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AD657" w14:textId="77777777" w:rsidR="00E10586" w:rsidRDefault="00000000">
      <w:pPr>
        <w:rPr>
          <w:sz w:val="20"/>
          <w:szCs w:val="20"/>
          <w:lang w:val="en-GB"/>
        </w:rPr>
      </w:pPr>
      <w:bookmarkStart w:id="0" w:name="page1"/>
      <w:bookmarkEnd w:id="0"/>
      <w:r>
        <w:rPr>
          <w:rFonts w:ascii="Arial" w:eastAsia="Arial" w:hAnsi="Arial" w:cs="Arial"/>
          <w:noProof/>
          <w:color w:val="FFFFFF"/>
          <w:sz w:val="120"/>
          <w:szCs w:val="120"/>
        </w:rPr>
        <w:drawing>
          <wp:anchor distT="0" distB="0" distL="114300" distR="114300" simplePos="0" relativeHeight="251609088" behindDoc="1" locked="0" layoutInCell="0" allowOverlap="1" wp14:anchorId="4DE6ED8C" wp14:editId="2F33F03F">
            <wp:simplePos x="0" y="0"/>
            <wp:positionH relativeFrom="page">
              <wp:posOffset>0</wp:posOffset>
            </wp:positionH>
            <wp:positionV relativeFrom="page">
              <wp:posOffset>0</wp:posOffset>
            </wp:positionV>
            <wp:extent cx="5029200" cy="777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029200" cy="7772400"/>
                    </a:xfrm>
                    <a:prstGeom prst="rect">
                      <a:avLst/>
                    </a:prstGeom>
                    <a:noFill/>
                  </pic:spPr>
                </pic:pic>
              </a:graphicData>
            </a:graphic>
          </wp:anchor>
        </w:drawing>
      </w:r>
      <w:r w:rsidRPr="00AC4C03">
        <w:rPr>
          <w:rFonts w:ascii="Arial" w:eastAsia="Arial" w:hAnsi="Arial" w:cs="Arial"/>
          <w:color w:val="FFFFFF"/>
          <w:sz w:val="120"/>
          <w:szCs w:val="120"/>
          <w:lang w:val="en-GB"/>
        </w:rPr>
        <w:t>GEBET</w:t>
      </w:r>
    </w:p>
    <w:p w14:paraId="3BFD8712" w14:textId="77777777" w:rsidR="00946337" w:rsidRPr="00AC4C03" w:rsidRDefault="00946337">
      <w:pPr>
        <w:rPr>
          <w:lang w:val="en-GB"/>
        </w:rPr>
        <w:sectPr w:rsidR="00946337" w:rsidRPr="00AC4C03">
          <w:pgSz w:w="7920" w:h="12240"/>
          <w:pgMar w:top="683" w:right="1280" w:bottom="860" w:left="1280" w:header="0" w:footer="0" w:gutter="0"/>
          <w:cols w:space="720" w:equalWidth="0">
            <w:col w:w="5360"/>
          </w:cols>
        </w:sectPr>
      </w:pPr>
    </w:p>
    <w:p w14:paraId="0833919D" w14:textId="77777777" w:rsidR="00946337" w:rsidRPr="00AC4C03" w:rsidRDefault="00946337">
      <w:pPr>
        <w:spacing w:line="200" w:lineRule="exact"/>
        <w:rPr>
          <w:sz w:val="24"/>
          <w:szCs w:val="24"/>
          <w:lang w:val="en-GB"/>
        </w:rPr>
      </w:pPr>
    </w:p>
    <w:p w14:paraId="3D65DFDE" w14:textId="77777777" w:rsidR="00946337" w:rsidRPr="00AC4C03" w:rsidRDefault="00946337">
      <w:pPr>
        <w:spacing w:line="200" w:lineRule="exact"/>
        <w:rPr>
          <w:sz w:val="24"/>
          <w:szCs w:val="24"/>
          <w:lang w:val="en-GB"/>
        </w:rPr>
      </w:pPr>
    </w:p>
    <w:p w14:paraId="084A2B75" w14:textId="77777777" w:rsidR="00946337" w:rsidRPr="00AC4C03" w:rsidRDefault="00946337">
      <w:pPr>
        <w:spacing w:line="200" w:lineRule="exact"/>
        <w:rPr>
          <w:sz w:val="24"/>
          <w:szCs w:val="24"/>
          <w:lang w:val="en-GB"/>
        </w:rPr>
      </w:pPr>
    </w:p>
    <w:p w14:paraId="2071D8E2" w14:textId="77777777" w:rsidR="00946337" w:rsidRPr="00AC4C03" w:rsidRDefault="00946337">
      <w:pPr>
        <w:spacing w:line="200" w:lineRule="exact"/>
        <w:rPr>
          <w:sz w:val="24"/>
          <w:szCs w:val="24"/>
          <w:lang w:val="en-GB"/>
        </w:rPr>
      </w:pPr>
    </w:p>
    <w:p w14:paraId="4A9A247A" w14:textId="77777777" w:rsidR="00946337" w:rsidRPr="00AC4C03" w:rsidRDefault="00946337">
      <w:pPr>
        <w:spacing w:line="200" w:lineRule="exact"/>
        <w:rPr>
          <w:sz w:val="24"/>
          <w:szCs w:val="24"/>
          <w:lang w:val="en-GB"/>
        </w:rPr>
      </w:pPr>
    </w:p>
    <w:p w14:paraId="16763603" w14:textId="77777777" w:rsidR="00946337" w:rsidRPr="00AC4C03" w:rsidRDefault="00946337">
      <w:pPr>
        <w:spacing w:line="200" w:lineRule="exact"/>
        <w:rPr>
          <w:sz w:val="24"/>
          <w:szCs w:val="24"/>
          <w:lang w:val="en-GB"/>
        </w:rPr>
      </w:pPr>
    </w:p>
    <w:p w14:paraId="5002D4D3" w14:textId="77777777" w:rsidR="00946337" w:rsidRPr="00AC4C03" w:rsidRDefault="00946337">
      <w:pPr>
        <w:spacing w:line="200" w:lineRule="exact"/>
        <w:rPr>
          <w:sz w:val="24"/>
          <w:szCs w:val="24"/>
          <w:lang w:val="en-GB"/>
        </w:rPr>
      </w:pPr>
    </w:p>
    <w:p w14:paraId="17AB8449" w14:textId="77777777" w:rsidR="00946337" w:rsidRPr="00AC4C03" w:rsidRDefault="00946337">
      <w:pPr>
        <w:spacing w:line="200" w:lineRule="exact"/>
        <w:rPr>
          <w:sz w:val="24"/>
          <w:szCs w:val="24"/>
          <w:lang w:val="en-GB"/>
        </w:rPr>
      </w:pPr>
    </w:p>
    <w:p w14:paraId="29FEB1FF" w14:textId="77777777" w:rsidR="00946337" w:rsidRPr="00AC4C03" w:rsidRDefault="00946337">
      <w:pPr>
        <w:spacing w:line="200" w:lineRule="exact"/>
        <w:rPr>
          <w:sz w:val="24"/>
          <w:szCs w:val="24"/>
          <w:lang w:val="en-GB"/>
        </w:rPr>
      </w:pPr>
    </w:p>
    <w:p w14:paraId="2AFF566F" w14:textId="77777777" w:rsidR="00946337" w:rsidRPr="00AC4C03" w:rsidRDefault="00946337">
      <w:pPr>
        <w:spacing w:line="200" w:lineRule="exact"/>
        <w:rPr>
          <w:sz w:val="24"/>
          <w:szCs w:val="24"/>
          <w:lang w:val="en-GB"/>
        </w:rPr>
      </w:pPr>
    </w:p>
    <w:p w14:paraId="20A3AF27" w14:textId="77777777" w:rsidR="00946337" w:rsidRPr="00AC4C03" w:rsidRDefault="00946337">
      <w:pPr>
        <w:spacing w:line="200" w:lineRule="exact"/>
        <w:rPr>
          <w:sz w:val="24"/>
          <w:szCs w:val="24"/>
          <w:lang w:val="en-GB"/>
        </w:rPr>
      </w:pPr>
    </w:p>
    <w:p w14:paraId="428321F1" w14:textId="77777777" w:rsidR="00946337" w:rsidRPr="00AC4C03" w:rsidRDefault="00946337">
      <w:pPr>
        <w:spacing w:line="200" w:lineRule="exact"/>
        <w:rPr>
          <w:sz w:val="24"/>
          <w:szCs w:val="24"/>
          <w:lang w:val="en-GB"/>
        </w:rPr>
      </w:pPr>
    </w:p>
    <w:p w14:paraId="3BB9EBEC" w14:textId="77777777" w:rsidR="00946337" w:rsidRPr="00AC4C03" w:rsidRDefault="00946337">
      <w:pPr>
        <w:spacing w:line="200" w:lineRule="exact"/>
        <w:rPr>
          <w:sz w:val="24"/>
          <w:szCs w:val="24"/>
          <w:lang w:val="en-GB"/>
        </w:rPr>
      </w:pPr>
    </w:p>
    <w:p w14:paraId="669CA09D" w14:textId="77777777" w:rsidR="00946337" w:rsidRPr="00AC4C03" w:rsidRDefault="00946337">
      <w:pPr>
        <w:spacing w:line="200" w:lineRule="exact"/>
        <w:rPr>
          <w:sz w:val="24"/>
          <w:szCs w:val="24"/>
          <w:lang w:val="en-GB"/>
        </w:rPr>
      </w:pPr>
    </w:p>
    <w:p w14:paraId="21CA85BF" w14:textId="77777777" w:rsidR="00946337" w:rsidRPr="00AC4C03" w:rsidRDefault="00946337">
      <w:pPr>
        <w:spacing w:line="200" w:lineRule="exact"/>
        <w:rPr>
          <w:sz w:val="24"/>
          <w:szCs w:val="24"/>
          <w:lang w:val="en-GB"/>
        </w:rPr>
      </w:pPr>
    </w:p>
    <w:p w14:paraId="7179BAA3" w14:textId="77777777" w:rsidR="00946337" w:rsidRPr="00AC4C03" w:rsidRDefault="00946337">
      <w:pPr>
        <w:spacing w:line="200" w:lineRule="exact"/>
        <w:rPr>
          <w:sz w:val="24"/>
          <w:szCs w:val="24"/>
          <w:lang w:val="en-GB"/>
        </w:rPr>
      </w:pPr>
    </w:p>
    <w:p w14:paraId="65F9FFA4" w14:textId="77777777" w:rsidR="00946337" w:rsidRPr="00AC4C03" w:rsidRDefault="00946337">
      <w:pPr>
        <w:spacing w:line="200" w:lineRule="exact"/>
        <w:rPr>
          <w:sz w:val="24"/>
          <w:szCs w:val="24"/>
          <w:lang w:val="en-GB"/>
        </w:rPr>
      </w:pPr>
    </w:p>
    <w:p w14:paraId="42D11D4E" w14:textId="77777777" w:rsidR="00946337" w:rsidRPr="00AC4C03" w:rsidRDefault="00946337">
      <w:pPr>
        <w:spacing w:line="200" w:lineRule="exact"/>
        <w:rPr>
          <w:sz w:val="24"/>
          <w:szCs w:val="24"/>
          <w:lang w:val="en-GB"/>
        </w:rPr>
      </w:pPr>
    </w:p>
    <w:p w14:paraId="6B5E144C" w14:textId="77777777" w:rsidR="00946337" w:rsidRPr="00AC4C03" w:rsidRDefault="00946337">
      <w:pPr>
        <w:spacing w:line="200" w:lineRule="exact"/>
        <w:rPr>
          <w:sz w:val="24"/>
          <w:szCs w:val="24"/>
          <w:lang w:val="en-GB"/>
        </w:rPr>
      </w:pPr>
    </w:p>
    <w:p w14:paraId="133D9515" w14:textId="77777777" w:rsidR="00946337" w:rsidRPr="00AC4C03" w:rsidRDefault="00946337">
      <w:pPr>
        <w:spacing w:line="200" w:lineRule="exact"/>
        <w:rPr>
          <w:sz w:val="24"/>
          <w:szCs w:val="24"/>
          <w:lang w:val="en-GB"/>
        </w:rPr>
      </w:pPr>
    </w:p>
    <w:p w14:paraId="3C8D08A4" w14:textId="77777777" w:rsidR="00946337" w:rsidRPr="00AC4C03" w:rsidRDefault="00946337">
      <w:pPr>
        <w:spacing w:line="200" w:lineRule="exact"/>
        <w:rPr>
          <w:sz w:val="24"/>
          <w:szCs w:val="24"/>
          <w:lang w:val="en-GB"/>
        </w:rPr>
      </w:pPr>
    </w:p>
    <w:p w14:paraId="09915665" w14:textId="77777777" w:rsidR="00946337" w:rsidRPr="00AC4C03" w:rsidRDefault="00946337">
      <w:pPr>
        <w:spacing w:line="200" w:lineRule="exact"/>
        <w:rPr>
          <w:sz w:val="24"/>
          <w:szCs w:val="24"/>
          <w:lang w:val="en-GB"/>
        </w:rPr>
      </w:pPr>
    </w:p>
    <w:p w14:paraId="27AC19DD" w14:textId="77777777" w:rsidR="00946337" w:rsidRPr="00AC4C03" w:rsidRDefault="00946337">
      <w:pPr>
        <w:spacing w:line="200" w:lineRule="exact"/>
        <w:rPr>
          <w:sz w:val="24"/>
          <w:szCs w:val="24"/>
          <w:lang w:val="en-GB"/>
        </w:rPr>
      </w:pPr>
    </w:p>
    <w:p w14:paraId="1068FD78" w14:textId="77777777" w:rsidR="00946337" w:rsidRPr="00AC4C03" w:rsidRDefault="00946337">
      <w:pPr>
        <w:spacing w:line="200" w:lineRule="exact"/>
        <w:rPr>
          <w:sz w:val="24"/>
          <w:szCs w:val="24"/>
          <w:lang w:val="en-GB"/>
        </w:rPr>
      </w:pPr>
    </w:p>
    <w:p w14:paraId="26D09154" w14:textId="77777777" w:rsidR="00946337" w:rsidRPr="00AC4C03" w:rsidRDefault="00946337">
      <w:pPr>
        <w:spacing w:line="200" w:lineRule="exact"/>
        <w:rPr>
          <w:sz w:val="24"/>
          <w:szCs w:val="24"/>
          <w:lang w:val="en-GB"/>
        </w:rPr>
      </w:pPr>
    </w:p>
    <w:p w14:paraId="2A6407DA" w14:textId="77777777" w:rsidR="00946337" w:rsidRPr="00AC4C03" w:rsidRDefault="00946337">
      <w:pPr>
        <w:spacing w:line="200" w:lineRule="exact"/>
        <w:rPr>
          <w:sz w:val="24"/>
          <w:szCs w:val="24"/>
          <w:lang w:val="en-GB"/>
        </w:rPr>
      </w:pPr>
    </w:p>
    <w:p w14:paraId="5A8E02D8" w14:textId="77777777" w:rsidR="00946337" w:rsidRPr="00AC4C03" w:rsidRDefault="00946337">
      <w:pPr>
        <w:spacing w:line="200" w:lineRule="exact"/>
        <w:rPr>
          <w:sz w:val="24"/>
          <w:szCs w:val="24"/>
          <w:lang w:val="en-GB"/>
        </w:rPr>
      </w:pPr>
    </w:p>
    <w:p w14:paraId="151011B5" w14:textId="77777777" w:rsidR="00946337" w:rsidRPr="00AC4C03" w:rsidRDefault="00946337">
      <w:pPr>
        <w:spacing w:line="200" w:lineRule="exact"/>
        <w:rPr>
          <w:sz w:val="24"/>
          <w:szCs w:val="24"/>
          <w:lang w:val="en-GB"/>
        </w:rPr>
      </w:pPr>
    </w:p>
    <w:p w14:paraId="2483FC2F" w14:textId="77777777" w:rsidR="00946337" w:rsidRPr="00AC4C03" w:rsidRDefault="00946337">
      <w:pPr>
        <w:spacing w:line="200" w:lineRule="exact"/>
        <w:rPr>
          <w:sz w:val="24"/>
          <w:szCs w:val="24"/>
          <w:lang w:val="en-GB"/>
        </w:rPr>
      </w:pPr>
    </w:p>
    <w:p w14:paraId="766E7016" w14:textId="77777777" w:rsidR="00946337" w:rsidRPr="00AC4C03" w:rsidRDefault="00946337">
      <w:pPr>
        <w:spacing w:line="200" w:lineRule="exact"/>
        <w:rPr>
          <w:sz w:val="24"/>
          <w:szCs w:val="24"/>
          <w:lang w:val="en-GB"/>
        </w:rPr>
      </w:pPr>
    </w:p>
    <w:p w14:paraId="05CEF41B" w14:textId="77777777" w:rsidR="00946337" w:rsidRPr="00AC4C03" w:rsidRDefault="00946337">
      <w:pPr>
        <w:spacing w:line="200" w:lineRule="exact"/>
        <w:rPr>
          <w:sz w:val="24"/>
          <w:szCs w:val="24"/>
          <w:lang w:val="en-GB"/>
        </w:rPr>
      </w:pPr>
    </w:p>
    <w:p w14:paraId="6F7769E0" w14:textId="77777777" w:rsidR="00946337" w:rsidRPr="00AC4C03" w:rsidRDefault="00946337">
      <w:pPr>
        <w:spacing w:line="200" w:lineRule="exact"/>
        <w:rPr>
          <w:sz w:val="24"/>
          <w:szCs w:val="24"/>
          <w:lang w:val="en-GB"/>
        </w:rPr>
      </w:pPr>
    </w:p>
    <w:p w14:paraId="5325ADCF" w14:textId="77777777" w:rsidR="00946337" w:rsidRPr="00AC4C03" w:rsidRDefault="00946337">
      <w:pPr>
        <w:spacing w:line="200" w:lineRule="exact"/>
        <w:rPr>
          <w:sz w:val="24"/>
          <w:szCs w:val="24"/>
          <w:lang w:val="en-GB"/>
        </w:rPr>
      </w:pPr>
    </w:p>
    <w:p w14:paraId="6789CCB7" w14:textId="77777777" w:rsidR="00946337" w:rsidRPr="00AC4C03" w:rsidRDefault="00946337">
      <w:pPr>
        <w:spacing w:line="200" w:lineRule="exact"/>
        <w:rPr>
          <w:sz w:val="24"/>
          <w:szCs w:val="24"/>
          <w:lang w:val="en-GB"/>
        </w:rPr>
      </w:pPr>
    </w:p>
    <w:p w14:paraId="2C7F859D" w14:textId="77777777" w:rsidR="00946337" w:rsidRPr="00AC4C03" w:rsidRDefault="00946337">
      <w:pPr>
        <w:spacing w:line="200" w:lineRule="exact"/>
        <w:rPr>
          <w:sz w:val="24"/>
          <w:szCs w:val="24"/>
          <w:lang w:val="en-GB"/>
        </w:rPr>
      </w:pPr>
    </w:p>
    <w:p w14:paraId="3335988D" w14:textId="77777777" w:rsidR="00946337" w:rsidRPr="00AC4C03" w:rsidRDefault="00946337">
      <w:pPr>
        <w:spacing w:line="200" w:lineRule="exact"/>
        <w:rPr>
          <w:sz w:val="24"/>
          <w:szCs w:val="24"/>
          <w:lang w:val="en-GB"/>
        </w:rPr>
      </w:pPr>
    </w:p>
    <w:p w14:paraId="2A2A1BC3" w14:textId="77777777" w:rsidR="00946337" w:rsidRPr="00AC4C03" w:rsidRDefault="00946337">
      <w:pPr>
        <w:spacing w:line="200" w:lineRule="exact"/>
        <w:rPr>
          <w:sz w:val="24"/>
          <w:szCs w:val="24"/>
          <w:lang w:val="en-GB"/>
        </w:rPr>
      </w:pPr>
    </w:p>
    <w:p w14:paraId="2C77C6B5" w14:textId="77777777" w:rsidR="00946337" w:rsidRPr="00AC4C03" w:rsidRDefault="00946337">
      <w:pPr>
        <w:spacing w:line="200" w:lineRule="exact"/>
        <w:rPr>
          <w:sz w:val="24"/>
          <w:szCs w:val="24"/>
          <w:lang w:val="en-GB"/>
        </w:rPr>
      </w:pPr>
    </w:p>
    <w:p w14:paraId="0A0ED072" w14:textId="77777777" w:rsidR="00946337" w:rsidRPr="00AC4C03" w:rsidRDefault="00946337">
      <w:pPr>
        <w:spacing w:line="200" w:lineRule="exact"/>
        <w:rPr>
          <w:sz w:val="24"/>
          <w:szCs w:val="24"/>
          <w:lang w:val="en-GB"/>
        </w:rPr>
      </w:pPr>
    </w:p>
    <w:p w14:paraId="755F4BD9" w14:textId="77777777" w:rsidR="00946337" w:rsidRPr="00AC4C03" w:rsidRDefault="00946337">
      <w:pPr>
        <w:spacing w:line="200" w:lineRule="exact"/>
        <w:rPr>
          <w:sz w:val="24"/>
          <w:szCs w:val="24"/>
          <w:lang w:val="en-GB"/>
        </w:rPr>
      </w:pPr>
    </w:p>
    <w:p w14:paraId="63EDCB00" w14:textId="77777777" w:rsidR="00946337" w:rsidRPr="00AC4C03" w:rsidRDefault="00946337">
      <w:pPr>
        <w:spacing w:line="200" w:lineRule="exact"/>
        <w:rPr>
          <w:sz w:val="24"/>
          <w:szCs w:val="24"/>
          <w:lang w:val="en-GB"/>
        </w:rPr>
      </w:pPr>
    </w:p>
    <w:p w14:paraId="3491B2EA" w14:textId="77777777" w:rsidR="00946337" w:rsidRPr="00AC4C03" w:rsidRDefault="00946337">
      <w:pPr>
        <w:spacing w:line="276" w:lineRule="exact"/>
        <w:rPr>
          <w:sz w:val="24"/>
          <w:szCs w:val="24"/>
          <w:lang w:val="en-GB"/>
        </w:rPr>
      </w:pPr>
    </w:p>
    <w:p w14:paraId="548994C5" w14:textId="77777777" w:rsidR="00E10586" w:rsidRDefault="00000000">
      <w:pPr>
        <w:tabs>
          <w:tab w:val="left" w:pos="280"/>
        </w:tabs>
        <w:jc w:val="center"/>
        <w:rPr>
          <w:sz w:val="20"/>
          <w:szCs w:val="20"/>
          <w:lang w:val="en-GB"/>
        </w:rPr>
      </w:pPr>
      <w:r w:rsidRPr="00AC4C03">
        <w:rPr>
          <w:rFonts w:ascii="Arial" w:eastAsia="Arial" w:hAnsi="Arial" w:cs="Arial"/>
          <w:color w:val="FFFFFF"/>
          <w:sz w:val="24"/>
          <w:szCs w:val="24"/>
          <w:lang w:val="en-GB"/>
        </w:rPr>
        <w:tab/>
        <w:t>WINTER2022</w:t>
      </w:r>
    </w:p>
    <w:p w14:paraId="3D1D3AA2" w14:textId="77777777" w:rsidR="00946337" w:rsidRPr="00AC4C03" w:rsidRDefault="00946337">
      <w:pPr>
        <w:rPr>
          <w:lang w:val="en-GB"/>
        </w:rPr>
        <w:sectPr w:rsidR="00946337" w:rsidRPr="00AC4C03">
          <w:type w:val="continuous"/>
          <w:pgSz w:w="7920" w:h="12240"/>
          <w:pgMar w:top="683" w:right="1280" w:bottom="860" w:left="1280" w:header="0" w:footer="0" w:gutter="0"/>
          <w:cols w:space="720" w:equalWidth="0">
            <w:col w:w="5360"/>
          </w:cols>
        </w:sectPr>
      </w:pPr>
    </w:p>
    <w:p w14:paraId="255F365D" w14:textId="77777777" w:rsidR="00946337" w:rsidRPr="00AC4C03" w:rsidRDefault="00946337">
      <w:pPr>
        <w:spacing w:line="200" w:lineRule="exact"/>
        <w:rPr>
          <w:sz w:val="20"/>
          <w:szCs w:val="20"/>
          <w:lang w:val="en-GB"/>
        </w:rPr>
      </w:pPr>
      <w:bookmarkStart w:id="1" w:name="page2"/>
      <w:bookmarkEnd w:id="1"/>
    </w:p>
    <w:p w14:paraId="50B55BA3" w14:textId="77777777" w:rsidR="00946337" w:rsidRPr="00AC4C03" w:rsidRDefault="00946337">
      <w:pPr>
        <w:spacing w:line="200" w:lineRule="exact"/>
        <w:rPr>
          <w:sz w:val="20"/>
          <w:szCs w:val="20"/>
          <w:lang w:val="en-GB"/>
        </w:rPr>
      </w:pPr>
    </w:p>
    <w:p w14:paraId="58894B7D" w14:textId="77777777" w:rsidR="00946337" w:rsidRPr="00AC4C03" w:rsidRDefault="00946337">
      <w:pPr>
        <w:spacing w:line="200" w:lineRule="exact"/>
        <w:rPr>
          <w:sz w:val="20"/>
          <w:szCs w:val="20"/>
          <w:lang w:val="en-GB"/>
        </w:rPr>
      </w:pPr>
    </w:p>
    <w:p w14:paraId="2621DAFF" w14:textId="77777777" w:rsidR="00946337" w:rsidRPr="00AC4C03" w:rsidRDefault="00946337">
      <w:pPr>
        <w:spacing w:line="200" w:lineRule="exact"/>
        <w:rPr>
          <w:sz w:val="20"/>
          <w:szCs w:val="20"/>
          <w:lang w:val="en-GB"/>
        </w:rPr>
      </w:pPr>
    </w:p>
    <w:p w14:paraId="7BDB2147" w14:textId="77777777" w:rsidR="00946337" w:rsidRPr="00AC4C03" w:rsidRDefault="00946337">
      <w:pPr>
        <w:spacing w:line="200" w:lineRule="exact"/>
        <w:rPr>
          <w:sz w:val="20"/>
          <w:szCs w:val="20"/>
          <w:lang w:val="en-GB"/>
        </w:rPr>
      </w:pPr>
    </w:p>
    <w:p w14:paraId="2098AD49" w14:textId="77777777" w:rsidR="00946337" w:rsidRPr="00AC4C03" w:rsidRDefault="00946337">
      <w:pPr>
        <w:spacing w:line="200" w:lineRule="exact"/>
        <w:rPr>
          <w:sz w:val="20"/>
          <w:szCs w:val="20"/>
          <w:lang w:val="en-GB"/>
        </w:rPr>
      </w:pPr>
    </w:p>
    <w:p w14:paraId="1C3C932D" w14:textId="77777777" w:rsidR="00946337" w:rsidRPr="00AC4C03" w:rsidRDefault="00946337">
      <w:pPr>
        <w:spacing w:line="206" w:lineRule="exact"/>
        <w:rPr>
          <w:sz w:val="20"/>
          <w:szCs w:val="20"/>
          <w:lang w:val="en-GB"/>
        </w:rPr>
      </w:pPr>
    </w:p>
    <w:p w14:paraId="5AE6EE07" w14:textId="77777777" w:rsidR="00E10586" w:rsidRDefault="00000000">
      <w:pPr>
        <w:spacing w:line="334" w:lineRule="auto"/>
        <w:ind w:left="840" w:right="600"/>
        <w:jc w:val="center"/>
        <w:rPr>
          <w:sz w:val="20"/>
          <w:szCs w:val="20"/>
          <w:lang w:val="en-GB"/>
        </w:rPr>
      </w:pPr>
      <w:r w:rsidRPr="00AC4C03">
        <w:rPr>
          <w:rFonts w:ascii="Arial" w:eastAsia="Arial" w:hAnsi="Arial" w:cs="Arial"/>
          <w:i/>
          <w:iCs/>
          <w:color w:val="353535"/>
          <w:sz w:val="20"/>
          <w:szCs w:val="20"/>
          <w:lang w:val="en-GB"/>
        </w:rPr>
        <w:t>"Denn mein Haus soll ein Haus des Gebets für alle Völker genannt werden." Jesaja 56:7</w:t>
      </w:r>
    </w:p>
    <w:p w14:paraId="684663B9" w14:textId="77777777" w:rsidR="00946337" w:rsidRPr="00AC4C03" w:rsidRDefault="00946337">
      <w:pPr>
        <w:rPr>
          <w:lang w:val="en-GB"/>
        </w:rPr>
        <w:sectPr w:rsidR="00946337" w:rsidRPr="00AC4C03">
          <w:pgSz w:w="7920" w:h="12240"/>
          <w:pgMar w:top="1440" w:right="1440" w:bottom="1440" w:left="1440" w:header="0" w:footer="0" w:gutter="0"/>
          <w:cols w:space="720" w:equalWidth="0">
            <w:col w:w="5040"/>
          </w:cols>
        </w:sectPr>
      </w:pPr>
    </w:p>
    <w:p w14:paraId="6F6CA099" w14:textId="77777777" w:rsidR="00E10586" w:rsidRDefault="00000000">
      <w:pPr>
        <w:ind w:left="1580"/>
        <w:rPr>
          <w:sz w:val="20"/>
          <w:szCs w:val="20"/>
          <w:lang w:val="en-GB"/>
        </w:rPr>
      </w:pPr>
      <w:bookmarkStart w:id="2" w:name="page3"/>
      <w:bookmarkEnd w:id="2"/>
      <w:r w:rsidRPr="00AC4C03">
        <w:rPr>
          <w:rFonts w:ascii="Arial" w:eastAsia="Arial" w:hAnsi="Arial" w:cs="Arial"/>
          <w:sz w:val="44"/>
          <w:szCs w:val="44"/>
          <w:lang w:val="en-GB"/>
        </w:rPr>
        <w:lastRenderedPageBreak/>
        <w:t>INHALT</w:t>
      </w:r>
    </w:p>
    <w:p w14:paraId="3559F91B"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10112" behindDoc="1" locked="0" layoutInCell="0" allowOverlap="1" wp14:anchorId="7694794D" wp14:editId="38FE65B3">
                <wp:simplePos x="0" y="0"/>
                <wp:positionH relativeFrom="column">
                  <wp:posOffset>0</wp:posOffset>
                </wp:positionH>
                <wp:positionV relativeFrom="paragraph">
                  <wp:posOffset>88900</wp:posOffset>
                </wp:positionV>
                <wp:extent cx="356616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6616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E7143F8" id="Shape 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7pt" to="280.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" o:allowincell="f" filled="t" strokeweight=".5pt">
                <v:stroke joinstyle="miter"/>
                <o:lock v:ext="edit" shapetype="f"/>
              </v:line>
            </w:pict>
          </mc:Fallback>
        </mc:AlternateContent>
      </w:r>
    </w:p>
    <w:p w14:paraId="57B64D76" w14:textId="77777777" w:rsidR="00946337" w:rsidRPr="00AC4C03" w:rsidRDefault="00946337">
      <w:pPr>
        <w:spacing w:line="200" w:lineRule="exact"/>
        <w:rPr>
          <w:sz w:val="20"/>
          <w:szCs w:val="20"/>
          <w:lang w:val="en-GB"/>
        </w:rPr>
      </w:pPr>
    </w:p>
    <w:p w14:paraId="07C67ABE" w14:textId="77777777" w:rsidR="00946337" w:rsidRPr="00AC4C03" w:rsidRDefault="00946337">
      <w:pPr>
        <w:spacing w:line="394" w:lineRule="exact"/>
        <w:rPr>
          <w:sz w:val="20"/>
          <w:szCs w:val="20"/>
          <w:lang w:val="en-GB"/>
        </w:rPr>
      </w:pPr>
    </w:p>
    <w:p w14:paraId="645F7A73" w14:textId="77777777" w:rsidR="00E10586" w:rsidRDefault="00000000">
      <w:pPr>
        <w:tabs>
          <w:tab w:val="left" w:leader="dot" w:pos="5280"/>
        </w:tabs>
        <w:rPr>
          <w:sz w:val="20"/>
          <w:szCs w:val="20"/>
          <w:lang w:val="en-GB"/>
        </w:rPr>
      </w:pPr>
      <w:r w:rsidRPr="00AC4C03">
        <w:rPr>
          <w:rFonts w:ascii="Arial" w:eastAsia="Arial" w:hAnsi="Arial" w:cs="Arial"/>
          <w:sz w:val="19"/>
          <w:szCs w:val="19"/>
          <w:lang w:val="en-GB"/>
        </w:rPr>
        <w:t>Warum beten?</w:t>
      </w:r>
      <w:r w:rsidRPr="00AC4C03">
        <w:rPr>
          <w:sz w:val="20"/>
          <w:szCs w:val="20"/>
          <w:lang w:val="en-GB"/>
        </w:rPr>
        <w:tab/>
      </w:r>
      <w:r w:rsidRPr="00AC4C03">
        <w:rPr>
          <w:rFonts w:ascii="Arial" w:eastAsia="Arial" w:hAnsi="Arial" w:cs="Arial"/>
          <w:sz w:val="17"/>
          <w:szCs w:val="17"/>
          <w:lang w:val="en-GB"/>
        </w:rPr>
        <w:t>2</w:t>
      </w:r>
    </w:p>
    <w:p w14:paraId="3DE98D28" w14:textId="77777777" w:rsidR="00946337" w:rsidRPr="00AC4C03" w:rsidRDefault="00946337">
      <w:pPr>
        <w:spacing w:line="190" w:lineRule="exact"/>
        <w:rPr>
          <w:sz w:val="20"/>
          <w:szCs w:val="20"/>
          <w:lang w:val="en-GB"/>
        </w:rPr>
      </w:pPr>
    </w:p>
    <w:p w14:paraId="43D90947" w14:textId="77777777" w:rsidR="00E10586" w:rsidRDefault="00000000">
      <w:pPr>
        <w:tabs>
          <w:tab w:val="left" w:leader="dot" w:pos="5280"/>
        </w:tabs>
        <w:rPr>
          <w:sz w:val="20"/>
          <w:szCs w:val="20"/>
          <w:lang w:val="en-GB"/>
        </w:rPr>
      </w:pPr>
      <w:r w:rsidRPr="00AC4C03">
        <w:rPr>
          <w:rFonts w:ascii="Arial" w:eastAsia="Arial" w:hAnsi="Arial" w:cs="Arial"/>
          <w:sz w:val="19"/>
          <w:szCs w:val="19"/>
          <w:lang w:val="en-GB"/>
        </w:rPr>
        <w:t>Das biblische Modell des Gebets</w:t>
      </w:r>
      <w:r w:rsidRPr="00AC4C03">
        <w:rPr>
          <w:sz w:val="20"/>
          <w:szCs w:val="20"/>
          <w:lang w:val="en-GB"/>
        </w:rPr>
        <w:tab/>
      </w:r>
      <w:r w:rsidRPr="00AC4C03">
        <w:rPr>
          <w:rFonts w:ascii="Arial" w:eastAsia="Arial" w:hAnsi="Arial" w:cs="Arial"/>
          <w:sz w:val="17"/>
          <w:szCs w:val="17"/>
          <w:lang w:val="en-GB"/>
        </w:rPr>
        <w:t>4</w:t>
      </w:r>
    </w:p>
    <w:p w14:paraId="7845C926" w14:textId="77777777" w:rsidR="00946337" w:rsidRPr="00AC4C03" w:rsidRDefault="00946337">
      <w:pPr>
        <w:spacing w:line="190" w:lineRule="exact"/>
        <w:rPr>
          <w:sz w:val="20"/>
          <w:szCs w:val="20"/>
          <w:lang w:val="en-GB"/>
        </w:rPr>
      </w:pPr>
    </w:p>
    <w:p w14:paraId="2842A746" w14:textId="77777777" w:rsidR="00E10586" w:rsidRDefault="00000000">
      <w:pPr>
        <w:tabs>
          <w:tab w:val="left" w:leader="dot" w:pos="5280"/>
        </w:tabs>
        <w:rPr>
          <w:sz w:val="20"/>
          <w:szCs w:val="20"/>
          <w:lang w:val="en-GB"/>
        </w:rPr>
      </w:pPr>
      <w:r w:rsidRPr="00AC4C03">
        <w:rPr>
          <w:rFonts w:ascii="Arial" w:eastAsia="Arial" w:hAnsi="Arial" w:cs="Arial"/>
          <w:sz w:val="19"/>
          <w:szCs w:val="19"/>
          <w:lang w:val="en-GB"/>
        </w:rPr>
        <w:t>Rettung</w:t>
      </w:r>
      <w:r w:rsidRPr="00AC4C03">
        <w:rPr>
          <w:sz w:val="20"/>
          <w:szCs w:val="20"/>
          <w:lang w:val="en-GB"/>
        </w:rPr>
        <w:tab/>
      </w:r>
      <w:r w:rsidRPr="00AC4C03">
        <w:rPr>
          <w:rFonts w:ascii="Arial" w:eastAsia="Arial" w:hAnsi="Arial" w:cs="Arial"/>
          <w:sz w:val="17"/>
          <w:szCs w:val="17"/>
          <w:lang w:val="en-GB"/>
        </w:rPr>
        <w:t>9</w:t>
      </w:r>
    </w:p>
    <w:p w14:paraId="2017F4A2" w14:textId="77777777" w:rsidR="00946337" w:rsidRPr="00AC4C03" w:rsidRDefault="00946337">
      <w:pPr>
        <w:spacing w:line="190" w:lineRule="exact"/>
        <w:rPr>
          <w:sz w:val="20"/>
          <w:szCs w:val="20"/>
          <w:lang w:val="en-GB"/>
        </w:rPr>
      </w:pPr>
    </w:p>
    <w:p w14:paraId="5210BA46"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Das Gebet des Herrn</w:t>
      </w:r>
      <w:r w:rsidRPr="00AC4C03">
        <w:rPr>
          <w:sz w:val="20"/>
          <w:szCs w:val="20"/>
          <w:lang w:val="en-GB"/>
        </w:rPr>
        <w:tab/>
      </w:r>
      <w:r w:rsidRPr="00AC4C03">
        <w:rPr>
          <w:rFonts w:ascii="Arial" w:eastAsia="Arial" w:hAnsi="Arial" w:cs="Arial"/>
          <w:sz w:val="19"/>
          <w:szCs w:val="19"/>
          <w:lang w:val="en-GB"/>
        </w:rPr>
        <w:t>10</w:t>
      </w:r>
    </w:p>
    <w:p w14:paraId="66C6FDF2" w14:textId="77777777" w:rsidR="00946337" w:rsidRPr="00AC4C03" w:rsidRDefault="00946337">
      <w:pPr>
        <w:spacing w:line="190" w:lineRule="exact"/>
        <w:rPr>
          <w:sz w:val="20"/>
          <w:szCs w:val="20"/>
          <w:lang w:val="en-GB"/>
        </w:rPr>
      </w:pPr>
    </w:p>
    <w:p w14:paraId="7B092A0B"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TRUST Gebete</w:t>
      </w:r>
      <w:r w:rsidRPr="00AC4C03">
        <w:rPr>
          <w:sz w:val="20"/>
          <w:szCs w:val="20"/>
          <w:lang w:val="en-GB"/>
        </w:rPr>
        <w:tab/>
      </w:r>
      <w:r w:rsidRPr="00AC4C03">
        <w:rPr>
          <w:rFonts w:ascii="Arial" w:eastAsia="Arial" w:hAnsi="Arial" w:cs="Arial"/>
          <w:sz w:val="19"/>
          <w:szCs w:val="19"/>
          <w:lang w:val="en-GB"/>
        </w:rPr>
        <w:t>18</w:t>
      </w:r>
    </w:p>
    <w:p w14:paraId="299ECEE0" w14:textId="77777777" w:rsidR="00946337" w:rsidRPr="00AC4C03" w:rsidRDefault="00946337">
      <w:pPr>
        <w:spacing w:line="190" w:lineRule="exact"/>
        <w:rPr>
          <w:sz w:val="20"/>
          <w:szCs w:val="20"/>
          <w:lang w:val="en-GB"/>
        </w:rPr>
      </w:pPr>
    </w:p>
    <w:p w14:paraId="4C7329FC"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FELLOWSHIP Gebete</w:t>
      </w:r>
      <w:r w:rsidRPr="00AC4C03">
        <w:rPr>
          <w:sz w:val="20"/>
          <w:szCs w:val="20"/>
          <w:lang w:val="en-GB"/>
        </w:rPr>
        <w:tab/>
      </w:r>
      <w:r w:rsidRPr="00AC4C03">
        <w:rPr>
          <w:rFonts w:ascii="Arial" w:eastAsia="Arial" w:hAnsi="Arial" w:cs="Arial"/>
          <w:sz w:val="19"/>
          <w:szCs w:val="19"/>
          <w:lang w:val="en-GB"/>
        </w:rPr>
        <w:t>19</w:t>
      </w:r>
    </w:p>
    <w:p w14:paraId="791E94BD" w14:textId="77777777" w:rsidR="00946337" w:rsidRPr="00AC4C03" w:rsidRDefault="00946337">
      <w:pPr>
        <w:spacing w:line="190" w:lineRule="exact"/>
        <w:rPr>
          <w:sz w:val="20"/>
          <w:szCs w:val="20"/>
          <w:lang w:val="en-GB"/>
        </w:rPr>
      </w:pPr>
    </w:p>
    <w:p w14:paraId="253D21F4"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Anbetungsgebete</w:t>
      </w:r>
      <w:r w:rsidRPr="00AC4C03">
        <w:rPr>
          <w:sz w:val="20"/>
          <w:szCs w:val="20"/>
          <w:lang w:val="en-GB"/>
        </w:rPr>
        <w:tab/>
      </w:r>
      <w:r w:rsidRPr="00AC4C03">
        <w:rPr>
          <w:rFonts w:ascii="Arial" w:eastAsia="Arial" w:hAnsi="Arial" w:cs="Arial"/>
          <w:sz w:val="19"/>
          <w:szCs w:val="19"/>
          <w:lang w:val="en-GB"/>
        </w:rPr>
        <w:t>21</w:t>
      </w:r>
    </w:p>
    <w:p w14:paraId="354C5AE5" w14:textId="77777777" w:rsidR="00946337" w:rsidRPr="00AC4C03" w:rsidRDefault="00946337">
      <w:pPr>
        <w:spacing w:line="190" w:lineRule="exact"/>
        <w:rPr>
          <w:sz w:val="20"/>
          <w:szCs w:val="20"/>
          <w:lang w:val="en-GB"/>
        </w:rPr>
      </w:pPr>
    </w:p>
    <w:p w14:paraId="4D47C115"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Aussagen der Wahrheit</w:t>
      </w:r>
      <w:r w:rsidRPr="00AC4C03">
        <w:rPr>
          <w:sz w:val="20"/>
          <w:szCs w:val="20"/>
          <w:lang w:val="en-GB"/>
        </w:rPr>
        <w:tab/>
      </w:r>
      <w:r w:rsidRPr="00AC4C03">
        <w:rPr>
          <w:rFonts w:ascii="Arial" w:eastAsia="Arial" w:hAnsi="Arial" w:cs="Arial"/>
          <w:sz w:val="19"/>
          <w:szCs w:val="19"/>
          <w:lang w:val="en-GB"/>
        </w:rPr>
        <w:t>24</w:t>
      </w:r>
    </w:p>
    <w:p w14:paraId="54C71DD1" w14:textId="77777777" w:rsidR="00946337" w:rsidRPr="00AC4C03" w:rsidRDefault="00946337">
      <w:pPr>
        <w:spacing w:line="190" w:lineRule="exact"/>
        <w:rPr>
          <w:sz w:val="20"/>
          <w:szCs w:val="20"/>
          <w:lang w:val="en-GB"/>
        </w:rPr>
      </w:pPr>
    </w:p>
    <w:p w14:paraId="75CFB6EF"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Wer ich in Christus bin</w:t>
      </w:r>
      <w:r w:rsidRPr="00AC4C03">
        <w:rPr>
          <w:sz w:val="20"/>
          <w:szCs w:val="20"/>
          <w:lang w:val="en-GB"/>
        </w:rPr>
        <w:tab/>
      </w:r>
      <w:r w:rsidRPr="00AC4C03">
        <w:rPr>
          <w:rFonts w:ascii="Arial" w:eastAsia="Arial" w:hAnsi="Arial" w:cs="Arial"/>
          <w:sz w:val="19"/>
          <w:szCs w:val="19"/>
          <w:lang w:val="en-GB"/>
        </w:rPr>
        <w:t>26</w:t>
      </w:r>
    </w:p>
    <w:p w14:paraId="3CA9F120" w14:textId="77777777" w:rsidR="00946337" w:rsidRPr="00AC4C03" w:rsidRDefault="00946337">
      <w:pPr>
        <w:spacing w:line="190" w:lineRule="exact"/>
        <w:rPr>
          <w:sz w:val="20"/>
          <w:szCs w:val="20"/>
          <w:lang w:val="en-GB"/>
        </w:rPr>
      </w:pPr>
    </w:p>
    <w:p w14:paraId="5E942DAB"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Schutzgebet</w:t>
      </w:r>
      <w:r w:rsidRPr="00AC4C03">
        <w:rPr>
          <w:sz w:val="20"/>
          <w:szCs w:val="20"/>
          <w:lang w:val="en-GB"/>
        </w:rPr>
        <w:tab/>
      </w:r>
      <w:r w:rsidRPr="00AC4C03">
        <w:rPr>
          <w:rFonts w:ascii="Arial" w:eastAsia="Arial" w:hAnsi="Arial" w:cs="Arial"/>
          <w:sz w:val="19"/>
          <w:szCs w:val="19"/>
          <w:lang w:val="en-GB"/>
        </w:rPr>
        <w:t>28</w:t>
      </w:r>
    </w:p>
    <w:p w14:paraId="75A8D92D" w14:textId="77777777" w:rsidR="00946337" w:rsidRPr="00AC4C03" w:rsidRDefault="00946337">
      <w:pPr>
        <w:spacing w:line="191" w:lineRule="exact"/>
        <w:rPr>
          <w:sz w:val="20"/>
          <w:szCs w:val="20"/>
          <w:lang w:val="en-GB"/>
        </w:rPr>
      </w:pPr>
    </w:p>
    <w:p w14:paraId="69A08E4E"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Kampfgebete</w:t>
      </w:r>
      <w:r w:rsidRPr="00AC4C03">
        <w:rPr>
          <w:sz w:val="20"/>
          <w:szCs w:val="20"/>
          <w:lang w:val="en-GB"/>
        </w:rPr>
        <w:tab/>
      </w:r>
      <w:r w:rsidRPr="00AC4C03">
        <w:rPr>
          <w:rFonts w:ascii="Arial" w:eastAsia="Arial" w:hAnsi="Arial" w:cs="Arial"/>
          <w:sz w:val="19"/>
          <w:szCs w:val="19"/>
          <w:lang w:val="en-GB"/>
        </w:rPr>
        <w:t>29</w:t>
      </w:r>
    </w:p>
    <w:p w14:paraId="4F802306" w14:textId="77777777" w:rsidR="00946337" w:rsidRPr="00AC4C03" w:rsidRDefault="00946337">
      <w:pPr>
        <w:spacing w:line="200" w:lineRule="exact"/>
        <w:rPr>
          <w:sz w:val="20"/>
          <w:szCs w:val="20"/>
          <w:lang w:val="en-GB"/>
        </w:rPr>
      </w:pPr>
    </w:p>
    <w:p w14:paraId="01CC6B1C"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Beichte Gebet</w:t>
      </w:r>
      <w:r w:rsidRPr="00AC4C03">
        <w:rPr>
          <w:sz w:val="20"/>
          <w:szCs w:val="20"/>
          <w:lang w:val="en-GB"/>
        </w:rPr>
        <w:tab/>
      </w:r>
      <w:r w:rsidRPr="00AC4C03">
        <w:rPr>
          <w:rFonts w:ascii="Arial" w:eastAsia="Arial" w:hAnsi="Arial" w:cs="Arial"/>
          <w:sz w:val="19"/>
          <w:szCs w:val="19"/>
          <w:lang w:val="en-GB"/>
        </w:rPr>
        <w:t>31</w:t>
      </w:r>
    </w:p>
    <w:p w14:paraId="1A35C10E" w14:textId="77777777" w:rsidR="00946337" w:rsidRPr="00AC4C03" w:rsidRDefault="00946337">
      <w:pPr>
        <w:spacing w:line="190" w:lineRule="exact"/>
        <w:rPr>
          <w:sz w:val="20"/>
          <w:szCs w:val="20"/>
          <w:lang w:val="en-GB"/>
        </w:rPr>
      </w:pPr>
    </w:p>
    <w:p w14:paraId="1B3BEC30"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Heilendes Gebet</w:t>
      </w:r>
      <w:r w:rsidRPr="00AC4C03">
        <w:rPr>
          <w:sz w:val="20"/>
          <w:szCs w:val="20"/>
          <w:lang w:val="en-GB"/>
        </w:rPr>
        <w:tab/>
      </w:r>
      <w:r w:rsidRPr="00AC4C03">
        <w:rPr>
          <w:rFonts w:ascii="Arial" w:eastAsia="Arial" w:hAnsi="Arial" w:cs="Arial"/>
          <w:sz w:val="19"/>
          <w:szCs w:val="19"/>
          <w:lang w:val="en-GB"/>
        </w:rPr>
        <w:t>33</w:t>
      </w:r>
    </w:p>
    <w:p w14:paraId="64E0BD76" w14:textId="77777777" w:rsidR="00946337" w:rsidRPr="00AC4C03" w:rsidRDefault="00946337">
      <w:pPr>
        <w:spacing w:line="190" w:lineRule="exact"/>
        <w:rPr>
          <w:sz w:val="20"/>
          <w:szCs w:val="20"/>
          <w:lang w:val="en-GB"/>
        </w:rPr>
      </w:pPr>
    </w:p>
    <w:p w14:paraId="1CD13169"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Gebet für die Ehe</w:t>
      </w:r>
      <w:r w:rsidRPr="00AC4C03">
        <w:rPr>
          <w:sz w:val="20"/>
          <w:szCs w:val="20"/>
          <w:lang w:val="en-GB"/>
        </w:rPr>
        <w:tab/>
      </w:r>
      <w:r w:rsidRPr="00AC4C03">
        <w:rPr>
          <w:rFonts w:ascii="Arial" w:eastAsia="Arial" w:hAnsi="Arial" w:cs="Arial"/>
          <w:sz w:val="19"/>
          <w:szCs w:val="19"/>
          <w:lang w:val="en-GB"/>
        </w:rPr>
        <w:t>34</w:t>
      </w:r>
    </w:p>
    <w:p w14:paraId="20613EF2" w14:textId="77777777" w:rsidR="00946337" w:rsidRPr="00AC4C03" w:rsidRDefault="00946337">
      <w:pPr>
        <w:spacing w:line="190" w:lineRule="exact"/>
        <w:rPr>
          <w:sz w:val="20"/>
          <w:szCs w:val="20"/>
          <w:lang w:val="en-GB"/>
        </w:rPr>
      </w:pPr>
    </w:p>
    <w:p w14:paraId="4DB88D6D"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Beten für die nächste Generation</w:t>
      </w:r>
      <w:r w:rsidRPr="00AC4C03">
        <w:rPr>
          <w:sz w:val="20"/>
          <w:szCs w:val="20"/>
          <w:lang w:val="en-GB"/>
        </w:rPr>
        <w:tab/>
      </w:r>
      <w:r w:rsidRPr="00AC4C03">
        <w:rPr>
          <w:rFonts w:ascii="Arial" w:eastAsia="Arial" w:hAnsi="Arial" w:cs="Arial"/>
          <w:sz w:val="19"/>
          <w:szCs w:val="19"/>
          <w:lang w:val="en-GB"/>
        </w:rPr>
        <w:t>36</w:t>
      </w:r>
    </w:p>
    <w:p w14:paraId="3C165B53" w14:textId="77777777" w:rsidR="00946337" w:rsidRPr="00AC4C03" w:rsidRDefault="00946337">
      <w:pPr>
        <w:spacing w:line="190" w:lineRule="exact"/>
        <w:rPr>
          <w:sz w:val="20"/>
          <w:szCs w:val="20"/>
          <w:lang w:val="en-GB"/>
        </w:rPr>
      </w:pPr>
    </w:p>
    <w:p w14:paraId="40BA58FE"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Für Kinder beten</w:t>
      </w:r>
      <w:r w:rsidRPr="00AC4C03">
        <w:rPr>
          <w:sz w:val="20"/>
          <w:szCs w:val="20"/>
          <w:lang w:val="en-GB"/>
        </w:rPr>
        <w:tab/>
      </w:r>
      <w:r w:rsidRPr="00AC4C03">
        <w:rPr>
          <w:rFonts w:ascii="Arial" w:eastAsia="Arial" w:hAnsi="Arial" w:cs="Arial"/>
          <w:sz w:val="19"/>
          <w:szCs w:val="19"/>
          <w:lang w:val="en-GB"/>
        </w:rPr>
        <w:t>37</w:t>
      </w:r>
    </w:p>
    <w:p w14:paraId="47F4D9F2" w14:textId="77777777" w:rsidR="00946337" w:rsidRPr="00AC4C03" w:rsidRDefault="00946337">
      <w:pPr>
        <w:spacing w:line="190" w:lineRule="exact"/>
        <w:rPr>
          <w:sz w:val="20"/>
          <w:szCs w:val="20"/>
          <w:lang w:val="en-GB"/>
        </w:rPr>
      </w:pPr>
    </w:p>
    <w:p w14:paraId="1759F24E"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Für die beten, die Gott brauchen</w:t>
      </w:r>
      <w:r w:rsidRPr="00AC4C03">
        <w:rPr>
          <w:sz w:val="20"/>
          <w:szCs w:val="20"/>
          <w:lang w:val="en-GB"/>
        </w:rPr>
        <w:tab/>
      </w:r>
      <w:r w:rsidRPr="00AC4C03">
        <w:rPr>
          <w:rFonts w:ascii="Arial" w:eastAsia="Arial" w:hAnsi="Arial" w:cs="Arial"/>
          <w:sz w:val="19"/>
          <w:szCs w:val="19"/>
          <w:lang w:val="en-GB"/>
        </w:rPr>
        <w:t>38</w:t>
      </w:r>
    </w:p>
    <w:p w14:paraId="70B1688F" w14:textId="77777777" w:rsidR="00946337" w:rsidRPr="00AC4C03" w:rsidRDefault="00946337">
      <w:pPr>
        <w:spacing w:line="190" w:lineRule="exact"/>
        <w:rPr>
          <w:sz w:val="20"/>
          <w:szCs w:val="20"/>
          <w:lang w:val="en-GB"/>
        </w:rPr>
      </w:pPr>
    </w:p>
    <w:p w14:paraId="61052810"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Beten für die Regierungschefs</w:t>
      </w:r>
      <w:r w:rsidRPr="00AC4C03">
        <w:rPr>
          <w:sz w:val="20"/>
          <w:szCs w:val="20"/>
          <w:lang w:val="en-GB"/>
        </w:rPr>
        <w:tab/>
      </w:r>
      <w:r w:rsidRPr="00AC4C03">
        <w:rPr>
          <w:rFonts w:ascii="Arial" w:eastAsia="Arial" w:hAnsi="Arial" w:cs="Arial"/>
          <w:sz w:val="19"/>
          <w:szCs w:val="19"/>
          <w:lang w:val="en-GB"/>
        </w:rPr>
        <w:t>42</w:t>
      </w:r>
    </w:p>
    <w:p w14:paraId="1DDEE03B" w14:textId="77777777" w:rsidR="00946337" w:rsidRPr="00AC4C03" w:rsidRDefault="00946337">
      <w:pPr>
        <w:spacing w:line="190" w:lineRule="exact"/>
        <w:rPr>
          <w:sz w:val="20"/>
          <w:szCs w:val="20"/>
          <w:lang w:val="en-GB"/>
        </w:rPr>
      </w:pPr>
    </w:p>
    <w:p w14:paraId="0A4CF8ED"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Beten für Isreal</w:t>
      </w:r>
      <w:r w:rsidRPr="00AC4C03">
        <w:rPr>
          <w:sz w:val="20"/>
          <w:szCs w:val="20"/>
          <w:lang w:val="en-GB"/>
        </w:rPr>
        <w:tab/>
      </w:r>
      <w:r w:rsidRPr="00AC4C03">
        <w:rPr>
          <w:rFonts w:ascii="Arial" w:eastAsia="Arial" w:hAnsi="Arial" w:cs="Arial"/>
          <w:sz w:val="19"/>
          <w:szCs w:val="19"/>
          <w:lang w:val="en-GB"/>
        </w:rPr>
        <w:t>44</w:t>
      </w:r>
    </w:p>
    <w:p w14:paraId="45F64622" w14:textId="77777777" w:rsidR="00946337" w:rsidRPr="00AC4C03" w:rsidRDefault="00946337">
      <w:pPr>
        <w:spacing w:line="190" w:lineRule="exact"/>
        <w:rPr>
          <w:sz w:val="20"/>
          <w:szCs w:val="20"/>
          <w:lang w:val="en-GB"/>
        </w:rPr>
      </w:pPr>
    </w:p>
    <w:p w14:paraId="13ED5C5F"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Beten für Missionen und Dienste</w:t>
      </w:r>
      <w:r w:rsidRPr="00AC4C03">
        <w:rPr>
          <w:sz w:val="20"/>
          <w:szCs w:val="20"/>
          <w:lang w:val="en-GB"/>
        </w:rPr>
        <w:tab/>
      </w:r>
      <w:r w:rsidRPr="00AC4C03">
        <w:rPr>
          <w:rFonts w:ascii="Arial" w:eastAsia="Arial" w:hAnsi="Arial" w:cs="Arial"/>
          <w:sz w:val="19"/>
          <w:szCs w:val="19"/>
          <w:lang w:val="en-GB"/>
        </w:rPr>
        <w:t>47</w:t>
      </w:r>
    </w:p>
    <w:p w14:paraId="13FD7012" w14:textId="77777777" w:rsidR="00946337" w:rsidRPr="00AC4C03" w:rsidRDefault="00946337">
      <w:pPr>
        <w:spacing w:line="190" w:lineRule="exact"/>
        <w:rPr>
          <w:sz w:val="20"/>
          <w:szCs w:val="20"/>
          <w:lang w:val="en-GB"/>
        </w:rPr>
      </w:pPr>
    </w:p>
    <w:p w14:paraId="7CC127EB"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Fasten</w:t>
      </w:r>
      <w:r w:rsidRPr="00AC4C03">
        <w:rPr>
          <w:sz w:val="20"/>
          <w:szCs w:val="20"/>
          <w:lang w:val="en-GB"/>
        </w:rPr>
        <w:tab/>
      </w:r>
      <w:r w:rsidRPr="00AC4C03">
        <w:rPr>
          <w:rFonts w:ascii="Arial" w:eastAsia="Arial" w:hAnsi="Arial" w:cs="Arial"/>
          <w:sz w:val="19"/>
          <w:szCs w:val="19"/>
          <w:lang w:val="en-GB"/>
        </w:rPr>
        <w:t>48</w:t>
      </w:r>
    </w:p>
    <w:p w14:paraId="19256A38" w14:textId="77777777" w:rsidR="00946337" w:rsidRPr="00AC4C03" w:rsidRDefault="00946337">
      <w:pPr>
        <w:spacing w:line="190" w:lineRule="exact"/>
        <w:rPr>
          <w:sz w:val="20"/>
          <w:szCs w:val="20"/>
          <w:lang w:val="en-GB"/>
        </w:rPr>
      </w:pPr>
    </w:p>
    <w:p w14:paraId="4B68A5F5" w14:textId="77777777" w:rsidR="00E10586" w:rsidRDefault="00000000">
      <w:pPr>
        <w:tabs>
          <w:tab w:val="left" w:leader="dot" w:pos="5160"/>
        </w:tabs>
        <w:rPr>
          <w:sz w:val="20"/>
          <w:szCs w:val="20"/>
          <w:lang w:val="en-GB"/>
        </w:rPr>
      </w:pPr>
      <w:r w:rsidRPr="00AC4C03">
        <w:rPr>
          <w:rFonts w:ascii="Arial" w:eastAsia="Arial" w:hAnsi="Arial" w:cs="Arial"/>
          <w:sz w:val="19"/>
          <w:szCs w:val="19"/>
          <w:lang w:val="en-GB"/>
        </w:rPr>
        <w:t>Neues Testament Gebetsliste</w:t>
      </w:r>
      <w:r w:rsidRPr="00AC4C03">
        <w:rPr>
          <w:sz w:val="20"/>
          <w:szCs w:val="20"/>
          <w:lang w:val="en-GB"/>
        </w:rPr>
        <w:tab/>
      </w:r>
      <w:r w:rsidRPr="00AC4C03">
        <w:rPr>
          <w:rFonts w:ascii="Arial" w:eastAsia="Arial" w:hAnsi="Arial" w:cs="Arial"/>
          <w:sz w:val="19"/>
          <w:szCs w:val="19"/>
          <w:lang w:val="en-GB"/>
        </w:rPr>
        <w:t>52</w:t>
      </w:r>
    </w:p>
    <w:p w14:paraId="08B38A04"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11136" behindDoc="1" locked="0" layoutInCell="0" allowOverlap="1" wp14:anchorId="12905F11" wp14:editId="479BDD40">
                <wp:simplePos x="0" y="0"/>
                <wp:positionH relativeFrom="column">
                  <wp:posOffset>0</wp:posOffset>
                </wp:positionH>
                <wp:positionV relativeFrom="paragraph">
                  <wp:posOffset>232410</wp:posOffset>
                </wp:positionV>
                <wp:extent cx="346519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519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DAF5ACF" id="Shape 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0,18.3pt" to="272.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" o:allowincell="f" filled="t" strokeweight=".5pt">
                <v:stroke joinstyle="miter"/>
                <o:lock v:ext="edit" shapetype="f"/>
              </v:line>
            </w:pict>
          </mc:Fallback>
        </mc:AlternateContent>
      </w:r>
    </w:p>
    <w:p w14:paraId="6AC25F0B" w14:textId="77777777" w:rsidR="00946337" w:rsidRPr="00AC4C03" w:rsidRDefault="00946337">
      <w:pPr>
        <w:rPr>
          <w:lang w:val="en-GB"/>
        </w:rPr>
        <w:sectPr w:rsidR="00946337" w:rsidRPr="00AC4C03">
          <w:pgSz w:w="7920" w:h="12240"/>
          <w:pgMar w:top="436" w:right="1440" w:bottom="570" w:left="720" w:header="0" w:footer="0" w:gutter="0"/>
          <w:cols w:space="720" w:equalWidth="0">
            <w:col w:w="5760"/>
          </w:cols>
        </w:sectPr>
      </w:pPr>
    </w:p>
    <w:p w14:paraId="3DC50D8D" w14:textId="77777777" w:rsidR="00946337" w:rsidRPr="00AC4C03" w:rsidRDefault="00946337">
      <w:pPr>
        <w:spacing w:line="200" w:lineRule="exact"/>
        <w:rPr>
          <w:sz w:val="20"/>
          <w:szCs w:val="20"/>
          <w:lang w:val="en-GB"/>
        </w:rPr>
      </w:pPr>
    </w:p>
    <w:p w14:paraId="4BA5AAEC" w14:textId="77777777" w:rsidR="00946337" w:rsidRPr="00AC4C03" w:rsidRDefault="00946337">
      <w:pPr>
        <w:spacing w:line="333" w:lineRule="exact"/>
        <w:rPr>
          <w:sz w:val="20"/>
          <w:szCs w:val="20"/>
          <w:lang w:val="en-GB"/>
        </w:rPr>
      </w:pPr>
    </w:p>
    <w:p w14:paraId="2D9AEB43" w14:textId="77777777" w:rsidR="00E10586" w:rsidRDefault="00000000">
      <w:pPr>
        <w:rPr>
          <w:sz w:val="20"/>
          <w:szCs w:val="20"/>
          <w:lang w:val="en-GB"/>
        </w:rPr>
      </w:pPr>
      <w:r w:rsidRPr="00AC4C03">
        <w:rPr>
          <w:rFonts w:ascii="Arial" w:eastAsia="Arial" w:hAnsi="Arial" w:cs="Arial"/>
          <w:sz w:val="19"/>
          <w:szCs w:val="19"/>
          <w:lang w:val="en-GB"/>
        </w:rPr>
        <w:t>Online-Kopie dieses Buches.................gracestl.org/prayerbook.pdf</w:t>
      </w:r>
    </w:p>
    <w:p w14:paraId="2B4046C7" w14:textId="77777777" w:rsidR="00946337" w:rsidRPr="00AC4C03" w:rsidRDefault="00946337">
      <w:pPr>
        <w:rPr>
          <w:lang w:val="en-GB"/>
        </w:rPr>
        <w:sectPr w:rsidR="00946337" w:rsidRPr="00AC4C03">
          <w:type w:val="continuous"/>
          <w:pgSz w:w="7920" w:h="12240"/>
          <w:pgMar w:top="436" w:right="1440" w:bottom="570" w:left="720" w:header="0" w:footer="0" w:gutter="0"/>
          <w:cols w:space="720" w:equalWidth="0">
            <w:col w:w="5760"/>
          </w:cols>
        </w:sectPr>
      </w:pPr>
    </w:p>
    <w:p w14:paraId="5BE8072C" w14:textId="77777777" w:rsidR="00E10586" w:rsidRDefault="00000000">
      <w:pPr>
        <w:ind w:right="-19"/>
        <w:jc w:val="center"/>
        <w:rPr>
          <w:sz w:val="20"/>
          <w:szCs w:val="20"/>
          <w:lang w:val="en-GB"/>
        </w:rPr>
      </w:pPr>
      <w:bookmarkStart w:id="3" w:name="page4"/>
      <w:bookmarkEnd w:id="3"/>
      <w:r w:rsidRPr="00AC4C03">
        <w:rPr>
          <w:rFonts w:ascii="Arial" w:eastAsia="Arial" w:hAnsi="Arial" w:cs="Arial"/>
          <w:sz w:val="44"/>
          <w:szCs w:val="44"/>
          <w:lang w:val="en-GB"/>
        </w:rPr>
        <w:lastRenderedPageBreak/>
        <w:t>WARUM BETEN?</w:t>
      </w:r>
    </w:p>
    <w:p w14:paraId="6F681CBE"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12160" behindDoc="1" locked="0" layoutInCell="0" allowOverlap="1" wp14:anchorId="4183C46E" wp14:editId="7713842D">
                <wp:simplePos x="0" y="0"/>
                <wp:positionH relativeFrom="column">
                  <wp:posOffset>0</wp:posOffset>
                </wp:positionH>
                <wp:positionV relativeFrom="paragraph">
                  <wp:posOffset>88900</wp:posOffset>
                </wp:positionV>
                <wp:extent cx="411480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D4A85EC" id="Shape 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0823853C" w14:textId="77777777" w:rsidR="00946337" w:rsidRPr="00AC4C03" w:rsidRDefault="00946337">
      <w:pPr>
        <w:spacing w:line="200" w:lineRule="exact"/>
        <w:rPr>
          <w:sz w:val="20"/>
          <w:szCs w:val="20"/>
          <w:lang w:val="en-GB"/>
        </w:rPr>
      </w:pPr>
    </w:p>
    <w:p w14:paraId="55BB0AF7" w14:textId="77777777" w:rsidR="00946337" w:rsidRPr="00AC4C03" w:rsidRDefault="00946337">
      <w:pPr>
        <w:spacing w:line="258" w:lineRule="exact"/>
        <w:rPr>
          <w:sz w:val="20"/>
          <w:szCs w:val="20"/>
          <w:lang w:val="en-GB"/>
        </w:rPr>
      </w:pPr>
    </w:p>
    <w:p w14:paraId="03A07A1B" w14:textId="77777777" w:rsidR="00E10586" w:rsidRDefault="00000000">
      <w:pPr>
        <w:rPr>
          <w:sz w:val="20"/>
          <w:szCs w:val="20"/>
          <w:lang w:val="en-GB"/>
        </w:rPr>
      </w:pPr>
      <w:r w:rsidRPr="00AC4C03">
        <w:rPr>
          <w:rFonts w:ascii="Arial" w:eastAsia="Arial" w:hAnsi="Arial" w:cs="Arial"/>
          <w:color w:val="353535"/>
          <w:sz w:val="28"/>
          <w:szCs w:val="28"/>
          <w:lang w:val="en-GB"/>
        </w:rPr>
        <w:t>WARUM BETEN?</w:t>
      </w:r>
    </w:p>
    <w:p w14:paraId="3E78FF27" w14:textId="77777777" w:rsidR="00946337" w:rsidRPr="00AC4C03" w:rsidRDefault="00946337">
      <w:pPr>
        <w:spacing w:line="120" w:lineRule="exact"/>
        <w:rPr>
          <w:sz w:val="20"/>
          <w:szCs w:val="20"/>
          <w:lang w:val="en-GB"/>
        </w:rPr>
      </w:pPr>
    </w:p>
    <w:p w14:paraId="42E14E7D" w14:textId="77777777" w:rsidR="00E10586" w:rsidRDefault="00000000">
      <w:pPr>
        <w:spacing w:line="309" w:lineRule="auto"/>
        <w:ind w:right="20"/>
        <w:rPr>
          <w:sz w:val="20"/>
          <w:szCs w:val="20"/>
          <w:lang w:val="en-GB"/>
        </w:rPr>
      </w:pPr>
      <w:r w:rsidRPr="00AC4C03">
        <w:rPr>
          <w:rFonts w:ascii="Arial" w:eastAsia="Arial" w:hAnsi="Arial" w:cs="Arial"/>
          <w:color w:val="353535"/>
          <w:lang w:val="en-GB"/>
        </w:rPr>
        <w:t>Gebet ist einfach ein Gespräch mit Gott. Es ist einfach, und doch fällt es den meisten von uns schwer, dabei zu bleiben. Dieses Heft soll uns helfen, zu Menschen heranzuwachsen, die nicht nur beten, sondern auch Freude am Beten haben.</w:t>
      </w:r>
    </w:p>
    <w:p w14:paraId="588CEAA6" w14:textId="77777777" w:rsidR="00946337" w:rsidRPr="00AC4C03" w:rsidRDefault="00946337">
      <w:pPr>
        <w:spacing w:line="126" w:lineRule="exact"/>
        <w:rPr>
          <w:sz w:val="20"/>
          <w:szCs w:val="20"/>
          <w:lang w:val="en-GB"/>
        </w:rPr>
      </w:pPr>
    </w:p>
    <w:p w14:paraId="3112C8F5" w14:textId="77777777" w:rsidR="00E10586" w:rsidRDefault="00000000">
      <w:pPr>
        <w:rPr>
          <w:sz w:val="20"/>
          <w:szCs w:val="20"/>
          <w:lang w:val="en-GB"/>
        </w:rPr>
      </w:pPr>
      <w:r w:rsidRPr="00AC4C03">
        <w:rPr>
          <w:rFonts w:ascii="Arial" w:eastAsia="Arial" w:hAnsi="Arial" w:cs="Arial"/>
          <w:b/>
          <w:bCs/>
          <w:color w:val="353535"/>
          <w:lang w:val="en-GB"/>
        </w:rPr>
        <w:t>Warum will Gott, dass wir beten?</w:t>
      </w:r>
    </w:p>
    <w:p w14:paraId="38B43300" w14:textId="77777777" w:rsidR="00946337" w:rsidRPr="00AC4C03" w:rsidRDefault="00946337">
      <w:pPr>
        <w:spacing w:line="146" w:lineRule="exact"/>
        <w:rPr>
          <w:sz w:val="20"/>
          <w:szCs w:val="20"/>
          <w:lang w:val="en-GB"/>
        </w:rPr>
      </w:pPr>
    </w:p>
    <w:p w14:paraId="7415523A" w14:textId="77777777" w:rsidR="00E10586" w:rsidRDefault="00000000">
      <w:pPr>
        <w:numPr>
          <w:ilvl w:val="0"/>
          <w:numId w:val="1"/>
        </w:numPr>
        <w:tabs>
          <w:tab w:val="left" w:pos="260"/>
        </w:tabs>
        <w:spacing w:line="309" w:lineRule="auto"/>
        <w:ind w:left="260" w:hanging="260"/>
        <w:rPr>
          <w:rFonts w:ascii="Arial" w:eastAsia="Arial" w:hAnsi="Arial" w:cs="Arial"/>
          <w:color w:val="353535"/>
          <w:lang w:val="en-GB"/>
        </w:rPr>
      </w:pPr>
      <w:r w:rsidRPr="00AC4C03">
        <w:rPr>
          <w:rFonts w:ascii="Arial" w:eastAsia="Arial" w:hAnsi="Arial" w:cs="Arial"/>
          <w:color w:val="353535"/>
          <w:lang w:val="en-GB"/>
        </w:rPr>
        <w:t>Wir wollen uns mit seinem Herzen verbinden und eine Beziehung zu ihm aufbauen. Er weiß, dass unsere Beziehung zu ihm mit der Zeit wachsen wird, wenn wir mit ihm einen ehrlichen Dialog führen.</w:t>
      </w:r>
    </w:p>
    <w:p w14:paraId="710062FE"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13184" behindDoc="1" locked="0" layoutInCell="0" allowOverlap="1" wp14:anchorId="42C2B8D8" wp14:editId="433A121B">
                <wp:simplePos x="0" y="0"/>
                <wp:positionH relativeFrom="column">
                  <wp:posOffset>346075</wp:posOffset>
                </wp:positionH>
                <wp:positionV relativeFrom="paragraph">
                  <wp:posOffset>83185</wp:posOffset>
                </wp:positionV>
                <wp:extent cx="0" cy="137985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7985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90B1B84" id="Shape 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7.25pt,6.55pt" to="27.2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14208" behindDoc="1" locked="0" layoutInCell="0" allowOverlap="1" wp14:anchorId="25D57545" wp14:editId="09009B48">
                <wp:simplePos x="0" y="0"/>
                <wp:positionH relativeFrom="column">
                  <wp:posOffset>4077970</wp:posOffset>
                </wp:positionH>
                <wp:positionV relativeFrom="paragraph">
                  <wp:posOffset>83185</wp:posOffset>
                </wp:positionV>
                <wp:extent cx="0" cy="137985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7985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83B0168" id="Shape 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21.1pt,6.55pt" to="321.1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" o:allowincell="f" filled="t" strokeweight=".5pt">
                <v:stroke joinstyle="miter"/>
                <o:lock v:ext="edit" shapetype="f"/>
              </v:line>
            </w:pict>
          </mc:Fallback>
        </mc:AlternateContent>
      </w:r>
    </w:p>
    <w:p w14:paraId="36E2A814" w14:textId="77777777" w:rsidR="00946337" w:rsidRPr="00AC4C03" w:rsidRDefault="00946337">
      <w:pPr>
        <w:spacing w:line="124" w:lineRule="exact"/>
        <w:rPr>
          <w:sz w:val="20"/>
          <w:szCs w:val="20"/>
          <w:lang w:val="en-GB"/>
        </w:rPr>
      </w:pPr>
    </w:p>
    <w:p w14:paraId="3056E035" w14:textId="77777777" w:rsidR="00E10586" w:rsidRDefault="00000000">
      <w:pPr>
        <w:spacing w:line="299" w:lineRule="auto"/>
        <w:ind w:left="720" w:right="240"/>
        <w:rPr>
          <w:sz w:val="20"/>
          <w:szCs w:val="20"/>
        </w:rPr>
      </w:pPr>
      <w:r w:rsidRPr="00AC4C03">
        <w:rPr>
          <w:rFonts w:ascii="Arial" w:eastAsia="Arial" w:hAnsi="Arial" w:cs="Arial"/>
          <w:i/>
          <w:iCs/>
          <w:color w:val="353535"/>
          <w:lang w:val="en-GB"/>
        </w:rPr>
        <w:t xml:space="preserve">Gott ist ein Vater. Er ist beziehungsorientiert und hat ein großes Interesse an der Familie. Er möchte, dass wir echt, transparent, offen und ehrlich zu ihm sind, damit er seine Liebe und sein Engagement für uns beweisen kann. Er ist überglücklich mit uns. Wir sind das, worauf er steht. Ihm liegt jeder einzelne von uns sehr am Herzen. </w:t>
      </w:r>
      <w:r>
        <w:rPr>
          <w:rFonts w:ascii="Arial" w:eastAsia="Arial" w:hAnsi="Arial" w:cs="Arial"/>
          <w:i/>
          <w:iCs/>
          <w:color w:val="353535"/>
        </w:rPr>
        <w:t>Das rückt das Gebet in ein ganz anderes Licht.</w:t>
      </w:r>
    </w:p>
    <w:p w14:paraId="0FE41C09" w14:textId="77777777" w:rsidR="00946337" w:rsidRDefault="00946337">
      <w:pPr>
        <w:spacing w:line="57" w:lineRule="exact"/>
        <w:rPr>
          <w:sz w:val="20"/>
          <w:szCs w:val="20"/>
        </w:rPr>
      </w:pPr>
    </w:p>
    <w:p w14:paraId="3D144363" w14:textId="77777777" w:rsidR="00E10586" w:rsidRDefault="00000000">
      <w:pPr>
        <w:ind w:left="720"/>
        <w:rPr>
          <w:sz w:val="20"/>
          <w:szCs w:val="20"/>
        </w:rPr>
      </w:pPr>
      <w:r>
        <w:rPr>
          <w:rFonts w:ascii="Arial" w:eastAsia="Arial" w:hAnsi="Arial" w:cs="Arial"/>
          <w:i/>
          <w:iCs/>
          <w:color w:val="353535"/>
        </w:rPr>
        <w:t>- Ron Tucker</w:t>
      </w:r>
    </w:p>
    <w:p w14:paraId="4D69F6B2" w14:textId="77777777" w:rsidR="00946337" w:rsidRDefault="00946337">
      <w:pPr>
        <w:spacing w:line="315" w:lineRule="exact"/>
        <w:rPr>
          <w:sz w:val="20"/>
          <w:szCs w:val="20"/>
        </w:rPr>
      </w:pPr>
    </w:p>
    <w:p w14:paraId="7529DA4F" w14:textId="77777777" w:rsidR="00E10586" w:rsidRDefault="00000000">
      <w:pPr>
        <w:numPr>
          <w:ilvl w:val="0"/>
          <w:numId w:val="2"/>
        </w:numPr>
        <w:tabs>
          <w:tab w:val="left" w:pos="260"/>
        </w:tabs>
        <w:spacing w:line="309" w:lineRule="auto"/>
        <w:ind w:left="260" w:right="140" w:hanging="260"/>
        <w:jc w:val="both"/>
        <w:rPr>
          <w:rFonts w:ascii="Arial" w:eastAsia="Arial" w:hAnsi="Arial" w:cs="Arial"/>
          <w:color w:val="353535"/>
          <w:lang w:val="en-GB"/>
        </w:rPr>
      </w:pPr>
      <w:r w:rsidRPr="00AC4C03">
        <w:rPr>
          <w:rFonts w:ascii="Arial" w:eastAsia="Arial" w:hAnsi="Arial" w:cs="Arial"/>
          <w:color w:val="353535"/>
          <w:lang w:val="en-GB"/>
        </w:rPr>
        <w:t>Um seine Macht und Weisheit an und durch uns freizusetzen. Gott hat Ideen für Beziehungen, Wirtschaft, Gerechtigkeit, Kindererziehung usw. Er hat sie alle und möchte sie mit uns teilen.</w:t>
      </w:r>
    </w:p>
    <w:p w14:paraId="61A90C1F"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15232" behindDoc="1" locked="0" layoutInCell="0" allowOverlap="1" wp14:anchorId="7751CA02" wp14:editId="17BF990D">
                <wp:simplePos x="0" y="0"/>
                <wp:positionH relativeFrom="column">
                  <wp:posOffset>346075</wp:posOffset>
                </wp:positionH>
                <wp:positionV relativeFrom="paragraph">
                  <wp:posOffset>140335</wp:posOffset>
                </wp:positionV>
                <wp:extent cx="0" cy="79311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311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3F18470" id="Shape 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7.25pt,11.05pt" to="27.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16256" behindDoc="1" locked="0" layoutInCell="0" allowOverlap="1" wp14:anchorId="2C5F57F9" wp14:editId="60BEB389">
                <wp:simplePos x="0" y="0"/>
                <wp:positionH relativeFrom="column">
                  <wp:posOffset>4114800</wp:posOffset>
                </wp:positionH>
                <wp:positionV relativeFrom="paragraph">
                  <wp:posOffset>140335</wp:posOffset>
                </wp:positionV>
                <wp:extent cx="0" cy="79311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311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E861318" id="Shape 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24pt,11.05pt" to="32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" o:allowincell="f" filled="t" strokeweight=".5pt">
                <v:stroke joinstyle="miter"/>
                <o:lock v:ext="edit" shapetype="f"/>
              </v:line>
            </w:pict>
          </mc:Fallback>
        </mc:AlternateContent>
      </w:r>
    </w:p>
    <w:p w14:paraId="2D42F22E" w14:textId="77777777" w:rsidR="00946337" w:rsidRPr="00AC4C03" w:rsidRDefault="00946337">
      <w:pPr>
        <w:spacing w:line="214" w:lineRule="exact"/>
        <w:rPr>
          <w:sz w:val="20"/>
          <w:szCs w:val="20"/>
          <w:lang w:val="en-GB"/>
        </w:rPr>
      </w:pPr>
    </w:p>
    <w:p w14:paraId="7C519E48" w14:textId="77777777" w:rsidR="00E10586" w:rsidRDefault="00000000">
      <w:pPr>
        <w:spacing w:line="309" w:lineRule="auto"/>
        <w:ind w:left="720" w:right="520"/>
        <w:rPr>
          <w:sz w:val="20"/>
          <w:szCs w:val="20"/>
        </w:rPr>
      </w:pPr>
      <w:r w:rsidRPr="00AC4C03">
        <w:rPr>
          <w:rFonts w:ascii="Arial" w:eastAsia="Arial" w:hAnsi="Arial" w:cs="Arial"/>
          <w:i/>
          <w:iCs/>
          <w:color w:val="353535"/>
          <w:lang w:val="en-GB"/>
        </w:rPr>
        <w:t>Das Gebet ist der Schlüssel, der alle Vorratskammern von Gottes unendlicher Gnade und Macht aufschließt. Alles, was Gott ist, und alles, was Gott hat, steht dem Gebet zur Verfügung.</w:t>
      </w:r>
      <w:r>
        <w:rPr>
          <w:rFonts w:ascii="Arial" w:eastAsia="Arial" w:hAnsi="Arial" w:cs="Arial"/>
          <w:i/>
          <w:iCs/>
          <w:color w:val="353535"/>
        </w:rPr>
        <w:t xml:space="preserve"> </w:t>
      </w:r>
    </w:p>
    <w:p w14:paraId="62322C9C" w14:textId="77777777" w:rsidR="00946337" w:rsidRDefault="00946337">
      <w:pPr>
        <w:spacing w:line="47" w:lineRule="exact"/>
        <w:rPr>
          <w:sz w:val="20"/>
          <w:szCs w:val="20"/>
        </w:rPr>
      </w:pPr>
    </w:p>
    <w:p w14:paraId="39E651A3" w14:textId="77777777" w:rsidR="00E10586" w:rsidRDefault="00000000">
      <w:pPr>
        <w:ind w:left="720"/>
        <w:rPr>
          <w:sz w:val="20"/>
          <w:szCs w:val="20"/>
        </w:rPr>
      </w:pPr>
      <w:r>
        <w:rPr>
          <w:rFonts w:ascii="Arial" w:eastAsia="Arial" w:hAnsi="Arial" w:cs="Arial"/>
          <w:i/>
          <w:iCs/>
          <w:color w:val="353535"/>
        </w:rPr>
        <w:t>- R.A. Torrey</w:t>
      </w:r>
    </w:p>
    <w:p w14:paraId="53D6A272" w14:textId="77777777" w:rsidR="00946337" w:rsidRDefault="00946337">
      <w:pPr>
        <w:spacing w:line="225" w:lineRule="exact"/>
        <w:rPr>
          <w:sz w:val="20"/>
          <w:szCs w:val="20"/>
        </w:rPr>
      </w:pPr>
    </w:p>
    <w:p w14:paraId="6C22CD26" w14:textId="77777777" w:rsidR="00E10586" w:rsidRDefault="00000000">
      <w:pPr>
        <w:numPr>
          <w:ilvl w:val="0"/>
          <w:numId w:val="3"/>
        </w:numPr>
        <w:tabs>
          <w:tab w:val="left" w:pos="260"/>
        </w:tabs>
        <w:ind w:left="260" w:hanging="260"/>
        <w:rPr>
          <w:rFonts w:ascii="Arial" w:eastAsia="Arial" w:hAnsi="Arial" w:cs="Arial"/>
          <w:color w:val="353535"/>
          <w:lang w:val="en-GB"/>
        </w:rPr>
      </w:pPr>
      <w:r w:rsidRPr="00AC4C03">
        <w:rPr>
          <w:rFonts w:ascii="Arial" w:eastAsia="Arial" w:hAnsi="Arial" w:cs="Arial"/>
          <w:color w:val="353535"/>
          <w:lang w:val="en-GB"/>
        </w:rPr>
        <w:t>Anderen von Jesus zu erzählen und Jünger zu machen.</w:t>
      </w:r>
    </w:p>
    <w:p w14:paraId="0E250D90" w14:textId="77777777" w:rsidR="00946337" w:rsidRPr="00AC4C03" w:rsidRDefault="00946337">
      <w:pPr>
        <w:spacing w:line="146" w:lineRule="exact"/>
        <w:rPr>
          <w:rFonts w:ascii="Arial" w:eastAsia="Arial" w:hAnsi="Arial" w:cs="Arial"/>
          <w:color w:val="353535"/>
          <w:lang w:val="en-GB"/>
        </w:rPr>
      </w:pPr>
    </w:p>
    <w:p w14:paraId="3E861060" w14:textId="77777777" w:rsidR="00E10586" w:rsidRDefault="00000000">
      <w:pPr>
        <w:spacing w:line="329" w:lineRule="auto"/>
        <w:ind w:left="260" w:right="100"/>
        <w:rPr>
          <w:rFonts w:ascii="Arial" w:eastAsia="Arial" w:hAnsi="Arial" w:cs="Arial"/>
          <w:color w:val="353535"/>
          <w:lang w:val="en-GB"/>
        </w:rPr>
      </w:pPr>
      <w:r w:rsidRPr="00AC4C03">
        <w:rPr>
          <w:rFonts w:ascii="Arial" w:eastAsia="Arial" w:hAnsi="Arial" w:cs="Arial"/>
          <w:color w:val="353535"/>
          <w:sz w:val="21"/>
          <w:szCs w:val="21"/>
          <w:lang w:val="en-GB"/>
        </w:rPr>
        <w:lastRenderedPageBreak/>
        <w:t>Mit der Zeit lieben wir, für wen und was wir beten. Am Ende sind wir ein besseres Zeugnis für unsere Nachbarn und Kollegen, wenn wir für sie beten. Wir gewinnen Gottes Herz und Perspektive für ihr Leben.</w:t>
      </w:r>
    </w:p>
    <w:p w14:paraId="382EFC28" w14:textId="77777777" w:rsidR="00946337" w:rsidRPr="00AC4C03" w:rsidRDefault="00946337">
      <w:pPr>
        <w:rPr>
          <w:lang w:val="en-GB"/>
        </w:rPr>
        <w:sectPr w:rsidR="00946337" w:rsidRPr="00AC4C03">
          <w:pgSz w:w="7920" w:h="12240"/>
          <w:pgMar w:top="456" w:right="740" w:bottom="0" w:left="720" w:header="0" w:footer="0" w:gutter="0"/>
          <w:cols w:space="720" w:equalWidth="0">
            <w:col w:w="6460"/>
          </w:cols>
        </w:sectPr>
      </w:pPr>
    </w:p>
    <w:p w14:paraId="7D8C56BB" w14:textId="77777777" w:rsidR="00946337" w:rsidRPr="00AC4C03" w:rsidRDefault="00946337">
      <w:pPr>
        <w:spacing w:line="200" w:lineRule="exact"/>
        <w:rPr>
          <w:sz w:val="20"/>
          <w:szCs w:val="20"/>
          <w:lang w:val="en-GB"/>
        </w:rPr>
      </w:pPr>
    </w:p>
    <w:p w14:paraId="0BE839B9" w14:textId="77777777" w:rsidR="00946337" w:rsidRPr="00AC4C03" w:rsidRDefault="00946337">
      <w:pPr>
        <w:spacing w:line="243" w:lineRule="exact"/>
        <w:rPr>
          <w:sz w:val="20"/>
          <w:szCs w:val="20"/>
          <w:lang w:val="en-GB"/>
        </w:rPr>
      </w:pPr>
    </w:p>
    <w:p w14:paraId="66FB365C" w14:textId="77777777" w:rsidR="00E10586" w:rsidRDefault="00000000">
      <w:pPr>
        <w:ind w:right="-19"/>
        <w:jc w:val="center"/>
        <w:rPr>
          <w:sz w:val="20"/>
          <w:szCs w:val="20"/>
          <w:lang w:val="en-GB"/>
        </w:rPr>
      </w:pPr>
      <w:r w:rsidRPr="00AC4C03">
        <w:rPr>
          <w:rFonts w:ascii="Arial" w:eastAsia="Arial" w:hAnsi="Arial" w:cs="Arial"/>
          <w:sz w:val="18"/>
          <w:szCs w:val="18"/>
          <w:lang w:val="en-GB"/>
        </w:rPr>
        <w:t>2</w:t>
      </w:r>
    </w:p>
    <w:p w14:paraId="4E61648D" w14:textId="77777777" w:rsidR="00946337" w:rsidRPr="00AC4C03" w:rsidRDefault="00946337">
      <w:pPr>
        <w:rPr>
          <w:lang w:val="en-GB"/>
        </w:rPr>
        <w:sectPr w:rsidR="00946337" w:rsidRPr="00AC4C03">
          <w:type w:val="continuous"/>
          <w:pgSz w:w="7920" w:h="12240"/>
          <w:pgMar w:top="456" w:right="740" w:bottom="0" w:left="720" w:header="0" w:footer="0" w:gutter="0"/>
          <w:cols w:space="720" w:equalWidth="0">
            <w:col w:w="6460"/>
          </w:cols>
        </w:sectPr>
      </w:pPr>
    </w:p>
    <w:p w14:paraId="095B5C1A" w14:textId="77777777" w:rsidR="00E10586" w:rsidRDefault="00000000">
      <w:pPr>
        <w:jc w:val="center"/>
        <w:rPr>
          <w:sz w:val="20"/>
          <w:szCs w:val="20"/>
          <w:lang w:val="en-GB"/>
        </w:rPr>
      </w:pPr>
      <w:bookmarkStart w:id="4" w:name="page5"/>
      <w:bookmarkEnd w:id="4"/>
      <w:r w:rsidRPr="00AC4C03">
        <w:rPr>
          <w:rFonts w:ascii="Arial" w:eastAsia="Arial" w:hAnsi="Arial" w:cs="Arial"/>
          <w:sz w:val="44"/>
          <w:szCs w:val="44"/>
          <w:lang w:val="en-GB"/>
        </w:rPr>
        <w:lastRenderedPageBreak/>
        <w:t>WARUM BETEN?</w:t>
      </w:r>
    </w:p>
    <w:p w14:paraId="10E913FC"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17280" behindDoc="1" locked="0" layoutInCell="0" allowOverlap="1" wp14:anchorId="0EFA84EF" wp14:editId="3BCA8976">
                <wp:simplePos x="0" y="0"/>
                <wp:positionH relativeFrom="column">
                  <wp:posOffset>0</wp:posOffset>
                </wp:positionH>
                <wp:positionV relativeFrom="paragraph">
                  <wp:posOffset>88900</wp:posOffset>
                </wp:positionV>
                <wp:extent cx="411480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2EFEBA1" id="Shape 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58B06969" w14:textId="77777777" w:rsidR="00946337" w:rsidRPr="00AC4C03" w:rsidRDefault="00946337">
      <w:pPr>
        <w:spacing w:line="200" w:lineRule="exact"/>
        <w:rPr>
          <w:sz w:val="20"/>
          <w:szCs w:val="20"/>
          <w:lang w:val="en-GB"/>
        </w:rPr>
      </w:pPr>
    </w:p>
    <w:p w14:paraId="02C8CA33" w14:textId="77777777" w:rsidR="00946337" w:rsidRPr="00AC4C03" w:rsidRDefault="00946337">
      <w:pPr>
        <w:spacing w:line="262" w:lineRule="exact"/>
        <w:rPr>
          <w:sz w:val="20"/>
          <w:szCs w:val="20"/>
          <w:lang w:val="en-GB"/>
        </w:rPr>
      </w:pPr>
    </w:p>
    <w:p w14:paraId="6C01ACF7" w14:textId="77777777" w:rsidR="00E10586" w:rsidRDefault="00000000">
      <w:pPr>
        <w:numPr>
          <w:ilvl w:val="0"/>
          <w:numId w:val="4"/>
        </w:numPr>
        <w:tabs>
          <w:tab w:val="left" w:pos="260"/>
        </w:tabs>
        <w:spacing w:line="309" w:lineRule="auto"/>
        <w:ind w:left="260" w:right="260" w:hanging="260"/>
        <w:rPr>
          <w:rFonts w:ascii="Arial" w:eastAsia="Arial" w:hAnsi="Arial" w:cs="Arial"/>
          <w:color w:val="353535"/>
          <w:lang w:val="en-GB"/>
        </w:rPr>
      </w:pPr>
      <w:r w:rsidRPr="00AC4C03">
        <w:rPr>
          <w:rFonts w:ascii="Arial" w:eastAsia="Arial" w:hAnsi="Arial" w:cs="Arial"/>
          <w:color w:val="353535"/>
          <w:lang w:val="en-GB"/>
        </w:rPr>
        <w:t>Auf den geistlichen Bereich einzuwirken, der den Weg für Gottes Pläne bereitet. Durch das Gebet geschieht mehr, als man auf den ersten Blick sieht.</w:t>
      </w:r>
    </w:p>
    <w:p w14:paraId="1755608B" w14:textId="77777777" w:rsidR="00946337" w:rsidRPr="00AC4C03" w:rsidRDefault="00946337">
      <w:pPr>
        <w:spacing w:line="126" w:lineRule="exact"/>
        <w:rPr>
          <w:rFonts w:ascii="Arial" w:eastAsia="Arial" w:hAnsi="Arial" w:cs="Arial"/>
          <w:color w:val="353535"/>
          <w:lang w:val="en-GB"/>
        </w:rPr>
      </w:pPr>
    </w:p>
    <w:p w14:paraId="416572C3" w14:textId="77777777" w:rsidR="00E10586" w:rsidRDefault="00000000">
      <w:pPr>
        <w:ind w:left="200"/>
        <w:rPr>
          <w:rFonts w:ascii="Arial" w:eastAsia="Arial" w:hAnsi="Arial" w:cs="Arial"/>
          <w:color w:val="353535"/>
          <w:lang w:val="en-GB"/>
        </w:rPr>
      </w:pPr>
      <w:r w:rsidRPr="00AC4C03">
        <w:rPr>
          <w:rFonts w:ascii="Arial" w:eastAsia="Arial" w:hAnsi="Arial" w:cs="Arial"/>
          <w:color w:val="353535"/>
          <w:lang w:val="en-GB"/>
        </w:rPr>
        <w:t>Einen Lebensstil des Gebets schaffen</w:t>
      </w:r>
    </w:p>
    <w:p w14:paraId="6BF07A81" w14:textId="77777777" w:rsidR="00946337" w:rsidRPr="00AC4C03" w:rsidRDefault="00946337">
      <w:pPr>
        <w:spacing w:line="139" w:lineRule="exact"/>
        <w:rPr>
          <w:rFonts w:ascii="Arial" w:eastAsia="Arial" w:hAnsi="Arial" w:cs="Arial"/>
          <w:color w:val="353535"/>
          <w:lang w:val="en-GB"/>
        </w:rPr>
      </w:pPr>
    </w:p>
    <w:p w14:paraId="039894A3" w14:textId="77777777" w:rsidR="00E10586" w:rsidRDefault="00000000">
      <w:pPr>
        <w:spacing w:line="357" w:lineRule="auto"/>
        <w:ind w:left="460" w:right="40"/>
        <w:rPr>
          <w:rFonts w:ascii="Arial" w:eastAsia="Arial" w:hAnsi="Arial" w:cs="Arial"/>
          <w:color w:val="353535"/>
          <w:lang w:val="en-GB"/>
        </w:rPr>
      </w:pPr>
      <w:r w:rsidRPr="00AC4C03">
        <w:rPr>
          <w:rFonts w:ascii="Arial" w:eastAsia="Arial" w:hAnsi="Arial" w:cs="Arial"/>
          <w:i/>
          <w:iCs/>
          <w:color w:val="353535"/>
          <w:sz w:val="19"/>
          <w:szCs w:val="19"/>
          <w:lang w:val="en-GB"/>
        </w:rPr>
        <w:t>Sehr früh am Morgen, als es noch dunkel war, stand Jesus auf, verließ das Haus und ging an einen einsamen Ort, wo er betete. Markus 1:35</w:t>
      </w:r>
    </w:p>
    <w:p w14:paraId="0F8AE8BD" w14:textId="77777777" w:rsidR="00946337" w:rsidRPr="00AC4C03" w:rsidRDefault="00946337">
      <w:pPr>
        <w:spacing w:line="97" w:lineRule="exact"/>
        <w:rPr>
          <w:rFonts w:ascii="Arial" w:eastAsia="Arial" w:hAnsi="Arial" w:cs="Arial"/>
          <w:color w:val="353535"/>
          <w:lang w:val="en-GB"/>
        </w:rPr>
      </w:pPr>
    </w:p>
    <w:p w14:paraId="5F0F64FD" w14:textId="77777777" w:rsidR="00E10586" w:rsidRDefault="00000000">
      <w:pPr>
        <w:spacing w:line="303" w:lineRule="auto"/>
        <w:ind w:left="460"/>
        <w:rPr>
          <w:rFonts w:ascii="Arial" w:eastAsia="Arial" w:hAnsi="Arial" w:cs="Arial"/>
          <w:color w:val="353535"/>
          <w:lang w:val="en-GB"/>
        </w:rPr>
      </w:pPr>
      <w:r w:rsidRPr="00AC4C03">
        <w:rPr>
          <w:rFonts w:ascii="Arial" w:eastAsia="Arial" w:hAnsi="Arial" w:cs="Arial"/>
          <w:color w:val="353535"/>
          <w:lang w:val="en-GB"/>
        </w:rPr>
        <w:t>Das Gebet ist am effektivsten, wenn wir es nicht nur ab und zu tun, sondern wenn es ein Lebensstil ist, den wir pflegen. Um zu verstehen, wie man einen Lebensstil des Gebets pflegt, können wir uns das Beispiel ansehen, das Jesus während seines Lebens auf der Erde gab.</w:t>
      </w:r>
    </w:p>
    <w:p w14:paraId="6CA21EF1" w14:textId="77777777" w:rsidR="00946337" w:rsidRPr="00AC4C03" w:rsidRDefault="00946337">
      <w:pPr>
        <w:spacing w:line="132" w:lineRule="exact"/>
        <w:rPr>
          <w:rFonts w:ascii="Arial" w:eastAsia="Arial" w:hAnsi="Arial" w:cs="Arial"/>
          <w:color w:val="353535"/>
          <w:lang w:val="en-GB"/>
        </w:rPr>
      </w:pPr>
    </w:p>
    <w:p w14:paraId="2289E602" w14:textId="77777777" w:rsidR="00E10586" w:rsidRDefault="00000000">
      <w:pPr>
        <w:ind w:left="200"/>
        <w:rPr>
          <w:rFonts w:ascii="Arial" w:eastAsia="Arial" w:hAnsi="Arial" w:cs="Arial"/>
          <w:color w:val="353535"/>
          <w:lang w:val="en-GB"/>
        </w:rPr>
      </w:pPr>
      <w:r w:rsidRPr="00AC4C03">
        <w:rPr>
          <w:rFonts w:ascii="Arial" w:eastAsia="Arial" w:hAnsi="Arial" w:cs="Arial"/>
          <w:color w:val="353535"/>
          <w:lang w:val="en-GB"/>
        </w:rPr>
        <w:t>Habe eine bestimmte Zeit</w:t>
      </w:r>
    </w:p>
    <w:p w14:paraId="1F49A848" w14:textId="77777777" w:rsidR="00946337" w:rsidRPr="00AC4C03" w:rsidRDefault="00946337">
      <w:pPr>
        <w:spacing w:line="146" w:lineRule="exact"/>
        <w:rPr>
          <w:rFonts w:ascii="Arial" w:eastAsia="Arial" w:hAnsi="Arial" w:cs="Arial"/>
          <w:color w:val="353535"/>
          <w:lang w:val="en-GB"/>
        </w:rPr>
      </w:pPr>
    </w:p>
    <w:p w14:paraId="67C9858E" w14:textId="77777777" w:rsidR="00E10586" w:rsidRDefault="00000000">
      <w:pPr>
        <w:spacing w:line="300" w:lineRule="auto"/>
        <w:ind w:left="460" w:right="140"/>
        <w:rPr>
          <w:rFonts w:ascii="Arial" w:eastAsia="Arial" w:hAnsi="Arial" w:cs="Arial"/>
          <w:color w:val="353535"/>
          <w:lang w:val="en-GB"/>
        </w:rPr>
      </w:pPr>
      <w:r w:rsidRPr="00AC4C03">
        <w:rPr>
          <w:rFonts w:ascii="Arial" w:eastAsia="Arial" w:hAnsi="Arial" w:cs="Arial"/>
          <w:color w:val="353535"/>
          <w:lang w:val="en-GB"/>
        </w:rPr>
        <w:t>Jesus ist morgens früh aufgestanden, um Zeit mit seinem himmlischen Vater zu verbringen. Verabrede dich mit Gott - egal ob am Morgen, in der Mittagspause oder am Abend - und nimm dir vor, sie treu einzuhalten. Wenn du vom Weg abkommst, nimm dir einfach vor, neu anzufangen.</w:t>
      </w:r>
    </w:p>
    <w:p w14:paraId="391589A7" w14:textId="77777777" w:rsidR="00946337" w:rsidRPr="00AC4C03" w:rsidRDefault="00946337">
      <w:pPr>
        <w:spacing w:line="137" w:lineRule="exact"/>
        <w:rPr>
          <w:rFonts w:ascii="Arial" w:eastAsia="Arial" w:hAnsi="Arial" w:cs="Arial"/>
          <w:color w:val="353535"/>
          <w:lang w:val="en-GB"/>
        </w:rPr>
      </w:pPr>
    </w:p>
    <w:p w14:paraId="0A4EA92F" w14:textId="77777777" w:rsidR="00E10586" w:rsidRDefault="00000000">
      <w:pPr>
        <w:ind w:left="200"/>
        <w:rPr>
          <w:rFonts w:ascii="Arial" w:eastAsia="Arial" w:hAnsi="Arial" w:cs="Arial"/>
          <w:color w:val="353535"/>
          <w:lang w:val="en-GB"/>
        </w:rPr>
      </w:pPr>
      <w:r w:rsidRPr="00AC4C03">
        <w:rPr>
          <w:rFonts w:ascii="Arial" w:eastAsia="Arial" w:hAnsi="Arial" w:cs="Arial"/>
          <w:color w:val="353535"/>
          <w:lang w:val="en-GB"/>
        </w:rPr>
        <w:t>Einen bestimmten Ort haben</w:t>
      </w:r>
    </w:p>
    <w:p w14:paraId="06BD1791" w14:textId="77777777" w:rsidR="00946337" w:rsidRPr="00AC4C03" w:rsidRDefault="00946337">
      <w:pPr>
        <w:spacing w:line="146" w:lineRule="exact"/>
        <w:rPr>
          <w:rFonts w:ascii="Arial" w:eastAsia="Arial" w:hAnsi="Arial" w:cs="Arial"/>
          <w:color w:val="353535"/>
          <w:lang w:val="en-GB"/>
        </w:rPr>
      </w:pPr>
    </w:p>
    <w:p w14:paraId="1F3DBE97" w14:textId="77777777" w:rsidR="00E10586" w:rsidRDefault="00000000">
      <w:pPr>
        <w:spacing w:line="309" w:lineRule="auto"/>
        <w:ind w:left="460" w:right="420"/>
        <w:rPr>
          <w:rFonts w:ascii="Arial" w:eastAsia="Arial" w:hAnsi="Arial" w:cs="Arial"/>
          <w:color w:val="353535"/>
          <w:lang w:val="en-GB"/>
        </w:rPr>
      </w:pPr>
      <w:r w:rsidRPr="00AC4C03">
        <w:rPr>
          <w:rFonts w:ascii="Arial" w:eastAsia="Arial" w:hAnsi="Arial" w:cs="Arial"/>
          <w:color w:val="353535"/>
          <w:lang w:val="en-GB"/>
        </w:rPr>
        <w:t>Jesus hatte einen bestimmten Ort, an dem er betete. Ein fester Ort zum Beten hilft uns, Ablenkungen zu vermeiden, und gibt uns die Freiheit, laut anzubeten und zu beten.</w:t>
      </w:r>
    </w:p>
    <w:p w14:paraId="1EC56114" w14:textId="77777777" w:rsidR="00946337" w:rsidRPr="00AC4C03" w:rsidRDefault="00946337">
      <w:pPr>
        <w:spacing w:line="125" w:lineRule="exact"/>
        <w:rPr>
          <w:rFonts w:ascii="Arial" w:eastAsia="Arial" w:hAnsi="Arial" w:cs="Arial"/>
          <w:color w:val="353535"/>
          <w:lang w:val="en-GB"/>
        </w:rPr>
      </w:pPr>
    </w:p>
    <w:p w14:paraId="1529F4EA" w14:textId="77777777" w:rsidR="00E10586" w:rsidRDefault="00000000">
      <w:pPr>
        <w:ind w:left="200"/>
        <w:rPr>
          <w:rFonts w:ascii="Arial" w:eastAsia="Arial" w:hAnsi="Arial" w:cs="Arial"/>
          <w:color w:val="353535"/>
          <w:lang w:val="en-GB"/>
        </w:rPr>
      </w:pPr>
      <w:r w:rsidRPr="00AC4C03">
        <w:rPr>
          <w:rFonts w:ascii="Arial" w:eastAsia="Arial" w:hAnsi="Arial" w:cs="Arial"/>
          <w:color w:val="353535"/>
          <w:lang w:val="en-GB"/>
        </w:rPr>
        <w:t>Habe einen bestimmten Plan</w:t>
      </w:r>
    </w:p>
    <w:p w14:paraId="05A574C7" w14:textId="77777777" w:rsidR="00946337" w:rsidRPr="00AC4C03" w:rsidRDefault="00946337">
      <w:pPr>
        <w:spacing w:line="146" w:lineRule="exact"/>
        <w:rPr>
          <w:rFonts w:ascii="Arial" w:eastAsia="Arial" w:hAnsi="Arial" w:cs="Arial"/>
          <w:color w:val="353535"/>
          <w:lang w:val="en-GB"/>
        </w:rPr>
      </w:pPr>
    </w:p>
    <w:p w14:paraId="377D9983" w14:textId="77777777" w:rsidR="00E10586" w:rsidRDefault="00000000">
      <w:pPr>
        <w:spacing w:line="297" w:lineRule="auto"/>
        <w:ind w:left="460"/>
        <w:rPr>
          <w:rFonts w:ascii="Arial" w:eastAsia="Arial" w:hAnsi="Arial" w:cs="Arial"/>
          <w:color w:val="353535"/>
          <w:lang w:val="en-GB"/>
        </w:rPr>
      </w:pPr>
      <w:r w:rsidRPr="00AC4C03">
        <w:rPr>
          <w:rFonts w:ascii="Arial" w:eastAsia="Arial" w:hAnsi="Arial" w:cs="Arial"/>
          <w:color w:val="353535"/>
          <w:lang w:val="en-GB"/>
        </w:rPr>
        <w:t xml:space="preserve">Als Jesus seine Jünger lehrte, wie man betet, gab er ihnen einen Gebetsplan. Wir nennen es "Das Vaterunser". Dieser Entwurf ist zusammen mit einigen anderen Hilfsmitteln in diesem Heft enthalten. Da wir jeden Tag beten, können unsere Pläne für die Gebetszeit variieren, vielleicht mit Anbetungsmusik, Bibellesen und einer stillen Zeit, um auf Gott zu hören. Es muss nicht immer gleich aussehen, aber es </w:t>
      </w:r>
      <w:r w:rsidRPr="00AC4C03">
        <w:rPr>
          <w:rFonts w:ascii="Arial" w:eastAsia="Arial" w:hAnsi="Arial" w:cs="Arial"/>
          <w:color w:val="353535"/>
          <w:lang w:val="en-GB"/>
        </w:rPr>
        <w:lastRenderedPageBreak/>
        <w:t>hilft, wenn wir einen Plan haben, wie wir regelmäßig mit Gott in Kontakt treten.</w:t>
      </w:r>
    </w:p>
    <w:p w14:paraId="6876F84D"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37208747" w14:textId="77777777" w:rsidR="00946337" w:rsidRPr="00AC4C03" w:rsidRDefault="00946337">
      <w:pPr>
        <w:spacing w:line="260" w:lineRule="exact"/>
        <w:rPr>
          <w:sz w:val="20"/>
          <w:szCs w:val="20"/>
          <w:lang w:val="en-GB"/>
        </w:rPr>
      </w:pPr>
    </w:p>
    <w:p w14:paraId="75F27872" w14:textId="77777777" w:rsidR="00E10586" w:rsidRDefault="00000000">
      <w:pPr>
        <w:jc w:val="center"/>
        <w:rPr>
          <w:sz w:val="20"/>
          <w:szCs w:val="20"/>
          <w:lang w:val="en-GB"/>
        </w:rPr>
      </w:pPr>
      <w:r w:rsidRPr="00AC4C03">
        <w:rPr>
          <w:rFonts w:ascii="Arial" w:eastAsia="Arial" w:hAnsi="Arial" w:cs="Arial"/>
          <w:sz w:val="18"/>
          <w:szCs w:val="18"/>
          <w:lang w:val="en-GB"/>
        </w:rPr>
        <w:t>3</w:t>
      </w:r>
    </w:p>
    <w:p w14:paraId="72039C74"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0F9615D7" w14:textId="77777777" w:rsidR="00E10586" w:rsidRDefault="00000000">
      <w:pPr>
        <w:ind w:left="560"/>
        <w:rPr>
          <w:sz w:val="20"/>
          <w:szCs w:val="20"/>
          <w:lang w:val="en-GB"/>
        </w:rPr>
      </w:pPr>
      <w:bookmarkStart w:id="5" w:name="page6"/>
      <w:bookmarkEnd w:id="5"/>
      <w:r w:rsidRPr="00AC4C03">
        <w:rPr>
          <w:rFonts w:ascii="Arial" w:eastAsia="Arial" w:hAnsi="Arial" w:cs="Arial"/>
          <w:sz w:val="32"/>
          <w:szCs w:val="32"/>
          <w:lang w:val="en-GB"/>
        </w:rPr>
        <w:lastRenderedPageBreak/>
        <w:t>DAS BIBLISCHE MODELL DES GEBETS</w:t>
      </w:r>
    </w:p>
    <w:p w14:paraId="0BD08AC9"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18304" behindDoc="1" locked="0" layoutInCell="0" allowOverlap="1" wp14:anchorId="64083607" wp14:editId="2A0D934B">
                <wp:simplePos x="0" y="0"/>
                <wp:positionH relativeFrom="column">
                  <wp:posOffset>-6350</wp:posOffset>
                </wp:positionH>
                <wp:positionV relativeFrom="paragraph">
                  <wp:posOffset>176530</wp:posOffset>
                </wp:positionV>
                <wp:extent cx="412115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211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77B17E3" id="Shape 1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pt,13.9pt" to="3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" o:allowincell="f" filled="t" strokeweight=".5pt">
                <v:stroke joinstyle="miter"/>
                <o:lock v:ext="edit" shapetype="f"/>
              </v:line>
            </w:pict>
          </mc:Fallback>
        </mc:AlternateContent>
      </w:r>
    </w:p>
    <w:p w14:paraId="5A6904E7" w14:textId="77777777" w:rsidR="00946337" w:rsidRPr="00AC4C03" w:rsidRDefault="00946337">
      <w:pPr>
        <w:rPr>
          <w:lang w:val="en-GB"/>
        </w:rPr>
        <w:sectPr w:rsidR="00946337" w:rsidRPr="00AC4C03">
          <w:pgSz w:w="7920" w:h="12240"/>
          <w:pgMar w:top="432" w:right="880" w:bottom="0" w:left="720" w:header="0" w:footer="0" w:gutter="0"/>
          <w:cols w:space="720" w:equalWidth="0">
            <w:col w:w="6320"/>
          </w:cols>
        </w:sectPr>
      </w:pPr>
    </w:p>
    <w:p w14:paraId="09EE017D" w14:textId="77777777" w:rsidR="00946337" w:rsidRPr="00AC4C03" w:rsidRDefault="00946337">
      <w:pPr>
        <w:spacing w:line="200" w:lineRule="exact"/>
        <w:rPr>
          <w:sz w:val="20"/>
          <w:szCs w:val="20"/>
          <w:lang w:val="en-GB"/>
        </w:rPr>
      </w:pPr>
    </w:p>
    <w:p w14:paraId="0ABBDDA6" w14:textId="77777777" w:rsidR="00946337" w:rsidRPr="00AC4C03" w:rsidRDefault="00946337">
      <w:pPr>
        <w:spacing w:line="200" w:lineRule="exact"/>
        <w:rPr>
          <w:sz w:val="20"/>
          <w:szCs w:val="20"/>
          <w:lang w:val="en-GB"/>
        </w:rPr>
      </w:pPr>
    </w:p>
    <w:p w14:paraId="6432D67C" w14:textId="77777777" w:rsidR="00946337" w:rsidRPr="00AC4C03" w:rsidRDefault="00946337">
      <w:pPr>
        <w:spacing w:line="240" w:lineRule="exact"/>
        <w:rPr>
          <w:sz w:val="20"/>
          <w:szCs w:val="20"/>
          <w:lang w:val="en-GB"/>
        </w:rPr>
      </w:pPr>
    </w:p>
    <w:p w14:paraId="0D5B4132" w14:textId="77777777" w:rsidR="00E10586" w:rsidRDefault="00000000">
      <w:pPr>
        <w:rPr>
          <w:sz w:val="20"/>
          <w:szCs w:val="20"/>
          <w:lang w:val="en-GB"/>
        </w:rPr>
      </w:pPr>
      <w:r w:rsidRPr="00AC4C03">
        <w:rPr>
          <w:rFonts w:ascii="Arial" w:eastAsia="Arial" w:hAnsi="Arial" w:cs="Arial"/>
          <w:color w:val="353535"/>
          <w:sz w:val="28"/>
          <w:szCs w:val="28"/>
          <w:lang w:val="en-GB"/>
        </w:rPr>
        <w:t>DAS BIBLISCHE MODELL DES GEBETS</w:t>
      </w:r>
    </w:p>
    <w:p w14:paraId="00E0CF18" w14:textId="77777777" w:rsidR="00946337" w:rsidRPr="00AC4C03" w:rsidRDefault="00946337">
      <w:pPr>
        <w:spacing w:line="209" w:lineRule="exact"/>
        <w:rPr>
          <w:sz w:val="20"/>
          <w:szCs w:val="20"/>
          <w:lang w:val="en-GB"/>
        </w:rPr>
      </w:pPr>
    </w:p>
    <w:p w14:paraId="4B757A79" w14:textId="77777777" w:rsidR="00E10586" w:rsidRDefault="00000000">
      <w:pPr>
        <w:rPr>
          <w:sz w:val="20"/>
          <w:szCs w:val="20"/>
          <w:lang w:val="en-GB"/>
        </w:rPr>
      </w:pPr>
      <w:r w:rsidRPr="00AC4C03">
        <w:rPr>
          <w:rFonts w:ascii="Arial" w:eastAsia="Arial" w:hAnsi="Arial" w:cs="Arial"/>
          <w:b/>
          <w:bCs/>
          <w:lang w:val="en-GB"/>
        </w:rPr>
        <w:t>Ein klarer Fokus auf den Vater</w:t>
      </w:r>
    </w:p>
    <w:p w14:paraId="74E85AFB" w14:textId="77777777" w:rsidR="00946337" w:rsidRPr="00AC4C03" w:rsidRDefault="00946337">
      <w:pPr>
        <w:spacing w:line="108" w:lineRule="exact"/>
        <w:rPr>
          <w:sz w:val="20"/>
          <w:szCs w:val="20"/>
          <w:lang w:val="en-GB"/>
        </w:rPr>
      </w:pPr>
    </w:p>
    <w:p w14:paraId="10F7517D" w14:textId="77777777" w:rsidR="00E10586" w:rsidRDefault="00000000">
      <w:pPr>
        <w:spacing w:line="299" w:lineRule="auto"/>
        <w:ind w:right="20"/>
        <w:rPr>
          <w:sz w:val="20"/>
          <w:szCs w:val="20"/>
          <w:lang w:val="en-GB"/>
        </w:rPr>
      </w:pPr>
      <w:r w:rsidRPr="00AC4C03">
        <w:rPr>
          <w:rFonts w:ascii="Arial" w:eastAsia="Arial" w:hAnsi="Arial" w:cs="Arial"/>
          <w:color w:val="353535"/>
          <w:lang w:val="en-GB"/>
        </w:rPr>
        <w:t>Die im Neuen Testament aufgezeichneten Gebete lehren uns, direkt mit unserem Vater im Himmel zu sprechen und nicht mit Satan. Alle Gebete Jesu, die in der Bibel aufgezeichnet sind, waren an den Vater gerichtet (Johannes 14:16; 17:5,11,15,25). Jesus lehrte seine Jünger ausdrücklich, ihre Gebete an den Vater zu richten (Matthäus 18:19; Lukas 11:2,13).</w:t>
      </w:r>
    </w:p>
    <w:p w14:paraId="7AFDD716" w14:textId="77777777" w:rsidR="00946337" w:rsidRPr="00AC4C03" w:rsidRDefault="00946337">
      <w:pPr>
        <w:spacing w:line="130" w:lineRule="exact"/>
        <w:rPr>
          <w:sz w:val="20"/>
          <w:szCs w:val="20"/>
          <w:lang w:val="en-GB"/>
        </w:rPr>
      </w:pPr>
    </w:p>
    <w:p w14:paraId="77316D69" w14:textId="77777777" w:rsidR="00E10586" w:rsidRDefault="00000000">
      <w:pPr>
        <w:ind w:left="260"/>
        <w:rPr>
          <w:sz w:val="20"/>
          <w:szCs w:val="20"/>
          <w:lang w:val="en-GB"/>
        </w:rPr>
      </w:pPr>
      <w:r w:rsidRPr="00AC4C03">
        <w:rPr>
          <w:rFonts w:ascii="Arial" w:eastAsia="Arial" w:hAnsi="Arial" w:cs="Arial"/>
          <w:i/>
          <w:iCs/>
          <w:color w:val="353535"/>
          <w:sz w:val="19"/>
          <w:szCs w:val="19"/>
          <w:lang w:val="en-GB"/>
        </w:rPr>
        <w:t>"So sollt ihr nun beten: Unser Vater im Himmel..." Matthäus 6:9</w:t>
      </w:r>
    </w:p>
    <w:p w14:paraId="3E3F5041" w14:textId="77777777" w:rsidR="00946337" w:rsidRPr="00AC4C03" w:rsidRDefault="00946337">
      <w:pPr>
        <w:spacing w:line="242" w:lineRule="exact"/>
        <w:rPr>
          <w:sz w:val="20"/>
          <w:szCs w:val="20"/>
          <w:lang w:val="en-GB"/>
        </w:rPr>
      </w:pPr>
    </w:p>
    <w:p w14:paraId="1DF691E0" w14:textId="77777777" w:rsidR="00E10586" w:rsidRDefault="00000000">
      <w:pPr>
        <w:spacing w:line="310" w:lineRule="auto"/>
        <w:ind w:left="260" w:right="20"/>
        <w:jc w:val="both"/>
        <w:rPr>
          <w:sz w:val="20"/>
          <w:szCs w:val="20"/>
          <w:lang w:val="en-GB"/>
        </w:rPr>
      </w:pPr>
      <w:r w:rsidRPr="00AC4C03">
        <w:rPr>
          <w:rFonts w:ascii="Arial" w:eastAsia="Arial" w:hAnsi="Arial" w:cs="Arial"/>
          <w:i/>
          <w:iCs/>
          <w:color w:val="353535"/>
          <w:sz w:val="20"/>
          <w:szCs w:val="20"/>
          <w:lang w:val="en-GB"/>
        </w:rPr>
        <w:t>...dass der Gott unseres Herrn Jesus Christus, der Vater der Herrlichkeit, euch den Geist der Weisheit und der Offenbarung in der Erkenntnis seiner selbst gebe. Epheser 1:17</w:t>
      </w:r>
    </w:p>
    <w:p w14:paraId="17470410" w14:textId="77777777" w:rsidR="00946337" w:rsidRPr="00AC4C03" w:rsidRDefault="00946337">
      <w:pPr>
        <w:spacing w:line="129" w:lineRule="exact"/>
        <w:rPr>
          <w:sz w:val="20"/>
          <w:szCs w:val="20"/>
          <w:lang w:val="en-GB"/>
        </w:rPr>
      </w:pPr>
    </w:p>
    <w:p w14:paraId="1A738A72" w14:textId="77777777" w:rsidR="00E10586" w:rsidRDefault="00000000">
      <w:pPr>
        <w:spacing w:line="310" w:lineRule="auto"/>
        <w:ind w:left="260" w:right="480"/>
        <w:rPr>
          <w:sz w:val="20"/>
          <w:szCs w:val="20"/>
          <w:lang w:val="en-GB"/>
        </w:rPr>
      </w:pPr>
      <w:r w:rsidRPr="00AC4C03">
        <w:rPr>
          <w:rFonts w:ascii="Arial" w:eastAsia="Arial" w:hAnsi="Arial" w:cs="Arial"/>
          <w:i/>
          <w:iCs/>
          <w:color w:val="353535"/>
          <w:sz w:val="20"/>
          <w:szCs w:val="20"/>
          <w:lang w:val="en-GB"/>
        </w:rPr>
        <w:t>Darum beuge ich meine Knie vor dem Vater unseres Herrn Jesus Christus, nach dem die ganze Familie im Himmel und auf Erden benannt ist, dass er (Vater) euch... Epheser 3:14-16</w:t>
      </w:r>
    </w:p>
    <w:p w14:paraId="5D92E678" w14:textId="77777777" w:rsidR="00946337" w:rsidRPr="00AC4C03" w:rsidRDefault="00946337">
      <w:pPr>
        <w:spacing w:line="135" w:lineRule="exact"/>
        <w:rPr>
          <w:sz w:val="20"/>
          <w:szCs w:val="20"/>
          <w:lang w:val="en-GB"/>
        </w:rPr>
      </w:pPr>
    </w:p>
    <w:p w14:paraId="67A06621" w14:textId="77777777" w:rsidR="00E10586" w:rsidRDefault="00000000">
      <w:pPr>
        <w:rPr>
          <w:sz w:val="20"/>
          <w:szCs w:val="20"/>
          <w:lang w:val="en-GB"/>
        </w:rPr>
      </w:pPr>
      <w:r w:rsidRPr="00AC4C03">
        <w:rPr>
          <w:rFonts w:ascii="Arial" w:eastAsia="Arial" w:hAnsi="Arial" w:cs="Arial"/>
          <w:b/>
          <w:bCs/>
          <w:lang w:val="en-GB"/>
        </w:rPr>
        <w:t>Positives Gebet vs. negatives Gebet</w:t>
      </w:r>
    </w:p>
    <w:p w14:paraId="0F7AE658" w14:textId="77777777" w:rsidR="00946337" w:rsidRPr="00AC4C03" w:rsidRDefault="00946337">
      <w:pPr>
        <w:spacing w:line="108" w:lineRule="exact"/>
        <w:rPr>
          <w:sz w:val="20"/>
          <w:szCs w:val="20"/>
          <w:lang w:val="en-GB"/>
        </w:rPr>
      </w:pPr>
    </w:p>
    <w:p w14:paraId="78E37616" w14:textId="77777777" w:rsidR="00E10586" w:rsidRDefault="00000000">
      <w:pPr>
        <w:spacing w:line="309" w:lineRule="auto"/>
        <w:ind w:right="220"/>
        <w:rPr>
          <w:sz w:val="20"/>
          <w:szCs w:val="20"/>
          <w:lang w:val="en-GB"/>
        </w:rPr>
      </w:pPr>
      <w:r w:rsidRPr="00AC4C03">
        <w:rPr>
          <w:rFonts w:ascii="Arial" w:eastAsia="Arial" w:hAnsi="Arial" w:cs="Arial"/>
          <w:color w:val="353535"/>
          <w:lang w:val="en-GB"/>
        </w:rPr>
        <w:t>Die neutestamentlichen Gebete sind positive Gebete, die Gott um die Vermittlung von positiven Dingen bitten, anstatt um die Beseitigung von negativen Dingen.</w:t>
      </w:r>
    </w:p>
    <w:p w14:paraId="49362C11" w14:textId="77777777" w:rsidR="00946337" w:rsidRPr="00AC4C03" w:rsidRDefault="00946337">
      <w:pPr>
        <w:spacing w:line="127" w:lineRule="exact"/>
        <w:rPr>
          <w:sz w:val="20"/>
          <w:szCs w:val="20"/>
          <w:lang w:val="en-GB"/>
        </w:rPr>
      </w:pPr>
    </w:p>
    <w:p w14:paraId="3E456E9A" w14:textId="77777777" w:rsidR="00E10586" w:rsidRDefault="00000000">
      <w:pPr>
        <w:numPr>
          <w:ilvl w:val="0"/>
          <w:numId w:val="5"/>
        </w:numPr>
        <w:tabs>
          <w:tab w:val="left" w:pos="260"/>
        </w:tabs>
        <w:spacing w:line="327" w:lineRule="auto"/>
        <w:ind w:left="260" w:right="600" w:hanging="260"/>
        <w:rPr>
          <w:rFonts w:ascii="MS PGothic" w:eastAsia="MS PGothic" w:hAnsi="MS PGothic" w:cs="MS PGothic"/>
          <w:color w:val="353535"/>
          <w:lang w:val="en-GB"/>
        </w:rPr>
      </w:pPr>
      <w:r w:rsidRPr="00AC4C03">
        <w:rPr>
          <w:rFonts w:ascii="Arial" w:eastAsia="Arial" w:hAnsi="Arial" w:cs="Arial"/>
          <w:color w:val="353535"/>
          <w:lang w:val="en-GB"/>
        </w:rPr>
        <w:t>Paulus betete darum, dass die Liebe überhandnimmt, anstatt um die Beseitigung des Hasses zu bitten (Philipper 1,9).</w:t>
      </w:r>
    </w:p>
    <w:p w14:paraId="08B0EF67" w14:textId="77777777" w:rsidR="00946337" w:rsidRPr="00AC4C03" w:rsidRDefault="00946337">
      <w:pPr>
        <w:spacing w:line="16" w:lineRule="exact"/>
        <w:rPr>
          <w:rFonts w:ascii="MS PGothic" w:eastAsia="MS PGothic" w:hAnsi="MS PGothic" w:cs="MS PGothic"/>
          <w:color w:val="353535"/>
          <w:lang w:val="en-GB"/>
        </w:rPr>
      </w:pPr>
    </w:p>
    <w:p w14:paraId="06DCF3A6" w14:textId="77777777" w:rsidR="00E10586" w:rsidRDefault="00000000">
      <w:pPr>
        <w:numPr>
          <w:ilvl w:val="0"/>
          <w:numId w:val="5"/>
        </w:numPr>
        <w:tabs>
          <w:tab w:val="left" w:pos="260"/>
        </w:tabs>
        <w:spacing w:line="327" w:lineRule="auto"/>
        <w:ind w:left="260" w:right="540" w:hanging="260"/>
        <w:rPr>
          <w:rFonts w:ascii="MS PGothic" w:eastAsia="MS PGothic" w:hAnsi="MS PGothic" w:cs="MS PGothic"/>
          <w:color w:val="353535"/>
          <w:lang w:val="en-GB"/>
        </w:rPr>
      </w:pPr>
      <w:r w:rsidRPr="00AC4C03">
        <w:rPr>
          <w:rFonts w:ascii="Arial" w:eastAsia="Arial" w:hAnsi="Arial" w:cs="Arial"/>
          <w:color w:val="353535"/>
          <w:lang w:val="en-GB"/>
        </w:rPr>
        <w:t>Er betete für die Vermittlung von Einheit, anstatt gegen die Spaltung zu beten (Römer 15,5).</w:t>
      </w:r>
    </w:p>
    <w:p w14:paraId="657BE7BE" w14:textId="77777777" w:rsidR="00946337" w:rsidRPr="00AC4C03" w:rsidRDefault="00946337">
      <w:pPr>
        <w:spacing w:line="16" w:lineRule="exact"/>
        <w:rPr>
          <w:rFonts w:ascii="MS PGothic" w:eastAsia="MS PGothic" w:hAnsi="MS PGothic" w:cs="MS PGothic"/>
          <w:color w:val="353535"/>
          <w:lang w:val="en-GB"/>
        </w:rPr>
      </w:pPr>
    </w:p>
    <w:p w14:paraId="5D7645F4" w14:textId="77777777" w:rsidR="00E10586" w:rsidRDefault="00000000">
      <w:pPr>
        <w:numPr>
          <w:ilvl w:val="0"/>
          <w:numId w:val="5"/>
        </w:numPr>
        <w:tabs>
          <w:tab w:val="left" w:pos="260"/>
        </w:tabs>
        <w:spacing w:line="327" w:lineRule="auto"/>
        <w:ind w:left="260" w:right="360" w:hanging="260"/>
        <w:rPr>
          <w:rFonts w:ascii="MS PGothic" w:eastAsia="MS PGothic" w:hAnsi="MS PGothic" w:cs="MS PGothic"/>
          <w:color w:val="353535"/>
          <w:lang w:val="en-GB"/>
        </w:rPr>
      </w:pPr>
      <w:r w:rsidRPr="00AC4C03">
        <w:rPr>
          <w:rFonts w:ascii="Arial" w:eastAsia="Arial" w:hAnsi="Arial" w:cs="Arial"/>
          <w:color w:val="353535"/>
          <w:lang w:val="en-GB"/>
        </w:rPr>
        <w:t>Er bat darum, dass der Friede zunimmt, statt dass die Angst verschwindet (Römer 15,13).</w:t>
      </w:r>
    </w:p>
    <w:p w14:paraId="1D668AFE" w14:textId="77777777" w:rsidR="00946337" w:rsidRPr="00AC4C03" w:rsidRDefault="00946337">
      <w:pPr>
        <w:rPr>
          <w:lang w:val="en-GB"/>
        </w:rPr>
        <w:sectPr w:rsidR="00946337" w:rsidRPr="00AC4C03">
          <w:type w:val="continuous"/>
          <w:pgSz w:w="7920" w:h="12240"/>
          <w:pgMar w:top="432" w:right="880" w:bottom="0" w:left="720" w:header="0" w:footer="0" w:gutter="0"/>
          <w:cols w:space="720" w:equalWidth="0">
            <w:col w:w="6320"/>
          </w:cols>
        </w:sectPr>
      </w:pPr>
    </w:p>
    <w:p w14:paraId="01EEF497" w14:textId="77777777" w:rsidR="00946337" w:rsidRPr="00AC4C03" w:rsidRDefault="00946337">
      <w:pPr>
        <w:spacing w:line="200" w:lineRule="exact"/>
        <w:rPr>
          <w:sz w:val="20"/>
          <w:szCs w:val="20"/>
          <w:lang w:val="en-GB"/>
        </w:rPr>
      </w:pPr>
    </w:p>
    <w:p w14:paraId="4729EED1" w14:textId="77777777" w:rsidR="00946337" w:rsidRPr="00AC4C03" w:rsidRDefault="00946337">
      <w:pPr>
        <w:spacing w:line="200" w:lineRule="exact"/>
        <w:rPr>
          <w:sz w:val="20"/>
          <w:szCs w:val="20"/>
          <w:lang w:val="en-GB"/>
        </w:rPr>
      </w:pPr>
    </w:p>
    <w:p w14:paraId="2EBB96FB" w14:textId="77777777" w:rsidR="00946337" w:rsidRPr="00AC4C03" w:rsidRDefault="00946337">
      <w:pPr>
        <w:spacing w:line="200" w:lineRule="exact"/>
        <w:rPr>
          <w:sz w:val="20"/>
          <w:szCs w:val="20"/>
          <w:lang w:val="en-GB"/>
        </w:rPr>
      </w:pPr>
    </w:p>
    <w:p w14:paraId="6D9BD780" w14:textId="77777777" w:rsidR="00946337" w:rsidRPr="00AC4C03" w:rsidRDefault="00946337">
      <w:pPr>
        <w:spacing w:line="200" w:lineRule="exact"/>
        <w:rPr>
          <w:sz w:val="20"/>
          <w:szCs w:val="20"/>
          <w:lang w:val="en-GB"/>
        </w:rPr>
      </w:pPr>
    </w:p>
    <w:p w14:paraId="0EA72BCF" w14:textId="77777777" w:rsidR="00946337" w:rsidRPr="00AC4C03" w:rsidRDefault="00946337">
      <w:pPr>
        <w:spacing w:line="344" w:lineRule="exact"/>
        <w:rPr>
          <w:sz w:val="20"/>
          <w:szCs w:val="20"/>
          <w:lang w:val="en-GB"/>
        </w:rPr>
      </w:pPr>
    </w:p>
    <w:p w14:paraId="3E4863AA" w14:textId="77777777" w:rsidR="00E10586" w:rsidRDefault="00000000">
      <w:pPr>
        <w:ind w:right="-159"/>
        <w:jc w:val="center"/>
        <w:rPr>
          <w:sz w:val="20"/>
          <w:szCs w:val="20"/>
        </w:rPr>
      </w:pPr>
      <w:r>
        <w:rPr>
          <w:rFonts w:ascii="Arial" w:eastAsia="Arial" w:hAnsi="Arial" w:cs="Arial"/>
          <w:sz w:val="18"/>
          <w:szCs w:val="18"/>
        </w:rPr>
        <w:t>4</w:t>
      </w:r>
    </w:p>
    <w:p w14:paraId="7A2444D3" w14:textId="77777777" w:rsidR="00946337" w:rsidRDefault="00946337">
      <w:pPr>
        <w:sectPr w:rsidR="00946337">
          <w:type w:val="continuous"/>
          <w:pgSz w:w="7920" w:h="12240"/>
          <w:pgMar w:top="432" w:right="880" w:bottom="0" w:left="720" w:header="0" w:footer="0" w:gutter="0"/>
          <w:cols w:space="720" w:equalWidth="0">
            <w:col w:w="6320"/>
          </w:cols>
        </w:sectPr>
      </w:pPr>
    </w:p>
    <w:p w14:paraId="5C714B36" w14:textId="77777777" w:rsidR="00E10586" w:rsidRDefault="00000000">
      <w:pPr>
        <w:ind w:right="-39"/>
        <w:jc w:val="center"/>
        <w:rPr>
          <w:sz w:val="20"/>
          <w:szCs w:val="20"/>
        </w:rPr>
      </w:pPr>
      <w:bookmarkStart w:id="6" w:name="page7"/>
      <w:bookmarkEnd w:id="6"/>
      <w:r>
        <w:rPr>
          <w:rFonts w:ascii="Arial" w:eastAsia="Arial" w:hAnsi="Arial" w:cs="Arial"/>
          <w:sz w:val="38"/>
          <w:szCs w:val="38"/>
        </w:rPr>
        <w:lastRenderedPageBreak/>
        <w:t>DAS BIBLISCHE MODELL DES GEBETS</w:t>
      </w:r>
    </w:p>
    <w:p w14:paraId="015F3A80"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619328" behindDoc="1" locked="0" layoutInCell="0" allowOverlap="1" wp14:anchorId="65D87B89" wp14:editId="3D082810">
                <wp:simplePos x="0" y="0"/>
                <wp:positionH relativeFrom="column">
                  <wp:posOffset>0</wp:posOffset>
                </wp:positionH>
                <wp:positionV relativeFrom="paragraph">
                  <wp:posOffset>132715</wp:posOffset>
                </wp:positionV>
                <wp:extent cx="411480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6C610A1" id="Shape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0,10.45pt" to="32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" o:allowincell="f" filled="t" strokeweight=".5pt">
                <v:stroke joinstyle="miter"/>
                <o:lock v:ext="edit" shapetype="f"/>
              </v:line>
            </w:pict>
          </mc:Fallback>
        </mc:AlternateContent>
      </w:r>
    </w:p>
    <w:p w14:paraId="3D53F8D9" w14:textId="77777777" w:rsidR="00946337" w:rsidRDefault="00946337">
      <w:pPr>
        <w:spacing w:line="200" w:lineRule="exact"/>
        <w:rPr>
          <w:sz w:val="20"/>
          <w:szCs w:val="20"/>
        </w:rPr>
      </w:pPr>
    </w:p>
    <w:p w14:paraId="597E6716" w14:textId="77777777" w:rsidR="00946337" w:rsidRDefault="00946337">
      <w:pPr>
        <w:spacing w:line="355" w:lineRule="exact"/>
        <w:rPr>
          <w:sz w:val="20"/>
          <w:szCs w:val="20"/>
        </w:rPr>
      </w:pPr>
    </w:p>
    <w:p w14:paraId="61459C85" w14:textId="77777777" w:rsidR="00E10586" w:rsidRDefault="00000000">
      <w:pPr>
        <w:numPr>
          <w:ilvl w:val="0"/>
          <w:numId w:val="6"/>
        </w:numPr>
        <w:tabs>
          <w:tab w:val="left" w:pos="260"/>
        </w:tabs>
        <w:spacing w:line="306" w:lineRule="auto"/>
        <w:ind w:left="260" w:hanging="260"/>
        <w:rPr>
          <w:rFonts w:ascii="MS PGothic" w:eastAsia="MS PGothic" w:hAnsi="MS PGothic" w:cs="MS PGothic"/>
          <w:color w:val="353535"/>
          <w:sz w:val="21"/>
          <w:szCs w:val="21"/>
          <w:lang w:val="en-GB"/>
        </w:rPr>
      </w:pPr>
      <w:r w:rsidRPr="00AC4C03">
        <w:rPr>
          <w:rFonts w:ascii="Arial" w:eastAsia="Arial" w:hAnsi="Arial" w:cs="Arial"/>
          <w:color w:val="353535"/>
          <w:sz w:val="21"/>
          <w:szCs w:val="21"/>
          <w:lang w:val="en-GB"/>
        </w:rPr>
        <w:t>Selbst Paulus' Bitten, von bösen Menschen befreit zu werden, sind positiv und konzentrieren sich eher auf die Befreiung von Gottes Volk als auf die Entlarvung oder den Sturz der bösen Menschen, die sie verfolgen</w:t>
      </w:r>
    </w:p>
    <w:p w14:paraId="469278E0" w14:textId="77777777" w:rsidR="00E10586" w:rsidRDefault="00000000">
      <w:pPr>
        <w:ind w:left="260"/>
        <w:rPr>
          <w:rFonts w:ascii="MS PGothic" w:eastAsia="MS PGothic" w:hAnsi="MS PGothic" w:cs="MS PGothic"/>
          <w:color w:val="353535"/>
          <w:sz w:val="21"/>
          <w:szCs w:val="21"/>
          <w:lang w:val="en-GB"/>
        </w:rPr>
      </w:pPr>
      <w:r w:rsidRPr="00AC4C03">
        <w:rPr>
          <w:rFonts w:ascii="Arial" w:eastAsia="Arial" w:hAnsi="Arial" w:cs="Arial"/>
          <w:color w:val="353535"/>
          <w:lang w:val="en-GB"/>
        </w:rPr>
        <w:t>(2. Thessalonicher 3,2).</w:t>
      </w:r>
    </w:p>
    <w:p w14:paraId="7C340C0D"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20352" behindDoc="1" locked="0" layoutInCell="0" allowOverlap="1" wp14:anchorId="7CF5B9DC" wp14:editId="79E83B22">
                <wp:simplePos x="0" y="0"/>
                <wp:positionH relativeFrom="column">
                  <wp:posOffset>346075</wp:posOffset>
                </wp:positionH>
                <wp:positionV relativeFrom="paragraph">
                  <wp:posOffset>266065</wp:posOffset>
                </wp:positionV>
                <wp:extent cx="0" cy="97155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89D4AC7" id="Shape 1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7.25pt,20.95pt" to="27.2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21376" behindDoc="1" locked="0" layoutInCell="0" allowOverlap="1" wp14:anchorId="5D317E43" wp14:editId="4EC5B45E">
                <wp:simplePos x="0" y="0"/>
                <wp:positionH relativeFrom="column">
                  <wp:posOffset>3883660</wp:posOffset>
                </wp:positionH>
                <wp:positionV relativeFrom="paragraph">
                  <wp:posOffset>266065</wp:posOffset>
                </wp:positionV>
                <wp:extent cx="0" cy="97155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9197190" id="Shape 1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05.8pt,20.95pt" to="305.8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" o:allowincell="f" filled="t" strokeweight=".5pt">
                <v:stroke joinstyle="miter"/>
                <o:lock v:ext="edit" shapetype="f"/>
              </v:line>
            </w:pict>
          </mc:Fallback>
        </mc:AlternateContent>
      </w:r>
    </w:p>
    <w:p w14:paraId="73BF5764" w14:textId="77777777" w:rsidR="00946337" w:rsidRPr="00AC4C03" w:rsidRDefault="00946337">
      <w:pPr>
        <w:spacing w:line="200" w:lineRule="exact"/>
        <w:rPr>
          <w:sz w:val="20"/>
          <w:szCs w:val="20"/>
          <w:lang w:val="en-GB"/>
        </w:rPr>
      </w:pPr>
    </w:p>
    <w:p w14:paraId="0E887D29" w14:textId="77777777" w:rsidR="00946337" w:rsidRPr="00AC4C03" w:rsidRDefault="00946337">
      <w:pPr>
        <w:spacing w:line="221" w:lineRule="exact"/>
        <w:rPr>
          <w:sz w:val="20"/>
          <w:szCs w:val="20"/>
          <w:lang w:val="en-GB"/>
        </w:rPr>
      </w:pPr>
    </w:p>
    <w:p w14:paraId="25363BAD" w14:textId="77777777" w:rsidR="00E10586" w:rsidRDefault="00000000">
      <w:pPr>
        <w:spacing w:line="304" w:lineRule="auto"/>
        <w:ind w:left="720" w:right="500"/>
        <w:rPr>
          <w:sz w:val="20"/>
          <w:szCs w:val="20"/>
          <w:lang w:val="en-GB"/>
        </w:rPr>
      </w:pPr>
      <w:r w:rsidRPr="00AC4C03">
        <w:rPr>
          <w:rFonts w:ascii="Arial" w:eastAsia="Arial" w:hAnsi="Arial" w:cs="Arial"/>
          <w:color w:val="353535"/>
          <w:sz w:val="19"/>
          <w:szCs w:val="19"/>
          <w:lang w:val="en-GB"/>
        </w:rPr>
        <w:t>"Positive Gebete fördern die Einheit, beeinflussen unsere Gefühle und stärken unseren Glauben. Der Vater ist der "große Psychologe". Er hat diese Gebete entworfen, damit unsere Herzen gut fließen und wir mit einem Geist der Ermutigung und des Glaubens in Einheit zusammenarbeiten können."</w:t>
      </w:r>
    </w:p>
    <w:p w14:paraId="2C9C3504" w14:textId="77777777" w:rsidR="00946337" w:rsidRPr="00AC4C03" w:rsidRDefault="00946337">
      <w:pPr>
        <w:spacing w:line="57" w:lineRule="exact"/>
        <w:rPr>
          <w:sz w:val="20"/>
          <w:szCs w:val="20"/>
          <w:lang w:val="en-GB"/>
        </w:rPr>
      </w:pPr>
    </w:p>
    <w:p w14:paraId="7FAA93C5" w14:textId="77777777" w:rsidR="00E10586" w:rsidRDefault="00000000">
      <w:pPr>
        <w:ind w:left="720"/>
        <w:rPr>
          <w:sz w:val="20"/>
          <w:szCs w:val="20"/>
          <w:lang w:val="en-GB"/>
        </w:rPr>
      </w:pPr>
      <w:r w:rsidRPr="00AC4C03">
        <w:rPr>
          <w:rFonts w:ascii="Arial" w:eastAsia="Arial" w:hAnsi="Arial" w:cs="Arial"/>
          <w:color w:val="353535"/>
          <w:sz w:val="19"/>
          <w:szCs w:val="19"/>
          <w:lang w:val="en-GB"/>
        </w:rPr>
        <w:t>- Mike Bickle</w:t>
      </w:r>
    </w:p>
    <w:p w14:paraId="4DF3EB0B"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22400" behindDoc="1" locked="0" layoutInCell="0" allowOverlap="1" wp14:anchorId="11A566CC" wp14:editId="11656220">
                <wp:simplePos x="0" y="0"/>
                <wp:positionH relativeFrom="column">
                  <wp:posOffset>346075</wp:posOffset>
                </wp:positionH>
                <wp:positionV relativeFrom="paragraph">
                  <wp:posOffset>359410</wp:posOffset>
                </wp:positionV>
                <wp:extent cx="0" cy="217170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7170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9EAE2E3" id="Shape 1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7.25pt,28.3pt" to="27.25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23424" behindDoc="1" locked="0" layoutInCell="0" allowOverlap="1" wp14:anchorId="79721A12" wp14:editId="295F2A70">
                <wp:simplePos x="0" y="0"/>
                <wp:positionH relativeFrom="column">
                  <wp:posOffset>3883660</wp:posOffset>
                </wp:positionH>
                <wp:positionV relativeFrom="paragraph">
                  <wp:posOffset>359410</wp:posOffset>
                </wp:positionV>
                <wp:extent cx="0" cy="217170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7170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37B71B2" id="Shape 1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05.8pt,28.3pt" to="305.8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" o:allowincell="f" filled="t" strokeweight=".5pt">
                <v:stroke joinstyle="miter"/>
                <o:lock v:ext="edit" shapetype="f"/>
              </v:line>
            </w:pict>
          </mc:Fallback>
        </mc:AlternateContent>
      </w:r>
    </w:p>
    <w:p w14:paraId="218CF637" w14:textId="77777777" w:rsidR="00946337" w:rsidRPr="00AC4C03" w:rsidRDefault="00946337">
      <w:pPr>
        <w:spacing w:line="200" w:lineRule="exact"/>
        <w:rPr>
          <w:sz w:val="20"/>
          <w:szCs w:val="20"/>
          <w:lang w:val="en-GB"/>
        </w:rPr>
      </w:pPr>
    </w:p>
    <w:p w14:paraId="37CE6111" w14:textId="77777777" w:rsidR="00946337" w:rsidRPr="00AC4C03" w:rsidRDefault="00946337">
      <w:pPr>
        <w:spacing w:line="368" w:lineRule="exact"/>
        <w:rPr>
          <w:sz w:val="20"/>
          <w:szCs w:val="20"/>
          <w:lang w:val="en-GB"/>
        </w:rPr>
      </w:pPr>
    </w:p>
    <w:p w14:paraId="036E8ECA" w14:textId="77777777" w:rsidR="00E10586" w:rsidRDefault="00000000">
      <w:pPr>
        <w:spacing w:line="295" w:lineRule="auto"/>
        <w:ind w:left="720" w:right="540"/>
        <w:rPr>
          <w:sz w:val="20"/>
          <w:szCs w:val="20"/>
          <w:lang w:val="en-GB"/>
        </w:rPr>
      </w:pPr>
      <w:r w:rsidRPr="00AC4C03">
        <w:rPr>
          <w:rFonts w:ascii="Arial" w:eastAsia="Arial" w:hAnsi="Arial" w:cs="Arial"/>
          <w:color w:val="353535"/>
          <w:sz w:val="19"/>
          <w:szCs w:val="19"/>
          <w:lang w:val="en-GB"/>
        </w:rPr>
        <w:t>"Der positive Fokus, der sich aus der Verwendung der neutestamentlichen Gebete ergibt, kann uns auch dabei helfen, im Glauben für die Zukunft der Kirche zu handeln. Die Gebete des Neuen Testaments liefern uns eine gute Theologie für eine siegreiche Kirche. Ein Mann fragte mich einmal: "Warum glauben Sie, dass die Kirche siegreich sein wird?" Ich sagte ihm, er solle sich die Gebete von Jesus und den Aposteln für die Kirche ansehen. Meine Theologie über eine siegreiche Kirche und Erweckung wurde teilweise durch das Beten der Gebete des Neuen Testaments geformt. Diese Gebete wurden vom Heiligen Geist gegeben, also wissen wir, dass sie vollständig erhört werden. Die Kirche wird in großer Kraft, Reinheit und Einigkeit wandeln."</w:t>
      </w:r>
    </w:p>
    <w:p w14:paraId="4368850B" w14:textId="77777777" w:rsidR="00946337" w:rsidRPr="00AC4C03" w:rsidRDefault="00946337">
      <w:pPr>
        <w:spacing w:line="72" w:lineRule="exact"/>
        <w:rPr>
          <w:sz w:val="20"/>
          <w:szCs w:val="20"/>
          <w:lang w:val="en-GB"/>
        </w:rPr>
      </w:pPr>
    </w:p>
    <w:p w14:paraId="1BC4D08A" w14:textId="77777777" w:rsidR="00E10586" w:rsidRDefault="00000000">
      <w:pPr>
        <w:ind w:left="720"/>
        <w:rPr>
          <w:sz w:val="20"/>
          <w:szCs w:val="20"/>
          <w:lang w:val="en-GB"/>
        </w:rPr>
      </w:pPr>
      <w:r w:rsidRPr="00AC4C03">
        <w:rPr>
          <w:rFonts w:ascii="Arial" w:eastAsia="Arial" w:hAnsi="Arial" w:cs="Arial"/>
          <w:color w:val="353535"/>
          <w:sz w:val="19"/>
          <w:szCs w:val="19"/>
          <w:lang w:val="en-GB"/>
        </w:rPr>
        <w:t>- Mike Bickle</w:t>
      </w:r>
    </w:p>
    <w:p w14:paraId="6880F3EE" w14:textId="77777777" w:rsidR="00946337" w:rsidRPr="00AC4C03" w:rsidRDefault="00946337">
      <w:pPr>
        <w:spacing w:line="200" w:lineRule="exact"/>
        <w:rPr>
          <w:sz w:val="20"/>
          <w:szCs w:val="20"/>
          <w:lang w:val="en-GB"/>
        </w:rPr>
      </w:pPr>
    </w:p>
    <w:p w14:paraId="361ADB56" w14:textId="77777777" w:rsidR="00946337" w:rsidRPr="00AC4C03" w:rsidRDefault="00946337">
      <w:pPr>
        <w:spacing w:line="309" w:lineRule="exact"/>
        <w:rPr>
          <w:sz w:val="20"/>
          <w:szCs w:val="20"/>
          <w:lang w:val="en-GB"/>
        </w:rPr>
      </w:pPr>
    </w:p>
    <w:p w14:paraId="3F5D3EF8" w14:textId="77777777" w:rsidR="00E10586" w:rsidRDefault="00000000">
      <w:pPr>
        <w:rPr>
          <w:sz w:val="20"/>
          <w:szCs w:val="20"/>
          <w:lang w:val="en-GB"/>
        </w:rPr>
      </w:pPr>
      <w:r w:rsidRPr="00AC4C03">
        <w:rPr>
          <w:rFonts w:ascii="Arial" w:eastAsia="Arial" w:hAnsi="Arial" w:cs="Arial"/>
          <w:b/>
          <w:bCs/>
          <w:lang w:val="en-GB"/>
        </w:rPr>
        <w:t>Gebet mit Fokus auf die Kirche</w:t>
      </w:r>
    </w:p>
    <w:p w14:paraId="774589EE" w14:textId="77777777" w:rsidR="00946337" w:rsidRPr="00AC4C03" w:rsidRDefault="00946337">
      <w:pPr>
        <w:spacing w:line="108" w:lineRule="exact"/>
        <w:rPr>
          <w:sz w:val="20"/>
          <w:szCs w:val="20"/>
          <w:lang w:val="en-GB"/>
        </w:rPr>
      </w:pPr>
    </w:p>
    <w:p w14:paraId="41C9677F" w14:textId="77777777" w:rsidR="00E10586" w:rsidRDefault="00000000">
      <w:pPr>
        <w:spacing w:line="298" w:lineRule="auto"/>
        <w:ind w:right="60"/>
        <w:rPr>
          <w:sz w:val="20"/>
          <w:szCs w:val="20"/>
          <w:lang w:val="en-GB"/>
        </w:rPr>
      </w:pPr>
      <w:r w:rsidRPr="00AC4C03">
        <w:rPr>
          <w:rFonts w:ascii="Arial" w:eastAsia="Arial" w:hAnsi="Arial" w:cs="Arial"/>
          <w:color w:val="353535"/>
          <w:lang w:val="en-GB"/>
        </w:rPr>
        <w:t xml:space="preserve">Die überwiegende Mehrheit der Gebete im Neuen Testament konzentriert sich auf die Stärkung der Kirche in einer bestimmten Region. Warum? Weil Gottes primärer Plan, die Verlorenen zu erreichen oder die Gesellschaft zu beeinflussen, darin besteht, </w:t>
      </w:r>
      <w:r w:rsidRPr="00AC4C03">
        <w:rPr>
          <w:rFonts w:ascii="Arial" w:eastAsia="Arial" w:hAnsi="Arial" w:cs="Arial"/>
          <w:color w:val="353535"/>
          <w:lang w:val="en-GB"/>
        </w:rPr>
        <w:lastRenderedPageBreak/>
        <w:t>seine Kirche mit Kraft und Liebe zu stärken. Wenn wir dafür beten, dass die gesamte Kirche in einer Stadt in Liebe und Kraft wiederbelebt wird, wird die Antwort auf diese Gebete eine immense Wirkung auf die Verlorenen und die säkulare Gesellschaft haben.</w:t>
      </w:r>
    </w:p>
    <w:p w14:paraId="66944CAD" w14:textId="77777777" w:rsidR="00946337" w:rsidRPr="00AC4C03" w:rsidRDefault="00946337">
      <w:pPr>
        <w:rPr>
          <w:lang w:val="en-GB"/>
        </w:rPr>
        <w:sectPr w:rsidR="00946337" w:rsidRPr="00AC4C03">
          <w:pgSz w:w="7920" w:h="12240"/>
          <w:pgMar w:top="432" w:right="760" w:bottom="0" w:left="720" w:header="0" w:footer="0" w:gutter="0"/>
          <w:cols w:space="720" w:equalWidth="0">
            <w:col w:w="6440"/>
          </w:cols>
        </w:sectPr>
      </w:pPr>
    </w:p>
    <w:p w14:paraId="624E6502" w14:textId="77777777" w:rsidR="00946337" w:rsidRPr="00AC4C03" w:rsidRDefault="00946337">
      <w:pPr>
        <w:spacing w:line="224" w:lineRule="exact"/>
        <w:rPr>
          <w:sz w:val="20"/>
          <w:szCs w:val="20"/>
          <w:lang w:val="en-GB"/>
        </w:rPr>
      </w:pPr>
    </w:p>
    <w:p w14:paraId="7485E799" w14:textId="77777777" w:rsidR="00E10586" w:rsidRDefault="00000000">
      <w:pPr>
        <w:ind w:right="-39"/>
        <w:jc w:val="center"/>
        <w:rPr>
          <w:sz w:val="20"/>
          <w:szCs w:val="20"/>
          <w:lang w:val="en-GB"/>
        </w:rPr>
      </w:pPr>
      <w:r w:rsidRPr="00AC4C03">
        <w:rPr>
          <w:rFonts w:ascii="Arial" w:eastAsia="Arial" w:hAnsi="Arial" w:cs="Arial"/>
          <w:sz w:val="18"/>
          <w:szCs w:val="18"/>
          <w:lang w:val="en-GB"/>
        </w:rPr>
        <w:t>5</w:t>
      </w:r>
    </w:p>
    <w:p w14:paraId="5012CBAC" w14:textId="77777777" w:rsidR="00946337" w:rsidRPr="00AC4C03" w:rsidRDefault="00946337">
      <w:pPr>
        <w:rPr>
          <w:lang w:val="en-GB"/>
        </w:rPr>
        <w:sectPr w:rsidR="00946337" w:rsidRPr="00AC4C03">
          <w:type w:val="continuous"/>
          <w:pgSz w:w="7920" w:h="12240"/>
          <w:pgMar w:top="432" w:right="760" w:bottom="0" w:left="720" w:header="0" w:footer="0" w:gutter="0"/>
          <w:cols w:space="720" w:equalWidth="0">
            <w:col w:w="6440"/>
          </w:cols>
        </w:sectPr>
      </w:pPr>
    </w:p>
    <w:p w14:paraId="7C1C5F52" w14:textId="77777777" w:rsidR="00E10586" w:rsidRDefault="00000000">
      <w:pPr>
        <w:jc w:val="center"/>
        <w:rPr>
          <w:sz w:val="20"/>
          <w:szCs w:val="20"/>
          <w:lang w:val="en-GB"/>
        </w:rPr>
      </w:pPr>
      <w:bookmarkStart w:id="7" w:name="page8"/>
      <w:bookmarkEnd w:id="7"/>
      <w:r w:rsidRPr="00AC4C03">
        <w:rPr>
          <w:rFonts w:ascii="Arial" w:eastAsia="Arial" w:hAnsi="Arial" w:cs="Arial"/>
          <w:sz w:val="32"/>
          <w:szCs w:val="32"/>
          <w:lang w:val="en-GB"/>
        </w:rPr>
        <w:lastRenderedPageBreak/>
        <w:t>DAS BIBLISCHE MODELL DES GEBETS</w:t>
      </w:r>
    </w:p>
    <w:p w14:paraId="6781C4D2"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24448" behindDoc="1" locked="0" layoutInCell="0" allowOverlap="1" wp14:anchorId="42EBD4F1" wp14:editId="6C54FB9D">
                <wp:simplePos x="0" y="0"/>
                <wp:positionH relativeFrom="column">
                  <wp:posOffset>-6350</wp:posOffset>
                </wp:positionH>
                <wp:positionV relativeFrom="paragraph">
                  <wp:posOffset>176530</wp:posOffset>
                </wp:positionV>
                <wp:extent cx="412115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211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DC0EDA7" id="Shape 1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pt,13.9pt" to="3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" o:allowincell="f" filled="t" strokeweight=".5pt">
                <v:stroke joinstyle="miter"/>
                <o:lock v:ext="edit" shapetype="f"/>
              </v:line>
            </w:pict>
          </mc:Fallback>
        </mc:AlternateContent>
      </w:r>
    </w:p>
    <w:p w14:paraId="7868AC30" w14:textId="77777777" w:rsidR="00946337" w:rsidRPr="00AC4C03" w:rsidRDefault="00946337">
      <w:pPr>
        <w:rPr>
          <w:lang w:val="en-GB"/>
        </w:rPr>
        <w:sectPr w:rsidR="00946337" w:rsidRPr="00AC4C03">
          <w:pgSz w:w="7920" w:h="12240"/>
          <w:pgMar w:top="432" w:right="720" w:bottom="0" w:left="720" w:header="0" w:footer="0" w:gutter="0"/>
          <w:cols w:space="720" w:equalWidth="0">
            <w:col w:w="6480"/>
          </w:cols>
        </w:sectPr>
      </w:pPr>
    </w:p>
    <w:p w14:paraId="62A2AFF6" w14:textId="77777777" w:rsidR="00946337" w:rsidRPr="00AC4C03" w:rsidRDefault="00946337">
      <w:pPr>
        <w:spacing w:line="200" w:lineRule="exact"/>
        <w:rPr>
          <w:sz w:val="20"/>
          <w:szCs w:val="20"/>
          <w:lang w:val="en-GB"/>
        </w:rPr>
      </w:pPr>
    </w:p>
    <w:p w14:paraId="16455A65" w14:textId="77777777" w:rsidR="00946337" w:rsidRPr="00AC4C03" w:rsidRDefault="00946337">
      <w:pPr>
        <w:spacing w:line="200" w:lineRule="exact"/>
        <w:rPr>
          <w:sz w:val="20"/>
          <w:szCs w:val="20"/>
          <w:lang w:val="en-GB"/>
        </w:rPr>
      </w:pPr>
    </w:p>
    <w:p w14:paraId="7DA988FD" w14:textId="77777777" w:rsidR="00946337" w:rsidRPr="00AC4C03" w:rsidRDefault="00946337">
      <w:pPr>
        <w:spacing w:line="244" w:lineRule="exact"/>
        <w:rPr>
          <w:sz w:val="20"/>
          <w:szCs w:val="20"/>
          <w:lang w:val="en-GB"/>
        </w:rPr>
      </w:pPr>
    </w:p>
    <w:p w14:paraId="6BF949DE" w14:textId="77777777" w:rsidR="00E10586" w:rsidRDefault="00000000">
      <w:pPr>
        <w:spacing w:line="301" w:lineRule="auto"/>
        <w:ind w:right="300"/>
        <w:rPr>
          <w:sz w:val="20"/>
          <w:szCs w:val="20"/>
          <w:lang w:val="en-GB"/>
        </w:rPr>
      </w:pPr>
      <w:r w:rsidRPr="00AC4C03">
        <w:rPr>
          <w:rFonts w:ascii="Arial" w:eastAsia="Arial" w:hAnsi="Arial" w:cs="Arial"/>
          <w:color w:val="353535"/>
          <w:lang w:val="en-GB"/>
        </w:rPr>
        <w:t>Wir tun gut daran, für eine Vermehrung der Kraft des Geistes in der Kirche zu beten, denn wir wissen, dass es mit Sicherheit eine Ernte geben wird. Keine Macht kann die Verlorenen davon abhalten, in großer Zahl zu Jesus zu kommen, wenn die Kirche wiederbelebt ist und in der Kraft des Geistes zusammenarbeitet.</w:t>
      </w:r>
    </w:p>
    <w:p w14:paraId="5593C282" w14:textId="77777777" w:rsidR="00946337" w:rsidRPr="00AC4C03" w:rsidRDefault="00946337">
      <w:pPr>
        <w:spacing w:line="134" w:lineRule="exact"/>
        <w:rPr>
          <w:sz w:val="20"/>
          <w:szCs w:val="20"/>
          <w:lang w:val="en-GB"/>
        </w:rPr>
      </w:pPr>
    </w:p>
    <w:p w14:paraId="2099CE9E" w14:textId="77777777" w:rsidR="00E10586" w:rsidRDefault="00000000">
      <w:pPr>
        <w:spacing w:line="304" w:lineRule="auto"/>
        <w:ind w:right="340"/>
        <w:rPr>
          <w:sz w:val="20"/>
          <w:szCs w:val="20"/>
          <w:lang w:val="en-GB"/>
        </w:rPr>
      </w:pPr>
      <w:r w:rsidRPr="00AC4C03">
        <w:rPr>
          <w:rFonts w:ascii="Arial" w:eastAsia="Arial" w:hAnsi="Arial" w:cs="Arial"/>
          <w:color w:val="353535"/>
          <w:lang w:val="en-GB"/>
        </w:rPr>
        <w:t>Im Großraum St. Louis gibt es fast 4.000 Kirchengemeinden mit einer Bevölkerung von fast 3 Millionen Menschen. Der Herr liebt die ganze Kirche - jede Konfession und Gemeinde, die Jesus in unserer Stadt verkündet.</w:t>
      </w:r>
    </w:p>
    <w:p w14:paraId="479851A0" w14:textId="77777777" w:rsidR="00946337" w:rsidRPr="00AC4C03" w:rsidRDefault="00946337">
      <w:pPr>
        <w:spacing w:line="129" w:lineRule="exact"/>
        <w:rPr>
          <w:sz w:val="20"/>
          <w:szCs w:val="20"/>
          <w:lang w:val="en-GB"/>
        </w:rPr>
      </w:pPr>
    </w:p>
    <w:p w14:paraId="398032E1" w14:textId="77777777" w:rsidR="00E10586" w:rsidRDefault="00000000">
      <w:pPr>
        <w:rPr>
          <w:sz w:val="20"/>
          <w:szCs w:val="20"/>
          <w:lang w:val="en-GB"/>
        </w:rPr>
      </w:pPr>
      <w:r w:rsidRPr="00AC4C03">
        <w:rPr>
          <w:rFonts w:ascii="Arial" w:eastAsia="Arial" w:hAnsi="Arial" w:cs="Arial"/>
          <w:b/>
          <w:bCs/>
          <w:lang w:val="en-GB"/>
        </w:rPr>
        <w:t>Drei Themen zum Gebet im Neuen Testament</w:t>
      </w:r>
    </w:p>
    <w:p w14:paraId="062CADB8" w14:textId="77777777" w:rsidR="00946337" w:rsidRPr="00AC4C03" w:rsidRDefault="00946337">
      <w:pPr>
        <w:spacing w:line="108" w:lineRule="exact"/>
        <w:rPr>
          <w:sz w:val="20"/>
          <w:szCs w:val="20"/>
          <w:lang w:val="en-GB"/>
        </w:rPr>
      </w:pPr>
    </w:p>
    <w:p w14:paraId="7B11265C" w14:textId="77777777" w:rsidR="00E10586" w:rsidRDefault="00000000">
      <w:pPr>
        <w:spacing w:line="327" w:lineRule="auto"/>
        <w:ind w:right="1020"/>
        <w:rPr>
          <w:sz w:val="20"/>
          <w:szCs w:val="20"/>
          <w:lang w:val="en-GB"/>
        </w:rPr>
      </w:pPr>
      <w:r w:rsidRPr="00AC4C03">
        <w:rPr>
          <w:rFonts w:ascii="Arial" w:eastAsia="Arial" w:hAnsi="Arial" w:cs="Arial"/>
          <w:color w:val="353535"/>
          <w:lang w:val="en-GB"/>
        </w:rPr>
        <w:t>Es gibt drei allgemeine Gebetsthemen, die in den Gebeten des Neuen Testaments vorkommen:</w:t>
      </w:r>
    </w:p>
    <w:p w14:paraId="5BF9924E" w14:textId="77777777" w:rsidR="00946337" w:rsidRPr="00AC4C03" w:rsidRDefault="00946337">
      <w:pPr>
        <w:spacing w:line="106" w:lineRule="exact"/>
        <w:rPr>
          <w:sz w:val="20"/>
          <w:szCs w:val="20"/>
          <w:lang w:val="en-GB"/>
        </w:rPr>
      </w:pPr>
    </w:p>
    <w:p w14:paraId="106E8FFB" w14:textId="77777777" w:rsidR="00E10586" w:rsidRDefault="00000000">
      <w:pPr>
        <w:numPr>
          <w:ilvl w:val="0"/>
          <w:numId w:val="7"/>
        </w:numPr>
        <w:tabs>
          <w:tab w:val="left" w:pos="260"/>
        </w:tabs>
        <w:ind w:left="260" w:hanging="260"/>
        <w:rPr>
          <w:rFonts w:ascii="Arial" w:eastAsia="Arial" w:hAnsi="Arial" w:cs="Arial"/>
          <w:b/>
          <w:bCs/>
          <w:color w:val="353535"/>
        </w:rPr>
      </w:pPr>
      <w:r>
        <w:rPr>
          <w:rFonts w:ascii="Arial" w:eastAsia="Arial" w:hAnsi="Arial" w:cs="Arial"/>
          <w:b/>
          <w:bCs/>
          <w:color w:val="353535"/>
        </w:rPr>
        <w:t>Die Gaben des Geistes</w:t>
      </w:r>
    </w:p>
    <w:p w14:paraId="7C965B42" w14:textId="77777777" w:rsidR="00946337" w:rsidRDefault="00946337">
      <w:pPr>
        <w:spacing w:line="56" w:lineRule="exact"/>
        <w:rPr>
          <w:rFonts w:ascii="Arial" w:eastAsia="Arial" w:hAnsi="Arial" w:cs="Arial"/>
          <w:b/>
          <w:bCs/>
          <w:color w:val="353535"/>
        </w:rPr>
      </w:pPr>
    </w:p>
    <w:p w14:paraId="2F37F355" w14:textId="77777777" w:rsidR="00E10586" w:rsidRDefault="00000000">
      <w:pPr>
        <w:spacing w:line="309" w:lineRule="auto"/>
        <w:ind w:left="260" w:right="620"/>
        <w:rPr>
          <w:rFonts w:ascii="Arial" w:eastAsia="Arial" w:hAnsi="Arial" w:cs="Arial"/>
          <w:b/>
          <w:bCs/>
          <w:color w:val="353535"/>
          <w:lang w:val="en-GB"/>
        </w:rPr>
      </w:pPr>
      <w:r w:rsidRPr="00AC4C03">
        <w:rPr>
          <w:rFonts w:ascii="Arial" w:eastAsia="Arial" w:hAnsi="Arial" w:cs="Arial"/>
          <w:color w:val="353535"/>
          <w:lang w:val="en-GB"/>
        </w:rPr>
        <w:t>Das Beten um die Gaben des Geistes beinhaltet das Beten um die Freisetzung von Gottes Macht, einschließlich seiner Gunst, Versorgung und seines Schutzes.</w:t>
      </w:r>
    </w:p>
    <w:p w14:paraId="107EBD34" w14:textId="77777777" w:rsidR="00946337" w:rsidRPr="00AC4C03" w:rsidRDefault="00946337">
      <w:pPr>
        <w:spacing w:line="126" w:lineRule="exact"/>
        <w:rPr>
          <w:sz w:val="20"/>
          <w:szCs w:val="20"/>
          <w:lang w:val="en-GB"/>
        </w:rPr>
      </w:pPr>
    </w:p>
    <w:p w14:paraId="692D25A4" w14:textId="77777777" w:rsidR="00E10586" w:rsidRDefault="00000000">
      <w:pPr>
        <w:spacing w:line="322" w:lineRule="auto"/>
        <w:ind w:left="460" w:right="240"/>
        <w:rPr>
          <w:sz w:val="20"/>
          <w:szCs w:val="20"/>
          <w:lang w:val="en-GB"/>
        </w:rPr>
      </w:pPr>
      <w:r w:rsidRPr="00AC4C03">
        <w:rPr>
          <w:rFonts w:ascii="Arial" w:eastAsia="Arial" w:hAnsi="Arial" w:cs="Arial"/>
          <w:b/>
          <w:bCs/>
          <w:color w:val="353535"/>
          <w:sz w:val="21"/>
          <w:szCs w:val="21"/>
          <w:lang w:val="en-GB"/>
        </w:rPr>
        <w:t>Nun, Herr... gib deinen Dienern, dass sie mit aller Kühnheit dein Wort verkünden, indem sie deine Hand ausstrecken, um zu heilen, und dass Zeichen und Wunder geschehen durch den Namen deines heiligen Knechtes Jesus. Apostelgeschichte 4:29-30</w:t>
      </w:r>
    </w:p>
    <w:p w14:paraId="0409F5CC" w14:textId="77777777" w:rsidR="00946337" w:rsidRPr="00AC4C03" w:rsidRDefault="00946337">
      <w:pPr>
        <w:spacing w:line="116" w:lineRule="exact"/>
        <w:rPr>
          <w:sz w:val="20"/>
          <w:szCs w:val="20"/>
          <w:lang w:val="en-GB"/>
        </w:rPr>
      </w:pPr>
    </w:p>
    <w:p w14:paraId="0D275832" w14:textId="77777777" w:rsidR="00E10586" w:rsidRDefault="00000000">
      <w:pPr>
        <w:spacing w:line="304" w:lineRule="auto"/>
        <w:ind w:left="460"/>
        <w:rPr>
          <w:sz w:val="20"/>
          <w:szCs w:val="20"/>
        </w:rPr>
      </w:pPr>
      <w:r w:rsidRPr="00AC4C03">
        <w:rPr>
          <w:rFonts w:ascii="Arial" w:eastAsia="Arial" w:hAnsi="Arial" w:cs="Arial"/>
          <w:b/>
          <w:bCs/>
          <w:color w:val="353535"/>
          <w:lang w:val="en-GB"/>
        </w:rPr>
        <w:t xml:space="preserve">Schließlich, Brüder, betet für uns, dass das Wort des Herrn schnell laufe und verherrlicht werde, wie es bei euch ist, und dass wir von unvernünftigen und bösen Menschen befreit werden; denn nicht alle haben Glauben. </w:t>
      </w:r>
      <w:r>
        <w:rPr>
          <w:rFonts w:ascii="Arial" w:eastAsia="Arial" w:hAnsi="Arial" w:cs="Arial"/>
          <w:b/>
          <w:bCs/>
          <w:color w:val="353535"/>
        </w:rPr>
        <w:t>2 Thessalonicher 3:1-2</w:t>
      </w:r>
    </w:p>
    <w:p w14:paraId="396F3BC6" w14:textId="77777777" w:rsidR="00946337" w:rsidRDefault="00946337">
      <w:pPr>
        <w:sectPr w:rsidR="00946337">
          <w:type w:val="continuous"/>
          <w:pgSz w:w="7920" w:h="12240"/>
          <w:pgMar w:top="432" w:right="720" w:bottom="0" w:left="720" w:header="0" w:footer="0" w:gutter="0"/>
          <w:cols w:space="720" w:equalWidth="0">
            <w:col w:w="6480"/>
          </w:cols>
        </w:sectPr>
      </w:pPr>
    </w:p>
    <w:p w14:paraId="7B54EAF3" w14:textId="77777777" w:rsidR="00946337" w:rsidRDefault="00946337">
      <w:pPr>
        <w:spacing w:line="200" w:lineRule="exact"/>
        <w:rPr>
          <w:sz w:val="20"/>
          <w:szCs w:val="20"/>
        </w:rPr>
      </w:pPr>
    </w:p>
    <w:p w14:paraId="03C66C2F" w14:textId="77777777" w:rsidR="00946337" w:rsidRDefault="00946337">
      <w:pPr>
        <w:spacing w:line="200" w:lineRule="exact"/>
        <w:rPr>
          <w:sz w:val="20"/>
          <w:szCs w:val="20"/>
        </w:rPr>
      </w:pPr>
    </w:p>
    <w:p w14:paraId="6E30FCF2" w14:textId="77777777" w:rsidR="00946337" w:rsidRDefault="00946337">
      <w:pPr>
        <w:spacing w:line="200" w:lineRule="exact"/>
        <w:rPr>
          <w:sz w:val="20"/>
          <w:szCs w:val="20"/>
        </w:rPr>
      </w:pPr>
    </w:p>
    <w:p w14:paraId="6864C0C1" w14:textId="77777777" w:rsidR="00946337" w:rsidRDefault="00946337">
      <w:pPr>
        <w:spacing w:line="200" w:lineRule="exact"/>
        <w:rPr>
          <w:sz w:val="20"/>
          <w:szCs w:val="20"/>
        </w:rPr>
      </w:pPr>
    </w:p>
    <w:p w14:paraId="7C439B3B" w14:textId="77777777" w:rsidR="00946337" w:rsidRDefault="00946337">
      <w:pPr>
        <w:spacing w:line="200" w:lineRule="exact"/>
        <w:rPr>
          <w:sz w:val="20"/>
          <w:szCs w:val="20"/>
        </w:rPr>
      </w:pPr>
    </w:p>
    <w:p w14:paraId="48A70E95" w14:textId="77777777" w:rsidR="00946337" w:rsidRDefault="00946337">
      <w:pPr>
        <w:spacing w:line="200" w:lineRule="exact"/>
        <w:rPr>
          <w:sz w:val="20"/>
          <w:szCs w:val="20"/>
        </w:rPr>
      </w:pPr>
    </w:p>
    <w:p w14:paraId="4BE7568D" w14:textId="77777777" w:rsidR="00946337" w:rsidRDefault="00946337">
      <w:pPr>
        <w:spacing w:line="200" w:lineRule="exact"/>
        <w:rPr>
          <w:sz w:val="20"/>
          <w:szCs w:val="20"/>
        </w:rPr>
      </w:pPr>
    </w:p>
    <w:p w14:paraId="04F032B2" w14:textId="77777777" w:rsidR="00946337" w:rsidRDefault="00946337">
      <w:pPr>
        <w:spacing w:line="332" w:lineRule="exact"/>
        <w:rPr>
          <w:sz w:val="20"/>
          <w:szCs w:val="20"/>
        </w:rPr>
      </w:pPr>
    </w:p>
    <w:p w14:paraId="0DD5977B" w14:textId="77777777" w:rsidR="00E10586" w:rsidRDefault="00000000">
      <w:pPr>
        <w:jc w:val="center"/>
        <w:rPr>
          <w:sz w:val="20"/>
          <w:szCs w:val="20"/>
        </w:rPr>
      </w:pPr>
      <w:r>
        <w:rPr>
          <w:rFonts w:ascii="Arial" w:eastAsia="Arial" w:hAnsi="Arial" w:cs="Arial"/>
          <w:sz w:val="18"/>
          <w:szCs w:val="18"/>
        </w:rPr>
        <w:t>6</w:t>
      </w:r>
    </w:p>
    <w:p w14:paraId="562101BB" w14:textId="77777777" w:rsidR="00946337" w:rsidRDefault="00946337">
      <w:pPr>
        <w:sectPr w:rsidR="00946337">
          <w:type w:val="continuous"/>
          <w:pgSz w:w="7920" w:h="12240"/>
          <w:pgMar w:top="432" w:right="720" w:bottom="0" w:left="720" w:header="0" w:footer="0" w:gutter="0"/>
          <w:cols w:space="720" w:equalWidth="0">
            <w:col w:w="6480"/>
          </w:cols>
        </w:sectPr>
      </w:pPr>
    </w:p>
    <w:p w14:paraId="4B4C37AD" w14:textId="77777777" w:rsidR="00E10586" w:rsidRDefault="00000000">
      <w:pPr>
        <w:jc w:val="center"/>
        <w:rPr>
          <w:sz w:val="20"/>
          <w:szCs w:val="20"/>
        </w:rPr>
      </w:pPr>
      <w:bookmarkStart w:id="8" w:name="page9"/>
      <w:bookmarkEnd w:id="8"/>
      <w:r>
        <w:rPr>
          <w:rFonts w:ascii="Arial" w:eastAsia="Arial" w:hAnsi="Arial" w:cs="Arial"/>
          <w:sz w:val="39"/>
          <w:szCs w:val="39"/>
        </w:rPr>
        <w:lastRenderedPageBreak/>
        <w:t>DAS BIBLISCHE MODELL DES GEBETS</w:t>
      </w:r>
    </w:p>
    <w:p w14:paraId="4600D265"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625472" behindDoc="1" locked="0" layoutInCell="0" allowOverlap="1" wp14:anchorId="13459C9D" wp14:editId="70960022">
                <wp:simplePos x="0" y="0"/>
                <wp:positionH relativeFrom="column">
                  <wp:posOffset>0</wp:posOffset>
                </wp:positionH>
                <wp:positionV relativeFrom="paragraph">
                  <wp:posOffset>125095</wp:posOffset>
                </wp:positionV>
                <wp:extent cx="411480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564C10C" id="Shape 1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9.85pt" to="32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" o:allowincell="f" filled="t" strokeweight=".5pt">
                <v:stroke joinstyle="miter"/>
                <o:lock v:ext="edit" shapetype="f"/>
              </v:line>
            </w:pict>
          </mc:Fallback>
        </mc:AlternateContent>
      </w:r>
    </w:p>
    <w:p w14:paraId="289451C5" w14:textId="77777777" w:rsidR="00946337" w:rsidRDefault="00946337">
      <w:pPr>
        <w:spacing w:line="200" w:lineRule="exact"/>
        <w:rPr>
          <w:sz w:val="20"/>
          <w:szCs w:val="20"/>
        </w:rPr>
      </w:pPr>
    </w:p>
    <w:p w14:paraId="5D11CDAE" w14:textId="77777777" w:rsidR="00946337" w:rsidRDefault="00946337">
      <w:pPr>
        <w:spacing w:line="343" w:lineRule="exact"/>
        <w:rPr>
          <w:sz w:val="20"/>
          <w:szCs w:val="20"/>
        </w:rPr>
      </w:pPr>
    </w:p>
    <w:p w14:paraId="0F0C6142" w14:textId="77777777" w:rsidR="00E10586" w:rsidRDefault="00000000">
      <w:pPr>
        <w:numPr>
          <w:ilvl w:val="0"/>
          <w:numId w:val="8"/>
        </w:numPr>
        <w:tabs>
          <w:tab w:val="left" w:pos="260"/>
        </w:tabs>
        <w:ind w:left="260" w:hanging="260"/>
        <w:rPr>
          <w:rFonts w:ascii="Arial" w:eastAsia="Arial" w:hAnsi="Arial" w:cs="Arial"/>
          <w:b/>
          <w:bCs/>
          <w:color w:val="353535"/>
        </w:rPr>
      </w:pPr>
      <w:r>
        <w:rPr>
          <w:rFonts w:ascii="Arial" w:eastAsia="Arial" w:hAnsi="Arial" w:cs="Arial"/>
          <w:b/>
          <w:bCs/>
          <w:color w:val="353535"/>
        </w:rPr>
        <w:t>Die Frucht des Geistes</w:t>
      </w:r>
    </w:p>
    <w:p w14:paraId="68FBDAAB" w14:textId="77777777" w:rsidR="00946337" w:rsidRDefault="00946337">
      <w:pPr>
        <w:spacing w:line="56" w:lineRule="exact"/>
        <w:rPr>
          <w:rFonts w:ascii="Arial" w:eastAsia="Arial" w:hAnsi="Arial" w:cs="Arial"/>
          <w:b/>
          <w:bCs/>
          <w:color w:val="353535"/>
        </w:rPr>
      </w:pPr>
    </w:p>
    <w:p w14:paraId="2100CD15" w14:textId="77777777" w:rsidR="00E10586" w:rsidRDefault="00000000">
      <w:pPr>
        <w:spacing w:line="304" w:lineRule="auto"/>
        <w:ind w:left="260" w:right="120"/>
        <w:rPr>
          <w:rFonts w:ascii="Arial" w:eastAsia="Arial" w:hAnsi="Arial" w:cs="Arial"/>
          <w:b/>
          <w:bCs/>
          <w:color w:val="353535"/>
          <w:lang w:val="en-GB"/>
        </w:rPr>
      </w:pPr>
      <w:r w:rsidRPr="00AC4C03">
        <w:rPr>
          <w:rFonts w:ascii="Arial" w:eastAsia="Arial" w:hAnsi="Arial" w:cs="Arial"/>
          <w:color w:val="353535"/>
          <w:lang w:val="en-GB"/>
        </w:rPr>
        <w:t>Um die Frucht des Geistes zu beten, bedeutet, darum zu bitten, dass Gottes Charakter in uns geformt wird. Wir bitten darum, dass die Fülle der Frucht des Geistes in Galater 5,22-23 (Gottes Liebe, Freude, Frieden, Geduld usw.) fest verankert wird.</w:t>
      </w:r>
    </w:p>
    <w:p w14:paraId="36C854E1" w14:textId="77777777" w:rsidR="00946337" w:rsidRPr="00AC4C03" w:rsidRDefault="00946337">
      <w:pPr>
        <w:spacing w:line="129" w:lineRule="exact"/>
        <w:rPr>
          <w:sz w:val="20"/>
          <w:szCs w:val="20"/>
          <w:lang w:val="en-GB"/>
        </w:rPr>
      </w:pPr>
    </w:p>
    <w:p w14:paraId="3E6D02B2" w14:textId="77777777" w:rsidR="00E10586" w:rsidRDefault="00000000">
      <w:pPr>
        <w:spacing w:line="296" w:lineRule="auto"/>
        <w:ind w:left="460" w:right="260"/>
        <w:rPr>
          <w:sz w:val="20"/>
          <w:szCs w:val="20"/>
          <w:lang w:val="en-GB"/>
        </w:rPr>
      </w:pPr>
      <w:r w:rsidRPr="00AC4C03">
        <w:rPr>
          <w:rFonts w:ascii="Arial" w:eastAsia="Arial" w:hAnsi="Arial" w:cs="Arial"/>
          <w:b/>
          <w:bCs/>
          <w:color w:val="353535"/>
          <w:lang w:val="en-GB"/>
        </w:rPr>
        <w:t>Darum hören wir auch nicht auf, für euch zu beten und zu bitten, dass ihr erfüllt werdet mit der Erkenntnis seines Willens in aller Weisheit und geistlichen Einsicht, dass ihr des Herrn würdig wandelt und ihm vollkommen wohlgefällig seid, fruchtbar in jedem guten Werk und wachsend in der Erkenntnis Gottes, gestärkt mit aller Kraft nach seiner herrlichen Macht, zu aller Geduld und Langmut mit Freuden, dem Vater dankend... Kolosser 1:9-10</w:t>
      </w:r>
    </w:p>
    <w:p w14:paraId="770D4106" w14:textId="77777777" w:rsidR="00946337" w:rsidRPr="00AC4C03" w:rsidRDefault="00946337">
      <w:pPr>
        <w:spacing w:line="144" w:lineRule="exact"/>
        <w:rPr>
          <w:sz w:val="20"/>
          <w:szCs w:val="20"/>
          <w:lang w:val="en-GB"/>
        </w:rPr>
      </w:pPr>
    </w:p>
    <w:p w14:paraId="528485A1" w14:textId="77777777" w:rsidR="00E10586" w:rsidRDefault="00000000">
      <w:pPr>
        <w:spacing w:line="311" w:lineRule="auto"/>
        <w:ind w:left="460"/>
        <w:rPr>
          <w:sz w:val="20"/>
          <w:szCs w:val="20"/>
          <w:lang w:val="en-GB"/>
        </w:rPr>
      </w:pPr>
      <w:r w:rsidRPr="00AC4C03">
        <w:rPr>
          <w:rFonts w:ascii="Arial" w:eastAsia="Arial" w:hAnsi="Arial" w:cs="Arial"/>
          <w:b/>
          <w:bCs/>
          <w:color w:val="353535"/>
          <w:sz w:val="21"/>
          <w:szCs w:val="21"/>
          <w:lang w:val="en-GB"/>
        </w:rPr>
        <w:t>Darum beuge ich meine Knie vor dem Vater unseres Herrn Jesus Christus, nach dem die ganze Familie im Himmel und auf Erden benannt ist, dass er euch nach dem Reichtum seiner Herrlichkeit stärke mit Kraft durch seinen Geist im Innern des Menschen, damit Christus durch den Glauben in euren Herzen wohne, damit ihr, verwurzelt und gegründet in der Liebe, mit allen Heiligen begreifen könnt, was die Weite und Länge und Tiefe und Höhe ist, um die Liebe Christi zu erkennen, die die Erkenntnis übersteigt, damit ihr erfüllt werdet mit der ganzen Fülle Gottes. Epheser 3,15-19</w:t>
      </w:r>
    </w:p>
    <w:p w14:paraId="41075478" w14:textId="77777777" w:rsidR="00946337" w:rsidRPr="00AC4C03" w:rsidRDefault="00946337">
      <w:pPr>
        <w:spacing w:line="131" w:lineRule="exact"/>
        <w:rPr>
          <w:sz w:val="20"/>
          <w:szCs w:val="20"/>
          <w:lang w:val="en-GB"/>
        </w:rPr>
      </w:pPr>
    </w:p>
    <w:p w14:paraId="51405769" w14:textId="77777777" w:rsidR="00E10586" w:rsidRDefault="00000000">
      <w:pPr>
        <w:spacing w:line="318" w:lineRule="auto"/>
        <w:ind w:left="460" w:right="200"/>
        <w:rPr>
          <w:sz w:val="20"/>
          <w:szCs w:val="20"/>
          <w:lang w:val="en-GB"/>
        </w:rPr>
      </w:pPr>
      <w:r w:rsidRPr="00AC4C03">
        <w:rPr>
          <w:rFonts w:ascii="Arial" w:eastAsia="Arial" w:hAnsi="Arial" w:cs="Arial"/>
          <w:b/>
          <w:bCs/>
          <w:color w:val="353535"/>
          <w:sz w:val="21"/>
          <w:szCs w:val="21"/>
          <w:lang w:val="en-GB"/>
        </w:rPr>
        <w:t>...möge der Herr euch wachsen und reich werden lassen in der Liebe zueinander und zu allen, wie auch wir zu euch, damit er eure Herzen untadelig und heilig mache vor unserem Gott und Vater bei der Ankunft unseres Herrn Jesus Christus mit allen seinen Heiligen. 1 Thessalonicher 3:12-13</w:t>
      </w:r>
    </w:p>
    <w:p w14:paraId="2C662C7D" w14:textId="77777777" w:rsidR="00946337" w:rsidRPr="00AC4C03" w:rsidRDefault="00946337">
      <w:pPr>
        <w:rPr>
          <w:lang w:val="en-GB"/>
        </w:rPr>
        <w:sectPr w:rsidR="00946337" w:rsidRPr="00AC4C03">
          <w:pgSz w:w="7920" w:h="12240"/>
          <w:pgMar w:top="432" w:right="720" w:bottom="0" w:left="720" w:header="0" w:footer="0" w:gutter="0"/>
          <w:cols w:space="720" w:equalWidth="0">
            <w:col w:w="6480"/>
          </w:cols>
        </w:sectPr>
      </w:pPr>
    </w:p>
    <w:p w14:paraId="66C58CFA" w14:textId="77777777" w:rsidR="00946337" w:rsidRPr="00AC4C03" w:rsidRDefault="00946337">
      <w:pPr>
        <w:spacing w:line="200" w:lineRule="exact"/>
        <w:rPr>
          <w:sz w:val="20"/>
          <w:szCs w:val="20"/>
          <w:lang w:val="en-GB"/>
        </w:rPr>
      </w:pPr>
    </w:p>
    <w:p w14:paraId="43BE3D4B" w14:textId="77777777" w:rsidR="00946337" w:rsidRPr="00AC4C03" w:rsidRDefault="00946337">
      <w:pPr>
        <w:spacing w:line="394" w:lineRule="exact"/>
        <w:rPr>
          <w:sz w:val="20"/>
          <w:szCs w:val="20"/>
          <w:lang w:val="en-GB"/>
        </w:rPr>
      </w:pPr>
    </w:p>
    <w:p w14:paraId="7442445A" w14:textId="77777777" w:rsidR="00E10586" w:rsidRDefault="00000000">
      <w:pPr>
        <w:jc w:val="center"/>
        <w:rPr>
          <w:sz w:val="20"/>
          <w:szCs w:val="20"/>
          <w:lang w:val="en-GB"/>
        </w:rPr>
      </w:pPr>
      <w:r w:rsidRPr="00AC4C03">
        <w:rPr>
          <w:rFonts w:ascii="Arial" w:eastAsia="Arial" w:hAnsi="Arial" w:cs="Arial"/>
          <w:sz w:val="18"/>
          <w:szCs w:val="18"/>
          <w:lang w:val="en-GB"/>
        </w:rPr>
        <w:t>7</w:t>
      </w:r>
    </w:p>
    <w:p w14:paraId="2D45364B" w14:textId="77777777" w:rsidR="00946337" w:rsidRPr="00AC4C03" w:rsidRDefault="00946337">
      <w:pPr>
        <w:rPr>
          <w:lang w:val="en-GB"/>
        </w:rPr>
        <w:sectPr w:rsidR="00946337" w:rsidRPr="00AC4C03">
          <w:type w:val="continuous"/>
          <w:pgSz w:w="7920" w:h="12240"/>
          <w:pgMar w:top="432" w:right="720" w:bottom="0" w:left="720" w:header="0" w:footer="0" w:gutter="0"/>
          <w:cols w:space="720" w:equalWidth="0">
            <w:col w:w="6480"/>
          </w:cols>
        </w:sectPr>
      </w:pPr>
    </w:p>
    <w:p w14:paraId="5340AFFD" w14:textId="77777777" w:rsidR="00E10586" w:rsidRDefault="00000000">
      <w:pPr>
        <w:ind w:right="-39"/>
        <w:jc w:val="center"/>
        <w:rPr>
          <w:sz w:val="20"/>
          <w:szCs w:val="20"/>
          <w:lang w:val="en-GB"/>
        </w:rPr>
      </w:pPr>
      <w:bookmarkStart w:id="9" w:name="page10"/>
      <w:bookmarkEnd w:id="9"/>
      <w:r w:rsidRPr="00AC4C03">
        <w:rPr>
          <w:rFonts w:ascii="Arial" w:eastAsia="Arial" w:hAnsi="Arial" w:cs="Arial"/>
          <w:sz w:val="32"/>
          <w:szCs w:val="32"/>
          <w:lang w:val="en-GB"/>
        </w:rPr>
        <w:lastRenderedPageBreak/>
        <w:t>DAS BIBLISCHE MODELL DES GEBETS</w:t>
      </w:r>
    </w:p>
    <w:p w14:paraId="73AC6775"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26496" behindDoc="1" locked="0" layoutInCell="0" allowOverlap="1" wp14:anchorId="45901508" wp14:editId="4383B756">
                <wp:simplePos x="0" y="0"/>
                <wp:positionH relativeFrom="column">
                  <wp:posOffset>-6350</wp:posOffset>
                </wp:positionH>
                <wp:positionV relativeFrom="paragraph">
                  <wp:posOffset>176530</wp:posOffset>
                </wp:positionV>
                <wp:extent cx="412115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211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2C4CDC7" id="Shape 1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pt,13.9pt" to="3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" o:allowincell="f" filled="t" strokeweight=".5pt">
                <v:stroke joinstyle="miter"/>
                <o:lock v:ext="edit" shapetype="f"/>
              </v:line>
            </w:pict>
          </mc:Fallback>
        </mc:AlternateContent>
      </w:r>
    </w:p>
    <w:p w14:paraId="3809D895" w14:textId="77777777" w:rsidR="00946337" w:rsidRPr="00AC4C03" w:rsidRDefault="00946337">
      <w:pPr>
        <w:rPr>
          <w:lang w:val="en-GB"/>
        </w:rPr>
        <w:sectPr w:rsidR="00946337" w:rsidRPr="00AC4C03">
          <w:pgSz w:w="7920" w:h="12240"/>
          <w:pgMar w:top="432" w:right="760" w:bottom="0" w:left="720" w:header="0" w:footer="0" w:gutter="0"/>
          <w:cols w:space="720" w:equalWidth="0">
            <w:col w:w="6440"/>
          </w:cols>
        </w:sectPr>
      </w:pPr>
    </w:p>
    <w:p w14:paraId="6CC6A750" w14:textId="77777777" w:rsidR="00946337" w:rsidRPr="00AC4C03" w:rsidRDefault="00946337">
      <w:pPr>
        <w:spacing w:line="200" w:lineRule="exact"/>
        <w:rPr>
          <w:sz w:val="20"/>
          <w:szCs w:val="20"/>
          <w:lang w:val="en-GB"/>
        </w:rPr>
      </w:pPr>
    </w:p>
    <w:p w14:paraId="1C0DAA71" w14:textId="77777777" w:rsidR="00946337" w:rsidRPr="00AC4C03" w:rsidRDefault="00946337">
      <w:pPr>
        <w:spacing w:line="200" w:lineRule="exact"/>
        <w:rPr>
          <w:sz w:val="20"/>
          <w:szCs w:val="20"/>
          <w:lang w:val="en-GB"/>
        </w:rPr>
      </w:pPr>
    </w:p>
    <w:p w14:paraId="535066A0" w14:textId="77777777" w:rsidR="00946337" w:rsidRPr="00AC4C03" w:rsidRDefault="00946337">
      <w:pPr>
        <w:spacing w:line="243" w:lineRule="exact"/>
        <w:rPr>
          <w:sz w:val="20"/>
          <w:szCs w:val="20"/>
          <w:lang w:val="en-GB"/>
        </w:rPr>
      </w:pPr>
    </w:p>
    <w:p w14:paraId="4E7DDD18" w14:textId="77777777" w:rsidR="00E10586" w:rsidRDefault="00000000">
      <w:pPr>
        <w:spacing w:line="299" w:lineRule="auto"/>
        <w:ind w:left="460" w:right="80"/>
        <w:rPr>
          <w:sz w:val="20"/>
          <w:szCs w:val="20"/>
        </w:rPr>
      </w:pPr>
      <w:r w:rsidRPr="00AC4C03">
        <w:rPr>
          <w:rFonts w:ascii="Arial" w:eastAsia="Arial" w:hAnsi="Arial" w:cs="Arial"/>
          <w:b/>
          <w:bCs/>
          <w:color w:val="353535"/>
          <w:lang w:val="en-GB"/>
        </w:rPr>
        <w:t xml:space="preserve">Der Gott der Geduld und des Trostes gebe euch, dass ihr einander gleichgesinnt seid, damit ihr mit einem Geist und einem Mund den Gott und Vater unseres Herrn Jesus Christus verherrlicht. Der Gott der Hoffnung erfülle euch mit aller Freude und allem Frieden im Glauben, damit ihr durch die Kraft des Heiligen Geistes in der Hoffnung überströmt. </w:t>
      </w:r>
      <w:r>
        <w:rPr>
          <w:rFonts w:ascii="Arial" w:eastAsia="Arial" w:hAnsi="Arial" w:cs="Arial"/>
          <w:b/>
          <w:bCs/>
          <w:color w:val="353535"/>
        </w:rPr>
        <w:t>Römer 15:5-6, 13</w:t>
      </w:r>
    </w:p>
    <w:p w14:paraId="4D97BACF" w14:textId="77777777" w:rsidR="00946337" w:rsidRDefault="00946337">
      <w:pPr>
        <w:spacing w:line="137" w:lineRule="exact"/>
        <w:rPr>
          <w:sz w:val="20"/>
          <w:szCs w:val="20"/>
        </w:rPr>
      </w:pPr>
    </w:p>
    <w:p w14:paraId="50E66FEA" w14:textId="77777777" w:rsidR="00E10586" w:rsidRDefault="00000000">
      <w:pPr>
        <w:numPr>
          <w:ilvl w:val="0"/>
          <w:numId w:val="9"/>
        </w:numPr>
        <w:tabs>
          <w:tab w:val="left" w:pos="260"/>
        </w:tabs>
        <w:ind w:left="260" w:hanging="260"/>
        <w:rPr>
          <w:rFonts w:ascii="Arial" w:eastAsia="Arial" w:hAnsi="Arial" w:cs="Arial"/>
          <w:b/>
          <w:bCs/>
          <w:color w:val="353535"/>
        </w:rPr>
      </w:pPr>
      <w:r>
        <w:rPr>
          <w:rFonts w:ascii="Arial" w:eastAsia="Arial" w:hAnsi="Arial" w:cs="Arial"/>
          <w:b/>
          <w:bCs/>
          <w:color w:val="353535"/>
        </w:rPr>
        <w:t>Die Weisheit des Geistes</w:t>
      </w:r>
    </w:p>
    <w:p w14:paraId="3360403F" w14:textId="77777777" w:rsidR="00946337" w:rsidRDefault="00946337">
      <w:pPr>
        <w:spacing w:line="56" w:lineRule="exact"/>
        <w:rPr>
          <w:rFonts w:ascii="Arial" w:eastAsia="Arial" w:hAnsi="Arial" w:cs="Arial"/>
          <w:b/>
          <w:bCs/>
          <w:color w:val="353535"/>
        </w:rPr>
      </w:pPr>
    </w:p>
    <w:p w14:paraId="0E8D7B5E" w14:textId="77777777" w:rsidR="00E10586" w:rsidRDefault="00000000">
      <w:pPr>
        <w:spacing w:line="327" w:lineRule="auto"/>
        <w:ind w:left="260"/>
        <w:rPr>
          <w:rFonts w:ascii="Arial" w:eastAsia="Arial" w:hAnsi="Arial" w:cs="Arial"/>
          <w:b/>
          <w:bCs/>
          <w:color w:val="353535"/>
          <w:lang w:val="en-GB"/>
        </w:rPr>
      </w:pPr>
      <w:r w:rsidRPr="00AC4C03">
        <w:rPr>
          <w:rFonts w:ascii="Arial" w:eastAsia="Arial" w:hAnsi="Arial" w:cs="Arial"/>
          <w:color w:val="353535"/>
          <w:lang w:val="en-GB"/>
        </w:rPr>
        <w:t>Um die Weisheit des Geistes zu beten bedeutet, um mehr Verständnis und Einsicht in Gottes Pläne, Willen und Wort zu bitten.</w:t>
      </w:r>
    </w:p>
    <w:p w14:paraId="64C28DC1" w14:textId="77777777" w:rsidR="00946337" w:rsidRPr="00AC4C03" w:rsidRDefault="00946337">
      <w:pPr>
        <w:spacing w:line="106" w:lineRule="exact"/>
        <w:rPr>
          <w:sz w:val="20"/>
          <w:szCs w:val="20"/>
          <w:lang w:val="en-GB"/>
        </w:rPr>
      </w:pPr>
    </w:p>
    <w:p w14:paraId="16C4FF54" w14:textId="77777777" w:rsidR="00E10586" w:rsidRDefault="00000000">
      <w:pPr>
        <w:ind w:left="460"/>
        <w:rPr>
          <w:sz w:val="20"/>
          <w:szCs w:val="20"/>
          <w:lang w:val="en-GB"/>
        </w:rPr>
      </w:pPr>
      <w:r w:rsidRPr="00AC4C03">
        <w:rPr>
          <w:rFonts w:ascii="Arial" w:eastAsia="Arial" w:hAnsi="Arial" w:cs="Arial"/>
          <w:b/>
          <w:bCs/>
          <w:color w:val="353535"/>
          <w:lang w:val="en-GB"/>
        </w:rPr>
        <w:t>...dass der Gott unseres Herrn Jesus Christus, der Vater der</w:t>
      </w:r>
    </w:p>
    <w:p w14:paraId="1E8407AB" w14:textId="77777777" w:rsidR="00946337" w:rsidRPr="00AC4C03" w:rsidRDefault="00946337">
      <w:pPr>
        <w:spacing w:line="55" w:lineRule="exact"/>
        <w:rPr>
          <w:sz w:val="20"/>
          <w:szCs w:val="20"/>
          <w:lang w:val="en-GB"/>
        </w:rPr>
      </w:pPr>
    </w:p>
    <w:p w14:paraId="4A26EFE8" w14:textId="77777777" w:rsidR="00E10586" w:rsidRDefault="00000000">
      <w:pPr>
        <w:spacing w:line="334" w:lineRule="auto"/>
        <w:ind w:left="460"/>
        <w:rPr>
          <w:sz w:val="20"/>
          <w:szCs w:val="20"/>
          <w:lang w:val="en-GB"/>
        </w:rPr>
      </w:pPr>
      <w:r w:rsidRPr="00AC4C03">
        <w:rPr>
          <w:rFonts w:ascii="Arial" w:eastAsia="Arial" w:hAnsi="Arial" w:cs="Arial"/>
          <w:b/>
          <w:bCs/>
          <w:color w:val="353535"/>
          <w:sz w:val="20"/>
          <w:szCs w:val="20"/>
          <w:lang w:val="en-GB"/>
        </w:rPr>
        <w:t>Herrlichkeit, möge euch den Geist der Weisheit und Offenbarung in der Erkenntnis seiner Person geben, damit ihr die Augen eures Verstandes erleuchtet, damit ihr wisst, was die Hoffnung seiner Berufung ist, was der Reichtum der Herrlichkeit seines Erbes in den Heiligen ist und was die übergroße Kraft seiner Macht ist an uns, die wir glauben. Epheser 1:17-19</w:t>
      </w:r>
    </w:p>
    <w:p w14:paraId="52CE6761" w14:textId="77777777" w:rsidR="00946337" w:rsidRPr="00AC4C03" w:rsidRDefault="00946337">
      <w:pPr>
        <w:spacing w:line="108" w:lineRule="exact"/>
        <w:rPr>
          <w:sz w:val="20"/>
          <w:szCs w:val="20"/>
          <w:lang w:val="en-GB"/>
        </w:rPr>
      </w:pPr>
    </w:p>
    <w:p w14:paraId="5360D4BF" w14:textId="77777777" w:rsidR="00E10586" w:rsidRDefault="00000000">
      <w:pPr>
        <w:spacing w:line="301" w:lineRule="auto"/>
        <w:ind w:left="460" w:right="20"/>
        <w:rPr>
          <w:sz w:val="20"/>
          <w:szCs w:val="20"/>
          <w:lang w:val="en-GB"/>
        </w:rPr>
      </w:pPr>
      <w:r w:rsidRPr="00AC4C03">
        <w:rPr>
          <w:rFonts w:ascii="Arial" w:eastAsia="Arial" w:hAnsi="Arial" w:cs="Arial"/>
          <w:b/>
          <w:bCs/>
          <w:color w:val="353535"/>
          <w:lang w:val="en-GB"/>
        </w:rPr>
        <w:t>Ich bete, dass eure Liebe immer mehr zunehme an Erkenntnis und Unterscheidungsvermögen, dass ihr das Gute erkennt, dass ihr aufrichtig seid und keinen Anstoß nehmt bis zum Tag Christi und erfüllt werdet mit den Früchten der Gerechtigkeit... Philipper 1:9-11</w:t>
      </w:r>
    </w:p>
    <w:p w14:paraId="44CE7B6D" w14:textId="77777777" w:rsidR="00946337" w:rsidRPr="00AC4C03" w:rsidRDefault="00946337">
      <w:pPr>
        <w:rPr>
          <w:lang w:val="en-GB"/>
        </w:rPr>
        <w:sectPr w:rsidR="00946337" w:rsidRPr="00AC4C03">
          <w:type w:val="continuous"/>
          <w:pgSz w:w="7920" w:h="12240"/>
          <w:pgMar w:top="432" w:right="760" w:bottom="0" w:left="720" w:header="0" w:footer="0" w:gutter="0"/>
          <w:cols w:space="720" w:equalWidth="0">
            <w:col w:w="6440"/>
          </w:cols>
        </w:sectPr>
      </w:pPr>
    </w:p>
    <w:p w14:paraId="4061EED9" w14:textId="77777777" w:rsidR="00946337" w:rsidRPr="00AC4C03" w:rsidRDefault="00946337">
      <w:pPr>
        <w:spacing w:line="200" w:lineRule="exact"/>
        <w:rPr>
          <w:sz w:val="20"/>
          <w:szCs w:val="20"/>
          <w:lang w:val="en-GB"/>
        </w:rPr>
      </w:pPr>
    </w:p>
    <w:p w14:paraId="0814C40A" w14:textId="77777777" w:rsidR="00946337" w:rsidRPr="00AC4C03" w:rsidRDefault="00946337">
      <w:pPr>
        <w:spacing w:line="200" w:lineRule="exact"/>
        <w:rPr>
          <w:sz w:val="20"/>
          <w:szCs w:val="20"/>
          <w:lang w:val="en-GB"/>
        </w:rPr>
      </w:pPr>
    </w:p>
    <w:p w14:paraId="1FB178DE" w14:textId="77777777" w:rsidR="00946337" w:rsidRPr="00AC4C03" w:rsidRDefault="00946337">
      <w:pPr>
        <w:spacing w:line="200" w:lineRule="exact"/>
        <w:rPr>
          <w:sz w:val="20"/>
          <w:szCs w:val="20"/>
          <w:lang w:val="en-GB"/>
        </w:rPr>
      </w:pPr>
    </w:p>
    <w:p w14:paraId="7676B031" w14:textId="77777777" w:rsidR="00946337" w:rsidRPr="00AC4C03" w:rsidRDefault="00946337">
      <w:pPr>
        <w:spacing w:line="200" w:lineRule="exact"/>
        <w:rPr>
          <w:sz w:val="20"/>
          <w:szCs w:val="20"/>
          <w:lang w:val="en-GB"/>
        </w:rPr>
      </w:pPr>
    </w:p>
    <w:p w14:paraId="425235F2" w14:textId="77777777" w:rsidR="00946337" w:rsidRPr="00AC4C03" w:rsidRDefault="00946337">
      <w:pPr>
        <w:spacing w:line="200" w:lineRule="exact"/>
        <w:rPr>
          <w:sz w:val="20"/>
          <w:szCs w:val="20"/>
          <w:lang w:val="en-GB"/>
        </w:rPr>
      </w:pPr>
    </w:p>
    <w:p w14:paraId="66EC5F5A" w14:textId="77777777" w:rsidR="00946337" w:rsidRPr="00AC4C03" w:rsidRDefault="00946337">
      <w:pPr>
        <w:spacing w:line="200" w:lineRule="exact"/>
        <w:rPr>
          <w:sz w:val="20"/>
          <w:szCs w:val="20"/>
          <w:lang w:val="en-GB"/>
        </w:rPr>
      </w:pPr>
    </w:p>
    <w:p w14:paraId="1512E2C1" w14:textId="77777777" w:rsidR="00946337" w:rsidRPr="00AC4C03" w:rsidRDefault="00946337">
      <w:pPr>
        <w:spacing w:line="200" w:lineRule="exact"/>
        <w:rPr>
          <w:sz w:val="20"/>
          <w:szCs w:val="20"/>
          <w:lang w:val="en-GB"/>
        </w:rPr>
      </w:pPr>
    </w:p>
    <w:p w14:paraId="1091BE8A" w14:textId="77777777" w:rsidR="00946337" w:rsidRPr="00AC4C03" w:rsidRDefault="00946337">
      <w:pPr>
        <w:spacing w:line="200" w:lineRule="exact"/>
        <w:rPr>
          <w:sz w:val="20"/>
          <w:szCs w:val="20"/>
          <w:lang w:val="en-GB"/>
        </w:rPr>
      </w:pPr>
    </w:p>
    <w:p w14:paraId="42475EFE" w14:textId="77777777" w:rsidR="00946337" w:rsidRPr="00AC4C03" w:rsidRDefault="00946337">
      <w:pPr>
        <w:spacing w:line="200" w:lineRule="exact"/>
        <w:rPr>
          <w:sz w:val="20"/>
          <w:szCs w:val="20"/>
          <w:lang w:val="en-GB"/>
        </w:rPr>
      </w:pPr>
    </w:p>
    <w:p w14:paraId="47140C37" w14:textId="77777777" w:rsidR="00946337" w:rsidRPr="00AC4C03" w:rsidRDefault="00946337">
      <w:pPr>
        <w:spacing w:line="200" w:lineRule="exact"/>
        <w:rPr>
          <w:sz w:val="20"/>
          <w:szCs w:val="20"/>
          <w:lang w:val="en-GB"/>
        </w:rPr>
      </w:pPr>
    </w:p>
    <w:p w14:paraId="672580EE" w14:textId="77777777" w:rsidR="00946337" w:rsidRPr="00AC4C03" w:rsidRDefault="00946337">
      <w:pPr>
        <w:spacing w:line="200" w:lineRule="exact"/>
        <w:rPr>
          <w:sz w:val="20"/>
          <w:szCs w:val="20"/>
          <w:lang w:val="en-GB"/>
        </w:rPr>
      </w:pPr>
    </w:p>
    <w:p w14:paraId="24D01A55" w14:textId="77777777" w:rsidR="00946337" w:rsidRPr="00AC4C03" w:rsidRDefault="00946337">
      <w:pPr>
        <w:spacing w:line="200" w:lineRule="exact"/>
        <w:rPr>
          <w:sz w:val="20"/>
          <w:szCs w:val="20"/>
          <w:lang w:val="en-GB"/>
        </w:rPr>
      </w:pPr>
    </w:p>
    <w:p w14:paraId="5E8EE99F" w14:textId="77777777" w:rsidR="00946337" w:rsidRPr="00AC4C03" w:rsidRDefault="00946337">
      <w:pPr>
        <w:spacing w:line="200" w:lineRule="exact"/>
        <w:rPr>
          <w:sz w:val="20"/>
          <w:szCs w:val="20"/>
          <w:lang w:val="en-GB"/>
        </w:rPr>
      </w:pPr>
    </w:p>
    <w:p w14:paraId="2BA56230" w14:textId="77777777" w:rsidR="00946337" w:rsidRPr="00AC4C03" w:rsidRDefault="00946337">
      <w:pPr>
        <w:spacing w:line="200" w:lineRule="exact"/>
        <w:rPr>
          <w:sz w:val="20"/>
          <w:szCs w:val="20"/>
          <w:lang w:val="en-GB"/>
        </w:rPr>
      </w:pPr>
    </w:p>
    <w:p w14:paraId="02B494B9" w14:textId="77777777" w:rsidR="00946337" w:rsidRPr="00AC4C03" w:rsidRDefault="00946337">
      <w:pPr>
        <w:spacing w:line="272" w:lineRule="exact"/>
        <w:rPr>
          <w:sz w:val="20"/>
          <w:szCs w:val="20"/>
          <w:lang w:val="en-GB"/>
        </w:rPr>
      </w:pPr>
    </w:p>
    <w:p w14:paraId="64BA230B" w14:textId="77777777" w:rsidR="00E10586" w:rsidRDefault="00000000">
      <w:pPr>
        <w:ind w:right="-39"/>
        <w:jc w:val="center"/>
        <w:rPr>
          <w:sz w:val="20"/>
          <w:szCs w:val="20"/>
          <w:lang w:val="en-GB"/>
        </w:rPr>
      </w:pPr>
      <w:r w:rsidRPr="00AC4C03">
        <w:rPr>
          <w:rFonts w:ascii="Arial" w:eastAsia="Arial" w:hAnsi="Arial" w:cs="Arial"/>
          <w:sz w:val="18"/>
          <w:szCs w:val="18"/>
          <w:lang w:val="en-GB"/>
        </w:rPr>
        <w:t>8</w:t>
      </w:r>
    </w:p>
    <w:p w14:paraId="53DF52C9" w14:textId="77777777" w:rsidR="00946337" w:rsidRPr="00AC4C03" w:rsidRDefault="00946337">
      <w:pPr>
        <w:rPr>
          <w:lang w:val="en-GB"/>
        </w:rPr>
        <w:sectPr w:rsidR="00946337" w:rsidRPr="00AC4C03">
          <w:type w:val="continuous"/>
          <w:pgSz w:w="7920" w:h="12240"/>
          <w:pgMar w:top="432" w:right="760" w:bottom="0" w:left="720" w:header="0" w:footer="0" w:gutter="0"/>
          <w:cols w:space="720" w:equalWidth="0">
            <w:col w:w="6440"/>
          </w:cols>
        </w:sectPr>
      </w:pPr>
    </w:p>
    <w:p w14:paraId="3977C82E" w14:textId="77777777" w:rsidR="00E10586" w:rsidRDefault="00000000">
      <w:pPr>
        <w:ind w:right="-79"/>
        <w:jc w:val="center"/>
        <w:rPr>
          <w:sz w:val="20"/>
          <w:szCs w:val="20"/>
          <w:lang w:val="en-GB"/>
        </w:rPr>
      </w:pPr>
      <w:bookmarkStart w:id="10" w:name="page11"/>
      <w:bookmarkEnd w:id="10"/>
      <w:r w:rsidRPr="00AC4C03">
        <w:rPr>
          <w:rFonts w:ascii="Arial" w:eastAsia="Arial" w:hAnsi="Arial" w:cs="Arial"/>
          <w:sz w:val="44"/>
          <w:szCs w:val="44"/>
          <w:lang w:val="en-GB"/>
        </w:rPr>
        <w:lastRenderedPageBreak/>
        <w:t>SALVATION</w:t>
      </w:r>
    </w:p>
    <w:p w14:paraId="43475A69"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27520" behindDoc="1" locked="0" layoutInCell="0" allowOverlap="1" wp14:anchorId="2F1D3982" wp14:editId="0F33ECD9">
                <wp:simplePos x="0" y="0"/>
                <wp:positionH relativeFrom="column">
                  <wp:posOffset>0</wp:posOffset>
                </wp:positionH>
                <wp:positionV relativeFrom="paragraph">
                  <wp:posOffset>88900</wp:posOffset>
                </wp:positionV>
                <wp:extent cx="411480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7125079" id="Shape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236455D9" w14:textId="77777777" w:rsidR="00946337" w:rsidRPr="00AC4C03" w:rsidRDefault="00946337">
      <w:pPr>
        <w:spacing w:line="200" w:lineRule="exact"/>
        <w:rPr>
          <w:sz w:val="20"/>
          <w:szCs w:val="20"/>
          <w:lang w:val="en-GB"/>
        </w:rPr>
      </w:pPr>
    </w:p>
    <w:p w14:paraId="5B3E284B" w14:textId="77777777" w:rsidR="00946337" w:rsidRPr="00AC4C03" w:rsidRDefault="00946337">
      <w:pPr>
        <w:spacing w:line="258" w:lineRule="exact"/>
        <w:rPr>
          <w:sz w:val="20"/>
          <w:szCs w:val="20"/>
          <w:lang w:val="en-GB"/>
        </w:rPr>
      </w:pPr>
    </w:p>
    <w:p w14:paraId="7A9CA381" w14:textId="77777777" w:rsidR="00E10586" w:rsidRDefault="00000000">
      <w:pPr>
        <w:rPr>
          <w:sz w:val="20"/>
          <w:szCs w:val="20"/>
          <w:lang w:val="en-GB"/>
        </w:rPr>
      </w:pPr>
      <w:r w:rsidRPr="00AC4C03">
        <w:rPr>
          <w:rFonts w:ascii="Arial" w:eastAsia="Arial" w:hAnsi="Arial" w:cs="Arial"/>
          <w:color w:val="353535"/>
          <w:sz w:val="28"/>
          <w:szCs w:val="28"/>
          <w:lang w:val="en-GB"/>
        </w:rPr>
        <w:t>SALVATION</w:t>
      </w:r>
    </w:p>
    <w:p w14:paraId="66397908"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28544" behindDoc="1" locked="0" layoutInCell="0" allowOverlap="1" wp14:anchorId="5611F249" wp14:editId="0988AFDE">
                <wp:simplePos x="0" y="0"/>
                <wp:positionH relativeFrom="column">
                  <wp:posOffset>171450</wp:posOffset>
                </wp:positionH>
                <wp:positionV relativeFrom="paragraph">
                  <wp:posOffset>250190</wp:posOffset>
                </wp:positionV>
                <wp:extent cx="4114800" cy="271335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713355"/>
                        </a:xfrm>
                        <a:prstGeom prst="rect">
                          <a:avLst/>
                        </a:prstGeom>
                        <a:solidFill>
                          <a:srgbClr val="E6E6E6"/>
                        </a:solidFill>
                      </wps:spPr>
                      <wps:bodyPr/>
                    </wps:wsp>
                  </a:graphicData>
                </a:graphic>
              </wp:anchor>
            </w:drawing>
          </mc:Choice>
          <mc:Fallback>
            <w:pict>
              <v:rect w14:anchorId="1AD2772C" id="Shape 20" o:spid="_x0000_s1026" style="position:absolute;margin-left:13.5pt;margin-top:19.7pt;width:324pt;height:213.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" o:allowincell="f" fillcolor="#e6e6e6" stroked="f"/>
            </w:pict>
          </mc:Fallback>
        </mc:AlternateContent>
      </w:r>
    </w:p>
    <w:p w14:paraId="45E51AC5" w14:textId="77777777" w:rsidR="00946337" w:rsidRPr="00AC4C03" w:rsidRDefault="00946337">
      <w:pPr>
        <w:spacing w:line="200" w:lineRule="exact"/>
        <w:rPr>
          <w:sz w:val="20"/>
          <w:szCs w:val="20"/>
          <w:lang w:val="en-GB"/>
        </w:rPr>
      </w:pPr>
    </w:p>
    <w:p w14:paraId="0140E2DE" w14:textId="77777777" w:rsidR="00946337" w:rsidRPr="00AC4C03" w:rsidRDefault="00946337">
      <w:pPr>
        <w:spacing w:line="200" w:lineRule="exact"/>
        <w:rPr>
          <w:sz w:val="20"/>
          <w:szCs w:val="20"/>
          <w:lang w:val="en-GB"/>
        </w:rPr>
      </w:pPr>
    </w:p>
    <w:p w14:paraId="314C1652" w14:textId="77777777" w:rsidR="00946337" w:rsidRPr="00AC4C03" w:rsidRDefault="00946337">
      <w:pPr>
        <w:spacing w:line="206" w:lineRule="exact"/>
        <w:rPr>
          <w:sz w:val="20"/>
          <w:szCs w:val="20"/>
          <w:lang w:val="en-GB"/>
        </w:rPr>
      </w:pPr>
    </w:p>
    <w:p w14:paraId="4F01200E"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79379D60" w14:textId="77777777" w:rsidR="00946337" w:rsidRPr="00AC4C03" w:rsidRDefault="00946337">
      <w:pPr>
        <w:spacing w:line="116" w:lineRule="exact"/>
        <w:rPr>
          <w:sz w:val="20"/>
          <w:szCs w:val="20"/>
          <w:lang w:val="en-GB"/>
        </w:rPr>
      </w:pPr>
    </w:p>
    <w:p w14:paraId="659D5DC4" w14:textId="77777777" w:rsidR="00E10586" w:rsidRDefault="00000000">
      <w:pPr>
        <w:spacing w:line="295" w:lineRule="auto"/>
        <w:ind w:left="620"/>
        <w:rPr>
          <w:sz w:val="20"/>
          <w:szCs w:val="20"/>
          <w:lang w:val="en-GB"/>
        </w:rPr>
      </w:pPr>
      <w:r w:rsidRPr="00AC4C03">
        <w:rPr>
          <w:rFonts w:ascii="Arial" w:eastAsia="Arial" w:hAnsi="Arial" w:cs="Arial"/>
          <w:color w:val="353535"/>
          <w:lang w:val="en-GB"/>
        </w:rPr>
        <w:t>"Gott, ich bin nicht nur ein guter Mensch, der ein wenig Hilfe braucht; ich erkenne, dass ich ein Sünder bin, der sich nicht aus eigener Kraft ändern kann. Ich habe mich der Sünde schuldig gemacht und verdiene die Strafe, die sie verursacht. Habe Erbarmen mit mir und vergib mir. Ich glaube, dass Jesus am Kreuz gestorben ist, die Strafe für meine Sünde auf sich genommen hat und dann wieder auferstanden ist. Jesus, du bist der einzige Weg zu Gott und ich erkenne an, dass du allein die Macht hast, Sünden zu vergeben und ewiges Leben zu schenken. Von diesem Tag an unterwerfe ich mich deiner Führung über mein Leben und verpflichte mich, dir zu vertrauen. Erfülle mich mit Deiner Liebe und leite mich durch Dein Wort und Deinen Heiligen Geist. Amen."</w:t>
      </w:r>
    </w:p>
    <w:p w14:paraId="612305A3" w14:textId="77777777" w:rsidR="00946337" w:rsidRPr="00AC4C03" w:rsidRDefault="00946337">
      <w:pPr>
        <w:rPr>
          <w:lang w:val="en-GB"/>
        </w:rPr>
        <w:sectPr w:rsidR="00946337" w:rsidRPr="00AC4C03">
          <w:pgSz w:w="7920" w:h="12240"/>
          <w:pgMar w:top="456" w:right="800" w:bottom="0" w:left="720" w:header="0" w:footer="0" w:gutter="0"/>
          <w:cols w:space="720" w:equalWidth="0">
            <w:col w:w="6400"/>
          </w:cols>
        </w:sectPr>
      </w:pPr>
    </w:p>
    <w:p w14:paraId="179C2B77" w14:textId="77777777" w:rsidR="00946337" w:rsidRPr="00AC4C03" w:rsidRDefault="00946337">
      <w:pPr>
        <w:spacing w:line="200" w:lineRule="exact"/>
        <w:rPr>
          <w:sz w:val="20"/>
          <w:szCs w:val="20"/>
          <w:lang w:val="en-GB"/>
        </w:rPr>
      </w:pPr>
    </w:p>
    <w:p w14:paraId="5D3C2143" w14:textId="77777777" w:rsidR="00946337" w:rsidRPr="00AC4C03" w:rsidRDefault="00946337">
      <w:pPr>
        <w:spacing w:line="200" w:lineRule="exact"/>
        <w:rPr>
          <w:sz w:val="20"/>
          <w:szCs w:val="20"/>
          <w:lang w:val="en-GB"/>
        </w:rPr>
      </w:pPr>
    </w:p>
    <w:p w14:paraId="66D4E78C" w14:textId="77777777" w:rsidR="00946337" w:rsidRPr="00AC4C03" w:rsidRDefault="00946337">
      <w:pPr>
        <w:spacing w:line="200" w:lineRule="exact"/>
        <w:rPr>
          <w:sz w:val="20"/>
          <w:szCs w:val="20"/>
          <w:lang w:val="en-GB"/>
        </w:rPr>
      </w:pPr>
    </w:p>
    <w:p w14:paraId="10C3C865" w14:textId="77777777" w:rsidR="00946337" w:rsidRPr="00AC4C03" w:rsidRDefault="00946337">
      <w:pPr>
        <w:spacing w:line="200" w:lineRule="exact"/>
        <w:rPr>
          <w:sz w:val="20"/>
          <w:szCs w:val="20"/>
          <w:lang w:val="en-GB"/>
        </w:rPr>
      </w:pPr>
    </w:p>
    <w:p w14:paraId="41EB78B3" w14:textId="77777777" w:rsidR="00946337" w:rsidRPr="00AC4C03" w:rsidRDefault="00946337">
      <w:pPr>
        <w:spacing w:line="200" w:lineRule="exact"/>
        <w:rPr>
          <w:sz w:val="20"/>
          <w:szCs w:val="20"/>
          <w:lang w:val="en-GB"/>
        </w:rPr>
      </w:pPr>
    </w:p>
    <w:p w14:paraId="018232BD" w14:textId="77777777" w:rsidR="00946337" w:rsidRPr="00AC4C03" w:rsidRDefault="00946337">
      <w:pPr>
        <w:spacing w:line="200" w:lineRule="exact"/>
        <w:rPr>
          <w:sz w:val="20"/>
          <w:szCs w:val="20"/>
          <w:lang w:val="en-GB"/>
        </w:rPr>
      </w:pPr>
    </w:p>
    <w:p w14:paraId="7AE1299D" w14:textId="77777777" w:rsidR="00946337" w:rsidRPr="00AC4C03" w:rsidRDefault="00946337">
      <w:pPr>
        <w:spacing w:line="200" w:lineRule="exact"/>
        <w:rPr>
          <w:sz w:val="20"/>
          <w:szCs w:val="20"/>
          <w:lang w:val="en-GB"/>
        </w:rPr>
      </w:pPr>
    </w:p>
    <w:p w14:paraId="2B066BA4" w14:textId="77777777" w:rsidR="00946337" w:rsidRPr="00AC4C03" w:rsidRDefault="00946337">
      <w:pPr>
        <w:spacing w:line="200" w:lineRule="exact"/>
        <w:rPr>
          <w:sz w:val="20"/>
          <w:szCs w:val="20"/>
          <w:lang w:val="en-GB"/>
        </w:rPr>
      </w:pPr>
    </w:p>
    <w:p w14:paraId="305C3E7B" w14:textId="77777777" w:rsidR="00946337" w:rsidRPr="00AC4C03" w:rsidRDefault="00946337">
      <w:pPr>
        <w:spacing w:line="200" w:lineRule="exact"/>
        <w:rPr>
          <w:sz w:val="20"/>
          <w:szCs w:val="20"/>
          <w:lang w:val="en-GB"/>
        </w:rPr>
      </w:pPr>
    </w:p>
    <w:p w14:paraId="5DD5CE99" w14:textId="77777777" w:rsidR="00946337" w:rsidRPr="00AC4C03" w:rsidRDefault="00946337">
      <w:pPr>
        <w:spacing w:line="200" w:lineRule="exact"/>
        <w:rPr>
          <w:sz w:val="20"/>
          <w:szCs w:val="20"/>
          <w:lang w:val="en-GB"/>
        </w:rPr>
      </w:pPr>
    </w:p>
    <w:p w14:paraId="6E639C38" w14:textId="77777777" w:rsidR="00946337" w:rsidRPr="00AC4C03" w:rsidRDefault="00946337">
      <w:pPr>
        <w:spacing w:line="200" w:lineRule="exact"/>
        <w:rPr>
          <w:sz w:val="20"/>
          <w:szCs w:val="20"/>
          <w:lang w:val="en-GB"/>
        </w:rPr>
      </w:pPr>
    </w:p>
    <w:p w14:paraId="7E6D0BF9" w14:textId="77777777" w:rsidR="00946337" w:rsidRPr="00AC4C03" w:rsidRDefault="00946337">
      <w:pPr>
        <w:spacing w:line="200" w:lineRule="exact"/>
        <w:rPr>
          <w:sz w:val="20"/>
          <w:szCs w:val="20"/>
          <w:lang w:val="en-GB"/>
        </w:rPr>
      </w:pPr>
    </w:p>
    <w:p w14:paraId="38714492" w14:textId="77777777" w:rsidR="00946337" w:rsidRPr="00AC4C03" w:rsidRDefault="00946337">
      <w:pPr>
        <w:spacing w:line="200" w:lineRule="exact"/>
        <w:rPr>
          <w:sz w:val="20"/>
          <w:szCs w:val="20"/>
          <w:lang w:val="en-GB"/>
        </w:rPr>
      </w:pPr>
    </w:p>
    <w:p w14:paraId="6C606B47" w14:textId="77777777" w:rsidR="00946337" w:rsidRPr="00AC4C03" w:rsidRDefault="00946337">
      <w:pPr>
        <w:spacing w:line="200" w:lineRule="exact"/>
        <w:rPr>
          <w:sz w:val="20"/>
          <w:szCs w:val="20"/>
          <w:lang w:val="en-GB"/>
        </w:rPr>
      </w:pPr>
    </w:p>
    <w:p w14:paraId="4A00859E" w14:textId="77777777" w:rsidR="00946337" w:rsidRPr="00AC4C03" w:rsidRDefault="00946337">
      <w:pPr>
        <w:spacing w:line="200" w:lineRule="exact"/>
        <w:rPr>
          <w:sz w:val="20"/>
          <w:szCs w:val="20"/>
          <w:lang w:val="en-GB"/>
        </w:rPr>
      </w:pPr>
    </w:p>
    <w:p w14:paraId="1112DDEF" w14:textId="77777777" w:rsidR="00946337" w:rsidRPr="00AC4C03" w:rsidRDefault="00946337">
      <w:pPr>
        <w:spacing w:line="200" w:lineRule="exact"/>
        <w:rPr>
          <w:sz w:val="20"/>
          <w:szCs w:val="20"/>
          <w:lang w:val="en-GB"/>
        </w:rPr>
      </w:pPr>
    </w:p>
    <w:p w14:paraId="1BD8E401" w14:textId="77777777" w:rsidR="00946337" w:rsidRPr="00AC4C03" w:rsidRDefault="00946337">
      <w:pPr>
        <w:spacing w:line="200" w:lineRule="exact"/>
        <w:rPr>
          <w:sz w:val="20"/>
          <w:szCs w:val="20"/>
          <w:lang w:val="en-GB"/>
        </w:rPr>
      </w:pPr>
    </w:p>
    <w:p w14:paraId="6AAFCD75" w14:textId="77777777" w:rsidR="00946337" w:rsidRPr="00AC4C03" w:rsidRDefault="00946337">
      <w:pPr>
        <w:spacing w:line="200" w:lineRule="exact"/>
        <w:rPr>
          <w:sz w:val="20"/>
          <w:szCs w:val="20"/>
          <w:lang w:val="en-GB"/>
        </w:rPr>
      </w:pPr>
    </w:p>
    <w:p w14:paraId="7569EC33" w14:textId="77777777" w:rsidR="00946337" w:rsidRPr="00AC4C03" w:rsidRDefault="00946337">
      <w:pPr>
        <w:spacing w:line="200" w:lineRule="exact"/>
        <w:rPr>
          <w:sz w:val="20"/>
          <w:szCs w:val="20"/>
          <w:lang w:val="en-GB"/>
        </w:rPr>
      </w:pPr>
    </w:p>
    <w:p w14:paraId="7B97538A" w14:textId="77777777" w:rsidR="00946337" w:rsidRPr="00AC4C03" w:rsidRDefault="00946337">
      <w:pPr>
        <w:spacing w:line="200" w:lineRule="exact"/>
        <w:rPr>
          <w:sz w:val="20"/>
          <w:szCs w:val="20"/>
          <w:lang w:val="en-GB"/>
        </w:rPr>
      </w:pPr>
    </w:p>
    <w:p w14:paraId="776CCE70" w14:textId="77777777" w:rsidR="00946337" w:rsidRPr="00AC4C03" w:rsidRDefault="00946337">
      <w:pPr>
        <w:spacing w:line="200" w:lineRule="exact"/>
        <w:rPr>
          <w:sz w:val="20"/>
          <w:szCs w:val="20"/>
          <w:lang w:val="en-GB"/>
        </w:rPr>
      </w:pPr>
    </w:p>
    <w:p w14:paraId="2438A1E4" w14:textId="77777777" w:rsidR="00946337" w:rsidRPr="00AC4C03" w:rsidRDefault="00946337">
      <w:pPr>
        <w:spacing w:line="200" w:lineRule="exact"/>
        <w:rPr>
          <w:sz w:val="20"/>
          <w:szCs w:val="20"/>
          <w:lang w:val="en-GB"/>
        </w:rPr>
      </w:pPr>
    </w:p>
    <w:p w14:paraId="2BA75D67" w14:textId="77777777" w:rsidR="00946337" w:rsidRPr="00AC4C03" w:rsidRDefault="00946337">
      <w:pPr>
        <w:spacing w:line="200" w:lineRule="exact"/>
        <w:rPr>
          <w:sz w:val="20"/>
          <w:szCs w:val="20"/>
          <w:lang w:val="en-GB"/>
        </w:rPr>
      </w:pPr>
    </w:p>
    <w:p w14:paraId="4EB70D63" w14:textId="77777777" w:rsidR="00946337" w:rsidRPr="00AC4C03" w:rsidRDefault="00946337">
      <w:pPr>
        <w:spacing w:line="200" w:lineRule="exact"/>
        <w:rPr>
          <w:sz w:val="20"/>
          <w:szCs w:val="20"/>
          <w:lang w:val="en-GB"/>
        </w:rPr>
      </w:pPr>
    </w:p>
    <w:p w14:paraId="5F89680E" w14:textId="77777777" w:rsidR="00946337" w:rsidRPr="00AC4C03" w:rsidRDefault="00946337">
      <w:pPr>
        <w:spacing w:line="200" w:lineRule="exact"/>
        <w:rPr>
          <w:sz w:val="20"/>
          <w:szCs w:val="20"/>
          <w:lang w:val="en-GB"/>
        </w:rPr>
      </w:pPr>
    </w:p>
    <w:p w14:paraId="3569B9CD" w14:textId="77777777" w:rsidR="00946337" w:rsidRPr="00AC4C03" w:rsidRDefault="00946337">
      <w:pPr>
        <w:spacing w:line="392" w:lineRule="exact"/>
        <w:rPr>
          <w:sz w:val="20"/>
          <w:szCs w:val="20"/>
          <w:lang w:val="en-GB"/>
        </w:rPr>
      </w:pPr>
    </w:p>
    <w:p w14:paraId="3409C9B6" w14:textId="77777777" w:rsidR="00E10586" w:rsidRDefault="00000000">
      <w:pPr>
        <w:ind w:right="-79"/>
        <w:jc w:val="center"/>
        <w:rPr>
          <w:sz w:val="20"/>
          <w:szCs w:val="20"/>
          <w:lang w:val="en-GB"/>
        </w:rPr>
      </w:pPr>
      <w:r w:rsidRPr="00AC4C03">
        <w:rPr>
          <w:rFonts w:ascii="Arial" w:eastAsia="Arial" w:hAnsi="Arial" w:cs="Arial"/>
          <w:sz w:val="18"/>
          <w:szCs w:val="18"/>
          <w:lang w:val="en-GB"/>
        </w:rPr>
        <w:t>9</w:t>
      </w:r>
    </w:p>
    <w:p w14:paraId="768C1598" w14:textId="77777777" w:rsidR="00946337" w:rsidRPr="00AC4C03" w:rsidRDefault="00946337">
      <w:pPr>
        <w:rPr>
          <w:lang w:val="en-GB"/>
        </w:rPr>
        <w:sectPr w:rsidR="00946337" w:rsidRPr="00AC4C03">
          <w:type w:val="continuous"/>
          <w:pgSz w:w="7920" w:h="12240"/>
          <w:pgMar w:top="456" w:right="800" w:bottom="0" w:left="720" w:header="0" w:footer="0" w:gutter="0"/>
          <w:cols w:space="720" w:equalWidth="0">
            <w:col w:w="6400"/>
          </w:cols>
        </w:sectPr>
      </w:pPr>
    </w:p>
    <w:p w14:paraId="7725572F" w14:textId="77777777" w:rsidR="00E10586" w:rsidRDefault="00000000">
      <w:pPr>
        <w:jc w:val="center"/>
        <w:rPr>
          <w:sz w:val="20"/>
          <w:szCs w:val="20"/>
          <w:lang w:val="en-GB"/>
        </w:rPr>
      </w:pPr>
      <w:bookmarkStart w:id="11" w:name="page12"/>
      <w:bookmarkEnd w:id="11"/>
      <w:r w:rsidRPr="00AC4C03">
        <w:rPr>
          <w:rFonts w:ascii="Arial" w:eastAsia="Arial" w:hAnsi="Arial" w:cs="Arial"/>
          <w:sz w:val="44"/>
          <w:szCs w:val="44"/>
          <w:lang w:val="en-GB"/>
        </w:rPr>
        <w:lastRenderedPageBreak/>
        <w:t>DAS GEBET DES HERRN</w:t>
      </w:r>
    </w:p>
    <w:p w14:paraId="6E8EA6B9"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29568" behindDoc="1" locked="0" layoutInCell="0" allowOverlap="1" wp14:anchorId="5BCF86DA" wp14:editId="437543AB">
                <wp:simplePos x="0" y="0"/>
                <wp:positionH relativeFrom="column">
                  <wp:posOffset>0</wp:posOffset>
                </wp:positionH>
                <wp:positionV relativeFrom="paragraph">
                  <wp:posOffset>88900</wp:posOffset>
                </wp:positionV>
                <wp:extent cx="411480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6F9BC68" id="Shape 2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719F02C3" w14:textId="77777777" w:rsidR="00946337" w:rsidRPr="00AC4C03" w:rsidRDefault="00946337">
      <w:pPr>
        <w:spacing w:line="200" w:lineRule="exact"/>
        <w:rPr>
          <w:sz w:val="20"/>
          <w:szCs w:val="20"/>
          <w:lang w:val="en-GB"/>
        </w:rPr>
      </w:pPr>
    </w:p>
    <w:p w14:paraId="7C39E0E8" w14:textId="77777777" w:rsidR="00946337" w:rsidRPr="00AC4C03" w:rsidRDefault="00946337">
      <w:pPr>
        <w:spacing w:line="258" w:lineRule="exact"/>
        <w:rPr>
          <w:sz w:val="20"/>
          <w:szCs w:val="20"/>
          <w:lang w:val="en-GB"/>
        </w:rPr>
      </w:pPr>
    </w:p>
    <w:p w14:paraId="53761E0A" w14:textId="77777777" w:rsidR="00E10586" w:rsidRDefault="00000000">
      <w:pPr>
        <w:rPr>
          <w:sz w:val="20"/>
          <w:szCs w:val="20"/>
          <w:lang w:val="en-GB"/>
        </w:rPr>
      </w:pPr>
      <w:r w:rsidRPr="00AC4C03">
        <w:rPr>
          <w:rFonts w:ascii="Arial" w:eastAsia="Arial" w:hAnsi="Arial" w:cs="Arial"/>
          <w:color w:val="353535"/>
          <w:sz w:val="28"/>
          <w:szCs w:val="28"/>
          <w:lang w:val="en-GB"/>
        </w:rPr>
        <w:t>DAS GEBET DES HERRN</w:t>
      </w:r>
    </w:p>
    <w:p w14:paraId="756B45EA" w14:textId="77777777" w:rsidR="00946337" w:rsidRPr="00AC4C03" w:rsidRDefault="00946337">
      <w:pPr>
        <w:spacing w:line="210" w:lineRule="exact"/>
        <w:rPr>
          <w:sz w:val="20"/>
          <w:szCs w:val="20"/>
          <w:lang w:val="en-GB"/>
        </w:rPr>
      </w:pPr>
    </w:p>
    <w:p w14:paraId="2F660B82" w14:textId="77777777" w:rsidR="00E10586" w:rsidRDefault="00000000">
      <w:pPr>
        <w:spacing w:line="309" w:lineRule="auto"/>
        <w:rPr>
          <w:sz w:val="20"/>
          <w:szCs w:val="20"/>
          <w:lang w:val="en-GB"/>
        </w:rPr>
      </w:pPr>
      <w:r w:rsidRPr="00AC4C03">
        <w:rPr>
          <w:rFonts w:ascii="Arial" w:eastAsia="Arial" w:hAnsi="Arial" w:cs="Arial"/>
          <w:color w:val="353535"/>
          <w:lang w:val="en-GB"/>
        </w:rPr>
        <w:t>Jesus hat uns mit diesem Modell gezeigt, wie wir so beten können, dass wir mit Gott verbunden sind und durch ihn große Dinge vollbringen können.</w:t>
      </w:r>
    </w:p>
    <w:p w14:paraId="78D44A79" w14:textId="77777777" w:rsidR="00946337" w:rsidRPr="00AC4C03" w:rsidRDefault="00946337">
      <w:pPr>
        <w:spacing w:line="127" w:lineRule="exact"/>
        <w:rPr>
          <w:sz w:val="20"/>
          <w:szCs w:val="20"/>
          <w:lang w:val="en-GB"/>
        </w:rPr>
      </w:pPr>
    </w:p>
    <w:p w14:paraId="0339F268" w14:textId="77777777" w:rsidR="00E10586" w:rsidRDefault="00000000">
      <w:pPr>
        <w:spacing w:line="309" w:lineRule="auto"/>
        <w:ind w:right="180"/>
        <w:rPr>
          <w:sz w:val="20"/>
          <w:szCs w:val="20"/>
          <w:lang w:val="en-GB"/>
        </w:rPr>
      </w:pPr>
      <w:r w:rsidRPr="00AC4C03">
        <w:rPr>
          <w:rFonts w:ascii="Arial" w:eastAsia="Arial" w:hAnsi="Arial" w:cs="Arial"/>
          <w:color w:val="353535"/>
          <w:lang w:val="en-GB"/>
        </w:rPr>
        <w:t>Eines Tages betete Jesus an einem bestimmten Ort. Als er fertig war, sagte einer seiner Jünger zu ihm: "Herr, lehre uns zu beten..." (Lukas 1,11)</w:t>
      </w:r>
    </w:p>
    <w:p w14:paraId="6115295D" w14:textId="77777777" w:rsidR="00946337" w:rsidRPr="00AC4C03" w:rsidRDefault="00946337">
      <w:pPr>
        <w:spacing w:line="120" w:lineRule="exact"/>
        <w:rPr>
          <w:sz w:val="20"/>
          <w:szCs w:val="20"/>
          <w:lang w:val="en-GB"/>
        </w:rPr>
      </w:pPr>
    </w:p>
    <w:p w14:paraId="03E0CDBA" w14:textId="77777777" w:rsidR="00E10586" w:rsidRDefault="00000000">
      <w:pPr>
        <w:ind w:left="260"/>
        <w:rPr>
          <w:sz w:val="20"/>
          <w:szCs w:val="20"/>
          <w:lang w:val="en-GB"/>
        </w:rPr>
      </w:pPr>
      <w:r w:rsidRPr="00AC4C03">
        <w:rPr>
          <w:rFonts w:ascii="Arial" w:eastAsia="Arial" w:hAnsi="Arial" w:cs="Arial"/>
          <w:i/>
          <w:iCs/>
          <w:color w:val="353535"/>
          <w:sz w:val="20"/>
          <w:szCs w:val="20"/>
          <w:lang w:val="en-GB"/>
        </w:rPr>
        <w:t>"Vater unser im Himmel, geheiligt werde dein Name.</w:t>
      </w:r>
    </w:p>
    <w:p w14:paraId="62410321" w14:textId="77777777" w:rsidR="00946337" w:rsidRPr="00AC4C03" w:rsidRDefault="00946337">
      <w:pPr>
        <w:spacing w:line="230" w:lineRule="exact"/>
        <w:rPr>
          <w:sz w:val="20"/>
          <w:szCs w:val="20"/>
          <w:lang w:val="en-GB"/>
        </w:rPr>
      </w:pPr>
    </w:p>
    <w:p w14:paraId="7321E96B" w14:textId="77777777" w:rsidR="00E10586" w:rsidRDefault="00000000">
      <w:pPr>
        <w:spacing w:line="310" w:lineRule="auto"/>
        <w:ind w:left="260" w:right="340"/>
        <w:rPr>
          <w:sz w:val="20"/>
          <w:szCs w:val="20"/>
          <w:lang w:val="en-GB"/>
        </w:rPr>
      </w:pPr>
      <w:r w:rsidRPr="00AC4C03">
        <w:rPr>
          <w:rFonts w:ascii="Arial" w:eastAsia="Arial" w:hAnsi="Arial" w:cs="Arial"/>
          <w:i/>
          <w:iCs/>
          <w:color w:val="353535"/>
          <w:sz w:val="20"/>
          <w:szCs w:val="20"/>
          <w:lang w:val="en-GB"/>
        </w:rPr>
        <w:t>Dein Reich komme. Dein Wille geschehe auf Erden wie im Himmel. Gib uns heute unser tägliches Brot. Und vergib uns unsere Schuld, wie auch wir vergeben unseren Schuldnern.</w:t>
      </w:r>
    </w:p>
    <w:p w14:paraId="7704A54E" w14:textId="77777777" w:rsidR="00946337" w:rsidRPr="00AC4C03" w:rsidRDefault="00946337">
      <w:pPr>
        <w:spacing w:line="129" w:lineRule="exact"/>
        <w:rPr>
          <w:sz w:val="20"/>
          <w:szCs w:val="20"/>
          <w:lang w:val="en-GB"/>
        </w:rPr>
      </w:pPr>
    </w:p>
    <w:p w14:paraId="08468FDC" w14:textId="77777777" w:rsidR="00E10586" w:rsidRDefault="00000000">
      <w:pPr>
        <w:spacing w:line="310" w:lineRule="auto"/>
        <w:ind w:left="260"/>
        <w:rPr>
          <w:sz w:val="20"/>
          <w:szCs w:val="20"/>
          <w:lang w:val="en-GB"/>
        </w:rPr>
      </w:pPr>
      <w:r w:rsidRPr="00AC4C03">
        <w:rPr>
          <w:rFonts w:ascii="Arial" w:eastAsia="Arial" w:hAnsi="Arial" w:cs="Arial"/>
          <w:i/>
          <w:iCs/>
          <w:color w:val="353535"/>
          <w:sz w:val="20"/>
          <w:szCs w:val="20"/>
          <w:lang w:val="en-GB"/>
        </w:rPr>
        <w:t>Und führe uns nicht in Versuchung, sondern erlöse uns von dem Bösen. Denn dein ist das Reich und die Kraft und die Herrlichkeit in Ewigkeit. Amen." Matthäus 6,9-13</w:t>
      </w:r>
    </w:p>
    <w:p w14:paraId="16099B67" w14:textId="77777777" w:rsidR="00946337" w:rsidRPr="00AC4C03" w:rsidRDefault="00946337">
      <w:pPr>
        <w:spacing w:line="135" w:lineRule="exact"/>
        <w:rPr>
          <w:sz w:val="20"/>
          <w:szCs w:val="20"/>
          <w:lang w:val="en-GB"/>
        </w:rPr>
      </w:pPr>
    </w:p>
    <w:p w14:paraId="099B85E7" w14:textId="77777777" w:rsidR="00E10586" w:rsidRDefault="00000000">
      <w:pPr>
        <w:rPr>
          <w:sz w:val="20"/>
          <w:szCs w:val="20"/>
          <w:lang w:val="en-GB"/>
        </w:rPr>
      </w:pPr>
      <w:r w:rsidRPr="00AC4C03">
        <w:rPr>
          <w:rFonts w:ascii="Arial" w:eastAsia="Arial" w:hAnsi="Arial" w:cs="Arial"/>
          <w:b/>
          <w:bCs/>
          <w:lang w:val="en-GB"/>
        </w:rPr>
        <w:t>Verbinde dich mit Gott in der Beziehung</w:t>
      </w:r>
    </w:p>
    <w:p w14:paraId="2E6CAD56" w14:textId="77777777" w:rsidR="00946337" w:rsidRPr="00AC4C03" w:rsidRDefault="00946337">
      <w:pPr>
        <w:spacing w:line="101" w:lineRule="exact"/>
        <w:rPr>
          <w:sz w:val="20"/>
          <w:szCs w:val="20"/>
          <w:lang w:val="en-GB"/>
        </w:rPr>
      </w:pPr>
    </w:p>
    <w:p w14:paraId="1A427B7C" w14:textId="77777777" w:rsidR="00E10586" w:rsidRDefault="00000000">
      <w:pPr>
        <w:ind w:left="260"/>
        <w:rPr>
          <w:sz w:val="20"/>
          <w:szCs w:val="20"/>
          <w:lang w:val="en-GB"/>
        </w:rPr>
      </w:pPr>
      <w:r w:rsidRPr="00AC4C03">
        <w:rPr>
          <w:rFonts w:ascii="Arial" w:eastAsia="Arial" w:hAnsi="Arial" w:cs="Arial"/>
          <w:i/>
          <w:iCs/>
          <w:color w:val="353535"/>
          <w:sz w:val="20"/>
          <w:szCs w:val="20"/>
          <w:lang w:val="en-GB"/>
        </w:rPr>
        <w:t>"Unser Vater im Himmel..."</w:t>
      </w:r>
    </w:p>
    <w:p w14:paraId="03880337" w14:textId="77777777" w:rsidR="00946337" w:rsidRPr="00AC4C03" w:rsidRDefault="00946337">
      <w:pPr>
        <w:spacing w:line="229" w:lineRule="exact"/>
        <w:rPr>
          <w:sz w:val="20"/>
          <w:szCs w:val="20"/>
          <w:lang w:val="en-GB"/>
        </w:rPr>
      </w:pPr>
    </w:p>
    <w:p w14:paraId="13F00D2E" w14:textId="77777777" w:rsidR="00E10586" w:rsidRDefault="00000000">
      <w:pPr>
        <w:spacing w:line="289" w:lineRule="auto"/>
        <w:rPr>
          <w:sz w:val="20"/>
          <w:szCs w:val="20"/>
          <w:lang w:val="en-GB"/>
        </w:rPr>
      </w:pPr>
      <w:r w:rsidRPr="00AC4C03">
        <w:rPr>
          <w:rFonts w:ascii="Arial" w:eastAsia="Arial" w:hAnsi="Arial" w:cs="Arial"/>
          <w:color w:val="353535"/>
          <w:lang w:val="en-GB"/>
        </w:rPr>
        <w:t>Zur Zeit Jesu sah das jüdische Volk Gott als einen transzendenten Schöpfer und König. Sie zitterten vor seiner großen Macht. Jesus lehrte sie, dass Gott, ihr Schöpfer, auch ihr Vater ist. "Im Himmel" weist auf die mächtige Transzendenz des Vaters hin. Jesus verband diese beiden Vorstellungen von Gott - er ist sowohl mächtig als auch persönlich. Er verband Gottes väterliche Liebe mit seiner himmlischen Macht, seine Transzendenz mit seiner Zärtlichkeit und seinen erhabenen Platz in der Herrlichkeit damit, dass er sich so tief herabbeugte, um nahbar zu sein.</w:t>
      </w:r>
    </w:p>
    <w:p w14:paraId="7B365A06" w14:textId="77777777" w:rsidR="00946337" w:rsidRPr="00AC4C03" w:rsidRDefault="00946337">
      <w:pPr>
        <w:spacing w:line="143" w:lineRule="exact"/>
        <w:rPr>
          <w:sz w:val="20"/>
          <w:szCs w:val="20"/>
          <w:lang w:val="en-GB"/>
        </w:rPr>
      </w:pPr>
    </w:p>
    <w:p w14:paraId="6F28A0D9" w14:textId="77777777" w:rsidR="00E10586" w:rsidRDefault="00000000">
      <w:pPr>
        <w:spacing w:line="296" w:lineRule="auto"/>
        <w:ind w:right="140"/>
        <w:rPr>
          <w:sz w:val="20"/>
          <w:szCs w:val="20"/>
          <w:lang w:val="en-GB"/>
        </w:rPr>
      </w:pPr>
      <w:r w:rsidRPr="00AC4C03">
        <w:rPr>
          <w:rFonts w:ascii="Arial" w:eastAsia="Arial" w:hAnsi="Arial" w:cs="Arial"/>
          <w:color w:val="353535"/>
          <w:lang w:val="en-GB"/>
        </w:rPr>
        <w:t>Gott wünscht sich eine Beziehung zu uns. Gott hat uns als seine Kinder adoptiert und liebt es, wenn wir ihn unseren Vater nennen. Wenn wir unsere Gebetszeit damit beginnen, unsere Beziehung zu Gott anzuerkennen, ist das kraftvoll für uns und erfreut auch ihn.</w:t>
      </w:r>
    </w:p>
    <w:p w14:paraId="04AF8AAA"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5D67498A" w14:textId="77777777" w:rsidR="00946337" w:rsidRPr="00AC4C03" w:rsidRDefault="00946337">
      <w:pPr>
        <w:spacing w:line="261" w:lineRule="exact"/>
        <w:rPr>
          <w:sz w:val="20"/>
          <w:szCs w:val="20"/>
          <w:lang w:val="en-GB"/>
        </w:rPr>
      </w:pPr>
    </w:p>
    <w:p w14:paraId="5E7D0C4C" w14:textId="77777777" w:rsidR="00E10586" w:rsidRDefault="00000000">
      <w:pPr>
        <w:jc w:val="center"/>
        <w:rPr>
          <w:sz w:val="20"/>
          <w:szCs w:val="20"/>
          <w:lang w:val="en-GB"/>
        </w:rPr>
      </w:pPr>
      <w:r w:rsidRPr="00AC4C03">
        <w:rPr>
          <w:rFonts w:ascii="Arial" w:eastAsia="Arial" w:hAnsi="Arial" w:cs="Arial"/>
          <w:sz w:val="17"/>
          <w:szCs w:val="17"/>
          <w:lang w:val="en-GB"/>
        </w:rPr>
        <w:lastRenderedPageBreak/>
        <w:t>10</w:t>
      </w:r>
    </w:p>
    <w:p w14:paraId="7E4D9F4A"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02E4D85E" w14:textId="77777777" w:rsidR="00E10586" w:rsidRDefault="00000000">
      <w:pPr>
        <w:jc w:val="center"/>
        <w:rPr>
          <w:sz w:val="20"/>
          <w:szCs w:val="20"/>
          <w:lang w:val="en-GB"/>
        </w:rPr>
      </w:pPr>
      <w:bookmarkStart w:id="12" w:name="page13"/>
      <w:bookmarkEnd w:id="12"/>
      <w:r w:rsidRPr="00AC4C03">
        <w:rPr>
          <w:rFonts w:ascii="Arial" w:eastAsia="Arial" w:hAnsi="Arial" w:cs="Arial"/>
          <w:sz w:val="44"/>
          <w:szCs w:val="44"/>
          <w:lang w:val="en-GB"/>
        </w:rPr>
        <w:lastRenderedPageBreak/>
        <w:t>DAS GEBET DES HERRN</w:t>
      </w:r>
    </w:p>
    <w:p w14:paraId="204D32A4"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30592" behindDoc="1" locked="0" layoutInCell="0" allowOverlap="1" wp14:anchorId="04B1D53C" wp14:editId="354E17AB">
                <wp:simplePos x="0" y="0"/>
                <wp:positionH relativeFrom="column">
                  <wp:posOffset>0</wp:posOffset>
                </wp:positionH>
                <wp:positionV relativeFrom="paragraph">
                  <wp:posOffset>88900</wp:posOffset>
                </wp:positionV>
                <wp:extent cx="411480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BF6936D" id="Shape 2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4C9C82AA" w14:textId="77777777" w:rsidR="00946337" w:rsidRPr="00AC4C03" w:rsidRDefault="00946337">
      <w:pPr>
        <w:spacing w:line="200" w:lineRule="exact"/>
        <w:rPr>
          <w:sz w:val="20"/>
          <w:szCs w:val="20"/>
          <w:lang w:val="en-GB"/>
        </w:rPr>
      </w:pPr>
    </w:p>
    <w:p w14:paraId="2B4D905F" w14:textId="77777777" w:rsidR="00946337" w:rsidRPr="00AC4C03" w:rsidRDefault="00946337">
      <w:pPr>
        <w:spacing w:line="268" w:lineRule="exact"/>
        <w:rPr>
          <w:sz w:val="20"/>
          <w:szCs w:val="20"/>
          <w:lang w:val="en-GB"/>
        </w:rPr>
      </w:pPr>
    </w:p>
    <w:p w14:paraId="59A85378" w14:textId="77777777" w:rsidR="00E10586" w:rsidRDefault="00000000">
      <w:pPr>
        <w:spacing w:line="310" w:lineRule="auto"/>
        <w:ind w:left="260" w:right="100"/>
        <w:jc w:val="both"/>
        <w:rPr>
          <w:sz w:val="20"/>
          <w:szCs w:val="20"/>
          <w:lang w:val="en-GB"/>
        </w:rPr>
      </w:pPr>
      <w:r w:rsidRPr="00AC4C03">
        <w:rPr>
          <w:rFonts w:ascii="Arial" w:eastAsia="Arial" w:hAnsi="Arial" w:cs="Arial"/>
          <w:i/>
          <w:iCs/>
          <w:color w:val="353535"/>
          <w:sz w:val="20"/>
          <w:szCs w:val="20"/>
          <w:lang w:val="en-GB"/>
        </w:rPr>
        <w:t>Ihr habt keinen Geist empfangen, der euch zu ängstlichen Sklaven macht. Stattdessen habt ihr Gottes Geist empfangen, als er euch als seine eigenen Kinder adoptierte. Jetzt nennen wir ihn "Abba, Vater". Römer 8:15</w:t>
      </w:r>
    </w:p>
    <w:p w14:paraId="2996FCF5"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31616" behindDoc="1" locked="0" layoutInCell="0" allowOverlap="1" wp14:anchorId="0FEECFCB" wp14:editId="57A65BF6">
                <wp:simplePos x="0" y="0"/>
                <wp:positionH relativeFrom="column">
                  <wp:posOffset>171450</wp:posOffset>
                </wp:positionH>
                <wp:positionV relativeFrom="paragraph">
                  <wp:posOffset>146050</wp:posOffset>
                </wp:positionV>
                <wp:extent cx="4114800" cy="134429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344295"/>
                        </a:xfrm>
                        <a:prstGeom prst="rect">
                          <a:avLst/>
                        </a:prstGeom>
                        <a:solidFill>
                          <a:srgbClr val="E6E6E6"/>
                        </a:solidFill>
                      </wps:spPr>
                      <wps:bodyPr/>
                    </wps:wsp>
                  </a:graphicData>
                </a:graphic>
              </wp:anchor>
            </w:drawing>
          </mc:Choice>
          <mc:Fallback>
            <w:pict>
              <v:rect w14:anchorId="6AE8A3BE" id="Shape 23" o:spid="_x0000_s1026" style="position:absolute;margin-left:13.5pt;margin-top:11.5pt;width:324pt;height:105.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" o:allowincell="f" fillcolor="#e6e6e6" stroked="f"/>
            </w:pict>
          </mc:Fallback>
        </mc:AlternateContent>
      </w:r>
    </w:p>
    <w:p w14:paraId="20731F18" w14:textId="77777777" w:rsidR="00946337" w:rsidRPr="00AC4C03" w:rsidRDefault="00946337">
      <w:pPr>
        <w:spacing w:line="200" w:lineRule="exact"/>
        <w:rPr>
          <w:sz w:val="20"/>
          <w:szCs w:val="20"/>
          <w:lang w:val="en-GB"/>
        </w:rPr>
      </w:pPr>
    </w:p>
    <w:p w14:paraId="7B7C9842" w14:textId="77777777" w:rsidR="00946337" w:rsidRPr="00AC4C03" w:rsidRDefault="00946337">
      <w:pPr>
        <w:spacing w:line="242" w:lineRule="exact"/>
        <w:rPr>
          <w:sz w:val="20"/>
          <w:szCs w:val="20"/>
          <w:lang w:val="en-GB"/>
        </w:rPr>
      </w:pPr>
    </w:p>
    <w:p w14:paraId="75EA132F"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2FEEF1FA" w14:textId="77777777" w:rsidR="00946337" w:rsidRPr="00AC4C03" w:rsidRDefault="00946337">
      <w:pPr>
        <w:spacing w:line="116" w:lineRule="exact"/>
        <w:rPr>
          <w:sz w:val="20"/>
          <w:szCs w:val="20"/>
          <w:lang w:val="en-GB"/>
        </w:rPr>
      </w:pPr>
    </w:p>
    <w:p w14:paraId="7CC5E00E" w14:textId="77777777" w:rsidR="00E10586" w:rsidRDefault="00000000">
      <w:pPr>
        <w:spacing w:line="304" w:lineRule="auto"/>
        <w:ind w:left="620" w:right="200"/>
        <w:jc w:val="both"/>
        <w:rPr>
          <w:sz w:val="20"/>
          <w:szCs w:val="20"/>
          <w:lang w:val="en-GB"/>
        </w:rPr>
      </w:pPr>
      <w:r w:rsidRPr="00AC4C03">
        <w:rPr>
          <w:rFonts w:ascii="Arial" w:eastAsia="Arial" w:hAnsi="Arial" w:cs="Arial"/>
          <w:color w:val="353535"/>
          <w:lang w:val="en-GB"/>
        </w:rPr>
        <w:t>"Vater, ich komme heute zu dir und bin dankbar, dass ich dein Kind bin. Du hast mir vergeben und mich als Dein Eigentum angenommen und ich bin so dankbar, dass ich Dich meinen Vater nennen darf. Danke, dass du mich liebst. Ich liebe dich."</w:t>
      </w:r>
    </w:p>
    <w:p w14:paraId="4E3169ED" w14:textId="77777777" w:rsidR="00946337" w:rsidRPr="00AC4C03" w:rsidRDefault="00946337">
      <w:pPr>
        <w:spacing w:line="200" w:lineRule="exact"/>
        <w:rPr>
          <w:sz w:val="20"/>
          <w:szCs w:val="20"/>
          <w:lang w:val="en-GB"/>
        </w:rPr>
      </w:pPr>
    </w:p>
    <w:p w14:paraId="58B99837" w14:textId="77777777" w:rsidR="00946337" w:rsidRPr="00AC4C03" w:rsidRDefault="00946337">
      <w:pPr>
        <w:spacing w:line="209" w:lineRule="exact"/>
        <w:rPr>
          <w:sz w:val="20"/>
          <w:szCs w:val="20"/>
          <w:lang w:val="en-GB"/>
        </w:rPr>
      </w:pPr>
    </w:p>
    <w:p w14:paraId="63115E21" w14:textId="77777777" w:rsidR="00E10586" w:rsidRDefault="00000000">
      <w:pPr>
        <w:rPr>
          <w:sz w:val="20"/>
          <w:szCs w:val="20"/>
          <w:lang w:val="en-GB"/>
        </w:rPr>
      </w:pPr>
      <w:r w:rsidRPr="00AC4C03">
        <w:rPr>
          <w:rFonts w:ascii="Arial" w:eastAsia="Arial" w:hAnsi="Arial" w:cs="Arial"/>
          <w:b/>
          <w:bCs/>
          <w:lang w:val="en-GB"/>
        </w:rPr>
        <w:t>Bete seinen Namen an</w:t>
      </w:r>
    </w:p>
    <w:p w14:paraId="2C550443" w14:textId="77777777" w:rsidR="00946337" w:rsidRPr="00AC4C03" w:rsidRDefault="00946337">
      <w:pPr>
        <w:spacing w:line="101" w:lineRule="exact"/>
        <w:rPr>
          <w:sz w:val="20"/>
          <w:szCs w:val="20"/>
          <w:lang w:val="en-GB"/>
        </w:rPr>
      </w:pPr>
    </w:p>
    <w:p w14:paraId="549143DF" w14:textId="77777777" w:rsidR="00E10586" w:rsidRDefault="00000000">
      <w:pPr>
        <w:ind w:left="260"/>
        <w:rPr>
          <w:sz w:val="20"/>
          <w:szCs w:val="20"/>
          <w:lang w:val="en-GB"/>
        </w:rPr>
      </w:pPr>
      <w:r w:rsidRPr="00AC4C03">
        <w:rPr>
          <w:rFonts w:ascii="Arial" w:eastAsia="Arial" w:hAnsi="Arial" w:cs="Arial"/>
          <w:i/>
          <w:iCs/>
          <w:color w:val="353535"/>
          <w:sz w:val="20"/>
          <w:szCs w:val="20"/>
          <w:lang w:val="en-GB"/>
        </w:rPr>
        <w:t>"...geheiligt werde dein Name."</w:t>
      </w:r>
    </w:p>
    <w:p w14:paraId="63E5B16E" w14:textId="77777777" w:rsidR="00946337" w:rsidRPr="00AC4C03" w:rsidRDefault="00946337">
      <w:pPr>
        <w:spacing w:line="237" w:lineRule="exact"/>
        <w:rPr>
          <w:sz w:val="20"/>
          <w:szCs w:val="20"/>
          <w:lang w:val="en-GB"/>
        </w:rPr>
      </w:pPr>
    </w:p>
    <w:p w14:paraId="7DD4A69E" w14:textId="77777777" w:rsidR="00E10586" w:rsidRDefault="00000000">
      <w:pPr>
        <w:spacing w:line="299" w:lineRule="auto"/>
        <w:rPr>
          <w:sz w:val="20"/>
          <w:szCs w:val="20"/>
          <w:lang w:val="en-GB"/>
        </w:rPr>
      </w:pPr>
      <w:r w:rsidRPr="00AC4C03">
        <w:rPr>
          <w:rFonts w:ascii="Arial" w:eastAsia="Arial" w:hAnsi="Arial" w:cs="Arial"/>
          <w:color w:val="353535"/>
          <w:lang w:val="en-GB"/>
        </w:rPr>
        <w:t>Geheiligt bedeutet einfach nur heilig. Wir bitten Gott, dass er mit Macht einbricht und mehr Menschen dazu bringt, die Wahrheit über ihn anzuerkennen. Wir beten, dass der Vater den höchsten Platz in unserem Leben, unserem Herzen und unserer Anbetung einnimmt. Allein der Gedanke an seinen Namen ruft Ehrfurcht und heilige Furcht bei allen hervor, die verstehen, wer er wirklich ist. Das gottzentrierte Christentum betet "Geheiligt werde Dein Name" oder "Hilf uns, Deinen Namen zu ehren".</w:t>
      </w:r>
    </w:p>
    <w:p w14:paraId="6208FD8C" w14:textId="77777777" w:rsidR="00946337" w:rsidRPr="00AC4C03" w:rsidRDefault="00946337">
      <w:pPr>
        <w:spacing w:line="137" w:lineRule="exact"/>
        <w:rPr>
          <w:sz w:val="20"/>
          <w:szCs w:val="20"/>
          <w:lang w:val="en-GB"/>
        </w:rPr>
      </w:pPr>
    </w:p>
    <w:p w14:paraId="0DF3D155" w14:textId="77777777" w:rsidR="00E10586" w:rsidRDefault="00000000">
      <w:pPr>
        <w:spacing w:line="327" w:lineRule="auto"/>
        <w:ind w:right="720"/>
        <w:rPr>
          <w:sz w:val="20"/>
          <w:szCs w:val="20"/>
          <w:lang w:val="en-GB"/>
        </w:rPr>
      </w:pPr>
      <w:r w:rsidRPr="00AC4C03">
        <w:rPr>
          <w:rFonts w:ascii="Arial" w:eastAsia="Arial" w:hAnsi="Arial" w:cs="Arial"/>
          <w:color w:val="353535"/>
          <w:lang w:val="en-GB"/>
        </w:rPr>
        <w:t>Hier ist eine Liste mit einigen seiner Namen, die uns helfen soll, ihn besonders und persönlich anzubeten:</w:t>
      </w:r>
    </w:p>
    <w:p w14:paraId="5DB26BD0" w14:textId="77777777" w:rsidR="00946337" w:rsidRPr="00AC4C03" w:rsidRDefault="00946337">
      <w:pPr>
        <w:spacing w:line="107" w:lineRule="exact"/>
        <w:rPr>
          <w:sz w:val="20"/>
          <w:szCs w:val="20"/>
          <w:lang w:val="en-GB"/>
        </w:rPr>
      </w:pPr>
    </w:p>
    <w:p w14:paraId="20DF04C6" w14:textId="77777777" w:rsidR="00E10586" w:rsidRDefault="00000000">
      <w:pPr>
        <w:numPr>
          <w:ilvl w:val="0"/>
          <w:numId w:val="10"/>
        </w:numPr>
        <w:tabs>
          <w:tab w:val="left" w:pos="260"/>
        </w:tabs>
        <w:ind w:left="260" w:hanging="260"/>
        <w:rPr>
          <w:rFonts w:ascii="MS PGothic" w:eastAsia="MS PGothic" w:hAnsi="MS PGothic" w:cs="MS PGothic"/>
          <w:color w:val="353535"/>
          <w:lang w:val="en-GB"/>
        </w:rPr>
      </w:pPr>
      <w:r w:rsidRPr="00AC4C03">
        <w:rPr>
          <w:rFonts w:ascii="Arial" w:eastAsia="Arial" w:hAnsi="Arial" w:cs="Arial"/>
          <w:color w:val="353535"/>
          <w:lang w:val="en-GB"/>
        </w:rPr>
        <w:t>Gott ist die Gerechtigkeit - er macht uns rein.</w:t>
      </w:r>
    </w:p>
    <w:p w14:paraId="26C6DD39" w14:textId="77777777" w:rsidR="00946337" w:rsidRPr="00AC4C03" w:rsidRDefault="00946337">
      <w:pPr>
        <w:spacing w:line="145" w:lineRule="exact"/>
        <w:rPr>
          <w:rFonts w:ascii="MS PGothic" w:eastAsia="MS PGothic" w:hAnsi="MS PGothic" w:cs="MS PGothic"/>
          <w:color w:val="353535"/>
          <w:lang w:val="en-GB"/>
        </w:rPr>
      </w:pPr>
    </w:p>
    <w:p w14:paraId="36219D83" w14:textId="77777777" w:rsidR="00E10586" w:rsidRDefault="00000000">
      <w:pPr>
        <w:numPr>
          <w:ilvl w:val="0"/>
          <w:numId w:val="10"/>
        </w:numPr>
        <w:tabs>
          <w:tab w:val="left" w:pos="260"/>
        </w:tabs>
        <w:ind w:left="260" w:hanging="260"/>
        <w:rPr>
          <w:rFonts w:ascii="MS PGothic" w:eastAsia="MS PGothic" w:hAnsi="MS PGothic" w:cs="MS PGothic"/>
          <w:color w:val="353535"/>
          <w:lang w:val="en-GB"/>
        </w:rPr>
      </w:pPr>
      <w:r w:rsidRPr="00AC4C03">
        <w:rPr>
          <w:rFonts w:ascii="Arial" w:eastAsia="Arial" w:hAnsi="Arial" w:cs="Arial"/>
          <w:color w:val="353535"/>
          <w:lang w:val="en-GB"/>
        </w:rPr>
        <w:t>Gott ist der Heiligmacher - er hat uns berufen und abgesondert.</w:t>
      </w:r>
    </w:p>
    <w:p w14:paraId="42A48135" w14:textId="77777777" w:rsidR="00946337" w:rsidRPr="00AC4C03" w:rsidRDefault="00946337">
      <w:pPr>
        <w:spacing w:line="145" w:lineRule="exact"/>
        <w:rPr>
          <w:rFonts w:ascii="MS PGothic" w:eastAsia="MS PGothic" w:hAnsi="MS PGothic" w:cs="MS PGothic"/>
          <w:color w:val="353535"/>
          <w:lang w:val="en-GB"/>
        </w:rPr>
      </w:pPr>
    </w:p>
    <w:p w14:paraId="3BFDA732" w14:textId="77777777" w:rsidR="00E10586" w:rsidRDefault="00000000">
      <w:pPr>
        <w:numPr>
          <w:ilvl w:val="0"/>
          <w:numId w:val="10"/>
        </w:numPr>
        <w:tabs>
          <w:tab w:val="left" w:pos="260"/>
        </w:tabs>
        <w:ind w:left="260" w:hanging="260"/>
        <w:rPr>
          <w:rFonts w:ascii="MS PGothic" w:eastAsia="MS PGothic" w:hAnsi="MS PGothic" w:cs="MS PGothic"/>
          <w:color w:val="353535"/>
          <w:lang w:val="en-GB"/>
        </w:rPr>
      </w:pPr>
      <w:r w:rsidRPr="00AC4C03">
        <w:rPr>
          <w:rFonts w:ascii="Arial" w:eastAsia="Arial" w:hAnsi="Arial" w:cs="Arial"/>
          <w:color w:val="353535"/>
          <w:lang w:val="en-GB"/>
        </w:rPr>
        <w:t>Gott ist ein Heiler - er heilt alle unsere Krankheiten.</w:t>
      </w:r>
    </w:p>
    <w:p w14:paraId="0D03F3F2" w14:textId="77777777" w:rsidR="00946337" w:rsidRPr="00AC4C03" w:rsidRDefault="00946337">
      <w:pPr>
        <w:spacing w:line="145" w:lineRule="exact"/>
        <w:rPr>
          <w:rFonts w:ascii="MS PGothic" w:eastAsia="MS PGothic" w:hAnsi="MS PGothic" w:cs="MS PGothic"/>
          <w:color w:val="353535"/>
          <w:lang w:val="en-GB"/>
        </w:rPr>
      </w:pPr>
    </w:p>
    <w:p w14:paraId="6BB24907" w14:textId="77777777" w:rsidR="00E10586" w:rsidRDefault="00000000">
      <w:pPr>
        <w:numPr>
          <w:ilvl w:val="0"/>
          <w:numId w:val="10"/>
        </w:numPr>
        <w:tabs>
          <w:tab w:val="left" w:pos="260"/>
        </w:tabs>
        <w:ind w:left="260" w:hanging="260"/>
        <w:rPr>
          <w:rFonts w:ascii="MS PGothic" w:eastAsia="MS PGothic" w:hAnsi="MS PGothic" w:cs="MS PGothic"/>
          <w:color w:val="353535"/>
          <w:lang w:val="en-GB"/>
        </w:rPr>
      </w:pPr>
      <w:r w:rsidRPr="00AC4C03">
        <w:rPr>
          <w:rFonts w:ascii="Arial" w:eastAsia="Arial" w:hAnsi="Arial" w:cs="Arial"/>
          <w:color w:val="353535"/>
          <w:lang w:val="en-GB"/>
        </w:rPr>
        <w:t>Gott ist das Banner des Sieges - er hat unsere Feinde besiegt.</w:t>
      </w:r>
    </w:p>
    <w:p w14:paraId="31A881A3" w14:textId="77777777" w:rsidR="00946337" w:rsidRPr="00AC4C03" w:rsidRDefault="00946337">
      <w:pPr>
        <w:spacing w:line="145" w:lineRule="exact"/>
        <w:rPr>
          <w:rFonts w:ascii="MS PGothic" w:eastAsia="MS PGothic" w:hAnsi="MS PGothic" w:cs="MS PGothic"/>
          <w:color w:val="353535"/>
          <w:lang w:val="en-GB"/>
        </w:rPr>
      </w:pPr>
    </w:p>
    <w:p w14:paraId="288219DE" w14:textId="77777777" w:rsidR="00E10586" w:rsidRDefault="00000000">
      <w:pPr>
        <w:numPr>
          <w:ilvl w:val="0"/>
          <w:numId w:val="10"/>
        </w:numPr>
        <w:tabs>
          <w:tab w:val="left" w:pos="260"/>
        </w:tabs>
        <w:ind w:left="260" w:hanging="260"/>
        <w:rPr>
          <w:rFonts w:ascii="MS PGothic" w:eastAsia="MS PGothic" w:hAnsi="MS PGothic" w:cs="MS PGothic"/>
          <w:color w:val="353535"/>
          <w:lang w:val="en-GB"/>
        </w:rPr>
      </w:pPr>
      <w:r w:rsidRPr="00AC4C03">
        <w:rPr>
          <w:rFonts w:ascii="Arial" w:eastAsia="Arial" w:hAnsi="Arial" w:cs="Arial"/>
          <w:color w:val="353535"/>
          <w:lang w:val="en-GB"/>
        </w:rPr>
        <w:t>Gott ist der Hirte - er spricht zu uns und führt uns.</w:t>
      </w:r>
    </w:p>
    <w:p w14:paraId="22271059" w14:textId="77777777" w:rsidR="00946337" w:rsidRPr="00AC4C03" w:rsidRDefault="00946337">
      <w:pPr>
        <w:spacing w:line="145" w:lineRule="exact"/>
        <w:rPr>
          <w:rFonts w:ascii="MS PGothic" w:eastAsia="MS PGothic" w:hAnsi="MS PGothic" w:cs="MS PGothic"/>
          <w:color w:val="353535"/>
          <w:lang w:val="en-GB"/>
        </w:rPr>
      </w:pPr>
    </w:p>
    <w:p w14:paraId="4FAAF0BC" w14:textId="77777777" w:rsidR="00E10586" w:rsidRDefault="00000000">
      <w:pPr>
        <w:numPr>
          <w:ilvl w:val="0"/>
          <w:numId w:val="10"/>
        </w:numPr>
        <w:tabs>
          <w:tab w:val="left" w:pos="260"/>
        </w:tabs>
        <w:ind w:left="260" w:hanging="260"/>
        <w:rPr>
          <w:rFonts w:ascii="MS PGothic" w:eastAsia="MS PGothic" w:hAnsi="MS PGothic" w:cs="MS PGothic"/>
          <w:color w:val="353535"/>
          <w:lang w:val="en-GB"/>
        </w:rPr>
      </w:pPr>
      <w:r w:rsidRPr="00AC4C03">
        <w:rPr>
          <w:rFonts w:ascii="Arial" w:eastAsia="Arial" w:hAnsi="Arial" w:cs="Arial"/>
          <w:color w:val="353535"/>
          <w:lang w:val="en-GB"/>
        </w:rPr>
        <w:t>Gott ist Frieden - Er ist unser Frieden in jedem Sturm.</w:t>
      </w:r>
    </w:p>
    <w:p w14:paraId="6BE2444C" w14:textId="77777777" w:rsidR="00946337" w:rsidRPr="00AC4C03" w:rsidRDefault="00946337">
      <w:pPr>
        <w:spacing w:line="145" w:lineRule="exact"/>
        <w:rPr>
          <w:rFonts w:ascii="MS PGothic" w:eastAsia="MS PGothic" w:hAnsi="MS PGothic" w:cs="MS PGothic"/>
          <w:color w:val="353535"/>
          <w:lang w:val="en-GB"/>
        </w:rPr>
      </w:pPr>
    </w:p>
    <w:p w14:paraId="6262F5F1" w14:textId="77777777" w:rsidR="00E10586" w:rsidRDefault="00000000">
      <w:pPr>
        <w:numPr>
          <w:ilvl w:val="0"/>
          <w:numId w:val="10"/>
        </w:numPr>
        <w:tabs>
          <w:tab w:val="left" w:pos="260"/>
        </w:tabs>
        <w:ind w:left="260" w:hanging="260"/>
        <w:rPr>
          <w:rFonts w:ascii="MS PGothic" w:eastAsia="MS PGothic" w:hAnsi="MS PGothic" w:cs="MS PGothic"/>
          <w:color w:val="353535"/>
          <w:lang w:val="en-GB"/>
        </w:rPr>
      </w:pPr>
      <w:r w:rsidRPr="00AC4C03">
        <w:rPr>
          <w:rFonts w:ascii="Arial" w:eastAsia="Arial" w:hAnsi="Arial" w:cs="Arial"/>
          <w:color w:val="353535"/>
          <w:lang w:val="en-GB"/>
        </w:rPr>
        <w:lastRenderedPageBreak/>
        <w:t>Gott ist der Versorger - er versorgt uns mit allem, was wir brauchen.</w:t>
      </w:r>
    </w:p>
    <w:p w14:paraId="098212C5"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5E16B87A" w14:textId="77777777" w:rsidR="00946337" w:rsidRPr="00AC4C03" w:rsidRDefault="00946337">
      <w:pPr>
        <w:spacing w:line="200" w:lineRule="exact"/>
        <w:rPr>
          <w:sz w:val="20"/>
          <w:szCs w:val="20"/>
          <w:lang w:val="en-GB"/>
        </w:rPr>
      </w:pPr>
    </w:p>
    <w:p w14:paraId="28B000E8" w14:textId="77777777" w:rsidR="00946337" w:rsidRPr="00AC4C03" w:rsidRDefault="00946337">
      <w:pPr>
        <w:spacing w:line="235" w:lineRule="exact"/>
        <w:rPr>
          <w:sz w:val="20"/>
          <w:szCs w:val="20"/>
          <w:lang w:val="en-GB"/>
        </w:rPr>
      </w:pPr>
    </w:p>
    <w:p w14:paraId="031F7CEE" w14:textId="77777777" w:rsidR="00E10586" w:rsidRDefault="00000000">
      <w:pPr>
        <w:jc w:val="center"/>
        <w:rPr>
          <w:sz w:val="20"/>
          <w:szCs w:val="20"/>
          <w:lang w:val="en-GB"/>
        </w:rPr>
      </w:pPr>
      <w:r w:rsidRPr="00AC4C03">
        <w:rPr>
          <w:rFonts w:ascii="Arial" w:eastAsia="Arial" w:hAnsi="Arial" w:cs="Arial"/>
          <w:sz w:val="10"/>
          <w:szCs w:val="10"/>
          <w:lang w:val="en-GB"/>
        </w:rPr>
        <w:t>11</w:t>
      </w:r>
    </w:p>
    <w:p w14:paraId="6A087639"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61AC58A7" w14:textId="77777777" w:rsidR="00E10586" w:rsidRDefault="00000000">
      <w:pPr>
        <w:ind w:right="-29"/>
        <w:jc w:val="center"/>
        <w:rPr>
          <w:sz w:val="20"/>
          <w:szCs w:val="20"/>
          <w:lang w:val="en-GB"/>
        </w:rPr>
      </w:pPr>
      <w:bookmarkStart w:id="13" w:name="page14"/>
      <w:bookmarkEnd w:id="13"/>
      <w:r w:rsidRPr="00AC4C03">
        <w:rPr>
          <w:rFonts w:ascii="Arial" w:eastAsia="Arial" w:hAnsi="Arial" w:cs="Arial"/>
          <w:sz w:val="44"/>
          <w:szCs w:val="44"/>
          <w:lang w:val="en-GB"/>
        </w:rPr>
        <w:lastRenderedPageBreak/>
        <w:t>DAS GEBET DES HERRN</w:t>
      </w:r>
    </w:p>
    <w:p w14:paraId="2BD1D762"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32640" behindDoc="1" locked="0" layoutInCell="0" allowOverlap="1" wp14:anchorId="2422D592" wp14:editId="6767F669">
                <wp:simplePos x="0" y="0"/>
                <wp:positionH relativeFrom="column">
                  <wp:posOffset>6350</wp:posOffset>
                </wp:positionH>
                <wp:positionV relativeFrom="paragraph">
                  <wp:posOffset>88900</wp:posOffset>
                </wp:positionV>
                <wp:extent cx="411480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7701574" id="Shape 2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pt,7pt" to="32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" o:allowincell="f" filled="t" strokeweight=".5pt">
                <v:stroke joinstyle="miter"/>
                <o:lock v:ext="edit" shapetype="f"/>
              </v:line>
            </w:pict>
          </mc:Fallback>
        </mc:AlternateContent>
      </w:r>
    </w:p>
    <w:p w14:paraId="2C40A6D7" w14:textId="77777777" w:rsidR="00946337" w:rsidRPr="00AC4C03" w:rsidRDefault="00946337">
      <w:pPr>
        <w:spacing w:line="200" w:lineRule="exact"/>
        <w:rPr>
          <w:sz w:val="20"/>
          <w:szCs w:val="20"/>
          <w:lang w:val="en-GB"/>
        </w:rPr>
      </w:pPr>
    </w:p>
    <w:p w14:paraId="474D5096" w14:textId="77777777" w:rsidR="00946337" w:rsidRPr="00AC4C03" w:rsidRDefault="00946337">
      <w:pPr>
        <w:spacing w:line="268" w:lineRule="exact"/>
        <w:rPr>
          <w:sz w:val="20"/>
          <w:szCs w:val="20"/>
          <w:lang w:val="en-GB"/>
        </w:rPr>
      </w:pPr>
    </w:p>
    <w:p w14:paraId="7C195318" w14:textId="77777777" w:rsidR="00E10586" w:rsidRDefault="00000000">
      <w:pPr>
        <w:spacing w:line="328" w:lineRule="auto"/>
        <w:ind w:left="270"/>
        <w:rPr>
          <w:sz w:val="20"/>
          <w:szCs w:val="20"/>
          <w:lang w:val="en-GB"/>
        </w:rPr>
      </w:pPr>
      <w:r w:rsidRPr="00AC4C03">
        <w:rPr>
          <w:rFonts w:ascii="Arial" w:eastAsia="Arial" w:hAnsi="Arial" w:cs="Arial"/>
          <w:i/>
          <w:iCs/>
          <w:color w:val="353535"/>
          <w:sz w:val="20"/>
          <w:szCs w:val="20"/>
          <w:lang w:val="en-GB"/>
        </w:rPr>
        <w:t>Der Name des Herrn ist ein starker Turm; der Gerechte läuft in ihn hinein und ist sicher. Sprüche 18:10</w:t>
      </w:r>
    </w:p>
    <w:p w14:paraId="7295C04B"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33664" behindDoc="1" locked="0" layoutInCell="0" allowOverlap="1" wp14:anchorId="1A651913" wp14:editId="337FBC34">
                <wp:simplePos x="0" y="0"/>
                <wp:positionH relativeFrom="column">
                  <wp:posOffset>171450</wp:posOffset>
                </wp:positionH>
                <wp:positionV relativeFrom="paragraph">
                  <wp:posOffset>78105</wp:posOffset>
                </wp:positionV>
                <wp:extent cx="4114800" cy="212661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126615"/>
                        </a:xfrm>
                        <a:prstGeom prst="rect">
                          <a:avLst/>
                        </a:prstGeom>
                        <a:solidFill>
                          <a:srgbClr val="E6E6E6"/>
                        </a:solidFill>
                      </wps:spPr>
                      <wps:bodyPr/>
                    </wps:wsp>
                  </a:graphicData>
                </a:graphic>
              </wp:anchor>
            </w:drawing>
          </mc:Choice>
          <mc:Fallback>
            <w:pict>
              <v:rect w14:anchorId="7D957D74" id="Shape 25" o:spid="_x0000_s1026" style="position:absolute;margin-left:13.5pt;margin-top:6.15pt;width:324pt;height:167.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" o:allowincell="f" fillcolor="#e6e6e6" stroked="f"/>
            </w:pict>
          </mc:Fallback>
        </mc:AlternateContent>
      </w:r>
    </w:p>
    <w:p w14:paraId="75FEF1C2" w14:textId="77777777" w:rsidR="00946337" w:rsidRPr="00AC4C03" w:rsidRDefault="00946337">
      <w:pPr>
        <w:spacing w:line="334" w:lineRule="exact"/>
        <w:rPr>
          <w:sz w:val="20"/>
          <w:szCs w:val="20"/>
          <w:lang w:val="en-GB"/>
        </w:rPr>
      </w:pPr>
    </w:p>
    <w:p w14:paraId="508D8AB3" w14:textId="77777777" w:rsidR="00E10586" w:rsidRDefault="00000000">
      <w:pPr>
        <w:ind w:left="630"/>
        <w:rPr>
          <w:sz w:val="20"/>
          <w:szCs w:val="20"/>
          <w:lang w:val="en-GB"/>
        </w:rPr>
      </w:pPr>
      <w:r w:rsidRPr="00AC4C03">
        <w:rPr>
          <w:rFonts w:ascii="Arial" w:eastAsia="Arial" w:hAnsi="Arial" w:cs="Arial"/>
          <w:b/>
          <w:bCs/>
          <w:color w:val="353535"/>
          <w:lang w:val="en-GB"/>
        </w:rPr>
        <w:t>GEBET</w:t>
      </w:r>
    </w:p>
    <w:p w14:paraId="610ECC2B" w14:textId="77777777" w:rsidR="00946337" w:rsidRPr="00AC4C03" w:rsidRDefault="00946337">
      <w:pPr>
        <w:spacing w:line="116" w:lineRule="exact"/>
        <w:rPr>
          <w:sz w:val="20"/>
          <w:szCs w:val="20"/>
          <w:lang w:val="en-GB"/>
        </w:rPr>
      </w:pPr>
    </w:p>
    <w:p w14:paraId="0FBB70FB" w14:textId="77777777" w:rsidR="00E10586" w:rsidRDefault="00000000">
      <w:pPr>
        <w:spacing w:line="297" w:lineRule="auto"/>
        <w:ind w:left="630" w:right="120"/>
        <w:rPr>
          <w:sz w:val="20"/>
          <w:szCs w:val="20"/>
          <w:lang w:val="en-GB"/>
        </w:rPr>
      </w:pPr>
      <w:r w:rsidRPr="00AC4C03">
        <w:rPr>
          <w:rFonts w:ascii="Arial" w:eastAsia="Arial" w:hAnsi="Arial" w:cs="Arial"/>
          <w:color w:val="353535"/>
          <w:lang w:val="en-GB"/>
        </w:rPr>
        <w:t>"Gott, ich habe Ehrfurcht vor Dir. Hilf mir, Dich richtig zu sehen und an Dich zu denken. Gib mir eine heilige Vorstellungskraft, damit meine Gedanken hoch und heilig sind, wenn es darum geht, wie du bist. Dein Name ist ein starker Turm, ein Ort des Schutzes und der Sicherheit für mich. Ich preise dich als meinen Heiler, meinen Hirten und mein Banner des Sieges. Du bist mein Frieden, mein Versorger, meine Gerechtigkeit und mein Heiliger. Dein Name ist groß, und ich bete dich an."</w:t>
      </w:r>
    </w:p>
    <w:p w14:paraId="24E9FB1E" w14:textId="77777777" w:rsidR="00946337" w:rsidRPr="00AC4C03" w:rsidRDefault="00946337">
      <w:pPr>
        <w:spacing w:line="200" w:lineRule="exact"/>
        <w:rPr>
          <w:sz w:val="20"/>
          <w:szCs w:val="20"/>
          <w:lang w:val="en-GB"/>
        </w:rPr>
      </w:pPr>
    </w:p>
    <w:p w14:paraId="3F536EA3" w14:textId="77777777" w:rsidR="00946337" w:rsidRPr="00AC4C03" w:rsidRDefault="00946337">
      <w:pPr>
        <w:spacing w:line="219" w:lineRule="exact"/>
        <w:rPr>
          <w:sz w:val="20"/>
          <w:szCs w:val="20"/>
          <w:lang w:val="en-GB"/>
        </w:rPr>
      </w:pPr>
    </w:p>
    <w:p w14:paraId="7EC83AA7" w14:textId="77777777" w:rsidR="00E10586" w:rsidRDefault="00000000">
      <w:pPr>
        <w:ind w:left="10"/>
        <w:rPr>
          <w:sz w:val="20"/>
          <w:szCs w:val="20"/>
          <w:lang w:val="en-GB"/>
        </w:rPr>
      </w:pPr>
      <w:r w:rsidRPr="00AC4C03">
        <w:rPr>
          <w:rFonts w:ascii="Arial" w:eastAsia="Arial" w:hAnsi="Arial" w:cs="Arial"/>
          <w:b/>
          <w:bCs/>
          <w:lang w:val="en-GB"/>
        </w:rPr>
        <w:t>Bete seine Agenda zuerst</w:t>
      </w:r>
    </w:p>
    <w:p w14:paraId="627F17E5" w14:textId="77777777" w:rsidR="00946337" w:rsidRPr="00AC4C03" w:rsidRDefault="00946337">
      <w:pPr>
        <w:spacing w:line="101" w:lineRule="exact"/>
        <w:rPr>
          <w:sz w:val="20"/>
          <w:szCs w:val="20"/>
          <w:lang w:val="en-GB"/>
        </w:rPr>
      </w:pPr>
    </w:p>
    <w:p w14:paraId="40C49684" w14:textId="77777777" w:rsidR="00E10586" w:rsidRDefault="00000000">
      <w:pPr>
        <w:ind w:left="270"/>
        <w:rPr>
          <w:sz w:val="20"/>
          <w:szCs w:val="20"/>
          <w:lang w:val="en-GB"/>
        </w:rPr>
      </w:pPr>
      <w:r w:rsidRPr="00AC4C03">
        <w:rPr>
          <w:rFonts w:ascii="Arial" w:eastAsia="Arial" w:hAnsi="Arial" w:cs="Arial"/>
          <w:i/>
          <w:iCs/>
          <w:color w:val="353535"/>
          <w:sz w:val="20"/>
          <w:szCs w:val="20"/>
          <w:lang w:val="en-GB"/>
        </w:rPr>
        <w:t>"Dein Reich komme. Dein Wille geschehe auf Erden wie im Himmel."</w:t>
      </w:r>
    </w:p>
    <w:p w14:paraId="50CF1620" w14:textId="77777777" w:rsidR="00946337" w:rsidRPr="00AC4C03" w:rsidRDefault="00946337">
      <w:pPr>
        <w:spacing w:line="237" w:lineRule="exact"/>
        <w:rPr>
          <w:sz w:val="20"/>
          <w:szCs w:val="20"/>
          <w:lang w:val="en-GB"/>
        </w:rPr>
      </w:pPr>
    </w:p>
    <w:p w14:paraId="3390B11A" w14:textId="77777777" w:rsidR="00E10586" w:rsidRDefault="00000000">
      <w:pPr>
        <w:spacing w:line="309" w:lineRule="auto"/>
        <w:ind w:left="10" w:right="40"/>
        <w:jc w:val="both"/>
        <w:rPr>
          <w:sz w:val="20"/>
          <w:szCs w:val="20"/>
          <w:lang w:val="en-GB"/>
        </w:rPr>
      </w:pPr>
      <w:r w:rsidRPr="00AC4C03">
        <w:rPr>
          <w:rFonts w:ascii="Arial" w:eastAsia="Arial" w:hAnsi="Arial" w:cs="Arial"/>
          <w:color w:val="353535"/>
          <w:lang w:val="en-GB"/>
        </w:rPr>
        <w:t>Ein Kind Gottes zu sein bedeutet, sich um das zu kümmern, was ihm wichtig ist. Wir wissen, dass sein Wille vollkommen ist, und wir erkennen seine Weisheit und Souveränität an, wenn wir zuerst für seine Anliegen beten.</w:t>
      </w:r>
    </w:p>
    <w:p w14:paraId="50E7065D" w14:textId="77777777" w:rsidR="00946337" w:rsidRPr="00AC4C03" w:rsidRDefault="00946337">
      <w:pPr>
        <w:spacing w:line="120" w:lineRule="exact"/>
        <w:rPr>
          <w:sz w:val="20"/>
          <w:szCs w:val="20"/>
          <w:lang w:val="en-GB"/>
        </w:rPr>
      </w:pPr>
    </w:p>
    <w:p w14:paraId="49EC0868" w14:textId="77777777" w:rsidR="00E10586" w:rsidRDefault="00000000">
      <w:pPr>
        <w:spacing w:line="328" w:lineRule="auto"/>
        <w:ind w:left="270" w:right="60"/>
        <w:rPr>
          <w:sz w:val="20"/>
          <w:szCs w:val="20"/>
          <w:lang w:val="en-GB"/>
        </w:rPr>
      </w:pPr>
      <w:r w:rsidRPr="00AC4C03">
        <w:rPr>
          <w:rFonts w:ascii="Arial" w:eastAsia="Arial" w:hAnsi="Arial" w:cs="Arial"/>
          <w:i/>
          <w:iCs/>
          <w:color w:val="353535"/>
          <w:sz w:val="20"/>
          <w:szCs w:val="20"/>
          <w:lang w:val="en-GB"/>
        </w:rPr>
        <w:t>"Er wird euch immer alles geben, was ihr von Tag zu Tag braucht, wenn ihr das Reich Gottes zu eurer Hauptsorge macht." Lukas 12:31</w:t>
      </w:r>
    </w:p>
    <w:p w14:paraId="7F0B69D3" w14:textId="77777777" w:rsidR="00946337" w:rsidRPr="00AC4C03" w:rsidRDefault="00946337">
      <w:pPr>
        <w:spacing w:line="118" w:lineRule="exact"/>
        <w:rPr>
          <w:sz w:val="20"/>
          <w:szCs w:val="20"/>
          <w:lang w:val="en-GB"/>
        </w:rPr>
      </w:pPr>
    </w:p>
    <w:p w14:paraId="73E7C101" w14:textId="77777777" w:rsidR="00E10586" w:rsidRDefault="00000000">
      <w:pPr>
        <w:ind w:left="10"/>
        <w:rPr>
          <w:sz w:val="20"/>
          <w:szCs w:val="20"/>
        </w:rPr>
      </w:pPr>
      <w:r w:rsidRPr="00AC4C03">
        <w:rPr>
          <w:rFonts w:ascii="Arial" w:eastAsia="Arial" w:hAnsi="Arial" w:cs="Arial"/>
          <w:color w:val="353535"/>
          <w:sz w:val="20"/>
          <w:szCs w:val="20"/>
          <w:lang w:val="en-GB"/>
        </w:rPr>
        <w:t xml:space="preserve">Verbringe Zeit damit, dich auf das zu konzentrieren, worauf Gott konzentriert ist. </w:t>
      </w:r>
      <w:r>
        <w:rPr>
          <w:rFonts w:ascii="Arial" w:eastAsia="Arial" w:hAnsi="Arial" w:cs="Arial"/>
          <w:color w:val="353535"/>
          <w:sz w:val="20"/>
          <w:szCs w:val="20"/>
        </w:rPr>
        <w:t>Seine Prioritäten sind unter anderem:</w:t>
      </w:r>
    </w:p>
    <w:p w14:paraId="1CE43F39" w14:textId="77777777" w:rsidR="00946337" w:rsidRDefault="00946337">
      <w:pPr>
        <w:spacing w:line="258" w:lineRule="exact"/>
        <w:rPr>
          <w:sz w:val="20"/>
          <w:szCs w:val="20"/>
        </w:rPr>
      </w:pPr>
    </w:p>
    <w:p w14:paraId="7B5A2AEC" w14:textId="77777777" w:rsidR="00E10586" w:rsidRDefault="00000000">
      <w:pPr>
        <w:numPr>
          <w:ilvl w:val="0"/>
          <w:numId w:val="11"/>
        </w:numPr>
        <w:tabs>
          <w:tab w:val="left" w:pos="270"/>
        </w:tabs>
        <w:ind w:left="270" w:hanging="270"/>
        <w:rPr>
          <w:rFonts w:ascii="MS PGothic" w:eastAsia="MS PGothic" w:hAnsi="MS PGothic" w:cs="MS PGothic"/>
          <w:color w:val="353535"/>
        </w:rPr>
      </w:pPr>
      <w:r>
        <w:rPr>
          <w:rFonts w:ascii="Arial" w:eastAsia="Arial" w:hAnsi="Arial" w:cs="Arial"/>
          <w:color w:val="353535"/>
        </w:rPr>
        <w:t>Rettung der Verlorenen</w:t>
      </w:r>
    </w:p>
    <w:p w14:paraId="4D2D88EF" w14:textId="77777777" w:rsidR="00946337" w:rsidRDefault="00946337">
      <w:pPr>
        <w:spacing w:line="145" w:lineRule="exact"/>
        <w:rPr>
          <w:rFonts w:ascii="MS PGothic" w:eastAsia="MS PGothic" w:hAnsi="MS PGothic" w:cs="MS PGothic"/>
          <w:color w:val="353535"/>
        </w:rPr>
      </w:pPr>
    </w:p>
    <w:p w14:paraId="66EB138F" w14:textId="77777777" w:rsidR="00E10586" w:rsidRDefault="00000000">
      <w:pPr>
        <w:numPr>
          <w:ilvl w:val="0"/>
          <w:numId w:val="11"/>
        </w:numPr>
        <w:tabs>
          <w:tab w:val="left" w:pos="270"/>
        </w:tabs>
        <w:spacing w:line="327" w:lineRule="auto"/>
        <w:ind w:left="270" w:right="20" w:hanging="270"/>
        <w:rPr>
          <w:rFonts w:ascii="MS PGothic" w:eastAsia="MS PGothic" w:hAnsi="MS PGothic" w:cs="MS PGothic"/>
          <w:color w:val="353535"/>
          <w:lang w:val="en-GB"/>
        </w:rPr>
      </w:pPr>
      <w:r w:rsidRPr="00AC4C03">
        <w:rPr>
          <w:rFonts w:ascii="Arial" w:eastAsia="Arial" w:hAnsi="Arial" w:cs="Arial"/>
          <w:color w:val="353535"/>
          <w:lang w:val="en-GB"/>
        </w:rPr>
        <w:t>Weisheit und Führung für Autoritätspersonen (elterlich, geistlich, behördlich, arbeitsbezogen)</w:t>
      </w:r>
    </w:p>
    <w:p w14:paraId="635A53E0" w14:textId="77777777" w:rsidR="00946337" w:rsidRPr="00AC4C03" w:rsidRDefault="00946337">
      <w:pPr>
        <w:spacing w:line="16" w:lineRule="exact"/>
        <w:rPr>
          <w:rFonts w:ascii="MS PGothic" w:eastAsia="MS PGothic" w:hAnsi="MS PGothic" w:cs="MS PGothic"/>
          <w:color w:val="353535"/>
          <w:lang w:val="en-GB"/>
        </w:rPr>
      </w:pPr>
    </w:p>
    <w:p w14:paraId="1B50AD0A" w14:textId="77777777" w:rsidR="00E10586" w:rsidRDefault="00000000">
      <w:pPr>
        <w:numPr>
          <w:ilvl w:val="0"/>
          <w:numId w:val="11"/>
        </w:numPr>
        <w:tabs>
          <w:tab w:val="left" w:pos="270"/>
        </w:tabs>
        <w:ind w:left="270" w:hanging="270"/>
        <w:rPr>
          <w:rFonts w:ascii="MS PGothic" w:eastAsia="MS PGothic" w:hAnsi="MS PGothic" w:cs="MS PGothic"/>
          <w:color w:val="353535"/>
          <w:lang w:val="en-GB"/>
        </w:rPr>
      </w:pPr>
      <w:r w:rsidRPr="00AC4C03">
        <w:rPr>
          <w:rFonts w:ascii="Arial" w:eastAsia="Arial" w:hAnsi="Arial" w:cs="Arial"/>
          <w:color w:val="353535"/>
          <w:lang w:val="en-GB"/>
        </w:rPr>
        <w:t>Sein Ziel in unserem Leben zu erreichen</w:t>
      </w:r>
    </w:p>
    <w:p w14:paraId="010B2B5C" w14:textId="77777777" w:rsidR="00946337" w:rsidRPr="00AC4C03" w:rsidRDefault="00946337">
      <w:pPr>
        <w:rPr>
          <w:lang w:val="en-GB"/>
        </w:rPr>
        <w:sectPr w:rsidR="00946337" w:rsidRPr="00AC4C03">
          <w:pgSz w:w="7920" w:h="12240"/>
          <w:pgMar w:top="456" w:right="740" w:bottom="0" w:left="710" w:header="0" w:footer="0" w:gutter="0"/>
          <w:cols w:space="720" w:equalWidth="0">
            <w:col w:w="6470"/>
          </w:cols>
        </w:sectPr>
      </w:pPr>
    </w:p>
    <w:p w14:paraId="248B09EB" w14:textId="77777777" w:rsidR="00946337" w:rsidRPr="00AC4C03" w:rsidRDefault="00946337">
      <w:pPr>
        <w:spacing w:line="200" w:lineRule="exact"/>
        <w:rPr>
          <w:sz w:val="20"/>
          <w:szCs w:val="20"/>
          <w:lang w:val="en-GB"/>
        </w:rPr>
      </w:pPr>
    </w:p>
    <w:p w14:paraId="05083745" w14:textId="77777777" w:rsidR="00946337" w:rsidRPr="00AC4C03" w:rsidRDefault="00946337">
      <w:pPr>
        <w:spacing w:line="200" w:lineRule="exact"/>
        <w:rPr>
          <w:sz w:val="20"/>
          <w:szCs w:val="20"/>
          <w:lang w:val="en-GB"/>
        </w:rPr>
      </w:pPr>
    </w:p>
    <w:p w14:paraId="273D0834" w14:textId="77777777" w:rsidR="00946337" w:rsidRPr="00AC4C03" w:rsidRDefault="00946337">
      <w:pPr>
        <w:spacing w:line="200" w:lineRule="exact"/>
        <w:rPr>
          <w:sz w:val="20"/>
          <w:szCs w:val="20"/>
          <w:lang w:val="en-GB"/>
        </w:rPr>
      </w:pPr>
    </w:p>
    <w:p w14:paraId="6B708293" w14:textId="77777777" w:rsidR="00946337" w:rsidRPr="00AC4C03" w:rsidRDefault="00946337">
      <w:pPr>
        <w:spacing w:line="200" w:lineRule="exact"/>
        <w:rPr>
          <w:sz w:val="20"/>
          <w:szCs w:val="20"/>
          <w:lang w:val="en-GB"/>
        </w:rPr>
      </w:pPr>
    </w:p>
    <w:p w14:paraId="564E3521" w14:textId="77777777" w:rsidR="00946337" w:rsidRPr="00AC4C03" w:rsidRDefault="00946337">
      <w:pPr>
        <w:spacing w:line="200" w:lineRule="exact"/>
        <w:rPr>
          <w:sz w:val="20"/>
          <w:szCs w:val="20"/>
          <w:lang w:val="en-GB"/>
        </w:rPr>
      </w:pPr>
    </w:p>
    <w:p w14:paraId="11590EA1" w14:textId="77777777" w:rsidR="00946337" w:rsidRPr="00AC4C03" w:rsidRDefault="00946337">
      <w:pPr>
        <w:spacing w:line="349" w:lineRule="exact"/>
        <w:rPr>
          <w:sz w:val="20"/>
          <w:szCs w:val="20"/>
          <w:lang w:val="en-GB"/>
        </w:rPr>
      </w:pPr>
    </w:p>
    <w:p w14:paraId="2092EF96" w14:textId="77777777" w:rsidR="00E10586" w:rsidRDefault="00000000">
      <w:pPr>
        <w:ind w:right="-29"/>
        <w:jc w:val="center"/>
        <w:rPr>
          <w:sz w:val="20"/>
          <w:szCs w:val="20"/>
          <w:lang w:val="en-GB"/>
        </w:rPr>
      </w:pPr>
      <w:r w:rsidRPr="00AC4C03">
        <w:rPr>
          <w:rFonts w:ascii="Arial" w:eastAsia="Arial" w:hAnsi="Arial" w:cs="Arial"/>
          <w:sz w:val="14"/>
          <w:szCs w:val="14"/>
          <w:lang w:val="en-GB"/>
        </w:rPr>
        <w:t>12</w:t>
      </w:r>
    </w:p>
    <w:p w14:paraId="3FFE10B4" w14:textId="77777777" w:rsidR="00946337" w:rsidRPr="00AC4C03" w:rsidRDefault="00946337">
      <w:pPr>
        <w:rPr>
          <w:lang w:val="en-GB"/>
        </w:rPr>
        <w:sectPr w:rsidR="00946337" w:rsidRPr="00AC4C03">
          <w:type w:val="continuous"/>
          <w:pgSz w:w="7920" w:h="12240"/>
          <w:pgMar w:top="456" w:right="740" w:bottom="0" w:left="710" w:header="0" w:footer="0" w:gutter="0"/>
          <w:cols w:space="720" w:equalWidth="0">
            <w:col w:w="6470"/>
          </w:cols>
        </w:sectPr>
      </w:pPr>
    </w:p>
    <w:p w14:paraId="10D3A09C" w14:textId="77777777" w:rsidR="00E10586" w:rsidRDefault="00000000">
      <w:pPr>
        <w:ind w:right="-59"/>
        <w:jc w:val="center"/>
        <w:rPr>
          <w:sz w:val="20"/>
          <w:szCs w:val="20"/>
          <w:lang w:val="en-GB"/>
        </w:rPr>
      </w:pPr>
      <w:bookmarkStart w:id="14" w:name="page15"/>
      <w:bookmarkEnd w:id="14"/>
      <w:r w:rsidRPr="00AC4C03">
        <w:rPr>
          <w:rFonts w:ascii="Arial" w:eastAsia="Arial" w:hAnsi="Arial" w:cs="Arial"/>
          <w:sz w:val="44"/>
          <w:szCs w:val="44"/>
          <w:lang w:val="en-GB"/>
        </w:rPr>
        <w:lastRenderedPageBreak/>
        <w:t>DAS GEBET DES HERRN</w:t>
      </w:r>
    </w:p>
    <w:p w14:paraId="21C544A2"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34688" behindDoc="1" locked="0" layoutInCell="0" allowOverlap="1" wp14:anchorId="4663E99D" wp14:editId="0205F3E5">
                <wp:simplePos x="0" y="0"/>
                <wp:positionH relativeFrom="column">
                  <wp:posOffset>0</wp:posOffset>
                </wp:positionH>
                <wp:positionV relativeFrom="paragraph">
                  <wp:posOffset>88900</wp:posOffset>
                </wp:positionV>
                <wp:extent cx="411480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35965B8" id="Shape 2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5712" behindDoc="1" locked="0" layoutInCell="0" allowOverlap="1" wp14:anchorId="396A5316" wp14:editId="3F0243FE">
                <wp:simplePos x="0" y="0"/>
                <wp:positionH relativeFrom="column">
                  <wp:posOffset>171450</wp:posOffset>
                </wp:positionH>
                <wp:positionV relativeFrom="paragraph">
                  <wp:posOffset>348615</wp:posOffset>
                </wp:positionV>
                <wp:extent cx="4114800" cy="369125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691255"/>
                        </a:xfrm>
                        <a:prstGeom prst="rect">
                          <a:avLst/>
                        </a:prstGeom>
                        <a:solidFill>
                          <a:srgbClr val="E6E6E6"/>
                        </a:solidFill>
                      </wps:spPr>
                      <wps:bodyPr/>
                    </wps:wsp>
                  </a:graphicData>
                </a:graphic>
              </wp:anchor>
            </w:drawing>
          </mc:Choice>
          <mc:Fallback>
            <w:pict>
              <v:rect w14:anchorId="5B2BAC40" id="Shape 27" o:spid="_x0000_s1026" style="position:absolute;margin-left:13.5pt;margin-top:27.45pt;width:324pt;height:290.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" o:allowincell="f" fillcolor="#e6e6e6" stroked="f"/>
            </w:pict>
          </mc:Fallback>
        </mc:AlternateContent>
      </w:r>
    </w:p>
    <w:p w14:paraId="27E6CB07" w14:textId="77777777" w:rsidR="00946337" w:rsidRPr="00AC4C03" w:rsidRDefault="00946337">
      <w:pPr>
        <w:spacing w:line="200" w:lineRule="exact"/>
        <w:rPr>
          <w:sz w:val="20"/>
          <w:szCs w:val="20"/>
          <w:lang w:val="en-GB"/>
        </w:rPr>
      </w:pPr>
    </w:p>
    <w:p w14:paraId="5C078CA7" w14:textId="77777777" w:rsidR="00946337" w:rsidRPr="00AC4C03" w:rsidRDefault="00946337">
      <w:pPr>
        <w:spacing w:line="200" w:lineRule="exact"/>
        <w:rPr>
          <w:sz w:val="20"/>
          <w:szCs w:val="20"/>
          <w:lang w:val="en-GB"/>
        </w:rPr>
      </w:pPr>
    </w:p>
    <w:p w14:paraId="28ABDCF4" w14:textId="77777777" w:rsidR="00946337" w:rsidRPr="00AC4C03" w:rsidRDefault="00946337">
      <w:pPr>
        <w:spacing w:line="361" w:lineRule="exact"/>
        <w:rPr>
          <w:sz w:val="20"/>
          <w:szCs w:val="20"/>
          <w:lang w:val="en-GB"/>
        </w:rPr>
      </w:pPr>
    </w:p>
    <w:p w14:paraId="644840E6"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42EEA39A" w14:textId="77777777" w:rsidR="00946337" w:rsidRPr="00AC4C03" w:rsidRDefault="00946337">
      <w:pPr>
        <w:spacing w:line="116" w:lineRule="exact"/>
        <w:rPr>
          <w:sz w:val="20"/>
          <w:szCs w:val="20"/>
          <w:lang w:val="en-GB"/>
        </w:rPr>
      </w:pPr>
    </w:p>
    <w:p w14:paraId="580721F0" w14:textId="77777777" w:rsidR="00E10586" w:rsidRDefault="00000000">
      <w:pPr>
        <w:spacing w:line="299" w:lineRule="auto"/>
        <w:ind w:left="620" w:right="20"/>
        <w:rPr>
          <w:sz w:val="20"/>
          <w:szCs w:val="20"/>
          <w:lang w:val="en-GB"/>
        </w:rPr>
      </w:pPr>
      <w:r w:rsidRPr="00AC4C03">
        <w:rPr>
          <w:rFonts w:ascii="Arial" w:eastAsia="Arial" w:hAnsi="Arial" w:cs="Arial"/>
          <w:color w:val="353535"/>
          <w:lang w:val="en-GB"/>
        </w:rPr>
        <w:t>"Gott, ich erkenne, dass es keinen besseren Plan auf Erden gibt als deinen, und ich bete darum, dass dein Wille in meinem Leben (nenne die Bereiche in deinem Leben, in denen du heute mehr Gottes Gegenwart brauchst) und in unserer Welt geschieht. Diese Welt ist verloren und braucht dich dringend, und ich bete dafür, dass jeder Mensch dich als seinen persönlichen Herrn und Erlöser kennenlernt.</w:t>
      </w:r>
    </w:p>
    <w:p w14:paraId="24ADC99C" w14:textId="77777777" w:rsidR="00946337" w:rsidRPr="00AC4C03" w:rsidRDefault="00946337">
      <w:pPr>
        <w:spacing w:line="265" w:lineRule="exact"/>
        <w:rPr>
          <w:sz w:val="20"/>
          <w:szCs w:val="20"/>
          <w:lang w:val="en-GB"/>
        </w:rPr>
      </w:pPr>
    </w:p>
    <w:p w14:paraId="3A1C1BD9" w14:textId="77777777" w:rsidR="00E10586" w:rsidRDefault="00000000">
      <w:pPr>
        <w:spacing w:line="296" w:lineRule="auto"/>
        <w:ind w:left="620" w:right="80"/>
        <w:rPr>
          <w:sz w:val="20"/>
          <w:szCs w:val="20"/>
          <w:lang w:val="en-GB"/>
        </w:rPr>
      </w:pPr>
      <w:r w:rsidRPr="00AC4C03">
        <w:rPr>
          <w:rFonts w:ascii="Arial" w:eastAsia="Arial" w:hAnsi="Arial" w:cs="Arial"/>
          <w:color w:val="353535"/>
          <w:lang w:val="en-GB"/>
        </w:rPr>
        <w:t>Ich bete für die Führungspersönlichkeiten in meinem Leben (bete besonders für Eltern, geistliche Leiter/innen, Regierungsvertreter/innen, Arbeitgeber/innen und alle anderen Führungspersönlichkeiten in deinem Leben), dass du ihnen übernatürliche Weisheit und Unterscheidungsvermögen gibst, wenn sie führen. Gib ihnen eine Offenbarung deines Willens und deiner Absicht für sie. Und ich übergebe dir heute wieder mein Leben; lass deinen Weg in meinem Leben zu! Hilf mir, alles zu tun, was Du tun willst. Ich bitte dich heute um Weisheit und Klarheit, wenn du mir meine nächsten Schritte zeigst."</w:t>
      </w:r>
    </w:p>
    <w:p w14:paraId="636513D2" w14:textId="77777777" w:rsidR="00946337" w:rsidRPr="00AC4C03" w:rsidRDefault="00946337">
      <w:pPr>
        <w:spacing w:line="200" w:lineRule="exact"/>
        <w:rPr>
          <w:sz w:val="20"/>
          <w:szCs w:val="20"/>
          <w:lang w:val="en-GB"/>
        </w:rPr>
      </w:pPr>
    </w:p>
    <w:p w14:paraId="37B63DC6" w14:textId="77777777" w:rsidR="00946337" w:rsidRPr="00AC4C03" w:rsidRDefault="00946337">
      <w:pPr>
        <w:spacing w:line="223" w:lineRule="exact"/>
        <w:rPr>
          <w:sz w:val="20"/>
          <w:szCs w:val="20"/>
          <w:lang w:val="en-GB"/>
        </w:rPr>
      </w:pPr>
    </w:p>
    <w:p w14:paraId="656CB0A4" w14:textId="77777777" w:rsidR="00E10586" w:rsidRDefault="00000000">
      <w:pPr>
        <w:rPr>
          <w:sz w:val="20"/>
          <w:szCs w:val="20"/>
          <w:lang w:val="en-GB"/>
        </w:rPr>
      </w:pPr>
      <w:r w:rsidRPr="00AC4C03">
        <w:rPr>
          <w:rFonts w:ascii="Arial" w:eastAsia="Arial" w:hAnsi="Arial" w:cs="Arial"/>
          <w:b/>
          <w:bCs/>
          <w:lang w:val="en-GB"/>
        </w:rPr>
        <w:t>Verlasse dich in allem auf Ihn</w:t>
      </w:r>
    </w:p>
    <w:p w14:paraId="15C16A02" w14:textId="77777777" w:rsidR="00946337" w:rsidRPr="00AC4C03" w:rsidRDefault="00946337">
      <w:pPr>
        <w:spacing w:line="101" w:lineRule="exact"/>
        <w:rPr>
          <w:sz w:val="20"/>
          <w:szCs w:val="20"/>
          <w:lang w:val="en-GB"/>
        </w:rPr>
      </w:pPr>
    </w:p>
    <w:p w14:paraId="380C8DD1" w14:textId="77777777" w:rsidR="00E10586" w:rsidRDefault="00000000">
      <w:pPr>
        <w:ind w:left="260"/>
        <w:rPr>
          <w:sz w:val="20"/>
          <w:szCs w:val="20"/>
          <w:lang w:val="en-GB"/>
        </w:rPr>
      </w:pPr>
      <w:r w:rsidRPr="00AC4C03">
        <w:rPr>
          <w:rFonts w:ascii="Arial" w:eastAsia="Arial" w:hAnsi="Arial" w:cs="Arial"/>
          <w:i/>
          <w:iCs/>
          <w:color w:val="353535"/>
          <w:sz w:val="20"/>
          <w:szCs w:val="20"/>
          <w:lang w:val="en-GB"/>
        </w:rPr>
        <w:t>"Unser tägliches Brot gib uns heute".</w:t>
      </w:r>
    </w:p>
    <w:p w14:paraId="54A96284" w14:textId="77777777" w:rsidR="00946337" w:rsidRPr="00AC4C03" w:rsidRDefault="00946337">
      <w:pPr>
        <w:spacing w:line="229" w:lineRule="exact"/>
        <w:rPr>
          <w:sz w:val="20"/>
          <w:szCs w:val="20"/>
          <w:lang w:val="en-GB"/>
        </w:rPr>
      </w:pPr>
    </w:p>
    <w:p w14:paraId="013548C2" w14:textId="77777777" w:rsidR="00E10586" w:rsidRDefault="00000000">
      <w:pPr>
        <w:spacing w:line="302" w:lineRule="auto"/>
        <w:ind w:right="120"/>
        <w:jc w:val="both"/>
        <w:rPr>
          <w:sz w:val="20"/>
          <w:szCs w:val="20"/>
          <w:lang w:val="en-GB"/>
        </w:rPr>
      </w:pPr>
      <w:r w:rsidRPr="00AC4C03">
        <w:rPr>
          <w:rFonts w:ascii="Arial" w:eastAsia="Arial" w:hAnsi="Arial" w:cs="Arial"/>
          <w:color w:val="353535"/>
          <w:lang w:val="en-GB"/>
        </w:rPr>
        <w:t>Gott verspricht uns, uns mit all unseren Bedürfnissen zu versorgen, und er möchte, dass wir mit unseren Problemen, Bedürfnissen und Wünschen zu ihm kommen und darauf vertrauen, dass er uns versorgt.</w:t>
      </w:r>
    </w:p>
    <w:p w14:paraId="7434F60B" w14:textId="77777777" w:rsidR="00946337" w:rsidRPr="00AC4C03" w:rsidRDefault="00946337">
      <w:pPr>
        <w:spacing w:line="36" w:lineRule="exact"/>
        <w:rPr>
          <w:sz w:val="20"/>
          <w:szCs w:val="20"/>
          <w:lang w:val="en-GB"/>
        </w:rPr>
      </w:pPr>
    </w:p>
    <w:p w14:paraId="2ECFED59" w14:textId="77777777" w:rsidR="00E10586" w:rsidRDefault="00000000">
      <w:pPr>
        <w:spacing w:line="328" w:lineRule="auto"/>
        <w:ind w:left="260" w:right="80"/>
        <w:rPr>
          <w:sz w:val="20"/>
          <w:szCs w:val="20"/>
          <w:lang w:val="en-GB"/>
        </w:rPr>
      </w:pPr>
      <w:r w:rsidRPr="00AC4C03">
        <w:rPr>
          <w:rFonts w:ascii="Arial" w:eastAsia="Arial" w:hAnsi="Arial" w:cs="Arial"/>
          <w:i/>
          <w:iCs/>
          <w:color w:val="353535"/>
          <w:sz w:val="20"/>
          <w:szCs w:val="20"/>
          <w:lang w:val="en-GB"/>
        </w:rPr>
        <w:t>Ich schaue hinauf zu den Bergen - kommt meine Hilfe von dort? Meine Hilfe kommt von dem Herrn, der Himmel und Erde gemacht hat! Psalm 121:1-2</w:t>
      </w:r>
    </w:p>
    <w:p w14:paraId="79D13D2E" w14:textId="77777777" w:rsidR="00946337" w:rsidRPr="00AC4C03" w:rsidRDefault="00946337">
      <w:pPr>
        <w:spacing w:line="110" w:lineRule="exact"/>
        <w:rPr>
          <w:sz w:val="20"/>
          <w:szCs w:val="20"/>
          <w:lang w:val="en-GB"/>
        </w:rPr>
      </w:pPr>
    </w:p>
    <w:p w14:paraId="6B250359" w14:textId="77777777" w:rsidR="00E10586" w:rsidRDefault="00000000">
      <w:pPr>
        <w:spacing w:line="296" w:lineRule="auto"/>
        <w:rPr>
          <w:sz w:val="20"/>
          <w:szCs w:val="20"/>
          <w:lang w:val="en-GB"/>
        </w:rPr>
      </w:pPr>
      <w:r w:rsidRPr="00AC4C03">
        <w:rPr>
          <w:rFonts w:ascii="Arial" w:eastAsia="Arial" w:hAnsi="Arial" w:cs="Arial"/>
          <w:color w:val="353535"/>
          <w:lang w:val="en-GB"/>
        </w:rPr>
        <w:lastRenderedPageBreak/>
        <w:t>Bitte Gott um das, was du heute brauchst. Es kann hilfreich sein, die Sorgen, die dir auf der Seele liegen, oder die Wünsche deines Herzens aufzuschreiben. Du kannst sie Gott vortragen und ihm genug vertrauen, um sie ihm vollständig zu übergeben.</w:t>
      </w:r>
    </w:p>
    <w:p w14:paraId="05FE4E11" w14:textId="77777777" w:rsidR="00946337" w:rsidRPr="00AC4C03" w:rsidRDefault="00946337">
      <w:pPr>
        <w:rPr>
          <w:lang w:val="en-GB"/>
        </w:rPr>
        <w:sectPr w:rsidR="00946337" w:rsidRPr="00AC4C03">
          <w:pgSz w:w="7920" w:h="12240"/>
          <w:pgMar w:top="456" w:right="780" w:bottom="0" w:left="720" w:header="0" w:footer="0" w:gutter="0"/>
          <w:cols w:space="720" w:equalWidth="0">
            <w:col w:w="6420"/>
          </w:cols>
        </w:sectPr>
      </w:pPr>
    </w:p>
    <w:p w14:paraId="0805A8D6" w14:textId="77777777" w:rsidR="00946337" w:rsidRPr="00AC4C03" w:rsidRDefault="00946337">
      <w:pPr>
        <w:spacing w:line="294" w:lineRule="exact"/>
        <w:rPr>
          <w:sz w:val="20"/>
          <w:szCs w:val="20"/>
          <w:lang w:val="en-GB"/>
        </w:rPr>
      </w:pPr>
    </w:p>
    <w:p w14:paraId="5C2AD83B" w14:textId="77777777" w:rsidR="00E10586" w:rsidRDefault="00000000">
      <w:pPr>
        <w:ind w:right="-59"/>
        <w:jc w:val="center"/>
        <w:rPr>
          <w:sz w:val="20"/>
          <w:szCs w:val="20"/>
          <w:lang w:val="en-GB"/>
        </w:rPr>
      </w:pPr>
      <w:r w:rsidRPr="00AC4C03">
        <w:rPr>
          <w:rFonts w:ascii="Arial" w:eastAsia="Arial" w:hAnsi="Arial" w:cs="Arial"/>
          <w:sz w:val="14"/>
          <w:szCs w:val="14"/>
          <w:lang w:val="en-GB"/>
        </w:rPr>
        <w:t>13</w:t>
      </w:r>
    </w:p>
    <w:p w14:paraId="72B63C00" w14:textId="77777777" w:rsidR="00946337" w:rsidRPr="00AC4C03" w:rsidRDefault="00946337">
      <w:pPr>
        <w:rPr>
          <w:lang w:val="en-GB"/>
        </w:rPr>
        <w:sectPr w:rsidR="00946337" w:rsidRPr="00AC4C03">
          <w:type w:val="continuous"/>
          <w:pgSz w:w="7920" w:h="12240"/>
          <w:pgMar w:top="456" w:right="780" w:bottom="0" w:left="720" w:header="0" w:footer="0" w:gutter="0"/>
          <w:cols w:space="720" w:equalWidth="0">
            <w:col w:w="6420"/>
          </w:cols>
        </w:sectPr>
      </w:pPr>
    </w:p>
    <w:p w14:paraId="5428D3C5" w14:textId="77777777" w:rsidR="00E10586" w:rsidRDefault="00000000">
      <w:pPr>
        <w:jc w:val="center"/>
        <w:rPr>
          <w:sz w:val="20"/>
          <w:szCs w:val="20"/>
          <w:lang w:val="en-GB"/>
        </w:rPr>
      </w:pPr>
      <w:bookmarkStart w:id="15" w:name="page16"/>
      <w:bookmarkEnd w:id="15"/>
      <w:r w:rsidRPr="00AC4C03">
        <w:rPr>
          <w:rFonts w:ascii="Arial" w:eastAsia="Arial" w:hAnsi="Arial" w:cs="Arial"/>
          <w:sz w:val="44"/>
          <w:szCs w:val="44"/>
          <w:lang w:val="en-GB"/>
        </w:rPr>
        <w:lastRenderedPageBreak/>
        <w:t>DAS GEBET DES HERRN</w:t>
      </w:r>
    </w:p>
    <w:p w14:paraId="3D510B80"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36736" behindDoc="1" locked="0" layoutInCell="0" allowOverlap="1" wp14:anchorId="54F73F50" wp14:editId="2C44CA50">
                <wp:simplePos x="0" y="0"/>
                <wp:positionH relativeFrom="column">
                  <wp:posOffset>0</wp:posOffset>
                </wp:positionH>
                <wp:positionV relativeFrom="paragraph">
                  <wp:posOffset>88900</wp:posOffset>
                </wp:positionV>
                <wp:extent cx="411480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61F77A8" id="Shape 2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7760" behindDoc="1" locked="0" layoutInCell="0" allowOverlap="1" wp14:anchorId="66122844" wp14:editId="619FA44C">
                <wp:simplePos x="0" y="0"/>
                <wp:positionH relativeFrom="column">
                  <wp:posOffset>165100</wp:posOffset>
                </wp:positionH>
                <wp:positionV relativeFrom="paragraph">
                  <wp:posOffset>348615</wp:posOffset>
                </wp:positionV>
                <wp:extent cx="4114800" cy="212661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126615"/>
                        </a:xfrm>
                        <a:prstGeom prst="rect">
                          <a:avLst/>
                        </a:prstGeom>
                        <a:solidFill>
                          <a:srgbClr val="E6E6E6"/>
                        </a:solidFill>
                      </wps:spPr>
                      <wps:bodyPr/>
                    </wps:wsp>
                  </a:graphicData>
                </a:graphic>
              </wp:anchor>
            </w:drawing>
          </mc:Choice>
          <mc:Fallback>
            <w:pict>
              <v:rect w14:anchorId="21C82156" id="Shape 29" o:spid="_x0000_s1026" style="position:absolute;margin-left:13pt;margin-top:27.45pt;width:324pt;height:167.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" o:allowincell="f" fillcolor="#e6e6e6" stroked="f"/>
            </w:pict>
          </mc:Fallback>
        </mc:AlternateContent>
      </w:r>
    </w:p>
    <w:p w14:paraId="69330CA8" w14:textId="77777777" w:rsidR="00946337" w:rsidRPr="00AC4C03" w:rsidRDefault="00946337">
      <w:pPr>
        <w:spacing w:line="200" w:lineRule="exact"/>
        <w:rPr>
          <w:sz w:val="20"/>
          <w:szCs w:val="20"/>
          <w:lang w:val="en-GB"/>
        </w:rPr>
      </w:pPr>
    </w:p>
    <w:p w14:paraId="66797D18" w14:textId="77777777" w:rsidR="00946337" w:rsidRPr="00AC4C03" w:rsidRDefault="00946337">
      <w:pPr>
        <w:spacing w:line="200" w:lineRule="exact"/>
        <w:rPr>
          <w:sz w:val="20"/>
          <w:szCs w:val="20"/>
          <w:lang w:val="en-GB"/>
        </w:rPr>
      </w:pPr>
    </w:p>
    <w:p w14:paraId="5DC0E96B" w14:textId="77777777" w:rsidR="00946337" w:rsidRPr="00AC4C03" w:rsidRDefault="00946337">
      <w:pPr>
        <w:spacing w:line="361" w:lineRule="exact"/>
        <w:rPr>
          <w:sz w:val="20"/>
          <w:szCs w:val="20"/>
          <w:lang w:val="en-GB"/>
        </w:rPr>
      </w:pPr>
    </w:p>
    <w:p w14:paraId="4CC796B2"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1FED08ED" w14:textId="77777777" w:rsidR="00946337" w:rsidRPr="00AC4C03" w:rsidRDefault="00946337">
      <w:pPr>
        <w:spacing w:line="116" w:lineRule="exact"/>
        <w:rPr>
          <w:sz w:val="20"/>
          <w:szCs w:val="20"/>
          <w:lang w:val="en-GB"/>
        </w:rPr>
      </w:pPr>
    </w:p>
    <w:p w14:paraId="637C32E7" w14:textId="77777777" w:rsidR="00E10586" w:rsidRDefault="00000000">
      <w:pPr>
        <w:spacing w:line="297" w:lineRule="auto"/>
        <w:ind w:left="620" w:right="180"/>
        <w:rPr>
          <w:sz w:val="20"/>
          <w:szCs w:val="20"/>
          <w:lang w:val="en-GB"/>
        </w:rPr>
      </w:pPr>
      <w:r w:rsidRPr="00AC4C03">
        <w:rPr>
          <w:rFonts w:ascii="Arial" w:eastAsia="Arial" w:hAnsi="Arial" w:cs="Arial"/>
          <w:color w:val="353535"/>
          <w:lang w:val="en-GB"/>
        </w:rPr>
        <w:t>"Vater, ich erkenne an, dass alles, was ich heute brauche, von dir kommt. Du hast den Himmel und die Erde erschaffen. Du bist mehr als fähig, mit jeder Situation umzugehen, mit der ich zu tun habe, also übergebe ich sie dir vollständig (sprich mit Gott über das, was dir gerade durch den Kopf und das Herz geht, und übergebe es ihm). Ich erwarte von dir, dass du mir hilfst, mich unterstützt und mir deinen Frieden schenkst. Erinnere mich heute an deine Hoffnung und Macht."</w:t>
      </w:r>
    </w:p>
    <w:p w14:paraId="2EB9BAB6" w14:textId="77777777" w:rsidR="00946337" w:rsidRPr="00AC4C03" w:rsidRDefault="00946337">
      <w:pPr>
        <w:spacing w:line="200" w:lineRule="exact"/>
        <w:rPr>
          <w:sz w:val="20"/>
          <w:szCs w:val="20"/>
          <w:lang w:val="en-GB"/>
        </w:rPr>
      </w:pPr>
    </w:p>
    <w:p w14:paraId="263C9616" w14:textId="77777777" w:rsidR="00946337" w:rsidRPr="00AC4C03" w:rsidRDefault="00946337">
      <w:pPr>
        <w:spacing w:line="219" w:lineRule="exact"/>
        <w:rPr>
          <w:sz w:val="20"/>
          <w:szCs w:val="20"/>
          <w:lang w:val="en-GB"/>
        </w:rPr>
      </w:pPr>
    </w:p>
    <w:p w14:paraId="7D5685C8" w14:textId="77777777" w:rsidR="00E10586" w:rsidRDefault="00000000">
      <w:pPr>
        <w:rPr>
          <w:sz w:val="20"/>
          <w:szCs w:val="20"/>
          <w:lang w:val="en-GB"/>
        </w:rPr>
      </w:pPr>
      <w:r w:rsidRPr="00AC4C03">
        <w:rPr>
          <w:rFonts w:ascii="Arial" w:eastAsia="Arial" w:hAnsi="Arial" w:cs="Arial"/>
          <w:b/>
          <w:bCs/>
          <w:lang w:val="en-GB"/>
        </w:rPr>
        <w:t>Vergeben und Vergeben werden</w:t>
      </w:r>
    </w:p>
    <w:p w14:paraId="7B5747E8" w14:textId="77777777" w:rsidR="00946337" w:rsidRPr="00AC4C03" w:rsidRDefault="00946337">
      <w:pPr>
        <w:spacing w:line="101" w:lineRule="exact"/>
        <w:rPr>
          <w:sz w:val="20"/>
          <w:szCs w:val="20"/>
          <w:lang w:val="en-GB"/>
        </w:rPr>
      </w:pPr>
    </w:p>
    <w:p w14:paraId="5E6E9208" w14:textId="77777777" w:rsidR="00E10586" w:rsidRDefault="00000000">
      <w:pPr>
        <w:ind w:left="260"/>
        <w:rPr>
          <w:sz w:val="20"/>
          <w:szCs w:val="20"/>
          <w:lang w:val="en-GB"/>
        </w:rPr>
      </w:pPr>
      <w:r w:rsidRPr="00AC4C03">
        <w:rPr>
          <w:rFonts w:ascii="Arial" w:eastAsia="Arial" w:hAnsi="Arial" w:cs="Arial"/>
          <w:i/>
          <w:iCs/>
          <w:color w:val="353535"/>
          <w:sz w:val="20"/>
          <w:szCs w:val="20"/>
          <w:lang w:val="en-GB"/>
        </w:rPr>
        <w:t>"Vergib uns unsere Schuld, wie auch wir vergeben unseren Schuldnern."</w:t>
      </w:r>
    </w:p>
    <w:p w14:paraId="52E51565" w14:textId="77777777" w:rsidR="00946337" w:rsidRPr="00AC4C03" w:rsidRDefault="00946337">
      <w:pPr>
        <w:spacing w:line="237" w:lineRule="exact"/>
        <w:rPr>
          <w:sz w:val="20"/>
          <w:szCs w:val="20"/>
          <w:lang w:val="en-GB"/>
        </w:rPr>
      </w:pPr>
    </w:p>
    <w:p w14:paraId="3972B163" w14:textId="77777777" w:rsidR="00E10586" w:rsidRDefault="00000000">
      <w:pPr>
        <w:spacing w:line="304" w:lineRule="auto"/>
        <w:ind w:right="300"/>
        <w:rPr>
          <w:sz w:val="20"/>
          <w:szCs w:val="20"/>
          <w:lang w:val="en-GB"/>
        </w:rPr>
      </w:pPr>
      <w:r w:rsidRPr="00AC4C03">
        <w:rPr>
          <w:rFonts w:ascii="Arial" w:eastAsia="Arial" w:hAnsi="Arial" w:cs="Arial"/>
          <w:color w:val="353535"/>
          <w:lang w:val="en-GB"/>
        </w:rPr>
        <w:t>Gott hat uns vollständige Vergebung angeboten, und wir können sie jederzeit empfangen. Wenn wir uns von unseren Sünden abwenden und seine Vergebung annehmen, sind unsere Herzen eher bereit, auch anderen zu vergeben.</w:t>
      </w:r>
    </w:p>
    <w:p w14:paraId="000BF9D0" w14:textId="77777777" w:rsidR="00946337" w:rsidRPr="00AC4C03" w:rsidRDefault="00946337">
      <w:pPr>
        <w:spacing w:line="123" w:lineRule="exact"/>
        <w:rPr>
          <w:sz w:val="20"/>
          <w:szCs w:val="20"/>
          <w:lang w:val="en-GB"/>
        </w:rPr>
      </w:pPr>
    </w:p>
    <w:p w14:paraId="667B41AE" w14:textId="77777777" w:rsidR="00E10586" w:rsidRDefault="00000000">
      <w:pPr>
        <w:spacing w:line="328" w:lineRule="auto"/>
        <w:ind w:left="260"/>
        <w:rPr>
          <w:sz w:val="20"/>
          <w:szCs w:val="20"/>
          <w:lang w:val="en-GB"/>
        </w:rPr>
      </w:pPr>
      <w:r w:rsidRPr="00AC4C03">
        <w:rPr>
          <w:rFonts w:ascii="Arial" w:eastAsia="Arial" w:hAnsi="Arial" w:cs="Arial"/>
          <w:i/>
          <w:iCs/>
          <w:color w:val="353535"/>
          <w:sz w:val="20"/>
          <w:szCs w:val="20"/>
          <w:lang w:val="en-GB"/>
        </w:rPr>
        <w:t>Wenn wir unsere Sünden bekennen, ist er treu und gerecht und wird uns unsere Sünden vergeben und uns von aller Ungerechtigkeit reinigen. 1 Johannes 1:9</w:t>
      </w:r>
    </w:p>
    <w:p w14:paraId="219394FE" w14:textId="77777777" w:rsidR="00946337" w:rsidRPr="00AC4C03" w:rsidRDefault="00946337">
      <w:pPr>
        <w:spacing w:line="118" w:lineRule="exact"/>
        <w:rPr>
          <w:sz w:val="20"/>
          <w:szCs w:val="20"/>
          <w:lang w:val="en-GB"/>
        </w:rPr>
      </w:pPr>
    </w:p>
    <w:p w14:paraId="35C7A127" w14:textId="77777777" w:rsidR="00E10586" w:rsidRDefault="00000000">
      <w:pPr>
        <w:spacing w:line="304" w:lineRule="auto"/>
        <w:ind w:right="100"/>
        <w:rPr>
          <w:sz w:val="20"/>
          <w:szCs w:val="20"/>
          <w:lang w:val="en-GB"/>
        </w:rPr>
      </w:pPr>
      <w:r w:rsidRPr="00AC4C03">
        <w:rPr>
          <w:rFonts w:ascii="Arial" w:eastAsia="Arial" w:hAnsi="Arial" w:cs="Arial"/>
          <w:color w:val="353535"/>
          <w:lang w:val="en-GB"/>
        </w:rPr>
        <w:t>Bitte Gott, dein Herz und dein Leben zu prüfen und dir Bereiche zu zeigen, in denen du um Vergebung bitten musst. Dann bist du an der Reihe, denjenigen zu vergeben, die dich beleidigt haben. Bitte Gott, dir zu vergeben und dir zu helfen, anderen zu vergeben.</w:t>
      </w:r>
    </w:p>
    <w:p w14:paraId="467E1695" w14:textId="77777777" w:rsidR="00946337" w:rsidRPr="00AC4C03" w:rsidRDefault="00946337">
      <w:pPr>
        <w:rPr>
          <w:lang w:val="en-GB"/>
        </w:rPr>
        <w:sectPr w:rsidR="00946337" w:rsidRPr="00AC4C03">
          <w:pgSz w:w="7920" w:h="12240"/>
          <w:pgMar w:top="456" w:right="740" w:bottom="0" w:left="720" w:header="0" w:footer="0" w:gutter="0"/>
          <w:cols w:space="720" w:equalWidth="0">
            <w:col w:w="6460"/>
          </w:cols>
        </w:sectPr>
      </w:pPr>
    </w:p>
    <w:p w14:paraId="6E351B8E" w14:textId="77777777" w:rsidR="00946337" w:rsidRPr="00AC4C03" w:rsidRDefault="00946337">
      <w:pPr>
        <w:spacing w:line="200" w:lineRule="exact"/>
        <w:rPr>
          <w:sz w:val="20"/>
          <w:szCs w:val="20"/>
          <w:lang w:val="en-GB"/>
        </w:rPr>
      </w:pPr>
    </w:p>
    <w:p w14:paraId="066F1718" w14:textId="77777777" w:rsidR="00946337" w:rsidRPr="00AC4C03" w:rsidRDefault="00946337">
      <w:pPr>
        <w:spacing w:line="200" w:lineRule="exact"/>
        <w:rPr>
          <w:sz w:val="20"/>
          <w:szCs w:val="20"/>
          <w:lang w:val="en-GB"/>
        </w:rPr>
      </w:pPr>
    </w:p>
    <w:p w14:paraId="6ED5949C" w14:textId="77777777" w:rsidR="00946337" w:rsidRPr="00AC4C03" w:rsidRDefault="00946337">
      <w:pPr>
        <w:spacing w:line="200" w:lineRule="exact"/>
        <w:rPr>
          <w:sz w:val="20"/>
          <w:szCs w:val="20"/>
          <w:lang w:val="en-GB"/>
        </w:rPr>
      </w:pPr>
    </w:p>
    <w:p w14:paraId="12B31AE9" w14:textId="77777777" w:rsidR="00946337" w:rsidRPr="00AC4C03" w:rsidRDefault="00946337">
      <w:pPr>
        <w:spacing w:line="200" w:lineRule="exact"/>
        <w:rPr>
          <w:sz w:val="20"/>
          <w:szCs w:val="20"/>
          <w:lang w:val="en-GB"/>
        </w:rPr>
      </w:pPr>
    </w:p>
    <w:p w14:paraId="7C1C2865" w14:textId="77777777" w:rsidR="00946337" w:rsidRPr="00AC4C03" w:rsidRDefault="00946337">
      <w:pPr>
        <w:spacing w:line="200" w:lineRule="exact"/>
        <w:rPr>
          <w:sz w:val="20"/>
          <w:szCs w:val="20"/>
          <w:lang w:val="en-GB"/>
        </w:rPr>
      </w:pPr>
    </w:p>
    <w:p w14:paraId="5F469D08" w14:textId="77777777" w:rsidR="00946337" w:rsidRPr="00AC4C03" w:rsidRDefault="00946337">
      <w:pPr>
        <w:spacing w:line="200" w:lineRule="exact"/>
        <w:rPr>
          <w:sz w:val="20"/>
          <w:szCs w:val="20"/>
          <w:lang w:val="en-GB"/>
        </w:rPr>
      </w:pPr>
    </w:p>
    <w:p w14:paraId="33031CF1" w14:textId="77777777" w:rsidR="00946337" w:rsidRPr="00AC4C03" w:rsidRDefault="00946337">
      <w:pPr>
        <w:spacing w:line="200" w:lineRule="exact"/>
        <w:rPr>
          <w:sz w:val="20"/>
          <w:szCs w:val="20"/>
          <w:lang w:val="en-GB"/>
        </w:rPr>
      </w:pPr>
    </w:p>
    <w:p w14:paraId="197A05A5" w14:textId="77777777" w:rsidR="00946337" w:rsidRPr="00AC4C03" w:rsidRDefault="00946337">
      <w:pPr>
        <w:spacing w:line="200" w:lineRule="exact"/>
        <w:rPr>
          <w:sz w:val="20"/>
          <w:szCs w:val="20"/>
          <w:lang w:val="en-GB"/>
        </w:rPr>
      </w:pPr>
    </w:p>
    <w:p w14:paraId="79375857" w14:textId="77777777" w:rsidR="00946337" w:rsidRPr="00AC4C03" w:rsidRDefault="00946337">
      <w:pPr>
        <w:spacing w:line="200" w:lineRule="exact"/>
        <w:rPr>
          <w:sz w:val="20"/>
          <w:szCs w:val="20"/>
          <w:lang w:val="en-GB"/>
        </w:rPr>
      </w:pPr>
    </w:p>
    <w:p w14:paraId="5B44F3CB" w14:textId="77777777" w:rsidR="00946337" w:rsidRPr="00AC4C03" w:rsidRDefault="00946337">
      <w:pPr>
        <w:spacing w:line="200" w:lineRule="exact"/>
        <w:rPr>
          <w:sz w:val="20"/>
          <w:szCs w:val="20"/>
          <w:lang w:val="en-GB"/>
        </w:rPr>
      </w:pPr>
    </w:p>
    <w:p w14:paraId="7F49AC0D" w14:textId="77777777" w:rsidR="00946337" w:rsidRPr="00AC4C03" w:rsidRDefault="00946337">
      <w:pPr>
        <w:spacing w:line="294" w:lineRule="exact"/>
        <w:rPr>
          <w:sz w:val="20"/>
          <w:szCs w:val="20"/>
          <w:lang w:val="en-GB"/>
        </w:rPr>
      </w:pPr>
    </w:p>
    <w:p w14:paraId="485A71D9" w14:textId="77777777" w:rsidR="00E10586" w:rsidRDefault="00000000">
      <w:pPr>
        <w:ind w:right="-39"/>
        <w:jc w:val="center"/>
        <w:rPr>
          <w:sz w:val="20"/>
          <w:szCs w:val="20"/>
          <w:lang w:val="en-GB"/>
        </w:rPr>
      </w:pPr>
      <w:r w:rsidRPr="00AC4C03">
        <w:rPr>
          <w:rFonts w:ascii="Arial" w:eastAsia="Arial" w:hAnsi="Arial" w:cs="Arial"/>
          <w:sz w:val="16"/>
          <w:szCs w:val="16"/>
          <w:lang w:val="en-GB"/>
        </w:rPr>
        <w:t>14</w:t>
      </w:r>
    </w:p>
    <w:p w14:paraId="50CE66E0" w14:textId="77777777" w:rsidR="00946337" w:rsidRPr="00AC4C03" w:rsidRDefault="00946337">
      <w:pPr>
        <w:rPr>
          <w:lang w:val="en-GB"/>
        </w:rPr>
        <w:sectPr w:rsidR="00946337" w:rsidRPr="00AC4C03">
          <w:type w:val="continuous"/>
          <w:pgSz w:w="7920" w:h="12240"/>
          <w:pgMar w:top="456" w:right="740" w:bottom="0" w:left="720" w:header="0" w:footer="0" w:gutter="0"/>
          <w:cols w:space="720" w:equalWidth="0">
            <w:col w:w="6460"/>
          </w:cols>
        </w:sectPr>
      </w:pPr>
    </w:p>
    <w:p w14:paraId="194D7F70" w14:textId="77777777" w:rsidR="00E10586" w:rsidRDefault="00000000">
      <w:pPr>
        <w:ind w:right="-19"/>
        <w:jc w:val="center"/>
        <w:rPr>
          <w:sz w:val="20"/>
          <w:szCs w:val="20"/>
          <w:lang w:val="en-GB"/>
        </w:rPr>
      </w:pPr>
      <w:bookmarkStart w:id="16" w:name="page17"/>
      <w:bookmarkEnd w:id="16"/>
      <w:r w:rsidRPr="00AC4C03">
        <w:rPr>
          <w:rFonts w:ascii="Arial" w:eastAsia="Arial" w:hAnsi="Arial" w:cs="Arial"/>
          <w:sz w:val="44"/>
          <w:szCs w:val="44"/>
          <w:lang w:val="en-GB"/>
        </w:rPr>
        <w:lastRenderedPageBreak/>
        <w:t>DAS GEBET DES HERRN</w:t>
      </w:r>
    </w:p>
    <w:p w14:paraId="4D1E99EB"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38784" behindDoc="1" locked="0" layoutInCell="0" allowOverlap="1" wp14:anchorId="446EF185" wp14:editId="6F344318">
                <wp:simplePos x="0" y="0"/>
                <wp:positionH relativeFrom="column">
                  <wp:posOffset>0</wp:posOffset>
                </wp:positionH>
                <wp:positionV relativeFrom="paragraph">
                  <wp:posOffset>88900</wp:posOffset>
                </wp:positionV>
                <wp:extent cx="411480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F28697E" id="Shape 3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9808" behindDoc="1" locked="0" layoutInCell="0" allowOverlap="1" wp14:anchorId="42FEF05F" wp14:editId="495841B4">
                <wp:simplePos x="0" y="0"/>
                <wp:positionH relativeFrom="column">
                  <wp:posOffset>171450</wp:posOffset>
                </wp:positionH>
                <wp:positionV relativeFrom="paragraph">
                  <wp:posOffset>348615</wp:posOffset>
                </wp:positionV>
                <wp:extent cx="4114800" cy="271335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713355"/>
                        </a:xfrm>
                        <a:prstGeom prst="rect">
                          <a:avLst/>
                        </a:prstGeom>
                        <a:solidFill>
                          <a:srgbClr val="E6E6E6"/>
                        </a:solidFill>
                      </wps:spPr>
                      <wps:bodyPr/>
                    </wps:wsp>
                  </a:graphicData>
                </a:graphic>
              </wp:anchor>
            </w:drawing>
          </mc:Choice>
          <mc:Fallback>
            <w:pict>
              <v:rect w14:anchorId="7A3E97D6" id="Shape 31" o:spid="_x0000_s1026" style="position:absolute;margin-left:13.5pt;margin-top:27.45pt;width:324pt;height:213.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" o:allowincell="f" fillcolor="#e6e6e6" stroked="f"/>
            </w:pict>
          </mc:Fallback>
        </mc:AlternateContent>
      </w:r>
    </w:p>
    <w:p w14:paraId="2A03A8FC" w14:textId="77777777" w:rsidR="00946337" w:rsidRPr="00AC4C03" w:rsidRDefault="00946337">
      <w:pPr>
        <w:spacing w:line="200" w:lineRule="exact"/>
        <w:rPr>
          <w:sz w:val="20"/>
          <w:szCs w:val="20"/>
          <w:lang w:val="en-GB"/>
        </w:rPr>
      </w:pPr>
    </w:p>
    <w:p w14:paraId="69769280" w14:textId="77777777" w:rsidR="00946337" w:rsidRPr="00AC4C03" w:rsidRDefault="00946337">
      <w:pPr>
        <w:spacing w:line="200" w:lineRule="exact"/>
        <w:rPr>
          <w:sz w:val="20"/>
          <w:szCs w:val="20"/>
          <w:lang w:val="en-GB"/>
        </w:rPr>
      </w:pPr>
    </w:p>
    <w:p w14:paraId="04DF393B" w14:textId="77777777" w:rsidR="00946337" w:rsidRPr="00AC4C03" w:rsidRDefault="00946337">
      <w:pPr>
        <w:spacing w:line="361" w:lineRule="exact"/>
        <w:rPr>
          <w:sz w:val="20"/>
          <w:szCs w:val="20"/>
          <w:lang w:val="en-GB"/>
        </w:rPr>
      </w:pPr>
    </w:p>
    <w:p w14:paraId="02A34229"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4C2DDB70" w14:textId="77777777" w:rsidR="00946337" w:rsidRPr="00AC4C03" w:rsidRDefault="00946337">
      <w:pPr>
        <w:spacing w:line="116" w:lineRule="exact"/>
        <w:rPr>
          <w:sz w:val="20"/>
          <w:szCs w:val="20"/>
          <w:lang w:val="en-GB"/>
        </w:rPr>
      </w:pPr>
    </w:p>
    <w:p w14:paraId="1648288A" w14:textId="77777777" w:rsidR="00E10586" w:rsidRDefault="00000000">
      <w:pPr>
        <w:spacing w:line="292" w:lineRule="auto"/>
        <w:ind w:left="620" w:right="140"/>
        <w:rPr>
          <w:sz w:val="20"/>
          <w:szCs w:val="20"/>
          <w:lang w:val="en-GB"/>
        </w:rPr>
      </w:pPr>
      <w:r w:rsidRPr="00AC4C03">
        <w:rPr>
          <w:rFonts w:ascii="Arial" w:eastAsia="Arial" w:hAnsi="Arial" w:cs="Arial"/>
          <w:color w:val="353535"/>
          <w:lang w:val="en-GB"/>
        </w:rPr>
        <w:t>"Gott, vielen Dank, dass du mir das Geschenk der Vergebung gemacht hast. Zeig mir alle Bereiche in meinem Leben, die ich vor dich bringen muss, um Vergebung und Heilung zu erhalten. Ich bekenne, dass ich mit Sünde zu kämpfen hatte (sprich mit Gott über alle Sündenbereiche in deinem Leben) und ich weiß, dass du willst, dass ich wieder rein werde. Bitte vergib mir für meine Sünde. Danke, dass Du mir unermüdliche Gnade schenkst.</w:t>
      </w:r>
    </w:p>
    <w:p w14:paraId="6948003C" w14:textId="77777777" w:rsidR="00946337" w:rsidRPr="00AC4C03" w:rsidRDefault="00946337">
      <w:pPr>
        <w:spacing w:line="2" w:lineRule="exact"/>
        <w:rPr>
          <w:sz w:val="20"/>
          <w:szCs w:val="20"/>
          <w:lang w:val="en-GB"/>
        </w:rPr>
      </w:pPr>
    </w:p>
    <w:p w14:paraId="0A3DF04A" w14:textId="77777777" w:rsidR="00E10586" w:rsidRDefault="00000000">
      <w:pPr>
        <w:spacing w:line="304" w:lineRule="auto"/>
        <w:ind w:left="620" w:right="100"/>
        <w:rPr>
          <w:sz w:val="20"/>
          <w:szCs w:val="20"/>
          <w:lang w:val="en-GB"/>
        </w:rPr>
      </w:pPr>
      <w:r w:rsidRPr="00AC4C03">
        <w:rPr>
          <w:rFonts w:ascii="Arial" w:eastAsia="Arial" w:hAnsi="Arial" w:cs="Arial"/>
          <w:color w:val="353535"/>
          <w:lang w:val="en-GB"/>
        </w:rPr>
        <w:t>So wie du mir frei vergeben hast, möchte ich auch anderen frei vergeben. Bitte hilf mir, alle meine Beleidigungen loszulassen. Ich überlasse dir diejenigen, die mich verletzt haben, und vertraue darauf, dass du diese Situationen nach deinem vollkommenen Willen handhabst."</w:t>
      </w:r>
    </w:p>
    <w:p w14:paraId="05380F58" w14:textId="77777777" w:rsidR="00946337" w:rsidRPr="00AC4C03" w:rsidRDefault="00946337">
      <w:pPr>
        <w:spacing w:line="200" w:lineRule="exact"/>
        <w:rPr>
          <w:sz w:val="20"/>
          <w:szCs w:val="20"/>
          <w:lang w:val="en-GB"/>
        </w:rPr>
      </w:pPr>
    </w:p>
    <w:p w14:paraId="52B148E2" w14:textId="77777777" w:rsidR="00946337" w:rsidRPr="00AC4C03" w:rsidRDefault="00946337">
      <w:pPr>
        <w:spacing w:line="209" w:lineRule="exact"/>
        <w:rPr>
          <w:sz w:val="20"/>
          <w:szCs w:val="20"/>
          <w:lang w:val="en-GB"/>
        </w:rPr>
      </w:pPr>
    </w:p>
    <w:p w14:paraId="7645DC7E" w14:textId="77777777" w:rsidR="00E10586" w:rsidRDefault="00000000">
      <w:pPr>
        <w:rPr>
          <w:sz w:val="20"/>
          <w:szCs w:val="20"/>
          <w:lang w:val="en-GB"/>
        </w:rPr>
      </w:pPr>
      <w:r w:rsidRPr="00AC4C03">
        <w:rPr>
          <w:rFonts w:ascii="Arial" w:eastAsia="Arial" w:hAnsi="Arial" w:cs="Arial"/>
          <w:b/>
          <w:bCs/>
          <w:lang w:val="en-GB"/>
        </w:rPr>
        <w:t>Erkenne, dass es einen Feind gibt</w:t>
      </w:r>
    </w:p>
    <w:p w14:paraId="7128B82B" w14:textId="77777777" w:rsidR="00946337" w:rsidRPr="00AC4C03" w:rsidRDefault="00946337">
      <w:pPr>
        <w:spacing w:line="101" w:lineRule="exact"/>
        <w:rPr>
          <w:sz w:val="20"/>
          <w:szCs w:val="20"/>
          <w:lang w:val="en-GB"/>
        </w:rPr>
      </w:pPr>
    </w:p>
    <w:p w14:paraId="422E4720" w14:textId="77777777" w:rsidR="00E10586" w:rsidRDefault="00000000">
      <w:pPr>
        <w:ind w:left="260"/>
        <w:rPr>
          <w:sz w:val="20"/>
          <w:szCs w:val="20"/>
          <w:lang w:val="en-GB"/>
        </w:rPr>
      </w:pPr>
      <w:r w:rsidRPr="00AC4C03">
        <w:rPr>
          <w:rFonts w:ascii="Arial" w:eastAsia="Arial" w:hAnsi="Arial" w:cs="Arial"/>
          <w:i/>
          <w:iCs/>
          <w:color w:val="353535"/>
          <w:sz w:val="20"/>
          <w:szCs w:val="20"/>
          <w:lang w:val="en-GB"/>
        </w:rPr>
        <w:t>"Und führe uns nicht in Versuchung, sondern erlöse uns von dem Bösen."</w:t>
      </w:r>
    </w:p>
    <w:p w14:paraId="046B7A0F" w14:textId="77777777" w:rsidR="00946337" w:rsidRPr="00AC4C03" w:rsidRDefault="00946337">
      <w:pPr>
        <w:spacing w:line="237" w:lineRule="exact"/>
        <w:rPr>
          <w:sz w:val="20"/>
          <w:szCs w:val="20"/>
          <w:lang w:val="en-GB"/>
        </w:rPr>
      </w:pPr>
    </w:p>
    <w:p w14:paraId="2A36465A" w14:textId="77777777" w:rsidR="00E10586" w:rsidRDefault="00000000">
      <w:pPr>
        <w:spacing w:line="298" w:lineRule="auto"/>
        <w:rPr>
          <w:sz w:val="20"/>
          <w:szCs w:val="20"/>
          <w:lang w:val="en-GB"/>
        </w:rPr>
      </w:pPr>
      <w:r w:rsidRPr="00AC4C03">
        <w:rPr>
          <w:rFonts w:ascii="Arial" w:eastAsia="Arial" w:hAnsi="Arial" w:cs="Arial"/>
          <w:color w:val="353535"/>
          <w:lang w:val="en-GB"/>
        </w:rPr>
        <w:t>Die Bibel macht sehr deutlich, dass wir einen Feind haben, der versucht, uns zu bestehlen, zu töten und zu zerstören. Wenn wir beten, beziehen wir Stellung gegen den Feind und kämpfen aus einer Position des Sieges durch Jesus, da wir von seinem Heiligen Geist gestärkt werden. Gottes Wort ist mächtig und jede Lüge, die der Feind uns erzählt, kann durch Gottes Wahrheit ersetzt werden. Jesus antwortete auf jede Versuchung mit einem Bibelzitat (Matthäus 4).</w:t>
      </w:r>
    </w:p>
    <w:p w14:paraId="7F35A74F" w14:textId="77777777" w:rsidR="00946337" w:rsidRPr="00AC4C03" w:rsidRDefault="00946337">
      <w:pPr>
        <w:spacing w:line="130" w:lineRule="exact"/>
        <w:rPr>
          <w:sz w:val="20"/>
          <w:szCs w:val="20"/>
          <w:lang w:val="en-GB"/>
        </w:rPr>
      </w:pPr>
    </w:p>
    <w:p w14:paraId="48607FE1" w14:textId="77777777" w:rsidR="00E10586" w:rsidRDefault="00000000">
      <w:pPr>
        <w:spacing w:line="304" w:lineRule="auto"/>
        <w:ind w:left="260" w:right="180"/>
        <w:rPr>
          <w:sz w:val="20"/>
          <w:szCs w:val="20"/>
          <w:lang w:val="en-GB"/>
        </w:rPr>
      </w:pPr>
      <w:r w:rsidRPr="00AC4C03">
        <w:rPr>
          <w:rFonts w:ascii="Arial" w:eastAsia="Arial" w:hAnsi="Arial" w:cs="Arial"/>
          <w:i/>
          <w:iCs/>
          <w:color w:val="353535"/>
          <w:sz w:val="20"/>
          <w:szCs w:val="20"/>
          <w:lang w:val="en-GB"/>
        </w:rPr>
        <w:t>Denn unser Kampf ist nicht gegen Fleisch und Blut, sondern gegen die Machthaber, gegen die Gewalten, gegen die Mächte dieser finsteren Welt und gegen die geistlichen Mächte des Bösen in den himmlischen Bereichen. Epheser 6:12</w:t>
      </w:r>
    </w:p>
    <w:p w14:paraId="3916B015" w14:textId="77777777" w:rsidR="00946337" w:rsidRPr="00AC4C03" w:rsidRDefault="00946337">
      <w:pPr>
        <w:rPr>
          <w:lang w:val="en-GB"/>
        </w:rPr>
        <w:sectPr w:rsidR="00946337" w:rsidRPr="00AC4C03">
          <w:pgSz w:w="7920" w:h="12240"/>
          <w:pgMar w:top="456" w:right="740" w:bottom="0" w:left="720" w:header="0" w:footer="0" w:gutter="0"/>
          <w:cols w:space="720" w:equalWidth="0">
            <w:col w:w="6460"/>
          </w:cols>
        </w:sectPr>
      </w:pPr>
    </w:p>
    <w:p w14:paraId="366DEB33" w14:textId="77777777" w:rsidR="00946337" w:rsidRPr="00AC4C03" w:rsidRDefault="00946337">
      <w:pPr>
        <w:spacing w:line="200" w:lineRule="exact"/>
        <w:rPr>
          <w:sz w:val="20"/>
          <w:szCs w:val="20"/>
          <w:lang w:val="en-GB"/>
        </w:rPr>
      </w:pPr>
    </w:p>
    <w:p w14:paraId="31E4C7A3" w14:textId="77777777" w:rsidR="00946337" w:rsidRPr="00AC4C03" w:rsidRDefault="00946337">
      <w:pPr>
        <w:spacing w:line="200" w:lineRule="exact"/>
        <w:rPr>
          <w:sz w:val="20"/>
          <w:szCs w:val="20"/>
          <w:lang w:val="en-GB"/>
        </w:rPr>
      </w:pPr>
    </w:p>
    <w:p w14:paraId="30CB9653" w14:textId="77777777" w:rsidR="00946337" w:rsidRPr="00AC4C03" w:rsidRDefault="00946337">
      <w:pPr>
        <w:spacing w:line="200" w:lineRule="exact"/>
        <w:rPr>
          <w:sz w:val="20"/>
          <w:szCs w:val="20"/>
          <w:lang w:val="en-GB"/>
        </w:rPr>
      </w:pPr>
    </w:p>
    <w:p w14:paraId="0D52CD64" w14:textId="77777777" w:rsidR="00946337" w:rsidRPr="00AC4C03" w:rsidRDefault="00946337">
      <w:pPr>
        <w:spacing w:line="200" w:lineRule="exact"/>
        <w:rPr>
          <w:sz w:val="20"/>
          <w:szCs w:val="20"/>
          <w:lang w:val="en-GB"/>
        </w:rPr>
      </w:pPr>
    </w:p>
    <w:p w14:paraId="3C9E23A2" w14:textId="77777777" w:rsidR="00946337" w:rsidRPr="00AC4C03" w:rsidRDefault="00946337">
      <w:pPr>
        <w:spacing w:line="200" w:lineRule="exact"/>
        <w:rPr>
          <w:sz w:val="20"/>
          <w:szCs w:val="20"/>
          <w:lang w:val="en-GB"/>
        </w:rPr>
      </w:pPr>
    </w:p>
    <w:p w14:paraId="19C9E16F" w14:textId="77777777" w:rsidR="00946337" w:rsidRPr="00AC4C03" w:rsidRDefault="00946337">
      <w:pPr>
        <w:spacing w:line="310" w:lineRule="exact"/>
        <w:rPr>
          <w:sz w:val="20"/>
          <w:szCs w:val="20"/>
          <w:lang w:val="en-GB"/>
        </w:rPr>
      </w:pPr>
    </w:p>
    <w:p w14:paraId="70DA2228" w14:textId="77777777" w:rsidR="00E10586" w:rsidRDefault="00000000">
      <w:pPr>
        <w:ind w:right="-19"/>
        <w:jc w:val="center"/>
        <w:rPr>
          <w:sz w:val="20"/>
          <w:szCs w:val="20"/>
          <w:lang w:val="en-GB"/>
        </w:rPr>
      </w:pPr>
      <w:r w:rsidRPr="00AC4C03">
        <w:rPr>
          <w:rFonts w:ascii="Arial" w:eastAsia="Arial" w:hAnsi="Arial" w:cs="Arial"/>
          <w:sz w:val="14"/>
          <w:szCs w:val="14"/>
          <w:lang w:val="en-GB"/>
        </w:rPr>
        <w:t>15</w:t>
      </w:r>
    </w:p>
    <w:p w14:paraId="7B5D59A1" w14:textId="77777777" w:rsidR="00946337" w:rsidRPr="00AC4C03" w:rsidRDefault="00946337">
      <w:pPr>
        <w:rPr>
          <w:lang w:val="en-GB"/>
        </w:rPr>
        <w:sectPr w:rsidR="00946337" w:rsidRPr="00AC4C03">
          <w:type w:val="continuous"/>
          <w:pgSz w:w="7920" w:h="12240"/>
          <w:pgMar w:top="456" w:right="740" w:bottom="0" w:left="720" w:header="0" w:footer="0" w:gutter="0"/>
          <w:cols w:space="720" w:equalWidth="0">
            <w:col w:w="6460"/>
          </w:cols>
        </w:sectPr>
      </w:pPr>
    </w:p>
    <w:p w14:paraId="4744747E" w14:textId="77777777" w:rsidR="00E10586" w:rsidRDefault="00000000">
      <w:pPr>
        <w:jc w:val="center"/>
        <w:rPr>
          <w:sz w:val="20"/>
          <w:szCs w:val="20"/>
          <w:lang w:val="en-GB"/>
        </w:rPr>
      </w:pPr>
      <w:bookmarkStart w:id="17" w:name="page18"/>
      <w:bookmarkEnd w:id="17"/>
      <w:r w:rsidRPr="00AC4C03">
        <w:rPr>
          <w:rFonts w:ascii="Arial" w:eastAsia="Arial" w:hAnsi="Arial" w:cs="Arial"/>
          <w:sz w:val="44"/>
          <w:szCs w:val="44"/>
          <w:lang w:val="en-GB"/>
        </w:rPr>
        <w:lastRenderedPageBreak/>
        <w:t>DAS GEBET DES HERRN</w:t>
      </w:r>
    </w:p>
    <w:p w14:paraId="2835DB1E"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40832" behindDoc="1" locked="0" layoutInCell="0" allowOverlap="1" wp14:anchorId="59DD8462" wp14:editId="222C9652">
                <wp:simplePos x="0" y="0"/>
                <wp:positionH relativeFrom="column">
                  <wp:posOffset>0</wp:posOffset>
                </wp:positionH>
                <wp:positionV relativeFrom="paragraph">
                  <wp:posOffset>88900</wp:posOffset>
                </wp:positionV>
                <wp:extent cx="411480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00BDA4A" id="Shape 3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3523E378" w14:textId="77777777" w:rsidR="00946337" w:rsidRPr="00AC4C03" w:rsidRDefault="00946337">
      <w:pPr>
        <w:spacing w:line="200" w:lineRule="exact"/>
        <w:rPr>
          <w:sz w:val="20"/>
          <w:szCs w:val="20"/>
          <w:lang w:val="en-GB"/>
        </w:rPr>
      </w:pPr>
    </w:p>
    <w:p w14:paraId="3CDA36B4" w14:textId="77777777" w:rsidR="00946337" w:rsidRPr="00AC4C03" w:rsidRDefault="00946337">
      <w:pPr>
        <w:spacing w:line="262" w:lineRule="exact"/>
        <w:rPr>
          <w:sz w:val="20"/>
          <w:szCs w:val="20"/>
          <w:lang w:val="en-GB"/>
        </w:rPr>
      </w:pPr>
    </w:p>
    <w:p w14:paraId="1A717581" w14:textId="77777777" w:rsidR="00E10586" w:rsidRDefault="00000000">
      <w:pPr>
        <w:spacing w:line="297" w:lineRule="auto"/>
        <w:rPr>
          <w:sz w:val="20"/>
          <w:szCs w:val="20"/>
          <w:lang w:val="en-GB"/>
        </w:rPr>
      </w:pPr>
      <w:r w:rsidRPr="00AC4C03">
        <w:rPr>
          <w:rFonts w:ascii="Arial" w:eastAsia="Arial" w:hAnsi="Arial" w:cs="Arial"/>
          <w:color w:val="353535"/>
          <w:lang w:val="en-GB"/>
        </w:rPr>
        <w:t>Wenn du erkennst, dass der Feind dich zerstören will, kannst du seine Lügen entlarven und Gottes Wahrheit für dein Leben beanspruchen. Bitte Gott, dir alle Lügen zu zeigen, die du glaubst, oder die Bereiche, die in deinem Leben angegriffen werden. Bitte ihn, den Feind zu entlarven und dir zu helfen, seine Wahrheit zu verstehen und anzunehmen. Die Bibel sagt uns in Jakobus 4,7, dass, wenn wir dem Teufel widerstehen, er vor uns fliehen wird. Durch Gebet und das Bekenntnis zu seinem Wort können wir ihm widerstehen und in Freiheit voranschreiten.</w:t>
      </w:r>
    </w:p>
    <w:p w14:paraId="0DB58EBD"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41856" behindDoc="1" locked="0" layoutInCell="0" allowOverlap="1" wp14:anchorId="238F7ECA" wp14:editId="52FFCB4C">
                <wp:simplePos x="0" y="0"/>
                <wp:positionH relativeFrom="column">
                  <wp:posOffset>171450</wp:posOffset>
                </wp:positionH>
                <wp:positionV relativeFrom="paragraph">
                  <wp:posOffset>205740</wp:posOffset>
                </wp:positionV>
                <wp:extent cx="4114800" cy="310451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04515"/>
                        </a:xfrm>
                        <a:prstGeom prst="rect">
                          <a:avLst/>
                        </a:prstGeom>
                        <a:solidFill>
                          <a:srgbClr val="E6E6E6"/>
                        </a:solidFill>
                      </wps:spPr>
                      <wps:bodyPr/>
                    </wps:wsp>
                  </a:graphicData>
                </a:graphic>
              </wp:anchor>
            </w:drawing>
          </mc:Choice>
          <mc:Fallback>
            <w:pict>
              <v:rect w14:anchorId="0BEEFC5C" id="Shape 33" o:spid="_x0000_s1026" style="position:absolute;margin-left:13.5pt;margin-top:16.2pt;width:324pt;height:244.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" o:allowincell="f" fillcolor="#e6e6e6" stroked="f"/>
            </w:pict>
          </mc:Fallback>
        </mc:AlternateContent>
      </w:r>
    </w:p>
    <w:p w14:paraId="093196F8" w14:textId="77777777" w:rsidR="00946337" w:rsidRPr="00AC4C03" w:rsidRDefault="00946337">
      <w:pPr>
        <w:spacing w:line="200" w:lineRule="exact"/>
        <w:rPr>
          <w:sz w:val="20"/>
          <w:szCs w:val="20"/>
          <w:lang w:val="en-GB"/>
        </w:rPr>
      </w:pPr>
    </w:p>
    <w:p w14:paraId="4E79654F" w14:textId="77777777" w:rsidR="00946337" w:rsidRPr="00AC4C03" w:rsidRDefault="00946337">
      <w:pPr>
        <w:spacing w:line="336" w:lineRule="exact"/>
        <w:rPr>
          <w:sz w:val="20"/>
          <w:szCs w:val="20"/>
          <w:lang w:val="en-GB"/>
        </w:rPr>
      </w:pPr>
    </w:p>
    <w:p w14:paraId="223070E7"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3768024B" w14:textId="77777777" w:rsidR="00946337" w:rsidRPr="00AC4C03" w:rsidRDefault="00946337">
      <w:pPr>
        <w:spacing w:line="116" w:lineRule="exact"/>
        <w:rPr>
          <w:sz w:val="20"/>
          <w:szCs w:val="20"/>
          <w:lang w:val="en-GB"/>
        </w:rPr>
      </w:pPr>
    </w:p>
    <w:p w14:paraId="2C2CCFD0" w14:textId="77777777" w:rsidR="00E10586" w:rsidRDefault="00000000">
      <w:pPr>
        <w:spacing w:line="295" w:lineRule="auto"/>
        <w:ind w:left="620" w:right="180"/>
        <w:rPr>
          <w:sz w:val="20"/>
          <w:szCs w:val="20"/>
          <w:lang w:val="en-GB"/>
        </w:rPr>
      </w:pPr>
      <w:r w:rsidRPr="00AC4C03">
        <w:rPr>
          <w:rFonts w:ascii="Arial" w:eastAsia="Arial" w:hAnsi="Arial" w:cs="Arial"/>
          <w:color w:val="353535"/>
          <w:lang w:val="en-GB"/>
        </w:rPr>
        <w:t>"Gott, ich erkenne, dass meine Kämpfe heute nicht gegen die Menschen oder Umstände um mich herum gerichtet sind, sondern gegen den Feind. Bitte hilf mir zu erkennen, wie der Feind mich anlügt. Hilf mir, seine Lügen zu erkennen, sie gefangen zu nehmen und alle meine Gedanken der Wahrheit deines Wortes unterzuordnen (nenne konkrete Bereiche, in denen Gott dir zeigt, dass du einer Lüge geglaubt hast, die durch seine Wahrheit ersetzt werden muss). Während der Feind mich zerstören will, weiß ich, dass du gekommen bist, um mir das Leben in vollen Zügen zu schenken. Ich spreche den Namen Jesus über mein Leben und erkläre, dass keine Waffe, die gegen mich gerichtet ist, Erfolg haben wird. Ich muss den Feind nicht fürchten, denn der, der in mir ist, ist größer als der, der in der Welt ist."</w:t>
      </w:r>
    </w:p>
    <w:p w14:paraId="4E2D2CDD" w14:textId="77777777" w:rsidR="00946337" w:rsidRPr="00AC4C03" w:rsidRDefault="00946337">
      <w:pPr>
        <w:spacing w:line="200" w:lineRule="exact"/>
        <w:rPr>
          <w:sz w:val="20"/>
          <w:szCs w:val="20"/>
          <w:lang w:val="en-GB"/>
        </w:rPr>
      </w:pPr>
    </w:p>
    <w:p w14:paraId="361EED02" w14:textId="77777777" w:rsidR="00946337" w:rsidRPr="00AC4C03" w:rsidRDefault="00946337">
      <w:pPr>
        <w:spacing w:line="221" w:lineRule="exact"/>
        <w:rPr>
          <w:sz w:val="20"/>
          <w:szCs w:val="20"/>
          <w:lang w:val="en-GB"/>
        </w:rPr>
      </w:pPr>
    </w:p>
    <w:p w14:paraId="5B772D95" w14:textId="77777777" w:rsidR="00E10586" w:rsidRDefault="00000000">
      <w:pPr>
        <w:rPr>
          <w:sz w:val="20"/>
          <w:szCs w:val="20"/>
          <w:lang w:val="en-GB"/>
        </w:rPr>
      </w:pPr>
      <w:r w:rsidRPr="00AC4C03">
        <w:rPr>
          <w:rFonts w:ascii="Arial" w:eastAsia="Arial" w:hAnsi="Arial" w:cs="Arial"/>
          <w:b/>
          <w:bCs/>
          <w:lang w:val="en-GB"/>
        </w:rPr>
        <w:t>Glaube an Gottes Fähigkeiten ausdrücken</w:t>
      </w:r>
    </w:p>
    <w:p w14:paraId="061C8E64" w14:textId="77777777" w:rsidR="00946337" w:rsidRPr="00AC4C03" w:rsidRDefault="00946337">
      <w:pPr>
        <w:spacing w:line="101" w:lineRule="exact"/>
        <w:rPr>
          <w:sz w:val="20"/>
          <w:szCs w:val="20"/>
          <w:lang w:val="en-GB"/>
        </w:rPr>
      </w:pPr>
    </w:p>
    <w:p w14:paraId="108F3CF7" w14:textId="77777777" w:rsidR="00E10586" w:rsidRDefault="00000000">
      <w:pPr>
        <w:ind w:left="260"/>
        <w:rPr>
          <w:sz w:val="20"/>
          <w:szCs w:val="20"/>
          <w:lang w:val="en-GB"/>
        </w:rPr>
      </w:pPr>
      <w:r w:rsidRPr="00AC4C03">
        <w:rPr>
          <w:rFonts w:ascii="Arial" w:eastAsia="Arial" w:hAnsi="Arial" w:cs="Arial"/>
          <w:i/>
          <w:iCs/>
          <w:color w:val="353535"/>
          <w:sz w:val="20"/>
          <w:szCs w:val="20"/>
          <w:lang w:val="en-GB"/>
        </w:rPr>
        <w:t>"Denn dein ist das Reich und die Kraft und die Herrlichkeit in Ewigkeit."</w:t>
      </w:r>
    </w:p>
    <w:p w14:paraId="622290C4" w14:textId="77777777" w:rsidR="00946337" w:rsidRPr="00AC4C03" w:rsidRDefault="00946337">
      <w:pPr>
        <w:spacing w:line="237" w:lineRule="exact"/>
        <w:rPr>
          <w:sz w:val="20"/>
          <w:szCs w:val="20"/>
          <w:lang w:val="en-GB"/>
        </w:rPr>
      </w:pPr>
    </w:p>
    <w:p w14:paraId="6318A284" w14:textId="77777777" w:rsidR="00E10586" w:rsidRDefault="00000000">
      <w:pPr>
        <w:spacing w:line="309" w:lineRule="auto"/>
        <w:ind w:right="40"/>
        <w:rPr>
          <w:sz w:val="20"/>
          <w:szCs w:val="20"/>
          <w:lang w:val="en-GB"/>
        </w:rPr>
      </w:pPr>
      <w:r w:rsidRPr="00AC4C03">
        <w:rPr>
          <w:rFonts w:ascii="Arial" w:eastAsia="Arial" w:hAnsi="Arial" w:cs="Arial"/>
          <w:color w:val="353535"/>
          <w:lang w:val="en-GB"/>
        </w:rPr>
        <w:t xml:space="preserve">Gott ist mehr als fähig, in jeder Situation zu handeln. Wenn wir unsere Gebetszeit mit dem Hinweis auf seine Autorität und Macht </w:t>
      </w:r>
      <w:r w:rsidRPr="00AC4C03">
        <w:rPr>
          <w:rFonts w:ascii="Arial" w:eastAsia="Arial" w:hAnsi="Arial" w:cs="Arial"/>
          <w:color w:val="353535"/>
          <w:lang w:val="en-GB"/>
        </w:rPr>
        <w:lastRenderedPageBreak/>
        <w:t>beenden, konzentrieren wir uns auf die Wahrheit und Hoffnung, wer er ist und was er tun kann.</w:t>
      </w:r>
    </w:p>
    <w:p w14:paraId="431F90B3"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2CFEE856" w14:textId="77777777" w:rsidR="00946337" w:rsidRPr="00AC4C03" w:rsidRDefault="00946337">
      <w:pPr>
        <w:spacing w:line="200" w:lineRule="exact"/>
        <w:rPr>
          <w:sz w:val="20"/>
          <w:szCs w:val="20"/>
          <w:lang w:val="en-GB"/>
        </w:rPr>
      </w:pPr>
    </w:p>
    <w:p w14:paraId="4A2405C1" w14:textId="77777777" w:rsidR="00946337" w:rsidRPr="00AC4C03" w:rsidRDefault="00946337">
      <w:pPr>
        <w:spacing w:line="250" w:lineRule="exact"/>
        <w:rPr>
          <w:sz w:val="20"/>
          <w:szCs w:val="20"/>
          <w:lang w:val="en-GB"/>
        </w:rPr>
      </w:pPr>
    </w:p>
    <w:p w14:paraId="62FDA723" w14:textId="77777777" w:rsidR="00E10586" w:rsidRDefault="00000000">
      <w:pPr>
        <w:jc w:val="center"/>
        <w:rPr>
          <w:sz w:val="20"/>
          <w:szCs w:val="20"/>
          <w:lang w:val="en-GB"/>
        </w:rPr>
      </w:pPr>
      <w:r w:rsidRPr="00AC4C03">
        <w:rPr>
          <w:rFonts w:ascii="Arial" w:eastAsia="Arial" w:hAnsi="Arial" w:cs="Arial"/>
          <w:sz w:val="14"/>
          <w:szCs w:val="14"/>
          <w:lang w:val="en-GB"/>
        </w:rPr>
        <w:t>16</w:t>
      </w:r>
    </w:p>
    <w:p w14:paraId="3801C461"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36D78ED6" w14:textId="77777777" w:rsidR="00E10586" w:rsidRDefault="00000000">
      <w:pPr>
        <w:ind w:left="940"/>
        <w:rPr>
          <w:sz w:val="20"/>
          <w:szCs w:val="20"/>
          <w:lang w:val="en-GB"/>
        </w:rPr>
      </w:pPr>
      <w:bookmarkStart w:id="18" w:name="page19"/>
      <w:bookmarkEnd w:id="18"/>
      <w:r w:rsidRPr="00AC4C03">
        <w:rPr>
          <w:rFonts w:ascii="Arial" w:eastAsia="Arial" w:hAnsi="Arial" w:cs="Arial"/>
          <w:sz w:val="44"/>
          <w:szCs w:val="44"/>
          <w:lang w:val="en-GB"/>
        </w:rPr>
        <w:lastRenderedPageBreak/>
        <w:t>DAS GEBET DES HERRN</w:t>
      </w:r>
    </w:p>
    <w:p w14:paraId="068F7A2B"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42880" behindDoc="1" locked="0" layoutInCell="0" allowOverlap="1" wp14:anchorId="3A26FA20" wp14:editId="04567D76">
                <wp:simplePos x="0" y="0"/>
                <wp:positionH relativeFrom="column">
                  <wp:posOffset>0</wp:posOffset>
                </wp:positionH>
                <wp:positionV relativeFrom="paragraph">
                  <wp:posOffset>88900</wp:posOffset>
                </wp:positionV>
                <wp:extent cx="411480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F195200" id="Shape 3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494E6F9B" w14:textId="77777777" w:rsidR="00946337" w:rsidRPr="00AC4C03" w:rsidRDefault="00946337">
      <w:pPr>
        <w:spacing w:line="200" w:lineRule="exact"/>
        <w:rPr>
          <w:sz w:val="20"/>
          <w:szCs w:val="20"/>
          <w:lang w:val="en-GB"/>
        </w:rPr>
      </w:pPr>
    </w:p>
    <w:p w14:paraId="611C58AF" w14:textId="77777777" w:rsidR="00946337" w:rsidRPr="00AC4C03" w:rsidRDefault="00946337">
      <w:pPr>
        <w:spacing w:line="268" w:lineRule="exact"/>
        <w:rPr>
          <w:sz w:val="20"/>
          <w:szCs w:val="20"/>
          <w:lang w:val="en-GB"/>
        </w:rPr>
      </w:pPr>
    </w:p>
    <w:p w14:paraId="17832770" w14:textId="77777777" w:rsidR="00E10586" w:rsidRDefault="00000000">
      <w:pPr>
        <w:spacing w:line="310" w:lineRule="auto"/>
        <w:ind w:left="260"/>
        <w:rPr>
          <w:sz w:val="20"/>
          <w:szCs w:val="20"/>
          <w:lang w:val="en-GB"/>
        </w:rPr>
      </w:pPr>
      <w:r w:rsidRPr="00AC4C03">
        <w:rPr>
          <w:rFonts w:ascii="Arial" w:eastAsia="Arial" w:hAnsi="Arial" w:cs="Arial"/>
          <w:i/>
          <w:iCs/>
          <w:color w:val="353535"/>
          <w:sz w:val="20"/>
          <w:szCs w:val="20"/>
          <w:lang w:val="en-GB"/>
        </w:rPr>
        <w:t>Herr, du hast den Himmel und die Erde durch deine große Macht und deinen ausgestreckten Arm erschaffen. Nichts ist zu schwer für dich. Jeremia 32:17</w:t>
      </w:r>
    </w:p>
    <w:p w14:paraId="1D8CC2D0" w14:textId="77777777" w:rsidR="00946337" w:rsidRPr="00AC4C03" w:rsidRDefault="00946337">
      <w:pPr>
        <w:spacing w:line="136" w:lineRule="exact"/>
        <w:rPr>
          <w:sz w:val="20"/>
          <w:szCs w:val="20"/>
          <w:lang w:val="en-GB"/>
        </w:rPr>
      </w:pPr>
    </w:p>
    <w:p w14:paraId="3C1A7835" w14:textId="77777777" w:rsidR="00E10586" w:rsidRDefault="00000000">
      <w:pPr>
        <w:spacing w:line="327" w:lineRule="auto"/>
        <w:ind w:right="500"/>
        <w:rPr>
          <w:sz w:val="20"/>
          <w:szCs w:val="20"/>
          <w:lang w:val="en-GB"/>
        </w:rPr>
      </w:pPr>
      <w:r w:rsidRPr="00AC4C03">
        <w:rPr>
          <w:rFonts w:ascii="Arial" w:eastAsia="Arial" w:hAnsi="Arial" w:cs="Arial"/>
          <w:color w:val="353535"/>
          <w:lang w:val="en-GB"/>
        </w:rPr>
        <w:t>Erinnere dich an Gottes grenzenlose Macht und kehre dann zu ihm zurück, um ihn zu loben und deinen Glauben an ihn zu verkünden:</w:t>
      </w:r>
    </w:p>
    <w:p w14:paraId="5E827081" w14:textId="77777777" w:rsidR="00946337" w:rsidRPr="00AC4C03" w:rsidRDefault="00946337">
      <w:pPr>
        <w:spacing w:line="107" w:lineRule="exact"/>
        <w:rPr>
          <w:sz w:val="20"/>
          <w:szCs w:val="20"/>
          <w:lang w:val="en-GB"/>
        </w:rPr>
      </w:pPr>
    </w:p>
    <w:p w14:paraId="4D22EA3E" w14:textId="77777777" w:rsidR="00E10586" w:rsidRDefault="00000000">
      <w:pPr>
        <w:rPr>
          <w:sz w:val="20"/>
          <w:szCs w:val="20"/>
          <w:lang w:val="en-GB"/>
        </w:rPr>
      </w:pPr>
      <w:r w:rsidRPr="00AC4C03">
        <w:rPr>
          <w:rFonts w:ascii="Arial" w:eastAsia="Arial" w:hAnsi="Arial" w:cs="Arial"/>
          <w:i/>
          <w:iCs/>
          <w:color w:val="353535"/>
          <w:sz w:val="20"/>
          <w:szCs w:val="20"/>
          <w:lang w:val="en-GB"/>
        </w:rPr>
        <w:t>"Dein ist das Reich</w:t>
      </w:r>
      <w:r w:rsidRPr="00AC4C03">
        <w:rPr>
          <w:rFonts w:ascii="Arial" w:eastAsia="Arial" w:hAnsi="Arial" w:cs="Arial"/>
          <w:color w:val="353535"/>
          <w:lang w:val="en-GB"/>
        </w:rPr>
        <w:t>" - Alle Macht gehört dir.</w:t>
      </w:r>
    </w:p>
    <w:p w14:paraId="4F811D25" w14:textId="77777777" w:rsidR="00946337" w:rsidRPr="00AC4C03" w:rsidRDefault="00946337">
      <w:pPr>
        <w:spacing w:line="235" w:lineRule="exact"/>
        <w:rPr>
          <w:sz w:val="20"/>
          <w:szCs w:val="20"/>
          <w:lang w:val="en-GB"/>
        </w:rPr>
      </w:pPr>
    </w:p>
    <w:p w14:paraId="2747FF5E" w14:textId="77777777" w:rsidR="00E10586" w:rsidRDefault="00000000">
      <w:pPr>
        <w:rPr>
          <w:sz w:val="20"/>
          <w:szCs w:val="20"/>
          <w:lang w:val="en-GB"/>
        </w:rPr>
      </w:pPr>
      <w:r w:rsidRPr="00AC4C03">
        <w:rPr>
          <w:rFonts w:ascii="Arial" w:eastAsia="Arial" w:hAnsi="Arial" w:cs="Arial"/>
          <w:i/>
          <w:iCs/>
          <w:color w:val="353535"/>
          <w:sz w:val="20"/>
          <w:szCs w:val="20"/>
          <w:lang w:val="en-GB"/>
        </w:rPr>
        <w:t>"Dein ist die Kraft</w:t>
      </w:r>
      <w:r w:rsidRPr="00AC4C03">
        <w:rPr>
          <w:rFonts w:ascii="Arial" w:eastAsia="Arial" w:hAnsi="Arial" w:cs="Arial"/>
          <w:color w:val="353535"/>
          <w:lang w:val="en-GB"/>
        </w:rPr>
        <w:t>" - Alle Macht geht von dir aus.</w:t>
      </w:r>
    </w:p>
    <w:p w14:paraId="101C7458" w14:textId="77777777" w:rsidR="00946337" w:rsidRPr="00AC4C03" w:rsidRDefault="00946337">
      <w:pPr>
        <w:spacing w:line="235" w:lineRule="exact"/>
        <w:rPr>
          <w:sz w:val="20"/>
          <w:szCs w:val="20"/>
          <w:lang w:val="en-GB"/>
        </w:rPr>
      </w:pPr>
    </w:p>
    <w:p w14:paraId="2EA81A7A" w14:textId="77777777" w:rsidR="00E10586" w:rsidRDefault="00000000">
      <w:pPr>
        <w:rPr>
          <w:sz w:val="20"/>
          <w:szCs w:val="20"/>
          <w:lang w:val="en-GB"/>
        </w:rPr>
      </w:pPr>
      <w:r w:rsidRPr="00AC4C03">
        <w:rPr>
          <w:rFonts w:ascii="Arial" w:eastAsia="Arial" w:hAnsi="Arial" w:cs="Arial"/>
          <w:i/>
          <w:iCs/>
          <w:color w:val="353535"/>
          <w:sz w:val="20"/>
          <w:szCs w:val="20"/>
          <w:lang w:val="en-GB"/>
        </w:rPr>
        <w:t>"Dein ist die Herrlichkeit</w:t>
      </w:r>
      <w:r w:rsidRPr="00AC4C03">
        <w:rPr>
          <w:rFonts w:ascii="Arial" w:eastAsia="Arial" w:hAnsi="Arial" w:cs="Arial"/>
          <w:color w:val="353535"/>
          <w:lang w:val="en-GB"/>
        </w:rPr>
        <w:t>" - Dein Sieg wird vollständig sein.</w:t>
      </w:r>
    </w:p>
    <w:p w14:paraId="020C913E"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43904" behindDoc="1" locked="0" layoutInCell="0" allowOverlap="1" wp14:anchorId="0517D78F" wp14:editId="7EB54B8F">
                <wp:simplePos x="0" y="0"/>
                <wp:positionH relativeFrom="column">
                  <wp:posOffset>171450</wp:posOffset>
                </wp:positionH>
                <wp:positionV relativeFrom="paragraph">
                  <wp:posOffset>266065</wp:posOffset>
                </wp:positionV>
                <wp:extent cx="4114800" cy="173545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735455"/>
                        </a:xfrm>
                        <a:prstGeom prst="rect">
                          <a:avLst/>
                        </a:prstGeom>
                        <a:solidFill>
                          <a:srgbClr val="E6E6E6"/>
                        </a:solidFill>
                      </wps:spPr>
                      <wps:bodyPr/>
                    </wps:wsp>
                  </a:graphicData>
                </a:graphic>
              </wp:anchor>
            </w:drawing>
          </mc:Choice>
          <mc:Fallback>
            <w:pict>
              <v:rect w14:anchorId="60EC56A6" id="Shape 35" o:spid="_x0000_s1026" style="position:absolute;margin-left:13.5pt;margin-top:20.95pt;width:324pt;height:136.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" o:allowincell="f" fillcolor="#e6e6e6" stroked="f"/>
            </w:pict>
          </mc:Fallback>
        </mc:AlternateContent>
      </w:r>
    </w:p>
    <w:p w14:paraId="372C9F9C" w14:textId="77777777" w:rsidR="00946337" w:rsidRPr="00AC4C03" w:rsidRDefault="00946337">
      <w:pPr>
        <w:spacing w:line="200" w:lineRule="exact"/>
        <w:rPr>
          <w:sz w:val="20"/>
          <w:szCs w:val="20"/>
          <w:lang w:val="en-GB"/>
        </w:rPr>
      </w:pPr>
    </w:p>
    <w:p w14:paraId="45F40455" w14:textId="77777777" w:rsidR="00946337" w:rsidRPr="00AC4C03" w:rsidRDefault="00946337">
      <w:pPr>
        <w:spacing w:line="200" w:lineRule="exact"/>
        <w:rPr>
          <w:sz w:val="20"/>
          <w:szCs w:val="20"/>
          <w:lang w:val="en-GB"/>
        </w:rPr>
      </w:pPr>
    </w:p>
    <w:p w14:paraId="3D57077F" w14:textId="77777777" w:rsidR="00946337" w:rsidRPr="00AC4C03" w:rsidRDefault="00946337">
      <w:pPr>
        <w:spacing w:line="231" w:lineRule="exact"/>
        <w:rPr>
          <w:sz w:val="20"/>
          <w:szCs w:val="20"/>
          <w:lang w:val="en-GB"/>
        </w:rPr>
      </w:pPr>
    </w:p>
    <w:p w14:paraId="4EC76C13"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538A060B" w14:textId="77777777" w:rsidR="00946337" w:rsidRPr="00AC4C03" w:rsidRDefault="00946337">
      <w:pPr>
        <w:spacing w:line="116" w:lineRule="exact"/>
        <w:rPr>
          <w:sz w:val="20"/>
          <w:szCs w:val="20"/>
          <w:lang w:val="en-GB"/>
        </w:rPr>
      </w:pPr>
    </w:p>
    <w:p w14:paraId="7116B879" w14:textId="77777777" w:rsidR="00E10586" w:rsidRDefault="00000000">
      <w:pPr>
        <w:spacing w:line="299" w:lineRule="auto"/>
        <w:ind w:left="620" w:right="100"/>
        <w:rPr>
          <w:sz w:val="20"/>
          <w:szCs w:val="20"/>
          <w:lang w:val="en-GB"/>
        </w:rPr>
      </w:pPr>
      <w:r w:rsidRPr="00AC4C03">
        <w:rPr>
          <w:rFonts w:ascii="Arial" w:eastAsia="Arial" w:hAnsi="Arial" w:cs="Arial"/>
          <w:color w:val="353535"/>
          <w:lang w:val="en-GB"/>
        </w:rPr>
        <w:t>"Vater Gott, nichts ist zu schwer für dich! Durch Deine große Macht sind alle Dinge möglich. Alle Autorität ist Dein, alle Macht ist Dein und ich weiß, dass Dein Sieg vollkommen sein wird. Du bist wunderbar und ich bete dich an. Ich preise Dich für Deine Macht und Deine Gegenwart in meinem Leben. Du bist mein Gott, und Du bist allen Lobes würdig."</w:t>
      </w:r>
    </w:p>
    <w:p w14:paraId="0FAFEA0E" w14:textId="77777777" w:rsidR="00946337" w:rsidRPr="00AC4C03" w:rsidRDefault="00946337">
      <w:pPr>
        <w:rPr>
          <w:lang w:val="en-GB"/>
        </w:rPr>
        <w:sectPr w:rsidR="00946337" w:rsidRPr="00AC4C03">
          <w:pgSz w:w="7920" w:h="12240"/>
          <w:pgMar w:top="456" w:right="860" w:bottom="0" w:left="720" w:header="0" w:footer="0" w:gutter="0"/>
          <w:cols w:space="720" w:equalWidth="0">
            <w:col w:w="6340"/>
          </w:cols>
        </w:sectPr>
      </w:pPr>
    </w:p>
    <w:p w14:paraId="6AB2C45F" w14:textId="77777777" w:rsidR="00946337" w:rsidRPr="00AC4C03" w:rsidRDefault="00946337">
      <w:pPr>
        <w:spacing w:line="200" w:lineRule="exact"/>
        <w:rPr>
          <w:sz w:val="20"/>
          <w:szCs w:val="20"/>
          <w:lang w:val="en-GB"/>
        </w:rPr>
      </w:pPr>
    </w:p>
    <w:p w14:paraId="67244D92" w14:textId="77777777" w:rsidR="00946337" w:rsidRPr="00AC4C03" w:rsidRDefault="00946337">
      <w:pPr>
        <w:spacing w:line="200" w:lineRule="exact"/>
        <w:rPr>
          <w:sz w:val="20"/>
          <w:szCs w:val="20"/>
          <w:lang w:val="en-GB"/>
        </w:rPr>
      </w:pPr>
    </w:p>
    <w:p w14:paraId="76C0CACE" w14:textId="77777777" w:rsidR="00946337" w:rsidRPr="00AC4C03" w:rsidRDefault="00946337">
      <w:pPr>
        <w:spacing w:line="200" w:lineRule="exact"/>
        <w:rPr>
          <w:sz w:val="20"/>
          <w:szCs w:val="20"/>
          <w:lang w:val="en-GB"/>
        </w:rPr>
      </w:pPr>
    </w:p>
    <w:p w14:paraId="5D3128D6" w14:textId="77777777" w:rsidR="00946337" w:rsidRPr="00AC4C03" w:rsidRDefault="00946337">
      <w:pPr>
        <w:spacing w:line="200" w:lineRule="exact"/>
        <w:rPr>
          <w:sz w:val="20"/>
          <w:szCs w:val="20"/>
          <w:lang w:val="en-GB"/>
        </w:rPr>
      </w:pPr>
    </w:p>
    <w:p w14:paraId="41F87814" w14:textId="77777777" w:rsidR="00946337" w:rsidRPr="00AC4C03" w:rsidRDefault="00946337">
      <w:pPr>
        <w:spacing w:line="200" w:lineRule="exact"/>
        <w:rPr>
          <w:sz w:val="20"/>
          <w:szCs w:val="20"/>
          <w:lang w:val="en-GB"/>
        </w:rPr>
      </w:pPr>
    </w:p>
    <w:p w14:paraId="7423650A" w14:textId="77777777" w:rsidR="00946337" w:rsidRPr="00AC4C03" w:rsidRDefault="00946337">
      <w:pPr>
        <w:spacing w:line="200" w:lineRule="exact"/>
        <w:rPr>
          <w:sz w:val="20"/>
          <w:szCs w:val="20"/>
          <w:lang w:val="en-GB"/>
        </w:rPr>
      </w:pPr>
    </w:p>
    <w:p w14:paraId="0CE81F4E" w14:textId="77777777" w:rsidR="00946337" w:rsidRPr="00AC4C03" w:rsidRDefault="00946337">
      <w:pPr>
        <w:spacing w:line="200" w:lineRule="exact"/>
        <w:rPr>
          <w:sz w:val="20"/>
          <w:szCs w:val="20"/>
          <w:lang w:val="en-GB"/>
        </w:rPr>
      </w:pPr>
    </w:p>
    <w:p w14:paraId="4005B1C0" w14:textId="77777777" w:rsidR="00946337" w:rsidRPr="00AC4C03" w:rsidRDefault="00946337">
      <w:pPr>
        <w:spacing w:line="200" w:lineRule="exact"/>
        <w:rPr>
          <w:sz w:val="20"/>
          <w:szCs w:val="20"/>
          <w:lang w:val="en-GB"/>
        </w:rPr>
      </w:pPr>
    </w:p>
    <w:p w14:paraId="3580F85B" w14:textId="77777777" w:rsidR="00946337" w:rsidRPr="00AC4C03" w:rsidRDefault="00946337">
      <w:pPr>
        <w:spacing w:line="200" w:lineRule="exact"/>
        <w:rPr>
          <w:sz w:val="20"/>
          <w:szCs w:val="20"/>
          <w:lang w:val="en-GB"/>
        </w:rPr>
      </w:pPr>
    </w:p>
    <w:p w14:paraId="2FC47A39" w14:textId="77777777" w:rsidR="00946337" w:rsidRPr="00AC4C03" w:rsidRDefault="00946337">
      <w:pPr>
        <w:spacing w:line="200" w:lineRule="exact"/>
        <w:rPr>
          <w:sz w:val="20"/>
          <w:szCs w:val="20"/>
          <w:lang w:val="en-GB"/>
        </w:rPr>
      </w:pPr>
    </w:p>
    <w:p w14:paraId="1F91BB45" w14:textId="77777777" w:rsidR="00946337" w:rsidRPr="00AC4C03" w:rsidRDefault="00946337">
      <w:pPr>
        <w:spacing w:line="200" w:lineRule="exact"/>
        <w:rPr>
          <w:sz w:val="20"/>
          <w:szCs w:val="20"/>
          <w:lang w:val="en-GB"/>
        </w:rPr>
      </w:pPr>
    </w:p>
    <w:p w14:paraId="34CA0262" w14:textId="77777777" w:rsidR="00946337" w:rsidRPr="00AC4C03" w:rsidRDefault="00946337">
      <w:pPr>
        <w:spacing w:line="200" w:lineRule="exact"/>
        <w:rPr>
          <w:sz w:val="20"/>
          <w:szCs w:val="20"/>
          <w:lang w:val="en-GB"/>
        </w:rPr>
      </w:pPr>
    </w:p>
    <w:p w14:paraId="44CA4BE8" w14:textId="77777777" w:rsidR="00946337" w:rsidRPr="00AC4C03" w:rsidRDefault="00946337">
      <w:pPr>
        <w:spacing w:line="200" w:lineRule="exact"/>
        <w:rPr>
          <w:sz w:val="20"/>
          <w:szCs w:val="20"/>
          <w:lang w:val="en-GB"/>
        </w:rPr>
      </w:pPr>
    </w:p>
    <w:p w14:paraId="1FCEE91C" w14:textId="77777777" w:rsidR="00946337" w:rsidRPr="00AC4C03" w:rsidRDefault="00946337">
      <w:pPr>
        <w:spacing w:line="200" w:lineRule="exact"/>
        <w:rPr>
          <w:sz w:val="20"/>
          <w:szCs w:val="20"/>
          <w:lang w:val="en-GB"/>
        </w:rPr>
      </w:pPr>
    </w:p>
    <w:p w14:paraId="5FD1AB3D" w14:textId="77777777" w:rsidR="00946337" w:rsidRPr="00AC4C03" w:rsidRDefault="00946337">
      <w:pPr>
        <w:spacing w:line="200" w:lineRule="exact"/>
        <w:rPr>
          <w:sz w:val="20"/>
          <w:szCs w:val="20"/>
          <w:lang w:val="en-GB"/>
        </w:rPr>
      </w:pPr>
    </w:p>
    <w:p w14:paraId="09A33BB9" w14:textId="77777777" w:rsidR="00946337" w:rsidRPr="00AC4C03" w:rsidRDefault="00946337">
      <w:pPr>
        <w:spacing w:line="200" w:lineRule="exact"/>
        <w:rPr>
          <w:sz w:val="20"/>
          <w:szCs w:val="20"/>
          <w:lang w:val="en-GB"/>
        </w:rPr>
      </w:pPr>
    </w:p>
    <w:p w14:paraId="5636E5A6" w14:textId="77777777" w:rsidR="00946337" w:rsidRPr="00AC4C03" w:rsidRDefault="00946337">
      <w:pPr>
        <w:spacing w:line="200" w:lineRule="exact"/>
        <w:rPr>
          <w:sz w:val="20"/>
          <w:szCs w:val="20"/>
          <w:lang w:val="en-GB"/>
        </w:rPr>
      </w:pPr>
    </w:p>
    <w:p w14:paraId="1314E90C" w14:textId="77777777" w:rsidR="00946337" w:rsidRPr="00AC4C03" w:rsidRDefault="00946337">
      <w:pPr>
        <w:spacing w:line="200" w:lineRule="exact"/>
        <w:rPr>
          <w:sz w:val="20"/>
          <w:szCs w:val="20"/>
          <w:lang w:val="en-GB"/>
        </w:rPr>
      </w:pPr>
    </w:p>
    <w:p w14:paraId="243D3FBD" w14:textId="77777777" w:rsidR="00946337" w:rsidRPr="00AC4C03" w:rsidRDefault="00946337">
      <w:pPr>
        <w:spacing w:line="200" w:lineRule="exact"/>
        <w:rPr>
          <w:sz w:val="20"/>
          <w:szCs w:val="20"/>
          <w:lang w:val="en-GB"/>
        </w:rPr>
      </w:pPr>
    </w:p>
    <w:p w14:paraId="5CC2E8FC" w14:textId="77777777" w:rsidR="00946337" w:rsidRPr="00AC4C03" w:rsidRDefault="00946337">
      <w:pPr>
        <w:spacing w:line="371" w:lineRule="exact"/>
        <w:rPr>
          <w:sz w:val="20"/>
          <w:szCs w:val="20"/>
          <w:lang w:val="en-GB"/>
        </w:rPr>
      </w:pPr>
    </w:p>
    <w:p w14:paraId="3C70F5A5" w14:textId="77777777" w:rsidR="00E10586" w:rsidRDefault="00000000">
      <w:pPr>
        <w:ind w:right="-139"/>
        <w:jc w:val="center"/>
        <w:rPr>
          <w:sz w:val="20"/>
          <w:szCs w:val="20"/>
          <w:lang w:val="en-GB"/>
        </w:rPr>
      </w:pPr>
      <w:r w:rsidRPr="00AC4C03">
        <w:rPr>
          <w:rFonts w:ascii="Arial" w:eastAsia="Arial" w:hAnsi="Arial" w:cs="Arial"/>
          <w:sz w:val="14"/>
          <w:szCs w:val="14"/>
          <w:lang w:val="en-GB"/>
        </w:rPr>
        <w:t>17</w:t>
      </w:r>
    </w:p>
    <w:p w14:paraId="548C9C92" w14:textId="77777777" w:rsidR="00946337" w:rsidRPr="00AC4C03" w:rsidRDefault="00946337">
      <w:pPr>
        <w:rPr>
          <w:lang w:val="en-GB"/>
        </w:rPr>
        <w:sectPr w:rsidR="00946337" w:rsidRPr="00AC4C03">
          <w:type w:val="continuous"/>
          <w:pgSz w:w="7920" w:h="12240"/>
          <w:pgMar w:top="456" w:right="860" w:bottom="0" w:left="720" w:header="0" w:footer="0" w:gutter="0"/>
          <w:cols w:space="720" w:equalWidth="0">
            <w:col w:w="6340"/>
          </w:cols>
        </w:sectPr>
      </w:pPr>
    </w:p>
    <w:p w14:paraId="315F80E1" w14:textId="77777777" w:rsidR="00E10586" w:rsidRDefault="00000000">
      <w:pPr>
        <w:ind w:right="-79"/>
        <w:jc w:val="center"/>
        <w:rPr>
          <w:sz w:val="20"/>
          <w:szCs w:val="20"/>
          <w:lang w:val="en-GB"/>
        </w:rPr>
      </w:pPr>
      <w:bookmarkStart w:id="19" w:name="page20"/>
      <w:bookmarkEnd w:id="19"/>
      <w:r w:rsidRPr="00AC4C03">
        <w:rPr>
          <w:rFonts w:ascii="Arial" w:eastAsia="Arial" w:hAnsi="Arial" w:cs="Arial"/>
          <w:sz w:val="44"/>
          <w:szCs w:val="44"/>
          <w:lang w:val="en-GB"/>
        </w:rPr>
        <w:lastRenderedPageBreak/>
        <w:t>VERTRAUEN GEBETE</w:t>
      </w:r>
    </w:p>
    <w:p w14:paraId="37E00A89"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44928" behindDoc="1" locked="0" layoutInCell="0" allowOverlap="1" wp14:anchorId="0C209926" wp14:editId="59A0055E">
                <wp:simplePos x="0" y="0"/>
                <wp:positionH relativeFrom="column">
                  <wp:posOffset>0</wp:posOffset>
                </wp:positionH>
                <wp:positionV relativeFrom="paragraph">
                  <wp:posOffset>88900</wp:posOffset>
                </wp:positionV>
                <wp:extent cx="411480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77345AC" id="Shape 3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2900F899" w14:textId="77777777" w:rsidR="00946337" w:rsidRPr="00AC4C03" w:rsidRDefault="00946337">
      <w:pPr>
        <w:spacing w:line="200" w:lineRule="exact"/>
        <w:rPr>
          <w:sz w:val="20"/>
          <w:szCs w:val="20"/>
          <w:lang w:val="en-GB"/>
        </w:rPr>
      </w:pPr>
    </w:p>
    <w:p w14:paraId="254DBC5B" w14:textId="77777777" w:rsidR="00946337" w:rsidRPr="00AC4C03" w:rsidRDefault="00946337">
      <w:pPr>
        <w:spacing w:line="258" w:lineRule="exact"/>
        <w:rPr>
          <w:sz w:val="20"/>
          <w:szCs w:val="20"/>
          <w:lang w:val="en-GB"/>
        </w:rPr>
      </w:pPr>
    </w:p>
    <w:p w14:paraId="323FC06F" w14:textId="77777777" w:rsidR="00E10586" w:rsidRDefault="00000000">
      <w:pPr>
        <w:rPr>
          <w:sz w:val="20"/>
          <w:szCs w:val="20"/>
          <w:lang w:val="en-GB"/>
        </w:rPr>
      </w:pPr>
      <w:r w:rsidRPr="00AC4C03">
        <w:rPr>
          <w:rFonts w:ascii="Arial" w:eastAsia="Arial" w:hAnsi="Arial" w:cs="Arial"/>
          <w:color w:val="353535"/>
          <w:sz w:val="28"/>
          <w:szCs w:val="28"/>
          <w:lang w:val="en-GB"/>
        </w:rPr>
        <w:t>VERTRAUEN GEBETE</w:t>
      </w:r>
    </w:p>
    <w:p w14:paraId="52C61FD7" w14:textId="77777777" w:rsidR="00946337" w:rsidRPr="00AC4C03" w:rsidRDefault="00946337">
      <w:pPr>
        <w:spacing w:line="210" w:lineRule="exact"/>
        <w:rPr>
          <w:sz w:val="20"/>
          <w:szCs w:val="20"/>
          <w:lang w:val="en-GB"/>
        </w:rPr>
      </w:pPr>
    </w:p>
    <w:p w14:paraId="15C059D1" w14:textId="77777777" w:rsidR="00E10586" w:rsidRDefault="00000000">
      <w:pPr>
        <w:spacing w:line="327" w:lineRule="auto"/>
        <w:ind w:right="200"/>
        <w:rPr>
          <w:sz w:val="20"/>
          <w:szCs w:val="20"/>
          <w:lang w:val="en-GB"/>
        </w:rPr>
      </w:pPr>
      <w:r w:rsidRPr="00AC4C03">
        <w:rPr>
          <w:rFonts w:ascii="Arial" w:eastAsia="Arial" w:hAnsi="Arial" w:cs="Arial"/>
          <w:color w:val="353535"/>
          <w:lang w:val="en-GB"/>
        </w:rPr>
        <w:t>Verwende die TRUST-Gebete und konzentriere dich dabei auf Gottes Geschenk des Heiligen Geistes, der in uns lebt.</w:t>
      </w:r>
    </w:p>
    <w:p w14:paraId="0F42712F"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45952" behindDoc="1" locked="0" layoutInCell="0" allowOverlap="1" wp14:anchorId="6AFADAB0" wp14:editId="34A46F39">
                <wp:simplePos x="0" y="0"/>
                <wp:positionH relativeFrom="column">
                  <wp:posOffset>171450</wp:posOffset>
                </wp:positionH>
                <wp:positionV relativeFrom="paragraph">
                  <wp:posOffset>127635</wp:posOffset>
                </wp:positionV>
                <wp:extent cx="4114800" cy="539686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5396865"/>
                        </a:xfrm>
                        <a:prstGeom prst="rect">
                          <a:avLst/>
                        </a:prstGeom>
                        <a:solidFill>
                          <a:srgbClr val="E6E6E6"/>
                        </a:solidFill>
                      </wps:spPr>
                      <wps:bodyPr/>
                    </wps:wsp>
                  </a:graphicData>
                </a:graphic>
              </wp:anchor>
            </w:drawing>
          </mc:Choice>
          <mc:Fallback>
            <w:pict>
              <v:rect w14:anchorId="41993095" id="Shape 37" o:spid="_x0000_s1026" style="position:absolute;margin-left:13.5pt;margin-top:10.05pt;width:324pt;height:424.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" o:allowincell="f" fillcolor="#e6e6e6" stroked="f"/>
            </w:pict>
          </mc:Fallback>
        </mc:AlternateContent>
      </w:r>
    </w:p>
    <w:p w14:paraId="02FCCBC7" w14:textId="77777777" w:rsidR="00946337" w:rsidRPr="00AC4C03" w:rsidRDefault="00946337">
      <w:pPr>
        <w:spacing w:line="200" w:lineRule="exact"/>
        <w:rPr>
          <w:sz w:val="20"/>
          <w:szCs w:val="20"/>
          <w:lang w:val="en-GB"/>
        </w:rPr>
      </w:pPr>
    </w:p>
    <w:p w14:paraId="37225182" w14:textId="77777777" w:rsidR="00946337" w:rsidRPr="00AC4C03" w:rsidRDefault="00946337">
      <w:pPr>
        <w:spacing w:line="275" w:lineRule="exact"/>
        <w:rPr>
          <w:sz w:val="20"/>
          <w:szCs w:val="20"/>
          <w:lang w:val="en-GB"/>
        </w:rPr>
      </w:pPr>
    </w:p>
    <w:p w14:paraId="3A9DB541" w14:textId="77777777" w:rsidR="00E10586" w:rsidRDefault="00000000">
      <w:pPr>
        <w:ind w:left="620"/>
        <w:rPr>
          <w:sz w:val="20"/>
          <w:szCs w:val="20"/>
          <w:lang w:val="en-GB"/>
        </w:rPr>
      </w:pPr>
      <w:r w:rsidRPr="00AC4C03">
        <w:rPr>
          <w:rFonts w:ascii="Arial" w:eastAsia="Arial" w:hAnsi="Arial" w:cs="Arial"/>
          <w:b/>
          <w:bCs/>
          <w:color w:val="353535"/>
          <w:sz w:val="21"/>
          <w:szCs w:val="21"/>
          <w:lang w:val="en-GB"/>
        </w:rPr>
        <w:t>GEBET</w:t>
      </w:r>
    </w:p>
    <w:p w14:paraId="4F3F64F7" w14:textId="77777777" w:rsidR="00946337" w:rsidRPr="00AC4C03" w:rsidRDefault="00946337">
      <w:pPr>
        <w:spacing w:line="228" w:lineRule="exact"/>
        <w:rPr>
          <w:sz w:val="20"/>
          <w:szCs w:val="20"/>
          <w:lang w:val="en-GB"/>
        </w:rPr>
      </w:pPr>
    </w:p>
    <w:p w14:paraId="4E113637" w14:textId="77777777" w:rsidR="00E10586" w:rsidRDefault="00000000">
      <w:pPr>
        <w:spacing w:line="303" w:lineRule="auto"/>
        <w:ind w:left="620" w:right="220"/>
        <w:rPr>
          <w:sz w:val="20"/>
          <w:szCs w:val="20"/>
          <w:lang w:val="en-GB"/>
        </w:rPr>
      </w:pPr>
      <w:r w:rsidRPr="00AC4C03">
        <w:rPr>
          <w:rFonts w:ascii="Arial" w:eastAsia="Arial" w:hAnsi="Arial" w:cs="Arial"/>
          <w:color w:val="353535"/>
          <w:sz w:val="19"/>
          <w:szCs w:val="19"/>
          <w:lang w:val="en-GB"/>
        </w:rPr>
        <w:t>Danke, Heiliger Geist, dass du in mir wohnst. Ich liebe Deine strahlende Gegenwart. Du bist die brennende Flamme der Liebe des Vaters. Deine Gegenwart erneuert meinen Geist und verwandelt mein Herz. Danke, dass Du mich nie verlässt oder aufgibst. Ich brauche Dich für alles, was ich heute tue, für jede Situation, der ich mich stellen muss. Ich kann nichts ohne dich tun.</w:t>
      </w:r>
    </w:p>
    <w:p w14:paraId="0559B7B2" w14:textId="77777777" w:rsidR="00946337" w:rsidRPr="00AC4C03" w:rsidRDefault="00946337">
      <w:pPr>
        <w:spacing w:line="138" w:lineRule="exact"/>
        <w:rPr>
          <w:sz w:val="20"/>
          <w:szCs w:val="20"/>
          <w:lang w:val="en-GB"/>
        </w:rPr>
      </w:pPr>
    </w:p>
    <w:p w14:paraId="5DE8E7BA" w14:textId="77777777" w:rsidR="00E10586" w:rsidRDefault="00000000">
      <w:pPr>
        <w:spacing w:line="325" w:lineRule="auto"/>
        <w:ind w:left="620"/>
        <w:rPr>
          <w:sz w:val="20"/>
          <w:szCs w:val="20"/>
          <w:lang w:val="en-GB"/>
        </w:rPr>
      </w:pPr>
      <w:r w:rsidRPr="00AC4C03">
        <w:rPr>
          <w:rFonts w:ascii="Arial" w:eastAsia="Arial" w:hAnsi="Arial" w:cs="Arial"/>
          <w:color w:val="353535"/>
          <w:sz w:val="18"/>
          <w:szCs w:val="18"/>
          <w:lang w:val="en-GB"/>
        </w:rPr>
        <w:t>Gib die Offenbarung frei, Heiliger Geist. Du bist der Offenbarer der Wahrheit. Die Bibel sagt, dass ich nur in deinem Licht das Licht sehen kann. Scheine heute dein Licht in meine Dunkelheit und offenbare mir Gottes Herz und sein Wort. Wenn ich deine Wahrheit lese und darüber nachdenke, öffne die Augen meines Verstandes und zeige mir große und mächtige Dinge, die ich nicht weiß (Jeremia 33,3).</w:t>
      </w:r>
    </w:p>
    <w:p w14:paraId="4B0EB006" w14:textId="77777777" w:rsidR="00946337" w:rsidRPr="00AC4C03" w:rsidRDefault="00946337">
      <w:pPr>
        <w:spacing w:line="123" w:lineRule="exact"/>
        <w:rPr>
          <w:sz w:val="20"/>
          <w:szCs w:val="20"/>
          <w:lang w:val="en-GB"/>
        </w:rPr>
      </w:pPr>
    </w:p>
    <w:p w14:paraId="0D83ADC6" w14:textId="77777777" w:rsidR="00E10586" w:rsidRDefault="00000000">
      <w:pPr>
        <w:spacing w:line="309" w:lineRule="auto"/>
        <w:ind w:left="620" w:right="300"/>
        <w:rPr>
          <w:sz w:val="20"/>
          <w:szCs w:val="20"/>
          <w:lang w:val="en-GB"/>
        </w:rPr>
      </w:pPr>
      <w:r w:rsidRPr="00AC4C03">
        <w:rPr>
          <w:rFonts w:ascii="Arial" w:eastAsia="Arial" w:hAnsi="Arial" w:cs="Arial"/>
          <w:color w:val="353535"/>
          <w:sz w:val="19"/>
          <w:szCs w:val="19"/>
          <w:lang w:val="en-GB"/>
        </w:rPr>
        <w:t>Benutze mich, Heiliger Geist, um anderen heute zu helfen. Lass deine Gaben und deine Kraft durch mich fließen. Mach mich zu einem Kanal deiner Liebe und nicht zu einem Reservoir. Sprich heute durch mich und vermittle jedem, mit dem ich in Kontakt komme, deine Liebe.</w:t>
      </w:r>
    </w:p>
    <w:p w14:paraId="0FAE455F" w14:textId="77777777" w:rsidR="00946337" w:rsidRPr="00AC4C03" w:rsidRDefault="00946337">
      <w:pPr>
        <w:spacing w:line="130" w:lineRule="exact"/>
        <w:rPr>
          <w:sz w:val="20"/>
          <w:szCs w:val="20"/>
          <w:lang w:val="en-GB"/>
        </w:rPr>
      </w:pPr>
    </w:p>
    <w:p w14:paraId="2BA80915" w14:textId="77777777" w:rsidR="00E10586" w:rsidRDefault="00000000">
      <w:pPr>
        <w:spacing w:line="309" w:lineRule="auto"/>
        <w:ind w:left="620" w:right="260"/>
        <w:rPr>
          <w:sz w:val="20"/>
          <w:szCs w:val="20"/>
          <w:lang w:val="en-GB"/>
        </w:rPr>
      </w:pPr>
      <w:r w:rsidRPr="00AC4C03">
        <w:rPr>
          <w:rFonts w:ascii="Arial" w:eastAsia="Arial" w:hAnsi="Arial" w:cs="Arial"/>
          <w:color w:val="353535"/>
          <w:sz w:val="19"/>
          <w:szCs w:val="19"/>
          <w:lang w:val="en-GB"/>
        </w:rPr>
        <w:t>Stärke mich, Heiliger Geist, erhebe dich in mir und stärke meinen Verstand, meinen Willen und meine Gefühle mit deiner Liebe und Kraft. Sei stark in meiner Schwäche. Gib Jesus die Ehre. Lass deine Liebe, deine Freude und deinen Frieden heute durch mich fließen.</w:t>
      </w:r>
    </w:p>
    <w:p w14:paraId="68712D9D" w14:textId="77777777" w:rsidR="00946337" w:rsidRPr="00AC4C03" w:rsidRDefault="00946337">
      <w:pPr>
        <w:spacing w:line="130" w:lineRule="exact"/>
        <w:rPr>
          <w:sz w:val="20"/>
          <w:szCs w:val="20"/>
          <w:lang w:val="en-GB"/>
        </w:rPr>
      </w:pPr>
    </w:p>
    <w:p w14:paraId="58EFC8B5" w14:textId="77777777" w:rsidR="00E10586" w:rsidRDefault="00000000">
      <w:pPr>
        <w:spacing w:line="303" w:lineRule="auto"/>
        <w:ind w:left="620" w:right="40"/>
        <w:rPr>
          <w:sz w:val="20"/>
          <w:szCs w:val="20"/>
          <w:lang w:val="en-GB"/>
        </w:rPr>
      </w:pPr>
      <w:r w:rsidRPr="00AC4C03">
        <w:rPr>
          <w:rFonts w:ascii="Arial" w:eastAsia="Arial" w:hAnsi="Arial" w:cs="Arial"/>
          <w:color w:val="353535"/>
          <w:sz w:val="19"/>
          <w:szCs w:val="19"/>
          <w:lang w:val="en-GB"/>
        </w:rPr>
        <w:t xml:space="preserve">Lehre mich, Heiliger Geist, Du bist der große Lehrmeister. Deine Weisheit und dein Wissen sind unergründlich. Du kennst die tiefsten Dinge im Herzen des Vaters. Lehre mich in jedem Bereich meines Lebens. Zeige mir große und mächtige Dinge in deinem Wort. Hilf mir, auf dem Weg zu bleiben, den du für mich vorgesehen hast. </w:t>
      </w:r>
      <w:r w:rsidRPr="00AC4C03">
        <w:rPr>
          <w:rFonts w:ascii="Arial" w:eastAsia="Arial" w:hAnsi="Arial" w:cs="Arial"/>
          <w:color w:val="353535"/>
          <w:sz w:val="19"/>
          <w:szCs w:val="19"/>
          <w:lang w:val="en-GB"/>
        </w:rPr>
        <w:lastRenderedPageBreak/>
        <w:t>Zeig mir, was du mit meinem Leben vorhast. Mein Herz ist bereit, Deine Anweisungen zu empfangen und zu befolgen</w:t>
      </w:r>
    </w:p>
    <w:p w14:paraId="01F3BE72" w14:textId="77777777" w:rsidR="00946337" w:rsidRPr="00AC4C03" w:rsidRDefault="00946337">
      <w:pPr>
        <w:rPr>
          <w:lang w:val="en-GB"/>
        </w:rPr>
        <w:sectPr w:rsidR="00946337" w:rsidRPr="00AC4C03">
          <w:pgSz w:w="7920" w:h="12240"/>
          <w:pgMar w:top="456" w:right="800" w:bottom="0" w:left="720" w:header="0" w:footer="0" w:gutter="0"/>
          <w:cols w:space="720" w:equalWidth="0">
            <w:col w:w="6400"/>
          </w:cols>
        </w:sectPr>
      </w:pPr>
    </w:p>
    <w:p w14:paraId="7EDDC419" w14:textId="77777777" w:rsidR="00946337" w:rsidRPr="00AC4C03" w:rsidRDefault="00946337">
      <w:pPr>
        <w:spacing w:line="200" w:lineRule="exact"/>
        <w:rPr>
          <w:sz w:val="20"/>
          <w:szCs w:val="20"/>
          <w:lang w:val="en-GB"/>
        </w:rPr>
      </w:pPr>
    </w:p>
    <w:p w14:paraId="1CB8E521" w14:textId="77777777" w:rsidR="00946337" w:rsidRPr="00AC4C03" w:rsidRDefault="00946337">
      <w:pPr>
        <w:spacing w:line="277" w:lineRule="exact"/>
        <w:rPr>
          <w:sz w:val="20"/>
          <w:szCs w:val="20"/>
          <w:lang w:val="en-GB"/>
        </w:rPr>
      </w:pPr>
    </w:p>
    <w:p w14:paraId="7C3AD8B5" w14:textId="77777777" w:rsidR="00E10586" w:rsidRDefault="00000000">
      <w:pPr>
        <w:ind w:right="-79"/>
        <w:jc w:val="center"/>
        <w:rPr>
          <w:sz w:val="20"/>
          <w:szCs w:val="20"/>
          <w:lang w:val="en-GB"/>
        </w:rPr>
      </w:pPr>
      <w:r w:rsidRPr="00AC4C03">
        <w:rPr>
          <w:rFonts w:ascii="Arial" w:eastAsia="Arial" w:hAnsi="Arial" w:cs="Arial"/>
          <w:sz w:val="14"/>
          <w:szCs w:val="14"/>
          <w:lang w:val="en-GB"/>
        </w:rPr>
        <w:t>18</w:t>
      </w:r>
    </w:p>
    <w:p w14:paraId="7898A105" w14:textId="77777777" w:rsidR="00946337" w:rsidRPr="00AC4C03" w:rsidRDefault="00946337">
      <w:pPr>
        <w:rPr>
          <w:lang w:val="en-GB"/>
        </w:rPr>
        <w:sectPr w:rsidR="00946337" w:rsidRPr="00AC4C03">
          <w:type w:val="continuous"/>
          <w:pgSz w:w="7920" w:h="12240"/>
          <w:pgMar w:top="456" w:right="800" w:bottom="0" w:left="720" w:header="0" w:footer="0" w:gutter="0"/>
          <w:cols w:space="720" w:equalWidth="0">
            <w:col w:w="6400"/>
          </w:cols>
        </w:sectPr>
      </w:pPr>
    </w:p>
    <w:p w14:paraId="12663408" w14:textId="77777777" w:rsidR="00E10586" w:rsidRDefault="00000000">
      <w:pPr>
        <w:ind w:left="680"/>
        <w:rPr>
          <w:sz w:val="20"/>
          <w:szCs w:val="20"/>
          <w:lang w:val="en-GB"/>
        </w:rPr>
      </w:pPr>
      <w:bookmarkStart w:id="20" w:name="page21"/>
      <w:bookmarkEnd w:id="20"/>
      <w:r w:rsidRPr="00AC4C03">
        <w:rPr>
          <w:rFonts w:ascii="Arial" w:eastAsia="Arial" w:hAnsi="Arial" w:cs="Arial"/>
          <w:sz w:val="44"/>
          <w:szCs w:val="44"/>
          <w:lang w:val="en-GB"/>
        </w:rPr>
        <w:lastRenderedPageBreak/>
        <w:t>GEMEINSCHAFTSGEBETE</w:t>
      </w:r>
    </w:p>
    <w:p w14:paraId="75E6CA14"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46976" behindDoc="1" locked="0" layoutInCell="0" allowOverlap="1" wp14:anchorId="234BBD18" wp14:editId="2BA1FDF6">
                <wp:simplePos x="0" y="0"/>
                <wp:positionH relativeFrom="column">
                  <wp:posOffset>0</wp:posOffset>
                </wp:positionH>
                <wp:positionV relativeFrom="paragraph">
                  <wp:posOffset>88900</wp:posOffset>
                </wp:positionV>
                <wp:extent cx="411480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796699B" id="Shape 3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31E363CB" w14:textId="77777777" w:rsidR="00946337" w:rsidRPr="00AC4C03" w:rsidRDefault="00946337">
      <w:pPr>
        <w:spacing w:line="200" w:lineRule="exact"/>
        <w:rPr>
          <w:sz w:val="20"/>
          <w:szCs w:val="20"/>
          <w:lang w:val="en-GB"/>
        </w:rPr>
      </w:pPr>
    </w:p>
    <w:p w14:paraId="7B782667" w14:textId="77777777" w:rsidR="00946337" w:rsidRPr="00AC4C03" w:rsidRDefault="00946337">
      <w:pPr>
        <w:spacing w:line="258" w:lineRule="exact"/>
        <w:rPr>
          <w:sz w:val="20"/>
          <w:szCs w:val="20"/>
          <w:lang w:val="en-GB"/>
        </w:rPr>
      </w:pPr>
    </w:p>
    <w:p w14:paraId="4B663E72" w14:textId="77777777" w:rsidR="00E10586" w:rsidRDefault="00000000">
      <w:pPr>
        <w:rPr>
          <w:sz w:val="20"/>
          <w:szCs w:val="20"/>
          <w:lang w:val="en-GB"/>
        </w:rPr>
      </w:pPr>
      <w:r w:rsidRPr="00AC4C03">
        <w:rPr>
          <w:rFonts w:ascii="Arial" w:eastAsia="Arial" w:hAnsi="Arial" w:cs="Arial"/>
          <w:color w:val="353535"/>
          <w:sz w:val="28"/>
          <w:szCs w:val="28"/>
          <w:lang w:val="en-GB"/>
        </w:rPr>
        <w:t>GEMEINSCHAFTSGEBETE</w:t>
      </w:r>
    </w:p>
    <w:p w14:paraId="2C766D2A" w14:textId="77777777" w:rsidR="00946337" w:rsidRPr="00AC4C03" w:rsidRDefault="00946337">
      <w:pPr>
        <w:spacing w:line="210" w:lineRule="exact"/>
        <w:rPr>
          <w:sz w:val="20"/>
          <w:szCs w:val="20"/>
          <w:lang w:val="en-GB"/>
        </w:rPr>
      </w:pPr>
    </w:p>
    <w:p w14:paraId="56469E40" w14:textId="77777777" w:rsidR="00E10586" w:rsidRDefault="00000000">
      <w:pPr>
        <w:rPr>
          <w:sz w:val="20"/>
          <w:szCs w:val="20"/>
          <w:lang w:val="en-GB"/>
        </w:rPr>
      </w:pPr>
      <w:r w:rsidRPr="00AC4C03">
        <w:rPr>
          <w:rFonts w:ascii="Arial" w:eastAsia="Arial" w:hAnsi="Arial" w:cs="Arial"/>
          <w:color w:val="353535"/>
          <w:lang w:val="en-GB"/>
        </w:rPr>
        <w:t>Nutze die Gebete der Gemeinschaft, um dich auf geistliches Wachstum zu konzentrieren.</w:t>
      </w:r>
    </w:p>
    <w:p w14:paraId="6E31EDB7"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48000" behindDoc="1" locked="0" layoutInCell="0" allowOverlap="1" wp14:anchorId="0098A1B5" wp14:editId="7A806056">
                <wp:simplePos x="0" y="0"/>
                <wp:positionH relativeFrom="column">
                  <wp:posOffset>171450</wp:posOffset>
                </wp:positionH>
                <wp:positionV relativeFrom="paragraph">
                  <wp:posOffset>208915</wp:posOffset>
                </wp:positionV>
                <wp:extent cx="4114800" cy="493077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4930775"/>
                        </a:xfrm>
                        <a:prstGeom prst="rect">
                          <a:avLst/>
                        </a:prstGeom>
                        <a:solidFill>
                          <a:srgbClr val="E6E6E6"/>
                        </a:solidFill>
                      </wps:spPr>
                      <wps:bodyPr/>
                    </wps:wsp>
                  </a:graphicData>
                </a:graphic>
              </wp:anchor>
            </w:drawing>
          </mc:Choice>
          <mc:Fallback>
            <w:pict>
              <v:rect w14:anchorId="5AD26316" id="Shape 39" o:spid="_x0000_s1026" style="position:absolute;margin-left:13.5pt;margin-top:16.45pt;width:324pt;height:388.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" o:allowincell="f" fillcolor="#e6e6e6" stroked="f"/>
            </w:pict>
          </mc:Fallback>
        </mc:AlternateContent>
      </w:r>
    </w:p>
    <w:p w14:paraId="0C7977F9" w14:textId="77777777" w:rsidR="00946337" w:rsidRPr="00AC4C03" w:rsidRDefault="00946337">
      <w:pPr>
        <w:spacing w:line="200" w:lineRule="exact"/>
        <w:rPr>
          <w:sz w:val="20"/>
          <w:szCs w:val="20"/>
          <w:lang w:val="en-GB"/>
        </w:rPr>
      </w:pPr>
    </w:p>
    <w:p w14:paraId="2AFC53EA" w14:textId="77777777" w:rsidR="00946337" w:rsidRPr="00AC4C03" w:rsidRDefault="00946337">
      <w:pPr>
        <w:spacing w:line="200" w:lineRule="exact"/>
        <w:rPr>
          <w:sz w:val="20"/>
          <w:szCs w:val="20"/>
          <w:lang w:val="en-GB"/>
        </w:rPr>
      </w:pPr>
    </w:p>
    <w:p w14:paraId="2D2C0449" w14:textId="77777777" w:rsidR="00946337" w:rsidRPr="00AC4C03" w:rsidRDefault="00946337">
      <w:pPr>
        <w:spacing w:line="209" w:lineRule="exact"/>
        <w:rPr>
          <w:sz w:val="20"/>
          <w:szCs w:val="20"/>
          <w:lang w:val="en-GB"/>
        </w:rPr>
      </w:pPr>
    </w:p>
    <w:p w14:paraId="0CAD3AEA" w14:textId="77777777" w:rsidR="00E10586" w:rsidRDefault="00000000">
      <w:pPr>
        <w:ind w:left="620"/>
        <w:rPr>
          <w:sz w:val="20"/>
          <w:szCs w:val="20"/>
          <w:lang w:val="en-GB"/>
        </w:rPr>
      </w:pPr>
      <w:r w:rsidRPr="00AC4C03">
        <w:rPr>
          <w:rFonts w:ascii="Arial" w:eastAsia="Arial" w:hAnsi="Arial" w:cs="Arial"/>
          <w:b/>
          <w:bCs/>
          <w:color w:val="353535"/>
          <w:sz w:val="21"/>
          <w:szCs w:val="21"/>
          <w:lang w:val="en-GB"/>
        </w:rPr>
        <w:t>GEBET</w:t>
      </w:r>
    </w:p>
    <w:p w14:paraId="6CB9E70A" w14:textId="77777777" w:rsidR="00946337" w:rsidRPr="00AC4C03" w:rsidRDefault="00946337">
      <w:pPr>
        <w:spacing w:line="231" w:lineRule="exact"/>
        <w:rPr>
          <w:sz w:val="20"/>
          <w:szCs w:val="20"/>
          <w:lang w:val="en-GB"/>
        </w:rPr>
      </w:pPr>
    </w:p>
    <w:p w14:paraId="32E16824" w14:textId="77777777" w:rsidR="00E10586" w:rsidRDefault="00000000">
      <w:pPr>
        <w:spacing w:line="298" w:lineRule="auto"/>
        <w:ind w:left="620" w:right="80"/>
        <w:rPr>
          <w:sz w:val="20"/>
          <w:szCs w:val="20"/>
          <w:lang w:val="en-GB"/>
        </w:rPr>
      </w:pPr>
      <w:r w:rsidRPr="00AC4C03">
        <w:rPr>
          <w:rFonts w:ascii="Arial" w:eastAsia="Arial" w:hAnsi="Arial" w:cs="Arial"/>
          <w:b/>
          <w:bCs/>
          <w:color w:val="353535"/>
          <w:sz w:val="20"/>
          <w:szCs w:val="20"/>
          <w:lang w:val="en-GB"/>
        </w:rPr>
        <w:t xml:space="preserve">Furcht </w:t>
      </w:r>
      <w:r w:rsidRPr="00AC4C03">
        <w:rPr>
          <w:rFonts w:ascii="Arial" w:eastAsia="Arial" w:hAnsi="Arial" w:cs="Arial"/>
          <w:color w:val="353535"/>
          <w:sz w:val="20"/>
          <w:szCs w:val="20"/>
          <w:lang w:val="en-GB"/>
        </w:rPr>
        <w:t>vor Gott: Vater, ich bitte dich (für Psalm 86:11 ESV), dass du mein Herz zur Furcht vor deinem Namen vereinigst (und hineinziehst). Ich möchte von deiner herrlichen Majestät fasziniert sein. Lass mich vor den Blitzen, dem Donner und der überwältigenden Schönheit, die deinen Thron umgeben, erzittern. Fessle mich mit deiner Heiligkeit und zeige mir, wie mächtig du bist. Lass mich in der Gottesfurcht schwelgen, damit ich dich in allem, was ich sage und tue, ehre.</w:t>
      </w:r>
    </w:p>
    <w:p w14:paraId="0C64EA26" w14:textId="77777777" w:rsidR="00946337" w:rsidRPr="00AC4C03" w:rsidRDefault="00946337">
      <w:pPr>
        <w:spacing w:line="141" w:lineRule="exact"/>
        <w:rPr>
          <w:sz w:val="20"/>
          <w:szCs w:val="20"/>
          <w:lang w:val="en-GB"/>
        </w:rPr>
      </w:pPr>
    </w:p>
    <w:p w14:paraId="167768B5" w14:textId="77777777" w:rsidR="00E10586" w:rsidRDefault="00000000">
      <w:pPr>
        <w:spacing w:line="301" w:lineRule="auto"/>
        <w:ind w:left="620" w:right="140"/>
        <w:rPr>
          <w:sz w:val="20"/>
          <w:szCs w:val="20"/>
          <w:lang w:val="en-GB"/>
        </w:rPr>
      </w:pPr>
      <w:r w:rsidRPr="00AC4C03">
        <w:rPr>
          <w:rFonts w:ascii="Arial" w:eastAsia="Arial" w:hAnsi="Arial" w:cs="Arial"/>
          <w:color w:val="353535"/>
          <w:sz w:val="20"/>
          <w:szCs w:val="20"/>
          <w:lang w:val="en-GB"/>
        </w:rPr>
        <w:t>Ausdauer: Vater, stärke mein Herz mit Ausdauer, um geduldig deinen Willen zu tun. Ich will fleißig und eifrig nach allem streben, was du mir geben und zeigen willst. Gib mir die Gnade zum Fasten und stärke mich mit der Kraft, in der Ausdauer zu wandeln, die von Christus kommt.</w:t>
      </w:r>
    </w:p>
    <w:p w14:paraId="7DF8A45E" w14:textId="77777777" w:rsidR="00946337" w:rsidRPr="00AC4C03" w:rsidRDefault="00946337">
      <w:pPr>
        <w:spacing w:line="138" w:lineRule="exact"/>
        <w:rPr>
          <w:sz w:val="20"/>
          <w:szCs w:val="20"/>
          <w:lang w:val="en-GB"/>
        </w:rPr>
      </w:pPr>
    </w:p>
    <w:p w14:paraId="46C6A854" w14:textId="77777777" w:rsidR="00E10586" w:rsidRDefault="00000000">
      <w:pPr>
        <w:spacing w:line="298" w:lineRule="auto"/>
        <w:ind w:left="620"/>
        <w:rPr>
          <w:sz w:val="20"/>
          <w:szCs w:val="20"/>
          <w:lang w:val="en-GB"/>
        </w:rPr>
      </w:pPr>
      <w:r w:rsidRPr="00AC4C03">
        <w:rPr>
          <w:rFonts w:ascii="Arial" w:eastAsia="Arial" w:hAnsi="Arial" w:cs="Arial"/>
          <w:color w:val="353535"/>
          <w:sz w:val="20"/>
          <w:szCs w:val="20"/>
          <w:lang w:val="en-GB"/>
        </w:rPr>
        <w:t>Liebe: Vater, gieße deine Liebe in mein Herz, damit ich vor Liebe zu dir und anderen überfließe. Ich bitte dich, dass du deine Liebe zu Jesus in mich legst, wie du es versprochen hast. Ich schließe mich dem Gebet des Apostels Paulus an, dass ich die Höhe, die Tiefe, die Breite und die Weite der Liebe Christi kennenlerne, damit ich von der ganzen Fülle Gottes erfüllt werde. Ich bitte um die Gnade, dich mit ganzem Herzen, ganzem Verstand, ganzer Seele und ganzer Kraft zu lieben.</w:t>
      </w:r>
    </w:p>
    <w:p w14:paraId="4E3473DC" w14:textId="77777777" w:rsidR="00946337" w:rsidRPr="00AC4C03" w:rsidRDefault="00946337">
      <w:pPr>
        <w:spacing w:line="141" w:lineRule="exact"/>
        <w:rPr>
          <w:sz w:val="20"/>
          <w:szCs w:val="20"/>
          <w:lang w:val="en-GB"/>
        </w:rPr>
      </w:pPr>
    </w:p>
    <w:p w14:paraId="4D4D947D" w14:textId="77777777" w:rsidR="00E10586" w:rsidRDefault="00000000">
      <w:pPr>
        <w:spacing w:line="334" w:lineRule="auto"/>
        <w:ind w:left="620" w:right="240"/>
        <w:rPr>
          <w:sz w:val="20"/>
          <w:szCs w:val="20"/>
          <w:lang w:val="en-GB"/>
        </w:rPr>
      </w:pPr>
      <w:r w:rsidRPr="00AC4C03">
        <w:rPr>
          <w:rFonts w:ascii="Arial" w:eastAsia="Arial" w:hAnsi="Arial" w:cs="Arial"/>
          <w:color w:val="353535"/>
          <w:sz w:val="19"/>
          <w:szCs w:val="19"/>
          <w:lang w:val="en-GB"/>
        </w:rPr>
        <w:t>Licht der Herrlichkeit: Vater, lass mich das Licht deiner Schönheit und Herrlichkeit sehen. Schenke mir Begegnungen mit dem Heiligen Geist (Träume, Visionen, Engelsbesuche), wie du sie Mose, Jesaja, Hesekiel, Paulus und Johannes gegeben hast.</w:t>
      </w:r>
    </w:p>
    <w:p w14:paraId="344669E2" w14:textId="77777777" w:rsidR="00946337" w:rsidRPr="00AC4C03" w:rsidRDefault="00946337">
      <w:pPr>
        <w:rPr>
          <w:lang w:val="en-GB"/>
        </w:rPr>
        <w:sectPr w:rsidR="00946337" w:rsidRPr="00AC4C03">
          <w:pgSz w:w="7920" w:h="12240"/>
          <w:pgMar w:top="456" w:right="820" w:bottom="0" w:left="720" w:header="0" w:footer="0" w:gutter="0"/>
          <w:cols w:space="720" w:equalWidth="0">
            <w:col w:w="6380"/>
          </w:cols>
        </w:sectPr>
      </w:pPr>
    </w:p>
    <w:p w14:paraId="0C58E137" w14:textId="77777777" w:rsidR="00946337" w:rsidRPr="00AC4C03" w:rsidRDefault="00946337">
      <w:pPr>
        <w:spacing w:line="200" w:lineRule="exact"/>
        <w:rPr>
          <w:sz w:val="20"/>
          <w:szCs w:val="20"/>
          <w:lang w:val="en-GB"/>
        </w:rPr>
      </w:pPr>
    </w:p>
    <w:p w14:paraId="48C4B3DA" w14:textId="77777777" w:rsidR="00946337" w:rsidRPr="00AC4C03" w:rsidRDefault="00946337">
      <w:pPr>
        <w:spacing w:line="200" w:lineRule="exact"/>
        <w:rPr>
          <w:sz w:val="20"/>
          <w:szCs w:val="20"/>
          <w:lang w:val="en-GB"/>
        </w:rPr>
      </w:pPr>
    </w:p>
    <w:p w14:paraId="3D3486DD" w14:textId="77777777" w:rsidR="00946337" w:rsidRPr="00AC4C03" w:rsidRDefault="00946337">
      <w:pPr>
        <w:spacing w:line="200" w:lineRule="exact"/>
        <w:rPr>
          <w:sz w:val="20"/>
          <w:szCs w:val="20"/>
          <w:lang w:val="en-GB"/>
        </w:rPr>
      </w:pPr>
    </w:p>
    <w:p w14:paraId="2326AFDE" w14:textId="77777777" w:rsidR="00946337" w:rsidRPr="00AC4C03" w:rsidRDefault="00946337">
      <w:pPr>
        <w:spacing w:line="200" w:lineRule="exact"/>
        <w:rPr>
          <w:sz w:val="20"/>
          <w:szCs w:val="20"/>
          <w:lang w:val="en-GB"/>
        </w:rPr>
      </w:pPr>
    </w:p>
    <w:p w14:paraId="1E359A7D" w14:textId="77777777" w:rsidR="00946337" w:rsidRPr="00AC4C03" w:rsidRDefault="00946337">
      <w:pPr>
        <w:spacing w:line="200" w:lineRule="exact"/>
        <w:rPr>
          <w:sz w:val="20"/>
          <w:szCs w:val="20"/>
          <w:lang w:val="en-GB"/>
        </w:rPr>
      </w:pPr>
    </w:p>
    <w:p w14:paraId="097461CA" w14:textId="77777777" w:rsidR="00946337" w:rsidRPr="00AC4C03" w:rsidRDefault="00946337">
      <w:pPr>
        <w:spacing w:line="200" w:lineRule="exact"/>
        <w:rPr>
          <w:sz w:val="20"/>
          <w:szCs w:val="20"/>
          <w:lang w:val="en-GB"/>
        </w:rPr>
      </w:pPr>
    </w:p>
    <w:p w14:paraId="50D83496" w14:textId="77777777" w:rsidR="00946337" w:rsidRPr="00AC4C03" w:rsidRDefault="00946337">
      <w:pPr>
        <w:spacing w:line="286" w:lineRule="exact"/>
        <w:rPr>
          <w:sz w:val="20"/>
          <w:szCs w:val="20"/>
          <w:lang w:val="en-GB"/>
        </w:rPr>
      </w:pPr>
    </w:p>
    <w:p w14:paraId="11662CCC" w14:textId="77777777" w:rsidR="00E10586" w:rsidRDefault="00000000">
      <w:pPr>
        <w:ind w:right="-99"/>
        <w:jc w:val="center"/>
        <w:rPr>
          <w:sz w:val="20"/>
          <w:szCs w:val="20"/>
          <w:lang w:val="en-GB"/>
        </w:rPr>
      </w:pPr>
      <w:r w:rsidRPr="00AC4C03">
        <w:rPr>
          <w:rFonts w:ascii="Arial" w:eastAsia="Arial" w:hAnsi="Arial" w:cs="Arial"/>
          <w:sz w:val="14"/>
          <w:szCs w:val="14"/>
          <w:lang w:val="en-GB"/>
        </w:rPr>
        <w:t>19</w:t>
      </w:r>
    </w:p>
    <w:p w14:paraId="17D13A78" w14:textId="77777777" w:rsidR="00946337" w:rsidRPr="00AC4C03" w:rsidRDefault="00946337">
      <w:pPr>
        <w:rPr>
          <w:lang w:val="en-GB"/>
        </w:rPr>
        <w:sectPr w:rsidR="00946337" w:rsidRPr="00AC4C03">
          <w:type w:val="continuous"/>
          <w:pgSz w:w="7920" w:h="12240"/>
          <w:pgMar w:top="456" w:right="820" w:bottom="0" w:left="720" w:header="0" w:footer="0" w:gutter="0"/>
          <w:cols w:space="720" w:equalWidth="0">
            <w:col w:w="6380"/>
          </w:cols>
        </w:sectPr>
      </w:pPr>
    </w:p>
    <w:p w14:paraId="50BCD573" w14:textId="77777777" w:rsidR="00E10586" w:rsidRDefault="00000000">
      <w:pPr>
        <w:ind w:left="60"/>
        <w:rPr>
          <w:sz w:val="20"/>
          <w:szCs w:val="20"/>
          <w:lang w:val="en-GB"/>
        </w:rPr>
      </w:pPr>
      <w:bookmarkStart w:id="21" w:name="page22"/>
      <w:bookmarkEnd w:id="21"/>
      <w:r w:rsidRPr="00AC4C03">
        <w:rPr>
          <w:rFonts w:ascii="Arial" w:eastAsia="Arial" w:hAnsi="Arial" w:cs="Arial"/>
          <w:sz w:val="44"/>
          <w:szCs w:val="44"/>
          <w:lang w:val="en-GB"/>
        </w:rPr>
        <w:lastRenderedPageBreak/>
        <w:t>GEMEINSCHAFTSGEBETE</w:t>
      </w:r>
    </w:p>
    <w:p w14:paraId="77557E08"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49024" behindDoc="1" locked="0" layoutInCell="0" allowOverlap="1" wp14:anchorId="29FCBD4E" wp14:editId="5FF7144E">
                <wp:simplePos x="0" y="0"/>
                <wp:positionH relativeFrom="column">
                  <wp:posOffset>-393700</wp:posOffset>
                </wp:positionH>
                <wp:positionV relativeFrom="paragraph">
                  <wp:posOffset>88900</wp:posOffset>
                </wp:positionV>
                <wp:extent cx="411480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907CFBE" id="Shape 4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1pt,7pt" to="29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14:anchorId="24D2CC4E" wp14:editId="45F48941">
                <wp:simplePos x="0" y="0"/>
                <wp:positionH relativeFrom="column">
                  <wp:posOffset>-227965</wp:posOffset>
                </wp:positionH>
                <wp:positionV relativeFrom="paragraph">
                  <wp:posOffset>531495</wp:posOffset>
                </wp:positionV>
                <wp:extent cx="4114165" cy="539115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165" cy="5391150"/>
                        </a:xfrm>
                        <a:prstGeom prst="rect">
                          <a:avLst/>
                        </a:prstGeom>
                        <a:solidFill>
                          <a:srgbClr val="E6E6E6"/>
                        </a:solidFill>
                      </wps:spPr>
                      <wps:bodyPr/>
                    </wps:wsp>
                  </a:graphicData>
                </a:graphic>
              </wp:anchor>
            </w:drawing>
          </mc:Choice>
          <mc:Fallback>
            <w:pict>
              <v:rect w14:anchorId="534B8A70" id="Shape 41" o:spid="_x0000_s1026" style="position:absolute;margin-left:-17.95pt;margin-top:41.85pt;width:323.95pt;height:42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" o:allowincell="f" fillcolor="#e6e6e6" stroked="f"/>
            </w:pict>
          </mc:Fallback>
        </mc:AlternateContent>
      </w:r>
    </w:p>
    <w:p w14:paraId="25D0F045" w14:textId="77777777" w:rsidR="00946337" w:rsidRPr="00AC4C03" w:rsidRDefault="00946337">
      <w:pPr>
        <w:spacing w:line="200" w:lineRule="exact"/>
        <w:rPr>
          <w:sz w:val="20"/>
          <w:szCs w:val="20"/>
          <w:lang w:val="en-GB"/>
        </w:rPr>
      </w:pPr>
    </w:p>
    <w:p w14:paraId="5B9E482E" w14:textId="77777777" w:rsidR="00946337" w:rsidRPr="00AC4C03" w:rsidRDefault="00946337">
      <w:pPr>
        <w:spacing w:line="200" w:lineRule="exact"/>
        <w:rPr>
          <w:sz w:val="20"/>
          <w:szCs w:val="20"/>
          <w:lang w:val="en-GB"/>
        </w:rPr>
      </w:pPr>
    </w:p>
    <w:p w14:paraId="6243E0A1" w14:textId="77777777" w:rsidR="00946337" w:rsidRPr="00AC4C03" w:rsidRDefault="00946337">
      <w:pPr>
        <w:spacing w:line="200" w:lineRule="exact"/>
        <w:rPr>
          <w:sz w:val="20"/>
          <w:szCs w:val="20"/>
          <w:lang w:val="en-GB"/>
        </w:rPr>
      </w:pPr>
    </w:p>
    <w:p w14:paraId="610D6B1C" w14:textId="77777777" w:rsidR="00946337" w:rsidRPr="00AC4C03" w:rsidRDefault="00946337">
      <w:pPr>
        <w:spacing w:line="200" w:lineRule="exact"/>
        <w:rPr>
          <w:sz w:val="20"/>
          <w:szCs w:val="20"/>
          <w:lang w:val="en-GB"/>
        </w:rPr>
      </w:pPr>
    </w:p>
    <w:p w14:paraId="5AD2FD38" w14:textId="77777777" w:rsidR="00946337" w:rsidRPr="00AC4C03" w:rsidRDefault="00946337">
      <w:pPr>
        <w:spacing w:line="315" w:lineRule="exact"/>
        <w:rPr>
          <w:sz w:val="20"/>
          <w:szCs w:val="20"/>
          <w:lang w:val="en-GB"/>
        </w:rPr>
      </w:pPr>
    </w:p>
    <w:p w14:paraId="6B492455" w14:textId="77777777" w:rsidR="00E10586" w:rsidRDefault="00000000">
      <w:pPr>
        <w:spacing w:line="304" w:lineRule="auto"/>
        <w:ind w:right="160"/>
        <w:rPr>
          <w:sz w:val="20"/>
          <w:szCs w:val="20"/>
          <w:lang w:val="en-GB"/>
        </w:rPr>
      </w:pPr>
      <w:r w:rsidRPr="00AC4C03">
        <w:rPr>
          <w:rFonts w:ascii="Arial" w:eastAsia="Arial" w:hAnsi="Arial" w:cs="Arial"/>
          <w:color w:val="353535"/>
          <w:sz w:val="20"/>
          <w:szCs w:val="20"/>
          <w:lang w:val="en-GB"/>
        </w:rPr>
        <w:t>Eine Sache: Vater, ich verpflichte mich wie David, eine Person mit einer Sache zu sein: Dich zu kennen und zu lieben. Hilf mir, zu deinen Füßen zu sitzen und Zeit in deinem Wort zu verbringen. Wenn ich diesen Hunger verliere, wecke meine Aufmerksamkeit und sprich zu mir, wie du es zu den ersten Christen getan hast.</w:t>
      </w:r>
    </w:p>
    <w:p w14:paraId="7003CCA8" w14:textId="77777777" w:rsidR="00946337" w:rsidRPr="00AC4C03" w:rsidRDefault="00946337">
      <w:pPr>
        <w:spacing w:line="135" w:lineRule="exact"/>
        <w:rPr>
          <w:sz w:val="20"/>
          <w:szCs w:val="20"/>
          <w:lang w:val="en-GB"/>
        </w:rPr>
      </w:pPr>
    </w:p>
    <w:p w14:paraId="5CCF4BEE" w14:textId="77777777" w:rsidR="00E10586" w:rsidRDefault="00000000">
      <w:pPr>
        <w:spacing w:line="324" w:lineRule="auto"/>
        <w:ind w:right="80"/>
        <w:jc w:val="both"/>
        <w:rPr>
          <w:sz w:val="20"/>
          <w:szCs w:val="20"/>
          <w:lang w:val="en-GB"/>
        </w:rPr>
      </w:pPr>
      <w:r w:rsidRPr="00AC4C03">
        <w:rPr>
          <w:rFonts w:ascii="Arial" w:eastAsia="Arial" w:hAnsi="Arial" w:cs="Arial"/>
          <w:color w:val="353535"/>
          <w:sz w:val="19"/>
          <w:szCs w:val="19"/>
          <w:lang w:val="en-GB"/>
        </w:rPr>
        <w:t>Würdig: Vater, stärke mich, damit ich im Glauben und Gehorsam wandeln und ein Leben führen kann, das der Berufung und Wahl Jesu würdig ist. Hilf mir, untadelig vor dir zu leben und zu wandeln, damit ich in jedem Bereich meines Lebens in vollem Gehorsam siegreich sein kann.</w:t>
      </w:r>
    </w:p>
    <w:p w14:paraId="17A0CFE4" w14:textId="77777777" w:rsidR="00946337" w:rsidRPr="00AC4C03" w:rsidRDefault="00946337">
      <w:pPr>
        <w:spacing w:line="119" w:lineRule="exact"/>
        <w:rPr>
          <w:sz w:val="20"/>
          <w:szCs w:val="20"/>
          <w:lang w:val="en-GB"/>
        </w:rPr>
      </w:pPr>
    </w:p>
    <w:p w14:paraId="0F541CEC" w14:textId="77777777" w:rsidR="00E10586" w:rsidRDefault="00000000">
      <w:pPr>
        <w:spacing w:line="334" w:lineRule="auto"/>
        <w:ind w:right="40"/>
        <w:jc w:val="both"/>
        <w:rPr>
          <w:sz w:val="20"/>
          <w:szCs w:val="20"/>
          <w:lang w:val="en-GB"/>
        </w:rPr>
      </w:pPr>
      <w:r w:rsidRPr="00AC4C03">
        <w:rPr>
          <w:rFonts w:ascii="Arial" w:eastAsia="Arial" w:hAnsi="Arial" w:cs="Arial"/>
          <w:color w:val="353535"/>
          <w:sz w:val="19"/>
          <w:szCs w:val="19"/>
          <w:lang w:val="en-GB"/>
        </w:rPr>
        <w:t>Reden: Vater, wache über meine Lippen und hilf mir, Worte zu sprechen, die dir Gnade erweisen und dir gefallen. Ich verpflichte mich, jede abwehrende, wütende oder törichte Rede, in der ich mich verfange, schnell zu bereuen.</w:t>
      </w:r>
    </w:p>
    <w:p w14:paraId="28E63AF7" w14:textId="77777777" w:rsidR="00946337" w:rsidRPr="00AC4C03" w:rsidRDefault="00946337">
      <w:pPr>
        <w:spacing w:line="108" w:lineRule="exact"/>
        <w:rPr>
          <w:sz w:val="20"/>
          <w:szCs w:val="20"/>
          <w:lang w:val="en-GB"/>
        </w:rPr>
      </w:pPr>
    </w:p>
    <w:p w14:paraId="2370D62C" w14:textId="77777777" w:rsidR="00E10586" w:rsidRDefault="00000000">
      <w:pPr>
        <w:spacing w:line="305" w:lineRule="auto"/>
        <w:rPr>
          <w:sz w:val="20"/>
          <w:szCs w:val="20"/>
          <w:lang w:val="en-GB"/>
        </w:rPr>
      </w:pPr>
      <w:r w:rsidRPr="00AC4C03">
        <w:rPr>
          <w:rFonts w:ascii="Arial" w:eastAsia="Arial" w:hAnsi="Arial" w:cs="Arial"/>
          <w:color w:val="353535"/>
          <w:sz w:val="20"/>
          <w:szCs w:val="20"/>
          <w:lang w:val="en-GB"/>
        </w:rPr>
        <w:t>Demut: Vater, lehre mich, in Demut und Bescheidenheit zu leben wie dein Sohn Jesus. Ich möchte seinem Beispiel folgen. Zeige mir jeden Stolz oder jede Arroganz in mir und ich verpflichte mich, sofort umzukehren, wenn ich sie sehe.</w:t>
      </w:r>
    </w:p>
    <w:p w14:paraId="3AD5118E" w14:textId="77777777" w:rsidR="00946337" w:rsidRPr="00AC4C03" w:rsidRDefault="00946337">
      <w:pPr>
        <w:spacing w:line="131" w:lineRule="exact"/>
        <w:rPr>
          <w:sz w:val="20"/>
          <w:szCs w:val="20"/>
          <w:lang w:val="en-GB"/>
        </w:rPr>
      </w:pPr>
    </w:p>
    <w:p w14:paraId="1B0F3793" w14:textId="77777777" w:rsidR="00E10586" w:rsidRDefault="00000000">
      <w:pPr>
        <w:spacing w:line="318" w:lineRule="auto"/>
        <w:ind w:right="100"/>
        <w:rPr>
          <w:sz w:val="20"/>
          <w:szCs w:val="20"/>
          <w:lang w:val="en-GB"/>
        </w:rPr>
      </w:pPr>
      <w:r w:rsidRPr="00AC4C03">
        <w:rPr>
          <w:rFonts w:ascii="Arial" w:eastAsia="Arial" w:hAnsi="Arial" w:cs="Arial"/>
          <w:color w:val="353535"/>
          <w:sz w:val="19"/>
          <w:szCs w:val="19"/>
          <w:lang w:val="en-GB"/>
        </w:rPr>
        <w:t>Einsicht in Weisheit: Vater, gib mir Weisheit, wie ich in Einheit mit dir leben und wandeln kann. Gib mir Einsicht in dein Wort. Gib mir ein tieferes Verständnis für deinen Willen und lehre mich deine Wege. Ich möchte Deiner Führung in jedem Bereich meines Lebens folgen. Ich will in der höchsten Bestimmung wandeln, zu der du mich berufen hast. Ich bitte um den Geist der Weisheit und der Offenbarung in der Erkenntnis von Jesus</w:t>
      </w:r>
    </w:p>
    <w:p w14:paraId="31D3C4B7" w14:textId="77777777" w:rsidR="00946337" w:rsidRPr="00AC4C03" w:rsidRDefault="00946337">
      <w:pPr>
        <w:spacing w:line="123" w:lineRule="exact"/>
        <w:rPr>
          <w:sz w:val="20"/>
          <w:szCs w:val="20"/>
          <w:lang w:val="en-GB"/>
        </w:rPr>
      </w:pPr>
    </w:p>
    <w:p w14:paraId="242E70CE" w14:textId="77777777" w:rsidR="00E10586" w:rsidRDefault="00000000">
      <w:pPr>
        <w:spacing w:line="325" w:lineRule="auto"/>
        <w:ind w:right="300"/>
        <w:rPr>
          <w:sz w:val="20"/>
          <w:szCs w:val="20"/>
          <w:lang w:val="en-GB"/>
        </w:rPr>
      </w:pPr>
      <w:r w:rsidRPr="00AC4C03">
        <w:rPr>
          <w:rFonts w:ascii="Arial" w:eastAsia="Arial" w:hAnsi="Arial" w:cs="Arial"/>
          <w:color w:val="353535"/>
          <w:sz w:val="19"/>
          <w:szCs w:val="19"/>
          <w:lang w:val="en-GB"/>
        </w:rPr>
        <w:t>Frieden und Freude: Vater, stärke mein Herz mit übernatürlichem Frieden und Freude in Bereichen, in denen ich mich ängstlich, abgelehnt und verängstigt fühle. Stärke meinen Geist, damit ich heute alle Unruhen, Verwirrungen und Unentschlossenheit überwinden kann. Hilf mir, in Ruhe auf dich zu vertrauen...</w:t>
      </w:r>
    </w:p>
    <w:p w14:paraId="24AA5DE3" w14:textId="77777777" w:rsidR="00946337" w:rsidRPr="00AC4C03" w:rsidRDefault="00946337">
      <w:pPr>
        <w:rPr>
          <w:lang w:val="en-GB"/>
        </w:rPr>
        <w:sectPr w:rsidR="00946337" w:rsidRPr="00AC4C03">
          <w:pgSz w:w="7920" w:h="12240"/>
          <w:pgMar w:top="456" w:right="880" w:bottom="0" w:left="1340" w:header="0" w:footer="0" w:gutter="0"/>
          <w:cols w:space="720" w:equalWidth="0">
            <w:col w:w="5700"/>
          </w:cols>
        </w:sectPr>
      </w:pPr>
    </w:p>
    <w:p w14:paraId="36E09925" w14:textId="77777777" w:rsidR="00946337" w:rsidRPr="00AC4C03" w:rsidRDefault="00946337">
      <w:pPr>
        <w:spacing w:line="200" w:lineRule="exact"/>
        <w:rPr>
          <w:sz w:val="20"/>
          <w:szCs w:val="20"/>
          <w:lang w:val="en-GB"/>
        </w:rPr>
      </w:pPr>
    </w:p>
    <w:p w14:paraId="615FE573" w14:textId="77777777" w:rsidR="00946337" w:rsidRPr="00AC4C03" w:rsidRDefault="00946337">
      <w:pPr>
        <w:spacing w:line="200" w:lineRule="exact"/>
        <w:rPr>
          <w:sz w:val="20"/>
          <w:szCs w:val="20"/>
          <w:lang w:val="en-GB"/>
        </w:rPr>
      </w:pPr>
    </w:p>
    <w:p w14:paraId="36F251C8" w14:textId="77777777" w:rsidR="00946337" w:rsidRPr="00AC4C03" w:rsidRDefault="00946337">
      <w:pPr>
        <w:spacing w:line="200" w:lineRule="exact"/>
        <w:rPr>
          <w:sz w:val="20"/>
          <w:szCs w:val="20"/>
          <w:lang w:val="en-GB"/>
        </w:rPr>
      </w:pPr>
    </w:p>
    <w:p w14:paraId="093839CE" w14:textId="77777777" w:rsidR="00946337" w:rsidRPr="00AC4C03" w:rsidRDefault="00946337">
      <w:pPr>
        <w:spacing w:line="200" w:lineRule="exact"/>
        <w:rPr>
          <w:sz w:val="20"/>
          <w:szCs w:val="20"/>
          <w:lang w:val="en-GB"/>
        </w:rPr>
      </w:pPr>
    </w:p>
    <w:p w14:paraId="4D0E46A3" w14:textId="77777777" w:rsidR="00946337" w:rsidRPr="00AC4C03" w:rsidRDefault="00946337">
      <w:pPr>
        <w:spacing w:line="200" w:lineRule="exact"/>
        <w:rPr>
          <w:sz w:val="20"/>
          <w:szCs w:val="20"/>
          <w:lang w:val="en-GB"/>
        </w:rPr>
      </w:pPr>
    </w:p>
    <w:p w14:paraId="37B8BAE6" w14:textId="77777777" w:rsidR="00946337" w:rsidRPr="00AC4C03" w:rsidRDefault="00946337">
      <w:pPr>
        <w:spacing w:line="200" w:lineRule="exact"/>
        <w:rPr>
          <w:sz w:val="20"/>
          <w:szCs w:val="20"/>
          <w:lang w:val="en-GB"/>
        </w:rPr>
      </w:pPr>
    </w:p>
    <w:p w14:paraId="44E6E1AC" w14:textId="77777777" w:rsidR="00946337" w:rsidRPr="00AC4C03" w:rsidRDefault="00946337">
      <w:pPr>
        <w:spacing w:line="309" w:lineRule="exact"/>
        <w:rPr>
          <w:sz w:val="20"/>
          <w:szCs w:val="20"/>
          <w:lang w:val="en-GB"/>
        </w:rPr>
      </w:pPr>
    </w:p>
    <w:p w14:paraId="686C4E56" w14:textId="77777777" w:rsidR="00E10586" w:rsidRDefault="00000000">
      <w:pPr>
        <w:ind w:left="2500"/>
        <w:rPr>
          <w:sz w:val="20"/>
          <w:szCs w:val="20"/>
          <w:lang w:val="en-GB"/>
        </w:rPr>
      </w:pPr>
      <w:r w:rsidRPr="00AC4C03">
        <w:rPr>
          <w:rFonts w:ascii="Arial" w:eastAsia="Arial" w:hAnsi="Arial" w:cs="Arial"/>
          <w:sz w:val="18"/>
          <w:szCs w:val="18"/>
          <w:lang w:val="en-GB"/>
        </w:rPr>
        <w:t>20</w:t>
      </w:r>
    </w:p>
    <w:p w14:paraId="1E0624B1" w14:textId="77777777" w:rsidR="00946337" w:rsidRPr="00AC4C03" w:rsidRDefault="00946337">
      <w:pPr>
        <w:rPr>
          <w:lang w:val="en-GB"/>
        </w:rPr>
        <w:sectPr w:rsidR="00946337" w:rsidRPr="00AC4C03">
          <w:type w:val="continuous"/>
          <w:pgSz w:w="7920" w:h="12240"/>
          <w:pgMar w:top="456" w:right="880" w:bottom="0" w:left="1340" w:header="0" w:footer="0" w:gutter="0"/>
          <w:cols w:space="720" w:equalWidth="0">
            <w:col w:w="5700"/>
          </w:cols>
        </w:sectPr>
      </w:pPr>
    </w:p>
    <w:p w14:paraId="6CBA5FE8" w14:textId="77777777" w:rsidR="00E10586" w:rsidRDefault="00000000">
      <w:pPr>
        <w:ind w:left="820"/>
        <w:rPr>
          <w:sz w:val="20"/>
          <w:szCs w:val="20"/>
          <w:lang w:val="en-GB"/>
        </w:rPr>
      </w:pPr>
      <w:bookmarkStart w:id="22" w:name="page23"/>
      <w:bookmarkEnd w:id="22"/>
      <w:r w:rsidRPr="00AC4C03">
        <w:rPr>
          <w:rFonts w:ascii="Arial" w:eastAsia="Arial" w:hAnsi="Arial" w:cs="Arial"/>
          <w:sz w:val="44"/>
          <w:szCs w:val="44"/>
          <w:lang w:val="en-GB"/>
        </w:rPr>
        <w:lastRenderedPageBreak/>
        <w:t>ANBETUNGSGEBETE</w:t>
      </w:r>
    </w:p>
    <w:p w14:paraId="44FE3DAB"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51072" behindDoc="1" locked="0" layoutInCell="0" allowOverlap="1" wp14:anchorId="51424FF0" wp14:editId="78019568">
                <wp:simplePos x="0" y="0"/>
                <wp:positionH relativeFrom="column">
                  <wp:posOffset>0</wp:posOffset>
                </wp:positionH>
                <wp:positionV relativeFrom="paragraph">
                  <wp:posOffset>88900</wp:posOffset>
                </wp:positionV>
                <wp:extent cx="411480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DD4731F" id="Shape 4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6890A2A9" w14:textId="77777777" w:rsidR="00946337" w:rsidRPr="00AC4C03" w:rsidRDefault="00946337">
      <w:pPr>
        <w:spacing w:line="200" w:lineRule="exact"/>
        <w:rPr>
          <w:sz w:val="20"/>
          <w:szCs w:val="20"/>
          <w:lang w:val="en-GB"/>
        </w:rPr>
      </w:pPr>
    </w:p>
    <w:p w14:paraId="0FBD098F" w14:textId="77777777" w:rsidR="00946337" w:rsidRPr="00AC4C03" w:rsidRDefault="00946337">
      <w:pPr>
        <w:spacing w:line="258" w:lineRule="exact"/>
        <w:rPr>
          <w:sz w:val="20"/>
          <w:szCs w:val="20"/>
          <w:lang w:val="en-GB"/>
        </w:rPr>
      </w:pPr>
    </w:p>
    <w:p w14:paraId="62247675" w14:textId="77777777" w:rsidR="00E10586" w:rsidRDefault="00000000">
      <w:pPr>
        <w:rPr>
          <w:sz w:val="20"/>
          <w:szCs w:val="20"/>
          <w:lang w:val="en-GB"/>
        </w:rPr>
      </w:pPr>
      <w:r w:rsidRPr="00AC4C03">
        <w:rPr>
          <w:rFonts w:ascii="Arial" w:eastAsia="Arial" w:hAnsi="Arial" w:cs="Arial"/>
          <w:color w:val="353535"/>
          <w:sz w:val="28"/>
          <w:szCs w:val="28"/>
          <w:lang w:val="en-GB"/>
        </w:rPr>
        <w:t>ANBETUNGSGEBETE</w:t>
      </w:r>
    </w:p>
    <w:p w14:paraId="2BE15998" w14:textId="77777777" w:rsidR="00946337" w:rsidRPr="00AC4C03" w:rsidRDefault="00946337">
      <w:pPr>
        <w:spacing w:line="210" w:lineRule="exact"/>
        <w:rPr>
          <w:sz w:val="20"/>
          <w:szCs w:val="20"/>
          <w:lang w:val="en-GB"/>
        </w:rPr>
      </w:pPr>
    </w:p>
    <w:p w14:paraId="7F36F60E" w14:textId="77777777" w:rsidR="00E10586" w:rsidRDefault="00000000">
      <w:pPr>
        <w:spacing w:line="327" w:lineRule="auto"/>
        <w:ind w:right="60"/>
        <w:rPr>
          <w:sz w:val="20"/>
          <w:szCs w:val="20"/>
          <w:lang w:val="en-GB"/>
        </w:rPr>
      </w:pPr>
      <w:r w:rsidRPr="00AC4C03">
        <w:rPr>
          <w:rFonts w:ascii="Arial" w:eastAsia="Arial" w:hAnsi="Arial" w:cs="Arial"/>
          <w:color w:val="353535"/>
          <w:lang w:val="en-GB"/>
        </w:rPr>
        <w:t>Nutze die Anbetungsgebete, um dich in Gott zu erheben und dich an seine Güte, Liebe und Versorgung für dich zu erinnern.</w:t>
      </w:r>
    </w:p>
    <w:p w14:paraId="7A8A6F1E"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52096" behindDoc="1" locked="0" layoutInCell="0" allowOverlap="1" wp14:anchorId="6FCDB435" wp14:editId="41875827">
                <wp:simplePos x="0" y="0"/>
                <wp:positionH relativeFrom="column">
                  <wp:posOffset>171450</wp:posOffset>
                </wp:positionH>
                <wp:positionV relativeFrom="paragraph">
                  <wp:posOffset>127635</wp:posOffset>
                </wp:positionV>
                <wp:extent cx="4114800" cy="449262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4492625"/>
                        </a:xfrm>
                        <a:prstGeom prst="rect">
                          <a:avLst/>
                        </a:prstGeom>
                        <a:solidFill>
                          <a:srgbClr val="E6E6E6"/>
                        </a:solidFill>
                      </wps:spPr>
                      <wps:bodyPr/>
                    </wps:wsp>
                  </a:graphicData>
                </a:graphic>
              </wp:anchor>
            </w:drawing>
          </mc:Choice>
          <mc:Fallback>
            <w:pict>
              <v:rect w14:anchorId="3772D3BF" id="Shape 43" o:spid="_x0000_s1026" style="position:absolute;margin-left:13.5pt;margin-top:10.05pt;width:324pt;height:35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" o:allowincell="f" fillcolor="#e6e6e6" stroked="f"/>
            </w:pict>
          </mc:Fallback>
        </mc:AlternateContent>
      </w:r>
    </w:p>
    <w:p w14:paraId="2BD5D1CD" w14:textId="77777777" w:rsidR="00946337" w:rsidRPr="00AC4C03" w:rsidRDefault="00946337">
      <w:pPr>
        <w:spacing w:line="200" w:lineRule="exact"/>
        <w:rPr>
          <w:sz w:val="20"/>
          <w:szCs w:val="20"/>
          <w:lang w:val="en-GB"/>
        </w:rPr>
      </w:pPr>
    </w:p>
    <w:p w14:paraId="44DE81B6" w14:textId="77777777" w:rsidR="00946337" w:rsidRPr="00AC4C03" w:rsidRDefault="00946337">
      <w:pPr>
        <w:spacing w:line="273" w:lineRule="exact"/>
        <w:rPr>
          <w:sz w:val="20"/>
          <w:szCs w:val="20"/>
          <w:lang w:val="en-GB"/>
        </w:rPr>
      </w:pPr>
    </w:p>
    <w:p w14:paraId="2722ED99"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0201CF31" w14:textId="77777777" w:rsidR="00946337" w:rsidRPr="00AC4C03" w:rsidRDefault="00946337">
      <w:pPr>
        <w:spacing w:line="141" w:lineRule="exact"/>
        <w:rPr>
          <w:sz w:val="20"/>
          <w:szCs w:val="20"/>
          <w:lang w:val="en-GB"/>
        </w:rPr>
      </w:pPr>
    </w:p>
    <w:p w14:paraId="1A763EA7" w14:textId="77777777" w:rsidR="00E10586" w:rsidRDefault="00000000">
      <w:pPr>
        <w:spacing w:line="327" w:lineRule="auto"/>
        <w:ind w:left="620" w:right="260"/>
        <w:rPr>
          <w:sz w:val="20"/>
          <w:szCs w:val="20"/>
          <w:lang w:val="en-GB"/>
        </w:rPr>
      </w:pPr>
      <w:r w:rsidRPr="00AC4C03">
        <w:rPr>
          <w:rFonts w:ascii="Arial" w:eastAsia="Arial" w:hAnsi="Arial" w:cs="Arial"/>
          <w:color w:val="353535"/>
          <w:sz w:val="20"/>
          <w:szCs w:val="20"/>
          <w:lang w:val="en-GB"/>
        </w:rPr>
        <w:t>Gott, du bist der ewige Vater, der Gott von Abraham, Isaak und Israel.</w:t>
      </w:r>
    </w:p>
    <w:p w14:paraId="454E5AD2" w14:textId="77777777" w:rsidR="00946337" w:rsidRPr="00AC4C03" w:rsidRDefault="00946337">
      <w:pPr>
        <w:spacing w:line="113" w:lineRule="exact"/>
        <w:rPr>
          <w:sz w:val="20"/>
          <w:szCs w:val="20"/>
          <w:lang w:val="en-GB"/>
        </w:rPr>
      </w:pPr>
    </w:p>
    <w:p w14:paraId="69FF0613" w14:textId="77777777" w:rsidR="00E10586" w:rsidRDefault="00000000">
      <w:pPr>
        <w:spacing w:line="327" w:lineRule="auto"/>
        <w:ind w:left="620" w:right="320"/>
        <w:rPr>
          <w:sz w:val="20"/>
          <w:szCs w:val="20"/>
          <w:lang w:val="en-GB"/>
        </w:rPr>
      </w:pPr>
      <w:r w:rsidRPr="00AC4C03">
        <w:rPr>
          <w:rFonts w:ascii="Arial" w:eastAsia="Arial" w:hAnsi="Arial" w:cs="Arial"/>
          <w:color w:val="353535"/>
          <w:sz w:val="20"/>
          <w:szCs w:val="20"/>
          <w:lang w:val="en-GB"/>
        </w:rPr>
        <w:t>Du warst schon da, bevor es die Welt gab. Du bist jetzt hier bei uns und du wirst für immer hier sein.</w:t>
      </w:r>
    </w:p>
    <w:p w14:paraId="7798F44B" w14:textId="77777777" w:rsidR="00946337" w:rsidRPr="00AC4C03" w:rsidRDefault="00946337">
      <w:pPr>
        <w:spacing w:line="113" w:lineRule="exact"/>
        <w:rPr>
          <w:sz w:val="20"/>
          <w:szCs w:val="20"/>
          <w:lang w:val="en-GB"/>
        </w:rPr>
      </w:pPr>
    </w:p>
    <w:p w14:paraId="41E0E8F1" w14:textId="77777777" w:rsidR="00E10586" w:rsidRDefault="00000000">
      <w:pPr>
        <w:spacing w:line="327" w:lineRule="auto"/>
        <w:ind w:left="620" w:right="380"/>
        <w:rPr>
          <w:sz w:val="20"/>
          <w:szCs w:val="20"/>
          <w:lang w:val="en-GB"/>
        </w:rPr>
      </w:pPr>
      <w:r w:rsidRPr="00AC4C03">
        <w:rPr>
          <w:rFonts w:ascii="Arial" w:eastAsia="Arial" w:hAnsi="Arial" w:cs="Arial"/>
          <w:color w:val="353535"/>
          <w:sz w:val="20"/>
          <w:szCs w:val="20"/>
          <w:lang w:val="en-GB"/>
        </w:rPr>
        <w:t>Du bist der Anfang und das Ende. Du hast gesprochen, und die Welten wurden erschaffen.</w:t>
      </w:r>
    </w:p>
    <w:p w14:paraId="6C553D97" w14:textId="77777777" w:rsidR="00946337" w:rsidRPr="00AC4C03" w:rsidRDefault="00946337">
      <w:pPr>
        <w:spacing w:line="113" w:lineRule="exact"/>
        <w:rPr>
          <w:sz w:val="20"/>
          <w:szCs w:val="20"/>
          <w:lang w:val="en-GB"/>
        </w:rPr>
      </w:pPr>
    </w:p>
    <w:p w14:paraId="1D28B41B" w14:textId="77777777" w:rsidR="00E10586" w:rsidRDefault="00000000">
      <w:pPr>
        <w:ind w:left="620"/>
        <w:rPr>
          <w:sz w:val="20"/>
          <w:szCs w:val="20"/>
          <w:lang w:val="en-GB"/>
        </w:rPr>
      </w:pPr>
      <w:r w:rsidRPr="00AC4C03">
        <w:rPr>
          <w:rFonts w:ascii="Arial" w:eastAsia="Arial" w:hAnsi="Arial" w:cs="Arial"/>
          <w:color w:val="353535"/>
          <w:sz w:val="20"/>
          <w:szCs w:val="20"/>
          <w:lang w:val="en-GB"/>
        </w:rPr>
        <w:t>Du stehst über allem. Du siehst alles.</w:t>
      </w:r>
    </w:p>
    <w:p w14:paraId="3D92392A" w14:textId="77777777" w:rsidR="00946337" w:rsidRPr="00AC4C03" w:rsidRDefault="00946337">
      <w:pPr>
        <w:spacing w:line="230" w:lineRule="exact"/>
        <w:rPr>
          <w:sz w:val="20"/>
          <w:szCs w:val="20"/>
          <w:lang w:val="en-GB"/>
        </w:rPr>
      </w:pPr>
    </w:p>
    <w:p w14:paraId="2DA7D36E" w14:textId="77777777" w:rsidR="00E10586" w:rsidRDefault="00000000">
      <w:pPr>
        <w:ind w:left="620"/>
        <w:rPr>
          <w:sz w:val="20"/>
          <w:szCs w:val="20"/>
          <w:lang w:val="en-GB"/>
        </w:rPr>
      </w:pPr>
      <w:r w:rsidRPr="00AC4C03">
        <w:rPr>
          <w:rFonts w:ascii="Arial" w:eastAsia="Arial" w:hAnsi="Arial" w:cs="Arial"/>
          <w:color w:val="353535"/>
          <w:sz w:val="19"/>
          <w:szCs w:val="19"/>
          <w:lang w:val="en-GB"/>
        </w:rPr>
        <w:t>Wo du bist, kann es keine Dunkelheit geben, denn du bist das wahre Licht.</w:t>
      </w:r>
    </w:p>
    <w:p w14:paraId="1A66EE44" w14:textId="77777777" w:rsidR="00946337" w:rsidRPr="00AC4C03" w:rsidRDefault="00946337">
      <w:pPr>
        <w:spacing w:line="242" w:lineRule="exact"/>
        <w:rPr>
          <w:sz w:val="20"/>
          <w:szCs w:val="20"/>
          <w:lang w:val="en-GB"/>
        </w:rPr>
      </w:pPr>
    </w:p>
    <w:p w14:paraId="79CF6F3B" w14:textId="77777777" w:rsidR="00E10586" w:rsidRDefault="00000000">
      <w:pPr>
        <w:spacing w:line="327" w:lineRule="auto"/>
        <w:ind w:left="620" w:right="200"/>
        <w:rPr>
          <w:sz w:val="20"/>
          <w:szCs w:val="20"/>
          <w:lang w:val="en-GB"/>
        </w:rPr>
      </w:pPr>
      <w:r w:rsidRPr="00AC4C03">
        <w:rPr>
          <w:rFonts w:ascii="Arial" w:eastAsia="Arial" w:hAnsi="Arial" w:cs="Arial"/>
          <w:color w:val="353535"/>
          <w:sz w:val="20"/>
          <w:szCs w:val="20"/>
          <w:lang w:val="en-GB"/>
        </w:rPr>
        <w:t>Und nur wenn dein Licht unseren Geist erhellt, können wir die spirituelle Realität sehen und verstehen.</w:t>
      </w:r>
    </w:p>
    <w:p w14:paraId="25EB240B" w14:textId="77777777" w:rsidR="00946337" w:rsidRPr="00AC4C03" w:rsidRDefault="00946337">
      <w:pPr>
        <w:spacing w:line="113" w:lineRule="exact"/>
        <w:rPr>
          <w:sz w:val="20"/>
          <w:szCs w:val="20"/>
          <w:lang w:val="en-GB"/>
        </w:rPr>
      </w:pPr>
    </w:p>
    <w:p w14:paraId="48D28C58" w14:textId="77777777" w:rsidR="00E10586" w:rsidRDefault="00000000">
      <w:pPr>
        <w:ind w:left="620"/>
        <w:rPr>
          <w:sz w:val="20"/>
          <w:szCs w:val="20"/>
          <w:lang w:val="en-GB"/>
        </w:rPr>
      </w:pPr>
      <w:r w:rsidRPr="00AC4C03">
        <w:rPr>
          <w:rFonts w:ascii="Arial" w:eastAsia="Arial" w:hAnsi="Arial" w:cs="Arial"/>
          <w:color w:val="353535"/>
          <w:sz w:val="20"/>
          <w:szCs w:val="20"/>
          <w:lang w:val="en-GB"/>
        </w:rPr>
        <w:t>Dir entgeht nichts. Du kennst das Ende von Anfang an.</w:t>
      </w:r>
    </w:p>
    <w:p w14:paraId="505ED759" w14:textId="77777777" w:rsidR="00946337" w:rsidRPr="00AC4C03" w:rsidRDefault="00946337">
      <w:pPr>
        <w:spacing w:line="230" w:lineRule="exact"/>
        <w:rPr>
          <w:sz w:val="20"/>
          <w:szCs w:val="20"/>
          <w:lang w:val="en-GB"/>
        </w:rPr>
      </w:pPr>
    </w:p>
    <w:p w14:paraId="617840D4" w14:textId="77777777" w:rsidR="00E10586" w:rsidRDefault="00000000">
      <w:pPr>
        <w:spacing w:line="357" w:lineRule="auto"/>
        <w:ind w:left="620" w:right="440"/>
        <w:rPr>
          <w:sz w:val="20"/>
          <w:szCs w:val="20"/>
          <w:lang w:val="en-GB"/>
        </w:rPr>
      </w:pPr>
      <w:r w:rsidRPr="00AC4C03">
        <w:rPr>
          <w:rFonts w:ascii="Arial" w:eastAsia="Arial" w:hAnsi="Arial" w:cs="Arial"/>
          <w:color w:val="353535"/>
          <w:sz w:val="19"/>
          <w:szCs w:val="19"/>
          <w:lang w:val="en-GB"/>
        </w:rPr>
        <w:t>Wer ist wie Du, oh Gott? Du stehst allein, umgeben von transzendenter Schönheit. Und es gibt nichts Unmögliches für dich.</w:t>
      </w:r>
    </w:p>
    <w:p w14:paraId="5D5BFA80" w14:textId="77777777" w:rsidR="00946337" w:rsidRPr="00AC4C03" w:rsidRDefault="00946337">
      <w:pPr>
        <w:spacing w:line="90" w:lineRule="exact"/>
        <w:rPr>
          <w:sz w:val="20"/>
          <w:szCs w:val="20"/>
          <w:lang w:val="en-GB"/>
        </w:rPr>
      </w:pPr>
    </w:p>
    <w:p w14:paraId="2CA5F983" w14:textId="77777777" w:rsidR="00E10586" w:rsidRDefault="00000000">
      <w:pPr>
        <w:spacing w:line="357" w:lineRule="auto"/>
        <w:ind w:left="620" w:right="400"/>
        <w:rPr>
          <w:sz w:val="20"/>
          <w:szCs w:val="20"/>
          <w:lang w:val="en-GB"/>
        </w:rPr>
      </w:pPr>
      <w:r w:rsidRPr="00AC4C03">
        <w:rPr>
          <w:rFonts w:ascii="Arial" w:eastAsia="Arial" w:hAnsi="Arial" w:cs="Arial"/>
          <w:color w:val="353535"/>
          <w:sz w:val="19"/>
          <w:szCs w:val="19"/>
          <w:lang w:val="en-GB"/>
        </w:rPr>
        <w:t>Du bist größer als unsere Probleme, größer als unsere Ängste und Misserfolge, größer als all die Situationen, die uns bedrohen.</w:t>
      </w:r>
    </w:p>
    <w:p w14:paraId="7661D77A" w14:textId="77777777" w:rsidR="00946337" w:rsidRPr="00AC4C03" w:rsidRDefault="00946337">
      <w:pPr>
        <w:rPr>
          <w:lang w:val="en-GB"/>
        </w:rPr>
        <w:sectPr w:rsidR="00946337" w:rsidRPr="00AC4C03">
          <w:pgSz w:w="7920" w:h="12240"/>
          <w:pgMar w:top="456" w:right="820" w:bottom="0" w:left="720" w:header="0" w:footer="0" w:gutter="0"/>
          <w:cols w:space="720" w:equalWidth="0">
            <w:col w:w="6380"/>
          </w:cols>
        </w:sectPr>
      </w:pPr>
    </w:p>
    <w:p w14:paraId="229448B3" w14:textId="77777777" w:rsidR="00946337" w:rsidRPr="00AC4C03" w:rsidRDefault="00946337">
      <w:pPr>
        <w:spacing w:line="200" w:lineRule="exact"/>
        <w:rPr>
          <w:sz w:val="20"/>
          <w:szCs w:val="20"/>
          <w:lang w:val="en-GB"/>
        </w:rPr>
      </w:pPr>
    </w:p>
    <w:p w14:paraId="2DB5CBBA" w14:textId="77777777" w:rsidR="00946337" w:rsidRPr="00AC4C03" w:rsidRDefault="00946337">
      <w:pPr>
        <w:spacing w:line="200" w:lineRule="exact"/>
        <w:rPr>
          <w:sz w:val="20"/>
          <w:szCs w:val="20"/>
          <w:lang w:val="en-GB"/>
        </w:rPr>
      </w:pPr>
    </w:p>
    <w:p w14:paraId="32556A19" w14:textId="77777777" w:rsidR="00946337" w:rsidRPr="00AC4C03" w:rsidRDefault="00946337">
      <w:pPr>
        <w:spacing w:line="200" w:lineRule="exact"/>
        <w:rPr>
          <w:sz w:val="20"/>
          <w:szCs w:val="20"/>
          <w:lang w:val="en-GB"/>
        </w:rPr>
      </w:pPr>
    </w:p>
    <w:p w14:paraId="11D41E85" w14:textId="77777777" w:rsidR="00946337" w:rsidRPr="00AC4C03" w:rsidRDefault="00946337">
      <w:pPr>
        <w:spacing w:line="200" w:lineRule="exact"/>
        <w:rPr>
          <w:sz w:val="20"/>
          <w:szCs w:val="20"/>
          <w:lang w:val="en-GB"/>
        </w:rPr>
      </w:pPr>
    </w:p>
    <w:p w14:paraId="11A39B34" w14:textId="77777777" w:rsidR="00946337" w:rsidRPr="00AC4C03" w:rsidRDefault="00946337">
      <w:pPr>
        <w:spacing w:line="200" w:lineRule="exact"/>
        <w:rPr>
          <w:sz w:val="20"/>
          <w:szCs w:val="20"/>
          <w:lang w:val="en-GB"/>
        </w:rPr>
      </w:pPr>
    </w:p>
    <w:p w14:paraId="4C85C6EC" w14:textId="77777777" w:rsidR="00946337" w:rsidRPr="00AC4C03" w:rsidRDefault="00946337">
      <w:pPr>
        <w:spacing w:line="200" w:lineRule="exact"/>
        <w:rPr>
          <w:sz w:val="20"/>
          <w:szCs w:val="20"/>
          <w:lang w:val="en-GB"/>
        </w:rPr>
      </w:pPr>
    </w:p>
    <w:p w14:paraId="432D2BF1" w14:textId="77777777" w:rsidR="00946337" w:rsidRPr="00AC4C03" w:rsidRDefault="00946337">
      <w:pPr>
        <w:spacing w:line="200" w:lineRule="exact"/>
        <w:rPr>
          <w:sz w:val="20"/>
          <w:szCs w:val="20"/>
          <w:lang w:val="en-GB"/>
        </w:rPr>
      </w:pPr>
    </w:p>
    <w:p w14:paraId="36FB9F15" w14:textId="77777777" w:rsidR="00946337" w:rsidRPr="00AC4C03" w:rsidRDefault="00946337">
      <w:pPr>
        <w:spacing w:line="200" w:lineRule="exact"/>
        <w:rPr>
          <w:sz w:val="20"/>
          <w:szCs w:val="20"/>
          <w:lang w:val="en-GB"/>
        </w:rPr>
      </w:pPr>
    </w:p>
    <w:p w14:paraId="6E12BCFF" w14:textId="77777777" w:rsidR="00946337" w:rsidRPr="00AC4C03" w:rsidRDefault="00946337">
      <w:pPr>
        <w:spacing w:line="200" w:lineRule="exact"/>
        <w:rPr>
          <w:sz w:val="20"/>
          <w:szCs w:val="20"/>
          <w:lang w:val="en-GB"/>
        </w:rPr>
      </w:pPr>
    </w:p>
    <w:p w14:paraId="5FE970B4" w14:textId="77777777" w:rsidR="00946337" w:rsidRPr="00AC4C03" w:rsidRDefault="00946337">
      <w:pPr>
        <w:spacing w:line="200" w:lineRule="exact"/>
        <w:rPr>
          <w:sz w:val="20"/>
          <w:szCs w:val="20"/>
          <w:lang w:val="en-GB"/>
        </w:rPr>
      </w:pPr>
    </w:p>
    <w:p w14:paraId="1995A327" w14:textId="77777777" w:rsidR="00946337" w:rsidRPr="00AC4C03" w:rsidRDefault="00946337">
      <w:pPr>
        <w:spacing w:line="307" w:lineRule="exact"/>
        <w:rPr>
          <w:sz w:val="20"/>
          <w:szCs w:val="20"/>
          <w:lang w:val="en-GB"/>
        </w:rPr>
      </w:pPr>
    </w:p>
    <w:p w14:paraId="1CA0C904" w14:textId="77777777" w:rsidR="00E10586" w:rsidRDefault="00000000">
      <w:pPr>
        <w:ind w:right="-99"/>
        <w:jc w:val="center"/>
        <w:rPr>
          <w:sz w:val="20"/>
          <w:szCs w:val="20"/>
          <w:lang w:val="en-GB"/>
        </w:rPr>
      </w:pPr>
      <w:r w:rsidRPr="00AC4C03">
        <w:rPr>
          <w:rFonts w:ascii="Arial" w:eastAsia="Arial" w:hAnsi="Arial" w:cs="Arial"/>
          <w:sz w:val="14"/>
          <w:szCs w:val="14"/>
          <w:lang w:val="en-GB"/>
        </w:rPr>
        <w:t>21</w:t>
      </w:r>
    </w:p>
    <w:p w14:paraId="5F4C5A9E" w14:textId="77777777" w:rsidR="00946337" w:rsidRPr="00AC4C03" w:rsidRDefault="00946337">
      <w:pPr>
        <w:rPr>
          <w:lang w:val="en-GB"/>
        </w:rPr>
        <w:sectPr w:rsidR="00946337" w:rsidRPr="00AC4C03">
          <w:type w:val="continuous"/>
          <w:pgSz w:w="7920" w:h="12240"/>
          <w:pgMar w:top="456" w:right="820" w:bottom="0" w:left="720" w:header="0" w:footer="0" w:gutter="0"/>
          <w:cols w:space="720" w:equalWidth="0">
            <w:col w:w="6380"/>
          </w:cols>
        </w:sectPr>
      </w:pPr>
    </w:p>
    <w:p w14:paraId="0F3D5A22" w14:textId="77777777" w:rsidR="00E10586" w:rsidRDefault="00000000">
      <w:pPr>
        <w:ind w:left="280"/>
        <w:rPr>
          <w:sz w:val="20"/>
          <w:szCs w:val="20"/>
          <w:lang w:val="en-GB"/>
        </w:rPr>
      </w:pPr>
      <w:bookmarkStart w:id="23" w:name="page24"/>
      <w:bookmarkEnd w:id="23"/>
      <w:r w:rsidRPr="00AC4C03">
        <w:rPr>
          <w:rFonts w:ascii="Arial" w:eastAsia="Arial" w:hAnsi="Arial" w:cs="Arial"/>
          <w:sz w:val="44"/>
          <w:szCs w:val="44"/>
          <w:lang w:val="en-GB"/>
        </w:rPr>
        <w:lastRenderedPageBreak/>
        <w:t>ANBETUNGSGEBETE</w:t>
      </w:r>
    </w:p>
    <w:p w14:paraId="3FB7920F"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53120" behindDoc="1" locked="0" layoutInCell="0" allowOverlap="1" wp14:anchorId="004DB699" wp14:editId="4062CAAC">
                <wp:simplePos x="0" y="0"/>
                <wp:positionH relativeFrom="column">
                  <wp:posOffset>-342900</wp:posOffset>
                </wp:positionH>
                <wp:positionV relativeFrom="paragraph">
                  <wp:posOffset>88900</wp:posOffset>
                </wp:positionV>
                <wp:extent cx="411480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869C1D2" id="Shape 4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pt,7pt" to="2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14:anchorId="29060014" wp14:editId="663DCE17">
                <wp:simplePos x="0" y="0"/>
                <wp:positionH relativeFrom="column">
                  <wp:posOffset>-223520</wp:posOffset>
                </wp:positionH>
                <wp:positionV relativeFrom="paragraph">
                  <wp:posOffset>531495</wp:posOffset>
                </wp:positionV>
                <wp:extent cx="4095750" cy="530225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0" cy="5302250"/>
                        </a:xfrm>
                        <a:prstGeom prst="rect">
                          <a:avLst/>
                        </a:prstGeom>
                        <a:solidFill>
                          <a:srgbClr val="E6E6E6"/>
                        </a:solidFill>
                      </wps:spPr>
                      <wps:bodyPr/>
                    </wps:wsp>
                  </a:graphicData>
                </a:graphic>
              </wp:anchor>
            </w:drawing>
          </mc:Choice>
          <mc:Fallback>
            <w:pict>
              <v:rect w14:anchorId="4401F449" id="Shape 45" o:spid="_x0000_s1026" style="position:absolute;margin-left:-17.6pt;margin-top:41.85pt;width:322.5pt;height:4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" o:allowincell="f" fillcolor="#e6e6e6" stroked="f"/>
            </w:pict>
          </mc:Fallback>
        </mc:AlternateContent>
      </w:r>
    </w:p>
    <w:p w14:paraId="006B1CC6" w14:textId="77777777" w:rsidR="00946337" w:rsidRPr="00AC4C03" w:rsidRDefault="00946337">
      <w:pPr>
        <w:spacing w:line="200" w:lineRule="exact"/>
        <w:rPr>
          <w:sz w:val="20"/>
          <w:szCs w:val="20"/>
          <w:lang w:val="en-GB"/>
        </w:rPr>
      </w:pPr>
    </w:p>
    <w:p w14:paraId="283B8ACF" w14:textId="77777777" w:rsidR="00946337" w:rsidRPr="00AC4C03" w:rsidRDefault="00946337">
      <w:pPr>
        <w:spacing w:line="200" w:lineRule="exact"/>
        <w:rPr>
          <w:sz w:val="20"/>
          <w:szCs w:val="20"/>
          <w:lang w:val="en-GB"/>
        </w:rPr>
      </w:pPr>
    </w:p>
    <w:p w14:paraId="0F48E77E" w14:textId="77777777" w:rsidR="00946337" w:rsidRPr="00AC4C03" w:rsidRDefault="00946337">
      <w:pPr>
        <w:spacing w:line="200" w:lineRule="exact"/>
        <w:rPr>
          <w:sz w:val="20"/>
          <w:szCs w:val="20"/>
          <w:lang w:val="en-GB"/>
        </w:rPr>
      </w:pPr>
    </w:p>
    <w:p w14:paraId="7AE585E7" w14:textId="77777777" w:rsidR="00946337" w:rsidRPr="00AC4C03" w:rsidRDefault="00946337">
      <w:pPr>
        <w:spacing w:line="200" w:lineRule="exact"/>
        <w:rPr>
          <w:sz w:val="20"/>
          <w:szCs w:val="20"/>
          <w:lang w:val="en-GB"/>
        </w:rPr>
      </w:pPr>
    </w:p>
    <w:p w14:paraId="524EEF28" w14:textId="77777777" w:rsidR="00946337" w:rsidRPr="00AC4C03" w:rsidRDefault="00946337">
      <w:pPr>
        <w:spacing w:line="318" w:lineRule="exact"/>
        <w:rPr>
          <w:sz w:val="20"/>
          <w:szCs w:val="20"/>
          <w:lang w:val="en-GB"/>
        </w:rPr>
      </w:pPr>
    </w:p>
    <w:p w14:paraId="3939B9E8" w14:textId="77777777" w:rsidR="00E10586" w:rsidRDefault="00000000">
      <w:pPr>
        <w:rPr>
          <w:sz w:val="20"/>
          <w:szCs w:val="20"/>
          <w:lang w:val="en-GB"/>
        </w:rPr>
      </w:pPr>
      <w:r w:rsidRPr="00AC4C03">
        <w:rPr>
          <w:rFonts w:ascii="Arial" w:eastAsia="Arial" w:hAnsi="Arial" w:cs="Arial"/>
          <w:color w:val="353535"/>
          <w:sz w:val="20"/>
          <w:szCs w:val="20"/>
          <w:lang w:val="en-GB"/>
        </w:rPr>
        <w:t>Wir können Dir unsere Sicherheit anvertrauen.</w:t>
      </w:r>
    </w:p>
    <w:p w14:paraId="769DD417" w14:textId="77777777" w:rsidR="00946337" w:rsidRPr="00AC4C03" w:rsidRDefault="00946337">
      <w:pPr>
        <w:spacing w:line="230" w:lineRule="exact"/>
        <w:rPr>
          <w:sz w:val="20"/>
          <w:szCs w:val="20"/>
          <w:lang w:val="en-GB"/>
        </w:rPr>
      </w:pPr>
    </w:p>
    <w:p w14:paraId="1FDE7C41" w14:textId="77777777" w:rsidR="00E10586" w:rsidRDefault="00000000">
      <w:pPr>
        <w:rPr>
          <w:sz w:val="20"/>
          <w:szCs w:val="20"/>
          <w:lang w:val="en-GB"/>
        </w:rPr>
      </w:pPr>
      <w:r w:rsidRPr="00AC4C03">
        <w:rPr>
          <w:rFonts w:ascii="Arial" w:eastAsia="Arial" w:hAnsi="Arial" w:cs="Arial"/>
          <w:color w:val="353535"/>
          <w:sz w:val="20"/>
          <w:szCs w:val="20"/>
          <w:lang w:val="en-GB"/>
        </w:rPr>
        <w:t>Wir können dir unsere Zukunft anvertrauen.</w:t>
      </w:r>
    </w:p>
    <w:p w14:paraId="355193DE" w14:textId="77777777" w:rsidR="00946337" w:rsidRPr="00AC4C03" w:rsidRDefault="00946337">
      <w:pPr>
        <w:spacing w:line="230" w:lineRule="exact"/>
        <w:rPr>
          <w:sz w:val="20"/>
          <w:szCs w:val="20"/>
          <w:lang w:val="en-GB"/>
        </w:rPr>
      </w:pPr>
    </w:p>
    <w:p w14:paraId="15A285B7" w14:textId="77777777" w:rsidR="00E10586" w:rsidRDefault="00000000">
      <w:pPr>
        <w:rPr>
          <w:sz w:val="20"/>
          <w:szCs w:val="20"/>
          <w:lang w:val="en-GB"/>
        </w:rPr>
      </w:pPr>
      <w:r w:rsidRPr="00AC4C03">
        <w:rPr>
          <w:rFonts w:ascii="Arial" w:eastAsia="Arial" w:hAnsi="Arial" w:cs="Arial"/>
          <w:color w:val="353535"/>
          <w:sz w:val="20"/>
          <w:szCs w:val="20"/>
          <w:lang w:val="en-GB"/>
        </w:rPr>
        <w:t>Wir können darauf vertrauen, dass du für uns sorgst.</w:t>
      </w:r>
    </w:p>
    <w:p w14:paraId="16F07DB2" w14:textId="77777777" w:rsidR="00946337" w:rsidRPr="00AC4C03" w:rsidRDefault="00946337">
      <w:pPr>
        <w:spacing w:line="230" w:lineRule="exact"/>
        <w:rPr>
          <w:sz w:val="20"/>
          <w:szCs w:val="20"/>
          <w:lang w:val="en-GB"/>
        </w:rPr>
      </w:pPr>
    </w:p>
    <w:p w14:paraId="2312E2B1" w14:textId="77777777" w:rsidR="00E10586" w:rsidRDefault="00000000">
      <w:pPr>
        <w:rPr>
          <w:sz w:val="20"/>
          <w:szCs w:val="20"/>
          <w:lang w:val="en-GB"/>
        </w:rPr>
      </w:pPr>
      <w:r w:rsidRPr="00AC4C03">
        <w:rPr>
          <w:rFonts w:ascii="Arial" w:eastAsia="Arial" w:hAnsi="Arial" w:cs="Arial"/>
          <w:color w:val="353535"/>
          <w:sz w:val="20"/>
          <w:szCs w:val="20"/>
          <w:lang w:val="en-GB"/>
        </w:rPr>
        <w:t>Wir können dir unsere Lieben anvertrauen.</w:t>
      </w:r>
    </w:p>
    <w:p w14:paraId="268F6FA7" w14:textId="77777777" w:rsidR="00946337" w:rsidRPr="00AC4C03" w:rsidRDefault="00946337">
      <w:pPr>
        <w:spacing w:line="230" w:lineRule="exact"/>
        <w:rPr>
          <w:sz w:val="20"/>
          <w:szCs w:val="20"/>
          <w:lang w:val="en-GB"/>
        </w:rPr>
      </w:pPr>
    </w:p>
    <w:p w14:paraId="67BB1ADA" w14:textId="77777777" w:rsidR="00E10586" w:rsidRDefault="00000000">
      <w:pPr>
        <w:spacing w:line="327" w:lineRule="auto"/>
        <w:ind w:right="460"/>
        <w:rPr>
          <w:sz w:val="20"/>
          <w:szCs w:val="20"/>
          <w:lang w:val="en-GB"/>
        </w:rPr>
      </w:pPr>
      <w:r w:rsidRPr="00AC4C03">
        <w:rPr>
          <w:rFonts w:ascii="Arial" w:eastAsia="Arial" w:hAnsi="Arial" w:cs="Arial"/>
          <w:color w:val="353535"/>
          <w:sz w:val="20"/>
          <w:szCs w:val="20"/>
          <w:lang w:val="en-GB"/>
        </w:rPr>
        <w:t>Wir können dir unsere Unternehmen, unsere Gemeinden und unser Land anvertrauen.</w:t>
      </w:r>
    </w:p>
    <w:p w14:paraId="10021E73" w14:textId="77777777" w:rsidR="00946337" w:rsidRPr="00AC4C03" w:rsidRDefault="00946337">
      <w:pPr>
        <w:spacing w:line="113" w:lineRule="exact"/>
        <w:rPr>
          <w:sz w:val="20"/>
          <w:szCs w:val="20"/>
          <w:lang w:val="en-GB"/>
        </w:rPr>
      </w:pPr>
    </w:p>
    <w:p w14:paraId="3C56E1EB" w14:textId="77777777" w:rsidR="00E10586" w:rsidRDefault="00000000">
      <w:pPr>
        <w:spacing w:line="309" w:lineRule="auto"/>
        <w:rPr>
          <w:sz w:val="20"/>
          <w:szCs w:val="20"/>
          <w:lang w:val="en-GB"/>
        </w:rPr>
      </w:pPr>
      <w:r w:rsidRPr="00AC4C03">
        <w:rPr>
          <w:rFonts w:ascii="Arial" w:eastAsia="Arial" w:hAnsi="Arial" w:cs="Arial"/>
          <w:color w:val="353535"/>
          <w:sz w:val="20"/>
          <w:szCs w:val="20"/>
          <w:lang w:val="en-GB"/>
        </w:rPr>
        <w:t>Wir können dir alles anvertrauen, denn schon dein Name bedeutet, dass du mehr als genug bist. Dir fehlt nichts. Alles Gute kommt von dir.</w:t>
      </w:r>
    </w:p>
    <w:p w14:paraId="6C25BA6D" w14:textId="77777777" w:rsidR="00946337" w:rsidRPr="00AC4C03" w:rsidRDefault="00946337">
      <w:pPr>
        <w:spacing w:line="132" w:lineRule="exact"/>
        <w:rPr>
          <w:sz w:val="20"/>
          <w:szCs w:val="20"/>
          <w:lang w:val="en-GB"/>
        </w:rPr>
      </w:pPr>
    </w:p>
    <w:p w14:paraId="7E6DE16D" w14:textId="77777777" w:rsidR="00E10586" w:rsidRDefault="00000000">
      <w:pPr>
        <w:rPr>
          <w:sz w:val="20"/>
          <w:szCs w:val="20"/>
          <w:lang w:val="en-GB"/>
        </w:rPr>
      </w:pPr>
      <w:r w:rsidRPr="00AC4C03">
        <w:rPr>
          <w:rFonts w:ascii="Arial" w:eastAsia="Arial" w:hAnsi="Arial" w:cs="Arial"/>
          <w:color w:val="353535"/>
          <w:sz w:val="20"/>
          <w:szCs w:val="20"/>
          <w:lang w:val="en-GB"/>
        </w:rPr>
        <w:t>In Dir leben und bewegen wir uns und haben unser Dasein.</w:t>
      </w:r>
    </w:p>
    <w:p w14:paraId="586E2049" w14:textId="77777777" w:rsidR="00946337" w:rsidRPr="00AC4C03" w:rsidRDefault="00946337">
      <w:pPr>
        <w:spacing w:line="230" w:lineRule="exact"/>
        <w:rPr>
          <w:sz w:val="20"/>
          <w:szCs w:val="20"/>
          <w:lang w:val="en-GB"/>
        </w:rPr>
      </w:pPr>
    </w:p>
    <w:p w14:paraId="13D97CF2" w14:textId="77777777" w:rsidR="00E10586" w:rsidRDefault="00000000">
      <w:pPr>
        <w:rPr>
          <w:sz w:val="20"/>
          <w:szCs w:val="20"/>
          <w:lang w:val="en-GB"/>
        </w:rPr>
      </w:pPr>
      <w:r w:rsidRPr="00AC4C03">
        <w:rPr>
          <w:rFonts w:ascii="Arial" w:eastAsia="Arial" w:hAnsi="Arial" w:cs="Arial"/>
          <w:color w:val="353535"/>
          <w:sz w:val="20"/>
          <w:szCs w:val="20"/>
          <w:lang w:val="en-GB"/>
        </w:rPr>
        <w:t>Wir danken dir für Jesus.</w:t>
      </w:r>
    </w:p>
    <w:p w14:paraId="199AFD06" w14:textId="77777777" w:rsidR="00946337" w:rsidRPr="00AC4C03" w:rsidRDefault="00946337">
      <w:pPr>
        <w:spacing w:line="230" w:lineRule="exact"/>
        <w:rPr>
          <w:sz w:val="20"/>
          <w:szCs w:val="20"/>
          <w:lang w:val="en-GB"/>
        </w:rPr>
      </w:pPr>
    </w:p>
    <w:p w14:paraId="69E98FFE" w14:textId="77777777" w:rsidR="00E10586" w:rsidRDefault="00000000">
      <w:pPr>
        <w:rPr>
          <w:sz w:val="20"/>
          <w:szCs w:val="20"/>
          <w:lang w:val="en-GB"/>
        </w:rPr>
      </w:pPr>
      <w:r w:rsidRPr="00AC4C03">
        <w:rPr>
          <w:rFonts w:ascii="Arial" w:eastAsia="Arial" w:hAnsi="Arial" w:cs="Arial"/>
          <w:color w:val="353535"/>
          <w:sz w:val="20"/>
          <w:szCs w:val="20"/>
          <w:lang w:val="en-GB"/>
        </w:rPr>
        <w:t>Wir danken dir für sein Blut, das unsere Sünden weggewaschen hat.</w:t>
      </w:r>
    </w:p>
    <w:p w14:paraId="4045E1AF" w14:textId="77777777" w:rsidR="00946337" w:rsidRPr="00AC4C03" w:rsidRDefault="00946337">
      <w:pPr>
        <w:spacing w:line="230" w:lineRule="exact"/>
        <w:rPr>
          <w:sz w:val="20"/>
          <w:szCs w:val="20"/>
          <w:lang w:val="en-GB"/>
        </w:rPr>
      </w:pPr>
    </w:p>
    <w:p w14:paraId="53EFCB51" w14:textId="77777777" w:rsidR="00E10586" w:rsidRDefault="00000000">
      <w:pPr>
        <w:spacing w:line="327" w:lineRule="auto"/>
        <w:ind w:right="120"/>
        <w:rPr>
          <w:sz w:val="20"/>
          <w:szCs w:val="20"/>
          <w:lang w:val="en-GB"/>
        </w:rPr>
      </w:pPr>
      <w:r w:rsidRPr="00AC4C03">
        <w:rPr>
          <w:rFonts w:ascii="Arial" w:eastAsia="Arial" w:hAnsi="Arial" w:cs="Arial"/>
          <w:color w:val="353535"/>
          <w:sz w:val="20"/>
          <w:szCs w:val="20"/>
          <w:lang w:val="en-GB"/>
        </w:rPr>
        <w:t>Wir danken dir, dass du uns gerettet hast und für die Gabe der Gerechtigkeit, die uns befähigt, uns deinem Thron mit Vertrauen zu nähern.</w:t>
      </w:r>
    </w:p>
    <w:p w14:paraId="3157CCFA" w14:textId="77777777" w:rsidR="00946337" w:rsidRPr="00AC4C03" w:rsidRDefault="00946337">
      <w:pPr>
        <w:spacing w:line="113" w:lineRule="exact"/>
        <w:rPr>
          <w:sz w:val="20"/>
          <w:szCs w:val="20"/>
          <w:lang w:val="en-GB"/>
        </w:rPr>
      </w:pPr>
    </w:p>
    <w:p w14:paraId="105F518A" w14:textId="77777777" w:rsidR="00E10586" w:rsidRDefault="00000000">
      <w:pPr>
        <w:spacing w:line="309" w:lineRule="auto"/>
        <w:ind w:right="40"/>
        <w:rPr>
          <w:sz w:val="20"/>
          <w:szCs w:val="20"/>
          <w:lang w:val="en-GB"/>
        </w:rPr>
      </w:pPr>
      <w:r w:rsidRPr="00AC4C03">
        <w:rPr>
          <w:rFonts w:ascii="Arial" w:eastAsia="Arial" w:hAnsi="Arial" w:cs="Arial"/>
          <w:color w:val="353535"/>
          <w:sz w:val="20"/>
          <w:szCs w:val="20"/>
          <w:lang w:val="en-GB"/>
        </w:rPr>
        <w:t>Wir danken dir, dass es nun keine Verurteilung mehr gibt, denn das Gesetz des Geistes des Lebens in Christus Jesus hat uns frei gemacht von dem Gesetz der Sünde und des Todes.</w:t>
      </w:r>
    </w:p>
    <w:p w14:paraId="33C7CFE2" w14:textId="77777777" w:rsidR="00946337" w:rsidRPr="00AC4C03" w:rsidRDefault="00946337">
      <w:pPr>
        <w:spacing w:line="132" w:lineRule="exact"/>
        <w:rPr>
          <w:sz w:val="20"/>
          <w:szCs w:val="20"/>
          <w:lang w:val="en-GB"/>
        </w:rPr>
      </w:pPr>
    </w:p>
    <w:p w14:paraId="137EE626" w14:textId="77777777" w:rsidR="00E10586" w:rsidRDefault="00000000">
      <w:pPr>
        <w:rPr>
          <w:sz w:val="20"/>
          <w:szCs w:val="20"/>
          <w:lang w:val="en-GB"/>
        </w:rPr>
      </w:pPr>
      <w:r w:rsidRPr="00AC4C03">
        <w:rPr>
          <w:rFonts w:ascii="Arial" w:eastAsia="Arial" w:hAnsi="Arial" w:cs="Arial"/>
          <w:color w:val="353535"/>
          <w:sz w:val="20"/>
          <w:szCs w:val="20"/>
          <w:lang w:val="en-GB"/>
        </w:rPr>
        <w:t>Danke, dass du uns von Satans Herrschaft und Macht befreit hast.</w:t>
      </w:r>
    </w:p>
    <w:p w14:paraId="064FF981" w14:textId="77777777" w:rsidR="00946337" w:rsidRPr="00AC4C03" w:rsidRDefault="00946337">
      <w:pPr>
        <w:spacing w:line="50" w:lineRule="exact"/>
        <w:rPr>
          <w:sz w:val="20"/>
          <w:szCs w:val="20"/>
          <w:lang w:val="en-GB"/>
        </w:rPr>
      </w:pPr>
    </w:p>
    <w:p w14:paraId="45237818" w14:textId="77777777" w:rsidR="00E10586" w:rsidRDefault="00000000">
      <w:pPr>
        <w:rPr>
          <w:sz w:val="20"/>
          <w:szCs w:val="20"/>
          <w:lang w:val="en-GB"/>
        </w:rPr>
      </w:pPr>
      <w:r w:rsidRPr="00AC4C03">
        <w:rPr>
          <w:rFonts w:ascii="Arial" w:eastAsia="Arial" w:hAnsi="Arial" w:cs="Arial"/>
          <w:color w:val="353535"/>
          <w:sz w:val="20"/>
          <w:szCs w:val="20"/>
          <w:lang w:val="en-GB"/>
        </w:rPr>
        <w:t>dass du deinen Geist geschickt hast, um in uns zu leben.</w:t>
      </w:r>
    </w:p>
    <w:p w14:paraId="7CC30D54" w14:textId="77777777" w:rsidR="00946337" w:rsidRPr="00AC4C03" w:rsidRDefault="00946337">
      <w:pPr>
        <w:rPr>
          <w:lang w:val="en-GB"/>
        </w:rPr>
        <w:sectPr w:rsidR="00946337" w:rsidRPr="00AC4C03">
          <w:pgSz w:w="7920" w:h="12240"/>
          <w:pgMar w:top="456" w:right="920" w:bottom="0" w:left="1260" w:header="0" w:footer="0" w:gutter="0"/>
          <w:cols w:space="720" w:equalWidth="0">
            <w:col w:w="5740"/>
          </w:cols>
        </w:sectPr>
      </w:pPr>
    </w:p>
    <w:p w14:paraId="61E33CD6" w14:textId="77777777" w:rsidR="00946337" w:rsidRPr="00AC4C03" w:rsidRDefault="00946337">
      <w:pPr>
        <w:spacing w:line="200" w:lineRule="exact"/>
        <w:rPr>
          <w:sz w:val="20"/>
          <w:szCs w:val="20"/>
          <w:lang w:val="en-GB"/>
        </w:rPr>
      </w:pPr>
    </w:p>
    <w:p w14:paraId="65A1B82E" w14:textId="77777777" w:rsidR="00946337" w:rsidRPr="00AC4C03" w:rsidRDefault="00946337">
      <w:pPr>
        <w:spacing w:line="200" w:lineRule="exact"/>
        <w:rPr>
          <w:sz w:val="20"/>
          <w:szCs w:val="20"/>
          <w:lang w:val="en-GB"/>
        </w:rPr>
      </w:pPr>
    </w:p>
    <w:p w14:paraId="08239FC5" w14:textId="77777777" w:rsidR="00946337" w:rsidRPr="00AC4C03" w:rsidRDefault="00946337">
      <w:pPr>
        <w:spacing w:line="200" w:lineRule="exact"/>
        <w:rPr>
          <w:sz w:val="20"/>
          <w:szCs w:val="20"/>
          <w:lang w:val="en-GB"/>
        </w:rPr>
      </w:pPr>
    </w:p>
    <w:p w14:paraId="59B500FC" w14:textId="77777777" w:rsidR="00946337" w:rsidRPr="00AC4C03" w:rsidRDefault="00946337">
      <w:pPr>
        <w:spacing w:line="200" w:lineRule="exact"/>
        <w:rPr>
          <w:sz w:val="20"/>
          <w:szCs w:val="20"/>
          <w:lang w:val="en-GB"/>
        </w:rPr>
      </w:pPr>
    </w:p>
    <w:p w14:paraId="0FF3BB23" w14:textId="77777777" w:rsidR="00946337" w:rsidRPr="00AC4C03" w:rsidRDefault="00946337">
      <w:pPr>
        <w:spacing w:line="200" w:lineRule="exact"/>
        <w:rPr>
          <w:sz w:val="20"/>
          <w:szCs w:val="20"/>
          <w:lang w:val="en-GB"/>
        </w:rPr>
      </w:pPr>
    </w:p>
    <w:p w14:paraId="145EDD4C" w14:textId="77777777" w:rsidR="00946337" w:rsidRPr="00AC4C03" w:rsidRDefault="00946337">
      <w:pPr>
        <w:spacing w:line="200" w:lineRule="exact"/>
        <w:rPr>
          <w:sz w:val="20"/>
          <w:szCs w:val="20"/>
          <w:lang w:val="en-GB"/>
        </w:rPr>
      </w:pPr>
    </w:p>
    <w:p w14:paraId="165C6D33" w14:textId="77777777" w:rsidR="00946337" w:rsidRPr="00AC4C03" w:rsidRDefault="00946337">
      <w:pPr>
        <w:spacing w:line="200" w:lineRule="exact"/>
        <w:rPr>
          <w:sz w:val="20"/>
          <w:szCs w:val="20"/>
          <w:lang w:val="en-GB"/>
        </w:rPr>
      </w:pPr>
    </w:p>
    <w:p w14:paraId="72D60707" w14:textId="77777777" w:rsidR="00946337" w:rsidRPr="00AC4C03" w:rsidRDefault="00946337">
      <w:pPr>
        <w:spacing w:line="200" w:lineRule="exact"/>
        <w:rPr>
          <w:sz w:val="20"/>
          <w:szCs w:val="20"/>
          <w:lang w:val="en-GB"/>
        </w:rPr>
      </w:pPr>
    </w:p>
    <w:p w14:paraId="17D89F04" w14:textId="77777777" w:rsidR="00946337" w:rsidRPr="00AC4C03" w:rsidRDefault="00946337">
      <w:pPr>
        <w:spacing w:line="200" w:lineRule="exact"/>
        <w:rPr>
          <w:sz w:val="20"/>
          <w:szCs w:val="20"/>
          <w:lang w:val="en-GB"/>
        </w:rPr>
      </w:pPr>
    </w:p>
    <w:p w14:paraId="6C591F83" w14:textId="77777777" w:rsidR="00946337" w:rsidRPr="00AC4C03" w:rsidRDefault="00946337">
      <w:pPr>
        <w:spacing w:line="200" w:lineRule="exact"/>
        <w:rPr>
          <w:sz w:val="20"/>
          <w:szCs w:val="20"/>
          <w:lang w:val="en-GB"/>
        </w:rPr>
      </w:pPr>
    </w:p>
    <w:p w14:paraId="321AD43C" w14:textId="77777777" w:rsidR="00946337" w:rsidRPr="00AC4C03" w:rsidRDefault="00946337">
      <w:pPr>
        <w:spacing w:line="231" w:lineRule="exact"/>
        <w:rPr>
          <w:sz w:val="20"/>
          <w:szCs w:val="20"/>
          <w:lang w:val="en-GB"/>
        </w:rPr>
      </w:pPr>
    </w:p>
    <w:p w14:paraId="4A4CCE26" w14:textId="77777777" w:rsidR="00E10586" w:rsidRDefault="00000000">
      <w:pPr>
        <w:ind w:left="2600"/>
        <w:rPr>
          <w:sz w:val="20"/>
          <w:szCs w:val="20"/>
          <w:lang w:val="en-GB"/>
        </w:rPr>
      </w:pPr>
      <w:r w:rsidRPr="00AC4C03">
        <w:rPr>
          <w:rFonts w:ascii="Arial" w:eastAsia="Arial" w:hAnsi="Arial" w:cs="Arial"/>
          <w:sz w:val="17"/>
          <w:szCs w:val="17"/>
          <w:lang w:val="en-GB"/>
        </w:rPr>
        <w:t>22</w:t>
      </w:r>
    </w:p>
    <w:p w14:paraId="7F8D6529" w14:textId="77777777" w:rsidR="00946337" w:rsidRPr="00AC4C03" w:rsidRDefault="00946337">
      <w:pPr>
        <w:rPr>
          <w:lang w:val="en-GB"/>
        </w:rPr>
        <w:sectPr w:rsidR="00946337" w:rsidRPr="00AC4C03">
          <w:type w:val="continuous"/>
          <w:pgSz w:w="7920" w:h="12240"/>
          <w:pgMar w:top="456" w:right="920" w:bottom="0" w:left="1260" w:header="0" w:footer="0" w:gutter="0"/>
          <w:cols w:space="720" w:equalWidth="0">
            <w:col w:w="5740"/>
          </w:cols>
        </w:sectPr>
      </w:pPr>
    </w:p>
    <w:p w14:paraId="6E6EE288" w14:textId="77777777" w:rsidR="00E10586" w:rsidRDefault="00000000">
      <w:pPr>
        <w:ind w:left="200"/>
        <w:rPr>
          <w:sz w:val="20"/>
          <w:szCs w:val="20"/>
          <w:lang w:val="en-GB"/>
        </w:rPr>
      </w:pPr>
      <w:bookmarkStart w:id="24" w:name="page25"/>
      <w:bookmarkEnd w:id="24"/>
      <w:r w:rsidRPr="00AC4C03">
        <w:rPr>
          <w:rFonts w:ascii="Arial" w:eastAsia="Arial" w:hAnsi="Arial" w:cs="Arial"/>
          <w:sz w:val="44"/>
          <w:szCs w:val="44"/>
          <w:lang w:val="en-GB"/>
        </w:rPr>
        <w:lastRenderedPageBreak/>
        <w:t>ANBETUNGSGEBETE</w:t>
      </w:r>
    </w:p>
    <w:p w14:paraId="2EF5795D"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55168" behindDoc="1" locked="0" layoutInCell="0" allowOverlap="1" wp14:anchorId="6C18257D" wp14:editId="75632425">
                <wp:simplePos x="0" y="0"/>
                <wp:positionH relativeFrom="column">
                  <wp:posOffset>-393700</wp:posOffset>
                </wp:positionH>
                <wp:positionV relativeFrom="paragraph">
                  <wp:posOffset>88900</wp:posOffset>
                </wp:positionV>
                <wp:extent cx="411480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D638250" id="Shape 4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pt,7pt" to="29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14:anchorId="776E8378" wp14:editId="65B67F50">
                <wp:simplePos x="0" y="0"/>
                <wp:positionH relativeFrom="column">
                  <wp:posOffset>-221615</wp:posOffset>
                </wp:positionH>
                <wp:positionV relativeFrom="paragraph">
                  <wp:posOffset>531495</wp:posOffset>
                </wp:positionV>
                <wp:extent cx="3942715" cy="424815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2715" cy="4248150"/>
                        </a:xfrm>
                        <a:prstGeom prst="rect">
                          <a:avLst/>
                        </a:prstGeom>
                        <a:solidFill>
                          <a:srgbClr val="E6E6E6"/>
                        </a:solidFill>
                      </wps:spPr>
                      <wps:bodyPr/>
                    </wps:wsp>
                  </a:graphicData>
                </a:graphic>
              </wp:anchor>
            </w:drawing>
          </mc:Choice>
          <mc:Fallback>
            <w:pict>
              <v:rect w14:anchorId="5E1F51C2" id="Shape 47" o:spid="_x0000_s1026" style="position:absolute;margin-left:-17.45pt;margin-top:41.85pt;width:310.45pt;height:3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" o:allowincell="f" fillcolor="#e6e6e6" stroked="f"/>
            </w:pict>
          </mc:Fallback>
        </mc:AlternateContent>
      </w:r>
    </w:p>
    <w:p w14:paraId="1A3DA54D" w14:textId="77777777" w:rsidR="00946337" w:rsidRPr="00AC4C03" w:rsidRDefault="00946337">
      <w:pPr>
        <w:spacing w:line="200" w:lineRule="exact"/>
        <w:rPr>
          <w:sz w:val="20"/>
          <w:szCs w:val="20"/>
          <w:lang w:val="en-GB"/>
        </w:rPr>
      </w:pPr>
    </w:p>
    <w:p w14:paraId="49FB3D82" w14:textId="77777777" w:rsidR="00946337" w:rsidRPr="00AC4C03" w:rsidRDefault="00946337">
      <w:pPr>
        <w:spacing w:line="200" w:lineRule="exact"/>
        <w:rPr>
          <w:sz w:val="20"/>
          <w:szCs w:val="20"/>
          <w:lang w:val="en-GB"/>
        </w:rPr>
      </w:pPr>
    </w:p>
    <w:p w14:paraId="46738974" w14:textId="77777777" w:rsidR="00946337" w:rsidRPr="00AC4C03" w:rsidRDefault="00946337">
      <w:pPr>
        <w:spacing w:line="200" w:lineRule="exact"/>
        <w:rPr>
          <w:sz w:val="20"/>
          <w:szCs w:val="20"/>
          <w:lang w:val="en-GB"/>
        </w:rPr>
      </w:pPr>
    </w:p>
    <w:p w14:paraId="596D1030" w14:textId="77777777" w:rsidR="00946337" w:rsidRPr="00AC4C03" w:rsidRDefault="00946337">
      <w:pPr>
        <w:spacing w:line="200" w:lineRule="exact"/>
        <w:rPr>
          <w:sz w:val="20"/>
          <w:szCs w:val="20"/>
          <w:lang w:val="en-GB"/>
        </w:rPr>
      </w:pPr>
    </w:p>
    <w:p w14:paraId="4812F49A" w14:textId="77777777" w:rsidR="00946337" w:rsidRPr="00AC4C03" w:rsidRDefault="00946337">
      <w:pPr>
        <w:spacing w:line="318" w:lineRule="exact"/>
        <w:rPr>
          <w:sz w:val="20"/>
          <w:szCs w:val="20"/>
          <w:lang w:val="en-GB"/>
        </w:rPr>
      </w:pPr>
    </w:p>
    <w:p w14:paraId="1A3E98C1" w14:textId="77777777" w:rsidR="00E10586" w:rsidRDefault="00000000">
      <w:pPr>
        <w:spacing w:line="309" w:lineRule="auto"/>
        <w:ind w:right="340"/>
        <w:rPr>
          <w:sz w:val="20"/>
          <w:szCs w:val="20"/>
          <w:lang w:val="en-GB"/>
        </w:rPr>
      </w:pPr>
      <w:r w:rsidRPr="00AC4C03">
        <w:rPr>
          <w:rFonts w:ascii="Arial" w:eastAsia="Arial" w:hAnsi="Arial" w:cs="Arial"/>
          <w:color w:val="353535"/>
          <w:sz w:val="20"/>
          <w:szCs w:val="20"/>
          <w:lang w:val="en-GB"/>
        </w:rPr>
        <w:t>Du hast versprochen, dass er uns nie verlässt, dass er uns alles lehrt und uns in alle Wahrheit führt. Wir vertrauen auf seine Führung.</w:t>
      </w:r>
    </w:p>
    <w:p w14:paraId="6E76F1A9" w14:textId="77777777" w:rsidR="00946337" w:rsidRPr="00AC4C03" w:rsidRDefault="00946337">
      <w:pPr>
        <w:spacing w:line="132" w:lineRule="exact"/>
        <w:rPr>
          <w:sz w:val="20"/>
          <w:szCs w:val="20"/>
          <w:lang w:val="en-GB"/>
        </w:rPr>
      </w:pPr>
    </w:p>
    <w:p w14:paraId="6421E085" w14:textId="77777777" w:rsidR="00E10586" w:rsidRDefault="00000000">
      <w:pPr>
        <w:spacing w:line="327" w:lineRule="auto"/>
        <w:ind w:right="280"/>
        <w:rPr>
          <w:sz w:val="20"/>
          <w:szCs w:val="20"/>
          <w:lang w:val="en-GB"/>
        </w:rPr>
      </w:pPr>
      <w:r w:rsidRPr="00AC4C03">
        <w:rPr>
          <w:rFonts w:ascii="Arial" w:eastAsia="Arial" w:hAnsi="Arial" w:cs="Arial"/>
          <w:color w:val="353535"/>
          <w:sz w:val="20"/>
          <w:szCs w:val="20"/>
          <w:lang w:val="en-GB"/>
        </w:rPr>
        <w:t>Wir danken dir für deine unerschütterliche Liebe, die ewig währt. Sie hört nie auf. Sie hört nie auf. Sie wird niemals enden.</w:t>
      </w:r>
    </w:p>
    <w:p w14:paraId="02AF3F8A" w14:textId="77777777" w:rsidR="00946337" w:rsidRPr="00AC4C03" w:rsidRDefault="00946337">
      <w:pPr>
        <w:spacing w:line="113" w:lineRule="exact"/>
        <w:rPr>
          <w:sz w:val="20"/>
          <w:szCs w:val="20"/>
          <w:lang w:val="en-GB"/>
        </w:rPr>
      </w:pPr>
    </w:p>
    <w:p w14:paraId="18252FDB" w14:textId="77777777" w:rsidR="00E10586" w:rsidRDefault="00000000">
      <w:pPr>
        <w:rPr>
          <w:sz w:val="20"/>
          <w:szCs w:val="20"/>
          <w:lang w:val="en-GB"/>
        </w:rPr>
      </w:pPr>
      <w:r w:rsidRPr="00AC4C03">
        <w:rPr>
          <w:rFonts w:ascii="Arial" w:eastAsia="Arial" w:hAnsi="Arial" w:cs="Arial"/>
          <w:color w:val="353535"/>
          <w:sz w:val="20"/>
          <w:szCs w:val="20"/>
          <w:lang w:val="en-GB"/>
        </w:rPr>
        <w:t>Deine Barmherzigkeit ist jeden Morgen neu.</w:t>
      </w:r>
    </w:p>
    <w:p w14:paraId="65A9AA2B" w14:textId="77777777" w:rsidR="00946337" w:rsidRPr="00AC4C03" w:rsidRDefault="00946337">
      <w:pPr>
        <w:spacing w:line="230" w:lineRule="exact"/>
        <w:rPr>
          <w:sz w:val="20"/>
          <w:szCs w:val="20"/>
          <w:lang w:val="en-GB"/>
        </w:rPr>
      </w:pPr>
    </w:p>
    <w:p w14:paraId="38F21AA6" w14:textId="77777777" w:rsidR="00E10586" w:rsidRDefault="00000000">
      <w:pPr>
        <w:rPr>
          <w:sz w:val="20"/>
          <w:szCs w:val="20"/>
          <w:lang w:val="en-GB"/>
        </w:rPr>
      </w:pPr>
      <w:r w:rsidRPr="00AC4C03">
        <w:rPr>
          <w:rFonts w:ascii="Arial" w:eastAsia="Arial" w:hAnsi="Arial" w:cs="Arial"/>
          <w:color w:val="353535"/>
          <w:sz w:val="20"/>
          <w:szCs w:val="20"/>
          <w:lang w:val="en-GB"/>
        </w:rPr>
        <w:t>Treue definiert dich.</w:t>
      </w:r>
    </w:p>
    <w:p w14:paraId="3AF522C7" w14:textId="77777777" w:rsidR="00946337" w:rsidRPr="00AC4C03" w:rsidRDefault="00946337">
      <w:pPr>
        <w:spacing w:line="230" w:lineRule="exact"/>
        <w:rPr>
          <w:sz w:val="20"/>
          <w:szCs w:val="20"/>
          <w:lang w:val="en-GB"/>
        </w:rPr>
      </w:pPr>
    </w:p>
    <w:p w14:paraId="69440947" w14:textId="77777777" w:rsidR="00E10586" w:rsidRDefault="00000000">
      <w:pPr>
        <w:spacing w:line="327" w:lineRule="auto"/>
        <w:ind w:right="100"/>
        <w:rPr>
          <w:sz w:val="20"/>
          <w:szCs w:val="20"/>
          <w:lang w:val="en-GB"/>
        </w:rPr>
      </w:pPr>
      <w:r w:rsidRPr="00AC4C03">
        <w:rPr>
          <w:rFonts w:ascii="Arial" w:eastAsia="Arial" w:hAnsi="Arial" w:cs="Arial"/>
          <w:color w:val="353535"/>
          <w:sz w:val="20"/>
          <w:szCs w:val="20"/>
          <w:lang w:val="en-GB"/>
        </w:rPr>
        <w:t>Du kommst immer wieder zu uns und rufst nach uns, auch wenn wir dich ignorieren.</w:t>
      </w:r>
    </w:p>
    <w:p w14:paraId="7224D297" w14:textId="77777777" w:rsidR="00946337" w:rsidRPr="00AC4C03" w:rsidRDefault="00946337">
      <w:pPr>
        <w:spacing w:line="113" w:lineRule="exact"/>
        <w:rPr>
          <w:sz w:val="20"/>
          <w:szCs w:val="20"/>
          <w:lang w:val="en-GB"/>
        </w:rPr>
      </w:pPr>
    </w:p>
    <w:p w14:paraId="09AFD6FB" w14:textId="77777777" w:rsidR="00E10586" w:rsidRDefault="00000000">
      <w:pPr>
        <w:rPr>
          <w:sz w:val="20"/>
          <w:szCs w:val="20"/>
          <w:lang w:val="en-GB"/>
        </w:rPr>
      </w:pPr>
      <w:r w:rsidRPr="00AC4C03">
        <w:rPr>
          <w:rFonts w:ascii="Arial" w:eastAsia="Arial" w:hAnsi="Arial" w:cs="Arial"/>
          <w:color w:val="353535"/>
          <w:sz w:val="20"/>
          <w:szCs w:val="20"/>
          <w:lang w:val="en-GB"/>
        </w:rPr>
        <w:t>Du hörst nie auf, an uns zu denken.</w:t>
      </w:r>
    </w:p>
    <w:p w14:paraId="39D712DB" w14:textId="77777777" w:rsidR="00946337" w:rsidRPr="00AC4C03" w:rsidRDefault="00946337">
      <w:pPr>
        <w:spacing w:line="230" w:lineRule="exact"/>
        <w:rPr>
          <w:sz w:val="20"/>
          <w:szCs w:val="20"/>
          <w:lang w:val="en-GB"/>
        </w:rPr>
      </w:pPr>
    </w:p>
    <w:p w14:paraId="0AFB33D4" w14:textId="77777777" w:rsidR="00E10586" w:rsidRDefault="00000000">
      <w:pPr>
        <w:spacing w:line="327" w:lineRule="auto"/>
        <w:rPr>
          <w:sz w:val="20"/>
          <w:szCs w:val="20"/>
          <w:lang w:val="en-GB"/>
        </w:rPr>
      </w:pPr>
      <w:r w:rsidRPr="00AC4C03">
        <w:rPr>
          <w:rFonts w:ascii="Arial" w:eastAsia="Arial" w:hAnsi="Arial" w:cs="Arial"/>
          <w:color w:val="353535"/>
          <w:sz w:val="20"/>
          <w:szCs w:val="20"/>
          <w:lang w:val="en-GB"/>
        </w:rPr>
        <w:t>Du hörst unsere kindlichen Gebete und erhörst sie, weil unsere schwache Liebe dein Papa-Herz bewegt.</w:t>
      </w:r>
    </w:p>
    <w:p w14:paraId="61FFFE71" w14:textId="77777777" w:rsidR="00946337" w:rsidRPr="00AC4C03" w:rsidRDefault="00946337">
      <w:pPr>
        <w:spacing w:line="113" w:lineRule="exact"/>
        <w:rPr>
          <w:sz w:val="20"/>
          <w:szCs w:val="20"/>
          <w:lang w:val="en-GB"/>
        </w:rPr>
      </w:pPr>
    </w:p>
    <w:p w14:paraId="34D11842" w14:textId="77777777" w:rsidR="00E10586" w:rsidRDefault="00000000">
      <w:pPr>
        <w:spacing w:line="327" w:lineRule="auto"/>
        <w:ind w:right="420"/>
        <w:rPr>
          <w:sz w:val="20"/>
          <w:szCs w:val="20"/>
          <w:lang w:val="en-GB"/>
        </w:rPr>
      </w:pPr>
      <w:r w:rsidRPr="00AC4C03">
        <w:rPr>
          <w:rFonts w:ascii="Arial" w:eastAsia="Arial" w:hAnsi="Arial" w:cs="Arial"/>
          <w:color w:val="353535"/>
          <w:sz w:val="20"/>
          <w:szCs w:val="20"/>
          <w:lang w:val="en-GB"/>
        </w:rPr>
        <w:t>Wir lieben dich, Gott, und gerade jetzt antworten unsere Herzen auf dich.</w:t>
      </w:r>
    </w:p>
    <w:p w14:paraId="549C6255" w14:textId="77777777" w:rsidR="00946337" w:rsidRPr="00AC4C03" w:rsidRDefault="00946337">
      <w:pPr>
        <w:spacing w:line="113" w:lineRule="exact"/>
        <w:rPr>
          <w:sz w:val="20"/>
          <w:szCs w:val="20"/>
          <w:lang w:val="en-GB"/>
        </w:rPr>
      </w:pPr>
    </w:p>
    <w:p w14:paraId="0E75463A" w14:textId="77777777" w:rsidR="00E10586" w:rsidRDefault="00000000">
      <w:pPr>
        <w:rPr>
          <w:sz w:val="20"/>
          <w:szCs w:val="20"/>
          <w:lang w:val="en-GB"/>
        </w:rPr>
      </w:pPr>
      <w:r w:rsidRPr="00AC4C03">
        <w:rPr>
          <w:rFonts w:ascii="Arial" w:eastAsia="Arial" w:hAnsi="Arial" w:cs="Arial"/>
          <w:color w:val="353535"/>
          <w:sz w:val="20"/>
          <w:szCs w:val="20"/>
          <w:lang w:val="en-GB"/>
        </w:rPr>
        <w:t>Wir legen unser Leben in Deine Hände. Wir vertrauen auf dich.</w:t>
      </w:r>
    </w:p>
    <w:p w14:paraId="4413CF66" w14:textId="77777777" w:rsidR="00946337" w:rsidRPr="00AC4C03" w:rsidRDefault="00946337">
      <w:pPr>
        <w:spacing w:line="230" w:lineRule="exact"/>
        <w:rPr>
          <w:sz w:val="20"/>
          <w:szCs w:val="20"/>
          <w:lang w:val="en-GB"/>
        </w:rPr>
      </w:pPr>
    </w:p>
    <w:p w14:paraId="47085BF6" w14:textId="77777777" w:rsidR="00E10586" w:rsidRDefault="00000000">
      <w:pPr>
        <w:rPr>
          <w:sz w:val="20"/>
          <w:szCs w:val="20"/>
          <w:lang w:val="en-GB"/>
        </w:rPr>
      </w:pPr>
      <w:r w:rsidRPr="00AC4C03">
        <w:rPr>
          <w:rFonts w:ascii="Arial" w:eastAsia="Arial" w:hAnsi="Arial" w:cs="Arial"/>
          <w:color w:val="353535"/>
          <w:sz w:val="20"/>
          <w:szCs w:val="20"/>
          <w:lang w:val="en-GB"/>
        </w:rPr>
        <w:t>Wir danken dir für das, was du bist.</w:t>
      </w:r>
    </w:p>
    <w:p w14:paraId="26BCD964" w14:textId="77777777" w:rsidR="00946337" w:rsidRPr="00AC4C03" w:rsidRDefault="00946337">
      <w:pPr>
        <w:rPr>
          <w:lang w:val="en-GB"/>
        </w:rPr>
        <w:sectPr w:rsidR="00946337" w:rsidRPr="00AC4C03">
          <w:pgSz w:w="7920" w:h="12240"/>
          <w:pgMar w:top="456" w:right="1060" w:bottom="0" w:left="1340" w:header="0" w:footer="0" w:gutter="0"/>
          <w:cols w:space="720" w:equalWidth="0">
            <w:col w:w="5520"/>
          </w:cols>
        </w:sectPr>
      </w:pPr>
    </w:p>
    <w:p w14:paraId="35EC8FD2" w14:textId="77777777" w:rsidR="00946337" w:rsidRPr="00AC4C03" w:rsidRDefault="00946337">
      <w:pPr>
        <w:spacing w:line="200" w:lineRule="exact"/>
        <w:rPr>
          <w:sz w:val="20"/>
          <w:szCs w:val="20"/>
          <w:lang w:val="en-GB"/>
        </w:rPr>
      </w:pPr>
    </w:p>
    <w:p w14:paraId="4F56317F" w14:textId="77777777" w:rsidR="00946337" w:rsidRPr="00AC4C03" w:rsidRDefault="00946337">
      <w:pPr>
        <w:spacing w:line="200" w:lineRule="exact"/>
        <w:rPr>
          <w:sz w:val="20"/>
          <w:szCs w:val="20"/>
          <w:lang w:val="en-GB"/>
        </w:rPr>
      </w:pPr>
    </w:p>
    <w:p w14:paraId="38B5B68B" w14:textId="77777777" w:rsidR="00946337" w:rsidRPr="00AC4C03" w:rsidRDefault="00946337">
      <w:pPr>
        <w:spacing w:line="200" w:lineRule="exact"/>
        <w:rPr>
          <w:sz w:val="20"/>
          <w:szCs w:val="20"/>
          <w:lang w:val="en-GB"/>
        </w:rPr>
      </w:pPr>
    </w:p>
    <w:p w14:paraId="2E28D16F" w14:textId="77777777" w:rsidR="00946337" w:rsidRPr="00AC4C03" w:rsidRDefault="00946337">
      <w:pPr>
        <w:spacing w:line="200" w:lineRule="exact"/>
        <w:rPr>
          <w:sz w:val="20"/>
          <w:szCs w:val="20"/>
          <w:lang w:val="en-GB"/>
        </w:rPr>
      </w:pPr>
    </w:p>
    <w:p w14:paraId="6EF7481E" w14:textId="77777777" w:rsidR="00946337" w:rsidRPr="00AC4C03" w:rsidRDefault="00946337">
      <w:pPr>
        <w:spacing w:line="200" w:lineRule="exact"/>
        <w:rPr>
          <w:sz w:val="20"/>
          <w:szCs w:val="20"/>
          <w:lang w:val="en-GB"/>
        </w:rPr>
      </w:pPr>
    </w:p>
    <w:p w14:paraId="1F969AF7" w14:textId="77777777" w:rsidR="00946337" w:rsidRPr="00AC4C03" w:rsidRDefault="00946337">
      <w:pPr>
        <w:spacing w:line="200" w:lineRule="exact"/>
        <w:rPr>
          <w:sz w:val="20"/>
          <w:szCs w:val="20"/>
          <w:lang w:val="en-GB"/>
        </w:rPr>
      </w:pPr>
    </w:p>
    <w:p w14:paraId="6FC3B724" w14:textId="77777777" w:rsidR="00946337" w:rsidRPr="00AC4C03" w:rsidRDefault="00946337">
      <w:pPr>
        <w:spacing w:line="200" w:lineRule="exact"/>
        <w:rPr>
          <w:sz w:val="20"/>
          <w:szCs w:val="20"/>
          <w:lang w:val="en-GB"/>
        </w:rPr>
      </w:pPr>
    </w:p>
    <w:p w14:paraId="4255CFDF" w14:textId="77777777" w:rsidR="00946337" w:rsidRPr="00AC4C03" w:rsidRDefault="00946337">
      <w:pPr>
        <w:spacing w:line="200" w:lineRule="exact"/>
        <w:rPr>
          <w:sz w:val="20"/>
          <w:szCs w:val="20"/>
          <w:lang w:val="en-GB"/>
        </w:rPr>
      </w:pPr>
    </w:p>
    <w:p w14:paraId="71147826" w14:textId="77777777" w:rsidR="00946337" w:rsidRPr="00AC4C03" w:rsidRDefault="00946337">
      <w:pPr>
        <w:spacing w:line="200" w:lineRule="exact"/>
        <w:rPr>
          <w:sz w:val="20"/>
          <w:szCs w:val="20"/>
          <w:lang w:val="en-GB"/>
        </w:rPr>
      </w:pPr>
    </w:p>
    <w:p w14:paraId="3952375A" w14:textId="77777777" w:rsidR="00946337" w:rsidRPr="00AC4C03" w:rsidRDefault="00946337">
      <w:pPr>
        <w:spacing w:line="200" w:lineRule="exact"/>
        <w:rPr>
          <w:sz w:val="20"/>
          <w:szCs w:val="20"/>
          <w:lang w:val="en-GB"/>
        </w:rPr>
      </w:pPr>
    </w:p>
    <w:p w14:paraId="222240C1" w14:textId="77777777" w:rsidR="00946337" w:rsidRPr="00AC4C03" w:rsidRDefault="00946337">
      <w:pPr>
        <w:spacing w:line="200" w:lineRule="exact"/>
        <w:rPr>
          <w:sz w:val="20"/>
          <w:szCs w:val="20"/>
          <w:lang w:val="en-GB"/>
        </w:rPr>
      </w:pPr>
    </w:p>
    <w:p w14:paraId="171AE36A" w14:textId="77777777" w:rsidR="00946337" w:rsidRPr="00AC4C03" w:rsidRDefault="00946337">
      <w:pPr>
        <w:spacing w:line="200" w:lineRule="exact"/>
        <w:rPr>
          <w:sz w:val="20"/>
          <w:szCs w:val="20"/>
          <w:lang w:val="en-GB"/>
        </w:rPr>
      </w:pPr>
    </w:p>
    <w:p w14:paraId="7D930EEE" w14:textId="77777777" w:rsidR="00946337" w:rsidRPr="00AC4C03" w:rsidRDefault="00946337">
      <w:pPr>
        <w:spacing w:line="200" w:lineRule="exact"/>
        <w:rPr>
          <w:sz w:val="20"/>
          <w:szCs w:val="20"/>
          <w:lang w:val="en-GB"/>
        </w:rPr>
      </w:pPr>
    </w:p>
    <w:p w14:paraId="0DB0ADDC" w14:textId="77777777" w:rsidR="00946337" w:rsidRPr="00AC4C03" w:rsidRDefault="00946337">
      <w:pPr>
        <w:spacing w:line="200" w:lineRule="exact"/>
        <w:rPr>
          <w:sz w:val="20"/>
          <w:szCs w:val="20"/>
          <w:lang w:val="en-GB"/>
        </w:rPr>
      </w:pPr>
    </w:p>
    <w:p w14:paraId="4E0A8BE4" w14:textId="77777777" w:rsidR="00946337" w:rsidRPr="00AC4C03" w:rsidRDefault="00946337">
      <w:pPr>
        <w:spacing w:line="200" w:lineRule="exact"/>
        <w:rPr>
          <w:sz w:val="20"/>
          <w:szCs w:val="20"/>
          <w:lang w:val="en-GB"/>
        </w:rPr>
      </w:pPr>
    </w:p>
    <w:p w14:paraId="05A581CC" w14:textId="77777777" w:rsidR="00946337" w:rsidRPr="00AC4C03" w:rsidRDefault="00946337">
      <w:pPr>
        <w:spacing w:line="200" w:lineRule="exact"/>
        <w:rPr>
          <w:sz w:val="20"/>
          <w:szCs w:val="20"/>
          <w:lang w:val="en-GB"/>
        </w:rPr>
      </w:pPr>
    </w:p>
    <w:p w14:paraId="39712C07" w14:textId="77777777" w:rsidR="00946337" w:rsidRPr="00AC4C03" w:rsidRDefault="00946337">
      <w:pPr>
        <w:spacing w:line="231" w:lineRule="exact"/>
        <w:rPr>
          <w:sz w:val="20"/>
          <w:szCs w:val="20"/>
          <w:lang w:val="en-GB"/>
        </w:rPr>
      </w:pPr>
    </w:p>
    <w:p w14:paraId="45B2D5DE" w14:textId="77777777" w:rsidR="00E10586" w:rsidRDefault="00000000">
      <w:pPr>
        <w:ind w:right="280"/>
        <w:jc w:val="center"/>
        <w:rPr>
          <w:sz w:val="20"/>
          <w:szCs w:val="20"/>
        </w:rPr>
      </w:pPr>
      <w:r>
        <w:rPr>
          <w:rFonts w:ascii="Arial" w:eastAsia="Arial" w:hAnsi="Arial" w:cs="Arial"/>
          <w:sz w:val="17"/>
          <w:szCs w:val="17"/>
        </w:rPr>
        <w:lastRenderedPageBreak/>
        <w:t>23</w:t>
      </w:r>
    </w:p>
    <w:p w14:paraId="78C390DE" w14:textId="77777777" w:rsidR="00946337" w:rsidRDefault="00946337">
      <w:pPr>
        <w:sectPr w:rsidR="00946337">
          <w:type w:val="continuous"/>
          <w:pgSz w:w="7920" w:h="12240"/>
          <w:pgMar w:top="456" w:right="1060" w:bottom="0" w:left="1340" w:header="0" w:footer="0" w:gutter="0"/>
          <w:cols w:space="720" w:equalWidth="0">
            <w:col w:w="5520"/>
          </w:cols>
        </w:sectPr>
      </w:pPr>
    </w:p>
    <w:p w14:paraId="01999215" w14:textId="77777777" w:rsidR="00E10586" w:rsidRDefault="00000000">
      <w:pPr>
        <w:jc w:val="center"/>
        <w:rPr>
          <w:sz w:val="20"/>
          <w:szCs w:val="20"/>
        </w:rPr>
      </w:pPr>
      <w:bookmarkStart w:id="25" w:name="page26"/>
      <w:bookmarkEnd w:id="25"/>
      <w:r>
        <w:rPr>
          <w:rFonts w:ascii="Arial" w:eastAsia="Arial" w:hAnsi="Arial" w:cs="Arial"/>
          <w:sz w:val="42"/>
          <w:szCs w:val="42"/>
        </w:rPr>
        <w:lastRenderedPageBreak/>
        <w:t>AUSSAGEN ÜBER DIE WAHRHEIT</w:t>
      </w:r>
    </w:p>
    <w:p w14:paraId="7B85E5CC"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14:anchorId="253F0F7C" wp14:editId="7F41BF57">
                <wp:simplePos x="0" y="0"/>
                <wp:positionH relativeFrom="column">
                  <wp:posOffset>0</wp:posOffset>
                </wp:positionH>
                <wp:positionV relativeFrom="paragraph">
                  <wp:posOffset>90170</wp:posOffset>
                </wp:positionV>
                <wp:extent cx="411480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920D9AB" id="Shape 4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7.1pt" to="32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" o:allowincell="f" filled="t" strokeweight=".5pt">
                <v:stroke joinstyle="miter"/>
                <o:lock v:ext="edit" shapetype="f"/>
              </v:line>
            </w:pict>
          </mc:Fallback>
        </mc:AlternateContent>
      </w:r>
    </w:p>
    <w:p w14:paraId="5ACDCFD3" w14:textId="77777777" w:rsidR="00946337" w:rsidRDefault="00946337">
      <w:pPr>
        <w:spacing w:line="200" w:lineRule="exact"/>
        <w:rPr>
          <w:sz w:val="20"/>
          <w:szCs w:val="20"/>
        </w:rPr>
      </w:pPr>
    </w:p>
    <w:p w14:paraId="24AABBAE" w14:textId="77777777" w:rsidR="00946337" w:rsidRDefault="00946337">
      <w:pPr>
        <w:spacing w:line="248" w:lineRule="exact"/>
        <w:rPr>
          <w:sz w:val="20"/>
          <w:szCs w:val="20"/>
        </w:rPr>
      </w:pPr>
    </w:p>
    <w:p w14:paraId="44EEB683" w14:textId="77777777" w:rsidR="00E10586" w:rsidRDefault="00000000">
      <w:pPr>
        <w:numPr>
          <w:ilvl w:val="0"/>
          <w:numId w:val="12"/>
        </w:numPr>
        <w:tabs>
          <w:tab w:val="left" w:pos="234"/>
        </w:tabs>
        <w:spacing w:line="306" w:lineRule="auto"/>
        <w:ind w:right="40"/>
        <w:jc w:val="both"/>
        <w:rPr>
          <w:rFonts w:ascii="Arial" w:eastAsia="Arial" w:hAnsi="Arial" w:cs="Arial"/>
          <w:b/>
          <w:bCs/>
          <w:color w:val="353535"/>
          <w:sz w:val="20"/>
          <w:szCs w:val="20"/>
          <w:lang w:val="en-GB"/>
        </w:rPr>
      </w:pPr>
      <w:r w:rsidRPr="00AC4C03">
        <w:rPr>
          <w:rFonts w:ascii="Arial" w:eastAsia="Arial" w:hAnsi="Arial" w:cs="Arial"/>
          <w:color w:val="353535"/>
          <w:sz w:val="20"/>
          <w:szCs w:val="20"/>
          <w:lang w:val="en-GB"/>
        </w:rPr>
        <w:t>Ich erkenne an, dass es nur einen wahren und lebendigen Gott gibt, der als Vater, Sohn und Heiliger Geist existiert. Er ist aller Ehre, allen Lobes und aller Herrlichkeit würdig als derjenige, der alles geschaffen hat und alles zusammenhält.</w:t>
      </w:r>
    </w:p>
    <w:p w14:paraId="14DC9131" w14:textId="77777777" w:rsidR="00946337" w:rsidRPr="00AC4C03" w:rsidRDefault="00946337">
      <w:pPr>
        <w:spacing w:line="2" w:lineRule="exact"/>
        <w:rPr>
          <w:rFonts w:ascii="Arial" w:eastAsia="Arial" w:hAnsi="Arial" w:cs="Arial"/>
          <w:b/>
          <w:bCs/>
          <w:color w:val="353535"/>
          <w:sz w:val="20"/>
          <w:szCs w:val="20"/>
          <w:lang w:val="en-GB"/>
        </w:rPr>
      </w:pPr>
    </w:p>
    <w:p w14:paraId="6CBAB0DB" w14:textId="77777777" w:rsidR="00E10586" w:rsidRDefault="00000000">
      <w:pPr>
        <w:rPr>
          <w:rFonts w:ascii="Arial" w:eastAsia="Arial" w:hAnsi="Arial" w:cs="Arial"/>
          <w:b/>
          <w:bCs/>
          <w:color w:val="353535"/>
          <w:sz w:val="20"/>
          <w:szCs w:val="20"/>
        </w:rPr>
      </w:pPr>
      <w:r>
        <w:rPr>
          <w:rFonts w:ascii="Arial" w:eastAsia="Arial" w:hAnsi="Arial" w:cs="Arial"/>
          <w:color w:val="353535"/>
          <w:sz w:val="21"/>
          <w:szCs w:val="21"/>
        </w:rPr>
        <w:t>(Siehe Exodus 20,2-3; Kolosser 1,16-17).</w:t>
      </w:r>
    </w:p>
    <w:p w14:paraId="511FBA44" w14:textId="77777777" w:rsidR="00946337" w:rsidRDefault="00946337">
      <w:pPr>
        <w:spacing w:line="232" w:lineRule="exact"/>
        <w:rPr>
          <w:rFonts w:ascii="Arial" w:eastAsia="Arial" w:hAnsi="Arial" w:cs="Arial"/>
          <w:b/>
          <w:bCs/>
          <w:color w:val="353535"/>
          <w:sz w:val="20"/>
          <w:szCs w:val="20"/>
        </w:rPr>
      </w:pPr>
    </w:p>
    <w:p w14:paraId="4939B485" w14:textId="77777777" w:rsidR="00E10586" w:rsidRDefault="00000000">
      <w:pPr>
        <w:numPr>
          <w:ilvl w:val="0"/>
          <w:numId w:val="12"/>
        </w:numPr>
        <w:tabs>
          <w:tab w:val="left" w:pos="234"/>
        </w:tabs>
        <w:spacing w:line="301" w:lineRule="auto"/>
        <w:rPr>
          <w:rFonts w:ascii="Arial" w:eastAsia="Arial" w:hAnsi="Arial" w:cs="Arial"/>
          <w:b/>
          <w:bCs/>
          <w:color w:val="353535"/>
          <w:sz w:val="21"/>
          <w:szCs w:val="21"/>
        </w:rPr>
      </w:pPr>
      <w:r w:rsidRPr="00AC4C03">
        <w:rPr>
          <w:rFonts w:ascii="Arial" w:eastAsia="Arial" w:hAnsi="Arial" w:cs="Arial"/>
          <w:color w:val="353535"/>
          <w:sz w:val="21"/>
          <w:szCs w:val="21"/>
          <w:lang w:val="en-GB"/>
        </w:rPr>
        <w:t xml:space="preserve">Ich erkenne Jesus Christus als den Messias an, das Wort, das Fleisch wurde und unter uns wohnte. Ich glaube, dass er gekommen ist, um die Werke des Teufels zu zerstören, und dass er die Mächte und Gewalten entwaffnet und öffentlich zur Schau gestellt hat, nachdem er über sie triumphiert hat. </w:t>
      </w:r>
      <w:r>
        <w:rPr>
          <w:rFonts w:ascii="Arial" w:eastAsia="Arial" w:hAnsi="Arial" w:cs="Arial"/>
          <w:color w:val="353535"/>
          <w:sz w:val="21"/>
          <w:szCs w:val="21"/>
        </w:rPr>
        <w:t>(Siehe Johannes 1,1.14; Kolosser 2,15; 1. Johannes 3,8).</w:t>
      </w:r>
    </w:p>
    <w:p w14:paraId="45CF28C9" w14:textId="77777777" w:rsidR="00946337" w:rsidRDefault="00946337">
      <w:pPr>
        <w:spacing w:line="135" w:lineRule="exact"/>
        <w:rPr>
          <w:rFonts w:ascii="Arial" w:eastAsia="Arial" w:hAnsi="Arial" w:cs="Arial"/>
          <w:b/>
          <w:bCs/>
          <w:color w:val="353535"/>
          <w:sz w:val="21"/>
          <w:szCs w:val="21"/>
        </w:rPr>
      </w:pPr>
    </w:p>
    <w:p w14:paraId="375C7206" w14:textId="77777777" w:rsidR="00E10586" w:rsidRDefault="00000000">
      <w:pPr>
        <w:numPr>
          <w:ilvl w:val="0"/>
          <w:numId w:val="12"/>
        </w:numPr>
        <w:tabs>
          <w:tab w:val="left" w:pos="240"/>
        </w:tabs>
        <w:ind w:left="240" w:hanging="240"/>
        <w:rPr>
          <w:rFonts w:ascii="Arial" w:eastAsia="Arial" w:hAnsi="Arial" w:cs="Arial"/>
          <w:b/>
          <w:bCs/>
          <w:color w:val="353535"/>
          <w:sz w:val="21"/>
          <w:szCs w:val="21"/>
          <w:lang w:val="en-GB"/>
        </w:rPr>
      </w:pPr>
      <w:r w:rsidRPr="00AC4C03">
        <w:rPr>
          <w:rFonts w:ascii="Arial" w:eastAsia="Arial" w:hAnsi="Arial" w:cs="Arial"/>
          <w:color w:val="353535"/>
          <w:sz w:val="21"/>
          <w:szCs w:val="21"/>
          <w:lang w:val="en-GB"/>
        </w:rPr>
        <w:t>Ich glaube, dass Gott seine Liebe zu mir dadurch gezeigt hat, dass er</w:t>
      </w:r>
    </w:p>
    <w:p w14:paraId="708F2333" w14:textId="77777777" w:rsidR="00946337" w:rsidRPr="00AC4C03" w:rsidRDefault="00946337">
      <w:pPr>
        <w:spacing w:line="53" w:lineRule="exact"/>
        <w:rPr>
          <w:sz w:val="20"/>
          <w:szCs w:val="20"/>
          <w:lang w:val="en-GB"/>
        </w:rPr>
      </w:pPr>
    </w:p>
    <w:p w14:paraId="3E463F42" w14:textId="77777777" w:rsidR="00E10586" w:rsidRDefault="00000000">
      <w:pPr>
        <w:spacing w:line="304" w:lineRule="auto"/>
        <w:ind w:right="60"/>
        <w:jc w:val="both"/>
        <w:rPr>
          <w:sz w:val="20"/>
          <w:szCs w:val="20"/>
        </w:rPr>
      </w:pPr>
      <w:r w:rsidRPr="00AC4C03">
        <w:rPr>
          <w:rFonts w:ascii="Arial" w:eastAsia="Arial" w:hAnsi="Arial" w:cs="Arial"/>
          <w:color w:val="353535"/>
          <w:sz w:val="21"/>
          <w:szCs w:val="21"/>
          <w:lang w:val="en-GB"/>
        </w:rPr>
        <w:t xml:space="preserve">Ich war immer noch ein Sünder, Christus ist für mich gestorben. Ich glaube, dass er mich aus dem Reich der Finsternis befreit und in sein Reich versetzt hat, und in ihm habe ich die Erlösung, die Vergebung der Sünden. </w:t>
      </w:r>
      <w:r>
        <w:rPr>
          <w:rFonts w:ascii="Arial" w:eastAsia="Arial" w:hAnsi="Arial" w:cs="Arial"/>
          <w:color w:val="353535"/>
          <w:sz w:val="21"/>
          <w:szCs w:val="21"/>
        </w:rPr>
        <w:t>(Siehe Römer 5,8; Kolosser 1,13-14.)</w:t>
      </w:r>
    </w:p>
    <w:p w14:paraId="27F597D3" w14:textId="77777777" w:rsidR="00946337" w:rsidRDefault="00946337">
      <w:pPr>
        <w:spacing w:line="132" w:lineRule="exact"/>
        <w:rPr>
          <w:sz w:val="20"/>
          <w:szCs w:val="20"/>
        </w:rPr>
      </w:pPr>
    </w:p>
    <w:p w14:paraId="13CE531F" w14:textId="77777777" w:rsidR="00E10586" w:rsidRDefault="00000000">
      <w:pPr>
        <w:numPr>
          <w:ilvl w:val="0"/>
          <w:numId w:val="13"/>
        </w:numPr>
        <w:tabs>
          <w:tab w:val="left" w:pos="234"/>
        </w:tabs>
        <w:spacing w:line="304" w:lineRule="auto"/>
        <w:ind w:right="80"/>
        <w:jc w:val="both"/>
        <w:rPr>
          <w:rFonts w:ascii="Arial" w:eastAsia="Arial" w:hAnsi="Arial" w:cs="Arial"/>
          <w:b/>
          <w:bCs/>
          <w:color w:val="353535"/>
          <w:sz w:val="21"/>
          <w:szCs w:val="21"/>
        </w:rPr>
      </w:pPr>
      <w:r w:rsidRPr="00AC4C03">
        <w:rPr>
          <w:rFonts w:ascii="Arial" w:eastAsia="Arial" w:hAnsi="Arial" w:cs="Arial"/>
          <w:color w:val="353535"/>
          <w:sz w:val="21"/>
          <w:szCs w:val="21"/>
          <w:lang w:val="en-GB"/>
        </w:rPr>
        <w:t xml:space="preserve">Ich glaube, dass ich jetzt ein Kind Gottes bin und dass ich mit Christus im Himmel sitze. Ich glaube, dass ich durch die Gnade Gottes durch den Glauben gerettet wurde und dass dies ein Geschenk war und nicht das Ergebnis von Werken meinerseits. </w:t>
      </w:r>
      <w:r>
        <w:rPr>
          <w:rFonts w:ascii="Arial" w:eastAsia="Arial" w:hAnsi="Arial" w:cs="Arial"/>
          <w:color w:val="353535"/>
          <w:sz w:val="21"/>
          <w:szCs w:val="21"/>
        </w:rPr>
        <w:t>(Siehe Epheser 2,6.8-9; 1. Johannes 3,1-3).</w:t>
      </w:r>
    </w:p>
    <w:p w14:paraId="6D577B17" w14:textId="77777777" w:rsidR="00946337" w:rsidRDefault="00946337">
      <w:pPr>
        <w:spacing w:line="132" w:lineRule="exact"/>
        <w:rPr>
          <w:rFonts w:ascii="Arial" w:eastAsia="Arial" w:hAnsi="Arial" w:cs="Arial"/>
          <w:b/>
          <w:bCs/>
          <w:color w:val="353535"/>
          <w:sz w:val="21"/>
          <w:szCs w:val="21"/>
        </w:rPr>
      </w:pPr>
    </w:p>
    <w:p w14:paraId="501A0F59" w14:textId="77777777" w:rsidR="00E10586" w:rsidRDefault="00000000">
      <w:pPr>
        <w:numPr>
          <w:ilvl w:val="0"/>
          <w:numId w:val="13"/>
        </w:numPr>
        <w:tabs>
          <w:tab w:val="left" w:pos="234"/>
        </w:tabs>
        <w:spacing w:line="299" w:lineRule="auto"/>
        <w:ind w:right="20"/>
        <w:rPr>
          <w:rFonts w:ascii="Arial" w:eastAsia="Arial" w:hAnsi="Arial" w:cs="Arial"/>
          <w:b/>
          <w:bCs/>
          <w:color w:val="353535"/>
          <w:sz w:val="21"/>
          <w:szCs w:val="21"/>
        </w:rPr>
      </w:pPr>
      <w:r w:rsidRPr="00AC4C03">
        <w:rPr>
          <w:rFonts w:ascii="Arial" w:eastAsia="Arial" w:hAnsi="Arial" w:cs="Arial"/>
          <w:color w:val="353535"/>
          <w:sz w:val="21"/>
          <w:szCs w:val="21"/>
          <w:lang w:val="en-GB"/>
        </w:rPr>
        <w:t xml:space="preserve">Ich entscheide mich dafür, stark zu sein im Herrn und in der Kraft seiner Macht. Ich vertraue nicht auf das Fleisch, denn die Waffen des Kampfes sind nicht vom Fleisch, sondern sind göttlich mächtig, um Festungen zu zerstören. Ich ziehe die volle Waffenrüstung Gottes an. Ich beschließe, fest in meinem Glauben zu stehen und dem Bösen zu widerstehen. </w:t>
      </w:r>
      <w:r>
        <w:rPr>
          <w:rFonts w:ascii="Arial" w:eastAsia="Arial" w:hAnsi="Arial" w:cs="Arial"/>
          <w:color w:val="353535"/>
          <w:sz w:val="21"/>
          <w:szCs w:val="21"/>
        </w:rPr>
        <w:t>[Siehe 2. Korinther 10,4; Epheser 6,10-20; Philipper 3,3].</w:t>
      </w:r>
    </w:p>
    <w:p w14:paraId="12CBBC0D" w14:textId="77777777" w:rsidR="00946337" w:rsidRDefault="00946337">
      <w:pPr>
        <w:spacing w:line="138" w:lineRule="exact"/>
        <w:rPr>
          <w:rFonts w:ascii="Arial" w:eastAsia="Arial" w:hAnsi="Arial" w:cs="Arial"/>
          <w:b/>
          <w:bCs/>
          <w:color w:val="353535"/>
          <w:sz w:val="21"/>
          <w:szCs w:val="21"/>
        </w:rPr>
      </w:pPr>
    </w:p>
    <w:p w14:paraId="2CF9F5B9" w14:textId="77777777" w:rsidR="00E10586" w:rsidRDefault="00000000">
      <w:pPr>
        <w:numPr>
          <w:ilvl w:val="0"/>
          <w:numId w:val="13"/>
        </w:numPr>
        <w:tabs>
          <w:tab w:val="left" w:pos="234"/>
        </w:tabs>
        <w:spacing w:line="301" w:lineRule="auto"/>
        <w:ind w:right="300"/>
        <w:jc w:val="both"/>
        <w:rPr>
          <w:rFonts w:ascii="Arial" w:eastAsia="Arial" w:hAnsi="Arial" w:cs="Arial"/>
          <w:b/>
          <w:bCs/>
          <w:color w:val="353535"/>
          <w:sz w:val="21"/>
          <w:szCs w:val="21"/>
        </w:rPr>
      </w:pPr>
      <w:r w:rsidRPr="00AC4C03">
        <w:rPr>
          <w:rFonts w:ascii="Arial" w:eastAsia="Arial" w:hAnsi="Arial" w:cs="Arial"/>
          <w:color w:val="353535"/>
          <w:sz w:val="21"/>
          <w:szCs w:val="21"/>
          <w:lang w:val="en-GB"/>
        </w:rPr>
        <w:t xml:space="preserve">Ich glaube, dass ich ohne Christus nichts tun kann, also erkläre ich meine völlige Abhängigkeit von ihm. Ich beschließe, in Christus zu bleiben, um viel Frucht zu bringen und meinen Vater </w:t>
      </w:r>
      <w:r w:rsidRPr="00AC4C03">
        <w:rPr>
          <w:rFonts w:ascii="Arial" w:eastAsia="Arial" w:hAnsi="Arial" w:cs="Arial"/>
          <w:color w:val="353535"/>
          <w:sz w:val="21"/>
          <w:szCs w:val="21"/>
          <w:lang w:val="en-GB"/>
        </w:rPr>
        <w:lastRenderedPageBreak/>
        <w:t xml:space="preserve">zu verherrlichen. Ich verkünde dem Satan, dass Jesus mein Herr ist. Ich lehne alle gefälschten Gaben oder Werke Satans in meinem Leben ab. </w:t>
      </w:r>
      <w:r>
        <w:rPr>
          <w:rFonts w:ascii="Arial" w:eastAsia="Arial" w:hAnsi="Arial" w:cs="Arial"/>
          <w:color w:val="353535"/>
          <w:sz w:val="21"/>
          <w:szCs w:val="21"/>
        </w:rPr>
        <w:t>(Siehe Johannes 15,5.8; 1. Korinther 12,3).</w:t>
      </w:r>
    </w:p>
    <w:p w14:paraId="0C547A20" w14:textId="77777777" w:rsidR="00946337" w:rsidRDefault="00946337">
      <w:pPr>
        <w:sectPr w:rsidR="00946337">
          <w:pgSz w:w="7920" w:h="12240"/>
          <w:pgMar w:top="352" w:right="720" w:bottom="0" w:left="720" w:header="0" w:footer="0" w:gutter="0"/>
          <w:cols w:space="720" w:equalWidth="0">
            <w:col w:w="6480"/>
          </w:cols>
        </w:sectPr>
      </w:pPr>
    </w:p>
    <w:p w14:paraId="1FDDCEC8" w14:textId="77777777" w:rsidR="00946337" w:rsidRDefault="00946337">
      <w:pPr>
        <w:spacing w:line="200" w:lineRule="exact"/>
        <w:rPr>
          <w:sz w:val="20"/>
          <w:szCs w:val="20"/>
        </w:rPr>
      </w:pPr>
    </w:p>
    <w:p w14:paraId="1B528821" w14:textId="77777777" w:rsidR="00946337" w:rsidRDefault="00946337">
      <w:pPr>
        <w:spacing w:line="200" w:lineRule="exact"/>
        <w:rPr>
          <w:sz w:val="20"/>
          <w:szCs w:val="20"/>
        </w:rPr>
      </w:pPr>
    </w:p>
    <w:p w14:paraId="483D19AD" w14:textId="77777777" w:rsidR="00946337" w:rsidRDefault="00946337">
      <w:pPr>
        <w:spacing w:line="396" w:lineRule="exact"/>
        <w:rPr>
          <w:sz w:val="20"/>
          <w:szCs w:val="20"/>
        </w:rPr>
      </w:pPr>
    </w:p>
    <w:p w14:paraId="6B0EEAD2" w14:textId="77777777" w:rsidR="00E10586" w:rsidRDefault="00000000">
      <w:pPr>
        <w:jc w:val="center"/>
        <w:rPr>
          <w:sz w:val="20"/>
          <w:szCs w:val="20"/>
        </w:rPr>
      </w:pPr>
      <w:r>
        <w:rPr>
          <w:rFonts w:ascii="Arial" w:eastAsia="Arial" w:hAnsi="Arial" w:cs="Arial"/>
          <w:sz w:val="18"/>
          <w:szCs w:val="18"/>
        </w:rPr>
        <w:t>24</w:t>
      </w:r>
    </w:p>
    <w:p w14:paraId="3653667D" w14:textId="77777777" w:rsidR="00946337" w:rsidRDefault="00946337">
      <w:pPr>
        <w:sectPr w:rsidR="00946337">
          <w:type w:val="continuous"/>
          <w:pgSz w:w="7920" w:h="12240"/>
          <w:pgMar w:top="352" w:right="720" w:bottom="0" w:left="720" w:header="0" w:footer="0" w:gutter="0"/>
          <w:cols w:space="720" w:equalWidth="0">
            <w:col w:w="6480"/>
          </w:cols>
        </w:sectPr>
      </w:pPr>
    </w:p>
    <w:p w14:paraId="388F87FA" w14:textId="77777777" w:rsidR="00E10586" w:rsidRDefault="00000000">
      <w:pPr>
        <w:jc w:val="center"/>
        <w:rPr>
          <w:sz w:val="20"/>
          <w:szCs w:val="20"/>
        </w:rPr>
      </w:pPr>
      <w:bookmarkStart w:id="26" w:name="page27"/>
      <w:bookmarkEnd w:id="26"/>
      <w:r>
        <w:rPr>
          <w:rFonts w:ascii="Arial" w:eastAsia="Arial" w:hAnsi="Arial" w:cs="Arial"/>
          <w:sz w:val="42"/>
          <w:szCs w:val="42"/>
        </w:rPr>
        <w:lastRenderedPageBreak/>
        <w:t>AUSSAGEN ÜBER DIE WAHRHEIT</w:t>
      </w:r>
    </w:p>
    <w:p w14:paraId="75604EFE"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14:anchorId="18566EC2" wp14:editId="46E3CF95">
                <wp:simplePos x="0" y="0"/>
                <wp:positionH relativeFrom="column">
                  <wp:posOffset>0</wp:posOffset>
                </wp:positionH>
                <wp:positionV relativeFrom="paragraph">
                  <wp:posOffset>90170</wp:posOffset>
                </wp:positionV>
                <wp:extent cx="411480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0F31333" id="Shape 4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7.1pt" to="32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" o:allowincell="f" filled="t" strokeweight=".5pt">
                <v:stroke joinstyle="miter"/>
                <o:lock v:ext="edit" shapetype="f"/>
              </v:line>
            </w:pict>
          </mc:Fallback>
        </mc:AlternateContent>
      </w:r>
    </w:p>
    <w:p w14:paraId="0AC369ED" w14:textId="77777777" w:rsidR="00946337" w:rsidRDefault="00946337">
      <w:pPr>
        <w:spacing w:line="200" w:lineRule="exact"/>
        <w:rPr>
          <w:sz w:val="20"/>
          <w:szCs w:val="20"/>
        </w:rPr>
      </w:pPr>
    </w:p>
    <w:p w14:paraId="05C3621F" w14:textId="77777777" w:rsidR="00946337" w:rsidRDefault="00946337">
      <w:pPr>
        <w:spacing w:line="248" w:lineRule="exact"/>
        <w:rPr>
          <w:sz w:val="20"/>
          <w:szCs w:val="20"/>
        </w:rPr>
      </w:pPr>
    </w:p>
    <w:p w14:paraId="3397FB81" w14:textId="77777777" w:rsidR="00E10586" w:rsidRDefault="00000000">
      <w:pPr>
        <w:numPr>
          <w:ilvl w:val="0"/>
          <w:numId w:val="14"/>
        </w:numPr>
        <w:tabs>
          <w:tab w:val="left" w:pos="234"/>
        </w:tabs>
        <w:spacing w:line="298" w:lineRule="auto"/>
        <w:rPr>
          <w:rFonts w:ascii="Arial" w:eastAsia="Arial" w:hAnsi="Arial" w:cs="Arial"/>
          <w:b/>
          <w:bCs/>
          <w:color w:val="353535"/>
          <w:sz w:val="21"/>
          <w:szCs w:val="21"/>
        </w:rPr>
      </w:pPr>
      <w:r w:rsidRPr="00AC4C03">
        <w:rPr>
          <w:rFonts w:ascii="Arial" w:eastAsia="Arial" w:hAnsi="Arial" w:cs="Arial"/>
          <w:color w:val="353535"/>
          <w:sz w:val="21"/>
          <w:szCs w:val="21"/>
          <w:lang w:val="en-GB"/>
        </w:rPr>
        <w:t xml:space="preserve">Ich glaube, dass die Wahrheit mich frei machen wird und dass Jesus die Wahrheit ist. Wenn er mich frei macht, werde ich wirklich frei sein. Ich erkenne, dass ein Leben im Licht der einzige Weg zu wahrer Gemeinschaft mit Gott und den Menschen ist. Deshalb stelle ich mich gegen alle Täuschungen Satans, indem ich jeden Gedanken im Gehorsam gegenüber Christus gefangen nehme. Ich erkläre, dass die Bibel der einzige maßgebliche Maßstab für Wahrheit und Leben ist. </w:t>
      </w:r>
      <w:r>
        <w:rPr>
          <w:rFonts w:ascii="Arial" w:eastAsia="Arial" w:hAnsi="Arial" w:cs="Arial"/>
          <w:color w:val="353535"/>
          <w:sz w:val="21"/>
          <w:szCs w:val="21"/>
        </w:rPr>
        <w:t>(Siehe Johannes 8:32, 36; 14:6; 2. Korinther 10:5; 2. Timotheus 3:15-17; 1. Johannes 1:3-7).</w:t>
      </w:r>
    </w:p>
    <w:p w14:paraId="68985F33" w14:textId="77777777" w:rsidR="00946337" w:rsidRDefault="00946337">
      <w:pPr>
        <w:spacing w:line="139" w:lineRule="exact"/>
        <w:rPr>
          <w:rFonts w:ascii="Arial" w:eastAsia="Arial" w:hAnsi="Arial" w:cs="Arial"/>
          <w:b/>
          <w:bCs/>
          <w:color w:val="353535"/>
          <w:sz w:val="21"/>
          <w:szCs w:val="21"/>
        </w:rPr>
      </w:pPr>
    </w:p>
    <w:p w14:paraId="3889117A" w14:textId="77777777" w:rsidR="00E10586" w:rsidRDefault="00000000">
      <w:pPr>
        <w:numPr>
          <w:ilvl w:val="0"/>
          <w:numId w:val="14"/>
        </w:numPr>
        <w:tabs>
          <w:tab w:val="left" w:pos="234"/>
        </w:tabs>
        <w:spacing w:line="292" w:lineRule="auto"/>
        <w:ind w:right="180"/>
        <w:rPr>
          <w:rFonts w:ascii="Arial" w:eastAsia="Arial" w:hAnsi="Arial" w:cs="Arial"/>
          <w:b/>
          <w:bCs/>
          <w:color w:val="353535"/>
          <w:sz w:val="21"/>
          <w:szCs w:val="21"/>
          <w:lang w:val="en-GB"/>
        </w:rPr>
      </w:pPr>
      <w:r w:rsidRPr="00AC4C03">
        <w:rPr>
          <w:rFonts w:ascii="Arial" w:eastAsia="Arial" w:hAnsi="Arial" w:cs="Arial"/>
          <w:color w:val="353535"/>
          <w:sz w:val="21"/>
          <w:szCs w:val="21"/>
          <w:lang w:val="en-GB"/>
        </w:rPr>
        <w:t>Ich beschließe, Gott meinen Leib als lebendiges und heiliges Opfer darzubringen und die Glieder meines Leibes als Werkzeuge der Gerechtigkeit. Ich beschließe, meinen Geist durch das lebendige Wort Gottes zu erneuern, damit</w:t>
      </w:r>
    </w:p>
    <w:p w14:paraId="7D704903" w14:textId="77777777" w:rsidR="00E10586" w:rsidRDefault="00000000">
      <w:pPr>
        <w:spacing w:line="304" w:lineRule="auto"/>
        <w:ind w:right="260"/>
        <w:rPr>
          <w:rFonts w:ascii="Arial" w:eastAsia="Arial" w:hAnsi="Arial" w:cs="Arial"/>
          <w:b/>
          <w:bCs/>
          <w:color w:val="353535"/>
          <w:sz w:val="21"/>
          <w:szCs w:val="21"/>
        </w:rPr>
      </w:pPr>
      <w:r w:rsidRPr="00AC4C03">
        <w:rPr>
          <w:rFonts w:ascii="Arial" w:eastAsia="Arial" w:hAnsi="Arial" w:cs="Arial"/>
          <w:color w:val="353535"/>
          <w:sz w:val="21"/>
          <w:szCs w:val="21"/>
          <w:lang w:val="en-GB"/>
        </w:rPr>
        <w:t xml:space="preserve">Ich darf beweisen, dass der Wille Gottes gut, annehmbar und vollkommen ist. Ich lege das alte Selbst mit seinen bösen Gewohnheiten ab und ziehe das neue Selbst an. Ich erkläre mich zu einer neuen Schöpfung in Christus. </w:t>
      </w:r>
      <w:r>
        <w:rPr>
          <w:rFonts w:ascii="Arial" w:eastAsia="Arial" w:hAnsi="Arial" w:cs="Arial"/>
          <w:color w:val="353535"/>
          <w:sz w:val="21"/>
          <w:szCs w:val="21"/>
        </w:rPr>
        <w:t>(Siehe Römer 6,13; 12,1-2; 2. Korinther 5,17; Kolosser 3,9-10).</w:t>
      </w:r>
    </w:p>
    <w:p w14:paraId="57ADF42C" w14:textId="77777777" w:rsidR="00946337" w:rsidRDefault="00946337">
      <w:pPr>
        <w:spacing w:line="132" w:lineRule="exact"/>
        <w:rPr>
          <w:rFonts w:ascii="Arial" w:eastAsia="Arial" w:hAnsi="Arial" w:cs="Arial"/>
          <w:b/>
          <w:bCs/>
          <w:color w:val="353535"/>
          <w:sz w:val="21"/>
          <w:szCs w:val="21"/>
        </w:rPr>
      </w:pPr>
    </w:p>
    <w:p w14:paraId="477D0E08" w14:textId="77777777" w:rsidR="00E10586" w:rsidRDefault="00000000">
      <w:pPr>
        <w:numPr>
          <w:ilvl w:val="0"/>
          <w:numId w:val="14"/>
        </w:numPr>
        <w:tabs>
          <w:tab w:val="left" w:pos="234"/>
        </w:tabs>
        <w:spacing w:line="304" w:lineRule="auto"/>
        <w:ind w:right="180"/>
        <w:jc w:val="both"/>
        <w:rPr>
          <w:rFonts w:ascii="Arial" w:eastAsia="Arial" w:hAnsi="Arial" w:cs="Arial"/>
          <w:b/>
          <w:bCs/>
          <w:color w:val="353535"/>
          <w:sz w:val="21"/>
          <w:szCs w:val="21"/>
        </w:rPr>
      </w:pPr>
      <w:r w:rsidRPr="00AC4C03">
        <w:rPr>
          <w:rFonts w:ascii="Arial" w:eastAsia="Arial" w:hAnsi="Arial" w:cs="Arial"/>
          <w:color w:val="353535"/>
          <w:sz w:val="21"/>
          <w:szCs w:val="21"/>
          <w:lang w:val="en-GB"/>
        </w:rPr>
        <w:t xml:space="preserve">Im Glauben entscheide ich mich dafür, mit dem Geist erfüllt zu werden, damit ich in alle Wahrheit geführt werde. Ich entscheide mich dafür, im Geist zu wandeln, damit ich nicht den Begierden des Fleisches folge. </w:t>
      </w:r>
      <w:r>
        <w:rPr>
          <w:rFonts w:ascii="Arial" w:eastAsia="Arial" w:hAnsi="Arial" w:cs="Arial"/>
          <w:color w:val="353535"/>
          <w:sz w:val="21"/>
          <w:szCs w:val="21"/>
        </w:rPr>
        <w:t>(Siehe Johannes 16,13; Galater 5,16; Epheser 5,18).</w:t>
      </w:r>
    </w:p>
    <w:p w14:paraId="23901EC7" w14:textId="77777777" w:rsidR="00946337" w:rsidRDefault="00946337">
      <w:pPr>
        <w:spacing w:line="132" w:lineRule="exact"/>
        <w:rPr>
          <w:rFonts w:ascii="Arial" w:eastAsia="Arial" w:hAnsi="Arial" w:cs="Arial"/>
          <w:b/>
          <w:bCs/>
          <w:color w:val="353535"/>
          <w:sz w:val="21"/>
          <w:szCs w:val="21"/>
        </w:rPr>
      </w:pPr>
    </w:p>
    <w:p w14:paraId="6AF971E9" w14:textId="77777777" w:rsidR="00E10586" w:rsidRDefault="00000000">
      <w:pPr>
        <w:numPr>
          <w:ilvl w:val="0"/>
          <w:numId w:val="14"/>
        </w:numPr>
        <w:tabs>
          <w:tab w:val="left" w:pos="360"/>
        </w:tabs>
        <w:ind w:left="360" w:hanging="360"/>
        <w:rPr>
          <w:rFonts w:ascii="Arial" w:eastAsia="Arial" w:hAnsi="Arial" w:cs="Arial"/>
          <w:b/>
          <w:bCs/>
          <w:color w:val="353535"/>
          <w:sz w:val="21"/>
          <w:szCs w:val="21"/>
          <w:lang w:val="en-GB"/>
        </w:rPr>
      </w:pPr>
      <w:r w:rsidRPr="00AC4C03">
        <w:rPr>
          <w:rFonts w:ascii="Arial" w:eastAsia="Arial" w:hAnsi="Arial" w:cs="Arial"/>
          <w:color w:val="353535"/>
          <w:sz w:val="21"/>
          <w:szCs w:val="21"/>
          <w:lang w:val="en-GB"/>
        </w:rPr>
        <w:t>Ich verzichte auf alle egoistischen Ziele und entscheide mich für das höchste Ziel der Liebe.</w:t>
      </w:r>
    </w:p>
    <w:p w14:paraId="7E93EBA1" w14:textId="77777777" w:rsidR="00946337" w:rsidRPr="00AC4C03" w:rsidRDefault="00946337">
      <w:pPr>
        <w:spacing w:line="53" w:lineRule="exact"/>
        <w:rPr>
          <w:sz w:val="20"/>
          <w:szCs w:val="20"/>
          <w:lang w:val="en-GB"/>
        </w:rPr>
      </w:pPr>
    </w:p>
    <w:p w14:paraId="0BC38696" w14:textId="77777777" w:rsidR="00E10586" w:rsidRDefault="00000000">
      <w:pPr>
        <w:spacing w:line="310" w:lineRule="auto"/>
        <w:ind w:right="240"/>
        <w:rPr>
          <w:sz w:val="20"/>
          <w:szCs w:val="20"/>
        </w:rPr>
      </w:pPr>
      <w:r w:rsidRPr="00AC4C03">
        <w:rPr>
          <w:rFonts w:ascii="Arial" w:eastAsia="Arial" w:hAnsi="Arial" w:cs="Arial"/>
          <w:color w:val="353535"/>
          <w:sz w:val="21"/>
          <w:szCs w:val="21"/>
          <w:lang w:val="en-GB"/>
        </w:rPr>
        <w:t xml:space="preserve">Ich entscheide mich dafür, die beiden größten Gebote zu befolgen: den Herrn, meinen Gott, zu lieben mit ganzem Herzen, ganzer Seele, ganzem Verstand und ganzer Kraft und meinen Nächsten zu lieben wie mich selbst. </w:t>
      </w:r>
      <w:r>
        <w:rPr>
          <w:rFonts w:ascii="Arial" w:eastAsia="Arial" w:hAnsi="Arial" w:cs="Arial"/>
          <w:color w:val="353535"/>
          <w:sz w:val="21"/>
          <w:szCs w:val="21"/>
        </w:rPr>
        <w:t>(Siehe Matthäus 22,37-39; 1. Timotheus 1,5.)</w:t>
      </w:r>
    </w:p>
    <w:p w14:paraId="670EEF26" w14:textId="77777777" w:rsidR="00946337" w:rsidRDefault="00946337">
      <w:pPr>
        <w:spacing w:line="126" w:lineRule="exact"/>
        <w:rPr>
          <w:sz w:val="20"/>
          <w:szCs w:val="20"/>
        </w:rPr>
      </w:pPr>
    </w:p>
    <w:p w14:paraId="42F969A9" w14:textId="77777777" w:rsidR="00E10586" w:rsidRDefault="00000000">
      <w:pPr>
        <w:numPr>
          <w:ilvl w:val="0"/>
          <w:numId w:val="15"/>
        </w:numPr>
        <w:tabs>
          <w:tab w:val="left" w:pos="354"/>
        </w:tabs>
        <w:spacing w:line="315" w:lineRule="auto"/>
        <w:ind w:right="240"/>
        <w:rPr>
          <w:rFonts w:ascii="Arial" w:eastAsia="Arial" w:hAnsi="Arial" w:cs="Arial"/>
          <w:b/>
          <w:bCs/>
          <w:color w:val="353535"/>
          <w:sz w:val="20"/>
          <w:szCs w:val="20"/>
        </w:rPr>
      </w:pPr>
      <w:r w:rsidRPr="00AC4C03">
        <w:rPr>
          <w:rFonts w:ascii="Arial" w:eastAsia="Arial" w:hAnsi="Arial" w:cs="Arial"/>
          <w:color w:val="353535"/>
          <w:sz w:val="20"/>
          <w:szCs w:val="20"/>
          <w:lang w:val="en-GB"/>
        </w:rPr>
        <w:t xml:space="preserve">Ich glaube, dass der Herr Jesus alle Macht im Himmel und auf der Erde hat und dass er das Haupt über alle Herrschaft und Autorität ist. In Ihm bin ich vollkommen. Ich glaube, dass Satan und seine </w:t>
      </w:r>
      <w:r w:rsidRPr="00AC4C03">
        <w:rPr>
          <w:rFonts w:ascii="Arial" w:eastAsia="Arial" w:hAnsi="Arial" w:cs="Arial"/>
          <w:color w:val="353535"/>
          <w:sz w:val="20"/>
          <w:szCs w:val="20"/>
          <w:lang w:val="en-GB"/>
        </w:rPr>
        <w:lastRenderedPageBreak/>
        <w:t xml:space="preserve">Dämonen mir in Christus unterworfen sind, weil ich ein Glied des Leibes Christi bin. Deshalb gehorche ich dem Gebot, mich Gott zu unterwerfen und dem Teufel zu widerstehen, und ich befehle Satan im Namen Jesu Christi, meine Gegenwart zu verlassen. </w:t>
      </w:r>
      <w:r>
        <w:rPr>
          <w:rFonts w:ascii="Arial" w:eastAsia="Arial" w:hAnsi="Arial" w:cs="Arial"/>
          <w:color w:val="353535"/>
          <w:sz w:val="20"/>
          <w:szCs w:val="20"/>
        </w:rPr>
        <w:t>(Siehe Matthäus 28,18; Epheser 1,19-23; Kolosser 2,10; Jakobus 4,7).</w:t>
      </w:r>
    </w:p>
    <w:p w14:paraId="75573E99" w14:textId="77777777" w:rsidR="00946337" w:rsidRDefault="00946337">
      <w:pPr>
        <w:sectPr w:rsidR="00946337">
          <w:pgSz w:w="7920" w:h="12240"/>
          <w:pgMar w:top="352" w:right="740" w:bottom="0" w:left="720" w:header="0" w:footer="0" w:gutter="0"/>
          <w:cols w:space="720" w:equalWidth="0">
            <w:col w:w="6460"/>
          </w:cols>
        </w:sectPr>
      </w:pPr>
    </w:p>
    <w:p w14:paraId="2F097B5A" w14:textId="77777777" w:rsidR="00946337" w:rsidRDefault="00946337">
      <w:pPr>
        <w:spacing w:line="200" w:lineRule="exact"/>
        <w:rPr>
          <w:sz w:val="20"/>
          <w:szCs w:val="20"/>
        </w:rPr>
      </w:pPr>
    </w:p>
    <w:p w14:paraId="19CE0AA2" w14:textId="77777777" w:rsidR="00946337" w:rsidRDefault="00946337">
      <w:pPr>
        <w:spacing w:line="200" w:lineRule="exact"/>
        <w:rPr>
          <w:sz w:val="20"/>
          <w:szCs w:val="20"/>
        </w:rPr>
      </w:pPr>
    </w:p>
    <w:p w14:paraId="107AA1A7" w14:textId="77777777" w:rsidR="00946337" w:rsidRDefault="00946337">
      <w:pPr>
        <w:spacing w:line="200" w:lineRule="exact"/>
        <w:rPr>
          <w:sz w:val="20"/>
          <w:szCs w:val="20"/>
        </w:rPr>
      </w:pPr>
    </w:p>
    <w:p w14:paraId="4B982B01" w14:textId="77777777" w:rsidR="00946337" w:rsidRDefault="00946337">
      <w:pPr>
        <w:spacing w:line="376" w:lineRule="exact"/>
        <w:rPr>
          <w:sz w:val="20"/>
          <w:szCs w:val="20"/>
        </w:rPr>
      </w:pPr>
    </w:p>
    <w:p w14:paraId="27B6AD11" w14:textId="77777777" w:rsidR="00E10586" w:rsidRDefault="00000000">
      <w:pPr>
        <w:ind w:right="-19"/>
        <w:jc w:val="center"/>
        <w:rPr>
          <w:sz w:val="20"/>
          <w:szCs w:val="20"/>
        </w:rPr>
      </w:pPr>
      <w:r>
        <w:rPr>
          <w:rFonts w:ascii="Arial" w:eastAsia="Arial" w:hAnsi="Arial" w:cs="Arial"/>
          <w:sz w:val="17"/>
          <w:szCs w:val="17"/>
        </w:rPr>
        <w:t>25</w:t>
      </w:r>
    </w:p>
    <w:p w14:paraId="261A27A4" w14:textId="77777777" w:rsidR="00946337" w:rsidRDefault="00946337">
      <w:pPr>
        <w:sectPr w:rsidR="00946337">
          <w:type w:val="continuous"/>
          <w:pgSz w:w="7920" w:h="12240"/>
          <w:pgMar w:top="352" w:right="740" w:bottom="0" w:left="720" w:header="0" w:footer="0" w:gutter="0"/>
          <w:cols w:space="720" w:equalWidth="0">
            <w:col w:w="6460"/>
          </w:cols>
        </w:sectPr>
      </w:pPr>
    </w:p>
    <w:p w14:paraId="546F7679" w14:textId="77777777" w:rsidR="00E10586" w:rsidRDefault="00000000">
      <w:pPr>
        <w:jc w:val="center"/>
        <w:rPr>
          <w:sz w:val="20"/>
          <w:szCs w:val="20"/>
        </w:rPr>
      </w:pPr>
      <w:bookmarkStart w:id="27" w:name="page28"/>
      <w:bookmarkEnd w:id="27"/>
      <w:r>
        <w:rPr>
          <w:rFonts w:ascii="Arial" w:eastAsia="Arial" w:hAnsi="Arial" w:cs="Arial"/>
          <w:sz w:val="44"/>
          <w:szCs w:val="44"/>
        </w:rPr>
        <w:lastRenderedPageBreak/>
        <w:t>WER ICH IN CHRISTUS BIN</w:t>
      </w:r>
    </w:p>
    <w:p w14:paraId="5320ED20"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14:anchorId="2C9F6F6E" wp14:editId="7B82A2CD">
                <wp:simplePos x="0" y="0"/>
                <wp:positionH relativeFrom="column">
                  <wp:posOffset>0</wp:posOffset>
                </wp:positionH>
                <wp:positionV relativeFrom="paragraph">
                  <wp:posOffset>88900</wp:posOffset>
                </wp:positionV>
                <wp:extent cx="411480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D7B35DE" id="Shape 5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3135D76B" w14:textId="77777777" w:rsidR="00946337" w:rsidRDefault="00946337">
      <w:pPr>
        <w:spacing w:line="200" w:lineRule="exact"/>
        <w:rPr>
          <w:sz w:val="20"/>
          <w:szCs w:val="20"/>
        </w:rPr>
      </w:pPr>
    </w:p>
    <w:p w14:paraId="7995E1D5" w14:textId="77777777" w:rsidR="00946337" w:rsidRDefault="00946337">
      <w:pPr>
        <w:spacing w:line="295" w:lineRule="exact"/>
        <w:rPr>
          <w:sz w:val="20"/>
          <w:szCs w:val="20"/>
        </w:rPr>
      </w:pPr>
    </w:p>
    <w:p w14:paraId="0605B0E7" w14:textId="77777777" w:rsidR="00E10586" w:rsidRDefault="00000000">
      <w:pPr>
        <w:spacing w:line="328" w:lineRule="auto"/>
        <w:ind w:right="520"/>
        <w:rPr>
          <w:sz w:val="20"/>
          <w:szCs w:val="20"/>
          <w:lang w:val="en-GB"/>
        </w:rPr>
      </w:pPr>
      <w:r w:rsidRPr="00AC4C03">
        <w:rPr>
          <w:rFonts w:ascii="Arial" w:eastAsia="Arial" w:hAnsi="Arial" w:cs="Arial"/>
          <w:b/>
          <w:bCs/>
          <w:color w:val="353535"/>
          <w:lang w:val="en-GB"/>
        </w:rPr>
        <w:t>Ich verzichte auf die Lüge, dass ich abgelehnt, ungeliebt oder beschämend bin. In Christus bin ich angenommen. Gott sagt:</w:t>
      </w:r>
    </w:p>
    <w:p w14:paraId="23603F99" w14:textId="77777777" w:rsidR="00946337" w:rsidRPr="00AC4C03" w:rsidRDefault="00946337">
      <w:pPr>
        <w:spacing w:line="59" w:lineRule="exact"/>
        <w:rPr>
          <w:sz w:val="20"/>
          <w:szCs w:val="20"/>
          <w:lang w:val="en-GB"/>
        </w:rPr>
      </w:pPr>
    </w:p>
    <w:p w14:paraId="3E749478"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Johannes 1,12</w:t>
      </w:r>
      <w:r w:rsidRPr="00AC4C03">
        <w:rPr>
          <w:sz w:val="20"/>
          <w:szCs w:val="20"/>
          <w:lang w:val="en-GB"/>
        </w:rPr>
        <w:tab/>
      </w:r>
      <w:r w:rsidRPr="00AC4C03">
        <w:rPr>
          <w:rFonts w:ascii="Arial" w:eastAsia="Arial" w:hAnsi="Arial" w:cs="Arial"/>
          <w:color w:val="353535"/>
          <w:sz w:val="20"/>
          <w:szCs w:val="20"/>
          <w:lang w:val="en-GB"/>
        </w:rPr>
        <w:t>Ich bin Gottes Kind.</w:t>
      </w:r>
    </w:p>
    <w:p w14:paraId="197088CD" w14:textId="77777777" w:rsidR="00946337" w:rsidRPr="00AC4C03" w:rsidRDefault="00946337">
      <w:pPr>
        <w:spacing w:line="82" w:lineRule="exact"/>
        <w:rPr>
          <w:sz w:val="20"/>
          <w:szCs w:val="20"/>
          <w:lang w:val="en-GB"/>
        </w:rPr>
      </w:pPr>
    </w:p>
    <w:p w14:paraId="0D3CE5B6"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Johannes 15:15</w:t>
      </w:r>
      <w:r w:rsidRPr="00AC4C03">
        <w:rPr>
          <w:sz w:val="20"/>
          <w:szCs w:val="20"/>
          <w:lang w:val="en-GB"/>
        </w:rPr>
        <w:tab/>
      </w:r>
      <w:r w:rsidRPr="00AC4C03">
        <w:rPr>
          <w:rFonts w:ascii="Arial" w:eastAsia="Arial" w:hAnsi="Arial" w:cs="Arial"/>
          <w:color w:val="353535"/>
          <w:sz w:val="20"/>
          <w:szCs w:val="20"/>
          <w:lang w:val="en-GB"/>
        </w:rPr>
        <w:t>Als Jünger bin ich ein Freund von Jesus Christus.</w:t>
      </w:r>
    </w:p>
    <w:p w14:paraId="7445244C" w14:textId="77777777" w:rsidR="00946337" w:rsidRPr="00AC4C03" w:rsidRDefault="00946337">
      <w:pPr>
        <w:spacing w:line="82" w:lineRule="exact"/>
        <w:rPr>
          <w:sz w:val="20"/>
          <w:szCs w:val="20"/>
          <w:lang w:val="en-GB"/>
        </w:rPr>
      </w:pPr>
    </w:p>
    <w:p w14:paraId="1B8E65C2"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Römer 5:1</w:t>
      </w:r>
      <w:r w:rsidRPr="00AC4C03">
        <w:rPr>
          <w:sz w:val="20"/>
          <w:szCs w:val="20"/>
          <w:lang w:val="en-GB"/>
        </w:rPr>
        <w:tab/>
      </w:r>
      <w:r w:rsidRPr="00AC4C03">
        <w:rPr>
          <w:rFonts w:ascii="Arial" w:eastAsia="Arial" w:hAnsi="Arial" w:cs="Arial"/>
          <w:color w:val="353535"/>
          <w:sz w:val="20"/>
          <w:szCs w:val="20"/>
          <w:lang w:val="en-GB"/>
        </w:rPr>
        <w:t>Ich bin gerechtfertigt worden.</w:t>
      </w:r>
    </w:p>
    <w:p w14:paraId="40E2778D" w14:textId="77777777" w:rsidR="00946337" w:rsidRPr="00AC4C03" w:rsidRDefault="00946337">
      <w:pPr>
        <w:spacing w:line="82" w:lineRule="exact"/>
        <w:rPr>
          <w:sz w:val="20"/>
          <w:szCs w:val="20"/>
          <w:lang w:val="en-GB"/>
        </w:rPr>
      </w:pPr>
    </w:p>
    <w:p w14:paraId="4B113F47"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1. Korinther 6,17</w:t>
      </w:r>
      <w:r w:rsidRPr="00AC4C03">
        <w:rPr>
          <w:sz w:val="20"/>
          <w:szCs w:val="20"/>
          <w:lang w:val="en-GB"/>
        </w:rPr>
        <w:tab/>
      </w:r>
      <w:r w:rsidRPr="00AC4C03">
        <w:rPr>
          <w:rFonts w:ascii="Arial" w:eastAsia="Arial" w:hAnsi="Arial" w:cs="Arial"/>
          <w:color w:val="353535"/>
          <w:sz w:val="20"/>
          <w:szCs w:val="20"/>
          <w:lang w:val="en-GB"/>
        </w:rPr>
        <w:t>Ich bin mit dem Herrn vereint, und ich bin eins mit</w:t>
      </w:r>
    </w:p>
    <w:p w14:paraId="6FB56593" w14:textId="77777777" w:rsidR="00946337" w:rsidRPr="00AC4C03" w:rsidRDefault="00946337">
      <w:pPr>
        <w:spacing w:line="10" w:lineRule="exact"/>
        <w:rPr>
          <w:sz w:val="20"/>
          <w:szCs w:val="20"/>
          <w:lang w:val="en-GB"/>
        </w:rPr>
      </w:pPr>
    </w:p>
    <w:p w14:paraId="1D06AFFE" w14:textId="77777777" w:rsidR="00E10586" w:rsidRDefault="00000000">
      <w:pPr>
        <w:ind w:left="2160"/>
        <w:rPr>
          <w:sz w:val="20"/>
          <w:szCs w:val="20"/>
          <w:lang w:val="en-GB"/>
        </w:rPr>
      </w:pPr>
      <w:r w:rsidRPr="00AC4C03">
        <w:rPr>
          <w:rFonts w:ascii="Arial" w:eastAsia="Arial" w:hAnsi="Arial" w:cs="Arial"/>
          <w:color w:val="353535"/>
          <w:sz w:val="20"/>
          <w:szCs w:val="20"/>
          <w:lang w:val="en-GB"/>
        </w:rPr>
        <w:t>Ihn im Geiste.</w:t>
      </w:r>
    </w:p>
    <w:p w14:paraId="249A52DB" w14:textId="77777777" w:rsidR="00946337" w:rsidRPr="00AC4C03" w:rsidRDefault="00946337">
      <w:pPr>
        <w:spacing w:line="82" w:lineRule="exact"/>
        <w:rPr>
          <w:sz w:val="20"/>
          <w:szCs w:val="20"/>
          <w:lang w:val="en-GB"/>
        </w:rPr>
      </w:pPr>
    </w:p>
    <w:p w14:paraId="4F695C25"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 xml:space="preserve">1. Korinther 6,19-20 Ich </w:t>
      </w:r>
      <w:r w:rsidRPr="00AC4C03">
        <w:rPr>
          <w:rFonts w:ascii="Arial" w:eastAsia="Arial" w:hAnsi="Arial" w:cs="Arial"/>
          <w:color w:val="353535"/>
          <w:sz w:val="20"/>
          <w:szCs w:val="20"/>
          <w:lang w:val="en-GB"/>
        </w:rPr>
        <w:tab/>
        <w:t>bin um einen Preis erkauft worden und gehöre</w:t>
      </w:r>
    </w:p>
    <w:p w14:paraId="1800E750" w14:textId="77777777" w:rsidR="00946337" w:rsidRPr="00AC4C03" w:rsidRDefault="00946337">
      <w:pPr>
        <w:spacing w:line="10" w:lineRule="exact"/>
        <w:rPr>
          <w:sz w:val="20"/>
          <w:szCs w:val="20"/>
          <w:lang w:val="en-GB"/>
        </w:rPr>
      </w:pPr>
    </w:p>
    <w:p w14:paraId="75B6A2CE" w14:textId="77777777" w:rsidR="00E10586" w:rsidRDefault="00000000">
      <w:pPr>
        <w:ind w:right="1520"/>
        <w:jc w:val="center"/>
        <w:rPr>
          <w:sz w:val="20"/>
          <w:szCs w:val="20"/>
          <w:lang w:val="en-GB"/>
        </w:rPr>
      </w:pPr>
      <w:r w:rsidRPr="00AC4C03">
        <w:rPr>
          <w:rFonts w:ascii="Arial" w:eastAsia="Arial" w:hAnsi="Arial" w:cs="Arial"/>
          <w:color w:val="353535"/>
          <w:sz w:val="20"/>
          <w:szCs w:val="20"/>
          <w:lang w:val="en-GB"/>
        </w:rPr>
        <w:t>zu Gott.</w:t>
      </w:r>
    </w:p>
    <w:p w14:paraId="7A90A242" w14:textId="77777777" w:rsidR="00946337" w:rsidRPr="00AC4C03" w:rsidRDefault="00946337">
      <w:pPr>
        <w:spacing w:line="82" w:lineRule="exact"/>
        <w:rPr>
          <w:sz w:val="20"/>
          <w:szCs w:val="20"/>
          <w:lang w:val="en-GB"/>
        </w:rPr>
      </w:pPr>
    </w:p>
    <w:p w14:paraId="19ADADB3"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1 Korinther 12:27</w:t>
      </w:r>
      <w:r w:rsidRPr="00AC4C03">
        <w:rPr>
          <w:sz w:val="20"/>
          <w:szCs w:val="20"/>
          <w:lang w:val="en-GB"/>
        </w:rPr>
        <w:tab/>
      </w:r>
      <w:r w:rsidRPr="00AC4C03">
        <w:rPr>
          <w:rFonts w:ascii="Arial" w:eastAsia="Arial" w:hAnsi="Arial" w:cs="Arial"/>
          <w:color w:val="353535"/>
          <w:sz w:val="20"/>
          <w:szCs w:val="20"/>
          <w:lang w:val="en-GB"/>
        </w:rPr>
        <w:t>Ich bin ein Mitglied des Leibes Christi.</w:t>
      </w:r>
    </w:p>
    <w:p w14:paraId="36ED58E9" w14:textId="77777777" w:rsidR="00946337" w:rsidRPr="00AC4C03" w:rsidRDefault="00946337">
      <w:pPr>
        <w:spacing w:line="82" w:lineRule="exact"/>
        <w:rPr>
          <w:sz w:val="20"/>
          <w:szCs w:val="20"/>
          <w:lang w:val="en-GB"/>
        </w:rPr>
      </w:pPr>
    </w:p>
    <w:p w14:paraId="4A78B4EA"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Epheser 1,3-8</w:t>
      </w:r>
      <w:r w:rsidRPr="00AC4C03">
        <w:rPr>
          <w:sz w:val="20"/>
          <w:szCs w:val="20"/>
          <w:lang w:val="en-GB"/>
        </w:rPr>
        <w:tab/>
      </w:r>
      <w:r w:rsidRPr="00AC4C03">
        <w:rPr>
          <w:rFonts w:ascii="Arial" w:eastAsia="Arial" w:hAnsi="Arial" w:cs="Arial"/>
          <w:color w:val="353535"/>
          <w:sz w:val="19"/>
          <w:szCs w:val="19"/>
          <w:lang w:val="en-GB"/>
        </w:rPr>
        <w:t>Ich bin von Gott auserwählt und als sein Kind angenommen worden</w:t>
      </w:r>
    </w:p>
    <w:p w14:paraId="13C15FC9" w14:textId="77777777" w:rsidR="00946337" w:rsidRPr="00AC4C03" w:rsidRDefault="00946337">
      <w:pPr>
        <w:spacing w:line="10" w:lineRule="exact"/>
        <w:rPr>
          <w:sz w:val="20"/>
          <w:szCs w:val="20"/>
          <w:lang w:val="en-GB"/>
        </w:rPr>
      </w:pPr>
    </w:p>
    <w:p w14:paraId="7C844F46" w14:textId="77777777" w:rsidR="00E10586" w:rsidRDefault="00000000">
      <w:pPr>
        <w:ind w:left="2160"/>
        <w:rPr>
          <w:sz w:val="20"/>
          <w:szCs w:val="20"/>
          <w:lang w:val="en-GB"/>
        </w:rPr>
      </w:pPr>
      <w:r w:rsidRPr="00AC4C03">
        <w:rPr>
          <w:rFonts w:ascii="Arial" w:eastAsia="Arial" w:hAnsi="Arial" w:cs="Arial"/>
          <w:color w:val="353535"/>
          <w:sz w:val="20"/>
          <w:szCs w:val="20"/>
          <w:lang w:val="en-GB"/>
        </w:rPr>
        <w:t>Kind.</w:t>
      </w:r>
    </w:p>
    <w:p w14:paraId="7AE2258A" w14:textId="77777777" w:rsidR="00946337" w:rsidRPr="00AC4C03" w:rsidRDefault="00946337">
      <w:pPr>
        <w:spacing w:line="82" w:lineRule="exact"/>
        <w:rPr>
          <w:sz w:val="20"/>
          <w:szCs w:val="20"/>
          <w:lang w:val="en-GB"/>
        </w:rPr>
      </w:pPr>
    </w:p>
    <w:p w14:paraId="50C71BBD"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Kolosser 1:13-14</w:t>
      </w:r>
      <w:r w:rsidRPr="00AC4C03">
        <w:rPr>
          <w:sz w:val="20"/>
          <w:szCs w:val="20"/>
          <w:lang w:val="en-GB"/>
        </w:rPr>
        <w:tab/>
      </w:r>
      <w:r w:rsidRPr="00AC4C03">
        <w:rPr>
          <w:rFonts w:ascii="Arial" w:eastAsia="Arial" w:hAnsi="Arial" w:cs="Arial"/>
          <w:color w:val="353535"/>
          <w:sz w:val="19"/>
          <w:szCs w:val="19"/>
          <w:lang w:val="en-GB"/>
        </w:rPr>
        <w:t>Ich bin erlöst und mir sind alle meine Sünden vergeben worden.</w:t>
      </w:r>
    </w:p>
    <w:p w14:paraId="017FFE33" w14:textId="77777777" w:rsidR="00946337" w:rsidRPr="00AC4C03" w:rsidRDefault="00946337">
      <w:pPr>
        <w:spacing w:line="82" w:lineRule="exact"/>
        <w:rPr>
          <w:sz w:val="20"/>
          <w:szCs w:val="20"/>
          <w:lang w:val="en-GB"/>
        </w:rPr>
      </w:pPr>
    </w:p>
    <w:p w14:paraId="2647AA85"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Kolosser 2:9-10</w:t>
      </w:r>
      <w:r w:rsidRPr="00AC4C03">
        <w:rPr>
          <w:sz w:val="20"/>
          <w:szCs w:val="20"/>
          <w:lang w:val="en-GB"/>
        </w:rPr>
        <w:tab/>
      </w:r>
      <w:r w:rsidRPr="00AC4C03">
        <w:rPr>
          <w:rFonts w:ascii="Arial" w:eastAsia="Arial" w:hAnsi="Arial" w:cs="Arial"/>
          <w:color w:val="353535"/>
          <w:sz w:val="20"/>
          <w:szCs w:val="20"/>
          <w:lang w:val="en-GB"/>
        </w:rPr>
        <w:t>Ich bin vollständig in Christus.</w:t>
      </w:r>
    </w:p>
    <w:p w14:paraId="26656871" w14:textId="77777777" w:rsidR="00946337" w:rsidRPr="00AC4C03" w:rsidRDefault="00946337">
      <w:pPr>
        <w:spacing w:line="82" w:lineRule="exact"/>
        <w:rPr>
          <w:sz w:val="20"/>
          <w:szCs w:val="20"/>
          <w:lang w:val="en-GB"/>
        </w:rPr>
      </w:pPr>
    </w:p>
    <w:p w14:paraId="1B6477E7"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Hebräer 4:14-16</w:t>
      </w:r>
      <w:r w:rsidRPr="00AC4C03">
        <w:rPr>
          <w:sz w:val="20"/>
          <w:szCs w:val="20"/>
          <w:lang w:val="en-GB"/>
        </w:rPr>
        <w:tab/>
      </w:r>
      <w:r w:rsidRPr="00AC4C03">
        <w:rPr>
          <w:rFonts w:ascii="Arial" w:eastAsia="Arial" w:hAnsi="Arial" w:cs="Arial"/>
          <w:color w:val="353535"/>
          <w:sz w:val="20"/>
          <w:szCs w:val="20"/>
          <w:lang w:val="en-GB"/>
        </w:rPr>
        <w:t>Ich habe direkten Zugang zum Thron der Gnade</w:t>
      </w:r>
    </w:p>
    <w:p w14:paraId="7858A7A1" w14:textId="77777777" w:rsidR="00946337" w:rsidRPr="00AC4C03" w:rsidRDefault="00946337">
      <w:pPr>
        <w:spacing w:line="10" w:lineRule="exact"/>
        <w:rPr>
          <w:sz w:val="20"/>
          <w:szCs w:val="20"/>
          <w:lang w:val="en-GB"/>
        </w:rPr>
      </w:pPr>
    </w:p>
    <w:p w14:paraId="7C23B15A" w14:textId="77777777" w:rsidR="00E10586" w:rsidRDefault="00000000">
      <w:pPr>
        <w:ind w:right="240"/>
        <w:jc w:val="center"/>
        <w:rPr>
          <w:sz w:val="20"/>
          <w:szCs w:val="20"/>
          <w:lang w:val="en-GB"/>
        </w:rPr>
      </w:pPr>
      <w:r w:rsidRPr="00AC4C03">
        <w:rPr>
          <w:rFonts w:ascii="Arial" w:eastAsia="Arial" w:hAnsi="Arial" w:cs="Arial"/>
          <w:color w:val="353535"/>
          <w:sz w:val="20"/>
          <w:szCs w:val="20"/>
          <w:lang w:val="en-GB"/>
        </w:rPr>
        <w:t>durch Jesus Christus.</w:t>
      </w:r>
    </w:p>
    <w:p w14:paraId="0057B479" w14:textId="77777777" w:rsidR="00946337" w:rsidRPr="00AC4C03" w:rsidRDefault="00946337">
      <w:pPr>
        <w:spacing w:line="300" w:lineRule="exact"/>
        <w:rPr>
          <w:sz w:val="20"/>
          <w:szCs w:val="20"/>
          <w:lang w:val="en-GB"/>
        </w:rPr>
      </w:pPr>
    </w:p>
    <w:p w14:paraId="3FB3334A" w14:textId="77777777" w:rsidR="00E10586" w:rsidRDefault="00000000">
      <w:pPr>
        <w:spacing w:line="347" w:lineRule="auto"/>
        <w:ind w:right="1060"/>
        <w:rPr>
          <w:sz w:val="20"/>
          <w:szCs w:val="20"/>
          <w:lang w:val="en-GB"/>
        </w:rPr>
      </w:pPr>
      <w:r w:rsidRPr="00AC4C03">
        <w:rPr>
          <w:rFonts w:ascii="Arial" w:eastAsia="Arial" w:hAnsi="Arial" w:cs="Arial"/>
          <w:b/>
          <w:bCs/>
          <w:color w:val="353535"/>
          <w:sz w:val="21"/>
          <w:szCs w:val="21"/>
          <w:lang w:val="en-GB"/>
        </w:rPr>
        <w:t>Ich verzichte auf die Lüge, dass ich schuldig, ungeschützt, allein oder verlassen bin. In Christus bin ich sicher. Gott sagt:</w:t>
      </w:r>
    </w:p>
    <w:p w14:paraId="58C3739A" w14:textId="77777777" w:rsidR="00946337" w:rsidRPr="00AC4C03" w:rsidRDefault="00946337">
      <w:pPr>
        <w:spacing w:line="44" w:lineRule="exact"/>
        <w:rPr>
          <w:sz w:val="20"/>
          <w:szCs w:val="20"/>
          <w:lang w:val="en-GB"/>
        </w:rPr>
      </w:pPr>
    </w:p>
    <w:p w14:paraId="5D36BB60"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Römer 8:1-2</w:t>
      </w:r>
      <w:r w:rsidRPr="00AC4C03">
        <w:rPr>
          <w:sz w:val="20"/>
          <w:szCs w:val="20"/>
          <w:lang w:val="en-GB"/>
        </w:rPr>
        <w:tab/>
      </w:r>
      <w:r w:rsidRPr="00AC4C03">
        <w:rPr>
          <w:rFonts w:ascii="Arial" w:eastAsia="Arial" w:hAnsi="Arial" w:cs="Arial"/>
          <w:color w:val="353535"/>
          <w:sz w:val="20"/>
          <w:szCs w:val="20"/>
          <w:lang w:val="en-GB"/>
        </w:rPr>
        <w:t>Ich bin frei von Verdammnis.</w:t>
      </w:r>
    </w:p>
    <w:p w14:paraId="17BF4950" w14:textId="77777777" w:rsidR="00946337" w:rsidRPr="00AC4C03" w:rsidRDefault="00946337">
      <w:pPr>
        <w:spacing w:line="82" w:lineRule="exact"/>
        <w:rPr>
          <w:sz w:val="20"/>
          <w:szCs w:val="20"/>
          <w:lang w:val="en-GB"/>
        </w:rPr>
      </w:pPr>
    </w:p>
    <w:p w14:paraId="206C4A12"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Römer 8:28</w:t>
      </w:r>
      <w:r w:rsidRPr="00AC4C03">
        <w:rPr>
          <w:sz w:val="20"/>
          <w:szCs w:val="20"/>
          <w:lang w:val="en-GB"/>
        </w:rPr>
        <w:tab/>
      </w:r>
      <w:r w:rsidRPr="00AC4C03">
        <w:rPr>
          <w:rFonts w:ascii="Arial" w:eastAsia="Arial" w:hAnsi="Arial" w:cs="Arial"/>
          <w:color w:val="353535"/>
          <w:sz w:val="20"/>
          <w:szCs w:val="20"/>
          <w:lang w:val="en-GB"/>
        </w:rPr>
        <w:t>Ich bin mir sicher, dass Gott in allem zu meinem Besten wirkt</w:t>
      </w:r>
    </w:p>
    <w:p w14:paraId="75625D5E" w14:textId="77777777" w:rsidR="00946337" w:rsidRPr="00AC4C03" w:rsidRDefault="00946337">
      <w:pPr>
        <w:spacing w:line="10" w:lineRule="exact"/>
        <w:rPr>
          <w:sz w:val="20"/>
          <w:szCs w:val="20"/>
          <w:lang w:val="en-GB"/>
        </w:rPr>
      </w:pPr>
    </w:p>
    <w:p w14:paraId="59A4CE44" w14:textId="77777777" w:rsidR="00E10586" w:rsidRDefault="00000000">
      <w:pPr>
        <w:ind w:left="2160"/>
        <w:rPr>
          <w:sz w:val="20"/>
          <w:szCs w:val="20"/>
          <w:lang w:val="en-GB"/>
        </w:rPr>
      </w:pPr>
      <w:r w:rsidRPr="00AC4C03">
        <w:rPr>
          <w:rFonts w:ascii="Arial" w:eastAsia="Arial" w:hAnsi="Arial" w:cs="Arial"/>
          <w:color w:val="353535"/>
          <w:sz w:val="20"/>
          <w:szCs w:val="20"/>
          <w:lang w:val="en-GB"/>
        </w:rPr>
        <w:t>Umstände.</w:t>
      </w:r>
    </w:p>
    <w:p w14:paraId="2289EEEE" w14:textId="77777777" w:rsidR="00946337" w:rsidRPr="00AC4C03" w:rsidRDefault="00946337">
      <w:pPr>
        <w:spacing w:line="82" w:lineRule="exact"/>
        <w:rPr>
          <w:sz w:val="20"/>
          <w:szCs w:val="20"/>
          <w:lang w:val="en-GB"/>
        </w:rPr>
      </w:pPr>
    </w:p>
    <w:p w14:paraId="209FED57"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Römer 8:31-39</w:t>
      </w:r>
      <w:r w:rsidRPr="00AC4C03">
        <w:rPr>
          <w:sz w:val="20"/>
          <w:szCs w:val="20"/>
          <w:lang w:val="en-GB"/>
        </w:rPr>
        <w:tab/>
      </w:r>
      <w:r w:rsidRPr="00AC4C03">
        <w:rPr>
          <w:rFonts w:ascii="Arial" w:eastAsia="Arial" w:hAnsi="Arial" w:cs="Arial"/>
          <w:color w:val="353535"/>
          <w:sz w:val="19"/>
          <w:szCs w:val="19"/>
          <w:lang w:val="en-GB"/>
        </w:rPr>
        <w:t>Ich bin frei von jeder Verurteilung, die gegen</w:t>
      </w:r>
    </w:p>
    <w:p w14:paraId="3260E405" w14:textId="77777777" w:rsidR="00946337" w:rsidRPr="00AC4C03" w:rsidRDefault="00946337">
      <w:pPr>
        <w:spacing w:line="10" w:lineRule="exact"/>
        <w:rPr>
          <w:sz w:val="20"/>
          <w:szCs w:val="20"/>
          <w:lang w:val="en-GB"/>
        </w:rPr>
      </w:pPr>
    </w:p>
    <w:p w14:paraId="4A185D3F" w14:textId="77777777" w:rsidR="00E10586" w:rsidRDefault="00000000">
      <w:pPr>
        <w:jc w:val="right"/>
        <w:rPr>
          <w:sz w:val="20"/>
          <w:szCs w:val="20"/>
          <w:lang w:val="en-GB"/>
        </w:rPr>
      </w:pPr>
      <w:r w:rsidRPr="00AC4C03">
        <w:rPr>
          <w:rFonts w:ascii="Arial" w:eastAsia="Arial" w:hAnsi="Arial" w:cs="Arial"/>
          <w:color w:val="353535"/>
          <w:sz w:val="20"/>
          <w:szCs w:val="20"/>
          <w:lang w:val="en-GB"/>
        </w:rPr>
        <w:t>mich und ich kann nicht von der Liebe Gottes getrennt werden.</w:t>
      </w:r>
    </w:p>
    <w:p w14:paraId="23BE1407" w14:textId="77777777" w:rsidR="00946337" w:rsidRPr="00AC4C03" w:rsidRDefault="00946337">
      <w:pPr>
        <w:spacing w:line="82" w:lineRule="exact"/>
        <w:rPr>
          <w:sz w:val="20"/>
          <w:szCs w:val="20"/>
          <w:lang w:val="en-GB"/>
        </w:rPr>
      </w:pPr>
    </w:p>
    <w:p w14:paraId="4E1317B9"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2. Korinther 1:21-22</w:t>
      </w:r>
      <w:r w:rsidRPr="00AC4C03">
        <w:rPr>
          <w:sz w:val="20"/>
          <w:szCs w:val="20"/>
          <w:lang w:val="en-GB"/>
        </w:rPr>
        <w:tab/>
      </w:r>
      <w:r w:rsidRPr="00AC4C03">
        <w:rPr>
          <w:rFonts w:ascii="Arial" w:eastAsia="Arial" w:hAnsi="Arial" w:cs="Arial"/>
          <w:color w:val="353535"/>
          <w:sz w:val="19"/>
          <w:szCs w:val="19"/>
          <w:lang w:val="en-GB"/>
        </w:rPr>
        <w:t>Ich bin gegründet, gesalbt und versiegelt worden</w:t>
      </w:r>
    </w:p>
    <w:p w14:paraId="4D82037A" w14:textId="77777777" w:rsidR="00946337" w:rsidRPr="00AC4C03" w:rsidRDefault="00946337">
      <w:pPr>
        <w:spacing w:line="10" w:lineRule="exact"/>
        <w:rPr>
          <w:sz w:val="20"/>
          <w:szCs w:val="20"/>
          <w:lang w:val="en-GB"/>
        </w:rPr>
      </w:pPr>
    </w:p>
    <w:p w14:paraId="0FCC2F0C" w14:textId="77777777" w:rsidR="00E10586" w:rsidRDefault="00000000">
      <w:pPr>
        <w:ind w:right="1480"/>
        <w:jc w:val="center"/>
        <w:rPr>
          <w:sz w:val="20"/>
          <w:szCs w:val="20"/>
          <w:lang w:val="en-GB"/>
        </w:rPr>
      </w:pPr>
      <w:r w:rsidRPr="00AC4C03">
        <w:rPr>
          <w:rFonts w:ascii="Arial" w:eastAsia="Arial" w:hAnsi="Arial" w:cs="Arial"/>
          <w:color w:val="353535"/>
          <w:sz w:val="20"/>
          <w:szCs w:val="20"/>
          <w:lang w:val="en-GB"/>
        </w:rPr>
        <w:t>von Gott.</w:t>
      </w:r>
    </w:p>
    <w:p w14:paraId="27359D07" w14:textId="77777777" w:rsidR="00946337" w:rsidRPr="00AC4C03" w:rsidRDefault="00946337">
      <w:pPr>
        <w:spacing w:line="82" w:lineRule="exact"/>
        <w:rPr>
          <w:sz w:val="20"/>
          <w:szCs w:val="20"/>
          <w:lang w:val="en-GB"/>
        </w:rPr>
      </w:pPr>
    </w:p>
    <w:p w14:paraId="4ED5DBD3"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Kolosser 3:1-4</w:t>
      </w:r>
      <w:r w:rsidRPr="00AC4C03">
        <w:rPr>
          <w:sz w:val="20"/>
          <w:szCs w:val="20"/>
          <w:lang w:val="en-GB"/>
        </w:rPr>
        <w:tab/>
      </w:r>
      <w:r w:rsidRPr="00AC4C03">
        <w:rPr>
          <w:rFonts w:ascii="Arial" w:eastAsia="Arial" w:hAnsi="Arial" w:cs="Arial"/>
          <w:color w:val="353535"/>
          <w:sz w:val="20"/>
          <w:szCs w:val="20"/>
          <w:lang w:val="en-GB"/>
        </w:rPr>
        <w:t>Ich bin mit Christus verborgen in Gott.</w:t>
      </w:r>
    </w:p>
    <w:p w14:paraId="7D5F1606" w14:textId="77777777" w:rsidR="00946337" w:rsidRPr="00AC4C03" w:rsidRDefault="00946337">
      <w:pPr>
        <w:spacing w:line="82" w:lineRule="exact"/>
        <w:rPr>
          <w:sz w:val="20"/>
          <w:szCs w:val="20"/>
          <w:lang w:val="en-GB"/>
        </w:rPr>
      </w:pPr>
    </w:p>
    <w:p w14:paraId="43DCE55B"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Philipper 1:6</w:t>
      </w:r>
      <w:r w:rsidRPr="00AC4C03">
        <w:rPr>
          <w:sz w:val="20"/>
          <w:szCs w:val="20"/>
          <w:lang w:val="en-GB"/>
        </w:rPr>
        <w:tab/>
      </w:r>
      <w:r w:rsidRPr="00AC4C03">
        <w:rPr>
          <w:rFonts w:ascii="Arial" w:eastAsia="Arial" w:hAnsi="Arial" w:cs="Arial"/>
          <w:color w:val="353535"/>
          <w:sz w:val="20"/>
          <w:szCs w:val="20"/>
          <w:lang w:val="en-GB"/>
        </w:rPr>
        <w:t>Ich bin zuversichtlich, dass Gott das Gute vollenden wird</w:t>
      </w:r>
    </w:p>
    <w:p w14:paraId="0C57B398" w14:textId="77777777" w:rsidR="00946337" w:rsidRPr="00AC4C03" w:rsidRDefault="00946337">
      <w:pPr>
        <w:spacing w:line="10" w:lineRule="exact"/>
        <w:rPr>
          <w:sz w:val="20"/>
          <w:szCs w:val="20"/>
          <w:lang w:val="en-GB"/>
        </w:rPr>
      </w:pPr>
    </w:p>
    <w:p w14:paraId="1B919866" w14:textId="77777777" w:rsidR="00E10586" w:rsidRDefault="00000000">
      <w:pPr>
        <w:ind w:right="140"/>
        <w:jc w:val="center"/>
        <w:rPr>
          <w:sz w:val="20"/>
          <w:szCs w:val="20"/>
          <w:lang w:val="en-GB"/>
        </w:rPr>
      </w:pPr>
      <w:r w:rsidRPr="00AC4C03">
        <w:rPr>
          <w:rFonts w:ascii="Arial" w:eastAsia="Arial" w:hAnsi="Arial" w:cs="Arial"/>
          <w:color w:val="353535"/>
          <w:sz w:val="20"/>
          <w:szCs w:val="20"/>
          <w:lang w:val="en-GB"/>
        </w:rPr>
        <w:t>Arbeit, die er in mir begonnen hat.</w:t>
      </w:r>
    </w:p>
    <w:p w14:paraId="3B905427" w14:textId="77777777" w:rsidR="00946337" w:rsidRPr="00AC4C03" w:rsidRDefault="00946337">
      <w:pPr>
        <w:spacing w:line="82" w:lineRule="exact"/>
        <w:rPr>
          <w:sz w:val="20"/>
          <w:szCs w:val="20"/>
          <w:lang w:val="en-GB"/>
        </w:rPr>
      </w:pPr>
    </w:p>
    <w:p w14:paraId="2AF92081"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Philipper 3:20</w:t>
      </w:r>
      <w:r w:rsidRPr="00AC4C03">
        <w:rPr>
          <w:sz w:val="20"/>
          <w:szCs w:val="20"/>
          <w:lang w:val="en-GB"/>
        </w:rPr>
        <w:tab/>
      </w:r>
      <w:r w:rsidRPr="00AC4C03">
        <w:rPr>
          <w:rFonts w:ascii="Arial" w:eastAsia="Arial" w:hAnsi="Arial" w:cs="Arial"/>
          <w:color w:val="353535"/>
          <w:sz w:val="19"/>
          <w:szCs w:val="19"/>
          <w:lang w:val="en-GB"/>
        </w:rPr>
        <w:t>Ich bin ein Bürger des Himmels.</w:t>
      </w:r>
    </w:p>
    <w:p w14:paraId="3260C184" w14:textId="77777777" w:rsidR="00946337" w:rsidRPr="00AC4C03" w:rsidRDefault="00946337">
      <w:pPr>
        <w:spacing w:line="82" w:lineRule="exact"/>
        <w:rPr>
          <w:sz w:val="20"/>
          <w:szCs w:val="20"/>
          <w:lang w:val="en-GB"/>
        </w:rPr>
      </w:pPr>
    </w:p>
    <w:p w14:paraId="44ECB7D3"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lastRenderedPageBreak/>
        <w:t>2 Timotheus 1:7</w:t>
      </w:r>
      <w:r w:rsidRPr="00AC4C03">
        <w:rPr>
          <w:sz w:val="20"/>
          <w:szCs w:val="20"/>
          <w:lang w:val="en-GB"/>
        </w:rPr>
        <w:tab/>
      </w:r>
      <w:r w:rsidRPr="00AC4C03">
        <w:rPr>
          <w:rFonts w:ascii="Arial" w:eastAsia="Arial" w:hAnsi="Arial" w:cs="Arial"/>
          <w:color w:val="353535"/>
          <w:sz w:val="20"/>
          <w:szCs w:val="20"/>
          <w:lang w:val="en-GB"/>
        </w:rPr>
        <w:t>Mir ist nicht ein Geist der Furcht gegeben, sondern der</w:t>
      </w:r>
    </w:p>
    <w:p w14:paraId="4854EF72" w14:textId="77777777" w:rsidR="00946337" w:rsidRPr="00AC4C03" w:rsidRDefault="00946337">
      <w:pPr>
        <w:spacing w:line="10" w:lineRule="exact"/>
        <w:rPr>
          <w:sz w:val="20"/>
          <w:szCs w:val="20"/>
          <w:lang w:val="en-GB"/>
        </w:rPr>
      </w:pPr>
    </w:p>
    <w:p w14:paraId="7D72C16D" w14:textId="77777777" w:rsidR="00E10586" w:rsidRDefault="00000000">
      <w:pPr>
        <w:ind w:left="2160"/>
        <w:rPr>
          <w:sz w:val="20"/>
          <w:szCs w:val="20"/>
          <w:lang w:val="en-GB"/>
        </w:rPr>
      </w:pPr>
      <w:r w:rsidRPr="00AC4C03">
        <w:rPr>
          <w:rFonts w:ascii="Arial" w:eastAsia="Arial" w:hAnsi="Arial" w:cs="Arial"/>
          <w:color w:val="353535"/>
          <w:sz w:val="20"/>
          <w:szCs w:val="20"/>
          <w:lang w:val="en-GB"/>
        </w:rPr>
        <w:t>Kraft, Liebe und einen gesunden Verstand.</w:t>
      </w:r>
    </w:p>
    <w:p w14:paraId="36736AB5" w14:textId="77777777" w:rsidR="00946337" w:rsidRPr="00AC4C03" w:rsidRDefault="00946337">
      <w:pPr>
        <w:spacing w:line="78" w:lineRule="exact"/>
        <w:rPr>
          <w:sz w:val="20"/>
          <w:szCs w:val="20"/>
          <w:lang w:val="en-GB"/>
        </w:rPr>
      </w:pPr>
    </w:p>
    <w:p w14:paraId="04D18231"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1 Johannes 5:18</w:t>
      </w:r>
      <w:r w:rsidRPr="00AC4C03">
        <w:rPr>
          <w:sz w:val="20"/>
          <w:szCs w:val="20"/>
          <w:lang w:val="en-GB"/>
        </w:rPr>
        <w:tab/>
      </w:r>
      <w:r w:rsidRPr="00AC4C03">
        <w:rPr>
          <w:rFonts w:ascii="Arial" w:eastAsia="Arial" w:hAnsi="Arial" w:cs="Arial"/>
          <w:color w:val="353535"/>
          <w:sz w:val="18"/>
          <w:szCs w:val="18"/>
          <w:lang w:val="en-GB"/>
        </w:rPr>
        <w:t>Ich bin aus Gott geboren und der Böse kann mir nichts anhaben.</w:t>
      </w:r>
    </w:p>
    <w:p w14:paraId="747C3C82" w14:textId="77777777" w:rsidR="00946337" w:rsidRPr="00AC4C03" w:rsidRDefault="00946337">
      <w:pPr>
        <w:rPr>
          <w:lang w:val="en-GB"/>
        </w:rPr>
        <w:sectPr w:rsidR="00946337" w:rsidRPr="00AC4C03">
          <w:pgSz w:w="7920" w:h="12240"/>
          <w:pgMar w:top="221" w:right="720" w:bottom="0" w:left="720" w:header="0" w:footer="0" w:gutter="0"/>
          <w:cols w:space="720" w:equalWidth="0">
            <w:col w:w="6480"/>
          </w:cols>
        </w:sectPr>
      </w:pPr>
    </w:p>
    <w:p w14:paraId="5D2A3598" w14:textId="77777777" w:rsidR="00946337" w:rsidRPr="00AC4C03" w:rsidRDefault="00946337">
      <w:pPr>
        <w:spacing w:line="200" w:lineRule="exact"/>
        <w:rPr>
          <w:sz w:val="20"/>
          <w:szCs w:val="20"/>
          <w:lang w:val="en-GB"/>
        </w:rPr>
      </w:pPr>
    </w:p>
    <w:p w14:paraId="3756F77D" w14:textId="77777777" w:rsidR="00946337" w:rsidRPr="00AC4C03" w:rsidRDefault="00946337">
      <w:pPr>
        <w:spacing w:line="200" w:lineRule="exact"/>
        <w:rPr>
          <w:sz w:val="20"/>
          <w:szCs w:val="20"/>
          <w:lang w:val="en-GB"/>
        </w:rPr>
      </w:pPr>
    </w:p>
    <w:p w14:paraId="1E614623" w14:textId="77777777" w:rsidR="00946337" w:rsidRPr="00AC4C03" w:rsidRDefault="00946337">
      <w:pPr>
        <w:spacing w:line="215" w:lineRule="exact"/>
        <w:rPr>
          <w:sz w:val="20"/>
          <w:szCs w:val="20"/>
          <w:lang w:val="en-GB"/>
        </w:rPr>
      </w:pPr>
    </w:p>
    <w:p w14:paraId="14CC6A62" w14:textId="77777777" w:rsidR="00E10586" w:rsidRDefault="00000000">
      <w:pPr>
        <w:jc w:val="center"/>
        <w:rPr>
          <w:sz w:val="20"/>
          <w:szCs w:val="20"/>
          <w:lang w:val="en-GB"/>
        </w:rPr>
      </w:pPr>
      <w:r w:rsidRPr="00AC4C03">
        <w:rPr>
          <w:rFonts w:ascii="Arial" w:eastAsia="Arial" w:hAnsi="Arial" w:cs="Arial"/>
          <w:sz w:val="18"/>
          <w:szCs w:val="18"/>
          <w:lang w:val="en-GB"/>
        </w:rPr>
        <w:t>26</w:t>
      </w:r>
    </w:p>
    <w:p w14:paraId="0119F7E3" w14:textId="77777777" w:rsidR="00946337" w:rsidRPr="00AC4C03" w:rsidRDefault="00946337">
      <w:pPr>
        <w:rPr>
          <w:lang w:val="en-GB"/>
        </w:rPr>
        <w:sectPr w:rsidR="00946337" w:rsidRPr="00AC4C03">
          <w:type w:val="continuous"/>
          <w:pgSz w:w="7920" w:h="12240"/>
          <w:pgMar w:top="221" w:right="720" w:bottom="0" w:left="720" w:header="0" w:footer="0" w:gutter="0"/>
          <w:cols w:space="720" w:equalWidth="0">
            <w:col w:w="6480"/>
          </w:cols>
        </w:sectPr>
      </w:pPr>
    </w:p>
    <w:p w14:paraId="5C47817A" w14:textId="77777777" w:rsidR="00E10586" w:rsidRDefault="00000000">
      <w:pPr>
        <w:ind w:right="120"/>
        <w:jc w:val="center"/>
        <w:rPr>
          <w:sz w:val="20"/>
          <w:szCs w:val="20"/>
          <w:lang w:val="en-GB"/>
        </w:rPr>
      </w:pPr>
      <w:bookmarkStart w:id="28" w:name="page29"/>
      <w:bookmarkEnd w:id="28"/>
      <w:r w:rsidRPr="00AC4C03">
        <w:rPr>
          <w:rFonts w:ascii="Arial" w:eastAsia="Arial" w:hAnsi="Arial" w:cs="Arial"/>
          <w:sz w:val="44"/>
          <w:szCs w:val="44"/>
          <w:lang w:val="en-GB"/>
        </w:rPr>
        <w:lastRenderedPageBreak/>
        <w:t>WER ICH IN CHRISTUS BIN</w:t>
      </w:r>
    </w:p>
    <w:p w14:paraId="3E3F0023"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60288" behindDoc="1" locked="0" layoutInCell="0" allowOverlap="1" wp14:anchorId="5DAC9C7D" wp14:editId="41FC57BA">
                <wp:simplePos x="0" y="0"/>
                <wp:positionH relativeFrom="column">
                  <wp:posOffset>0</wp:posOffset>
                </wp:positionH>
                <wp:positionV relativeFrom="paragraph">
                  <wp:posOffset>88900</wp:posOffset>
                </wp:positionV>
                <wp:extent cx="411480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0D1533A" id="Shape 5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11F5035A" w14:textId="77777777" w:rsidR="00946337" w:rsidRPr="00AC4C03" w:rsidRDefault="00946337">
      <w:pPr>
        <w:spacing w:line="200" w:lineRule="exact"/>
        <w:rPr>
          <w:sz w:val="20"/>
          <w:szCs w:val="20"/>
          <w:lang w:val="en-GB"/>
        </w:rPr>
      </w:pPr>
    </w:p>
    <w:p w14:paraId="7F8E55DA" w14:textId="77777777" w:rsidR="00946337" w:rsidRPr="00AC4C03" w:rsidRDefault="00946337">
      <w:pPr>
        <w:spacing w:line="230" w:lineRule="exact"/>
        <w:rPr>
          <w:sz w:val="20"/>
          <w:szCs w:val="20"/>
          <w:lang w:val="en-GB"/>
        </w:rPr>
      </w:pPr>
    </w:p>
    <w:p w14:paraId="12809B50" w14:textId="77777777" w:rsidR="00E10586" w:rsidRDefault="00000000">
      <w:pPr>
        <w:spacing w:line="347" w:lineRule="auto"/>
        <w:ind w:right="560"/>
        <w:rPr>
          <w:sz w:val="20"/>
          <w:szCs w:val="20"/>
          <w:lang w:val="en-GB"/>
        </w:rPr>
      </w:pPr>
      <w:r w:rsidRPr="00AC4C03">
        <w:rPr>
          <w:rFonts w:ascii="Arial" w:eastAsia="Arial" w:hAnsi="Arial" w:cs="Arial"/>
          <w:b/>
          <w:bCs/>
          <w:color w:val="353535"/>
          <w:sz w:val="21"/>
          <w:szCs w:val="21"/>
          <w:lang w:val="en-GB"/>
        </w:rPr>
        <w:t>Ich verzichte auf die Lüge, dass ich wertlos, unzureichend, hilflos oder hoffnungslos bin. In Christus bin ich bedeutend. Gott sagt:</w:t>
      </w:r>
    </w:p>
    <w:p w14:paraId="6AD2FD23" w14:textId="77777777" w:rsidR="00946337" w:rsidRPr="00AC4C03" w:rsidRDefault="00946337">
      <w:pPr>
        <w:spacing w:line="44" w:lineRule="exact"/>
        <w:rPr>
          <w:sz w:val="20"/>
          <w:szCs w:val="20"/>
          <w:lang w:val="en-GB"/>
        </w:rPr>
      </w:pPr>
    </w:p>
    <w:p w14:paraId="3B4626F2"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Matthäus 5:13-14</w:t>
      </w:r>
      <w:r w:rsidRPr="00AC4C03">
        <w:rPr>
          <w:sz w:val="20"/>
          <w:szCs w:val="20"/>
          <w:lang w:val="en-GB"/>
        </w:rPr>
        <w:tab/>
      </w:r>
      <w:r w:rsidRPr="00AC4C03">
        <w:rPr>
          <w:rFonts w:ascii="Arial" w:eastAsia="Arial" w:hAnsi="Arial" w:cs="Arial"/>
          <w:color w:val="353535"/>
          <w:sz w:val="19"/>
          <w:szCs w:val="19"/>
          <w:lang w:val="en-GB"/>
        </w:rPr>
        <w:t>Ich bin das Salz der Erde und das Licht der Welt.</w:t>
      </w:r>
    </w:p>
    <w:p w14:paraId="0D50D5E1" w14:textId="77777777" w:rsidR="00946337" w:rsidRPr="00AC4C03" w:rsidRDefault="00946337">
      <w:pPr>
        <w:spacing w:line="82" w:lineRule="exact"/>
        <w:rPr>
          <w:sz w:val="20"/>
          <w:szCs w:val="20"/>
          <w:lang w:val="en-GB"/>
        </w:rPr>
      </w:pPr>
    </w:p>
    <w:p w14:paraId="7129C28C"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Johannes 15:5</w:t>
      </w:r>
      <w:r w:rsidRPr="00AC4C03">
        <w:rPr>
          <w:sz w:val="20"/>
          <w:szCs w:val="20"/>
          <w:lang w:val="en-GB"/>
        </w:rPr>
        <w:tab/>
      </w:r>
      <w:r w:rsidRPr="00AC4C03">
        <w:rPr>
          <w:rFonts w:ascii="Arial" w:eastAsia="Arial" w:hAnsi="Arial" w:cs="Arial"/>
          <w:color w:val="353535"/>
          <w:sz w:val="19"/>
          <w:szCs w:val="19"/>
          <w:lang w:val="en-GB"/>
        </w:rPr>
        <w:t>Ich bin eine Rebe von Jesus Christus, dem wahren Weinstock, und</w:t>
      </w:r>
    </w:p>
    <w:p w14:paraId="6A195C55" w14:textId="77777777" w:rsidR="00946337" w:rsidRPr="00AC4C03" w:rsidRDefault="00946337">
      <w:pPr>
        <w:spacing w:line="10" w:lineRule="exact"/>
        <w:rPr>
          <w:sz w:val="20"/>
          <w:szCs w:val="20"/>
          <w:lang w:val="en-GB"/>
        </w:rPr>
      </w:pPr>
    </w:p>
    <w:p w14:paraId="69F8233C" w14:textId="77777777" w:rsidR="00E10586" w:rsidRDefault="00000000">
      <w:pPr>
        <w:ind w:right="460"/>
        <w:jc w:val="center"/>
        <w:rPr>
          <w:sz w:val="20"/>
          <w:szCs w:val="20"/>
          <w:lang w:val="en-GB"/>
        </w:rPr>
      </w:pPr>
      <w:r w:rsidRPr="00AC4C03">
        <w:rPr>
          <w:rFonts w:ascii="Arial" w:eastAsia="Arial" w:hAnsi="Arial" w:cs="Arial"/>
          <w:color w:val="353535"/>
          <w:sz w:val="20"/>
          <w:szCs w:val="20"/>
          <w:lang w:val="en-GB"/>
        </w:rPr>
        <w:t>ein Kanal für sein Leben.</w:t>
      </w:r>
    </w:p>
    <w:p w14:paraId="6F6CA663" w14:textId="77777777" w:rsidR="00946337" w:rsidRPr="00AC4C03" w:rsidRDefault="00946337">
      <w:pPr>
        <w:spacing w:line="82" w:lineRule="exact"/>
        <w:rPr>
          <w:sz w:val="20"/>
          <w:szCs w:val="20"/>
          <w:lang w:val="en-GB"/>
        </w:rPr>
      </w:pPr>
    </w:p>
    <w:p w14:paraId="36380BE4"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Johannes 15:16</w:t>
      </w:r>
      <w:r w:rsidRPr="00AC4C03">
        <w:rPr>
          <w:sz w:val="20"/>
          <w:szCs w:val="20"/>
          <w:lang w:val="en-GB"/>
        </w:rPr>
        <w:tab/>
      </w:r>
      <w:r w:rsidRPr="00AC4C03">
        <w:rPr>
          <w:rFonts w:ascii="Arial" w:eastAsia="Arial" w:hAnsi="Arial" w:cs="Arial"/>
          <w:color w:val="353535"/>
          <w:sz w:val="20"/>
          <w:szCs w:val="20"/>
          <w:lang w:val="en-GB"/>
        </w:rPr>
        <w:t>Ich bin auserwählt und berufen worden, Frucht zu bringen.</w:t>
      </w:r>
    </w:p>
    <w:p w14:paraId="1F2D0146" w14:textId="77777777" w:rsidR="00946337" w:rsidRPr="00AC4C03" w:rsidRDefault="00946337">
      <w:pPr>
        <w:spacing w:line="82" w:lineRule="exact"/>
        <w:rPr>
          <w:sz w:val="20"/>
          <w:szCs w:val="20"/>
          <w:lang w:val="en-GB"/>
        </w:rPr>
      </w:pPr>
    </w:p>
    <w:p w14:paraId="1C968CEF"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1 Korinther 3:16</w:t>
      </w:r>
      <w:r w:rsidRPr="00AC4C03">
        <w:rPr>
          <w:sz w:val="20"/>
          <w:szCs w:val="20"/>
          <w:lang w:val="en-GB"/>
        </w:rPr>
        <w:tab/>
      </w:r>
      <w:r w:rsidRPr="00AC4C03">
        <w:rPr>
          <w:rFonts w:ascii="Arial" w:eastAsia="Arial" w:hAnsi="Arial" w:cs="Arial"/>
          <w:color w:val="353535"/>
          <w:sz w:val="20"/>
          <w:szCs w:val="20"/>
          <w:lang w:val="en-GB"/>
        </w:rPr>
        <w:t>Ich bin der Tempel Gottes.</w:t>
      </w:r>
    </w:p>
    <w:p w14:paraId="56A970A2" w14:textId="77777777" w:rsidR="00946337" w:rsidRPr="00AC4C03" w:rsidRDefault="00946337">
      <w:pPr>
        <w:spacing w:line="82" w:lineRule="exact"/>
        <w:rPr>
          <w:sz w:val="20"/>
          <w:szCs w:val="20"/>
          <w:lang w:val="en-GB"/>
        </w:rPr>
      </w:pPr>
    </w:p>
    <w:p w14:paraId="3D52DF74"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 xml:space="preserve">2. Korinther 5,17-21Ich </w:t>
      </w:r>
      <w:r w:rsidRPr="00AC4C03">
        <w:rPr>
          <w:rFonts w:ascii="Arial" w:eastAsia="Arial" w:hAnsi="Arial" w:cs="Arial"/>
          <w:color w:val="353535"/>
          <w:sz w:val="20"/>
          <w:szCs w:val="20"/>
          <w:lang w:val="en-GB"/>
        </w:rPr>
        <w:tab/>
        <w:t>bin ein Diener der Versöhnung für Gott.</w:t>
      </w:r>
    </w:p>
    <w:p w14:paraId="2F532E7F" w14:textId="77777777" w:rsidR="00946337" w:rsidRPr="00AC4C03" w:rsidRDefault="00946337">
      <w:pPr>
        <w:spacing w:line="82" w:lineRule="exact"/>
        <w:rPr>
          <w:sz w:val="20"/>
          <w:szCs w:val="20"/>
          <w:lang w:val="en-GB"/>
        </w:rPr>
      </w:pPr>
    </w:p>
    <w:p w14:paraId="252B914F"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Epheser 2:6</w:t>
      </w:r>
      <w:r w:rsidRPr="00AC4C03">
        <w:rPr>
          <w:sz w:val="20"/>
          <w:szCs w:val="20"/>
          <w:lang w:val="en-GB"/>
        </w:rPr>
        <w:tab/>
      </w:r>
      <w:r w:rsidRPr="00AC4C03">
        <w:rPr>
          <w:rFonts w:ascii="Arial" w:eastAsia="Arial" w:hAnsi="Arial" w:cs="Arial"/>
          <w:color w:val="353535"/>
          <w:sz w:val="19"/>
          <w:szCs w:val="19"/>
          <w:lang w:val="en-GB"/>
        </w:rPr>
        <w:t>Ich sitze mit Jesus Christus im himmlischen Reich.</w:t>
      </w:r>
    </w:p>
    <w:p w14:paraId="13724F01" w14:textId="77777777" w:rsidR="00946337" w:rsidRPr="00AC4C03" w:rsidRDefault="00946337">
      <w:pPr>
        <w:spacing w:line="82" w:lineRule="exact"/>
        <w:rPr>
          <w:sz w:val="20"/>
          <w:szCs w:val="20"/>
          <w:lang w:val="en-GB"/>
        </w:rPr>
      </w:pPr>
    </w:p>
    <w:p w14:paraId="234DA1E5"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Epheser 2:10</w:t>
      </w:r>
      <w:r w:rsidRPr="00AC4C03">
        <w:rPr>
          <w:sz w:val="20"/>
          <w:szCs w:val="20"/>
          <w:lang w:val="en-GB"/>
        </w:rPr>
        <w:tab/>
      </w:r>
      <w:r w:rsidRPr="00AC4C03">
        <w:rPr>
          <w:rFonts w:ascii="Arial" w:eastAsia="Arial" w:hAnsi="Arial" w:cs="Arial"/>
          <w:color w:val="353535"/>
          <w:sz w:val="20"/>
          <w:szCs w:val="20"/>
          <w:lang w:val="en-GB"/>
        </w:rPr>
        <w:t>Ich bin Gottes Werk.</w:t>
      </w:r>
    </w:p>
    <w:p w14:paraId="7448A16F" w14:textId="77777777" w:rsidR="00946337" w:rsidRPr="00AC4C03" w:rsidRDefault="00946337">
      <w:pPr>
        <w:spacing w:line="82" w:lineRule="exact"/>
        <w:rPr>
          <w:sz w:val="20"/>
          <w:szCs w:val="20"/>
          <w:lang w:val="en-GB"/>
        </w:rPr>
      </w:pPr>
    </w:p>
    <w:p w14:paraId="216617F6"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Epheser 3:12</w:t>
      </w:r>
      <w:r w:rsidRPr="00AC4C03">
        <w:rPr>
          <w:sz w:val="20"/>
          <w:szCs w:val="20"/>
          <w:lang w:val="en-GB"/>
        </w:rPr>
        <w:tab/>
      </w:r>
      <w:r w:rsidRPr="00AC4C03">
        <w:rPr>
          <w:rFonts w:ascii="Arial" w:eastAsia="Arial" w:hAnsi="Arial" w:cs="Arial"/>
          <w:color w:val="353535"/>
          <w:sz w:val="19"/>
          <w:szCs w:val="19"/>
          <w:lang w:val="en-GB"/>
        </w:rPr>
        <w:t>Ich kann mich Gott in Freiheit und Vertrauen nähern.</w:t>
      </w:r>
    </w:p>
    <w:p w14:paraId="64B1FCED" w14:textId="77777777" w:rsidR="00946337" w:rsidRPr="00AC4C03" w:rsidRDefault="00946337">
      <w:pPr>
        <w:spacing w:line="82" w:lineRule="exact"/>
        <w:rPr>
          <w:sz w:val="20"/>
          <w:szCs w:val="20"/>
          <w:lang w:val="en-GB"/>
        </w:rPr>
      </w:pPr>
    </w:p>
    <w:p w14:paraId="1B40F1A8" w14:textId="77777777" w:rsidR="00E10586" w:rsidRDefault="00000000">
      <w:pPr>
        <w:tabs>
          <w:tab w:val="left" w:pos="2140"/>
        </w:tabs>
        <w:rPr>
          <w:sz w:val="20"/>
          <w:szCs w:val="20"/>
          <w:lang w:val="en-GB"/>
        </w:rPr>
      </w:pPr>
      <w:r w:rsidRPr="00AC4C03">
        <w:rPr>
          <w:rFonts w:ascii="Arial" w:eastAsia="Arial" w:hAnsi="Arial" w:cs="Arial"/>
          <w:color w:val="353535"/>
          <w:sz w:val="20"/>
          <w:szCs w:val="20"/>
          <w:lang w:val="en-GB"/>
        </w:rPr>
        <w:t>Philipper 4:13</w:t>
      </w:r>
      <w:r w:rsidRPr="00AC4C03">
        <w:rPr>
          <w:sz w:val="20"/>
          <w:szCs w:val="20"/>
          <w:lang w:val="en-GB"/>
        </w:rPr>
        <w:tab/>
      </w:r>
      <w:r w:rsidRPr="00AC4C03">
        <w:rPr>
          <w:rFonts w:ascii="Arial" w:eastAsia="Arial" w:hAnsi="Arial" w:cs="Arial"/>
          <w:color w:val="353535"/>
          <w:sz w:val="19"/>
          <w:szCs w:val="19"/>
          <w:lang w:val="en-GB"/>
        </w:rPr>
        <w:t>Ich kann alles tun durch Christus, der mich stärkt</w:t>
      </w:r>
    </w:p>
    <w:p w14:paraId="2583808A" w14:textId="77777777" w:rsidR="00946337" w:rsidRPr="00AC4C03" w:rsidRDefault="00946337">
      <w:pPr>
        <w:spacing w:line="10" w:lineRule="exact"/>
        <w:rPr>
          <w:sz w:val="20"/>
          <w:szCs w:val="20"/>
          <w:lang w:val="en-GB"/>
        </w:rPr>
      </w:pPr>
    </w:p>
    <w:p w14:paraId="40E7050D" w14:textId="77777777" w:rsidR="00E10586" w:rsidRDefault="00000000">
      <w:pPr>
        <w:ind w:left="2160"/>
        <w:rPr>
          <w:sz w:val="20"/>
          <w:szCs w:val="20"/>
          <w:lang w:val="en-GB"/>
        </w:rPr>
      </w:pPr>
      <w:r w:rsidRPr="00AC4C03">
        <w:rPr>
          <w:rFonts w:ascii="Arial" w:eastAsia="Arial" w:hAnsi="Arial" w:cs="Arial"/>
          <w:color w:val="353535"/>
          <w:sz w:val="20"/>
          <w:szCs w:val="20"/>
          <w:lang w:val="en-GB"/>
        </w:rPr>
        <w:t>ich.</w:t>
      </w:r>
    </w:p>
    <w:p w14:paraId="79B9922B" w14:textId="77777777" w:rsidR="00946337" w:rsidRPr="00AC4C03" w:rsidRDefault="00946337">
      <w:pPr>
        <w:spacing w:line="394" w:lineRule="exact"/>
        <w:rPr>
          <w:sz w:val="20"/>
          <w:szCs w:val="20"/>
          <w:lang w:val="en-GB"/>
        </w:rPr>
      </w:pPr>
    </w:p>
    <w:p w14:paraId="5F2982A4" w14:textId="77777777" w:rsidR="00E10586" w:rsidRDefault="00000000">
      <w:pPr>
        <w:spacing w:line="287" w:lineRule="auto"/>
        <w:ind w:right="800"/>
        <w:rPr>
          <w:sz w:val="20"/>
          <w:szCs w:val="20"/>
          <w:lang w:val="en-GB"/>
        </w:rPr>
      </w:pPr>
      <w:r w:rsidRPr="00AC4C03">
        <w:rPr>
          <w:rFonts w:ascii="Arial" w:eastAsia="Arial" w:hAnsi="Arial" w:cs="Arial"/>
          <w:color w:val="353535"/>
          <w:sz w:val="20"/>
          <w:szCs w:val="20"/>
          <w:lang w:val="en-GB"/>
        </w:rPr>
        <w:t>Ich bin nicht das große "Ich bin", sondern durch die Gnade Gottes bin ich, was ich bin. (2. Mose 3,14; Johannes 8,24.28.58; 1. Korinther 15,10)</w:t>
      </w:r>
    </w:p>
    <w:p w14:paraId="5685B3B4" w14:textId="77777777" w:rsidR="00946337" w:rsidRPr="00AC4C03" w:rsidRDefault="00946337">
      <w:pPr>
        <w:rPr>
          <w:lang w:val="en-GB"/>
        </w:rPr>
        <w:sectPr w:rsidR="00946337" w:rsidRPr="00AC4C03">
          <w:pgSz w:w="7920" w:h="12240"/>
          <w:pgMar w:top="221" w:right="600" w:bottom="0" w:left="720" w:header="0" w:footer="0" w:gutter="0"/>
          <w:cols w:space="720" w:equalWidth="0">
            <w:col w:w="6600"/>
          </w:cols>
        </w:sectPr>
      </w:pPr>
    </w:p>
    <w:p w14:paraId="624BF055" w14:textId="77777777" w:rsidR="00946337" w:rsidRPr="00AC4C03" w:rsidRDefault="00946337">
      <w:pPr>
        <w:spacing w:line="200" w:lineRule="exact"/>
        <w:rPr>
          <w:sz w:val="20"/>
          <w:szCs w:val="20"/>
          <w:lang w:val="en-GB"/>
        </w:rPr>
      </w:pPr>
    </w:p>
    <w:p w14:paraId="164FD4F5" w14:textId="77777777" w:rsidR="00946337" w:rsidRPr="00AC4C03" w:rsidRDefault="00946337">
      <w:pPr>
        <w:spacing w:line="200" w:lineRule="exact"/>
        <w:rPr>
          <w:sz w:val="20"/>
          <w:szCs w:val="20"/>
          <w:lang w:val="en-GB"/>
        </w:rPr>
      </w:pPr>
    </w:p>
    <w:p w14:paraId="0FA979F2" w14:textId="77777777" w:rsidR="00946337" w:rsidRPr="00AC4C03" w:rsidRDefault="00946337">
      <w:pPr>
        <w:spacing w:line="200" w:lineRule="exact"/>
        <w:rPr>
          <w:sz w:val="20"/>
          <w:szCs w:val="20"/>
          <w:lang w:val="en-GB"/>
        </w:rPr>
      </w:pPr>
    </w:p>
    <w:p w14:paraId="73B80291" w14:textId="77777777" w:rsidR="00946337" w:rsidRPr="00AC4C03" w:rsidRDefault="00946337">
      <w:pPr>
        <w:spacing w:line="200" w:lineRule="exact"/>
        <w:rPr>
          <w:sz w:val="20"/>
          <w:szCs w:val="20"/>
          <w:lang w:val="en-GB"/>
        </w:rPr>
      </w:pPr>
    </w:p>
    <w:p w14:paraId="754763B7" w14:textId="77777777" w:rsidR="00946337" w:rsidRPr="00AC4C03" w:rsidRDefault="00946337">
      <w:pPr>
        <w:spacing w:line="200" w:lineRule="exact"/>
        <w:rPr>
          <w:sz w:val="20"/>
          <w:szCs w:val="20"/>
          <w:lang w:val="en-GB"/>
        </w:rPr>
      </w:pPr>
    </w:p>
    <w:p w14:paraId="4EC96B2D" w14:textId="77777777" w:rsidR="00946337" w:rsidRPr="00AC4C03" w:rsidRDefault="00946337">
      <w:pPr>
        <w:spacing w:line="200" w:lineRule="exact"/>
        <w:rPr>
          <w:sz w:val="20"/>
          <w:szCs w:val="20"/>
          <w:lang w:val="en-GB"/>
        </w:rPr>
      </w:pPr>
    </w:p>
    <w:p w14:paraId="20217564" w14:textId="77777777" w:rsidR="00946337" w:rsidRPr="00AC4C03" w:rsidRDefault="00946337">
      <w:pPr>
        <w:spacing w:line="200" w:lineRule="exact"/>
        <w:rPr>
          <w:sz w:val="20"/>
          <w:szCs w:val="20"/>
          <w:lang w:val="en-GB"/>
        </w:rPr>
      </w:pPr>
    </w:p>
    <w:p w14:paraId="3EA14137" w14:textId="77777777" w:rsidR="00946337" w:rsidRPr="00AC4C03" w:rsidRDefault="00946337">
      <w:pPr>
        <w:spacing w:line="200" w:lineRule="exact"/>
        <w:rPr>
          <w:sz w:val="20"/>
          <w:szCs w:val="20"/>
          <w:lang w:val="en-GB"/>
        </w:rPr>
      </w:pPr>
    </w:p>
    <w:p w14:paraId="4B4FA42F" w14:textId="77777777" w:rsidR="00946337" w:rsidRPr="00AC4C03" w:rsidRDefault="00946337">
      <w:pPr>
        <w:spacing w:line="200" w:lineRule="exact"/>
        <w:rPr>
          <w:sz w:val="20"/>
          <w:szCs w:val="20"/>
          <w:lang w:val="en-GB"/>
        </w:rPr>
      </w:pPr>
    </w:p>
    <w:p w14:paraId="495A8AAC" w14:textId="77777777" w:rsidR="00946337" w:rsidRPr="00AC4C03" w:rsidRDefault="00946337">
      <w:pPr>
        <w:spacing w:line="200" w:lineRule="exact"/>
        <w:rPr>
          <w:sz w:val="20"/>
          <w:szCs w:val="20"/>
          <w:lang w:val="en-GB"/>
        </w:rPr>
      </w:pPr>
    </w:p>
    <w:p w14:paraId="3186BC08" w14:textId="77777777" w:rsidR="00946337" w:rsidRPr="00AC4C03" w:rsidRDefault="00946337">
      <w:pPr>
        <w:spacing w:line="200" w:lineRule="exact"/>
        <w:rPr>
          <w:sz w:val="20"/>
          <w:szCs w:val="20"/>
          <w:lang w:val="en-GB"/>
        </w:rPr>
      </w:pPr>
    </w:p>
    <w:p w14:paraId="18E846B1" w14:textId="77777777" w:rsidR="00946337" w:rsidRPr="00AC4C03" w:rsidRDefault="00946337">
      <w:pPr>
        <w:spacing w:line="200" w:lineRule="exact"/>
        <w:rPr>
          <w:sz w:val="20"/>
          <w:szCs w:val="20"/>
          <w:lang w:val="en-GB"/>
        </w:rPr>
      </w:pPr>
    </w:p>
    <w:p w14:paraId="21ECA83A" w14:textId="77777777" w:rsidR="00946337" w:rsidRPr="00AC4C03" w:rsidRDefault="00946337">
      <w:pPr>
        <w:spacing w:line="200" w:lineRule="exact"/>
        <w:rPr>
          <w:sz w:val="20"/>
          <w:szCs w:val="20"/>
          <w:lang w:val="en-GB"/>
        </w:rPr>
      </w:pPr>
    </w:p>
    <w:p w14:paraId="0EFE8E31" w14:textId="77777777" w:rsidR="00946337" w:rsidRPr="00AC4C03" w:rsidRDefault="00946337">
      <w:pPr>
        <w:spacing w:line="200" w:lineRule="exact"/>
        <w:rPr>
          <w:sz w:val="20"/>
          <w:szCs w:val="20"/>
          <w:lang w:val="en-GB"/>
        </w:rPr>
      </w:pPr>
    </w:p>
    <w:p w14:paraId="56A1AE76" w14:textId="77777777" w:rsidR="00946337" w:rsidRPr="00AC4C03" w:rsidRDefault="00946337">
      <w:pPr>
        <w:spacing w:line="200" w:lineRule="exact"/>
        <w:rPr>
          <w:sz w:val="20"/>
          <w:szCs w:val="20"/>
          <w:lang w:val="en-GB"/>
        </w:rPr>
      </w:pPr>
    </w:p>
    <w:p w14:paraId="13AEDBB5" w14:textId="77777777" w:rsidR="00946337" w:rsidRPr="00AC4C03" w:rsidRDefault="00946337">
      <w:pPr>
        <w:spacing w:line="200" w:lineRule="exact"/>
        <w:rPr>
          <w:sz w:val="20"/>
          <w:szCs w:val="20"/>
          <w:lang w:val="en-GB"/>
        </w:rPr>
      </w:pPr>
    </w:p>
    <w:p w14:paraId="362F6561" w14:textId="77777777" w:rsidR="00946337" w:rsidRPr="00AC4C03" w:rsidRDefault="00946337">
      <w:pPr>
        <w:spacing w:line="200" w:lineRule="exact"/>
        <w:rPr>
          <w:sz w:val="20"/>
          <w:szCs w:val="20"/>
          <w:lang w:val="en-GB"/>
        </w:rPr>
      </w:pPr>
    </w:p>
    <w:p w14:paraId="5350FDAC" w14:textId="77777777" w:rsidR="00946337" w:rsidRPr="00AC4C03" w:rsidRDefault="00946337">
      <w:pPr>
        <w:spacing w:line="200" w:lineRule="exact"/>
        <w:rPr>
          <w:sz w:val="20"/>
          <w:szCs w:val="20"/>
          <w:lang w:val="en-GB"/>
        </w:rPr>
      </w:pPr>
    </w:p>
    <w:p w14:paraId="65209B9B" w14:textId="77777777" w:rsidR="00946337" w:rsidRPr="00AC4C03" w:rsidRDefault="00946337">
      <w:pPr>
        <w:spacing w:line="200" w:lineRule="exact"/>
        <w:rPr>
          <w:sz w:val="20"/>
          <w:szCs w:val="20"/>
          <w:lang w:val="en-GB"/>
        </w:rPr>
      </w:pPr>
    </w:p>
    <w:p w14:paraId="2EFE6745" w14:textId="77777777" w:rsidR="00946337" w:rsidRPr="00AC4C03" w:rsidRDefault="00946337">
      <w:pPr>
        <w:spacing w:line="200" w:lineRule="exact"/>
        <w:rPr>
          <w:sz w:val="20"/>
          <w:szCs w:val="20"/>
          <w:lang w:val="en-GB"/>
        </w:rPr>
      </w:pPr>
    </w:p>
    <w:p w14:paraId="70CC935C" w14:textId="77777777" w:rsidR="00946337" w:rsidRPr="00AC4C03" w:rsidRDefault="00946337">
      <w:pPr>
        <w:spacing w:line="200" w:lineRule="exact"/>
        <w:rPr>
          <w:sz w:val="20"/>
          <w:szCs w:val="20"/>
          <w:lang w:val="en-GB"/>
        </w:rPr>
      </w:pPr>
    </w:p>
    <w:p w14:paraId="733E33B2" w14:textId="77777777" w:rsidR="00946337" w:rsidRPr="00AC4C03" w:rsidRDefault="00946337">
      <w:pPr>
        <w:spacing w:line="200" w:lineRule="exact"/>
        <w:rPr>
          <w:sz w:val="20"/>
          <w:szCs w:val="20"/>
          <w:lang w:val="en-GB"/>
        </w:rPr>
      </w:pPr>
    </w:p>
    <w:p w14:paraId="3452167F" w14:textId="77777777" w:rsidR="00946337" w:rsidRPr="00AC4C03" w:rsidRDefault="00946337">
      <w:pPr>
        <w:spacing w:line="200" w:lineRule="exact"/>
        <w:rPr>
          <w:sz w:val="20"/>
          <w:szCs w:val="20"/>
          <w:lang w:val="en-GB"/>
        </w:rPr>
      </w:pPr>
    </w:p>
    <w:p w14:paraId="4C35D017" w14:textId="77777777" w:rsidR="00946337" w:rsidRPr="00AC4C03" w:rsidRDefault="00946337">
      <w:pPr>
        <w:spacing w:line="200" w:lineRule="exact"/>
        <w:rPr>
          <w:sz w:val="20"/>
          <w:szCs w:val="20"/>
          <w:lang w:val="en-GB"/>
        </w:rPr>
      </w:pPr>
    </w:p>
    <w:p w14:paraId="477CE6E9" w14:textId="77777777" w:rsidR="00946337" w:rsidRPr="00AC4C03" w:rsidRDefault="00946337">
      <w:pPr>
        <w:spacing w:line="200" w:lineRule="exact"/>
        <w:rPr>
          <w:sz w:val="20"/>
          <w:szCs w:val="20"/>
          <w:lang w:val="en-GB"/>
        </w:rPr>
      </w:pPr>
    </w:p>
    <w:p w14:paraId="1DB34958" w14:textId="77777777" w:rsidR="00946337" w:rsidRPr="00AC4C03" w:rsidRDefault="00946337">
      <w:pPr>
        <w:spacing w:line="200" w:lineRule="exact"/>
        <w:rPr>
          <w:sz w:val="20"/>
          <w:szCs w:val="20"/>
          <w:lang w:val="en-GB"/>
        </w:rPr>
      </w:pPr>
    </w:p>
    <w:p w14:paraId="02118080" w14:textId="77777777" w:rsidR="00946337" w:rsidRPr="00AC4C03" w:rsidRDefault="00946337">
      <w:pPr>
        <w:spacing w:line="312" w:lineRule="exact"/>
        <w:rPr>
          <w:sz w:val="20"/>
          <w:szCs w:val="20"/>
          <w:lang w:val="en-GB"/>
        </w:rPr>
      </w:pPr>
    </w:p>
    <w:p w14:paraId="747B6592" w14:textId="77777777" w:rsidR="00E10586" w:rsidRDefault="00000000">
      <w:pPr>
        <w:ind w:right="120"/>
        <w:jc w:val="center"/>
        <w:rPr>
          <w:sz w:val="20"/>
          <w:szCs w:val="20"/>
          <w:lang w:val="en-GB"/>
        </w:rPr>
      </w:pPr>
      <w:r w:rsidRPr="00AC4C03">
        <w:rPr>
          <w:rFonts w:ascii="Arial" w:eastAsia="Arial" w:hAnsi="Arial" w:cs="Arial"/>
          <w:sz w:val="17"/>
          <w:szCs w:val="17"/>
          <w:lang w:val="en-GB"/>
        </w:rPr>
        <w:t>27</w:t>
      </w:r>
    </w:p>
    <w:p w14:paraId="3CF47F4A" w14:textId="77777777" w:rsidR="00946337" w:rsidRPr="00AC4C03" w:rsidRDefault="00946337">
      <w:pPr>
        <w:rPr>
          <w:lang w:val="en-GB"/>
        </w:rPr>
        <w:sectPr w:rsidR="00946337" w:rsidRPr="00AC4C03">
          <w:type w:val="continuous"/>
          <w:pgSz w:w="7920" w:h="12240"/>
          <w:pgMar w:top="221" w:right="600" w:bottom="0" w:left="720" w:header="0" w:footer="0" w:gutter="0"/>
          <w:cols w:space="720" w:equalWidth="0">
            <w:col w:w="6600"/>
          </w:cols>
        </w:sectPr>
      </w:pPr>
    </w:p>
    <w:p w14:paraId="0AC3FDFF" w14:textId="77777777" w:rsidR="00E10586" w:rsidRDefault="00000000">
      <w:pPr>
        <w:jc w:val="center"/>
        <w:rPr>
          <w:sz w:val="20"/>
          <w:szCs w:val="20"/>
          <w:lang w:val="en-GB"/>
        </w:rPr>
      </w:pPr>
      <w:bookmarkStart w:id="29" w:name="page30"/>
      <w:bookmarkEnd w:id="29"/>
      <w:r w:rsidRPr="00AC4C03">
        <w:rPr>
          <w:rFonts w:ascii="Arial" w:eastAsia="Arial" w:hAnsi="Arial" w:cs="Arial"/>
          <w:sz w:val="44"/>
          <w:szCs w:val="44"/>
          <w:lang w:val="en-GB"/>
        </w:rPr>
        <w:lastRenderedPageBreak/>
        <w:t>GEBET UM SCHUTZ</w:t>
      </w:r>
    </w:p>
    <w:p w14:paraId="1BF3D763"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61312" behindDoc="1" locked="0" layoutInCell="0" allowOverlap="1" wp14:anchorId="08BE5F21" wp14:editId="0A541F54">
                <wp:simplePos x="0" y="0"/>
                <wp:positionH relativeFrom="column">
                  <wp:posOffset>0</wp:posOffset>
                </wp:positionH>
                <wp:positionV relativeFrom="paragraph">
                  <wp:posOffset>88900</wp:posOffset>
                </wp:positionV>
                <wp:extent cx="411480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0FF2025" id="Shape 5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749AA9D5" w14:textId="77777777" w:rsidR="00946337" w:rsidRPr="00AC4C03" w:rsidRDefault="00946337">
      <w:pPr>
        <w:spacing w:line="200" w:lineRule="exact"/>
        <w:rPr>
          <w:sz w:val="20"/>
          <w:szCs w:val="20"/>
          <w:lang w:val="en-GB"/>
        </w:rPr>
      </w:pPr>
    </w:p>
    <w:p w14:paraId="6C724B69" w14:textId="77777777" w:rsidR="00946337" w:rsidRPr="00AC4C03" w:rsidRDefault="00946337">
      <w:pPr>
        <w:spacing w:line="258" w:lineRule="exact"/>
        <w:rPr>
          <w:sz w:val="20"/>
          <w:szCs w:val="20"/>
          <w:lang w:val="en-GB"/>
        </w:rPr>
      </w:pPr>
    </w:p>
    <w:p w14:paraId="77C3DEDF" w14:textId="77777777" w:rsidR="00E10586" w:rsidRDefault="00000000">
      <w:pPr>
        <w:rPr>
          <w:sz w:val="20"/>
          <w:szCs w:val="20"/>
          <w:lang w:val="en-GB"/>
        </w:rPr>
      </w:pPr>
      <w:r w:rsidRPr="00AC4C03">
        <w:rPr>
          <w:rFonts w:ascii="Arial" w:eastAsia="Arial" w:hAnsi="Arial" w:cs="Arial"/>
          <w:color w:val="353535"/>
          <w:sz w:val="28"/>
          <w:szCs w:val="28"/>
          <w:lang w:val="en-GB"/>
        </w:rPr>
        <w:t>SCHUTZGEBET</w:t>
      </w:r>
    </w:p>
    <w:p w14:paraId="304A0839" w14:textId="77777777" w:rsidR="00946337" w:rsidRPr="00AC4C03" w:rsidRDefault="00946337">
      <w:pPr>
        <w:spacing w:line="210" w:lineRule="exact"/>
        <w:rPr>
          <w:sz w:val="20"/>
          <w:szCs w:val="20"/>
          <w:lang w:val="en-GB"/>
        </w:rPr>
      </w:pPr>
    </w:p>
    <w:p w14:paraId="232A4C40" w14:textId="77777777" w:rsidR="00E10586" w:rsidRDefault="00000000">
      <w:pPr>
        <w:spacing w:line="327" w:lineRule="auto"/>
        <w:rPr>
          <w:sz w:val="20"/>
          <w:szCs w:val="20"/>
          <w:lang w:val="en-GB"/>
        </w:rPr>
      </w:pPr>
      <w:r w:rsidRPr="00AC4C03">
        <w:rPr>
          <w:rFonts w:ascii="Arial" w:eastAsia="Arial" w:hAnsi="Arial" w:cs="Arial"/>
          <w:color w:val="353535"/>
          <w:lang w:val="en-GB"/>
        </w:rPr>
        <w:t>Wir machen uns oft Sorgen um unsere Sicherheit und unseren Schutz. Wenn wir uns so fühlen, können wir sofort im Gebet zu Gott kommen.</w:t>
      </w:r>
    </w:p>
    <w:p w14:paraId="28BBE90D" w14:textId="77777777" w:rsidR="00946337" w:rsidRPr="00AC4C03" w:rsidRDefault="00946337">
      <w:pPr>
        <w:spacing w:line="100" w:lineRule="exact"/>
        <w:rPr>
          <w:sz w:val="20"/>
          <w:szCs w:val="20"/>
          <w:lang w:val="en-GB"/>
        </w:rPr>
      </w:pPr>
    </w:p>
    <w:p w14:paraId="4BE85B3C" w14:textId="77777777" w:rsidR="00E10586" w:rsidRDefault="00000000">
      <w:pPr>
        <w:spacing w:line="328" w:lineRule="auto"/>
        <w:ind w:left="260" w:right="200"/>
        <w:rPr>
          <w:sz w:val="20"/>
          <w:szCs w:val="20"/>
          <w:lang w:val="en-GB"/>
        </w:rPr>
      </w:pPr>
      <w:r w:rsidRPr="00AC4C03">
        <w:rPr>
          <w:rFonts w:ascii="Arial" w:eastAsia="Arial" w:hAnsi="Arial" w:cs="Arial"/>
          <w:i/>
          <w:iCs/>
          <w:color w:val="353535"/>
          <w:sz w:val="20"/>
          <w:szCs w:val="20"/>
          <w:lang w:val="en-GB"/>
        </w:rPr>
        <w:t>Aber der Herr ist treu, und er wird euch stärken und vor dem Bösen schützen. 2 Thessalonicher 3:3</w:t>
      </w:r>
    </w:p>
    <w:p w14:paraId="2C00D986" w14:textId="77777777" w:rsidR="00946337" w:rsidRPr="00AC4C03" w:rsidRDefault="00946337">
      <w:pPr>
        <w:spacing w:line="118" w:lineRule="exact"/>
        <w:rPr>
          <w:sz w:val="20"/>
          <w:szCs w:val="20"/>
          <w:lang w:val="en-GB"/>
        </w:rPr>
      </w:pPr>
    </w:p>
    <w:p w14:paraId="37A5C385" w14:textId="77777777" w:rsidR="00E10586" w:rsidRDefault="00000000">
      <w:pPr>
        <w:spacing w:line="306" w:lineRule="auto"/>
        <w:ind w:right="660"/>
        <w:jc w:val="both"/>
        <w:rPr>
          <w:sz w:val="20"/>
          <w:szCs w:val="20"/>
          <w:lang w:val="en-GB"/>
        </w:rPr>
      </w:pPr>
      <w:r w:rsidRPr="00AC4C03">
        <w:rPr>
          <w:rFonts w:ascii="Arial" w:eastAsia="Arial" w:hAnsi="Arial" w:cs="Arial"/>
          <w:color w:val="353535"/>
          <w:sz w:val="21"/>
          <w:szCs w:val="21"/>
          <w:lang w:val="en-GB"/>
        </w:rPr>
        <w:t>Teile deine Gedanken und Sorgen mit Gott. Bitte ihn um seinen übernatürlichen Schutz. Er sagt, dass er seinen Engeln befehlen wird, dich auf all deinen Wegen zu beschützen (Psalm 91:11).</w:t>
      </w:r>
    </w:p>
    <w:p w14:paraId="6D4A96FC" w14:textId="77777777" w:rsidR="00E10586" w:rsidRDefault="00000000">
      <w:pPr>
        <w:spacing w:line="354" w:lineRule="auto"/>
        <w:rPr>
          <w:sz w:val="20"/>
          <w:szCs w:val="20"/>
          <w:lang w:val="en-GB"/>
        </w:rPr>
      </w:pPr>
      <w:r w:rsidRPr="00AC4C03">
        <w:rPr>
          <w:rFonts w:ascii="Arial" w:eastAsia="Arial" w:hAnsi="Arial" w:cs="Arial"/>
          <w:color w:val="353535"/>
          <w:sz w:val="21"/>
          <w:szCs w:val="21"/>
          <w:lang w:val="en-GB"/>
        </w:rPr>
        <w:t>Erinnere dich an dieses Versprechen und lege alles im Vertrauen auf seine guten Pläne und seine Macht, dich und die, die du liebst, zu beschützen, vor ihm nieder.</w:t>
      </w:r>
    </w:p>
    <w:p w14:paraId="618F414C"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62336" behindDoc="1" locked="0" layoutInCell="0" allowOverlap="1" wp14:anchorId="58427EAE" wp14:editId="0A02B6A6">
                <wp:simplePos x="0" y="0"/>
                <wp:positionH relativeFrom="column">
                  <wp:posOffset>171450</wp:posOffset>
                </wp:positionH>
                <wp:positionV relativeFrom="paragraph">
                  <wp:posOffset>113030</wp:posOffset>
                </wp:positionV>
                <wp:extent cx="4114800" cy="39541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954145"/>
                        </a:xfrm>
                        <a:prstGeom prst="rect">
                          <a:avLst/>
                        </a:prstGeom>
                        <a:solidFill>
                          <a:srgbClr val="E6E6E6"/>
                        </a:solidFill>
                      </wps:spPr>
                      <wps:bodyPr/>
                    </wps:wsp>
                  </a:graphicData>
                </a:graphic>
              </wp:anchor>
            </w:drawing>
          </mc:Choice>
          <mc:Fallback>
            <w:pict>
              <v:rect w14:anchorId="373FC625" id="Shape 53" o:spid="_x0000_s1026" style="position:absolute;margin-left:13.5pt;margin-top:8.9pt;width:324pt;height:311.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" o:allowincell="f" fillcolor="#e6e6e6" stroked="f"/>
            </w:pict>
          </mc:Fallback>
        </mc:AlternateContent>
      </w:r>
    </w:p>
    <w:p w14:paraId="4FC8F546" w14:textId="77777777" w:rsidR="00946337" w:rsidRPr="00AC4C03" w:rsidRDefault="00946337">
      <w:pPr>
        <w:spacing w:line="390" w:lineRule="exact"/>
        <w:rPr>
          <w:sz w:val="20"/>
          <w:szCs w:val="20"/>
          <w:lang w:val="en-GB"/>
        </w:rPr>
      </w:pPr>
    </w:p>
    <w:p w14:paraId="6B765126"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35140D06" w14:textId="77777777" w:rsidR="00946337" w:rsidRPr="00AC4C03" w:rsidRDefault="00946337">
      <w:pPr>
        <w:spacing w:line="115" w:lineRule="exact"/>
        <w:rPr>
          <w:sz w:val="20"/>
          <w:szCs w:val="20"/>
          <w:lang w:val="en-GB"/>
        </w:rPr>
      </w:pPr>
    </w:p>
    <w:p w14:paraId="5D448083" w14:textId="77777777" w:rsidR="00E10586" w:rsidRDefault="00000000">
      <w:pPr>
        <w:spacing w:line="336" w:lineRule="auto"/>
        <w:ind w:left="620" w:right="80"/>
        <w:rPr>
          <w:sz w:val="20"/>
          <w:szCs w:val="20"/>
          <w:lang w:val="en-GB"/>
        </w:rPr>
      </w:pPr>
      <w:r w:rsidRPr="00AC4C03">
        <w:rPr>
          <w:rFonts w:ascii="Arial" w:eastAsia="Arial" w:hAnsi="Arial" w:cs="Arial"/>
          <w:color w:val="353535"/>
          <w:sz w:val="19"/>
          <w:szCs w:val="19"/>
          <w:lang w:val="en-GB"/>
        </w:rPr>
        <w:t>"Gott, ich verneige mich in Anbetung, um Dich zu loben. Danke, dass Du durch Deinen Sohn Jesus einen Weg für mich geschaffen hast. Ich übergebe mich Dir in jedem Bereich meines Lebens vollständig. Ich unterwerfe mich dem wahren und lebendigen Gott und verweigere dem Feind jegliche Einmischung in mein Leben. Ich entscheide mich dafür, mich durch die Erneuerung meines Geistes zu verändern. Ich verwerfe jeden Gedanken, der versucht, mit der Erkenntnis Christi zu konkurrieren. Ich bete und danke dir für einen gesunden Geist, den Geist Christi.</w:t>
      </w:r>
    </w:p>
    <w:p w14:paraId="2802F98F" w14:textId="77777777" w:rsidR="00946337" w:rsidRPr="00AC4C03" w:rsidRDefault="00946337">
      <w:pPr>
        <w:spacing w:line="56" w:lineRule="exact"/>
        <w:rPr>
          <w:sz w:val="20"/>
          <w:szCs w:val="20"/>
          <w:lang w:val="en-GB"/>
        </w:rPr>
      </w:pPr>
    </w:p>
    <w:p w14:paraId="152C9FDE" w14:textId="77777777" w:rsidR="00E10586" w:rsidRDefault="00000000">
      <w:pPr>
        <w:spacing w:line="333" w:lineRule="auto"/>
        <w:ind w:left="620" w:right="280"/>
        <w:rPr>
          <w:sz w:val="20"/>
          <w:szCs w:val="20"/>
          <w:lang w:val="en-GB"/>
        </w:rPr>
      </w:pPr>
      <w:r w:rsidRPr="00AC4C03">
        <w:rPr>
          <w:rFonts w:ascii="Arial" w:eastAsia="Arial" w:hAnsi="Arial" w:cs="Arial"/>
          <w:color w:val="353535"/>
          <w:sz w:val="19"/>
          <w:szCs w:val="19"/>
          <w:lang w:val="en-GB"/>
        </w:rPr>
        <w:t xml:space="preserve">Heute und jeden Tag bitte ich um Schutz für meine Familie und meine Lieben; für alle unmittelbaren Familienmitglieder, Verwandte, Freunde, Bekannte und mich selbst. Ich bitte um Schutz auf allen unseren Reisen. Ich bitte dich, über unsere finanzielle Sicherheit, unseren Besitz, unsere Gesundheit und unsere Sicherheit zu wachen (sei hier so spezifisch, wie du willst). Alles, was ich habe, gehört dir, Gott, und ich erkläre, dass Satan mir und allem, was du mir gegeben hast, nichts anhaben kann. </w:t>
      </w:r>
      <w:r w:rsidRPr="00AC4C03">
        <w:rPr>
          <w:rFonts w:ascii="Arial" w:eastAsia="Arial" w:hAnsi="Arial" w:cs="Arial"/>
          <w:color w:val="353535"/>
          <w:sz w:val="19"/>
          <w:szCs w:val="19"/>
          <w:lang w:val="en-GB"/>
        </w:rPr>
        <w:lastRenderedPageBreak/>
        <w:t>Ich weise den Feind zurecht und sage ihm, dass er sich vor dem Namen Jesus beugen soll, der mich und meine Familie bedeckt. Er wird uns nicht nehmen, was Du uns gegeben hast, und wir sind geschützt und versorgt von Dir, Gott, und Dir allein."</w:t>
      </w:r>
    </w:p>
    <w:p w14:paraId="6BFDD4F9"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03E03FAF" w14:textId="77777777" w:rsidR="00946337" w:rsidRPr="00AC4C03" w:rsidRDefault="00946337">
      <w:pPr>
        <w:spacing w:line="200" w:lineRule="exact"/>
        <w:rPr>
          <w:sz w:val="20"/>
          <w:szCs w:val="20"/>
          <w:lang w:val="en-GB"/>
        </w:rPr>
      </w:pPr>
    </w:p>
    <w:p w14:paraId="4CF7CD5A" w14:textId="77777777" w:rsidR="00946337" w:rsidRPr="00AC4C03" w:rsidRDefault="00946337">
      <w:pPr>
        <w:spacing w:line="230" w:lineRule="exact"/>
        <w:rPr>
          <w:sz w:val="20"/>
          <w:szCs w:val="20"/>
          <w:lang w:val="en-GB"/>
        </w:rPr>
      </w:pPr>
    </w:p>
    <w:p w14:paraId="598DD90D" w14:textId="77777777" w:rsidR="00E10586" w:rsidRDefault="00000000">
      <w:pPr>
        <w:jc w:val="center"/>
        <w:rPr>
          <w:sz w:val="20"/>
          <w:szCs w:val="20"/>
          <w:lang w:val="en-GB"/>
        </w:rPr>
      </w:pPr>
      <w:r w:rsidRPr="00AC4C03">
        <w:rPr>
          <w:rFonts w:ascii="Arial" w:eastAsia="Arial" w:hAnsi="Arial" w:cs="Arial"/>
          <w:sz w:val="17"/>
          <w:szCs w:val="17"/>
          <w:lang w:val="en-GB"/>
        </w:rPr>
        <w:t>28</w:t>
      </w:r>
    </w:p>
    <w:p w14:paraId="31CC9C05"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118A2C8F" w14:textId="77777777" w:rsidR="00E10586" w:rsidRDefault="00000000">
      <w:pPr>
        <w:ind w:right="-39"/>
        <w:jc w:val="center"/>
        <w:rPr>
          <w:sz w:val="20"/>
          <w:szCs w:val="20"/>
          <w:lang w:val="en-GB"/>
        </w:rPr>
      </w:pPr>
      <w:bookmarkStart w:id="30" w:name="page31"/>
      <w:bookmarkEnd w:id="30"/>
      <w:r w:rsidRPr="00AC4C03">
        <w:rPr>
          <w:rFonts w:ascii="Arial" w:eastAsia="Arial" w:hAnsi="Arial" w:cs="Arial"/>
          <w:sz w:val="44"/>
          <w:szCs w:val="44"/>
          <w:lang w:val="en-GB"/>
        </w:rPr>
        <w:lastRenderedPageBreak/>
        <w:t>KAMPFGEBETE</w:t>
      </w:r>
    </w:p>
    <w:p w14:paraId="7CDC1B06"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63360" behindDoc="1" locked="0" layoutInCell="0" allowOverlap="1" wp14:anchorId="2525C530" wp14:editId="350A95D5">
                <wp:simplePos x="0" y="0"/>
                <wp:positionH relativeFrom="column">
                  <wp:posOffset>0</wp:posOffset>
                </wp:positionH>
                <wp:positionV relativeFrom="paragraph">
                  <wp:posOffset>88900</wp:posOffset>
                </wp:positionV>
                <wp:extent cx="411480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A89B810" id="Shape 54"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2305B469" w14:textId="77777777" w:rsidR="00946337" w:rsidRPr="00AC4C03" w:rsidRDefault="00946337">
      <w:pPr>
        <w:spacing w:line="200" w:lineRule="exact"/>
        <w:rPr>
          <w:sz w:val="20"/>
          <w:szCs w:val="20"/>
          <w:lang w:val="en-GB"/>
        </w:rPr>
      </w:pPr>
    </w:p>
    <w:p w14:paraId="2CE6E41B" w14:textId="77777777" w:rsidR="00946337" w:rsidRPr="00AC4C03" w:rsidRDefault="00946337">
      <w:pPr>
        <w:spacing w:line="258" w:lineRule="exact"/>
        <w:rPr>
          <w:sz w:val="20"/>
          <w:szCs w:val="20"/>
          <w:lang w:val="en-GB"/>
        </w:rPr>
      </w:pPr>
    </w:p>
    <w:p w14:paraId="30C9AFFC" w14:textId="77777777" w:rsidR="00E10586" w:rsidRDefault="00000000">
      <w:pPr>
        <w:rPr>
          <w:sz w:val="20"/>
          <w:szCs w:val="20"/>
          <w:lang w:val="en-GB"/>
        </w:rPr>
      </w:pPr>
      <w:r w:rsidRPr="00AC4C03">
        <w:rPr>
          <w:rFonts w:ascii="Arial" w:eastAsia="Arial" w:hAnsi="Arial" w:cs="Arial"/>
          <w:color w:val="353535"/>
          <w:sz w:val="28"/>
          <w:szCs w:val="28"/>
          <w:lang w:val="en-GB"/>
        </w:rPr>
        <w:t>KAMPFGEBETE</w:t>
      </w:r>
    </w:p>
    <w:p w14:paraId="447117A9" w14:textId="77777777" w:rsidR="00946337" w:rsidRPr="00AC4C03" w:rsidRDefault="00946337">
      <w:pPr>
        <w:spacing w:line="79" w:lineRule="exact"/>
        <w:rPr>
          <w:sz w:val="20"/>
          <w:szCs w:val="20"/>
          <w:lang w:val="en-GB"/>
        </w:rPr>
      </w:pPr>
    </w:p>
    <w:p w14:paraId="41A58250" w14:textId="77777777" w:rsidR="00E10586" w:rsidRDefault="00000000">
      <w:pPr>
        <w:ind w:left="160"/>
        <w:rPr>
          <w:sz w:val="20"/>
          <w:szCs w:val="20"/>
          <w:lang w:val="en-GB"/>
        </w:rPr>
      </w:pPr>
      <w:r w:rsidRPr="00AC4C03">
        <w:rPr>
          <w:rFonts w:ascii="Arial" w:eastAsia="Arial" w:hAnsi="Arial" w:cs="Arial"/>
          <w:i/>
          <w:iCs/>
          <w:color w:val="353535"/>
          <w:sz w:val="19"/>
          <w:szCs w:val="19"/>
          <w:lang w:val="en-GB"/>
        </w:rPr>
        <w:t>Aus dem Buch von John Ramirez, "Combat Prayers to Crush the Enemy"</w:t>
      </w:r>
    </w:p>
    <w:p w14:paraId="058521B0"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64384" behindDoc="1" locked="0" layoutInCell="0" allowOverlap="1" wp14:anchorId="7222EC96" wp14:editId="40DB1906">
                <wp:simplePos x="0" y="0"/>
                <wp:positionH relativeFrom="column">
                  <wp:posOffset>171450</wp:posOffset>
                </wp:positionH>
                <wp:positionV relativeFrom="paragraph">
                  <wp:posOffset>160655</wp:posOffset>
                </wp:positionV>
                <wp:extent cx="4114800" cy="596836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5968365"/>
                        </a:xfrm>
                        <a:prstGeom prst="rect">
                          <a:avLst/>
                        </a:prstGeom>
                        <a:solidFill>
                          <a:srgbClr val="E6E6E6"/>
                        </a:solidFill>
                      </wps:spPr>
                      <wps:bodyPr/>
                    </wps:wsp>
                  </a:graphicData>
                </a:graphic>
              </wp:anchor>
            </w:drawing>
          </mc:Choice>
          <mc:Fallback>
            <w:pict>
              <v:rect w14:anchorId="0458ACEB" id="Shape 55" o:spid="_x0000_s1026" style="position:absolute;margin-left:13.5pt;margin-top:12.65pt;width:324pt;height:469.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" o:allowincell="f" fillcolor="#e6e6e6" stroked="f"/>
            </w:pict>
          </mc:Fallback>
        </mc:AlternateContent>
      </w:r>
    </w:p>
    <w:p w14:paraId="5F6A229F" w14:textId="77777777" w:rsidR="00946337" w:rsidRPr="00AC4C03" w:rsidRDefault="00946337">
      <w:pPr>
        <w:spacing w:line="200" w:lineRule="exact"/>
        <w:rPr>
          <w:sz w:val="20"/>
          <w:szCs w:val="20"/>
          <w:lang w:val="en-GB"/>
        </w:rPr>
      </w:pPr>
    </w:p>
    <w:p w14:paraId="05BF04C2" w14:textId="77777777" w:rsidR="00946337" w:rsidRPr="00AC4C03" w:rsidRDefault="00946337">
      <w:pPr>
        <w:spacing w:line="324" w:lineRule="exact"/>
        <w:rPr>
          <w:sz w:val="20"/>
          <w:szCs w:val="20"/>
          <w:lang w:val="en-GB"/>
        </w:rPr>
      </w:pPr>
    </w:p>
    <w:p w14:paraId="0C263589"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30E07EF2" w14:textId="77777777" w:rsidR="00946337" w:rsidRPr="00AC4C03" w:rsidRDefault="00946337">
      <w:pPr>
        <w:spacing w:line="227" w:lineRule="exact"/>
        <w:rPr>
          <w:sz w:val="20"/>
          <w:szCs w:val="20"/>
          <w:lang w:val="en-GB"/>
        </w:rPr>
      </w:pPr>
    </w:p>
    <w:p w14:paraId="2F72C9E7" w14:textId="77777777" w:rsidR="00E10586" w:rsidRDefault="00000000">
      <w:pPr>
        <w:spacing w:line="325" w:lineRule="auto"/>
        <w:ind w:left="620" w:right="100"/>
        <w:rPr>
          <w:sz w:val="20"/>
          <w:szCs w:val="20"/>
          <w:lang w:val="en-GB"/>
        </w:rPr>
      </w:pPr>
      <w:r w:rsidRPr="00AC4C03">
        <w:rPr>
          <w:rFonts w:ascii="Arial" w:eastAsia="Arial" w:hAnsi="Arial" w:cs="Arial"/>
          <w:color w:val="353535"/>
          <w:sz w:val="19"/>
          <w:szCs w:val="19"/>
          <w:lang w:val="en-GB"/>
        </w:rPr>
        <w:t>Ich bin ein Überwinder in Christus Jesus. Ich erkläre und beschließe, dass ich nicht versagen kann. Eph. 2:6.</w:t>
      </w:r>
    </w:p>
    <w:p w14:paraId="61B88167" w14:textId="77777777" w:rsidR="00946337" w:rsidRPr="00AC4C03" w:rsidRDefault="00946337">
      <w:pPr>
        <w:spacing w:line="84" w:lineRule="exact"/>
        <w:rPr>
          <w:sz w:val="20"/>
          <w:szCs w:val="20"/>
          <w:lang w:val="en-GB"/>
        </w:rPr>
      </w:pPr>
    </w:p>
    <w:p w14:paraId="7E492820" w14:textId="77777777" w:rsidR="00E10586" w:rsidRDefault="00000000">
      <w:pPr>
        <w:ind w:left="620"/>
        <w:rPr>
          <w:sz w:val="20"/>
          <w:szCs w:val="20"/>
          <w:lang w:val="en-GB"/>
        </w:rPr>
      </w:pPr>
      <w:r w:rsidRPr="00AC4C03">
        <w:rPr>
          <w:rFonts w:ascii="Arial" w:eastAsia="Arial" w:hAnsi="Arial" w:cs="Arial"/>
          <w:color w:val="353535"/>
          <w:sz w:val="18"/>
          <w:szCs w:val="18"/>
          <w:lang w:val="en-GB"/>
        </w:rPr>
        <w:t>Ich erkläre und verkünde, dass keine Waffe, die gegen mich gerichtet ist, Erfolg haben wird.</w:t>
      </w:r>
    </w:p>
    <w:p w14:paraId="5795606A" w14:textId="77777777" w:rsidR="00946337" w:rsidRPr="00AC4C03" w:rsidRDefault="00946337">
      <w:pPr>
        <w:spacing w:line="59" w:lineRule="exact"/>
        <w:rPr>
          <w:sz w:val="20"/>
          <w:szCs w:val="20"/>
          <w:lang w:val="en-GB"/>
        </w:rPr>
      </w:pPr>
    </w:p>
    <w:p w14:paraId="18A0A80A" w14:textId="77777777" w:rsidR="00E10586" w:rsidRDefault="00000000">
      <w:pPr>
        <w:ind w:left="620"/>
        <w:rPr>
          <w:sz w:val="20"/>
          <w:szCs w:val="20"/>
          <w:lang w:val="en-GB"/>
        </w:rPr>
      </w:pPr>
      <w:r w:rsidRPr="00AC4C03">
        <w:rPr>
          <w:rFonts w:ascii="Arial" w:eastAsia="Arial" w:hAnsi="Arial" w:cs="Arial"/>
          <w:color w:val="353535"/>
          <w:sz w:val="18"/>
          <w:szCs w:val="18"/>
          <w:lang w:val="en-GB"/>
        </w:rPr>
        <w:t>Nur der Plan des Herrn für mein Leben wird gelingen, in Jesu Namen. Ps. 50:15.</w:t>
      </w:r>
    </w:p>
    <w:p w14:paraId="665B3FD4" w14:textId="77777777" w:rsidR="00946337" w:rsidRPr="00AC4C03" w:rsidRDefault="00946337">
      <w:pPr>
        <w:spacing w:line="203" w:lineRule="exact"/>
        <w:rPr>
          <w:sz w:val="20"/>
          <w:szCs w:val="20"/>
          <w:lang w:val="en-GB"/>
        </w:rPr>
      </w:pPr>
    </w:p>
    <w:p w14:paraId="55AC8AB2" w14:textId="77777777" w:rsidR="00E10586" w:rsidRDefault="00000000">
      <w:pPr>
        <w:spacing w:line="325" w:lineRule="auto"/>
        <w:ind w:left="620" w:right="200"/>
        <w:rPr>
          <w:sz w:val="20"/>
          <w:szCs w:val="20"/>
          <w:lang w:val="en-GB"/>
        </w:rPr>
      </w:pPr>
      <w:r w:rsidRPr="00AC4C03">
        <w:rPr>
          <w:rFonts w:ascii="Arial" w:eastAsia="Arial" w:hAnsi="Arial" w:cs="Arial"/>
          <w:color w:val="353535"/>
          <w:sz w:val="19"/>
          <w:szCs w:val="19"/>
          <w:lang w:val="en-GB"/>
        </w:rPr>
        <w:t>Ich erkläre und beschließe, dass ich in jeder Zeit meines Lebens siegreich bin, in Jesu Namen. Dt. 28:13</w:t>
      </w:r>
    </w:p>
    <w:p w14:paraId="5751B0F8" w14:textId="77777777" w:rsidR="00946337" w:rsidRPr="00AC4C03" w:rsidRDefault="00946337">
      <w:pPr>
        <w:spacing w:line="84" w:lineRule="exact"/>
        <w:rPr>
          <w:sz w:val="20"/>
          <w:szCs w:val="20"/>
          <w:lang w:val="en-GB"/>
        </w:rPr>
      </w:pPr>
    </w:p>
    <w:p w14:paraId="73FEFFEB" w14:textId="77777777" w:rsidR="00E10586" w:rsidRDefault="00000000">
      <w:pPr>
        <w:spacing w:line="325" w:lineRule="auto"/>
        <w:ind w:left="620" w:right="360"/>
        <w:rPr>
          <w:sz w:val="20"/>
          <w:szCs w:val="20"/>
          <w:lang w:val="en-GB"/>
        </w:rPr>
      </w:pPr>
      <w:r w:rsidRPr="00AC4C03">
        <w:rPr>
          <w:rFonts w:ascii="Arial" w:eastAsia="Arial" w:hAnsi="Arial" w:cs="Arial"/>
          <w:color w:val="353535"/>
          <w:sz w:val="19"/>
          <w:szCs w:val="19"/>
          <w:lang w:val="en-GB"/>
        </w:rPr>
        <w:t>Ich erkläre und beschließe, dass jeder feurige Pfeil des Feindes gegen mich heute ausgelöscht wird, im Namen von Jesus. Ps. 91:5-6</w:t>
      </w:r>
    </w:p>
    <w:p w14:paraId="18ACD4CF" w14:textId="77777777" w:rsidR="00946337" w:rsidRPr="00AC4C03" w:rsidRDefault="00946337">
      <w:pPr>
        <w:spacing w:line="84" w:lineRule="exact"/>
        <w:rPr>
          <w:sz w:val="20"/>
          <w:szCs w:val="20"/>
          <w:lang w:val="en-GB"/>
        </w:rPr>
      </w:pPr>
    </w:p>
    <w:p w14:paraId="396CB52F" w14:textId="77777777" w:rsidR="00E10586" w:rsidRDefault="00000000">
      <w:pPr>
        <w:spacing w:line="309" w:lineRule="auto"/>
        <w:ind w:left="620" w:right="180"/>
        <w:rPr>
          <w:sz w:val="20"/>
          <w:szCs w:val="20"/>
          <w:lang w:val="en-GB"/>
        </w:rPr>
      </w:pPr>
      <w:r w:rsidRPr="00AC4C03">
        <w:rPr>
          <w:rFonts w:ascii="Arial" w:eastAsia="Arial" w:hAnsi="Arial" w:cs="Arial"/>
          <w:color w:val="353535"/>
          <w:sz w:val="19"/>
          <w:szCs w:val="19"/>
          <w:lang w:val="en-GB"/>
        </w:rPr>
        <w:t>Heute erkläre und beschließe ich, dass ich siegreich und ein Überwinder bin, weil der, der in mir lebt, größer ist als der, der in der Welt lebt. Ich danke dir, Jesus. Philipper 2:9-10</w:t>
      </w:r>
    </w:p>
    <w:p w14:paraId="1A6F9774" w14:textId="77777777" w:rsidR="00946337" w:rsidRPr="00AC4C03" w:rsidRDefault="00946337">
      <w:pPr>
        <w:spacing w:line="98" w:lineRule="exact"/>
        <w:rPr>
          <w:sz w:val="20"/>
          <w:szCs w:val="20"/>
          <w:lang w:val="en-GB"/>
        </w:rPr>
      </w:pPr>
    </w:p>
    <w:p w14:paraId="46120CA4" w14:textId="77777777" w:rsidR="00E10586" w:rsidRDefault="00000000">
      <w:pPr>
        <w:spacing w:line="300" w:lineRule="auto"/>
        <w:ind w:left="620" w:right="360"/>
        <w:rPr>
          <w:sz w:val="20"/>
          <w:szCs w:val="20"/>
          <w:lang w:val="en-GB"/>
        </w:rPr>
      </w:pPr>
      <w:r w:rsidRPr="00AC4C03">
        <w:rPr>
          <w:rFonts w:ascii="Arial" w:eastAsia="Arial" w:hAnsi="Arial" w:cs="Arial"/>
          <w:color w:val="353535"/>
          <w:sz w:val="19"/>
          <w:szCs w:val="19"/>
          <w:lang w:val="en-GB"/>
        </w:rPr>
        <w:t>Herr Jesus, ich möchte dir für meinen Sieg und deine Verheißungen danken, denn durch diese Gebete nehme ich die offensive Position ein, durch die Kraft des Heiligen Geistes, der in mir lebt, und durch die Salbung, die du auf mein Leben gelegt hast. Heute erkläre und beschließe ich, dass ich ein Champion in Jesus Christus bin. Numeri 23:19</w:t>
      </w:r>
    </w:p>
    <w:p w14:paraId="3D7BBEB4" w14:textId="77777777" w:rsidR="00946337" w:rsidRPr="00AC4C03" w:rsidRDefault="00946337">
      <w:pPr>
        <w:spacing w:line="108" w:lineRule="exact"/>
        <w:rPr>
          <w:sz w:val="20"/>
          <w:szCs w:val="20"/>
          <w:lang w:val="en-GB"/>
        </w:rPr>
      </w:pPr>
    </w:p>
    <w:p w14:paraId="4F4FD209" w14:textId="77777777" w:rsidR="00E10586" w:rsidRDefault="00000000">
      <w:pPr>
        <w:spacing w:line="325" w:lineRule="auto"/>
        <w:ind w:left="620" w:right="260"/>
        <w:rPr>
          <w:sz w:val="20"/>
          <w:szCs w:val="20"/>
          <w:lang w:val="en-GB"/>
        </w:rPr>
      </w:pPr>
      <w:r w:rsidRPr="00AC4C03">
        <w:rPr>
          <w:rFonts w:ascii="Arial" w:eastAsia="Arial" w:hAnsi="Arial" w:cs="Arial"/>
          <w:color w:val="353535"/>
          <w:sz w:val="19"/>
          <w:szCs w:val="19"/>
          <w:lang w:val="en-GB"/>
        </w:rPr>
        <w:t>Vater, ich nehme die Waffen meines Kampfes in die Hand. Durch das Blut von Jesus Christus stehe ich dem Teufel in diesem Kampf gegenüber. Jesaja. 28:16</w:t>
      </w:r>
    </w:p>
    <w:p w14:paraId="44398A85" w14:textId="77777777" w:rsidR="00946337" w:rsidRPr="00AC4C03" w:rsidRDefault="00946337">
      <w:pPr>
        <w:spacing w:line="84" w:lineRule="exact"/>
        <w:rPr>
          <w:sz w:val="20"/>
          <w:szCs w:val="20"/>
          <w:lang w:val="en-GB"/>
        </w:rPr>
      </w:pPr>
    </w:p>
    <w:p w14:paraId="6E83F5B1" w14:textId="77777777" w:rsidR="00E10586" w:rsidRDefault="00000000">
      <w:pPr>
        <w:spacing w:line="297" w:lineRule="auto"/>
        <w:ind w:left="620" w:right="80"/>
        <w:rPr>
          <w:sz w:val="20"/>
          <w:szCs w:val="20"/>
          <w:lang w:val="en-GB"/>
        </w:rPr>
      </w:pPr>
      <w:r w:rsidRPr="00AC4C03">
        <w:rPr>
          <w:rFonts w:ascii="Arial" w:eastAsia="Arial" w:hAnsi="Arial" w:cs="Arial"/>
          <w:color w:val="353535"/>
          <w:sz w:val="19"/>
          <w:szCs w:val="19"/>
          <w:lang w:val="en-GB"/>
        </w:rPr>
        <w:t xml:space="preserve">Ich bedecke meinen Geist, meinen Körper, meinen Verstand, meinen Willen und meine Gefühle mit dem Blut von Jesus. Ich bedecke meine Familie mit dem Blut von Jesus Christus. Ich bedecke meinen Job und meine Karriere mit dem Blut Jesu Christi. Ich bedecke mein Fahrzeug mit dem Blut Jesu und beanspruche Schutz vor Unfällen. Ich verkünde im Namen Jesu den Sieg über meine Finanzen. Ich bete, dass der Herr Engel aus Michaels </w:t>
      </w:r>
      <w:r w:rsidRPr="00AC4C03">
        <w:rPr>
          <w:rFonts w:ascii="Arial" w:eastAsia="Arial" w:hAnsi="Arial" w:cs="Arial"/>
          <w:color w:val="353535"/>
          <w:sz w:val="19"/>
          <w:szCs w:val="19"/>
          <w:lang w:val="en-GB"/>
        </w:rPr>
        <w:lastRenderedPageBreak/>
        <w:t>Quartier freilässt, die in meinem Haus Wache halten, im Namen Jesu. Lukas 10,18-1</w:t>
      </w:r>
    </w:p>
    <w:p w14:paraId="57757E49" w14:textId="77777777" w:rsidR="00946337" w:rsidRPr="00AC4C03" w:rsidRDefault="00946337">
      <w:pPr>
        <w:spacing w:line="113" w:lineRule="exact"/>
        <w:rPr>
          <w:sz w:val="20"/>
          <w:szCs w:val="20"/>
          <w:lang w:val="en-GB"/>
        </w:rPr>
      </w:pPr>
    </w:p>
    <w:p w14:paraId="517AA171" w14:textId="77777777" w:rsidR="00E10586" w:rsidRDefault="00000000">
      <w:pPr>
        <w:spacing w:line="325" w:lineRule="auto"/>
        <w:ind w:left="620" w:right="60"/>
        <w:rPr>
          <w:sz w:val="20"/>
          <w:szCs w:val="20"/>
          <w:lang w:val="en-GB"/>
        </w:rPr>
      </w:pPr>
      <w:r w:rsidRPr="00AC4C03">
        <w:rPr>
          <w:rFonts w:ascii="Arial" w:eastAsia="Arial" w:hAnsi="Arial" w:cs="Arial"/>
          <w:color w:val="353535"/>
          <w:sz w:val="19"/>
          <w:szCs w:val="19"/>
          <w:lang w:val="en-GB"/>
        </w:rPr>
        <w:t>Herr Jesus, egal, was auf mich zukommt, ich entscheide mich dafür, dir in jedem Bereich meines Lebens zu vertrauen. Ps. 30:5</w:t>
      </w:r>
    </w:p>
    <w:p w14:paraId="68904D9B" w14:textId="77777777" w:rsidR="00946337" w:rsidRPr="00AC4C03" w:rsidRDefault="00946337">
      <w:pPr>
        <w:rPr>
          <w:lang w:val="en-GB"/>
        </w:rPr>
        <w:sectPr w:rsidR="00946337" w:rsidRPr="00AC4C03">
          <w:pgSz w:w="7920" w:h="12240"/>
          <w:pgMar w:top="456" w:right="760" w:bottom="0" w:left="720" w:header="0" w:footer="0" w:gutter="0"/>
          <w:cols w:space="720" w:equalWidth="0">
            <w:col w:w="6440"/>
          </w:cols>
        </w:sectPr>
      </w:pPr>
    </w:p>
    <w:p w14:paraId="02FE202F" w14:textId="77777777" w:rsidR="00946337" w:rsidRPr="00AC4C03" w:rsidRDefault="00946337">
      <w:pPr>
        <w:spacing w:line="92" w:lineRule="exact"/>
        <w:rPr>
          <w:sz w:val="20"/>
          <w:szCs w:val="20"/>
          <w:lang w:val="en-GB"/>
        </w:rPr>
      </w:pPr>
    </w:p>
    <w:p w14:paraId="6A255BA0" w14:textId="77777777" w:rsidR="00E10586" w:rsidRDefault="00000000">
      <w:pPr>
        <w:ind w:right="-39"/>
        <w:jc w:val="center"/>
        <w:rPr>
          <w:sz w:val="20"/>
          <w:szCs w:val="20"/>
          <w:lang w:val="en-GB"/>
        </w:rPr>
      </w:pPr>
      <w:r w:rsidRPr="00AC4C03">
        <w:rPr>
          <w:rFonts w:ascii="Arial" w:eastAsia="Arial" w:hAnsi="Arial" w:cs="Arial"/>
          <w:sz w:val="18"/>
          <w:szCs w:val="18"/>
          <w:lang w:val="en-GB"/>
        </w:rPr>
        <w:t>29</w:t>
      </w:r>
    </w:p>
    <w:p w14:paraId="3638FDF1" w14:textId="77777777" w:rsidR="00946337" w:rsidRPr="00AC4C03" w:rsidRDefault="00946337">
      <w:pPr>
        <w:rPr>
          <w:lang w:val="en-GB"/>
        </w:rPr>
        <w:sectPr w:rsidR="00946337" w:rsidRPr="00AC4C03">
          <w:type w:val="continuous"/>
          <w:pgSz w:w="7920" w:h="12240"/>
          <w:pgMar w:top="456" w:right="760" w:bottom="0" w:left="720" w:header="0" w:footer="0" w:gutter="0"/>
          <w:cols w:space="720" w:equalWidth="0">
            <w:col w:w="6440"/>
          </w:cols>
        </w:sectPr>
      </w:pPr>
    </w:p>
    <w:p w14:paraId="4372D7D9" w14:textId="77777777" w:rsidR="00E10586" w:rsidRDefault="00000000">
      <w:pPr>
        <w:ind w:right="-39"/>
        <w:jc w:val="center"/>
        <w:rPr>
          <w:sz w:val="20"/>
          <w:szCs w:val="20"/>
          <w:lang w:val="en-GB"/>
        </w:rPr>
      </w:pPr>
      <w:bookmarkStart w:id="31" w:name="page32"/>
      <w:bookmarkEnd w:id="31"/>
      <w:r w:rsidRPr="00AC4C03">
        <w:rPr>
          <w:rFonts w:ascii="Arial" w:eastAsia="Arial" w:hAnsi="Arial" w:cs="Arial"/>
          <w:sz w:val="44"/>
          <w:szCs w:val="44"/>
          <w:lang w:val="en-GB"/>
        </w:rPr>
        <w:lastRenderedPageBreak/>
        <w:t>KAMPFGEBETE</w:t>
      </w:r>
    </w:p>
    <w:p w14:paraId="27CF7CBF"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65408" behindDoc="1" locked="0" layoutInCell="0" allowOverlap="1" wp14:anchorId="305BCFA0" wp14:editId="4D38FBCD">
                <wp:simplePos x="0" y="0"/>
                <wp:positionH relativeFrom="column">
                  <wp:posOffset>-215900</wp:posOffset>
                </wp:positionH>
                <wp:positionV relativeFrom="paragraph">
                  <wp:posOffset>88900</wp:posOffset>
                </wp:positionV>
                <wp:extent cx="411480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A98E85B" id="Shape 56"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7pt,7pt" to="30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14:anchorId="1E20B6AD" wp14:editId="680CBE19">
                <wp:simplePos x="0" y="0"/>
                <wp:positionH relativeFrom="column">
                  <wp:posOffset>-220345</wp:posOffset>
                </wp:positionH>
                <wp:positionV relativeFrom="paragraph">
                  <wp:posOffset>252095</wp:posOffset>
                </wp:positionV>
                <wp:extent cx="4114165" cy="658939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165" cy="6589395"/>
                        </a:xfrm>
                        <a:prstGeom prst="rect">
                          <a:avLst/>
                        </a:prstGeom>
                        <a:solidFill>
                          <a:srgbClr val="E6E6E6"/>
                        </a:solidFill>
                      </wps:spPr>
                      <wps:bodyPr/>
                    </wps:wsp>
                  </a:graphicData>
                </a:graphic>
              </wp:anchor>
            </w:drawing>
          </mc:Choice>
          <mc:Fallback>
            <w:pict>
              <v:rect w14:anchorId="287A888B" id="Shape 57" o:spid="_x0000_s1026" style="position:absolute;margin-left:-17.35pt;margin-top:19.85pt;width:323.95pt;height:518.8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" o:allowincell="f" fillcolor="#e6e6e6" stroked="f"/>
            </w:pict>
          </mc:Fallback>
        </mc:AlternateContent>
      </w:r>
    </w:p>
    <w:p w14:paraId="5DF167DA" w14:textId="77777777" w:rsidR="00946337" w:rsidRPr="00AC4C03" w:rsidRDefault="00946337">
      <w:pPr>
        <w:spacing w:line="200" w:lineRule="exact"/>
        <w:rPr>
          <w:sz w:val="20"/>
          <w:szCs w:val="20"/>
          <w:lang w:val="en-GB"/>
        </w:rPr>
      </w:pPr>
    </w:p>
    <w:p w14:paraId="112A0671" w14:textId="77777777" w:rsidR="00946337" w:rsidRPr="00AC4C03" w:rsidRDefault="00946337">
      <w:pPr>
        <w:spacing w:line="200" w:lineRule="exact"/>
        <w:rPr>
          <w:sz w:val="20"/>
          <w:szCs w:val="20"/>
          <w:lang w:val="en-GB"/>
        </w:rPr>
      </w:pPr>
    </w:p>
    <w:p w14:paraId="1445D447" w14:textId="77777777" w:rsidR="00946337" w:rsidRPr="00AC4C03" w:rsidRDefault="00946337">
      <w:pPr>
        <w:spacing w:line="281" w:lineRule="exact"/>
        <w:rPr>
          <w:sz w:val="20"/>
          <w:szCs w:val="20"/>
          <w:lang w:val="en-GB"/>
        </w:rPr>
      </w:pPr>
    </w:p>
    <w:p w14:paraId="55ED563F" w14:textId="77777777" w:rsidR="00E10586" w:rsidRDefault="00000000">
      <w:pPr>
        <w:spacing w:line="300" w:lineRule="auto"/>
        <w:ind w:right="180"/>
        <w:rPr>
          <w:sz w:val="20"/>
          <w:szCs w:val="20"/>
          <w:lang w:val="en-GB"/>
        </w:rPr>
      </w:pPr>
      <w:r w:rsidRPr="00AC4C03">
        <w:rPr>
          <w:rFonts w:ascii="Arial" w:eastAsia="Arial" w:hAnsi="Arial" w:cs="Arial"/>
          <w:color w:val="353535"/>
          <w:sz w:val="19"/>
          <w:szCs w:val="19"/>
          <w:lang w:val="en-GB"/>
        </w:rPr>
        <w:t>Ich versiegele meine Familie, meinen Dienst und meine Gemeinde mit dem Blut Jesu Christi und erkläre sie zu einer Feuerwand. Ich bitte dich, Herr, dass du meine Familie, meinen Verstand, mein Herz, meine Gefühle, meinen Dienst und meine Beziehung zu dir mit der gleichen Hecke schützt, die du um Hiob gelegt hast. Hiob 1,9-10</w:t>
      </w:r>
    </w:p>
    <w:p w14:paraId="0D12A068" w14:textId="77777777" w:rsidR="00946337" w:rsidRPr="00AC4C03" w:rsidRDefault="00946337">
      <w:pPr>
        <w:spacing w:line="144" w:lineRule="exact"/>
        <w:rPr>
          <w:sz w:val="20"/>
          <w:szCs w:val="20"/>
          <w:lang w:val="en-GB"/>
        </w:rPr>
      </w:pPr>
    </w:p>
    <w:p w14:paraId="1EA07061" w14:textId="77777777" w:rsidR="00E10586" w:rsidRDefault="00000000">
      <w:pPr>
        <w:spacing w:line="309" w:lineRule="auto"/>
        <w:ind w:right="460"/>
        <w:rPr>
          <w:sz w:val="20"/>
          <w:szCs w:val="20"/>
          <w:lang w:val="en-GB"/>
        </w:rPr>
      </w:pPr>
      <w:r w:rsidRPr="00AC4C03">
        <w:rPr>
          <w:rFonts w:ascii="Arial" w:eastAsia="Arial" w:hAnsi="Arial" w:cs="Arial"/>
          <w:color w:val="353535"/>
          <w:sz w:val="19"/>
          <w:szCs w:val="19"/>
          <w:lang w:val="en-GB"/>
        </w:rPr>
        <w:t>Ich bekenne und erkläre im Namen Jesu, dass ich den Geist Christi habe. Ich werde ein gutes Gedächtnis und einen scharfen Verstand haben, denn das Schlachtfeld liegt im Verstand. Jesaja 26:3</w:t>
      </w:r>
    </w:p>
    <w:p w14:paraId="0C03EE5E" w14:textId="77777777" w:rsidR="00946337" w:rsidRPr="00AC4C03" w:rsidRDefault="00946337">
      <w:pPr>
        <w:spacing w:line="134" w:lineRule="exact"/>
        <w:rPr>
          <w:sz w:val="20"/>
          <w:szCs w:val="20"/>
          <w:lang w:val="en-GB"/>
        </w:rPr>
      </w:pPr>
    </w:p>
    <w:p w14:paraId="0DDC374F" w14:textId="77777777" w:rsidR="00E10586" w:rsidRDefault="00000000">
      <w:pPr>
        <w:spacing w:line="325" w:lineRule="auto"/>
        <w:ind w:right="400"/>
        <w:rPr>
          <w:sz w:val="20"/>
          <w:szCs w:val="20"/>
          <w:lang w:val="en-GB"/>
        </w:rPr>
      </w:pPr>
      <w:r w:rsidRPr="00AC4C03">
        <w:rPr>
          <w:rFonts w:ascii="Arial" w:eastAsia="Arial" w:hAnsi="Arial" w:cs="Arial"/>
          <w:color w:val="353535"/>
          <w:sz w:val="19"/>
          <w:szCs w:val="19"/>
          <w:lang w:val="en-GB"/>
        </w:rPr>
        <w:t>Ich bete, dass ich jedes Mal, wenn ich mein Haupt hinlege, gut schlafen werde, in Jesu Namen. Ps. 65:8</w:t>
      </w:r>
    </w:p>
    <w:p w14:paraId="54429D27" w14:textId="77777777" w:rsidR="00946337" w:rsidRPr="00AC4C03" w:rsidRDefault="00946337">
      <w:pPr>
        <w:spacing w:line="120" w:lineRule="exact"/>
        <w:rPr>
          <w:sz w:val="20"/>
          <w:szCs w:val="20"/>
          <w:lang w:val="en-GB"/>
        </w:rPr>
      </w:pPr>
    </w:p>
    <w:p w14:paraId="1A93B7A3" w14:textId="77777777" w:rsidR="00E10586" w:rsidRDefault="00000000">
      <w:pPr>
        <w:spacing w:line="309" w:lineRule="auto"/>
        <w:ind w:right="200"/>
        <w:rPr>
          <w:sz w:val="20"/>
          <w:szCs w:val="20"/>
          <w:lang w:val="en-GB"/>
        </w:rPr>
      </w:pPr>
      <w:r w:rsidRPr="00AC4C03">
        <w:rPr>
          <w:rFonts w:ascii="Arial" w:eastAsia="Arial" w:hAnsi="Arial" w:cs="Arial"/>
          <w:color w:val="353535"/>
          <w:sz w:val="19"/>
          <w:szCs w:val="19"/>
          <w:lang w:val="en-GB"/>
        </w:rPr>
        <w:t>In diesem Moment binde ich alle dämonischen Mächte, die versuchen, meinen Verstand, mein Denken und mein Herz zu beherrschen. Ich baue sie im Namen von Jesus Christus ab. Ps. 3:3</w:t>
      </w:r>
    </w:p>
    <w:p w14:paraId="2FF8B338" w14:textId="77777777" w:rsidR="00946337" w:rsidRPr="00AC4C03" w:rsidRDefault="00946337">
      <w:pPr>
        <w:spacing w:line="134" w:lineRule="exact"/>
        <w:rPr>
          <w:sz w:val="20"/>
          <w:szCs w:val="20"/>
          <w:lang w:val="en-GB"/>
        </w:rPr>
      </w:pPr>
    </w:p>
    <w:p w14:paraId="73003E5D" w14:textId="77777777" w:rsidR="00E10586" w:rsidRDefault="00000000">
      <w:pPr>
        <w:spacing w:line="357" w:lineRule="auto"/>
        <w:ind w:right="140"/>
        <w:rPr>
          <w:sz w:val="20"/>
          <w:szCs w:val="20"/>
          <w:lang w:val="en-GB"/>
        </w:rPr>
      </w:pPr>
      <w:r w:rsidRPr="00AC4C03">
        <w:rPr>
          <w:rFonts w:ascii="Arial" w:eastAsia="Arial" w:hAnsi="Arial" w:cs="Arial"/>
          <w:color w:val="353535"/>
          <w:sz w:val="18"/>
          <w:szCs w:val="18"/>
          <w:lang w:val="en-GB"/>
        </w:rPr>
        <w:t>Ich wehre mich gegen den Geist der Angst, der versucht, in meinem Leben zu wirken. Ich weigere mich, Angst zu akzeptieren und in ihr zu handeln. Ich reiße ihn aus, im Namen Jesu. Eph. 6:10</w:t>
      </w:r>
    </w:p>
    <w:p w14:paraId="6B655983" w14:textId="77777777" w:rsidR="00946337" w:rsidRPr="00AC4C03" w:rsidRDefault="00946337">
      <w:pPr>
        <w:spacing w:line="96" w:lineRule="exact"/>
        <w:rPr>
          <w:sz w:val="20"/>
          <w:szCs w:val="20"/>
          <w:lang w:val="en-GB"/>
        </w:rPr>
      </w:pPr>
    </w:p>
    <w:p w14:paraId="2A27EDCD" w14:textId="77777777" w:rsidR="00E10586" w:rsidRDefault="00000000">
      <w:pPr>
        <w:spacing w:line="309" w:lineRule="auto"/>
        <w:ind w:right="140"/>
        <w:rPr>
          <w:sz w:val="20"/>
          <w:szCs w:val="20"/>
          <w:lang w:val="en-GB"/>
        </w:rPr>
      </w:pPr>
      <w:r w:rsidRPr="00AC4C03">
        <w:rPr>
          <w:rFonts w:ascii="Arial" w:eastAsia="Arial" w:hAnsi="Arial" w:cs="Arial"/>
          <w:color w:val="353535"/>
          <w:sz w:val="19"/>
          <w:szCs w:val="19"/>
          <w:lang w:val="en-GB"/>
        </w:rPr>
        <w:t>Ich verwerfe jede Hiobsbotschaft - Krankheit, zerbrochene Beziehung, Verlust des Arbeitsplatzes, Verlust eines geliebten Menschen - die versucht, Angst in mein Leben zu bringen. Ich zerstöre sie in Jesu Namen. Römer 8:37</w:t>
      </w:r>
    </w:p>
    <w:p w14:paraId="58DAAB03" w14:textId="77777777" w:rsidR="00946337" w:rsidRPr="00AC4C03" w:rsidRDefault="00946337">
      <w:pPr>
        <w:spacing w:line="134" w:lineRule="exact"/>
        <w:rPr>
          <w:sz w:val="20"/>
          <w:szCs w:val="20"/>
          <w:lang w:val="en-GB"/>
        </w:rPr>
      </w:pPr>
    </w:p>
    <w:p w14:paraId="57DF6E40" w14:textId="77777777" w:rsidR="00E10586" w:rsidRDefault="00000000">
      <w:pPr>
        <w:spacing w:line="309" w:lineRule="auto"/>
        <w:ind w:right="20"/>
        <w:rPr>
          <w:sz w:val="20"/>
          <w:szCs w:val="20"/>
          <w:lang w:val="en-GB"/>
        </w:rPr>
      </w:pPr>
      <w:r w:rsidRPr="00AC4C03">
        <w:rPr>
          <w:rFonts w:ascii="Arial" w:eastAsia="Arial" w:hAnsi="Arial" w:cs="Arial"/>
          <w:color w:val="353535"/>
          <w:sz w:val="19"/>
          <w:szCs w:val="19"/>
          <w:lang w:val="en-GB"/>
        </w:rPr>
        <w:t>Ich erkläre und beschließe, dass keine Waffe, die gegen mich gerichtet ist, Erfolg haben wird, in Jesu Namen. Ich befreie meine Familie und mich selbst von einem Geist der Angst, der versucht, mich zu lähmen. Johannes 8:36</w:t>
      </w:r>
    </w:p>
    <w:p w14:paraId="31957720" w14:textId="77777777" w:rsidR="00946337" w:rsidRPr="00AC4C03" w:rsidRDefault="00946337">
      <w:pPr>
        <w:spacing w:line="134" w:lineRule="exact"/>
        <w:rPr>
          <w:sz w:val="20"/>
          <w:szCs w:val="20"/>
          <w:lang w:val="en-GB"/>
        </w:rPr>
      </w:pPr>
    </w:p>
    <w:p w14:paraId="4E07D35A" w14:textId="77777777" w:rsidR="00E10586" w:rsidRDefault="00000000">
      <w:pPr>
        <w:spacing w:line="303" w:lineRule="auto"/>
        <w:ind w:right="360"/>
        <w:rPr>
          <w:sz w:val="20"/>
          <w:szCs w:val="20"/>
          <w:lang w:val="en-GB"/>
        </w:rPr>
      </w:pPr>
      <w:r w:rsidRPr="00AC4C03">
        <w:rPr>
          <w:rFonts w:ascii="Arial" w:eastAsia="Arial" w:hAnsi="Arial" w:cs="Arial"/>
          <w:color w:val="353535"/>
          <w:sz w:val="19"/>
          <w:szCs w:val="19"/>
          <w:lang w:val="en-GB"/>
        </w:rPr>
        <w:t>Ich binde den Geist der Menschenfurcht, der Furcht vor Menschen und der Furcht vor denjenigen, die über mich bestimmen. Ich entwurzle diesen Geist der Angst im Namen Jesu. Herr, ich erkläre in Jesu Namen, dass du mein Schild und mein Beschützer in meinem Leben bist. Daniel 10:12</w:t>
      </w:r>
    </w:p>
    <w:p w14:paraId="1D43FD89" w14:textId="77777777" w:rsidR="00946337" w:rsidRPr="00AC4C03" w:rsidRDefault="00946337">
      <w:pPr>
        <w:spacing w:line="141" w:lineRule="exact"/>
        <w:rPr>
          <w:sz w:val="20"/>
          <w:szCs w:val="20"/>
          <w:lang w:val="en-GB"/>
        </w:rPr>
      </w:pPr>
    </w:p>
    <w:p w14:paraId="54624271" w14:textId="77777777" w:rsidR="00E10586" w:rsidRDefault="00000000">
      <w:pPr>
        <w:rPr>
          <w:sz w:val="20"/>
          <w:szCs w:val="20"/>
          <w:lang w:val="en-GB"/>
        </w:rPr>
      </w:pPr>
      <w:r w:rsidRPr="00AC4C03">
        <w:rPr>
          <w:rFonts w:ascii="Arial" w:eastAsia="Arial" w:hAnsi="Arial" w:cs="Arial"/>
          <w:color w:val="353535"/>
          <w:sz w:val="19"/>
          <w:szCs w:val="19"/>
          <w:lang w:val="en-GB"/>
        </w:rPr>
        <w:t>Wenn Gott für mich ist, wer kann gegen mich sein. Ps. 118:7, 12</w:t>
      </w:r>
    </w:p>
    <w:p w14:paraId="589BC270" w14:textId="77777777" w:rsidR="00946337" w:rsidRPr="00AC4C03" w:rsidRDefault="00946337">
      <w:pPr>
        <w:spacing w:line="228" w:lineRule="exact"/>
        <w:rPr>
          <w:sz w:val="20"/>
          <w:szCs w:val="20"/>
          <w:lang w:val="en-GB"/>
        </w:rPr>
      </w:pPr>
    </w:p>
    <w:p w14:paraId="6A7F3746" w14:textId="77777777" w:rsidR="00E10586" w:rsidRDefault="00000000">
      <w:pPr>
        <w:rPr>
          <w:sz w:val="20"/>
          <w:szCs w:val="20"/>
          <w:lang w:val="en-GB"/>
        </w:rPr>
      </w:pPr>
      <w:r w:rsidRPr="00AC4C03">
        <w:rPr>
          <w:rFonts w:ascii="Arial" w:eastAsia="Arial" w:hAnsi="Arial" w:cs="Arial"/>
          <w:color w:val="353535"/>
          <w:sz w:val="18"/>
          <w:szCs w:val="18"/>
          <w:lang w:val="en-GB"/>
        </w:rPr>
        <w:lastRenderedPageBreak/>
        <w:t>Ich bedecke meinen Geist und meinen Schlaf mit dem Blut meines Erlösers, Jesus Christus. Ps. 3:5</w:t>
      </w:r>
    </w:p>
    <w:p w14:paraId="2D786A8C" w14:textId="77777777" w:rsidR="00946337" w:rsidRPr="00AC4C03" w:rsidRDefault="00946337">
      <w:pPr>
        <w:spacing w:line="239" w:lineRule="exact"/>
        <w:rPr>
          <w:sz w:val="20"/>
          <w:szCs w:val="20"/>
          <w:lang w:val="en-GB"/>
        </w:rPr>
      </w:pPr>
    </w:p>
    <w:p w14:paraId="7F9C48D5" w14:textId="77777777" w:rsidR="00E10586" w:rsidRDefault="00000000">
      <w:pPr>
        <w:spacing w:line="309" w:lineRule="auto"/>
        <w:ind w:right="240"/>
        <w:jc w:val="both"/>
        <w:rPr>
          <w:sz w:val="20"/>
          <w:szCs w:val="20"/>
          <w:lang w:val="en-GB"/>
        </w:rPr>
      </w:pPr>
      <w:r w:rsidRPr="00AC4C03">
        <w:rPr>
          <w:rFonts w:ascii="Arial" w:eastAsia="Arial" w:hAnsi="Arial" w:cs="Arial"/>
          <w:color w:val="353535"/>
          <w:sz w:val="19"/>
          <w:szCs w:val="19"/>
          <w:lang w:val="en-GB"/>
        </w:rPr>
        <w:t>Vater, im Namen Jesu bitte ich dich, eine Schar von dienenden Engeln zu schicken, die sich um meine Verletzungen und Bedürfnisse kümmern und mich in jeder Zeit meines Lebens stärken. Ps. 91:14</w:t>
      </w:r>
    </w:p>
    <w:p w14:paraId="29A31AA0" w14:textId="77777777" w:rsidR="00946337" w:rsidRPr="00AC4C03" w:rsidRDefault="00946337">
      <w:pPr>
        <w:rPr>
          <w:lang w:val="en-GB"/>
        </w:rPr>
        <w:sectPr w:rsidR="00946337" w:rsidRPr="00AC4C03">
          <w:pgSz w:w="7920" w:h="12240"/>
          <w:pgMar w:top="456" w:right="1100" w:bottom="0" w:left="1060" w:header="0" w:footer="0" w:gutter="0"/>
          <w:cols w:space="720" w:equalWidth="0">
            <w:col w:w="5760"/>
          </w:cols>
        </w:sectPr>
      </w:pPr>
    </w:p>
    <w:p w14:paraId="714140B7" w14:textId="77777777" w:rsidR="00946337" w:rsidRPr="00AC4C03" w:rsidRDefault="00946337">
      <w:pPr>
        <w:spacing w:line="65" w:lineRule="exact"/>
        <w:rPr>
          <w:sz w:val="20"/>
          <w:szCs w:val="20"/>
          <w:lang w:val="en-GB"/>
        </w:rPr>
      </w:pPr>
    </w:p>
    <w:p w14:paraId="6F5CAF74" w14:textId="77777777" w:rsidR="00E10586" w:rsidRDefault="00000000">
      <w:pPr>
        <w:ind w:right="-39"/>
        <w:jc w:val="center"/>
        <w:rPr>
          <w:sz w:val="20"/>
          <w:szCs w:val="20"/>
          <w:lang w:val="en-GB"/>
        </w:rPr>
      </w:pPr>
      <w:r w:rsidRPr="00AC4C03">
        <w:rPr>
          <w:rFonts w:ascii="Arial" w:eastAsia="Arial" w:hAnsi="Arial" w:cs="Arial"/>
          <w:sz w:val="18"/>
          <w:szCs w:val="18"/>
          <w:lang w:val="en-GB"/>
        </w:rPr>
        <w:t>30</w:t>
      </w:r>
    </w:p>
    <w:p w14:paraId="51C3E276" w14:textId="77777777" w:rsidR="00946337" w:rsidRPr="00AC4C03" w:rsidRDefault="00946337">
      <w:pPr>
        <w:rPr>
          <w:lang w:val="en-GB"/>
        </w:rPr>
        <w:sectPr w:rsidR="00946337" w:rsidRPr="00AC4C03">
          <w:type w:val="continuous"/>
          <w:pgSz w:w="7920" w:h="12240"/>
          <w:pgMar w:top="456" w:right="1100" w:bottom="0" w:left="1060" w:header="0" w:footer="0" w:gutter="0"/>
          <w:cols w:space="720" w:equalWidth="0">
            <w:col w:w="5760"/>
          </w:cols>
        </w:sectPr>
      </w:pPr>
    </w:p>
    <w:p w14:paraId="62D3A34E" w14:textId="77777777" w:rsidR="00E10586" w:rsidRDefault="00000000">
      <w:pPr>
        <w:ind w:left="440"/>
        <w:rPr>
          <w:sz w:val="20"/>
          <w:szCs w:val="20"/>
          <w:lang w:val="en-GB"/>
        </w:rPr>
      </w:pPr>
      <w:bookmarkStart w:id="32" w:name="page33"/>
      <w:bookmarkEnd w:id="32"/>
      <w:r w:rsidRPr="00AC4C03">
        <w:rPr>
          <w:rFonts w:ascii="Arial" w:eastAsia="Arial" w:hAnsi="Arial" w:cs="Arial"/>
          <w:sz w:val="44"/>
          <w:szCs w:val="44"/>
          <w:lang w:val="en-GB"/>
        </w:rPr>
        <w:lastRenderedPageBreak/>
        <w:t>BEICHTGEBET</w:t>
      </w:r>
    </w:p>
    <w:p w14:paraId="6C2CCA64"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67456" behindDoc="1" locked="0" layoutInCell="0" allowOverlap="1" wp14:anchorId="4BE5A836" wp14:editId="4473055F">
                <wp:simplePos x="0" y="0"/>
                <wp:positionH relativeFrom="column">
                  <wp:posOffset>0</wp:posOffset>
                </wp:positionH>
                <wp:positionV relativeFrom="paragraph">
                  <wp:posOffset>88900</wp:posOffset>
                </wp:positionV>
                <wp:extent cx="411480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AAA0911" id="Shape 58"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0D5D3D1E" w14:textId="77777777" w:rsidR="00946337" w:rsidRPr="00AC4C03" w:rsidRDefault="00946337">
      <w:pPr>
        <w:spacing w:line="200" w:lineRule="exact"/>
        <w:rPr>
          <w:sz w:val="20"/>
          <w:szCs w:val="20"/>
          <w:lang w:val="en-GB"/>
        </w:rPr>
      </w:pPr>
    </w:p>
    <w:p w14:paraId="4CFE52D5" w14:textId="77777777" w:rsidR="00946337" w:rsidRPr="00AC4C03" w:rsidRDefault="00946337">
      <w:pPr>
        <w:spacing w:line="258" w:lineRule="exact"/>
        <w:rPr>
          <w:sz w:val="20"/>
          <w:szCs w:val="20"/>
          <w:lang w:val="en-GB"/>
        </w:rPr>
      </w:pPr>
    </w:p>
    <w:p w14:paraId="53BC924A" w14:textId="77777777" w:rsidR="00E10586" w:rsidRDefault="00000000">
      <w:pPr>
        <w:rPr>
          <w:sz w:val="20"/>
          <w:szCs w:val="20"/>
          <w:lang w:val="en-GB"/>
        </w:rPr>
      </w:pPr>
      <w:r w:rsidRPr="00AC4C03">
        <w:rPr>
          <w:rFonts w:ascii="Arial" w:eastAsia="Arial" w:hAnsi="Arial" w:cs="Arial"/>
          <w:color w:val="353535"/>
          <w:sz w:val="28"/>
          <w:szCs w:val="28"/>
          <w:lang w:val="en-GB"/>
        </w:rPr>
        <w:t>BEKENNTNISGEBET</w:t>
      </w:r>
    </w:p>
    <w:p w14:paraId="044503B8" w14:textId="77777777" w:rsidR="00946337" w:rsidRPr="00AC4C03" w:rsidRDefault="00946337">
      <w:pPr>
        <w:spacing w:line="210" w:lineRule="exact"/>
        <w:rPr>
          <w:sz w:val="20"/>
          <w:szCs w:val="20"/>
          <w:lang w:val="en-GB"/>
        </w:rPr>
      </w:pPr>
    </w:p>
    <w:p w14:paraId="66AC4D5C" w14:textId="77777777" w:rsidR="00E10586" w:rsidRDefault="00000000">
      <w:pPr>
        <w:spacing w:line="327" w:lineRule="auto"/>
        <w:ind w:right="640"/>
        <w:rPr>
          <w:sz w:val="20"/>
          <w:szCs w:val="20"/>
          <w:lang w:val="en-GB"/>
        </w:rPr>
      </w:pPr>
      <w:r w:rsidRPr="00AC4C03">
        <w:rPr>
          <w:rFonts w:ascii="Arial" w:eastAsia="Arial" w:hAnsi="Arial" w:cs="Arial"/>
          <w:color w:val="353535"/>
          <w:lang w:val="en-GB"/>
        </w:rPr>
        <w:t>Basierend auf Römer 10:10; Jakobus 5:16; 1. Johannes 1:7-9, 3:8 und Psalm 139: 23-24</w:t>
      </w:r>
    </w:p>
    <w:p w14:paraId="7B20A001" w14:textId="77777777" w:rsidR="00946337" w:rsidRPr="00AC4C03" w:rsidRDefault="00946337">
      <w:pPr>
        <w:spacing w:line="107" w:lineRule="exact"/>
        <w:rPr>
          <w:sz w:val="20"/>
          <w:szCs w:val="20"/>
          <w:lang w:val="en-GB"/>
        </w:rPr>
      </w:pPr>
    </w:p>
    <w:p w14:paraId="2DA7418C" w14:textId="77777777" w:rsidR="00E10586" w:rsidRDefault="00000000">
      <w:pPr>
        <w:spacing w:line="299" w:lineRule="auto"/>
        <w:rPr>
          <w:sz w:val="20"/>
          <w:szCs w:val="20"/>
          <w:lang w:val="en-GB"/>
        </w:rPr>
      </w:pPr>
      <w:r w:rsidRPr="00AC4C03">
        <w:rPr>
          <w:rFonts w:ascii="Arial" w:eastAsia="Arial" w:hAnsi="Arial" w:cs="Arial"/>
          <w:color w:val="353535"/>
          <w:lang w:val="en-GB"/>
        </w:rPr>
        <w:t>Unsere Sünde trennt uns von Gott, aber Jesus hat einen Weg geschaffen, um uns wieder mit Gott zu vereinen, indem er unsere Sünde durch seinen Tod am Kreuz bedeckt hat. Wenn wir das Geschenk der Erlösung annehmen, bekennen wir unsere Sünde. Als Christen bekennen und bereuen wir unsere Sünden. Indem wir vor Gott reinen Tisch machen und Buße tun, laden wir ihn ein, in unserem Leben zu wirken und uns so zu verändern, dass wir ihm ähnlicher werden.</w:t>
      </w:r>
    </w:p>
    <w:p w14:paraId="048A6304" w14:textId="77777777" w:rsidR="00946337" w:rsidRPr="00AC4C03" w:rsidRDefault="00946337">
      <w:pPr>
        <w:spacing w:line="130" w:lineRule="exact"/>
        <w:rPr>
          <w:sz w:val="20"/>
          <w:szCs w:val="20"/>
          <w:lang w:val="en-GB"/>
        </w:rPr>
      </w:pPr>
    </w:p>
    <w:p w14:paraId="4C054B0C" w14:textId="77777777" w:rsidR="00E10586" w:rsidRDefault="00000000">
      <w:pPr>
        <w:spacing w:line="328" w:lineRule="auto"/>
        <w:ind w:left="260" w:right="180"/>
        <w:rPr>
          <w:sz w:val="20"/>
          <w:szCs w:val="20"/>
          <w:lang w:val="en-GB"/>
        </w:rPr>
      </w:pPr>
      <w:r w:rsidRPr="00AC4C03">
        <w:rPr>
          <w:rFonts w:ascii="Arial" w:eastAsia="Arial" w:hAnsi="Arial" w:cs="Arial"/>
          <w:i/>
          <w:iCs/>
          <w:color w:val="353535"/>
          <w:sz w:val="20"/>
          <w:szCs w:val="20"/>
          <w:lang w:val="en-GB"/>
        </w:rPr>
        <w:t>Wenn wir unsere Sünden bekennen, ist er treu und gerecht und wird uns unsere Sünden vergeben und uns von aller Ungerechtigkeit reinigen. 1 Johannes 1:9</w:t>
      </w:r>
    </w:p>
    <w:p w14:paraId="021CE6DA" w14:textId="77777777" w:rsidR="00946337" w:rsidRPr="00AC4C03" w:rsidRDefault="00946337">
      <w:pPr>
        <w:spacing w:line="118" w:lineRule="exact"/>
        <w:rPr>
          <w:sz w:val="20"/>
          <w:szCs w:val="20"/>
          <w:lang w:val="en-GB"/>
        </w:rPr>
      </w:pPr>
    </w:p>
    <w:p w14:paraId="29D0E45B" w14:textId="77777777" w:rsidR="00E10586" w:rsidRDefault="00000000">
      <w:pPr>
        <w:spacing w:line="292" w:lineRule="auto"/>
        <w:ind w:right="100"/>
        <w:rPr>
          <w:sz w:val="20"/>
          <w:szCs w:val="20"/>
          <w:lang w:val="en-GB"/>
        </w:rPr>
      </w:pPr>
      <w:r w:rsidRPr="00AC4C03">
        <w:rPr>
          <w:rFonts w:ascii="Arial" w:eastAsia="Arial" w:hAnsi="Arial" w:cs="Arial"/>
          <w:color w:val="353535"/>
          <w:lang w:val="en-GB"/>
        </w:rPr>
        <w:t>Nimm eine Haltung der Demut ein und komm ohne Angst vor Verurteilung oder Strafe aufrichtig zu Gott und bekenne deine Sünde auf</w:t>
      </w:r>
    </w:p>
    <w:p w14:paraId="4DD54283" w14:textId="77777777" w:rsidR="00E10586" w:rsidRDefault="00000000">
      <w:pPr>
        <w:spacing w:line="299" w:lineRule="auto"/>
        <w:ind w:right="240"/>
        <w:rPr>
          <w:sz w:val="20"/>
          <w:szCs w:val="20"/>
          <w:lang w:val="en-GB"/>
        </w:rPr>
      </w:pPr>
      <w:r w:rsidRPr="00AC4C03">
        <w:rPr>
          <w:rFonts w:ascii="Arial" w:eastAsia="Arial" w:hAnsi="Arial" w:cs="Arial"/>
          <w:color w:val="353535"/>
          <w:lang w:val="en-GB"/>
        </w:rPr>
        <w:t>regelmäßig zu begehen. Ob dir deine Sünde groß oder klein vorkommt, deine Sünde ist immer noch Sünde und beeinträchtigt deine Beziehung zu Gott. Du bekommst seine Aufmerksamkeit, wenn du ihm deine Sünde sagst und dich von ihr abwendest, um ihm zu folgen. Nachdem du gebeichtet hast, erinnere dich daran und beanspruche die Macht des Blutes Jesu in deinem Leben, das dich reinwäscht und neu macht.</w:t>
      </w:r>
    </w:p>
    <w:p w14:paraId="09658910" w14:textId="77777777" w:rsidR="00946337" w:rsidRPr="00AC4C03" w:rsidRDefault="00946337">
      <w:pPr>
        <w:rPr>
          <w:lang w:val="en-GB"/>
        </w:rPr>
        <w:sectPr w:rsidR="00946337" w:rsidRPr="00AC4C03">
          <w:pgSz w:w="7920" w:h="12240"/>
          <w:pgMar w:top="456" w:right="780" w:bottom="0" w:left="720" w:header="0" w:footer="0" w:gutter="0"/>
          <w:cols w:space="720" w:equalWidth="0">
            <w:col w:w="6420"/>
          </w:cols>
        </w:sectPr>
      </w:pPr>
    </w:p>
    <w:p w14:paraId="1747ECC1" w14:textId="77777777" w:rsidR="00946337" w:rsidRPr="00AC4C03" w:rsidRDefault="00946337">
      <w:pPr>
        <w:spacing w:line="200" w:lineRule="exact"/>
        <w:rPr>
          <w:sz w:val="20"/>
          <w:szCs w:val="20"/>
          <w:lang w:val="en-GB"/>
        </w:rPr>
      </w:pPr>
    </w:p>
    <w:p w14:paraId="3D525598" w14:textId="77777777" w:rsidR="00946337" w:rsidRPr="00AC4C03" w:rsidRDefault="00946337">
      <w:pPr>
        <w:spacing w:line="200" w:lineRule="exact"/>
        <w:rPr>
          <w:sz w:val="20"/>
          <w:szCs w:val="20"/>
          <w:lang w:val="en-GB"/>
        </w:rPr>
      </w:pPr>
    </w:p>
    <w:p w14:paraId="1AAA8BE0" w14:textId="77777777" w:rsidR="00946337" w:rsidRPr="00AC4C03" w:rsidRDefault="00946337">
      <w:pPr>
        <w:spacing w:line="200" w:lineRule="exact"/>
        <w:rPr>
          <w:sz w:val="20"/>
          <w:szCs w:val="20"/>
          <w:lang w:val="en-GB"/>
        </w:rPr>
      </w:pPr>
    </w:p>
    <w:p w14:paraId="1BC4DA2F" w14:textId="77777777" w:rsidR="00946337" w:rsidRPr="00AC4C03" w:rsidRDefault="00946337">
      <w:pPr>
        <w:spacing w:line="200" w:lineRule="exact"/>
        <w:rPr>
          <w:sz w:val="20"/>
          <w:szCs w:val="20"/>
          <w:lang w:val="en-GB"/>
        </w:rPr>
      </w:pPr>
    </w:p>
    <w:p w14:paraId="69F2ED53" w14:textId="77777777" w:rsidR="00946337" w:rsidRPr="00AC4C03" w:rsidRDefault="00946337">
      <w:pPr>
        <w:spacing w:line="200" w:lineRule="exact"/>
        <w:rPr>
          <w:sz w:val="20"/>
          <w:szCs w:val="20"/>
          <w:lang w:val="en-GB"/>
        </w:rPr>
      </w:pPr>
    </w:p>
    <w:p w14:paraId="27878875" w14:textId="77777777" w:rsidR="00946337" w:rsidRPr="00AC4C03" w:rsidRDefault="00946337">
      <w:pPr>
        <w:spacing w:line="200" w:lineRule="exact"/>
        <w:rPr>
          <w:sz w:val="20"/>
          <w:szCs w:val="20"/>
          <w:lang w:val="en-GB"/>
        </w:rPr>
      </w:pPr>
    </w:p>
    <w:p w14:paraId="158ABB49" w14:textId="77777777" w:rsidR="00946337" w:rsidRPr="00AC4C03" w:rsidRDefault="00946337">
      <w:pPr>
        <w:spacing w:line="200" w:lineRule="exact"/>
        <w:rPr>
          <w:sz w:val="20"/>
          <w:szCs w:val="20"/>
          <w:lang w:val="en-GB"/>
        </w:rPr>
      </w:pPr>
    </w:p>
    <w:p w14:paraId="063F9DA4" w14:textId="77777777" w:rsidR="00946337" w:rsidRPr="00AC4C03" w:rsidRDefault="00946337">
      <w:pPr>
        <w:spacing w:line="200" w:lineRule="exact"/>
        <w:rPr>
          <w:sz w:val="20"/>
          <w:szCs w:val="20"/>
          <w:lang w:val="en-GB"/>
        </w:rPr>
      </w:pPr>
    </w:p>
    <w:p w14:paraId="518F3FF2" w14:textId="77777777" w:rsidR="00946337" w:rsidRPr="00AC4C03" w:rsidRDefault="00946337">
      <w:pPr>
        <w:spacing w:line="200" w:lineRule="exact"/>
        <w:rPr>
          <w:sz w:val="20"/>
          <w:szCs w:val="20"/>
          <w:lang w:val="en-GB"/>
        </w:rPr>
      </w:pPr>
    </w:p>
    <w:p w14:paraId="7F94F68F" w14:textId="77777777" w:rsidR="00946337" w:rsidRPr="00AC4C03" w:rsidRDefault="00946337">
      <w:pPr>
        <w:spacing w:line="200" w:lineRule="exact"/>
        <w:rPr>
          <w:sz w:val="20"/>
          <w:szCs w:val="20"/>
          <w:lang w:val="en-GB"/>
        </w:rPr>
      </w:pPr>
    </w:p>
    <w:p w14:paraId="10C3CF60" w14:textId="77777777" w:rsidR="00946337" w:rsidRPr="00AC4C03" w:rsidRDefault="00946337">
      <w:pPr>
        <w:spacing w:line="200" w:lineRule="exact"/>
        <w:rPr>
          <w:sz w:val="20"/>
          <w:szCs w:val="20"/>
          <w:lang w:val="en-GB"/>
        </w:rPr>
      </w:pPr>
    </w:p>
    <w:p w14:paraId="42F7606E" w14:textId="77777777" w:rsidR="00946337" w:rsidRPr="00AC4C03" w:rsidRDefault="00946337">
      <w:pPr>
        <w:spacing w:line="200" w:lineRule="exact"/>
        <w:rPr>
          <w:sz w:val="20"/>
          <w:szCs w:val="20"/>
          <w:lang w:val="en-GB"/>
        </w:rPr>
      </w:pPr>
    </w:p>
    <w:p w14:paraId="273B2B89" w14:textId="77777777" w:rsidR="00946337" w:rsidRPr="00AC4C03" w:rsidRDefault="00946337">
      <w:pPr>
        <w:spacing w:line="200" w:lineRule="exact"/>
        <w:rPr>
          <w:sz w:val="20"/>
          <w:szCs w:val="20"/>
          <w:lang w:val="en-GB"/>
        </w:rPr>
      </w:pPr>
    </w:p>
    <w:p w14:paraId="2401FCDD" w14:textId="77777777" w:rsidR="00946337" w:rsidRPr="00AC4C03" w:rsidRDefault="00946337">
      <w:pPr>
        <w:spacing w:line="200" w:lineRule="exact"/>
        <w:rPr>
          <w:sz w:val="20"/>
          <w:szCs w:val="20"/>
          <w:lang w:val="en-GB"/>
        </w:rPr>
      </w:pPr>
    </w:p>
    <w:p w14:paraId="7B4E78CF" w14:textId="77777777" w:rsidR="00946337" w:rsidRPr="00AC4C03" w:rsidRDefault="00946337">
      <w:pPr>
        <w:spacing w:line="200" w:lineRule="exact"/>
        <w:rPr>
          <w:sz w:val="20"/>
          <w:szCs w:val="20"/>
          <w:lang w:val="en-GB"/>
        </w:rPr>
      </w:pPr>
    </w:p>
    <w:p w14:paraId="0C7D84D4" w14:textId="77777777" w:rsidR="00946337" w:rsidRPr="00AC4C03" w:rsidRDefault="00946337">
      <w:pPr>
        <w:spacing w:line="200" w:lineRule="exact"/>
        <w:rPr>
          <w:sz w:val="20"/>
          <w:szCs w:val="20"/>
          <w:lang w:val="en-GB"/>
        </w:rPr>
      </w:pPr>
    </w:p>
    <w:p w14:paraId="465D7495" w14:textId="77777777" w:rsidR="00946337" w:rsidRPr="00AC4C03" w:rsidRDefault="00946337">
      <w:pPr>
        <w:spacing w:line="342" w:lineRule="exact"/>
        <w:rPr>
          <w:sz w:val="20"/>
          <w:szCs w:val="20"/>
          <w:lang w:val="en-GB"/>
        </w:rPr>
      </w:pPr>
    </w:p>
    <w:p w14:paraId="0A4E617B" w14:textId="77777777" w:rsidR="00E10586" w:rsidRDefault="00000000">
      <w:pPr>
        <w:ind w:right="-59"/>
        <w:jc w:val="center"/>
        <w:rPr>
          <w:sz w:val="20"/>
          <w:szCs w:val="20"/>
          <w:lang w:val="en-GB"/>
        </w:rPr>
      </w:pPr>
      <w:r w:rsidRPr="00AC4C03">
        <w:rPr>
          <w:rFonts w:ascii="Arial" w:eastAsia="Arial" w:hAnsi="Arial" w:cs="Arial"/>
          <w:sz w:val="14"/>
          <w:szCs w:val="14"/>
          <w:lang w:val="en-GB"/>
        </w:rPr>
        <w:t>31</w:t>
      </w:r>
    </w:p>
    <w:p w14:paraId="7BFE6DFE" w14:textId="77777777" w:rsidR="00946337" w:rsidRPr="00AC4C03" w:rsidRDefault="00946337">
      <w:pPr>
        <w:rPr>
          <w:lang w:val="en-GB"/>
        </w:rPr>
        <w:sectPr w:rsidR="00946337" w:rsidRPr="00AC4C03">
          <w:type w:val="continuous"/>
          <w:pgSz w:w="7920" w:h="12240"/>
          <w:pgMar w:top="456" w:right="780" w:bottom="0" w:left="720" w:header="0" w:footer="0" w:gutter="0"/>
          <w:cols w:space="720" w:equalWidth="0">
            <w:col w:w="6420"/>
          </w:cols>
        </w:sectPr>
      </w:pPr>
    </w:p>
    <w:p w14:paraId="6ACE9FF5" w14:textId="77777777" w:rsidR="00E10586" w:rsidRDefault="00000000">
      <w:pPr>
        <w:rPr>
          <w:sz w:val="20"/>
          <w:szCs w:val="20"/>
          <w:lang w:val="en-GB"/>
        </w:rPr>
      </w:pPr>
      <w:bookmarkStart w:id="33" w:name="page34"/>
      <w:bookmarkEnd w:id="33"/>
      <w:r w:rsidRPr="00AC4C03">
        <w:rPr>
          <w:rFonts w:ascii="Arial" w:eastAsia="Arial" w:hAnsi="Arial" w:cs="Arial"/>
          <w:sz w:val="44"/>
          <w:szCs w:val="44"/>
          <w:lang w:val="en-GB"/>
        </w:rPr>
        <w:lastRenderedPageBreak/>
        <w:t>BEICHTGEBET</w:t>
      </w:r>
    </w:p>
    <w:p w14:paraId="13DB6F6B"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68480" behindDoc="1" locked="0" layoutInCell="0" allowOverlap="1" wp14:anchorId="0BA1DA9E" wp14:editId="5B4C8F5A">
                <wp:simplePos x="0" y="0"/>
                <wp:positionH relativeFrom="column">
                  <wp:posOffset>-279400</wp:posOffset>
                </wp:positionH>
                <wp:positionV relativeFrom="paragraph">
                  <wp:posOffset>88900</wp:posOffset>
                </wp:positionV>
                <wp:extent cx="411480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54EA3F9" id="Shape 59"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22pt,7pt" to="30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69504" behindDoc="1" locked="0" layoutInCell="0" allowOverlap="1" wp14:anchorId="23245321" wp14:editId="4395CDE3">
                <wp:simplePos x="0" y="0"/>
                <wp:positionH relativeFrom="column">
                  <wp:posOffset>-103505</wp:posOffset>
                </wp:positionH>
                <wp:positionV relativeFrom="paragraph">
                  <wp:posOffset>531495</wp:posOffset>
                </wp:positionV>
                <wp:extent cx="4114165" cy="330009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165" cy="3300095"/>
                        </a:xfrm>
                        <a:prstGeom prst="rect">
                          <a:avLst/>
                        </a:prstGeom>
                        <a:solidFill>
                          <a:srgbClr val="E6E6E6"/>
                        </a:solidFill>
                      </wps:spPr>
                      <wps:bodyPr/>
                    </wps:wsp>
                  </a:graphicData>
                </a:graphic>
              </wp:anchor>
            </w:drawing>
          </mc:Choice>
          <mc:Fallback>
            <w:pict>
              <v:rect w14:anchorId="7FFB746C" id="Shape 60" o:spid="_x0000_s1026" style="position:absolute;margin-left:-8.15pt;margin-top:41.85pt;width:323.95pt;height:259.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" o:allowincell="f" fillcolor="#e6e6e6" stroked="f"/>
            </w:pict>
          </mc:Fallback>
        </mc:AlternateContent>
      </w:r>
    </w:p>
    <w:p w14:paraId="644E279F" w14:textId="77777777" w:rsidR="00946337" w:rsidRPr="00AC4C03" w:rsidRDefault="00946337">
      <w:pPr>
        <w:spacing w:line="200" w:lineRule="exact"/>
        <w:rPr>
          <w:sz w:val="20"/>
          <w:szCs w:val="20"/>
          <w:lang w:val="en-GB"/>
        </w:rPr>
      </w:pPr>
    </w:p>
    <w:p w14:paraId="2552F11B" w14:textId="77777777" w:rsidR="00946337" w:rsidRPr="00AC4C03" w:rsidRDefault="00946337">
      <w:pPr>
        <w:spacing w:line="200" w:lineRule="exact"/>
        <w:rPr>
          <w:sz w:val="20"/>
          <w:szCs w:val="20"/>
          <w:lang w:val="en-GB"/>
        </w:rPr>
      </w:pPr>
    </w:p>
    <w:p w14:paraId="79F85353" w14:textId="77777777" w:rsidR="00946337" w:rsidRPr="00AC4C03" w:rsidRDefault="00946337">
      <w:pPr>
        <w:spacing w:line="200" w:lineRule="exact"/>
        <w:rPr>
          <w:sz w:val="20"/>
          <w:szCs w:val="20"/>
          <w:lang w:val="en-GB"/>
        </w:rPr>
      </w:pPr>
    </w:p>
    <w:p w14:paraId="46A19209" w14:textId="77777777" w:rsidR="00946337" w:rsidRPr="00AC4C03" w:rsidRDefault="00946337">
      <w:pPr>
        <w:spacing w:line="200" w:lineRule="exact"/>
        <w:rPr>
          <w:sz w:val="20"/>
          <w:szCs w:val="20"/>
          <w:lang w:val="en-GB"/>
        </w:rPr>
      </w:pPr>
    </w:p>
    <w:p w14:paraId="3F6C38EA" w14:textId="77777777" w:rsidR="00946337" w:rsidRPr="00AC4C03" w:rsidRDefault="00946337">
      <w:pPr>
        <w:spacing w:line="249" w:lineRule="exact"/>
        <w:rPr>
          <w:sz w:val="20"/>
          <w:szCs w:val="20"/>
          <w:lang w:val="en-GB"/>
        </w:rPr>
      </w:pPr>
    </w:p>
    <w:p w14:paraId="35D03416" w14:textId="77777777" w:rsidR="00E10586" w:rsidRDefault="00000000">
      <w:pPr>
        <w:ind w:left="180"/>
        <w:rPr>
          <w:sz w:val="20"/>
          <w:szCs w:val="20"/>
          <w:lang w:val="en-GB"/>
        </w:rPr>
      </w:pPr>
      <w:r w:rsidRPr="00AC4C03">
        <w:rPr>
          <w:rFonts w:ascii="Arial" w:eastAsia="Arial" w:hAnsi="Arial" w:cs="Arial"/>
          <w:b/>
          <w:bCs/>
          <w:color w:val="353535"/>
          <w:lang w:val="en-GB"/>
        </w:rPr>
        <w:t>GEBET</w:t>
      </w:r>
    </w:p>
    <w:p w14:paraId="0F6B09FC" w14:textId="77777777" w:rsidR="00946337" w:rsidRPr="00AC4C03" w:rsidRDefault="00946337">
      <w:pPr>
        <w:spacing w:line="116" w:lineRule="exact"/>
        <w:rPr>
          <w:sz w:val="20"/>
          <w:szCs w:val="20"/>
          <w:lang w:val="en-GB"/>
        </w:rPr>
      </w:pPr>
    </w:p>
    <w:p w14:paraId="186AC1CB" w14:textId="77777777" w:rsidR="00E10586" w:rsidRDefault="00000000">
      <w:pPr>
        <w:spacing w:line="298" w:lineRule="auto"/>
        <w:ind w:left="180"/>
        <w:rPr>
          <w:sz w:val="20"/>
          <w:szCs w:val="20"/>
          <w:lang w:val="en-GB"/>
        </w:rPr>
      </w:pPr>
      <w:r w:rsidRPr="00AC4C03">
        <w:rPr>
          <w:rFonts w:ascii="Arial" w:eastAsia="Arial" w:hAnsi="Arial" w:cs="Arial"/>
          <w:color w:val="353535"/>
          <w:lang w:val="en-GB"/>
        </w:rPr>
        <w:t>"Herr Jesus, ich bekenne dir alle meine Sünden. Ich bereue sie und wende mich von ihnen ab. Es tut mir leid, was ich falsch gemacht habe. Ich bekenne, wie oft ich hätte aufstehen müssen, um das Richtige zu tun, und stattdessen nichts getan habe. Ich lege dir alles zu Füßen. Ich übergebe dir meine Gedanken, Worte, Taten und Untaten. Ich bitte Dich, Gott, mich zu prüfen und mich auf den Weg des Ewigen zu führen, wenn es in mir irgendeinen anstößigen Weg gibt.</w:t>
      </w:r>
    </w:p>
    <w:p w14:paraId="529959E5" w14:textId="77777777" w:rsidR="00946337" w:rsidRPr="00AC4C03" w:rsidRDefault="00946337">
      <w:pPr>
        <w:spacing w:line="265" w:lineRule="exact"/>
        <w:rPr>
          <w:sz w:val="20"/>
          <w:szCs w:val="20"/>
          <w:lang w:val="en-GB"/>
        </w:rPr>
      </w:pPr>
    </w:p>
    <w:p w14:paraId="601A752A" w14:textId="77777777" w:rsidR="00E10586" w:rsidRDefault="00000000">
      <w:pPr>
        <w:spacing w:line="299" w:lineRule="auto"/>
        <w:ind w:left="180" w:right="40"/>
        <w:rPr>
          <w:sz w:val="20"/>
          <w:szCs w:val="20"/>
          <w:lang w:val="en-GB"/>
        </w:rPr>
      </w:pPr>
      <w:r w:rsidRPr="00AC4C03">
        <w:rPr>
          <w:rFonts w:ascii="Arial" w:eastAsia="Arial" w:hAnsi="Arial" w:cs="Arial"/>
          <w:color w:val="353535"/>
          <w:lang w:val="en-GB"/>
        </w:rPr>
        <w:t>Herr Jesus, ich glaube, dass du der Sohn Gottes bist. Du bist am Kreuz für meine Sünden gestorben und am dritten Tag wieder auferstanden. Ich bekenne alle meine Sünden und tue Buße. Ich empfange Deine Vergebung und bitte Dich, mich von allen Sünden zu reinigen. Ich danke dir, dass du mich erlöst und befreit hast, dass du mich heilig gemacht hast und meinem Leben einen Sinn gibst."</w:t>
      </w:r>
    </w:p>
    <w:p w14:paraId="720DB754" w14:textId="77777777" w:rsidR="00946337" w:rsidRPr="00AC4C03" w:rsidRDefault="00946337">
      <w:pPr>
        <w:rPr>
          <w:lang w:val="en-GB"/>
        </w:rPr>
        <w:sectPr w:rsidR="00946337" w:rsidRPr="00AC4C03">
          <w:pgSz w:w="7920" w:h="12240"/>
          <w:pgMar w:top="456" w:right="800" w:bottom="0" w:left="1160" w:header="0" w:footer="0" w:gutter="0"/>
          <w:cols w:space="720" w:equalWidth="0">
            <w:col w:w="5960"/>
          </w:cols>
        </w:sectPr>
      </w:pPr>
    </w:p>
    <w:p w14:paraId="133F0103" w14:textId="77777777" w:rsidR="00946337" w:rsidRPr="00AC4C03" w:rsidRDefault="00946337">
      <w:pPr>
        <w:spacing w:line="200" w:lineRule="exact"/>
        <w:rPr>
          <w:sz w:val="20"/>
          <w:szCs w:val="20"/>
          <w:lang w:val="en-GB"/>
        </w:rPr>
      </w:pPr>
    </w:p>
    <w:p w14:paraId="73168E5A" w14:textId="77777777" w:rsidR="00946337" w:rsidRPr="00AC4C03" w:rsidRDefault="00946337">
      <w:pPr>
        <w:spacing w:line="200" w:lineRule="exact"/>
        <w:rPr>
          <w:sz w:val="20"/>
          <w:szCs w:val="20"/>
          <w:lang w:val="en-GB"/>
        </w:rPr>
      </w:pPr>
    </w:p>
    <w:p w14:paraId="436010BA" w14:textId="77777777" w:rsidR="00946337" w:rsidRPr="00AC4C03" w:rsidRDefault="00946337">
      <w:pPr>
        <w:spacing w:line="200" w:lineRule="exact"/>
        <w:rPr>
          <w:sz w:val="20"/>
          <w:szCs w:val="20"/>
          <w:lang w:val="en-GB"/>
        </w:rPr>
      </w:pPr>
    </w:p>
    <w:p w14:paraId="576E7720" w14:textId="77777777" w:rsidR="00946337" w:rsidRPr="00AC4C03" w:rsidRDefault="00946337">
      <w:pPr>
        <w:spacing w:line="200" w:lineRule="exact"/>
        <w:rPr>
          <w:sz w:val="20"/>
          <w:szCs w:val="20"/>
          <w:lang w:val="en-GB"/>
        </w:rPr>
      </w:pPr>
    </w:p>
    <w:p w14:paraId="43DCF25F" w14:textId="77777777" w:rsidR="00946337" w:rsidRPr="00AC4C03" w:rsidRDefault="00946337">
      <w:pPr>
        <w:spacing w:line="200" w:lineRule="exact"/>
        <w:rPr>
          <w:sz w:val="20"/>
          <w:szCs w:val="20"/>
          <w:lang w:val="en-GB"/>
        </w:rPr>
      </w:pPr>
    </w:p>
    <w:p w14:paraId="0E4B07FF" w14:textId="77777777" w:rsidR="00946337" w:rsidRPr="00AC4C03" w:rsidRDefault="00946337">
      <w:pPr>
        <w:spacing w:line="200" w:lineRule="exact"/>
        <w:rPr>
          <w:sz w:val="20"/>
          <w:szCs w:val="20"/>
          <w:lang w:val="en-GB"/>
        </w:rPr>
      </w:pPr>
    </w:p>
    <w:p w14:paraId="6F7E812C" w14:textId="77777777" w:rsidR="00946337" w:rsidRPr="00AC4C03" w:rsidRDefault="00946337">
      <w:pPr>
        <w:spacing w:line="200" w:lineRule="exact"/>
        <w:rPr>
          <w:sz w:val="20"/>
          <w:szCs w:val="20"/>
          <w:lang w:val="en-GB"/>
        </w:rPr>
      </w:pPr>
    </w:p>
    <w:p w14:paraId="632E7662" w14:textId="77777777" w:rsidR="00946337" w:rsidRPr="00AC4C03" w:rsidRDefault="00946337">
      <w:pPr>
        <w:spacing w:line="200" w:lineRule="exact"/>
        <w:rPr>
          <w:sz w:val="20"/>
          <w:szCs w:val="20"/>
          <w:lang w:val="en-GB"/>
        </w:rPr>
      </w:pPr>
    </w:p>
    <w:p w14:paraId="0880821E" w14:textId="77777777" w:rsidR="00946337" w:rsidRPr="00AC4C03" w:rsidRDefault="00946337">
      <w:pPr>
        <w:spacing w:line="200" w:lineRule="exact"/>
        <w:rPr>
          <w:sz w:val="20"/>
          <w:szCs w:val="20"/>
          <w:lang w:val="en-GB"/>
        </w:rPr>
      </w:pPr>
    </w:p>
    <w:p w14:paraId="450C7DAF" w14:textId="77777777" w:rsidR="00946337" w:rsidRPr="00AC4C03" w:rsidRDefault="00946337">
      <w:pPr>
        <w:spacing w:line="200" w:lineRule="exact"/>
        <w:rPr>
          <w:sz w:val="20"/>
          <w:szCs w:val="20"/>
          <w:lang w:val="en-GB"/>
        </w:rPr>
      </w:pPr>
    </w:p>
    <w:p w14:paraId="0B3E72AD" w14:textId="77777777" w:rsidR="00946337" w:rsidRPr="00AC4C03" w:rsidRDefault="00946337">
      <w:pPr>
        <w:spacing w:line="200" w:lineRule="exact"/>
        <w:rPr>
          <w:sz w:val="20"/>
          <w:szCs w:val="20"/>
          <w:lang w:val="en-GB"/>
        </w:rPr>
      </w:pPr>
    </w:p>
    <w:p w14:paraId="75C210FD" w14:textId="77777777" w:rsidR="00946337" w:rsidRPr="00AC4C03" w:rsidRDefault="00946337">
      <w:pPr>
        <w:spacing w:line="200" w:lineRule="exact"/>
        <w:rPr>
          <w:sz w:val="20"/>
          <w:szCs w:val="20"/>
          <w:lang w:val="en-GB"/>
        </w:rPr>
      </w:pPr>
    </w:p>
    <w:p w14:paraId="3112B851" w14:textId="77777777" w:rsidR="00946337" w:rsidRPr="00AC4C03" w:rsidRDefault="00946337">
      <w:pPr>
        <w:spacing w:line="200" w:lineRule="exact"/>
        <w:rPr>
          <w:sz w:val="20"/>
          <w:szCs w:val="20"/>
          <w:lang w:val="en-GB"/>
        </w:rPr>
      </w:pPr>
    </w:p>
    <w:p w14:paraId="3635BF63" w14:textId="77777777" w:rsidR="00946337" w:rsidRPr="00AC4C03" w:rsidRDefault="00946337">
      <w:pPr>
        <w:spacing w:line="200" w:lineRule="exact"/>
        <w:rPr>
          <w:sz w:val="20"/>
          <w:szCs w:val="20"/>
          <w:lang w:val="en-GB"/>
        </w:rPr>
      </w:pPr>
    </w:p>
    <w:p w14:paraId="46FC0923" w14:textId="77777777" w:rsidR="00946337" w:rsidRPr="00AC4C03" w:rsidRDefault="00946337">
      <w:pPr>
        <w:spacing w:line="200" w:lineRule="exact"/>
        <w:rPr>
          <w:sz w:val="20"/>
          <w:szCs w:val="20"/>
          <w:lang w:val="en-GB"/>
        </w:rPr>
      </w:pPr>
    </w:p>
    <w:p w14:paraId="4DF76B31" w14:textId="77777777" w:rsidR="00946337" w:rsidRPr="00AC4C03" w:rsidRDefault="00946337">
      <w:pPr>
        <w:spacing w:line="200" w:lineRule="exact"/>
        <w:rPr>
          <w:sz w:val="20"/>
          <w:szCs w:val="20"/>
          <w:lang w:val="en-GB"/>
        </w:rPr>
      </w:pPr>
    </w:p>
    <w:p w14:paraId="27D80AB9" w14:textId="77777777" w:rsidR="00946337" w:rsidRPr="00AC4C03" w:rsidRDefault="00946337">
      <w:pPr>
        <w:spacing w:line="200" w:lineRule="exact"/>
        <w:rPr>
          <w:sz w:val="20"/>
          <w:szCs w:val="20"/>
          <w:lang w:val="en-GB"/>
        </w:rPr>
      </w:pPr>
    </w:p>
    <w:p w14:paraId="26201F78" w14:textId="77777777" w:rsidR="00946337" w:rsidRPr="00AC4C03" w:rsidRDefault="00946337">
      <w:pPr>
        <w:spacing w:line="200" w:lineRule="exact"/>
        <w:rPr>
          <w:sz w:val="20"/>
          <w:szCs w:val="20"/>
          <w:lang w:val="en-GB"/>
        </w:rPr>
      </w:pPr>
    </w:p>
    <w:p w14:paraId="39640447" w14:textId="77777777" w:rsidR="00946337" w:rsidRPr="00AC4C03" w:rsidRDefault="00946337">
      <w:pPr>
        <w:spacing w:line="200" w:lineRule="exact"/>
        <w:rPr>
          <w:sz w:val="20"/>
          <w:szCs w:val="20"/>
          <w:lang w:val="en-GB"/>
        </w:rPr>
      </w:pPr>
    </w:p>
    <w:p w14:paraId="4D04EEC9" w14:textId="77777777" w:rsidR="00946337" w:rsidRPr="00AC4C03" w:rsidRDefault="00946337">
      <w:pPr>
        <w:spacing w:line="200" w:lineRule="exact"/>
        <w:rPr>
          <w:sz w:val="20"/>
          <w:szCs w:val="20"/>
          <w:lang w:val="en-GB"/>
        </w:rPr>
      </w:pPr>
    </w:p>
    <w:p w14:paraId="51496A70" w14:textId="77777777" w:rsidR="00946337" w:rsidRPr="00AC4C03" w:rsidRDefault="00946337">
      <w:pPr>
        <w:spacing w:line="200" w:lineRule="exact"/>
        <w:rPr>
          <w:sz w:val="20"/>
          <w:szCs w:val="20"/>
          <w:lang w:val="en-GB"/>
        </w:rPr>
      </w:pPr>
    </w:p>
    <w:p w14:paraId="0885273A" w14:textId="77777777" w:rsidR="00946337" w:rsidRPr="00AC4C03" w:rsidRDefault="00946337">
      <w:pPr>
        <w:spacing w:line="200" w:lineRule="exact"/>
        <w:rPr>
          <w:sz w:val="20"/>
          <w:szCs w:val="20"/>
          <w:lang w:val="en-GB"/>
        </w:rPr>
      </w:pPr>
    </w:p>
    <w:p w14:paraId="773E9C0E" w14:textId="77777777" w:rsidR="00946337" w:rsidRPr="00AC4C03" w:rsidRDefault="00946337">
      <w:pPr>
        <w:spacing w:line="200" w:lineRule="exact"/>
        <w:rPr>
          <w:sz w:val="20"/>
          <w:szCs w:val="20"/>
          <w:lang w:val="en-GB"/>
        </w:rPr>
      </w:pPr>
    </w:p>
    <w:p w14:paraId="37F5C9EF" w14:textId="77777777" w:rsidR="00946337" w:rsidRPr="00AC4C03" w:rsidRDefault="00946337">
      <w:pPr>
        <w:spacing w:line="226" w:lineRule="exact"/>
        <w:rPr>
          <w:sz w:val="20"/>
          <w:szCs w:val="20"/>
          <w:lang w:val="en-GB"/>
        </w:rPr>
      </w:pPr>
    </w:p>
    <w:p w14:paraId="6B50B19C" w14:textId="77777777" w:rsidR="00E10586" w:rsidRDefault="00000000">
      <w:pPr>
        <w:ind w:left="2700"/>
        <w:rPr>
          <w:sz w:val="20"/>
          <w:szCs w:val="20"/>
          <w:lang w:val="en-GB"/>
        </w:rPr>
      </w:pPr>
      <w:r w:rsidRPr="00AC4C03">
        <w:rPr>
          <w:rFonts w:ascii="Arial" w:eastAsia="Arial" w:hAnsi="Arial" w:cs="Arial"/>
          <w:sz w:val="17"/>
          <w:szCs w:val="17"/>
          <w:lang w:val="en-GB"/>
        </w:rPr>
        <w:t>32</w:t>
      </w:r>
    </w:p>
    <w:p w14:paraId="11BA9B12" w14:textId="77777777" w:rsidR="00946337" w:rsidRPr="00AC4C03" w:rsidRDefault="00946337">
      <w:pPr>
        <w:rPr>
          <w:lang w:val="en-GB"/>
        </w:rPr>
        <w:sectPr w:rsidR="00946337" w:rsidRPr="00AC4C03">
          <w:type w:val="continuous"/>
          <w:pgSz w:w="7920" w:h="12240"/>
          <w:pgMar w:top="456" w:right="800" w:bottom="0" w:left="1160" w:header="0" w:footer="0" w:gutter="0"/>
          <w:cols w:space="720" w:equalWidth="0">
            <w:col w:w="5960"/>
          </w:cols>
        </w:sectPr>
      </w:pPr>
    </w:p>
    <w:p w14:paraId="3EDBBC82" w14:textId="77777777" w:rsidR="00E10586" w:rsidRDefault="00000000">
      <w:pPr>
        <w:ind w:right="-19"/>
        <w:jc w:val="center"/>
        <w:rPr>
          <w:sz w:val="20"/>
          <w:szCs w:val="20"/>
          <w:lang w:val="en-GB"/>
        </w:rPr>
      </w:pPr>
      <w:bookmarkStart w:id="34" w:name="page35"/>
      <w:bookmarkEnd w:id="34"/>
      <w:r w:rsidRPr="00AC4C03">
        <w:rPr>
          <w:rFonts w:ascii="Arial" w:eastAsia="Arial" w:hAnsi="Arial" w:cs="Arial"/>
          <w:sz w:val="44"/>
          <w:szCs w:val="44"/>
          <w:lang w:val="en-GB"/>
        </w:rPr>
        <w:lastRenderedPageBreak/>
        <w:t>GEBET FÜR HEILUNG</w:t>
      </w:r>
    </w:p>
    <w:p w14:paraId="0EDB9F32"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70528" behindDoc="1" locked="0" layoutInCell="0" allowOverlap="1" wp14:anchorId="65086071" wp14:editId="0D68CD3C">
                <wp:simplePos x="0" y="0"/>
                <wp:positionH relativeFrom="column">
                  <wp:posOffset>0</wp:posOffset>
                </wp:positionH>
                <wp:positionV relativeFrom="paragraph">
                  <wp:posOffset>88900</wp:posOffset>
                </wp:positionV>
                <wp:extent cx="411480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32947B4" id="Shape 61"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1A76FE15" w14:textId="77777777" w:rsidR="00946337" w:rsidRPr="00AC4C03" w:rsidRDefault="00946337">
      <w:pPr>
        <w:spacing w:line="200" w:lineRule="exact"/>
        <w:rPr>
          <w:sz w:val="20"/>
          <w:szCs w:val="20"/>
          <w:lang w:val="en-GB"/>
        </w:rPr>
      </w:pPr>
    </w:p>
    <w:p w14:paraId="61FE38F4" w14:textId="77777777" w:rsidR="00946337" w:rsidRPr="00AC4C03" w:rsidRDefault="00946337">
      <w:pPr>
        <w:spacing w:line="258" w:lineRule="exact"/>
        <w:rPr>
          <w:sz w:val="20"/>
          <w:szCs w:val="20"/>
          <w:lang w:val="en-GB"/>
        </w:rPr>
      </w:pPr>
    </w:p>
    <w:p w14:paraId="70DBD3DC" w14:textId="77777777" w:rsidR="00E10586" w:rsidRDefault="00000000">
      <w:pPr>
        <w:rPr>
          <w:sz w:val="20"/>
          <w:szCs w:val="20"/>
          <w:lang w:val="en-GB"/>
        </w:rPr>
      </w:pPr>
      <w:r w:rsidRPr="00AC4C03">
        <w:rPr>
          <w:rFonts w:ascii="Arial" w:eastAsia="Arial" w:hAnsi="Arial" w:cs="Arial"/>
          <w:color w:val="353535"/>
          <w:sz w:val="28"/>
          <w:szCs w:val="28"/>
          <w:lang w:val="en-GB"/>
        </w:rPr>
        <w:t>HEILGESPRÄCH</w:t>
      </w:r>
    </w:p>
    <w:p w14:paraId="3C5B9C5A" w14:textId="77777777" w:rsidR="00946337" w:rsidRPr="00AC4C03" w:rsidRDefault="00946337">
      <w:pPr>
        <w:spacing w:line="210" w:lineRule="exact"/>
        <w:rPr>
          <w:sz w:val="20"/>
          <w:szCs w:val="20"/>
          <w:lang w:val="en-GB"/>
        </w:rPr>
      </w:pPr>
    </w:p>
    <w:p w14:paraId="218A053C" w14:textId="77777777" w:rsidR="00E10586" w:rsidRDefault="00000000">
      <w:pPr>
        <w:rPr>
          <w:sz w:val="20"/>
          <w:szCs w:val="20"/>
          <w:lang w:val="en-GB"/>
        </w:rPr>
      </w:pPr>
      <w:r w:rsidRPr="00AC4C03">
        <w:rPr>
          <w:rFonts w:ascii="Arial" w:eastAsia="Arial" w:hAnsi="Arial" w:cs="Arial"/>
          <w:color w:val="353535"/>
          <w:lang w:val="en-GB"/>
        </w:rPr>
        <w:t>Basierend auf 1. Petrus 2,24; Psalm 103,2-5; Lukas 1,37</w:t>
      </w:r>
    </w:p>
    <w:p w14:paraId="46F78EC9" w14:textId="77777777" w:rsidR="00946337" w:rsidRPr="00AC4C03" w:rsidRDefault="00946337">
      <w:pPr>
        <w:spacing w:line="235" w:lineRule="exact"/>
        <w:rPr>
          <w:sz w:val="20"/>
          <w:szCs w:val="20"/>
          <w:lang w:val="en-GB"/>
        </w:rPr>
      </w:pPr>
    </w:p>
    <w:p w14:paraId="222D9382" w14:textId="77777777" w:rsidR="00E10586" w:rsidRDefault="00000000">
      <w:pPr>
        <w:spacing w:line="304" w:lineRule="auto"/>
        <w:ind w:right="160"/>
        <w:rPr>
          <w:sz w:val="20"/>
          <w:szCs w:val="20"/>
          <w:lang w:val="en-GB"/>
        </w:rPr>
      </w:pPr>
      <w:r w:rsidRPr="00AC4C03">
        <w:rPr>
          <w:rFonts w:ascii="Arial" w:eastAsia="Arial" w:hAnsi="Arial" w:cs="Arial"/>
          <w:color w:val="353535"/>
          <w:lang w:val="en-GB"/>
        </w:rPr>
        <w:t>Unser Gott ist ein Gott der Wunder. So wie wir es in der Bibel lesen, erleben wir auch heute noch, dass er wundersame Heilungen vollbringt. Er ist unser Heiler, und wir können uns vertrauensvoll an ihn wenden, um ihn um Heilung für uns selbst oder jemanden, den wir kennen, zu bitten.</w:t>
      </w:r>
    </w:p>
    <w:p w14:paraId="49809793" w14:textId="77777777" w:rsidR="00946337" w:rsidRPr="00AC4C03" w:rsidRDefault="00946337">
      <w:pPr>
        <w:spacing w:line="123" w:lineRule="exact"/>
        <w:rPr>
          <w:sz w:val="20"/>
          <w:szCs w:val="20"/>
          <w:lang w:val="en-GB"/>
        </w:rPr>
      </w:pPr>
    </w:p>
    <w:p w14:paraId="6543C8D4" w14:textId="77777777" w:rsidR="00E10586" w:rsidRDefault="00000000">
      <w:pPr>
        <w:spacing w:line="301" w:lineRule="auto"/>
        <w:ind w:left="260"/>
        <w:rPr>
          <w:sz w:val="20"/>
          <w:szCs w:val="20"/>
          <w:lang w:val="en-GB"/>
        </w:rPr>
      </w:pPr>
      <w:r w:rsidRPr="00AC4C03">
        <w:rPr>
          <w:rFonts w:ascii="Arial" w:eastAsia="Arial" w:hAnsi="Arial" w:cs="Arial"/>
          <w:i/>
          <w:iCs/>
          <w:color w:val="353535"/>
          <w:sz w:val="20"/>
          <w:szCs w:val="20"/>
          <w:lang w:val="en-GB"/>
        </w:rPr>
        <w:t>Lobe den Herrn, meine Seele, und vergiss nicht all seine Wohltaten - der alle deine Sünden vergibt und alle deine Krankheiten heilt, der dein Leben aus der Grube erlöst und dich mit Liebe und Barmherzigkeit krönt, der deine Begierden mit Gutem stillt, so dass deine Jugend erneuert wird wie die eines Adlers. Psalm 103:2-5</w:t>
      </w:r>
    </w:p>
    <w:p w14:paraId="747C5277" w14:textId="77777777" w:rsidR="00946337" w:rsidRPr="00AC4C03" w:rsidRDefault="00946337">
      <w:pPr>
        <w:spacing w:line="145" w:lineRule="exact"/>
        <w:rPr>
          <w:sz w:val="20"/>
          <w:szCs w:val="20"/>
          <w:lang w:val="en-GB"/>
        </w:rPr>
      </w:pPr>
    </w:p>
    <w:p w14:paraId="60749D2F" w14:textId="77777777" w:rsidR="00E10586" w:rsidRDefault="00000000">
      <w:pPr>
        <w:spacing w:line="309" w:lineRule="auto"/>
        <w:ind w:right="240"/>
        <w:rPr>
          <w:sz w:val="20"/>
          <w:szCs w:val="20"/>
          <w:lang w:val="en-GB"/>
        </w:rPr>
      </w:pPr>
      <w:r w:rsidRPr="00AC4C03">
        <w:rPr>
          <w:rFonts w:ascii="Arial" w:eastAsia="Arial" w:hAnsi="Arial" w:cs="Arial"/>
          <w:color w:val="353535"/>
          <w:lang w:val="en-GB"/>
        </w:rPr>
        <w:t>Bitte Gott im Glauben um Heilung. Verkünde seine Macht und Güte und glaube und vertraue darauf, dass er sich um dich oder die Menschen, für die du betest, kümmert.</w:t>
      </w:r>
    </w:p>
    <w:p w14:paraId="74BEFAF3"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71552" behindDoc="1" locked="0" layoutInCell="0" allowOverlap="1" wp14:anchorId="089625C8" wp14:editId="033418DD">
                <wp:simplePos x="0" y="0"/>
                <wp:positionH relativeFrom="column">
                  <wp:posOffset>171450</wp:posOffset>
                </wp:positionH>
                <wp:positionV relativeFrom="paragraph">
                  <wp:posOffset>83185</wp:posOffset>
                </wp:positionV>
                <wp:extent cx="3943350" cy="301244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3012440"/>
                        </a:xfrm>
                        <a:prstGeom prst="rect">
                          <a:avLst/>
                        </a:prstGeom>
                        <a:solidFill>
                          <a:srgbClr val="E6E6E6"/>
                        </a:solidFill>
                      </wps:spPr>
                      <wps:bodyPr/>
                    </wps:wsp>
                  </a:graphicData>
                </a:graphic>
              </wp:anchor>
            </w:drawing>
          </mc:Choice>
          <mc:Fallback>
            <w:pict>
              <v:rect w14:anchorId="3C0EE4E2" id="Shape 62" o:spid="_x0000_s1026" style="position:absolute;margin-left:13.5pt;margin-top:6.55pt;width:310.5pt;height:237.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" o:allowincell="f" fillcolor="#e6e6e6" stroked="f"/>
            </w:pict>
          </mc:Fallback>
        </mc:AlternateContent>
      </w:r>
    </w:p>
    <w:p w14:paraId="5DAE252D" w14:textId="77777777" w:rsidR="00946337" w:rsidRPr="00AC4C03" w:rsidRDefault="00946337">
      <w:pPr>
        <w:spacing w:line="343" w:lineRule="exact"/>
        <w:rPr>
          <w:sz w:val="20"/>
          <w:szCs w:val="20"/>
          <w:lang w:val="en-GB"/>
        </w:rPr>
      </w:pPr>
    </w:p>
    <w:p w14:paraId="7CD51493"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15833474" w14:textId="77777777" w:rsidR="00946337" w:rsidRPr="00AC4C03" w:rsidRDefault="00946337">
      <w:pPr>
        <w:spacing w:line="115" w:lineRule="exact"/>
        <w:rPr>
          <w:sz w:val="20"/>
          <w:szCs w:val="20"/>
          <w:lang w:val="en-GB"/>
        </w:rPr>
      </w:pPr>
    </w:p>
    <w:p w14:paraId="65801317" w14:textId="77777777" w:rsidR="00E10586" w:rsidRDefault="00000000">
      <w:pPr>
        <w:spacing w:line="313" w:lineRule="auto"/>
        <w:ind w:left="620" w:right="340"/>
        <w:rPr>
          <w:sz w:val="20"/>
          <w:szCs w:val="20"/>
          <w:lang w:val="en-GB"/>
        </w:rPr>
      </w:pPr>
      <w:r w:rsidRPr="00AC4C03">
        <w:rPr>
          <w:rFonts w:ascii="Arial" w:eastAsia="Arial" w:hAnsi="Arial" w:cs="Arial"/>
          <w:color w:val="353535"/>
          <w:sz w:val="20"/>
          <w:szCs w:val="20"/>
          <w:lang w:val="en-GB"/>
        </w:rPr>
        <w:t>"Vater, im Namen Jesu komme ich zu dir und bitte dich um Heilung (nenne dich selbst oder jemanden, für den du betest, dass er Heilung erfährt). Meine Hoffnung ist, dass du unser Heiler bist. Ich glaube, dass du das tun kannst. Dein Name ist Jehovah Rapha, der Gott, der heilt, und ich glaube, dass sich jedes Knie vor dir beugen wird, auch das von (Name der Krankheit oder Störung). Danke, Jesus, dass du am Kreuz gestorben bist, damit wir Heilung empfangen können. Du sagst, dass du unsere Sünden vergibst und unsere Krankheiten heilst, und dafür preise ich dich. Ich danke dir, dass der Geist, der Jesus von den Toten auferweckt hat, in uns lebt. Ich stehe im Glauben und hoffe auf Heilung für (dich oder jemanden, für den du betest). Für Dich, Gott, ist nichts unmöglich! Gib uns Frieden und Orientierung, während du in unserem Leben wirkst. In Jesu Namen, Amen."</w:t>
      </w:r>
    </w:p>
    <w:p w14:paraId="7D694819" w14:textId="77777777" w:rsidR="00946337" w:rsidRPr="00AC4C03" w:rsidRDefault="00946337">
      <w:pPr>
        <w:rPr>
          <w:lang w:val="en-GB"/>
        </w:rPr>
        <w:sectPr w:rsidR="00946337" w:rsidRPr="00AC4C03">
          <w:pgSz w:w="7920" w:h="12240"/>
          <w:pgMar w:top="456" w:right="740" w:bottom="0" w:left="720" w:header="0" w:footer="0" w:gutter="0"/>
          <w:cols w:space="720" w:equalWidth="0">
            <w:col w:w="6460"/>
          </w:cols>
        </w:sectPr>
      </w:pPr>
    </w:p>
    <w:p w14:paraId="4AFFD2C1" w14:textId="77777777" w:rsidR="00946337" w:rsidRPr="00AC4C03" w:rsidRDefault="00946337">
      <w:pPr>
        <w:spacing w:line="200" w:lineRule="exact"/>
        <w:rPr>
          <w:sz w:val="20"/>
          <w:szCs w:val="20"/>
          <w:lang w:val="en-GB"/>
        </w:rPr>
      </w:pPr>
    </w:p>
    <w:p w14:paraId="534510B3" w14:textId="77777777" w:rsidR="00946337" w:rsidRPr="00AC4C03" w:rsidRDefault="00946337">
      <w:pPr>
        <w:spacing w:line="322" w:lineRule="exact"/>
        <w:rPr>
          <w:sz w:val="20"/>
          <w:szCs w:val="20"/>
          <w:lang w:val="en-GB"/>
        </w:rPr>
      </w:pPr>
    </w:p>
    <w:p w14:paraId="1B9E9406" w14:textId="77777777" w:rsidR="00E10586" w:rsidRDefault="00000000">
      <w:pPr>
        <w:ind w:right="-19"/>
        <w:jc w:val="center"/>
        <w:rPr>
          <w:sz w:val="20"/>
          <w:szCs w:val="20"/>
          <w:lang w:val="en-GB"/>
        </w:rPr>
      </w:pPr>
      <w:r w:rsidRPr="00AC4C03">
        <w:rPr>
          <w:rFonts w:ascii="Arial" w:eastAsia="Arial" w:hAnsi="Arial" w:cs="Arial"/>
          <w:sz w:val="17"/>
          <w:szCs w:val="17"/>
          <w:lang w:val="en-GB"/>
        </w:rPr>
        <w:t>33</w:t>
      </w:r>
    </w:p>
    <w:p w14:paraId="2DA15A5C" w14:textId="77777777" w:rsidR="00946337" w:rsidRPr="00AC4C03" w:rsidRDefault="00946337">
      <w:pPr>
        <w:rPr>
          <w:lang w:val="en-GB"/>
        </w:rPr>
        <w:sectPr w:rsidR="00946337" w:rsidRPr="00AC4C03">
          <w:type w:val="continuous"/>
          <w:pgSz w:w="7920" w:h="12240"/>
          <w:pgMar w:top="456" w:right="740" w:bottom="0" w:left="720" w:header="0" w:footer="0" w:gutter="0"/>
          <w:cols w:space="720" w:equalWidth="0">
            <w:col w:w="6460"/>
          </w:cols>
        </w:sectPr>
      </w:pPr>
    </w:p>
    <w:p w14:paraId="22144D65" w14:textId="77777777" w:rsidR="00E10586" w:rsidRDefault="00000000">
      <w:pPr>
        <w:jc w:val="center"/>
        <w:rPr>
          <w:sz w:val="20"/>
          <w:szCs w:val="20"/>
          <w:lang w:val="en-GB"/>
        </w:rPr>
      </w:pPr>
      <w:bookmarkStart w:id="35" w:name="page36"/>
      <w:bookmarkEnd w:id="35"/>
      <w:r w:rsidRPr="00AC4C03">
        <w:rPr>
          <w:rFonts w:ascii="Arial" w:eastAsia="Arial" w:hAnsi="Arial" w:cs="Arial"/>
          <w:sz w:val="44"/>
          <w:szCs w:val="44"/>
          <w:lang w:val="en-GB"/>
        </w:rPr>
        <w:lastRenderedPageBreak/>
        <w:t>GEBET FÜR DIE EHE</w:t>
      </w:r>
    </w:p>
    <w:p w14:paraId="7FE9EA96"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72576" behindDoc="1" locked="0" layoutInCell="0" allowOverlap="1" wp14:anchorId="00AA9A66" wp14:editId="2BF1F2CE">
                <wp:simplePos x="0" y="0"/>
                <wp:positionH relativeFrom="column">
                  <wp:posOffset>0</wp:posOffset>
                </wp:positionH>
                <wp:positionV relativeFrom="paragraph">
                  <wp:posOffset>88900</wp:posOffset>
                </wp:positionV>
                <wp:extent cx="411480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DFE16A1" id="Shape 63"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4BD986F6" w14:textId="77777777" w:rsidR="00946337" w:rsidRPr="00AC4C03" w:rsidRDefault="00946337">
      <w:pPr>
        <w:spacing w:line="200" w:lineRule="exact"/>
        <w:rPr>
          <w:sz w:val="20"/>
          <w:szCs w:val="20"/>
          <w:lang w:val="en-GB"/>
        </w:rPr>
      </w:pPr>
    </w:p>
    <w:p w14:paraId="731B589E" w14:textId="77777777" w:rsidR="00946337" w:rsidRPr="00AC4C03" w:rsidRDefault="00946337">
      <w:pPr>
        <w:spacing w:line="258" w:lineRule="exact"/>
        <w:rPr>
          <w:sz w:val="20"/>
          <w:szCs w:val="20"/>
          <w:lang w:val="en-GB"/>
        </w:rPr>
      </w:pPr>
    </w:p>
    <w:p w14:paraId="7B2389A6" w14:textId="77777777" w:rsidR="00E10586" w:rsidRDefault="00000000">
      <w:pPr>
        <w:rPr>
          <w:sz w:val="20"/>
          <w:szCs w:val="20"/>
          <w:lang w:val="en-GB"/>
        </w:rPr>
      </w:pPr>
      <w:r w:rsidRPr="00AC4C03">
        <w:rPr>
          <w:rFonts w:ascii="Arial" w:eastAsia="Arial" w:hAnsi="Arial" w:cs="Arial"/>
          <w:color w:val="353535"/>
          <w:sz w:val="28"/>
          <w:szCs w:val="28"/>
          <w:lang w:val="en-GB"/>
        </w:rPr>
        <w:t>EHEGEBET</w:t>
      </w:r>
    </w:p>
    <w:p w14:paraId="1D64A702" w14:textId="77777777" w:rsidR="00946337" w:rsidRPr="00AC4C03" w:rsidRDefault="00946337">
      <w:pPr>
        <w:spacing w:line="210" w:lineRule="exact"/>
        <w:rPr>
          <w:sz w:val="20"/>
          <w:szCs w:val="20"/>
          <w:lang w:val="en-GB"/>
        </w:rPr>
      </w:pPr>
    </w:p>
    <w:p w14:paraId="3967BB63" w14:textId="77777777" w:rsidR="00E10586" w:rsidRDefault="00000000">
      <w:pPr>
        <w:rPr>
          <w:sz w:val="20"/>
          <w:szCs w:val="20"/>
          <w:lang w:val="en-GB"/>
        </w:rPr>
      </w:pPr>
      <w:r w:rsidRPr="00AC4C03">
        <w:rPr>
          <w:rFonts w:ascii="Arial" w:eastAsia="Arial" w:hAnsi="Arial" w:cs="Arial"/>
          <w:color w:val="353535"/>
          <w:lang w:val="en-GB"/>
        </w:rPr>
        <w:t>Basierend auf Epheser 5:25-30</w:t>
      </w:r>
    </w:p>
    <w:p w14:paraId="5B8C9FA0" w14:textId="77777777" w:rsidR="00946337" w:rsidRPr="00AC4C03" w:rsidRDefault="00946337">
      <w:pPr>
        <w:spacing w:line="235" w:lineRule="exact"/>
        <w:rPr>
          <w:sz w:val="20"/>
          <w:szCs w:val="20"/>
          <w:lang w:val="en-GB"/>
        </w:rPr>
      </w:pPr>
    </w:p>
    <w:p w14:paraId="3CD4B516" w14:textId="77777777" w:rsidR="00E10586" w:rsidRDefault="00000000">
      <w:pPr>
        <w:spacing w:line="297" w:lineRule="auto"/>
        <w:rPr>
          <w:sz w:val="20"/>
          <w:szCs w:val="20"/>
          <w:lang w:val="en-GB"/>
        </w:rPr>
      </w:pPr>
      <w:r w:rsidRPr="00AC4C03">
        <w:rPr>
          <w:rFonts w:ascii="Arial" w:eastAsia="Arial" w:hAnsi="Arial" w:cs="Arial"/>
          <w:color w:val="353535"/>
          <w:lang w:val="en-GB"/>
        </w:rPr>
        <w:t>Gott hat die Ehe geschaffen, und sein Plan ist gut. In der Ehe, wie in jeder menschlichen Beziehung, müssen wir daran arbeiten, gut zu lieben. Wir können das nicht aus eigener Kraft schaffen. Wir brauchen Gott, der die Liebe selbst ist, um uns seinen Heiligen Geist zu geben und uns in unserer Ehe zu leiten. Die Ehe ist ein Bild von Jesus Christus und seiner Braut, der Kirche. Als christliche Ehemänner und -frauen haben wir die hohe Ehre, die Liebe und Verpflichtung, die Christus für die Kirche hat, durch unsere Liebe und Verpflichtung zueinander zu repräsentieren.</w:t>
      </w:r>
    </w:p>
    <w:p w14:paraId="4733DF6A" w14:textId="77777777" w:rsidR="00946337" w:rsidRPr="00AC4C03" w:rsidRDefault="00946337">
      <w:pPr>
        <w:spacing w:line="133" w:lineRule="exact"/>
        <w:rPr>
          <w:sz w:val="20"/>
          <w:szCs w:val="20"/>
          <w:lang w:val="en-GB"/>
        </w:rPr>
      </w:pPr>
    </w:p>
    <w:p w14:paraId="2C0EB7DB" w14:textId="77777777" w:rsidR="00E10586" w:rsidRDefault="00000000">
      <w:pPr>
        <w:spacing w:line="314" w:lineRule="auto"/>
        <w:ind w:left="260"/>
        <w:rPr>
          <w:sz w:val="20"/>
          <w:szCs w:val="20"/>
          <w:lang w:val="en-GB"/>
        </w:rPr>
      </w:pPr>
      <w:r w:rsidRPr="00AC4C03">
        <w:rPr>
          <w:rFonts w:ascii="Arial" w:eastAsia="Arial" w:hAnsi="Arial" w:cs="Arial"/>
          <w:i/>
          <w:iCs/>
          <w:color w:val="353535"/>
          <w:sz w:val="19"/>
          <w:szCs w:val="19"/>
          <w:lang w:val="en-GB"/>
        </w:rPr>
        <w:t>Ihr Männer, liebt eure Frauen, wie Christus die Gemeinde geliebt und sich selbst für sie hingegeben hat, um sie zu heiligen, indem er sie durch das Wort mit Wasser gewaschen hat, damit er die Gemeinde sich selbst in Herrlichkeit darstelle, ohne Flecken oder Runzeln oder dergleichen, damit sie heilig und ohne Makel sei. Genauso sollen Ehemänner ihre Frauen lieben wie ihren eigenen Leib. Wer seine Frau liebt, liebt sich selbst. Denn niemand hat je sein eigenes Fleisch gehasst, sondern er nährt und pflegt es, wie auch Christus die Gemeinde liebt. Epheser 5:25-30</w:t>
      </w:r>
    </w:p>
    <w:p w14:paraId="4BB017F0"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3D9321B0" w14:textId="77777777" w:rsidR="00946337" w:rsidRPr="00AC4C03" w:rsidRDefault="00946337">
      <w:pPr>
        <w:spacing w:line="200" w:lineRule="exact"/>
        <w:rPr>
          <w:sz w:val="20"/>
          <w:szCs w:val="20"/>
          <w:lang w:val="en-GB"/>
        </w:rPr>
      </w:pPr>
    </w:p>
    <w:p w14:paraId="50802C10" w14:textId="77777777" w:rsidR="00946337" w:rsidRPr="00AC4C03" w:rsidRDefault="00946337">
      <w:pPr>
        <w:spacing w:line="200" w:lineRule="exact"/>
        <w:rPr>
          <w:sz w:val="20"/>
          <w:szCs w:val="20"/>
          <w:lang w:val="en-GB"/>
        </w:rPr>
      </w:pPr>
    </w:p>
    <w:p w14:paraId="60273475" w14:textId="77777777" w:rsidR="00946337" w:rsidRPr="00AC4C03" w:rsidRDefault="00946337">
      <w:pPr>
        <w:spacing w:line="200" w:lineRule="exact"/>
        <w:rPr>
          <w:sz w:val="20"/>
          <w:szCs w:val="20"/>
          <w:lang w:val="en-GB"/>
        </w:rPr>
      </w:pPr>
    </w:p>
    <w:p w14:paraId="5B1453C1" w14:textId="77777777" w:rsidR="00946337" w:rsidRPr="00AC4C03" w:rsidRDefault="00946337">
      <w:pPr>
        <w:spacing w:line="200" w:lineRule="exact"/>
        <w:rPr>
          <w:sz w:val="20"/>
          <w:szCs w:val="20"/>
          <w:lang w:val="en-GB"/>
        </w:rPr>
      </w:pPr>
    </w:p>
    <w:p w14:paraId="35DDF87E" w14:textId="77777777" w:rsidR="00946337" w:rsidRPr="00AC4C03" w:rsidRDefault="00946337">
      <w:pPr>
        <w:spacing w:line="200" w:lineRule="exact"/>
        <w:rPr>
          <w:sz w:val="20"/>
          <w:szCs w:val="20"/>
          <w:lang w:val="en-GB"/>
        </w:rPr>
      </w:pPr>
    </w:p>
    <w:p w14:paraId="1F92CA66" w14:textId="77777777" w:rsidR="00946337" w:rsidRPr="00AC4C03" w:rsidRDefault="00946337">
      <w:pPr>
        <w:spacing w:line="200" w:lineRule="exact"/>
        <w:rPr>
          <w:sz w:val="20"/>
          <w:szCs w:val="20"/>
          <w:lang w:val="en-GB"/>
        </w:rPr>
      </w:pPr>
    </w:p>
    <w:p w14:paraId="5D6B6F9D" w14:textId="77777777" w:rsidR="00946337" w:rsidRPr="00AC4C03" w:rsidRDefault="00946337">
      <w:pPr>
        <w:spacing w:line="200" w:lineRule="exact"/>
        <w:rPr>
          <w:sz w:val="20"/>
          <w:szCs w:val="20"/>
          <w:lang w:val="en-GB"/>
        </w:rPr>
      </w:pPr>
    </w:p>
    <w:p w14:paraId="7DA5BB97" w14:textId="77777777" w:rsidR="00946337" w:rsidRPr="00AC4C03" w:rsidRDefault="00946337">
      <w:pPr>
        <w:spacing w:line="200" w:lineRule="exact"/>
        <w:rPr>
          <w:sz w:val="20"/>
          <w:szCs w:val="20"/>
          <w:lang w:val="en-GB"/>
        </w:rPr>
      </w:pPr>
    </w:p>
    <w:p w14:paraId="5A1A7CBA" w14:textId="77777777" w:rsidR="00946337" w:rsidRPr="00AC4C03" w:rsidRDefault="00946337">
      <w:pPr>
        <w:spacing w:line="200" w:lineRule="exact"/>
        <w:rPr>
          <w:sz w:val="20"/>
          <w:szCs w:val="20"/>
          <w:lang w:val="en-GB"/>
        </w:rPr>
      </w:pPr>
    </w:p>
    <w:p w14:paraId="452FC290" w14:textId="77777777" w:rsidR="00946337" w:rsidRPr="00AC4C03" w:rsidRDefault="00946337">
      <w:pPr>
        <w:spacing w:line="200" w:lineRule="exact"/>
        <w:rPr>
          <w:sz w:val="20"/>
          <w:szCs w:val="20"/>
          <w:lang w:val="en-GB"/>
        </w:rPr>
      </w:pPr>
    </w:p>
    <w:p w14:paraId="5447E3BB" w14:textId="77777777" w:rsidR="00946337" w:rsidRPr="00AC4C03" w:rsidRDefault="00946337">
      <w:pPr>
        <w:spacing w:line="200" w:lineRule="exact"/>
        <w:rPr>
          <w:sz w:val="20"/>
          <w:szCs w:val="20"/>
          <w:lang w:val="en-GB"/>
        </w:rPr>
      </w:pPr>
    </w:p>
    <w:p w14:paraId="64F85978" w14:textId="77777777" w:rsidR="00946337" w:rsidRPr="00AC4C03" w:rsidRDefault="00946337">
      <w:pPr>
        <w:spacing w:line="200" w:lineRule="exact"/>
        <w:rPr>
          <w:sz w:val="20"/>
          <w:szCs w:val="20"/>
          <w:lang w:val="en-GB"/>
        </w:rPr>
      </w:pPr>
    </w:p>
    <w:p w14:paraId="268D36F3" w14:textId="77777777" w:rsidR="00946337" w:rsidRPr="00AC4C03" w:rsidRDefault="00946337">
      <w:pPr>
        <w:spacing w:line="200" w:lineRule="exact"/>
        <w:rPr>
          <w:sz w:val="20"/>
          <w:szCs w:val="20"/>
          <w:lang w:val="en-GB"/>
        </w:rPr>
      </w:pPr>
    </w:p>
    <w:p w14:paraId="1281C067" w14:textId="77777777" w:rsidR="00946337" w:rsidRPr="00AC4C03" w:rsidRDefault="00946337">
      <w:pPr>
        <w:spacing w:line="200" w:lineRule="exact"/>
        <w:rPr>
          <w:sz w:val="20"/>
          <w:szCs w:val="20"/>
          <w:lang w:val="en-GB"/>
        </w:rPr>
      </w:pPr>
    </w:p>
    <w:p w14:paraId="16BEE4C5" w14:textId="77777777" w:rsidR="00946337" w:rsidRPr="00AC4C03" w:rsidRDefault="00946337">
      <w:pPr>
        <w:spacing w:line="200" w:lineRule="exact"/>
        <w:rPr>
          <w:sz w:val="20"/>
          <w:szCs w:val="20"/>
          <w:lang w:val="en-GB"/>
        </w:rPr>
      </w:pPr>
    </w:p>
    <w:p w14:paraId="345B19A2" w14:textId="77777777" w:rsidR="00946337" w:rsidRPr="00AC4C03" w:rsidRDefault="00946337">
      <w:pPr>
        <w:spacing w:line="200" w:lineRule="exact"/>
        <w:rPr>
          <w:sz w:val="20"/>
          <w:szCs w:val="20"/>
          <w:lang w:val="en-GB"/>
        </w:rPr>
      </w:pPr>
    </w:p>
    <w:p w14:paraId="25F31AF1" w14:textId="77777777" w:rsidR="00946337" w:rsidRPr="00AC4C03" w:rsidRDefault="00946337">
      <w:pPr>
        <w:spacing w:line="200" w:lineRule="exact"/>
        <w:rPr>
          <w:sz w:val="20"/>
          <w:szCs w:val="20"/>
          <w:lang w:val="en-GB"/>
        </w:rPr>
      </w:pPr>
    </w:p>
    <w:p w14:paraId="7A5D6724" w14:textId="77777777" w:rsidR="00946337" w:rsidRPr="00AC4C03" w:rsidRDefault="00946337">
      <w:pPr>
        <w:spacing w:line="200" w:lineRule="exact"/>
        <w:rPr>
          <w:sz w:val="20"/>
          <w:szCs w:val="20"/>
          <w:lang w:val="en-GB"/>
        </w:rPr>
      </w:pPr>
    </w:p>
    <w:p w14:paraId="6C4AB6E1" w14:textId="77777777" w:rsidR="00946337" w:rsidRPr="00AC4C03" w:rsidRDefault="00946337">
      <w:pPr>
        <w:spacing w:line="200" w:lineRule="exact"/>
        <w:rPr>
          <w:sz w:val="20"/>
          <w:szCs w:val="20"/>
          <w:lang w:val="en-GB"/>
        </w:rPr>
      </w:pPr>
    </w:p>
    <w:p w14:paraId="0956B7AC" w14:textId="77777777" w:rsidR="00946337" w:rsidRPr="00AC4C03" w:rsidRDefault="00946337">
      <w:pPr>
        <w:spacing w:line="386" w:lineRule="exact"/>
        <w:rPr>
          <w:sz w:val="20"/>
          <w:szCs w:val="20"/>
          <w:lang w:val="en-GB"/>
        </w:rPr>
      </w:pPr>
    </w:p>
    <w:p w14:paraId="5ED1048B" w14:textId="77777777" w:rsidR="00E10586" w:rsidRDefault="00000000">
      <w:pPr>
        <w:jc w:val="center"/>
        <w:rPr>
          <w:sz w:val="20"/>
          <w:szCs w:val="20"/>
          <w:lang w:val="en-GB"/>
        </w:rPr>
      </w:pPr>
      <w:r w:rsidRPr="00AC4C03">
        <w:rPr>
          <w:rFonts w:ascii="Arial" w:eastAsia="Arial" w:hAnsi="Arial" w:cs="Arial"/>
          <w:sz w:val="18"/>
          <w:szCs w:val="18"/>
          <w:lang w:val="en-GB"/>
        </w:rPr>
        <w:t>34</w:t>
      </w:r>
    </w:p>
    <w:p w14:paraId="13A83824"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377E8948" w14:textId="77777777" w:rsidR="00E10586" w:rsidRDefault="00000000">
      <w:pPr>
        <w:rPr>
          <w:sz w:val="20"/>
          <w:szCs w:val="20"/>
          <w:lang w:val="en-GB"/>
        </w:rPr>
      </w:pPr>
      <w:bookmarkStart w:id="36" w:name="page37"/>
      <w:bookmarkEnd w:id="36"/>
      <w:r w:rsidRPr="00AC4C03">
        <w:rPr>
          <w:rFonts w:ascii="Arial" w:eastAsia="Arial" w:hAnsi="Arial" w:cs="Arial"/>
          <w:sz w:val="44"/>
          <w:szCs w:val="44"/>
          <w:lang w:val="en-GB"/>
        </w:rPr>
        <w:lastRenderedPageBreak/>
        <w:t>GEBET FÜR DIE EHE</w:t>
      </w:r>
    </w:p>
    <w:p w14:paraId="0C655E95"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73600" behindDoc="1" locked="0" layoutInCell="0" allowOverlap="1" wp14:anchorId="7BFC98B3" wp14:editId="247B1037">
                <wp:simplePos x="0" y="0"/>
                <wp:positionH relativeFrom="column">
                  <wp:posOffset>-381000</wp:posOffset>
                </wp:positionH>
                <wp:positionV relativeFrom="paragraph">
                  <wp:posOffset>88900</wp:posOffset>
                </wp:positionV>
                <wp:extent cx="411480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5BF2C3B" id="Shape 64"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30pt,7pt" to="29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14:anchorId="2029CF8C" wp14:editId="7F0BDEDC">
                <wp:simplePos x="0" y="0"/>
                <wp:positionH relativeFrom="column">
                  <wp:posOffset>-208915</wp:posOffset>
                </wp:positionH>
                <wp:positionV relativeFrom="paragraph">
                  <wp:posOffset>513080</wp:posOffset>
                </wp:positionV>
                <wp:extent cx="4114165" cy="506031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165" cy="5060315"/>
                        </a:xfrm>
                        <a:prstGeom prst="rect">
                          <a:avLst/>
                        </a:prstGeom>
                        <a:solidFill>
                          <a:srgbClr val="E6E6E6"/>
                        </a:solidFill>
                      </wps:spPr>
                      <wps:bodyPr/>
                    </wps:wsp>
                  </a:graphicData>
                </a:graphic>
              </wp:anchor>
            </w:drawing>
          </mc:Choice>
          <mc:Fallback>
            <w:pict>
              <v:rect w14:anchorId="27218F77" id="Shape 65" o:spid="_x0000_s1026" style="position:absolute;margin-left:-16.45pt;margin-top:40.4pt;width:323.95pt;height:398.4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" o:allowincell="f" fillcolor="#e6e6e6" stroked="f"/>
            </w:pict>
          </mc:Fallback>
        </mc:AlternateContent>
      </w:r>
    </w:p>
    <w:p w14:paraId="27EA4249" w14:textId="77777777" w:rsidR="00946337" w:rsidRPr="00AC4C03" w:rsidRDefault="00946337">
      <w:pPr>
        <w:spacing w:line="200" w:lineRule="exact"/>
        <w:rPr>
          <w:sz w:val="20"/>
          <w:szCs w:val="20"/>
          <w:lang w:val="en-GB"/>
        </w:rPr>
      </w:pPr>
    </w:p>
    <w:p w14:paraId="60FDC149" w14:textId="77777777" w:rsidR="00946337" w:rsidRPr="00AC4C03" w:rsidRDefault="00946337">
      <w:pPr>
        <w:spacing w:line="200" w:lineRule="exact"/>
        <w:rPr>
          <w:sz w:val="20"/>
          <w:szCs w:val="20"/>
          <w:lang w:val="en-GB"/>
        </w:rPr>
      </w:pPr>
    </w:p>
    <w:p w14:paraId="01ECF466" w14:textId="77777777" w:rsidR="00946337" w:rsidRPr="00AC4C03" w:rsidRDefault="00946337">
      <w:pPr>
        <w:spacing w:line="200" w:lineRule="exact"/>
        <w:rPr>
          <w:sz w:val="20"/>
          <w:szCs w:val="20"/>
          <w:lang w:val="en-GB"/>
        </w:rPr>
      </w:pPr>
    </w:p>
    <w:p w14:paraId="7A68AF96" w14:textId="77777777" w:rsidR="00946337" w:rsidRPr="00AC4C03" w:rsidRDefault="00946337">
      <w:pPr>
        <w:spacing w:line="200" w:lineRule="exact"/>
        <w:rPr>
          <w:sz w:val="20"/>
          <w:szCs w:val="20"/>
          <w:lang w:val="en-GB"/>
        </w:rPr>
      </w:pPr>
    </w:p>
    <w:p w14:paraId="1D251917" w14:textId="77777777" w:rsidR="00946337" w:rsidRPr="00AC4C03" w:rsidRDefault="00946337">
      <w:pPr>
        <w:spacing w:line="220" w:lineRule="exact"/>
        <w:rPr>
          <w:sz w:val="20"/>
          <w:szCs w:val="20"/>
          <w:lang w:val="en-GB"/>
        </w:rPr>
      </w:pPr>
    </w:p>
    <w:p w14:paraId="33403AAF" w14:textId="77777777" w:rsidR="00E10586" w:rsidRDefault="00000000">
      <w:pPr>
        <w:ind w:left="20"/>
        <w:rPr>
          <w:sz w:val="20"/>
          <w:szCs w:val="20"/>
          <w:lang w:val="en-GB"/>
        </w:rPr>
      </w:pPr>
      <w:r w:rsidRPr="00AC4C03">
        <w:rPr>
          <w:rFonts w:ascii="Arial" w:eastAsia="Arial" w:hAnsi="Arial" w:cs="Arial"/>
          <w:b/>
          <w:bCs/>
          <w:color w:val="353535"/>
          <w:lang w:val="en-GB"/>
        </w:rPr>
        <w:t>GEBET</w:t>
      </w:r>
    </w:p>
    <w:p w14:paraId="42180F4F" w14:textId="77777777" w:rsidR="00946337" w:rsidRPr="00AC4C03" w:rsidRDefault="00946337">
      <w:pPr>
        <w:spacing w:line="116" w:lineRule="exact"/>
        <w:rPr>
          <w:sz w:val="20"/>
          <w:szCs w:val="20"/>
          <w:lang w:val="en-GB"/>
        </w:rPr>
      </w:pPr>
    </w:p>
    <w:p w14:paraId="30102B55" w14:textId="77777777" w:rsidR="00E10586" w:rsidRDefault="00000000">
      <w:pPr>
        <w:spacing w:line="292" w:lineRule="auto"/>
        <w:ind w:left="20" w:right="20"/>
        <w:rPr>
          <w:sz w:val="20"/>
          <w:szCs w:val="20"/>
          <w:lang w:val="en-GB"/>
        </w:rPr>
      </w:pPr>
      <w:r w:rsidRPr="00AC4C03">
        <w:rPr>
          <w:rFonts w:ascii="Arial" w:eastAsia="Arial" w:hAnsi="Arial" w:cs="Arial"/>
          <w:color w:val="353535"/>
          <w:lang w:val="en-GB"/>
        </w:rPr>
        <w:t>"Danke, Gott, dass du uns liebst und dass du die Ehe geschaffen hast, um deine Liebe zu uns hier auf der Erde zu verdeutlichen. Hilf mir, Gott, meinen Ehepartner (nenne ihn beim Namen) so zu lieben, wie du mich liebst. Hilf mir, auf meinen Ehepartner zu hören, ihn zu ehren und ihn vor mich selbst zu stellen. Beschütze uns körperlich, geistig, seelisch und spirituell. Wir bitten dich, eine größere Einheit zwischen uns zu schaffen, uns als Paar stärker zu machen, uns gegenseitig und dir treuer zu sein. Benutze uns, Gott, baue uns auf, um ein Beispiel dafür zu sein, wie eine gottgefällige Ehe aussehen kann. Benutze uns, um gemeinsam mehr zu tun, als wir es getrennt voneinander jemals könnten. Wir bitten um größeren Einfluss und mehr Wirkung auf die Menschen um uns herum. Wir bitten dich, zu wirken durch</w:t>
      </w:r>
    </w:p>
    <w:p w14:paraId="775B295A" w14:textId="77777777" w:rsidR="00946337" w:rsidRPr="00AC4C03" w:rsidRDefault="00946337">
      <w:pPr>
        <w:spacing w:line="3" w:lineRule="exact"/>
        <w:rPr>
          <w:sz w:val="20"/>
          <w:szCs w:val="20"/>
          <w:lang w:val="en-GB"/>
        </w:rPr>
      </w:pPr>
    </w:p>
    <w:p w14:paraId="7F4E5ADA" w14:textId="77777777" w:rsidR="00E10586" w:rsidRDefault="00000000">
      <w:pPr>
        <w:spacing w:line="295" w:lineRule="auto"/>
        <w:ind w:left="20"/>
        <w:rPr>
          <w:sz w:val="20"/>
          <w:szCs w:val="20"/>
          <w:lang w:val="en-GB"/>
        </w:rPr>
      </w:pPr>
      <w:r w:rsidRPr="00AC4C03">
        <w:rPr>
          <w:rFonts w:ascii="Arial" w:eastAsia="Arial" w:hAnsi="Arial" w:cs="Arial"/>
          <w:color w:val="353535"/>
          <w:lang w:val="en-GB"/>
        </w:rPr>
        <w:t>uns im Leben unserer Freunde, unserer Familie und auch derer, die weit weg sind. Erfülle uns mit Deinem Heiligen Geist und bewege Dich durch uns, um denen, die weit von Dir entfernt sind, näher zu kommen, damit sie eine Begegnung mit dem lebendigen Gott haben können, der die Verlorenen sucht und rettet und der uns befreit und uns ein Ziel gibt. Wir haben uns als Paar entschieden, Dich zuerst zu lieben, Gott. Wir stellen unsere Beziehung zu dir über alles andere. Wir bekennen unser Bedürfnis nach Dir. Danke, dass Du uns zusammengebracht hast. Wir beschließen, uns heute und jeden Tag gegenseitig zu lieben. Wir danken dir für unsere Ehe. Wir bitten dich, sie zu segnen, sie zu bauen und immer in ihr präsent zu sein.</w:t>
      </w:r>
    </w:p>
    <w:p w14:paraId="7C005274" w14:textId="77777777" w:rsidR="00946337" w:rsidRPr="00AC4C03" w:rsidRDefault="00946337">
      <w:pPr>
        <w:rPr>
          <w:lang w:val="en-GB"/>
        </w:rPr>
        <w:sectPr w:rsidR="00946337" w:rsidRPr="00AC4C03">
          <w:pgSz w:w="7920" w:h="12240"/>
          <w:pgMar w:top="456" w:right="880" w:bottom="0" w:left="1320" w:header="0" w:footer="0" w:gutter="0"/>
          <w:cols w:space="720" w:equalWidth="0">
            <w:col w:w="5720"/>
          </w:cols>
        </w:sectPr>
      </w:pPr>
    </w:p>
    <w:p w14:paraId="336836AF" w14:textId="77777777" w:rsidR="00946337" w:rsidRPr="00AC4C03" w:rsidRDefault="00946337">
      <w:pPr>
        <w:spacing w:line="200" w:lineRule="exact"/>
        <w:rPr>
          <w:sz w:val="20"/>
          <w:szCs w:val="20"/>
          <w:lang w:val="en-GB"/>
        </w:rPr>
      </w:pPr>
    </w:p>
    <w:p w14:paraId="4006ABDE" w14:textId="77777777" w:rsidR="00946337" w:rsidRPr="00AC4C03" w:rsidRDefault="00946337">
      <w:pPr>
        <w:spacing w:line="200" w:lineRule="exact"/>
        <w:rPr>
          <w:sz w:val="20"/>
          <w:szCs w:val="20"/>
          <w:lang w:val="en-GB"/>
        </w:rPr>
      </w:pPr>
    </w:p>
    <w:p w14:paraId="5AFC4AC0" w14:textId="77777777" w:rsidR="00946337" w:rsidRPr="00AC4C03" w:rsidRDefault="00946337">
      <w:pPr>
        <w:spacing w:line="200" w:lineRule="exact"/>
        <w:rPr>
          <w:sz w:val="20"/>
          <w:szCs w:val="20"/>
          <w:lang w:val="en-GB"/>
        </w:rPr>
      </w:pPr>
    </w:p>
    <w:p w14:paraId="1BCC7F32" w14:textId="77777777" w:rsidR="00946337" w:rsidRPr="00AC4C03" w:rsidRDefault="00946337">
      <w:pPr>
        <w:spacing w:line="200" w:lineRule="exact"/>
        <w:rPr>
          <w:sz w:val="20"/>
          <w:szCs w:val="20"/>
          <w:lang w:val="en-GB"/>
        </w:rPr>
      </w:pPr>
    </w:p>
    <w:p w14:paraId="0F3853AB" w14:textId="77777777" w:rsidR="00946337" w:rsidRPr="00AC4C03" w:rsidRDefault="00946337">
      <w:pPr>
        <w:spacing w:line="200" w:lineRule="exact"/>
        <w:rPr>
          <w:sz w:val="20"/>
          <w:szCs w:val="20"/>
          <w:lang w:val="en-GB"/>
        </w:rPr>
      </w:pPr>
    </w:p>
    <w:p w14:paraId="7EEE8AED" w14:textId="77777777" w:rsidR="00946337" w:rsidRPr="00AC4C03" w:rsidRDefault="00946337">
      <w:pPr>
        <w:spacing w:line="200" w:lineRule="exact"/>
        <w:rPr>
          <w:sz w:val="20"/>
          <w:szCs w:val="20"/>
          <w:lang w:val="en-GB"/>
        </w:rPr>
      </w:pPr>
    </w:p>
    <w:p w14:paraId="2054B510" w14:textId="77777777" w:rsidR="00946337" w:rsidRPr="00AC4C03" w:rsidRDefault="00946337">
      <w:pPr>
        <w:spacing w:line="200" w:lineRule="exact"/>
        <w:rPr>
          <w:sz w:val="20"/>
          <w:szCs w:val="20"/>
          <w:lang w:val="en-GB"/>
        </w:rPr>
      </w:pPr>
    </w:p>
    <w:p w14:paraId="6CB2F02A" w14:textId="77777777" w:rsidR="00946337" w:rsidRPr="00AC4C03" w:rsidRDefault="00946337">
      <w:pPr>
        <w:spacing w:line="200" w:lineRule="exact"/>
        <w:rPr>
          <w:sz w:val="20"/>
          <w:szCs w:val="20"/>
          <w:lang w:val="en-GB"/>
        </w:rPr>
      </w:pPr>
    </w:p>
    <w:p w14:paraId="27B474CB" w14:textId="77777777" w:rsidR="00946337" w:rsidRPr="00AC4C03" w:rsidRDefault="00946337">
      <w:pPr>
        <w:spacing w:line="200" w:lineRule="exact"/>
        <w:rPr>
          <w:sz w:val="20"/>
          <w:szCs w:val="20"/>
          <w:lang w:val="en-GB"/>
        </w:rPr>
      </w:pPr>
    </w:p>
    <w:p w14:paraId="50F15B33" w14:textId="77777777" w:rsidR="00946337" w:rsidRPr="00AC4C03" w:rsidRDefault="00946337">
      <w:pPr>
        <w:spacing w:line="293" w:lineRule="exact"/>
        <w:rPr>
          <w:sz w:val="20"/>
          <w:szCs w:val="20"/>
          <w:lang w:val="en-GB"/>
        </w:rPr>
      </w:pPr>
    </w:p>
    <w:p w14:paraId="564489FE" w14:textId="77777777" w:rsidR="00E10586" w:rsidRDefault="00000000">
      <w:pPr>
        <w:ind w:left="2540"/>
        <w:rPr>
          <w:sz w:val="20"/>
          <w:szCs w:val="20"/>
          <w:lang w:val="en-GB"/>
        </w:rPr>
      </w:pPr>
      <w:r w:rsidRPr="00AC4C03">
        <w:rPr>
          <w:rFonts w:ascii="Arial" w:eastAsia="Arial" w:hAnsi="Arial" w:cs="Arial"/>
          <w:sz w:val="17"/>
          <w:szCs w:val="17"/>
          <w:lang w:val="en-GB"/>
        </w:rPr>
        <w:t>35</w:t>
      </w:r>
    </w:p>
    <w:p w14:paraId="1E6EC6A4" w14:textId="77777777" w:rsidR="00946337" w:rsidRPr="00AC4C03" w:rsidRDefault="00946337">
      <w:pPr>
        <w:rPr>
          <w:lang w:val="en-GB"/>
        </w:rPr>
        <w:sectPr w:rsidR="00946337" w:rsidRPr="00AC4C03">
          <w:type w:val="continuous"/>
          <w:pgSz w:w="7920" w:h="12240"/>
          <w:pgMar w:top="456" w:right="880" w:bottom="0" w:left="1320" w:header="0" w:footer="0" w:gutter="0"/>
          <w:cols w:space="720" w:equalWidth="0">
            <w:col w:w="5720"/>
          </w:cols>
        </w:sectPr>
      </w:pPr>
    </w:p>
    <w:p w14:paraId="1AC7549A" w14:textId="77777777" w:rsidR="00E10586" w:rsidRDefault="00000000">
      <w:pPr>
        <w:ind w:left="20"/>
        <w:rPr>
          <w:sz w:val="20"/>
          <w:szCs w:val="20"/>
          <w:lang w:val="en-GB"/>
        </w:rPr>
      </w:pPr>
      <w:bookmarkStart w:id="37" w:name="page38"/>
      <w:bookmarkEnd w:id="37"/>
      <w:r w:rsidRPr="00AC4C03">
        <w:rPr>
          <w:rFonts w:ascii="Arial" w:eastAsia="Arial" w:hAnsi="Arial" w:cs="Arial"/>
          <w:sz w:val="38"/>
          <w:szCs w:val="38"/>
          <w:u w:val="single"/>
          <w:lang w:val="en-GB"/>
        </w:rPr>
        <w:lastRenderedPageBreak/>
        <w:t>GEBET FÜR DIE NÄCHSTE GENERATION</w:t>
      </w:r>
    </w:p>
    <w:p w14:paraId="6C05554F" w14:textId="77777777" w:rsidR="00946337" w:rsidRPr="00AC4C03" w:rsidRDefault="00946337">
      <w:pPr>
        <w:spacing w:line="200" w:lineRule="exact"/>
        <w:rPr>
          <w:sz w:val="20"/>
          <w:szCs w:val="20"/>
          <w:lang w:val="en-GB"/>
        </w:rPr>
      </w:pPr>
    </w:p>
    <w:p w14:paraId="23A6AED6" w14:textId="77777777" w:rsidR="00946337" w:rsidRPr="00AC4C03" w:rsidRDefault="00946337">
      <w:pPr>
        <w:spacing w:line="347" w:lineRule="exact"/>
        <w:rPr>
          <w:sz w:val="20"/>
          <w:szCs w:val="20"/>
          <w:lang w:val="en-GB"/>
        </w:rPr>
      </w:pPr>
    </w:p>
    <w:p w14:paraId="4C8E1A63" w14:textId="77777777" w:rsidR="00E10586" w:rsidRDefault="00000000">
      <w:pPr>
        <w:rPr>
          <w:sz w:val="20"/>
          <w:szCs w:val="20"/>
          <w:lang w:val="en-GB"/>
        </w:rPr>
      </w:pPr>
      <w:r w:rsidRPr="00AC4C03">
        <w:rPr>
          <w:rFonts w:ascii="Arial" w:eastAsia="Arial" w:hAnsi="Arial" w:cs="Arial"/>
          <w:color w:val="353535"/>
          <w:sz w:val="28"/>
          <w:szCs w:val="28"/>
          <w:lang w:val="en-GB"/>
        </w:rPr>
        <w:t>BETEN FÜR DIE NÄCHSTE GENERATION</w:t>
      </w:r>
    </w:p>
    <w:p w14:paraId="02972F38" w14:textId="77777777" w:rsidR="00946337" w:rsidRPr="00AC4C03" w:rsidRDefault="00946337">
      <w:pPr>
        <w:spacing w:line="203" w:lineRule="exact"/>
        <w:rPr>
          <w:sz w:val="20"/>
          <w:szCs w:val="20"/>
          <w:lang w:val="en-GB"/>
        </w:rPr>
      </w:pPr>
    </w:p>
    <w:p w14:paraId="7CFB365B" w14:textId="77777777" w:rsidR="00E10586" w:rsidRDefault="00000000">
      <w:pPr>
        <w:spacing w:line="328" w:lineRule="auto"/>
        <w:ind w:left="260" w:right="20"/>
        <w:rPr>
          <w:sz w:val="20"/>
          <w:szCs w:val="20"/>
          <w:lang w:val="en-GB"/>
        </w:rPr>
      </w:pPr>
      <w:r w:rsidRPr="00AC4C03">
        <w:rPr>
          <w:rFonts w:ascii="Arial" w:eastAsia="Arial" w:hAnsi="Arial" w:cs="Arial"/>
          <w:i/>
          <w:iCs/>
          <w:color w:val="353535"/>
          <w:sz w:val="20"/>
          <w:szCs w:val="20"/>
          <w:lang w:val="en-GB"/>
        </w:rPr>
        <w:t>Du sollst den Herrn, deinen Gott, lieben mit ganzem Herzen, mit ganzer Seele, mit ganzem Verstand und mit all deiner Kraft. Markus 12:30 NIV</w:t>
      </w:r>
    </w:p>
    <w:p w14:paraId="4C61380C" w14:textId="77777777" w:rsidR="00946337" w:rsidRPr="00AC4C03" w:rsidRDefault="00946337">
      <w:pPr>
        <w:spacing w:line="118" w:lineRule="exact"/>
        <w:rPr>
          <w:sz w:val="20"/>
          <w:szCs w:val="20"/>
          <w:lang w:val="en-GB"/>
        </w:rPr>
      </w:pPr>
    </w:p>
    <w:p w14:paraId="48AFFFFF" w14:textId="77777777" w:rsidR="00E10586" w:rsidRDefault="00000000">
      <w:pPr>
        <w:rPr>
          <w:sz w:val="20"/>
          <w:szCs w:val="20"/>
          <w:lang w:val="en-GB"/>
        </w:rPr>
      </w:pPr>
      <w:r w:rsidRPr="00AC4C03">
        <w:rPr>
          <w:rFonts w:ascii="Arial" w:eastAsia="Arial" w:hAnsi="Arial" w:cs="Arial"/>
          <w:color w:val="353535"/>
          <w:lang w:val="en-GB"/>
        </w:rPr>
        <w:t>Kann für Enkelkinder, Nichten, Neffen usw. verwendet werden.</w:t>
      </w:r>
    </w:p>
    <w:p w14:paraId="22FCB919"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75648" behindDoc="1" locked="0" layoutInCell="0" allowOverlap="1" wp14:anchorId="05719630" wp14:editId="719B5114">
                <wp:simplePos x="0" y="0"/>
                <wp:positionH relativeFrom="column">
                  <wp:posOffset>171450</wp:posOffset>
                </wp:positionH>
                <wp:positionV relativeFrom="paragraph">
                  <wp:posOffset>211455</wp:posOffset>
                </wp:positionV>
                <wp:extent cx="4114800" cy="271335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713355"/>
                        </a:xfrm>
                        <a:prstGeom prst="rect">
                          <a:avLst/>
                        </a:prstGeom>
                        <a:solidFill>
                          <a:srgbClr val="E6E6E6"/>
                        </a:solidFill>
                      </wps:spPr>
                      <wps:bodyPr/>
                    </wps:wsp>
                  </a:graphicData>
                </a:graphic>
              </wp:anchor>
            </w:drawing>
          </mc:Choice>
          <mc:Fallback>
            <w:pict>
              <v:rect w14:anchorId="62DB4E95" id="Shape 66" o:spid="_x0000_s1026" style="position:absolute;margin-left:13.5pt;margin-top:16.65pt;width:324pt;height:213.6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" o:allowincell="f" fillcolor="#e6e6e6" stroked="f"/>
            </w:pict>
          </mc:Fallback>
        </mc:AlternateContent>
      </w:r>
    </w:p>
    <w:p w14:paraId="5455B74B" w14:textId="77777777" w:rsidR="00946337" w:rsidRPr="00AC4C03" w:rsidRDefault="00946337">
      <w:pPr>
        <w:spacing w:line="200" w:lineRule="exact"/>
        <w:rPr>
          <w:sz w:val="20"/>
          <w:szCs w:val="20"/>
          <w:lang w:val="en-GB"/>
        </w:rPr>
      </w:pPr>
    </w:p>
    <w:p w14:paraId="77658F76" w14:textId="77777777" w:rsidR="00946337" w:rsidRPr="00AC4C03" w:rsidRDefault="00946337">
      <w:pPr>
        <w:spacing w:line="344" w:lineRule="exact"/>
        <w:rPr>
          <w:sz w:val="20"/>
          <w:szCs w:val="20"/>
          <w:lang w:val="en-GB"/>
        </w:rPr>
      </w:pPr>
    </w:p>
    <w:p w14:paraId="0E3D8C32"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6A38040C" w14:textId="77777777" w:rsidR="00946337" w:rsidRPr="00AC4C03" w:rsidRDefault="00946337">
      <w:pPr>
        <w:spacing w:line="116" w:lineRule="exact"/>
        <w:rPr>
          <w:sz w:val="20"/>
          <w:szCs w:val="20"/>
          <w:lang w:val="en-GB"/>
        </w:rPr>
      </w:pPr>
    </w:p>
    <w:p w14:paraId="02002ECF" w14:textId="77777777" w:rsidR="00E10586" w:rsidRDefault="00000000">
      <w:pPr>
        <w:spacing w:line="295" w:lineRule="auto"/>
        <w:ind w:left="620" w:right="120"/>
        <w:rPr>
          <w:sz w:val="20"/>
          <w:szCs w:val="20"/>
          <w:lang w:val="en-GB"/>
        </w:rPr>
      </w:pPr>
      <w:r w:rsidRPr="00AC4C03">
        <w:rPr>
          <w:rFonts w:ascii="Arial" w:eastAsia="Arial" w:hAnsi="Arial" w:cs="Arial"/>
          <w:color w:val="353535"/>
          <w:lang w:val="en-GB"/>
        </w:rPr>
        <w:t>"Vater, ich danke dir für jedes einzelne meiner kostbaren Kinder. Herr, du kennst ihre Herzen. Du kennst ihre Stärken, ihre Schwächen und jedes winzige Detail über sie. Gott, ich bete, dass du sie näher zu dir ziehst. Zeige ihnen, wer du bist. Lass sie erkennen, dass sie dich brauchen, Herr. Erfasse ihre Herzen und erfülle sie mit deinem Geist. Herr, ich bitte dich, dass sie dich vor allem anderen suchen. Dass sie morgens, wenn sie aufwachen, und abends, wenn sie schlafen gehen, an dich denken und dich im Herzen tragen. Dass sie dich überall sehen, wo sie hingehen und in allem, was sie tun. In Jesu Namen, Amen."</w:t>
      </w:r>
    </w:p>
    <w:p w14:paraId="5C1064A2" w14:textId="77777777" w:rsidR="00946337" w:rsidRPr="00AC4C03" w:rsidRDefault="00946337">
      <w:pPr>
        <w:rPr>
          <w:lang w:val="en-GB"/>
        </w:rPr>
        <w:sectPr w:rsidR="00946337" w:rsidRPr="00AC4C03">
          <w:pgSz w:w="7920" w:h="12240"/>
          <w:pgMar w:top="456" w:right="840" w:bottom="0" w:left="720" w:header="0" w:footer="0" w:gutter="0"/>
          <w:cols w:space="720" w:equalWidth="0">
            <w:col w:w="6360"/>
          </w:cols>
        </w:sectPr>
      </w:pPr>
    </w:p>
    <w:p w14:paraId="7BF185D9" w14:textId="77777777" w:rsidR="00946337" w:rsidRPr="00AC4C03" w:rsidRDefault="00946337">
      <w:pPr>
        <w:spacing w:line="200" w:lineRule="exact"/>
        <w:rPr>
          <w:sz w:val="20"/>
          <w:szCs w:val="20"/>
          <w:lang w:val="en-GB"/>
        </w:rPr>
      </w:pPr>
    </w:p>
    <w:p w14:paraId="7BA8D55B" w14:textId="77777777" w:rsidR="00946337" w:rsidRPr="00AC4C03" w:rsidRDefault="00946337">
      <w:pPr>
        <w:spacing w:line="200" w:lineRule="exact"/>
        <w:rPr>
          <w:sz w:val="20"/>
          <w:szCs w:val="20"/>
          <w:lang w:val="en-GB"/>
        </w:rPr>
      </w:pPr>
    </w:p>
    <w:p w14:paraId="170E0A42" w14:textId="77777777" w:rsidR="00946337" w:rsidRPr="00AC4C03" w:rsidRDefault="00946337">
      <w:pPr>
        <w:spacing w:line="200" w:lineRule="exact"/>
        <w:rPr>
          <w:sz w:val="20"/>
          <w:szCs w:val="20"/>
          <w:lang w:val="en-GB"/>
        </w:rPr>
      </w:pPr>
    </w:p>
    <w:p w14:paraId="10AC45BE" w14:textId="77777777" w:rsidR="00946337" w:rsidRPr="00AC4C03" w:rsidRDefault="00946337">
      <w:pPr>
        <w:spacing w:line="200" w:lineRule="exact"/>
        <w:rPr>
          <w:sz w:val="20"/>
          <w:szCs w:val="20"/>
          <w:lang w:val="en-GB"/>
        </w:rPr>
      </w:pPr>
    </w:p>
    <w:p w14:paraId="3BFC539B" w14:textId="77777777" w:rsidR="00946337" w:rsidRPr="00AC4C03" w:rsidRDefault="00946337">
      <w:pPr>
        <w:spacing w:line="200" w:lineRule="exact"/>
        <w:rPr>
          <w:sz w:val="20"/>
          <w:szCs w:val="20"/>
          <w:lang w:val="en-GB"/>
        </w:rPr>
      </w:pPr>
    </w:p>
    <w:p w14:paraId="5A202305" w14:textId="77777777" w:rsidR="00946337" w:rsidRPr="00AC4C03" w:rsidRDefault="00946337">
      <w:pPr>
        <w:spacing w:line="200" w:lineRule="exact"/>
        <w:rPr>
          <w:sz w:val="20"/>
          <w:szCs w:val="20"/>
          <w:lang w:val="en-GB"/>
        </w:rPr>
      </w:pPr>
    </w:p>
    <w:p w14:paraId="1DEC5C1F" w14:textId="77777777" w:rsidR="00946337" w:rsidRPr="00AC4C03" w:rsidRDefault="00946337">
      <w:pPr>
        <w:spacing w:line="200" w:lineRule="exact"/>
        <w:rPr>
          <w:sz w:val="20"/>
          <w:szCs w:val="20"/>
          <w:lang w:val="en-GB"/>
        </w:rPr>
      </w:pPr>
    </w:p>
    <w:p w14:paraId="0F96DAEB" w14:textId="77777777" w:rsidR="00946337" w:rsidRPr="00AC4C03" w:rsidRDefault="00946337">
      <w:pPr>
        <w:spacing w:line="200" w:lineRule="exact"/>
        <w:rPr>
          <w:sz w:val="20"/>
          <w:szCs w:val="20"/>
          <w:lang w:val="en-GB"/>
        </w:rPr>
      </w:pPr>
    </w:p>
    <w:p w14:paraId="2959320E" w14:textId="77777777" w:rsidR="00946337" w:rsidRPr="00AC4C03" w:rsidRDefault="00946337">
      <w:pPr>
        <w:spacing w:line="200" w:lineRule="exact"/>
        <w:rPr>
          <w:sz w:val="20"/>
          <w:szCs w:val="20"/>
          <w:lang w:val="en-GB"/>
        </w:rPr>
      </w:pPr>
    </w:p>
    <w:p w14:paraId="5DE1FDE7" w14:textId="77777777" w:rsidR="00946337" w:rsidRPr="00AC4C03" w:rsidRDefault="00946337">
      <w:pPr>
        <w:spacing w:line="200" w:lineRule="exact"/>
        <w:rPr>
          <w:sz w:val="20"/>
          <w:szCs w:val="20"/>
          <w:lang w:val="en-GB"/>
        </w:rPr>
      </w:pPr>
    </w:p>
    <w:p w14:paraId="41D67750" w14:textId="77777777" w:rsidR="00946337" w:rsidRPr="00AC4C03" w:rsidRDefault="00946337">
      <w:pPr>
        <w:spacing w:line="200" w:lineRule="exact"/>
        <w:rPr>
          <w:sz w:val="20"/>
          <w:szCs w:val="20"/>
          <w:lang w:val="en-GB"/>
        </w:rPr>
      </w:pPr>
    </w:p>
    <w:p w14:paraId="5BABFD38" w14:textId="77777777" w:rsidR="00946337" w:rsidRPr="00AC4C03" w:rsidRDefault="00946337">
      <w:pPr>
        <w:spacing w:line="200" w:lineRule="exact"/>
        <w:rPr>
          <w:sz w:val="20"/>
          <w:szCs w:val="20"/>
          <w:lang w:val="en-GB"/>
        </w:rPr>
      </w:pPr>
    </w:p>
    <w:p w14:paraId="701E4048" w14:textId="77777777" w:rsidR="00946337" w:rsidRPr="00AC4C03" w:rsidRDefault="00946337">
      <w:pPr>
        <w:spacing w:line="200" w:lineRule="exact"/>
        <w:rPr>
          <w:sz w:val="20"/>
          <w:szCs w:val="20"/>
          <w:lang w:val="en-GB"/>
        </w:rPr>
      </w:pPr>
    </w:p>
    <w:p w14:paraId="5394FC6C" w14:textId="77777777" w:rsidR="00946337" w:rsidRPr="00AC4C03" w:rsidRDefault="00946337">
      <w:pPr>
        <w:spacing w:line="200" w:lineRule="exact"/>
        <w:rPr>
          <w:sz w:val="20"/>
          <w:szCs w:val="20"/>
          <w:lang w:val="en-GB"/>
        </w:rPr>
      </w:pPr>
    </w:p>
    <w:p w14:paraId="15A4953A" w14:textId="77777777" w:rsidR="00946337" w:rsidRPr="00AC4C03" w:rsidRDefault="00946337">
      <w:pPr>
        <w:spacing w:line="200" w:lineRule="exact"/>
        <w:rPr>
          <w:sz w:val="20"/>
          <w:szCs w:val="20"/>
          <w:lang w:val="en-GB"/>
        </w:rPr>
      </w:pPr>
    </w:p>
    <w:p w14:paraId="65FD8B50" w14:textId="77777777" w:rsidR="00946337" w:rsidRPr="00AC4C03" w:rsidRDefault="00946337">
      <w:pPr>
        <w:spacing w:line="200" w:lineRule="exact"/>
        <w:rPr>
          <w:sz w:val="20"/>
          <w:szCs w:val="20"/>
          <w:lang w:val="en-GB"/>
        </w:rPr>
      </w:pPr>
    </w:p>
    <w:p w14:paraId="4AD67393" w14:textId="77777777" w:rsidR="00946337" w:rsidRPr="00AC4C03" w:rsidRDefault="00946337">
      <w:pPr>
        <w:spacing w:line="200" w:lineRule="exact"/>
        <w:rPr>
          <w:sz w:val="20"/>
          <w:szCs w:val="20"/>
          <w:lang w:val="en-GB"/>
        </w:rPr>
      </w:pPr>
    </w:p>
    <w:p w14:paraId="201C9D61" w14:textId="77777777" w:rsidR="00946337" w:rsidRPr="00AC4C03" w:rsidRDefault="00946337">
      <w:pPr>
        <w:spacing w:line="200" w:lineRule="exact"/>
        <w:rPr>
          <w:sz w:val="20"/>
          <w:szCs w:val="20"/>
          <w:lang w:val="en-GB"/>
        </w:rPr>
      </w:pPr>
    </w:p>
    <w:p w14:paraId="04CE56F4" w14:textId="77777777" w:rsidR="00946337" w:rsidRPr="00AC4C03" w:rsidRDefault="00946337">
      <w:pPr>
        <w:spacing w:line="200" w:lineRule="exact"/>
        <w:rPr>
          <w:sz w:val="20"/>
          <w:szCs w:val="20"/>
          <w:lang w:val="en-GB"/>
        </w:rPr>
      </w:pPr>
    </w:p>
    <w:p w14:paraId="7AEA7167" w14:textId="77777777" w:rsidR="00946337" w:rsidRPr="00AC4C03" w:rsidRDefault="00946337">
      <w:pPr>
        <w:spacing w:line="200" w:lineRule="exact"/>
        <w:rPr>
          <w:sz w:val="20"/>
          <w:szCs w:val="20"/>
          <w:lang w:val="en-GB"/>
        </w:rPr>
      </w:pPr>
    </w:p>
    <w:p w14:paraId="0F0D876A" w14:textId="77777777" w:rsidR="00946337" w:rsidRPr="00AC4C03" w:rsidRDefault="00946337">
      <w:pPr>
        <w:spacing w:line="251" w:lineRule="exact"/>
        <w:rPr>
          <w:sz w:val="20"/>
          <w:szCs w:val="20"/>
          <w:lang w:val="en-GB"/>
        </w:rPr>
      </w:pPr>
    </w:p>
    <w:p w14:paraId="15109EE3" w14:textId="77777777" w:rsidR="00E10586" w:rsidRDefault="00000000">
      <w:pPr>
        <w:ind w:right="-119"/>
        <w:jc w:val="center"/>
        <w:rPr>
          <w:sz w:val="20"/>
          <w:szCs w:val="20"/>
          <w:lang w:val="en-GB"/>
        </w:rPr>
      </w:pPr>
      <w:r w:rsidRPr="00AC4C03">
        <w:rPr>
          <w:rFonts w:ascii="Arial" w:eastAsia="Arial" w:hAnsi="Arial" w:cs="Arial"/>
          <w:sz w:val="18"/>
          <w:szCs w:val="18"/>
          <w:lang w:val="en-GB"/>
        </w:rPr>
        <w:t>36</w:t>
      </w:r>
    </w:p>
    <w:p w14:paraId="39AC38D7" w14:textId="77777777" w:rsidR="00946337" w:rsidRPr="00AC4C03" w:rsidRDefault="00946337">
      <w:pPr>
        <w:rPr>
          <w:lang w:val="en-GB"/>
        </w:rPr>
        <w:sectPr w:rsidR="00946337" w:rsidRPr="00AC4C03">
          <w:type w:val="continuous"/>
          <w:pgSz w:w="7920" w:h="12240"/>
          <w:pgMar w:top="456" w:right="840" w:bottom="0" w:left="720" w:header="0" w:footer="0" w:gutter="0"/>
          <w:cols w:space="720" w:equalWidth="0">
            <w:col w:w="6360"/>
          </w:cols>
        </w:sectPr>
      </w:pPr>
    </w:p>
    <w:p w14:paraId="1F0D69CC" w14:textId="77777777" w:rsidR="00E10586" w:rsidRDefault="00000000">
      <w:pPr>
        <w:ind w:right="-39"/>
        <w:jc w:val="center"/>
        <w:rPr>
          <w:sz w:val="20"/>
          <w:szCs w:val="20"/>
          <w:lang w:val="en-GB"/>
        </w:rPr>
      </w:pPr>
      <w:bookmarkStart w:id="38" w:name="page39"/>
      <w:bookmarkEnd w:id="38"/>
      <w:r w:rsidRPr="00AC4C03">
        <w:rPr>
          <w:rFonts w:ascii="Arial" w:eastAsia="Arial" w:hAnsi="Arial" w:cs="Arial"/>
          <w:sz w:val="44"/>
          <w:szCs w:val="44"/>
          <w:lang w:val="en-GB"/>
        </w:rPr>
        <w:t>GEBET FÜR KINDER</w:t>
      </w:r>
    </w:p>
    <w:p w14:paraId="60A07AD8"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76672" behindDoc="1" locked="0" layoutInCell="0" allowOverlap="1" wp14:anchorId="6E825B75" wp14:editId="19FB86A0">
                <wp:simplePos x="0" y="0"/>
                <wp:positionH relativeFrom="column">
                  <wp:posOffset>0</wp:posOffset>
                </wp:positionH>
                <wp:positionV relativeFrom="paragraph">
                  <wp:posOffset>88900</wp:posOffset>
                </wp:positionV>
                <wp:extent cx="411480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133FE99" id="Shape 67"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0795921B" w14:textId="77777777" w:rsidR="00946337" w:rsidRPr="00AC4C03" w:rsidRDefault="00946337">
      <w:pPr>
        <w:spacing w:line="200" w:lineRule="exact"/>
        <w:rPr>
          <w:sz w:val="20"/>
          <w:szCs w:val="20"/>
          <w:lang w:val="en-GB"/>
        </w:rPr>
      </w:pPr>
    </w:p>
    <w:p w14:paraId="1012BCED" w14:textId="77777777" w:rsidR="00946337" w:rsidRPr="00AC4C03" w:rsidRDefault="00946337">
      <w:pPr>
        <w:spacing w:line="258" w:lineRule="exact"/>
        <w:rPr>
          <w:sz w:val="20"/>
          <w:szCs w:val="20"/>
          <w:lang w:val="en-GB"/>
        </w:rPr>
      </w:pPr>
    </w:p>
    <w:p w14:paraId="39E67C88" w14:textId="77777777" w:rsidR="00E10586" w:rsidRDefault="00000000">
      <w:pPr>
        <w:rPr>
          <w:sz w:val="20"/>
          <w:szCs w:val="20"/>
          <w:lang w:val="en-GB"/>
        </w:rPr>
      </w:pPr>
      <w:r w:rsidRPr="00AC4C03">
        <w:rPr>
          <w:rFonts w:ascii="Arial" w:eastAsia="Arial" w:hAnsi="Arial" w:cs="Arial"/>
          <w:color w:val="353535"/>
          <w:sz w:val="28"/>
          <w:szCs w:val="28"/>
          <w:lang w:val="en-GB"/>
        </w:rPr>
        <w:t>FÜR KINDER BETEN</w:t>
      </w:r>
    </w:p>
    <w:p w14:paraId="5A443C3B" w14:textId="77777777" w:rsidR="00946337" w:rsidRPr="00AC4C03" w:rsidRDefault="00946337">
      <w:pPr>
        <w:spacing w:line="201" w:lineRule="exact"/>
        <w:rPr>
          <w:sz w:val="20"/>
          <w:szCs w:val="20"/>
          <w:lang w:val="en-GB"/>
        </w:rPr>
      </w:pPr>
    </w:p>
    <w:p w14:paraId="06C78093" w14:textId="77777777" w:rsidR="00E10586" w:rsidRDefault="00000000">
      <w:pPr>
        <w:spacing w:line="305" w:lineRule="auto"/>
        <w:rPr>
          <w:sz w:val="20"/>
          <w:szCs w:val="20"/>
          <w:lang w:val="en-GB"/>
        </w:rPr>
      </w:pPr>
      <w:r w:rsidRPr="00AC4C03">
        <w:rPr>
          <w:rFonts w:ascii="Arial" w:eastAsia="Arial" w:hAnsi="Arial" w:cs="Arial"/>
          <w:color w:val="353535"/>
          <w:sz w:val="19"/>
          <w:szCs w:val="19"/>
          <w:lang w:val="en-GB"/>
        </w:rPr>
        <w:t>Mit jedem Jahr, das vergeht, gibt es mehr und mehr gottlose Einflüsse, die um die Aufmerksamkeit der jungen Menschen in unserem Land buhlen. Biblische Werte werden als fremd und antiquiert empfunden. Christliche Familien werden von allen Seiten angegriffen. Wie soll die heranwachsende Generation jemals die Kraft finden, Gottes Wegen zu folgen und Kämpfer für Christus zu sein? Vor Tausenden von Jahren stellte der Psalmist die gleiche Frage: "Wie kann ein junger Mensch auf dem Pfad der Reinheit bleiben?" Er beantwortete sie: "Indem man nach [Gottes] Wort lebt" (Psalm 119,9)</w:t>
      </w:r>
    </w:p>
    <w:p w14:paraId="2E9C326A"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77696" behindDoc="1" locked="0" layoutInCell="0" allowOverlap="1" wp14:anchorId="616869FC" wp14:editId="7DB6DBC8">
                <wp:simplePos x="0" y="0"/>
                <wp:positionH relativeFrom="column">
                  <wp:posOffset>161925</wp:posOffset>
                </wp:positionH>
                <wp:positionV relativeFrom="paragraph">
                  <wp:posOffset>116205</wp:posOffset>
                </wp:positionV>
                <wp:extent cx="4114800" cy="493014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4930140"/>
                        </a:xfrm>
                        <a:prstGeom prst="rect">
                          <a:avLst/>
                        </a:prstGeom>
                        <a:solidFill>
                          <a:srgbClr val="E6E6E6"/>
                        </a:solidFill>
                      </wps:spPr>
                      <wps:bodyPr/>
                    </wps:wsp>
                  </a:graphicData>
                </a:graphic>
              </wp:anchor>
            </w:drawing>
          </mc:Choice>
          <mc:Fallback>
            <w:pict>
              <v:rect w14:anchorId="50669601" id="Shape 68" o:spid="_x0000_s1026" style="position:absolute;margin-left:12.75pt;margin-top:9.15pt;width:324pt;height:388.2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" o:allowincell="f" fillcolor="#e6e6e6" stroked="f"/>
            </w:pict>
          </mc:Fallback>
        </mc:AlternateContent>
      </w:r>
    </w:p>
    <w:p w14:paraId="3946CA06" w14:textId="77777777" w:rsidR="00946337" w:rsidRPr="00AC4C03" w:rsidRDefault="00946337">
      <w:pPr>
        <w:spacing w:line="394" w:lineRule="exact"/>
        <w:rPr>
          <w:sz w:val="20"/>
          <w:szCs w:val="20"/>
          <w:lang w:val="en-GB"/>
        </w:rPr>
      </w:pPr>
    </w:p>
    <w:p w14:paraId="6BC126E3" w14:textId="77777777" w:rsidR="00E10586" w:rsidRDefault="00000000">
      <w:pPr>
        <w:ind w:left="600"/>
        <w:rPr>
          <w:sz w:val="20"/>
          <w:szCs w:val="20"/>
          <w:lang w:val="en-GB"/>
        </w:rPr>
      </w:pPr>
      <w:r w:rsidRPr="00AC4C03">
        <w:rPr>
          <w:rFonts w:ascii="Arial" w:eastAsia="Arial" w:hAnsi="Arial" w:cs="Arial"/>
          <w:b/>
          <w:bCs/>
          <w:color w:val="353535"/>
          <w:lang w:val="en-GB"/>
        </w:rPr>
        <w:t>GEBET</w:t>
      </w:r>
    </w:p>
    <w:p w14:paraId="6BFDC314" w14:textId="77777777" w:rsidR="00946337" w:rsidRPr="00AC4C03" w:rsidRDefault="00946337">
      <w:pPr>
        <w:spacing w:line="116" w:lineRule="exact"/>
        <w:rPr>
          <w:sz w:val="20"/>
          <w:szCs w:val="20"/>
          <w:lang w:val="en-GB"/>
        </w:rPr>
      </w:pPr>
    </w:p>
    <w:p w14:paraId="0131D6C6" w14:textId="77777777" w:rsidR="00E10586" w:rsidRDefault="00000000">
      <w:pPr>
        <w:spacing w:line="302" w:lineRule="auto"/>
        <w:ind w:left="600" w:right="60"/>
        <w:rPr>
          <w:sz w:val="20"/>
          <w:szCs w:val="20"/>
          <w:lang w:val="en-GB"/>
        </w:rPr>
      </w:pPr>
      <w:r w:rsidRPr="00AC4C03">
        <w:rPr>
          <w:rFonts w:ascii="Arial" w:eastAsia="Arial" w:hAnsi="Arial" w:cs="Arial"/>
          <w:color w:val="353535"/>
          <w:sz w:val="19"/>
          <w:szCs w:val="19"/>
          <w:lang w:val="en-GB"/>
        </w:rPr>
        <w:t>"Vater, wir erheben die nächste Generation von jungen Menschen. Du bist der Gott der Erweckung, und wir bitten dich, deinen Geist über unsere jungen Menschen auszugießen. Wir beten um eine Jugenderweckung mit großer Sündenüberzeugung und darum, dass du, Heiliger Geist, eine Reinigung in ihrem Leben vollziehst (1Joh 1,7). Wir kämpfen gegen die Feinde dieser nächsten Generation und beten für ihre Rettung. Wir verkünden Freiheit von Rebellion, Freiheit von sexueller Abhängigkeit, Freiheit von Drogen und Okkultismus (Jesaja 49,25). Gott der Erweckung, gieße den verheißenen Regen deines Geistes über unsere Söhne und Töchter aus. Mögen sie Träume, Visionen und Prophezeiungen sehen (Joel 2,28).</w:t>
      </w:r>
    </w:p>
    <w:p w14:paraId="70090AD2" w14:textId="77777777" w:rsidR="00946337" w:rsidRPr="00AC4C03" w:rsidRDefault="00946337">
      <w:pPr>
        <w:spacing w:line="239" w:lineRule="exact"/>
        <w:rPr>
          <w:sz w:val="20"/>
          <w:szCs w:val="20"/>
          <w:lang w:val="en-GB"/>
        </w:rPr>
      </w:pPr>
    </w:p>
    <w:p w14:paraId="25F11087" w14:textId="77777777" w:rsidR="00E10586" w:rsidRDefault="00000000">
      <w:pPr>
        <w:spacing w:line="299" w:lineRule="auto"/>
        <w:ind w:left="600" w:right="60"/>
        <w:rPr>
          <w:sz w:val="20"/>
          <w:szCs w:val="20"/>
          <w:lang w:val="en-GB"/>
        </w:rPr>
      </w:pPr>
      <w:r w:rsidRPr="00AC4C03">
        <w:rPr>
          <w:rFonts w:ascii="Arial" w:eastAsia="Arial" w:hAnsi="Arial" w:cs="Arial"/>
          <w:color w:val="353535"/>
          <w:sz w:val="19"/>
          <w:szCs w:val="19"/>
          <w:lang w:val="en-GB"/>
        </w:rPr>
        <w:t>Lehre die nächste Generation deine Wege und die Furcht des Herrn. Gott des Heils, erwecke junge Menschen, die sich nicht für das Evangelium schämen. Lass die Kraft des Evangeliums in unserem Land aufflammen. Wir rufen eine große Jesus-Bewegung aus (Römer 1,16). Herr, sende Arbeiterinnen und Arbeiter in alle kulturellen Bereiche der Ernte: in die Schulen, die Missionsfelder, nach Hollywood, in die Politik, auf die Straßen und in die Innenstädte (Matthäus 9,37). Gott der Gerechtigkeit und der Macht, erwecke Gesalbte, die den Weg für Gerechtigkeit weisen. Erwecke Evangelisten, die mit der Kraft des Geistes erfüllt sind, die Wunder tun und Kranke heilen (Lukas 4,19; Jesaja 61,1-2). Wir beten, dass diese junge Generation die Liebe Gottes so kennenlernt, dass sie religiöse und rassische Schranken durchbricht, Territorialität, geistlichen Stolz und egoistischen Ehrgeiz ablehnt, damit die Einheit, für die Jesus gebetet hat, sichtbar wird (Johannes</w:t>
      </w:r>
    </w:p>
    <w:p w14:paraId="2C13E230" w14:textId="77777777" w:rsidR="00946337" w:rsidRPr="00AC4C03" w:rsidRDefault="00946337">
      <w:pPr>
        <w:spacing w:line="1" w:lineRule="exact"/>
        <w:rPr>
          <w:sz w:val="20"/>
          <w:szCs w:val="20"/>
          <w:lang w:val="en-GB"/>
        </w:rPr>
      </w:pPr>
    </w:p>
    <w:p w14:paraId="11D9086F" w14:textId="77777777" w:rsidR="00E10586" w:rsidRDefault="00000000">
      <w:pPr>
        <w:ind w:left="600"/>
        <w:rPr>
          <w:sz w:val="20"/>
          <w:szCs w:val="20"/>
          <w:lang w:val="en-GB"/>
        </w:rPr>
      </w:pPr>
      <w:r w:rsidRPr="00AC4C03">
        <w:rPr>
          <w:rFonts w:ascii="Arial" w:eastAsia="Arial" w:hAnsi="Arial" w:cs="Arial"/>
          <w:color w:val="353535"/>
          <w:sz w:val="19"/>
          <w:szCs w:val="19"/>
          <w:lang w:val="en-GB"/>
        </w:rPr>
        <w:t>17:23). In Jesu Namen, Amen</w:t>
      </w:r>
      <w:r w:rsidRPr="00AC4C03">
        <w:rPr>
          <w:rFonts w:ascii="Arial" w:eastAsia="Arial" w:hAnsi="Arial" w:cs="Arial"/>
          <w:color w:val="353535"/>
          <w:lang w:val="en-GB"/>
        </w:rPr>
        <w:t>."</w:t>
      </w:r>
    </w:p>
    <w:p w14:paraId="4E253841" w14:textId="77777777" w:rsidR="00946337" w:rsidRPr="00AC4C03" w:rsidRDefault="00946337">
      <w:pPr>
        <w:rPr>
          <w:lang w:val="en-GB"/>
        </w:rPr>
        <w:sectPr w:rsidR="00946337" w:rsidRPr="00AC4C03">
          <w:pgSz w:w="7920" w:h="12240"/>
          <w:pgMar w:top="456" w:right="760" w:bottom="0" w:left="720" w:header="0" w:footer="0" w:gutter="0"/>
          <w:cols w:space="720" w:equalWidth="0">
            <w:col w:w="6440"/>
          </w:cols>
        </w:sectPr>
      </w:pPr>
    </w:p>
    <w:p w14:paraId="04EBFCB8" w14:textId="77777777" w:rsidR="00946337" w:rsidRPr="00AC4C03" w:rsidRDefault="00946337">
      <w:pPr>
        <w:spacing w:line="66" w:lineRule="exact"/>
        <w:rPr>
          <w:sz w:val="20"/>
          <w:szCs w:val="20"/>
          <w:lang w:val="en-GB"/>
        </w:rPr>
      </w:pPr>
    </w:p>
    <w:p w14:paraId="6C4ACFEB" w14:textId="77777777" w:rsidR="00E10586" w:rsidRDefault="00000000">
      <w:pPr>
        <w:ind w:right="-39"/>
        <w:jc w:val="center"/>
        <w:rPr>
          <w:sz w:val="20"/>
          <w:szCs w:val="20"/>
          <w:lang w:val="en-GB"/>
        </w:rPr>
      </w:pPr>
      <w:r w:rsidRPr="00AC4C03">
        <w:rPr>
          <w:rFonts w:ascii="Arial" w:eastAsia="Arial" w:hAnsi="Arial" w:cs="Arial"/>
          <w:sz w:val="17"/>
          <w:szCs w:val="17"/>
          <w:lang w:val="en-GB"/>
        </w:rPr>
        <w:t>37</w:t>
      </w:r>
    </w:p>
    <w:p w14:paraId="0D17699A" w14:textId="77777777" w:rsidR="00946337" w:rsidRPr="00AC4C03" w:rsidRDefault="00946337">
      <w:pPr>
        <w:rPr>
          <w:lang w:val="en-GB"/>
        </w:rPr>
        <w:sectPr w:rsidR="00946337" w:rsidRPr="00AC4C03">
          <w:type w:val="continuous"/>
          <w:pgSz w:w="7920" w:h="12240"/>
          <w:pgMar w:top="456" w:right="760" w:bottom="0" w:left="720" w:header="0" w:footer="0" w:gutter="0"/>
          <w:cols w:space="720" w:equalWidth="0">
            <w:col w:w="6440"/>
          </w:cols>
        </w:sectPr>
      </w:pPr>
    </w:p>
    <w:p w14:paraId="563AFCE7" w14:textId="77777777" w:rsidR="00E10586" w:rsidRDefault="00000000">
      <w:pPr>
        <w:ind w:right="-19"/>
        <w:jc w:val="center"/>
        <w:rPr>
          <w:sz w:val="20"/>
          <w:szCs w:val="20"/>
          <w:lang w:val="en-GB"/>
        </w:rPr>
      </w:pPr>
      <w:bookmarkStart w:id="39" w:name="page40"/>
      <w:bookmarkEnd w:id="39"/>
      <w:r w:rsidRPr="00AC4C03">
        <w:rPr>
          <w:rFonts w:ascii="Arial" w:eastAsia="Arial" w:hAnsi="Arial" w:cs="Arial"/>
          <w:sz w:val="37"/>
          <w:szCs w:val="37"/>
          <w:lang w:val="en-GB"/>
        </w:rPr>
        <w:t>GEBET FÜR DIEJENIGEN, DIE GOTT ANRUFEN</w:t>
      </w:r>
    </w:p>
    <w:p w14:paraId="30052075"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78720" behindDoc="1" locked="0" layoutInCell="0" allowOverlap="1" wp14:anchorId="6B1A95CB" wp14:editId="75F17C9C">
                <wp:simplePos x="0" y="0"/>
                <wp:positionH relativeFrom="column">
                  <wp:posOffset>0</wp:posOffset>
                </wp:positionH>
                <wp:positionV relativeFrom="paragraph">
                  <wp:posOffset>139700</wp:posOffset>
                </wp:positionV>
                <wp:extent cx="411480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2FA8450" id="Shape 69"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0,11pt" to="32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" o:allowincell="f" filled="t" strokeweight=".5pt">
                <v:stroke joinstyle="miter"/>
                <o:lock v:ext="edit" shapetype="f"/>
              </v:line>
            </w:pict>
          </mc:Fallback>
        </mc:AlternateContent>
      </w:r>
    </w:p>
    <w:p w14:paraId="4FBAE99E" w14:textId="77777777" w:rsidR="00946337" w:rsidRPr="00AC4C03" w:rsidRDefault="00946337">
      <w:pPr>
        <w:spacing w:line="200" w:lineRule="exact"/>
        <w:rPr>
          <w:sz w:val="20"/>
          <w:szCs w:val="20"/>
          <w:lang w:val="en-GB"/>
        </w:rPr>
      </w:pPr>
    </w:p>
    <w:p w14:paraId="50A12651" w14:textId="77777777" w:rsidR="00946337" w:rsidRPr="00AC4C03" w:rsidRDefault="00946337">
      <w:pPr>
        <w:spacing w:line="338" w:lineRule="exact"/>
        <w:rPr>
          <w:sz w:val="20"/>
          <w:szCs w:val="20"/>
          <w:lang w:val="en-GB"/>
        </w:rPr>
      </w:pPr>
    </w:p>
    <w:p w14:paraId="5147DC0C" w14:textId="77777777" w:rsidR="00E10586" w:rsidRDefault="00000000">
      <w:pPr>
        <w:rPr>
          <w:sz w:val="20"/>
          <w:szCs w:val="20"/>
          <w:lang w:val="en-GB"/>
        </w:rPr>
      </w:pPr>
      <w:r w:rsidRPr="00AC4C03">
        <w:rPr>
          <w:rFonts w:ascii="Arial" w:eastAsia="Arial" w:hAnsi="Arial" w:cs="Arial"/>
          <w:color w:val="353535"/>
          <w:sz w:val="28"/>
          <w:szCs w:val="28"/>
          <w:lang w:val="en-GB"/>
        </w:rPr>
        <w:t>BETEN FÜR DIEJENIGEN, DIE GOTT BRAUCHEN</w:t>
      </w:r>
    </w:p>
    <w:p w14:paraId="4CD1A468" w14:textId="77777777" w:rsidR="00946337" w:rsidRPr="00AC4C03" w:rsidRDefault="00946337">
      <w:pPr>
        <w:spacing w:line="210" w:lineRule="exact"/>
        <w:rPr>
          <w:sz w:val="20"/>
          <w:szCs w:val="20"/>
          <w:lang w:val="en-GB"/>
        </w:rPr>
      </w:pPr>
    </w:p>
    <w:p w14:paraId="219D00C6" w14:textId="77777777" w:rsidR="00E10586" w:rsidRDefault="00000000">
      <w:pPr>
        <w:spacing w:line="304" w:lineRule="auto"/>
        <w:ind w:right="100"/>
        <w:rPr>
          <w:sz w:val="20"/>
          <w:szCs w:val="20"/>
          <w:lang w:val="en-GB"/>
        </w:rPr>
      </w:pPr>
      <w:r w:rsidRPr="00AC4C03">
        <w:rPr>
          <w:rFonts w:ascii="Arial" w:eastAsia="Arial" w:hAnsi="Arial" w:cs="Arial"/>
          <w:color w:val="353535"/>
          <w:lang w:val="en-GB"/>
        </w:rPr>
        <w:t>Gott möchte, dass alle Menschen ihn kennen. Er sagt in seinem Wort, dass er die 99 verlassen würde, um denjenigen nachzugehen, die ihn nicht kennen. Als Nachfolger Christi sind wir aufgerufen, gemeinsam mit ihm für diejenigen zu beten, die ihn nicht kennen, damit sie ihn kennenlernen.</w:t>
      </w:r>
    </w:p>
    <w:p w14:paraId="1F33815A" w14:textId="77777777" w:rsidR="00946337" w:rsidRPr="00AC4C03" w:rsidRDefault="00946337">
      <w:pPr>
        <w:spacing w:line="129" w:lineRule="exact"/>
        <w:rPr>
          <w:sz w:val="20"/>
          <w:szCs w:val="20"/>
          <w:lang w:val="en-GB"/>
        </w:rPr>
      </w:pPr>
    </w:p>
    <w:p w14:paraId="15F60FDF" w14:textId="77777777" w:rsidR="00E10586" w:rsidRDefault="00000000">
      <w:pPr>
        <w:rPr>
          <w:sz w:val="20"/>
          <w:szCs w:val="20"/>
          <w:lang w:val="en-GB"/>
        </w:rPr>
      </w:pPr>
      <w:r w:rsidRPr="00AC4C03">
        <w:rPr>
          <w:rFonts w:ascii="Arial" w:eastAsia="Arial" w:hAnsi="Arial" w:cs="Arial"/>
          <w:b/>
          <w:bCs/>
          <w:lang w:val="en-GB"/>
        </w:rPr>
        <w:t>Bitte den Vater, sie zu Jesus zu ziehen</w:t>
      </w:r>
    </w:p>
    <w:p w14:paraId="1BCB9E01" w14:textId="77777777" w:rsidR="00946337" w:rsidRPr="00AC4C03" w:rsidRDefault="00946337">
      <w:pPr>
        <w:spacing w:line="108" w:lineRule="exact"/>
        <w:rPr>
          <w:sz w:val="20"/>
          <w:szCs w:val="20"/>
          <w:lang w:val="en-GB"/>
        </w:rPr>
      </w:pPr>
    </w:p>
    <w:p w14:paraId="6D79447B" w14:textId="77777777" w:rsidR="00E10586" w:rsidRDefault="00000000">
      <w:pPr>
        <w:spacing w:line="304" w:lineRule="auto"/>
        <w:rPr>
          <w:sz w:val="20"/>
          <w:szCs w:val="20"/>
          <w:lang w:val="en-GB"/>
        </w:rPr>
      </w:pPr>
      <w:r w:rsidRPr="00AC4C03">
        <w:rPr>
          <w:rFonts w:ascii="Arial" w:eastAsia="Arial" w:hAnsi="Arial" w:cs="Arial"/>
          <w:color w:val="353535"/>
          <w:lang w:val="en-GB"/>
        </w:rPr>
        <w:t>Gott zieht Menschen zu sich. Das ist nichts, was wir aus eigener Kraft schaffen können. Deshalb müssen wir treu dafür beten, dass der Vater diejenigen, die er uns aufs Herz gelegt hat, zu Jesus zieht.</w:t>
      </w:r>
    </w:p>
    <w:p w14:paraId="604524C2" w14:textId="77777777" w:rsidR="00946337" w:rsidRPr="00AC4C03" w:rsidRDefault="00946337">
      <w:pPr>
        <w:spacing w:line="123" w:lineRule="exact"/>
        <w:rPr>
          <w:sz w:val="20"/>
          <w:szCs w:val="20"/>
          <w:lang w:val="en-GB"/>
        </w:rPr>
      </w:pPr>
    </w:p>
    <w:p w14:paraId="57A00CE7" w14:textId="77777777" w:rsidR="00E10586" w:rsidRDefault="00000000">
      <w:pPr>
        <w:spacing w:line="328" w:lineRule="auto"/>
        <w:ind w:left="260" w:right="20"/>
        <w:rPr>
          <w:sz w:val="20"/>
          <w:szCs w:val="20"/>
          <w:lang w:val="en-GB"/>
        </w:rPr>
      </w:pPr>
      <w:r w:rsidRPr="00AC4C03">
        <w:rPr>
          <w:rFonts w:ascii="Arial" w:eastAsia="Arial" w:hAnsi="Arial" w:cs="Arial"/>
          <w:i/>
          <w:iCs/>
          <w:color w:val="353535"/>
          <w:sz w:val="20"/>
          <w:szCs w:val="20"/>
          <w:lang w:val="en-GB"/>
        </w:rPr>
        <w:t>Niemand kann zu mir kommen, wenn nicht der Vater, der mich gesandt hat, ihn zieht... Johannes 6:44</w:t>
      </w:r>
    </w:p>
    <w:p w14:paraId="321BDF5F" w14:textId="77777777" w:rsidR="00946337" w:rsidRPr="00AC4C03" w:rsidRDefault="00946337">
      <w:pPr>
        <w:spacing w:line="118" w:lineRule="exact"/>
        <w:rPr>
          <w:sz w:val="20"/>
          <w:szCs w:val="20"/>
          <w:lang w:val="en-GB"/>
        </w:rPr>
      </w:pPr>
    </w:p>
    <w:p w14:paraId="7255171A" w14:textId="77777777" w:rsidR="00E10586" w:rsidRDefault="00000000">
      <w:pPr>
        <w:spacing w:line="304" w:lineRule="auto"/>
        <w:ind w:right="160"/>
        <w:rPr>
          <w:sz w:val="20"/>
          <w:szCs w:val="20"/>
          <w:lang w:val="en-GB"/>
        </w:rPr>
      </w:pPr>
      <w:r w:rsidRPr="00AC4C03">
        <w:rPr>
          <w:rFonts w:ascii="Arial" w:eastAsia="Arial" w:hAnsi="Arial" w:cs="Arial"/>
          <w:color w:val="353535"/>
          <w:lang w:val="en-GB"/>
        </w:rPr>
        <w:t>Denke an die Menschen, die du kennst und die fern von Gott sind. Lass dein Herz offen sein für Gott und jeden, den er dir vorstellt. Es kann helfen, ihre Namen aufzuschreiben, während du dich darauf konzentrierst, für sie zu beten.</w:t>
      </w:r>
    </w:p>
    <w:p w14:paraId="4564273F"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79744" behindDoc="1" locked="0" layoutInCell="0" allowOverlap="1" wp14:anchorId="4C467437" wp14:editId="45E55273">
                <wp:simplePos x="0" y="0"/>
                <wp:positionH relativeFrom="column">
                  <wp:posOffset>171450</wp:posOffset>
                </wp:positionH>
                <wp:positionV relativeFrom="paragraph">
                  <wp:posOffset>200025</wp:posOffset>
                </wp:positionV>
                <wp:extent cx="4114800" cy="173545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735455"/>
                        </a:xfrm>
                        <a:prstGeom prst="rect">
                          <a:avLst/>
                        </a:prstGeom>
                        <a:solidFill>
                          <a:srgbClr val="E6E6E6"/>
                        </a:solidFill>
                      </wps:spPr>
                      <wps:bodyPr/>
                    </wps:wsp>
                  </a:graphicData>
                </a:graphic>
              </wp:anchor>
            </w:drawing>
          </mc:Choice>
          <mc:Fallback>
            <w:pict>
              <v:rect w14:anchorId="00EB0258" id="Shape 70" o:spid="_x0000_s1026" style="position:absolute;margin-left:13.5pt;margin-top:15.75pt;width:324pt;height:136.6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" o:allowincell="f" fillcolor="#e6e6e6" stroked="f"/>
            </w:pict>
          </mc:Fallback>
        </mc:AlternateContent>
      </w:r>
    </w:p>
    <w:p w14:paraId="2E427DD2" w14:textId="77777777" w:rsidR="00946337" w:rsidRPr="00AC4C03" w:rsidRDefault="00946337">
      <w:pPr>
        <w:spacing w:line="200" w:lineRule="exact"/>
        <w:rPr>
          <w:sz w:val="20"/>
          <w:szCs w:val="20"/>
          <w:lang w:val="en-GB"/>
        </w:rPr>
      </w:pPr>
    </w:p>
    <w:p w14:paraId="47E1A446" w14:textId="77777777" w:rsidR="00946337" w:rsidRPr="00AC4C03" w:rsidRDefault="00946337">
      <w:pPr>
        <w:spacing w:line="326" w:lineRule="exact"/>
        <w:rPr>
          <w:sz w:val="20"/>
          <w:szCs w:val="20"/>
          <w:lang w:val="en-GB"/>
        </w:rPr>
      </w:pPr>
    </w:p>
    <w:p w14:paraId="3667FA1B"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4DF2AE22" w14:textId="77777777" w:rsidR="00946337" w:rsidRPr="00AC4C03" w:rsidRDefault="00946337">
      <w:pPr>
        <w:spacing w:line="116" w:lineRule="exact"/>
        <w:rPr>
          <w:sz w:val="20"/>
          <w:szCs w:val="20"/>
          <w:lang w:val="en-GB"/>
        </w:rPr>
      </w:pPr>
    </w:p>
    <w:p w14:paraId="720F1D66" w14:textId="77777777" w:rsidR="00E10586" w:rsidRDefault="00000000">
      <w:pPr>
        <w:spacing w:line="299" w:lineRule="auto"/>
        <w:ind w:left="620" w:right="320"/>
        <w:rPr>
          <w:sz w:val="20"/>
          <w:szCs w:val="20"/>
          <w:lang w:val="en-GB"/>
        </w:rPr>
      </w:pPr>
      <w:r w:rsidRPr="00AC4C03">
        <w:rPr>
          <w:rFonts w:ascii="Arial" w:eastAsia="Arial" w:hAnsi="Arial" w:cs="Arial"/>
          <w:color w:val="353535"/>
          <w:lang w:val="en-GB"/>
        </w:rPr>
        <w:t>"Vater, ich bete für die Menschen um mich herum (nenne konkrete Namen), dass du ihre Herzen auf übernatürliche Weise zu dir ziehst. Sende deinen Heiligen Geist zu ihnen und gib ihnen den Wunsch, ihr Leben dir zu schenken. Hilf ihnen, ihre Sehnsucht nach mehr im Leben als einen geistlichen Durst zu erkennen, den nur du stillen kannst. Öffne ihre Ohren, um Deine Stimme zu hören."</w:t>
      </w:r>
    </w:p>
    <w:p w14:paraId="48E7C418" w14:textId="77777777" w:rsidR="00946337" w:rsidRPr="00AC4C03" w:rsidRDefault="00946337">
      <w:pPr>
        <w:rPr>
          <w:lang w:val="en-GB"/>
        </w:rPr>
        <w:sectPr w:rsidR="00946337" w:rsidRPr="00AC4C03">
          <w:pgSz w:w="7920" w:h="12240"/>
          <w:pgMar w:top="456" w:right="740" w:bottom="0" w:left="720" w:header="0" w:footer="0" w:gutter="0"/>
          <w:cols w:space="720" w:equalWidth="0">
            <w:col w:w="6460"/>
          </w:cols>
        </w:sectPr>
      </w:pPr>
    </w:p>
    <w:p w14:paraId="7E5AB83D" w14:textId="77777777" w:rsidR="00946337" w:rsidRPr="00AC4C03" w:rsidRDefault="00946337">
      <w:pPr>
        <w:spacing w:line="200" w:lineRule="exact"/>
        <w:rPr>
          <w:sz w:val="20"/>
          <w:szCs w:val="20"/>
          <w:lang w:val="en-GB"/>
        </w:rPr>
      </w:pPr>
    </w:p>
    <w:p w14:paraId="795AEF19" w14:textId="77777777" w:rsidR="00946337" w:rsidRPr="00AC4C03" w:rsidRDefault="00946337">
      <w:pPr>
        <w:spacing w:line="200" w:lineRule="exact"/>
        <w:rPr>
          <w:sz w:val="20"/>
          <w:szCs w:val="20"/>
          <w:lang w:val="en-GB"/>
        </w:rPr>
      </w:pPr>
    </w:p>
    <w:p w14:paraId="30938480" w14:textId="77777777" w:rsidR="00946337" w:rsidRPr="00AC4C03" w:rsidRDefault="00946337">
      <w:pPr>
        <w:spacing w:line="200" w:lineRule="exact"/>
        <w:rPr>
          <w:sz w:val="20"/>
          <w:szCs w:val="20"/>
          <w:lang w:val="en-GB"/>
        </w:rPr>
      </w:pPr>
    </w:p>
    <w:p w14:paraId="264EE410" w14:textId="77777777" w:rsidR="00946337" w:rsidRPr="00AC4C03" w:rsidRDefault="00946337">
      <w:pPr>
        <w:spacing w:line="200" w:lineRule="exact"/>
        <w:rPr>
          <w:sz w:val="20"/>
          <w:szCs w:val="20"/>
          <w:lang w:val="en-GB"/>
        </w:rPr>
      </w:pPr>
    </w:p>
    <w:p w14:paraId="3B90112E" w14:textId="77777777" w:rsidR="00946337" w:rsidRPr="00AC4C03" w:rsidRDefault="00946337">
      <w:pPr>
        <w:spacing w:line="200" w:lineRule="exact"/>
        <w:rPr>
          <w:sz w:val="20"/>
          <w:szCs w:val="20"/>
          <w:lang w:val="en-GB"/>
        </w:rPr>
      </w:pPr>
    </w:p>
    <w:p w14:paraId="20EFE39C" w14:textId="77777777" w:rsidR="00946337" w:rsidRPr="00AC4C03" w:rsidRDefault="00946337">
      <w:pPr>
        <w:spacing w:line="200" w:lineRule="exact"/>
        <w:rPr>
          <w:sz w:val="20"/>
          <w:szCs w:val="20"/>
          <w:lang w:val="en-GB"/>
        </w:rPr>
      </w:pPr>
    </w:p>
    <w:p w14:paraId="2DFB9F9B" w14:textId="77777777" w:rsidR="00946337" w:rsidRPr="00AC4C03" w:rsidRDefault="00946337">
      <w:pPr>
        <w:spacing w:line="385" w:lineRule="exact"/>
        <w:rPr>
          <w:sz w:val="20"/>
          <w:szCs w:val="20"/>
          <w:lang w:val="en-GB"/>
        </w:rPr>
      </w:pPr>
    </w:p>
    <w:p w14:paraId="2926BF2C" w14:textId="77777777" w:rsidR="00E10586" w:rsidRDefault="00000000">
      <w:pPr>
        <w:ind w:right="-19"/>
        <w:jc w:val="center"/>
        <w:rPr>
          <w:sz w:val="20"/>
          <w:szCs w:val="20"/>
          <w:lang w:val="en-GB"/>
        </w:rPr>
      </w:pPr>
      <w:r w:rsidRPr="00AC4C03">
        <w:rPr>
          <w:rFonts w:ascii="Arial" w:eastAsia="Arial" w:hAnsi="Arial" w:cs="Arial"/>
          <w:sz w:val="18"/>
          <w:szCs w:val="18"/>
          <w:lang w:val="en-GB"/>
        </w:rPr>
        <w:t>38</w:t>
      </w:r>
    </w:p>
    <w:p w14:paraId="4E80C7DC" w14:textId="77777777" w:rsidR="00946337" w:rsidRPr="00AC4C03" w:rsidRDefault="00946337">
      <w:pPr>
        <w:rPr>
          <w:lang w:val="en-GB"/>
        </w:rPr>
        <w:sectPr w:rsidR="00946337" w:rsidRPr="00AC4C03">
          <w:type w:val="continuous"/>
          <w:pgSz w:w="7920" w:h="12240"/>
          <w:pgMar w:top="456" w:right="740" w:bottom="0" w:left="720" w:header="0" w:footer="0" w:gutter="0"/>
          <w:cols w:space="720" w:equalWidth="0">
            <w:col w:w="6460"/>
          </w:cols>
        </w:sectPr>
      </w:pPr>
    </w:p>
    <w:p w14:paraId="3D802AB3" w14:textId="77777777" w:rsidR="00E10586" w:rsidRDefault="00000000">
      <w:pPr>
        <w:jc w:val="center"/>
        <w:rPr>
          <w:sz w:val="20"/>
          <w:szCs w:val="20"/>
          <w:lang w:val="en-GB"/>
        </w:rPr>
      </w:pPr>
      <w:bookmarkStart w:id="40" w:name="page41"/>
      <w:bookmarkEnd w:id="40"/>
      <w:r w:rsidRPr="00AC4C03">
        <w:rPr>
          <w:rFonts w:ascii="Arial" w:eastAsia="Arial" w:hAnsi="Arial" w:cs="Arial"/>
          <w:sz w:val="37"/>
          <w:szCs w:val="37"/>
          <w:lang w:val="en-GB"/>
        </w:rPr>
        <w:t>GEBET FÜR DIEJENIGEN, DIE GOTT ANRUFEN</w:t>
      </w:r>
    </w:p>
    <w:p w14:paraId="78F2DE74"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80768" behindDoc="1" locked="0" layoutInCell="0" allowOverlap="1" wp14:anchorId="0998D1E8" wp14:editId="46B979BD">
                <wp:simplePos x="0" y="0"/>
                <wp:positionH relativeFrom="column">
                  <wp:posOffset>0</wp:posOffset>
                </wp:positionH>
                <wp:positionV relativeFrom="paragraph">
                  <wp:posOffset>139700</wp:posOffset>
                </wp:positionV>
                <wp:extent cx="411480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8A0B76A" id="Shape 71"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0,11pt" to="32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" o:allowincell="f" filled="t" strokeweight=".5pt">
                <v:stroke joinstyle="miter"/>
                <o:lock v:ext="edit" shapetype="f"/>
              </v:line>
            </w:pict>
          </mc:Fallback>
        </mc:AlternateContent>
      </w:r>
    </w:p>
    <w:p w14:paraId="184D08A5" w14:textId="77777777" w:rsidR="00946337" w:rsidRPr="00AC4C03" w:rsidRDefault="00946337">
      <w:pPr>
        <w:spacing w:line="200" w:lineRule="exact"/>
        <w:rPr>
          <w:sz w:val="20"/>
          <w:szCs w:val="20"/>
          <w:lang w:val="en-GB"/>
        </w:rPr>
      </w:pPr>
    </w:p>
    <w:p w14:paraId="5E516932" w14:textId="77777777" w:rsidR="00946337" w:rsidRPr="00AC4C03" w:rsidRDefault="00946337">
      <w:pPr>
        <w:spacing w:line="341" w:lineRule="exact"/>
        <w:rPr>
          <w:sz w:val="20"/>
          <w:szCs w:val="20"/>
          <w:lang w:val="en-GB"/>
        </w:rPr>
      </w:pPr>
    </w:p>
    <w:p w14:paraId="743D9966" w14:textId="77777777" w:rsidR="00E10586" w:rsidRDefault="00000000">
      <w:pPr>
        <w:rPr>
          <w:sz w:val="20"/>
          <w:szCs w:val="20"/>
          <w:lang w:val="en-GB"/>
        </w:rPr>
      </w:pPr>
      <w:r w:rsidRPr="00AC4C03">
        <w:rPr>
          <w:rFonts w:ascii="Arial" w:eastAsia="Arial" w:hAnsi="Arial" w:cs="Arial"/>
          <w:b/>
          <w:bCs/>
          <w:lang w:val="en-GB"/>
        </w:rPr>
        <w:t>Betet, dass sich ihre geistlichen Augen und Ohren öffnen</w:t>
      </w:r>
    </w:p>
    <w:p w14:paraId="7A32D004" w14:textId="77777777" w:rsidR="00946337" w:rsidRPr="00AC4C03" w:rsidRDefault="00946337">
      <w:pPr>
        <w:spacing w:line="108" w:lineRule="exact"/>
        <w:rPr>
          <w:sz w:val="20"/>
          <w:szCs w:val="20"/>
          <w:lang w:val="en-GB"/>
        </w:rPr>
      </w:pPr>
    </w:p>
    <w:p w14:paraId="0A63344D" w14:textId="77777777" w:rsidR="00E10586" w:rsidRDefault="00000000">
      <w:pPr>
        <w:spacing w:line="309" w:lineRule="auto"/>
        <w:ind w:right="120"/>
        <w:rPr>
          <w:sz w:val="20"/>
          <w:szCs w:val="20"/>
          <w:lang w:val="en-GB"/>
        </w:rPr>
      </w:pPr>
      <w:r w:rsidRPr="00AC4C03">
        <w:rPr>
          <w:rFonts w:ascii="Arial" w:eastAsia="Arial" w:hAnsi="Arial" w:cs="Arial"/>
          <w:color w:val="353535"/>
          <w:lang w:val="en-GB"/>
        </w:rPr>
        <w:t>Die Wahrheit kann direkt vor den Augen mancher Menschen liegen und sie können sie trotzdem nicht sehen, weil irgendetwas im Weg ist und ihnen die Sicht auf Gott versperrt.</w:t>
      </w:r>
    </w:p>
    <w:p w14:paraId="1ADA116B" w14:textId="77777777" w:rsidR="00946337" w:rsidRPr="00AC4C03" w:rsidRDefault="00946337">
      <w:pPr>
        <w:spacing w:line="120" w:lineRule="exact"/>
        <w:rPr>
          <w:sz w:val="20"/>
          <w:szCs w:val="20"/>
          <w:lang w:val="en-GB"/>
        </w:rPr>
      </w:pPr>
    </w:p>
    <w:p w14:paraId="3ADAE620" w14:textId="77777777" w:rsidR="00E10586" w:rsidRDefault="00000000">
      <w:pPr>
        <w:spacing w:line="310" w:lineRule="auto"/>
        <w:ind w:left="260" w:right="20"/>
        <w:rPr>
          <w:sz w:val="20"/>
          <w:szCs w:val="20"/>
          <w:lang w:val="en-GB"/>
        </w:rPr>
      </w:pPr>
      <w:r w:rsidRPr="00AC4C03">
        <w:rPr>
          <w:rFonts w:ascii="Arial" w:eastAsia="Arial" w:hAnsi="Arial" w:cs="Arial"/>
          <w:i/>
          <w:iCs/>
          <w:color w:val="353535"/>
          <w:sz w:val="20"/>
          <w:szCs w:val="20"/>
          <w:lang w:val="en-GB"/>
        </w:rPr>
        <w:t>Der Gott dieses Zeitalters hat den Verstand der Ungläubigen verblendet, so dass sie das Licht des Evangeliums nicht sehen können, das die Herrlichkeit Christi zeigt, der das Bild Gottes ist. 2 Korinther 4:4</w:t>
      </w:r>
    </w:p>
    <w:p w14:paraId="7ABB3290"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81792" behindDoc="1" locked="0" layoutInCell="0" allowOverlap="1" wp14:anchorId="548013F0" wp14:editId="5089B494">
                <wp:simplePos x="0" y="0"/>
                <wp:positionH relativeFrom="column">
                  <wp:posOffset>171450</wp:posOffset>
                </wp:positionH>
                <wp:positionV relativeFrom="paragraph">
                  <wp:posOffset>203200</wp:posOffset>
                </wp:positionV>
                <wp:extent cx="4114800" cy="173545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735455"/>
                        </a:xfrm>
                        <a:prstGeom prst="rect">
                          <a:avLst/>
                        </a:prstGeom>
                        <a:solidFill>
                          <a:srgbClr val="E6E6E6"/>
                        </a:solidFill>
                      </wps:spPr>
                      <wps:bodyPr/>
                    </wps:wsp>
                  </a:graphicData>
                </a:graphic>
              </wp:anchor>
            </w:drawing>
          </mc:Choice>
          <mc:Fallback>
            <w:pict>
              <v:rect w14:anchorId="6B916FFD" id="Shape 72" o:spid="_x0000_s1026" style="position:absolute;margin-left:13.5pt;margin-top:16pt;width:324pt;height:136.6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" o:allowincell="f" fillcolor="#e6e6e6" stroked="f"/>
            </w:pict>
          </mc:Fallback>
        </mc:AlternateContent>
      </w:r>
    </w:p>
    <w:p w14:paraId="7A8FAF73" w14:textId="77777777" w:rsidR="00946337" w:rsidRPr="00AC4C03" w:rsidRDefault="00946337">
      <w:pPr>
        <w:spacing w:line="200" w:lineRule="exact"/>
        <w:rPr>
          <w:sz w:val="20"/>
          <w:szCs w:val="20"/>
          <w:lang w:val="en-GB"/>
        </w:rPr>
      </w:pPr>
    </w:p>
    <w:p w14:paraId="754AD9C4" w14:textId="77777777" w:rsidR="00946337" w:rsidRPr="00AC4C03" w:rsidRDefault="00946337">
      <w:pPr>
        <w:spacing w:line="332" w:lineRule="exact"/>
        <w:rPr>
          <w:sz w:val="20"/>
          <w:szCs w:val="20"/>
          <w:lang w:val="en-GB"/>
        </w:rPr>
      </w:pPr>
    </w:p>
    <w:p w14:paraId="5391324E"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0443CF27" w14:textId="77777777" w:rsidR="00946337" w:rsidRPr="00AC4C03" w:rsidRDefault="00946337">
      <w:pPr>
        <w:spacing w:line="116" w:lineRule="exact"/>
        <w:rPr>
          <w:sz w:val="20"/>
          <w:szCs w:val="20"/>
          <w:lang w:val="en-GB"/>
        </w:rPr>
      </w:pPr>
    </w:p>
    <w:p w14:paraId="386EC577" w14:textId="77777777" w:rsidR="00E10586" w:rsidRDefault="00000000">
      <w:pPr>
        <w:spacing w:line="299" w:lineRule="auto"/>
        <w:ind w:left="620" w:right="260"/>
        <w:rPr>
          <w:sz w:val="20"/>
          <w:szCs w:val="20"/>
          <w:lang w:val="en-GB"/>
        </w:rPr>
      </w:pPr>
      <w:r w:rsidRPr="00AC4C03">
        <w:rPr>
          <w:rFonts w:ascii="Arial" w:eastAsia="Arial" w:hAnsi="Arial" w:cs="Arial"/>
          <w:color w:val="353535"/>
          <w:lang w:val="en-GB"/>
        </w:rPr>
        <w:t>"Vater, im Namen Jesu bete ich, dass sie klar sehen, erkennen, wer du bist, und dir ihr Herz schenken können. Entferne alle Hindernisse, die der Feind benutzt, um sie von deiner Wahrheit abzulenken. Öffne ihre Augen, Herr, damit sie Jesus sehen können, und öffne ihre Ohren, damit sie die Wahrheit des Evangeliums hören können.</w:t>
      </w:r>
    </w:p>
    <w:p w14:paraId="0C9A25D9" w14:textId="77777777" w:rsidR="00946337" w:rsidRPr="00AC4C03" w:rsidRDefault="00946337">
      <w:pPr>
        <w:spacing w:line="200" w:lineRule="exact"/>
        <w:rPr>
          <w:sz w:val="20"/>
          <w:szCs w:val="20"/>
          <w:lang w:val="en-GB"/>
        </w:rPr>
      </w:pPr>
    </w:p>
    <w:p w14:paraId="10AAB17A" w14:textId="77777777" w:rsidR="00946337" w:rsidRPr="00AC4C03" w:rsidRDefault="00946337">
      <w:pPr>
        <w:spacing w:line="216" w:lineRule="exact"/>
        <w:rPr>
          <w:sz w:val="20"/>
          <w:szCs w:val="20"/>
          <w:lang w:val="en-GB"/>
        </w:rPr>
      </w:pPr>
    </w:p>
    <w:p w14:paraId="7F675F45" w14:textId="77777777" w:rsidR="00E10586" w:rsidRDefault="00000000">
      <w:pPr>
        <w:rPr>
          <w:sz w:val="20"/>
          <w:szCs w:val="20"/>
          <w:lang w:val="en-GB"/>
        </w:rPr>
      </w:pPr>
      <w:r w:rsidRPr="00AC4C03">
        <w:rPr>
          <w:rFonts w:ascii="Arial" w:eastAsia="Arial" w:hAnsi="Arial" w:cs="Arial"/>
          <w:b/>
          <w:bCs/>
          <w:lang w:val="en-GB"/>
        </w:rPr>
        <w:t>Bete, dass sie eine persönliche Beziehung zu Gott haben</w:t>
      </w:r>
    </w:p>
    <w:p w14:paraId="3BBEE4FC" w14:textId="77777777" w:rsidR="00946337" w:rsidRPr="00AC4C03" w:rsidRDefault="00946337">
      <w:pPr>
        <w:spacing w:line="108" w:lineRule="exact"/>
        <w:rPr>
          <w:sz w:val="20"/>
          <w:szCs w:val="20"/>
          <w:lang w:val="en-GB"/>
        </w:rPr>
      </w:pPr>
    </w:p>
    <w:p w14:paraId="25636865" w14:textId="77777777" w:rsidR="00E10586" w:rsidRDefault="00000000">
      <w:pPr>
        <w:spacing w:line="299" w:lineRule="auto"/>
        <w:rPr>
          <w:sz w:val="20"/>
          <w:szCs w:val="20"/>
          <w:lang w:val="en-GB"/>
        </w:rPr>
      </w:pPr>
      <w:r w:rsidRPr="00AC4C03">
        <w:rPr>
          <w:rFonts w:ascii="Arial" w:eastAsia="Arial" w:hAnsi="Arial" w:cs="Arial"/>
          <w:color w:val="353535"/>
          <w:lang w:val="en-GB"/>
        </w:rPr>
        <w:t>Viele Menschen denken, das Christentum sei nur eine weitere Religion. Sie sehen Gott nur durch die Linse der Organisation und der Institution der Kirche. Vielleicht fühlen sie sich sogar frustriert, wütend oder verraten von Menschen in den Kirchen, denen sie begegnet sind, oder von religiösen Gesetzestreuen und ihrer Heuchelei. Aber Gott ist nicht gekommen, um eine Organisation aufzubauen. Er ist gekommen, um eine Beziehung zu seinen Kindern zu haben.</w:t>
      </w:r>
    </w:p>
    <w:p w14:paraId="71A8C427" w14:textId="77777777" w:rsidR="00946337" w:rsidRPr="00AC4C03" w:rsidRDefault="00946337">
      <w:pPr>
        <w:spacing w:line="130" w:lineRule="exact"/>
        <w:rPr>
          <w:sz w:val="20"/>
          <w:szCs w:val="20"/>
          <w:lang w:val="en-GB"/>
        </w:rPr>
      </w:pPr>
    </w:p>
    <w:p w14:paraId="727A07B9" w14:textId="77777777" w:rsidR="00E10586" w:rsidRDefault="00000000">
      <w:pPr>
        <w:spacing w:line="310" w:lineRule="auto"/>
        <w:ind w:left="260" w:right="20"/>
        <w:rPr>
          <w:sz w:val="20"/>
          <w:szCs w:val="20"/>
          <w:lang w:val="en-GB"/>
        </w:rPr>
      </w:pPr>
      <w:r w:rsidRPr="00AC4C03">
        <w:rPr>
          <w:rFonts w:ascii="Arial" w:eastAsia="Arial" w:hAnsi="Arial" w:cs="Arial"/>
          <w:i/>
          <w:iCs/>
          <w:color w:val="353535"/>
          <w:sz w:val="20"/>
          <w:szCs w:val="20"/>
          <w:lang w:val="en-GB"/>
        </w:rPr>
        <w:t>Der Geist, den ihr empfangen habt, macht euch nicht zu Sklaven, damit ihr wieder in Angst lebt; vielmehr hat der Geist, den ihr empfangen habt, eure Adoption zur Sohnschaft bewirkt. Und durch ihn rufen wir: "Abba, Vater". Römer 8:15</w:t>
      </w:r>
    </w:p>
    <w:p w14:paraId="4E873247"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33A0A130" w14:textId="77777777" w:rsidR="00946337" w:rsidRPr="00AC4C03" w:rsidRDefault="00946337">
      <w:pPr>
        <w:spacing w:line="200" w:lineRule="exact"/>
        <w:rPr>
          <w:sz w:val="20"/>
          <w:szCs w:val="20"/>
          <w:lang w:val="en-GB"/>
        </w:rPr>
      </w:pPr>
    </w:p>
    <w:p w14:paraId="34548EA5" w14:textId="77777777" w:rsidR="00946337" w:rsidRPr="00AC4C03" w:rsidRDefault="00946337">
      <w:pPr>
        <w:spacing w:line="200" w:lineRule="exact"/>
        <w:rPr>
          <w:sz w:val="20"/>
          <w:szCs w:val="20"/>
          <w:lang w:val="en-GB"/>
        </w:rPr>
      </w:pPr>
    </w:p>
    <w:p w14:paraId="2AF13279" w14:textId="77777777" w:rsidR="00946337" w:rsidRPr="00AC4C03" w:rsidRDefault="00946337">
      <w:pPr>
        <w:spacing w:line="200" w:lineRule="exact"/>
        <w:rPr>
          <w:sz w:val="20"/>
          <w:szCs w:val="20"/>
          <w:lang w:val="en-GB"/>
        </w:rPr>
      </w:pPr>
    </w:p>
    <w:p w14:paraId="022A2055" w14:textId="77777777" w:rsidR="00946337" w:rsidRPr="00AC4C03" w:rsidRDefault="00946337">
      <w:pPr>
        <w:spacing w:line="200" w:lineRule="exact"/>
        <w:rPr>
          <w:sz w:val="20"/>
          <w:szCs w:val="20"/>
          <w:lang w:val="en-GB"/>
        </w:rPr>
      </w:pPr>
    </w:p>
    <w:p w14:paraId="2526FE39" w14:textId="77777777" w:rsidR="00946337" w:rsidRPr="00AC4C03" w:rsidRDefault="00946337">
      <w:pPr>
        <w:spacing w:line="200" w:lineRule="exact"/>
        <w:rPr>
          <w:sz w:val="20"/>
          <w:szCs w:val="20"/>
          <w:lang w:val="en-GB"/>
        </w:rPr>
      </w:pPr>
    </w:p>
    <w:p w14:paraId="63F3A407" w14:textId="77777777" w:rsidR="00946337" w:rsidRPr="00AC4C03" w:rsidRDefault="00946337">
      <w:pPr>
        <w:spacing w:line="275" w:lineRule="exact"/>
        <w:rPr>
          <w:sz w:val="20"/>
          <w:szCs w:val="20"/>
          <w:lang w:val="en-GB"/>
        </w:rPr>
      </w:pPr>
    </w:p>
    <w:p w14:paraId="14E890CA" w14:textId="77777777" w:rsidR="00E10586" w:rsidRDefault="00000000">
      <w:pPr>
        <w:jc w:val="center"/>
        <w:rPr>
          <w:sz w:val="20"/>
          <w:szCs w:val="20"/>
          <w:lang w:val="en-GB"/>
        </w:rPr>
      </w:pPr>
      <w:r w:rsidRPr="00AC4C03">
        <w:rPr>
          <w:rFonts w:ascii="Arial" w:eastAsia="Arial" w:hAnsi="Arial" w:cs="Arial"/>
          <w:sz w:val="18"/>
          <w:szCs w:val="18"/>
          <w:lang w:val="en-GB"/>
        </w:rPr>
        <w:t>39</w:t>
      </w:r>
    </w:p>
    <w:p w14:paraId="39074C9B"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6812AB20" w14:textId="77777777" w:rsidR="00E10586" w:rsidRDefault="00000000">
      <w:pPr>
        <w:ind w:left="580"/>
        <w:rPr>
          <w:sz w:val="20"/>
          <w:szCs w:val="20"/>
          <w:lang w:val="en-GB"/>
        </w:rPr>
      </w:pPr>
      <w:bookmarkStart w:id="41" w:name="page42"/>
      <w:bookmarkEnd w:id="41"/>
      <w:r w:rsidRPr="00AC4C03">
        <w:rPr>
          <w:rFonts w:ascii="Arial" w:eastAsia="Arial" w:hAnsi="Arial" w:cs="Arial"/>
          <w:sz w:val="33"/>
          <w:szCs w:val="33"/>
          <w:lang w:val="en-GB"/>
        </w:rPr>
        <w:t>GEBET FÜR DIEJENIGEN, DIE GOTT ANRUFEN</w:t>
      </w:r>
    </w:p>
    <w:p w14:paraId="2F3BDC25"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82816" behindDoc="1" locked="0" layoutInCell="0" allowOverlap="1" wp14:anchorId="4DE17C2A" wp14:editId="5E652E66">
                <wp:simplePos x="0" y="0"/>
                <wp:positionH relativeFrom="column">
                  <wp:posOffset>0</wp:posOffset>
                </wp:positionH>
                <wp:positionV relativeFrom="paragraph">
                  <wp:posOffset>168910</wp:posOffset>
                </wp:positionV>
                <wp:extent cx="411480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E76BD4A" id="Shape 73"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0,13.3pt" to="32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" o:allowincell="f" filled="t" strokeweight=".5pt">
                <v:stroke joinstyle="miter"/>
                <o:lock v:ext="edit" shapetype="f"/>
              </v:line>
            </w:pict>
          </mc:Fallback>
        </mc:AlternateContent>
      </w:r>
    </w:p>
    <w:p w14:paraId="2679320A" w14:textId="77777777" w:rsidR="00946337" w:rsidRPr="00AC4C03" w:rsidRDefault="00946337">
      <w:pPr>
        <w:spacing w:line="200" w:lineRule="exact"/>
        <w:rPr>
          <w:sz w:val="20"/>
          <w:szCs w:val="20"/>
          <w:lang w:val="en-GB"/>
        </w:rPr>
      </w:pPr>
    </w:p>
    <w:p w14:paraId="12815EC3" w14:textId="77777777" w:rsidR="00946337" w:rsidRPr="00AC4C03" w:rsidRDefault="00946337">
      <w:pPr>
        <w:spacing w:line="388" w:lineRule="exact"/>
        <w:rPr>
          <w:sz w:val="20"/>
          <w:szCs w:val="20"/>
          <w:lang w:val="en-GB"/>
        </w:rPr>
      </w:pPr>
    </w:p>
    <w:p w14:paraId="081D0A01" w14:textId="77777777" w:rsidR="00E10586" w:rsidRDefault="00000000">
      <w:pPr>
        <w:rPr>
          <w:sz w:val="20"/>
          <w:szCs w:val="20"/>
          <w:lang w:val="en-GB"/>
        </w:rPr>
      </w:pPr>
      <w:r w:rsidRPr="00AC4C03">
        <w:rPr>
          <w:rFonts w:ascii="Arial" w:eastAsia="Arial" w:hAnsi="Arial" w:cs="Arial"/>
          <w:color w:val="353535"/>
          <w:lang w:val="en-GB"/>
        </w:rPr>
        <w:t>Gott möchte, dass seine geliebten Söhne und Töchter nach Hause kommen.</w:t>
      </w:r>
    </w:p>
    <w:p w14:paraId="5D156D74" w14:textId="77777777" w:rsidR="00946337" w:rsidRPr="00AC4C03" w:rsidRDefault="00946337">
      <w:pPr>
        <w:spacing w:line="55" w:lineRule="exact"/>
        <w:rPr>
          <w:sz w:val="20"/>
          <w:szCs w:val="20"/>
          <w:lang w:val="en-GB"/>
        </w:rPr>
      </w:pPr>
    </w:p>
    <w:p w14:paraId="1A14D19C" w14:textId="77777777" w:rsidR="00E10586" w:rsidRDefault="00000000">
      <w:pPr>
        <w:rPr>
          <w:sz w:val="20"/>
          <w:szCs w:val="20"/>
          <w:lang w:val="en-GB"/>
        </w:rPr>
      </w:pPr>
      <w:r w:rsidRPr="00AC4C03">
        <w:rPr>
          <w:rFonts w:ascii="Arial" w:eastAsia="Arial" w:hAnsi="Arial" w:cs="Arial"/>
          <w:color w:val="353535"/>
          <w:lang w:val="en-GB"/>
        </w:rPr>
        <w:t>Dafür beten, dass Menschen persönliche Begegnungen mit den Lebenden haben</w:t>
      </w:r>
    </w:p>
    <w:p w14:paraId="2BBA18AD" w14:textId="77777777" w:rsidR="00946337" w:rsidRPr="00AC4C03" w:rsidRDefault="00946337">
      <w:pPr>
        <w:spacing w:line="55" w:lineRule="exact"/>
        <w:rPr>
          <w:sz w:val="20"/>
          <w:szCs w:val="20"/>
          <w:lang w:val="en-GB"/>
        </w:rPr>
      </w:pPr>
    </w:p>
    <w:p w14:paraId="1D5177DF" w14:textId="77777777" w:rsidR="00E10586" w:rsidRDefault="00000000">
      <w:pPr>
        <w:rPr>
          <w:sz w:val="20"/>
          <w:szCs w:val="20"/>
          <w:lang w:val="en-GB"/>
        </w:rPr>
      </w:pPr>
      <w:r w:rsidRPr="00AC4C03">
        <w:rPr>
          <w:rFonts w:ascii="Arial" w:eastAsia="Arial" w:hAnsi="Arial" w:cs="Arial"/>
          <w:color w:val="353535"/>
          <w:lang w:val="en-GB"/>
        </w:rPr>
        <w:t>Gott macht einen großen Unterschied.</w:t>
      </w:r>
    </w:p>
    <w:p w14:paraId="59706360"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83840" behindDoc="1" locked="0" layoutInCell="0" allowOverlap="1" wp14:anchorId="6AB1E268" wp14:editId="4547AA70">
                <wp:simplePos x="0" y="0"/>
                <wp:positionH relativeFrom="column">
                  <wp:posOffset>171450</wp:posOffset>
                </wp:positionH>
                <wp:positionV relativeFrom="paragraph">
                  <wp:posOffset>266065</wp:posOffset>
                </wp:positionV>
                <wp:extent cx="4114800" cy="193103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931035"/>
                        </a:xfrm>
                        <a:prstGeom prst="rect">
                          <a:avLst/>
                        </a:prstGeom>
                        <a:solidFill>
                          <a:srgbClr val="E6E6E6"/>
                        </a:solidFill>
                      </wps:spPr>
                      <wps:bodyPr/>
                    </wps:wsp>
                  </a:graphicData>
                </a:graphic>
              </wp:anchor>
            </w:drawing>
          </mc:Choice>
          <mc:Fallback>
            <w:pict>
              <v:rect w14:anchorId="62AE2E23" id="Shape 74" o:spid="_x0000_s1026" style="position:absolute;margin-left:13.5pt;margin-top:20.95pt;width:324pt;height:152.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" o:allowincell="f" fillcolor="#e6e6e6" stroked="f"/>
            </w:pict>
          </mc:Fallback>
        </mc:AlternateContent>
      </w:r>
    </w:p>
    <w:p w14:paraId="47A15103" w14:textId="77777777" w:rsidR="00946337" w:rsidRPr="00AC4C03" w:rsidRDefault="00946337">
      <w:pPr>
        <w:spacing w:line="200" w:lineRule="exact"/>
        <w:rPr>
          <w:sz w:val="20"/>
          <w:szCs w:val="20"/>
          <w:lang w:val="en-GB"/>
        </w:rPr>
      </w:pPr>
    </w:p>
    <w:p w14:paraId="12ADB297" w14:textId="77777777" w:rsidR="00946337" w:rsidRPr="00AC4C03" w:rsidRDefault="00946337">
      <w:pPr>
        <w:spacing w:line="200" w:lineRule="exact"/>
        <w:rPr>
          <w:sz w:val="20"/>
          <w:szCs w:val="20"/>
          <w:lang w:val="en-GB"/>
        </w:rPr>
      </w:pPr>
    </w:p>
    <w:p w14:paraId="2CA8FDCF" w14:textId="77777777" w:rsidR="00946337" w:rsidRPr="00AC4C03" w:rsidRDefault="00946337">
      <w:pPr>
        <w:spacing w:line="231" w:lineRule="exact"/>
        <w:rPr>
          <w:sz w:val="20"/>
          <w:szCs w:val="20"/>
          <w:lang w:val="en-GB"/>
        </w:rPr>
      </w:pPr>
    </w:p>
    <w:p w14:paraId="6A1DB574"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10C71961" w14:textId="77777777" w:rsidR="00946337" w:rsidRPr="00AC4C03" w:rsidRDefault="00946337">
      <w:pPr>
        <w:spacing w:line="116" w:lineRule="exact"/>
        <w:rPr>
          <w:sz w:val="20"/>
          <w:szCs w:val="20"/>
          <w:lang w:val="en-GB"/>
        </w:rPr>
      </w:pPr>
    </w:p>
    <w:p w14:paraId="412569D7" w14:textId="77777777" w:rsidR="00E10586" w:rsidRDefault="00000000">
      <w:pPr>
        <w:spacing w:line="298" w:lineRule="auto"/>
        <w:ind w:left="620"/>
        <w:rPr>
          <w:sz w:val="20"/>
          <w:szCs w:val="20"/>
          <w:lang w:val="en-GB"/>
        </w:rPr>
      </w:pPr>
      <w:r w:rsidRPr="00AC4C03">
        <w:rPr>
          <w:rFonts w:ascii="Arial" w:eastAsia="Arial" w:hAnsi="Arial" w:cs="Arial"/>
          <w:color w:val="353535"/>
          <w:lang w:val="en-GB"/>
        </w:rPr>
        <w:t>"Vater, ich bete, dass sie verstehen, wie sehr du sie liebst. Lass sie den Geist der Adoption erfahren, damit sie in eine sinnvolle Beziehung zu dir kommen. Wecke in ihren Herzen die Sehnsucht, nach Hause zu kommen, deine Stimme zu hören und zu sehen, wie du sie mit offenen Armen empfängst. Lass sie wissen, dass du immer auf sie zuläufst und sie in deine Arme schließt."</w:t>
      </w:r>
    </w:p>
    <w:p w14:paraId="535A4182" w14:textId="77777777" w:rsidR="00946337" w:rsidRPr="00AC4C03" w:rsidRDefault="00946337">
      <w:pPr>
        <w:spacing w:line="200" w:lineRule="exact"/>
        <w:rPr>
          <w:sz w:val="20"/>
          <w:szCs w:val="20"/>
          <w:lang w:val="en-GB"/>
        </w:rPr>
      </w:pPr>
    </w:p>
    <w:p w14:paraId="4890015A" w14:textId="77777777" w:rsidR="00946337" w:rsidRPr="00AC4C03" w:rsidRDefault="00946337">
      <w:pPr>
        <w:spacing w:line="396" w:lineRule="exact"/>
        <w:rPr>
          <w:sz w:val="20"/>
          <w:szCs w:val="20"/>
          <w:lang w:val="en-GB"/>
        </w:rPr>
      </w:pPr>
    </w:p>
    <w:p w14:paraId="5790AD77" w14:textId="77777777" w:rsidR="00E10586" w:rsidRDefault="00000000">
      <w:pPr>
        <w:rPr>
          <w:sz w:val="20"/>
          <w:szCs w:val="20"/>
          <w:lang w:val="en-GB"/>
        </w:rPr>
      </w:pPr>
      <w:r w:rsidRPr="00AC4C03">
        <w:rPr>
          <w:rFonts w:ascii="Arial" w:eastAsia="Arial" w:hAnsi="Arial" w:cs="Arial"/>
          <w:b/>
          <w:bCs/>
          <w:lang w:val="en-GB"/>
        </w:rPr>
        <w:t>Bete für Gläubige, die ihren Weg kreuzen</w:t>
      </w:r>
    </w:p>
    <w:p w14:paraId="645B8AEA" w14:textId="77777777" w:rsidR="00946337" w:rsidRPr="00AC4C03" w:rsidRDefault="00946337">
      <w:pPr>
        <w:spacing w:line="108" w:lineRule="exact"/>
        <w:rPr>
          <w:sz w:val="20"/>
          <w:szCs w:val="20"/>
          <w:lang w:val="en-GB"/>
        </w:rPr>
      </w:pPr>
    </w:p>
    <w:p w14:paraId="26ED274C" w14:textId="77777777" w:rsidR="00E10586" w:rsidRDefault="00000000">
      <w:pPr>
        <w:spacing w:line="297" w:lineRule="auto"/>
        <w:ind w:right="40"/>
        <w:rPr>
          <w:sz w:val="20"/>
          <w:szCs w:val="20"/>
          <w:lang w:val="en-GB"/>
        </w:rPr>
      </w:pPr>
      <w:r w:rsidRPr="00AC4C03">
        <w:rPr>
          <w:rFonts w:ascii="Arial" w:eastAsia="Arial" w:hAnsi="Arial" w:cs="Arial"/>
          <w:color w:val="353535"/>
          <w:lang w:val="en-GB"/>
        </w:rPr>
        <w:t>Dabei geht es um zweierlei: Wir können für andere Christen beten, damit sie die Menschen in ihrer Umgebung positiv beeinflussen, und wir können auch selbst nach Möglichkeiten suchen, andere positiv zu beeinflussen. Gottes Plan, Menschen zu erreichen, funktioniert durch diejenigen, die ihn bereits kennen und lieben. Jesus bat uns, für Menschen zu beten, die in die Welt gehen, um Salz und Licht zu sein. Er ist gekommen, um allen Menschen die gute Nachricht des Evangeliums zu bringen, und sein Wunsch ist es, dass alle ihn kennen und lieben.</w:t>
      </w:r>
    </w:p>
    <w:p w14:paraId="730964D9" w14:textId="77777777" w:rsidR="00946337" w:rsidRPr="00AC4C03" w:rsidRDefault="00946337">
      <w:pPr>
        <w:spacing w:line="133" w:lineRule="exact"/>
        <w:rPr>
          <w:sz w:val="20"/>
          <w:szCs w:val="20"/>
          <w:lang w:val="en-GB"/>
        </w:rPr>
      </w:pPr>
    </w:p>
    <w:p w14:paraId="4A6EDBA8" w14:textId="77777777" w:rsidR="00E10586" w:rsidRDefault="00000000">
      <w:pPr>
        <w:spacing w:line="328" w:lineRule="auto"/>
        <w:ind w:left="260" w:right="220"/>
        <w:rPr>
          <w:sz w:val="20"/>
          <w:szCs w:val="20"/>
          <w:lang w:val="en-GB"/>
        </w:rPr>
      </w:pPr>
      <w:r w:rsidRPr="00AC4C03">
        <w:rPr>
          <w:rFonts w:ascii="Arial" w:eastAsia="Arial" w:hAnsi="Arial" w:cs="Arial"/>
          <w:i/>
          <w:iCs/>
          <w:color w:val="353535"/>
          <w:sz w:val="20"/>
          <w:szCs w:val="20"/>
          <w:lang w:val="en-GB"/>
        </w:rPr>
        <w:t>Bitte also den Herrn der Ernte, dass er Arbeiter in sein Erntefeld aussendet. Matthäus 9:38</w:t>
      </w:r>
    </w:p>
    <w:p w14:paraId="19ED9B91" w14:textId="77777777" w:rsidR="00946337" w:rsidRPr="00AC4C03" w:rsidRDefault="00946337">
      <w:pPr>
        <w:rPr>
          <w:lang w:val="en-GB"/>
        </w:rPr>
        <w:sectPr w:rsidR="00946337" w:rsidRPr="00AC4C03">
          <w:pgSz w:w="7920" w:h="12240"/>
          <w:pgMar w:top="456" w:right="800" w:bottom="0" w:left="720" w:header="0" w:footer="0" w:gutter="0"/>
          <w:cols w:space="720" w:equalWidth="0">
            <w:col w:w="6400"/>
          </w:cols>
        </w:sectPr>
      </w:pPr>
    </w:p>
    <w:p w14:paraId="4B75D3DB" w14:textId="77777777" w:rsidR="00946337" w:rsidRPr="00AC4C03" w:rsidRDefault="00946337">
      <w:pPr>
        <w:spacing w:line="200" w:lineRule="exact"/>
        <w:rPr>
          <w:sz w:val="20"/>
          <w:szCs w:val="20"/>
          <w:lang w:val="en-GB"/>
        </w:rPr>
      </w:pPr>
    </w:p>
    <w:p w14:paraId="024D4BA8" w14:textId="77777777" w:rsidR="00946337" w:rsidRPr="00AC4C03" w:rsidRDefault="00946337">
      <w:pPr>
        <w:spacing w:line="200" w:lineRule="exact"/>
        <w:rPr>
          <w:sz w:val="20"/>
          <w:szCs w:val="20"/>
          <w:lang w:val="en-GB"/>
        </w:rPr>
      </w:pPr>
    </w:p>
    <w:p w14:paraId="6A5C305D" w14:textId="77777777" w:rsidR="00946337" w:rsidRPr="00AC4C03" w:rsidRDefault="00946337">
      <w:pPr>
        <w:spacing w:line="200" w:lineRule="exact"/>
        <w:rPr>
          <w:sz w:val="20"/>
          <w:szCs w:val="20"/>
          <w:lang w:val="en-GB"/>
        </w:rPr>
      </w:pPr>
    </w:p>
    <w:p w14:paraId="6DB852CD" w14:textId="77777777" w:rsidR="00946337" w:rsidRPr="00AC4C03" w:rsidRDefault="00946337">
      <w:pPr>
        <w:spacing w:line="200" w:lineRule="exact"/>
        <w:rPr>
          <w:sz w:val="20"/>
          <w:szCs w:val="20"/>
          <w:lang w:val="en-GB"/>
        </w:rPr>
      </w:pPr>
    </w:p>
    <w:p w14:paraId="534D6C58" w14:textId="77777777" w:rsidR="00946337" w:rsidRPr="00AC4C03" w:rsidRDefault="00946337">
      <w:pPr>
        <w:spacing w:line="200" w:lineRule="exact"/>
        <w:rPr>
          <w:sz w:val="20"/>
          <w:szCs w:val="20"/>
          <w:lang w:val="en-GB"/>
        </w:rPr>
      </w:pPr>
    </w:p>
    <w:p w14:paraId="5C425F22" w14:textId="77777777" w:rsidR="00946337" w:rsidRPr="00AC4C03" w:rsidRDefault="00946337">
      <w:pPr>
        <w:spacing w:line="200" w:lineRule="exact"/>
        <w:rPr>
          <w:sz w:val="20"/>
          <w:szCs w:val="20"/>
          <w:lang w:val="en-GB"/>
        </w:rPr>
      </w:pPr>
    </w:p>
    <w:p w14:paraId="79487C28" w14:textId="77777777" w:rsidR="00946337" w:rsidRPr="00AC4C03" w:rsidRDefault="00946337">
      <w:pPr>
        <w:spacing w:line="200" w:lineRule="exact"/>
        <w:rPr>
          <w:sz w:val="20"/>
          <w:szCs w:val="20"/>
          <w:lang w:val="en-GB"/>
        </w:rPr>
      </w:pPr>
    </w:p>
    <w:p w14:paraId="6CCFFE71" w14:textId="77777777" w:rsidR="00946337" w:rsidRPr="00AC4C03" w:rsidRDefault="00946337">
      <w:pPr>
        <w:spacing w:line="200" w:lineRule="exact"/>
        <w:rPr>
          <w:sz w:val="20"/>
          <w:szCs w:val="20"/>
          <w:lang w:val="en-GB"/>
        </w:rPr>
      </w:pPr>
    </w:p>
    <w:p w14:paraId="02613542" w14:textId="77777777" w:rsidR="00946337" w:rsidRPr="00AC4C03" w:rsidRDefault="00946337">
      <w:pPr>
        <w:spacing w:line="214" w:lineRule="exact"/>
        <w:rPr>
          <w:sz w:val="20"/>
          <w:szCs w:val="20"/>
          <w:lang w:val="en-GB"/>
        </w:rPr>
      </w:pPr>
    </w:p>
    <w:p w14:paraId="6644D05C" w14:textId="77777777" w:rsidR="00E10586" w:rsidRDefault="00000000">
      <w:pPr>
        <w:ind w:right="-79"/>
        <w:jc w:val="center"/>
        <w:rPr>
          <w:sz w:val="20"/>
          <w:szCs w:val="20"/>
          <w:lang w:val="en-GB"/>
        </w:rPr>
      </w:pPr>
      <w:r w:rsidRPr="00AC4C03">
        <w:rPr>
          <w:rFonts w:ascii="Arial" w:eastAsia="Arial" w:hAnsi="Arial" w:cs="Arial"/>
          <w:sz w:val="18"/>
          <w:szCs w:val="18"/>
          <w:lang w:val="en-GB"/>
        </w:rPr>
        <w:t>40</w:t>
      </w:r>
    </w:p>
    <w:p w14:paraId="78FA39C7" w14:textId="77777777" w:rsidR="00946337" w:rsidRPr="00AC4C03" w:rsidRDefault="00946337">
      <w:pPr>
        <w:rPr>
          <w:lang w:val="en-GB"/>
        </w:rPr>
        <w:sectPr w:rsidR="00946337" w:rsidRPr="00AC4C03">
          <w:type w:val="continuous"/>
          <w:pgSz w:w="7920" w:h="12240"/>
          <w:pgMar w:top="456" w:right="800" w:bottom="0" w:left="720" w:header="0" w:footer="0" w:gutter="0"/>
          <w:cols w:space="720" w:equalWidth="0">
            <w:col w:w="6400"/>
          </w:cols>
        </w:sectPr>
      </w:pPr>
    </w:p>
    <w:p w14:paraId="32878EC4" w14:textId="77777777" w:rsidR="00E10586" w:rsidRDefault="00000000">
      <w:pPr>
        <w:ind w:left="580"/>
        <w:rPr>
          <w:sz w:val="20"/>
          <w:szCs w:val="20"/>
          <w:lang w:val="en-GB"/>
        </w:rPr>
      </w:pPr>
      <w:bookmarkStart w:id="42" w:name="page43"/>
      <w:bookmarkEnd w:id="42"/>
      <w:r w:rsidRPr="00AC4C03">
        <w:rPr>
          <w:rFonts w:ascii="Arial" w:eastAsia="Arial" w:hAnsi="Arial" w:cs="Arial"/>
          <w:sz w:val="33"/>
          <w:szCs w:val="33"/>
          <w:lang w:val="en-GB"/>
        </w:rPr>
        <w:t>GEBET FÜR DIEJENIGEN, DIE GOTT ANRUFEN</w:t>
      </w:r>
    </w:p>
    <w:p w14:paraId="157CB844"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84864" behindDoc="1" locked="0" layoutInCell="0" allowOverlap="1" wp14:anchorId="696271C9" wp14:editId="00B429D4">
                <wp:simplePos x="0" y="0"/>
                <wp:positionH relativeFrom="column">
                  <wp:posOffset>0</wp:posOffset>
                </wp:positionH>
                <wp:positionV relativeFrom="paragraph">
                  <wp:posOffset>168910</wp:posOffset>
                </wp:positionV>
                <wp:extent cx="411480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EAE6E38" id="Shape 75"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0,13.3pt" to="32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" o:allowincell="f" filled="t" strokeweight=".5pt">
                <v:stroke joinstyle="miter"/>
                <o:lock v:ext="edit" shapetype="f"/>
              </v:line>
            </w:pict>
          </mc:Fallback>
        </mc:AlternateContent>
      </w:r>
    </w:p>
    <w:p w14:paraId="6CB5D1FB" w14:textId="77777777" w:rsidR="00946337" w:rsidRPr="00AC4C03" w:rsidRDefault="00946337">
      <w:pPr>
        <w:spacing w:line="200" w:lineRule="exact"/>
        <w:rPr>
          <w:sz w:val="20"/>
          <w:szCs w:val="20"/>
          <w:lang w:val="en-GB"/>
        </w:rPr>
      </w:pPr>
    </w:p>
    <w:p w14:paraId="16457CC0" w14:textId="77777777" w:rsidR="00946337" w:rsidRPr="00AC4C03" w:rsidRDefault="00946337">
      <w:pPr>
        <w:spacing w:line="388" w:lineRule="exact"/>
        <w:rPr>
          <w:sz w:val="20"/>
          <w:szCs w:val="20"/>
          <w:lang w:val="en-GB"/>
        </w:rPr>
      </w:pPr>
    </w:p>
    <w:p w14:paraId="02CFA141" w14:textId="77777777" w:rsidR="00E10586" w:rsidRDefault="00000000">
      <w:pPr>
        <w:spacing w:line="318" w:lineRule="auto"/>
        <w:rPr>
          <w:sz w:val="20"/>
          <w:szCs w:val="20"/>
          <w:lang w:val="en-GB"/>
        </w:rPr>
      </w:pPr>
      <w:r w:rsidRPr="00AC4C03">
        <w:rPr>
          <w:rFonts w:ascii="Arial" w:eastAsia="Arial" w:hAnsi="Arial" w:cs="Arial"/>
          <w:color w:val="353535"/>
          <w:sz w:val="21"/>
          <w:szCs w:val="21"/>
          <w:lang w:val="en-GB"/>
        </w:rPr>
        <w:t>Als seine "geistlichen Bauern" sollten wir auf Gelegenheiten achten, geistliche Samen in das Leben der Menschen zu säen, denen wir jeden Tag begegnen. Wir haben vielleicht keine Ahnung, wer bereits für sie gebetet hat und welche Wirkung unser freundliches Wort, unsere mitfühlende Tat oder unsere liebevolle Haltung haben kann, um jemanden zu Christus zu führen.</w:t>
      </w:r>
    </w:p>
    <w:p w14:paraId="7269E35F"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85888" behindDoc="1" locked="0" layoutInCell="0" allowOverlap="1" wp14:anchorId="1AB55C85" wp14:editId="3AAB1E21">
                <wp:simplePos x="0" y="0"/>
                <wp:positionH relativeFrom="column">
                  <wp:posOffset>171450</wp:posOffset>
                </wp:positionH>
                <wp:positionV relativeFrom="paragraph">
                  <wp:posOffset>193675</wp:posOffset>
                </wp:positionV>
                <wp:extent cx="4114800" cy="1931035"/>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931035"/>
                        </a:xfrm>
                        <a:prstGeom prst="rect">
                          <a:avLst/>
                        </a:prstGeom>
                        <a:solidFill>
                          <a:srgbClr val="E6E6E6"/>
                        </a:solidFill>
                      </wps:spPr>
                      <wps:bodyPr/>
                    </wps:wsp>
                  </a:graphicData>
                </a:graphic>
              </wp:anchor>
            </w:drawing>
          </mc:Choice>
          <mc:Fallback>
            <w:pict>
              <v:rect w14:anchorId="4F867602" id="Shape 76" o:spid="_x0000_s1026" style="position:absolute;margin-left:13.5pt;margin-top:15.25pt;width:324pt;height:152.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" o:allowincell="f" fillcolor="#e6e6e6" stroked="f"/>
            </w:pict>
          </mc:Fallback>
        </mc:AlternateContent>
      </w:r>
    </w:p>
    <w:p w14:paraId="6344AC85" w14:textId="77777777" w:rsidR="00946337" w:rsidRPr="00AC4C03" w:rsidRDefault="00946337">
      <w:pPr>
        <w:spacing w:line="200" w:lineRule="exact"/>
        <w:rPr>
          <w:sz w:val="20"/>
          <w:szCs w:val="20"/>
          <w:lang w:val="en-GB"/>
        </w:rPr>
      </w:pPr>
    </w:p>
    <w:p w14:paraId="5C9B6892" w14:textId="77777777" w:rsidR="00946337" w:rsidRPr="00AC4C03" w:rsidRDefault="00946337">
      <w:pPr>
        <w:spacing w:line="316" w:lineRule="exact"/>
        <w:rPr>
          <w:sz w:val="20"/>
          <w:szCs w:val="20"/>
          <w:lang w:val="en-GB"/>
        </w:rPr>
      </w:pPr>
    </w:p>
    <w:p w14:paraId="5107855A"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28939F25" w14:textId="77777777" w:rsidR="00946337" w:rsidRPr="00AC4C03" w:rsidRDefault="00946337">
      <w:pPr>
        <w:spacing w:line="116" w:lineRule="exact"/>
        <w:rPr>
          <w:sz w:val="20"/>
          <w:szCs w:val="20"/>
          <w:lang w:val="en-GB"/>
        </w:rPr>
      </w:pPr>
    </w:p>
    <w:p w14:paraId="424D12ED" w14:textId="77777777" w:rsidR="00E10586" w:rsidRDefault="00000000">
      <w:pPr>
        <w:spacing w:line="298" w:lineRule="auto"/>
        <w:ind w:left="620" w:right="20"/>
        <w:rPr>
          <w:sz w:val="20"/>
          <w:szCs w:val="20"/>
          <w:lang w:val="en-GB"/>
        </w:rPr>
      </w:pPr>
      <w:r w:rsidRPr="00AC4C03">
        <w:rPr>
          <w:rFonts w:ascii="Arial" w:eastAsia="Arial" w:hAnsi="Arial" w:cs="Arial"/>
          <w:color w:val="353535"/>
          <w:lang w:val="en-GB"/>
        </w:rPr>
        <w:t>"Vater, ich bete für die Verlorenen um mich herum, dass sie Gläubige treffen, die sie positiv beeinflussen. Herr, lass mein Leben so leuchten, dass die Menschen den Gott kennenlernen wollen, dem ich diene. Lass andere in allem, was ich sage und tue, meine echte Liebe und Fürsorge für sie erkennen. Lass mich deine Hände und Füße sein, um ihnen zu dienen und sie wissen zu lassen, wie sehr du sie liebst."</w:t>
      </w:r>
    </w:p>
    <w:p w14:paraId="21DBE8B0" w14:textId="77777777" w:rsidR="00946337" w:rsidRPr="00AC4C03" w:rsidRDefault="00946337">
      <w:pPr>
        <w:rPr>
          <w:lang w:val="en-GB"/>
        </w:rPr>
        <w:sectPr w:rsidR="00946337" w:rsidRPr="00AC4C03">
          <w:pgSz w:w="7920" w:h="12240"/>
          <w:pgMar w:top="456" w:right="820" w:bottom="0" w:left="720" w:header="0" w:footer="0" w:gutter="0"/>
          <w:cols w:space="720" w:equalWidth="0">
            <w:col w:w="6380"/>
          </w:cols>
        </w:sectPr>
      </w:pPr>
    </w:p>
    <w:p w14:paraId="0C7A7292" w14:textId="77777777" w:rsidR="00946337" w:rsidRPr="00AC4C03" w:rsidRDefault="00946337">
      <w:pPr>
        <w:spacing w:line="200" w:lineRule="exact"/>
        <w:rPr>
          <w:sz w:val="20"/>
          <w:szCs w:val="20"/>
          <w:lang w:val="en-GB"/>
        </w:rPr>
      </w:pPr>
    </w:p>
    <w:p w14:paraId="5089FB38" w14:textId="77777777" w:rsidR="00946337" w:rsidRPr="00AC4C03" w:rsidRDefault="00946337">
      <w:pPr>
        <w:spacing w:line="200" w:lineRule="exact"/>
        <w:rPr>
          <w:sz w:val="20"/>
          <w:szCs w:val="20"/>
          <w:lang w:val="en-GB"/>
        </w:rPr>
      </w:pPr>
    </w:p>
    <w:p w14:paraId="58776550" w14:textId="77777777" w:rsidR="00946337" w:rsidRPr="00AC4C03" w:rsidRDefault="00946337">
      <w:pPr>
        <w:spacing w:line="200" w:lineRule="exact"/>
        <w:rPr>
          <w:sz w:val="20"/>
          <w:szCs w:val="20"/>
          <w:lang w:val="en-GB"/>
        </w:rPr>
      </w:pPr>
    </w:p>
    <w:p w14:paraId="7776A352" w14:textId="77777777" w:rsidR="00946337" w:rsidRPr="00AC4C03" w:rsidRDefault="00946337">
      <w:pPr>
        <w:spacing w:line="200" w:lineRule="exact"/>
        <w:rPr>
          <w:sz w:val="20"/>
          <w:szCs w:val="20"/>
          <w:lang w:val="en-GB"/>
        </w:rPr>
      </w:pPr>
    </w:p>
    <w:p w14:paraId="1D648B42" w14:textId="77777777" w:rsidR="00946337" w:rsidRPr="00AC4C03" w:rsidRDefault="00946337">
      <w:pPr>
        <w:spacing w:line="200" w:lineRule="exact"/>
        <w:rPr>
          <w:sz w:val="20"/>
          <w:szCs w:val="20"/>
          <w:lang w:val="en-GB"/>
        </w:rPr>
      </w:pPr>
    </w:p>
    <w:p w14:paraId="353F303B" w14:textId="77777777" w:rsidR="00946337" w:rsidRPr="00AC4C03" w:rsidRDefault="00946337">
      <w:pPr>
        <w:spacing w:line="200" w:lineRule="exact"/>
        <w:rPr>
          <w:sz w:val="20"/>
          <w:szCs w:val="20"/>
          <w:lang w:val="en-GB"/>
        </w:rPr>
      </w:pPr>
    </w:p>
    <w:p w14:paraId="542A0553" w14:textId="77777777" w:rsidR="00946337" w:rsidRPr="00AC4C03" w:rsidRDefault="00946337">
      <w:pPr>
        <w:spacing w:line="200" w:lineRule="exact"/>
        <w:rPr>
          <w:sz w:val="20"/>
          <w:szCs w:val="20"/>
          <w:lang w:val="en-GB"/>
        </w:rPr>
      </w:pPr>
    </w:p>
    <w:p w14:paraId="6B1B1C56" w14:textId="77777777" w:rsidR="00946337" w:rsidRPr="00AC4C03" w:rsidRDefault="00946337">
      <w:pPr>
        <w:spacing w:line="200" w:lineRule="exact"/>
        <w:rPr>
          <w:sz w:val="20"/>
          <w:szCs w:val="20"/>
          <w:lang w:val="en-GB"/>
        </w:rPr>
      </w:pPr>
    </w:p>
    <w:p w14:paraId="0A1B119F" w14:textId="77777777" w:rsidR="00946337" w:rsidRPr="00AC4C03" w:rsidRDefault="00946337">
      <w:pPr>
        <w:spacing w:line="200" w:lineRule="exact"/>
        <w:rPr>
          <w:sz w:val="20"/>
          <w:szCs w:val="20"/>
          <w:lang w:val="en-GB"/>
        </w:rPr>
      </w:pPr>
    </w:p>
    <w:p w14:paraId="4B7FB656" w14:textId="77777777" w:rsidR="00946337" w:rsidRPr="00AC4C03" w:rsidRDefault="00946337">
      <w:pPr>
        <w:spacing w:line="200" w:lineRule="exact"/>
        <w:rPr>
          <w:sz w:val="20"/>
          <w:szCs w:val="20"/>
          <w:lang w:val="en-GB"/>
        </w:rPr>
      </w:pPr>
    </w:p>
    <w:p w14:paraId="7D82D635" w14:textId="77777777" w:rsidR="00946337" w:rsidRPr="00AC4C03" w:rsidRDefault="00946337">
      <w:pPr>
        <w:spacing w:line="200" w:lineRule="exact"/>
        <w:rPr>
          <w:sz w:val="20"/>
          <w:szCs w:val="20"/>
          <w:lang w:val="en-GB"/>
        </w:rPr>
      </w:pPr>
    </w:p>
    <w:p w14:paraId="1F60AEB6" w14:textId="77777777" w:rsidR="00946337" w:rsidRPr="00AC4C03" w:rsidRDefault="00946337">
      <w:pPr>
        <w:spacing w:line="200" w:lineRule="exact"/>
        <w:rPr>
          <w:sz w:val="20"/>
          <w:szCs w:val="20"/>
          <w:lang w:val="en-GB"/>
        </w:rPr>
      </w:pPr>
    </w:p>
    <w:p w14:paraId="5B1B2E8B" w14:textId="77777777" w:rsidR="00946337" w:rsidRPr="00AC4C03" w:rsidRDefault="00946337">
      <w:pPr>
        <w:spacing w:line="200" w:lineRule="exact"/>
        <w:rPr>
          <w:sz w:val="20"/>
          <w:szCs w:val="20"/>
          <w:lang w:val="en-GB"/>
        </w:rPr>
      </w:pPr>
    </w:p>
    <w:p w14:paraId="3CD56DB4" w14:textId="77777777" w:rsidR="00946337" w:rsidRPr="00AC4C03" w:rsidRDefault="00946337">
      <w:pPr>
        <w:spacing w:line="200" w:lineRule="exact"/>
        <w:rPr>
          <w:sz w:val="20"/>
          <w:szCs w:val="20"/>
          <w:lang w:val="en-GB"/>
        </w:rPr>
      </w:pPr>
    </w:p>
    <w:p w14:paraId="62DE58BF" w14:textId="77777777" w:rsidR="00946337" w:rsidRPr="00AC4C03" w:rsidRDefault="00946337">
      <w:pPr>
        <w:spacing w:line="200" w:lineRule="exact"/>
        <w:rPr>
          <w:sz w:val="20"/>
          <w:szCs w:val="20"/>
          <w:lang w:val="en-GB"/>
        </w:rPr>
      </w:pPr>
    </w:p>
    <w:p w14:paraId="06FF86BC" w14:textId="77777777" w:rsidR="00946337" w:rsidRPr="00AC4C03" w:rsidRDefault="00946337">
      <w:pPr>
        <w:spacing w:line="200" w:lineRule="exact"/>
        <w:rPr>
          <w:sz w:val="20"/>
          <w:szCs w:val="20"/>
          <w:lang w:val="en-GB"/>
        </w:rPr>
      </w:pPr>
    </w:p>
    <w:p w14:paraId="13E08AA1" w14:textId="77777777" w:rsidR="00946337" w:rsidRPr="00AC4C03" w:rsidRDefault="00946337">
      <w:pPr>
        <w:spacing w:line="200" w:lineRule="exact"/>
        <w:rPr>
          <w:sz w:val="20"/>
          <w:szCs w:val="20"/>
          <w:lang w:val="en-GB"/>
        </w:rPr>
      </w:pPr>
    </w:p>
    <w:p w14:paraId="2832FC09" w14:textId="77777777" w:rsidR="00946337" w:rsidRPr="00AC4C03" w:rsidRDefault="00946337">
      <w:pPr>
        <w:spacing w:line="200" w:lineRule="exact"/>
        <w:rPr>
          <w:sz w:val="20"/>
          <w:szCs w:val="20"/>
          <w:lang w:val="en-GB"/>
        </w:rPr>
      </w:pPr>
    </w:p>
    <w:p w14:paraId="46FBABED" w14:textId="77777777" w:rsidR="00946337" w:rsidRPr="00AC4C03" w:rsidRDefault="00946337">
      <w:pPr>
        <w:spacing w:line="200" w:lineRule="exact"/>
        <w:rPr>
          <w:sz w:val="20"/>
          <w:szCs w:val="20"/>
          <w:lang w:val="en-GB"/>
        </w:rPr>
      </w:pPr>
    </w:p>
    <w:p w14:paraId="3FFF87F4" w14:textId="77777777" w:rsidR="00946337" w:rsidRPr="00AC4C03" w:rsidRDefault="00946337">
      <w:pPr>
        <w:spacing w:line="200" w:lineRule="exact"/>
        <w:rPr>
          <w:sz w:val="20"/>
          <w:szCs w:val="20"/>
          <w:lang w:val="en-GB"/>
        </w:rPr>
      </w:pPr>
    </w:p>
    <w:p w14:paraId="490F61D9" w14:textId="77777777" w:rsidR="00946337" w:rsidRPr="00AC4C03" w:rsidRDefault="00946337">
      <w:pPr>
        <w:spacing w:line="200" w:lineRule="exact"/>
        <w:rPr>
          <w:sz w:val="20"/>
          <w:szCs w:val="20"/>
          <w:lang w:val="en-GB"/>
        </w:rPr>
      </w:pPr>
    </w:p>
    <w:p w14:paraId="6E29A33C" w14:textId="77777777" w:rsidR="00946337" w:rsidRPr="00AC4C03" w:rsidRDefault="00946337">
      <w:pPr>
        <w:spacing w:line="200" w:lineRule="exact"/>
        <w:rPr>
          <w:sz w:val="20"/>
          <w:szCs w:val="20"/>
          <w:lang w:val="en-GB"/>
        </w:rPr>
      </w:pPr>
    </w:p>
    <w:p w14:paraId="4E683A18" w14:textId="77777777" w:rsidR="00946337" w:rsidRPr="00AC4C03" w:rsidRDefault="00946337">
      <w:pPr>
        <w:spacing w:line="200" w:lineRule="exact"/>
        <w:rPr>
          <w:sz w:val="20"/>
          <w:szCs w:val="20"/>
          <w:lang w:val="en-GB"/>
        </w:rPr>
      </w:pPr>
    </w:p>
    <w:p w14:paraId="0F8989F5" w14:textId="77777777" w:rsidR="00946337" w:rsidRPr="00AC4C03" w:rsidRDefault="00946337">
      <w:pPr>
        <w:spacing w:line="200" w:lineRule="exact"/>
        <w:rPr>
          <w:sz w:val="20"/>
          <w:szCs w:val="20"/>
          <w:lang w:val="en-GB"/>
        </w:rPr>
      </w:pPr>
    </w:p>
    <w:p w14:paraId="2A7E2A50" w14:textId="77777777" w:rsidR="00946337" w:rsidRPr="00AC4C03" w:rsidRDefault="00946337">
      <w:pPr>
        <w:spacing w:line="200" w:lineRule="exact"/>
        <w:rPr>
          <w:sz w:val="20"/>
          <w:szCs w:val="20"/>
          <w:lang w:val="en-GB"/>
        </w:rPr>
      </w:pPr>
    </w:p>
    <w:p w14:paraId="4529FC47" w14:textId="77777777" w:rsidR="00946337" w:rsidRPr="00AC4C03" w:rsidRDefault="00946337">
      <w:pPr>
        <w:spacing w:line="200" w:lineRule="exact"/>
        <w:rPr>
          <w:sz w:val="20"/>
          <w:szCs w:val="20"/>
          <w:lang w:val="en-GB"/>
        </w:rPr>
      </w:pPr>
    </w:p>
    <w:p w14:paraId="76C018FD" w14:textId="77777777" w:rsidR="00946337" w:rsidRPr="00AC4C03" w:rsidRDefault="00946337">
      <w:pPr>
        <w:spacing w:line="237" w:lineRule="exact"/>
        <w:rPr>
          <w:sz w:val="20"/>
          <w:szCs w:val="20"/>
          <w:lang w:val="en-GB"/>
        </w:rPr>
      </w:pPr>
    </w:p>
    <w:p w14:paraId="428BA303" w14:textId="77777777" w:rsidR="00E10586" w:rsidRDefault="00000000">
      <w:pPr>
        <w:ind w:right="-119"/>
        <w:jc w:val="center"/>
        <w:rPr>
          <w:sz w:val="20"/>
          <w:szCs w:val="20"/>
          <w:lang w:val="en-GB"/>
        </w:rPr>
      </w:pPr>
      <w:r w:rsidRPr="00AC4C03">
        <w:rPr>
          <w:rFonts w:ascii="Arial" w:eastAsia="Arial" w:hAnsi="Arial" w:cs="Arial"/>
          <w:sz w:val="16"/>
          <w:szCs w:val="16"/>
          <w:lang w:val="en-GB"/>
        </w:rPr>
        <w:t>41</w:t>
      </w:r>
    </w:p>
    <w:p w14:paraId="01F982BC" w14:textId="77777777" w:rsidR="00946337" w:rsidRPr="00AC4C03" w:rsidRDefault="00946337">
      <w:pPr>
        <w:rPr>
          <w:lang w:val="en-GB"/>
        </w:rPr>
        <w:sectPr w:rsidR="00946337" w:rsidRPr="00AC4C03">
          <w:type w:val="continuous"/>
          <w:pgSz w:w="7920" w:h="12240"/>
          <w:pgMar w:top="456" w:right="820" w:bottom="0" w:left="720" w:header="0" w:footer="0" w:gutter="0"/>
          <w:cols w:space="720" w:equalWidth="0">
            <w:col w:w="6380"/>
          </w:cols>
        </w:sectPr>
      </w:pPr>
    </w:p>
    <w:p w14:paraId="5C191533" w14:textId="77777777" w:rsidR="00E10586" w:rsidRDefault="00000000">
      <w:pPr>
        <w:jc w:val="center"/>
        <w:rPr>
          <w:sz w:val="20"/>
          <w:szCs w:val="20"/>
          <w:lang w:val="en-GB"/>
        </w:rPr>
      </w:pPr>
      <w:bookmarkStart w:id="43" w:name="page44"/>
      <w:bookmarkEnd w:id="43"/>
      <w:r w:rsidRPr="00AC4C03">
        <w:rPr>
          <w:rFonts w:ascii="Arial" w:eastAsia="Arial" w:hAnsi="Arial" w:cs="Arial"/>
          <w:sz w:val="44"/>
          <w:szCs w:val="44"/>
          <w:lang w:val="en-GB"/>
        </w:rPr>
        <w:t>GEBET FÜR DIE REGIERUNG</w:t>
      </w:r>
    </w:p>
    <w:p w14:paraId="494F3A7E"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86912" behindDoc="1" locked="0" layoutInCell="0" allowOverlap="1" wp14:anchorId="51AFA5BA" wp14:editId="5A75A889">
                <wp:simplePos x="0" y="0"/>
                <wp:positionH relativeFrom="column">
                  <wp:posOffset>0</wp:posOffset>
                </wp:positionH>
                <wp:positionV relativeFrom="paragraph">
                  <wp:posOffset>88900</wp:posOffset>
                </wp:positionV>
                <wp:extent cx="411480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BA608E0" id="Shape 77"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7F83D301" w14:textId="77777777" w:rsidR="00946337" w:rsidRPr="00AC4C03" w:rsidRDefault="00946337">
      <w:pPr>
        <w:spacing w:line="200" w:lineRule="exact"/>
        <w:rPr>
          <w:sz w:val="20"/>
          <w:szCs w:val="20"/>
          <w:lang w:val="en-GB"/>
        </w:rPr>
      </w:pPr>
    </w:p>
    <w:p w14:paraId="7F42C864" w14:textId="77777777" w:rsidR="00946337" w:rsidRPr="00AC4C03" w:rsidRDefault="00946337">
      <w:pPr>
        <w:spacing w:line="258" w:lineRule="exact"/>
        <w:rPr>
          <w:sz w:val="20"/>
          <w:szCs w:val="20"/>
          <w:lang w:val="en-GB"/>
        </w:rPr>
      </w:pPr>
    </w:p>
    <w:p w14:paraId="400EAE6C" w14:textId="77777777" w:rsidR="00E10586" w:rsidRDefault="00000000">
      <w:pPr>
        <w:rPr>
          <w:sz w:val="20"/>
          <w:szCs w:val="20"/>
          <w:lang w:val="en-GB"/>
        </w:rPr>
      </w:pPr>
      <w:r w:rsidRPr="00AC4C03">
        <w:rPr>
          <w:rFonts w:ascii="Arial" w:eastAsia="Arial" w:hAnsi="Arial" w:cs="Arial"/>
          <w:color w:val="353535"/>
          <w:sz w:val="28"/>
          <w:szCs w:val="28"/>
          <w:lang w:val="en-GB"/>
        </w:rPr>
        <w:t>BETEN FÜR DIE REGIERUNGSCHEFS</w:t>
      </w:r>
    </w:p>
    <w:p w14:paraId="0E463616" w14:textId="77777777" w:rsidR="00946337" w:rsidRPr="00AC4C03" w:rsidRDefault="00946337">
      <w:pPr>
        <w:spacing w:line="200" w:lineRule="exact"/>
        <w:rPr>
          <w:sz w:val="20"/>
          <w:szCs w:val="20"/>
          <w:lang w:val="en-GB"/>
        </w:rPr>
      </w:pPr>
    </w:p>
    <w:p w14:paraId="36959D18" w14:textId="77777777" w:rsidR="00946337" w:rsidRPr="00AC4C03" w:rsidRDefault="00946337">
      <w:pPr>
        <w:spacing w:line="280" w:lineRule="exact"/>
        <w:rPr>
          <w:sz w:val="20"/>
          <w:szCs w:val="20"/>
          <w:lang w:val="en-GB"/>
        </w:rPr>
      </w:pPr>
    </w:p>
    <w:p w14:paraId="24B876EA" w14:textId="77777777" w:rsidR="00E10586" w:rsidRDefault="00000000">
      <w:pPr>
        <w:spacing w:line="301" w:lineRule="auto"/>
        <w:ind w:left="100" w:right="80"/>
        <w:jc w:val="both"/>
        <w:rPr>
          <w:sz w:val="20"/>
          <w:szCs w:val="20"/>
          <w:lang w:val="en-GB"/>
        </w:rPr>
      </w:pPr>
      <w:r w:rsidRPr="00AC4C03">
        <w:rPr>
          <w:rFonts w:ascii="Arial" w:eastAsia="Arial" w:hAnsi="Arial" w:cs="Arial"/>
          <w:i/>
          <w:iCs/>
          <w:color w:val="353535"/>
          <w:lang w:val="en-GB"/>
        </w:rPr>
        <w:t>"Es ist ganz klar, dass die Bibel uns anweist, für unsere Führungskräfte Fürsprache einzulegen, damit sie zur rettenden Erkenntnis von Jesus Christus kommen. "Dies (unsere Fürsprache) ist gut und annehmbar vor Gott, unserem Retter, der will, dass alle Menschen gerettet werden und zur Erkenntnis der Wahrheit kommen.</w:t>
      </w:r>
    </w:p>
    <w:p w14:paraId="53B6B6A3" w14:textId="77777777" w:rsidR="00946337" w:rsidRPr="00AC4C03" w:rsidRDefault="00946337">
      <w:pPr>
        <w:spacing w:line="54" w:lineRule="exact"/>
        <w:rPr>
          <w:sz w:val="20"/>
          <w:szCs w:val="20"/>
          <w:lang w:val="en-GB"/>
        </w:rPr>
      </w:pPr>
    </w:p>
    <w:p w14:paraId="23897DEF" w14:textId="77777777" w:rsidR="00E10586" w:rsidRDefault="00000000">
      <w:pPr>
        <w:ind w:left="100"/>
        <w:rPr>
          <w:sz w:val="20"/>
          <w:szCs w:val="20"/>
          <w:lang w:val="en-GB"/>
        </w:rPr>
      </w:pPr>
      <w:r w:rsidRPr="00AC4C03">
        <w:rPr>
          <w:rFonts w:ascii="Arial" w:eastAsia="Arial" w:hAnsi="Arial" w:cs="Arial"/>
          <w:i/>
          <w:iCs/>
          <w:color w:val="353535"/>
          <w:lang w:val="en-GB"/>
        </w:rPr>
        <w:t>- Franklin Graham.</w:t>
      </w:r>
    </w:p>
    <w:p w14:paraId="6CB0F0D2" w14:textId="77777777" w:rsidR="00946337" w:rsidRPr="00AC4C03" w:rsidRDefault="00946337">
      <w:pPr>
        <w:spacing w:line="200" w:lineRule="exact"/>
        <w:rPr>
          <w:sz w:val="20"/>
          <w:szCs w:val="20"/>
          <w:lang w:val="en-GB"/>
        </w:rPr>
      </w:pPr>
    </w:p>
    <w:p w14:paraId="5B138E91" w14:textId="77777777" w:rsidR="00946337" w:rsidRPr="00AC4C03" w:rsidRDefault="00946337">
      <w:pPr>
        <w:spacing w:line="385" w:lineRule="exact"/>
        <w:rPr>
          <w:sz w:val="20"/>
          <w:szCs w:val="20"/>
          <w:lang w:val="en-GB"/>
        </w:rPr>
      </w:pPr>
    </w:p>
    <w:p w14:paraId="18512845" w14:textId="77777777" w:rsidR="00E10586" w:rsidRDefault="00000000">
      <w:pPr>
        <w:spacing w:line="327" w:lineRule="auto"/>
        <w:rPr>
          <w:sz w:val="20"/>
          <w:szCs w:val="20"/>
          <w:lang w:val="en-GB"/>
        </w:rPr>
      </w:pPr>
      <w:r w:rsidRPr="00AC4C03">
        <w:rPr>
          <w:rFonts w:ascii="Arial" w:eastAsia="Arial" w:hAnsi="Arial" w:cs="Arial"/>
          <w:color w:val="353535"/>
          <w:lang w:val="en-GB"/>
        </w:rPr>
        <w:t>Öffne das Herz unseres Präsidenten (oder jeder Führungskraft in irgendeinem Amt), damit er das Evangelium Christi hört und darauf reagiert, wenn er dich nicht kennt.</w:t>
      </w:r>
    </w:p>
    <w:p w14:paraId="7C829F80" w14:textId="77777777" w:rsidR="00946337" w:rsidRPr="00AC4C03" w:rsidRDefault="00946337">
      <w:pPr>
        <w:spacing w:line="107" w:lineRule="exact"/>
        <w:rPr>
          <w:sz w:val="20"/>
          <w:szCs w:val="20"/>
          <w:lang w:val="en-GB"/>
        </w:rPr>
      </w:pPr>
    </w:p>
    <w:p w14:paraId="3A2DF9CC" w14:textId="77777777" w:rsidR="00E10586" w:rsidRDefault="00000000">
      <w:pPr>
        <w:spacing w:line="327" w:lineRule="auto"/>
        <w:ind w:right="1120"/>
        <w:rPr>
          <w:sz w:val="20"/>
          <w:szCs w:val="20"/>
          <w:lang w:val="en-GB"/>
        </w:rPr>
      </w:pPr>
      <w:r w:rsidRPr="00AC4C03">
        <w:rPr>
          <w:rFonts w:ascii="Arial" w:eastAsia="Arial" w:hAnsi="Arial" w:cs="Arial"/>
          <w:color w:val="353535"/>
          <w:lang w:val="en-GB"/>
        </w:rPr>
        <w:t>Hilf ihnen, weise Ratschläge anzunehmen, die du gutheißt. (Sprüche 11:14, 15:22)</w:t>
      </w:r>
    </w:p>
    <w:p w14:paraId="10D4CA2C" w14:textId="77777777" w:rsidR="00946337" w:rsidRPr="00AC4C03" w:rsidRDefault="00946337">
      <w:pPr>
        <w:spacing w:line="107" w:lineRule="exact"/>
        <w:rPr>
          <w:sz w:val="20"/>
          <w:szCs w:val="20"/>
          <w:lang w:val="en-GB"/>
        </w:rPr>
      </w:pPr>
    </w:p>
    <w:p w14:paraId="4E5CC344" w14:textId="77777777" w:rsidR="00E10586" w:rsidRDefault="00000000">
      <w:pPr>
        <w:spacing w:line="327" w:lineRule="auto"/>
        <w:ind w:right="1200"/>
        <w:rPr>
          <w:sz w:val="20"/>
          <w:szCs w:val="20"/>
          <w:lang w:val="en-GB"/>
        </w:rPr>
      </w:pPr>
      <w:r w:rsidRPr="00AC4C03">
        <w:rPr>
          <w:rFonts w:ascii="Arial" w:eastAsia="Arial" w:hAnsi="Arial" w:cs="Arial"/>
          <w:color w:val="353535"/>
          <w:lang w:val="en-GB"/>
        </w:rPr>
        <w:t>Lehre sie, auf dich zu vertrauen und nicht auf ihre eigene Weisheit. (Psalm 21:7)</w:t>
      </w:r>
    </w:p>
    <w:p w14:paraId="57BBD3E7" w14:textId="77777777" w:rsidR="00946337" w:rsidRPr="00AC4C03" w:rsidRDefault="00946337">
      <w:pPr>
        <w:spacing w:line="107" w:lineRule="exact"/>
        <w:rPr>
          <w:sz w:val="20"/>
          <w:szCs w:val="20"/>
          <w:lang w:val="en-GB"/>
        </w:rPr>
      </w:pPr>
    </w:p>
    <w:p w14:paraId="5BBD3AB4" w14:textId="77777777" w:rsidR="00E10586" w:rsidRDefault="00000000">
      <w:pPr>
        <w:rPr>
          <w:sz w:val="20"/>
          <w:szCs w:val="20"/>
          <w:lang w:val="en-GB"/>
        </w:rPr>
      </w:pPr>
      <w:r w:rsidRPr="00AC4C03">
        <w:rPr>
          <w:rFonts w:ascii="Arial" w:eastAsia="Arial" w:hAnsi="Arial" w:cs="Arial"/>
          <w:color w:val="353535"/>
          <w:lang w:val="en-GB"/>
        </w:rPr>
        <w:t>Schütze sie vor dem Bösen. (2. Thessalonicher 3:3)</w:t>
      </w:r>
    </w:p>
    <w:p w14:paraId="0581F9EA" w14:textId="77777777" w:rsidR="00946337" w:rsidRPr="00AC4C03" w:rsidRDefault="00946337">
      <w:pPr>
        <w:spacing w:line="235" w:lineRule="exact"/>
        <w:rPr>
          <w:sz w:val="20"/>
          <w:szCs w:val="20"/>
          <w:lang w:val="en-GB"/>
        </w:rPr>
      </w:pPr>
    </w:p>
    <w:p w14:paraId="665D3669" w14:textId="77777777" w:rsidR="00E10586" w:rsidRDefault="00000000">
      <w:pPr>
        <w:spacing w:line="327" w:lineRule="auto"/>
        <w:ind w:right="380"/>
        <w:rPr>
          <w:sz w:val="20"/>
          <w:szCs w:val="20"/>
          <w:lang w:val="en-GB"/>
        </w:rPr>
      </w:pPr>
      <w:r w:rsidRPr="00AC4C03">
        <w:rPr>
          <w:rFonts w:ascii="Arial" w:eastAsia="Arial" w:hAnsi="Arial" w:cs="Arial"/>
          <w:color w:val="353535"/>
          <w:lang w:val="en-GB"/>
        </w:rPr>
        <w:t>Befähige sie dazu, ihre Aufgaben in Demut vor dir und vor anderen zu erfüllen. (1. Petrus 5:5)</w:t>
      </w:r>
    </w:p>
    <w:p w14:paraId="20FD4106" w14:textId="77777777" w:rsidR="00946337" w:rsidRPr="00AC4C03" w:rsidRDefault="00946337">
      <w:pPr>
        <w:spacing w:line="107" w:lineRule="exact"/>
        <w:rPr>
          <w:sz w:val="20"/>
          <w:szCs w:val="20"/>
          <w:lang w:val="en-GB"/>
        </w:rPr>
      </w:pPr>
    </w:p>
    <w:p w14:paraId="2EB445B8" w14:textId="77777777" w:rsidR="00E10586" w:rsidRDefault="00000000">
      <w:pPr>
        <w:spacing w:line="327" w:lineRule="auto"/>
        <w:ind w:right="1260"/>
        <w:rPr>
          <w:sz w:val="20"/>
          <w:szCs w:val="20"/>
          <w:lang w:val="en-GB"/>
        </w:rPr>
      </w:pPr>
      <w:r w:rsidRPr="00AC4C03">
        <w:rPr>
          <w:rFonts w:ascii="Arial" w:eastAsia="Arial" w:hAnsi="Arial" w:cs="Arial"/>
          <w:color w:val="353535"/>
          <w:lang w:val="en-GB"/>
        </w:rPr>
        <w:t>Gib ihnen den Mut, unter Druck das Richtige zu tun. (Sprüche 2:11-15)</w:t>
      </w:r>
    </w:p>
    <w:p w14:paraId="54E362B5" w14:textId="77777777" w:rsidR="00946337" w:rsidRPr="00AC4C03" w:rsidRDefault="00946337">
      <w:pPr>
        <w:spacing w:line="107" w:lineRule="exact"/>
        <w:rPr>
          <w:sz w:val="20"/>
          <w:szCs w:val="20"/>
          <w:lang w:val="en-GB"/>
        </w:rPr>
      </w:pPr>
    </w:p>
    <w:p w14:paraId="324EA2CE" w14:textId="77777777" w:rsidR="00E10586" w:rsidRDefault="00000000">
      <w:pPr>
        <w:spacing w:line="327" w:lineRule="auto"/>
        <w:rPr>
          <w:sz w:val="20"/>
          <w:szCs w:val="20"/>
          <w:lang w:val="en-GB"/>
        </w:rPr>
      </w:pPr>
      <w:r w:rsidRPr="00AC4C03">
        <w:rPr>
          <w:rFonts w:ascii="Arial" w:eastAsia="Arial" w:hAnsi="Arial" w:cs="Arial"/>
          <w:color w:val="353535"/>
          <w:lang w:val="en-GB"/>
        </w:rPr>
        <w:t>Gib ihnen zärtliches Erbarmen mit denen, die sie führen und denen sie dienen (Kolosser 3,12)</w:t>
      </w:r>
    </w:p>
    <w:p w14:paraId="0DC885A4" w14:textId="77777777" w:rsidR="00946337" w:rsidRPr="00AC4C03" w:rsidRDefault="00946337">
      <w:pPr>
        <w:spacing w:line="107" w:lineRule="exact"/>
        <w:rPr>
          <w:sz w:val="20"/>
          <w:szCs w:val="20"/>
          <w:lang w:val="en-GB"/>
        </w:rPr>
      </w:pPr>
    </w:p>
    <w:p w14:paraId="60BB9F05" w14:textId="77777777" w:rsidR="00E10586" w:rsidRDefault="00000000">
      <w:pPr>
        <w:rPr>
          <w:sz w:val="20"/>
          <w:szCs w:val="20"/>
          <w:lang w:val="en-GB"/>
        </w:rPr>
      </w:pPr>
      <w:r w:rsidRPr="00AC4C03">
        <w:rPr>
          <w:rFonts w:ascii="Arial" w:eastAsia="Arial" w:hAnsi="Arial" w:cs="Arial"/>
          <w:color w:val="353535"/>
          <w:lang w:val="en-GB"/>
        </w:rPr>
        <w:t>.</w:t>
      </w:r>
    </w:p>
    <w:p w14:paraId="18D076BC"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1067BDB3" w14:textId="77777777" w:rsidR="00946337" w:rsidRPr="00AC4C03" w:rsidRDefault="00946337">
      <w:pPr>
        <w:spacing w:line="200" w:lineRule="exact"/>
        <w:rPr>
          <w:sz w:val="20"/>
          <w:szCs w:val="20"/>
          <w:lang w:val="en-GB"/>
        </w:rPr>
      </w:pPr>
    </w:p>
    <w:p w14:paraId="76E546BA" w14:textId="77777777" w:rsidR="00946337" w:rsidRPr="00AC4C03" w:rsidRDefault="00946337">
      <w:pPr>
        <w:spacing w:line="200" w:lineRule="exact"/>
        <w:rPr>
          <w:sz w:val="20"/>
          <w:szCs w:val="20"/>
          <w:lang w:val="en-GB"/>
        </w:rPr>
      </w:pPr>
    </w:p>
    <w:p w14:paraId="54D75171" w14:textId="77777777" w:rsidR="00946337" w:rsidRPr="00AC4C03" w:rsidRDefault="00946337">
      <w:pPr>
        <w:spacing w:line="200" w:lineRule="exact"/>
        <w:rPr>
          <w:sz w:val="20"/>
          <w:szCs w:val="20"/>
          <w:lang w:val="en-GB"/>
        </w:rPr>
      </w:pPr>
    </w:p>
    <w:p w14:paraId="635C5043" w14:textId="77777777" w:rsidR="00946337" w:rsidRPr="00AC4C03" w:rsidRDefault="00946337">
      <w:pPr>
        <w:spacing w:line="200" w:lineRule="exact"/>
        <w:rPr>
          <w:sz w:val="20"/>
          <w:szCs w:val="20"/>
          <w:lang w:val="en-GB"/>
        </w:rPr>
      </w:pPr>
    </w:p>
    <w:p w14:paraId="67800FFA" w14:textId="77777777" w:rsidR="00946337" w:rsidRPr="00AC4C03" w:rsidRDefault="00946337">
      <w:pPr>
        <w:spacing w:line="200" w:lineRule="exact"/>
        <w:rPr>
          <w:sz w:val="20"/>
          <w:szCs w:val="20"/>
          <w:lang w:val="en-GB"/>
        </w:rPr>
      </w:pPr>
    </w:p>
    <w:p w14:paraId="36F1CA67" w14:textId="77777777" w:rsidR="00946337" w:rsidRPr="00AC4C03" w:rsidRDefault="00946337">
      <w:pPr>
        <w:spacing w:line="333" w:lineRule="exact"/>
        <w:rPr>
          <w:sz w:val="20"/>
          <w:szCs w:val="20"/>
          <w:lang w:val="en-GB"/>
        </w:rPr>
      </w:pPr>
    </w:p>
    <w:p w14:paraId="74EEB06D" w14:textId="77777777" w:rsidR="00E10586" w:rsidRDefault="00000000">
      <w:pPr>
        <w:jc w:val="center"/>
        <w:rPr>
          <w:sz w:val="20"/>
          <w:szCs w:val="20"/>
          <w:lang w:val="en-GB"/>
        </w:rPr>
      </w:pPr>
      <w:r w:rsidRPr="00AC4C03">
        <w:rPr>
          <w:rFonts w:ascii="Arial" w:eastAsia="Arial" w:hAnsi="Arial" w:cs="Arial"/>
          <w:sz w:val="18"/>
          <w:szCs w:val="18"/>
          <w:lang w:val="en-GB"/>
        </w:rPr>
        <w:t>42</w:t>
      </w:r>
    </w:p>
    <w:p w14:paraId="03F32BBB"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22E1483A" w14:textId="77777777" w:rsidR="00E10586" w:rsidRDefault="00000000">
      <w:pPr>
        <w:rPr>
          <w:sz w:val="20"/>
          <w:szCs w:val="20"/>
          <w:lang w:val="en-GB"/>
        </w:rPr>
      </w:pPr>
      <w:bookmarkStart w:id="44" w:name="page45"/>
      <w:bookmarkEnd w:id="44"/>
      <w:r w:rsidRPr="00AC4C03">
        <w:rPr>
          <w:rFonts w:ascii="Arial" w:eastAsia="Arial" w:hAnsi="Arial" w:cs="Arial"/>
          <w:sz w:val="43"/>
          <w:szCs w:val="43"/>
          <w:lang w:val="en-GB"/>
        </w:rPr>
        <w:t>GEBET FÜR DIE REGIERUNG</w:t>
      </w:r>
    </w:p>
    <w:p w14:paraId="379CA1C0"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87936" behindDoc="1" locked="0" layoutInCell="0" allowOverlap="1" wp14:anchorId="6ECF730C" wp14:editId="277D870D">
                <wp:simplePos x="0" y="0"/>
                <wp:positionH relativeFrom="column">
                  <wp:posOffset>-127000</wp:posOffset>
                </wp:positionH>
                <wp:positionV relativeFrom="paragraph">
                  <wp:posOffset>95885</wp:posOffset>
                </wp:positionV>
                <wp:extent cx="411480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33BE1FF" id="Shape 78"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0pt,7.55pt" to="31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88960" behindDoc="1" locked="0" layoutInCell="0" allowOverlap="1" wp14:anchorId="15B2C296" wp14:editId="05DFA533">
                <wp:simplePos x="0" y="0"/>
                <wp:positionH relativeFrom="column">
                  <wp:posOffset>-64770</wp:posOffset>
                </wp:positionH>
                <wp:positionV relativeFrom="paragraph">
                  <wp:posOffset>539115</wp:posOffset>
                </wp:positionV>
                <wp:extent cx="4114165" cy="466915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165" cy="4669155"/>
                        </a:xfrm>
                        <a:prstGeom prst="rect">
                          <a:avLst/>
                        </a:prstGeom>
                        <a:solidFill>
                          <a:srgbClr val="E6E6E6"/>
                        </a:solidFill>
                      </wps:spPr>
                      <wps:bodyPr/>
                    </wps:wsp>
                  </a:graphicData>
                </a:graphic>
              </wp:anchor>
            </w:drawing>
          </mc:Choice>
          <mc:Fallback>
            <w:pict>
              <v:rect w14:anchorId="3B045197" id="Shape 79" o:spid="_x0000_s1026" style="position:absolute;margin-left:-5.1pt;margin-top:42.45pt;width:323.95pt;height:367.6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" o:allowincell="f" fillcolor="#e6e6e6" stroked="f"/>
            </w:pict>
          </mc:Fallback>
        </mc:AlternateContent>
      </w:r>
    </w:p>
    <w:p w14:paraId="0EF623EF" w14:textId="77777777" w:rsidR="00946337" w:rsidRPr="00AC4C03" w:rsidRDefault="00946337">
      <w:pPr>
        <w:spacing w:line="200" w:lineRule="exact"/>
        <w:rPr>
          <w:sz w:val="20"/>
          <w:szCs w:val="20"/>
          <w:lang w:val="en-GB"/>
        </w:rPr>
      </w:pPr>
    </w:p>
    <w:p w14:paraId="13CD51DB" w14:textId="77777777" w:rsidR="00946337" w:rsidRPr="00AC4C03" w:rsidRDefault="00946337">
      <w:pPr>
        <w:spacing w:line="200" w:lineRule="exact"/>
        <w:rPr>
          <w:sz w:val="20"/>
          <w:szCs w:val="20"/>
          <w:lang w:val="en-GB"/>
        </w:rPr>
      </w:pPr>
    </w:p>
    <w:p w14:paraId="46CA03B8" w14:textId="77777777" w:rsidR="00946337" w:rsidRPr="00AC4C03" w:rsidRDefault="00946337">
      <w:pPr>
        <w:spacing w:line="200" w:lineRule="exact"/>
        <w:rPr>
          <w:sz w:val="20"/>
          <w:szCs w:val="20"/>
          <w:lang w:val="en-GB"/>
        </w:rPr>
      </w:pPr>
    </w:p>
    <w:p w14:paraId="4EFD766B" w14:textId="77777777" w:rsidR="00946337" w:rsidRPr="00AC4C03" w:rsidRDefault="00946337">
      <w:pPr>
        <w:spacing w:line="200" w:lineRule="exact"/>
        <w:rPr>
          <w:sz w:val="20"/>
          <w:szCs w:val="20"/>
          <w:lang w:val="en-GB"/>
        </w:rPr>
      </w:pPr>
    </w:p>
    <w:p w14:paraId="6CB4D922" w14:textId="77777777" w:rsidR="00946337" w:rsidRPr="00AC4C03" w:rsidRDefault="00946337">
      <w:pPr>
        <w:spacing w:line="260" w:lineRule="exact"/>
        <w:rPr>
          <w:sz w:val="20"/>
          <w:szCs w:val="20"/>
          <w:lang w:val="en-GB"/>
        </w:rPr>
      </w:pPr>
    </w:p>
    <w:p w14:paraId="70FAEDA0" w14:textId="77777777" w:rsidR="00E10586" w:rsidRDefault="00000000">
      <w:pPr>
        <w:ind w:left="240"/>
        <w:rPr>
          <w:sz w:val="20"/>
          <w:szCs w:val="20"/>
          <w:lang w:val="en-GB"/>
        </w:rPr>
      </w:pPr>
      <w:r w:rsidRPr="00AC4C03">
        <w:rPr>
          <w:rFonts w:ascii="Arial" w:eastAsia="Arial" w:hAnsi="Arial" w:cs="Arial"/>
          <w:b/>
          <w:bCs/>
          <w:color w:val="353535"/>
          <w:lang w:val="en-GB"/>
        </w:rPr>
        <w:t>GEBET</w:t>
      </w:r>
    </w:p>
    <w:p w14:paraId="657B1220" w14:textId="77777777" w:rsidR="00946337" w:rsidRPr="00AC4C03" w:rsidRDefault="00946337">
      <w:pPr>
        <w:spacing w:line="115" w:lineRule="exact"/>
        <w:rPr>
          <w:sz w:val="20"/>
          <w:szCs w:val="20"/>
          <w:lang w:val="en-GB"/>
        </w:rPr>
      </w:pPr>
    </w:p>
    <w:p w14:paraId="3D735155" w14:textId="77777777" w:rsidR="00E10586" w:rsidRDefault="00000000">
      <w:pPr>
        <w:spacing w:line="299" w:lineRule="auto"/>
        <w:ind w:left="240" w:right="60"/>
        <w:rPr>
          <w:sz w:val="20"/>
          <w:szCs w:val="20"/>
          <w:lang w:val="en-GB"/>
        </w:rPr>
      </w:pPr>
      <w:r w:rsidRPr="00AC4C03">
        <w:rPr>
          <w:rFonts w:ascii="Arial" w:eastAsia="Arial" w:hAnsi="Arial" w:cs="Arial"/>
          <w:color w:val="353535"/>
          <w:lang w:val="en-GB"/>
        </w:rPr>
        <w:t xml:space="preserve">"Vater, ich bete nach </w:t>
      </w:r>
      <w:r w:rsidRPr="00AC4C03">
        <w:rPr>
          <w:rFonts w:ascii="Arial" w:eastAsia="Arial" w:hAnsi="Arial" w:cs="Arial"/>
          <w:b/>
          <w:bCs/>
          <w:color w:val="353535"/>
          <w:lang w:val="en-GB"/>
        </w:rPr>
        <w:t>1. Timotheus 2,1-3</w:t>
      </w:r>
      <w:r w:rsidRPr="00AC4C03">
        <w:rPr>
          <w:rFonts w:ascii="Arial" w:eastAsia="Arial" w:hAnsi="Arial" w:cs="Arial"/>
          <w:color w:val="353535"/>
          <w:lang w:val="en-GB"/>
        </w:rPr>
        <w:t>, wo es heißt: "So ermahne ich nun, dass vor allen Dingen Bitten, Gebete, Fürbitten und Danksagungen für alle Menschen, für Könige und alle, die in der Gewalt sind, gemacht werden, damit wir ein ruhiges und friedliches Leben in aller Frömmigkeit und Ehrlichkeit führen. Denn das ist gut und wohlgefällig vor Gott, unserem Erlöser."</w:t>
      </w:r>
    </w:p>
    <w:p w14:paraId="0C03FF73" w14:textId="77777777" w:rsidR="00946337" w:rsidRPr="00AC4C03" w:rsidRDefault="00946337">
      <w:pPr>
        <w:spacing w:line="266" w:lineRule="exact"/>
        <w:rPr>
          <w:sz w:val="20"/>
          <w:szCs w:val="20"/>
          <w:lang w:val="en-GB"/>
        </w:rPr>
      </w:pPr>
    </w:p>
    <w:p w14:paraId="106BA2E4" w14:textId="77777777" w:rsidR="00E10586" w:rsidRDefault="00000000">
      <w:pPr>
        <w:spacing w:line="301" w:lineRule="auto"/>
        <w:ind w:left="240" w:right="80"/>
        <w:rPr>
          <w:sz w:val="20"/>
          <w:szCs w:val="20"/>
          <w:lang w:val="en-GB"/>
        </w:rPr>
      </w:pPr>
      <w:r w:rsidRPr="00AC4C03">
        <w:rPr>
          <w:rFonts w:ascii="Arial" w:eastAsia="Arial" w:hAnsi="Arial" w:cs="Arial"/>
          <w:color w:val="353535"/>
          <w:lang w:val="en-GB"/>
        </w:rPr>
        <w:t>Ich bete im Namen des Herrn Jesus, dass unser Präsident, der Vizepräsident, das gesamte Kabinett und der Oberste Richter und die Beisitzer des Obersten Gerichtshofs die Weisheit Gottes empfangen, im Gehorsam gegenüber dieser Weisheit handeln und dass die Kraft Gottes in ihr Leben fließt</w:t>
      </w:r>
    </w:p>
    <w:p w14:paraId="0C54BC94" w14:textId="77777777" w:rsidR="00946337" w:rsidRPr="00AC4C03" w:rsidRDefault="00946337">
      <w:pPr>
        <w:spacing w:line="262" w:lineRule="exact"/>
        <w:rPr>
          <w:sz w:val="20"/>
          <w:szCs w:val="20"/>
          <w:lang w:val="en-GB"/>
        </w:rPr>
      </w:pPr>
    </w:p>
    <w:p w14:paraId="29D332A3" w14:textId="77777777" w:rsidR="00E10586" w:rsidRDefault="00000000">
      <w:pPr>
        <w:spacing w:line="304" w:lineRule="auto"/>
        <w:ind w:left="240" w:right="260"/>
        <w:rPr>
          <w:sz w:val="20"/>
          <w:szCs w:val="20"/>
          <w:lang w:val="en-GB"/>
        </w:rPr>
      </w:pPr>
      <w:r w:rsidRPr="00AC4C03">
        <w:rPr>
          <w:rFonts w:ascii="Arial" w:eastAsia="Arial" w:hAnsi="Arial" w:cs="Arial"/>
          <w:color w:val="353535"/>
          <w:lang w:val="en-GB"/>
        </w:rPr>
        <w:t>Ich bete für die Mitglieder des Senats und des Repräsentantenhauses, dass sie deinen Frieden und deine Führung finden und dass diese Männer und Frauen mit Demut und nach deinem Wort handeln und führen.</w:t>
      </w:r>
    </w:p>
    <w:p w14:paraId="264A6BE3" w14:textId="77777777" w:rsidR="00946337" w:rsidRPr="00AC4C03" w:rsidRDefault="00946337">
      <w:pPr>
        <w:spacing w:line="258" w:lineRule="exact"/>
        <w:rPr>
          <w:sz w:val="20"/>
          <w:szCs w:val="20"/>
          <w:lang w:val="en-GB"/>
        </w:rPr>
      </w:pPr>
    </w:p>
    <w:p w14:paraId="1019A0AF" w14:textId="77777777" w:rsidR="00E10586" w:rsidRDefault="00000000">
      <w:pPr>
        <w:spacing w:line="309" w:lineRule="auto"/>
        <w:ind w:left="240" w:right="60"/>
        <w:rPr>
          <w:sz w:val="20"/>
          <w:szCs w:val="20"/>
          <w:lang w:val="en-GB"/>
        </w:rPr>
      </w:pPr>
      <w:r w:rsidRPr="00AC4C03">
        <w:rPr>
          <w:rFonts w:ascii="Arial" w:eastAsia="Arial" w:hAnsi="Arial" w:cs="Arial"/>
          <w:color w:val="353535"/>
          <w:lang w:val="en-GB"/>
        </w:rPr>
        <w:t>Ich bete, dass du und dein Reich der Gerechtigkeit in den Herzen all derer, die in irgendeiner Weise Autorität haben, gezeigt werden. In Jesu Namen beten wir."</w:t>
      </w:r>
    </w:p>
    <w:p w14:paraId="42361C69" w14:textId="77777777" w:rsidR="00946337" w:rsidRPr="00AC4C03" w:rsidRDefault="00946337">
      <w:pPr>
        <w:rPr>
          <w:lang w:val="en-GB"/>
        </w:rPr>
        <w:sectPr w:rsidR="00946337" w:rsidRPr="00AC4C03">
          <w:pgSz w:w="7920" w:h="12240"/>
          <w:pgMar w:top="456" w:right="920" w:bottom="0" w:left="920" w:header="0" w:footer="0" w:gutter="0"/>
          <w:cols w:space="720" w:equalWidth="0">
            <w:col w:w="6080"/>
          </w:cols>
        </w:sectPr>
      </w:pPr>
    </w:p>
    <w:p w14:paraId="30ECC2E2" w14:textId="77777777" w:rsidR="00946337" w:rsidRPr="00AC4C03" w:rsidRDefault="00946337">
      <w:pPr>
        <w:spacing w:line="200" w:lineRule="exact"/>
        <w:rPr>
          <w:sz w:val="20"/>
          <w:szCs w:val="20"/>
          <w:lang w:val="en-GB"/>
        </w:rPr>
      </w:pPr>
    </w:p>
    <w:p w14:paraId="05FD30AC" w14:textId="77777777" w:rsidR="00946337" w:rsidRPr="00AC4C03" w:rsidRDefault="00946337">
      <w:pPr>
        <w:spacing w:line="200" w:lineRule="exact"/>
        <w:rPr>
          <w:sz w:val="20"/>
          <w:szCs w:val="20"/>
          <w:lang w:val="en-GB"/>
        </w:rPr>
      </w:pPr>
    </w:p>
    <w:p w14:paraId="5D40DE6B" w14:textId="77777777" w:rsidR="00946337" w:rsidRPr="00AC4C03" w:rsidRDefault="00946337">
      <w:pPr>
        <w:spacing w:line="200" w:lineRule="exact"/>
        <w:rPr>
          <w:sz w:val="20"/>
          <w:szCs w:val="20"/>
          <w:lang w:val="en-GB"/>
        </w:rPr>
      </w:pPr>
    </w:p>
    <w:p w14:paraId="1CA1A7F5" w14:textId="77777777" w:rsidR="00946337" w:rsidRPr="00AC4C03" w:rsidRDefault="00946337">
      <w:pPr>
        <w:spacing w:line="200" w:lineRule="exact"/>
        <w:rPr>
          <w:sz w:val="20"/>
          <w:szCs w:val="20"/>
          <w:lang w:val="en-GB"/>
        </w:rPr>
      </w:pPr>
    </w:p>
    <w:p w14:paraId="00B529DD" w14:textId="77777777" w:rsidR="00946337" w:rsidRPr="00AC4C03" w:rsidRDefault="00946337">
      <w:pPr>
        <w:spacing w:line="200" w:lineRule="exact"/>
        <w:rPr>
          <w:sz w:val="20"/>
          <w:szCs w:val="20"/>
          <w:lang w:val="en-GB"/>
        </w:rPr>
      </w:pPr>
    </w:p>
    <w:p w14:paraId="4113BE2E" w14:textId="77777777" w:rsidR="00946337" w:rsidRPr="00AC4C03" w:rsidRDefault="00946337">
      <w:pPr>
        <w:spacing w:line="200" w:lineRule="exact"/>
        <w:rPr>
          <w:sz w:val="20"/>
          <w:szCs w:val="20"/>
          <w:lang w:val="en-GB"/>
        </w:rPr>
      </w:pPr>
    </w:p>
    <w:p w14:paraId="2D73BBB6" w14:textId="77777777" w:rsidR="00946337" w:rsidRPr="00AC4C03" w:rsidRDefault="00946337">
      <w:pPr>
        <w:spacing w:line="200" w:lineRule="exact"/>
        <w:rPr>
          <w:sz w:val="20"/>
          <w:szCs w:val="20"/>
          <w:lang w:val="en-GB"/>
        </w:rPr>
      </w:pPr>
    </w:p>
    <w:p w14:paraId="4BF5019E" w14:textId="77777777" w:rsidR="00946337" w:rsidRPr="00AC4C03" w:rsidRDefault="00946337">
      <w:pPr>
        <w:spacing w:line="200" w:lineRule="exact"/>
        <w:rPr>
          <w:sz w:val="20"/>
          <w:szCs w:val="20"/>
          <w:lang w:val="en-GB"/>
        </w:rPr>
      </w:pPr>
    </w:p>
    <w:p w14:paraId="114BF5B3" w14:textId="77777777" w:rsidR="00946337" w:rsidRPr="00AC4C03" w:rsidRDefault="00946337">
      <w:pPr>
        <w:spacing w:line="200" w:lineRule="exact"/>
        <w:rPr>
          <w:sz w:val="20"/>
          <w:szCs w:val="20"/>
          <w:lang w:val="en-GB"/>
        </w:rPr>
      </w:pPr>
    </w:p>
    <w:p w14:paraId="2A1D8BB3" w14:textId="77777777" w:rsidR="00946337" w:rsidRPr="00AC4C03" w:rsidRDefault="00946337">
      <w:pPr>
        <w:spacing w:line="200" w:lineRule="exact"/>
        <w:rPr>
          <w:sz w:val="20"/>
          <w:szCs w:val="20"/>
          <w:lang w:val="en-GB"/>
        </w:rPr>
      </w:pPr>
    </w:p>
    <w:p w14:paraId="4A852A4B" w14:textId="77777777" w:rsidR="00946337" w:rsidRPr="00AC4C03" w:rsidRDefault="00946337">
      <w:pPr>
        <w:spacing w:line="200" w:lineRule="exact"/>
        <w:rPr>
          <w:sz w:val="20"/>
          <w:szCs w:val="20"/>
          <w:lang w:val="en-GB"/>
        </w:rPr>
      </w:pPr>
    </w:p>
    <w:p w14:paraId="71B45809" w14:textId="77777777" w:rsidR="00946337" w:rsidRPr="00AC4C03" w:rsidRDefault="00946337">
      <w:pPr>
        <w:spacing w:line="200" w:lineRule="exact"/>
        <w:rPr>
          <w:sz w:val="20"/>
          <w:szCs w:val="20"/>
          <w:lang w:val="en-GB"/>
        </w:rPr>
      </w:pPr>
    </w:p>
    <w:p w14:paraId="2EA2347A" w14:textId="77777777" w:rsidR="00946337" w:rsidRPr="00AC4C03" w:rsidRDefault="00946337">
      <w:pPr>
        <w:spacing w:line="248" w:lineRule="exact"/>
        <w:rPr>
          <w:sz w:val="20"/>
          <w:szCs w:val="20"/>
          <w:lang w:val="en-GB"/>
        </w:rPr>
      </w:pPr>
    </w:p>
    <w:p w14:paraId="1FC3F2AE" w14:textId="77777777" w:rsidR="00E10586" w:rsidRDefault="00000000">
      <w:pPr>
        <w:jc w:val="center"/>
        <w:rPr>
          <w:sz w:val="20"/>
          <w:szCs w:val="20"/>
          <w:lang w:val="en-GB"/>
        </w:rPr>
      </w:pPr>
      <w:r w:rsidRPr="00AC4C03">
        <w:rPr>
          <w:rFonts w:ascii="Arial" w:eastAsia="Arial" w:hAnsi="Arial" w:cs="Arial"/>
          <w:sz w:val="18"/>
          <w:szCs w:val="18"/>
          <w:lang w:val="en-GB"/>
        </w:rPr>
        <w:t>43</w:t>
      </w:r>
    </w:p>
    <w:p w14:paraId="3B41C631" w14:textId="77777777" w:rsidR="00946337" w:rsidRPr="00AC4C03" w:rsidRDefault="00946337">
      <w:pPr>
        <w:rPr>
          <w:lang w:val="en-GB"/>
        </w:rPr>
        <w:sectPr w:rsidR="00946337" w:rsidRPr="00AC4C03">
          <w:type w:val="continuous"/>
          <w:pgSz w:w="7920" w:h="12240"/>
          <w:pgMar w:top="456" w:right="920" w:bottom="0" w:left="920" w:header="0" w:footer="0" w:gutter="0"/>
          <w:cols w:space="720" w:equalWidth="0">
            <w:col w:w="6080"/>
          </w:cols>
        </w:sectPr>
      </w:pPr>
    </w:p>
    <w:p w14:paraId="655D1C7E" w14:textId="77777777" w:rsidR="00E10586" w:rsidRDefault="00000000">
      <w:pPr>
        <w:jc w:val="center"/>
        <w:rPr>
          <w:sz w:val="20"/>
          <w:szCs w:val="20"/>
          <w:lang w:val="en-GB"/>
        </w:rPr>
      </w:pPr>
      <w:bookmarkStart w:id="45" w:name="page46"/>
      <w:bookmarkEnd w:id="45"/>
      <w:r w:rsidRPr="00AC4C03">
        <w:rPr>
          <w:rFonts w:ascii="Arial" w:eastAsia="Arial" w:hAnsi="Arial" w:cs="Arial"/>
          <w:sz w:val="44"/>
          <w:szCs w:val="44"/>
          <w:lang w:val="en-GB"/>
        </w:rPr>
        <w:t>GEBET FÜR ISRAEL</w:t>
      </w:r>
    </w:p>
    <w:p w14:paraId="401AEDAF"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89984" behindDoc="1" locked="0" layoutInCell="0" allowOverlap="1" wp14:anchorId="6FD14B8C" wp14:editId="4B4C38A3">
                <wp:simplePos x="0" y="0"/>
                <wp:positionH relativeFrom="column">
                  <wp:posOffset>0</wp:posOffset>
                </wp:positionH>
                <wp:positionV relativeFrom="paragraph">
                  <wp:posOffset>88900</wp:posOffset>
                </wp:positionV>
                <wp:extent cx="4114800"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851F6B5" id="Shape 80"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641D193B" w14:textId="77777777" w:rsidR="00946337" w:rsidRPr="00AC4C03" w:rsidRDefault="00946337">
      <w:pPr>
        <w:spacing w:line="200" w:lineRule="exact"/>
        <w:rPr>
          <w:sz w:val="20"/>
          <w:szCs w:val="20"/>
          <w:lang w:val="en-GB"/>
        </w:rPr>
      </w:pPr>
    </w:p>
    <w:p w14:paraId="4B5DD149" w14:textId="77777777" w:rsidR="00946337" w:rsidRPr="00AC4C03" w:rsidRDefault="00946337">
      <w:pPr>
        <w:spacing w:line="258" w:lineRule="exact"/>
        <w:rPr>
          <w:sz w:val="20"/>
          <w:szCs w:val="20"/>
          <w:lang w:val="en-GB"/>
        </w:rPr>
      </w:pPr>
    </w:p>
    <w:p w14:paraId="6932CA17" w14:textId="77777777" w:rsidR="00E10586" w:rsidRDefault="00000000">
      <w:pPr>
        <w:rPr>
          <w:sz w:val="20"/>
          <w:szCs w:val="20"/>
          <w:lang w:val="en-GB"/>
        </w:rPr>
      </w:pPr>
      <w:r w:rsidRPr="00AC4C03">
        <w:rPr>
          <w:rFonts w:ascii="Arial" w:eastAsia="Arial" w:hAnsi="Arial" w:cs="Arial"/>
          <w:color w:val="353535"/>
          <w:sz w:val="28"/>
          <w:szCs w:val="28"/>
          <w:lang w:val="en-GB"/>
        </w:rPr>
        <w:t>BETEN FÜR ISRAEL</w:t>
      </w:r>
    </w:p>
    <w:p w14:paraId="5C7FB5C3" w14:textId="77777777" w:rsidR="00946337" w:rsidRPr="00AC4C03" w:rsidRDefault="00946337">
      <w:pPr>
        <w:spacing w:line="261" w:lineRule="exact"/>
        <w:rPr>
          <w:sz w:val="20"/>
          <w:szCs w:val="20"/>
          <w:lang w:val="en-GB"/>
        </w:rPr>
      </w:pPr>
    </w:p>
    <w:p w14:paraId="2A6CD8C7" w14:textId="77777777" w:rsidR="00E10586" w:rsidRDefault="00000000">
      <w:pPr>
        <w:rPr>
          <w:sz w:val="20"/>
          <w:szCs w:val="20"/>
          <w:lang w:val="en-GB"/>
        </w:rPr>
      </w:pPr>
      <w:r w:rsidRPr="00AC4C03">
        <w:rPr>
          <w:rFonts w:ascii="Arial" w:eastAsia="Arial" w:hAnsi="Arial" w:cs="Arial"/>
          <w:b/>
          <w:bCs/>
          <w:lang w:val="en-GB"/>
        </w:rPr>
        <w:t>Gottes Plan in Bezug auf Israel verstehen</w:t>
      </w:r>
    </w:p>
    <w:p w14:paraId="2CC50317" w14:textId="77777777" w:rsidR="00946337" w:rsidRPr="00AC4C03" w:rsidRDefault="00946337">
      <w:pPr>
        <w:spacing w:line="108" w:lineRule="exact"/>
        <w:rPr>
          <w:sz w:val="20"/>
          <w:szCs w:val="20"/>
          <w:lang w:val="en-GB"/>
        </w:rPr>
      </w:pPr>
    </w:p>
    <w:p w14:paraId="1D14570F" w14:textId="77777777" w:rsidR="00E10586" w:rsidRDefault="00000000">
      <w:pPr>
        <w:spacing w:line="304" w:lineRule="auto"/>
        <w:ind w:right="300"/>
        <w:rPr>
          <w:sz w:val="20"/>
          <w:szCs w:val="20"/>
          <w:lang w:val="en-GB"/>
        </w:rPr>
      </w:pPr>
      <w:r w:rsidRPr="00AC4C03">
        <w:rPr>
          <w:rFonts w:ascii="Arial" w:eastAsia="Arial" w:hAnsi="Arial" w:cs="Arial"/>
          <w:color w:val="353535"/>
          <w:lang w:val="en-GB"/>
        </w:rPr>
        <w:t>Paulus war es wichtig, dass die Kirche Gottes Plan für Israels Rettung versteht (Römer 11:25). Das Geheimnis Gottes bezieht sich auf seinen Plan, den er durch die Jahrhunderte hindurch verborgen hielt, bis er ihn den Aposteln offenbarte (Epheser 3:5, 9).</w:t>
      </w:r>
    </w:p>
    <w:p w14:paraId="305C9BCA" w14:textId="77777777" w:rsidR="00946337" w:rsidRPr="00AC4C03" w:rsidRDefault="00946337">
      <w:pPr>
        <w:spacing w:line="123" w:lineRule="exact"/>
        <w:rPr>
          <w:sz w:val="20"/>
          <w:szCs w:val="20"/>
          <w:lang w:val="en-GB"/>
        </w:rPr>
      </w:pPr>
    </w:p>
    <w:p w14:paraId="6BD156D8" w14:textId="77777777" w:rsidR="00E10586" w:rsidRDefault="00000000">
      <w:pPr>
        <w:spacing w:line="333" w:lineRule="auto"/>
        <w:ind w:left="260"/>
        <w:rPr>
          <w:sz w:val="20"/>
          <w:szCs w:val="20"/>
          <w:lang w:val="en-GB"/>
        </w:rPr>
      </w:pPr>
      <w:r w:rsidRPr="00AC4C03">
        <w:rPr>
          <w:rFonts w:ascii="Arial" w:eastAsia="Arial" w:hAnsi="Arial" w:cs="Arial"/>
          <w:i/>
          <w:iCs/>
          <w:color w:val="353535"/>
          <w:sz w:val="19"/>
          <w:szCs w:val="19"/>
          <w:lang w:val="en-GB"/>
        </w:rPr>
        <w:t>Ich will nicht, dass ihr das Geheimnis verkennt, dass Israel zum Teil blind ist, bis die Fülle der Heiden hereinkommen wird. Und so wird ganz Israel gerettet werden. Römer 11:25-26</w:t>
      </w:r>
    </w:p>
    <w:p w14:paraId="58FD7ABA" w14:textId="77777777" w:rsidR="00946337" w:rsidRPr="00AC4C03" w:rsidRDefault="00946337">
      <w:pPr>
        <w:spacing w:line="117" w:lineRule="exact"/>
        <w:rPr>
          <w:sz w:val="20"/>
          <w:szCs w:val="20"/>
          <w:lang w:val="en-GB"/>
        </w:rPr>
      </w:pPr>
    </w:p>
    <w:p w14:paraId="0F5A1EE5" w14:textId="77777777" w:rsidR="00E10586" w:rsidRDefault="00000000">
      <w:pPr>
        <w:spacing w:line="327" w:lineRule="auto"/>
        <w:ind w:right="220"/>
        <w:rPr>
          <w:sz w:val="20"/>
          <w:szCs w:val="20"/>
          <w:lang w:val="en-GB"/>
        </w:rPr>
      </w:pPr>
      <w:r w:rsidRPr="00AC4C03">
        <w:rPr>
          <w:rFonts w:ascii="Arial" w:eastAsia="Arial" w:hAnsi="Arial" w:cs="Arial"/>
          <w:color w:val="353535"/>
          <w:lang w:val="en-GB"/>
        </w:rPr>
        <w:t>In Römer 11 hebt Paulus vier Teile von Gottes Plan hervor, das Evangelium (die Erkenntnis Gottes) zu den Völkern zu bringen.</w:t>
      </w:r>
    </w:p>
    <w:p w14:paraId="0F5FEB32" w14:textId="77777777" w:rsidR="00946337" w:rsidRPr="00AC4C03" w:rsidRDefault="00946337">
      <w:pPr>
        <w:spacing w:line="107" w:lineRule="exact"/>
        <w:rPr>
          <w:sz w:val="20"/>
          <w:szCs w:val="20"/>
          <w:lang w:val="en-GB"/>
        </w:rPr>
      </w:pPr>
    </w:p>
    <w:p w14:paraId="6DCE92E3" w14:textId="77777777" w:rsidR="00E10586" w:rsidRDefault="00000000">
      <w:pPr>
        <w:numPr>
          <w:ilvl w:val="0"/>
          <w:numId w:val="16"/>
        </w:numPr>
        <w:tabs>
          <w:tab w:val="left" w:pos="515"/>
        </w:tabs>
        <w:spacing w:line="292" w:lineRule="auto"/>
        <w:ind w:left="460" w:right="180" w:hanging="270"/>
        <w:rPr>
          <w:rFonts w:ascii="Arial" w:eastAsia="Arial" w:hAnsi="Arial" w:cs="Arial"/>
          <w:color w:val="353535"/>
          <w:lang w:val="en-GB"/>
        </w:rPr>
      </w:pPr>
      <w:r w:rsidRPr="00AC4C03">
        <w:rPr>
          <w:rFonts w:ascii="Arial" w:eastAsia="Arial" w:hAnsi="Arial" w:cs="Arial"/>
          <w:color w:val="353535"/>
          <w:lang w:val="en-GB"/>
        </w:rPr>
        <w:t>Das jüdische Volk hat eine vorübergehende geistliche Blindheit auf sich geladen (V. 25).</w:t>
      </w:r>
    </w:p>
    <w:p w14:paraId="28E5F15F" w14:textId="77777777" w:rsidR="00E10586" w:rsidRDefault="00000000">
      <w:pPr>
        <w:numPr>
          <w:ilvl w:val="0"/>
          <w:numId w:val="16"/>
        </w:numPr>
        <w:tabs>
          <w:tab w:val="left" w:pos="460"/>
        </w:tabs>
        <w:spacing w:line="292" w:lineRule="auto"/>
        <w:ind w:left="460" w:right="100" w:hanging="270"/>
        <w:rPr>
          <w:rFonts w:ascii="Arial" w:eastAsia="Arial" w:hAnsi="Arial" w:cs="Arial"/>
          <w:color w:val="353535"/>
          <w:lang w:val="en-GB"/>
        </w:rPr>
      </w:pPr>
      <w:r w:rsidRPr="00AC4C03">
        <w:rPr>
          <w:rFonts w:ascii="Arial" w:eastAsia="Arial" w:hAnsi="Arial" w:cs="Arial"/>
          <w:color w:val="353535"/>
          <w:lang w:val="en-GB"/>
        </w:rPr>
        <w:t>Die Fülle der Heiden (V. 25) wird Israel dazu veranlassen, Jesus um Rettung zu bitten (V. 11).</w:t>
      </w:r>
    </w:p>
    <w:p w14:paraId="18699A5D" w14:textId="77777777" w:rsidR="00E10586" w:rsidRDefault="00000000">
      <w:pPr>
        <w:numPr>
          <w:ilvl w:val="0"/>
          <w:numId w:val="16"/>
        </w:numPr>
        <w:tabs>
          <w:tab w:val="left" w:pos="460"/>
        </w:tabs>
        <w:ind w:left="460" w:hanging="270"/>
        <w:rPr>
          <w:rFonts w:ascii="Arial" w:eastAsia="Arial" w:hAnsi="Arial" w:cs="Arial"/>
          <w:color w:val="353535"/>
          <w:lang w:val="en-GB"/>
        </w:rPr>
      </w:pPr>
      <w:r w:rsidRPr="00AC4C03">
        <w:rPr>
          <w:rFonts w:ascii="Arial" w:eastAsia="Arial" w:hAnsi="Arial" w:cs="Arial"/>
          <w:color w:val="353535"/>
          <w:lang w:val="en-GB"/>
        </w:rPr>
        <w:t>Ganz Israel wird gerettet werden (V. 26).</w:t>
      </w:r>
    </w:p>
    <w:p w14:paraId="265394E3" w14:textId="77777777" w:rsidR="00946337" w:rsidRPr="00AC4C03" w:rsidRDefault="00946337">
      <w:pPr>
        <w:spacing w:line="55" w:lineRule="exact"/>
        <w:rPr>
          <w:rFonts w:ascii="Arial" w:eastAsia="Arial" w:hAnsi="Arial" w:cs="Arial"/>
          <w:color w:val="353535"/>
          <w:lang w:val="en-GB"/>
        </w:rPr>
      </w:pPr>
    </w:p>
    <w:p w14:paraId="6F839DA8" w14:textId="77777777" w:rsidR="00E10586" w:rsidRDefault="00000000">
      <w:pPr>
        <w:numPr>
          <w:ilvl w:val="0"/>
          <w:numId w:val="16"/>
        </w:numPr>
        <w:tabs>
          <w:tab w:val="left" w:pos="460"/>
        </w:tabs>
        <w:spacing w:line="327" w:lineRule="auto"/>
        <w:ind w:left="460" w:right="60" w:hanging="270"/>
        <w:rPr>
          <w:rFonts w:ascii="Arial" w:eastAsia="Arial" w:hAnsi="Arial" w:cs="Arial"/>
          <w:color w:val="353535"/>
          <w:lang w:val="en-GB"/>
        </w:rPr>
      </w:pPr>
      <w:r w:rsidRPr="00AC4C03">
        <w:rPr>
          <w:rFonts w:ascii="Arial" w:eastAsia="Arial" w:hAnsi="Arial" w:cs="Arial"/>
          <w:color w:val="353535"/>
          <w:lang w:val="en-GB"/>
        </w:rPr>
        <w:t>Die Fülle Israels (V. 12) wird dazu führen, dass Gottes Herrlichkeit die Erde erfüllt (V. 15).</w:t>
      </w:r>
    </w:p>
    <w:p w14:paraId="27442407" w14:textId="77777777" w:rsidR="00946337" w:rsidRPr="00AC4C03" w:rsidRDefault="00946337">
      <w:pPr>
        <w:spacing w:line="100" w:lineRule="exact"/>
        <w:rPr>
          <w:sz w:val="20"/>
          <w:szCs w:val="20"/>
          <w:lang w:val="en-GB"/>
        </w:rPr>
      </w:pPr>
    </w:p>
    <w:p w14:paraId="7C26ECE4" w14:textId="77777777" w:rsidR="00E10586" w:rsidRDefault="00000000">
      <w:pPr>
        <w:spacing w:line="298" w:lineRule="auto"/>
        <w:ind w:left="260"/>
        <w:rPr>
          <w:sz w:val="20"/>
          <w:szCs w:val="20"/>
          <w:lang w:val="en-GB"/>
        </w:rPr>
      </w:pPr>
      <w:r w:rsidRPr="00AC4C03">
        <w:rPr>
          <w:rFonts w:ascii="Arial" w:eastAsia="Arial" w:hAnsi="Arial" w:cs="Arial"/>
          <w:i/>
          <w:iCs/>
          <w:color w:val="353535"/>
          <w:sz w:val="20"/>
          <w:szCs w:val="20"/>
          <w:lang w:val="en-GB"/>
        </w:rPr>
        <w:t>Sind sie gestolpert, damit sie fallen [und ihre Berufung endgültig verlieren]? Gewiss nicht! Aber durch ihren Fall [Stolpern], um sie zur Eifersucht zu reizen, ist das Heil zu den Heiden gekommen. Wenn nun ihr Fall [Stolpern] ein Reichtum für die Welt ist und ihr Versagen ein Reichtum für die Heiden, wie viel mehr ihre Fülle... Denn wenn ihr Verwerfen die Versöhnung der Welt ist, was wird ihre Annahme anderes sein als Leben aus den Toten? Römer 11:11-12, 15</w:t>
      </w:r>
    </w:p>
    <w:p w14:paraId="7C5AEA8C" w14:textId="77777777" w:rsidR="00946337" w:rsidRPr="00AC4C03" w:rsidRDefault="00946337">
      <w:pPr>
        <w:spacing w:line="141" w:lineRule="exact"/>
        <w:rPr>
          <w:sz w:val="20"/>
          <w:szCs w:val="20"/>
          <w:lang w:val="en-GB"/>
        </w:rPr>
      </w:pPr>
    </w:p>
    <w:p w14:paraId="46E509A6" w14:textId="77777777" w:rsidR="00E10586" w:rsidRDefault="00000000">
      <w:pPr>
        <w:spacing w:line="306" w:lineRule="auto"/>
        <w:ind w:left="260" w:right="100"/>
        <w:rPr>
          <w:sz w:val="20"/>
          <w:szCs w:val="20"/>
          <w:lang w:val="en-GB"/>
        </w:rPr>
      </w:pPr>
      <w:r w:rsidRPr="00AC4C03">
        <w:rPr>
          <w:rFonts w:ascii="Arial" w:eastAsia="Arial" w:hAnsi="Arial" w:cs="Arial"/>
          <w:i/>
          <w:iCs/>
          <w:color w:val="353535"/>
          <w:sz w:val="20"/>
          <w:szCs w:val="20"/>
          <w:lang w:val="en-GB"/>
        </w:rPr>
        <w:t>... dass ihr dieses Geheimnis nicht kennt ... dass Israel zum Teil blind geworden ist, bis die Fülle der Heiden hineingekommen ist.</w:t>
      </w:r>
    </w:p>
    <w:p w14:paraId="5BB00AD5" w14:textId="77777777" w:rsidR="00946337" w:rsidRPr="00AC4C03" w:rsidRDefault="00946337">
      <w:pPr>
        <w:spacing w:line="2" w:lineRule="exact"/>
        <w:rPr>
          <w:sz w:val="20"/>
          <w:szCs w:val="20"/>
          <w:lang w:val="en-GB"/>
        </w:rPr>
      </w:pPr>
    </w:p>
    <w:p w14:paraId="0B9C6BF1" w14:textId="77777777" w:rsidR="00E10586" w:rsidRDefault="00000000">
      <w:pPr>
        <w:ind w:left="260"/>
        <w:rPr>
          <w:sz w:val="20"/>
          <w:szCs w:val="20"/>
          <w:lang w:val="en-GB"/>
        </w:rPr>
      </w:pPr>
      <w:r w:rsidRPr="00AC4C03">
        <w:rPr>
          <w:rFonts w:ascii="Arial" w:eastAsia="Arial" w:hAnsi="Arial" w:cs="Arial"/>
          <w:i/>
          <w:iCs/>
          <w:color w:val="353535"/>
          <w:sz w:val="20"/>
          <w:szCs w:val="20"/>
          <w:lang w:val="en-GB"/>
        </w:rPr>
        <w:t>Und so wird ganz Israel gerettet werden. Römer 11:25-26</w:t>
      </w:r>
    </w:p>
    <w:p w14:paraId="0AE5B8DF"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29F1FEF5" w14:textId="77777777" w:rsidR="00946337" w:rsidRPr="00AC4C03" w:rsidRDefault="00946337">
      <w:pPr>
        <w:spacing w:line="200" w:lineRule="exact"/>
        <w:rPr>
          <w:sz w:val="20"/>
          <w:szCs w:val="20"/>
          <w:lang w:val="en-GB"/>
        </w:rPr>
      </w:pPr>
    </w:p>
    <w:p w14:paraId="43CEBC78" w14:textId="77777777" w:rsidR="00946337" w:rsidRPr="00AC4C03" w:rsidRDefault="00946337">
      <w:pPr>
        <w:spacing w:line="200" w:lineRule="exact"/>
        <w:rPr>
          <w:sz w:val="20"/>
          <w:szCs w:val="20"/>
          <w:lang w:val="en-GB"/>
        </w:rPr>
      </w:pPr>
    </w:p>
    <w:p w14:paraId="6D211BA9" w14:textId="77777777" w:rsidR="00946337" w:rsidRPr="00AC4C03" w:rsidRDefault="00946337">
      <w:pPr>
        <w:spacing w:line="270" w:lineRule="exact"/>
        <w:rPr>
          <w:sz w:val="20"/>
          <w:szCs w:val="20"/>
          <w:lang w:val="en-GB"/>
        </w:rPr>
      </w:pPr>
    </w:p>
    <w:p w14:paraId="2A2F1AF5" w14:textId="77777777" w:rsidR="00E10586" w:rsidRDefault="00000000">
      <w:pPr>
        <w:jc w:val="center"/>
        <w:rPr>
          <w:sz w:val="20"/>
          <w:szCs w:val="20"/>
          <w:lang w:val="en-GB"/>
        </w:rPr>
      </w:pPr>
      <w:r w:rsidRPr="00AC4C03">
        <w:rPr>
          <w:rFonts w:ascii="Arial" w:eastAsia="Arial" w:hAnsi="Arial" w:cs="Arial"/>
          <w:sz w:val="18"/>
          <w:szCs w:val="18"/>
          <w:lang w:val="en-GB"/>
        </w:rPr>
        <w:t>44</w:t>
      </w:r>
    </w:p>
    <w:p w14:paraId="6C29E685"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1E7D5B07" w14:textId="77777777" w:rsidR="00E10586" w:rsidRDefault="00000000">
      <w:pPr>
        <w:jc w:val="center"/>
        <w:rPr>
          <w:sz w:val="20"/>
          <w:szCs w:val="20"/>
          <w:lang w:val="en-GB"/>
        </w:rPr>
      </w:pPr>
      <w:bookmarkStart w:id="46" w:name="page47"/>
      <w:bookmarkEnd w:id="46"/>
      <w:r w:rsidRPr="00AC4C03">
        <w:rPr>
          <w:rFonts w:ascii="Arial" w:eastAsia="Arial" w:hAnsi="Arial" w:cs="Arial"/>
          <w:sz w:val="44"/>
          <w:szCs w:val="44"/>
          <w:lang w:val="en-GB"/>
        </w:rPr>
        <w:t>GEBET FÜR ISRAEL</w:t>
      </w:r>
    </w:p>
    <w:p w14:paraId="4A19E5CC"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91008" behindDoc="1" locked="0" layoutInCell="0" allowOverlap="1" wp14:anchorId="4625ABF1" wp14:editId="2E421784">
                <wp:simplePos x="0" y="0"/>
                <wp:positionH relativeFrom="column">
                  <wp:posOffset>0</wp:posOffset>
                </wp:positionH>
                <wp:positionV relativeFrom="paragraph">
                  <wp:posOffset>88900</wp:posOffset>
                </wp:positionV>
                <wp:extent cx="411480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218820A" id="Shape 81"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5E919D2C" w14:textId="77777777" w:rsidR="00946337" w:rsidRPr="00AC4C03" w:rsidRDefault="00946337">
      <w:pPr>
        <w:spacing w:line="200" w:lineRule="exact"/>
        <w:rPr>
          <w:sz w:val="20"/>
          <w:szCs w:val="20"/>
          <w:lang w:val="en-GB"/>
        </w:rPr>
      </w:pPr>
    </w:p>
    <w:p w14:paraId="13478790" w14:textId="77777777" w:rsidR="00946337" w:rsidRPr="00AC4C03" w:rsidRDefault="00946337">
      <w:pPr>
        <w:spacing w:line="262" w:lineRule="exact"/>
        <w:rPr>
          <w:sz w:val="20"/>
          <w:szCs w:val="20"/>
          <w:lang w:val="en-GB"/>
        </w:rPr>
      </w:pPr>
    </w:p>
    <w:p w14:paraId="3A286C57" w14:textId="77777777" w:rsidR="00E10586" w:rsidRDefault="00000000">
      <w:pPr>
        <w:spacing w:line="301" w:lineRule="auto"/>
        <w:ind w:right="200"/>
        <w:rPr>
          <w:sz w:val="20"/>
          <w:szCs w:val="20"/>
          <w:lang w:val="en-GB"/>
        </w:rPr>
      </w:pPr>
      <w:r w:rsidRPr="00AC4C03">
        <w:rPr>
          <w:rFonts w:ascii="Arial" w:eastAsia="Arial" w:hAnsi="Arial" w:cs="Arial"/>
          <w:color w:val="353535"/>
          <w:lang w:val="en-GB"/>
        </w:rPr>
        <w:t>Der wichtige Punkt, den Paulus hier anspricht, ist, dass Israel nicht in dem Sinne gefallen ist (V. 11), dass es dauerhaft seine Führungsrolle verloren hätte. In den letzten 2.000 Jahren hat die heidnische Kirche die Hauptrolle dabei gespielt, allen Völkern ein Zeugnis des Evangeliums zu geben (Matthäus 24:14, 28:19).</w:t>
      </w:r>
    </w:p>
    <w:p w14:paraId="3BD114F5" w14:textId="77777777" w:rsidR="00946337" w:rsidRPr="00AC4C03" w:rsidRDefault="00946337">
      <w:pPr>
        <w:spacing w:line="133" w:lineRule="exact"/>
        <w:rPr>
          <w:sz w:val="20"/>
          <w:szCs w:val="20"/>
          <w:lang w:val="en-GB"/>
        </w:rPr>
      </w:pPr>
    </w:p>
    <w:p w14:paraId="5F1DBC31" w14:textId="77777777" w:rsidR="00E10586" w:rsidRDefault="00000000">
      <w:pPr>
        <w:rPr>
          <w:sz w:val="20"/>
          <w:szCs w:val="20"/>
          <w:lang w:val="en-GB"/>
        </w:rPr>
      </w:pPr>
      <w:r w:rsidRPr="00AC4C03">
        <w:rPr>
          <w:rFonts w:ascii="Arial" w:eastAsia="Arial" w:hAnsi="Arial" w:cs="Arial"/>
          <w:b/>
          <w:bCs/>
          <w:lang w:val="en-GB"/>
        </w:rPr>
        <w:t>Ganz Israel wird gerettet werden</w:t>
      </w:r>
    </w:p>
    <w:p w14:paraId="12C97EB1" w14:textId="77777777" w:rsidR="00946337" w:rsidRPr="00AC4C03" w:rsidRDefault="00946337">
      <w:pPr>
        <w:spacing w:line="101" w:lineRule="exact"/>
        <w:rPr>
          <w:sz w:val="20"/>
          <w:szCs w:val="20"/>
          <w:lang w:val="en-GB"/>
        </w:rPr>
      </w:pPr>
    </w:p>
    <w:p w14:paraId="570E0C70" w14:textId="77777777" w:rsidR="00E10586" w:rsidRDefault="00000000">
      <w:pPr>
        <w:spacing w:line="310" w:lineRule="auto"/>
        <w:ind w:left="260" w:right="120"/>
        <w:jc w:val="both"/>
        <w:rPr>
          <w:sz w:val="20"/>
          <w:szCs w:val="20"/>
          <w:lang w:val="en-GB"/>
        </w:rPr>
      </w:pPr>
      <w:r w:rsidRPr="00AC4C03">
        <w:rPr>
          <w:rFonts w:ascii="Arial" w:eastAsia="Arial" w:hAnsi="Arial" w:cs="Arial"/>
          <w:i/>
          <w:iCs/>
          <w:color w:val="353535"/>
          <w:sz w:val="20"/>
          <w:szCs w:val="20"/>
          <w:lang w:val="en-GB"/>
        </w:rPr>
        <w:t>Und so wird ganz Israel gerettet werden, wie es geschrieben steht: "Der Befreier [Jesus] wird aus Zion kommen, und er wird die Gottlosigkeit von Jakob [Israel] abwenden." Römer 11:26</w:t>
      </w:r>
    </w:p>
    <w:p w14:paraId="5100111C" w14:textId="77777777" w:rsidR="00946337" w:rsidRPr="00AC4C03" w:rsidRDefault="00946337">
      <w:pPr>
        <w:spacing w:line="136" w:lineRule="exact"/>
        <w:rPr>
          <w:sz w:val="20"/>
          <w:szCs w:val="20"/>
          <w:lang w:val="en-GB"/>
        </w:rPr>
      </w:pPr>
    </w:p>
    <w:p w14:paraId="0A9D32A5" w14:textId="77777777" w:rsidR="00E10586" w:rsidRDefault="00000000">
      <w:pPr>
        <w:spacing w:line="309" w:lineRule="auto"/>
        <w:rPr>
          <w:sz w:val="20"/>
          <w:szCs w:val="20"/>
          <w:lang w:val="en-GB"/>
        </w:rPr>
      </w:pPr>
      <w:r w:rsidRPr="00AC4C03">
        <w:rPr>
          <w:rFonts w:ascii="Arial" w:eastAsia="Arial" w:hAnsi="Arial" w:cs="Arial"/>
          <w:color w:val="353535"/>
          <w:lang w:val="en-GB"/>
        </w:rPr>
        <w:t>Jesaja bestätigt die Lehre des Paulus, dass ganz Israel gerettet werden wird (Jesaja 45:17, 25; 59:20; 60:21). Israel wird das erste Volk sein, das vollständig gerettet ist und in Gerechtigkeit lebt (Jesaja 60:21).</w:t>
      </w:r>
    </w:p>
    <w:p w14:paraId="4BACA4C1" w14:textId="77777777" w:rsidR="00946337" w:rsidRPr="00AC4C03" w:rsidRDefault="00946337">
      <w:pPr>
        <w:spacing w:line="127" w:lineRule="exact"/>
        <w:rPr>
          <w:sz w:val="20"/>
          <w:szCs w:val="20"/>
          <w:lang w:val="en-GB"/>
        </w:rPr>
      </w:pPr>
    </w:p>
    <w:p w14:paraId="39395E86" w14:textId="77777777" w:rsidR="00E10586" w:rsidRDefault="00000000">
      <w:pPr>
        <w:spacing w:line="304" w:lineRule="auto"/>
        <w:rPr>
          <w:sz w:val="20"/>
          <w:szCs w:val="20"/>
          <w:lang w:val="en-GB"/>
        </w:rPr>
      </w:pPr>
      <w:r w:rsidRPr="00AC4C03">
        <w:rPr>
          <w:rFonts w:ascii="Arial" w:eastAsia="Arial" w:hAnsi="Arial" w:cs="Arial"/>
          <w:color w:val="353535"/>
          <w:lang w:val="en-GB"/>
        </w:rPr>
        <w:t>Heute werden mehr jüdische Menschen gerettet als je zuvor in der Geschichte. Weltweit gibt es 250.000 jüdische Gläubige - über 125.000 in den USA, 60.000 in Russland und der Ukraine und über 10.000 in Israel.</w:t>
      </w:r>
    </w:p>
    <w:p w14:paraId="68EC0F6C" w14:textId="77777777" w:rsidR="00946337" w:rsidRPr="00AC4C03" w:rsidRDefault="00946337">
      <w:pPr>
        <w:spacing w:line="130" w:lineRule="exact"/>
        <w:rPr>
          <w:sz w:val="20"/>
          <w:szCs w:val="20"/>
          <w:lang w:val="en-GB"/>
        </w:rPr>
      </w:pPr>
    </w:p>
    <w:p w14:paraId="43188CC8" w14:textId="77777777" w:rsidR="00E10586" w:rsidRDefault="00000000">
      <w:pPr>
        <w:rPr>
          <w:sz w:val="20"/>
          <w:szCs w:val="20"/>
          <w:lang w:val="en-GB"/>
        </w:rPr>
      </w:pPr>
      <w:r w:rsidRPr="00AC4C03">
        <w:rPr>
          <w:rFonts w:ascii="Arial" w:eastAsia="Arial" w:hAnsi="Arial" w:cs="Arial"/>
          <w:color w:val="353535"/>
          <w:lang w:val="en-GB"/>
        </w:rPr>
        <w:t>Was sollen wir tun?</w:t>
      </w:r>
    </w:p>
    <w:p w14:paraId="1FDDB9BD" w14:textId="77777777" w:rsidR="00946337" w:rsidRPr="00AC4C03" w:rsidRDefault="00946337">
      <w:pPr>
        <w:spacing w:line="235" w:lineRule="exact"/>
        <w:rPr>
          <w:sz w:val="20"/>
          <w:szCs w:val="20"/>
          <w:lang w:val="en-GB"/>
        </w:rPr>
      </w:pPr>
    </w:p>
    <w:p w14:paraId="182B3C6A" w14:textId="77777777" w:rsidR="00E10586" w:rsidRDefault="00000000">
      <w:pPr>
        <w:spacing w:line="309" w:lineRule="auto"/>
        <w:ind w:right="80"/>
        <w:rPr>
          <w:sz w:val="20"/>
          <w:szCs w:val="20"/>
          <w:lang w:val="en-GB"/>
        </w:rPr>
      </w:pPr>
      <w:r w:rsidRPr="00AC4C03">
        <w:rPr>
          <w:rFonts w:ascii="Arial" w:eastAsia="Arial" w:hAnsi="Arial" w:cs="Arial"/>
          <w:color w:val="353535"/>
          <w:lang w:val="en-GB"/>
        </w:rPr>
        <w:t>Wir beten für Israel und beten dafür, dass unser Verständnis für Gottes Herz und seine Absichten für Israel wächst. Wir studieren Gottes Herz und seinen Plan für Israel in der Bibel.</w:t>
      </w:r>
    </w:p>
    <w:p w14:paraId="4DB95D30" w14:textId="77777777" w:rsidR="00946337" w:rsidRPr="00AC4C03" w:rsidRDefault="00946337">
      <w:pPr>
        <w:spacing w:line="127" w:lineRule="exact"/>
        <w:rPr>
          <w:sz w:val="20"/>
          <w:szCs w:val="20"/>
          <w:lang w:val="en-GB"/>
        </w:rPr>
      </w:pPr>
    </w:p>
    <w:p w14:paraId="5B38DA7F" w14:textId="77777777" w:rsidR="00E10586" w:rsidRDefault="00000000">
      <w:pPr>
        <w:rPr>
          <w:sz w:val="20"/>
          <w:szCs w:val="20"/>
          <w:lang w:val="en-GB"/>
        </w:rPr>
      </w:pPr>
      <w:r w:rsidRPr="00AC4C03">
        <w:rPr>
          <w:rFonts w:ascii="Arial" w:eastAsia="Arial" w:hAnsi="Arial" w:cs="Arial"/>
          <w:color w:val="353535"/>
          <w:lang w:val="en-GB"/>
        </w:rPr>
        <w:t>Wir verpflichten uns, mutig Gottes Herz und seine Absichten für Israel zu verkünden.</w:t>
      </w:r>
    </w:p>
    <w:p w14:paraId="2F230EBB"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6EF8F88B" w14:textId="77777777" w:rsidR="00946337" w:rsidRPr="00AC4C03" w:rsidRDefault="00946337">
      <w:pPr>
        <w:spacing w:line="200" w:lineRule="exact"/>
        <w:rPr>
          <w:sz w:val="20"/>
          <w:szCs w:val="20"/>
          <w:lang w:val="en-GB"/>
        </w:rPr>
      </w:pPr>
    </w:p>
    <w:p w14:paraId="6063D9D1" w14:textId="77777777" w:rsidR="00946337" w:rsidRPr="00AC4C03" w:rsidRDefault="00946337">
      <w:pPr>
        <w:spacing w:line="200" w:lineRule="exact"/>
        <w:rPr>
          <w:sz w:val="20"/>
          <w:szCs w:val="20"/>
          <w:lang w:val="en-GB"/>
        </w:rPr>
      </w:pPr>
    </w:p>
    <w:p w14:paraId="71A8015D" w14:textId="77777777" w:rsidR="00946337" w:rsidRPr="00AC4C03" w:rsidRDefault="00946337">
      <w:pPr>
        <w:spacing w:line="200" w:lineRule="exact"/>
        <w:rPr>
          <w:sz w:val="20"/>
          <w:szCs w:val="20"/>
          <w:lang w:val="en-GB"/>
        </w:rPr>
      </w:pPr>
    </w:p>
    <w:p w14:paraId="55492FD7" w14:textId="77777777" w:rsidR="00946337" w:rsidRPr="00AC4C03" w:rsidRDefault="00946337">
      <w:pPr>
        <w:spacing w:line="200" w:lineRule="exact"/>
        <w:rPr>
          <w:sz w:val="20"/>
          <w:szCs w:val="20"/>
          <w:lang w:val="en-GB"/>
        </w:rPr>
      </w:pPr>
    </w:p>
    <w:p w14:paraId="73BD2A09" w14:textId="77777777" w:rsidR="00946337" w:rsidRPr="00AC4C03" w:rsidRDefault="00946337">
      <w:pPr>
        <w:spacing w:line="200" w:lineRule="exact"/>
        <w:rPr>
          <w:sz w:val="20"/>
          <w:szCs w:val="20"/>
          <w:lang w:val="en-GB"/>
        </w:rPr>
      </w:pPr>
    </w:p>
    <w:p w14:paraId="3B02A0CB" w14:textId="77777777" w:rsidR="00946337" w:rsidRPr="00AC4C03" w:rsidRDefault="00946337">
      <w:pPr>
        <w:spacing w:line="200" w:lineRule="exact"/>
        <w:rPr>
          <w:sz w:val="20"/>
          <w:szCs w:val="20"/>
          <w:lang w:val="en-GB"/>
        </w:rPr>
      </w:pPr>
    </w:p>
    <w:p w14:paraId="6EDF5998" w14:textId="77777777" w:rsidR="00946337" w:rsidRPr="00AC4C03" w:rsidRDefault="00946337">
      <w:pPr>
        <w:spacing w:line="200" w:lineRule="exact"/>
        <w:rPr>
          <w:sz w:val="20"/>
          <w:szCs w:val="20"/>
          <w:lang w:val="en-GB"/>
        </w:rPr>
      </w:pPr>
    </w:p>
    <w:p w14:paraId="097D11DC" w14:textId="77777777" w:rsidR="00946337" w:rsidRPr="00AC4C03" w:rsidRDefault="00946337">
      <w:pPr>
        <w:spacing w:line="200" w:lineRule="exact"/>
        <w:rPr>
          <w:sz w:val="20"/>
          <w:szCs w:val="20"/>
          <w:lang w:val="en-GB"/>
        </w:rPr>
      </w:pPr>
    </w:p>
    <w:p w14:paraId="1E22DF4B" w14:textId="77777777" w:rsidR="00946337" w:rsidRPr="00AC4C03" w:rsidRDefault="00946337">
      <w:pPr>
        <w:spacing w:line="200" w:lineRule="exact"/>
        <w:rPr>
          <w:sz w:val="20"/>
          <w:szCs w:val="20"/>
          <w:lang w:val="en-GB"/>
        </w:rPr>
      </w:pPr>
    </w:p>
    <w:p w14:paraId="3ADD06D4" w14:textId="77777777" w:rsidR="00946337" w:rsidRPr="00AC4C03" w:rsidRDefault="00946337">
      <w:pPr>
        <w:spacing w:line="200" w:lineRule="exact"/>
        <w:rPr>
          <w:sz w:val="20"/>
          <w:szCs w:val="20"/>
          <w:lang w:val="en-GB"/>
        </w:rPr>
      </w:pPr>
    </w:p>
    <w:p w14:paraId="4C5BD0E6" w14:textId="77777777" w:rsidR="00946337" w:rsidRPr="00AC4C03" w:rsidRDefault="00946337">
      <w:pPr>
        <w:spacing w:line="200" w:lineRule="exact"/>
        <w:rPr>
          <w:sz w:val="20"/>
          <w:szCs w:val="20"/>
          <w:lang w:val="en-GB"/>
        </w:rPr>
      </w:pPr>
    </w:p>
    <w:p w14:paraId="7969F83E" w14:textId="77777777" w:rsidR="00946337" w:rsidRPr="00AC4C03" w:rsidRDefault="00946337">
      <w:pPr>
        <w:spacing w:line="200" w:lineRule="exact"/>
        <w:rPr>
          <w:sz w:val="20"/>
          <w:szCs w:val="20"/>
          <w:lang w:val="en-GB"/>
        </w:rPr>
      </w:pPr>
    </w:p>
    <w:p w14:paraId="716569EB" w14:textId="77777777" w:rsidR="00946337" w:rsidRPr="00AC4C03" w:rsidRDefault="00946337">
      <w:pPr>
        <w:spacing w:line="264" w:lineRule="exact"/>
        <w:rPr>
          <w:sz w:val="20"/>
          <w:szCs w:val="20"/>
          <w:lang w:val="en-GB"/>
        </w:rPr>
      </w:pPr>
    </w:p>
    <w:p w14:paraId="5A9D3EE7" w14:textId="77777777" w:rsidR="00E10586" w:rsidRDefault="00000000">
      <w:pPr>
        <w:jc w:val="center"/>
        <w:rPr>
          <w:sz w:val="20"/>
          <w:szCs w:val="20"/>
          <w:lang w:val="en-GB"/>
        </w:rPr>
      </w:pPr>
      <w:r w:rsidRPr="00AC4C03">
        <w:rPr>
          <w:rFonts w:ascii="Arial" w:eastAsia="Arial" w:hAnsi="Arial" w:cs="Arial"/>
          <w:sz w:val="18"/>
          <w:szCs w:val="18"/>
          <w:lang w:val="en-GB"/>
        </w:rPr>
        <w:t>45</w:t>
      </w:r>
    </w:p>
    <w:p w14:paraId="5D82F85C"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047ED677" w14:textId="77777777" w:rsidR="00E10586" w:rsidRDefault="00000000">
      <w:pPr>
        <w:jc w:val="center"/>
        <w:rPr>
          <w:sz w:val="20"/>
          <w:szCs w:val="20"/>
          <w:lang w:val="en-GB"/>
        </w:rPr>
      </w:pPr>
      <w:bookmarkStart w:id="47" w:name="page48"/>
      <w:bookmarkEnd w:id="47"/>
      <w:r w:rsidRPr="00AC4C03">
        <w:rPr>
          <w:rFonts w:ascii="Arial" w:eastAsia="Arial" w:hAnsi="Arial" w:cs="Arial"/>
          <w:sz w:val="44"/>
          <w:szCs w:val="44"/>
          <w:lang w:val="en-GB"/>
        </w:rPr>
        <w:t>GEBET FÜR ISRAEL</w:t>
      </w:r>
    </w:p>
    <w:p w14:paraId="10F63C12"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92032" behindDoc="1" locked="0" layoutInCell="0" allowOverlap="1" wp14:anchorId="388CEA10" wp14:editId="10FC29C1">
                <wp:simplePos x="0" y="0"/>
                <wp:positionH relativeFrom="column">
                  <wp:posOffset>0</wp:posOffset>
                </wp:positionH>
                <wp:positionV relativeFrom="paragraph">
                  <wp:posOffset>88900</wp:posOffset>
                </wp:positionV>
                <wp:extent cx="411480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D53F60C" id="Shape 82"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516B31CA" w14:textId="77777777" w:rsidR="00946337" w:rsidRPr="00AC4C03" w:rsidRDefault="00946337">
      <w:pPr>
        <w:spacing w:line="200" w:lineRule="exact"/>
        <w:rPr>
          <w:sz w:val="20"/>
          <w:szCs w:val="20"/>
          <w:lang w:val="en-GB"/>
        </w:rPr>
      </w:pPr>
    </w:p>
    <w:p w14:paraId="1861F584" w14:textId="77777777" w:rsidR="00946337" w:rsidRPr="00AC4C03" w:rsidRDefault="00946337">
      <w:pPr>
        <w:spacing w:line="262" w:lineRule="exact"/>
        <w:rPr>
          <w:sz w:val="20"/>
          <w:szCs w:val="20"/>
          <w:lang w:val="en-GB"/>
        </w:rPr>
      </w:pPr>
    </w:p>
    <w:p w14:paraId="01148859" w14:textId="77777777" w:rsidR="00E10586" w:rsidRDefault="00000000">
      <w:pPr>
        <w:spacing w:line="309" w:lineRule="auto"/>
        <w:ind w:right="80"/>
        <w:rPr>
          <w:sz w:val="20"/>
          <w:szCs w:val="20"/>
          <w:lang w:val="en-GB"/>
        </w:rPr>
      </w:pPr>
      <w:r w:rsidRPr="00AC4C03">
        <w:rPr>
          <w:rFonts w:ascii="Arial" w:eastAsia="Arial" w:hAnsi="Arial" w:cs="Arial"/>
          <w:color w:val="353535"/>
          <w:lang w:val="en-GB"/>
        </w:rPr>
        <w:t>Wir bereiten uns darauf vor, Israel in der kommenden Zeit der Not beizustehen. Wir bereiten uns darauf vor, Werke der Gerechtigkeit für sie zu tun (Barmherzigkeitstaten wie die Bereitstellung von Nahrung und Unterkunft).</w:t>
      </w:r>
    </w:p>
    <w:p w14:paraId="0BBF6513" w14:textId="77777777" w:rsidR="00946337" w:rsidRPr="00AC4C03" w:rsidRDefault="00946337">
      <w:pPr>
        <w:spacing w:line="120" w:lineRule="exact"/>
        <w:rPr>
          <w:sz w:val="20"/>
          <w:szCs w:val="20"/>
          <w:lang w:val="en-GB"/>
        </w:rPr>
      </w:pPr>
    </w:p>
    <w:p w14:paraId="489539DC" w14:textId="77777777" w:rsidR="00E10586" w:rsidRDefault="00000000">
      <w:pPr>
        <w:spacing w:line="304" w:lineRule="auto"/>
        <w:ind w:left="260"/>
        <w:rPr>
          <w:sz w:val="20"/>
          <w:szCs w:val="20"/>
          <w:lang w:val="en-GB"/>
        </w:rPr>
      </w:pPr>
      <w:r w:rsidRPr="00AC4C03">
        <w:rPr>
          <w:rFonts w:ascii="Arial" w:eastAsia="Arial" w:hAnsi="Arial" w:cs="Arial"/>
          <w:i/>
          <w:iCs/>
          <w:color w:val="353535"/>
          <w:sz w:val="20"/>
          <w:szCs w:val="20"/>
          <w:lang w:val="en-GB"/>
        </w:rPr>
        <w:t>Ich habe Wächter auf deine Mauern gesetzt, Jerusalem; sie sollen weder Tag noch Nacht schweigen. Ihr, die ihr des Herrn gedenkt, schweigt nicht und gebt ihm keine Ruhe, bis er aufrichtet und Jerusalem zum Lobpreis auf der Erde macht. Jesaja 62:6</w:t>
      </w:r>
    </w:p>
    <w:p w14:paraId="1FD9757E" w14:textId="77777777" w:rsidR="00946337" w:rsidRPr="00AC4C03" w:rsidRDefault="00946337">
      <w:pPr>
        <w:spacing w:line="142" w:lineRule="exact"/>
        <w:rPr>
          <w:sz w:val="20"/>
          <w:szCs w:val="20"/>
          <w:lang w:val="en-GB"/>
        </w:rPr>
      </w:pPr>
    </w:p>
    <w:p w14:paraId="747D265B" w14:textId="77777777" w:rsidR="00E10586" w:rsidRDefault="00000000">
      <w:pPr>
        <w:spacing w:line="298" w:lineRule="auto"/>
        <w:rPr>
          <w:sz w:val="20"/>
          <w:szCs w:val="20"/>
          <w:lang w:val="en-GB"/>
        </w:rPr>
      </w:pPr>
      <w:r w:rsidRPr="00AC4C03">
        <w:rPr>
          <w:rFonts w:ascii="Arial" w:eastAsia="Arial" w:hAnsi="Arial" w:cs="Arial"/>
          <w:color w:val="353535"/>
          <w:lang w:val="en-GB"/>
        </w:rPr>
        <w:t>Gott ruft diejenigen, "die des Herrn gedenken", dazu auf, "nicht zu schweigen", bis Gott Jerusalem in Gerechtigkeit und Herrlichkeit auf der ganzen Erde errichtet hat. Es liegt Gott am Herzen, die Stadt Jerusalem und das Volk Israel wie eine brennende Lampe zu errichten (Jesaja 62,1). Eine Lampe gibt Orientierung und bringt Klarheit. Von Israel aus wird Gottes Herrschaft und Ordnung mit großer Klarheit ausgehen und der ganzen Welt Leben schenken (Jeremia 3,17).</w:t>
      </w:r>
    </w:p>
    <w:p w14:paraId="00356B1F"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93056" behindDoc="1" locked="0" layoutInCell="0" allowOverlap="1" wp14:anchorId="34DA7E99" wp14:editId="3D3770E0">
                <wp:simplePos x="0" y="0"/>
                <wp:positionH relativeFrom="column">
                  <wp:posOffset>171450</wp:posOffset>
                </wp:positionH>
                <wp:positionV relativeFrom="paragraph">
                  <wp:posOffset>204470</wp:posOffset>
                </wp:positionV>
                <wp:extent cx="4114800" cy="212661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126615"/>
                        </a:xfrm>
                        <a:prstGeom prst="rect">
                          <a:avLst/>
                        </a:prstGeom>
                        <a:solidFill>
                          <a:srgbClr val="E6E6E6"/>
                        </a:solidFill>
                      </wps:spPr>
                      <wps:bodyPr/>
                    </wps:wsp>
                  </a:graphicData>
                </a:graphic>
              </wp:anchor>
            </w:drawing>
          </mc:Choice>
          <mc:Fallback>
            <w:pict>
              <v:rect w14:anchorId="6F1EE43F" id="Shape 83" o:spid="_x0000_s1026" style="position:absolute;margin-left:13.5pt;margin-top:16.1pt;width:324pt;height:167.4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" o:allowincell="f" fillcolor="#e6e6e6" stroked="f"/>
            </w:pict>
          </mc:Fallback>
        </mc:AlternateContent>
      </w:r>
    </w:p>
    <w:p w14:paraId="1C5B33B2" w14:textId="77777777" w:rsidR="00946337" w:rsidRPr="00AC4C03" w:rsidRDefault="00946337">
      <w:pPr>
        <w:spacing w:line="200" w:lineRule="exact"/>
        <w:rPr>
          <w:sz w:val="20"/>
          <w:szCs w:val="20"/>
          <w:lang w:val="en-GB"/>
        </w:rPr>
      </w:pPr>
    </w:p>
    <w:p w14:paraId="71DAE650" w14:textId="77777777" w:rsidR="00946337" w:rsidRPr="00AC4C03" w:rsidRDefault="00946337">
      <w:pPr>
        <w:spacing w:line="333" w:lineRule="exact"/>
        <w:rPr>
          <w:sz w:val="20"/>
          <w:szCs w:val="20"/>
          <w:lang w:val="en-GB"/>
        </w:rPr>
      </w:pPr>
    </w:p>
    <w:p w14:paraId="75C2918E" w14:textId="77777777" w:rsidR="00E10586" w:rsidRDefault="00000000">
      <w:pPr>
        <w:ind w:left="620"/>
        <w:rPr>
          <w:sz w:val="20"/>
          <w:szCs w:val="20"/>
          <w:lang w:val="en-GB"/>
        </w:rPr>
      </w:pPr>
      <w:r w:rsidRPr="00AC4C03">
        <w:rPr>
          <w:rFonts w:ascii="Arial" w:eastAsia="Arial" w:hAnsi="Arial" w:cs="Arial"/>
          <w:b/>
          <w:bCs/>
          <w:color w:val="353535"/>
          <w:lang w:val="en-GB"/>
        </w:rPr>
        <w:t>GEBET</w:t>
      </w:r>
    </w:p>
    <w:p w14:paraId="4456F696" w14:textId="77777777" w:rsidR="00946337" w:rsidRPr="00AC4C03" w:rsidRDefault="00946337">
      <w:pPr>
        <w:spacing w:line="116" w:lineRule="exact"/>
        <w:rPr>
          <w:sz w:val="20"/>
          <w:szCs w:val="20"/>
          <w:lang w:val="en-GB"/>
        </w:rPr>
      </w:pPr>
    </w:p>
    <w:p w14:paraId="573EB806" w14:textId="77777777" w:rsidR="00E10586" w:rsidRDefault="00000000">
      <w:pPr>
        <w:spacing w:line="297" w:lineRule="auto"/>
        <w:ind w:left="620" w:right="120"/>
        <w:rPr>
          <w:sz w:val="20"/>
          <w:szCs w:val="20"/>
          <w:lang w:val="en-GB"/>
        </w:rPr>
      </w:pPr>
      <w:r w:rsidRPr="00AC4C03">
        <w:rPr>
          <w:rFonts w:ascii="Arial" w:eastAsia="Arial" w:hAnsi="Arial" w:cs="Arial"/>
          <w:color w:val="353535"/>
          <w:lang w:val="en-GB"/>
        </w:rPr>
        <w:t>"Vater, hilf mir, deine Absichten für Jerusalem, Israel und das jüdische Volk besser zu verstehen. Ich möchte sehen, was Du in dieser Sache siehst. Ich bete für den Frieden in Jerusalem und dafür, dass mehr und mehr Menschen Deinen Sohn Jesus kennenlernen, Juden wie Araber. Vater, ich bitte dich, dass du die Gläubigen in dieser Region stärkst und dass die Kirche, sowohl die jüdische als auch die arabische, geeint und von der Leidenschaft für Jesus erfüllt ist."</w:t>
      </w:r>
    </w:p>
    <w:p w14:paraId="1C26AEB9"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1309C24E" w14:textId="77777777" w:rsidR="00946337" w:rsidRPr="00AC4C03" w:rsidRDefault="00946337">
      <w:pPr>
        <w:spacing w:line="200" w:lineRule="exact"/>
        <w:rPr>
          <w:sz w:val="20"/>
          <w:szCs w:val="20"/>
          <w:lang w:val="en-GB"/>
        </w:rPr>
      </w:pPr>
    </w:p>
    <w:p w14:paraId="786FEEAB" w14:textId="77777777" w:rsidR="00946337" w:rsidRPr="00AC4C03" w:rsidRDefault="00946337">
      <w:pPr>
        <w:spacing w:line="200" w:lineRule="exact"/>
        <w:rPr>
          <w:sz w:val="20"/>
          <w:szCs w:val="20"/>
          <w:lang w:val="en-GB"/>
        </w:rPr>
      </w:pPr>
    </w:p>
    <w:p w14:paraId="79240922" w14:textId="77777777" w:rsidR="00946337" w:rsidRPr="00AC4C03" w:rsidRDefault="00946337">
      <w:pPr>
        <w:spacing w:line="200" w:lineRule="exact"/>
        <w:rPr>
          <w:sz w:val="20"/>
          <w:szCs w:val="20"/>
          <w:lang w:val="en-GB"/>
        </w:rPr>
      </w:pPr>
    </w:p>
    <w:p w14:paraId="767F56A8" w14:textId="77777777" w:rsidR="00946337" w:rsidRPr="00AC4C03" w:rsidRDefault="00946337">
      <w:pPr>
        <w:spacing w:line="200" w:lineRule="exact"/>
        <w:rPr>
          <w:sz w:val="20"/>
          <w:szCs w:val="20"/>
          <w:lang w:val="en-GB"/>
        </w:rPr>
      </w:pPr>
    </w:p>
    <w:p w14:paraId="0E2C6E3C" w14:textId="77777777" w:rsidR="00946337" w:rsidRPr="00AC4C03" w:rsidRDefault="00946337">
      <w:pPr>
        <w:spacing w:line="200" w:lineRule="exact"/>
        <w:rPr>
          <w:sz w:val="20"/>
          <w:szCs w:val="20"/>
          <w:lang w:val="en-GB"/>
        </w:rPr>
      </w:pPr>
    </w:p>
    <w:p w14:paraId="598DA95F" w14:textId="77777777" w:rsidR="00946337" w:rsidRPr="00AC4C03" w:rsidRDefault="00946337">
      <w:pPr>
        <w:spacing w:line="200" w:lineRule="exact"/>
        <w:rPr>
          <w:sz w:val="20"/>
          <w:szCs w:val="20"/>
          <w:lang w:val="en-GB"/>
        </w:rPr>
      </w:pPr>
    </w:p>
    <w:p w14:paraId="2AA7767B" w14:textId="77777777" w:rsidR="00946337" w:rsidRPr="00AC4C03" w:rsidRDefault="00946337">
      <w:pPr>
        <w:spacing w:line="200" w:lineRule="exact"/>
        <w:rPr>
          <w:sz w:val="20"/>
          <w:szCs w:val="20"/>
          <w:lang w:val="en-GB"/>
        </w:rPr>
      </w:pPr>
    </w:p>
    <w:p w14:paraId="757925C5" w14:textId="77777777" w:rsidR="00946337" w:rsidRPr="00AC4C03" w:rsidRDefault="00946337">
      <w:pPr>
        <w:spacing w:line="200" w:lineRule="exact"/>
        <w:rPr>
          <w:sz w:val="20"/>
          <w:szCs w:val="20"/>
          <w:lang w:val="en-GB"/>
        </w:rPr>
      </w:pPr>
    </w:p>
    <w:p w14:paraId="43AAF5A5" w14:textId="77777777" w:rsidR="00946337" w:rsidRPr="00AC4C03" w:rsidRDefault="00946337">
      <w:pPr>
        <w:spacing w:line="200" w:lineRule="exact"/>
        <w:rPr>
          <w:sz w:val="20"/>
          <w:szCs w:val="20"/>
          <w:lang w:val="en-GB"/>
        </w:rPr>
      </w:pPr>
    </w:p>
    <w:p w14:paraId="109E972E" w14:textId="77777777" w:rsidR="00946337" w:rsidRPr="00AC4C03" w:rsidRDefault="00946337">
      <w:pPr>
        <w:spacing w:line="296" w:lineRule="exact"/>
        <w:rPr>
          <w:sz w:val="20"/>
          <w:szCs w:val="20"/>
          <w:lang w:val="en-GB"/>
        </w:rPr>
      </w:pPr>
    </w:p>
    <w:p w14:paraId="2F1A8A31" w14:textId="77777777" w:rsidR="00E10586" w:rsidRDefault="00000000">
      <w:pPr>
        <w:jc w:val="center"/>
        <w:rPr>
          <w:sz w:val="20"/>
          <w:szCs w:val="20"/>
          <w:lang w:val="en-GB"/>
        </w:rPr>
      </w:pPr>
      <w:r w:rsidRPr="00AC4C03">
        <w:rPr>
          <w:rFonts w:ascii="Arial" w:eastAsia="Arial" w:hAnsi="Arial" w:cs="Arial"/>
          <w:sz w:val="18"/>
          <w:szCs w:val="18"/>
          <w:lang w:val="en-GB"/>
        </w:rPr>
        <w:t>46</w:t>
      </w:r>
    </w:p>
    <w:p w14:paraId="28344268"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77E469FE" w14:textId="77777777" w:rsidR="00E10586" w:rsidRDefault="00000000">
      <w:pPr>
        <w:ind w:right="-59"/>
        <w:jc w:val="center"/>
        <w:rPr>
          <w:sz w:val="20"/>
          <w:szCs w:val="20"/>
          <w:lang w:val="en-GB"/>
        </w:rPr>
      </w:pPr>
      <w:bookmarkStart w:id="48" w:name="page49"/>
      <w:bookmarkEnd w:id="48"/>
      <w:r w:rsidRPr="00AC4C03">
        <w:rPr>
          <w:rFonts w:ascii="Arial" w:eastAsia="Arial" w:hAnsi="Arial" w:cs="Arial"/>
          <w:sz w:val="44"/>
          <w:szCs w:val="44"/>
          <w:lang w:val="en-GB"/>
        </w:rPr>
        <w:t>GEBET FÜR MISSIONEN</w:t>
      </w:r>
    </w:p>
    <w:p w14:paraId="10C329CA"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94080" behindDoc="1" locked="0" layoutInCell="0" allowOverlap="1" wp14:anchorId="12F20B2F" wp14:editId="6AA3BA53">
                <wp:simplePos x="0" y="0"/>
                <wp:positionH relativeFrom="column">
                  <wp:posOffset>0</wp:posOffset>
                </wp:positionH>
                <wp:positionV relativeFrom="paragraph">
                  <wp:posOffset>88900</wp:posOffset>
                </wp:positionV>
                <wp:extent cx="411480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DDA6CD7" id="Shape 84"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2A26EF3E" w14:textId="77777777" w:rsidR="00946337" w:rsidRPr="00AC4C03" w:rsidRDefault="00946337">
      <w:pPr>
        <w:spacing w:line="200" w:lineRule="exact"/>
        <w:rPr>
          <w:sz w:val="20"/>
          <w:szCs w:val="20"/>
          <w:lang w:val="en-GB"/>
        </w:rPr>
      </w:pPr>
    </w:p>
    <w:p w14:paraId="32B4F497" w14:textId="77777777" w:rsidR="00946337" w:rsidRPr="00AC4C03" w:rsidRDefault="00946337">
      <w:pPr>
        <w:spacing w:line="258" w:lineRule="exact"/>
        <w:rPr>
          <w:sz w:val="20"/>
          <w:szCs w:val="20"/>
          <w:lang w:val="en-GB"/>
        </w:rPr>
      </w:pPr>
    </w:p>
    <w:p w14:paraId="6318213E" w14:textId="77777777" w:rsidR="00E10586" w:rsidRDefault="00000000">
      <w:pPr>
        <w:rPr>
          <w:sz w:val="20"/>
          <w:szCs w:val="20"/>
          <w:lang w:val="en-GB"/>
        </w:rPr>
      </w:pPr>
      <w:r w:rsidRPr="00AC4C03">
        <w:rPr>
          <w:rFonts w:ascii="Arial" w:eastAsia="Arial" w:hAnsi="Arial" w:cs="Arial"/>
          <w:color w:val="353535"/>
          <w:sz w:val="28"/>
          <w:szCs w:val="28"/>
          <w:lang w:val="en-GB"/>
        </w:rPr>
        <w:t>BETEN FÜR MISSIONEN UND DIENSTE</w:t>
      </w:r>
    </w:p>
    <w:p w14:paraId="2FC01FF1"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95104" behindDoc="1" locked="0" layoutInCell="0" allowOverlap="1" wp14:anchorId="26300175" wp14:editId="1AB4B049">
                <wp:simplePos x="0" y="0"/>
                <wp:positionH relativeFrom="column">
                  <wp:posOffset>0</wp:posOffset>
                </wp:positionH>
                <wp:positionV relativeFrom="paragraph">
                  <wp:posOffset>135890</wp:posOffset>
                </wp:positionV>
                <wp:extent cx="4114800" cy="134429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344295"/>
                        </a:xfrm>
                        <a:prstGeom prst="rect">
                          <a:avLst/>
                        </a:prstGeom>
                        <a:solidFill>
                          <a:srgbClr val="E6E6E6"/>
                        </a:solidFill>
                      </wps:spPr>
                      <wps:bodyPr/>
                    </wps:wsp>
                  </a:graphicData>
                </a:graphic>
              </wp:anchor>
            </w:drawing>
          </mc:Choice>
          <mc:Fallback>
            <w:pict>
              <v:rect w14:anchorId="7A4DBBA0" id="Shape 85" o:spid="_x0000_s1026" style="position:absolute;margin-left:0;margin-top:10.7pt;width:324pt;height:105.8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" o:allowincell="f" fillcolor="#e6e6e6" stroked="f"/>
            </w:pict>
          </mc:Fallback>
        </mc:AlternateContent>
      </w:r>
    </w:p>
    <w:p w14:paraId="789620E9" w14:textId="77777777" w:rsidR="00946337" w:rsidRPr="00AC4C03" w:rsidRDefault="00946337">
      <w:pPr>
        <w:spacing w:line="200" w:lineRule="exact"/>
        <w:rPr>
          <w:sz w:val="20"/>
          <w:szCs w:val="20"/>
          <w:lang w:val="en-GB"/>
        </w:rPr>
      </w:pPr>
    </w:p>
    <w:p w14:paraId="32798BF9" w14:textId="77777777" w:rsidR="00946337" w:rsidRPr="00AC4C03" w:rsidRDefault="00946337">
      <w:pPr>
        <w:spacing w:line="226" w:lineRule="exact"/>
        <w:rPr>
          <w:sz w:val="20"/>
          <w:szCs w:val="20"/>
          <w:lang w:val="en-GB"/>
        </w:rPr>
      </w:pPr>
    </w:p>
    <w:p w14:paraId="7BFB96B6" w14:textId="77777777" w:rsidR="00E10586" w:rsidRDefault="00000000">
      <w:pPr>
        <w:ind w:left="360"/>
        <w:rPr>
          <w:sz w:val="20"/>
          <w:szCs w:val="20"/>
          <w:lang w:val="en-GB"/>
        </w:rPr>
      </w:pPr>
      <w:r w:rsidRPr="00AC4C03">
        <w:rPr>
          <w:rFonts w:ascii="Arial" w:eastAsia="Arial" w:hAnsi="Arial" w:cs="Arial"/>
          <w:b/>
          <w:bCs/>
          <w:color w:val="353535"/>
          <w:lang w:val="en-GB"/>
        </w:rPr>
        <w:t>GEBET</w:t>
      </w:r>
    </w:p>
    <w:p w14:paraId="7DD1BA5A" w14:textId="77777777" w:rsidR="00946337" w:rsidRPr="00AC4C03" w:rsidRDefault="00946337">
      <w:pPr>
        <w:spacing w:line="116" w:lineRule="exact"/>
        <w:rPr>
          <w:sz w:val="20"/>
          <w:szCs w:val="20"/>
          <w:lang w:val="en-GB"/>
        </w:rPr>
      </w:pPr>
    </w:p>
    <w:p w14:paraId="71E700CF" w14:textId="77777777" w:rsidR="00E10586" w:rsidRDefault="00000000">
      <w:pPr>
        <w:spacing w:line="322" w:lineRule="auto"/>
        <w:ind w:left="360" w:right="300"/>
        <w:rPr>
          <w:sz w:val="20"/>
          <w:szCs w:val="20"/>
          <w:lang w:val="en-GB"/>
        </w:rPr>
      </w:pPr>
      <w:r w:rsidRPr="00AC4C03">
        <w:rPr>
          <w:rFonts w:ascii="Arial" w:eastAsia="Arial" w:hAnsi="Arial" w:cs="Arial"/>
          <w:color w:val="353535"/>
          <w:sz w:val="21"/>
          <w:szCs w:val="21"/>
          <w:lang w:val="en-GB"/>
        </w:rPr>
        <w:t>"Danke, Herr, dass du diese Menschen geschickt hast, um die gute Nachricht zu verkünden. Bitte beschütze sie und öffne ihnen die Türen, damit dein Wort für immer gehört und aufgenommen werden kann. Und vergrößere ihre Zahl. Schicke mehr Arbeiter auf die Felder hier und im Ausland."</w:t>
      </w:r>
    </w:p>
    <w:p w14:paraId="4616F79D" w14:textId="77777777" w:rsidR="00946337" w:rsidRPr="00AC4C03" w:rsidRDefault="00946337">
      <w:pPr>
        <w:rPr>
          <w:lang w:val="en-GB"/>
        </w:rPr>
        <w:sectPr w:rsidR="00946337" w:rsidRPr="00AC4C03">
          <w:pgSz w:w="7920" w:h="12240"/>
          <w:pgMar w:top="456" w:right="780" w:bottom="0" w:left="720" w:header="0" w:footer="0" w:gutter="0"/>
          <w:cols w:space="720" w:equalWidth="0">
            <w:col w:w="6420"/>
          </w:cols>
        </w:sectPr>
      </w:pPr>
    </w:p>
    <w:p w14:paraId="7A2629F5" w14:textId="77777777" w:rsidR="00946337" w:rsidRPr="00AC4C03" w:rsidRDefault="00946337">
      <w:pPr>
        <w:spacing w:line="200" w:lineRule="exact"/>
        <w:rPr>
          <w:sz w:val="20"/>
          <w:szCs w:val="20"/>
          <w:lang w:val="en-GB"/>
        </w:rPr>
      </w:pPr>
    </w:p>
    <w:p w14:paraId="252499BC" w14:textId="77777777" w:rsidR="00946337" w:rsidRPr="00AC4C03" w:rsidRDefault="00946337">
      <w:pPr>
        <w:spacing w:line="236" w:lineRule="exact"/>
        <w:rPr>
          <w:sz w:val="20"/>
          <w:szCs w:val="20"/>
          <w:lang w:val="en-GB"/>
        </w:rPr>
      </w:pPr>
    </w:p>
    <w:p w14:paraId="082A9359" w14:textId="77777777" w:rsidR="00E10586" w:rsidRDefault="00000000">
      <w:pPr>
        <w:numPr>
          <w:ilvl w:val="0"/>
          <w:numId w:val="17"/>
        </w:numPr>
        <w:tabs>
          <w:tab w:val="left" w:pos="120"/>
        </w:tabs>
        <w:spacing w:line="317" w:lineRule="auto"/>
        <w:ind w:left="120" w:right="280" w:hanging="120"/>
        <w:jc w:val="both"/>
        <w:rPr>
          <w:rFonts w:ascii="Arial" w:eastAsia="Arial" w:hAnsi="Arial" w:cs="Arial"/>
          <w:color w:val="353535"/>
          <w:sz w:val="17"/>
          <w:szCs w:val="17"/>
        </w:rPr>
      </w:pPr>
      <w:r>
        <w:rPr>
          <w:rFonts w:ascii="Arial" w:eastAsia="Arial" w:hAnsi="Arial" w:cs="Arial"/>
          <w:color w:val="353535"/>
          <w:sz w:val="17"/>
          <w:szCs w:val="17"/>
        </w:rPr>
        <w:t>Barbara Stoltzfus - Guatemala &amp; Belize</w:t>
      </w:r>
    </w:p>
    <w:p w14:paraId="64636CD6" w14:textId="77777777" w:rsidR="00946337" w:rsidRDefault="00946337">
      <w:pPr>
        <w:spacing w:line="5" w:lineRule="exact"/>
        <w:rPr>
          <w:rFonts w:ascii="Arial" w:eastAsia="Arial" w:hAnsi="Arial" w:cs="Arial"/>
          <w:color w:val="353535"/>
          <w:sz w:val="17"/>
          <w:szCs w:val="17"/>
        </w:rPr>
      </w:pPr>
    </w:p>
    <w:p w14:paraId="55532DB9" w14:textId="77777777" w:rsidR="00E10586" w:rsidRDefault="00000000">
      <w:pPr>
        <w:numPr>
          <w:ilvl w:val="0"/>
          <w:numId w:val="17"/>
        </w:numPr>
        <w:tabs>
          <w:tab w:val="left" w:pos="120"/>
        </w:tabs>
        <w:spacing w:line="250" w:lineRule="auto"/>
        <w:ind w:left="120" w:right="440" w:hanging="120"/>
        <w:rPr>
          <w:rFonts w:ascii="Arial" w:eastAsia="Arial" w:hAnsi="Arial" w:cs="Arial"/>
          <w:color w:val="353535"/>
          <w:sz w:val="18"/>
          <w:szCs w:val="18"/>
        </w:rPr>
      </w:pPr>
      <w:r>
        <w:rPr>
          <w:rFonts w:ascii="Arial" w:eastAsia="Arial" w:hAnsi="Arial" w:cs="Arial"/>
          <w:color w:val="353535"/>
          <w:sz w:val="18"/>
          <w:szCs w:val="18"/>
        </w:rPr>
        <w:t>Bethanien Christliche Dienste -</w:t>
      </w:r>
    </w:p>
    <w:p w14:paraId="730E0631" w14:textId="77777777" w:rsidR="00E10586" w:rsidRDefault="00000000">
      <w:pPr>
        <w:ind w:left="120"/>
        <w:rPr>
          <w:rFonts w:ascii="Arial" w:eastAsia="Arial" w:hAnsi="Arial" w:cs="Arial"/>
          <w:color w:val="353535"/>
          <w:sz w:val="18"/>
          <w:szCs w:val="18"/>
        </w:rPr>
      </w:pPr>
      <w:r>
        <w:rPr>
          <w:rFonts w:ascii="Arial" w:eastAsia="Arial" w:hAnsi="Arial" w:cs="Arial"/>
          <w:color w:val="353535"/>
          <w:sz w:val="18"/>
          <w:szCs w:val="18"/>
        </w:rPr>
        <w:t>13 Länder</w:t>
      </w:r>
    </w:p>
    <w:p w14:paraId="7C108CE5" w14:textId="77777777" w:rsidR="00946337" w:rsidRDefault="00946337">
      <w:pPr>
        <w:spacing w:line="99" w:lineRule="exact"/>
        <w:rPr>
          <w:rFonts w:ascii="Arial" w:eastAsia="Arial" w:hAnsi="Arial" w:cs="Arial"/>
          <w:color w:val="353535"/>
          <w:sz w:val="18"/>
          <w:szCs w:val="18"/>
        </w:rPr>
      </w:pPr>
    </w:p>
    <w:p w14:paraId="21FA1A37" w14:textId="77777777" w:rsidR="00E10586" w:rsidRDefault="00000000">
      <w:pPr>
        <w:numPr>
          <w:ilvl w:val="0"/>
          <w:numId w:val="17"/>
        </w:numPr>
        <w:tabs>
          <w:tab w:val="left" w:pos="120"/>
        </w:tabs>
        <w:ind w:left="120" w:hanging="120"/>
        <w:rPr>
          <w:rFonts w:ascii="Arial" w:eastAsia="Arial" w:hAnsi="Arial" w:cs="Arial"/>
          <w:color w:val="353535"/>
          <w:sz w:val="17"/>
          <w:szCs w:val="17"/>
        </w:rPr>
      </w:pPr>
      <w:r>
        <w:rPr>
          <w:rFonts w:ascii="Arial" w:eastAsia="Arial" w:hAnsi="Arial" w:cs="Arial"/>
          <w:color w:val="353535"/>
          <w:sz w:val="17"/>
          <w:szCs w:val="17"/>
        </w:rPr>
        <w:t>Camp Penuel - Ironton</w:t>
      </w:r>
    </w:p>
    <w:p w14:paraId="12CC6E8C" w14:textId="77777777" w:rsidR="00946337" w:rsidRDefault="00946337">
      <w:pPr>
        <w:spacing w:line="110" w:lineRule="exact"/>
        <w:rPr>
          <w:rFonts w:ascii="Arial" w:eastAsia="Arial" w:hAnsi="Arial" w:cs="Arial"/>
          <w:color w:val="353535"/>
          <w:sz w:val="17"/>
          <w:szCs w:val="17"/>
        </w:rPr>
      </w:pPr>
    </w:p>
    <w:p w14:paraId="47B9BE09" w14:textId="77777777" w:rsidR="00E10586" w:rsidRDefault="00000000">
      <w:pPr>
        <w:numPr>
          <w:ilvl w:val="0"/>
          <w:numId w:val="17"/>
        </w:numPr>
        <w:tabs>
          <w:tab w:val="left" w:pos="120"/>
        </w:tabs>
        <w:ind w:left="120" w:hanging="120"/>
        <w:rPr>
          <w:rFonts w:ascii="Arial" w:eastAsia="Arial" w:hAnsi="Arial" w:cs="Arial"/>
          <w:color w:val="353535"/>
          <w:sz w:val="18"/>
          <w:szCs w:val="18"/>
        </w:rPr>
      </w:pPr>
      <w:r>
        <w:rPr>
          <w:rFonts w:ascii="Arial" w:eastAsia="Arial" w:hAnsi="Arial" w:cs="Arial"/>
          <w:color w:val="353535"/>
          <w:sz w:val="18"/>
          <w:szCs w:val="18"/>
        </w:rPr>
        <w:t>Campus-Kreuzzug für</w:t>
      </w:r>
    </w:p>
    <w:p w14:paraId="3BBC3C8E" w14:textId="77777777" w:rsidR="00946337" w:rsidRDefault="00946337">
      <w:pPr>
        <w:spacing w:line="9" w:lineRule="exact"/>
        <w:rPr>
          <w:rFonts w:ascii="Arial" w:eastAsia="Arial" w:hAnsi="Arial" w:cs="Arial"/>
          <w:color w:val="353535"/>
          <w:sz w:val="18"/>
          <w:szCs w:val="18"/>
        </w:rPr>
      </w:pPr>
    </w:p>
    <w:p w14:paraId="3F6BF2E5" w14:textId="77777777" w:rsidR="00E10586" w:rsidRDefault="00000000">
      <w:pPr>
        <w:spacing w:line="286" w:lineRule="auto"/>
        <w:ind w:left="120" w:right="100"/>
        <w:rPr>
          <w:rFonts w:ascii="Arial" w:eastAsia="Arial" w:hAnsi="Arial" w:cs="Arial"/>
          <w:color w:val="353535"/>
          <w:sz w:val="18"/>
          <w:szCs w:val="18"/>
        </w:rPr>
      </w:pPr>
      <w:r>
        <w:rPr>
          <w:rFonts w:ascii="Arial" w:eastAsia="Arial" w:hAnsi="Arial" w:cs="Arial"/>
          <w:color w:val="353535"/>
          <w:sz w:val="18"/>
          <w:szCs w:val="18"/>
        </w:rPr>
        <w:t>Christus - Webster Univ &amp; WashU</w:t>
      </w:r>
    </w:p>
    <w:p w14:paraId="2B5216D5" w14:textId="77777777" w:rsidR="00946337" w:rsidRDefault="00946337">
      <w:pPr>
        <w:spacing w:line="28" w:lineRule="exact"/>
        <w:rPr>
          <w:rFonts w:ascii="Arial" w:eastAsia="Arial" w:hAnsi="Arial" w:cs="Arial"/>
          <w:color w:val="353535"/>
          <w:sz w:val="18"/>
          <w:szCs w:val="18"/>
        </w:rPr>
      </w:pPr>
    </w:p>
    <w:p w14:paraId="0742A27A" w14:textId="77777777" w:rsidR="00E10586" w:rsidRDefault="00000000">
      <w:pPr>
        <w:numPr>
          <w:ilvl w:val="0"/>
          <w:numId w:val="17"/>
        </w:numPr>
        <w:tabs>
          <w:tab w:val="left" w:pos="120"/>
        </w:tabs>
        <w:spacing w:line="286" w:lineRule="auto"/>
        <w:ind w:left="120" w:right="100" w:hanging="120"/>
        <w:rPr>
          <w:rFonts w:ascii="Arial" w:eastAsia="Arial" w:hAnsi="Arial" w:cs="Arial"/>
          <w:color w:val="353535"/>
          <w:sz w:val="18"/>
          <w:szCs w:val="18"/>
        </w:rPr>
      </w:pPr>
      <w:r>
        <w:rPr>
          <w:rFonts w:ascii="Arial" w:eastAsia="Arial" w:hAnsi="Arial" w:cs="Arial"/>
          <w:color w:val="353535"/>
          <w:sz w:val="18"/>
          <w:szCs w:val="18"/>
        </w:rPr>
        <w:t>Campus Outreach Ministries - Memphis</w:t>
      </w:r>
    </w:p>
    <w:p w14:paraId="225FE588" w14:textId="77777777" w:rsidR="00946337" w:rsidRDefault="00946337">
      <w:pPr>
        <w:spacing w:line="28" w:lineRule="exact"/>
        <w:rPr>
          <w:rFonts w:ascii="Arial" w:eastAsia="Arial" w:hAnsi="Arial" w:cs="Arial"/>
          <w:color w:val="353535"/>
          <w:sz w:val="18"/>
          <w:szCs w:val="18"/>
        </w:rPr>
      </w:pPr>
    </w:p>
    <w:p w14:paraId="53F5699F" w14:textId="77777777" w:rsidR="00E10586" w:rsidRDefault="00000000">
      <w:pPr>
        <w:numPr>
          <w:ilvl w:val="0"/>
          <w:numId w:val="17"/>
        </w:numPr>
        <w:tabs>
          <w:tab w:val="left" w:pos="120"/>
        </w:tabs>
        <w:ind w:left="120" w:hanging="120"/>
        <w:rPr>
          <w:rFonts w:ascii="Arial" w:eastAsia="Arial" w:hAnsi="Arial" w:cs="Arial"/>
          <w:color w:val="353535"/>
          <w:sz w:val="18"/>
          <w:szCs w:val="18"/>
        </w:rPr>
      </w:pPr>
      <w:r>
        <w:rPr>
          <w:rFonts w:ascii="Arial" w:eastAsia="Arial" w:hAnsi="Arial" w:cs="Arial"/>
          <w:color w:val="353535"/>
          <w:sz w:val="18"/>
          <w:szCs w:val="18"/>
        </w:rPr>
        <w:t>CASA - St. Louis</w:t>
      </w:r>
    </w:p>
    <w:p w14:paraId="08E1E317" w14:textId="77777777" w:rsidR="00946337" w:rsidRDefault="00946337">
      <w:pPr>
        <w:spacing w:line="99" w:lineRule="exact"/>
        <w:rPr>
          <w:rFonts w:ascii="Arial" w:eastAsia="Arial" w:hAnsi="Arial" w:cs="Arial"/>
          <w:color w:val="353535"/>
          <w:sz w:val="18"/>
          <w:szCs w:val="18"/>
        </w:rPr>
      </w:pPr>
    </w:p>
    <w:p w14:paraId="5CD1932A" w14:textId="77777777" w:rsidR="00E10586" w:rsidRDefault="00000000">
      <w:pPr>
        <w:numPr>
          <w:ilvl w:val="0"/>
          <w:numId w:val="17"/>
        </w:numPr>
        <w:tabs>
          <w:tab w:val="left" w:pos="120"/>
        </w:tabs>
        <w:spacing w:line="268" w:lineRule="auto"/>
        <w:ind w:left="120" w:right="180" w:hanging="120"/>
        <w:rPr>
          <w:rFonts w:ascii="Arial" w:eastAsia="Arial" w:hAnsi="Arial" w:cs="Arial"/>
          <w:color w:val="353535"/>
          <w:sz w:val="18"/>
          <w:szCs w:val="18"/>
          <w:lang w:val="en-GB"/>
        </w:rPr>
      </w:pPr>
      <w:r w:rsidRPr="00AC4C03">
        <w:rPr>
          <w:rFonts w:ascii="Arial" w:eastAsia="Arial" w:hAnsi="Arial" w:cs="Arial"/>
          <w:color w:val="353535"/>
          <w:sz w:val="18"/>
          <w:szCs w:val="18"/>
          <w:lang w:val="en-GB"/>
        </w:rPr>
        <w:t>Community Helping Ministry- Pattonville Fire District</w:t>
      </w:r>
    </w:p>
    <w:p w14:paraId="6F0799BB" w14:textId="77777777" w:rsidR="00946337" w:rsidRPr="00AC4C03" w:rsidRDefault="00946337">
      <w:pPr>
        <w:spacing w:line="44" w:lineRule="exact"/>
        <w:rPr>
          <w:rFonts w:ascii="Arial" w:eastAsia="Arial" w:hAnsi="Arial" w:cs="Arial"/>
          <w:color w:val="353535"/>
          <w:sz w:val="18"/>
          <w:szCs w:val="18"/>
          <w:lang w:val="en-GB"/>
        </w:rPr>
      </w:pPr>
    </w:p>
    <w:p w14:paraId="11A19538" w14:textId="77777777" w:rsidR="00E10586" w:rsidRDefault="00000000">
      <w:pPr>
        <w:numPr>
          <w:ilvl w:val="0"/>
          <w:numId w:val="17"/>
        </w:numPr>
        <w:tabs>
          <w:tab w:val="left" w:pos="120"/>
        </w:tabs>
        <w:ind w:left="120" w:hanging="120"/>
        <w:rPr>
          <w:rFonts w:ascii="Arial" w:eastAsia="Arial" w:hAnsi="Arial" w:cs="Arial"/>
          <w:color w:val="353535"/>
          <w:sz w:val="18"/>
          <w:szCs w:val="18"/>
        </w:rPr>
      </w:pPr>
      <w:r>
        <w:rPr>
          <w:rFonts w:ascii="Arial" w:eastAsia="Arial" w:hAnsi="Arial" w:cs="Arial"/>
          <w:color w:val="353535"/>
          <w:sz w:val="18"/>
          <w:szCs w:val="18"/>
        </w:rPr>
        <w:t>Krisenhilfe International</w:t>
      </w:r>
    </w:p>
    <w:p w14:paraId="7EE6499A" w14:textId="77777777" w:rsidR="00946337" w:rsidRDefault="00946337">
      <w:pPr>
        <w:spacing w:line="9" w:lineRule="exact"/>
        <w:rPr>
          <w:rFonts w:ascii="Arial" w:eastAsia="Arial" w:hAnsi="Arial" w:cs="Arial"/>
          <w:color w:val="353535"/>
          <w:sz w:val="18"/>
          <w:szCs w:val="18"/>
        </w:rPr>
      </w:pPr>
    </w:p>
    <w:p w14:paraId="63A284FD" w14:textId="77777777" w:rsidR="00E10586" w:rsidRDefault="00000000">
      <w:pPr>
        <w:ind w:left="120"/>
        <w:rPr>
          <w:rFonts w:ascii="Arial" w:eastAsia="Arial" w:hAnsi="Arial" w:cs="Arial"/>
          <w:color w:val="353535"/>
          <w:sz w:val="18"/>
          <w:szCs w:val="18"/>
        </w:rPr>
      </w:pPr>
      <w:r>
        <w:rPr>
          <w:rFonts w:ascii="Arial" w:eastAsia="Arial" w:hAnsi="Arial" w:cs="Arial"/>
          <w:color w:val="353535"/>
          <w:sz w:val="18"/>
          <w:szCs w:val="18"/>
        </w:rPr>
        <w:t>- Äthiopien &amp; St. Louis</w:t>
      </w:r>
    </w:p>
    <w:p w14:paraId="6CD4DB6A" w14:textId="77777777" w:rsidR="00946337" w:rsidRDefault="00946337">
      <w:pPr>
        <w:spacing w:line="99" w:lineRule="exact"/>
        <w:rPr>
          <w:rFonts w:ascii="Arial" w:eastAsia="Arial" w:hAnsi="Arial" w:cs="Arial"/>
          <w:color w:val="353535"/>
          <w:sz w:val="18"/>
          <w:szCs w:val="18"/>
        </w:rPr>
      </w:pPr>
    </w:p>
    <w:p w14:paraId="3CF254DD" w14:textId="77777777" w:rsidR="00E10586" w:rsidRDefault="00000000">
      <w:pPr>
        <w:numPr>
          <w:ilvl w:val="0"/>
          <w:numId w:val="17"/>
        </w:numPr>
        <w:tabs>
          <w:tab w:val="left" w:pos="120"/>
        </w:tabs>
        <w:ind w:left="120" w:hanging="120"/>
        <w:rPr>
          <w:rFonts w:ascii="Arial" w:eastAsia="Arial" w:hAnsi="Arial" w:cs="Arial"/>
          <w:color w:val="353535"/>
          <w:sz w:val="17"/>
          <w:szCs w:val="17"/>
        </w:rPr>
      </w:pPr>
      <w:r>
        <w:rPr>
          <w:rFonts w:ascii="Arial" w:eastAsia="Arial" w:hAnsi="Arial" w:cs="Arial"/>
          <w:color w:val="353535"/>
          <w:sz w:val="17"/>
          <w:szCs w:val="17"/>
        </w:rPr>
        <w:t>Dan &amp; Emily Okall, Dala</w:t>
      </w:r>
    </w:p>
    <w:p w14:paraId="37AE76BB" w14:textId="77777777" w:rsidR="00946337" w:rsidRDefault="00946337">
      <w:pPr>
        <w:spacing w:line="20" w:lineRule="exact"/>
        <w:rPr>
          <w:rFonts w:ascii="Arial" w:eastAsia="Arial" w:hAnsi="Arial" w:cs="Arial"/>
          <w:color w:val="353535"/>
          <w:sz w:val="17"/>
          <w:szCs w:val="17"/>
        </w:rPr>
      </w:pPr>
    </w:p>
    <w:p w14:paraId="3B0DB29C" w14:textId="77777777" w:rsidR="00E10586" w:rsidRDefault="00000000">
      <w:pPr>
        <w:ind w:left="120"/>
        <w:rPr>
          <w:rFonts w:ascii="Arial" w:eastAsia="Arial" w:hAnsi="Arial" w:cs="Arial"/>
          <w:color w:val="353535"/>
          <w:sz w:val="17"/>
          <w:szCs w:val="17"/>
        </w:rPr>
      </w:pPr>
      <w:r>
        <w:rPr>
          <w:rFonts w:ascii="Arial" w:eastAsia="Arial" w:hAnsi="Arial" w:cs="Arial"/>
          <w:color w:val="353535"/>
          <w:sz w:val="18"/>
          <w:szCs w:val="18"/>
        </w:rPr>
        <w:t>Entwicklung - Kenia</w:t>
      </w:r>
    </w:p>
    <w:p w14:paraId="1789D9E0" w14:textId="77777777" w:rsidR="00946337" w:rsidRDefault="00946337">
      <w:pPr>
        <w:spacing w:line="99" w:lineRule="exact"/>
        <w:rPr>
          <w:rFonts w:ascii="Arial" w:eastAsia="Arial" w:hAnsi="Arial" w:cs="Arial"/>
          <w:color w:val="353535"/>
          <w:sz w:val="17"/>
          <w:szCs w:val="17"/>
        </w:rPr>
      </w:pPr>
    </w:p>
    <w:p w14:paraId="1E7819A1" w14:textId="77777777" w:rsidR="00E10586" w:rsidRDefault="00000000">
      <w:pPr>
        <w:numPr>
          <w:ilvl w:val="0"/>
          <w:numId w:val="17"/>
        </w:numPr>
        <w:tabs>
          <w:tab w:val="left" w:pos="120"/>
        </w:tabs>
        <w:ind w:left="120" w:hanging="120"/>
        <w:rPr>
          <w:rFonts w:ascii="Arial" w:eastAsia="Arial" w:hAnsi="Arial" w:cs="Arial"/>
          <w:color w:val="353535"/>
          <w:sz w:val="18"/>
          <w:szCs w:val="18"/>
        </w:rPr>
      </w:pPr>
      <w:r>
        <w:rPr>
          <w:rFonts w:ascii="Arial" w:eastAsia="Arial" w:hAnsi="Arial" w:cs="Arial"/>
          <w:color w:val="353535"/>
          <w:sz w:val="18"/>
          <w:szCs w:val="18"/>
        </w:rPr>
        <w:t>FirstLight - St. Louis</w:t>
      </w:r>
    </w:p>
    <w:p w14:paraId="007BF242" w14:textId="77777777" w:rsidR="00946337" w:rsidRDefault="00946337">
      <w:pPr>
        <w:spacing w:line="99" w:lineRule="exact"/>
        <w:rPr>
          <w:rFonts w:ascii="Arial" w:eastAsia="Arial" w:hAnsi="Arial" w:cs="Arial"/>
          <w:color w:val="353535"/>
          <w:sz w:val="18"/>
          <w:szCs w:val="18"/>
        </w:rPr>
      </w:pPr>
    </w:p>
    <w:p w14:paraId="2E098D5E" w14:textId="77777777" w:rsidR="00E10586" w:rsidRDefault="00000000">
      <w:pPr>
        <w:numPr>
          <w:ilvl w:val="0"/>
          <w:numId w:val="17"/>
        </w:numPr>
        <w:tabs>
          <w:tab w:val="left" w:pos="120"/>
        </w:tabs>
        <w:spacing w:line="286" w:lineRule="auto"/>
        <w:ind w:left="120" w:right="60" w:hanging="120"/>
        <w:rPr>
          <w:rFonts w:ascii="Arial" w:eastAsia="Arial" w:hAnsi="Arial" w:cs="Arial"/>
          <w:color w:val="353535"/>
          <w:sz w:val="18"/>
          <w:szCs w:val="18"/>
          <w:lang w:val="en-GB"/>
        </w:rPr>
      </w:pPr>
      <w:r w:rsidRPr="00AC4C03">
        <w:rPr>
          <w:rFonts w:ascii="Arial" w:eastAsia="Arial" w:hAnsi="Arial" w:cs="Arial"/>
          <w:color w:val="353535"/>
          <w:sz w:val="18"/>
          <w:szCs w:val="18"/>
          <w:lang w:val="en-GB"/>
        </w:rPr>
        <w:t>Focus on the Family - Colorado Springs</w:t>
      </w:r>
    </w:p>
    <w:p w14:paraId="3F811C40" w14:textId="77777777" w:rsidR="00946337" w:rsidRPr="00AC4C03" w:rsidRDefault="00946337">
      <w:pPr>
        <w:spacing w:line="28" w:lineRule="exact"/>
        <w:rPr>
          <w:rFonts w:ascii="Arial" w:eastAsia="Arial" w:hAnsi="Arial" w:cs="Arial"/>
          <w:color w:val="353535"/>
          <w:sz w:val="18"/>
          <w:szCs w:val="18"/>
          <w:lang w:val="en-GB"/>
        </w:rPr>
      </w:pPr>
    </w:p>
    <w:p w14:paraId="5725A511" w14:textId="77777777" w:rsidR="00E10586" w:rsidRDefault="00000000">
      <w:pPr>
        <w:numPr>
          <w:ilvl w:val="0"/>
          <w:numId w:val="17"/>
        </w:numPr>
        <w:tabs>
          <w:tab w:val="left" w:pos="120"/>
        </w:tabs>
        <w:spacing w:line="262" w:lineRule="auto"/>
        <w:ind w:left="120" w:right="220" w:hanging="120"/>
        <w:rPr>
          <w:rFonts w:ascii="Arial" w:eastAsia="Arial" w:hAnsi="Arial" w:cs="Arial"/>
          <w:color w:val="353535"/>
          <w:sz w:val="18"/>
          <w:szCs w:val="18"/>
          <w:lang w:val="en-GB"/>
        </w:rPr>
      </w:pPr>
      <w:r w:rsidRPr="00AC4C03">
        <w:rPr>
          <w:rFonts w:ascii="Arial" w:eastAsia="Arial" w:hAnsi="Arial" w:cs="Arial"/>
          <w:color w:val="353535"/>
          <w:sz w:val="18"/>
          <w:szCs w:val="18"/>
          <w:lang w:val="en-GB"/>
        </w:rPr>
        <w:t>Friederich &amp; Nancy Lueckhof, Christian Frontier Ministries - Cebu, Philippinen</w:t>
      </w:r>
    </w:p>
    <w:p w14:paraId="5A3A6F37" w14:textId="77777777" w:rsidR="00946337" w:rsidRPr="00AC4C03" w:rsidRDefault="00000000">
      <w:pPr>
        <w:spacing w:line="20" w:lineRule="exact"/>
        <w:rPr>
          <w:sz w:val="20"/>
          <w:szCs w:val="20"/>
          <w:lang w:val="en-GB"/>
        </w:rPr>
      </w:pPr>
      <w:r w:rsidRPr="00AC4C03">
        <w:rPr>
          <w:sz w:val="20"/>
          <w:szCs w:val="20"/>
          <w:lang w:val="en-GB"/>
        </w:rPr>
        <w:br w:type="column"/>
      </w:r>
    </w:p>
    <w:p w14:paraId="0EC97C5B" w14:textId="77777777" w:rsidR="00946337" w:rsidRPr="00AC4C03" w:rsidRDefault="00946337">
      <w:pPr>
        <w:spacing w:line="200" w:lineRule="exact"/>
        <w:rPr>
          <w:sz w:val="20"/>
          <w:szCs w:val="20"/>
          <w:lang w:val="en-GB"/>
        </w:rPr>
      </w:pPr>
    </w:p>
    <w:p w14:paraId="62B46DB2" w14:textId="77777777" w:rsidR="00946337" w:rsidRPr="00AC4C03" w:rsidRDefault="00946337">
      <w:pPr>
        <w:spacing w:line="216" w:lineRule="exact"/>
        <w:rPr>
          <w:sz w:val="20"/>
          <w:szCs w:val="20"/>
          <w:lang w:val="en-GB"/>
        </w:rPr>
      </w:pPr>
    </w:p>
    <w:p w14:paraId="3EE1402C" w14:textId="77777777" w:rsidR="00E10586" w:rsidRDefault="00000000">
      <w:pPr>
        <w:numPr>
          <w:ilvl w:val="0"/>
          <w:numId w:val="18"/>
        </w:numPr>
        <w:tabs>
          <w:tab w:val="left" w:pos="120"/>
        </w:tabs>
        <w:spacing w:line="317" w:lineRule="auto"/>
        <w:ind w:left="120" w:right="320" w:hanging="120"/>
        <w:jc w:val="both"/>
        <w:rPr>
          <w:rFonts w:ascii="Arial" w:eastAsia="Arial" w:hAnsi="Arial" w:cs="Arial"/>
          <w:color w:val="353535"/>
          <w:sz w:val="17"/>
          <w:szCs w:val="17"/>
          <w:lang w:val="en-GB"/>
        </w:rPr>
      </w:pPr>
      <w:r w:rsidRPr="00AC4C03">
        <w:rPr>
          <w:rFonts w:ascii="Arial" w:eastAsia="Arial" w:hAnsi="Arial" w:cs="Arial"/>
          <w:color w:val="353535"/>
          <w:sz w:val="17"/>
          <w:szCs w:val="17"/>
          <w:lang w:val="en-GB"/>
        </w:rPr>
        <w:t>Gateway House of Prayer - St. Louis</w:t>
      </w:r>
    </w:p>
    <w:p w14:paraId="6267B126" w14:textId="77777777" w:rsidR="00946337" w:rsidRPr="00AC4C03" w:rsidRDefault="00946337">
      <w:pPr>
        <w:spacing w:line="5" w:lineRule="exact"/>
        <w:rPr>
          <w:rFonts w:ascii="Arial" w:eastAsia="Arial" w:hAnsi="Arial" w:cs="Arial"/>
          <w:color w:val="353535"/>
          <w:sz w:val="17"/>
          <w:szCs w:val="17"/>
          <w:lang w:val="en-GB"/>
        </w:rPr>
      </w:pPr>
    </w:p>
    <w:p w14:paraId="3F03DE7D" w14:textId="77777777" w:rsidR="00E10586" w:rsidRDefault="00000000">
      <w:pPr>
        <w:numPr>
          <w:ilvl w:val="0"/>
          <w:numId w:val="18"/>
        </w:numPr>
        <w:tabs>
          <w:tab w:val="left" w:pos="120"/>
        </w:tabs>
        <w:spacing w:line="286" w:lineRule="auto"/>
        <w:ind w:left="120" w:hanging="120"/>
        <w:rPr>
          <w:rFonts w:ascii="Arial" w:eastAsia="Arial" w:hAnsi="Arial" w:cs="Arial"/>
          <w:color w:val="353535"/>
          <w:sz w:val="18"/>
          <w:szCs w:val="18"/>
          <w:lang w:val="en-GB"/>
        </w:rPr>
      </w:pPr>
      <w:r w:rsidRPr="00AC4C03">
        <w:rPr>
          <w:rFonts w:ascii="Arial" w:eastAsia="Arial" w:hAnsi="Arial" w:cs="Arial"/>
          <w:color w:val="353535"/>
          <w:sz w:val="18"/>
          <w:szCs w:val="18"/>
          <w:lang w:val="en-GB"/>
        </w:rPr>
        <w:t>International House of Prayer - Kansas City</w:t>
      </w:r>
    </w:p>
    <w:p w14:paraId="127B3987" w14:textId="77777777" w:rsidR="00946337" w:rsidRPr="00AC4C03" w:rsidRDefault="00946337">
      <w:pPr>
        <w:spacing w:line="28" w:lineRule="exact"/>
        <w:rPr>
          <w:rFonts w:ascii="Arial" w:eastAsia="Arial" w:hAnsi="Arial" w:cs="Arial"/>
          <w:color w:val="353535"/>
          <w:sz w:val="18"/>
          <w:szCs w:val="18"/>
          <w:lang w:val="en-GB"/>
        </w:rPr>
      </w:pPr>
    </w:p>
    <w:p w14:paraId="1C5ABAE6" w14:textId="77777777" w:rsidR="00E10586" w:rsidRDefault="00000000">
      <w:pPr>
        <w:numPr>
          <w:ilvl w:val="0"/>
          <w:numId w:val="18"/>
        </w:numPr>
        <w:tabs>
          <w:tab w:val="left" w:pos="120"/>
        </w:tabs>
        <w:ind w:left="120" w:hanging="120"/>
        <w:rPr>
          <w:rFonts w:ascii="Arial" w:eastAsia="Arial" w:hAnsi="Arial" w:cs="Arial"/>
          <w:color w:val="353535"/>
          <w:sz w:val="18"/>
          <w:szCs w:val="18"/>
        </w:rPr>
      </w:pPr>
      <w:r>
        <w:rPr>
          <w:rFonts w:ascii="Arial" w:eastAsia="Arial" w:hAnsi="Arial" w:cs="Arial"/>
          <w:color w:val="353535"/>
          <w:sz w:val="18"/>
          <w:szCs w:val="18"/>
        </w:rPr>
        <w:t>InterVarsity -</w:t>
      </w:r>
    </w:p>
    <w:p w14:paraId="5FC0CEA3" w14:textId="77777777" w:rsidR="00946337" w:rsidRDefault="00946337">
      <w:pPr>
        <w:spacing w:line="9" w:lineRule="exact"/>
        <w:rPr>
          <w:rFonts w:ascii="Arial" w:eastAsia="Arial" w:hAnsi="Arial" w:cs="Arial"/>
          <w:color w:val="353535"/>
          <w:sz w:val="18"/>
          <w:szCs w:val="18"/>
        </w:rPr>
      </w:pPr>
    </w:p>
    <w:p w14:paraId="02C42F31" w14:textId="77777777" w:rsidR="00E10586" w:rsidRDefault="00000000">
      <w:pPr>
        <w:ind w:left="120"/>
        <w:rPr>
          <w:rFonts w:ascii="Arial" w:eastAsia="Arial" w:hAnsi="Arial" w:cs="Arial"/>
          <w:color w:val="353535"/>
          <w:sz w:val="18"/>
          <w:szCs w:val="18"/>
        </w:rPr>
      </w:pPr>
      <w:r>
        <w:rPr>
          <w:rFonts w:ascii="Arial" w:eastAsia="Arial" w:hAnsi="Arial" w:cs="Arial"/>
          <w:color w:val="353535"/>
          <w:sz w:val="17"/>
          <w:szCs w:val="17"/>
        </w:rPr>
        <w:t>687 Campi in den U.S.A.</w:t>
      </w:r>
    </w:p>
    <w:p w14:paraId="3B531476" w14:textId="77777777" w:rsidR="00946337" w:rsidRDefault="00946337">
      <w:pPr>
        <w:spacing w:line="110" w:lineRule="exact"/>
        <w:rPr>
          <w:rFonts w:ascii="Arial" w:eastAsia="Arial" w:hAnsi="Arial" w:cs="Arial"/>
          <w:color w:val="353535"/>
          <w:sz w:val="18"/>
          <w:szCs w:val="18"/>
        </w:rPr>
      </w:pPr>
    </w:p>
    <w:p w14:paraId="7D44CC68" w14:textId="77777777" w:rsidR="00E10586" w:rsidRDefault="00000000">
      <w:pPr>
        <w:numPr>
          <w:ilvl w:val="0"/>
          <w:numId w:val="18"/>
        </w:numPr>
        <w:tabs>
          <w:tab w:val="left" w:pos="120"/>
        </w:tabs>
        <w:spacing w:line="286" w:lineRule="auto"/>
        <w:ind w:left="120" w:right="120" w:hanging="120"/>
        <w:rPr>
          <w:rFonts w:ascii="Arial" w:eastAsia="Arial" w:hAnsi="Arial" w:cs="Arial"/>
          <w:color w:val="353535"/>
          <w:sz w:val="18"/>
          <w:szCs w:val="18"/>
        </w:rPr>
      </w:pPr>
      <w:r>
        <w:rPr>
          <w:rFonts w:ascii="Arial" w:eastAsia="Arial" w:hAnsi="Arial" w:cs="Arial"/>
          <w:color w:val="353535"/>
          <w:sz w:val="18"/>
          <w:szCs w:val="18"/>
        </w:rPr>
        <w:t>Laub und Fische - Maryland Heights</w:t>
      </w:r>
    </w:p>
    <w:p w14:paraId="5362A4F2" w14:textId="77777777" w:rsidR="00946337" w:rsidRDefault="00946337">
      <w:pPr>
        <w:spacing w:line="28" w:lineRule="exact"/>
        <w:rPr>
          <w:rFonts w:ascii="Arial" w:eastAsia="Arial" w:hAnsi="Arial" w:cs="Arial"/>
          <w:color w:val="353535"/>
          <w:sz w:val="18"/>
          <w:szCs w:val="18"/>
        </w:rPr>
      </w:pPr>
    </w:p>
    <w:p w14:paraId="0A5EB8CD" w14:textId="77777777" w:rsidR="00E10586" w:rsidRDefault="00000000">
      <w:pPr>
        <w:numPr>
          <w:ilvl w:val="0"/>
          <w:numId w:val="18"/>
        </w:numPr>
        <w:tabs>
          <w:tab w:val="left" w:pos="120"/>
        </w:tabs>
        <w:spacing w:line="317" w:lineRule="auto"/>
        <w:ind w:left="120" w:right="260" w:hanging="120"/>
        <w:rPr>
          <w:rFonts w:ascii="Arial" w:eastAsia="Arial" w:hAnsi="Arial" w:cs="Arial"/>
          <w:color w:val="353535"/>
          <w:sz w:val="17"/>
          <w:szCs w:val="17"/>
          <w:lang w:val="en-GB"/>
        </w:rPr>
      </w:pPr>
      <w:r w:rsidRPr="00AC4C03">
        <w:rPr>
          <w:rFonts w:ascii="Arial" w:eastAsia="Arial" w:hAnsi="Arial" w:cs="Arial"/>
          <w:color w:val="353535"/>
          <w:sz w:val="17"/>
          <w:szCs w:val="17"/>
          <w:lang w:val="en-GB"/>
        </w:rPr>
        <w:t>Love the Lou - Inner City, St. Louis</w:t>
      </w:r>
    </w:p>
    <w:p w14:paraId="6EE43EA0" w14:textId="77777777" w:rsidR="00946337" w:rsidRPr="00AC4C03" w:rsidRDefault="00946337">
      <w:pPr>
        <w:spacing w:line="5" w:lineRule="exact"/>
        <w:rPr>
          <w:rFonts w:ascii="Arial" w:eastAsia="Arial" w:hAnsi="Arial" w:cs="Arial"/>
          <w:color w:val="353535"/>
          <w:sz w:val="17"/>
          <w:szCs w:val="17"/>
          <w:lang w:val="en-GB"/>
        </w:rPr>
      </w:pPr>
    </w:p>
    <w:p w14:paraId="45437C22" w14:textId="77777777" w:rsidR="00E10586" w:rsidRDefault="00000000">
      <w:pPr>
        <w:numPr>
          <w:ilvl w:val="0"/>
          <w:numId w:val="18"/>
        </w:numPr>
        <w:tabs>
          <w:tab w:val="left" w:pos="120"/>
        </w:tabs>
        <w:spacing w:line="286" w:lineRule="auto"/>
        <w:ind w:left="120" w:hanging="120"/>
        <w:rPr>
          <w:rFonts w:ascii="Arial" w:eastAsia="Arial" w:hAnsi="Arial" w:cs="Arial"/>
          <w:color w:val="353535"/>
          <w:sz w:val="18"/>
          <w:szCs w:val="18"/>
        </w:rPr>
      </w:pPr>
      <w:r>
        <w:rPr>
          <w:rFonts w:ascii="Arial" w:eastAsia="Arial" w:hAnsi="Arial" w:cs="Arial"/>
          <w:color w:val="353535"/>
          <w:sz w:val="18"/>
          <w:szCs w:val="18"/>
        </w:rPr>
        <w:t>Mission 1:11 - Haiti &amp; Philippinen</w:t>
      </w:r>
    </w:p>
    <w:p w14:paraId="48FDEF81" w14:textId="77777777" w:rsidR="00946337" w:rsidRDefault="00946337">
      <w:pPr>
        <w:spacing w:line="28" w:lineRule="exact"/>
        <w:rPr>
          <w:rFonts w:ascii="Arial" w:eastAsia="Arial" w:hAnsi="Arial" w:cs="Arial"/>
          <w:color w:val="353535"/>
          <w:sz w:val="18"/>
          <w:szCs w:val="18"/>
        </w:rPr>
      </w:pPr>
    </w:p>
    <w:p w14:paraId="50DA08D2" w14:textId="77777777" w:rsidR="00E10586" w:rsidRDefault="00000000">
      <w:pPr>
        <w:numPr>
          <w:ilvl w:val="0"/>
          <w:numId w:val="18"/>
        </w:numPr>
        <w:tabs>
          <w:tab w:val="left" w:pos="120"/>
        </w:tabs>
        <w:spacing w:line="291" w:lineRule="auto"/>
        <w:ind w:left="120" w:right="100" w:hanging="120"/>
        <w:rPr>
          <w:rFonts w:ascii="Arial" w:eastAsia="Arial" w:hAnsi="Arial" w:cs="Arial"/>
          <w:color w:val="353535"/>
          <w:sz w:val="17"/>
          <w:szCs w:val="17"/>
          <w:lang w:val="en-GB"/>
        </w:rPr>
      </w:pPr>
      <w:r w:rsidRPr="00AC4C03">
        <w:rPr>
          <w:rFonts w:ascii="Arial" w:eastAsia="Arial" w:hAnsi="Arial" w:cs="Arial"/>
          <w:color w:val="353535"/>
          <w:sz w:val="17"/>
          <w:szCs w:val="17"/>
          <w:lang w:val="en-GB"/>
        </w:rPr>
        <w:t>New Creation Fellowship Food Pantry - Granite City</w:t>
      </w:r>
    </w:p>
    <w:p w14:paraId="57913BC7" w14:textId="77777777" w:rsidR="00946337" w:rsidRPr="00AC4C03" w:rsidRDefault="00946337">
      <w:pPr>
        <w:spacing w:line="26" w:lineRule="exact"/>
        <w:rPr>
          <w:rFonts w:ascii="Arial" w:eastAsia="Arial" w:hAnsi="Arial" w:cs="Arial"/>
          <w:color w:val="353535"/>
          <w:sz w:val="17"/>
          <w:szCs w:val="17"/>
          <w:lang w:val="en-GB"/>
        </w:rPr>
      </w:pPr>
    </w:p>
    <w:p w14:paraId="79AF12D0" w14:textId="77777777" w:rsidR="00E10586" w:rsidRDefault="00000000">
      <w:pPr>
        <w:numPr>
          <w:ilvl w:val="0"/>
          <w:numId w:val="18"/>
        </w:numPr>
        <w:tabs>
          <w:tab w:val="left" w:pos="120"/>
        </w:tabs>
        <w:spacing w:line="286" w:lineRule="auto"/>
        <w:ind w:left="120" w:right="80" w:hanging="120"/>
        <w:rPr>
          <w:rFonts w:ascii="Arial" w:eastAsia="Arial" w:hAnsi="Arial" w:cs="Arial"/>
          <w:color w:val="353535"/>
          <w:sz w:val="18"/>
          <w:szCs w:val="18"/>
          <w:lang w:val="en-GB"/>
        </w:rPr>
      </w:pPr>
      <w:r w:rsidRPr="00AC4C03">
        <w:rPr>
          <w:rFonts w:ascii="Arial" w:eastAsia="Arial" w:hAnsi="Arial" w:cs="Arial"/>
          <w:color w:val="353535"/>
          <w:sz w:val="18"/>
          <w:szCs w:val="18"/>
          <w:lang w:val="en-GB"/>
        </w:rPr>
        <w:t>New Life Evangelistic Center - MO, IL, AK</w:t>
      </w:r>
    </w:p>
    <w:p w14:paraId="4C71A761" w14:textId="77777777" w:rsidR="00946337" w:rsidRPr="00AC4C03" w:rsidRDefault="00946337">
      <w:pPr>
        <w:spacing w:line="28" w:lineRule="exact"/>
        <w:rPr>
          <w:rFonts w:ascii="Arial" w:eastAsia="Arial" w:hAnsi="Arial" w:cs="Arial"/>
          <w:color w:val="353535"/>
          <w:sz w:val="18"/>
          <w:szCs w:val="18"/>
          <w:lang w:val="en-GB"/>
        </w:rPr>
      </w:pPr>
    </w:p>
    <w:p w14:paraId="3F2F0AC8" w14:textId="77777777" w:rsidR="00E10586" w:rsidRDefault="00000000">
      <w:pPr>
        <w:numPr>
          <w:ilvl w:val="0"/>
          <w:numId w:val="18"/>
        </w:numPr>
        <w:tabs>
          <w:tab w:val="left" w:pos="120"/>
        </w:tabs>
        <w:ind w:left="120" w:hanging="120"/>
        <w:rPr>
          <w:rFonts w:ascii="Arial" w:eastAsia="Arial" w:hAnsi="Arial" w:cs="Arial"/>
          <w:color w:val="353535"/>
          <w:sz w:val="18"/>
          <w:szCs w:val="18"/>
        </w:rPr>
      </w:pPr>
      <w:r>
        <w:rPr>
          <w:rFonts w:ascii="Arial" w:eastAsia="Arial" w:hAnsi="Arial" w:cs="Arial"/>
          <w:color w:val="353535"/>
          <w:sz w:val="18"/>
          <w:szCs w:val="18"/>
        </w:rPr>
        <w:t>One Heart Ministries</w:t>
      </w:r>
    </w:p>
    <w:p w14:paraId="0ABD6CA2" w14:textId="77777777" w:rsidR="00946337" w:rsidRDefault="00946337">
      <w:pPr>
        <w:spacing w:line="99" w:lineRule="exact"/>
        <w:rPr>
          <w:rFonts w:ascii="Arial" w:eastAsia="Arial" w:hAnsi="Arial" w:cs="Arial"/>
          <w:color w:val="353535"/>
          <w:sz w:val="18"/>
          <w:szCs w:val="18"/>
        </w:rPr>
      </w:pPr>
    </w:p>
    <w:p w14:paraId="1FFD2B64" w14:textId="77777777" w:rsidR="00E10586" w:rsidRDefault="00000000">
      <w:pPr>
        <w:numPr>
          <w:ilvl w:val="0"/>
          <w:numId w:val="18"/>
        </w:numPr>
        <w:tabs>
          <w:tab w:val="left" w:pos="120"/>
        </w:tabs>
        <w:spacing w:line="268" w:lineRule="auto"/>
        <w:ind w:left="120" w:right="420" w:hanging="120"/>
        <w:rPr>
          <w:rFonts w:ascii="Arial" w:eastAsia="Arial" w:hAnsi="Arial" w:cs="Arial"/>
          <w:color w:val="353535"/>
          <w:sz w:val="18"/>
          <w:szCs w:val="18"/>
        </w:rPr>
      </w:pPr>
      <w:r>
        <w:rPr>
          <w:rFonts w:ascii="Arial" w:eastAsia="Arial" w:hAnsi="Arial" w:cs="Arial"/>
          <w:color w:val="353535"/>
          <w:sz w:val="18"/>
          <w:szCs w:val="18"/>
        </w:rPr>
        <w:t>Rod &amp; Ellie Hein, Afrika wa Yesu - Mosambik</w:t>
      </w:r>
    </w:p>
    <w:p w14:paraId="4E765912" w14:textId="77777777" w:rsidR="00946337" w:rsidRDefault="00946337">
      <w:pPr>
        <w:spacing w:line="44" w:lineRule="exact"/>
        <w:rPr>
          <w:rFonts w:ascii="Arial" w:eastAsia="Arial" w:hAnsi="Arial" w:cs="Arial"/>
          <w:color w:val="353535"/>
          <w:sz w:val="18"/>
          <w:szCs w:val="18"/>
        </w:rPr>
      </w:pPr>
    </w:p>
    <w:p w14:paraId="2D43D4CB" w14:textId="77777777" w:rsidR="00E10586" w:rsidRDefault="00000000">
      <w:pPr>
        <w:numPr>
          <w:ilvl w:val="0"/>
          <w:numId w:val="18"/>
        </w:numPr>
        <w:tabs>
          <w:tab w:val="left" w:pos="120"/>
        </w:tabs>
        <w:spacing w:line="291" w:lineRule="auto"/>
        <w:ind w:left="120" w:right="340" w:hanging="120"/>
        <w:rPr>
          <w:rFonts w:ascii="Arial" w:eastAsia="Arial" w:hAnsi="Arial" w:cs="Arial"/>
          <w:color w:val="353535"/>
          <w:sz w:val="17"/>
          <w:szCs w:val="17"/>
          <w:lang w:val="en-GB"/>
        </w:rPr>
      </w:pPr>
      <w:r w:rsidRPr="00AC4C03">
        <w:rPr>
          <w:rFonts w:ascii="Arial" w:eastAsia="Arial" w:hAnsi="Arial" w:cs="Arial"/>
          <w:color w:val="353535"/>
          <w:sz w:val="17"/>
          <w:szCs w:val="17"/>
          <w:lang w:val="en-GB"/>
        </w:rPr>
        <w:t>Roland &amp; Carolyn Ashby, Strategische Allianz - Mexiko</w:t>
      </w:r>
    </w:p>
    <w:p w14:paraId="1E472DA4" w14:textId="77777777" w:rsidR="00946337" w:rsidRPr="00AC4C03" w:rsidRDefault="00946337">
      <w:pPr>
        <w:spacing w:line="26" w:lineRule="exact"/>
        <w:rPr>
          <w:rFonts w:ascii="Arial" w:eastAsia="Arial" w:hAnsi="Arial" w:cs="Arial"/>
          <w:color w:val="353535"/>
          <w:sz w:val="17"/>
          <w:szCs w:val="17"/>
          <w:lang w:val="en-GB"/>
        </w:rPr>
      </w:pPr>
    </w:p>
    <w:p w14:paraId="2BAEA167" w14:textId="77777777" w:rsidR="00E10586" w:rsidRDefault="00000000">
      <w:pPr>
        <w:numPr>
          <w:ilvl w:val="0"/>
          <w:numId w:val="18"/>
        </w:numPr>
        <w:tabs>
          <w:tab w:val="left" w:pos="120"/>
        </w:tabs>
        <w:spacing w:line="265" w:lineRule="auto"/>
        <w:ind w:left="120" w:right="260" w:hanging="120"/>
        <w:rPr>
          <w:rFonts w:ascii="Arial" w:eastAsia="Arial" w:hAnsi="Arial" w:cs="Arial"/>
          <w:color w:val="353535"/>
          <w:sz w:val="17"/>
          <w:szCs w:val="17"/>
        </w:rPr>
      </w:pPr>
      <w:r>
        <w:rPr>
          <w:rFonts w:ascii="Arial" w:eastAsia="Arial" w:hAnsi="Arial" w:cs="Arial"/>
          <w:color w:val="353535"/>
          <w:sz w:val="17"/>
          <w:szCs w:val="17"/>
        </w:rPr>
        <w:t>Sichere Familien für Kinder - Mittlerer Westen</w:t>
      </w:r>
    </w:p>
    <w:p w14:paraId="6572C86E" w14:textId="77777777" w:rsidR="00E10586" w:rsidRDefault="00000000">
      <w:pPr>
        <w:ind w:left="120"/>
        <w:rPr>
          <w:rFonts w:ascii="Arial" w:eastAsia="Arial" w:hAnsi="Arial" w:cs="Arial"/>
          <w:color w:val="353535"/>
          <w:sz w:val="17"/>
          <w:szCs w:val="17"/>
        </w:rPr>
      </w:pPr>
      <w:r>
        <w:rPr>
          <w:rFonts w:ascii="Arial" w:eastAsia="Arial" w:hAnsi="Arial" w:cs="Arial"/>
          <w:color w:val="353535"/>
          <w:sz w:val="18"/>
          <w:szCs w:val="18"/>
        </w:rPr>
        <w:t>USA</w:t>
      </w:r>
    </w:p>
    <w:p w14:paraId="7F7FFFE5" w14:textId="77777777" w:rsidR="00946337" w:rsidRDefault="00000000">
      <w:pPr>
        <w:spacing w:line="20" w:lineRule="exact"/>
        <w:rPr>
          <w:sz w:val="20"/>
          <w:szCs w:val="20"/>
        </w:rPr>
      </w:pPr>
      <w:r>
        <w:rPr>
          <w:sz w:val="20"/>
          <w:szCs w:val="20"/>
        </w:rPr>
        <w:br w:type="column"/>
      </w:r>
    </w:p>
    <w:p w14:paraId="6C88EF85" w14:textId="77777777" w:rsidR="00946337" w:rsidRDefault="00946337">
      <w:pPr>
        <w:spacing w:line="200" w:lineRule="exact"/>
        <w:rPr>
          <w:sz w:val="20"/>
          <w:szCs w:val="20"/>
        </w:rPr>
      </w:pPr>
    </w:p>
    <w:p w14:paraId="5C59C0EB" w14:textId="77777777" w:rsidR="00946337" w:rsidRDefault="00946337">
      <w:pPr>
        <w:spacing w:line="216" w:lineRule="exact"/>
        <w:rPr>
          <w:sz w:val="20"/>
          <w:szCs w:val="20"/>
        </w:rPr>
      </w:pPr>
    </w:p>
    <w:p w14:paraId="7A4ADE18" w14:textId="77777777" w:rsidR="00E10586" w:rsidRDefault="00000000">
      <w:pPr>
        <w:numPr>
          <w:ilvl w:val="0"/>
          <w:numId w:val="19"/>
        </w:numPr>
        <w:tabs>
          <w:tab w:val="left" w:pos="120"/>
        </w:tabs>
        <w:spacing w:line="286" w:lineRule="auto"/>
        <w:ind w:left="120" w:right="140" w:hanging="120"/>
        <w:rPr>
          <w:rFonts w:ascii="Arial" w:eastAsia="Arial" w:hAnsi="Arial" w:cs="Arial"/>
          <w:color w:val="353535"/>
          <w:sz w:val="18"/>
          <w:szCs w:val="18"/>
        </w:rPr>
      </w:pPr>
      <w:r>
        <w:rPr>
          <w:rFonts w:ascii="Arial" w:eastAsia="Arial" w:hAnsi="Arial" w:cs="Arial"/>
          <w:color w:val="353535"/>
          <w:sz w:val="18"/>
          <w:szCs w:val="18"/>
        </w:rPr>
        <w:t>Samaritan's Purse - Global</w:t>
      </w:r>
    </w:p>
    <w:p w14:paraId="2537400C" w14:textId="77777777" w:rsidR="00946337" w:rsidRDefault="00946337">
      <w:pPr>
        <w:spacing w:line="28" w:lineRule="exact"/>
        <w:rPr>
          <w:rFonts w:ascii="Arial" w:eastAsia="Arial" w:hAnsi="Arial" w:cs="Arial"/>
          <w:color w:val="353535"/>
          <w:sz w:val="18"/>
          <w:szCs w:val="18"/>
        </w:rPr>
      </w:pPr>
    </w:p>
    <w:p w14:paraId="53A0D39E" w14:textId="77777777" w:rsidR="00E10586" w:rsidRDefault="00000000">
      <w:pPr>
        <w:numPr>
          <w:ilvl w:val="0"/>
          <w:numId w:val="19"/>
        </w:numPr>
        <w:tabs>
          <w:tab w:val="left" w:pos="120"/>
        </w:tabs>
        <w:spacing w:line="286" w:lineRule="auto"/>
        <w:ind w:left="120" w:right="40" w:hanging="120"/>
        <w:rPr>
          <w:rFonts w:ascii="Arial" w:eastAsia="Arial" w:hAnsi="Arial" w:cs="Arial"/>
          <w:color w:val="353535"/>
          <w:sz w:val="18"/>
          <w:szCs w:val="18"/>
        </w:rPr>
      </w:pPr>
      <w:r>
        <w:rPr>
          <w:rFonts w:ascii="Arial" w:eastAsia="Arial" w:hAnsi="Arial" w:cs="Arial"/>
          <w:color w:val="353535"/>
          <w:sz w:val="18"/>
          <w:szCs w:val="18"/>
        </w:rPr>
        <w:t>Sunshine Ministries - St. Louis</w:t>
      </w:r>
    </w:p>
    <w:p w14:paraId="5BE32445" w14:textId="77777777" w:rsidR="00946337" w:rsidRDefault="00946337">
      <w:pPr>
        <w:spacing w:line="28" w:lineRule="exact"/>
        <w:rPr>
          <w:rFonts w:ascii="Arial" w:eastAsia="Arial" w:hAnsi="Arial" w:cs="Arial"/>
          <w:color w:val="353535"/>
          <w:sz w:val="18"/>
          <w:szCs w:val="18"/>
        </w:rPr>
      </w:pPr>
    </w:p>
    <w:p w14:paraId="33F35D09" w14:textId="77777777" w:rsidR="00E10586" w:rsidRDefault="00000000">
      <w:pPr>
        <w:numPr>
          <w:ilvl w:val="0"/>
          <w:numId w:val="19"/>
        </w:numPr>
        <w:tabs>
          <w:tab w:val="left" w:pos="120"/>
        </w:tabs>
        <w:spacing w:line="286" w:lineRule="auto"/>
        <w:ind w:left="120" w:right="400" w:hanging="120"/>
        <w:rPr>
          <w:rFonts w:ascii="Arial" w:eastAsia="Arial" w:hAnsi="Arial" w:cs="Arial"/>
          <w:color w:val="353535"/>
          <w:sz w:val="18"/>
          <w:szCs w:val="18"/>
        </w:rPr>
      </w:pPr>
      <w:r>
        <w:rPr>
          <w:rFonts w:ascii="Arial" w:eastAsia="Arial" w:hAnsi="Arial" w:cs="Arial"/>
          <w:color w:val="353535"/>
          <w:sz w:val="18"/>
          <w:szCs w:val="18"/>
        </w:rPr>
        <w:t>Teen Challenge - High Ridge</w:t>
      </w:r>
    </w:p>
    <w:p w14:paraId="1A44E050" w14:textId="77777777" w:rsidR="00946337" w:rsidRDefault="00946337">
      <w:pPr>
        <w:spacing w:line="28" w:lineRule="exact"/>
        <w:rPr>
          <w:rFonts w:ascii="Arial" w:eastAsia="Arial" w:hAnsi="Arial" w:cs="Arial"/>
          <w:color w:val="353535"/>
          <w:sz w:val="18"/>
          <w:szCs w:val="18"/>
        </w:rPr>
      </w:pPr>
    </w:p>
    <w:p w14:paraId="5F5E1FD2" w14:textId="77777777" w:rsidR="00E10586" w:rsidRDefault="00000000">
      <w:pPr>
        <w:numPr>
          <w:ilvl w:val="0"/>
          <w:numId w:val="19"/>
        </w:numPr>
        <w:tabs>
          <w:tab w:val="left" w:pos="120"/>
        </w:tabs>
        <w:spacing w:line="286" w:lineRule="auto"/>
        <w:ind w:left="120" w:hanging="120"/>
        <w:rPr>
          <w:rFonts w:ascii="Arial" w:eastAsia="Arial" w:hAnsi="Arial" w:cs="Arial"/>
          <w:color w:val="353535"/>
          <w:sz w:val="18"/>
          <w:szCs w:val="18"/>
        </w:rPr>
      </w:pPr>
      <w:r>
        <w:rPr>
          <w:rFonts w:ascii="Arial" w:eastAsia="Arial" w:hAnsi="Arial" w:cs="Arial"/>
          <w:color w:val="353535"/>
          <w:sz w:val="18"/>
          <w:szCs w:val="18"/>
        </w:rPr>
        <w:t>The Covering House - St. Louis</w:t>
      </w:r>
    </w:p>
    <w:p w14:paraId="38F7B56C" w14:textId="77777777" w:rsidR="00946337" w:rsidRDefault="00946337">
      <w:pPr>
        <w:spacing w:line="28" w:lineRule="exact"/>
        <w:rPr>
          <w:rFonts w:ascii="Arial" w:eastAsia="Arial" w:hAnsi="Arial" w:cs="Arial"/>
          <w:color w:val="353535"/>
          <w:sz w:val="18"/>
          <w:szCs w:val="18"/>
        </w:rPr>
      </w:pPr>
    </w:p>
    <w:p w14:paraId="11F7CCEC" w14:textId="77777777" w:rsidR="00E10586" w:rsidRDefault="00000000">
      <w:pPr>
        <w:numPr>
          <w:ilvl w:val="0"/>
          <w:numId w:val="19"/>
        </w:numPr>
        <w:tabs>
          <w:tab w:val="left" w:pos="120"/>
        </w:tabs>
        <w:ind w:left="120" w:hanging="120"/>
        <w:rPr>
          <w:rFonts w:ascii="Arial" w:eastAsia="Arial" w:hAnsi="Arial" w:cs="Arial"/>
          <w:color w:val="353535"/>
          <w:sz w:val="18"/>
          <w:szCs w:val="18"/>
        </w:rPr>
      </w:pPr>
      <w:r>
        <w:rPr>
          <w:rFonts w:ascii="Arial" w:eastAsia="Arial" w:hAnsi="Arial" w:cs="Arial"/>
          <w:color w:val="353535"/>
          <w:sz w:val="18"/>
          <w:szCs w:val="18"/>
        </w:rPr>
        <w:t>ThriVe St. Louis</w:t>
      </w:r>
    </w:p>
    <w:p w14:paraId="6A7D47A8" w14:textId="77777777" w:rsidR="00946337" w:rsidRDefault="00946337">
      <w:pPr>
        <w:spacing w:line="9" w:lineRule="exact"/>
        <w:rPr>
          <w:rFonts w:ascii="Arial" w:eastAsia="Arial" w:hAnsi="Arial" w:cs="Arial"/>
          <w:color w:val="353535"/>
          <w:sz w:val="18"/>
          <w:szCs w:val="18"/>
        </w:rPr>
      </w:pPr>
    </w:p>
    <w:p w14:paraId="6332F4A3" w14:textId="77777777" w:rsidR="00E10586" w:rsidRDefault="00000000">
      <w:pPr>
        <w:ind w:left="120"/>
        <w:rPr>
          <w:rFonts w:ascii="Arial" w:eastAsia="Arial" w:hAnsi="Arial" w:cs="Arial"/>
          <w:color w:val="353535"/>
          <w:sz w:val="18"/>
          <w:szCs w:val="18"/>
        </w:rPr>
      </w:pPr>
      <w:r>
        <w:rPr>
          <w:rFonts w:ascii="Arial" w:eastAsia="Arial" w:hAnsi="Arial" w:cs="Arial"/>
          <w:color w:val="353535"/>
          <w:sz w:val="18"/>
          <w:szCs w:val="18"/>
        </w:rPr>
        <w:t>- St. Louis &amp;</w:t>
      </w:r>
    </w:p>
    <w:p w14:paraId="34DFEDAD" w14:textId="77777777" w:rsidR="00946337" w:rsidRDefault="00946337">
      <w:pPr>
        <w:spacing w:line="9" w:lineRule="exact"/>
        <w:rPr>
          <w:sz w:val="20"/>
          <w:szCs w:val="20"/>
        </w:rPr>
      </w:pPr>
    </w:p>
    <w:p w14:paraId="0DADE53C" w14:textId="77777777" w:rsidR="00E10586" w:rsidRDefault="00000000">
      <w:pPr>
        <w:ind w:left="120"/>
        <w:rPr>
          <w:sz w:val="20"/>
          <w:szCs w:val="20"/>
        </w:rPr>
      </w:pPr>
      <w:r>
        <w:rPr>
          <w:rFonts w:ascii="Arial" w:eastAsia="Arial" w:hAnsi="Arial" w:cs="Arial"/>
          <w:color w:val="353535"/>
          <w:sz w:val="18"/>
          <w:szCs w:val="18"/>
        </w:rPr>
        <w:t>St. Charles</w:t>
      </w:r>
    </w:p>
    <w:p w14:paraId="633FEB0A" w14:textId="77777777" w:rsidR="00946337" w:rsidRDefault="00946337">
      <w:pPr>
        <w:spacing w:line="99" w:lineRule="exact"/>
        <w:rPr>
          <w:sz w:val="20"/>
          <w:szCs w:val="20"/>
        </w:rPr>
      </w:pPr>
    </w:p>
    <w:p w14:paraId="2628B9F9" w14:textId="77777777" w:rsidR="00E10586" w:rsidRDefault="00000000">
      <w:pPr>
        <w:numPr>
          <w:ilvl w:val="0"/>
          <w:numId w:val="20"/>
        </w:numPr>
        <w:tabs>
          <w:tab w:val="left" w:pos="120"/>
        </w:tabs>
        <w:spacing w:line="265" w:lineRule="auto"/>
        <w:ind w:left="120" w:right="400" w:hanging="120"/>
        <w:rPr>
          <w:rFonts w:ascii="Arial" w:eastAsia="Arial" w:hAnsi="Arial" w:cs="Arial"/>
          <w:color w:val="353535"/>
          <w:sz w:val="17"/>
          <w:szCs w:val="17"/>
          <w:lang w:val="en-GB"/>
        </w:rPr>
      </w:pPr>
      <w:r w:rsidRPr="00AC4C03">
        <w:rPr>
          <w:rFonts w:ascii="Arial" w:eastAsia="Arial" w:hAnsi="Arial" w:cs="Arial"/>
          <w:color w:val="353535"/>
          <w:sz w:val="17"/>
          <w:szCs w:val="17"/>
          <w:lang w:val="en-GB"/>
        </w:rPr>
        <w:t>Trevor Downham, Genesis Trust - Port Shepstone,</w:t>
      </w:r>
    </w:p>
    <w:p w14:paraId="0373490C" w14:textId="77777777" w:rsidR="00E10586" w:rsidRDefault="00000000">
      <w:pPr>
        <w:numPr>
          <w:ilvl w:val="1"/>
          <w:numId w:val="20"/>
        </w:numPr>
        <w:tabs>
          <w:tab w:val="left" w:pos="320"/>
        </w:tabs>
        <w:ind w:left="320" w:hanging="200"/>
        <w:rPr>
          <w:rFonts w:ascii="Arial" w:eastAsia="Arial" w:hAnsi="Arial" w:cs="Arial"/>
          <w:color w:val="353535"/>
          <w:sz w:val="18"/>
          <w:szCs w:val="18"/>
        </w:rPr>
      </w:pPr>
      <w:r>
        <w:rPr>
          <w:rFonts w:ascii="Arial" w:eastAsia="Arial" w:hAnsi="Arial" w:cs="Arial"/>
          <w:color w:val="353535"/>
          <w:sz w:val="18"/>
          <w:szCs w:val="18"/>
        </w:rPr>
        <w:t>Afrika</w:t>
      </w:r>
    </w:p>
    <w:p w14:paraId="78C5FEB0" w14:textId="77777777" w:rsidR="00946337" w:rsidRDefault="00946337">
      <w:pPr>
        <w:spacing w:line="99" w:lineRule="exact"/>
        <w:rPr>
          <w:rFonts w:ascii="Arial" w:eastAsia="Arial" w:hAnsi="Arial" w:cs="Arial"/>
          <w:color w:val="353535"/>
          <w:sz w:val="18"/>
          <w:szCs w:val="18"/>
        </w:rPr>
      </w:pPr>
    </w:p>
    <w:p w14:paraId="5EC8A204" w14:textId="77777777" w:rsidR="00E10586" w:rsidRDefault="00000000">
      <w:pPr>
        <w:numPr>
          <w:ilvl w:val="0"/>
          <w:numId w:val="20"/>
        </w:numPr>
        <w:tabs>
          <w:tab w:val="left" w:pos="120"/>
        </w:tabs>
        <w:spacing w:line="250" w:lineRule="auto"/>
        <w:ind w:left="120" w:right="580" w:hanging="120"/>
        <w:rPr>
          <w:rFonts w:ascii="Arial" w:eastAsia="Arial" w:hAnsi="Arial" w:cs="Arial"/>
          <w:color w:val="353535"/>
          <w:sz w:val="18"/>
          <w:szCs w:val="18"/>
        </w:rPr>
      </w:pPr>
      <w:r>
        <w:rPr>
          <w:rFonts w:ascii="Arial" w:eastAsia="Arial" w:hAnsi="Arial" w:cs="Arial"/>
          <w:color w:val="353535"/>
          <w:sz w:val="18"/>
          <w:szCs w:val="18"/>
        </w:rPr>
        <w:t>Zwei Tuniken - KwaZulu-Natal,</w:t>
      </w:r>
    </w:p>
    <w:p w14:paraId="51FC6BDD" w14:textId="77777777" w:rsidR="00E10586" w:rsidRDefault="00000000">
      <w:pPr>
        <w:numPr>
          <w:ilvl w:val="1"/>
          <w:numId w:val="20"/>
        </w:numPr>
        <w:tabs>
          <w:tab w:val="left" w:pos="320"/>
        </w:tabs>
        <w:ind w:left="320" w:hanging="200"/>
        <w:rPr>
          <w:rFonts w:ascii="Arial" w:eastAsia="Arial" w:hAnsi="Arial" w:cs="Arial"/>
          <w:color w:val="353535"/>
          <w:sz w:val="18"/>
          <w:szCs w:val="18"/>
        </w:rPr>
      </w:pPr>
      <w:r>
        <w:rPr>
          <w:rFonts w:ascii="Arial" w:eastAsia="Arial" w:hAnsi="Arial" w:cs="Arial"/>
          <w:color w:val="353535"/>
          <w:sz w:val="18"/>
          <w:szCs w:val="18"/>
        </w:rPr>
        <w:t>Afrika</w:t>
      </w:r>
    </w:p>
    <w:p w14:paraId="5BC2D327" w14:textId="77777777" w:rsidR="00946337" w:rsidRDefault="00946337">
      <w:pPr>
        <w:spacing w:line="99" w:lineRule="exact"/>
        <w:rPr>
          <w:rFonts w:ascii="Arial" w:eastAsia="Arial" w:hAnsi="Arial" w:cs="Arial"/>
          <w:color w:val="353535"/>
          <w:sz w:val="18"/>
          <w:szCs w:val="18"/>
        </w:rPr>
      </w:pPr>
    </w:p>
    <w:p w14:paraId="5C2B5F26" w14:textId="77777777" w:rsidR="00E10586" w:rsidRDefault="00000000">
      <w:pPr>
        <w:numPr>
          <w:ilvl w:val="0"/>
          <w:numId w:val="20"/>
        </w:numPr>
        <w:tabs>
          <w:tab w:val="left" w:pos="120"/>
        </w:tabs>
        <w:spacing w:line="268" w:lineRule="auto"/>
        <w:ind w:left="120" w:right="700" w:hanging="120"/>
        <w:jc w:val="both"/>
        <w:rPr>
          <w:rFonts w:ascii="Arial" w:eastAsia="Arial" w:hAnsi="Arial" w:cs="Arial"/>
          <w:color w:val="353535"/>
          <w:sz w:val="18"/>
          <w:szCs w:val="18"/>
        </w:rPr>
      </w:pPr>
      <w:r>
        <w:rPr>
          <w:rFonts w:ascii="Arial" w:eastAsia="Arial" w:hAnsi="Arial" w:cs="Arial"/>
          <w:color w:val="353535"/>
          <w:sz w:val="18"/>
          <w:szCs w:val="18"/>
        </w:rPr>
        <w:t>Wycliffe Bibelübersetzer - weltweit</w:t>
      </w:r>
    </w:p>
    <w:p w14:paraId="06EE28CC" w14:textId="77777777" w:rsidR="00946337" w:rsidRDefault="00946337">
      <w:pPr>
        <w:spacing w:line="1801" w:lineRule="exact"/>
        <w:rPr>
          <w:sz w:val="20"/>
          <w:szCs w:val="20"/>
        </w:rPr>
      </w:pPr>
    </w:p>
    <w:p w14:paraId="799FD47A" w14:textId="77777777" w:rsidR="00946337" w:rsidRDefault="00946337">
      <w:pPr>
        <w:sectPr w:rsidR="00946337">
          <w:type w:val="continuous"/>
          <w:pgSz w:w="7920" w:h="12240"/>
          <w:pgMar w:top="456" w:right="780" w:bottom="0" w:left="720" w:header="0" w:footer="0" w:gutter="0"/>
          <w:cols w:num="3" w:space="720" w:equalWidth="0">
            <w:col w:w="2000" w:space="240"/>
            <w:col w:w="1920" w:space="320"/>
            <w:col w:w="1940"/>
          </w:cols>
        </w:sectPr>
      </w:pPr>
    </w:p>
    <w:p w14:paraId="03A73945" w14:textId="77777777" w:rsidR="00946337" w:rsidRDefault="00946337">
      <w:pPr>
        <w:spacing w:line="247" w:lineRule="exact"/>
        <w:rPr>
          <w:sz w:val="20"/>
          <w:szCs w:val="20"/>
        </w:rPr>
      </w:pPr>
    </w:p>
    <w:p w14:paraId="414CC3BD" w14:textId="77777777" w:rsidR="00E10586" w:rsidRDefault="00000000">
      <w:pPr>
        <w:ind w:right="-59"/>
        <w:jc w:val="center"/>
        <w:rPr>
          <w:sz w:val="20"/>
          <w:szCs w:val="20"/>
        </w:rPr>
      </w:pPr>
      <w:r>
        <w:rPr>
          <w:rFonts w:ascii="Arial" w:eastAsia="Arial" w:hAnsi="Arial" w:cs="Arial"/>
          <w:sz w:val="18"/>
          <w:szCs w:val="18"/>
        </w:rPr>
        <w:t>47</w:t>
      </w:r>
    </w:p>
    <w:p w14:paraId="38FE01ED" w14:textId="77777777" w:rsidR="00946337" w:rsidRDefault="00946337">
      <w:pPr>
        <w:sectPr w:rsidR="00946337">
          <w:type w:val="continuous"/>
          <w:pgSz w:w="7920" w:h="12240"/>
          <w:pgMar w:top="456" w:right="780" w:bottom="0" w:left="720" w:header="0" w:footer="0" w:gutter="0"/>
          <w:cols w:space="720" w:equalWidth="0">
            <w:col w:w="6420"/>
          </w:cols>
        </w:sectPr>
      </w:pPr>
    </w:p>
    <w:p w14:paraId="039CB9E4" w14:textId="77777777" w:rsidR="00E10586" w:rsidRDefault="00000000">
      <w:pPr>
        <w:jc w:val="center"/>
        <w:rPr>
          <w:sz w:val="20"/>
          <w:szCs w:val="20"/>
        </w:rPr>
      </w:pPr>
      <w:bookmarkStart w:id="49" w:name="page50"/>
      <w:bookmarkEnd w:id="49"/>
      <w:r>
        <w:rPr>
          <w:rFonts w:ascii="Arial" w:eastAsia="Arial" w:hAnsi="Arial" w:cs="Arial"/>
          <w:sz w:val="44"/>
          <w:szCs w:val="44"/>
        </w:rPr>
        <w:t>FASTEN</w:t>
      </w:r>
    </w:p>
    <w:p w14:paraId="2E941CAC"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696128" behindDoc="1" locked="0" layoutInCell="0" allowOverlap="1" wp14:anchorId="20DB9EA3" wp14:editId="24619CF2">
                <wp:simplePos x="0" y="0"/>
                <wp:positionH relativeFrom="column">
                  <wp:posOffset>0</wp:posOffset>
                </wp:positionH>
                <wp:positionV relativeFrom="paragraph">
                  <wp:posOffset>88900</wp:posOffset>
                </wp:positionV>
                <wp:extent cx="411480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E6424B0" id="Shape 86"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031CB8D9" w14:textId="77777777" w:rsidR="00946337" w:rsidRDefault="00946337">
      <w:pPr>
        <w:spacing w:line="200" w:lineRule="exact"/>
        <w:rPr>
          <w:sz w:val="20"/>
          <w:szCs w:val="20"/>
        </w:rPr>
      </w:pPr>
    </w:p>
    <w:p w14:paraId="7FEBFF72" w14:textId="77777777" w:rsidR="00946337" w:rsidRDefault="00946337">
      <w:pPr>
        <w:spacing w:line="258" w:lineRule="exact"/>
        <w:rPr>
          <w:sz w:val="20"/>
          <w:szCs w:val="20"/>
        </w:rPr>
      </w:pPr>
    </w:p>
    <w:p w14:paraId="1BB3B579" w14:textId="77777777" w:rsidR="00E10586" w:rsidRDefault="00000000">
      <w:pPr>
        <w:rPr>
          <w:sz w:val="20"/>
          <w:szCs w:val="20"/>
        </w:rPr>
      </w:pPr>
      <w:r>
        <w:rPr>
          <w:rFonts w:ascii="Arial" w:eastAsia="Arial" w:hAnsi="Arial" w:cs="Arial"/>
          <w:color w:val="353535"/>
          <w:sz w:val="28"/>
          <w:szCs w:val="28"/>
        </w:rPr>
        <w:t>FASTEN</w:t>
      </w:r>
    </w:p>
    <w:p w14:paraId="5845B381" w14:textId="77777777" w:rsidR="00946337" w:rsidRDefault="00946337">
      <w:pPr>
        <w:spacing w:line="210" w:lineRule="exact"/>
        <w:rPr>
          <w:sz w:val="20"/>
          <w:szCs w:val="20"/>
        </w:rPr>
      </w:pPr>
    </w:p>
    <w:p w14:paraId="05043FD2" w14:textId="77777777" w:rsidR="00E10586" w:rsidRDefault="00000000">
      <w:pPr>
        <w:spacing w:line="304" w:lineRule="auto"/>
        <w:ind w:right="100"/>
        <w:rPr>
          <w:sz w:val="20"/>
          <w:szCs w:val="20"/>
          <w:lang w:val="en-GB"/>
        </w:rPr>
      </w:pPr>
      <w:r w:rsidRPr="00AC4C03">
        <w:rPr>
          <w:rFonts w:ascii="Arial" w:eastAsia="Arial" w:hAnsi="Arial" w:cs="Arial"/>
          <w:color w:val="353535"/>
          <w:lang w:val="en-GB"/>
        </w:rPr>
        <w:t>Die Bibel erklärt das Fasten als "Demütigung" oder "Bedrängnis" der Seele (Jesaja 58:3,5). Es ist ein Ausdruck der Demut und des Hungers, der uns näher zu Gott bringt. Wir werden durch die Schwierigkeiten, den Schmerz und die Rohheit des Fastens gedemütigt.</w:t>
      </w:r>
    </w:p>
    <w:p w14:paraId="0F111A9B" w14:textId="77777777" w:rsidR="00946337" w:rsidRPr="00AC4C03" w:rsidRDefault="00946337">
      <w:pPr>
        <w:spacing w:line="130" w:lineRule="exact"/>
        <w:rPr>
          <w:sz w:val="20"/>
          <w:szCs w:val="20"/>
          <w:lang w:val="en-GB"/>
        </w:rPr>
      </w:pPr>
    </w:p>
    <w:p w14:paraId="1E367272" w14:textId="77777777" w:rsidR="00E10586" w:rsidRDefault="00000000">
      <w:pPr>
        <w:spacing w:line="327" w:lineRule="auto"/>
        <w:ind w:right="720"/>
        <w:rPr>
          <w:sz w:val="20"/>
          <w:szCs w:val="20"/>
          <w:lang w:val="en-GB"/>
        </w:rPr>
      </w:pPr>
      <w:r w:rsidRPr="00AC4C03">
        <w:rPr>
          <w:rFonts w:ascii="Arial" w:eastAsia="Arial" w:hAnsi="Arial" w:cs="Arial"/>
          <w:color w:val="353535"/>
          <w:lang w:val="en-GB"/>
        </w:rPr>
        <w:t>Fasten ist eine Einladung. Gott verlangt nicht, dass wir fasten, sondern belohnt diejenigen, die sich zum Fasten entschließen.</w:t>
      </w:r>
    </w:p>
    <w:p w14:paraId="29D1337E" w14:textId="77777777" w:rsidR="00946337" w:rsidRPr="00AC4C03" w:rsidRDefault="00946337">
      <w:pPr>
        <w:spacing w:line="100" w:lineRule="exact"/>
        <w:rPr>
          <w:sz w:val="20"/>
          <w:szCs w:val="20"/>
          <w:lang w:val="en-GB"/>
        </w:rPr>
      </w:pPr>
    </w:p>
    <w:p w14:paraId="59B12577" w14:textId="77777777" w:rsidR="00E10586" w:rsidRDefault="00000000">
      <w:pPr>
        <w:spacing w:line="307" w:lineRule="auto"/>
        <w:ind w:left="260"/>
        <w:jc w:val="both"/>
        <w:rPr>
          <w:sz w:val="20"/>
          <w:szCs w:val="20"/>
          <w:lang w:val="en-GB"/>
        </w:rPr>
      </w:pPr>
      <w:r w:rsidRPr="00AC4C03">
        <w:rPr>
          <w:rFonts w:ascii="Arial" w:eastAsia="Arial" w:hAnsi="Arial" w:cs="Arial"/>
          <w:i/>
          <w:iCs/>
          <w:color w:val="353535"/>
          <w:sz w:val="19"/>
          <w:szCs w:val="19"/>
          <w:lang w:val="en-GB"/>
        </w:rPr>
        <w:t>...wenn du fastest, so salbe dein Haupt und wasche dein Angesicht, damit es nicht so aussieht, als ob du fastest, sondern vor deinem Vater, der im Verborgenen ist; und dein Vater, der im Verborgenen sieht, wird es dir offen vergelten.</w:t>
      </w:r>
    </w:p>
    <w:p w14:paraId="7BF72503" w14:textId="77777777" w:rsidR="00946337" w:rsidRPr="00AC4C03" w:rsidRDefault="00946337">
      <w:pPr>
        <w:spacing w:line="2" w:lineRule="exact"/>
        <w:rPr>
          <w:sz w:val="20"/>
          <w:szCs w:val="20"/>
          <w:lang w:val="en-GB"/>
        </w:rPr>
      </w:pPr>
    </w:p>
    <w:p w14:paraId="5353DBAD" w14:textId="77777777" w:rsidR="00E10586" w:rsidRDefault="00000000">
      <w:pPr>
        <w:ind w:left="260"/>
        <w:rPr>
          <w:sz w:val="20"/>
          <w:szCs w:val="20"/>
          <w:lang w:val="en-GB"/>
        </w:rPr>
      </w:pPr>
      <w:r w:rsidRPr="00AC4C03">
        <w:rPr>
          <w:rFonts w:ascii="Arial" w:eastAsia="Arial" w:hAnsi="Arial" w:cs="Arial"/>
          <w:i/>
          <w:iCs/>
          <w:color w:val="353535"/>
          <w:sz w:val="20"/>
          <w:szCs w:val="20"/>
          <w:lang w:val="en-GB"/>
        </w:rPr>
        <w:t>Matthäus 6:17-18</w:t>
      </w:r>
    </w:p>
    <w:p w14:paraId="531F51CA" w14:textId="77777777" w:rsidR="00946337" w:rsidRPr="00AC4C03" w:rsidRDefault="00946337">
      <w:pPr>
        <w:spacing w:line="230" w:lineRule="exact"/>
        <w:rPr>
          <w:sz w:val="20"/>
          <w:szCs w:val="20"/>
          <w:lang w:val="en-GB"/>
        </w:rPr>
      </w:pPr>
    </w:p>
    <w:p w14:paraId="73919955" w14:textId="77777777" w:rsidR="00E10586" w:rsidRDefault="00000000">
      <w:pPr>
        <w:spacing w:line="310" w:lineRule="auto"/>
        <w:ind w:left="260" w:right="120"/>
        <w:rPr>
          <w:sz w:val="20"/>
          <w:szCs w:val="20"/>
          <w:lang w:val="en-GB"/>
        </w:rPr>
      </w:pPr>
      <w:r w:rsidRPr="00AC4C03">
        <w:rPr>
          <w:rFonts w:ascii="Arial" w:eastAsia="Arial" w:hAnsi="Arial" w:cs="Arial"/>
          <w:i/>
          <w:iCs/>
          <w:color w:val="353535"/>
          <w:sz w:val="20"/>
          <w:szCs w:val="20"/>
          <w:lang w:val="en-GB"/>
        </w:rPr>
        <w:t>Aber ohne Glauben ist es unmöglich, Ihm zu gefallen. Denn wer zu Gott kommt, muss glauben, dass Er ist und dass Er denen, die Ihn fleißig suchen, ein Belohner ist. Hebräer 11:6</w:t>
      </w:r>
    </w:p>
    <w:p w14:paraId="33B441BF" w14:textId="77777777" w:rsidR="00946337" w:rsidRPr="00AC4C03" w:rsidRDefault="00946337">
      <w:pPr>
        <w:spacing w:line="136" w:lineRule="exact"/>
        <w:rPr>
          <w:sz w:val="20"/>
          <w:szCs w:val="20"/>
          <w:lang w:val="en-GB"/>
        </w:rPr>
      </w:pPr>
    </w:p>
    <w:p w14:paraId="254B1D92" w14:textId="77777777" w:rsidR="00E10586" w:rsidRDefault="00000000">
      <w:pPr>
        <w:spacing w:line="301" w:lineRule="auto"/>
        <w:ind w:right="80"/>
        <w:rPr>
          <w:sz w:val="20"/>
          <w:szCs w:val="20"/>
          <w:lang w:val="en-GB"/>
        </w:rPr>
      </w:pPr>
      <w:r w:rsidRPr="00AC4C03">
        <w:rPr>
          <w:rFonts w:ascii="Arial" w:eastAsia="Arial" w:hAnsi="Arial" w:cs="Arial"/>
          <w:color w:val="353535"/>
          <w:lang w:val="en-GB"/>
        </w:rPr>
        <w:t>Fasten ist ein Paradoxon. Unser Körper und unser Geist werden beim Fasten schwach, aber unser Herz wird mit der Zeit zärtlich zu Gott. Manchmal fühlen wir uns vor Gott "roh". Wir werden uns unserer Gebrochenheit bewusster, was uns demütig macht. Diese Haltung der Demut ist wie ein starker Magnet für Gott.</w:t>
      </w:r>
    </w:p>
    <w:p w14:paraId="4DBA3411" w14:textId="77777777" w:rsidR="00946337" w:rsidRPr="00AC4C03" w:rsidRDefault="00946337">
      <w:pPr>
        <w:spacing w:line="134" w:lineRule="exact"/>
        <w:rPr>
          <w:sz w:val="20"/>
          <w:szCs w:val="20"/>
          <w:lang w:val="en-GB"/>
        </w:rPr>
      </w:pPr>
    </w:p>
    <w:p w14:paraId="7B6C5BB2" w14:textId="77777777" w:rsidR="00E10586" w:rsidRDefault="00000000">
      <w:pPr>
        <w:spacing w:line="309" w:lineRule="auto"/>
        <w:ind w:right="60"/>
        <w:jc w:val="both"/>
        <w:rPr>
          <w:sz w:val="20"/>
          <w:szCs w:val="20"/>
          <w:lang w:val="en-GB"/>
        </w:rPr>
      </w:pPr>
      <w:r w:rsidRPr="00AC4C03">
        <w:rPr>
          <w:rFonts w:ascii="Arial" w:eastAsia="Arial" w:hAnsi="Arial" w:cs="Arial"/>
          <w:color w:val="353535"/>
          <w:lang w:val="en-GB"/>
        </w:rPr>
        <w:t>Fasten ist eine Gnade. Gott gibt uns die Gnade zu fasten. Wir können damit beginnen, indem wir einfach um die Gnade bitten, es zu tun. Die Angst vor dem Fasten ist schlimmer als das eigentliche Fasten selbst.</w:t>
      </w:r>
    </w:p>
    <w:p w14:paraId="0706AE9C"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26653C5D" w14:textId="77777777" w:rsidR="00946337" w:rsidRPr="00AC4C03" w:rsidRDefault="00946337">
      <w:pPr>
        <w:spacing w:line="200" w:lineRule="exact"/>
        <w:rPr>
          <w:sz w:val="20"/>
          <w:szCs w:val="20"/>
          <w:lang w:val="en-GB"/>
        </w:rPr>
      </w:pPr>
    </w:p>
    <w:p w14:paraId="14C97D47" w14:textId="77777777" w:rsidR="00946337" w:rsidRPr="00AC4C03" w:rsidRDefault="00946337">
      <w:pPr>
        <w:spacing w:line="200" w:lineRule="exact"/>
        <w:rPr>
          <w:sz w:val="20"/>
          <w:szCs w:val="20"/>
          <w:lang w:val="en-GB"/>
        </w:rPr>
      </w:pPr>
    </w:p>
    <w:p w14:paraId="10D7B6D5" w14:textId="77777777" w:rsidR="00946337" w:rsidRPr="00AC4C03" w:rsidRDefault="00946337">
      <w:pPr>
        <w:spacing w:line="200" w:lineRule="exact"/>
        <w:rPr>
          <w:sz w:val="20"/>
          <w:szCs w:val="20"/>
          <w:lang w:val="en-GB"/>
        </w:rPr>
      </w:pPr>
    </w:p>
    <w:p w14:paraId="3E8DB909" w14:textId="77777777" w:rsidR="00946337" w:rsidRPr="00AC4C03" w:rsidRDefault="00946337">
      <w:pPr>
        <w:spacing w:line="200" w:lineRule="exact"/>
        <w:rPr>
          <w:sz w:val="20"/>
          <w:szCs w:val="20"/>
          <w:lang w:val="en-GB"/>
        </w:rPr>
      </w:pPr>
    </w:p>
    <w:p w14:paraId="5E0055D3" w14:textId="77777777" w:rsidR="00946337" w:rsidRPr="00AC4C03" w:rsidRDefault="00946337">
      <w:pPr>
        <w:spacing w:line="200" w:lineRule="exact"/>
        <w:rPr>
          <w:sz w:val="20"/>
          <w:szCs w:val="20"/>
          <w:lang w:val="en-GB"/>
        </w:rPr>
      </w:pPr>
    </w:p>
    <w:p w14:paraId="4DE96B66" w14:textId="77777777" w:rsidR="00946337" w:rsidRPr="00AC4C03" w:rsidRDefault="00946337">
      <w:pPr>
        <w:spacing w:line="200" w:lineRule="exact"/>
        <w:rPr>
          <w:sz w:val="20"/>
          <w:szCs w:val="20"/>
          <w:lang w:val="en-GB"/>
        </w:rPr>
      </w:pPr>
    </w:p>
    <w:p w14:paraId="0ECA098A" w14:textId="77777777" w:rsidR="00946337" w:rsidRPr="00AC4C03" w:rsidRDefault="00946337">
      <w:pPr>
        <w:spacing w:line="200" w:lineRule="exact"/>
        <w:rPr>
          <w:sz w:val="20"/>
          <w:szCs w:val="20"/>
          <w:lang w:val="en-GB"/>
        </w:rPr>
      </w:pPr>
    </w:p>
    <w:p w14:paraId="77DCB2AB" w14:textId="77777777" w:rsidR="00946337" w:rsidRPr="00AC4C03" w:rsidRDefault="00946337">
      <w:pPr>
        <w:spacing w:line="200" w:lineRule="exact"/>
        <w:rPr>
          <w:sz w:val="20"/>
          <w:szCs w:val="20"/>
          <w:lang w:val="en-GB"/>
        </w:rPr>
      </w:pPr>
    </w:p>
    <w:p w14:paraId="68BF4B85" w14:textId="77777777" w:rsidR="00946337" w:rsidRPr="00AC4C03" w:rsidRDefault="00946337">
      <w:pPr>
        <w:spacing w:line="200" w:lineRule="exact"/>
        <w:rPr>
          <w:sz w:val="20"/>
          <w:szCs w:val="20"/>
          <w:lang w:val="en-GB"/>
        </w:rPr>
      </w:pPr>
    </w:p>
    <w:p w14:paraId="0DC121D5" w14:textId="77777777" w:rsidR="00946337" w:rsidRPr="00AC4C03" w:rsidRDefault="00946337">
      <w:pPr>
        <w:spacing w:line="200" w:lineRule="exact"/>
        <w:rPr>
          <w:sz w:val="20"/>
          <w:szCs w:val="20"/>
          <w:lang w:val="en-GB"/>
        </w:rPr>
      </w:pPr>
    </w:p>
    <w:p w14:paraId="453BAD2A" w14:textId="77777777" w:rsidR="00946337" w:rsidRPr="00AC4C03" w:rsidRDefault="00946337">
      <w:pPr>
        <w:spacing w:line="372" w:lineRule="exact"/>
        <w:rPr>
          <w:sz w:val="20"/>
          <w:szCs w:val="20"/>
          <w:lang w:val="en-GB"/>
        </w:rPr>
      </w:pPr>
    </w:p>
    <w:p w14:paraId="1D6EF45C" w14:textId="77777777" w:rsidR="00E10586" w:rsidRDefault="00000000">
      <w:pPr>
        <w:jc w:val="center"/>
        <w:rPr>
          <w:sz w:val="20"/>
          <w:szCs w:val="20"/>
          <w:lang w:val="en-GB"/>
        </w:rPr>
      </w:pPr>
      <w:r w:rsidRPr="00AC4C03">
        <w:rPr>
          <w:rFonts w:ascii="Arial" w:eastAsia="Arial" w:hAnsi="Arial" w:cs="Arial"/>
          <w:sz w:val="18"/>
          <w:szCs w:val="18"/>
          <w:lang w:val="en-GB"/>
        </w:rPr>
        <w:t>48</w:t>
      </w:r>
    </w:p>
    <w:p w14:paraId="44A12791"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7577BDB7" w14:textId="77777777" w:rsidR="00E10586" w:rsidRDefault="00000000">
      <w:pPr>
        <w:jc w:val="center"/>
        <w:rPr>
          <w:sz w:val="20"/>
          <w:szCs w:val="20"/>
          <w:lang w:val="en-GB"/>
        </w:rPr>
      </w:pPr>
      <w:bookmarkStart w:id="50" w:name="page51"/>
      <w:bookmarkEnd w:id="50"/>
      <w:r w:rsidRPr="00AC4C03">
        <w:rPr>
          <w:rFonts w:ascii="Arial" w:eastAsia="Arial" w:hAnsi="Arial" w:cs="Arial"/>
          <w:sz w:val="44"/>
          <w:szCs w:val="44"/>
          <w:lang w:val="en-GB"/>
        </w:rPr>
        <w:t>FASTEN</w:t>
      </w:r>
    </w:p>
    <w:p w14:paraId="0DB5FFBB"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97152" behindDoc="1" locked="0" layoutInCell="0" allowOverlap="1" wp14:anchorId="4FCEBF90" wp14:editId="4997D460">
                <wp:simplePos x="0" y="0"/>
                <wp:positionH relativeFrom="column">
                  <wp:posOffset>0</wp:posOffset>
                </wp:positionH>
                <wp:positionV relativeFrom="paragraph">
                  <wp:posOffset>88900</wp:posOffset>
                </wp:positionV>
                <wp:extent cx="411480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F7BCD2C" id="Shape 87"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1A20724B" w14:textId="77777777" w:rsidR="00946337" w:rsidRPr="00AC4C03" w:rsidRDefault="00946337">
      <w:pPr>
        <w:spacing w:line="200" w:lineRule="exact"/>
        <w:rPr>
          <w:sz w:val="20"/>
          <w:szCs w:val="20"/>
          <w:lang w:val="en-GB"/>
        </w:rPr>
      </w:pPr>
    </w:p>
    <w:p w14:paraId="69CD540D" w14:textId="77777777" w:rsidR="00946337" w:rsidRPr="00AC4C03" w:rsidRDefault="00946337">
      <w:pPr>
        <w:spacing w:line="261" w:lineRule="exact"/>
        <w:rPr>
          <w:sz w:val="20"/>
          <w:szCs w:val="20"/>
          <w:lang w:val="en-GB"/>
        </w:rPr>
      </w:pPr>
    </w:p>
    <w:p w14:paraId="051E6865" w14:textId="77777777" w:rsidR="00E10586" w:rsidRDefault="00000000">
      <w:pPr>
        <w:rPr>
          <w:sz w:val="20"/>
          <w:szCs w:val="20"/>
          <w:lang w:val="en-GB"/>
        </w:rPr>
      </w:pPr>
      <w:r w:rsidRPr="00AC4C03">
        <w:rPr>
          <w:rFonts w:ascii="Arial" w:eastAsia="Arial" w:hAnsi="Arial" w:cs="Arial"/>
          <w:b/>
          <w:bCs/>
          <w:lang w:val="en-GB"/>
        </w:rPr>
        <w:t>Biblisches Fasten für verschiedene Zwecke</w:t>
      </w:r>
    </w:p>
    <w:p w14:paraId="7A978CDB" w14:textId="77777777" w:rsidR="00946337" w:rsidRPr="00AC4C03" w:rsidRDefault="00946337">
      <w:pPr>
        <w:spacing w:line="108" w:lineRule="exact"/>
        <w:rPr>
          <w:sz w:val="20"/>
          <w:szCs w:val="20"/>
          <w:lang w:val="en-GB"/>
        </w:rPr>
      </w:pPr>
    </w:p>
    <w:p w14:paraId="2303A72B" w14:textId="77777777" w:rsidR="00E10586" w:rsidRDefault="00000000">
      <w:pPr>
        <w:numPr>
          <w:ilvl w:val="0"/>
          <w:numId w:val="21"/>
        </w:numPr>
        <w:tabs>
          <w:tab w:val="left" w:pos="260"/>
        </w:tabs>
        <w:ind w:left="260" w:hanging="260"/>
        <w:rPr>
          <w:rFonts w:ascii="MS PGothic" w:eastAsia="MS PGothic" w:hAnsi="MS PGothic" w:cs="MS PGothic"/>
          <w:color w:val="353535"/>
          <w:sz w:val="20"/>
          <w:szCs w:val="20"/>
          <w:lang w:val="en-GB"/>
        </w:rPr>
      </w:pPr>
      <w:r w:rsidRPr="00AC4C03">
        <w:rPr>
          <w:rFonts w:ascii="Arial" w:eastAsia="Arial" w:hAnsi="Arial" w:cs="Arial"/>
          <w:color w:val="353535"/>
          <w:sz w:val="20"/>
          <w:szCs w:val="20"/>
          <w:lang w:val="en-GB"/>
        </w:rPr>
        <w:t>Fastet, um ein größeres Maß an Kraft für den Dienst an anderen zu erfahren</w:t>
      </w:r>
    </w:p>
    <w:p w14:paraId="5E30EEF7" w14:textId="77777777" w:rsidR="00946337" w:rsidRPr="00AC4C03" w:rsidRDefault="00946337">
      <w:pPr>
        <w:spacing w:line="161" w:lineRule="exact"/>
        <w:rPr>
          <w:sz w:val="20"/>
          <w:szCs w:val="20"/>
          <w:lang w:val="en-GB"/>
        </w:rPr>
      </w:pPr>
    </w:p>
    <w:p w14:paraId="164C6B79" w14:textId="77777777" w:rsidR="00E10586" w:rsidRDefault="00000000">
      <w:pPr>
        <w:spacing w:line="328" w:lineRule="auto"/>
        <w:ind w:left="460" w:right="80"/>
        <w:rPr>
          <w:sz w:val="20"/>
          <w:szCs w:val="20"/>
        </w:rPr>
      </w:pPr>
      <w:r w:rsidRPr="00AC4C03">
        <w:rPr>
          <w:rFonts w:ascii="Arial" w:eastAsia="Arial" w:hAnsi="Arial" w:cs="Arial"/>
          <w:i/>
          <w:iCs/>
          <w:color w:val="353535"/>
          <w:sz w:val="20"/>
          <w:szCs w:val="20"/>
          <w:lang w:val="en-GB"/>
        </w:rPr>
        <w:t xml:space="preserve">"... diese Art (Dämon) fährt nicht aus, außer durch Gebet und Fasten." </w:t>
      </w:r>
      <w:r>
        <w:rPr>
          <w:rFonts w:ascii="Arial" w:eastAsia="Arial" w:hAnsi="Arial" w:cs="Arial"/>
          <w:i/>
          <w:iCs/>
          <w:color w:val="353535"/>
          <w:sz w:val="20"/>
          <w:szCs w:val="20"/>
        </w:rPr>
        <w:t>Matthäus 17:21</w:t>
      </w:r>
    </w:p>
    <w:p w14:paraId="0CC3D076" w14:textId="77777777" w:rsidR="00946337" w:rsidRDefault="00946337">
      <w:pPr>
        <w:spacing w:line="118" w:lineRule="exact"/>
        <w:rPr>
          <w:sz w:val="20"/>
          <w:szCs w:val="20"/>
        </w:rPr>
      </w:pPr>
    </w:p>
    <w:p w14:paraId="4F20E7A1" w14:textId="77777777" w:rsidR="00E10586" w:rsidRDefault="00000000">
      <w:pPr>
        <w:numPr>
          <w:ilvl w:val="0"/>
          <w:numId w:val="22"/>
        </w:numPr>
        <w:tabs>
          <w:tab w:val="left" w:pos="260"/>
        </w:tabs>
        <w:spacing w:line="327" w:lineRule="auto"/>
        <w:ind w:left="260" w:right="240" w:hanging="260"/>
        <w:rPr>
          <w:rFonts w:ascii="MS PGothic" w:eastAsia="MS PGothic" w:hAnsi="MS PGothic" w:cs="MS PGothic"/>
          <w:color w:val="353535"/>
          <w:lang w:val="en-GB"/>
        </w:rPr>
      </w:pPr>
      <w:r w:rsidRPr="00AC4C03">
        <w:rPr>
          <w:rFonts w:ascii="Arial" w:eastAsia="Arial" w:hAnsi="Arial" w:cs="Arial"/>
          <w:color w:val="353535"/>
          <w:lang w:val="en-GB"/>
        </w:rPr>
        <w:t>Fasten, um nach Orientierung zu suchen. Die erste Missionsreise des Paulus war das Ergebnis des gemeinsamen Fastens der Urgemeinde auf der Suche nach Gott.</w:t>
      </w:r>
    </w:p>
    <w:p w14:paraId="3C62DE22" w14:textId="77777777" w:rsidR="00946337" w:rsidRPr="00AC4C03" w:rsidRDefault="00946337">
      <w:pPr>
        <w:spacing w:line="11" w:lineRule="exact"/>
        <w:rPr>
          <w:sz w:val="20"/>
          <w:szCs w:val="20"/>
          <w:lang w:val="en-GB"/>
        </w:rPr>
      </w:pPr>
    </w:p>
    <w:p w14:paraId="37F0A59B" w14:textId="77777777" w:rsidR="00E10586" w:rsidRDefault="00000000">
      <w:pPr>
        <w:spacing w:line="303" w:lineRule="auto"/>
        <w:ind w:left="460"/>
        <w:rPr>
          <w:sz w:val="20"/>
          <w:szCs w:val="20"/>
        </w:rPr>
      </w:pPr>
      <w:r w:rsidRPr="00AC4C03">
        <w:rPr>
          <w:rFonts w:ascii="Arial" w:eastAsia="Arial" w:hAnsi="Arial" w:cs="Arial"/>
          <w:i/>
          <w:iCs/>
          <w:color w:val="353535"/>
          <w:sz w:val="20"/>
          <w:szCs w:val="20"/>
          <w:lang w:val="en-GB"/>
        </w:rPr>
        <w:t xml:space="preserve">Während sie dem Herrn dienten und fasteten, sprach der Heilige Geist: "Nun sondert mir Barnabas und Saulus ab für das Werk, zu dem ich sie berufen habe." Nachdem sie gefastet und gebetet und ihnen die Hände aufgelegt hatten, schickten sie sie weg. </w:t>
      </w:r>
      <w:r>
        <w:rPr>
          <w:rFonts w:ascii="Arial" w:eastAsia="Arial" w:hAnsi="Arial" w:cs="Arial"/>
          <w:i/>
          <w:iCs/>
          <w:color w:val="353535"/>
          <w:sz w:val="20"/>
          <w:szCs w:val="20"/>
        </w:rPr>
        <w:t>Apostelgeschichte 13:2-3</w:t>
      </w:r>
    </w:p>
    <w:p w14:paraId="260DEA53" w14:textId="77777777" w:rsidR="00946337" w:rsidRDefault="00946337">
      <w:pPr>
        <w:spacing w:line="144" w:lineRule="exact"/>
        <w:rPr>
          <w:sz w:val="20"/>
          <w:szCs w:val="20"/>
        </w:rPr>
      </w:pPr>
    </w:p>
    <w:p w14:paraId="7EE342C6" w14:textId="77777777" w:rsidR="00E10586" w:rsidRDefault="00000000">
      <w:pPr>
        <w:numPr>
          <w:ilvl w:val="0"/>
          <w:numId w:val="23"/>
        </w:numPr>
        <w:tabs>
          <w:tab w:val="left" w:pos="260"/>
        </w:tabs>
        <w:ind w:left="260" w:hanging="260"/>
        <w:rPr>
          <w:rFonts w:ascii="MS PGothic" w:eastAsia="MS PGothic" w:hAnsi="MS PGothic" w:cs="MS PGothic"/>
          <w:color w:val="353535"/>
          <w:lang w:val="en-GB"/>
        </w:rPr>
      </w:pPr>
      <w:r w:rsidRPr="00AC4C03">
        <w:rPr>
          <w:rFonts w:ascii="Arial" w:eastAsia="Arial" w:hAnsi="Arial" w:cs="Arial"/>
          <w:color w:val="353535"/>
          <w:lang w:val="en-GB"/>
        </w:rPr>
        <w:t>Fasten, um eine nationale Krise zu stoppen</w:t>
      </w:r>
    </w:p>
    <w:p w14:paraId="6F8590DA" w14:textId="77777777" w:rsidR="00946337" w:rsidRPr="00AC4C03" w:rsidRDefault="00946337">
      <w:pPr>
        <w:spacing w:line="140" w:lineRule="exact"/>
        <w:rPr>
          <w:sz w:val="20"/>
          <w:szCs w:val="20"/>
          <w:lang w:val="en-GB"/>
        </w:rPr>
      </w:pPr>
    </w:p>
    <w:p w14:paraId="7212DCD3" w14:textId="77777777" w:rsidR="00E10586" w:rsidRDefault="00000000">
      <w:pPr>
        <w:spacing w:line="300" w:lineRule="auto"/>
        <w:ind w:left="460"/>
        <w:rPr>
          <w:sz w:val="20"/>
          <w:szCs w:val="20"/>
        </w:rPr>
      </w:pPr>
      <w:r w:rsidRPr="00AC4C03">
        <w:rPr>
          <w:rFonts w:ascii="Arial" w:eastAsia="Arial" w:hAnsi="Arial" w:cs="Arial"/>
          <w:i/>
          <w:iCs/>
          <w:color w:val="353535"/>
          <w:sz w:val="20"/>
          <w:szCs w:val="20"/>
          <w:lang w:val="en-GB"/>
        </w:rPr>
        <w:t xml:space="preserve">"So kehre nun", spricht der Herr, "zu mir um mit ganzem Herzen, mit Fasten, mit Weinen und mit Trauern." Zerreißt also euer Herz und nicht eure Kleider und kehrt um zu dem Herrn, eurem Gott; denn er ist gnädig und barmherzig, langsam zum Zorn und von großer Güte, und er lässt ab von dem, was er tut. </w:t>
      </w:r>
      <w:r>
        <w:rPr>
          <w:rFonts w:ascii="Arial" w:eastAsia="Arial" w:hAnsi="Arial" w:cs="Arial"/>
          <w:i/>
          <w:iCs/>
          <w:color w:val="353535"/>
          <w:sz w:val="20"/>
          <w:szCs w:val="20"/>
        </w:rPr>
        <w:t>Joel 2:12-13</w:t>
      </w:r>
    </w:p>
    <w:p w14:paraId="58AE7E91" w14:textId="77777777" w:rsidR="00946337" w:rsidRDefault="00946337">
      <w:pPr>
        <w:spacing w:line="148" w:lineRule="exact"/>
        <w:rPr>
          <w:sz w:val="20"/>
          <w:szCs w:val="20"/>
        </w:rPr>
      </w:pPr>
    </w:p>
    <w:p w14:paraId="393A5A84" w14:textId="77777777" w:rsidR="00E10586" w:rsidRDefault="00000000">
      <w:pPr>
        <w:numPr>
          <w:ilvl w:val="0"/>
          <w:numId w:val="24"/>
        </w:numPr>
        <w:tabs>
          <w:tab w:val="left" w:pos="260"/>
        </w:tabs>
        <w:spacing w:line="330" w:lineRule="auto"/>
        <w:ind w:left="260" w:hanging="260"/>
        <w:rPr>
          <w:rFonts w:ascii="MS PGothic" w:eastAsia="MS PGothic" w:hAnsi="MS PGothic" w:cs="MS PGothic"/>
          <w:color w:val="353535"/>
          <w:sz w:val="21"/>
          <w:szCs w:val="21"/>
        </w:rPr>
      </w:pPr>
      <w:r w:rsidRPr="00AC4C03">
        <w:rPr>
          <w:rFonts w:ascii="Arial" w:eastAsia="Arial" w:hAnsi="Arial" w:cs="Arial"/>
          <w:color w:val="353535"/>
          <w:sz w:val="21"/>
          <w:szCs w:val="21"/>
          <w:lang w:val="en-GB"/>
        </w:rPr>
        <w:t xml:space="preserve">Fasten, um in größerer Intimität mit Gott zu wachsen. Wenn wir fasten, um eine größere Vertrautheit mit Jesus zu erfahren, fasten wir, damit sich unser Herz Gott zuwendet. </w:t>
      </w:r>
      <w:r>
        <w:rPr>
          <w:rFonts w:ascii="Arial" w:eastAsia="Arial" w:hAnsi="Arial" w:cs="Arial"/>
          <w:color w:val="353535"/>
          <w:sz w:val="21"/>
          <w:szCs w:val="21"/>
        </w:rPr>
        <w:t>Sein Herz ist bereits auf uns gerichtet.</w:t>
      </w:r>
    </w:p>
    <w:p w14:paraId="0EAF4BA1" w14:textId="77777777" w:rsidR="00946337" w:rsidRDefault="00946337">
      <w:pPr>
        <w:spacing w:line="13" w:lineRule="exact"/>
        <w:rPr>
          <w:sz w:val="20"/>
          <w:szCs w:val="20"/>
        </w:rPr>
      </w:pPr>
    </w:p>
    <w:p w14:paraId="75F51283" w14:textId="77777777" w:rsidR="00E10586" w:rsidRDefault="00000000">
      <w:pPr>
        <w:spacing w:line="299" w:lineRule="auto"/>
        <w:ind w:left="460" w:right="260"/>
        <w:rPr>
          <w:sz w:val="20"/>
          <w:szCs w:val="20"/>
          <w:lang w:val="en-GB"/>
        </w:rPr>
      </w:pPr>
      <w:r w:rsidRPr="00AC4C03">
        <w:rPr>
          <w:rFonts w:ascii="Arial" w:eastAsia="Arial" w:hAnsi="Arial" w:cs="Arial"/>
          <w:i/>
          <w:iCs/>
          <w:color w:val="353535"/>
          <w:sz w:val="20"/>
          <w:szCs w:val="20"/>
          <w:lang w:val="en-GB"/>
        </w:rPr>
        <w:t>Da kamen die Jünger des Johannes zu ihm und sagten: "Warum fasten wir und die Pharisäer oft, aber deine Jünger fasten nicht?" Jesus sagte zu ihnen: "Können die Freunde des Bräutigams trauern, solange der Bräutigam bei ihnen ist? Aber es werden Tage kommen, da wird der Bräutigam von ihnen weggenommen werden, und dann werden sie fasten." Matthäus 9:14-15</w:t>
      </w:r>
    </w:p>
    <w:p w14:paraId="55D4202D" w14:textId="77777777" w:rsidR="00946337" w:rsidRPr="00AC4C03" w:rsidRDefault="00946337">
      <w:pPr>
        <w:rPr>
          <w:lang w:val="en-GB"/>
        </w:rPr>
        <w:sectPr w:rsidR="00946337" w:rsidRPr="00AC4C03">
          <w:pgSz w:w="7920" w:h="12240"/>
          <w:pgMar w:top="456" w:right="720" w:bottom="0" w:left="720" w:header="0" w:footer="0" w:gutter="0"/>
          <w:cols w:space="720" w:equalWidth="0">
            <w:col w:w="6480"/>
          </w:cols>
        </w:sectPr>
      </w:pPr>
    </w:p>
    <w:p w14:paraId="45E35077" w14:textId="77777777" w:rsidR="00946337" w:rsidRPr="00AC4C03" w:rsidRDefault="00946337">
      <w:pPr>
        <w:spacing w:line="200" w:lineRule="exact"/>
        <w:rPr>
          <w:sz w:val="20"/>
          <w:szCs w:val="20"/>
          <w:lang w:val="en-GB"/>
        </w:rPr>
      </w:pPr>
    </w:p>
    <w:p w14:paraId="3C92B135" w14:textId="77777777" w:rsidR="00946337" w:rsidRPr="00AC4C03" w:rsidRDefault="00946337">
      <w:pPr>
        <w:spacing w:line="200" w:lineRule="exact"/>
        <w:rPr>
          <w:sz w:val="20"/>
          <w:szCs w:val="20"/>
          <w:lang w:val="en-GB"/>
        </w:rPr>
      </w:pPr>
    </w:p>
    <w:p w14:paraId="62A51F22" w14:textId="77777777" w:rsidR="00946337" w:rsidRPr="00AC4C03" w:rsidRDefault="00946337">
      <w:pPr>
        <w:spacing w:line="200" w:lineRule="exact"/>
        <w:rPr>
          <w:sz w:val="20"/>
          <w:szCs w:val="20"/>
          <w:lang w:val="en-GB"/>
        </w:rPr>
      </w:pPr>
    </w:p>
    <w:p w14:paraId="73A8563B" w14:textId="77777777" w:rsidR="00946337" w:rsidRPr="00AC4C03" w:rsidRDefault="00946337">
      <w:pPr>
        <w:spacing w:line="200" w:lineRule="exact"/>
        <w:rPr>
          <w:sz w:val="20"/>
          <w:szCs w:val="20"/>
          <w:lang w:val="en-GB"/>
        </w:rPr>
      </w:pPr>
    </w:p>
    <w:p w14:paraId="1C011171" w14:textId="77777777" w:rsidR="00946337" w:rsidRPr="00AC4C03" w:rsidRDefault="00946337">
      <w:pPr>
        <w:spacing w:line="200" w:lineRule="exact"/>
        <w:rPr>
          <w:sz w:val="20"/>
          <w:szCs w:val="20"/>
          <w:lang w:val="en-GB"/>
        </w:rPr>
      </w:pPr>
    </w:p>
    <w:p w14:paraId="7006E734" w14:textId="77777777" w:rsidR="00946337" w:rsidRPr="00AC4C03" w:rsidRDefault="00946337">
      <w:pPr>
        <w:spacing w:line="200" w:lineRule="exact"/>
        <w:rPr>
          <w:sz w:val="20"/>
          <w:szCs w:val="20"/>
          <w:lang w:val="en-GB"/>
        </w:rPr>
      </w:pPr>
    </w:p>
    <w:p w14:paraId="53E096D9" w14:textId="77777777" w:rsidR="00946337" w:rsidRPr="00AC4C03" w:rsidRDefault="00946337">
      <w:pPr>
        <w:spacing w:line="200" w:lineRule="exact"/>
        <w:rPr>
          <w:sz w:val="20"/>
          <w:szCs w:val="20"/>
          <w:lang w:val="en-GB"/>
        </w:rPr>
      </w:pPr>
    </w:p>
    <w:p w14:paraId="6A07DE78" w14:textId="77777777" w:rsidR="00946337" w:rsidRPr="00AC4C03" w:rsidRDefault="00946337">
      <w:pPr>
        <w:spacing w:line="200" w:lineRule="exact"/>
        <w:rPr>
          <w:sz w:val="20"/>
          <w:szCs w:val="20"/>
          <w:lang w:val="en-GB"/>
        </w:rPr>
      </w:pPr>
    </w:p>
    <w:p w14:paraId="4AEE810D" w14:textId="77777777" w:rsidR="00946337" w:rsidRPr="00AC4C03" w:rsidRDefault="00946337">
      <w:pPr>
        <w:spacing w:line="315" w:lineRule="exact"/>
        <w:rPr>
          <w:sz w:val="20"/>
          <w:szCs w:val="20"/>
          <w:lang w:val="en-GB"/>
        </w:rPr>
      </w:pPr>
    </w:p>
    <w:p w14:paraId="3AD9B94C" w14:textId="77777777" w:rsidR="00E10586" w:rsidRDefault="00000000">
      <w:pPr>
        <w:jc w:val="center"/>
        <w:rPr>
          <w:sz w:val="20"/>
          <w:szCs w:val="20"/>
          <w:lang w:val="en-GB"/>
        </w:rPr>
      </w:pPr>
      <w:r w:rsidRPr="00AC4C03">
        <w:rPr>
          <w:rFonts w:ascii="Arial" w:eastAsia="Arial" w:hAnsi="Arial" w:cs="Arial"/>
          <w:sz w:val="18"/>
          <w:szCs w:val="18"/>
          <w:lang w:val="en-GB"/>
        </w:rPr>
        <w:t>49</w:t>
      </w:r>
    </w:p>
    <w:p w14:paraId="4DA66FD3" w14:textId="77777777" w:rsidR="00946337" w:rsidRPr="00AC4C03" w:rsidRDefault="00946337">
      <w:pPr>
        <w:rPr>
          <w:lang w:val="en-GB"/>
        </w:rPr>
        <w:sectPr w:rsidR="00946337" w:rsidRPr="00AC4C03">
          <w:type w:val="continuous"/>
          <w:pgSz w:w="7920" w:h="12240"/>
          <w:pgMar w:top="456" w:right="720" w:bottom="0" w:left="720" w:header="0" w:footer="0" w:gutter="0"/>
          <w:cols w:space="720" w:equalWidth="0">
            <w:col w:w="6480"/>
          </w:cols>
        </w:sectPr>
      </w:pPr>
    </w:p>
    <w:p w14:paraId="051CDBFB" w14:textId="77777777" w:rsidR="00E10586" w:rsidRDefault="00000000">
      <w:pPr>
        <w:ind w:right="-79"/>
        <w:jc w:val="center"/>
        <w:rPr>
          <w:sz w:val="20"/>
          <w:szCs w:val="20"/>
          <w:lang w:val="en-GB"/>
        </w:rPr>
      </w:pPr>
      <w:bookmarkStart w:id="51" w:name="page52"/>
      <w:bookmarkEnd w:id="51"/>
      <w:r w:rsidRPr="00AC4C03">
        <w:rPr>
          <w:rFonts w:ascii="Arial" w:eastAsia="Arial" w:hAnsi="Arial" w:cs="Arial"/>
          <w:sz w:val="44"/>
          <w:szCs w:val="44"/>
          <w:lang w:val="en-GB"/>
        </w:rPr>
        <w:t>FASTEN</w:t>
      </w:r>
    </w:p>
    <w:p w14:paraId="3F2FD5FE"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98176" behindDoc="1" locked="0" layoutInCell="0" allowOverlap="1" wp14:anchorId="60BB3147" wp14:editId="085E58CC">
                <wp:simplePos x="0" y="0"/>
                <wp:positionH relativeFrom="column">
                  <wp:posOffset>0</wp:posOffset>
                </wp:positionH>
                <wp:positionV relativeFrom="paragraph">
                  <wp:posOffset>88900</wp:posOffset>
                </wp:positionV>
                <wp:extent cx="4114800"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F8C89E1" id="Shape 88"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p>
    <w:p w14:paraId="293158C0" w14:textId="77777777" w:rsidR="00946337" w:rsidRPr="00AC4C03" w:rsidRDefault="00946337">
      <w:pPr>
        <w:spacing w:line="200" w:lineRule="exact"/>
        <w:rPr>
          <w:sz w:val="20"/>
          <w:szCs w:val="20"/>
          <w:lang w:val="en-GB"/>
        </w:rPr>
      </w:pPr>
    </w:p>
    <w:p w14:paraId="652691AB" w14:textId="77777777" w:rsidR="00946337" w:rsidRPr="00AC4C03" w:rsidRDefault="00946337">
      <w:pPr>
        <w:spacing w:line="262" w:lineRule="exact"/>
        <w:rPr>
          <w:sz w:val="20"/>
          <w:szCs w:val="20"/>
          <w:lang w:val="en-GB"/>
        </w:rPr>
      </w:pPr>
    </w:p>
    <w:p w14:paraId="13AF37BF" w14:textId="77777777" w:rsidR="00E10586" w:rsidRDefault="00000000">
      <w:pPr>
        <w:spacing w:line="301" w:lineRule="auto"/>
        <w:rPr>
          <w:sz w:val="20"/>
          <w:szCs w:val="20"/>
          <w:lang w:val="en-GB"/>
        </w:rPr>
      </w:pPr>
      <w:r w:rsidRPr="00AC4C03">
        <w:rPr>
          <w:rFonts w:ascii="Arial" w:eastAsia="Arial" w:hAnsi="Arial" w:cs="Arial"/>
          <w:color w:val="353535"/>
          <w:lang w:val="en-GB"/>
        </w:rPr>
        <w:t>Es ist falsch, wenn wir irgendein Vergnügen wie Essen, Freizeit oder unser soziales Leben wichtiger werden lassen als Gott. Er soll das oberste Verlangen unseres Herzens sein. Wenn wir zu sehr in natürlichen Dingen schwelgen, wird unser Geist schwach und träge - wir verlieren den geistlichen Hunger, wir verlieren die Sehnsucht unseres Herzens nach Gott.</w:t>
      </w:r>
    </w:p>
    <w:p w14:paraId="43FA6012"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699200" behindDoc="1" locked="0" layoutInCell="0" allowOverlap="1" wp14:anchorId="26814215" wp14:editId="47D0ED68">
                <wp:simplePos x="0" y="0"/>
                <wp:positionH relativeFrom="column">
                  <wp:posOffset>346075</wp:posOffset>
                </wp:positionH>
                <wp:positionV relativeFrom="paragraph">
                  <wp:posOffset>259080</wp:posOffset>
                </wp:positionV>
                <wp:extent cx="0" cy="98869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A55ABF3" id="Shape 89"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27.25pt,20.4pt" to="27.2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00224" behindDoc="1" locked="0" layoutInCell="0" allowOverlap="1" wp14:anchorId="35307717" wp14:editId="1F556BB3">
                <wp:simplePos x="0" y="0"/>
                <wp:positionH relativeFrom="column">
                  <wp:posOffset>3883660</wp:posOffset>
                </wp:positionH>
                <wp:positionV relativeFrom="paragraph">
                  <wp:posOffset>259080</wp:posOffset>
                </wp:positionV>
                <wp:extent cx="0" cy="98869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869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B69F37C" id="Shape 90"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305.8pt,20.4pt" to="305.8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" o:allowincell="f" filled="t" strokeweight=".5pt">
                <v:stroke joinstyle="miter"/>
                <o:lock v:ext="edit" shapetype="f"/>
              </v:line>
            </w:pict>
          </mc:Fallback>
        </mc:AlternateContent>
      </w:r>
    </w:p>
    <w:p w14:paraId="77446987" w14:textId="77777777" w:rsidR="00946337" w:rsidRPr="00AC4C03" w:rsidRDefault="00946337">
      <w:pPr>
        <w:spacing w:line="200" w:lineRule="exact"/>
        <w:rPr>
          <w:sz w:val="20"/>
          <w:szCs w:val="20"/>
          <w:lang w:val="en-GB"/>
        </w:rPr>
      </w:pPr>
    </w:p>
    <w:p w14:paraId="16915BD4" w14:textId="77777777" w:rsidR="00946337" w:rsidRPr="00AC4C03" w:rsidRDefault="00946337">
      <w:pPr>
        <w:spacing w:line="201" w:lineRule="exact"/>
        <w:rPr>
          <w:sz w:val="20"/>
          <w:szCs w:val="20"/>
          <w:lang w:val="en-GB"/>
        </w:rPr>
      </w:pPr>
    </w:p>
    <w:p w14:paraId="617C8A30" w14:textId="77777777" w:rsidR="00E10586" w:rsidRDefault="00000000">
      <w:pPr>
        <w:spacing w:line="304" w:lineRule="auto"/>
        <w:ind w:left="720" w:right="520"/>
        <w:jc w:val="both"/>
        <w:rPr>
          <w:sz w:val="20"/>
          <w:szCs w:val="20"/>
          <w:lang w:val="en-GB"/>
        </w:rPr>
      </w:pPr>
      <w:r w:rsidRPr="00AC4C03">
        <w:rPr>
          <w:rFonts w:ascii="Arial" w:eastAsia="Arial" w:hAnsi="Arial" w:cs="Arial"/>
          <w:i/>
          <w:iCs/>
          <w:color w:val="353535"/>
          <w:lang w:val="en-GB"/>
        </w:rPr>
        <w:t>Der größte Feind des Hungers nach Gott ist nicht Gift, sondern Apfelkuchen. Es ist nicht das Bankett der Bösen, das uns den Appetit auf den Himmel verdirbt, sondern das endlose Knabbern am Tisch der Welt.</w:t>
      </w:r>
    </w:p>
    <w:p w14:paraId="01CE39CB" w14:textId="77777777" w:rsidR="00946337" w:rsidRPr="00AC4C03" w:rsidRDefault="00946337">
      <w:pPr>
        <w:spacing w:line="50" w:lineRule="exact"/>
        <w:rPr>
          <w:sz w:val="20"/>
          <w:szCs w:val="20"/>
          <w:lang w:val="en-GB"/>
        </w:rPr>
      </w:pPr>
    </w:p>
    <w:p w14:paraId="5F8BD8DE" w14:textId="77777777" w:rsidR="00E10586" w:rsidRDefault="00000000">
      <w:pPr>
        <w:ind w:left="720"/>
        <w:rPr>
          <w:sz w:val="20"/>
          <w:szCs w:val="20"/>
          <w:lang w:val="en-GB"/>
        </w:rPr>
      </w:pPr>
      <w:r w:rsidRPr="00AC4C03">
        <w:rPr>
          <w:rFonts w:ascii="Arial" w:eastAsia="Arial" w:hAnsi="Arial" w:cs="Arial"/>
          <w:i/>
          <w:iCs/>
          <w:color w:val="353535"/>
          <w:lang w:val="en-GB"/>
        </w:rPr>
        <w:t>- John Piper</w:t>
      </w:r>
    </w:p>
    <w:p w14:paraId="130B985E" w14:textId="77777777" w:rsidR="00946337" w:rsidRPr="00AC4C03" w:rsidRDefault="00946337">
      <w:pPr>
        <w:spacing w:line="200" w:lineRule="exact"/>
        <w:rPr>
          <w:sz w:val="20"/>
          <w:szCs w:val="20"/>
          <w:lang w:val="en-GB"/>
        </w:rPr>
      </w:pPr>
    </w:p>
    <w:p w14:paraId="3EE0FEDA" w14:textId="77777777" w:rsidR="00946337" w:rsidRPr="00AC4C03" w:rsidRDefault="00946337">
      <w:pPr>
        <w:spacing w:line="384" w:lineRule="exact"/>
        <w:rPr>
          <w:sz w:val="20"/>
          <w:szCs w:val="20"/>
          <w:lang w:val="en-GB"/>
        </w:rPr>
      </w:pPr>
    </w:p>
    <w:p w14:paraId="589DCD95" w14:textId="77777777" w:rsidR="00E10586" w:rsidRDefault="00000000">
      <w:pPr>
        <w:rPr>
          <w:sz w:val="20"/>
          <w:szCs w:val="20"/>
          <w:lang w:val="en-GB"/>
        </w:rPr>
      </w:pPr>
      <w:r w:rsidRPr="00AC4C03">
        <w:rPr>
          <w:rFonts w:ascii="Arial" w:eastAsia="Arial" w:hAnsi="Arial" w:cs="Arial"/>
          <w:b/>
          <w:bCs/>
          <w:lang w:val="en-GB"/>
        </w:rPr>
        <w:t>In unserer Schwäche schenkt Gott Stärke</w:t>
      </w:r>
    </w:p>
    <w:p w14:paraId="38E4A58C" w14:textId="77777777" w:rsidR="00946337" w:rsidRPr="00AC4C03" w:rsidRDefault="00946337">
      <w:pPr>
        <w:spacing w:line="101" w:lineRule="exact"/>
        <w:rPr>
          <w:sz w:val="20"/>
          <w:szCs w:val="20"/>
          <w:lang w:val="en-GB"/>
        </w:rPr>
      </w:pPr>
    </w:p>
    <w:p w14:paraId="36AFAC39" w14:textId="77777777" w:rsidR="00E10586" w:rsidRDefault="00000000">
      <w:pPr>
        <w:spacing w:line="298" w:lineRule="auto"/>
        <w:ind w:left="260" w:right="100"/>
        <w:rPr>
          <w:sz w:val="20"/>
          <w:szCs w:val="20"/>
          <w:lang w:val="en-GB"/>
        </w:rPr>
      </w:pPr>
      <w:r w:rsidRPr="00AC4C03">
        <w:rPr>
          <w:rFonts w:ascii="Arial" w:eastAsia="Arial" w:hAnsi="Arial" w:cs="Arial"/>
          <w:i/>
          <w:iCs/>
          <w:color w:val="353535"/>
          <w:sz w:val="20"/>
          <w:szCs w:val="20"/>
          <w:lang w:val="en-GB"/>
        </w:rPr>
        <w:t>Und er hat zu mir gesagt: "Meine Gnade genügt dir, denn meine Kraft ist in der Schwachheit vollendet." Darum will ich mich lieber meiner Schwachheit rühmen, damit die Kraft Christi in mir wohne. Darum bin ich zufrieden mit Schwachheiten, mit Beleidigungen, mit Bedrängnissen, mit Verfolgungen, mit Schwierigkeiten, um Christi willen; denn wenn ich schwach bin, dann bin ich stark [stark im Geist, übernatürliche Kraft]. 2. Korinther 12,9-10</w:t>
      </w:r>
    </w:p>
    <w:p w14:paraId="0C6EE1AC" w14:textId="77777777" w:rsidR="00946337" w:rsidRPr="00AC4C03" w:rsidRDefault="00946337">
      <w:pPr>
        <w:spacing w:line="148" w:lineRule="exact"/>
        <w:rPr>
          <w:sz w:val="20"/>
          <w:szCs w:val="20"/>
          <w:lang w:val="en-GB"/>
        </w:rPr>
      </w:pPr>
    </w:p>
    <w:p w14:paraId="14D44A98" w14:textId="77777777" w:rsidR="00E10586" w:rsidRDefault="00000000">
      <w:pPr>
        <w:spacing w:line="301" w:lineRule="auto"/>
        <w:ind w:right="80"/>
        <w:rPr>
          <w:sz w:val="20"/>
          <w:szCs w:val="20"/>
          <w:lang w:val="en-GB"/>
        </w:rPr>
      </w:pPr>
      <w:r w:rsidRPr="00AC4C03">
        <w:rPr>
          <w:rFonts w:ascii="Arial" w:eastAsia="Arial" w:hAnsi="Arial" w:cs="Arial"/>
          <w:color w:val="353535"/>
          <w:lang w:val="en-GB"/>
        </w:rPr>
        <w:t>Paulus verstand das Prinzip, sich freiwillig auf die Schwäche von Gebet und Fasten einzulassen. Er hat die geistlichen Früchte davon gekostet. Er hat die Schwäche des Fastens oft praktiziert (2. Korinther 11,27). Er nahm die Worte Jesu ernst, dass Jesus die Kraft in Paulus vervollkommnen würde, wenn Paulus sich freiwillig auf die Schwäche einließ.</w:t>
      </w:r>
    </w:p>
    <w:p w14:paraId="2F3E6B28" w14:textId="77777777" w:rsidR="00946337" w:rsidRPr="00AC4C03" w:rsidRDefault="00946337">
      <w:pPr>
        <w:spacing w:line="134" w:lineRule="exact"/>
        <w:rPr>
          <w:sz w:val="20"/>
          <w:szCs w:val="20"/>
          <w:lang w:val="en-GB"/>
        </w:rPr>
      </w:pPr>
    </w:p>
    <w:p w14:paraId="08A1B161" w14:textId="77777777" w:rsidR="00E10586" w:rsidRDefault="00000000">
      <w:pPr>
        <w:spacing w:line="327" w:lineRule="auto"/>
        <w:ind w:right="680"/>
        <w:rPr>
          <w:sz w:val="20"/>
          <w:szCs w:val="20"/>
          <w:lang w:val="en-GB"/>
        </w:rPr>
      </w:pPr>
      <w:r w:rsidRPr="00AC4C03">
        <w:rPr>
          <w:rFonts w:ascii="Arial" w:eastAsia="Arial" w:hAnsi="Arial" w:cs="Arial"/>
          <w:color w:val="353535"/>
          <w:lang w:val="en-GB"/>
        </w:rPr>
        <w:t>Beim Fasten geht es nicht um Regeln, die sich auf das Essen beziehen. Es geht um die Schwäche und Demut, die es bewirkt.</w:t>
      </w:r>
    </w:p>
    <w:p w14:paraId="3E1E9388" w14:textId="77777777" w:rsidR="00946337" w:rsidRPr="00AC4C03" w:rsidRDefault="00946337">
      <w:pPr>
        <w:rPr>
          <w:lang w:val="en-GB"/>
        </w:rPr>
        <w:sectPr w:rsidR="00946337" w:rsidRPr="00AC4C03">
          <w:pgSz w:w="7920" w:h="12240"/>
          <w:pgMar w:top="456" w:right="800" w:bottom="0" w:left="720" w:header="0" w:footer="0" w:gutter="0"/>
          <w:cols w:space="720" w:equalWidth="0">
            <w:col w:w="6400"/>
          </w:cols>
        </w:sectPr>
      </w:pPr>
    </w:p>
    <w:p w14:paraId="360E9236" w14:textId="77777777" w:rsidR="00946337" w:rsidRPr="00AC4C03" w:rsidRDefault="00946337">
      <w:pPr>
        <w:spacing w:line="200" w:lineRule="exact"/>
        <w:rPr>
          <w:sz w:val="20"/>
          <w:szCs w:val="20"/>
          <w:lang w:val="en-GB"/>
        </w:rPr>
      </w:pPr>
    </w:p>
    <w:p w14:paraId="680BF83B" w14:textId="77777777" w:rsidR="00946337" w:rsidRPr="00AC4C03" w:rsidRDefault="00946337">
      <w:pPr>
        <w:spacing w:line="200" w:lineRule="exact"/>
        <w:rPr>
          <w:sz w:val="20"/>
          <w:szCs w:val="20"/>
          <w:lang w:val="en-GB"/>
        </w:rPr>
      </w:pPr>
    </w:p>
    <w:p w14:paraId="2E3EEEBD" w14:textId="77777777" w:rsidR="00946337" w:rsidRPr="00AC4C03" w:rsidRDefault="00946337">
      <w:pPr>
        <w:spacing w:line="200" w:lineRule="exact"/>
        <w:rPr>
          <w:sz w:val="20"/>
          <w:szCs w:val="20"/>
          <w:lang w:val="en-GB"/>
        </w:rPr>
      </w:pPr>
    </w:p>
    <w:p w14:paraId="3F599370" w14:textId="77777777" w:rsidR="00946337" w:rsidRPr="00AC4C03" w:rsidRDefault="00946337">
      <w:pPr>
        <w:spacing w:line="200" w:lineRule="exact"/>
        <w:rPr>
          <w:sz w:val="20"/>
          <w:szCs w:val="20"/>
          <w:lang w:val="en-GB"/>
        </w:rPr>
      </w:pPr>
    </w:p>
    <w:p w14:paraId="6A7A142A" w14:textId="77777777" w:rsidR="00946337" w:rsidRPr="00AC4C03" w:rsidRDefault="00946337">
      <w:pPr>
        <w:spacing w:line="238" w:lineRule="exact"/>
        <w:rPr>
          <w:sz w:val="20"/>
          <w:szCs w:val="20"/>
          <w:lang w:val="en-GB"/>
        </w:rPr>
      </w:pPr>
    </w:p>
    <w:p w14:paraId="68647F59" w14:textId="77777777" w:rsidR="00E10586" w:rsidRDefault="00000000">
      <w:pPr>
        <w:ind w:right="-79"/>
        <w:jc w:val="center"/>
        <w:rPr>
          <w:sz w:val="20"/>
          <w:szCs w:val="20"/>
          <w:lang w:val="en-GB"/>
        </w:rPr>
      </w:pPr>
      <w:r w:rsidRPr="00AC4C03">
        <w:rPr>
          <w:rFonts w:ascii="Arial" w:eastAsia="Arial" w:hAnsi="Arial" w:cs="Arial"/>
          <w:sz w:val="18"/>
          <w:szCs w:val="18"/>
          <w:lang w:val="en-GB"/>
        </w:rPr>
        <w:t>50</w:t>
      </w:r>
    </w:p>
    <w:p w14:paraId="72766F57" w14:textId="77777777" w:rsidR="00946337" w:rsidRPr="00AC4C03" w:rsidRDefault="00946337">
      <w:pPr>
        <w:rPr>
          <w:lang w:val="en-GB"/>
        </w:rPr>
        <w:sectPr w:rsidR="00946337" w:rsidRPr="00AC4C03">
          <w:type w:val="continuous"/>
          <w:pgSz w:w="7920" w:h="12240"/>
          <w:pgMar w:top="456" w:right="800" w:bottom="0" w:left="720" w:header="0" w:footer="0" w:gutter="0"/>
          <w:cols w:space="720" w:equalWidth="0">
            <w:col w:w="6400"/>
          </w:cols>
        </w:sectPr>
      </w:pPr>
    </w:p>
    <w:p w14:paraId="449A6008" w14:textId="77777777" w:rsidR="00E10586" w:rsidRDefault="00000000">
      <w:pPr>
        <w:ind w:right="-139"/>
        <w:jc w:val="center"/>
        <w:rPr>
          <w:sz w:val="20"/>
          <w:szCs w:val="20"/>
          <w:lang w:val="en-GB"/>
        </w:rPr>
      </w:pPr>
      <w:bookmarkStart w:id="52" w:name="page53"/>
      <w:bookmarkEnd w:id="52"/>
      <w:r w:rsidRPr="00AC4C03">
        <w:rPr>
          <w:rFonts w:ascii="Arial" w:eastAsia="Arial" w:hAnsi="Arial" w:cs="Arial"/>
          <w:sz w:val="44"/>
          <w:szCs w:val="44"/>
          <w:lang w:val="en-GB"/>
        </w:rPr>
        <w:t>FASTEN</w:t>
      </w:r>
    </w:p>
    <w:p w14:paraId="7162DD75"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701248" behindDoc="1" locked="0" layoutInCell="0" allowOverlap="1" wp14:anchorId="2B116A4D" wp14:editId="5627CF42">
                <wp:simplePos x="0" y="0"/>
                <wp:positionH relativeFrom="column">
                  <wp:posOffset>0</wp:posOffset>
                </wp:positionH>
                <wp:positionV relativeFrom="paragraph">
                  <wp:posOffset>88900</wp:posOffset>
                </wp:positionV>
                <wp:extent cx="411480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DFACDFC" id="Shape 91"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0,7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02272" behindDoc="1" locked="0" layoutInCell="0" allowOverlap="1" wp14:anchorId="5046F529" wp14:editId="4D380C19">
                <wp:simplePos x="0" y="0"/>
                <wp:positionH relativeFrom="column">
                  <wp:posOffset>346075</wp:posOffset>
                </wp:positionH>
                <wp:positionV relativeFrom="paragraph">
                  <wp:posOffset>348615</wp:posOffset>
                </wp:positionV>
                <wp:extent cx="0" cy="87058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058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348B4A4" id="Shape 92"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27.25pt,27.45pt" to="27.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03296" behindDoc="1" locked="0" layoutInCell="0" allowOverlap="1" wp14:anchorId="7A34EBA0" wp14:editId="5B406371">
                <wp:simplePos x="0" y="0"/>
                <wp:positionH relativeFrom="column">
                  <wp:posOffset>3883660</wp:posOffset>
                </wp:positionH>
                <wp:positionV relativeFrom="paragraph">
                  <wp:posOffset>348615</wp:posOffset>
                </wp:positionV>
                <wp:extent cx="0" cy="87058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058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54F33D6" id="Shape 93"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305.8pt,27.45pt" to="305.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" o:allowincell="f" filled="t" strokeweight=".5pt">
                <v:stroke joinstyle="miter"/>
                <o:lock v:ext="edit" shapetype="f"/>
              </v:line>
            </w:pict>
          </mc:Fallback>
        </mc:AlternateContent>
      </w:r>
    </w:p>
    <w:p w14:paraId="78D6C770" w14:textId="77777777" w:rsidR="00946337" w:rsidRPr="00AC4C03" w:rsidRDefault="00946337">
      <w:pPr>
        <w:spacing w:line="200" w:lineRule="exact"/>
        <w:rPr>
          <w:sz w:val="20"/>
          <w:szCs w:val="20"/>
          <w:lang w:val="en-GB"/>
        </w:rPr>
      </w:pPr>
    </w:p>
    <w:p w14:paraId="62AE104B" w14:textId="77777777" w:rsidR="00946337" w:rsidRPr="00AC4C03" w:rsidRDefault="00946337">
      <w:pPr>
        <w:spacing w:line="342" w:lineRule="exact"/>
        <w:rPr>
          <w:sz w:val="20"/>
          <w:szCs w:val="20"/>
          <w:lang w:val="en-GB"/>
        </w:rPr>
      </w:pPr>
    </w:p>
    <w:p w14:paraId="4AB3E9C8" w14:textId="77777777" w:rsidR="00E10586" w:rsidRDefault="00000000">
      <w:pPr>
        <w:spacing w:line="309" w:lineRule="auto"/>
        <w:ind w:left="720" w:right="860"/>
        <w:jc w:val="both"/>
        <w:rPr>
          <w:sz w:val="20"/>
          <w:szCs w:val="20"/>
          <w:lang w:val="en-GB"/>
        </w:rPr>
      </w:pPr>
      <w:r w:rsidRPr="00AC4C03">
        <w:rPr>
          <w:rFonts w:ascii="Arial" w:eastAsia="Arial" w:hAnsi="Arial" w:cs="Arial"/>
          <w:i/>
          <w:iCs/>
          <w:color w:val="353535"/>
          <w:lang w:val="en-GB"/>
        </w:rPr>
        <w:t>Gott hat sein Reich so geordnet, dass manche Dinge, die den Menschen schwach erscheinen, vor Gott tatsächlich mächtig sind.</w:t>
      </w:r>
    </w:p>
    <w:p w14:paraId="731C8401" w14:textId="77777777" w:rsidR="00946337" w:rsidRPr="00AC4C03" w:rsidRDefault="00946337">
      <w:pPr>
        <w:spacing w:line="47" w:lineRule="exact"/>
        <w:rPr>
          <w:sz w:val="20"/>
          <w:szCs w:val="20"/>
          <w:lang w:val="en-GB"/>
        </w:rPr>
      </w:pPr>
    </w:p>
    <w:p w14:paraId="28011F37" w14:textId="77777777" w:rsidR="00E10586" w:rsidRDefault="00000000">
      <w:pPr>
        <w:ind w:left="720"/>
        <w:rPr>
          <w:sz w:val="20"/>
          <w:szCs w:val="20"/>
          <w:lang w:val="en-GB"/>
        </w:rPr>
      </w:pPr>
      <w:r w:rsidRPr="00AC4C03">
        <w:rPr>
          <w:rFonts w:ascii="Arial" w:eastAsia="Arial" w:hAnsi="Arial" w:cs="Arial"/>
          <w:i/>
          <w:iCs/>
          <w:color w:val="353535"/>
          <w:lang w:val="en-GB"/>
        </w:rPr>
        <w:t>- Mike Bickle</w:t>
      </w:r>
    </w:p>
    <w:p w14:paraId="4E173667" w14:textId="77777777" w:rsidR="00946337" w:rsidRPr="00AC4C03" w:rsidRDefault="00946337">
      <w:pPr>
        <w:spacing w:line="200" w:lineRule="exact"/>
        <w:rPr>
          <w:sz w:val="20"/>
          <w:szCs w:val="20"/>
          <w:lang w:val="en-GB"/>
        </w:rPr>
      </w:pPr>
    </w:p>
    <w:p w14:paraId="6B8EFAD0" w14:textId="77777777" w:rsidR="00946337" w:rsidRPr="00AC4C03" w:rsidRDefault="00946337">
      <w:pPr>
        <w:spacing w:line="200" w:lineRule="exact"/>
        <w:rPr>
          <w:sz w:val="20"/>
          <w:szCs w:val="20"/>
          <w:lang w:val="en-GB"/>
        </w:rPr>
      </w:pPr>
    </w:p>
    <w:p w14:paraId="6738DEE4" w14:textId="77777777" w:rsidR="00946337" w:rsidRPr="00AC4C03" w:rsidRDefault="00946337">
      <w:pPr>
        <w:spacing w:line="306" w:lineRule="exact"/>
        <w:rPr>
          <w:sz w:val="20"/>
          <w:szCs w:val="20"/>
          <w:lang w:val="en-GB"/>
        </w:rPr>
      </w:pPr>
    </w:p>
    <w:p w14:paraId="0BCBCF3C" w14:textId="77777777" w:rsidR="00E10586" w:rsidRDefault="00000000">
      <w:pPr>
        <w:rPr>
          <w:sz w:val="20"/>
          <w:szCs w:val="20"/>
          <w:lang w:val="en-GB"/>
        </w:rPr>
      </w:pPr>
      <w:r w:rsidRPr="00AC4C03">
        <w:rPr>
          <w:rFonts w:ascii="Arial" w:eastAsia="Arial" w:hAnsi="Arial" w:cs="Arial"/>
          <w:b/>
          <w:bCs/>
          <w:lang w:val="en-GB"/>
        </w:rPr>
        <w:t>Verschiedene Arten von Fasten ohne Essen</w:t>
      </w:r>
    </w:p>
    <w:p w14:paraId="24D9F4AF" w14:textId="77777777" w:rsidR="00946337" w:rsidRPr="00AC4C03" w:rsidRDefault="00946337">
      <w:pPr>
        <w:spacing w:line="108" w:lineRule="exact"/>
        <w:rPr>
          <w:sz w:val="20"/>
          <w:szCs w:val="20"/>
          <w:lang w:val="en-GB"/>
        </w:rPr>
      </w:pPr>
    </w:p>
    <w:p w14:paraId="588CA6C7" w14:textId="77777777" w:rsidR="00E10586" w:rsidRDefault="00000000">
      <w:pPr>
        <w:numPr>
          <w:ilvl w:val="0"/>
          <w:numId w:val="25"/>
        </w:numPr>
        <w:tabs>
          <w:tab w:val="left" w:pos="260"/>
        </w:tabs>
        <w:spacing w:line="299" w:lineRule="exact"/>
        <w:ind w:left="260" w:hanging="260"/>
        <w:rPr>
          <w:rFonts w:ascii="MS PGothic" w:eastAsia="MS PGothic" w:hAnsi="MS PGothic" w:cs="MS PGothic"/>
          <w:color w:val="353535"/>
          <w:lang w:val="en-GB"/>
        </w:rPr>
      </w:pPr>
      <w:r w:rsidRPr="00AC4C03">
        <w:rPr>
          <w:rFonts w:ascii="Arial" w:eastAsia="Arial" w:hAnsi="Arial" w:cs="Arial"/>
          <w:color w:val="353535"/>
          <w:lang w:val="en-GB"/>
        </w:rPr>
        <w:t>Beim normalen Fasten verzichtest du auf Nahrung und trinkst nur Wasser oder Flüssigkeiten ohne Kalorien.</w:t>
      </w:r>
      <w:r w:rsidRPr="00AC4C03">
        <w:rPr>
          <w:rFonts w:ascii="MS PGothic" w:eastAsia="MS PGothic" w:hAnsi="MS PGothic" w:cs="MS PGothic"/>
          <w:color w:val="353535"/>
          <w:lang w:val="en-GB"/>
        </w:rPr>
        <w:t xml:space="preserve"> </w:t>
      </w:r>
    </w:p>
    <w:p w14:paraId="26E70BE4" w14:textId="77777777" w:rsidR="00946337" w:rsidRPr="00AC4C03" w:rsidRDefault="00946337">
      <w:pPr>
        <w:spacing w:line="109" w:lineRule="exact"/>
        <w:rPr>
          <w:rFonts w:ascii="MS PGothic" w:eastAsia="MS PGothic" w:hAnsi="MS PGothic" w:cs="MS PGothic"/>
          <w:color w:val="353535"/>
          <w:lang w:val="en-GB"/>
        </w:rPr>
      </w:pPr>
    </w:p>
    <w:p w14:paraId="08BFFD60" w14:textId="77777777" w:rsidR="00E10586" w:rsidRDefault="00000000">
      <w:pPr>
        <w:numPr>
          <w:ilvl w:val="0"/>
          <w:numId w:val="25"/>
        </w:numPr>
        <w:tabs>
          <w:tab w:val="left" w:pos="260"/>
        </w:tabs>
        <w:spacing w:line="299" w:lineRule="exact"/>
        <w:ind w:left="260" w:hanging="260"/>
        <w:rPr>
          <w:rFonts w:ascii="MS PGothic" w:eastAsia="MS PGothic" w:hAnsi="MS PGothic" w:cs="MS PGothic"/>
          <w:color w:val="353535"/>
          <w:lang w:val="en-GB"/>
        </w:rPr>
      </w:pPr>
      <w:r w:rsidRPr="00AC4C03">
        <w:rPr>
          <w:rFonts w:ascii="Arial" w:eastAsia="Arial" w:hAnsi="Arial" w:cs="Arial"/>
          <w:color w:val="353535"/>
          <w:lang w:val="en-GB"/>
        </w:rPr>
        <w:t>Beim Flüssigkeitsfasten verzichtest du auf feste Nahrung und trinkst nur leichte Flüssigkeiten (wie Fruchtsäfte).</w:t>
      </w:r>
      <w:r w:rsidRPr="00AC4C03">
        <w:rPr>
          <w:rFonts w:ascii="MS PGothic" w:eastAsia="MS PGothic" w:hAnsi="MS PGothic" w:cs="MS PGothic"/>
          <w:color w:val="353535"/>
          <w:lang w:val="en-GB"/>
        </w:rPr>
        <w:t xml:space="preserve"> </w:t>
      </w:r>
    </w:p>
    <w:p w14:paraId="486813A8" w14:textId="77777777" w:rsidR="00946337" w:rsidRPr="00AC4C03" w:rsidRDefault="00946337">
      <w:pPr>
        <w:spacing w:line="109" w:lineRule="exact"/>
        <w:rPr>
          <w:rFonts w:ascii="MS PGothic" w:eastAsia="MS PGothic" w:hAnsi="MS PGothic" w:cs="MS PGothic"/>
          <w:color w:val="353535"/>
          <w:lang w:val="en-GB"/>
        </w:rPr>
      </w:pPr>
    </w:p>
    <w:p w14:paraId="5BC6EE52" w14:textId="77777777" w:rsidR="00E10586" w:rsidRDefault="00000000">
      <w:pPr>
        <w:numPr>
          <w:ilvl w:val="0"/>
          <w:numId w:val="25"/>
        </w:numPr>
        <w:tabs>
          <w:tab w:val="left" w:pos="260"/>
        </w:tabs>
        <w:spacing w:line="299" w:lineRule="exact"/>
        <w:ind w:left="260" w:right="60" w:hanging="260"/>
        <w:rPr>
          <w:rFonts w:ascii="MS PGothic" w:eastAsia="MS PGothic" w:hAnsi="MS PGothic" w:cs="MS PGothic"/>
          <w:color w:val="353535"/>
          <w:lang w:val="en-GB"/>
        </w:rPr>
      </w:pPr>
      <w:r w:rsidRPr="00AC4C03">
        <w:rPr>
          <w:rFonts w:ascii="Arial" w:eastAsia="Arial" w:hAnsi="Arial" w:cs="Arial"/>
          <w:color w:val="353535"/>
          <w:lang w:val="en-GB"/>
        </w:rPr>
        <w:t>Beim Teilfasten oder Daniel-Fasten wird auf schmackhafte Lebensmittel verzichtet und nur Gemüse, Nüsse usw</w:t>
      </w:r>
      <w:r w:rsidRPr="00AC4C03">
        <w:rPr>
          <w:rFonts w:ascii="MS PGothic" w:eastAsia="MS PGothic" w:hAnsi="MS PGothic" w:cs="MS PGothic"/>
          <w:color w:val="353535"/>
          <w:lang w:val="en-GB"/>
        </w:rPr>
        <w:t>.</w:t>
      </w:r>
      <w:r w:rsidRPr="00AC4C03">
        <w:rPr>
          <w:rFonts w:ascii="Arial" w:eastAsia="Arial" w:hAnsi="Arial" w:cs="Arial"/>
          <w:color w:val="353535"/>
          <w:lang w:val="en-GB"/>
        </w:rPr>
        <w:t xml:space="preserve"> gegessen</w:t>
      </w:r>
      <w:r w:rsidRPr="00AC4C03">
        <w:rPr>
          <w:rFonts w:ascii="MS PGothic" w:eastAsia="MS PGothic" w:hAnsi="MS PGothic" w:cs="MS PGothic"/>
          <w:color w:val="353535"/>
          <w:lang w:val="en-GB"/>
        </w:rPr>
        <w:t>.</w:t>
      </w:r>
    </w:p>
    <w:p w14:paraId="79B194E8" w14:textId="77777777" w:rsidR="00946337" w:rsidRPr="00AC4C03" w:rsidRDefault="00946337">
      <w:pPr>
        <w:spacing w:line="109" w:lineRule="exact"/>
        <w:rPr>
          <w:rFonts w:ascii="MS PGothic" w:eastAsia="MS PGothic" w:hAnsi="MS PGothic" w:cs="MS PGothic"/>
          <w:color w:val="353535"/>
          <w:lang w:val="en-GB"/>
        </w:rPr>
      </w:pPr>
    </w:p>
    <w:p w14:paraId="2CAA6F4F" w14:textId="77777777" w:rsidR="00E10586" w:rsidRDefault="00000000">
      <w:pPr>
        <w:numPr>
          <w:ilvl w:val="0"/>
          <w:numId w:val="25"/>
        </w:numPr>
        <w:tabs>
          <w:tab w:val="left" w:pos="260"/>
        </w:tabs>
        <w:spacing w:line="299" w:lineRule="exact"/>
        <w:ind w:left="260" w:right="700" w:hanging="260"/>
        <w:rPr>
          <w:rFonts w:ascii="MS PGothic" w:eastAsia="MS PGothic" w:hAnsi="MS PGothic" w:cs="MS PGothic"/>
          <w:color w:val="353535"/>
          <w:lang w:val="en-GB"/>
        </w:rPr>
      </w:pPr>
      <w:r w:rsidRPr="00AC4C03">
        <w:rPr>
          <w:rFonts w:ascii="Arial" w:eastAsia="Arial" w:hAnsi="Arial" w:cs="Arial"/>
          <w:color w:val="353535"/>
          <w:lang w:val="en-GB"/>
        </w:rPr>
        <w:t>Das benediktinische Fasten, das vom heiligen Benedikt (525 n. Chr.) eingeführt wurde, besteht darin, nur eine Mahlzeit am Tag zu essen.</w:t>
      </w:r>
      <w:r w:rsidRPr="00AC4C03">
        <w:rPr>
          <w:rFonts w:ascii="MS PGothic" w:eastAsia="MS PGothic" w:hAnsi="MS PGothic" w:cs="MS PGothic"/>
          <w:color w:val="353535"/>
          <w:lang w:val="en-GB"/>
        </w:rPr>
        <w:t xml:space="preserve"> </w:t>
      </w:r>
    </w:p>
    <w:p w14:paraId="217CFA40" w14:textId="77777777" w:rsidR="00946337" w:rsidRPr="00AC4C03" w:rsidRDefault="00946337">
      <w:pPr>
        <w:spacing w:line="109" w:lineRule="exact"/>
        <w:rPr>
          <w:rFonts w:ascii="MS PGothic" w:eastAsia="MS PGothic" w:hAnsi="MS PGothic" w:cs="MS PGothic"/>
          <w:color w:val="353535"/>
          <w:lang w:val="en-GB"/>
        </w:rPr>
      </w:pPr>
    </w:p>
    <w:p w14:paraId="529926D7" w14:textId="77777777" w:rsidR="00E10586" w:rsidRDefault="00000000">
      <w:pPr>
        <w:numPr>
          <w:ilvl w:val="0"/>
          <w:numId w:val="25"/>
        </w:numPr>
        <w:tabs>
          <w:tab w:val="left" w:pos="260"/>
        </w:tabs>
        <w:spacing w:line="327" w:lineRule="auto"/>
        <w:ind w:left="260" w:right="240" w:hanging="260"/>
        <w:rPr>
          <w:rFonts w:ascii="MS PGothic" w:eastAsia="MS PGothic" w:hAnsi="MS PGothic" w:cs="MS PGothic"/>
          <w:color w:val="353535"/>
        </w:rPr>
      </w:pPr>
      <w:r w:rsidRPr="00AC4C03">
        <w:rPr>
          <w:rFonts w:ascii="Arial" w:eastAsia="Arial" w:hAnsi="Arial" w:cs="Arial"/>
          <w:color w:val="353535"/>
          <w:lang w:val="en-GB"/>
        </w:rPr>
        <w:t xml:space="preserve">Ein absolutes Fasten, auch Esther-Fasten genannt, ist der Verzicht auf Nahrung und Wasser (Esther 4:16). </w:t>
      </w:r>
      <w:r>
        <w:rPr>
          <w:rFonts w:ascii="Arial" w:eastAsia="Arial" w:hAnsi="Arial" w:cs="Arial"/>
          <w:color w:val="353535"/>
        </w:rPr>
        <w:t>Seien Sie vorsichtig!</w:t>
      </w:r>
    </w:p>
    <w:p w14:paraId="5873EBC8" w14:textId="77777777" w:rsidR="00946337" w:rsidRDefault="00946337">
      <w:pPr>
        <w:spacing w:line="16" w:lineRule="exact"/>
        <w:rPr>
          <w:rFonts w:ascii="MS PGothic" w:eastAsia="MS PGothic" w:hAnsi="MS PGothic" w:cs="MS PGothic"/>
          <w:color w:val="353535"/>
        </w:rPr>
      </w:pPr>
    </w:p>
    <w:p w14:paraId="72294426" w14:textId="77777777" w:rsidR="00E10586" w:rsidRDefault="00000000">
      <w:pPr>
        <w:numPr>
          <w:ilvl w:val="0"/>
          <w:numId w:val="25"/>
        </w:numPr>
        <w:tabs>
          <w:tab w:val="left" w:pos="260"/>
        </w:tabs>
        <w:spacing w:line="304" w:lineRule="auto"/>
        <w:ind w:left="260" w:right="260" w:hanging="260"/>
        <w:rPr>
          <w:rFonts w:ascii="MS PGothic" w:eastAsia="MS PGothic" w:hAnsi="MS PGothic" w:cs="MS PGothic"/>
          <w:color w:val="353535"/>
          <w:lang w:val="en-GB"/>
        </w:rPr>
      </w:pPr>
      <w:r w:rsidRPr="00AC4C03">
        <w:rPr>
          <w:rFonts w:ascii="Arial" w:eastAsia="Arial" w:hAnsi="Arial" w:cs="Arial"/>
          <w:color w:val="353535"/>
          <w:lang w:val="en-GB"/>
        </w:rPr>
        <w:t>Fasten unterschiedlicher Länge: eintägiges Fasten (Levitikus 16), dreitägiges Fasten (Apostelgeschichte 9), siebentägiges Fasten (2. Samuel 12), einundzwanzigtägiges Fasten (Daniel 10), vierzigtägiges Fasten (Exodus 24, 34, Deuteronomium 9,18, 1. Könige 19, Matthäus 4)</w:t>
      </w:r>
    </w:p>
    <w:p w14:paraId="3428669C" w14:textId="77777777" w:rsidR="00946337" w:rsidRPr="00AC4C03" w:rsidRDefault="00946337">
      <w:pPr>
        <w:spacing w:line="39" w:lineRule="exact"/>
        <w:rPr>
          <w:sz w:val="20"/>
          <w:szCs w:val="20"/>
          <w:lang w:val="en-GB"/>
        </w:rPr>
      </w:pPr>
    </w:p>
    <w:p w14:paraId="0CF52B71" w14:textId="77777777" w:rsidR="00E10586" w:rsidRDefault="00000000">
      <w:pPr>
        <w:rPr>
          <w:sz w:val="20"/>
          <w:szCs w:val="20"/>
          <w:lang w:val="en-GB"/>
        </w:rPr>
      </w:pPr>
      <w:r w:rsidRPr="00AC4C03">
        <w:rPr>
          <w:rFonts w:ascii="Arial" w:eastAsia="Arial" w:hAnsi="Arial" w:cs="Arial"/>
          <w:b/>
          <w:bCs/>
          <w:lang w:val="en-GB"/>
        </w:rPr>
        <w:t>Anfangen zu fasten</w:t>
      </w:r>
    </w:p>
    <w:p w14:paraId="34904D71" w14:textId="77777777" w:rsidR="00946337" w:rsidRPr="00AC4C03" w:rsidRDefault="00946337">
      <w:pPr>
        <w:spacing w:line="108" w:lineRule="exact"/>
        <w:rPr>
          <w:sz w:val="20"/>
          <w:szCs w:val="20"/>
          <w:lang w:val="en-GB"/>
        </w:rPr>
      </w:pPr>
    </w:p>
    <w:p w14:paraId="1EF7B528" w14:textId="77777777" w:rsidR="00E10586" w:rsidRDefault="00000000">
      <w:pPr>
        <w:spacing w:line="327" w:lineRule="auto"/>
        <w:ind w:right="180"/>
        <w:jc w:val="both"/>
        <w:rPr>
          <w:sz w:val="20"/>
          <w:szCs w:val="20"/>
          <w:lang w:val="en-GB"/>
        </w:rPr>
      </w:pPr>
      <w:r w:rsidRPr="00AC4C03">
        <w:rPr>
          <w:rFonts w:ascii="Arial" w:eastAsia="Arial" w:hAnsi="Arial" w:cs="Arial"/>
          <w:color w:val="353535"/>
          <w:lang w:val="en-GB"/>
        </w:rPr>
        <w:t>Fang an, wo du kannst. Beginne damit, Gott um den Wunsch zu fasten und um die Gnade zu bitten, es zu tun. Das Wichtigste ist, dass du nicht aufgibst, sondern es weiter versuchst.</w:t>
      </w:r>
    </w:p>
    <w:p w14:paraId="1FED6F7D" w14:textId="77777777" w:rsidR="00946337" w:rsidRPr="00AC4C03" w:rsidRDefault="00946337">
      <w:pPr>
        <w:rPr>
          <w:lang w:val="en-GB"/>
        </w:rPr>
        <w:sectPr w:rsidR="00946337" w:rsidRPr="00AC4C03">
          <w:pgSz w:w="7920" w:h="12240"/>
          <w:pgMar w:top="456" w:right="860" w:bottom="0" w:left="720" w:header="0" w:footer="0" w:gutter="0"/>
          <w:cols w:space="720" w:equalWidth="0">
            <w:col w:w="6340"/>
          </w:cols>
        </w:sectPr>
      </w:pPr>
    </w:p>
    <w:p w14:paraId="72DACB79" w14:textId="77777777" w:rsidR="00946337" w:rsidRPr="00AC4C03" w:rsidRDefault="00946337">
      <w:pPr>
        <w:spacing w:line="200" w:lineRule="exact"/>
        <w:rPr>
          <w:sz w:val="20"/>
          <w:szCs w:val="20"/>
          <w:lang w:val="en-GB"/>
        </w:rPr>
      </w:pPr>
    </w:p>
    <w:p w14:paraId="4EBCE295" w14:textId="77777777" w:rsidR="00946337" w:rsidRPr="00AC4C03" w:rsidRDefault="00946337">
      <w:pPr>
        <w:spacing w:line="200" w:lineRule="exact"/>
        <w:rPr>
          <w:sz w:val="20"/>
          <w:szCs w:val="20"/>
          <w:lang w:val="en-GB"/>
        </w:rPr>
      </w:pPr>
    </w:p>
    <w:p w14:paraId="3F4D5142" w14:textId="77777777" w:rsidR="00946337" w:rsidRPr="00AC4C03" w:rsidRDefault="00946337">
      <w:pPr>
        <w:spacing w:line="200" w:lineRule="exact"/>
        <w:rPr>
          <w:sz w:val="20"/>
          <w:szCs w:val="20"/>
          <w:lang w:val="en-GB"/>
        </w:rPr>
      </w:pPr>
    </w:p>
    <w:p w14:paraId="143336BB" w14:textId="77777777" w:rsidR="00946337" w:rsidRPr="00AC4C03" w:rsidRDefault="00946337">
      <w:pPr>
        <w:spacing w:line="200" w:lineRule="exact"/>
        <w:rPr>
          <w:sz w:val="20"/>
          <w:szCs w:val="20"/>
          <w:lang w:val="en-GB"/>
        </w:rPr>
      </w:pPr>
    </w:p>
    <w:p w14:paraId="0BC7710A" w14:textId="77777777" w:rsidR="00946337" w:rsidRPr="00AC4C03" w:rsidRDefault="00946337">
      <w:pPr>
        <w:spacing w:line="200" w:lineRule="exact"/>
        <w:rPr>
          <w:sz w:val="20"/>
          <w:szCs w:val="20"/>
          <w:lang w:val="en-GB"/>
        </w:rPr>
      </w:pPr>
    </w:p>
    <w:p w14:paraId="7D483C95" w14:textId="77777777" w:rsidR="00946337" w:rsidRPr="00AC4C03" w:rsidRDefault="00946337">
      <w:pPr>
        <w:spacing w:line="200" w:lineRule="exact"/>
        <w:rPr>
          <w:sz w:val="20"/>
          <w:szCs w:val="20"/>
          <w:lang w:val="en-GB"/>
        </w:rPr>
      </w:pPr>
    </w:p>
    <w:p w14:paraId="574929EC" w14:textId="77777777" w:rsidR="00946337" w:rsidRPr="00AC4C03" w:rsidRDefault="00946337">
      <w:pPr>
        <w:spacing w:line="200" w:lineRule="exact"/>
        <w:rPr>
          <w:sz w:val="20"/>
          <w:szCs w:val="20"/>
          <w:lang w:val="en-GB"/>
        </w:rPr>
      </w:pPr>
    </w:p>
    <w:p w14:paraId="2CDA1E13" w14:textId="77777777" w:rsidR="00946337" w:rsidRPr="00AC4C03" w:rsidRDefault="00946337">
      <w:pPr>
        <w:spacing w:line="200" w:lineRule="exact"/>
        <w:rPr>
          <w:sz w:val="20"/>
          <w:szCs w:val="20"/>
          <w:lang w:val="en-GB"/>
        </w:rPr>
      </w:pPr>
    </w:p>
    <w:p w14:paraId="46C0827D" w14:textId="77777777" w:rsidR="00946337" w:rsidRPr="00AC4C03" w:rsidRDefault="00946337">
      <w:pPr>
        <w:spacing w:line="215" w:lineRule="exact"/>
        <w:rPr>
          <w:sz w:val="20"/>
          <w:szCs w:val="20"/>
          <w:lang w:val="en-GB"/>
        </w:rPr>
      </w:pPr>
    </w:p>
    <w:p w14:paraId="625AC91A" w14:textId="77777777" w:rsidR="00E10586" w:rsidRDefault="00000000">
      <w:pPr>
        <w:ind w:right="-139"/>
        <w:jc w:val="center"/>
        <w:rPr>
          <w:sz w:val="20"/>
          <w:szCs w:val="20"/>
          <w:lang w:val="en-GB"/>
        </w:rPr>
      </w:pPr>
      <w:r w:rsidRPr="00AC4C03">
        <w:rPr>
          <w:rFonts w:ascii="Arial" w:eastAsia="Arial" w:hAnsi="Arial" w:cs="Arial"/>
          <w:sz w:val="14"/>
          <w:szCs w:val="14"/>
          <w:lang w:val="en-GB"/>
        </w:rPr>
        <w:t>51</w:t>
      </w:r>
    </w:p>
    <w:p w14:paraId="4FE1E687" w14:textId="77777777" w:rsidR="00946337" w:rsidRPr="00AC4C03" w:rsidRDefault="00946337">
      <w:pPr>
        <w:rPr>
          <w:lang w:val="en-GB"/>
        </w:rPr>
        <w:sectPr w:rsidR="00946337" w:rsidRPr="00AC4C03">
          <w:type w:val="continuous"/>
          <w:pgSz w:w="7920" w:h="12240"/>
          <w:pgMar w:top="456" w:right="860" w:bottom="0" w:left="720" w:header="0" w:footer="0" w:gutter="0"/>
          <w:cols w:space="720" w:equalWidth="0">
            <w:col w:w="6340"/>
          </w:cols>
        </w:sectPr>
      </w:pPr>
    </w:p>
    <w:p w14:paraId="28559B17" w14:textId="77777777" w:rsidR="00E10586" w:rsidRDefault="00000000">
      <w:pPr>
        <w:ind w:left="160"/>
        <w:rPr>
          <w:sz w:val="20"/>
          <w:szCs w:val="20"/>
          <w:lang w:val="en-GB"/>
        </w:rPr>
      </w:pPr>
      <w:bookmarkStart w:id="53" w:name="page54"/>
      <w:bookmarkEnd w:id="53"/>
      <w:r w:rsidRPr="00AC4C03">
        <w:rPr>
          <w:rFonts w:ascii="Arial" w:eastAsia="Arial" w:hAnsi="Arial" w:cs="Arial"/>
          <w:sz w:val="43"/>
          <w:szCs w:val="43"/>
          <w:lang w:val="en-GB"/>
        </w:rPr>
        <w:t>NEUTESTAMENTLICHE GEBETSLISTE</w:t>
      </w:r>
    </w:p>
    <w:p w14:paraId="772B9738"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704320" behindDoc="1" locked="0" layoutInCell="0" allowOverlap="1" wp14:anchorId="5033CBE1" wp14:editId="6E214ACE">
                <wp:simplePos x="0" y="0"/>
                <wp:positionH relativeFrom="column">
                  <wp:posOffset>0</wp:posOffset>
                </wp:positionH>
                <wp:positionV relativeFrom="paragraph">
                  <wp:posOffset>95885</wp:posOffset>
                </wp:positionV>
                <wp:extent cx="411480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0C7DF4B" id="Shape 94"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0,7.55pt" to="32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" o:allowincell="f" filled="t" strokeweight=".5pt">
                <v:stroke joinstyle="miter"/>
                <o:lock v:ext="edit" shapetype="f"/>
              </v:line>
            </w:pict>
          </mc:Fallback>
        </mc:AlternateContent>
      </w:r>
    </w:p>
    <w:p w14:paraId="5E5545B0" w14:textId="77777777" w:rsidR="00946337" w:rsidRPr="00AC4C03" w:rsidRDefault="00946337">
      <w:pPr>
        <w:spacing w:line="200" w:lineRule="exact"/>
        <w:rPr>
          <w:sz w:val="20"/>
          <w:szCs w:val="20"/>
          <w:lang w:val="en-GB"/>
        </w:rPr>
      </w:pPr>
    </w:p>
    <w:p w14:paraId="085F6501" w14:textId="77777777" w:rsidR="00946337" w:rsidRPr="00AC4C03" w:rsidRDefault="00946337">
      <w:pPr>
        <w:spacing w:line="259" w:lineRule="exact"/>
        <w:rPr>
          <w:sz w:val="20"/>
          <w:szCs w:val="20"/>
          <w:lang w:val="en-GB"/>
        </w:rPr>
      </w:pPr>
    </w:p>
    <w:p w14:paraId="4EB298B3" w14:textId="77777777" w:rsidR="00E10586" w:rsidRDefault="00000000">
      <w:pPr>
        <w:rPr>
          <w:sz w:val="20"/>
          <w:szCs w:val="20"/>
          <w:lang w:val="en-GB"/>
        </w:rPr>
      </w:pPr>
      <w:r w:rsidRPr="00AC4C03">
        <w:rPr>
          <w:rFonts w:ascii="Arial" w:eastAsia="Arial" w:hAnsi="Arial" w:cs="Arial"/>
          <w:color w:val="353535"/>
          <w:sz w:val="28"/>
          <w:szCs w:val="28"/>
          <w:lang w:val="en-GB"/>
        </w:rPr>
        <w:t>NEUTESTAMENTLICHE GEBETSLISTE</w:t>
      </w:r>
    </w:p>
    <w:p w14:paraId="3498F3DA" w14:textId="77777777" w:rsidR="00946337" w:rsidRPr="00AC4C03" w:rsidRDefault="00946337">
      <w:pPr>
        <w:spacing w:line="229" w:lineRule="exact"/>
        <w:rPr>
          <w:sz w:val="20"/>
          <w:szCs w:val="20"/>
          <w:lang w:val="en-GB"/>
        </w:rPr>
      </w:pPr>
    </w:p>
    <w:p w14:paraId="6ACFD074" w14:textId="77777777" w:rsidR="00E10586" w:rsidRDefault="00000000">
      <w:pPr>
        <w:rPr>
          <w:sz w:val="20"/>
          <w:szCs w:val="20"/>
          <w:lang w:val="en-GB"/>
        </w:rPr>
      </w:pPr>
      <w:r w:rsidRPr="00AC4C03">
        <w:rPr>
          <w:rFonts w:ascii="Arial" w:eastAsia="Arial" w:hAnsi="Arial" w:cs="Arial"/>
          <w:b/>
          <w:bCs/>
          <w:color w:val="353535"/>
          <w:sz w:val="24"/>
          <w:szCs w:val="24"/>
          <w:lang w:val="en-GB"/>
        </w:rPr>
        <w:t>Gebete in der Apostelgeschichte</w:t>
      </w:r>
    </w:p>
    <w:p w14:paraId="417CDF50" w14:textId="77777777" w:rsidR="00946337" w:rsidRPr="00AC4C03" w:rsidRDefault="00946337">
      <w:pPr>
        <w:spacing w:line="177" w:lineRule="exact"/>
        <w:rPr>
          <w:sz w:val="20"/>
          <w:szCs w:val="20"/>
          <w:lang w:val="en-GB"/>
        </w:rPr>
      </w:pPr>
    </w:p>
    <w:p w14:paraId="6E8FCC90" w14:textId="77777777" w:rsidR="00E10586" w:rsidRDefault="00000000">
      <w:pPr>
        <w:numPr>
          <w:ilvl w:val="0"/>
          <w:numId w:val="26"/>
        </w:numPr>
        <w:tabs>
          <w:tab w:val="left" w:pos="360"/>
        </w:tabs>
        <w:spacing w:line="353" w:lineRule="auto"/>
        <w:ind w:left="360" w:right="48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Einhelliges Gebet der Apostel um Kühnheit, bestätigt durch Zeichen und Wunder. </w:t>
      </w:r>
      <w:r>
        <w:rPr>
          <w:rFonts w:ascii="Arial" w:eastAsia="Arial" w:hAnsi="Arial" w:cs="Arial"/>
          <w:b/>
          <w:bCs/>
          <w:color w:val="353535"/>
          <w:sz w:val="20"/>
          <w:szCs w:val="20"/>
        </w:rPr>
        <w:t>Apostelgeschichte 4:24-31</w:t>
      </w:r>
    </w:p>
    <w:p w14:paraId="1DA79B9D" w14:textId="77777777" w:rsidR="00E10586" w:rsidRDefault="00000000">
      <w:pPr>
        <w:rPr>
          <w:sz w:val="20"/>
          <w:szCs w:val="20"/>
        </w:rPr>
      </w:pPr>
      <w:r>
        <w:rPr>
          <w:rFonts w:ascii="Arial" w:eastAsia="Arial" w:hAnsi="Arial" w:cs="Arial"/>
          <w:b/>
          <w:bCs/>
          <w:color w:val="353535"/>
          <w:sz w:val="24"/>
          <w:szCs w:val="24"/>
        </w:rPr>
        <w:t>Gebete im Römerbrief</w:t>
      </w:r>
    </w:p>
    <w:p w14:paraId="42098DB5" w14:textId="77777777" w:rsidR="00946337" w:rsidRDefault="00946337">
      <w:pPr>
        <w:spacing w:line="176" w:lineRule="exact"/>
        <w:rPr>
          <w:sz w:val="20"/>
          <w:szCs w:val="20"/>
        </w:rPr>
      </w:pPr>
    </w:p>
    <w:p w14:paraId="038E3106" w14:textId="77777777" w:rsidR="00E10586" w:rsidRDefault="00000000">
      <w:pPr>
        <w:numPr>
          <w:ilvl w:val="0"/>
          <w:numId w:val="27"/>
        </w:numPr>
        <w:tabs>
          <w:tab w:val="left" w:pos="360"/>
        </w:tabs>
        <w:ind w:left="36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für Israel und die Verlorenen, damit sie sich bekehren. </w:t>
      </w:r>
      <w:r>
        <w:rPr>
          <w:rFonts w:ascii="Arial" w:eastAsia="Arial" w:hAnsi="Arial" w:cs="Arial"/>
          <w:b/>
          <w:bCs/>
          <w:color w:val="353535"/>
          <w:sz w:val="20"/>
          <w:szCs w:val="20"/>
        </w:rPr>
        <w:t>Römer 10:1</w:t>
      </w:r>
    </w:p>
    <w:p w14:paraId="00FB659C" w14:textId="77777777" w:rsidR="00946337" w:rsidRDefault="00946337">
      <w:pPr>
        <w:spacing w:line="180" w:lineRule="exact"/>
        <w:rPr>
          <w:rFonts w:ascii="Arial" w:eastAsia="Arial" w:hAnsi="Arial" w:cs="Arial"/>
          <w:color w:val="353535"/>
          <w:sz w:val="20"/>
          <w:szCs w:val="20"/>
        </w:rPr>
      </w:pPr>
    </w:p>
    <w:p w14:paraId="4775CE83" w14:textId="77777777" w:rsidR="00E10586" w:rsidRDefault="00000000">
      <w:pPr>
        <w:numPr>
          <w:ilvl w:val="0"/>
          <w:numId w:val="27"/>
        </w:numPr>
        <w:tabs>
          <w:tab w:val="left" w:pos="360"/>
        </w:tabs>
        <w:ind w:left="36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für die Einheit der Kirche in einer Stadt. </w:t>
      </w:r>
      <w:r>
        <w:rPr>
          <w:rFonts w:ascii="Arial" w:eastAsia="Arial" w:hAnsi="Arial" w:cs="Arial"/>
          <w:b/>
          <w:bCs/>
          <w:color w:val="353535"/>
          <w:sz w:val="20"/>
          <w:szCs w:val="20"/>
        </w:rPr>
        <w:t>Römer 15:5-6</w:t>
      </w:r>
    </w:p>
    <w:p w14:paraId="0D806451" w14:textId="77777777" w:rsidR="00946337" w:rsidRDefault="00946337">
      <w:pPr>
        <w:spacing w:line="180" w:lineRule="exact"/>
        <w:rPr>
          <w:rFonts w:ascii="Arial" w:eastAsia="Arial" w:hAnsi="Arial" w:cs="Arial"/>
          <w:color w:val="353535"/>
          <w:sz w:val="20"/>
          <w:szCs w:val="20"/>
        </w:rPr>
      </w:pPr>
    </w:p>
    <w:p w14:paraId="11952583" w14:textId="77777777" w:rsidR="00E10586" w:rsidRDefault="00000000">
      <w:pPr>
        <w:numPr>
          <w:ilvl w:val="0"/>
          <w:numId w:val="27"/>
        </w:numPr>
        <w:tabs>
          <w:tab w:val="left" w:pos="360"/>
        </w:tabs>
        <w:ind w:left="360" w:hanging="140"/>
        <w:rPr>
          <w:rFonts w:ascii="Arial" w:eastAsia="Arial" w:hAnsi="Arial" w:cs="Arial"/>
          <w:color w:val="353535"/>
          <w:sz w:val="19"/>
          <w:szCs w:val="19"/>
        </w:rPr>
      </w:pPr>
      <w:r w:rsidRPr="00AC4C03">
        <w:rPr>
          <w:rFonts w:ascii="Arial" w:eastAsia="Arial" w:hAnsi="Arial" w:cs="Arial"/>
          <w:color w:val="353535"/>
          <w:sz w:val="19"/>
          <w:szCs w:val="19"/>
          <w:lang w:val="en-GB"/>
        </w:rPr>
        <w:t xml:space="preserve">Ein Gebet für die Gläubigen, damit sie mit aller Freude, Frieden und Hoffnung erfüllt werden. </w:t>
      </w:r>
      <w:r>
        <w:rPr>
          <w:rFonts w:ascii="Arial" w:eastAsia="Arial" w:hAnsi="Arial" w:cs="Arial"/>
          <w:b/>
          <w:bCs/>
          <w:color w:val="353535"/>
          <w:sz w:val="19"/>
          <w:szCs w:val="19"/>
        </w:rPr>
        <w:t>Römer 15:13</w:t>
      </w:r>
    </w:p>
    <w:p w14:paraId="21CCBAE7" w14:textId="77777777" w:rsidR="00946337" w:rsidRDefault="00946337">
      <w:pPr>
        <w:spacing w:line="139" w:lineRule="exact"/>
        <w:rPr>
          <w:sz w:val="20"/>
          <w:szCs w:val="20"/>
        </w:rPr>
      </w:pPr>
    </w:p>
    <w:p w14:paraId="462AFF1E" w14:textId="77777777" w:rsidR="00E10586" w:rsidRDefault="00000000">
      <w:pPr>
        <w:rPr>
          <w:sz w:val="20"/>
          <w:szCs w:val="20"/>
        </w:rPr>
      </w:pPr>
      <w:r>
        <w:rPr>
          <w:rFonts w:ascii="Arial" w:eastAsia="Arial" w:hAnsi="Arial" w:cs="Arial"/>
          <w:b/>
          <w:bCs/>
          <w:color w:val="353535"/>
          <w:sz w:val="24"/>
          <w:szCs w:val="24"/>
        </w:rPr>
        <w:t>Gebete im Korintherbrief</w:t>
      </w:r>
    </w:p>
    <w:p w14:paraId="7A89FB82" w14:textId="77777777" w:rsidR="00946337" w:rsidRDefault="00946337">
      <w:pPr>
        <w:spacing w:line="177" w:lineRule="exact"/>
        <w:rPr>
          <w:sz w:val="20"/>
          <w:szCs w:val="20"/>
        </w:rPr>
      </w:pPr>
    </w:p>
    <w:p w14:paraId="1A82B3B9" w14:textId="77777777" w:rsidR="00E10586" w:rsidRDefault="00000000">
      <w:pPr>
        <w:numPr>
          <w:ilvl w:val="0"/>
          <w:numId w:val="28"/>
        </w:numPr>
        <w:tabs>
          <w:tab w:val="left" w:pos="360"/>
        </w:tabs>
        <w:spacing w:line="370" w:lineRule="auto"/>
        <w:ind w:left="360" w:right="50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Paulus' Gebet, dass die Kirche in einer Stadt keine geistlichen Gaben erhält. </w:t>
      </w:r>
      <w:r>
        <w:rPr>
          <w:rFonts w:ascii="Arial" w:eastAsia="Arial" w:hAnsi="Arial" w:cs="Arial"/>
          <w:b/>
          <w:bCs/>
          <w:color w:val="353535"/>
          <w:sz w:val="20"/>
          <w:szCs w:val="20"/>
        </w:rPr>
        <w:t>1. Korinther 1,4-8</w:t>
      </w:r>
    </w:p>
    <w:p w14:paraId="23357FAC" w14:textId="77777777" w:rsidR="00946337" w:rsidRDefault="00946337">
      <w:pPr>
        <w:spacing w:line="20" w:lineRule="exact"/>
        <w:rPr>
          <w:rFonts w:ascii="Arial" w:eastAsia="Arial" w:hAnsi="Arial" w:cs="Arial"/>
          <w:color w:val="353535"/>
          <w:sz w:val="20"/>
          <w:szCs w:val="20"/>
        </w:rPr>
      </w:pPr>
    </w:p>
    <w:p w14:paraId="566FBD8E" w14:textId="77777777" w:rsidR="00E10586" w:rsidRDefault="00000000">
      <w:pPr>
        <w:numPr>
          <w:ilvl w:val="0"/>
          <w:numId w:val="28"/>
        </w:numPr>
        <w:tabs>
          <w:tab w:val="left" w:pos="360"/>
        </w:tabs>
        <w:ind w:left="360" w:hanging="140"/>
        <w:rPr>
          <w:rFonts w:ascii="Arial" w:eastAsia="Arial" w:hAnsi="Arial" w:cs="Arial"/>
          <w:color w:val="353535"/>
          <w:sz w:val="20"/>
          <w:szCs w:val="20"/>
          <w:lang w:val="en-GB"/>
        </w:rPr>
      </w:pPr>
      <w:r w:rsidRPr="00AC4C03">
        <w:rPr>
          <w:rFonts w:ascii="Arial" w:eastAsia="Arial" w:hAnsi="Arial" w:cs="Arial"/>
          <w:color w:val="353535"/>
          <w:sz w:val="20"/>
          <w:szCs w:val="20"/>
          <w:lang w:val="en-GB"/>
        </w:rPr>
        <w:t>Gebet um reichliche finanzielle Versorgung und Vermehrung.</w:t>
      </w:r>
    </w:p>
    <w:p w14:paraId="17C7C2C9" w14:textId="77777777" w:rsidR="00946337" w:rsidRPr="00AC4C03" w:rsidRDefault="00946337">
      <w:pPr>
        <w:spacing w:line="89" w:lineRule="exact"/>
        <w:rPr>
          <w:rFonts w:ascii="Arial" w:eastAsia="Arial" w:hAnsi="Arial" w:cs="Arial"/>
          <w:color w:val="353535"/>
          <w:sz w:val="20"/>
          <w:szCs w:val="20"/>
          <w:lang w:val="en-GB"/>
        </w:rPr>
      </w:pPr>
    </w:p>
    <w:p w14:paraId="65885675" w14:textId="77777777" w:rsidR="00E10586" w:rsidRDefault="00000000">
      <w:pPr>
        <w:ind w:left="360"/>
        <w:rPr>
          <w:rFonts w:ascii="Arial" w:eastAsia="Arial" w:hAnsi="Arial" w:cs="Arial"/>
          <w:color w:val="353535"/>
          <w:sz w:val="20"/>
          <w:szCs w:val="20"/>
        </w:rPr>
      </w:pPr>
      <w:r>
        <w:rPr>
          <w:rFonts w:ascii="Arial" w:eastAsia="Arial" w:hAnsi="Arial" w:cs="Arial"/>
          <w:b/>
          <w:bCs/>
          <w:color w:val="353535"/>
          <w:sz w:val="20"/>
          <w:szCs w:val="20"/>
        </w:rPr>
        <w:t>2. Korinther 9:10-11</w:t>
      </w:r>
    </w:p>
    <w:p w14:paraId="3A69C49C" w14:textId="77777777" w:rsidR="00946337" w:rsidRDefault="00946337">
      <w:pPr>
        <w:spacing w:line="181" w:lineRule="exact"/>
        <w:rPr>
          <w:rFonts w:ascii="Arial" w:eastAsia="Arial" w:hAnsi="Arial" w:cs="Arial"/>
          <w:color w:val="353535"/>
          <w:sz w:val="20"/>
          <w:szCs w:val="20"/>
        </w:rPr>
      </w:pPr>
    </w:p>
    <w:p w14:paraId="06A8630D" w14:textId="77777777" w:rsidR="00E10586" w:rsidRDefault="00000000">
      <w:pPr>
        <w:numPr>
          <w:ilvl w:val="0"/>
          <w:numId w:val="28"/>
        </w:numPr>
        <w:tabs>
          <w:tab w:val="left" w:pos="360"/>
        </w:tabs>
        <w:ind w:left="360" w:hanging="140"/>
        <w:rPr>
          <w:rFonts w:ascii="Arial" w:eastAsia="Arial" w:hAnsi="Arial" w:cs="Arial"/>
          <w:color w:val="353535"/>
          <w:sz w:val="20"/>
          <w:szCs w:val="20"/>
          <w:lang w:val="en-GB"/>
        </w:rPr>
      </w:pPr>
      <w:r w:rsidRPr="00AC4C03">
        <w:rPr>
          <w:rFonts w:ascii="Arial" w:eastAsia="Arial" w:hAnsi="Arial" w:cs="Arial"/>
          <w:color w:val="353535"/>
          <w:sz w:val="20"/>
          <w:szCs w:val="20"/>
          <w:lang w:val="en-GB"/>
        </w:rPr>
        <w:t>Gebet um die Gnade, in Frömmigkeit zu reifen, um in Ehre zu leben.</w:t>
      </w:r>
    </w:p>
    <w:p w14:paraId="04EC9D0D" w14:textId="77777777" w:rsidR="00946337" w:rsidRPr="00AC4C03" w:rsidRDefault="00946337">
      <w:pPr>
        <w:spacing w:line="89" w:lineRule="exact"/>
        <w:rPr>
          <w:rFonts w:ascii="Arial" w:eastAsia="Arial" w:hAnsi="Arial" w:cs="Arial"/>
          <w:color w:val="353535"/>
          <w:sz w:val="20"/>
          <w:szCs w:val="20"/>
          <w:lang w:val="en-GB"/>
        </w:rPr>
      </w:pPr>
    </w:p>
    <w:p w14:paraId="0451BF76" w14:textId="77777777" w:rsidR="00E10586" w:rsidRDefault="00000000">
      <w:pPr>
        <w:ind w:left="360"/>
        <w:rPr>
          <w:rFonts w:ascii="Arial" w:eastAsia="Arial" w:hAnsi="Arial" w:cs="Arial"/>
          <w:color w:val="353535"/>
          <w:sz w:val="20"/>
          <w:szCs w:val="20"/>
        </w:rPr>
      </w:pPr>
      <w:r>
        <w:rPr>
          <w:rFonts w:ascii="Arial" w:eastAsia="Arial" w:hAnsi="Arial" w:cs="Arial"/>
          <w:b/>
          <w:bCs/>
          <w:color w:val="353535"/>
          <w:sz w:val="20"/>
          <w:szCs w:val="20"/>
        </w:rPr>
        <w:t>2. Korinther 13:7, 9</w:t>
      </w:r>
    </w:p>
    <w:p w14:paraId="4F2ACD23" w14:textId="77777777" w:rsidR="00946337" w:rsidRDefault="00946337">
      <w:pPr>
        <w:spacing w:line="181" w:lineRule="exact"/>
        <w:rPr>
          <w:rFonts w:ascii="Arial" w:eastAsia="Arial" w:hAnsi="Arial" w:cs="Arial"/>
          <w:color w:val="353535"/>
          <w:sz w:val="20"/>
          <w:szCs w:val="20"/>
        </w:rPr>
      </w:pPr>
    </w:p>
    <w:p w14:paraId="380C8531" w14:textId="77777777" w:rsidR="00E10586" w:rsidRDefault="00000000">
      <w:pPr>
        <w:numPr>
          <w:ilvl w:val="0"/>
          <w:numId w:val="28"/>
        </w:numPr>
        <w:tabs>
          <w:tab w:val="left" w:pos="360"/>
        </w:tabs>
        <w:ind w:left="360" w:hanging="140"/>
        <w:rPr>
          <w:rFonts w:ascii="Arial" w:eastAsia="Arial" w:hAnsi="Arial" w:cs="Arial"/>
          <w:color w:val="353535"/>
          <w:sz w:val="19"/>
          <w:szCs w:val="19"/>
          <w:lang w:val="en-GB"/>
        </w:rPr>
      </w:pPr>
      <w:r w:rsidRPr="00AC4C03">
        <w:rPr>
          <w:rFonts w:ascii="Arial" w:eastAsia="Arial" w:hAnsi="Arial" w:cs="Arial"/>
          <w:color w:val="353535"/>
          <w:sz w:val="19"/>
          <w:szCs w:val="19"/>
          <w:lang w:val="en-GB"/>
        </w:rPr>
        <w:t>Bete dafür, dass die Kirche von der Gnade erfüllt wird, die zur Intimität mit Gott führt.</w:t>
      </w:r>
    </w:p>
    <w:p w14:paraId="535E7B98" w14:textId="77777777" w:rsidR="00946337" w:rsidRPr="00AC4C03" w:rsidRDefault="00946337">
      <w:pPr>
        <w:spacing w:line="100" w:lineRule="exact"/>
        <w:rPr>
          <w:rFonts w:ascii="Arial" w:eastAsia="Arial" w:hAnsi="Arial" w:cs="Arial"/>
          <w:color w:val="353535"/>
          <w:sz w:val="19"/>
          <w:szCs w:val="19"/>
          <w:lang w:val="en-GB"/>
        </w:rPr>
      </w:pPr>
    </w:p>
    <w:p w14:paraId="6AB86B68" w14:textId="77777777" w:rsidR="00E10586" w:rsidRDefault="00000000">
      <w:pPr>
        <w:ind w:left="360"/>
        <w:rPr>
          <w:rFonts w:ascii="Arial" w:eastAsia="Arial" w:hAnsi="Arial" w:cs="Arial"/>
          <w:color w:val="353535"/>
          <w:sz w:val="19"/>
          <w:szCs w:val="19"/>
        </w:rPr>
      </w:pPr>
      <w:r>
        <w:rPr>
          <w:rFonts w:ascii="Arial" w:eastAsia="Arial" w:hAnsi="Arial" w:cs="Arial"/>
          <w:b/>
          <w:bCs/>
          <w:color w:val="353535"/>
          <w:sz w:val="20"/>
          <w:szCs w:val="20"/>
        </w:rPr>
        <w:t>2. Korinther 13:14</w:t>
      </w:r>
    </w:p>
    <w:p w14:paraId="3FFD51EB" w14:textId="77777777" w:rsidR="00946337" w:rsidRDefault="00946337">
      <w:pPr>
        <w:spacing w:line="128" w:lineRule="exact"/>
        <w:rPr>
          <w:sz w:val="20"/>
          <w:szCs w:val="20"/>
        </w:rPr>
      </w:pPr>
    </w:p>
    <w:p w14:paraId="743C75BE" w14:textId="77777777" w:rsidR="00E10586" w:rsidRDefault="00000000">
      <w:pPr>
        <w:rPr>
          <w:sz w:val="20"/>
          <w:szCs w:val="20"/>
        </w:rPr>
      </w:pPr>
      <w:r>
        <w:rPr>
          <w:rFonts w:ascii="Arial" w:eastAsia="Arial" w:hAnsi="Arial" w:cs="Arial"/>
          <w:b/>
          <w:bCs/>
          <w:color w:val="353535"/>
          <w:sz w:val="24"/>
          <w:szCs w:val="24"/>
        </w:rPr>
        <w:t>Gebete im Epheserbrief</w:t>
      </w:r>
    </w:p>
    <w:p w14:paraId="4E7DDDE7" w14:textId="77777777" w:rsidR="00946337" w:rsidRDefault="00946337">
      <w:pPr>
        <w:spacing w:line="177" w:lineRule="exact"/>
        <w:rPr>
          <w:sz w:val="20"/>
          <w:szCs w:val="20"/>
        </w:rPr>
      </w:pPr>
    </w:p>
    <w:p w14:paraId="4DB6C5B4" w14:textId="77777777" w:rsidR="00E10586" w:rsidRDefault="00000000">
      <w:pPr>
        <w:numPr>
          <w:ilvl w:val="0"/>
          <w:numId w:val="29"/>
        </w:numPr>
        <w:tabs>
          <w:tab w:val="left" w:pos="360"/>
        </w:tabs>
        <w:spacing w:line="370" w:lineRule="auto"/>
        <w:ind w:left="360" w:right="14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für die Freisetzung eines Offenbarungsgeistes auf die Kirche in der Erkenntnis Gottes. </w:t>
      </w:r>
      <w:r>
        <w:rPr>
          <w:rFonts w:ascii="Arial" w:eastAsia="Arial" w:hAnsi="Arial" w:cs="Arial"/>
          <w:b/>
          <w:bCs/>
          <w:color w:val="353535"/>
          <w:sz w:val="20"/>
          <w:szCs w:val="20"/>
        </w:rPr>
        <w:t>Epheser 1:15-23</w:t>
      </w:r>
    </w:p>
    <w:p w14:paraId="77CB5B9C" w14:textId="77777777" w:rsidR="00946337" w:rsidRDefault="00946337">
      <w:pPr>
        <w:spacing w:line="20" w:lineRule="exact"/>
        <w:rPr>
          <w:rFonts w:ascii="Arial" w:eastAsia="Arial" w:hAnsi="Arial" w:cs="Arial"/>
          <w:color w:val="353535"/>
          <w:sz w:val="20"/>
          <w:szCs w:val="20"/>
        </w:rPr>
      </w:pPr>
    </w:p>
    <w:p w14:paraId="4F866BFA" w14:textId="77777777" w:rsidR="00E10586" w:rsidRDefault="00000000">
      <w:pPr>
        <w:numPr>
          <w:ilvl w:val="0"/>
          <w:numId w:val="29"/>
        </w:numPr>
        <w:tabs>
          <w:tab w:val="left" w:pos="360"/>
        </w:tabs>
        <w:ind w:left="360" w:hanging="140"/>
        <w:rPr>
          <w:rFonts w:ascii="Arial" w:eastAsia="Arial" w:hAnsi="Arial" w:cs="Arial"/>
          <w:color w:val="353535"/>
          <w:sz w:val="20"/>
          <w:szCs w:val="20"/>
          <w:lang w:val="en-GB"/>
        </w:rPr>
      </w:pPr>
      <w:r w:rsidRPr="00AC4C03">
        <w:rPr>
          <w:rFonts w:ascii="Arial" w:eastAsia="Arial" w:hAnsi="Arial" w:cs="Arial"/>
          <w:color w:val="353535"/>
          <w:sz w:val="20"/>
          <w:szCs w:val="20"/>
          <w:lang w:val="en-GB"/>
        </w:rPr>
        <w:t>Gebet um übernatürliche innere Stärke durch die Erfahrung von Gottes Liebe.</w:t>
      </w:r>
    </w:p>
    <w:p w14:paraId="72E93CD8" w14:textId="77777777" w:rsidR="00946337" w:rsidRPr="00AC4C03" w:rsidRDefault="00946337">
      <w:pPr>
        <w:spacing w:line="89" w:lineRule="exact"/>
        <w:rPr>
          <w:rFonts w:ascii="Arial" w:eastAsia="Arial" w:hAnsi="Arial" w:cs="Arial"/>
          <w:color w:val="353535"/>
          <w:sz w:val="20"/>
          <w:szCs w:val="20"/>
          <w:lang w:val="en-GB"/>
        </w:rPr>
      </w:pPr>
    </w:p>
    <w:p w14:paraId="78D0214D" w14:textId="77777777" w:rsidR="00E10586" w:rsidRDefault="00000000">
      <w:pPr>
        <w:ind w:left="360"/>
        <w:rPr>
          <w:rFonts w:ascii="Arial" w:eastAsia="Arial" w:hAnsi="Arial" w:cs="Arial"/>
          <w:color w:val="353535"/>
          <w:sz w:val="20"/>
          <w:szCs w:val="20"/>
        </w:rPr>
      </w:pPr>
      <w:r>
        <w:rPr>
          <w:rFonts w:ascii="Arial" w:eastAsia="Arial" w:hAnsi="Arial" w:cs="Arial"/>
          <w:b/>
          <w:bCs/>
          <w:color w:val="353535"/>
          <w:sz w:val="20"/>
          <w:szCs w:val="20"/>
        </w:rPr>
        <w:t>Epheser 3:14-21</w:t>
      </w:r>
    </w:p>
    <w:p w14:paraId="639A8A78" w14:textId="77777777" w:rsidR="00946337" w:rsidRDefault="00946337">
      <w:pPr>
        <w:spacing w:line="181" w:lineRule="exact"/>
        <w:rPr>
          <w:rFonts w:ascii="Arial" w:eastAsia="Arial" w:hAnsi="Arial" w:cs="Arial"/>
          <w:color w:val="353535"/>
          <w:sz w:val="20"/>
          <w:szCs w:val="20"/>
        </w:rPr>
      </w:pPr>
    </w:p>
    <w:p w14:paraId="3ABF1568" w14:textId="77777777" w:rsidR="00E10586" w:rsidRDefault="00000000">
      <w:pPr>
        <w:numPr>
          <w:ilvl w:val="0"/>
          <w:numId w:val="29"/>
        </w:numPr>
        <w:tabs>
          <w:tab w:val="left" w:pos="360"/>
        </w:tabs>
        <w:ind w:left="360" w:hanging="140"/>
        <w:rPr>
          <w:rFonts w:ascii="Arial" w:eastAsia="Arial" w:hAnsi="Arial" w:cs="Arial"/>
          <w:color w:val="353535"/>
          <w:sz w:val="20"/>
          <w:szCs w:val="20"/>
          <w:lang w:val="en-GB"/>
        </w:rPr>
      </w:pPr>
      <w:r w:rsidRPr="00AC4C03">
        <w:rPr>
          <w:rFonts w:ascii="Arial" w:eastAsia="Arial" w:hAnsi="Arial" w:cs="Arial"/>
          <w:color w:val="353535"/>
          <w:sz w:val="20"/>
          <w:szCs w:val="20"/>
          <w:lang w:val="en-GB"/>
        </w:rPr>
        <w:t>Gebet für die Freisetzung der Salbung der Kühnheit im öffentlichen Dienst.</w:t>
      </w:r>
    </w:p>
    <w:p w14:paraId="4FA4FB44" w14:textId="77777777" w:rsidR="00946337" w:rsidRPr="00AC4C03" w:rsidRDefault="00946337">
      <w:pPr>
        <w:spacing w:line="89" w:lineRule="exact"/>
        <w:rPr>
          <w:rFonts w:ascii="Arial" w:eastAsia="Arial" w:hAnsi="Arial" w:cs="Arial"/>
          <w:color w:val="353535"/>
          <w:sz w:val="20"/>
          <w:szCs w:val="20"/>
          <w:lang w:val="en-GB"/>
        </w:rPr>
      </w:pPr>
    </w:p>
    <w:p w14:paraId="07483A4C" w14:textId="77777777" w:rsidR="00E10586" w:rsidRDefault="00000000">
      <w:pPr>
        <w:ind w:left="360"/>
        <w:rPr>
          <w:rFonts w:ascii="Arial" w:eastAsia="Arial" w:hAnsi="Arial" w:cs="Arial"/>
          <w:color w:val="353535"/>
          <w:sz w:val="20"/>
          <w:szCs w:val="20"/>
        </w:rPr>
      </w:pPr>
      <w:r>
        <w:rPr>
          <w:rFonts w:ascii="Arial" w:eastAsia="Arial" w:hAnsi="Arial" w:cs="Arial"/>
          <w:b/>
          <w:bCs/>
          <w:color w:val="353535"/>
          <w:sz w:val="20"/>
          <w:szCs w:val="20"/>
        </w:rPr>
        <w:t>Epheser 6:18-20</w:t>
      </w:r>
    </w:p>
    <w:p w14:paraId="78F119DF" w14:textId="77777777" w:rsidR="00946337" w:rsidRDefault="00946337">
      <w:pPr>
        <w:spacing w:line="180" w:lineRule="exact"/>
        <w:rPr>
          <w:rFonts w:ascii="Arial" w:eastAsia="Arial" w:hAnsi="Arial" w:cs="Arial"/>
          <w:color w:val="353535"/>
          <w:sz w:val="20"/>
          <w:szCs w:val="20"/>
        </w:rPr>
      </w:pPr>
    </w:p>
    <w:p w14:paraId="547A7CEB" w14:textId="77777777" w:rsidR="00E10586" w:rsidRDefault="00000000">
      <w:pPr>
        <w:numPr>
          <w:ilvl w:val="0"/>
          <w:numId w:val="29"/>
        </w:numPr>
        <w:tabs>
          <w:tab w:val="left" w:pos="360"/>
        </w:tabs>
        <w:ind w:left="360" w:hanging="140"/>
        <w:rPr>
          <w:rFonts w:ascii="Arial" w:eastAsia="Arial" w:hAnsi="Arial" w:cs="Arial"/>
          <w:color w:val="353535"/>
          <w:sz w:val="19"/>
          <w:szCs w:val="19"/>
        </w:rPr>
      </w:pPr>
      <w:r w:rsidRPr="00AC4C03">
        <w:rPr>
          <w:rFonts w:ascii="Arial" w:eastAsia="Arial" w:hAnsi="Arial" w:cs="Arial"/>
          <w:color w:val="353535"/>
          <w:sz w:val="19"/>
          <w:szCs w:val="19"/>
          <w:lang w:val="en-GB"/>
        </w:rPr>
        <w:t xml:space="preserve">Gebet um übernatürlichen Frieden und Liebe, Glauben und Gnade. </w:t>
      </w:r>
      <w:r>
        <w:rPr>
          <w:rFonts w:ascii="Arial" w:eastAsia="Arial" w:hAnsi="Arial" w:cs="Arial"/>
          <w:b/>
          <w:bCs/>
          <w:color w:val="353535"/>
          <w:sz w:val="19"/>
          <w:szCs w:val="19"/>
        </w:rPr>
        <w:t>Epheser 6:23-24</w:t>
      </w:r>
    </w:p>
    <w:p w14:paraId="7A17156A" w14:textId="77777777" w:rsidR="00946337" w:rsidRDefault="00946337">
      <w:pPr>
        <w:sectPr w:rsidR="00946337">
          <w:pgSz w:w="7920" w:h="12240"/>
          <w:pgMar w:top="221" w:right="320" w:bottom="0" w:left="720" w:header="0" w:footer="0" w:gutter="0"/>
          <w:cols w:space="720" w:equalWidth="0">
            <w:col w:w="6880"/>
          </w:cols>
        </w:sectPr>
      </w:pPr>
    </w:p>
    <w:p w14:paraId="629D7FBD" w14:textId="77777777" w:rsidR="00946337" w:rsidRDefault="00946337">
      <w:pPr>
        <w:spacing w:line="200" w:lineRule="exact"/>
        <w:rPr>
          <w:sz w:val="20"/>
          <w:szCs w:val="20"/>
        </w:rPr>
      </w:pPr>
    </w:p>
    <w:p w14:paraId="4F3A55CB" w14:textId="77777777" w:rsidR="00946337" w:rsidRDefault="00946337">
      <w:pPr>
        <w:spacing w:line="200" w:lineRule="exact"/>
        <w:rPr>
          <w:sz w:val="20"/>
          <w:szCs w:val="20"/>
        </w:rPr>
      </w:pPr>
    </w:p>
    <w:p w14:paraId="0BFA2850" w14:textId="77777777" w:rsidR="00946337" w:rsidRDefault="00946337">
      <w:pPr>
        <w:spacing w:line="200" w:lineRule="exact"/>
        <w:rPr>
          <w:sz w:val="20"/>
          <w:szCs w:val="20"/>
        </w:rPr>
      </w:pPr>
    </w:p>
    <w:p w14:paraId="16E93731" w14:textId="77777777" w:rsidR="00946337" w:rsidRDefault="00946337">
      <w:pPr>
        <w:spacing w:line="293" w:lineRule="exact"/>
        <w:rPr>
          <w:sz w:val="20"/>
          <w:szCs w:val="20"/>
        </w:rPr>
      </w:pPr>
    </w:p>
    <w:p w14:paraId="0BF71A23" w14:textId="77777777" w:rsidR="00E10586" w:rsidRDefault="00000000">
      <w:pPr>
        <w:ind w:left="3140"/>
        <w:rPr>
          <w:sz w:val="20"/>
          <w:szCs w:val="20"/>
        </w:rPr>
      </w:pPr>
      <w:r>
        <w:rPr>
          <w:rFonts w:ascii="Arial" w:eastAsia="Arial" w:hAnsi="Arial" w:cs="Arial"/>
          <w:sz w:val="17"/>
          <w:szCs w:val="17"/>
        </w:rPr>
        <w:t>52</w:t>
      </w:r>
    </w:p>
    <w:p w14:paraId="21B26132" w14:textId="77777777" w:rsidR="00946337" w:rsidRDefault="00946337">
      <w:pPr>
        <w:sectPr w:rsidR="00946337">
          <w:type w:val="continuous"/>
          <w:pgSz w:w="7920" w:h="12240"/>
          <w:pgMar w:top="221" w:right="320" w:bottom="0" w:left="720" w:header="0" w:footer="0" w:gutter="0"/>
          <w:cols w:space="720" w:equalWidth="0">
            <w:col w:w="6880"/>
          </w:cols>
        </w:sectPr>
      </w:pPr>
    </w:p>
    <w:p w14:paraId="534782A5" w14:textId="77777777" w:rsidR="00E10586" w:rsidRDefault="00000000">
      <w:pPr>
        <w:jc w:val="center"/>
        <w:rPr>
          <w:sz w:val="20"/>
          <w:szCs w:val="20"/>
        </w:rPr>
      </w:pPr>
      <w:bookmarkStart w:id="54" w:name="page55"/>
      <w:bookmarkEnd w:id="54"/>
      <w:r>
        <w:rPr>
          <w:rFonts w:ascii="Arial" w:eastAsia="Arial" w:hAnsi="Arial" w:cs="Arial"/>
          <w:sz w:val="41"/>
          <w:szCs w:val="41"/>
        </w:rPr>
        <w:t>NEUTESTAMENTLICHE GEBETSLISTE</w:t>
      </w:r>
    </w:p>
    <w:p w14:paraId="796BD8B7"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705344" behindDoc="1" locked="0" layoutInCell="0" allowOverlap="1" wp14:anchorId="0E3FB966" wp14:editId="3DB83B92">
                <wp:simplePos x="0" y="0"/>
                <wp:positionH relativeFrom="column">
                  <wp:posOffset>0</wp:posOffset>
                </wp:positionH>
                <wp:positionV relativeFrom="paragraph">
                  <wp:posOffset>110490</wp:posOffset>
                </wp:positionV>
                <wp:extent cx="411480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2755A0A" id="Shape 95"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0,8.7pt" to="32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" o:allowincell="f" filled="t" strokeweight=".5pt">
                <v:stroke joinstyle="miter"/>
                <o:lock v:ext="edit" shapetype="f"/>
              </v:line>
            </w:pict>
          </mc:Fallback>
        </mc:AlternateContent>
      </w:r>
    </w:p>
    <w:p w14:paraId="3965F072" w14:textId="77777777" w:rsidR="00946337" w:rsidRDefault="00946337">
      <w:pPr>
        <w:spacing w:line="200" w:lineRule="exact"/>
        <w:rPr>
          <w:sz w:val="20"/>
          <w:szCs w:val="20"/>
        </w:rPr>
      </w:pPr>
    </w:p>
    <w:p w14:paraId="16C62AF2" w14:textId="77777777" w:rsidR="00946337" w:rsidRDefault="00946337">
      <w:pPr>
        <w:spacing w:line="279" w:lineRule="exact"/>
        <w:rPr>
          <w:sz w:val="20"/>
          <w:szCs w:val="20"/>
        </w:rPr>
      </w:pPr>
    </w:p>
    <w:p w14:paraId="4B6A3E1C" w14:textId="77777777" w:rsidR="00E10586" w:rsidRDefault="00000000">
      <w:pPr>
        <w:rPr>
          <w:sz w:val="20"/>
          <w:szCs w:val="20"/>
        </w:rPr>
      </w:pPr>
      <w:r>
        <w:rPr>
          <w:rFonts w:ascii="Arial" w:eastAsia="Arial" w:hAnsi="Arial" w:cs="Arial"/>
          <w:b/>
          <w:bCs/>
          <w:color w:val="353535"/>
          <w:sz w:val="24"/>
          <w:szCs w:val="24"/>
        </w:rPr>
        <w:t>Gebete im Philipperbrief</w:t>
      </w:r>
    </w:p>
    <w:p w14:paraId="45DD9ADA" w14:textId="77777777" w:rsidR="00946337" w:rsidRDefault="00946337">
      <w:pPr>
        <w:spacing w:line="177" w:lineRule="exact"/>
        <w:rPr>
          <w:sz w:val="20"/>
          <w:szCs w:val="20"/>
        </w:rPr>
      </w:pPr>
    </w:p>
    <w:p w14:paraId="618A7F80" w14:textId="77777777" w:rsidR="00E10586" w:rsidRDefault="00000000">
      <w:pPr>
        <w:numPr>
          <w:ilvl w:val="0"/>
          <w:numId w:val="30"/>
        </w:numPr>
        <w:tabs>
          <w:tab w:val="left" w:pos="360"/>
        </w:tabs>
        <w:spacing w:line="370" w:lineRule="auto"/>
        <w:ind w:left="360" w:right="28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für die Partnerschaft im Evangelium, wenn Gott sein Werk in einer Gemeinde vollendet. </w:t>
      </w:r>
      <w:r>
        <w:rPr>
          <w:rFonts w:ascii="Arial" w:eastAsia="Arial" w:hAnsi="Arial" w:cs="Arial"/>
          <w:b/>
          <w:bCs/>
          <w:color w:val="353535"/>
          <w:sz w:val="20"/>
          <w:szCs w:val="20"/>
        </w:rPr>
        <w:t>Philipper 1:2-7</w:t>
      </w:r>
    </w:p>
    <w:p w14:paraId="194A3755" w14:textId="77777777" w:rsidR="00946337" w:rsidRDefault="00946337">
      <w:pPr>
        <w:spacing w:line="20" w:lineRule="exact"/>
        <w:rPr>
          <w:rFonts w:ascii="Arial" w:eastAsia="Arial" w:hAnsi="Arial" w:cs="Arial"/>
          <w:color w:val="353535"/>
          <w:sz w:val="20"/>
          <w:szCs w:val="20"/>
        </w:rPr>
      </w:pPr>
    </w:p>
    <w:p w14:paraId="4F396596" w14:textId="77777777" w:rsidR="00E10586" w:rsidRDefault="00000000">
      <w:pPr>
        <w:numPr>
          <w:ilvl w:val="0"/>
          <w:numId w:val="30"/>
        </w:numPr>
        <w:tabs>
          <w:tab w:val="left" w:pos="360"/>
        </w:tabs>
        <w:spacing w:line="370" w:lineRule="auto"/>
        <w:ind w:left="36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um übernatürliche Liebe und die Etablierung von Spitzenleistungen mit guten Früchten. </w:t>
      </w:r>
      <w:r>
        <w:rPr>
          <w:rFonts w:ascii="Arial" w:eastAsia="Arial" w:hAnsi="Arial" w:cs="Arial"/>
          <w:b/>
          <w:bCs/>
          <w:color w:val="353535"/>
          <w:sz w:val="20"/>
          <w:szCs w:val="20"/>
        </w:rPr>
        <w:t>Philipper 1:9-11</w:t>
      </w:r>
    </w:p>
    <w:p w14:paraId="67FAFDB0" w14:textId="77777777" w:rsidR="00946337" w:rsidRDefault="00946337">
      <w:pPr>
        <w:spacing w:line="20" w:lineRule="exact"/>
        <w:rPr>
          <w:rFonts w:ascii="Arial" w:eastAsia="Arial" w:hAnsi="Arial" w:cs="Arial"/>
          <w:color w:val="353535"/>
          <w:sz w:val="20"/>
          <w:szCs w:val="20"/>
        </w:rPr>
      </w:pPr>
    </w:p>
    <w:p w14:paraId="22E32CBE" w14:textId="77777777" w:rsidR="00E10586" w:rsidRDefault="00000000">
      <w:pPr>
        <w:numPr>
          <w:ilvl w:val="0"/>
          <w:numId w:val="30"/>
        </w:numPr>
        <w:tabs>
          <w:tab w:val="left" w:pos="360"/>
        </w:tabs>
        <w:ind w:left="360" w:hanging="140"/>
        <w:rPr>
          <w:rFonts w:ascii="Arial" w:eastAsia="Arial" w:hAnsi="Arial" w:cs="Arial"/>
          <w:color w:val="353535"/>
          <w:sz w:val="19"/>
          <w:szCs w:val="19"/>
          <w:lang w:val="en-GB"/>
        </w:rPr>
      </w:pPr>
      <w:r w:rsidRPr="00AC4C03">
        <w:rPr>
          <w:rFonts w:ascii="Arial" w:eastAsia="Arial" w:hAnsi="Arial" w:cs="Arial"/>
          <w:color w:val="353535"/>
          <w:sz w:val="19"/>
          <w:szCs w:val="19"/>
          <w:lang w:val="en-GB"/>
        </w:rPr>
        <w:t>Gebet um übernatürlichen Frieden, der die Herzen und Gedanken der anderen bewahrt.</w:t>
      </w:r>
    </w:p>
    <w:p w14:paraId="00384CC5" w14:textId="77777777" w:rsidR="00946337" w:rsidRPr="00AC4C03" w:rsidRDefault="00946337">
      <w:pPr>
        <w:spacing w:line="100" w:lineRule="exact"/>
        <w:rPr>
          <w:rFonts w:ascii="Arial" w:eastAsia="Arial" w:hAnsi="Arial" w:cs="Arial"/>
          <w:color w:val="353535"/>
          <w:sz w:val="19"/>
          <w:szCs w:val="19"/>
          <w:lang w:val="en-GB"/>
        </w:rPr>
      </w:pPr>
    </w:p>
    <w:p w14:paraId="0AE5C995" w14:textId="77777777" w:rsidR="00E10586" w:rsidRDefault="00000000">
      <w:pPr>
        <w:ind w:left="360"/>
        <w:rPr>
          <w:rFonts w:ascii="Arial" w:eastAsia="Arial" w:hAnsi="Arial" w:cs="Arial"/>
          <w:color w:val="353535"/>
          <w:sz w:val="19"/>
          <w:szCs w:val="19"/>
        </w:rPr>
      </w:pPr>
      <w:r>
        <w:rPr>
          <w:rFonts w:ascii="Arial" w:eastAsia="Arial" w:hAnsi="Arial" w:cs="Arial"/>
          <w:b/>
          <w:bCs/>
          <w:color w:val="353535"/>
          <w:sz w:val="20"/>
          <w:szCs w:val="20"/>
        </w:rPr>
        <w:t>Philipper 4:6-7</w:t>
      </w:r>
    </w:p>
    <w:p w14:paraId="2C730C75" w14:textId="77777777" w:rsidR="00946337" w:rsidRDefault="00946337">
      <w:pPr>
        <w:spacing w:line="128" w:lineRule="exact"/>
        <w:rPr>
          <w:sz w:val="20"/>
          <w:szCs w:val="20"/>
        </w:rPr>
      </w:pPr>
    </w:p>
    <w:p w14:paraId="54B1B69D" w14:textId="77777777" w:rsidR="00E10586" w:rsidRDefault="00000000">
      <w:pPr>
        <w:rPr>
          <w:sz w:val="20"/>
          <w:szCs w:val="20"/>
        </w:rPr>
      </w:pPr>
      <w:r>
        <w:rPr>
          <w:rFonts w:ascii="Arial" w:eastAsia="Arial" w:hAnsi="Arial" w:cs="Arial"/>
          <w:b/>
          <w:bCs/>
          <w:color w:val="353535"/>
          <w:sz w:val="24"/>
          <w:szCs w:val="24"/>
        </w:rPr>
        <w:t>Gebete im Kolosserbrief</w:t>
      </w:r>
    </w:p>
    <w:p w14:paraId="40B798FD" w14:textId="77777777" w:rsidR="00946337" w:rsidRDefault="00946337">
      <w:pPr>
        <w:spacing w:line="177" w:lineRule="exact"/>
        <w:rPr>
          <w:sz w:val="20"/>
          <w:szCs w:val="20"/>
        </w:rPr>
      </w:pPr>
    </w:p>
    <w:p w14:paraId="5E74EBF0" w14:textId="77777777" w:rsidR="00E10586" w:rsidRDefault="00000000">
      <w:pPr>
        <w:numPr>
          <w:ilvl w:val="0"/>
          <w:numId w:val="31"/>
        </w:numPr>
        <w:tabs>
          <w:tab w:val="left" w:pos="360"/>
        </w:tabs>
        <w:ind w:left="360" w:hanging="140"/>
        <w:rPr>
          <w:rFonts w:ascii="Arial" w:eastAsia="Arial" w:hAnsi="Arial" w:cs="Arial"/>
          <w:color w:val="353535"/>
          <w:sz w:val="20"/>
          <w:szCs w:val="20"/>
          <w:lang w:val="en-GB"/>
        </w:rPr>
      </w:pPr>
      <w:r w:rsidRPr="00AC4C03">
        <w:rPr>
          <w:rFonts w:ascii="Arial" w:eastAsia="Arial" w:hAnsi="Arial" w:cs="Arial"/>
          <w:color w:val="353535"/>
          <w:sz w:val="20"/>
          <w:szCs w:val="20"/>
          <w:lang w:val="en-GB"/>
        </w:rPr>
        <w:t>Gebet um Offenbarung von Gottes Willen, Intimität und geistliche Stärke.</w:t>
      </w:r>
    </w:p>
    <w:p w14:paraId="468C41B6" w14:textId="77777777" w:rsidR="00946337" w:rsidRPr="00AC4C03" w:rsidRDefault="00946337">
      <w:pPr>
        <w:spacing w:line="89" w:lineRule="exact"/>
        <w:rPr>
          <w:rFonts w:ascii="Arial" w:eastAsia="Arial" w:hAnsi="Arial" w:cs="Arial"/>
          <w:color w:val="353535"/>
          <w:sz w:val="20"/>
          <w:szCs w:val="20"/>
          <w:lang w:val="en-GB"/>
        </w:rPr>
      </w:pPr>
    </w:p>
    <w:p w14:paraId="0DC1AFB3" w14:textId="77777777" w:rsidR="00E10586" w:rsidRDefault="00000000">
      <w:pPr>
        <w:ind w:left="360"/>
        <w:rPr>
          <w:rFonts w:ascii="Arial" w:eastAsia="Arial" w:hAnsi="Arial" w:cs="Arial"/>
          <w:color w:val="353535"/>
          <w:sz w:val="20"/>
          <w:szCs w:val="20"/>
        </w:rPr>
      </w:pPr>
      <w:r>
        <w:rPr>
          <w:rFonts w:ascii="Arial" w:eastAsia="Arial" w:hAnsi="Arial" w:cs="Arial"/>
          <w:b/>
          <w:bCs/>
          <w:color w:val="353535"/>
          <w:sz w:val="20"/>
          <w:szCs w:val="20"/>
        </w:rPr>
        <w:t>Kolosser 1:9-12</w:t>
      </w:r>
    </w:p>
    <w:p w14:paraId="5A7E0B91" w14:textId="77777777" w:rsidR="00946337" w:rsidRDefault="00946337">
      <w:pPr>
        <w:spacing w:line="181" w:lineRule="exact"/>
        <w:rPr>
          <w:rFonts w:ascii="Arial" w:eastAsia="Arial" w:hAnsi="Arial" w:cs="Arial"/>
          <w:color w:val="353535"/>
          <w:sz w:val="20"/>
          <w:szCs w:val="20"/>
        </w:rPr>
      </w:pPr>
    </w:p>
    <w:p w14:paraId="308E9397" w14:textId="77777777" w:rsidR="00E10586" w:rsidRDefault="00000000">
      <w:pPr>
        <w:numPr>
          <w:ilvl w:val="0"/>
          <w:numId w:val="31"/>
        </w:numPr>
        <w:tabs>
          <w:tab w:val="left" w:pos="360"/>
        </w:tabs>
        <w:spacing w:line="370" w:lineRule="auto"/>
        <w:ind w:left="360" w:right="40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dass Gott eine Tür zur Evangelisation öffnet, indem er die Kraft des Wortes freisetzt. </w:t>
      </w:r>
      <w:r>
        <w:rPr>
          <w:rFonts w:ascii="Arial" w:eastAsia="Arial" w:hAnsi="Arial" w:cs="Arial"/>
          <w:b/>
          <w:bCs/>
          <w:color w:val="353535"/>
          <w:sz w:val="20"/>
          <w:szCs w:val="20"/>
        </w:rPr>
        <w:t>Kolosser 4:2-4 (Offb. 3:8)</w:t>
      </w:r>
    </w:p>
    <w:p w14:paraId="68C0E07E" w14:textId="77777777" w:rsidR="00946337" w:rsidRDefault="00946337">
      <w:pPr>
        <w:spacing w:line="20" w:lineRule="exact"/>
        <w:rPr>
          <w:rFonts w:ascii="Arial" w:eastAsia="Arial" w:hAnsi="Arial" w:cs="Arial"/>
          <w:color w:val="353535"/>
          <w:sz w:val="20"/>
          <w:szCs w:val="20"/>
        </w:rPr>
      </w:pPr>
    </w:p>
    <w:p w14:paraId="4A713D68" w14:textId="77777777" w:rsidR="00E10586" w:rsidRDefault="00000000">
      <w:pPr>
        <w:numPr>
          <w:ilvl w:val="0"/>
          <w:numId w:val="31"/>
        </w:numPr>
        <w:tabs>
          <w:tab w:val="left" w:pos="360"/>
        </w:tabs>
        <w:spacing w:line="353" w:lineRule="auto"/>
        <w:ind w:left="360" w:right="26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um geistliche Reife und Weisheit in Gottes Willen für die Kirche in der ganzen Stadt. </w:t>
      </w:r>
      <w:r>
        <w:rPr>
          <w:rFonts w:ascii="Arial" w:eastAsia="Arial" w:hAnsi="Arial" w:cs="Arial"/>
          <w:b/>
          <w:bCs/>
          <w:color w:val="353535"/>
          <w:sz w:val="20"/>
          <w:szCs w:val="20"/>
        </w:rPr>
        <w:t>Kolosser 4:12</w:t>
      </w:r>
    </w:p>
    <w:p w14:paraId="754D8D61" w14:textId="77777777" w:rsidR="00E10586" w:rsidRDefault="00000000">
      <w:pPr>
        <w:rPr>
          <w:sz w:val="20"/>
          <w:szCs w:val="20"/>
        </w:rPr>
      </w:pPr>
      <w:r>
        <w:rPr>
          <w:rFonts w:ascii="Arial" w:eastAsia="Arial" w:hAnsi="Arial" w:cs="Arial"/>
          <w:b/>
          <w:bCs/>
          <w:color w:val="353535"/>
          <w:sz w:val="24"/>
          <w:szCs w:val="24"/>
        </w:rPr>
        <w:t>Gebete im Thessalonicherbrief</w:t>
      </w:r>
    </w:p>
    <w:p w14:paraId="3B35B0D5" w14:textId="77777777" w:rsidR="00946337" w:rsidRDefault="00946337">
      <w:pPr>
        <w:spacing w:line="177" w:lineRule="exact"/>
        <w:rPr>
          <w:sz w:val="20"/>
          <w:szCs w:val="20"/>
        </w:rPr>
      </w:pPr>
    </w:p>
    <w:p w14:paraId="15CDB91E" w14:textId="77777777" w:rsidR="00E10586" w:rsidRDefault="00000000">
      <w:pPr>
        <w:numPr>
          <w:ilvl w:val="0"/>
          <w:numId w:val="32"/>
        </w:numPr>
        <w:tabs>
          <w:tab w:val="left" w:pos="360"/>
        </w:tabs>
        <w:spacing w:line="370" w:lineRule="auto"/>
        <w:ind w:left="360" w:right="58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um den apostolischen Dienst freizusetzen, der der ganzen Kirche hilft, in Liebe und Heiligkeit zu wachsen. </w:t>
      </w:r>
      <w:r>
        <w:rPr>
          <w:rFonts w:ascii="Arial" w:eastAsia="Arial" w:hAnsi="Arial" w:cs="Arial"/>
          <w:b/>
          <w:bCs/>
          <w:color w:val="353535"/>
          <w:sz w:val="20"/>
          <w:szCs w:val="20"/>
        </w:rPr>
        <w:t>1 Thessalonicher 3:9-13</w:t>
      </w:r>
    </w:p>
    <w:p w14:paraId="1043704B" w14:textId="77777777" w:rsidR="00946337" w:rsidRDefault="00946337">
      <w:pPr>
        <w:spacing w:line="20" w:lineRule="exact"/>
        <w:rPr>
          <w:rFonts w:ascii="Arial" w:eastAsia="Arial" w:hAnsi="Arial" w:cs="Arial"/>
          <w:color w:val="353535"/>
          <w:sz w:val="20"/>
          <w:szCs w:val="20"/>
        </w:rPr>
      </w:pPr>
    </w:p>
    <w:p w14:paraId="0637B029" w14:textId="77777777" w:rsidR="00E10586" w:rsidRDefault="00000000">
      <w:pPr>
        <w:numPr>
          <w:ilvl w:val="0"/>
          <w:numId w:val="32"/>
        </w:numPr>
        <w:tabs>
          <w:tab w:val="left" w:pos="360"/>
        </w:tabs>
        <w:spacing w:line="370" w:lineRule="auto"/>
        <w:ind w:left="360" w:right="104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um Leidenschaft für Jesus mit Reinheit durch die Ermächtigung des Heiligen Geistes. </w:t>
      </w:r>
      <w:r>
        <w:rPr>
          <w:rFonts w:ascii="Arial" w:eastAsia="Arial" w:hAnsi="Arial" w:cs="Arial"/>
          <w:b/>
          <w:bCs/>
          <w:color w:val="353535"/>
          <w:sz w:val="20"/>
          <w:szCs w:val="20"/>
        </w:rPr>
        <w:t>1 Thessalonicher 5:23-25</w:t>
      </w:r>
    </w:p>
    <w:p w14:paraId="216DD03D" w14:textId="77777777" w:rsidR="00946337" w:rsidRDefault="00946337">
      <w:pPr>
        <w:spacing w:line="20" w:lineRule="exact"/>
        <w:rPr>
          <w:rFonts w:ascii="Arial" w:eastAsia="Arial" w:hAnsi="Arial" w:cs="Arial"/>
          <w:color w:val="353535"/>
          <w:sz w:val="20"/>
          <w:szCs w:val="20"/>
        </w:rPr>
      </w:pPr>
    </w:p>
    <w:p w14:paraId="0CDA889C" w14:textId="77777777" w:rsidR="00E10586" w:rsidRDefault="00000000">
      <w:pPr>
        <w:numPr>
          <w:ilvl w:val="0"/>
          <w:numId w:val="32"/>
        </w:numPr>
        <w:tabs>
          <w:tab w:val="left" w:pos="360"/>
        </w:tabs>
        <w:ind w:left="360" w:hanging="140"/>
        <w:rPr>
          <w:rFonts w:ascii="Arial" w:eastAsia="Arial" w:hAnsi="Arial" w:cs="Arial"/>
          <w:color w:val="353535"/>
          <w:sz w:val="20"/>
          <w:szCs w:val="20"/>
          <w:lang w:val="en-GB"/>
        </w:rPr>
      </w:pPr>
      <w:r w:rsidRPr="00AC4C03">
        <w:rPr>
          <w:rFonts w:ascii="Arial" w:eastAsia="Arial" w:hAnsi="Arial" w:cs="Arial"/>
          <w:color w:val="353535"/>
          <w:sz w:val="20"/>
          <w:szCs w:val="20"/>
          <w:lang w:val="en-GB"/>
        </w:rPr>
        <w:t>Gebet für die Gnade, die der Kirche in der Stadt zuteil wird.</w:t>
      </w:r>
    </w:p>
    <w:p w14:paraId="36B770FC" w14:textId="77777777" w:rsidR="00946337" w:rsidRPr="00AC4C03" w:rsidRDefault="00946337">
      <w:pPr>
        <w:spacing w:line="89" w:lineRule="exact"/>
        <w:rPr>
          <w:rFonts w:ascii="Arial" w:eastAsia="Arial" w:hAnsi="Arial" w:cs="Arial"/>
          <w:color w:val="353535"/>
          <w:sz w:val="20"/>
          <w:szCs w:val="20"/>
          <w:lang w:val="en-GB"/>
        </w:rPr>
      </w:pPr>
    </w:p>
    <w:p w14:paraId="367642BF" w14:textId="77777777" w:rsidR="00E10586" w:rsidRDefault="00000000">
      <w:pPr>
        <w:ind w:left="360"/>
        <w:rPr>
          <w:rFonts w:ascii="Arial" w:eastAsia="Arial" w:hAnsi="Arial" w:cs="Arial"/>
          <w:color w:val="353535"/>
          <w:sz w:val="20"/>
          <w:szCs w:val="20"/>
        </w:rPr>
      </w:pPr>
      <w:r>
        <w:rPr>
          <w:rFonts w:ascii="Arial" w:eastAsia="Arial" w:hAnsi="Arial" w:cs="Arial"/>
          <w:b/>
          <w:bCs/>
          <w:color w:val="353535"/>
          <w:sz w:val="20"/>
          <w:szCs w:val="20"/>
        </w:rPr>
        <w:t>1 Thessalonicher 5:28</w:t>
      </w:r>
    </w:p>
    <w:p w14:paraId="71EB7300" w14:textId="77777777" w:rsidR="00946337" w:rsidRDefault="00946337">
      <w:pPr>
        <w:spacing w:line="181" w:lineRule="exact"/>
        <w:rPr>
          <w:rFonts w:ascii="Arial" w:eastAsia="Arial" w:hAnsi="Arial" w:cs="Arial"/>
          <w:color w:val="353535"/>
          <w:sz w:val="20"/>
          <w:szCs w:val="20"/>
        </w:rPr>
      </w:pPr>
    </w:p>
    <w:p w14:paraId="70A7AA21" w14:textId="77777777" w:rsidR="00E10586" w:rsidRDefault="00000000">
      <w:pPr>
        <w:numPr>
          <w:ilvl w:val="0"/>
          <w:numId w:val="32"/>
        </w:numPr>
        <w:tabs>
          <w:tab w:val="left" w:pos="360"/>
        </w:tabs>
        <w:spacing w:line="370" w:lineRule="auto"/>
        <w:ind w:left="360" w:right="28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um zur Ehre Gottes ausgerüstet zu werden, um Gottes höchste Ziele für die Kirche zu erfüllen. </w:t>
      </w:r>
      <w:r>
        <w:rPr>
          <w:rFonts w:ascii="Arial" w:eastAsia="Arial" w:hAnsi="Arial" w:cs="Arial"/>
          <w:b/>
          <w:bCs/>
          <w:color w:val="353535"/>
          <w:sz w:val="20"/>
          <w:szCs w:val="20"/>
        </w:rPr>
        <w:t>2 Thessalonicher 1:11-12</w:t>
      </w:r>
    </w:p>
    <w:p w14:paraId="6B3699D0" w14:textId="77777777" w:rsidR="00946337" w:rsidRDefault="00946337">
      <w:pPr>
        <w:spacing w:line="20" w:lineRule="exact"/>
        <w:rPr>
          <w:rFonts w:ascii="Arial" w:eastAsia="Arial" w:hAnsi="Arial" w:cs="Arial"/>
          <w:color w:val="353535"/>
          <w:sz w:val="20"/>
          <w:szCs w:val="20"/>
        </w:rPr>
      </w:pPr>
    </w:p>
    <w:p w14:paraId="28B7BB12" w14:textId="77777777" w:rsidR="00E10586" w:rsidRDefault="00000000">
      <w:pPr>
        <w:numPr>
          <w:ilvl w:val="0"/>
          <w:numId w:val="32"/>
        </w:numPr>
        <w:tabs>
          <w:tab w:val="left" w:pos="360"/>
        </w:tabs>
        <w:spacing w:line="370" w:lineRule="auto"/>
        <w:ind w:left="360" w:right="14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um in Gottes Liebe getröstet zu werden und als effektiv und fruchtbar im Dienst zu stehen. </w:t>
      </w:r>
      <w:r>
        <w:rPr>
          <w:rFonts w:ascii="Arial" w:eastAsia="Arial" w:hAnsi="Arial" w:cs="Arial"/>
          <w:b/>
          <w:bCs/>
          <w:color w:val="353535"/>
          <w:sz w:val="20"/>
          <w:szCs w:val="20"/>
        </w:rPr>
        <w:t>2 Thessalonicher 2:16-17</w:t>
      </w:r>
    </w:p>
    <w:p w14:paraId="2B907AC8" w14:textId="77777777" w:rsidR="00946337" w:rsidRDefault="00946337">
      <w:pPr>
        <w:spacing w:line="20" w:lineRule="exact"/>
        <w:rPr>
          <w:rFonts w:ascii="Arial" w:eastAsia="Arial" w:hAnsi="Arial" w:cs="Arial"/>
          <w:color w:val="353535"/>
          <w:sz w:val="20"/>
          <w:szCs w:val="20"/>
        </w:rPr>
      </w:pPr>
    </w:p>
    <w:p w14:paraId="60C30AF1" w14:textId="77777777" w:rsidR="00E10586" w:rsidRDefault="00000000">
      <w:pPr>
        <w:numPr>
          <w:ilvl w:val="0"/>
          <w:numId w:val="32"/>
        </w:numPr>
        <w:tabs>
          <w:tab w:val="left" w:pos="360"/>
        </w:tabs>
        <w:spacing w:line="370" w:lineRule="auto"/>
        <w:ind w:left="360" w:right="100" w:hanging="140"/>
        <w:rPr>
          <w:rFonts w:ascii="Arial" w:eastAsia="Arial" w:hAnsi="Arial" w:cs="Arial"/>
          <w:color w:val="353535"/>
          <w:sz w:val="20"/>
          <w:szCs w:val="20"/>
        </w:rPr>
      </w:pPr>
      <w:r w:rsidRPr="00AC4C03">
        <w:rPr>
          <w:rFonts w:ascii="Arial" w:eastAsia="Arial" w:hAnsi="Arial" w:cs="Arial"/>
          <w:color w:val="353535"/>
          <w:sz w:val="20"/>
          <w:szCs w:val="20"/>
          <w:lang w:val="en-GB"/>
        </w:rPr>
        <w:t xml:space="preserve">Gebet für die Vermehrung des Wortes, damit die Heiligen in Liebe und Ausdauer wachsen. </w:t>
      </w:r>
      <w:r>
        <w:rPr>
          <w:rFonts w:ascii="Arial" w:eastAsia="Arial" w:hAnsi="Arial" w:cs="Arial"/>
          <w:b/>
          <w:bCs/>
          <w:color w:val="353535"/>
          <w:sz w:val="20"/>
          <w:szCs w:val="20"/>
        </w:rPr>
        <w:t>2 Thessalonicher 3:1-5</w:t>
      </w:r>
    </w:p>
    <w:p w14:paraId="3587B9E9" w14:textId="77777777" w:rsidR="00946337" w:rsidRDefault="00946337">
      <w:pPr>
        <w:sectPr w:rsidR="00946337">
          <w:pgSz w:w="7920" w:h="12240"/>
          <w:pgMar w:top="221" w:right="720" w:bottom="0" w:left="720" w:header="0" w:footer="0" w:gutter="0"/>
          <w:cols w:space="720" w:equalWidth="0">
            <w:col w:w="6480"/>
          </w:cols>
        </w:sectPr>
      </w:pPr>
    </w:p>
    <w:p w14:paraId="32F3EAE0" w14:textId="77777777" w:rsidR="00946337" w:rsidRDefault="00946337">
      <w:pPr>
        <w:spacing w:line="396" w:lineRule="exact"/>
        <w:rPr>
          <w:sz w:val="20"/>
          <w:szCs w:val="20"/>
        </w:rPr>
      </w:pPr>
    </w:p>
    <w:p w14:paraId="528654F0" w14:textId="77777777" w:rsidR="00E10586" w:rsidRDefault="00000000">
      <w:pPr>
        <w:jc w:val="center"/>
        <w:rPr>
          <w:sz w:val="20"/>
          <w:szCs w:val="20"/>
        </w:rPr>
      </w:pPr>
      <w:r>
        <w:rPr>
          <w:rFonts w:ascii="Arial" w:eastAsia="Arial" w:hAnsi="Arial" w:cs="Arial"/>
          <w:sz w:val="17"/>
          <w:szCs w:val="17"/>
        </w:rPr>
        <w:t>53</w:t>
      </w:r>
    </w:p>
    <w:p w14:paraId="0675528F" w14:textId="77777777" w:rsidR="00946337" w:rsidRDefault="00946337">
      <w:pPr>
        <w:sectPr w:rsidR="00946337">
          <w:type w:val="continuous"/>
          <w:pgSz w:w="7920" w:h="12240"/>
          <w:pgMar w:top="221" w:right="720" w:bottom="0" w:left="720" w:header="0" w:footer="0" w:gutter="0"/>
          <w:cols w:space="720" w:equalWidth="0">
            <w:col w:w="6480"/>
          </w:cols>
        </w:sectPr>
      </w:pPr>
    </w:p>
    <w:p w14:paraId="5DECE37B" w14:textId="77777777" w:rsidR="00E10586" w:rsidRDefault="00000000">
      <w:pPr>
        <w:spacing w:line="200" w:lineRule="exact"/>
        <w:rPr>
          <w:sz w:val="20"/>
          <w:szCs w:val="20"/>
        </w:rPr>
      </w:pPr>
      <w:bookmarkStart w:id="55" w:name="page56"/>
      <w:bookmarkEnd w:id="55"/>
      <w:r>
        <w:rPr>
          <w:noProof/>
          <w:sz w:val="20"/>
          <w:szCs w:val="20"/>
        </w:rPr>
        <w:drawing>
          <wp:anchor distT="0" distB="0" distL="114300" distR="114300" simplePos="0" relativeHeight="251706368" behindDoc="1" locked="0" layoutInCell="0" allowOverlap="1" wp14:anchorId="5FD22EBF" wp14:editId="1D584602">
            <wp:simplePos x="0" y="0"/>
            <wp:positionH relativeFrom="page">
              <wp:posOffset>0</wp:posOffset>
            </wp:positionH>
            <wp:positionV relativeFrom="page">
              <wp:posOffset>0</wp:posOffset>
            </wp:positionV>
            <wp:extent cx="5029200" cy="77724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a:srcRect/>
                    <a:stretch>
                      <a:fillRect/>
                    </a:stretch>
                  </pic:blipFill>
                  <pic:spPr bwMode="auto">
                    <a:xfrm>
                      <a:off x="0" y="0"/>
                      <a:ext cx="5029200" cy="7772400"/>
                    </a:xfrm>
                    <a:prstGeom prst="rect">
                      <a:avLst/>
                    </a:prstGeom>
                    <a:noFill/>
                  </pic:spPr>
                </pic:pic>
              </a:graphicData>
            </a:graphic>
          </wp:anchor>
        </w:drawing>
      </w:r>
    </w:p>
    <w:p w14:paraId="63DFD3FA" w14:textId="77777777" w:rsidR="00946337" w:rsidRDefault="00946337">
      <w:pPr>
        <w:spacing w:line="200" w:lineRule="exact"/>
        <w:rPr>
          <w:sz w:val="20"/>
          <w:szCs w:val="20"/>
        </w:rPr>
      </w:pPr>
    </w:p>
    <w:p w14:paraId="1CD4060C" w14:textId="77777777" w:rsidR="00946337" w:rsidRDefault="00946337">
      <w:pPr>
        <w:spacing w:line="200" w:lineRule="exact"/>
        <w:rPr>
          <w:sz w:val="20"/>
          <w:szCs w:val="20"/>
        </w:rPr>
      </w:pPr>
    </w:p>
    <w:p w14:paraId="0CF8C73D" w14:textId="77777777" w:rsidR="00946337" w:rsidRDefault="00946337">
      <w:pPr>
        <w:spacing w:line="200" w:lineRule="exact"/>
        <w:rPr>
          <w:sz w:val="20"/>
          <w:szCs w:val="20"/>
        </w:rPr>
      </w:pPr>
    </w:p>
    <w:p w14:paraId="3F003093" w14:textId="77777777" w:rsidR="00946337" w:rsidRDefault="00946337">
      <w:pPr>
        <w:spacing w:line="200" w:lineRule="exact"/>
        <w:rPr>
          <w:sz w:val="20"/>
          <w:szCs w:val="20"/>
        </w:rPr>
      </w:pPr>
    </w:p>
    <w:p w14:paraId="055440D6" w14:textId="77777777" w:rsidR="00946337" w:rsidRDefault="00946337">
      <w:pPr>
        <w:spacing w:line="200" w:lineRule="exact"/>
        <w:rPr>
          <w:sz w:val="20"/>
          <w:szCs w:val="20"/>
        </w:rPr>
      </w:pPr>
    </w:p>
    <w:p w14:paraId="0C480585" w14:textId="77777777" w:rsidR="00946337" w:rsidRDefault="00946337">
      <w:pPr>
        <w:spacing w:line="200" w:lineRule="exact"/>
        <w:rPr>
          <w:sz w:val="20"/>
          <w:szCs w:val="20"/>
        </w:rPr>
      </w:pPr>
    </w:p>
    <w:p w14:paraId="42088680" w14:textId="77777777" w:rsidR="00946337" w:rsidRDefault="00946337">
      <w:pPr>
        <w:spacing w:line="200" w:lineRule="exact"/>
        <w:rPr>
          <w:sz w:val="20"/>
          <w:szCs w:val="20"/>
        </w:rPr>
      </w:pPr>
    </w:p>
    <w:p w14:paraId="5C1CA567" w14:textId="77777777" w:rsidR="00946337" w:rsidRDefault="00946337">
      <w:pPr>
        <w:spacing w:line="200" w:lineRule="exact"/>
        <w:rPr>
          <w:sz w:val="20"/>
          <w:szCs w:val="20"/>
        </w:rPr>
      </w:pPr>
    </w:p>
    <w:p w14:paraId="52025681" w14:textId="77777777" w:rsidR="00946337" w:rsidRDefault="00946337">
      <w:pPr>
        <w:spacing w:line="200" w:lineRule="exact"/>
        <w:rPr>
          <w:sz w:val="20"/>
          <w:szCs w:val="20"/>
        </w:rPr>
      </w:pPr>
    </w:p>
    <w:p w14:paraId="3EBD76E5" w14:textId="77777777" w:rsidR="00946337" w:rsidRDefault="00946337">
      <w:pPr>
        <w:spacing w:line="200" w:lineRule="exact"/>
        <w:rPr>
          <w:sz w:val="20"/>
          <w:szCs w:val="20"/>
        </w:rPr>
      </w:pPr>
    </w:p>
    <w:p w14:paraId="0586F57A" w14:textId="77777777" w:rsidR="00946337" w:rsidRDefault="00946337">
      <w:pPr>
        <w:spacing w:line="200" w:lineRule="exact"/>
        <w:rPr>
          <w:sz w:val="20"/>
          <w:szCs w:val="20"/>
        </w:rPr>
      </w:pPr>
    </w:p>
    <w:p w14:paraId="25840B56" w14:textId="77777777" w:rsidR="00946337" w:rsidRDefault="00946337">
      <w:pPr>
        <w:spacing w:line="200" w:lineRule="exact"/>
        <w:rPr>
          <w:sz w:val="20"/>
          <w:szCs w:val="20"/>
        </w:rPr>
      </w:pPr>
    </w:p>
    <w:p w14:paraId="55B396B1" w14:textId="77777777" w:rsidR="00946337" w:rsidRDefault="00946337">
      <w:pPr>
        <w:spacing w:line="200" w:lineRule="exact"/>
        <w:rPr>
          <w:sz w:val="20"/>
          <w:szCs w:val="20"/>
        </w:rPr>
      </w:pPr>
    </w:p>
    <w:p w14:paraId="65A8E3D5" w14:textId="77777777" w:rsidR="00946337" w:rsidRDefault="00946337">
      <w:pPr>
        <w:spacing w:line="200" w:lineRule="exact"/>
        <w:rPr>
          <w:sz w:val="20"/>
          <w:szCs w:val="20"/>
        </w:rPr>
      </w:pPr>
    </w:p>
    <w:p w14:paraId="1B3952EC" w14:textId="77777777" w:rsidR="00946337" w:rsidRDefault="00946337">
      <w:pPr>
        <w:spacing w:line="200" w:lineRule="exact"/>
        <w:rPr>
          <w:sz w:val="20"/>
          <w:szCs w:val="20"/>
        </w:rPr>
      </w:pPr>
    </w:p>
    <w:p w14:paraId="012EFAD6" w14:textId="77777777" w:rsidR="00946337" w:rsidRDefault="00946337">
      <w:pPr>
        <w:spacing w:line="200" w:lineRule="exact"/>
        <w:rPr>
          <w:sz w:val="20"/>
          <w:szCs w:val="20"/>
        </w:rPr>
      </w:pPr>
    </w:p>
    <w:p w14:paraId="025981B8" w14:textId="77777777" w:rsidR="00946337" w:rsidRDefault="00946337">
      <w:pPr>
        <w:spacing w:line="200" w:lineRule="exact"/>
        <w:rPr>
          <w:sz w:val="20"/>
          <w:szCs w:val="20"/>
        </w:rPr>
      </w:pPr>
    </w:p>
    <w:p w14:paraId="3ED21622" w14:textId="77777777" w:rsidR="00946337" w:rsidRDefault="00946337">
      <w:pPr>
        <w:spacing w:line="200" w:lineRule="exact"/>
        <w:rPr>
          <w:sz w:val="20"/>
          <w:szCs w:val="20"/>
        </w:rPr>
      </w:pPr>
    </w:p>
    <w:p w14:paraId="1CA7F4B9" w14:textId="77777777" w:rsidR="00946337" w:rsidRDefault="00946337">
      <w:pPr>
        <w:spacing w:line="200" w:lineRule="exact"/>
        <w:rPr>
          <w:sz w:val="20"/>
          <w:szCs w:val="20"/>
        </w:rPr>
      </w:pPr>
    </w:p>
    <w:p w14:paraId="72642AAE" w14:textId="77777777" w:rsidR="00946337" w:rsidRDefault="00946337">
      <w:pPr>
        <w:spacing w:line="200" w:lineRule="exact"/>
        <w:rPr>
          <w:sz w:val="20"/>
          <w:szCs w:val="20"/>
        </w:rPr>
      </w:pPr>
    </w:p>
    <w:p w14:paraId="07C64E60" w14:textId="77777777" w:rsidR="00946337" w:rsidRDefault="00946337">
      <w:pPr>
        <w:spacing w:line="200" w:lineRule="exact"/>
        <w:rPr>
          <w:sz w:val="20"/>
          <w:szCs w:val="20"/>
        </w:rPr>
      </w:pPr>
    </w:p>
    <w:p w14:paraId="5DB96169" w14:textId="77777777" w:rsidR="00946337" w:rsidRDefault="00946337">
      <w:pPr>
        <w:spacing w:line="200" w:lineRule="exact"/>
        <w:rPr>
          <w:sz w:val="20"/>
          <w:szCs w:val="20"/>
        </w:rPr>
      </w:pPr>
    </w:p>
    <w:p w14:paraId="2BDADD40" w14:textId="77777777" w:rsidR="00946337" w:rsidRDefault="00946337">
      <w:pPr>
        <w:spacing w:line="200" w:lineRule="exact"/>
        <w:rPr>
          <w:sz w:val="20"/>
          <w:szCs w:val="20"/>
        </w:rPr>
      </w:pPr>
    </w:p>
    <w:p w14:paraId="0666AD81" w14:textId="77777777" w:rsidR="00946337" w:rsidRDefault="00946337">
      <w:pPr>
        <w:spacing w:line="200" w:lineRule="exact"/>
        <w:rPr>
          <w:sz w:val="20"/>
          <w:szCs w:val="20"/>
        </w:rPr>
      </w:pPr>
    </w:p>
    <w:p w14:paraId="2C1AEBC1" w14:textId="77777777" w:rsidR="00946337" w:rsidRDefault="00946337">
      <w:pPr>
        <w:spacing w:line="200" w:lineRule="exact"/>
        <w:rPr>
          <w:sz w:val="20"/>
          <w:szCs w:val="20"/>
        </w:rPr>
      </w:pPr>
    </w:p>
    <w:p w14:paraId="1FD3264E" w14:textId="77777777" w:rsidR="00946337" w:rsidRDefault="00946337">
      <w:pPr>
        <w:spacing w:line="200" w:lineRule="exact"/>
        <w:rPr>
          <w:sz w:val="20"/>
          <w:szCs w:val="20"/>
        </w:rPr>
      </w:pPr>
    </w:p>
    <w:p w14:paraId="027133FD" w14:textId="77777777" w:rsidR="00946337" w:rsidRDefault="00946337">
      <w:pPr>
        <w:spacing w:line="200" w:lineRule="exact"/>
        <w:rPr>
          <w:sz w:val="20"/>
          <w:szCs w:val="20"/>
        </w:rPr>
      </w:pPr>
    </w:p>
    <w:p w14:paraId="4BE4267C" w14:textId="77777777" w:rsidR="00946337" w:rsidRDefault="00946337">
      <w:pPr>
        <w:spacing w:line="200" w:lineRule="exact"/>
        <w:rPr>
          <w:sz w:val="20"/>
          <w:szCs w:val="20"/>
        </w:rPr>
      </w:pPr>
    </w:p>
    <w:p w14:paraId="0AA53805" w14:textId="77777777" w:rsidR="00946337" w:rsidRDefault="00946337">
      <w:pPr>
        <w:spacing w:line="200" w:lineRule="exact"/>
        <w:rPr>
          <w:sz w:val="20"/>
          <w:szCs w:val="20"/>
        </w:rPr>
      </w:pPr>
    </w:p>
    <w:p w14:paraId="7F62E18B" w14:textId="77777777" w:rsidR="00AC4C03" w:rsidRDefault="00AC4C03">
      <w:pPr>
        <w:rPr>
          <w:sz w:val="20"/>
          <w:szCs w:val="20"/>
        </w:rPr>
      </w:pPr>
      <w:r>
        <w:rPr>
          <w:sz w:val="20"/>
          <w:szCs w:val="20"/>
        </w:rPr>
        <w:br w:type="page"/>
      </w:r>
    </w:p>
    <w:p w14:paraId="0F738783" w14:textId="77777777" w:rsidR="00AC4C03" w:rsidRDefault="00AC4C03">
      <w:pPr>
        <w:rPr>
          <w:sz w:val="20"/>
          <w:szCs w:val="20"/>
        </w:rPr>
      </w:pPr>
      <w:r>
        <w:rPr>
          <w:sz w:val="20"/>
          <w:szCs w:val="20"/>
        </w:rPr>
        <w:br w:type="page"/>
      </w:r>
    </w:p>
    <w:p w14:paraId="5E22635C" w14:textId="77777777" w:rsidR="00AC4C03" w:rsidRDefault="00AC4C03">
      <w:pPr>
        <w:rPr>
          <w:sz w:val="20"/>
          <w:szCs w:val="20"/>
        </w:rPr>
      </w:pPr>
      <w:r>
        <w:rPr>
          <w:sz w:val="20"/>
          <w:szCs w:val="20"/>
        </w:rPr>
        <w:br w:type="page"/>
      </w:r>
    </w:p>
    <w:p w14:paraId="684AB828" w14:textId="77777777" w:rsidR="00AC4C03" w:rsidRDefault="00AC4C03">
      <w:pPr>
        <w:rPr>
          <w:sz w:val="20"/>
          <w:szCs w:val="20"/>
        </w:rPr>
      </w:pPr>
      <w:r>
        <w:rPr>
          <w:sz w:val="20"/>
          <w:szCs w:val="20"/>
        </w:rPr>
        <w:br w:type="page"/>
      </w:r>
    </w:p>
    <w:p w14:paraId="1587BA6A" w14:textId="77777777" w:rsidR="00E10586" w:rsidRDefault="00000000">
      <w:pPr>
        <w:rPr>
          <w:sz w:val="24"/>
          <w:szCs w:val="24"/>
        </w:rPr>
      </w:pPr>
      <w:r>
        <w:rPr>
          <w:noProof/>
          <w:sz w:val="24"/>
          <w:szCs w:val="24"/>
        </w:rPr>
        <w:drawing>
          <wp:anchor distT="0" distB="0" distL="114300" distR="114300" simplePos="0" relativeHeight="251708416" behindDoc="1" locked="0" layoutInCell="0" allowOverlap="1" wp14:anchorId="5E826E6D" wp14:editId="4CD3322D">
            <wp:simplePos x="0" y="0"/>
            <wp:positionH relativeFrom="page">
              <wp:posOffset>914400</wp:posOffset>
            </wp:positionH>
            <wp:positionV relativeFrom="page">
              <wp:posOffset>914400</wp:posOffset>
            </wp:positionV>
            <wp:extent cx="3488055" cy="5532120"/>
            <wp:effectExtent l="0" t="0" r="0" b="0"/>
            <wp:wrapNone/>
            <wp:docPr id="141420135" name="Grafik 14142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3488055" cy="5532120"/>
                    </a:xfrm>
                    <a:prstGeom prst="rect">
                      <a:avLst/>
                    </a:prstGeom>
                    <a:noFill/>
                  </pic:spPr>
                </pic:pic>
              </a:graphicData>
            </a:graphic>
          </wp:anchor>
        </w:drawing>
      </w:r>
    </w:p>
    <w:p w14:paraId="13072CDB" w14:textId="77777777" w:rsidR="00AC4C03" w:rsidRDefault="00AC4C03" w:rsidP="00AC4C03">
      <w:pPr>
        <w:sectPr w:rsidR="00AC4C03">
          <w:pgSz w:w="8400" w:h="11908"/>
          <w:pgMar w:top="1440" w:right="1440" w:bottom="875" w:left="1440" w:header="0" w:footer="0" w:gutter="0"/>
          <w:cols w:space="0"/>
        </w:sectPr>
      </w:pPr>
    </w:p>
    <w:p w14:paraId="155097D1" w14:textId="77777777" w:rsidR="00AC4C03" w:rsidRDefault="00AC4C03" w:rsidP="00AC4C03">
      <w:pPr>
        <w:spacing w:line="200" w:lineRule="exact"/>
        <w:rPr>
          <w:sz w:val="20"/>
          <w:szCs w:val="20"/>
        </w:rPr>
      </w:pPr>
    </w:p>
    <w:p w14:paraId="4FDCE0A0" w14:textId="77777777" w:rsidR="00AC4C03" w:rsidRDefault="00AC4C03" w:rsidP="00AC4C03">
      <w:pPr>
        <w:spacing w:line="200" w:lineRule="exact"/>
        <w:rPr>
          <w:sz w:val="20"/>
          <w:szCs w:val="20"/>
        </w:rPr>
      </w:pPr>
    </w:p>
    <w:p w14:paraId="67A240B3" w14:textId="77777777" w:rsidR="00AC4C03" w:rsidRDefault="00AC4C03" w:rsidP="00AC4C03">
      <w:pPr>
        <w:spacing w:line="200" w:lineRule="exact"/>
        <w:rPr>
          <w:sz w:val="20"/>
          <w:szCs w:val="20"/>
        </w:rPr>
      </w:pPr>
    </w:p>
    <w:p w14:paraId="5699066A" w14:textId="77777777" w:rsidR="00AC4C03" w:rsidRDefault="00AC4C03" w:rsidP="00AC4C03">
      <w:pPr>
        <w:spacing w:line="200" w:lineRule="exact"/>
        <w:rPr>
          <w:sz w:val="20"/>
          <w:szCs w:val="20"/>
        </w:rPr>
      </w:pPr>
    </w:p>
    <w:p w14:paraId="47980638" w14:textId="77777777" w:rsidR="00AC4C03" w:rsidRDefault="00AC4C03" w:rsidP="00AC4C03">
      <w:pPr>
        <w:spacing w:line="200" w:lineRule="exact"/>
        <w:rPr>
          <w:sz w:val="20"/>
          <w:szCs w:val="20"/>
        </w:rPr>
      </w:pPr>
    </w:p>
    <w:p w14:paraId="2E3379E5" w14:textId="77777777" w:rsidR="00AC4C03" w:rsidRDefault="00AC4C03" w:rsidP="00AC4C03">
      <w:pPr>
        <w:spacing w:line="361" w:lineRule="exact"/>
        <w:rPr>
          <w:sz w:val="20"/>
          <w:szCs w:val="20"/>
        </w:rPr>
      </w:pPr>
    </w:p>
    <w:p w14:paraId="07D82115" w14:textId="77777777" w:rsidR="00E10586" w:rsidRDefault="00000000">
      <w:pPr>
        <w:ind w:right="-7"/>
        <w:jc w:val="center"/>
        <w:rPr>
          <w:sz w:val="20"/>
          <w:szCs w:val="20"/>
          <w:lang w:val="en-GB"/>
        </w:rPr>
      </w:pPr>
      <w:r w:rsidRPr="00AC4C03">
        <w:rPr>
          <w:rFonts w:ascii="Calibri Light" w:eastAsia="Calibri Light" w:hAnsi="Calibri Light" w:cs="Calibri Light"/>
          <w:b/>
          <w:bCs/>
          <w:sz w:val="40"/>
          <w:szCs w:val="40"/>
          <w:lang w:val="en-GB"/>
        </w:rPr>
        <w:t>Licht wiederherstellen</w:t>
      </w:r>
    </w:p>
    <w:p w14:paraId="0979E2C5" w14:textId="77777777" w:rsidR="00AC4C03" w:rsidRPr="00AC4C03" w:rsidRDefault="00AC4C03" w:rsidP="00AC4C03">
      <w:pPr>
        <w:spacing w:line="156" w:lineRule="exact"/>
        <w:rPr>
          <w:sz w:val="20"/>
          <w:szCs w:val="20"/>
          <w:lang w:val="en-GB"/>
        </w:rPr>
      </w:pPr>
    </w:p>
    <w:p w14:paraId="23FD65A0" w14:textId="77777777" w:rsidR="00E10586" w:rsidRDefault="00000000">
      <w:pPr>
        <w:ind w:right="-7"/>
        <w:jc w:val="center"/>
        <w:rPr>
          <w:sz w:val="20"/>
          <w:szCs w:val="20"/>
          <w:lang w:val="en-GB"/>
        </w:rPr>
      </w:pPr>
      <w:r w:rsidRPr="00AC4C03">
        <w:rPr>
          <w:rFonts w:ascii="Calibri Light" w:eastAsia="Calibri Light" w:hAnsi="Calibri Light" w:cs="Calibri Light"/>
          <w:b/>
          <w:bCs/>
          <w:sz w:val="40"/>
          <w:szCs w:val="40"/>
          <w:lang w:val="en-GB"/>
        </w:rPr>
        <w:t>Handbuch für die Beratung 1</w:t>
      </w:r>
    </w:p>
    <w:p w14:paraId="4B307E98" w14:textId="77777777" w:rsidR="00AC4C03" w:rsidRPr="00AC4C03" w:rsidRDefault="00AC4C03" w:rsidP="00AC4C03">
      <w:pPr>
        <w:spacing w:line="200" w:lineRule="exact"/>
        <w:rPr>
          <w:sz w:val="20"/>
          <w:szCs w:val="20"/>
          <w:lang w:val="en-GB"/>
        </w:rPr>
      </w:pPr>
    </w:p>
    <w:p w14:paraId="1E757466" w14:textId="77777777" w:rsidR="00AC4C03" w:rsidRPr="00AC4C03" w:rsidRDefault="00AC4C03" w:rsidP="00AC4C03">
      <w:pPr>
        <w:spacing w:line="200" w:lineRule="exact"/>
        <w:rPr>
          <w:sz w:val="20"/>
          <w:szCs w:val="20"/>
          <w:lang w:val="en-GB"/>
        </w:rPr>
      </w:pPr>
    </w:p>
    <w:p w14:paraId="1AFF251B" w14:textId="77777777" w:rsidR="00AC4C03" w:rsidRPr="00AC4C03" w:rsidRDefault="00AC4C03" w:rsidP="00AC4C03">
      <w:pPr>
        <w:spacing w:line="200" w:lineRule="exact"/>
        <w:rPr>
          <w:sz w:val="20"/>
          <w:szCs w:val="20"/>
          <w:lang w:val="en-GB"/>
        </w:rPr>
      </w:pPr>
    </w:p>
    <w:p w14:paraId="493F2B30" w14:textId="77777777" w:rsidR="00AC4C03" w:rsidRPr="00AC4C03" w:rsidRDefault="00AC4C03" w:rsidP="00AC4C03">
      <w:pPr>
        <w:spacing w:line="200" w:lineRule="exact"/>
        <w:rPr>
          <w:sz w:val="20"/>
          <w:szCs w:val="20"/>
          <w:lang w:val="en-GB"/>
        </w:rPr>
      </w:pPr>
    </w:p>
    <w:p w14:paraId="1768BAFD" w14:textId="77777777" w:rsidR="00AC4C03" w:rsidRPr="00AC4C03" w:rsidRDefault="00AC4C03" w:rsidP="00AC4C03">
      <w:pPr>
        <w:spacing w:line="200" w:lineRule="exact"/>
        <w:rPr>
          <w:sz w:val="20"/>
          <w:szCs w:val="20"/>
          <w:lang w:val="en-GB"/>
        </w:rPr>
      </w:pPr>
    </w:p>
    <w:p w14:paraId="27DA3AA0" w14:textId="77777777" w:rsidR="00AC4C03" w:rsidRPr="00AC4C03" w:rsidRDefault="00AC4C03" w:rsidP="00AC4C03">
      <w:pPr>
        <w:spacing w:line="200" w:lineRule="exact"/>
        <w:rPr>
          <w:sz w:val="20"/>
          <w:szCs w:val="20"/>
          <w:lang w:val="en-GB"/>
        </w:rPr>
      </w:pPr>
    </w:p>
    <w:p w14:paraId="7A07E73C" w14:textId="77777777" w:rsidR="00AC4C03" w:rsidRPr="00AC4C03" w:rsidRDefault="00AC4C03" w:rsidP="00AC4C03">
      <w:pPr>
        <w:spacing w:line="200" w:lineRule="exact"/>
        <w:rPr>
          <w:sz w:val="20"/>
          <w:szCs w:val="20"/>
          <w:lang w:val="en-GB"/>
        </w:rPr>
      </w:pPr>
    </w:p>
    <w:p w14:paraId="1C3EE435" w14:textId="77777777" w:rsidR="00AC4C03" w:rsidRPr="00AC4C03" w:rsidRDefault="00AC4C03" w:rsidP="00AC4C03">
      <w:pPr>
        <w:spacing w:line="201" w:lineRule="exact"/>
        <w:rPr>
          <w:sz w:val="20"/>
          <w:szCs w:val="20"/>
          <w:lang w:val="en-GB"/>
        </w:rPr>
      </w:pPr>
    </w:p>
    <w:p w14:paraId="33C57F06" w14:textId="77777777" w:rsidR="00E10586" w:rsidRDefault="00000000">
      <w:pPr>
        <w:spacing w:line="227" w:lineRule="auto"/>
        <w:ind w:left="140" w:right="132"/>
        <w:jc w:val="center"/>
        <w:rPr>
          <w:sz w:val="20"/>
          <w:szCs w:val="20"/>
          <w:lang w:val="en-GB"/>
        </w:rPr>
      </w:pPr>
      <w:r w:rsidRPr="00AC4C03">
        <w:rPr>
          <w:rFonts w:ascii="Calibri Light" w:eastAsia="Calibri Light" w:hAnsi="Calibri Light" w:cs="Calibri Light"/>
          <w:b/>
          <w:bCs/>
          <w:i/>
          <w:iCs/>
          <w:sz w:val="32"/>
          <w:szCs w:val="32"/>
          <w:lang w:val="en-GB"/>
        </w:rPr>
        <w:t>Johannes 1:4 In ihm war das Leben und das Leben war das Licht der Menschen.</w:t>
      </w:r>
    </w:p>
    <w:p w14:paraId="3AA6E4BE" w14:textId="77777777" w:rsidR="00AC4C03" w:rsidRPr="00AC4C03" w:rsidRDefault="00AC4C03" w:rsidP="00AC4C03">
      <w:pPr>
        <w:spacing w:line="200" w:lineRule="exact"/>
        <w:rPr>
          <w:sz w:val="20"/>
          <w:szCs w:val="20"/>
          <w:lang w:val="en-GB"/>
        </w:rPr>
      </w:pPr>
    </w:p>
    <w:p w14:paraId="2FA22584" w14:textId="77777777" w:rsidR="00AC4C03" w:rsidRPr="00AC4C03" w:rsidRDefault="00AC4C03" w:rsidP="00AC4C03">
      <w:pPr>
        <w:spacing w:line="200" w:lineRule="exact"/>
        <w:rPr>
          <w:sz w:val="20"/>
          <w:szCs w:val="20"/>
          <w:lang w:val="en-GB"/>
        </w:rPr>
      </w:pPr>
    </w:p>
    <w:p w14:paraId="7A860048" w14:textId="77777777" w:rsidR="00AC4C03" w:rsidRPr="00AC4C03" w:rsidRDefault="00AC4C03" w:rsidP="00AC4C03">
      <w:pPr>
        <w:spacing w:line="200" w:lineRule="exact"/>
        <w:rPr>
          <w:sz w:val="20"/>
          <w:szCs w:val="20"/>
          <w:lang w:val="en-GB"/>
        </w:rPr>
      </w:pPr>
    </w:p>
    <w:p w14:paraId="01C5C75E" w14:textId="77777777" w:rsidR="00AC4C03" w:rsidRPr="00AC4C03" w:rsidRDefault="00AC4C03" w:rsidP="00AC4C03">
      <w:pPr>
        <w:spacing w:line="200" w:lineRule="exact"/>
        <w:rPr>
          <w:sz w:val="20"/>
          <w:szCs w:val="20"/>
          <w:lang w:val="en-GB"/>
        </w:rPr>
      </w:pPr>
    </w:p>
    <w:p w14:paraId="1B7E0258" w14:textId="77777777" w:rsidR="00AC4C03" w:rsidRPr="00AC4C03" w:rsidRDefault="00AC4C03" w:rsidP="00AC4C03">
      <w:pPr>
        <w:spacing w:line="200" w:lineRule="exact"/>
        <w:rPr>
          <w:sz w:val="20"/>
          <w:szCs w:val="20"/>
          <w:lang w:val="en-GB"/>
        </w:rPr>
      </w:pPr>
    </w:p>
    <w:p w14:paraId="4C2CAF5B" w14:textId="77777777" w:rsidR="00AC4C03" w:rsidRPr="00AC4C03" w:rsidRDefault="00AC4C03" w:rsidP="00AC4C03">
      <w:pPr>
        <w:spacing w:line="200" w:lineRule="exact"/>
        <w:rPr>
          <w:sz w:val="20"/>
          <w:szCs w:val="20"/>
          <w:lang w:val="en-GB"/>
        </w:rPr>
      </w:pPr>
    </w:p>
    <w:p w14:paraId="6950082E" w14:textId="77777777" w:rsidR="00AC4C03" w:rsidRPr="00AC4C03" w:rsidRDefault="00AC4C03" w:rsidP="00AC4C03">
      <w:pPr>
        <w:spacing w:line="200" w:lineRule="exact"/>
        <w:rPr>
          <w:sz w:val="20"/>
          <w:szCs w:val="20"/>
          <w:lang w:val="en-GB"/>
        </w:rPr>
      </w:pPr>
    </w:p>
    <w:p w14:paraId="3E56A98C" w14:textId="77777777" w:rsidR="00AC4C03" w:rsidRPr="00AC4C03" w:rsidRDefault="00AC4C03" w:rsidP="00AC4C03">
      <w:pPr>
        <w:spacing w:line="200" w:lineRule="exact"/>
        <w:rPr>
          <w:sz w:val="20"/>
          <w:szCs w:val="20"/>
          <w:lang w:val="en-GB"/>
        </w:rPr>
      </w:pPr>
    </w:p>
    <w:p w14:paraId="1DB33BB9" w14:textId="77777777" w:rsidR="00AC4C03" w:rsidRPr="00AC4C03" w:rsidRDefault="00AC4C03" w:rsidP="00AC4C03">
      <w:pPr>
        <w:spacing w:line="200" w:lineRule="exact"/>
        <w:rPr>
          <w:sz w:val="20"/>
          <w:szCs w:val="20"/>
          <w:lang w:val="en-GB"/>
        </w:rPr>
      </w:pPr>
    </w:p>
    <w:p w14:paraId="0006F636" w14:textId="77777777" w:rsidR="00AC4C03" w:rsidRPr="00AC4C03" w:rsidRDefault="00AC4C03" w:rsidP="00AC4C03">
      <w:pPr>
        <w:spacing w:line="200" w:lineRule="exact"/>
        <w:rPr>
          <w:sz w:val="20"/>
          <w:szCs w:val="20"/>
          <w:lang w:val="en-GB"/>
        </w:rPr>
      </w:pPr>
    </w:p>
    <w:p w14:paraId="26202C77" w14:textId="77777777" w:rsidR="00AC4C03" w:rsidRPr="00AC4C03" w:rsidRDefault="00AC4C03" w:rsidP="00AC4C03">
      <w:pPr>
        <w:spacing w:line="200" w:lineRule="exact"/>
        <w:rPr>
          <w:sz w:val="20"/>
          <w:szCs w:val="20"/>
          <w:lang w:val="en-GB"/>
        </w:rPr>
      </w:pPr>
    </w:p>
    <w:p w14:paraId="3B56A993" w14:textId="77777777" w:rsidR="00AC4C03" w:rsidRPr="00AC4C03" w:rsidRDefault="00AC4C03" w:rsidP="00AC4C03">
      <w:pPr>
        <w:spacing w:line="200" w:lineRule="exact"/>
        <w:rPr>
          <w:sz w:val="20"/>
          <w:szCs w:val="20"/>
          <w:lang w:val="en-GB"/>
        </w:rPr>
      </w:pPr>
    </w:p>
    <w:p w14:paraId="06B43370" w14:textId="77777777" w:rsidR="00AC4C03" w:rsidRPr="00AC4C03" w:rsidRDefault="00AC4C03" w:rsidP="00AC4C03">
      <w:pPr>
        <w:spacing w:line="200" w:lineRule="exact"/>
        <w:rPr>
          <w:sz w:val="20"/>
          <w:szCs w:val="20"/>
          <w:lang w:val="en-GB"/>
        </w:rPr>
      </w:pPr>
    </w:p>
    <w:p w14:paraId="4A260AA8" w14:textId="77777777" w:rsidR="00AC4C03" w:rsidRPr="00AC4C03" w:rsidRDefault="00AC4C03" w:rsidP="00AC4C03">
      <w:pPr>
        <w:spacing w:line="200" w:lineRule="exact"/>
        <w:rPr>
          <w:sz w:val="20"/>
          <w:szCs w:val="20"/>
          <w:lang w:val="en-GB"/>
        </w:rPr>
      </w:pPr>
    </w:p>
    <w:p w14:paraId="3073A700" w14:textId="77777777" w:rsidR="00AC4C03" w:rsidRPr="00AC4C03" w:rsidRDefault="00AC4C03" w:rsidP="00AC4C03">
      <w:pPr>
        <w:spacing w:line="215" w:lineRule="exact"/>
        <w:rPr>
          <w:sz w:val="20"/>
          <w:szCs w:val="20"/>
          <w:lang w:val="en-GB"/>
        </w:rPr>
      </w:pPr>
    </w:p>
    <w:p w14:paraId="5FDA67EA" w14:textId="77777777" w:rsidR="00E10586" w:rsidRDefault="00000000">
      <w:pPr>
        <w:ind w:right="-7"/>
        <w:jc w:val="center"/>
        <w:rPr>
          <w:sz w:val="20"/>
          <w:szCs w:val="20"/>
          <w:lang w:val="en-GB"/>
        </w:rPr>
      </w:pPr>
      <w:r w:rsidRPr="00AC4C03">
        <w:rPr>
          <w:rFonts w:ascii="Arial" w:eastAsia="Arial" w:hAnsi="Arial" w:cs="Arial"/>
          <w:lang w:val="en-GB"/>
        </w:rPr>
        <w:t>Geschrieben von</w:t>
      </w:r>
    </w:p>
    <w:p w14:paraId="58D16FB2" w14:textId="77777777" w:rsidR="00AC4C03" w:rsidRPr="00AC4C03" w:rsidRDefault="00AC4C03" w:rsidP="00AC4C03">
      <w:pPr>
        <w:spacing w:line="139" w:lineRule="exact"/>
        <w:rPr>
          <w:sz w:val="20"/>
          <w:szCs w:val="20"/>
          <w:lang w:val="en-GB"/>
        </w:rPr>
      </w:pPr>
    </w:p>
    <w:p w14:paraId="75B6EAE2" w14:textId="77777777" w:rsidR="00E10586" w:rsidRDefault="00000000">
      <w:pPr>
        <w:ind w:right="-7"/>
        <w:jc w:val="center"/>
        <w:rPr>
          <w:sz w:val="20"/>
          <w:szCs w:val="20"/>
          <w:lang w:val="en-GB"/>
        </w:rPr>
      </w:pPr>
      <w:r w:rsidRPr="00AC4C03">
        <w:rPr>
          <w:rFonts w:ascii="Arial" w:eastAsia="Arial" w:hAnsi="Arial" w:cs="Arial"/>
          <w:lang w:val="en-GB"/>
        </w:rPr>
        <w:t>Retah McPherson &amp; Sahnet Schoeman</w:t>
      </w:r>
    </w:p>
    <w:p w14:paraId="055DDD89" w14:textId="77777777" w:rsidR="00AC4C03" w:rsidRPr="00AC4C03" w:rsidRDefault="00AC4C03" w:rsidP="00AC4C03">
      <w:pPr>
        <w:rPr>
          <w:lang w:val="en-GB"/>
        </w:rPr>
        <w:sectPr w:rsidR="00AC4C03" w:rsidRPr="00AC4C03">
          <w:pgSz w:w="8400" w:h="11908"/>
          <w:pgMar w:top="1440" w:right="1440" w:bottom="1440" w:left="1440" w:header="0" w:footer="0" w:gutter="0"/>
          <w:cols w:space="720" w:equalWidth="0">
            <w:col w:w="5512"/>
          </w:cols>
        </w:sectPr>
      </w:pPr>
    </w:p>
    <w:p w14:paraId="7D0886F0" w14:textId="77777777" w:rsidR="00AC4C03" w:rsidRPr="00AC4C03" w:rsidRDefault="00AC4C03" w:rsidP="00AC4C03">
      <w:pPr>
        <w:spacing w:line="200" w:lineRule="exact"/>
        <w:rPr>
          <w:sz w:val="20"/>
          <w:szCs w:val="20"/>
          <w:lang w:val="en-GB"/>
        </w:rPr>
      </w:pPr>
    </w:p>
    <w:p w14:paraId="4B2DB1E7" w14:textId="77777777" w:rsidR="00AC4C03" w:rsidRPr="00AC4C03" w:rsidRDefault="00AC4C03" w:rsidP="00AC4C03">
      <w:pPr>
        <w:spacing w:line="200" w:lineRule="exact"/>
        <w:rPr>
          <w:sz w:val="20"/>
          <w:szCs w:val="20"/>
          <w:lang w:val="en-GB"/>
        </w:rPr>
      </w:pPr>
    </w:p>
    <w:p w14:paraId="330EC98E" w14:textId="77777777" w:rsidR="00AC4C03" w:rsidRPr="00AC4C03" w:rsidRDefault="00AC4C03" w:rsidP="00AC4C03">
      <w:pPr>
        <w:spacing w:line="200" w:lineRule="exact"/>
        <w:rPr>
          <w:sz w:val="20"/>
          <w:szCs w:val="20"/>
          <w:lang w:val="en-GB"/>
        </w:rPr>
      </w:pPr>
    </w:p>
    <w:p w14:paraId="59570FDF" w14:textId="77777777" w:rsidR="00AC4C03" w:rsidRPr="00AC4C03" w:rsidRDefault="00AC4C03" w:rsidP="00AC4C03">
      <w:pPr>
        <w:spacing w:line="200" w:lineRule="exact"/>
        <w:rPr>
          <w:sz w:val="20"/>
          <w:szCs w:val="20"/>
          <w:lang w:val="en-GB"/>
        </w:rPr>
      </w:pPr>
    </w:p>
    <w:p w14:paraId="7C08BC31" w14:textId="77777777" w:rsidR="00AC4C03" w:rsidRPr="00AC4C03" w:rsidRDefault="00AC4C03" w:rsidP="00AC4C03">
      <w:pPr>
        <w:spacing w:line="200" w:lineRule="exact"/>
        <w:rPr>
          <w:sz w:val="20"/>
          <w:szCs w:val="20"/>
          <w:lang w:val="en-GB"/>
        </w:rPr>
      </w:pPr>
    </w:p>
    <w:p w14:paraId="7628B05D" w14:textId="77777777" w:rsidR="00AC4C03" w:rsidRPr="00AC4C03" w:rsidRDefault="00AC4C03" w:rsidP="00AC4C03">
      <w:pPr>
        <w:spacing w:line="200" w:lineRule="exact"/>
        <w:rPr>
          <w:sz w:val="20"/>
          <w:szCs w:val="20"/>
          <w:lang w:val="en-GB"/>
        </w:rPr>
      </w:pPr>
    </w:p>
    <w:p w14:paraId="1202D6B3" w14:textId="77777777" w:rsidR="00AC4C03" w:rsidRPr="00AC4C03" w:rsidRDefault="00AC4C03" w:rsidP="00AC4C03">
      <w:pPr>
        <w:spacing w:line="200" w:lineRule="exact"/>
        <w:rPr>
          <w:sz w:val="20"/>
          <w:szCs w:val="20"/>
          <w:lang w:val="en-GB"/>
        </w:rPr>
      </w:pPr>
    </w:p>
    <w:p w14:paraId="11F34EB2" w14:textId="77777777" w:rsidR="00AC4C03" w:rsidRPr="00AC4C03" w:rsidRDefault="00AC4C03" w:rsidP="00AC4C03">
      <w:pPr>
        <w:spacing w:line="200" w:lineRule="exact"/>
        <w:rPr>
          <w:sz w:val="20"/>
          <w:szCs w:val="20"/>
          <w:lang w:val="en-GB"/>
        </w:rPr>
      </w:pPr>
    </w:p>
    <w:p w14:paraId="3E1EC8F2" w14:textId="77777777" w:rsidR="00AC4C03" w:rsidRPr="00AC4C03" w:rsidRDefault="00AC4C03" w:rsidP="00AC4C03">
      <w:pPr>
        <w:spacing w:line="200" w:lineRule="exact"/>
        <w:rPr>
          <w:sz w:val="20"/>
          <w:szCs w:val="20"/>
          <w:lang w:val="en-GB"/>
        </w:rPr>
      </w:pPr>
    </w:p>
    <w:p w14:paraId="3E0FD44A" w14:textId="77777777" w:rsidR="00AC4C03" w:rsidRPr="00AC4C03" w:rsidRDefault="00AC4C03" w:rsidP="00AC4C03">
      <w:pPr>
        <w:spacing w:line="200" w:lineRule="exact"/>
        <w:rPr>
          <w:sz w:val="20"/>
          <w:szCs w:val="20"/>
          <w:lang w:val="en-GB"/>
        </w:rPr>
      </w:pPr>
    </w:p>
    <w:p w14:paraId="004FF5B3" w14:textId="77777777" w:rsidR="00AC4C03" w:rsidRPr="00AC4C03" w:rsidRDefault="00AC4C03" w:rsidP="00AC4C03">
      <w:pPr>
        <w:spacing w:line="200" w:lineRule="exact"/>
        <w:rPr>
          <w:sz w:val="20"/>
          <w:szCs w:val="20"/>
          <w:lang w:val="en-GB"/>
        </w:rPr>
      </w:pPr>
    </w:p>
    <w:p w14:paraId="16918D33" w14:textId="77777777" w:rsidR="00AC4C03" w:rsidRPr="00AC4C03" w:rsidRDefault="00AC4C03" w:rsidP="00AC4C03">
      <w:pPr>
        <w:spacing w:line="200" w:lineRule="exact"/>
        <w:rPr>
          <w:sz w:val="20"/>
          <w:szCs w:val="20"/>
          <w:lang w:val="en-GB"/>
        </w:rPr>
      </w:pPr>
    </w:p>
    <w:p w14:paraId="68E2A7B5" w14:textId="77777777" w:rsidR="00AC4C03" w:rsidRPr="00AC4C03" w:rsidRDefault="00AC4C03" w:rsidP="00AC4C03">
      <w:pPr>
        <w:spacing w:line="200" w:lineRule="exact"/>
        <w:rPr>
          <w:sz w:val="20"/>
          <w:szCs w:val="20"/>
          <w:lang w:val="en-GB"/>
        </w:rPr>
      </w:pPr>
    </w:p>
    <w:p w14:paraId="5A48AC37" w14:textId="77777777" w:rsidR="00AC4C03" w:rsidRPr="00AC4C03" w:rsidRDefault="00AC4C03" w:rsidP="00AC4C03">
      <w:pPr>
        <w:spacing w:line="200" w:lineRule="exact"/>
        <w:rPr>
          <w:sz w:val="20"/>
          <w:szCs w:val="20"/>
          <w:lang w:val="en-GB"/>
        </w:rPr>
      </w:pPr>
    </w:p>
    <w:p w14:paraId="3103A7C0" w14:textId="77777777" w:rsidR="00AC4C03" w:rsidRPr="00AC4C03" w:rsidRDefault="00AC4C03" w:rsidP="00AC4C03">
      <w:pPr>
        <w:spacing w:line="297" w:lineRule="exact"/>
        <w:rPr>
          <w:sz w:val="20"/>
          <w:szCs w:val="20"/>
          <w:lang w:val="en-GB"/>
        </w:rPr>
      </w:pPr>
    </w:p>
    <w:p w14:paraId="74474E8F" w14:textId="77777777" w:rsidR="00E10586" w:rsidRDefault="00000000">
      <w:pPr>
        <w:rPr>
          <w:sz w:val="20"/>
          <w:szCs w:val="20"/>
          <w:lang w:val="en-GB"/>
        </w:rPr>
      </w:pPr>
      <w:r w:rsidRPr="00AC4C03">
        <w:rPr>
          <w:rFonts w:ascii="Arial" w:eastAsia="Arial" w:hAnsi="Arial" w:cs="Arial"/>
          <w:sz w:val="20"/>
          <w:szCs w:val="20"/>
          <w:lang w:val="en-GB"/>
        </w:rPr>
        <w:t>Veröffentlicht September 2020</w:t>
      </w:r>
    </w:p>
    <w:p w14:paraId="6E9DADAC" w14:textId="77777777" w:rsidR="00AC4C03" w:rsidRPr="00AC4C03" w:rsidRDefault="00AC4C03" w:rsidP="00AC4C03">
      <w:pPr>
        <w:spacing w:line="146" w:lineRule="exact"/>
        <w:rPr>
          <w:sz w:val="20"/>
          <w:szCs w:val="20"/>
          <w:lang w:val="en-GB"/>
        </w:rPr>
      </w:pPr>
    </w:p>
    <w:p w14:paraId="321C84B7" w14:textId="77777777" w:rsidR="00E10586" w:rsidRDefault="00000000">
      <w:pPr>
        <w:spacing w:line="256" w:lineRule="auto"/>
        <w:ind w:right="32"/>
        <w:rPr>
          <w:sz w:val="20"/>
          <w:szCs w:val="20"/>
          <w:lang w:val="en-GB"/>
        </w:rPr>
      </w:pPr>
      <w:r w:rsidRPr="00AC4C03">
        <w:rPr>
          <w:rFonts w:ascii="Arial" w:eastAsia="Arial" w:hAnsi="Arial" w:cs="Arial"/>
          <w:sz w:val="20"/>
          <w:szCs w:val="20"/>
          <w:lang w:val="en-GB"/>
        </w:rPr>
        <w:t>Wenn nicht anders angegeben, stammen die Bibelzitate aus THE AMPLIFIED BIBLE, copyright © 1954, 1958, 1962, 1964, 1965, 1987 by The Lockman Foundation. Verwendung mit Genehmigung. Alle Rechte vorbehalten.</w:t>
      </w:r>
    </w:p>
    <w:p w14:paraId="0B1C233F" w14:textId="77777777" w:rsidR="00AC4C03" w:rsidRPr="00AC4C03" w:rsidRDefault="00AC4C03" w:rsidP="00AC4C03">
      <w:pPr>
        <w:spacing w:line="131" w:lineRule="exact"/>
        <w:rPr>
          <w:sz w:val="20"/>
          <w:szCs w:val="20"/>
          <w:lang w:val="en-GB"/>
        </w:rPr>
      </w:pPr>
    </w:p>
    <w:p w14:paraId="5180D54B" w14:textId="77777777" w:rsidR="00E10586" w:rsidRDefault="00000000">
      <w:pPr>
        <w:spacing w:line="256" w:lineRule="auto"/>
        <w:ind w:right="32"/>
        <w:rPr>
          <w:sz w:val="20"/>
          <w:szCs w:val="20"/>
          <w:lang w:val="en-GB"/>
        </w:rPr>
      </w:pPr>
      <w:r w:rsidRPr="00AC4C03">
        <w:rPr>
          <w:rFonts w:ascii="Arial" w:eastAsia="Arial" w:hAnsi="Arial" w:cs="Arial"/>
          <w:sz w:val="20"/>
          <w:szCs w:val="20"/>
          <w:lang w:val="en-GB"/>
        </w:rPr>
        <w:t>Die mit KJV gekennzeichneten Bibelstellen stammen aus der autorisierten King James Version. Die Rechte an der Authorized Version liegen im Vereinigten Königreich bei der Krone (Crown). Der Nachdruck erfolgt mit Genehmigung des Patentinhabers der Krone, der Cambridge University Press.</w:t>
      </w:r>
    </w:p>
    <w:p w14:paraId="56837AEE" w14:textId="77777777" w:rsidR="00AC4C03" w:rsidRPr="00AC4C03" w:rsidRDefault="00AC4C03" w:rsidP="00AC4C03">
      <w:pPr>
        <w:spacing w:line="134" w:lineRule="exact"/>
        <w:rPr>
          <w:sz w:val="20"/>
          <w:szCs w:val="20"/>
          <w:lang w:val="en-GB"/>
        </w:rPr>
      </w:pPr>
    </w:p>
    <w:p w14:paraId="0D0FF0C1" w14:textId="77777777" w:rsidR="00E10586" w:rsidRDefault="00000000">
      <w:pPr>
        <w:spacing w:line="256" w:lineRule="auto"/>
        <w:ind w:right="432"/>
        <w:rPr>
          <w:sz w:val="20"/>
          <w:szCs w:val="20"/>
          <w:lang w:val="en-GB"/>
        </w:rPr>
      </w:pPr>
      <w:r w:rsidRPr="00AC4C03">
        <w:rPr>
          <w:rFonts w:ascii="Arial" w:eastAsia="Arial" w:hAnsi="Arial" w:cs="Arial"/>
          <w:sz w:val="20"/>
          <w:szCs w:val="20"/>
          <w:lang w:val="en-GB"/>
        </w:rPr>
        <w:t>Bibelzitate, die mit TPT gekennzeichnet sind, stammen aus der Passionsübersetzung. Copyright © 2017 by Broad Street Publishing Group, LLC. Verwendung mit Genehmigung. Alle Rechte vorbehalten. thePassionTranslation.com</w:t>
      </w:r>
    </w:p>
    <w:p w14:paraId="3793CBFE" w14:textId="77777777" w:rsidR="00AC4C03" w:rsidRPr="00AC4C03" w:rsidRDefault="00AC4C03" w:rsidP="00AC4C03">
      <w:pPr>
        <w:spacing w:line="122" w:lineRule="exact"/>
        <w:rPr>
          <w:sz w:val="20"/>
          <w:szCs w:val="20"/>
          <w:lang w:val="en-GB"/>
        </w:rPr>
      </w:pPr>
    </w:p>
    <w:p w14:paraId="3C05ABBC" w14:textId="77777777" w:rsidR="00E10586" w:rsidRDefault="00000000">
      <w:pPr>
        <w:rPr>
          <w:sz w:val="20"/>
          <w:szCs w:val="20"/>
          <w:lang w:val="en-GB"/>
        </w:rPr>
      </w:pPr>
      <w:r w:rsidRPr="00AC4C03">
        <w:rPr>
          <w:rFonts w:ascii="Arial" w:eastAsia="Arial" w:hAnsi="Arial" w:cs="Arial"/>
          <w:sz w:val="20"/>
          <w:szCs w:val="20"/>
          <w:lang w:val="en-GB"/>
        </w:rPr>
        <w:t>Die ursprünglichen hebräischen und griechischen Definitionen werden als (H) oder</w:t>
      </w:r>
    </w:p>
    <w:p w14:paraId="409A2AAE" w14:textId="77777777" w:rsidR="00AC4C03" w:rsidRPr="00AC4C03" w:rsidRDefault="00AC4C03" w:rsidP="00AC4C03">
      <w:pPr>
        <w:spacing w:line="20" w:lineRule="exact"/>
        <w:rPr>
          <w:sz w:val="20"/>
          <w:szCs w:val="20"/>
          <w:lang w:val="en-GB"/>
        </w:rPr>
      </w:pPr>
    </w:p>
    <w:p w14:paraId="756437D0" w14:textId="77777777" w:rsidR="00E10586" w:rsidRDefault="00000000">
      <w:pPr>
        <w:numPr>
          <w:ilvl w:val="0"/>
          <w:numId w:val="33"/>
        </w:numPr>
        <w:tabs>
          <w:tab w:val="left" w:pos="340"/>
        </w:tabs>
        <w:ind w:left="340" w:hanging="339"/>
        <w:rPr>
          <w:rFonts w:ascii="Arial" w:eastAsia="Arial" w:hAnsi="Arial" w:cs="Arial"/>
          <w:sz w:val="20"/>
          <w:szCs w:val="20"/>
          <w:lang w:val="en-GB"/>
        </w:rPr>
      </w:pPr>
      <w:r w:rsidRPr="00AC4C03">
        <w:rPr>
          <w:rFonts w:ascii="Arial" w:eastAsia="Arial" w:hAnsi="Arial" w:cs="Arial"/>
          <w:sz w:val="20"/>
          <w:szCs w:val="20"/>
          <w:lang w:val="en-GB"/>
        </w:rPr>
        <w:t>gefolgt von einer Nummer im Text wurden aus der</w:t>
      </w:r>
    </w:p>
    <w:p w14:paraId="20BE2844" w14:textId="77777777" w:rsidR="00AC4C03" w:rsidRPr="00AC4C03" w:rsidRDefault="00AC4C03" w:rsidP="00AC4C03">
      <w:pPr>
        <w:spacing w:line="25" w:lineRule="exact"/>
        <w:rPr>
          <w:rFonts w:ascii="Arial" w:eastAsia="Arial" w:hAnsi="Arial" w:cs="Arial"/>
          <w:sz w:val="20"/>
          <w:szCs w:val="20"/>
          <w:lang w:val="en-GB"/>
        </w:rPr>
      </w:pPr>
    </w:p>
    <w:p w14:paraId="3A1B7C5D" w14:textId="77777777" w:rsidR="00E10586" w:rsidRDefault="00000000">
      <w:pPr>
        <w:spacing w:line="248" w:lineRule="auto"/>
        <w:ind w:right="292"/>
        <w:rPr>
          <w:rFonts w:ascii="Arial" w:eastAsia="Arial" w:hAnsi="Arial" w:cs="Arial"/>
          <w:sz w:val="20"/>
          <w:szCs w:val="20"/>
          <w:lang w:val="en-GB"/>
        </w:rPr>
      </w:pPr>
      <w:r w:rsidRPr="00AC4C03">
        <w:rPr>
          <w:rFonts w:ascii="Arial" w:eastAsia="Arial" w:hAnsi="Arial" w:cs="Arial"/>
          <w:sz w:val="20"/>
          <w:szCs w:val="20"/>
          <w:lang w:val="en-GB"/>
        </w:rPr>
        <w:t>Strong's Exhaustive Concordance. Online erhältlich bei e-Sword LT.</w:t>
      </w:r>
    </w:p>
    <w:p w14:paraId="4B7ED673" w14:textId="77777777" w:rsidR="00AC4C03" w:rsidRPr="00AC4C03" w:rsidRDefault="00AC4C03" w:rsidP="00AC4C03">
      <w:pPr>
        <w:spacing w:line="141" w:lineRule="exact"/>
        <w:rPr>
          <w:sz w:val="20"/>
          <w:szCs w:val="20"/>
          <w:lang w:val="en-GB"/>
        </w:rPr>
      </w:pPr>
    </w:p>
    <w:p w14:paraId="5BF5CB5F" w14:textId="77777777" w:rsidR="00E10586" w:rsidRDefault="00000000">
      <w:pPr>
        <w:spacing w:line="253" w:lineRule="auto"/>
        <w:ind w:right="592"/>
        <w:rPr>
          <w:rFonts w:ascii="Arial" w:eastAsia="Arial" w:hAnsi="Arial" w:cs="Arial"/>
          <w:sz w:val="20"/>
          <w:szCs w:val="20"/>
          <w:lang w:val="en-GB"/>
        </w:rPr>
      </w:pPr>
      <w:r w:rsidRPr="00AC4C03">
        <w:rPr>
          <w:rFonts w:ascii="Arial" w:eastAsia="Arial" w:hAnsi="Arial" w:cs="Arial"/>
          <w:sz w:val="20"/>
          <w:szCs w:val="20"/>
          <w:lang w:val="en-GB"/>
        </w:rPr>
        <w:t xml:space="preserve">Umschlagfotografie und Design von Claudia De Nobrega </w:t>
      </w:r>
      <w:hyperlink r:id="rId8">
        <w:r w:rsidRPr="00AC4C03">
          <w:rPr>
            <w:rFonts w:ascii="Arial" w:eastAsia="Arial" w:hAnsi="Arial" w:cs="Arial"/>
            <w:color w:val="0563C1"/>
            <w:sz w:val="20"/>
            <w:szCs w:val="20"/>
            <w:u w:val="single"/>
            <w:lang w:val="en-GB"/>
          </w:rPr>
          <w:t>(</w:t>
        </w:r>
        <w:r w:rsidRPr="00AC4C03">
          <w:rPr>
            <w:rFonts w:ascii="Arial" w:eastAsia="Arial" w:hAnsi="Arial" w:cs="Arial"/>
            <w:sz w:val="20"/>
            <w:szCs w:val="20"/>
            <w:lang w:val="en-GB"/>
          </w:rPr>
          <w:t>www.claudiadenobrega.com)</w:t>
        </w:r>
      </w:hyperlink>
    </w:p>
    <w:p w14:paraId="7F87F44B" w14:textId="77777777" w:rsidR="00AC4C03" w:rsidRPr="00AC4C03" w:rsidRDefault="00AC4C03" w:rsidP="00AC4C03">
      <w:pPr>
        <w:rPr>
          <w:lang w:val="en-GB"/>
        </w:rPr>
        <w:sectPr w:rsidR="00AC4C03" w:rsidRPr="00AC4C03">
          <w:pgSz w:w="8400" w:h="11908"/>
          <w:pgMar w:top="1440" w:right="1440" w:bottom="1440" w:left="1440" w:header="0" w:footer="0" w:gutter="0"/>
          <w:cols w:space="720" w:equalWidth="0">
            <w:col w:w="5512"/>
          </w:cols>
        </w:sectPr>
      </w:pPr>
    </w:p>
    <w:p w14:paraId="1DB3D9F5"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t>Eine Anmerkung der Autoren</w:t>
      </w:r>
    </w:p>
    <w:p w14:paraId="17BD5776" w14:textId="77777777" w:rsidR="00AC4C03" w:rsidRPr="00AC4C03" w:rsidRDefault="00AC4C03" w:rsidP="00AC4C03">
      <w:pPr>
        <w:spacing w:line="156" w:lineRule="exact"/>
        <w:rPr>
          <w:sz w:val="20"/>
          <w:szCs w:val="20"/>
          <w:lang w:val="en-GB"/>
        </w:rPr>
      </w:pPr>
    </w:p>
    <w:p w14:paraId="55D0F9F8" w14:textId="77777777" w:rsidR="00E10586" w:rsidRDefault="00000000">
      <w:pPr>
        <w:spacing w:line="237" w:lineRule="auto"/>
        <w:ind w:right="140"/>
        <w:rPr>
          <w:sz w:val="20"/>
          <w:szCs w:val="20"/>
          <w:lang w:val="en-GB"/>
        </w:rPr>
      </w:pPr>
      <w:r w:rsidRPr="00AC4C03">
        <w:rPr>
          <w:rFonts w:ascii="Arial" w:eastAsia="Arial" w:hAnsi="Arial" w:cs="Arial"/>
          <w:lang w:val="en-GB"/>
        </w:rPr>
        <w:t>Wenn du mit einem Kunden im Prozess der inneren Heilung feststeckst und weißt, dass Er deine einzige Quelle und Hilfe ist, dann ist dieses Buch für dich.</w:t>
      </w:r>
    </w:p>
    <w:p w14:paraId="4D129076" w14:textId="77777777" w:rsidR="00AC4C03" w:rsidRPr="00AC4C03" w:rsidRDefault="00AC4C03" w:rsidP="00AC4C03">
      <w:pPr>
        <w:spacing w:line="263" w:lineRule="exact"/>
        <w:rPr>
          <w:sz w:val="20"/>
          <w:szCs w:val="20"/>
          <w:lang w:val="en-GB"/>
        </w:rPr>
      </w:pPr>
    </w:p>
    <w:p w14:paraId="5C3CD1E3" w14:textId="77777777" w:rsidR="00E10586" w:rsidRDefault="00000000">
      <w:pPr>
        <w:spacing w:line="237" w:lineRule="auto"/>
        <w:ind w:right="60"/>
        <w:rPr>
          <w:sz w:val="20"/>
          <w:szCs w:val="20"/>
          <w:lang w:val="en-GB"/>
        </w:rPr>
      </w:pPr>
      <w:r w:rsidRPr="00AC4C03">
        <w:rPr>
          <w:rFonts w:ascii="Arial" w:eastAsia="Arial" w:hAnsi="Arial" w:cs="Arial"/>
          <w:lang w:val="en-GB"/>
        </w:rPr>
        <w:t>Jahrelang habe ich geschrien: "Abba, bitte hilf mir! Ich verstehe es nicht, ich habe gebetet, geweint, gebettelt, Hilfe gesucht, alles gelesen, was ich finden konnte, aber nichts bewegt sich?"</w:t>
      </w:r>
    </w:p>
    <w:p w14:paraId="244CD532" w14:textId="77777777" w:rsidR="00AC4C03" w:rsidRPr="00AC4C03" w:rsidRDefault="00AC4C03" w:rsidP="00AC4C03">
      <w:pPr>
        <w:spacing w:line="254" w:lineRule="exact"/>
        <w:rPr>
          <w:sz w:val="20"/>
          <w:szCs w:val="20"/>
          <w:lang w:val="en-GB"/>
        </w:rPr>
      </w:pPr>
    </w:p>
    <w:p w14:paraId="329BAFF0" w14:textId="77777777" w:rsidR="00E10586" w:rsidRDefault="00000000">
      <w:pPr>
        <w:rPr>
          <w:sz w:val="20"/>
          <w:szCs w:val="20"/>
          <w:lang w:val="en-GB"/>
        </w:rPr>
      </w:pPr>
      <w:r w:rsidRPr="00AC4C03">
        <w:rPr>
          <w:rFonts w:ascii="Arial" w:eastAsia="Arial" w:hAnsi="Arial" w:cs="Arial"/>
          <w:lang w:val="en-GB"/>
        </w:rPr>
        <w:t>In seiner Treue hat er mir geantwortet...</w:t>
      </w:r>
    </w:p>
    <w:p w14:paraId="19B95CB0" w14:textId="77777777" w:rsidR="00AC4C03" w:rsidRPr="00AC4C03" w:rsidRDefault="00AC4C03" w:rsidP="00AC4C03">
      <w:pPr>
        <w:spacing w:line="8" w:lineRule="exact"/>
        <w:rPr>
          <w:sz w:val="20"/>
          <w:szCs w:val="20"/>
          <w:lang w:val="en-GB"/>
        </w:rPr>
      </w:pPr>
    </w:p>
    <w:p w14:paraId="77257EE3" w14:textId="77777777" w:rsidR="00E10586" w:rsidRDefault="00000000">
      <w:pPr>
        <w:spacing w:line="239" w:lineRule="auto"/>
        <w:ind w:right="80"/>
        <w:rPr>
          <w:sz w:val="20"/>
          <w:szCs w:val="20"/>
          <w:lang w:val="en-GB"/>
        </w:rPr>
      </w:pPr>
      <w:r w:rsidRPr="00AC4C03">
        <w:rPr>
          <w:rFonts w:ascii="Arial" w:eastAsia="Arial" w:hAnsi="Arial" w:cs="Arial"/>
          <w:lang w:val="en-GB"/>
        </w:rPr>
        <w:t>"Retah, das ist ein vielschichtiger Prozess. Wenn du bereit bist, für dich selbst zu sterben und mir bei jedem Schritt zu vertrauen, werde ich dich führen. Ich habe meinen Sohn gegeben, um die Gefangenen zu befreien. Es ist mir eine Freude, dir zu helfen. Aber du musst den Preis dafür zahlen. Das wird nicht leicht sein, aber DIE WAHRHEIT wird dich befreien."</w:t>
      </w:r>
    </w:p>
    <w:p w14:paraId="7481B815" w14:textId="77777777" w:rsidR="00AC4C03" w:rsidRPr="00AC4C03" w:rsidRDefault="00AC4C03" w:rsidP="00AC4C03">
      <w:pPr>
        <w:spacing w:line="261" w:lineRule="exact"/>
        <w:rPr>
          <w:sz w:val="20"/>
          <w:szCs w:val="20"/>
          <w:lang w:val="en-GB"/>
        </w:rPr>
      </w:pPr>
    </w:p>
    <w:p w14:paraId="2F7FF3F1" w14:textId="77777777" w:rsidR="00E10586" w:rsidRDefault="00000000">
      <w:pPr>
        <w:spacing w:line="238" w:lineRule="auto"/>
        <w:ind w:right="140"/>
        <w:rPr>
          <w:sz w:val="20"/>
          <w:szCs w:val="20"/>
          <w:lang w:val="en-GB"/>
        </w:rPr>
      </w:pPr>
      <w:r w:rsidRPr="00AC4C03">
        <w:rPr>
          <w:rFonts w:ascii="Arial" w:eastAsia="Arial" w:hAnsi="Arial" w:cs="Arial"/>
          <w:lang w:val="en-GB"/>
        </w:rPr>
        <w:t>Und ja, das war kein einfacher Prozess. Und es war auch keine schnelle Lösung. Aber die wunderbare Belohnung, dem Herzen des Vaters in völliger Abhängigkeit nahe zu kommen, war viel größer als der Schmerz. Der Prozess hat mich zu einer reifen Tochter des Vaters gemacht.</w:t>
      </w:r>
    </w:p>
    <w:p w14:paraId="5ABE3732" w14:textId="77777777" w:rsidR="00AC4C03" w:rsidRPr="00AC4C03" w:rsidRDefault="00AC4C03" w:rsidP="00AC4C03">
      <w:pPr>
        <w:spacing w:line="266" w:lineRule="exact"/>
        <w:rPr>
          <w:sz w:val="20"/>
          <w:szCs w:val="20"/>
          <w:lang w:val="en-GB"/>
        </w:rPr>
      </w:pPr>
    </w:p>
    <w:p w14:paraId="4E58606A" w14:textId="77777777" w:rsidR="00E10586" w:rsidRDefault="00000000">
      <w:pPr>
        <w:spacing w:line="238" w:lineRule="auto"/>
        <w:ind w:right="260"/>
        <w:rPr>
          <w:sz w:val="20"/>
          <w:szCs w:val="20"/>
          <w:lang w:val="en-GB"/>
        </w:rPr>
      </w:pPr>
      <w:r w:rsidRPr="00AC4C03">
        <w:rPr>
          <w:rFonts w:ascii="Arial" w:eastAsia="Arial" w:hAnsi="Arial" w:cs="Arial"/>
          <w:lang w:val="en-GB"/>
        </w:rPr>
        <w:t>Schicht für Schicht brachen die Mauern ein und Teile unserer Herzen, die im Schmerz verborgen waren, wurden entdeckt. Einige der schwierigsten Reisen bestehen darin, die tiefen Geheimnisse in sich selbst zu entdecken. Deshalb rate ich dir dringend, das nicht alleine durchzustehen. Bete mit einem Berater, der dich unterstützen kann.</w:t>
      </w:r>
    </w:p>
    <w:p w14:paraId="2F77A7E3" w14:textId="77777777" w:rsidR="00AC4C03" w:rsidRPr="00AC4C03" w:rsidRDefault="00AC4C03" w:rsidP="00AC4C03">
      <w:pPr>
        <w:spacing w:line="263" w:lineRule="exact"/>
        <w:rPr>
          <w:sz w:val="20"/>
          <w:szCs w:val="20"/>
          <w:lang w:val="en-GB"/>
        </w:rPr>
      </w:pPr>
    </w:p>
    <w:p w14:paraId="1C708017" w14:textId="77777777" w:rsidR="00E10586" w:rsidRDefault="00000000">
      <w:pPr>
        <w:spacing w:line="238" w:lineRule="auto"/>
        <w:ind w:right="100"/>
        <w:rPr>
          <w:sz w:val="20"/>
          <w:szCs w:val="20"/>
          <w:lang w:val="en-GB"/>
        </w:rPr>
      </w:pPr>
      <w:r w:rsidRPr="00AC4C03">
        <w:rPr>
          <w:rFonts w:ascii="Arial" w:eastAsia="Arial" w:hAnsi="Arial" w:cs="Arial"/>
          <w:lang w:val="en-GB"/>
        </w:rPr>
        <w:t>Mein Sohn Aldo, der Heilige Geist und ich sind gemeinsam den Weg gegangen, um die verheerenden Auswirkungen von Traumata und generationsbedingter Ungerechtigkeit zu entdecken. Aber wir haben auch den süßen Geschmack der Macht des Blutes Jesu Christi gekostet.</w:t>
      </w:r>
    </w:p>
    <w:p w14:paraId="22EEB6EB" w14:textId="77777777" w:rsidR="00AC4C03" w:rsidRPr="00AC4C03" w:rsidRDefault="00AC4C03" w:rsidP="00AC4C03">
      <w:pPr>
        <w:spacing w:line="396" w:lineRule="exact"/>
        <w:rPr>
          <w:sz w:val="20"/>
          <w:szCs w:val="20"/>
          <w:lang w:val="en-GB"/>
        </w:rPr>
      </w:pPr>
    </w:p>
    <w:p w14:paraId="3AEC1091" w14:textId="77777777" w:rsidR="00E10586" w:rsidRDefault="00000000">
      <w:pPr>
        <w:jc w:val="right"/>
        <w:rPr>
          <w:sz w:val="20"/>
          <w:szCs w:val="20"/>
          <w:lang w:val="en-GB"/>
        </w:rPr>
      </w:pPr>
      <w:r w:rsidRPr="00AC4C03">
        <w:rPr>
          <w:rFonts w:ascii="Arial" w:eastAsia="Arial" w:hAnsi="Arial" w:cs="Arial"/>
          <w:lang w:val="en-GB"/>
        </w:rPr>
        <w:t>i</w:t>
      </w:r>
    </w:p>
    <w:p w14:paraId="0D445130"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10EB4EFF" w14:textId="77777777" w:rsidR="00AC4C03" w:rsidRPr="00AC4C03" w:rsidRDefault="00AC4C03" w:rsidP="00AC4C03">
      <w:pPr>
        <w:spacing w:line="7" w:lineRule="exact"/>
        <w:rPr>
          <w:sz w:val="20"/>
          <w:szCs w:val="20"/>
          <w:lang w:val="en-GB"/>
        </w:rPr>
      </w:pPr>
    </w:p>
    <w:p w14:paraId="2E4234BA" w14:textId="77777777" w:rsidR="00E10586" w:rsidRDefault="00000000">
      <w:pPr>
        <w:spacing w:line="252" w:lineRule="auto"/>
        <w:ind w:right="120"/>
        <w:rPr>
          <w:sz w:val="20"/>
          <w:szCs w:val="20"/>
          <w:lang w:val="en-GB"/>
        </w:rPr>
      </w:pPr>
      <w:r w:rsidRPr="00AC4C03">
        <w:rPr>
          <w:rFonts w:ascii="Arial" w:eastAsia="Arial" w:hAnsi="Arial" w:cs="Arial"/>
          <w:sz w:val="21"/>
          <w:szCs w:val="21"/>
          <w:lang w:val="en-GB"/>
        </w:rPr>
        <w:t>Ich bin dankbar, dass wir Sahnet und ihrer Familie die Hand reichen konnten. Abba hat sie gesalbt, um zu erforschen, was Abba uns gezeigt hat, und dann unsere Offenbarung und unser Verständnis in ein Meisterwerk der Erklärung zu packen.</w:t>
      </w:r>
    </w:p>
    <w:p w14:paraId="3CED7DDD" w14:textId="77777777" w:rsidR="00AC4C03" w:rsidRPr="00AC4C03" w:rsidRDefault="00AC4C03" w:rsidP="00AC4C03">
      <w:pPr>
        <w:spacing w:line="250" w:lineRule="exact"/>
        <w:rPr>
          <w:sz w:val="20"/>
          <w:szCs w:val="20"/>
          <w:lang w:val="en-GB"/>
        </w:rPr>
      </w:pPr>
    </w:p>
    <w:p w14:paraId="7E026D42" w14:textId="77777777" w:rsidR="00E10586" w:rsidRDefault="00000000">
      <w:pPr>
        <w:spacing w:line="235" w:lineRule="auto"/>
        <w:ind w:right="640"/>
        <w:rPr>
          <w:sz w:val="20"/>
          <w:szCs w:val="20"/>
          <w:lang w:val="en-GB"/>
        </w:rPr>
      </w:pPr>
      <w:r w:rsidRPr="00AC4C03">
        <w:rPr>
          <w:rFonts w:ascii="Arial" w:eastAsia="Arial" w:hAnsi="Arial" w:cs="Arial"/>
          <w:lang w:val="en-GB"/>
        </w:rPr>
        <w:t>Wir gehen immer noch mit Furcht und Zittern auf unser Heil zu, bis zu dem Tag, an dem Er kommt, um uns zu holen.</w:t>
      </w:r>
    </w:p>
    <w:p w14:paraId="3E268559" w14:textId="77777777" w:rsidR="00AC4C03" w:rsidRPr="00AC4C03" w:rsidRDefault="00AC4C03" w:rsidP="00AC4C03">
      <w:pPr>
        <w:spacing w:line="3" w:lineRule="exact"/>
        <w:rPr>
          <w:sz w:val="20"/>
          <w:szCs w:val="20"/>
          <w:lang w:val="en-GB"/>
        </w:rPr>
      </w:pPr>
    </w:p>
    <w:p w14:paraId="66D67149" w14:textId="77777777" w:rsidR="00E10586" w:rsidRDefault="00000000">
      <w:pPr>
        <w:rPr>
          <w:sz w:val="20"/>
          <w:szCs w:val="20"/>
          <w:lang w:val="en-GB"/>
        </w:rPr>
      </w:pPr>
      <w:r w:rsidRPr="00AC4C03">
        <w:rPr>
          <w:rFonts w:ascii="Arial" w:eastAsia="Arial" w:hAnsi="Arial" w:cs="Arial"/>
          <w:lang w:val="en-GB"/>
        </w:rPr>
        <w:t>Dem Abba Vater, Jeschua und dem Heiligen Geist sei alle Ehre!</w:t>
      </w:r>
    </w:p>
    <w:p w14:paraId="4BC4E213" w14:textId="77777777" w:rsidR="00AC4C03" w:rsidRPr="00AC4C03" w:rsidRDefault="00AC4C03" w:rsidP="00AC4C03">
      <w:pPr>
        <w:spacing w:line="251" w:lineRule="exact"/>
        <w:rPr>
          <w:sz w:val="20"/>
          <w:szCs w:val="20"/>
          <w:lang w:val="en-GB"/>
        </w:rPr>
      </w:pPr>
    </w:p>
    <w:p w14:paraId="5B21C399" w14:textId="77777777" w:rsidR="00E10586" w:rsidRDefault="00000000">
      <w:pPr>
        <w:rPr>
          <w:sz w:val="20"/>
          <w:szCs w:val="20"/>
          <w:lang w:val="en-GB"/>
        </w:rPr>
      </w:pPr>
      <w:r w:rsidRPr="00AC4C03">
        <w:rPr>
          <w:rFonts w:ascii="Arial" w:eastAsia="Arial" w:hAnsi="Arial" w:cs="Arial"/>
          <w:lang w:val="en-GB"/>
        </w:rPr>
        <w:t>Liebe</w:t>
      </w:r>
    </w:p>
    <w:p w14:paraId="3959B679" w14:textId="77777777" w:rsidR="00E10586" w:rsidRDefault="00000000">
      <w:pPr>
        <w:rPr>
          <w:sz w:val="20"/>
          <w:szCs w:val="20"/>
          <w:lang w:val="en-GB"/>
        </w:rPr>
      </w:pPr>
      <w:r w:rsidRPr="00AC4C03">
        <w:rPr>
          <w:rFonts w:ascii="Arial" w:eastAsia="Arial" w:hAnsi="Arial" w:cs="Arial"/>
          <w:lang w:val="en-GB"/>
        </w:rPr>
        <w:t>Retah</w:t>
      </w:r>
    </w:p>
    <w:p w14:paraId="41BA1D65" w14:textId="77777777" w:rsidR="00E10586" w:rsidRDefault="00000000">
      <w:pPr>
        <w:spacing w:line="20" w:lineRule="exact"/>
        <w:rPr>
          <w:sz w:val="20"/>
          <w:szCs w:val="20"/>
          <w:lang w:val="en-GB"/>
        </w:rPr>
      </w:pPr>
      <w:r>
        <w:rPr>
          <w:noProof/>
          <w:sz w:val="20"/>
          <w:szCs w:val="20"/>
        </w:rPr>
        <w:drawing>
          <wp:anchor distT="0" distB="0" distL="114300" distR="114300" simplePos="0" relativeHeight="251709440" behindDoc="1" locked="0" layoutInCell="0" allowOverlap="1" wp14:anchorId="5D38B55F" wp14:editId="6392F339">
            <wp:simplePos x="0" y="0"/>
            <wp:positionH relativeFrom="column">
              <wp:posOffset>573405</wp:posOffset>
            </wp:positionH>
            <wp:positionV relativeFrom="paragraph">
              <wp:posOffset>271780</wp:posOffset>
            </wp:positionV>
            <wp:extent cx="2076450" cy="15875"/>
            <wp:effectExtent l="0" t="0" r="0" b="0"/>
            <wp:wrapNone/>
            <wp:docPr id="935966387" name="Grafik 93596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076450" cy="15875"/>
                    </a:xfrm>
                    <a:prstGeom prst="rect">
                      <a:avLst/>
                    </a:prstGeom>
                    <a:noFill/>
                  </pic:spPr>
                </pic:pic>
              </a:graphicData>
            </a:graphic>
          </wp:anchor>
        </w:drawing>
      </w:r>
    </w:p>
    <w:p w14:paraId="1C067293" w14:textId="77777777" w:rsidR="00AC4C03" w:rsidRPr="00AC4C03" w:rsidRDefault="00AC4C03" w:rsidP="00AC4C03">
      <w:pPr>
        <w:spacing w:line="200" w:lineRule="exact"/>
        <w:rPr>
          <w:sz w:val="20"/>
          <w:szCs w:val="20"/>
          <w:lang w:val="en-GB"/>
        </w:rPr>
      </w:pPr>
    </w:p>
    <w:p w14:paraId="3E6644CC" w14:textId="77777777" w:rsidR="00AC4C03" w:rsidRPr="00AC4C03" w:rsidRDefault="00AC4C03" w:rsidP="00AC4C03">
      <w:pPr>
        <w:spacing w:line="200" w:lineRule="exact"/>
        <w:rPr>
          <w:sz w:val="20"/>
          <w:szCs w:val="20"/>
          <w:lang w:val="en-GB"/>
        </w:rPr>
      </w:pPr>
    </w:p>
    <w:p w14:paraId="746A2650" w14:textId="77777777" w:rsidR="00AC4C03" w:rsidRPr="00AC4C03" w:rsidRDefault="00AC4C03" w:rsidP="00AC4C03">
      <w:pPr>
        <w:spacing w:line="348" w:lineRule="exact"/>
        <w:rPr>
          <w:sz w:val="20"/>
          <w:szCs w:val="20"/>
          <w:lang w:val="en-GB"/>
        </w:rPr>
      </w:pPr>
    </w:p>
    <w:p w14:paraId="274CD3F5" w14:textId="77777777" w:rsidR="00E10586" w:rsidRDefault="00000000">
      <w:pPr>
        <w:spacing w:line="238" w:lineRule="auto"/>
        <w:ind w:right="60"/>
        <w:rPr>
          <w:sz w:val="20"/>
          <w:szCs w:val="20"/>
          <w:lang w:val="en-GB"/>
        </w:rPr>
      </w:pPr>
      <w:r w:rsidRPr="00AC4C03">
        <w:rPr>
          <w:rFonts w:ascii="Arial" w:eastAsia="Arial" w:hAnsi="Arial" w:cs="Arial"/>
          <w:lang w:val="en-GB"/>
        </w:rPr>
        <w:t>Meine Reise mit Abba zur inneren Heilung begann aufgrund der unbeantworteten Fragen, die ich zu den Dingen hatte, die in unserem Leben geschehen. Wenn das Wort sagt, dass du das Leben in Fülle haben wirst, warum muss ich dann immer wieder töten, stehlen und zerstören?</w:t>
      </w:r>
    </w:p>
    <w:p w14:paraId="496C3273" w14:textId="77777777" w:rsidR="00AC4C03" w:rsidRPr="00AC4C03" w:rsidRDefault="00AC4C03" w:rsidP="00AC4C03">
      <w:pPr>
        <w:spacing w:line="266" w:lineRule="exact"/>
        <w:rPr>
          <w:sz w:val="20"/>
          <w:szCs w:val="20"/>
          <w:lang w:val="en-GB"/>
        </w:rPr>
      </w:pPr>
    </w:p>
    <w:p w14:paraId="56D83473" w14:textId="77777777" w:rsidR="00E10586" w:rsidRDefault="00000000">
      <w:pPr>
        <w:spacing w:line="252" w:lineRule="auto"/>
        <w:ind w:right="140"/>
        <w:rPr>
          <w:sz w:val="20"/>
          <w:szCs w:val="20"/>
          <w:lang w:val="en-GB"/>
        </w:rPr>
      </w:pPr>
      <w:r w:rsidRPr="00AC4C03">
        <w:rPr>
          <w:rFonts w:ascii="Arial" w:eastAsia="Arial" w:hAnsi="Arial" w:cs="Arial"/>
          <w:sz w:val="21"/>
          <w:szCs w:val="21"/>
          <w:lang w:val="en-GB"/>
        </w:rPr>
        <w:t>Ich habe 4 Kinder, von denen die Erstgeborenen Zwillinge sind. Alle meine Kinder wurden mit einem gewissen Trauma geboren. Immer wieder kreuzten Krankheit, Seuchen und ja, auch die Täler des Todes unseren Weg. Auf der Suche nach Antworten las ich viel, ging zu vielen Beratern und wurde selbst einer. Jahrelang rief ich: "Hier bin ich, Herr, lehre mich, erkläre mir, denn ich werde die Güte des Herrn im Land der Lebenden sehen".</w:t>
      </w:r>
    </w:p>
    <w:p w14:paraId="3F611557" w14:textId="77777777" w:rsidR="00AC4C03" w:rsidRPr="00AC4C03" w:rsidRDefault="00AC4C03" w:rsidP="00AC4C03">
      <w:pPr>
        <w:spacing w:line="248" w:lineRule="exact"/>
        <w:rPr>
          <w:sz w:val="20"/>
          <w:szCs w:val="20"/>
          <w:lang w:val="en-GB"/>
        </w:rPr>
      </w:pPr>
    </w:p>
    <w:p w14:paraId="0A7C8439" w14:textId="77777777" w:rsidR="00E10586" w:rsidRDefault="00000000">
      <w:pPr>
        <w:spacing w:line="235" w:lineRule="auto"/>
        <w:ind w:right="40"/>
        <w:rPr>
          <w:sz w:val="20"/>
          <w:szCs w:val="20"/>
          <w:lang w:val="en-GB"/>
        </w:rPr>
      </w:pPr>
      <w:r w:rsidRPr="00AC4C03">
        <w:rPr>
          <w:rFonts w:ascii="Arial" w:eastAsia="Arial" w:hAnsi="Arial" w:cs="Arial"/>
          <w:lang w:val="en-GB"/>
        </w:rPr>
        <w:t>Schon früh auf meinem Weg führte mich Gott zu dieser Bibelstelle und sie wurde zur Grundlage für die Reise unserer Familie.</w:t>
      </w:r>
    </w:p>
    <w:p w14:paraId="65E93B79" w14:textId="77777777" w:rsidR="00AC4C03" w:rsidRPr="00AC4C03" w:rsidRDefault="00AC4C03" w:rsidP="00AC4C03">
      <w:pPr>
        <w:spacing w:line="200" w:lineRule="exact"/>
        <w:rPr>
          <w:sz w:val="20"/>
          <w:szCs w:val="20"/>
          <w:lang w:val="en-GB"/>
        </w:rPr>
      </w:pPr>
    </w:p>
    <w:p w14:paraId="3F9B76B6" w14:textId="77777777" w:rsidR="00AC4C03" w:rsidRPr="00AC4C03" w:rsidRDefault="00AC4C03" w:rsidP="00AC4C03">
      <w:pPr>
        <w:spacing w:line="200" w:lineRule="exact"/>
        <w:rPr>
          <w:sz w:val="20"/>
          <w:szCs w:val="20"/>
          <w:lang w:val="en-GB"/>
        </w:rPr>
      </w:pPr>
    </w:p>
    <w:p w14:paraId="4A25F138" w14:textId="77777777" w:rsidR="00AC4C03" w:rsidRPr="00AC4C03" w:rsidRDefault="00AC4C03" w:rsidP="00AC4C03">
      <w:pPr>
        <w:spacing w:line="200" w:lineRule="exact"/>
        <w:rPr>
          <w:sz w:val="20"/>
          <w:szCs w:val="20"/>
          <w:lang w:val="en-GB"/>
        </w:rPr>
      </w:pPr>
    </w:p>
    <w:p w14:paraId="2CA3C7AA" w14:textId="77777777" w:rsidR="00AC4C03" w:rsidRPr="00AC4C03" w:rsidRDefault="00AC4C03" w:rsidP="00AC4C03">
      <w:pPr>
        <w:spacing w:line="200" w:lineRule="exact"/>
        <w:rPr>
          <w:sz w:val="20"/>
          <w:szCs w:val="20"/>
          <w:lang w:val="en-GB"/>
        </w:rPr>
      </w:pPr>
    </w:p>
    <w:p w14:paraId="222F81D4" w14:textId="77777777" w:rsidR="00AC4C03" w:rsidRPr="00AC4C03" w:rsidRDefault="00AC4C03" w:rsidP="00AC4C03">
      <w:pPr>
        <w:spacing w:line="200" w:lineRule="exact"/>
        <w:rPr>
          <w:sz w:val="20"/>
          <w:szCs w:val="20"/>
          <w:lang w:val="en-GB"/>
        </w:rPr>
      </w:pPr>
    </w:p>
    <w:p w14:paraId="139456EB" w14:textId="77777777" w:rsidR="00AC4C03" w:rsidRPr="00AC4C03" w:rsidRDefault="00AC4C03" w:rsidP="00AC4C03">
      <w:pPr>
        <w:spacing w:line="392" w:lineRule="exact"/>
        <w:rPr>
          <w:sz w:val="20"/>
          <w:szCs w:val="20"/>
          <w:lang w:val="en-GB"/>
        </w:rPr>
      </w:pPr>
    </w:p>
    <w:p w14:paraId="3CD731FD" w14:textId="77777777" w:rsidR="00E10586" w:rsidRDefault="00000000">
      <w:pPr>
        <w:jc w:val="right"/>
        <w:rPr>
          <w:sz w:val="20"/>
          <w:szCs w:val="20"/>
          <w:lang w:val="en-GB"/>
        </w:rPr>
      </w:pPr>
      <w:r w:rsidRPr="00AC4C03">
        <w:rPr>
          <w:rFonts w:ascii="Arial" w:eastAsia="Arial" w:hAnsi="Arial" w:cs="Arial"/>
          <w:lang w:val="en-GB"/>
        </w:rPr>
        <w:t>ii</w:t>
      </w:r>
    </w:p>
    <w:p w14:paraId="26A58EB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8614AEA" w14:textId="77777777" w:rsidR="00AC4C03" w:rsidRPr="00AC4C03" w:rsidRDefault="00AC4C03" w:rsidP="00AC4C03">
      <w:pPr>
        <w:spacing w:line="11" w:lineRule="exact"/>
        <w:rPr>
          <w:sz w:val="20"/>
          <w:szCs w:val="20"/>
          <w:lang w:val="en-GB"/>
        </w:rPr>
      </w:pPr>
    </w:p>
    <w:p w14:paraId="0783C894" w14:textId="77777777" w:rsidR="00E10586" w:rsidRDefault="00000000">
      <w:pPr>
        <w:spacing w:line="257" w:lineRule="auto"/>
        <w:ind w:left="20" w:right="80" w:hanging="11"/>
        <w:rPr>
          <w:sz w:val="20"/>
          <w:szCs w:val="20"/>
          <w:lang w:val="en-GB"/>
        </w:rPr>
      </w:pPr>
      <w:r w:rsidRPr="00AC4C03">
        <w:rPr>
          <w:rFonts w:eastAsia="Times New Roman"/>
          <w:i/>
          <w:iCs/>
          <w:sz w:val="24"/>
          <w:szCs w:val="24"/>
          <w:lang w:val="en-GB"/>
        </w:rPr>
        <w:t>Galater 1:12 Denn ich habe es nicht von einem Menschen empfangen und bin auch nicht gelehrt worden, sondern es ist mir durch eine direkte Offenbarung von Jesus Christus, dem Messias, gegeben worden.</w:t>
      </w:r>
    </w:p>
    <w:p w14:paraId="65B299E0" w14:textId="77777777" w:rsidR="00AC4C03" w:rsidRPr="00AC4C03" w:rsidRDefault="00AC4C03" w:rsidP="00AC4C03">
      <w:pPr>
        <w:spacing w:line="174" w:lineRule="exact"/>
        <w:rPr>
          <w:sz w:val="20"/>
          <w:szCs w:val="20"/>
          <w:lang w:val="en-GB"/>
        </w:rPr>
      </w:pPr>
    </w:p>
    <w:p w14:paraId="0FC6047D" w14:textId="77777777" w:rsidR="00E10586" w:rsidRDefault="00000000">
      <w:pPr>
        <w:spacing w:line="236" w:lineRule="auto"/>
        <w:ind w:right="420"/>
        <w:rPr>
          <w:sz w:val="20"/>
          <w:szCs w:val="20"/>
          <w:lang w:val="en-GB"/>
        </w:rPr>
      </w:pPr>
      <w:r w:rsidRPr="00AC4C03">
        <w:rPr>
          <w:rFonts w:ascii="Arial" w:eastAsia="Arial" w:hAnsi="Arial" w:cs="Arial"/>
          <w:lang w:val="en-GB"/>
        </w:rPr>
        <w:t>Er sagte: "Sahnet, was ihr wissen müsst, werdet ihr von mir erhalten. Frage mich, folge mir, vertraue mir - geh mit mir. Ich bin deine allgegenwärtige Hilfe in der Not".</w:t>
      </w:r>
    </w:p>
    <w:p w14:paraId="3AA6E848" w14:textId="77777777" w:rsidR="00AC4C03" w:rsidRPr="00AC4C03" w:rsidRDefault="00AC4C03" w:rsidP="00AC4C03">
      <w:pPr>
        <w:spacing w:line="266" w:lineRule="exact"/>
        <w:rPr>
          <w:sz w:val="20"/>
          <w:szCs w:val="20"/>
          <w:lang w:val="en-GB"/>
        </w:rPr>
      </w:pPr>
    </w:p>
    <w:p w14:paraId="3029E6D4" w14:textId="77777777" w:rsidR="00E10586" w:rsidRDefault="00000000">
      <w:pPr>
        <w:spacing w:line="238" w:lineRule="auto"/>
        <w:ind w:right="80"/>
        <w:rPr>
          <w:sz w:val="20"/>
          <w:szCs w:val="20"/>
          <w:lang w:val="en-GB"/>
        </w:rPr>
      </w:pPr>
      <w:r w:rsidRPr="00AC4C03">
        <w:rPr>
          <w:rFonts w:ascii="Arial" w:eastAsia="Arial" w:hAnsi="Arial" w:cs="Arial"/>
          <w:lang w:val="en-GB"/>
        </w:rPr>
        <w:t>Und was für eine unglaubliche Reise das war. Wenn du aus der direkten Offenbarung lernst, bedeutet das, dass du sie leben, essen und mit ihr ringen musst, bis du den Durchbruch schaffst. Es bedeutet, dass du ihn jeden Tag um den nächsten Schlüssel bittest, bis du den Durchbruch schaffst. Das bedeutet, dass du im Glauben wandelst und nicht nach dem Augenschein oder dem äußeren Anschein.</w:t>
      </w:r>
    </w:p>
    <w:p w14:paraId="5289103B" w14:textId="77777777" w:rsidR="00AC4C03" w:rsidRPr="00AC4C03" w:rsidRDefault="00AC4C03" w:rsidP="00AC4C03">
      <w:pPr>
        <w:spacing w:line="267" w:lineRule="exact"/>
        <w:rPr>
          <w:sz w:val="20"/>
          <w:szCs w:val="20"/>
          <w:lang w:val="en-GB"/>
        </w:rPr>
      </w:pPr>
    </w:p>
    <w:p w14:paraId="6F4090A1" w14:textId="77777777" w:rsidR="00E10586" w:rsidRDefault="00000000">
      <w:pPr>
        <w:spacing w:line="236" w:lineRule="auto"/>
        <w:ind w:right="20"/>
        <w:rPr>
          <w:sz w:val="20"/>
          <w:szCs w:val="20"/>
          <w:lang w:val="en-GB"/>
        </w:rPr>
      </w:pPr>
      <w:r w:rsidRPr="00AC4C03">
        <w:rPr>
          <w:rFonts w:ascii="Arial" w:eastAsia="Arial" w:hAnsi="Arial" w:cs="Arial"/>
          <w:lang w:val="en-GB"/>
        </w:rPr>
        <w:t>In diesem Prozess wächst du, aber vor allem lernst du das Herz des Vaters kennen! Eine lebensverändernde Erfahrung, die Leben und Freude schenkt.</w:t>
      </w:r>
    </w:p>
    <w:p w14:paraId="1AF97198" w14:textId="77777777" w:rsidR="00AC4C03" w:rsidRPr="00AC4C03" w:rsidRDefault="00AC4C03" w:rsidP="00AC4C03">
      <w:pPr>
        <w:spacing w:line="266" w:lineRule="exact"/>
        <w:rPr>
          <w:sz w:val="20"/>
          <w:szCs w:val="20"/>
          <w:lang w:val="en-GB"/>
        </w:rPr>
      </w:pPr>
    </w:p>
    <w:p w14:paraId="6E87867E" w14:textId="77777777" w:rsidR="00E10586" w:rsidRDefault="00000000">
      <w:pPr>
        <w:spacing w:line="253" w:lineRule="auto"/>
        <w:ind w:right="620"/>
        <w:jc w:val="both"/>
        <w:rPr>
          <w:sz w:val="20"/>
          <w:szCs w:val="20"/>
          <w:lang w:val="en-GB"/>
        </w:rPr>
      </w:pPr>
      <w:r w:rsidRPr="00AC4C03">
        <w:rPr>
          <w:rFonts w:ascii="Arial" w:eastAsia="Arial" w:hAnsi="Arial" w:cs="Arial"/>
          <w:sz w:val="21"/>
          <w:szCs w:val="21"/>
          <w:lang w:val="en-GB"/>
        </w:rPr>
        <w:t>Ich bin für immer dankbar für die Liebe des Vaters, das Blut des Lammes und die Führung des Heiligen Geistes.</w:t>
      </w:r>
    </w:p>
    <w:p w14:paraId="603F8B67" w14:textId="77777777" w:rsidR="00AC4C03" w:rsidRPr="00AC4C03" w:rsidRDefault="00AC4C03" w:rsidP="00AC4C03">
      <w:pPr>
        <w:spacing w:line="247" w:lineRule="exact"/>
        <w:rPr>
          <w:sz w:val="20"/>
          <w:szCs w:val="20"/>
          <w:lang w:val="en-GB"/>
        </w:rPr>
      </w:pPr>
    </w:p>
    <w:p w14:paraId="00D3E389" w14:textId="77777777" w:rsidR="00E10586" w:rsidRDefault="00000000">
      <w:pPr>
        <w:spacing w:line="237" w:lineRule="auto"/>
        <w:ind w:right="220"/>
        <w:rPr>
          <w:sz w:val="20"/>
          <w:szCs w:val="20"/>
          <w:lang w:val="en-GB"/>
        </w:rPr>
      </w:pPr>
      <w:r w:rsidRPr="00AC4C03">
        <w:rPr>
          <w:rFonts w:ascii="Arial" w:eastAsia="Arial" w:hAnsi="Arial" w:cs="Arial"/>
          <w:lang w:val="en-GB"/>
        </w:rPr>
        <w:t>Ich segne dich, wenn du den nächsten Schritt auf deinem Weg der Heilung und Befreiung machst.</w:t>
      </w:r>
    </w:p>
    <w:p w14:paraId="5BCCAE93" w14:textId="77777777" w:rsidR="00AC4C03" w:rsidRPr="00AC4C03" w:rsidRDefault="00AC4C03" w:rsidP="00AC4C03">
      <w:pPr>
        <w:spacing w:line="251" w:lineRule="exact"/>
        <w:rPr>
          <w:sz w:val="20"/>
          <w:szCs w:val="20"/>
          <w:lang w:val="en-GB"/>
        </w:rPr>
      </w:pPr>
    </w:p>
    <w:p w14:paraId="565212E5" w14:textId="77777777" w:rsidR="00E10586" w:rsidRDefault="00000000">
      <w:pPr>
        <w:rPr>
          <w:sz w:val="20"/>
          <w:szCs w:val="20"/>
          <w:lang w:val="en-GB"/>
        </w:rPr>
      </w:pPr>
      <w:r w:rsidRPr="00AC4C03">
        <w:rPr>
          <w:rFonts w:ascii="Arial" w:eastAsia="Arial" w:hAnsi="Arial" w:cs="Arial"/>
          <w:lang w:val="en-GB"/>
        </w:rPr>
        <w:t>Sahnet</w:t>
      </w:r>
    </w:p>
    <w:p w14:paraId="25ABCA2A" w14:textId="77777777" w:rsidR="00AC4C03" w:rsidRPr="00AC4C03" w:rsidRDefault="00AC4C03" w:rsidP="00AC4C03">
      <w:pPr>
        <w:spacing w:line="200" w:lineRule="exact"/>
        <w:rPr>
          <w:sz w:val="20"/>
          <w:szCs w:val="20"/>
          <w:lang w:val="en-GB"/>
        </w:rPr>
      </w:pPr>
    </w:p>
    <w:p w14:paraId="4A77611C" w14:textId="77777777" w:rsidR="00AC4C03" w:rsidRPr="00AC4C03" w:rsidRDefault="00AC4C03" w:rsidP="00AC4C03">
      <w:pPr>
        <w:spacing w:line="200" w:lineRule="exact"/>
        <w:rPr>
          <w:sz w:val="20"/>
          <w:szCs w:val="20"/>
          <w:lang w:val="en-GB"/>
        </w:rPr>
      </w:pPr>
    </w:p>
    <w:p w14:paraId="60D53D52" w14:textId="77777777" w:rsidR="00AC4C03" w:rsidRPr="00AC4C03" w:rsidRDefault="00AC4C03" w:rsidP="00AC4C03">
      <w:pPr>
        <w:spacing w:line="200" w:lineRule="exact"/>
        <w:rPr>
          <w:sz w:val="20"/>
          <w:szCs w:val="20"/>
          <w:lang w:val="en-GB"/>
        </w:rPr>
      </w:pPr>
    </w:p>
    <w:p w14:paraId="6F9E5DEF" w14:textId="77777777" w:rsidR="00AC4C03" w:rsidRPr="00AC4C03" w:rsidRDefault="00AC4C03" w:rsidP="00AC4C03">
      <w:pPr>
        <w:spacing w:line="200" w:lineRule="exact"/>
        <w:rPr>
          <w:sz w:val="20"/>
          <w:szCs w:val="20"/>
          <w:lang w:val="en-GB"/>
        </w:rPr>
      </w:pPr>
    </w:p>
    <w:p w14:paraId="2986904A" w14:textId="77777777" w:rsidR="00AC4C03" w:rsidRPr="00AC4C03" w:rsidRDefault="00AC4C03" w:rsidP="00AC4C03">
      <w:pPr>
        <w:spacing w:line="200" w:lineRule="exact"/>
        <w:rPr>
          <w:sz w:val="20"/>
          <w:szCs w:val="20"/>
          <w:lang w:val="en-GB"/>
        </w:rPr>
      </w:pPr>
    </w:p>
    <w:p w14:paraId="2A5A211B" w14:textId="77777777" w:rsidR="00AC4C03" w:rsidRPr="00AC4C03" w:rsidRDefault="00AC4C03" w:rsidP="00AC4C03">
      <w:pPr>
        <w:spacing w:line="200" w:lineRule="exact"/>
        <w:rPr>
          <w:sz w:val="20"/>
          <w:szCs w:val="20"/>
          <w:lang w:val="en-GB"/>
        </w:rPr>
      </w:pPr>
    </w:p>
    <w:p w14:paraId="5EB4C174" w14:textId="77777777" w:rsidR="00AC4C03" w:rsidRPr="00AC4C03" w:rsidRDefault="00AC4C03" w:rsidP="00AC4C03">
      <w:pPr>
        <w:spacing w:line="200" w:lineRule="exact"/>
        <w:rPr>
          <w:sz w:val="20"/>
          <w:szCs w:val="20"/>
          <w:lang w:val="en-GB"/>
        </w:rPr>
      </w:pPr>
    </w:p>
    <w:p w14:paraId="576E6544" w14:textId="77777777" w:rsidR="00AC4C03" w:rsidRPr="00AC4C03" w:rsidRDefault="00AC4C03" w:rsidP="00AC4C03">
      <w:pPr>
        <w:spacing w:line="200" w:lineRule="exact"/>
        <w:rPr>
          <w:sz w:val="20"/>
          <w:szCs w:val="20"/>
          <w:lang w:val="en-GB"/>
        </w:rPr>
      </w:pPr>
    </w:p>
    <w:p w14:paraId="412FD1A5" w14:textId="77777777" w:rsidR="00AC4C03" w:rsidRPr="00AC4C03" w:rsidRDefault="00AC4C03" w:rsidP="00AC4C03">
      <w:pPr>
        <w:spacing w:line="200" w:lineRule="exact"/>
        <w:rPr>
          <w:sz w:val="20"/>
          <w:szCs w:val="20"/>
          <w:lang w:val="en-GB"/>
        </w:rPr>
      </w:pPr>
    </w:p>
    <w:p w14:paraId="628A8F04" w14:textId="77777777" w:rsidR="00AC4C03" w:rsidRPr="00AC4C03" w:rsidRDefault="00AC4C03" w:rsidP="00AC4C03">
      <w:pPr>
        <w:spacing w:line="200" w:lineRule="exact"/>
        <w:rPr>
          <w:sz w:val="20"/>
          <w:szCs w:val="20"/>
          <w:lang w:val="en-GB"/>
        </w:rPr>
      </w:pPr>
    </w:p>
    <w:p w14:paraId="789D71C1" w14:textId="77777777" w:rsidR="00AC4C03" w:rsidRPr="00AC4C03" w:rsidRDefault="00AC4C03" w:rsidP="00AC4C03">
      <w:pPr>
        <w:spacing w:line="200" w:lineRule="exact"/>
        <w:rPr>
          <w:sz w:val="20"/>
          <w:szCs w:val="20"/>
          <w:lang w:val="en-GB"/>
        </w:rPr>
      </w:pPr>
    </w:p>
    <w:p w14:paraId="4B21E921" w14:textId="77777777" w:rsidR="00AC4C03" w:rsidRPr="00AC4C03" w:rsidRDefault="00AC4C03" w:rsidP="00AC4C03">
      <w:pPr>
        <w:spacing w:line="200" w:lineRule="exact"/>
        <w:rPr>
          <w:sz w:val="20"/>
          <w:szCs w:val="20"/>
          <w:lang w:val="en-GB"/>
        </w:rPr>
      </w:pPr>
    </w:p>
    <w:p w14:paraId="6EF9861B" w14:textId="77777777" w:rsidR="00AC4C03" w:rsidRPr="00AC4C03" w:rsidRDefault="00AC4C03" w:rsidP="00AC4C03">
      <w:pPr>
        <w:spacing w:line="204" w:lineRule="exact"/>
        <w:rPr>
          <w:sz w:val="20"/>
          <w:szCs w:val="20"/>
          <w:lang w:val="en-GB"/>
        </w:rPr>
      </w:pPr>
    </w:p>
    <w:p w14:paraId="759AA1F5" w14:textId="77777777" w:rsidR="00E10586" w:rsidRDefault="00000000">
      <w:pPr>
        <w:jc w:val="right"/>
        <w:rPr>
          <w:sz w:val="20"/>
          <w:szCs w:val="20"/>
          <w:lang w:val="en-GB"/>
        </w:rPr>
      </w:pPr>
      <w:r w:rsidRPr="00AC4C03">
        <w:rPr>
          <w:rFonts w:ascii="Arial" w:eastAsia="Arial" w:hAnsi="Arial" w:cs="Arial"/>
          <w:lang w:val="en-GB"/>
        </w:rPr>
        <w:t>iii</w:t>
      </w:r>
    </w:p>
    <w:p w14:paraId="4844206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89CC924"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t>Einführung</w:t>
      </w:r>
    </w:p>
    <w:p w14:paraId="31DD5839" w14:textId="77777777" w:rsidR="00AC4C03" w:rsidRPr="00AC4C03" w:rsidRDefault="00AC4C03" w:rsidP="00AC4C03">
      <w:pPr>
        <w:spacing w:line="207" w:lineRule="exact"/>
        <w:rPr>
          <w:sz w:val="20"/>
          <w:szCs w:val="20"/>
          <w:lang w:val="en-GB"/>
        </w:rPr>
      </w:pPr>
    </w:p>
    <w:p w14:paraId="138E5D26" w14:textId="77777777" w:rsidR="00E10586" w:rsidRDefault="00000000">
      <w:pPr>
        <w:spacing w:line="228" w:lineRule="auto"/>
        <w:ind w:left="20" w:right="280" w:hanging="11"/>
        <w:rPr>
          <w:sz w:val="20"/>
          <w:szCs w:val="20"/>
          <w:lang w:val="en-GB"/>
        </w:rPr>
      </w:pPr>
      <w:r w:rsidRPr="00AC4C03">
        <w:rPr>
          <w:rFonts w:ascii="Calibri Light" w:eastAsia="Calibri Light" w:hAnsi="Calibri Light" w:cs="Calibri Light"/>
          <w:b/>
          <w:bCs/>
          <w:sz w:val="26"/>
          <w:szCs w:val="26"/>
          <w:lang w:val="en-GB"/>
        </w:rPr>
        <w:t>Hallo und willkommen zu Buch 1 der Restoring Light Serie!</w:t>
      </w:r>
    </w:p>
    <w:p w14:paraId="5798377F" w14:textId="77777777" w:rsidR="00AC4C03" w:rsidRPr="00AC4C03" w:rsidRDefault="00AC4C03" w:rsidP="00AC4C03">
      <w:pPr>
        <w:spacing w:line="35" w:lineRule="exact"/>
        <w:rPr>
          <w:sz w:val="20"/>
          <w:szCs w:val="20"/>
          <w:lang w:val="en-GB"/>
        </w:rPr>
      </w:pPr>
    </w:p>
    <w:p w14:paraId="0595E1ED" w14:textId="77777777" w:rsidR="00E10586" w:rsidRDefault="00000000">
      <w:pPr>
        <w:spacing w:line="257" w:lineRule="auto"/>
        <w:ind w:right="20"/>
        <w:rPr>
          <w:sz w:val="20"/>
          <w:szCs w:val="20"/>
          <w:lang w:val="en-GB"/>
        </w:rPr>
      </w:pPr>
      <w:r w:rsidRPr="00AC4C03">
        <w:rPr>
          <w:rFonts w:ascii="Arial" w:eastAsia="Arial" w:hAnsi="Arial" w:cs="Arial"/>
          <w:lang w:val="en-GB"/>
        </w:rPr>
        <w:t>Mein Schreibtisch, an dem ich schreibe, blickt auf unseren Garten. Als ich eines Tages tippte, hörte ich ein anhaltendes Klopfgeräusch. Als ich genauer hinsah, entdeckte ich einen Specht, der an einem alten Baumstumpf herumhämmerte. Ausdauernd und fleißig pickt er und pickt und pickt - bis er durchbricht und ein Nest für seine Familie gebaut hat.</w:t>
      </w:r>
    </w:p>
    <w:p w14:paraId="6208EBF4" w14:textId="77777777" w:rsidR="00AC4C03" w:rsidRPr="00AC4C03" w:rsidRDefault="00AC4C03" w:rsidP="00AC4C03">
      <w:pPr>
        <w:spacing w:line="135" w:lineRule="exact"/>
        <w:rPr>
          <w:sz w:val="20"/>
          <w:szCs w:val="20"/>
          <w:lang w:val="en-GB"/>
        </w:rPr>
      </w:pPr>
    </w:p>
    <w:p w14:paraId="0B50EBF3" w14:textId="77777777" w:rsidR="00E10586" w:rsidRDefault="00000000">
      <w:pPr>
        <w:spacing w:line="257" w:lineRule="auto"/>
        <w:ind w:right="120"/>
        <w:rPr>
          <w:sz w:val="20"/>
          <w:szCs w:val="20"/>
          <w:lang w:val="en-GB"/>
        </w:rPr>
      </w:pPr>
      <w:r w:rsidRPr="00AC4C03">
        <w:rPr>
          <w:rFonts w:ascii="Arial" w:eastAsia="Arial" w:hAnsi="Arial" w:cs="Arial"/>
          <w:lang w:val="en-GB"/>
        </w:rPr>
        <w:t>Ich hörte, wie der Heilige Geist sagte: "Du brauchst die gleiche Hingabe und unerschrockene Ausdauer und Beharrlichkeit, wenn du die Freiheit von deinen generationsbedingten Ungerechtigkeiten suchst. Wie der Specht, der unaufhörlich hämmert, so musst du beten und dich durch alle Schichten hindurch beten - bis du den Durchbruch schaffst".</w:t>
      </w:r>
    </w:p>
    <w:p w14:paraId="3A7889DE" w14:textId="77777777" w:rsidR="00AC4C03" w:rsidRPr="00AC4C03" w:rsidRDefault="00AC4C03" w:rsidP="00AC4C03">
      <w:pPr>
        <w:spacing w:line="131" w:lineRule="exact"/>
        <w:rPr>
          <w:sz w:val="20"/>
          <w:szCs w:val="20"/>
          <w:lang w:val="en-GB"/>
        </w:rPr>
      </w:pPr>
    </w:p>
    <w:p w14:paraId="3D4DD327" w14:textId="77777777" w:rsidR="00E10586" w:rsidRDefault="00000000">
      <w:pPr>
        <w:spacing w:line="256" w:lineRule="auto"/>
        <w:ind w:right="260"/>
        <w:rPr>
          <w:sz w:val="20"/>
          <w:szCs w:val="20"/>
          <w:lang w:val="en-GB"/>
        </w:rPr>
      </w:pPr>
      <w:r w:rsidRPr="00AC4C03">
        <w:rPr>
          <w:rFonts w:ascii="Arial" w:eastAsia="Arial" w:hAnsi="Arial" w:cs="Arial"/>
          <w:lang w:val="en-GB"/>
        </w:rPr>
        <w:t>So viele kommen zur Beratung - auf der Suche nach einer schnellen Lösung. Es gibt kein einziges Gebet, das dich aus der Knechtschaft der Generationen befreien kann. Unsere Sündenbäume bestehen aus mehreren Schichten von Sünden, Übertretungen und Missetaten.</w:t>
      </w:r>
    </w:p>
    <w:p w14:paraId="6DAA6046" w14:textId="77777777" w:rsidR="00AC4C03" w:rsidRPr="00AC4C03" w:rsidRDefault="00AC4C03" w:rsidP="00AC4C03">
      <w:pPr>
        <w:spacing w:line="137" w:lineRule="exact"/>
        <w:rPr>
          <w:sz w:val="20"/>
          <w:szCs w:val="20"/>
          <w:lang w:val="en-GB"/>
        </w:rPr>
      </w:pPr>
    </w:p>
    <w:p w14:paraId="3C3C46DB" w14:textId="77777777" w:rsidR="00E10586" w:rsidRDefault="00000000">
      <w:pPr>
        <w:spacing w:line="257" w:lineRule="auto"/>
        <w:ind w:right="60"/>
        <w:rPr>
          <w:sz w:val="20"/>
          <w:szCs w:val="20"/>
          <w:lang w:val="en-GB"/>
        </w:rPr>
      </w:pPr>
      <w:r w:rsidRPr="00AC4C03">
        <w:rPr>
          <w:rFonts w:ascii="Arial" w:eastAsia="Arial" w:hAnsi="Arial" w:cs="Arial"/>
          <w:lang w:val="en-GB"/>
        </w:rPr>
        <w:t>Durch beharrliches Gebet haben wir gelernt, dass wir uns ständig in einem Generationenprozess befinden. Laut der Heiligen Schrift ist der Teufel der Ankläger, der Tag und Nacht Beweise gegen uns sammelt und Prozesse gegen uns führt. Das Wort sagt auch, dass Gott der gerechte Richter ist und dass Jeschua unser Fürsprecher ist. Alles im Himmel ist bereit für die Verhandlung des Falles gegen deine Generationen.</w:t>
      </w:r>
    </w:p>
    <w:p w14:paraId="6F7708E9" w14:textId="77777777" w:rsidR="00AC4C03" w:rsidRPr="00AC4C03" w:rsidRDefault="00AC4C03" w:rsidP="00AC4C03">
      <w:pPr>
        <w:spacing w:line="132" w:lineRule="exact"/>
        <w:rPr>
          <w:sz w:val="20"/>
          <w:szCs w:val="20"/>
          <w:lang w:val="en-GB"/>
        </w:rPr>
      </w:pPr>
    </w:p>
    <w:p w14:paraId="449DCC2E" w14:textId="77777777" w:rsidR="00E10586" w:rsidRDefault="00000000">
      <w:pPr>
        <w:spacing w:line="256" w:lineRule="auto"/>
        <w:ind w:right="80"/>
        <w:rPr>
          <w:sz w:val="20"/>
          <w:szCs w:val="20"/>
          <w:lang w:val="en-GB"/>
        </w:rPr>
      </w:pPr>
      <w:r w:rsidRPr="00AC4C03">
        <w:rPr>
          <w:rFonts w:ascii="Arial" w:eastAsia="Arial" w:hAnsi="Arial" w:cs="Arial"/>
          <w:lang w:val="en-GB"/>
        </w:rPr>
        <w:t>Wenn du schon einmal einen Prozess und ein Gerichtsverfahren verfolgt hast, weißt du, dass die Darstellung eines Falles immer mit Eröffnungsplädoyers beginnt. In diesen Schriftsätzen werden die Absichten der Parteien dargelegt und eine breite</w:t>
      </w:r>
    </w:p>
    <w:p w14:paraId="74AECC29" w14:textId="77777777" w:rsidR="00AC4C03" w:rsidRPr="00AC4C03" w:rsidRDefault="00AC4C03" w:rsidP="00AC4C03">
      <w:pPr>
        <w:spacing w:line="208" w:lineRule="exact"/>
        <w:rPr>
          <w:sz w:val="20"/>
          <w:szCs w:val="20"/>
          <w:lang w:val="en-GB"/>
        </w:rPr>
      </w:pPr>
    </w:p>
    <w:p w14:paraId="70DB3DB9" w14:textId="77777777" w:rsidR="00E10586" w:rsidRDefault="00000000">
      <w:pPr>
        <w:jc w:val="right"/>
        <w:rPr>
          <w:sz w:val="20"/>
          <w:szCs w:val="20"/>
          <w:lang w:val="en-GB"/>
        </w:rPr>
      </w:pPr>
      <w:r w:rsidRPr="00AC4C03">
        <w:rPr>
          <w:rFonts w:ascii="Arial" w:eastAsia="Arial" w:hAnsi="Arial" w:cs="Arial"/>
          <w:lang w:val="en-GB"/>
        </w:rPr>
        <w:t>iv</w:t>
      </w:r>
    </w:p>
    <w:p w14:paraId="25DBD3BA"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7D56413C" w14:textId="77777777" w:rsidR="00AC4C03" w:rsidRPr="00AC4C03" w:rsidRDefault="00AC4C03" w:rsidP="00AC4C03">
      <w:pPr>
        <w:spacing w:line="11" w:lineRule="exact"/>
        <w:rPr>
          <w:sz w:val="20"/>
          <w:szCs w:val="20"/>
          <w:lang w:val="en-GB"/>
        </w:rPr>
      </w:pPr>
    </w:p>
    <w:p w14:paraId="7111A39D" w14:textId="77777777" w:rsidR="00E10586" w:rsidRDefault="00000000">
      <w:pPr>
        <w:spacing w:line="255" w:lineRule="auto"/>
        <w:ind w:right="60"/>
        <w:jc w:val="both"/>
        <w:rPr>
          <w:sz w:val="20"/>
          <w:szCs w:val="20"/>
          <w:lang w:val="en-GB"/>
        </w:rPr>
      </w:pPr>
      <w:r w:rsidRPr="00AC4C03">
        <w:rPr>
          <w:rFonts w:ascii="Arial" w:eastAsia="Arial" w:hAnsi="Arial" w:cs="Arial"/>
          <w:lang w:val="en-GB"/>
        </w:rPr>
        <w:t>einen Überblick über das, was vorgetragen werden soll. Von dort aus wird der Fall ausgepackt, erklärt, Beweise werden vorgelegt und Zeugen werden aufgerufen.</w:t>
      </w:r>
    </w:p>
    <w:p w14:paraId="4CBEB1F3" w14:textId="77777777" w:rsidR="00AC4C03" w:rsidRPr="00AC4C03" w:rsidRDefault="00AC4C03" w:rsidP="00AC4C03">
      <w:pPr>
        <w:spacing w:line="134" w:lineRule="exact"/>
        <w:rPr>
          <w:sz w:val="20"/>
          <w:szCs w:val="20"/>
          <w:lang w:val="en-GB"/>
        </w:rPr>
      </w:pPr>
    </w:p>
    <w:p w14:paraId="4ABD911E" w14:textId="77777777" w:rsidR="00E10586" w:rsidRDefault="00000000">
      <w:pPr>
        <w:spacing w:line="256" w:lineRule="auto"/>
        <w:ind w:right="40"/>
        <w:rPr>
          <w:sz w:val="20"/>
          <w:szCs w:val="20"/>
          <w:lang w:val="en-GB"/>
        </w:rPr>
      </w:pPr>
      <w:r w:rsidRPr="00AC4C03">
        <w:rPr>
          <w:rFonts w:ascii="Arial" w:eastAsia="Arial" w:hAnsi="Arial" w:cs="Arial"/>
          <w:lang w:val="en-GB"/>
        </w:rPr>
        <w:t>Dieses Buch ist zu einem großen Teil unsere Eröffnungsrede zu den Generationenprozessen, die Satan gegen uns angestrengt hat. In diesem Buch packen wir die gesetzlichen Rechte und Ansprüche aus, die der Feind gegen uns hat.</w:t>
      </w:r>
    </w:p>
    <w:p w14:paraId="6574FD91" w14:textId="77777777" w:rsidR="00AC4C03" w:rsidRPr="00AC4C03" w:rsidRDefault="00AC4C03" w:rsidP="00AC4C03">
      <w:pPr>
        <w:spacing w:line="133" w:lineRule="exact"/>
        <w:rPr>
          <w:sz w:val="20"/>
          <w:szCs w:val="20"/>
          <w:lang w:val="en-GB"/>
        </w:rPr>
      </w:pPr>
    </w:p>
    <w:p w14:paraId="5430A36D" w14:textId="77777777" w:rsidR="00E10586" w:rsidRDefault="00000000">
      <w:pPr>
        <w:spacing w:line="256" w:lineRule="auto"/>
        <w:ind w:right="40"/>
        <w:rPr>
          <w:sz w:val="20"/>
          <w:szCs w:val="20"/>
          <w:lang w:val="en-GB"/>
        </w:rPr>
      </w:pPr>
      <w:r w:rsidRPr="00AC4C03">
        <w:rPr>
          <w:rFonts w:ascii="Arial" w:eastAsia="Arial" w:hAnsi="Arial" w:cs="Arial"/>
          <w:lang w:val="en-GB"/>
        </w:rPr>
        <w:t>Wenn wir diese ersten Aussagen durchgearbeitet und verstanden haben, werden wir uns mit der tieferen Reue, der Entfaltung der Generationsansprüche und der Anwendung des Blutes des Lammes und der gerechten Gerichte Gottes beschäftigen. Das alles steht in Buch 2.</w:t>
      </w:r>
    </w:p>
    <w:p w14:paraId="68FA812F" w14:textId="77777777" w:rsidR="00AC4C03" w:rsidRPr="00AC4C03" w:rsidRDefault="00AC4C03" w:rsidP="00AC4C03">
      <w:pPr>
        <w:spacing w:line="135" w:lineRule="exact"/>
        <w:rPr>
          <w:sz w:val="20"/>
          <w:szCs w:val="20"/>
          <w:lang w:val="en-GB"/>
        </w:rPr>
      </w:pPr>
    </w:p>
    <w:p w14:paraId="6D3ADA30" w14:textId="77777777" w:rsidR="00E10586" w:rsidRDefault="00000000">
      <w:pPr>
        <w:spacing w:line="256" w:lineRule="auto"/>
        <w:ind w:right="60"/>
        <w:rPr>
          <w:sz w:val="20"/>
          <w:szCs w:val="20"/>
          <w:lang w:val="en-GB"/>
        </w:rPr>
      </w:pPr>
      <w:r w:rsidRPr="00AC4C03">
        <w:rPr>
          <w:rFonts w:ascii="Arial" w:eastAsia="Arial" w:hAnsi="Arial" w:cs="Arial"/>
          <w:lang w:val="en-GB"/>
        </w:rPr>
        <w:t>Du kannst nicht einfach ins Gericht stürmen und ein Urteil verlangen. Nein, dafür gibt es ein strenges Protokoll. Genau so müssen wir das Protokoll befolgen, wie Gott es in der Reihenfolge der Buchreihe Restoring Light vorgegeben hat.</w:t>
      </w:r>
    </w:p>
    <w:p w14:paraId="05D155C8" w14:textId="77777777" w:rsidR="00AC4C03" w:rsidRPr="00AC4C03" w:rsidRDefault="00AC4C03" w:rsidP="00AC4C03">
      <w:pPr>
        <w:spacing w:line="133" w:lineRule="exact"/>
        <w:rPr>
          <w:sz w:val="20"/>
          <w:szCs w:val="20"/>
          <w:lang w:val="en-GB"/>
        </w:rPr>
      </w:pPr>
    </w:p>
    <w:p w14:paraId="4AD49453" w14:textId="77777777" w:rsidR="00E10586" w:rsidRDefault="00000000">
      <w:pPr>
        <w:spacing w:line="255" w:lineRule="auto"/>
        <w:ind w:right="60"/>
        <w:rPr>
          <w:sz w:val="20"/>
          <w:szCs w:val="20"/>
          <w:lang w:val="en-GB"/>
        </w:rPr>
      </w:pPr>
      <w:r w:rsidRPr="00AC4C03">
        <w:rPr>
          <w:rFonts w:ascii="Arial" w:eastAsia="Arial" w:hAnsi="Arial" w:cs="Arial"/>
          <w:lang w:val="en-GB"/>
        </w:rPr>
        <w:t>Wir sind unserem Vater dankbar, dass er uns gelehrt, geführt und ausgebildet hat. Wir glauben, dass es Gottes Zeit für die Veröffentlichung dieser Bücher ist - denn die Wiederherstellung hat für Gott Priorität.</w:t>
      </w:r>
    </w:p>
    <w:p w14:paraId="584B169B" w14:textId="77777777" w:rsidR="00AC4C03" w:rsidRPr="00AC4C03" w:rsidRDefault="00AC4C03" w:rsidP="00AC4C03">
      <w:pPr>
        <w:spacing w:line="134" w:lineRule="exact"/>
        <w:rPr>
          <w:sz w:val="20"/>
          <w:szCs w:val="20"/>
          <w:lang w:val="en-GB"/>
        </w:rPr>
      </w:pPr>
    </w:p>
    <w:p w14:paraId="53AF2C12" w14:textId="77777777" w:rsidR="00E10586" w:rsidRDefault="00000000">
      <w:pPr>
        <w:spacing w:line="258" w:lineRule="auto"/>
        <w:ind w:right="40"/>
        <w:rPr>
          <w:sz w:val="20"/>
          <w:szCs w:val="20"/>
          <w:lang w:val="en-GB"/>
        </w:rPr>
      </w:pPr>
      <w:r w:rsidRPr="00AC4C03">
        <w:rPr>
          <w:rFonts w:ascii="Arial" w:eastAsia="Arial" w:hAnsi="Arial" w:cs="Arial"/>
          <w:lang w:val="en-GB"/>
        </w:rPr>
        <w:t>Dies ist kein Handbuch für die innere Heilung, das alles und jedes beinhaltet. Wir wissen, dass wir alle einen Teil davon wissen. Dieses Buch ist das Ergebnis unserer jahrelangen Suche nach Antworten auf unsere Gebrochenheit und Gefangenschaft. Wir sind zuversichtlich, dass dieses Buch dir helfen wird, deine Sohnschaft wiederherzustellen und dir Antworten auf die Bereiche zu geben, die einfach nicht zum Durchbruch führen wollten. Dieses Buch ist kein reines Forschungsbuch, das auf Fakten basiert. Wir sind jeden Teil durchgegangen, haben gebetet und gefastet und haben gesehen, wie sich Seine Macht, Liebe und Freiheit in unserem Leben manifestiert haben, als unser Verständnis zunahm.</w:t>
      </w:r>
    </w:p>
    <w:p w14:paraId="023AA0BC" w14:textId="77777777" w:rsidR="00AC4C03" w:rsidRPr="00AC4C03" w:rsidRDefault="00AC4C03" w:rsidP="00AC4C03">
      <w:pPr>
        <w:spacing w:line="200" w:lineRule="exact"/>
        <w:rPr>
          <w:sz w:val="20"/>
          <w:szCs w:val="20"/>
          <w:lang w:val="en-GB"/>
        </w:rPr>
      </w:pPr>
    </w:p>
    <w:p w14:paraId="1E34F8E2" w14:textId="77777777" w:rsidR="00AC4C03" w:rsidRPr="00AC4C03" w:rsidRDefault="00AC4C03" w:rsidP="00AC4C03">
      <w:pPr>
        <w:spacing w:line="241" w:lineRule="exact"/>
        <w:rPr>
          <w:sz w:val="20"/>
          <w:szCs w:val="20"/>
          <w:lang w:val="en-GB"/>
        </w:rPr>
      </w:pPr>
    </w:p>
    <w:p w14:paraId="713CAC80" w14:textId="77777777" w:rsidR="00E10586" w:rsidRDefault="00000000">
      <w:pPr>
        <w:jc w:val="right"/>
        <w:rPr>
          <w:sz w:val="20"/>
          <w:szCs w:val="20"/>
          <w:lang w:val="en-GB"/>
        </w:rPr>
      </w:pPr>
      <w:r w:rsidRPr="00AC4C03">
        <w:rPr>
          <w:rFonts w:ascii="Arial" w:eastAsia="Arial" w:hAnsi="Arial" w:cs="Arial"/>
          <w:lang w:val="en-GB"/>
        </w:rPr>
        <w:t>v</w:t>
      </w:r>
    </w:p>
    <w:p w14:paraId="3FB29666"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140901C" w14:textId="77777777" w:rsidR="00AC4C03" w:rsidRPr="00AC4C03" w:rsidRDefault="00AC4C03" w:rsidP="00AC4C03">
      <w:pPr>
        <w:spacing w:line="11" w:lineRule="exact"/>
        <w:rPr>
          <w:sz w:val="20"/>
          <w:szCs w:val="20"/>
          <w:lang w:val="en-GB"/>
        </w:rPr>
      </w:pPr>
    </w:p>
    <w:p w14:paraId="64E55FD5" w14:textId="77777777" w:rsidR="00E10586" w:rsidRDefault="00000000">
      <w:pPr>
        <w:spacing w:line="256" w:lineRule="auto"/>
        <w:ind w:right="260"/>
        <w:rPr>
          <w:sz w:val="20"/>
          <w:szCs w:val="20"/>
          <w:lang w:val="en-GB"/>
        </w:rPr>
      </w:pPr>
      <w:r w:rsidRPr="00AC4C03">
        <w:rPr>
          <w:rFonts w:ascii="Arial" w:eastAsia="Arial" w:hAnsi="Arial" w:cs="Arial"/>
          <w:lang w:val="en-GB"/>
        </w:rPr>
        <w:t>Dieses Buch ist kein Handbuch zur Selbsthilfe, sondern ein Handbuch für Seelsorger/innen. Es sollte im Prozess der inneren Heilung verwendet werden, wenn du mit jemandem gehst, der dich an die Hand nimmt und Gott im Gebet um Heilung bittet.</w:t>
      </w:r>
    </w:p>
    <w:p w14:paraId="4E9A4A2A" w14:textId="77777777" w:rsidR="00AC4C03" w:rsidRPr="00AC4C03" w:rsidRDefault="00AC4C03" w:rsidP="00AC4C03">
      <w:pPr>
        <w:spacing w:line="200" w:lineRule="exact"/>
        <w:rPr>
          <w:sz w:val="20"/>
          <w:szCs w:val="20"/>
          <w:lang w:val="en-GB"/>
        </w:rPr>
      </w:pPr>
    </w:p>
    <w:p w14:paraId="101C1AA8" w14:textId="77777777" w:rsidR="00AC4C03" w:rsidRPr="00AC4C03" w:rsidRDefault="00AC4C03" w:rsidP="00AC4C03">
      <w:pPr>
        <w:spacing w:line="314" w:lineRule="exact"/>
        <w:rPr>
          <w:sz w:val="20"/>
          <w:szCs w:val="20"/>
          <w:lang w:val="en-GB"/>
        </w:rPr>
      </w:pPr>
    </w:p>
    <w:p w14:paraId="21375A01"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Nutzungsbedingungen:</w:t>
      </w:r>
    </w:p>
    <w:p w14:paraId="638489F7" w14:textId="77777777" w:rsidR="00AC4C03" w:rsidRPr="00AC4C03" w:rsidRDefault="00AC4C03" w:rsidP="00AC4C03">
      <w:pPr>
        <w:spacing w:line="38" w:lineRule="exact"/>
        <w:rPr>
          <w:sz w:val="20"/>
          <w:szCs w:val="20"/>
          <w:lang w:val="en-GB"/>
        </w:rPr>
      </w:pPr>
    </w:p>
    <w:p w14:paraId="6EADAC02" w14:textId="77777777" w:rsidR="00E10586" w:rsidRDefault="00000000">
      <w:pPr>
        <w:spacing w:line="258" w:lineRule="auto"/>
        <w:ind w:right="20"/>
        <w:rPr>
          <w:sz w:val="20"/>
          <w:szCs w:val="20"/>
          <w:lang w:val="en-GB"/>
        </w:rPr>
      </w:pPr>
      <w:r w:rsidRPr="00AC4C03">
        <w:rPr>
          <w:rFonts w:ascii="Arial" w:eastAsia="Arial" w:hAnsi="Arial" w:cs="Arial"/>
          <w:lang w:val="en-GB"/>
        </w:rPr>
        <w:t>Wir erkennen an, dass alles geistige Eigentum dem Heiligen Geist gehört. Obwohl dieses Buch nicht urheberrechtlich geschützt ist, bitten wir dich, es nicht für andere Zwecke als deine eigene Heilungsreise zu verwenden. Wir bitten darum, weil wir die Verantwortung für den Inhalt ernst nehmen. Wir erteilen Beratern die Erlaubnis, die Informationen und Gebete in diesem Buch als Teil ihres Handwerkszeugs zu verwenden, um den Gefangenen und Zerbrochenen zu dienen. Du hast jedoch nicht die Erlaubnis, die Inhalte als Lehr- und/oder Schulungshandbuch auf einer öffentlichen Plattform ohne die schriftliche Zustimmung der Autoren zu verwenden.</w:t>
      </w:r>
    </w:p>
    <w:p w14:paraId="17ACBC6B" w14:textId="77777777" w:rsidR="00AC4C03" w:rsidRPr="00AC4C03" w:rsidRDefault="00AC4C03" w:rsidP="00AC4C03">
      <w:pPr>
        <w:spacing w:line="134" w:lineRule="exact"/>
        <w:rPr>
          <w:sz w:val="20"/>
          <w:szCs w:val="20"/>
          <w:lang w:val="en-GB"/>
        </w:rPr>
      </w:pPr>
    </w:p>
    <w:p w14:paraId="58C519BB" w14:textId="77777777" w:rsidR="00E10586" w:rsidRDefault="00000000">
      <w:pPr>
        <w:spacing w:line="257" w:lineRule="auto"/>
        <w:ind w:right="160"/>
        <w:rPr>
          <w:sz w:val="20"/>
          <w:szCs w:val="20"/>
          <w:lang w:val="en-GB"/>
        </w:rPr>
      </w:pPr>
      <w:r w:rsidRPr="00AC4C03">
        <w:rPr>
          <w:rFonts w:ascii="Arial" w:eastAsia="Arial" w:hAnsi="Arial" w:cs="Arial"/>
          <w:lang w:val="en-GB"/>
        </w:rPr>
        <w:t>Wir wissen, dass ein wichtiger Schlüssel zum Durchbruch darin besteht, die Verantwortung für deine eigenen Sünden, Übertretungen und Missetaten zu übernehmen. Das gilt auch für die Heilungsreise, die wir in diesem Buch beschreiben. Wir, die Autoren, legen dir die Schlüssel in die Hand, aber wie du diese Schlüssel anwendest und was aufgeschlossen wird, liegt an dir und deinem Vater, der dich heilen will.</w:t>
      </w:r>
    </w:p>
    <w:p w14:paraId="1C78F201" w14:textId="77777777" w:rsidR="00AC4C03" w:rsidRPr="00AC4C03" w:rsidRDefault="00AC4C03" w:rsidP="00AC4C03">
      <w:pPr>
        <w:spacing w:line="132" w:lineRule="exact"/>
        <w:rPr>
          <w:sz w:val="20"/>
          <w:szCs w:val="20"/>
          <w:lang w:val="en-GB"/>
        </w:rPr>
      </w:pPr>
    </w:p>
    <w:p w14:paraId="66E8C662" w14:textId="77777777" w:rsidR="00E10586" w:rsidRDefault="00000000">
      <w:pPr>
        <w:spacing w:line="272" w:lineRule="auto"/>
        <w:ind w:right="200"/>
        <w:rPr>
          <w:sz w:val="20"/>
          <w:szCs w:val="20"/>
          <w:lang w:val="en-GB"/>
        </w:rPr>
      </w:pPr>
      <w:r w:rsidRPr="00AC4C03">
        <w:rPr>
          <w:rFonts w:ascii="Arial" w:eastAsia="Arial" w:hAnsi="Arial" w:cs="Arial"/>
          <w:sz w:val="21"/>
          <w:szCs w:val="21"/>
          <w:lang w:val="en-GB"/>
        </w:rPr>
        <w:t>Wir haben gebetet und um den Schutz jedes Einzelnen gebeten, der dieses Buch gekauft hat. Deshalb ist es wichtig, dass du die Nutzungsbedingungen einhältst. Wir haben auch darum gebeten, dass unser himmlischer Ratgeber, Jeschua und JHWH, die Heilungsreise eines jeden beaufsichtigen und leiten möge.</w:t>
      </w:r>
    </w:p>
    <w:p w14:paraId="0B0F9C62" w14:textId="77777777" w:rsidR="00AC4C03" w:rsidRPr="00AC4C03" w:rsidRDefault="00AC4C03" w:rsidP="00AC4C03">
      <w:pPr>
        <w:spacing w:line="200" w:lineRule="exact"/>
        <w:rPr>
          <w:sz w:val="20"/>
          <w:szCs w:val="20"/>
          <w:lang w:val="en-GB"/>
        </w:rPr>
      </w:pPr>
    </w:p>
    <w:p w14:paraId="70EF1BF6" w14:textId="77777777" w:rsidR="00AC4C03" w:rsidRPr="00AC4C03" w:rsidRDefault="00AC4C03" w:rsidP="00AC4C03">
      <w:pPr>
        <w:spacing w:line="200" w:lineRule="exact"/>
        <w:rPr>
          <w:sz w:val="20"/>
          <w:szCs w:val="20"/>
          <w:lang w:val="en-GB"/>
        </w:rPr>
      </w:pPr>
    </w:p>
    <w:p w14:paraId="2010ADB2" w14:textId="77777777" w:rsidR="00AC4C03" w:rsidRPr="00AC4C03" w:rsidRDefault="00AC4C03" w:rsidP="00AC4C03">
      <w:pPr>
        <w:spacing w:line="351" w:lineRule="exact"/>
        <w:rPr>
          <w:sz w:val="20"/>
          <w:szCs w:val="20"/>
          <w:lang w:val="en-GB"/>
        </w:rPr>
      </w:pPr>
    </w:p>
    <w:p w14:paraId="3AE44CEC" w14:textId="77777777" w:rsidR="00E10586" w:rsidRDefault="00000000">
      <w:pPr>
        <w:jc w:val="right"/>
        <w:rPr>
          <w:sz w:val="20"/>
          <w:szCs w:val="20"/>
          <w:lang w:val="en-GB"/>
        </w:rPr>
      </w:pPr>
      <w:r w:rsidRPr="00AC4C03">
        <w:rPr>
          <w:rFonts w:ascii="Arial" w:eastAsia="Arial" w:hAnsi="Arial" w:cs="Arial"/>
          <w:lang w:val="en-GB"/>
        </w:rPr>
        <w:t>vi</w:t>
      </w:r>
    </w:p>
    <w:p w14:paraId="6367C99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FAE3147" w14:textId="77777777" w:rsidR="00AC4C03" w:rsidRPr="00AC4C03" w:rsidRDefault="00AC4C03" w:rsidP="00AC4C03">
      <w:pPr>
        <w:spacing w:line="11" w:lineRule="exact"/>
        <w:rPr>
          <w:sz w:val="20"/>
          <w:szCs w:val="20"/>
          <w:lang w:val="en-GB"/>
        </w:rPr>
      </w:pPr>
    </w:p>
    <w:p w14:paraId="78A52ED5" w14:textId="77777777" w:rsidR="00E10586" w:rsidRDefault="00000000">
      <w:pPr>
        <w:spacing w:line="257" w:lineRule="auto"/>
        <w:ind w:right="20"/>
        <w:rPr>
          <w:sz w:val="20"/>
          <w:szCs w:val="20"/>
          <w:lang w:val="en-GB"/>
        </w:rPr>
      </w:pPr>
      <w:r w:rsidRPr="00AC4C03">
        <w:rPr>
          <w:rFonts w:ascii="Arial" w:eastAsia="Arial" w:hAnsi="Arial" w:cs="Arial"/>
          <w:lang w:val="en-GB"/>
        </w:rPr>
        <w:t>Du benutzt dieses Gebetshandbuch auf eigene Gefahr. Es gibt keine Garantien und keine Versprechen. Die Autoren können nicht zur Verantwortung gezogen werden, wenn das Material und der Inhalt außerhalb des Auftrags verwendet werden, den uns der Vater gegeben hat. Wir empfehlen dir dringend, diese Reise mit einem geschulten, geisterfüllten Seelsorger zu gehen, der dich leitet und mit dir geht, wenn deine Zerrissenheit an die Oberfläche kommt.</w:t>
      </w:r>
    </w:p>
    <w:p w14:paraId="74028A80" w14:textId="77777777" w:rsidR="00AC4C03" w:rsidRPr="00AC4C03" w:rsidRDefault="00AC4C03" w:rsidP="00AC4C03">
      <w:pPr>
        <w:spacing w:line="138" w:lineRule="exact"/>
        <w:rPr>
          <w:sz w:val="20"/>
          <w:szCs w:val="20"/>
          <w:lang w:val="en-GB"/>
        </w:rPr>
      </w:pPr>
    </w:p>
    <w:p w14:paraId="20884AB6" w14:textId="77777777" w:rsidR="00E10586" w:rsidRDefault="00000000">
      <w:pPr>
        <w:spacing w:line="256" w:lineRule="auto"/>
        <w:ind w:right="340"/>
        <w:rPr>
          <w:sz w:val="20"/>
          <w:szCs w:val="20"/>
          <w:lang w:val="en-GB"/>
        </w:rPr>
      </w:pPr>
      <w:r w:rsidRPr="00AC4C03">
        <w:rPr>
          <w:rFonts w:ascii="Arial" w:eastAsia="Arial" w:hAnsi="Arial" w:cs="Arial"/>
          <w:lang w:val="en-GB"/>
        </w:rPr>
        <w:t>Die Autoren (ihre Familien, Erben, Dienststellen, Vertreter, Nachfolger und Beauftragten) sind in keiner Weise verantwortlich oder haftbar für das, was auf deiner Reise der inneren Heilung und Befreiung offenbart oder ausgelöst wird.</w:t>
      </w:r>
    </w:p>
    <w:p w14:paraId="27A6E57C" w14:textId="77777777" w:rsidR="00AC4C03" w:rsidRPr="00AC4C03" w:rsidRDefault="00AC4C03" w:rsidP="00AC4C03">
      <w:pPr>
        <w:spacing w:line="126" w:lineRule="exact"/>
        <w:rPr>
          <w:sz w:val="20"/>
          <w:szCs w:val="20"/>
          <w:lang w:val="en-GB"/>
        </w:rPr>
      </w:pPr>
    </w:p>
    <w:p w14:paraId="48BE96D2" w14:textId="77777777" w:rsidR="00E10586" w:rsidRDefault="00000000">
      <w:pPr>
        <w:rPr>
          <w:sz w:val="20"/>
          <w:szCs w:val="20"/>
          <w:lang w:val="en-GB"/>
        </w:rPr>
      </w:pPr>
      <w:r w:rsidRPr="00AC4C03">
        <w:rPr>
          <w:rFonts w:ascii="Arial" w:eastAsia="Arial" w:hAnsi="Arial" w:cs="Arial"/>
          <w:lang w:val="en-GB"/>
        </w:rPr>
        <w:t>Indem du betest und dieses Buch durcharbeitest, stimmst du zu:</w:t>
      </w:r>
    </w:p>
    <w:p w14:paraId="52ACC8C9" w14:textId="77777777" w:rsidR="00AC4C03" w:rsidRPr="00AC4C03" w:rsidRDefault="00AC4C03" w:rsidP="00AC4C03">
      <w:pPr>
        <w:spacing w:line="164" w:lineRule="exact"/>
        <w:rPr>
          <w:sz w:val="20"/>
          <w:szCs w:val="20"/>
          <w:lang w:val="en-GB"/>
        </w:rPr>
      </w:pPr>
    </w:p>
    <w:p w14:paraId="499FA055" w14:textId="77777777" w:rsidR="00E10586" w:rsidRDefault="00000000">
      <w:pPr>
        <w:numPr>
          <w:ilvl w:val="0"/>
          <w:numId w:val="34"/>
        </w:numPr>
        <w:tabs>
          <w:tab w:val="left" w:pos="280"/>
        </w:tabs>
        <w:spacing w:line="249" w:lineRule="auto"/>
        <w:ind w:left="280" w:right="240" w:hanging="279"/>
        <w:rPr>
          <w:rFonts w:ascii="Arial" w:eastAsia="Arial" w:hAnsi="Arial" w:cs="Arial"/>
          <w:lang w:val="en-GB"/>
        </w:rPr>
      </w:pPr>
      <w:r w:rsidRPr="00AC4C03">
        <w:rPr>
          <w:rFonts w:ascii="Arial" w:eastAsia="Arial" w:hAnsi="Arial" w:cs="Arial"/>
          <w:lang w:val="en-GB"/>
        </w:rPr>
        <w:t>innerhalb des Protokolls der Nutzungsbedingungen zu bleiben, wie festgelegt;</w:t>
      </w:r>
    </w:p>
    <w:p w14:paraId="0BD6CA81" w14:textId="77777777" w:rsidR="00AC4C03" w:rsidRPr="00AC4C03" w:rsidRDefault="00AC4C03" w:rsidP="00AC4C03">
      <w:pPr>
        <w:spacing w:line="35" w:lineRule="exact"/>
        <w:rPr>
          <w:rFonts w:ascii="Arial" w:eastAsia="Arial" w:hAnsi="Arial" w:cs="Arial"/>
          <w:lang w:val="en-GB"/>
        </w:rPr>
      </w:pPr>
    </w:p>
    <w:p w14:paraId="4A236060" w14:textId="77777777" w:rsidR="00E10586" w:rsidRDefault="00000000">
      <w:pPr>
        <w:numPr>
          <w:ilvl w:val="0"/>
          <w:numId w:val="34"/>
        </w:numPr>
        <w:tabs>
          <w:tab w:val="left" w:pos="280"/>
        </w:tabs>
        <w:spacing w:line="253" w:lineRule="auto"/>
        <w:ind w:left="280" w:right="100" w:hanging="279"/>
        <w:rPr>
          <w:rFonts w:ascii="Arial" w:eastAsia="Arial" w:hAnsi="Arial" w:cs="Arial"/>
          <w:lang w:val="en-GB"/>
        </w:rPr>
      </w:pPr>
      <w:r w:rsidRPr="00AC4C03">
        <w:rPr>
          <w:rFonts w:ascii="Arial" w:eastAsia="Arial" w:hAnsi="Arial" w:cs="Arial"/>
          <w:lang w:val="en-GB"/>
        </w:rPr>
        <w:t>die volle Verantwortung für deine Gebrochenheit und den Zustand deines Herzens zu übernehmen;</w:t>
      </w:r>
    </w:p>
    <w:p w14:paraId="4A350E7A" w14:textId="77777777" w:rsidR="00AC4C03" w:rsidRPr="00AC4C03" w:rsidRDefault="00AC4C03" w:rsidP="00AC4C03">
      <w:pPr>
        <w:spacing w:line="27" w:lineRule="exact"/>
        <w:rPr>
          <w:rFonts w:ascii="Arial" w:eastAsia="Arial" w:hAnsi="Arial" w:cs="Arial"/>
          <w:lang w:val="en-GB"/>
        </w:rPr>
      </w:pPr>
    </w:p>
    <w:p w14:paraId="707942B9" w14:textId="77777777" w:rsidR="00E10586" w:rsidRDefault="00000000">
      <w:pPr>
        <w:numPr>
          <w:ilvl w:val="0"/>
          <w:numId w:val="34"/>
        </w:numPr>
        <w:tabs>
          <w:tab w:val="left" w:pos="280"/>
        </w:tabs>
        <w:spacing w:line="253" w:lineRule="auto"/>
        <w:ind w:left="280" w:right="260" w:hanging="279"/>
        <w:rPr>
          <w:rFonts w:ascii="Arial" w:eastAsia="Arial" w:hAnsi="Arial" w:cs="Arial"/>
          <w:lang w:val="en-GB"/>
        </w:rPr>
      </w:pPr>
      <w:r w:rsidRPr="00AC4C03">
        <w:rPr>
          <w:rFonts w:ascii="Arial" w:eastAsia="Arial" w:hAnsi="Arial" w:cs="Arial"/>
          <w:lang w:val="en-GB"/>
        </w:rPr>
        <w:t>dich freiwillig auf diese Heilungsreise unter die Hand des Vaters zu begeben;</w:t>
      </w:r>
    </w:p>
    <w:p w14:paraId="77019C54" w14:textId="77777777" w:rsidR="00AC4C03" w:rsidRPr="00AC4C03" w:rsidRDefault="00AC4C03" w:rsidP="00AC4C03">
      <w:pPr>
        <w:spacing w:line="26" w:lineRule="exact"/>
        <w:rPr>
          <w:rFonts w:ascii="Arial" w:eastAsia="Arial" w:hAnsi="Arial" w:cs="Arial"/>
          <w:lang w:val="en-GB"/>
        </w:rPr>
      </w:pPr>
    </w:p>
    <w:p w14:paraId="13D73CBA" w14:textId="77777777" w:rsidR="00E10586" w:rsidRDefault="00000000">
      <w:pPr>
        <w:numPr>
          <w:ilvl w:val="0"/>
          <w:numId w:val="34"/>
        </w:numPr>
        <w:tabs>
          <w:tab w:val="left" w:pos="280"/>
        </w:tabs>
        <w:spacing w:line="257" w:lineRule="auto"/>
        <w:ind w:left="280" w:right="200" w:hanging="279"/>
        <w:rPr>
          <w:rFonts w:ascii="Arial" w:eastAsia="Arial" w:hAnsi="Arial" w:cs="Arial"/>
          <w:lang w:val="en-GB"/>
        </w:rPr>
      </w:pPr>
      <w:r w:rsidRPr="00AC4C03">
        <w:rPr>
          <w:rFonts w:ascii="Arial" w:eastAsia="Arial" w:hAnsi="Arial" w:cs="Arial"/>
          <w:lang w:val="en-GB"/>
        </w:rPr>
        <w:t>die Autoren, ihre Ämter, Angestellten und Vertreter von allen Verletzungen, Schäden, Ansprüchen, Verbindlichkeiten, Kosten und Ausgaben freizustellen und schadlos zu halten, unabhängig davon, ob diese Ansprüche in deinem Namen, von dir oder von einem Dritten erhoben werden.</w:t>
      </w:r>
    </w:p>
    <w:p w14:paraId="434168F0" w14:textId="77777777" w:rsidR="00AC4C03" w:rsidRPr="00AC4C03" w:rsidRDefault="00AC4C03" w:rsidP="00AC4C03">
      <w:pPr>
        <w:spacing w:line="200" w:lineRule="exact"/>
        <w:rPr>
          <w:sz w:val="20"/>
          <w:szCs w:val="20"/>
          <w:lang w:val="en-GB"/>
        </w:rPr>
      </w:pPr>
    </w:p>
    <w:p w14:paraId="3F638FF6" w14:textId="77777777" w:rsidR="00AC4C03" w:rsidRPr="00AC4C03" w:rsidRDefault="00AC4C03" w:rsidP="00AC4C03">
      <w:pPr>
        <w:spacing w:line="200" w:lineRule="exact"/>
        <w:rPr>
          <w:sz w:val="20"/>
          <w:szCs w:val="20"/>
          <w:lang w:val="en-GB"/>
        </w:rPr>
      </w:pPr>
    </w:p>
    <w:p w14:paraId="6996A2DC" w14:textId="77777777" w:rsidR="00AC4C03" w:rsidRPr="00AC4C03" w:rsidRDefault="00AC4C03" w:rsidP="00AC4C03">
      <w:pPr>
        <w:spacing w:line="200" w:lineRule="exact"/>
        <w:rPr>
          <w:sz w:val="20"/>
          <w:szCs w:val="20"/>
          <w:lang w:val="en-GB"/>
        </w:rPr>
      </w:pPr>
    </w:p>
    <w:p w14:paraId="52F2D199" w14:textId="77777777" w:rsidR="00AC4C03" w:rsidRPr="00AC4C03" w:rsidRDefault="00AC4C03" w:rsidP="00AC4C03">
      <w:pPr>
        <w:spacing w:line="200" w:lineRule="exact"/>
        <w:rPr>
          <w:sz w:val="20"/>
          <w:szCs w:val="20"/>
          <w:lang w:val="en-GB"/>
        </w:rPr>
      </w:pPr>
    </w:p>
    <w:p w14:paraId="485FC834" w14:textId="77777777" w:rsidR="00AC4C03" w:rsidRPr="00AC4C03" w:rsidRDefault="00AC4C03" w:rsidP="00AC4C03">
      <w:pPr>
        <w:spacing w:line="200" w:lineRule="exact"/>
        <w:rPr>
          <w:sz w:val="20"/>
          <w:szCs w:val="20"/>
          <w:lang w:val="en-GB"/>
        </w:rPr>
      </w:pPr>
    </w:p>
    <w:p w14:paraId="1D9042C4" w14:textId="77777777" w:rsidR="00AC4C03" w:rsidRPr="00AC4C03" w:rsidRDefault="00AC4C03" w:rsidP="00AC4C03">
      <w:pPr>
        <w:spacing w:line="200" w:lineRule="exact"/>
        <w:rPr>
          <w:sz w:val="20"/>
          <w:szCs w:val="20"/>
          <w:lang w:val="en-GB"/>
        </w:rPr>
      </w:pPr>
    </w:p>
    <w:p w14:paraId="425E24CE" w14:textId="77777777" w:rsidR="00AC4C03" w:rsidRPr="00AC4C03" w:rsidRDefault="00AC4C03" w:rsidP="00AC4C03">
      <w:pPr>
        <w:spacing w:line="200" w:lineRule="exact"/>
        <w:rPr>
          <w:sz w:val="20"/>
          <w:szCs w:val="20"/>
          <w:lang w:val="en-GB"/>
        </w:rPr>
      </w:pPr>
    </w:p>
    <w:p w14:paraId="30B6D73E" w14:textId="77777777" w:rsidR="00AC4C03" w:rsidRPr="00AC4C03" w:rsidRDefault="00AC4C03" w:rsidP="00AC4C03">
      <w:pPr>
        <w:spacing w:line="319" w:lineRule="exact"/>
        <w:rPr>
          <w:sz w:val="20"/>
          <w:szCs w:val="20"/>
          <w:lang w:val="en-GB"/>
        </w:rPr>
      </w:pPr>
    </w:p>
    <w:p w14:paraId="716C2848" w14:textId="77777777" w:rsidR="00E10586" w:rsidRDefault="00000000">
      <w:pPr>
        <w:jc w:val="right"/>
        <w:rPr>
          <w:sz w:val="20"/>
          <w:szCs w:val="20"/>
          <w:lang w:val="en-GB"/>
        </w:rPr>
      </w:pPr>
      <w:r w:rsidRPr="00AC4C03">
        <w:rPr>
          <w:rFonts w:ascii="Arial" w:eastAsia="Arial" w:hAnsi="Arial" w:cs="Arial"/>
          <w:lang w:val="en-GB"/>
        </w:rPr>
        <w:t>vii</w:t>
      </w:r>
    </w:p>
    <w:p w14:paraId="5D524C4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9458FB8"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Wo soll ich anfangen?</w:t>
      </w:r>
    </w:p>
    <w:p w14:paraId="3CA761B5" w14:textId="77777777" w:rsidR="00AC4C03" w:rsidRPr="00AC4C03" w:rsidRDefault="00AC4C03" w:rsidP="00AC4C03">
      <w:pPr>
        <w:spacing w:line="38" w:lineRule="exact"/>
        <w:rPr>
          <w:sz w:val="20"/>
          <w:szCs w:val="20"/>
          <w:lang w:val="en-GB"/>
        </w:rPr>
      </w:pPr>
    </w:p>
    <w:p w14:paraId="7C5C2AC0" w14:textId="77777777" w:rsidR="00E10586" w:rsidRDefault="00000000">
      <w:pPr>
        <w:spacing w:line="257" w:lineRule="auto"/>
        <w:ind w:right="60"/>
        <w:rPr>
          <w:sz w:val="20"/>
          <w:szCs w:val="20"/>
          <w:lang w:val="en-GB"/>
        </w:rPr>
      </w:pPr>
      <w:r w:rsidRPr="00AC4C03">
        <w:rPr>
          <w:rFonts w:ascii="Arial" w:eastAsia="Arial" w:hAnsi="Arial" w:cs="Arial"/>
          <w:lang w:val="en-GB"/>
        </w:rPr>
        <w:t>Bitte stelle sicher, dass du mit Buch 1 beginnst, bevor du mit den anderen Büchern der Reihe weitermachst. Warum? In Buch 1 hat Gott die meisten vorbereitenden Informationen heruntergeladen, die die Grundlage für das bilden, womit wir uns in den folgenden Büchern beschäftigen müssen. Wenn du mit Buch 2 beginnst, wäre das so, als würdest du deine Abschlussprüfung schreiben, ohne vorher in die Grundschule zu gehen. Du wirst einfach verloren sein.</w:t>
      </w:r>
    </w:p>
    <w:p w14:paraId="76E10B52" w14:textId="77777777" w:rsidR="00AC4C03" w:rsidRPr="00AC4C03" w:rsidRDefault="00AC4C03" w:rsidP="00AC4C03">
      <w:pPr>
        <w:spacing w:line="133" w:lineRule="exact"/>
        <w:rPr>
          <w:sz w:val="20"/>
          <w:szCs w:val="20"/>
          <w:lang w:val="en-GB"/>
        </w:rPr>
      </w:pPr>
    </w:p>
    <w:p w14:paraId="327C477E" w14:textId="77777777" w:rsidR="00E10586" w:rsidRDefault="00000000">
      <w:pPr>
        <w:spacing w:line="253" w:lineRule="auto"/>
        <w:ind w:right="260"/>
        <w:rPr>
          <w:sz w:val="20"/>
          <w:szCs w:val="20"/>
          <w:lang w:val="en-GB"/>
        </w:rPr>
      </w:pPr>
      <w:r w:rsidRPr="00AC4C03">
        <w:rPr>
          <w:rFonts w:ascii="Arial" w:eastAsia="Arial" w:hAnsi="Arial" w:cs="Arial"/>
          <w:lang w:val="en-GB"/>
        </w:rPr>
        <w:t>Es gibt ein paar Dinge, die du beachten solltest, wenn du betest. Höchstwahrscheinlich wird es sie geben:</w:t>
      </w:r>
    </w:p>
    <w:p w14:paraId="64CF8C9B" w14:textId="77777777" w:rsidR="00AC4C03" w:rsidRPr="00AC4C03" w:rsidRDefault="00AC4C03" w:rsidP="00AC4C03">
      <w:pPr>
        <w:spacing w:line="138" w:lineRule="exact"/>
        <w:rPr>
          <w:sz w:val="20"/>
          <w:szCs w:val="20"/>
          <w:lang w:val="en-GB"/>
        </w:rPr>
      </w:pPr>
    </w:p>
    <w:p w14:paraId="0951FC5D" w14:textId="77777777" w:rsidR="00E10586" w:rsidRDefault="00000000">
      <w:pPr>
        <w:numPr>
          <w:ilvl w:val="0"/>
          <w:numId w:val="35"/>
        </w:numPr>
        <w:tabs>
          <w:tab w:val="left" w:pos="720"/>
        </w:tabs>
        <w:ind w:left="720" w:hanging="359"/>
        <w:rPr>
          <w:rFonts w:ascii="Arial" w:eastAsia="Arial" w:hAnsi="Arial" w:cs="Arial"/>
        </w:rPr>
      </w:pPr>
      <w:r>
        <w:rPr>
          <w:rFonts w:ascii="Arial" w:eastAsia="Arial" w:hAnsi="Arial" w:cs="Arial"/>
        </w:rPr>
        <w:t>Manifestationen,</w:t>
      </w:r>
    </w:p>
    <w:p w14:paraId="294B3E66" w14:textId="77777777" w:rsidR="00AC4C03" w:rsidRDefault="00AC4C03" w:rsidP="00AC4C03">
      <w:pPr>
        <w:spacing w:line="35" w:lineRule="exact"/>
        <w:rPr>
          <w:rFonts w:ascii="Arial" w:eastAsia="Arial" w:hAnsi="Arial" w:cs="Arial"/>
        </w:rPr>
      </w:pPr>
    </w:p>
    <w:p w14:paraId="46A594E3" w14:textId="77777777" w:rsidR="00E10586" w:rsidRDefault="00000000">
      <w:pPr>
        <w:numPr>
          <w:ilvl w:val="0"/>
          <w:numId w:val="35"/>
        </w:numPr>
        <w:tabs>
          <w:tab w:val="left" w:pos="720"/>
        </w:tabs>
        <w:ind w:left="720" w:hanging="359"/>
        <w:rPr>
          <w:rFonts w:ascii="Arial" w:eastAsia="Arial" w:hAnsi="Arial" w:cs="Arial"/>
          <w:lang w:val="en-GB"/>
        </w:rPr>
      </w:pPr>
      <w:r w:rsidRPr="00AC4C03">
        <w:rPr>
          <w:rFonts w:ascii="Arial" w:eastAsia="Arial" w:hAnsi="Arial" w:cs="Arial"/>
          <w:lang w:val="en-GB"/>
        </w:rPr>
        <w:t>tiefe Gefühle, die an die Oberfläche kommen werden,</w:t>
      </w:r>
    </w:p>
    <w:p w14:paraId="594DAD64" w14:textId="77777777" w:rsidR="00AC4C03" w:rsidRPr="00AC4C03" w:rsidRDefault="00AC4C03" w:rsidP="00AC4C03">
      <w:pPr>
        <w:spacing w:line="44" w:lineRule="exact"/>
        <w:rPr>
          <w:rFonts w:ascii="Arial" w:eastAsia="Arial" w:hAnsi="Arial" w:cs="Arial"/>
          <w:lang w:val="en-GB"/>
        </w:rPr>
      </w:pPr>
    </w:p>
    <w:p w14:paraId="1401C8DF" w14:textId="77777777" w:rsidR="00E10586" w:rsidRDefault="00000000">
      <w:pPr>
        <w:numPr>
          <w:ilvl w:val="0"/>
          <w:numId w:val="35"/>
        </w:numPr>
        <w:tabs>
          <w:tab w:val="left" w:pos="720"/>
        </w:tabs>
        <w:spacing w:line="253" w:lineRule="auto"/>
        <w:ind w:left="720" w:right="360" w:hanging="359"/>
        <w:rPr>
          <w:rFonts w:ascii="Arial" w:eastAsia="Arial" w:hAnsi="Arial" w:cs="Arial"/>
          <w:lang w:val="en-GB"/>
        </w:rPr>
      </w:pPr>
      <w:r w:rsidRPr="00AC4C03">
        <w:rPr>
          <w:rFonts w:ascii="Arial" w:eastAsia="Arial" w:hAnsi="Arial" w:cs="Arial"/>
          <w:lang w:val="en-GB"/>
        </w:rPr>
        <w:t>Schmerzen in deinem Körper (alles, um dich zum Aufhören zu bewegen),</w:t>
      </w:r>
    </w:p>
    <w:p w14:paraId="2383C9F0" w14:textId="77777777" w:rsidR="00AC4C03" w:rsidRPr="00AC4C03" w:rsidRDefault="00AC4C03" w:rsidP="00AC4C03">
      <w:pPr>
        <w:spacing w:line="26" w:lineRule="exact"/>
        <w:rPr>
          <w:rFonts w:ascii="Arial" w:eastAsia="Arial" w:hAnsi="Arial" w:cs="Arial"/>
          <w:lang w:val="en-GB"/>
        </w:rPr>
      </w:pPr>
    </w:p>
    <w:p w14:paraId="11E6B523" w14:textId="77777777" w:rsidR="00E10586" w:rsidRDefault="00000000">
      <w:pPr>
        <w:numPr>
          <w:ilvl w:val="0"/>
          <w:numId w:val="35"/>
        </w:numPr>
        <w:tabs>
          <w:tab w:val="left" w:pos="720"/>
        </w:tabs>
        <w:spacing w:line="253" w:lineRule="auto"/>
        <w:ind w:left="720" w:right="80" w:hanging="359"/>
        <w:rPr>
          <w:rFonts w:ascii="Arial" w:eastAsia="Arial" w:hAnsi="Arial" w:cs="Arial"/>
          <w:lang w:val="en-GB"/>
        </w:rPr>
      </w:pPr>
      <w:r w:rsidRPr="00AC4C03">
        <w:rPr>
          <w:rFonts w:ascii="Arial" w:eastAsia="Arial" w:hAnsi="Arial" w:cs="Arial"/>
          <w:lang w:val="en-GB"/>
        </w:rPr>
        <w:t>Geheimnisse und verborgene Dinge in deinen Blut- und Samenlinien, die ans Licht kommen werden,</w:t>
      </w:r>
    </w:p>
    <w:p w14:paraId="5ABFB4FD" w14:textId="77777777" w:rsidR="00AC4C03" w:rsidRPr="00AC4C03" w:rsidRDefault="00AC4C03" w:rsidP="00AC4C03">
      <w:pPr>
        <w:spacing w:line="26" w:lineRule="exact"/>
        <w:rPr>
          <w:rFonts w:ascii="Arial" w:eastAsia="Arial" w:hAnsi="Arial" w:cs="Arial"/>
          <w:lang w:val="en-GB"/>
        </w:rPr>
      </w:pPr>
    </w:p>
    <w:p w14:paraId="078F2D5F" w14:textId="77777777" w:rsidR="00E10586" w:rsidRDefault="00000000">
      <w:pPr>
        <w:numPr>
          <w:ilvl w:val="0"/>
          <w:numId w:val="35"/>
        </w:numPr>
        <w:tabs>
          <w:tab w:val="left" w:pos="720"/>
        </w:tabs>
        <w:spacing w:line="253" w:lineRule="auto"/>
        <w:ind w:left="720" w:right="340" w:hanging="359"/>
        <w:rPr>
          <w:rFonts w:ascii="Arial" w:eastAsia="Arial" w:hAnsi="Arial" w:cs="Arial"/>
          <w:lang w:val="en-GB"/>
        </w:rPr>
      </w:pPr>
      <w:r w:rsidRPr="00AC4C03">
        <w:rPr>
          <w:rFonts w:ascii="Arial" w:eastAsia="Arial" w:hAnsi="Arial" w:cs="Arial"/>
          <w:lang w:val="en-GB"/>
        </w:rPr>
        <w:t>Teile, die nach vorne kommen werden, wenn die Mauern der Verleugnung brechen,</w:t>
      </w:r>
    </w:p>
    <w:p w14:paraId="1ACC58BA" w14:textId="77777777" w:rsidR="00AC4C03" w:rsidRPr="00AC4C03" w:rsidRDefault="00AC4C03" w:rsidP="00AC4C03">
      <w:pPr>
        <w:spacing w:line="27" w:lineRule="exact"/>
        <w:rPr>
          <w:rFonts w:ascii="Arial" w:eastAsia="Arial" w:hAnsi="Arial" w:cs="Arial"/>
          <w:lang w:val="en-GB"/>
        </w:rPr>
      </w:pPr>
    </w:p>
    <w:p w14:paraId="2C74886D" w14:textId="77777777" w:rsidR="00E10586" w:rsidRDefault="00000000">
      <w:pPr>
        <w:numPr>
          <w:ilvl w:val="0"/>
          <w:numId w:val="35"/>
        </w:numPr>
        <w:tabs>
          <w:tab w:val="left" w:pos="720"/>
        </w:tabs>
        <w:spacing w:line="253" w:lineRule="auto"/>
        <w:ind w:left="720" w:right="600" w:hanging="359"/>
        <w:rPr>
          <w:rFonts w:ascii="Arial" w:eastAsia="Arial" w:hAnsi="Arial" w:cs="Arial"/>
          <w:lang w:val="en-GB"/>
        </w:rPr>
      </w:pPr>
      <w:r w:rsidRPr="00AC4C03">
        <w:rPr>
          <w:rFonts w:ascii="Arial" w:eastAsia="Arial" w:hAnsi="Arial" w:cs="Arial"/>
          <w:lang w:val="en-GB"/>
        </w:rPr>
        <w:t>dunkle und unbußfertige Bündnisse, die aktiviert werden,</w:t>
      </w:r>
    </w:p>
    <w:p w14:paraId="0DA28190" w14:textId="77777777" w:rsidR="00AC4C03" w:rsidRPr="00AC4C03" w:rsidRDefault="00AC4C03" w:rsidP="00AC4C03">
      <w:pPr>
        <w:spacing w:line="30" w:lineRule="exact"/>
        <w:rPr>
          <w:rFonts w:ascii="Arial" w:eastAsia="Arial" w:hAnsi="Arial" w:cs="Arial"/>
          <w:lang w:val="en-GB"/>
        </w:rPr>
      </w:pPr>
    </w:p>
    <w:p w14:paraId="2E511B20" w14:textId="77777777" w:rsidR="00E10586" w:rsidRDefault="00000000">
      <w:pPr>
        <w:numPr>
          <w:ilvl w:val="0"/>
          <w:numId w:val="35"/>
        </w:numPr>
        <w:tabs>
          <w:tab w:val="left" w:pos="720"/>
        </w:tabs>
        <w:spacing w:line="253" w:lineRule="auto"/>
        <w:ind w:left="720" w:right="280" w:hanging="359"/>
        <w:rPr>
          <w:rFonts w:ascii="Arial" w:eastAsia="Arial" w:hAnsi="Arial" w:cs="Arial"/>
          <w:lang w:val="en-GB"/>
        </w:rPr>
      </w:pPr>
      <w:r w:rsidRPr="00AC4C03">
        <w:rPr>
          <w:rFonts w:ascii="Arial" w:eastAsia="Arial" w:hAnsi="Arial" w:cs="Arial"/>
          <w:lang w:val="en-GB"/>
        </w:rPr>
        <w:t>eine Auslösung der verbleibenden Gesetzmäßigkeit Satans in den Blut- und Samenlinien,</w:t>
      </w:r>
    </w:p>
    <w:p w14:paraId="788A5BBC" w14:textId="77777777" w:rsidR="00AC4C03" w:rsidRPr="00AC4C03" w:rsidRDefault="00AC4C03" w:rsidP="00AC4C03">
      <w:pPr>
        <w:spacing w:line="26" w:lineRule="exact"/>
        <w:rPr>
          <w:rFonts w:ascii="Arial" w:eastAsia="Arial" w:hAnsi="Arial" w:cs="Arial"/>
          <w:lang w:val="en-GB"/>
        </w:rPr>
      </w:pPr>
    </w:p>
    <w:p w14:paraId="6EEE3594" w14:textId="77777777" w:rsidR="00E10586" w:rsidRDefault="00000000">
      <w:pPr>
        <w:numPr>
          <w:ilvl w:val="0"/>
          <w:numId w:val="35"/>
        </w:numPr>
        <w:tabs>
          <w:tab w:val="left" w:pos="720"/>
        </w:tabs>
        <w:spacing w:line="253" w:lineRule="auto"/>
        <w:ind w:left="720" w:right="260" w:hanging="359"/>
        <w:rPr>
          <w:rFonts w:ascii="Arial" w:eastAsia="Arial" w:hAnsi="Arial" w:cs="Arial"/>
          <w:lang w:val="en-GB"/>
        </w:rPr>
      </w:pPr>
      <w:r w:rsidRPr="00AC4C03">
        <w:rPr>
          <w:rFonts w:ascii="Arial" w:eastAsia="Arial" w:hAnsi="Arial" w:cs="Arial"/>
          <w:lang w:val="en-GB"/>
        </w:rPr>
        <w:t>Tage, an denen du einfach warten musst, bis Schalom zurückkehrt, bevor du weitermachst.</w:t>
      </w:r>
    </w:p>
    <w:p w14:paraId="438A5964" w14:textId="77777777" w:rsidR="00AC4C03" w:rsidRPr="00AC4C03" w:rsidRDefault="00AC4C03" w:rsidP="00AC4C03">
      <w:pPr>
        <w:spacing w:line="135" w:lineRule="exact"/>
        <w:rPr>
          <w:sz w:val="20"/>
          <w:szCs w:val="20"/>
          <w:lang w:val="en-GB"/>
        </w:rPr>
      </w:pPr>
    </w:p>
    <w:p w14:paraId="2D941716" w14:textId="77777777" w:rsidR="00E10586" w:rsidRDefault="00000000">
      <w:pPr>
        <w:spacing w:line="249" w:lineRule="auto"/>
        <w:ind w:right="920"/>
        <w:rPr>
          <w:sz w:val="20"/>
          <w:szCs w:val="20"/>
          <w:lang w:val="en-GB"/>
        </w:rPr>
      </w:pPr>
      <w:r w:rsidRPr="00AC4C03">
        <w:rPr>
          <w:rFonts w:ascii="Arial" w:eastAsia="Arial" w:hAnsi="Arial" w:cs="Arial"/>
          <w:lang w:val="en-GB"/>
        </w:rPr>
        <w:t>Nimm nur einen Bissen, ein Gebet nach dem anderen und gehe so oft zur Kommunion, wie du dich geführt fühlst.</w:t>
      </w:r>
    </w:p>
    <w:p w14:paraId="254684F4" w14:textId="77777777" w:rsidR="00AC4C03" w:rsidRPr="00AC4C03" w:rsidRDefault="00AC4C03" w:rsidP="00AC4C03">
      <w:pPr>
        <w:spacing w:line="143" w:lineRule="exact"/>
        <w:rPr>
          <w:sz w:val="20"/>
          <w:szCs w:val="20"/>
          <w:lang w:val="en-GB"/>
        </w:rPr>
      </w:pPr>
    </w:p>
    <w:p w14:paraId="1D6755F1" w14:textId="77777777" w:rsidR="00E10586" w:rsidRDefault="00000000">
      <w:pPr>
        <w:spacing w:line="249" w:lineRule="auto"/>
        <w:ind w:right="200"/>
        <w:rPr>
          <w:sz w:val="20"/>
          <w:szCs w:val="20"/>
          <w:lang w:val="en-GB"/>
        </w:rPr>
      </w:pPr>
      <w:r w:rsidRPr="00AC4C03">
        <w:rPr>
          <w:rFonts w:ascii="Arial" w:eastAsia="Arial" w:hAnsi="Arial" w:cs="Arial"/>
          <w:lang w:val="en-GB"/>
        </w:rPr>
        <w:t>Aber fasse dir ein Herz. Vertraue auf ihn, stütze dich auf ihn und verlasse dich auf ihn. Er wird beenden, was er begonnen hat.</w:t>
      </w:r>
    </w:p>
    <w:p w14:paraId="2058B51A" w14:textId="77777777" w:rsidR="00AC4C03" w:rsidRPr="00AC4C03" w:rsidRDefault="00AC4C03" w:rsidP="00AC4C03">
      <w:pPr>
        <w:spacing w:line="140" w:lineRule="exact"/>
        <w:rPr>
          <w:sz w:val="20"/>
          <w:szCs w:val="20"/>
          <w:lang w:val="en-GB"/>
        </w:rPr>
      </w:pPr>
    </w:p>
    <w:p w14:paraId="062862EB" w14:textId="77777777" w:rsidR="00E10586" w:rsidRDefault="00000000">
      <w:pPr>
        <w:spacing w:line="249" w:lineRule="auto"/>
        <w:ind w:right="140"/>
        <w:rPr>
          <w:sz w:val="20"/>
          <w:szCs w:val="20"/>
          <w:lang w:val="en-GB"/>
        </w:rPr>
      </w:pPr>
      <w:r w:rsidRPr="00AC4C03">
        <w:rPr>
          <w:rFonts w:ascii="Arial" w:eastAsia="Arial" w:hAnsi="Arial" w:cs="Arial"/>
          <w:lang w:val="en-GB"/>
        </w:rPr>
        <w:t>Das ist kein Sprint - das ist ein schrittweises Gehen mit dem Geist Gottes, geführt vom Geist Gottes. Halte also inne, wenn du</w:t>
      </w:r>
    </w:p>
    <w:p w14:paraId="566774E3" w14:textId="77777777" w:rsidR="00AC4C03" w:rsidRPr="00AC4C03" w:rsidRDefault="00AC4C03" w:rsidP="00AC4C03">
      <w:pPr>
        <w:spacing w:line="262" w:lineRule="exact"/>
        <w:rPr>
          <w:sz w:val="20"/>
          <w:szCs w:val="20"/>
          <w:lang w:val="en-GB"/>
        </w:rPr>
      </w:pPr>
    </w:p>
    <w:p w14:paraId="59FC060D" w14:textId="77777777" w:rsidR="00E10586" w:rsidRDefault="00000000">
      <w:pPr>
        <w:jc w:val="right"/>
        <w:rPr>
          <w:sz w:val="20"/>
          <w:szCs w:val="20"/>
          <w:lang w:val="en-GB"/>
        </w:rPr>
      </w:pPr>
      <w:r w:rsidRPr="00AC4C03">
        <w:rPr>
          <w:rFonts w:ascii="Arial" w:eastAsia="Arial" w:hAnsi="Arial" w:cs="Arial"/>
          <w:lang w:val="en-GB"/>
        </w:rPr>
        <w:t>viii</w:t>
      </w:r>
    </w:p>
    <w:p w14:paraId="3480F58B" w14:textId="77777777" w:rsidR="00AC4C03" w:rsidRPr="00AC4C03" w:rsidRDefault="00AC4C03" w:rsidP="00AC4C03">
      <w:pPr>
        <w:rPr>
          <w:lang w:val="en-GB"/>
        </w:rPr>
        <w:sectPr w:rsidR="00AC4C03" w:rsidRPr="00AC4C03">
          <w:pgSz w:w="8400" w:h="11908"/>
          <w:pgMar w:top="1439" w:right="1432" w:bottom="418" w:left="1440" w:header="0" w:footer="0" w:gutter="0"/>
          <w:cols w:space="720" w:equalWidth="0">
            <w:col w:w="5520"/>
          </w:cols>
        </w:sectPr>
      </w:pPr>
    </w:p>
    <w:p w14:paraId="5258A0A6" w14:textId="77777777" w:rsidR="00AC4C03" w:rsidRPr="00AC4C03" w:rsidRDefault="00AC4C03" w:rsidP="00AC4C03">
      <w:pPr>
        <w:spacing w:line="11" w:lineRule="exact"/>
        <w:rPr>
          <w:sz w:val="20"/>
          <w:szCs w:val="20"/>
          <w:lang w:val="en-GB"/>
        </w:rPr>
      </w:pPr>
    </w:p>
    <w:p w14:paraId="2D17E143" w14:textId="77777777" w:rsidR="00E10586" w:rsidRDefault="00000000">
      <w:pPr>
        <w:spacing w:line="249" w:lineRule="auto"/>
        <w:ind w:right="400"/>
        <w:rPr>
          <w:sz w:val="20"/>
          <w:szCs w:val="20"/>
          <w:lang w:val="en-GB"/>
        </w:rPr>
      </w:pPr>
      <w:r w:rsidRPr="00AC4C03">
        <w:rPr>
          <w:rFonts w:ascii="Arial" w:eastAsia="Arial" w:hAnsi="Arial" w:cs="Arial"/>
          <w:lang w:val="en-GB"/>
        </w:rPr>
        <w:t>Du musst auf den Heiligen Geist - deinen himmlischen Ratgeber - hören und ihn konsultieren.</w:t>
      </w:r>
    </w:p>
    <w:p w14:paraId="0829A2D5" w14:textId="77777777" w:rsidR="00AC4C03" w:rsidRPr="00AC4C03" w:rsidRDefault="00AC4C03" w:rsidP="00AC4C03">
      <w:pPr>
        <w:spacing w:line="144" w:lineRule="exact"/>
        <w:rPr>
          <w:sz w:val="20"/>
          <w:szCs w:val="20"/>
          <w:lang w:val="en-GB"/>
        </w:rPr>
      </w:pPr>
    </w:p>
    <w:p w14:paraId="4058708A" w14:textId="77777777" w:rsidR="00E10586" w:rsidRDefault="00000000">
      <w:pPr>
        <w:spacing w:line="255" w:lineRule="auto"/>
        <w:ind w:right="100"/>
        <w:rPr>
          <w:sz w:val="20"/>
          <w:szCs w:val="20"/>
          <w:lang w:val="en-GB"/>
        </w:rPr>
      </w:pPr>
      <w:r w:rsidRPr="00AC4C03">
        <w:rPr>
          <w:rFonts w:ascii="Arial" w:eastAsia="Arial" w:hAnsi="Arial" w:cs="Arial"/>
          <w:lang w:val="en-GB"/>
        </w:rPr>
        <w:t>Wir schlagen vor, dass du das Buch in der Reihenfolge durcharbeitest, in der die Informationen gegeben werden. Auf diese Weise hat der Geist die Schichten unserer Gefangenschaft für uns aufgedeckt. Wir raten dir nicht dazu, hier und da ein bisschen zu lesen.</w:t>
      </w:r>
    </w:p>
    <w:p w14:paraId="1BE22997" w14:textId="77777777" w:rsidR="00AC4C03" w:rsidRPr="00AC4C03" w:rsidRDefault="00AC4C03" w:rsidP="00AC4C03">
      <w:pPr>
        <w:spacing w:line="137" w:lineRule="exact"/>
        <w:rPr>
          <w:sz w:val="20"/>
          <w:szCs w:val="20"/>
          <w:lang w:val="en-GB"/>
        </w:rPr>
      </w:pPr>
    </w:p>
    <w:p w14:paraId="4E6235F5" w14:textId="77777777" w:rsidR="00E10586" w:rsidRDefault="00000000">
      <w:pPr>
        <w:spacing w:line="256" w:lineRule="auto"/>
        <w:ind w:right="360"/>
        <w:rPr>
          <w:sz w:val="20"/>
          <w:szCs w:val="20"/>
          <w:lang w:val="en-GB"/>
        </w:rPr>
      </w:pPr>
      <w:r w:rsidRPr="00AC4C03">
        <w:rPr>
          <w:rFonts w:ascii="Arial" w:eastAsia="Arial" w:hAnsi="Arial" w:cs="Arial"/>
          <w:lang w:val="en-GB"/>
        </w:rPr>
        <w:t>Wenn dir einige der Begriffe und Aspekte, die behandelt werden, fremd sind, bitte den Heiligen Geist, das Verständnis und die Anwendung in deiner Generation und unter deinen Umständen freizulegen. Und vor allem: Bete immer wieder.</w:t>
      </w:r>
    </w:p>
    <w:p w14:paraId="28BCE95F" w14:textId="77777777" w:rsidR="00AC4C03" w:rsidRPr="00AC4C03" w:rsidRDefault="00AC4C03" w:rsidP="00AC4C03">
      <w:pPr>
        <w:spacing w:line="135" w:lineRule="exact"/>
        <w:rPr>
          <w:sz w:val="20"/>
          <w:szCs w:val="20"/>
          <w:lang w:val="en-GB"/>
        </w:rPr>
      </w:pPr>
    </w:p>
    <w:p w14:paraId="7251B488" w14:textId="77777777" w:rsidR="00E10586" w:rsidRDefault="00000000">
      <w:pPr>
        <w:spacing w:line="271" w:lineRule="auto"/>
        <w:ind w:right="720"/>
        <w:rPr>
          <w:sz w:val="20"/>
          <w:szCs w:val="20"/>
          <w:lang w:val="en-GB"/>
        </w:rPr>
      </w:pPr>
      <w:r w:rsidRPr="00AC4C03">
        <w:rPr>
          <w:rFonts w:ascii="Arial" w:eastAsia="Arial" w:hAnsi="Arial" w:cs="Arial"/>
          <w:sz w:val="21"/>
          <w:szCs w:val="21"/>
          <w:lang w:val="en-GB"/>
        </w:rPr>
        <w:t>Wir empfehlen dir, immer mit dem vorgeschlagenen Gebet zu beginnen und es je nach Situation zu ergänzen. Halte das Abendmahl griffbereit.</w:t>
      </w:r>
    </w:p>
    <w:p w14:paraId="4387A923" w14:textId="77777777" w:rsidR="00AC4C03" w:rsidRPr="00AC4C03" w:rsidRDefault="00AC4C03" w:rsidP="00AC4C03">
      <w:pPr>
        <w:spacing w:line="123" w:lineRule="exact"/>
        <w:rPr>
          <w:sz w:val="20"/>
          <w:szCs w:val="20"/>
          <w:lang w:val="en-GB"/>
        </w:rPr>
      </w:pPr>
    </w:p>
    <w:p w14:paraId="46707490" w14:textId="77777777" w:rsidR="00E10586" w:rsidRDefault="00000000">
      <w:pPr>
        <w:spacing w:line="255" w:lineRule="auto"/>
        <w:ind w:right="40"/>
        <w:rPr>
          <w:sz w:val="20"/>
          <w:szCs w:val="20"/>
          <w:lang w:val="en-GB"/>
        </w:rPr>
      </w:pPr>
      <w:r w:rsidRPr="00AC4C03">
        <w:rPr>
          <w:rFonts w:ascii="Arial" w:eastAsia="Arial" w:hAnsi="Arial" w:cs="Arial"/>
          <w:lang w:val="en-GB"/>
        </w:rPr>
        <w:t>Dieses Material ist sensibel und nicht für jemanden bestimmt, der nicht wirklich nach Hilfe schreit. Bitte kopiere und verbreite es nicht, nicht weil es uns gehört, sondern wegen der Sensibilität des Materials.</w:t>
      </w:r>
    </w:p>
    <w:p w14:paraId="633491C6" w14:textId="77777777" w:rsidR="00AC4C03" w:rsidRPr="00AC4C03" w:rsidRDefault="00AC4C03" w:rsidP="00AC4C03">
      <w:pPr>
        <w:spacing w:line="137" w:lineRule="exact"/>
        <w:rPr>
          <w:sz w:val="20"/>
          <w:szCs w:val="20"/>
          <w:lang w:val="en-GB"/>
        </w:rPr>
      </w:pPr>
    </w:p>
    <w:p w14:paraId="72C9547C" w14:textId="77777777" w:rsidR="00E10586" w:rsidRDefault="00000000">
      <w:pPr>
        <w:spacing w:line="253" w:lineRule="auto"/>
        <w:ind w:right="340"/>
        <w:rPr>
          <w:sz w:val="20"/>
          <w:szCs w:val="20"/>
          <w:lang w:val="en-GB"/>
        </w:rPr>
      </w:pPr>
      <w:r w:rsidRPr="00AC4C03">
        <w:rPr>
          <w:rFonts w:ascii="Arial" w:eastAsia="Arial" w:hAnsi="Arial" w:cs="Arial"/>
          <w:lang w:val="en-GB"/>
        </w:rPr>
        <w:t>Wenn du die Informationen in diesem Buch mit anderen teilen möchtest, warum schenkst du nicht jemandem ein Exemplar? Damit säst du die Saat der Heilung und Liebe in das Leben eines anderen Menschen.</w:t>
      </w:r>
    </w:p>
    <w:p w14:paraId="30BB070B" w14:textId="77777777" w:rsidR="00AC4C03" w:rsidRPr="00AC4C03" w:rsidRDefault="00AC4C03" w:rsidP="00AC4C03">
      <w:pPr>
        <w:spacing w:line="136" w:lineRule="exact"/>
        <w:rPr>
          <w:sz w:val="20"/>
          <w:szCs w:val="20"/>
          <w:lang w:val="en-GB"/>
        </w:rPr>
      </w:pPr>
    </w:p>
    <w:p w14:paraId="1209FD5A" w14:textId="77777777" w:rsidR="00E10586" w:rsidRDefault="00000000">
      <w:pPr>
        <w:spacing w:line="253" w:lineRule="auto"/>
        <w:ind w:right="100"/>
        <w:rPr>
          <w:sz w:val="20"/>
          <w:szCs w:val="20"/>
          <w:lang w:val="en-GB"/>
        </w:rPr>
      </w:pPr>
      <w:r w:rsidRPr="00AC4C03">
        <w:rPr>
          <w:rFonts w:ascii="Arial" w:eastAsia="Arial" w:hAnsi="Arial" w:cs="Arial"/>
          <w:lang w:val="en-GB"/>
        </w:rPr>
        <w:t>Wenn du eine Beratung benötigst, kannst du dich für ein Königreichs-Coaching an uns wenden.</w:t>
      </w:r>
    </w:p>
    <w:p w14:paraId="24491CB2" w14:textId="77777777" w:rsidR="00AC4C03" w:rsidRPr="00AC4C03" w:rsidRDefault="00AC4C03" w:rsidP="00AC4C03">
      <w:pPr>
        <w:spacing w:line="126" w:lineRule="exact"/>
        <w:rPr>
          <w:sz w:val="20"/>
          <w:szCs w:val="20"/>
          <w:lang w:val="en-GB"/>
        </w:rPr>
      </w:pPr>
    </w:p>
    <w:p w14:paraId="23DE9894" w14:textId="77777777" w:rsidR="00E10586" w:rsidRDefault="00000000">
      <w:pPr>
        <w:rPr>
          <w:rFonts w:ascii="Arial" w:eastAsia="Arial" w:hAnsi="Arial" w:cs="Arial"/>
          <w:lang w:val="en-GB"/>
        </w:rPr>
      </w:pPr>
      <w:r w:rsidRPr="00AC4C03">
        <w:rPr>
          <w:rFonts w:ascii="Arial" w:eastAsia="Arial" w:hAnsi="Arial" w:cs="Arial"/>
          <w:lang w:val="en-GB"/>
        </w:rPr>
        <w:t xml:space="preserve">Retah: </w:t>
      </w:r>
      <w:hyperlink r:id="rId10">
        <w:r w:rsidRPr="00AC4C03">
          <w:rPr>
            <w:rFonts w:ascii="Arial" w:eastAsia="Arial" w:hAnsi="Arial" w:cs="Arial"/>
            <w:color w:val="0563C1"/>
            <w:u w:val="single"/>
            <w:lang w:val="en-GB"/>
          </w:rPr>
          <w:t>coaching@retahmcpherson.com</w:t>
        </w:r>
      </w:hyperlink>
    </w:p>
    <w:p w14:paraId="2D903D49" w14:textId="77777777" w:rsidR="00AC4C03" w:rsidRPr="00AC4C03" w:rsidRDefault="00AC4C03" w:rsidP="00AC4C03">
      <w:pPr>
        <w:spacing w:line="139" w:lineRule="exact"/>
        <w:rPr>
          <w:sz w:val="20"/>
          <w:szCs w:val="20"/>
          <w:lang w:val="en-GB"/>
        </w:rPr>
      </w:pPr>
    </w:p>
    <w:p w14:paraId="118BD2FE" w14:textId="77777777" w:rsidR="00E10586" w:rsidRDefault="00000000">
      <w:pPr>
        <w:rPr>
          <w:rFonts w:ascii="Arial" w:eastAsia="Arial" w:hAnsi="Arial" w:cs="Arial"/>
          <w:lang w:val="en-GB"/>
        </w:rPr>
      </w:pPr>
      <w:r w:rsidRPr="00AC4C03">
        <w:rPr>
          <w:rFonts w:ascii="Arial" w:eastAsia="Arial" w:hAnsi="Arial" w:cs="Arial"/>
          <w:lang w:val="en-GB"/>
        </w:rPr>
        <w:t xml:space="preserve">Sahnet: </w:t>
      </w:r>
      <w:hyperlink r:id="rId11">
        <w:r w:rsidRPr="00AC4C03">
          <w:rPr>
            <w:rFonts w:ascii="Arial" w:eastAsia="Arial" w:hAnsi="Arial" w:cs="Arial"/>
            <w:color w:val="0563C1"/>
            <w:u w:val="single"/>
            <w:lang w:val="en-GB"/>
          </w:rPr>
          <w:t>sahnetschoeman@gmail.com</w:t>
        </w:r>
      </w:hyperlink>
    </w:p>
    <w:p w14:paraId="3C2A19F7" w14:textId="77777777" w:rsidR="00AC4C03" w:rsidRPr="00AC4C03" w:rsidRDefault="00AC4C03" w:rsidP="00AC4C03">
      <w:pPr>
        <w:spacing w:line="200" w:lineRule="exact"/>
        <w:rPr>
          <w:sz w:val="20"/>
          <w:szCs w:val="20"/>
          <w:lang w:val="en-GB"/>
        </w:rPr>
      </w:pPr>
    </w:p>
    <w:p w14:paraId="3632DB58" w14:textId="77777777" w:rsidR="00AC4C03" w:rsidRPr="00AC4C03" w:rsidRDefault="00AC4C03" w:rsidP="00AC4C03">
      <w:pPr>
        <w:spacing w:line="200" w:lineRule="exact"/>
        <w:rPr>
          <w:sz w:val="20"/>
          <w:szCs w:val="20"/>
          <w:lang w:val="en-GB"/>
        </w:rPr>
      </w:pPr>
    </w:p>
    <w:p w14:paraId="581584CD" w14:textId="77777777" w:rsidR="00AC4C03" w:rsidRPr="00AC4C03" w:rsidRDefault="00AC4C03" w:rsidP="00AC4C03">
      <w:pPr>
        <w:spacing w:line="200" w:lineRule="exact"/>
        <w:rPr>
          <w:sz w:val="20"/>
          <w:szCs w:val="20"/>
          <w:lang w:val="en-GB"/>
        </w:rPr>
      </w:pPr>
    </w:p>
    <w:p w14:paraId="4C949167" w14:textId="77777777" w:rsidR="00AC4C03" w:rsidRPr="00AC4C03" w:rsidRDefault="00AC4C03" w:rsidP="00AC4C03">
      <w:pPr>
        <w:spacing w:line="200" w:lineRule="exact"/>
        <w:rPr>
          <w:sz w:val="20"/>
          <w:szCs w:val="20"/>
          <w:lang w:val="en-GB"/>
        </w:rPr>
      </w:pPr>
    </w:p>
    <w:p w14:paraId="7A9AE997" w14:textId="77777777" w:rsidR="00AC4C03" w:rsidRPr="00AC4C03" w:rsidRDefault="00AC4C03" w:rsidP="00AC4C03">
      <w:pPr>
        <w:spacing w:line="200" w:lineRule="exact"/>
        <w:rPr>
          <w:sz w:val="20"/>
          <w:szCs w:val="20"/>
          <w:lang w:val="en-GB"/>
        </w:rPr>
      </w:pPr>
    </w:p>
    <w:p w14:paraId="24004982" w14:textId="77777777" w:rsidR="00AC4C03" w:rsidRPr="00AC4C03" w:rsidRDefault="00AC4C03" w:rsidP="00AC4C03">
      <w:pPr>
        <w:spacing w:line="200" w:lineRule="exact"/>
        <w:rPr>
          <w:sz w:val="20"/>
          <w:szCs w:val="20"/>
          <w:lang w:val="en-GB"/>
        </w:rPr>
      </w:pPr>
    </w:p>
    <w:p w14:paraId="3A10B93F" w14:textId="77777777" w:rsidR="00AC4C03" w:rsidRPr="00AC4C03" w:rsidRDefault="00AC4C03" w:rsidP="00AC4C03">
      <w:pPr>
        <w:spacing w:line="264" w:lineRule="exact"/>
        <w:rPr>
          <w:sz w:val="20"/>
          <w:szCs w:val="20"/>
          <w:lang w:val="en-GB"/>
        </w:rPr>
      </w:pPr>
    </w:p>
    <w:p w14:paraId="2E9F887E" w14:textId="77777777" w:rsidR="00E10586" w:rsidRDefault="00000000">
      <w:pPr>
        <w:jc w:val="right"/>
        <w:rPr>
          <w:sz w:val="20"/>
          <w:szCs w:val="20"/>
          <w:lang w:val="en-GB"/>
        </w:rPr>
      </w:pPr>
      <w:r w:rsidRPr="00AC4C03">
        <w:rPr>
          <w:rFonts w:ascii="Arial" w:eastAsia="Arial" w:hAnsi="Arial" w:cs="Arial"/>
          <w:lang w:val="en-GB"/>
        </w:rPr>
        <w:t>ix</w:t>
      </w:r>
    </w:p>
    <w:p w14:paraId="3944251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6508D20"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Wir segnen deinen Weg der Heilung</w:t>
      </w:r>
    </w:p>
    <w:p w14:paraId="5B42B1F5" w14:textId="77777777" w:rsidR="00AC4C03" w:rsidRPr="00AC4C03" w:rsidRDefault="00AC4C03" w:rsidP="00AC4C03">
      <w:pPr>
        <w:spacing w:line="38" w:lineRule="exact"/>
        <w:rPr>
          <w:sz w:val="20"/>
          <w:szCs w:val="20"/>
          <w:lang w:val="en-GB"/>
        </w:rPr>
      </w:pPr>
    </w:p>
    <w:p w14:paraId="28B1D9B9" w14:textId="77777777" w:rsidR="00E10586" w:rsidRDefault="00000000">
      <w:pPr>
        <w:spacing w:line="257" w:lineRule="auto"/>
        <w:ind w:right="40"/>
        <w:rPr>
          <w:sz w:val="20"/>
          <w:szCs w:val="20"/>
          <w:lang w:val="en-GB"/>
        </w:rPr>
      </w:pPr>
      <w:r w:rsidRPr="00AC4C03">
        <w:rPr>
          <w:rFonts w:ascii="Arial" w:eastAsia="Arial" w:hAnsi="Arial" w:cs="Arial"/>
          <w:lang w:val="en-GB"/>
        </w:rPr>
        <w:t>Das Schreiben dieses Buches war eine Reise, auf der wir von Menschen aus der ganzen Welt gelernt haben, die vor uns gegangen sind, und wir grüßen sie. Aber das meiste haben wir auf unserem Weg in völliger Abhängigkeit von Gott gelernt. Der Heilige Geist ist einfach so treu und er wird nie aufhören, uns alle auf seine einzigartige Weise zu führen. Deshalb widmen wir dieses Buch Ihm allein, und kein Mensch bekommt den Ruhm für irgendetwas. Es ist sein Reich und seine Weisheit.</w:t>
      </w:r>
    </w:p>
    <w:p w14:paraId="49FA6041" w14:textId="77777777" w:rsidR="00AC4C03" w:rsidRPr="00AC4C03" w:rsidRDefault="00AC4C03" w:rsidP="00AC4C03">
      <w:pPr>
        <w:spacing w:line="138" w:lineRule="exact"/>
        <w:rPr>
          <w:sz w:val="20"/>
          <w:szCs w:val="20"/>
          <w:lang w:val="en-GB"/>
        </w:rPr>
      </w:pPr>
    </w:p>
    <w:p w14:paraId="254B737C" w14:textId="77777777" w:rsidR="00E10586" w:rsidRDefault="00000000">
      <w:pPr>
        <w:spacing w:line="249" w:lineRule="auto"/>
        <w:ind w:right="600"/>
        <w:rPr>
          <w:sz w:val="20"/>
          <w:szCs w:val="20"/>
          <w:lang w:val="en-GB"/>
        </w:rPr>
      </w:pPr>
      <w:r w:rsidRPr="00AC4C03">
        <w:rPr>
          <w:rFonts w:ascii="Arial" w:eastAsia="Arial" w:hAnsi="Arial" w:cs="Arial"/>
          <w:lang w:val="en-GB"/>
        </w:rPr>
        <w:t>Wir segnen deinen Weg der Heilung mit den folgenden Bibelstellen aus Davids Feder.</w:t>
      </w:r>
    </w:p>
    <w:p w14:paraId="5A9A15AA" w14:textId="77777777" w:rsidR="00AC4C03" w:rsidRPr="00AC4C03" w:rsidRDefault="00AC4C03" w:rsidP="00AC4C03">
      <w:pPr>
        <w:spacing w:line="139" w:lineRule="exact"/>
        <w:rPr>
          <w:sz w:val="20"/>
          <w:szCs w:val="20"/>
          <w:lang w:val="en-GB"/>
        </w:rPr>
      </w:pPr>
    </w:p>
    <w:p w14:paraId="643E0EBF" w14:textId="77777777" w:rsidR="00E10586" w:rsidRDefault="00000000">
      <w:pPr>
        <w:spacing w:line="259" w:lineRule="auto"/>
        <w:ind w:left="20" w:right="160" w:hanging="11"/>
        <w:rPr>
          <w:sz w:val="20"/>
          <w:szCs w:val="20"/>
          <w:lang w:val="en-GB"/>
        </w:rPr>
      </w:pPr>
      <w:r w:rsidRPr="00AC4C03">
        <w:rPr>
          <w:rFonts w:eastAsia="Times New Roman"/>
          <w:i/>
          <w:iCs/>
          <w:sz w:val="24"/>
          <w:szCs w:val="24"/>
          <w:lang w:val="en-GB"/>
        </w:rPr>
        <w:t>Das ist es, was ich durch all das gelernt habe: Alle Gläubigen sollten Gott ihre Sünden bekennen; tu das jedes Mal, wenn Gott dich in der Zeit der Bloßstellung aufgedeckt hat, denn wenn du das tust, wirst du in den plötzlichen Stürmen des Lebens bewahrt. Psalm 32:6 (TPT)</w:t>
      </w:r>
    </w:p>
    <w:p w14:paraId="3BC8961F" w14:textId="77777777" w:rsidR="00AC4C03" w:rsidRPr="00AC4C03" w:rsidRDefault="00AC4C03" w:rsidP="00AC4C03">
      <w:pPr>
        <w:spacing w:line="179" w:lineRule="exact"/>
        <w:rPr>
          <w:sz w:val="20"/>
          <w:szCs w:val="20"/>
          <w:lang w:val="en-GB"/>
        </w:rPr>
      </w:pPr>
    </w:p>
    <w:p w14:paraId="1933E9D9" w14:textId="77777777" w:rsidR="00E10586" w:rsidRDefault="00000000">
      <w:pPr>
        <w:spacing w:line="258" w:lineRule="auto"/>
        <w:ind w:left="20" w:right="300" w:hanging="11"/>
        <w:rPr>
          <w:sz w:val="20"/>
          <w:szCs w:val="20"/>
          <w:lang w:val="en-GB"/>
        </w:rPr>
      </w:pPr>
      <w:r w:rsidRPr="00AC4C03">
        <w:rPr>
          <w:rFonts w:eastAsia="Times New Roman"/>
          <w:i/>
          <w:iCs/>
          <w:sz w:val="24"/>
          <w:szCs w:val="24"/>
          <w:lang w:val="en-GB"/>
        </w:rPr>
        <w:t>Ich habe also aus meiner Erfahrung gelernt, dass Gott die kindlichen und demütigen Menschen beschützt. Denn ich war zerbrochen und niedergeschlagen, aber er erhörte mich und kam mir zu Hilfe! Psalm 116:6 (TPT)</w:t>
      </w:r>
    </w:p>
    <w:p w14:paraId="779EE15A" w14:textId="77777777" w:rsidR="00AC4C03" w:rsidRPr="00AC4C03" w:rsidRDefault="00AC4C03" w:rsidP="00AC4C03">
      <w:pPr>
        <w:spacing w:line="168" w:lineRule="exact"/>
        <w:rPr>
          <w:sz w:val="20"/>
          <w:szCs w:val="20"/>
          <w:lang w:val="en-GB"/>
        </w:rPr>
      </w:pPr>
    </w:p>
    <w:p w14:paraId="25382A64" w14:textId="77777777" w:rsidR="00E10586" w:rsidRDefault="00000000">
      <w:pPr>
        <w:rPr>
          <w:sz w:val="20"/>
          <w:szCs w:val="20"/>
          <w:lang w:val="en-GB"/>
        </w:rPr>
      </w:pPr>
      <w:r w:rsidRPr="00AC4C03">
        <w:rPr>
          <w:rFonts w:ascii="Arial" w:eastAsia="Arial" w:hAnsi="Arial" w:cs="Arial"/>
          <w:lang w:val="en-GB"/>
        </w:rPr>
        <w:t>Wir segnen dich</w:t>
      </w:r>
    </w:p>
    <w:p w14:paraId="76BEF8FE" w14:textId="77777777" w:rsidR="00AC4C03" w:rsidRPr="00AC4C03" w:rsidRDefault="00AC4C03" w:rsidP="00AC4C03">
      <w:pPr>
        <w:spacing w:line="140" w:lineRule="exact"/>
        <w:rPr>
          <w:sz w:val="20"/>
          <w:szCs w:val="20"/>
          <w:lang w:val="en-GB"/>
        </w:rPr>
      </w:pPr>
    </w:p>
    <w:p w14:paraId="17633118" w14:textId="77777777" w:rsidR="00E10586" w:rsidRDefault="00000000">
      <w:pPr>
        <w:rPr>
          <w:sz w:val="20"/>
          <w:szCs w:val="20"/>
          <w:lang w:val="en-GB"/>
        </w:rPr>
      </w:pPr>
      <w:r w:rsidRPr="00AC4C03">
        <w:rPr>
          <w:rFonts w:ascii="Arial" w:eastAsia="Arial" w:hAnsi="Arial" w:cs="Arial"/>
          <w:lang w:val="en-GB"/>
        </w:rPr>
        <w:t>Retah und Sahnet</w:t>
      </w:r>
    </w:p>
    <w:p w14:paraId="535F3345" w14:textId="77777777" w:rsidR="00AC4C03" w:rsidRPr="00AC4C03" w:rsidRDefault="00AC4C03" w:rsidP="00AC4C03">
      <w:pPr>
        <w:spacing w:line="200" w:lineRule="exact"/>
        <w:rPr>
          <w:sz w:val="20"/>
          <w:szCs w:val="20"/>
          <w:lang w:val="en-GB"/>
        </w:rPr>
      </w:pPr>
    </w:p>
    <w:p w14:paraId="063EB7D6" w14:textId="77777777" w:rsidR="00AC4C03" w:rsidRPr="00AC4C03" w:rsidRDefault="00AC4C03" w:rsidP="00AC4C03">
      <w:pPr>
        <w:spacing w:line="200" w:lineRule="exact"/>
        <w:rPr>
          <w:sz w:val="20"/>
          <w:szCs w:val="20"/>
          <w:lang w:val="en-GB"/>
        </w:rPr>
      </w:pPr>
    </w:p>
    <w:p w14:paraId="2F1F3115" w14:textId="77777777" w:rsidR="00AC4C03" w:rsidRPr="00AC4C03" w:rsidRDefault="00AC4C03" w:rsidP="00AC4C03">
      <w:pPr>
        <w:spacing w:line="200" w:lineRule="exact"/>
        <w:rPr>
          <w:sz w:val="20"/>
          <w:szCs w:val="20"/>
          <w:lang w:val="en-GB"/>
        </w:rPr>
      </w:pPr>
    </w:p>
    <w:p w14:paraId="5AAAD023" w14:textId="77777777" w:rsidR="00AC4C03" w:rsidRPr="00AC4C03" w:rsidRDefault="00AC4C03" w:rsidP="00AC4C03">
      <w:pPr>
        <w:spacing w:line="200" w:lineRule="exact"/>
        <w:rPr>
          <w:sz w:val="20"/>
          <w:szCs w:val="20"/>
          <w:lang w:val="en-GB"/>
        </w:rPr>
      </w:pPr>
    </w:p>
    <w:p w14:paraId="65FFC2ED" w14:textId="77777777" w:rsidR="00AC4C03" w:rsidRPr="00AC4C03" w:rsidRDefault="00AC4C03" w:rsidP="00AC4C03">
      <w:pPr>
        <w:spacing w:line="200" w:lineRule="exact"/>
        <w:rPr>
          <w:sz w:val="20"/>
          <w:szCs w:val="20"/>
          <w:lang w:val="en-GB"/>
        </w:rPr>
      </w:pPr>
    </w:p>
    <w:p w14:paraId="1FE5F3BD" w14:textId="77777777" w:rsidR="00AC4C03" w:rsidRPr="00AC4C03" w:rsidRDefault="00AC4C03" w:rsidP="00AC4C03">
      <w:pPr>
        <w:spacing w:line="200" w:lineRule="exact"/>
        <w:rPr>
          <w:sz w:val="20"/>
          <w:szCs w:val="20"/>
          <w:lang w:val="en-GB"/>
        </w:rPr>
      </w:pPr>
    </w:p>
    <w:p w14:paraId="53C453E1" w14:textId="77777777" w:rsidR="00AC4C03" w:rsidRPr="00AC4C03" w:rsidRDefault="00AC4C03" w:rsidP="00AC4C03">
      <w:pPr>
        <w:spacing w:line="200" w:lineRule="exact"/>
        <w:rPr>
          <w:sz w:val="20"/>
          <w:szCs w:val="20"/>
          <w:lang w:val="en-GB"/>
        </w:rPr>
      </w:pPr>
    </w:p>
    <w:p w14:paraId="2DD2BDC0" w14:textId="77777777" w:rsidR="00AC4C03" w:rsidRPr="00AC4C03" w:rsidRDefault="00AC4C03" w:rsidP="00AC4C03">
      <w:pPr>
        <w:spacing w:line="200" w:lineRule="exact"/>
        <w:rPr>
          <w:sz w:val="20"/>
          <w:szCs w:val="20"/>
          <w:lang w:val="en-GB"/>
        </w:rPr>
      </w:pPr>
    </w:p>
    <w:p w14:paraId="08C62E85" w14:textId="77777777" w:rsidR="00AC4C03" w:rsidRPr="00AC4C03" w:rsidRDefault="00AC4C03" w:rsidP="00AC4C03">
      <w:pPr>
        <w:spacing w:line="200" w:lineRule="exact"/>
        <w:rPr>
          <w:sz w:val="20"/>
          <w:szCs w:val="20"/>
          <w:lang w:val="en-GB"/>
        </w:rPr>
      </w:pPr>
    </w:p>
    <w:p w14:paraId="35F34789" w14:textId="77777777" w:rsidR="00AC4C03" w:rsidRPr="00AC4C03" w:rsidRDefault="00AC4C03" w:rsidP="00AC4C03">
      <w:pPr>
        <w:spacing w:line="200" w:lineRule="exact"/>
        <w:rPr>
          <w:sz w:val="20"/>
          <w:szCs w:val="20"/>
          <w:lang w:val="en-GB"/>
        </w:rPr>
      </w:pPr>
    </w:p>
    <w:p w14:paraId="510C147B" w14:textId="77777777" w:rsidR="00AC4C03" w:rsidRPr="00AC4C03" w:rsidRDefault="00AC4C03" w:rsidP="00AC4C03">
      <w:pPr>
        <w:spacing w:line="240" w:lineRule="exact"/>
        <w:rPr>
          <w:sz w:val="20"/>
          <w:szCs w:val="20"/>
          <w:lang w:val="en-GB"/>
        </w:rPr>
      </w:pPr>
    </w:p>
    <w:p w14:paraId="577A97FC" w14:textId="77777777" w:rsidR="00E10586" w:rsidRDefault="00000000">
      <w:pPr>
        <w:jc w:val="right"/>
        <w:rPr>
          <w:sz w:val="20"/>
          <w:szCs w:val="20"/>
          <w:lang w:val="en-GB"/>
        </w:rPr>
      </w:pPr>
      <w:r w:rsidRPr="00AC4C03">
        <w:rPr>
          <w:rFonts w:ascii="Arial" w:eastAsia="Arial" w:hAnsi="Arial" w:cs="Arial"/>
          <w:lang w:val="en-GB"/>
        </w:rPr>
        <w:t>x</w:t>
      </w:r>
    </w:p>
    <w:p w14:paraId="15258E91" w14:textId="77777777" w:rsidR="00AC4C03" w:rsidRPr="00AC4C03" w:rsidRDefault="00AC4C03" w:rsidP="00AC4C03">
      <w:pPr>
        <w:rPr>
          <w:lang w:val="en-GB"/>
        </w:rPr>
        <w:sectPr w:rsidR="00AC4C03" w:rsidRPr="00AC4C03">
          <w:pgSz w:w="8400" w:h="11908"/>
          <w:pgMar w:top="1439" w:right="1432" w:bottom="418" w:left="1440" w:header="0" w:footer="0" w:gutter="0"/>
          <w:cols w:space="720" w:equalWidth="0">
            <w:col w:w="5520"/>
          </w:cols>
        </w:sectPr>
      </w:pPr>
    </w:p>
    <w:p w14:paraId="5CDB195B"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t>Inhaltsverzeichnis</w:t>
      </w:r>
    </w:p>
    <w:p w14:paraId="5C68993D" w14:textId="77777777" w:rsidR="00AC4C03" w:rsidRPr="00AC4C03" w:rsidRDefault="00AC4C03" w:rsidP="00AC4C03">
      <w:pPr>
        <w:spacing w:line="151"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220"/>
        <w:gridCol w:w="120"/>
        <w:gridCol w:w="4800"/>
        <w:gridCol w:w="380"/>
      </w:tblGrid>
      <w:tr w:rsidR="00AC4C03" w14:paraId="21FC78F7" w14:textId="77777777" w:rsidTr="00BB2944">
        <w:trPr>
          <w:trHeight w:val="253"/>
        </w:trPr>
        <w:tc>
          <w:tcPr>
            <w:tcW w:w="5140" w:type="dxa"/>
            <w:gridSpan w:val="3"/>
            <w:vAlign w:val="bottom"/>
          </w:tcPr>
          <w:p w14:paraId="33CBA98E" w14:textId="77777777" w:rsidR="00E10586" w:rsidRDefault="00000000">
            <w:pPr>
              <w:jc w:val="right"/>
              <w:rPr>
                <w:rFonts w:ascii="Arial" w:eastAsia="Arial" w:hAnsi="Arial" w:cs="Arial"/>
                <w:w w:val="93"/>
                <w:lang w:val="en-GB"/>
              </w:rPr>
            </w:pPr>
            <w:hyperlink w:anchor="page4">
              <w:r w:rsidRPr="00AC4C03">
                <w:rPr>
                  <w:rFonts w:ascii="Arial" w:eastAsia="Arial" w:hAnsi="Arial" w:cs="Arial"/>
                  <w:w w:val="93"/>
                  <w:lang w:val="en-GB"/>
                </w:rPr>
                <w:t>Ein Hinweis von den Autoren ...................................................</w:t>
              </w:r>
            </w:hyperlink>
          </w:p>
        </w:tc>
        <w:tc>
          <w:tcPr>
            <w:tcW w:w="380" w:type="dxa"/>
            <w:vAlign w:val="bottom"/>
          </w:tcPr>
          <w:p w14:paraId="273471BF" w14:textId="77777777" w:rsidR="00E10586" w:rsidRDefault="00000000">
            <w:pPr>
              <w:jc w:val="right"/>
              <w:rPr>
                <w:rFonts w:ascii="Arial" w:eastAsia="Arial" w:hAnsi="Arial" w:cs="Arial"/>
              </w:rPr>
            </w:pPr>
            <w:hyperlink w:anchor="page4">
              <w:r>
                <w:rPr>
                  <w:rFonts w:ascii="Arial" w:eastAsia="Arial" w:hAnsi="Arial" w:cs="Arial"/>
                </w:rPr>
                <w:t>i</w:t>
              </w:r>
            </w:hyperlink>
          </w:p>
        </w:tc>
      </w:tr>
      <w:tr w:rsidR="00AC4C03" w14:paraId="5B03B6D8" w14:textId="77777777" w:rsidTr="00BB2944">
        <w:trPr>
          <w:trHeight w:val="373"/>
        </w:trPr>
        <w:tc>
          <w:tcPr>
            <w:tcW w:w="5140" w:type="dxa"/>
            <w:gridSpan w:val="3"/>
            <w:vAlign w:val="bottom"/>
          </w:tcPr>
          <w:p w14:paraId="6DB967A1" w14:textId="77777777" w:rsidR="00E10586" w:rsidRDefault="00000000">
            <w:pPr>
              <w:jc w:val="right"/>
              <w:rPr>
                <w:rFonts w:ascii="Arial" w:eastAsia="Arial" w:hAnsi="Arial" w:cs="Arial"/>
                <w:w w:val="94"/>
              </w:rPr>
            </w:pPr>
            <w:hyperlink w:anchor="page7">
              <w:r>
                <w:rPr>
                  <w:rFonts w:ascii="Arial" w:eastAsia="Arial" w:hAnsi="Arial" w:cs="Arial"/>
                  <w:w w:val="94"/>
                </w:rPr>
                <w:t>Einführung .....................................................................</w:t>
              </w:r>
            </w:hyperlink>
          </w:p>
        </w:tc>
        <w:tc>
          <w:tcPr>
            <w:tcW w:w="380" w:type="dxa"/>
            <w:vAlign w:val="bottom"/>
          </w:tcPr>
          <w:p w14:paraId="7CC98BC3" w14:textId="77777777" w:rsidR="00E10586" w:rsidRDefault="00000000">
            <w:pPr>
              <w:jc w:val="right"/>
              <w:rPr>
                <w:rFonts w:ascii="Arial" w:eastAsia="Arial" w:hAnsi="Arial" w:cs="Arial"/>
              </w:rPr>
            </w:pPr>
            <w:hyperlink w:anchor="page7">
              <w:r>
                <w:rPr>
                  <w:rFonts w:ascii="Arial" w:eastAsia="Arial" w:hAnsi="Arial" w:cs="Arial"/>
                </w:rPr>
                <w:t>iv</w:t>
              </w:r>
            </w:hyperlink>
          </w:p>
        </w:tc>
      </w:tr>
      <w:tr w:rsidR="00AC4C03" w14:paraId="1588D6FB" w14:textId="77777777" w:rsidTr="00BB2944">
        <w:trPr>
          <w:trHeight w:val="376"/>
        </w:trPr>
        <w:tc>
          <w:tcPr>
            <w:tcW w:w="220" w:type="dxa"/>
            <w:vAlign w:val="bottom"/>
          </w:tcPr>
          <w:p w14:paraId="388A51D0" w14:textId="77777777" w:rsidR="00E10586" w:rsidRDefault="00000000">
            <w:pPr>
              <w:rPr>
                <w:rFonts w:ascii="Arial" w:eastAsia="Arial" w:hAnsi="Arial" w:cs="Arial"/>
                <w:b/>
                <w:bCs/>
              </w:rPr>
            </w:pPr>
            <w:hyperlink w:anchor="page17">
              <w:r>
                <w:rPr>
                  <w:rFonts w:ascii="Arial" w:eastAsia="Arial" w:hAnsi="Arial" w:cs="Arial"/>
                  <w:b/>
                  <w:bCs/>
                </w:rPr>
                <w:t>1.</w:t>
              </w:r>
            </w:hyperlink>
          </w:p>
        </w:tc>
        <w:tc>
          <w:tcPr>
            <w:tcW w:w="4920" w:type="dxa"/>
            <w:gridSpan w:val="2"/>
            <w:vAlign w:val="bottom"/>
          </w:tcPr>
          <w:p w14:paraId="2D716E22" w14:textId="77777777" w:rsidR="00E10586" w:rsidRDefault="00000000">
            <w:pPr>
              <w:jc w:val="right"/>
              <w:rPr>
                <w:rFonts w:ascii="Arial" w:eastAsia="Arial" w:hAnsi="Arial" w:cs="Arial"/>
                <w:b/>
                <w:bCs/>
                <w:w w:val="94"/>
              </w:rPr>
            </w:pPr>
            <w:hyperlink w:anchor="page17">
              <w:r>
                <w:rPr>
                  <w:rFonts w:ascii="Arial" w:eastAsia="Arial" w:hAnsi="Arial" w:cs="Arial"/>
                  <w:b/>
                  <w:bCs/>
                  <w:w w:val="94"/>
                </w:rPr>
                <w:t>Das Gebet abdecken ........................................................</w:t>
              </w:r>
            </w:hyperlink>
          </w:p>
        </w:tc>
        <w:tc>
          <w:tcPr>
            <w:tcW w:w="380" w:type="dxa"/>
            <w:vAlign w:val="bottom"/>
          </w:tcPr>
          <w:p w14:paraId="739AD275" w14:textId="77777777" w:rsidR="00E10586" w:rsidRDefault="00000000">
            <w:pPr>
              <w:jc w:val="right"/>
              <w:rPr>
                <w:rFonts w:ascii="Arial" w:eastAsia="Arial" w:hAnsi="Arial" w:cs="Arial"/>
                <w:b/>
                <w:bCs/>
              </w:rPr>
            </w:pPr>
            <w:hyperlink w:anchor="page17">
              <w:r>
                <w:rPr>
                  <w:rFonts w:ascii="Arial" w:eastAsia="Arial" w:hAnsi="Arial" w:cs="Arial"/>
                  <w:b/>
                  <w:bCs/>
                </w:rPr>
                <w:t>1</w:t>
              </w:r>
            </w:hyperlink>
          </w:p>
        </w:tc>
      </w:tr>
      <w:tr w:rsidR="00AC4C03" w14:paraId="64BF1B80" w14:textId="77777777" w:rsidTr="00BB2944">
        <w:trPr>
          <w:trHeight w:val="372"/>
        </w:trPr>
        <w:tc>
          <w:tcPr>
            <w:tcW w:w="220" w:type="dxa"/>
            <w:vAlign w:val="bottom"/>
          </w:tcPr>
          <w:p w14:paraId="3DAC140E" w14:textId="77777777" w:rsidR="00E10586" w:rsidRDefault="00000000">
            <w:pPr>
              <w:rPr>
                <w:rFonts w:ascii="Arial" w:eastAsia="Arial" w:hAnsi="Arial" w:cs="Arial"/>
              </w:rPr>
            </w:pPr>
            <w:hyperlink w:anchor="page21">
              <w:r>
                <w:rPr>
                  <w:rFonts w:ascii="Arial" w:eastAsia="Arial" w:hAnsi="Arial" w:cs="Arial"/>
                </w:rPr>
                <w:t>2.</w:t>
              </w:r>
            </w:hyperlink>
          </w:p>
        </w:tc>
        <w:tc>
          <w:tcPr>
            <w:tcW w:w="4920" w:type="dxa"/>
            <w:gridSpan w:val="2"/>
            <w:vAlign w:val="bottom"/>
          </w:tcPr>
          <w:p w14:paraId="0D8A31C2" w14:textId="77777777" w:rsidR="00E10586" w:rsidRDefault="00000000">
            <w:pPr>
              <w:jc w:val="right"/>
              <w:rPr>
                <w:rFonts w:ascii="Arial" w:eastAsia="Arial" w:hAnsi="Arial" w:cs="Arial"/>
                <w:w w:val="94"/>
                <w:lang w:val="en-GB"/>
              </w:rPr>
            </w:pPr>
            <w:hyperlink w:anchor="page21">
              <w:r w:rsidRPr="00AC4C03">
                <w:rPr>
                  <w:rFonts w:ascii="Arial" w:eastAsia="Arial" w:hAnsi="Arial" w:cs="Arial"/>
                  <w:w w:val="94"/>
                  <w:lang w:val="en-GB"/>
                </w:rPr>
                <w:t>Strukturen der Ungerechtigkeit in uns ....................................</w:t>
              </w:r>
            </w:hyperlink>
          </w:p>
        </w:tc>
        <w:tc>
          <w:tcPr>
            <w:tcW w:w="380" w:type="dxa"/>
            <w:vAlign w:val="bottom"/>
          </w:tcPr>
          <w:p w14:paraId="09A39CB2" w14:textId="77777777" w:rsidR="00E10586" w:rsidRDefault="00000000">
            <w:pPr>
              <w:jc w:val="right"/>
              <w:rPr>
                <w:rFonts w:ascii="Arial" w:eastAsia="Arial" w:hAnsi="Arial" w:cs="Arial"/>
              </w:rPr>
            </w:pPr>
            <w:hyperlink w:anchor="page21">
              <w:r>
                <w:rPr>
                  <w:rFonts w:ascii="Arial" w:eastAsia="Arial" w:hAnsi="Arial" w:cs="Arial"/>
                </w:rPr>
                <w:t>5</w:t>
              </w:r>
            </w:hyperlink>
          </w:p>
        </w:tc>
      </w:tr>
      <w:tr w:rsidR="00AC4C03" w14:paraId="037C2ABD" w14:textId="77777777" w:rsidTr="00BB2944">
        <w:trPr>
          <w:trHeight w:val="372"/>
        </w:trPr>
        <w:tc>
          <w:tcPr>
            <w:tcW w:w="220" w:type="dxa"/>
            <w:vAlign w:val="bottom"/>
          </w:tcPr>
          <w:p w14:paraId="128ED83E" w14:textId="77777777" w:rsidR="00E10586" w:rsidRDefault="00000000">
            <w:pPr>
              <w:rPr>
                <w:rFonts w:ascii="Arial" w:eastAsia="Arial" w:hAnsi="Arial" w:cs="Arial"/>
                <w:b/>
                <w:bCs/>
              </w:rPr>
            </w:pPr>
            <w:hyperlink w:anchor="page35">
              <w:r>
                <w:rPr>
                  <w:rFonts w:ascii="Arial" w:eastAsia="Arial" w:hAnsi="Arial" w:cs="Arial"/>
                  <w:b/>
                  <w:bCs/>
                </w:rPr>
                <w:t>3.</w:t>
              </w:r>
            </w:hyperlink>
          </w:p>
        </w:tc>
        <w:tc>
          <w:tcPr>
            <w:tcW w:w="4920" w:type="dxa"/>
            <w:gridSpan w:val="2"/>
            <w:vAlign w:val="bottom"/>
          </w:tcPr>
          <w:p w14:paraId="0D0A74BB" w14:textId="77777777" w:rsidR="00E10586" w:rsidRDefault="00000000">
            <w:pPr>
              <w:jc w:val="right"/>
              <w:rPr>
                <w:rFonts w:ascii="Arial" w:eastAsia="Arial" w:hAnsi="Arial" w:cs="Arial"/>
                <w:b/>
                <w:bCs/>
                <w:w w:val="97"/>
                <w:lang w:val="en-GB"/>
              </w:rPr>
            </w:pPr>
            <w:hyperlink w:anchor="page35">
              <w:r w:rsidRPr="00AC4C03">
                <w:rPr>
                  <w:rFonts w:ascii="Arial" w:eastAsia="Arial" w:hAnsi="Arial" w:cs="Arial"/>
                  <w:b/>
                  <w:bCs/>
                  <w:w w:val="97"/>
                  <w:lang w:val="en-GB"/>
                </w:rPr>
                <w:t>Gebet: Reue über unsere Missetaten ......................</w:t>
              </w:r>
            </w:hyperlink>
          </w:p>
        </w:tc>
        <w:tc>
          <w:tcPr>
            <w:tcW w:w="380" w:type="dxa"/>
            <w:vAlign w:val="bottom"/>
          </w:tcPr>
          <w:p w14:paraId="652CD1DE" w14:textId="77777777" w:rsidR="00E10586" w:rsidRDefault="00000000">
            <w:pPr>
              <w:jc w:val="right"/>
              <w:rPr>
                <w:rFonts w:ascii="Arial" w:eastAsia="Arial" w:hAnsi="Arial" w:cs="Arial"/>
                <w:b/>
                <w:bCs/>
              </w:rPr>
            </w:pPr>
            <w:hyperlink w:anchor="page35">
              <w:r>
                <w:rPr>
                  <w:rFonts w:ascii="Arial" w:eastAsia="Arial" w:hAnsi="Arial" w:cs="Arial"/>
                  <w:b/>
                  <w:bCs/>
                </w:rPr>
                <w:t>19</w:t>
              </w:r>
            </w:hyperlink>
          </w:p>
        </w:tc>
      </w:tr>
      <w:tr w:rsidR="00AC4C03" w14:paraId="1357CB9F" w14:textId="77777777" w:rsidTr="00BB2944">
        <w:trPr>
          <w:trHeight w:val="372"/>
        </w:trPr>
        <w:tc>
          <w:tcPr>
            <w:tcW w:w="220" w:type="dxa"/>
            <w:vAlign w:val="bottom"/>
          </w:tcPr>
          <w:p w14:paraId="4D803627" w14:textId="77777777" w:rsidR="00E10586" w:rsidRDefault="00000000">
            <w:pPr>
              <w:rPr>
                <w:rFonts w:ascii="Arial" w:eastAsia="Arial" w:hAnsi="Arial" w:cs="Arial"/>
              </w:rPr>
            </w:pPr>
            <w:hyperlink w:anchor="page38">
              <w:r>
                <w:rPr>
                  <w:rFonts w:ascii="Arial" w:eastAsia="Arial" w:hAnsi="Arial" w:cs="Arial"/>
                </w:rPr>
                <w:t>4.</w:t>
              </w:r>
            </w:hyperlink>
          </w:p>
        </w:tc>
        <w:tc>
          <w:tcPr>
            <w:tcW w:w="4920" w:type="dxa"/>
            <w:gridSpan w:val="2"/>
            <w:vAlign w:val="bottom"/>
          </w:tcPr>
          <w:p w14:paraId="4AAA576D" w14:textId="77777777" w:rsidR="00E10586" w:rsidRDefault="00000000">
            <w:pPr>
              <w:jc w:val="right"/>
              <w:rPr>
                <w:rFonts w:ascii="Arial" w:eastAsia="Arial" w:hAnsi="Arial" w:cs="Arial"/>
                <w:w w:val="97"/>
                <w:lang w:val="en-GB"/>
              </w:rPr>
            </w:pPr>
            <w:hyperlink w:anchor="page38">
              <w:r w:rsidRPr="00AC4C03">
                <w:rPr>
                  <w:rFonts w:ascii="Arial" w:eastAsia="Arial" w:hAnsi="Arial" w:cs="Arial"/>
                  <w:w w:val="97"/>
                  <w:lang w:val="en-GB"/>
                </w:rPr>
                <w:t>Die Bedeutung von Bäumen in der Spirit ........................</w:t>
              </w:r>
            </w:hyperlink>
          </w:p>
        </w:tc>
        <w:tc>
          <w:tcPr>
            <w:tcW w:w="380" w:type="dxa"/>
            <w:vAlign w:val="bottom"/>
          </w:tcPr>
          <w:p w14:paraId="03E8C199" w14:textId="77777777" w:rsidR="00E10586" w:rsidRDefault="00000000">
            <w:pPr>
              <w:jc w:val="right"/>
              <w:rPr>
                <w:rFonts w:ascii="Arial" w:eastAsia="Arial" w:hAnsi="Arial" w:cs="Arial"/>
              </w:rPr>
            </w:pPr>
            <w:hyperlink w:anchor="page38">
              <w:r>
                <w:rPr>
                  <w:rFonts w:ascii="Arial" w:eastAsia="Arial" w:hAnsi="Arial" w:cs="Arial"/>
                </w:rPr>
                <w:t>22</w:t>
              </w:r>
            </w:hyperlink>
          </w:p>
        </w:tc>
      </w:tr>
      <w:tr w:rsidR="00AC4C03" w14:paraId="1986C7BC" w14:textId="77777777" w:rsidTr="00BB2944">
        <w:trPr>
          <w:trHeight w:val="376"/>
        </w:trPr>
        <w:tc>
          <w:tcPr>
            <w:tcW w:w="220" w:type="dxa"/>
            <w:vAlign w:val="bottom"/>
          </w:tcPr>
          <w:p w14:paraId="2A2B5FB7" w14:textId="77777777" w:rsidR="00E10586" w:rsidRDefault="00000000">
            <w:pPr>
              <w:rPr>
                <w:rFonts w:ascii="Arial" w:eastAsia="Arial" w:hAnsi="Arial" w:cs="Arial"/>
              </w:rPr>
            </w:pPr>
            <w:hyperlink w:anchor="page41">
              <w:r>
                <w:rPr>
                  <w:rFonts w:ascii="Arial" w:eastAsia="Arial" w:hAnsi="Arial" w:cs="Arial"/>
                </w:rPr>
                <w:t>5.</w:t>
              </w:r>
            </w:hyperlink>
          </w:p>
        </w:tc>
        <w:tc>
          <w:tcPr>
            <w:tcW w:w="4920" w:type="dxa"/>
            <w:gridSpan w:val="2"/>
            <w:vAlign w:val="bottom"/>
          </w:tcPr>
          <w:p w14:paraId="5D03B7DC" w14:textId="77777777" w:rsidR="00E10586" w:rsidRDefault="00000000">
            <w:pPr>
              <w:jc w:val="right"/>
              <w:rPr>
                <w:rFonts w:ascii="Arial" w:eastAsia="Arial" w:hAnsi="Arial" w:cs="Arial"/>
                <w:w w:val="96"/>
              </w:rPr>
            </w:pPr>
            <w:hyperlink w:anchor="page41">
              <w:r>
                <w:rPr>
                  <w:rFonts w:ascii="Arial" w:eastAsia="Arial" w:hAnsi="Arial" w:cs="Arial"/>
                  <w:w w:val="96"/>
                </w:rPr>
                <w:t>Singularität vs. Dualität .................................................</w:t>
              </w:r>
            </w:hyperlink>
          </w:p>
        </w:tc>
        <w:tc>
          <w:tcPr>
            <w:tcW w:w="380" w:type="dxa"/>
            <w:vAlign w:val="bottom"/>
          </w:tcPr>
          <w:p w14:paraId="72B15E97" w14:textId="77777777" w:rsidR="00E10586" w:rsidRDefault="00000000">
            <w:pPr>
              <w:jc w:val="right"/>
              <w:rPr>
                <w:rFonts w:ascii="Arial" w:eastAsia="Arial" w:hAnsi="Arial" w:cs="Arial"/>
              </w:rPr>
            </w:pPr>
            <w:hyperlink w:anchor="page41">
              <w:r>
                <w:rPr>
                  <w:rFonts w:ascii="Arial" w:eastAsia="Arial" w:hAnsi="Arial" w:cs="Arial"/>
                </w:rPr>
                <w:t>25</w:t>
              </w:r>
            </w:hyperlink>
          </w:p>
        </w:tc>
      </w:tr>
      <w:tr w:rsidR="00AC4C03" w14:paraId="3E7B6D44" w14:textId="77777777" w:rsidTr="00BB2944">
        <w:trPr>
          <w:trHeight w:val="372"/>
        </w:trPr>
        <w:tc>
          <w:tcPr>
            <w:tcW w:w="220" w:type="dxa"/>
            <w:vAlign w:val="bottom"/>
          </w:tcPr>
          <w:p w14:paraId="62A93AF5" w14:textId="77777777" w:rsidR="00E10586" w:rsidRDefault="00000000">
            <w:pPr>
              <w:rPr>
                <w:rFonts w:ascii="Arial" w:eastAsia="Arial" w:hAnsi="Arial" w:cs="Arial"/>
              </w:rPr>
            </w:pPr>
            <w:hyperlink w:anchor="page53">
              <w:r>
                <w:rPr>
                  <w:rFonts w:ascii="Arial" w:eastAsia="Arial" w:hAnsi="Arial" w:cs="Arial"/>
                </w:rPr>
                <w:t>6.</w:t>
              </w:r>
            </w:hyperlink>
          </w:p>
        </w:tc>
        <w:tc>
          <w:tcPr>
            <w:tcW w:w="4920" w:type="dxa"/>
            <w:gridSpan w:val="2"/>
            <w:vAlign w:val="bottom"/>
          </w:tcPr>
          <w:p w14:paraId="1147A3AC" w14:textId="77777777" w:rsidR="00E10586" w:rsidRDefault="00000000">
            <w:pPr>
              <w:jc w:val="right"/>
              <w:rPr>
                <w:rFonts w:ascii="Arial" w:eastAsia="Arial" w:hAnsi="Arial" w:cs="Arial"/>
                <w:w w:val="96"/>
              </w:rPr>
            </w:pPr>
            <w:hyperlink w:anchor="page53">
              <w:r>
                <w:rPr>
                  <w:rFonts w:ascii="Arial" w:eastAsia="Arial" w:hAnsi="Arial" w:cs="Arial"/>
                  <w:w w:val="96"/>
                </w:rPr>
                <w:t>Epigenetik................................................................</w:t>
              </w:r>
            </w:hyperlink>
          </w:p>
        </w:tc>
        <w:tc>
          <w:tcPr>
            <w:tcW w:w="380" w:type="dxa"/>
            <w:vAlign w:val="bottom"/>
          </w:tcPr>
          <w:p w14:paraId="045EA8B9" w14:textId="77777777" w:rsidR="00E10586" w:rsidRDefault="00000000">
            <w:pPr>
              <w:jc w:val="right"/>
              <w:rPr>
                <w:rFonts w:ascii="Arial" w:eastAsia="Arial" w:hAnsi="Arial" w:cs="Arial"/>
              </w:rPr>
            </w:pPr>
            <w:hyperlink w:anchor="page53">
              <w:r>
                <w:rPr>
                  <w:rFonts w:ascii="Arial" w:eastAsia="Arial" w:hAnsi="Arial" w:cs="Arial"/>
                </w:rPr>
                <w:t>37</w:t>
              </w:r>
            </w:hyperlink>
          </w:p>
        </w:tc>
      </w:tr>
      <w:tr w:rsidR="00AC4C03" w14:paraId="143DB10B" w14:textId="77777777" w:rsidTr="00BB2944">
        <w:trPr>
          <w:trHeight w:val="372"/>
        </w:trPr>
        <w:tc>
          <w:tcPr>
            <w:tcW w:w="220" w:type="dxa"/>
            <w:vAlign w:val="bottom"/>
          </w:tcPr>
          <w:p w14:paraId="201B9C0D" w14:textId="77777777" w:rsidR="00E10586" w:rsidRDefault="00000000">
            <w:pPr>
              <w:rPr>
                <w:rFonts w:ascii="Arial" w:eastAsia="Arial" w:hAnsi="Arial" w:cs="Arial"/>
                <w:b/>
                <w:bCs/>
              </w:rPr>
            </w:pPr>
            <w:hyperlink w:anchor="page64">
              <w:r>
                <w:rPr>
                  <w:rFonts w:ascii="Arial" w:eastAsia="Arial" w:hAnsi="Arial" w:cs="Arial"/>
                  <w:b/>
                  <w:bCs/>
                </w:rPr>
                <w:t>7.</w:t>
              </w:r>
            </w:hyperlink>
          </w:p>
        </w:tc>
        <w:tc>
          <w:tcPr>
            <w:tcW w:w="4920" w:type="dxa"/>
            <w:gridSpan w:val="2"/>
            <w:vAlign w:val="bottom"/>
          </w:tcPr>
          <w:p w14:paraId="5E3E6A19" w14:textId="77777777" w:rsidR="00E10586" w:rsidRDefault="00000000">
            <w:pPr>
              <w:jc w:val="right"/>
              <w:rPr>
                <w:rFonts w:ascii="Arial" w:eastAsia="Arial" w:hAnsi="Arial" w:cs="Arial"/>
                <w:b/>
                <w:bCs/>
                <w:w w:val="97"/>
              </w:rPr>
            </w:pPr>
            <w:hyperlink w:anchor="page64">
              <w:r>
                <w:rPr>
                  <w:rFonts w:ascii="Arial" w:eastAsia="Arial" w:hAnsi="Arial" w:cs="Arial"/>
                  <w:b/>
                  <w:bCs/>
                  <w:w w:val="97"/>
                </w:rPr>
                <w:t>Gebet: Ungerechtigkeitsstrukturen ....................................</w:t>
              </w:r>
            </w:hyperlink>
          </w:p>
        </w:tc>
        <w:tc>
          <w:tcPr>
            <w:tcW w:w="380" w:type="dxa"/>
            <w:vAlign w:val="bottom"/>
          </w:tcPr>
          <w:p w14:paraId="1B7936F2" w14:textId="77777777" w:rsidR="00E10586" w:rsidRDefault="00000000">
            <w:pPr>
              <w:jc w:val="right"/>
              <w:rPr>
                <w:rFonts w:ascii="Arial" w:eastAsia="Arial" w:hAnsi="Arial" w:cs="Arial"/>
                <w:b/>
                <w:bCs/>
              </w:rPr>
            </w:pPr>
            <w:hyperlink w:anchor="page64">
              <w:r>
                <w:rPr>
                  <w:rFonts w:ascii="Arial" w:eastAsia="Arial" w:hAnsi="Arial" w:cs="Arial"/>
                  <w:b/>
                  <w:bCs/>
                </w:rPr>
                <w:t>48</w:t>
              </w:r>
            </w:hyperlink>
          </w:p>
        </w:tc>
      </w:tr>
      <w:tr w:rsidR="00AC4C03" w14:paraId="3A0CF080" w14:textId="77777777" w:rsidTr="00BB2944">
        <w:trPr>
          <w:trHeight w:val="373"/>
        </w:trPr>
        <w:tc>
          <w:tcPr>
            <w:tcW w:w="220" w:type="dxa"/>
            <w:vAlign w:val="bottom"/>
          </w:tcPr>
          <w:p w14:paraId="1DBD9F48" w14:textId="77777777" w:rsidR="00E10586" w:rsidRDefault="00000000">
            <w:pPr>
              <w:rPr>
                <w:rFonts w:ascii="Arial" w:eastAsia="Arial" w:hAnsi="Arial" w:cs="Arial"/>
                <w:b/>
                <w:bCs/>
              </w:rPr>
            </w:pPr>
            <w:hyperlink w:anchor="page66">
              <w:r>
                <w:rPr>
                  <w:rFonts w:ascii="Arial" w:eastAsia="Arial" w:hAnsi="Arial" w:cs="Arial"/>
                  <w:b/>
                  <w:bCs/>
                </w:rPr>
                <w:t>8.</w:t>
              </w:r>
            </w:hyperlink>
          </w:p>
        </w:tc>
        <w:tc>
          <w:tcPr>
            <w:tcW w:w="4920" w:type="dxa"/>
            <w:gridSpan w:val="2"/>
            <w:vAlign w:val="bottom"/>
          </w:tcPr>
          <w:p w14:paraId="0E944E0C" w14:textId="77777777" w:rsidR="00E10586" w:rsidRDefault="00000000">
            <w:pPr>
              <w:jc w:val="right"/>
              <w:rPr>
                <w:rFonts w:ascii="Arial" w:eastAsia="Arial" w:hAnsi="Arial" w:cs="Arial"/>
                <w:b/>
                <w:bCs/>
                <w:w w:val="97"/>
              </w:rPr>
            </w:pPr>
            <w:hyperlink w:anchor="page66">
              <w:r>
                <w:rPr>
                  <w:rFonts w:ascii="Arial" w:eastAsia="Arial" w:hAnsi="Arial" w:cs="Arial"/>
                  <w:b/>
                  <w:bCs/>
                  <w:w w:val="97"/>
                </w:rPr>
                <w:t>Gebet: Verunreinigte Stammbäume ...................................</w:t>
              </w:r>
            </w:hyperlink>
          </w:p>
        </w:tc>
        <w:tc>
          <w:tcPr>
            <w:tcW w:w="380" w:type="dxa"/>
            <w:vAlign w:val="bottom"/>
          </w:tcPr>
          <w:p w14:paraId="6A82E15F" w14:textId="77777777" w:rsidR="00E10586" w:rsidRDefault="00000000">
            <w:pPr>
              <w:jc w:val="right"/>
              <w:rPr>
                <w:rFonts w:ascii="Arial" w:eastAsia="Arial" w:hAnsi="Arial" w:cs="Arial"/>
                <w:b/>
                <w:bCs/>
              </w:rPr>
            </w:pPr>
            <w:hyperlink w:anchor="page66">
              <w:r>
                <w:rPr>
                  <w:rFonts w:ascii="Arial" w:eastAsia="Arial" w:hAnsi="Arial" w:cs="Arial"/>
                  <w:b/>
                  <w:bCs/>
                </w:rPr>
                <w:t>50</w:t>
              </w:r>
            </w:hyperlink>
          </w:p>
        </w:tc>
      </w:tr>
      <w:tr w:rsidR="00AC4C03" w14:paraId="487D53B7" w14:textId="77777777" w:rsidTr="00BB2944">
        <w:trPr>
          <w:trHeight w:val="376"/>
        </w:trPr>
        <w:tc>
          <w:tcPr>
            <w:tcW w:w="220" w:type="dxa"/>
            <w:vAlign w:val="bottom"/>
          </w:tcPr>
          <w:p w14:paraId="1D732310" w14:textId="77777777" w:rsidR="00E10586" w:rsidRDefault="00000000">
            <w:pPr>
              <w:rPr>
                <w:rFonts w:ascii="Arial" w:eastAsia="Arial" w:hAnsi="Arial" w:cs="Arial"/>
              </w:rPr>
            </w:pPr>
            <w:hyperlink w:anchor="page78">
              <w:r>
                <w:rPr>
                  <w:rFonts w:ascii="Arial" w:eastAsia="Arial" w:hAnsi="Arial" w:cs="Arial"/>
                </w:rPr>
                <w:t>9.</w:t>
              </w:r>
            </w:hyperlink>
          </w:p>
        </w:tc>
        <w:tc>
          <w:tcPr>
            <w:tcW w:w="4920" w:type="dxa"/>
            <w:gridSpan w:val="2"/>
            <w:vAlign w:val="bottom"/>
          </w:tcPr>
          <w:p w14:paraId="6514D801" w14:textId="77777777" w:rsidR="00E10586" w:rsidRDefault="00000000">
            <w:pPr>
              <w:jc w:val="right"/>
              <w:rPr>
                <w:rFonts w:ascii="Arial" w:eastAsia="Arial" w:hAnsi="Arial" w:cs="Arial"/>
                <w:w w:val="96"/>
              </w:rPr>
            </w:pPr>
            <w:hyperlink w:anchor="page78">
              <w:r>
                <w:rPr>
                  <w:rFonts w:ascii="Arial" w:eastAsia="Arial" w:hAnsi="Arial" w:cs="Arial"/>
                  <w:w w:val="96"/>
                </w:rPr>
                <w:t>Körper als Schnittstelle ......................................................</w:t>
              </w:r>
            </w:hyperlink>
          </w:p>
        </w:tc>
        <w:tc>
          <w:tcPr>
            <w:tcW w:w="380" w:type="dxa"/>
            <w:vAlign w:val="bottom"/>
          </w:tcPr>
          <w:p w14:paraId="6BAF8B3B" w14:textId="77777777" w:rsidR="00E10586" w:rsidRDefault="00000000">
            <w:pPr>
              <w:jc w:val="right"/>
              <w:rPr>
                <w:rFonts w:ascii="Arial" w:eastAsia="Arial" w:hAnsi="Arial" w:cs="Arial"/>
              </w:rPr>
            </w:pPr>
            <w:hyperlink w:anchor="page78">
              <w:r>
                <w:rPr>
                  <w:rFonts w:ascii="Arial" w:eastAsia="Arial" w:hAnsi="Arial" w:cs="Arial"/>
                </w:rPr>
                <w:t>62</w:t>
              </w:r>
            </w:hyperlink>
          </w:p>
        </w:tc>
      </w:tr>
      <w:tr w:rsidR="00AC4C03" w14:paraId="27E2CF62" w14:textId="77777777" w:rsidTr="00BB2944">
        <w:trPr>
          <w:trHeight w:val="372"/>
        </w:trPr>
        <w:tc>
          <w:tcPr>
            <w:tcW w:w="340" w:type="dxa"/>
            <w:gridSpan w:val="2"/>
            <w:vAlign w:val="bottom"/>
          </w:tcPr>
          <w:p w14:paraId="0B0161EF" w14:textId="77777777" w:rsidR="00E10586" w:rsidRDefault="00000000">
            <w:pPr>
              <w:rPr>
                <w:rFonts w:ascii="Arial" w:eastAsia="Arial" w:hAnsi="Arial" w:cs="Arial"/>
              </w:rPr>
            </w:pPr>
            <w:hyperlink w:anchor="page83">
              <w:r>
                <w:rPr>
                  <w:rFonts w:ascii="Arial" w:eastAsia="Arial" w:hAnsi="Arial" w:cs="Arial"/>
                </w:rPr>
                <w:t>10.</w:t>
              </w:r>
            </w:hyperlink>
          </w:p>
        </w:tc>
        <w:tc>
          <w:tcPr>
            <w:tcW w:w="4800" w:type="dxa"/>
            <w:vAlign w:val="bottom"/>
          </w:tcPr>
          <w:p w14:paraId="4F16C81E" w14:textId="77777777" w:rsidR="00E10586" w:rsidRDefault="00000000">
            <w:pPr>
              <w:jc w:val="right"/>
              <w:rPr>
                <w:rFonts w:ascii="Arial" w:eastAsia="Arial" w:hAnsi="Arial" w:cs="Arial"/>
                <w:w w:val="96"/>
                <w:lang w:val="en-GB"/>
              </w:rPr>
            </w:pPr>
            <w:hyperlink w:anchor="page83">
              <w:r w:rsidRPr="00AC4C03">
                <w:rPr>
                  <w:rFonts w:ascii="Arial" w:eastAsia="Arial" w:hAnsi="Arial" w:cs="Arial"/>
                  <w:w w:val="96"/>
                  <w:lang w:val="en-GB"/>
                </w:rPr>
                <w:t>Wie denkt Gott über Ungerechtigkeit? .........................</w:t>
              </w:r>
            </w:hyperlink>
          </w:p>
        </w:tc>
        <w:tc>
          <w:tcPr>
            <w:tcW w:w="380" w:type="dxa"/>
            <w:vAlign w:val="bottom"/>
          </w:tcPr>
          <w:p w14:paraId="38080CE0" w14:textId="77777777" w:rsidR="00E10586" w:rsidRDefault="00000000">
            <w:pPr>
              <w:jc w:val="right"/>
              <w:rPr>
                <w:rFonts w:ascii="Arial" w:eastAsia="Arial" w:hAnsi="Arial" w:cs="Arial"/>
              </w:rPr>
            </w:pPr>
            <w:hyperlink w:anchor="page83">
              <w:r>
                <w:rPr>
                  <w:rFonts w:ascii="Arial" w:eastAsia="Arial" w:hAnsi="Arial" w:cs="Arial"/>
                </w:rPr>
                <w:t>67</w:t>
              </w:r>
            </w:hyperlink>
          </w:p>
        </w:tc>
      </w:tr>
      <w:tr w:rsidR="00AC4C03" w14:paraId="6B7BC6D2" w14:textId="77777777" w:rsidTr="00BB2944">
        <w:trPr>
          <w:trHeight w:val="372"/>
        </w:trPr>
        <w:tc>
          <w:tcPr>
            <w:tcW w:w="340" w:type="dxa"/>
            <w:gridSpan w:val="2"/>
            <w:vAlign w:val="bottom"/>
          </w:tcPr>
          <w:p w14:paraId="433AAC8E" w14:textId="77777777" w:rsidR="00E10586" w:rsidRDefault="00000000">
            <w:pPr>
              <w:rPr>
                <w:rFonts w:ascii="Arial" w:eastAsia="Arial" w:hAnsi="Arial" w:cs="Arial"/>
                <w:b/>
                <w:bCs/>
              </w:rPr>
            </w:pPr>
            <w:hyperlink w:anchor="page90">
              <w:r>
                <w:rPr>
                  <w:rFonts w:ascii="Arial" w:eastAsia="Arial" w:hAnsi="Arial" w:cs="Arial"/>
                  <w:b/>
                  <w:bCs/>
                </w:rPr>
                <w:t>11.</w:t>
              </w:r>
            </w:hyperlink>
          </w:p>
        </w:tc>
        <w:tc>
          <w:tcPr>
            <w:tcW w:w="4800" w:type="dxa"/>
            <w:vAlign w:val="bottom"/>
          </w:tcPr>
          <w:p w14:paraId="3CFAA824" w14:textId="77777777" w:rsidR="00E10586" w:rsidRDefault="00000000">
            <w:pPr>
              <w:jc w:val="right"/>
              <w:rPr>
                <w:rFonts w:ascii="Arial" w:eastAsia="Arial" w:hAnsi="Arial" w:cs="Arial"/>
                <w:b/>
                <w:bCs/>
                <w:w w:val="97"/>
              </w:rPr>
            </w:pPr>
            <w:hyperlink w:anchor="page90">
              <w:r>
                <w:rPr>
                  <w:rFonts w:ascii="Arial" w:eastAsia="Arial" w:hAnsi="Arial" w:cs="Arial"/>
                  <w:b/>
                  <w:bCs/>
                  <w:w w:val="97"/>
                </w:rPr>
                <w:t>Gebet: Die Ungerechtigkeit brennt ...........................................</w:t>
              </w:r>
            </w:hyperlink>
          </w:p>
        </w:tc>
        <w:tc>
          <w:tcPr>
            <w:tcW w:w="380" w:type="dxa"/>
            <w:vAlign w:val="bottom"/>
          </w:tcPr>
          <w:p w14:paraId="77113DC6" w14:textId="77777777" w:rsidR="00E10586" w:rsidRDefault="00000000">
            <w:pPr>
              <w:jc w:val="right"/>
              <w:rPr>
                <w:rFonts w:ascii="Arial" w:eastAsia="Arial" w:hAnsi="Arial" w:cs="Arial"/>
                <w:b/>
                <w:bCs/>
              </w:rPr>
            </w:pPr>
            <w:hyperlink w:anchor="page90">
              <w:r>
                <w:rPr>
                  <w:rFonts w:ascii="Arial" w:eastAsia="Arial" w:hAnsi="Arial" w:cs="Arial"/>
                  <w:b/>
                  <w:bCs/>
                </w:rPr>
                <w:t>74</w:t>
              </w:r>
            </w:hyperlink>
          </w:p>
        </w:tc>
      </w:tr>
      <w:tr w:rsidR="00AC4C03" w14:paraId="14B3B7DF" w14:textId="77777777" w:rsidTr="00BB2944">
        <w:trPr>
          <w:trHeight w:val="372"/>
        </w:trPr>
        <w:tc>
          <w:tcPr>
            <w:tcW w:w="340" w:type="dxa"/>
            <w:gridSpan w:val="2"/>
            <w:vAlign w:val="bottom"/>
          </w:tcPr>
          <w:p w14:paraId="068743BA" w14:textId="77777777" w:rsidR="00E10586" w:rsidRDefault="00000000">
            <w:pPr>
              <w:rPr>
                <w:rFonts w:ascii="Arial" w:eastAsia="Arial" w:hAnsi="Arial" w:cs="Arial"/>
              </w:rPr>
            </w:pPr>
            <w:hyperlink w:anchor="page100">
              <w:r>
                <w:rPr>
                  <w:rFonts w:ascii="Arial" w:eastAsia="Arial" w:hAnsi="Arial" w:cs="Arial"/>
                </w:rPr>
                <w:t>12.</w:t>
              </w:r>
            </w:hyperlink>
          </w:p>
        </w:tc>
        <w:tc>
          <w:tcPr>
            <w:tcW w:w="4800" w:type="dxa"/>
            <w:vAlign w:val="bottom"/>
          </w:tcPr>
          <w:p w14:paraId="0E3DFD88" w14:textId="77777777" w:rsidR="00E10586" w:rsidRDefault="00000000">
            <w:pPr>
              <w:jc w:val="right"/>
              <w:rPr>
                <w:rFonts w:ascii="Arial" w:eastAsia="Arial" w:hAnsi="Arial" w:cs="Arial"/>
                <w:w w:val="96"/>
              </w:rPr>
            </w:pPr>
            <w:hyperlink w:anchor="page100">
              <w:r>
                <w:rPr>
                  <w:rFonts w:ascii="Arial" w:eastAsia="Arial" w:hAnsi="Arial" w:cs="Arial"/>
                  <w:w w:val="96"/>
                </w:rPr>
                <w:t>Der Kabbala-Baum in ........................................</w:t>
              </w:r>
            </w:hyperlink>
          </w:p>
        </w:tc>
        <w:tc>
          <w:tcPr>
            <w:tcW w:w="380" w:type="dxa"/>
            <w:vAlign w:val="bottom"/>
          </w:tcPr>
          <w:p w14:paraId="7B33FE67" w14:textId="77777777" w:rsidR="00E10586" w:rsidRDefault="00000000">
            <w:pPr>
              <w:jc w:val="right"/>
              <w:rPr>
                <w:rFonts w:ascii="Arial" w:eastAsia="Arial" w:hAnsi="Arial" w:cs="Arial"/>
              </w:rPr>
            </w:pPr>
            <w:hyperlink w:anchor="page100">
              <w:r>
                <w:rPr>
                  <w:rFonts w:ascii="Arial" w:eastAsia="Arial" w:hAnsi="Arial" w:cs="Arial"/>
                </w:rPr>
                <w:t>84</w:t>
              </w:r>
            </w:hyperlink>
          </w:p>
        </w:tc>
      </w:tr>
      <w:tr w:rsidR="00AC4C03" w14:paraId="1AD8CFAF" w14:textId="77777777" w:rsidTr="00BB2944">
        <w:trPr>
          <w:trHeight w:val="376"/>
        </w:trPr>
        <w:tc>
          <w:tcPr>
            <w:tcW w:w="5140" w:type="dxa"/>
            <w:gridSpan w:val="3"/>
            <w:vAlign w:val="bottom"/>
          </w:tcPr>
          <w:p w14:paraId="4DA1A2A1" w14:textId="77777777" w:rsidR="00E10586" w:rsidRDefault="00000000">
            <w:pPr>
              <w:jc w:val="right"/>
              <w:rPr>
                <w:rFonts w:ascii="Arial" w:eastAsia="Arial" w:hAnsi="Arial" w:cs="Arial"/>
                <w:w w:val="95"/>
              </w:rPr>
            </w:pPr>
            <w:hyperlink w:anchor="page111">
              <w:r>
                <w:rPr>
                  <w:rFonts w:ascii="Arial" w:eastAsia="Arial" w:hAnsi="Arial" w:cs="Arial"/>
                  <w:w w:val="95"/>
                </w:rPr>
                <w:t>13. Rahmen ....................................................................</w:t>
              </w:r>
            </w:hyperlink>
          </w:p>
        </w:tc>
        <w:tc>
          <w:tcPr>
            <w:tcW w:w="380" w:type="dxa"/>
            <w:vAlign w:val="bottom"/>
          </w:tcPr>
          <w:p w14:paraId="4CE8D24E" w14:textId="77777777" w:rsidR="00E10586" w:rsidRDefault="00000000">
            <w:pPr>
              <w:jc w:val="right"/>
              <w:rPr>
                <w:rFonts w:ascii="Arial" w:eastAsia="Arial" w:hAnsi="Arial" w:cs="Arial"/>
              </w:rPr>
            </w:pPr>
            <w:hyperlink w:anchor="page111">
              <w:r>
                <w:rPr>
                  <w:rFonts w:ascii="Arial" w:eastAsia="Arial" w:hAnsi="Arial" w:cs="Arial"/>
                </w:rPr>
                <w:t>95</w:t>
              </w:r>
            </w:hyperlink>
          </w:p>
        </w:tc>
      </w:tr>
      <w:tr w:rsidR="00AC4C03" w14:paraId="0F25284D" w14:textId="77777777" w:rsidTr="00BB2944">
        <w:trPr>
          <w:trHeight w:val="372"/>
        </w:trPr>
        <w:tc>
          <w:tcPr>
            <w:tcW w:w="340" w:type="dxa"/>
            <w:gridSpan w:val="2"/>
            <w:vAlign w:val="bottom"/>
          </w:tcPr>
          <w:p w14:paraId="0AA41BC8" w14:textId="77777777" w:rsidR="00E10586" w:rsidRDefault="00000000">
            <w:pPr>
              <w:rPr>
                <w:rFonts w:ascii="Arial" w:eastAsia="Arial" w:hAnsi="Arial" w:cs="Arial"/>
                <w:b/>
                <w:bCs/>
              </w:rPr>
            </w:pPr>
            <w:hyperlink w:anchor="page119">
              <w:r>
                <w:rPr>
                  <w:rFonts w:ascii="Arial" w:eastAsia="Arial" w:hAnsi="Arial" w:cs="Arial"/>
                  <w:b/>
                  <w:bCs/>
                </w:rPr>
                <w:t>14.</w:t>
              </w:r>
            </w:hyperlink>
          </w:p>
        </w:tc>
        <w:tc>
          <w:tcPr>
            <w:tcW w:w="4800" w:type="dxa"/>
            <w:vAlign w:val="bottom"/>
          </w:tcPr>
          <w:p w14:paraId="54CA8BC4" w14:textId="77777777" w:rsidR="00E10586" w:rsidRDefault="00000000">
            <w:pPr>
              <w:jc w:val="right"/>
              <w:rPr>
                <w:rFonts w:ascii="Arial" w:eastAsia="Arial" w:hAnsi="Arial" w:cs="Arial"/>
                <w:b/>
                <w:bCs/>
                <w:w w:val="99"/>
              </w:rPr>
            </w:pPr>
            <w:hyperlink w:anchor="page119">
              <w:r>
                <w:rPr>
                  <w:rFonts w:ascii="Arial" w:eastAsia="Arial" w:hAnsi="Arial" w:cs="Arial"/>
                  <w:b/>
                  <w:bCs/>
                  <w:w w:val="99"/>
                </w:rPr>
                <w:t>Gebet: Den Rahmen der Generationen sprengen .............</w:t>
              </w:r>
            </w:hyperlink>
          </w:p>
        </w:tc>
        <w:tc>
          <w:tcPr>
            <w:tcW w:w="380" w:type="dxa"/>
            <w:vAlign w:val="bottom"/>
          </w:tcPr>
          <w:p w14:paraId="7960BC4F" w14:textId="77777777" w:rsidR="00E10586" w:rsidRDefault="00000000">
            <w:pPr>
              <w:jc w:val="right"/>
              <w:rPr>
                <w:rFonts w:ascii="Arial" w:eastAsia="Arial" w:hAnsi="Arial" w:cs="Arial"/>
                <w:b/>
                <w:bCs/>
                <w:w w:val="92"/>
              </w:rPr>
            </w:pPr>
            <w:hyperlink w:anchor="page119">
              <w:r>
                <w:rPr>
                  <w:rFonts w:ascii="Arial" w:eastAsia="Arial" w:hAnsi="Arial" w:cs="Arial"/>
                  <w:b/>
                  <w:bCs/>
                  <w:w w:val="92"/>
                </w:rPr>
                <w:t>103</w:t>
              </w:r>
            </w:hyperlink>
          </w:p>
        </w:tc>
      </w:tr>
      <w:tr w:rsidR="00AC4C03" w14:paraId="4799A10F" w14:textId="77777777" w:rsidTr="00BB2944">
        <w:trPr>
          <w:trHeight w:val="372"/>
        </w:trPr>
        <w:tc>
          <w:tcPr>
            <w:tcW w:w="340" w:type="dxa"/>
            <w:gridSpan w:val="2"/>
            <w:vAlign w:val="bottom"/>
          </w:tcPr>
          <w:p w14:paraId="1F87C05B" w14:textId="77777777" w:rsidR="00E10586" w:rsidRDefault="00000000">
            <w:pPr>
              <w:rPr>
                <w:rFonts w:ascii="Arial" w:eastAsia="Arial" w:hAnsi="Arial" w:cs="Arial"/>
              </w:rPr>
            </w:pPr>
            <w:hyperlink w:anchor="page125">
              <w:r>
                <w:rPr>
                  <w:rFonts w:ascii="Arial" w:eastAsia="Arial" w:hAnsi="Arial" w:cs="Arial"/>
                </w:rPr>
                <w:t>15.</w:t>
              </w:r>
            </w:hyperlink>
          </w:p>
        </w:tc>
        <w:tc>
          <w:tcPr>
            <w:tcW w:w="4800" w:type="dxa"/>
            <w:vAlign w:val="bottom"/>
          </w:tcPr>
          <w:p w14:paraId="35EB273F" w14:textId="77777777" w:rsidR="00E10586" w:rsidRDefault="00000000">
            <w:pPr>
              <w:jc w:val="right"/>
              <w:rPr>
                <w:rFonts w:ascii="Arial" w:eastAsia="Arial" w:hAnsi="Arial" w:cs="Arial"/>
                <w:w w:val="98"/>
              </w:rPr>
            </w:pPr>
            <w:hyperlink w:anchor="page125">
              <w:r>
                <w:rPr>
                  <w:rFonts w:ascii="Arial" w:eastAsia="Arial" w:hAnsi="Arial" w:cs="Arial"/>
                  <w:w w:val="98"/>
                </w:rPr>
                <w:t>Generationsbezogene Eigentumsurkunden ........................................</w:t>
              </w:r>
            </w:hyperlink>
          </w:p>
        </w:tc>
        <w:tc>
          <w:tcPr>
            <w:tcW w:w="380" w:type="dxa"/>
            <w:vAlign w:val="bottom"/>
          </w:tcPr>
          <w:p w14:paraId="194D5A9B" w14:textId="77777777" w:rsidR="00E10586" w:rsidRDefault="00000000">
            <w:pPr>
              <w:jc w:val="right"/>
              <w:rPr>
                <w:rFonts w:ascii="Arial" w:eastAsia="Arial" w:hAnsi="Arial" w:cs="Arial"/>
                <w:w w:val="92"/>
              </w:rPr>
            </w:pPr>
            <w:hyperlink w:anchor="page125">
              <w:r>
                <w:rPr>
                  <w:rFonts w:ascii="Arial" w:eastAsia="Arial" w:hAnsi="Arial" w:cs="Arial"/>
                  <w:w w:val="92"/>
                </w:rPr>
                <w:t>109</w:t>
              </w:r>
            </w:hyperlink>
          </w:p>
        </w:tc>
      </w:tr>
      <w:tr w:rsidR="00AC4C03" w14:paraId="0A5DADE3" w14:textId="77777777" w:rsidTr="00BB2944">
        <w:trPr>
          <w:trHeight w:val="373"/>
        </w:trPr>
        <w:tc>
          <w:tcPr>
            <w:tcW w:w="340" w:type="dxa"/>
            <w:gridSpan w:val="2"/>
            <w:vAlign w:val="bottom"/>
          </w:tcPr>
          <w:p w14:paraId="6BC4917E" w14:textId="77777777" w:rsidR="00E10586" w:rsidRDefault="00000000">
            <w:pPr>
              <w:rPr>
                <w:rFonts w:ascii="Arial" w:eastAsia="Arial" w:hAnsi="Arial" w:cs="Arial"/>
                <w:b/>
                <w:bCs/>
              </w:rPr>
            </w:pPr>
            <w:hyperlink w:anchor="page129">
              <w:r>
                <w:rPr>
                  <w:rFonts w:ascii="Arial" w:eastAsia="Arial" w:hAnsi="Arial" w:cs="Arial"/>
                  <w:b/>
                  <w:bCs/>
                </w:rPr>
                <w:t>16.</w:t>
              </w:r>
            </w:hyperlink>
          </w:p>
        </w:tc>
        <w:tc>
          <w:tcPr>
            <w:tcW w:w="4800" w:type="dxa"/>
            <w:vAlign w:val="bottom"/>
          </w:tcPr>
          <w:p w14:paraId="6F0E6ED4" w14:textId="77777777" w:rsidR="00E10586" w:rsidRDefault="00000000">
            <w:pPr>
              <w:jc w:val="right"/>
              <w:rPr>
                <w:rFonts w:ascii="Arial" w:eastAsia="Arial" w:hAnsi="Arial" w:cs="Arial"/>
                <w:b/>
                <w:bCs/>
                <w:w w:val="99"/>
              </w:rPr>
            </w:pPr>
            <w:hyperlink w:anchor="page129">
              <w:r>
                <w:rPr>
                  <w:rFonts w:ascii="Arial" w:eastAsia="Arial" w:hAnsi="Arial" w:cs="Arial"/>
                  <w:b/>
                  <w:bCs/>
                  <w:w w:val="99"/>
                </w:rPr>
                <w:t>Gebet: Feindschaft zwischen den Generationen..............................</w:t>
              </w:r>
            </w:hyperlink>
          </w:p>
        </w:tc>
        <w:tc>
          <w:tcPr>
            <w:tcW w:w="380" w:type="dxa"/>
            <w:vAlign w:val="bottom"/>
          </w:tcPr>
          <w:p w14:paraId="17BEB620" w14:textId="77777777" w:rsidR="00E10586" w:rsidRDefault="00000000">
            <w:pPr>
              <w:jc w:val="right"/>
              <w:rPr>
                <w:rFonts w:ascii="Arial" w:eastAsia="Arial" w:hAnsi="Arial" w:cs="Arial"/>
                <w:b/>
                <w:bCs/>
                <w:w w:val="92"/>
              </w:rPr>
            </w:pPr>
            <w:hyperlink w:anchor="page129">
              <w:r>
                <w:rPr>
                  <w:rFonts w:ascii="Arial" w:eastAsia="Arial" w:hAnsi="Arial" w:cs="Arial"/>
                  <w:b/>
                  <w:bCs/>
                  <w:w w:val="92"/>
                </w:rPr>
                <w:t>113</w:t>
              </w:r>
            </w:hyperlink>
          </w:p>
        </w:tc>
      </w:tr>
      <w:tr w:rsidR="00AC4C03" w14:paraId="2DF37995" w14:textId="77777777" w:rsidTr="00BB2944">
        <w:trPr>
          <w:trHeight w:val="376"/>
        </w:trPr>
        <w:tc>
          <w:tcPr>
            <w:tcW w:w="340" w:type="dxa"/>
            <w:gridSpan w:val="2"/>
            <w:vAlign w:val="bottom"/>
          </w:tcPr>
          <w:p w14:paraId="46E4A326" w14:textId="77777777" w:rsidR="00E10586" w:rsidRDefault="00000000">
            <w:pPr>
              <w:rPr>
                <w:rFonts w:ascii="Arial" w:eastAsia="Arial" w:hAnsi="Arial" w:cs="Arial"/>
                <w:b/>
                <w:bCs/>
              </w:rPr>
            </w:pPr>
            <w:hyperlink w:anchor="page132">
              <w:r>
                <w:rPr>
                  <w:rFonts w:ascii="Arial" w:eastAsia="Arial" w:hAnsi="Arial" w:cs="Arial"/>
                  <w:b/>
                  <w:bCs/>
                </w:rPr>
                <w:t>17.</w:t>
              </w:r>
            </w:hyperlink>
          </w:p>
        </w:tc>
        <w:tc>
          <w:tcPr>
            <w:tcW w:w="4800" w:type="dxa"/>
            <w:vAlign w:val="bottom"/>
          </w:tcPr>
          <w:p w14:paraId="4C53BFCC" w14:textId="77777777" w:rsidR="00E10586" w:rsidRDefault="00000000">
            <w:pPr>
              <w:jc w:val="right"/>
              <w:rPr>
                <w:rFonts w:ascii="Arial" w:eastAsia="Arial" w:hAnsi="Arial" w:cs="Arial"/>
                <w:b/>
                <w:bCs/>
                <w:w w:val="99"/>
              </w:rPr>
            </w:pPr>
            <w:hyperlink w:anchor="page132">
              <w:r>
                <w:rPr>
                  <w:rFonts w:ascii="Arial" w:eastAsia="Arial" w:hAnsi="Arial" w:cs="Arial"/>
                  <w:b/>
                  <w:bCs/>
                  <w:w w:val="99"/>
                </w:rPr>
                <w:t>Gebet: Generationsübergreifende Besitzurkunden .......................</w:t>
              </w:r>
            </w:hyperlink>
          </w:p>
        </w:tc>
        <w:tc>
          <w:tcPr>
            <w:tcW w:w="380" w:type="dxa"/>
            <w:vAlign w:val="bottom"/>
          </w:tcPr>
          <w:p w14:paraId="43F1CA87" w14:textId="77777777" w:rsidR="00E10586" w:rsidRDefault="00000000">
            <w:pPr>
              <w:jc w:val="right"/>
              <w:rPr>
                <w:rFonts w:ascii="Arial" w:eastAsia="Arial" w:hAnsi="Arial" w:cs="Arial"/>
                <w:b/>
                <w:bCs/>
                <w:w w:val="92"/>
              </w:rPr>
            </w:pPr>
            <w:hyperlink w:anchor="page132">
              <w:r>
                <w:rPr>
                  <w:rFonts w:ascii="Arial" w:eastAsia="Arial" w:hAnsi="Arial" w:cs="Arial"/>
                  <w:b/>
                  <w:bCs/>
                  <w:w w:val="92"/>
                </w:rPr>
                <w:t>116</w:t>
              </w:r>
            </w:hyperlink>
          </w:p>
        </w:tc>
      </w:tr>
      <w:tr w:rsidR="00AC4C03" w14:paraId="04CE745D" w14:textId="77777777" w:rsidTr="00BB2944">
        <w:trPr>
          <w:trHeight w:val="372"/>
        </w:trPr>
        <w:tc>
          <w:tcPr>
            <w:tcW w:w="340" w:type="dxa"/>
            <w:gridSpan w:val="2"/>
            <w:vAlign w:val="bottom"/>
          </w:tcPr>
          <w:p w14:paraId="708C091D" w14:textId="77777777" w:rsidR="00E10586" w:rsidRDefault="00000000">
            <w:pPr>
              <w:rPr>
                <w:rFonts w:ascii="Arial" w:eastAsia="Arial" w:hAnsi="Arial" w:cs="Arial"/>
              </w:rPr>
            </w:pPr>
            <w:hyperlink w:anchor="page137">
              <w:r>
                <w:rPr>
                  <w:rFonts w:ascii="Arial" w:eastAsia="Arial" w:hAnsi="Arial" w:cs="Arial"/>
                </w:rPr>
                <w:t>18.</w:t>
              </w:r>
            </w:hyperlink>
          </w:p>
        </w:tc>
        <w:tc>
          <w:tcPr>
            <w:tcW w:w="4800" w:type="dxa"/>
            <w:vAlign w:val="bottom"/>
          </w:tcPr>
          <w:p w14:paraId="4746A262" w14:textId="77777777" w:rsidR="00E10586" w:rsidRDefault="00000000">
            <w:pPr>
              <w:jc w:val="right"/>
              <w:rPr>
                <w:rFonts w:ascii="Arial" w:eastAsia="Arial" w:hAnsi="Arial" w:cs="Arial"/>
                <w:w w:val="98"/>
                <w:lang w:val="en-GB"/>
              </w:rPr>
            </w:pPr>
            <w:hyperlink w:anchor="page137">
              <w:r w:rsidRPr="00AC4C03">
                <w:rPr>
                  <w:rFonts w:ascii="Arial" w:eastAsia="Arial" w:hAnsi="Arial" w:cs="Arial"/>
                  <w:w w:val="98"/>
                  <w:lang w:val="en-GB"/>
                </w:rPr>
                <w:t>Herkunft des dunklen Baumes ...........................................</w:t>
              </w:r>
            </w:hyperlink>
          </w:p>
        </w:tc>
        <w:tc>
          <w:tcPr>
            <w:tcW w:w="380" w:type="dxa"/>
            <w:vAlign w:val="bottom"/>
          </w:tcPr>
          <w:p w14:paraId="7BD06563" w14:textId="77777777" w:rsidR="00E10586" w:rsidRDefault="00000000">
            <w:pPr>
              <w:jc w:val="right"/>
              <w:rPr>
                <w:rFonts w:ascii="Arial" w:eastAsia="Arial" w:hAnsi="Arial" w:cs="Arial"/>
                <w:w w:val="92"/>
              </w:rPr>
            </w:pPr>
            <w:hyperlink w:anchor="page137">
              <w:r>
                <w:rPr>
                  <w:rFonts w:ascii="Arial" w:eastAsia="Arial" w:hAnsi="Arial" w:cs="Arial"/>
                  <w:w w:val="92"/>
                </w:rPr>
                <w:t>121</w:t>
              </w:r>
            </w:hyperlink>
          </w:p>
        </w:tc>
      </w:tr>
      <w:tr w:rsidR="00AC4C03" w14:paraId="28858BEE" w14:textId="77777777" w:rsidTr="00BB2944">
        <w:trPr>
          <w:trHeight w:val="372"/>
        </w:trPr>
        <w:tc>
          <w:tcPr>
            <w:tcW w:w="340" w:type="dxa"/>
            <w:gridSpan w:val="2"/>
            <w:vAlign w:val="bottom"/>
          </w:tcPr>
          <w:p w14:paraId="7F52CEC0" w14:textId="77777777" w:rsidR="00E10586" w:rsidRDefault="00000000">
            <w:pPr>
              <w:rPr>
                <w:rFonts w:ascii="Arial" w:eastAsia="Arial" w:hAnsi="Arial" w:cs="Arial"/>
              </w:rPr>
            </w:pPr>
            <w:hyperlink w:anchor="page147">
              <w:r>
                <w:rPr>
                  <w:rFonts w:ascii="Arial" w:eastAsia="Arial" w:hAnsi="Arial" w:cs="Arial"/>
                </w:rPr>
                <w:t>19.</w:t>
              </w:r>
            </w:hyperlink>
          </w:p>
        </w:tc>
        <w:tc>
          <w:tcPr>
            <w:tcW w:w="4800" w:type="dxa"/>
            <w:vAlign w:val="bottom"/>
          </w:tcPr>
          <w:p w14:paraId="26D29A15" w14:textId="77777777" w:rsidR="00E10586" w:rsidRDefault="00000000">
            <w:pPr>
              <w:jc w:val="right"/>
              <w:rPr>
                <w:rFonts w:ascii="Arial" w:eastAsia="Arial" w:hAnsi="Arial" w:cs="Arial"/>
                <w:w w:val="99"/>
              </w:rPr>
            </w:pPr>
            <w:hyperlink w:anchor="page147">
              <w:r>
                <w:rPr>
                  <w:rFonts w:ascii="Arial" w:eastAsia="Arial" w:hAnsi="Arial" w:cs="Arial"/>
                  <w:w w:val="99"/>
                </w:rPr>
                <w:t>Der alte Kabbala-Baum ...................................</w:t>
              </w:r>
            </w:hyperlink>
          </w:p>
        </w:tc>
        <w:tc>
          <w:tcPr>
            <w:tcW w:w="380" w:type="dxa"/>
            <w:vAlign w:val="bottom"/>
          </w:tcPr>
          <w:p w14:paraId="786DD4B1" w14:textId="77777777" w:rsidR="00E10586" w:rsidRDefault="00000000">
            <w:pPr>
              <w:jc w:val="right"/>
              <w:rPr>
                <w:rFonts w:ascii="Arial" w:eastAsia="Arial" w:hAnsi="Arial" w:cs="Arial"/>
                <w:w w:val="92"/>
              </w:rPr>
            </w:pPr>
            <w:hyperlink w:anchor="page147">
              <w:r>
                <w:rPr>
                  <w:rFonts w:ascii="Arial" w:eastAsia="Arial" w:hAnsi="Arial" w:cs="Arial"/>
                  <w:w w:val="92"/>
                </w:rPr>
                <w:t>131</w:t>
              </w:r>
            </w:hyperlink>
          </w:p>
        </w:tc>
      </w:tr>
      <w:tr w:rsidR="00AC4C03" w14:paraId="1D3CE56F" w14:textId="77777777" w:rsidTr="00BB2944">
        <w:trPr>
          <w:trHeight w:val="376"/>
        </w:trPr>
        <w:tc>
          <w:tcPr>
            <w:tcW w:w="340" w:type="dxa"/>
            <w:gridSpan w:val="2"/>
            <w:vAlign w:val="bottom"/>
          </w:tcPr>
          <w:p w14:paraId="2655E63B" w14:textId="77777777" w:rsidR="00E10586" w:rsidRDefault="00000000">
            <w:pPr>
              <w:rPr>
                <w:rFonts w:ascii="Arial" w:eastAsia="Arial" w:hAnsi="Arial" w:cs="Arial"/>
                <w:b/>
                <w:bCs/>
              </w:rPr>
            </w:pPr>
            <w:hyperlink w:anchor="page150">
              <w:r>
                <w:rPr>
                  <w:rFonts w:ascii="Arial" w:eastAsia="Arial" w:hAnsi="Arial" w:cs="Arial"/>
                  <w:b/>
                  <w:bCs/>
                </w:rPr>
                <w:t>20.</w:t>
              </w:r>
            </w:hyperlink>
          </w:p>
        </w:tc>
        <w:tc>
          <w:tcPr>
            <w:tcW w:w="4800" w:type="dxa"/>
            <w:vAlign w:val="bottom"/>
          </w:tcPr>
          <w:p w14:paraId="486E24D3" w14:textId="77777777" w:rsidR="00E10586" w:rsidRDefault="00000000">
            <w:pPr>
              <w:jc w:val="right"/>
              <w:rPr>
                <w:rFonts w:ascii="Arial" w:eastAsia="Arial" w:hAnsi="Arial" w:cs="Arial"/>
                <w:b/>
                <w:bCs/>
                <w:w w:val="98"/>
                <w:lang w:val="en-GB"/>
              </w:rPr>
            </w:pPr>
            <w:hyperlink w:anchor="page150">
              <w:r w:rsidRPr="00AC4C03">
                <w:rPr>
                  <w:rFonts w:ascii="Arial" w:eastAsia="Arial" w:hAnsi="Arial" w:cs="Arial"/>
                  <w:b/>
                  <w:bCs/>
                  <w:w w:val="98"/>
                  <w:lang w:val="en-GB"/>
                </w:rPr>
                <w:t>Gebet: Verzicht auf den König von Assyrien ..........</w:t>
              </w:r>
            </w:hyperlink>
          </w:p>
        </w:tc>
        <w:tc>
          <w:tcPr>
            <w:tcW w:w="380" w:type="dxa"/>
            <w:vAlign w:val="bottom"/>
          </w:tcPr>
          <w:p w14:paraId="44877FC1" w14:textId="77777777" w:rsidR="00E10586" w:rsidRDefault="00000000">
            <w:pPr>
              <w:jc w:val="right"/>
              <w:rPr>
                <w:rFonts w:ascii="Arial" w:eastAsia="Arial" w:hAnsi="Arial" w:cs="Arial"/>
                <w:b/>
                <w:bCs/>
                <w:w w:val="92"/>
              </w:rPr>
            </w:pPr>
            <w:hyperlink w:anchor="page150">
              <w:r>
                <w:rPr>
                  <w:rFonts w:ascii="Arial" w:eastAsia="Arial" w:hAnsi="Arial" w:cs="Arial"/>
                  <w:b/>
                  <w:bCs/>
                  <w:w w:val="92"/>
                </w:rPr>
                <w:t>134</w:t>
              </w:r>
            </w:hyperlink>
          </w:p>
        </w:tc>
      </w:tr>
      <w:tr w:rsidR="00AC4C03" w14:paraId="41C11F8F" w14:textId="77777777" w:rsidTr="00BB2944">
        <w:trPr>
          <w:trHeight w:val="372"/>
        </w:trPr>
        <w:tc>
          <w:tcPr>
            <w:tcW w:w="340" w:type="dxa"/>
            <w:gridSpan w:val="2"/>
            <w:vAlign w:val="bottom"/>
          </w:tcPr>
          <w:p w14:paraId="443A9064" w14:textId="77777777" w:rsidR="00E10586" w:rsidRDefault="00000000">
            <w:pPr>
              <w:rPr>
                <w:rFonts w:ascii="Arial" w:eastAsia="Arial" w:hAnsi="Arial" w:cs="Arial"/>
                <w:b/>
                <w:bCs/>
              </w:rPr>
            </w:pPr>
            <w:hyperlink w:anchor="page170">
              <w:r>
                <w:rPr>
                  <w:rFonts w:ascii="Arial" w:eastAsia="Arial" w:hAnsi="Arial" w:cs="Arial"/>
                  <w:b/>
                  <w:bCs/>
                </w:rPr>
                <w:t>21.</w:t>
              </w:r>
            </w:hyperlink>
          </w:p>
        </w:tc>
        <w:tc>
          <w:tcPr>
            <w:tcW w:w="4800" w:type="dxa"/>
            <w:vAlign w:val="bottom"/>
          </w:tcPr>
          <w:p w14:paraId="15C22798" w14:textId="77777777" w:rsidR="00E10586" w:rsidRDefault="00000000">
            <w:pPr>
              <w:jc w:val="right"/>
              <w:rPr>
                <w:rFonts w:ascii="Arial" w:eastAsia="Arial" w:hAnsi="Arial" w:cs="Arial"/>
                <w:b/>
                <w:bCs/>
                <w:w w:val="99"/>
                <w:lang w:val="en-GB"/>
              </w:rPr>
            </w:pPr>
            <w:hyperlink w:anchor="page170">
              <w:r w:rsidRPr="00AC4C03">
                <w:rPr>
                  <w:rFonts w:ascii="Arial" w:eastAsia="Arial" w:hAnsi="Arial" w:cs="Arial"/>
                  <w:b/>
                  <w:bCs/>
                  <w:w w:val="99"/>
                  <w:lang w:val="en-GB"/>
                </w:rPr>
                <w:t>Gebet: Der Verzicht auf den alten Kabbala-Baum ....</w:t>
              </w:r>
            </w:hyperlink>
          </w:p>
        </w:tc>
        <w:tc>
          <w:tcPr>
            <w:tcW w:w="380" w:type="dxa"/>
            <w:vAlign w:val="bottom"/>
          </w:tcPr>
          <w:p w14:paraId="5475AED6" w14:textId="77777777" w:rsidR="00E10586" w:rsidRDefault="00000000">
            <w:pPr>
              <w:jc w:val="right"/>
              <w:rPr>
                <w:rFonts w:ascii="Arial" w:eastAsia="Arial" w:hAnsi="Arial" w:cs="Arial"/>
                <w:b/>
                <w:bCs/>
                <w:w w:val="92"/>
              </w:rPr>
            </w:pPr>
            <w:hyperlink w:anchor="page170">
              <w:r>
                <w:rPr>
                  <w:rFonts w:ascii="Arial" w:eastAsia="Arial" w:hAnsi="Arial" w:cs="Arial"/>
                  <w:b/>
                  <w:bCs/>
                  <w:w w:val="92"/>
                </w:rPr>
                <w:t>154</w:t>
              </w:r>
            </w:hyperlink>
          </w:p>
        </w:tc>
      </w:tr>
    </w:tbl>
    <w:p w14:paraId="28E4864B" w14:textId="77777777" w:rsidR="00AC4C03" w:rsidRDefault="00AC4C03" w:rsidP="00AC4C03">
      <w:pPr>
        <w:spacing w:line="279" w:lineRule="exact"/>
        <w:rPr>
          <w:sz w:val="20"/>
          <w:szCs w:val="20"/>
        </w:rPr>
      </w:pPr>
    </w:p>
    <w:p w14:paraId="6200C0D0" w14:textId="77777777" w:rsidR="00E10586" w:rsidRDefault="00000000">
      <w:pPr>
        <w:jc w:val="right"/>
        <w:rPr>
          <w:sz w:val="20"/>
          <w:szCs w:val="20"/>
        </w:rPr>
      </w:pPr>
      <w:r>
        <w:rPr>
          <w:rFonts w:ascii="Arial" w:eastAsia="Arial" w:hAnsi="Arial" w:cs="Arial"/>
        </w:rPr>
        <w:t>xi</w:t>
      </w:r>
    </w:p>
    <w:p w14:paraId="51F1D609" w14:textId="77777777" w:rsidR="00AC4C03" w:rsidRDefault="00AC4C03" w:rsidP="00AC4C03">
      <w:pPr>
        <w:sectPr w:rsidR="00AC4C03">
          <w:pgSz w:w="8400" w:h="11908"/>
          <w:pgMar w:top="1436" w:right="1432" w:bottom="418" w:left="1440" w:header="0" w:footer="0" w:gutter="0"/>
          <w:cols w:space="720" w:equalWidth="0">
            <w:col w:w="5520"/>
          </w:cols>
        </w:sectPr>
      </w:pPr>
    </w:p>
    <w:p w14:paraId="45ACF561" w14:textId="77777777" w:rsidR="00AC4C03" w:rsidRDefault="00AC4C03" w:rsidP="00AC4C03">
      <w:pPr>
        <w:spacing w:line="1" w:lineRule="exact"/>
        <w:rPr>
          <w:sz w:val="20"/>
          <w:szCs w:val="20"/>
        </w:rPr>
      </w:pPr>
    </w:p>
    <w:p w14:paraId="174E697A" w14:textId="77777777" w:rsidR="00E10586" w:rsidRDefault="00000000">
      <w:pPr>
        <w:tabs>
          <w:tab w:val="left" w:leader="dot" w:pos="5120"/>
        </w:tabs>
        <w:rPr>
          <w:rFonts w:ascii="Arial" w:eastAsia="Arial" w:hAnsi="Arial" w:cs="Arial"/>
          <w:sz w:val="21"/>
          <w:szCs w:val="21"/>
        </w:rPr>
      </w:pPr>
      <w:hyperlink w:anchor="page184">
        <w:r>
          <w:rPr>
            <w:rFonts w:ascii="Arial" w:eastAsia="Arial" w:hAnsi="Arial" w:cs="Arial"/>
          </w:rPr>
          <w:t>22. Geistige Geiseln</w:t>
        </w:r>
      </w:hyperlink>
      <w:r>
        <w:rPr>
          <w:rFonts w:ascii="Arial" w:eastAsia="Arial" w:hAnsi="Arial" w:cs="Arial"/>
        </w:rPr>
        <w:tab/>
      </w:r>
      <w:hyperlink w:anchor="page184">
        <w:r>
          <w:rPr>
            <w:rFonts w:ascii="Arial" w:eastAsia="Arial" w:hAnsi="Arial" w:cs="Arial"/>
            <w:sz w:val="21"/>
            <w:szCs w:val="21"/>
          </w:rPr>
          <w:t>168</w:t>
        </w:r>
      </w:hyperlink>
    </w:p>
    <w:p w14:paraId="36311BA0" w14:textId="77777777" w:rsidR="00AC4C03" w:rsidRDefault="00AC4C03" w:rsidP="00AC4C03">
      <w:pPr>
        <w:spacing w:line="128" w:lineRule="exact"/>
        <w:rPr>
          <w:sz w:val="20"/>
          <w:szCs w:val="20"/>
        </w:rPr>
      </w:pPr>
    </w:p>
    <w:p w14:paraId="14FDACB5" w14:textId="77777777" w:rsidR="00E10586" w:rsidRDefault="00000000">
      <w:pPr>
        <w:rPr>
          <w:rFonts w:ascii="Arial" w:eastAsia="Arial" w:hAnsi="Arial" w:cs="Arial"/>
          <w:b/>
          <w:bCs/>
          <w:sz w:val="21"/>
          <w:szCs w:val="21"/>
          <w:lang w:val="en-GB"/>
        </w:rPr>
      </w:pPr>
      <w:hyperlink w:anchor="page194">
        <w:r w:rsidRPr="00AC4C03">
          <w:rPr>
            <w:rFonts w:ascii="Arial" w:eastAsia="Arial" w:hAnsi="Arial" w:cs="Arial"/>
            <w:b/>
            <w:bCs/>
            <w:sz w:val="21"/>
            <w:szCs w:val="21"/>
            <w:lang w:val="en-GB"/>
          </w:rPr>
          <w:t>23. Gebet: Die Geiseln der Generationen freilassen . 178</w:t>
        </w:r>
      </w:hyperlink>
    </w:p>
    <w:p w14:paraId="62D75E97" w14:textId="77777777" w:rsidR="00AC4C03" w:rsidRPr="00AC4C03" w:rsidRDefault="00AC4C03" w:rsidP="00AC4C03">
      <w:pPr>
        <w:spacing w:line="126" w:lineRule="exact"/>
        <w:rPr>
          <w:sz w:val="20"/>
          <w:szCs w:val="20"/>
          <w:lang w:val="en-GB"/>
        </w:rPr>
      </w:pPr>
    </w:p>
    <w:p w14:paraId="7B54A197" w14:textId="77777777" w:rsidR="00E10586" w:rsidRDefault="00000000">
      <w:pPr>
        <w:tabs>
          <w:tab w:val="left" w:leader="dot" w:pos="5120"/>
        </w:tabs>
        <w:rPr>
          <w:rFonts w:ascii="Arial" w:eastAsia="Arial" w:hAnsi="Arial" w:cs="Arial"/>
          <w:sz w:val="21"/>
          <w:szCs w:val="21"/>
          <w:lang w:val="en-GB"/>
        </w:rPr>
      </w:pPr>
      <w:hyperlink w:anchor="page203">
        <w:r w:rsidRPr="00AC4C03">
          <w:rPr>
            <w:rFonts w:ascii="Arial" w:eastAsia="Arial" w:hAnsi="Arial" w:cs="Arial"/>
            <w:lang w:val="en-GB"/>
          </w:rPr>
          <w:t>24. Generationsstrukturen und Häufigkeiten</w:t>
        </w:r>
      </w:hyperlink>
      <w:r w:rsidRPr="00AC4C03">
        <w:rPr>
          <w:rFonts w:ascii="Arial" w:eastAsia="Arial" w:hAnsi="Arial" w:cs="Arial"/>
          <w:lang w:val="en-GB"/>
        </w:rPr>
        <w:tab/>
      </w:r>
      <w:hyperlink w:anchor="page203">
        <w:r w:rsidRPr="00AC4C03">
          <w:rPr>
            <w:rFonts w:ascii="Arial" w:eastAsia="Arial" w:hAnsi="Arial" w:cs="Arial"/>
            <w:sz w:val="21"/>
            <w:szCs w:val="21"/>
            <w:lang w:val="en-GB"/>
          </w:rPr>
          <w:t>187</w:t>
        </w:r>
      </w:hyperlink>
    </w:p>
    <w:p w14:paraId="78C81CC8" w14:textId="77777777" w:rsidR="00AC4C03" w:rsidRPr="00AC4C03" w:rsidRDefault="00AC4C03" w:rsidP="00AC4C03">
      <w:pPr>
        <w:spacing w:line="128" w:lineRule="exact"/>
        <w:rPr>
          <w:sz w:val="20"/>
          <w:szCs w:val="20"/>
          <w:lang w:val="en-GB"/>
        </w:rPr>
      </w:pPr>
    </w:p>
    <w:p w14:paraId="30051979" w14:textId="77777777" w:rsidR="00E10586" w:rsidRDefault="00000000">
      <w:pPr>
        <w:rPr>
          <w:rFonts w:ascii="Arial" w:eastAsia="Arial" w:hAnsi="Arial" w:cs="Arial"/>
          <w:b/>
          <w:bCs/>
          <w:sz w:val="21"/>
          <w:szCs w:val="21"/>
          <w:lang w:val="en-GB"/>
        </w:rPr>
      </w:pPr>
      <w:hyperlink w:anchor="page212">
        <w:r w:rsidRPr="00AC4C03">
          <w:rPr>
            <w:rFonts w:ascii="Arial" w:eastAsia="Arial" w:hAnsi="Arial" w:cs="Arial"/>
            <w:b/>
            <w:bCs/>
            <w:sz w:val="21"/>
            <w:szCs w:val="21"/>
            <w:lang w:val="en-GB"/>
          </w:rPr>
          <w:t>25. Gebet: Dunkle ewige Kreisläufe unterbrechen . 196</w:t>
        </w:r>
      </w:hyperlink>
    </w:p>
    <w:p w14:paraId="4EAEF153" w14:textId="77777777" w:rsidR="00AC4C03" w:rsidRPr="00AC4C03" w:rsidRDefault="00AC4C03" w:rsidP="00AC4C03">
      <w:pPr>
        <w:spacing w:line="121" w:lineRule="exact"/>
        <w:rPr>
          <w:sz w:val="20"/>
          <w:szCs w:val="20"/>
          <w:lang w:val="en-GB"/>
        </w:rPr>
      </w:pPr>
    </w:p>
    <w:p w14:paraId="286CEA1A" w14:textId="77777777" w:rsidR="00E10586" w:rsidRDefault="00000000">
      <w:pPr>
        <w:tabs>
          <w:tab w:val="left" w:leader="dot" w:pos="5120"/>
        </w:tabs>
        <w:rPr>
          <w:rFonts w:ascii="Arial" w:eastAsia="Arial" w:hAnsi="Arial" w:cs="Arial"/>
          <w:sz w:val="21"/>
          <w:szCs w:val="21"/>
          <w:lang w:val="en-GB"/>
        </w:rPr>
      </w:pPr>
      <w:hyperlink w:anchor="page215">
        <w:r w:rsidRPr="00AC4C03">
          <w:rPr>
            <w:rFonts w:ascii="Arial" w:eastAsia="Arial" w:hAnsi="Arial" w:cs="Arial"/>
            <w:lang w:val="en-GB"/>
          </w:rPr>
          <w:t>26. Die Räder der Frequenz</w:t>
        </w:r>
      </w:hyperlink>
      <w:r w:rsidRPr="00AC4C03">
        <w:rPr>
          <w:rFonts w:ascii="Arial" w:eastAsia="Arial" w:hAnsi="Arial" w:cs="Arial"/>
          <w:lang w:val="en-GB"/>
        </w:rPr>
        <w:tab/>
      </w:r>
      <w:hyperlink w:anchor="page215">
        <w:r w:rsidRPr="00AC4C03">
          <w:rPr>
            <w:rFonts w:ascii="Arial" w:eastAsia="Arial" w:hAnsi="Arial" w:cs="Arial"/>
            <w:sz w:val="21"/>
            <w:szCs w:val="21"/>
            <w:lang w:val="en-GB"/>
          </w:rPr>
          <w:t>199</w:t>
        </w:r>
      </w:hyperlink>
    </w:p>
    <w:p w14:paraId="755D9EF7" w14:textId="77777777" w:rsidR="00AC4C03" w:rsidRPr="00AC4C03" w:rsidRDefault="00AC4C03" w:rsidP="00AC4C03">
      <w:pPr>
        <w:spacing w:line="128" w:lineRule="exact"/>
        <w:rPr>
          <w:sz w:val="20"/>
          <w:szCs w:val="20"/>
          <w:lang w:val="en-GB"/>
        </w:rPr>
      </w:pPr>
    </w:p>
    <w:p w14:paraId="23A85A6D" w14:textId="77777777" w:rsidR="00E10586" w:rsidRDefault="00000000">
      <w:pPr>
        <w:numPr>
          <w:ilvl w:val="0"/>
          <w:numId w:val="36"/>
        </w:numPr>
        <w:tabs>
          <w:tab w:val="left" w:pos="360"/>
        </w:tabs>
        <w:ind w:left="360" w:hanging="359"/>
        <w:rPr>
          <w:rFonts w:ascii="Arial" w:eastAsia="Arial" w:hAnsi="Arial" w:cs="Arial"/>
          <w:b/>
          <w:bCs/>
          <w:sz w:val="21"/>
          <w:szCs w:val="21"/>
        </w:rPr>
      </w:pPr>
      <w:hyperlink w:anchor="page221">
        <w:r w:rsidRPr="00AC4C03">
          <w:rPr>
            <w:rFonts w:ascii="Arial" w:eastAsia="Arial" w:hAnsi="Arial" w:cs="Arial"/>
            <w:b/>
            <w:bCs/>
            <w:sz w:val="21"/>
            <w:szCs w:val="21"/>
            <w:lang w:val="en-GB"/>
          </w:rPr>
          <w:t xml:space="preserve">Das Gebet: Dunkle kreisförmige Strukturen aufbrechen ... </w:t>
        </w:r>
        <w:r>
          <w:rPr>
            <w:rFonts w:ascii="Arial" w:eastAsia="Arial" w:hAnsi="Arial" w:cs="Arial"/>
            <w:b/>
            <w:bCs/>
            <w:sz w:val="21"/>
            <w:szCs w:val="21"/>
          </w:rPr>
          <w:t>205</w:t>
        </w:r>
      </w:hyperlink>
    </w:p>
    <w:p w14:paraId="0CA1C245" w14:textId="77777777" w:rsidR="00AC4C03" w:rsidRDefault="00AC4C03" w:rsidP="00AC4C03">
      <w:pPr>
        <w:spacing w:line="134" w:lineRule="exact"/>
        <w:rPr>
          <w:rFonts w:ascii="Arial" w:eastAsia="Arial" w:hAnsi="Arial" w:cs="Arial"/>
          <w:b/>
          <w:bCs/>
          <w:sz w:val="21"/>
          <w:szCs w:val="21"/>
        </w:rPr>
      </w:pPr>
    </w:p>
    <w:p w14:paraId="34A68D29" w14:textId="77777777" w:rsidR="00E10586" w:rsidRDefault="00000000">
      <w:pPr>
        <w:numPr>
          <w:ilvl w:val="0"/>
          <w:numId w:val="36"/>
        </w:numPr>
        <w:tabs>
          <w:tab w:val="left" w:pos="360"/>
        </w:tabs>
        <w:ind w:left="360" w:hanging="359"/>
        <w:rPr>
          <w:rFonts w:ascii="Arial" w:eastAsia="Arial" w:hAnsi="Arial" w:cs="Arial"/>
          <w:b/>
          <w:bCs/>
          <w:sz w:val="21"/>
          <w:szCs w:val="21"/>
        </w:rPr>
      </w:pPr>
      <w:hyperlink w:anchor="page223">
        <w:r w:rsidRPr="00AC4C03">
          <w:rPr>
            <w:rFonts w:ascii="Arial" w:eastAsia="Arial" w:hAnsi="Arial" w:cs="Arial"/>
            <w:b/>
            <w:bCs/>
            <w:sz w:val="21"/>
            <w:szCs w:val="21"/>
            <w:lang w:val="en-GB"/>
          </w:rPr>
          <w:t xml:space="preserve">Gebet: Dunkle Gewölbe, Zirkel und Kreise . </w:t>
        </w:r>
        <w:r>
          <w:rPr>
            <w:rFonts w:ascii="Arial" w:eastAsia="Arial" w:hAnsi="Arial" w:cs="Arial"/>
            <w:b/>
            <w:bCs/>
            <w:sz w:val="21"/>
            <w:szCs w:val="21"/>
          </w:rPr>
          <w:t>207</w:t>
        </w:r>
      </w:hyperlink>
    </w:p>
    <w:p w14:paraId="74822B4B" w14:textId="77777777" w:rsidR="00AC4C03" w:rsidRDefault="00AC4C03" w:rsidP="00AC4C03">
      <w:pPr>
        <w:spacing w:line="121" w:lineRule="exact"/>
        <w:rPr>
          <w:rFonts w:ascii="Arial" w:eastAsia="Arial" w:hAnsi="Arial" w:cs="Arial"/>
          <w:b/>
          <w:bCs/>
          <w:sz w:val="21"/>
          <w:szCs w:val="21"/>
        </w:rPr>
      </w:pPr>
    </w:p>
    <w:p w14:paraId="40C3CE70" w14:textId="77777777" w:rsidR="00E10586" w:rsidRDefault="00000000">
      <w:pPr>
        <w:tabs>
          <w:tab w:val="left" w:leader="dot" w:pos="5120"/>
        </w:tabs>
        <w:rPr>
          <w:rFonts w:ascii="Arial" w:eastAsia="Arial" w:hAnsi="Arial" w:cs="Arial"/>
          <w:sz w:val="21"/>
          <w:szCs w:val="21"/>
          <w:lang w:val="en-GB"/>
        </w:rPr>
      </w:pPr>
      <w:hyperlink w:anchor="page225">
        <w:r w:rsidRPr="00AC4C03">
          <w:rPr>
            <w:rFonts w:ascii="Arial" w:eastAsia="Arial" w:hAnsi="Arial" w:cs="Arial"/>
            <w:lang w:val="en-GB"/>
          </w:rPr>
          <w:t>29. Gottes Thron im Zentrum von allem</w:t>
        </w:r>
      </w:hyperlink>
      <w:r w:rsidRPr="00AC4C03">
        <w:rPr>
          <w:rFonts w:ascii="Arial" w:eastAsia="Arial" w:hAnsi="Arial" w:cs="Arial"/>
          <w:lang w:val="en-GB"/>
        </w:rPr>
        <w:tab/>
      </w:r>
      <w:hyperlink w:anchor="page225">
        <w:r w:rsidRPr="00AC4C03">
          <w:rPr>
            <w:rFonts w:ascii="Arial" w:eastAsia="Arial" w:hAnsi="Arial" w:cs="Arial"/>
            <w:sz w:val="21"/>
            <w:szCs w:val="21"/>
            <w:lang w:val="en-GB"/>
          </w:rPr>
          <w:t>209</w:t>
        </w:r>
      </w:hyperlink>
    </w:p>
    <w:p w14:paraId="32D371A2" w14:textId="77777777" w:rsidR="00AC4C03" w:rsidRPr="00AC4C03" w:rsidRDefault="00AC4C03" w:rsidP="00AC4C03">
      <w:pPr>
        <w:spacing w:line="119" w:lineRule="exact"/>
        <w:rPr>
          <w:sz w:val="20"/>
          <w:szCs w:val="20"/>
          <w:lang w:val="en-GB"/>
        </w:rPr>
      </w:pPr>
    </w:p>
    <w:p w14:paraId="74BB309C" w14:textId="77777777" w:rsidR="00E10586" w:rsidRDefault="00000000">
      <w:pPr>
        <w:tabs>
          <w:tab w:val="left" w:leader="dot" w:pos="5120"/>
        </w:tabs>
        <w:rPr>
          <w:rFonts w:ascii="Arial" w:eastAsia="Arial" w:hAnsi="Arial" w:cs="Arial"/>
          <w:b/>
          <w:bCs/>
          <w:sz w:val="21"/>
          <w:szCs w:val="21"/>
          <w:lang w:val="en-GB"/>
        </w:rPr>
      </w:pPr>
      <w:hyperlink w:anchor="page229">
        <w:r w:rsidRPr="00AC4C03">
          <w:rPr>
            <w:rFonts w:ascii="Arial" w:eastAsia="Arial" w:hAnsi="Arial" w:cs="Arial"/>
            <w:b/>
            <w:bCs/>
            <w:lang w:val="en-GB"/>
          </w:rPr>
          <w:t>30. Gebet: Dunkle Radstrukturen demontieren</w:t>
        </w:r>
      </w:hyperlink>
      <w:r w:rsidRPr="00AC4C03">
        <w:rPr>
          <w:rFonts w:ascii="Arial" w:eastAsia="Arial" w:hAnsi="Arial" w:cs="Arial"/>
          <w:b/>
          <w:bCs/>
          <w:lang w:val="en-GB"/>
        </w:rPr>
        <w:tab/>
      </w:r>
      <w:hyperlink w:anchor="page229">
        <w:r w:rsidRPr="00AC4C03">
          <w:rPr>
            <w:rFonts w:ascii="Arial" w:eastAsia="Arial" w:hAnsi="Arial" w:cs="Arial"/>
            <w:b/>
            <w:bCs/>
            <w:sz w:val="21"/>
            <w:szCs w:val="21"/>
            <w:lang w:val="en-GB"/>
          </w:rPr>
          <w:t>213</w:t>
        </w:r>
      </w:hyperlink>
    </w:p>
    <w:p w14:paraId="4C44CBEE" w14:textId="77777777" w:rsidR="00AC4C03" w:rsidRPr="00AC4C03" w:rsidRDefault="00AC4C03" w:rsidP="00AC4C03">
      <w:pPr>
        <w:spacing w:line="119" w:lineRule="exact"/>
        <w:rPr>
          <w:sz w:val="20"/>
          <w:szCs w:val="20"/>
          <w:lang w:val="en-GB"/>
        </w:rPr>
      </w:pPr>
    </w:p>
    <w:p w14:paraId="06503BA9" w14:textId="77777777" w:rsidR="00E10586" w:rsidRDefault="00000000">
      <w:pPr>
        <w:tabs>
          <w:tab w:val="left" w:leader="dot" w:pos="5120"/>
        </w:tabs>
        <w:rPr>
          <w:rFonts w:ascii="Arial" w:eastAsia="Arial" w:hAnsi="Arial" w:cs="Arial"/>
          <w:sz w:val="21"/>
          <w:szCs w:val="21"/>
          <w:lang w:val="en-GB"/>
        </w:rPr>
      </w:pPr>
      <w:hyperlink w:anchor="page233">
        <w:r w:rsidRPr="00AC4C03">
          <w:rPr>
            <w:rFonts w:ascii="Arial" w:eastAsia="Arial" w:hAnsi="Arial" w:cs="Arial"/>
            <w:lang w:val="en-GB"/>
          </w:rPr>
          <w:t>31. Dunkle Strukturen um unsere Geister</w:t>
        </w:r>
      </w:hyperlink>
      <w:r w:rsidRPr="00AC4C03">
        <w:rPr>
          <w:rFonts w:ascii="Arial" w:eastAsia="Arial" w:hAnsi="Arial" w:cs="Arial"/>
          <w:lang w:val="en-GB"/>
        </w:rPr>
        <w:tab/>
      </w:r>
      <w:hyperlink w:anchor="page233">
        <w:r w:rsidRPr="00AC4C03">
          <w:rPr>
            <w:rFonts w:ascii="Arial" w:eastAsia="Arial" w:hAnsi="Arial" w:cs="Arial"/>
            <w:sz w:val="21"/>
            <w:szCs w:val="21"/>
            <w:lang w:val="en-GB"/>
          </w:rPr>
          <w:t>217</w:t>
        </w:r>
      </w:hyperlink>
    </w:p>
    <w:p w14:paraId="4F0D7FD6" w14:textId="77777777" w:rsidR="00AC4C03" w:rsidRPr="00AC4C03" w:rsidRDefault="00AC4C03" w:rsidP="00AC4C03">
      <w:pPr>
        <w:spacing w:line="124" w:lineRule="exact"/>
        <w:rPr>
          <w:sz w:val="20"/>
          <w:szCs w:val="20"/>
          <w:lang w:val="en-GB"/>
        </w:rPr>
      </w:pPr>
    </w:p>
    <w:p w14:paraId="53EE0C7B" w14:textId="77777777" w:rsidR="00E10586" w:rsidRDefault="00000000">
      <w:pPr>
        <w:tabs>
          <w:tab w:val="left" w:leader="dot" w:pos="5120"/>
        </w:tabs>
        <w:rPr>
          <w:rFonts w:ascii="Arial" w:eastAsia="Arial" w:hAnsi="Arial" w:cs="Arial"/>
          <w:b/>
          <w:bCs/>
          <w:sz w:val="21"/>
          <w:szCs w:val="21"/>
          <w:lang w:val="en-GB"/>
        </w:rPr>
      </w:pPr>
      <w:hyperlink w:anchor="page234">
        <w:r w:rsidRPr="00AC4C03">
          <w:rPr>
            <w:rFonts w:ascii="Arial" w:eastAsia="Arial" w:hAnsi="Arial" w:cs="Arial"/>
            <w:b/>
            <w:bCs/>
            <w:lang w:val="en-GB"/>
          </w:rPr>
          <w:t>32. Gebet: Dämonische Karussellstrukturen</w:t>
        </w:r>
      </w:hyperlink>
      <w:r w:rsidRPr="00AC4C03">
        <w:rPr>
          <w:rFonts w:ascii="Arial" w:eastAsia="Arial" w:hAnsi="Arial" w:cs="Arial"/>
          <w:b/>
          <w:bCs/>
          <w:lang w:val="en-GB"/>
        </w:rPr>
        <w:tab/>
      </w:r>
      <w:hyperlink w:anchor="page234">
        <w:r w:rsidRPr="00AC4C03">
          <w:rPr>
            <w:rFonts w:ascii="Arial" w:eastAsia="Arial" w:hAnsi="Arial" w:cs="Arial"/>
            <w:b/>
            <w:bCs/>
            <w:sz w:val="21"/>
            <w:szCs w:val="21"/>
            <w:lang w:val="en-GB"/>
          </w:rPr>
          <w:t>218</w:t>
        </w:r>
      </w:hyperlink>
    </w:p>
    <w:p w14:paraId="6E61BF6B" w14:textId="77777777" w:rsidR="00AC4C03" w:rsidRPr="00AC4C03" w:rsidRDefault="00AC4C03" w:rsidP="00AC4C03">
      <w:pPr>
        <w:spacing w:line="119" w:lineRule="exact"/>
        <w:rPr>
          <w:sz w:val="20"/>
          <w:szCs w:val="20"/>
          <w:lang w:val="en-GB"/>
        </w:rPr>
      </w:pPr>
    </w:p>
    <w:p w14:paraId="36F96BED" w14:textId="77777777" w:rsidR="00E10586" w:rsidRDefault="00000000">
      <w:pPr>
        <w:tabs>
          <w:tab w:val="left" w:leader="dot" w:pos="5120"/>
        </w:tabs>
        <w:rPr>
          <w:rFonts w:ascii="Arial" w:eastAsia="Arial" w:hAnsi="Arial" w:cs="Arial"/>
          <w:sz w:val="21"/>
          <w:szCs w:val="21"/>
          <w:lang w:val="en-GB"/>
        </w:rPr>
      </w:pPr>
      <w:hyperlink w:anchor="page239">
        <w:r w:rsidRPr="00AC4C03">
          <w:rPr>
            <w:rFonts w:ascii="Arial" w:eastAsia="Arial" w:hAnsi="Arial" w:cs="Arial"/>
            <w:lang w:val="en-GB"/>
          </w:rPr>
          <w:t>33. Wiederherstellung der Liebe als Frequenz</w:t>
        </w:r>
      </w:hyperlink>
      <w:r w:rsidRPr="00AC4C03">
        <w:rPr>
          <w:rFonts w:ascii="Arial" w:eastAsia="Arial" w:hAnsi="Arial" w:cs="Arial"/>
          <w:lang w:val="en-GB"/>
        </w:rPr>
        <w:tab/>
      </w:r>
      <w:hyperlink w:anchor="page239">
        <w:r w:rsidRPr="00AC4C03">
          <w:rPr>
            <w:rFonts w:ascii="Arial" w:eastAsia="Arial" w:hAnsi="Arial" w:cs="Arial"/>
            <w:sz w:val="21"/>
            <w:szCs w:val="21"/>
            <w:lang w:val="en-GB"/>
          </w:rPr>
          <w:t>223</w:t>
        </w:r>
      </w:hyperlink>
    </w:p>
    <w:p w14:paraId="19AE26E9" w14:textId="77777777" w:rsidR="00AC4C03" w:rsidRPr="00AC4C03" w:rsidRDefault="00AC4C03" w:rsidP="00AC4C03">
      <w:pPr>
        <w:spacing w:line="119" w:lineRule="exact"/>
        <w:rPr>
          <w:sz w:val="20"/>
          <w:szCs w:val="20"/>
          <w:lang w:val="en-GB"/>
        </w:rPr>
      </w:pPr>
    </w:p>
    <w:p w14:paraId="49177AE2" w14:textId="77777777" w:rsidR="00E10586" w:rsidRDefault="00000000">
      <w:pPr>
        <w:tabs>
          <w:tab w:val="left" w:leader="dot" w:pos="5120"/>
        </w:tabs>
        <w:rPr>
          <w:rFonts w:ascii="Arial" w:eastAsia="Arial" w:hAnsi="Arial" w:cs="Arial"/>
          <w:b/>
          <w:bCs/>
          <w:sz w:val="21"/>
          <w:szCs w:val="21"/>
          <w:lang w:val="en-GB"/>
        </w:rPr>
      </w:pPr>
      <w:hyperlink w:anchor="page242">
        <w:r w:rsidRPr="00AC4C03">
          <w:rPr>
            <w:rFonts w:ascii="Arial" w:eastAsia="Arial" w:hAnsi="Arial" w:cs="Arial"/>
            <w:b/>
            <w:bCs/>
            <w:lang w:val="en-GB"/>
          </w:rPr>
          <w:t>34. Gebet: Wiederherstellung der göttlichen Liebe als Frequenz</w:t>
        </w:r>
      </w:hyperlink>
      <w:r w:rsidRPr="00AC4C03">
        <w:rPr>
          <w:rFonts w:ascii="Arial" w:eastAsia="Arial" w:hAnsi="Arial" w:cs="Arial"/>
          <w:b/>
          <w:bCs/>
          <w:lang w:val="en-GB"/>
        </w:rPr>
        <w:tab/>
      </w:r>
      <w:hyperlink w:anchor="page242">
        <w:r w:rsidRPr="00AC4C03">
          <w:rPr>
            <w:rFonts w:ascii="Arial" w:eastAsia="Arial" w:hAnsi="Arial" w:cs="Arial"/>
            <w:b/>
            <w:bCs/>
            <w:sz w:val="21"/>
            <w:szCs w:val="21"/>
            <w:lang w:val="en-GB"/>
          </w:rPr>
          <w:t>226</w:t>
        </w:r>
      </w:hyperlink>
    </w:p>
    <w:p w14:paraId="24D1F975" w14:textId="77777777" w:rsidR="00AC4C03" w:rsidRPr="00AC4C03" w:rsidRDefault="00AC4C03" w:rsidP="00AC4C03">
      <w:pPr>
        <w:spacing w:line="119" w:lineRule="exact"/>
        <w:rPr>
          <w:sz w:val="20"/>
          <w:szCs w:val="20"/>
          <w:lang w:val="en-GB"/>
        </w:rPr>
      </w:pPr>
    </w:p>
    <w:p w14:paraId="265BD0AD" w14:textId="77777777" w:rsidR="00E10586" w:rsidRDefault="00000000">
      <w:pPr>
        <w:tabs>
          <w:tab w:val="left" w:leader="dot" w:pos="5120"/>
        </w:tabs>
        <w:rPr>
          <w:rFonts w:ascii="Arial" w:eastAsia="Arial" w:hAnsi="Arial" w:cs="Arial"/>
          <w:sz w:val="21"/>
          <w:szCs w:val="21"/>
          <w:lang w:val="en-GB"/>
        </w:rPr>
      </w:pPr>
      <w:hyperlink w:anchor="page245">
        <w:r w:rsidRPr="00AC4C03">
          <w:rPr>
            <w:rFonts w:ascii="Arial" w:eastAsia="Arial" w:hAnsi="Arial" w:cs="Arial"/>
            <w:lang w:val="en-GB"/>
          </w:rPr>
          <w:t>35. Die Wirkung der Frequenz auf unsere Menschlichkeit</w:t>
        </w:r>
      </w:hyperlink>
      <w:r w:rsidRPr="00AC4C03">
        <w:rPr>
          <w:rFonts w:ascii="Arial" w:eastAsia="Arial" w:hAnsi="Arial" w:cs="Arial"/>
          <w:lang w:val="en-GB"/>
        </w:rPr>
        <w:tab/>
      </w:r>
      <w:hyperlink w:anchor="page245">
        <w:r w:rsidRPr="00AC4C03">
          <w:rPr>
            <w:rFonts w:ascii="Arial" w:eastAsia="Arial" w:hAnsi="Arial" w:cs="Arial"/>
            <w:sz w:val="21"/>
            <w:szCs w:val="21"/>
            <w:lang w:val="en-GB"/>
          </w:rPr>
          <w:t>229</w:t>
        </w:r>
      </w:hyperlink>
    </w:p>
    <w:p w14:paraId="2B614827" w14:textId="77777777" w:rsidR="00AC4C03" w:rsidRPr="00AC4C03" w:rsidRDefault="00AC4C03" w:rsidP="00AC4C03">
      <w:pPr>
        <w:spacing w:line="123" w:lineRule="exact"/>
        <w:rPr>
          <w:sz w:val="20"/>
          <w:szCs w:val="20"/>
          <w:lang w:val="en-GB"/>
        </w:rPr>
      </w:pPr>
    </w:p>
    <w:p w14:paraId="4E19C8B3" w14:textId="77777777" w:rsidR="00E10586" w:rsidRDefault="00000000">
      <w:pPr>
        <w:tabs>
          <w:tab w:val="left" w:leader="dot" w:pos="5120"/>
        </w:tabs>
        <w:rPr>
          <w:rFonts w:ascii="Arial" w:eastAsia="Arial" w:hAnsi="Arial" w:cs="Arial"/>
          <w:b/>
          <w:bCs/>
          <w:sz w:val="21"/>
          <w:szCs w:val="21"/>
          <w:lang w:val="en-GB"/>
        </w:rPr>
      </w:pPr>
      <w:hyperlink w:anchor="page248">
        <w:r w:rsidRPr="00AC4C03">
          <w:rPr>
            <w:rFonts w:ascii="Arial" w:eastAsia="Arial" w:hAnsi="Arial" w:cs="Arial"/>
            <w:b/>
            <w:bCs/>
            <w:lang w:val="en-GB"/>
          </w:rPr>
          <w:t>36. Gebet: Dunkle Harmonien und Frequenzen</w:t>
        </w:r>
      </w:hyperlink>
      <w:r w:rsidRPr="00AC4C03">
        <w:rPr>
          <w:rFonts w:ascii="Arial" w:eastAsia="Arial" w:hAnsi="Arial" w:cs="Arial"/>
          <w:b/>
          <w:bCs/>
          <w:lang w:val="en-GB"/>
        </w:rPr>
        <w:tab/>
      </w:r>
      <w:hyperlink w:anchor="page248">
        <w:r w:rsidRPr="00AC4C03">
          <w:rPr>
            <w:rFonts w:ascii="Arial" w:eastAsia="Arial" w:hAnsi="Arial" w:cs="Arial"/>
            <w:b/>
            <w:bCs/>
            <w:sz w:val="21"/>
            <w:szCs w:val="21"/>
            <w:lang w:val="en-GB"/>
          </w:rPr>
          <w:t>232</w:t>
        </w:r>
      </w:hyperlink>
    </w:p>
    <w:p w14:paraId="4E354E46" w14:textId="77777777" w:rsidR="00AC4C03" w:rsidRPr="00AC4C03" w:rsidRDefault="00AC4C03" w:rsidP="00AC4C03">
      <w:pPr>
        <w:spacing w:line="119" w:lineRule="exact"/>
        <w:rPr>
          <w:sz w:val="20"/>
          <w:szCs w:val="20"/>
          <w:lang w:val="en-GB"/>
        </w:rPr>
      </w:pPr>
    </w:p>
    <w:p w14:paraId="6E08A5B3" w14:textId="77777777" w:rsidR="00E10586" w:rsidRDefault="00000000">
      <w:pPr>
        <w:tabs>
          <w:tab w:val="left" w:leader="dot" w:pos="5120"/>
        </w:tabs>
        <w:rPr>
          <w:rFonts w:ascii="Arial" w:eastAsia="Arial" w:hAnsi="Arial" w:cs="Arial"/>
          <w:sz w:val="21"/>
          <w:szCs w:val="21"/>
          <w:lang w:val="en-GB"/>
        </w:rPr>
      </w:pPr>
      <w:hyperlink w:anchor="page260">
        <w:r w:rsidRPr="00AC4C03">
          <w:rPr>
            <w:rFonts w:ascii="Arial" w:eastAsia="Arial" w:hAnsi="Arial" w:cs="Arial"/>
            <w:lang w:val="en-GB"/>
          </w:rPr>
          <w:t>37. Schädliche Frequenzen und Wellen</w:t>
        </w:r>
      </w:hyperlink>
      <w:r w:rsidRPr="00AC4C03">
        <w:rPr>
          <w:rFonts w:ascii="Arial" w:eastAsia="Arial" w:hAnsi="Arial" w:cs="Arial"/>
          <w:lang w:val="en-GB"/>
        </w:rPr>
        <w:tab/>
      </w:r>
      <w:hyperlink w:anchor="page260">
        <w:r w:rsidRPr="00AC4C03">
          <w:rPr>
            <w:rFonts w:ascii="Arial" w:eastAsia="Arial" w:hAnsi="Arial" w:cs="Arial"/>
            <w:sz w:val="21"/>
            <w:szCs w:val="21"/>
            <w:lang w:val="en-GB"/>
          </w:rPr>
          <w:t>244</w:t>
        </w:r>
      </w:hyperlink>
    </w:p>
    <w:p w14:paraId="5CC9AECC" w14:textId="77777777" w:rsidR="00AC4C03" w:rsidRPr="00AC4C03" w:rsidRDefault="00AC4C03" w:rsidP="00AC4C03">
      <w:pPr>
        <w:spacing w:line="119" w:lineRule="exact"/>
        <w:rPr>
          <w:sz w:val="20"/>
          <w:szCs w:val="20"/>
          <w:lang w:val="en-GB"/>
        </w:rPr>
      </w:pPr>
    </w:p>
    <w:p w14:paraId="4043C22B" w14:textId="77777777" w:rsidR="00E10586" w:rsidRDefault="00000000">
      <w:pPr>
        <w:tabs>
          <w:tab w:val="left" w:leader="dot" w:pos="5120"/>
        </w:tabs>
        <w:rPr>
          <w:rFonts w:ascii="Arial" w:eastAsia="Arial" w:hAnsi="Arial" w:cs="Arial"/>
          <w:b/>
          <w:bCs/>
          <w:sz w:val="21"/>
          <w:szCs w:val="21"/>
          <w:lang w:val="en-GB"/>
        </w:rPr>
      </w:pPr>
      <w:hyperlink w:anchor="page268">
        <w:r w:rsidRPr="00AC4C03">
          <w:rPr>
            <w:rFonts w:ascii="Arial" w:eastAsia="Arial" w:hAnsi="Arial" w:cs="Arial"/>
            <w:b/>
            <w:bCs/>
            <w:lang w:val="en-GB"/>
          </w:rPr>
          <w:t>38. Gebet: Gold kaufen und anwenden</w:t>
        </w:r>
      </w:hyperlink>
      <w:r w:rsidRPr="00AC4C03">
        <w:rPr>
          <w:rFonts w:ascii="Arial" w:eastAsia="Arial" w:hAnsi="Arial" w:cs="Arial"/>
          <w:b/>
          <w:bCs/>
          <w:lang w:val="en-GB"/>
        </w:rPr>
        <w:tab/>
      </w:r>
      <w:hyperlink w:anchor="page268">
        <w:r w:rsidRPr="00AC4C03">
          <w:rPr>
            <w:rFonts w:ascii="Arial" w:eastAsia="Arial" w:hAnsi="Arial" w:cs="Arial"/>
            <w:b/>
            <w:bCs/>
            <w:sz w:val="21"/>
            <w:szCs w:val="21"/>
            <w:lang w:val="en-GB"/>
          </w:rPr>
          <w:t>252</w:t>
        </w:r>
      </w:hyperlink>
    </w:p>
    <w:p w14:paraId="027CC158" w14:textId="77777777" w:rsidR="00AC4C03" w:rsidRPr="00AC4C03" w:rsidRDefault="00AC4C03" w:rsidP="00AC4C03">
      <w:pPr>
        <w:spacing w:line="119" w:lineRule="exact"/>
        <w:rPr>
          <w:sz w:val="20"/>
          <w:szCs w:val="20"/>
          <w:lang w:val="en-GB"/>
        </w:rPr>
      </w:pPr>
    </w:p>
    <w:p w14:paraId="0711F8A8" w14:textId="77777777" w:rsidR="00E10586" w:rsidRDefault="00000000">
      <w:pPr>
        <w:tabs>
          <w:tab w:val="left" w:leader="dot" w:pos="5120"/>
        </w:tabs>
        <w:rPr>
          <w:rFonts w:ascii="Arial" w:eastAsia="Arial" w:hAnsi="Arial" w:cs="Arial"/>
          <w:sz w:val="21"/>
          <w:szCs w:val="21"/>
          <w:lang w:val="en-GB"/>
        </w:rPr>
      </w:pPr>
      <w:hyperlink w:anchor="page271">
        <w:r w:rsidRPr="00AC4C03">
          <w:rPr>
            <w:rFonts w:ascii="Arial" w:eastAsia="Arial" w:hAnsi="Arial" w:cs="Arial"/>
            <w:lang w:val="en-GB"/>
          </w:rPr>
          <w:t>39. Stolpersteine der Generationen</w:t>
        </w:r>
      </w:hyperlink>
      <w:r w:rsidRPr="00AC4C03">
        <w:rPr>
          <w:rFonts w:ascii="Arial" w:eastAsia="Arial" w:hAnsi="Arial" w:cs="Arial"/>
          <w:lang w:val="en-GB"/>
        </w:rPr>
        <w:tab/>
      </w:r>
      <w:hyperlink w:anchor="page271">
        <w:r w:rsidRPr="00AC4C03">
          <w:rPr>
            <w:rFonts w:ascii="Arial" w:eastAsia="Arial" w:hAnsi="Arial" w:cs="Arial"/>
            <w:sz w:val="21"/>
            <w:szCs w:val="21"/>
            <w:lang w:val="en-GB"/>
          </w:rPr>
          <w:t>255</w:t>
        </w:r>
      </w:hyperlink>
    </w:p>
    <w:p w14:paraId="577CF489" w14:textId="77777777" w:rsidR="00AC4C03" w:rsidRPr="00AC4C03" w:rsidRDefault="00AC4C03" w:rsidP="00AC4C03">
      <w:pPr>
        <w:spacing w:line="124" w:lineRule="exact"/>
        <w:rPr>
          <w:sz w:val="20"/>
          <w:szCs w:val="20"/>
          <w:lang w:val="en-GB"/>
        </w:rPr>
      </w:pPr>
    </w:p>
    <w:p w14:paraId="6FBE22BE" w14:textId="77777777" w:rsidR="00E10586" w:rsidRDefault="00000000">
      <w:pPr>
        <w:tabs>
          <w:tab w:val="left" w:leader="dot" w:pos="5120"/>
        </w:tabs>
        <w:rPr>
          <w:rFonts w:ascii="Arial" w:eastAsia="Arial" w:hAnsi="Arial" w:cs="Arial"/>
          <w:b/>
          <w:bCs/>
          <w:sz w:val="21"/>
          <w:szCs w:val="21"/>
          <w:lang w:val="en-GB"/>
        </w:rPr>
      </w:pPr>
      <w:hyperlink w:anchor="page281">
        <w:r w:rsidRPr="00AC4C03">
          <w:rPr>
            <w:rFonts w:ascii="Arial" w:eastAsia="Arial" w:hAnsi="Arial" w:cs="Arial"/>
            <w:b/>
            <w:bCs/>
            <w:lang w:val="en-GB"/>
          </w:rPr>
          <w:t>40. Gebet: Stolpersteine der Generationen</w:t>
        </w:r>
      </w:hyperlink>
      <w:r w:rsidRPr="00AC4C03">
        <w:rPr>
          <w:rFonts w:ascii="Arial" w:eastAsia="Arial" w:hAnsi="Arial" w:cs="Arial"/>
          <w:b/>
          <w:bCs/>
          <w:lang w:val="en-GB"/>
        </w:rPr>
        <w:tab/>
      </w:r>
      <w:hyperlink w:anchor="page281">
        <w:r w:rsidRPr="00AC4C03">
          <w:rPr>
            <w:rFonts w:ascii="Arial" w:eastAsia="Arial" w:hAnsi="Arial" w:cs="Arial"/>
            <w:b/>
            <w:bCs/>
            <w:sz w:val="21"/>
            <w:szCs w:val="21"/>
            <w:lang w:val="en-GB"/>
          </w:rPr>
          <w:t>265</w:t>
        </w:r>
      </w:hyperlink>
    </w:p>
    <w:p w14:paraId="6C47D506" w14:textId="77777777" w:rsidR="00AC4C03" w:rsidRPr="00AC4C03" w:rsidRDefault="00AC4C03" w:rsidP="00AC4C03">
      <w:pPr>
        <w:spacing w:line="119" w:lineRule="exact"/>
        <w:rPr>
          <w:sz w:val="20"/>
          <w:szCs w:val="20"/>
          <w:lang w:val="en-GB"/>
        </w:rPr>
      </w:pPr>
    </w:p>
    <w:p w14:paraId="1AC426B7" w14:textId="77777777" w:rsidR="00E10586" w:rsidRDefault="00000000">
      <w:pPr>
        <w:tabs>
          <w:tab w:val="left" w:leader="dot" w:pos="5120"/>
        </w:tabs>
        <w:rPr>
          <w:rFonts w:ascii="Arial" w:eastAsia="Arial" w:hAnsi="Arial" w:cs="Arial"/>
          <w:sz w:val="21"/>
          <w:szCs w:val="21"/>
          <w:lang w:val="en-GB"/>
        </w:rPr>
      </w:pPr>
      <w:hyperlink w:anchor="page286">
        <w:r w:rsidRPr="00AC4C03">
          <w:rPr>
            <w:rFonts w:ascii="Arial" w:eastAsia="Arial" w:hAnsi="Arial" w:cs="Arial"/>
            <w:lang w:val="en-GB"/>
          </w:rPr>
          <w:t>41. Dämonische Netze und Quantenverschränkung</w:t>
        </w:r>
      </w:hyperlink>
      <w:r w:rsidRPr="00AC4C03">
        <w:rPr>
          <w:rFonts w:ascii="Arial" w:eastAsia="Arial" w:hAnsi="Arial" w:cs="Arial"/>
          <w:lang w:val="en-GB"/>
        </w:rPr>
        <w:tab/>
      </w:r>
      <w:hyperlink w:anchor="page286">
        <w:r w:rsidRPr="00AC4C03">
          <w:rPr>
            <w:rFonts w:ascii="Arial" w:eastAsia="Arial" w:hAnsi="Arial" w:cs="Arial"/>
            <w:sz w:val="21"/>
            <w:szCs w:val="21"/>
            <w:lang w:val="en-GB"/>
          </w:rPr>
          <w:t>270</w:t>
        </w:r>
      </w:hyperlink>
    </w:p>
    <w:p w14:paraId="720E04BB" w14:textId="77777777" w:rsidR="00AC4C03" w:rsidRPr="00AC4C03" w:rsidRDefault="00AC4C03" w:rsidP="00AC4C03">
      <w:pPr>
        <w:spacing w:line="119" w:lineRule="exact"/>
        <w:rPr>
          <w:sz w:val="20"/>
          <w:szCs w:val="20"/>
          <w:lang w:val="en-GB"/>
        </w:rPr>
      </w:pPr>
    </w:p>
    <w:p w14:paraId="1ED87A5D" w14:textId="77777777" w:rsidR="00E10586" w:rsidRDefault="00000000">
      <w:pPr>
        <w:tabs>
          <w:tab w:val="left" w:leader="dot" w:pos="5120"/>
        </w:tabs>
        <w:rPr>
          <w:rFonts w:ascii="Arial" w:eastAsia="Arial" w:hAnsi="Arial" w:cs="Arial"/>
          <w:b/>
          <w:bCs/>
          <w:sz w:val="21"/>
          <w:szCs w:val="21"/>
          <w:lang w:val="en-GB"/>
        </w:rPr>
      </w:pPr>
      <w:hyperlink w:anchor="page336">
        <w:r w:rsidRPr="00AC4C03">
          <w:rPr>
            <w:rFonts w:ascii="Arial" w:eastAsia="Arial" w:hAnsi="Arial" w:cs="Arial"/>
            <w:b/>
            <w:bCs/>
            <w:lang w:val="en-GB"/>
          </w:rPr>
          <w:t>42. Gebet: Dunkle Netze und Reiche</w:t>
        </w:r>
      </w:hyperlink>
      <w:r w:rsidRPr="00AC4C03">
        <w:rPr>
          <w:rFonts w:ascii="Arial" w:eastAsia="Arial" w:hAnsi="Arial" w:cs="Arial"/>
          <w:b/>
          <w:bCs/>
          <w:lang w:val="en-GB"/>
        </w:rPr>
        <w:tab/>
      </w:r>
      <w:hyperlink w:anchor="page336">
        <w:r w:rsidRPr="00AC4C03">
          <w:rPr>
            <w:rFonts w:ascii="Arial" w:eastAsia="Arial" w:hAnsi="Arial" w:cs="Arial"/>
            <w:b/>
            <w:bCs/>
            <w:sz w:val="21"/>
            <w:szCs w:val="21"/>
            <w:lang w:val="en-GB"/>
          </w:rPr>
          <w:t>320</w:t>
        </w:r>
      </w:hyperlink>
    </w:p>
    <w:p w14:paraId="71DB0225" w14:textId="77777777" w:rsidR="00AC4C03" w:rsidRPr="00AC4C03" w:rsidRDefault="00AC4C03" w:rsidP="00AC4C03">
      <w:pPr>
        <w:spacing w:line="119" w:lineRule="exact"/>
        <w:rPr>
          <w:sz w:val="20"/>
          <w:szCs w:val="20"/>
          <w:lang w:val="en-GB"/>
        </w:rPr>
      </w:pPr>
    </w:p>
    <w:p w14:paraId="79EE46C4" w14:textId="77777777" w:rsidR="00E10586" w:rsidRDefault="00000000">
      <w:pPr>
        <w:tabs>
          <w:tab w:val="left" w:leader="dot" w:pos="5120"/>
        </w:tabs>
        <w:rPr>
          <w:rFonts w:ascii="Arial" w:eastAsia="Arial" w:hAnsi="Arial" w:cs="Arial"/>
          <w:sz w:val="21"/>
          <w:szCs w:val="21"/>
          <w:lang w:val="en-GB"/>
        </w:rPr>
      </w:pPr>
      <w:hyperlink w:anchor="page367">
        <w:r w:rsidRPr="00AC4C03">
          <w:rPr>
            <w:rFonts w:ascii="Arial" w:eastAsia="Arial" w:hAnsi="Arial" w:cs="Arial"/>
            <w:lang w:val="en-GB"/>
          </w:rPr>
          <w:t>43. Dunkler Schoß der Morgendämmerung</w:t>
        </w:r>
      </w:hyperlink>
      <w:r w:rsidRPr="00AC4C03">
        <w:rPr>
          <w:rFonts w:ascii="Arial" w:eastAsia="Arial" w:hAnsi="Arial" w:cs="Arial"/>
          <w:lang w:val="en-GB"/>
        </w:rPr>
        <w:tab/>
      </w:r>
      <w:hyperlink w:anchor="page367">
        <w:r w:rsidRPr="00AC4C03">
          <w:rPr>
            <w:rFonts w:ascii="Arial" w:eastAsia="Arial" w:hAnsi="Arial" w:cs="Arial"/>
            <w:sz w:val="21"/>
            <w:szCs w:val="21"/>
            <w:lang w:val="en-GB"/>
          </w:rPr>
          <w:t>351</w:t>
        </w:r>
      </w:hyperlink>
    </w:p>
    <w:p w14:paraId="451DBAD3" w14:textId="77777777" w:rsidR="00AC4C03" w:rsidRPr="00AC4C03" w:rsidRDefault="00AC4C03" w:rsidP="00AC4C03">
      <w:pPr>
        <w:spacing w:line="123" w:lineRule="exact"/>
        <w:rPr>
          <w:sz w:val="20"/>
          <w:szCs w:val="20"/>
          <w:lang w:val="en-GB"/>
        </w:rPr>
      </w:pPr>
    </w:p>
    <w:p w14:paraId="2095009A" w14:textId="77777777" w:rsidR="00E10586" w:rsidRDefault="00000000">
      <w:pPr>
        <w:tabs>
          <w:tab w:val="left" w:leader="dot" w:pos="5120"/>
        </w:tabs>
        <w:rPr>
          <w:rFonts w:ascii="Arial" w:eastAsia="Arial" w:hAnsi="Arial" w:cs="Arial"/>
          <w:b/>
          <w:bCs/>
          <w:sz w:val="21"/>
          <w:szCs w:val="21"/>
          <w:lang w:val="en-GB"/>
        </w:rPr>
      </w:pPr>
      <w:hyperlink w:anchor="page390">
        <w:r w:rsidRPr="00AC4C03">
          <w:rPr>
            <w:rFonts w:ascii="Arial" w:eastAsia="Arial" w:hAnsi="Arial" w:cs="Arial"/>
            <w:b/>
            <w:bCs/>
            <w:lang w:val="en-GB"/>
          </w:rPr>
          <w:t>44. Gebet: Dunkler Schoß der Morgenröte</w:t>
        </w:r>
      </w:hyperlink>
      <w:r w:rsidRPr="00AC4C03">
        <w:rPr>
          <w:rFonts w:ascii="Arial" w:eastAsia="Arial" w:hAnsi="Arial" w:cs="Arial"/>
          <w:b/>
          <w:bCs/>
          <w:lang w:val="en-GB"/>
        </w:rPr>
        <w:tab/>
      </w:r>
      <w:hyperlink w:anchor="page390">
        <w:r w:rsidRPr="00AC4C03">
          <w:rPr>
            <w:rFonts w:ascii="Arial" w:eastAsia="Arial" w:hAnsi="Arial" w:cs="Arial"/>
            <w:b/>
            <w:bCs/>
            <w:sz w:val="21"/>
            <w:szCs w:val="21"/>
            <w:lang w:val="en-GB"/>
          </w:rPr>
          <w:t>374</w:t>
        </w:r>
      </w:hyperlink>
    </w:p>
    <w:p w14:paraId="0F44E685" w14:textId="77777777" w:rsidR="00AC4C03" w:rsidRPr="00AC4C03" w:rsidRDefault="00AC4C03" w:rsidP="00AC4C03">
      <w:pPr>
        <w:spacing w:line="119" w:lineRule="exact"/>
        <w:rPr>
          <w:sz w:val="20"/>
          <w:szCs w:val="20"/>
          <w:lang w:val="en-GB"/>
        </w:rPr>
      </w:pPr>
    </w:p>
    <w:p w14:paraId="614C363C" w14:textId="77777777" w:rsidR="00E10586" w:rsidRDefault="00000000">
      <w:pPr>
        <w:tabs>
          <w:tab w:val="left" w:leader="dot" w:pos="5120"/>
        </w:tabs>
        <w:rPr>
          <w:rFonts w:ascii="Arial" w:eastAsia="Arial" w:hAnsi="Arial" w:cs="Arial"/>
          <w:b/>
          <w:bCs/>
          <w:sz w:val="21"/>
          <w:szCs w:val="21"/>
          <w:lang w:val="en-GB"/>
        </w:rPr>
      </w:pPr>
      <w:hyperlink w:anchor="page400">
        <w:r w:rsidRPr="00AC4C03">
          <w:rPr>
            <w:rFonts w:ascii="Arial" w:eastAsia="Arial" w:hAnsi="Arial" w:cs="Arial"/>
            <w:b/>
            <w:bCs/>
            <w:lang w:val="en-GB"/>
          </w:rPr>
          <w:t>45. Gebet: Dunkle Cherubim und Schwerter</w:t>
        </w:r>
      </w:hyperlink>
      <w:r w:rsidRPr="00AC4C03">
        <w:rPr>
          <w:rFonts w:ascii="Arial" w:eastAsia="Arial" w:hAnsi="Arial" w:cs="Arial"/>
          <w:b/>
          <w:bCs/>
          <w:lang w:val="en-GB"/>
        </w:rPr>
        <w:tab/>
      </w:r>
      <w:hyperlink w:anchor="page400">
        <w:r w:rsidRPr="00AC4C03">
          <w:rPr>
            <w:rFonts w:ascii="Arial" w:eastAsia="Arial" w:hAnsi="Arial" w:cs="Arial"/>
            <w:b/>
            <w:bCs/>
            <w:sz w:val="21"/>
            <w:szCs w:val="21"/>
            <w:lang w:val="en-GB"/>
          </w:rPr>
          <w:t>384</w:t>
        </w:r>
      </w:hyperlink>
    </w:p>
    <w:p w14:paraId="43C9854C" w14:textId="77777777" w:rsidR="00AC4C03" w:rsidRPr="00AC4C03" w:rsidRDefault="00AC4C03" w:rsidP="00AC4C03">
      <w:pPr>
        <w:spacing w:line="395" w:lineRule="exact"/>
        <w:rPr>
          <w:sz w:val="20"/>
          <w:szCs w:val="20"/>
          <w:lang w:val="en-GB"/>
        </w:rPr>
      </w:pPr>
    </w:p>
    <w:p w14:paraId="250B84DC" w14:textId="77777777" w:rsidR="00E10586" w:rsidRDefault="00000000">
      <w:pPr>
        <w:jc w:val="right"/>
        <w:rPr>
          <w:sz w:val="20"/>
          <w:szCs w:val="20"/>
          <w:lang w:val="en-GB"/>
        </w:rPr>
      </w:pPr>
      <w:r w:rsidRPr="00AC4C03">
        <w:rPr>
          <w:rFonts w:ascii="Arial" w:eastAsia="Arial" w:hAnsi="Arial" w:cs="Arial"/>
          <w:lang w:val="en-GB"/>
        </w:rPr>
        <w:t>xii</w:t>
      </w:r>
    </w:p>
    <w:p w14:paraId="45F4B401"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7AA5A29" w14:textId="77777777" w:rsidR="00AC4C03" w:rsidRPr="00AC4C03" w:rsidRDefault="00AC4C03" w:rsidP="00AC4C03">
      <w:pPr>
        <w:spacing w:line="1" w:lineRule="exact"/>
        <w:rPr>
          <w:sz w:val="20"/>
          <w:szCs w:val="20"/>
          <w:lang w:val="en-GB"/>
        </w:rPr>
      </w:pPr>
    </w:p>
    <w:p w14:paraId="3D51C1E5" w14:textId="77777777" w:rsidR="00E10586" w:rsidRDefault="00000000">
      <w:pPr>
        <w:tabs>
          <w:tab w:val="left" w:leader="dot" w:pos="5120"/>
        </w:tabs>
        <w:rPr>
          <w:rFonts w:ascii="Arial" w:eastAsia="Arial" w:hAnsi="Arial" w:cs="Arial"/>
          <w:sz w:val="21"/>
          <w:szCs w:val="21"/>
          <w:lang w:val="en-GB"/>
        </w:rPr>
      </w:pPr>
      <w:hyperlink w:anchor="page404">
        <w:r w:rsidRPr="00AC4C03">
          <w:rPr>
            <w:rFonts w:ascii="Arial" w:eastAsia="Arial" w:hAnsi="Arial" w:cs="Arial"/>
            <w:lang w:val="en-GB"/>
          </w:rPr>
          <w:t>46. Himmelskörper und der Kosmos</w:t>
        </w:r>
      </w:hyperlink>
      <w:r w:rsidRPr="00AC4C03">
        <w:rPr>
          <w:rFonts w:ascii="Arial" w:eastAsia="Arial" w:hAnsi="Arial" w:cs="Arial"/>
          <w:lang w:val="en-GB"/>
        </w:rPr>
        <w:tab/>
      </w:r>
      <w:hyperlink w:anchor="page404">
        <w:r w:rsidRPr="00AC4C03">
          <w:rPr>
            <w:rFonts w:ascii="Arial" w:eastAsia="Arial" w:hAnsi="Arial" w:cs="Arial"/>
            <w:sz w:val="21"/>
            <w:szCs w:val="21"/>
            <w:lang w:val="en-GB"/>
          </w:rPr>
          <w:t>388</w:t>
        </w:r>
      </w:hyperlink>
    </w:p>
    <w:p w14:paraId="0488305B" w14:textId="77777777" w:rsidR="00AC4C03" w:rsidRPr="00AC4C03" w:rsidRDefault="00AC4C03" w:rsidP="00AC4C03">
      <w:pPr>
        <w:spacing w:line="119" w:lineRule="exact"/>
        <w:rPr>
          <w:sz w:val="20"/>
          <w:szCs w:val="20"/>
          <w:lang w:val="en-GB"/>
        </w:rPr>
      </w:pPr>
    </w:p>
    <w:p w14:paraId="77B3D571" w14:textId="77777777" w:rsidR="00E10586" w:rsidRDefault="00000000">
      <w:pPr>
        <w:tabs>
          <w:tab w:val="left" w:leader="dot" w:pos="5120"/>
        </w:tabs>
        <w:rPr>
          <w:rFonts w:ascii="Arial" w:eastAsia="Arial" w:hAnsi="Arial" w:cs="Arial"/>
          <w:b/>
          <w:bCs/>
          <w:sz w:val="21"/>
          <w:szCs w:val="21"/>
          <w:lang w:val="en-GB"/>
        </w:rPr>
      </w:pPr>
      <w:hyperlink w:anchor="page419">
        <w:r w:rsidRPr="00AC4C03">
          <w:rPr>
            <w:rFonts w:ascii="Arial" w:eastAsia="Arial" w:hAnsi="Arial" w:cs="Arial"/>
            <w:b/>
            <w:bCs/>
            <w:lang w:val="en-GB"/>
          </w:rPr>
          <w:t>47. Das Gebet: Der Kosmos und die himmlischen Wesen</w:t>
        </w:r>
      </w:hyperlink>
      <w:r w:rsidRPr="00AC4C03">
        <w:rPr>
          <w:rFonts w:ascii="Arial" w:eastAsia="Arial" w:hAnsi="Arial" w:cs="Arial"/>
          <w:b/>
          <w:bCs/>
          <w:lang w:val="en-GB"/>
        </w:rPr>
        <w:tab/>
      </w:r>
      <w:hyperlink w:anchor="page419">
        <w:r w:rsidRPr="00AC4C03">
          <w:rPr>
            <w:rFonts w:ascii="Arial" w:eastAsia="Arial" w:hAnsi="Arial" w:cs="Arial"/>
            <w:b/>
            <w:bCs/>
            <w:sz w:val="21"/>
            <w:szCs w:val="21"/>
            <w:lang w:val="en-GB"/>
          </w:rPr>
          <w:t>403</w:t>
        </w:r>
      </w:hyperlink>
    </w:p>
    <w:p w14:paraId="49104DB5" w14:textId="77777777" w:rsidR="00AC4C03" w:rsidRPr="00AC4C03" w:rsidRDefault="00AC4C03" w:rsidP="00AC4C03">
      <w:pPr>
        <w:spacing w:line="124" w:lineRule="exact"/>
        <w:rPr>
          <w:sz w:val="20"/>
          <w:szCs w:val="20"/>
          <w:lang w:val="en-GB"/>
        </w:rPr>
      </w:pPr>
    </w:p>
    <w:p w14:paraId="1181E3C3" w14:textId="77777777" w:rsidR="00E10586" w:rsidRDefault="00000000">
      <w:pPr>
        <w:tabs>
          <w:tab w:val="left" w:leader="dot" w:pos="5120"/>
        </w:tabs>
        <w:rPr>
          <w:rFonts w:ascii="Arial" w:eastAsia="Arial" w:hAnsi="Arial" w:cs="Arial"/>
          <w:sz w:val="21"/>
          <w:szCs w:val="21"/>
          <w:lang w:val="en-GB"/>
        </w:rPr>
      </w:pPr>
      <w:hyperlink w:anchor="page427">
        <w:r w:rsidRPr="00AC4C03">
          <w:rPr>
            <w:rFonts w:ascii="Arial" w:eastAsia="Arial" w:hAnsi="Arial" w:cs="Arial"/>
            <w:lang w:val="en-GB"/>
          </w:rPr>
          <w:t>48. Kosmische Wesen, Prinzen und Stämme</w:t>
        </w:r>
      </w:hyperlink>
      <w:r w:rsidRPr="00AC4C03">
        <w:rPr>
          <w:rFonts w:ascii="Arial" w:eastAsia="Arial" w:hAnsi="Arial" w:cs="Arial"/>
          <w:lang w:val="en-GB"/>
        </w:rPr>
        <w:tab/>
      </w:r>
      <w:hyperlink w:anchor="page427">
        <w:r w:rsidRPr="00AC4C03">
          <w:rPr>
            <w:rFonts w:ascii="Arial" w:eastAsia="Arial" w:hAnsi="Arial" w:cs="Arial"/>
            <w:sz w:val="21"/>
            <w:szCs w:val="21"/>
            <w:lang w:val="en-GB"/>
          </w:rPr>
          <w:t>411</w:t>
        </w:r>
      </w:hyperlink>
    </w:p>
    <w:p w14:paraId="3F0B5C7F" w14:textId="77777777" w:rsidR="00AC4C03" w:rsidRPr="00AC4C03" w:rsidRDefault="00AC4C03" w:rsidP="00AC4C03">
      <w:pPr>
        <w:spacing w:line="119" w:lineRule="exact"/>
        <w:rPr>
          <w:sz w:val="20"/>
          <w:szCs w:val="20"/>
          <w:lang w:val="en-GB"/>
        </w:rPr>
      </w:pPr>
    </w:p>
    <w:p w14:paraId="31E857DE" w14:textId="77777777" w:rsidR="00E10586" w:rsidRDefault="00000000">
      <w:pPr>
        <w:tabs>
          <w:tab w:val="left" w:leader="dot" w:pos="5120"/>
        </w:tabs>
        <w:rPr>
          <w:rFonts w:ascii="Arial" w:eastAsia="Arial" w:hAnsi="Arial" w:cs="Arial"/>
          <w:b/>
          <w:bCs/>
          <w:sz w:val="21"/>
          <w:szCs w:val="21"/>
          <w:lang w:val="en-GB"/>
        </w:rPr>
      </w:pPr>
      <w:hyperlink w:anchor="page441">
        <w:r w:rsidRPr="00AC4C03">
          <w:rPr>
            <w:rFonts w:ascii="Arial" w:eastAsia="Arial" w:hAnsi="Arial" w:cs="Arial"/>
            <w:b/>
            <w:bCs/>
            <w:lang w:val="en-GB"/>
          </w:rPr>
          <w:t>49. Gebet: Kosmische Stämme und Kabalen</w:t>
        </w:r>
      </w:hyperlink>
      <w:r w:rsidRPr="00AC4C03">
        <w:rPr>
          <w:rFonts w:ascii="Arial" w:eastAsia="Arial" w:hAnsi="Arial" w:cs="Arial"/>
          <w:b/>
          <w:bCs/>
          <w:lang w:val="en-GB"/>
        </w:rPr>
        <w:tab/>
      </w:r>
      <w:hyperlink w:anchor="page441">
        <w:r w:rsidRPr="00AC4C03">
          <w:rPr>
            <w:rFonts w:ascii="Arial" w:eastAsia="Arial" w:hAnsi="Arial" w:cs="Arial"/>
            <w:b/>
            <w:bCs/>
            <w:sz w:val="21"/>
            <w:szCs w:val="21"/>
            <w:lang w:val="en-GB"/>
          </w:rPr>
          <w:t>425</w:t>
        </w:r>
      </w:hyperlink>
    </w:p>
    <w:p w14:paraId="397FB06C" w14:textId="77777777" w:rsidR="00AC4C03" w:rsidRPr="00AC4C03" w:rsidRDefault="00AC4C03" w:rsidP="00AC4C03">
      <w:pPr>
        <w:spacing w:line="119" w:lineRule="exact"/>
        <w:rPr>
          <w:sz w:val="20"/>
          <w:szCs w:val="20"/>
          <w:lang w:val="en-GB"/>
        </w:rPr>
      </w:pPr>
    </w:p>
    <w:p w14:paraId="729FF1BA" w14:textId="77777777" w:rsidR="00E10586" w:rsidRDefault="00000000">
      <w:pPr>
        <w:tabs>
          <w:tab w:val="left" w:leader="dot" w:pos="5120"/>
        </w:tabs>
        <w:rPr>
          <w:rFonts w:ascii="Arial" w:eastAsia="Arial" w:hAnsi="Arial" w:cs="Arial"/>
          <w:b/>
          <w:bCs/>
          <w:sz w:val="21"/>
          <w:szCs w:val="21"/>
          <w:lang w:val="en-GB"/>
        </w:rPr>
      </w:pPr>
      <w:hyperlink w:anchor="page459">
        <w:r w:rsidRPr="00AC4C03">
          <w:rPr>
            <w:rFonts w:ascii="Arial" w:eastAsia="Arial" w:hAnsi="Arial" w:cs="Arial"/>
            <w:b/>
            <w:bCs/>
            <w:lang w:val="en-GB"/>
          </w:rPr>
          <w:t>50. Gebet: Sternbilder und ihre Götter</w:t>
        </w:r>
      </w:hyperlink>
      <w:r w:rsidRPr="00AC4C03">
        <w:rPr>
          <w:rFonts w:ascii="Arial" w:eastAsia="Arial" w:hAnsi="Arial" w:cs="Arial"/>
          <w:b/>
          <w:bCs/>
          <w:lang w:val="en-GB"/>
        </w:rPr>
        <w:tab/>
      </w:r>
      <w:hyperlink w:anchor="page459">
        <w:r w:rsidRPr="00AC4C03">
          <w:rPr>
            <w:rFonts w:ascii="Arial" w:eastAsia="Arial" w:hAnsi="Arial" w:cs="Arial"/>
            <w:b/>
            <w:bCs/>
            <w:sz w:val="21"/>
            <w:szCs w:val="21"/>
            <w:lang w:val="en-GB"/>
          </w:rPr>
          <w:t>443</w:t>
        </w:r>
      </w:hyperlink>
    </w:p>
    <w:p w14:paraId="7D096C3F" w14:textId="77777777" w:rsidR="00AC4C03" w:rsidRPr="00AC4C03" w:rsidRDefault="00AC4C03" w:rsidP="00AC4C03">
      <w:pPr>
        <w:spacing w:line="119" w:lineRule="exact"/>
        <w:rPr>
          <w:sz w:val="20"/>
          <w:szCs w:val="20"/>
          <w:lang w:val="en-GB"/>
        </w:rPr>
      </w:pPr>
    </w:p>
    <w:p w14:paraId="6D8A9A81" w14:textId="77777777" w:rsidR="00E10586" w:rsidRDefault="00000000">
      <w:pPr>
        <w:tabs>
          <w:tab w:val="left" w:leader="dot" w:pos="5120"/>
        </w:tabs>
        <w:rPr>
          <w:rFonts w:ascii="Arial" w:eastAsia="Arial" w:hAnsi="Arial" w:cs="Arial"/>
          <w:sz w:val="21"/>
          <w:szCs w:val="21"/>
          <w:lang w:val="en-GB"/>
        </w:rPr>
      </w:pPr>
      <w:hyperlink w:anchor="page516">
        <w:r w:rsidRPr="00AC4C03">
          <w:rPr>
            <w:rFonts w:ascii="Arial" w:eastAsia="Arial" w:hAnsi="Arial" w:cs="Arial"/>
            <w:lang w:val="en-GB"/>
          </w:rPr>
          <w:t>51. Generationen-Versicherungspolicen</w:t>
        </w:r>
      </w:hyperlink>
      <w:r w:rsidRPr="00AC4C03">
        <w:rPr>
          <w:rFonts w:ascii="Arial" w:eastAsia="Arial" w:hAnsi="Arial" w:cs="Arial"/>
          <w:lang w:val="en-GB"/>
        </w:rPr>
        <w:tab/>
      </w:r>
      <w:hyperlink w:anchor="page516">
        <w:r w:rsidRPr="00AC4C03">
          <w:rPr>
            <w:rFonts w:ascii="Arial" w:eastAsia="Arial" w:hAnsi="Arial" w:cs="Arial"/>
            <w:sz w:val="21"/>
            <w:szCs w:val="21"/>
            <w:lang w:val="en-GB"/>
          </w:rPr>
          <w:t>500</w:t>
        </w:r>
      </w:hyperlink>
    </w:p>
    <w:p w14:paraId="79563D2C" w14:textId="77777777" w:rsidR="00AC4C03" w:rsidRPr="00AC4C03" w:rsidRDefault="00AC4C03" w:rsidP="00AC4C03">
      <w:pPr>
        <w:spacing w:line="123" w:lineRule="exact"/>
        <w:rPr>
          <w:sz w:val="20"/>
          <w:szCs w:val="20"/>
          <w:lang w:val="en-GB"/>
        </w:rPr>
      </w:pPr>
    </w:p>
    <w:p w14:paraId="7C75B9FD" w14:textId="77777777" w:rsidR="00E10586" w:rsidRDefault="00000000">
      <w:pPr>
        <w:tabs>
          <w:tab w:val="left" w:leader="dot" w:pos="5120"/>
        </w:tabs>
        <w:rPr>
          <w:rFonts w:ascii="Arial" w:eastAsia="Arial" w:hAnsi="Arial" w:cs="Arial"/>
          <w:b/>
          <w:bCs/>
          <w:sz w:val="21"/>
          <w:szCs w:val="21"/>
          <w:lang w:val="en-GB"/>
        </w:rPr>
      </w:pPr>
      <w:hyperlink w:anchor="page521">
        <w:r w:rsidRPr="00AC4C03">
          <w:rPr>
            <w:rFonts w:ascii="Arial" w:eastAsia="Arial" w:hAnsi="Arial" w:cs="Arial"/>
            <w:b/>
            <w:bCs/>
            <w:lang w:val="en-GB"/>
          </w:rPr>
          <w:t>52. Gebet: Versicherungspolicen für die Generationen</w:t>
        </w:r>
      </w:hyperlink>
      <w:r w:rsidRPr="00AC4C03">
        <w:rPr>
          <w:rFonts w:ascii="Arial" w:eastAsia="Arial" w:hAnsi="Arial" w:cs="Arial"/>
          <w:b/>
          <w:bCs/>
          <w:lang w:val="en-GB"/>
        </w:rPr>
        <w:tab/>
      </w:r>
      <w:hyperlink w:anchor="page521">
        <w:r w:rsidRPr="00AC4C03">
          <w:rPr>
            <w:rFonts w:ascii="Arial" w:eastAsia="Arial" w:hAnsi="Arial" w:cs="Arial"/>
            <w:b/>
            <w:bCs/>
            <w:sz w:val="21"/>
            <w:szCs w:val="21"/>
            <w:lang w:val="en-GB"/>
          </w:rPr>
          <w:t>505</w:t>
        </w:r>
      </w:hyperlink>
    </w:p>
    <w:p w14:paraId="4B6D2C99" w14:textId="77777777" w:rsidR="00AC4C03" w:rsidRPr="00AC4C03" w:rsidRDefault="00AC4C03" w:rsidP="00AC4C03">
      <w:pPr>
        <w:spacing w:line="119" w:lineRule="exact"/>
        <w:rPr>
          <w:sz w:val="20"/>
          <w:szCs w:val="20"/>
          <w:lang w:val="en-GB"/>
        </w:rPr>
      </w:pPr>
    </w:p>
    <w:p w14:paraId="3654D601" w14:textId="77777777" w:rsidR="00E10586" w:rsidRDefault="00000000">
      <w:pPr>
        <w:tabs>
          <w:tab w:val="left" w:leader="dot" w:pos="5120"/>
        </w:tabs>
        <w:rPr>
          <w:rFonts w:ascii="Arial" w:eastAsia="Arial" w:hAnsi="Arial" w:cs="Arial"/>
          <w:sz w:val="21"/>
          <w:szCs w:val="21"/>
          <w:lang w:val="en-GB"/>
        </w:rPr>
      </w:pPr>
      <w:hyperlink w:anchor="page526">
        <w:r w:rsidRPr="00AC4C03">
          <w:rPr>
            <w:rFonts w:ascii="Arial" w:eastAsia="Arial" w:hAnsi="Arial" w:cs="Arial"/>
            <w:lang w:val="en-GB"/>
          </w:rPr>
          <w:t>53. Von Gott verkauft - ist das überhaupt möglich?</w:t>
        </w:r>
      </w:hyperlink>
      <w:r w:rsidRPr="00AC4C03">
        <w:rPr>
          <w:rFonts w:ascii="Arial" w:eastAsia="Arial" w:hAnsi="Arial" w:cs="Arial"/>
          <w:lang w:val="en-GB"/>
        </w:rPr>
        <w:tab/>
      </w:r>
      <w:hyperlink w:anchor="page526">
        <w:r w:rsidRPr="00AC4C03">
          <w:rPr>
            <w:rFonts w:ascii="Arial" w:eastAsia="Arial" w:hAnsi="Arial" w:cs="Arial"/>
            <w:sz w:val="21"/>
            <w:szCs w:val="21"/>
            <w:lang w:val="en-GB"/>
          </w:rPr>
          <w:t>510</w:t>
        </w:r>
      </w:hyperlink>
    </w:p>
    <w:p w14:paraId="6FA2B7D5" w14:textId="77777777" w:rsidR="00AC4C03" w:rsidRPr="00AC4C03" w:rsidRDefault="00AC4C03" w:rsidP="00AC4C03">
      <w:pPr>
        <w:spacing w:line="119" w:lineRule="exact"/>
        <w:rPr>
          <w:sz w:val="20"/>
          <w:szCs w:val="20"/>
          <w:lang w:val="en-GB"/>
        </w:rPr>
      </w:pPr>
    </w:p>
    <w:p w14:paraId="50734D8E" w14:textId="77777777" w:rsidR="00E10586" w:rsidRDefault="00000000">
      <w:pPr>
        <w:tabs>
          <w:tab w:val="left" w:leader="dot" w:pos="5120"/>
        </w:tabs>
        <w:rPr>
          <w:rFonts w:ascii="Arial" w:eastAsia="Arial" w:hAnsi="Arial" w:cs="Arial"/>
          <w:b/>
          <w:bCs/>
          <w:sz w:val="21"/>
          <w:szCs w:val="21"/>
          <w:lang w:val="en-GB"/>
        </w:rPr>
      </w:pPr>
      <w:hyperlink w:anchor="page531">
        <w:r w:rsidRPr="00AC4C03">
          <w:rPr>
            <w:rFonts w:ascii="Arial" w:eastAsia="Arial" w:hAnsi="Arial" w:cs="Arial"/>
            <w:b/>
            <w:bCs/>
            <w:lang w:val="en-GB"/>
          </w:rPr>
          <w:t>54. Gebet: Verkauft werden</w:t>
        </w:r>
      </w:hyperlink>
      <w:r w:rsidRPr="00AC4C03">
        <w:rPr>
          <w:rFonts w:ascii="Arial" w:eastAsia="Arial" w:hAnsi="Arial" w:cs="Arial"/>
          <w:b/>
          <w:bCs/>
          <w:lang w:val="en-GB"/>
        </w:rPr>
        <w:tab/>
      </w:r>
      <w:hyperlink w:anchor="page531">
        <w:r w:rsidRPr="00AC4C03">
          <w:rPr>
            <w:rFonts w:ascii="Arial" w:eastAsia="Arial" w:hAnsi="Arial" w:cs="Arial"/>
            <w:b/>
            <w:bCs/>
            <w:sz w:val="21"/>
            <w:szCs w:val="21"/>
            <w:lang w:val="en-GB"/>
          </w:rPr>
          <w:t>515</w:t>
        </w:r>
      </w:hyperlink>
    </w:p>
    <w:p w14:paraId="72731F11" w14:textId="77777777" w:rsidR="00AC4C03" w:rsidRPr="00AC4C03" w:rsidRDefault="00AC4C03" w:rsidP="00AC4C03">
      <w:pPr>
        <w:spacing w:line="119" w:lineRule="exact"/>
        <w:rPr>
          <w:sz w:val="20"/>
          <w:szCs w:val="20"/>
          <w:lang w:val="en-GB"/>
        </w:rPr>
      </w:pPr>
    </w:p>
    <w:p w14:paraId="457BD140" w14:textId="77777777" w:rsidR="00E10586" w:rsidRDefault="00000000">
      <w:pPr>
        <w:tabs>
          <w:tab w:val="left" w:leader="dot" w:pos="5120"/>
        </w:tabs>
        <w:rPr>
          <w:rFonts w:ascii="Arial" w:eastAsia="Arial" w:hAnsi="Arial" w:cs="Arial"/>
          <w:sz w:val="21"/>
          <w:szCs w:val="21"/>
          <w:lang w:val="en-GB"/>
        </w:rPr>
      </w:pPr>
      <w:hyperlink w:anchor="page534">
        <w:r w:rsidRPr="00AC4C03">
          <w:rPr>
            <w:rFonts w:ascii="Arial" w:eastAsia="Arial" w:hAnsi="Arial" w:cs="Arial"/>
            <w:lang w:val="en-GB"/>
          </w:rPr>
          <w:t>55. Gott die Schuld geben</w:t>
        </w:r>
      </w:hyperlink>
      <w:r w:rsidRPr="00AC4C03">
        <w:rPr>
          <w:rFonts w:ascii="Arial" w:eastAsia="Arial" w:hAnsi="Arial" w:cs="Arial"/>
          <w:lang w:val="en-GB"/>
        </w:rPr>
        <w:tab/>
      </w:r>
      <w:hyperlink w:anchor="page534">
        <w:r w:rsidRPr="00AC4C03">
          <w:rPr>
            <w:rFonts w:ascii="Arial" w:eastAsia="Arial" w:hAnsi="Arial" w:cs="Arial"/>
            <w:sz w:val="21"/>
            <w:szCs w:val="21"/>
            <w:lang w:val="en-GB"/>
          </w:rPr>
          <w:t>518</w:t>
        </w:r>
      </w:hyperlink>
    </w:p>
    <w:p w14:paraId="3A176AAD" w14:textId="77777777" w:rsidR="00AC4C03" w:rsidRPr="00AC4C03" w:rsidRDefault="00AC4C03" w:rsidP="00AC4C03">
      <w:pPr>
        <w:spacing w:line="124" w:lineRule="exact"/>
        <w:rPr>
          <w:sz w:val="20"/>
          <w:szCs w:val="20"/>
          <w:lang w:val="en-GB"/>
        </w:rPr>
      </w:pPr>
    </w:p>
    <w:p w14:paraId="2F64544D" w14:textId="77777777" w:rsidR="00E10586" w:rsidRDefault="00000000">
      <w:pPr>
        <w:tabs>
          <w:tab w:val="left" w:leader="dot" w:pos="5120"/>
        </w:tabs>
        <w:rPr>
          <w:rFonts w:ascii="Arial" w:eastAsia="Arial" w:hAnsi="Arial" w:cs="Arial"/>
          <w:b/>
          <w:bCs/>
          <w:sz w:val="21"/>
          <w:szCs w:val="21"/>
          <w:lang w:val="en-GB"/>
        </w:rPr>
      </w:pPr>
      <w:hyperlink w:anchor="page536">
        <w:r w:rsidRPr="00AC4C03">
          <w:rPr>
            <w:rFonts w:ascii="Arial" w:eastAsia="Arial" w:hAnsi="Arial" w:cs="Arial"/>
            <w:b/>
            <w:bCs/>
            <w:lang w:val="en-GB"/>
          </w:rPr>
          <w:t>56. Gebet: Gott die Schuld geben Buße</w:t>
        </w:r>
      </w:hyperlink>
      <w:r w:rsidRPr="00AC4C03">
        <w:rPr>
          <w:rFonts w:ascii="Arial" w:eastAsia="Arial" w:hAnsi="Arial" w:cs="Arial"/>
          <w:b/>
          <w:bCs/>
          <w:lang w:val="en-GB"/>
        </w:rPr>
        <w:tab/>
      </w:r>
      <w:hyperlink w:anchor="page536">
        <w:r w:rsidRPr="00AC4C03">
          <w:rPr>
            <w:rFonts w:ascii="Arial" w:eastAsia="Arial" w:hAnsi="Arial" w:cs="Arial"/>
            <w:b/>
            <w:bCs/>
            <w:sz w:val="21"/>
            <w:szCs w:val="21"/>
            <w:lang w:val="en-GB"/>
          </w:rPr>
          <w:t>520</w:t>
        </w:r>
      </w:hyperlink>
    </w:p>
    <w:p w14:paraId="3702E591" w14:textId="77777777" w:rsidR="00AC4C03" w:rsidRPr="00AC4C03" w:rsidRDefault="00AC4C03" w:rsidP="00AC4C03">
      <w:pPr>
        <w:spacing w:line="119" w:lineRule="exact"/>
        <w:rPr>
          <w:sz w:val="20"/>
          <w:szCs w:val="20"/>
          <w:lang w:val="en-GB"/>
        </w:rPr>
      </w:pPr>
    </w:p>
    <w:p w14:paraId="052DAC1E" w14:textId="77777777" w:rsidR="00E10586" w:rsidRDefault="00000000">
      <w:pPr>
        <w:tabs>
          <w:tab w:val="left" w:leader="dot" w:pos="5120"/>
        </w:tabs>
        <w:rPr>
          <w:rFonts w:ascii="Arial" w:eastAsia="Arial" w:hAnsi="Arial" w:cs="Arial"/>
          <w:sz w:val="21"/>
          <w:szCs w:val="21"/>
          <w:lang w:val="en-GB"/>
        </w:rPr>
      </w:pPr>
      <w:hyperlink w:anchor="page538">
        <w:r w:rsidRPr="00AC4C03">
          <w:rPr>
            <w:rFonts w:ascii="Arial" w:eastAsia="Arial" w:hAnsi="Arial" w:cs="Arial"/>
            <w:lang w:val="en-GB"/>
          </w:rPr>
          <w:t>57. Eide, Schwüre und Bündnisse</w:t>
        </w:r>
      </w:hyperlink>
      <w:r w:rsidRPr="00AC4C03">
        <w:rPr>
          <w:rFonts w:ascii="Arial" w:eastAsia="Arial" w:hAnsi="Arial" w:cs="Arial"/>
          <w:lang w:val="en-GB"/>
        </w:rPr>
        <w:tab/>
      </w:r>
      <w:hyperlink w:anchor="page538">
        <w:r w:rsidRPr="00AC4C03">
          <w:rPr>
            <w:rFonts w:ascii="Arial" w:eastAsia="Arial" w:hAnsi="Arial" w:cs="Arial"/>
            <w:sz w:val="21"/>
            <w:szCs w:val="21"/>
            <w:lang w:val="en-GB"/>
          </w:rPr>
          <w:t>522</w:t>
        </w:r>
      </w:hyperlink>
    </w:p>
    <w:p w14:paraId="4430B677" w14:textId="77777777" w:rsidR="00AC4C03" w:rsidRPr="00AC4C03" w:rsidRDefault="00AC4C03" w:rsidP="00AC4C03">
      <w:pPr>
        <w:spacing w:line="119" w:lineRule="exact"/>
        <w:rPr>
          <w:sz w:val="20"/>
          <w:szCs w:val="20"/>
          <w:lang w:val="en-GB"/>
        </w:rPr>
      </w:pPr>
    </w:p>
    <w:p w14:paraId="1BD4DC95" w14:textId="77777777" w:rsidR="00E10586" w:rsidRDefault="00000000">
      <w:pPr>
        <w:tabs>
          <w:tab w:val="left" w:leader="dot" w:pos="5120"/>
        </w:tabs>
        <w:rPr>
          <w:rFonts w:ascii="Arial" w:eastAsia="Arial" w:hAnsi="Arial" w:cs="Arial"/>
          <w:b/>
          <w:bCs/>
          <w:sz w:val="21"/>
          <w:szCs w:val="21"/>
          <w:lang w:val="en-GB"/>
        </w:rPr>
      </w:pPr>
      <w:hyperlink w:anchor="page543">
        <w:r w:rsidRPr="00AC4C03">
          <w:rPr>
            <w:rFonts w:ascii="Arial" w:eastAsia="Arial" w:hAnsi="Arial" w:cs="Arial"/>
            <w:b/>
            <w:bCs/>
            <w:lang w:val="en-GB"/>
          </w:rPr>
          <w:t>58. Gebet: Verzicht auf Orcus</w:t>
        </w:r>
      </w:hyperlink>
      <w:r w:rsidRPr="00AC4C03">
        <w:rPr>
          <w:rFonts w:ascii="Arial" w:eastAsia="Arial" w:hAnsi="Arial" w:cs="Arial"/>
          <w:b/>
          <w:bCs/>
          <w:lang w:val="en-GB"/>
        </w:rPr>
        <w:tab/>
      </w:r>
      <w:hyperlink w:anchor="page543">
        <w:r w:rsidRPr="00AC4C03">
          <w:rPr>
            <w:rFonts w:ascii="Arial" w:eastAsia="Arial" w:hAnsi="Arial" w:cs="Arial"/>
            <w:b/>
            <w:bCs/>
            <w:sz w:val="21"/>
            <w:szCs w:val="21"/>
            <w:lang w:val="en-GB"/>
          </w:rPr>
          <w:t>527</w:t>
        </w:r>
      </w:hyperlink>
    </w:p>
    <w:p w14:paraId="501F0271" w14:textId="77777777" w:rsidR="00AC4C03" w:rsidRPr="00AC4C03" w:rsidRDefault="00AC4C03" w:rsidP="00AC4C03">
      <w:pPr>
        <w:spacing w:line="119" w:lineRule="exact"/>
        <w:rPr>
          <w:sz w:val="20"/>
          <w:szCs w:val="20"/>
          <w:lang w:val="en-GB"/>
        </w:rPr>
      </w:pPr>
    </w:p>
    <w:p w14:paraId="50AD7960" w14:textId="77777777" w:rsidR="00E10586" w:rsidRDefault="00000000">
      <w:pPr>
        <w:tabs>
          <w:tab w:val="left" w:leader="dot" w:pos="5120"/>
        </w:tabs>
        <w:rPr>
          <w:rFonts w:ascii="Arial" w:eastAsia="Arial" w:hAnsi="Arial" w:cs="Arial"/>
          <w:sz w:val="21"/>
          <w:szCs w:val="21"/>
          <w:lang w:val="en-GB"/>
        </w:rPr>
      </w:pPr>
      <w:hyperlink w:anchor="page549">
        <w:r w:rsidRPr="00AC4C03">
          <w:rPr>
            <w:rFonts w:ascii="Arial" w:eastAsia="Arial" w:hAnsi="Arial" w:cs="Arial"/>
            <w:lang w:val="en-GB"/>
          </w:rPr>
          <w:t>59. Der Samen des dunklen Baumes und die Lebensformen</w:t>
        </w:r>
      </w:hyperlink>
      <w:r w:rsidRPr="00AC4C03">
        <w:rPr>
          <w:rFonts w:ascii="Arial" w:eastAsia="Arial" w:hAnsi="Arial" w:cs="Arial"/>
          <w:lang w:val="en-GB"/>
        </w:rPr>
        <w:tab/>
      </w:r>
      <w:hyperlink w:anchor="page549">
        <w:r w:rsidRPr="00AC4C03">
          <w:rPr>
            <w:rFonts w:ascii="Arial" w:eastAsia="Arial" w:hAnsi="Arial" w:cs="Arial"/>
            <w:sz w:val="21"/>
            <w:szCs w:val="21"/>
            <w:lang w:val="en-GB"/>
          </w:rPr>
          <w:t>533</w:t>
        </w:r>
      </w:hyperlink>
    </w:p>
    <w:p w14:paraId="2A1626ED" w14:textId="77777777" w:rsidR="00AC4C03" w:rsidRPr="00AC4C03" w:rsidRDefault="00AC4C03" w:rsidP="00AC4C03">
      <w:pPr>
        <w:spacing w:line="123" w:lineRule="exact"/>
        <w:rPr>
          <w:sz w:val="20"/>
          <w:szCs w:val="20"/>
          <w:lang w:val="en-GB"/>
        </w:rPr>
      </w:pPr>
    </w:p>
    <w:p w14:paraId="2EE01DC7" w14:textId="77777777" w:rsidR="00E10586" w:rsidRDefault="00000000">
      <w:pPr>
        <w:tabs>
          <w:tab w:val="left" w:leader="dot" w:pos="5120"/>
        </w:tabs>
        <w:rPr>
          <w:rFonts w:ascii="Arial" w:eastAsia="Arial" w:hAnsi="Arial" w:cs="Arial"/>
          <w:b/>
          <w:bCs/>
          <w:sz w:val="21"/>
          <w:szCs w:val="21"/>
          <w:lang w:val="en-GB"/>
        </w:rPr>
      </w:pPr>
      <w:hyperlink w:anchor="page564">
        <w:r w:rsidRPr="00AC4C03">
          <w:rPr>
            <w:rFonts w:ascii="Arial" w:eastAsia="Arial" w:hAnsi="Arial" w:cs="Arial"/>
            <w:b/>
            <w:bCs/>
            <w:lang w:val="en-GB"/>
          </w:rPr>
          <w:t>60. Gebet: Das erwartete Ende heiligen</w:t>
        </w:r>
      </w:hyperlink>
      <w:r w:rsidRPr="00AC4C03">
        <w:rPr>
          <w:rFonts w:ascii="Arial" w:eastAsia="Arial" w:hAnsi="Arial" w:cs="Arial"/>
          <w:b/>
          <w:bCs/>
          <w:lang w:val="en-GB"/>
        </w:rPr>
        <w:tab/>
      </w:r>
      <w:hyperlink w:anchor="page564">
        <w:r w:rsidRPr="00AC4C03">
          <w:rPr>
            <w:rFonts w:ascii="Arial" w:eastAsia="Arial" w:hAnsi="Arial" w:cs="Arial"/>
            <w:b/>
            <w:bCs/>
            <w:sz w:val="21"/>
            <w:szCs w:val="21"/>
            <w:lang w:val="en-GB"/>
          </w:rPr>
          <w:t>548</w:t>
        </w:r>
      </w:hyperlink>
    </w:p>
    <w:p w14:paraId="66E3204D" w14:textId="77777777" w:rsidR="00AC4C03" w:rsidRPr="00AC4C03" w:rsidRDefault="00AC4C03" w:rsidP="00AC4C03">
      <w:pPr>
        <w:spacing w:line="119" w:lineRule="exact"/>
        <w:rPr>
          <w:sz w:val="20"/>
          <w:szCs w:val="20"/>
          <w:lang w:val="en-GB"/>
        </w:rPr>
      </w:pPr>
    </w:p>
    <w:p w14:paraId="325B0EFA" w14:textId="77777777" w:rsidR="00E10586" w:rsidRDefault="00000000">
      <w:pPr>
        <w:tabs>
          <w:tab w:val="left" w:leader="dot" w:pos="5120"/>
        </w:tabs>
        <w:rPr>
          <w:rFonts w:ascii="Arial" w:eastAsia="Arial" w:hAnsi="Arial" w:cs="Arial"/>
          <w:sz w:val="21"/>
          <w:szCs w:val="21"/>
          <w:lang w:val="en-GB"/>
        </w:rPr>
      </w:pPr>
      <w:hyperlink w:anchor="page575">
        <w:r w:rsidRPr="00AC4C03">
          <w:rPr>
            <w:rFonts w:ascii="Arial" w:eastAsia="Arial" w:hAnsi="Arial" w:cs="Arial"/>
            <w:lang w:val="en-GB"/>
          </w:rPr>
          <w:t>61. Abschließend</w:t>
        </w:r>
      </w:hyperlink>
      <w:r w:rsidRPr="00AC4C03">
        <w:rPr>
          <w:rFonts w:ascii="Arial" w:eastAsia="Arial" w:hAnsi="Arial" w:cs="Arial"/>
          <w:lang w:val="en-GB"/>
        </w:rPr>
        <w:tab/>
      </w:r>
      <w:hyperlink w:anchor="page575">
        <w:r w:rsidRPr="00AC4C03">
          <w:rPr>
            <w:rFonts w:ascii="Arial" w:eastAsia="Arial" w:hAnsi="Arial" w:cs="Arial"/>
            <w:sz w:val="21"/>
            <w:szCs w:val="21"/>
            <w:lang w:val="en-GB"/>
          </w:rPr>
          <w:t>559</w:t>
        </w:r>
      </w:hyperlink>
    </w:p>
    <w:p w14:paraId="6A5A60F6" w14:textId="77777777" w:rsidR="00AC4C03" w:rsidRPr="00AC4C03" w:rsidRDefault="00AC4C03" w:rsidP="00AC4C03">
      <w:pPr>
        <w:spacing w:line="119" w:lineRule="exact"/>
        <w:rPr>
          <w:sz w:val="20"/>
          <w:szCs w:val="20"/>
          <w:lang w:val="en-GB"/>
        </w:rPr>
      </w:pPr>
    </w:p>
    <w:p w14:paraId="2846BCE6" w14:textId="77777777" w:rsidR="00E10586" w:rsidRDefault="00000000">
      <w:pPr>
        <w:tabs>
          <w:tab w:val="left" w:leader="dot" w:pos="5120"/>
        </w:tabs>
        <w:rPr>
          <w:rFonts w:ascii="Arial" w:eastAsia="Arial" w:hAnsi="Arial" w:cs="Arial"/>
          <w:sz w:val="21"/>
          <w:szCs w:val="21"/>
          <w:lang w:val="en-GB"/>
        </w:rPr>
      </w:pPr>
      <w:hyperlink w:anchor="page577">
        <w:r w:rsidRPr="00AC4C03">
          <w:rPr>
            <w:rFonts w:ascii="Arial" w:eastAsia="Arial" w:hAnsi="Arial" w:cs="Arial"/>
            <w:lang w:val="en-GB"/>
          </w:rPr>
          <w:t>Danksagung</w:t>
        </w:r>
      </w:hyperlink>
      <w:r w:rsidRPr="00AC4C03">
        <w:rPr>
          <w:rFonts w:ascii="Arial" w:eastAsia="Arial" w:hAnsi="Arial" w:cs="Arial"/>
          <w:lang w:val="en-GB"/>
        </w:rPr>
        <w:tab/>
      </w:r>
      <w:hyperlink w:anchor="page577">
        <w:r w:rsidRPr="00AC4C03">
          <w:rPr>
            <w:rFonts w:ascii="Arial" w:eastAsia="Arial" w:hAnsi="Arial" w:cs="Arial"/>
            <w:sz w:val="21"/>
            <w:szCs w:val="21"/>
            <w:lang w:val="en-GB"/>
          </w:rPr>
          <w:t>561</w:t>
        </w:r>
      </w:hyperlink>
    </w:p>
    <w:p w14:paraId="3CC97CE0" w14:textId="77777777" w:rsidR="00AC4C03" w:rsidRPr="00AC4C03" w:rsidRDefault="00AC4C03" w:rsidP="00AC4C03">
      <w:pPr>
        <w:spacing w:line="200" w:lineRule="exact"/>
        <w:rPr>
          <w:sz w:val="20"/>
          <w:szCs w:val="20"/>
          <w:lang w:val="en-GB"/>
        </w:rPr>
      </w:pPr>
    </w:p>
    <w:p w14:paraId="18C8757E" w14:textId="77777777" w:rsidR="00AC4C03" w:rsidRPr="00AC4C03" w:rsidRDefault="00AC4C03" w:rsidP="00AC4C03">
      <w:pPr>
        <w:spacing w:line="200" w:lineRule="exact"/>
        <w:rPr>
          <w:sz w:val="20"/>
          <w:szCs w:val="20"/>
          <w:lang w:val="en-GB"/>
        </w:rPr>
      </w:pPr>
    </w:p>
    <w:p w14:paraId="5D502DA0" w14:textId="77777777" w:rsidR="00AC4C03" w:rsidRPr="00AC4C03" w:rsidRDefault="00AC4C03" w:rsidP="00AC4C03">
      <w:pPr>
        <w:spacing w:line="200" w:lineRule="exact"/>
        <w:rPr>
          <w:sz w:val="20"/>
          <w:szCs w:val="20"/>
          <w:lang w:val="en-GB"/>
        </w:rPr>
      </w:pPr>
    </w:p>
    <w:p w14:paraId="67F33E92" w14:textId="77777777" w:rsidR="00AC4C03" w:rsidRPr="00AC4C03" w:rsidRDefault="00AC4C03" w:rsidP="00AC4C03">
      <w:pPr>
        <w:spacing w:line="200" w:lineRule="exact"/>
        <w:rPr>
          <w:sz w:val="20"/>
          <w:szCs w:val="20"/>
          <w:lang w:val="en-GB"/>
        </w:rPr>
      </w:pPr>
    </w:p>
    <w:p w14:paraId="79B45302" w14:textId="77777777" w:rsidR="00AC4C03" w:rsidRPr="00AC4C03" w:rsidRDefault="00AC4C03" w:rsidP="00AC4C03">
      <w:pPr>
        <w:spacing w:line="200" w:lineRule="exact"/>
        <w:rPr>
          <w:sz w:val="20"/>
          <w:szCs w:val="20"/>
          <w:lang w:val="en-GB"/>
        </w:rPr>
      </w:pPr>
    </w:p>
    <w:p w14:paraId="15E16A1E" w14:textId="77777777" w:rsidR="00AC4C03" w:rsidRPr="00AC4C03" w:rsidRDefault="00AC4C03" w:rsidP="00AC4C03">
      <w:pPr>
        <w:spacing w:line="200" w:lineRule="exact"/>
        <w:rPr>
          <w:sz w:val="20"/>
          <w:szCs w:val="20"/>
          <w:lang w:val="en-GB"/>
        </w:rPr>
      </w:pPr>
    </w:p>
    <w:p w14:paraId="03B0B414" w14:textId="77777777" w:rsidR="00AC4C03" w:rsidRPr="00AC4C03" w:rsidRDefault="00AC4C03" w:rsidP="00AC4C03">
      <w:pPr>
        <w:spacing w:line="200" w:lineRule="exact"/>
        <w:rPr>
          <w:sz w:val="20"/>
          <w:szCs w:val="20"/>
          <w:lang w:val="en-GB"/>
        </w:rPr>
      </w:pPr>
    </w:p>
    <w:p w14:paraId="2CF91911" w14:textId="77777777" w:rsidR="00AC4C03" w:rsidRPr="00AC4C03" w:rsidRDefault="00AC4C03" w:rsidP="00AC4C03">
      <w:pPr>
        <w:spacing w:line="200" w:lineRule="exact"/>
        <w:rPr>
          <w:sz w:val="20"/>
          <w:szCs w:val="20"/>
          <w:lang w:val="en-GB"/>
        </w:rPr>
      </w:pPr>
    </w:p>
    <w:p w14:paraId="6B4364AF" w14:textId="77777777" w:rsidR="00AC4C03" w:rsidRPr="00AC4C03" w:rsidRDefault="00AC4C03" w:rsidP="00AC4C03">
      <w:pPr>
        <w:spacing w:line="200" w:lineRule="exact"/>
        <w:rPr>
          <w:sz w:val="20"/>
          <w:szCs w:val="20"/>
          <w:lang w:val="en-GB"/>
        </w:rPr>
      </w:pPr>
    </w:p>
    <w:p w14:paraId="137A80AB" w14:textId="77777777" w:rsidR="00AC4C03" w:rsidRPr="00AC4C03" w:rsidRDefault="00AC4C03" w:rsidP="00AC4C03">
      <w:pPr>
        <w:spacing w:line="200" w:lineRule="exact"/>
        <w:rPr>
          <w:sz w:val="20"/>
          <w:szCs w:val="20"/>
          <w:lang w:val="en-GB"/>
        </w:rPr>
      </w:pPr>
    </w:p>
    <w:p w14:paraId="5DA6D398" w14:textId="77777777" w:rsidR="00AC4C03" w:rsidRPr="00AC4C03" w:rsidRDefault="00AC4C03" w:rsidP="00AC4C03">
      <w:pPr>
        <w:spacing w:line="200" w:lineRule="exact"/>
        <w:rPr>
          <w:sz w:val="20"/>
          <w:szCs w:val="20"/>
          <w:lang w:val="en-GB"/>
        </w:rPr>
      </w:pPr>
    </w:p>
    <w:p w14:paraId="64106641" w14:textId="77777777" w:rsidR="00AC4C03" w:rsidRPr="00AC4C03" w:rsidRDefault="00AC4C03" w:rsidP="00AC4C03">
      <w:pPr>
        <w:spacing w:line="200" w:lineRule="exact"/>
        <w:rPr>
          <w:sz w:val="20"/>
          <w:szCs w:val="20"/>
          <w:lang w:val="en-GB"/>
        </w:rPr>
      </w:pPr>
    </w:p>
    <w:p w14:paraId="642FA500" w14:textId="77777777" w:rsidR="00AC4C03" w:rsidRPr="00AC4C03" w:rsidRDefault="00AC4C03" w:rsidP="00AC4C03">
      <w:pPr>
        <w:spacing w:line="200" w:lineRule="exact"/>
        <w:rPr>
          <w:sz w:val="20"/>
          <w:szCs w:val="20"/>
          <w:lang w:val="en-GB"/>
        </w:rPr>
      </w:pPr>
    </w:p>
    <w:p w14:paraId="12D9E597" w14:textId="77777777" w:rsidR="00AC4C03" w:rsidRPr="00AC4C03" w:rsidRDefault="00AC4C03" w:rsidP="00AC4C03">
      <w:pPr>
        <w:spacing w:line="200" w:lineRule="exact"/>
        <w:rPr>
          <w:sz w:val="20"/>
          <w:szCs w:val="20"/>
          <w:lang w:val="en-GB"/>
        </w:rPr>
      </w:pPr>
    </w:p>
    <w:p w14:paraId="4C499D9C" w14:textId="77777777" w:rsidR="00AC4C03" w:rsidRPr="00AC4C03" w:rsidRDefault="00AC4C03" w:rsidP="00AC4C03">
      <w:pPr>
        <w:spacing w:line="208" w:lineRule="exact"/>
        <w:rPr>
          <w:sz w:val="20"/>
          <w:szCs w:val="20"/>
          <w:lang w:val="en-GB"/>
        </w:rPr>
      </w:pPr>
    </w:p>
    <w:p w14:paraId="3F3035A6" w14:textId="77777777" w:rsidR="00E10586" w:rsidRDefault="00000000">
      <w:pPr>
        <w:jc w:val="right"/>
        <w:rPr>
          <w:sz w:val="20"/>
          <w:szCs w:val="20"/>
          <w:lang w:val="en-GB"/>
        </w:rPr>
      </w:pPr>
      <w:r w:rsidRPr="00AC4C03">
        <w:rPr>
          <w:rFonts w:ascii="Arial" w:eastAsia="Arial" w:hAnsi="Arial" w:cs="Arial"/>
          <w:lang w:val="en-GB"/>
        </w:rPr>
        <w:t>xiii</w:t>
      </w:r>
    </w:p>
    <w:p w14:paraId="37870230"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16BBFF5"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t>1. Bedeckendes Gebet</w:t>
      </w:r>
    </w:p>
    <w:p w14:paraId="2DAFEFA6" w14:textId="77777777" w:rsidR="00AC4C03" w:rsidRPr="00AC4C03" w:rsidRDefault="00AC4C03" w:rsidP="00AC4C03">
      <w:pPr>
        <w:spacing w:line="151" w:lineRule="exact"/>
        <w:rPr>
          <w:sz w:val="20"/>
          <w:szCs w:val="20"/>
          <w:lang w:val="en-GB"/>
        </w:rPr>
      </w:pPr>
    </w:p>
    <w:p w14:paraId="51897E62" w14:textId="77777777" w:rsidR="00E10586" w:rsidRDefault="00000000">
      <w:pPr>
        <w:rPr>
          <w:sz w:val="20"/>
          <w:szCs w:val="20"/>
          <w:lang w:val="en-GB"/>
        </w:rPr>
      </w:pPr>
      <w:r w:rsidRPr="00AC4C03">
        <w:rPr>
          <w:rFonts w:ascii="Arial" w:eastAsia="Arial" w:hAnsi="Arial" w:cs="Arial"/>
          <w:lang w:val="en-GB"/>
        </w:rPr>
        <w:t>Hinweis: Kommunion bereithalten</w:t>
      </w:r>
    </w:p>
    <w:p w14:paraId="22C24F98" w14:textId="77777777" w:rsidR="00AC4C03" w:rsidRPr="00AC4C03" w:rsidRDefault="00AC4C03" w:rsidP="00AC4C03">
      <w:pPr>
        <w:spacing w:line="149" w:lineRule="exact"/>
        <w:rPr>
          <w:sz w:val="20"/>
          <w:szCs w:val="20"/>
          <w:lang w:val="en-GB"/>
        </w:rPr>
      </w:pPr>
    </w:p>
    <w:p w14:paraId="13743378" w14:textId="77777777" w:rsidR="00E10586" w:rsidRDefault="00000000">
      <w:pPr>
        <w:spacing w:line="257" w:lineRule="auto"/>
        <w:ind w:right="60"/>
        <w:rPr>
          <w:sz w:val="20"/>
          <w:szCs w:val="20"/>
          <w:lang w:val="en-GB"/>
        </w:rPr>
      </w:pPr>
      <w:r w:rsidRPr="00AC4C03">
        <w:rPr>
          <w:rFonts w:ascii="Arial" w:eastAsia="Arial" w:hAnsi="Arial" w:cs="Arial"/>
          <w:lang w:val="en-GB"/>
        </w:rPr>
        <w:t>Im Namen Jeschuas und durch das Blut des Lammes stellen wir alles, was zu uns gehört, jeden Teil von uns, unter den Schutz und die Gerichtsbarkeit Jeschuas. Wir schließen auch unsere zukünftigen Generationen ein, sowie die Menschen in unseren Familien und im Leib Christi, die von diesen Bitten profitieren können.</w:t>
      </w:r>
    </w:p>
    <w:p w14:paraId="6BE72D60" w14:textId="77777777" w:rsidR="00AC4C03" w:rsidRPr="00AC4C03" w:rsidRDefault="00AC4C03" w:rsidP="00AC4C03">
      <w:pPr>
        <w:spacing w:line="135" w:lineRule="exact"/>
        <w:rPr>
          <w:sz w:val="20"/>
          <w:szCs w:val="20"/>
          <w:lang w:val="en-GB"/>
        </w:rPr>
      </w:pPr>
    </w:p>
    <w:p w14:paraId="1EC4B137" w14:textId="77777777" w:rsidR="00E10586" w:rsidRDefault="00000000">
      <w:pPr>
        <w:spacing w:line="257" w:lineRule="auto"/>
        <w:ind w:right="40"/>
        <w:rPr>
          <w:sz w:val="20"/>
          <w:szCs w:val="20"/>
          <w:lang w:val="en-GB"/>
        </w:rPr>
      </w:pPr>
      <w:r w:rsidRPr="00AC4C03">
        <w:rPr>
          <w:rFonts w:ascii="Arial" w:eastAsia="Arial" w:hAnsi="Arial" w:cs="Arial"/>
          <w:lang w:val="en-GB"/>
        </w:rPr>
        <w:t>Wir richten dieses Gebet an unseren dunklen Zwilling - den dunklen, neuen Menschen. Wir verstehen, dass dieser Teil von uns das Licht und die Wahrheit vielleicht noch nicht kennt, aber weil er ein Teil von uns ist, stehen wir in der Lücke und bereuen alle Ungerechtigkeiten, die mit dem/den dunklen Teil(en) verbunden sind, die zu uns gehören. Wir wenden diese Gebete und Entsagungen speziell auf unsere Zeit vor der Empfängnis, unsere Empfängnis und unser Kommen zur Erlösung und die verschiedenen damit verbundenen Identitäten an.</w:t>
      </w:r>
    </w:p>
    <w:p w14:paraId="7ACF4FD6" w14:textId="77777777" w:rsidR="00AC4C03" w:rsidRPr="00AC4C03" w:rsidRDefault="00AC4C03" w:rsidP="00AC4C03">
      <w:pPr>
        <w:spacing w:line="139" w:lineRule="exact"/>
        <w:rPr>
          <w:sz w:val="20"/>
          <w:szCs w:val="20"/>
          <w:lang w:val="en-GB"/>
        </w:rPr>
      </w:pPr>
    </w:p>
    <w:p w14:paraId="7E36C22B" w14:textId="77777777" w:rsidR="00E10586" w:rsidRDefault="00000000">
      <w:pPr>
        <w:spacing w:line="256" w:lineRule="auto"/>
        <w:ind w:right="60"/>
        <w:rPr>
          <w:sz w:val="20"/>
          <w:szCs w:val="20"/>
          <w:lang w:val="en-GB"/>
        </w:rPr>
      </w:pPr>
      <w:r w:rsidRPr="00AC4C03">
        <w:rPr>
          <w:rFonts w:ascii="Arial" w:eastAsia="Arial" w:hAnsi="Arial" w:cs="Arial"/>
          <w:lang w:val="en-GB"/>
        </w:rPr>
        <w:t>Wir entsagen der Macht, immer wieder in den Tod getauft zu werden, und lehnen sie ab. Wir brechen jeden Bund und jede Vereinbarung, die wir mit dem Tod und der Hölle haben, und bitten im Namen Jeschuas darum, dass jede Umhüllung des Todes von uns genommen wird, während wir beten.</w:t>
      </w:r>
    </w:p>
    <w:p w14:paraId="15C3EE86" w14:textId="77777777" w:rsidR="00AC4C03" w:rsidRPr="00AC4C03" w:rsidRDefault="00AC4C03" w:rsidP="00AC4C03">
      <w:pPr>
        <w:spacing w:line="139" w:lineRule="exact"/>
        <w:rPr>
          <w:sz w:val="20"/>
          <w:szCs w:val="20"/>
          <w:lang w:val="en-GB"/>
        </w:rPr>
      </w:pPr>
    </w:p>
    <w:p w14:paraId="18A24ABF" w14:textId="77777777" w:rsidR="00E10586" w:rsidRDefault="00000000">
      <w:pPr>
        <w:spacing w:line="257" w:lineRule="auto"/>
        <w:ind w:right="60"/>
        <w:rPr>
          <w:sz w:val="20"/>
          <w:szCs w:val="20"/>
          <w:lang w:val="en-GB"/>
        </w:rPr>
      </w:pPr>
      <w:r w:rsidRPr="00AC4C03">
        <w:rPr>
          <w:rFonts w:ascii="Arial" w:eastAsia="Arial" w:hAnsi="Arial" w:cs="Arial"/>
          <w:lang w:val="en-GB"/>
        </w:rPr>
        <w:t>Im Namen Jeschuas und durch das Blut des Lammes wissen wir, dass Licht- und Tonfrequenzen jede Dunkelheit durchdringen können. Deshalb bitten wir darum, dass das Licht und der Klang dieses Gebets, das Licht der Gegenwart Jeschuas, hinter und durch alle Schleier, Amnesie-Barrieren, Mauern, Strukturen, Befestigungen, Technologien und Blockadesysteme geht, die der Feind um uns herum errichtet hat. Wo nötig, bitten wir darum, dass dein</w:t>
      </w:r>
    </w:p>
    <w:p w14:paraId="251A407A" w14:textId="77777777" w:rsidR="00AC4C03" w:rsidRPr="00AC4C03" w:rsidRDefault="00AC4C03" w:rsidP="00AC4C03">
      <w:pPr>
        <w:spacing w:line="348" w:lineRule="exact"/>
        <w:rPr>
          <w:sz w:val="20"/>
          <w:szCs w:val="20"/>
          <w:lang w:val="en-GB"/>
        </w:rPr>
      </w:pPr>
    </w:p>
    <w:p w14:paraId="7B285FE8" w14:textId="77777777" w:rsidR="00E10586" w:rsidRDefault="00000000">
      <w:pPr>
        <w:jc w:val="right"/>
        <w:rPr>
          <w:sz w:val="20"/>
          <w:szCs w:val="20"/>
          <w:lang w:val="en-GB"/>
        </w:rPr>
      </w:pPr>
      <w:r w:rsidRPr="00AC4C03">
        <w:rPr>
          <w:rFonts w:ascii="Arial" w:eastAsia="Arial" w:hAnsi="Arial" w:cs="Arial"/>
          <w:lang w:val="en-GB"/>
        </w:rPr>
        <w:t>1</w:t>
      </w:r>
    </w:p>
    <w:p w14:paraId="56F45472"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76587B58" w14:textId="77777777" w:rsidR="00AC4C03" w:rsidRPr="00AC4C03" w:rsidRDefault="00AC4C03" w:rsidP="00AC4C03">
      <w:pPr>
        <w:spacing w:line="11" w:lineRule="exact"/>
        <w:rPr>
          <w:sz w:val="20"/>
          <w:szCs w:val="20"/>
          <w:lang w:val="en-GB"/>
        </w:rPr>
      </w:pPr>
    </w:p>
    <w:p w14:paraId="3B80C852" w14:textId="77777777" w:rsidR="00E10586" w:rsidRDefault="00000000">
      <w:pPr>
        <w:spacing w:line="256" w:lineRule="auto"/>
        <w:ind w:right="160"/>
        <w:rPr>
          <w:sz w:val="20"/>
          <w:szCs w:val="20"/>
          <w:lang w:val="en-GB"/>
        </w:rPr>
      </w:pPr>
      <w:r w:rsidRPr="00AC4C03">
        <w:rPr>
          <w:rFonts w:ascii="Arial" w:eastAsia="Arial" w:hAnsi="Arial" w:cs="Arial"/>
          <w:lang w:val="en-GB"/>
        </w:rPr>
        <w:t>Heilige Engel werden die Licht- und Klangfrequenzen und Energien nehmen und sie in unsere tiefe Dunkelheit und in die Regionen der Gefangenschaft, des Todes, der Hölle und des Grabes bringen. Wir entlassen diesen Klang in alle Dimensionen, Reiche, Zeit und Raum.</w:t>
      </w:r>
    </w:p>
    <w:p w14:paraId="5691B440" w14:textId="77777777" w:rsidR="00AC4C03" w:rsidRPr="00AC4C03" w:rsidRDefault="00AC4C03" w:rsidP="00AC4C03">
      <w:pPr>
        <w:spacing w:line="135" w:lineRule="exact"/>
        <w:rPr>
          <w:sz w:val="20"/>
          <w:szCs w:val="20"/>
          <w:lang w:val="en-GB"/>
        </w:rPr>
      </w:pPr>
    </w:p>
    <w:p w14:paraId="2EBCD983" w14:textId="77777777" w:rsidR="00E10586" w:rsidRDefault="00000000">
      <w:pPr>
        <w:spacing w:line="257" w:lineRule="auto"/>
        <w:ind w:right="260"/>
        <w:rPr>
          <w:sz w:val="20"/>
          <w:szCs w:val="20"/>
          <w:lang w:val="en-GB"/>
        </w:rPr>
      </w:pPr>
      <w:r w:rsidRPr="00AC4C03">
        <w:rPr>
          <w:rFonts w:ascii="Arial" w:eastAsia="Arial" w:hAnsi="Arial" w:cs="Arial"/>
          <w:lang w:val="en-GB"/>
        </w:rPr>
        <w:t>Wir erklären, dass das, was wir beten, keine Vergeltung, Folter, Rückwirkung oder Fluchaktivierung zur Folge haben wird. Im Namen Jeschuas dürfen keine Sprengfallen ausgelöst, keine dunklen Vergeltungs- oder Bestrafungscodes und -programme aktiviert werden. Wir erklären, dass durch unser Gebet keine Todesdrohungen, Nahtoderfahrungen oder Todesaufträge ausgelöst werden.</w:t>
      </w:r>
    </w:p>
    <w:p w14:paraId="1DF13D66" w14:textId="77777777" w:rsidR="00AC4C03" w:rsidRPr="00AC4C03" w:rsidRDefault="00AC4C03" w:rsidP="00AC4C03">
      <w:pPr>
        <w:spacing w:line="136" w:lineRule="exact"/>
        <w:rPr>
          <w:sz w:val="20"/>
          <w:szCs w:val="20"/>
          <w:lang w:val="en-GB"/>
        </w:rPr>
      </w:pPr>
    </w:p>
    <w:p w14:paraId="4ACD3E7B" w14:textId="77777777" w:rsidR="00E10586" w:rsidRDefault="00000000">
      <w:pPr>
        <w:spacing w:line="273" w:lineRule="auto"/>
        <w:ind w:right="340"/>
        <w:rPr>
          <w:sz w:val="20"/>
          <w:szCs w:val="20"/>
          <w:lang w:val="en-GB"/>
        </w:rPr>
      </w:pPr>
      <w:r w:rsidRPr="00AC4C03">
        <w:rPr>
          <w:rFonts w:ascii="Arial" w:eastAsia="Arial" w:hAnsi="Arial" w:cs="Arial"/>
          <w:sz w:val="21"/>
          <w:szCs w:val="21"/>
          <w:lang w:val="en-GB"/>
        </w:rPr>
        <w:t>Wir nehmen jetzt die Kommunion und treten in den Schutz und die Versorgung des Blutes und des Leibes Christi ein.</w:t>
      </w:r>
    </w:p>
    <w:p w14:paraId="3EE2D903" w14:textId="77777777" w:rsidR="00AC4C03" w:rsidRPr="00AC4C03" w:rsidRDefault="00AC4C03" w:rsidP="00AC4C03">
      <w:pPr>
        <w:spacing w:line="119" w:lineRule="exact"/>
        <w:rPr>
          <w:sz w:val="20"/>
          <w:szCs w:val="20"/>
          <w:lang w:val="en-GB"/>
        </w:rPr>
      </w:pPr>
    </w:p>
    <w:p w14:paraId="1FAC2A40" w14:textId="77777777" w:rsidR="00E10586" w:rsidRDefault="00000000">
      <w:pPr>
        <w:spacing w:line="258" w:lineRule="auto"/>
        <w:ind w:right="20"/>
        <w:rPr>
          <w:sz w:val="20"/>
          <w:szCs w:val="20"/>
          <w:lang w:val="en-GB"/>
        </w:rPr>
      </w:pPr>
      <w:r w:rsidRPr="00AC4C03">
        <w:rPr>
          <w:rFonts w:ascii="Arial" w:eastAsia="Arial" w:hAnsi="Arial" w:cs="Arial"/>
          <w:lang w:val="en-GB"/>
        </w:rPr>
        <w:t>Wir bitten darum, dass dieses ganze Gebet, unser gesamtes Verständnis und das anschließende Gerichtsverfahren unter der Aufsicht von YHVH stehen. Wir erklären, dass keine Wahrheit verdreht oder verschleiert werden darf. Es ist von nun an ungesetzlich und illegal, etwas zu vergelten, zu reaktivieren oder wieder aufzubauen, was durch diese Gebete in allen Generationen ungeschehen gemacht wurde. Im Namen Jeschuas und durch das Blut des Lammes deaktivieren wir alle neu installierten Programme und Codes. Wir erklären, dass wir alle durch das Blut des Lammes gezeichnet sind - auch im Namen unserer kulttreuen Teile. Kein Teil dieser Petition darf verfälscht, kopiert oder vor einem dämonischen Gericht wiederholt werden. Wir danken dir für den Schutz deines Namens und des Blutes des Lammes. Wir bitten darum, dass alles, was wir beten, auf Körper, Seele und Geist angewendet wird, aber speziell auf den Kern unserer Zellen, die drei Kerne unseres Geistes, unserer Seele und unseres Körpers, unser Gehirn, unsere Gehirnwellen, unser Wasser, unser Blut, unseren Samen, unsere Herzen und die Energien</w:t>
      </w:r>
    </w:p>
    <w:p w14:paraId="2ADD8AC7" w14:textId="77777777" w:rsidR="00AC4C03" w:rsidRPr="00AC4C03" w:rsidRDefault="00AC4C03" w:rsidP="00AC4C03">
      <w:pPr>
        <w:spacing w:line="200" w:lineRule="exact"/>
        <w:rPr>
          <w:sz w:val="20"/>
          <w:szCs w:val="20"/>
          <w:lang w:val="en-GB"/>
        </w:rPr>
      </w:pPr>
    </w:p>
    <w:p w14:paraId="1021D09C" w14:textId="77777777" w:rsidR="00AC4C03" w:rsidRPr="00AC4C03" w:rsidRDefault="00AC4C03" w:rsidP="00AC4C03">
      <w:pPr>
        <w:spacing w:line="213" w:lineRule="exact"/>
        <w:rPr>
          <w:sz w:val="20"/>
          <w:szCs w:val="20"/>
          <w:lang w:val="en-GB"/>
        </w:rPr>
      </w:pPr>
    </w:p>
    <w:p w14:paraId="7C4C9BC1" w14:textId="77777777" w:rsidR="00E10586" w:rsidRDefault="00000000">
      <w:pPr>
        <w:jc w:val="right"/>
        <w:rPr>
          <w:sz w:val="20"/>
          <w:szCs w:val="20"/>
          <w:lang w:val="en-GB"/>
        </w:rPr>
      </w:pPr>
      <w:r w:rsidRPr="00AC4C03">
        <w:rPr>
          <w:rFonts w:ascii="Arial" w:eastAsia="Arial" w:hAnsi="Arial" w:cs="Arial"/>
          <w:lang w:val="en-GB"/>
        </w:rPr>
        <w:t>2</w:t>
      </w:r>
    </w:p>
    <w:p w14:paraId="220025F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ABD291A" w14:textId="77777777" w:rsidR="00AC4C03" w:rsidRPr="00AC4C03" w:rsidRDefault="00AC4C03" w:rsidP="00AC4C03">
      <w:pPr>
        <w:spacing w:line="11" w:lineRule="exact"/>
        <w:rPr>
          <w:sz w:val="20"/>
          <w:szCs w:val="20"/>
          <w:lang w:val="en-GB"/>
        </w:rPr>
      </w:pPr>
    </w:p>
    <w:p w14:paraId="45DEC960" w14:textId="77777777" w:rsidR="00E10586" w:rsidRDefault="00000000">
      <w:pPr>
        <w:spacing w:line="256" w:lineRule="auto"/>
        <w:ind w:right="240"/>
        <w:rPr>
          <w:sz w:val="20"/>
          <w:szCs w:val="20"/>
          <w:lang w:val="en-GB"/>
        </w:rPr>
      </w:pPr>
      <w:r w:rsidRPr="00AC4C03">
        <w:rPr>
          <w:rFonts w:ascii="Arial" w:eastAsia="Arial" w:hAnsi="Arial" w:cs="Arial"/>
          <w:lang w:val="en-GB"/>
        </w:rPr>
        <w:t>und Frequenzen, die mit uns verbunden sind. Wir bitten darum, dass alle Dunkelheit, Ungerechtigkeit und dunklen Markierungen, die entfernt werden, quantenmäßig von uns getrennt und unter das Blutgericht Jeschuas gebracht werden.</w:t>
      </w:r>
    </w:p>
    <w:p w14:paraId="0EE03654" w14:textId="77777777" w:rsidR="00AC4C03" w:rsidRPr="00AC4C03" w:rsidRDefault="00AC4C03" w:rsidP="00AC4C03">
      <w:pPr>
        <w:spacing w:line="133" w:lineRule="exact"/>
        <w:rPr>
          <w:sz w:val="20"/>
          <w:szCs w:val="20"/>
          <w:lang w:val="en-GB"/>
        </w:rPr>
      </w:pPr>
    </w:p>
    <w:p w14:paraId="4A90EECF" w14:textId="77777777" w:rsidR="00E10586" w:rsidRDefault="00000000">
      <w:pPr>
        <w:spacing w:line="257" w:lineRule="auto"/>
        <w:ind w:right="100"/>
        <w:rPr>
          <w:sz w:val="20"/>
          <w:szCs w:val="20"/>
          <w:lang w:val="en-GB"/>
        </w:rPr>
      </w:pPr>
      <w:r w:rsidRPr="00AC4C03">
        <w:rPr>
          <w:rFonts w:ascii="Arial" w:eastAsia="Arial" w:hAnsi="Arial" w:cs="Arial"/>
          <w:lang w:val="en-GB"/>
        </w:rPr>
        <w:t>Wir durchbrechen die Festungen der dämonischen und luziferischen Zeit und die Schleifen des Schmerzes, des Traumas, des Leids und der Verwüstung. Wir bringen unsere Wiederherstellung und Heilung in Einklang mit deinem Kreuz und den damit verbundenen Zeitrahmen. Wir beschließen, dass nichts diesen Prozess aufhalten oder verzögern wird. Wir danken Dir, dass Dein Wort in Hosea 6 sagt, dass Du uns nach zwei Tagen wiederbeleben und lebendig machen wirst und uns am dritten Tag auferwecken wirst, damit wir vor Dir leben können.</w:t>
      </w:r>
    </w:p>
    <w:p w14:paraId="3526612D" w14:textId="77777777" w:rsidR="00AC4C03" w:rsidRPr="00AC4C03" w:rsidRDefault="00AC4C03" w:rsidP="00AC4C03">
      <w:pPr>
        <w:spacing w:line="139" w:lineRule="exact"/>
        <w:rPr>
          <w:sz w:val="20"/>
          <w:szCs w:val="20"/>
          <w:lang w:val="en-GB"/>
        </w:rPr>
      </w:pPr>
    </w:p>
    <w:p w14:paraId="1C6ADD5B" w14:textId="77777777" w:rsidR="00E10586" w:rsidRDefault="00000000">
      <w:pPr>
        <w:spacing w:line="257" w:lineRule="auto"/>
        <w:ind w:right="60"/>
        <w:rPr>
          <w:sz w:val="20"/>
          <w:szCs w:val="20"/>
          <w:lang w:val="en-GB"/>
        </w:rPr>
      </w:pPr>
      <w:r w:rsidRPr="00AC4C03">
        <w:rPr>
          <w:rFonts w:ascii="Arial" w:eastAsia="Arial" w:hAnsi="Arial" w:cs="Arial"/>
          <w:lang w:val="en-GB"/>
        </w:rPr>
        <w:t>Wir bringen alle zerbrochene Zeit mit ihren Wiederholungsschleifen unter das Blut des Lammes. Wir verleugnen und kündigen alle dunklen programmierten Zeiten, vererbte Zeiten, festgefahrene Zeiten, Zeitschleifen und eingepfropfte Zeiten. Wir schalten die Programmierungen, Codes, Auslöser und Zuweisungen ab, die mit diesen Zeitlinien verbunden sind.</w:t>
      </w:r>
    </w:p>
    <w:p w14:paraId="4ABAB603" w14:textId="77777777" w:rsidR="00AC4C03" w:rsidRPr="00AC4C03" w:rsidRDefault="00AC4C03" w:rsidP="00AC4C03">
      <w:pPr>
        <w:spacing w:line="135" w:lineRule="exact"/>
        <w:rPr>
          <w:sz w:val="20"/>
          <w:szCs w:val="20"/>
          <w:lang w:val="en-GB"/>
        </w:rPr>
      </w:pPr>
    </w:p>
    <w:p w14:paraId="77E575A4" w14:textId="77777777" w:rsidR="00E10586" w:rsidRDefault="00000000">
      <w:pPr>
        <w:spacing w:line="271" w:lineRule="auto"/>
        <w:ind w:right="180"/>
        <w:rPr>
          <w:sz w:val="20"/>
          <w:szCs w:val="20"/>
          <w:lang w:val="en-GB"/>
        </w:rPr>
      </w:pPr>
      <w:r w:rsidRPr="00AC4C03">
        <w:rPr>
          <w:rFonts w:ascii="Arial" w:eastAsia="Arial" w:hAnsi="Arial" w:cs="Arial"/>
          <w:sz w:val="21"/>
          <w:szCs w:val="21"/>
          <w:lang w:val="en-GB"/>
        </w:rPr>
        <w:t>Wir bitten darum, dass wir mit Gottes Zeit in Einklang gebracht werden. Wir danken Dir, Vater, dass Du ein gerechter Richter bist. Wir danken Dir, dass Du uns Jeschua als Anwalt und den Heiligen Geist als Ratgeber zur Verfügung gestellt hast. Es ist unser freier Wille, dass Du uns in diesen Generationenfragen vertrittst. Wir danken Dir für Deine Barmherzigkeit und Gnade.</w:t>
      </w:r>
    </w:p>
    <w:p w14:paraId="38DF0BA4" w14:textId="77777777" w:rsidR="00AC4C03" w:rsidRPr="00AC4C03" w:rsidRDefault="00AC4C03" w:rsidP="00AC4C03">
      <w:pPr>
        <w:spacing w:line="121" w:lineRule="exact"/>
        <w:rPr>
          <w:sz w:val="20"/>
          <w:szCs w:val="20"/>
          <w:lang w:val="en-GB"/>
        </w:rPr>
      </w:pPr>
    </w:p>
    <w:p w14:paraId="5FCE5E2E" w14:textId="77777777" w:rsidR="00E10586" w:rsidRDefault="00000000">
      <w:pPr>
        <w:spacing w:line="257" w:lineRule="auto"/>
        <w:ind w:right="120"/>
        <w:rPr>
          <w:sz w:val="20"/>
          <w:szCs w:val="20"/>
          <w:lang w:val="en-GB"/>
        </w:rPr>
      </w:pPr>
      <w:r w:rsidRPr="00AC4C03">
        <w:rPr>
          <w:rFonts w:ascii="Arial" w:eastAsia="Arial" w:hAnsi="Arial" w:cs="Arial"/>
          <w:lang w:val="en-GB"/>
        </w:rPr>
        <w:t>Wir binden alle dämonischen Kräfte und trennen das Reich der Finsternis von unseren Menschen, während wir beten. Heute betreten wir Deinen Hof mit Lobpreis und Dankbarkeit. Dein Reich komme und dein Wille geschehe, wenn jedes Knie sich beugt und jede Zunge bekennt, dass du allein Gott bist.</w:t>
      </w:r>
    </w:p>
    <w:p w14:paraId="0AFFEF1E" w14:textId="77777777" w:rsidR="00AC4C03" w:rsidRPr="00AC4C03" w:rsidRDefault="00AC4C03" w:rsidP="00AC4C03">
      <w:pPr>
        <w:spacing w:line="290" w:lineRule="exact"/>
        <w:rPr>
          <w:sz w:val="20"/>
          <w:szCs w:val="20"/>
          <w:lang w:val="en-GB"/>
        </w:rPr>
      </w:pPr>
    </w:p>
    <w:p w14:paraId="178514AA" w14:textId="77777777" w:rsidR="00E10586" w:rsidRDefault="00000000">
      <w:pPr>
        <w:jc w:val="right"/>
        <w:rPr>
          <w:sz w:val="20"/>
          <w:szCs w:val="20"/>
          <w:lang w:val="en-GB"/>
        </w:rPr>
      </w:pPr>
      <w:r w:rsidRPr="00AC4C03">
        <w:rPr>
          <w:rFonts w:ascii="Arial" w:eastAsia="Arial" w:hAnsi="Arial" w:cs="Arial"/>
          <w:lang w:val="en-GB"/>
        </w:rPr>
        <w:t>3</w:t>
      </w:r>
    </w:p>
    <w:p w14:paraId="67766B2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4FA06F2" w14:textId="77777777" w:rsidR="00AC4C03" w:rsidRPr="00AC4C03" w:rsidRDefault="00AC4C03" w:rsidP="00AC4C03">
      <w:pPr>
        <w:spacing w:line="11" w:lineRule="exact"/>
        <w:rPr>
          <w:sz w:val="20"/>
          <w:szCs w:val="20"/>
          <w:lang w:val="en-GB"/>
        </w:rPr>
      </w:pPr>
    </w:p>
    <w:p w14:paraId="46E93FD7" w14:textId="77777777" w:rsidR="00E10586" w:rsidRDefault="00000000">
      <w:pPr>
        <w:spacing w:line="255" w:lineRule="auto"/>
        <w:ind w:right="380"/>
        <w:rPr>
          <w:sz w:val="20"/>
          <w:szCs w:val="20"/>
          <w:lang w:val="en-GB"/>
        </w:rPr>
      </w:pPr>
      <w:r w:rsidRPr="00AC4C03">
        <w:rPr>
          <w:rFonts w:ascii="Arial" w:eastAsia="Arial" w:hAnsi="Arial" w:cs="Arial"/>
          <w:lang w:val="en-GB"/>
        </w:rPr>
        <w:t>Im Namen Jeschuas beten und versiegeln wir dieses Gebet und jedes folgende Gebet mit dem Blut des Lammes.</w:t>
      </w:r>
    </w:p>
    <w:p w14:paraId="7D42F158" w14:textId="77777777" w:rsidR="00AC4C03" w:rsidRPr="00AC4C03" w:rsidRDefault="00AC4C03" w:rsidP="00AC4C03">
      <w:pPr>
        <w:spacing w:line="200" w:lineRule="exact"/>
        <w:rPr>
          <w:sz w:val="20"/>
          <w:szCs w:val="20"/>
          <w:lang w:val="en-GB"/>
        </w:rPr>
      </w:pPr>
    </w:p>
    <w:p w14:paraId="0C31BFCC" w14:textId="77777777" w:rsidR="00AC4C03" w:rsidRPr="00AC4C03" w:rsidRDefault="00AC4C03" w:rsidP="00AC4C03">
      <w:pPr>
        <w:spacing w:line="200" w:lineRule="exact"/>
        <w:rPr>
          <w:sz w:val="20"/>
          <w:szCs w:val="20"/>
          <w:lang w:val="en-GB"/>
        </w:rPr>
      </w:pPr>
    </w:p>
    <w:p w14:paraId="6B97AE47" w14:textId="77777777" w:rsidR="00AC4C03" w:rsidRPr="00AC4C03" w:rsidRDefault="00AC4C03" w:rsidP="00AC4C03">
      <w:pPr>
        <w:spacing w:line="200" w:lineRule="exact"/>
        <w:rPr>
          <w:sz w:val="20"/>
          <w:szCs w:val="20"/>
          <w:lang w:val="en-GB"/>
        </w:rPr>
      </w:pPr>
    </w:p>
    <w:p w14:paraId="3505CA56" w14:textId="77777777" w:rsidR="00AC4C03" w:rsidRPr="00AC4C03" w:rsidRDefault="00AC4C03" w:rsidP="00AC4C03">
      <w:pPr>
        <w:spacing w:line="200" w:lineRule="exact"/>
        <w:rPr>
          <w:sz w:val="20"/>
          <w:szCs w:val="20"/>
          <w:lang w:val="en-GB"/>
        </w:rPr>
      </w:pPr>
    </w:p>
    <w:p w14:paraId="3A30187D" w14:textId="77777777" w:rsidR="00AC4C03" w:rsidRPr="00AC4C03" w:rsidRDefault="00AC4C03" w:rsidP="00AC4C03">
      <w:pPr>
        <w:spacing w:line="200" w:lineRule="exact"/>
        <w:rPr>
          <w:sz w:val="20"/>
          <w:szCs w:val="20"/>
          <w:lang w:val="en-GB"/>
        </w:rPr>
      </w:pPr>
    </w:p>
    <w:p w14:paraId="622845AE" w14:textId="77777777" w:rsidR="00AC4C03" w:rsidRPr="00AC4C03" w:rsidRDefault="00AC4C03" w:rsidP="00AC4C03">
      <w:pPr>
        <w:spacing w:line="200" w:lineRule="exact"/>
        <w:rPr>
          <w:sz w:val="20"/>
          <w:szCs w:val="20"/>
          <w:lang w:val="en-GB"/>
        </w:rPr>
      </w:pPr>
    </w:p>
    <w:p w14:paraId="3E060EFC" w14:textId="77777777" w:rsidR="00AC4C03" w:rsidRPr="00AC4C03" w:rsidRDefault="00AC4C03" w:rsidP="00AC4C03">
      <w:pPr>
        <w:spacing w:line="200" w:lineRule="exact"/>
        <w:rPr>
          <w:sz w:val="20"/>
          <w:szCs w:val="20"/>
          <w:lang w:val="en-GB"/>
        </w:rPr>
      </w:pPr>
    </w:p>
    <w:p w14:paraId="0979AD2C" w14:textId="77777777" w:rsidR="00AC4C03" w:rsidRPr="00AC4C03" w:rsidRDefault="00AC4C03" w:rsidP="00AC4C03">
      <w:pPr>
        <w:spacing w:line="200" w:lineRule="exact"/>
        <w:rPr>
          <w:sz w:val="20"/>
          <w:szCs w:val="20"/>
          <w:lang w:val="en-GB"/>
        </w:rPr>
      </w:pPr>
    </w:p>
    <w:p w14:paraId="1BF51960" w14:textId="77777777" w:rsidR="00AC4C03" w:rsidRPr="00AC4C03" w:rsidRDefault="00AC4C03" w:rsidP="00AC4C03">
      <w:pPr>
        <w:spacing w:line="200" w:lineRule="exact"/>
        <w:rPr>
          <w:sz w:val="20"/>
          <w:szCs w:val="20"/>
          <w:lang w:val="en-GB"/>
        </w:rPr>
      </w:pPr>
    </w:p>
    <w:p w14:paraId="24DB27AE" w14:textId="77777777" w:rsidR="00AC4C03" w:rsidRPr="00AC4C03" w:rsidRDefault="00AC4C03" w:rsidP="00AC4C03">
      <w:pPr>
        <w:spacing w:line="200" w:lineRule="exact"/>
        <w:rPr>
          <w:sz w:val="20"/>
          <w:szCs w:val="20"/>
          <w:lang w:val="en-GB"/>
        </w:rPr>
      </w:pPr>
    </w:p>
    <w:p w14:paraId="068E13B5" w14:textId="77777777" w:rsidR="00AC4C03" w:rsidRPr="00AC4C03" w:rsidRDefault="00AC4C03" w:rsidP="00AC4C03">
      <w:pPr>
        <w:spacing w:line="200" w:lineRule="exact"/>
        <w:rPr>
          <w:sz w:val="20"/>
          <w:szCs w:val="20"/>
          <w:lang w:val="en-GB"/>
        </w:rPr>
      </w:pPr>
    </w:p>
    <w:p w14:paraId="1396C3E6" w14:textId="77777777" w:rsidR="00AC4C03" w:rsidRPr="00AC4C03" w:rsidRDefault="00AC4C03" w:rsidP="00AC4C03">
      <w:pPr>
        <w:spacing w:line="200" w:lineRule="exact"/>
        <w:rPr>
          <w:sz w:val="20"/>
          <w:szCs w:val="20"/>
          <w:lang w:val="en-GB"/>
        </w:rPr>
      </w:pPr>
    </w:p>
    <w:p w14:paraId="19E60A6D" w14:textId="77777777" w:rsidR="00AC4C03" w:rsidRPr="00AC4C03" w:rsidRDefault="00AC4C03" w:rsidP="00AC4C03">
      <w:pPr>
        <w:spacing w:line="200" w:lineRule="exact"/>
        <w:rPr>
          <w:sz w:val="20"/>
          <w:szCs w:val="20"/>
          <w:lang w:val="en-GB"/>
        </w:rPr>
      </w:pPr>
    </w:p>
    <w:p w14:paraId="292AB018" w14:textId="77777777" w:rsidR="00AC4C03" w:rsidRPr="00AC4C03" w:rsidRDefault="00AC4C03" w:rsidP="00AC4C03">
      <w:pPr>
        <w:spacing w:line="200" w:lineRule="exact"/>
        <w:rPr>
          <w:sz w:val="20"/>
          <w:szCs w:val="20"/>
          <w:lang w:val="en-GB"/>
        </w:rPr>
      </w:pPr>
    </w:p>
    <w:p w14:paraId="65B260E8" w14:textId="77777777" w:rsidR="00AC4C03" w:rsidRPr="00AC4C03" w:rsidRDefault="00AC4C03" w:rsidP="00AC4C03">
      <w:pPr>
        <w:spacing w:line="200" w:lineRule="exact"/>
        <w:rPr>
          <w:sz w:val="20"/>
          <w:szCs w:val="20"/>
          <w:lang w:val="en-GB"/>
        </w:rPr>
      </w:pPr>
    </w:p>
    <w:p w14:paraId="073C9C78" w14:textId="77777777" w:rsidR="00AC4C03" w:rsidRPr="00AC4C03" w:rsidRDefault="00AC4C03" w:rsidP="00AC4C03">
      <w:pPr>
        <w:spacing w:line="200" w:lineRule="exact"/>
        <w:rPr>
          <w:sz w:val="20"/>
          <w:szCs w:val="20"/>
          <w:lang w:val="en-GB"/>
        </w:rPr>
      </w:pPr>
    </w:p>
    <w:p w14:paraId="3B4B688F" w14:textId="77777777" w:rsidR="00AC4C03" w:rsidRPr="00AC4C03" w:rsidRDefault="00AC4C03" w:rsidP="00AC4C03">
      <w:pPr>
        <w:spacing w:line="200" w:lineRule="exact"/>
        <w:rPr>
          <w:sz w:val="20"/>
          <w:szCs w:val="20"/>
          <w:lang w:val="en-GB"/>
        </w:rPr>
      </w:pPr>
    </w:p>
    <w:p w14:paraId="56F6FBEE" w14:textId="77777777" w:rsidR="00AC4C03" w:rsidRPr="00AC4C03" w:rsidRDefault="00AC4C03" w:rsidP="00AC4C03">
      <w:pPr>
        <w:spacing w:line="200" w:lineRule="exact"/>
        <w:rPr>
          <w:sz w:val="20"/>
          <w:szCs w:val="20"/>
          <w:lang w:val="en-GB"/>
        </w:rPr>
      </w:pPr>
    </w:p>
    <w:p w14:paraId="5C2BCC53" w14:textId="77777777" w:rsidR="00AC4C03" w:rsidRPr="00AC4C03" w:rsidRDefault="00AC4C03" w:rsidP="00AC4C03">
      <w:pPr>
        <w:spacing w:line="200" w:lineRule="exact"/>
        <w:rPr>
          <w:sz w:val="20"/>
          <w:szCs w:val="20"/>
          <w:lang w:val="en-GB"/>
        </w:rPr>
      </w:pPr>
    </w:p>
    <w:p w14:paraId="174A7774" w14:textId="77777777" w:rsidR="00AC4C03" w:rsidRPr="00AC4C03" w:rsidRDefault="00AC4C03" w:rsidP="00AC4C03">
      <w:pPr>
        <w:spacing w:line="200" w:lineRule="exact"/>
        <w:rPr>
          <w:sz w:val="20"/>
          <w:szCs w:val="20"/>
          <w:lang w:val="en-GB"/>
        </w:rPr>
      </w:pPr>
    </w:p>
    <w:p w14:paraId="1ED554D1" w14:textId="77777777" w:rsidR="00AC4C03" w:rsidRPr="00AC4C03" w:rsidRDefault="00AC4C03" w:rsidP="00AC4C03">
      <w:pPr>
        <w:spacing w:line="200" w:lineRule="exact"/>
        <w:rPr>
          <w:sz w:val="20"/>
          <w:szCs w:val="20"/>
          <w:lang w:val="en-GB"/>
        </w:rPr>
      </w:pPr>
    </w:p>
    <w:p w14:paraId="792387D3" w14:textId="77777777" w:rsidR="00AC4C03" w:rsidRPr="00AC4C03" w:rsidRDefault="00AC4C03" w:rsidP="00AC4C03">
      <w:pPr>
        <w:spacing w:line="200" w:lineRule="exact"/>
        <w:rPr>
          <w:sz w:val="20"/>
          <w:szCs w:val="20"/>
          <w:lang w:val="en-GB"/>
        </w:rPr>
      </w:pPr>
    </w:p>
    <w:p w14:paraId="631EA8CE" w14:textId="77777777" w:rsidR="00AC4C03" w:rsidRPr="00AC4C03" w:rsidRDefault="00AC4C03" w:rsidP="00AC4C03">
      <w:pPr>
        <w:spacing w:line="200" w:lineRule="exact"/>
        <w:rPr>
          <w:sz w:val="20"/>
          <w:szCs w:val="20"/>
          <w:lang w:val="en-GB"/>
        </w:rPr>
      </w:pPr>
    </w:p>
    <w:p w14:paraId="2A3ECA1E" w14:textId="77777777" w:rsidR="00AC4C03" w:rsidRPr="00AC4C03" w:rsidRDefault="00AC4C03" w:rsidP="00AC4C03">
      <w:pPr>
        <w:spacing w:line="200" w:lineRule="exact"/>
        <w:rPr>
          <w:sz w:val="20"/>
          <w:szCs w:val="20"/>
          <w:lang w:val="en-GB"/>
        </w:rPr>
      </w:pPr>
    </w:p>
    <w:p w14:paraId="45DCAE39" w14:textId="77777777" w:rsidR="00AC4C03" w:rsidRPr="00AC4C03" w:rsidRDefault="00AC4C03" w:rsidP="00AC4C03">
      <w:pPr>
        <w:spacing w:line="200" w:lineRule="exact"/>
        <w:rPr>
          <w:sz w:val="20"/>
          <w:szCs w:val="20"/>
          <w:lang w:val="en-GB"/>
        </w:rPr>
      </w:pPr>
    </w:p>
    <w:p w14:paraId="3E14ABEE" w14:textId="77777777" w:rsidR="00AC4C03" w:rsidRPr="00AC4C03" w:rsidRDefault="00AC4C03" w:rsidP="00AC4C03">
      <w:pPr>
        <w:spacing w:line="200" w:lineRule="exact"/>
        <w:rPr>
          <w:sz w:val="20"/>
          <w:szCs w:val="20"/>
          <w:lang w:val="en-GB"/>
        </w:rPr>
      </w:pPr>
    </w:p>
    <w:p w14:paraId="3A14A087" w14:textId="77777777" w:rsidR="00AC4C03" w:rsidRPr="00AC4C03" w:rsidRDefault="00AC4C03" w:rsidP="00AC4C03">
      <w:pPr>
        <w:spacing w:line="200" w:lineRule="exact"/>
        <w:rPr>
          <w:sz w:val="20"/>
          <w:szCs w:val="20"/>
          <w:lang w:val="en-GB"/>
        </w:rPr>
      </w:pPr>
    </w:p>
    <w:p w14:paraId="445F376E" w14:textId="77777777" w:rsidR="00AC4C03" w:rsidRPr="00AC4C03" w:rsidRDefault="00AC4C03" w:rsidP="00AC4C03">
      <w:pPr>
        <w:spacing w:line="200" w:lineRule="exact"/>
        <w:rPr>
          <w:sz w:val="20"/>
          <w:szCs w:val="20"/>
          <w:lang w:val="en-GB"/>
        </w:rPr>
      </w:pPr>
    </w:p>
    <w:p w14:paraId="13DE4F61" w14:textId="77777777" w:rsidR="00AC4C03" w:rsidRPr="00AC4C03" w:rsidRDefault="00AC4C03" w:rsidP="00AC4C03">
      <w:pPr>
        <w:spacing w:line="200" w:lineRule="exact"/>
        <w:rPr>
          <w:sz w:val="20"/>
          <w:szCs w:val="20"/>
          <w:lang w:val="en-GB"/>
        </w:rPr>
      </w:pPr>
    </w:p>
    <w:p w14:paraId="5297FC9A" w14:textId="77777777" w:rsidR="00AC4C03" w:rsidRPr="00AC4C03" w:rsidRDefault="00AC4C03" w:rsidP="00AC4C03">
      <w:pPr>
        <w:spacing w:line="200" w:lineRule="exact"/>
        <w:rPr>
          <w:sz w:val="20"/>
          <w:szCs w:val="20"/>
          <w:lang w:val="en-GB"/>
        </w:rPr>
      </w:pPr>
    </w:p>
    <w:p w14:paraId="2BC27AE9" w14:textId="77777777" w:rsidR="00AC4C03" w:rsidRPr="00AC4C03" w:rsidRDefault="00AC4C03" w:rsidP="00AC4C03">
      <w:pPr>
        <w:spacing w:line="200" w:lineRule="exact"/>
        <w:rPr>
          <w:sz w:val="20"/>
          <w:szCs w:val="20"/>
          <w:lang w:val="en-GB"/>
        </w:rPr>
      </w:pPr>
    </w:p>
    <w:p w14:paraId="5EF203C0" w14:textId="77777777" w:rsidR="00AC4C03" w:rsidRPr="00AC4C03" w:rsidRDefault="00AC4C03" w:rsidP="00AC4C03">
      <w:pPr>
        <w:spacing w:line="200" w:lineRule="exact"/>
        <w:rPr>
          <w:sz w:val="20"/>
          <w:szCs w:val="20"/>
          <w:lang w:val="en-GB"/>
        </w:rPr>
      </w:pPr>
    </w:p>
    <w:p w14:paraId="0586C50E" w14:textId="77777777" w:rsidR="00AC4C03" w:rsidRPr="00AC4C03" w:rsidRDefault="00AC4C03" w:rsidP="00AC4C03">
      <w:pPr>
        <w:spacing w:line="200" w:lineRule="exact"/>
        <w:rPr>
          <w:sz w:val="20"/>
          <w:szCs w:val="20"/>
          <w:lang w:val="en-GB"/>
        </w:rPr>
      </w:pPr>
    </w:p>
    <w:p w14:paraId="1E425792" w14:textId="77777777" w:rsidR="00AC4C03" w:rsidRPr="00AC4C03" w:rsidRDefault="00AC4C03" w:rsidP="00AC4C03">
      <w:pPr>
        <w:spacing w:line="200" w:lineRule="exact"/>
        <w:rPr>
          <w:sz w:val="20"/>
          <w:szCs w:val="20"/>
          <w:lang w:val="en-GB"/>
        </w:rPr>
      </w:pPr>
    </w:p>
    <w:p w14:paraId="72263954" w14:textId="77777777" w:rsidR="00AC4C03" w:rsidRPr="00AC4C03" w:rsidRDefault="00AC4C03" w:rsidP="00AC4C03">
      <w:pPr>
        <w:spacing w:line="200" w:lineRule="exact"/>
        <w:rPr>
          <w:sz w:val="20"/>
          <w:szCs w:val="20"/>
          <w:lang w:val="en-GB"/>
        </w:rPr>
      </w:pPr>
    </w:p>
    <w:p w14:paraId="3F723BAF" w14:textId="77777777" w:rsidR="00AC4C03" w:rsidRPr="00AC4C03" w:rsidRDefault="00AC4C03" w:rsidP="00AC4C03">
      <w:pPr>
        <w:spacing w:line="200" w:lineRule="exact"/>
        <w:rPr>
          <w:sz w:val="20"/>
          <w:szCs w:val="20"/>
          <w:lang w:val="en-GB"/>
        </w:rPr>
      </w:pPr>
    </w:p>
    <w:p w14:paraId="1C687F45" w14:textId="77777777" w:rsidR="00AC4C03" w:rsidRPr="00AC4C03" w:rsidRDefault="00AC4C03" w:rsidP="00AC4C03">
      <w:pPr>
        <w:spacing w:line="200" w:lineRule="exact"/>
        <w:rPr>
          <w:sz w:val="20"/>
          <w:szCs w:val="20"/>
          <w:lang w:val="en-GB"/>
        </w:rPr>
      </w:pPr>
    </w:p>
    <w:p w14:paraId="6FE7339C" w14:textId="77777777" w:rsidR="00AC4C03" w:rsidRPr="00AC4C03" w:rsidRDefault="00AC4C03" w:rsidP="00AC4C03">
      <w:pPr>
        <w:spacing w:line="200" w:lineRule="exact"/>
        <w:rPr>
          <w:sz w:val="20"/>
          <w:szCs w:val="20"/>
          <w:lang w:val="en-GB"/>
        </w:rPr>
      </w:pPr>
    </w:p>
    <w:p w14:paraId="13B3D4B2" w14:textId="77777777" w:rsidR="00AC4C03" w:rsidRPr="00AC4C03" w:rsidRDefault="00AC4C03" w:rsidP="00AC4C03">
      <w:pPr>
        <w:spacing w:line="200" w:lineRule="exact"/>
        <w:rPr>
          <w:sz w:val="20"/>
          <w:szCs w:val="20"/>
          <w:lang w:val="en-GB"/>
        </w:rPr>
      </w:pPr>
    </w:p>
    <w:p w14:paraId="74F36F3A" w14:textId="77777777" w:rsidR="00AC4C03" w:rsidRPr="00AC4C03" w:rsidRDefault="00AC4C03" w:rsidP="00AC4C03">
      <w:pPr>
        <w:spacing w:line="200" w:lineRule="exact"/>
        <w:rPr>
          <w:sz w:val="20"/>
          <w:szCs w:val="20"/>
          <w:lang w:val="en-GB"/>
        </w:rPr>
      </w:pPr>
    </w:p>
    <w:p w14:paraId="39FEF79C" w14:textId="77777777" w:rsidR="00AC4C03" w:rsidRPr="00AC4C03" w:rsidRDefault="00AC4C03" w:rsidP="00AC4C03">
      <w:pPr>
        <w:spacing w:line="200" w:lineRule="exact"/>
        <w:rPr>
          <w:sz w:val="20"/>
          <w:szCs w:val="20"/>
          <w:lang w:val="en-GB"/>
        </w:rPr>
      </w:pPr>
    </w:p>
    <w:p w14:paraId="056DF91D" w14:textId="77777777" w:rsidR="00AC4C03" w:rsidRPr="00AC4C03" w:rsidRDefault="00AC4C03" w:rsidP="00AC4C03">
      <w:pPr>
        <w:spacing w:line="216" w:lineRule="exact"/>
        <w:rPr>
          <w:sz w:val="20"/>
          <w:szCs w:val="20"/>
          <w:lang w:val="en-GB"/>
        </w:rPr>
      </w:pPr>
    </w:p>
    <w:p w14:paraId="66FA6E0D" w14:textId="77777777" w:rsidR="00E10586" w:rsidRDefault="00000000">
      <w:pPr>
        <w:jc w:val="right"/>
        <w:rPr>
          <w:sz w:val="20"/>
          <w:szCs w:val="20"/>
          <w:lang w:val="en-GB"/>
        </w:rPr>
      </w:pPr>
      <w:r w:rsidRPr="00AC4C03">
        <w:rPr>
          <w:rFonts w:ascii="Arial" w:eastAsia="Arial" w:hAnsi="Arial" w:cs="Arial"/>
          <w:lang w:val="en-GB"/>
        </w:rPr>
        <w:t>4</w:t>
      </w:r>
    </w:p>
    <w:p w14:paraId="305CE27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66968E3"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t>2. Strukturen der Ungerechtigkeit in uns</w:t>
      </w:r>
    </w:p>
    <w:p w14:paraId="44E9D55C" w14:textId="77777777" w:rsidR="00AC4C03" w:rsidRPr="00AC4C03" w:rsidRDefault="00AC4C03" w:rsidP="00AC4C03">
      <w:pPr>
        <w:spacing w:line="160" w:lineRule="exact"/>
        <w:rPr>
          <w:sz w:val="20"/>
          <w:szCs w:val="20"/>
          <w:lang w:val="en-GB"/>
        </w:rPr>
      </w:pPr>
    </w:p>
    <w:p w14:paraId="59AAFEDD" w14:textId="77777777" w:rsidR="00E10586" w:rsidRDefault="00000000">
      <w:pPr>
        <w:spacing w:line="259" w:lineRule="auto"/>
        <w:ind w:left="20" w:right="140" w:hanging="11"/>
        <w:rPr>
          <w:sz w:val="20"/>
          <w:szCs w:val="20"/>
          <w:lang w:val="en-GB"/>
        </w:rPr>
      </w:pPr>
      <w:r w:rsidRPr="00AC4C03">
        <w:rPr>
          <w:rFonts w:eastAsia="Times New Roman"/>
          <w:i/>
          <w:iCs/>
          <w:sz w:val="24"/>
          <w:szCs w:val="24"/>
          <w:lang w:val="en-GB"/>
        </w:rPr>
        <w:t>2 Timotheus 2:19 Der feste Grund aber, den Gott gelegt hat, steht fest und unerschüttert und trägt dieses Siegel: Der Herr kennt die Seinen, und jeder, der sich nach dem Namen des Herrn benennt, soll alle Ungerechtigkeit aufgeben und sich von ihr fernhalten.</w:t>
      </w:r>
    </w:p>
    <w:p w14:paraId="10005954" w14:textId="77777777" w:rsidR="00AC4C03" w:rsidRPr="00AC4C03" w:rsidRDefault="00AC4C03" w:rsidP="00AC4C03">
      <w:pPr>
        <w:spacing w:line="180" w:lineRule="exact"/>
        <w:rPr>
          <w:sz w:val="20"/>
          <w:szCs w:val="20"/>
          <w:lang w:val="en-GB"/>
        </w:rPr>
      </w:pPr>
    </w:p>
    <w:p w14:paraId="786F9459" w14:textId="77777777" w:rsidR="00E10586" w:rsidRDefault="00000000">
      <w:pPr>
        <w:spacing w:line="257" w:lineRule="auto"/>
        <w:ind w:right="120"/>
        <w:rPr>
          <w:sz w:val="20"/>
          <w:szCs w:val="20"/>
          <w:lang w:val="en-GB"/>
        </w:rPr>
      </w:pPr>
      <w:r w:rsidRPr="00AC4C03">
        <w:rPr>
          <w:rFonts w:ascii="Arial" w:eastAsia="Arial" w:hAnsi="Arial" w:cs="Arial"/>
          <w:lang w:val="en-GB"/>
        </w:rPr>
        <w:t>Aus dem Wort lernen wir, dass wir für unsere Sünden, Übertretungen und Missetaten zur Rechenschaft gezogen werden. Wir sind alle darin geübt, unsere Sünden zu erkennen und zu wissen, aber was mit unseren Übertretungen und Missetaten gemeint ist, bleibt für die meisten von uns ein Geheimnis. Wenn wir Jesaja 59 lesen, sehen wir, dass drei Kategorien der Finsternis gegen uns aufgezeichnet sind. Die Schrift sagt, dass unsere Sünden gegen uns zeugen, dass unsere Übertretungen mit uns sind und dass unsere Missetaten uns aus seiner Gegenwart entfernen.</w:t>
      </w:r>
    </w:p>
    <w:p w14:paraId="6B9B1A4F" w14:textId="77777777" w:rsidR="00AC4C03" w:rsidRPr="00AC4C03" w:rsidRDefault="00AC4C03" w:rsidP="00AC4C03">
      <w:pPr>
        <w:spacing w:line="139" w:lineRule="exact"/>
        <w:rPr>
          <w:sz w:val="20"/>
          <w:szCs w:val="20"/>
          <w:lang w:val="en-GB"/>
        </w:rPr>
      </w:pPr>
    </w:p>
    <w:p w14:paraId="384D2BD5" w14:textId="77777777" w:rsidR="00E10586" w:rsidRDefault="00000000">
      <w:pPr>
        <w:spacing w:line="260" w:lineRule="auto"/>
        <w:ind w:left="20" w:right="80" w:hanging="11"/>
        <w:rPr>
          <w:sz w:val="20"/>
          <w:szCs w:val="20"/>
          <w:lang w:val="en-GB"/>
        </w:rPr>
      </w:pPr>
      <w:r w:rsidRPr="00AC4C03">
        <w:rPr>
          <w:rFonts w:eastAsia="Times New Roman"/>
          <w:i/>
          <w:iCs/>
          <w:sz w:val="24"/>
          <w:szCs w:val="24"/>
          <w:lang w:val="en-GB"/>
        </w:rPr>
        <w:t xml:space="preserve">Jesaja 59: 2,12,13 Aber deine </w:t>
      </w:r>
      <w:r w:rsidRPr="00AC4C03">
        <w:rPr>
          <w:rFonts w:eastAsia="Times New Roman"/>
          <w:i/>
          <w:iCs/>
          <w:sz w:val="24"/>
          <w:szCs w:val="24"/>
          <w:u w:val="single"/>
          <w:lang w:val="en-GB"/>
        </w:rPr>
        <w:t xml:space="preserve">Missetaten </w:t>
      </w:r>
      <w:r w:rsidRPr="00AC4C03">
        <w:rPr>
          <w:rFonts w:eastAsia="Times New Roman"/>
          <w:i/>
          <w:iCs/>
          <w:sz w:val="24"/>
          <w:szCs w:val="24"/>
          <w:lang w:val="en-GB"/>
        </w:rPr>
        <w:t xml:space="preserve">haben dich von deinem Gott geschieden, und deine </w:t>
      </w:r>
      <w:r w:rsidRPr="00AC4C03">
        <w:rPr>
          <w:rFonts w:eastAsia="Times New Roman"/>
          <w:i/>
          <w:iCs/>
          <w:sz w:val="24"/>
          <w:szCs w:val="24"/>
          <w:u w:val="single"/>
          <w:lang w:val="en-GB"/>
        </w:rPr>
        <w:t xml:space="preserve">Sünden </w:t>
      </w:r>
      <w:r w:rsidRPr="00AC4C03">
        <w:rPr>
          <w:rFonts w:eastAsia="Times New Roman"/>
          <w:i/>
          <w:iCs/>
          <w:sz w:val="24"/>
          <w:szCs w:val="24"/>
          <w:lang w:val="en-GB"/>
        </w:rPr>
        <w:t xml:space="preserve">haben sein Angesicht vor dir verborgen, so dass er dich nicht erhören will. Denn unsere </w:t>
      </w:r>
      <w:r w:rsidRPr="00AC4C03">
        <w:rPr>
          <w:rFonts w:eastAsia="Times New Roman"/>
          <w:i/>
          <w:iCs/>
          <w:sz w:val="24"/>
          <w:szCs w:val="24"/>
          <w:u w:val="single"/>
          <w:lang w:val="en-GB"/>
        </w:rPr>
        <w:t xml:space="preserve">Übertretungen </w:t>
      </w:r>
      <w:r w:rsidRPr="00AC4C03">
        <w:rPr>
          <w:rFonts w:eastAsia="Times New Roman"/>
          <w:i/>
          <w:iCs/>
          <w:sz w:val="24"/>
          <w:szCs w:val="24"/>
          <w:lang w:val="en-GB"/>
        </w:rPr>
        <w:t xml:space="preserve">häufen sich vor dir, Herr, und unsere </w:t>
      </w:r>
      <w:r w:rsidRPr="00AC4C03">
        <w:rPr>
          <w:rFonts w:eastAsia="Times New Roman"/>
          <w:i/>
          <w:iCs/>
          <w:sz w:val="24"/>
          <w:szCs w:val="24"/>
          <w:u w:val="single"/>
          <w:lang w:val="en-GB"/>
        </w:rPr>
        <w:t xml:space="preserve">Sünden </w:t>
      </w:r>
      <w:r w:rsidRPr="00AC4C03">
        <w:rPr>
          <w:rFonts w:eastAsia="Times New Roman"/>
          <w:i/>
          <w:iCs/>
          <w:sz w:val="24"/>
          <w:szCs w:val="24"/>
          <w:lang w:val="en-GB"/>
        </w:rPr>
        <w:t xml:space="preserve">zeugen gegen uns; denn unsere </w:t>
      </w:r>
      <w:r w:rsidRPr="00AC4C03">
        <w:rPr>
          <w:rFonts w:eastAsia="Times New Roman"/>
          <w:i/>
          <w:iCs/>
          <w:sz w:val="24"/>
          <w:szCs w:val="24"/>
          <w:u w:val="single"/>
          <w:lang w:val="en-GB"/>
        </w:rPr>
        <w:t xml:space="preserve">Übertretungen </w:t>
      </w:r>
      <w:r w:rsidRPr="00AC4C03">
        <w:rPr>
          <w:rFonts w:eastAsia="Times New Roman"/>
          <w:i/>
          <w:iCs/>
          <w:sz w:val="24"/>
          <w:szCs w:val="24"/>
          <w:lang w:val="en-GB"/>
        </w:rPr>
        <w:t xml:space="preserve">sind bei uns, und unsere </w:t>
      </w:r>
      <w:r w:rsidRPr="00AC4C03">
        <w:rPr>
          <w:rFonts w:eastAsia="Times New Roman"/>
          <w:i/>
          <w:iCs/>
          <w:sz w:val="24"/>
          <w:szCs w:val="24"/>
          <w:u w:val="single"/>
          <w:lang w:val="en-GB"/>
        </w:rPr>
        <w:t xml:space="preserve">Missetaten </w:t>
      </w:r>
      <w:r w:rsidRPr="00AC4C03">
        <w:rPr>
          <w:rFonts w:eastAsia="Times New Roman"/>
          <w:i/>
          <w:iCs/>
          <w:sz w:val="24"/>
          <w:szCs w:val="24"/>
          <w:lang w:val="en-GB"/>
        </w:rPr>
        <w:t>kennen wir und erkennen sie: Wir haben uns gegen den Herrn aufgelehnt und ihn verleugnet, wir haben uns von der Nachfolge unseres Gottes abgewandt, wir haben Unterdrückung und Aufruhr geredet, wir haben in unserem Herzen Worte der Falschheit erdacht und gemurmelt und gestöhnt.</w:t>
      </w:r>
    </w:p>
    <w:p w14:paraId="039749D9" w14:textId="77777777" w:rsidR="00AC4C03" w:rsidRPr="00AC4C03" w:rsidRDefault="00AC4C03" w:rsidP="00AC4C03">
      <w:pPr>
        <w:spacing w:line="200" w:lineRule="exact"/>
        <w:rPr>
          <w:sz w:val="20"/>
          <w:szCs w:val="20"/>
          <w:lang w:val="en-GB"/>
        </w:rPr>
      </w:pPr>
    </w:p>
    <w:p w14:paraId="5DF8B789" w14:textId="77777777" w:rsidR="00AC4C03" w:rsidRPr="00AC4C03" w:rsidRDefault="00AC4C03" w:rsidP="00AC4C03">
      <w:pPr>
        <w:spacing w:line="200" w:lineRule="exact"/>
        <w:rPr>
          <w:sz w:val="20"/>
          <w:szCs w:val="20"/>
          <w:lang w:val="en-GB"/>
        </w:rPr>
      </w:pPr>
    </w:p>
    <w:p w14:paraId="29A5FB55" w14:textId="77777777" w:rsidR="00AC4C03" w:rsidRPr="00AC4C03" w:rsidRDefault="00AC4C03" w:rsidP="00AC4C03">
      <w:pPr>
        <w:spacing w:line="200" w:lineRule="exact"/>
        <w:rPr>
          <w:sz w:val="20"/>
          <w:szCs w:val="20"/>
          <w:lang w:val="en-GB"/>
        </w:rPr>
      </w:pPr>
    </w:p>
    <w:p w14:paraId="5FA7A952" w14:textId="77777777" w:rsidR="00AC4C03" w:rsidRPr="00AC4C03" w:rsidRDefault="00AC4C03" w:rsidP="00AC4C03">
      <w:pPr>
        <w:spacing w:line="200" w:lineRule="exact"/>
        <w:rPr>
          <w:sz w:val="20"/>
          <w:szCs w:val="20"/>
          <w:lang w:val="en-GB"/>
        </w:rPr>
      </w:pPr>
    </w:p>
    <w:p w14:paraId="3E178688" w14:textId="77777777" w:rsidR="00AC4C03" w:rsidRPr="00AC4C03" w:rsidRDefault="00AC4C03" w:rsidP="00AC4C03">
      <w:pPr>
        <w:spacing w:line="400" w:lineRule="exact"/>
        <w:rPr>
          <w:sz w:val="20"/>
          <w:szCs w:val="20"/>
          <w:lang w:val="en-GB"/>
        </w:rPr>
      </w:pPr>
    </w:p>
    <w:p w14:paraId="2790DDC8" w14:textId="77777777" w:rsidR="00E10586" w:rsidRDefault="00000000">
      <w:pPr>
        <w:jc w:val="right"/>
        <w:rPr>
          <w:sz w:val="20"/>
          <w:szCs w:val="20"/>
          <w:lang w:val="en-GB"/>
        </w:rPr>
      </w:pPr>
      <w:r w:rsidRPr="00AC4C03">
        <w:rPr>
          <w:rFonts w:ascii="Arial" w:eastAsia="Arial" w:hAnsi="Arial" w:cs="Arial"/>
          <w:lang w:val="en-GB"/>
        </w:rPr>
        <w:t>5</w:t>
      </w:r>
    </w:p>
    <w:p w14:paraId="7B991B58"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3BBAE911" w14:textId="77777777" w:rsidR="00E10586" w:rsidRDefault="00000000">
      <w:pPr>
        <w:spacing w:line="11" w:lineRule="exact"/>
        <w:rPr>
          <w:sz w:val="20"/>
          <w:szCs w:val="20"/>
          <w:lang w:val="en-GB"/>
        </w:rPr>
      </w:pPr>
      <w:r>
        <w:rPr>
          <w:noProof/>
          <w:sz w:val="20"/>
          <w:szCs w:val="20"/>
        </w:rPr>
        <w:drawing>
          <wp:anchor distT="0" distB="0" distL="114300" distR="114300" simplePos="0" relativeHeight="251710464" behindDoc="1" locked="0" layoutInCell="0" allowOverlap="1" wp14:anchorId="1789B943" wp14:editId="1994F3DE">
            <wp:simplePos x="0" y="0"/>
            <wp:positionH relativeFrom="page">
              <wp:posOffset>913765</wp:posOffset>
            </wp:positionH>
            <wp:positionV relativeFrom="page">
              <wp:posOffset>915670</wp:posOffset>
            </wp:positionV>
            <wp:extent cx="876300" cy="894080"/>
            <wp:effectExtent l="0" t="0" r="0" b="0"/>
            <wp:wrapNone/>
            <wp:docPr id="639210465" name="Grafik 639210465" descr="Ein Bild, das Entwurf, Zeichnung, Lineart,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10465" name="Grafik 639210465" descr="Ein Bild, das Entwurf, Zeichnung, Lineart, Kinderkunst enthält.&#10;&#10;Automatisch generierte Beschreibung"/>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76300" cy="894080"/>
                    </a:xfrm>
                    <a:prstGeom prst="rect">
                      <a:avLst/>
                    </a:prstGeom>
                    <a:noFill/>
                  </pic:spPr>
                </pic:pic>
              </a:graphicData>
            </a:graphic>
          </wp:anchor>
        </w:drawing>
      </w:r>
    </w:p>
    <w:p w14:paraId="0C8C12D0" w14:textId="77777777" w:rsidR="00E10586" w:rsidRDefault="00000000">
      <w:pPr>
        <w:spacing w:line="256" w:lineRule="auto"/>
        <w:ind w:left="1560" w:right="340"/>
        <w:rPr>
          <w:sz w:val="20"/>
          <w:szCs w:val="20"/>
          <w:lang w:val="en-GB"/>
        </w:rPr>
      </w:pPr>
      <w:r w:rsidRPr="00AC4C03">
        <w:rPr>
          <w:rFonts w:ascii="Arial" w:eastAsia="Arial" w:hAnsi="Arial" w:cs="Arial"/>
          <w:lang w:val="en-GB"/>
        </w:rPr>
        <w:t>Was ist der Unterschied zwischen diesen drei Kategorien? Schauen wir uns den hebräischen Originaltext an und verbinden wir ihn mit einem Bild, das uns hilft, ihn zu verstehen.</w:t>
      </w:r>
    </w:p>
    <w:p w14:paraId="74BA5CAC" w14:textId="77777777" w:rsidR="00AC4C03" w:rsidRPr="00AC4C03" w:rsidRDefault="00AC4C03" w:rsidP="00AC4C03">
      <w:pPr>
        <w:spacing w:line="135" w:lineRule="exact"/>
        <w:rPr>
          <w:sz w:val="20"/>
          <w:szCs w:val="20"/>
          <w:lang w:val="en-GB"/>
        </w:rPr>
      </w:pPr>
    </w:p>
    <w:p w14:paraId="2C822BA5" w14:textId="77777777" w:rsidR="00E10586" w:rsidRDefault="00000000">
      <w:pPr>
        <w:spacing w:line="253" w:lineRule="auto"/>
        <w:ind w:right="40"/>
        <w:jc w:val="both"/>
        <w:rPr>
          <w:sz w:val="20"/>
          <w:szCs w:val="20"/>
          <w:lang w:val="en-GB"/>
        </w:rPr>
      </w:pPr>
      <w:r w:rsidRPr="00AC4C03">
        <w:rPr>
          <w:rFonts w:ascii="Arial" w:eastAsia="Arial" w:hAnsi="Arial" w:cs="Arial"/>
          <w:b/>
          <w:bCs/>
          <w:lang w:val="en-GB"/>
        </w:rPr>
        <w:t xml:space="preserve">SÜNDE </w:t>
      </w:r>
      <w:r w:rsidRPr="00AC4C03">
        <w:rPr>
          <w:rFonts w:ascii="Arial" w:eastAsia="Arial" w:hAnsi="Arial" w:cs="Arial"/>
          <w:lang w:val="en-GB"/>
        </w:rPr>
        <w:t>(H2398): ein Vergehen, ein Übeltäter, verfehlen, verderben, in die Irre führen, verurteilen, die Schuld tragen, Verlust, Übertretung.</w:t>
      </w:r>
    </w:p>
    <w:p w14:paraId="18D127D8" w14:textId="77777777" w:rsidR="00AC4C03" w:rsidRPr="00AC4C03" w:rsidRDefault="00AC4C03" w:rsidP="00AC4C03">
      <w:pPr>
        <w:spacing w:line="135" w:lineRule="exact"/>
        <w:rPr>
          <w:sz w:val="20"/>
          <w:szCs w:val="20"/>
          <w:lang w:val="en-GB"/>
        </w:rPr>
      </w:pPr>
    </w:p>
    <w:p w14:paraId="2AF24736" w14:textId="77777777" w:rsidR="00E10586" w:rsidRDefault="00000000">
      <w:pPr>
        <w:spacing w:line="256" w:lineRule="auto"/>
        <w:ind w:right="180"/>
        <w:rPr>
          <w:sz w:val="20"/>
          <w:szCs w:val="20"/>
          <w:lang w:val="en-GB"/>
        </w:rPr>
      </w:pPr>
      <w:r w:rsidRPr="00AC4C03">
        <w:rPr>
          <w:rFonts w:ascii="Arial" w:eastAsia="Arial" w:hAnsi="Arial" w:cs="Arial"/>
          <w:lang w:val="en-GB"/>
        </w:rPr>
        <w:t>Das Bild, das wir verwenden werden, um uns die Sünde einzuprägen, ist das von Pfeilen, die wiederholt das Ziel verfehlen. Wenn wir sündigen, verletzen wir Gott und sein Reich. Unser Vergehen verletzt und bricht die Richtlinien, die Gott uns für ein heiliges, abgesondertes Leben gegeben hat.</w:t>
      </w:r>
    </w:p>
    <w:p w14:paraId="2BA2AFDF" w14:textId="77777777" w:rsidR="00AC4C03" w:rsidRPr="00AC4C03" w:rsidRDefault="00AC4C03" w:rsidP="00AC4C03">
      <w:pPr>
        <w:spacing w:line="135" w:lineRule="exact"/>
        <w:rPr>
          <w:sz w:val="20"/>
          <w:szCs w:val="20"/>
          <w:lang w:val="en-GB"/>
        </w:rPr>
      </w:pPr>
    </w:p>
    <w:p w14:paraId="1B41BBE8" w14:textId="77777777" w:rsidR="00E10586" w:rsidRDefault="00000000">
      <w:pPr>
        <w:spacing w:line="249" w:lineRule="auto"/>
        <w:ind w:right="200"/>
        <w:rPr>
          <w:sz w:val="20"/>
          <w:szCs w:val="20"/>
          <w:lang w:val="en-GB"/>
        </w:rPr>
      </w:pPr>
      <w:r w:rsidRPr="00AC4C03">
        <w:rPr>
          <w:rFonts w:ascii="Arial" w:eastAsia="Arial" w:hAnsi="Arial" w:cs="Arial"/>
          <w:b/>
          <w:bCs/>
          <w:lang w:val="en-GB"/>
        </w:rPr>
        <w:t xml:space="preserve">TRANSGRESSION </w:t>
      </w:r>
      <w:r w:rsidRPr="00AC4C03">
        <w:rPr>
          <w:rFonts w:ascii="Arial" w:eastAsia="Arial" w:hAnsi="Arial" w:cs="Arial"/>
          <w:lang w:val="en-GB"/>
        </w:rPr>
        <w:t>(H6588): Rebellion, Aufstand, Abbruch, Streit</w:t>
      </w:r>
    </w:p>
    <w:p w14:paraId="43D2681B" w14:textId="77777777" w:rsidR="00E10586" w:rsidRDefault="00000000">
      <w:pPr>
        <w:spacing w:line="20" w:lineRule="exact"/>
        <w:rPr>
          <w:sz w:val="20"/>
          <w:szCs w:val="20"/>
          <w:lang w:val="en-GB"/>
        </w:rPr>
      </w:pPr>
      <w:r>
        <w:rPr>
          <w:noProof/>
          <w:sz w:val="20"/>
          <w:szCs w:val="20"/>
        </w:rPr>
        <w:drawing>
          <wp:anchor distT="0" distB="0" distL="114300" distR="114300" simplePos="0" relativeHeight="251711488" behindDoc="1" locked="0" layoutInCell="0" allowOverlap="1" wp14:anchorId="025C4BCB" wp14:editId="29D44A71">
            <wp:simplePos x="0" y="0"/>
            <wp:positionH relativeFrom="column">
              <wp:posOffset>0</wp:posOffset>
            </wp:positionH>
            <wp:positionV relativeFrom="paragraph">
              <wp:posOffset>78105</wp:posOffset>
            </wp:positionV>
            <wp:extent cx="1393190" cy="1171575"/>
            <wp:effectExtent l="0" t="0" r="0" b="0"/>
            <wp:wrapNone/>
            <wp:docPr id="1939578918" name="Grafik 1939578918" descr="Ein Bild, das Entwurf, Zeichnung, weiß,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78918" name="Grafik 1939578918" descr="Ein Bild, das Entwurf, Zeichnung, weiß, Lineart enthält.&#10;&#10;Automatisch generierte Beschreibung"/>
                    <pic:cNvPicPr>
                      <a:picLocks noChangeAspect="1" noChangeArrowheads="1"/>
                    </pic:cNvPicPr>
                  </pic:nvPicPr>
                  <pic:blipFill>
                    <a:blip r:embed="rId13"/>
                    <a:srcRect/>
                    <a:stretch>
                      <a:fillRect/>
                    </a:stretch>
                  </pic:blipFill>
                  <pic:spPr bwMode="auto">
                    <a:xfrm>
                      <a:off x="0" y="0"/>
                      <a:ext cx="1393190" cy="1171575"/>
                    </a:xfrm>
                    <a:prstGeom prst="rect">
                      <a:avLst/>
                    </a:prstGeom>
                    <a:noFill/>
                  </pic:spPr>
                </pic:pic>
              </a:graphicData>
            </a:graphic>
          </wp:anchor>
        </w:drawing>
      </w:r>
    </w:p>
    <w:p w14:paraId="79F0AFD1" w14:textId="77777777" w:rsidR="00AC4C03" w:rsidRPr="00AC4C03" w:rsidRDefault="00AC4C03" w:rsidP="00AC4C03">
      <w:pPr>
        <w:spacing w:line="123" w:lineRule="exact"/>
        <w:rPr>
          <w:sz w:val="20"/>
          <w:szCs w:val="20"/>
          <w:lang w:val="en-GB"/>
        </w:rPr>
      </w:pPr>
    </w:p>
    <w:p w14:paraId="2195E73A" w14:textId="77777777" w:rsidR="00E10586" w:rsidRDefault="00000000">
      <w:pPr>
        <w:spacing w:line="257" w:lineRule="auto"/>
        <w:ind w:left="2380" w:right="120"/>
        <w:rPr>
          <w:sz w:val="20"/>
          <w:szCs w:val="20"/>
          <w:lang w:val="en-GB"/>
        </w:rPr>
      </w:pPr>
      <w:r w:rsidRPr="00AC4C03">
        <w:rPr>
          <w:rFonts w:ascii="Arial" w:eastAsia="Arial" w:hAnsi="Arial" w:cs="Arial"/>
          <w:lang w:val="en-GB"/>
        </w:rPr>
        <w:t>Das Bild, das uns helfen soll, uns an die Übertretung zu erinnern, ist das eines Mannes, der vorsätzlich das Schild ignoriert, auf dem steht, dass der Zutritt verboten ist. Unsere Rebellion und unser vorsätzliches Übertreten werden gegen uns vervielfacht</w:t>
      </w:r>
    </w:p>
    <w:p w14:paraId="0ED4711E" w14:textId="77777777" w:rsidR="00AC4C03" w:rsidRPr="00AC4C03" w:rsidRDefault="00AC4C03" w:rsidP="00AC4C03">
      <w:pPr>
        <w:spacing w:line="3" w:lineRule="exact"/>
        <w:rPr>
          <w:sz w:val="20"/>
          <w:szCs w:val="20"/>
          <w:lang w:val="en-GB"/>
        </w:rPr>
      </w:pPr>
    </w:p>
    <w:p w14:paraId="07044599" w14:textId="77777777" w:rsidR="00E10586" w:rsidRDefault="00000000">
      <w:pPr>
        <w:rPr>
          <w:sz w:val="20"/>
          <w:szCs w:val="20"/>
          <w:lang w:val="en-GB"/>
        </w:rPr>
      </w:pPr>
      <w:r w:rsidRPr="00AC4C03">
        <w:rPr>
          <w:rFonts w:ascii="Arial" w:eastAsia="Arial" w:hAnsi="Arial" w:cs="Arial"/>
          <w:lang w:val="en-GB"/>
        </w:rPr>
        <w:t>als Übertretungen und bleiben bei uns.</w:t>
      </w:r>
    </w:p>
    <w:p w14:paraId="49EEACD0" w14:textId="77777777" w:rsidR="00AC4C03" w:rsidRPr="00AC4C03" w:rsidRDefault="00AC4C03" w:rsidP="00AC4C03">
      <w:pPr>
        <w:spacing w:line="153" w:lineRule="exact"/>
        <w:rPr>
          <w:sz w:val="20"/>
          <w:szCs w:val="20"/>
          <w:lang w:val="en-GB"/>
        </w:rPr>
      </w:pPr>
    </w:p>
    <w:p w14:paraId="6468842C" w14:textId="77777777" w:rsidR="00E10586" w:rsidRDefault="00000000">
      <w:pPr>
        <w:spacing w:line="253" w:lineRule="auto"/>
        <w:ind w:right="2560"/>
        <w:rPr>
          <w:sz w:val="20"/>
          <w:szCs w:val="20"/>
          <w:lang w:val="en-GB"/>
        </w:rPr>
      </w:pPr>
      <w:r w:rsidRPr="00AC4C03">
        <w:rPr>
          <w:rFonts w:ascii="Arial" w:eastAsia="Arial" w:hAnsi="Arial" w:cs="Arial"/>
          <w:b/>
          <w:bCs/>
          <w:lang w:val="en-GB"/>
        </w:rPr>
        <w:t xml:space="preserve">Ungerechtigkeit </w:t>
      </w:r>
      <w:r w:rsidRPr="00AC4C03">
        <w:rPr>
          <w:rFonts w:ascii="Arial" w:eastAsia="Arial" w:hAnsi="Arial" w:cs="Arial"/>
          <w:lang w:val="en-GB"/>
        </w:rPr>
        <w:t>(H5771): krumm machen, verderben, moralisch böse sein, verwerflich handeln, Unrecht tun</w:t>
      </w:r>
    </w:p>
    <w:p w14:paraId="18A3794F" w14:textId="77777777" w:rsidR="00E10586" w:rsidRDefault="00000000">
      <w:pPr>
        <w:spacing w:line="20" w:lineRule="exact"/>
        <w:rPr>
          <w:sz w:val="20"/>
          <w:szCs w:val="20"/>
          <w:lang w:val="en-GB"/>
        </w:rPr>
      </w:pPr>
      <w:r>
        <w:rPr>
          <w:noProof/>
          <w:sz w:val="20"/>
          <w:szCs w:val="20"/>
        </w:rPr>
        <w:drawing>
          <wp:anchor distT="0" distB="0" distL="114300" distR="114300" simplePos="0" relativeHeight="251712512" behindDoc="1" locked="0" layoutInCell="0" allowOverlap="1" wp14:anchorId="5038A486" wp14:editId="280C807F">
            <wp:simplePos x="0" y="0"/>
            <wp:positionH relativeFrom="column">
              <wp:posOffset>2078355</wp:posOffset>
            </wp:positionH>
            <wp:positionV relativeFrom="paragraph">
              <wp:posOffset>-505460</wp:posOffset>
            </wp:positionV>
            <wp:extent cx="1311910" cy="1325880"/>
            <wp:effectExtent l="0" t="0" r="0" b="0"/>
            <wp:wrapNone/>
            <wp:docPr id="946728924" name="Grafik 946728924" descr="Ein Bild, das Entwurf, Wurm, Wirbell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28924" name="Grafik 946728924" descr="Ein Bild, das Entwurf, Wurm, Wirbellose enthält.&#10;&#10;Automatisch generierte Beschreibung"/>
                    <pic:cNvPicPr>
                      <a:picLocks noChangeAspect="1" noChangeArrowheads="1"/>
                    </pic:cNvPicPr>
                  </pic:nvPicPr>
                  <pic:blipFill>
                    <a:blip r:embed="rId14"/>
                    <a:srcRect/>
                    <a:stretch>
                      <a:fillRect/>
                    </a:stretch>
                  </pic:blipFill>
                  <pic:spPr bwMode="auto">
                    <a:xfrm>
                      <a:off x="0" y="0"/>
                      <a:ext cx="1311910" cy="1325880"/>
                    </a:xfrm>
                    <a:prstGeom prst="rect">
                      <a:avLst/>
                    </a:prstGeom>
                    <a:noFill/>
                  </pic:spPr>
                </pic:pic>
              </a:graphicData>
            </a:graphic>
          </wp:anchor>
        </w:drawing>
      </w:r>
    </w:p>
    <w:p w14:paraId="52717FB3" w14:textId="77777777" w:rsidR="00AC4C03" w:rsidRPr="00AC4C03" w:rsidRDefault="00AC4C03" w:rsidP="00AC4C03">
      <w:pPr>
        <w:spacing w:line="116" w:lineRule="exact"/>
        <w:rPr>
          <w:sz w:val="20"/>
          <w:szCs w:val="20"/>
          <w:lang w:val="en-GB"/>
        </w:rPr>
      </w:pPr>
    </w:p>
    <w:p w14:paraId="673CD21D" w14:textId="77777777" w:rsidR="00E10586" w:rsidRDefault="00000000">
      <w:pPr>
        <w:spacing w:line="272" w:lineRule="auto"/>
        <w:ind w:right="2760"/>
        <w:rPr>
          <w:sz w:val="20"/>
          <w:szCs w:val="20"/>
          <w:lang w:val="en-GB"/>
        </w:rPr>
      </w:pPr>
      <w:r w:rsidRPr="00AC4C03">
        <w:rPr>
          <w:rFonts w:ascii="Arial" w:eastAsia="Arial" w:hAnsi="Arial" w:cs="Arial"/>
          <w:sz w:val="21"/>
          <w:szCs w:val="21"/>
          <w:lang w:val="en-GB"/>
        </w:rPr>
        <w:t>Unser Bild für Ungerechtigkeiten ist eine verdrehte, krumme Schlange. Unsere Neigung zu Ärger, Bosheit und Fehlverhalten beugt uns dem Bösen und seinen</w:t>
      </w:r>
    </w:p>
    <w:p w14:paraId="23558571" w14:textId="77777777" w:rsidR="00AC4C03" w:rsidRPr="00AC4C03" w:rsidRDefault="00AC4C03" w:rsidP="00AC4C03">
      <w:pPr>
        <w:spacing w:line="307" w:lineRule="exact"/>
        <w:rPr>
          <w:sz w:val="20"/>
          <w:szCs w:val="20"/>
          <w:lang w:val="en-GB"/>
        </w:rPr>
      </w:pPr>
    </w:p>
    <w:p w14:paraId="22ED10E7" w14:textId="77777777" w:rsidR="00E10586" w:rsidRDefault="00000000">
      <w:pPr>
        <w:jc w:val="right"/>
        <w:rPr>
          <w:sz w:val="20"/>
          <w:szCs w:val="20"/>
          <w:lang w:val="en-GB"/>
        </w:rPr>
      </w:pPr>
      <w:r w:rsidRPr="00AC4C03">
        <w:rPr>
          <w:rFonts w:ascii="Arial" w:eastAsia="Arial" w:hAnsi="Arial" w:cs="Arial"/>
          <w:lang w:val="en-GB"/>
        </w:rPr>
        <w:t>6</w:t>
      </w:r>
    </w:p>
    <w:p w14:paraId="7BAE2104"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2359202" w14:textId="77777777" w:rsidR="00AC4C03" w:rsidRPr="00AC4C03" w:rsidRDefault="00AC4C03" w:rsidP="00AC4C03">
      <w:pPr>
        <w:spacing w:line="11" w:lineRule="exact"/>
        <w:rPr>
          <w:sz w:val="20"/>
          <w:szCs w:val="20"/>
          <w:lang w:val="en-GB"/>
        </w:rPr>
      </w:pPr>
    </w:p>
    <w:p w14:paraId="3C2F44CC" w14:textId="77777777" w:rsidR="00E10586" w:rsidRDefault="00000000">
      <w:pPr>
        <w:spacing w:line="256" w:lineRule="auto"/>
        <w:ind w:right="120"/>
        <w:rPr>
          <w:sz w:val="20"/>
          <w:szCs w:val="20"/>
          <w:lang w:val="en-GB"/>
        </w:rPr>
      </w:pPr>
      <w:r w:rsidRPr="00AC4C03">
        <w:rPr>
          <w:rFonts w:ascii="Arial" w:eastAsia="Arial" w:hAnsi="Arial" w:cs="Arial"/>
          <w:lang w:val="en-GB"/>
        </w:rPr>
        <w:t>Perversität und Verderbtheit. Sie bringt uns dazu, gegen den Herrn zu rebellieren und ihn zu verleugnen. Die Ungerechtigkeit führt dazu, dass wir uns von der Nachfolge unseres Gottes abwenden, Unterdrückung aussprechen, einen Aufstand planen und Unwahrheiten aus unseren Herzen züchten.</w:t>
      </w:r>
    </w:p>
    <w:p w14:paraId="7C6F196D" w14:textId="77777777" w:rsidR="00AC4C03" w:rsidRPr="00AC4C03" w:rsidRDefault="00AC4C03" w:rsidP="00AC4C03">
      <w:pPr>
        <w:spacing w:line="133" w:lineRule="exact"/>
        <w:rPr>
          <w:sz w:val="20"/>
          <w:szCs w:val="20"/>
          <w:lang w:val="en-GB"/>
        </w:rPr>
      </w:pPr>
    </w:p>
    <w:p w14:paraId="4D2F6A33" w14:textId="77777777" w:rsidR="00E10586" w:rsidRDefault="00000000">
      <w:pPr>
        <w:spacing w:line="271" w:lineRule="auto"/>
        <w:ind w:right="20"/>
        <w:rPr>
          <w:sz w:val="20"/>
          <w:szCs w:val="20"/>
          <w:lang w:val="en-GB"/>
        </w:rPr>
      </w:pPr>
      <w:r w:rsidRPr="00AC4C03">
        <w:rPr>
          <w:rFonts w:ascii="Arial" w:eastAsia="Arial" w:hAnsi="Arial" w:cs="Arial"/>
          <w:sz w:val="21"/>
          <w:szCs w:val="21"/>
          <w:lang w:val="en-GB"/>
        </w:rPr>
        <w:t>Die Ungerechtigkeit verdreht das Bild und Ebenbild Gottes in uns und gibt uns eine verdrehte, krumme Natur - genau wie unser Vater, der Teufel. Die Ungerechtigkeit ist die böse Natur, die unseren Samen verdirbt</w:t>
      </w:r>
    </w:p>
    <w:p w14:paraId="2F0A0D41" w14:textId="77777777" w:rsidR="00E10586" w:rsidRDefault="00000000">
      <w:pPr>
        <w:spacing w:line="233" w:lineRule="auto"/>
        <w:rPr>
          <w:sz w:val="20"/>
          <w:szCs w:val="20"/>
          <w:lang w:val="en-GB"/>
        </w:rPr>
      </w:pPr>
      <w:r w:rsidRPr="00AC4C03">
        <w:rPr>
          <w:rFonts w:ascii="Arial" w:eastAsia="Arial" w:hAnsi="Arial" w:cs="Arial"/>
          <w:lang w:val="en-GB"/>
        </w:rPr>
        <w:t>- Sie ist daher mit unseren Generationen verbunden.</w:t>
      </w:r>
    </w:p>
    <w:p w14:paraId="2FAB5194" w14:textId="77777777" w:rsidR="00AC4C03" w:rsidRPr="00AC4C03" w:rsidRDefault="00AC4C03" w:rsidP="00AC4C03">
      <w:pPr>
        <w:spacing w:line="149" w:lineRule="exact"/>
        <w:rPr>
          <w:sz w:val="20"/>
          <w:szCs w:val="20"/>
          <w:lang w:val="en-GB"/>
        </w:rPr>
      </w:pPr>
    </w:p>
    <w:p w14:paraId="5A6561DF" w14:textId="77777777" w:rsidR="00E10586" w:rsidRDefault="00000000">
      <w:pPr>
        <w:spacing w:line="257" w:lineRule="auto"/>
        <w:ind w:right="140"/>
        <w:rPr>
          <w:sz w:val="20"/>
          <w:szCs w:val="20"/>
          <w:lang w:val="en-GB"/>
        </w:rPr>
      </w:pPr>
      <w:r w:rsidRPr="00AC4C03">
        <w:rPr>
          <w:rFonts w:ascii="Arial" w:eastAsia="Arial" w:hAnsi="Arial" w:cs="Arial"/>
          <w:lang w:val="en-GB"/>
        </w:rPr>
        <w:t>Die Ungerechtigkeit ist eng mit unseren Generationen verbunden. Du kannst sie dir als nicht bereute Sünde vorstellen, die sich im Laufe der Zeit angesammelt hat und nun den Generationen zugeschrieben und mit ihnen verbunden wird. Das Wort sagt, dass Gott auf die Fülle der Schuld wartet, bevor er sie verurteilt. Es wird also mit einem Behälter verglichen, der gefüllt werden muss - Schicht für Schicht. Wenn jede Generation ihren Teil zum Container beiträgt, wird er gefüllt, bis er überläuft.</w:t>
      </w:r>
    </w:p>
    <w:p w14:paraId="7E68904F" w14:textId="77777777" w:rsidR="00E10586" w:rsidRDefault="00000000">
      <w:pPr>
        <w:spacing w:line="20" w:lineRule="exact"/>
        <w:rPr>
          <w:sz w:val="20"/>
          <w:szCs w:val="20"/>
          <w:lang w:val="en-GB"/>
        </w:rPr>
      </w:pPr>
      <w:r>
        <w:rPr>
          <w:noProof/>
          <w:sz w:val="20"/>
          <w:szCs w:val="20"/>
        </w:rPr>
        <w:drawing>
          <wp:anchor distT="0" distB="0" distL="114300" distR="114300" simplePos="0" relativeHeight="251713536" behindDoc="1" locked="0" layoutInCell="0" allowOverlap="1" wp14:anchorId="02AA5D7C" wp14:editId="5CD10D40">
            <wp:simplePos x="0" y="0"/>
            <wp:positionH relativeFrom="column">
              <wp:posOffset>0</wp:posOffset>
            </wp:positionH>
            <wp:positionV relativeFrom="paragraph">
              <wp:posOffset>79375</wp:posOffset>
            </wp:positionV>
            <wp:extent cx="628650" cy="998220"/>
            <wp:effectExtent l="0" t="0" r="0" b="0"/>
            <wp:wrapNone/>
            <wp:docPr id="1872811546" name="Grafik 1872811546" descr="Ein Bild, das Entwurf, Zeichnung, Schwarz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1546" name="Grafik 1872811546" descr="Ein Bild, das Entwurf, Zeichnung, Schwarzweiß, Kunst enthält.&#10;&#10;Automatisch generierte Beschreibung"/>
                    <pic:cNvPicPr>
                      <a:picLocks noChangeAspect="1" noChangeArrowheads="1"/>
                    </pic:cNvPicPr>
                  </pic:nvPicPr>
                  <pic:blipFill>
                    <a:blip r:embed="rId15"/>
                    <a:srcRect/>
                    <a:stretch>
                      <a:fillRect/>
                    </a:stretch>
                  </pic:blipFill>
                  <pic:spPr bwMode="auto">
                    <a:xfrm>
                      <a:off x="0" y="0"/>
                      <a:ext cx="628650" cy="998220"/>
                    </a:xfrm>
                    <a:prstGeom prst="rect">
                      <a:avLst/>
                    </a:prstGeom>
                    <a:noFill/>
                  </pic:spPr>
                </pic:pic>
              </a:graphicData>
            </a:graphic>
          </wp:anchor>
        </w:drawing>
      </w:r>
    </w:p>
    <w:p w14:paraId="0C7520E9" w14:textId="77777777" w:rsidR="00AC4C03" w:rsidRPr="00AC4C03" w:rsidRDefault="00AC4C03" w:rsidP="00AC4C03">
      <w:pPr>
        <w:spacing w:line="118" w:lineRule="exact"/>
        <w:rPr>
          <w:sz w:val="20"/>
          <w:szCs w:val="20"/>
          <w:lang w:val="en-GB"/>
        </w:rPr>
      </w:pPr>
    </w:p>
    <w:p w14:paraId="047C4804" w14:textId="77777777" w:rsidR="00E10586" w:rsidRDefault="00000000">
      <w:pPr>
        <w:spacing w:line="257" w:lineRule="auto"/>
        <w:ind w:left="1160" w:right="100"/>
        <w:rPr>
          <w:sz w:val="20"/>
          <w:szCs w:val="20"/>
          <w:lang w:val="en-GB"/>
        </w:rPr>
      </w:pPr>
      <w:r w:rsidRPr="00AC4C03">
        <w:rPr>
          <w:rFonts w:ascii="Arial" w:eastAsia="Arial" w:hAnsi="Arial" w:cs="Arial"/>
          <w:lang w:val="en-GB"/>
        </w:rPr>
        <w:t>Ungerechtigkeit sind die Aufzeichnungen vergangener Sünden und Übertretungen, die nicht bereut wurden. Sie sind in uns geschichtet, vibrieren und pulsieren mit der Aufforderung, weiter zu sündigen und zu übertreten. Sie sind so tief verankert, dass sie zu unserem</w:t>
      </w:r>
    </w:p>
    <w:p w14:paraId="2EE36BDD" w14:textId="77777777" w:rsidR="00AC4C03" w:rsidRPr="00AC4C03" w:rsidRDefault="00AC4C03" w:rsidP="00AC4C03">
      <w:pPr>
        <w:spacing w:line="15" w:lineRule="exact"/>
        <w:rPr>
          <w:sz w:val="20"/>
          <w:szCs w:val="20"/>
          <w:lang w:val="en-GB"/>
        </w:rPr>
      </w:pPr>
    </w:p>
    <w:p w14:paraId="65ADCFC7" w14:textId="77777777" w:rsidR="00E10586" w:rsidRDefault="00000000">
      <w:pPr>
        <w:spacing w:line="254" w:lineRule="auto"/>
        <w:ind w:right="700"/>
        <w:jc w:val="both"/>
        <w:rPr>
          <w:sz w:val="20"/>
          <w:szCs w:val="20"/>
          <w:lang w:val="en-GB"/>
        </w:rPr>
      </w:pPr>
      <w:r w:rsidRPr="00AC4C03">
        <w:rPr>
          <w:rFonts w:ascii="Arial" w:eastAsia="Arial" w:hAnsi="Arial" w:cs="Arial"/>
          <w:lang w:val="en-GB"/>
        </w:rPr>
        <w:t>Natur - wir lügen, wir treiben Unzucht, wir stehlen, wir sündigen, wir verstoßen - und denken nicht viel darüber nach. Es ist zu unserer "Normalität" geworden.</w:t>
      </w:r>
    </w:p>
    <w:p w14:paraId="580904F8" w14:textId="77777777" w:rsidR="00AC4C03" w:rsidRPr="00AC4C03" w:rsidRDefault="00AC4C03" w:rsidP="00AC4C03">
      <w:pPr>
        <w:spacing w:line="133" w:lineRule="exact"/>
        <w:rPr>
          <w:sz w:val="20"/>
          <w:szCs w:val="20"/>
          <w:lang w:val="en-GB"/>
        </w:rPr>
      </w:pPr>
    </w:p>
    <w:p w14:paraId="6D108BB6" w14:textId="77777777" w:rsidR="00E10586" w:rsidRDefault="00000000">
      <w:pPr>
        <w:spacing w:line="257" w:lineRule="auto"/>
        <w:ind w:right="80"/>
        <w:rPr>
          <w:sz w:val="20"/>
          <w:szCs w:val="20"/>
          <w:lang w:val="en-GB"/>
        </w:rPr>
      </w:pPr>
      <w:r w:rsidRPr="00AC4C03">
        <w:rPr>
          <w:rFonts w:ascii="Arial" w:eastAsia="Arial" w:hAnsi="Arial" w:cs="Arial"/>
          <w:lang w:val="en-GB"/>
        </w:rPr>
        <w:t>Aber Gott erinnert sich an sie und behält sie im Auge. Unsere Generationsvergehen stehen als Anklage gegen uns im Geist. Das ist nicht als Ungerechtigkeit oder unfair zu betrachten, sondern als große Gnade, denn es gibt jemandem in den Generationen, der bereit ist, Buße zu tun, die Möglichkeit, eine ganze Generation zu reinigen.</w:t>
      </w:r>
    </w:p>
    <w:p w14:paraId="2ECCBB5B" w14:textId="77777777" w:rsidR="00AC4C03" w:rsidRPr="00AC4C03" w:rsidRDefault="00AC4C03" w:rsidP="00AC4C03">
      <w:pPr>
        <w:spacing w:line="290" w:lineRule="exact"/>
        <w:rPr>
          <w:sz w:val="20"/>
          <w:szCs w:val="20"/>
          <w:lang w:val="en-GB"/>
        </w:rPr>
      </w:pPr>
    </w:p>
    <w:p w14:paraId="7F3C5DCF" w14:textId="77777777" w:rsidR="00E10586" w:rsidRDefault="00000000">
      <w:pPr>
        <w:jc w:val="right"/>
        <w:rPr>
          <w:sz w:val="20"/>
          <w:szCs w:val="20"/>
          <w:lang w:val="en-GB"/>
        </w:rPr>
      </w:pPr>
      <w:r w:rsidRPr="00AC4C03">
        <w:rPr>
          <w:rFonts w:ascii="Arial" w:eastAsia="Arial" w:hAnsi="Arial" w:cs="Arial"/>
          <w:lang w:val="en-GB"/>
        </w:rPr>
        <w:t>7</w:t>
      </w:r>
    </w:p>
    <w:p w14:paraId="49E7C08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AD24F2A" w14:textId="77777777" w:rsidR="00AC4C03" w:rsidRPr="00AC4C03" w:rsidRDefault="00AC4C03" w:rsidP="00AC4C03">
      <w:pPr>
        <w:spacing w:line="11" w:lineRule="exact"/>
        <w:rPr>
          <w:sz w:val="20"/>
          <w:szCs w:val="20"/>
          <w:lang w:val="en-GB"/>
        </w:rPr>
      </w:pPr>
    </w:p>
    <w:p w14:paraId="5133E0B6" w14:textId="77777777" w:rsidR="00E10586" w:rsidRDefault="00000000">
      <w:pPr>
        <w:spacing w:line="249" w:lineRule="auto"/>
        <w:ind w:right="180"/>
        <w:rPr>
          <w:sz w:val="20"/>
          <w:szCs w:val="20"/>
          <w:lang w:val="en-GB"/>
        </w:rPr>
      </w:pPr>
      <w:r w:rsidRPr="00AC4C03">
        <w:rPr>
          <w:rFonts w:ascii="Arial" w:eastAsia="Arial" w:hAnsi="Arial" w:cs="Arial"/>
          <w:lang w:val="en-GB"/>
        </w:rPr>
        <w:t>Linie! Seit Generationen hat Gott auf jemanden gewartet, der freiwillig kommt und Buße tut.</w:t>
      </w:r>
    </w:p>
    <w:p w14:paraId="4E4099E1" w14:textId="77777777" w:rsidR="00AC4C03" w:rsidRPr="00AC4C03" w:rsidRDefault="00AC4C03" w:rsidP="00AC4C03">
      <w:pPr>
        <w:spacing w:line="144" w:lineRule="exact"/>
        <w:rPr>
          <w:sz w:val="20"/>
          <w:szCs w:val="20"/>
          <w:lang w:val="en-GB"/>
        </w:rPr>
      </w:pPr>
    </w:p>
    <w:p w14:paraId="1F5C3EEE" w14:textId="77777777" w:rsidR="00E10586" w:rsidRDefault="00000000">
      <w:pPr>
        <w:spacing w:line="259" w:lineRule="auto"/>
        <w:ind w:left="20" w:right="20" w:hanging="11"/>
        <w:rPr>
          <w:sz w:val="20"/>
          <w:szCs w:val="20"/>
          <w:lang w:val="en-GB"/>
        </w:rPr>
      </w:pPr>
      <w:r w:rsidRPr="00AC4C03">
        <w:rPr>
          <w:rFonts w:eastAsia="Times New Roman"/>
          <w:i/>
          <w:iCs/>
          <w:sz w:val="24"/>
          <w:szCs w:val="24"/>
          <w:lang w:val="en-GB"/>
        </w:rPr>
        <w:t>1 Johannes 1:9 Wenn wir [aus freien Stücken] zugeben, dass wir gesündigt haben, und unsere Sünden bekennen, so ist er treu und gerecht (getreu seinem eigenen Wesen und seinen Verheißungen) und wird uns die Sünden vergeben [unsere Gesetzlosigkeit abtun] und uns [fortwährend] von aller Ungerechtigkeit reinigen [alles, was in Absicht, Denken und Handeln nicht mit seinem Willen übereinstimmt].</w:t>
      </w:r>
    </w:p>
    <w:p w14:paraId="30E70368" w14:textId="77777777" w:rsidR="00AC4C03" w:rsidRPr="00AC4C03" w:rsidRDefault="00AC4C03" w:rsidP="00AC4C03">
      <w:pPr>
        <w:spacing w:line="177" w:lineRule="exact"/>
        <w:rPr>
          <w:sz w:val="20"/>
          <w:szCs w:val="20"/>
          <w:lang w:val="en-GB"/>
        </w:rPr>
      </w:pPr>
    </w:p>
    <w:p w14:paraId="297A898B" w14:textId="77777777" w:rsidR="00E10586" w:rsidRDefault="00000000">
      <w:pPr>
        <w:spacing w:line="256" w:lineRule="auto"/>
        <w:ind w:right="120"/>
        <w:rPr>
          <w:sz w:val="20"/>
          <w:szCs w:val="20"/>
          <w:lang w:val="en-GB"/>
        </w:rPr>
      </w:pPr>
      <w:r w:rsidRPr="00AC4C03">
        <w:rPr>
          <w:rFonts w:ascii="Arial" w:eastAsia="Arial" w:hAnsi="Arial" w:cs="Arial"/>
          <w:lang w:val="en-GB"/>
        </w:rPr>
        <w:t>Durch Buße kannst du den ganzen Behälter, der bis zum Rand mit den Missetaten der Vergangenheit gefüllt ist, ausräumen. Indem wir unsere Sünden bereuen, können wir in seine Barmherzigkeit und seine beständige Liebe für Tausende und Abertausende von Generationen eintreten.</w:t>
      </w:r>
    </w:p>
    <w:p w14:paraId="5CFB6E63" w14:textId="77777777" w:rsidR="00AC4C03" w:rsidRPr="00AC4C03" w:rsidRDefault="00AC4C03" w:rsidP="00AC4C03">
      <w:pPr>
        <w:spacing w:line="140" w:lineRule="exact"/>
        <w:rPr>
          <w:sz w:val="20"/>
          <w:szCs w:val="20"/>
          <w:lang w:val="en-GB"/>
        </w:rPr>
      </w:pPr>
    </w:p>
    <w:p w14:paraId="34C6C473" w14:textId="77777777" w:rsidR="00E10586" w:rsidRDefault="00000000">
      <w:pPr>
        <w:spacing w:line="260" w:lineRule="auto"/>
        <w:ind w:left="20" w:right="60" w:hanging="11"/>
        <w:rPr>
          <w:sz w:val="20"/>
          <w:szCs w:val="20"/>
          <w:lang w:val="en-GB"/>
        </w:rPr>
      </w:pPr>
      <w:r w:rsidRPr="00AC4C03">
        <w:rPr>
          <w:rFonts w:eastAsia="Times New Roman"/>
          <w:i/>
          <w:iCs/>
          <w:sz w:val="24"/>
          <w:szCs w:val="24"/>
          <w:lang w:val="en-GB"/>
        </w:rPr>
        <w:t xml:space="preserve">Deuteronomium 5:9,10 Du sollst dich nicht vor ihnen niederbeugen und ihnen nicht dienen; denn ich, der Herr, dein Gott, bin ein eifersüchtiger Gott, der </w:t>
      </w:r>
      <w:r w:rsidRPr="00AC4C03">
        <w:rPr>
          <w:rFonts w:eastAsia="Times New Roman"/>
          <w:b/>
          <w:bCs/>
          <w:i/>
          <w:iCs/>
          <w:sz w:val="24"/>
          <w:szCs w:val="24"/>
          <w:lang w:val="en-GB"/>
        </w:rPr>
        <w:t xml:space="preserve">die Schuld </w:t>
      </w:r>
      <w:r w:rsidRPr="00AC4C03">
        <w:rPr>
          <w:rFonts w:eastAsia="Times New Roman"/>
          <w:i/>
          <w:iCs/>
          <w:sz w:val="24"/>
          <w:szCs w:val="24"/>
          <w:lang w:val="en-GB"/>
        </w:rPr>
        <w:t xml:space="preserve">der Väter an den Kindern </w:t>
      </w:r>
      <w:r w:rsidRPr="00AC4C03">
        <w:rPr>
          <w:rFonts w:eastAsia="Times New Roman"/>
          <w:b/>
          <w:bCs/>
          <w:i/>
          <w:iCs/>
          <w:sz w:val="24"/>
          <w:szCs w:val="24"/>
          <w:lang w:val="en-GB"/>
        </w:rPr>
        <w:t xml:space="preserve">heimsucht </w:t>
      </w:r>
      <w:r w:rsidRPr="00AC4C03">
        <w:rPr>
          <w:rFonts w:eastAsia="Times New Roman"/>
          <w:i/>
          <w:iCs/>
          <w:sz w:val="24"/>
          <w:szCs w:val="24"/>
          <w:lang w:val="en-GB"/>
        </w:rPr>
        <w:t>bis ins dritte und vierte Glied derer, die mich hassen, und der Barmherzigkeit und unerschütterliche Liebe erweist an tausend und abertausend Glieder derer, die mich lieben und meine Gebote halten.</w:t>
      </w:r>
    </w:p>
    <w:p w14:paraId="486B4C9D" w14:textId="77777777" w:rsidR="00AC4C03" w:rsidRPr="00AC4C03" w:rsidRDefault="00AC4C03" w:rsidP="00AC4C03">
      <w:pPr>
        <w:spacing w:line="200" w:lineRule="exact"/>
        <w:rPr>
          <w:sz w:val="20"/>
          <w:szCs w:val="20"/>
          <w:lang w:val="en-GB"/>
        </w:rPr>
      </w:pPr>
    </w:p>
    <w:p w14:paraId="5766FEE5" w14:textId="77777777" w:rsidR="00AC4C03" w:rsidRPr="00AC4C03" w:rsidRDefault="00AC4C03" w:rsidP="00AC4C03">
      <w:pPr>
        <w:spacing w:line="381" w:lineRule="exact"/>
        <w:rPr>
          <w:sz w:val="20"/>
          <w:szCs w:val="20"/>
          <w:lang w:val="en-GB"/>
        </w:rPr>
      </w:pPr>
    </w:p>
    <w:p w14:paraId="254D8B8F"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Was ist Ungerechtigkeit? Wortstudie</w:t>
      </w:r>
    </w:p>
    <w:p w14:paraId="2AEFA3CC" w14:textId="77777777" w:rsidR="00AC4C03" w:rsidRPr="00AC4C03" w:rsidRDefault="00AC4C03" w:rsidP="00AC4C03">
      <w:pPr>
        <w:spacing w:line="38" w:lineRule="exact"/>
        <w:rPr>
          <w:sz w:val="20"/>
          <w:szCs w:val="20"/>
          <w:lang w:val="en-GB"/>
        </w:rPr>
      </w:pPr>
    </w:p>
    <w:p w14:paraId="466BA173" w14:textId="77777777" w:rsidR="00E10586" w:rsidRDefault="00000000">
      <w:pPr>
        <w:spacing w:line="255" w:lineRule="auto"/>
        <w:ind w:right="60"/>
        <w:rPr>
          <w:sz w:val="20"/>
          <w:szCs w:val="20"/>
          <w:lang w:val="en-GB"/>
        </w:rPr>
      </w:pPr>
      <w:r w:rsidRPr="00AC4C03">
        <w:rPr>
          <w:rFonts w:ascii="Arial" w:eastAsia="Arial" w:hAnsi="Arial" w:cs="Arial"/>
          <w:lang w:val="en-GB"/>
        </w:rPr>
        <w:t>Die Ungerechtigkeit trennt uns von Gott und führt dazu, dass wir uns trennen. In Jesaja 59,2 heißt es</w:t>
      </w:r>
      <w:r w:rsidRPr="00AC4C03">
        <w:rPr>
          <w:rFonts w:ascii="Arial" w:eastAsia="Arial" w:hAnsi="Arial" w:cs="Arial"/>
          <w:i/>
          <w:iCs/>
          <w:lang w:val="en-GB"/>
        </w:rPr>
        <w:t>: "</w:t>
      </w:r>
      <w:r w:rsidRPr="00AC4C03">
        <w:rPr>
          <w:rFonts w:eastAsia="Times New Roman"/>
          <w:i/>
          <w:iCs/>
          <w:sz w:val="24"/>
          <w:szCs w:val="24"/>
          <w:lang w:val="en-GB"/>
        </w:rPr>
        <w:t xml:space="preserve">Deine Missetaten haben dich von deinem Gott </w:t>
      </w:r>
      <w:r w:rsidRPr="00AC4C03">
        <w:rPr>
          <w:rFonts w:eastAsia="Times New Roman"/>
          <w:i/>
          <w:iCs/>
          <w:sz w:val="24"/>
          <w:szCs w:val="24"/>
          <w:u w:val="single"/>
          <w:lang w:val="en-GB"/>
        </w:rPr>
        <w:t xml:space="preserve">getrennt </w:t>
      </w:r>
      <w:r w:rsidRPr="00AC4C03">
        <w:rPr>
          <w:rFonts w:eastAsia="Times New Roman"/>
          <w:i/>
          <w:iCs/>
          <w:sz w:val="24"/>
          <w:szCs w:val="24"/>
          <w:lang w:val="en-GB"/>
        </w:rPr>
        <w:t xml:space="preserve">(dich anders gemacht, </w:t>
      </w:r>
      <w:r w:rsidRPr="00AC4C03">
        <w:rPr>
          <w:rFonts w:eastAsia="Times New Roman"/>
          <w:i/>
          <w:iCs/>
          <w:sz w:val="24"/>
          <w:szCs w:val="24"/>
          <w:u w:val="single"/>
          <w:lang w:val="en-GB"/>
        </w:rPr>
        <w:t>in Teile geteilt</w:t>
      </w:r>
      <w:r w:rsidRPr="00AC4C03">
        <w:rPr>
          <w:rFonts w:eastAsia="Times New Roman"/>
          <w:i/>
          <w:iCs/>
          <w:sz w:val="24"/>
          <w:szCs w:val="24"/>
          <w:lang w:val="en-GB"/>
        </w:rPr>
        <w:t>, ausgeschlossen, abgetrennt).</w:t>
      </w:r>
    </w:p>
    <w:p w14:paraId="2A1D988A" w14:textId="77777777" w:rsidR="00AC4C03" w:rsidRPr="00AC4C03" w:rsidRDefault="00AC4C03" w:rsidP="00AC4C03">
      <w:pPr>
        <w:spacing w:line="200" w:lineRule="exact"/>
        <w:rPr>
          <w:sz w:val="20"/>
          <w:szCs w:val="20"/>
          <w:lang w:val="en-GB"/>
        </w:rPr>
      </w:pPr>
    </w:p>
    <w:p w14:paraId="4C719EDA" w14:textId="77777777" w:rsidR="00AC4C03" w:rsidRPr="00AC4C03" w:rsidRDefault="00AC4C03" w:rsidP="00AC4C03">
      <w:pPr>
        <w:spacing w:line="200" w:lineRule="exact"/>
        <w:rPr>
          <w:sz w:val="20"/>
          <w:szCs w:val="20"/>
          <w:lang w:val="en-GB"/>
        </w:rPr>
      </w:pPr>
    </w:p>
    <w:p w14:paraId="3DE7FE4B" w14:textId="77777777" w:rsidR="00AC4C03" w:rsidRPr="00AC4C03" w:rsidRDefault="00AC4C03" w:rsidP="00AC4C03">
      <w:pPr>
        <w:spacing w:line="253" w:lineRule="exact"/>
        <w:rPr>
          <w:sz w:val="20"/>
          <w:szCs w:val="20"/>
          <w:lang w:val="en-GB"/>
        </w:rPr>
      </w:pPr>
    </w:p>
    <w:p w14:paraId="081348B5" w14:textId="77777777" w:rsidR="00E10586" w:rsidRDefault="00000000">
      <w:pPr>
        <w:jc w:val="right"/>
        <w:rPr>
          <w:sz w:val="20"/>
          <w:szCs w:val="20"/>
          <w:lang w:val="en-GB"/>
        </w:rPr>
      </w:pPr>
      <w:r w:rsidRPr="00AC4C03">
        <w:rPr>
          <w:rFonts w:ascii="Arial" w:eastAsia="Arial" w:hAnsi="Arial" w:cs="Arial"/>
          <w:lang w:val="en-GB"/>
        </w:rPr>
        <w:t>8</w:t>
      </w:r>
    </w:p>
    <w:p w14:paraId="66D909D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F5B5EE3" w14:textId="77777777" w:rsidR="00AC4C03" w:rsidRPr="00AC4C03" w:rsidRDefault="00AC4C03" w:rsidP="00AC4C03">
      <w:pPr>
        <w:spacing w:line="11" w:lineRule="exact"/>
        <w:rPr>
          <w:sz w:val="20"/>
          <w:szCs w:val="20"/>
          <w:lang w:val="en-GB"/>
        </w:rPr>
      </w:pPr>
    </w:p>
    <w:p w14:paraId="5F5405E0" w14:textId="77777777" w:rsidR="00E10586" w:rsidRDefault="00000000">
      <w:pPr>
        <w:spacing w:line="256" w:lineRule="auto"/>
        <w:ind w:right="80"/>
        <w:rPr>
          <w:sz w:val="20"/>
          <w:szCs w:val="20"/>
          <w:lang w:val="en-GB"/>
        </w:rPr>
      </w:pPr>
      <w:r w:rsidRPr="00AC4C03">
        <w:rPr>
          <w:rFonts w:ascii="Arial" w:eastAsia="Arial" w:hAnsi="Arial" w:cs="Arial"/>
          <w:lang w:val="en-GB"/>
        </w:rPr>
        <w:t>Wir lesen in Hebräer 5, wo Jeschua die Schrecken beschreibt, die er bei der bloßen Vorstellung empfand, von der Gegenwart des Vaters getrennt zu werden. Wie viel mehr würde sich das auf unsere Menschheit auswirken?</w:t>
      </w:r>
    </w:p>
    <w:p w14:paraId="3572534B" w14:textId="77777777" w:rsidR="00AC4C03" w:rsidRPr="00AC4C03" w:rsidRDefault="00AC4C03" w:rsidP="00AC4C03">
      <w:pPr>
        <w:spacing w:line="133" w:lineRule="exact"/>
        <w:rPr>
          <w:sz w:val="20"/>
          <w:szCs w:val="20"/>
          <w:lang w:val="en-GB"/>
        </w:rPr>
      </w:pPr>
    </w:p>
    <w:p w14:paraId="7DF233D1"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 xml:space="preserve">Hebräer 5:7 In den Tagen seines Fleisches brachte [Jesus] bestimmte, besondere Bitten [für das, was er nicht nur wollte, sondern auch brauchte] und Flehen mit starkem Weinen und Tränen zu dem vor, der [immer] fähig war, ihn [aus] dem Tod zu retten, und er wurde erhört wegen seiner Ehrfurcht vor Gott [seiner Gottesfurcht, seiner Frömmigkeit, indem er </w:t>
      </w:r>
      <w:r w:rsidRPr="00AC4C03">
        <w:rPr>
          <w:rFonts w:eastAsia="Times New Roman"/>
          <w:b/>
          <w:bCs/>
          <w:i/>
          <w:iCs/>
          <w:sz w:val="24"/>
          <w:szCs w:val="24"/>
          <w:lang w:val="en-GB"/>
        </w:rPr>
        <w:t>vor den Schrecken der Trennung von der hellen Gegenwart des Vaters zurückschreckte].</w:t>
      </w:r>
    </w:p>
    <w:p w14:paraId="4FBAD562" w14:textId="77777777" w:rsidR="00AC4C03" w:rsidRPr="00AC4C03" w:rsidRDefault="00AC4C03" w:rsidP="00AC4C03">
      <w:pPr>
        <w:spacing w:line="181" w:lineRule="exact"/>
        <w:rPr>
          <w:sz w:val="20"/>
          <w:szCs w:val="20"/>
          <w:lang w:val="en-GB"/>
        </w:rPr>
      </w:pPr>
    </w:p>
    <w:p w14:paraId="4D98DF33" w14:textId="77777777" w:rsidR="00E10586" w:rsidRDefault="00000000">
      <w:pPr>
        <w:spacing w:line="258" w:lineRule="auto"/>
        <w:ind w:right="20"/>
        <w:rPr>
          <w:sz w:val="20"/>
          <w:szCs w:val="20"/>
          <w:lang w:val="en-GB"/>
        </w:rPr>
      </w:pPr>
      <w:r w:rsidRPr="00AC4C03">
        <w:rPr>
          <w:rFonts w:ascii="Arial" w:eastAsia="Arial" w:hAnsi="Arial" w:cs="Arial"/>
          <w:lang w:val="en-GB"/>
        </w:rPr>
        <w:t>Beachte, dass Jeschua zum Vater schrie, der ihn IMMER aus dem Tod retten konnte. Nicht nur am Kreuz, sondern vor der ganzen Sündhaftigkeit des Fleisches, denn wir wissen, dass der Lohn der Sünde der Tod ist. Er schrie, weil er wusste, dass er die Schrecken der Trennung von der Gegenwart des Vaters nicht ertragen würde. Er wusste, dass es schrecklich ist, von Gott getrennt zu sein - und doch haben wir uns durch die Sünde unserer Generation daran gewöhnt. Wir haben uns so sehr an unsere Missetaten gewöhnt, dass es für uns "normal" geworden ist, vom Vater getrennt zu sein. Wenn Jeschua diese Art von Gebeten gesprochen hat, um nicht getrennt zu werden, wie viel mehr sollten wir das tun?</w:t>
      </w:r>
    </w:p>
    <w:p w14:paraId="7CB7961E" w14:textId="77777777" w:rsidR="00AC4C03" w:rsidRPr="00AC4C03" w:rsidRDefault="00AC4C03" w:rsidP="00AC4C03">
      <w:pPr>
        <w:spacing w:line="134" w:lineRule="exact"/>
        <w:rPr>
          <w:sz w:val="20"/>
          <w:szCs w:val="20"/>
          <w:lang w:val="en-GB"/>
        </w:rPr>
      </w:pPr>
    </w:p>
    <w:p w14:paraId="2A070100" w14:textId="77777777" w:rsidR="00E10586" w:rsidRDefault="00000000">
      <w:pPr>
        <w:spacing w:line="253" w:lineRule="auto"/>
        <w:ind w:right="80"/>
        <w:rPr>
          <w:sz w:val="20"/>
          <w:szCs w:val="20"/>
          <w:lang w:val="en-GB"/>
        </w:rPr>
      </w:pPr>
      <w:r w:rsidRPr="00AC4C03">
        <w:rPr>
          <w:rFonts w:ascii="Arial" w:eastAsia="Arial" w:hAnsi="Arial" w:cs="Arial"/>
          <w:lang w:val="en-GB"/>
        </w:rPr>
        <w:t>Wann immer ich über Schuld unterrichte, ist die Antwort immer die gleiche. "Wie soll ich die Sünden derer kennen, die vor mir kamen?"</w:t>
      </w:r>
    </w:p>
    <w:p w14:paraId="69BE1977" w14:textId="77777777" w:rsidR="00AC4C03" w:rsidRPr="00AC4C03" w:rsidRDefault="00AC4C03" w:rsidP="00AC4C03">
      <w:pPr>
        <w:spacing w:line="200" w:lineRule="exact"/>
        <w:rPr>
          <w:sz w:val="20"/>
          <w:szCs w:val="20"/>
          <w:lang w:val="en-GB"/>
        </w:rPr>
      </w:pPr>
    </w:p>
    <w:p w14:paraId="3CE3DA79" w14:textId="77777777" w:rsidR="00AC4C03" w:rsidRPr="00AC4C03" w:rsidRDefault="00AC4C03" w:rsidP="00AC4C03">
      <w:pPr>
        <w:spacing w:line="200" w:lineRule="exact"/>
        <w:rPr>
          <w:sz w:val="20"/>
          <w:szCs w:val="20"/>
          <w:lang w:val="en-GB"/>
        </w:rPr>
      </w:pPr>
    </w:p>
    <w:p w14:paraId="0C41318C" w14:textId="77777777" w:rsidR="00AC4C03" w:rsidRPr="00AC4C03" w:rsidRDefault="00AC4C03" w:rsidP="00AC4C03">
      <w:pPr>
        <w:spacing w:line="200" w:lineRule="exact"/>
        <w:rPr>
          <w:sz w:val="20"/>
          <w:szCs w:val="20"/>
          <w:lang w:val="en-GB"/>
        </w:rPr>
      </w:pPr>
    </w:p>
    <w:p w14:paraId="3C167651" w14:textId="77777777" w:rsidR="00AC4C03" w:rsidRPr="00AC4C03" w:rsidRDefault="00AC4C03" w:rsidP="00AC4C03">
      <w:pPr>
        <w:spacing w:line="367" w:lineRule="exact"/>
        <w:rPr>
          <w:sz w:val="20"/>
          <w:szCs w:val="20"/>
          <w:lang w:val="en-GB"/>
        </w:rPr>
      </w:pPr>
    </w:p>
    <w:p w14:paraId="44C5CC94" w14:textId="77777777" w:rsidR="00E10586" w:rsidRDefault="00000000">
      <w:pPr>
        <w:jc w:val="right"/>
        <w:rPr>
          <w:sz w:val="20"/>
          <w:szCs w:val="20"/>
          <w:lang w:val="en-GB"/>
        </w:rPr>
      </w:pPr>
      <w:r w:rsidRPr="00AC4C03">
        <w:rPr>
          <w:rFonts w:ascii="Arial" w:eastAsia="Arial" w:hAnsi="Arial" w:cs="Arial"/>
          <w:lang w:val="en-GB"/>
        </w:rPr>
        <w:t>9</w:t>
      </w:r>
    </w:p>
    <w:p w14:paraId="73462AB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5E1D6B1" w14:textId="77777777" w:rsidR="00AC4C03" w:rsidRPr="00AC4C03" w:rsidRDefault="00AC4C03" w:rsidP="00AC4C03">
      <w:pPr>
        <w:spacing w:line="11" w:lineRule="exact"/>
        <w:rPr>
          <w:sz w:val="20"/>
          <w:szCs w:val="20"/>
          <w:lang w:val="en-GB"/>
        </w:rPr>
      </w:pPr>
    </w:p>
    <w:p w14:paraId="23F63C43" w14:textId="77777777" w:rsidR="00E10586" w:rsidRDefault="00000000">
      <w:pPr>
        <w:spacing w:line="255" w:lineRule="auto"/>
        <w:ind w:right="240"/>
        <w:jc w:val="both"/>
        <w:rPr>
          <w:sz w:val="20"/>
          <w:szCs w:val="20"/>
          <w:lang w:val="en-GB"/>
        </w:rPr>
      </w:pPr>
      <w:r w:rsidRPr="00AC4C03">
        <w:rPr>
          <w:rFonts w:ascii="Arial" w:eastAsia="Arial" w:hAnsi="Arial" w:cs="Arial"/>
          <w:lang w:val="en-GB"/>
        </w:rPr>
        <w:t>Ungerechtigkeit ist kein modernes Problem. Schon die Männer der Bibel haben damit gekämpft. Schauen wir uns das Leben von David an.</w:t>
      </w:r>
    </w:p>
    <w:p w14:paraId="3872A8C3" w14:textId="77777777" w:rsidR="00AC4C03" w:rsidRPr="00AC4C03" w:rsidRDefault="00AC4C03" w:rsidP="00AC4C03">
      <w:pPr>
        <w:spacing w:line="134" w:lineRule="exact"/>
        <w:rPr>
          <w:sz w:val="20"/>
          <w:szCs w:val="20"/>
          <w:lang w:val="en-GB"/>
        </w:rPr>
      </w:pPr>
    </w:p>
    <w:p w14:paraId="21C11330" w14:textId="77777777" w:rsidR="00E10586" w:rsidRDefault="00000000">
      <w:pPr>
        <w:spacing w:line="255" w:lineRule="auto"/>
        <w:ind w:left="20" w:right="120" w:hanging="11"/>
        <w:rPr>
          <w:sz w:val="20"/>
          <w:szCs w:val="20"/>
          <w:lang w:val="en-GB"/>
        </w:rPr>
      </w:pPr>
      <w:r w:rsidRPr="00AC4C03">
        <w:rPr>
          <w:rFonts w:eastAsia="Times New Roman"/>
          <w:i/>
          <w:iCs/>
          <w:sz w:val="24"/>
          <w:szCs w:val="24"/>
          <w:lang w:val="en-GB"/>
        </w:rPr>
        <w:t>Psalm 51:5 Siehe, ich bin in Ungerechtigkeit geboren; meine Mutter war sündig, die mich gezeugt hat [und auch ich bin sündig].</w:t>
      </w:r>
    </w:p>
    <w:p w14:paraId="0709E3D2" w14:textId="77777777" w:rsidR="00AC4C03" w:rsidRPr="00AC4C03" w:rsidRDefault="00AC4C03" w:rsidP="00AC4C03">
      <w:pPr>
        <w:spacing w:line="184" w:lineRule="exact"/>
        <w:rPr>
          <w:sz w:val="20"/>
          <w:szCs w:val="20"/>
          <w:lang w:val="en-GB"/>
        </w:rPr>
      </w:pPr>
    </w:p>
    <w:p w14:paraId="2175986D" w14:textId="77777777" w:rsidR="00E10586" w:rsidRDefault="00000000">
      <w:pPr>
        <w:spacing w:line="255" w:lineRule="auto"/>
        <w:ind w:right="300"/>
        <w:jc w:val="both"/>
        <w:rPr>
          <w:sz w:val="20"/>
          <w:szCs w:val="20"/>
          <w:lang w:val="en-GB"/>
        </w:rPr>
      </w:pPr>
      <w:r w:rsidRPr="00AC4C03">
        <w:rPr>
          <w:rFonts w:ascii="Arial" w:eastAsia="Arial" w:hAnsi="Arial" w:cs="Arial"/>
          <w:lang w:val="en-GB"/>
        </w:rPr>
        <w:t xml:space="preserve">In diesem Vers sagt David, dass er die Schuld von seiner Mutter empfangen hat, aber dass sie nicht die einzige ist, die schuldig ist, denn auch er ist sündig. Ja, </w:t>
      </w:r>
      <w:r w:rsidRPr="00AC4C03">
        <w:rPr>
          <w:rFonts w:ascii="Arial" w:eastAsia="Arial" w:hAnsi="Arial" w:cs="Arial"/>
          <w:b/>
          <w:bCs/>
          <w:lang w:val="en-GB"/>
        </w:rPr>
        <w:t>Ungerechtigkeit ist erblich</w:t>
      </w:r>
      <w:r w:rsidRPr="00AC4C03">
        <w:rPr>
          <w:rFonts w:ascii="Arial" w:eastAsia="Arial" w:hAnsi="Arial" w:cs="Arial"/>
          <w:lang w:val="en-GB"/>
        </w:rPr>
        <w:t>, aber wir sind alle schuldig.</w:t>
      </w:r>
    </w:p>
    <w:p w14:paraId="37655CB9" w14:textId="77777777" w:rsidR="00AC4C03" w:rsidRPr="00AC4C03" w:rsidRDefault="00AC4C03" w:rsidP="00AC4C03">
      <w:pPr>
        <w:spacing w:line="137" w:lineRule="exact"/>
        <w:rPr>
          <w:sz w:val="20"/>
          <w:szCs w:val="20"/>
          <w:lang w:val="en-GB"/>
        </w:rPr>
      </w:pPr>
    </w:p>
    <w:p w14:paraId="46A2F7DA" w14:textId="77777777" w:rsidR="00E10586" w:rsidRDefault="00000000">
      <w:pPr>
        <w:spacing w:line="255" w:lineRule="auto"/>
        <w:ind w:right="80"/>
        <w:rPr>
          <w:sz w:val="20"/>
          <w:szCs w:val="20"/>
          <w:lang w:val="en-GB"/>
        </w:rPr>
      </w:pPr>
      <w:r w:rsidRPr="00AC4C03">
        <w:rPr>
          <w:rFonts w:ascii="Arial" w:eastAsia="Arial" w:hAnsi="Arial" w:cs="Arial"/>
          <w:lang w:val="en-GB"/>
        </w:rPr>
        <w:t>Stell dir die Ungerechtigkeit wie einen Samen vor - sie hat einen Lebenszyklus. Die Saat wird gesät, sie keimt, sie wächst, sie trägt Früchte und bringt noch mehr Samen hervor. Dieser Reproduktionszyklus wird von Generation zu Generation wiederholt.</w:t>
      </w:r>
    </w:p>
    <w:p w14:paraId="750B4D72" w14:textId="77777777" w:rsidR="00AC4C03" w:rsidRPr="00AC4C03" w:rsidRDefault="00AC4C03" w:rsidP="00AC4C03">
      <w:pPr>
        <w:spacing w:line="137" w:lineRule="exact"/>
        <w:rPr>
          <w:sz w:val="20"/>
          <w:szCs w:val="20"/>
          <w:lang w:val="en-GB"/>
        </w:rPr>
      </w:pPr>
    </w:p>
    <w:p w14:paraId="4DA6F3CB" w14:textId="77777777" w:rsidR="00E10586" w:rsidRDefault="00000000">
      <w:pPr>
        <w:spacing w:line="258" w:lineRule="auto"/>
        <w:ind w:right="20"/>
        <w:rPr>
          <w:sz w:val="20"/>
          <w:szCs w:val="20"/>
          <w:lang w:val="en-GB"/>
        </w:rPr>
      </w:pPr>
      <w:r w:rsidRPr="00AC4C03">
        <w:rPr>
          <w:rFonts w:ascii="Arial" w:eastAsia="Arial" w:hAnsi="Arial" w:cs="Arial"/>
          <w:lang w:val="en-GB"/>
        </w:rPr>
        <w:t>David verstand die Ungerechtigkeit und ist damit ein Vorbild für uns auf unserem Weg der Heiligkeit. Er wird ein Mann nach Gottes eigenem Herzen genannt, und doch kämpfte er mit der Ungerechtigkeit. Er war sich der gemischten Saat in seinem Inneren bewusst. Auf der einen Seite trug er viel guten Samen in sich. Er war ein Anbeter, ein Mann, der über Gottes Güte schrieb und sang, ein Gebetskrieger, ein Riesentöter, der Gottes Macht und Treue kennt. Aber auf der anderen Seite trug er auch dunklen Samen in sich. Seine dunkle Saat keimte als Ehebruch und Mord auf.</w:t>
      </w:r>
    </w:p>
    <w:p w14:paraId="18E38372" w14:textId="77777777" w:rsidR="00AC4C03" w:rsidRPr="00AC4C03" w:rsidRDefault="00AC4C03" w:rsidP="00AC4C03">
      <w:pPr>
        <w:spacing w:line="130" w:lineRule="exact"/>
        <w:rPr>
          <w:sz w:val="20"/>
          <w:szCs w:val="20"/>
          <w:lang w:val="en-GB"/>
        </w:rPr>
      </w:pPr>
    </w:p>
    <w:p w14:paraId="6B3677F1" w14:textId="77777777" w:rsidR="00E10586" w:rsidRDefault="00000000">
      <w:pPr>
        <w:spacing w:line="249" w:lineRule="auto"/>
        <w:ind w:right="100"/>
        <w:rPr>
          <w:sz w:val="20"/>
          <w:szCs w:val="20"/>
          <w:lang w:val="en-GB"/>
        </w:rPr>
      </w:pPr>
      <w:r w:rsidRPr="00AC4C03">
        <w:rPr>
          <w:rFonts w:ascii="Arial" w:eastAsia="Arial" w:hAnsi="Arial" w:cs="Arial"/>
          <w:lang w:val="en-GB"/>
        </w:rPr>
        <w:t>Wir sind nicht anders, auch wir tragen zwei Samen in uns - Licht und Dunkelheit, Gut und Böse, Treue und Sündhaftigkeit.</w:t>
      </w:r>
    </w:p>
    <w:p w14:paraId="23A435FD" w14:textId="77777777" w:rsidR="00AC4C03" w:rsidRPr="00AC4C03" w:rsidRDefault="00AC4C03" w:rsidP="00AC4C03">
      <w:pPr>
        <w:spacing w:line="139" w:lineRule="exact"/>
        <w:rPr>
          <w:sz w:val="20"/>
          <w:szCs w:val="20"/>
          <w:lang w:val="en-GB"/>
        </w:rPr>
      </w:pPr>
    </w:p>
    <w:p w14:paraId="6DB7F1DD" w14:textId="77777777" w:rsidR="00E10586" w:rsidRDefault="00000000">
      <w:pPr>
        <w:spacing w:line="253" w:lineRule="auto"/>
        <w:ind w:right="60"/>
        <w:rPr>
          <w:sz w:val="20"/>
          <w:szCs w:val="20"/>
          <w:lang w:val="en-GB"/>
        </w:rPr>
      </w:pPr>
      <w:r w:rsidRPr="00AC4C03">
        <w:rPr>
          <w:rFonts w:ascii="Arial" w:eastAsia="Arial" w:hAnsi="Arial" w:cs="Arial"/>
          <w:lang w:val="en-GB"/>
        </w:rPr>
        <w:t>David wusste, dass Gott seine einzige Hilfe war, und deshalb schrie er auf.</w:t>
      </w:r>
    </w:p>
    <w:p w14:paraId="44C6AC03" w14:textId="77777777" w:rsidR="00AC4C03" w:rsidRPr="00AC4C03" w:rsidRDefault="00AC4C03" w:rsidP="00AC4C03">
      <w:pPr>
        <w:spacing w:line="200" w:lineRule="exact"/>
        <w:rPr>
          <w:sz w:val="20"/>
          <w:szCs w:val="20"/>
          <w:lang w:val="en-GB"/>
        </w:rPr>
      </w:pPr>
    </w:p>
    <w:p w14:paraId="14C1CB54" w14:textId="77777777" w:rsidR="00AC4C03" w:rsidRPr="00AC4C03" w:rsidRDefault="00AC4C03" w:rsidP="00AC4C03">
      <w:pPr>
        <w:spacing w:line="200" w:lineRule="exact"/>
        <w:rPr>
          <w:sz w:val="20"/>
          <w:szCs w:val="20"/>
          <w:lang w:val="en-GB"/>
        </w:rPr>
      </w:pPr>
    </w:p>
    <w:p w14:paraId="69A21FFE" w14:textId="77777777" w:rsidR="00AC4C03" w:rsidRPr="00AC4C03" w:rsidRDefault="00AC4C03" w:rsidP="00AC4C03">
      <w:pPr>
        <w:spacing w:line="200" w:lineRule="exact"/>
        <w:rPr>
          <w:sz w:val="20"/>
          <w:szCs w:val="20"/>
          <w:lang w:val="en-GB"/>
        </w:rPr>
      </w:pPr>
    </w:p>
    <w:p w14:paraId="0BB2423F" w14:textId="77777777" w:rsidR="00AC4C03" w:rsidRPr="00AC4C03" w:rsidRDefault="00AC4C03" w:rsidP="00AC4C03">
      <w:pPr>
        <w:spacing w:line="200" w:lineRule="exact"/>
        <w:rPr>
          <w:sz w:val="20"/>
          <w:szCs w:val="20"/>
          <w:lang w:val="en-GB"/>
        </w:rPr>
      </w:pPr>
    </w:p>
    <w:p w14:paraId="50A41EBD" w14:textId="77777777" w:rsidR="00AC4C03" w:rsidRPr="00AC4C03" w:rsidRDefault="00AC4C03" w:rsidP="00AC4C03">
      <w:pPr>
        <w:spacing w:line="218" w:lineRule="exact"/>
        <w:rPr>
          <w:sz w:val="20"/>
          <w:szCs w:val="20"/>
          <w:lang w:val="en-GB"/>
        </w:rPr>
      </w:pPr>
    </w:p>
    <w:p w14:paraId="433C06CF" w14:textId="77777777" w:rsidR="00E10586" w:rsidRDefault="00000000">
      <w:pPr>
        <w:jc w:val="right"/>
        <w:rPr>
          <w:sz w:val="20"/>
          <w:szCs w:val="20"/>
          <w:lang w:val="en-GB"/>
        </w:rPr>
      </w:pPr>
      <w:r w:rsidRPr="00AC4C03">
        <w:rPr>
          <w:rFonts w:ascii="Arial" w:eastAsia="Arial" w:hAnsi="Arial" w:cs="Arial"/>
          <w:lang w:val="en-GB"/>
        </w:rPr>
        <w:t>10</w:t>
      </w:r>
    </w:p>
    <w:p w14:paraId="70DE1E5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43F0C6F" w14:textId="77777777" w:rsidR="00AC4C03" w:rsidRPr="00AC4C03" w:rsidRDefault="00AC4C03" w:rsidP="00AC4C03">
      <w:pPr>
        <w:spacing w:line="11" w:lineRule="exact"/>
        <w:rPr>
          <w:sz w:val="20"/>
          <w:szCs w:val="20"/>
          <w:lang w:val="en-GB"/>
        </w:rPr>
      </w:pPr>
    </w:p>
    <w:p w14:paraId="51CCB88B" w14:textId="77777777" w:rsidR="00E10586" w:rsidRDefault="00000000">
      <w:pPr>
        <w:spacing w:line="258" w:lineRule="auto"/>
        <w:ind w:left="20" w:right="160" w:hanging="11"/>
        <w:jc w:val="both"/>
        <w:rPr>
          <w:sz w:val="20"/>
          <w:szCs w:val="20"/>
          <w:lang w:val="en-GB"/>
        </w:rPr>
      </w:pPr>
      <w:r w:rsidRPr="00AC4C03">
        <w:rPr>
          <w:rFonts w:eastAsia="Times New Roman"/>
          <w:i/>
          <w:iCs/>
          <w:sz w:val="24"/>
          <w:szCs w:val="24"/>
          <w:lang w:val="en-GB"/>
        </w:rPr>
        <w:t>Psalm 139:23,24 Erforsche mich, o Gott, und erkenne mein Herz! Prüfe mich und erkenne meine Gedanken! Und sieh, ob nicht ein böser oder schädlicher Weg in mir ist, und leite mich auf den ewigen Weg.</w:t>
      </w:r>
    </w:p>
    <w:p w14:paraId="35D08B82" w14:textId="77777777" w:rsidR="00AC4C03" w:rsidRPr="00AC4C03" w:rsidRDefault="00AC4C03" w:rsidP="00AC4C03">
      <w:pPr>
        <w:spacing w:line="178" w:lineRule="exact"/>
        <w:rPr>
          <w:sz w:val="20"/>
          <w:szCs w:val="20"/>
          <w:lang w:val="en-GB"/>
        </w:rPr>
      </w:pPr>
    </w:p>
    <w:p w14:paraId="1C84B9FE" w14:textId="77777777" w:rsidR="00E10586" w:rsidRDefault="00000000">
      <w:pPr>
        <w:spacing w:line="256" w:lineRule="auto"/>
        <w:ind w:right="240"/>
        <w:rPr>
          <w:sz w:val="20"/>
          <w:szCs w:val="20"/>
          <w:lang w:val="en-GB"/>
        </w:rPr>
      </w:pPr>
      <w:r w:rsidRPr="00AC4C03">
        <w:rPr>
          <w:rFonts w:ascii="Arial" w:eastAsia="Arial" w:hAnsi="Arial" w:cs="Arial"/>
          <w:lang w:val="en-GB"/>
        </w:rPr>
        <w:t>David wusste, dass die Wahrheit ihn frei machen würde. Aber zuerst musste er wissen, was die Wahrheit über seinen Zustand war. Er war bereit, für die Sünden seiner Blutlinie Buße zu tun und die Vergangenheit so lange aufzudecken, bis alles gesagt war.</w:t>
      </w:r>
    </w:p>
    <w:p w14:paraId="2AE00EDB" w14:textId="77777777" w:rsidR="00AC4C03" w:rsidRPr="00AC4C03" w:rsidRDefault="00AC4C03" w:rsidP="00AC4C03">
      <w:pPr>
        <w:spacing w:line="133" w:lineRule="exact"/>
        <w:rPr>
          <w:sz w:val="20"/>
          <w:szCs w:val="20"/>
          <w:lang w:val="en-GB"/>
        </w:rPr>
      </w:pPr>
    </w:p>
    <w:p w14:paraId="70A6A945" w14:textId="77777777" w:rsidR="00E10586" w:rsidRDefault="00000000">
      <w:pPr>
        <w:spacing w:line="273" w:lineRule="auto"/>
        <w:ind w:left="20" w:right="80" w:hanging="11"/>
        <w:rPr>
          <w:sz w:val="20"/>
          <w:szCs w:val="20"/>
          <w:lang w:val="en-GB"/>
        </w:rPr>
      </w:pPr>
      <w:r w:rsidRPr="00AC4C03">
        <w:rPr>
          <w:rFonts w:eastAsia="Times New Roman"/>
          <w:i/>
          <w:iCs/>
          <w:sz w:val="23"/>
          <w:szCs w:val="23"/>
          <w:lang w:val="en-GB"/>
        </w:rPr>
        <w:t>Psalm 32:5, 6 Ich habe dir meine Sünde bekannt, und meine Missetat habe ich nicht verborgen. Ich sagte: "Ich will dem Herrn meine Übertretungen bekennen</w:t>
      </w:r>
      <w:r w:rsidRPr="00AC4C03">
        <w:rPr>
          <w:rFonts w:eastAsia="Times New Roman"/>
          <w:i/>
          <w:iCs/>
          <w:sz w:val="23"/>
          <w:szCs w:val="23"/>
          <w:u w:val="single"/>
          <w:lang w:val="en-GB"/>
        </w:rPr>
        <w:t xml:space="preserve">", und </w:t>
      </w:r>
      <w:r w:rsidRPr="00AC4C03">
        <w:rPr>
          <w:rFonts w:eastAsia="Times New Roman"/>
          <w:i/>
          <w:iCs/>
          <w:sz w:val="23"/>
          <w:szCs w:val="23"/>
          <w:lang w:val="en-GB"/>
        </w:rPr>
        <w:t>du hast mir sofort die Schuld und die Missetat meiner Sünde vergeben. Selah [halte inne und denke in Ruhe darüber nach]! Um diese [Vergebung] soll jeder beten, der gottesfürchtig ist - bete zu dir in einer Zeit, in der du gefunden werden kannst; denn wenn die großen Wasser [der Prüfung] überfließen, werden sie [den Geist in] ihm nicht erreichen.</w:t>
      </w:r>
    </w:p>
    <w:p w14:paraId="44B8A15F" w14:textId="77777777" w:rsidR="00AC4C03" w:rsidRPr="00AC4C03" w:rsidRDefault="00AC4C03" w:rsidP="00AC4C03">
      <w:pPr>
        <w:spacing w:line="165" w:lineRule="exact"/>
        <w:rPr>
          <w:sz w:val="20"/>
          <w:szCs w:val="20"/>
          <w:lang w:val="en-GB"/>
        </w:rPr>
      </w:pPr>
    </w:p>
    <w:p w14:paraId="7A13832A" w14:textId="77777777" w:rsidR="00E10586" w:rsidRDefault="00000000">
      <w:pPr>
        <w:spacing w:line="257" w:lineRule="auto"/>
        <w:ind w:right="20"/>
        <w:rPr>
          <w:sz w:val="20"/>
          <w:szCs w:val="20"/>
          <w:lang w:val="en-GB"/>
        </w:rPr>
      </w:pPr>
      <w:r w:rsidRPr="00AC4C03">
        <w:rPr>
          <w:rFonts w:ascii="Arial" w:eastAsia="Arial" w:hAnsi="Arial" w:cs="Arial"/>
          <w:lang w:val="en-GB"/>
        </w:rPr>
        <w:t>David verstand, dass das Bekenntnis unserer Sünden und Übertretungen vor dem Herrn ein ständiger Prozess ist. Er bat Gott, ihm dabei zu helfen, die Vergangenheit aufzudecken und zu enthüllen, bis alles in das Licht der Herrlichkeit getreten war. Wenn Gott unsere verborgene und dunkle geheime Natur, den gemischten Samen in uns, aufdeckt, können wir anfangen, die entsprechenden dunklen Früchte zu erkennen, die wir tragen.</w:t>
      </w:r>
    </w:p>
    <w:p w14:paraId="599BD14D" w14:textId="77777777" w:rsidR="00AC4C03" w:rsidRPr="00AC4C03" w:rsidRDefault="00AC4C03" w:rsidP="00AC4C03">
      <w:pPr>
        <w:spacing w:line="136" w:lineRule="exact"/>
        <w:rPr>
          <w:sz w:val="20"/>
          <w:szCs w:val="20"/>
          <w:lang w:val="en-GB"/>
        </w:rPr>
      </w:pPr>
    </w:p>
    <w:p w14:paraId="49B9584E" w14:textId="77777777" w:rsidR="00E10586" w:rsidRDefault="00000000">
      <w:pPr>
        <w:spacing w:line="256" w:lineRule="auto"/>
        <w:ind w:right="40"/>
        <w:rPr>
          <w:sz w:val="20"/>
          <w:szCs w:val="20"/>
          <w:lang w:val="en-GB"/>
        </w:rPr>
      </w:pPr>
      <w:r w:rsidRPr="00AC4C03">
        <w:rPr>
          <w:rFonts w:ascii="Arial" w:eastAsia="Arial" w:hAnsi="Arial" w:cs="Arial"/>
          <w:lang w:val="en-GB"/>
        </w:rPr>
        <w:t xml:space="preserve">David brauchte Gottes offenbarendes Licht, um das Licht des Lebens in ihm wiederherzustellen. Die Dunkelheit musste aufgedeckt werden, damit er wieder ganz werden konnte. Er beschreibt sein Verständnis von der </w:t>
      </w:r>
      <w:r w:rsidRPr="00AC4C03">
        <w:rPr>
          <w:rFonts w:ascii="Arial" w:eastAsia="Arial" w:hAnsi="Arial" w:cs="Arial"/>
          <w:b/>
          <w:bCs/>
          <w:lang w:val="en-GB"/>
        </w:rPr>
        <w:t xml:space="preserve">Geheimhaltung, die mit der Ungerechtigkeit verbunden ist, </w:t>
      </w:r>
      <w:r w:rsidRPr="00AC4C03">
        <w:rPr>
          <w:rFonts w:ascii="Arial" w:eastAsia="Arial" w:hAnsi="Arial" w:cs="Arial"/>
          <w:lang w:val="en-GB"/>
        </w:rPr>
        <w:t>in</w:t>
      </w:r>
    </w:p>
    <w:p w14:paraId="667D804D" w14:textId="77777777" w:rsidR="00AC4C03" w:rsidRPr="00AC4C03" w:rsidRDefault="00AC4C03" w:rsidP="00AC4C03">
      <w:pPr>
        <w:spacing w:line="200" w:lineRule="exact"/>
        <w:rPr>
          <w:sz w:val="20"/>
          <w:szCs w:val="20"/>
          <w:lang w:val="en-GB"/>
        </w:rPr>
      </w:pPr>
    </w:p>
    <w:p w14:paraId="77AFED40" w14:textId="77777777" w:rsidR="00AC4C03" w:rsidRPr="00AC4C03" w:rsidRDefault="00AC4C03" w:rsidP="00AC4C03">
      <w:pPr>
        <w:spacing w:line="200" w:lineRule="exact"/>
        <w:rPr>
          <w:sz w:val="20"/>
          <w:szCs w:val="20"/>
          <w:lang w:val="en-GB"/>
        </w:rPr>
      </w:pPr>
    </w:p>
    <w:p w14:paraId="332DA3F1" w14:textId="77777777" w:rsidR="00AC4C03" w:rsidRPr="00AC4C03" w:rsidRDefault="00AC4C03" w:rsidP="00AC4C03">
      <w:pPr>
        <w:spacing w:line="260" w:lineRule="exact"/>
        <w:rPr>
          <w:sz w:val="20"/>
          <w:szCs w:val="20"/>
          <w:lang w:val="en-GB"/>
        </w:rPr>
      </w:pPr>
    </w:p>
    <w:p w14:paraId="78F71968" w14:textId="77777777" w:rsidR="00E10586" w:rsidRDefault="00000000">
      <w:pPr>
        <w:jc w:val="right"/>
        <w:rPr>
          <w:sz w:val="20"/>
          <w:szCs w:val="20"/>
          <w:lang w:val="en-GB"/>
        </w:rPr>
      </w:pPr>
      <w:r w:rsidRPr="00AC4C03">
        <w:rPr>
          <w:rFonts w:ascii="Arial" w:eastAsia="Arial" w:hAnsi="Arial" w:cs="Arial"/>
          <w:lang w:val="en-GB"/>
        </w:rPr>
        <w:t>11</w:t>
      </w:r>
    </w:p>
    <w:p w14:paraId="3A96A836"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0BFFC27" w14:textId="77777777" w:rsidR="00AC4C03" w:rsidRPr="00AC4C03" w:rsidRDefault="00AC4C03" w:rsidP="00AC4C03">
      <w:pPr>
        <w:spacing w:line="11" w:lineRule="exact"/>
        <w:rPr>
          <w:sz w:val="20"/>
          <w:szCs w:val="20"/>
          <w:lang w:val="en-GB"/>
        </w:rPr>
      </w:pPr>
    </w:p>
    <w:p w14:paraId="20394A86" w14:textId="77777777" w:rsidR="00E10586" w:rsidRDefault="00000000">
      <w:pPr>
        <w:spacing w:line="249" w:lineRule="auto"/>
        <w:ind w:right="220"/>
        <w:rPr>
          <w:sz w:val="20"/>
          <w:szCs w:val="20"/>
          <w:lang w:val="en-GB"/>
        </w:rPr>
      </w:pPr>
      <w:r w:rsidRPr="00AC4C03">
        <w:rPr>
          <w:rFonts w:ascii="Arial" w:eastAsia="Arial" w:hAnsi="Arial" w:cs="Arial"/>
          <w:lang w:val="en-GB"/>
        </w:rPr>
        <w:t>Psalm 36. In diesem Psalm entdeckt David den dunklen Samen und die Frucht in seinem Inneren.</w:t>
      </w:r>
    </w:p>
    <w:p w14:paraId="50ECAECD" w14:textId="77777777" w:rsidR="00AC4C03" w:rsidRPr="00AC4C03" w:rsidRDefault="00AC4C03" w:rsidP="00AC4C03">
      <w:pPr>
        <w:spacing w:line="144" w:lineRule="exact"/>
        <w:rPr>
          <w:sz w:val="20"/>
          <w:szCs w:val="20"/>
          <w:lang w:val="en-GB"/>
        </w:rPr>
      </w:pPr>
    </w:p>
    <w:p w14:paraId="22FACA30" w14:textId="77777777" w:rsidR="00E10586" w:rsidRDefault="00000000">
      <w:pPr>
        <w:spacing w:line="260" w:lineRule="auto"/>
        <w:ind w:left="20" w:hanging="11"/>
        <w:rPr>
          <w:sz w:val="20"/>
          <w:szCs w:val="20"/>
          <w:lang w:val="en-GB"/>
        </w:rPr>
      </w:pPr>
      <w:r w:rsidRPr="00AC4C03">
        <w:rPr>
          <w:rFonts w:eastAsia="Times New Roman"/>
          <w:i/>
          <w:iCs/>
          <w:sz w:val="24"/>
          <w:szCs w:val="24"/>
          <w:lang w:val="en-GB"/>
        </w:rPr>
        <w:t>Psalm 36:1-4 Die Übertretung [wie ein Orakel] spricht zu dem Gottlosen tief in seinem Herzen. Vor seinen Augen gibt es keine Furcht oder Angst vor Gott. Denn er schmeichelt und betrügt sich in seinen eigenen Augen, dass seine Missetat nicht aufgedeckt und gehasst wird. Die Worte seines Mundes sind falsch und trügerisch; er hat aufgehört, weise zu sein und Gutes zu tun. Er plant Unrecht auf seinem Bett; er stellt sich auf einen Weg, der nicht gut ist; er weist das Böse nicht zurück und verachtet es nicht.</w:t>
      </w:r>
    </w:p>
    <w:p w14:paraId="0A2B5381" w14:textId="77777777" w:rsidR="00AC4C03" w:rsidRPr="00AC4C03" w:rsidRDefault="00AC4C03" w:rsidP="00AC4C03">
      <w:pPr>
        <w:spacing w:line="177" w:lineRule="exact"/>
        <w:rPr>
          <w:sz w:val="20"/>
          <w:szCs w:val="20"/>
          <w:lang w:val="en-GB"/>
        </w:rPr>
      </w:pPr>
    </w:p>
    <w:p w14:paraId="3B2F3AF4" w14:textId="77777777" w:rsidR="00E10586" w:rsidRDefault="00000000">
      <w:pPr>
        <w:spacing w:line="258" w:lineRule="auto"/>
        <w:ind w:right="120"/>
        <w:rPr>
          <w:sz w:val="20"/>
          <w:szCs w:val="20"/>
          <w:lang w:val="en-GB"/>
        </w:rPr>
      </w:pPr>
      <w:r w:rsidRPr="00AC4C03">
        <w:rPr>
          <w:rFonts w:ascii="Arial" w:eastAsia="Arial" w:hAnsi="Arial" w:cs="Arial"/>
          <w:lang w:val="en-GB"/>
        </w:rPr>
        <w:t>Das Reich der Finsternis will nicht, dass unsere Missetaten aufgedeckt werden, denn das würde bedeuten, dass alle Generationen befreit würden. Sie haben viel investiert, um es geheim zu halten. Wenn der Leib Christi in der Verleugnung verharrt, seine Trennung vom Vater nicht erkennt und weiter auf unseren Pfaden des gemischten Samens geht - dann werden die Generationen niemals ohne Flecken oder Makel sein - und das hält Jeschua davon ab, für eine reine Braut zurückzukehren.</w:t>
      </w:r>
    </w:p>
    <w:p w14:paraId="1DF57A3C" w14:textId="77777777" w:rsidR="00AC4C03" w:rsidRPr="00AC4C03" w:rsidRDefault="00AC4C03" w:rsidP="00AC4C03">
      <w:pPr>
        <w:spacing w:line="129" w:lineRule="exact"/>
        <w:rPr>
          <w:sz w:val="20"/>
          <w:szCs w:val="20"/>
          <w:lang w:val="en-GB"/>
        </w:rPr>
      </w:pPr>
    </w:p>
    <w:p w14:paraId="6D5F103C" w14:textId="77777777" w:rsidR="00E10586" w:rsidRDefault="00000000">
      <w:pPr>
        <w:spacing w:line="256" w:lineRule="auto"/>
        <w:ind w:right="140"/>
        <w:rPr>
          <w:sz w:val="20"/>
          <w:szCs w:val="20"/>
          <w:lang w:val="en-GB"/>
        </w:rPr>
      </w:pPr>
      <w:r w:rsidRPr="00AC4C03">
        <w:rPr>
          <w:rFonts w:ascii="Arial" w:eastAsia="Arial" w:hAnsi="Arial" w:cs="Arial"/>
          <w:lang w:val="en-GB"/>
        </w:rPr>
        <w:t xml:space="preserve">In Psalm 38 beschreibt David die </w:t>
      </w:r>
      <w:r w:rsidRPr="00AC4C03">
        <w:rPr>
          <w:rFonts w:ascii="Arial" w:eastAsia="Arial" w:hAnsi="Arial" w:cs="Arial"/>
          <w:b/>
          <w:bCs/>
          <w:lang w:val="en-GB"/>
        </w:rPr>
        <w:t>Ungerechtigkeit wie Flutwellen</w:t>
      </w:r>
      <w:r w:rsidRPr="00AC4C03">
        <w:rPr>
          <w:rFonts w:ascii="Arial" w:eastAsia="Arial" w:hAnsi="Arial" w:cs="Arial"/>
          <w:lang w:val="en-GB"/>
        </w:rPr>
        <w:t>, die ihn ertränken wollen - die Kraft der Ungerechtigkeit, die diese Wasser antreibt, ist zu stark, um ihr allein zu begegnen. Sie führen zu Zerstörung und Verderben.</w:t>
      </w:r>
    </w:p>
    <w:p w14:paraId="72FEAFBA" w14:textId="77777777" w:rsidR="00AC4C03" w:rsidRPr="00AC4C03" w:rsidRDefault="00AC4C03" w:rsidP="00AC4C03">
      <w:pPr>
        <w:spacing w:line="133" w:lineRule="exact"/>
        <w:rPr>
          <w:sz w:val="20"/>
          <w:szCs w:val="20"/>
          <w:lang w:val="en-GB"/>
        </w:rPr>
      </w:pPr>
    </w:p>
    <w:p w14:paraId="2FA85BFF" w14:textId="77777777" w:rsidR="00E10586" w:rsidRDefault="00000000">
      <w:pPr>
        <w:spacing w:line="256" w:lineRule="auto"/>
        <w:ind w:right="120"/>
        <w:rPr>
          <w:sz w:val="20"/>
          <w:szCs w:val="20"/>
          <w:lang w:val="en-GB"/>
        </w:rPr>
      </w:pPr>
      <w:r w:rsidRPr="00AC4C03">
        <w:rPr>
          <w:rFonts w:eastAsia="Times New Roman"/>
          <w:i/>
          <w:iCs/>
          <w:sz w:val="24"/>
          <w:szCs w:val="24"/>
          <w:lang w:val="en-GB"/>
        </w:rPr>
        <w:t>Psalm 38:4-10 Denn meine Missetaten sind über mein Haupt gegangen [wie Wellen einer Flut]; wie eine schwere Last lasten sie auf mir. Meine Wunden sind abscheulich und verdorben wegen meiner Torheit. Ich bin gebeugt und tief gebeugt;</w:t>
      </w:r>
    </w:p>
    <w:p w14:paraId="68DE0EFD" w14:textId="77777777" w:rsidR="00AC4C03" w:rsidRPr="00AC4C03" w:rsidRDefault="00AC4C03" w:rsidP="00AC4C03">
      <w:pPr>
        <w:spacing w:line="200" w:lineRule="exact"/>
        <w:rPr>
          <w:sz w:val="20"/>
          <w:szCs w:val="20"/>
          <w:lang w:val="en-GB"/>
        </w:rPr>
      </w:pPr>
    </w:p>
    <w:p w14:paraId="29F1F972" w14:textId="77777777" w:rsidR="00AC4C03" w:rsidRPr="00AC4C03" w:rsidRDefault="00AC4C03" w:rsidP="00AC4C03">
      <w:pPr>
        <w:spacing w:line="200" w:lineRule="exact"/>
        <w:rPr>
          <w:sz w:val="20"/>
          <w:szCs w:val="20"/>
          <w:lang w:val="en-GB"/>
        </w:rPr>
      </w:pPr>
    </w:p>
    <w:p w14:paraId="42FB55B8" w14:textId="77777777" w:rsidR="00AC4C03" w:rsidRPr="00AC4C03" w:rsidRDefault="00AC4C03" w:rsidP="00AC4C03">
      <w:pPr>
        <w:spacing w:line="200" w:lineRule="exact"/>
        <w:rPr>
          <w:sz w:val="20"/>
          <w:szCs w:val="20"/>
          <w:lang w:val="en-GB"/>
        </w:rPr>
      </w:pPr>
    </w:p>
    <w:p w14:paraId="3F143C60" w14:textId="77777777" w:rsidR="00AC4C03" w:rsidRPr="00AC4C03" w:rsidRDefault="00AC4C03" w:rsidP="00AC4C03">
      <w:pPr>
        <w:spacing w:line="395" w:lineRule="exact"/>
        <w:rPr>
          <w:sz w:val="20"/>
          <w:szCs w:val="20"/>
          <w:lang w:val="en-GB"/>
        </w:rPr>
      </w:pPr>
    </w:p>
    <w:p w14:paraId="065D0220" w14:textId="77777777" w:rsidR="00E10586" w:rsidRDefault="00000000">
      <w:pPr>
        <w:jc w:val="right"/>
        <w:rPr>
          <w:sz w:val="20"/>
          <w:szCs w:val="20"/>
          <w:lang w:val="en-GB"/>
        </w:rPr>
      </w:pPr>
      <w:r w:rsidRPr="00AC4C03">
        <w:rPr>
          <w:rFonts w:ascii="Arial" w:eastAsia="Arial" w:hAnsi="Arial" w:cs="Arial"/>
          <w:lang w:val="en-GB"/>
        </w:rPr>
        <w:t>12</w:t>
      </w:r>
    </w:p>
    <w:p w14:paraId="39273189"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FA4192E" w14:textId="77777777" w:rsidR="00AC4C03" w:rsidRPr="00AC4C03" w:rsidRDefault="00AC4C03" w:rsidP="00AC4C03">
      <w:pPr>
        <w:spacing w:line="11" w:lineRule="exact"/>
        <w:rPr>
          <w:sz w:val="20"/>
          <w:szCs w:val="20"/>
          <w:lang w:val="en-GB"/>
        </w:rPr>
      </w:pPr>
    </w:p>
    <w:p w14:paraId="4566CD55"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Ich gehe umher und trauere den ganzen Tag. Denn meine Lenden sind voll Brennen, und mein Fleisch ist nicht gesund. Ich bin schwach und zerschlagen; ich seufze, weil mein Herz unruhig ist und stöhnt. Herr, mein ganzes Verlangen ist vor dir, und mein Seufzen ist nicht vor dir verborgen. Mein Herz klopft, meine Kraft lässt mich im Stich; auch das Licht meiner Augen ist von mir gewichen.</w:t>
      </w:r>
    </w:p>
    <w:p w14:paraId="13E004A2" w14:textId="77777777" w:rsidR="00AC4C03" w:rsidRPr="00AC4C03" w:rsidRDefault="00AC4C03" w:rsidP="00AC4C03">
      <w:pPr>
        <w:spacing w:line="181" w:lineRule="exact"/>
        <w:rPr>
          <w:sz w:val="20"/>
          <w:szCs w:val="20"/>
          <w:lang w:val="en-GB"/>
        </w:rPr>
      </w:pPr>
    </w:p>
    <w:p w14:paraId="141E6AA9" w14:textId="77777777" w:rsidR="00E10586" w:rsidRDefault="00000000">
      <w:pPr>
        <w:spacing w:line="257" w:lineRule="auto"/>
        <w:ind w:right="80"/>
        <w:rPr>
          <w:sz w:val="20"/>
          <w:szCs w:val="20"/>
          <w:lang w:val="en-GB"/>
        </w:rPr>
      </w:pPr>
      <w:r w:rsidRPr="00AC4C03">
        <w:rPr>
          <w:rFonts w:ascii="Arial" w:eastAsia="Arial" w:hAnsi="Arial" w:cs="Arial"/>
          <w:lang w:val="en-GB"/>
        </w:rPr>
        <w:t>David vergleicht die Macht der Ungerechtigkeit mit den Fluten einer Sintflut. Es ist fast unmöglich, diesen Wassern standzuhalten und zu widerstehen. In Psalm 40 lesen wir, dass die Bosheit uns nicht nur mitreißt, sondern auch von uns Besitz ergreift - sie wird zum Herrn und wir zu seinen Sklaven. Wir werden zu Marionetten der Kraft der Ungerechtigkeit in uns.</w:t>
      </w:r>
    </w:p>
    <w:p w14:paraId="6DEE8486" w14:textId="77777777" w:rsidR="00AC4C03" w:rsidRPr="00AC4C03" w:rsidRDefault="00AC4C03" w:rsidP="00AC4C03">
      <w:pPr>
        <w:spacing w:line="131" w:lineRule="exact"/>
        <w:rPr>
          <w:sz w:val="20"/>
          <w:szCs w:val="20"/>
          <w:lang w:val="en-GB"/>
        </w:rPr>
      </w:pPr>
    </w:p>
    <w:p w14:paraId="725EEC2F" w14:textId="77777777" w:rsidR="00E10586" w:rsidRDefault="00000000">
      <w:pPr>
        <w:spacing w:line="273" w:lineRule="auto"/>
        <w:ind w:left="20" w:right="140" w:hanging="11"/>
        <w:rPr>
          <w:sz w:val="20"/>
          <w:szCs w:val="20"/>
          <w:lang w:val="en-GB"/>
        </w:rPr>
      </w:pPr>
      <w:r w:rsidRPr="00AC4C03">
        <w:rPr>
          <w:rFonts w:eastAsia="Times New Roman"/>
          <w:i/>
          <w:iCs/>
          <w:sz w:val="23"/>
          <w:szCs w:val="23"/>
          <w:lang w:val="en-GB"/>
        </w:rPr>
        <w:t xml:space="preserve">Psalm 40:12 Denn zahllose Übel haben mich umgeben; meine Sünden </w:t>
      </w:r>
      <w:r w:rsidRPr="00AC4C03">
        <w:rPr>
          <w:rFonts w:eastAsia="Times New Roman"/>
          <w:i/>
          <w:iCs/>
          <w:sz w:val="23"/>
          <w:szCs w:val="23"/>
          <w:u w:val="single"/>
          <w:lang w:val="en-GB"/>
        </w:rPr>
        <w:t>haben mich so ergriffen</w:t>
      </w:r>
      <w:r w:rsidRPr="00AC4C03">
        <w:rPr>
          <w:rFonts w:eastAsia="Times New Roman"/>
          <w:i/>
          <w:iCs/>
          <w:sz w:val="23"/>
          <w:szCs w:val="23"/>
          <w:lang w:val="en-GB"/>
        </w:rPr>
        <w:t>, dass ich nicht mehr aufschauen kann. Sie sind mehr als die Haare auf meinem Kopf, und mein Herz hat mich verlassen und ist mir abhanden gekommen.</w:t>
      </w:r>
    </w:p>
    <w:p w14:paraId="3E97A94E" w14:textId="77777777" w:rsidR="00AC4C03" w:rsidRPr="00AC4C03" w:rsidRDefault="00AC4C03" w:rsidP="00AC4C03">
      <w:pPr>
        <w:spacing w:line="161" w:lineRule="exact"/>
        <w:rPr>
          <w:sz w:val="20"/>
          <w:szCs w:val="20"/>
          <w:lang w:val="en-GB"/>
        </w:rPr>
      </w:pPr>
    </w:p>
    <w:p w14:paraId="5B46F445" w14:textId="77777777" w:rsidR="00E10586" w:rsidRDefault="00000000">
      <w:pPr>
        <w:spacing w:line="255" w:lineRule="auto"/>
        <w:ind w:right="240"/>
        <w:jc w:val="both"/>
        <w:rPr>
          <w:sz w:val="20"/>
          <w:szCs w:val="20"/>
          <w:lang w:val="en-GB"/>
        </w:rPr>
      </w:pPr>
      <w:r w:rsidRPr="00AC4C03">
        <w:rPr>
          <w:rFonts w:ascii="Arial" w:eastAsia="Arial" w:hAnsi="Arial" w:cs="Arial"/>
          <w:lang w:val="en-GB"/>
        </w:rPr>
        <w:t>Hiob und Hosea sind auch keine Fremden, wenn es um Ungerechtigkeit geht. Sie geben einen interessanten Bericht über unsere Frevelaufzeichnungen im Geiste.</w:t>
      </w:r>
    </w:p>
    <w:p w14:paraId="4C15DA3A" w14:textId="77777777" w:rsidR="00AC4C03" w:rsidRPr="00AC4C03" w:rsidRDefault="00AC4C03" w:rsidP="00AC4C03">
      <w:pPr>
        <w:spacing w:line="134" w:lineRule="exact"/>
        <w:rPr>
          <w:sz w:val="20"/>
          <w:szCs w:val="20"/>
          <w:lang w:val="en-GB"/>
        </w:rPr>
      </w:pPr>
    </w:p>
    <w:p w14:paraId="7D61B0C4" w14:textId="77777777" w:rsidR="00E10586" w:rsidRDefault="00000000">
      <w:pPr>
        <w:spacing w:line="253" w:lineRule="auto"/>
        <w:ind w:right="180"/>
        <w:jc w:val="both"/>
        <w:rPr>
          <w:sz w:val="20"/>
          <w:szCs w:val="20"/>
          <w:lang w:val="en-GB"/>
        </w:rPr>
      </w:pPr>
      <w:r w:rsidRPr="00AC4C03">
        <w:rPr>
          <w:rFonts w:eastAsia="Times New Roman"/>
          <w:i/>
          <w:iCs/>
          <w:sz w:val="24"/>
          <w:szCs w:val="24"/>
          <w:lang w:val="en-GB"/>
        </w:rPr>
        <w:t xml:space="preserve">Hiob 14:17 Meine Übertretungen sind </w:t>
      </w:r>
      <w:r w:rsidRPr="00AC4C03">
        <w:rPr>
          <w:rFonts w:eastAsia="Times New Roman"/>
          <w:i/>
          <w:iCs/>
          <w:sz w:val="24"/>
          <w:szCs w:val="24"/>
          <w:u w:val="single"/>
          <w:lang w:val="en-GB"/>
        </w:rPr>
        <w:t>in einem Sack versiegelt</w:t>
      </w:r>
      <w:r w:rsidRPr="00AC4C03">
        <w:rPr>
          <w:rFonts w:eastAsia="Times New Roman"/>
          <w:i/>
          <w:iCs/>
          <w:sz w:val="24"/>
          <w:szCs w:val="24"/>
          <w:lang w:val="en-GB"/>
        </w:rPr>
        <w:t xml:space="preserve">, und du </w:t>
      </w:r>
      <w:r w:rsidRPr="00AC4C03">
        <w:rPr>
          <w:rFonts w:eastAsia="Times New Roman"/>
          <w:i/>
          <w:iCs/>
          <w:sz w:val="24"/>
          <w:szCs w:val="24"/>
          <w:u w:val="single"/>
          <w:lang w:val="en-GB"/>
        </w:rPr>
        <w:t xml:space="preserve">klebst </w:t>
      </w:r>
      <w:r w:rsidRPr="00AC4C03">
        <w:rPr>
          <w:rFonts w:eastAsia="Times New Roman"/>
          <w:i/>
          <w:iCs/>
          <w:sz w:val="24"/>
          <w:szCs w:val="24"/>
          <w:lang w:val="en-GB"/>
        </w:rPr>
        <w:t xml:space="preserve">meine Schuld zu, um </w:t>
      </w:r>
      <w:r w:rsidRPr="00AC4C03">
        <w:rPr>
          <w:rFonts w:eastAsia="Times New Roman"/>
          <w:i/>
          <w:iCs/>
          <w:sz w:val="24"/>
          <w:szCs w:val="24"/>
          <w:u w:val="single"/>
          <w:lang w:val="en-GB"/>
        </w:rPr>
        <w:t xml:space="preserve">sie </w:t>
      </w:r>
      <w:r w:rsidRPr="00AC4C03">
        <w:rPr>
          <w:rFonts w:eastAsia="Times New Roman"/>
          <w:i/>
          <w:iCs/>
          <w:sz w:val="24"/>
          <w:szCs w:val="24"/>
          <w:lang w:val="en-GB"/>
        </w:rPr>
        <w:t xml:space="preserve">für den Tag der Abrechnung vollständig </w:t>
      </w:r>
      <w:r w:rsidRPr="00AC4C03">
        <w:rPr>
          <w:rFonts w:eastAsia="Times New Roman"/>
          <w:i/>
          <w:iCs/>
          <w:sz w:val="24"/>
          <w:szCs w:val="24"/>
          <w:u w:val="single"/>
          <w:lang w:val="en-GB"/>
        </w:rPr>
        <w:t>zu bewahren</w:t>
      </w:r>
      <w:r w:rsidRPr="00AC4C03">
        <w:rPr>
          <w:rFonts w:eastAsia="Times New Roman"/>
          <w:i/>
          <w:iCs/>
          <w:sz w:val="24"/>
          <w:szCs w:val="24"/>
          <w:lang w:val="en-GB"/>
        </w:rPr>
        <w:t>.</w:t>
      </w:r>
    </w:p>
    <w:p w14:paraId="27C75D45" w14:textId="77777777" w:rsidR="00AC4C03" w:rsidRPr="00AC4C03" w:rsidRDefault="00AC4C03" w:rsidP="00AC4C03">
      <w:pPr>
        <w:spacing w:line="200" w:lineRule="exact"/>
        <w:rPr>
          <w:sz w:val="20"/>
          <w:szCs w:val="20"/>
          <w:lang w:val="en-GB"/>
        </w:rPr>
      </w:pPr>
    </w:p>
    <w:p w14:paraId="2651E288" w14:textId="77777777" w:rsidR="00AC4C03" w:rsidRPr="00AC4C03" w:rsidRDefault="00AC4C03" w:rsidP="00AC4C03">
      <w:pPr>
        <w:spacing w:line="200" w:lineRule="exact"/>
        <w:rPr>
          <w:sz w:val="20"/>
          <w:szCs w:val="20"/>
          <w:lang w:val="en-GB"/>
        </w:rPr>
      </w:pPr>
    </w:p>
    <w:p w14:paraId="2E6C334E" w14:textId="77777777" w:rsidR="00AC4C03" w:rsidRPr="00AC4C03" w:rsidRDefault="00AC4C03" w:rsidP="00AC4C03">
      <w:pPr>
        <w:spacing w:line="200" w:lineRule="exact"/>
        <w:rPr>
          <w:sz w:val="20"/>
          <w:szCs w:val="20"/>
          <w:lang w:val="en-GB"/>
        </w:rPr>
      </w:pPr>
    </w:p>
    <w:p w14:paraId="07F8FE26" w14:textId="77777777" w:rsidR="00AC4C03" w:rsidRPr="00AC4C03" w:rsidRDefault="00AC4C03" w:rsidP="00AC4C03">
      <w:pPr>
        <w:spacing w:line="200" w:lineRule="exact"/>
        <w:rPr>
          <w:sz w:val="20"/>
          <w:szCs w:val="20"/>
          <w:lang w:val="en-GB"/>
        </w:rPr>
      </w:pPr>
    </w:p>
    <w:p w14:paraId="763A9DDE" w14:textId="77777777" w:rsidR="00AC4C03" w:rsidRPr="00AC4C03" w:rsidRDefault="00AC4C03" w:rsidP="00AC4C03">
      <w:pPr>
        <w:spacing w:line="200" w:lineRule="exact"/>
        <w:rPr>
          <w:sz w:val="20"/>
          <w:szCs w:val="20"/>
          <w:lang w:val="en-GB"/>
        </w:rPr>
      </w:pPr>
    </w:p>
    <w:p w14:paraId="41C731FA" w14:textId="77777777" w:rsidR="00AC4C03" w:rsidRPr="00AC4C03" w:rsidRDefault="00AC4C03" w:rsidP="00AC4C03">
      <w:pPr>
        <w:spacing w:line="200" w:lineRule="exact"/>
        <w:rPr>
          <w:sz w:val="20"/>
          <w:szCs w:val="20"/>
          <w:lang w:val="en-GB"/>
        </w:rPr>
      </w:pPr>
    </w:p>
    <w:p w14:paraId="11D5260E" w14:textId="77777777" w:rsidR="00AC4C03" w:rsidRPr="00AC4C03" w:rsidRDefault="00AC4C03" w:rsidP="00AC4C03">
      <w:pPr>
        <w:spacing w:line="200" w:lineRule="exact"/>
        <w:rPr>
          <w:sz w:val="20"/>
          <w:szCs w:val="20"/>
          <w:lang w:val="en-GB"/>
        </w:rPr>
      </w:pPr>
    </w:p>
    <w:p w14:paraId="39219F95" w14:textId="77777777" w:rsidR="00AC4C03" w:rsidRPr="00AC4C03" w:rsidRDefault="00AC4C03" w:rsidP="00AC4C03">
      <w:pPr>
        <w:spacing w:line="315" w:lineRule="exact"/>
        <w:rPr>
          <w:sz w:val="20"/>
          <w:szCs w:val="20"/>
          <w:lang w:val="en-GB"/>
        </w:rPr>
      </w:pPr>
    </w:p>
    <w:p w14:paraId="59F3EF51" w14:textId="77777777" w:rsidR="00E10586" w:rsidRDefault="00000000">
      <w:pPr>
        <w:jc w:val="right"/>
        <w:rPr>
          <w:sz w:val="20"/>
          <w:szCs w:val="20"/>
          <w:lang w:val="en-GB"/>
        </w:rPr>
      </w:pPr>
      <w:r w:rsidRPr="00AC4C03">
        <w:rPr>
          <w:rFonts w:ascii="Arial" w:eastAsia="Arial" w:hAnsi="Arial" w:cs="Arial"/>
          <w:lang w:val="en-GB"/>
        </w:rPr>
        <w:t>13</w:t>
      </w:r>
    </w:p>
    <w:p w14:paraId="7E30EE9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63EBE00" w14:textId="77777777" w:rsidR="00AC4C03" w:rsidRPr="00AC4C03" w:rsidRDefault="00AC4C03" w:rsidP="00AC4C03">
      <w:pPr>
        <w:spacing w:line="11" w:lineRule="exact"/>
        <w:rPr>
          <w:sz w:val="20"/>
          <w:szCs w:val="20"/>
          <w:lang w:val="en-GB"/>
        </w:rPr>
      </w:pPr>
    </w:p>
    <w:p w14:paraId="200BCC0F" w14:textId="77777777" w:rsidR="00E10586" w:rsidRDefault="00000000">
      <w:pPr>
        <w:spacing w:line="250" w:lineRule="auto"/>
        <w:ind w:left="20" w:right="140" w:hanging="11"/>
        <w:rPr>
          <w:sz w:val="20"/>
          <w:szCs w:val="20"/>
          <w:lang w:val="en-GB"/>
        </w:rPr>
      </w:pPr>
      <w:r w:rsidRPr="00AC4C03">
        <w:rPr>
          <w:rFonts w:eastAsia="Times New Roman"/>
          <w:i/>
          <w:iCs/>
          <w:sz w:val="24"/>
          <w:szCs w:val="24"/>
          <w:lang w:val="en-GB"/>
        </w:rPr>
        <w:t xml:space="preserve">Hosea 13:12 Die Schuld Ephraims, die noch nicht vollständig bestraft ist, ist wie </w:t>
      </w:r>
      <w:r w:rsidRPr="00AC4C03">
        <w:rPr>
          <w:rFonts w:eastAsia="Times New Roman"/>
          <w:i/>
          <w:iCs/>
          <w:sz w:val="24"/>
          <w:szCs w:val="24"/>
          <w:u w:val="single"/>
          <w:lang w:val="en-GB"/>
        </w:rPr>
        <w:t xml:space="preserve">in einem Sack </w:t>
      </w:r>
      <w:r w:rsidRPr="00AC4C03">
        <w:rPr>
          <w:rFonts w:eastAsia="Times New Roman"/>
          <w:i/>
          <w:iCs/>
          <w:sz w:val="24"/>
          <w:szCs w:val="24"/>
          <w:lang w:val="en-GB"/>
        </w:rPr>
        <w:t>gebunden, seine</w:t>
      </w:r>
    </w:p>
    <w:p w14:paraId="7FA02EEA" w14:textId="77777777" w:rsidR="00E10586" w:rsidRDefault="00000000">
      <w:pPr>
        <w:spacing w:line="20" w:lineRule="exact"/>
        <w:rPr>
          <w:sz w:val="20"/>
          <w:szCs w:val="20"/>
          <w:lang w:val="en-GB"/>
        </w:rPr>
      </w:pPr>
      <w:r>
        <w:rPr>
          <w:noProof/>
          <w:sz w:val="20"/>
          <w:szCs w:val="20"/>
        </w:rPr>
        <w:drawing>
          <wp:anchor distT="0" distB="0" distL="114300" distR="114300" simplePos="0" relativeHeight="251714560" behindDoc="1" locked="0" layoutInCell="0" allowOverlap="1" wp14:anchorId="5AF63AB9" wp14:editId="3337C052">
            <wp:simplePos x="0" y="0"/>
            <wp:positionH relativeFrom="column">
              <wp:posOffset>2127885</wp:posOffset>
            </wp:positionH>
            <wp:positionV relativeFrom="paragraph">
              <wp:posOffset>-123825</wp:posOffset>
            </wp:positionV>
            <wp:extent cx="1364615" cy="1238250"/>
            <wp:effectExtent l="0" t="0" r="0" b="0"/>
            <wp:wrapNone/>
            <wp:docPr id="297763122" name="Grafik 297763122" descr="Ein Bild, das Entwurf, Zeichnung, Lineart,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63122" name="Grafik 297763122" descr="Ein Bild, das Entwurf, Zeichnung, Lineart, Kinderkunst enthält.&#10;&#10;Automatisch generierte Beschreibung"/>
                    <pic:cNvPicPr>
                      <a:picLocks noChangeAspect="1" noChangeArrowheads="1"/>
                    </pic:cNvPicPr>
                  </pic:nvPicPr>
                  <pic:blipFill>
                    <a:blip r:embed="rId16"/>
                    <a:srcRect/>
                    <a:stretch>
                      <a:fillRect/>
                    </a:stretch>
                  </pic:blipFill>
                  <pic:spPr bwMode="auto">
                    <a:xfrm>
                      <a:off x="0" y="0"/>
                      <a:ext cx="1364615" cy="1238250"/>
                    </a:xfrm>
                    <a:prstGeom prst="rect">
                      <a:avLst/>
                    </a:prstGeom>
                    <a:noFill/>
                  </pic:spPr>
                </pic:pic>
              </a:graphicData>
            </a:graphic>
          </wp:anchor>
        </w:drawing>
      </w:r>
    </w:p>
    <w:p w14:paraId="3F34D48C" w14:textId="77777777" w:rsidR="00AC4C03" w:rsidRPr="00AC4C03" w:rsidRDefault="00AC4C03" w:rsidP="00AC4C03">
      <w:pPr>
        <w:spacing w:line="10" w:lineRule="exact"/>
        <w:rPr>
          <w:sz w:val="20"/>
          <w:szCs w:val="20"/>
          <w:lang w:val="en-GB"/>
        </w:rPr>
      </w:pPr>
    </w:p>
    <w:p w14:paraId="68CADD57" w14:textId="77777777" w:rsidR="00E10586" w:rsidRDefault="00000000">
      <w:pPr>
        <w:spacing w:line="271" w:lineRule="auto"/>
        <w:ind w:left="20" w:right="3000"/>
        <w:rPr>
          <w:sz w:val="20"/>
          <w:szCs w:val="20"/>
          <w:lang w:val="en-GB"/>
        </w:rPr>
      </w:pPr>
      <w:r w:rsidRPr="00AC4C03">
        <w:rPr>
          <w:rFonts w:eastAsia="Times New Roman"/>
          <w:i/>
          <w:iCs/>
          <w:sz w:val="23"/>
          <w:szCs w:val="23"/>
          <w:lang w:val="en-GB"/>
        </w:rPr>
        <w:t>Die Sünde wird für das Gericht und die Zerstörung aufbewahrt.</w:t>
      </w:r>
    </w:p>
    <w:p w14:paraId="499A54AE" w14:textId="77777777" w:rsidR="00AC4C03" w:rsidRPr="00AC4C03" w:rsidRDefault="00AC4C03" w:rsidP="00AC4C03">
      <w:pPr>
        <w:spacing w:line="163" w:lineRule="exact"/>
        <w:rPr>
          <w:sz w:val="20"/>
          <w:szCs w:val="20"/>
          <w:lang w:val="en-GB"/>
        </w:rPr>
      </w:pPr>
    </w:p>
    <w:p w14:paraId="40AF7DA3" w14:textId="77777777" w:rsidR="00E10586" w:rsidRDefault="00000000">
      <w:pPr>
        <w:spacing w:line="256" w:lineRule="auto"/>
        <w:ind w:right="2360"/>
        <w:rPr>
          <w:sz w:val="20"/>
          <w:szCs w:val="20"/>
          <w:lang w:val="en-GB"/>
        </w:rPr>
      </w:pPr>
      <w:r w:rsidRPr="00AC4C03">
        <w:rPr>
          <w:rFonts w:ascii="Arial" w:eastAsia="Arial" w:hAnsi="Arial" w:cs="Arial"/>
          <w:lang w:val="en-GB"/>
        </w:rPr>
        <w:t>Sowohl Hiob als auch Hosea beschreiben, dass unsere Schuld in Säcken aufbewahrt wird. Bei Christi Wiederkunft werden diese Säcke und ihr Inhalt</w:t>
      </w:r>
    </w:p>
    <w:p w14:paraId="2773BBAB" w14:textId="77777777" w:rsidR="00AC4C03" w:rsidRPr="00AC4C03" w:rsidRDefault="00AC4C03" w:rsidP="00AC4C03">
      <w:pPr>
        <w:spacing w:line="13" w:lineRule="exact"/>
        <w:rPr>
          <w:sz w:val="20"/>
          <w:szCs w:val="20"/>
          <w:lang w:val="en-GB"/>
        </w:rPr>
      </w:pPr>
    </w:p>
    <w:p w14:paraId="1DF366B7" w14:textId="77777777" w:rsidR="00E10586" w:rsidRDefault="00000000">
      <w:pPr>
        <w:spacing w:line="257" w:lineRule="auto"/>
        <w:ind w:right="120"/>
        <w:rPr>
          <w:sz w:val="20"/>
          <w:szCs w:val="20"/>
          <w:lang w:val="en-GB"/>
        </w:rPr>
      </w:pPr>
      <w:r w:rsidRPr="00AC4C03">
        <w:rPr>
          <w:rFonts w:ascii="Arial" w:eastAsia="Arial" w:hAnsi="Arial" w:cs="Arial"/>
          <w:lang w:val="en-GB"/>
        </w:rPr>
        <w:t>gerichtet werden, oder wir können darum bitten, dass sie jetzt geöffnet werden, damit wir Buße tun und sie durch das Blut des Lammes ausräumen können. Diese Säcke sind wie Müllsäcke im Geist. Solange der Müll in ihnen verbleibt, werden sich die Maden und verschlingenden Kreaturen davon ernähren. Unsere Menschheit, die diese Ungerechtigkeiten begangen hat, ist in diesen Säcken gefesselt. Sie ist nicht von uns getrennt.</w:t>
      </w:r>
    </w:p>
    <w:p w14:paraId="1DB83AEC" w14:textId="77777777" w:rsidR="00AC4C03" w:rsidRPr="00AC4C03" w:rsidRDefault="00AC4C03" w:rsidP="00AC4C03">
      <w:pPr>
        <w:spacing w:line="136" w:lineRule="exact"/>
        <w:rPr>
          <w:sz w:val="20"/>
          <w:szCs w:val="20"/>
          <w:lang w:val="en-GB"/>
        </w:rPr>
      </w:pPr>
    </w:p>
    <w:p w14:paraId="3FB92B4D" w14:textId="77777777" w:rsidR="00E10586" w:rsidRDefault="00000000">
      <w:pPr>
        <w:spacing w:line="256" w:lineRule="auto"/>
        <w:ind w:right="260"/>
        <w:rPr>
          <w:sz w:val="20"/>
          <w:szCs w:val="20"/>
          <w:lang w:val="en-GB"/>
        </w:rPr>
      </w:pPr>
      <w:r w:rsidRPr="00AC4C03">
        <w:rPr>
          <w:rFonts w:ascii="Arial" w:eastAsia="Arial" w:hAnsi="Arial" w:cs="Arial"/>
          <w:lang w:val="en-GB"/>
        </w:rPr>
        <w:t>Damit wir Buße tun können, müssen wir wissen, was Gott als Ungerechtigkeit ansieht. Als ich das Wort Gottes studierte, fand ich die folgenden Eigenschaften und/oder Folgen von nicht bereuter Ungerechtigkeit.</w:t>
      </w:r>
    </w:p>
    <w:p w14:paraId="3DBF1253" w14:textId="77777777" w:rsidR="00AC4C03" w:rsidRPr="00AC4C03" w:rsidRDefault="00AC4C03" w:rsidP="00AC4C03">
      <w:pPr>
        <w:spacing w:line="124" w:lineRule="exact"/>
        <w:rPr>
          <w:sz w:val="20"/>
          <w:szCs w:val="20"/>
          <w:lang w:val="en-GB"/>
        </w:rPr>
      </w:pPr>
    </w:p>
    <w:p w14:paraId="662EBC76" w14:textId="77777777" w:rsidR="00E10586" w:rsidRDefault="00000000">
      <w:pPr>
        <w:rPr>
          <w:sz w:val="20"/>
          <w:szCs w:val="20"/>
          <w:lang w:val="en-GB"/>
        </w:rPr>
      </w:pPr>
      <w:r w:rsidRPr="00AC4C03">
        <w:rPr>
          <w:rFonts w:ascii="Arial" w:eastAsia="Arial" w:hAnsi="Arial" w:cs="Arial"/>
          <w:lang w:val="en-GB"/>
        </w:rPr>
        <w:t>Das Wort beschreibt die Ungerechtigkeit wie folgt:</w:t>
      </w:r>
    </w:p>
    <w:p w14:paraId="2A00F18E" w14:textId="77777777" w:rsidR="00AC4C03" w:rsidRPr="00AC4C03" w:rsidRDefault="00AC4C03" w:rsidP="00AC4C03">
      <w:pPr>
        <w:spacing w:line="160" w:lineRule="exact"/>
        <w:rPr>
          <w:sz w:val="20"/>
          <w:szCs w:val="20"/>
          <w:lang w:val="en-GB"/>
        </w:rPr>
      </w:pPr>
    </w:p>
    <w:p w14:paraId="013FA3A4" w14:textId="77777777" w:rsidR="00E10586" w:rsidRDefault="00000000">
      <w:pPr>
        <w:numPr>
          <w:ilvl w:val="0"/>
          <w:numId w:val="38"/>
        </w:numPr>
        <w:tabs>
          <w:tab w:val="left" w:pos="720"/>
        </w:tabs>
        <w:spacing w:line="253" w:lineRule="auto"/>
        <w:ind w:left="720" w:right="100" w:hanging="359"/>
        <w:rPr>
          <w:rFonts w:ascii="Arial" w:eastAsia="Arial" w:hAnsi="Arial" w:cs="Arial"/>
          <w:lang w:val="en-GB"/>
        </w:rPr>
      </w:pPr>
      <w:r w:rsidRPr="00AC4C03">
        <w:rPr>
          <w:rFonts w:ascii="Arial" w:eastAsia="Arial" w:hAnsi="Arial" w:cs="Arial"/>
          <w:lang w:val="en-GB"/>
        </w:rPr>
        <w:t>Es gibt ein Maß an Ungerechtigkeit in den Generationen, das ständig aufgefüllt wird.</w:t>
      </w:r>
    </w:p>
    <w:p w14:paraId="01756FE6" w14:textId="77777777" w:rsidR="00AC4C03" w:rsidRPr="00AC4C03" w:rsidRDefault="00AC4C03" w:rsidP="00AC4C03">
      <w:pPr>
        <w:spacing w:line="22" w:lineRule="exact"/>
        <w:rPr>
          <w:rFonts w:ascii="Arial" w:eastAsia="Arial" w:hAnsi="Arial" w:cs="Arial"/>
          <w:lang w:val="en-GB"/>
        </w:rPr>
      </w:pPr>
    </w:p>
    <w:p w14:paraId="11526934" w14:textId="77777777" w:rsidR="00E10586" w:rsidRDefault="00000000">
      <w:pPr>
        <w:numPr>
          <w:ilvl w:val="0"/>
          <w:numId w:val="38"/>
        </w:numPr>
        <w:tabs>
          <w:tab w:val="left" w:pos="720"/>
        </w:tabs>
        <w:ind w:left="720" w:hanging="359"/>
        <w:rPr>
          <w:rFonts w:ascii="Arial" w:eastAsia="Arial" w:hAnsi="Arial" w:cs="Arial"/>
          <w:lang w:val="en-GB"/>
        </w:rPr>
      </w:pPr>
      <w:r w:rsidRPr="00AC4C03">
        <w:rPr>
          <w:rFonts w:ascii="Arial" w:eastAsia="Arial" w:hAnsi="Arial" w:cs="Arial"/>
          <w:lang w:val="en-GB"/>
        </w:rPr>
        <w:t>Alle Missetaten sind in den Büchern des Vaters verzeichnet.</w:t>
      </w:r>
    </w:p>
    <w:p w14:paraId="219ABA08" w14:textId="77777777" w:rsidR="00AC4C03" w:rsidRPr="00AC4C03" w:rsidRDefault="00AC4C03" w:rsidP="00AC4C03">
      <w:pPr>
        <w:spacing w:line="31" w:lineRule="exact"/>
        <w:rPr>
          <w:rFonts w:ascii="Arial" w:eastAsia="Arial" w:hAnsi="Arial" w:cs="Arial"/>
          <w:lang w:val="en-GB"/>
        </w:rPr>
      </w:pPr>
    </w:p>
    <w:p w14:paraId="47DF90B2" w14:textId="77777777" w:rsidR="00E10586" w:rsidRDefault="00000000">
      <w:pPr>
        <w:numPr>
          <w:ilvl w:val="0"/>
          <w:numId w:val="38"/>
        </w:numPr>
        <w:tabs>
          <w:tab w:val="left" w:pos="720"/>
        </w:tabs>
        <w:ind w:left="720" w:hanging="359"/>
        <w:rPr>
          <w:rFonts w:ascii="Arial" w:eastAsia="Arial" w:hAnsi="Arial" w:cs="Arial"/>
        </w:rPr>
      </w:pPr>
      <w:r>
        <w:rPr>
          <w:rFonts w:ascii="Arial" w:eastAsia="Arial" w:hAnsi="Arial" w:cs="Arial"/>
        </w:rPr>
        <w:t>Ungerechtigkeit erzürnt den Herrn.</w:t>
      </w:r>
    </w:p>
    <w:p w14:paraId="66BEDF4E" w14:textId="77777777" w:rsidR="00AC4C03" w:rsidRDefault="00AC4C03" w:rsidP="00AC4C03">
      <w:pPr>
        <w:spacing w:line="35" w:lineRule="exact"/>
        <w:rPr>
          <w:rFonts w:ascii="Arial" w:eastAsia="Arial" w:hAnsi="Arial" w:cs="Arial"/>
        </w:rPr>
      </w:pPr>
    </w:p>
    <w:p w14:paraId="4389A560" w14:textId="77777777" w:rsidR="00E10586" w:rsidRDefault="00000000">
      <w:pPr>
        <w:numPr>
          <w:ilvl w:val="0"/>
          <w:numId w:val="38"/>
        </w:numPr>
        <w:tabs>
          <w:tab w:val="left" w:pos="720"/>
        </w:tabs>
        <w:ind w:left="720" w:hanging="359"/>
        <w:rPr>
          <w:rFonts w:ascii="Arial" w:eastAsia="Arial" w:hAnsi="Arial" w:cs="Arial"/>
          <w:lang w:val="en-GB"/>
        </w:rPr>
      </w:pPr>
      <w:r w:rsidRPr="00AC4C03">
        <w:rPr>
          <w:rFonts w:ascii="Arial" w:eastAsia="Arial" w:hAnsi="Arial" w:cs="Arial"/>
          <w:lang w:val="en-GB"/>
        </w:rPr>
        <w:t>Es ist eine Übertretung gegenüber dem Herrn.</w:t>
      </w:r>
    </w:p>
    <w:p w14:paraId="129A3F40" w14:textId="77777777" w:rsidR="00AC4C03" w:rsidRPr="00AC4C03" w:rsidRDefault="00AC4C03" w:rsidP="00AC4C03">
      <w:pPr>
        <w:spacing w:line="35" w:lineRule="exact"/>
        <w:rPr>
          <w:rFonts w:ascii="Arial" w:eastAsia="Arial" w:hAnsi="Arial" w:cs="Arial"/>
          <w:lang w:val="en-GB"/>
        </w:rPr>
      </w:pPr>
    </w:p>
    <w:p w14:paraId="427938E4" w14:textId="77777777" w:rsidR="00E10586" w:rsidRDefault="00000000">
      <w:pPr>
        <w:numPr>
          <w:ilvl w:val="0"/>
          <w:numId w:val="38"/>
        </w:numPr>
        <w:tabs>
          <w:tab w:val="left" w:pos="720"/>
        </w:tabs>
        <w:ind w:left="720" w:hanging="359"/>
        <w:rPr>
          <w:rFonts w:ascii="Arial" w:eastAsia="Arial" w:hAnsi="Arial" w:cs="Arial"/>
          <w:lang w:val="en-GB"/>
        </w:rPr>
      </w:pPr>
      <w:r w:rsidRPr="00AC4C03">
        <w:rPr>
          <w:rFonts w:ascii="Arial" w:eastAsia="Arial" w:hAnsi="Arial" w:cs="Arial"/>
          <w:lang w:val="en-GB"/>
        </w:rPr>
        <w:t>Unsere Missetaten ermüden den Herrn.</w:t>
      </w:r>
    </w:p>
    <w:p w14:paraId="3F8856F9" w14:textId="77777777" w:rsidR="00AC4C03" w:rsidRPr="00AC4C03" w:rsidRDefault="00AC4C03" w:rsidP="00AC4C03">
      <w:pPr>
        <w:spacing w:line="35" w:lineRule="exact"/>
        <w:rPr>
          <w:rFonts w:ascii="Arial" w:eastAsia="Arial" w:hAnsi="Arial" w:cs="Arial"/>
          <w:lang w:val="en-GB"/>
        </w:rPr>
      </w:pPr>
    </w:p>
    <w:p w14:paraId="6C7D679F" w14:textId="77777777" w:rsidR="00E10586" w:rsidRDefault="00000000">
      <w:pPr>
        <w:numPr>
          <w:ilvl w:val="0"/>
          <w:numId w:val="38"/>
        </w:numPr>
        <w:tabs>
          <w:tab w:val="left" w:pos="720"/>
        </w:tabs>
        <w:ind w:left="720" w:hanging="359"/>
        <w:rPr>
          <w:rFonts w:ascii="Arial" w:eastAsia="Arial" w:hAnsi="Arial" w:cs="Arial"/>
          <w:lang w:val="en-GB"/>
        </w:rPr>
      </w:pPr>
      <w:r w:rsidRPr="00AC4C03">
        <w:rPr>
          <w:rFonts w:ascii="Arial" w:eastAsia="Arial" w:hAnsi="Arial" w:cs="Arial"/>
          <w:lang w:val="en-GB"/>
        </w:rPr>
        <w:t>Sie trennt uns von Gott.</w:t>
      </w:r>
    </w:p>
    <w:p w14:paraId="21FD1E73" w14:textId="77777777" w:rsidR="00AC4C03" w:rsidRPr="00AC4C03" w:rsidRDefault="00AC4C03" w:rsidP="00AC4C03">
      <w:pPr>
        <w:spacing w:line="44" w:lineRule="exact"/>
        <w:rPr>
          <w:rFonts w:ascii="Arial" w:eastAsia="Arial" w:hAnsi="Arial" w:cs="Arial"/>
          <w:lang w:val="en-GB"/>
        </w:rPr>
      </w:pPr>
    </w:p>
    <w:p w14:paraId="0685D39C" w14:textId="77777777" w:rsidR="00E10586" w:rsidRDefault="00000000">
      <w:pPr>
        <w:numPr>
          <w:ilvl w:val="0"/>
          <w:numId w:val="38"/>
        </w:numPr>
        <w:tabs>
          <w:tab w:val="left" w:pos="720"/>
        </w:tabs>
        <w:spacing w:line="276" w:lineRule="auto"/>
        <w:ind w:left="720" w:right="320" w:hanging="359"/>
        <w:rPr>
          <w:rFonts w:ascii="Arial" w:eastAsia="Arial" w:hAnsi="Arial" w:cs="Arial"/>
          <w:sz w:val="21"/>
          <w:szCs w:val="21"/>
          <w:lang w:val="en-GB"/>
        </w:rPr>
      </w:pPr>
      <w:r w:rsidRPr="00AC4C03">
        <w:rPr>
          <w:rFonts w:ascii="Arial" w:eastAsia="Arial" w:hAnsi="Arial" w:cs="Arial"/>
          <w:sz w:val="21"/>
          <w:szCs w:val="21"/>
          <w:lang w:val="en-GB"/>
        </w:rPr>
        <w:t>Sich gegen den Herrn auflehnen und ihn verleugnen, ihn lästern, sich von seiner Nachfolge abwenden</w:t>
      </w:r>
    </w:p>
    <w:p w14:paraId="5713B321" w14:textId="77777777" w:rsidR="00AC4C03" w:rsidRPr="00AC4C03" w:rsidRDefault="00AC4C03" w:rsidP="00AC4C03">
      <w:pPr>
        <w:spacing w:line="200" w:lineRule="exact"/>
        <w:rPr>
          <w:sz w:val="20"/>
          <w:szCs w:val="20"/>
          <w:lang w:val="en-GB"/>
        </w:rPr>
      </w:pPr>
    </w:p>
    <w:p w14:paraId="29CBE051" w14:textId="77777777" w:rsidR="00AC4C03" w:rsidRPr="00AC4C03" w:rsidRDefault="00AC4C03" w:rsidP="00AC4C03">
      <w:pPr>
        <w:spacing w:line="359" w:lineRule="exact"/>
        <w:rPr>
          <w:sz w:val="20"/>
          <w:szCs w:val="20"/>
          <w:lang w:val="en-GB"/>
        </w:rPr>
      </w:pPr>
    </w:p>
    <w:p w14:paraId="0D69496A" w14:textId="77777777" w:rsidR="00E10586" w:rsidRDefault="00000000">
      <w:pPr>
        <w:jc w:val="right"/>
        <w:rPr>
          <w:sz w:val="20"/>
          <w:szCs w:val="20"/>
          <w:lang w:val="en-GB"/>
        </w:rPr>
      </w:pPr>
      <w:r w:rsidRPr="00AC4C03">
        <w:rPr>
          <w:rFonts w:ascii="Arial" w:eastAsia="Arial" w:hAnsi="Arial" w:cs="Arial"/>
          <w:lang w:val="en-GB"/>
        </w:rPr>
        <w:t>14</w:t>
      </w:r>
    </w:p>
    <w:p w14:paraId="1B320DA6"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A425E3D" w14:textId="77777777" w:rsidR="00AC4C03" w:rsidRPr="00AC4C03" w:rsidRDefault="00AC4C03" w:rsidP="00AC4C03">
      <w:pPr>
        <w:spacing w:line="11" w:lineRule="exact"/>
        <w:rPr>
          <w:sz w:val="20"/>
          <w:szCs w:val="20"/>
          <w:lang w:val="en-GB"/>
        </w:rPr>
      </w:pPr>
    </w:p>
    <w:p w14:paraId="0F262833" w14:textId="77777777" w:rsidR="00E10586" w:rsidRDefault="00000000">
      <w:pPr>
        <w:spacing w:line="249" w:lineRule="auto"/>
        <w:ind w:left="720" w:right="660"/>
        <w:rPr>
          <w:sz w:val="20"/>
          <w:szCs w:val="20"/>
          <w:lang w:val="en-GB"/>
        </w:rPr>
      </w:pPr>
      <w:r w:rsidRPr="00AC4C03">
        <w:rPr>
          <w:rFonts w:ascii="Arial" w:eastAsia="Arial" w:hAnsi="Arial" w:cs="Arial"/>
          <w:lang w:val="en-GB"/>
        </w:rPr>
        <w:t>und Unterdrückung und Aufruhr zu sprechen, gelten alle als ungerecht.</w:t>
      </w:r>
    </w:p>
    <w:p w14:paraId="45E0DE6E" w14:textId="77777777" w:rsidR="00AC4C03" w:rsidRPr="00AC4C03" w:rsidRDefault="00AC4C03" w:rsidP="00AC4C03">
      <w:pPr>
        <w:spacing w:line="36" w:lineRule="exact"/>
        <w:rPr>
          <w:sz w:val="20"/>
          <w:szCs w:val="20"/>
          <w:lang w:val="en-GB"/>
        </w:rPr>
      </w:pPr>
    </w:p>
    <w:p w14:paraId="5EC1FAC0" w14:textId="77777777" w:rsidR="00E10586" w:rsidRDefault="00000000">
      <w:pPr>
        <w:numPr>
          <w:ilvl w:val="0"/>
          <w:numId w:val="39"/>
        </w:numPr>
        <w:tabs>
          <w:tab w:val="left" w:pos="720"/>
        </w:tabs>
        <w:spacing w:line="249" w:lineRule="auto"/>
        <w:ind w:left="720" w:right="40" w:hanging="359"/>
        <w:rPr>
          <w:rFonts w:ascii="Arial" w:eastAsia="Arial" w:hAnsi="Arial" w:cs="Arial"/>
          <w:lang w:val="en-GB"/>
        </w:rPr>
      </w:pPr>
      <w:r w:rsidRPr="00AC4C03">
        <w:rPr>
          <w:rFonts w:ascii="Arial" w:eastAsia="Arial" w:hAnsi="Arial" w:cs="Arial"/>
          <w:lang w:val="en-GB"/>
        </w:rPr>
        <w:t>Sie entfernt uns weit von Gottes Gunst und führt uns ins Verderben.</w:t>
      </w:r>
    </w:p>
    <w:p w14:paraId="52BD7AF4" w14:textId="77777777" w:rsidR="00AC4C03" w:rsidRPr="00AC4C03" w:rsidRDefault="00AC4C03" w:rsidP="00AC4C03">
      <w:pPr>
        <w:spacing w:line="35" w:lineRule="exact"/>
        <w:rPr>
          <w:rFonts w:ascii="Arial" w:eastAsia="Arial" w:hAnsi="Arial" w:cs="Arial"/>
          <w:lang w:val="en-GB"/>
        </w:rPr>
      </w:pPr>
    </w:p>
    <w:p w14:paraId="4A22CF5C" w14:textId="77777777" w:rsidR="00E10586" w:rsidRDefault="00000000">
      <w:pPr>
        <w:numPr>
          <w:ilvl w:val="0"/>
          <w:numId w:val="39"/>
        </w:numPr>
        <w:tabs>
          <w:tab w:val="left" w:pos="720"/>
        </w:tabs>
        <w:spacing w:line="255" w:lineRule="auto"/>
        <w:ind w:left="720" w:right="80" w:hanging="359"/>
        <w:rPr>
          <w:rFonts w:ascii="Arial" w:eastAsia="Arial" w:hAnsi="Arial" w:cs="Arial"/>
          <w:lang w:val="en-GB"/>
        </w:rPr>
      </w:pPr>
      <w:r w:rsidRPr="00AC4C03">
        <w:rPr>
          <w:rFonts w:ascii="Arial" w:eastAsia="Arial" w:hAnsi="Arial" w:cs="Arial"/>
          <w:lang w:val="en-GB"/>
        </w:rPr>
        <w:t>In uns ist ein Thron der Ungerechtigkeit errichtet, der das Reich der Finsternis in uns ermächtigt und inthronisiert.</w:t>
      </w:r>
    </w:p>
    <w:p w14:paraId="3479EBC4" w14:textId="77777777" w:rsidR="00AC4C03" w:rsidRPr="00AC4C03" w:rsidRDefault="00AC4C03" w:rsidP="00AC4C03">
      <w:pPr>
        <w:spacing w:line="16" w:lineRule="exact"/>
        <w:rPr>
          <w:rFonts w:ascii="Arial" w:eastAsia="Arial" w:hAnsi="Arial" w:cs="Arial"/>
          <w:lang w:val="en-GB"/>
        </w:rPr>
      </w:pPr>
    </w:p>
    <w:p w14:paraId="445694E5" w14:textId="77777777" w:rsidR="00E10586" w:rsidRDefault="00000000">
      <w:pPr>
        <w:numPr>
          <w:ilvl w:val="0"/>
          <w:numId w:val="39"/>
        </w:numPr>
        <w:tabs>
          <w:tab w:val="left" w:pos="720"/>
        </w:tabs>
        <w:ind w:left="720" w:hanging="359"/>
        <w:rPr>
          <w:rFonts w:ascii="Arial" w:eastAsia="Arial" w:hAnsi="Arial" w:cs="Arial"/>
          <w:lang w:val="en-GB"/>
        </w:rPr>
      </w:pPr>
      <w:r w:rsidRPr="00AC4C03">
        <w:rPr>
          <w:rFonts w:ascii="Arial" w:eastAsia="Arial" w:hAnsi="Arial" w:cs="Arial"/>
          <w:lang w:val="en-GB"/>
        </w:rPr>
        <w:t>Wir werden wegen unserer Sünden geplagt.</w:t>
      </w:r>
    </w:p>
    <w:p w14:paraId="489AF519" w14:textId="77777777" w:rsidR="00AC4C03" w:rsidRPr="00AC4C03" w:rsidRDefault="00AC4C03" w:rsidP="00AC4C03">
      <w:pPr>
        <w:spacing w:line="35" w:lineRule="exact"/>
        <w:rPr>
          <w:rFonts w:ascii="Arial" w:eastAsia="Arial" w:hAnsi="Arial" w:cs="Arial"/>
          <w:lang w:val="en-GB"/>
        </w:rPr>
      </w:pPr>
    </w:p>
    <w:p w14:paraId="7BB9AD19" w14:textId="77777777" w:rsidR="00E10586" w:rsidRDefault="00000000">
      <w:pPr>
        <w:numPr>
          <w:ilvl w:val="0"/>
          <w:numId w:val="39"/>
        </w:numPr>
        <w:tabs>
          <w:tab w:val="left" w:pos="720"/>
        </w:tabs>
        <w:ind w:left="720" w:hanging="359"/>
        <w:rPr>
          <w:rFonts w:ascii="Arial" w:eastAsia="Arial" w:hAnsi="Arial" w:cs="Arial"/>
          <w:lang w:val="en-GB"/>
        </w:rPr>
      </w:pPr>
      <w:r w:rsidRPr="00AC4C03">
        <w:rPr>
          <w:rFonts w:ascii="Arial" w:eastAsia="Arial" w:hAnsi="Arial" w:cs="Arial"/>
          <w:lang w:val="en-GB"/>
        </w:rPr>
        <w:t>Die Ungerechtigkeit kann über uns herrschen.</w:t>
      </w:r>
    </w:p>
    <w:p w14:paraId="1D32A34D" w14:textId="77777777" w:rsidR="00AC4C03" w:rsidRPr="00AC4C03" w:rsidRDefault="00AC4C03" w:rsidP="00AC4C03">
      <w:pPr>
        <w:spacing w:line="35" w:lineRule="exact"/>
        <w:rPr>
          <w:rFonts w:ascii="Arial" w:eastAsia="Arial" w:hAnsi="Arial" w:cs="Arial"/>
          <w:lang w:val="en-GB"/>
        </w:rPr>
      </w:pPr>
    </w:p>
    <w:p w14:paraId="3AAF8755" w14:textId="77777777" w:rsidR="00E10586" w:rsidRDefault="00000000">
      <w:pPr>
        <w:numPr>
          <w:ilvl w:val="0"/>
          <w:numId w:val="39"/>
        </w:numPr>
        <w:tabs>
          <w:tab w:val="left" w:pos="720"/>
        </w:tabs>
        <w:ind w:left="720" w:hanging="359"/>
        <w:rPr>
          <w:rFonts w:ascii="Arial" w:eastAsia="Arial" w:hAnsi="Arial" w:cs="Arial"/>
        </w:rPr>
      </w:pPr>
      <w:r>
        <w:rPr>
          <w:rFonts w:ascii="Arial" w:eastAsia="Arial" w:hAnsi="Arial" w:cs="Arial"/>
        </w:rPr>
        <w:t>Ungerechtigkeit wird verurteilt werden.</w:t>
      </w:r>
    </w:p>
    <w:p w14:paraId="7AE790DB" w14:textId="77777777" w:rsidR="00AC4C03" w:rsidRDefault="00AC4C03" w:rsidP="00AC4C03">
      <w:pPr>
        <w:spacing w:line="44" w:lineRule="exact"/>
        <w:rPr>
          <w:rFonts w:ascii="Arial" w:eastAsia="Arial" w:hAnsi="Arial" w:cs="Arial"/>
        </w:rPr>
      </w:pPr>
    </w:p>
    <w:p w14:paraId="20AD1E9E" w14:textId="77777777" w:rsidR="00E10586" w:rsidRDefault="00000000">
      <w:pPr>
        <w:numPr>
          <w:ilvl w:val="0"/>
          <w:numId w:val="39"/>
        </w:numPr>
        <w:tabs>
          <w:tab w:val="left" w:pos="720"/>
        </w:tabs>
        <w:spacing w:line="253" w:lineRule="auto"/>
        <w:ind w:left="720" w:right="300" w:hanging="359"/>
        <w:rPr>
          <w:rFonts w:ascii="Arial" w:eastAsia="Arial" w:hAnsi="Arial" w:cs="Arial"/>
          <w:lang w:val="en-GB"/>
        </w:rPr>
      </w:pPr>
      <w:r w:rsidRPr="00AC4C03">
        <w:rPr>
          <w:rFonts w:ascii="Arial" w:eastAsia="Arial" w:hAnsi="Arial" w:cs="Arial"/>
          <w:lang w:val="en-GB"/>
        </w:rPr>
        <w:t>Die Ungerechtigkeit legt sich wie ein schmutziges Gewand über unseren Geist, unsere Seele und unseren Körper.</w:t>
      </w:r>
    </w:p>
    <w:p w14:paraId="2C7C4D05" w14:textId="77777777" w:rsidR="00AC4C03" w:rsidRPr="00AC4C03" w:rsidRDefault="00AC4C03" w:rsidP="00AC4C03">
      <w:pPr>
        <w:spacing w:line="17" w:lineRule="exact"/>
        <w:rPr>
          <w:rFonts w:ascii="Arial" w:eastAsia="Arial" w:hAnsi="Arial" w:cs="Arial"/>
          <w:lang w:val="en-GB"/>
        </w:rPr>
      </w:pPr>
    </w:p>
    <w:p w14:paraId="37A38671" w14:textId="77777777" w:rsidR="00E10586" w:rsidRDefault="00000000">
      <w:pPr>
        <w:numPr>
          <w:ilvl w:val="0"/>
          <w:numId w:val="39"/>
        </w:numPr>
        <w:tabs>
          <w:tab w:val="left" w:pos="720"/>
        </w:tabs>
        <w:ind w:left="720" w:hanging="359"/>
        <w:rPr>
          <w:rFonts w:ascii="Arial" w:eastAsia="Arial" w:hAnsi="Arial" w:cs="Arial"/>
          <w:lang w:val="en-GB"/>
        </w:rPr>
      </w:pPr>
      <w:r w:rsidRPr="00AC4C03">
        <w:rPr>
          <w:rFonts w:ascii="Arial" w:eastAsia="Arial" w:hAnsi="Arial" w:cs="Arial"/>
          <w:lang w:val="en-GB"/>
        </w:rPr>
        <w:t>Ungerechtigkeit führt zu Tod und Kummer.</w:t>
      </w:r>
    </w:p>
    <w:p w14:paraId="17697DC9" w14:textId="77777777" w:rsidR="00AC4C03" w:rsidRPr="00AC4C03" w:rsidRDefault="00AC4C03" w:rsidP="00AC4C03">
      <w:pPr>
        <w:spacing w:line="44" w:lineRule="exact"/>
        <w:rPr>
          <w:rFonts w:ascii="Arial" w:eastAsia="Arial" w:hAnsi="Arial" w:cs="Arial"/>
          <w:lang w:val="en-GB"/>
        </w:rPr>
      </w:pPr>
    </w:p>
    <w:p w14:paraId="450B4E9A" w14:textId="77777777" w:rsidR="00E10586" w:rsidRDefault="00000000">
      <w:pPr>
        <w:numPr>
          <w:ilvl w:val="0"/>
          <w:numId w:val="39"/>
        </w:numPr>
        <w:tabs>
          <w:tab w:val="left" w:pos="720"/>
        </w:tabs>
        <w:spacing w:line="253" w:lineRule="auto"/>
        <w:ind w:left="720" w:right="1100" w:hanging="359"/>
        <w:rPr>
          <w:rFonts w:ascii="Arial" w:eastAsia="Arial" w:hAnsi="Arial" w:cs="Arial"/>
          <w:lang w:val="en-GB"/>
        </w:rPr>
      </w:pPr>
      <w:r w:rsidRPr="00AC4C03">
        <w:rPr>
          <w:rFonts w:ascii="Arial" w:eastAsia="Arial" w:hAnsi="Arial" w:cs="Arial"/>
          <w:lang w:val="en-GB"/>
        </w:rPr>
        <w:t>Ungerechtigkeit führt zu Seufzen, Stöhnen und Unterdrückung.</w:t>
      </w:r>
    </w:p>
    <w:p w14:paraId="5DD347D4" w14:textId="77777777" w:rsidR="00AC4C03" w:rsidRPr="00AC4C03" w:rsidRDefault="00AC4C03" w:rsidP="00AC4C03">
      <w:pPr>
        <w:spacing w:line="17" w:lineRule="exact"/>
        <w:rPr>
          <w:rFonts w:ascii="Arial" w:eastAsia="Arial" w:hAnsi="Arial" w:cs="Arial"/>
          <w:lang w:val="en-GB"/>
        </w:rPr>
      </w:pPr>
    </w:p>
    <w:p w14:paraId="0D7780B6" w14:textId="77777777" w:rsidR="00E10586" w:rsidRDefault="00000000">
      <w:pPr>
        <w:numPr>
          <w:ilvl w:val="0"/>
          <w:numId w:val="39"/>
        </w:numPr>
        <w:tabs>
          <w:tab w:val="left" w:pos="720"/>
        </w:tabs>
        <w:ind w:left="720" w:hanging="359"/>
        <w:rPr>
          <w:rFonts w:ascii="Arial" w:eastAsia="Arial" w:hAnsi="Arial" w:cs="Arial"/>
          <w:lang w:val="en-GB"/>
        </w:rPr>
      </w:pPr>
      <w:r w:rsidRPr="00AC4C03">
        <w:rPr>
          <w:rFonts w:ascii="Arial" w:eastAsia="Arial" w:hAnsi="Arial" w:cs="Arial"/>
          <w:lang w:val="en-GB"/>
        </w:rPr>
        <w:t>Schwäche ist eine direkte Folge von Ungerechtigkeit.</w:t>
      </w:r>
    </w:p>
    <w:p w14:paraId="3C9180C9" w14:textId="77777777" w:rsidR="00AC4C03" w:rsidRPr="00AC4C03" w:rsidRDefault="00AC4C03" w:rsidP="00AC4C03">
      <w:pPr>
        <w:spacing w:line="44" w:lineRule="exact"/>
        <w:rPr>
          <w:rFonts w:ascii="Arial" w:eastAsia="Arial" w:hAnsi="Arial" w:cs="Arial"/>
          <w:lang w:val="en-GB"/>
        </w:rPr>
      </w:pPr>
    </w:p>
    <w:p w14:paraId="3506817A" w14:textId="77777777" w:rsidR="00E10586" w:rsidRDefault="00000000">
      <w:pPr>
        <w:numPr>
          <w:ilvl w:val="0"/>
          <w:numId w:val="39"/>
        </w:numPr>
        <w:tabs>
          <w:tab w:val="left" w:pos="720"/>
        </w:tabs>
        <w:spacing w:line="253" w:lineRule="auto"/>
        <w:ind w:left="720" w:right="480" w:hanging="359"/>
        <w:rPr>
          <w:rFonts w:ascii="Arial" w:eastAsia="Arial" w:hAnsi="Arial" w:cs="Arial"/>
          <w:lang w:val="en-GB"/>
        </w:rPr>
      </w:pPr>
      <w:r w:rsidRPr="00AC4C03">
        <w:rPr>
          <w:rFonts w:ascii="Arial" w:eastAsia="Arial" w:hAnsi="Arial" w:cs="Arial"/>
          <w:lang w:val="en-GB"/>
        </w:rPr>
        <w:t>Götzen aus Silber, Gold und Reichtum sind Stolpersteine der Ungerechtigkeit.</w:t>
      </w:r>
    </w:p>
    <w:p w14:paraId="55A1F2B8" w14:textId="77777777" w:rsidR="00AC4C03" w:rsidRPr="00AC4C03" w:rsidRDefault="00AC4C03" w:rsidP="00AC4C03">
      <w:pPr>
        <w:spacing w:line="31" w:lineRule="exact"/>
        <w:rPr>
          <w:rFonts w:ascii="Arial" w:eastAsia="Arial" w:hAnsi="Arial" w:cs="Arial"/>
          <w:lang w:val="en-GB"/>
        </w:rPr>
      </w:pPr>
    </w:p>
    <w:p w14:paraId="40E96F09" w14:textId="77777777" w:rsidR="00E10586" w:rsidRDefault="00000000">
      <w:pPr>
        <w:numPr>
          <w:ilvl w:val="0"/>
          <w:numId w:val="39"/>
        </w:numPr>
        <w:tabs>
          <w:tab w:val="left" w:pos="720"/>
        </w:tabs>
        <w:spacing w:line="255" w:lineRule="auto"/>
        <w:ind w:left="720" w:right="80" w:hanging="359"/>
        <w:rPr>
          <w:rFonts w:ascii="Arial" w:eastAsia="Arial" w:hAnsi="Arial" w:cs="Arial"/>
          <w:lang w:val="en-GB"/>
        </w:rPr>
      </w:pPr>
      <w:r w:rsidRPr="00AC4C03">
        <w:rPr>
          <w:rFonts w:ascii="Arial" w:eastAsia="Arial" w:hAnsi="Arial" w:cs="Arial"/>
          <w:lang w:val="en-GB"/>
        </w:rPr>
        <w:t>Hochmut, Überfluss, Wohlstand, Müßiggang, Habgier und Diebstahl gelten als Ungerechtigkeiten.</w:t>
      </w:r>
    </w:p>
    <w:p w14:paraId="56557F37" w14:textId="77777777" w:rsidR="00AC4C03" w:rsidRPr="00AC4C03" w:rsidRDefault="00AC4C03" w:rsidP="00AC4C03">
      <w:pPr>
        <w:spacing w:line="25" w:lineRule="exact"/>
        <w:rPr>
          <w:rFonts w:ascii="Arial" w:eastAsia="Arial" w:hAnsi="Arial" w:cs="Arial"/>
          <w:lang w:val="en-GB"/>
        </w:rPr>
      </w:pPr>
    </w:p>
    <w:p w14:paraId="28FE3DBE" w14:textId="77777777" w:rsidR="00E10586" w:rsidRDefault="00000000">
      <w:pPr>
        <w:numPr>
          <w:ilvl w:val="0"/>
          <w:numId w:val="39"/>
        </w:numPr>
        <w:tabs>
          <w:tab w:val="left" w:pos="720"/>
        </w:tabs>
        <w:spacing w:line="253" w:lineRule="auto"/>
        <w:ind w:left="720" w:right="720" w:hanging="359"/>
        <w:rPr>
          <w:rFonts w:ascii="Arial" w:eastAsia="Arial" w:hAnsi="Arial" w:cs="Arial"/>
          <w:lang w:val="en-GB"/>
        </w:rPr>
      </w:pPr>
      <w:r w:rsidRPr="00AC4C03">
        <w:rPr>
          <w:rFonts w:ascii="Arial" w:eastAsia="Arial" w:hAnsi="Arial" w:cs="Arial"/>
          <w:lang w:val="en-GB"/>
        </w:rPr>
        <w:t>Es ist möglich, sich von der Rechtschaffenheit zur Ungerechtigkeit zu wenden.</w:t>
      </w:r>
    </w:p>
    <w:p w14:paraId="3C9376EB" w14:textId="77777777" w:rsidR="00AC4C03" w:rsidRPr="00AC4C03" w:rsidRDefault="00AC4C03" w:rsidP="00AC4C03">
      <w:pPr>
        <w:spacing w:line="17" w:lineRule="exact"/>
        <w:rPr>
          <w:rFonts w:ascii="Arial" w:eastAsia="Arial" w:hAnsi="Arial" w:cs="Arial"/>
          <w:lang w:val="en-GB"/>
        </w:rPr>
      </w:pPr>
    </w:p>
    <w:p w14:paraId="0045E77F" w14:textId="77777777" w:rsidR="00E10586" w:rsidRDefault="00000000">
      <w:pPr>
        <w:numPr>
          <w:ilvl w:val="0"/>
          <w:numId w:val="39"/>
        </w:numPr>
        <w:tabs>
          <w:tab w:val="left" w:pos="720"/>
        </w:tabs>
        <w:ind w:left="720" w:hanging="359"/>
        <w:rPr>
          <w:rFonts w:ascii="Arial" w:eastAsia="Arial" w:hAnsi="Arial" w:cs="Arial"/>
        </w:rPr>
      </w:pPr>
      <w:r>
        <w:rPr>
          <w:rFonts w:ascii="Arial" w:eastAsia="Arial" w:hAnsi="Arial" w:cs="Arial"/>
        </w:rPr>
        <w:t>Ungerechtigkeit führt zu Gefangenschaft.</w:t>
      </w:r>
    </w:p>
    <w:p w14:paraId="14CEA99D" w14:textId="77777777" w:rsidR="00AC4C03" w:rsidRDefault="00AC4C03" w:rsidP="00AC4C03">
      <w:pPr>
        <w:spacing w:line="35" w:lineRule="exact"/>
        <w:rPr>
          <w:rFonts w:ascii="Arial" w:eastAsia="Arial" w:hAnsi="Arial" w:cs="Arial"/>
        </w:rPr>
      </w:pPr>
    </w:p>
    <w:p w14:paraId="574DA189" w14:textId="77777777" w:rsidR="00E10586" w:rsidRDefault="00000000">
      <w:pPr>
        <w:numPr>
          <w:ilvl w:val="0"/>
          <w:numId w:val="39"/>
        </w:numPr>
        <w:tabs>
          <w:tab w:val="left" w:pos="720"/>
        </w:tabs>
        <w:ind w:left="720" w:hanging="359"/>
        <w:rPr>
          <w:rFonts w:ascii="Arial" w:eastAsia="Arial" w:hAnsi="Arial" w:cs="Arial"/>
          <w:lang w:val="en-GB"/>
        </w:rPr>
      </w:pPr>
      <w:r w:rsidRPr="00AC4C03">
        <w:rPr>
          <w:rFonts w:ascii="Arial" w:eastAsia="Arial" w:hAnsi="Arial" w:cs="Arial"/>
          <w:lang w:val="en-GB"/>
        </w:rPr>
        <w:t>Schuld und Scham sind eine Folge von Ungerechtigkeit.</w:t>
      </w:r>
    </w:p>
    <w:p w14:paraId="583AE123" w14:textId="77777777" w:rsidR="00AC4C03" w:rsidRPr="00AC4C03" w:rsidRDefault="00AC4C03" w:rsidP="00AC4C03">
      <w:pPr>
        <w:spacing w:line="44" w:lineRule="exact"/>
        <w:rPr>
          <w:rFonts w:ascii="Arial" w:eastAsia="Arial" w:hAnsi="Arial" w:cs="Arial"/>
          <w:lang w:val="en-GB"/>
        </w:rPr>
      </w:pPr>
    </w:p>
    <w:p w14:paraId="65DBDBFF" w14:textId="77777777" w:rsidR="00E10586" w:rsidRDefault="00000000">
      <w:pPr>
        <w:numPr>
          <w:ilvl w:val="0"/>
          <w:numId w:val="39"/>
        </w:numPr>
        <w:tabs>
          <w:tab w:val="left" w:pos="720"/>
        </w:tabs>
        <w:spacing w:line="257" w:lineRule="auto"/>
        <w:ind w:left="720" w:right="100" w:hanging="359"/>
        <w:rPr>
          <w:rFonts w:ascii="Arial" w:eastAsia="Arial" w:hAnsi="Arial" w:cs="Arial"/>
          <w:lang w:val="en-GB"/>
        </w:rPr>
      </w:pPr>
      <w:r w:rsidRPr="00AC4C03">
        <w:rPr>
          <w:rFonts w:ascii="Arial" w:eastAsia="Arial" w:hAnsi="Arial" w:cs="Arial"/>
          <w:lang w:val="en-GB"/>
        </w:rPr>
        <w:t>Eitelkeit, Leere, Falschheit, Eitelkeit, Begehrlichkeit, ungerechter Gewinn und Vergeblichkeit sowie hohle Opfergaben an den Neumonden und Sabbaten gelten als Ungerechtigkeiten.</w:t>
      </w:r>
    </w:p>
    <w:p w14:paraId="3E93AF23" w14:textId="77777777" w:rsidR="00AC4C03" w:rsidRPr="00AC4C03" w:rsidRDefault="00AC4C03" w:rsidP="00AC4C03">
      <w:pPr>
        <w:spacing w:line="24" w:lineRule="exact"/>
        <w:rPr>
          <w:rFonts w:ascii="Arial" w:eastAsia="Arial" w:hAnsi="Arial" w:cs="Arial"/>
          <w:lang w:val="en-GB"/>
        </w:rPr>
      </w:pPr>
    </w:p>
    <w:p w14:paraId="42B2A1F7" w14:textId="77777777" w:rsidR="00E10586" w:rsidRDefault="00000000">
      <w:pPr>
        <w:numPr>
          <w:ilvl w:val="0"/>
          <w:numId w:val="39"/>
        </w:numPr>
        <w:tabs>
          <w:tab w:val="left" w:pos="720"/>
        </w:tabs>
        <w:spacing w:line="253" w:lineRule="auto"/>
        <w:ind w:left="720" w:right="100" w:hanging="359"/>
        <w:rPr>
          <w:rFonts w:ascii="Arial" w:eastAsia="Arial" w:hAnsi="Arial" w:cs="Arial"/>
          <w:lang w:val="en-GB"/>
        </w:rPr>
      </w:pPr>
      <w:r w:rsidRPr="00AC4C03">
        <w:rPr>
          <w:rFonts w:ascii="Arial" w:eastAsia="Arial" w:hAnsi="Arial" w:cs="Arial"/>
          <w:lang w:val="en-GB"/>
        </w:rPr>
        <w:t>Die Ungerechtigkeit bindet uns mit Schnüren und ist wie eine Schlinge für uns.</w:t>
      </w:r>
    </w:p>
    <w:p w14:paraId="59FC48CF" w14:textId="77777777" w:rsidR="00AC4C03" w:rsidRPr="00AC4C03" w:rsidRDefault="00AC4C03" w:rsidP="00AC4C03">
      <w:pPr>
        <w:spacing w:line="200" w:lineRule="exact"/>
        <w:rPr>
          <w:sz w:val="20"/>
          <w:szCs w:val="20"/>
          <w:lang w:val="en-GB"/>
        </w:rPr>
      </w:pPr>
    </w:p>
    <w:p w14:paraId="3E82235D" w14:textId="77777777" w:rsidR="00AC4C03" w:rsidRPr="00AC4C03" w:rsidRDefault="00AC4C03" w:rsidP="00AC4C03">
      <w:pPr>
        <w:spacing w:line="334" w:lineRule="exact"/>
        <w:rPr>
          <w:sz w:val="20"/>
          <w:szCs w:val="20"/>
          <w:lang w:val="en-GB"/>
        </w:rPr>
      </w:pPr>
    </w:p>
    <w:p w14:paraId="21936B6C" w14:textId="77777777" w:rsidR="00E10586" w:rsidRDefault="00000000">
      <w:pPr>
        <w:jc w:val="right"/>
        <w:rPr>
          <w:sz w:val="20"/>
          <w:szCs w:val="20"/>
        </w:rPr>
      </w:pPr>
      <w:r>
        <w:rPr>
          <w:rFonts w:ascii="Arial" w:eastAsia="Arial" w:hAnsi="Arial" w:cs="Arial"/>
        </w:rPr>
        <w:t>15</w:t>
      </w:r>
    </w:p>
    <w:p w14:paraId="2F8CD066" w14:textId="77777777" w:rsidR="00AC4C03" w:rsidRDefault="00AC4C03" w:rsidP="00AC4C03">
      <w:pPr>
        <w:sectPr w:rsidR="00AC4C03">
          <w:pgSz w:w="8400" w:h="11908"/>
          <w:pgMar w:top="1440" w:right="1432" w:bottom="418" w:left="1440" w:header="0" w:footer="0" w:gutter="0"/>
          <w:cols w:space="720" w:equalWidth="0">
            <w:col w:w="5520"/>
          </w:cols>
        </w:sectPr>
      </w:pPr>
    </w:p>
    <w:p w14:paraId="48239B71" w14:textId="77777777" w:rsidR="00AC4C03" w:rsidRDefault="00AC4C03" w:rsidP="00AC4C03">
      <w:pPr>
        <w:spacing w:line="23" w:lineRule="exact"/>
        <w:rPr>
          <w:sz w:val="20"/>
          <w:szCs w:val="20"/>
        </w:rPr>
      </w:pPr>
    </w:p>
    <w:p w14:paraId="190F1558" w14:textId="77777777" w:rsidR="00E10586" w:rsidRDefault="00000000">
      <w:pPr>
        <w:numPr>
          <w:ilvl w:val="0"/>
          <w:numId w:val="40"/>
        </w:numPr>
        <w:tabs>
          <w:tab w:val="left" w:pos="720"/>
        </w:tabs>
        <w:spacing w:line="253" w:lineRule="auto"/>
        <w:ind w:left="720" w:right="1000" w:hanging="359"/>
        <w:rPr>
          <w:rFonts w:ascii="Arial" w:eastAsia="Arial" w:hAnsi="Arial" w:cs="Arial"/>
          <w:lang w:val="en-GB"/>
        </w:rPr>
      </w:pPr>
      <w:r w:rsidRPr="00AC4C03">
        <w:rPr>
          <w:rFonts w:ascii="Arial" w:eastAsia="Arial" w:hAnsi="Arial" w:cs="Arial"/>
          <w:lang w:val="en-GB"/>
        </w:rPr>
        <w:t>Die völlige Zerstörung von Altären und Götzen ist eine Voraussetzung für die Vergebung.</w:t>
      </w:r>
    </w:p>
    <w:p w14:paraId="72B29BE5" w14:textId="77777777" w:rsidR="00AC4C03" w:rsidRPr="00AC4C03" w:rsidRDefault="00AC4C03" w:rsidP="00AC4C03">
      <w:pPr>
        <w:spacing w:line="18" w:lineRule="exact"/>
        <w:rPr>
          <w:rFonts w:ascii="Arial" w:eastAsia="Arial" w:hAnsi="Arial" w:cs="Arial"/>
          <w:lang w:val="en-GB"/>
        </w:rPr>
      </w:pPr>
    </w:p>
    <w:p w14:paraId="4913929B"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Wir werden Arbeiter der Ungerechtigkeit genannt.</w:t>
      </w:r>
    </w:p>
    <w:p w14:paraId="0EEC2C3D" w14:textId="77777777" w:rsidR="00AC4C03" w:rsidRPr="00AC4C03" w:rsidRDefault="00AC4C03" w:rsidP="00AC4C03">
      <w:pPr>
        <w:spacing w:line="44" w:lineRule="exact"/>
        <w:rPr>
          <w:rFonts w:ascii="Arial" w:eastAsia="Arial" w:hAnsi="Arial" w:cs="Arial"/>
          <w:lang w:val="en-GB"/>
        </w:rPr>
      </w:pPr>
    </w:p>
    <w:p w14:paraId="1569D12B" w14:textId="77777777" w:rsidR="00E10586" w:rsidRDefault="00000000">
      <w:pPr>
        <w:numPr>
          <w:ilvl w:val="0"/>
          <w:numId w:val="40"/>
        </w:numPr>
        <w:tabs>
          <w:tab w:val="left" w:pos="720"/>
        </w:tabs>
        <w:spacing w:line="253" w:lineRule="auto"/>
        <w:ind w:left="720" w:right="720" w:hanging="359"/>
        <w:rPr>
          <w:rFonts w:ascii="Arial" w:eastAsia="Arial" w:hAnsi="Arial" w:cs="Arial"/>
          <w:lang w:val="en-GB"/>
        </w:rPr>
      </w:pPr>
      <w:r w:rsidRPr="00AC4C03">
        <w:rPr>
          <w:rFonts w:ascii="Arial" w:eastAsia="Arial" w:hAnsi="Arial" w:cs="Arial"/>
          <w:lang w:val="en-GB"/>
        </w:rPr>
        <w:t>Wir sind wegen unserer Missetaten an die Dunkelheit und unsere Feinde verkauft.</w:t>
      </w:r>
    </w:p>
    <w:p w14:paraId="178A0A28" w14:textId="77777777" w:rsidR="00AC4C03" w:rsidRPr="00AC4C03" w:rsidRDefault="00AC4C03" w:rsidP="00AC4C03">
      <w:pPr>
        <w:spacing w:line="17" w:lineRule="exact"/>
        <w:rPr>
          <w:rFonts w:ascii="Arial" w:eastAsia="Arial" w:hAnsi="Arial" w:cs="Arial"/>
          <w:lang w:val="en-GB"/>
        </w:rPr>
      </w:pPr>
    </w:p>
    <w:p w14:paraId="25B46877" w14:textId="77777777" w:rsidR="00E10586" w:rsidRDefault="00000000">
      <w:pPr>
        <w:numPr>
          <w:ilvl w:val="0"/>
          <w:numId w:val="40"/>
        </w:numPr>
        <w:tabs>
          <w:tab w:val="left" w:pos="720"/>
        </w:tabs>
        <w:ind w:left="720" w:hanging="359"/>
        <w:rPr>
          <w:rFonts w:ascii="Arial" w:eastAsia="Arial" w:hAnsi="Arial" w:cs="Arial"/>
        </w:rPr>
      </w:pPr>
      <w:r>
        <w:rPr>
          <w:rFonts w:ascii="Arial" w:eastAsia="Arial" w:hAnsi="Arial" w:cs="Arial"/>
        </w:rPr>
        <w:t>Unsere Missetaten kleiden uns.</w:t>
      </w:r>
    </w:p>
    <w:p w14:paraId="15185F18" w14:textId="77777777" w:rsidR="00AC4C03" w:rsidRDefault="00AC4C03" w:rsidP="00AC4C03">
      <w:pPr>
        <w:spacing w:line="35" w:lineRule="exact"/>
        <w:rPr>
          <w:rFonts w:ascii="Arial" w:eastAsia="Arial" w:hAnsi="Arial" w:cs="Arial"/>
        </w:rPr>
      </w:pPr>
    </w:p>
    <w:p w14:paraId="6304E898"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Sie ist eine konsumierende Kraft.</w:t>
      </w:r>
    </w:p>
    <w:p w14:paraId="4E5BF6FE" w14:textId="77777777" w:rsidR="00AC4C03" w:rsidRPr="00AC4C03" w:rsidRDefault="00AC4C03" w:rsidP="00AC4C03">
      <w:pPr>
        <w:spacing w:line="44" w:lineRule="exact"/>
        <w:rPr>
          <w:rFonts w:ascii="Arial" w:eastAsia="Arial" w:hAnsi="Arial" w:cs="Arial"/>
          <w:lang w:val="en-GB"/>
        </w:rPr>
      </w:pPr>
    </w:p>
    <w:p w14:paraId="391F5E11" w14:textId="77777777" w:rsidR="00E10586" w:rsidRDefault="00000000">
      <w:pPr>
        <w:numPr>
          <w:ilvl w:val="0"/>
          <w:numId w:val="40"/>
        </w:numPr>
        <w:tabs>
          <w:tab w:val="left" w:pos="720"/>
        </w:tabs>
        <w:spacing w:line="253" w:lineRule="auto"/>
        <w:ind w:left="720" w:right="220" w:hanging="359"/>
        <w:rPr>
          <w:rFonts w:ascii="Arial" w:eastAsia="Arial" w:hAnsi="Arial" w:cs="Arial"/>
          <w:lang w:val="en-GB"/>
        </w:rPr>
      </w:pPr>
      <w:r w:rsidRPr="00AC4C03">
        <w:rPr>
          <w:rFonts w:ascii="Arial" w:eastAsia="Arial" w:hAnsi="Arial" w:cs="Arial"/>
          <w:lang w:val="en-GB"/>
        </w:rPr>
        <w:t>Die Ungerechtigkeit ist ein Lehrer für unseren Mund, der unsere Worte und Äußerungen lenkt.</w:t>
      </w:r>
    </w:p>
    <w:p w14:paraId="03688C52" w14:textId="77777777" w:rsidR="00AC4C03" w:rsidRPr="00AC4C03" w:rsidRDefault="00AC4C03" w:rsidP="00AC4C03">
      <w:pPr>
        <w:spacing w:line="21" w:lineRule="exact"/>
        <w:rPr>
          <w:rFonts w:ascii="Arial" w:eastAsia="Arial" w:hAnsi="Arial" w:cs="Arial"/>
          <w:lang w:val="en-GB"/>
        </w:rPr>
      </w:pPr>
    </w:p>
    <w:p w14:paraId="5CDBC69B"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Wir trinken die Ungerechtigkeit wie Wasser.</w:t>
      </w:r>
    </w:p>
    <w:p w14:paraId="765F1793" w14:textId="77777777" w:rsidR="00AC4C03" w:rsidRPr="00AC4C03" w:rsidRDefault="00AC4C03" w:rsidP="00AC4C03">
      <w:pPr>
        <w:spacing w:line="40" w:lineRule="exact"/>
        <w:rPr>
          <w:rFonts w:ascii="Arial" w:eastAsia="Arial" w:hAnsi="Arial" w:cs="Arial"/>
          <w:lang w:val="en-GB"/>
        </w:rPr>
      </w:pPr>
    </w:p>
    <w:p w14:paraId="3918587D" w14:textId="77777777" w:rsidR="00E10586" w:rsidRDefault="00000000">
      <w:pPr>
        <w:numPr>
          <w:ilvl w:val="0"/>
          <w:numId w:val="40"/>
        </w:numPr>
        <w:tabs>
          <w:tab w:val="left" w:pos="720"/>
        </w:tabs>
        <w:spacing w:line="253" w:lineRule="auto"/>
        <w:ind w:left="720" w:right="560" w:hanging="359"/>
        <w:rPr>
          <w:rFonts w:ascii="Arial" w:eastAsia="Arial" w:hAnsi="Arial" w:cs="Arial"/>
          <w:lang w:val="en-GB"/>
        </w:rPr>
      </w:pPr>
      <w:r w:rsidRPr="00AC4C03">
        <w:rPr>
          <w:rFonts w:ascii="Arial" w:eastAsia="Arial" w:hAnsi="Arial" w:cs="Arial"/>
          <w:lang w:val="en-GB"/>
        </w:rPr>
        <w:t>Unsere Sünden sind in den Himmeln offenbart (aufgezeichnet).</w:t>
      </w:r>
    </w:p>
    <w:p w14:paraId="76079770" w14:textId="77777777" w:rsidR="00AC4C03" w:rsidRPr="00AC4C03" w:rsidRDefault="00AC4C03" w:rsidP="00AC4C03">
      <w:pPr>
        <w:spacing w:line="21" w:lineRule="exact"/>
        <w:rPr>
          <w:rFonts w:ascii="Arial" w:eastAsia="Arial" w:hAnsi="Arial" w:cs="Arial"/>
          <w:lang w:val="en-GB"/>
        </w:rPr>
      </w:pPr>
    </w:p>
    <w:p w14:paraId="1C499056"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Wir verbergen unsere Missetaten in unserem Schoß.</w:t>
      </w:r>
    </w:p>
    <w:p w14:paraId="4D32F567" w14:textId="77777777" w:rsidR="00AC4C03" w:rsidRPr="00AC4C03" w:rsidRDefault="00AC4C03" w:rsidP="00AC4C03">
      <w:pPr>
        <w:spacing w:line="35" w:lineRule="exact"/>
        <w:rPr>
          <w:rFonts w:ascii="Arial" w:eastAsia="Arial" w:hAnsi="Arial" w:cs="Arial"/>
          <w:lang w:val="en-GB"/>
        </w:rPr>
      </w:pPr>
    </w:p>
    <w:p w14:paraId="36FD592B"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Gott befiehlt uns, von unserer Ungerechtigkeit umzukehren.</w:t>
      </w:r>
    </w:p>
    <w:p w14:paraId="30529DEA" w14:textId="77777777" w:rsidR="00AC4C03" w:rsidRPr="00AC4C03" w:rsidRDefault="00AC4C03" w:rsidP="00AC4C03">
      <w:pPr>
        <w:spacing w:line="44" w:lineRule="exact"/>
        <w:rPr>
          <w:rFonts w:ascii="Arial" w:eastAsia="Arial" w:hAnsi="Arial" w:cs="Arial"/>
          <w:lang w:val="en-GB"/>
        </w:rPr>
      </w:pPr>
    </w:p>
    <w:p w14:paraId="6C80E4EF" w14:textId="77777777" w:rsidR="00E10586" w:rsidRDefault="00000000">
      <w:pPr>
        <w:numPr>
          <w:ilvl w:val="0"/>
          <w:numId w:val="40"/>
        </w:numPr>
        <w:tabs>
          <w:tab w:val="left" w:pos="720"/>
        </w:tabs>
        <w:spacing w:line="253" w:lineRule="auto"/>
        <w:ind w:left="720" w:right="140" w:hanging="359"/>
        <w:rPr>
          <w:rFonts w:ascii="Arial" w:eastAsia="Arial" w:hAnsi="Arial" w:cs="Arial"/>
          <w:lang w:val="en-GB"/>
        </w:rPr>
      </w:pPr>
      <w:r w:rsidRPr="00AC4C03">
        <w:rPr>
          <w:rFonts w:ascii="Arial" w:eastAsia="Arial" w:hAnsi="Arial" w:cs="Arial"/>
          <w:lang w:val="en-GB"/>
        </w:rPr>
        <w:t>Sich bei Gott zu beschweren, anstatt sich der Bedrängnis zu unterwerfen, gilt als Ungerechtigkeit.</w:t>
      </w:r>
    </w:p>
    <w:p w14:paraId="27DB973E" w14:textId="77777777" w:rsidR="00AC4C03" w:rsidRPr="00AC4C03" w:rsidRDefault="00AC4C03" w:rsidP="00AC4C03">
      <w:pPr>
        <w:spacing w:line="17" w:lineRule="exact"/>
        <w:rPr>
          <w:rFonts w:ascii="Arial" w:eastAsia="Arial" w:hAnsi="Arial" w:cs="Arial"/>
          <w:lang w:val="en-GB"/>
        </w:rPr>
      </w:pPr>
    </w:p>
    <w:p w14:paraId="2E45E716"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Unsere Gedanken sind voll von Ungerechtigkeit.</w:t>
      </w:r>
    </w:p>
    <w:p w14:paraId="4ABF0E5C" w14:textId="77777777" w:rsidR="00AC4C03" w:rsidRPr="00AC4C03" w:rsidRDefault="00AC4C03" w:rsidP="00AC4C03">
      <w:pPr>
        <w:spacing w:line="35" w:lineRule="exact"/>
        <w:rPr>
          <w:rFonts w:ascii="Arial" w:eastAsia="Arial" w:hAnsi="Arial" w:cs="Arial"/>
          <w:lang w:val="en-GB"/>
        </w:rPr>
      </w:pPr>
    </w:p>
    <w:p w14:paraId="1E96B152"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Geheimniskrämerei ist mit Ungerechtigkeit verbunden.</w:t>
      </w:r>
    </w:p>
    <w:p w14:paraId="161D5EB9" w14:textId="77777777" w:rsidR="00AC4C03" w:rsidRPr="00AC4C03" w:rsidRDefault="00AC4C03" w:rsidP="00AC4C03">
      <w:pPr>
        <w:spacing w:line="44" w:lineRule="exact"/>
        <w:rPr>
          <w:rFonts w:ascii="Arial" w:eastAsia="Arial" w:hAnsi="Arial" w:cs="Arial"/>
          <w:lang w:val="en-GB"/>
        </w:rPr>
      </w:pPr>
    </w:p>
    <w:p w14:paraId="7FC7A111" w14:textId="77777777" w:rsidR="00E10586" w:rsidRDefault="00000000">
      <w:pPr>
        <w:numPr>
          <w:ilvl w:val="0"/>
          <w:numId w:val="40"/>
        </w:numPr>
        <w:tabs>
          <w:tab w:val="left" w:pos="720"/>
        </w:tabs>
        <w:spacing w:line="253" w:lineRule="auto"/>
        <w:ind w:left="720" w:right="80" w:hanging="359"/>
        <w:rPr>
          <w:rFonts w:ascii="Arial" w:eastAsia="Arial" w:hAnsi="Arial" w:cs="Arial"/>
          <w:lang w:val="en-GB"/>
        </w:rPr>
      </w:pPr>
      <w:r w:rsidRPr="00AC4C03">
        <w:rPr>
          <w:rFonts w:ascii="Arial" w:eastAsia="Arial" w:hAnsi="Arial" w:cs="Arial"/>
          <w:lang w:val="en-GB"/>
        </w:rPr>
        <w:t>Ungerechtigkeit ist ein generationsbedingtes Muster oder ein Weg, dem wir alle folgen.</w:t>
      </w:r>
    </w:p>
    <w:p w14:paraId="287AFC6B" w14:textId="77777777" w:rsidR="00AC4C03" w:rsidRPr="00AC4C03" w:rsidRDefault="00AC4C03" w:rsidP="00AC4C03">
      <w:pPr>
        <w:spacing w:line="26" w:lineRule="exact"/>
        <w:rPr>
          <w:rFonts w:ascii="Arial" w:eastAsia="Arial" w:hAnsi="Arial" w:cs="Arial"/>
          <w:lang w:val="en-GB"/>
        </w:rPr>
      </w:pPr>
    </w:p>
    <w:p w14:paraId="11325670" w14:textId="77777777" w:rsidR="00E10586" w:rsidRDefault="00000000">
      <w:pPr>
        <w:numPr>
          <w:ilvl w:val="0"/>
          <w:numId w:val="40"/>
        </w:numPr>
        <w:tabs>
          <w:tab w:val="left" w:pos="720"/>
        </w:tabs>
        <w:spacing w:line="255" w:lineRule="auto"/>
        <w:ind w:left="720" w:right="340" w:hanging="359"/>
        <w:rPr>
          <w:rFonts w:ascii="Arial" w:eastAsia="Arial" w:hAnsi="Arial" w:cs="Arial"/>
          <w:lang w:val="en-GB"/>
        </w:rPr>
      </w:pPr>
      <w:r w:rsidRPr="00AC4C03">
        <w:rPr>
          <w:rFonts w:ascii="Arial" w:eastAsia="Arial" w:hAnsi="Arial" w:cs="Arial"/>
          <w:lang w:val="en-GB"/>
        </w:rPr>
        <w:t>Aus eigener Kraft zu handeln und sich auf die eigenen Ressourcen und die eigene Macht zu verlassen, gilt als Ungerechtigkeit.</w:t>
      </w:r>
    </w:p>
    <w:p w14:paraId="532AB7B1" w14:textId="77777777" w:rsidR="00AC4C03" w:rsidRPr="00AC4C03" w:rsidRDefault="00AC4C03" w:rsidP="00AC4C03">
      <w:pPr>
        <w:spacing w:line="17" w:lineRule="exact"/>
        <w:rPr>
          <w:rFonts w:ascii="Arial" w:eastAsia="Arial" w:hAnsi="Arial" w:cs="Arial"/>
          <w:lang w:val="en-GB"/>
        </w:rPr>
      </w:pPr>
    </w:p>
    <w:p w14:paraId="28D5D333"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Ungerechtigkeit ist ein Weg für Unheil in unserem Leben.</w:t>
      </w:r>
    </w:p>
    <w:p w14:paraId="2E141376" w14:textId="77777777" w:rsidR="00AC4C03" w:rsidRPr="00AC4C03" w:rsidRDefault="00AC4C03" w:rsidP="00AC4C03">
      <w:pPr>
        <w:spacing w:line="35" w:lineRule="exact"/>
        <w:rPr>
          <w:rFonts w:ascii="Arial" w:eastAsia="Arial" w:hAnsi="Arial" w:cs="Arial"/>
          <w:lang w:val="en-GB"/>
        </w:rPr>
      </w:pPr>
    </w:p>
    <w:p w14:paraId="533B57BA"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Dunkle Städte werden durch unsere Missetaten gebaut.</w:t>
      </w:r>
    </w:p>
    <w:p w14:paraId="26A16DD0" w14:textId="77777777" w:rsidR="00AC4C03" w:rsidRPr="00AC4C03" w:rsidRDefault="00AC4C03" w:rsidP="00AC4C03">
      <w:pPr>
        <w:spacing w:line="44" w:lineRule="exact"/>
        <w:rPr>
          <w:rFonts w:ascii="Arial" w:eastAsia="Arial" w:hAnsi="Arial" w:cs="Arial"/>
          <w:lang w:val="en-GB"/>
        </w:rPr>
      </w:pPr>
    </w:p>
    <w:p w14:paraId="19FE85FA" w14:textId="77777777" w:rsidR="00E10586" w:rsidRDefault="00000000">
      <w:pPr>
        <w:numPr>
          <w:ilvl w:val="0"/>
          <w:numId w:val="40"/>
        </w:numPr>
        <w:tabs>
          <w:tab w:val="left" w:pos="720"/>
        </w:tabs>
        <w:spacing w:line="257" w:lineRule="auto"/>
        <w:ind w:left="720" w:right="280" w:hanging="359"/>
        <w:rPr>
          <w:rFonts w:ascii="Arial" w:eastAsia="Arial" w:hAnsi="Arial" w:cs="Arial"/>
          <w:lang w:val="en-GB"/>
        </w:rPr>
      </w:pPr>
      <w:r w:rsidRPr="00AC4C03">
        <w:rPr>
          <w:rFonts w:ascii="Arial" w:eastAsia="Arial" w:hAnsi="Arial" w:cs="Arial"/>
          <w:lang w:val="en-GB"/>
        </w:rPr>
        <w:t>Hinter aller Ungerechtigkeit stecken falsche Götter - wir haben Gottes Land verunreinigt und sein Erbe mit den Leichen unserer Götzen und den abscheulichen Dingen gefüllt, die wir falschen Göttern geopfert haben.</w:t>
      </w:r>
    </w:p>
    <w:p w14:paraId="54669140" w14:textId="77777777" w:rsidR="00AC4C03" w:rsidRPr="00AC4C03" w:rsidRDefault="00AC4C03" w:rsidP="00AC4C03">
      <w:pPr>
        <w:spacing w:line="15" w:lineRule="exact"/>
        <w:rPr>
          <w:rFonts w:ascii="Arial" w:eastAsia="Arial" w:hAnsi="Arial" w:cs="Arial"/>
          <w:lang w:val="en-GB"/>
        </w:rPr>
      </w:pPr>
    </w:p>
    <w:p w14:paraId="7DDF1E63"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Unsere Herzen sind auf Ungerechtigkeit eingestellt.</w:t>
      </w:r>
    </w:p>
    <w:p w14:paraId="739DA982" w14:textId="77777777" w:rsidR="00AC4C03" w:rsidRPr="00AC4C03" w:rsidRDefault="00AC4C03" w:rsidP="00AC4C03">
      <w:pPr>
        <w:spacing w:line="35" w:lineRule="exact"/>
        <w:rPr>
          <w:rFonts w:ascii="Arial" w:eastAsia="Arial" w:hAnsi="Arial" w:cs="Arial"/>
          <w:lang w:val="en-GB"/>
        </w:rPr>
      </w:pPr>
    </w:p>
    <w:p w14:paraId="027CCFA6" w14:textId="77777777" w:rsidR="00E10586" w:rsidRDefault="00000000">
      <w:pPr>
        <w:numPr>
          <w:ilvl w:val="0"/>
          <w:numId w:val="40"/>
        </w:numPr>
        <w:tabs>
          <w:tab w:val="left" w:pos="720"/>
        </w:tabs>
        <w:ind w:left="720" w:hanging="359"/>
        <w:rPr>
          <w:rFonts w:ascii="Arial" w:eastAsia="Arial" w:hAnsi="Arial" w:cs="Arial"/>
          <w:lang w:val="en-GB"/>
        </w:rPr>
      </w:pPr>
      <w:r w:rsidRPr="00AC4C03">
        <w:rPr>
          <w:rFonts w:ascii="Arial" w:eastAsia="Arial" w:hAnsi="Arial" w:cs="Arial"/>
          <w:lang w:val="en-GB"/>
        </w:rPr>
        <w:t>Sie verzerrt die Wahrheit und täuscht.</w:t>
      </w:r>
    </w:p>
    <w:p w14:paraId="0936CAAE" w14:textId="77777777" w:rsidR="00AC4C03" w:rsidRPr="00AC4C03" w:rsidRDefault="00AC4C03" w:rsidP="00AC4C03">
      <w:pPr>
        <w:spacing w:line="200" w:lineRule="exact"/>
        <w:rPr>
          <w:sz w:val="20"/>
          <w:szCs w:val="20"/>
          <w:lang w:val="en-GB"/>
        </w:rPr>
      </w:pPr>
    </w:p>
    <w:p w14:paraId="160A319C" w14:textId="77777777" w:rsidR="00AC4C03" w:rsidRPr="00AC4C03" w:rsidRDefault="00AC4C03" w:rsidP="00AC4C03">
      <w:pPr>
        <w:spacing w:line="291" w:lineRule="exact"/>
        <w:rPr>
          <w:sz w:val="20"/>
          <w:szCs w:val="20"/>
          <w:lang w:val="en-GB"/>
        </w:rPr>
      </w:pPr>
    </w:p>
    <w:p w14:paraId="201DE137" w14:textId="77777777" w:rsidR="00E10586" w:rsidRDefault="00000000">
      <w:pPr>
        <w:jc w:val="right"/>
        <w:rPr>
          <w:sz w:val="20"/>
          <w:szCs w:val="20"/>
        </w:rPr>
      </w:pPr>
      <w:r>
        <w:rPr>
          <w:rFonts w:ascii="Arial" w:eastAsia="Arial" w:hAnsi="Arial" w:cs="Arial"/>
        </w:rPr>
        <w:t>16</w:t>
      </w:r>
    </w:p>
    <w:p w14:paraId="3555C460" w14:textId="77777777" w:rsidR="00AC4C03" w:rsidRDefault="00AC4C03" w:rsidP="00AC4C03">
      <w:pPr>
        <w:sectPr w:rsidR="00AC4C03">
          <w:pgSz w:w="8400" w:h="11908"/>
          <w:pgMar w:top="1440" w:right="1432" w:bottom="418" w:left="1440" w:header="0" w:footer="0" w:gutter="0"/>
          <w:cols w:space="720" w:equalWidth="0">
            <w:col w:w="5520"/>
          </w:cols>
        </w:sectPr>
      </w:pPr>
    </w:p>
    <w:p w14:paraId="365B5A59" w14:textId="77777777" w:rsidR="00AC4C03" w:rsidRDefault="00AC4C03" w:rsidP="00AC4C03">
      <w:pPr>
        <w:spacing w:line="13" w:lineRule="exact"/>
        <w:rPr>
          <w:sz w:val="20"/>
          <w:szCs w:val="20"/>
        </w:rPr>
      </w:pPr>
    </w:p>
    <w:p w14:paraId="69A5E4C1" w14:textId="77777777" w:rsidR="00E10586" w:rsidRDefault="00000000">
      <w:pPr>
        <w:numPr>
          <w:ilvl w:val="0"/>
          <w:numId w:val="41"/>
        </w:numPr>
        <w:tabs>
          <w:tab w:val="left" w:pos="720"/>
        </w:tabs>
        <w:ind w:left="720" w:hanging="359"/>
        <w:rPr>
          <w:rFonts w:ascii="Arial" w:eastAsia="Arial" w:hAnsi="Arial" w:cs="Arial"/>
        </w:rPr>
      </w:pPr>
      <w:r>
        <w:rPr>
          <w:rFonts w:ascii="Arial" w:eastAsia="Arial" w:hAnsi="Arial" w:cs="Arial"/>
        </w:rPr>
        <w:t>Ungerechtigkeit wendet den Segen ab.</w:t>
      </w:r>
    </w:p>
    <w:p w14:paraId="1C45AF29" w14:textId="77777777" w:rsidR="00AC4C03" w:rsidRDefault="00AC4C03" w:rsidP="00AC4C03">
      <w:pPr>
        <w:spacing w:line="305" w:lineRule="exact"/>
        <w:rPr>
          <w:sz w:val="20"/>
          <w:szCs w:val="20"/>
        </w:rPr>
      </w:pPr>
    </w:p>
    <w:p w14:paraId="385D72B7" w14:textId="77777777" w:rsidR="00E10586" w:rsidRDefault="00000000">
      <w:pPr>
        <w:spacing w:line="257" w:lineRule="auto"/>
        <w:ind w:left="20" w:right="340" w:hanging="11"/>
        <w:rPr>
          <w:sz w:val="20"/>
          <w:szCs w:val="20"/>
          <w:lang w:val="en-GB"/>
        </w:rPr>
      </w:pPr>
      <w:r w:rsidRPr="00AC4C03">
        <w:rPr>
          <w:rFonts w:eastAsia="Times New Roman"/>
          <w:i/>
          <w:iCs/>
          <w:sz w:val="24"/>
          <w:szCs w:val="24"/>
          <w:lang w:val="en-GB"/>
        </w:rPr>
        <w:t>Matthäus 23:28 So scheint auch ihr nach außen hin gerecht und aufrichtig zu sein, aber in eurem Inneren seid ihr voller Heuchelei, Gesetzlosigkeit und Ungerechtigkeit.</w:t>
      </w:r>
    </w:p>
    <w:p w14:paraId="7406A082" w14:textId="77777777" w:rsidR="00AC4C03" w:rsidRPr="00AC4C03" w:rsidRDefault="00AC4C03" w:rsidP="00AC4C03">
      <w:pPr>
        <w:spacing w:line="177" w:lineRule="exact"/>
        <w:rPr>
          <w:sz w:val="20"/>
          <w:szCs w:val="20"/>
          <w:lang w:val="en-GB"/>
        </w:rPr>
      </w:pPr>
    </w:p>
    <w:p w14:paraId="3D4886C0" w14:textId="77777777" w:rsidR="00E10586" w:rsidRDefault="00000000">
      <w:pPr>
        <w:spacing w:line="257" w:lineRule="auto"/>
        <w:ind w:right="60"/>
        <w:rPr>
          <w:sz w:val="20"/>
          <w:szCs w:val="20"/>
          <w:lang w:val="en-GB"/>
        </w:rPr>
      </w:pPr>
      <w:r w:rsidRPr="00AC4C03">
        <w:rPr>
          <w:rFonts w:ascii="Arial" w:eastAsia="Arial" w:hAnsi="Arial" w:cs="Arial"/>
          <w:lang w:val="en-GB"/>
        </w:rPr>
        <w:t>Die so genannte "</w:t>
      </w:r>
      <w:r w:rsidRPr="00AC4C03">
        <w:rPr>
          <w:rFonts w:ascii="Arial" w:eastAsia="Arial" w:hAnsi="Arial" w:cs="Arial"/>
          <w:i/>
          <w:iCs/>
          <w:lang w:val="en-GB"/>
        </w:rPr>
        <w:t>Gnadenbewegung</w:t>
      </w:r>
      <w:r w:rsidRPr="00AC4C03">
        <w:rPr>
          <w:rFonts w:ascii="Arial" w:eastAsia="Arial" w:hAnsi="Arial" w:cs="Arial"/>
          <w:lang w:val="en-GB"/>
        </w:rPr>
        <w:t>" ist größtenteils dafür verantwortlich, dass wir unsere Sünden und deren Schwere nicht kennen. Wenn das Reich der Finsternis uns glauben machen kann, dass wir nichts Falsches getan haben - dass die Gnade all unsere Sünden bedeckt und dass keine Reue erforderlich ist -, dann werden unsere Sünden in uns verborgen bleiben, bis hin zu dem Ausmaß, dass wir uns ihrer nicht bewusst sind.</w:t>
      </w:r>
    </w:p>
    <w:p w14:paraId="22664067" w14:textId="77777777" w:rsidR="00AC4C03" w:rsidRPr="00AC4C03" w:rsidRDefault="00AC4C03" w:rsidP="00AC4C03">
      <w:pPr>
        <w:spacing w:line="137" w:lineRule="exact"/>
        <w:rPr>
          <w:sz w:val="20"/>
          <w:szCs w:val="20"/>
          <w:lang w:val="en-GB"/>
        </w:rPr>
      </w:pPr>
    </w:p>
    <w:p w14:paraId="47C1824A" w14:textId="77777777" w:rsidR="00E10586" w:rsidRDefault="00000000">
      <w:pPr>
        <w:spacing w:line="257" w:lineRule="auto"/>
        <w:ind w:right="100"/>
        <w:rPr>
          <w:sz w:val="20"/>
          <w:szCs w:val="20"/>
          <w:lang w:val="en-GB"/>
        </w:rPr>
      </w:pPr>
      <w:r w:rsidRPr="00AC4C03">
        <w:rPr>
          <w:rFonts w:ascii="Arial" w:eastAsia="Arial" w:hAnsi="Arial" w:cs="Arial"/>
          <w:lang w:val="en-GB"/>
        </w:rPr>
        <w:t>Unsere Schuld wird nicht von selbst verschwinden. Wir müssen sie auspacken, Verantwortung für sie übernehmen, uns ihr stellen und sie bereuen. Wir müssen den ganzen Sack in Gottes Gegenwart bringen und uns dem Müll in unserem Leben und unseren Generationen stellen. Gott verlangt von uns, dass wir demütig, zerknirscht, reumütig und zerknirscht sind, wenn wir mit aufrichtigem Herzen für unsere Missetaten Buße tun. Die Ungerechtigkeit muss durch das Blut des Lammes aus unseren Herzen gereinigt werden.</w:t>
      </w:r>
    </w:p>
    <w:p w14:paraId="65B026AC" w14:textId="77777777" w:rsidR="00AC4C03" w:rsidRPr="00AC4C03" w:rsidRDefault="00AC4C03" w:rsidP="00AC4C03">
      <w:pPr>
        <w:spacing w:line="137" w:lineRule="exact"/>
        <w:rPr>
          <w:sz w:val="20"/>
          <w:szCs w:val="20"/>
          <w:lang w:val="en-GB"/>
        </w:rPr>
      </w:pPr>
    </w:p>
    <w:p w14:paraId="31C893DD" w14:textId="77777777" w:rsidR="00E10586" w:rsidRDefault="00000000">
      <w:pPr>
        <w:spacing w:line="258" w:lineRule="auto"/>
        <w:ind w:left="20" w:right="80" w:hanging="11"/>
        <w:rPr>
          <w:sz w:val="20"/>
          <w:szCs w:val="20"/>
          <w:lang w:val="en-GB"/>
        </w:rPr>
      </w:pPr>
      <w:r w:rsidRPr="00AC4C03">
        <w:rPr>
          <w:rFonts w:eastAsia="Times New Roman"/>
          <w:i/>
          <w:iCs/>
          <w:sz w:val="24"/>
          <w:szCs w:val="24"/>
          <w:lang w:val="en-GB"/>
        </w:rPr>
        <w:t>Sprüche 16:6 Durch Barmherzigkeit und Liebe, Wahrheit und Treue zu Gott und den Menschen - nicht durch Opfergaben - wird die Ungerechtigkeit aus dem Herzen gereinigt, und durch ehrfürchtige, gottesfürchtige Furcht vor dem Herrn weichen die Menschen vom Bösen ab und meiden es.</w:t>
      </w:r>
    </w:p>
    <w:p w14:paraId="76DD5707" w14:textId="77777777" w:rsidR="00AC4C03" w:rsidRPr="00AC4C03" w:rsidRDefault="00AC4C03" w:rsidP="00AC4C03">
      <w:pPr>
        <w:spacing w:line="178" w:lineRule="exact"/>
        <w:rPr>
          <w:sz w:val="20"/>
          <w:szCs w:val="20"/>
          <w:lang w:val="en-GB"/>
        </w:rPr>
      </w:pPr>
    </w:p>
    <w:p w14:paraId="2460AE44" w14:textId="77777777" w:rsidR="00E10586" w:rsidRDefault="00000000">
      <w:pPr>
        <w:spacing w:line="257" w:lineRule="auto"/>
        <w:ind w:right="120"/>
        <w:rPr>
          <w:sz w:val="20"/>
          <w:szCs w:val="20"/>
          <w:lang w:val="en-GB"/>
        </w:rPr>
      </w:pPr>
      <w:r w:rsidRPr="00AC4C03">
        <w:rPr>
          <w:rFonts w:ascii="Arial" w:eastAsia="Arial" w:hAnsi="Arial" w:cs="Arial"/>
          <w:lang w:val="en-GB"/>
        </w:rPr>
        <w:t>Wenn wir uns die Schwere unserer Schuld vor Augen führen, werden wir von neuer Dankbarkeit und Ehrfurcht für den Preis erfüllt, den Jeschua für uns bezahlt hat. Er hat den Weg zur Vergebung geebnet und das Lösegeld bereitgestellt. Sein unbeflecktes Blut hat den Preis dafür bezahlt, dass unsere Schuld von uns abgewaschen werden kann.</w:t>
      </w:r>
    </w:p>
    <w:p w14:paraId="2C0A30F5" w14:textId="77777777" w:rsidR="00AC4C03" w:rsidRPr="00AC4C03" w:rsidRDefault="00AC4C03" w:rsidP="00AC4C03">
      <w:pPr>
        <w:spacing w:line="270" w:lineRule="exact"/>
        <w:rPr>
          <w:sz w:val="20"/>
          <w:szCs w:val="20"/>
          <w:lang w:val="en-GB"/>
        </w:rPr>
      </w:pPr>
    </w:p>
    <w:p w14:paraId="1E050112" w14:textId="77777777" w:rsidR="00E10586" w:rsidRDefault="00000000">
      <w:pPr>
        <w:jc w:val="right"/>
        <w:rPr>
          <w:sz w:val="20"/>
          <w:szCs w:val="20"/>
          <w:lang w:val="en-GB"/>
        </w:rPr>
      </w:pPr>
      <w:r w:rsidRPr="00AC4C03">
        <w:rPr>
          <w:rFonts w:ascii="Arial" w:eastAsia="Arial" w:hAnsi="Arial" w:cs="Arial"/>
          <w:lang w:val="en-GB"/>
        </w:rPr>
        <w:t>17</w:t>
      </w:r>
    </w:p>
    <w:p w14:paraId="4106CFC1"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D5CEC24" w14:textId="77777777" w:rsidR="00AC4C03" w:rsidRPr="00AC4C03" w:rsidRDefault="00AC4C03" w:rsidP="00AC4C03">
      <w:pPr>
        <w:spacing w:line="11" w:lineRule="exact"/>
        <w:rPr>
          <w:sz w:val="20"/>
          <w:szCs w:val="20"/>
          <w:lang w:val="en-GB"/>
        </w:rPr>
      </w:pPr>
    </w:p>
    <w:p w14:paraId="30DBF06E"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Titus 2:14 Er hat sich selbst für uns hingegeben, um uns von aller Schuld freizukaufen und für sich selbst ein Volk zu reinigen, das eifrig und begeistert ist, ein gutes Leben zu führen und Gutes zu tun.</w:t>
      </w:r>
    </w:p>
    <w:p w14:paraId="00A36D27" w14:textId="77777777" w:rsidR="00AC4C03" w:rsidRPr="00AC4C03" w:rsidRDefault="00AC4C03" w:rsidP="00AC4C03">
      <w:pPr>
        <w:spacing w:line="175" w:lineRule="exact"/>
        <w:rPr>
          <w:sz w:val="20"/>
          <w:szCs w:val="20"/>
          <w:lang w:val="en-GB"/>
        </w:rPr>
      </w:pPr>
    </w:p>
    <w:p w14:paraId="189F25B2" w14:textId="77777777" w:rsidR="00E10586" w:rsidRDefault="00000000">
      <w:pPr>
        <w:spacing w:line="256" w:lineRule="auto"/>
        <w:ind w:right="80"/>
        <w:rPr>
          <w:sz w:val="20"/>
          <w:szCs w:val="20"/>
          <w:lang w:val="en-GB"/>
        </w:rPr>
      </w:pPr>
      <w:r w:rsidRPr="00AC4C03">
        <w:rPr>
          <w:rFonts w:ascii="Arial" w:eastAsia="Arial" w:hAnsi="Arial" w:cs="Arial"/>
          <w:lang w:val="en-GB"/>
        </w:rPr>
        <w:t>Indem wir das Blut des Lammes in Reue auf unsere Sünden anwenden, können wir die Aufzeichnungen, die gegen uns vor dem himmlischen Gericht aussagen, bereinigen. Das Gericht tagt, der gerechte Richter aller Zeitalter und unser Fürsprecher Jeschua warten auf uns.</w:t>
      </w:r>
    </w:p>
    <w:p w14:paraId="2C75DDCE" w14:textId="77777777" w:rsidR="00AC4C03" w:rsidRPr="00AC4C03" w:rsidRDefault="00AC4C03" w:rsidP="00AC4C03">
      <w:pPr>
        <w:spacing w:line="135" w:lineRule="exact"/>
        <w:rPr>
          <w:sz w:val="20"/>
          <w:szCs w:val="20"/>
          <w:lang w:val="en-GB"/>
        </w:rPr>
      </w:pPr>
    </w:p>
    <w:p w14:paraId="40CAF965"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Jeremia 3:13 Erkenne nur, begreife und bekenne deine Missetat und Schuld - dass du dich gegen den Herrn, deinen Gott, aufgelehnt und übertreten hast und deine Gunst unter Fremde unter jeden grünen Baum gestreut hast und meiner Stimme nicht gehorcht hast, spricht der Herr.</w:t>
      </w:r>
    </w:p>
    <w:p w14:paraId="45CE79CF" w14:textId="77777777" w:rsidR="00AC4C03" w:rsidRPr="00AC4C03" w:rsidRDefault="00AC4C03" w:rsidP="00AC4C03">
      <w:pPr>
        <w:spacing w:line="200" w:lineRule="exact"/>
        <w:rPr>
          <w:sz w:val="20"/>
          <w:szCs w:val="20"/>
          <w:lang w:val="en-GB"/>
        </w:rPr>
      </w:pPr>
    </w:p>
    <w:p w14:paraId="1D23E1C1" w14:textId="77777777" w:rsidR="00AC4C03" w:rsidRPr="00AC4C03" w:rsidRDefault="00AC4C03" w:rsidP="00AC4C03">
      <w:pPr>
        <w:spacing w:line="200" w:lineRule="exact"/>
        <w:rPr>
          <w:sz w:val="20"/>
          <w:szCs w:val="20"/>
          <w:lang w:val="en-GB"/>
        </w:rPr>
      </w:pPr>
    </w:p>
    <w:p w14:paraId="04985DA4" w14:textId="77777777" w:rsidR="00AC4C03" w:rsidRPr="00AC4C03" w:rsidRDefault="00AC4C03" w:rsidP="00AC4C03">
      <w:pPr>
        <w:spacing w:line="200" w:lineRule="exact"/>
        <w:rPr>
          <w:sz w:val="20"/>
          <w:szCs w:val="20"/>
          <w:lang w:val="en-GB"/>
        </w:rPr>
      </w:pPr>
    </w:p>
    <w:p w14:paraId="644D1CB7" w14:textId="77777777" w:rsidR="00AC4C03" w:rsidRPr="00AC4C03" w:rsidRDefault="00AC4C03" w:rsidP="00AC4C03">
      <w:pPr>
        <w:spacing w:line="200" w:lineRule="exact"/>
        <w:rPr>
          <w:sz w:val="20"/>
          <w:szCs w:val="20"/>
          <w:lang w:val="en-GB"/>
        </w:rPr>
      </w:pPr>
    </w:p>
    <w:p w14:paraId="7D5384E6" w14:textId="77777777" w:rsidR="00AC4C03" w:rsidRPr="00AC4C03" w:rsidRDefault="00AC4C03" w:rsidP="00AC4C03">
      <w:pPr>
        <w:spacing w:line="200" w:lineRule="exact"/>
        <w:rPr>
          <w:sz w:val="20"/>
          <w:szCs w:val="20"/>
          <w:lang w:val="en-GB"/>
        </w:rPr>
      </w:pPr>
    </w:p>
    <w:p w14:paraId="081E6564" w14:textId="77777777" w:rsidR="00AC4C03" w:rsidRPr="00AC4C03" w:rsidRDefault="00AC4C03" w:rsidP="00AC4C03">
      <w:pPr>
        <w:spacing w:line="200" w:lineRule="exact"/>
        <w:rPr>
          <w:sz w:val="20"/>
          <w:szCs w:val="20"/>
          <w:lang w:val="en-GB"/>
        </w:rPr>
      </w:pPr>
    </w:p>
    <w:p w14:paraId="11246E4B" w14:textId="77777777" w:rsidR="00AC4C03" w:rsidRPr="00AC4C03" w:rsidRDefault="00AC4C03" w:rsidP="00AC4C03">
      <w:pPr>
        <w:spacing w:line="200" w:lineRule="exact"/>
        <w:rPr>
          <w:sz w:val="20"/>
          <w:szCs w:val="20"/>
          <w:lang w:val="en-GB"/>
        </w:rPr>
      </w:pPr>
    </w:p>
    <w:p w14:paraId="3DA7F93B" w14:textId="77777777" w:rsidR="00AC4C03" w:rsidRPr="00AC4C03" w:rsidRDefault="00AC4C03" w:rsidP="00AC4C03">
      <w:pPr>
        <w:spacing w:line="200" w:lineRule="exact"/>
        <w:rPr>
          <w:sz w:val="20"/>
          <w:szCs w:val="20"/>
          <w:lang w:val="en-GB"/>
        </w:rPr>
      </w:pPr>
    </w:p>
    <w:p w14:paraId="701118EF" w14:textId="77777777" w:rsidR="00AC4C03" w:rsidRPr="00AC4C03" w:rsidRDefault="00AC4C03" w:rsidP="00AC4C03">
      <w:pPr>
        <w:spacing w:line="200" w:lineRule="exact"/>
        <w:rPr>
          <w:sz w:val="20"/>
          <w:szCs w:val="20"/>
          <w:lang w:val="en-GB"/>
        </w:rPr>
      </w:pPr>
    </w:p>
    <w:p w14:paraId="5AF6741F" w14:textId="77777777" w:rsidR="00AC4C03" w:rsidRPr="00AC4C03" w:rsidRDefault="00AC4C03" w:rsidP="00AC4C03">
      <w:pPr>
        <w:spacing w:line="200" w:lineRule="exact"/>
        <w:rPr>
          <w:sz w:val="20"/>
          <w:szCs w:val="20"/>
          <w:lang w:val="en-GB"/>
        </w:rPr>
      </w:pPr>
    </w:p>
    <w:p w14:paraId="3BD1A74C" w14:textId="77777777" w:rsidR="00AC4C03" w:rsidRPr="00AC4C03" w:rsidRDefault="00AC4C03" w:rsidP="00AC4C03">
      <w:pPr>
        <w:spacing w:line="200" w:lineRule="exact"/>
        <w:rPr>
          <w:sz w:val="20"/>
          <w:szCs w:val="20"/>
          <w:lang w:val="en-GB"/>
        </w:rPr>
      </w:pPr>
    </w:p>
    <w:p w14:paraId="750BE6DF" w14:textId="77777777" w:rsidR="00AC4C03" w:rsidRPr="00AC4C03" w:rsidRDefault="00AC4C03" w:rsidP="00AC4C03">
      <w:pPr>
        <w:spacing w:line="200" w:lineRule="exact"/>
        <w:rPr>
          <w:sz w:val="20"/>
          <w:szCs w:val="20"/>
          <w:lang w:val="en-GB"/>
        </w:rPr>
      </w:pPr>
    </w:p>
    <w:p w14:paraId="64A4F82A" w14:textId="77777777" w:rsidR="00AC4C03" w:rsidRPr="00AC4C03" w:rsidRDefault="00AC4C03" w:rsidP="00AC4C03">
      <w:pPr>
        <w:spacing w:line="200" w:lineRule="exact"/>
        <w:rPr>
          <w:sz w:val="20"/>
          <w:szCs w:val="20"/>
          <w:lang w:val="en-GB"/>
        </w:rPr>
      </w:pPr>
    </w:p>
    <w:p w14:paraId="27D1468A" w14:textId="77777777" w:rsidR="00AC4C03" w:rsidRPr="00AC4C03" w:rsidRDefault="00AC4C03" w:rsidP="00AC4C03">
      <w:pPr>
        <w:spacing w:line="200" w:lineRule="exact"/>
        <w:rPr>
          <w:sz w:val="20"/>
          <w:szCs w:val="20"/>
          <w:lang w:val="en-GB"/>
        </w:rPr>
      </w:pPr>
    </w:p>
    <w:p w14:paraId="228BE976" w14:textId="77777777" w:rsidR="00AC4C03" w:rsidRPr="00AC4C03" w:rsidRDefault="00AC4C03" w:rsidP="00AC4C03">
      <w:pPr>
        <w:spacing w:line="200" w:lineRule="exact"/>
        <w:rPr>
          <w:sz w:val="20"/>
          <w:szCs w:val="20"/>
          <w:lang w:val="en-GB"/>
        </w:rPr>
      </w:pPr>
    </w:p>
    <w:p w14:paraId="6C8818B9" w14:textId="77777777" w:rsidR="00AC4C03" w:rsidRPr="00AC4C03" w:rsidRDefault="00AC4C03" w:rsidP="00AC4C03">
      <w:pPr>
        <w:spacing w:line="200" w:lineRule="exact"/>
        <w:rPr>
          <w:sz w:val="20"/>
          <w:szCs w:val="20"/>
          <w:lang w:val="en-GB"/>
        </w:rPr>
      </w:pPr>
    </w:p>
    <w:p w14:paraId="3C296EA3" w14:textId="77777777" w:rsidR="00AC4C03" w:rsidRPr="00AC4C03" w:rsidRDefault="00AC4C03" w:rsidP="00AC4C03">
      <w:pPr>
        <w:spacing w:line="200" w:lineRule="exact"/>
        <w:rPr>
          <w:sz w:val="20"/>
          <w:szCs w:val="20"/>
          <w:lang w:val="en-GB"/>
        </w:rPr>
      </w:pPr>
    </w:p>
    <w:p w14:paraId="1C863FC1" w14:textId="77777777" w:rsidR="00AC4C03" w:rsidRPr="00AC4C03" w:rsidRDefault="00AC4C03" w:rsidP="00AC4C03">
      <w:pPr>
        <w:spacing w:line="200" w:lineRule="exact"/>
        <w:rPr>
          <w:sz w:val="20"/>
          <w:szCs w:val="20"/>
          <w:lang w:val="en-GB"/>
        </w:rPr>
      </w:pPr>
    </w:p>
    <w:p w14:paraId="65488F1A" w14:textId="77777777" w:rsidR="00AC4C03" w:rsidRPr="00AC4C03" w:rsidRDefault="00AC4C03" w:rsidP="00AC4C03">
      <w:pPr>
        <w:spacing w:line="375" w:lineRule="exact"/>
        <w:rPr>
          <w:sz w:val="20"/>
          <w:szCs w:val="20"/>
          <w:lang w:val="en-GB"/>
        </w:rPr>
      </w:pPr>
    </w:p>
    <w:p w14:paraId="2BA6B6EE" w14:textId="77777777" w:rsidR="00E10586" w:rsidRDefault="00000000">
      <w:pPr>
        <w:jc w:val="right"/>
        <w:rPr>
          <w:sz w:val="20"/>
          <w:szCs w:val="20"/>
          <w:lang w:val="en-GB"/>
        </w:rPr>
      </w:pPr>
      <w:r w:rsidRPr="00AC4C03">
        <w:rPr>
          <w:rFonts w:ascii="Arial" w:eastAsia="Arial" w:hAnsi="Arial" w:cs="Arial"/>
          <w:lang w:val="en-GB"/>
        </w:rPr>
        <w:t>18</w:t>
      </w:r>
    </w:p>
    <w:p w14:paraId="35C4A42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3DB1269" w14:textId="77777777" w:rsidR="00E10586" w:rsidRDefault="00000000">
      <w:pPr>
        <w:ind w:left="80"/>
        <w:rPr>
          <w:sz w:val="20"/>
          <w:szCs w:val="20"/>
          <w:lang w:val="en-GB"/>
        </w:rPr>
      </w:pPr>
      <w:r w:rsidRPr="00AC4C03">
        <w:rPr>
          <w:rFonts w:ascii="Calibri Light" w:eastAsia="Calibri Light" w:hAnsi="Calibri Light" w:cs="Calibri Light"/>
          <w:b/>
          <w:bCs/>
          <w:sz w:val="28"/>
          <w:szCs w:val="28"/>
          <w:lang w:val="en-GB"/>
        </w:rPr>
        <w:t>3. Gebet: Reue über unsere Missetaten</w:t>
      </w:r>
    </w:p>
    <w:p w14:paraId="165E2B9A" w14:textId="77777777" w:rsidR="00AC4C03" w:rsidRPr="00AC4C03" w:rsidRDefault="00AC4C03" w:rsidP="00AC4C03">
      <w:pPr>
        <w:spacing w:line="160" w:lineRule="exact"/>
        <w:rPr>
          <w:sz w:val="20"/>
          <w:szCs w:val="20"/>
          <w:lang w:val="en-GB"/>
        </w:rPr>
      </w:pPr>
    </w:p>
    <w:p w14:paraId="35BB642D" w14:textId="77777777" w:rsidR="00E10586" w:rsidRDefault="00000000">
      <w:pPr>
        <w:spacing w:line="256" w:lineRule="auto"/>
        <w:ind w:left="80" w:right="40"/>
        <w:rPr>
          <w:sz w:val="20"/>
          <w:szCs w:val="20"/>
          <w:lang w:val="en-GB"/>
        </w:rPr>
      </w:pPr>
      <w:r w:rsidRPr="00AC4C03">
        <w:rPr>
          <w:rFonts w:ascii="Arial" w:eastAsia="Arial" w:hAnsi="Arial" w:cs="Arial"/>
          <w:lang w:val="en-GB"/>
        </w:rPr>
        <w:t>Vater, im Namen Jeschuas und durch das Blut des Lammes kommen wir wie David und sagen: "Erforsche uns, o Gott". Wir erkennen an, dass du uns befiehlst, von unserer Ungerechtigkeit umzukehren. Das ist der Wunsch unseres Herzens. Hier sind wir.</w:t>
      </w:r>
    </w:p>
    <w:p w14:paraId="70FED2C9" w14:textId="77777777" w:rsidR="00AC4C03" w:rsidRPr="00AC4C03" w:rsidRDefault="00AC4C03" w:rsidP="00AC4C03">
      <w:pPr>
        <w:spacing w:line="135" w:lineRule="exact"/>
        <w:rPr>
          <w:sz w:val="20"/>
          <w:szCs w:val="20"/>
          <w:lang w:val="en-GB"/>
        </w:rPr>
      </w:pPr>
    </w:p>
    <w:p w14:paraId="7AE94AF3" w14:textId="77777777" w:rsidR="00E10586" w:rsidRDefault="00000000">
      <w:pPr>
        <w:spacing w:line="255" w:lineRule="auto"/>
        <w:ind w:left="80" w:right="500"/>
        <w:rPr>
          <w:sz w:val="20"/>
          <w:szCs w:val="20"/>
          <w:lang w:val="en-GB"/>
        </w:rPr>
      </w:pPr>
      <w:r w:rsidRPr="00AC4C03">
        <w:rPr>
          <w:rFonts w:ascii="Arial" w:eastAsia="Arial" w:hAnsi="Arial" w:cs="Arial"/>
          <w:lang w:val="en-GB"/>
        </w:rPr>
        <w:t>Wir erkennen an, dass wir ein frevelhaftes Volk sind. Bitte entlarve die Schlechtigkeit in uns. Es ist der Wunsch unseres Herzens, heilig zu sein, wie Du heilig bist.</w:t>
      </w:r>
    </w:p>
    <w:p w14:paraId="62ED35B3" w14:textId="77777777" w:rsidR="00AC4C03" w:rsidRPr="00AC4C03" w:rsidRDefault="00AC4C03" w:rsidP="00AC4C03">
      <w:pPr>
        <w:spacing w:line="134" w:lineRule="exact"/>
        <w:rPr>
          <w:sz w:val="20"/>
          <w:szCs w:val="20"/>
          <w:lang w:val="en-GB"/>
        </w:rPr>
      </w:pPr>
    </w:p>
    <w:p w14:paraId="413203BF" w14:textId="77777777" w:rsidR="00E10586" w:rsidRDefault="00000000">
      <w:pPr>
        <w:spacing w:line="256" w:lineRule="auto"/>
        <w:ind w:left="80" w:right="100"/>
        <w:rPr>
          <w:sz w:val="20"/>
          <w:szCs w:val="20"/>
          <w:lang w:val="en-GB"/>
        </w:rPr>
      </w:pPr>
      <w:r w:rsidRPr="00AC4C03">
        <w:rPr>
          <w:rFonts w:ascii="Arial" w:eastAsia="Arial" w:hAnsi="Arial" w:cs="Arial"/>
          <w:lang w:val="en-GB"/>
        </w:rPr>
        <w:t>Wir bitten darum, dass unsere Generationsbücher geöffnet werden und dass die Aufzeichnungen unserer Generationsfrevel - alle Taschen, die mit unseren Freveln verbunden sind - in dein Gericht gebracht werden, ebenso wie alle Kopien davon.</w:t>
      </w:r>
    </w:p>
    <w:p w14:paraId="36C6898F" w14:textId="77777777" w:rsidR="00AC4C03" w:rsidRPr="00AC4C03" w:rsidRDefault="00AC4C03" w:rsidP="00AC4C03">
      <w:pPr>
        <w:spacing w:line="133" w:lineRule="exact"/>
        <w:rPr>
          <w:sz w:val="20"/>
          <w:szCs w:val="20"/>
          <w:lang w:val="en-GB"/>
        </w:rPr>
      </w:pPr>
    </w:p>
    <w:p w14:paraId="7997FE40" w14:textId="77777777" w:rsidR="00E10586" w:rsidRDefault="00000000">
      <w:pPr>
        <w:spacing w:line="256" w:lineRule="auto"/>
        <w:ind w:left="80" w:right="100"/>
        <w:rPr>
          <w:sz w:val="20"/>
          <w:szCs w:val="20"/>
          <w:lang w:val="en-GB"/>
        </w:rPr>
      </w:pPr>
      <w:r w:rsidRPr="00AC4C03">
        <w:rPr>
          <w:rFonts w:ascii="Arial" w:eastAsia="Arial" w:hAnsi="Arial" w:cs="Arial"/>
          <w:lang w:val="en-GB"/>
        </w:rPr>
        <w:t>Wir tun Buße und übernehmen die volle Verantwortung für den Inhalt dieser Taschen. Wir legen alle Aufzeichnungen unter das Blut des Lammes, während wir Buße tun. Wir tun Buße im Namen aller, die in der Vergangenheit, Gegenwart und Zukunft mit uns verbunden sind.</w:t>
      </w:r>
    </w:p>
    <w:p w14:paraId="5701CC25" w14:textId="77777777" w:rsidR="00AC4C03" w:rsidRPr="00AC4C03" w:rsidRDefault="00AC4C03" w:rsidP="00AC4C03">
      <w:pPr>
        <w:spacing w:line="135" w:lineRule="exact"/>
        <w:rPr>
          <w:sz w:val="20"/>
          <w:szCs w:val="20"/>
          <w:lang w:val="en-GB"/>
        </w:rPr>
      </w:pPr>
    </w:p>
    <w:p w14:paraId="7B017AAF" w14:textId="77777777" w:rsidR="00E10586" w:rsidRDefault="00000000">
      <w:pPr>
        <w:spacing w:line="255" w:lineRule="auto"/>
        <w:ind w:left="80" w:right="20"/>
        <w:rPr>
          <w:sz w:val="20"/>
          <w:szCs w:val="20"/>
          <w:lang w:val="en-GB"/>
        </w:rPr>
      </w:pPr>
      <w:r w:rsidRPr="00AC4C03">
        <w:rPr>
          <w:rFonts w:ascii="Arial" w:eastAsia="Arial" w:hAnsi="Arial" w:cs="Arial"/>
          <w:lang w:val="en-GB"/>
        </w:rPr>
        <w:t>Wir bitten dich, dass du unsere Schuld durch das Blut des Lammes richtest. Bitte stelle die Wahrheit in unserem Innersten wieder her.</w:t>
      </w:r>
    </w:p>
    <w:p w14:paraId="02CC8436" w14:textId="77777777" w:rsidR="00AC4C03" w:rsidRPr="00AC4C03" w:rsidRDefault="00AC4C03" w:rsidP="00AC4C03">
      <w:pPr>
        <w:spacing w:line="125" w:lineRule="exact"/>
        <w:rPr>
          <w:sz w:val="20"/>
          <w:szCs w:val="20"/>
          <w:lang w:val="en-GB"/>
        </w:rPr>
      </w:pPr>
    </w:p>
    <w:p w14:paraId="7AF8D02C" w14:textId="77777777" w:rsidR="00E10586" w:rsidRDefault="00000000">
      <w:pPr>
        <w:ind w:left="80"/>
        <w:rPr>
          <w:sz w:val="20"/>
          <w:szCs w:val="20"/>
          <w:lang w:val="en-GB"/>
        </w:rPr>
      </w:pPr>
      <w:r w:rsidRPr="00AC4C03">
        <w:rPr>
          <w:rFonts w:ascii="Arial" w:eastAsia="Arial" w:hAnsi="Arial" w:cs="Arial"/>
          <w:lang w:val="en-GB"/>
        </w:rPr>
        <w:t>Im Namen Jeschuas und durch das Blut des</w:t>
      </w:r>
    </w:p>
    <w:p w14:paraId="36572FE8" w14:textId="77777777" w:rsidR="00AC4C03" w:rsidRPr="00AC4C03" w:rsidRDefault="00AC4C03" w:rsidP="00AC4C03">
      <w:pPr>
        <w:spacing w:line="23" w:lineRule="exact"/>
        <w:rPr>
          <w:sz w:val="20"/>
          <w:szCs w:val="20"/>
          <w:lang w:val="en-GB"/>
        </w:rPr>
      </w:pPr>
    </w:p>
    <w:p w14:paraId="49D5B4DE" w14:textId="77777777" w:rsidR="00E10586" w:rsidRDefault="00000000">
      <w:pPr>
        <w:ind w:left="80"/>
        <w:rPr>
          <w:sz w:val="20"/>
          <w:szCs w:val="20"/>
        </w:rPr>
      </w:pPr>
      <w:r>
        <w:rPr>
          <w:rFonts w:ascii="Arial" w:eastAsia="Arial" w:hAnsi="Arial" w:cs="Arial"/>
        </w:rPr>
        <w:t>Lamm, wir tun Buße:</w:t>
      </w:r>
    </w:p>
    <w:p w14:paraId="26887D78" w14:textId="77777777" w:rsidR="00AC4C03" w:rsidRDefault="00AC4C03" w:rsidP="00AC4C03">
      <w:pPr>
        <w:spacing w:line="151" w:lineRule="exact"/>
        <w:rPr>
          <w:sz w:val="20"/>
          <w:szCs w:val="20"/>
        </w:rPr>
      </w:pPr>
    </w:p>
    <w:p w14:paraId="5D422FBF" w14:textId="77777777" w:rsidR="00E10586" w:rsidRDefault="00000000">
      <w:pPr>
        <w:numPr>
          <w:ilvl w:val="0"/>
          <w:numId w:val="42"/>
        </w:numPr>
        <w:tabs>
          <w:tab w:val="left" w:pos="360"/>
        </w:tabs>
        <w:ind w:left="360" w:hanging="355"/>
        <w:rPr>
          <w:rFonts w:ascii="Arial" w:eastAsia="Arial" w:hAnsi="Arial" w:cs="Arial"/>
          <w:lang w:val="en-GB"/>
        </w:rPr>
      </w:pPr>
      <w:r w:rsidRPr="00AC4C03">
        <w:rPr>
          <w:rFonts w:ascii="Arial" w:eastAsia="Arial" w:hAnsi="Arial" w:cs="Arial"/>
          <w:lang w:val="en-GB"/>
        </w:rPr>
        <w:t>dass wir dich durch unsere Missetaten erzürnt und zermürbt haben,</w:t>
      </w:r>
    </w:p>
    <w:p w14:paraId="4F2E9358" w14:textId="77777777" w:rsidR="00AC4C03" w:rsidRPr="00AC4C03" w:rsidRDefault="00AC4C03" w:rsidP="00AC4C03">
      <w:pPr>
        <w:spacing w:line="44" w:lineRule="exact"/>
        <w:rPr>
          <w:rFonts w:ascii="Arial" w:eastAsia="Arial" w:hAnsi="Arial" w:cs="Arial"/>
          <w:lang w:val="en-GB"/>
        </w:rPr>
      </w:pPr>
    </w:p>
    <w:p w14:paraId="48D77275" w14:textId="77777777" w:rsidR="00E10586" w:rsidRDefault="00000000">
      <w:pPr>
        <w:numPr>
          <w:ilvl w:val="0"/>
          <w:numId w:val="42"/>
        </w:numPr>
        <w:tabs>
          <w:tab w:val="left" w:pos="360"/>
        </w:tabs>
        <w:spacing w:line="253" w:lineRule="auto"/>
        <w:ind w:left="360" w:right="940" w:hanging="355"/>
        <w:rPr>
          <w:rFonts w:ascii="Arial" w:eastAsia="Arial" w:hAnsi="Arial" w:cs="Arial"/>
          <w:lang w:val="en-GB"/>
        </w:rPr>
      </w:pPr>
      <w:r w:rsidRPr="00AC4C03">
        <w:rPr>
          <w:rFonts w:ascii="Arial" w:eastAsia="Arial" w:hAnsi="Arial" w:cs="Arial"/>
          <w:lang w:val="en-GB"/>
        </w:rPr>
        <w:t>unseres Seufzens und Stöhnens wegen unseres ungerechten Zustands,</w:t>
      </w:r>
    </w:p>
    <w:p w14:paraId="0C4EC408" w14:textId="77777777" w:rsidR="00AC4C03" w:rsidRPr="00AC4C03" w:rsidRDefault="00AC4C03" w:rsidP="00AC4C03">
      <w:pPr>
        <w:spacing w:line="17" w:lineRule="exact"/>
        <w:rPr>
          <w:rFonts w:ascii="Arial" w:eastAsia="Arial" w:hAnsi="Arial" w:cs="Arial"/>
          <w:lang w:val="en-GB"/>
        </w:rPr>
      </w:pPr>
    </w:p>
    <w:p w14:paraId="44C30BFF" w14:textId="77777777" w:rsidR="00E10586" w:rsidRDefault="00000000">
      <w:pPr>
        <w:numPr>
          <w:ilvl w:val="0"/>
          <w:numId w:val="42"/>
        </w:numPr>
        <w:tabs>
          <w:tab w:val="left" w:pos="360"/>
        </w:tabs>
        <w:ind w:left="360" w:hanging="355"/>
        <w:rPr>
          <w:rFonts w:ascii="Arial" w:eastAsia="Arial" w:hAnsi="Arial" w:cs="Arial"/>
          <w:lang w:val="en-GB"/>
        </w:rPr>
      </w:pPr>
      <w:r w:rsidRPr="00AC4C03">
        <w:rPr>
          <w:rFonts w:ascii="Arial" w:eastAsia="Arial" w:hAnsi="Arial" w:cs="Arial"/>
          <w:lang w:val="en-GB"/>
        </w:rPr>
        <w:t>von Murren und Jammern gegen dich,</w:t>
      </w:r>
    </w:p>
    <w:p w14:paraId="09B00C1C" w14:textId="77777777" w:rsidR="00AC4C03" w:rsidRPr="00AC4C03" w:rsidRDefault="00AC4C03" w:rsidP="00AC4C03">
      <w:pPr>
        <w:spacing w:line="44" w:lineRule="exact"/>
        <w:rPr>
          <w:rFonts w:ascii="Arial" w:eastAsia="Arial" w:hAnsi="Arial" w:cs="Arial"/>
          <w:lang w:val="en-GB"/>
        </w:rPr>
      </w:pPr>
    </w:p>
    <w:p w14:paraId="41CD32D0" w14:textId="77777777" w:rsidR="00E10586" w:rsidRDefault="00000000">
      <w:pPr>
        <w:numPr>
          <w:ilvl w:val="0"/>
          <w:numId w:val="42"/>
        </w:numPr>
        <w:tabs>
          <w:tab w:val="left" w:pos="360"/>
        </w:tabs>
        <w:spacing w:line="253" w:lineRule="auto"/>
        <w:ind w:left="360" w:right="60" w:hanging="355"/>
        <w:rPr>
          <w:rFonts w:ascii="Arial" w:eastAsia="Arial" w:hAnsi="Arial" w:cs="Arial"/>
          <w:lang w:val="en-GB"/>
        </w:rPr>
      </w:pPr>
      <w:r w:rsidRPr="00AC4C03">
        <w:rPr>
          <w:rFonts w:ascii="Arial" w:eastAsia="Arial" w:hAnsi="Arial" w:cs="Arial"/>
          <w:lang w:val="en-GB"/>
        </w:rPr>
        <w:t>für unsere Rebellion, für die Verleugnung deines einzigen Gottes und</w:t>
      </w:r>
    </w:p>
    <w:p w14:paraId="78232894" w14:textId="77777777" w:rsidR="00AC4C03" w:rsidRPr="00AC4C03" w:rsidRDefault="00AC4C03" w:rsidP="00AC4C03">
      <w:pPr>
        <w:spacing w:line="322" w:lineRule="exact"/>
        <w:rPr>
          <w:sz w:val="20"/>
          <w:szCs w:val="20"/>
          <w:lang w:val="en-GB"/>
        </w:rPr>
      </w:pPr>
    </w:p>
    <w:p w14:paraId="77D8BFDB" w14:textId="77777777" w:rsidR="00E10586" w:rsidRDefault="00000000">
      <w:pPr>
        <w:jc w:val="right"/>
        <w:rPr>
          <w:sz w:val="20"/>
          <w:szCs w:val="20"/>
        </w:rPr>
      </w:pPr>
      <w:r>
        <w:rPr>
          <w:rFonts w:ascii="Arial" w:eastAsia="Arial" w:hAnsi="Arial" w:cs="Arial"/>
        </w:rPr>
        <w:t>19</w:t>
      </w:r>
    </w:p>
    <w:p w14:paraId="51452BC5" w14:textId="77777777" w:rsidR="00AC4C03" w:rsidRDefault="00AC4C03" w:rsidP="00AC4C03">
      <w:pPr>
        <w:sectPr w:rsidR="00AC4C03">
          <w:pgSz w:w="8400" w:h="11908"/>
          <w:pgMar w:top="1436" w:right="1432" w:bottom="418" w:left="1360" w:header="0" w:footer="0" w:gutter="0"/>
          <w:cols w:space="720" w:equalWidth="0">
            <w:col w:w="5600"/>
          </w:cols>
        </w:sectPr>
      </w:pPr>
    </w:p>
    <w:p w14:paraId="65ACFE1B" w14:textId="77777777" w:rsidR="00AC4C03" w:rsidRDefault="00AC4C03" w:rsidP="00AC4C03">
      <w:pPr>
        <w:spacing w:line="23" w:lineRule="exact"/>
        <w:rPr>
          <w:sz w:val="20"/>
          <w:szCs w:val="20"/>
        </w:rPr>
      </w:pPr>
    </w:p>
    <w:p w14:paraId="389D2DF9" w14:textId="77777777" w:rsidR="00E10586" w:rsidRDefault="00000000">
      <w:pPr>
        <w:numPr>
          <w:ilvl w:val="0"/>
          <w:numId w:val="43"/>
        </w:numPr>
        <w:tabs>
          <w:tab w:val="left" w:pos="360"/>
        </w:tabs>
        <w:spacing w:line="253" w:lineRule="auto"/>
        <w:ind w:left="360" w:right="440" w:hanging="355"/>
        <w:rPr>
          <w:rFonts w:ascii="Arial" w:eastAsia="Arial" w:hAnsi="Arial" w:cs="Arial"/>
          <w:lang w:val="en-GB"/>
        </w:rPr>
      </w:pPr>
      <w:r w:rsidRPr="00AC4C03">
        <w:rPr>
          <w:rFonts w:ascii="Arial" w:eastAsia="Arial" w:hAnsi="Arial" w:cs="Arial"/>
          <w:lang w:val="en-GB"/>
        </w:rPr>
        <w:t>dass du deinen Namen lästerst und dich von dir abwendest, indem du Unterdrückung und Aufruhr sprichst.</w:t>
      </w:r>
    </w:p>
    <w:p w14:paraId="00F96CF9" w14:textId="77777777" w:rsidR="00AC4C03" w:rsidRPr="00AC4C03" w:rsidRDefault="00AC4C03" w:rsidP="00AC4C03">
      <w:pPr>
        <w:spacing w:line="135" w:lineRule="exact"/>
        <w:rPr>
          <w:sz w:val="20"/>
          <w:szCs w:val="20"/>
          <w:lang w:val="en-GB"/>
        </w:rPr>
      </w:pPr>
    </w:p>
    <w:p w14:paraId="7BD632D1" w14:textId="77777777" w:rsidR="00E10586" w:rsidRDefault="00000000">
      <w:pPr>
        <w:spacing w:line="255" w:lineRule="auto"/>
        <w:ind w:left="80" w:right="80"/>
        <w:rPr>
          <w:sz w:val="20"/>
          <w:szCs w:val="20"/>
          <w:lang w:val="en-GB"/>
        </w:rPr>
      </w:pPr>
      <w:r w:rsidRPr="00AC4C03">
        <w:rPr>
          <w:rFonts w:ascii="Arial" w:eastAsia="Arial" w:hAnsi="Arial" w:cs="Arial"/>
          <w:lang w:val="en-GB"/>
        </w:rPr>
        <w:t>Wir bringen all diese Generationsklänge und -frequenzen unter das Blut des Lammes - und erklären sie damit für still.</w:t>
      </w:r>
    </w:p>
    <w:p w14:paraId="63687C21" w14:textId="77777777" w:rsidR="00AC4C03" w:rsidRPr="00AC4C03" w:rsidRDefault="00AC4C03" w:rsidP="00AC4C03">
      <w:pPr>
        <w:spacing w:line="134" w:lineRule="exact"/>
        <w:rPr>
          <w:sz w:val="20"/>
          <w:szCs w:val="20"/>
          <w:lang w:val="en-GB"/>
        </w:rPr>
      </w:pPr>
    </w:p>
    <w:p w14:paraId="3A6EDB46" w14:textId="77777777" w:rsidR="00E10586" w:rsidRDefault="00000000">
      <w:pPr>
        <w:spacing w:line="253" w:lineRule="auto"/>
        <w:ind w:left="80" w:right="240"/>
        <w:jc w:val="both"/>
        <w:rPr>
          <w:sz w:val="20"/>
          <w:szCs w:val="20"/>
          <w:lang w:val="en-GB"/>
        </w:rPr>
      </w:pPr>
      <w:r w:rsidRPr="00AC4C03">
        <w:rPr>
          <w:rFonts w:ascii="Arial" w:eastAsia="Arial" w:hAnsi="Arial" w:cs="Arial"/>
          <w:lang w:val="en-GB"/>
        </w:rPr>
        <w:t>Wir erkennen an, dass unsere Sünden uns von deiner Gegenwart getrennt haben. Es ist der Wunsch unseres Herzens, in süßer Gemeinschaft mit dir wiederhergestellt zu werden.</w:t>
      </w:r>
    </w:p>
    <w:p w14:paraId="49DEEBBD" w14:textId="77777777" w:rsidR="00AC4C03" w:rsidRPr="00AC4C03" w:rsidRDefault="00AC4C03" w:rsidP="00AC4C03">
      <w:pPr>
        <w:spacing w:line="140" w:lineRule="exact"/>
        <w:rPr>
          <w:sz w:val="20"/>
          <w:szCs w:val="20"/>
          <w:lang w:val="en-GB"/>
        </w:rPr>
      </w:pPr>
    </w:p>
    <w:p w14:paraId="08068D4D" w14:textId="77777777" w:rsidR="00E10586" w:rsidRDefault="00000000">
      <w:pPr>
        <w:spacing w:line="249" w:lineRule="auto"/>
        <w:ind w:left="80" w:right="500"/>
        <w:rPr>
          <w:sz w:val="20"/>
          <w:szCs w:val="20"/>
          <w:lang w:val="en-GB"/>
        </w:rPr>
      </w:pPr>
      <w:r w:rsidRPr="00AC4C03">
        <w:rPr>
          <w:rFonts w:ascii="Arial" w:eastAsia="Arial" w:hAnsi="Arial" w:cs="Arial"/>
          <w:lang w:val="en-GB"/>
        </w:rPr>
        <w:t>Wir legen das volle Maß unserer Schuld unter das Blut des Lammes.</w:t>
      </w:r>
    </w:p>
    <w:p w14:paraId="7E677C11" w14:textId="77777777" w:rsidR="00AC4C03" w:rsidRPr="00AC4C03" w:rsidRDefault="00AC4C03" w:rsidP="00AC4C03">
      <w:pPr>
        <w:spacing w:line="139" w:lineRule="exact"/>
        <w:rPr>
          <w:sz w:val="20"/>
          <w:szCs w:val="20"/>
          <w:lang w:val="en-GB"/>
        </w:rPr>
      </w:pPr>
    </w:p>
    <w:p w14:paraId="630F81BF" w14:textId="77777777" w:rsidR="00E10586" w:rsidRDefault="00000000">
      <w:pPr>
        <w:spacing w:line="255" w:lineRule="auto"/>
        <w:ind w:left="80" w:right="40"/>
        <w:rPr>
          <w:sz w:val="20"/>
          <w:szCs w:val="20"/>
          <w:lang w:val="en-GB"/>
        </w:rPr>
      </w:pPr>
      <w:r w:rsidRPr="00AC4C03">
        <w:rPr>
          <w:rFonts w:ascii="Arial" w:eastAsia="Arial" w:hAnsi="Arial" w:cs="Arial"/>
          <w:lang w:val="en-GB"/>
        </w:rPr>
        <w:t>Wir erkennen unseren Zustand an. Wir sind wegen unserer Missetaten zerstört. Töten, Stehlen und Zerstören ist unser Teil geworden.</w:t>
      </w:r>
    </w:p>
    <w:p w14:paraId="64F17A0A" w14:textId="77777777" w:rsidR="00AC4C03" w:rsidRPr="00AC4C03" w:rsidRDefault="00AC4C03" w:rsidP="00AC4C03">
      <w:pPr>
        <w:spacing w:line="134" w:lineRule="exact"/>
        <w:rPr>
          <w:sz w:val="20"/>
          <w:szCs w:val="20"/>
          <w:lang w:val="en-GB"/>
        </w:rPr>
      </w:pPr>
    </w:p>
    <w:p w14:paraId="1EE3C2ED" w14:textId="77777777" w:rsidR="00E10586" w:rsidRDefault="00000000">
      <w:pPr>
        <w:spacing w:line="256" w:lineRule="auto"/>
        <w:ind w:left="80" w:right="140"/>
        <w:rPr>
          <w:sz w:val="20"/>
          <w:szCs w:val="20"/>
          <w:lang w:val="en-GB"/>
        </w:rPr>
      </w:pPr>
      <w:r w:rsidRPr="00AC4C03">
        <w:rPr>
          <w:rFonts w:ascii="Arial" w:eastAsia="Arial" w:hAnsi="Arial" w:cs="Arial"/>
          <w:lang w:val="en-GB"/>
        </w:rPr>
        <w:t>Wir tun Buße und legen den gesamten Inhalt unserer Sündenbeutel unter das Blut des Lammes. Bitte lehre uns Deine Wege. Im Namen Jeschuas und durch das Blut des Lammes bekennen wir uns zu den folgenden Missetaten:</w:t>
      </w:r>
    </w:p>
    <w:p w14:paraId="22B9CA27" w14:textId="77777777" w:rsidR="00AC4C03" w:rsidRPr="00AC4C03" w:rsidRDefault="00AC4C03" w:rsidP="00AC4C03">
      <w:pPr>
        <w:spacing w:line="145" w:lineRule="exact"/>
        <w:rPr>
          <w:sz w:val="20"/>
          <w:szCs w:val="20"/>
          <w:lang w:val="en-GB"/>
        </w:rPr>
      </w:pPr>
    </w:p>
    <w:p w14:paraId="4C8CFBA8" w14:textId="77777777" w:rsidR="00E10586" w:rsidRDefault="00000000">
      <w:pPr>
        <w:numPr>
          <w:ilvl w:val="0"/>
          <w:numId w:val="44"/>
        </w:numPr>
        <w:tabs>
          <w:tab w:val="left" w:pos="360"/>
        </w:tabs>
        <w:spacing w:line="255" w:lineRule="auto"/>
        <w:ind w:left="360" w:right="160" w:hanging="355"/>
        <w:rPr>
          <w:rFonts w:ascii="Arial" w:eastAsia="Arial" w:hAnsi="Arial" w:cs="Arial"/>
          <w:lang w:val="en-GB"/>
        </w:rPr>
      </w:pPr>
      <w:r w:rsidRPr="00AC4C03">
        <w:rPr>
          <w:rFonts w:ascii="Arial" w:eastAsia="Arial" w:hAnsi="Arial" w:cs="Arial"/>
          <w:lang w:val="en-GB"/>
        </w:rPr>
        <w:t>Stolz, Überfluss an Nahrung, Wohlstand, Müßiggang, Habgier und Unachtsamkeit gegenüber den Bedürftigen, Besitz und Anbetung von Götzen aus Silber und Gold,</w:t>
      </w:r>
    </w:p>
    <w:p w14:paraId="579F2C6E" w14:textId="77777777" w:rsidR="00AC4C03" w:rsidRPr="00AC4C03" w:rsidRDefault="00AC4C03" w:rsidP="00AC4C03">
      <w:pPr>
        <w:spacing w:line="25" w:lineRule="exact"/>
        <w:rPr>
          <w:rFonts w:ascii="Arial" w:eastAsia="Arial" w:hAnsi="Arial" w:cs="Arial"/>
          <w:lang w:val="en-GB"/>
        </w:rPr>
      </w:pPr>
    </w:p>
    <w:p w14:paraId="10784DFB" w14:textId="77777777" w:rsidR="00E10586" w:rsidRDefault="00000000">
      <w:pPr>
        <w:numPr>
          <w:ilvl w:val="0"/>
          <w:numId w:val="44"/>
        </w:numPr>
        <w:tabs>
          <w:tab w:val="left" w:pos="360"/>
        </w:tabs>
        <w:spacing w:line="253" w:lineRule="auto"/>
        <w:ind w:left="360" w:right="380" w:hanging="355"/>
        <w:rPr>
          <w:rFonts w:ascii="Arial" w:eastAsia="Arial" w:hAnsi="Arial" w:cs="Arial"/>
          <w:lang w:val="en-GB"/>
        </w:rPr>
      </w:pPr>
      <w:r w:rsidRPr="00AC4C03">
        <w:rPr>
          <w:rFonts w:ascii="Arial" w:eastAsia="Arial" w:hAnsi="Arial" w:cs="Arial"/>
          <w:lang w:val="en-GB"/>
        </w:rPr>
        <w:t>Eitelkeit, Leere, Falschheit, Prahlerei, Begehrlichkeit und ungerechter Gewinn,</w:t>
      </w:r>
    </w:p>
    <w:p w14:paraId="72545DBD" w14:textId="77777777" w:rsidR="00AC4C03" w:rsidRPr="00AC4C03" w:rsidRDefault="00AC4C03" w:rsidP="00AC4C03">
      <w:pPr>
        <w:spacing w:line="31" w:lineRule="exact"/>
        <w:rPr>
          <w:rFonts w:ascii="Arial" w:eastAsia="Arial" w:hAnsi="Arial" w:cs="Arial"/>
          <w:lang w:val="en-GB"/>
        </w:rPr>
      </w:pPr>
    </w:p>
    <w:p w14:paraId="299D0769" w14:textId="77777777" w:rsidR="00E10586" w:rsidRDefault="00000000">
      <w:pPr>
        <w:numPr>
          <w:ilvl w:val="0"/>
          <w:numId w:val="44"/>
        </w:numPr>
        <w:tabs>
          <w:tab w:val="left" w:pos="360"/>
        </w:tabs>
        <w:spacing w:line="253" w:lineRule="auto"/>
        <w:ind w:left="360" w:right="360" w:hanging="355"/>
        <w:rPr>
          <w:rFonts w:ascii="Arial" w:eastAsia="Arial" w:hAnsi="Arial" w:cs="Arial"/>
          <w:lang w:val="en-GB"/>
        </w:rPr>
      </w:pPr>
      <w:r w:rsidRPr="00AC4C03">
        <w:rPr>
          <w:rFonts w:ascii="Arial" w:eastAsia="Arial" w:hAnsi="Arial" w:cs="Arial"/>
          <w:lang w:val="en-GB"/>
        </w:rPr>
        <w:t>sicher in unserer eigenen Stärke und Selbstständigkeit zu sein und</w:t>
      </w:r>
    </w:p>
    <w:p w14:paraId="0832026B" w14:textId="77777777" w:rsidR="00AC4C03" w:rsidRPr="00AC4C03" w:rsidRDefault="00AC4C03" w:rsidP="00AC4C03">
      <w:pPr>
        <w:spacing w:line="17" w:lineRule="exact"/>
        <w:rPr>
          <w:rFonts w:ascii="Arial" w:eastAsia="Arial" w:hAnsi="Arial" w:cs="Arial"/>
          <w:lang w:val="en-GB"/>
        </w:rPr>
      </w:pPr>
    </w:p>
    <w:p w14:paraId="019369FD" w14:textId="77777777" w:rsidR="00E10586" w:rsidRDefault="00000000">
      <w:pPr>
        <w:numPr>
          <w:ilvl w:val="0"/>
          <w:numId w:val="44"/>
        </w:numPr>
        <w:tabs>
          <w:tab w:val="left" w:pos="360"/>
        </w:tabs>
        <w:ind w:left="360" w:hanging="355"/>
        <w:rPr>
          <w:rFonts w:ascii="Arial" w:eastAsia="Arial" w:hAnsi="Arial" w:cs="Arial"/>
          <w:lang w:val="en-GB"/>
        </w:rPr>
      </w:pPr>
      <w:r w:rsidRPr="00AC4C03">
        <w:rPr>
          <w:rFonts w:ascii="Arial" w:eastAsia="Arial" w:hAnsi="Arial" w:cs="Arial"/>
          <w:lang w:val="en-GB"/>
        </w:rPr>
        <w:t>Deine Feste und Zeiten zu ignorieren.</w:t>
      </w:r>
    </w:p>
    <w:p w14:paraId="0F55BB59" w14:textId="77777777" w:rsidR="00AC4C03" w:rsidRPr="00AC4C03" w:rsidRDefault="00AC4C03" w:rsidP="00AC4C03">
      <w:pPr>
        <w:spacing w:line="152" w:lineRule="exact"/>
        <w:rPr>
          <w:sz w:val="20"/>
          <w:szCs w:val="20"/>
          <w:lang w:val="en-GB"/>
        </w:rPr>
      </w:pPr>
    </w:p>
    <w:p w14:paraId="6700EDCB" w14:textId="77777777" w:rsidR="00E10586" w:rsidRDefault="00000000">
      <w:pPr>
        <w:spacing w:line="253" w:lineRule="auto"/>
        <w:ind w:left="80" w:right="120"/>
        <w:rPr>
          <w:sz w:val="20"/>
          <w:szCs w:val="20"/>
          <w:lang w:val="en-GB"/>
        </w:rPr>
      </w:pPr>
      <w:r w:rsidRPr="00AC4C03">
        <w:rPr>
          <w:rFonts w:ascii="Arial" w:eastAsia="Arial" w:hAnsi="Arial" w:cs="Arial"/>
          <w:lang w:val="en-GB"/>
        </w:rPr>
        <w:t>Wir tun Buße und erkennen an, dass wir Arbeiter der Ungerechtigkeit genannt werden. Wir verurteilen und verleugnen diese generationsbedingten Berufungen und Identitäten.</w:t>
      </w:r>
    </w:p>
    <w:p w14:paraId="29AF6D63" w14:textId="77777777" w:rsidR="00AC4C03" w:rsidRPr="00AC4C03" w:rsidRDefault="00AC4C03" w:rsidP="00AC4C03">
      <w:pPr>
        <w:spacing w:line="200" w:lineRule="exact"/>
        <w:rPr>
          <w:sz w:val="20"/>
          <w:szCs w:val="20"/>
          <w:lang w:val="en-GB"/>
        </w:rPr>
      </w:pPr>
    </w:p>
    <w:p w14:paraId="4A0428A9" w14:textId="77777777" w:rsidR="00AC4C03" w:rsidRPr="00AC4C03" w:rsidRDefault="00AC4C03" w:rsidP="00AC4C03">
      <w:pPr>
        <w:spacing w:line="200" w:lineRule="exact"/>
        <w:rPr>
          <w:sz w:val="20"/>
          <w:szCs w:val="20"/>
          <w:lang w:val="en-GB"/>
        </w:rPr>
      </w:pPr>
    </w:p>
    <w:p w14:paraId="1C98AFFE" w14:textId="77777777" w:rsidR="00AC4C03" w:rsidRPr="00AC4C03" w:rsidRDefault="00AC4C03" w:rsidP="00AC4C03">
      <w:pPr>
        <w:spacing w:line="279" w:lineRule="exact"/>
        <w:rPr>
          <w:sz w:val="20"/>
          <w:szCs w:val="20"/>
          <w:lang w:val="en-GB"/>
        </w:rPr>
      </w:pPr>
    </w:p>
    <w:p w14:paraId="28A45986" w14:textId="77777777" w:rsidR="00E10586" w:rsidRDefault="00000000">
      <w:pPr>
        <w:jc w:val="right"/>
        <w:rPr>
          <w:sz w:val="20"/>
          <w:szCs w:val="20"/>
          <w:lang w:val="en-GB"/>
        </w:rPr>
      </w:pPr>
      <w:r w:rsidRPr="00AC4C03">
        <w:rPr>
          <w:rFonts w:ascii="Arial" w:eastAsia="Arial" w:hAnsi="Arial" w:cs="Arial"/>
          <w:lang w:val="en-GB"/>
        </w:rPr>
        <w:t>20</w:t>
      </w:r>
    </w:p>
    <w:p w14:paraId="440B30A3" w14:textId="77777777" w:rsidR="00AC4C03" w:rsidRPr="00AC4C03" w:rsidRDefault="00AC4C03" w:rsidP="00AC4C03">
      <w:pPr>
        <w:rPr>
          <w:lang w:val="en-GB"/>
        </w:rPr>
        <w:sectPr w:rsidR="00AC4C03" w:rsidRPr="00AC4C03">
          <w:pgSz w:w="8400" w:h="11908"/>
          <w:pgMar w:top="1440" w:right="1432" w:bottom="418" w:left="1360" w:header="0" w:footer="0" w:gutter="0"/>
          <w:cols w:space="720" w:equalWidth="0">
            <w:col w:w="5600"/>
          </w:cols>
        </w:sectPr>
      </w:pPr>
    </w:p>
    <w:p w14:paraId="7C55B793" w14:textId="77777777" w:rsidR="00AC4C03" w:rsidRPr="00AC4C03" w:rsidRDefault="00AC4C03" w:rsidP="00AC4C03">
      <w:pPr>
        <w:spacing w:line="11" w:lineRule="exact"/>
        <w:rPr>
          <w:sz w:val="20"/>
          <w:szCs w:val="20"/>
          <w:lang w:val="en-GB"/>
        </w:rPr>
      </w:pPr>
    </w:p>
    <w:p w14:paraId="7F7084D9" w14:textId="77777777" w:rsidR="00E10586" w:rsidRDefault="00000000">
      <w:pPr>
        <w:spacing w:line="249" w:lineRule="auto"/>
        <w:ind w:right="120"/>
        <w:rPr>
          <w:sz w:val="20"/>
          <w:szCs w:val="20"/>
          <w:lang w:val="en-GB"/>
        </w:rPr>
      </w:pPr>
      <w:r w:rsidRPr="00AC4C03">
        <w:rPr>
          <w:rFonts w:ascii="Arial" w:eastAsia="Arial" w:hAnsi="Arial" w:cs="Arial"/>
          <w:lang w:val="en-GB"/>
        </w:rPr>
        <w:t>Wir verleugnen und verleugnen die generationenübergreifenden Pfade und Glaubenssysteme unserer Missetaten.</w:t>
      </w:r>
    </w:p>
    <w:p w14:paraId="1AA5822E" w14:textId="77777777" w:rsidR="00AC4C03" w:rsidRPr="00AC4C03" w:rsidRDefault="00AC4C03" w:rsidP="00AC4C03">
      <w:pPr>
        <w:spacing w:line="144" w:lineRule="exact"/>
        <w:rPr>
          <w:sz w:val="20"/>
          <w:szCs w:val="20"/>
          <w:lang w:val="en-GB"/>
        </w:rPr>
      </w:pPr>
    </w:p>
    <w:p w14:paraId="5A7FD03D" w14:textId="77777777" w:rsidR="00E10586" w:rsidRDefault="00000000">
      <w:pPr>
        <w:spacing w:line="249" w:lineRule="auto"/>
        <w:ind w:right="440"/>
        <w:rPr>
          <w:sz w:val="20"/>
          <w:szCs w:val="20"/>
          <w:lang w:val="en-GB"/>
        </w:rPr>
      </w:pPr>
      <w:r w:rsidRPr="00AC4C03">
        <w:rPr>
          <w:rFonts w:ascii="Arial" w:eastAsia="Arial" w:hAnsi="Arial" w:cs="Arial"/>
          <w:lang w:val="en-GB"/>
        </w:rPr>
        <w:t>Wir bitten darum, dass das ungerechte Wasser in uns durch das Blut des Lammes gewaschen und gereinigt wird.</w:t>
      </w:r>
    </w:p>
    <w:p w14:paraId="74649078" w14:textId="77777777" w:rsidR="00AC4C03" w:rsidRPr="00AC4C03" w:rsidRDefault="00AC4C03" w:rsidP="00AC4C03">
      <w:pPr>
        <w:spacing w:line="139" w:lineRule="exact"/>
        <w:rPr>
          <w:sz w:val="20"/>
          <w:szCs w:val="20"/>
          <w:lang w:val="en-GB"/>
        </w:rPr>
      </w:pPr>
    </w:p>
    <w:p w14:paraId="51074367" w14:textId="77777777" w:rsidR="00E10586" w:rsidRDefault="00000000">
      <w:pPr>
        <w:spacing w:line="255" w:lineRule="auto"/>
        <w:ind w:right="40"/>
        <w:rPr>
          <w:sz w:val="20"/>
          <w:szCs w:val="20"/>
          <w:lang w:val="en-GB"/>
        </w:rPr>
      </w:pPr>
      <w:r w:rsidRPr="00AC4C03">
        <w:rPr>
          <w:rFonts w:ascii="Arial" w:eastAsia="Arial" w:hAnsi="Arial" w:cs="Arial"/>
          <w:lang w:val="en-GB"/>
        </w:rPr>
        <w:t>Wir verleugnen und entsagen den Göttern, Mächten, Energien und den Arbeitern des Reiches der Finsternis mit ihren spirituellen Territorien, die sich an unsere Ungerechtigkeit gehängt haben.</w:t>
      </w:r>
    </w:p>
    <w:p w14:paraId="1EB1B158" w14:textId="77777777" w:rsidR="00AC4C03" w:rsidRPr="00AC4C03" w:rsidRDefault="00AC4C03" w:rsidP="00AC4C03">
      <w:pPr>
        <w:spacing w:line="134" w:lineRule="exact"/>
        <w:rPr>
          <w:sz w:val="20"/>
          <w:szCs w:val="20"/>
          <w:lang w:val="en-GB"/>
        </w:rPr>
      </w:pPr>
    </w:p>
    <w:p w14:paraId="21ED382A" w14:textId="77777777" w:rsidR="00E10586" w:rsidRDefault="00000000">
      <w:pPr>
        <w:spacing w:line="256" w:lineRule="auto"/>
        <w:ind w:right="100"/>
        <w:rPr>
          <w:sz w:val="20"/>
          <w:szCs w:val="20"/>
          <w:lang w:val="en-GB"/>
        </w:rPr>
      </w:pPr>
      <w:r w:rsidRPr="00AC4C03">
        <w:rPr>
          <w:rFonts w:ascii="Arial" w:eastAsia="Arial" w:hAnsi="Arial" w:cs="Arial"/>
          <w:lang w:val="en-GB"/>
        </w:rPr>
        <w:t>Wir bringen allen schwarzen Schleim oder spirituellen Teer unter das Blut des Lammes und bitten darum, dass sein Siegel über unseren Missetaten bricht. Die Arbeiter der Finsternis dürfen sich nicht länger hinter diesem geistlichen Teer verstecken.</w:t>
      </w:r>
    </w:p>
    <w:p w14:paraId="249069C4" w14:textId="77777777" w:rsidR="00AC4C03" w:rsidRPr="00AC4C03" w:rsidRDefault="00AC4C03" w:rsidP="00AC4C03">
      <w:pPr>
        <w:spacing w:line="133" w:lineRule="exact"/>
        <w:rPr>
          <w:sz w:val="20"/>
          <w:szCs w:val="20"/>
          <w:lang w:val="en-GB"/>
        </w:rPr>
      </w:pPr>
    </w:p>
    <w:p w14:paraId="53365B1E" w14:textId="77777777" w:rsidR="00E10586" w:rsidRDefault="00000000">
      <w:pPr>
        <w:spacing w:line="254" w:lineRule="auto"/>
        <w:ind w:right="100"/>
        <w:rPr>
          <w:sz w:val="20"/>
          <w:szCs w:val="20"/>
          <w:lang w:val="en-GB"/>
        </w:rPr>
      </w:pPr>
      <w:r w:rsidRPr="00AC4C03">
        <w:rPr>
          <w:rFonts w:ascii="Arial" w:eastAsia="Arial" w:hAnsi="Arial" w:cs="Arial"/>
          <w:lang w:val="en-GB"/>
        </w:rPr>
        <w:t>Wir bitten darum, dass die Auswirkungen unserer Missetaten - die Schuld und die Schande sowie die Trennung von deiner Gegenwart - von uns genommen werden.</w:t>
      </w:r>
    </w:p>
    <w:p w14:paraId="675282B6" w14:textId="77777777" w:rsidR="00AC4C03" w:rsidRPr="00AC4C03" w:rsidRDefault="00AC4C03" w:rsidP="00AC4C03">
      <w:pPr>
        <w:spacing w:line="137" w:lineRule="exact"/>
        <w:rPr>
          <w:sz w:val="20"/>
          <w:szCs w:val="20"/>
          <w:lang w:val="en-GB"/>
        </w:rPr>
      </w:pPr>
    </w:p>
    <w:p w14:paraId="636D60C6" w14:textId="77777777" w:rsidR="00E10586" w:rsidRDefault="00000000">
      <w:pPr>
        <w:spacing w:line="255" w:lineRule="auto"/>
        <w:ind w:right="140"/>
        <w:rPr>
          <w:sz w:val="20"/>
          <w:szCs w:val="20"/>
          <w:lang w:val="en-GB"/>
        </w:rPr>
      </w:pPr>
      <w:r w:rsidRPr="00AC4C03">
        <w:rPr>
          <w:rFonts w:ascii="Arial" w:eastAsia="Arial" w:hAnsi="Arial" w:cs="Arial"/>
          <w:lang w:val="en-GB"/>
        </w:rPr>
        <w:t>Heute rufen wir deinen Namen an als unseren Retter, Wiederhersteller, Helfer und Stärke. Wir übergeben dir demütig alles, was uns betrifft, um Heilung und Wiederherstellung. Wir erklären, dass Du allein unser Gott bist.</w:t>
      </w:r>
    </w:p>
    <w:p w14:paraId="762671E7" w14:textId="77777777" w:rsidR="00AC4C03" w:rsidRPr="00AC4C03" w:rsidRDefault="00AC4C03" w:rsidP="00AC4C03">
      <w:pPr>
        <w:spacing w:line="128" w:lineRule="exact"/>
        <w:rPr>
          <w:sz w:val="20"/>
          <w:szCs w:val="20"/>
          <w:lang w:val="en-GB"/>
        </w:rPr>
      </w:pPr>
    </w:p>
    <w:p w14:paraId="3BECB34A" w14:textId="77777777" w:rsidR="00E10586" w:rsidRDefault="00000000">
      <w:pPr>
        <w:rPr>
          <w:sz w:val="20"/>
          <w:szCs w:val="20"/>
          <w:lang w:val="en-GB"/>
        </w:rPr>
      </w:pPr>
      <w:r w:rsidRPr="00AC4C03">
        <w:rPr>
          <w:rFonts w:ascii="Arial" w:eastAsia="Arial" w:hAnsi="Arial" w:cs="Arial"/>
          <w:lang w:val="en-GB"/>
        </w:rPr>
        <w:t>Im Namen Jeschuas und durch das Blut des</w:t>
      </w:r>
    </w:p>
    <w:p w14:paraId="02A6E7D7" w14:textId="77777777" w:rsidR="00AC4C03" w:rsidRPr="00AC4C03" w:rsidRDefault="00AC4C03" w:rsidP="00AC4C03">
      <w:pPr>
        <w:spacing w:line="19" w:lineRule="exact"/>
        <w:rPr>
          <w:sz w:val="20"/>
          <w:szCs w:val="20"/>
          <w:lang w:val="en-GB"/>
        </w:rPr>
      </w:pPr>
    </w:p>
    <w:p w14:paraId="5818E14B" w14:textId="77777777" w:rsidR="00E10586" w:rsidRDefault="00000000">
      <w:pPr>
        <w:rPr>
          <w:sz w:val="20"/>
          <w:szCs w:val="20"/>
          <w:lang w:val="en-GB"/>
        </w:rPr>
      </w:pPr>
      <w:r w:rsidRPr="00AC4C03">
        <w:rPr>
          <w:rFonts w:ascii="Arial" w:eastAsia="Arial" w:hAnsi="Arial" w:cs="Arial"/>
          <w:lang w:val="en-GB"/>
        </w:rPr>
        <w:t>Lamm:</w:t>
      </w:r>
    </w:p>
    <w:p w14:paraId="4D87F14F" w14:textId="77777777" w:rsidR="00AC4C03" w:rsidRPr="00AC4C03" w:rsidRDefault="00AC4C03" w:rsidP="00AC4C03">
      <w:pPr>
        <w:spacing w:line="148" w:lineRule="exact"/>
        <w:rPr>
          <w:sz w:val="20"/>
          <w:szCs w:val="20"/>
          <w:lang w:val="en-GB"/>
        </w:rPr>
      </w:pPr>
    </w:p>
    <w:p w14:paraId="7341463A" w14:textId="77777777" w:rsidR="00E10586" w:rsidRDefault="00000000">
      <w:pPr>
        <w:spacing w:line="256" w:lineRule="auto"/>
        <w:ind w:right="360"/>
        <w:rPr>
          <w:sz w:val="20"/>
          <w:szCs w:val="20"/>
          <w:lang w:val="en-GB"/>
        </w:rPr>
      </w:pPr>
      <w:r w:rsidRPr="00AC4C03">
        <w:rPr>
          <w:rFonts w:ascii="Arial" w:eastAsia="Arial" w:hAnsi="Arial" w:cs="Arial"/>
          <w:lang w:val="en-GB"/>
        </w:rPr>
        <w:t>Wir übergeben unsere Leiden, Wunden und Schwächen, die durch unsere eigene Schuld und die Schuld unserer Generation verursacht wurden, deiner Herrschaft. Wir geben all unsere Gefangenschaft in Deine Gefangenschaft.</w:t>
      </w:r>
    </w:p>
    <w:p w14:paraId="2A3019CE" w14:textId="77777777" w:rsidR="00AC4C03" w:rsidRPr="00AC4C03" w:rsidRDefault="00AC4C03" w:rsidP="00AC4C03">
      <w:pPr>
        <w:spacing w:line="133" w:lineRule="exact"/>
        <w:rPr>
          <w:sz w:val="20"/>
          <w:szCs w:val="20"/>
          <w:lang w:val="en-GB"/>
        </w:rPr>
      </w:pPr>
    </w:p>
    <w:p w14:paraId="125ABBB2" w14:textId="77777777" w:rsidR="00E10586" w:rsidRDefault="00000000">
      <w:pPr>
        <w:spacing w:line="256" w:lineRule="auto"/>
        <w:ind w:right="60"/>
        <w:rPr>
          <w:sz w:val="20"/>
          <w:szCs w:val="20"/>
          <w:lang w:val="en-GB"/>
        </w:rPr>
      </w:pPr>
      <w:r w:rsidRPr="00AC4C03">
        <w:rPr>
          <w:rFonts w:ascii="Arial" w:eastAsia="Arial" w:hAnsi="Arial" w:cs="Arial"/>
          <w:lang w:val="en-GB"/>
        </w:rPr>
        <w:t>Wir legen die schmutzigen Gewänder unserer Schuld von unserem Geist, unserer Seele und unserem Körper ab. Wir kommen, wie du uns in Offenbarung 3 aufträgst, um von dir weiße Kleider zu kaufen, und wir kleiden uns in diese Kleider. Wie die verlorenen Söhne kehren wir zu dir zurück. Im Namen Jeschuas beten wir.</w:t>
      </w:r>
    </w:p>
    <w:p w14:paraId="3DDF568F" w14:textId="77777777" w:rsidR="00AC4C03" w:rsidRPr="00AC4C03" w:rsidRDefault="00AC4C03" w:rsidP="00AC4C03">
      <w:pPr>
        <w:spacing w:line="358" w:lineRule="exact"/>
        <w:rPr>
          <w:sz w:val="20"/>
          <w:szCs w:val="20"/>
          <w:lang w:val="en-GB"/>
        </w:rPr>
      </w:pPr>
    </w:p>
    <w:p w14:paraId="3C087CF3" w14:textId="77777777" w:rsidR="00E10586" w:rsidRDefault="00000000">
      <w:pPr>
        <w:jc w:val="right"/>
        <w:rPr>
          <w:sz w:val="20"/>
          <w:szCs w:val="20"/>
          <w:lang w:val="en-GB"/>
        </w:rPr>
      </w:pPr>
      <w:r w:rsidRPr="00AC4C03">
        <w:rPr>
          <w:rFonts w:ascii="Arial" w:eastAsia="Arial" w:hAnsi="Arial" w:cs="Arial"/>
          <w:lang w:val="en-GB"/>
        </w:rPr>
        <w:t>21</w:t>
      </w:r>
    </w:p>
    <w:p w14:paraId="2CAE3751"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28CEB61"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t>4. Die Bedeutung der Bäume im Geist</w:t>
      </w:r>
    </w:p>
    <w:p w14:paraId="632EB09E" w14:textId="77777777" w:rsidR="00AC4C03" w:rsidRPr="00AC4C03" w:rsidRDefault="00AC4C03" w:rsidP="00AC4C03">
      <w:pPr>
        <w:spacing w:line="160" w:lineRule="exact"/>
        <w:rPr>
          <w:sz w:val="20"/>
          <w:szCs w:val="20"/>
          <w:lang w:val="en-GB"/>
        </w:rPr>
      </w:pPr>
    </w:p>
    <w:p w14:paraId="113A8913" w14:textId="77777777" w:rsidR="00E10586" w:rsidRDefault="00000000">
      <w:pPr>
        <w:spacing w:line="270" w:lineRule="auto"/>
        <w:ind w:right="60"/>
        <w:rPr>
          <w:sz w:val="20"/>
          <w:szCs w:val="20"/>
          <w:lang w:val="en-GB"/>
        </w:rPr>
      </w:pPr>
      <w:r w:rsidRPr="00AC4C03">
        <w:rPr>
          <w:rFonts w:ascii="Arial" w:eastAsia="Arial" w:hAnsi="Arial" w:cs="Arial"/>
          <w:sz w:val="21"/>
          <w:szCs w:val="21"/>
          <w:lang w:val="en-GB"/>
        </w:rPr>
        <w:t>In der ganzen Bibel werden Bäume als Metapher für unseren geistlichen Zustand verwendet. Unsere Generationen werden oft mit Bäumen verglichen. Die Früchte, die wir tragen, zeugen von der Art des Baumes, den wir repräsentieren: "</w:t>
      </w:r>
      <w:r w:rsidRPr="00AC4C03">
        <w:rPr>
          <w:rFonts w:eastAsia="Times New Roman"/>
          <w:i/>
          <w:iCs/>
          <w:sz w:val="23"/>
          <w:szCs w:val="23"/>
          <w:lang w:val="en-GB"/>
        </w:rPr>
        <w:t xml:space="preserve">Denn jeder Baum wird an seinen eigenen Früchten erkannt und identifiziert" </w:t>
      </w:r>
      <w:r w:rsidRPr="00AC4C03">
        <w:rPr>
          <w:rFonts w:eastAsia="Times New Roman"/>
          <w:sz w:val="23"/>
          <w:szCs w:val="23"/>
          <w:lang w:val="en-GB"/>
        </w:rPr>
        <w:t>(</w:t>
      </w:r>
      <w:r w:rsidRPr="00AC4C03">
        <w:rPr>
          <w:rFonts w:eastAsia="Times New Roman"/>
          <w:i/>
          <w:iCs/>
          <w:sz w:val="23"/>
          <w:szCs w:val="23"/>
          <w:lang w:val="en-GB"/>
        </w:rPr>
        <w:t>Lukas 6:44</w:t>
      </w:r>
      <w:r w:rsidRPr="00AC4C03">
        <w:rPr>
          <w:rFonts w:eastAsia="Times New Roman"/>
          <w:sz w:val="23"/>
          <w:szCs w:val="23"/>
          <w:lang w:val="en-GB"/>
        </w:rPr>
        <w:t>).</w:t>
      </w:r>
    </w:p>
    <w:p w14:paraId="0DA9520E" w14:textId="77777777" w:rsidR="00AC4C03" w:rsidRPr="00AC4C03" w:rsidRDefault="00AC4C03" w:rsidP="00AC4C03">
      <w:pPr>
        <w:spacing w:line="125" w:lineRule="exact"/>
        <w:rPr>
          <w:sz w:val="20"/>
          <w:szCs w:val="20"/>
          <w:lang w:val="en-GB"/>
        </w:rPr>
      </w:pPr>
    </w:p>
    <w:p w14:paraId="33BDA6BF" w14:textId="77777777" w:rsidR="00E10586" w:rsidRDefault="00000000">
      <w:pPr>
        <w:spacing w:line="253" w:lineRule="auto"/>
        <w:ind w:right="280"/>
        <w:jc w:val="both"/>
        <w:rPr>
          <w:sz w:val="20"/>
          <w:szCs w:val="20"/>
          <w:lang w:val="en-GB"/>
        </w:rPr>
      </w:pPr>
      <w:r w:rsidRPr="00AC4C03">
        <w:rPr>
          <w:rFonts w:ascii="Arial" w:eastAsia="Arial" w:hAnsi="Arial" w:cs="Arial"/>
          <w:lang w:val="en-GB"/>
        </w:rPr>
        <w:t>Aber was ist die Bedeutung von Bäumen und ihren Früchten? Steckt da mehr dahinter, als man auf den ersten Blick sieht? Sind unsere Missetaten irgendwie mit einem Baum verbunden?</w:t>
      </w:r>
    </w:p>
    <w:p w14:paraId="0DB2C80E" w14:textId="77777777" w:rsidR="00AC4C03" w:rsidRPr="00AC4C03" w:rsidRDefault="00AC4C03" w:rsidP="00AC4C03">
      <w:pPr>
        <w:spacing w:line="140" w:lineRule="exact"/>
        <w:rPr>
          <w:sz w:val="20"/>
          <w:szCs w:val="20"/>
          <w:lang w:val="en-GB"/>
        </w:rPr>
      </w:pPr>
    </w:p>
    <w:p w14:paraId="1EB16C52" w14:textId="77777777" w:rsidR="00E10586" w:rsidRDefault="00000000">
      <w:pPr>
        <w:spacing w:line="249" w:lineRule="auto"/>
        <w:ind w:right="120"/>
        <w:rPr>
          <w:sz w:val="20"/>
          <w:szCs w:val="20"/>
          <w:lang w:val="en-GB"/>
        </w:rPr>
      </w:pPr>
      <w:r w:rsidRPr="00AC4C03">
        <w:rPr>
          <w:rFonts w:ascii="Arial" w:eastAsia="Arial" w:hAnsi="Arial" w:cs="Arial"/>
          <w:lang w:val="en-GB"/>
        </w:rPr>
        <w:t>Lass uns diese Fragen anhand von Bibelstellen über Bäume betrachten.</w:t>
      </w:r>
    </w:p>
    <w:p w14:paraId="17955837" w14:textId="77777777" w:rsidR="00AC4C03" w:rsidRPr="00AC4C03" w:rsidRDefault="00AC4C03" w:rsidP="00AC4C03">
      <w:pPr>
        <w:spacing w:line="140" w:lineRule="exact"/>
        <w:rPr>
          <w:sz w:val="20"/>
          <w:szCs w:val="20"/>
          <w:lang w:val="en-GB"/>
        </w:rPr>
      </w:pPr>
    </w:p>
    <w:p w14:paraId="5765E1F6" w14:textId="77777777" w:rsidR="00E10586" w:rsidRDefault="00000000">
      <w:pPr>
        <w:spacing w:line="249" w:lineRule="auto"/>
        <w:ind w:right="80"/>
        <w:rPr>
          <w:sz w:val="20"/>
          <w:szCs w:val="20"/>
          <w:lang w:val="en-GB"/>
        </w:rPr>
      </w:pPr>
      <w:r w:rsidRPr="00AC4C03">
        <w:rPr>
          <w:rFonts w:ascii="Arial" w:eastAsia="Arial" w:hAnsi="Arial" w:cs="Arial"/>
          <w:lang w:val="en-GB"/>
        </w:rPr>
        <w:t>In Jesaja 61 und Psalm 1 werden die Gerechten als lebensspendende, gesunde und aufrechte Bäume beschrieben.</w:t>
      </w:r>
    </w:p>
    <w:p w14:paraId="7A9A8C1B" w14:textId="77777777" w:rsidR="00AC4C03" w:rsidRPr="00AC4C03" w:rsidRDefault="00AC4C03" w:rsidP="00AC4C03">
      <w:pPr>
        <w:spacing w:line="143" w:lineRule="exact"/>
        <w:rPr>
          <w:sz w:val="20"/>
          <w:szCs w:val="20"/>
          <w:lang w:val="en-GB"/>
        </w:rPr>
      </w:pPr>
    </w:p>
    <w:p w14:paraId="15FDDDAC" w14:textId="77777777" w:rsidR="00E10586" w:rsidRDefault="00000000">
      <w:pPr>
        <w:spacing w:line="260" w:lineRule="auto"/>
        <w:ind w:left="20" w:right="80" w:hanging="11"/>
        <w:rPr>
          <w:sz w:val="20"/>
          <w:szCs w:val="20"/>
          <w:lang w:val="en-GB"/>
        </w:rPr>
      </w:pPr>
      <w:r w:rsidRPr="00AC4C03">
        <w:rPr>
          <w:rFonts w:eastAsia="Times New Roman"/>
          <w:i/>
          <w:iCs/>
          <w:sz w:val="24"/>
          <w:szCs w:val="24"/>
          <w:lang w:val="en-GB"/>
        </w:rPr>
        <w:t>Jesaja 61:1 Der Geist Gottes, des Herrn, ruht auf mir; denn der Herr hat mich gesalbt und befähigt, den Sanftmütigen, Armen und Betrübten das Evangelium der frohen Botschaft zu verkünden. Er hat mich gesandt, um die Gebrochenen zu verbinden und zu heilen, um den [körperlich und geistig] Gefangenen die Freiheit zu verkünden und den Gebundenen den Kerker und die Augen zu öffnen, um das Gnadenjahr des Herrn [das Jahr seiner Gunst] und den Tag der Rache unseres Gottes zu verkünden und alle Trauernden zu trösten,</w:t>
      </w:r>
    </w:p>
    <w:p w14:paraId="472DDEAF" w14:textId="77777777" w:rsidR="00AC4C03" w:rsidRPr="00AC4C03" w:rsidRDefault="00AC4C03" w:rsidP="00AC4C03">
      <w:pPr>
        <w:spacing w:line="183" w:lineRule="exact"/>
        <w:rPr>
          <w:sz w:val="20"/>
          <w:szCs w:val="20"/>
          <w:lang w:val="en-GB"/>
        </w:rPr>
      </w:pPr>
    </w:p>
    <w:p w14:paraId="45C4B930" w14:textId="77777777" w:rsidR="00E10586" w:rsidRDefault="00000000">
      <w:pPr>
        <w:spacing w:line="255" w:lineRule="auto"/>
        <w:ind w:right="200"/>
        <w:rPr>
          <w:sz w:val="20"/>
          <w:szCs w:val="20"/>
          <w:lang w:val="en-GB"/>
        </w:rPr>
      </w:pPr>
      <w:r w:rsidRPr="00AC4C03">
        <w:rPr>
          <w:rFonts w:eastAsia="Times New Roman"/>
          <w:i/>
          <w:iCs/>
          <w:sz w:val="24"/>
          <w:szCs w:val="24"/>
          <w:lang w:val="en-GB"/>
        </w:rPr>
        <w:t>Um denen, die in Zion trauern, [Trost und Freude] zu spenden - um ihnen einen Schmuck (einen Kranz oder ein Diadem) der Schönheit statt der Asche zu geben, das Öl der Freude statt der Trauer, das Gewand [als Ausdruck]</w:t>
      </w:r>
    </w:p>
    <w:p w14:paraId="27014992" w14:textId="77777777" w:rsidR="00AC4C03" w:rsidRPr="00AC4C03" w:rsidRDefault="00AC4C03" w:rsidP="00AC4C03">
      <w:pPr>
        <w:spacing w:line="200" w:lineRule="exact"/>
        <w:rPr>
          <w:sz w:val="20"/>
          <w:szCs w:val="20"/>
          <w:lang w:val="en-GB"/>
        </w:rPr>
      </w:pPr>
    </w:p>
    <w:p w14:paraId="7770256D" w14:textId="77777777" w:rsidR="00AC4C03" w:rsidRPr="00AC4C03" w:rsidRDefault="00AC4C03" w:rsidP="00AC4C03">
      <w:pPr>
        <w:spacing w:line="378" w:lineRule="exact"/>
        <w:rPr>
          <w:sz w:val="20"/>
          <w:szCs w:val="20"/>
          <w:lang w:val="en-GB"/>
        </w:rPr>
      </w:pPr>
    </w:p>
    <w:p w14:paraId="2458BA10" w14:textId="77777777" w:rsidR="00E10586" w:rsidRDefault="00000000">
      <w:pPr>
        <w:jc w:val="right"/>
        <w:rPr>
          <w:sz w:val="20"/>
          <w:szCs w:val="20"/>
          <w:lang w:val="en-GB"/>
        </w:rPr>
      </w:pPr>
      <w:r w:rsidRPr="00AC4C03">
        <w:rPr>
          <w:rFonts w:ascii="Arial" w:eastAsia="Arial" w:hAnsi="Arial" w:cs="Arial"/>
          <w:lang w:val="en-GB"/>
        </w:rPr>
        <w:t>22</w:t>
      </w:r>
    </w:p>
    <w:p w14:paraId="7AE6CE34"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03818B4B" w14:textId="77777777" w:rsidR="00E10586" w:rsidRDefault="00000000">
      <w:pPr>
        <w:rPr>
          <w:sz w:val="20"/>
          <w:szCs w:val="20"/>
          <w:lang w:val="en-GB"/>
        </w:rPr>
      </w:pPr>
      <w:r w:rsidRPr="00AC4C03">
        <w:rPr>
          <w:rFonts w:eastAsia="Times New Roman"/>
          <w:i/>
          <w:iCs/>
          <w:sz w:val="24"/>
          <w:szCs w:val="24"/>
          <w:lang w:val="en-GB"/>
        </w:rPr>
        <w:t>des Lobes statt eines schweren, belasteten und schwachen Geistes</w:t>
      </w:r>
    </w:p>
    <w:p w14:paraId="1BC96D07" w14:textId="77777777" w:rsidR="00AC4C03" w:rsidRPr="00AC4C03" w:rsidRDefault="00AC4C03" w:rsidP="00AC4C03">
      <w:pPr>
        <w:spacing w:line="32" w:lineRule="exact"/>
        <w:rPr>
          <w:sz w:val="20"/>
          <w:szCs w:val="20"/>
          <w:lang w:val="en-GB"/>
        </w:rPr>
      </w:pPr>
    </w:p>
    <w:p w14:paraId="1968628A" w14:textId="77777777" w:rsidR="00E10586" w:rsidRDefault="00000000">
      <w:pPr>
        <w:spacing w:line="256" w:lineRule="auto"/>
        <w:ind w:right="100"/>
        <w:rPr>
          <w:sz w:val="20"/>
          <w:szCs w:val="20"/>
          <w:lang w:val="en-GB"/>
        </w:rPr>
      </w:pPr>
      <w:r w:rsidRPr="00AC4C03">
        <w:rPr>
          <w:rFonts w:eastAsia="Times New Roman"/>
          <w:i/>
          <w:iCs/>
          <w:sz w:val="24"/>
          <w:szCs w:val="24"/>
          <w:lang w:val="en-GB"/>
        </w:rPr>
        <w:t>- damit sie Eichen der Gerechtigkeit genannt werden [hoch, stark und prächtig, ausgezeichnet durch Aufrichtigkeit, Gerechtigkeit und Rechtschaffenheit vor Gott], die Pflanzung des Herrn, damit er verherrlicht wird.</w:t>
      </w:r>
    </w:p>
    <w:p w14:paraId="5498F610" w14:textId="77777777" w:rsidR="00AC4C03" w:rsidRPr="00AC4C03" w:rsidRDefault="00AC4C03" w:rsidP="00AC4C03">
      <w:pPr>
        <w:spacing w:line="135" w:lineRule="exact"/>
        <w:rPr>
          <w:sz w:val="20"/>
          <w:szCs w:val="20"/>
          <w:lang w:val="en-GB"/>
        </w:rPr>
      </w:pPr>
    </w:p>
    <w:p w14:paraId="0B24AAEB" w14:textId="77777777" w:rsidR="00E10586" w:rsidRDefault="00000000">
      <w:pPr>
        <w:spacing w:line="257" w:lineRule="auto"/>
        <w:ind w:right="80"/>
        <w:rPr>
          <w:sz w:val="20"/>
          <w:szCs w:val="20"/>
          <w:lang w:val="en-GB"/>
        </w:rPr>
      </w:pPr>
      <w:r w:rsidRPr="00AC4C03">
        <w:rPr>
          <w:rFonts w:ascii="Arial" w:eastAsia="Arial" w:hAnsi="Arial" w:cs="Arial"/>
          <w:lang w:val="en-GB"/>
        </w:rPr>
        <w:t>Dieser Vers lehrt uns, dass ein ganzer Erlösungsprozess der Heilung und Befreiung unter der Leitung Jeschuas nötig ist, um uns als Eichen der Gerechtigkeit wiederherzustellen - die Pflanzungen des Herrn. Die Auswirkungen unserer Sünden, Übertretungen und Missetaten auf unseren Baumstamm (den Kern unseres Wesens) haben uns sanftmütig, arm, geplagt, mit gebrochenem Herzen, gefangen und blind gemacht.</w:t>
      </w:r>
    </w:p>
    <w:p w14:paraId="18BDAA74" w14:textId="77777777" w:rsidR="00AC4C03" w:rsidRPr="00AC4C03" w:rsidRDefault="00AC4C03" w:rsidP="00AC4C03">
      <w:pPr>
        <w:spacing w:line="137" w:lineRule="exact"/>
        <w:rPr>
          <w:sz w:val="20"/>
          <w:szCs w:val="20"/>
          <w:lang w:val="en-GB"/>
        </w:rPr>
      </w:pPr>
    </w:p>
    <w:p w14:paraId="3F40D6A5" w14:textId="77777777" w:rsidR="00E10586" w:rsidRDefault="00000000">
      <w:pPr>
        <w:spacing w:line="258" w:lineRule="auto"/>
        <w:ind w:right="20"/>
        <w:rPr>
          <w:sz w:val="20"/>
          <w:szCs w:val="20"/>
          <w:lang w:val="en-GB"/>
        </w:rPr>
      </w:pPr>
      <w:r w:rsidRPr="00AC4C03">
        <w:rPr>
          <w:rFonts w:ascii="Arial" w:eastAsia="Arial" w:hAnsi="Arial" w:cs="Arial"/>
          <w:lang w:val="en-GB"/>
        </w:rPr>
        <w:t xml:space="preserve">In Psalm 1 sehen wir, wie sich das Festhalten an gottlosen Ratschlägen auf den Zustand unserer Bäume auswirkt. </w:t>
      </w:r>
      <w:r w:rsidRPr="00AC4C03">
        <w:rPr>
          <w:rFonts w:eastAsia="Times New Roman"/>
          <w:i/>
          <w:iCs/>
          <w:sz w:val="24"/>
          <w:szCs w:val="24"/>
          <w:lang w:val="en-GB"/>
        </w:rPr>
        <w:t>Ps 1:1 Gesegnet (glücklich, wohlhabend, erfolgreich und beneidenswert) ist der Mann, der nicht im Rat der Gottlosen wandelt und lebt [ihren Ratschlägen, Plänen und Absichten folgt] und nicht auf dem Weg steht [unterwürfig und untätig], auf dem die Sünder wandeln, und sich nicht hinsetzt [um sich auszuruhen und auszuruhen], wo die Verächter [und Spötter] zusammenkommen</w:t>
      </w:r>
      <w:r w:rsidRPr="00AC4C03">
        <w:rPr>
          <w:rFonts w:ascii="Arial" w:eastAsia="Arial" w:hAnsi="Arial" w:cs="Arial"/>
          <w:i/>
          <w:iCs/>
          <w:lang w:val="en-GB"/>
        </w:rPr>
        <w:t>.</w:t>
      </w:r>
      <w:r w:rsidRPr="00AC4C03">
        <w:rPr>
          <w:rFonts w:eastAsia="Times New Roman"/>
          <w:i/>
          <w:iCs/>
          <w:sz w:val="24"/>
          <w:szCs w:val="24"/>
          <w:lang w:val="en-GB"/>
        </w:rPr>
        <w:t xml:space="preserve"> Aber seine Lust und sein Verlangen sind im Gesetz des Herrn, und über sein Gesetz (die Gebote, die Weisungen, die Lehren Gottes) meditiert (grübelt und studiert) er gewohnheitsmäßig bei Tag und bei Nacht. Und er wird sein wie ein Baum, fest gepflanzt [und gepflegt] an den Wasserbächen, bereit, seine Frucht zu bringen zu seiner Zeit; auch sein Blatt wird nicht welken noch verdorren</w:t>
      </w:r>
      <w:r w:rsidRPr="00AC4C03">
        <w:rPr>
          <w:rFonts w:ascii="Arial" w:eastAsia="Arial" w:hAnsi="Arial" w:cs="Arial"/>
          <w:i/>
          <w:iCs/>
          <w:lang w:val="en-GB"/>
        </w:rPr>
        <w:t xml:space="preserve">; </w:t>
      </w:r>
      <w:r w:rsidRPr="00AC4C03">
        <w:rPr>
          <w:rFonts w:eastAsia="Times New Roman"/>
          <w:i/>
          <w:iCs/>
          <w:sz w:val="24"/>
          <w:szCs w:val="24"/>
          <w:lang w:val="en-GB"/>
        </w:rPr>
        <w:t>und alles, was er tut, wird gedeihen (und zu</w:t>
      </w:r>
    </w:p>
    <w:p w14:paraId="35773BC1" w14:textId="77777777" w:rsidR="00AC4C03" w:rsidRPr="00AC4C03" w:rsidRDefault="00AC4C03" w:rsidP="00AC4C03">
      <w:pPr>
        <w:spacing w:line="200" w:lineRule="exact"/>
        <w:rPr>
          <w:sz w:val="20"/>
          <w:szCs w:val="20"/>
          <w:lang w:val="en-GB"/>
        </w:rPr>
      </w:pPr>
    </w:p>
    <w:p w14:paraId="3A3C1D5A" w14:textId="77777777" w:rsidR="00AC4C03" w:rsidRPr="00AC4C03" w:rsidRDefault="00AC4C03" w:rsidP="00AC4C03">
      <w:pPr>
        <w:spacing w:line="200" w:lineRule="exact"/>
        <w:rPr>
          <w:sz w:val="20"/>
          <w:szCs w:val="20"/>
          <w:lang w:val="en-GB"/>
        </w:rPr>
      </w:pPr>
    </w:p>
    <w:p w14:paraId="2F3ECF0D" w14:textId="77777777" w:rsidR="00AC4C03" w:rsidRPr="00AC4C03" w:rsidRDefault="00AC4C03" w:rsidP="00AC4C03">
      <w:pPr>
        <w:spacing w:line="200" w:lineRule="exact"/>
        <w:rPr>
          <w:sz w:val="20"/>
          <w:szCs w:val="20"/>
          <w:lang w:val="en-GB"/>
        </w:rPr>
      </w:pPr>
    </w:p>
    <w:p w14:paraId="1799F8E5" w14:textId="77777777" w:rsidR="00AC4C03" w:rsidRPr="00AC4C03" w:rsidRDefault="00AC4C03" w:rsidP="00AC4C03">
      <w:pPr>
        <w:spacing w:line="200" w:lineRule="exact"/>
        <w:rPr>
          <w:sz w:val="20"/>
          <w:szCs w:val="20"/>
          <w:lang w:val="en-GB"/>
        </w:rPr>
      </w:pPr>
    </w:p>
    <w:p w14:paraId="08EE347F" w14:textId="77777777" w:rsidR="00AC4C03" w:rsidRPr="00AC4C03" w:rsidRDefault="00AC4C03" w:rsidP="00AC4C03">
      <w:pPr>
        <w:spacing w:line="354" w:lineRule="exact"/>
        <w:rPr>
          <w:sz w:val="20"/>
          <w:szCs w:val="20"/>
          <w:lang w:val="en-GB"/>
        </w:rPr>
      </w:pPr>
    </w:p>
    <w:p w14:paraId="3560B4AB" w14:textId="77777777" w:rsidR="00E10586" w:rsidRDefault="00000000">
      <w:pPr>
        <w:jc w:val="right"/>
        <w:rPr>
          <w:sz w:val="20"/>
          <w:szCs w:val="20"/>
          <w:lang w:val="en-GB"/>
        </w:rPr>
      </w:pPr>
      <w:r w:rsidRPr="00AC4C03">
        <w:rPr>
          <w:rFonts w:ascii="Arial" w:eastAsia="Arial" w:hAnsi="Arial" w:cs="Arial"/>
          <w:lang w:val="en-GB"/>
        </w:rPr>
        <w:t>23</w:t>
      </w:r>
    </w:p>
    <w:p w14:paraId="59FFD75D" w14:textId="77777777" w:rsidR="00AC4C03" w:rsidRPr="00AC4C03" w:rsidRDefault="00AC4C03" w:rsidP="00AC4C03">
      <w:pPr>
        <w:rPr>
          <w:lang w:val="en-GB"/>
        </w:rPr>
        <w:sectPr w:rsidR="00AC4C03" w:rsidRPr="00AC4C03">
          <w:pgSz w:w="8400" w:h="11908"/>
          <w:pgMar w:top="1438" w:right="1432" w:bottom="418" w:left="1440" w:header="0" w:footer="0" w:gutter="0"/>
          <w:cols w:space="720" w:equalWidth="0">
            <w:col w:w="5520"/>
          </w:cols>
        </w:sectPr>
      </w:pPr>
    </w:p>
    <w:p w14:paraId="46F6036B" w14:textId="77777777" w:rsidR="00E10586" w:rsidRDefault="00000000">
      <w:pPr>
        <w:rPr>
          <w:sz w:val="20"/>
          <w:szCs w:val="20"/>
          <w:lang w:val="en-GB"/>
        </w:rPr>
      </w:pPr>
      <w:r w:rsidRPr="00AC4C03">
        <w:rPr>
          <w:rFonts w:eastAsia="Times New Roman"/>
          <w:i/>
          <w:iCs/>
          <w:color w:val="545454"/>
          <w:sz w:val="24"/>
          <w:szCs w:val="24"/>
          <w:lang w:val="en-GB"/>
        </w:rPr>
        <w:t>Reife</w:t>
      </w:r>
      <w:r w:rsidRPr="00AC4C03">
        <w:rPr>
          <w:rFonts w:eastAsia="Times New Roman"/>
          <w:i/>
          <w:iCs/>
          <w:color w:val="000000"/>
          <w:sz w:val="24"/>
          <w:szCs w:val="24"/>
          <w:lang w:val="en-GB"/>
        </w:rPr>
        <w:t>).</w:t>
      </w:r>
    </w:p>
    <w:p w14:paraId="66EE0AA4" w14:textId="77777777" w:rsidR="00AC4C03" w:rsidRPr="00AC4C03" w:rsidRDefault="00AC4C03" w:rsidP="00AC4C03">
      <w:pPr>
        <w:spacing w:line="196" w:lineRule="exact"/>
        <w:rPr>
          <w:sz w:val="20"/>
          <w:szCs w:val="20"/>
          <w:lang w:val="en-GB"/>
        </w:rPr>
      </w:pPr>
    </w:p>
    <w:p w14:paraId="551B2F8F" w14:textId="77777777" w:rsidR="00E10586" w:rsidRDefault="00000000">
      <w:pPr>
        <w:spacing w:line="256" w:lineRule="auto"/>
        <w:ind w:right="180"/>
        <w:rPr>
          <w:sz w:val="20"/>
          <w:szCs w:val="20"/>
          <w:lang w:val="en-GB"/>
        </w:rPr>
      </w:pPr>
      <w:r w:rsidRPr="00AC4C03">
        <w:rPr>
          <w:rFonts w:ascii="Arial" w:eastAsia="Arial" w:hAnsi="Arial" w:cs="Arial"/>
          <w:lang w:val="en-GB"/>
        </w:rPr>
        <w:t>Dieser Psalm lässt sofort an Eva denken. Genau das hat sie getan. Sie folgte dem Rat der Schlange und tappte direkt in die Falle ihrer bösen Pläne und ungerechten Absichten - genau wie wir.</w:t>
      </w:r>
    </w:p>
    <w:p w14:paraId="0EFC7611" w14:textId="77777777" w:rsidR="00AC4C03" w:rsidRPr="00AC4C03" w:rsidRDefault="00AC4C03" w:rsidP="00AC4C03">
      <w:pPr>
        <w:spacing w:line="133" w:lineRule="exact"/>
        <w:rPr>
          <w:sz w:val="20"/>
          <w:szCs w:val="20"/>
          <w:lang w:val="en-GB"/>
        </w:rPr>
      </w:pPr>
    </w:p>
    <w:p w14:paraId="064A19FC" w14:textId="77777777" w:rsidR="00E10586" w:rsidRDefault="00000000">
      <w:pPr>
        <w:spacing w:line="256" w:lineRule="auto"/>
        <w:ind w:right="20"/>
        <w:rPr>
          <w:sz w:val="20"/>
          <w:szCs w:val="20"/>
          <w:lang w:val="en-GB"/>
        </w:rPr>
      </w:pPr>
      <w:r w:rsidRPr="00AC4C03">
        <w:rPr>
          <w:rFonts w:ascii="Arial" w:eastAsia="Arial" w:hAnsi="Arial" w:cs="Arial"/>
          <w:lang w:val="en-GB"/>
        </w:rPr>
        <w:t>In unserer Studie über Bäume müssen wir uns fragen, welche Bedeutung die ersten beiden Bäume haben, die in der Bibel erwähnt werden? Könnte es sein, dass wir irgendwie mit dem Baum der Erkenntnis von Gut und Böse, Segen und Unheil in Verbindung gebracht werden, anstatt mit dem Baum des Lebens?</w:t>
      </w:r>
    </w:p>
    <w:p w14:paraId="63D387AD" w14:textId="77777777" w:rsidR="00AC4C03" w:rsidRPr="00AC4C03" w:rsidRDefault="00AC4C03" w:rsidP="00AC4C03">
      <w:pPr>
        <w:spacing w:line="139" w:lineRule="exact"/>
        <w:rPr>
          <w:sz w:val="20"/>
          <w:szCs w:val="20"/>
          <w:lang w:val="en-GB"/>
        </w:rPr>
      </w:pPr>
    </w:p>
    <w:p w14:paraId="4508DB5A" w14:textId="77777777" w:rsidR="00E10586" w:rsidRDefault="00000000">
      <w:pPr>
        <w:spacing w:line="258" w:lineRule="auto"/>
        <w:ind w:right="20"/>
        <w:rPr>
          <w:sz w:val="20"/>
          <w:szCs w:val="20"/>
          <w:lang w:val="en-GB"/>
        </w:rPr>
      </w:pPr>
      <w:r w:rsidRPr="00AC4C03">
        <w:rPr>
          <w:rFonts w:ascii="Arial" w:eastAsia="Arial" w:hAnsi="Arial" w:cs="Arial"/>
          <w:lang w:val="en-GB"/>
        </w:rPr>
        <w:t xml:space="preserve">Alle Bäume wachsen aus Samen. Das, was im Samen enthalten ist - die Eigenschaften seiner Natur - wird im Baum genau nachgebildet. Es ist unmöglich, eine Banane aus einem Orangenbaum zu gewinnen. Die DNA im Orangenkern erzeugt Orangen und die DNA im Bananenkern erzeugt Bananen. Das Prinzip, an das wir uns erinnern müssen, wenn wir Bäume studieren, lautet: </w:t>
      </w:r>
      <w:r w:rsidRPr="00AC4C03">
        <w:rPr>
          <w:rFonts w:ascii="Arial" w:eastAsia="Arial" w:hAnsi="Arial" w:cs="Arial"/>
          <w:b/>
          <w:bCs/>
          <w:lang w:val="en-GB"/>
        </w:rPr>
        <w:t xml:space="preserve">Das, was in der DNA enthalten ist, wird reproduziert. Das, was </w:t>
      </w:r>
      <w:r w:rsidRPr="00AC4C03">
        <w:rPr>
          <w:rFonts w:ascii="Arial" w:eastAsia="Arial" w:hAnsi="Arial" w:cs="Arial"/>
          <w:lang w:val="en-GB"/>
        </w:rPr>
        <w:t>in dir steckt, wird sich vermehren.</w:t>
      </w:r>
    </w:p>
    <w:p w14:paraId="7FD3EDEC" w14:textId="77777777" w:rsidR="00AC4C03" w:rsidRPr="00AC4C03" w:rsidRDefault="00AC4C03" w:rsidP="00AC4C03">
      <w:pPr>
        <w:spacing w:line="130" w:lineRule="exact"/>
        <w:rPr>
          <w:sz w:val="20"/>
          <w:szCs w:val="20"/>
          <w:lang w:val="en-GB"/>
        </w:rPr>
      </w:pPr>
    </w:p>
    <w:p w14:paraId="005B7BF6" w14:textId="77777777" w:rsidR="00E10586" w:rsidRDefault="00000000">
      <w:pPr>
        <w:spacing w:line="250" w:lineRule="auto"/>
        <w:ind w:left="20" w:right="100" w:hanging="11"/>
        <w:rPr>
          <w:sz w:val="20"/>
          <w:szCs w:val="20"/>
          <w:lang w:val="en-GB"/>
        </w:rPr>
      </w:pPr>
      <w:r w:rsidRPr="00AC4C03">
        <w:rPr>
          <w:rFonts w:eastAsia="Times New Roman"/>
          <w:i/>
          <w:iCs/>
          <w:sz w:val="24"/>
          <w:szCs w:val="24"/>
          <w:lang w:val="en-GB"/>
        </w:rPr>
        <w:t>Galater 6,7b: Denn was der Mensch sät, das und nur das wird er ernten</w:t>
      </w:r>
      <w:r w:rsidRPr="00AC4C03">
        <w:rPr>
          <w:rFonts w:eastAsia="Times New Roman"/>
          <w:b/>
          <w:bCs/>
          <w:i/>
          <w:iCs/>
          <w:sz w:val="24"/>
          <w:szCs w:val="24"/>
          <w:lang w:val="en-GB"/>
        </w:rPr>
        <w:t>.</w:t>
      </w:r>
    </w:p>
    <w:p w14:paraId="50AF3E58" w14:textId="77777777" w:rsidR="00AC4C03" w:rsidRPr="00AC4C03" w:rsidRDefault="00AC4C03" w:rsidP="00AC4C03">
      <w:pPr>
        <w:spacing w:line="176" w:lineRule="exact"/>
        <w:rPr>
          <w:sz w:val="20"/>
          <w:szCs w:val="20"/>
          <w:lang w:val="en-GB"/>
        </w:rPr>
      </w:pPr>
    </w:p>
    <w:p w14:paraId="6DF795BA" w14:textId="77777777" w:rsidR="00E10586" w:rsidRDefault="00000000">
      <w:pPr>
        <w:rPr>
          <w:sz w:val="20"/>
          <w:szCs w:val="20"/>
          <w:lang w:val="en-GB"/>
        </w:rPr>
      </w:pPr>
      <w:r w:rsidRPr="00AC4C03">
        <w:rPr>
          <w:rFonts w:ascii="Arial" w:eastAsia="Arial" w:hAnsi="Arial" w:cs="Arial"/>
          <w:lang w:val="en-GB"/>
        </w:rPr>
        <w:t>Was hat es mit Singularität und Dualität auf sich?</w:t>
      </w:r>
    </w:p>
    <w:p w14:paraId="4E37EE0A" w14:textId="77777777" w:rsidR="00AC4C03" w:rsidRPr="00AC4C03" w:rsidRDefault="00AC4C03" w:rsidP="00AC4C03">
      <w:pPr>
        <w:spacing w:line="200" w:lineRule="exact"/>
        <w:rPr>
          <w:sz w:val="20"/>
          <w:szCs w:val="20"/>
          <w:lang w:val="en-GB"/>
        </w:rPr>
      </w:pPr>
    </w:p>
    <w:p w14:paraId="52B3DE02" w14:textId="77777777" w:rsidR="00AC4C03" w:rsidRPr="00AC4C03" w:rsidRDefault="00AC4C03" w:rsidP="00AC4C03">
      <w:pPr>
        <w:spacing w:line="200" w:lineRule="exact"/>
        <w:rPr>
          <w:sz w:val="20"/>
          <w:szCs w:val="20"/>
          <w:lang w:val="en-GB"/>
        </w:rPr>
      </w:pPr>
    </w:p>
    <w:p w14:paraId="5958CD8A" w14:textId="77777777" w:rsidR="00AC4C03" w:rsidRPr="00AC4C03" w:rsidRDefault="00AC4C03" w:rsidP="00AC4C03">
      <w:pPr>
        <w:spacing w:line="200" w:lineRule="exact"/>
        <w:rPr>
          <w:sz w:val="20"/>
          <w:szCs w:val="20"/>
          <w:lang w:val="en-GB"/>
        </w:rPr>
      </w:pPr>
    </w:p>
    <w:p w14:paraId="3ED206AB" w14:textId="77777777" w:rsidR="00AC4C03" w:rsidRPr="00AC4C03" w:rsidRDefault="00AC4C03" w:rsidP="00AC4C03">
      <w:pPr>
        <w:spacing w:line="200" w:lineRule="exact"/>
        <w:rPr>
          <w:sz w:val="20"/>
          <w:szCs w:val="20"/>
          <w:lang w:val="en-GB"/>
        </w:rPr>
      </w:pPr>
    </w:p>
    <w:p w14:paraId="1A56984D" w14:textId="77777777" w:rsidR="00AC4C03" w:rsidRPr="00AC4C03" w:rsidRDefault="00AC4C03" w:rsidP="00AC4C03">
      <w:pPr>
        <w:spacing w:line="200" w:lineRule="exact"/>
        <w:rPr>
          <w:sz w:val="20"/>
          <w:szCs w:val="20"/>
          <w:lang w:val="en-GB"/>
        </w:rPr>
      </w:pPr>
    </w:p>
    <w:p w14:paraId="071D9512" w14:textId="77777777" w:rsidR="00AC4C03" w:rsidRPr="00AC4C03" w:rsidRDefault="00AC4C03" w:rsidP="00AC4C03">
      <w:pPr>
        <w:spacing w:line="200" w:lineRule="exact"/>
        <w:rPr>
          <w:sz w:val="20"/>
          <w:szCs w:val="20"/>
          <w:lang w:val="en-GB"/>
        </w:rPr>
      </w:pPr>
    </w:p>
    <w:p w14:paraId="14EC97E0" w14:textId="77777777" w:rsidR="00AC4C03" w:rsidRPr="00AC4C03" w:rsidRDefault="00AC4C03" w:rsidP="00AC4C03">
      <w:pPr>
        <w:spacing w:line="200" w:lineRule="exact"/>
        <w:rPr>
          <w:sz w:val="20"/>
          <w:szCs w:val="20"/>
          <w:lang w:val="en-GB"/>
        </w:rPr>
      </w:pPr>
    </w:p>
    <w:p w14:paraId="538B3907" w14:textId="77777777" w:rsidR="00AC4C03" w:rsidRPr="00AC4C03" w:rsidRDefault="00AC4C03" w:rsidP="00AC4C03">
      <w:pPr>
        <w:spacing w:line="200" w:lineRule="exact"/>
        <w:rPr>
          <w:sz w:val="20"/>
          <w:szCs w:val="20"/>
          <w:lang w:val="en-GB"/>
        </w:rPr>
      </w:pPr>
    </w:p>
    <w:p w14:paraId="1F17946A" w14:textId="77777777" w:rsidR="00AC4C03" w:rsidRPr="00AC4C03" w:rsidRDefault="00AC4C03" w:rsidP="00AC4C03">
      <w:pPr>
        <w:spacing w:line="200" w:lineRule="exact"/>
        <w:rPr>
          <w:sz w:val="20"/>
          <w:szCs w:val="20"/>
          <w:lang w:val="en-GB"/>
        </w:rPr>
      </w:pPr>
    </w:p>
    <w:p w14:paraId="66A57C4C" w14:textId="77777777" w:rsidR="00AC4C03" w:rsidRPr="00AC4C03" w:rsidRDefault="00AC4C03" w:rsidP="00AC4C03">
      <w:pPr>
        <w:spacing w:line="200" w:lineRule="exact"/>
        <w:rPr>
          <w:sz w:val="20"/>
          <w:szCs w:val="20"/>
          <w:lang w:val="en-GB"/>
        </w:rPr>
      </w:pPr>
    </w:p>
    <w:p w14:paraId="759E6EFC" w14:textId="77777777" w:rsidR="00AC4C03" w:rsidRPr="00AC4C03" w:rsidRDefault="00AC4C03" w:rsidP="00AC4C03">
      <w:pPr>
        <w:spacing w:line="200" w:lineRule="exact"/>
        <w:rPr>
          <w:sz w:val="20"/>
          <w:szCs w:val="20"/>
          <w:lang w:val="en-GB"/>
        </w:rPr>
      </w:pPr>
    </w:p>
    <w:p w14:paraId="5A14B1A8" w14:textId="77777777" w:rsidR="00AC4C03" w:rsidRPr="00AC4C03" w:rsidRDefault="00AC4C03" w:rsidP="00AC4C03">
      <w:pPr>
        <w:spacing w:line="280" w:lineRule="exact"/>
        <w:rPr>
          <w:sz w:val="20"/>
          <w:szCs w:val="20"/>
          <w:lang w:val="en-GB"/>
        </w:rPr>
      </w:pPr>
    </w:p>
    <w:p w14:paraId="66F05A76" w14:textId="77777777" w:rsidR="00E10586" w:rsidRDefault="00000000">
      <w:pPr>
        <w:jc w:val="right"/>
        <w:rPr>
          <w:sz w:val="20"/>
          <w:szCs w:val="20"/>
          <w:lang w:val="en-GB"/>
        </w:rPr>
      </w:pPr>
      <w:r w:rsidRPr="00AC4C03">
        <w:rPr>
          <w:rFonts w:ascii="Arial" w:eastAsia="Arial" w:hAnsi="Arial" w:cs="Arial"/>
          <w:lang w:val="en-GB"/>
        </w:rPr>
        <w:t>24</w:t>
      </w:r>
    </w:p>
    <w:p w14:paraId="2DCB584E" w14:textId="77777777" w:rsidR="00AC4C03" w:rsidRPr="00AC4C03" w:rsidRDefault="00AC4C03" w:rsidP="00AC4C03">
      <w:pPr>
        <w:rPr>
          <w:lang w:val="en-GB"/>
        </w:rPr>
        <w:sectPr w:rsidR="00AC4C03" w:rsidRPr="00AC4C03">
          <w:pgSz w:w="8400" w:h="11908"/>
          <w:pgMar w:top="1438" w:right="1432" w:bottom="418" w:left="1440" w:header="0" w:footer="0" w:gutter="0"/>
          <w:cols w:space="720" w:equalWidth="0">
            <w:col w:w="5520"/>
          </w:cols>
        </w:sectPr>
      </w:pPr>
    </w:p>
    <w:p w14:paraId="6D077057"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t>5. Singularität vs. Dualität</w:t>
      </w:r>
    </w:p>
    <w:p w14:paraId="516DA8CC" w14:textId="77777777" w:rsidR="00AC4C03" w:rsidRPr="00AC4C03" w:rsidRDefault="00AC4C03" w:rsidP="00AC4C03">
      <w:pPr>
        <w:spacing w:line="160" w:lineRule="exact"/>
        <w:rPr>
          <w:sz w:val="20"/>
          <w:szCs w:val="20"/>
          <w:lang w:val="en-GB"/>
        </w:rPr>
      </w:pPr>
    </w:p>
    <w:p w14:paraId="76F1893A" w14:textId="77777777" w:rsidR="00E10586" w:rsidRDefault="00000000">
      <w:pPr>
        <w:spacing w:line="257" w:lineRule="auto"/>
        <w:ind w:right="60"/>
        <w:rPr>
          <w:sz w:val="20"/>
          <w:szCs w:val="20"/>
          <w:lang w:val="en-GB"/>
        </w:rPr>
      </w:pPr>
      <w:r w:rsidRPr="00AC4C03">
        <w:rPr>
          <w:rFonts w:ascii="Arial" w:eastAsia="Arial" w:hAnsi="Arial" w:cs="Arial"/>
          <w:lang w:val="en-GB"/>
        </w:rPr>
        <w:t>Gottes ganzes Wesen und Ziel ist auf Einzigartigkeit, Einheit, Versöhnung, Einheit und Ganzheit ausgerichtet. Das Wörterbuch beschreibt die Einzigartigkeit in Verbindung mit dem Wort "single", was so viel bedeutet wie "</w:t>
      </w:r>
      <w:r w:rsidRPr="00AC4C03">
        <w:rPr>
          <w:rFonts w:ascii="Arial" w:eastAsia="Arial" w:hAnsi="Arial" w:cs="Arial"/>
          <w:b/>
          <w:bCs/>
          <w:lang w:val="en-GB"/>
        </w:rPr>
        <w:t>einer"</w:t>
      </w:r>
      <w:r w:rsidRPr="00AC4C03">
        <w:rPr>
          <w:rFonts w:ascii="Arial" w:eastAsia="Arial" w:hAnsi="Arial" w:cs="Arial"/>
          <w:lang w:val="en-GB"/>
        </w:rPr>
        <w:t xml:space="preserve">, "nur </w:t>
      </w:r>
      <w:r w:rsidRPr="00AC4C03">
        <w:rPr>
          <w:rFonts w:ascii="Arial" w:eastAsia="Arial" w:hAnsi="Arial" w:cs="Arial"/>
          <w:b/>
          <w:bCs/>
          <w:lang w:val="en-GB"/>
        </w:rPr>
        <w:t>einer"</w:t>
      </w:r>
      <w:r w:rsidRPr="00AC4C03">
        <w:rPr>
          <w:rFonts w:ascii="Arial" w:eastAsia="Arial" w:hAnsi="Arial" w:cs="Arial"/>
          <w:lang w:val="en-GB"/>
        </w:rPr>
        <w:t>, "einzigartig". Wenn wir das Wort und sein Wesen studieren, sehen wir, dass EINS sehr bedeutsam ist.</w:t>
      </w:r>
    </w:p>
    <w:p w14:paraId="2B2A5E39" w14:textId="77777777" w:rsidR="00AC4C03" w:rsidRPr="00AC4C03" w:rsidRDefault="00AC4C03" w:rsidP="00AC4C03">
      <w:pPr>
        <w:spacing w:line="139" w:lineRule="exact"/>
        <w:rPr>
          <w:sz w:val="20"/>
          <w:szCs w:val="20"/>
          <w:lang w:val="en-GB"/>
        </w:rPr>
      </w:pPr>
    </w:p>
    <w:p w14:paraId="136D76C5" w14:textId="77777777" w:rsidR="00E10586" w:rsidRDefault="00000000">
      <w:pPr>
        <w:numPr>
          <w:ilvl w:val="0"/>
          <w:numId w:val="46"/>
        </w:numPr>
        <w:tabs>
          <w:tab w:val="left" w:pos="280"/>
        </w:tabs>
        <w:ind w:left="280" w:hanging="279"/>
        <w:rPr>
          <w:rFonts w:ascii="Arial" w:eastAsia="Arial" w:hAnsi="Arial" w:cs="Arial"/>
          <w:lang w:val="en-GB"/>
        </w:rPr>
      </w:pPr>
      <w:r w:rsidRPr="00AC4C03">
        <w:rPr>
          <w:rFonts w:ascii="Arial" w:eastAsia="Arial" w:hAnsi="Arial" w:cs="Arial"/>
          <w:lang w:val="en-GB"/>
        </w:rPr>
        <w:t xml:space="preserve">Er ist drei in </w:t>
      </w:r>
      <w:r w:rsidRPr="00AC4C03">
        <w:rPr>
          <w:rFonts w:ascii="Arial" w:eastAsia="Arial" w:hAnsi="Arial" w:cs="Arial"/>
          <w:b/>
          <w:bCs/>
          <w:lang w:val="en-GB"/>
        </w:rPr>
        <w:t xml:space="preserve">einem </w:t>
      </w:r>
      <w:r w:rsidRPr="00AC4C03">
        <w:rPr>
          <w:rFonts w:ascii="Arial" w:eastAsia="Arial" w:hAnsi="Arial" w:cs="Arial"/>
          <w:lang w:val="en-GB"/>
        </w:rPr>
        <w:t>(Dtn 6,4).</w:t>
      </w:r>
    </w:p>
    <w:p w14:paraId="697210AC" w14:textId="77777777" w:rsidR="00AC4C03" w:rsidRPr="00AC4C03" w:rsidRDefault="00AC4C03" w:rsidP="00AC4C03">
      <w:pPr>
        <w:spacing w:line="35" w:lineRule="exact"/>
        <w:rPr>
          <w:rFonts w:ascii="Arial" w:eastAsia="Arial" w:hAnsi="Arial" w:cs="Arial"/>
          <w:lang w:val="en-GB"/>
        </w:rPr>
      </w:pPr>
    </w:p>
    <w:p w14:paraId="57F67DA9" w14:textId="77777777" w:rsidR="00E10586" w:rsidRDefault="00000000">
      <w:pPr>
        <w:numPr>
          <w:ilvl w:val="0"/>
          <w:numId w:val="46"/>
        </w:numPr>
        <w:tabs>
          <w:tab w:val="left" w:pos="280"/>
        </w:tabs>
        <w:ind w:left="280" w:hanging="279"/>
        <w:rPr>
          <w:rFonts w:ascii="Arial" w:eastAsia="Arial" w:hAnsi="Arial" w:cs="Arial"/>
          <w:lang w:val="en-GB"/>
        </w:rPr>
      </w:pPr>
      <w:r w:rsidRPr="00AC4C03">
        <w:rPr>
          <w:rFonts w:ascii="Arial" w:eastAsia="Arial" w:hAnsi="Arial" w:cs="Arial"/>
          <w:lang w:val="en-GB"/>
        </w:rPr>
        <w:t xml:space="preserve">Er stellt sich selbst als den </w:t>
      </w:r>
      <w:r w:rsidRPr="00AC4C03">
        <w:rPr>
          <w:rFonts w:ascii="Arial" w:eastAsia="Arial" w:hAnsi="Arial" w:cs="Arial"/>
          <w:b/>
          <w:bCs/>
          <w:lang w:val="en-GB"/>
        </w:rPr>
        <w:t xml:space="preserve">einen </w:t>
      </w:r>
      <w:r w:rsidRPr="00AC4C03">
        <w:rPr>
          <w:rFonts w:ascii="Arial" w:eastAsia="Arial" w:hAnsi="Arial" w:cs="Arial"/>
          <w:lang w:val="en-GB"/>
        </w:rPr>
        <w:t>wahren Gott vor.</w:t>
      </w:r>
    </w:p>
    <w:p w14:paraId="263F9ACE" w14:textId="77777777" w:rsidR="00AC4C03" w:rsidRPr="00AC4C03" w:rsidRDefault="00AC4C03" w:rsidP="00AC4C03">
      <w:pPr>
        <w:spacing w:line="44" w:lineRule="exact"/>
        <w:rPr>
          <w:rFonts w:ascii="Arial" w:eastAsia="Arial" w:hAnsi="Arial" w:cs="Arial"/>
          <w:lang w:val="en-GB"/>
        </w:rPr>
      </w:pPr>
    </w:p>
    <w:p w14:paraId="7122A594" w14:textId="77777777" w:rsidR="00E10586" w:rsidRDefault="00000000">
      <w:pPr>
        <w:numPr>
          <w:ilvl w:val="0"/>
          <w:numId w:val="46"/>
        </w:numPr>
        <w:tabs>
          <w:tab w:val="left" w:pos="280"/>
        </w:tabs>
        <w:spacing w:line="253" w:lineRule="auto"/>
        <w:ind w:left="280" w:right="500" w:hanging="279"/>
        <w:rPr>
          <w:rFonts w:ascii="Arial" w:eastAsia="Arial" w:hAnsi="Arial" w:cs="Arial"/>
          <w:lang w:val="en-GB"/>
        </w:rPr>
      </w:pPr>
      <w:r w:rsidRPr="00AC4C03">
        <w:rPr>
          <w:rFonts w:ascii="Arial" w:eastAsia="Arial" w:hAnsi="Arial" w:cs="Arial"/>
          <w:lang w:val="en-GB"/>
        </w:rPr>
        <w:t xml:space="preserve">Jeschua ist gekommen, um uns mit dem Vater zu versöhnen; wir werden eingepfropft - </w:t>
      </w:r>
      <w:r w:rsidRPr="00AC4C03">
        <w:rPr>
          <w:rFonts w:ascii="Arial" w:eastAsia="Arial" w:hAnsi="Arial" w:cs="Arial"/>
          <w:b/>
          <w:bCs/>
          <w:lang w:val="en-GB"/>
        </w:rPr>
        <w:t xml:space="preserve">eins </w:t>
      </w:r>
      <w:r w:rsidRPr="00AC4C03">
        <w:rPr>
          <w:rFonts w:ascii="Arial" w:eastAsia="Arial" w:hAnsi="Arial" w:cs="Arial"/>
          <w:lang w:val="en-GB"/>
        </w:rPr>
        <w:t>mit ihm.</w:t>
      </w:r>
    </w:p>
    <w:p w14:paraId="59370950" w14:textId="77777777" w:rsidR="00AC4C03" w:rsidRPr="00AC4C03" w:rsidRDefault="00AC4C03" w:rsidP="00AC4C03">
      <w:pPr>
        <w:spacing w:line="26" w:lineRule="exact"/>
        <w:rPr>
          <w:rFonts w:ascii="Arial" w:eastAsia="Arial" w:hAnsi="Arial" w:cs="Arial"/>
          <w:lang w:val="en-GB"/>
        </w:rPr>
      </w:pPr>
    </w:p>
    <w:p w14:paraId="2F6D274B" w14:textId="77777777" w:rsidR="00E10586" w:rsidRDefault="00000000">
      <w:pPr>
        <w:numPr>
          <w:ilvl w:val="0"/>
          <w:numId w:val="46"/>
        </w:numPr>
        <w:tabs>
          <w:tab w:val="left" w:pos="280"/>
        </w:tabs>
        <w:spacing w:line="253" w:lineRule="auto"/>
        <w:ind w:left="280" w:right="220" w:hanging="279"/>
        <w:rPr>
          <w:rFonts w:ascii="Arial" w:eastAsia="Arial" w:hAnsi="Arial" w:cs="Arial"/>
          <w:lang w:val="en-GB"/>
        </w:rPr>
      </w:pPr>
      <w:r w:rsidRPr="00AC4C03">
        <w:rPr>
          <w:rFonts w:ascii="Arial" w:eastAsia="Arial" w:hAnsi="Arial" w:cs="Arial"/>
          <w:lang w:val="en-GB"/>
        </w:rPr>
        <w:t xml:space="preserve">Er ist der Heiler, der die Zerbrochenheit wiederherstellt und uns hilft, </w:t>
      </w:r>
      <w:r w:rsidRPr="00AC4C03">
        <w:rPr>
          <w:rFonts w:ascii="Arial" w:eastAsia="Arial" w:hAnsi="Arial" w:cs="Arial"/>
          <w:b/>
          <w:bCs/>
          <w:lang w:val="en-GB"/>
        </w:rPr>
        <w:t xml:space="preserve">ganz </w:t>
      </w:r>
      <w:r w:rsidRPr="00AC4C03">
        <w:rPr>
          <w:rFonts w:ascii="Arial" w:eastAsia="Arial" w:hAnsi="Arial" w:cs="Arial"/>
          <w:lang w:val="en-GB"/>
        </w:rPr>
        <w:t>(eins) zu werden.</w:t>
      </w:r>
    </w:p>
    <w:p w14:paraId="09892AF0" w14:textId="77777777" w:rsidR="00AC4C03" w:rsidRPr="00AC4C03" w:rsidRDefault="00AC4C03" w:rsidP="00AC4C03">
      <w:pPr>
        <w:spacing w:line="27" w:lineRule="exact"/>
        <w:rPr>
          <w:rFonts w:ascii="Arial" w:eastAsia="Arial" w:hAnsi="Arial" w:cs="Arial"/>
          <w:lang w:val="en-GB"/>
        </w:rPr>
      </w:pPr>
    </w:p>
    <w:p w14:paraId="6E40DFA0" w14:textId="77777777" w:rsidR="00E10586" w:rsidRDefault="00000000">
      <w:pPr>
        <w:numPr>
          <w:ilvl w:val="0"/>
          <w:numId w:val="46"/>
        </w:numPr>
        <w:tabs>
          <w:tab w:val="left" w:pos="280"/>
        </w:tabs>
        <w:spacing w:line="253" w:lineRule="auto"/>
        <w:ind w:left="280" w:right="540" w:hanging="279"/>
        <w:rPr>
          <w:rFonts w:ascii="Arial" w:eastAsia="Arial" w:hAnsi="Arial" w:cs="Arial"/>
          <w:lang w:val="en-GB"/>
        </w:rPr>
      </w:pPr>
      <w:r w:rsidRPr="00AC4C03">
        <w:rPr>
          <w:rFonts w:ascii="Arial" w:eastAsia="Arial" w:hAnsi="Arial" w:cs="Arial"/>
          <w:lang w:val="en-GB"/>
        </w:rPr>
        <w:t xml:space="preserve">Der Plan des Vaters sieht </w:t>
      </w:r>
      <w:r w:rsidRPr="00AC4C03">
        <w:rPr>
          <w:rFonts w:ascii="Arial" w:eastAsia="Arial" w:hAnsi="Arial" w:cs="Arial"/>
          <w:b/>
          <w:bCs/>
          <w:lang w:val="en-GB"/>
        </w:rPr>
        <w:t xml:space="preserve">einen </w:t>
      </w:r>
      <w:r w:rsidRPr="00AC4C03">
        <w:rPr>
          <w:rFonts w:ascii="Arial" w:eastAsia="Arial" w:hAnsi="Arial" w:cs="Arial"/>
          <w:lang w:val="en-GB"/>
        </w:rPr>
        <w:t xml:space="preserve">Körper und </w:t>
      </w:r>
      <w:r w:rsidRPr="00AC4C03">
        <w:rPr>
          <w:rFonts w:ascii="Arial" w:eastAsia="Arial" w:hAnsi="Arial" w:cs="Arial"/>
          <w:b/>
          <w:bCs/>
          <w:lang w:val="en-GB"/>
        </w:rPr>
        <w:t xml:space="preserve">einen </w:t>
      </w:r>
      <w:r w:rsidRPr="00AC4C03">
        <w:rPr>
          <w:rFonts w:ascii="Arial" w:eastAsia="Arial" w:hAnsi="Arial" w:cs="Arial"/>
          <w:lang w:val="en-GB"/>
        </w:rPr>
        <w:t>neuen Menschen vor.</w:t>
      </w:r>
    </w:p>
    <w:p w14:paraId="49CFDDEF" w14:textId="77777777" w:rsidR="00AC4C03" w:rsidRPr="00AC4C03" w:rsidRDefault="00AC4C03" w:rsidP="00AC4C03">
      <w:pPr>
        <w:spacing w:line="126" w:lineRule="exact"/>
        <w:rPr>
          <w:sz w:val="20"/>
          <w:szCs w:val="20"/>
          <w:lang w:val="en-GB"/>
        </w:rPr>
      </w:pPr>
    </w:p>
    <w:p w14:paraId="4681E760" w14:textId="77777777" w:rsidR="00E10586" w:rsidRDefault="00000000">
      <w:pPr>
        <w:rPr>
          <w:sz w:val="20"/>
          <w:szCs w:val="20"/>
          <w:lang w:val="en-GB"/>
        </w:rPr>
      </w:pPr>
      <w:r w:rsidRPr="00AC4C03">
        <w:rPr>
          <w:rFonts w:ascii="Arial" w:eastAsia="Arial" w:hAnsi="Arial" w:cs="Arial"/>
          <w:lang w:val="en-GB"/>
        </w:rPr>
        <w:t>In Genesis 1 lesen wir, dass Gott den Menschen zu seinem Ebenbild schuf</w:t>
      </w:r>
    </w:p>
    <w:p w14:paraId="009627A5" w14:textId="77777777" w:rsidR="00AC4C03" w:rsidRPr="00AC4C03" w:rsidRDefault="00AC4C03" w:rsidP="00AC4C03">
      <w:pPr>
        <w:spacing w:line="23" w:lineRule="exact"/>
        <w:rPr>
          <w:sz w:val="20"/>
          <w:szCs w:val="20"/>
          <w:lang w:val="en-GB"/>
        </w:rPr>
      </w:pPr>
    </w:p>
    <w:p w14:paraId="1B7B8949" w14:textId="77777777" w:rsidR="00E10586" w:rsidRDefault="00000000">
      <w:pPr>
        <w:rPr>
          <w:sz w:val="20"/>
          <w:szCs w:val="20"/>
          <w:lang w:val="en-GB"/>
        </w:rPr>
      </w:pPr>
      <w:r w:rsidRPr="00AC4C03">
        <w:rPr>
          <w:rFonts w:ascii="Arial" w:eastAsia="Arial" w:hAnsi="Arial" w:cs="Arial"/>
          <w:lang w:val="en-GB"/>
        </w:rPr>
        <w:t>und Ähnlichkeit - Einigkeit in Charakter und Design. Er hat</w:t>
      </w:r>
    </w:p>
    <w:p w14:paraId="6D4E6CAA" w14:textId="77777777" w:rsidR="00AC4C03" w:rsidRPr="00AC4C03" w:rsidRDefault="00AC4C03" w:rsidP="00AC4C03">
      <w:pPr>
        <w:spacing w:line="19" w:lineRule="exact"/>
        <w:rPr>
          <w:sz w:val="20"/>
          <w:szCs w:val="20"/>
          <w:lang w:val="en-GB"/>
        </w:rPr>
      </w:pPr>
    </w:p>
    <w:p w14:paraId="74ABB578" w14:textId="77777777" w:rsidR="00E10586" w:rsidRDefault="00000000">
      <w:pPr>
        <w:rPr>
          <w:sz w:val="20"/>
          <w:szCs w:val="20"/>
          <w:lang w:val="en-GB"/>
        </w:rPr>
      </w:pPr>
      <w:r w:rsidRPr="00AC4C03">
        <w:rPr>
          <w:rFonts w:ascii="Arial" w:eastAsia="Arial" w:hAnsi="Arial" w:cs="Arial"/>
          <w:lang w:val="en-GB"/>
        </w:rPr>
        <w:t>alles in die Wege leiten, damit wir wieder zu</w:t>
      </w:r>
    </w:p>
    <w:p w14:paraId="7A5DC0FD" w14:textId="77777777" w:rsidR="00AC4C03" w:rsidRPr="00AC4C03" w:rsidRDefault="00AC4C03" w:rsidP="00AC4C03">
      <w:pPr>
        <w:spacing w:line="19" w:lineRule="exact"/>
        <w:rPr>
          <w:sz w:val="20"/>
          <w:szCs w:val="20"/>
          <w:lang w:val="en-GB"/>
        </w:rPr>
      </w:pPr>
    </w:p>
    <w:p w14:paraId="79C1A89C" w14:textId="77777777" w:rsidR="00E10586" w:rsidRDefault="00000000">
      <w:pPr>
        <w:rPr>
          <w:sz w:val="20"/>
          <w:szCs w:val="20"/>
          <w:lang w:val="en-GB"/>
        </w:rPr>
      </w:pPr>
      <w:r w:rsidRPr="00AC4C03">
        <w:rPr>
          <w:rFonts w:ascii="Arial" w:eastAsia="Arial" w:hAnsi="Arial" w:cs="Arial"/>
          <w:lang w:val="en-GB"/>
        </w:rPr>
        <w:t>"Einssein" mit Ihm. Wir werden eins mit Ihm durch</w:t>
      </w:r>
    </w:p>
    <w:p w14:paraId="156E6EDF" w14:textId="77777777" w:rsidR="00AC4C03" w:rsidRPr="00AC4C03" w:rsidRDefault="00AC4C03" w:rsidP="00AC4C03">
      <w:pPr>
        <w:spacing w:line="19" w:lineRule="exact"/>
        <w:rPr>
          <w:sz w:val="20"/>
          <w:szCs w:val="20"/>
          <w:lang w:val="en-GB"/>
        </w:rPr>
      </w:pPr>
    </w:p>
    <w:p w14:paraId="48A020C7" w14:textId="77777777" w:rsidR="00E10586" w:rsidRDefault="00000000">
      <w:pPr>
        <w:rPr>
          <w:sz w:val="20"/>
          <w:szCs w:val="20"/>
          <w:lang w:val="en-GB"/>
        </w:rPr>
      </w:pPr>
      <w:r w:rsidRPr="00AC4C03">
        <w:rPr>
          <w:rFonts w:ascii="Arial" w:eastAsia="Arial" w:hAnsi="Arial" w:cs="Arial"/>
          <w:lang w:val="en-GB"/>
        </w:rPr>
        <w:t>unsere Errettung und Taufe.</w:t>
      </w:r>
    </w:p>
    <w:p w14:paraId="42163BDF" w14:textId="77777777" w:rsidR="00AC4C03" w:rsidRPr="00AC4C03" w:rsidRDefault="00AC4C03" w:rsidP="00AC4C03">
      <w:pPr>
        <w:spacing w:line="152" w:lineRule="exact"/>
        <w:rPr>
          <w:sz w:val="20"/>
          <w:szCs w:val="20"/>
          <w:lang w:val="en-GB"/>
        </w:rPr>
      </w:pPr>
    </w:p>
    <w:p w14:paraId="6A03C216" w14:textId="77777777" w:rsidR="00E10586" w:rsidRDefault="00000000">
      <w:pPr>
        <w:spacing w:line="272" w:lineRule="auto"/>
        <w:ind w:left="20" w:right="20" w:hanging="11"/>
        <w:rPr>
          <w:sz w:val="20"/>
          <w:szCs w:val="20"/>
          <w:lang w:val="en-GB"/>
        </w:rPr>
      </w:pPr>
      <w:r w:rsidRPr="00AC4C03">
        <w:rPr>
          <w:rFonts w:eastAsia="Times New Roman"/>
          <w:i/>
          <w:iCs/>
          <w:sz w:val="23"/>
          <w:szCs w:val="23"/>
          <w:lang w:val="en-GB"/>
        </w:rPr>
        <w:t xml:space="preserve">Röm 6:5 Denn wenn wir mit ihm </w:t>
      </w:r>
      <w:r w:rsidRPr="00AC4C03">
        <w:rPr>
          <w:rFonts w:eastAsia="Times New Roman"/>
          <w:i/>
          <w:iCs/>
          <w:sz w:val="23"/>
          <w:szCs w:val="23"/>
          <w:u w:val="single"/>
          <w:lang w:val="en-GB"/>
        </w:rPr>
        <w:t xml:space="preserve">eins </w:t>
      </w:r>
      <w:r w:rsidRPr="00AC4C03">
        <w:rPr>
          <w:rFonts w:eastAsia="Times New Roman"/>
          <w:i/>
          <w:iCs/>
          <w:sz w:val="23"/>
          <w:szCs w:val="23"/>
          <w:lang w:val="en-GB"/>
        </w:rPr>
        <w:t>geworden sind, indem wir seinen Tod geteilt haben, werden wir auch [mit ihm eins sein, indem wir] seine Auferstehung [durch ein neues Leben für Gott] teilen.</w:t>
      </w:r>
    </w:p>
    <w:p w14:paraId="2D39AB4C" w14:textId="77777777" w:rsidR="00AC4C03" w:rsidRPr="00AC4C03" w:rsidRDefault="00AC4C03" w:rsidP="00AC4C03">
      <w:pPr>
        <w:spacing w:line="161" w:lineRule="exact"/>
        <w:rPr>
          <w:sz w:val="20"/>
          <w:szCs w:val="20"/>
          <w:lang w:val="en-GB"/>
        </w:rPr>
      </w:pPr>
    </w:p>
    <w:p w14:paraId="186D4C44" w14:textId="77777777" w:rsidR="00E10586" w:rsidRDefault="00000000">
      <w:pPr>
        <w:spacing w:line="257" w:lineRule="auto"/>
        <w:ind w:right="20"/>
        <w:rPr>
          <w:sz w:val="20"/>
          <w:szCs w:val="20"/>
          <w:lang w:val="en-GB"/>
        </w:rPr>
      </w:pPr>
      <w:r w:rsidRPr="00AC4C03">
        <w:rPr>
          <w:rFonts w:ascii="Arial" w:eastAsia="Arial" w:hAnsi="Arial" w:cs="Arial"/>
          <w:lang w:val="en-GB"/>
        </w:rPr>
        <w:t>Gott weiß, dass in der Einheit - im Eins-Sein - Macht liegt. Satan weiß das auch und deshalb hat er das Gegenteil eingeführt - die Dualität oder das Doppelte. Das Wörterbuch beschreibt Dualität als den Zustand oder die Eigenschaft, doppelt zu sein. In diesem Zustand besteht man aus zwei, hat einen zweifachen oder doppelten Charakter oder eine doppelte Natur.</w:t>
      </w:r>
    </w:p>
    <w:p w14:paraId="34139562" w14:textId="77777777" w:rsidR="00AC4C03" w:rsidRPr="00AC4C03" w:rsidRDefault="00AC4C03" w:rsidP="00AC4C03">
      <w:pPr>
        <w:spacing w:line="200" w:lineRule="exact"/>
        <w:rPr>
          <w:sz w:val="20"/>
          <w:szCs w:val="20"/>
          <w:lang w:val="en-GB"/>
        </w:rPr>
      </w:pPr>
    </w:p>
    <w:p w14:paraId="6E56B1C8" w14:textId="77777777" w:rsidR="00AC4C03" w:rsidRPr="00AC4C03" w:rsidRDefault="00AC4C03" w:rsidP="00AC4C03">
      <w:pPr>
        <w:spacing w:line="222" w:lineRule="exact"/>
        <w:rPr>
          <w:sz w:val="20"/>
          <w:szCs w:val="20"/>
          <w:lang w:val="en-GB"/>
        </w:rPr>
      </w:pPr>
    </w:p>
    <w:p w14:paraId="0EEF360D" w14:textId="77777777" w:rsidR="00E10586" w:rsidRDefault="00000000">
      <w:pPr>
        <w:jc w:val="right"/>
        <w:rPr>
          <w:sz w:val="20"/>
          <w:szCs w:val="20"/>
          <w:lang w:val="en-GB"/>
        </w:rPr>
      </w:pPr>
      <w:r w:rsidRPr="00AC4C03">
        <w:rPr>
          <w:rFonts w:ascii="Arial" w:eastAsia="Arial" w:hAnsi="Arial" w:cs="Arial"/>
          <w:lang w:val="en-GB"/>
        </w:rPr>
        <w:t>25</w:t>
      </w:r>
    </w:p>
    <w:p w14:paraId="09F955E3"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3D608BAE" w14:textId="77777777" w:rsidR="00AC4C03" w:rsidRPr="00AC4C03" w:rsidRDefault="00AC4C03" w:rsidP="00AC4C03">
      <w:pPr>
        <w:spacing w:line="11" w:lineRule="exact"/>
        <w:rPr>
          <w:sz w:val="20"/>
          <w:szCs w:val="20"/>
          <w:lang w:val="en-GB"/>
        </w:rPr>
      </w:pPr>
    </w:p>
    <w:p w14:paraId="3BDB5E1D" w14:textId="77777777" w:rsidR="00E10586" w:rsidRDefault="00000000">
      <w:pPr>
        <w:spacing w:line="256" w:lineRule="auto"/>
        <w:ind w:right="160"/>
        <w:rPr>
          <w:sz w:val="20"/>
          <w:szCs w:val="20"/>
          <w:lang w:val="en-GB"/>
        </w:rPr>
      </w:pPr>
      <w:r w:rsidRPr="00AC4C03">
        <w:rPr>
          <w:rFonts w:ascii="Arial" w:eastAsia="Arial" w:hAnsi="Arial" w:cs="Arial"/>
          <w:lang w:val="en-GB"/>
        </w:rPr>
        <w:t>Satan wusste, dass er uns dazu bringen musste, doppelgesinnt, doppelherzig, gespalten, zerbrochen und von der Einheit mit Gott getrennt zu sein. Wenn ihm das gelänge, wären wir ein gespaltenes Haus, das auf allen seinen Wegen unbeständig wäre. Seine Kraft, dies zu erreichen, ist natürlich die Ungerechtigkeit.</w:t>
      </w:r>
    </w:p>
    <w:p w14:paraId="69B65872" w14:textId="77777777" w:rsidR="00AC4C03" w:rsidRPr="00AC4C03" w:rsidRDefault="00AC4C03" w:rsidP="00AC4C03">
      <w:pPr>
        <w:spacing w:line="136" w:lineRule="exact"/>
        <w:rPr>
          <w:sz w:val="20"/>
          <w:szCs w:val="20"/>
          <w:lang w:val="en-GB"/>
        </w:rPr>
      </w:pPr>
    </w:p>
    <w:p w14:paraId="136C0C6C" w14:textId="77777777" w:rsidR="00E10586" w:rsidRDefault="00000000">
      <w:pPr>
        <w:spacing w:line="258" w:lineRule="auto"/>
        <w:ind w:left="20" w:right="100" w:hanging="11"/>
        <w:rPr>
          <w:sz w:val="20"/>
          <w:szCs w:val="20"/>
          <w:lang w:val="en-GB"/>
        </w:rPr>
      </w:pPr>
      <w:r w:rsidRPr="00AC4C03">
        <w:rPr>
          <w:rFonts w:eastAsia="Times New Roman"/>
          <w:i/>
          <w:iCs/>
          <w:sz w:val="24"/>
          <w:szCs w:val="24"/>
          <w:lang w:val="en-GB"/>
        </w:rPr>
        <w:t xml:space="preserve">Markus 3:24,25 Und wenn ein Reich </w:t>
      </w:r>
      <w:r w:rsidRPr="00AC4C03">
        <w:rPr>
          <w:rFonts w:eastAsia="Times New Roman"/>
          <w:i/>
          <w:iCs/>
          <w:sz w:val="24"/>
          <w:szCs w:val="24"/>
          <w:u w:val="single"/>
          <w:lang w:val="en-GB"/>
        </w:rPr>
        <w:t xml:space="preserve">gespalten ist </w:t>
      </w:r>
      <w:r w:rsidRPr="00AC4C03">
        <w:rPr>
          <w:rFonts w:eastAsia="Times New Roman"/>
          <w:i/>
          <w:iCs/>
          <w:sz w:val="24"/>
          <w:szCs w:val="24"/>
          <w:lang w:val="en-GB"/>
        </w:rPr>
        <w:t>und gegen sich selbst rebelliert, kann das Reich nicht bestehen. Und wenn ein Haus gespalten ist und gegen sich selbst rebelliert, wird es nicht bestehen können.</w:t>
      </w:r>
    </w:p>
    <w:p w14:paraId="33253A24" w14:textId="77777777" w:rsidR="00AC4C03" w:rsidRPr="00AC4C03" w:rsidRDefault="00AC4C03" w:rsidP="00AC4C03">
      <w:pPr>
        <w:spacing w:line="172" w:lineRule="exact"/>
        <w:rPr>
          <w:sz w:val="20"/>
          <w:szCs w:val="20"/>
          <w:lang w:val="en-GB"/>
        </w:rPr>
      </w:pPr>
    </w:p>
    <w:p w14:paraId="363445AE" w14:textId="77777777" w:rsidR="00E10586" w:rsidRDefault="00000000">
      <w:pPr>
        <w:rPr>
          <w:sz w:val="20"/>
          <w:szCs w:val="20"/>
          <w:lang w:val="en-GB"/>
        </w:rPr>
      </w:pPr>
      <w:r w:rsidRPr="00AC4C03">
        <w:rPr>
          <w:rFonts w:ascii="Arial" w:eastAsia="Arial" w:hAnsi="Arial" w:cs="Arial"/>
          <w:lang w:val="en-GB"/>
        </w:rPr>
        <w:t>Was bedeutet es, geteilt zu sein?</w:t>
      </w:r>
    </w:p>
    <w:p w14:paraId="0E61EC72" w14:textId="77777777" w:rsidR="00AC4C03" w:rsidRPr="00AC4C03" w:rsidRDefault="00AC4C03" w:rsidP="00AC4C03">
      <w:pPr>
        <w:spacing w:line="148" w:lineRule="exact"/>
        <w:rPr>
          <w:sz w:val="20"/>
          <w:szCs w:val="20"/>
          <w:lang w:val="en-GB"/>
        </w:rPr>
      </w:pPr>
    </w:p>
    <w:p w14:paraId="5DB888C9" w14:textId="77777777" w:rsidR="00E10586" w:rsidRDefault="00000000">
      <w:pPr>
        <w:spacing w:line="249" w:lineRule="auto"/>
        <w:ind w:right="200"/>
        <w:rPr>
          <w:sz w:val="20"/>
          <w:szCs w:val="20"/>
          <w:lang w:val="en-GB"/>
        </w:rPr>
      </w:pPr>
      <w:r w:rsidRPr="00AC4C03">
        <w:rPr>
          <w:rFonts w:ascii="Arial" w:eastAsia="Arial" w:hAnsi="Arial" w:cs="Arial"/>
          <w:u w:val="single"/>
          <w:lang w:val="en-GB"/>
        </w:rPr>
        <w:t>Geteilt (G 3307)</w:t>
      </w:r>
      <w:r w:rsidRPr="00AC4C03">
        <w:rPr>
          <w:rFonts w:ascii="Arial" w:eastAsia="Arial" w:hAnsi="Arial" w:cs="Arial"/>
          <w:lang w:val="en-GB"/>
        </w:rPr>
        <w:t>: in Teile geteilt, in Stücke geschnitten, zerteilt.</w:t>
      </w:r>
    </w:p>
    <w:p w14:paraId="0B6469C7" w14:textId="77777777" w:rsidR="00AC4C03" w:rsidRPr="00AC4C03" w:rsidRDefault="00AC4C03" w:rsidP="00AC4C03">
      <w:pPr>
        <w:spacing w:line="140" w:lineRule="exact"/>
        <w:rPr>
          <w:sz w:val="20"/>
          <w:szCs w:val="20"/>
          <w:lang w:val="en-GB"/>
        </w:rPr>
      </w:pPr>
    </w:p>
    <w:p w14:paraId="263ABA35" w14:textId="77777777" w:rsidR="00E10586" w:rsidRDefault="00000000">
      <w:pPr>
        <w:spacing w:line="271" w:lineRule="auto"/>
        <w:ind w:right="340"/>
        <w:rPr>
          <w:sz w:val="20"/>
          <w:szCs w:val="20"/>
          <w:lang w:val="en-GB"/>
        </w:rPr>
      </w:pPr>
      <w:r w:rsidRPr="00AC4C03">
        <w:rPr>
          <w:rFonts w:ascii="Arial" w:eastAsia="Arial" w:hAnsi="Arial" w:cs="Arial"/>
          <w:sz w:val="21"/>
          <w:szCs w:val="21"/>
          <w:lang w:val="en-GB"/>
        </w:rPr>
        <w:t>Die Spaltung entfernt die Einheit - die Kraft des Einsseins - und führt dazu, dass sie sich selbst vernichtet. Stell dir vor, dass ein Baby im Mutterleib von der Nabelschnur abgeschnitten wird.</w:t>
      </w:r>
    </w:p>
    <w:p w14:paraId="36063E99" w14:textId="77777777" w:rsidR="00AC4C03" w:rsidRPr="00AC4C03" w:rsidRDefault="00AC4C03" w:rsidP="00AC4C03">
      <w:pPr>
        <w:spacing w:line="2" w:lineRule="exact"/>
        <w:rPr>
          <w:sz w:val="20"/>
          <w:szCs w:val="20"/>
          <w:lang w:val="en-GB"/>
        </w:rPr>
      </w:pPr>
    </w:p>
    <w:p w14:paraId="289C4807" w14:textId="77777777" w:rsidR="00E10586" w:rsidRDefault="00000000">
      <w:pPr>
        <w:spacing w:line="256" w:lineRule="auto"/>
        <w:ind w:right="20"/>
        <w:rPr>
          <w:sz w:val="20"/>
          <w:szCs w:val="20"/>
          <w:lang w:val="en-GB"/>
        </w:rPr>
      </w:pPr>
      <w:r w:rsidRPr="00AC4C03">
        <w:rPr>
          <w:rFonts w:ascii="Arial" w:eastAsia="Arial" w:hAnsi="Arial" w:cs="Arial"/>
          <w:lang w:val="en-GB"/>
        </w:rPr>
        <w:t>Das Baby ist nicht mehr an seine Lebensquelle gebunden. Das Leben ist nicht mehr nachhaltig. Das Ergebnis ist der Tod. Wir haben bereits gesehen, dass Satan uns vom Vater trennen will, aber welche anderen zerstörerischen Strategien wendet er noch an?</w:t>
      </w:r>
    </w:p>
    <w:p w14:paraId="0E840339" w14:textId="77777777" w:rsidR="00AC4C03" w:rsidRPr="00AC4C03" w:rsidRDefault="00AC4C03" w:rsidP="00AC4C03">
      <w:pPr>
        <w:spacing w:line="133" w:lineRule="exact"/>
        <w:rPr>
          <w:sz w:val="20"/>
          <w:szCs w:val="20"/>
          <w:lang w:val="en-GB"/>
        </w:rPr>
      </w:pPr>
    </w:p>
    <w:p w14:paraId="797C4A8A" w14:textId="77777777" w:rsidR="00E10586" w:rsidRDefault="00000000">
      <w:pPr>
        <w:spacing w:line="249" w:lineRule="auto"/>
        <w:ind w:right="280"/>
        <w:rPr>
          <w:sz w:val="20"/>
          <w:szCs w:val="20"/>
          <w:lang w:val="en-GB"/>
        </w:rPr>
      </w:pPr>
      <w:r w:rsidRPr="00AC4C03">
        <w:rPr>
          <w:rFonts w:ascii="Arial" w:eastAsia="Arial" w:hAnsi="Arial" w:cs="Arial"/>
          <w:lang w:val="en-GB"/>
        </w:rPr>
        <w:t>Dualität. Satan weiß, dass wir auf all unseren Wegen unbeständig sind, wenn wir doppelgesinnt sind.</w:t>
      </w:r>
    </w:p>
    <w:p w14:paraId="3044901D" w14:textId="77777777" w:rsidR="00AC4C03" w:rsidRPr="00AC4C03" w:rsidRDefault="00AC4C03" w:rsidP="00AC4C03">
      <w:pPr>
        <w:spacing w:line="144" w:lineRule="exact"/>
        <w:rPr>
          <w:sz w:val="20"/>
          <w:szCs w:val="20"/>
          <w:lang w:val="en-GB"/>
        </w:rPr>
      </w:pPr>
    </w:p>
    <w:p w14:paraId="5159654D" w14:textId="77777777" w:rsidR="00E10586" w:rsidRDefault="00000000">
      <w:pPr>
        <w:spacing w:line="258" w:lineRule="auto"/>
        <w:ind w:left="20" w:right="380" w:hanging="11"/>
        <w:rPr>
          <w:sz w:val="20"/>
          <w:szCs w:val="20"/>
          <w:lang w:val="en-GB"/>
        </w:rPr>
      </w:pPr>
      <w:r w:rsidRPr="00AC4C03">
        <w:rPr>
          <w:rFonts w:eastAsia="Times New Roman"/>
          <w:i/>
          <w:iCs/>
          <w:sz w:val="24"/>
          <w:szCs w:val="24"/>
          <w:lang w:val="en-GB"/>
        </w:rPr>
        <w:t>Jakobus 1:8 [Denn er ist] ein Mann mit zwei Meinungen (zögernd, zweifelhaft, unentschlossen), [er ist] unbeständig und unzuverlässig und unsicher in allem [was er denkt, fühlt, entscheidet].</w:t>
      </w:r>
    </w:p>
    <w:p w14:paraId="6D9020B9" w14:textId="77777777" w:rsidR="00AC4C03" w:rsidRPr="00AC4C03" w:rsidRDefault="00AC4C03" w:rsidP="00AC4C03">
      <w:pPr>
        <w:spacing w:line="177" w:lineRule="exact"/>
        <w:rPr>
          <w:sz w:val="20"/>
          <w:szCs w:val="20"/>
          <w:lang w:val="en-GB"/>
        </w:rPr>
      </w:pPr>
    </w:p>
    <w:p w14:paraId="4D444CAC" w14:textId="77777777" w:rsidR="00E10586" w:rsidRDefault="00000000">
      <w:pPr>
        <w:spacing w:line="253" w:lineRule="auto"/>
        <w:ind w:right="20"/>
        <w:jc w:val="both"/>
        <w:rPr>
          <w:sz w:val="20"/>
          <w:szCs w:val="20"/>
          <w:lang w:val="en-GB"/>
        </w:rPr>
      </w:pPr>
      <w:r w:rsidRPr="00AC4C03">
        <w:rPr>
          <w:rFonts w:ascii="Arial" w:eastAsia="Arial" w:hAnsi="Arial" w:cs="Arial"/>
          <w:lang w:val="en-GB"/>
        </w:rPr>
        <w:t>Zwiespältig zu sein, bedeutet, dass wir zweigeteilt sind. Wir sind in unseren Interessen und unserer Loyalität gespalten - wir dienen sowohl dem Reich der Finsternis als auch dem des Lichts.</w:t>
      </w:r>
    </w:p>
    <w:p w14:paraId="503E38E0" w14:textId="77777777" w:rsidR="00AC4C03" w:rsidRPr="00AC4C03" w:rsidRDefault="00AC4C03" w:rsidP="00AC4C03">
      <w:pPr>
        <w:spacing w:line="200" w:lineRule="exact"/>
        <w:rPr>
          <w:sz w:val="20"/>
          <w:szCs w:val="20"/>
          <w:lang w:val="en-GB"/>
        </w:rPr>
      </w:pPr>
    </w:p>
    <w:p w14:paraId="7E18D3C5" w14:textId="77777777" w:rsidR="00AC4C03" w:rsidRPr="00AC4C03" w:rsidRDefault="00AC4C03" w:rsidP="00AC4C03">
      <w:pPr>
        <w:spacing w:line="247" w:lineRule="exact"/>
        <w:rPr>
          <w:sz w:val="20"/>
          <w:szCs w:val="20"/>
          <w:lang w:val="en-GB"/>
        </w:rPr>
      </w:pPr>
    </w:p>
    <w:p w14:paraId="19812A13" w14:textId="77777777" w:rsidR="00E10586" w:rsidRDefault="00000000">
      <w:pPr>
        <w:jc w:val="right"/>
        <w:rPr>
          <w:sz w:val="20"/>
          <w:szCs w:val="20"/>
          <w:lang w:val="en-GB"/>
        </w:rPr>
      </w:pPr>
      <w:r w:rsidRPr="00AC4C03">
        <w:rPr>
          <w:rFonts w:ascii="Arial" w:eastAsia="Arial" w:hAnsi="Arial" w:cs="Arial"/>
          <w:lang w:val="en-GB"/>
        </w:rPr>
        <w:t>26</w:t>
      </w:r>
    </w:p>
    <w:p w14:paraId="0B37D7F9"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865205A" w14:textId="77777777" w:rsidR="00AC4C03" w:rsidRPr="00AC4C03" w:rsidRDefault="00AC4C03" w:rsidP="00AC4C03">
      <w:pPr>
        <w:spacing w:line="11" w:lineRule="exact"/>
        <w:rPr>
          <w:sz w:val="20"/>
          <w:szCs w:val="20"/>
          <w:lang w:val="en-GB"/>
        </w:rPr>
      </w:pPr>
    </w:p>
    <w:p w14:paraId="5A97260A" w14:textId="77777777" w:rsidR="00E10586" w:rsidRDefault="00000000">
      <w:pPr>
        <w:spacing w:line="256" w:lineRule="auto"/>
        <w:ind w:right="380"/>
        <w:rPr>
          <w:sz w:val="20"/>
          <w:szCs w:val="20"/>
          <w:lang w:val="en-GB"/>
        </w:rPr>
      </w:pPr>
      <w:r w:rsidRPr="00AC4C03">
        <w:rPr>
          <w:rFonts w:ascii="Arial" w:eastAsia="Arial" w:hAnsi="Arial" w:cs="Arial"/>
          <w:lang w:val="en-GB"/>
        </w:rPr>
        <w:t>Manchmal sind wir gläubig und manchmal sind wir ängstlich. Manchmal preisen wir den Herrn und manchmal kommen uns schmutzige Worte über die Lippen. Das sind Anzeichen dafür, dass wir zwiespältig oder zweigeteilt sind. Zwiespältigkeit war nie das Bild Gottes.</w:t>
      </w:r>
    </w:p>
    <w:p w14:paraId="739B2585" w14:textId="77777777" w:rsidR="00AC4C03" w:rsidRPr="00AC4C03" w:rsidRDefault="00AC4C03" w:rsidP="00AC4C03">
      <w:pPr>
        <w:spacing w:line="135" w:lineRule="exact"/>
        <w:rPr>
          <w:sz w:val="20"/>
          <w:szCs w:val="20"/>
          <w:lang w:val="en-GB"/>
        </w:rPr>
      </w:pPr>
    </w:p>
    <w:p w14:paraId="21FB61FE" w14:textId="77777777" w:rsidR="00E10586" w:rsidRDefault="00000000">
      <w:pPr>
        <w:spacing w:line="257" w:lineRule="auto"/>
        <w:ind w:right="200"/>
        <w:rPr>
          <w:sz w:val="20"/>
          <w:szCs w:val="20"/>
          <w:lang w:val="en-GB"/>
        </w:rPr>
      </w:pPr>
      <w:r w:rsidRPr="00AC4C03">
        <w:rPr>
          <w:rFonts w:ascii="Arial" w:eastAsia="Arial" w:hAnsi="Arial" w:cs="Arial"/>
          <w:lang w:val="en-GB"/>
        </w:rPr>
        <w:t>Wenn wir doppelzüngig sind, denken wir, dass auch Gott doppelzüngig ist. Wir fangen an, Gott zu misstrauen, weil wir nicht wissen, ob er sich für uns einsetzt, für uns sorgt und uns heilt. Wir denken, er sei unentschlossen, weil er manchmal hilft und eingreift und manchmal ignoriert er uns. Nein! Das ist nicht das Herz unseres Vaters.</w:t>
      </w:r>
    </w:p>
    <w:p w14:paraId="43EB1EB8" w14:textId="77777777" w:rsidR="00AC4C03" w:rsidRPr="00AC4C03" w:rsidRDefault="00AC4C03" w:rsidP="00AC4C03">
      <w:pPr>
        <w:spacing w:line="135" w:lineRule="exact"/>
        <w:rPr>
          <w:sz w:val="20"/>
          <w:szCs w:val="20"/>
          <w:lang w:val="en-GB"/>
        </w:rPr>
      </w:pPr>
    </w:p>
    <w:p w14:paraId="2E0663B1" w14:textId="77777777" w:rsidR="00E10586" w:rsidRDefault="00000000">
      <w:pPr>
        <w:spacing w:line="249" w:lineRule="auto"/>
        <w:ind w:right="300"/>
        <w:rPr>
          <w:sz w:val="20"/>
          <w:szCs w:val="20"/>
          <w:lang w:val="en-GB"/>
        </w:rPr>
      </w:pPr>
      <w:r w:rsidRPr="00AC4C03">
        <w:rPr>
          <w:rFonts w:ascii="Arial" w:eastAsia="Arial" w:hAnsi="Arial" w:cs="Arial"/>
          <w:lang w:val="en-GB"/>
        </w:rPr>
        <w:t>Um Dualität und Einheit zu verstehen, müssen wir bis zur Genesis und den beiden Bäumen zurückgehen.</w:t>
      </w:r>
    </w:p>
    <w:p w14:paraId="462B57E4" w14:textId="77777777" w:rsidR="00AC4C03" w:rsidRPr="00AC4C03" w:rsidRDefault="00AC4C03" w:rsidP="00AC4C03">
      <w:pPr>
        <w:spacing w:line="140" w:lineRule="exact"/>
        <w:rPr>
          <w:sz w:val="20"/>
          <w:szCs w:val="20"/>
          <w:lang w:val="en-GB"/>
        </w:rPr>
      </w:pPr>
    </w:p>
    <w:p w14:paraId="07D79076" w14:textId="77777777" w:rsidR="00E10586" w:rsidRDefault="00000000">
      <w:pPr>
        <w:spacing w:line="273" w:lineRule="auto"/>
        <w:ind w:left="20" w:right="220" w:hanging="11"/>
        <w:rPr>
          <w:sz w:val="20"/>
          <w:szCs w:val="20"/>
          <w:lang w:val="en-GB"/>
        </w:rPr>
      </w:pPr>
      <w:r w:rsidRPr="00AC4C03">
        <w:rPr>
          <w:rFonts w:eastAsia="Times New Roman"/>
          <w:i/>
          <w:iCs/>
          <w:sz w:val="23"/>
          <w:szCs w:val="23"/>
          <w:lang w:val="en-GB"/>
        </w:rPr>
        <w:t xml:space="preserve">Gen 2:9 Und Gott, der Herr, ließ aus dem Ackerboden alle Bäume wachsen, die angenehm zu sehen oder zu begehren sind - gut (geeignet, angenehm) zur Nahrung; auch den </w:t>
      </w:r>
      <w:r w:rsidRPr="00AC4C03">
        <w:rPr>
          <w:rFonts w:eastAsia="Times New Roman"/>
          <w:i/>
          <w:iCs/>
          <w:sz w:val="23"/>
          <w:szCs w:val="23"/>
          <w:u w:val="single"/>
          <w:lang w:val="en-GB"/>
        </w:rPr>
        <w:t xml:space="preserve">Baum des Lebens </w:t>
      </w:r>
      <w:r w:rsidRPr="00AC4C03">
        <w:rPr>
          <w:rFonts w:eastAsia="Times New Roman"/>
          <w:i/>
          <w:iCs/>
          <w:sz w:val="23"/>
          <w:szCs w:val="23"/>
          <w:lang w:val="en-GB"/>
        </w:rPr>
        <w:t>in der Mitte des Gartens, und den Baum der</w:t>
      </w:r>
    </w:p>
    <w:p w14:paraId="73CDAF0B" w14:textId="77777777" w:rsidR="00AC4C03" w:rsidRPr="00AC4C03" w:rsidRDefault="00AC4C03" w:rsidP="00AC4C03">
      <w:pPr>
        <w:spacing w:line="5" w:lineRule="exact"/>
        <w:rPr>
          <w:sz w:val="20"/>
          <w:szCs w:val="20"/>
          <w:lang w:val="en-GB"/>
        </w:rPr>
      </w:pPr>
    </w:p>
    <w:p w14:paraId="34C13155" w14:textId="77777777" w:rsidR="00E10586" w:rsidRDefault="00000000">
      <w:pPr>
        <w:spacing w:line="271" w:lineRule="auto"/>
        <w:ind w:left="2000" w:right="780"/>
        <w:jc w:val="both"/>
        <w:rPr>
          <w:sz w:val="20"/>
          <w:szCs w:val="20"/>
          <w:lang w:val="en-GB"/>
        </w:rPr>
      </w:pPr>
      <w:r w:rsidRPr="00AC4C03">
        <w:rPr>
          <w:rFonts w:eastAsia="Times New Roman"/>
          <w:i/>
          <w:iCs/>
          <w:sz w:val="23"/>
          <w:szCs w:val="23"/>
          <w:u w:val="single"/>
          <w:lang w:val="en-GB"/>
        </w:rPr>
        <w:t>Wissen um [den Unterschied zwischen] Gut und Böse und Segen und Unheil.</w:t>
      </w:r>
    </w:p>
    <w:p w14:paraId="728E58ED" w14:textId="77777777" w:rsidR="00E10586" w:rsidRDefault="00000000">
      <w:pPr>
        <w:spacing w:line="20" w:lineRule="exact"/>
        <w:rPr>
          <w:sz w:val="20"/>
          <w:szCs w:val="20"/>
          <w:lang w:val="en-GB"/>
        </w:rPr>
      </w:pPr>
      <w:r>
        <w:rPr>
          <w:noProof/>
          <w:sz w:val="20"/>
          <w:szCs w:val="20"/>
        </w:rPr>
        <w:drawing>
          <wp:anchor distT="0" distB="0" distL="114300" distR="114300" simplePos="0" relativeHeight="251715584" behindDoc="1" locked="0" layoutInCell="0" allowOverlap="1" wp14:anchorId="7CD9DFF4" wp14:editId="4D718F7F">
            <wp:simplePos x="0" y="0"/>
            <wp:positionH relativeFrom="column">
              <wp:posOffset>-194945</wp:posOffset>
            </wp:positionH>
            <wp:positionV relativeFrom="paragraph">
              <wp:posOffset>-440055</wp:posOffset>
            </wp:positionV>
            <wp:extent cx="1343025" cy="1424940"/>
            <wp:effectExtent l="0" t="0" r="0" b="0"/>
            <wp:wrapNone/>
            <wp:docPr id="173625567" name="Grafik 173625567" descr="Ein Bild, das Entwurf, Lineart, Strichzeichnung,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5567" name="Grafik 173625567" descr="Ein Bild, das Entwurf, Lineart, Strichzeichnung, Malbuch enthält.&#10;&#10;Automatisch generierte Beschreibung"/>
                    <pic:cNvPicPr>
                      <a:picLocks noChangeAspect="1" noChangeArrowheads="1"/>
                    </pic:cNvPicPr>
                  </pic:nvPicPr>
                  <pic:blipFill>
                    <a:blip r:embed="rId17"/>
                    <a:srcRect/>
                    <a:stretch>
                      <a:fillRect/>
                    </a:stretch>
                  </pic:blipFill>
                  <pic:spPr bwMode="auto">
                    <a:xfrm>
                      <a:off x="0" y="0"/>
                      <a:ext cx="1343025" cy="1424940"/>
                    </a:xfrm>
                    <a:prstGeom prst="rect">
                      <a:avLst/>
                    </a:prstGeom>
                    <a:noFill/>
                  </pic:spPr>
                </pic:pic>
              </a:graphicData>
            </a:graphic>
          </wp:anchor>
        </w:drawing>
      </w:r>
    </w:p>
    <w:p w14:paraId="59F66E23" w14:textId="77777777" w:rsidR="00AC4C03" w:rsidRPr="00AC4C03" w:rsidRDefault="00AC4C03" w:rsidP="00AC4C03">
      <w:pPr>
        <w:spacing w:line="144" w:lineRule="exact"/>
        <w:rPr>
          <w:sz w:val="20"/>
          <w:szCs w:val="20"/>
          <w:lang w:val="en-GB"/>
        </w:rPr>
      </w:pPr>
    </w:p>
    <w:p w14:paraId="5DEC203C" w14:textId="77777777" w:rsidR="00E10586" w:rsidRDefault="00000000">
      <w:pPr>
        <w:spacing w:line="237" w:lineRule="auto"/>
        <w:ind w:left="2000" w:right="80"/>
        <w:rPr>
          <w:sz w:val="20"/>
          <w:szCs w:val="20"/>
          <w:lang w:val="en-GB"/>
        </w:rPr>
      </w:pPr>
      <w:r w:rsidRPr="00AC4C03">
        <w:rPr>
          <w:rFonts w:ascii="Arial" w:eastAsia="Arial" w:hAnsi="Arial" w:cs="Arial"/>
          <w:lang w:val="en-GB"/>
        </w:rPr>
        <w:t>Der Baum des Lebens - als einzige Quelle - einzige Ressource. Ein Baum, der nur eine Art von Frucht hervorbringt - das Leben. Ein Bild von Gottes Natur, in der alles</w:t>
      </w:r>
    </w:p>
    <w:p w14:paraId="469D90BD" w14:textId="77777777" w:rsidR="00AC4C03" w:rsidRPr="00AC4C03" w:rsidRDefault="00AC4C03" w:rsidP="00AC4C03">
      <w:pPr>
        <w:spacing w:line="9" w:lineRule="exact"/>
        <w:rPr>
          <w:sz w:val="20"/>
          <w:szCs w:val="20"/>
          <w:lang w:val="en-GB"/>
        </w:rPr>
      </w:pPr>
    </w:p>
    <w:p w14:paraId="25C66E90" w14:textId="77777777" w:rsidR="00E10586" w:rsidRDefault="00000000">
      <w:pPr>
        <w:tabs>
          <w:tab w:val="left" w:pos="1980"/>
        </w:tabs>
        <w:spacing w:line="239" w:lineRule="auto"/>
        <w:ind w:left="2000" w:right="620" w:hanging="1855"/>
        <w:rPr>
          <w:sz w:val="20"/>
          <w:szCs w:val="20"/>
          <w:lang w:val="en-GB"/>
        </w:rPr>
      </w:pPr>
      <w:r w:rsidRPr="00AC4C03">
        <w:rPr>
          <w:rFonts w:ascii="Arial" w:eastAsia="Arial" w:hAnsi="Arial" w:cs="Arial"/>
          <w:b/>
          <w:bCs/>
          <w:lang w:val="en-GB"/>
        </w:rPr>
        <w:t>1 Frucht: Leben</w:t>
      </w:r>
      <w:r w:rsidRPr="00AC4C03">
        <w:rPr>
          <w:sz w:val="20"/>
          <w:szCs w:val="20"/>
          <w:lang w:val="en-GB"/>
        </w:rPr>
        <w:tab/>
      </w:r>
      <w:r w:rsidRPr="00AC4C03">
        <w:rPr>
          <w:rFonts w:ascii="Arial" w:eastAsia="Arial" w:hAnsi="Arial" w:cs="Arial"/>
          <w:lang w:val="en-GB"/>
        </w:rPr>
        <w:t>dreht sich um sein Wesen, seine Macht und seine Liebe. Der Baum der</w:t>
      </w:r>
    </w:p>
    <w:p w14:paraId="488C643A" w14:textId="77777777" w:rsidR="00AC4C03" w:rsidRPr="00AC4C03" w:rsidRDefault="00AC4C03" w:rsidP="00AC4C03">
      <w:pPr>
        <w:spacing w:line="79" w:lineRule="exact"/>
        <w:rPr>
          <w:sz w:val="20"/>
          <w:szCs w:val="20"/>
          <w:lang w:val="en-GB"/>
        </w:rPr>
      </w:pPr>
    </w:p>
    <w:p w14:paraId="4CEDDDB6" w14:textId="77777777" w:rsidR="00E10586" w:rsidRDefault="00000000">
      <w:pPr>
        <w:ind w:right="440"/>
        <w:jc w:val="center"/>
        <w:rPr>
          <w:sz w:val="20"/>
          <w:szCs w:val="20"/>
          <w:lang w:val="en-GB"/>
        </w:rPr>
      </w:pPr>
      <w:r w:rsidRPr="00AC4C03">
        <w:rPr>
          <w:rFonts w:ascii="Arial" w:eastAsia="Arial" w:hAnsi="Arial" w:cs="Arial"/>
          <w:lang w:val="en-GB"/>
        </w:rPr>
        <w:t>Einzigartigkeit.</w:t>
      </w:r>
    </w:p>
    <w:p w14:paraId="5C5F6462" w14:textId="77777777" w:rsidR="00AC4C03" w:rsidRPr="00AC4C03" w:rsidRDefault="00AC4C03" w:rsidP="00AC4C03">
      <w:pPr>
        <w:spacing w:line="89" w:lineRule="exact"/>
        <w:rPr>
          <w:sz w:val="20"/>
          <w:szCs w:val="20"/>
          <w:lang w:val="en-GB"/>
        </w:rPr>
      </w:pPr>
    </w:p>
    <w:p w14:paraId="529AF890" w14:textId="77777777" w:rsidR="00E10586" w:rsidRDefault="00000000">
      <w:pPr>
        <w:spacing w:line="255" w:lineRule="auto"/>
        <w:ind w:right="340"/>
        <w:jc w:val="both"/>
        <w:rPr>
          <w:sz w:val="20"/>
          <w:szCs w:val="20"/>
          <w:lang w:val="en-GB"/>
        </w:rPr>
      </w:pPr>
      <w:r w:rsidRPr="00AC4C03">
        <w:rPr>
          <w:rFonts w:ascii="Arial" w:eastAsia="Arial" w:hAnsi="Arial" w:cs="Arial"/>
          <w:lang w:val="en-GB"/>
        </w:rPr>
        <w:t>Dann gibt es noch den anderen Baum, der von Natur aus doppelt ist, weil er zwei Arten von Samen trägt - gute und böse. Der Baum der Erkenntnis von Gut und Böse, der Segen</w:t>
      </w:r>
    </w:p>
    <w:p w14:paraId="1E3E9AE9" w14:textId="77777777" w:rsidR="00AC4C03" w:rsidRPr="00AC4C03" w:rsidRDefault="00AC4C03" w:rsidP="00AC4C03">
      <w:pPr>
        <w:spacing w:line="305" w:lineRule="exact"/>
        <w:rPr>
          <w:sz w:val="20"/>
          <w:szCs w:val="20"/>
          <w:lang w:val="en-GB"/>
        </w:rPr>
      </w:pPr>
    </w:p>
    <w:p w14:paraId="62C99404" w14:textId="77777777" w:rsidR="00E10586" w:rsidRDefault="00000000">
      <w:pPr>
        <w:jc w:val="right"/>
        <w:rPr>
          <w:sz w:val="20"/>
          <w:szCs w:val="20"/>
          <w:lang w:val="en-GB"/>
        </w:rPr>
      </w:pPr>
      <w:r w:rsidRPr="00AC4C03">
        <w:rPr>
          <w:rFonts w:ascii="Arial" w:eastAsia="Arial" w:hAnsi="Arial" w:cs="Arial"/>
          <w:lang w:val="en-GB"/>
        </w:rPr>
        <w:t>27</w:t>
      </w:r>
    </w:p>
    <w:p w14:paraId="6A404035"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DEC1A87" w14:textId="77777777" w:rsidR="00AC4C03" w:rsidRPr="00AC4C03" w:rsidRDefault="00AC4C03" w:rsidP="00AC4C03">
      <w:pPr>
        <w:spacing w:line="11" w:lineRule="exact"/>
        <w:rPr>
          <w:sz w:val="20"/>
          <w:szCs w:val="20"/>
          <w:lang w:val="en-GB"/>
        </w:rPr>
      </w:pPr>
    </w:p>
    <w:p w14:paraId="25C28EC0" w14:textId="77777777" w:rsidR="00E10586" w:rsidRDefault="00000000">
      <w:pPr>
        <w:spacing w:line="249" w:lineRule="auto"/>
        <w:ind w:right="120"/>
        <w:rPr>
          <w:sz w:val="20"/>
          <w:szCs w:val="20"/>
          <w:lang w:val="en-GB"/>
        </w:rPr>
      </w:pPr>
      <w:r w:rsidRPr="00AC4C03">
        <w:rPr>
          <w:rFonts w:ascii="Arial" w:eastAsia="Arial" w:hAnsi="Arial" w:cs="Arial"/>
          <w:lang w:val="en-GB"/>
        </w:rPr>
        <w:t xml:space="preserve">und Unheil. Der Baum der </w:t>
      </w:r>
      <w:r w:rsidRPr="00AC4C03">
        <w:rPr>
          <w:rFonts w:ascii="Arial" w:eastAsia="Arial" w:hAnsi="Arial" w:cs="Arial"/>
          <w:b/>
          <w:bCs/>
          <w:lang w:val="en-GB"/>
        </w:rPr>
        <w:t>doppelten Natur</w:t>
      </w:r>
      <w:r w:rsidRPr="00AC4C03">
        <w:rPr>
          <w:rFonts w:ascii="Arial" w:eastAsia="Arial" w:hAnsi="Arial" w:cs="Arial"/>
          <w:lang w:val="en-GB"/>
        </w:rPr>
        <w:t>. Ein Baum, der gemischte Früchte trägt.</w:t>
      </w:r>
    </w:p>
    <w:p w14:paraId="33EB3032" w14:textId="77777777" w:rsidR="00AC4C03" w:rsidRPr="00AC4C03" w:rsidRDefault="00AC4C03" w:rsidP="00AC4C03">
      <w:pPr>
        <w:spacing w:line="135"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3020"/>
        <w:gridCol w:w="2360"/>
        <w:gridCol w:w="20"/>
      </w:tblGrid>
      <w:tr w:rsidR="00AC4C03" w14:paraId="6F0E3D68" w14:textId="77777777" w:rsidTr="00BB2944">
        <w:trPr>
          <w:trHeight w:val="253"/>
        </w:trPr>
        <w:tc>
          <w:tcPr>
            <w:tcW w:w="3020" w:type="dxa"/>
            <w:vAlign w:val="bottom"/>
          </w:tcPr>
          <w:p w14:paraId="60A4BCD6" w14:textId="77777777" w:rsidR="00E10586" w:rsidRDefault="00000000">
            <w:pPr>
              <w:rPr>
                <w:sz w:val="20"/>
                <w:szCs w:val="20"/>
                <w:lang w:val="en-GB"/>
              </w:rPr>
            </w:pPr>
            <w:r w:rsidRPr="00AC4C03">
              <w:rPr>
                <w:rFonts w:ascii="Arial" w:eastAsia="Arial" w:hAnsi="Arial" w:cs="Arial"/>
                <w:lang w:val="en-GB"/>
              </w:rPr>
              <w:t>Auf welchen Baum sind wir gepfropft</w:t>
            </w:r>
          </w:p>
        </w:tc>
        <w:tc>
          <w:tcPr>
            <w:tcW w:w="2360" w:type="dxa"/>
            <w:vMerge w:val="restart"/>
            <w:vAlign w:val="bottom"/>
          </w:tcPr>
          <w:p w14:paraId="2AED534E" w14:textId="77777777" w:rsidR="00E10586" w:rsidRDefault="00000000">
            <w:pPr>
              <w:ind w:left="300"/>
              <w:rPr>
                <w:sz w:val="20"/>
                <w:szCs w:val="20"/>
              </w:rPr>
            </w:pPr>
            <w:r>
              <w:rPr>
                <w:rFonts w:ascii="Arial" w:eastAsia="Arial" w:hAnsi="Arial" w:cs="Arial"/>
                <w:b/>
                <w:bCs/>
                <w:w w:val="98"/>
              </w:rPr>
              <w:t>2 Früchte: gut &amp; böse</w:t>
            </w:r>
          </w:p>
        </w:tc>
        <w:tc>
          <w:tcPr>
            <w:tcW w:w="0" w:type="dxa"/>
            <w:vAlign w:val="bottom"/>
          </w:tcPr>
          <w:p w14:paraId="6DA1B0F3" w14:textId="77777777" w:rsidR="00AC4C03" w:rsidRDefault="00AC4C03" w:rsidP="00BB2944">
            <w:pPr>
              <w:rPr>
                <w:sz w:val="1"/>
                <w:szCs w:val="1"/>
              </w:rPr>
            </w:pPr>
          </w:p>
        </w:tc>
      </w:tr>
      <w:tr w:rsidR="00AC4C03" w:rsidRPr="00AC4C03" w14:paraId="0C1FF90B" w14:textId="77777777" w:rsidTr="00BB2944">
        <w:trPr>
          <w:trHeight w:val="100"/>
        </w:trPr>
        <w:tc>
          <w:tcPr>
            <w:tcW w:w="3020" w:type="dxa"/>
            <w:vMerge w:val="restart"/>
            <w:vAlign w:val="bottom"/>
          </w:tcPr>
          <w:p w14:paraId="1056A49D" w14:textId="77777777" w:rsidR="00E10586" w:rsidRDefault="00000000">
            <w:pPr>
              <w:rPr>
                <w:sz w:val="20"/>
                <w:szCs w:val="20"/>
                <w:lang w:val="en-GB"/>
              </w:rPr>
            </w:pPr>
            <w:r w:rsidRPr="00AC4C03">
              <w:rPr>
                <w:rFonts w:ascii="Arial" w:eastAsia="Arial" w:hAnsi="Arial" w:cs="Arial"/>
                <w:lang w:val="en-GB"/>
              </w:rPr>
              <w:t>in? Die Antwort wird sein</w:t>
            </w:r>
          </w:p>
        </w:tc>
        <w:tc>
          <w:tcPr>
            <w:tcW w:w="2360" w:type="dxa"/>
            <w:vMerge/>
            <w:vAlign w:val="bottom"/>
          </w:tcPr>
          <w:p w14:paraId="66F5C8D0" w14:textId="77777777" w:rsidR="00AC4C03" w:rsidRPr="00AC4C03" w:rsidRDefault="00AC4C03" w:rsidP="00BB2944">
            <w:pPr>
              <w:rPr>
                <w:sz w:val="8"/>
                <w:szCs w:val="8"/>
                <w:lang w:val="en-GB"/>
              </w:rPr>
            </w:pPr>
          </w:p>
        </w:tc>
        <w:tc>
          <w:tcPr>
            <w:tcW w:w="0" w:type="dxa"/>
            <w:vAlign w:val="bottom"/>
          </w:tcPr>
          <w:p w14:paraId="7E25D316" w14:textId="77777777" w:rsidR="00AC4C03" w:rsidRPr="00AC4C03" w:rsidRDefault="00AC4C03" w:rsidP="00BB2944">
            <w:pPr>
              <w:rPr>
                <w:sz w:val="1"/>
                <w:szCs w:val="1"/>
                <w:lang w:val="en-GB"/>
              </w:rPr>
            </w:pPr>
          </w:p>
        </w:tc>
      </w:tr>
      <w:tr w:rsidR="00AC4C03" w:rsidRPr="00AC4C03" w14:paraId="18D0E795" w14:textId="77777777" w:rsidTr="00BB2944">
        <w:trPr>
          <w:trHeight w:val="172"/>
        </w:trPr>
        <w:tc>
          <w:tcPr>
            <w:tcW w:w="3020" w:type="dxa"/>
            <w:vMerge/>
            <w:vAlign w:val="bottom"/>
          </w:tcPr>
          <w:p w14:paraId="41A1CCD3" w14:textId="77777777" w:rsidR="00AC4C03" w:rsidRPr="00AC4C03" w:rsidRDefault="00AC4C03" w:rsidP="00BB2944">
            <w:pPr>
              <w:rPr>
                <w:sz w:val="14"/>
                <w:szCs w:val="14"/>
                <w:lang w:val="en-GB"/>
              </w:rPr>
            </w:pPr>
          </w:p>
        </w:tc>
        <w:tc>
          <w:tcPr>
            <w:tcW w:w="2360" w:type="dxa"/>
            <w:vAlign w:val="bottom"/>
          </w:tcPr>
          <w:p w14:paraId="773B8C79" w14:textId="77777777" w:rsidR="00AC4C03" w:rsidRPr="00AC4C03" w:rsidRDefault="00AC4C03" w:rsidP="00BB2944">
            <w:pPr>
              <w:rPr>
                <w:sz w:val="14"/>
                <w:szCs w:val="14"/>
                <w:lang w:val="en-GB"/>
              </w:rPr>
            </w:pPr>
          </w:p>
        </w:tc>
        <w:tc>
          <w:tcPr>
            <w:tcW w:w="0" w:type="dxa"/>
            <w:vAlign w:val="bottom"/>
          </w:tcPr>
          <w:p w14:paraId="4288E549" w14:textId="77777777" w:rsidR="00AC4C03" w:rsidRPr="00AC4C03" w:rsidRDefault="00AC4C03" w:rsidP="00BB2944">
            <w:pPr>
              <w:rPr>
                <w:sz w:val="1"/>
                <w:szCs w:val="1"/>
                <w:lang w:val="en-GB"/>
              </w:rPr>
            </w:pPr>
          </w:p>
        </w:tc>
      </w:tr>
      <w:tr w:rsidR="00AC4C03" w:rsidRPr="00AC4C03" w14:paraId="5BB56F64" w14:textId="77777777" w:rsidTr="00BB2944">
        <w:trPr>
          <w:trHeight w:val="272"/>
        </w:trPr>
        <w:tc>
          <w:tcPr>
            <w:tcW w:w="3020" w:type="dxa"/>
            <w:vAlign w:val="bottom"/>
          </w:tcPr>
          <w:p w14:paraId="2150EC3D" w14:textId="77777777" w:rsidR="00E10586" w:rsidRDefault="00000000">
            <w:pPr>
              <w:rPr>
                <w:sz w:val="20"/>
                <w:szCs w:val="20"/>
                <w:lang w:val="en-GB"/>
              </w:rPr>
            </w:pPr>
            <w:r w:rsidRPr="00AC4C03">
              <w:rPr>
                <w:rFonts w:ascii="Arial" w:eastAsia="Arial" w:hAnsi="Arial" w:cs="Arial"/>
                <w:lang w:val="en-GB"/>
              </w:rPr>
              <w:t>gefunden, wenn wir die</w:t>
            </w:r>
          </w:p>
        </w:tc>
        <w:tc>
          <w:tcPr>
            <w:tcW w:w="2360" w:type="dxa"/>
            <w:vAlign w:val="bottom"/>
          </w:tcPr>
          <w:p w14:paraId="3883A0F9" w14:textId="77777777" w:rsidR="00AC4C03" w:rsidRPr="00AC4C03" w:rsidRDefault="00AC4C03" w:rsidP="00BB2944">
            <w:pPr>
              <w:rPr>
                <w:sz w:val="23"/>
                <w:szCs w:val="23"/>
                <w:lang w:val="en-GB"/>
              </w:rPr>
            </w:pPr>
          </w:p>
        </w:tc>
        <w:tc>
          <w:tcPr>
            <w:tcW w:w="0" w:type="dxa"/>
            <w:vAlign w:val="bottom"/>
          </w:tcPr>
          <w:p w14:paraId="2CC34EDE" w14:textId="77777777" w:rsidR="00AC4C03" w:rsidRPr="00AC4C03" w:rsidRDefault="00AC4C03" w:rsidP="00BB2944">
            <w:pPr>
              <w:rPr>
                <w:sz w:val="1"/>
                <w:szCs w:val="1"/>
                <w:lang w:val="en-GB"/>
              </w:rPr>
            </w:pPr>
          </w:p>
        </w:tc>
      </w:tr>
      <w:tr w:rsidR="00AC4C03" w:rsidRPr="00AC4C03" w14:paraId="44BD7EA8" w14:textId="77777777" w:rsidTr="00BB2944">
        <w:trPr>
          <w:trHeight w:val="272"/>
        </w:trPr>
        <w:tc>
          <w:tcPr>
            <w:tcW w:w="3020" w:type="dxa"/>
            <w:vAlign w:val="bottom"/>
          </w:tcPr>
          <w:p w14:paraId="5A7F39E0" w14:textId="77777777" w:rsidR="00E10586" w:rsidRDefault="00000000">
            <w:pPr>
              <w:rPr>
                <w:sz w:val="20"/>
                <w:szCs w:val="20"/>
                <w:lang w:val="en-GB"/>
              </w:rPr>
            </w:pPr>
            <w:r w:rsidRPr="00AC4C03">
              <w:rPr>
                <w:rFonts w:ascii="Arial" w:eastAsia="Arial" w:hAnsi="Arial" w:cs="Arial"/>
                <w:lang w:val="en-GB"/>
              </w:rPr>
              <w:t>die Art der Früchte, die wir tragen.</w:t>
            </w:r>
          </w:p>
        </w:tc>
        <w:tc>
          <w:tcPr>
            <w:tcW w:w="2360" w:type="dxa"/>
            <w:vAlign w:val="bottom"/>
          </w:tcPr>
          <w:p w14:paraId="5DDC2B74" w14:textId="77777777" w:rsidR="00AC4C03" w:rsidRPr="00AC4C03" w:rsidRDefault="00AC4C03" w:rsidP="00BB2944">
            <w:pPr>
              <w:rPr>
                <w:sz w:val="23"/>
                <w:szCs w:val="23"/>
                <w:lang w:val="en-GB"/>
              </w:rPr>
            </w:pPr>
          </w:p>
        </w:tc>
        <w:tc>
          <w:tcPr>
            <w:tcW w:w="0" w:type="dxa"/>
            <w:vAlign w:val="bottom"/>
          </w:tcPr>
          <w:p w14:paraId="627BDC40" w14:textId="77777777" w:rsidR="00AC4C03" w:rsidRPr="00AC4C03" w:rsidRDefault="00AC4C03" w:rsidP="00BB2944">
            <w:pPr>
              <w:rPr>
                <w:sz w:val="1"/>
                <w:szCs w:val="1"/>
                <w:lang w:val="en-GB"/>
              </w:rPr>
            </w:pPr>
          </w:p>
        </w:tc>
      </w:tr>
      <w:tr w:rsidR="00AC4C03" w:rsidRPr="00AC4C03" w14:paraId="5F3A74C9" w14:textId="77777777" w:rsidTr="00BB2944">
        <w:trPr>
          <w:trHeight w:val="276"/>
        </w:trPr>
        <w:tc>
          <w:tcPr>
            <w:tcW w:w="3020" w:type="dxa"/>
            <w:vAlign w:val="bottom"/>
          </w:tcPr>
          <w:p w14:paraId="34B0D317" w14:textId="77777777" w:rsidR="00E10586" w:rsidRDefault="00000000">
            <w:pPr>
              <w:rPr>
                <w:sz w:val="20"/>
                <w:szCs w:val="20"/>
                <w:lang w:val="en-GB"/>
              </w:rPr>
            </w:pPr>
            <w:r w:rsidRPr="00AC4C03">
              <w:rPr>
                <w:rFonts w:ascii="Arial" w:eastAsia="Arial" w:hAnsi="Arial" w:cs="Arial"/>
                <w:lang w:val="en-GB"/>
              </w:rPr>
              <w:t>Tragen wir Früchte des Lebens oder</w:t>
            </w:r>
          </w:p>
        </w:tc>
        <w:tc>
          <w:tcPr>
            <w:tcW w:w="2360" w:type="dxa"/>
            <w:vAlign w:val="bottom"/>
          </w:tcPr>
          <w:p w14:paraId="7E9EEDF2" w14:textId="77777777" w:rsidR="00AC4C03" w:rsidRPr="00AC4C03" w:rsidRDefault="00AC4C03" w:rsidP="00BB2944">
            <w:pPr>
              <w:rPr>
                <w:sz w:val="24"/>
                <w:szCs w:val="24"/>
                <w:lang w:val="en-GB"/>
              </w:rPr>
            </w:pPr>
          </w:p>
        </w:tc>
        <w:tc>
          <w:tcPr>
            <w:tcW w:w="0" w:type="dxa"/>
            <w:vAlign w:val="bottom"/>
          </w:tcPr>
          <w:p w14:paraId="321B5FE4" w14:textId="77777777" w:rsidR="00AC4C03" w:rsidRPr="00AC4C03" w:rsidRDefault="00AC4C03" w:rsidP="00BB2944">
            <w:pPr>
              <w:rPr>
                <w:sz w:val="1"/>
                <w:szCs w:val="1"/>
                <w:lang w:val="en-GB"/>
              </w:rPr>
            </w:pPr>
          </w:p>
        </w:tc>
      </w:tr>
      <w:tr w:rsidR="00AC4C03" w:rsidRPr="00AC4C03" w14:paraId="383EDD51" w14:textId="77777777" w:rsidTr="00BB2944">
        <w:trPr>
          <w:trHeight w:val="272"/>
        </w:trPr>
        <w:tc>
          <w:tcPr>
            <w:tcW w:w="3020" w:type="dxa"/>
            <w:vAlign w:val="bottom"/>
          </w:tcPr>
          <w:p w14:paraId="609F1D62" w14:textId="77777777" w:rsidR="00E10586" w:rsidRDefault="00000000">
            <w:pPr>
              <w:rPr>
                <w:sz w:val="20"/>
                <w:szCs w:val="20"/>
                <w:lang w:val="en-GB"/>
              </w:rPr>
            </w:pPr>
            <w:r w:rsidRPr="00AC4C03">
              <w:rPr>
                <w:rFonts w:ascii="Arial" w:eastAsia="Arial" w:hAnsi="Arial" w:cs="Arial"/>
                <w:lang w:val="en-GB"/>
              </w:rPr>
              <w:t>die gemischte Frucht von Gut und</w:t>
            </w:r>
          </w:p>
        </w:tc>
        <w:tc>
          <w:tcPr>
            <w:tcW w:w="2360" w:type="dxa"/>
            <w:vAlign w:val="bottom"/>
          </w:tcPr>
          <w:p w14:paraId="533714B0" w14:textId="77777777" w:rsidR="00AC4C03" w:rsidRPr="00AC4C03" w:rsidRDefault="00AC4C03" w:rsidP="00BB2944">
            <w:pPr>
              <w:rPr>
                <w:sz w:val="23"/>
                <w:szCs w:val="23"/>
                <w:lang w:val="en-GB"/>
              </w:rPr>
            </w:pPr>
          </w:p>
        </w:tc>
        <w:tc>
          <w:tcPr>
            <w:tcW w:w="0" w:type="dxa"/>
            <w:vAlign w:val="bottom"/>
          </w:tcPr>
          <w:p w14:paraId="032186D9" w14:textId="77777777" w:rsidR="00AC4C03" w:rsidRPr="00AC4C03" w:rsidRDefault="00AC4C03" w:rsidP="00BB2944">
            <w:pPr>
              <w:rPr>
                <w:sz w:val="1"/>
                <w:szCs w:val="1"/>
                <w:lang w:val="en-GB"/>
              </w:rPr>
            </w:pPr>
          </w:p>
        </w:tc>
      </w:tr>
      <w:tr w:rsidR="00AC4C03" w14:paraId="56C42659" w14:textId="77777777" w:rsidTr="00BB2944">
        <w:trPr>
          <w:trHeight w:val="272"/>
        </w:trPr>
        <w:tc>
          <w:tcPr>
            <w:tcW w:w="3020" w:type="dxa"/>
            <w:vAlign w:val="bottom"/>
          </w:tcPr>
          <w:p w14:paraId="5EBD45E4" w14:textId="77777777" w:rsidR="00E10586" w:rsidRDefault="00000000">
            <w:pPr>
              <w:rPr>
                <w:sz w:val="20"/>
                <w:szCs w:val="20"/>
              </w:rPr>
            </w:pPr>
            <w:r>
              <w:rPr>
                <w:rFonts w:ascii="Arial" w:eastAsia="Arial" w:hAnsi="Arial" w:cs="Arial"/>
              </w:rPr>
              <w:t>Böses, Segen oder Unheil?</w:t>
            </w:r>
          </w:p>
        </w:tc>
        <w:tc>
          <w:tcPr>
            <w:tcW w:w="2360" w:type="dxa"/>
            <w:vAlign w:val="bottom"/>
          </w:tcPr>
          <w:p w14:paraId="1E2F2807" w14:textId="77777777" w:rsidR="00AC4C03" w:rsidRDefault="00AC4C03" w:rsidP="00BB2944">
            <w:pPr>
              <w:rPr>
                <w:sz w:val="23"/>
                <w:szCs w:val="23"/>
              </w:rPr>
            </w:pPr>
          </w:p>
        </w:tc>
        <w:tc>
          <w:tcPr>
            <w:tcW w:w="0" w:type="dxa"/>
            <w:vAlign w:val="bottom"/>
          </w:tcPr>
          <w:p w14:paraId="121F531C" w14:textId="77777777" w:rsidR="00AC4C03" w:rsidRDefault="00AC4C03" w:rsidP="00BB2944">
            <w:pPr>
              <w:rPr>
                <w:sz w:val="1"/>
                <w:szCs w:val="1"/>
              </w:rPr>
            </w:pPr>
          </w:p>
        </w:tc>
      </w:tr>
    </w:tbl>
    <w:p w14:paraId="3E00019E" w14:textId="77777777" w:rsidR="00E10586" w:rsidRDefault="00000000">
      <w:pPr>
        <w:spacing w:line="20" w:lineRule="exact"/>
        <w:rPr>
          <w:sz w:val="20"/>
          <w:szCs w:val="20"/>
        </w:rPr>
      </w:pPr>
      <w:r>
        <w:rPr>
          <w:noProof/>
          <w:sz w:val="20"/>
          <w:szCs w:val="20"/>
        </w:rPr>
        <w:drawing>
          <wp:anchor distT="0" distB="0" distL="114300" distR="114300" simplePos="0" relativeHeight="251716608" behindDoc="1" locked="0" layoutInCell="0" allowOverlap="1" wp14:anchorId="189ADEB8" wp14:editId="085EFBAF">
            <wp:simplePos x="0" y="0"/>
            <wp:positionH relativeFrom="column">
              <wp:posOffset>1880235</wp:posOffset>
            </wp:positionH>
            <wp:positionV relativeFrom="paragraph">
              <wp:posOffset>-876300</wp:posOffset>
            </wp:positionV>
            <wp:extent cx="1609725" cy="1423035"/>
            <wp:effectExtent l="0" t="0" r="0" b="0"/>
            <wp:wrapNone/>
            <wp:docPr id="837897947" name="Grafik 837897947" descr="Ein Bild, das Entwurf, Lineart,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97947" name="Grafik 837897947" descr="Ein Bild, das Entwurf, Lineart, Clipart, Darstellung enthält.&#10;&#10;Automatisch generierte Beschreibung"/>
                    <pic:cNvPicPr>
                      <a:picLocks noChangeAspect="1" noChangeArrowheads="1"/>
                    </pic:cNvPicPr>
                  </pic:nvPicPr>
                  <pic:blipFill>
                    <a:blip r:embed="rId18"/>
                    <a:srcRect/>
                    <a:stretch>
                      <a:fillRect/>
                    </a:stretch>
                  </pic:blipFill>
                  <pic:spPr bwMode="auto">
                    <a:xfrm>
                      <a:off x="0" y="0"/>
                      <a:ext cx="1609725" cy="1423035"/>
                    </a:xfrm>
                    <a:prstGeom prst="rect">
                      <a:avLst/>
                    </a:prstGeom>
                    <a:noFill/>
                  </pic:spPr>
                </pic:pic>
              </a:graphicData>
            </a:graphic>
          </wp:anchor>
        </w:drawing>
      </w:r>
    </w:p>
    <w:p w14:paraId="214AE9B6" w14:textId="77777777" w:rsidR="00AC4C03" w:rsidRDefault="00AC4C03" w:rsidP="00AC4C03">
      <w:pPr>
        <w:spacing w:line="128" w:lineRule="exact"/>
        <w:rPr>
          <w:sz w:val="20"/>
          <w:szCs w:val="20"/>
        </w:rPr>
      </w:pPr>
    </w:p>
    <w:p w14:paraId="51F4A064" w14:textId="77777777" w:rsidR="00E10586" w:rsidRDefault="00000000">
      <w:pPr>
        <w:spacing w:line="255" w:lineRule="auto"/>
        <w:ind w:right="2800"/>
        <w:rPr>
          <w:sz w:val="20"/>
          <w:szCs w:val="20"/>
          <w:lang w:val="en-GB"/>
        </w:rPr>
      </w:pPr>
      <w:r w:rsidRPr="00AC4C03">
        <w:rPr>
          <w:rFonts w:ascii="Arial" w:eastAsia="Arial" w:hAnsi="Arial" w:cs="Arial"/>
          <w:lang w:val="en-GB"/>
        </w:rPr>
        <w:t>Der Baum des Lebens - Jeschua sollte im Mittelpunkt unseres Lebens stehen. Aber er bleibt</w:t>
      </w:r>
    </w:p>
    <w:p w14:paraId="30B9FBCA" w14:textId="77777777" w:rsidR="00AC4C03" w:rsidRPr="00AC4C03" w:rsidRDefault="00AC4C03" w:rsidP="00AC4C03">
      <w:pPr>
        <w:spacing w:line="14" w:lineRule="exact"/>
        <w:rPr>
          <w:sz w:val="20"/>
          <w:szCs w:val="20"/>
          <w:lang w:val="en-GB"/>
        </w:rPr>
      </w:pPr>
    </w:p>
    <w:p w14:paraId="69FD3797" w14:textId="77777777" w:rsidR="00E10586" w:rsidRDefault="00000000">
      <w:pPr>
        <w:spacing w:line="255" w:lineRule="auto"/>
        <w:ind w:right="300"/>
        <w:rPr>
          <w:sz w:val="20"/>
          <w:szCs w:val="20"/>
          <w:lang w:val="en-GB"/>
        </w:rPr>
      </w:pPr>
      <w:r w:rsidRPr="00AC4C03">
        <w:rPr>
          <w:rFonts w:ascii="Arial" w:eastAsia="Arial" w:hAnsi="Arial" w:cs="Arial"/>
          <w:lang w:val="en-GB"/>
        </w:rPr>
        <w:t>Wir haben die Wahl, ob wir uns damit begnügen und zufrieden geben - oder ob wir uns verführen und überreden lassen, den Baum der Dualität zu wollen, wie Eva.</w:t>
      </w:r>
    </w:p>
    <w:p w14:paraId="324A9970" w14:textId="77777777" w:rsidR="00AC4C03" w:rsidRPr="00AC4C03" w:rsidRDefault="00AC4C03" w:rsidP="00AC4C03">
      <w:pPr>
        <w:spacing w:line="134" w:lineRule="exact"/>
        <w:rPr>
          <w:sz w:val="20"/>
          <w:szCs w:val="20"/>
          <w:lang w:val="en-GB"/>
        </w:rPr>
      </w:pPr>
    </w:p>
    <w:p w14:paraId="72ED21A5" w14:textId="77777777" w:rsidR="00E10586" w:rsidRDefault="00000000">
      <w:pPr>
        <w:spacing w:line="256" w:lineRule="auto"/>
        <w:ind w:right="20"/>
        <w:rPr>
          <w:sz w:val="20"/>
          <w:szCs w:val="20"/>
          <w:lang w:val="en-GB"/>
        </w:rPr>
      </w:pPr>
      <w:r w:rsidRPr="00AC4C03">
        <w:rPr>
          <w:rFonts w:ascii="Arial" w:eastAsia="Arial" w:hAnsi="Arial" w:cs="Arial"/>
          <w:lang w:val="en-GB"/>
        </w:rPr>
        <w:t>Warum hat Gott gesagt, dass sie den Baum der Erkenntnis von Gut und Böse nicht berühren oder davon essen sollen? Ist es nicht gut, zwischen beidem unterscheiden zu können? Lasst uns in der Heiligen Schrift nach der Antwort suchen:</w:t>
      </w:r>
    </w:p>
    <w:p w14:paraId="0E30AD7B" w14:textId="77777777" w:rsidR="00AC4C03" w:rsidRPr="00AC4C03" w:rsidRDefault="00AC4C03" w:rsidP="00AC4C03">
      <w:pPr>
        <w:spacing w:line="133" w:lineRule="exact"/>
        <w:rPr>
          <w:sz w:val="20"/>
          <w:szCs w:val="20"/>
          <w:lang w:val="en-GB"/>
        </w:rPr>
      </w:pPr>
    </w:p>
    <w:p w14:paraId="7C7C08F1" w14:textId="77777777" w:rsidR="00E10586" w:rsidRDefault="00000000">
      <w:pPr>
        <w:spacing w:line="255" w:lineRule="auto"/>
        <w:ind w:left="20" w:right="80" w:hanging="11"/>
        <w:jc w:val="both"/>
        <w:rPr>
          <w:sz w:val="20"/>
          <w:szCs w:val="20"/>
          <w:lang w:val="en-GB"/>
        </w:rPr>
      </w:pPr>
      <w:r w:rsidRPr="00AC4C03">
        <w:rPr>
          <w:rFonts w:eastAsia="Times New Roman"/>
          <w:i/>
          <w:iCs/>
          <w:sz w:val="24"/>
          <w:szCs w:val="24"/>
          <w:lang w:val="en-GB"/>
        </w:rPr>
        <w:t xml:space="preserve">Gen 2:9 (AMP) ...der Baum des Lebens in der </w:t>
      </w:r>
      <w:r w:rsidRPr="00AC4C03">
        <w:rPr>
          <w:rFonts w:eastAsia="Times New Roman"/>
          <w:i/>
          <w:iCs/>
          <w:sz w:val="24"/>
          <w:szCs w:val="24"/>
          <w:u w:val="single"/>
          <w:lang w:val="en-GB"/>
        </w:rPr>
        <w:t xml:space="preserve">Mitte </w:t>
      </w:r>
      <w:r w:rsidRPr="00AC4C03">
        <w:rPr>
          <w:rFonts w:eastAsia="Times New Roman"/>
          <w:i/>
          <w:iCs/>
          <w:sz w:val="24"/>
          <w:szCs w:val="24"/>
          <w:lang w:val="en-GB"/>
        </w:rPr>
        <w:t xml:space="preserve">des Gartens und der Baum der Erkenntnis von Gut und Böse </w:t>
      </w:r>
      <w:r w:rsidRPr="00AC4C03">
        <w:rPr>
          <w:rFonts w:eastAsia="Times New Roman"/>
          <w:i/>
          <w:iCs/>
          <w:lang w:val="en-GB"/>
        </w:rPr>
        <w:t xml:space="preserve">und von </w:t>
      </w:r>
      <w:r w:rsidRPr="00AC4C03">
        <w:rPr>
          <w:rFonts w:eastAsia="Times New Roman"/>
          <w:i/>
          <w:iCs/>
          <w:sz w:val="24"/>
          <w:szCs w:val="24"/>
          <w:lang w:val="en-GB"/>
        </w:rPr>
        <w:t>Segen und Unheil.</w:t>
      </w:r>
    </w:p>
    <w:p w14:paraId="3D700DC5" w14:textId="77777777" w:rsidR="00AC4C03" w:rsidRPr="00AC4C03" w:rsidRDefault="00AC4C03" w:rsidP="00AC4C03">
      <w:pPr>
        <w:spacing w:line="185" w:lineRule="exact"/>
        <w:rPr>
          <w:sz w:val="20"/>
          <w:szCs w:val="20"/>
          <w:lang w:val="en-GB"/>
        </w:rPr>
      </w:pPr>
    </w:p>
    <w:p w14:paraId="0ECD211A" w14:textId="77777777" w:rsidR="00E10586" w:rsidRDefault="00000000">
      <w:pPr>
        <w:spacing w:line="271" w:lineRule="auto"/>
        <w:ind w:left="20" w:right="460" w:hanging="11"/>
        <w:rPr>
          <w:sz w:val="20"/>
          <w:szCs w:val="20"/>
          <w:lang w:val="en-GB"/>
        </w:rPr>
      </w:pPr>
      <w:r w:rsidRPr="00AC4C03">
        <w:rPr>
          <w:rFonts w:eastAsia="Times New Roman"/>
          <w:i/>
          <w:iCs/>
          <w:sz w:val="23"/>
          <w:szCs w:val="23"/>
          <w:lang w:val="en-GB"/>
        </w:rPr>
        <w:t xml:space="preserve">Gen 2:9 (KJV) der Baum des Lebens in der </w:t>
      </w:r>
      <w:r w:rsidRPr="00AC4C03">
        <w:rPr>
          <w:rFonts w:eastAsia="Times New Roman"/>
          <w:i/>
          <w:iCs/>
          <w:sz w:val="23"/>
          <w:szCs w:val="23"/>
          <w:u w:val="single"/>
          <w:lang w:val="en-GB"/>
        </w:rPr>
        <w:t xml:space="preserve">Mitte </w:t>
      </w:r>
      <w:r w:rsidRPr="00AC4C03">
        <w:rPr>
          <w:rFonts w:eastAsia="Times New Roman"/>
          <w:i/>
          <w:iCs/>
          <w:sz w:val="23"/>
          <w:szCs w:val="23"/>
          <w:lang w:val="en-GB"/>
        </w:rPr>
        <w:t>des Gartens und der Baum der Erkenntnis von Gut und Böse.</w:t>
      </w:r>
    </w:p>
    <w:p w14:paraId="6E7B9073" w14:textId="77777777" w:rsidR="00AC4C03" w:rsidRPr="00AC4C03" w:rsidRDefault="00AC4C03" w:rsidP="00AC4C03">
      <w:pPr>
        <w:spacing w:line="163" w:lineRule="exact"/>
        <w:rPr>
          <w:sz w:val="20"/>
          <w:szCs w:val="20"/>
          <w:lang w:val="en-GB"/>
        </w:rPr>
      </w:pPr>
    </w:p>
    <w:p w14:paraId="156179DA" w14:textId="77777777" w:rsidR="00E10586" w:rsidRDefault="00000000">
      <w:pPr>
        <w:spacing w:line="253" w:lineRule="auto"/>
        <w:ind w:right="660"/>
        <w:rPr>
          <w:sz w:val="20"/>
          <w:szCs w:val="20"/>
          <w:lang w:val="en-GB"/>
        </w:rPr>
      </w:pPr>
      <w:r w:rsidRPr="00AC4C03">
        <w:rPr>
          <w:rFonts w:ascii="Arial" w:eastAsia="Arial" w:hAnsi="Arial" w:cs="Arial"/>
          <w:u w:val="single"/>
          <w:lang w:val="en-GB"/>
        </w:rPr>
        <w:t xml:space="preserve">Midst (H 8423): </w:t>
      </w:r>
      <w:r w:rsidRPr="00AC4C03">
        <w:rPr>
          <w:rFonts w:ascii="Arial" w:eastAsia="Arial" w:hAnsi="Arial" w:cs="Arial"/>
          <w:lang w:val="en-GB"/>
        </w:rPr>
        <w:t>in der Mitte, d.h. durchtrennen, eine Zweiteilung.</w:t>
      </w:r>
    </w:p>
    <w:p w14:paraId="578C4D3A" w14:textId="77777777" w:rsidR="00AC4C03" w:rsidRPr="00AC4C03" w:rsidRDefault="00AC4C03" w:rsidP="00AC4C03">
      <w:pPr>
        <w:spacing w:line="135" w:lineRule="exact"/>
        <w:rPr>
          <w:sz w:val="20"/>
          <w:szCs w:val="20"/>
          <w:lang w:val="en-GB"/>
        </w:rPr>
      </w:pPr>
    </w:p>
    <w:p w14:paraId="3C7B8A47" w14:textId="77777777" w:rsidR="00E10586" w:rsidRDefault="00000000">
      <w:pPr>
        <w:spacing w:line="271" w:lineRule="auto"/>
        <w:ind w:right="80"/>
        <w:rPr>
          <w:sz w:val="20"/>
          <w:szCs w:val="20"/>
          <w:lang w:val="en-GB"/>
        </w:rPr>
      </w:pPr>
      <w:r w:rsidRPr="00AC4C03">
        <w:rPr>
          <w:rFonts w:ascii="Arial" w:eastAsia="Arial" w:hAnsi="Arial" w:cs="Arial"/>
          <w:sz w:val="21"/>
          <w:szCs w:val="21"/>
          <w:lang w:val="en-GB"/>
        </w:rPr>
        <w:t>In der Mitte des Gartens stehen ein Baum des Lebens und ein Baum mit der Eigenschaft, sich in zwei Teile zu teilen. Diese beiden Bäume stehen zusammen in der Mitte des Gartens. Gott</w:t>
      </w:r>
    </w:p>
    <w:p w14:paraId="6A74A852" w14:textId="77777777" w:rsidR="00AC4C03" w:rsidRPr="00AC4C03" w:rsidRDefault="00AC4C03" w:rsidP="00AC4C03">
      <w:pPr>
        <w:spacing w:line="241" w:lineRule="exact"/>
        <w:rPr>
          <w:sz w:val="20"/>
          <w:szCs w:val="20"/>
          <w:lang w:val="en-GB"/>
        </w:rPr>
      </w:pPr>
    </w:p>
    <w:p w14:paraId="186A4C86" w14:textId="77777777" w:rsidR="00E10586" w:rsidRDefault="00000000">
      <w:pPr>
        <w:jc w:val="right"/>
        <w:rPr>
          <w:sz w:val="20"/>
          <w:szCs w:val="20"/>
          <w:lang w:val="en-GB"/>
        </w:rPr>
      </w:pPr>
      <w:r w:rsidRPr="00AC4C03">
        <w:rPr>
          <w:rFonts w:ascii="Arial" w:eastAsia="Arial" w:hAnsi="Arial" w:cs="Arial"/>
          <w:lang w:val="en-GB"/>
        </w:rPr>
        <w:t>28</w:t>
      </w:r>
    </w:p>
    <w:p w14:paraId="41067863"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0454149" w14:textId="77777777" w:rsidR="00AC4C03" w:rsidRPr="00AC4C03" w:rsidRDefault="00AC4C03" w:rsidP="00AC4C03">
      <w:pPr>
        <w:spacing w:line="11" w:lineRule="exact"/>
        <w:rPr>
          <w:sz w:val="20"/>
          <w:szCs w:val="20"/>
          <w:lang w:val="en-GB"/>
        </w:rPr>
      </w:pPr>
    </w:p>
    <w:p w14:paraId="6BE666C2" w14:textId="77777777" w:rsidR="00E10586" w:rsidRDefault="00000000">
      <w:pPr>
        <w:spacing w:line="257" w:lineRule="auto"/>
        <w:ind w:right="60"/>
        <w:rPr>
          <w:sz w:val="20"/>
          <w:szCs w:val="20"/>
          <w:lang w:val="en-GB"/>
        </w:rPr>
      </w:pPr>
      <w:r w:rsidRPr="00AC4C03">
        <w:rPr>
          <w:rFonts w:ascii="Arial" w:eastAsia="Arial" w:hAnsi="Arial" w:cs="Arial"/>
          <w:lang w:val="en-GB"/>
        </w:rPr>
        <w:t>hält es für notwendig, die Dualität mit einer Warnung an Adam und Eva einzudämmen. Er warnt sie vor den Gefahren des Essens von der Frucht, die das Doppelte bringt. Aber er ermutigt sie auch, ihn als die einzige Quelle des Lebens zu sehen. Er gibt uns die freie Wahl. Er will, dass wir zufrieden und völlig abhängig von ihm als dem einen wahren Gott sind. Er warnt uns:</w:t>
      </w:r>
    </w:p>
    <w:p w14:paraId="01010722" w14:textId="77777777" w:rsidR="00AC4C03" w:rsidRPr="00AC4C03" w:rsidRDefault="00AC4C03" w:rsidP="00AC4C03">
      <w:pPr>
        <w:spacing w:line="137" w:lineRule="exact"/>
        <w:rPr>
          <w:sz w:val="20"/>
          <w:szCs w:val="20"/>
          <w:lang w:val="en-GB"/>
        </w:rPr>
      </w:pPr>
    </w:p>
    <w:p w14:paraId="1F7B5123" w14:textId="77777777" w:rsidR="00E10586" w:rsidRDefault="00000000">
      <w:pPr>
        <w:spacing w:line="255" w:lineRule="auto"/>
        <w:ind w:left="20" w:right="140" w:hanging="11"/>
        <w:rPr>
          <w:sz w:val="20"/>
          <w:szCs w:val="20"/>
          <w:lang w:val="en-GB"/>
        </w:rPr>
      </w:pPr>
      <w:r w:rsidRPr="00AC4C03">
        <w:rPr>
          <w:rFonts w:eastAsia="Times New Roman"/>
          <w:i/>
          <w:iCs/>
          <w:sz w:val="24"/>
          <w:szCs w:val="24"/>
          <w:lang w:val="en-GB"/>
        </w:rPr>
        <w:t xml:space="preserve">Gen 3:3 außer der Frucht von dem Baum, der mitten im Garten steht. Gott hat gesagt: Ihr sollt </w:t>
      </w:r>
      <w:r w:rsidRPr="00AC4C03">
        <w:rPr>
          <w:rFonts w:eastAsia="Times New Roman"/>
          <w:i/>
          <w:iCs/>
          <w:sz w:val="24"/>
          <w:szCs w:val="24"/>
          <w:u w:val="single"/>
          <w:lang w:val="en-GB"/>
        </w:rPr>
        <w:t xml:space="preserve">nicht </w:t>
      </w:r>
      <w:r w:rsidRPr="00AC4C03">
        <w:rPr>
          <w:rFonts w:eastAsia="Times New Roman"/>
          <w:i/>
          <w:iCs/>
          <w:sz w:val="24"/>
          <w:szCs w:val="24"/>
          <w:lang w:val="en-GB"/>
        </w:rPr>
        <w:t xml:space="preserve">davon </w:t>
      </w:r>
      <w:r w:rsidRPr="00AC4C03">
        <w:rPr>
          <w:rFonts w:eastAsia="Times New Roman"/>
          <w:i/>
          <w:iCs/>
          <w:sz w:val="24"/>
          <w:szCs w:val="24"/>
          <w:u w:val="single"/>
          <w:lang w:val="en-GB"/>
        </w:rPr>
        <w:t xml:space="preserve">essen </w:t>
      </w:r>
      <w:r w:rsidRPr="00AC4C03">
        <w:rPr>
          <w:rFonts w:eastAsia="Times New Roman"/>
          <w:i/>
          <w:iCs/>
          <w:sz w:val="24"/>
          <w:szCs w:val="24"/>
          <w:lang w:val="en-GB"/>
        </w:rPr>
        <w:t xml:space="preserve">und sie auch nicht </w:t>
      </w:r>
      <w:r w:rsidRPr="00AC4C03">
        <w:rPr>
          <w:rFonts w:eastAsia="Times New Roman"/>
          <w:i/>
          <w:iCs/>
          <w:sz w:val="24"/>
          <w:szCs w:val="24"/>
          <w:u w:val="single"/>
          <w:lang w:val="en-GB"/>
        </w:rPr>
        <w:t>anrühren</w:t>
      </w:r>
      <w:r w:rsidRPr="00AC4C03">
        <w:rPr>
          <w:rFonts w:eastAsia="Times New Roman"/>
          <w:i/>
          <w:iCs/>
          <w:sz w:val="24"/>
          <w:szCs w:val="24"/>
          <w:lang w:val="en-GB"/>
        </w:rPr>
        <w:t xml:space="preserve">, damit ihr nicht </w:t>
      </w:r>
      <w:r w:rsidRPr="00AC4C03">
        <w:rPr>
          <w:rFonts w:eastAsia="Times New Roman"/>
          <w:i/>
          <w:iCs/>
          <w:sz w:val="24"/>
          <w:szCs w:val="24"/>
          <w:u w:val="single"/>
          <w:lang w:val="en-GB"/>
        </w:rPr>
        <w:t>sterbt.</w:t>
      </w:r>
    </w:p>
    <w:p w14:paraId="58E45E84" w14:textId="77777777" w:rsidR="00AC4C03" w:rsidRPr="00AC4C03" w:rsidRDefault="00AC4C03" w:rsidP="00AC4C03">
      <w:pPr>
        <w:spacing w:line="184" w:lineRule="exact"/>
        <w:rPr>
          <w:sz w:val="20"/>
          <w:szCs w:val="20"/>
          <w:lang w:val="en-GB"/>
        </w:rPr>
      </w:pPr>
    </w:p>
    <w:p w14:paraId="4C0AD923" w14:textId="77777777" w:rsidR="00E10586" w:rsidRDefault="00000000">
      <w:pPr>
        <w:spacing w:line="249" w:lineRule="auto"/>
        <w:ind w:right="280"/>
        <w:rPr>
          <w:sz w:val="20"/>
          <w:szCs w:val="20"/>
          <w:lang w:val="en-GB"/>
        </w:rPr>
      </w:pPr>
      <w:r w:rsidRPr="00AC4C03">
        <w:rPr>
          <w:rFonts w:ascii="Arial" w:eastAsia="Arial" w:hAnsi="Arial" w:cs="Arial"/>
          <w:u w:val="single"/>
          <w:lang w:val="en-GB"/>
        </w:rPr>
        <w:t xml:space="preserve">Eat (H 398): </w:t>
      </w:r>
      <w:r w:rsidRPr="00AC4C03">
        <w:rPr>
          <w:rFonts w:ascii="Arial" w:eastAsia="Arial" w:hAnsi="Arial" w:cs="Arial"/>
          <w:lang w:val="en-GB"/>
        </w:rPr>
        <w:t>verzehren, verschlingen, essen, vom Fleisch vernichtet werden, verzehren.</w:t>
      </w:r>
    </w:p>
    <w:p w14:paraId="5738FA84" w14:textId="77777777" w:rsidR="00AC4C03" w:rsidRPr="00AC4C03" w:rsidRDefault="00AC4C03" w:rsidP="00AC4C03">
      <w:pPr>
        <w:spacing w:line="140" w:lineRule="exact"/>
        <w:rPr>
          <w:sz w:val="20"/>
          <w:szCs w:val="20"/>
          <w:lang w:val="en-GB"/>
        </w:rPr>
      </w:pPr>
    </w:p>
    <w:p w14:paraId="3FEF7BE2" w14:textId="77777777" w:rsidR="00E10586" w:rsidRDefault="00000000">
      <w:pPr>
        <w:spacing w:line="255" w:lineRule="auto"/>
        <w:ind w:right="100"/>
        <w:rPr>
          <w:sz w:val="20"/>
          <w:szCs w:val="20"/>
          <w:lang w:val="en-GB"/>
        </w:rPr>
      </w:pPr>
      <w:r w:rsidRPr="00AC4C03">
        <w:rPr>
          <w:rFonts w:ascii="Arial" w:eastAsia="Arial" w:hAnsi="Arial" w:cs="Arial"/>
          <w:u w:val="single"/>
          <w:lang w:val="en-GB"/>
        </w:rPr>
        <w:t xml:space="preserve">Berühren (H 5060): </w:t>
      </w:r>
      <w:r w:rsidRPr="00AC4C03">
        <w:rPr>
          <w:rFonts w:ascii="Arial" w:eastAsia="Arial" w:hAnsi="Arial" w:cs="Arial"/>
          <w:lang w:val="en-GB"/>
        </w:rPr>
        <w:t>berühren, intim werden wie mit einer Frau (einen Bund schließen und eins werden), sich mit ihr bekannt machen, sich mit ihr verbinden, ankommen, sich nähern.</w:t>
      </w:r>
    </w:p>
    <w:p w14:paraId="61707673" w14:textId="77777777" w:rsidR="00AC4C03" w:rsidRPr="00AC4C03" w:rsidRDefault="00AC4C03" w:rsidP="00AC4C03">
      <w:pPr>
        <w:spacing w:line="134" w:lineRule="exact"/>
        <w:rPr>
          <w:sz w:val="20"/>
          <w:szCs w:val="20"/>
          <w:lang w:val="en-GB"/>
        </w:rPr>
      </w:pPr>
    </w:p>
    <w:p w14:paraId="327D0274" w14:textId="77777777" w:rsidR="00E10586" w:rsidRDefault="00000000">
      <w:pPr>
        <w:spacing w:line="253" w:lineRule="auto"/>
        <w:ind w:right="60"/>
        <w:rPr>
          <w:sz w:val="20"/>
          <w:szCs w:val="20"/>
          <w:lang w:val="en-GB"/>
        </w:rPr>
      </w:pPr>
      <w:r w:rsidRPr="00AC4C03">
        <w:rPr>
          <w:rFonts w:ascii="Arial" w:eastAsia="Arial" w:hAnsi="Arial" w:cs="Arial"/>
          <w:u w:val="single"/>
          <w:lang w:val="en-GB"/>
        </w:rPr>
        <w:t>Sterben (H 4191</w:t>
      </w:r>
      <w:r w:rsidRPr="00AC4C03">
        <w:rPr>
          <w:rFonts w:ascii="Arial" w:eastAsia="Arial" w:hAnsi="Arial" w:cs="Arial"/>
          <w:lang w:val="en-GB"/>
        </w:rPr>
        <w:t>): sterben, töten, hinrichten lassen, vorzeitig sterben, weises moralisches Verhalten vernachlässigen, untergehen, vernichtet werden.</w:t>
      </w:r>
    </w:p>
    <w:p w14:paraId="00D3EC78" w14:textId="77777777" w:rsidR="00AC4C03" w:rsidRPr="00AC4C03" w:rsidRDefault="00AC4C03" w:rsidP="00AC4C03">
      <w:pPr>
        <w:spacing w:line="140" w:lineRule="exact"/>
        <w:rPr>
          <w:sz w:val="20"/>
          <w:szCs w:val="20"/>
          <w:lang w:val="en-GB"/>
        </w:rPr>
      </w:pPr>
    </w:p>
    <w:p w14:paraId="5D236047" w14:textId="77777777" w:rsidR="00E10586" w:rsidRDefault="00000000">
      <w:pPr>
        <w:spacing w:line="258" w:lineRule="auto"/>
        <w:ind w:right="60"/>
        <w:rPr>
          <w:sz w:val="20"/>
          <w:szCs w:val="20"/>
          <w:lang w:val="en-GB"/>
        </w:rPr>
      </w:pPr>
      <w:r w:rsidRPr="00AC4C03">
        <w:rPr>
          <w:rFonts w:ascii="Arial" w:eastAsia="Arial" w:hAnsi="Arial" w:cs="Arial"/>
          <w:lang w:val="en-GB"/>
        </w:rPr>
        <w:t>Wenn wir diese Bedeutungen auf die Schrift in Genesis 3 anwenden, sehen wir, dass Gott Adam und Eva davor warnt, mit der Dunkelheit - mit der Dualität - eins zu werden. Er warnt sie davor, einen Bund zu schließen und die Frucht der Dualität zu verzehren, denn wenn sie das tun, wird ihr Fleisch zerstört. Adam und Eva starben nicht körperlich, als sie ungehorsam waren und von dem Baum aßen. Aber ihre Einheit, ihre völlige Abhängigkeit von Gott und ihm als der ultimativen, einzigartigen Lebenskraft, ging für sie verloren. Gott wollte nie, dass wir uns mit dem Bösen auseinandersetzen müssen. Er wollte es eindämmen, kontrollieren und in Schach halten, solange wir seinen Anweisungen gehorsam bleiben.</w:t>
      </w:r>
    </w:p>
    <w:p w14:paraId="313175D6" w14:textId="77777777" w:rsidR="00AC4C03" w:rsidRPr="00AC4C03" w:rsidRDefault="00AC4C03" w:rsidP="00AC4C03">
      <w:pPr>
        <w:spacing w:line="200" w:lineRule="exact"/>
        <w:rPr>
          <w:sz w:val="20"/>
          <w:szCs w:val="20"/>
          <w:lang w:val="en-GB"/>
        </w:rPr>
      </w:pPr>
    </w:p>
    <w:p w14:paraId="51826337" w14:textId="77777777" w:rsidR="00AC4C03" w:rsidRPr="00AC4C03" w:rsidRDefault="00AC4C03" w:rsidP="00AC4C03">
      <w:pPr>
        <w:spacing w:line="389" w:lineRule="exact"/>
        <w:rPr>
          <w:sz w:val="20"/>
          <w:szCs w:val="20"/>
          <w:lang w:val="en-GB"/>
        </w:rPr>
      </w:pPr>
    </w:p>
    <w:p w14:paraId="122511F8" w14:textId="77777777" w:rsidR="00E10586" w:rsidRDefault="00000000">
      <w:pPr>
        <w:jc w:val="right"/>
        <w:rPr>
          <w:sz w:val="20"/>
          <w:szCs w:val="20"/>
          <w:lang w:val="en-GB"/>
        </w:rPr>
      </w:pPr>
      <w:r w:rsidRPr="00AC4C03">
        <w:rPr>
          <w:rFonts w:ascii="Arial" w:eastAsia="Arial" w:hAnsi="Arial" w:cs="Arial"/>
          <w:lang w:val="en-GB"/>
        </w:rPr>
        <w:t>29</w:t>
      </w:r>
    </w:p>
    <w:p w14:paraId="332F1A8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119992A" w14:textId="77777777" w:rsidR="00AC4C03" w:rsidRPr="00AC4C03" w:rsidRDefault="00AC4C03" w:rsidP="00AC4C03">
      <w:pPr>
        <w:spacing w:line="11" w:lineRule="exact"/>
        <w:rPr>
          <w:sz w:val="20"/>
          <w:szCs w:val="20"/>
          <w:lang w:val="en-GB"/>
        </w:rPr>
      </w:pPr>
    </w:p>
    <w:p w14:paraId="3E15BE38" w14:textId="77777777" w:rsidR="00E10586" w:rsidRDefault="00000000">
      <w:pPr>
        <w:spacing w:line="257" w:lineRule="auto"/>
        <w:ind w:right="60"/>
        <w:rPr>
          <w:sz w:val="20"/>
          <w:szCs w:val="20"/>
          <w:lang w:val="en-GB"/>
        </w:rPr>
      </w:pPr>
      <w:r w:rsidRPr="00AC4C03">
        <w:rPr>
          <w:rFonts w:ascii="Arial" w:eastAsia="Arial" w:hAnsi="Arial" w:cs="Arial"/>
          <w:lang w:val="en-GB"/>
        </w:rPr>
        <w:t>Aber weil Eva verführt wurde, mussten sie (und wir seit Generationen) zwischen Gut und Böse, Segen und Unheil unterscheiden und damit kämpfen. Die Dualität wurde zu unserem Teil und wird unsere Wahrheit bleiben, bis wir wieder in die Einheit mit Christus als dem Baum des Lebens eingepfropft werden. Wir müssen wieder in die Einheit mit ihm gebracht werden.</w:t>
      </w:r>
    </w:p>
    <w:p w14:paraId="632F3BA4" w14:textId="77777777" w:rsidR="00AC4C03" w:rsidRPr="00AC4C03" w:rsidRDefault="00AC4C03" w:rsidP="00AC4C03">
      <w:pPr>
        <w:spacing w:line="135" w:lineRule="exact"/>
        <w:rPr>
          <w:sz w:val="20"/>
          <w:szCs w:val="20"/>
          <w:lang w:val="en-GB"/>
        </w:rPr>
      </w:pPr>
    </w:p>
    <w:p w14:paraId="260FDF7E" w14:textId="77777777" w:rsidR="00E10586" w:rsidRDefault="00000000">
      <w:pPr>
        <w:spacing w:line="249" w:lineRule="auto"/>
        <w:ind w:right="240"/>
        <w:rPr>
          <w:sz w:val="20"/>
          <w:szCs w:val="20"/>
          <w:lang w:val="en-GB"/>
        </w:rPr>
      </w:pPr>
      <w:r w:rsidRPr="00AC4C03">
        <w:rPr>
          <w:rFonts w:ascii="Arial" w:eastAsia="Arial" w:hAnsi="Arial" w:cs="Arial"/>
          <w:lang w:val="en-GB"/>
        </w:rPr>
        <w:t>Wenn wir beginnen, Gottes ursprüngliche Bedeutung zu verstehen, sollten wir auch die folgende Bibelstelle betrachten.</w:t>
      </w:r>
    </w:p>
    <w:p w14:paraId="49FDA13E" w14:textId="77777777" w:rsidR="00AC4C03" w:rsidRPr="00AC4C03" w:rsidRDefault="00AC4C03" w:rsidP="00AC4C03">
      <w:pPr>
        <w:spacing w:line="140" w:lineRule="exact"/>
        <w:rPr>
          <w:sz w:val="20"/>
          <w:szCs w:val="20"/>
          <w:lang w:val="en-GB"/>
        </w:rPr>
      </w:pPr>
    </w:p>
    <w:p w14:paraId="221F9168" w14:textId="77777777" w:rsidR="00E10586" w:rsidRDefault="00000000">
      <w:pPr>
        <w:spacing w:line="260" w:lineRule="auto"/>
        <w:ind w:right="60"/>
        <w:rPr>
          <w:sz w:val="20"/>
          <w:szCs w:val="20"/>
          <w:lang w:val="en-GB"/>
        </w:rPr>
      </w:pPr>
      <w:r w:rsidRPr="00AC4C03">
        <w:rPr>
          <w:rFonts w:eastAsia="Times New Roman"/>
          <w:i/>
          <w:iCs/>
          <w:sz w:val="24"/>
          <w:szCs w:val="24"/>
          <w:lang w:val="en-GB"/>
        </w:rPr>
        <w:t xml:space="preserve">2 Korinther 11:2,3 Denn ich eifere um euch mit göttlichem Eifer und göttlicher Eifersucht, weil ich euch mit einem Mann verlobt habe, um euch Christus als keusche Jungfrau darzustellen. Ich fürchte aber, dass, wie die Schlange Eva durch ihre List verführte, auch euer Geist </w:t>
      </w:r>
      <w:r w:rsidRPr="00AC4C03">
        <w:rPr>
          <w:rFonts w:eastAsia="Times New Roman"/>
          <w:i/>
          <w:iCs/>
          <w:sz w:val="24"/>
          <w:szCs w:val="24"/>
          <w:u w:val="single"/>
          <w:lang w:val="en-GB"/>
        </w:rPr>
        <w:t xml:space="preserve">verdorben </w:t>
      </w:r>
      <w:r w:rsidRPr="00AC4C03">
        <w:rPr>
          <w:rFonts w:eastAsia="Times New Roman"/>
          <w:i/>
          <w:iCs/>
          <w:sz w:val="24"/>
          <w:szCs w:val="24"/>
          <w:lang w:val="en-GB"/>
        </w:rPr>
        <w:t xml:space="preserve">und von der </w:t>
      </w:r>
      <w:r w:rsidRPr="00AC4C03">
        <w:rPr>
          <w:rFonts w:eastAsia="Times New Roman"/>
          <w:i/>
          <w:iCs/>
          <w:sz w:val="24"/>
          <w:szCs w:val="24"/>
          <w:u w:val="single"/>
          <w:lang w:val="en-GB"/>
        </w:rPr>
        <w:t xml:space="preserve">aufrichtigen </w:t>
      </w:r>
      <w:r w:rsidRPr="00AC4C03">
        <w:rPr>
          <w:rFonts w:eastAsia="Times New Roman"/>
          <w:i/>
          <w:iCs/>
          <w:sz w:val="24"/>
          <w:szCs w:val="24"/>
          <w:lang w:val="en-GB"/>
        </w:rPr>
        <w:t xml:space="preserve">und </w:t>
      </w:r>
      <w:r w:rsidRPr="00AC4C03">
        <w:rPr>
          <w:rFonts w:eastAsia="Times New Roman"/>
          <w:i/>
          <w:iCs/>
          <w:sz w:val="24"/>
          <w:szCs w:val="24"/>
          <w:u w:val="single"/>
          <w:lang w:val="en-GB"/>
        </w:rPr>
        <w:t xml:space="preserve">reinen </w:t>
      </w:r>
      <w:r w:rsidRPr="00AC4C03">
        <w:rPr>
          <w:rFonts w:eastAsia="Times New Roman"/>
          <w:i/>
          <w:iCs/>
          <w:sz w:val="24"/>
          <w:szCs w:val="24"/>
          <w:lang w:val="en-GB"/>
        </w:rPr>
        <w:t>Hingabe an Christus verführt werden könnte.</w:t>
      </w:r>
    </w:p>
    <w:p w14:paraId="3019FA01" w14:textId="77777777" w:rsidR="00AC4C03" w:rsidRPr="00AC4C03" w:rsidRDefault="00AC4C03" w:rsidP="00AC4C03">
      <w:pPr>
        <w:spacing w:line="167" w:lineRule="exact"/>
        <w:rPr>
          <w:sz w:val="20"/>
          <w:szCs w:val="20"/>
          <w:lang w:val="en-GB"/>
        </w:rPr>
      </w:pPr>
    </w:p>
    <w:p w14:paraId="6F98CD2E" w14:textId="77777777" w:rsidR="00E10586" w:rsidRDefault="00000000">
      <w:pPr>
        <w:rPr>
          <w:sz w:val="20"/>
          <w:szCs w:val="20"/>
          <w:lang w:val="en-GB"/>
        </w:rPr>
      </w:pPr>
      <w:r w:rsidRPr="00AC4C03">
        <w:rPr>
          <w:rFonts w:ascii="Arial" w:eastAsia="Arial" w:hAnsi="Arial" w:cs="Arial"/>
          <w:u w:val="single"/>
          <w:lang w:val="en-GB"/>
        </w:rPr>
        <w:t>Verderben: (H 5351)</w:t>
      </w:r>
      <w:r w:rsidRPr="00AC4C03">
        <w:rPr>
          <w:rFonts w:ascii="Arial" w:eastAsia="Arial" w:hAnsi="Arial" w:cs="Arial"/>
          <w:lang w:val="en-GB"/>
        </w:rPr>
        <w:t>: verschwenden, verschrumpeln, verderben, verderben, verunreinigen.</w:t>
      </w:r>
    </w:p>
    <w:p w14:paraId="54044F3A" w14:textId="77777777" w:rsidR="00AC4C03" w:rsidRPr="00AC4C03" w:rsidRDefault="00AC4C03" w:rsidP="00AC4C03">
      <w:pPr>
        <w:spacing w:line="149" w:lineRule="exact"/>
        <w:rPr>
          <w:sz w:val="20"/>
          <w:szCs w:val="20"/>
          <w:lang w:val="en-GB"/>
        </w:rPr>
      </w:pPr>
    </w:p>
    <w:p w14:paraId="4460451A" w14:textId="77777777" w:rsidR="00E10586" w:rsidRDefault="00000000">
      <w:pPr>
        <w:spacing w:line="258" w:lineRule="auto"/>
        <w:ind w:right="20"/>
        <w:rPr>
          <w:sz w:val="20"/>
          <w:szCs w:val="20"/>
          <w:lang w:val="en-GB"/>
        </w:rPr>
      </w:pPr>
      <w:r w:rsidRPr="00AC4C03">
        <w:rPr>
          <w:rFonts w:ascii="Arial" w:eastAsia="Arial" w:hAnsi="Arial" w:cs="Arial"/>
          <w:lang w:val="en-GB"/>
        </w:rPr>
        <w:t>Die Schlange hat nicht nur Eva beeinflusst und getäuscht - wir stehen jeden Tag vor der gleichen Herausforderung. Bleiben wir konzentriert und zufrieden mit Ihm im Mittelpunkt, oder lassen wir die Schlange in unseren Willen, unsere Gedanken und Gefühle eindringen? Wird es ihr gelingen, uns doppelzüngig zu machen, hin und her geworfen, unbeständig in all unseren Wegen? Und das Ergebnis ist, dass unser Geist - unser Wille, unsere Gedanken und Gefühle - verdorben, ruiniert, verunreinigt und verschrumpelt werden; unfähig, zwischen Gut und Böse, Segen und Unheil zu unterscheiden.</w:t>
      </w:r>
    </w:p>
    <w:p w14:paraId="3C47D8E7" w14:textId="77777777" w:rsidR="00AC4C03" w:rsidRPr="00AC4C03" w:rsidRDefault="00AC4C03" w:rsidP="00AC4C03">
      <w:pPr>
        <w:spacing w:line="133" w:lineRule="exact"/>
        <w:rPr>
          <w:sz w:val="20"/>
          <w:szCs w:val="20"/>
          <w:lang w:val="en-GB"/>
        </w:rPr>
      </w:pPr>
    </w:p>
    <w:p w14:paraId="2B58E352" w14:textId="77777777" w:rsidR="00E10586" w:rsidRDefault="00000000">
      <w:pPr>
        <w:spacing w:line="256" w:lineRule="auto"/>
        <w:ind w:right="20"/>
        <w:rPr>
          <w:sz w:val="20"/>
          <w:szCs w:val="20"/>
          <w:lang w:val="en-GB"/>
        </w:rPr>
      </w:pPr>
      <w:r w:rsidRPr="00AC4C03">
        <w:rPr>
          <w:rFonts w:ascii="Arial" w:eastAsia="Arial" w:hAnsi="Arial" w:cs="Arial"/>
          <w:lang w:val="en-GB"/>
        </w:rPr>
        <w:t>Aus all dem sehen wir, dass Gott nie beabsichtigt hat, dass wir Wissen über die Dualität haben. Sein Plan war von Anfang an, dass wir eins mit ihm sind. Deshalb wurde Jeschua gesandt, um unsere Einheit wiederherzustellen.</w:t>
      </w:r>
    </w:p>
    <w:p w14:paraId="0C158C9F" w14:textId="77777777" w:rsidR="00AC4C03" w:rsidRPr="00AC4C03" w:rsidRDefault="00AC4C03" w:rsidP="00AC4C03">
      <w:pPr>
        <w:spacing w:line="204" w:lineRule="exact"/>
        <w:rPr>
          <w:sz w:val="20"/>
          <w:szCs w:val="20"/>
          <w:lang w:val="en-GB"/>
        </w:rPr>
      </w:pPr>
    </w:p>
    <w:p w14:paraId="31C05C58" w14:textId="77777777" w:rsidR="00E10586" w:rsidRDefault="00000000">
      <w:pPr>
        <w:jc w:val="right"/>
        <w:rPr>
          <w:sz w:val="20"/>
          <w:szCs w:val="20"/>
          <w:lang w:val="en-GB"/>
        </w:rPr>
      </w:pPr>
      <w:r w:rsidRPr="00AC4C03">
        <w:rPr>
          <w:rFonts w:ascii="Arial" w:eastAsia="Arial" w:hAnsi="Arial" w:cs="Arial"/>
          <w:lang w:val="en-GB"/>
        </w:rPr>
        <w:t>30</w:t>
      </w:r>
    </w:p>
    <w:p w14:paraId="3BA378B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95B72D5" w14:textId="77777777" w:rsidR="00AC4C03" w:rsidRPr="00AC4C03" w:rsidRDefault="00AC4C03" w:rsidP="00AC4C03">
      <w:pPr>
        <w:spacing w:line="11" w:lineRule="exact"/>
        <w:rPr>
          <w:sz w:val="20"/>
          <w:szCs w:val="20"/>
          <w:lang w:val="en-GB"/>
        </w:rPr>
      </w:pPr>
    </w:p>
    <w:p w14:paraId="14510124" w14:textId="77777777" w:rsidR="00E10586" w:rsidRDefault="00000000">
      <w:pPr>
        <w:spacing w:line="258" w:lineRule="auto"/>
        <w:ind w:left="20" w:right="40" w:hanging="11"/>
        <w:rPr>
          <w:sz w:val="20"/>
          <w:szCs w:val="20"/>
          <w:lang w:val="en-GB"/>
        </w:rPr>
      </w:pPr>
      <w:r w:rsidRPr="00AC4C03">
        <w:rPr>
          <w:rFonts w:eastAsia="Times New Roman"/>
          <w:i/>
          <w:iCs/>
          <w:sz w:val="24"/>
          <w:szCs w:val="24"/>
          <w:lang w:val="en-GB"/>
        </w:rPr>
        <w:t>2 Korinther 11:3 Ich fürchte aber, dass, wie die Schlange Eva durch ihre List verführte, auch euer Geist verdorben und verführt werden könnte von der aufrichtigen und reinen Hingabe an Christus.</w:t>
      </w:r>
    </w:p>
    <w:p w14:paraId="02A5788E" w14:textId="77777777" w:rsidR="00AC4C03" w:rsidRPr="00AC4C03" w:rsidRDefault="00AC4C03" w:rsidP="00AC4C03">
      <w:pPr>
        <w:spacing w:line="200" w:lineRule="exact"/>
        <w:rPr>
          <w:sz w:val="20"/>
          <w:szCs w:val="20"/>
          <w:lang w:val="en-GB"/>
        </w:rPr>
      </w:pPr>
    </w:p>
    <w:p w14:paraId="210E9516" w14:textId="77777777" w:rsidR="00AC4C03" w:rsidRPr="00AC4C03" w:rsidRDefault="00AC4C03" w:rsidP="00AC4C03">
      <w:pPr>
        <w:spacing w:line="362" w:lineRule="exact"/>
        <w:rPr>
          <w:sz w:val="20"/>
          <w:szCs w:val="20"/>
          <w:lang w:val="en-GB"/>
        </w:rPr>
      </w:pPr>
    </w:p>
    <w:p w14:paraId="477A3AFF"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Wir sind die Bäume</w:t>
      </w:r>
    </w:p>
    <w:p w14:paraId="3736167D" w14:textId="77777777" w:rsidR="00AC4C03" w:rsidRPr="00AC4C03" w:rsidRDefault="00AC4C03" w:rsidP="00AC4C03">
      <w:pPr>
        <w:spacing w:line="35" w:lineRule="exact"/>
        <w:rPr>
          <w:sz w:val="20"/>
          <w:szCs w:val="20"/>
          <w:lang w:val="en-GB"/>
        </w:rPr>
      </w:pPr>
    </w:p>
    <w:p w14:paraId="310988AF" w14:textId="77777777" w:rsidR="00E10586" w:rsidRDefault="00000000">
      <w:pPr>
        <w:spacing w:line="256" w:lineRule="auto"/>
        <w:ind w:right="100"/>
        <w:rPr>
          <w:sz w:val="20"/>
          <w:szCs w:val="20"/>
          <w:lang w:val="en-GB"/>
        </w:rPr>
      </w:pPr>
      <w:r w:rsidRPr="00AC4C03">
        <w:rPr>
          <w:rFonts w:ascii="Arial" w:eastAsia="Arial" w:hAnsi="Arial" w:cs="Arial"/>
          <w:lang w:val="en-GB"/>
        </w:rPr>
        <w:t>Durch unser Berühren, Verlangen und Essen des Baumes der Dualität, des dunklen Baumes der Erkenntnis von Gut und Böse, und seines Samens haben wir uns tief in uns eingeprägt. Bäume wachsen aus dem Samen, der sich in ihren Früchten wiederfindet. Der Baum des Lebens hat eine Frucht - das Leben. Aber der andere Baum trägt zwei Samen</w:t>
      </w:r>
    </w:p>
    <w:p w14:paraId="55CD8228" w14:textId="77777777" w:rsidR="00AC4C03" w:rsidRPr="00AC4C03" w:rsidRDefault="00AC4C03" w:rsidP="00AC4C03">
      <w:pPr>
        <w:spacing w:line="15" w:lineRule="exact"/>
        <w:rPr>
          <w:sz w:val="20"/>
          <w:szCs w:val="20"/>
          <w:lang w:val="en-GB"/>
        </w:rPr>
      </w:pPr>
    </w:p>
    <w:p w14:paraId="4807178A" w14:textId="77777777" w:rsidR="00E10586" w:rsidRDefault="00000000">
      <w:pPr>
        <w:spacing w:line="255" w:lineRule="auto"/>
        <w:ind w:right="40"/>
        <w:rPr>
          <w:sz w:val="20"/>
          <w:szCs w:val="20"/>
          <w:lang w:val="en-GB"/>
        </w:rPr>
      </w:pPr>
      <w:r w:rsidRPr="00AC4C03">
        <w:rPr>
          <w:rFonts w:ascii="Arial" w:eastAsia="Arial" w:hAnsi="Arial" w:cs="Arial"/>
          <w:lang w:val="en-GB"/>
        </w:rPr>
        <w:t>- eine doppelte Saat von Gut und Böse. Wenn wir von seiner Frucht essen, werden wir immer zwei Früchte hervorbringen - Gut und Böse, Segen und Unheil.</w:t>
      </w:r>
    </w:p>
    <w:p w14:paraId="531EEF42" w14:textId="77777777" w:rsidR="00AC4C03" w:rsidRPr="00AC4C03" w:rsidRDefault="00AC4C03" w:rsidP="00AC4C03">
      <w:pPr>
        <w:spacing w:line="125" w:lineRule="exact"/>
        <w:rPr>
          <w:sz w:val="20"/>
          <w:szCs w:val="20"/>
          <w:lang w:val="en-GB"/>
        </w:rPr>
      </w:pPr>
    </w:p>
    <w:p w14:paraId="64CDA6EB" w14:textId="77777777" w:rsidR="00E10586" w:rsidRDefault="00000000">
      <w:pPr>
        <w:rPr>
          <w:sz w:val="20"/>
          <w:szCs w:val="20"/>
          <w:lang w:val="en-GB"/>
        </w:rPr>
      </w:pPr>
      <w:r w:rsidRPr="00AC4C03">
        <w:rPr>
          <w:rFonts w:ascii="Arial" w:eastAsia="Arial" w:hAnsi="Arial" w:cs="Arial"/>
          <w:lang w:val="en-GB"/>
        </w:rPr>
        <w:t>Wie funktioniert das?</w:t>
      </w:r>
    </w:p>
    <w:p w14:paraId="40896D72" w14:textId="77777777" w:rsidR="00AC4C03" w:rsidRPr="00AC4C03" w:rsidRDefault="00AC4C03" w:rsidP="00AC4C03">
      <w:pPr>
        <w:spacing w:line="148" w:lineRule="exact"/>
        <w:rPr>
          <w:sz w:val="20"/>
          <w:szCs w:val="20"/>
          <w:lang w:val="en-GB"/>
        </w:rPr>
      </w:pPr>
    </w:p>
    <w:p w14:paraId="733893B7" w14:textId="77777777" w:rsidR="00E10586" w:rsidRDefault="00000000">
      <w:pPr>
        <w:spacing w:line="260" w:lineRule="auto"/>
        <w:ind w:left="20" w:right="220" w:hanging="11"/>
        <w:rPr>
          <w:sz w:val="20"/>
          <w:szCs w:val="20"/>
          <w:lang w:val="en-GB"/>
        </w:rPr>
      </w:pPr>
      <w:r w:rsidRPr="00AC4C03">
        <w:rPr>
          <w:rFonts w:eastAsia="Times New Roman"/>
          <w:i/>
          <w:iCs/>
          <w:sz w:val="24"/>
          <w:szCs w:val="24"/>
          <w:lang w:val="en-GB"/>
        </w:rPr>
        <w:t>Galater 6:7 Denn was der Mensch sät, das und nur das wird er ernten. Denn wer auf sein eigenes Fleisch (die niedere Natur, die Sinnlichkeit) sät, der wird vom Fleisch Verfall und Verderben und Zerstörung ernten; wer aber auf den Geist sät, der wird vom Geist ewiges Leben ernten.</w:t>
      </w:r>
    </w:p>
    <w:p w14:paraId="5C87C37F" w14:textId="77777777" w:rsidR="00AC4C03" w:rsidRPr="00AC4C03" w:rsidRDefault="00AC4C03" w:rsidP="00AC4C03">
      <w:pPr>
        <w:spacing w:line="173" w:lineRule="exact"/>
        <w:rPr>
          <w:sz w:val="20"/>
          <w:szCs w:val="20"/>
          <w:lang w:val="en-GB"/>
        </w:rPr>
      </w:pPr>
    </w:p>
    <w:p w14:paraId="5F63CE41" w14:textId="77777777" w:rsidR="00E10586" w:rsidRDefault="00000000">
      <w:pPr>
        <w:spacing w:line="257" w:lineRule="auto"/>
        <w:ind w:right="20"/>
        <w:rPr>
          <w:sz w:val="20"/>
          <w:szCs w:val="20"/>
          <w:lang w:val="en-GB"/>
        </w:rPr>
      </w:pPr>
      <w:r w:rsidRPr="00AC4C03">
        <w:rPr>
          <w:rFonts w:ascii="Arial" w:eastAsia="Arial" w:hAnsi="Arial" w:cs="Arial"/>
          <w:lang w:val="en-GB"/>
        </w:rPr>
        <w:t>Das Naturgesetz besagt, dass genau das, was im Samen enthalten ist, auch reproduziert wird. Wenn er eine einfache Natur enthält, wird eine einfache Natur reproduziert, aber wenn der Samen eine doppelte Natur enthält, wird eine doppelte Frucht mit gemischtem Charakter reproduziert. Und wir alle wissen, dass wir gemischten Samen in uns tragen.</w:t>
      </w:r>
    </w:p>
    <w:p w14:paraId="12EC7BC4" w14:textId="77777777" w:rsidR="00AC4C03" w:rsidRPr="00AC4C03" w:rsidRDefault="00AC4C03" w:rsidP="00AC4C03">
      <w:pPr>
        <w:spacing w:line="200" w:lineRule="exact"/>
        <w:rPr>
          <w:sz w:val="20"/>
          <w:szCs w:val="20"/>
          <w:lang w:val="en-GB"/>
        </w:rPr>
      </w:pPr>
    </w:p>
    <w:p w14:paraId="1554D41D" w14:textId="77777777" w:rsidR="00AC4C03" w:rsidRPr="00AC4C03" w:rsidRDefault="00AC4C03" w:rsidP="00AC4C03">
      <w:pPr>
        <w:spacing w:line="200" w:lineRule="exact"/>
        <w:rPr>
          <w:sz w:val="20"/>
          <w:szCs w:val="20"/>
          <w:lang w:val="en-GB"/>
        </w:rPr>
      </w:pPr>
    </w:p>
    <w:p w14:paraId="725A2211" w14:textId="77777777" w:rsidR="00AC4C03" w:rsidRPr="00AC4C03" w:rsidRDefault="00AC4C03" w:rsidP="00AC4C03">
      <w:pPr>
        <w:spacing w:line="200" w:lineRule="exact"/>
        <w:rPr>
          <w:sz w:val="20"/>
          <w:szCs w:val="20"/>
          <w:lang w:val="en-GB"/>
        </w:rPr>
      </w:pPr>
    </w:p>
    <w:p w14:paraId="06D9D599" w14:textId="77777777" w:rsidR="00AC4C03" w:rsidRPr="00AC4C03" w:rsidRDefault="00AC4C03" w:rsidP="00AC4C03">
      <w:pPr>
        <w:spacing w:line="200" w:lineRule="exact"/>
        <w:rPr>
          <w:sz w:val="20"/>
          <w:szCs w:val="20"/>
          <w:lang w:val="en-GB"/>
        </w:rPr>
      </w:pPr>
    </w:p>
    <w:p w14:paraId="6DE405F4" w14:textId="77777777" w:rsidR="00AC4C03" w:rsidRPr="00AC4C03" w:rsidRDefault="00AC4C03" w:rsidP="00AC4C03">
      <w:pPr>
        <w:spacing w:line="331" w:lineRule="exact"/>
        <w:rPr>
          <w:sz w:val="20"/>
          <w:szCs w:val="20"/>
          <w:lang w:val="en-GB"/>
        </w:rPr>
      </w:pPr>
    </w:p>
    <w:p w14:paraId="5FC54465" w14:textId="77777777" w:rsidR="00E10586" w:rsidRDefault="00000000">
      <w:pPr>
        <w:jc w:val="right"/>
        <w:rPr>
          <w:sz w:val="20"/>
          <w:szCs w:val="20"/>
          <w:lang w:val="en-GB"/>
        </w:rPr>
      </w:pPr>
      <w:r w:rsidRPr="00AC4C03">
        <w:rPr>
          <w:rFonts w:ascii="Arial" w:eastAsia="Arial" w:hAnsi="Arial" w:cs="Arial"/>
          <w:lang w:val="en-GB"/>
        </w:rPr>
        <w:t>31</w:t>
      </w:r>
    </w:p>
    <w:p w14:paraId="2DDDC01E"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F20082E" w14:textId="77777777" w:rsidR="00AC4C03" w:rsidRPr="00AC4C03" w:rsidRDefault="00AC4C03" w:rsidP="00AC4C03">
      <w:pPr>
        <w:spacing w:line="11" w:lineRule="exact"/>
        <w:rPr>
          <w:sz w:val="20"/>
          <w:szCs w:val="20"/>
          <w:lang w:val="en-GB"/>
        </w:rPr>
      </w:pPr>
    </w:p>
    <w:p w14:paraId="7AE698E9" w14:textId="77777777" w:rsidR="00E10586" w:rsidRDefault="00000000">
      <w:pPr>
        <w:spacing w:line="273" w:lineRule="auto"/>
        <w:ind w:left="20" w:right="60" w:hanging="11"/>
        <w:rPr>
          <w:sz w:val="20"/>
          <w:szCs w:val="20"/>
          <w:lang w:val="en-GB"/>
        </w:rPr>
      </w:pPr>
      <w:r w:rsidRPr="00AC4C03">
        <w:rPr>
          <w:rFonts w:eastAsia="Times New Roman"/>
          <w:i/>
          <w:iCs/>
          <w:sz w:val="23"/>
          <w:szCs w:val="23"/>
          <w:lang w:val="en-GB"/>
        </w:rPr>
        <w:t>Lukas 6:43-45 Denn es gibt keinen guten (gesunden) Baum, der verfaulte (wertlose, faule) Früchte trägt, noch trägt umgekehrt ein verfaulter (wertloser, kränklicher) Baum gute Früchte. Denn jeder Baum ist an seinen eigenen Früchten zu erkennen und zu identifizieren; denn Feigen sammelt man nicht von Dornensträuchern, und eine Traube wird nicht von einem Brombeerstrauch gepflückt. Der aufrechte (ehrbare, an sich gute) Mensch bringt aus dem guten Schatz seines Herzens das Aufrechte (Ehrbare und an sich Gute) hervor, der böse Mensch aber aus dem bösen Vorrat das Verderbte (Böse und an sich Böse); denn aus der Fülle (dem Überfluss) des Herzens spricht sein Mund.</w:t>
      </w:r>
    </w:p>
    <w:p w14:paraId="7B85186E" w14:textId="77777777" w:rsidR="00AC4C03" w:rsidRPr="00AC4C03" w:rsidRDefault="00AC4C03" w:rsidP="00AC4C03">
      <w:pPr>
        <w:spacing w:line="200" w:lineRule="exact"/>
        <w:rPr>
          <w:sz w:val="20"/>
          <w:szCs w:val="20"/>
          <w:lang w:val="en-GB"/>
        </w:rPr>
      </w:pPr>
    </w:p>
    <w:p w14:paraId="3C07227B" w14:textId="77777777" w:rsidR="00AC4C03" w:rsidRPr="00AC4C03" w:rsidRDefault="00AC4C03" w:rsidP="00AC4C03">
      <w:pPr>
        <w:spacing w:line="348" w:lineRule="exact"/>
        <w:rPr>
          <w:sz w:val="20"/>
          <w:szCs w:val="20"/>
          <w:lang w:val="en-GB"/>
        </w:rPr>
      </w:pPr>
    </w:p>
    <w:p w14:paraId="78C29F86"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Die Bedeutung von Saatgut</w:t>
      </w:r>
    </w:p>
    <w:p w14:paraId="5D6EC586" w14:textId="77777777" w:rsidR="00AC4C03" w:rsidRPr="00AC4C03" w:rsidRDefault="00AC4C03" w:rsidP="00AC4C03">
      <w:pPr>
        <w:spacing w:line="38" w:lineRule="exact"/>
        <w:rPr>
          <w:sz w:val="20"/>
          <w:szCs w:val="20"/>
          <w:lang w:val="en-GB"/>
        </w:rPr>
      </w:pPr>
    </w:p>
    <w:p w14:paraId="7D9C8A9B" w14:textId="77777777" w:rsidR="00E10586" w:rsidRDefault="00000000">
      <w:pPr>
        <w:spacing w:line="257" w:lineRule="auto"/>
        <w:ind w:right="180"/>
        <w:rPr>
          <w:sz w:val="20"/>
          <w:szCs w:val="20"/>
          <w:lang w:val="en-GB"/>
        </w:rPr>
      </w:pPr>
      <w:r w:rsidRPr="00AC4C03">
        <w:rPr>
          <w:rFonts w:ascii="Arial" w:eastAsia="Arial" w:hAnsi="Arial" w:cs="Arial"/>
          <w:lang w:val="en-GB"/>
        </w:rPr>
        <w:t>Damit sich jedes Leben fortpflanzen kann, braucht es Samen. Wir haben gesehen, dass genau das, was im Code des Samens geschrieben steht, auch reproduziert wird. Wiederholt lesen wir in der Genesis, dass jeder Same sich nach seiner Art vermehren soll. Abba hat niemals Samen vermischt. Und doch sehen wir in unserem Leben den Beweis für gemischten Samen.</w:t>
      </w:r>
    </w:p>
    <w:p w14:paraId="797E4FD8" w14:textId="77777777" w:rsidR="00AC4C03" w:rsidRPr="00AC4C03" w:rsidRDefault="00AC4C03" w:rsidP="00AC4C03">
      <w:pPr>
        <w:spacing w:line="131" w:lineRule="exact"/>
        <w:rPr>
          <w:sz w:val="20"/>
          <w:szCs w:val="20"/>
          <w:lang w:val="en-GB"/>
        </w:rPr>
      </w:pPr>
    </w:p>
    <w:p w14:paraId="7DCA1544" w14:textId="77777777" w:rsidR="00E10586" w:rsidRDefault="00000000">
      <w:pPr>
        <w:spacing w:line="257" w:lineRule="auto"/>
        <w:ind w:right="120"/>
        <w:rPr>
          <w:sz w:val="20"/>
          <w:szCs w:val="20"/>
          <w:lang w:val="en-GB"/>
        </w:rPr>
      </w:pPr>
      <w:r w:rsidRPr="00AC4C03">
        <w:rPr>
          <w:rFonts w:ascii="Arial" w:eastAsia="Arial" w:hAnsi="Arial" w:cs="Arial"/>
          <w:lang w:val="en-GB"/>
        </w:rPr>
        <w:t>Aufgrund unserer Generations-Sünden, Übertretungen und Missetaten haben wir alle den Baum der Erkenntnis von Gut und Böse mit seinem doppelten Samen in uns eingepflanzt. Wir alle tragen gemischten Samen in uns. Der ursprüngliche Baum des Lebens, der aus dem unvergänglichen Samen Jeschuas stammt, ist begrenzt und wird von diesem anderen, dunklen Baum überschattet. In seinem Schatten wächst die dunkle Saat der Dualität.</w:t>
      </w:r>
    </w:p>
    <w:p w14:paraId="4C9EBF06" w14:textId="77777777" w:rsidR="00AC4C03" w:rsidRPr="00AC4C03" w:rsidRDefault="00AC4C03" w:rsidP="00AC4C03">
      <w:pPr>
        <w:spacing w:line="200" w:lineRule="exact"/>
        <w:rPr>
          <w:sz w:val="20"/>
          <w:szCs w:val="20"/>
          <w:lang w:val="en-GB"/>
        </w:rPr>
      </w:pPr>
    </w:p>
    <w:p w14:paraId="0113239F" w14:textId="77777777" w:rsidR="00AC4C03" w:rsidRPr="00AC4C03" w:rsidRDefault="00AC4C03" w:rsidP="00AC4C03">
      <w:pPr>
        <w:spacing w:line="200" w:lineRule="exact"/>
        <w:rPr>
          <w:sz w:val="20"/>
          <w:szCs w:val="20"/>
          <w:lang w:val="en-GB"/>
        </w:rPr>
      </w:pPr>
    </w:p>
    <w:p w14:paraId="564A4774" w14:textId="77777777" w:rsidR="00AC4C03" w:rsidRPr="00AC4C03" w:rsidRDefault="00AC4C03" w:rsidP="00AC4C03">
      <w:pPr>
        <w:spacing w:line="200" w:lineRule="exact"/>
        <w:rPr>
          <w:sz w:val="20"/>
          <w:szCs w:val="20"/>
          <w:lang w:val="en-GB"/>
        </w:rPr>
      </w:pPr>
    </w:p>
    <w:p w14:paraId="7AA40BEC" w14:textId="77777777" w:rsidR="00AC4C03" w:rsidRPr="00AC4C03" w:rsidRDefault="00AC4C03" w:rsidP="00AC4C03">
      <w:pPr>
        <w:spacing w:line="200" w:lineRule="exact"/>
        <w:rPr>
          <w:sz w:val="20"/>
          <w:szCs w:val="20"/>
          <w:lang w:val="en-GB"/>
        </w:rPr>
      </w:pPr>
    </w:p>
    <w:p w14:paraId="026A5FCA" w14:textId="77777777" w:rsidR="00AC4C03" w:rsidRPr="00AC4C03" w:rsidRDefault="00AC4C03" w:rsidP="00AC4C03">
      <w:pPr>
        <w:spacing w:line="256" w:lineRule="exact"/>
        <w:rPr>
          <w:sz w:val="20"/>
          <w:szCs w:val="20"/>
          <w:lang w:val="en-GB"/>
        </w:rPr>
      </w:pPr>
    </w:p>
    <w:p w14:paraId="45E97005" w14:textId="77777777" w:rsidR="00E10586" w:rsidRDefault="00000000">
      <w:pPr>
        <w:jc w:val="right"/>
        <w:rPr>
          <w:sz w:val="20"/>
          <w:szCs w:val="20"/>
          <w:lang w:val="en-GB"/>
        </w:rPr>
      </w:pPr>
      <w:r w:rsidRPr="00AC4C03">
        <w:rPr>
          <w:rFonts w:ascii="Arial" w:eastAsia="Arial" w:hAnsi="Arial" w:cs="Arial"/>
          <w:lang w:val="en-GB"/>
        </w:rPr>
        <w:t>32</w:t>
      </w:r>
    </w:p>
    <w:p w14:paraId="277B4D0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046F4E3" w14:textId="77777777" w:rsidR="00AC4C03" w:rsidRPr="00AC4C03" w:rsidRDefault="00AC4C03" w:rsidP="00AC4C03">
      <w:pPr>
        <w:spacing w:line="11" w:lineRule="exact"/>
        <w:rPr>
          <w:sz w:val="20"/>
          <w:szCs w:val="20"/>
          <w:lang w:val="en-GB"/>
        </w:rPr>
      </w:pPr>
    </w:p>
    <w:p w14:paraId="7D2D7F27" w14:textId="77777777" w:rsidR="00E10586" w:rsidRDefault="00000000">
      <w:pPr>
        <w:spacing w:line="255" w:lineRule="auto"/>
        <w:ind w:right="40"/>
        <w:rPr>
          <w:sz w:val="20"/>
          <w:szCs w:val="20"/>
          <w:lang w:val="en-GB"/>
        </w:rPr>
      </w:pPr>
      <w:r w:rsidRPr="00AC4C03">
        <w:rPr>
          <w:rFonts w:ascii="Arial" w:eastAsia="Arial" w:hAnsi="Arial" w:cs="Arial"/>
          <w:lang w:val="en-GB"/>
        </w:rPr>
        <w:t>Der dunkle Baum muss gefällt und vollständig entwurzelt werden, damit das Licht des Lebens wieder unser Sein durchfluten und den Baum des Lebens nähren kann.</w:t>
      </w:r>
    </w:p>
    <w:p w14:paraId="55740170" w14:textId="77777777" w:rsidR="00AC4C03" w:rsidRPr="00AC4C03" w:rsidRDefault="00AC4C03" w:rsidP="00AC4C03">
      <w:pPr>
        <w:spacing w:line="134" w:lineRule="exact"/>
        <w:rPr>
          <w:sz w:val="20"/>
          <w:szCs w:val="20"/>
          <w:lang w:val="en-GB"/>
        </w:rPr>
      </w:pPr>
    </w:p>
    <w:p w14:paraId="5E6812B5" w14:textId="77777777" w:rsidR="00E10586" w:rsidRDefault="00000000">
      <w:pPr>
        <w:spacing w:line="249" w:lineRule="auto"/>
        <w:ind w:right="740"/>
        <w:rPr>
          <w:sz w:val="20"/>
          <w:szCs w:val="20"/>
          <w:lang w:val="en-GB"/>
        </w:rPr>
      </w:pPr>
      <w:r w:rsidRPr="00AC4C03">
        <w:rPr>
          <w:rFonts w:ascii="Arial" w:eastAsia="Arial" w:hAnsi="Arial" w:cs="Arial"/>
          <w:lang w:val="en-GB"/>
        </w:rPr>
        <w:t>In der Natur sehen wir, dass fremde Bäume schneller wachsen als einheimische Bäume. Sie</w:t>
      </w:r>
    </w:p>
    <w:p w14:paraId="59A28E9B" w14:textId="77777777" w:rsidR="00E10586" w:rsidRDefault="00000000">
      <w:pPr>
        <w:spacing w:line="20" w:lineRule="exact"/>
        <w:rPr>
          <w:sz w:val="20"/>
          <w:szCs w:val="20"/>
          <w:lang w:val="en-GB"/>
        </w:rPr>
      </w:pPr>
      <w:r>
        <w:rPr>
          <w:noProof/>
          <w:sz w:val="20"/>
          <w:szCs w:val="20"/>
        </w:rPr>
        <w:drawing>
          <wp:anchor distT="0" distB="0" distL="114300" distR="114300" simplePos="0" relativeHeight="251717632" behindDoc="1" locked="0" layoutInCell="0" allowOverlap="1" wp14:anchorId="3EEA1CF3" wp14:editId="36656ED8">
            <wp:simplePos x="0" y="0"/>
            <wp:positionH relativeFrom="column">
              <wp:posOffset>1804035</wp:posOffset>
            </wp:positionH>
            <wp:positionV relativeFrom="paragraph">
              <wp:posOffset>-62230</wp:posOffset>
            </wp:positionV>
            <wp:extent cx="1689735" cy="1571625"/>
            <wp:effectExtent l="0" t="0" r="0" b="0"/>
            <wp:wrapNone/>
            <wp:docPr id="520647748" name="Grafik 520647748" descr="Ein Bild, das Entwurf, Lineart,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7748" name="Grafik 520647748" descr="Ein Bild, das Entwurf, Lineart, Clipart, Darstellung enthält.&#10;&#10;Automatisch generierte Beschreibung"/>
                    <pic:cNvPicPr>
                      <a:picLocks noChangeAspect="1" noChangeArrowheads="1"/>
                    </pic:cNvPicPr>
                  </pic:nvPicPr>
                  <pic:blipFill>
                    <a:blip r:embed="rId19"/>
                    <a:srcRect/>
                    <a:stretch>
                      <a:fillRect/>
                    </a:stretch>
                  </pic:blipFill>
                  <pic:spPr bwMode="auto">
                    <a:xfrm>
                      <a:off x="0" y="0"/>
                      <a:ext cx="1689735" cy="1571625"/>
                    </a:xfrm>
                    <a:prstGeom prst="rect">
                      <a:avLst/>
                    </a:prstGeom>
                    <a:noFill/>
                  </pic:spPr>
                </pic:pic>
              </a:graphicData>
            </a:graphic>
          </wp:anchor>
        </w:drawing>
      </w:r>
    </w:p>
    <w:p w14:paraId="4C45BCE1" w14:textId="77777777" w:rsidR="00E10586" w:rsidRDefault="00000000">
      <w:pPr>
        <w:spacing w:line="273" w:lineRule="auto"/>
        <w:ind w:right="2980"/>
        <w:rPr>
          <w:sz w:val="20"/>
          <w:szCs w:val="20"/>
          <w:lang w:val="en-GB"/>
        </w:rPr>
      </w:pPr>
      <w:r w:rsidRPr="00AC4C03">
        <w:rPr>
          <w:rFonts w:ascii="Arial" w:eastAsia="Arial" w:hAnsi="Arial" w:cs="Arial"/>
          <w:sz w:val="21"/>
          <w:szCs w:val="21"/>
          <w:lang w:val="en-GB"/>
        </w:rPr>
        <w:t>die Ressourcen aufbrauchen und die langsamer wachsenden einheimischen Bäume in den Schatten stellen.</w:t>
      </w:r>
    </w:p>
    <w:p w14:paraId="2A6BE526" w14:textId="77777777" w:rsidR="00AC4C03" w:rsidRPr="00AC4C03" w:rsidRDefault="00AC4C03" w:rsidP="00AC4C03">
      <w:pPr>
        <w:spacing w:line="116" w:lineRule="exact"/>
        <w:rPr>
          <w:sz w:val="20"/>
          <w:szCs w:val="20"/>
          <w:lang w:val="en-GB"/>
        </w:rPr>
      </w:pPr>
    </w:p>
    <w:p w14:paraId="08429B61" w14:textId="77777777" w:rsidR="00E10586" w:rsidRDefault="00000000">
      <w:pPr>
        <w:spacing w:line="271" w:lineRule="auto"/>
        <w:ind w:right="2960"/>
        <w:rPr>
          <w:sz w:val="20"/>
          <w:szCs w:val="20"/>
          <w:lang w:val="en-GB"/>
        </w:rPr>
      </w:pPr>
      <w:r w:rsidRPr="00AC4C03">
        <w:rPr>
          <w:rFonts w:ascii="Arial" w:eastAsia="Arial" w:hAnsi="Arial" w:cs="Arial"/>
          <w:sz w:val="21"/>
          <w:szCs w:val="21"/>
          <w:lang w:val="en-GB"/>
        </w:rPr>
        <w:t>Auf dem Bild sehen wir, wie der doppelte Baum den Baum des Lebens überschattet. Genau das Gleiche passiert mit unserem geistlichen Lebensbaum. Durch die Generationen hindurch</w:t>
      </w:r>
    </w:p>
    <w:p w14:paraId="7E4F9108" w14:textId="77777777" w:rsidR="00AC4C03" w:rsidRPr="00AC4C03" w:rsidRDefault="00AC4C03" w:rsidP="00AC4C03">
      <w:pPr>
        <w:spacing w:line="5" w:lineRule="exact"/>
        <w:rPr>
          <w:sz w:val="20"/>
          <w:szCs w:val="20"/>
          <w:lang w:val="en-GB"/>
        </w:rPr>
      </w:pPr>
    </w:p>
    <w:p w14:paraId="4D7BD3F8" w14:textId="77777777" w:rsidR="00E10586" w:rsidRDefault="00000000">
      <w:pPr>
        <w:spacing w:line="257" w:lineRule="auto"/>
        <w:ind w:right="40"/>
        <w:rPr>
          <w:sz w:val="20"/>
          <w:szCs w:val="20"/>
          <w:lang w:val="en-GB"/>
        </w:rPr>
      </w:pPr>
      <w:r w:rsidRPr="00AC4C03">
        <w:rPr>
          <w:rFonts w:ascii="Arial" w:eastAsia="Arial" w:hAnsi="Arial" w:cs="Arial"/>
          <w:lang w:val="en-GB"/>
        </w:rPr>
        <w:t>wird von dem fremden Baum der Dualität überschattet. Dieser Baum der Dualität ist ein Bild für unseren Stammbaum. In jeder Familie können wir sowohl die Früchte des guten Samens wie Glaube, Freude und Frieden als auch die Früchte des dunklen Samens wie Zorn, Lust und Sucht erkennen. Unsere Ungerechtigkeit ist der Dünger für unseren Stammbaum. Sie ist die Gesetzmäßigkeit und Lebenskraft des dunklen Baumes.</w:t>
      </w:r>
    </w:p>
    <w:p w14:paraId="227FB8DF" w14:textId="77777777" w:rsidR="00AC4C03" w:rsidRPr="00AC4C03" w:rsidRDefault="00AC4C03" w:rsidP="00AC4C03">
      <w:pPr>
        <w:spacing w:line="132" w:lineRule="exact"/>
        <w:rPr>
          <w:sz w:val="20"/>
          <w:szCs w:val="20"/>
          <w:lang w:val="en-GB"/>
        </w:rPr>
      </w:pPr>
    </w:p>
    <w:p w14:paraId="18E40C72" w14:textId="77777777" w:rsidR="00E10586" w:rsidRDefault="00000000">
      <w:pPr>
        <w:spacing w:line="276" w:lineRule="auto"/>
        <w:ind w:right="440"/>
        <w:rPr>
          <w:sz w:val="20"/>
          <w:szCs w:val="20"/>
          <w:lang w:val="en-GB"/>
        </w:rPr>
      </w:pPr>
      <w:r w:rsidRPr="00AC4C03">
        <w:rPr>
          <w:rFonts w:ascii="Arial" w:eastAsia="Arial" w:hAnsi="Arial" w:cs="Arial"/>
          <w:sz w:val="21"/>
          <w:szCs w:val="21"/>
          <w:lang w:val="en-GB"/>
        </w:rPr>
        <w:t>Damit wir wieder gute Früchte tragen können, muss der dunkle Baum entwurzelt und völlig zerstört werden.</w:t>
      </w:r>
    </w:p>
    <w:p w14:paraId="7FBE2530" w14:textId="77777777" w:rsidR="00AC4C03" w:rsidRPr="00AC4C03" w:rsidRDefault="00AC4C03" w:rsidP="00AC4C03">
      <w:pPr>
        <w:spacing w:line="200" w:lineRule="exact"/>
        <w:rPr>
          <w:sz w:val="20"/>
          <w:szCs w:val="20"/>
          <w:lang w:val="en-GB"/>
        </w:rPr>
      </w:pPr>
    </w:p>
    <w:p w14:paraId="3CA58FFC" w14:textId="77777777" w:rsidR="00AC4C03" w:rsidRPr="00AC4C03" w:rsidRDefault="00AC4C03" w:rsidP="00AC4C03">
      <w:pPr>
        <w:spacing w:line="294" w:lineRule="exact"/>
        <w:rPr>
          <w:sz w:val="20"/>
          <w:szCs w:val="20"/>
          <w:lang w:val="en-GB"/>
        </w:rPr>
      </w:pPr>
    </w:p>
    <w:p w14:paraId="36917F9A"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Er kommt für eine reine Braut</w:t>
      </w:r>
    </w:p>
    <w:p w14:paraId="06D9149C" w14:textId="77777777" w:rsidR="00AC4C03" w:rsidRPr="00AC4C03" w:rsidRDefault="00AC4C03" w:rsidP="00AC4C03">
      <w:pPr>
        <w:spacing w:line="34" w:lineRule="exact"/>
        <w:rPr>
          <w:sz w:val="20"/>
          <w:szCs w:val="20"/>
          <w:lang w:val="en-GB"/>
        </w:rPr>
      </w:pPr>
    </w:p>
    <w:p w14:paraId="50F85A18" w14:textId="77777777" w:rsidR="00E10586" w:rsidRDefault="00000000">
      <w:pPr>
        <w:spacing w:line="238" w:lineRule="auto"/>
        <w:ind w:right="40"/>
        <w:rPr>
          <w:sz w:val="20"/>
          <w:szCs w:val="20"/>
          <w:lang w:val="en-GB"/>
        </w:rPr>
      </w:pPr>
      <w:r w:rsidRPr="00AC4C03">
        <w:rPr>
          <w:rFonts w:ascii="Arial" w:eastAsia="Arial" w:hAnsi="Arial" w:cs="Arial"/>
          <w:lang w:val="en-GB"/>
        </w:rPr>
        <w:t>Wir haben gesehen, welche Bedeutung das Saatgut für die Fortpflanzung des Lebens hat. Im Samen finden wir die Codes für das Leben. Die Heilige Schrift bestätigt dies auch durch das Naturgesetz: "</w:t>
      </w:r>
      <w:r w:rsidRPr="00AC4C03">
        <w:rPr>
          <w:rFonts w:ascii="Arial" w:eastAsia="Arial" w:hAnsi="Arial" w:cs="Arial"/>
          <w:i/>
          <w:iCs/>
          <w:lang w:val="en-GB"/>
        </w:rPr>
        <w:t>Was du säst, wirst du ernten</w:t>
      </w:r>
      <w:r w:rsidRPr="00AC4C03">
        <w:rPr>
          <w:rFonts w:ascii="Arial" w:eastAsia="Arial" w:hAnsi="Arial" w:cs="Arial"/>
          <w:lang w:val="en-GB"/>
        </w:rPr>
        <w:t>".</w:t>
      </w:r>
    </w:p>
    <w:p w14:paraId="62A5381D" w14:textId="77777777" w:rsidR="00AC4C03" w:rsidRPr="00AC4C03" w:rsidRDefault="00AC4C03" w:rsidP="00AC4C03">
      <w:pPr>
        <w:spacing w:line="80" w:lineRule="exact"/>
        <w:rPr>
          <w:sz w:val="20"/>
          <w:szCs w:val="20"/>
          <w:lang w:val="en-GB"/>
        </w:rPr>
      </w:pPr>
    </w:p>
    <w:p w14:paraId="776691DD" w14:textId="77777777" w:rsidR="00E10586" w:rsidRDefault="00000000">
      <w:pPr>
        <w:rPr>
          <w:sz w:val="20"/>
          <w:szCs w:val="20"/>
          <w:lang w:val="en-GB"/>
        </w:rPr>
      </w:pPr>
      <w:r w:rsidRPr="00AC4C03">
        <w:rPr>
          <w:rFonts w:ascii="Arial" w:eastAsia="Arial" w:hAnsi="Arial" w:cs="Arial"/>
          <w:lang w:val="en-GB"/>
        </w:rPr>
        <w:t>Die menschliche Fortpflanzung funktioniert genauso. Innerhalb unserer menschlichen</w:t>
      </w:r>
    </w:p>
    <w:p w14:paraId="34F6C99E" w14:textId="77777777" w:rsidR="00AC4C03" w:rsidRPr="00AC4C03" w:rsidRDefault="00AC4C03" w:rsidP="00AC4C03">
      <w:pPr>
        <w:spacing w:line="391" w:lineRule="exact"/>
        <w:rPr>
          <w:sz w:val="20"/>
          <w:szCs w:val="20"/>
          <w:lang w:val="en-GB"/>
        </w:rPr>
      </w:pPr>
    </w:p>
    <w:p w14:paraId="7AA16F76" w14:textId="77777777" w:rsidR="00E10586" w:rsidRDefault="00000000">
      <w:pPr>
        <w:jc w:val="right"/>
        <w:rPr>
          <w:sz w:val="20"/>
          <w:szCs w:val="20"/>
          <w:lang w:val="en-GB"/>
        </w:rPr>
      </w:pPr>
      <w:r w:rsidRPr="00AC4C03">
        <w:rPr>
          <w:rFonts w:ascii="Arial" w:eastAsia="Arial" w:hAnsi="Arial" w:cs="Arial"/>
          <w:lang w:val="en-GB"/>
        </w:rPr>
        <w:t>33</w:t>
      </w:r>
    </w:p>
    <w:p w14:paraId="1E3E037F"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C18DBE7" w14:textId="77777777" w:rsidR="00AC4C03" w:rsidRPr="00AC4C03" w:rsidRDefault="00AC4C03" w:rsidP="00AC4C03">
      <w:pPr>
        <w:spacing w:line="7" w:lineRule="exact"/>
        <w:rPr>
          <w:sz w:val="20"/>
          <w:szCs w:val="20"/>
          <w:lang w:val="en-GB"/>
        </w:rPr>
      </w:pPr>
    </w:p>
    <w:p w14:paraId="70B912AB" w14:textId="77777777" w:rsidR="00E10586" w:rsidRDefault="00000000">
      <w:pPr>
        <w:spacing w:line="239" w:lineRule="auto"/>
        <w:ind w:right="80"/>
        <w:rPr>
          <w:sz w:val="20"/>
          <w:szCs w:val="20"/>
          <w:lang w:val="en-GB"/>
        </w:rPr>
      </w:pPr>
      <w:r w:rsidRPr="00AC4C03">
        <w:rPr>
          <w:rFonts w:ascii="Arial" w:eastAsia="Arial" w:hAnsi="Arial" w:cs="Arial"/>
          <w:lang w:val="en-GB"/>
        </w:rPr>
        <w:t>Samen gibt es generationsübergreifende Einschreibungen oder Codes, die die Art des Lebens bestimmen, das reproduziert wird. Diese Codes oder Einschreibungen sind unsere DNA. Auch hier gilt das Naturgesetz</w:t>
      </w:r>
      <w:r w:rsidRPr="00AC4C03">
        <w:rPr>
          <w:rFonts w:ascii="Arial" w:eastAsia="Arial" w:hAnsi="Arial" w:cs="Arial"/>
          <w:i/>
          <w:iCs/>
          <w:lang w:val="en-GB"/>
        </w:rPr>
        <w:t>: "Genau das, was du säst, wirst du ernten"</w:t>
      </w:r>
      <w:r w:rsidRPr="00AC4C03">
        <w:rPr>
          <w:rFonts w:ascii="Arial" w:eastAsia="Arial" w:hAnsi="Arial" w:cs="Arial"/>
          <w:lang w:val="en-GB"/>
        </w:rPr>
        <w:t>. Die Codes, die sich im Sperma und in der Eizelle befinden, reproduzieren sich genau in den Nachkommen. Sie werden vererbt. Er wird von Generation zu Generation weitergegeben.</w:t>
      </w:r>
    </w:p>
    <w:p w14:paraId="070E1D97" w14:textId="77777777" w:rsidR="00AC4C03" w:rsidRPr="00AC4C03" w:rsidRDefault="00AC4C03" w:rsidP="00AC4C03">
      <w:pPr>
        <w:spacing w:line="89" w:lineRule="exact"/>
        <w:rPr>
          <w:sz w:val="20"/>
          <w:szCs w:val="20"/>
          <w:lang w:val="en-GB"/>
        </w:rPr>
      </w:pPr>
    </w:p>
    <w:p w14:paraId="4391D9E2" w14:textId="77777777" w:rsidR="00E10586" w:rsidRDefault="00000000">
      <w:pPr>
        <w:spacing w:line="253" w:lineRule="auto"/>
        <w:ind w:right="80"/>
        <w:rPr>
          <w:sz w:val="20"/>
          <w:szCs w:val="20"/>
          <w:lang w:val="en-GB"/>
        </w:rPr>
      </w:pPr>
      <w:r w:rsidRPr="00AC4C03">
        <w:rPr>
          <w:rFonts w:ascii="Arial" w:eastAsia="Arial" w:hAnsi="Arial" w:cs="Arial"/>
          <w:sz w:val="21"/>
          <w:szCs w:val="21"/>
          <w:lang w:val="en-GB"/>
        </w:rPr>
        <w:t>In unserer Studie haben wir gesehen, dass Ungerechtigkeit durch die Verdrehung unseres göttlichen Bildes und Gleichnisses gekennzeichnet ist. Anstelle von Gottes Bild nehmen wir das verdrehte, dunkle Bild der Schlange an. Wir haben auch gesehen, dass die Ungerechtigkeit den Generationen zugeschrieben wird - sie wird in der Familienlinie reproduziert.</w:t>
      </w:r>
    </w:p>
    <w:p w14:paraId="4D609D80" w14:textId="77777777" w:rsidR="00AC4C03" w:rsidRPr="00AC4C03" w:rsidRDefault="00AC4C03" w:rsidP="00AC4C03">
      <w:pPr>
        <w:spacing w:line="66" w:lineRule="exact"/>
        <w:rPr>
          <w:sz w:val="20"/>
          <w:szCs w:val="20"/>
          <w:lang w:val="en-GB"/>
        </w:rPr>
      </w:pPr>
    </w:p>
    <w:p w14:paraId="0E870EA5" w14:textId="77777777" w:rsidR="00E10586" w:rsidRDefault="00000000">
      <w:pPr>
        <w:rPr>
          <w:sz w:val="20"/>
          <w:szCs w:val="20"/>
          <w:lang w:val="en-GB"/>
        </w:rPr>
      </w:pPr>
      <w:r w:rsidRPr="00AC4C03">
        <w:rPr>
          <w:rFonts w:ascii="Arial" w:eastAsia="Arial" w:hAnsi="Arial" w:cs="Arial"/>
          <w:lang w:val="en-GB"/>
        </w:rPr>
        <w:t>In Johannes 8:44 lesen wir von dieser dunklen, ererbten Natur.</w:t>
      </w:r>
    </w:p>
    <w:p w14:paraId="6E498CEE" w14:textId="77777777" w:rsidR="00AC4C03" w:rsidRPr="00AC4C03" w:rsidRDefault="00AC4C03" w:rsidP="00AC4C03">
      <w:pPr>
        <w:spacing w:line="189" w:lineRule="exact"/>
        <w:rPr>
          <w:sz w:val="20"/>
          <w:szCs w:val="20"/>
          <w:lang w:val="en-GB"/>
        </w:rPr>
      </w:pPr>
    </w:p>
    <w:p w14:paraId="16B0811F"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Johannes 8:44 Ihr seid von eurem Vater, dem Teufel, und es ist euer Wille, die Begierden zu üben und die Lüste zu befriedigen, die eurem Vater eigen sind. Er war von Anfang an ein Mörder und steht nicht in der Wahrheit, denn es ist keine Wahrheit in ihm. Wenn er die Unwahrheit spricht, spricht er das, was für ihn natürlich ist, denn er ist ein Lügner [selbst] und der Vater der Lüge und alles Falschen.</w:t>
      </w:r>
    </w:p>
    <w:p w14:paraId="0C564314" w14:textId="77777777" w:rsidR="00AC4C03" w:rsidRPr="00AC4C03" w:rsidRDefault="00AC4C03" w:rsidP="00AC4C03">
      <w:pPr>
        <w:spacing w:line="177" w:lineRule="exact"/>
        <w:rPr>
          <w:sz w:val="20"/>
          <w:szCs w:val="20"/>
          <w:lang w:val="en-GB"/>
        </w:rPr>
      </w:pPr>
    </w:p>
    <w:p w14:paraId="64580E4F" w14:textId="77777777" w:rsidR="00E10586" w:rsidRDefault="00000000">
      <w:pPr>
        <w:spacing w:line="239" w:lineRule="auto"/>
        <w:ind w:right="100"/>
        <w:rPr>
          <w:sz w:val="20"/>
          <w:szCs w:val="20"/>
          <w:lang w:val="en-GB"/>
        </w:rPr>
      </w:pPr>
      <w:r w:rsidRPr="00AC4C03">
        <w:rPr>
          <w:rFonts w:ascii="Arial" w:eastAsia="Arial" w:hAnsi="Arial" w:cs="Arial"/>
          <w:lang w:val="en-GB"/>
        </w:rPr>
        <w:t>Wir können sagen, dass die Art und Weise, wie sich unsere DNA oder Gene ausdrücken, verändert wurde. Gottes ursprünglicher PERFEKTER Entwurf kann sich nicht mehr frei entfalten, weil die Dunkelheit ihn behindert. Aber ist Vollkommenheit, das Design, das Gott für uns vorgesehen hat, nach Eden und dem Sündenfall überhaupt noch möglich?</w:t>
      </w:r>
    </w:p>
    <w:p w14:paraId="2129E7CF" w14:textId="77777777" w:rsidR="00AC4C03" w:rsidRPr="00AC4C03" w:rsidRDefault="00AC4C03" w:rsidP="00AC4C03">
      <w:pPr>
        <w:spacing w:line="85" w:lineRule="exact"/>
        <w:rPr>
          <w:sz w:val="20"/>
          <w:szCs w:val="20"/>
          <w:lang w:val="en-GB"/>
        </w:rPr>
      </w:pPr>
    </w:p>
    <w:p w14:paraId="5FAEB462" w14:textId="77777777" w:rsidR="00E10586" w:rsidRDefault="00000000">
      <w:pPr>
        <w:spacing w:line="237" w:lineRule="auto"/>
        <w:ind w:right="800"/>
        <w:rPr>
          <w:sz w:val="20"/>
          <w:szCs w:val="20"/>
          <w:lang w:val="en-GB"/>
        </w:rPr>
      </w:pPr>
      <w:r w:rsidRPr="00AC4C03">
        <w:rPr>
          <w:rFonts w:ascii="Arial" w:eastAsia="Arial" w:hAnsi="Arial" w:cs="Arial"/>
          <w:lang w:val="en-GB"/>
        </w:rPr>
        <w:t>In 1. Mose 6 lesen wir von Noahs Genen. Es wird beschrieben, dass er in Gottes Augen perfekt war.</w:t>
      </w:r>
    </w:p>
    <w:p w14:paraId="4C4AF8AE" w14:textId="77777777" w:rsidR="00AC4C03" w:rsidRPr="00AC4C03" w:rsidRDefault="00AC4C03" w:rsidP="00AC4C03">
      <w:pPr>
        <w:spacing w:line="200" w:lineRule="exact"/>
        <w:rPr>
          <w:sz w:val="20"/>
          <w:szCs w:val="20"/>
          <w:lang w:val="en-GB"/>
        </w:rPr>
      </w:pPr>
    </w:p>
    <w:p w14:paraId="73330652" w14:textId="77777777" w:rsidR="00AC4C03" w:rsidRPr="00AC4C03" w:rsidRDefault="00AC4C03" w:rsidP="00AC4C03">
      <w:pPr>
        <w:spacing w:line="200" w:lineRule="exact"/>
        <w:rPr>
          <w:sz w:val="20"/>
          <w:szCs w:val="20"/>
          <w:lang w:val="en-GB"/>
        </w:rPr>
      </w:pPr>
    </w:p>
    <w:p w14:paraId="07867333" w14:textId="77777777" w:rsidR="00AC4C03" w:rsidRPr="00AC4C03" w:rsidRDefault="00AC4C03" w:rsidP="00AC4C03">
      <w:pPr>
        <w:spacing w:line="200" w:lineRule="exact"/>
        <w:rPr>
          <w:sz w:val="20"/>
          <w:szCs w:val="20"/>
          <w:lang w:val="en-GB"/>
        </w:rPr>
      </w:pPr>
    </w:p>
    <w:p w14:paraId="4BFE254C" w14:textId="77777777" w:rsidR="00AC4C03" w:rsidRPr="00AC4C03" w:rsidRDefault="00AC4C03" w:rsidP="00AC4C03">
      <w:pPr>
        <w:spacing w:line="200" w:lineRule="exact"/>
        <w:rPr>
          <w:sz w:val="20"/>
          <w:szCs w:val="20"/>
          <w:lang w:val="en-GB"/>
        </w:rPr>
      </w:pPr>
    </w:p>
    <w:p w14:paraId="6FE9B02B" w14:textId="77777777" w:rsidR="00AC4C03" w:rsidRPr="00AC4C03" w:rsidRDefault="00AC4C03" w:rsidP="00AC4C03">
      <w:pPr>
        <w:spacing w:line="380" w:lineRule="exact"/>
        <w:rPr>
          <w:sz w:val="20"/>
          <w:szCs w:val="20"/>
          <w:lang w:val="en-GB"/>
        </w:rPr>
      </w:pPr>
    </w:p>
    <w:p w14:paraId="73186079" w14:textId="77777777" w:rsidR="00E10586" w:rsidRDefault="00000000">
      <w:pPr>
        <w:jc w:val="right"/>
        <w:rPr>
          <w:sz w:val="20"/>
          <w:szCs w:val="20"/>
          <w:lang w:val="en-GB"/>
        </w:rPr>
      </w:pPr>
      <w:r w:rsidRPr="00AC4C03">
        <w:rPr>
          <w:rFonts w:ascii="Arial" w:eastAsia="Arial" w:hAnsi="Arial" w:cs="Arial"/>
          <w:lang w:val="en-GB"/>
        </w:rPr>
        <w:t>34</w:t>
      </w:r>
    </w:p>
    <w:p w14:paraId="0939EFB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EAE9075" w14:textId="77777777" w:rsidR="00AC4C03" w:rsidRPr="00AC4C03" w:rsidRDefault="00AC4C03" w:rsidP="00AC4C03">
      <w:pPr>
        <w:spacing w:line="11" w:lineRule="exact"/>
        <w:rPr>
          <w:sz w:val="20"/>
          <w:szCs w:val="20"/>
          <w:lang w:val="en-GB"/>
        </w:rPr>
      </w:pPr>
    </w:p>
    <w:p w14:paraId="59E8A2D5" w14:textId="77777777" w:rsidR="00E10586" w:rsidRDefault="00000000">
      <w:pPr>
        <w:spacing w:line="257" w:lineRule="auto"/>
        <w:ind w:left="20" w:right="80" w:hanging="11"/>
        <w:rPr>
          <w:sz w:val="20"/>
          <w:szCs w:val="20"/>
          <w:lang w:val="en-GB"/>
        </w:rPr>
      </w:pPr>
      <w:r w:rsidRPr="00AC4C03">
        <w:rPr>
          <w:rFonts w:eastAsia="Times New Roman"/>
          <w:i/>
          <w:iCs/>
          <w:sz w:val="24"/>
          <w:szCs w:val="24"/>
          <w:lang w:val="en-GB"/>
        </w:rPr>
        <w:t xml:space="preserve">Mose 6:9 (KJV) Dies sind die Geschlechter Noahs. Noah war ein gerechter Mann und </w:t>
      </w:r>
      <w:r w:rsidRPr="00AC4C03">
        <w:rPr>
          <w:rFonts w:eastAsia="Times New Roman"/>
          <w:i/>
          <w:iCs/>
          <w:sz w:val="24"/>
          <w:szCs w:val="24"/>
          <w:u w:val="single"/>
          <w:lang w:val="en-GB"/>
        </w:rPr>
        <w:t xml:space="preserve">perfekt </w:t>
      </w:r>
      <w:r w:rsidRPr="00AC4C03">
        <w:rPr>
          <w:rFonts w:eastAsia="Times New Roman"/>
          <w:i/>
          <w:iCs/>
          <w:sz w:val="24"/>
          <w:szCs w:val="24"/>
          <w:lang w:val="en-GB"/>
        </w:rPr>
        <w:t>in seinen Generationen, und Noah wandelte mit Gott.</w:t>
      </w:r>
    </w:p>
    <w:p w14:paraId="4CBBA669" w14:textId="77777777" w:rsidR="00AC4C03" w:rsidRPr="00AC4C03" w:rsidRDefault="00AC4C03" w:rsidP="00AC4C03">
      <w:pPr>
        <w:spacing w:line="174" w:lineRule="exact"/>
        <w:rPr>
          <w:sz w:val="20"/>
          <w:szCs w:val="20"/>
          <w:lang w:val="en-GB"/>
        </w:rPr>
      </w:pPr>
    </w:p>
    <w:p w14:paraId="55EBEC99" w14:textId="77777777" w:rsidR="00E10586" w:rsidRDefault="00000000">
      <w:pPr>
        <w:spacing w:line="237" w:lineRule="auto"/>
        <w:ind w:right="240"/>
        <w:rPr>
          <w:sz w:val="20"/>
          <w:szCs w:val="20"/>
          <w:lang w:val="en-GB"/>
        </w:rPr>
      </w:pPr>
      <w:r w:rsidRPr="00AC4C03">
        <w:rPr>
          <w:rFonts w:ascii="Arial" w:eastAsia="Arial" w:hAnsi="Arial" w:cs="Arial"/>
          <w:u w:val="single"/>
          <w:lang w:val="en-GB"/>
        </w:rPr>
        <w:t>Vollkommen (H8549</w:t>
      </w:r>
      <w:r w:rsidRPr="00AC4C03">
        <w:rPr>
          <w:rFonts w:ascii="Arial" w:eastAsia="Arial" w:hAnsi="Arial" w:cs="Arial"/>
          <w:lang w:val="en-GB"/>
        </w:rPr>
        <w:t>): unbefleckt, ohne Makel, vollständig, ganz, heil, unbeeinträchtigt, unschuldig, integer.</w:t>
      </w:r>
    </w:p>
    <w:p w14:paraId="56E09D58" w14:textId="77777777" w:rsidR="00AC4C03" w:rsidRPr="00AC4C03" w:rsidRDefault="00AC4C03" w:rsidP="00AC4C03">
      <w:pPr>
        <w:spacing w:line="91" w:lineRule="exact"/>
        <w:rPr>
          <w:sz w:val="20"/>
          <w:szCs w:val="20"/>
          <w:lang w:val="en-GB"/>
        </w:rPr>
      </w:pPr>
    </w:p>
    <w:p w14:paraId="02012B2A" w14:textId="77777777" w:rsidR="00E10586" w:rsidRDefault="00000000">
      <w:pPr>
        <w:spacing w:line="238" w:lineRule="auto"/>
        <w:ind w:right="160"/>
        <w:rPr>
          <w:sz w:val="20"/>
          <w:szCs w:val="20"/>
          <w:lang w:val="en-GB"/>
        </w:rPr>
      </w:pPr>
      <w:r w:rsidRPr="00AC4C03">
        <w:rPr>
          <w:rFonts w:ascii="Arial" w:eastAsia="Arial" w:hAnsi="Arial" w:cs="Arial"/>
          <w:lang w:val="en-GB"/>
        </w:rPr>
        <w:t>Lasst uns bei zwei dieser Beschreibungen innehalten. Noah galt als unbefleckt. Er hatte noch den ursprünglichen Entwurf Gottes in seinen Genen. Er wird auch als unbefleckt beschrieben.</w:t>
      </w:r>
    </w:p>
    <w:p w14:paraId="01E196D8" w14:textId="77777777" w:rsidR="00AC4C03" w:rsidRPr="00AC4C03" w:rsidRDefault="00AC4C03" w:rsidP="00AC4C03">
      <w:pPr>
        <w:spacing w:line="84" w:lineRule="exact"/>
        <w:rPr>
          <w:sz w:val="20"/>
          <w:szCs w:val="20"/>
          <w:lang w:val="en-GB"/>
        </w:rPr>
      </w:pPr>
    </w:p>
    <w:p w14:paraId="466492DE" w14:textId="77777777" w:rsidR="00E10586" w:rsidRDefault="00000000">
      <w:pPr>
        <w:rPr>
          <w:sz w:val="20"/>
          <w:szCs w:val="20"/>
          <w:lang w:val="en-GB"/>
        </w:rPr>
      </w:pPr>
      <w:r w:rsidRPr="00AC4C03">
        <w:rPr>
          <w:rFonts w:ascii="Arial" w:eastAsia="Arial" w:hAnsi="Arial" w:cs="Arial"/>
          <w:lang w:val="en-GB"/>
        </w:rPr>
        <w:t>Der Begriff "ohne Makel" wird in der Bibel oft verwendet.</w:t>
      </w:r>
    </w:p>
    <w:p w14:paraId="1B633A8B" w14:textId="77777777" w:rsidR="00AC4C03" w:rsidRPr="00AC4C03" w:rsidRDefault="00AC4C03" w:rsidP="00AC4C03">
      <w:pPr>
        <w:spacing w:line="148" w:lineRule="exact"/>
        <w:rPr>
          <w:sz w:val="20"/>
          <w:szCs w:val="20"/>
          <w:lang w:val="en-GB"/>
        </w:rPr>
      </w:pPr>
    </w:p>
    <w:p w14:paraId="48C9A7E9" w14:textId="77777777" w:rsidR="00E10586" w:rsidRDefault="00000000">
      <w:pPr>
        <w:spacing w:line="259" w:lineRule="auto"/>
        <w:ind w:right="220"/>
        <w:rPr>
          <w:sz w:val="20"/>
          <w:szCs w:val="20"/>
          <w:lang w:val="en-GB"/>
        </w:rPr>
      </w:pPr>
      <w:r w:rsidRPr="00AC4C03">
        <w:rPr>
          <w:rFonts w:eastAsia="Times New Roman"/>
          <w:i/>
          <w:iCs/>
          <w:sz w:val="24"/>
          <w:szCs w:val="24"/>
          <w:lang w:val="en-GB"/>
        </w:rPr>
        <w:t xml:space="preserve">2 Petrus 3:14 Darum, meine Lieben, da ihr dies erwartet, seid darauf bedacht, von ihm [bei seiner Ankunft] </w:t>
      </w:r>
      <w:r w:rsidRPr="00AC4C03">
        <w:rPr>
          <w:rFonts w:eastAsia="Times New Roman"/>
          <w:i/>
          <w:iCs/>
          <w:sz w:val="24"/>
          <w:szCs w:val="24"/>
          <w:u w:val="single"/>
          <w:lang w:val="en-GB"/>
        </w:rPr>
        <w:t xml:space="preserve">ohne Flecken und Makel </w:t>
      </w:r>
      <w:r w:rsidRPr="00AC4C03">
        <w:rPr>
          <w:rFonts w:eastAsia="Times New Roman"/>
          <w:i/>
          <w:iCs/>
          <w:sz w:val="24"/>
          <w:szCs w:val="24"/>
          <w:lang w:val="en-GB"/>
        </w:rPr>
        <w:t>und in Frieden [in heiterer Zuversicht, frei von Ängsten und aufgewühlten Leidenschaften und moralischen Konflikten] gefunden zu werden.</w:t>
      </w:r>
    </w:p>
    <w:p w14:paraId="7B3B5F12" w14:textId="77777777" w:rsidR="00AC4C03" w:rsidRPr="00AC4C03" w:rsidRDefault="00AC4C03" w:rsidP="00AC4C03">
      <w:pPr>
        <w:spacing w:line="180" w:lineRule="exact"/>
        <w:rPr>
          <w:sz w:val="20"/>
          <w:szCs w:val="20"/>
          <w:lang w:val="en-GB"/>
        </w:rPr>
      </w:pPr>
    </w:p>
    <w:p w14:paraId="2FBB360B" w14:textId="77777777" w:rsidR="00E10586" w:rsidRDefault="00000000">
      <w:pPr>
        <w:spacing w:line="255" w:lineRule="auto"/>
        <w:ind w:right="140"/>
        <w:rPr>
          <w:sz w:val="20"/>
          <w:szCs w:val="20"/>
          <w:lang w:val="en-GB"/>
        </w:rPr>
      </w:pPr>
      <w:r w:rsidRPr="00AC4C03">
        <w:rPr>
          <w:rFonts w:ascii="Arial" w:eastAsia="Arial" w:hAnsi="Arial" w:cs="Arial"/>
          <w:lang w:val="en-GB"/>
        </w:rPr>
        <w:t>Beachte, dass es heißt, dass wir darauf bedacht sein sollten, bei der Wiederkunft Christi auf diese Weise gefunden zu werden - ohne Flecken und Makel. Die Herausforderung besteht darin, so zu sein, inmitten einer verkehrten und krummen Generation.</w:t>
      </w:r>
    </w:p>
    <w:p w14:paraId="3C150B41" w14:textId="77777777" w:rsidR="00AC4C03" w:rsidRPr="00AC4C03" w:rsidRDefault="00AC4C03" w:rsidP="00AC4C03">
      <w:pPr>
        <w:spacing w:line="128" w:lineRule="exact"/>
        <w:rPr>
          <w:sz w:val="20"/>
          <w:szCs w:val="20"/>
          <w:lang w:val="en-GB"/>
        </w:rPr>
      </w:pPr>
    </w:p>
    <w:p w14:paraId="0E5D8C7D" w14:textId="77777777" w:rsidR="00E10586" w:rsidRDefault="00000000">
      <w:pPr>
        <w:rPr>
          <w:sz w:val="20"/>
          <w:szCs w:val="20"/>
          <w:lang w:val="en-GB"/>
        </w:rPr>
      </w:pPr>
      <w:r w:rsidRPr="00AC4C03">
        <w:rPr>
          <w:rFonts w:ascii="Arial" w:eastAsia="Arial" w:hAnsi="Arial" w:cs="Arial"/>
          <w:lang w:val="en-GB"/>
        </w:rPr>
        <w:t>Ein weiteres Beispiel gibt Paulus im Philipperbrief.</w:t>
      </w:r>
    </w:p>
    <w:p w14:paraId="35E36304" w14:textId="77777777" w:rsidR="00AC4C03" w:rsidRPr="00AC4C03" w:rsidRDefault="00AC4C03" w:rsidP="00AC4C03">
      <w:pPr>
        <w:spacing w:line="149" w:lineRule="exact"/>
        <w:rPr>
          <w:sz w:val="20"/>
          <w:szCs w:val="20"/>
          <w:lang w:val="en-GB"/>
        </w:rPr>
      </w:pPr>
    </w:p>
    <w:p w14:paraId="6F5A4E7E" w14:textId="77777777" w:rsidR="00E10586" w:rsidRDefault="00000000">
      <w:pPr>
        <w:spacing w:line="257" w:lineRule="auto"/>
        <w:ind w:right="40"/>
        <w:rPr>
          <w:sz w:val="20"/>
          <w:szCs w:val="20"/>
          <w:lang w:val="en-GB"/>
        </w:rPr>
      </w:pPr>
      <w:r w:rsidRPr="00AC4C03">
        <w:rPr>
          <w:rFonts w:eastAsia="Times New Roman"/>
          <w:i/>
          <w:iCs/>
          <w:sz w:val="24"/>
          <w:szCs w:val="24"/>
          <w:lang w:val="en-GB"/>
        </w:rPr>
        <w:t>Philipper 2:14,15 Tut alles, ohne zu murren und zu klagen [gegen Gott] und ohne zu fragen und zu zweifeln [untereinander], damit ihr euch als untadelig und unbefleckt erweist, als Kinder Gottes ohne Makel (fehlerlos, untadelig) inmitten eines krummen und bösen Geschlechts [geistlich verdorben und verkehrt], unter dem ihr als glänzend angesehen werdet</w:t>
      </w:r>
    </w:p>
    <w:p w14:paraId="768220E5" w14:textId="77777777" w:rsidR="00AC4C03" w:rsidRPr="00AC4C03" w:rsidRDefault="00AC4C03" w:rsidP="00AC4C03">
      <w:pPr>
        <w:spacing w:line="195" w:lineRule="exact"/>
        <w:rPr>
          <w:sz w:val="20"/>
          <w:szCs w:val="20"/>
          <w:lang w:val="en-GB"/>
        </w:rPr>
      </w:pPr>
    </w:p>
    <w:p w14:paraId="7934EB65" w14:textId="77777777" w:rsidR="00E10586" w:rsidRDefault="00000000">
      <w:pPr>
        <w:jc w:val="right"/>
        <w:rPr>
          <w:sz w:val="20"/>
          <w:szCs w:val="20"/>
          <w:lang w:val="en-GB"/>
        </w:rPr>
      </w:pPr>
      <w:r w:rsidRPr="00AC4C03">
        <w:rPr>
          <w:rFonts w:ascii="Arial" w:eastAsia="Arial" w:hAnsi="Arial" w:cs="Arial"/>
          <w:lang w:val="en-GB"/>
        </w:rPr>
        <w:t>35</w:t>
      </w:r>
    </w:p>
    <w:p w14:paraId="7E378BC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3FA6EDE" w14:textId="77777777" w:rsidR="00AC4C03" w:rsidRPr="00AC4C03" w:rsidRDefault="00AC4C03" w:rsidP="00AC4C03">
      <w:pPr>
        <w:spacing w:line="11" w:lineRule="exact"/>
        <w:rPr>
          <w:sz w:val="20"/>
          <w:szCs w:val="20"/>
          <w:lang w:val="en-GB"/>
        </w:rPr>
      </w:pPr>
    </w:p>
    <w:p w14:paraId="297C1430" w14:textId="77777777" w:rsidR="00E10586" w:rsidRDefault="00000000">
      <w:pPr>
        <w:spacing w:line="246" w:lineRule="auto"/>
        <w:ind w:right="40"/>
        <w:rPr>
          <w:sz w:val="20"/>
          <w:szCs w:val="20"/>
          <w:lang w:val="en-GB"/>
        </w:rPr>
      </w:pPr>
      <w:r w:rsidRPr="00AC4C03">
        <w:rPr>
          <w:rFonts w:eastAsia="Times New Roman"/>
          <w:i/>
          <w:iCs/>
          <w:sz w:val="24"/>
          <w:szCs w:val="24"/>
          <w:lang w:val="en-GB"/>
        </w:rPr>
        <w:t>Lichter (Sterne oder Leuchtfeuer, die deutlich leuchten) in der [dunklen] Welt.</w:t>
      </w:r>
    </w:p>
    <w:p w14:paraId="181F519A" w14:textId="77777777" w:rsidR="00AC4C03" w:rsidRPr="00AC4C03" w:rsidRDefault="00AC4C03" w:rsidP="00AC4C03">
      <w:pPr>
        <w:spacing w:line="142" w:lineRule="exact"/>
        <w:rPr>
          <w:sz w:val="20"/>
          <w:szCs w:val="20"/>
          <w:lang w:val="en-GB"/>
        </w:rPr>
      </w:pPr>
    </w:p>
    <w:p w14:paraId="048A4476" w14:textId="77777777" w:rsidR="00E10586" w:rsidRDefault="00000000">
      <w:pPr>
        <w:rPr>
          <w:sz w:val="20"/>
          <w:szCs w:val="20"/>
          <w:lang w:val="en-GB"/>
        </w:rPr>
      </w:pPr>
      <w:r w:rsidRPr="00AC4C03">
        <w:rPr>
          <w:rFonts w:ascii="Arial" w:eastAsia="Arial" w:hAnsi="Arial" w:cs="Arial"/>
          <w:lang w:val="en-GB"/>
        </w:rPr>
        <w:t>Und noch ein weiterer Vers steht in,</w:t>
      </w:r>
    </w:p>
    <w:p w14:paraId="4771093B" w14:textId="77777777" w:rsidR="00AC4C03" w:rsidRPr="00AC4C03" w:rsidRDefault="00AC4C03" w:rsidP="00AC4C03">
      <w:pPr>
        <w:spacing w:line="148" w:lineRule="exact"/>
        <w:rPr>
          <w:sz w:val="20"/>
          <w:szCs w:val="20"/>
          <w:lang w:val="en-GB"/>
        </w:rPr>
      </w:pPr>
    </w:p>
    <w:p w14:paraId="567BF646" w14:textId="77777777" w:rsidR="00E10586" w:rsidRDefault="00000000">
      <w:pPr>
        <w:spacing w:line="273" w:lineRule="auto"/>
        <w:ind w:left="20" w:right="140" w:hanging="11"/>
        <w:rPr>
          <w:sz w:val="20"/>
          <w:szCs w:val="20"/>
          <w:lang w:val="en-GB"/>
        </w:rPr>
      </w:pPr>
      <w:r w:rsidRPr="00AC4C03">
        <w:rPr>
          <w:rFonts w:eastAsia="Times New Roman"/>
          <w:i/>
          <w:iCs/>
          <w:sz w:val="23"/>
          <w:szCs w:val="23"/>
          <w:lang w:val="en-GB"/>
        </w:rPr>
        <w:t xml:space="preserve">Epheser 5:27 damit er sich selbst eine herrliche Gemeinde vorstelle, die weder </w:t>
      </w:r>
      <w:r w:rsidRPr="00AC4C03">
        <w:rPr>
          <w:rFonts w:eastAsia="Times New Roman"/>
          <w:i/>
          <w:iCs/>
          <w:sz w:val="23"/>
          <w:szCs w:val="23"/>
          <w:u w:val="single"/>
          <w:lang w:val="en-GB"/>
        </w:rPr>
        <w:t xml:space="preserve">Flecken </w:t>
      </w:r>
      <w:r w:rsidRPr="00AC4C03">
        <w:rPr>
          <w:rFonts w:eastAsia="Times New Roman"/>
          <w:i/>
          <w:iCs/>
          <w:sz w:val="23"/>
          <w:szCs w:val="23"/>
          <w:lang w:val="en-GB"/>
        </w:rPr>
        <w:t xml:space="preserve">noch </w:t>
      </w:r>
      <w:r w:rsidRPr="00AC4C03">
        <w:rPr>
          <w:rFonts w:eastAsia="Times New Roman"/>
          <w:i/>
          <w:iCs/>
          <w:sz w:val="23"/>
          <w:szCs w:val="23"/>
          <w:u w:val="single"/>
          <w:lang w:val="en-GB"/>
        </w:rPr>
        <w:t xml:space="preserve">Runzeln </w:t>
      </w:r>
      <w:r w:rsidRPr="00AC4C03">
        <w:rPr>
          <w:rFonts w:eastAsia="Times New Roman"/>
          <w:i/>
          <w:iCs/>
          <w:sz w:val="23"/>
          <w:szCs w:val="23"/>
          <w:lang w:val="en-GB"/>
        </w:rPr>
        <w:t xml:space="preserve">noch etwas dergleichen hat, sondern heilig und ohne </w:t>
      </w:r>
      <w:r w:rsidRPr="00AC4C03">
        <w:rPr>
          <w:rFonts w:eastAsia="Times New Roman"/>
          <w:i/>
          <w:iCs/>
          <w:sz w:val="23"/>
          <w:szCs w:val="23"/>
          <w:u w:val="single"/>
          <w:lang w:val="en-GB"/>
        </w:rPr>
        <w:t>Makel ist.</w:t>
      </w:r>
    </w:p>
    <w:p w14:paraId="6CA3AD19" w14:textId="77777777" w:rsidR="00AC4C03" w:rsidRPr="00AC4C03" w:rsidRDefault="00AC4C03" w:rsidP="00AC4C03">
      <w:pPr>
        <w:spacing w:line="162" w:lineRule="exact"/>
        <w:rPr>
          <w:sz w:val="20"/>
          <w:szCs w:val="20"/>
          <w:lang w:val="en-GB"/>
        </w:rPr>
      </w:pPr>
    </w:p>
    <w:p w14:paraId="5E3497D5" w14:textId="77777777" w:rsidR="00E10586" w:rsidRDefault="00000000">
      <w:pPr>
        <w:spacing w:line="255" w:lineRule="auto"/>
        <w:ind w:right="140"/>
        <w:rPr>
          <w:sz w:val="20"/>
          <w:szCs w:val="20"/>
          <w:lang w:val="en-GB"/>
        </w:rPr>
      </w:pPr>
      <w:r w:rsidRPr="00AC4C03">
        <w:rPr>
          <w:rFonts w:ascii="Arial" w:eastAsia="Arial" w:hAnsi="Arial" w:cs="Arial"/>
          <w:lang w:val="en-GB"/>
        </w:rPr>
        <w:t>Um die volle Bedeutung dieses Verses zu verstehen, lass uns die drei unterstrichenen Wörter im griechischen Original betrachten.</w:t>
      </w:r>
    </w:p>
    <w:p w14:paraId="22B1BB0B" w14:textId="77777777" w:rsidR="00AC4C03" w:rsidRPr="00AC4C03" w:rsidRDefault="00AC4C03" w:rsidP="00AC4C03">
      <w:pPr>
        <w:spacing w:line="125" w:lineRule="exact"/>
        <w:rPr>
          <w:sz w:val="20"/>
          <w:szCs w:val="20"/>
          <w:lang w:val="en-GB"/>
        </w:rPr>
      </w:pPr>
    </w:p>
    <w:p w14:paraId="176167B8" w14:textId="77777777" w:rsidR="00E10586" w:rsidRDefault="00000000">
      <w:pPr>
        <w:rPr>
          <w:sz w:val="20"/>
          <w:szCs w:val="20"/>
          <w:lang w:val="en-GB"/>
        </w:rPr>
      </w:pPr>
      <w:r w:rsidRPr="00AC4C03">
        <w:rPr>
          <w:rFonts w:ascii="Arial" w:eastAsia="Arial" w:hAnsi="Arial" w:cs="Arial"/>
          <w:u w:val="single"/>
          <w:lang w:val="en-GB"/>
        </w:rPr>
        <w:t xml:space="preserve">Fleck (G4695): </w:t>
      </w:r>
      <w:r w:rsidRPr="00AC4C03">
        <w:rPr>
          <w:rFonts w:ascii="Arial" w:eastAsia="Arial" w:hAnsi="Arial" w:cs="Arial"/>
          <w:lang w:val="en-GB"/>
        </w:rPr>
        <w:t>beflecken, beschmutzen, entecken oder besudeln</w:t>
      </w:r>
    </w:p>
    <w:p w14:paraId="0ED4C5B4" w14:textId="77777777" w:rsidR="00AC4C03" w:rsidRPr="00AC4C03" w:rsidRDefault="00AC4C03" w:rsidP="00AC4C03">
      <w:pPr>
        <w:spacing w:line="148" w:lineRule="exact"/>
        <w:rPr>
          <w:sz w:val="20"/>
          <w:szCs w:val="20"/>
          <w:lang w:val="en-GB"/>
        </w:rPr>
      </w:pPr>
    </w:p>
    <w:p w14:paraId="13B1454A" w14:textId="77777777" w:rsidR="00E10586" w:rsidRDefault="00000000">
      <w:pPr>
        <w:spacing w:line="249" w:lineRule="auto"/>
        <w:ind w:right="700"/>
        <w:rPr>
          <w:sz w:val="20"/>
          <w:szCs w:val="20"/>
          <w:lang w:val="en-GB"/>
        </w:rPr>
      </w:pPr>
      <w:r w:rsidRPr="00AC4C03">
        <w:rPr>
          <w:rFonts w:ascii="Arial" w:eastAsia="Arial" w:hAnsi="Arial" w:cs="Arial"/>
          <w:u w:val="single"/>
          <w:lang w:val="en-GB"/>
        </w:rPr>
        <w:t xml:space="preserve">Runzeln (G4512): </w:t>
      </w:r>
      <w:r w:rsidRPr="00AC4C03">
        <w:rPr>
          <w:rFonts w:ascii="Arial" w:eastAsia="Arial" w:hAnsi="Arial" w:cs="Arial"/>
          <w:lang w:val="en-GB"/>
        </w:rPr>
        <w:t>falten, Wasser nicht mehr fließen lassen, ohne Rettung oder Retter sein</w:t>
      </w:r>
    </w:p>
    <w:p w14:paraId="12BBD285" w14:textId="77777777" w:rsidR="00AC4C03" w:rsidRPr="00AC4C03" w:rsidRDefault="00AC4C03" w:rsidP="00AC4C03">
      <w:pPr>
        <w:spacing w:line="135" w:lineRule="exact"/>
        <w:rPr>
          <w:sz w:val="20"/>
          <w:szCs w:val="20"/>
          <w:lang w:val="en-GB"/>
        </w:rPr>
      </w:pPr>
    </w:p>
    <w:p w14:paraId="4A87F95B" w14:textId="77777777" w:rsidR="00E10586" w:rsidRDefault="00000000">
      <w:pPr>
        <w:rPr>
          <w:sz w:val="20"/>
          <w:szCs w:val="20"/>
          <w:lang w:val="en-GB"/>
        </w:rPr>
      </w:pPr>
      <w:r w:rsidRPr="00AC4C03">
        <w:rPr>
          <w:rFonts w:ascii="Arial" w:eastAsia="Arial" w:hAnsi="Arial" w:cs="Arial"/>
          <w:u w:val="single"/>
          <w:lang w:val="en-GB"/>
        </w:rPr>
        <w:t xml:space="preserve">Makel (G299): </w:t>
      </w:r>
      <w:r w:rsidRPr="00AC4C03">
        <w:rPr>
          <w:rFonts w:ascii="Arial" w:eastAsia="Arial" w:hAnsi="Arial" w:cs="Arial"/>
          <w:lang w:val="en-GB"/>
        </w:rPr>
        <w:t>Makel, ohne Tadel, ohne Fehler</w:t>
      </w:r>
    </w:p>
    <w:p w14:paraId="5D75E502" w14:textId="77777777" w:rsidR="00AC4C03" w:rsidRPr="00AC4C03" w:rsidRDefault="00AC4C03" w:rsidP="00AC4C03">
      <w:pPr>
        <w:spacing w:line="148" w:lineRule="exact"/>
        <w:rPr>
          <w:sz w:val="20"/>
          <w:szCs w:val="20"/>
          <w:lang w:val="en-GB"/>
        </w:rPr>
      </w:pPr>
    </w:p>
    <w:p w14:paraId="0EDF6C79" w14:textId="77777777" w:rsidR="00E10586" w:rsidRDefault="00000000">
      <w:pPr>
        <w:spacing w:line="249" w:lineRule="auto"/>
        <w:ind w:right="260"/>
        <w:rPr>
          <w:sz w:val="20"/>
          <w:szCs w:val="20"/>
          <w:lang w:val="en-GB"/>
        </w:rPr>
      </w:pPr>
      <w:r w:rsidRPr="00AC4C03">
        <w:rPr>
          <w:rFonts w:ascii="Arial" w:eastAsia="Arial" w:hAnsi="Arial" w:cs="Arial"/>
          <w:lang w:val="en-GB"/>
        </w:rPr>
        <w:t>Lasst uns den Vers noch einmal mit all diesen Bedeutungen lesen.</w:t>
      </w:r>
    </w:p>
    <w:p w14:paraId="2C512344" w14:textId="77777777" w:rsidR="00AC4C03" w:rsidRPr="00AC4C03" w:rsidRDefault="00AC4C03" w:rsidP="00AC4C03">
      <w:pPr>
        <w:spacing w:line="140" w:lineRule="exact"/>
        <w:rPr>
          <w:sz w:val="20"/>
          <w:szCs w:val="20"/>
          <w:lang w:val="en-GB"/>
        </w:rPr>
      </w:pPr>
    </w:p>
    <w:p w14:paraId="3FC2C238" w14:textId="77777777" w:rsidR="00E10586" w:rsidRDefault="00000000">
      <w:pPr>
        <w:spacing w:line="259" w:lineRule="auto"/>
        <w:ind w:left="20" w:right="120" w:hanging="11"/>
        <w:rPr>
          <w:sz w:val="20"/>
          <w:szCs w:val="20"/>
          <w:lang w:val="en-GB"/>
        </w:rPr>
      </w:pPr>
      <w:r w:rsidRPr="00AC4C03">
        <w:rPr>
          <w:rFonts w:eastAsia="Times New Roman"/>
          <w:i/>
          <w:iCs/>
          <w:sz w:val="24"/>
          <w:szCs w:val="24"/>
          <w:lang w:val="en-GB"/>
        </w:rPr>
        <w:t>Damit er sich selbst eine herrliche Gemeinde vorstellt, die weder Flecken noch Makel hat. Eine Kirche, die nicht beschmutzt, befleckt und entehrt ist, oder eine Kirche, die ohne Retter oder Befreier ist. Sondern eine Kirche, die heilig und ohne Makel, Tadel oder Fehler ist.</w:t>
      </w:r>
    </w:p>
    <w:p w14:paraId="2DA1A201" w14:textId="77777777" w:rsidR="00AC4C03" w:rsidRPr="00AC4C03" w:rsidRDefault="00AC4C03" w:rsidP="00AC4C03">
      <w:pPr>
        <w:spacing w:line="170" w:lineRule="exact"/>
        <w:rPr>
          <w:sz w:val="20"/>
          <w:szCs w:val="20"/>
          <w:lang w:val="en-GB"/>
        </w:rPr>
      </w:pPr>
    </w:p>
    <w:p w14:paraId="2CD0DB07" w14:textId="77777777" w:rsidR="00E10586" w:rsidRDefault="00000000">
      <w:pPr>
        <w:rPr>
          <w:sz w:val="20"/>
          <w:szCs w:val="20"/>
          <w:lang w:val="en-GB"/>
        </w:rPr>
      </w:pPr>
      <w:r w:rsidRPr="00AC4C03">
        <w:rPr>
          <w:rFonts w:ascii="Arial" w:eastAsia="Arial" w:hAnsi="Arial" w:cs="Arial"/>
          <w:lang w:val="en-GB"/>
        </w:rPr>
        <w:t>Wer ist die Kirche? Wir sind.</w:t>
      </w:r>
    </w:p>
    <w:p w14:paraId="636F6D23" w14:textId="77777777" w:rsidR="00AC4C03" w:rsidRPr="00AC4C03" w:rsidRDefault="00AC4C03" w:rsidP="00AC4C03">
      <w:pPr>
        <w:spacing w:line="200" w:lineRule="exact"/>
        <w:rPr>
          <w:sz w:val="20"/>
          <w:szCs w:val="20"/>
          <w:lang w:val="en-GB"/>
        </w:rPr>
      </w:pPr>
    </w:p>
    <w:p w14:paraId="44BAD080" w14:textId="77777777" w:rsidR="00AC4C03" w:rsidRPr="00AC4C03" w:rsidRDefault="00AC4C03" w:rsidP="00AC4C03">
      <w:pPr>
        <w:spacing w:line="200" w:lineRule="exact"/>
        <w:rPr>
          <w:sz w:val="20"/>
          <w:szCs w:val="20"/>
          <w:lang w:val="en-GB"/>
        </w:rPr>
      </w:pPr>
    </w:p>
    <w:p w14:paraId="4DDD90D8" w14:textId="77777777" w:rsidR="00AC4C03" w:rsidRPr="00AC4C03" w:rsidRDefault="00AC4C03" w:rsidP="00AC4C03">
      <w:pPr>
        <w:spacing w:line="200" w:lineRule="exact"/>
        <w:rPr>
          <w:sz w:val="20"/>
          <w:szCs w:val="20"/>
          <w:lang w:val="en-GB"/>
        </w:rPr>
      </w:pPr>
    </w:p>
    <w:p w14:paraId="480AA036" w14:textId="77777777" w:rsidR="00AC4C03" w:rsidRPr="00AC4C03" w:rsidRDefault="00AC4C03" w:rsidP="00AC4C03">
      <w:pPr>
        <w:spacing w:line="200" w:lineRule="exact"/>
        <w:rPr>
          <w:sz w:val="20"/>
          <w:szCs w:val="20"/>
          <w:lang w:val="en-GB"/>
        </w:rPr>
      </w:pPr>
    </w:p>
    <w:p w14:paraId="5AB1071D" w14:textId="77777777" w:rsidR="00AC4C03" w:rsidRPr="00AC4C03" w:rsidRDefault="00AC4C03" w:rsidP="00AC4C03">
      <w:pPr>
        <w:spacing w:line="200" w:lineRule="exact"/>
        <w:rPr>
          <w:sz w:val="20"/>
          <w:szCs w:val="20"/>
          <w:lang w:val="en-GB"/>
        </w:rPr>
      </w:pPr>
    </w:p>
    <w:p w14:paraId="546AD906" w14:textId="77777777" w:rsidR="00AC4C03" w:rsidRPr="00AC4C03" w:rsidRDefault="00AC4C03" w:rsidP="00AC4C03">
      <w:pPr>
        <w:spacing w:line="200" w:lineRule="exact"/>
        <w:rPr>
          <w:sz w:val="20"/>
          <w:szCs w:val="20"/>
          <w:lang w:val="en-GB"/>
        </w:rPr>
      </w:pPr>
    </w:p>
    <w:p w14:paraId="22148DD4" w14:textId="77777777" w:rsidR="00AC4C03" w:rsidRPr="00AC4C03" w:rsidRDefault="00AC4C03" w:rsidP="00AC4C03">
      <w:pPr>
        <w:spacing w:line="200" w:lineRule="exact"/>
        <w:rPr>
          <w:sz w:val="20"/>
          <w:szCs w:val="20"/>
          <w:lang w:val="en-GB"/>
        </w:rPr>
      </w:pPr>
    </w:p>
    <w:p w14:paraId="0991BEE8" w14:textId="77777777" w:rsidR="00AC4C03" w:rsidRPr="00AC4C03" w:rsidRDefault="00AC4C03" w:rsidP="00AC4C03">
      <w:pPr>
        <w:spacing w:line="200" w:lineRule="exact"/>
        <w:rPr>
          <w:sz w:val="20"/>
          <w:szCs w:val="20"/>
          <w:lang w:val="en-GB"/>
        </w:rPr>
      </w:pPr>
    </w:p>
    <w:p w14:paraId="3755894C" w14:textId="77777777" w:rsidR="00AC4C03" w:rsidRPr="00AC4C03" w:rsidRDefault="00AC4C03" w:rsidP="00AC4C03">
      <w:pPr>
        <w:spacing w:line="200" w:lineRule="exact"/>
        <w:rPr>
          <w:sz w:val="20"/>
          <w:szCs w:val="20"/>
          <w:lang w:val="en-GB"/>
        </w:rPr>
      </w:pPr>
    </w:p>
    <w:p w14:paraId="6780F93B" w14:textId="77777777" w:rsidR="00AC4C03" w:rsidRPr="00AC4C03" w:rsidRDefault="00AC4C03" w:rsidP="00AC4C03">
      <w:pPr>
        <w:spacing w:line="280" w:lineRule="exact"/>
        <w:rPr>
          <w:sz w:val="20"/>
          <w:szCs w:val="20"/>
          <w:lang w:val="en-GB"/>
        </w:rPr>
      </w:pPr>
    </w:p>
    <w:p w14:paraId="59E6375B" w14:textId="77777777" w:rsidR="00E10586" w:rsidRDefault="00000000">
      <w:pPr>
        <w:jc w:val="right"/>
        <w:rPr>
          <w:sz w:val="20"/>
          <w:szCs w:val="20"/>
          <w:lang w:val="en-GB"/>
        </w:rPr>
      </w:pPr>
      <w:r w:rsidRPr="00AC4C03">
        <w:rPr>
          <w:rFonts w:ascii="Arial" w:eastAsia="Arial" w:hAnsi="Arial" w:cs="Arial"/>
          <w:lang w:val="en-GB"/>
        </w:rPr>
        <w:t>36</w:t>
      </w:r>
    </w:p>
    <w:p w14:paraId="6FE67F9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8BA96E7" w14:textId="77777777" w:rsidR="00E10586" w:rsidRDefault="00000000">
      <w:pPr>
        <w:rPr>
          <w:sz w:val="20"/>
          <w:szCs w:val="20"/>
          <w:lang w:val="en-GB"/>
        </w:rPr>
      </w:pPr>
      <w:r w:rsidRPr="00AC4C03">
        <w:rPr>
          <w:rFonts w:ascii="Calibri Light" w:eastAsia="Calibri Light" w:hAnsi="Calibri Light" w:cs="Calibri Light"/>
          <w:b/>
          <w:bCs/>
          <w:sz w:val="28"/>
          <w:szCs w:val="28"/>
          <w:lang w:val="en-GB"/>
        </w:rPr>
        <w:t>6. Epigenetik</w:t>
      </w:r>
    </w:p>
    <w:p w14:paraId="293C1946" w14:textId="77777777" w:rsidR="00AC4C03" w:rsidRPr="00AC4C03" w:rsidRDefault="00AC4C03" w:rsidP="00AC4C03">
      <w:pPr>
        <w:spacing w:line="160" w:lineRule="exact"/>
        <w:rPr>
          <w:sz w:val="20"/>
          <w:szCs w:val="20"/>
          <w:lang w:val="en-GB"/>
        </w:rPr>
      </w:pPr>
    </w:p>
    <w:p w14:paraId="01A267ED" w14:textId="77777777" w:rsidR="00E10586" w:rsidRDefault="00000000">
      <w:pPr>
        <w:spacing w:line="273" w:lineRule="auto"/>
        <w:ind w:right="220"/>
        <w:rPr>
          <w:sz w:val="20"/>
          <w:szCs w:val="20"/>
          <w:lang w:val="en-GB"/>
        </w:rPr>
      </w:pPr>
      <w:r w:rsidRPr="00AC4C03">
        <w:rPr>
          <w:rFonts w:ascii="Arial" w:eastAsia="Arial" w:hAnsi="Arial" w:cs="Arial"/>
          <w:sz w:val="21"/>
          <w:szCs w:val="21"/>
          <w:lang w:val="en-GB"/>
        </w:rPr>
        <w:t>Nicht nur in der Bibel wird erwähnt, dass wir "ohne Flecken und Makel" sind. Auch in der Wissenschaft spricht man von Flecken auf den Genen - man nennt sie Epigenetik.</w:t>
      </w:r>
    </w:p>
    <w:p w14:paraId="4E79AC3D" w14:textId="77777777" w:rsidR="00E10586" w:rsidRDefault="00000000">
      <w:pPr>
        <w:spacing w:line="20" w:lineRule="exact"/>
        <w:rPr>
          <w:sz w:val="20"/>
          <w:szCs w:val="20"/>
          <w:lang w:val="en-GB"/>
        </w:rPr>
      </w:pPr>
      <w:r>
        <w:rPr>
          <w:noProof/>
          <w:sz w:val="20"/>
          <w:szCs w:val="20"/>
        </w:rPr>
        <w:drawing>
          <wp:anchor distT="0" distB="0" distL="114300" distR="114300" simplePos="0" relativeHeight="251718656" behindDoc="1" locked="0" layoutInCell="0" allowOverlap="1" wp14:anchorId="6C5A22C4" wp14:editId="58F4B249">
            <wp:simplePos x="0" y="0"/>
            <wp:positionH relativeFrom="column">
              <wp:posOffset>0</wp:posOffset>
            </wp:positionH>
            <wp:positionV relativeFrom="paragraph">
              <wp:posOffset>96520</wp:posOffset>
            </wp:positionV>
            <wp:extent cx="420370" cy="466725"/>
            <wp:effectExtent l="0" t="0" r="0" b="0"/>
            <wp:wrapNone/>
            <wp:docPr id="803484502" name="Grafik 803484502" descr="Ein Bild, das Entwurf, Text, Zeichnung, Spo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84502" name="Grafik 803484502" descr="Ein Bild, das Entwurf, Text, Zeichnung, Spore enthält.&#10;&#10;Automatisch generierte Beschreibung"/>
                    <pic:cNvPicPr>
                      <a:picLocks noChangeAspect="1" noChangeArrowheads="1"/>
                    </pic:cNvPicPr>
                  </pic:nvPicPr>
                  <pic:blipFill>
                    <a:blip r:embed="rId20"/>
                    <a:srcRect/>
                    <a:stretch>
                      <a:fillRect/>
                    </a:stretch>
                  </pic:blipFill>
                  <pic:spPr bwMode="auto">
                    <a:xfrm>
                      <a:off x="0" y="0"/>
                      <a:ext cx="420370" cy="466725"/>
                    </a:xfrm>
                    <a:prstGeom prst="rect">
                      <a:avLst/>
                    </a:prstGeom>
                    <a:noFill/>
                  </pic:spPr>
                </pic:pic>
              </a:graphicData>
            </a:graphic>
          </wp:anchor>
        </w:drawing>
      </w:r>
    </w:p>
    <w:p w14:paraId="2CD18265" w14:textId="77777777" w:rsidR="00AC4C03" w:rsidRPr="00AC4C03" w:rsidRDefault="00AC4C03" w:rsidP="00AC4C03">
      <w:pPr>
        <w:spacing w:line="174" w:lineRule="exact"/>
        <w:rPr>
          <w:sz w:val="20"/>
          <w:szCs w:val="20"/>
          <w:lang w:val="en-GB"/>
        </w:rPr>
      </w:pPr>
    </w:p>
    <w:p w14:paraId="7C8420A6" w14:textId="77777777" w:rsidR="00E10586" w:rsidRDefault="00000000">
      <w:pPr>
        <w:spacing w:line="234" w:lineRule="auto"/>
        <w:ind w:left="840" w:right="120"/>
        <w:jc w:val="both"/>
        <w:rPr>
          <w:sz w:val="20"/>
          <w:szCs w:val="20"/>
          <w:lang w:val="en-GB"/>
        </w:rPr>
      </w:pPr>
      <w:r w:rsidRPr="00AC4C03">
        <w:rPr>
          <w:rFonts w:ascii="Calibri Light" w:eastAsia="Calibri Light" w:hAnsi="Calibri Light" w:cs="Calibri Light"/>
          <w:sz w:val="23"/>
          <w:szCs w:val="23"/>
          <w:lang w:val="en-GB"/>
        </w:rPr>
        <w:t>Die DNA enthält Informationen oder Codes des Lebens. Der genetische Code wird als eine Reihe von Regeln beschrieben, nach denen Informationen, die in der DNS kodiert sind, in die</w:t>
      </w:r>
    </w:p>
    <w:p w14:paraId="73E576D7" w14:textId="77777777" w:rsidR="00AC4C03" w:rsidRPr="00AC4C03" w:rsidRDefault="00AC4C03" w:rsidP="00AC4C03">
      <w:pPr>
        <w:spacing w:line="59" w:lineRule="exact"/>
        <w:rPr>
          <w:sz w:val="20"/>
          <w:szCs w:val="20"/>
          <w:lang w:val="en-GB"/>
        </w:rPr>
      </w:pPr>
    </w:p>
    <w:p w14:paraId="450CFDBB" w14:textId="77777777" w:rsidR="00E10586" w:rsidRDefault="00000000">
      <w:pPr>
        <w:spacing w:line="233" w:lineRule="auto"/>
        <w:ind w:right="140"/>
        <w:rPr>
          <w:sz w:val="20"/>
          <w:szCs w:val="20"/>
          <w:lang w:val="en-GB"/>
        </w:rPr>
      </w:pPr>
      <w:r w:rsidRPr="00AC4C03">
        <w:rPr>
          <w:rFonts w:ascii="Calibri Light" w:eastAsia="Calibri Light" w:hAnsi="Calibri Light" w:cs="Calibri Light"/>
          <w:sz w:val="24"/>
          <w:szCs w:val="24"/>
          <w:lang w:val="en-GB"/>
        </w:rPr>
        <w:t>Das genetische Material (DNA- oder RNA-Sequenzen) wird von lebenden Zellen in Proteine übersetzt. Er wird als genetischer Code bezeichnet. Epigenetik, ganz einfach ausgedrückt, sind Markierungen oder Flecken auf den Genen, die die Art und Weise verändern, wie die Gene sich ausdrücken. Ein Gen kann Gesundheit ausdrücken, aber mit einer solchen Markierung oder einem solchen Fleck auf dem Gen wird es eine bestimmte Krankheit ausdrücken.</w:t>
      </w:r>
    </w:p>
    <w:p w14:paraId="1E6ED0DE" w14:textId="77777777" w:rsidR="00AC4C03" w:rsidRPr="00AC4C03" w:rsidRDefault="00AC4C03" w:rsidP="00AC4C03">
      <w:pPr>
        <w:spacing w:line="100" w:lineRule="exact"/>
        <w:rPr>
          <w:sz w:val="20"/>
          <w:szCs w:val="20"/>
          <w:lang w:val="en-GB"/>
        </w:rPr>
      </w:pPr>
    </w:p>
    <w:p w14:paraId="1C4F97A3" w14:textId="77777777" w:rsidR="00E10586" w:rsidRDefault="00000000">
      <w:pPr>
        <w:spacing w:line="255" w:lineRule="auto"/>
        <w:ind w:right="500"/>
        <w:rPr>
          <w:sz w:val="20"/>
          <w:szCs w:val="20"/>
          <w:lang w:val="en-GB"/>
        </w:rPr>
      </w:pPr>
      <w:r w:rsidRPr="00AC4C03">
        <w:rPr>
          <w:rFonts w:ascii="Arial" w:eastAsia="Arial" w:hAnsi="Arial" w:cs="Arial"/>
          <w:lang w:val="en-GB"/>
        </w:rPr>
        <w:t>Was wichtig ist, sind die Worte Code, Spot, Information und Ausdruck. Wir wollen versuchen, es mit einem Bild zu erklären.</w:t>
      </w:r>
    </w:p>
    <w:p w14:paraId="34790A87" w14:textId="77777777" w:rsidR="00AC4C03" w:rsidRPr="00AC4C03" w:rsidRDefault="00AC4C03" w:rsidP="00AC4C03">
      <w:pPr>
        <w:spacing w:line="134" w:lineRule="exact"/>
        <w:rPr>
          <w:sz w:val="20"/>
          <w:szCs w:val="20"/>
          <w:lang w:val="en-GB"/>
        </w:rPr>
      </w:pPr>
    </w:p>
    <w:p w14:paraId="2295AD5E" w14:textId="77777777" w:rsidR="00E10586" w:rsidRDefault="00000000">
      <w:pPr>
        <w:spacing w:line="257" w:lineRule="auto"/>
        <w:ind w:right="60"/>
        <w:rPr>
          <w:sz w:val="20"/>
          <w:szCs w:val="20"/>
          <w:lang w:val="en-GB"/>
        </w:rPr>
      </w:pPr>
      <w:r w:rsidRPr="00AC4C03">
        <w:rPr>
          <w:rFonts w:ascii="Arial" w:eastAsia="Arial" w:hAnsi="Arial" w:cs="Arial"/>
          <w:lang w:val="en-GB"/>
        </w:rPr>
        <w:t>Gene sind Abschnitte von DNA-Strängen und auf diesen Genen wurden Epigenetik oder Spots entdeckt. Diese Spots verändern die Art und Weise, wie die Gene sich ausdrücken. Es ist, als ob die Epigenetik oder die Spots wie Schlüssel funktionieren, die das Gen entweder abschließen oder aufschließen. Wenn wir an Krankheit denken, sehen wir, dass das Gen für Gesundheit und Wohlbefinden verschlossen ist, aber der Marker für Krankheit geöffnet wurde.</w:t>
      </w:r>
    </w:p>
    <w:p w14:paraId="6328BE32" w14:textId="77777777" w:rsidR="00AC4C03" w:rsidRPr="00AC4C03" w:rsidRDefault="00AC4C03" w:rsidP="00AC4C03">
      <w:pPr>
        <w:spacing w:line="138" w:lineRule="exact"/>
        <w:rPr>
          <w:sz w:val="20"/>
          <w:szCs w:val="20"/>
          <w:lang w:val="en-GB"/>
        </w:rPr>
      </w:pPr>
    </w:p>
    <w:p w14:paraId="2D157635" w14:textId="77777777" w:rsidR="00E10586" w:rsidRDefault="00000000">
      <w:pPr>
        <w:spacing w:line="249" w:lineRule="auto"/>
        <w:ind w:right="80"/>
        <w:rPr>
          <w:sz w:val="20"/>
          <w:szCs w:val="20"/>
          <w:lang w:val="en-GB"/>
        </w:rPr>
      </w:pPr>
      <w:r w:rsidRPr="00AC4C03">
        <w:rPr>
          <w:rFonts w:ascii="Arial" w:eastAsia="Arial" w:hAnsi="Arial" w:cs="Arial"/>
          <w:lang w:val="en-GB"/>
        </w:rPr>
        <w:t>Damit wir verstehen, wie das in Laiensprache funktioniert, zoomen wir das Bild heran.</w:t>
      </w:r>
    </w:p>
    <w:p w14:paraId="2B649444" w14:textId="77777777" w:rsidR="00AC4C03" w:rsidRPr="00AC4C03" w:rsidRDefault="00AC4C03" w:rsidP="00AC4C03">
      <w:pPr>
        <w:spacing w:line="200" w:lineRule="exact"/>
        <w:rPr>
          <w:sz w:val="20"/>
          <w:szCs w:val="20"/>
          <w:lang w:val="en-GB"/>
        </w:rPr>
      </w:pPr>
    </w:p>
    <w:p w14:paraId="4C98B358" w14:textId="77777777" w:rsidR="00AC4C03" w:rsidRPr="00AC4C03" w:rsidRDefault="00AC4C03" w:rsidP="00AC4C03">
      <w:pPr>
        <w:spacing w:line="200" w:lineRule="exact"/>
        <w:rPr>
          <w:sz w:val="20"/>
          <w:szCs w:val="20"/>
          <w:lang w:val="en-GB"/>
        </w:rPr>
      </w:pPr>
    </w:p>
    <w:p w14:paraId="19250B1E" w14:textId="77777777" w:rsidR="00AC4C03" w:rsidRPr="00AC4C03" w:rsidRDefault="00AC4C03" w:rsidP="00AC4C03">
      <w:pPr>
        <w:spacing w:line="200" w:lineRule="exact"/>
        <w:rPr>
          <w:sz w:val="20"/>
          <w:szCs w:val="20"/>
          <w:lang w:val="en-GB"/>
        </w:rPr>
      </w:pPr>
    </w:p>
    <w:p w14:paraId="3D2830B3" w14:textId="77777777" w:rsidR="00AC4C03" w:rsidRPr="00AC4C03" w:rsidRDefault="00AC4C03" w:rsidP="00AC4C03">
      <w:pPr>
        <w:spacing w:line="374" w:lineRule="exact"/>
        <w:rPr>
          <w:sz w:val="20"/>
          <w:szCs w:val="20"/>
          <w:lang w:val="en-GB"/>
        </w:rPr>
      </w:pPr>
    </w:p>
    <w:p w14:paraId="49E122B6" w14:textId="77777777" w:rsidR="00E10586" w:rsidRDefault="00000000">
      <w:pPr>
        <w:jc w:val="right"/>
        <w:rPr>
          <w:sz w:val="20"/>
          <w:szCs w:val="20"/>
          <w:lang w:val="en-GB"/>
        </w:rPr>
      </w:pPr>
      <w:r w:rsidRPr="00AC4C03">
        <w:rPr>
          <w:rFonts w:ascii="Arial" w:eastAsia="Arial" w:hAnsi="Arial" w:cs="Arial"/>
          <w:lang w:val="en-GB"/>
        </w:rPr>
        <w:t>37</w:t>
      </w:r>
    </w:p>
    <w:p w14:paraId="5CFD783B"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02FA60A7" w14:textId="77777777" w:rsidR="00E10586" w:rsidRDefault="00000000">
      <w:pPr>
        <w:spacing w:line="200" w:lineRule="exact"/>
        <w:rPr>
          <w:sz w:val="20"/>
          <w:szCs w:val="20"/>
          <w:lang w:val="en-GB"/>
        </w:rPr>
      </w:pPr>
      <w:r>
        <w:rPr>
          <w:noProof/>
          <w:sz w:val="20"/>
          <w:szCs w:val="20"/>
        </w:rPr>
        <w:drawing>
          <wp:anchor distT="0" distB="0" distL="114300" distR="114300" simplePos="0" relativeHeight="251719680" behindDoc="1" locked="0" layoutInCell="0" allowOverlap="1" wp14:anchorId="3E6888BD" wp14:editId="4B529BEB">
            <wp:simplePos x="0" y="0"/>
            <wp:positionH relativeFrom="page">
              <wp:posOffset>876935</wp:posOffset>
            </wp:positionH>
            <wp:positionV relativeFrom="page">
              <wp:posOffset>792480</wp:posOffset>
            </wp:positionV>
            <wp:extent cx="3434080" cy="1822450"/>
            <wp:effectExtent l="0" t="0" r="0" b="0"/>
            <wp:wrapNone/>
            <wp:docPr id="1760718347" name="Grafik 1760718347" descr="Ein Bild, das Text, Zeichnung, Schrif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18347" name="Grafik 1760718347" descr="Ein Bild, das Text, Zeichnung, Schrift, Darstellung enthält.&#10;&#10;Automatisch generierte Beschreibung"/>
                    <pic:cNvPicPr>
                      <a:picLocks noChangeAspect="1" noChangeArrowheads="1"/>
                    </pic:cNvPicPr>
                  </pic:nvPicPr>
                  <pic:blipFill>
                    <a:blip r:embed="rId21"/>
                    <a:srcRect/>
                    <a:stretch>
                      <a:fillRect/>
                    </a:stretch>
                  </pic:blipFill>
                  <pic:spPr bwMode="auto">
                    <a:xfrm>
                      <a:off x="0" y="0"/>
                      <a:ext cx="3434080" cy="1822450"/>
                    </a:xfrm>
                    <a:prstGeom prst="rect">
                      <a:avLst/>
                    </a:prstGeom>
                    <a:noFill/>
                  </pic:spPr>
                </pic:pic>
              </a:graphicData>
            </a:graphic>
          </wp:anchor>
        </w:drawing>
      </w:r>
    </w:p>
    <w:p w14:paraId="5A5AABC0" w14:textId="77777777" w:rsidR="00AC4C03" w:rsidRPr="00AC4C03" w:rsidRDefault="00AC4C03" w:rsidP="00AC4C03">
      <w:pPr>
        <w:spacing w:line="200" w:lineRule="exact"/>
        <w:rPr>
          <w:sz w:val="20"/>
          <w:szCs w:val="20"/>
          <w:lang w:val="en-GB"/>
        </w:rPr>
      </w:pPr>
    </w:p>
    <w:p w14:paraId="637BD0B9" w14:textId="77777777" w:rsidR="00AC4C03" w:rsidRPr="00AC4C03" w:rsidRDefault="00AC4C03" w:rsidP="00AC4C03">
      <w:pPr>
        <w:spacing w:line="200" w:lineRule="exact"/>
        <w:rPr>
          <w:sz w:val="20"/>
          <w:szCs w:val="20"/>
          <w:lang w:val="en-GB"/>
        </w:rPr>
      </w:pPr>
    </w:p>
    <w:p w14:paraId="2003303C" w14:textId="77777777" w:rsidR="00AC4C03" w:rsidRPr="00AC4C03" w:rsidRDefault="00AC4C03" w:rsidP="00AC4C03">
      <w:pPr>
        <w:spacing w:line="200" w:lineRule="exact"/>
        <w:rPr>
          <w:sz w:val="20"/>
          <w:szCs w:val="20"/>
          <w:lang w:val="en-GB"/>
        </w:rPr>
      </w:pPr>
    </w:p>
    <w:p w14:paraId="355E3E45" w14:textId="77777777" w:rsidR="00AC4C03" w:rsidRPr="00AC4C03" w:rsidRDefault="00AC4C03" w:rsidP="00AC4C03">
      <w:pPr>
        <w:spacing w:line="200" w:lineRule="exact"/>
        <w:rPr>
          <w:sz w:val="20"/>
          <w:szCs w:val="20"/>
          <w:lang w:val="en-GB"/>
        </w:rPr>
      </w:pPr>
    </w:p>
    <w:p w14:paraId="7B87BA0D" w14:textId="77777777" w:rsidR="00AC4C03" w:rsidRPr="00AC4C03" w:rsidRDefault="00AC4C03" w:rsidP="00AC4C03">
      <w:pPr>
        <w:spacing w:line="200" w:lineRule="exact"/>
        <w:rPr>
          <w:sz w:val="20"/>
          <w:szCs w:val="20"/>
          <w:lang w:val="en-GB"/>
        </w:rPr>
      </w:pPr>
    </w:p>
    <w:p w14:paraId="20F96E86" w14:textId="77777777" w:rsidR="00AC4C03" w:rsidRPr="00AC4C03" w:rsidRDefault="00AC4C03" w:rsidP="00AC4C03">
      <w:pPr>
        <w:spacing w:line="200" w:lineRule="exact"/>
        <w:rPr>
          <w:sz w:val="20"/>
          <w:szCs w:val="20"/>
          <w:lang w:val="en-GB"/>
        </w:rPr>
      </w:pPr>
    </w:p>
    <w:p w14:paraId="1C11D071" w14:textId="77777777" w:rsidR="00AC4C03" w:rsidRPr="00AC4C03" w:rsidRDefault="00AC4C03" w:rsidP="00AC4C03">
      <w:pPr>
        <w:spacing w:line="200" w:lineRule="exact"/>
        <w:rPr>
          <w:sz w:val="20"/>
          <w:szCs w:val="20"/>
          <w:lang w:val="en-GB"/>
        </w:rPr>
      </w:pPr>
    </w:p>
    <w:p w14:paraId="727636A5" w14:textId="77777777" w:rsidR="00AC4C03" w:rsidRPr="00AC4C03" w:rsidRDefault="00AC4C03" w:rsidP="00AC4C03">
      <w:pPr>
        <w:spacing w:line="200" w:lineRule="exact"/>
        <w:rPr>
          <w:sz w:val="20"/>
          <w:szCs w:val="20"/>
          <w:lang w:val="en-GB"/>
        </w:rPr>
      </w:pPr>
    </w:p>
    <w:p w14:paraId="3C1B4F9A" w14:textId="77777777" w:rsidR="00AC4C03" w:rsidRPr="00AC4C03" w:rsidRDefault="00AC4C03" w:rsidP="00AC4C03">
      <w:pPr>
        <w:spacing w:line="200" w:lineRule="exact"/>
        <w:rPr>
          <w:sz w:val="20"/>
          <w:szCs w:val="20"/>
          <w:lang w:val="en-GB"/>
        </w:rPr>
      </w:pPr>
    </w:p>
    <w:p w14:paraId="7EC9A3EE" w14:textId="77777777" w:rsidR="00AC4C03" w:rsidRPr="00AC4C03" w:rsidRDefault="00AC4C03" w:rsidP="00AC4C03">
      <w:pPr>
        <w:spacing w:line="200" w:lineRule="exact"/>
        <w:rPr>
          <w:sz w:val="20"/>
          <w:szCs w:val="20"/>
          <w:lang w:val="en-GB"/>
        </w:rPr>
      </w:pPr>
    </w:p>
    <w:p w14:paraId="18A2CB43" w14:textId="77777777" w:rsidR="00AC4C03" w:rsidRPr="00AC4C03" w:rsidRDefault="00AC4C03" w:rsidP="00AC4C03">
      <w:pPr>
        <w:spacing w:line="200" w:lineRule="exact"/>
        <w:rPr>
          <w:sz w:val="20"/>
          <w:szCs w:val="20"/>
          <w:lang w:val="en-GB"/>
        </w:rPr>
      </w:pPr>
    </w:p>
    <w:p w14:paraId="385C8F19" w14:textId="77777777" w:rsidR="00AC4C03" w:rsidRPr="00AC4C03" w:rsidRDefault="00AC4C03" w:rsidP="00AC4C03">
      <w:pPr>
        <w:spacing w:line="200" w:lineRule="exact"/>
        <w:rPr>
          <w:sz w:val="20"/>
          <w:szCs w:val="20"/>
          <w:lang w:val="en-GB"/>
        </w:rPr>
      </w:pPr>
    </w:p>
    <w:p w14:paraId="51EA900B" w14:textId="77777777" w:rsidR="00AC4C03" w:rsidRPr="00AC4C03" w:rsidRDefault="00AC4C03" w:rsidP="00AC4C03">
      <w:pPr>
        <w:spacing w:line="200" w:lineRule="exact"/>
        <w:rPr>
          <w:sz w:val="20"/>
          <w:szCs w:val="20"/>
          <w:lang w:val="en-GB"/>
        </w:rPr>
      </w:pPr>
    </w:p>
    <w:p w14:paraId="2EA4C74B" w14:textId="77777777" w:rsidR="00AC4C03" w:rsidRPr="00AC4C03" w:rsidRDefault="00AC4C03" w:rsidP="00AC4C03">
      <w:pPr>
        <w:spacing w:line="208" w:lineRule="exact"/>
        <w:rPr>
          <w:sz w:val="20"/>
          <w:szCs w:val="20"/>
          <w:lang w:val="en-GB"/>
        </w:rPr>
      </w:pPr>
    </w:p>
    <w:p w14:paraId="027E6529" w14:textId="77777777" w:rsidR="00E10586" w:rsidRDefault="00000000">
      <w:pPr>
        <w:spacing w:line="256" w:lineRule="auto"/>
        <w:ind w:right="60"/>
        <w:rPr>
          <w:sz w:val="20"/>
          <w:szCs w:val="20"/>
          <w:lang w:val="en-GB"/>
        </w:rPr>
      </w:pPr>
      <w:r w:rsidRPr="00AC4C03">
        <w:rPr>
          <w:rFonts w:ascii="Arial" w:eastAsia="Arial" w:hAnsi="Arial" w:cs="Arial"/>
          <w:lang w:val="en-GB"/>
        </w:rPr>
        <w:t>Die Nahaufnahme des obigen Bildes zeigt, dass jeder dieser Flecken in Wirklichkeit ein Eimer oder ein Krug ist, der mit Generationsfrevel gefüllt ist. In 1. Mose 15,16 heißt es, dass Gott wartet, bis das Maß der Schuld voll ist, bevor er das Urteil spricht. Die</w:t>
      </w:r>
    </w:p>
    <w:p w14:paraId="45FB925D" w14:textId="77777777" w:rsidR="00E10586" w:rsidRDefault="00000000">
      <w:pPr>
        <w:spacing w:line="20" w:lineRule="exact"/>
        <w:rPr>
          <w:sz w:val="20"/>
          <w:szCs w:val="20"/>
          <w:lang w:val="en-GB"/>
        </w:rPr>
      </w:pPr>
      <w:r>
        <w:rPr>
          <w:noProof/>
          <w:sz w:val="20"/>
          <w:szCs w:val="20"/>
        </w:rPr>
        <w:drawing>
          <wp:anchor distT="0" distB="0" distL="114300" distR="114300" simplePos="0" relativeHeight="251720704" behindDoc="1" locked="0" layoutInCell="0" allowOverlap="1" wp14:anchorId="3B34575F" wp14:editId="6208988C">
            <wp:simplePos x="0" y="0"/>
            <wp:positionH relativeFrom="column">
              <wp:posOffset>2695575</wp:posOffset>
            </wp:positionH>
            <wp:positionV relativeFrom="paragraph">
              <wp:posOffset>-104140</wp:posOffset>
            </wp:positionV>
            <wp:extent cx="742950" cy="1183005"/>
            <wp:effectExtent l="0" t="0" r="0" b="0"/>
            <wp:wrapNone/>
            <wp:docPr id="1241558154" name="Grafik 1241558154" descr="Ein Bild, das Entwurf, Zeichnung, Schwarz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58154" name="Grafik 1241558154" descr="Ein Bild, das Entwurf, Zeichnung, Schwarzweiß, Kunst enthält.&#10;&#10;Automatisch generierte Beschreibung"/>
                    <pic:cNvPicPr>
                      <a:picLocks noChangeAspect="1" noChangeArrowheads="1"/>
                    </pic:cNvPicPr>
                  </pic:nvPicPr>
                  <pic:blipFill>
                    <a:blip r:embed="rId22"/>
                    <a:srcRect/>
                    <a:stretch>
                      <a:fillRect/>
                    </a:stretch>
                  </pic:blipFill>
                  <pic:spPr bwMode="auto">
                    <a:xfrm>
                      <a:off x="0" y="0"/>
                      <a:ext cx="742950" cy="1183005"/>
                    </a:xfrm>
                    <a:prstGeom prst="rect">
                      <a:avLst/>
                    </a:prstGeom>
                    <a:noFill/>
                  </pic:spPr>
                </pic:pic>
              </a:graphicData>
            </a:graphic>
          </wp:anchor>
        </w:drawing>
      </w:r>
    </w:p>
    <w:p w14:paraId="5F2AC3AA" w14:textId="77777777" w:rsidR="00E10586" w:rsidRDefault="00000000">
      <w:pPr>
        <w:spacing w:line="257" w:lineRule="auto"/>
        <w:ind w:right="1600"/>
        <w:rPr>
          <w:sz w:val="20"/>
          <w:szCs w:val="20"/>
          <w:lang w:val="en-GB"/>
        </w:rPr>
      </w:pPr>
      <w:r w:rsidRPr="00AC4C03">
        <w:rPr>
          <w:rFonts w:ascii="Arial" w:eastAsia="Arial" w:hAnsi="Arial" w:cs="Arial"/>
          <w:lang w:val="en-GB"/>
        </w:rPr>
        <w:t>Die Israeliten warteten 400 Jahre in Ägypten - während sich die Krüge mit der Schuld der Amoriter füllten. Sobald er voll war, konnte Gott sein Volk aussenden, um das verheißene Land einzunehmen und die ungerechten Amoriter zu vertreiben. Doch nicht nur die Heiden haben solche Schuldgefäße.</w:t>
      </w:r>
    </w:p>
    <w:p w14:paraId="06A1455A" w14:textId="77777777" w:rsidR="00AC4C03" w:rsidRPr="00AC4C03" w:rsidRDefault="00AC4C03" w:rsidP="00AC4C03">
      <w:pPr>
        <w:spacing w:line="136" w:lineRule="exact"/>
        <w:rPr>
          <w:sz w:val="20"/>
          <w:szCs w:val="20"/>
          <w:lang w:val="en-GB"/>
        </w:rPr>
      </w:pPr>
    </w:p>
    <w:p w14:paraId="73EE3315" w14:textId="77777777" w:rsidR="00E10586" w:rsidRDefault="00000000">
      <w:pPr>
        <w:spacing w:line="257" w:lineRule="auto"/>
        <w:ind w:left="20" w:right="140" w:hanging="11"/>
        <w:rPr>
          <w:sz w:val="20"/>
          <w:szCs w:val="20"/>
          <w:lang w:val="en-GB"/>
        </w:rPr>
      </w:pPr>
      <w:r w:rsidRPr="00AC4C03">
        <w:rPr>
          <w:rFonts w:eastAsia="Times New Roman"/>
          <w:i/>
          <w:iCs/>
          <w:sz w:val="24"/>
          <w:szCs w:val="24"/>
          <w:lang w:val="en-GB"/>
        </w:rPr>
        <w:t>Mose 15:16 (KJV) Aber im vierten Glied werden sie wieder hierher kommen; denn die Schuld der Amoriter ist noch nicht voll.</w:t>
      </w:r>
    </w:p>
    <w:p w14:paraId="142A9EF9" w14:textId="77777777" w:rsidR="00AC4C03" w:rsidRPr="00AC4C03" w:rsidRDefault="00AC4C03" w:rsidP="00AC4C03">
      <w:pPr>
        <w:spacing w:line="178" w:lineRule="exact"/>
        <w:rPr>
          <w:sz w:val="20"/>
          <w:szCs w:val="20"/>
          <w:lang w:val="en-GB"/>
        </w:rPr>
      </w:pPr>
    </w:p>
    <w:p w14:paraId="42217120" w14:textId="77777777" w:rsidR="00E10586" w:rsidRDefault="00000000">
      <w:pPr>
        <w:spacing w:line="256" w:lineRule="auto"/>
        <w:ind w:right="40"/>
        <w:rPr>
          <w:sz w:val="20"/>
          <w:szCs w:val="20"/>
          <w:lang w:val="en-GB"/>
        </w:rPr>
      </w:pPr>
      <w:r w:rsidRPr="00AC4C03">
        <w:rPr>
          <w:rFonts w:ascii="Arial" w:eastAsia="Arial" w:hAnsi="Arial" w:cs="Arial"/>
          <w:lang w:val="en-GB"/>
        </w:rPr>
        <w:t>Jeder Fleck in unseren Genen ist wie ein Einmachglas. Jedes Mal, wenn du sündigst, fügst du dem Glas ein Stück Dunkelheit hinzu. Weil in den vergangenen Generationen niemand diese Sünden bereut hat, wurde die Flasche mit der Zeit immer voller. Wir haben viele solcher Gläser, jedes</w:t>
      </w:r>
    </w:p>
    <w:p w14:paraId="17FDBB15" w14:textId="77777777" w:rsidR="00AC4C03" w:rsidRPr="00AC4C03" w:rsidRDefault="00AC4C03" w:rsidP="00AC4C03">
      <w:pPr>
        <w:spacing w:line="200" w:lineRule="exact"/>
        <w:rPr>
          <w:sz w:val="20"/>
          <w:szCs w:val="20"/>
          <w:lang w:val="en-GB"/>
        </w:rPr>
      </w:pPr>
    </w:p>
    <w:p w14:paraId="7BFEE207" w14:textId="77777777" w:rsidR="00AC4C03" w:rsidRPr="00AC4C03" w:rsidRDefault="00AC4C03" w:rsidP="00AC4C03">
      <w:pPr>
        <w:spacing w:line="214" w:lineRule="exact"/>
        <w:rPr>
          <w:sz w:val="20"/>
          <w:szCs w:val="20"/>
          <w:lang w:val="en-GB"/>
        </w:rPr>
      </w:pPr>
    </w:p>
    <w:p w14:paraId="7C3218BB" w14:textId="77777777" w:rsidR="00E10586" w:rsidRDefault="00000000">
      <w:pPr>
        <w:jc w:val="right"/>
        <w:rPr>
          <w:sz w:val="20"/>
          <w:szCs w:val="20"/>
          <w:lang w:val="en-GB"/>
        </w:rPr>
      </w:pPr>
      <w:r w:rsidRPr="00AC4C03">
        <w:rPr>
          <w:rFonts w:ascii="Arial" w:eastAsia="Arial" w:hAnsi="Arial" w:cs="Arial"/>
          <w:lang w:val="en-GB"/>
        </w:rPr>
        <w:t>38</w:t>
      </w:r>
    </w:p>
    <w:p w14:paraId="28EBB73F"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5E1A25B" w14:textId="77777777" w:rsidR="00AC4C03" w:rsidRPr="00AC4C03" w:rsidRDefault="00AC4C03" w:rsidP="00AC4C03">
      <w:pPr>
        <w:spacing w:line="11" w:lineRule="exact"/>
        <w:rPr>
          <w:sz w:val="20"/>
          <w:szCs w:val="20"/>
          <w:lang w:val="en-GB"/>
        </w:rPr>
      </w:pPr>
    </w:p>
    <w:p w14:paraId="6C1E7F48" w14:textId="77777777" w:rsidR="00E10586" w:rsidRDefault="00000000">
      <w:pPr>
        <w:spacing w:line="256" w:lineRule="auto"/>
        <w:ind w:right="20"/>
        <w:rPr>
          <w:sz w:val="20"/>
          <w:szCs w:val="20"/>
          <w:lang w:val="en-GB"/>
        </w:rPr>
      </w:pPr>
      <w:r w:rsidRPr="00AC4C03">
        <w:rPr>
          <w:rFonts w:ascii="Arial" w:eastAsia="Arial" w:hAnsi="Arial" w:cs="Arial"/>
          <w:lang w:val="en-GB"/>
        </w:rPr>
        <w:t>die einen Aspekt der Sünde darstellen. In einer bestimmten Familie findest du Krüge, die mit sexueller Ungerechtigkeit, Gier, Zorn, Angst, Götzendienst und Rebellion gefüllt sind. In einer anderen Familie wird die Sammlung von Krügen ganz anders aussehen.</w:t>
      </w:r>
    </w:p>
    <w:p w14:paraId="6905E1AB" w14:textId="77777777" w:rsidR="00AC4C03" w:rsidRPr="00AC4C03" w:rsidRDefault="00AC4C03" w:rsidP="00AC4C03">
      <w:pPr>
        <w:spacing w:line="133" w:lineRule="exact"/>
        <w:rPr>
          <w:sz w:val="20"/>
          <w:szCs w:val="20"/>
          <w:lang w:val="en-GB"/>
        </w:rPr>
      </w:pPr>
    </w:p>
    <w:p w14:paraId="21AF4858" w14:textId="77777777" w:rsidR="00E10586" w:rsidRDefault="00000000">
      <w:pPr>
        <w:spacing w:line="256" w:lineRule="auto"/>
        <w:ind w:right="360"/>
        <w:rPr>
          <w:sz w:val="20"/>
          <w:szCs w:val="20"/>
          <w:lang w:val="en-GB"/>
        </w:rPr>
      </w:pPr>
      <w:r w:rsidRPr="00AC4C03">
        <w:rPr>
          <w:rFonts w:ascii="Arial" w:eastAsia="Arial" w:hAnsi="Arial" w:cs="Arial"/>
          <w:lang w:val="en-GB"/>
        </w:rPr>
        <w:t>Wenn der Krug bis zum Rand gefüllt ist, wird das Siegel gebrochen und die Ungerechtigkeit ergießt sich in unser Leben. Wir sehen sie als die Früchte des Tötens, Stehlens und Zerstörens - Verwüstung, Verlust, Schmerz, Instabilität, Untreue und Trauma. Alles Früchte der Zerstörung.</w:t>
      </w:r>
    </w:p>
    <w:p w14:paraId="5C772F09" w14:textId="77777777" w:rsidR="00AC4C03" w:rsidRPr="00AC4C03" w:rsidRDefault="00AC4C03" w:rsidP="00AC4C03">
      <w:pPr>
        <w:spacing w:line="135" w:lineRule="exact"/>
        <w:rPr>
          <w:sz w:val="20"/>
          <w:szCs w:val="20"/>
          <w:lang w:val="en-GB"/>
        </w:rPr>
      </w:pPr>
    </w:p>
    <w:p w14:paraId="635448A7" w14:textId="77777777" w:rsidR="00E10586" w:rsidRDefault="00000000">
      <w:pPr>
        <w:spacing w:line="253" w:lineRule="auto"/>
        <w:ind w:right="20"/>
        <w:rPr>
          <w:sz w:val="20"/>
          <w:szCs w:val="20"/>
          <w:lang w:val="en-GB"/>
        </w:rPr>
      </w:pPr>
      <w:r w:rsidRPr="00AC4C03">
        <w:rPr>
          <w:rFonts w:ascii="Arial" w:eastAsia="Arial" w:hAnsi="Arial" w:cs="Arial"/>
          <w:lang w:val="en-GB"/>
        </w:rPr>
        <w:t>Wir bezeichnen diese Gefäße auch als unser Zellgedächtnis. Die Zellen in unserem Körper tragen die Erinnerungen und Abdrücke der</w:t>
      </w:r>
    </w:p>
    <w:p w14:paraId="33742D73" w14:textId="77777777" w:rsidR="00E10586" w:rsidRDefault="00000000">
      <w:pPr>
        <w:spacing w:line="20" w:lineRule="exact"/>
        <w:rPr>
          <w:sz w:val="20"/>
          <w:szCs w:val="20"/>
          <w:lang w:val="en-GB"/>
        </w:rPr>
      </w:pPr>
      <w:r>
        <w:rPr>
          <w:noProof/>
          <w:sz w:val="20"/>
          <w:szCs w:val="20"/>
        </w:rPr>
        <w:drawing>
          <wp:anchor distT="0" distB="0" distL="114300" distR="114300" simplePos="0" relativeHeight="251721728" behindDoc="1" locked="0" layoutInCell="0" allowOverlap="1" wp14:anchorId="7ED1262C" wp14:editId="38B254BB">
            <wp:simplePos x="0" y="0"/>
            <wp:positionH relativeFrom="column">
              <wp:posOffset>12700</wp:posOffset>
            </wp:positionH>
            <wp:positionV relativeFrom="paragraph">
              <wp:posOffset>92075</wp:posOffset>
            </wp:positionV>
            <wp:extent cx="3267075" cy="3665220"/>
            <wp:effectExtent l="0" t="0" r="0" b="0"/>
            <wp:wrapNone/>
            <wp:docPr id="1998550194" name="Grafik 1998550194" descr="Ein Bild, das Zeichnung, Entwurf,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50194" name="Grafik 1998550194" descr="Ein Bild, das Zeichnung, Entwurf, Text, Cartoon enthält.&#10;&#10;Automatisch generierte Beschreibung"/>
                    <pic:cNvPicPr>
                      <a:picLocks noChangeAspect="1" noChangeArrowheads="1"/>
                    </pic:cNvPicPr>
                  </pic:nvPicPr>
                  <pic:blipFill>
                    <a:blip r:embed="rId23"/>
                    <a:srcRect/>
                    <a:stretch>
                      <a:fillRect/>
                    </a:stretch>
                  </pic:blipFill>
                  <pic:spPr bwMode="auto">
                    <a:xfrm>
                      <a:off x="0" y="0"/>
                      <a:ext cx="3267075" cy="3665220"/>
                    </a:xfrm>
                    <a:prstGeom prst="rect">
                      <a:avLst/>
                    </a:prstGeom>
                    <a:noFill/>
                  </pic:spPr>
                </pic:pic>
              </a:graphicData>
            </a:graphic>
          </wp:anchor>
        </w:drawing>
      </w:r>
    </w:p>
    <w:p w14:paraId="0B005525" w14:textId="77777777" w:rsidR="00AC4C03" w:rsidRPr="00AC4C03" w:rsidRDefault="00AC4C03" w:rsidP="00AC4C03">
      <w:pPr>
        <w:spacing w:line="200" w:lineRule="exact"/>
        <w:rPr>
          <w:sz w:val="20"/>
          <w:szCs w:val="20"/>
          <w:lang w:val="en-GB"/>
        </w:rPr>
      </w:pPr>
    </w:p>
    <w:p w14:paraId="26CF210B" w14:textId="77777777" w:rsidR="00AC4C03" w:rsidRPr="00AC4C03" w:rsidRDefault="00AC4C03" w:rsidP="00AC4C03">
      <w:pPr>
        <w:spacing w:line="200" w:lineRule="exact"/>
        <w:rPr>
          <w:sz w:val="20"/>
          <w:szCs w:val="20"/>
          <w:lang w:val="en-GB"/>
        </w:rPr>
      </w:pPr>
    </w:p>
    <w:p w14:paraId="73336A1A" w14:textId="77777777" w:rsidR="00AC4C03" w:rsidRPr="00AC4C03" w:rsidRDefault="00AC4C03" w:rsidP="00AC4C03">
      <w:pPr>
        <w:spacing w:line="200" w:lineRule="exact"/>
        <w:rPr>
          <w:sz w:val="20"/>
          <w:szCs w:val="20"/>
          <w:lang w:val="en-GB"/>
        </w:rPr>
      </w:pPr>
    </w:p>
    <w:p w14:paraId="167A4FC0" w14:textId="77777777" w:rsidR="00AC4C03" w:rsidRPr="00AC4C03" w:rsidRDefault="00AC4C03" w:rsidP="00AC4C03">
      <w:pPr>
        <w:spacing w:line="200" w:lineRule="exact"/>
        <w:rPr>
          <w:sz w:val="20"/>
          <w:szCs w:val="20"/>
          <w:lang w:val="en-GB"/>
        </w:rPr>
      </w:pPr>
    </w:p>
    <w:p w14:paraId="6D52263B" w14:textId="77777777" w:rsidR="00AC4C03" w:rsidRPr="00AC4C03" w:rsidRDefault="00AC4C03" w:rsidP="00AC4C03">
      <w:pPr>
        <w:spacing w:line="200" w:lineRule="exact"/>
        <w:rPr>
          <w:sz w:val="20"/>
          <w:szCs w:val="20"/>
          <w:lang w:val="en-GB"/>
        </w:rPr>
      </w:pPr>
    </w:p>
    <w:p w14:paraId="03918918" w14:textId="77777777" w:rsidR="00AC4C03" w:rsidRPr="00AC4C03" w:rsidRDefault="00AC4C03" w:rsidP="00AC4C03">
      <w:pPr>
        <w:spacing w:line="200" w:lineRule="exact"/>
        <w:rPr>
          <w:sz w:val="20"/>
          <w:szCs w:val="20"/>
          <w:lang w:val="en-GB"/>
        </w:rPr>
      </w:pPr>
    </w:p>
    <w:p w14:paraId="01450150" w14:textId="77777777" w:rsidR="00AC4C03" w:rsidRPr="00AC4C03" w:rsidRDefault="00AC4C03" w:rsidP="00AC4C03">
      <w:pPr>
        <w:spacing w:line="200" w:lineRule="exact"/>
        <w:rPr>
          <w:sz w:val="20"/>
          <w:szCs w:val="20"/>
          <w:lang w:val="en-GB"/>
        </w:rPr>
      </w:pPr>
    </w:p>
    <w:p w14:paraId="4F501841" w14:textId="77777777" w:rsidR="00AC4C03" w:rsidRPr="00AC4C03" w:rsidRDefault="00AC4C03" w:rsidP="00AC4C03">
      <w:pPr>
        <w:spacing w:line="200" w:lineRule="exact"/>
        <w:rPr>
          <w:sz w:val="20"/>
          <w:szCs w:val="20"/>
          <w:lang w:val="en-GB"/>
        </w:rPr>
      </w:pPr>
    </w:p>
    <w:p w14:paraId="4EBF4650" w14:textId="77777777" w:rsidR="00AC4C03" w:rsidRPr="00AC4C03" w:rsidRDefault="00AC4C03" w:rsidP="00AC4C03">
      <w:pPr>
        <w:spacing w:line="200" w:lineRule="exact"/>
        <w:rPr>
          <w:sz w:val="20"/>
          <w:szCs w:val="20"/>
          <w:lang w:val="en-GB"/>
        </w:rPr>
      </w:pPr>
    </w:p>
    <w:p w14:paraId="1AF9420F" w14:textId="77777777" w:rsidR="00AC4C03" w:rsidRPr="00AC4C03" w:rsidRDefault="00AC4C03" w:rsidP="00AC4C03">
      <w:pPr>
        <w:spacing w:line="200" w:lineRule="exact"/>
        <w:rPr>
          <w:sz w:val="20"/>
          <w:szCs w:val="20"/>
          <w:lang w:val="en-GB"/>
        </w:rPr>
      </w:pPr>
    </w:p>
    <w:p w14:paraId="6767E881" w14:textId="77777777" w:rsidR="00AC4C03" w:rsidRPr="00AC4C03" w:rsidRDefault="00AC4C03" w:rsidP="00AC4C03">
      <w:pPr>
        <w:spacing w:line="200" w:lineRule="exact"/>
        <w:rPr>
          <w:sz w:val="20"/>
          <w:szCs w:val="20"/>
          <w:lang w:val="en-GB"/>
        </w:rPr>
      </w:pPr>
    </w:p>
    <w:p w14:paraId="184F7967" w14:textId="77777777" w:rsidR="00AC4C03" w:rsidRPr="00AC4C03" w:rsidRDefault="00AC4C03" w:rsidP="00AC4C03">
      <w:pPr>
        <w:spacing w:line="200" w:lineRule="exact"/>
        <w:rPr>
          <w:sz w:val="20"/>
          <w:szCs w:val="20"/>
          <w:lang w:val="en-GB"/>
        </w:rPr>
      </w:pPr>
    </w:p>
    <w:p w14:paraId="3BF12468" w14:textId="77777777" w:rsidR="00AC4C03" w:rsidRPr="00AC4C03" w:rsidRDefault="00AC4C03" w:rsidP="00AC4C03">
      <w:pPr>
        <w:spacing w:line="200" w:lineRule="exact"/>
        <w:rPr>
          <w:sz w:val="20"/>
          <w:szCs w:val="20"/>
          <w:lang w:val="en-GB"/>
        </w:rPr>
      </w:pPr>
    </w:p>
    <w:p w14:paraId="2D0E8844" w14:textId="77777777" w:rsidR="00AC4C03" w:rsidRPr="00AC4C03" w:rsidRDefault="00AC4C03" w:rsidP="00AC4C03">
      <w:pPr>
        <w:spacing w:line="200" w:lineRule="exact"/>
        <w:rPr>
          <w:sz w:val="20"/>
          <w:szCs w:val="20"/>
          <w:lang w:val="en-GB"/>
        </w:rPr>
      </w:pPr>
    </w:p>
    <w:p w14:paraId="218E746B" w14:textId="77777777" w:rsidR="00AC4C03" w:rsidRPr="00AC4C03" w:rsidRDefault="00AC4C03" w:rsidP="00AC4C03">
      <w:pPr>
        <w:spacing w:line="200" w:lineRule="exact"/>
        <w:rPr>
          <w:sz w:val="20"/>
          <w:szCs w:val="20"/>
          <w:lang w:val="en-GB"/>
        </w:rPr>
      </w:pPr>
    </w:p>
    <w:p w14:paraId="7114ECEF" w14:textId="77777777" w:rsidR="00AC4C03" w:rsidRPr="00AC4C03" w:rsidRDefault="00AC4C03" w:rsidP="00AC4C03">
      <w:pPr>
        <w:spacing w:line="200" w:lineRule="exact"/>
        <w:rPr>
          <w:sz w:val="20"/>
          <w:szCs w:val="20"/>
          <w:lang w:val="en-GB"/>
        </w:rPr>
      </w:pPr>
    </w:p>
    <w:p w14:paraId="4AD27247" w14:textId="77777777" w:rsidR="00AC4C03" w:rsidRPr="00AC4C03" w:rsidRDefault="00AC4C03" w:rsidP="00AC4C03">
      <w:pPr>
        <w:spacing w:line="200" w:lineRule="exact"/>
        <w:rPr>
          <w:sz w:val="20"/>
          <w:szCs w:val="20"/>
          <w:lang w:val="en-GB"/>
        </w:rPr>
      </w:pPr>
    </w:p>
    <w:p w14:paraId="0676E58A" w14:textId="77777777" w:rsidR="00AC4C03" w:rsidRPr="00AC4C03" w:rsidRDefault="00AC4C03" w:rsidP="00AC4C03">
      <w:pPr>
        <w:spacing w:line="200" w:lineRule="exact"/>
        <w:rPr>
          <w:sz w:val="20"/>
          <w:szCs w:val="20"/>
          <w:lang w:val="en-GB"/>
        </w:rPr>
      </w:pPr>
    </w:p>
    <w:p w14:paraId="1A508726" w14:textId="77777777" w:rsidR="00AC4C03" w:rsidRPr="00AC4C03" w:rsidRDefault="00AC4C03" w:rsidP="00AC4C03">
      <w:pPr>
        <w:spacing w:line="200" w:lineRule="exact"/>
        <w:rPr>
          <w:sz w:val="20"/>
          <w:szCs w:val="20"/>
          <w:lang w:val="en-GB"/>
        </w:rPr>
      </w:pPr>
    </w:p>
    <w:p w14:paraId="1E5D7022" w14:textId="77777777" w:rsidR="00AC4C03" w:rsidRPr="00AC4C03" w:rsidRDefault="00AC4C03" w:rsidP="00AC4C03">
      <w:pPr>
        <w:spacing w:line="200" w:lineRule="exact"/>
        <w:rPr>
          <w:sz w:val="20"/>
          <w:szCs w:val="20"/>
          <w:lang w:val="en-GB"/>
        </w:rPr>
      </w:pPr>
    </w:p>
    <w:p w14:paraId="01A38C17" w14:textId="77777777" w:rsidR="00AC4C03" w:rsidRPr="00AC4C03" w:rsidRDefault="00AC4C03" w:rsidP="00AC4C03">
      <w:pPr>
        <w:spacing w:line="200" w:lineRule="exact"/>
        <w:rPr>
          <w:sz w:val="20"/>
          <w:szCs w:val="20"/>
          <w:lang w:val="en-GB"/>
        </w:rPr>
      </w:pPr>
    </w:p>
    <w:p w14:paraId="7A42099F" w14:textId="77777777" w:rsidR="00AC4C03" w:rsidRPr="00AC4C03" w:rsidRDefault="00AC4C03" w:rsidP="00AC4C03">
      <w:pPr>
        <w:spacing w:line="200" w:lineRule="exact"/>
        <w:rPr>
          <w:sz w:val="20"/>
          <w:szCs w:val="20"/>
          <w:lang w:val="en-GB"/>
        </w:rPr>
      </w:pPr>
    </w:p>
    <w:p w14:paraId="52780C9A" w14:textId="77777777" w:rsidR="00AC4C03" w:rsidRPr="00AC4C03" w:rsidRDefault="00AC4C03" w:rsidP="00AC4C03">
      <w:pPr>
        <w:spacing w:line="200" w:lineRule="exact"/>
        <w:rPr>
          <w:sz w:val="20"/>
          <w:szCs w:val="20"/>
          <w:lang w:val="en-GB"/>
        </w:rPr>
      </w:pPr>
    </w:p>
    <w:p w14:paraId="62884E47" w14:textId="77777777" w:rsidR="00AC4C03" w:rsidRPr="00AC4C03" w:rsidRDefault="00AC4C03" w:rsidP="00AC4C03">
      <w:pPr>
        <w:spacing w:line="200" w:lineRule="exact"/>
        <w:rPr>
          <w:sz w:val="20"/>
          <w:szCs w:val="20"/>
          <w:lang w:val="en-GB"/>
        </w:rPr>
      </w:pPr>
    </w:p>
    <w:p w14:paraId="222FEDEF" w14:textId="77777777" w:rsidR="00AC4C03" w:rsidRPr="00AC4C03" w:rsidRDefault="00AC4C03" w:rsidP="00AC4C03">
      <w:pPr>
        <w:spacing w:line="200" w:lineRule="exact"/>
        <w:rPr>
          <w:sz w:val="20"/>
          <w:szCs w:val="20"/>
          <w:lang w:val="en-GB"/>
        </w:rPr>
      </w:pPr>
    </w:p>
    <w:p w14:paraId="23C7B222" w14:textId="77777777" w:rsidR="00AC4C03" w:rsidRPr="00AC4C03" w:rsidRDefault="00AC4C03" w:rsidP="00AC4C03">
      <w:pPr>
        <w:spacing w:line="200" w:lineRule="exact"/>
        <w:rPr>
          <w:sz w:val="20"/>
          <w:szCs w:val="20"/>
          <w:lang w:val="en-GB"/>
        </w:rPr>
      </w:pPr>
    </w:p>
    <w:p w14:paraId="3F0980B1" w14:textId="77777777" w:rsidR="00AC4C03" w:rsidRPr="00AC4C03" w:rsidRDefault="00AC4C03" w:rsidP="00AC4C03">
      <w:pPr>
        <w:spacing w:line="200" w:lineRule="exact"/>
        <w:rPr>
          <w:sz w:val="20"/>
          <w:szCs w:val="20"/>
          <w:lang w:val="en-GB"/>
        </w:rPr>
      </w:pPr>
    </w:p>
    <w:p w14:paraId="6A9AE4EF" w14:textId="77777777" w:rsidR="00AC4C03" w:rsidRPr="00AC4C03" w:rsidRDefault="00AC4C03" w:rsidP="00AC4C03">
      <w:pPr>
        <w:spacing w:line="200" w:lineRule="exact"/>
        <w:rPr>
          <w:sz w:val="20"/>
          <w:szCs w:val="20"/>
          <w:lang w:val="en-GB"/>
        </w:rPr>
      </w:pPr>
    </w:p>
    <w:p w14:paraId="534D8E79" w14:textId="77777777" w:rsidR="00AC4C03" w:rsidRPr="00AC4C03" w:rsidRDefault="00AC4C03" w:rsidP="00AC4C03">
      <w:pPr>
        <w:spacing w:line="372" w:lineRule="exact"/>
        <w:rPr>
          <w:sz w:val="20"/>
          <w:szCs w:val="20"/>
          <w:lang w:val="en-GB"/>
        </w:rPr>
      </w:pPr>
    </w:p>
    <w:p w14:paraId="615F9624" w14:textId="77777777" w:rsidR="00E10586" w:rsidRDefault="00000000">
      <w:pPr>
        <w:jc w:val="right"/>
        <w:rPr>
          <w:sz w:val="20"/>
          <w:szCs w:val="20"/>
          <w:lang w:val="en-GB"/>
        </w:rPr>
      </w:pPr>
      <w:r w:rsidRPr="00AC4C03">
        <w:rPr>
          <w:rFonts w:ascii="Arial" w:eastAsia="Arial" w:hAnsi="Arial" w:cs="Arial"/>
          <w:lang w:val="en-GB"/>
        </w:rPr>
        <w:t>39</w:t>
      </w:r>
    </w:p>
    <w:p w14:paraId="2B0FC94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7A99FB5" w14:textId="77777777" w:rsidR="00AC4C03" w:rsidRPr="00AC4C03" w:rsidRDefault="00AC4C03" w:rsidP="00AC4C03">
      <w:pPr>
        <w:spacing w:line="11" w:lineRule="exact"/>
        <w:rPr>
          <w:sz w:val="20"/>
          <w:szCs w:val="20"/>
          <w:lang w:val="en-GB"/>
        </w:rPr>
      </w:pPr>
    </w:p>
    <w:p w14:paraId="6160A058" w14:textId="77777777" w:rsidR="00E10586" w:rsidRDefault="00000000">
      <w:pPr>
        <w:spacing w:line="249" w:lineRule="auto"/>
        <w:ind w:right="420"/>
        <w:rPr>
          <w:sz w:val="20"/>
          <w:szCs w:val="20"/>
          <w:lang w:val="en-GB"/>
        </w:rPr>
      </w:pPr>
      <w:r w:rsidRPr="00AC4C03">
        <w:rPr>
          <w:rFonts w:ascii="Arial" w:eastAsia="Arial" w:hAnsi="Arial" w:cs="Arial"/>
          <w:lang w:val="en-GB"/>
        </w:rPr>
        <w:t>Ungerechtigkeit. Diese Krüge werden zu Festungen über die Familie - unsere Blut- und Samenlinien.</w:t>
      </w:r>
    </w:p>
    <w:p w14:paraId="52F435A5" w14:textId="77777777" w:rsidR="00AC4C03" w:rsidRPr="00AC4C03" w:rsidRDefault="00AC4C03" w:rsidP="00AC4C03">
      <w:pPr>
        <w:spacing w:line="144" w:lineRule="exact"/>
        <w:rPr>
          <w:sz w:val="20"/>
          <w:szCs w:val="20"/>
          <w:lang w:val="en-GB"/>
        </w:rPr>
      </w:pPr>
    </w:p>
    <w:p w14:paraId="7DBAE76F" w14:textId="77777777" w:rsidR="00E10586" w:rsidRDefault="00000000">
      <w:pPr>
        <w:spacing w:line="253" w:lineRule="auto"/>
        <w:ind w:right="80"/>
        <w:rPr>
          <w:sz w:val="20"/>
          <w:szCs w:val="20"/>
          <w:lang w:val="en-GB"/>
        </w:rPr>
      </w:pPr>
      <w:r w:rsidRPr="00AC4C03">
        <w:rPr>
          <w:rFonts w:ascii="Arial" w:eastAsia="Arial" w:hAnsi="Arial" w:cs="Arial"/>
          <w:lang w:val="en-GB"/>
        </w:rPr>
        <w:t>Der Feind hat eine Menge in diese Krüge der Ungerechtigkeit investiert. Es ist ihr Erbe oder ihre Versicherung in uns - der gemischte Same.</w:t>
      </w:r>
    </w:p>
    <w:p w14:paraId="064D8E21" w14:textId="77777777" w:rsidR="00AC4C03" w:rsidRPr="00AC4C03" w:rsidRDefault="00AC4C03" w:rsidP="00AC4C03">
      <w:pPr>
        <w:spacing w:line="136" w:lineRule="exact"/>
        <w:rPr>
          <w:sz w:val="20"/>
          <w:szCs w:val="20"/>
          <w:lang w:val="en-GB"/>
        </w:rPr>
      </w:pPr>
    </w:p>
    <w:p w14:paraId="685244C1" w14:textId="77777777" w:rsidR="00E10586" w:rsidRDefault="00000000">
      <w:pPr>
        <w:spacing w:line="256" w:lineRule="auto"/>
        <w:ind w:right="80"/>
        <w:rPr>
          <w:sz w:val="20"/>
          <w:szCs w:val="20"/>
          <w:lang w:val="en-GB"/>
        </w:rPr>
      </w:pPr>
      <w:r w:rsidRPr="00AC4C03">
        <w:rPr>
          <w:rFonts w:ascii="Arial" w:eastAsia="Arial" w:hAnsi="Arial" w:cs="Arial"/>
          <w:lang w:val="en-GB"/>
        </w:rPr>
        <w:t>Der Feind versiegelt diese Gefäße, beschriftet sie und bewacht sie, damit der Inhalt verborgen und geheim bleibt. Oft sind Teile von uns in diesen Gefäßen gefangen. Sie sind dieser Welt im Inneren des Kruges treu - dem Weg, den Gesetzen und Regeln der Ungerechtigkeit.</w:t>
      </w:r>
    </w:p>
    <w:p w14:paraId="372485DE" w14:textId="77777777" w:rsidR="00E10586" w:rsidRDefault="00000000">
      <w:pPr>
        <w:spacing w:line="20" w:lineRule="exact"/>
        <w:rPr>
          <w:sz w:val="20"/>
          <w:szCs w:val="20"/>
          <w:lang w:val="en-GB"/>
        </w:rPr>
      </w:pPr>
      <w:r>
        <w:rPr>
          <w:noProof/>
          <w:sz w:val="20"/>
          <w:szCs w:val="20"/>
        </w:rPr>
        <w:drawing>
          <wp:anchor distT="0" distB="0" distL="114300" distR="114300" simplePos="0" relativeHeight="251722752" behindDoc="1" locked="0" layoutInCell="0" allowOverlap="1" wp14:anchorId="2C694F65" wp14:editId="5F1797C7">
            <wp:simplePos x="0" y="0"/>
            <wp:positionH relativeFrom="column">
              <wp:posOffset>733425</wp:posOffset>
            </wp:positionH>
            <wp:positionV relativeFrom="paragraph">
              <wp:posOffset>85725</wp:posOffset>
            </wp:positionV>
            <wp:extent cx="2694940" cy="1812925"/>
            <wp:effectExtent l="0" t="0" r="0" b="0"/>
            <wp:wrapNone/>
            <wp:docPr id="1946141852" name="Grafik 1946141852" descr="Ein Bild, das Text, Screensho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1852" name="Grafik 1946141852" descr="Ein Bild, das Text, Screenshot, Schrift, Symbol enthält.&#10;&#10;Automatisch generierte Beschreibung"/>
                    <pic:cNvPicPr>
                      <a:picLocks noChangeAspect="1" noChangeArrowheads="1"/>
                    </pic:cNvPicPr>
                  </pic:nvPicPr>
                  <pic:blipFill>
                    <a:blip r:embed="rId24"/>
                    <a:srcRect/>
                    <a:stretch>
                      <a:fillRect/>
                    </a:stretch>
                  </pic:blipFill>
                  <pic:spPr bwMode="auto">
                    <a:xfrm>
                      <a:off x="0" y="0"/>
                      <a:ext cx="2694940" cy="1812925"/>
                    </a:xfrm>
                    <a:prstGeom prst="rect">
                      <a:avLst/>
                    </a:prstGeom>
                    <a:noFill/>
                  </pic:spPr>
                </pic:pic>
              </a:graphicData>
            </a:graphic>
          </wp:anchor>
        </w:drawing>
      </w:r>
    </w:p>
    <w:p w14:paraId="0F3062C1" w14:textId="77777777" w:rsidR="00AC4C03" w:rsidRPr="00AC4C03" w:rsidRDefault="00AC4C03" w:rsidP="00AC4C03">
      <w:pPr>
        <w:spacing w:line="110" w:lineRule="exact"/>
        <w:rPr>
          <w:sz w:val="20"/>
          <w:szCs w:val="20"/>
          <w:lang w:val="en-GB"/>
        </w:rPr>
      </w:pPr>
    </w:p>
    <w:p w14:paraId="4E493611" w14:textId="77777777" w:rsidR="00E10586" w:rsidRDefault="00000000">
      <w:pPr>
        <w:rPr>
          <w:sz w:val="20"/>
          <w:szCs w:val="20"/>
          <w:lang w:val="en-GB"/>
        </w:rPr>
      </w:pPr>
      <w:r w:rsidRPr="00AC4C03">
        <w:rPr>
          <w:rFonts w:ascii="Arial" w:eastAsia="Arial" w:hAnsi="Arial" w:cs="Arial"/>
          <w:lang w:val="en-GB"/>
        </w:rPr>
        <w:t>Lass uns</w:t>
      </w:r>
    </w:p>
    <w:p w14:paraId="69AC0D9A" w14:textId="77777777" w:rsidR="00AC4C03" w:rsidRPr="00AC4C03" w:rsidRDefault="00AC4C03" w:rsidP="00AC4C03">
      <w:pPr>
        <w:spacing w:line="19" w:lineRule="exact"/>
        <w:rPr>
          <w:sz w:val="20"/>
          <w:szCs w:val="20"/>
          <w:lang w:val="en-GB"/>
        </w:rPr>
      </w:pPr>
    </w:p>
    <w:p w14:paraId="0892CE93" w14:textId="77777777" w:rsidR="00E10586" w:rsidRDefault="00000000">
      <w:pPr>
        <w:rPr>
          <w:sz w:val="20"/>
          <w:szCs w:val="20"/>
          <w:lang w:val="en-GB"/>
        </w:rPr>
      </w:pPr>
      <w:r w:rsidRPr="00AC4C03">
        <w:rPr>
          <w:rFonts w:ascii="Arial" w:eastAsia="Arial" w:hAnsi="Arial" w:cs="Arial"/>
          <w:lang w:val="en-GB"/>
        </w:rPr>
        <w:t>ansehen</w:t>
      </w:r>
    </w:p>
    <w:p w14:paraId="030B9A06" w14:textId="77777777" w:rsidR="00AC4C03" w:rsidRPr="00AC4C03" w:rsidRDefault="00AC4C03" w:rsidP="00AC4C03">
      <w:pPr>
        <w:spacing w:line="20" w:lineRule="exact"/>
        <w:rPr>
          <w:sz w:val="20"/>
          <w:szCs w:val="20"/>
          <w:lang w:val="en-GB"/>
        </w:rPr>
      </w:pPr>
    </w:p>
    <w:p w14:paraId="6F2089A1" w14:textId="77777777" w:rsidR="00E10586" w:rsidRDefault="00000000">
      <w:pPr>
        <w:rPr>
          <w:sz w:val="20"/>
          <w:szCs w:val="20"/>
          <w:lang w:val="en-GB"/>
        </w:rPr>
      </w:pPr>
      <w:r w:rsidRPr="00AC4C03">
        <w:rPr>
          <w:rFonts w:ascii="Arial" w:eastAsia="Arial" w:hAnsi="Arial" w:cs="Arial"/>
          <w:lang w:val="en-GB"/>
        </w:rPr>
        <w:t>zwei andere</w:t>
      </w:r>
    </w:p>
    <w:p w14:paraId="4E4CE132" w14:textId="77777777" w:rsidR="00AC4C03" w:rsidRPr="00AC4C03" w:rsidRDefault="00AC4C03" w:rsidP="00AC4C03">
      <w:pPr>
        <w:spacing w:line="19" w:lineRule="exact"/>
        <w:rPr>
          <w:sz w:val="20"/>
          <w:szCs w:val="20"/>
          <w:lang w:val="en-GB"/>
        </w:rPr>
      </w:pPr>
    </w:p>
    <w:p w14:paraId="766827BB" w14:textId="77777777" w:rsidR="00E10586" w:rsidRDefault="00000000">
      <w:pPr>
        <w:rPr>
          <w:sz w:val="20"/>
          <w:szCs w:val="20"/>
          <w:lang w:val="en-GB"/>
        </w:rPr>
      </w:pPr>
      <w:r w:rsidRPr="00AC4C03">
        <w:rPr>
          <w:rFonts w:ascii="Arial" w:eastAsia="Arial" w:hAnsi="Arial" w:cs="Arial"/>
          <w:lang w:val="en-GB"/>
        </w:rPr>
        <w:t>Wege zu</w:t>
      </w:r>
    </w:p>
    <w:p w14:paraId="14C938B5" w14:textId="77777777" w:rsidR="00AC4C03" w:rsidRPr="00AC4C03" w:rsidRDefault="00AC4C03" w:rsidP="00AC4C03">
      <w:pPr>
        <w:spacing w:line="23" w:lineRule="exact"/>
        <w:rPr>
          <w:sz w:val="20"/>
          <w:szCs w:val="20"/>
          <w:lang w:val="en-GB"/>
        </w:rPr>
      </w:pPr>
    </w:p>
    <w:p w14:paraId="06913054" w14:textId="77777777" w:rsidR="00E10586" w:rsidRDefault="00000000">
      <w:pPr>
        <w:rPr>
          <w:sz w:val="20"/>
          <w:szCs w:val="20"/>
          <w:lang w:val="en-GB"/>
        </w:rPr>
      </w:pPr>
      <w:r w:rsidRPr="00AC4C03">
        <w:rPr>
          <w:rFonts w:ascii="Arial" w:eastAsia="Arial" w:hAnsi="Arial" w:cs="Arial"/>
          <w:lang w:val="en-GB"/>
        </w:rPr>
        <w:t>beschreiben</w:t>
      </w:r>
    </w:p>
    <w:p w14:paraId="0AF7BF51" w14:textId="77777777" w:rsidR="00AC4C03" w:rsidRPr="00AC4C03" w:rsidRDefault="00AC4C03" w:rsidP="00AC4C03">
      <w:pPr>
        <w:spacing w:line="19" w:lineRule="exact"/>
        <w:rPr>
          <w:sz w:val="20"/>
          <w:szCs w:val="20"/>
          <w:lang w:val="en-GB"/>
        </w:rPr>
      </w:pPr>
    </w:p>
    <w:p w14:paraId="5D732DC3" w14:textId="77777777" w:rsidR="00E10586" w:rsidRDefault="00000000">
      <w:pPr>
        <w:rPr>
          <w:sz w:val="20"/>
          <w:szCs w:val="20"/>
          <w:lang w:val="en-GB"/>
        </w:rPr>
      </w:pPr>
      <w:r w:rsidRPr="00AC4C03">
        <w:rPr>
          <w:rFonts w:ascii="Arial" w:eastAsia="Arial" w:hAnsi="Arial" w:cs="Arial"/>
          <w:lang w:val="en-GB"/>
        </w:rPr>
        <w:t>Die</w:t>
      </w:r>
    </w:p>
    <w:p w14:paraId="26AF798B" w14:textId="77777777" w:rsidR="00AC4C03" w:rsidRPr="00AC4C03" w:rsidRDefault="00AC4C03" w:rsidP="00AC4C03">
      <w:pPr>
        <w:spacing w:line="19" w:lineRule="exact"/>
        <w:rPr>
          <w:sz w:val="20"/>
          <w:szCs w:val="20"/>
          <w:lang w:val="en-GB"/>
        </w:rPr>
      </w:pPr>
    </w:p>
    <w:p w14:paraId="34D68BF5" w14:textId="77777777" w:rsidR="00E10586" w:rsidRDefault="00000000">
      <w:pPr>
        <w:rPr>
          <w:sz w:val="20"/>
          <w:szCs w:val="20"/>
          <w:lang w:val="en-GB"/>
        </w:rPr>
      </w:pPr>
      <w:r w:rsidRPr="00AC4C03">
        <w:rPr>
          <w:rFonts w:ascii="Arial" w:eastAsia="Arial" w:hAnsi="Arial" w:cs="Arial"/>
          <w:lang w:val="en-GB"/>
        </w:rPr>
        <w:t>Ungerechtigkeit</w:t>
      </w:r>
    </w:p>
    <w:p w14:paraId="25C41444" w14:textId="77777777" w:rsidR="00AC4C03" w:rsidRPr="00AC4C03" w:rsidRDefault="00AC4C03" w:rsidP="00AC4C03">
      <w:pPr>
        <w:spacing w:line="19" w:lineRule="exact"/>
        <w:rPr>
          <w:sz w:val="20"/>
          <w:szCs w:val="20"/>
          <w:lang w:val="en-GB"/>
        </w:rPr>
      </w:pPr>
    </w:p>
    <w:p w14:paraId="6E4A3B82" w14:textId="77777777" w:rsidR="00E10586" w:rsidRDefault="00000000">
      <w:pPr>
        <w:rPr>
          <w:sz w:val="20"/>
          <w:szCs w:val="20"/>
          <w:lang w:val="en-GB"/>
        </w:rPr>
      </w:pPr>
      <w:r w:rsidRPr="00AC4C03">
        <w:rPr>
          <w:rFonts w:ascii="Arial" w:eastAsia="Arial" w:hAnsi="Arial" w:cs="Arial"/>
          <w:lang w:val="en-GB"/>
        </w:rPr>
        <w:t>Strukturen</w:t>
      </w:r>
    </w:p>
    <w:p w14:paraId="30D9DD05" w14:textId="77777777" w:rsidR="00AC4C03" w:rsidRPr="00AC4C03" w:rsidRDefault="00AC4C03" w:rsidP="00AC4C03">
      <w:pPr>
        <w:spacing w:line="23" w:lineRule="exact"/>
        <w:rPr>
          <w:sz w:val="20"/>
          <w:szCs w:val="20"/>
          <w:lang w:val="en-GB"/>
        </w:rPr>
      </w:pPr>
    </w:p>
    <w:p w14:paraId="3100C6C9" w14:textId="77777777" w:rsidR="00E10586" w:rsidRDefault="00000000">
      <w:pPr>
        <w:rPr>
          <w:sz w:val="20"/>
          <w:szCs w:val="20"/>
          <w:lang w:val="en-GB"/>
        </w:rPr>
      </w:pPr>
      <w:r w:rsidRPr="00AC4C03">
        <w:rPr>
          <w:rFonts w:ascii="Arial" w:eastAsia="Arial" w:hAnsi="Arial" w:cs="Arial"/>
          <w:lang w:val="en-GB"/>
        </w:rPr>
        <w:t>im Inneren von</w:t>
      </w:r>
    </w:p>
    <w:p w14:paraId="05D6C8D1" w14:textId="77777777" w:rsidR="00AC4C03" w:rsidRPr="00AC4C03" w:rsidRDefault="00AC4C03" w:rsidP="00AC4C03">
      <w:pPr>
        <w:spacing w:line="19" w:lineRule="exact"/>
        <w:rPr>
          <w:sz w:val="20"/>
          <w:szCs w:val="20"/>
          <w:lang w:val="en-GB"/>
        </w:rPr>
      </w:pPr>
    </w:p>
    <w:p w14:paraId="1BE2AB75" w14:textId="77777777" w:rsidR="00E10586" w:rsidRDefault="00000000">
      <w:pPr>
        <w:rPr>
          <w:sz w:val="20"/>
          <w:szCs w:val="20"/>
          <w:lang w:val="en-GB"/>
        </w:rPr>
      </w:pPr>
      <w:r w:rsidRPr="00AC4C03">
        <w:rPr>
          <w:rFonts w:ascii="Arial" w:eastAsia="Arial" w:hAnsi="Arial" w:cs="Arial"/>
          <w:lang w:val="en-GB"/>
        </w:rPr>
        <w:t>uns so, dass</w:t>
      </w:r>
    </w:p>
    <w:p w14:paraId="61D85D73" w14:textId="77777777" w:rsidR="00AC4C03" w:rsidRPr="00AC4C03" w:rsidRDefault="00AC4C03" w:rsidP="00AC4C03">
      <w:pPr>
        <w:spacing w:line="19" w:lineRule="exact"/>
        <w:rPr>
          <w:sz w:val="20"/>
          <w:szCs w:val="20"/>
          <w:lang w:val="en-GB"/>
        </w:rPr>
      </w:pPr>
    </w:p>
    <w:p w14:paraId="4485FC96" w14:textId="77777777" w:rsidR="00E10586" w:rsidRDefault="00000000">
      <w:pPr>
        <w:rPr>
          <w:sz w:val="20"/>
          <w:szCs w:val="20"/>
          <w:lang w:val="en-GB"/>
        </w:rPr>
      </w:pPr>
      <w:r w:rsidRPr="00AC4C03">
        <w:rPr>
          <w:rFonts w:ascii="Arial" w:eastAsia="Arial" w:hAnsi="Arial" w:cs="Arial"/>
          <w:lang w:val="en-GB"/>
        </w:rPr>
        <w:t>können wir</w:t>
      </w:r>
    </w:p>
    <w:p w14:paraId="6337F157" w14:textId="77777777" w:rsidR="00AC4C03" w:rsidRPr="00AC4C03" w:rsidRDefault="00AC4C03" w:rsidP="00AC4C03">
      <w:pPr>
        <w:spacing w:line="28" w:lineRule="exact"/>
        <w:rPr>
          <w:sz w:val="20"/>
          <w:szCs w:val="20"/>
          <w:lang w:val="en-GB"/>
        </w:rPr>
      </w:pPr>
    </w:p>
    <w:p w14:paraId="74327131" w14:textId="77777777" w:rsidR="00E10586" w:rsidRDefault="00000000">
      <w:pPr>
        <w:spacing w:line="253" w:lineRule="auto"/>
        <w:ind w:right="40"/>
        <w:rPr>
          <w:sz w:val="20"/>
          <w:szCs w:val="20"/>
          <w:lang w:val="en-GB"/>
        </w:rPr>
      </w:pPr>
      <w:r w:rsidRPr="00AC4C03">
        <w:rPr>
          <w:rFonts w:ascii="Arial" w:eastAsia="Arial" w:hAnsi="Arial" w:cs="Arial"/>
          <w:lang w:val="en-GB"/>
        </w:rPr>
        <w:t>unser Verständnis für seine Funktionsweise zu erweitern. Das Zeichen oder der Fleck kann auch als Tabelle betrachtet werden.</w:t>
      </w:r>
    </w:p>
    <w:p w14:paraId="4E2D55CB" w14:textId="77777777" w:rsidR="00AC4C03" w:rsidRPr="00AC4C03" w:rsidRDefault="00AC4C03" w:rsidP="00AC4C03">
      <w:pPr>
        <w:spacing w:line="135" w:lineRule="exact"/>
        <w:rPr>
          <w:sz w:val="20"/>
          <w:szCs w:val="20"/>
          <w:lang w:val="en-GB"/>
        </w:rPr>
      </w:pPr>
    </w:p>
    <w:p w14:paraId="3C41234A" w14:textId="77777777" w:rsidR="00E10586" w:rsidRDefault="00000000">
      <w:pPr>
        <w:spacing w:line="257" w:lineRule="auto"/>
        <w:ind w:right="40"/>
        <w:rPr>
          <w:sz w:val="20"/>
          <w:szCs w:val="20"/>
          <w:lang w:val="en-GB"/>
        </w:rPr>
      </w:pPr>
      <w:r w:rsidRPr="00AC4C03">
        <w:rPr>
          <w:rFonts w:ascii="Arial" w:eastAsia="Arial" w:hAnsi="Arial" w:cs="Arial"/>
          <w:lang w:val="en-GB"/>
        </w:rPr>
        <w:t>Um den Tisch herum sitzen die dunklen Teile unserer Generationen. Sie wollen gefüttert werden und ihre Nahrung ist die Sünde, mit der das Einmachglas beschriftet ist. Die Menschen an den Tischen unserer Blutlinien hungern also zum Beispiel nach Zorn, Rebellion, Lust und Gier. Diese Blutlinie hat also vier Zeichen/Flecken, oder vier Einmachgläser oder Tische. Wenn wir handeln und sündigen, ernähren wir alle um den Tisch herum. Um diesen Tisch herum gibt es eine ständige Nachfrage nach dunkler Nahrung - die</w:t>
      </w:r>
    </w:p>
    <w:p w14:paraId="29F39FDB" w14:textId="77777777" w:rsidR="00AC4C03" w:rsidRPr="00AC4C03" w:rsidRDefault="00AC4C03" w:rsidP="00AC4C03">
      <w:pPr>
        <w:spacing w:line="292" w:lineRule="exact"/>
        <w:rPr>
          <w:sz w:val="20"/>
          <w:szCs w:val="20"/>
          <w:lang w:val="en-GB"/>
        </w:rPr>
      </w:pPr>
    </w:p>
    <w:p w14:paraId="02486376" w14:textId="77777777" w:rsidR="00E10586" w:rsidRDefault="00000000">
      <w:pPr>
        <w:jc w:val="right"/>
        <w:rPr>
          <w:sz w:val="20"/>
          <w:szCs w:val="20"/>
          <w:lang w:val="en-GB"/>
        </w:rPr>
      </w:pPr>
      <w:r w:rsidRPr="00AC4C03">
        <w:rPr>
          <w:rFonts w:ascii="Arial" w:eastAsia="Arial" w:hAnsi="Arial" w:cs="Arial"/>
          <w:lang w:val="en-GB"/>
        </w:rPr>
        <w:t>40</w:t>
      </w:r>
    </w:p>
    <w:p w14:paraId="2E1C639C"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22624EE" w14:textId="77777777" w:rsidR="00AC4C03" w:rsidRPr="00AC4C03" w:rsidRDefault="00AC4C03" w:rsidP="00AC4C03">
      <w:pPr>
        <w:spacing w:line="11" w:lineRule="exact"/>
        <w:rPr>
          <w:sz w:val="20"/>
          <w:szCs w:val="20"/>
          <w:lang w:val="en-GB"/>
        </w:rPr>
      </w:pPr>
      <w:bookmarkStart w:id="56" w:name="page57"/>
      <w:bookmarkEnd w:id="56"/>
    </w:p>
    <w:p w14:paraId="5C636CFD" w14:textId="77777777" w:rsidR="00E10586" w:rsidRDefault="00000000">
      <w:pPr>
        <w:spacing w:line="249" w:lineRule="auto"/>
        <w:ind w:right="500"/>
        <w:rPr>
          <w:sz w:val="20"/>
          <w:szCs w:val="20"/>
          <w:lang w:val="en-GB"/>
        </w:rPr>
      </w:pPr>
      <w:r w:rsidRPr="00AC4C03">
        <w:rPr>
          <w:rFonts w:ascii="Arial" w:eastAsia="Arial" w:hAnsi="Arial" w:cs="Arial"/>
          <w:lang w:val="en-GB"/>
        </w:rPr>
        <w:t>Der Appetit ist unersättlich. Lass mich das genauer erklären.</w:t>
      </w:r>
    </w:p>
    <w:p w14:paraId="6D591E64" w14:textId="77777777" w:rsidR="00AC4C03" w:rsidRPr="00AC4C03" w:rsidRDefault="00AC4C03" w:rsidP="00AC4C03">
      <w:pPr>
        <w:spacing w:line="144" w:lineRule="exact"/>
        <w:rPr>
          <w:sz w:val="20"/>
          <w:szCs w:val="20"/>
          <w:lang w:val="en-GB"/>
        </w:rPr>
      </w:pPr>
    </w:p>
    <w:p w14:paraId="0EEFE588" w14:textId="77777777" w:rsidR="00E10586" w:rsidRDefault="00000000">
      <w:pPr>
        <w:spacing w:line="258" w:lineRule="auto"/>
        <w:ind w:right="120"/>
        <w:rPr>
          <w:sz w:val="20"/>
          <w:szCs w:val="20"/>
          <w:lang w:val="en-GB"/>
        </w:rPr>
      </w:pPr>
      <w:r w:rsidRPr="00AC4C03">
        <w:rPr>
          <w:rFonts w:ascii="Arial" w:eastAsia="Arial" w:hAnsi="Arial" w:cs="Arial"/>
          <w:lang w:val="en-GB"/>
        </w:rPr>
        <w:t>Nehmen wir an, eine bestimmte Familie hat ein Problem mit Alkoholabhängigkeit. Alle, die in den Generationen süchtig sind oder waren, sitzen an diesem Tisch. Das sind die vertrauten Geister. Die Frevelnahrung, nach der sie sich in diesem Beispiel ständig sehnen, ist Alkohol. Sie singen unaufhörlich nach mehr Alkohol - es ist ein hypnotisierendes Lied, ein Gedankenkontrollgesang der Generationen. Wenn ihr Verlangen gestillt werden muss, stimmt mein dunkler Teil, der ebenfalls an diesem Generationentisch sitzt, in den Refrain ein und muss das Bedürfnis einfach befriedigen - ungeachtet meiner eigenen Schwüre und Versprechen, damit aufzuhören. Ich gehe los, kaufe den Alkohol, konsumiere zu viel, bis alle am Tisch zufrieden sind und schweigen. Aber es dauert nicht lange, bis sich der ganze Prozess wieder wiederholt.</w:t>
      </w:r>
    </w:p>
    <w:p w14:paraId="244547FB" w14:textId="77777777" w:rsidR="00AC4C03" w:rsidRPr="00AC4C03" w:rsidRDefault="00AC4C03" w:rsidP="00AC4C03">
      <w:pPr>
        <w:spacing w:line="134" w:lineRule="exact"/>
        <w:rPr>
          <w:sz w:val="20"/>
          <w:szCs w:val="20"/>
          <w:lang w:val="en-GB"/>
        </w:rPr>
      </w:pPr>
    </w:p>
    <w:p w14:paraId="10E73D28" w14:textId="77777777" w:rsidR="00E10586" w:rsidRDefault="00000000">
      <w:pPr>
        <w:spacing w:line="258" w:lineRule="auto"/>
        <w:ind w:right="40"/>
        <w:rPr>
          <w:sz w:val="20"/>
          <w:szCs w:val="20"/>
          <w:lang w:val="en-GB"/>
        </w:rPr>
      </w:pPr>
      <w:r w:rsidRPr="00AC4C03">
        <w:rPr>
          <w:rFonts w:ascii="Arial" w:eastAsia="Arial" w:hAnsi="Arial" w:cs="Arial"/>
          <w:lang w:val="en-GB"/>
        </w:rPr>
        <w:t>Die Abfolge oder der Kreislauf der Sucht wird so lange fortgesetzt, bis das Generationsgedächtnis der Sucht unter das Blut des Lammes gebracht wird und alle, die mit ihren Begierden am Tisch sitzen, entfernt werden und der Tisch der Sucht (der epigenetische Marker) vollständig zerstört wird. Über all dem stehen die dämonischen Kräfte, die dazu auffordern, anregen, verlocken und dafür sorgen, dass der Kreislauf der Ungerechtigkeit weitergeht. Sie sind die Wächter des Tisches.</w:t>
      </w:r>
    </w:p>
    <w:p w14:paraId="1221DA43" w14:textId="77777777" w:rsidR="00AC4C03" w:rsidRPr="00AC4C03" w:rsidRDefault="00AC4C03" w:rsidP="00AC4C03">
      <w:pPr>
        <w:spacing w:line="130" w:lineRule="exact"/>
        <w:rPr>
          <w:sz w:val="20"/>
          <w:szCs w:val="20"/>
          <w:lang w:val="en-GB"/>
        </w:rPr>
      </w:pPr>
    </w:p>
    <w:p w14:paraId="37BEEEB1" w14:textId="77777777" w:rsidR="00E10586" w:rsidRDefault="00000000">
      <w:pPr>
        <w:spacing w:line="272" w:lineRule="auto"/>
        <w:ind w:right="80"/>
        <w:rPr>
          <w:sz w:val="20"/>
          <w:szCs w:val="20"/>
          <w:lang w:val="en-GB"/>
        </w:rPr>
      </w:pPr>
      <w:r w:rsidRPr="00AC4C03">
        <w:rPr>
          <w:rFonts w:ascii="Arial" w:eastAsia="Arial" w:hAnsi="Arial" w:cs="Arial"/>
          <w:sz w:val="21"/>
          <w:szCs w:val="21"/>
          <w:lang w:val="en-GB"/>
        </w:rPr>
        <w:t>Eine andere Möglichkeit, die Struktur der Ungerechtigkeit zu betrachten, ist, sie als einen dunklen Altar zu sehen, der bedient werden muss. Sagen wir, der Altar der Generation ist die Lust. Um den Altar herum stehen die Hohepriester des dunklen Reiches, die dafür sorgen müssen, dass dem Baal ein Opfer sexueller Ungerechtigkeit dargebracht wird. Einer in der Familie muss dann hinausgehen und ein Sexopfer bringen</w:t>
      </w:r>
    </w:p>
    <w:p w14:paraId="32D7D88A" w14:textId="77777777" w:rsidR="00AC4C03" w:rsidRPr="00AC4C03" w:rsidRDefault="00AC4C03" w:rsidP="00AC4C03">
      <w:pPr>
        <w:spacing w:line="393" w:lineRule="exact"/>
        <w:rPr>
          <w:sz w:val="20"/>
          <w:szCs w:val="20"/>
          <w:lang w:val="en-GB"/>
        </w:rPr>
      </w:pPr>
    </w:p>
    <w:p w14:paraId="1D9AF09D" w14:textId="77777777" w:rsidR="00E10586" w:rsidRDefault="00000000">
      <w:pPr>
        <w:jc w:val="right"/>
        <w:rPr>
          <w:sz w:val="20"/>
          <w:szCs w:val="20"/>
          <w:lang w:val="en-GB"/>
        </w:rPr>
      </w:pPr>
      <w:r w:rsidRPr="00AC4C03">
        <w:rPr>
          <w:rFonts w:ascii="Arial" w:eastAsia="Arial" w:hAnsi="Arial" w:cs="Arial"/>
          <w:lang w:val="en-GB"/>
        </w:rPr>
        <w:t>41</w:t>
      </w:r>
    </w:p>
    <w:p w14:paraId="5C0D7FA4"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CE690CC" w14:textId="77777777" w:rsidR="00AC4C03" w:rsidRPr="00AC4C03" w:rsidRDefault="00AC4C03" w:rsidP="00AC4C03">
      <w:pPr>
        <w:spacing w:line="11" w:lineRule="exact"/>
        <w:rPr>
          <w:sz w:val="20"/>
          <w:szCs w:val="20"/>
          <w:lang w:val="en-GB"/>
        </w:rPr>
      </w:pPr>
      <w:bookmarkStart w:id="57" w:name="page58"/>
      <w:bookmarkEnd w:id="57"/>
    </w:p>
    <w:p w14:paraId="044D89E6" w14:textId="77777777" w:rsidR="00E10586" w:rsidRDefault="00000000">
      <w:pPr>
        <w:spacing w:line="256" w:lineRule="auto"/>
        <w:ind w:right="120"/>
        <w:rPr>
          <w:sz w:val="20"/>
          <w:szCs w:val="20"/>
          <w:lang w:val="en-GB"/>
        </w:rPr>
      </w:pPr>
      <w:r w:rsidRPr="00AC4C03">
        <w:rPr>
          <w:rFonts w:ascii="Arial" w:eastAsia="Arial" w:hAnsi="Arial" w:cs="Arial"/>
          <w:lang w:val="en-GB"/>
        </w:rPr>
        <w:t>auf den Altar. Dieses Samenopfer besänftigt Baal, bis eine weitere Opfergabe erforderlich wird. Der Zyklus der sexuellen Opfer wird also so lange fortgesetzt, bis auf das Amt des dunklen Hohepriesters verzichtet wird, die Opfer bereut werden und der Altar völlig zerstört wird.</w:t>
      </w:r>
    </w:p>
    <w:p w14:paraId="2DB00157" w14:textId="77777777" w:rsidR="00E10586" w:rsidRDefault="00000000">
      <w:pPr>
        <w:spacing w:line="20" w:lineRule="exact"/>
        <w:rPr>
          <w:sz w:val="20"/>
          <w:szCs w:val="20"/>
          <w:lang w:val="en-GB"/>
        </w:rPr>
      </w:pPr>
      <w:r>
        <w:rPr>
          <w:noProof/>
          <w:sz w:val="20"/>
          <w:szCs w:val="20"/>
        </w:rPr>
        <w:drawing>
          <wp:anchor distT="0" distB="0" distL="114300" distR="114300" simplePos="0" relativeHeight="251723776" behindDoc="1" locked="0" layoutInCell="0" allowOverlap="1" wp14:anchorId="27268F14" wp14:editId="0D4BA751">
            <wp:simplePos x="0" y="0"/>
            <wp:positionH relativeFrom="column">
              <wp:posOffset>-5715</wp:posOffset>
            </wp:positionH>
            <wp:positionV relativeFrom="paragraph">
              <wp:posOffset>79375</wp:posOffset>
            </wp:positionV>
            <wp:extent cx="3482975" cy="2650490"/>
            <wp:effectExtent l="0" t="0" r="0" b="0"/>
            <wp:wrapNone/>
            <wp:docPr id="1062240341" name="Grafik 1062240341" descr="Ein Bild, das Text, Cartoon, Entwurf,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40341" name="Grafik 1062240341" descr="Ein Bild, das Text, Cartoon, Entwurf, Clipart enthält.&#10;&#10;Automatisch generierte Beschreibung"/>
                    <pic:cNvPicPr>
                      <a:picLocks noChangeAspect="1" noChangeArrowheads="1"/>
                    </pic:cNvPicPr>
                  </pic:nvPicPr>
                  <pic:blipFill>
                    <a:blip r:embed="rId25"/>
                    <a:srcRect/>
                    <a:stretch>
                      <a:fillRect/>
                    </a:stretch>
                  </pic:blipFill>
                  <pic:spPr bwMode="auto">
                    <a:xfrm>
                      <a:off x="0" y="0"/>
                      <a:ext cx="3482975" cy="2650490"/>
                    </a:xfrm>
                    <a:prstGeom prst="rect">
                      <a:avLst/>
                    </a:prstGeom>
                    <a:noFill/>
                  </pic:spPr>
                </pic:pic>
              </a:graphicData>
            </a:graphic>
          </wp:anchor>
        </w:drawing>
      </w:r>
    </w:p>
    <w:p w14:paraId="543036B4" w14:textId="77777777" w:rsidR="00AC4C03" w:rsidRPr="00AC4C03" w:rsidRDefault="00AC4C03" w:rsidP="00AC4C03">
      <w:pPr>
        <w:spacing w:line="200" w:lineRule="exact"/>
        <w:rPr>
          <w:sz w:val="20"/>
          <w:szCs w:val="20"/>
          <w:lang w:val="en-GB"/>
        </w:rPr>
      </w:pPr>
    </w:p>
    <w:p w14:paraId="58AF77E6" w14:textId="77777777" w:rsidR="00AC4C03" w:rsidRPr="00AC4C03" w:rsidRDefault="00AC4C03" w:rsidP="00AC4C03">
      <w:pPr>
        <w:spacing w:line="200" w:lineRule="exact"/>
        <w:rPr>
          <w:sz w:val="20"/>
          <w:szCs w:val="20"/>
          <w:lang w:val="en-GB"/>
        </w:rPr>
      </w:pPr>
    </w:p>
    <w:p w14:paraId="5E978A98" w14:textId="77777777" w:rsidR="00AC4C03" w:rsidRPr="00AC4C03" w:rsidRDefault="00AC4C03" w:rsidP="00AC4C03">
      <w:pPr>
        <w:spacing w:line="200" w:lineRule="exact"/>
        <w:rPr>
          <w:sz w:val="20"/>
          <w:szCs w:val="20"/>
          <w:lang w:val="en-GB"/>
        </w:rPr>
      </w:pPr>
    </w:p>
    <w:p w14:paraId="76ACD377" w14:textId="77777777" w:rsidR="00AC4C03" w:rsidRPr="00AC4C03" w:rsidRDefault="00AC4C03" w:rsidP="00AC4C03">
      <w:pPr>
        <w:spacing w:line="200" w:lineRule="exact"/>
        <w:rPr>
          <w:sz w:val="20"/>
          <w:szCs w:val="20"/>
          <w:lang w:val="en-GB"/>
        </w:rPr>
      </w:pPr>
    </w:p>
    <w:p w14:paraId="5F396BCC" w14:textId="77777777" w:rsidR="00AC4C03" w:rsidRPr="00AC4C03" w:rsidRDefault="00AC4C03" w:rsidP="00AC4C03">
      <w:pPr>
        <w:spacing w:line="200" w:lineRule="exact"/>
        <w:rPr>
          <w:sz w:val="20"/>
          <w:szCs w:val="20"/>
          <w:lang w:val="en-GB"/>
        </w:rPr>
      </w:pPr>
    </w:p>
    <w:p w14:paraId="38E95CC8" w14:textId="77777777" w:rsidR="00AC4C03" w:rsidRPr="00AC4C03" w:rsidRDefault="00AC4C03" w:rsidP="00AC4C03">
      <w:pPr>
        <w:spacing w:line="200" w:lineRule="exact"/>
        <w:rPr>
          <w:sz w:val="20"/>
          <w:szCs w:val="20"/>
          <w:lang w:val="en-GB"/>
        </w:rPr>
      </w:pPr>
    </w:p>
    <w:p w14:paraId="6B993F2B" w14:textId="77777777" w:rsidR="00AC4C03" w:rsidRPr="00AC4C03" w:rsidRDefault="00AC4C03" w:rsidP="00AC4C03">
      <w:pPr>
        <w:spacing w:line="200" w:lineRule="exact"/>
        <w:rPr>
          <w:sz w:val="20"/>
          <w:szCs w:val="20"/>
          <w:lang w:val="en-GB"/>
        </w:rPr>
      </w:pPr>
    </w:p>
    <w:p w14:paraId="71193EA4" w14:textId="77777777" w:rsidR="00AC4C03" w:rsidRPr="00AC4C03" w:rsidRDefault="00AC4C03" w:rsidP="00AC4C03">
      <w:pPr>
        <w:spacing w:line="200" w:lineRule="exact"/>
        <w:rPr>
          <w:sz w:val="20"/>
          <w:szCs w:val="20"/>
          <w:lang w:val="en-GB"/>
        </w:rPr>
      </w:pPr>
    </w:p>
    <w:p w14:paraId="70851AAD" w14:textId="77777777" w:rsidR="00AC4C03" w:rsidRPr="00AC4C03" w:rsidRDefault="00AC4C03" w:rsidP="00AC4C03">
      <w:pPr>
        <w:spacing w:line="200" w:lineRule="exact"/>
        <w:rPr>
          <w:sz w:val="20"/>
          <w:szCs w:val="20"/>
          <w:lang w:val="en-GB"/>
        </w:rPr>
      </w:pPr>
    </w:p>
    <w:p w14:paraId="3D5D5DDA" w14:textId="77777777" w:rsidR="00AC4C03" w:rsidRPr="00AC4C03" w:rsidRDefault="00AC4C03" w:rsidP="00AC4C03">
      <w:pPr>
        <w:spacing w:line="200" w:lineRule="exact"/>
        <w:rPr>
          <w:sz w:val="20"/>
          <w:szCs w:val="20"/>
          <w:lang w:val="en-GB"/>
        </w:rPr>
      </w:pPr>
    </w:p>
    <w:p w14:paraId="41E6498A" w14:textId="77777777" w:rsidR="00AC4C03" w:rsidRPr="00AC4C03" w:rsidRDefault="00AC4C03" w:rsidP="00AC4C03">
      <w:pPr>
        <w:spacing w:line="200" w:lineRule="exact"/>
        <w:rPr>
          <w:sz w:val="20"/>
          <w:szCs w:val="20"/>
          <w:lang w:val="en-GB"/>
        </w:rPr>
      </w:pPr>
    </w:p>
    <w:p w14:paraId="3AA008B4" w14:textId="77777777" w:rsidR="00AC4C03" w:rsidRPr="00AC4C03" w:rsidRDefault="00AC4C03" w:rsidP="00AC4C03">
      <w:pPr>
        <w:spacing w:line="200" w:lineRule="exact"/>
        <w:rPr>
          <w:sz w:val="20"/>
          <w:szCs w:val="20"/>
          <w:lang w:val="en-GB"/>
        </w:rPr>
      </w:pPr>
    </w:p>
    <w:p w14:paraId="287AA581" w14:textId="77777777" w:rsidR="00AC4C03" w:rsidRPr="00AC4C03" w:rsidRDefault="00AC4C03" w:rsidP="00AC4C03">
      <w:pPr>
        <w:spacing w:line="200" w:lineRule="exact"/>
        <w:rPr>
          <w:sz w:val="20"/>
          <w:szCs w:val="20"/>
          <w:lang w:val="en-GB"/>
        </w:rPr>
      </w:pPr>
    </w:p>
    <w:p w14:paraId="042BFD9D" w14:textId="77777777" w:rsidR="00AC4C03" w:rsidRPr="00AC4C03" w:rsidRDefault="00AC4C03" w:rsidP="00AC4C03">
      <w:pPr>
        <w:spacing w:line="200" w:lineRule="exact"/>
        <w:rPr>
          <w:sz w:val="20"/>
          <w:szCs w:val="20"/>
          <w:lang w:val="en-GB"/>
        </w:rPr>
      </w:pPr>
    </w:p>
    <w:p w14:paraId="26AD28E8" w14:textId="77777777" w:rsidR="00AC4C03" w:rsidRPr="00AC4C03" w:rsidRDefault="00AC4C03" w:rsidP="00AC4C03">
      <w:pPr>
        <w:spacing w:line="200" w:lineRule="exact"/>
        <w:rPr>
          <w:sz w:val="20"/>
          <w:szCs w:val="20"/>
          <w:lang w:val="en-GB"/>
        </w:rPr>
      </w:pPr>
    </w:p>
    <w:p w14:paraId="5C0720F3" w14:textId="77777777" w:rsidR="00AC4C03" w:rsidRPr="00AC4C03" w:rsidRDefault="00AC4C03" w:rsidP="00AC4C03">
      <w:pPr>
        <w:spacing w:line="200" w:lineRule="exact"/>
        <w:rPr>
          <w:sz w:val="20"/>
          <w:szCs w:val="20"/>
          <w:lang w:val="en-GB"/>
        </w:rPr>
      </w:pPr>
    </w:p>
    <w:p w14:paraId="1887EDDC" w14:textId="77777777" w:rsidR="00AC4C03" w:rsidRPr="00AC4C03" w:rsidRDefault="00AC4C03" w:rsidP="00AC4C03">
      <w:pPr>
        <w:spacing w:line="200" w:lineRule="exact"/>
        <w:rPr>
          <w:sz w:val="20"/>
          <w:szCs w:val="20"/>
          <w:lang w:val="en-GB"/>
        </w:rPr>
      </w:pPr>
    </w:p>
    <w:p w14:paraId="31BCD3C2" w14:textId="77777777" w:rsidR="00AC4C03" w:rsidRPr="00AC4C03" w:rsidRDefault="00AC4C03" w:rsidP="00AC4C03">
      <w:pPr>
        <w:spacing w:line="200" w:lineRule="exact"/>
        <w:rPr>
          <w:sz w:val="20"/>
          <w:szCs w:val="20"/>
          <w:lang w:val="en-GB"/>
        </w:rPr>
      </w:pPr>
    </w:p>
    <w:p w14:paraId="34149437" w14:textId="77777777" w:rsidR="00AC4C03" w:rsidRPr="00AC4C03" w:rsidRDefault="00AC4C03" w:rsidP="00AC4C03">
      <w:pPr>
        <w:spacing w:line="200" w:lineRule="exact"/>
        <w:rPr>
          <w:sz w:val="20"/>
          <w:szCs w:val="20"/>
          <w:lang w:val="en-GB"/>
        </w:rPr>
      </w:pPr>
    </w:p>
    <w:p w14:paraId="1486DA8C" w14:textId="77777777" w:rsidR="00AC4C03" w:rsidRPr="00AC4C03" w:rsidRDefault="00AC4C03" w:rsidP="00AC4C03">
      <w:pPr>
        <w:spacing w:line="200" w:lineRule="exact"/>
        <w:rPr>
          <w:sz w:val="20"/>
          <w:szCs w:val="20"/>
          <w:lang w:val="en-GB"/>
        </w:rPr>
      </w:pPr>
    </w:p>
    <w:p w14:paraId="147AFB2A" w14:textId="77777777" w:rsidR="00AC4C03" w:rsidRPr="00AC4C03" w:rsidRDefault="00AC4C03" w:rsidP="00AC4C03">
      <w:pPr>
        <w:spacing w:line="373" w:lineRule="exact"/>
        <w:rPr>
          <w:sz w:val="20"/>
          <w:szCs w:val="20"/>
          <w:lang w:val="en-GB"/>
        </w:rPr>
      </w:pPr>
    </w:p>
    <w:p w14:paraId="4D02269D" w14:textId="77777777" w:rsidR="00E10586" w:rsidRDefault="00000000">
      <w:pPr>
        <w:spacing w:line="256" w:lineRule="auto"/>
        <w:ind w:right="20"/>
        <w:rPr>
          <w:sz w:val="20"/>
          <w:szCs w:val="20"/>
          <w:lang w:val="en-GB"/>
        </w:rPr>
      </w:pPr>
      <w:r w:rsidRPr="00AC4C03">
        <w:rPr>
          <w:rFonts w:ascii="Arial" w:eastAsia="Arial" w:hAnsi="Arial" w:cs="Arial"/>
          <w:lang w:val="en-GB"/>
        </w:rPr>
        <w:t>Erinnere dich daran, dass wir gesagt haben, dass diese Ungerechtigkeiten alle versiegelt, geheim gehalten und verborgen sind. Aber wir alle sind Teil dieser Unrechtsgesellschaften und ihnen treu ergeben. Wir wurden alle in die Geheimgesellschaften unserer Generationen eingeweiht, die für Sünde, Übertretung und Ungerechtigkeit stehen.</w:t>
      </w:r>
    </w:p>
    <w:p w14:paraId="66904341" w14:textId="77777777" w:rsidR="00AC4C03" w:rsidRPr="00AC4C03" w:rsidRDefault="00AC4C03" w:rsidP="00AC4C03">
      <w:pPr>
        <w:spacing w:line="200" w:lineRule="exact"/>
        <w:rPr>
          <w:sz w:val="20"/>
          <w:szCs w:val="20"/>
          <w:lang w:val="en-GB"/>
        </w:rPr>
      </w:pPr>
    </w:p>
    <w:p w14:paraId="4770F5DF" w14:textId="77777777" w:rsidR="00AC4C03" w:rsidRPr="00AC4C03" w:rsidRDefault="00AC4C03" w:rsidP="00AC4C03">
      <w:pPr>
        <w:spacing w:line="200" w:lineRule="exact"/>
        <w:rPr>
          <w:sz w:val="20"/>
          <w:szCs w:val="20"/>
          <w:lang w:val="en-GB"/>
        </w:rPr>
      </w:pPr>
    </w:p>
    <w:p w14:paraId="53953D02" w14:textId="77777777" w:rsidR="00AC4C03" w:rsidRPr="00AC4C03" w:rsidRDefault="00AC4C03" w:rsidP="00AC4C03">
      <w:pPr>
        <w:spacing w:line="200" w:lineRule="exact"/>
        <w:rPr>
          <w:sz w:val="20"/>
          <w:szCs w:val="20"/>
          <w:lang w:val="en-GB"/>
        </w:rPr>
      </w:pPr>
    </w:p>
    <w:p w14:paraId="1F525D21" w14:textId="77777777" w:rsidR="00AC4C03" w:rsidRPr="00AC4C03" w:rsidRDefault="00AC4C03" w:rsidP="00AC4C03">
      <w:pPr>
        <w:spacing w:line="200" w:lineRule="exact"/>
        <w:rPr>
          <w:sz w:val="20"/>
          <w:szCs w:val="20"/>
          <w:lang w:val="en-GB"/>
        </w:rPr>
      </w:pPr>
    </w:p>
    <w:p w14:paraId="35CB87F1" w14:textId="77777777" w:rsidR="00AC4C03" w:rsidRPr="00AC4C03" w:rsidRDefault="00AC4C03" w:rsidP="00AC4C03">
      <w:pPr>
        <w:spacing w:line="200" w:lineRule="exact"/>
        <w:rPr>
          <w:sz w:val="20"/>
          <w:szCs w:val="20"/>
          <w:lang w:val="en-GB"/>
        </w:rPr>
      </w:pPr>
    </w:p>
    <w:p w14:paraId="5C2AF0EE" w14:textId="77777777" w:rsidR="00AC4C03" w:rsidRPr="00AC4C03" w:rsidRDefault="00AC4C03" w:rsidP="00AC4C03">
      <w:pPr>
        <w:spacing w:line="200" w:lineRule="exact"/>
        <w:rPr>
          <w:sz w:val="20"/>
          <w:szCs w:val="20"/>
          <w:lang w:val="en-GB"/>
        </w:rPr>
      </w:pPr>
    </w:p>
    <w:p w14:paraId="7669C621" w14:textId="77777777" w:rsidR="00AC4C03" w:rsidRPr="00AC4C03" w:rsidRDefault="00AC4C03" w:rsidP="00AC4C03">
      <w:pPr>
        <w:spacing w:line="200" w:lineRule="exact"/>
        <w:rPr>
          <w:sz w:val="20"/>
          <w:szCs w:val="20"/>
          <w:lang w:val="en-GB"/>
        </w:rPr>
      </w:pPr>
    </w:p>
    <w:p w14:paraId="52E2E0DD" w14:textId="77777777" w:rsidR="00AC4C03" w:rsidRPr="00AC4C03" w:rsidRDefault="00AC4C03" w:rsidP="00AC4C03">
      <w:pPr>
        <w:spacing w:line="200" w:lineRule="exact"/>
        <w:rPr>
          <w:sz w:val="20"/>
          <w:szCs w:val="20"/>
          <w:lang w:val="en-GB"/>
        </w:rPr>
      </w:pPr>
    </w:p>
    <w:p w14:paraId="64D9684F" w14:textId="77777777" w:rsidR="00AC4C03" w:rsidRPr="00AC4C03" w:rsidRDefault="00AC4C03" w:rsidP="00AC4C03">
      <w:pPr>
        <w:spacing w:line="200" w:lineRule="exact"/>
        <w:rPr>
          <w:sz w:val="20"/>
          <w:szCs w:val="20"/>
          <w:lang w:val="en-GB"/>
        </w:rPr>
      </w:pPr>
    </w:p>
    <w:p w14:paraId="0383795E" w14:textId="77777777" w:rsidR="00AC4C03" w:rsidRPr="00AC4C03" w:rsidRDefault="00AC4C03" w:rsidP="00AC4C03">
      <w:pPr>
        <w:spacing w:line="331" w:lineRule="exact"/>
        <w:rPr>
          <w:sz w:val="20"/>
          <w:szCs w:val="20"/>
          <w:lang w:val="en-GB"/>
        </w:rPr>
      </w:pPr>
    </w:p>
    <w:p w14:paraId="65D3B661" w14:textId="77777777" w:rsidR="00E10586" w:rsidRDefault="00000000">
      <w:pPr>
        <w:jc w:val="right"/>
        <w:rPr>
          <w:sz w:val="20"/>
          <w:szCs w:val="20"/>
          <w:lang w:val="en-GB"/>
        </w:rPr>
      </w:pPr>
      <w:r w:rsidRPr="00AC4C03">
        <w:rPr>
          <w:rFonts w:ascii="Arial" w:eastAsia="Arial" w:hAnsi="Arial" w:cs="Arial"/>
          <w:lang w:val="en-GB"/>
        </w:rPr>
        <w:t>42</w:t>
      </w:r>
    </w:p>
    <w:p w14:paraId="0608A00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3EFD887" w14:textId="77777777" w:rsidR="00AC4C03" w:rsidRPr="00AC4C03" w:rsidRDefault="00AC4C03" w:rsidP="00AC4C03">
      <w:pPr>
        <w:spacing w:line="11" w:lineRule="exact"/>
        <w:rPr>
          <w:sz w:val="20"/>
          <w:szCs w:val="20"/>
          <w:lang w:val="en-GB"/>
        </w:rPr>
      </w:pPr>
      <w:bookmarkStart w:id="58" w:name="page59"/>
      <w:bookmarkEnd w:id="58"/>
    </w:p>
    <w:p w14:paraId="73527E6B" w14:textId="77777777" w:rsidR="00E10586" w:rsidRDefault="00000000">
      <w:pPr>
        <w:spacing w:line="257" w:lineRule="auto"/>
        <w:ind w:right="2980"/>
        <w:rPr>
          <w:sz w:val="20"/>
          <w:szCs w:val="20"/>
          <w:lang w:val="en-GB"/>
        </w:rPr>
      </w:pPr>
      <w:r w:rsidRPr="00AC4C03">
        <w:rPr>
          <w:rFonts w:ascii="Arial" w:eastAsia="Arial" w:hAnsi="Arial" w:cs="Arial"/>
          <w:lang w:val="en-GB"/>
        </w:rPr>
        <w:t>Wenn wir all diese Beispiele zusammenbringen, sehen wir, dass die Krüge, Tische und/oder Altäre alle in unserer DNA stecken. Sie sind die Früchte des dunklen Baumes der Erkenntnis der</w:t>
      </w:r>
    </w:p>
    <w:p w14:paraId="3EC8C4BC" w14:textId="77777777" w:rsidR="00E10586" w:rsidRDefault="00000000">
      <w:pPr>
        <w:spacing w:line="20" w:lineRule="exact"/>
        <w:rPr>
          <w:sz w:val="20"/>
          <w:szCs w:val="20"/>
          <w:lang w:val="en-GB"/>
        </w:rPr>
      </w:pPr>
      <w:r>
        <w:rPr>
          <w:noProof/>
          <w:sz w:val="20"/>
          <w:szCs w:val="20"/>
        </w:rPr>
        <w:drawing>
          <wp:anchor distT="0" distB="0" distL="114300" distR="114300" simplePos="0" relativeHeight="251724800" behindDoc="1" locked="0" layoutInCell="0" allowOverlap="1" wp14:anchorId="2A5E98FB" wp14:editId="0A1FA4C3">
            <wp:simplePos x="0" y="0"/>
            <wp:positionH relativeFrom="column">
              <wp:posOffset>1727835</wp:posOffset>
            </wp:positionH>
            <wp:positionV relativeFrom="paragraph">
              <wp:posOffset>-1200150</wp:posOffset>
            </wp:positionV>
            <wp:extent cx="1767840" cy="1130300"/>
            <wp:effectExtent l="0" t="0" r="0" b="0"/>
            <wp:wrapNone/>
            <wp:docPr id="1583497239" name="Grafik 1583497239" descr="Ein Bild, das Zeichnung, Entwurf,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97239" name="Grafik 1583497239" descr="Ein Bild, das Zeichnung, Entwurf, Kinderkunst, Lineart enthält.&#10;&#10;Automatisch generierte Beschreibung"/>
                    <pic:cNvPicPr>
                      <a:picLocks noChangeAspect="1" noChangeArrowheads="1"/>
                    </pic:cNvPicPr>
                  </pic:nvPicPr>
                  <pic:blipFill>
                    <a:blip r:embed="rId26"/>
                    <a:srcRect/>
                    <a:stretch>
                      <a:fillRect/>
                    </a:stretch>
                  </pic:blipFill>
                  <pic:spPr bwMode="auto">
                    <a:xfrm>
                      <a:off x="0" y="0"/>
                      <a:ext cx="1767840" cy="1130300"/>
                    </a:xfrm>
                    <a:prstGeom prst="rect">
                      <a:avLst/>
                    </a:prstGeom>
                    <a:noFill/>
                  </pic:spPr>
                </pic:pic>
              </a:graphicData>
            </a:graphic>
          </wp:anchor>
        </w:drawing>
      </w:r>
    </w:p>
    <w:p w14:paraId="37302F7F" w14:textId="77777777" w:rsidR="00E10586" w:rsidRDefault="00000000">
      <w:pPr>
        <w:spacing w:line="257" w:lineRule="auto"/>
        <w:ind w:right="80"/>
        <w:rPr>
          <w:sz w:val="20"/>
          <w:szCs w:val="20"/>
          <w:lang w:val="en-GB"/>
        </w:rPr>
      </w:pPr>
      <w:r w:rsidRPr="00AC4C03">
        <w:rPr>
          <w:rFonts w:ascii="Arial" w:eastAsia="Arial" w:hAnsi="Arial" w:cs="Arial"/>
          <w:lang w:val="en-GB"/>
        </w:rPr>
        <w:t>Gut und Böse. Alles, was in diese Gefäße gelegt wurde, wird in unseren Zellen gespeichert. Es ist wie deine eigene "iCloud" der Generation. Diese Erinnerungen oder Ablagerungen von Ungerechtigkeit lösen sich nicht einfach mit der Zeit auf. Sie tragen einen Klang und eine Frequenz und sind ein Zeugnis für die dunkle Frucht in uns. In ihnen sind all unsere ungelösten Probleme, unerfüllten Bedürfnisse und nicht geheilten Traumata und Schmerzen gespeichert.</w:t>
      </w:r>
    </w:p>
    <w:p w14:paraId="4E9AF4C0" w14:textId="77777777" w:rsidR="00E10586" w:rsidRDefault="00000000">
      <w:pPr>
        <w:spacing w:line="20" w:lineRule="exact"/>
        <w:rPr>
          <w:sz w:val="20"/>
          <w:szCs w:val="20"/>
          <w:lang w:val="en-GB"/>
        </w:rPr>
      </w:pPr>
      <w:r>
        <w:rPr>
          <w:noProof/>
          <w:sz w:val="20"/>
          <w:szCs w:val="20"/>
        </w:rPr>
        <w:drawing>
          <wp:anchor distT="0" distB="0" distL="114300" distR="114300" simplePos="0" relativeHeight="251725824" behindDoc="1" locked="0" layoutInCell="0" allowOverlap="1" wp14:anchorId="7B007C91" wp14:editId="5CB7BB90">
            <wp:simplePos x="0" y="0"/>
            <wp:positionH relativeFrom="column">
              <wp:posOffset>0</wp:posOffset>
            </wp:positionH>
            <wp:positionV relativeFrom="paragraph">
              <wp:posOffset>102235</wp:posOffset>
            </wp:positionV>
            <wp:extent cx="457200" cy="507365"/>
            <wp:effectExtent l="0" t="0" r="0" b="0"/>
            <wp:wrapNone/>
            <wp:docPr id="1007048833" name="Grafik 1007048833" descr="Ein Bild, das Entwurf, Zeichnung, Tex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48833" name="Grafik 1007048833" descr="Ein Bild, das Entwurf, Zeichnung, Text, Darstellung enthält.&#10;&#10;Automatisch generierte Beschreibung"/>
                    <pic:cNvPicPr>
                      <a:picLocks noChangeAspect="1" noChangeArrowheads="1"/>
                    </pic:cNvPicPr>
                  </pic:nvPicPr>
                  <pic:blipFill>
                    <a:blip r:embed="rId27"/>
                    <a:srcRect/>
                    <a:stretch>
                      <a:fillRect/>
                    </a:stretch>
                  </pic:blipFill>
                  <pic:spPr bwMode="auto">
                    <a:xfrm>
                      <a:off x="0" y="0"/>
                      <a:ext cx="457200" cy="507365"/>
                    </a:xfrm>
                    <a:prstGeom prst="rect">
                      <a:avLst/>
                    </a:prstGeom>
                    <a:noFill/>
                  </pic:spPr>
                </pic:pic>
              </a:graphicData>
            </a:graphic>
          </wp:anchor>
        </w:drawing>
      </w:r>
    </w:p>
    <w:p w14:paraId="29AC4CE2" w14:textId="77777777" w:rsidR="00AC4C03" w:rsidRPr="00AC4C03" w:rsidRDefault="00AC4C03" w:rsidP="00AC4C03">
      <w:pPr>
        <w:spacing w:line="195" w:lineRule="exact"/>
        <w:rPr>
          <w:sz w:val="20"/>
          <w:szCs w:val="20"/>
          <w:lang w:val="en-GB"/>
        </w:rPr>
      </w:pPr>
    </w:p>
    <w:p w14:paraId="520E397D" w14:textId="77777777" w:rsidR="00E10586" w:rsidRDefault="00000000">
      <w:pPr>
        <w:spacing w:line="225" w:lineRule="auto"/>
        <w:ind w:left="900" w:right="20"/>
        <w:rPr>
          <w:sz w:val="20"/>
          <w:szCs w:val="20"/>
          <w:lang w:val="en-GB"/>
        </w:rPr>
      </w:pPr>
      <w:r w:rsidRPr="00AC4C03">
        <w:rPr>
          <w:rFonts w:ascii="Calibri Light" w:eastAsia="Calibri Light" w:hAnsi="Calibri Light" w:cs="Calibri Light"/>
          <w:sz w:val="24"/>
          <w:szCs w:val="24"/>
          <w:lang w:val="en-GB"/>
        </w:rPr>
        <w:t>Zusammenfassend können wir sagen, dass die Epigenetik - diese Flecken und Makel auf unserer DNA - eine Schicht von CONTROL bilden, die bestimmt, welche Gene</w:t>
      </w:r>
    </w:p>
    <w:p w14:paraId="06C063E1" w14:textId="77777777" w:rsidR="00AC4C03" w:rsidRPr="00AC4C03" w:rsidRDefault="00AC4C03" w:rsidP="00AC4C03">
      <w:pPr>
        <w:spacing w:line="52" w:lineRule="exact"/>
        <w:rPr>
          <w:sz w:val="20"/>
          <w:szCs w:val="20"/>
          <w:lang w:val="en-GB"/>
        </w:rPr>
      </w:pPr>
    </w:p>
    <w:p w14:paraId="1DC45EB2" w14:textId="77777777" w:rsidR="00E10586" w:rsidRDefault="00000000">
      <w:pPr>
        <w:spacing w:line="243" w:lineRule="auto"/>
        <w:ind w:right="60"/>
        <w:rPr>
          <w:sz w:val="20"/>
          <w:szCs w:val="20"/>
          <w:lang w:val="en-GB"/>
        </w:rPr>
      </w:pPr>
      <w:r w:rsidRPr="00AC4C03">
        <w:rPr>
          <w:rFonts w:ascii="Calibri Light" w:eastAsia="Calibri Light" w:hAnsi="Calibri Light" w:cs="Calibri Light"/>
          <w:sz w:val="23"/>
          <w:szCs w:val="23"/>
          <w:lang w:val="en-GB"/>
        </w:rPr>
        <w:t>die in bestimmten Zellen des Körpers ausgeschaltet und eingeschaltet sind. Sie funktionieren wie Schlüssel, die die Dunkelheit öffnen und die Heiligkeit abschalten. Wir haben gesehen, dass die Zellen im Körper nicht nur eine biologische Funktion haben, sondern auch Daten- oder Gedächtnisspeicher sind - sie tragen die Einschreibungen und Details von allem, was uns widerfahren ist.</w:t>
      </w:r>
    </w:p>
    <w:p w14:paraId="11718FBC" w14:textId="77777777" w:rsidR="00AC4C03" w:rsidRPr="00AC4C03" w:rsidRDefault="00AC4C03" w:rsidP="00AC4C03">
      <w:pPr>
        <w:spacing w:line="200" w:lineRule="exact"/>
        <w:rPr>
          <w:sz w:val="20"/>
          <w:szCs w:val="20"/>
          <w:lang w:val="en-GB"/>
        </w:rPr>
      </w:pPr>
    </w:p>
    <w:p w14:paraId="4CA3D432" w14:textId="77777777" w:rsidR="00AC4C03" w:rsidRPr="00AC4C03" w:rsidRDefault="00AC4C03" w:rsidP="00AC4C03">
      <w:pPr>
        <w:spacing w:line="220" w:lineRule="exact"/>
        <w:rPr>
          <w:sz w:val="20"/>
          <w:szCs w:val="20"/>
          <w:lang w:val="en-GB"/>
        </w:rPr>
      </w:pPr>
    </w:p>
    <w:p w14:paraId="44106525" w14:textId="77777777" w:rsidR="00E10586" w:rsidRDefault="00000000">
      <w:pPr>
        <w:rPr>
          <w:sz w:val="20"/>
          <w:szCs w:val="20"/>
          <w:lang w:val="en-GB"/>
        </w:rPr>
      </w:pPr>
      <w:r w:rsidRPr="00AC4C03">
        <w:rPr>
          <w:rFonts w:ascii="Arial" w:eastAsia="Arial" w:hAnsi="Arial" w:cs="Arial"/>
          <w:lang w:val="en-GB"/>
        </w:rPr>
        <w:t>Die Epigenetik hat drei wichtige Komponenten:</w:t>
      </w:r>
    </w:p>
    <w:p w14:paraId="44051442" w14:textId="77777777" w:rsidR="00AC4C03" w:rsidRPr="00AC4C03" w:rsidRDefault="00AC4C03" w:rsidP="00AC4C03">
      <w:pPr>
        <w:spacing w:line="191" w:lineRule="exact"/>
        <w:rPr>
          <w:sz w:val="20"/>
          <w:szCs w:val="20"/>
          <w:lang w:val="en-GB"/>
        </w:rPr>
      </w:pPr>
    </w:p>
    <w:p w14:paraId="11E6FD53" w14:textId="77777777" w:rsidR="00E10586" w:rsidRDefault="00000000">
      <w:pPr>
        <w:numPr>
          <w:ilvl w:val="0"/>
          <w:numId w:val="48"/>
        </w:numPr>
        <w:tabs>
          <w:tab w:val="left" w:pos="280"/>
        </w:tabs>
        <w:ind w:left="280" w:hanging="279"/>
        <w:rPr>
          <w:rFonts w:ascii="Arial" w:eastAsia="Arial" w:hAnsi="Arial" w:cs="Arial"/>
          <w:lang w:val="en-GB"/>
        </w:rPr>
      </w:pPr>
      <w:r w:rsidRPr="00AC4C03">
        <w:rPr>
          <w:rFonts w:ascii="Arial" w:eastAsia="Arial" w:hAnsi="Arial" w:cs="Arial"/>
          <w:b/>
          <w:bCs/>
          <w:lang w:val="en-GB"/>
        </w:rPr>
        <w:t>Es verändert die Expression des Gens</w:t>
      </w:r>
    </w:p>
    <w:p w14:paraId="6591085B" w14:textId="77777777" w:rsidR="00AC4C03" w:rsidRPr="00AC4C03" w:rsidRDefault="00AC4C03" w:rsidP="00AC4C03">
      <w:pPr>
        <w:spacing w:line="92" w:lineRule="exact"/>
        <w:rPr>
          <w:sz w:val="20"/>
          <w:szCs w:val="20"/>
          <w:lang w:val="en-GB"/>
        </w:rPr>
      </w:pPr>
    </w:p>
    <w:p w14:paraId="07FA7589" w14:textId="77777777" w:rsidR="00E10586" w:rsidRDefault="00000000">
      <w:pPr>
        <w:spacing w:line="255" w:lineRule="auto"/>
        <w:ind w:right="260"/>
        <w:jc w:val="both"/>
        <w:rPr>
          <w:sz w:val="20"/>
          <w:szCs w:val="20"/>
          <w:lang w:val="en-GB"/>
        </w:rPr>
      </w:pPr>
      <w:r w:rsidRPr="00AC4C03">
        <w:rPr>
          <w:rFonts w:ascii="Arial" w:eastAsia="Arial" w:hAnsi="Arial" w:cs="Arial"/>
          <w:lang w:val="en-GB"/>
        </w:rPr>
        <w:t>Das Gen, das die Aufzeichnungen des Reiches des Lichts trägt, wird verdreht und trägt die Frequenzen und den Charakter des Reiches der Finsternis.</w:t>
      </w:r>
    </w:p>
    <w:p w14:paraId="2E7BC085" w14:textId="77777777" w:rsidR="00AC4C03" w:rsidRPr="00AC4C03" w:rsidRDefault="00AC4C03" w:rsidP="00AC4C03">
      <w:pPr>
        <w:spacing w:line="200" w:lineRule="exact"/>
        <w:rPr>
          <w:sz w:val="20"/>
          <w:szCs w:val="20"/>
          <w:lang w:val="en-GB"/>
        </w:rPr>
      </w:pPr>
    </w:p>
    <w:p w14:paraId="5C956730" w14:textId="77777777" w:rsidR="00AC4C03" w:rsidRPr="00AC4C03" w:rsidRDefault="00AC4C03" w:rsidP="00AC4C03">
      <w:pPr>
        <w:spacing w:line="200" w:lineRule="exact"/>
        <w:rPr>
          <w:sz w:val="20"/>
          <w:szCs w:val="20"/>
          <w:lang w:val="en-GB"/>
        </w:rPr>
      </w:pPr>
    </w:p>
    <w:p w14:paraId="6AA4711B" w14:textId="77777777" w:rsidR="00AC4C03" w:rsidRPr="00AC4C03" w:rsidRDefault="00AC4C03" w:rsidP="00AC4C03">
      <w:pPr>
        <w:spacing w:line="201" w:lineRule="exact"/>
        <w:rPr>
          <w:sz w:val="20"/>
          <w:szCs w:val="20"/>
          <w:lang w:val="en-GB"/>
        </w:rPr>
      </w:pPr>
    </w:p>
    <w:p w14:paraId="4193FC63" w14:textId="77777777" w:rsidR="00E10586" w:rsidRDefault="00000000">
      <w:pPr>
        <w:jc w:val="right"/>
        <w:rPr>
          <w:sz w:val="20"/>
          <w:szCs w:val="20"/>
          <w:lang w:val="en-GB"/>
        </w:rPr>
      </w:pPr>
      <w:r w:rsidRPr="00AC4C03">
        <w:rPr>
          <w:rFonts w:ascii="Arial" w:eastAsia="Arial" w:hAnsi="Arial" w:cs="Arial"/>
          <w:lang w:val="en-GB"/>
        </w:rPr>
        <w:t>43</w:t>
      </w:r>
    </w:p>
    <w:p w14:paraId="65464B2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4BE64FF" w14:textId="77777777" w:rsidR="00AC4C03" w:rsidRPr="00AC4C03" w:rsidRDefault="00AC4C03" w:rsidP="00AC4C03">
      <w:pPr>
        <w:spacing w:line="11" w:lineRule="exact"/>
        <w:rPr>
          <w:sz w:val="20"/>
          <w:szCs w:val="20"/>
          <w:lang w:val="en-GB"/>
        </w:rPr>
      </w:pPr>
      <w:bookmarkStart w:id="59" w:name="page60"/>
      <w:bookmarkEnd w:id="59"/>
    </w:p>
    <w:p w14:paraId="27356334" w14:textId="77777777" w:rsidR="00E10586" w:rsidRDefault="00000000">
      <w:pPr>
        <w:spacing w:line="249" w:lineRule="auto"/>
        <w:ind w:right="680"/>
        <w:rPr>
          <w:sz w:val="20"/>
          <w:szCs w:val="20"/>
          <w:lang w:val="en-GB"/>
        </w:rPr>
      </w:pPr>
      <w:r w:rsidRPr="00AC4C03">
        <w:rPr>
          <w:rFonts w:ascii="Arial" w:eastAsia="Arial" w:hAnsi="Arial" w:cs="Arial"/>
          <w:lang w:val="en-GB"/>
        </w:rPr>
        <w:t>Gen der LIEBE - verdreht und wird nun als LUST ausgedrückt.</w:t>
      </w:r>
    </w:p>
    <w:p w14:paraId="462B9031" w14:textId="77777777" w:rsidR="00AC4C03" w:rsidRPr="00AC4C03" w:rsidRDefault="00AC4C03" w:rsidP="00AC4C03">
      <w:pPr>
        <w:spacing w:line="144" w:lineRule="exact"/>
        <w:rPr>
          <w:sz w:val="20"/>
          <w:szCs w:val="20"/>
          <w:lang w:val="en-GB"/>
        </w:rPr>
      </w:pPr>
    </w:p>
    <w:p w14:paraId="10477A86" w14:textId="77777777" w:rsidR="00E10586" w:rsidRDefault="00000000">
      <w:pPr>
        <w:spacing w:line="249" w:lineRule="auto"/>
        <w:ind w:right="520"/>
        <w:rPr>
          <w:sz w:val="20"/>
          <w:szCs w:val="20"/>
          <w:lang w:val="en-GB"/>
        </w:rPr>
      </w:pPr>
      <w:r w:rsidRPr="00AC4C03">
        <w:rPr>
          <w:rFonts w:ascii="Arial" w:eastAsia="Arial" w:hAnsi="Arial" w:cs="Arial"/>
          <w:lang w:val="en-GB"/>
        </w:rPr>
        <w:t>Gen des FRIEDENS - verdreht und drückt sich jetzt als REBELLION aus.</w:t>
      </w:r>
    </w:p>
    <w:p w14:paraId="21342E8A" w14:textId="77777777" w:rsidR="00AC4C03" w:rsidRPr="00AC4C03" w:rsidRDefault="00AC4C03" w:rsidP="00AC4C03">
      <w:pPr>
        <w:spacing w:line="139" w:lineRule="exact"/>
        <w:rPr>
          <w:sz w:val="20"/>
          <w:szCs w:val="20"/>
          <w:lang w:val="en-GB"/>
        </w:rPr>
      </w:pPr>
    </w:p>
    <w:p w14:paraId="69EA1F06" w14:textId="77777777" w:rsidR="00E10586" w:rsidRDefault="00000000">
      <w:pPr>
        <w:spacing w:line="249" w:lineRule="auto"/>
        <w:ind w:right="400"/>
        <w:rPr>
          <w:sz w:val="20"/>
          <w:szCs w:val="20"/>
          <w:lang w:val="en-GB"/>
        </w:rPr>
      </w:pPr>
      <w:r w:rsidRPr="00AC4C03">
        <w:rPr>
          <w:rFonts w:ascii="Arial" w:eastAsia="Arial" w:hAnsi="Arial" w:cs="Arial"/>
          <w:lang w:val="en-GB"/>
        </w:rPr>
        <w:t>Gen der GESUNDHEIT - verdreht und drückt sich nun als KRANKHEIT oder ERKRANKUNG aus.</w:t>
      </w:r>
    </w:p>
    <w:p w14:paraId="55B5208A" w14:textId="77777777" w:rsidR="00AC4C03" w:rsidRPr="00AC4C03" w:rsidRDefault="00AC4C03" w:rsidP="00AC4C03">
      <w:pPr>
        <w:spacing w:line="143" w:lineRule="exact"/>
        <w:rPr>
          <w:sz w:val="20"/>
          <w:szCs w:val="20"/>
          <w:lang w:val="en-GB"/>
        </w:rPr>
      </w:pPr>
    </w:p>
    <w:p w14:paraId="20AE3589" w14:textId="77777777" w:rsidR="00E10586" w:rsidRDefault="00000000">
      <w:pPr>
        <w:spacing w:line="273" w:lineRule="auto"/>
        <w:ind w:left="20" w:right="60" w:hanging="11"/>
        <w:rPr>
          <w:sz w:val="20"/>
          <w:szCs w:val="20"/>
          <w:lang w:val="en-GB"/>
        </w:rPr>
      </w:pPr>
      <w:r w:rsidRPr="00AC4C03">
        <w:rPr>
          <w:rFonts w:eastAsia="Times New Roman"/>
          <w:i/>
          <w:iCs/>
          <w:sz w:val="23"/>
          <w:szCs w:val="23"/>
          <w:lang w:val="en-GB"/>
        </w:rPr>
        <w:t>Deuteronomium 30:19-20 Ich rufe Himmel und Erde an, um heute gegen dich zu bezeugen, dass ich Leben und Tod, Segen und Fluch vor dich gestellt habe; darum wähle das Leben, damit du und deine Nachkommen leben können. Und du sollst den Herrn, deinen Gott, lieben, seiner Stimme gehorchen und an ihm festhalten. Denn er ist dein Leben und die Länge deiner Tage, damit du in dem Land wohnst, das der Herr deinen Vätern, Abraham, Isaak und Jakob, geschworen hat zu geben.</w:t>
      </w:r>
    </w:p>
    <w:p w14:paraId="564895B8" w14:textId="77777777" w:rsidR="00AC4C03" w:rsidRPr="00AC4C03" w:rsidRDefault="00AC4C03" w:rsidP="00AC4C03">
      <w:pPr>
        <w:spacing w:line="165" w:lineRule="exact"/>
        <w:rPr>
          <w:sz w:val="20"/>
          <w:szCs w:val="20"/>
          <w:lang w:val="en-GB"/>
        </w:rPr>
      </w:pPr>
    </w:p>
    <w:p w14:paraId="39A4A297" w14:textId="77777777" w:rsidR="00E10586" w:rsidRDefault="00000000">
      <w:pPr>
        <w:numPr>
          <w:ilvl w:val="0"/>
          <w:numId w:val="49"/>
        </w:numPr>
        <w:tabs>
          <w:tab w:val="left" w:pos="280"/>
        </w:tabs>
        <w:ind w:left="280" w:hanging="279"/>
        <w:rPr>
          <w:rFonts w:ascii="Arial" w:eastAsia="Arial" w:hAnsi="Arial" w:cs="Arial"/>
          <w:lang w:val="en-GB"/>
        </w:rPr>
      </w:pPr>
      <w:r w:rsidRPr="00AC4C03">
        <w:rPr>
          <w:rFonts w:ascii="Arial" w:eastAsia="Arial" w:hAnsi="Arial" w:cs="Arial"/>
          <w:b/>
          <w:bCs/>
          <w:lang w:val="en-GB"/>
        </w:rPr>
        <w:t>Es verändert nicht den Code des Gens</w:t>
      </w:r>
    </w:p>
    <w:p w14:paraId="7BFE4029" w14:textId="77777777" w:rsidR="00AC4C03" w:rsidRPr="00AC4C03" w:rsidRDefault="00AC4C03" w:rsidP="00AC4C03">
      <w:pPr>
        <w:spacing w:line="92" w:lineRule="exact"/>
        <w:rPr>
          <w:sz w:val="20"/>
          <w:szCs w:val="20"/>
          <w:lang w:val="en-GB"/>
        </w:rPr>
      </w:pPr>
    </w:p>
    <w:p w14:paraId="63F065C5" w14:textId="77777777" w:rsidR="00E10586" w:rsidRDefault="00000000">
      <w:pPr>
        <w:spacing w:line="258" w:lineRule="auto"/>
        <w:ind w:right="200"/>
        <w:rPr>
          <w:sz w:val="20"/>
          <w:szCs w:val="20"/>
          <w:lang w:val="en-GB"/>
        </w:rPr>
      </w:pPr>
      <w:r w:rsidRPr="00AC4C03">
        <w:rPr>
          <w:rFonts w:ascii="Arial" w:eastAsia="Arial" w:hAnsi="Arial" w:cs="Arial"/>
          <w:lang w:val="en-GB"/>
        </w:rPr>
        <w:t>Alle Gene sind kodiert - es sind die Codes, die ihnen ihre Definition und die Beschreibung ihrer Funktion geben. Stell dir das wie ein Computerprogramm oder einen Algorithmus vor. Der Körper liest diese Codes und folgt ihnen, ohne darüber nachzudenken oder zu hinterfragen, ob es für dich von Vorteil ist oder nicht. Er liest einfach die Codes und funktioniert entsprechend. (In Buch 2 untersuchen wir den Einfluss dieser Codes im Detail).</w:t>
      </w:r>
    </w:p>
    <w:p w14:paraId="187D2098" w14:textId="77777777" w:rsidR="00AC4C03" w:rsidRPr="00AC4C03" w:rsidRDefault="00AC4C03" w:rsidP="00AC4C03">
      <w:pPr>
        <w:spacing w:line="129" w:lineRule="exact"/>
        <w:rPr>
          <w:sz w:val="20"/>
          <w:szCs w:val="20"/>
          <w:lang w:val="en-GB"/>
        </w:rPr>
      </w:pPr>
    </w:p>
    <w:p w14:paraId="13581B86" w14:textId="77777777" w:rsidR="00E10586" w:rsidRDefault="00000000">
      <w:pPr>
        <w:spacing w:line="257" w:lineRule="auto"/>
        <w:ind w:right="120"/>
        <w:rPr>
          <w:sz w:val="20"/>
          <w:szCs w:val="20"/>
          <w:lang w:val="en-GB"/>
        </w:rPr>
      </w:pPr>
      <w:r w:rsidRPr="00AC4C03">
        <w:rPr>
          <w:rFonts w:ascii="Arial" w:eastAsia="Arial" w:hAnsi="Arial" w:cs="Arial"/>
          <w:lang w:val="en-GB"/>
        </w:rPr>
        <w:t>Epigenetische Markierungen verändern nicht die Codes der DNA, sondern fügen der DNA-Sequenz Daten hinzu, die bestimmen, welches Segment des genetischen Codes eingeschaltet oder ausgedrückt wird. Stell dir deine DNA wie einen Kompass vor, der nach Norden zeigt, aber wenn ich dem Kompass einen Magneten hinzufüge, zeigt er etwas anderes an. An der Struktur des Magneten hat sich nichts geändert, aber er ist jetzt</w:t>
      </w:r>
    </w:p>
    <w:p w14:paraId="36248EEA" w14:textId="77777777" w:rsidR="00AC4C03" w:rsidRPr="00AC4C03" w:rsidRDefault="00AC4C03" w:rsidP="00AC4C03">
      <w:pPr>
        <w:spacing w:line="375" w:lineRule="exact"/>
        <w:rPr>
          <w:sz w:val="20"/>
          <w:szCs w:val="20"/>
          <w:lang w:val="en-GB"/>
        </w:rPr>
      </w:pPr>
    </w:p>
    <w:p w14:paraId="338B796E" w14:textId="77777777" w:rsidR="00E10586" w:rsidRDefault="00000000">
      <w:pPr>
        <w:jc w:val="right"/>
        <w:rPr>
          <w:sz w:val="20"/>
          <w:szCs w:val="20"/>
          <w:lang w:val="en-GB"/>
        </w:rPr>
      </w:pPr>
      <w:r w:rsidRPr="00AC4C03">
        <w:rPr>
          <w:rFonts w:ascii="Arial" w:eastAsia="Arial" w:hAnsi="Arial" w:cs="Arial"/>
          <w:lang w:val="en-GB"/>
        </w:rPr>
        <w:t>44</w:t>
      </w:r>
    </w:p>
    <w:p w14:paraId="08BE4350"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628F915" w14:textId="77777777" w:rsidR="00AC4C03" w:rsidRPr="00AC4C03" w:rsidRDefault="00AC4C03" w:rsidP="00AC4C03">
      <w:pPr>
        <w:spacing w:line="11" w:lineRule="exact"/>
        <w:rPr>
          <w:sz w:val="20"/>
          <w:szCs w:val="20"/>
          <w:lang w:val="en-GB"/>
        </w:rPr>
      </w:pPr>
      <w:bookmarkStart w:id="60" w:name="page61"/>
      <w:bookmarkEnd w:id="60"/>
    </w:p>
    <w:p w14:paraId="6CE843C3" w14:textId="77777777" w:rsidR="00E10586" w:rsidRDefault="00000000">
      <w:pPr>
        <w:spacing w:line="257" w:lineRule="auto"/>
        <w:ind w:left="80" w:right="20"/>
        <w:rPr>
          <w:sz w:val="20"/>
          <w:szCs w:val="20"/>
          <w:lang w:val="en-GB"/>
        </w:rPr>
      </w:pPr>
      <w:r w:rsidRPr="00AC4C03">
        <w:rPr>
          <w:rFonts w:ascii="Arial" w:eastAsia="Arial" w:hAnsi="Arial" w:cs="Arial"/>
          <w:lang w:val="en-GB"/>
        </w:rPr>
        <w:t>ergibt eine veränderte Anzeige. Erst wenn ich den Magneten entferne, wird der "Ausdruck" des Kompasses wieder seinem ursprünglichen Design entsprechen. Das Gleiche gilt für uns: Erst wenn wir unsere Sünden bereuen und die Flecken und Makel mit ihrem dunklen Ausdruck aus unserer DNA entfernen, können wir so sein, wie Gott uns geschaffen hat. Wir müssen unsere ursprüngliche Blaupause wiederherstellen - den Entwurf des Himmels.</w:t>
      </w:r>
    </w:p>
    <w:p w14:paraId="257C8554" w14:textId="77777777" w:rsidR="00AC4C03" w:rsidRPr="00AC4C03" w:rsidRDefault="00AC4C03" w:rsidP="00AC4C03">
      <w:pPr>
        <w:spacing w:line="178" w:lineRule="exact"/>
        <w:rPr>
          <w:sz w:val="20"/>
          <w:szCs w:val="20"/>
          <w:lang w:val="en-GB"/>
        </w:rPr>
      </w:pPr>
    </w:p>
    <w:p w14:paraId="3513BA2A" w14:textId="77777777" w:rsidR="00E10586" w:rsidRDefault="00000000">
      <w:pPr>
        <w:spacing w:line="257" w:lineRule="auto"/>
        <w:ind w:left="80" w:right="60"/>
        <w:rPr>
          <w:sz w:val="20"/>
          <w:szCs w:val="20"/>
          <w:lang w:val="en-GB"/>
        </w:rPr>
      </w:pPr>
      <w:r w:rsidRPr="00AC4C03">
        <w:rPr>
          <w:rFonts w:ascii="Arial" w:eastAsia="Arial" w:hAnsi="Arial" w:cs="Arial"/>
          <w:lang w:val="en-GB"/>
        </w:rPr>
        <w:t>Eine andere Art, die Funktionsweise der Epigenetik zu betrachten, ist, sie als einen Filter zu sehen. Die epigenetische Markierung auf den Genen filtert einen bestimmten Teil des Codes heraus und versteckt ihn. Der Code liest sich nun anders, als er eigentlich gedacht war. Wenn du dir das Bild unten ansiehst, kannst du sehen, wie diese Markierungen bestimmte Teile des Codes ausblenden. Wenn der Code gelesen wird, fehlen einige Daten und werden daher anders gelesen. In der Abbildung unten sehen wir Codes mit ihren Filtern.</w:t>
      </w:r>
    </w:p>
    <w:p w14:paraId="50D99E25" w14:textId="77777777" w:rsidR="00E10586" w:rsidRDefault="00000000">
      <w:pPr>
        <w:spacing w:line="20" w:lineRule="exact"/>
        <w:rPr>
          <w:sz w:val="20"/>
          <w:szCs w:val="20"/>
          <w:lang w:val="en-GB"/>
        </w:rPr>
      </w:pPr>
      <w:r>
        <w:rPr>
          <w:noProof/>
          <w:sz w:val="20"/>
          <w:szCs w:val="20"/>
        </w:rPr>
        <mc:AlternateContent>
          <mc:Choice Requires="wps">
            <w:drawing>
              <wp:anchor distT="0" distB="0" distL="114300" distR="114300" simplePos="0" relativeHeight="251726848" behindDoc="1" locked="0" layoutInCell="0" allowOverlap="1" wp14:anchorId="0FA36AF1" wp14:editId="0B4A5B0C">
                <wp:simplePos x="0" y="0"/>
                <wp:positionH relativeFrom="column">
                  <wp:posOffset>3581400</wp:posOffset>
                </wp:positionH>
                <wp:positionV relativeFrom="paragraph">
                  <wp:posOffset>149860</wp:posOffset>
                </wp:positionV>
                <wp:extent cx="0" cy="975995"/>
                <wp:effectExtent l="0" t="0" r="0" b="0"/>
                <wp:wrapNone/>
                <wp:docPr id="43135995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599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E1F4DBE" id="Shape 19"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82pt,11.8pt" to="282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7872" behindDoc="1" locked="0" layoutInCell="0" allowOverlap="1" wp14:anchorId="3E939761" wp14:editId="3F232AAC">
                <wp:simplePos x="0" y="0"/>
                <wp:positionH relativeFrom="column">
                  <wp:posOffset>44450</wp:posOffset>
                </wp:positionH>
                <wp:positionV relativeFrom="paragraph">
                  <wp:posOffset>156210</wp:posOffset>
                </wp:positionV>
                <wp:extent cx="3543300" cy="0"/>
                <wp:effectExtent l="0" t="0" r="0" b="0"/>
                <wp:wrapNone/>
                <wp:docPr id="1274383878"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433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2AFADBE" id="Shape 20"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3.5pt,12.3pt" to="28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8896" behindDoc="1" locked="0" layoutInCell="0" allowOverlap="1" wp14:anchorId="4328D86F" wp14:editId="1103ECE6">
                <wp:simplePos x="0" y="0"/>
                <wp:positionH relativeFrom="column">
                  <wp:posOffset>50800</wp:posOffset>
                </wp:positionH>
                <wp:positionV relativeFrom="paragraph">
                  <wp:posOffset>149860</wp:posOffset>
                </wp:positionV>
                <wp:extent cx="0" cy="975995"/>
                <wp:effectExtent l="0" t="0" r="0" b="0"/>
                <wp:wrapNone/>
                <wp:docPr id="186341334"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599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CFA8BAC" id="Shape 21"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4pt,11.8pt" to="4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9920" behindDoc="1" locked="0" layoutInCell="0" allowOverlap="1" wp14:anchorId="5EA3ED79" wp14:editId="51DA2475">
                <wp:simplePos x="0" y="0"/>
                <wp:positionH relativeFrom="column">
                  <wp:posOffset>44450</wp:posOffset>
                </wp:positionH>
                <wp:positionV relativeFrom="paragraph">
                  <wp:posOffset>1119505</wp:posOffset>
                </wp:positionV>
                <wp:extent cx="3543300" cy="0"/>
                <wp:effectExtent l="0" t="0" r="0" b="0"/>
                <wp:wrapNone/>
                <wp:docPr id="1483134671"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433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BC7B20F" id="Shape 22"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3.5pt,88.15pt" to="282.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" o:allowincell="f" filled="t" strokeweight="1pt">
                <v:stroke joinstyle="miter"/>
                <o:lock v:ext="edit" shapetype="f"/>
              </v:line>
            </w:pict>
          </mc:Fallback>
        </mc:AlternateContent>
      </w:r>
    </w:p>
    <w:p w14:paraId="4794D6D2" w14:textId="77777777" w:rsidR="00AC4C03" w:rsidRPr="00AC4C03" w:rsidRDefault="00AC4C03" w:rsidP="00AC4C03">
      <w:pPr>
        <w:spacing w:line="200" w:lineRule="exact"/>
        <w:rPr>
          <w:sz w:val="20"/>
          <w:szCs w:val="20"/>
          <w:lang w:val="en-GB"/>
        </w:rPr>
      </w:pPr>
    </w:p>
    <w:p w14:paraId="340206EA" w14:textId="77777777" w:rsidR="00AC4C03" w:rsidRPr="00AC4C03" w:rsidRDefault="00AC4C03" w:rsidP="00AC4C03">
      <w:pPr>
        <w:spacing w:line="240" w:lineRule="exact"/>
        <w:rPr>
          <w:sz w:val="20"/>
          <w:szCs w:val="20"/>
          <w:lang w:val="en-GB"/>
        </w:rPr>
      </w:pPr>
    </w:p>
    <w:p w14:paraId="4CD00391" w14:textId="77777777" w:rsidR="00E10586" w:rsidRDefault="00000000">
      <w:pPr>
        <w:ind w:left="80"/>
        <w:rPr>
          <w:sz w:val="20"/>
          <w:szCs w:val="20"/>
        </w:rPr>
      </w:pPr>
      <w:r>
        <w:rPr>
          <w:rFonts w:ascii="Arial" w:eastAsia="Arial" w:hAnsi="Arial" w:cs="Arial"/>
          <w:i/>
          <w:iCs/>
        </w:rPr>
        <w:t>001001111100101001010101010111110101001001010</w:t>
      </w:r>
    </w:p>
    <w:p w14:paraId="6325B33B" w14:textId="77777777" w:rsidR="00E10586" w:rsidRDefault="00000000">
      <w:pPr>
        <w:spacing w:line="20" w:lineRule="exact"/>
        <w:rPr>
          <w:sz w:val="20"/>
          <w:szCs w:val="20"/>
        </w:rPr>
      </w:pPr>
      <w:r>
        <w:rPr>
          <w:noProof/>
          <w:sz w:val="20"/>
          <w:szCs w:val="20"/>
        </w:rPr>
        <w:drawing>
          <wp:anchor distT="0" distB="0" distL="114300" distR="114300" simplePos="0" relativeHeight="251730944" behindDoc="1" locked="0" layoutInCell="0" allowOverlap="1" wp14:anchorId="38B56CC1" wp14:editId="2319F032">
            <wp:simplePos x="0" y="0"/>
            <wp:positionH relativeFrom="column">
              <wp:posOffset>2686050</wp:posOffset>
            </wp:positionH>
            <wp:positionV relativeFrom="paragraph">
              <wp:posOffset>-148590</wp:posOffset>
            </wp:positionV>
            <wp:extent cx="463550" cy="415925"/>
            <wp:effectExtent l="0" t="0" r="0" b="0"/>
            <wp:wrapNone/>
            <wp:docPr id="1040427194" name="Grafik 1040427194"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27194" name="Grafik 1040427194" descr="Ein Bild, das Kreis enthält.&#10;&#10;Automatisch generierte Beschreibung"/>
                    <pic:cNvPicPr>
                      <a:picLocks noChangeAspect="1" noChangeArrowheads="1"/>
                    </pic:cNvPicPr>
                  </pic:nvPicPr>
                  <pic:blipFill>
                    <a:blip r:embed="rId28"/>
                    <a:srcRect/>
                    <a:stretch>
                      <a:fillRect/>
                    </a:stretch>
                  </pic:blipFill>
                  <pic:spPr bwMode="auto">
                    <a:xfrm>
                      <a:off x="0" y="0"/>
                      <a:ext cx="463550" cy="415925"/>
                    </a:xfrm>
                    <a:prstGeom prst="rect">
                      <a:avLst/>
                    </a:prstGeom>
                    <a:noFill/>
                  </pic:spPr>
                </pic:pic>
              </a:graphicData>
            </a:graphic>
          </wp:anchor>
        </w:drawing>
      </w:r>
      <w:r>
        <w:rPr>
          <w:noProof/>
          <w:sz w:val="20"/>
          <w:szCs w:val="20"/>
        </w:rPr>
        <w:drawing>
          <wp:anchor distT="0" distB="0" distL="114300" distR="114300" simplePos="0" relativeHeight="251731968" behindDoc="1" locked="0" layoutInCell="0" allowOverlap="1" wp14:anchorId="35207DF7" wp14:editId="3A8D315E">
            <wp:simplePos x="0" y="0"/>
            <wp:positionH relativeFrom="column">
              <wp:posOffset>609600</wp:posOffset>
            </wp:positionH>
            <wp:positionV relativeFrom="paragraph">
              <wp:posOffset>-147955</wp:posOffset>
            </wp:positionV>
            <wp:extent cx="368300" cy="358775"/>
            <wp:effectExtent l="0" t="0" r="0" b="0"/>
            <wp:wrapNone/>
            <wp:docPr id="1690901613" name="Grafik 1690901613"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01613" name="Grafik 1690901613" descr="Ein Bild, das Kreis enthält.&#10;&#10;Automatisch generierte Beschreibung"/>
                    <pic:cNvPicPr>
                      <a:picLocks noChangeAspect="1" noChangeArrowheads="1"/>
                    </pic:cNvPicPr>
                  </pic:nvPicPr>
                  <pic:blipFill>
                    <a:blip r:embed="rId29"/>
                    <a:srcRect/>
                    <a:stretch>
                      <a:fillRect/>
                    </a:stretch>
                  </pic:blipFill>
                  <pic:spPr bwMode="auto">
                    <a:xfrm>
                      <a:off x="0" y="0"/>
                      <a:ext cx="368300" cy="358775"/>
                    </a:xfrm>
                    <a:prstGeom prst="rect">
                      <a:avLst/>
                    </a:prstGeom>
                    <a:noFill/>
                  </pic:spPr>
                </pic:pic>
              </a:graphicData>
            </a:graphic>
          </wp:anchor>
        </w:drawing>
      </w:r>
    </w:p>
    <w:p w14:paraId="3859CB4E" w14:textId="77777777" w:rsidR="00E10586" w:rsidRDefault="00000000">
      <w:pPr>
        <w:ind w:left="80"/>
        <w:rPr>
          <w:sz w:val="20"/>
          <w:szCs w:val="20"/>
        </w:rPr>
      </w:pPr>
      <w:r>
        <w:rPr>
          <w:rFonts w:ascii="Arial" w:eastAsia="Arial" w:hAnsi="Arial" w:cs="Arial"/>
          <w:i/>
          <w:iCs/>
        </w:rPr>
        <w:t>111111010101000111111001010111111111111101010</w:t>
      </w:r>
    </w:p>
    <w:p w14:paraId="67D94640" w14:textId="77777777" w:rsidR="00E10586" w:rsidRDefault="00000000">
      <w:pPr>
        <w:spacing w:line="238" w:lineRule="auto"/>
        <w:ind w:left="80"/>
        <w:rPr>
          <w:sz w:val="20"/>
          <w:szCs w:val="20"/>
        </w:rPr>
      </w:pPr>
      <w:r>
        <w:rPr>
          <w:rFonts w:ascii="Arial" w:eastAsia="Arial" w:hAnsi="Arial" w:cs="Arial"/>
          <w:i/>
          <w:iCs/>
        </w:rPr>
        <w:t>100101010101000100100010000001111010101010101</w:t>
      </w:r>
    </w:p>
    <w:p w14:paraId="1568FA11" w14:textId="77777777" w:rsidR="00E10586" w:rsidRDefault="00000000">
      <w:pPr>
        <w:ind w:left="80"/>
        <w:rPr>
          <w:sz w:val="20"/>
          <w:szCs w:val="20"/>
        </w:rPr>
      </w:pPr>
      <w:r>
        <w:rPr>
          <w:rFonts w:ascii="Arial" w:eastAsia="Arial" w:hAnsi="Arial" w:cs="Arial"/>
          <w:i/>
          <w:iCs/>
        </w:rPr>
        <w:t>000000111111010101010101010100101101101010010</w:t>
      </w:r>
    </w:p>
    <w:p w14:paraId="774E1878" w14:textId="77777777" w:rsidR="00AC4C03" w:rsidRDefault="00AC4C03" w:rsidP="00AC4C03">
      <w:pPr>
        <w:spacing w:line="6" w:lineRule="exact"/>
        <w:rPr>
          <w:sz w:val="20"/>
          <w:szCs w:val="20"/>
        </w:rPr>
      </w:pPr>
    </w:p>
    <w:p w14:paraId="0A0D9993" w14:textId="77777777" w:rsidR="00E10586" w:rsidRDefault="00000000">
      <w:pPr>
        <w:ind w:left="80"/>
        <w:rPr>
          <w:sz w:val="20"/>
          <w:szCs w:val="20"/>
        </w:rPr>
      </w:pPr>
      <w:r>
        <w:rPr>
          <w:rFonts w:ascii="Arial" w:eastAsia="Arial" w:hAnsi="Arial" w:cs="Arial"/>
          <w:i/>
          <w:iCs/>
        </w:rPr>
        <w:t>101010101001010101</w:t>
      </w:r>
    </w:p>
    <w:p w14:paraId="46C9581F" w14:textId="77777777" w:rsidR="00AC4C03" w:rsidRDefault="00AC4C03" w:rsidP="00AC4C03">
      <w:pPr>
        <w:spacing w:line="200" w:lineRule="exact"/>
        <w:rPr>
          <w:sz w:val="20"/>
          <w:szCs w:val="20"/>
        </w:rPr>
      </w:pPr>
    </w:p>
    <w:p w14:paraId="35466E2F" w14:textId="77777777" w:rsidR="00AC4C03" w:rsidRDefault="00AC4C03" w:rsidP="00AC4C03">
      <w:pPr>
        <w:spacing w:line="200" w:lineRule="exact"/>
        <w:rPr>
          <w:sz w:val="20"/>
          <w:szCs w:val="20"/>
        </w:rPr>
      </w:pPr>
    </w:p>
    <w:p w14:paraId="69FDE181" w14:textId="77777777" w:rsidR="00AC4C03" w:rsidRDefault="00AC4C03" w:rsidP="00AC4C03">
      <w:pPr>
        <w:spacing w:line="358" w:lineRule="exact"/>
        <w:rPr>
          <w:sz w:val="20"/>
          <w:szCs w:val="20"/>
        </w:rPr>
      </w:pPr>
    </w:p>
    <w:p w14:paraId="4BC1094C" w14:textId="77777777" w:rsidR="00E10586" w:rsidRDefault="00000000">
      <w:pPr>
        <w:numPr>
          <w:ilvl w:val="0"/>
          <w:numId w:val="50"/>
        </w:numPr>
        <w:tabs>
          <w:tab w:val="left" w:pos="360"/>
        </w:tabs>
        <w:ind w:left="360" w:hanging="355"/>
        <w:rPr>
          <w:rFonts w:ascii="Arial" w:eastAsia="Arial" w:hAnsi="Arial" w:cs="Arial"/>
          <w:lang w:val="en-GB"/>
        </w:rPr>
      </w:pPr>
      <w:r w:rsidRPr="00AC4C03">
        <w:rPr>
          <w:rFonts w:ascii="Arial" w:eastAsia="Arial" w:hAnsi="Arial" w:cs="Arial"/>
          <w:b/>
          <w:bCs/>
          <w:lang w:val="en-GB"/>
        </w:rPr>
        <w:t>Wird von einer Generation zur nächsten weitergegeben</w:t>
      </w:r>
    </w:p>
    <w:p w14:paraId="478E96FB" w14:textId="77777777" w:rsidR="00AC4C03" w:rsidRPr="00AC4C03" w:rsidRDefault="00AC4C03" w:rsidP="00AC4C03">
      <w:pPr>
        <w:spacing w:line="92" w:lineRule="exact"/>
        <w:rPr>
          <w:sz w:val="20"/>
          <w:szCs w:val="20"/>
          <w:lang w:val="en-GB"/>
        </w:rPr>
      </w:pPr>
    </w:p>
    <w:p w14:paraId="4442E404" w14:textId="77777777" w:rsidR="00E10586" w:rsidRDefault="00000000">
      <w:pPr>
        <w:spacing w:line="272" w:lineRule="auto"/>
        <w:ind w:left="80" w:right="240"/>
        <w:rPr>
          <w:sz w:val="20"/>
          <w:szCs w:val="20"/>
          <w:lang w:val="en-GB"/>
        </w:rPr>
      </w:pPr>
      <w:r w:rsidRPr="00AC4C03">
        <w:rPr>
          <w:rFonts w:ascii="Arial" w:eastAsia="Arial" w:hAnsi="Arial" w:cs="Arial"/>
          <w:sz w:val="21"/>
          <w:szCs w:val="21"/>
          <w:lang w:val="en-GB"/>
        </w:rPr>
        <w:t>Die DNA befindet sich in fast allen Zellen des menschlichen Körpers. Wenn sich diese Zellen replizieren oder teilen, geben sie eine exakte Kopie ihres Codes an ihre Tochterzellen weiter. Auf dieselbe Weise werden sie auch an unsere Nachkommen weitergegeben. Das glauben wir, wenn der Arzt uns nach unseren</w:t>
      </w:r>
    </w:p>
    <w:p w14:paraId="55323635" w14:textId="77777777" w:rsidR="00AC4C03" w:rsidRPr="00AC4C03" w:rsidRDefault="00AC4C03" w:rsidP="00AC4C03">
      <w:pPr>
        <w:spacing w:line="239" w:lineRule="exact"/>
        <w:rPr>
          <w:sz w:val="20"/>
          <w:szCs w:val="20"/>
          <w:lang w:val="en-GB"/>
        </w:rPr>
      </w:pPr>
    </w:p>
    <w:p w14:paraId="02567769" w14:textId="77777777" w:rsidR="00E10586" w:rsidRDefault="00000000">
      <w:pPr>
        <w:jc w:val="right"/>
        <w:rPr>
          <w:sz w:val="20"/>
          <w:szCs w:val="20"/>
          <w:lang w:val="en-GB"/>
        </w:rPr>
      </w:pPr>
      <w:r w:rsidRPr="00AC4C03">
        <w:rPr>
          <w:rFonts w:ascii="Arial" w:eastAsia="Arial" w:hAnsi="Arial" w:cs="Arial"/>
          <w:lang w:val="en-GB"/>
        </w:rPr>
        <w:t>45</w:t>
      </w:r>
    </w:p>
    <w:p w14:paraId="4A2F96B0" w14:textId="77777777" w:rsidR="00AC4C03" w:rsidRPr="00AC4C03" w:rsidRDefault="00AC4C03" w:rsidP="00AC4C03">
      <w:pPr>
        <w:rPr>
          <w:lang w:val="en-GB"/>
        </w:rPr>
        <w:sectPr w:rsidR="00AC4C03" w:rsidRPr="00AC4C03">
          <w:pgSz w:w="8400" w:h="11908"/>
          <w:pgMar w:top="1440" w:right="1432" w:bottom="418" w:left="1360" w:header="0" w:footer="0" w:gutter="0"/>
          <w:cols w:space="720" w:equalWidth="0">
            <w:col w:w="5600"/>
          </w:cols>
        </w:sectPr>
      </w:pPr>
    </w:p>
    <w:p w14:paraId="1EB4C9D7" w14:textId="77777777" w:rsidR="00AC4C03" w:rsidRPr="00AC4C03" w:rsidRDefault="00AC4C03" w:rsidP="00AC4C03">
      <w:pPr>
        <w:spacing w:line="11" w:lineRule="exact"/>
        <w:rPr>
          <w:sz w:val="20"/>
          <w:szCs w:val="20"/>
          <w:lang w:val="en-GB"/>
        </w:rPr>
      </w:pPr>
      <w:bookmarkStart w:id="61" w:name="page62"/>
      <w:bookmarkEnd w:id="61"/>
    </w:p>
    <w:p w14:paraId="18AFF6CE" w14:textId="77777777" w:rsidR="00E10586" w:rsidRDefault="00000000">
      <w:pPr>
        <w:spacing w:line="271" w:lineRule="auto"/>
        <w:ind w:right="20"/>
        <w:rPr>
          <w:sz w:val="20"/>
          <w:szCs w:val="20"/>
          <w:lang w:val="en-GB"/>
        </w:rPr>
      </w:pPr>
      <w:r w:rsidRPr="00AC4C03">
        <w:rPr>
          <w:rFonts w:ascii="Arial" w:eastAsia="Arial" w:hAnsi="Arial" w:cs="Arial"/>
          <w:sz w:val="21"/>
          <w:szCs w:val="21"/>
          <w:lang w:val="en-GB"/>
        </w:rPr>
        <w:t>die Krankengeschichte der Familie. Wir sind schnell dabei, die Dinge aufzuzählen, die bei unseren Familienmitgliedern "üblich" sind, wie Diabetes, Arthritis, Herzkrankheiten oder Fettleibigkeit. Aber sobald wir dasselbe Prinzip auf geistige Zustände wie Wut, Groll, Bitterkeit, Lust oder Sucht anwenden, sind wir verpönt. Es ist an der Zeit, dass wir erkennen, dass dies alles Codes sind - Genausdrücke - das Skript, das uns zu dem macht, was wir sind, und das jeden Aspekt unseres Lebens steuert, einschließlich unseres Willens, unserer Gedanken, Gefühle und Zeitlinien.</w:t>
      </w:r>
    </w:p>
    <w:p w14:paraId="319BEB11" w14:textId="77777777" w:rsidR="00AC4C03" w:rsidRPr="00AC4C03" w:rsidRDefault="00AC4C03" w:rsidP="00AC4C03">
      <w:pPr>
        <w:spacing w:line="123" w:lineRule="exact"/>
        <w:rPr>
          <w:sz w:val="20"/>
          <w:szCs w:val="20"/>
          <w:lang w:val="en-GB"/>
        </w:rPr>
      </w:pPr>
    </w:p>
    <w:p w14:paraId="4595C7CA" w14:textId="77777777" w:rsidR="00E10586" w:rsidRDefault="00000000">
      <w:pPr>
        <w:spacing w:line="255" w:lineRule="auto"/>
        <w:ind w:right="160"/>
        <w:rPr>
          <w:sz w:val="20"/>
          <w:szCs w:val="20"/>
          <w:lang w:val="en-GB"/>
        </w:rPr>
      </w:pPr>
      <w:r w:rsidRPr="00AC4C03">
        <w:rPr>
          <w:rFonts w:ascii="Arial" w:eastAsia="Arial" w:hAnsi="Arial" w:cs="Arial"/>
          <w:lang w:val="en-GB"/>
        </w:rPr>
        <w:t>Aber wo soll ich anfangen? Woher weiß ich, welche Krüge in meiner DNA gespeichert sind? Ich glaube, dass uns in Römer 6 und 12 ein wichtiger Schlüssel gegeben wird.</w:t>
      </w:r>
    </w:p>
    <w:p w14:paraId="1E1E5758" w14:textId="77777777" w:rsidR="00AC4C03" w:rsidRPr="00AC4C03" w:rsidRDefault="00AC4C03" w:rsidP="00AC4C03">
      <w:pPr>
        <w:spacing w:line="174" w:lineRule="exact"/>
        <w:rPr>
          <w:sz w:val="20"/>
          <w:szCs w:val="20"/>
          <w:lang w:val="en-GB"/>
        </w:rPr>
      </w:pPr>
    </w:p>
    <w:p w14:paraId="0D097EF9" w14:textId="77777777" w:rsidR="00E10586" w:rsidRDefault="00000000">
      <w:pPr>
        <w:spacing w:line="261" w:lineRule="auto"/>
        <w:ind w:left="20" w:right="20" w:hanging="11"/>
        <w:rPr>
          <w:sz w:val="20"/>
          <w:szCs w:val="20"/>
          <w:lang w:val="en-GB"/>
        </w:rPr>
      </w:pPr>
      <w:r w:rsidRPr="00AC4C03">
        <w:rPr>
          <w:rFonts w:eastAsia="Times New Roman"/>
          <w:i/>
          <w:iCs/>
          <w:sz w:val="24"/>
          <w:szCs w:val="24"/>
          <w:lang w:val="en-GB"/>
        </w:rPr>
        <w:t>Römer 6:19-23 Ich spreche in vertrauten menschlichen Begriffen, weil ihr von Natur aus begrenzt seid. Denn so wie ihr eure körperlichen Glieder [und Fähigkeiten] als Sklaven der Unreinheit und der immer größer werdenden Gesetzlosigkeit hingegeben habt, so gebt nun eure körperlichen Glieder [und Fähigkeiten] ein für alle Mal als Sklaven der Gerechtigkeit (rechtes Sein und Tun) [die zur Heiligung führt]. Denn als ihr noch Sklaven der Sünde wart, wart ihr frei in Bezug auf die Gerechtigkeit. Welchen Nutzen habt ihr aber von den Dingen, derer ihr euch jetzt schämt? [Keinen], denn das Ende dieser Dinge ist der Tod. Da ihr nun aber von der Sünde befreit und zu Sklaven Gottes geworden seid, habt ihr euren jetzigen Lohn in der Heiligkeit und ihr Ende ist das ewige Leben. Denn der Lohn, den die Sünde zahlt, ist der Tod; die [großzügige] freie Gabe Gottes aber ist das ewige Leben durch (in Verbindung mit) Jesus Christus, unserem Herrn.</w:t>
      </w:r>
    </w:p>
    <w:p w14:paraId="4058CC2E" w14:textId="77777777" w:rsidR="00AC4C03" w:rsidRPr="00AC4C03" w:rsidRDefault="00AC4C03" w:rsidP="00AC4C03">
      <w:pPr>
        <w:spacing w:line="200" w:lineRule="exact"/>
        <w:rPr>
          <w:sz w:val="20"/>
          <w:szCs w:val="20"/>
          <w:lang w:val="en-GB"/>
        </w:rPr>
      </w:pPr>
    </w:p>
    <w:p w14:paraId="299DE39E" w14:textId="77777777" w:rsidR="00AC4C03" w:rsidRPr="00AC4C03" w:rsidRDefault="00AC4C03" w:rsidP="00AC4C03">
      <w:pPr>
        <w:spacing w:line="200" w:lineRule="exact"/>
        <w:rPr>
          <w:sz w:val="20"/>
          <w:szCs w:val="20"/>
          <w:lang w:val="en-GB"/>
        </w:rPr>
      </w:pPr>
    </w:p>
    <w:p w14:paraId="2931F53F" w14:textId="77777777" w:rsidR="00AC4C03" w:rsidRPr="00AC4C03" w:rsidRDefault="00AC4C03" w:rsidP="00AC4C03">
      <w:pPr>
        <w:spacing w:line="200" w:lineRule="exact"/>
        <w:rPr>
          <w:sz w:val="20"/>
          <w:szCs w:val="20"/>
          <w:lang w:val="en-GB"/>
        </w:rPr>
      </w:pPr>
    </w:p>
    <w:p w14:paraId="7C9A4B59" w14:textId="77777777" w:rsidR="00AC4C03" w:rsidRPr="00AC4C03" w:rsidRDefault="00AC4C03" w:rsidP="00AC4C03">
      <w:pPr>
        <w:spacing w:line="262" w:lineRule="exact"/>
        <w:rPr>
          <w:sz w:val="20"/>
          <w:szCs w:val="20"/>
          <w:lang w:val="en-GB"/>
        </w:rPr>
      </w:pPr>
    </w:p>
    <w:p w14:paraId="464990E4" w14:textId="77777777" w:rsidR="00E10586" w:rsidRDefault="00000000">
      <w:pPr>
        <w:jc w:val="right"/>
        <w:rPr>
          <w:sz w:val="20"/>
          <w:szCs w:val="20"/>
          <w:lang w:val="en-GB"/>
        </w:rPr>
      </w:pPr>
      <w:r w:rsidRPr="00AC4C03">
        <w:rPr>
          <w:rFonts w:ascii="Arial" w:eastAsia="Arial" w:hAnsi="Arial" w:cs="Arial"/>
          <w:lang w:val="en-GB"/>
        </w:rPr>
        <w:t>46</w:t>
      </w:r>
    </w:p>
    <w:p w14:paraId="0F48428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22D5517" w14:textId="77777777" w:rsidR="00AC4C03" w:rsidRPr="00AC4C03" w:rsidRDefault="00AC4C03" w:rsidP="00AC4C03">
      <w:pPr>
        <w:spacing w:line="11" w:lineRule="exact"/>
        <w:rPr>
          <w:sz w:val="20"/>
          <w:szCs w:val="20"/>
          <w:lang w:val="en-GB"/>
        </w:rPr>
      </w:pPr>
      <w:bookmarkStart w:id="62" w:name="page63"/>
      <w:bookmarkEnd w:id="62"/>
    </w:p>
    <w:p w14:paraId="00262C99" w14:textId="77777777" w:rsidR="00E10586" w:rsidRDefault="00000000">
      <w:pPr>
        <w:spacing w:line="261" w:lineRule="auto"/>
        <w:ind w:left="20" w:right="60" w:hanging="11"/>
        <w:rPr>
          <w:sz w:val="20"/>
          <w:szCs w:val="20"/>
          <w:lang w:val="en-GB"/>
        </w:rPr>
      </w:pPr>
      <w:r w:rsidRPr="00AC4C03">
        <w:rPr>
          <w:rFonts w:eastAsia="Times New Roman"/>
          <w:i/>
          <w:iCs/>
          <w:sz w:val="24"/>
          <w:szCs w:val="24"/>
          <w:lang w:val="en-GB"/>
        </w:rPr>
        <w:t>Römer 12:1-2 Ich appelliere nun an euch, Brüder, und bitte euch angesichts der Barmherzigkeit Gottes, dass ihr eure Leiber als ein lebendiges, heiliges und Gott wohlgefälliges Opfer hingebt, was euer vernünftiger Dienst und geistlicher Gottesdienst ist. Passt euch nicht dieser Welt (diesem Zeitalter) an, sondern lasst euch umgestalten (verändern) durch die Erneuerung eures Geistes [durch neue Ideale und eine neue Einstellung], damit ihr prüfen könnt, was der gute und annehmbare und vollkommene Wille Gottes ist, nämlich das, was gut und annehmbar und vollkommen ist [in seinen Augen für euch].</w:t>
      </w:r>
    </w:p>
    <w:p w14:paraId="5389A9DF" w14:textId="77777777" w:rsidR="00AC4C03" w:rsidRPr="00AC4C03" w:rsidRDefault="00AC4C03" w:rsidP="00AC4C03">
      <w:pPr>
        <w:spacing w:line="176" w:lineRule="exact"/>
        <w:rPr>
          <w:sz w:val="20"/>
          <w:szCs w:val="20"/>
          <w:lang w:val="en-GB"/>
        </w:rPr>
      </w:pPr>
    </w:p>
    <w:p w14:paraId="6346A402" w14:textId="77777777" w:rsidR="00E10586" w:rsidRDefault="00000000">
      <w:pPr>
        <w:spacing w:line="256" w:lineRule="auto"/>
        <w:ind w:right="80"/>
        <w:rPr>
          <w:sz w:val="20"/>
          <w:szCs w:val="20"/>
          <w:lang w:val="en-GB"/>
        </w:rPr>
      </w:pPr>
      <w:r w:rsidRPr="00AC4C03">
        <w:rPr>
          <w:rFonts w:ascii="Arial" w:eastAsia="Arial" w:hAnsi="Arial" w:cs="Arial"/>
          <w:lang w:val="en-GB"/>
        </w:rPr>
        <w:t>Es ist an der Zeit, dass wir unsere dunklen Stammbäume mitbringen. Wir müssen unsere gesamte gefallene Natur mit dem gemischten Samen in den Hof von JHWH bringen, bis sie vollständig entwurzelt ist. Wir müssen uns alle als lebendiges Opfer für JHWH hingeben.</w:t>
      </w:r>
    </w:p>
    <w:p w14:paraId="280EBA58" w14:textId="77777777" w:rsidR="00AC4C03" w:rsidRPr="00AC4C03" w:rsidRDefault="00AC4C03" w:rsidP="00AC4C03">
      <w:pPr>
        <w:spacing w:line="200" w:lineRule="exact"/>
        <w:rPr>
          <w:sz w:val="20"/>
          <w:szCs w:val="20"/>
          <w:lang w:val="en-GB"/>
        </w:rPr>
      </w:pPr>
    </w:p>
    <w:p w14:paraId="580F7EBC" w14:textId="77777777" w:rsidR="00AC4C03" w:rsidRPr="00AC4C03" w:rsidRDefault="00AC4C03" w:rsidP="00AC4C03">
      <w:pPr>
        <w:spacing w:line="200" w:lineRule="exact"/>
        <w:rPr>
          <w:sz w:val="20"/>
          <w:szCs w:val="20"/>
          <w:lang w:val="en-GB"/>
        </w:rPr>
      </w:pPr>
    </w:p>
    <w:p w14:paraId="657DD80C" w14:textId="77777777" w:rsidR="00AC4C03" w:rsidRPr="00AC4C03" w:rsidRDefault="00AC4C03" w:rsidP="00AC4C03">
      <w:pPr>
        <w:spacing w:line="200" w:lineRule="exact"/>
        <w:rPr>
          <w:sz w:val="20"/>
          <w:szCs w:val="20"/>
          <w:lang w:val="en-GB"/>
        </w:rPr>
      </w:pPr>
    </w:p>
    <w:p w14:paraId="27D637D3" w14:textId="77777777" w:rsidR="00AC4C03" w:rsidRPr="00AC4C03" w:rsidRDefault="00AC4C03" w:rsidP="00AC4C03">
      <w:pPr>
        <w:spacing w:line="200" w:lineRule="exact"/>
        <w:rPr>
          <w:sz w:val="20"/>
          <w:szCs w:val="20"/>
          <w:lang w:val="en-GB"/>
        </w:rPr>
      </w:pPr>
    </w:p>
    <w:p w14:paraId="60286FF8" w14:textId="77777777" w:rsidR="00AC4C03" w:rsidRPr="00AC4C03" w:rsidRDefault="00AC4C03" w:rsidP="00AC4C03">
      <w:pPr>
        <w:spacing w:line="200" w:lineRule="exact"/>
        <w:rPr>
          <w:sz w:val="20"/>
          <w:szCs w:val="20"/>
          <w:lang w:val="en-GB"/>
        </w:rPr>
      </w:pPr>
    </w:p>
    <w:p w14:paraId="0A5C6087" w14:textId="77777777" w:rsidR="00AC4C03" w:rsidRPr="00AC4C03" w:rsidRDefault="00AC4C03" w:rsidP="00AC4C03">
      <w:pPr>
        <w:spacing w:line="200" w:lineRule="exact"/>
        <w:rPr>
          <w:sz w:val="20"/>
          <w:szCs w:val="20"/>
          <w:lang w:val="en-GB"/>
        </w:rPr>
      </w:pPr>
    </w:p>
    <w:p w14:paraId="14EFCFF2" w14:textId="77777777" w:rsidR="00AC4C03" w:rsidRPr="00AC4C03" w:rsidRDefault="00AC4C03" w:rsidP="00AC4C03">
      <w:pPr>
        <w:spacing w:line="200" w:lineRule="exact"/>
        <w:rPr>
          <w:sz w:val="20"/>
          <w:szCs w:val="20"/>
          <w:lang w:val="en-GB"/>
        </w:rPr>
      </w:pPr>
    </w:p>
    <w:p w14:paraId="4F093388" w14:textId="77777777" w:rsidR="00AC4C03" w:rsidRPr="00AC4C03" w:rsidRDefault="00AC4C03" w:rsidP="00AC4C03">
      <w:pPr>
        <w:spacing w:line="200" w:lineRule="exact"/>
        <w:rPr>
          <w:sz w:val="20"/>
          <w:szCs w:val="20"/>
          <w:lang w:val="en-GB"/>
        </w:rPr>
      </w:pPr>
    </w:p>
    <w:p w14:paraId="2F0AC039" w14:textId="77777777" w:rsidR="00AC4C03" w:rsidRPr="00AC4C03" w:rsidRDefault="00AC4C03" w:rsidP="00AC4C03">
      <w:pPr>
        <w:spacing w:line="200" w:lineRule="exact"/>
        <w:rPr>
          <w:sz w:val="20"/>
          <w:szCs w:val="20"/>
          <w:lang w:val="en-GB"/>
        </w:rPr>
      </w:pPr>
    </w:p>
    <w:p w14:paraId="4A7D200D" w14:textId="77777777" w:rsidR="00AC4C03" w:rsidRPr="00AC4C03" w:rsidRDefault="00AC4C03" w:rsidP="00AC4C03">
      <w:pPr>
        <w:spacing w:line="200" w:lineRule="exact"/>
        <w:rPr>
          <w:sz w:val="20"/>
          <w:szCs w:val="20"/>
          <w:lang w:val="en-GB"/>
        </w:rPr>
      </w:pPr>
    </w:p>
    <w:p w14:paraId="3D43684B" w14:textId="77777777" w:rsidR="00AC4C03" w:rsidRPr="00AC4C03" w:rsidRDefault="00AC4C03" w:rsidP="00AC4C03">
      <w:pPr>
        <w:spacing w:line="200" w:lineRule="exact"/>
        <w:rPr>
          <w:sz w:val="20"/>
          <w:szCs w:val="20"/>
          <w:lang w:val="en-GB"/>
        </w:rPr>
      </w:pPr>
    </w:p>
    <w:p w14:paraId="5E04C95B" w14:textId="77777777" w:rsidR="00AC4C03" w:rsidRPr="00AC4C03" w:rsidRDefault="00AC4C03" w:rsidP="00AC4C03">
      <w:pPr>
        <w:spacing w:line="200" w:lineRule="exact"/>
        <w:rPr>
          <w:sz w:val="20"/>
          <w:szCs w:val="20"/>
          <w:lang w:val="en-GB"/>
        </w:rPr>
      </w:pPr>
    </w:p>
    <w:p w14:paraId="78AD862A" w14:textId="77777777" w:rsidR="00AC4C03" w:rsidRPr="00AC4C03" w:rsidRDefault="00AC4C03" w:rsidP="00AC4C03">
      <w:pPr>
        <w:spacing w:line="200" w:lineRule="exact"/>
        <w:rPr>
          <w:sz w:val="20"/>
          <w:szCs w:val="20"/>
          <w:lang w:val="en-GB"/>
        </w:rPr>
      </w:pPr>
    </w:p>
    <w:p w14:paraId="3400FEDB" w14:textId="77777777" w:rsidR="00AC4C03" w:rsidRPr="00AC4C03" w:rsidRDefault="00AC4C03" w:rsidP="00AC4C03">
      <w:pPr>
        <w:spacing w:line="200" w:lineRule="exact"/>
        <w:rPr>
          <w:sz w:val="20"/>
          <w:szCs w:val="20"/>
          <w:lang w:val="en-GB"/>
        </w:rPr>
      </w:pPr>
    </w:p>
    <w:p w14:paraId="253DEC4E" w14:textId="77777777" w:rsidR="00AC4C03" w:rsidRPr="00AC4C03" w:rsidRDefault="00AC4C03" w:rsidP="00AC4C03">
      <w:pPr>
        <w:spacing w:line="200" w:lineRule="exact"/>
        <w:rPr>
          <w:sz w:val="20"/>
          <w:szCs w:val="20"/>
          <w:lang w:val="en-GB"/>
        </w:rPr>
      </w:pPr>
    </w:p>
    <w:p w14:paraId="539F3085" w14:textId="77777777" w:rsidR="00AC4C03" w:rsidRPr="00AC4C03" w:rsidRDefault="00AC4C03" w:rsidP="00AC4C03">
      <w:pPr>
        <w:spacing w:line="200" w:lineRule="exact"/>
        <w:rPr>
          <w:sz w:val="20"/>
          <w:szCs w:val="20"/>
          <w:lang w:val="en-GB"/>
        </w:rPr>
      </w:pPr>
    </w:p>
    <w:p w14:paraId="1D154366" w14:textId="77777777" w:rsidR="00AC4C03" w:rsidRPr="00AC4C03" w:rsidRDefault="00AC4C03" w:rsidP="00AC4C03">
      <w:pPr>
        <w:spacing w:line="200" w:lineRule="exact"/>
        <w:rPr>
          <w:sz w:val="20"/>
          <w:szCs w:val="20"/>
          <w:lang w:val="en-GB"/>
        </w:rPr>
      </w:pPr>
    </w:p>
    <w:p w14:paraId="53C754CE" w14:textId="77777777" w:rsidR="00AC4C03" w:rsidRPr="00AC4C03" w:rsidRDefault="00AC4C03" w:rsidP="00AC4C03">
      <w:pPr>
        <w:spacing w:line="365" w:lineRule="exact"/>
        <w:rPr>
          <w:sz w:val="20"/>
          <w:szCs w:val="20"/>
          <w:lang w:val="en-GB"/>
        </w:rPr>
      </w:pPr>
    </w:p>
    <w:p w14:paraId="210D37E2" w14:textId="77777777" w:rsidR="00E10586" w:rsidRDefault="00000000">
      <w:pPr>
        <w:jc w:val="right"/>
        <w:rPr>
          <w:sz w:val="20"/>
          <w:szCs w:val="20"/>
          <w:lang w:val="en-GB"/>
        </w:rPr>
      </w:pPr>
      <w:r w:rsidRPr="00AC4C03">
        <w:rPr>
          <w:rFonts w:ascii="Arial" w:eastAsia="Arial" w:hAnsi="Arial" w:cs="Arial"/>
          <w:lang w:val="en-GB"/>
        </w:rPr>
        <w:t>47</w:t>
      </w:r>
    </w:p>
    <w:p w14:paraId="132592C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37D70B5" w14:textId="77777777" w:rsidR="00E10586" w:rsidRDefault="00000000">
      <w:pPr>
        <w:rPr>
          <w:sz w:val="20"/>
          <w:szCs w:val="20"/>
          <w:lang w:val="en-GB"/>
        </w:rPr>
      </w:pPr>
      <w:bookmarkStart w:id="63" w:name="page64"/>
      <w:bookmarkEnd w:id="63"/>
      <w:r w:rsidRPr="00AC4C03">
        <w:rPr>
          <w:rFonts w:ascii="Calibri Light" w:eastAsia="Calibri Light" w:hAnsi="Calibri Light" w:cs="Calibri Light"/>
          <w:b/>
          <w:bCs/>
          <w:sz w:val="28"/>
          <w:szCs w:val="28"/>
          <w:lang w:val="en-GB"/>
        </w:rPr>
        <w:t>7. Gebet: Strukturen der Ungerechtigkeit</w:t>
      </w:r>
    </w:p>
    <w:p w14:paraId="1E598601" w14:textId="77777777" w:rsidR="00AC4C03" w:rsidRPr="00AC4C03" w:rsidRDefault="00AC4C03" w:rsidP="00AC4C03">
      <w:pPr>
        <w:spacing w:line="160" w:lineRule="exact"/>
        <w:rPr>
          <w:sz w:val="20"/>
          <w:szCs w:val="20"/>
          <w:lang w:val="en-GB"/>
        </w:rPr>
      </w:pPr>
    </w:p>
    <w:p w14:paraId="6B769B51" w14:textId="77777777" w:rsidR="00E10586" w:rsidRDefault="00000000">
      <w:pPr>
        <w:spacing w:line="256" w:lineRule="auto"/>
        <w:ind w:right="120"/>
        <w:rPr>
          <w:sz w:val="20"/>
          <w:szCs w:val="20"/>
          <w:lang w:val="en-GB"/>
        </w:rPr>
      </w:pPr>
      <w:r w:rsidRPr="00AC4C03">
        <w:rPr>
          <w:rFonts w:ascii="Arial" w:eastAsia="Arial" w:hAnsi="Arial" w:cs="Arial"/>
          <w:lang w:val="en-GB"/>
        </w:rPr>
        <w:t>Vater, wir kommen wie David, dein Diener, und sagen: Erforsche unsere Herzen, unsere DNA, unsere Vergangenheit und sieh nach, ob es in uns einen bösen Weg gibt. Vater, entdecke die Vergangenheit, bis alles gesagt und in dein Licht gebracht ist.</w:t>
      </w:r>
    </w:p>
    <w:p w14:paraId="40317327" w14:textId="77777777" w:rsidR="00AC4C03" w:rsidRPr="00AC4C03" w:rsidRDefault="00AC4C03" w:rsidP="00AC4C03">
      <w:pPr>
        <w:spacing w:line="133" w:lineRule="exact"/>
        <w:rPr>
          <w:sz w:val="20"/>
          <w:szCs w:val="20"/>
          <w:lang w:val="en-GB"/>
        </w:rPr>
      </w:pPr>
    </w:p>
    <w:p w14:paraId="441B7B68" w14:textId="77777777" w:rsidR="00E10586" w:rsidRDefault="00000000">
      <w:pPr>
        <w:spacing w:line="257" w:lineRule="auto"/>
        <w:ind w:right="60"/>
        <w:rPr>
          <w:sz w:val="20"/>
          <w:szCs w:val="20"/>
          <w:lang w:val="en-GB"/>
        </w:rPr>
      </w:pPr>
      <w:r w:rsidRPr="00AC4C03">
        <w:rPr>
          <w:rFonts w:ascii="Arial" w:eastAsia="Arial" w:hAnsi="Arial" w:cs="Arial"/>
          <w:lang w:val="en-GB"/>
        </w:rPr>
        <w:t>Wir bitten darum, dass unsere Generationslinien, Blutlinien, Samenlinien, Zeitlinien und Lebenslinien vor dein Gericht gebracht werden, damit sie offenbart und beurteilt werden können. Wir bitten darum, dass die Bücher, die Generationenaufzeichnungen unserer Missetaten - alle Krüge mit ihrem Inhalt - vor dein Gericht gebracht werden. Wir bereuen, dass wir an ihrem Inhalt schuldig geworden sind.</w:t>
      </w:r>
    </w:p>
    <w:p w14:paraId="6D5A0F42" w14:textId="77777777" w:rsidR="00AC4C03" w:rsidRPr="00AC4C03" w:rsidRDefault="00AC4C03" w:rsidP="00AC4C03">
      <w:pPr>
        <w:spacing w:line="135" w:lineRule="exact"/>
        <w:rPr>
          <w:sz w:val="20"/>
          <w:szCs w:val="20"/>
          <w:lang w:val="en-GB"/>
        </w:rPr>
      </w:pPr>
    </w:p>
    <w:p w14:paraId="330845F2" w14:textId="77777777" w:rsidR="00E10586" w:rsidRDefault="00000000">
      <w:pPr>
        <w:spacing w:line="257" w:lineRule="auto"/>
        <w:ind w:right="400"/>
        <w:rPr>
          <w:sz w:val="20"/>
          <w:szCs w:val="20"/>
          <w:lang w:val="en-GB"/>
        </w:rPr>
      </w:pPr>
      <w:r w:rsidRPr="00AC4C03">
        <w:rPr>
          <w:rFonts w:ascii="Arial" w:eastAsia="Arial" w:hAnsi="Arial" w:cs="Arial"/>
          <w:lang w:val="en-GB"/>
        </w:rPr>
        <w:t>Im Namen Jeschuas und durch das Blut des Lammes bitten wir darum, dass die Siegel über diesen Krügen zerbrochen werden, dass die Etiketten und unsere Rollen in diesen dunklen Bereichen offengelegt werden. Wir verleugnen und verzichten auf alle Ämter, Geburtsrechte, Ländereien, Erbschaften, Rechte und Privilegien, die wir von Generation zu Generation und persönlich in diesen Unrechtsstrukturen erworben haben.</w:t>
      </w:r>
    </w:p>
    <w:p w14:paraId="5F702F33" w14:textId="77777777" w:rsidR="00AC4C03" w:rsidRPr="00AC4C03" w:rsidRDefault="00AC4C03" w:rsidP="00AC4C03">
      <w:pPr>
        <w:spacing w:line="124" w:lineRule="exact"/>
        <w:rPr>
          <w:sz w:val="20"/>
          <w:szCs w:val="20"/>
          <w:lang w:val="en-GB"/>
        </w:rPr>
      </w:pPr>
    </w:p>
    <w:p w14:paraId="6DCFB30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54133AC1" w14:textId="77777777" w:rsidR="00AC4C03" w:rsidRPr="00AC4C03" w:rsidRDefault="00AC4C03" w:rsidP="00AC4C03">
      <w:pPr>
        <w:spacing w:line="23" w:lineRule="exact"/>
        <w:rPr>
          <w:sz w:val="20"/>
          <w:szCs w:val="20"/>
          <w:lang w:val="en-GB"/>
        </w:rPr>
      </w:pPr>
    </w:p>
    <w:p w14:paraId="00C1CEAA" w14:textId="77777777" w:rsidR="00E10586" w:rsidRDefault="00000000">
      <w:pPr>
        <w:rPr>
          <w:sz w:val="20"/>
          <w:szCs w:val="20"/>
          <w:lang w:val="en-GB"/>
        </w:rPr>
      </w:pPr>
      <w:r w:rsidRPr="00AC4C03">
        <w:rPr>
          <w:rFonts w:ascii="Arial" w:eastAsia="Arial" w:hAnsi="Arial" w:cs="Arial"/>
          <w:lang w:val="en-GB"/>
        </w:rPr>
        <w:t>Lamm:</w:t>
      </w:r>
    </w:p>
    <w:p w14:paraId="26220D5A" w14:textId="77777777" w:rsidR="00AC4C03" w:rsidRPr="00AC4C03" w:rsidRDefault="00AC4C03" w:rsidP="00AC4C03">
      <w:pPr>
        <w:spacing w:line="148" w:lineRule="exact"/>
        <w:rPr>
          <w:sz w:val="20"/>
          <w:szCs w:val="20"/>
          <w:lang w:val="en-GB"/>
        </w:rPr>
      </w:pPr>
    </w:p>
    <w:p w14:paraId="0366F504" w14:textId="77777777" w:rsidR="00E10586" w:rsidRDefault="00000000">
      <w:pPr>
        <w:spacing w:line="249" w:lineRule="auto"/>
        <w:ind w:right="620"/>
        <w:rPr>
          <w:sz w:val="20"/>
          <w:szCs w:val="20"/>
          <w:lang w:val="en-GB"/>
        </w:rPr>
      </w:pPr>
      <w:r w:rsidRPr="00AC4C03">
        <w:rPr>
          <w:rFonts w:ascii="Arial" w:eastAsia="Arial" w:hAnsi="Arial" w:cs="Arial"/>
          <w:lang w:val="en-GB"/>
        </w:rPr>
        <w:t>Wir trennen uns von den dunklen Wächtern und Aufsehern, die mit diesen Strukturen verbunden sind und über sie bestimmen.</w:t>
      </w:r>
    </w:p>
    <w:p w14:paraId="1FD245BA" w14:textId="77777777" w:rsidR="00AC4C03" w:rsidRPr="00AC4C03" w:rsidRDefault="00AC4C03" w:rsidP="00AC4C03">
      <w:pPr>
        <w:spacing w:line="144" w:lineRule="exact"/>
        <w:rPr>
          <w:sz w:val="20"/>
          <w:szCs w:val="20"/>
          <w:lang w:val="en-GB"/>
        </w:rPr>
      </w:pPr>
    </w:p>
    <w:p w14:paraId="60C9B34B" w14:textId="77777777" w:rsidR="00E10586" w:rsidRDefault="00000000">
      <w:pPr>
        <w:spacing w:line="253" w:lineRule="auto"/>
        <w:ind w:right="480"/>
        <w:rPr>
          <w:sz w:val="20"/>
          <w:szCs w:val="20"/>
          <w:lang w:val="en-GB"/>
        </w:rPr>
      </w:pPr>
      <w:r w:rsidRPr="00AC4C03">
        <w:rPr>
          <w:rFonts w:ascii="Arial" w:eastAsia="Arial" w:hAnsi="Arial" w:cs="Arial"/>
          <w:lang w:val="en-GB"/>
        </w:rPr>
        <w:t>Wir scheiden, entsagen und denunzieren und bitten um eine Trennung zwischen uns und den anderen vertrauten Geistern um diese Tische der Ungerechtigkeit.</w:t>
      </w:r>
    </w:p>
    <w:p w14:paraId="34F027B7" w14:textId="77777777" w:rsidR="00AC4C03" w:rsidRPr="00AC4C03" w:rsidRDefault="00AC4C03" w:rsidP="00AC4C03">
      <w:pPr>
        <w:spacing w:line="136" w:lineRule="exact"/>
        <w:rPr>
          <w:sz w:val="20"/>
          <w:szCs w:val="20"/>
          <w:lang w:val="en-GB"/>
        </w:rPr>
      </w:pPr>
    </w:p>
    <w:p w14:paraId="7C306301" w14:textId="77777777" w:rsidR="00E10586" w:rsidRDefault="00000000">
      <w:pPr>
        <w:spacing w:line="255" w:lineRule="auto"/>
        <w:ind w:right="80"/>
        <w:rPr>
          <w:sz w:val="20"/>
          <w:szCs w:val="20"/>
          <w:lang w:val="en-GB"/>
        </w:rPr>
      </w:pPr>
      <w:r w:rsidRPr="00AC4C03">
        <w:rPr>
          <w:rFonts w:ascii="Arial" w:eastAsia="Arial" w:hAnsi="Arial" w:cs="Arial"/>
          <w:lang w:val="en-GB"/>
        </w:rPr>
        <w:t>Wir geben die Aufgaben und Verabredungen auf, diese Altäre zu bedienen, die dunklen Gelüste zu stillen und Opfergaben auf diese Altäre und Tische zu bringen.</w:t>
      </w:r>
    </w:p>
    <w:p w14:paraId="67532129" w14:textId="77777777" w:rsidR="00AC4C03" w:rsidRPr="00AC4C03" w:rsidRDefault="00AC4C03" w:rsidP="00AC4C03">
      <w:pPr>
        <w:spacing w:line="200" w:lineRule="exact"/>
        <w:rPr>
          <w:sz w:val="20"/>
          <w:szCs w:val="20"/>
          <w:lang w:val="en-GB"/>
        </w:rPr>
      </w:pPr>
    </w:p>
    <w:p w14:paraId="7B2C0F36" w14:textId="77777777" w:rsidR="00AC4C03" w:rsidRPr="00AC4C03" w:rsidRDefault="00AC4C03" w:rsidP="00AC4C03">
      <w:pPr>
        <w:spacing w:line="200" w:lineRule="exact"/>
        <w:rPr>
          <w:sz w:val="20"/>
          <w:szCs w:val="20"/>
          <w:lang w:val="en-GB"/>
        </w:rPr>
      </w:pPr>
    </w:p>
    <w:p w14:paraId="64508B58" w14:textId="77777777" w:rsidR="00AC4C03" w:rsidRPr="00AC4C03" w:rsidRDefault="00AC4C03" w:rsidP="00AC4C03">
      <w:pPr>
        <w:spacing w:line="253" w:lineRule="exact"/>
        <w:rPr>
          <w:sz w:val="20"/>
          <w:szCs w:val="20"/>
          <w:lang w:val="en-GB"/>
        </w:rPr>
      </w:pPr>
    </w:p>
    <w:p w14:paraId="00FE8B36" w14:textId="77777777" w:rsidR="00E10586" w:rsidRDefault="00000000">
      <w:pPr>
        <w:jc w:val="right"/>
        <w:rPr>
          <w:sz w:val="20"/>
          <w:szCs w:val="20"/>
          <w:lang w:val="en-GB"/>
        </w:rPr>
      </w:pPr>
      <w:r w:rsidRPr="00AC4C03">
        <w:rPr>
          <w:rFonts w:ascii="Arial" w:eastAsia="Arial" w:hAnsi="Arial" w:cs="Arial"/>
          <w:lang w:val="en-GB"/>
        </w:rPr>
        <w:t>48</w:t>
      </w:r>
    </w:p>
    <w:p w14:paraId="402F3ABC"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6EED06E7" w14:textId="77777777" w:rsidR="00AC4C03" w:rsidRPr="00AC4C03" w:rsidRDefault="00AC4C03" w:rsidP="00AC4C03">
      <w:pPr>
        <w:spacing w:line="11" w:lineRule="exact"/>
        <w:rPr>
          <w:sz w:val="20"/>
          <w:szCs w:val="20"/>
          <w:lang w:val="en-GB"/>
        </w:rPr>
      </w:pPr>
      <w:bookmarkStart w:id="64" w:name="page65"/>
      <w:bookmarkEnd w:id="64"/>
    </w:p>
    <w:p w14:paraId="162EB199" w14:textId="77777777" w:rsidR="00E10586" w:rsidRDefault="00000000">
      <w:pPr>
        <w:spacing w:line="249" w:lineRule="auto"/>
        <w:ind w:right="80"/>
        <w:rPr>
          <w:sz w:val="20"/>
          <w:szCs w:val="20"/>
          <w:lang w:val="en-GB"/>
        </w:rPr>
      </w:pPr>
      <w:r w:rsidRPr="00AC4C03">
        <w:rPr>
          <w:rFonts w:ascii="Arial" w:eastAsia="Arial" w:hAnsi="Arial" w:cs="Arial"/>
          <w:lang w:val="en-GB"/>
        </w:rPr>
        <w:t>Wir geben unsere dunklen Begierden auf und brechen alle Wiederholungen und Suchtcodes, die uns an sie binden.</w:t>
      </w:r>
    </w:p>
    <w:p w14:paraId="186000CB" w14:textId="77777777" w:rsidR="00AC4C03" w:rsidRPr="00AC4C03" w:rsidRDefault="00AC4C03" w:rsidP="00AC4C03">
      <w:pPr>
        <w:spacing w:line="144" w:lineRule="exact"/>
        <w:rPr>
          <w:sz w:val="20"/>
          <w:szCs w:val="20"/>
          <w:lang w:val="en-GB"/>
        </w:rPr>
      </w:pPr>
    </w:p>
    <w:p w14:paraId="360B26CA" w14:textId="77777777" w:rsidR="00E10586" w:rsidRDefault="00000000">
      <w:pPr>
        <w:spacing w:line="253" w:lineRule="auto"/>
        <w:ind w:right="60"/>
        <w:rPr>
          <w:sz w:val="20"/>
          <w:szCs w:val="20"/>
          <w:lang w:val="en-GB"/>
        </w:rPr>
      </w:pPr>
      <w:r w:rsidRPr="00AC4C03">
        <w:rPr>
          <w:rFonts w:ascii="Arial" w:eastAsia="Arial" w:hAnsi="Arial" w:cs="Arial"/>
          <w:lang w:val="en-GB"/>
        </w:rPr>
        <w:t>Wir tun Buße und übernehmen die volle Verantwortung für alle Opfer, die in allen Zeiten, Räumen und Dimensionen immer wieder bewusst oder unbewusst gebracht wurden.</w:t>
      </w:r>
    </w:p>
    <w:p w14:paraId="64DBF251" w14:textId="77777777" w:rsidR="00AC4C03" w:rsidRPr="00AC4C03" w:rsidRDefault="00AC4C03" w:rsidP="00AC4C03">
      <w:pPr>
        <w:spacing w:line="136" w:lineRule="exact"/>
        <w:rPr>
          <w:sz w:val="20"/>
          <w:szCs w:val="20"/>
          <w:lang w:val="en-GB"/>
        </w:rPr>
      </w:pPr>
    </w:p>
    <w:p w14:paraId="64EBEC95" w14:textId="77777777" w:rsidR="00E10586" w:rsidRDefault="00000000">
      <w:pPr>
        <w:spacing w:line="273" w:lineRule="auto"/>
        <w:ind w:right="340"/>
        <w:rPr>
          <w:sz w:val="20"/>
          <w:szCs w:val="20"/>
          <w:lang w:val="en-GB"/>
        </w:rPr>
      </w:pPr>
      <w:r w:rsidRPr="00AC4C03">
        <w:rPr>
          <w:rFonts w:ascii="Arial" w:eastAsia="Arial" w:hAnsi="Arial" w:cs="Arial"/>
          <w:sz w:val="21"/>
          <w:szCs w:val="21"/>
          <w:lang w:val="en-GB"/>
        </w:rPr>
        <w:t>Wir bitten darum, dass die Festung über uns vollständig gebrochen wird, indem unsere Einweihungen und Rituale in diesen Geheimgesellschaften unter das Blut des Lammes gebracht werden.</w:t>
      </w:r>
    </w:p>
    <w:p w14:paraId="49E00431" w14:textId="77777777" w:rsidR="00AC4C03" w:rsidRPr="00AC4C03" w:rsidRDefault="00AC4C03" w:rsidP="00AC4C03">
      <w:pPr>
        <w:spacing w:line="116" w:lineRule="exact"/>
        <w:rPr>
          <w:sz w:val="20"/>
          <w:szCs w:val="20"/>
          <w:lang w:val="en-GB"/>
        </w:rPr>
      </w:pPr>
    </w:p>
    <w:p w14:paraId="320DB381" w14:textId="77777777" w:rsidR="00E10586" w:rsidRDefault="00000000">
      <w:pPr>
        <w:spacing w:line="249" w:lineRule="auto"/>
        <w:ind w:right="400"/>
        <w:rPr>
          <w:sz w:val="20"/>
          <w:szCs w:val="20"/>
          <w:lang w:val="en-GB"/>
        </w:rPr>
      </w:pPr>
      <w:r w:rsidRPr="00AC4C03">
        <w:rPr>
          <w:rFonts w:ascii="Arial" w:eastAsia="Arial" w:hAnsi="Arial" w:cs="Arial"/>
          <w:lang w:val="en-GB"/>
        </w:rPr>
        <w:t>Wir verurteilen und lehnen jede Beteiligung an diesen Geheimbünden ab.</w:t>
      </w:r>
    </w:p>
    <w:p w14:paraId="52AC1E53" w14:textId="77777777" w:rsidR="00AC4C03" w:rsidRPr="00AC4C03" w:rsidRDefault="00AC4C03" w:rsidP="00AC4C03">
      <w:pPr>
        <w:spacing w:line="143" w:lineRule="exact"/>
        <w:rPr>
          <w:sz w:val="20"/>
          <w:szCs w:val="20"/>
          <w:lang w:val="en-GB"/>
        </w:rPr>
      </w:pPr>
    </w:p>
    <w:p w14:paraId="3014346A" w14:textId="77777777" w:rsidR="00E10586" w:rsidRDefault="00000000">
      <w:pPr>
        <w:spacing w:line="249" w:lineRule="auto"/>
        <w:ind w:right="1220"/>
        <w:rPr>
          <w:sz w:val="20"/>
          <w:szCs w:val="20"/>
          <w:lang w:val="en-GB"/>
        </w:rPr>
      </w:pPr>
      <w:r w:rsidRPr="00AC4C03">
        <w:rPr>
          <w:rFonts w:ascii="Arial" w:eastAsia="Arial" w:hAnsi="Arial" w:cs="Arial"/>
          <w:lang w:val="en-GB"/>
        </w:rPr>
        <w:t>Wir geben das Erbe der Generation und die Verantwortung dafür auf, die Ungerechtigkeit aufrechtzuerhalten.</w:t>
      </w:r>
    </w:p>
    <w:p w14:paraId="122B8D51" w14:textId="77777777" w:rsidR="00AC4C03" w:rsidRPr="00AC4C03" w:rsidRDefault="00AC4C03" w:rsidP="00AC4C03">
      <w:pPr>
        <w:spacing w:line="140" w:lineRule="exact"/>
        <w:rPr>
          <w:sz w:val="20"/>
          <w:szCs w:val="20"/>
          <w:lang w:val="en-GB"/>
        </w:rPr>
      </w:pPr>
    </w:p>
    <w:p w14:paraId="2BD928DB" w14:textId="77777777" w:rsidR="00E10586" w:rsidRDefault="00000000">
      <w:pPr>
        <w:spacing w:line="256" w:lineRule="auto"/>
        <w:ind w:right="40"/>
        <w:rPr>
          <w:sz w:val="20"/>
          <w:szCs w:val="20"/>
          <w:lang w:val="en-GB"/>
        </w:rPr>
      </w:pPr>
      <w:r w:rsidRPr="00AC4C03">
        <w:rPr>
          <w:rFonts w:ascii="Arial" w:eastAsia="Arial" w:hAnsi="Arial" w:cs="Arial"/>
          <w:lang w:val="en-GB"/>
        </w:rPr>
        <w:t>Wir beten für die Teile von uns, die in diesen Unrechtsstrukturen aktiv sind und kein anderes Leben kennen. Bitte rette sie mit deiner rettenden rechten Hand und führe sie in dein Herz, damit sie gewaschen und gereinigt werden.</w:t>
      </w:r>
    </w:p>
    <w:p w14:paraId="45011786" w14:textId="77777777" w:rsidR="00AC4C03" w:rsidRPr="00AC4C03" w:rsidRDefault="00AC4C03" w:rsidP="00AC4C03">
      <w:pPr>
        <w:spacing w:line="133" w:lineRule="exact"/>
        <w:rPr>
          <w:sz w:val="20"/>
          <w:szCs w:val="20"/>
          <w:lang w:val="en-GB"/>
        </w:rPr>
      </w:pPr>
    </w:p>
    <w:p w14:paraId="55F051D6" w14:textId="77777777" w:rsidR="00E10586" w:rsidRDefault="00000000">
      <w:pPr>
        <w:spacing w:line="255" w:lineRule="auto"/>
        <w:ind w:right="220"/>
        <w:jc w:val="both"/>
        <w:rPr>
          <w:sz w:val="20"/>
          <w:szCs w:val="20"/>
          <w:lang w:val="en-GB"/>
        </w:rPr>
      </w:pPr>
      <w:r w:rsidRPr="00AC4C03">
        <w:rPr>
          <w:rFonts w:ascii="Arial" w:eastAsia="Arial" w:hAnsi="Arial" w:cs="Arial"/>
          <w:lang w:val="en-GB"/>
        </w:rPr>
        <w:t>Wir beten auch für die vollständige und totale Zerstörung dieser Strukturen der Ungerechtigkeit in uns und erklären, dass sie nicht auf andere Mitglieder unserer Familie übertragbar sind.</w:t>
      </w:r>
    </w:p>
    <w:p w14:paraId="7F8056A1" w14:textId="77777777" w:rsidR="00AC4C03" w:rsidRPr="00AC4C03" w:rsidRDefault="00AC4C03" w:rsidP="00AC4C03">
      <w:pPr>
        <w:spacing w:line="134" w:lineRule="exact"/>
        <w:rPr>
          <w:sz w:val="20"/>
          <w:szCs w:val="20"/>
          <w:lang w:val="en-GB"/>
        </w:rPr>
      </w:pPr>
    </w:p>
    <w:p w14:paraId="79886129" w14:textId="77777777" w:rsidR="00E10586" w:rsidRDefault="00000000">
      <w:pPr>
        <w:spacing w:line="256" w:lineRule="auto"/>
        <w:ind w:right="80"/>
        <w:rPr>
          <w:sz w:val="20"/>
          <w:szCs w:val="20"/>
          <w:lang w:val="en-GB"/>
        </w:rPr>
      </w:pPr>
      <w:r w:rsidRPr="00AC4C03">
        <w:rPr>
          <w:rFonts w:ascii="Arial" w:eastAsia="Arial" w:hAnsi="Arial" w:cs="Arial"/>
          <w:lang w:val="en-GB"/>
        </w:rPr>
        <w:t>Während wir beten, erklären wir, dass wir im Schutz deiner Flügel, im Herzen des Vaters, sicher aufgehoben sind und dass alle damit verbundenen Flüche und Gegenflüche durch die Kraft des Namens Jeschuas für null und nichtig und unwirksam erklärt werden.</w:t>
      </w:r>
    </w:p>
    <w:p w14:paraId="000459B6" w14:textId="77777777" w:rsidR="00AC4C03" w:rsidRPr="00AC4C03" w:rsidRDefault="00AC4C03" w:rsidP="00AC4C03">
      <w:pPr>
        <w:spacing w:line="126" w:lineRule="exact"/>
        <w:rPr>
          <w:sz w:val="20"/>
          <w:szCs w:val="20"/>
          <w:lang w:val="en-GB"/>
        </w:rPr>
      </w:pPr>
    </w:p>
    <w:p w14:paraId="41F23950" w14:textId="77777777" w:rsidR="00E10586" w:rsidRDefault="00000000">
      <w:pPr>
        <w:rPr>
          <w:sz w:val="20"/>
          <w:szCs w:val="20"/>
          <w:lang w:val="en-GB"/>
        </w:rPr>
      </w:pPr>
      <w:r w:rsidRPr="00AC4C03">
        <w:rPr>
          <w:rFonts w:ascii="Arial" w:eastAsia="Arial" w:hAnsi="Arial" w:cs="Arial"/>
          <w:lang w:val="en-GB"/>
        </w:rPr>
        <w:t>Im Namen Jeschuas beten wir.</w:t>
      </w:r>
    </w:p>
    <w:p w14:paraId="048D93A0" w14:textId="77777777" w:rsidR="00AC4C03" w:rsidRPr="00AC4C03" w:rsidRDefault="00AC4C03" w:rsidP="00AC4C03">
      <w:pPr>
        <w:spacing w:line="200" w:lineRule="exact"/>
        <w:rPr>
          <w:sz w:val="20"/>
          <w:szCs w:val="20"/>
          <w:lang w:val="en-GB"/>
        </w:rPr>
      </w:pPr>
    </w:p>
    <w:p w14:paraId="46650F22" w14:textId="77777777" w:rsidR="00AC4C03" w:rsidRPr="00AC4C03" w:rsidRDefault="00AC4C03" w:rsidP="00AC4C03">
      <w:pPr>
        <w:spacing w:line="200" w:lineRule="exact"/>
        <w:rPr>
          <w:sz w:val="20"/>
          <w:szCs w:val="20"/>
          <w:lang w:val="en-GB"/>
        </w:rPr>
      </w:pPr>
    </w:p>
    <w:p w14:paraId="2E02530F" w14:textId="77777777" w:rsidR="00AC4C03" w:rsidRPr="00AC4C03" w:rsidRDefault="00AC4C03" w:rsidP="00AC4C03">
      <w:pPr>
        <w:spacing w:line="200" w:lineRule="exact"/>
        <w:rPr>
          <w:sz w:val="20"/>
          <w:szCs w:val="20"/>
          <w:lang w:val="en-GB"/>
        </w:rPr>
      </w:pPr>
    </w:p>
    <w:p w14:paraId="2A3939C5" w14:textId="77777777" w:rsidR="00AC4C03" w:rsidRPr="00AC4C03" w:rsidRDefault="00AC4C03" w:rsidP="00AC4C03">
      <w:pPr>
        <w:spacing w:line="200" w:lineRule="exact"/>
        <w:rPr>
          <w:sz w:val="20"/>
          <w:szCs w:val="20"/>
          <w:lang w:val="en-GB"/>
        </w:rPr>
      </w:pPr>
    </w:p>
    <w:p w14:paraId="706A13CE" w14:textId="77777777" w:rsidR="00AC4C03" w:rsidRPr="00AC4C03" w:rsidRDefault="00AC4C03" w:rsidP="00AC4C03">
      <w:pPr>
        <w:spacing w:line="200" w:lineRule="exact"/>
        <w:rPr>
          <w:sz w:val="20"/>
          <w:szCs w:val="20"/>
          <w:lang w:val="en-GB"/>
        </w:rPr>
      </w:pPr>
    </w:p>
    <w:p w14:paraId="3086AC7D" w14:textId="77777777" w:rsidR="00AC4C03" w:rsidRPr="00AC4C03" w:rsidRDefault="00AC4C03" w:rsidP="00AC4C03">
      <w:pPr>
        <w:spacing w:line="200" w:lineRule="exact"/>
        <w:rPr>
          <w:sz w:val="20"/>
          <w:szCs w:val="20"/>
          <w:lang w:val="en-GB"/>
        </w:rPr>
      </w:pPr>
    </w:p>
    <w:p w14:paraId="39940B8E" w14:textId="77777777" w:rsidR="00AC4C03" w:rsidRPr="00AC4C03" w:rsidRDefault="00AC4C03" w:rsidP="00AC4C03">
      <w:pPr>
        <w:spacing w:line="264" w:lineRule="exact"/>
        <w:rPr>
          <w:sz w:val="20"/>
          <w:szCs w:val="20"/>
          <w:lang w:val="en-GB"/>
        </w:rPr>
      </w:pPr>
    </w:p>
    <w:p w14:paraId="7F8C1FBF" w14:textId="77777777" w:rsidR="00E10586" w:rsidRDefault="00000000">
      <w:pPr>
        <w:jc w:val="right"/>
        <w:rPr>
          <w:sz w:val="20"/>
          <w:szCs w:val="20"/>
          <w:lang w:val="en-GB"/>
        </w:rPr>
      </w:pPr>
      <w:r w:rsidRPr="00AC4C03">
        <w:rPr>
          <w:rFonts w:ascii="Arial" w:eastAsia="Arial" w:hAnsi="Arial" w:cs="Arial"/>
          <w:lang w:val="en-GB"/>
        </w:rPr>
        <w:t>49</w:t>
      </w:r>
    </w:p>
    <w:p w14:paraId="3DAAE86F"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0A3C283" w14:textId="77777777" w:rsidR="00E10586" w:rsidRDefault="00000000">
      <w:pPr>
        <w:rPr>
          <w:sz w:val="20"/>
          <w:szCs w:val="20"/>
          <w:lang w:val="en-GB"/>
        </w:rPr>
      </w:pPr>
      <w:bookmarkStart w:id="65" w:name="page66"/>
      <w:bookmarkEnd w:id="65"/>
      <w:r w:rsidRPr="00AC4C03">
        <w:rPr>
          <w:rFonts w:ascii="Calibri Light" w:eastAsia="Calibri Light" w:hAnsi="Calibri Light" w:cs="Calibri Light"/>
          <w:b/>
          <w:bCs/>
          <w:sz w:val="28"/>
          <w:szCs w:val="28"/>
          <w:lang w:val="en-GB"/>
        </w:rPr>
        <w:t>8. Gebet: Verunreinigte Stammbäume</w:t>
      </w:r>
    </w:p>
    <w:p w14:paraId="056A13C7" w14:textId="77777777" w:rsidR="00AC4C03" w:rsidRPr="00AC4C03" w:rsidRDefault="00AC4C03" w:rsidP="00AC4C03">
      <w:pPr>
        <w:spacing w:line="160" w:lineRule="exact"/>
        <w:rPr>
          <w:sz w:val="20"/>
          <w:szCs w:val="20"/>
          <w:lang w:val="en-GB"/>
        </w:rPr>
      </w:pPr>
    </w:p>
    <w:p w14:paraId="51857A41" w14:textId="77777777" w:rsidR="00E10586" w:rsidRDefault="00000000">
      <w:pPr>
        <w:spacing w:line="255" w:lineRule="auto"/>
        <w:ind w:right="300"/>
        <w:jc w:val="both"/>
        <w:rPr>
          <w:sz w:val="20"/>
          <w:szCs w:val="20"/>
          <w:lang w:val="en-GB"/>
        </w:rPr>
      </w:pPr>
      <w:r w:rsidRPr="00AC4C03">
        <w:rPr>
          <w:rFonts w:ascii="Arial" w:eastAsia="Arial" w:hAnsi="Arial" w:cs="Arial"/>
          <w:i/>
          <w:iCs/>
          <w:lang w:val="en-GB"/>
        </w:rPr>
        <w:t>Hinweis: Da das Wort uns mit Bäumen vergleicht, ist es wichtig, dass wir uns selbst als Bäume und unsere Stammbäume mit den dazugehörigen Komponenten heiligen</w:t>
      </w:r>
      <w:r w:rsidRPr="00AC4C03">
        <w:rPr>
          <w:rFonts w:ascii="Arial" w:eastAsia="Arial" w:hAnsi="Arial" w:cs="Arial"/>
          <w:lang w:val="en-GB"/>
        </w:rPr>
        <w:t>.</w:t>
      </w:r>
    </w:p>
    <w:p w14:paraId="08AFFBF7" w14:textId="77777777" w:rsidR="00AC4C03" w:rsidRPr="00AC4C03" w:rsidRDefault="00AC4C03" w:rsidP="00AC4C03">
      <w:pPr>
        <w:spacing w:line="134" w:lineRule="exact"/>
        <w:rPr>
          <w:sz w:val="20"/>
          <w:szCs w:val="20"/>
          <w:lang w:val="en-GB"/>
        </w:rPr>
      </w:pPr>
    </w:p>
    <w:p w14:paraId="6261D8DE" w14:textId="77777777" w:rsidR="00E10586" w:rsidRDefault="00000000">
      <w:pPr>
        <w:spacing w:line="258" w:lineRule="auto"/>
        <w:ind w:right="20"/>
        <w:rPr>
          <w:sz w:val="20"/>
          <w:szCs w:val="20"/>
          <w:lang w:val="en-GB"/>
        </w:rPr>
      </w:pPr>
      <w:r w:rsidRPr="00AC4C03">
        <w:rPr>
          <w:rFonts w:ascii="Arial" w:eastAsia="Arial" w:hAnsi="Arial" w:cs="Arial"/>
          <w:lang w:val="en-GB"/>
        </w:rPr>
        <w:t>Vater, wir kommen vor Dich im Namen Jeschuas, bedeckt mit dem Blut des Lammes. Vater, wir bitten darum, dass die Bücher unserer Generationen und von uns selbst, die Aufzeichnungen über unser Blut, unseren Samen und unsere Gene vor dein Gericht gebracht werden, damit wir unseren Fall darlegen können. Vater, wir bitten dich, dass es keine negativen Folgen hat, wenn wir dieses Gebet beten. Wir bitten dich, dass du uns und unsere Lieben und alles, was zu uns gehört, mit dem Blut des Lammes beschützt. Vater, wir bitten Dich, dass Dein Geist uns leitet, wenn wir beten, und dass Jeschua als unser Fürsprecher unseren Fall in allen Fällen, in denen wir ihn noch nicht ganz verstehen, richtig darlegt.</w:t>
      </w:r>
    </w:p>
    <w:p w14:paraId="5EC9A7F2" w14:textId="77777777" w:rsidR="00AC4C03" w:rsidRPr="00AC4C03" w:rsidRDefault="00AC4C03" w:rsidP="00AC4C03">
      <w:pPr>
        <w:spacing w:line="134" w:lineRule="exact"/>
        <w:rPr>
          <w:sz w:val="20"/>
          <w:szCs w:val="20"/>
          <w:lang w:val="en-GB"/>
        </w:rPr>
      </w:pPr>
    </w:p>
    <w:p w14:paraId="793CCCF2" w14:textId="77777777" w:rsidR="00E10586" w:rsidRDefault="00000000">
      <w:pPr>
        <w:spacing w:line="258" w:lineRule="auto"/>
        <w:ind w:right="80"/>
        <w:rPr>
          <w:sz w:val="20"/>
          <w:szCs w:val="20"/>
          <w:lang w:val="en-GB"/>
        </w:rPr>
      </w:pPr>
      <w:r w:rsidRPr="00AC4C03">
        <w:rPr>
          <w:rFonts w:ascii="Arial" w:eastAsia="Arial" w:hAnsi="Arial" w:cs="Arial"/>
          <w:lang w:val="en-GB"/>
        </w:rPr>
        <w:t>Vater, in deinem Wort in Psalm 1 heißt es</w:t>
      </w:r>
      <w:r w:rsidRPr="00AC4C03">
        <w:rPr>
          <w:rFonts w:eastAsia="Times New Roman"/>
          <w:sz w:val="24"/>
          <w:szCs w:val="24"/>
          <w:lang w:val="en-GB"/>
        </w:rPr>
        <w:t>: "</w:t>
      </w:r>
      <w:r w:rsidRPr="00AC4C03">
        <w:rPr>
          <w:rFonts w:eastAsia="Times New Roman"/>
          <w:i/>
          <w:iCs/>
          <w:sz w:val="24"/>
          <w:szCs w:val="24"/>
          <w:lang w:val="en-GB"/>
        </w:rPr>
        <w:t>Selig ist der Mensch, der nicht wandelt und lebt im Rat der Gottlosen, der ihren Ratschlägen folgt, ihren Plänen und Absichten, der nicht unterwürfig und untätig auf dem Weg steht, auf dem die Sünder wandeln, noch sich zur Ruhe setzt, wo die Spötter und Verächter sich versammeln, sondern seine Lust und sein Verlangen sind im Gesetz des Herrn, und sein Gesetz, die Gebote, die Weisungen, die Lehren Gottes, meditiert er gewohnheitsmäßig (grübelt und studiert) bei Tag und bei Nacht. Und er wird sein wie ein Baum, fest gepflanzt und gepflegt an den Wasserbächen, bereit, seine Frucht zu bringen zu seiner Zeit; auch sein Blatt wird nicht welken noch verdorren, und alles, was er tut, wird gedeihen.</w:t>
      </w:r>
    </w:p>
    <w:p w14:paraId="2C8F5E8B" w14:textId="77777777" w:rsidR="00AC4C03" w:rsidRPr="00AC4C03" w:rsidRDefault="00AC4C03" w:rsidP="00AC4C03">
      <w:pPr>
        <w:spacing w:line="242" w:lineRule="exact"/>
        <w:rPr>
          <w:sz w:val="20"/>
          <w:szCs w:val="20"/>
          <w:lang w:val="en-GB"/>
        </w:rPr>
      </w:pPr>
    </w:p>
    <w:p w14:paraId="132AD370" w14:textId="77777777" w:rsidR="00E10586" w:rsidRDefault="00000000">
      <w:pPr>
        <w:jc w:val="right"/>
        <w:rPr>
          <w:sz w:val="20"/>
          <w:szCs w:val="20"/>
          <w:lang w:val="en-GB"/>
        </w:rPr>
      </w:pPr>
      <w:r w:rsidRPr="00AC4C03">
        <w:rPr>
          <w:rFonts w:ascii="Arial" w:eastAsia="Arial" w:hAnsi="Arial" w:cs="Arial"/>
          <w:lang w:val="en-GB"/>
        </w:rPr>
        <w:t>50</w:t>
      </w:r>
    </w:p>
    <w:p w14:paraId="6CFE3A77"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7015CBB5" w14:textId="77777777" w:rsidR="00AC4C03" w:rsidRPr="00AC4C03" w:rsidRDefault="00AC4C03" w:rsidP="00AC4C03">
      <w:pPr>
        <w:spacing w:line="11" w:lineRule="exact"/>
        <w:rPr>
          <w:sz w:val="20"/>
          <w:szCs w:val="20"/>
          <w:lang w:val="en-GB"/>
        </w:rPr>
      </w:pPr>
      <w:bookmarkStart w:id="66" w:name="page67"/>
      <w:bookmarkEnd w:id="66"/>
    </w:p>
    <w:p w14:paraId="0F34CEED" w14:textId="77777777" w:rsidR="00E10586" w:rsidRDefault="00000000">
      <w:pPr>
        <w:spacing w:line="255" w:lineRule="auto"/>
        <w:ind w:left="20" w:right="100"/>
        <w:rPr>
          <w:sz w:val="20"/>
          <w:szCs w:val="20"/>
        </w:rPr>
      </w:pPr>
      <w:r w:rsidRPr="00AC4C03">
        <w:rPr>
          <w:rFonts w:ascii="Arial" w:eastAsia="Arial" w:hAnsi="Arial" w:cs="Arial"/>
          <w:lang w:val="en-GB"/>
        </w:rPr>
        <w:t xml:space="preserve">Vater, wir sind nicht so ein gesegneter Baum. Wir sind schuldig, nach dem Rat der Gottlosen zu leben und zu wandeln. </w:t>
      </w:r>
      <w:r>
        <w:rPr>
          <w:rFonts w:ascii="Arial" w:eastAsia="Arial" w:hAnsi="Arial" w:cs="Arial"/>
        </w:rPr>
        <w:t>Wir bereuen, dass unsere Generationen und wir selbst:</w:t>
      </w:r>
    </w:p>
    <w:p w14:paraId="77F30A6C" w14:textId="77777777" w:rsidR="00AC4C03" w:rsidRDefault="00AC4C03" w:rsidP="00AC4C03">
      <w:pPr>
        <w:spacing w:line="146" w:lineRule="exact"/>
        <w:rPr>
          <w:sz w:val="20"/>
          <w:szCs w:val="20"/>
        </w:rPr>
      </w:pPr>
    </w:p>
    <w:p w14:paraId="41E3D782" w14:textId="77777777" w:rsidR="00E10586" w:rsidRDefault="00000000">
      <w:pPr>
        <w:numPr>
          <w:ilvl w:val="0"/>
          <w:numId w:val="51"/>
        </w:numPr>
        <w:tabs>
          <w:tab w:val="left" w:pos="300"/>
        </w:tabs>
        <w:spacing w:line="253" w:lineRule="auto"/>
        <w:ind w:left="300" w:right="80" w:hanging="279"/>
        <w:rPr>
          <w:rFonts w:ascii="Arial" w:eastAsia="Arial" w:hAnsi="Arial" w:cs="Arial"/>
          <w:lang w:val="en-GB"/>
        </w:rPr>
      </w:pPr>
      <w:r w:rsidRPr="00AC4C03">
        <w:rPr>
          <w:rFonts w:ascii="Arial" w:eastAsia="Arial" w:hAnsi="Arial" w:cs="Arial"/>
          <w:lang w:val="en-GB"/>
        </w:rPr>
        <w:t>sind schuldig, den Ratschlägen, Plänen und Absichten der Gottlosen zu folgen,</w:t>
      </w:r>
    </w:p>
    <w:p w14:paraId="5CCF5CE2" w14:textId="77777777" w:rsidR="00AC4C03" w:rsidRPr="00AC4C03" w:rsidRDefault="00AC4C03" w:rsidP="00AC4C03">
      <w:pPr>
        <w:spacing w:line="17" w:lineRule="exact"/>
        <w:rPr>
          <w:rFonts w:ascii="Arial" w:eastAsia="Arial" w:hAnsi="Arial" w:cs="Arial"/>
          <w:lang w:val="en-GB"/>
        </w:rPr>
      </w:pPr>
    </w:p>
    <w:p w14:paraId="1A2B2EF5" w14:textId="77777777" w:rsidR="00E10586" w:rsidRDefault="00000000">
      <w:pPr>
        <w:numPr>
          <w:ilvl w:val="0"/>
          <w:numId w:val="51"/>
        </w:numPr>
        <w:tabs>
          <w:tab w:val="left" w:pos="300"/>
        </w:tabs>
        <w:ind w:left="300" w:hanging="279"/>
        <w:rPr>
          <w:rFonts w:ascii="Arial" w:eastAsia="Arial" w:hAnsi="Arial" w:cs="Arial"/>
          <w:lang w:val="en-GB"/>
        </w:rPr>
      </w:pPr>
      <w:r w:rsidRPr="00AC4C03">
        <w:rPr>
          <w:rFonts w:ascii="Arial" w:eastAsia="Arial" w:hAnsi="Arial" w:cs="Arial"/>
          <w:lang w:val="en-GB"/>
        </w:rPr>
        <w:t>haben sich dem Reich der Finsternis unterworfen,</w:t>
      </w:r>
    </w:p>
    <w:p w14:paraId="05B53337" w14:textId="77777777" w:rsidR="00AC4C03" w:rsidRPr="00AC4C03" w:rsidRDefault="00AC4C03" w:rsidP="00AC4C03">
      <w:pPr>
        <w:spacing w:line="44" w:lineRule="exact"/>
        <w:rPr>
          <w:rFonts w:ascii="Arial" w:eastAsia="Arial" w:hAnsi="Arial" w:cs="Arial"/>
          <w:lang w:val="en-GB"/>
        </w:rPr>
      </w:pPr>
    </w:p>
    <w:p w14:paraId="137A8007" w14:textId="77777777" w:rsidR="00E10586" w:rsidRDefault="00000000">
      <w:pPr>
        <w:numPr>
          <w:ilvl w:val="0"/>
          <w:numId w:val="51"/>
        </w:numPr>
        <w:tabs>
          <w:tab w:val="left" w:pos="300"/>
        </w:tabs>
        <w:spacing w:line="253" w:lineRule="auto"/>
        <w:ind w:left="300" w:right="460" w:hanging="279"/>
        <w:rPr>
          <w:rFonts w:ascii="Arial" w:eastAsia="Arial" w:hAnsi="Arial" w:cs="Arial"/>
          <w:lang w:val="en-GB"/>
        </w:rPr>
      </w:pPr>
      <w:r w:rsidRPr="00AC4C03">
        <w:rPr>
          <w:rFonts w:ascii="Arial" w:eastAsia="Arial" w:hAnsi="Arial" w:cs="Arial"/>
          <w:lang w:val="en-GB"/>
        </w:rPr>
        <w:t>sind unter den Sündern untätig geworden und haben sich unter den Verächtern und Spöttern verwurzelt,</w:t>
      </w:r>
    </w:p>
    <w:p w14:paraId="5D8E451D" w14:textId="77777777" w:rsidR="00AC4C03" w:rsidRPr="00AC4C03" w:rsidRDefault="00AC4C03" w:rsidP="00AC4C03">
      <w:pPr>
        <w:spacing w:line="27" w:lineRule="exact"/>
        <w:rPr>
          <w:rFonts w:ascii="Arial" w:eastAsia="Arial" w:hAnsi="Arial" w:cs="Arial"/>
          <w:lang w:val="en-GB"/>
        </w:rPr>
      </w:pPr>
    </w:p>
    <w:p w14:paraId="35FE48B2" w14:textId="77777777" w:rsidR="00E10586" w:rsidRDefault="00000000">
      <w:pPr>
        <w:numPr>
          <w:ilvl w:val="0"/>
          <w:numId w:val="51"/>
        </w:numPr>
        <w:tabs>
          <w:tab w:val="left" w:pos="300"/>
        </w:tabs>
        <w:spacing w:line="255" w:lineRule="auto"/>
        <w:ind w:left="300" w:right="120" w:hanging="279"/>
        <w:rPr>
          <w:rFonts w:ascii="Arial" w:eastAsia="Arial" w:hAnsi="Arial" w:cs="Arial"/>
          <w:lang w:val="en-GB"/>
        </w:rPr>
      </w:pPr>
      <w:r w:rsidRPr="00AC4C03">
        <w:rPr>
          <w:rFonts w:ascii="Arial" w:eastAsia="Arial" w:hAnsi="Arial" w:cs="Arial"/>
          <w:lang w:val="en-GB"/>
        </w:rPr>
        <w:t>dich nicht erfreut und begehrt haben, deine Lehren, Gebote und Anweisungen. Wir bereuen, dass wir uns nicht dafür entschieden haben, Tag und Nacht darüber zu meditieren.</w:t>
      </w:r>
    </w:p>
    <w:p w14:paraId="7737A25D" w14:textId="77777777" w:rsidR="00AC4C03" w:rsidRPr="00AC4C03" w:rsidRDefault="00AC4C03" w:rsidP="00AC4C03">
      <w:pPr>
        <w:spacing w:line="200" w:lineRule="exact"/>
        <w:rPr>
          <w:sz w:val="20"/>
          <w:szCs w:val="20"/>
          <w:lang w:val="en-GB"/>
        </w:rPr>
      </w:pPr>
    </w:p>
    <w:p w14:paraId="2C5CB17D" w14:textId="77777777" w:rsidR="00AC4C03" w:rsidRPr="00AC4C03" w:rsidRDefault="00AC4C03" w:rsidP="00AC4C03">
      <w:pPr>
        <w:spacing w:line="319" w:lineRule="exact"/>
        <w:rPr>
          <w:sz w:val="20"/>
          <w:szCs w:val="20"/>
          <w:lang w:val="en-GB"/>
        </w:rPr>
      </w:pPr>
    </w:p>
    <w:p w14:paraId="7B11CADE"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Verunreinigte Wurzeln</w:t>
      </w:r>
    </w:p>
    <w:p w14:paraId="74A0AB45" w14:textId="77777777" w:rsidR="00AC4C03" w:rsidRPr="00AC4C03" w:rsidRDefault="00AC4C03" w:rsidP="00AC4C03">
      <w:pPr>
        <w:spacing w:line="34" w:lineRule="exact"/>
        <w:rPr>
          <w:sz w:val="20"/>
          <w:szCs w:val="20"/>
          <w:lang w:val="en-GB"/>
        </w:rPr>
      </w:pPr>
    </w:p>
    <w:p w14:paraId="52D76363" w14:textId="77777777" w:rsidR="00E10586" w:rsidRDefault="00000000">
      <w:pPr>
        <w:spacing w:line="257" w:lineRule="auto"/>
        <w:ind w:left="20" w:right="60"/>
        <w:rPr>
          <w:sz w:val="20"/>
          <w:szCs w:val="20"/>
          <w:lang w:val="en-GB"/>
        </w:rPr>
      </w:pPr>
      <w:r w:rsidRPr="00AC4C03">
        <w:rPr>
          <w:rFonts w:ascii="Arial" w:eastAsia="Arial" w:hAnsi="Arial" w:cs="Arial"/>
          <w:lang w:val="en-GB"/>
        </w:rPr>
        <w:t>Vater, wir wollen den Baum, den unsere Generationen und wir selbst im Geiste repräsentieren, vor Dich bringen. Wir sind uns bewusst, dass du uns wegen unserer Vorliebe und Treue zum Reich der Finsternis, wegen unserer verunreinigten Wurzeln und unseres verräterischen Verhaltens in deinem gerechten Urteil entwurzelt und aus dem Reich des Lichts und deiner Gegenwart entfernt hast (Deut 29). Bitte vergib uns, Vater.</w:t>
      </w:r>
    </w:p>
    <w:p w14:paraId="2C0CA768" w14:textId="77777777" w:rsidR="00AC4C03" w:rsidRPr="00AC4C03" w:rsidRDefault="00AC4C03" w:rsidP="00AC4C03">
      <w:pPr>
        <w:spacing w:line="128" w:lineRule="exact"/>
        <w:rPr>
          <w:sz w:val="20"/>
          <w:szCs w:val="20"/>
          <w:lang w:val="en-GB"/>
        </w:rPr>
      </w:pPr>
    </w:p>
    <w:p w14:paraId="7C7EFD78" w14:textId="77777777" w:rsidR="00E10586" w:rsidRDefault="00000000">
      <w:pPr>
        <w:ind w:left="20"/>
        <w:rPr>
          <w:sz w:val="20"/>
          <w:szCs w:val="20"/>
          <w:lang w:val="en-GB"/>
        </w:rPr>
      </w:pPr>
      <w:r w:rsidRPr="00AC4C03">
        <w:rPr>
          <w:rFonts w:ascii="Arial" w:eastAsia="Arial" w:hAnsi="Arial" w:cs="Arial"/>
          <w:lang w:val="en-GB"/>
        </w:rPr>
        <w:t>Im Namen Jeschuas und durch das Blut des</w:t>
      </w:r>
    </w:p>
    <w:p w14:paraId="2ECEE9BE" w14:textId="77777777" w:rsidR="00AC4C03" w:rsidRPr="00AC4C03" w:rsidRDefault="00AC4C03" w:rsidP="00AC4C03">
      <w:pPr>
        <w:spacing w:line="24" w:lineRule="exact"/>
        <w:rPr>
          <w:sz w:val="20"/>
          <w:szCs w:val="20"/>
          <w:lang w:val="en-GB"/>
        </w:rPr>
      </w:pPr>
    </w:p>
    <w:p w14:paraId="52E9EF52" w14:textId="77777777" w:rsidR="00E10586" w:rsidRDefault="00000000">
      <w:pPr>
        <w:ind w:left="20"/>
        <w:rPr>
          <w:sz w:val="20"/>
          <w:szCs w:val="20"/>
          <w:lang w:val="en-GB"/>
        </w:rPr>
      </w:pPr>
      <w:r w:rsidRPr="00AC4C03">
        <w:rPr>
          <w:rFonts w:ascii="Arial" w:eastAsia="Arial" w:hAnsi="Arial" w:cs="Arial"/>
          <w:lang w:val="en-GB"/>
        </w:rPr>
        <w:t>Lamm wir bereuen:</w:t>
      </w:r>
    </w:p>
    <w:p w14:paraId="738EF9B3" w14:textId="77777777" w:rsidR="00AC4C03" w:rsidRPr="00AC4C03" w:rsidRDefault="00AC4C03" w:rsidP="00AC4C03">
      <w:pPr>
        <w:spacing w:line="148" w:lineRule="exact"/>
        <w:rPr>
          <w:sz w:val="20"/>
          <w:szCs w:val="20"/>
          <w:lang w:val="en-GB"/>
        </w:rPr>
      </w:pPr>
    </w:p>
    <w:p w14:paraId="4F0E2ADB" w14:textId="77777777" w:rsidR="00E10586" w:rsidRDefault="00000000">
      <w:pPr>
        <w:spacing w:line="249" w:lineRule="auto"/>
        <w:ind w:left="20" w:right="200"/>
        <w:rPr>
          <w:sz w:val="20"/>
          <w:szCs w:val="20"/>
          <w:lang w:val="en-GB"/>
        </w:rPr>
      </w:pPr>
      <w:r w:rsidRPr="00AC4C03">
        <w:rPr>
          <w:rFonts w:ascii="Arial" w:eastAsia="Arial" w:hAnsi="Arial" w:cs="Arial"/>
          <w:lang w:val="en-GB"/>
        </w:rPr>
        <w:t>Dass wir seit Generationen unseren Samen gesät und unsere Gene auf das Reich der Finsternis ausgerichtet haben.</w:t>
      </w:r>
    </w:p>
    <w:p w14:paraId="6D8F03E0" w14:textId="77777777" w:rsidR="00AC4C03" w:rsidRPr="00AC4C03" w:rsidRDefault="00AC4C03" w:rsidP="00AC4C03">
      <w:pPr>
        <w:spacing w:line="139" w:lineRule="exact"/>
        <w:rPr>
          <w:sz w:val="20"/>
          <w:szCs w:val="20"/>
          <w:lang w:val="en-GB"/>
        </w:rPr>
      </w:pPr>
    </w:p>
    <w:p w14:paraId="22948CEE" w14:textId="77777777" w:rsidR="00E10586" w:rsidRDefault="00000000">
      <w:pPr>
        <w:spacing w:line="276" w:lineRule="auto"/>
        <w:ind w:left="20" w:right="140"/>
        <w:rPr>
          <w:sz w:val="20"/>
          <w:szCs w:val="20"/>
          <w:lang w:val="en-GB"/>
        </w:rPr>
      </w:pPr>
      <w:r w:rsidRPr="00AC4C03">
        <w:rPr>
          <w:rFonts w:ascii="Arial" w:eastAsia="Arial" w:hAnsi="Arial" w:cs="Arial"/>
          <w:sz w:val="21"/>
          <w:szCs w:val="21"/>
          <w:lang w:val="en-GB"/>
        </w:rPr>
        <w:t>Dass dies dazu geführt hat, dass unsere Saat und unsere Gene Wurzeln der Zauberei, des Mordes, des Götzendienstes und der Falschheit sprießen und wachsen.</w:t>
      </w:r>
    </w:p>
    <w:p w14:paraId="37EF574F" w14:textId="77777777" w:rsidR="00AC4C03" w:rsidRPr="00AC4C03" w:rsidRDefault="00AC4C03" w:rsidP="00AC4C03">
      <w:pPr>
        <w:spacing w:line="113" w:lineRule="exact"/>
        <w:rPr>
          <w:sz w:val="20"/>
          <w:szCs w:val="20"/>
          <w:lang w:val="en-GB"/>
        </w:rPr>
      </w:pPr>
    </w:p>
    <w:p w14:paraId="73F54B29" w14:textId="77777777" w:rsidR="00E10586" w:rsidRDefault="00000000">
      <w:pPr>
        <w:spacing w:line="272" w:lineRule="auto"/>
        <w:ind w:left="20" w:right="60"/>
        <w:rPr>
          <w:sz w:val="20"/>
          <w:szCs w:val="20"/>
          <w:lang w:val="en-GB"/>
        </w:rPr>
      </w:pPr>
      <w:r w:rsidRPr="00AC4C03">
        <w:rPr>
          <w:rFonts w:ascii="Arial" w:eastAsia="Arial" w:hAnsi="Arial" w:cs="Arial"/>
          <w:sz w:val="21"/>
          <w:szCs w:val="21"/>
          <w:lang w:val="en-GB"/>
        </w:rPr>
        <w:t>Dass wir tief in Unrecht und Ungerechtigkeit verwurzelt sind und die Frucht der Finsternis geboren haben.</w:t>
      </w:r>
    </w:p>
    <w:p w14:paraId="24515F74" w14:textId="77777777" w:rsidR="00AC4C03" w:rsidRPr="00AC4C03" w:rsidRDefault="00AC4C03" w:rsidP="00AC4C03">
      <w:pPr>
        <w:spacing w:line="332" w:lineRule="exact"/>
        <w:rPr>
          <w:sz w:val="20"/>
          <w:szCs w:val="20"/>
          <w:lang w:val="en-GB"/>
        </w:rPr>
      </w:pPr>
    </w:p>
    <w:p w14:paraId="60C7ACD8" w14:textId="77777777" w:rsidR="00E10586" w:rsidRDefault="00000000">
      <w:pPr>
        <w:jc w:val="right"/>
        <w:rPr>
          <w:sz w:val="20"/>
          <w:szCs w:val="20"/>
          <w:lang w:val="en-GB"/>
        </w:rPr>
      </w:pPr>
      <w:r w:rsidRPr="00AC4C03">
        <w:rPr>
          <w:rFonts w:ascii="Arial" w:eastAsia="Arial" w:hAnsi="Arial" w:cs="Arial"/>
          <w:lang w:val="en-GB"/>
        </w:rPr>
        <w:t>51</w:t>
      </w:r>
    </w:p>
    <w:p w14:paraId="673ED426" w14:textId="77777777" w:rsidR="00AC4C03" w:rsidRPr="00AC4C03" w:rsidRDefault="00AC4C03" w:rsidP="00AC4C03">
      <w:pPr>
        <w:rPr>
          <w:lang w:val="en-GB"/>
        </w:rPr>
        <w:sectPr w:rsidR="00AC4C03" w:rsidRPr="00AC4C03">
          <w:pgSz w:w="8400" w:h="11908"/>
          <w:pgMar w:top="1440" w:right="1432" w:bottom="418" w:left="1420" w:header="0" w:footer="0" w:gutter="0"/>
          <w:cols w:space="720" w:equalWidth="0">
            <w:col w:w="5540"/>
          </w:cols>
        </w:sectPr>
      </w:pPr>
    </w:p>
    <w:p w14:paraId="705DB568" w14:textId="77777777" w:rsidR="00AC4C03" w:rsidRPr="00AC4C03" w:rsidRDefault="00AC4C03" w:rsidP="00AC4C03">
      <w:pPr>
        <w:spacing w:line="11" w:lineRule="exact"/>
        <w:rPr>
          <w:sz w:val="20"/>
          <w:szCs w:val="20"/>
          <w:lang w:val="en-GB"/>
        </w:rPr>
      </w:pPr>
      <w:bookmarkStart w:id="67" w:name="page68"/>
      <w:bookmarkEnd w:id="67"/>
    </w:p>
    <w:p w14:paraId="56053D6F" w14:textId="77777777" w:rsidR="00E10586" w:rsidRDefault="00000000">
      <w:pPr>
        <w:spacing w:line="255" w:lineRule="auto"/>
        <w:ind w:right="180"/>
        <w:rPr>
          <w:sz w:val="20"/>
          <w:szCs w:val="20"/>
          <w:lang w:val="en-GB"/>
        </w:rPr>
      </w:pPr>
      <w:r w:rsidRPr="00AC4C03">
        <w:rPr>
          <w:rFonts w:ascii="Arial" w:eastAsia="Arial" w:hAnsi="Arial" w:cs="Arial"/>
          <w:lang w:val="en-GB"/>
        </w:rPr>
        <w:t>Dass wir nach dem verunreinigten Wasser des Reiches der Finsternis dürsten und davon trinken. Vergib uns, dass dies für uns zum Leben geworden ist.</w:t>
      </w:r>
    </w:p>
    <w:p w14:paraId="22129F79" w14:textId="77777777" w:rsidR="00AC4C03" w:rsidRPr="00AC4C03" w:rsidRDefault="00AC4C03" w:rsidP="00AC4C03">
      <w:pPr>
        <w:spacing w:line="134" w:lineRule="exact"/>
        <w:rPr>
          <w:sz w:val="20"/>
          <w:szCs w:val="20"/>
          <w:lang w:val="en-GB"/>
        </w:rPr>
      </w:pPr>
    </w:p>
    <w:p w14:paraId="3F7C97C2" w14:textId="77777777" w:rsidR="00E10586" w:rsidRDefault="00000000">
      <w:pPr>
        <w:spacing w:line="272" w:lineRule="auto"/>
        <w:ind w:right="360"/>
        <w:rPr>
          <w:sz w:val="20"/>
          <w:szCs w:val="20"/>
          <w:lang w:val="en-GB"/>
        </w:rPr>
      </w:pPr>
      <w:r w:rsidRPr="00AC4C03">
        <w:rPr>
          <w:rFonts w:ascii="Arial" w:eastAsia="Arial" w:hAnsi="Arial" w:cs="Arial"/>
          <w:sz w:val="21"/>
          <w:szCs w:val="21"/>
          <w:lang w:val="en-GB"/>
        </w:rPr>
        <w:t>Für die bösen Wurzeln, die wir geschlagen haben und die uns in Dunkelheit und Zerstörung verankert haben. Wir bereuen, dass sie zu unserer Lebensquelle geworden sind und uns Ressourcen und Kraft aus dem Boden des Reiches der Finsternis entzogen haben.</w:t>
      </w:r>
    </w:p>
    <w:p w14:paraId="29D6CD29" w14:textId="77777777" w:rsidR="00AC4C03" w:rsidRPr="00AC4C03" w:rsidRDefault="00AC4C03" w:rsidP="00AC4C03">
      <w:pPr>
        <w:spacing w:line="118" w:lineRule="exact"/>
        <w:rPr>
          <w:sz w:val="20"/>
          <w:szCs w:val="20"/>
          <w:lang w:val="en-GB"/>
        </w:rPr>
      </w:pPr>
    </w:p>
    <w:p w14:paraId="30897603" w14:textId="77777777" w:rsidR="00E10586" w:rsidRDefault="00000000">
      <w:pPr>
        <w:spacing w:line="258" w:lineRule="auto"/>
        <w:ind w:right="40"/>
        <w:rPr>
          <w:sz w:val="20"/>
          <w:szCs w:val="20"/>
          <w:lang w:val="en-GB"/>
        </w:rPr>
      </w:pPr>
      <w:r w:rsidRPr="00AC4C03">
        <w:rPr>
          <w:rFonts w:ascii="Arial" w:eastAsia="Arial" w:hAnsi="Arial" w:cs="Arial"/>
          <w:lang w:val="en-GB"/>
        </w:rPr>
        <w:t xml:space="preserve">Vater, dein Wort sagt in Hiob 18:16, dass die Wurzeln des Gottlosen unten verdorren und oben sein Zweig abgeschnitten werden und verdorren soll. Wir erkennen auch an, Vater, dass Jeschua in Matthäus 15:13 sagt, dass jede Pflanze, die mein himmlischer Vater nicht gepflanzt hat, mit den Wurzeln ausgerissen wird. Wir bereuen, dass unsere Generationen und wir selbst zu einer ganzen Plantage der Ungerechtigkeit, des Unrechts und der Schlechtigkeit geworden sind. Oh Vater, heute bitten wir dich um deine Barmherzigkeit durch das Blut des Lammes. Wir tun Buße und erkennen deine Gerechtigkeit in dieser Angelegenheit an. Wir erkennen Dein Wort an, das in Kolosser 2,7 besagt, dass wir die Wurzeln </w:t>
      </w:r>
      <w:r w:rsidRPr="00AC4C03">
        <w:rPr>
          <w:rFonts w:ascii="Arial" w:eastAsia="Arial" w:hAnsi="Arial" w:cs="Arial"/>
          <w:i/>
          <w:iCs/>
          <w:lang w:val="en-GB"/>
        </w:rPr>
        <w:t xml:space="preserve">unseres Seins </w:t>
      </w:r>
      <w:r w:rsidRPr="00AC4C03">
        <w:rPr>
          <w:rFonts w:ascii="Arial" w:eastAsia="Arial" w:hAnsi="Arial" w:cs="Arial"/>
          <w:lang w:val="en-GB"/>
        </w:rPr>
        <w:t xml:space="preserve">fest und tief </w:t>
      </w:r>
      <w:r w:rsidRPr="00AC4C03">
        <w:rPr>
          <w:rFonts w:ascii="Arial" w:eastAsia="Arial" w:hAnsi="Arial" w:cs="Arial"/>
          <w:i/>
          <w:iCs/>
          <w:lang w:val="en-GB"/>
        </w:rPr>
        <w:t xml:space="preserve">in Dir </w:t>
      </w:r>
      <w:r w:rsidRPr="00AC4C03">
        <w:rPr>
          <w:rFonts w:ascii="Arial" w:eastAsia="Arial" w:hAnsi="Arial" w:cs="Arial"/>
          <w:lang w:val="en-GB"/>
        </w:rPr>
        <w:t>gepflanzt haben sollen</w:t>
      </w:r>
      <w:r w:rsidRPr="00AC4C03">
        <w:rPr>
          <w:rFonts w:ascii="Arial" w:eastAsia="Arial" w:hAnsi="Arial" w:cs="Arial"/>
          <w:i/>
          <w:iCs/>
          <w:lang w:val="en-GB"/>
        </w:rPr>
        <w:t>, fest und gegründet in Dir</w:t>
      </w:r>
      <w:r w:rsidRPr="00AC4C03">
        <w:rPr>
          <w:rFonts w:ascii="Arial" w:eastAsia="Arial" w:hAnsi="Arial" w:cs="Arial"/>
          <w:lang w:val="en-GB"/>
        </w:rPr>
        <w:t>, beständig in Dir erbaut, immer mehr gefestigt und gegründet im Glauben, wie wir gelehrt wurden, und reichlich und überfließend in ihm mit Danksagung.</w:t>
      </w:r>
    </w:p>
    <w:p w14:paraId="24811BF2" w14:textId="77777777" w:rsidR="00AC4C03" w:rsidRPr="00AC4C03" w:rsidRDefault="00AC4C03" w:rsidP="00AC4C03">
      <w:pPr>
        <w:spacing w:line="130" w:lineRule="exact"/>
        <w:rPr>
          <w:sz w:val="20"/>
          <w:szCs w:val="20"/>
          <w:lang w:val="en-GB"/>
        </w:rPr>
      </w:pPr>
    </w:p>
    <w:p w14:paraId="0819D800" w14:textId="77777777" w:rsidR="00E10586" w:rsidRDefault="00000000">
      <w:pPr>
        <w:rPr>
          <w:sz w:val="20"/>
          <w:szCs w:val="20"/>
          <w:lang w:val="en-GB"/>
        </w:rPr>
      </w:pPr>
      <w:r w:rsidRPr="00AC4C03">
        <w:rPr>
          <w:rFonts w:ascii="Arial" w:eastAsia="Arial" w:hAnsi="Arial" w:cs="Arial"/>
          <w:lang w:val="en-GB"/>
        </w:rPr>
        <w:t>Vater, bitte hab Erbarmen mit uns, unseren Samen und Genen.</w:t>
      </w:r>
    </w:p>
    <w:p w14:paraId="62803D9B" w14:textId="77777777" w:rsidR="00AC4C03" w:rsidRPr="00AC4C03" w:rsidRDefault="00AC4C03" w:rsidP="00AC4C03">
      <w:pPr>
        <w:spacing w:line="19" w:lineRule="exact"/>
        <w:rPr>
          <w:sz w:val="20"/>
          <w:szCs w:val="20"/>
          <w:lang w:val="en-GB"/>
        </w:rPr>
      </w:pPr>
    </w:p>
    <w:p w14:paraId="6CC859B1" w14:textId="77777777" w:rsidR="00E10586" w:rsidRDefault="00000000">
      <w:pPr>
        <w:rPr>
          <w:sz w:val="20"/>
          <w:szCs w:val="20"/>
          <w:lang w:val="en-GB"/>
        </w:rPr>
      </w:pPr>
      <w:r w:rsidRPr="00AC4C03">
        <w:rPr>
          <w:rFonts w:ascii="Arial" w:eastAsia="Arial" w:hAnsi="Arial" w:cs="Arial"/>
          <w:lang w:val="en-GB"/>
        </w:rPr>
        <w:t>Wir bitten im Namen von Jeschua:</w:t>
      </w:r>
    </w:p>
    <w:p w14:paraId="5D25DB34" w14:textId="77777777" w:rsidR="00AC4C03" w:rsidRPr="00AC4C03" w:rsidRDefault="00AC4C03" w:rsidP="00AC4C03">
      <w:pPr>
        <w:spacing w:line="148" w:lineRule="exact"/>
        <w:rPr>
          <w:sz w:val="20"/>
          <w:szCs w:val="20"/>
          <w:lang w:val="en-GB"/>
        </w:rPr>
      </w:pPr>
    </w:p>
    <w:p w14:paraId="10573621" w14:textId="77777777" w:rsidR="00E10586" w:rsidRDefault="00000000">
      <w:pPr>
        <w:spacing w:line="236" w:lineRule="auto"/>
        <w:ind w:right="340"/>
        <w:rPr>
          <w:sz w:val="20"/>
          <w:szCs w:val="20"/>
          <w:lang w:val="en-GB"/>
        </w:rPr>
      </w:pPr>
      <w:r w:rsidRPr="00AC4C03">
        <w:rPr>
          <w:rFonts w:ascii="Arial" w:eastAsia="Arial" w:hAnsi="Arial" w:cs="Arial"/>
          <w:lang w:val="en-GB"/>
        </w:rPr>
        <w:t>Dass du uns vergibst, dass wir über Generationen hinweg von diesen verunreinigten Wurzeln gelebt haben.</w:t>
      </w:r>
    </w:p>
    <w:p w14:paraId="7CC45A77" w14:textId="77777777" w:rsidR="00AC4C03" w:rsidRPr="00AC4C03" w:rsidRDefault="00AC4C03" w:rsidP="00AC4C03">
      <w:pPr>
        <w:spacing w:line="200" w:lineRule="exact"/>
        <w:rPr>
          <w:sz w:val="20"/>
          <w:szCs w:val="20"/>
          <w:lang w:val="en-GB"/>
        </w:rPr>
      </w:pPr>
    </w:p>
    <w:p w14:paraId="13CF7634" w14:textId="77777777" w:rsidR="00AC4C03" w:rsidRPr="00AC4C03" w:rsidRDefault="00AC4C03" w:rsidP="00AC4C03">
      <w:pPr>
        <w:spacing w:line="200" w:lineRule="exact"/>
        <w:rPr>
          <w:sz w:val="20"/>
          <w:szCs w:val="20"/>
          <w:lang w:val="en-GB"/>
        </w:rPr>
      </w:pPr>
    </w:p>
    <w:p w14:paraId="18F65CD2" w14:textId="77777777" w:rsidR="00AC4C03" w:rsidRPr="00AC4C03" w:rsidRDefault="00AC4C03" w:rsidP="00AC4C03">
      <w:pPr>
        <w:spacing w:line="200" w:lineRule="exact"/>
        <w:rPr>
          <w:sz w:val="20"/>
          <w:szCs w:val="20"/>
          <w:lang w:val="en-GB"/>
        </w:rPr>
      </w:pPr>
    </w:p>
    <w:p w14:paraId="3E53930B" w14:textId="77777777" w:rsidR="00AC4C03" w:rsidRPr="00AC4C03" w:rsidRDefault="00AC4C03" w:rsidP="00AC4C03">
      <w:pPr>
        <w:spacing w:line="297" w:lineRule="exact"/>
        <w:rPr>
          <w:sz w:val="20"/>
          <w:szCs w:val="20"/>
          <w:lang w:val="en-GB"/>
        </w:rPr>
      </w:pPr>
    </w:p>
    <w:p w14:paraId="273CF406" w14:textId="77777777" w:rsidR="00E10586" w:rsidRDefault="00000000">
      <w:pPr>
        <w:jc w:val="right"/>
        <w:rPr>
          <w:sz w:val="20"/>
          <w:szCs w:val="20"/>
          <w:lang w:val="en-GB"/>
        </w:rPr>
      </w:pPr>
      <w:r w:rsidRPr="00AC4C03">
        <w:rPr>
          <w:rFonts w:ascii="Arial" w:eastAsia="Arial" w:hAnsi="Arial" w:cs="Arial"/>
          <w:lang w:val="en-GB"/>
        </w:rPr>
        <w:t>52</w:t>
      </w:r>
    </w:p>
    <w:p w14:paraId="686A5AA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32495A7" w14:textId="77777777" w:rsidR="00AC4C03" w:rsidRPr="00AC4C03" w:rsidRDefault="00AC4C03" w:rsidP="00AC4C03">
      <w:pPr>
        <w:spacing w:line="7" w:lineRule="exact"/>
        <w:rPr>
          <w:sz w:val="20"/>
          <w:szCs w:val="20"/>
          <w:lang w:val="en-GB"/>
        </w:rPr>
      </w:pPr>
      <w:bookmarkStart w:id="68" w:name="page69"/>
      <w:bookmarkEnd w:id="68"/>
    </w:p>
    <w:p w14:paraId="3D8E1178" w14:textId="77777777" w:rsidR="00E10586" w:rsidRDefault="00000000">
      <w:pPr>
        <w:spacing w:line="235" w:lineRule="auto"/>
        <w:ind w:right="160"/>
        <w:rPr>
          <w:sz w:val="20"/>
          <w:szCs w:val="20"/>
          <w:lang w:val="en-GB"/>
        </w:rPr>
      </w:pPr>
      <w:r w:rsidRPr="00AC4C03">
        <w:rPr>
          <w:rFonts w:ascii="Arial" w:eastAsia="Arial" w:hAnsi="Arial" w:cs="Arial"/>
          <w:lang w:val="en-GB"/>
        </w:rPr>
        <w:t>Vergib uns, dass wir immer wieder neues Leben der Verunreinigung sprießen lassen, von einer Generation zur nächsten.</w:t>
      </w:r>
    </w:p>
    <w:p w14:paraId="0E40EE5B" w14:textId="77777777" w:rsidR="00AC4C03" w:rsidRPr="00AC4C03" w:rsidRDefault="00AC4C03" w:rsidP="00AC4C03">
      <w:pPr>
        <w:spacing w:line="265" w:lineRule="exact"/>
        <w:rPr>
          <w:sz w:val="20"/>
          <w:szCs w:val="20"/>
          <w:lang w:val="en-GB"/>
        </w:rPr>
      </w:pPr>
    </w:p>
    <w:p w14:paraId="6C04D0A7" w14:textId="77777777" w:rsidR="00E10586" w:rsidRDefault="00000000">
      <w:pPr>
        <w:spacing w:line="235" w:lineRule="auto"/>
        <w:ind w:right="140"/>
        <w:rPr>
          <w:sz w:val="20"/>
          <w:szCs w:val="20"/>
          <w:lang w:val="en-GB"/>
        </w:rPr>
      </w:pPr>
      <w:r w:rsidRPr="00AC4C03">
        <w:rPr>
          <w:rFonts w:ascii="Arial" w:eastAsia="Arial" w:hAnsi="Arial" w:cs="Arial"/>
          <w:lang w:val="en-GB"/>
        </w:rPr>
        <w:t>Vergib uns, dass wir das Reich des Lichts verlassen, dass wir nach dem Reich der Finsternis dürsten und es wählen.</w:t>
      </w:r>
    </w:p>
    <w:p w14:paraId="0FC58E55" w14:textId="77777777" w:rsidR="00AC4C03" w:rsidRPr="00AC4C03" w:rsidRDefault="00AC4C03" w:rsidP="00AC4C03">
      <w:pPr>
        <w:spacing w:line="261" w:lineRule="exact"/>
        <w:rPr>
          <w:sz w:val="20"/>
          <w:szCs w:val="20"/>
          <w:lang w:val="en-GB"/>
        </w:rPr>
      </w:pPr>
    </w:p>
    <w:p w14:paraId="28F20981" w14:textId="77777777" w:rsidR="00E10586" w:rsidRDefault="00000000">
      <w:pPr>
        <w:spacing w:line="237" w:lineRule="auto"/>
        <w:ind w:right="20"/>
        <w:rPr>
          <w:sz w:val="20"/>
          <w:szCs w:val="20"/>
          <w:lang w:val="en-GB"/>
        </w:rPr>
      </w:pPr>
      <w:r w:rsidRPr="00AC4C03">
        <w:rPr>
          <w:rFonts w:ascii="Arial" w:eastAsia="Arial" w:hAnsi="Arial" w:cs="Arial"/>
          <w:lang w:val="en-GB"/>
        </w:rPr>
        <w:t>Vergib uns, dass wir unseren Samen und unsere Gene auf dem Parkett der Sünde, der Übertretung und der Ungerechtigkeit gehandelt haben.</w:t>
      </w:r>
    </w:p>
    <w:p w14:paraId="68635D4C" w14:textId="77777777" w:rsidR="00AC4C03" w:rsidRPr="00AC4C03" w:rsidRDefault="00AC4C03" w:rsidP="00AC4C03">
      <w:pPr>
        <w:spacing w:line="261" w:lineRule="exact"/>
        <w:rPr>
          <w:sz w:val="20"/>
          <w:szCs w:val="20"/>
          <w:lang w:val="en-GB"/>
        </w:rPr>
      </w:pPr>
    </w:p>
    <w:p w14:paraId="46FF18BB" w14:textId="77777777" w:rsidR="00E10586" w:rsidRDefault="00000000">
      <w:pPr>
        <w:spacing w:line="237" w:lineRule="auto"/>
        <w:ind w:right="200"/>
        <w:jc w:val="both"/>
        <w:rPr>
          <w:sz w:val="20"/>
          <w:szCs w:val="20"/>
          <w:lang w:val="en-GB"/>
        </w:rPr>
      </w:pPr>
      <w:r w:rsidRPr="00AC4C03">
        <w:rPr>
          <w:rFonts w:ascii="Arial" w:eastAsia="Arial" w:hAnsi="Arial" w:cs="Arial"/>
          <w:lang w:val="en-GB"/>
        </w:rPr>
        <w:t>Vergib uns, dass wir das Leben - das Auferstehungsleben Christi -, das im Samen und in den Genen unseres wahren Lebensbaums enthalten ist, nicht ehren.</w:t>
      </w:r>
    </w:p>
    <w:p w14:paraId="43649BE5" w14:textId="77777777" w:rsidR="00AC4C03" w:rsidRPr="00AC4C03" w:rsidRDefault="00AC4C03" w:rsidP="00AC4C03">
      <w:pPr>
        <w:spacing w:line="263" w:lineRule="exact"/>
        <w:rPr>
          <w:sz w:val="20"/>
          <w:szCs w:val="20"/>
          <w:lang w:val="en-GB"/>
        </w:rPr>
      </w:pPr>
    </w:p>
    <w:p w14:paraId="05BD717E" w14:textId="77777777" w:rsidR="00E10586" w:rsidRDefault="00000000">
      <w:pPr>
        <w:spacing w:line="239" w:lineRule="auto"/>
        <w:ind w:right="160"/>
        <w:rPr>
          <w:sz w:val="20"/>
          <w:szCs w:val="20"/>
          <w:lang w:val="en-GB"/>
        </w:rPr>
      </w:pPr>
      <w:r w:rsidRPr="00AC4C03">
        <w:rPr>
          <w:rFonts w:ascii="Arial" w:eastAsia="Arial" w:hAnsi="Arial" w:cs="Arial"/>
          <w:lang w:val="en-GB"/>
        </w:rPr>
        <w:t>Wir bitten dich im Namen Jeschuas und durch das Blut des Lammes, dass du den verunreinigten Baum entwurzelst und unsere Menschheit von ihm trennst. Durch das Blut des Lammes bitten wir um eine vollständige Trennung von dieser verunreinigten Quelle des Lebens. Wir entsagen seiner Struktur und seiner Bedeutung in unserem Leben und kündigen sie auf. Wir bringen jeden Bund, den unsere Generationen und wir selbst mit dem dunklen Baum und den mit ihm verbundenen geistigen Aspekten geschlossen haben, unter das Blut des Lammes und erklären ihn für null und nichtig.</w:t>
      </w:r>
    </w:p>
    <w:p w14:paraId="4FB7A552" w14:textId="77777777" w:rsidR="00AC4C03" w:rsidRPr="00AC4C03" w:rsidRDefault="00AC4C03" w:rsidP="00AC4C03">
      <w:pPr>
        <w:spacing w:line="266" w:lineRule="exact"/>
        <w:rPr>
          <w:sz w:val="20"/>
          <w:szCs w:val="20"/>
          <w:lang w:val="en-GB"/>
        </w:rPr>
      </w:pPr>
    </w:p>
    <w:p w14:paraId="534E1D9E" w14:textId="77777777" w:rsidR="00E10586" w:rsidRDefault="00000000">
      <w:pPr>
        <w:spacing w:line="251" w:lineRule="auto"/>
        <w:ind w:right="140"/>
        <w:rPr>
          <w:sz w:val="20"/>
          <w:szCs w:val="20"/>
          <w:lang w:val="en-GB"/>
        </w:rPr>
      </w:pPr>
      <w:r w:rsidRPr="00AC4C03">
        <w:rPr>
          <w:rFonts w:ascii="Arial" w:eastAsia="Arial" w:hAnsi="Arial" w:cs="Arial"/>
          <w:lang w:val="en-GB"/>
        </w:rPr>
        <w:t>Es ist der Wunsch unseres Herzens, in Dir verwurzelt zu sein, fest und tief in Dir eingepflanzt zu sein, fest und gegründet in Dir zu sein. Vater, wir können das nicht tun, weil wir Angst haben, dass wir einige der Wurzeln abreißen und sie dadurch wieder wachsen. Wir entscheiden uns heute dafür, Dir zu vertrauen, uns auf Dich zu stützen und darauf zu vertrauen, dass Du uns entwurzelst und beschneidest und uns in den Baum des Lebens einpfropfst.</w:t>
      </w:r>
    </w:p>
    <w:p w14:paraId="76D326A3" w14:textId="77777777" w:rsidR="00AC4C03" w:rsidRPr="00AC4C03" w:rsidRDefault="00AC4C03" w:rsidP="00AC4C03">
      <w:pPr>
        <w:spacing w:line="200" w:lineRule="exact"/>
        <w:rPr>
          <w:sz w:val="20"/>
          <w:szCs w:val="20"/>
          <w:lang w:val="en-GB"/>
        </w:rPr>
      </w:pPr>
    </w:p>
    <w:p w14:paraId="1D7E3F2A" w14:textId="77777777" w:rsidR="00AC4C03" w:rsidRPr="00AC4C03" w:rsidRDefault="00AC4C03" w:rsidP="00AC4C03">
      <w:pPr>
        <w:spacing w:line="200" w:lineRule="exact"/>
        <w:rPr>
          <w:sz w:val="20"/>
          <w:szCs w:val="20"/>
          <w:lang w:val="en-GB"/>
        </w:rPr>
      </w:pPr>
    </w:p>
    <w:p w14:paraId="0F4A0328" w14:textId="77777777" w:rsidR="00AC4C03" w:rsidRPr="00AC4C03" w:rsidRDefault="00AC4C03" w:rsidP="00AC4C03">
      <w:pPr>
        <w:spacing w:line="200" w:lineRule="exact"/>
        <w:rPr>
          <w:sz w:val="20"/>
          <w:szCs w:val="20"/>
          <w:lang w:val="en-GB"/>
        </w:rPr>
      </w:pPr>
    </w:p>
    <w:p w14:paraId="2567C14B" w14:textId="77777777" w:rsidR="00AC4C03" w:rsidRPr="00AC4C03" w:rsidRDefault="00AC4C03" w:rsidP="00AC4C03">
      <w:pPr>
        <w:spacing w:line="200" w:lineRule="exact"/>
        <w:rPr>
          <w:sz w:val="20"/>
          <w:szCs w:val="20"/>
          <w:lang w:val="en-GB"/>
        </w:rPr>
      </w:pPr>
    </w:p>
    <w:p w14:paraId="186F10B9" w14:textId="77777777" w:rsidR="00AC4C03" w:rsidRPr="00AC4C03" w:rsidRDefault="00AC4C03" w:rsidP="00AC4C03">
      <w:pPr>
        <w:spacing w:line="200" w:lineRule="exact"/>
        <w:rPr>
          <w:sz w:val="20"/>
          <w:szCs w:val="20"/>
          <w:lang w:val="en-GB"/>
        </w:rPr>
      </w:pPr>
    </w:p>
    <w:p w14:paraId="77E13EB4" w14:textId="77777777" w:rsidR="00AC4C03" w:rsidRPr="00AC4C03" w:rsidRDefault="00AC4C03" w:rsidP="00AC4C03">
      <w:pPr>
        <w:spacing w:line="300" w:lineRule="exact"/>
        <w:rPr>
          <w:sz w:val="20"/>
          <w:szCs w:val="20"/>
          <w:lang w:val="en-GB"/>
        </w:rPr>
      </w:pPr>
    </w:p>
    <w:p w14:paraId="172F73C2" w14:textId="77777777" w:rsidR="00E10586" w:rsidRDefault="00000000">
      <w:pPr>
        <w:jc w:val="right"/>
        <w:rPr>
          <w:sz w:val="20"/>
          <w:szCs w:val="20"/>
          <w:lang w:val="en-GB"/>
        </w:rPr>
      </w:pPr>
      <w:r w:rsidRPr="00AC4C03">
        <w:rPr>
          <w:rFonts w:ascii="Arial" w:eastAsia="Arial" w:hAnsi="Arial" w:cs="Arial"/>
          <w:lang w:val="en-GB"/>
        </w:rPr>
        <w:t>53</w:t>
      </w:r>
    </w:p>
    <w:p w14:paraId="1278906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648785D" w14:textId="77777777" w:rsidR="00E10586" w:rsidRDefault="00000000">
      <w:pPr>
        <w:rPr>
          <w:sz w:val="20"/>
          <w:szCs w:val="20"/>
          <w:lang w:val="en-GB"/>
        </w:rPr>
      </w:pPr>
      <w:bookmarkStart w:id="69" w:name="page70"/>
      <w:bookmarkEnd w:id="69"/>
      <w:r w:rsidRPr="00AC4C03">
        <w:rPr>
          <w:rFonts w:ascii="Calibri Light" w:eastAsia="Calibri Light" w:hAnsi="Calibri Light" w:cs="Calibri Light"/>
          <w:b/>
          <w:bCs/>
          <w:sz w:val="26"/>
          <w:szCs w:val="26"/>
          <w:lang w:val="en-GB"/>
        </w:rPr>
        <w:t>Götzenhafter Stamm und Äste</w:t>
      </w:r>
    </w:p>
    <w:p w14:paraId="153E636D" w14:textId="77777777" w:rsidR="00AC4C03" w:rsidRPr="00AC4C03" w:rsidRDefault="00AC4C03" w:rsidP="00AC4C03">
      <w:pPr>
        <w:spacing w:line="29" w:lineRule="exact"/>
        <w:rPr>
          <w:sz w:val="20"/>
          <w:szCs w:val="20"/>
          <w:lang w:val="en-GB"/>
        </w:rPr>
      </w:pPr>
    </w:p>
    <w:p w14:paraId="157905B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5EDC40E0" w14:textId="77777777" w:rsidR="00AC4C03" w:rsidRPr="00AC4C03" w:rsidRDefault="00AC4C03" w:rsidP="00AC4C03">
      <w:pPr>
        <w:spacing w:line="20" w:lineRule="exact"/>
        <w:rPr>
          <w:sz w:val="20"/>
          <w:szCs w:val="20"/>
          <w:lang w:val="en-GB"/>
        </w:rPr>
      </w:pPr>
    </w:p>
    <w:p w14:paraId="42B1A897" w14:textId="77777777" w:rsidR="00E10586" w:rsidRDefault="00000000">
      <w:pPr>
        <w:rPr>
          <w:sz w:val="20"/>
          <w:szCs w:val="20"/>
          <w:lang w:val="en-GB"/>
        </w:rPr>
      </w:pPr>
      <w:r w:rsidRPr="00AC4C03">
        <w:rPr>
          <w:rFonts w:ascii="Arial" w:eastAsia="Arial" w:hAnsi="Arial" w:cs="Arial"/>
          <w:lang w:val="en-GB"/>
        </w:rPr>
        <w:t>Lamm:</w:t>
      </w:r>
    </w:p>
    <w:p w14:paraId="349D932E" w14:textId="77777777" w:rsidR="00AC4C03" w:rsidRPr="00AC4C03" w:rsidRDefault="00AC4C03" w:rsidP="00AC4C03">
      <w:pPr>
        <w:spacing w:line="148" w:lineRule="exact"/>
        <w:rPr>
          <w:sz w:val="20"/>
          <w:szCs w:val="20"/>
          <w:lang w:val="en-GB"/>
        </w:rPr>
      </w:pPr>
    </w:p>
    <w:p w14:paraId="1C241BE3" w14:textId="77777777" w:rsidR="00E10586" w:rsidRDefault="00000000">
      <w:pPr>
        <w:spacing w:line="249" w:lineRule="auto"/>
        <w:ind w:right="540"/>
        <w:rPr>
          <w:sz w:val="20"/>
          <w:szCs w:val="20"/>
          <w:lang w:val="en-GB"/>
        </w:rPr>
      </w:pPr>
      <w:r w:rsidRPr="00AC4C03">
        <w:rPr>
          <w:rFonts w:ascii="Arial" w:eastAsia="Arial" w:hAnsi="Arial" w:cs="Arial"/>
          <w:lang w:val="en-GB"/>
        </w:rPr>
        <w:t>Wir bringen die Stämme und Äste unserer dunklen Bäume vor dich.</w:t>
      </w:r>
    </w:p>
    <w:p w14:paraId="304E9494" w14:textId="77777777" w:rsidR="00AC4C03" w:rsidRPr="00AC4C03" w:rsidRDefault="00AC4C03" w:rsidP="00AC4C03">
      <w:pPr>
        <w:spacing w:line="143" w:lineRule="exact"/>
        <w:rPr>
          <w:sz w:val="20"/>
          <w:szCs w:val="20"/>
          <w:lang w:val="en-GB"/>
        </w:rPr>
      </w:pPr>
    </w:p>
    <w:p w14:paraId="51A6C5AF" w14:textId="77777777" w:rsidR="00E10586" w:rsidRDefault="00000000">
      <w:pPr>
        <w:spacing w:line="255" w:lineRule="auto"/>
        <w:ind w:right="100"/>
        <w:rPr>
          <w:sz w:val="20"/>
          <w:szCs w:val="20"/>
          <w:lang w:val="en-GB"/>
        </w:rPr>
      </w:pPr>
      <w:r w:rsidRPr="00AC4C03">
        <w:rPr>
          <w:rFonts w:ascii="Arial" w:eastAsia="Arial" w:hAnsi="Arial" w:cs="Arial"/>
          <w:lang w:val="en-GB"/>
        </w:rPr>
        <w:t>Wir bereuen, dass wir aufgrund unseres Ranges, unserer Positionen, unseres Erbes und unserer Verantwortung im Reich der Finsternis eitel, hochmütig und voller Stolz geworden sind. Vergib uns unsere Abgötterei.</w:t>
      </w:r>
    </w:p>
    <w:p w14:paraId="05FAB533" w14:textId="77777777" w:rsidR="00AC4C03" w:rsidRPr="00AC4C03" w:rsidRDefault="00AC4C03" w:rsidP="00AC4C03">
      <w:pPr>
        <w:spacing w:line="137" w:lineRule="exact"/>
        <w:rPr>
          <w:sz w:val="20"/>
          <w:szCs w:val="20"/>
          <w:lang w:val="en-GB"/>
        </w:rPr>
      </w:pPr>
    </w:p>
    <w:p w14:paraId="7E062B35" w14:textId="77777777" w:rsidR="00E10586" w:rsidRDefault="00000000">
      <w:pPr>
        <w:spacing w:line="253" w:lineRule="auto"/>
        <w:ind w:right="560"/>
        <w:rPr>
          <w:sz w:val="20"/>
          <w:szCs w:val="20"/>
          <w:lang w:val="en-GB"/>
        </w:rPr>
      </w:pPr>
      <w:r w:rsidRPr="00AC4C03">
        <w:rPr>
          <w:rFonts w:ascii="Arial" w:eastAsia="Arial" w:hAnsi="Arial" w:cs="Arial"/>
          <w:lang w:val="en-GB"/>
        </w:rPr>
        <w:t>Wir bringen alle Aufzeichnungen über unsere Ungerechtigkeit und unser Unrecht vor dein Gericht und erklären, dass wir schuldig sind.</w:t>
      </w:r>
    </w:p>
    <w:p w14:paraId="4DB48D9C" w14:textId="77777777" w:rsidR="00AC4C03" w:rsidRPr="00AC4C03" w:rsidRDefault="00AC4C03" w:rsidP="00AC4C03">
      <w:pPr>
        <w:spacing w:line="137" w:lineRule="exact"/>
        <w:rPr>
          <w:sz w:val="20"/>
          <w:szCs w:val="20"/>
          <w:lang w:val="en-GB"/>
        </w:rPr>
      </w:pPr>
    </w:p>
    <w:p w14:paraId="22A96F2B" w14:textId="77777777" w:rsidR="00E10586" w:rsidRDefault="00000000">
      <w:pPr>
        <w:spacing w:line="255" w:lineRule="auto"/>
        <w:ind w:right="180"/>
        <w:jc w:val="both"/>
        <w:rPr>
          <w:sz w:val="20"/>
          <w:szCs w:val="20"/>
          <w:lang w:val="en-GB"/>
        </w:rPr>
      </w:pPr>
      <w:r w:rsidRPr="00AC4C03">
        <w:rPr>
          <w:rFonts w:ascii="Arial" w:eastAsia="Arial" w:hAnsi="Arial" w:cs="Arial"/>
          <w:lang w:val="en-GB"/>
        </w:rPr>
        <w:t>Wir tun Buße und übernehmen die volle Verantwortung dafür, dass unsere Wurzeln so tief in Sünde, Übertretung und Ungerechtigkeit eingebettet sind und dass unsere Stämme hoch und stark gewachsen sind.</w:t>
      </w:r>
    </w:p>
    <w:p w14:paraId="591A81C3" w14:textId="77777777" w:rsidR="00AC4C03" w:rsidRPr="00AC4C03" w:rsidRDefault="00AC4C03" w:rsidP="00AC4C03">
      <w:pPr>
        <w:spacing w:line="134" w:lineRule="exact"/>
        <w:rPr>
          <w:sz w:val="20"/>
          <w:szCs w:val="20"/>
          <w:lang w:val="en-GB"/>
        </w:rPr>
      </w:pPr>
    </w:p>
    <w:p w14:paraId="68F0F812" w14:textId="77777777" w:rsidR="00E10586" w:rsidRDefault="00000000">
      <w:pPr>
        <w:spacing w:line="249" w:lineRule="auto"/>
        <w:ind w:right="340"/>
        <w:rPr>
          <w:sz w:val="20"/>
          <w:szCs w:val="20"/>
          <w:lang w:val="en-GB"/>
        </w:rPr>
      </w:pPr>
      <w:r w:rsidRPr="00AC4C03">
        <w:rPr>
          <w:rFonts w:ascii="Arial" w:eastAsia="Arial" w:hAnsi="Arial" w:cs="Arial"/>
          <w:lang w:val="en-GB"/>
        </w:rPr>
        <w:t>Wir tun Buße dafür, dass wir zu einem hohen Ort der Anbetung im Reich der Finsternis geworden sind.</w:t>
      </w:r>
    </w:p>
    <w:p w14:paraId="7F69A965" w14:textId="77777777" w:rsidR="00AC4C03" w:rsidRPr="00AC4C03" w:rsidRDefault="00AC4C03" w:rsidP="00AC4C03">
      <w:pPr>
        <w:spacing w:line="143" w:lineRule="exact"/>
        <w:rPr>
          <w:sz w:val="20"/>
          <w:szCs w:val="20"/>
          <w:lang w:val="en-GB"/>
        </w:rPr>
      </w:pPr>
    </w:p>
    <w:p w14:paraId="13948640" w14:textId="77777777" w:rsidR="00E10586" w:rsidRDefault="00000000">
      <w:pPr>
        <w:spacing w:line="253" w:lineRule="auto"/>
        <w:ind w:right="60"/>
        <w:rPr>
          <w:sz w:val="20"/>
          <w:szCs w:val="20"/>
          <w:lang w:val="en-GB"/>
        </w:rPr>
      </w:pPr>
      <w:r w:rsidRPr="00AC4C03">
        <w:rPr>
          <w:rFonts w:ascii="Arial" w:eastAsia="Arial" w:hAnsi="Arial" w:cs="Arial"/>
          <w:lang w:val="en-GB"/>
        </w:rPr>
        <w:t>Wir bereuen die Äste der Selbstverliebtheit, der Selbstgenügsamkeit, des Stolzes und der Rebellion, die aus unseren Stämmen gewachsen sind.</w:t>
      </w:r>
    </w:p>
    <w:p w14:paraId="43EEF0C9" w14:textId="77777777" w:rsidR="00AC4C03" w:rsidRPr="00AC4C03" w:rsidRDefault="00AC4C03" w:rsidP="00AC4C03">
      <w:pPr>
        <w:spacing w:line="136" w:lineRule="exact"/>
        <w:rPr>
          <w:sz w:val="20"/>
          <w:szCs w:val="20"/>
          <w:lang w:val="en-GB"/>
        </w:rPr>
      </w:pPr>
    </w:p>
    <w:p w14:paraId="409816F3" w14:textId="77777777" w:rsidR="00E10586" w:rsidRDefault="00000000">
      <w:pPr>
        <w:spacing w:line="256" w:lineRule="auto"/>
        <w:ind w:right="200"/>
        <w:rPr>
          <w:sz w:val="20"/>
          <w:szCs w:val="20"/>
          <w:lang w:val="en-GB"/>
        </w:rPr>
      </w:pPr>
      <w:r w:rsidRPr="00AC4C03">
        <w:rPr>
          <w:rFonts w:ascii="Arial" w:eastAsia="Arial" w:hAnsi="Arial" w:cs="Arial"/>
          <w:lang w:val="en-GB"/>
        </w:rPr>
        <w:t>Wir wissen, dass ewiges Leben nur in Dir zu finden ist. Wir erkennen an, dass wir im Tod und in der Zerstörung verwurzelt sind und dass die Bäume unserer Saat und unserer Gene am Verrotten sind und langsam absterben - sie werden von innen ausgehöhlt.</w:t>
      </w:r>
    </w:p>
    <w:p w14:paraId="25B55081" w14:textId="77777777" w:rsidR="00AC4C03" w:rsidRPr="00AC4C03" w:rsidRDefault="00AC4C03" w:rsidP="00AC4C03">
      <w:pPr>
        <w:spacing w:line="139" w:lineRule="exact"/>
        <w:rPr>
          <w:sz w:val="20"/>
          <w:szCs w:val="20"/>
          <w:lang w:val="en-GB"/>
        </w:rPr>
      </w:pPr>
    </w:p>
    <w:p w14:paraId="37DE31BE" w14:textId="77777777" w:rsidR="00E10586" w:rsidRDefault="00000000">
      <w:pPr>
        <w:spacing w:line="271" w:lineRule="auto"/>
        <w:ind w:right="200"/>
        <w:rPr>
          <w:sz w:val="20"/>
          <w:szCs w:val="20"/>
          <w:lang w:val="en-GB"/>
        </w:rPr>
      </w:pPr>
      <w:r w:rsidRPr="00AC4C03">
        <w:rPr>
          <w:rFonts w:ascii="Arial" w:eastAsia="Arial" w:hAnsi="Arial" w:cs="Arial"/>
          <w:sz w:val="21"/>
          <w:szCs w:val="21"/>
          <w:lang w:val="en-GB"/>
        </w:rPr>
        <w:t>In der Natur wird ein Baum getötet, indem man Gift in ihn steckt. Vater, wir haben das mit unseren Zungen getan. All die Dinge, die wir über uns selbst gesprochen und gedacht haben</w:t>
      </w:r>
    </w:p>
    <w:p w14:paraId="6227076F" w14:textId="77777777" w:rsidR="00AC4C03" w:rsidRPr="00AC4C03" w:rsidRDefault="00AC4C03" w:rsidP="00AC4C03">
      <w:pPr>
        <w:spacing w:line="200" w:lineRule="exact"/>
        <w:rPr>
          <w:sz w:val="20"/>
          <w:szCs w:val="20"/>
          <w:lang w:val="en-GB"/>
        </w:rPr>
      </w:pPr>
    </w:p>
    <w:p w14:paraId="0E551D1F" w14:textId="77777777" w:rsidR="00AC4C03" w:rsidRPr="00AC4C03" w:rsidRDefault="00AC4C03" w:rsidP="00AC4C03">
      <w:pPr>
        <w:spacing w:line="345" w:lineRule="exact"/>
        <w:rPr>
          <w:sz w:val="20"/>
          <w:szCs w:val="20"/>
          <w:lang w:val="en-GB"/>
        </w:rPr>
      </w:pPr>
    </w:p>
    <w:p w14:paraId="724AE209" w14:textId="77777777" w:rsidR="00E10586" w:rsidRDefault="00000000">
      <w:pPr>
        <w:jc w:val="right"/>
        <w:rPr>
          <w:sz w:val="20"/>
          <w:szCs w:val="20"/>
          <w:lang w:val="en-GB"/>
        </w:rPr>
      </w:pPr>
      <w:r w:rsidRPr="00AC4C03">
        <w:rPr>
          <w:rFonts w:ascii="Arial" w:eastAsia="Arial" w:hAnsi="Arial" w:cs="Arial"/>
          <w:lang w:val="en-GB"/>
        </w:rPr>
        <w:t>54</w:t>
      </w:r>
    </w:p>
    <w:p w14:paraId="3DCE60D1" w14:textId="77777777" w:rsidR="00AC4C03" w:rsidRPr="00AC4C03" w:rsidRDefault="00AC4C03" w:rsidP="00AC4C03">
      <w:pPr>
        <w:rPr>
          <w:lang w:val="en-GB"/>
        </w:rPr>
        <w:sectPr w:rsidR="00AC4C03" w:rsidRPr="00AC4C03">
          <w:pgSz w:w="8400" w:h="11908"/>
          <w:pgMar w:top="1439" w:right="1432" w:bottom="418" w:left="1440" w:header="0" w:footer="0" w:gutter="0"/>
          <w:cols w:space="720" w:equalWidth="0">
            <w:col w:w="5520"/>
          </w:cols>
        </w:sectPr>
      </w:pPr>
    </w:p>
    <w:p w14:paraId="3164FAFB" w14:textId="77777777" w:rsidR="00AC4C03" w:rsidRPr="00AC4C03" w:rsidRDefault="00AC4C03" w:rsidP="00AC4C03">
      <w:pPr>
        <w:spacing w:line="11" w:lineRule="exact"/>
        <w:rPr>
          <w:sz w:val="20"/>
          <w:szCs w:val="20"/>
          <w:lang w:val="en-GB"/>
        </w:rPr>
      </w:pPr>
      <w:bookmarkStart w:id="70" w:name="page71"/>
      <w:bookmarkEnd w:id="70"/>
    </w:p>
    <w:p w14:paraId="09FD4CD9" w14:textId="77777777" w:rsidR="00E10586" w:rsidRDefault="00000000">
      <w:pPr>
        <w:spacing w:line="249" w:lineRule="auto"/>
        <w:ind w:right="80"/>
        <w:rPr>
          <w:sz w:val="20"/>
          <w:szCs w:val="20"/>
          <w:lang w:val="en-GB"/>
        </w:rPr>
      </w:pPr>
      <w:r w:rsidRPr="00AC4C03">
        <w:rPr>
          <w:rFonts w:ascii="Arial" w:eastAsia="Arial" w:hAnsi="Arial" w:cs="Arial"/>
          <w:lang w:val="en-GB"/>
        </w:rPr>
        <w:t>und andere waren wie tödliches Gift, das wir auf dein Leben in uns losgelassen haben (Jakobus 3,8).</w:t>
      </w:r>
    </w:p>
    <w:p w14:paraId="5579D641" w14:textId="77777777" w:rsidR="00AC4C03" w:rsidRPr="00AC4C03" w:rsidRDefault="00AC4C03" w:rsidP="00AC4C03">
      <w:pPr>
        <w:spacing w:line="135" w:lineRule="exact"/>
        <w:rPr>
          <w:sz w:val="20"/>
          <w:szCs w:val="20"/>
          <w:lang w:val="en-GB"/>
        </w:rPr>
      </w:pPr>
    </w:p>
    <w:p w14:paraId="3E1D690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09525310" w14:textId="77777777" w:rsidR="00AC4C03" w:rsidRPr="00AC4C03" w:rsidRDefault="00AC4C03" w:rsidP="00AC4C03">
      <w:pPr>
        <w:spacing w:line="19" w:lineRule="exact"/>
        <w:rPr>
          <w:sz w:val="20"/>
          <w:szCs w:val="20"/>
          <w:lang w:val="en-GB"/>
        </w:rPr>
      </w:pPr>
    </w:p>
    <w:p w14:paraId="36493E6A" w14:textId="77777777" w:rsidR="00E10586" w:rsidRDefault="00000000">
      <w:pPr>
        <w:rPr>
          <w:sz w:val="20"/>
          <w:szCs w:val="20"/>
          <w:lang w:val="en-GB"/>
        </w:rPr>
      </w:pPr>
      <w:r w:rsidRPr="00AC4C03">
        <w:rPr>
          <w:rFonts w:ascii="Arial" w:eastAsia="Arial" w:hAnsi="Arial" w:cs="Arial"/>
          <w:lang w:val="en-GB"/>
        </w:rPr>
        <w:t>Lamm wir bereuen:</w:t>
      </w:r>
    </w:p>
    <w:p w14:paraId="32EC4BCA" w14:textId="77777777" w:rsidR="00AC4C03" w:rsidRPr="00AC4C03" w:rsidRDefault="00AC4C03" w:rsidP="00AC4C03">
      <w:pPr>
        <w:spacing w:line="139" w:lineRule="exact"/>
        <w:rPr>
          <w:sz w:val="20"/>
          <w:szCs w:val="20"/>
          <w:lang w:val="en-GB"/>
        </w:rPr>
      </w:pPr>
    </w:p>
    <w:p w14:paraId="2E2451B6" w14:textId="77777777" w:rsidR="00E10586" w:rsidRDefault="00000000">
      <w:pPr>
        <w:rPr>
          <w:sz w:val="20"/>
          <w:szCs w:val="20"/>
          <w:lang w:val="en-GB"/>
        </w:rPr>
      </w:pPr>
      <w:r w:rsidRPr="00AC4C03">
        <w:rPr>
          <w:rFonts w:ascii="Arial" w:eastAsia="Arial" w:hAnsi="Arial" w:cs="Arial"/>
          <w:lang w:val="en-GB"/>
        </w:rPr>
        <w:t>Dafür, dass wir uns selbst hassen und anderen gegenüber verbittert sind.</w:t>
      </w:r>
    </w:p>
    <w:p w14:paraId="425F77FA" w14:textId="77777777" w:rsidR="00AC4C03" w:rsidRPr="00AC4C03" w:rsidRDefault="00AC4C03" w:rsidP="00AC4C03">
      <w:pPr>
        <w:spacing w:line="148" w:lineRule="exact"/>
        <w:rPr>
          <w:sz w:val="20"/>
          <w:szCs w:val="20"/>
          <w:lang w:val="en-GB"/>
        </w:rPr>
      </w:pPr>
    </w:p>
    <w:p w14:paraId="638A88E3" w14:textId="77777777" w:rsidR="00E10586" w:rsidRDefault="00000000">
      <w:pPr>
        <w:spacing w:line="253" w:lineRule="auto"/>
        <w:ind w:right="480"/>
        <w:rPr>
          <w:sz w:val="20"/>
          <w:szCs w:val="20"/>
          <w:lang w:val="en-GB"/>
        </w:rPr>
      </w:pPr>
      <w:r w:rsidRPr="00AC4C03">
        <w:rPr>
          <w:rFonts w:ascii="Arial" w:eastAsia="Arial" w:hAnsi="Arial" w:cs="Arial"/>
          <w:lang w:val="en-GB"/>
        </w:rPr>
        <w:t>Dass unsere Worte und Gedanken dazu führen, dass sich unsere Bäume langsam selbst zerstören.</w:t>
      </w:r>
    </w:p>
    <w:p w14:paraId="54B248DA" w14:textId="77777777" w:rsidR="00AC4C03" w:rsidRPr="00AC4C03" w:rsidRDefault="00AC4C03" w:rsidP="00AC4C03">
      <w:pPr>
        <w:spacing w:line="135" w:lineRule="exact"/>
        <w:rPr>
          <w:sz w:val="20"/>
          <w:szCs w:val="20"/>
          <w:lang w:val="en-GB"/>
        </w:rPr>
      </w:pPr>
    </w:p>
    <w:p w14:paraId="56A1AB9C" w14:textId="77777777" w:rsidR="00E10586" w:rsidRDefault="00000000">
      <w:pPr>
        <w:spacing w:line="249" w:lineRule="auto"/>
        <w:ind w:right="180"/>
        <w:rPr>
          <w:sz w:val="20"/>
          <w:szCs w:val="20"/>
          <w:lang w:val="en-GB"/>
        </w:rPr>
      </w:pPr>
      <w:r w:rsidRPr="00AC4C03">
        <w:rPr>
          <w:rFonts w:ascii="Arial" w:eastAsia="Arial" w:hAnsi="Arial" w:cs="Arial"/>
          <w:lang w:val="en-GB"/>
        </w:rPr>
        <w:t>Dass wir dein Bild und dein Ebenbild in uns verloren haben und uns davon abwenden.</w:t>
      </w:r>
    </w:p>
    <w:p w14:paraId="13416667" w14:textId="77777777" w:rsidR="00AC4C03" w:rsidRPr="00AC4C03" w:rsidRDefault="00AC4C03" w:rsidP="00AC4C03">
      <w:pPr>
        <w:spacing w:line="139" w:lineRule="exact"/>
        <w:rPr>
          <w:sz w:val="20"/>
          <w:szCs w:val="20"/>
          <w:lang w:val="en-GB"/>
        </w:rPr>
      </w:pPr>
    </w:p>
    <w:p w14:paraId="4F023204" w14:textId="77777777" w:rsidR="00E10586" w:rsidRDefault="00000000">
      <w:pPr>
        <w:spacing w:line="255" w:lineRule="auto"/>
        <w:ind w:right="80"/>
        <w:rPr>
          <w:sz w:val="20"/>
          <w:szCs w:val="20"/>
          <w:lang w:val="en-GB"/>
        </w:rPr>
      </w:pPr>
      <w:r w:rsidRPr="00AC4C03">
        <w:rPr>
          <w:rFonts w:ascii="Arial" w:eastAsia="Arial" w:hAnsi="Arial" w:cs="Arial"/>
          <w:lang w:val="en-GB"/>
        </w:rPr>
        <w:t>Dass die Worte, die wir gesprochen haben, und die Gedanken, die wir über uns und unseren Wert haben, wie ein zerstörendes Feuer in uns brennen.</w:t>
      </w:r>
    </w:p>
    <w:p w14:paraId="2245B0ED" w14:textId="77777777" w:rsidR="00AC4C03" w:rsidRPr="00AC4C03" w:rsidRDefault="00AC4C03" w:rsidP="00AC4C03">
      <w:pPr>
        <w:spacing w:line="134" w:lineRule="exact"/>
        <w:rPr>
          <w:sz w:val="20"/>
          <w:szCs w:val="20"/>
          <w:lang w:val="en-GB"/>
        </w:rPr>
      </w:pPr>
    </w:p>
    <w:p w14:paraId="66A13608" w14:textId="77777777" w:rsidR="00E10586" w:rsidRDefault="00000000">
      <w:pPr>
        <w:spacing w:line="257" w:lineRule="auto"/>
        <w:ind w:right="140"/>
        <w:rPr>
          <w:sz w:val="20"/>
          <w:szCs w:val="20"/>
          <w:lang w:val="en-GB"/>
        </w:rPr>
      </w:pPr>
      <w:r w:rsidRPr="00AC4C03">
        <w:rPr>
          <w:rFonts w:ascii="Arial" w:eastAsia="Arial" w:hAnsi="Arial" w:cs="Arial"/>
          <w:lang w:val="en-GB"/>
        </w:rPr>
        <w:t>Vater, bitte vergib uns für die Welt des Bösen, die unsere Worte und Zungen entfesselt haben, die unseren Körper verunreinigen und uns dazu bringen, unser Leben abzulehnen - dieses kostbare Geschenk, das wir von dir erhalten haben. Wir bitten dich im Namen Jeschuas und durch das Blut des Lammes, dass du die dunklen Feuer in uns löschst. Bitte wasche das Gift des Selbsthasses, der Eifersucht, der Rivalität und des egoistischen Ehrgeizes aus unseren Stämmen und unserer Menschheit.</w:t>
      </w:r>
    </w:p>
    <w:p w14:paraId="51A2CB1D" w14:textId="77777777" w:rsidR="00AC4C03" w:rsidRPr="00AC4C03" w:rsidRDefault="00AC4C03" w:rsidP="00AC4C03">
      <w:pPr>
        <w:spacing w:line="128" w:lineRule="exact"/>
        <w:rPr>
          <w:sz w:val="20"/>
          <w:szCs w:val="20"/>
          <w:lang w:val="en-GB"/>
        </w:rPr>
      </w:pPr>
    </w:p>
    <w:p w14:paraId="6D56FB30" w14:textId="77777777" w:rsidR="00E10586" w:rsidRDefault="00000000">
      <w:pPr>
        <w:rPr>
          <w:sz w:val="20"/>
          <w:szCs w:val="20"/>
          <w:lang w:val="en-GB"/>
        </w:rPr>
      </w:pPr>
      <w:r w:rsidRPr="00AC4C03">
        <w:rPr>
          <w:rFonts w:ascii="Arial" w:eastAsia="Arial" w:hAnsi="Arial" w:cs="Arial"/>
          <w:lang w:val="en-GB"/>
        </w:rPr>
        <w:t>Im Namen Jeschuas und durch das Blut des</w:t>
      </w:r>
    </w:p>
    <w:p w14:paraId="3CEF509B" w14:textId="77777777" w:rsidR="00AC4C03" w:rsidRPr="00AC4C03" w:rsidRDefault="00AC4C03" w:rsidP="00AC4C03">
      <w:pPr>
        <w:spacing w:line="20" w:lineRule="exact"/>
        <w:rPr>
          <w:sz w:val="20"/>
          <w:szCs w:val="20"/>
          <w:lang w:val="en-GB"/>
        </w:rPr>
      </w:pPr>
    </w:p>
    <w:p w14:paraId="43F42100" w14:textId="77777777" w:rsidR="00E10586" w:rsidRDefault="00000000">
      <w:pPr>
        <w:rPr>
          <w:sz w:val="20"/>
          <w:szCs w:val="20"/>
          <w:lang w:val="en-GB"/>
        </w:rPr>
      </w:pPr>
      <w:r w:rsidRPr="00AC4C03">
        <w:rPr>
          <w:rFonts w:ascii="Arial" w:eastAsia="Arial" w:hAnsi="Arial" w:cs="Arial"/>
          <w:lang w:val="en-GB"/>
        </w:rPr>
        <w:t>Lamm, wir tun Buße:</w:t>
      </w:r>
    </w:p>
    <w:p w14:paraId="07A2DCE9" w14:textId="77777777" w:rsidR="00AC4C03" w:rsidRPr="00AC4C03" w:rsidRDefault="00AC4C03" w:rsidP="00AC4C03">
      <w:pPr>
        <w:spacing w:line="152" w:lineRule="exact"/>
        <w:rPr>
          <w:sz w:val="20"/>
          <w:szCs w:val="20"/>
          <w:lang w:val="en-GB"/>
        </w:rPr>
      </w:pPr>
    </w:p>
    <w:p w14:paraId="0E019D4E" w14:textId="77777777" w:rsidR="00E10586" w:rsidRDefault="00000000">
      <w:pPr>
        <w:spacing w:line="256" w:lineRule="auto"/>
        <w:ind w:right="60"/>
        <w:rPr>
          <w:sz w:val="20"/>
          <w:szCs w:val="20"/>
          <w:lang w:val="en-GB"/>
        </w:rPr>
      </w:pPr>
      <w:r w:rsidRPr="00AC4C03">
        <w:rPr>
          <w:rFonts w:ascii="Arial" w:eastAsia="Arial" w:hAnsi="Arial" w:cs="Arial"/>
          <w:lang w:val="en-GB"/>
        </w:rPr>
        <w:t>Dass unsere verunreinigten Gedanken Jahresringe in unseren Baumstämmen gebildet haben. Diese Ringe sind die verunreinigten Erinnerungen an Selbsthass, Götzendienst, Stolz, Rebellion, Ablehnung und Gefühle der Wertlosigkeit, die sich von einer Generation zur nächsten wiederholen.</w:t>
      </w:r>
    </w:p>
    <w:p w14:paraId="6EFC77D3" w14:textId="77777777" w:rsidR="00AC4C03" w:rsidRPr="00AC4C03" w:rsidRDefault="00AC4C03" w:rsidP="00AC4C03">
      <w:pPr>
        <w:spacing w:line="135" w:lineRule="exact"/>
        <w:rPr>
          <w:sz w:val="20"/>
          <w:szCs w:val="20"/>
          <w:lang w:val="en-GB"/>
        </w:rPr>
      </w:pPr>
    </w:p>
    <w:p w14:paraId="668DC639" w14:textId="77777777" w:rsidR="00E10586" w:rsidRDefault="00000000">
      <w:pPr>
        <w:spacing w:line="249" w:lineRule="auto"/>
        <w:ind w:right="200"/>
        <w:rPr>
          <w:sz w:val="20"/>
          <w:szCs w:val="20"/>
          <w:lang w:val="en-GB"/>
        </w:rPr>
      </w:pPr>
      <w:r w:rsidRPr="00AC4C03">
        <w:rPr>
          <w:rFonts w:ascii="Arial" w:eastAsia="Arial" w:hAnsi="Arial" w:cs="Arial"/>
          <w:lang w:val="en-GB"/>
        </w:rPr>
        <w:t>Dass diese zu unseren Denkmustern geworden sind und dass wir zu diesen geworden sind.</w:t>
      </w:r>
    </w:p>
    <w:p w14:paraId="67FA5A30" w14:textId="77777777" w:rsidR="00AC4C03" w:rsidRPr="00AC4C03" w:rsidRDefault="00AC4C03" w:rsidP="00AC4C03">
      <w:pPr>
        <w:spacing w:line="242" w:lineRule="exact"/>
        <w:rPr>
          <w:sz w:val="20"/>
          <w:szCs w:val="20"/>
          <w:lang w:val="en-GB"/>
        </w:rPr>
      </w:pPr>
    </w:p>
    <w:p w14:paraId="0A62C958" w14:textId="77777777" w:rsidR="00E10586" w:rsidRDefault="00000000">
      <w:pPr>
        <w:jc w:val="right"/>
        <w:rPr>
          <w:sz w:val="20"/>
          <w:szCs w:val="20"/>
          <w:lang w:val="en-GB"/>
        </w:rPr>
      </w:pPr>
      <w:r w:rsidRPr="00AC4C03">
        <w:rPr>
          <w:rFonts w:ascii="Arial" w:eastAsia="Arial" w:hAnsi="Arial" w:cs="Arial"/>
          <w:lang w:val="en-GB"/>
        </w:rPr>
        <w:t>55</w:t>
      </w:r>
    </w:p>
    <w:p w14:paraId="0AD2E9A6"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85A2D04" w14:textId="77777777" w:rsidR="00AC4C03" w:rsidRPr="00AC4C03" w:rsidRDefault="00AC4C03" w:rsidP="00AC4C03">
      <w:pPr>
        <w:spacing w:line="11" w:lineRule="exact"/>
        <w:rPr>
          <w:sz w:val="20"/>
          <w:szCs w:val="20"/>
          <w:lang w:val="en-GB"/>
        </w:rPr>
      </w:pPr>
      <w:bookmarkStart w:id="71" w:name="page72"/>
      <w:bookmarkEnd w:id="71"/>
    </w:p>
    <w:p w14:paraId="167DD6A3" w14:textId="77777777" w:rsidR="00E10586" w:rsidRDefault="00000000">
      <w:pPr>
        <w:spacing w:line="256" w:lineRule="auto"/>
        <w:ind w:right="20"/>
        <w:rPr>
          <w:sz w:val="20"/>
          <w:szCs w:val="20"/>
          <w:lang w:val="en-GB"/>
        </w:rPr>
      </w:pPr>
      <w:r w:rsidRPr="00AC4C03">
        <w:rPr>
          <w:rFonts w:ascii="Arial" w:eastAsia="Arial" w:hAnsi="Arial" w:cs="Arial"/>
          <w:lang w:val="en-GB"/>
        </w:rPr>
        <w:t>Wir bekennen vor Dir, dass unsere Gedanken, unser Selbstwertgefühl und unser ursprünglicher Entwurf in diesen Ringen gefangen und verborgen sind. Bitte durchbreche die Kreisläufe negativer Gedanken und destruktiver Verhaltensmuster, damit unser ursprünglicher Entwurf freigesetzt werden kann.</w:t>
      </w:r>
    </w:p>
    <w:p w14:paraId="749FD911" w14:textId="77777777" w:rsidR="00AC4C03" w:rsidRPr="00AC4C03" w:rsidRDefault="00AC4C03" w:rsidP="00AC4C03">
      <w:pPr>
        <w:spacing w:line="135" w:lineRule="exact"/>
        <w:rPr>
          <w:sz w:val="20"/>
          <w:szCs w:val="20"/>
          <w:lang w:val="en-GB"/>
        </w:rPr>
      </w:pPr>
    </w:p>
    <w:p w14:paraId="335767AC" w14:textId="77777777" w:rsidR="00E10586" w:rsidRDefault="00000000">
      <w:pPr>
        <w:spacing w:line="257" w:lineRule="auto"/>
        <w:ind w:right="40"/>
        <w:rPr>
          <w:sz w:val="20"/>
          <w:szCs w:val="20"/>
          <w:lang w:val="en-GB"/>
        </w:rPr>
      </w:pPr>
      <w:r w:rsidRPr="00AC4C03">
        <w:rPr>
          <w:rFonts w:ascii="Arial" w:eastAsia="Arial" w:hAnsi="Arial" w:cs="Arial"/>
          <w:lang w:val="en-GB"/>
        </w:rPr>
        <w:t>Wir übergeben diese verunreinigten Räder in einem Rad willentlich vor deinem Thron. Wir bitten dich im Namen Jeschuas, dass du eingreifst und diese Kreise der Verunreinigung unserer Gedanken, unseres Willens, unserer Gefühle, unseres Bildes und unseres Gleichnisses auflöst. Wir bereuen alle Handlungen, die wir persönlich und in unserer Generation gemacht haben, die diese Gefangenschaft erzwungen und ermöglicht haben.</w:t>
      </w:r>
    </w:p>
    <w:p w14:paraId="3B310D1F" w14:textId="77777777" w:rsidR="00AC4C03" w:rsidRPr="00AC4C03" w:rsidRDefault="00AC4C03" w:rsidP="00AC4C03">
      <w:pPr>
        <w:spacing w:line="127" w:lineRule="exact"/>
        <w:rPr>
          <w:sz w:val="20"/>
          <w:szCs w:val="20"/>
          <w:lang w:val="en-GB"/>
        </w:rPr>
      </w:pPr>
    </w:p>
    <w:p w14:paraId="63D13DB8" w14:textId="77777777" w:rsidR="00E10586" w:rsidRDefault="00000000">
      <w:pPr>
        <w:rPr>
          <w:sz w:val="20"/>
          <w:szCs w:val="20"/>
          <w:lang w:val="en-GB"/>
        </w:rPr>
      </w:pPr>
      <w:r w:rsidRPr="00AC4C03">
        <w:rPr>
          <w:rFonts w:ascii="Arial" w:eastAsia="Arial" w:hAnsi="Arial" w:cs="Arial"/>
          <w:lang w:val="en-GB"/>
        </w:rPr>
        <w:t>Im Namen von Jeschua bitten wir darum:</w:t>
      </w:r>
    </w:p>
    <w:p w14:paraId="6D39A56A" w14:textId="77777777" w:rsidR="00AC4C03" w:rsidRPr="00AC4C03" w:rsidRDefault="00AC4C03" w:rsidP="00AC4C03">
      <w:pPr>
        <w:spacing w:line="149" w:lineRule="exact"/>
        <w:rPr>
          <w:sz w:val="20"/>
          <w:szCs w:val="20"/>
          <w:lang w:val="en-GB"/>
        </w:rPr>
      </w:pPr>
    </w:p>
    <w:p w14:paraId="578BD116" w14:textId="77777777" w:rsidR="00E10586" w:rsidRDefault="00000000">
      <w:pPr>
        <w:spacing w:line="253" w:lineRule="auto"/>
        <w:ind w:right="20"/>
        <w:rPr>
          <w:sz w:val="20"/>
          <w:szCs w:val="20"/>
          <w:lang w:val="en-GB"/>
        </w:rPr>
      </w:pPr>
      <w:r w:rsidRPr="00AC4C03">
        <w:rPr>
          <w:rFonts w:ascii="Arial" w:eastAsia="Arial" w:hAnsi="Arial" w:cs="Arial"/>
          <w:lang w:val="en-GB"/>
        </w:rPr>
        <w:t>Die sich wiederholenden Muster der Zerstörung werden gestoppt und ihre Zyklen durchbrochen werden.</w:t>
      </w:r>
    </w:p>
    <w:p w14:paraId="29E12351" w14:textId="77777777" w:rsidR="00AC4C03" w:rsidRPr="00AC4C03" w:rsidRDefault="00AC4C03" w:rsidP="00AC4C03">
      <w:pPr>
        <w:spacing w:line="135" w:lineRule="exact"/>
        <w:rPr>
          <w:sz w:val="20"/>
          <w:szCs w:val="20"/>
          <w:lang w:val="en-GB"/>
        </w:rPr>
      </w:pPr>
    </w:p>
    <w:p w14:paraId="3D14AA99" w14:textId="77777777" w:rsidR="00E10586" w:rsidRDefault="00000000">
      <w:pPr>
        <w:spacing w:line="249" w:lineRule="auto"/>
        <w:ind w:right="840"/>
        <w:jc w:val="both"/>
        <w:rPr>
          <w:sz w:val="20"/>
          <w:szCs w:val="20"/>
          <w:lang w:val="en-GB"/>
        </w:rPr>
      </w:pPr>
      <w:r w:rsidRPr="00AC4C03">
        <w:rPr>
          <w:rFonts w:ascii="Arial" w:eastAsia="Arial" w:hAnsi="Arial" w:cs="Arial"/>
          <w:lang w:val="en-GB"/>
        </w:rPr>
        <w:t>Die Programmierungen, Auslöser, Codes und wiederholten Verhaltensweisen werden für null und nichtig erklärt.</w:t>
      </w:r>
    </w:p>
    <w:p w14:paraId="5CE1970E" w14:textId="77777777" w:rsidR="00AC4C03" w:rsidRPr="00AC4C03" w:rsidRDefault="00AC4C03" w:rsidP="00AC4C03">
      <w:pPr>
        <w:spacing w:line="139" w:lineRule="exact"/>
        <w:rPr>
          <w:sz w:val="20"/>
          <w:szCs w:val="20"/>
          <w:lang w:val="en-GB"/>
        </w:rPr>
      </w:pPr>
    </w:p>
    <w:p w14:paraId="556CEE5E" w14:textId="77777777" w:rsidR="00E10586" w:rsidRDefault="00000000">
      <w:pPr>
        <w:spacing w:line="272" w:lineRule="auto"/>
        <w:ind w:right="340"/>
        <w:rPr>
          <w:sz w:val="20"/>
          <w:szCs w:val="20"/>
          <w:lang w:val="en-GB"/>
        </w:rPr>
      </w:pPr>
      <w:r w:rsidRPr="00AC4C03">
        <w:rPr>
          <w:rFonts w:ascii="Arial" w:eastAsia="Arial" w:hAnsi="Arial" w:cs="Arial"/>
          <w:sz w:val="21"/>
          <w:szCs w:val="21"/>
          <w:lang w:val="en-GB"/>
        </w:rPr>
        <w:t>Alle Lügen und Täuschungen, die unsere Gedächtnisspeicher und Denkmuster beherrschen, werden aufgedeckt und durchbrochen. Wir beschließen heute, jeden Gedanken gefangen zu nehmen und dir zu gehorchen und ihn dir zu übergeben.</w:t>
      </w:r>
    </w:p>
    <w:p w14:paraId="4F0176C5" w14:textId="77777777" w:rsidR="00AC4C03" w:rsidRPr="00AC4C03" w:rsidRDefault="00AC4C03" w:rsidP="00AC4C03">
      <w:pPr>
        <w:spacing w:line="117" w:lineRule="exact"/>
        <w:rPr>
          <w:sz w:val="20"/>
          <w:szCs w:val="20"/>
          <w:lang w:val="en-GB"/>
        </w:rPr>
      </w:pPr>
    </w:p>
    <w:p w14:paraId="06364F9E" w14:textId="77777777" w:rsidR="00E10586" w:rsidRDefault="00000000">
      <w:pPr>
        <w:spacing w:line="253" w:lineRule="auto"/>
        <w:ind w:right="200"/>
        <w:rPr>
          <w:sz w:val="20"/>
          <w:szCs w:val="20"/>
          <w:lang w:val="en-GB"/>
        </w:rPr>
      </w:pPr>
      <w:r w:rsidRPr="00AC4C03">
        <w:rPr>
          <w:rFonts w:ascii="Arial" w:eastAsia="Arial" w:hAnsi="Arial" w:cs="Arial"/>
          <w:lang w:val="en-GB"/>
        </w:rPr>
        <w:t>Du würdest die Teile unserer Äste und unseres Stammes abhacken, die dir keine Ehre und keinen Ruhm bringen.</w:t>
      </w:r>
    </w:p>
    <w:p w14:paraId="6C991106" w14:textId="77777777" w:rsidR="00AC4C03" w:rsidRPr="00AC4C03" w:rsidRDefault="00AC4C03" w:rsidP="00AC4C03">
      <w:pPr>
        <w:spacing w:line="135" w:lineRule="exact"/>
        <w:rPr>
          <w:sz w:val="20"/>
          <w:szCs w:val="20"/>
          <w:lang w:val="en-GB"/>
        </w:rPr>
      </w:pPr>
    </w:p>
    <w:p w14:paraId="472F0EF6" w14:textId="77777777" w:rsidR="00E10586" w:rsidRDefault="00000000">
      <w:pPr>
        <w:spacing w:line="249" w:lineRule="auto"/>
        <w:ind w:right="520"/>
        <w:rPr>
          <w:sz w:val="20"/>
          <w:szCs w:val="20"/>
          <w:lang w:val="en-GB"/>
        </w:rPr>
      </w:pPr>
      <w:r w:rsidRPr="00AC4C03">
        <w:rPr>
          <w:rFonts w:ascii="Arial" w:eastAsia="Arial" w:hAnsi="Arial" w:cs="Arial"/>
          <w:lang w:val="en-GB"/>
        </w:rPr>
        <w:t>Die dämonischen Inschriften und Anhaftungen aus unseren Erinnerungen und Gedanken werden entfernt.</w:t>
      </w:r>
    </w:p>
    <w:p w14:paraId="735DCFE7" w14:textId="77777777" w:rsidR="00AC4C03" w:rsidRPr="00AC4C03" w:rsidRDefault="00AC4C03" w:rsidP="00AC4C03">
      <w:pPr>
        <w:spacing w:line="139" w:lineRule="exact"/>
        <w:rPr>
          <w:sz w:val="20"/>
          <w:szCs w:val="20"/>
          <w:lang w:val="en-GB"/>
        </w:rPr>
      </w:pPr>
    </w:p>
    <w:p w14:paraId="70FDB744" w14:textId="77777777" w:rsidR="00E10586" w:rsidRDefault="00000000">
      <w:pPr>
        <w:spacing w:line="256" w:lineRule="auto"/>
        <w:rPr>
          <w:sz w:val="20"/>
          <w:szCs w:val="20"/>
          <w:lang w:val="en-GB"/>
        </w:rPr>
      </w:pPr>
      <w:r w:rsidRPr="00AC4C03">
        <w:rPr>
          <w:rFonts w:ascii="Arial" w:eastAsia="Arial" w:hAnsi="Arial" w:cs="Arial"/>
          <w:lang w:val="en-GB"/>
        </w:rPr>
        <w:t>Alle Dunkelheit, die in uns eingepflanzt wurde, einschließlich geistiger Wesenheiten, Reiche, Programme, Algorithmen und erwartete Ziele, Reiche, Zeiten und Dimensionen werden von unserer Menschheit getrennt.</w:t>
      </w:r>
    </w:p>
    <w:p w14:paraId="506CB0B3" w14:textId="77777777" w:rsidR="00AC4C03" w:rsidRPr="00AC4C03" w:rsidRDefault="00AC4C03" w:rsidP="00AC4C03">
      <w:pPr>
        <w:spacing w:line="356" w:lineRule="exact"/>
        <w:rPr>
          <w:sz w:val="20"/>
          <w:szCs w:val="20"/>
          <w:lang w:val="en-GB"/>
        </w:rPr>
      </w:pPr>
    </w:p>
    <w:p w14:paraId="74C3ACC0" w14:textId="77777777" w:rsidR="00E10586" w:rsidRDefault="00000000">
      <w:pPr>
        <w:jc w:val="right"/>
        <w:rPr>
          <w:sz w:val="20"/>
          <w:szCs w:val="20"/>
          <w:lang w:val="en-GB"/>
        </w:rPr>
      </w:pPr>
      <w:r w:rsidRPr="00AC4C03">
        <w:rPr>
          <w:rFonts w:ascii="Arial" w:eastAsia="Arial" w:hAnsi="Arial" w:cs="Arial"/>
          <w:lang w:val="en-GB"/>
        </w:rPr>
        <w:t>56</w:t>
      </w:r>
    </w:p>
    <w:p w14:paraId="11C726E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02C4E27" w14:textId="77777777" w:rsidR="00AC4C03" w:rsidRPr="00AC4C03" w:rsidRDefault="00AC4C03" w:rsidP="00AC4C03">
      <w:pPr>
        <w:spacing w:line="1" w:lineRule="exact"/>
        <w:rPr>
          <w:sz w:val="20"/>
          <w:szCs w:val="20"/>
          <w:lang w:val="en-GB"/>
        </w:rPr>
      </w:pPr>
      <w:bookmarkStart w:id="72" w:name="page73"/>
      <w:bookmarkEnd w:id="72"/>
    </w:p>
    <w:p w14:paraId="5EBEE6AA" w14:textId="77777777" w:rsidR="00E10586" w:rsidRDefault="00000000">
      <w:pPr>
        <w:rPr>
          <w:sz w:val="20"/>
          <w:szCs w:val="20"/>
          <w:lang w:val="en-GB"/>
        </w:rPr>
      </w:pPr>
      <w:r w:rsidRPr="00AC4C03">
        <w:rPr>
          <w:rFonts w:ascii="Arial" w:eastAsia="Arial" w:hAnsi="Arial" w:cs="Arial"/>
          <w:lang w:val="en-GB"/>
        </w:rPr>
        <w:t>Im Namen Jeschuas und durch das Blut des</w:t>
      </w:r>
    </w:p>
    <w:p w14:paraId="5CA3DFF2" w14:textId="77777777" w:rsidR="00AC4C03" w:rsidRPr="00AC4C03" w:rsidRDefault="00AC4C03" w:rsidP="00AC4C03">
      <w:pPr>
        <w:spacing w:line="19" w:lineRule="exact"/>
        <w:rPr>
          <w:sz w:val="20"/>
          <w:szCs w:val="20"/>
          <w:lang w:val="en-GB"/>
        </w:rPr>
      </w:pPr>
    </w:p>
    <w:p w14:paraId="15D33F1A" w14:textId="77777777" w:rsidR="00E10586" w:rsidRDefault="00000000">
      <w:pPr>
        <w:rPr>
          <w:sz w:val="20"/>
          <w:szCs w:val="20"/>
          <w:lang w:val="en-GB"/>
        </w:rPr>
      </w:pPr>
      <w:r w:rsidRPr="00AC4C03">
        <w:rPr>
          <w:rFonts w:ascii="Arial" w:eastAsia="Arial" w:hAnsi="Arial" w:cs="Arial"/>
          <w:lang w:val="en-GB"/>
        </w:rPr>
        <w:t>Lamm, wir beten:</w:t>
      </w:r>
    </w:p>
    <w:p w14:paraId="64288968" w14:textId="77777777" w:rsidR="00AC4C03" w:rsidRPr="00AC4C03" w:rsidRDefault="00AC4C03" w:rsidP="00AC4C03">
      <w:pPr>
        <w:spacing w:line="153" w:lineRule="exact"/>
        <w:rPr>
          <w:sz w:val="20"/>
          <w:szCs w:val="20"/>
          <w:lang w:val="en-GB"/>
        </w:rPr>
      </w:pPr>
    </w:p>
    <w:p w14:paraId="022C4722" w14:textId="77777777" w:rsidR="00E10586" w:rsidRDefault="00000000">
      <w:pPr>
        <w:spacing w:line="249" w:lineRule="auto"/>
        <w:ind w:right="80"/>
        <w:rPr>
          <w:sz w:val="20"/>
          <w:szCs w:val="20"/>
          <w:lang w:val="en-GB"/>
        </w:rPr>
      </w:pPr>
      <w:r w:rsidRPr="00AC4C03">
        <w:rPr>
          <w:rFonts w:ascii="Arial" w:eastAsia="Arial" w:hAnsi="Arial" w:cs="Arial"/>
          <w:lang w:val="en-GB"/>
        </w:rPr>
        <w:t>Dass unsere Stämme befähigt werden, Zweige, Blätter und Früchte hervorzubringen, die dir Ehre bringen.</w:t>
      </w:r>
    </w:p>
    <w:p w14:paraId="77B1897D" w14:textId="77777777" w:rsidR="00AC4C03" w:rsidRPr="00AC4C03" w:rsidRDefault="00AC4C03" w:rsidP="00AC4C03">
      <w:pPr>
        <w:spacing w:line="139" w:lineRule="exact"/>
        <w:rPr>
          <w:sz w:val="20"/>
          <w:szCs w:val="20"/>
          <w:lang w:val="en-GB"/>
        </w:rPr>
      </w:pPr>
    </w:p>
    <w:p w14:paraId="70F46BB5" w14:textId="77777777" w:rsidR="00E10586" w:rsidRDefault="00000000">
      <w:pPr>
        <w:spacing w:line="255" w:lineRule="auto"/>
        <w:ind w:right="320"/>
        <w:rPr>
          <w:sz w:val="20"/>
          <w:szCs w:val="20"/>
          <w:lang w:val="en-GB"/>
        </w:rPr>
      </w:pPr>
      <w:r w:rsidRPr="00AC4C03">
        <w:rPr>
          <w:rFonts w:ascii="Arial" w:eastAsia="Arial" w:hAnsi="Arial" w:cs="Arial"/>
          <w:lang w:val="en-GB"/>
        </w:rPr>
        <w:t>Dass du alles Unreine und die vielen Auswüchse von Bosheit und Lüge beschneidest und von uns entfernst.</w:t>
      </w:r>
    </w:p>
    <w:p w14:paraId="6BD4F3DD" w14:textId="77777777" w:rsidR="00AC4C03" w:rsidRPr="00AC4C03" w:rsidRDefault="00AC4C03" w:rsidP="00AC4C03">
      <w:pPr>
        <w:spacing w:line="134" w:lineRule="exact"/>
        <w:rPr>
          <w:sz w:val="20"/>
          <w:szCs w:val="20"/>
          <w:lang w:val="en-GB"/>
        </w:rPr>
      </w:pPr>
    </w:p>
    <w:p w14:paraId="639C61E4" w14:textId="77777777" w:rsidR="00E10586" w:rsidRDefault="00000000">
      <w:pPr>
        <w:spacing w:line="257" w:lineRule="auto"/>
        <w:ind w:right="40"/>
        <w:rPr>
          <w:sz w:val="20"/>
          <w:szCs w:val="20"/>
          <w:lang w:val="en-GB"/>
        </w:rPr>
      </w:pPr>
      <w:r w:rsidRPr="00AC4C03">
        <w:rPr>
          <w:rFonts w:ascii="Arial" w:eastAsia="Arial" w:hAnsi="Arial" w:cs="Arial"/>
          <w:lang w:val="en-GB"/>
        </w:rPr>
        <w:t>Wir kommen demütig vor Dich und bitten Dich, uns einen sanften und bescheidenen Geist zu geben, damit wir das Wort, das in unsere Herzen eingepflanzt und eingewurzelt wurde und die Kraft enthält, unsere Seelen zu retten, aufnehmen und willkommen heißen können und dass wir nicht länger der Bringer des Verderbens sind (Jakobus 1,21).</w:t>
      </w:r>
    </w:p>
    <w:p w14:paraId="0164445E" w14:textId="77777777" w:rsidR="00AC4C03" w:rsidRPr="00AC4C03" w:rsidRDefault="00AC4C03" w:rsidP="00AC4C03">
      <w:pPr>
        <w:spacing w:line="122" w:lineRule="exact"/>
        <w:rPr>
          <w:sz w:val="20"/>
          <w:szCs w:val="20"/>
          <w:lang w:val="en-GB"/>
        </w:rPr>
      </w:pPr>
    </w:p>
    <w:p w14:paraId="7E9F8A2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49833F33" w14:textId="77777777" w:rsidR="00AC4C03" w:rsidRPr="00AC4C03" w:rsidRDefault="00AC4C03" w:rsidP="00AC4C03">
      <w:pPr>
        <w:spacing w:line="23" w:lineRule="exact"/>
        <w:rPr>
          <w:sz w:val="20"/>
          <w:szCs w:val="20"/>
          <w:lang w:val="en-GB"/>
        </w:rPr>
      </w:pPr>
    </w:p>
    <w:p w14:paraId="4B1C6EDA" w14:textId="77777777" w:rsidR="00E10586" w:rsidRDefault="00000000">
      <w:pPr>
        <w:rPr>
          <w:sz w:val="20"/>
          <w:szCs w:val="20"/>
          <w:lang w:val="en-GB"/>
        </w:rPr>
      </w:pPr>
      <w:r w:rsidRPr="00AC4C03">
        <w:rPr>
          <w:rFonts w:ascii="Arial" w:eastAsia="Arial" w:hAnsi="Arial" w:cs="Arial"/>
          <w:lang w:val="en-GB"/>
        </w:rPr>
        <w:t>Lamm, wir fragen:</w:t>
      </w:r>
    </w:p>
    <w:p w14:paraId="1CD58D8B" w14:textId="77777777" w:rsidR="00AC4C03" w:rsidRPr="00AC4C03" w:rsidRDefault="00AC4C03" w:rsidP="00AC4C03">
      <w:pPr>
        <w:spacing w:line="148" w:lineRule="exact"/>
        <w:rPr>
          <w:sz w:val="20"/>
          <w:szCs w:val="20"/>
          <w:lang w:val="en-GB"/>
        </w:rPr>
      </w:pPr>
    </w:p>
    <w:p w14:paraId="47A3D9FF" w14:textId="77777777" w:rsidR="00E10586" w:rsidRDefault="00000000">
      <w:pPr>
        <w:spacing w:line="256" w:lineRule="auto"/>
        <w:ind w:right="160"/>
        <w:rPr>
          <w:sz w:val="20"/>
          <w:szCs w:val="20"/>
          <w:lang w:val="en-GB"/>
        </w:rPr>
      </w:pPr>
      <w:r w:rsidRPr="00AC4C03">
        <w:rPr>
          <w:rFonts w:ascii="Arial" w:eastAsia="Arial" w:hAnsi="Arial" w:cs="Arial"/>
          <w:lang w:val="en-GB"/>
        </w:rPr>
        <w:t>Dass du deine Engel schickst, um die Zweige unserer Bäume zu finden, die zu bösen Zwecken in einen anderen Baum eingepfropft wurden oder in einer okkulten geistigen Baumschule für zukünftige verunreinigte Zwecke aufbewahrt wurden, und sie dir zurückgibst.</w:t>
      </w:r>
    </w:p>
    <w:p w14:paraId="73EEF6EE" w14:textId="77777777" w:rsidR="00AC4C03" w:rsidRPr="00AC4C03" w:rsidRDefault="00AC4C03" w:rsidP="00AC4C03">
      <w:pPr>
        <w:spacing w:line="135" w:lineRule="exact"/>
        <w:rPr>
          <w:sz w:val="20"/>
          <w:szCs w:val="20"/>
          <w:lang w:val="en-GB"/>
        </w:rPr>
      </w:pPr>
    </w:p>
    <w:p w14:paraId="31840CDC" w14:textId="77777777" w:rsidR="00E10586" w:rsidRDefault="00000000">
      <w:pPr>
        <w:spacing w:line="249" w:lineRule="auto"/>
        <w:ind w:right="40"/>
        <w:rPr>
          <w:sz w:val="20"/>
          <w:szCs w:val="20"/>
          <w:lang w:val="en-GB"/>
        </w:rPr>
      </w:pPr>
      <w:r w:rsidRPr="00AC4C03">
        <w:rPr>
          <w:rFonts w:ascii="Arial" w:eastAsia="Arial" w:hAnsi="Arial" w:cs="Arial"/>
          <w:lang w:val="en-GB"/>
        </w:rPr>
        <w:t>Dass du uns die Teile unserer Bäume zurückgibst, die vom Feind getötet, gestohlen und zerstört worden sind.</w:t>
      </w:r>
    </w:p>
    <w:p w14:paraId="31EE2C43" w14:textId="77777777" w:rsidR="00AC4C03" w:rsidRPr="00AC4C03" w:rsidRDefault="00AC4C03" w:rsidP="00AC4C03">
      <w:pPr>
        <w:spacing w:line="144" w:lineRule="exact"/>
        <w:rPr>
          <w:sz w:val="20"/>
          <w:szCs w:val="20"/>
          <w:lang w:val="en-GB"/>
        </w:rPr>
      </w:pPr>
    </w:p>
    <w:p w14:paraId="1924E61A" w14:textId="77777777" w:rsidR="00E10586" w:rsidRDefault="00000000">
      <w:pPr>
        <w:spacing w:line="253" w:lineRule="auto"/>
        <w:ind w:right="240"/>
        <w:rPr>
          <w:sz w:val="20"/>
          <w:szCs w:val="20"/>
          <w:lang w:val="en-GB"/>
        </w:rPr>
      </w:pPr>
      <w:r w:rsidRPr="00AC4C03">
        <w:rPr>
          <w:rFonts w:ascii="Arial" w:eastAsia="Arial" w:hAnsi="Arial" w:cs="Arial"/>
          <w:lang w:val="en-GB"/>
        </w:rPr>
        <w:t>Dass du uns lehrst, uns selbst und andere zu lieben und anzunehmen. Lehre uns, unseren Geist, unsere Seele, unseren Körper und unser Geburtsrecht zu schätzen.</w:t>
      </w:r>
    </w:p>
    <w:p w14:paraId="379C2C2B" w14:textId="77777777" w:rsidR="00AC4C03" w:rsidRPr="00AC4C03" w:rsidRDefault="00AC4C03" w:rsidP="00AC4C03">
      <w:pPr>
        <w:spacing w:line="136" w:lineRule="exact"/>
        <w:rPr>
          <w:sz w:val="20"/>
          <w:szCs w:val="20"/>
          <w:lang w:val="en-GB"/>
        </w:rPr>
      </w:pPr>
    </w:p>
    <w:p w14:paraId="7D57345A" w14:textId="77777777" w:rsidR="00E10586" w:rsidRDefault="00000000">
      <w:pPr>
        <w:spacing w:line="253" w:lineRule="auto"/>
        <w:ind w:right="60"/>
        <w:rPr>
          <w:sz w:val="20"/>
          <w:szCs w:val="20"/>
          <w:lang w:val="en-GB"/>
        </w:rPr>
      </w:pPr>
      <w:r w:rsidRPr="00AC4C03">
        <w:rPr>
          <w:rFonts w:ascii="Arial" w:eastAsia="Arial" w:hAnsi="Arial" w:cs="Arial"/>
          <w:lang w:val="en-GB"/>
        </w:rPr>
        <w:t>Dass du alle generationsbedingten Etiketten, Blutegel, Gifte und Markierungen von unseren Bäumen entfernst.</w:t>
      </w:r>
    </w:p>
    <w:p w14:paraId="15804C85" w14:textId="77777777" w:rsidR="00AC4C03" w:rsidRPr="00AC4C03" w:rsidRDefault="00AC4C03" w:rsidP="00AC4C03">
      <w:pPr>
        <w:spacing w:line="135" w:lineRule="exact"/>
        <w:rPr>
          <w:sz w:val="20"/>
          <w:szCs w:val="20"/>
          <w:lang w:val="en-GB"/>
        </w:rPr>
      </w:pPr>
    </w:p>
    <w:p w14:paraId="76044C7A" w14:textId="77777777" w:rsidR="00E10586" w:rsidRDefault="00000000">
      <w:pPr>
        <w:spacing w:line="249" w:lineRule="auto"/>
        <w:ind w:right="20"/>
        <w:rPr>
          <w:sz w:val="20"/>
          <w:szCs w:val="20"/>
          <w:lang w:val="en-GB"/>
        </w:rPr>
      </w:pPr>
      <w:r w:rsidRPr="00AC4C03">
        <w:rPr>
          <w:rFonts w:ascii="Arial" w:eastAsia="Arial" w:hAnsi="Arial" w:cs="Arial"/>
          <w:lang w:val="en-GB"/>
        </w:rPr>
        <w:t>Dass du dein Öl der Heilung und Freude über unsere Wunden gießt.</w:t>
      </w:r>
    </w:p>
    <w:p w14:paraId="1DF6CD13" w14:textId="77777777" w:rsidR="00AC4C03" w:rsidRPr="00AC4C03" w:rsidRDefault="00AC4C03" w:rsidP="00AC4C03">
      <w:pPr>
        <w:spacing w:line="242" w:lineRule="exact"/>
        <w:rPr>
          <w:sz w:val="20"/>
          <w:szCs w:val="20"/>
          <w:lang w:val="en-GB"/>
        </w:rPr>
      </w:pPr>
    </w:p>
    <w:p w14:paraId="202602FC" w14:textId="77777777" w:rsidR="00E10586" w:rsidRDefault="00000000">
      <w:pPr>
        <w:jc w:val="right"/>
        <w:rPr>
          <w:sz w:val="20"/>
          <w:szCs w:val="20"/>
          <w:lang w:val="en-GB"/>
        </w:rPr>
      </w:pPr>
      <w:r w:rsidRPr="00AC4C03">
        <w:rPr>
          <w:rFonts w:ascii="Arial" w:eastAsia="Arial" w:hAnsi="Arial" w:cs="Arial"/>
          <w:lang w:val="en-GB"/>
        </w:rPr>
        <w:t>57</w:t>
      </w:r>
    </w:p>
    <w:p w14:paraId="6D4D300C"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5392688" w14:textId="77777777" w:rsidR="00AC4C03" w:rsidRPr="00AC4C03" w:rsidRDefault="00AC4C03" w:rsidP="00AC4C03">
      <w:pPr>
        <w:spacing w:line="1" w:lineRule="exact"/>
        <w:rPr>
          <w:sz w:val="20"/>
          <w:szCs w:val="20"/>
          <w:lang w:val="en-GB"/>
        </w:rPr>
      </w:pPr>
      <w:bookmarkStart w:id="73" w:name="page74"/>
      <w:bookmarkEnd w:id="73"/>
    </w:p>
    <w:p w14:paraId="3C881815" w14:textId="77777777" w:rsidR="00E10586" w:rsidRDefault="00000000">
      <w:pPr>
        <w:rPr>
          <w:sz w:val="20"/>
          <w:szCs w:val="20"/>
          <w:lang w:val="en-GB"/>
        </w:rPr>
      </w:pPr>
      <w:r w:rsidRPr="00AC4C03">
        <w:rPr>
          <w:rFonts w:ascii="Arial" w:eastAsia="Arial" w:hAnsi="Arial" w:cs="Arial"/>
          <w:lang w:val="en-GB"/>
        </w:rPr>
        <w:t>Dass du uns vergibst, dass wir ohne Disziplin leben.</w:t>
      </w:r>
    </w:p>
    <w:p w14:paraId="4C10ADF4" w14:textId="77777777" w:rsidR="00AC4C03" w:rsidRPr="00AC4C03" w:rsidRDefault="00AC4C03" w:rsidP="00AC4C03">
      <w:pPr>
        <w:spacing w:line="148" w:lineRule="exact"/>
        <w:rPr>
          <w:sz w:val="20"/>
          <w:szCs w:val="20"/>
          <w:lang w:val="en-GB"/>
        </w:rPr>
      </w:pPr>
    </w:p>
    <w:p w14:paraId="36EE38B1" w14:textId="77777777" w:rsidR="00E10586" w:rsidRDefault="00000000">
      <w:pPr>
        <w:spacing w:line="257" w:lineRule="auto"/>
        <w:ind w:right="20"/>
        <w:rPr>
          <w:sz w:val="20"/>
          <w:szCs w:val="20"/>
          <w:lang w:val="en-GB"/>
        </w:rPr>
      </w:pPr>
      <w:r w:rsidRPr="00AC4C03">
        <w:rPr>
          <w:rFonts w:ascii="Arial" w:eastAsia="Arial" w:hAnsi="Arial" w:cs="Arial"/>
          <w:lang w:val="en-GB"/>
        </w:rPr>
        <w:t>Vater, schreibe deine Gesetze, Vorschriften und Lehren in unsere Stämme ein. Markiere uns mit deinem Charakter, wenn wir wieder in deine Heiligkeit eingepfropft werden. Lass unsere Jahresringe ein Zeugnis für deine Treue und Gerechtigkeit sein. Lass uns zu Eichen der Rechtschaffenheit und Gerechtigkeit heranwachsen, die dir Ruhm und Ehre bringen.</w:t>
      </w:r>
    </w:p>
    <w:p w14:paraId="6C01A9FA" w14:textId="77777777" w:rsidR="00AC4C03" w:rsidRPr="00AC4C03" w:rsidRDefault="00AC4C03" w:rsidP="00AC4C03">
      <w:pPr>
        <w:spacing w:line="200" w:lineRule="exact"/>
        <w:rPr>
          <w:sz w:val="20"/>
          <w:szCs w:val="20"/>
          <w:lang w:val="en-GB"/>
        </w:rPr>
      </w:pPr>
    </w:p>
    <w:p w14:paraId="16E2C732" w14:textId="77777777" w:rsidR="00AC4C03" w:rsidRPr="00AC4C03" w:rsidRDefault="00AC4C03" w:rsidP="00AC4C03">
      <w:pPr>
        <w:spacing w:line="216" w:lineRule="exact"/>
        <w:rPr>
          <w:sz w:val="20"/>
          <w:szCs w:val="20"/>
          <w:lang w:val="en-GB"/>
        </w:rPr>
      </w:pPr>
    </w:p>
    <w:p w14:paraId="150087E2"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Blätter und Früchte</w:t>
      </w:r>
    </w:p>
    <w:p w14:paraId="50699DDA" w14:textId="77777777" w:rsidR="00AC4C03" w:rsidRPr="00AC4C03" w:rsidRDefault="00AC4C03" w:rsidP="00AC4C03">
      <w:pPr>
        <w:spacing w:line="29" w:lineRule="exact"/>
        <w:rPr>
          <w:sz w:val="20"/>
          <w:szCs w:val="20"/>
          <w:lang w:val="en-GB"/>
        </w:rPr>
      </w:pPr>
    </w:p>
    <w:p w14:paraId="7ED9893C" w14:textId="77777777" w:rsidR="00E10586" w:rsidRDefault="00000000">
      <w:pPr>
        <w:rPr>
          <w:sz w:val="20"/>
          <w:szCs w:val="20"/>
          <w:lang w:val="en-GB"/>
        </w:rPr>
      </w:pPr>
      <w:r w:rsidRPr="00AC4C03">
        <w:rPr>
          <w:rFonts w:ascii="Arial" w:eastAsia="Arial" w:hAnsi="Arial" w:cs="Arial"/>
          <w:lang w:val="en-GB"/>
        </w:rPr>
        <w:t>Im Namen Jeschuas und durch das Blut des</w:t>
      </w:r>
    </w:p>
    <w:p w14:paraId="7A72C937" w14:textId="77777777" w:rsidR="00AC4C03" w:rsidRPr="00AC4C03" w:rsidRDefault="00AC4C03" w:rsidP="00AC4C03">
      <w:pPr>
        <w:spacing w:line="19" w:lineRule="exact"/>
        <w:rPr>
          <w:sz w:val="20"/>
          <w:szCs w:val="20"/>
          <w:lang w:val="en-GB"/>
        </w:rPr>
      </w:pPr>
    </w:p>
    <w:p w14:paraId="209E3E17" w14:textId="77777777" w:rsidR="00E10586" w:rsidRDefault="00000000">
      <w:pPr>
        <w:rPr>
          <w:sz w:val="20"/>
          <w:szCs w:val="20"/>
          <w:lang w:val="en-GB"/>
        </w:rPr>
      </w:pPr>
      <w:r w:rsidRPr="00AC4C03">
        <w:rPr>
          <w:rFonts w:ascii="Arial" w:eastAsia="Arial" w:hAnsi="Arial" w:cs="Arial"/>
          <w:lang w:val="en-GB"/>
        </w:rPr>
        <w:t>Lamm:</w:t>
      </w:r>
    </w:p>
    <w:p w14:paraId="71C0BC9D" w14:textId="77777777" w:rsidR="00AC4C03" w:rsidRPr="00AC4C03" w:rsidRDefault="00AC4C03" w:rsidP="00AC4C03">
      <w:pPr>
        <w:spacing w:line="148" w:lineRule="exact"/>
        <w:rPr>
          <w:sz w:val="20"/>
          <w:szCs w:val="20"/>
          <w:lang w:val="en-GB"/>
        </w:rPr>
      </w:pPr>
    </w:p>
    <w:p w14:paraId="0A10BF16" w14:textId="77777777" w:rsidR="00E10586" w:rsidRDefault="00000000">
      <w:pPr>
        <w:spacing w:line="249" w:lineRule="auto"/>
        <w:ind w:right="140"/>
        <w:rPr>
          <w:sz w:val="20"/>
          <w:szCs w:val="20"/>
          <w:lang w:val="en-GB"/>
        </w:rPr>
      </w:pPr>
      <w:r w:rsidRPr="00AC4C03">
        <w:rPr>
          <w:rFonts w:ascii="Arial" w:eastAsia="Arial" w:hAnsi="Arial" w:cs="Arial"/>
          <w:lang w:val="en-GB"/>
        </w:rPr>
        <w:t>Wir bringen die Blätter und Früchte unserer verunreinigten Bäume vor dich. Lass den Wind deines Geistes über unsere Blätter wehen.</w:t>
      </w:r>
    </w:p>
    <w:p w14:paraId="3F7F5FC5" w14:textId="77777777" w:rsidR="00AC4C03" w:rsidRPr="00AC4C03" w:rsidRDefault="00AC4C03" w:rsidP="00AC4C03">
      <w:pPr>
        <w:spacing w:line="144" w:lineRule="exact"/>
        <w:rPr>
          <w:sz w:val="20"/>
          <w:szCs w:val="20"/>
          <w:lang w:val="en-GB"/>
        </w:rPr>
      </w:pPr>
    </w:p>
    <w:p w14:paraId="1489EBED" w14:textId="77777777" w:rsidR="00E10586" w:rsidRDefault="00000000">
      <w:pPr>
        <w:spacing w:line="256" w:lineRule="auto"/>
        <w:ind w:right="120"/>
        <w:rPr>
          <w:sz w:val="20"/>
          <w:szCs w:val="20"/>
          <w:lang w:val="en-GB"/>
        </w:rPr>
      </w:pPr>
      <w:r w:rsidRPr="00AC4C03">
        <w:rPr>
          <w:rFonts w:ascii="Arial" w:eastAsia="Arial" w:hAnsi="Arial" w:cs="Arial"/>
          <w:lang w:val="en-GB"/>
        </w:rPr>
        <w:t>Wir bereuen, dass unsere Generationen und wir selbst, seit Adam und Eva, die Schande unseres Ungehorsams und unserer Rebellion hinter Blättern versteckt haben. Wir entscheiden uns dafür, uns zu offenbaren, damit wir im Licht deiner Herrlichkeit und Wahrheit wachsen können.</w:t>
      </w:r>
    </w:p>
    <w:p w14:paraId="0A2C9108" w14:textId="77777777" w:rsidR="00AC4C03" w:rsidRPr="00AC4C03" w:rsidRDefault="00AC4C03" w:rsidP="00AC4C03">
      <w:pPr>
        <w:spacing w:line="135" w:lineRule="exact"/>
        <w:rPr>
          <w:sz w:val="20"/>
          <w:szCs w:val="20"/>
          <w:lang w:val="en-GB"/>
        </w:rPr>
      </w:pPr>
    </w:p>
    <w:p w14:paraId="6AC4A0A4" w14:textId="77777777" w:rsidR="00E10586" w:rsidRDefault="00000000">
      <w:pPr>
        <w:spacing w:line="249" w:lineRule="auto"/>
        <w:ind w:right="160"/>
        <w:rPr>
          <w:sz w:val="20"/>
          <w:szCs w:val="20"/>
          <w:lang w:val="en-GB"/>
        </w:rPr>
      </w:pPr>
      <w:r w:rsidRPr="00AC4C03">
        <w:rPr>
          <w:rFonts w:ascii="Arial" w:eastAsia="Arial" w:hAnsi="Arial" w:cs="Arial"/>
          <w:lang w:val="en-GB"/>
        </w:rPr>
        <w:t>Wir bitten dich um Vergebung für die Früchte der Verwirrung, Unruhe, Disharmonie und Rebellion, die unsere Bäume tragen.</w:t>
      </w:r>
    </w:p>
    <w:p w14:paraId="1453B163" w14:textId="77777777" w:rsidR="00AC4C03" w:rsidRPr="00AC4C03" w:rsidRDefault="00AC4C03" w:rsidP="00AC4C03">
      <w:pPr>
        <w:spacing w:line="139" w:lineRule="exact"/>
        <w:rPr>
          <w:sz w:val="20"/>
          <w:szCs w:val="20"/>
          <w:lang w:val="en-GB"/>
        </w:rPr>
      </w:pPr>
    </w:p>
    <w:p w14:paraId="69C8D58A" w14:textId="77777777" w:rsidR="00E10586" w:rsidRDefault="00000000">
      <w:pPr>
        <w:spacing w:line="255" w:lineRule="auto"/>
        <w:ind w:right="20"/>
        <w:rPr>
          <w:sz w:val="20"/>
          <w:szCs w:val="20"/>
          <w:lang w:val="en-GB"/>
        </w:rPr>
      </w:pPr>
      <w:r w:rsidRPr="00AC4C03">
        <w:rPr>
          <w:rFonts w:ascii="Arial" w:eastAsia="Arial" w:hAnsi="Arial" w:cs="Arial"/>
          <w:lang w:val="en-GB"/>
        </w:rPr>
        <w:t>Wir bereuen, dass unsere sinnlichen Begierden und unser Durst nach Ehre, Ruhm, Macht und Wissen viele verunreinigte Früchte an unseren Bäumen haben wachsen lassen.</w:t>
      </w:r>
    </w:p>
    <w:p w14:paraId="58B50046" w14:textId="77777777" w:rsidR="00AC4C03" w:rsidRPr="00AC4C03" w:rsidRDefault="00AC4C03" w:rsidP="00AC4C03">
      <w:pPr>
        <w:spacing w:line="134" w:lineRule="exact"/>
        <w:rPr>
          <w:sz w:val="20"/>
          <w:szCs w:val="20"/>
          <w:lang w:val="en-GB"/>
        </w:rPr>
      </w:pPr>
    </w:p>
    <w:p w14:paraId="32D861E9" w14:textId="77777777" w:rsidR="00E10586" w:rsidRDefault="00000000">
      <w:pPr>
        <w:spacing w:line="249" w:lineRule="auto"/>
        <w:ind w:right="20"/>
        <w:rPr>
          <w:sz w:val="20"/>
          <w:szCs w:val="20"/>
          <w:lang w:val="en-GB"/>
        </w:rPr>
      </w:pPr>
      <w:r w:rsidRPr="00AC4C03">
        <w:rPr>
          <w:rFonts w:ascii="Arial" w:eastAsia="Arial" w:hAnsi="Arial" w:cs="Arial"/>
          <w:lang w:val="en-GB"/>
        </w:rPr>
        <w:t>Wir tun Buße für unsere Eifersucht und dafür, dass wir begehren, was anderen gehört.</w:t>
      </w:r>
    </w:p>
    <w:p w14:paraId="3230F160" w14:textId="77777777" w:rsidR="00AC4C03" w:rsidRPr="00AC4C03" w:rsidRDefault="00AC4C03" w:rsidP="00AC4C03">
      <w:pPr>
        <w:spacing w:line="143" w:lineRule="exact"/>
        <w:rPr>
          <w:sz w:val="20"/>
          <w:szCs w:val="20"/>
          <w:lang w:val="en-GB"/>
        </w:rPr>
      </w:pPr>
    </w:p>
    <w:p w14:paraId="1AA8BF87" w14:textId="77777777" w:rsidR="00E10586" w:rsidRDefault="00000000">
      <w:pPr>
        <w:spacing w:line="249" w:lineRule="auto"/>
        <w:ind w:right="120"/>
        <w:rPr>
          <w:sz w:val="20"/>
          <w:szCs w:val="20"/>
          <w:lang w:val="en-GB"/>
        </w:rPr>
      </w:pPr>
      <w:r w:rsidRPr="00AC4C03">
        <w:rPr>
          <w:rFonts w:ascii="Arial" w:eastAsia="Arial" w:hAnsi="Arial" w:cs="Arial"/>
          <w:lang w:val="en-GB"/>
        </w:rPr>
        <w:t>Wir bereuen es, dass wir unser Wachstum, unseren Stand und unsere Höhe immer mit den anderen Bäumen um uns herum vergleichen.</w:t>
      </w:r>
    </w:p>
    <w:p w14:paraId="56C854BD" w14:textId="77777777" w:rsidR="00AC4C03" w:rsidRPr="00AC4C03" w:rsidRDefault="00AC4C03" w:rsidP="00AC4C03">
      <w:pPr>
        <w:spacing w:line="200" w:lineRule="exact"/>
        <w:rPr>
          <w:sz w:val="20"/>
          <w:szCs w:val="20"/>
          <w:lang w:val="en-GB"/>
        </w:rPr>
      </w:pPr>
    </w:p>
    <w:p w14:paraId="5E67C76D" w14:textId="77777777" w:rsidR="00AC4C03" w:rsidRPr="00AC4C03" w:rsidRDefault="00AC4C03" w:rsidP="00AC4C03">
      <w:pPr>
        <w:spacing w:line="200" w:lineRule="exact"/>
        <w:rPr>
          <w:sz w:val="20"/>
          <w:szCs w:val="20"/>
          <w:lang w:val="en-GB"/>
        </w:rPr>
      </w:pPr>
    </w:p>
    <w:p w14:paraId="4E5A8899" w14:textId="77777777" w:rsidR="00AC4C03" w:rsidRPr="00AC4C03" w:rsidRDefault="00AC4C03" w:rsidP="00AC4C03">
      <w:pPr>
        <w:spacing w:line="200" w:lineRule="exact"/>
        <w:rPr>
          <w:sz w:val="20"/>
          <w:szCs w:val="20"/>
          <w:lang w:val="en-GB"/>
        </w:rPr>
      </w:pPr>
    </w:p>
    <w:p w14:paraId="023733EC" w14:textId="77777777" w:rsidR="00AC4C03" w:rsidRPr="00AC4C03" w:rsidRDefault="00AC4C03" w:rsidP="00AC4C03">
      <w:pPr>
        <w:spacing w:line="218" w:lineRule="exact"/>
        <w:rPr>
          <w:sz w:val="20"/>
          <w:szCs w:val="20"/>
          <w:lang w:val="en-GB"/>
        </w:rPr>
      </w:pPr>
    </w:p>
    <w:p w14:paraId="1ACF8C26" w14:textId="77777777" w:rsidR="00E10586" w:rsidRDefault="00000000">
      <w:pPr>
        <w:jc w:val="right"/>
        <w:rPr>
          <w:sz w:val="20"/>
          <w:szCs w:val="20"/>
          <w:lang w:val="en-GB"/>
        </w:rPr>
      </w:pPr>
      <w:r w:rsidRPr="00AC4C03">
        <w:rPr>
          <w:rFonts w:ascii="Arial" w:eastAsia="Arial" w:hAnsi="Arial" w:cs="Arial"/>
          <w:lang w:val="en-GB"/>
        </w:rPr>
        <w:t>58</w:t>
      </w:r>
    </w:p>
    <w:p w14:paraId="2740561D"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A346BE0" w14:textId="77777777" w:rsidR="00AC4C03" w:rsidRPr="00AC4C03" w:rsidRDefault="00AC4C03" w:rsidP="00AC4C03">
      <w:pPr>
        <w:spacing w:line="11" w:lineRule="exact"/>
        <w:rPr>
          <w:sz w:val="20"/>
          <w:szCs w:val="20"/>
          <w:lang w:val="en-GB"/>
        </w:rPr>
      </w:pPr>
      <w:bookmarkStart w:id="74" w:name="page75"/>
      <w:bookmarkEnd w:id="74"/>
    </w:p>
    <w:p w14:paraId="781B6C4E" w14:textId="77777777" w:rsidR="00E10586" w:rsidRDefault="00000000">
      <w:pPr>
        <w:spacing w:line="255" w:lineRule="auto"/>
        <w:ind w:right="300"/>
        <w:rPr>
          <w:sz w:val="20"/>
          <w:szCs w:val="20"/>
          <w:lang w:val="en-GB"/>
        </w:rPr>
      </w:pPr>
      <w:r w:rsidRPr="00AC4C03">
        <w:rPr>
          <w:rFonts w:ascii="Arial" w:eastAsia="Arial" w:hAnsi="Arial" w:cs="Arial"/>
          <w:lang w:val="en-GB"/>
        </w:rPr>
        <w:t>Wir bereuen, dass wir unzufrieden, wütend, verbittert und voller Neid sind. Wir bereuen, dass wir ständig mit unseren Mitmenschen streiten und Krieg führen.</w:t>
      </w:r>
    </w:p>
    <w:p w14:paraId="4F16D6CF" w14:textId="77777777" w:rsidR="00AC4C03" w:rsidRPr="00AC4C03" w:rsidRDefault="00AC4C03" w:rsidP="00AC4C03">
      <w:pPr>
        <w:spacing w:line="134" w:lineRule="exact"/>
        <w:rPr>
          <w:sz w:val="20"/>
          <w:szCs w:val="20"/>
          <w:lang w:val="en-GB"/>
        </w:rPr>
      </w:pPr>
    </w:p>
    <w:p w14:paraId="3A3BA162" w14:textId="77777777" w:rsidR="00E10586" w:rsidRDefault="00000000">
      <w:pPr>
        <w:spacing w:line="257" w:lineRule="auto"/>
        <w:ind w:right="20"/>
        <w:rPr>
          <w:sz w:val="20"/>
          <w:szCs w:val="20"/>
          <w:lang w:val="en-GB"/>
        </w:rPr>
      </w:pPr>
      <w:r w:rsidRPr="00AC4C03">
        <w:rPr>
          <w:rFonts w:ascii="Arial" w:eastAsia="Arial" w:hAnsi="Arial" w:cs="Arial"/>
          <w:lang w:val="en-GB"/>
        </w:rPr>
        <w:t>Wir tun Buße für jeden Fall, in dem wir schlecht über andere gesprochen und sie fälschlicherweise beschuldigt haben. Bitte zerstöre diese falschen, verfluchten Samen und Gene, die wir mit unseren Worten, Gedanken und Taten gesät haben. Wir bitten Dich im Namen Jeschuas, dass Du alle Früchte des Todes von uns erntest und entfernst.</w:t>
      </w:r>
    </w:p>
    <w:p w14:paraId="1CAB12CE" w14:textId="77777777" w:rsidR="00AC4C03" w:rsidRPr="00AC4C03" w:rsidRDefault="00AC4C03" w:rsidP="00AC4C03">
      <w:pPr>
        <w:spacing w:line="131" w:lineRule="exact"/>
        <w:rPr>
          <w:sz w:val="20"/>
          <w:szCs w:val="20"/>
          <w:lang w:val="en-GB"/>
        </w:rPr>
      </w:pPr>
    </w:p>
    <w:p w14:paraId="69FD3962" w14:textId="77777777" w:rsidR="00E10586" w:rsidRDefault="00000000">
      <w:pPr>
        <w:spacing w:line="255" w:lineRule="auto"/>
        <w:ind w:right="80"/>
        <w:rPr>
          <w:sz w:val="20"/>
          <w:szCs w:val="20"/>
          <w:lang w:val="en-GB"/>
        </w:rPr>
      </w:pPr>
      <w:r w:rsidRPr="00AC4C03">
        <w:rPr>
          <w:rFonts w:ascii="Arial" w:eastAsia="Arial" w:hAnsi="Arial" w:cs="Arial"/>
          <w:lang w:val="en-GB"/>
        </w:rPr>
        <w:t>Wir bereuen, dass unsere Blätter als Bedeckung verdorrt sind und auf den Boden gefallen sind. Bitte vergib uns die Sünden, Übertretungen und Ungerechtigkeiten, die dies verursacht haben.</w:t>
      </w:r>
    </w:p>
    <w:p w14:paraId="328F488F" w14:textId="77777777" w:rsidR="00AC4C03" w:rsidRPr="00AC4C03" w:rsidRDefault="00AC4C03" w:rsidP="00AC4C03">
      <w:pPr>
        <w:spacing w:line="134" w:lineRule="exact"/>
        <w:rPr>
          <w:sz w:val="20"/>
          <w:szCs w:val="20"/>
          <w:lang w:val="en-GB"/>
        </w:rPr>
      </w:pPr>
    </w:p>
    <w:p w14:paraId="3DDF5544" w14:textId="77777777" w:rsidR="00E10586" w:rsidRDefault="00000000">
      <w:pPr>
        <w:spacing w:line="249" w:lineRule="auto"/>
        <w:ind w:right="140"/>
        <w:rPr>
          <w:sz w:val="20"/>
          <w:szCs w:val="20"/>
          <w:lang w:val="en-GB"/>
        </w:rPr>
      </w:pPr>
      <w:r w:rsidRPr="00AC4C03">
        <w:rPr>
          <w:rFonts w:ascii="Arial" w:eastAsia="Arial" w:hAnsi="Arial" w:cs="Arial"/>
          <w:lang w:val="en-GB"/>
        </w:rPr>
        <w:t>Wir bereuen, dass unsere Bäume kein neues Leben gesprossen haben, sondern als totes Holz angesehen werden.</w:t>
      </w:r>
    </w:p>
    <w:p w14:paraId="3BD6D7D6" w14:textId="77777777" w:rsidR="00AC4C03" w:rsidRPr="00AC4C03" w:rsidRDefault="00AC4C03" w:rsidP="00AC4C03">
      <w:pPr>
        <w:spacing w:line="143" w:lineRule="exact"/>
        <w:rPr>
          <w:sz w:val="20"/>
          <w:szCs w:val="20"/>
          <w:lang w:val="en-GB"/>
        </w:rPr>
      </w:pPr>
    </w:p>
    <w:p w14:paraId="3C23072E" w14:textId="77777777" w:rsidR="00E10586" w:rsidRDefault="00000000">
      <w:pPr>
        <w:spacing w:line="256" w:lineRule="auto"/>
        <w:ind w:right="120"/>
        <w:rPr>
          <w:sz w:val="20"/>
          <w:szCs w:val="20"/>
          <w:lang w:val="en-GB"/>
        </w:rPr>
      </w:pPr>
      <w:r w:rsidRPr="00AC4C03">
        <w:rPr>
          <w:rFonts w:ascii="Arial" w:eastAsia="Arial" w:hAnsi="Arial" w:cs="Arial"/>
          <w:lang w:val="en-GB"/>
        </w:rPr>
        <w:t>Bitte nimm den Fluch des Todes, der in Matthäus 21 erwähnt wird, von unseren Bäumen. Bitte gib uns, dass wir zu jeder Jahreszeit Früchte tragen und neue Blätter treiben, um dein Kommen zu verkünden. Bitte segne unsere Blätter, damit sie eine Quelle der Heilung und Wiederherstellung für die Völker sind.</w:t>
      </w:r>
    </w:p>
    <w:p w14:paraId="26D752C5" w14:textId="77777777" w:rsidR="00AC4C03" w:rsidRPr="00AC4C03" w:rsidRDefault="00AC4C03" w:rsidP="00AC4C03">
      <w:pPr>
        <w:spacing w:line="135" w:lineRule="exact"/>
        <w:rPr>
          <w:sz w:val="20"/>
          <w:szCs w:val="20"/>
          <w:lang w:val="en-GB"/>
        </w:rPr>
      </w:pPr>
    </w:p>
    <w:p w14:paraId="2D8F07FD" w14:textId="77777777" w:rsidR="00E10586" w:rsidRDefault="00000000">
      <w:pPr>
        <w:spacing w:line="258" w:lineRule="auto"/>
        <w:ind w:right="40"/>
        <w:rPr>
          <w:sz w:val="20"/>
          <w:szCs w:val="20"/>
          <w:lang w:val="en-GB"/>
        </w:rPr>
      </w:pPr>
      <w:r w:rsidRPr="00AC4C03">
        <w:rPr>
          <w:rFonts w:ascii="Arial" w:eastAsia="Arial" w:hAnsi="Arial" w:cs="Arial"/>
          <w:lang w:val="en-GB"/>
        </w:rPr>
        <w:t>Wir vertrauen jetzt auf deine Barmherzigkeit und Güte und bitten dich, uns in das Reich des Lichts zu pflanzen. Wir bitten dich, dass unsere Generationen und wir selbst immer Bäume der Rechtschaffenheit und Gerechtigkeit sein werden, die in den Baum des Lebens eingepfropft sind. Wir bitten dich, dass du uns erlaubst, Früchte des Lebens zu tragen. Wir bitten dich, unsere Früchte zu segnen, damit der Samen und die Gene, die daraus hervorgehen, lebensspendend sind. Mögen die Früchte, die in allen Generationen aus unseren Bäumen sprießen, eine Ernte von Rechtschaffenheit und Gerechtigkeit sein, die in Gedanken und Taten deinem Willen entsprechen. Mögen die Früchte unseres Samens und unserer Gene in Frieden gesät werden, wenn wir Frieden in uns selbst und</w:t>
      </w:r>
    </w:p>
    <w:p w14:paraId="63324621" w14:textId="77777777" w:rsidR="00AC4C03" w:rsidRPr="00AC4C03" w:rsidRDefault="00AC4C03" w:rsidP="00AC4C03">
      <w:pPr>
        <w:spacing w:line="200" w:lineRule="exact"/>
        <w:rPr>
          <w:sz w:val="20"/>
          <w:szCs w:val="20"/>
          <w:lang w:val="en-GB"/>
        </w:rPr>
      </w:pPr>
    </w:p>
    <w:p w14:paraId="1AB95C4C" w14:textId="77777777" w:rsidR="00AC4C03" w:rsidRPr="00AC4C03" w:rsidRDefault="00AC4C03" w:rsidP="00AC4C03">
      <w:pPr>
        <w:spacing w:line="241" w:lineRule="exact"/>
        <w:rPr>
          <w:sz w:val="20"/>
          <w:szCs w:val="20"/>
          <w:lang w:val="en-GB"/>
        </w:rPr>
      </w:pPr>
    </w:p>
    <w:p w14:paraId="54169032" w14:textId="77777777" w:rsidR="00E10586" w:rsidRDefault="00000000">
      <w:pPr>
        <w:jc w:val="right"/>
        <w:rPr>
          <w:sz w:val="20"/>
          <w:szCs w:val="20"/>
          <w:lang w:val="en-GB"/>
        </w:rPr>
      </w:pPr>
      <w:r w:rsidRPr="00AC4C03">
        <w:rPr>
          <w:rFonts w:ascii="Arial" w:eastAsia="Arial" w:hAnsi="Arial" w:cs="Arial"/>
          <w:lang w:val="en-GB"/>
        </w:rPr>
        <w:t>59</w:t>
      </w:r>
    </w:p>
    <w:p w14:paraId="00A6BE09"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7D51A04" w14:textId="77777777" w:rsidR="00AC4C03" w:rsidRPr="00AC4C03" w:rsidRDefault="00AC4C03" w:rsidP="00AC4C03">
      <w:pPr>
        <w:spacing w:line="11" w:lineRule="exact"/>
        <w:rPr>
          <w:sz w:val="20"/>
          <w:szCs w:val="20"/>
          <w:lang w:val="en-GB"/>
        </w:rPr>
      </w:pPr>
      <w:bookmarkStart w:id="75" w:name="page76"/>
      <w:bookmarkEnd w:id="75"/>
    </w:p>
    <w:p w14:paraId="6553CE83" w14:textId="77777777" w:rsidR="00E10586" w:rsidRDefault="00000000">
      <w:pPr>
        <w:spacing w:line="256" w:lineRule="auto"/>
        <w:ind w:right="120"/>
        <w:rPr>
          <w:sz w:val="20"/>
          <w:szCs w:val="20"/>
          <w:lang w:val="en-GB"/>
        </w:rPr>
      </w:pPr>
      <w:r w:rsidRPr="00AC4C03">
        <w:rPr>
          <w:rFonts w:ascii="Arial" w:eastAsia="Arial" w:hAnsi="Arial" w:cs="Arial"/>
          <w:lang w:val="en-GB"/>
        </w:rPr>
        <w:t>Frieden in anderen bewirken. Möge dieser Friede die Frucht des Einverständnisses und der Harmonie zwischen uns und anderen tragen und mögest du uns vom Boden der Angst, der aufgewühlten Leidenschaften und der moralischen Konflikte befreien (Jakobus 3,18).</w:t>
      </w:r>
    </w:p>
    <w:p w14:paraId="5B2672BC" w14:textId="77777777" w:rsidR="00AC4C03" w:rsidRPr="00AC4C03" w:rsidRDefault="00AC4C03" w:rsidP="00AC4C03">
      <w:pPr>
        <w:spacing w:line="133" w:lineRule="exact"/>
        <w:rPr>
          <w:sz w:val="20"/>
          <w:szCs w:val="20"/>
          <w:lang w:val="en-GB"/>
        </w:rPr>
      </w:pPr>
    </w:p>
    <w:p w14:paraId="6D0C711C" w14:textId="77777777" w:rsidR="00E10586" w:rsidRDefault="00000000">
      <w:pPr>
        <w:spacing w:line="257" w:lineRule="auto"/>
        <w:ind w:right="20"/>
        <w:rPr>
          <w:sz w:val="20"/>
          <w:szCs w:val="20"/>
          <w:lang w:val="en-GB"/>
        </w:rPr>
      </w:pPr>
      <w:r w:rsidRPr="00AC4C03">
        <w:rPr>
          <w:rFonts w:ascii="Arial" w:eastAsia="Arial" w:hAnsi="Arial" w:cs="Arial"/>
          <w:lang w:val="en-GB"/>
        </w:rPr>
        <w:t xml:space="preserve">Wir segnen unsere Bäume im Namen Jeschuas, damit sie die Früchte des Lichts und deines Geistes tragen. Vater, möge Dein Wort in Johannes 15,16 über uns wahr sein. </w:t>
      </w:r>
      <w:r w:rsidRPr="00AC4C03">
        <w:rPr>
          <w:rFonts w:eastAsia="Times New Roman"/>
          <w:i/>
          <w:iCs/>
          <w:sz w:val="24"/>
          <w:szCs w:val="24"/>
          <w:lang w:val="en-GB"/>
        </w:rPr>
        <w:t>Ihr habt nicht mich erwählt, sondern ich habe euch erwählt und eingesetzt [ich habe euch gepflanzt], damit ihr hingeht und Frucht tragt und immer wieder Frucht tragt und damit eure Frucht beständig ist [damit sie bleibt, bleibt], damit, was immer ihr den Vater in meinem Namen bittet [als Darstellung dessen, was ich BIN], er es euch gebe.</w:t>
      </w:r>
    </w:p>
    <w:p w14:paraId="115C1EB5" w14:textId="77777777" w:rsidR="00AC4C03" w:rsidRPr="00AC4C03" w:rsidRDefault="00AC4C03" w:rsidP="00AC4C03">
      <w:pPr>
        <w:spacing w:line="141" w:lineRule="exact"/>
        <w:rPr>
          <w:sz w:val="20"/>
          <w:szCs w:val="20"/>
          <w:lang w:val="en-GB"/>
        </w:rPr>
      </w:pPr>
    </w:p>
    <w:p w14:paraId="1612D003" w14:textId="77777777" w:rsidR="00E10586" w:rsidRDefault="00000000">
      <w:pPr>
        <w:spacing w:line="257" w:lineRule="auto"/>
        <w:ind w:right="100"/>
        <w:rPr>
          <w:sz w:val="20"/>
          <w:szCs w:val="20"/>
          <w:lang w:val="en-GB"/>
        </w:rPr>
      </w:pPr>
      <w:r w:rsidRPr="00AC4C03">
        <w:rPr>
          <w:rFonts w:ascii="Arial" w:eastAsia="Arial" w:hAnsi="Arial" w:cs="Arial"/>
          <w:lang w:val="en-GB"/>
        </w:rPr>
        <w:t>Wir verkünden, dass unsere Generationen und wir selbst Bäume sein werden, die am Wasser gepflanzt sind und deren Wurzeln sich am Fluss ausbreiten; und er wird nicht sehen und sich nicht fürchten, wenn die Hitze kommt, sondern die Blätter werden grün sein. Er soll nicht ängstlich und voller Sorge sein im Jahr der Dürre, und er soll nicht aufhören, Früchte zu tragen.</w:t>
      </w:r>
    </w:p>
    <w:p w14:paraId="6AC2B6CA" w14:textId="77777777" w:rsidR="00AC4C03" w:rsidRPr="00AC4C03" w:rsidRDefault="00AC4C03" w:rsidP="00AC4C03">
      <w:pPr>
        <w:spacing w:line="131" w:lineRule="exact"/>
        <w:rPr>
          <w:sz w:val="20"/>
          <w:szCs w:val="20"/>
          <w:lang w:val="en-GB"/>
        </w:rPr>
      </w:pPr>
    </w:p>
    <w:p w14:paraId="4AEB49F6" w14:textId="77777777" w:rsidR="00E10586" w:rsidRDefault="00000000">
      <w:pPr>
        <w:spacing w:line="255" w:lineRule="auto"/>
        <w:ind w:right="120"/>
        <w:rPr>
          <w:sz w:val="20"/>
          <w:szCs w:val="20"/>
          <w:lang w:val="en-GB"/>
        </w:rPr>
      </w:pPr>
      <w:r w:rsidRPr="00AC4C03">
        <w:rPr>
          <w:rFonts w:ascii="Arial" w:eastAsia="Arial" w:hAnsi="Arial" w:cs="Arial"/>
          <w:lang w:val="en-GB"/>
        </w:rPr>
        <w:t>Wir erklären, dass die Bäume unserer Generationen Teil der Bäume sein werden, die auf beiden Seiten des Flussufers zwischen allen Arten von Bäumen wachsen.</w:t>
      </w:r>
    </w:p>
    <w:p w14:paraId="3F812F65" w14:textId="77777777" w:rsidR="00AC4C03" w:rsidRPr="00AC4C03" w:rsidRDefault="00AC4C03" w:rsidP="00AC4C03">
      <w:pPr>
        <w:spacing w:line="134" w:lineRule="exact"/>
        <w:rPr>
          <w:sz w:val="20"/>
          <w:szCs w:val="20"/>
          <w:lang w:val="en-GB"/>
        </w:rPr>
      </w:pPr>
    </w:p>
    <w:p w14:paraId="5A04050A" w14:textId="77777777" w:rsidR="00E10586" w:rsidRDefault="00000000">
      <w:pPr>
        <w:spacing w:line="257" w:lineRule="auto"/>
        <w:ind w:right="40"/>
        <w:rPr>
          <w:sz w:val="20"/>
          <w:szCs w:val="20"/>
          <w:lang w:val="en-GB"/>
        </w:rPr>
      </w:pPr>
      <w:r w:rsidRPr="00AC4C03">
        <w:rPr>
          <w:rFonts w:ascii="Arial" w:eastAsia="Arial" w:hAnsi="Arial" w:cs="Arial"/>
          <w:lang w:val="en-GB"/>
        </w:rPr>
        <w:t>Wir verkünden, dass unsere Blätter nicht verwelken und unsere Früchte nicht ausbleiben werden, um der Nachfrage zu entsprechen. Unsere Bäume werden jeden Monat neue Früchte hervorbringen, weil die übernatürliche Kraft des Wassers seines Heiligtums in uns überfließt. Wir verkünden, dass unsere Früchte zur Nahrung und unsere Blätter zur Heilung dienen werden (Hesekiel 47,12).</w:t>
      </w:r>
    </w:p>
    <w:p w14:paraId="6742382E" w14:textId="77777777" w:rsidR="00AC4C03" w:rsidRPr="00AC4C03" w:rsidRDefault="00AC4C03" w:rsidP="00AC4C03">
      <w:pPr>
        <w:spacing w:line="200" w:lineRule="exact"/>
        <w:rPr>
          <w:sz w:val="20"/>
          <w:szCs w:val="20"/>
          <w:lang w:val="en-GB"/>
        </w:rPr>
      </w:pPr>
    </w:p>
    <w:p w14:paraId="72723DF6" w14:textId="77777777" w:rsidR="00AC4C03" w:rsidRPr="00AC4C03" w:rsidRDefault="00AC4C03" w:rsidP="00AC4C03">
      <w:pPr>
        <w:spacing w:line="200" w:lineRule="exact"/>
        <w:rPr>
          <w:sz w:val="20"/>
          <w:szCs w:val="20"/>
          <w:lang w:val="en-GB"/>
        </w:rPr>
      </w:pPr>
    </w:p>
    <w:p w14:paraId="23BFECDF" w14:textId="77777777" w:rsidR="00AC4C03" w:rsidRPr="00AC4C03" w:rsidRDefault="00AC4C03" w:rsidP="00AC4C03">
      <w:pPr>
        <w:spacing w:line="200" w:lineRule="exact"/>
        <w:rPr>
          <w:sz w:val="20"/>
          <w:szCs w:val="20"/>
          <w:lang w:val="en-GB"/>
        </w:rPr>
      </w:pPr>
    </w:p>
    <w:p w14:paraId="14EEED13" w14:textId="77777777" w:rsidR="00AC4C03" w:rsidRPr="00AC4C03" w:rsidRDefault="00AC4C03" w:rsidP="00AC4C03">
      <w:pPr>
        <w:spacing w:line="334" w:lineRule="exact"/>
        <w:rPr>
          <w:sz w:val="20"/>
          <w:szCs w:val="20"/>
          <w:lang w:val="en-GB"/>
        </w:rPr>
      </w:pPr>
    </w:p>
    <w:p w14:paraId="2D099F03" w14:textId="77777777" w:rsidR="00E10586" w:rsidRDefault="00000000">
      <w:pPr>
        <w:jc w:val="right"/>
        <w:rPr>
          <w:sz w:val="20"/>
          <w:szCs w:val="20"/>
          <w:lang w:val="en-GB"/>
        </w:rPr>
      </w:pPr>
      <w:r w:rsidRPr="00AC4C03">
        <w:rPr>
          <w:rFonts w:ascii="Arial" w:eastAsia="Arial" w:hAnsi="Arial" w:cs="Arial"/>
          <w:lang w:val="en-GB"/>
        </w:rPr>
        <w:t>60</w:t>
      </w:r>
    </w:p>
    <w:p w14:paraId="6525F6E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C7DDA53" w14:textId="77777777" w:rsidR="00AC4C03" w:rsidRPr="00AC4C03" w:rsidRDefault="00AC4C03" w:rsidP="00AC4C03">
      <w:pPr>
        <w:spacing w:line="11" w:lineRule="exact"/>
        <w:rPr>
          <w:sz w:val="20"/>
          <w:szCs w:val="20"/>
          <w:lang w:val="en-GB"/>
        </w:rPr>
      </w:pPr>
      <w:bookmarkStart w:id="76" w:name="page77"/>
      <w:bookmarkEnd w:id="76"/>
    </w:p>
    <w:p w14:paraId="032D9D43" w14:textId="77777777" w:rsidR="00E10586" w:rsidRDefault="00000000">
      <w:pPr>
        <w:spacing w:line="256" w:lineRule="auto"/>
        <w:ind w:right="200"/>
        <w:rPr>
          <w:sz w:val="20"/>
          <w:szCs w:val="20"/>
          <w:lang w:val="en-GB"/>
        </w:rPr>
      </w:pPr>
      <w:r w:rsidRPr="00AC4C03">
        <w:rPr>
          <w:rFonts w:ascii="Arial" w:eastAsia="Arial" w:hAnsi="Arial" w:cs="Arial"/>
          <w:lang w:val="en-GB"/>
        </w:rPr>
        <w:t>Im Namen Jeschuas segnen wir die Wurzeln unserer Bäume, damit sie verwurzelt, fest und stark sind, unbeweglich und entschlossen, dem Bösen um uns herum und gegen uns gerichtet zu widerstehen.</w:t>
      </w:r>
    </w:p>
    <w:p w14:paraId="07F6D79A" w14:textId="77777777" w:rsidR="00AC4C03" w:rsidRPr="00AC4C03" w:rsidRDefault="00AC4C03" w:rsidP="00AC4C03">
      <w:pPr>
        <w:spacing w:line="133" w:lineRule="exact"/>
        <w:rPr>
          <w:sz w:val="20"/>
          <w:szCs w:val="20"/>
          <w:lang w:val="en-GB"/>
        </w:rPr>
      </w:pPr>
    </w:p>
    <w:p w14:paraId="23B9F4A2" w14:textId="77777777" w:rsidR="00E10586" w:rsidRDefault="00000000">
      <w:pPr>
        <w:spacing w:line="258" w:lineRule="auto"/>
        <w:ind w:right="20"/>
        <w:rPr>
          <w:sz w:val="20"/>
          <w:szCs w:val="20"/>
          <w:lang w:val="en-GB"/>
        </w:rPr>
      </w:pPr>
      <w:r w:rsidRPr="00AC4C03">
        <w:rPr>
          <w:rFonts w:ascii="Arial" w:eastAsia="Arial" w:hAnsi="Arial" w:cs="Arial"/>
          <w:lang w:val="en-GB"/>
        </w:rPr>
        <w:t>Vater, bitte lass uns wie Bäume sein, die fest gepflanzt und an den Wasserströmen gepflegt werden, die bereit sind, zu ihrer Zeit ihre Früchte zu bringen, deren Blätter nicht welken und nicht verdorren und die in allem, was sie tun, erfolgreich sind. Im Namen Jeschuas segnen wir unsere Wurzeln, dass sie fest auf Liebe gegründet und gesichert sind und tief aus dem Fluss des Lebens und seiner Salbung trinken. Wir segnen unsere Bäume, dass sie in allen Generationen Eichen der Rechtschaffenheit und Gerechtigkeit genannt werden, hoch, stark und prächtig, ausgezeichnet durch Aufrichtigkeit und Rechtschaffenheit vor Gott, die Pflanzung des Herrn, damit er verherrlicht wird.</w:t>
      </w:r>
    </w:p>
    <w:p w14:paraId="2FEAB27A" w14:textId="77777777" w:rsidR="00AC4C03" w:rsidRPr="00AC4C03" w:rsidRDefault="00AC4C03" w:rsidP="00AC4C03">
      <w:pPr>
        <w:spacing w:line="134" w:lineRule="exact"/>
        <w:rPr>
          <w:sz w:val="20"/>
          <w:szCs w:val="20"/>
          <w:lang w:val="en-GB"/>
        </w:rPr>
      </w:pPr>
    </w:p>
    <w:p w14:paraId="59CDAF6C" w14:textId="77777777" w:rsidR="00E10586" w:rsidRDefault="00000000">
      <w:pPr>
        <w:spacing w:line="249" w:lineRule="auto"/>
        <w:ind w:right="280"/>
        <w:rPr>
          <w:sz w:val="20"/>
          <w:szCs w:val="20"/>
          <w:lang w:val="en-GB"/>
        </w:rPr>
      </w:pPr>
      <w:r w:rsidRPr="00AC4C03">
        <w:rPr>
          <w:rFonts w:ascii="Arial" w:eastAsia="Arial" w:hAnsi="Arial" w:cs="Arial"/>
          <w:lang w:val="en-GB"/>
        </w:rPr>
        <w:t>Wir weihen uns als Bäume JHVH und stellen unsere Bäume unter die Herrschaft Jeschuas.</w:t>
      </w:r>
    </w:p>
    <w:p w14:paraId="42CFB42A" w14:textId="77777777" w:rsidR="00AC4C03" w:rsidRPr="00AC4C03" w:rsidRDefault="00AC4C03" w:rsidP="00AC4C03">
      <w:pPr>
        <w:spacing w:line="139" w:lineRule="exact"/>
        <w:rPr>
          <w:sz w:val="20"/>
          <w:szCs w:val="20"/>
          <w:lang w:val="en-GB"/>
        </w:rPr>
      </w:pPr>
    </w:p>
    <w:p w14:paraId="353F7D09" w14:textId="77777777" w:rsidR="00E10586" w:rsidRDefault="00000000">
      <w:pPr>
        <w:spacing w:line="253" w:lineRule="auto"/>
        <w:ind w:right="140"/>
        <w:rPr>
          <w:sz w:val="20"/>
          <w:szCs w:val="20"/>
          <w:lang w:val="en-GB"/>
        </w:rPr>
      </w:pPr>
      <w:r w:rsidRPr="00AC4C03">
        <w:rPr>
          <w:rFonts w:ascii="Arial" w:eastAsia="Arial" w:hAnsi="Arial" w:cs="Arial"/>
          <w:lang w:val="en-GB"/>
        </w:rPr>
        <w:t>Wir beten dies in dem wunderbaren Namen Jeschuas, der das Leben auferweckt.</w:t>
      </w:r>
    </w:p>
    <w:p w14:paraId="5FAC8A93" w14:textId="77777777" w:rsidR="00AC4C03" w:rsidRPr="00AC4C03" w:rsidRDefault="00AC4C03" w:rsidP="00AC4C03">
      <w:pPr>
        <w:spacing w:line="200" w:lineRule="exact"/>
        <w:rPr>
          <w:sz w:val="20"/>
          <w:szCs w:val="20"/>
          <w:lang w:val="en-GB"/>
        </w:rPr>
      </w:pPr>
    </w:p>
    <w:p w14:paraId="794D0E1A" w14:textId="77777777" w:rsidR="00AC4C03" w:rsidRPr="00AC4C03" w:rsidRDefault="00AC4C03" w:rsidP="00AC4C03">
      <w:pPr>
        <w:spacing w:line="200" w:lineRule="exact"/>
        <w:rPr>
          <w:sz w:val="20"/>
          <w:szCs w:val="20"/>
          <w:lang w:val="en-GB"/>
        </w:rPr>
      </w:pPr>
    </w:p>
    <w:p w14:paraId="1C230072" w14:textId="77777777" w:rsidR="00AC4C03" w:rsidRPr="00AC4C03" w:rsidRDefault="00AC4C03" w:rsidP="00AC4C03">
      <w:pPr>
        <w:spacing w:line="200" w:lineRule="exact"/>
        <w:rPr>
          <w:sz w:val="20"/>
          <w:szCs w:val="20"/>
          <w:lang w:val="en-GB"/>
        </w:rPr>
      </w:pPr>
    </w:p>
    <w:p w14:paraId="05D4D8C7" w14:textId="77777777" w:rsidR="00AC4C03" w:rsidRPr="00AC4C03" w:rsidRDefault="00AC4C03" w:rsidP="00AC4C03">
      <w:pPr>
        <w:spacing w:line="200" w:lineRule="exact"/>
        <w:rPr>
          <w:sz w:val="20"/>
          <w:szCs w:val="20"/>
          <w:lang w:val="en-GB"/>
        </w:rPr>
      </w:pPr>
    </w:p>
    <w:p w14:paraId="518D0915" w14:textId="77777777" w:rsidR="00AC4C03" w:rsidRPr="00AC4C03" w:rsidRDefault="00AC4C03" w:rsidP="00AC4C03">
      <w:pPr>
        <w:spacing w:line="200" w:lineRule="exact"/>
        <w:rPr>
          <w:sz w:val="20"/>
          <w:szCs w:val="20"/>
          <w:lang w:val="en-GB"/>
        </w:rPr>
      </w:pPr>
    </w:p>
    <w:p w14:paraId="2AA24CB6" w14:textId="77777777" w:rsidR="00AC4C03" w:rsidRPr="00AC4C03" w:rsidRDefault="00AC4C03" w:rsidP="00AC4C03">
      <w:pPr>
        <w:spacing w:line="200" w:lineRule="exact"/>
        <w:rPr>
          <w:sz w:val="20"/>
          <w:szCs w:val="20"/>
          <w:lang w:val="en-GB"/>
        </w:rPr>
      </w:pPr>
    </w:p>
    <w:p w14:paraId="2F65B30B" w14:textId="77777777" w:rsidR="00AC4C03" w:rsidRPr="00AC4C03" w:rsidRDefault="00AC4C03" w:rsidP="00AC4C03">
      <w:pPr>
        <w:spacing w:line="200" w:lineRule="exact"/>
        <w:rPr>
          <w:sz w:val="20"/>
          <w:szCs w:val="20"/>
          <w:lang w:val="en-GB"/>
        </w:rPr>
      </w:pPr>
    </w:p>
    <w:p w14:paraId="6B926710" w14:textId="77777777" w:rsidR="00AC4C03" w:rsidRPr="00AC4C03" w:rsidRDefault="00AC4C03" w:rsidP="00AC4C03">
      <w:pPr>
        <w:spacing w:line="200" w:lineRule="exact"/>
        <w:rPr>
          <w:sz w:val="20"/>
          <w:szCs w:val="20"/>
          <w:lang w:val="en-GB"/>
        </w:rPr>
      </w:pPr>
    </w:p>
    <w:p w14:paraId="6A88C83F" w14:textId="77777777" w:rsidR="00AC4C03" w:rsidRPr="00AC4C03" w:rsidRDefault="00AC4C03" w:rsidP="00AC4C03">
      <w:pPr>
        <w:spacing w:line="200" w:lineRule="exact"/>
        <w:rPr>
          <w:sz w:val="20"/>
          <w:szCs w:val="20"/>
          <w:lang w:val="en-GB"/>
        </w:rPr>
      </w:pPr>
    </w:p>
    <w:p w14:paraId="1C770769" w14:textId="77777777" w:rsidR="00AC4C03" w:rsidRPr="00AC4C03" w:rsidRDefault="00AC4C03" w:rsidP="00AC4C03">
      <w:pPr>
        <w:spacing w:line="200" w:lineRule="exact"/>
        <w:rPr>
          <w:sz w:val="20"/>
          <w:szCs w:val="20"/>
          <w:lang w:val="en-GB"/>
        </w:rPr>
      </w:pPr>
    </w:p>
    <w:p w14:paraId="1D63F78D" w14:textId="77777777" w:rsidR="00AC4C03" w:rsidRPr="00AC4C03" w:rsidRDefault="00AC4C03" w:rsidP="00AC4C03">
      <w:pPr>
        <w:spacing w:line="200" w:lineRule="exact"/>
        <w:rPr>
          <w:sz w:val="20"/>
          <w:szCs w:val="20"/>
          <w:lang w:val="en-GB"/>
        </w:rPr>
      </w:pPr>
    </w:p>
    <w:p w14:paraId="1F1C9CBD" w14:textId="77777777" w:rsidR="00AC4C03" w:rsidRPr="00AC4C03" w:rsidRDefault="00AC4C03" w:rsidP="00AC4C03">
      <w:pPr>
        <w:spacing w:line="200" w:lineRule="exact"/>
        <w:rPr>
          <w:sz w:val="20"/>
          <w:szCs w:val="20"/>
          <w:lang w:val="en-GB"/>
        </w:rPr>
      </w:pPr>
    </w:p>
    <w:p w14:paraId="27B5C133" w14:textId="77777777" w:rsidR="00AC4C03" w:rsidRPr="00AC4C03" w:rsidRDefault="00AC4C03" w:rsidP="00AC4C03">
      <w:pPr>
        <w:spacing w:line="200" w:lineRule="exact"/>
        <w:rPr>
          <w:sz w:val="20"/>
          <w:szCs w:val="20"/>
          <w:lang w:val="en-GB"/>
        </w:rPr>
      </w:pPr>
    </w:p>
    <w:p w14:paraId="02C18065" w14:textId="77777777" w:rsidR="00AC4C03" w:rsidRPr="00AC4C03" w:rsidRDefault="00AC4C03" w:rsidP="00AC4C03">
      <w:pPr>
        <w:spacing w:line="200" w:lineRule="exact"/>
        <w:rPr>
          <w:sz w:val="20"/>
          <w:szCs w:val="20"/>
          <w:lang w:val="en-GB"/>
        </w:rPr>
      </w:pPr>
    </w:p>
    <w:p w14:paraId="54676560" w14:textId="77777777" w:rsidR="00AC4C03" w:rsidRPr="00AC4C03" w:rsidRDefault="00AC4C03" w:rsidP="00AC4C03">
      <w:pPr>
        <w:spacing w:line="200" w:lineRule="exact"/>
        <w:rPr>
          <w:sz w:val="20"/>
          <w:szCs w:val="20"/>
          <w:lang w:val="en-GB"/>
        </w:rPr>
      </w:pPr>
    </w:p>
    <w:p w14:paraId="1DA9070B" w14:textId="77777777" w:rsidR="00AC4C03" w:rsidRPr="00AC4C03" w:rsidRDefault="00AC4C03" w:rsidP="00AC4C03">
      <w:pPr>
        <w:spacing w:line="200" w:lineRule="exact"/>
        <w:rPr>
          <w:sz w:val="20"/>
          <w:szCs w:val="20"/>
          <w:lang w:val="en-GB"/>
        </w:rPr>
      </w:pPr>
    </w:p>
    <w:p w14:paraId="78800271" w14:textId="77777777" w:rsidR="00AC4C03" w:rsidRPr="00AC4C03" w:rsidRDefault="00AC4C03" w:rsidP="00AC4C03">
      <w:pPr>
        <w:spacing w:line="200" w:lineRule="exact"/>
        <w:rPr>
          <w:sz w:val="20"/>
          <w:szCs w:val="20"/>
          <w:lang w:val="en-GB"/>
        </w:rPr>
      </w:pPr>
    </w:p>
    <w:p w14:paraId="61EA93E6" w14:textId="77777777" w:rsidR="00AC4C03" w:rsidRPr="00AC4C03" w:rsidRDefault="00AC4C03" w:rsidP="00AC4C03">
      <w:pPr>
        <w:spacing w:line="287" w:lineRule="exact"/>
        <w:rPr>
          <w:sz w:val="20"/>
          <w:szCs w:val="20"/>
          <w:lang w:val="en-GB"/>
        </w:rPr>
      </w:pPr>
    </w:p>
    <w:p w14:paraId="7F38B94A" w14:textId="77777777" w:rsidR="00E10586" w:rsidRDefault="00000000">
      <w:pPr>
        <w:jc w:val="right"/>
        <w:rPr>
          <w:sz w:val="20"/>
          <w:szCs w:val="20"/>
          <w:lang w:val="en-GB"/>
        </w:rPr>
      </w:pPr>
      <w:r w:rsidRPr="00AC4C03">
        <w:rPr>
          <w:rFonts w:ascii="Arial" w:eastAsia="Arial" w:hAnsi="Arial" w:cs="Arial"/>
          <w:lang w:val="en-GB"/>
        </w:rPr>
        <w:t>61</w:t>
      </w:r>
    </w:p>
    <w:p w14:paraId="3E294AD0"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5127DC03" w14:textId="77777777" w:rsidR="00E10586" w:rsidRDefault="00000000">
      <w:pPr>
        <w:rPr>
          <w:sz w:val="20"/>
          <w:szCs w:val="20"/>
          <w:lang w:val="en-GB"/>
        </w:rPr>
      </w:pPr>
      <w:bookmarkStart w:id="77" w:name="page78"/>
      <w:bookmarkEnd w:id="77"/>
      <w:r w:rsidRPr="00AC4C03">
        <w:rPr>
          <w:rFonts w:ascii="Calibri Light" w:eastAsia="Calibri Light" w:hAnsi="Calibri Light" w:cs="Calibri Light"/>
          <w:b/>
          <w:bCs/>
          <w:sz w:val="28"/>
          <w:szCs w:val="28"/>
          <w:lang w:val="en-GB"/>
        </w:rPr>
        <w:t>9. Körper als Schnittstelle</w:t>
      </w:r>
    </w:p>
    <w:p w14:paraId="01303FC0" w14:textId="77777777" w:rsidR="00AC4C03" w:rsidRPr="00AC4C03" w:rsidRDefault="00AC4C03" w:rsidP="00AC4C03">
      <w:pPr>
        <w:spacing w:line="160" w:lineRule="exact"/>
        <w:rPr>
          <w:sz w:val="20"/>
          <w:szCs w:val="20"/>
          <w:lang w:val="en-GB"/>
        </w:rPr>
      </w:pPr>
    </w:p>
    <w:p w14:paraId="330A685E" w14:textId="77777777" w:rsidR="00E10586" w:rsidRDefault="00000000">
      <w:pPr>
        <w:spacing w:line="272" w:lineRule="auto"/>
        <w:ind w:right="120"/>
        <w:rPr>
          <w:sz w:val="20"/>
          <w:szCs w:val="20"/>
          <w:lang w:val="en-GB"/>
        </w:rPr>
      </w:pPr>
      <w:r w:rsidRPr="00AC4C03">
        <w:rPr>
          <w:rFonts w:ascii="Arial" w:eastAsia="Arial" w:hAnsi="Arial" w:cs="Arial"/>
          <w:sz w:val="21"/>
          <w:szCs w:val="21"/>
          <w:lang w:val="en-GB"/>
        </w:rPr>
        <w:t>Wir wissen, dass wir als Menschen Geist, Seele und Körper sind. Wenn wir unser Gehirn betrachten, wissen wir, dass wir einen bewussten Verstand und ein Unterbewusstsein haben. Das Unterbewusstsein macht etwa 88% unseres Wesens aus - dennoch halten wir die 12% unseres bewussten Verstandes für das Wichtigste. Ein beliebtes Bild, um das Bewusstsein und das Unterbewusstsein zu beschreiben, ist das eines Eisbergs.</w:t>
      </w:r>
    </w:p>
    <w:p w14:paraId="315299CB" w14:textId="77777777" w:rsidR="00E10586" w:rsidRDefault="00000000">
      <w:pPr>
        <w:spacing w:line="20" w:lineRule="exact"/>
        <w:rPr>
          <w:sz w:val="20"/>
          <w:szCs w:val="20"/>
          <w:lang w:val="en-GB"/>
        </w:rPr>
      </w:pPr>
      <w:r>
        <w:rPr>
          <w:noProof/>
          <w:sz w:val="20"/>
          <w:szCs w:val="20"/>
        </w:rPr>
        <w:drawing>
          <wp:anchor distT="0" distB="0" distL="114300" distR="114300" simplePos="0" relativeHeight="251732992" behindDoc="1" locked="0" layoutInCell="0" allowOverlap="1" wp14:anchorId="55ABA54F" wp14:editId="34F1B073">
            <wp:simplePos x="0" y="0"/>
            <wp:positionH relativeFrom="column">
              <wp:posOffset>0</wp:posOffset>
            </wp:positionH>
            <wp:positionV relativeFrom="paragraph">
              <wp:posOffset>71120</wp:posOffset>
            </wp:positionV>
            <wp:extent cx="1799590" cy="1607820"/>
            <wp:effectExtent l="0" t="0" r="0" b="0"/>
            <wp:wrapNone/>
            <wp:docPr id="1527109626" name="Grafik 1527109626" descr="Ein Bild, das Zeichnung, Entwurf, Lineart,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09626" name="Grafik 1527109626" descr="Ein Bild, das Zeichnung, Entwurf, Lineart, Kinderkunst enthält.&#10;&#10;Automatisch generierte Beschreibung"/>
                    <pic:cNvPicPr>
                      <a:picLocks noChangeAspect="1" noChangeArrowheads="1"/>
                    </pic:cNvPicPr>
                  </pic:nvPicPr>
                  <pic:blipFill>
                    <a:blip r:embed="rId30"/>
                    <a:srcRect/>
                    <a:stretch>
                      <a:fillRect/>
                    </a:stretch>
                  </pic:blipFill>
                  <pic:spPr bwMode="auto">
                    <a:xfrm>
                      <a:off x="0" y="0"/>
                      <a:ext cx="1799590" cy="1607820"/>
                    </a:xfrm>
                    <a:prstGeom prst="rect">
                      <a:avLst/>
                    </a:prstGeom>
                    <a:noFill/>
                  </pic:spPr>
                </pic:pic>
              </a:graphicData>
            </a:graphic>
          </wp:anchor>
        </w:drawing>
      </w:r>
    </w:p>
    <w:p w14:paraId="48E2D634" w14:textId="77777777" w:rsidR="00AC4C03" w:rsidRPr="00AC4C03" w:rsidRDefault="00AC4C03" w:rsidP="00AC4C03">
      <w:pPr>
        <w:spacing w:line="97" w:lineRule="exact"/>
        <w:rPr>
          <w:sz w:val="20"/>
          <w:szCs w:val="20"/>
          <w:lang w:val="en-GB"/>
        </w:rPr>
      </w:pPr>
    </w:p>
    <w:p w14:paraId="414055BB" w14:textId="77777777" w:rsidR="00E10586" w:rsidRDefault="00000000">
      <w:pPr>
        <w:spacing w:line="258" w:lineRule="auto"/>
        <w:ind w:left="3020"/>
        <w:rPr>
          <w:sz w:val="20"/>
          <w:szCs w:val="20"/>
          <w:lang w:val="en-GB"/>
        </w:rPr>
      </w:pPr>
      <w:r w:rsidRPr="00AC4C03">
        <w:rPr>
          <w:rFonts w:ascii="Arial" w:eastAsia="Arial" w:hAnsi="Arial" w:cs="Arial"/>
          <w:lang w:val="en-GB"/>
        </w:rPr>
        <w:t xml:space="preserve">Mit unserem </w:t>
      </w:r>
      <w:r w:rsidRPr="00AC4C03">
        <w:rPr>
          <w:rFonts w:ascii="Arial" w:eastAsia="Arial" w:hAnsi="Arial" w:cs="Arial"/>
          <w:b/>
          <w:bCs/>
          <w:lang w:val="en-GB"/>
        </w:rPr>
        <w:t xml:space="preserve">bewussten Verstand </w:t>
      </w:r>
      <w:r w:rsidRPr="00AC4C03">
        <w:rPr>
          <w:rFonts w:ascii="Arial" w:eastAsia="Arial" w:hAnsi="Arial" w:cs="Arial"/>
          <w:lang w:val="en-GB"/>
        </w:rPr>
        <w:t xml:space="preserve">führen wir aktive Denkprozesse durch. Es trifft Entscheidungen und ist sich all dessen bewusst, was wir fühlen, denken und erleben - alles im </w:t>
      </w:r>
      <w:r w:rsidRPr="00AC4C03">
        <w:rPr>
          <w:rFonts w:ascii="Arial" w:eastAsia="Arial" w:hAnsi="Arial" w:cs="Arial"/>
          <w:b/>
          <w:bCs/>
          <w:lang w:val="en-GB"/>
        </w:rPr>
        <w:t>Jetzt-Bewusstsein</w:t>
      </w:r>
      <w:r w:rsidRPr="00AC4C03">
        <w:rPr>
          <w:rFonts w:ascii="Arial" w:eastAsia="Arial" w:hAnsi="Arial" w:cs="Arial"/>
          <w:lang w:val="en-GB"/>
        </w:rPr>
        <w:t>. Unser bewusster Verstand analysiert Daten, verarbeitet und speichert</w:t>
      </w:r>
    </w:p>
    <w:p w14:paraId="5C25B801" w14:textId="77777777" w:rsidR="00E10586" w:rsidRDefault="00000000">
      <w:pPr>
        <w:rPr>
          <w:sz w:val="20"/>
          <w:szCs w:val="20"/>
          <w:lang w:val="en-GB"/>
        </w:rPr>
      </w:pPr>
      <w:r w:rsidRPr="00AC4C03">
        <w:rPr>
          <w:rFonts w:ascii="Arial" w:eastAsia="Arial" w:hAnsi="Arial" w:cs="Arial"/>
          <w:lang w:val="en-GB"/>
        </w:rPr>
        <w:t>Informationen und trifft Entscheidungen.</w:t>
      </w:r>
    </w:p>
    <w:p w14:paraId="2E10ECBC" w14:textId="77777777" w:rsidR="00AC4C03" w:rsidRPr="00AC4C03" w:rsidRDefault="00AC4C03" w:rsidP="00AC4C03">
      <w:pPr>
        <w:spacing w:line="152" w:lineRule="exact"/>
        <w:rPr>
          <w:sz w:val="20"/>
          <w:szCs w:val="20"/>
          <w:lang w:val="en-GB"/>
        </w:rPr>
      </w:pPr>
    </w:p>
    <w:p w14:paraId="5A56B120" w14:textId="77777777" w:rsidR="00E10586" w:rsidRDefault="00000000">
      <w:pPr>
        <w:spacing w:line="258" w:lineRule="auto"/>
        <w:ind w:right="20"/>
        <w:rPr>
          <w:sz w:val="20"/>
          <w:szCs w:val="20"/>
          <w:lang w:val="en-GB"/>
        </w:rPr>
      </w:pPr>
      <w:r w:rsidRPr="00AC4C03">
        <w:rPr>
          <w:rFonts w:ascii="Arial" w:eastAsia="Arial" w:hAnsi="Arial" w:cs="Arial"/>
          <w:lang w:val="en-GB"/>
        </w:rPr>
        <w:t xml:space="preserve">Das </w:t>
      </w:r>
      <w:r w:rsidRPr="00AC4C03">
        <w:rPr>
          <w:rFonts w:ascii="Arial" w:eastAsia="Arial" w:hAnsi="Arial" w:cs="Arial"/>
          <w:b/>
          <w:bCs/>
          <w:lang w:val="en-GB"/>
        </w:rPr>
        <w:t xml:space="preserve">Unterbewusstsein hingegen wird als </w:t>
      </w:r>
      <w:r w:rsidRPr="00AC4C03">
        <w:rPr>
          <w:rFonts w:ascii="Arial" w:eastAsia="Arial" w:hAnsi="Arial" w:cs="Arial"/>
          <w:lang w:val="en-GB"/>
        </w:rPr>
        <w:t xml:space="preserve">ein Reservoir von Gefühlen, Gedanken und Erinnerungen außerhalb unseres "Jetzt"-Bewusstseins betrachtet. Es ist also verborgen, aber sehr real. Das Unterbewusstsein speichert und ruft Daten ab. Es vergisst nie. Jedes "Programm" oder Glaubenssystem, unsere Gedanken und Erfahrungen werden genau so aus dem Unterbewusstsein abgerufen, wie sie gespeichert wurden. Daher gibt es im Unterbewusstsein keine Interpretation, Veränderung oder Datenanalyse. Du könntest es als DVD-Player betrachten - es spielt die Ereignisse </w:t>
      </w:r>
      <w:r w:rsidRPr="00AC4C03">
        <w:rPr>
          <w:rFonts w:ascii="Arial" w:eastAsia="Arial" w:hAnsi="Arial" w:cs="Arial"/>
          <w:b/>
          <w:bCs/>
          <w:lang w:val="en-GB"/>
        </w:rPr>
        <w:t xml:space="preserve">genau </w:t>
      </w:r>
      <w:r w:rsidRPr="00AC4C03">
        <w:rPr>
          <w:rFonts w:ascii="Arial" w:eastAsia="Arial" w:hAnsi="Arial" w:cs="Arial"/>
          <w:lang w:val="en-GB"/>
        </w:rPr>
        <w:t>so ab, wie sie auf der Diskette aufgezeichnet wurden.</w:t>
      </w:r>
    </w:p>
    <w:p w14:paraId="4AD607BE" w14:textId="77777777" w:rsidR="00AC4C03" w:rsidRPr="00AC4C03" w:rsidRDefault="00AC4C03" w:rsidP="00AC4C03">
      <w:pPr>
        <w:spacing w:line="200" w:lineRule="exact"/>
        <w:rPr>
          <w:sz w:val="20"/>
          <w:szCs w:val="20"/>
          <w:lang w:val="en-GB"/>
        </w:rPr>
      </w:pPr>
    </w:p>
    <w:p w14:paraId="0FF3EC2D" w14:textId="77777777" w:rsidR="00AC4C03" w:rsidRPr="00AC4C03" w:rsidRDefault="00AC4C03" w:rsidP="00AC4C03">
      <w:pPr>
        <w:spacing w:line="385" w:lineRule="exact"/>
        <w:rPr>
          <w:sz w:val="20"/>
          <w:szCs w:val="20"/>
          <w:lang w:val="en-GB"/>
        </w:rPr>
      </w:pPr>
    </w:p>
    <w:p w14:paraId="1BB84042" w14:textId="77777777" w:rsidR="00E10586" w:rsidRDefault="00000000">
      <w:pPr>
        <w:jc w:val="right"/>
        <w:rPr>
          <w:sz w:val="20"/>
          <w:szCs w:val="20"/>
          <w:lang w:val="en-GB"/>
        </w:rPr>
      </w:pPr>
      <w:r w:rsidRPr="00AC4C03">
        <w:rPr>
          <w:rFonts w:ascii="Arial" w:eastAsia="Arial" w:hAnsi="Arial" w:cs="Arial"/>
          <w:lang w:val="en-GB"/>
        </w:rPr>
        <w:t>62</w:t>
      </w:r>
    </w:p>
    <w:p w14:paraId="0685E984"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5A5C0FA5" w14:textId="77777777" w:rsidR="00AC4C03" w:rsidRPr="00AC4C03" w:rsidRDefault="00AC4C03" w:rsidP="00AC4C03">
      <w:pPr>
        <w:spacing w:line="11" w:lineRule="exact"/>
        <w:rPr>
          <w:sz w:val="20"/>
          <w:szCs w:val="20"/>
          <w:lang w:val="en-GB"/>
        </w:rPr>
      </w:pPr>
      <w:bookmarkStart w:id="78" w:name="page79"/>
      <w:bookmarkEnd w:id="78"/>
    </w:p>
    <w:p w14:paraId="18D10A9B" w14:textId="77777777" w:rsidR="00E10586" w:rsidRDefault="00000000">
      <w:pPr>
        <w:spacing w:line="256" w:lineRule="auto"/>
        <w:ind w:right="100"/>
        <w:rPr>
          <w:sz w:val="20"/>
          <w:szCs w:val="20"/>
          <w:lang w:val="en-GB"/>
        </w:rPr>
      </w:pPr>
      <w:r w:rsidRPr="00AC4C03">
        <w:rPr>
          <w:rFonts w:ascii="Arial" w:eastAsia="Arial" w:hAnsi="Arial" w:cs="Arial"/>
          <w:lang w:val="en-GB"/>
        </w:rPr>
        <w:t>Du solltest deinen bewussten Verstand als Gärtner sehen, der Samen in deinem Kopf pflanzt. Dein Unterbewusstsein wiederum ist der Garten, in dem diese Gedanken wachsen und zu einer Plantage werden. Was auch immer vom Bewusstsein eingeführt wird, wird mit der Zeit keimen und wachsen.</w:t>
      </w:r>
    </w:p>
    <w:p w14:paraId="269091BC" w14:textId="77777777" w:rsidR="00AC4C03" w:rsidRPr="00AC4C03" w:rsidRDefault="00AC4C03" w:rsidP="00AC4C03">
      <w:pPr>
        <w:spacing w:line="135" w:lineRule="exact"/>
        <w:rPr>
          <w:sz w:val="20"/>
          <w:szCs w:val="20"/>
          <w:lang w:val="en-GB"/>
        </w:rPr>
      </w:pPr>
    </w:p>
    <w:p w14:paraId="1333A055" w14:textId="77777777" w:rsidR="00E10586" w:rsidRDefault="00000000">
      <w:pPr>
        <w:spacing w:line="257" w:lineRule="auto"/>
        <w:ind w:right="60"/>
        <w:rPr>
          <w:sz w:val="20"/>
          <w:szCs w:val="20"/>
          <w:lang w:val="en-GB"/>
        </w:rPr>
      </w:pPr>
      <w:r w:rsidRPr="00AC4C03">
        <w:rPr>
          <w:rFonts w:ascii="Arial" w:eastAsia="Arial" w:hAnsi="Arial" w:cs="Arial"/>
          <w:lang w:val="en-GB"/>
        </w:rPr>
        <w:t>Wie viele von uns haben mit einem geringen Selbstwertgefühl zu kämpfen, weil immer wieder die Saat der Ablehnung in uns gesät wurde? Denke an Sprüche wie "Das schaffst du nie", "Du bist dumm" oder "Du bist hässlich". All das wird zu den Wäldern, die in uns wachsen. Unser Unterbewusstsein folgt nicht einem logischen Denkmuster und erkennt, warum das gesagt wurde oder von wem es gesagt wurde. Nein, es reproduziert das, was gesät wurde.</w:t>
      </w:r>
    </w:p>
    <w:p w14:paraId="3E9A97D9" w14:textId="77777777" w:rsidR="00AC4C03" w:rsidRPr="00AC4C03" w:rsidRDefault="00AC4C03" w:rsidP="00AC4C03">
      <w:pPr>
        <w:spacing w:line="138" w:lineRule="exact"/>
        <w:rPr>
          <w:sz w:val="20"/>
          <w:szCs w:val="20"/>
          <w:lang w:val="en-GB"/>
        </w:rPr>
      </w:pPr>
    </w:p>
    <w:p w14:paraId="4BC037CC" w14:textId="77777777" w:rsidR="00E10586" w:rsidRDefault="00000000">
      <w:pPr>
        <w:spacing w:line="255" w:lineRule="auto"/>
        <w:ind w:right="640"/>
        <w:rPr>
          <w:sz w:val="20"/>
          <w:szCs w:val="20"/>
          <w:lang w:val="en-GB"/>
        </w:rPr>
      </w:pPr>
      <w:r w:rsidRPr="00AC4C03">
        <w:rPr>
          <w:rFonts w:ascii="Arial" w:eastAsia="Arial" w:hAnsi="Arial" w:cs="Arial"/>
          <w:lang w:val="en-GB"/>
        </w:rPr>
        <w:t>Du kannst dir deinen bewussten Verstand auch als Kamera vorstellen, die Bilder vom Leben aufnimmt. All diese Fotos werden im Unterbewusstsein entwickelt.</w:t>
      </w:r>
    </w:p>
    <w:p w14:paraId="28297064" w14:textId="77777777" w:rsidR="00AC4C03" w:rsidRPr="00AC4C03" w:rsidRDefault="00AC4C03" w:rsidP="00AC4C03">
      <w:pPr>
        <w:spacing w:line="125" w:lineRule="exact"/>
        <w:rPr>
          <w:sz w:val="20"/>
          <w:szCs w:val="20"/>
          <w:lang w:val="en-GB"/>
        </w:rPr>
      </w:pPr>
    </w:p>
    <w:p w14:paraId="58C979A7" w14:textId="77777777" w:rsidR="00E10586" w:rsidRDefault="00000000">
      <w:pPr>
        <w:rPr>
          <w:sz w:val="20"/>
          <w:szCs w:val="20"/>
          <w:lang w:val="en-GB"/>
        </w:rPr>
      </w:pPr>
      <w:r w:rsidRPr="00AC4C03">
        <w:rPr>
          <w:rFonts w:ascii="Arial" w:eastAsia="Arial" w:hAnsi="Arial" w:cs="Arial"/>
          <w:b/>
          <w:bCs/>
          <w:lang w:val="en-GB"/>
        </w:rPr>
        <w:t>Was bedeutet das?</w:t>
      </w:r>
    </w:p>
    <w:p w14:paraId="444CE6E4" w14:textId="77777777" w:rsidR="00AC4C03" w:rsidRPr="00AC4C03" w:rsidRDefault="00AC4C03" w:rsidP="00AC4C03">
      <w:pPr>
        <w:spacing w:line="89" w:lineRule="exact"/>
        <w:rPr>
          <w:sz w:val="20"/>
          <w:szCs w:val="20"/>
          <w:lang w:val="en-GB"/>
        </w:rPr>
      </w:pPr>
    </w:p>
    <w:p w14:paraId="55428FE5" w14:textId="77777777" w:rsidR="00E10586" w:rsidRDefault="00000000">
      <w:pPr>
        <w:spacing w:line="253" w:lineRule="auto"/>
        <w:ind w:right="120"/>
        <w:rPr>
          <w:sz w:val="20"/>
          <w:szCs w:val="20"/>
          <w:lang w:val="en-GB"/>
        </w:rPr>
      </w:pPr>
      <w:r w:rsidRPr="00AC4C03">
        <w:rPr>
          <w:rFonts w:ascii="Arial" w:eastAsia="Arial" w:hAnsi="Arial" w:cs="Arial"/>
          <w:lang w:val="en-GB"/>
        </w:rPr>
        <w:t>Wenn wir dies auf unsere Reise im Geist anwenden, sehen wir, dass der Baum mit seinen zwei Früchten</w:t>
      </w:r>
    </w:p>
    <w:p w14:paraId="75972093" w14:textId="77777777" w:rsidR="00E10586" w:rsidRDefault="00000000">
      <w:pPr>
        <w:spacing w:line="20" w:lineRule="exact"/>
        <w:rPr>
          <w:sz w:val="20"/>
          <w:szCs w:val="20"/>
          <w:lang w:val="en-GB"/>
        </w:rPr>
      </w:pPr>
      <w:r>
        <w:rPr>
          <w:noProof/>
          <w:sz w:val="20"/>
          <w:szCs w:val="20"/>
        </w:rPr>
        <w:drawing>
          <wp:anchor distT="0" distB="0" distL="114300" distR="114300" simplePos="0" relativeHeight="251734016" behindDoc="1" locked="0" layoutInCell="0" allowOverlap="1" wp14:anchorId="370B0312" wp14:editId="3C819478">
            <wp:simplePos x="0" y="0"/>
            <wp:positionH relativeFrom="column">
              <wp:posOffset>2047240</wp:posOffset>
            </wp:positionH>
            <wp:positionV relativeFrom="paragraph">
              <wp:posOffset>-154940</wp:posOffset>
            </wp:positionV>
            <wp:extent cx="1416685" cy="2318385"/>
            <wp:effectExtent l="0" t="0" r="0" b="0"/>
            <wp:wrapNone/>
            <wp:docPr id="1066396950" name="Grafik 1066396950" descr="Ein Bild, das Entwurf, Zeichnung, 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96950" name="Grafik 1066396950" descr="Ein Bild, das Entwurf, Zeichnung, Kunst, Lineart enthält.&#10;&#10;Automatisch generierte Beschreibung"/>
                    <pic:cNvPicPr>
                      <a:picLocks noChangeAspect="1" noChangeArrowheads="1"/>
                    </pic:cNvPicPr>
                  </pic:nvPicPr>
                  <pic:blipFill>
                    <a:blip r:embed="rId31"/>
                    <a:srcRect/>
                    <a:stretch>
                      <a:fillRect/>
                    </a:stretch>
                  </pic:blipFill>
                  <pic:spPr bwMode="auto">
                    <a:xfrm>
                      <a:off x="0" y="0"/>
                      <a:ext cx="1416685" cy="2318385"/>
                    </a:xfrm>
                    <a:prstGeom prst="rect">
                      <a:avLst/>
                    </a:prstGeom>
                    <a:noFill/>
                  </pic:spPr>
                </pic:pic>
              </a:graphicData>
            </a:graphic>
          </wp:anchor>
        </w:drawing>
      </w:r>
    </w:p>
    <w:p w14:paraId="41C9A62E" w14:textId="77777777" w:rsidR="00E10586" w:rsidRDefault="00000000">
      <w:pPr>
        <w:spacing w:line="257" w:lineRule="auto"/>
        <w:ind w:right="2780"/>
        <w:rPr>
          <w:sz w:val="20"/>
          <w:szCs w:val="20"/>
          <w:lang w:val="en-GB"/>
        </w:rPr>
      </w:pPr>
      <w:r w:rsidRPr="00AC4C03">
        <w:rPr>
          <w:rFonts w:ascii="Arial" w:eastAsia="Arial" w:hAnsi="Arial" w:cs="Arial"/>
          <w:lang w:val="en-GB"/>
        </w:rPr>
        <w:t>in unser Unterbewusstsein oder unser geistiges Herz gepflanzt. Unsere Lebenserfahrungen sind die Samen. Diese Samen werden von unserem bewussten Verstand (dem Gärtner) in den Garten unseres Unterbewusstseins gepflanzt.</w:t>
      </w:r>
    </w:p>
    <w:p w14:paraId="6FF9196F" w14:textId="77777777" w:rsidR="00AC4C03" w:rsidRPr="00AC4C03" w:rsidRDefault="00AC4C03" w:rsidP="00AC4C03">
      <w:pPr>
        <w:spacing w:line="136" w:lineRule="exact"/>
        <w:rPr>
          <w:sz w:val="20"/>
          <w:szCs w:val="20"/>
          <w:lang w:val="en-GB"/>
        </w:rPr>
      </w:pPr>
    </w:p>
    <w:p w14:paraId="4251B8A7" w14:textId="77777777" w:rsidR="00E10586" w:rsidRDefault="00000000">
      <w:pPr>
        <w:spacing w:line="255" w:lineRule="auto"/>
        <w:ind w:right="2520"/>
        <w:rPr>
          <w:sz w:val="20"/>
          <w:szCs w:val="20"/>
          <w:lang w:val="en-GB"/>
        </w:rPr>
      </w:pPr>
      <w:r w:rsidRPr="00AC4C03">
        <w:rPr>
          <w:rFonts w:ascii="Arial" w:eastAsia="Arial" w:hAnsi="Arial" w:cs="Arial"/>
          <w:lang w:val="en-GB"/>
        </w:rPr>
        <w:t>Erleben wir ein freudiges Ereignis - dann wird ein freudiger Samen in den Garten gepflanzt. Dieser Samen wächst zu einem Freudenbaum heran. Unser</w:t>
      </w:r>
    </w:p>
    <w:p w14:paraId="5425A5ED" w14:textId="77777777" w:rsidR="00AC4C03" w:rsidRPr="00AC4C03" w:rsidRDefault="00AC4C03" w:rsidP="00AC4C03">
      <w:pPr>
        <w:spacing w:line="200" w:lineRule="exact"/>
        <w:rPr>
          <w:sz w:val="20"/>
          <w:szCs w:val="20"/>
          <w:lang w:val="en-GB"/>
        </w:rPr>
      </w:pPr>
    </w:p>
    <w:p w14:paraId="435B44F9" w14:textId="77777777" w:rsidR="00AC4C03" w:rsidRPr="00AC4C03" w:rsidRDefault="00AC4C03" w:rsidP="00AC4C03">
      <w:pPr>
        <w:spacing w:line="304" w:lineRule="exact"/>
        <w:rPr>
          <w:sz w:val="20"/>
          <w:szCs w:val="20"/>
          <w:lang w:val="en-GB"/>
        </w:rPr>
      </w:pPr>
    </w:p>
    <w:p w14:paraId="1F71D010" w14:textId="77777777" w:rsidR="00E10586" w:rsidRDefault="00000000">
      <w:pPr>
        <w:jc w:val="right"/>
        <w:rPr>
          <w:sz w:val="20"/>
          <w:szCs w:val="20"/>
          <w:lang w:val="en-GB"/>
        </w:rPr>
      </w:pPr>
      <w:r w:rsidRPr="00AC4C03">
        <w:rPr>
          <w:rFonts w:ascii="Arial" w:eastAsia="Arial" w:hAnsi="Arial" w:cs="Arial"/>
          <w:lang w:val="en-GB"/>
        </w:rPr>
        <w:t>63</w:t>
      </w:r>
    </w:p>
    <w:p w14:paraId="6C47B3D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5CB9B53" w14:textId="77777777" w:rsidR="00AC4C03" w:rsidRPr="00AC4C03" w:rsidRDefault="00AC4C03" w:rsidP="00AC4C03">
      <w:pPr>
        <w:spacing w:line="11" w:lineRule="exact"/>
        <w:rPr>
          <w:sz w:val="20"/>
          <w:szCs w:val="20"/>
          <w:lang w:val="en-GB"/>
        </w:rPr>
      </w:pPr>
      <w:bookmarkStart w:id="79" w:name="page80"/>
      <w:bookmarkEnd w:id="79"/>
    </w:p>
    <w:p w14:paraId="3F126CA2" w14:textId="77777777" w:rsidR="00E10586" w:rsidRDefault="00000000">
      <w:pPr>
        <w:spacing w:line="249" w:lineRule="auto"/>
        <w:ind w:right="660"/>
        <w:rPr>
          <w:sz w:val="20"/>
          <w:szCs w:val="20"/>
          <w:lang w:val="en-GB"/>
        </w:rPr>
      </w:pPr>
      <w:r w:rsidRPr="00AC4C03">
        <w:rPr>
          <w:rFonts w:ascii="Arial" w:eastAsia="Arial" w:hAnsi="Arial" w:cs="Arial"/>
          <w:lang w:val="en-GB"/>
        </w:rPr>
        <w:t>Unterbewusstsein hat jetzt eine Vorlage oder einen speziellen Bereich, der der Freude gewidmet ist.</w:t>
      </w:r>
    </w:p>
    <w:p w14:paraId="40DE6682" w14:textId="77777777" w:rsidR="00AC4C03" w:rsidRPr="00AC4C03" w:rsidRDefault="00AC4C03" w:rsidP="00AC4C03">
      <w:pPr>
        <w:spacing w:line="144" w:lineRule="exact"/>
        <w:rPr>
          <w:sz w:val="20"/>
          <w:szCs w:val="20"/>
          <w:lang w:val="en-GB"/>
        </w:rPr>
      </w:pPr>
    </w:p>
    <w:p w14:paraId="2F0F5308" w14:textId="77777777" w:rsidR="00E10586" w:rsidRDefault="00000000">
      <w:pPr>
        <w:spacing w:line="249" w:lineRule="auto"/>
        <w:ind w:right="900"/>
        <w:rPr>
          <w:sz w:val="20"/>
          <w:szCs w:val="20"/>
          <w:lang w:val="en-GB"/>
        </w:rPr>
      </w:pPr>
      <w:r w:rsidRPr="00AC4C03">
        <w:rPr>
          <w:rFonts w:ascii="Arial" w:eastAsia="Arial" w:hAnsi="Arial" w:cs="Arial"/>
          <w:lang w:val="en-GB"/>
        </w:rPr>
        <w:t>Wenn der Gärtner mehr Samen der Freude sät, entsteht eine Plantage der Freude.</w:t>
      </w:r>
    </w:p>
    <w:p w14:paraId="79F13085" w14:textId="77777777" w:rsidR="00AC4C03" w:rsidRPr="00AC4C03" w:rsidRDefault="00AC4C03" w:rsidP="00AC4C03">
      <w:pPr>
        <w:spacing w:line="139" w:lineRule="exact"/>
        <w:rPr>
          <w:sz w:val="20"/>
          <w:szCs w:val="20"/>
          <w:lang w:val="en-GB"/>
        </w:rPr>
      </w:pPr>
    </w:p>
    <w:p w14:paraId="34DF5D9F" w14:textId="77777777" w:rsidR="00E10586" w:rsidRDefault="00000000">
      <w:pPr>
        <w:spacing w:line="256" w:lineRule="auto"/>
        <w:ind w:right="200"/>
        <w:rPr>
          <w:sz w:val="20"/>
          <w:szCs w:val="20"/>
          <w:lang w:val="en-GB"/>
        </w:rPr>
      </w:pPr>
      <w:r w:rsidRPr="00AC4C03">
        <w:rPr>
          <w:rFonts w:ascii="Arial" w:eastAsia="Arial" w:hAnsi="Arial" w:cs="Arial"/>
          <w:lang w:val="en-GB"/>
        </w:rPr>
        <w:t>Wenn wir Angst erleben, wird in unserem Unterbewusstsein eine Plantage der Angst geschaffen. Auf dem Bild unten sehen wir ein Unterbewusstsein, das mit einer Plantage der Angst gefüllt ist. Diese Bäume sind so zahlreich, dass sie die wenigen Bäume der Freude überschatten und dominieren.</w:t>
      </w:r>
    </w:p>
    <w:p w14:paraId="7817679D" w14:textId="77777777" w:rsidR="00E10586" w:rsidRDefault="00000000">
      <w:pPr>
        <w:spacing w:line="20" w:lineRule="exact"/>
        <w:rPr>
          <w:sz w:val="20"/>
          <w:szCs w:val="20"/>
          <w:lang w:val="en-GB"/>
        </w:rPr>
      </w:pPr>
      <w:r>
        <w:rPr>
          <w:noProof/>
          <w:sz w:val="20"/>
          <w:szCs w:val="20"/>
        </w:rPr>
        <w:drawing>
          <wp:anchor distT="0" distB="0" distL="114300" distR="114300" simplePos="0" relativeHeight="251735040" behindDoc="1" locked="0" layoutInCell="0" allowOverlap="1" wp14:anchorId="52298BA5" wp14:editId="1EDF20CB">
            <wp:simplePos x="0" y="0"/>
            <wp:positionH relativeFrom="column">
              <wp:posOffset>0</wp:posOffset>
            </wp:positionH>
            <wp:positionV relativeFrom="paragraph">
              <wp:posOffset>81280</wp:posOffset>
            </wp:positionV>
            <wp:extent cx="2070735" cy="1836420"/>
            <wp:effectExtent l="0" t="0" r="0" b="0"/>
            <wp:wrapNone/>
            <wp:docPr id="225866903" name="Grafik 225866903"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6903" name="Grafik 225866903" descr="Ein Bild, das Entwurf, Zeichnung, Lineart, Darstellung enthält.&#10;&#10;Automatisch generierte Beschreibung"/>
                    <pic:cNvPicPr>
                      <a:picLocks noChangeAspect="1" noChangeArrowheads="1"/>
                    </pic:cNvPicPr>
                  </pic:nvPicPr>
                  <pic:blipFill>
                    <a:blip r:embed="rId32"/>
                    <a:srcRect/>
                    <a:stretch>
                      <a:fillRect/>
                    </a:stretch>
                  </pic:blipFill>
                  <pic:spPr bwMode="auto">
                    <a:xfrm>
                      <a:off x="0" y="0"/>
                      <a:ext cx="2070735" cy="1836420"/>
                    </a:xfrm>
                    <a:prstGeom prst="rect">
                      <a:avLst/>
                    </a:prstGeom>
                    <a:noFill/>
                  </pic:spPr>
                </pic:pic>
              </a:graphicData>
            </a:graphic>
          </wp:anchor>
        </w:drawing>
      </w:r>
    </w:p>
    <w:p w14:paraId="34EEDD7C" w14:textId="77777777" w:rsidR="00AC4C03" w:rsidRPr="00AC4C03" w:rsidRDefault="00AC4C03" w:rsidP="00AC4C03">
      <w:pPr>
        <w:spacing w:line="115" w:lineRule="exact"/>
        <w:rPr>
          <w:sz w:val="20"/>
          <w:szCs w:val="20"/>
          <w:lang w:val="en-GB"/>
        </w:rPr>
      </w:pPr>
    </w:p>
    <w:p w14:paraId="4AB3A3CE" w14:textId="77777777" w:rsidR="00E10586" w:rsidRDefault="00000000">
      <w:pPr>
        <w:spacing w:line="258" w:lineRule="auto"/>
        <w:ind w:left="3460" w:right="140"/>
        <w:rPr>
          <w:sz w:val="20"/>
          <w:szCs w:val="20"/>
          <w:lang w:val="en-GB"/>
        </w:rPr>
      </w:pPr>
      <w:r w:rsidRPr="00AC4C03">
        <w:rPr>
          <w:rFonts w:ascii="Arial" w:eastAsia="Arial" w:hAnsi="Arial" w:cs="Arial"/>
          <w:lang w:val="en-GB"/>
        </w:rPr>
        <w:t>Dieses Bild gilt für alle Gefühle und Erfahrungen, die in unserem Unterbewusstsein gespeichert sind. Wenn wir etwas erleben, das uns auch nur im Entferntesten vertraut ist, dann werden die Dateien aus dem</w:t>
      </w:r>
    </w:p>
    <w:p w14:paraId="689FF3CB" w14:textId="77777777" w:rsidR="00AC4C03" w:rsidRPr="00AC4C03" w:rsidRDefault="00AC4C03" w:rsidP="00AC4C03">
      <w:pPr>
        <w:spacing w:line="14" w:lineRule="exact"/>
        <w:rPr>
          <w:sz w:val="20"/>
          <w:szCs w:val="20"/>
          <w:lang w:val="en-GB"/>
        </w:rPr>
      </w:pPr>
    </w:p>
    <w:p w14:paraId="5B58AA68" w14:textId="77777777" w:rsidR="00E10586" w:rsidRDefault="00000000">
      <w:pPr>
        <w:spacing w:line="257" w:lineRule="auto"/>
        <w:ind w:right="160"/>
        <w:rPr>
          <w:sz w:val="20"/>
          <w:szCs w:val="20"/>
          <w:lang w:val="en-GB"/>
        </w:rPr>
      </w:pPr>
      <w:r w:rsidRPr="00AC4C03">
        <w:rPr>
          <w:rFonts w:ascii="Arial" w:eastAsia="Arial" w:hAnsi="Arial" w:cs="Arial"/>
          <w:lang w:val="en-GB"/>
        </w:rPr>
        <w:t>Unterbewusstsein gezogen und die neue Erfahrung wird in der gleichen Plantage abgelegt. Du kannst also Wut, Bitterkeit, Unsicherheit, Krankheit und Unwohlsein anpflanzen? Kannst du dir vorstellen, dass dies im Geist eine Menge Spannungen und Kriege auslösen wird - welche Plantage wird die Oberhand gewinnen?</w:t>
      </w:r>
    </w:p>
    <w:p w14:paraId="738E34B1" w14:textId="77777777" w:rsidR="00AC4C03" w:rsidRPr="00AC4C03" w:rsidRDefault="00AC4C03" w:rsidP="00AC4C03">
      <w:pPr>
        <w:spacing w:line="135" w:lineRule="exact"/>
        <w:rPr>
          <w:sz w:val="20"/>
          <w:szCs w:val="20"/>
          <w:lang w:val="en-GB"/>
        </w:rPr>
      </w:pPr>
    </w:p>
    <w:p w14:paraId="31884D22" w14:textId="77777777" w:rsidR="00E10586" w:rsidRDefault="00000000">
      <w:pPr>
        <w:spacing w:line="256" w:lineRule="auto"/>
        <w:ind w:right="60"/>
        <w:rPr>
          <w:sz w:val="20"/>
          <w:szCs w:val="20"/>
          <w:lang w:val="en-GB"/>
        </w:rPr>
      </w:pPr>
      <w:r w:rsidRPr="00AC4C03">
        <w:rPr>
          <w:rFonts w:ascii="Arial" w:eastAsia="Arial" w:hAnsi="Arial" w:cs="Arial"/>
          <w:lang w:val="en-GB"/>
        </w:rPr>
        <w:t>Was passiert mit dieser Spannung, diesem Kampf zwischen Gut und Böse im Unterbewusstsein? Sie schwappt nicht nur in unsere Seele - unsere Gedanken, unseren Willen und unsere Gefühle - sondern auch in unseren Körper. Oftmals nehmen wir diese "Symptome" als Krankheit wahr, aber ihre Wurzeln sind in Wirklichkeit</w:t>
      </w:r>
    </w:p>
    <w:p w14:paraId="5503DB4E" w14:textId="77777777" w:rsidR="00AC4C03" w:rsidRPr="00AC4C03" w:rsidRDefault="00AC4C03" w:rsidP="00AC4C03">
      <w:pPr>
        <w:spacing w:line="290" w:lineRule="exact"/>
        <w:rPr>
          <w:sz w:val="20"/>
          <w:szCs w:val="20"/>
          <w:lang w:val="en-GB"/>
        </w:rPr>
      </w:pPr>
    </w:p>
    <w:p w14:paraId="100123E5" w14:textId="77777777" w:rsidR="00E10586" w:rsidRDefault="00000000">
      <w:pPr>
        <w:jc w:val="right"/>
        <w:rPr>
          <w:sz w:val="20"/>
          <w:szCs w:val="20"/>
          <w:lang w:val="en-GB"/>
        </w:rPr>
      </w:pPr>
      <w:r w:rsidRPr="00AC4C03">
        <w:rPr>
          <w:rFonts w:ascii="Arial" w:eastAsia="Arial" w:hAnsi="Arial" w:cs="Arial"/>
          <w:lang w:val="en-GB"/>
        </w:rPr>
        <w:t>64</w:t>
      </w:r>
    </w:p>
    <w:p w14:paraId="16CAB28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92FB091" w14:textId="77777777" w:rsidR="00E10586" w:rsidRDefault="00000000">
      <w:pPr>
        <w:spacing w:line="11" w:lineRule="exact"/>
        <w:rPr>
          <w:sz w:val="20"/>
          <w:szCs w:val="20"/>
          <w:lang w:val="en-GB"/>
        </w:rPr>
      </w:pPr>
      <w:bookmarkStart w:id="80" w:name="page81"/>
      <w:bookmarkEnd w:id="80"/>
      <w:r>
        <w:rPr>
          <w:noProof/>
          <w:sz w:val="20"/>
          <w:szCs w:val="20"/>
        </w:rPr>
        <w:drawing>
          <wp:anchor distT="0" distB="0" distL="114300" distR="114300" simplePos="0" relativeHeight="251736064" behindDoc="1" locked="0" layoutInCell="0" allowOverlap="1" wp14:anchorId="70F9DC24" wp14:editId="3C7F4D76">
            <wp:simplePos x="0" y="0"/>
            <wp:positionH relativeFrom="page">
              <wp:posOffset>2993390</wp:posOffset>
            </wp:positionH>
            <wp:positionV relativeFrom="page">
              <wp:posOffset>914400</wp:posOffset>
            </wp:positionV>
            <wp:extent cx="1392555" cy="1579245"/>
            <wp:effectExtent l="0" t="0" r="0" b="0"/>
            <wp:wrapNone/>
            <wp:docPr id="1963686129" name="Grafik 1963686129" descr="Ein Bild, das Entwurf, Zeichnung, Linear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86129" name="Grafik 1963686129" descr="Ein Bild, das Entwurf, Zeichnung, Lineart, Kunst enthält.&#10;&#10;Automatisch generierte Beschreibung"/>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392555" cy="1579245"/>
                    </a:xfrm>
                    <a:prstGeom prst="rect">
                      <a:avLst/>
                    </a:prstGeom>
                    <a:noFill/>
                  </pic:spPr>
                </pic:pic>
              </a:graphicData>
            </a:graphic>
          </wp:anchor>
        </w:drawing>
      </w:r>
    </w:p>
    <w:p w14:paraId="3595AE7A" w14:textId="77777777" w:rsidR="00E10586" w:rsidRDefault="00000000">
      <w:pPr>
        <w:spacing w:line="258" w:lineRule="auto"/>
        <w:ind w:right="2440"/>
        <w:rPr>
          <w:sz w:val="20"/>
          <w:szCs w:val="20"/>
          <w:lang w:val="en-GB"/>
        </w:rPr>
      </w:pPr>
      <w:r w:rsidRPr="00AC4C03">
        <w:rPr>
          <w:rFonts w:ascii="Arial" w:eastAsia="Arial" w:hAnsi="Arial" w:cs="Arial"/>
          <w:lang w:val="en-GB"/>
        </w:rPr>
        <w:t>im Unterbewusstsein oder im geistigen Herzen zu finden. Wir behandeln die Symptome, aber weil die Wurzel noch intakt ist, wird die Krankheit chronisch. Wir müssen verstehen, dass der Körper die Schnittstelle - der Beweis - für das ist, was tatsächlich im Unterbewusstsein vor sich geht. Um die</w:t>
      </w:r>
    </w:p>
    <w:p w14:paraId="4A534547" w14:textId="77777777" w:rsidR="00AC4C03" w:rsidRPr="00AC4C03" w:rsidRDefault="00AC4C03" w:rsidP="00AC4C03">
      <w:pPr>
        <w:spacing w:line="14" w:lineRule="exact"/>
        <w:rPr>
          <w:sz w:val="20"/>
          <w:szCs w:val="20"/>
          <w:lang w:val="en-GB"/>
        </w:rPr>
      </w:pPr>
    </w:p>
    <w:p w14:paraId="77958F27" w14:textId="77777777" w:rsidR="00E10586" w:rsidRDefault="00000000">
      <w:pPr>
        <w:spacing w:line="249" w:lineRule="auto"/>
        <w:ind w:right="240"/>
        <w:rPr>
          <w:sz w:val="20"/>
          <w:szCs w:val="20"/>
          <w:lang w:val="en-GB"/>
        </w:rPr>
      </w:pPr>
      <w:r w:rsidRPr="00AC4C03">
        <w:rPr>
          <w:rFonts w:ascii="Arial" w:eastAsia="Arial" w:hAnsi="Arial" w:cs="Arial"/>
          <w:lang w:val="en-GB"/>
        </w:rPr>
        <w:t>Um das Problem zu lösen, muss die Saat und die Pflanzung im Unterbewusstsein entwurzelt werden.</w:t>
      </w:r>
    </w:p>
    <w:p w14:paraId="3FA1CD9E" w14:textId="77777777" w:rsidR="00AC4C03" w:rsidRPr="00AC4C03" w:rsidRDefault="00AC4C03" w:rsidP="00AC4C03">
      <w:pPr>
        <w:spacing w:line="139" w:lineRule="exact"/>
        <w:rPr>
          <w:sz w:val="20"/>
          <w:szCs w:val="20"/>
          <w:lang w:val="en-GB"/>
        </w:rPr>
      </w:pPr>
    </w:p>
    <w:p w14:paraId="3D5A0961" w14:textId="77777777" w:rsidR="00E10586" w:rsidRDefault="00000000">
      <w:pPr>
        <w:spacing w:line="249" w:lineRule="auto"/>
        <w:ind w:right="260"/>
        <w:rPr>
          <w:sz w:val="20"/>
          <w:szCs w:val="20"/>
          <w:lang w:val="en-GB"/>
        </w:rPr>
      </w:pPr>
      <w:r w:rsidRPr="00AC4C03">
        <w:rPr>
          <w:rFonts w:ascii="Arial" w:eastAsia="Arial" w:hAnsi="Arial" w:cs="Arial"/>
          <w:lang w:val="en-GB"/>
        </w:rPr>
        <w:t>Aber wie kann ich wissen, was in meinem Unterbewusstsein gespeichert ist?</w:t>
      </w:r>
    </w:p>
    <w:p w14:paraId="4226A60E" w14:textId="77777777" w:rsidR="00AC4C03" w:rsidRPr="00AC4C03" w:rsidRDefault="00AC4C03" w:rsidP="00AC4C03">
      <w:pPr>
        <w:spacing w:line="144" w:lineRule="exact"/>
        <w:rPr>
          <w:sz w:val="20"/>
          <w:szCs w:val="20"/>
          <w:lang w:val="en-GB"/>
        </w:rPr>
      </w:pPr>
    </w:p>
    <w:p w14:paraId="5FBD3C6D" w14:textId="77777777" w:rsidR="00E10586" w:rsidRDefault="00000000">
      <w:pPr>
        <w:spacing w:line="257" w:lineRule="auto"/>
        <w:ind w:right="60"/>
        <w:rPr>
          <w:sz w:val="20"/>
          <w:szCs w:val="20"/>
          <w:lang w:val="en-GB"/>
        </w:rPr>
      </w:pPr>
      <w:r w:rsidRPr="00AC4C03">
        <w:rPr>
          <w:rFonts w:ascii="Arial" w:eastAsia="Arial" w:hAnsi="Arial" w:cs="Arial"/>
          <w:lang w:val="en-GB"/>
        </w:rPr>
        <w:t>Wir haben gesehen, dass das Unterbewusstsein wie ein riesiges Lagerhaus oder ein Aktenschrank ist, in dem alles gespeichert ist, was wir erleben. Das ist aber nicht die einzige Speicherbank, mit der wir verbunden sind. Auch die Zellen in unserem Körper bewahren alle Aufzeichnungen unserer Erfahrungen auf, genau wie unser Unterbewusstsein.</w:t>
      </w:r>
    </w:p>
    <w:p w14:paraId="79C41D87" w14:textId="77777777" w:rsidR="00AC4C03" w:rsidRPr="00AC4C03" w:rsidRDefault="00AC4C03" w:rsidP="00AC4C03">
      <w:pPr>
        <w:spacing w:line="131" w:lineRule="exact"/>
        <w:rPr>
          <w:sz w:val="20"/>
          <w:szCs w:val="20"/>
          <w:lang w:val="en-GB"/>
        </w:rPr>
      </w:pPr>
    </w:p>
    <w:p w14:paraId="73ADAE83" w14:textId="77777777" w:rsidR="00E10586" w:rsidRDefault="00000000">
      <w:pPr>
        <w:spacing w:line="257" w:lineRule="auto"/>
        <w:ind w:right="60"/>
        <w:rPr>
          <w:sz w:val="20"/>
          <w:szCs w:val="20"/>
          <w:lang w:val="en-GB"/>
        </w:rPr>
      </w:pPr>
      <w:r w:rsidRPr="00AC4C03">
        <w:rPr>
          <w:rFonts w:ascii="Arial" w:eastAsia="Arial" w:hAnsi="Arial" w:cs="Arial"/>
          <w:lang w:val="en-GB"/>
        </w:rPr>
        <w:t>Oftmals gibt unser Körper diese Informationen dann preis, indem er krank wird oder bestimmte Symptome zeigt. Unser Körper ist dann die Schnittstelle zwischen unserem verborgenen oder geheimen Leben und unserem bewussten Leben. Wir müssen mit Unterscheidungsvermögen auf unseren Körper hören und nicht nur nach einem schnellen Heilmittel suchen, das alles wieder in Ordnung bringt.</w:t>
      </w:r>
    </w:p>
    <w:p w14:paraId="690CDC23" w14:textId="77777777" w:rsidR="00AC4C03" w:rsidRPr="00AC4C03" w:rsidRDefault="00AC4C03" w:rsidP="00AC4C03">
      <w:pPr>
        <w:spacing w:line="135" w:lineRule="exact"/>
        <w:rPr>
          <w:sz w:val="20"/>
          <w:szCs w:val="20"/>
          <w:lang w:val="en-GB"/>
        </w:rPr>
      </w:pPr>
    </w:p>
    <w:p w14:paraId="2D6610FE" w14:textId="77777777" w:rsidR="00E10586" w:rsidRDefault="00000000">
      <w:pPr>
        <w:spacing w:line="255" w:lineRule="auto"/>
        <w:ind w:right="380"/>
        <w:rPr>
          <w:sz w:val="20"/>
          <w:szCs w:val="20"/>
          <w:lang w:val="en-GB"/>
        </w:rPr>
      </w:pPr>
      <w:r w:rsidRPr="00AC4C03">
        <w:rPr>
          <w:rFonts w:ascii="Arial" w:eastAsia="Arial" w:hAnsi="Arial" w:cs="Arial"/>
          <w:lang w:val="en-GB"/>
        </w:rPr>
        <w:t>Die Heilige Schrift sagt, dass Krankheit und Gebrechen eng mit Ungerechtigkeit verbunden sind. Wenn unser Körper uns also sagt, dass etwas nicht in Ordnung ist, müssen wir auch die Wurzel der Ungerechtigkeit in unserer Seele und unserem Geist suchen.</w:t>
      </w:r>
    </w:p>
    <w:p w14:paraId="3FA6B7CA" w14:textId="77777777" w:rsidR="00AC4C03" w:rsidRPr="00AC4C03" w:rsidRDefault="00AC4C03" w:rsidP="00AC4C03">
      <w:pPr>
        <w:spacing w:line="200" w:lineRule="exact"/>
        <w:rPr>
          <w:sz w:val="20"/>
          <w:szCs w:val="20"/>
          <w:lang w:val="en-GB"/>
        </w:rPr>
      </w:pPr>
    </w:p>
    <w:p w14:paraId="79E5A036" w14:textId="77777777" w:rsidR="00AC4C03" w:rsidRPr="00AC4C03" w:rsidRDefault="00AC4C03" w:rsidP="00AC4C03">
      <w:pPr>
        <w:spacing w:line="364" w:lineRule="exact"/>
        <w:rPr>
          <w:sz w:val="20"/>
          <w:szCs w:val="20"/>
          <w:lang w:val="en-GB"/>
        </w:rPr>
      </w:pPr>
    </w:p>
    <w:p w14:paraId="79404408" w14:textId="77777777" w:rsidR="00E10586" w:rsidRDefault="00000000">
      <w:pPr>
        <w:jc w:val="right"/>
        <w:rPr>
          <w:sz w:val="20"/>
          <w:szCs w:val="20"/>
          <w:lang w:val="en-GB"/>
        </w:rPr>
      </w:pPr>
      <w:r w:rsidRPr="00AC4C03">
        <w:rPr>
          <w:rFonts w:ascii="Arial" w:eastAsia="Arial" w:hAnsi="Arial" w:cs="Arial"/>
          <w:lang w:val="en-GB"/>
        </w:rPr>
        <w:t>65</w:t>
      </w:r>
    </w:p>
    <w:p w14:paraId="317ED008"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8FF96C0" w14:textId="77777777" w:rsidR="00AC4C03" w:rsidRPr="00AC4C03" w:rsidRDefault="00AC4C03" w:rsidP="00AC4C03">
      <w:pPr>
        <w:spacing w:line="11" w:lineRule="exact"/>
        <w:rPr>
          <w:sz w:val="20"/>
          <w:szCs w:val="20"/>
          <w:lang w:val="en-GB"/>
        </w:rPr>
      </w:pPr>
      <w:bookmarkStart w:id="81" w:name="page82"/>
      <w:bookmarkEnd w:id="81"/>
    </w:p>
    <w:p w14:paraId="30472768" w14:textId="77777777" w:rsidR="00E10586" w:rsidRDefault="00000000">
      <w:pPr>
        <w:spacing w:line="257" w:lineRule="auto"/>
        <w:ind w:left="20" w:right="220" w:hanging="11"/>
        <w:rPr>
          <w:sz w:val="20"/>
          <w:szCs w:val="20"/>
          <w:lang w:val="en-GB"/>
        </w:rPr>
      </w:pPr>
      <w:r w:rsidRPr="00AC4C03">
        <w:rPr>
          <w:rFonts w:eastAsia="Times New Roman"/>
          <w:i/>
          <w:iCs/>
          <w:sz w:val="24"/>
          <w:szCs w:val="24"/>
          <w:lang w:val="en-GB"/>
        </w:rPr>
        <w:t>Jesaja 33:24 Und kein Bewohner [Zions] wird sagen: "Ich bin krank"; dem Volk, das dort wohnt, wird seine Schuld vergeben werden.</w:t>
      </w:r>
    </w:p>
    <w:p w14:paraId="34BF8A96" w14:textId="77777777" w:rsidR="00AC4C03" w:rsidRPr="00AC4C03" w:rsidRDefault="00AC4C03" w:rsidP="00AC4C03">
      <w:pPr>
        <w:spacing w:line="178" w:lineRule="exact"/>
        <w:rPr>
          <w:sz w:val="20"/>
          <w:szCs w:val="20"/>
          <w:lang w:val="en-GB"/>
        </w:rPr>
      </w:pPr>
    </w:p>
    <w:p w14:paraId="3334731C" w14:textId="77777777" w:rsidR="00E10586" w:rsidRDefault="00000000">
      <w:pPr>
        <w:spacing w:line="256" w:lineRule="auto"/>
        <w:ind w:right="60"/>
        <w:jc w:val="both"/>
        <w:rPr>
          <w:sz w:val="20"/>
          <w:szCs w:val="20"/>
          <w:lang w:val="en-GB"/>
        </w:rPr>
      </w:pPr>
      <w:r w:rsidRPr="00AC4C03">
        <w:rPr>
          <w:rFonts w:ascii="Arial" w:eastAsia="Arial" w:hAnsi="Arial" w:cs="Arial"/>
          <w:lang w:val="en-GB"/>
        </w:rPr>
        <w:t>Und in Hesekiel 32 lesen wir, dass die Sünden auf unseren Gebeinen gefunden werden. Das ist sehr interessant, da das Wort auch sagt, dass das Leben in den Knochen steckt. Die Zellen in den Knochen sind der Ort, an dem das Blut entsteht - ein sehr kostbares Gut für den Geist.</w:t>
      </w:r>
    </w:p>
    <w:p w14:paraId="7E30D21C" w14:textId="77777777" w:rsidR="00AC4C03" w:rsidRPr="00AC4C03" w:rsidRDefault="00AC4C03" w:rsidP="00AC4C03">
      <w:pPr>
        <w:spacing w:line="135" w:lineRule="exact"/>
        <w:rPr>
          <w:sz w:val="20"/>
          <w:szCs w:val="20"/>
          <w:lang w:val="en-GB"/>
        </w:rPr>
      </w:pPr>
    </w:p>
    <w:p w14:paraId="31F96D51"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Hesekiel 32:27 Und sie sollen nicht bei den Mächtigen liegen, die von den Unbeschnittenen gefallen [und] mit ihren Kriegswaffen in den Scheol (den Ort der Toten, die Unterwelt) hinabgestiegen sind, deren Schwerter [mit Ehren] unter ihre Häupter gelegt wurden und deren Missetaten auf ihren Gebeinen liegen; denn sie haben ihren Schrecken im Land der Lebenden verbreitet.</w:t>
      </w:r>
    </w:p>
    <w:p w14:paraId="48E37AB1" w14:textId="77777777" w:rsidR="00AC4C03" w:rsidRPr="00AC4C03" w:rsidRDefault="00AC4C03" w:rsidP="00AC4C03">
      <w:pPr>
        <w:spacing w:line="200" w:lineRule="exact"/>
        <w:rPr>
          <w:sz w:val="20"/>
          <w:szCs w:val="20"/>
          <w:lang w:val="en-GB"/>
        </w:rPr>
      </w:pPr>
    </w:p>
    <w:p w14:paraId="59E6AFF7" w14:textId="77777777" w:rsidR="00AC4C03" w:rsidRPr="00AC4C03" w:rsidRDefault="00AC4C03" w:rsidP="00AC4C03">
      <w:pPr>
        <w:spacing w:line="200" w:lineRule="exact"/>
        <w:rPr>
          <w:sz w:val="20"/>
          <w:szCs w:val="20"/>
          <w:lang w:val="en-GB"/>
        </w:rPr>
      </w:pPr>
    </w:p>
    <w:p w14:paraId="01F98481" w14:textId="77777777" w:rsidR="00AC4C03" w:rsidRPr="00AC4C03" w:rsidRDefault="00AC4C03" w:rsidP="00AC4C03">
      <w:pPr>
        <w:spacing w:line="200" w:lineRule="exact"/>
        <w:rPr>
          <w:sz w:val="20"/>
          <w:szCs w:val="20"/>
          <w:lang w:val="en-GB"/>
        </w:rPr>
      </w:pPr>
    </w:p>
    <w:p w14:paraId="5C5D004F" w14:textId="77777777" w:rsidR="00AC4C03" w:rsidRPr="00AC4C03" w:rsidRDefault="00AC4C03" w:rsidP="00AC4C03">
      <w:pPr>
        <w:spacing w:line="200" w:lineRule="exact"/>
        <w:rPr>
          <w:sz w:val="20"/>
          <w:szCs w:val="20"/>
          <w:lang w:val="en-GB"/>
        </w:rPr>
      </w:pPr>
    </w:p>
    <w:p w14:paraId="76E1C06C" w14:textId="77777777" w:rsidR="00AC4C03" w:rsidRPr="00AC4C03" w:rsidRDefault="00AC4C03" w:rsidP="00AC4C03">
      <w:pPr>
        <w:spacing w:line="200" w:lineRule="exact"/>
        <w:rPr>
          <w:sz w:val="20"/>
          <w:szCs w:val="20"/>
          <w:lang w:val="en-GB"/>
        </w:rPr>
      </w:pPr>
    </w:p>
    <w:p w14:paraId="4D9FEB64" w14:textId="77777777" w:rsidR="00AC4C03" w:rsidRPr="00AC4C03" w:rsidRDefault="00AC4C03" w:rsidP="00AC4C03">
      <w:pPr>
        <w:spacing w:line="200" w:lineRule="exact"/>
        <w:rPr>
          <w:sz w:val="20"/>
          <w:szCs w:val="20"/>
          <w:lang w:val="en-GB"/>
        </w:rPr>
      </w:pPr>
    </w:p>
    <w:p w14:paraId="0B16346C" w14:textId="77777777" w:rsidR="00AC4C03" w:rsidRPr="00AC4C03" w:rsidRDefault="00AC4C03" w:rsidP="00AC4C03">
      <w:pPr>
        <w:spacing w:line="200" w:lineRule="exact"/>
        <w:rPr>
          <w:sz w:val="20"/>
          <w:szCs w:val="20"/>
          <w:lang w:val="en-GB"/>
        </w:rPr>
      </w:pPr>
    </w:p>
    <w:p w14:paraId="6DE5C595" w14:textId="77777777" w:rsidR="00AC4C03" w:rsidRPr="00AC4C03" w:rsidRDefault="00AC4C03" w:rsidP="00AC4C03">
      <w:pPr>
        <w:spacing w:line="200" w:lineRule="exact"/>
        <w:rPr>
          <w:sz w:val="20"/>
          <w:szCs w:val="20"/>
          <w:lang w:val="en-GB"/>
        </w:rPr>
      </w:pPr>
    </w:p>
    <w:p w14:paraId="22D9E7BB" w14:textId="77777777" w:rsidR="00AC4C03" w:rsidRPr="00AC4C03" w:rsidRDefault="00AC4C03" w:rsidP="00AC4C03">
      <w:pPr>
        <w:spacing w:line="200" w:lineRule="exact"/>
        <w:rPr>
          <w:sz w:val="20"/>
          <w:szCs w:val="20"/>
          <w:lang w:val="en-GB"/>
        </w:rPr>
      </w:pPr>
    </w:p>
    <w:p w14:paraId="1C9BBB7D" w14:textId="77777777" w:rsidR="00AC4C03" w:rsidRPr="00AC4C03" w:rsidRDefault="00AC4C03" w:rsidP="00AC4C03">
      <w:pPr>
        <w:spacing w:line="200" w:lineRule="exact"/>
        <w:rPr>
          <w:sz w:val="20"/>
          <w:szCs w:val="20"/>
          <w:lang w:val="en-GB"/>
        </w:rPr>
      </w:pPr>
    </w:p>
    <w:p w14:paraId="1D7479FD" w14:textId="77777777" w:rsidR="00AC4C03" w:rsidRPr="00AC4C03" w:rsidRDefault="00AC4C03" w:rsidP="00AC4C03">
      <w:pPr>
        <w:spacing w:line="200" w:lineRule="exact"/>
        <w:rPr>
          <w:sz w:val="20"/>
          <w:szCs w:val="20"/>
          <w:lang w:val="en-GB"/>
        </w:rPr>
      </w:pPr>
    </w:p>
    <w:p w14:paraId="18788EA4" w14:textId="77777777" w:rsidR="00AC4C03" w:rsidRPr="00AC4C03" w:rsidRDefault="00AC4C03" w:rsidP="00AC4C03">
      <w:pPr>
        <w:spacing w:line="200" w:lineRule="exact"/>
        <w:rPr>
          <w:sz w:val="20"/>
          <w:szCs w:val="20"/>
          <w:lang w:val="en-GB"/>
        </w:rPr>
      </w:pPr>
    </w:p>
    <w:p w14:paraId="6404F81A" w14:textId="77777777" w:rsidR="00AC4C03" w:rsidRPr="00AC4C03" w:rsidRDefault="00AC4C03" w:rsidP="00AC4C03">
      <w:pPr>
        <w:spacing w:line="200" w:lineRule="exact"/>
        <w:rPr>
          <w:sz w:val="20"/>
          <w:szCs w:val="20"/>
          <w:lang w:val="en-GB"/>
        </w:rPr>
      </w:pPr>
    </w:p>
    <w:p w14:paraId="2DAEE513" w14:textId="77777777" w:rsidR="00AC4C03" w:rsidRPr="00AC4C03" w:rsidRDefault="00AC4C03" w:rsidP="00AC4C03">
      <w:pPr>
        <w:spacing w:line="200" w:lineRule="exact"/>
        <w:rPr>
          <w:sz w:val="20"/>
          <w:szCs w:val="20"/>
          <w:lang w:val="en-GB"/>
        </w:rPr>
      </w:pPr>
    </w:p>
    <w:p w14:paraId="2996C566" w14:textId="77777777" w:rsidR="00AC4C03" w:rsidRPr="00AC4C03" w:rsidRDefault="00AC4C03" w:rsidP="00AC4C03">
      <w:pPr>
        <w:spacing w:line="200" w:lineRule="exact"/>
        <w:rPr>
          <w:sz w:val="20"/>
          <w:szCs w:val="20"/>
          <w:lang w:val="en-GB"/>
        </w:rPr>
      </w:pPr>
    </w:p>
    <w:p w14:paraId="181F9613" w14:textId="77777777" w:rsidR="00AC4C03" w:rsidRPr="00AC4C03" w:rsidRDefault="00AC4C03" w:rsidP="00AC4C03">
      <w:pPr>
        <w:spacing w:line="200" w:lineRule="exact"/>
        <w:rPr>
          <w:sz w:val="20"/>
          <w:szCs w:val="20"/>
          <w:lang w:val="en-GB"/>
        </w:rPr>
      </w:pPr>
    </w:p>
    <w:p w14:paraId="0ECD1D57" w14:textId="77777777" w:rsidR="00AC4C03" w:rsidRPr="00AC4C03" w:rsidRDefault="00AC4C03" w:rsidP="00AC4C03">
      <w:pPr>
        <w:spacing w:line="200" w:lineRule="exact"/>
        <w:rPr>
          <w:sz w:val="20"/>
          <w:szCs w:val="20"/>
          <w:lang w:val="en-GB"/>
        </w:rPr>
      </w:pPr>
    </w:p>
    <w:p w14:paraId="6DEB3C30" w14:textId="77777777" w:rsidR="00AC4C03" w:rsidRPr="00AC4C03" w:rsidRDefault="00AC4C03" w:rsidP="00AC4C03">
      <w:pPr>
        <w:spacing w:line="200" w:lineRule="exact"/>
        <w:rPr>
          <w:sz w:val="20"/>
          <w:szCs w:val="20"/>
          <w:lang w:val="en-GB"/>
        </w:rPr>
      </w:pPr>
    </w:p>
    <w:p w14:paraId="7470F65E" w14:textId="77777777" w:rsidR="00AC4C03" w:rsidRPr="00AC4C03" w:rsidRDefault="00AC4C03" w:rsidP="00AC4C03">
      <w:pPr>
        <w:spacing w:line="200" w:lineRule="exact"/>
        <w:rPr>
          <w:sz w:val="20"/>
          <w:szCs w:val="20"/>
          <w:lang w:val="en-GB"/>
        </w:rPr>
      </w:pPr>
    </w:p>
    <w:p w14:paraId="2CA87AF2" w14:textId="77777777" w:rsidR="00AC4C03" w:rsidRPr="00AC4C03" w:rsidRDefault="00AC4C03" w:rsidP="00AC4C03">
      <w:pPr>
        <w:spacing w:line="200" w:lineRule="exact"/>
        <w:rPr>
          <w:sz w:val="20"/>
          <w:szCs w:val="20"/>
          <w:lang w:val="en-GB"/>
        </w:rPr>
      </w:pPr>
    </w:p>
    <w:p w14:paraId="5681670F" w14:textId="77777777" w:rsidR="00AC4C03" w:rsidRPr="00AC4C03" w:rsidRDefault="00AC4C03" w:rsidP="00AC4C03">
      <w:pPr>
        <w:spacing w:line="200" w:lineRule="exact"/>
        <w:rPr>
          <w:sz w:val="20"/>
          <w:szCs w:val="20"/>
          <w:lang w:val="en-GB"/>
        </w:rPr>
      </w:pPr>
    </w:p>
    <w:p w14:paraId="3D5B9FCA" w14:textId="77777777" w:rsidR="00AC4C03" w:rsidRPr="00AC4C03" w:rsidRDefault="00AC4C03" w:rsidP="00AC4C03">
      <w:pPr>
        <w:spacing w:line="380" w:lineRule="exact"/>
        <w:rPr>
          <w:sz w:val="20"/>
          <w:szCs w:val="20"/>
          <w:lang w:val="en-GB"/>
        </w:rPr>
      </w:pPr>
    </w:p>
    <w:p w14:paraId="7F0DCD17" w14:textId="77777777" w:rsidR="00E10586" w:rsidRDefault="00000000">
      <w:pPr>
        <w:jc w:val="right"/>
        <w:rPr>
          <w:sz w:val="20"/>
          <w:szCs w:val="20"/>
          <w:lang w:val="en-GB"/>
        </w:rPr>
      </w:pPr>
      <w:r w:rsidRPr="00AC4C03">
        <w:rPr>
          <w:rFonts w:ascii="Arial" w:eastAsia="Arial" w:hAnsi="Arial" w:cs="Arial"/>
          <w:lang w:val="en-GB"/>
        </w:rPr>
        <w:t>66</w:t>
      </w:r>
    </w:p>
    <w:p w14:paraId="4F81DAD9"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3B59B76" w14:textId="77777777" w:rsidR="00E10586" w:rsidRDefault="00000000">
      <w:pPr>
        <w:rPr>
          <w:sz w:val="20"/>
          <w:szCs w:val="20"/>
          <w:lang w:val="en-GB"/>
        </w:rPr>
      </w:pPr>
      <w:bookmarkStart w:id="82" w:name="page83"/>
      <w:bookmarkEnd w:id="82"/>
      <w:r w:rsidRPr="00AC4C03">
        <w:rPr>
          <w:rFonts w:ascii="Calibri Light" w:eastAsia="Calibri Light" w:hAnsi="Calibri Light" w:cs="Calibri Light"/>
          <w:b/>
          <w:bCs/>
          <w:sz w:val="28"/>
          <w:szCs w:val="28"/>
          <w:lang w:val="en-GB"/>
        </w:rPr>
        <w:t>10. Wie denkt Gott über Ungerechtigkeit?</w:t>
      </w:r>
    </w:p>
    <w:p w14:paraId="2919D589" w14:textId="77777777" w:rsidR="00AC4C03" w:rsidRPr="00AC4C03" w:rsidRDefault="00AC4C03" w:rsidP="00AC4C03">
      <w:pPr>
        <w:spacing w:line="160" w:lineRule="exact"/>
        <w:rPr>
          <w:sz w:val="20"/>
          <w:szCs w:val="20"/>
          <w:lang w:val="en-GB"/>
        </w:rPr>
      </w:pPr>
    </w:p>
    <w:p w14:paraId="5F21B02D" w14:textId="77777777" w:rsidR="00E10586" w:rsidRDefault="00000000">
      <w:pPr>
        <w:spacing w:line="272" w:lineRule="auto"/>
        <w:ind w:right="260"/>
        <w:rPr>
          <w:sz w:val="20"/>
          <w:szCs w:val="20"/>
          <w:lang w:val="en-GB"/>
        </w:rPr>
      </w:pPr>
      <w:r w:rsidRPr="00AC4C03">
        <w:rPr>
          <w:rFonts w:ascii="Arial" w:eastAsia="Arial" w:hAnsi="Arial" w:cs="Arial"/>
          <w:sz w:val="21"/>
          <w:szCs w:val="21"/>
          <w:lang w:val="en-GB"/>
        </w:rPr>
        <w:t>All unsere Missetaten sind in Gottes Büchern verzeichnet. Alle unsere schlechten Taten und Gedanken werden sorgfältig aufgezeichnet. (Ps 69:27). Diese Aufzeichnungen werden als Beweise und Zeugen gegen uns vor dem Gericht des Himmels verwendet (Jer 14,7).</w:t>
      </w:r>
    </w:p>
    <w:p w14:paraId="2A708C29" w14:textId="77777777" w:rsidR="00AC4C03" w:rsidRPr="00AC4C03" w:rsidRDefault="00AC4C03" w:rsidP="00AC4C03">
      <w:pPr>
        <w:spacing w:line="118" w:lineRule="exact"/>
        <w:rPr>
          <w:sz w:val="20"/>
          <w:szCs w:val="20"/>
          <w:lang w:val="en-GB"/>
        </w:rPr>
      </w:pPr>
    </w:p>
    <w:p w14:paraId="3ABDC441" w14:textId="77777777" w:rsidR="00E10586" w:rsidRDefault="00000000">
      <w:pPr>
        <w:spacing w:line="258" w:lineRule="auto"/>
        <w:ind w:right="20"/>
        <w:rPr>
          <w:sz w:val="20"/>
          <w:szCs w:val="20"/>
          <w:lang w:val="en-GB"/>
        </w:rPr>
      </w:pPr>
      <w:r w:rsidRPr="00AC4C03">
        <w:rPr>
          <w:rFonts w:ascii="Arial" w:eastAsia="Arial" w:hAnsi="Arial" w:cs="Arial"/>
          <w:lang w:val="en-GB"/>
        </w:rPr>
        <w:t>Und aus Jesaja 1,4 erfahren wir, dass unsere Missetaten allen in der Geisterwelt bekannt sind, auch wenn wir uns dessen vielleicht nicht bewusst sind. Sie können also die Frequenzen, Schwingungen und Energien lesen, die von unserem Geist, unserer Seele und unserem Körper, unseren Gefühlen, Gedanken und unserem Unterbewusstsein ausgehen. In vielen Fällen sind genau diese Frequenzen der Magnet, der die Dunkelheit zu uns zieht. Erinnerst du dich an die Tische mit den ungesunden Speisen darauf? Die Dunkelheit will, dass wir ihr die Nahrung liefern, damit auch sie sich von unserer Wut, unserem Hass, unseren Depressionen und dergleichen ernähren kann.</w:t>
      </w:r>
    </w:p>
    <w:p w14:paraId="1D1ED6C5" w14:textId="77777777" w:rsidR="00AC4C03" w:rsidRPr="00AC4C03" w:rsidRDefault="00AC4C03" w:rsidP="00AC4C03">
      <w:pPr>
        <w:spacing w:line="125" w:lineRule="exact"/>
        <w:rPr>
          <w:sz w:val="20"/>
          <w:szCs w:val="20"/>
          <w:lang w:val="en-GB"/>
        </w:rPr>
      </w:pPr>
    </w:p>
    <w:p w14:paraId="4321FF49" w14:textId="77777777" w:rsidR="00E10586" w:rsidRDefault="00000000">
      <w:pPr>
        <w:rPr>
          <w:sz w:val="20"/>
          <w:szCs w:val="20"/>
          <w:lang w:val="en-GB"/>
        </w:rPr>
      </w:pPr>
      <w:r w:rsidRPr="00AC4C03">
        <w:rPr>
          <w:rFonts w:ascii="Arial" w:eastAsia="Arial" w:hAnsi="Arial" w:cs="Arial"/>
          <w:lang w:val="en-GB"/>
        </w:rPr>
        <w:t>In der Schrift heißt es weiter, dass unsere Schuld den Herrn erzürnt.</w:t>
      </w:r>
    </w:p>
    <w:p w14:paraId="0A4B6472" w14:textId="77777777" w:rsidR="00AC4C03" w:rsidRPr="00AC4C03" w:rsidRDefault="00AC4C03" w:rsidP="00AC4C03">
      <w:pPr>
        <w:spacing w:line="19" w:lineRule="exact"/>
        <w:rPr>
          <w:sz w:val="20"/>
          <w:szCs w:val="20"/>
          <w:lang w:val="en-GB"/>
        </w:rPr>
      </w:pPr>
    </w:p>
    <w:p w14:paraId="0959237D" w14:textId="77777777" w:rsidR="00E10586" w:rsidRDefault="00000000">
      <w:pPr>
        <w:rPr>
          <w:sz w:val="20"/>
          <w:szCs w:val="20"/>
          <w:lang w:val="en-GB"/>
        </w:rPr>
      </w:pPr>
      <w:r w:rsidRPr="00AC4C03">
        <w:rPr>
          <w:rFonts w:ascii="Arial" w:eastAsia="Arial" w:hAnsi="Arial" w:cs="Arial"/>
          <w:lang w:val="en-GB"/>
        </w:rPr>
        <w:t>Sie stellt seine Geduld auf die Probe und trennt uns von ihm.</w:t>
      </w:r>
    </w:p>
    <w:p w14:paraId="3BB31D1F" w14:textId="77777777" w:rsidR="00AC4C03" w:rsidRPr="00AC4C03" w:rsidRDefault="00AC4C03" w:rsidP="00AC4C03">
      <w:pPr>
        <w:spacing w:line="200" w:lineRule="exact"/>
        <w:rPr>
          <w:sz w:val="20"/>
          <w:szCs w:val="20"/>
          <w:lang w:val="en-GB"/>
        </w:rPr>
      </w:pPr>
    </w:p>
    <w:p w14:paraId="6170F644" w14:textId="77777777" w:rsidR="00AC4C03" w:rsidRPr="00AC4C03" w:rsidRDefault="00AC4C03" w:rsidP="00AC4C03">
      <w:pPr>
        <w:spacing w:line="273" w:lineRule="exact"/>
        <w:rPr>
          <w:sz w:val="20"/>
          <w:szCs w:val="20"/>
          <w:lang w:val="en-GB"/>
        </w:rPr>
      </w:pPr>
    </w:p>
    <w:p w14:paraId="45A47DE6"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Welche Auswirkungen hat die Ungerechtigkeit auf uns?</w:t>
      </w:r>
    </w:p>
    <w:p w14:paraId="527EA94F" w14:textId="77777777" w:rsidR="00AC4C03" w:rsidRPr="00AC4C03" w:rsidRDefault="00AC4C03" w:rsidP="00AC4C03">
      <w:pPr>
        <w:spacing w:line="34" w:lineRule="exact"/>
        <w:rPr>
          <w:sz w:val="20"/>
          <w:szCs w:val="20"/>
          <w:lang w:val="en-GB"/>
        </w:rPr>
      </w:pPr>
    </w:p>
    <w:p w14:paraId="603223D9" w14:textId="77777777" w:rsidR="00E10586" w:rsidRDefault="00000000">
      <w:pPr>
        <w:spacing w:line="273" w:lineRule="auto"/>
        <w:ind w:right="340"/>
        <w:rPr>
          <w:sz w:val="20"/>
          <w:szCs w:val="20"/>
          <w:lang w:val="en-GB"/>
        </w:rPr>
      </w:pPr>
      <w:r w:rsidRPr="00AC4C03">
        <w:rPr>
          <w:rFonts w:ascii="Arial" w:eastAsia="Arial" w:hAnsi="Arial" w:cs="Arial"/>
          <w:sz w:val="21"/>
          <w:szCs w:val="21"/>
          <w:lang w:val="en-GB"/>
        </w:rPr>
        <w:t>Wir haben gesehen, dass die Ungerechtigkeit in den Speicherbänken unseres Verstandes, aber auch in den Zellen unseres Körpers und auf unseren Knochen zu finden ist. Sie prägt uns auf so viele Arten.</w:t>
      </w:r>
    </w:p>
    <w:p w14:paraId="7E96281A" w14:textId="77777777" w:rsidR="00AC4C03" w:rsidRPr="00AC4C03" w:rsidRDefault="00AC4C03" w:rsidP="00AC4C03">
      <w:pPr>
        <w:spacing w:line="117" w:lineRule="exact"/>
        <w:rPr>
          <w:sz w:val="20"/>
          <w:szCs w:val="20"/>
          <w:lang w:val="en-GB"/>
        </w:rPr>
      </w:pPr>
    </w:p>
    <w:p w14:paraId="618D5957" w14:textId="77777777" w:rsidR="00E10586" w:rsidRDefault="00000000">
      <w:pPr>
        <w:spacing w:line="256" w:lineRule="auto"/>
        <w:ind w:right="360"/>
        <w:rPr>
          <w:sz w:val="20"/>
          <w:szCs w:val="20"/>
          <w:lang w:val="en-GB"/>
        </w:rPr>
      </w:pPr>
      <w:r w:rsidRPr="00AC4C03">
        <w:rPr>
          <w:rFonts w:ascii="Arial" w:eastAsia="Arial" w:hAnsi="Arial" w:cs="Arial"/>
          <w:lang w:val="en-GB"/>
        </w:rPr>
        <w:t>Aus der Bibel lernen wir auch, dass Ungerechtigkeit meist mit Heimlichkeit verbunden ist. Sie ist nicht nur im Unterbewusstsein, sondern auch im Zellgedächtnis des Körpers verborgen.</w:t>
      </w:r>
    </w:p>
    <w:p w14:paraId="06A94E07" w14:textId="77777777" w:rsidR="00AC4C03" w:rsidRPr="00AC4C03" w:rsidRDefault="00AC4C03" w:rsidP="00AC4C03">
      <w:pPr>
        <w:spacing w:line="200" w:lineRule="exact"/>
        <w:rPr>
          <w:sz w:val="20"/>
          <w:szCs w:val="20"/>
          <w:lang w:val="en-GB"/>
        </w:rPr>
      </w:pPr>
    </w:p>
    <w:p w14:paraId="282319D8" w14:textId="77777777" w:rsidR="00AC4C03" w:rsidRPr="00AC4C03" w:rsidRDefault="00AC4C03" w:rsidP="00AC4C03">
      <w:pPr>
        <w:spacing w:line="200" w:lineRule="exact"/>
        <w:rPr>
          <w:sz w:val="20"/>
          <w:szCs w:val="20"/>
          <w:lang w:val="en-GB"/>
        </w:rPr>
      </w:pPr>
    </w:p>
    <w:p w14:paraId="65A328E4" w14:textId="77777777" w:rsidR="00AC4C03" w:rsidRPr="00AC4C03" w:rsidRDefault="00AC4C03" w:rsidP="00AC4C03">
      <w:pPr>
        <w:spacing w:line="200" w:lineRule="exact"/>
        <w:rPr>
          <w:sz w:val="20"/>
          <w:szCs w:val="20"/>
          <w:lang w:val="en-GB"/>
        </w:rPr>
      </w:pPr>
    </w:p>
    <w:p w14:paraId="3F64A039" w14:textId="77777777" w:rsidR="00AC4C03" w:rsidRPr="00AC4C03" w:rsidRDefault="00AC4C03" w:rsidP="00AC4C03">
      <w:pPr>
        <w:spacing w:line="200" w:lineRule="exact"/>
        <w:rPr>
          <w:sz w:val="20"/>
          <w:szCs w:val="20"/>
          <w:lang w:val="en-GB"/>
        </w:rPr>
      </w:pPr>
    </w:p>
    <w:p w14:paraId="12638C0B" w14:textId="77777777" w:rsidR="00AC4C03" w:rsidRPr="00AC4C03" w:rsidRDefault="00AC4C03" w:rsidP="00AC4C03">
      <w:pPr>
        <w:spacing w:line="236" w:lineRule="exact"/>
        <w:rPr>
          <w:sz w:val="20"/>
          <w:szCs w:val="20"/>
          <w:lang w:val="en-GB"/>
        </w:rPr>
      </w:pPr>
    </w:p>
    <w:p w14:paraId="1000339A" w14:textId="77777777" w:rsidR="00E10586" w:rsidRDefault="00000000">
      <w:pPr>
        <w:jc w:val="right"/>
        <w:rPr>
          <w:sz w:val="20"/>
          <w:szCs w:val="20"/>
          <w:lang w:val="en-GB"/>
        </w:rPr>
      </w:pPr>
      <w:r w:rsidRPr="00AC4C03">
        <w:rPr>
          <w:rFonts w:ascii="Arial" w:eastAsia="Arial" w:hAnsi="Arial" w:cs="Arial"/>
          <w:lang w:val="en-GB"/>
        </w:rPr>
        <w:t>67</w:t>
      </w:r>
    </w:p>
    <w:p w14:paraId="72C857DC"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0ADF869D" w14:textId="77777777" w:rsidR="00AC4C03" w:rsidRPr="00AC4C03" w:rsidRDefault="00AC4C03" w:rsidP="00AC4C03">
      <w:pPr>
        <w:spacing w:line="11" w:lineRule="exact"/>
        <w:rPr>
          <w:sz w:val="20"/>
          <w:szCs w:val="20"/>
          <w:lang w:val="en-GB"/>
        </w:rPr>
      </w:pPr>
      <w:bookmarkStart w:id="83" w:name="page84"/>
      <w:bookmarkEnd w:id="83"/>
    </w:p>
    <w:p w14:paraId="3C3BF9E5" w14:textId="77777777" w:rsidR="00E10586" w:rsidRDefault="00000000">
      <w:pPr>
        <w:spacing w:line="258" w:lineRule="auto"/>
        <w:ind w:left="20" w:right="160" w:hanging="11"/>
        <w:rPr>
          <w:sz w:val="20"/>
          <w:szCs w:val="20"/>
          <w:lang w:val="en-GB"/>
        </w:rPr>
      </w:pPr>
      <w:r w:rsidRPr="00AC4C03">
        <w:rPr>
          <w:rFonts w:eastAsia="Times New Roman"/>
          <w:i/>
          <w:iCs/>
          <w:sz w:val="24"/>
          <w:szCs w:val="24"/>
          <w:lang w:val="en-GB"/>
        </w:rPr>
        <w:t>Psalm 90:8 Unsere Missetaten, unser verborgenes Herz und seine Sünden [die wir so gerne vor uns selbst verbergen würden], hast du in das [offenbarende] Licht deines Antlitzes gestellt.</w:t>
      </w:r>
    </w:p>
    <w:p w14:paraId="63EE9D42" w14:textId="77777777" w:rsidR="00AC4C03" w:rsidRPr="00AC4C03" w:rsidRDefault="00AC4C03" w:rsidP="00AC4C03">
      <w:pPr>
        <w:spacing w:line="178" w:lineRule="exact"/>
        <w:rPr>
          <w:sz w:val="20"/>
          <w:szCs w:val="20"/>
          <w:lang w:val="en-GB"/>
        </w:rPr>
      </w:pPr>
    </w:p>
    <w:p w14:paraId="5413C95D" w14:textId="77777777" w:rsidR="00E10586" w:rsidRDefault="00000000">
      <w:pPr>
        <w:spacing w:line="256" w:lineRule="auto"/>
        <w:ind w:right="340"/>
        <w:rPr>
          <w:sz w:val="20"/>
          <w:szCs w:val="20"/>
          <w:lang w:val="en-GB"/>
        </w:rPr>
      </w:pPr>
      <w:r w:rsidRPr="00AC4C03">
        <w:rPr>
          <w:rFonts w:ascii="Arial" w:eastAsia="Arial" w:hAnsi="Arial" w:cs="Arial"/>
          <w:lang w:val="en-GB"/>
        </w:rPr>
        <w:t>Preiset den Herrn, dass nichts vor seinem Blick verborgen ist. Er weiß genau, was in unseren geheimen Herzen verborgen ist. David sagt auch: "Wo kann ich vor deinem Geist fliehen?" Er weiß, dass es keinen solchen Ort gibt.</w:t>
      </w:r>
    </w:p>
    <w:p w14:paraId="1620CD34" w14:textId="77777777" w:rsidR="00AC4C03" w:rsidRPr="00AC4C03" w:rsidRDefault="00AC4C03" w:rsidP="00AC4C03">
      <w:pPr>
        <w:spacing w:line="133" w:lineRule="exact"/>
        <w:rPr>
          <w:sz w:val="20"/>
          <w:szCs w:val="20"/>
          <w:lang w:val="en-GB"/>
        </w:rPr>
      </w:pPr>
    </w:p>
    <w:p w14:paraId="036D0442" w14:textId="77777777" w:rsidR="00E10586" w:rsidRDefault="00000000">
      <w:pPr>
        <w:spacing w:line="253" w:lineRule="auto"/>
        <w:ind w:left="20" w:right="620" w:hanging="11"/>
        <w:rPr>
          <w:sz w:val="20"/>
          <w:szCs w:val="20"/>
          <w:lang w:val="en-GB"/>
        </w:rPr>
      </w:pPr>
      <w:r w:rsidRPr="00AC4C03">
        <w:rPr>
          <w:rFonts w:eastAsia="Times New Roman"/>
          <w:i/>
          <w:iCs/>
          <w:sz w:val="24"/>
          <w:szCs w:val="24"/>
          <w:lang w:val="en-GB"/>
        </w:rPr>
        <w:t>Psalm 44:21 Würde Gott das nicht entdecken? Denn er kennt die Geheimnisse des Herzens.</w:t>
      </w:r>
    </w:p>
    <w:p w14:paraId="08490C94" w14:textId="77777777" w:rsidR="00AC4C03" w:rsidRPr="00AC4C03" w:rsidRDefault="00AC4C03" w:rsidP="00AC4C03">
      <w:pPr>
        <w:spacing w:line="182" w:lineRule="exact"/>
        <w:rPr>
          <w:sz w:val="20"/>
          <w:szCs w:val="20"/>
          <w:lang w:val="en-GB"/>
        </w:rPr>
      </w:pPr>
    </w:p>
    <w:p w14:paraId="757450DF" w14:textId="77777777" w:rsidR="00E10586" w:rsidRDefault="00000000">
      <w:pPr>
        <w:spacing w:line="249" w:lineRule="auto"/>
        <w:ind w:right="720"/>
        <w:rPr>
          <w:sz w:val="20"/>
          <w:szCs w:val="20"/>
          <w:lang w:val="en-GB"/>
        </w:rPr>
      </w:pPr>
      <w:r w:rsidRPr="00AC4C03">
        <w:rPr>
          <w:rFonts w:ascii="Arial" w:eastAsia="Arial" w:hAnsi="Arial" w:cs="Arial"/>
          <w:lang w:val="en-GB"/>
        </w:rPr>
        <w:t>Lukas spricht von der Enthüllung der Geheimnisse unserer Herzen.</w:t>
      </w:r>
    </w:p>
    <w:p w14:paraId="0A4F6351" w14:textId="77777777" w:rsidR="00AC4C03" w:rsidRPr="00AC4C03" w:rsidRDefault="00AC4C03" w:rsidP="00AC4C03">
      <w:pPr>
        <w:spacing w:line="140" w:lineRule="exact"/>
        <w:rPr>
          <w:sz w:val="20"/>
          <w:szCs w:val="20"/>
          <w:lang w:val="en-GB"/>
        </w:rPr>
      </w:pPr>
    </w:p>
    <w:p w14:paraId="22A1C7E9" w14:textId="77777777" w:rsidR="00E10586" w:rsidRDefault="00000000">
      <w:pPr>
        <w:spacing w:line="257" w:lineRule="auto"/>
        <w:ind w:left="20" w:right="360" w:hanging="11"/>
        <w:jc w:val="both"/>
        <w:rPr>
          <w:sz w:val="20"/>
          <w:szCs w:val="20"/>
          <w:lang w:val="en-GB"/>
        </w:rPr>
      </w:pPr>
      <w:r w:rsidRPr="00AC4C03">
        <w:rPr>
          <w:rFonts w:eastAsia="Times New Roman"/>
          <w:i/>
          <w:iCs/>
          <w:sz w:val="24"/>
          <w:szCs w:val="24"/>
          <w:lang w:val="en-GB"/>
        </w:rPr>
        <w:t>Lukas 2: 35 Und ein Schwert wird eure eigene Seele durchbohren - damit die geheimen Gedanken und Absichten vieler Herzen ans Licht kommen und offenbart werden.</w:t>
      </w:r>
    </w:p>
    <w:p w14:paraId="337EF2F0" w14:textId="77777777" w:rsidR="00AC4C03" w:rsidRPr="00AC4C03" w:rsidRDefault="00AC4C03" w:rsidP="00AC4C03">
      <w:pPr>
        <w:spacing w:line="178" w:lineRule="exact"/>
        <w:rPr>
          <w:sz w:val="20"/>
          <w:szCs w:val="20"/>
          <w:lang w:val="en-GB"/>
        </w:rPr>
      </w:pPr>
    </w:p>
    <w:p w14:paraId="283AAAFE" w14:textId="77777777" w:rsidR="00E10586" w:rsidRDefault="00000000">
      <w:pPr>
        <w:spacing w:line="257" w:lineRule="auto"/>
        <w:ind w:right="40"/>
        <w:rPr>
          <w:sz w:val="20"/>
          <w:szCs w:val="20"/>
          <w:lang w:val="en-GB"/>
        </w:rPr>
      </w:pPr>
      <w:r w:rsidRPr="00AC4C03">
        <w:rPr>
          <w:rFonts w:ascii="Arial" w:eastAsia="Arial" w:hAnsi="Arial" w:cs="Arial"/>
          <w:lang w:val="en-GB"/>
        </w:rPr>
        <w:t>Aber was sind diese Geheimnisse? Hast du manchmal geheime, dunkle Träume oder Fantasien? Hast du dunkle Sehnsüchte oder unerklärliche Wut und Ärger? Diese Gedanken, Träume und Gefühle, für die du dich schämst und die du niemandem erzählst? Auch diese sind im Unterbewusstsein gespeichert. Sie sind ein Teil von dir - sie sind in deinen Gedächtnisspeichern abgelegt.</w:t>
      </w:r>
    </w:p>
    <w:p w14:paraId="6DBEA8E3" w14:textId="77777777" w:rsidR="00AC4C03" w:rsidRPr="00AC4C03" w:rsidRDefault="00AC4C03" w:rsidP="00AC4C03">
      <w:pPr>
        <w:spacing w:line="136" w:lineRule="exact"/>
        <w:rPr>
          <w:sz w:val="20"/>
          <w:szCs w:val="20"/>
          <w:lang w:val="en-GB"/>
        </w:rPr>
      </w:pPr>
    </w:p>
    <w:p w14:paraId="46620BC5" w14:textId="77777777" w:rsidR="00E10586" w:rsidRDefault="00000000">
      <w:pPr>
        <w:spacing w:line="257" w:lineRule="auto"/>
        <w:ind w:right="20"/>
        <w:rPr>
          <w:sz w:val="20"/>
          <w:szCs w:val="20"/>
          <w:lang w:val="en-GB"/>
        </w:rPr>
      </w:pPr>
      <w:r w:rsidRPr="00AC4C03">
        <w:rPr>
          <w:rFonts w:ascii="Arial" w:eastAsia="Arial" w:hAnsi="Arial" w:cs="Arial"/>
          <w:lang w:val="en-GB"/>
        </w:rPr>
        <w:t>Unser Unterbewusstsein ist wie ein riesiger Generationsordner. Alles, was wir erleben, auch die Erfahrungen unserer Generationen vor uns, die nicht aufgelöst, geklärt und nicht in der Wahrheit und der heilenden Kraft des Blutes Jeschuas getauft wurden, ist dort gespeichert. Ja, du kannst die Gefühle derer spüren, die vor dir gelebt haben.</w:t>
      </w:r>
    </w:p>
    <w:p w14:paraId="3A6A4F6C" w14:textId="77777777" w:rsidR="00AC4C03" w:rsidRPr="00AC4C03" w:rsidRDefault="00AC4C03" w:rsidP="00AC4C03">
      <w:pPr>
        <w:spacing w:line="223" w:lineRule="exact"/>
        <w:rPr>
          <w:sz w:val="20"/>
          <w:szCs w:val="20"/>
          <w:lang w:val="en-GB"/>
        </w:rPr>
      </w:pPr>
    </w:p>
    <w:p w14:paraId="1B75A752" w14:textId="77777777" w:rsidR="00E10586" w:rsidRDefault="00000000">
      <w:pPr>
        <w:jc w:val="right"/>
        <w:rPr>
          <w:sz w:val="20"/>
          <w:szCs w:val="20"/>
          <w:lang w:val="en-GB"/>
        </w:rPr>
      </w:pPr>
      <w:r w:rsidRPr="00AC4C03">
        <w:rPr>
          <w:rFonts w:ascii="Arial" w:eastAsia="Arial" w:hAnsi="Arial" w:cs="Arial"/>
          <w:lang w:val="en-GB"/>
        </w:rPr>
        <w:t>68</w:t>
      </w:r>
    </w:p>
    <w:p w14:paraId="0BA0BA6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01BAB14" w14:textId="77777777" w:rsidR="00AC4C03" w:rsidRPr="00AC4C03" w:rsidRDefault="00AC4C03" w:rsidP="00AC4C03">
      <w:pPr>
        <w:spacing w:line="11" w:lineRule="exact"/>
        <w:rPr>
          <w:sz w:val="20"/>
          <w:szCs w:val="20"/>
          <w:lang w:val="en-GB"/>
        </w:rPr>
      </w:pPr>
      <w:bookmarkStart w:id="84" w:name="page85"/>
      <w:bookmarkEnd w:id="84"/>
    </w:p>
    <w:p w14:paraId="307EF7CE" w14:textId="77777777" w:rsidR="00E10586" w:rsidRDefault="00000000">
      <w:pPr>
        <w:spacing w:line="256" w:lineRule="auto"/>
        <w:ind w:right="260"/>
        <w:rPr>
          <w:sz w:val="20"/>
          <w:szCs w:val="20"/>
          <w:lang w:val="en-GB"/>
        </w:rPr>
      </w:pPr>
      <w:r w:rsidRPr="00AC4C03">
        <w:rPr>
          <w:rFonts w:ascii="Arial" w:eastAsia="Arial" w:hAnsi="Arial" w:cs="Arial"/>
          <w:lang w:val="en-GB"/>
        </w:rPr>
        <w:t>Die Geheimnisse oder Unrechtserinnerungen, die wir tief in uns tragen, haben auch einen anderen Namen. Hast du dich schon einmal mit dem Wort "okkult" beschäftigt? Wir assoziieren dieses Wort mit Hexen, Besen und Kesseln, aber es hat eine viel tiefere Bedeutung.</w:t>
      </w:r>
    </w:p>
    <w:p w14:paraId="11F57600" w14:textId="77777777" w:rsidR="00AC4C03" w:rsidRPr="00AC4C03" w:rsidRDefault="00AC4C03" w:rsidP="00AC4C03">
      <w:pPr>
        <w:spacing w:line="135" w:lineRule="exact"/>
        <w:rPr>
          <w:sz w:val="20"/>
          <w:szCs w:val="20"/>
          <w:lang w:val="en-GB"/>
        </w:rPr>
      </w:pPr>
    </w:p>
    <w:p w14:paraId="10BCA183" w14:textId="77777777" w:rsidR="00E10586" w:rsidRDefault="00000000">
      <w:pPr>
        <w:spacing w:line="255" w:lineRule="auto"/>
        <w:ind w:right="240"/>
        <w:rPr>
          <w:sz w:val="20"/>
          <w:szCs w:val="20"/>
          <w:lang w:val="en-GB"/>
        </w:rPr>
      </w:pPr>
      <w:r w:rsidRPr="00AC4C03">
        <w:rPr>
          <w:rFonts w:ascii="Arial" w:eastAsia="Arial" w:hAnsi="Arial" w:cs="Arial"/>
          <w:lang w:val="en-GB"/>
        </w:rPr>
        <w:t>Das Wort "okkult" bedeutet "jenseits des gewöhnlichen Wissens oder Verständnisses", "</w:t>
      </w:r>
      <w:r w:rsidRPr="00AC4C03">
        <w:rPr>
          <w:rFonts w:ascii="Arial" w:eastAsia="Arial" w:hAnsi="Arial" w:cs="Arial"/>
          <w:b/>
          <w:bCs/>
          <w:lang w:val="en-GB"/>
        </w:rPr>
        <w:t>geheim" und "verborgen"</w:t>
      </w:r>
      <w:r w:rsidRPr="00AC4C03">
        <w:rPr>
          <w:rFonts w:ascii="Arial" w:eastAsia="Arial" w:hAnsi="Arial" w:cs="Arial"/>
          <w:lang w:val="en-GB"/>
        </w:rPr>
        <w:t>.</w:t>
      </w:r>
    </w:p>
    <w:p w14:paraId="2F8CEB51" w14:textId="77777777" w:rsidR="00AC4C03" w:rsidRPr="00AC4C03" w:rsidRDefault="00AC4C03" w:rsidP="00AC4C03">
      <w:pPr>
        <w:spacing w:line="134" w:lineRule="exact"/>
        <w:rPr>
          <w:sz w:val="20"/>
          <w:szCs w:val="20"/>
          <w:lang w:val="en-GB"/>
        </w:rPr>
      </w:pPr>
    </w:p>
    <w:p w14:paraId="4C2C5C44" w14:textId="77777777" w:rsidR="00E10586" w:rsidRDefault="00000000">
      <w:pPr>
        <w:spacing w:line="256" w:lineRule="auto"/>
        <w:ind w:right="220"/>
        <w:rPr>
          <w:sz w:val="20"/>
          <w:szCs w:val="20"/>
          <w:lang w:val="en-GB"/>
        </w:rPr>
      </w:pPr>
      <w:r w:rsidRPr="00AC4C03">
        <w:rPr>
          <w:rFonts w:ascii="Arial" w:eastAsia="Arial" w:hAnsi="Arial" w:cs="Arial"/>
          <w:lang w:val="en-GB"/>
        </w:rPr>
        <w:t>Das bedeutet, dass alle Geheimnisse, alle dunklen Vorstellungen, dunklen Gedanken und perversen Träume - all das ist okkult. Denn sie sind mit der Natur des Reiches der Finsternis verbunden. Sie sind die Früchte des dunklen Baumes, der immer noch in uns ist.</w:t>
      </w:r>
    </w:p>
    <w:p w14:paraId="5CDC6E60" w14:textId="77777777" w:rsidR="00AC4C03" w:rsidRPr="00AC4C03" w:rsidRDefault="00AC4C03" w:rsidP="00AC4C03">
      <w:pPr>
        <w:spacing w:line="200" w:lineRule="exact"/>
        <w:rPr>
          <w:sz w:val="20"/>
          <w:szCs w:val="20"/>
          <w:lang w:val="en-GB"/>
        </w:rPr>
      </w:pPr>
    </w:p>
    <w:p w14:paraId="0F833245" w14:textId="77777777" w:rsidR="00AC4C03" w:rsidRPr="00AC4C03" w:rsidRDefault="00AC4C03" w:rsidP="00AC4C03">
      <w:pPr>
        <w:spacing w:line="320" w:lineRule="exact"/>
        <w:rPr>
          <w:sz w:val="20"/>
          <w:szCs w:val="20"/>
          <w:lang w:val="en-GB"/>
        </w:rPr>
      </w:pPr>
    </w:p>
    <w:p w14:paraId="372C28EE"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Wie sieht die Ungerechtigkeit in uns aus?</w:t>
      </w:r>
    </w:p>
    <w:p w14:paraId="342AFE37" w14:textId="77777777" w:rsidR="00AC4C03" w:rsidRPr="00AC4C03" w:rsidRDefault="00AC4C03" w:rsidP="00AC4C03">
      <w:pPr>
        <w:spacing w:line="30" w:lineRule="exact"/>
        <w:rPr>
          <w:sz w:val="20"/>
          <w:szCs w:val="20"/>
          <w:lang w:val="en-GB"/>
        </w:rPr>
      </w:pPr>
    </w:p>
    <w:p w14:paraId="70674FF5" w14:textId="77777777" w:rsidR="00E10586" w:rsidRDefault="00000000">
      <w:pPr>
        <w:spacing w:line="235" w:lineRule="auto"/>
        <w:ind w:right="140"/>
        <w:rPr>
          <w:sz w:val="20"/>
          <w:szCs w:val="20"/>
          <w:lang w:val="en-GB"/>
        </w:rPr>
      </w:pPr>
      <w:r w:rsidRPr="00AC4C03">
        <w:rPr>
          <w:rFonts w:ascii="Arial" w:eastAsia="Arial" w:hAnsi="Arial" w:cs="Arial"/>
          <w:lang w:val="en-GB"/>
        </w:rPr>
        <w:t>Aus all diesen Schriften haben wir gelernt, dass wir alle Samen der Ungerechtigkeit haben und</w:t>
      </w:r>
    </w:p>
    <w:p w14:paraId="46734AE3" w14:textId="77777777" w:rsidR="00E10586" w:rsidRDefault="00000000">
      <w:pPr>
        <w:spacing w:line="20" w:lineRule="exact"/>
        <w:rPr>
          <w:sz w:val="20"/>
          <w:szCs w:val="20"/>
          <w:lang w:val="en-GB"/>
        </w:rPr>
      </w:pPr>
      <w:r>
        <w:rPr>
          <w:noProof/>
          <w:sz w:val="20"/>
          <w:szCs w:val="20"/>
        </w:rPr>
        <w:drawing>
          <wp:anchor distT="0" distB="0" distL="114300" distR="114300" simplePos="0" relativeHeight="251737088" behindDoc="1" locked="0" layoutInCell="0" allowOverlap="1" wp14:anchorId="7ACB6F6C" wp14:editId="697E6DFB">
            <wp:simplePos x="0" y="0"/>
            <wp:positionH relativeFrom="column">
              <wp:posOffset>2125980</wp:posOffset>
            </wp:positionH>
            <wp:positionV relativeFrom="paragraph">
              <wp:posOffset>-86995</wp:posOffset>
            </wp:positionV>
            <wp:extent cx="1173480" cy="1948815"/>
            <wp:effectExtent l="0" t="0" r="0" b="0"/>
            <wp:wrapNone/>
            <wp:docPr id="822912773" name="Grafik 82291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1173480" cy="1948815"/>
                    </a:xfrm>
                    <a:prstGeom prst="rect">
                      <a:avLst/>
                    </a:prstGeom>
                    <a:noFill/>
                  </pic:spPr>
                </pic:pic>
              </a:graphicData>
            </a:graphic>
          </wp:anchor>
        </w:drawing>
      </w:r>
    </w:p>
    <w:p w14:paraId="500CBB0F" w14:textId="77777777" w:rsidR="00E10586" w:rsidRDefault="00000000">
      <w:pPr>
        <w:spacing w:line="239" w:lineRule="auto"/>
        <w:ind w:right="2340"/>
        <w:rPr>
          <w:sz w:val="20"/>
          <w:szCs w:val="20"/>
          <w:lang w:val="en-GB"/>
        </w:rPr>
      </w:pPr>
      <w:r w:rsidRPr="00AC4C03">
        <w:rPr>
          <w:rFonts w:ascii="Arial" w:eastAsia="Arial" w:hAnsi="Arial" w:cs="Arial"/>
          <w:lang w:val="en-GB"/>
        </w:rPr>
        <w:t>Pflanzungen in uns. Die meisten von uns haben unsere "Kämpfe" jedoch nicht mit den Bäumen der Ungerechtigkeit in Verbindung gebracht, die tief in uns wachsen und zu gegebener Zeit ihre Früchte tragen. Ein anderes Bild, das wir verwenden können, um unsere doppelte Natur zu verstehen, ist die Jakobsleiter. Wir wurden nach Gottes Bild und Gleichnis geschaffen. Es gibt keine Verdrehung in Gottes Natur oder Charakter. Er sagt sogar, dass</w:t>
      </w:r>
    </w:p>
    <w:p w14:paraId="13710B10" w14:textId="77777777" w:rsidR="00AC4C03" w:rsidRPr="00AC4C03" w:rsidRDefault="00AC4C03" w:rsidP="00AC4C03">
      <w:pPr>
        <w:spacing w:line="9" w:lineRule="exact"/>
        <w:rPr>
          <w:sz w:val="20"/>
          <w:szCs w:val="20"/>
          <w:lang w:val="en-GB"/>
        </w:rPr>
      </w:pPr>
    </w:p>
    <w:p w14:paraId="72C22BC4" w14:textId="77777777" w:rsidR="00E10586" w:rsidRDefault="00000000">
      <w:pPr>
        <w:rPr>
          <w:sz w:val="20"/>
          <w:szCs w:val="20"/>
          <w:lang w:val="en-GB"/>
        </w:rPr>
      </w:pPr>
      <w:r w:rsidRPr="00AC4C03">
        <w:rPr>
          <w:rFonts w:ascii="Arial" w:eastAsia="Arial" w:hAnsi="Arial" w:cs="Arial"/>
          <w:lang w:val="en-GB"/>
        </w:rPr>
        <w:t>Er macht die krummen Stellen gerade.</w:t>
      </w:r>
    </w:p>
    <w:p w14:paraId="1E15FEEF" w14:textId="77777777" w:rsidR="00AC4C03" w:rsidRPr="00AC4C03" w:rsidRDefault="00AC4C03" w:rsidP="00AC4C03">
      <w:pPr>
        <w:spacing w:line="84" w:lineRule="exact"/>
        <w:rPr>
          <w:sz w:val="20"/>
          <w:szCs w:val="20"/>
          <w:lang w:val="en-GB"/>
        </w:rPr>
      </w:pPr>
    </w:p>
    <w:p w14:paraId="4CE1CCB2" w14:textId="77777777" w:rsidR="00E10586" w:rsidRDefault="00000000">
      <w:pPr>
        <w:spacing w:line="237" w:lineRule="auto"/>
        <w:ind w:right="460"/>
        <w:rPr>
          <w:sz w:val="20"/>
          <w:szCs w:val="20"/>
          <w:lang w:val="en-GB"/>
        </w:rPr>
      </w:pPr>
      <w:r w:rsidRPr="00AC4C03">
        <w:rPr>
          <w:rFonts w:ascii="Arial" w:eastAsia="Arial" w:hAnsi="Arial" w:cs="Arial"/>
          <w:lang w:val="en-GB"/>
        </w:rPr>
        <w:t>Wenn wir sein Bild und Gleichnis tragen, wird unsere DNA ihn widerspiegeln.</w:t>
      </w:r>
    </w:p>
    <w:p w14:paraId="0D76B982" w14:textId="77777777" w:rsidR="00AC4C03" w:rsidRPr="00AC4C03" w:rsidRDefault="00AC4C03" w:rsidP="00AC4C03">
      <w:pPr>
        <w:spacing w:line="203" w:lineRule="exact"/>
        <w:rPr>
          <w:sz w:val="20"/>
          <w:szCs w:val="20"/>
          <w:lang w:val="en-GB"/>
        </w:rPr>
      </w:pPr>
    </w:p>
    <w:p w14:paraId="1EB778D6" w14:textId="77777777" w:rsidR="00E10586" w:rsidRDefault="00000000">
      <w:pPr>
        <w:jc w:val="right"/>
        <w:rPr>
          <w:sz w:val="20"/>
          <w:szCs w:val="20"/>
          <w:lang w:val="en-GB"/>
        </w:rPr>
      </w:pPr>
      <w:r w:rsidRPr="00AC4C03">
        <w:rPr>
          <w:rFonts w:ascii="Arial" w:eastAsia="Arial" w:hAnsi="Arial" w:cs="Arial"/>
          <w:lang w:val="en-GB"/>
        </w:rPr>
        <w:t>69</w:t>
      </w:r>
    </w:p>
    <w:p w14:paraId="7FA35D97"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94A5E5F" w14:textId="77777777" w:rsidR="00E10586" w:rsidRDefault="00000000">
      <w:pPr>
        <w:spacing w:line="11" w:lineRule="exact"/>
        <w:rPr>
          <w:sz w:val="20"/>
          <w:szCs w:val="20"/>
          <w:lang w:val="en-GB"/>
        </w:rPr>
      </w:pPr>
      <w:bookmarkStart w:id="85" w:name="page86"/>
      <w:bookmarkEnd w:id="85"/>
      <w:r>
        <w:rPr>
          <w:noProof/>
          <w:sz w:val="20"/>
          <w:szCs w:val="20"/>
        </w:rPr>
        <w:drawing>
          <wp:anchor distT="0" distB="0" distL="114300" distR="114300" simplePos="0" relativeHeight="251738112" behindDoc="1" locked="0" layoutInCell="0" allowOverlap="1" wp14:anchorId="324E17D1" wp14:editId="78F47A66">
            <wp:simplePos x="0" y="0"/>
            <wp:positionH relativeFrom="page">
              <wp:posOffset>914400</wp:posOffset>
            </wp:positionH>
            <wp:positionV relativeFrom="page">
              <wp:posOffset>914400</wp:posOffset>
            </wp:positionV>
            <wp:extent cx="2301240" cy="1584960"/>
            <wp:effectExtent l="0" t="0" r="0" b="0"/>
            <wp:wrapNone/>
            <wp:docPr id="1626410029" name="Grafik 162641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2301240" cy="1584960"/>
                    </a:xfrm>
                    <a:prstGeom prst="rect">
                      <a:avLst/>
                    </a:prstGeom>
                    <a:noFill/>
                  </pic:spPr>
                </pic:pic>
              </a:graphicData>
            </a:graphic>
          </wp:anchor>
        </w:drawing>
      </w:r>
    </w:p>
    <w:p w14:paraId="7513275E" w14:textId="77777777" w:rsidR="00E10586" w:rsidRDefault="00000000">
      <w:pPr>
        <w:spacing w:line="257" w:lineRule="auto"/>
        <w:ind w:left="3820" w:right="20"/>
        <w:rPr>
          <w:sz w:val="20"/>
          <w:szCs w:val="20"/>
          <w:lang w:val="en-GB"/>
        </w:rPr>
      </w:pPr>
      <w:r w:rsidRPr="00AC4C03">
        <w:rPr>
          <w:rFonts w:ascii="Arial" w:eastAsia="Arial" w:hAnsi="Arial" w:cs="Arial"/>
          <w:lang w:val="en-GB"/>
        </w:rPr>
        <w:t>Wenn wir jedoch das Gewicht unserer generationsbedingten Schuld zu diesem Bild hinzufügen, wird unsere DNA verdreht</w:t>
      </w:r>
    </w:p>
    <w:p w14:paraId="7ADA3E93" w14:textId="77777777" w:rsidR="00AC4C03" w:rsidRPr="00AC4C03" w:rsidRDefault="00AC4C03" w:rsidP="00AC4C03">
      <w:pPr>
        <w:spacing w:line="15" w:lineRule="exact"/>
        <w:rPr>
          <w:sz w:val="20"/>
          <w:szCs w:val="20"/>
          <w:lang w:val="en-GB"/>
        </w:rPr>
      </w:pPr>
    </w:p>
    <w:p w14:paraId="219F904E" w14:textId="77777777" w:rsidR="00E10586" w:rsidRDefault="00000000">
      <w:pPr>
        <w:spacing w:line="255" w:lineRule="auto"/>
        <w:ind w:left="3820" w:right="300"/>
        <w:rPr>
          <w:sz w:val="20"/>
          <w:szCs w:val="20"/>
          <w:lang w:val="en-GB"/>
        </w:rPr>
      </w:pPr>
      <w:r w:rsidRPr="00AC4C03">
        <w:rPr>
          <w:rFonts w:ascii="Arial" w:eastAsia="Arial" w:hAnsi="Arial" w:cs="Arial"/>
          <w:lang w:val="en-GB"/>
        </w:rPr>
        <w:t>- mehr wie der DNA-Strang aussieht, den wir kennen.</w:t>
      </w:r>
    </w:p>
    <w:p w14:paraId="016FC067" w14:textId="77777777" w:rsidR="00AC4C03" w:rsidRPr="00AC4C03" w:rsidRDefault="00AC4C03" w:rsidP="00AC4C03">
      <w:pPr>
        <w:spacing w:line="137" w:lineRule="exact"/>
        <w:rPr>
          <w:sz w:val="20"/>
          <w:szCs w:val="20"/>
          <w:lang w:val="en-GB"/>
        </w:rPr>
      </w:pPr>
    </w:p>
    <w:p w14:paraId="3734EE82" w14:textId="77777777" w:rsidR="00E10586" w:rsidRDefault="00000000">
      <w:pPr>
        <w:spacing w:line="272" w:lineRule="auto"/>
        <w:ind w:right="20"/>
        <w:rPr>
          <w:sz w:val="20"/>
          <w:szCs w:val="20"/>
          <w:lang w:val="en-GB"/>
        </w:rPr>
      </w:pPr>
      <w:r w:rsidRPr="00AC4C03">
        <w:rPr>
          <w:rFonts w:ascii="Arial" w:eastAsia="Arial" w:hAnsi="Arial" w:cs="Arial"/>
          <w:sz w:val="21"/>
          <w:szCs w:val="21"/>
          <w:lang w:val="en-GB"/>
        </w:rPr>
        <w:t>Dieser verdrehte DNA-Strang ist die Jakobsleiter. Gott offenbarte sich Jakob und es kam zu einem geistigen Kampf, um die betrügerische Natur von Jakob zu entfernen und ihm eine neue Identität zu geben - die von Israel. Jakob trug das Zeichen des Kampfes in seinen Lenden. Der Kampf fand in der Saat statt.</w:t>
      </w:r>
    </w:p>
    <w:p w14:paraId="04AEC8D3" w14:textId="77777777" w:rsidR="00AC4C03" w:rsidRPr="00AC4C03" w:rsidRDefault="00AC4C03" w:rsidP="00AC4C03">
      <w:pPr>
        <w:spacing w:line="116" w:lineRule="exact"/>
        <w:rPr>
          <w:sz w:val="20"/>
          <w:szCs w:val="20"/>
          <w:lang w:val="en-GB"/>
        </w:rPr>
      </w:pPr>
    </w:p>
    <w:p w14:paraId="405AEC31" w14:textId="77777777" w:rsidR="00E10586" w:rsidRDefault="00000000">
      <w:pPr>
        <w:spacing w:line="258" w:lineRule="auto"/>
        <w:ind w:right="100"/>
        <w:rPr>
          <w:sz w:val="20"/>
          <w:szCs w:val="20"/>
          <w:lang w:val="en-GB"/>
        </w:rPr>
      </w:pPr>
      <w:r w:rsidRPr="00AC4C03">
        <w:rPr>
          <w:rFonts w:ascii="Arial" w:eastAsia="Arial" w:hAnsi="Arial" w:cs="Arial"/>
          <w:lang w:val="en-GB"/>
        </w:rPr>
        <w:t>Die eine Seite des Strangs ist unsere rechtschaffene Identität, die andere Seite ist unsere betrügerische (dunkle) Identität. Wir alle haben also sowohl eine rechtschaffene DNA als auch eine Mist-DNA. Das ist das Doppelte in uns, unsere doppelte Natur, die Gott erlösen und wiederherstellen muss. Verbunden mit unserer Mist-DNA sind unsere kulttreuen Teile. Sie sind es, die die dunklen Werke tun, dunkle Opfer bringen und dunkle Geheimnisse in uns leben. Wenn du dir der Dunkelheit in dir noch nicht bewusst bist, schlage ich vor, dass du damit beginnst, Gott zu bitten, deinen wahren Zustand zu offenbaren.</w:t>
      </w:r>
    </w:p>
    <w:p w14:paraId="7B23EDB6" w14:textId="77777777" w:rsidR="00AC4C03" w:rsidRPr="00AC4C03" w:rsidRDefault="00AC4C03" w:rsidP="00AC4C03">
      <w:pPr>
        <w:spacing w:line="130" w:lineRule="exact"/>
        <w:rPr>
          <w:sz w:val="20"/>
          <w:szCs w:val="20"/>
          <w:lang w:val="en-GB"/>
        </w:rPr>
      </w:pPr>
    </w:p>
    <w:p w14:paraId="2C635E1F" w14:textId="77777777" w:rsidR="00E10586" w:rsidRDefault="00000000">
      <w:pPr>
        <w:spacing w:line="257" w:lineRule="auto"/>
        <w:ind w:right="80"/>
        <w:rPr>
          <w:sz w:val="20"/>
          <w:szCs w:val="20"/>
          <w:lang w:val="en-GB"/>
        </w:rPr>
      </w:pPr>
      <w:r w:rsidRPr="00AC4C03">
        <w:rPr>
          <w:rFonts w:ascii="Arial" w:eastAsia="Arial" w:hAnsi="Arial" w:cs="Arial"/>
          <w:lang w:val="en-GB"/>
        </w:rPr>
        <w:t>Unsere dunklen oder kulttreuen Teile sind nicht untätig, auch wenn wir uns ihrer Aktivitäten meist nicht bewusst sind. Unsere dunkle Seite oder das, was mit unserer Ungerechtigkeit verbunden ist, lebt in realen Städten und Gemeinschaften in der geistigen Welt. Diese Gemeinschaften haben alle das gleiche Interesse. So gibt es zum Beispiel sexuelle Gemeinschaften mit</w:t>
      </w:r>
    </w:p>
    <w:p w14:paraId="7B1EA09A" w14:textId="77777777" w:rsidR="00AC4C03" w:rsidRPr="00AC4C03" w:rsidRDefault="00AC4C03" w:rsidP="00AC4C03">
      <w:pPr>
        <w:spacing w:line="200" w:lineRule="exact"/>
        <w:rPr>
          <w:sz w:val="20"/>
          <w:szCs w:val="20"/>
          <w:lang w:val="en-GB"/>
        </w:rPr>
      </w:pPr>
    </w:p>
    <w:p w14:paraId="61042FE0" w14:textId="77777777" w:rsidR="00AC4C03" w:rsidRPr="00AC4C03" w:rsidRDefault="00AC4C03" w:rsidP="00AC4C03">
      <w:pPr>
        <w:spacing w:line="210" w:lineRule="exact"/>
        <w:rPr>
          <w:sz w:val="20"/>
          <w:szCs w:val="20"/>
          <w:lang w:val="en-GB"/>
        </w:rPr>
      </w:pPr>
    </w:p>
    <w:p w14:paraId="78AD8EFF" w14:textId="77777777" w:rsidR="00E10586" w:rsidRDefault="00000000">
      <w:pPr>
        <w:jc w:val="right"/>
        <w:rPr>
          <w:sz w:val="20"/>
          <w:szCs w:val="20"/>
          <w:lang w:val="en-GB"/>
        </w:rPr>
      </w:pPr>
      <w:r w:rsidRPr="00AC4C03">
        <w:rPr>
          <w:rFonts w:ascii="Arial" w:eastAsia="Arial" w:hAnsi="Arial" w:cs="Arial"/>
          <w:lang w:val="en-GB"/>
        </w:rPr>
        <w:t>70</w:t>
      </w:r>
    </w:p>
    <w:p w14:paraId="3553B8AF"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7E0E8B7" w14:textId="77777777" w:rsidR="00AC4C03" w:rsidRPr="00AC4C03" w:rsidRDefault="00AC4C03" w:rsidP="00AC4C03">
      <w:pPr>
        <w:spacing w:line="11" w:lineRule="exact"/>
        <w:rPr>
          <w:sz w:val="20"/>
          <w:szCs w:val="20"/>
          <w:lang w:val="en-GB"/>
        </w:rPr>
      </w:pPr>
      <w:bookmarkStart w:id="86" w:name="page87"/>
      <w:bookmarkEnd w:id="86"/>
    </w:p>
    <w:p w14:paraId="3A4C97D6" w14:textId="77777777" w:rsidR="00E10586" w:rsidRDefault="00000000">
      <w:pPr>
        <w:spacing w:line="257" w:lineRule="auto"/>
        <w:ind w:right="120"/>
        <w:rPr>
          <w:sz w:val="20"/>
          <w:szCs w:val="20"/>
          <w:lang w:val="en-GB"/>
        </w:rPr>
      </w:pPr>
      <w:r w:rsidRPr="00AC4C03">
        <w:rPr>
          <w:rFonts w:ascii="Arial" w:eastAsia="Arial" w:hAnsi="Arial" w:cs="Arial"/>
          <w:lang w:val="en-GB"/>
        </w:rPr>
        <w:t>Hurenhäuser, Gemeinschaften mit Drogenmissbrauch, unflätige Sprache und dergleichen, Wutgemeinschaften und Städte des Todes und der Zerstörung. Jede hat ihre eigenen Regeln, was für die Menschen, die dort leben, akzeptabel und rechtmäßig ist. In diesen Gemeinschaften gibt es keine Verurteilung - alle haben die gleichen Ziele - sie alle müssen ihre Dunkelheit nähren. Jede dieser Städte wird von einem Herrscher regiert und hat ihre eigenen Gesetze.</w:t>
      </w:r>
    </w:p>
    <w:p w14:paraId="2769C10A" w14:textId="77777777" w:rsidR="00AC4C03" w:rsidRPr="00AC4C03" w:rsidRDefault="00AC4C03" w:rsidP="00AC4C03">
      <w:pPr>
        <w:spacing w:line="138" w:lineRule="exact"/>
        <w:rPr>
          <w:sz w:val="20"/>
          <w:szCs w:val="20"/>
          <w:lang w:val="en-GB"/>
        </w:rPr>
      </w:pPr>
    </w:p>
    <w:p w14:paraId="1F1F5D60" w14:textId="77777777" w:rsidR="00E10586" w:rsidRDefault="00000000">
      <w:pPr>
        <w:spacing w:line="258" w:lineRule="auto"/>
        <w:ind w:right="60"/>
        <w:rPr>
          <w:sz w:val="20"/>
          <w:szCs w:val="20"/>
          <w:lang w:val="en-GB"/>
        </w:rPr>
      </w:pPr>
      <w:r w:rsidRPr="00AC4C03">
        <w:rPr>
          <w:rFonts w:ascii="Arial" w:eastAsia="Arial" w:hAnsi="Arial" w:cs="Arial"/>
          <w:lang w:val="en-GB"/>
        </w:rPr>
        <w:t>Um dies weiter zu erklären, nehmen wir Sodom und Gomorrah als Beispiel. Erinnerst du dich an ihre sexuelle Ungerechtigkeit und Gesetzlosigkeit? Eine solche Stadt gibt es auch im Geiste. Hier ist es Gesetz, sich auf unerlaubte sexuelle Beziehungen und Sodomie einzulassen. Die Sache hat jedoch einen Haken: Wir sind in diesen Städten gebunden und gefangen. Unser Verstand hat sich vernebelt, weil wir keinen Ausweg mehr wissen oder suchen. Die Teile von uns, die in diesen Städten aktiv sind, kennen nichts anderes. Das ist ihre Welt - sie sind in sie hineingeboren worden. Das ist ihre Normalität. Wir haben</w:t>
      </w:r>
    </w:p>
    <w:p w14:paraId="114DDCF5" w14:textId="77777777" w:rsidR="00E10586" w:rsidRDefault="00000000">
      <w:pPr>
        <w:spacing w:line="20" w:lineRule="exact"/>
        <w:rPr>
          <w:sz w:val="20"/>
          <w:szCs w:val="20"/>
          <w:lang w:val="en-GB"/>
        </w:rPr>
      </w:pPr>
      <w:r>
        <w:rPr>
          <w:noProof/>
          <w:sz w:val="20"/>
          <w:szCs w:val="20"/>
        </w:rPr>
        <w:drawing>
          <wp:anchor distT="0" distB="0" distL="114300" distR="114300" simplePos="0" relativeHeight="251739136" behindDoc="1" locked="0" layoutInCell="0" allowOverlap="1" wp14:anchorId="56089436" wp14:editId="222AD0E2">
            <wp:simplePos x="0" y="0"/>
            <wp:positionH relativeFrom="column">
              <wp:posOffset>1251585</wp:posOffset>
            </wp:positionH>
            <wp:positionV relativeFrom="paragraph">
              <wp:posOffset>-48895</wp:posOffset>
            </wp:positionV>
            <wp:extent cx="2246630" cy="2185035"/>
            <wp:effectExtent l="0" t="0" r="0" b="0"/>
            <wp:wrapNone/>
            <wp:docPr id="1370334187" name="Grafik 137033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2246630" cy="2185035"/>
                    </a:xfrm>
                    <a:prstGeom prst="rect">
                      <a:avLst/>
                    </a:prstGeom>
                    <a:noFill/>
                  </pic:spPr>
                </pic:pic>
              </a:graphicData>
            </a:graphic>
          </wp:anchor>
        </w:drawing>
      </w:r>
    </w:p>
    <w:p w14:paraId="73225581" w14:textId="77777777" w:rsidR="00E10586" w:rsidRDefault="00000000">
      <w:pPr>
        <w:spacing w:line="271" w:lineRule="auto"/>
        <w:ind w:right="3760"/>
        <w:rPr>
          <w:sz w:val="20"/>
          <w:szCs w:val="20"/>
          <w:lang w:val="en-GB"/>
        </w:rPr>
      </w:pPr>
      <w:r w:rsidRPr="00AC4C03">
        <w:rPr>
          <w:rFonts w:ascii="Arial" w:eastAsia="Arial" w:hAnsi="Arial" w:cs="Arial"/>
          <w:sz w:val="21"/>
          <w:szCs w:val="21"/>
          <w:lang w:val="en-GB"/>
        </w:rPr>
        <w:t>Verbindung, Familienmitglieder und Beziehungen in diesen Städten. Wir denken, wir gehören dazu.</w:t>
      </w:r>
    </w:p>
    <w:p w14:paraId="0737200A" w14:textId="77777777" w:rsidR="00AC4C03" w:rsidRPr="00AC4C03" w:rsidRDefault="00AC4C03" w:rsidP="00AC4C03">
      <w:pPr>
        <w:spacing w:line="121" w:lineRule="exact"/>
        <w:rPr>
          <w:sz w:val="20"/>
          <w:szCs w:val="20"/>
          <w:lang w:val="en-GB"/>
        </w:rPr>
      </w:pPr>
    </w:p>
    <w:p w14:paraId="68D4E1F1" w14:textId="77777777" w:rsidR="00E10586" w:rsidRDefault="00000000">
      <w:pPr>
        <w:spacing w:line="256" w:lineRule="auto"/>
        <w:ind w:right="3820"/>
        <w:rPr>
          <w:sz w:val="20"/>
          <w:szCs w:val="20"/>
          <w:lang w:val="en-GB"/>
        </w:rPr>
      </w:pPr>
      <w:r w:rsidRPr="00AC4C03">
        <w:rPr>
          <w:rFonts w:ascii="Arial" w:eastAsia="Arial" w:hAnsi="Arial" w:cs="Arial"/>
          <w:lang w:val="en-GB"/>
        </w:rPr>
        <w:t>Dieses Bild wird uns helfen, diese Städte und ihre Funktionsweise zu verstehen.</w:t>
      </w:r>
    </w:p>
    <w:p w14:paraId="49ECD13D" w14:textId="77777777" w:rsidR="00AC4C03" w:rsidRPr="00AC4C03" w:rsidRDefault="00AC4C03" w:rsidP="00AC4C03">
      <w:pPr>
        <w:spacing w:line="135" w:lineRule="exact"/>
        <w:rPr>
          <w:sz w:val="20"/>
          <w:szCs w:val="20"/>
          <w:lang w:val="en-GB"/>
        </w:rPr>
      </w:pPr>
    </w:p>
    <w:p w14:paraId="1D23E036" w14:textId="77777777" w:rsidR="00E10586" w:rsidRDefault="00000000">
      <w:pPr>
        <w:spacing w:line="272" w:lineRule="auto"/>
        <w:ind w:right="3800"/>
        <w:rPr>
          <w:sz w:val="20"/>
          <w:szCs w:val="20"/>
          <w:lang w:val="en-GB"/>
        </w:rPr>
      </w:pPr>
      <w:r w:rsidRPr="00AC4C03">
        <w:rPr>
          <w:rFonts w:ascii="Arial" w:eastAsia="Arial" w:hAnsi="Arial" w:cs="Arial"/>
          <w:sz w:val="21"/>
          <w:szCs w:val="21"/>
          <w:lang w:val="en-GB"/>
        </w:rPr>
        <w:t>Es gibt einen Herrscher der Stadt, der</w:t>
      </w:r>
    </w:p>
    <w:p w14:paraId="045D434C" w14:textId="77777777" w:rsidR="00E10586" w:rsidRDefault="00000000">
      <w:pPr>
        <w:spacing w:line="232" w:lineRule="auto"/>
        <w:rPr>
          <w:sz w:val="20"/>
          <w:szCs w:val="20"/>
          <w:lang w:val="en-GB"/>
        </w:rPr>
      </w:pPr>
      <w:r w:rsidRPr="00AC4C03">
        <w:rPr>
          <w:rFonts w:ascii="Arial" w:eastAsia="Arial" w:hAnsi="Arial" w:cs="Arial"/>
          <w:lang w:val="en-GB"/>
        </w:rPr>
        <w:t>ein Götzenbild oder ein dämonisches Wesen sein. Ein solcher Thron könnte der</w:t>
      </w:r>
    </w:p>
    <w:p w14:paraId="08EB7F9F" w14:textId="77777777" w:rsidR="00AC4C03" w:rsidRPr="00AC4C03" w:rsidRDefault="00AC4C03" w:rsidP="00AC4C03">
      <w:pPr>
        <w:spacing w:line="200" w:lineRule="exact"/>
        <w:rPr>
          <w:sz w:val="20"/>
          <w:szCs w:val="20"/>
          <w:lang w:val="en-GB"/>
        </w:rPr>
      </w:pPr>
    </w:p>
    <w:p w14:paraId="4D8BB567" w14:textId="77777777" w:rsidR="00AC4C03" w:rsidRPr="00AC4C03" w:rsidRDefault="00AC4C03" w:rsidP="00AC4C03">
      <w:pPr>
        <w:spacing w:line="223" w:lineRule="exact"/>
        <w:rPr>
          <w:sz w:val="20"/>
          <w:szCs w:val="20"/>
          <w:lang w:val="en-GB"/>
        </w:rPr>
      </w:pPr>
    </w:p>
    <w:p w14:paraId="03BB0491" w14:textId="77777777" w:rsidR="00E10586" w:rsidRDefault="00000000">
      <w:pPr>
        <w:jc w:val="right"/>
        <w:rPr>
          <w:sz w:val="20"/>
          <w:szCs w:val="20"/>
          <w:lang w:val="en-GB"/>
        </w:rPr>
      </w:pPr>
      <w:r w:rsidRPr="00AC4C03">
        <w:rPr>
          <w:rFonts w:ascii="Arial" w:eastAsia="Arial" w:hAnsi="Arial" w:cs="Arial"/>
          <w:lang w:val="en-GB"/>
        </w:rPr>
        <w:t>71</w:t>
      </w:r>
    </w:p>
    <w:p w14:paraId="38AAE17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E98E502" w14:textId="77777777" w:rsidR="00AC4C03" w:rsidRPr="00AC4C03" w:rsidRDefault="00AC4C03" w:rsidP="00AC4C03">
      <w:pPr>
        <w:spacing w:line="11" w:lineRule="exact"/>
        <w:rPr>
          <w:sz w:val="20"/>
          <w:szCs w:val="20"/>
          <w:lang w:val="en-GB"/>
        </w:rPr>
      </w:pPr>
      <w:bookmarkStart w:id="87" w:name="page88"/>
      <w:bookmarkEnd w:id="87"/>
    </w:p>
    <w:p w14:paraId="1A962F7B" w14:textId="77777777" w:rsidR="00E10586" w:rsidRDefault="00000000">
      <w:pPr>
        <w:spacing w:line="256" w:lineRule="auto"/>
        <w:ind w:right="40"/>
        <w:rPr>
          <w:sz w:val="20"/>
          <w:szCs w:val="20"/>
          <w:lang w:val="en-GB"/>
        </w:rPr>
      </w:pPr>
      <w:r w:rsidRPr="00AC4C03">
        <w:rPr>
          <w:rFonts w:ascii="Arial" w:eastAsia="Arial" w:hAnsi="Arial" w:cs="Arial"/>
          <w:lang w:val="en-GB"/>
        </w:rPr>
        <w:t>Sitz von Mammon, Isebel, Apollyon, Tod oder irgendeiner dunklen Macht, Herrscherin oder Autorität. Wir sind ihnen gegenüber loyal und haben Generationenbündnisse, die uns an sie binden. Sie sind unsere Götter, und wir sind ihre Marionetten als loyale Bürger.</w:t>
      </w:r>
    </w:p>
    <w:p w14:paraId="0EA84C8A" w14:textId="77777777" w:rsidR="00AC4C03" w:rsidRPr="00AC4C03" w:rsidRDefault="00AC4C03" w:rsidP="00AC4C03">
      <w:pPr>
        <w:spacing w:line="133" w:lineRule="exact"/>
        <w:rPr>
          <w:sz w:val="20"/>
          <w:szCs w:val="20"/>
          <w:lang w:val="en-GB"/>
        </w:rPr>
      </w:pPr>
    </w:p>
    <w:p w14:paraId="698D0F37" w14:textId="77777777" w:rsidR="00E10586" w:rsidRDefault="00000000">
      <w:pPr>
        <w:spacing w:line="256" w:lineRule="auto"/>
        <w:ind w:right="20"/>
        <w:rPr>
          <w:sz w:val="20"/>
          <w:szCs w:val="20"/>
          <w:lang w:val="en-GB"/>
        </w:rPr>
      </w:pPr>
      <w:r w:rsidRPr="00AC4C03">
        <w:rPr>
          <w:rFonts w:ascii="Arial" w:eastAsia="Arial" w:hAnsi="Arial" w:cs="Arial"/>
          <w:lang w:val="en-GB"/>
        </w:rPr>
        <w:t>Paulus verstand dieses verborgene Leben, das wir alle führen. Er beschreibt das Sündenprinzip, das von ihm Besitz ergreift und sein sündiges Leben durch ihn lebt. Er hat die Absicht, das Richtige zu tun, aber keine Kraft, es durchzusetzen. Das Gleiche gilt für uns alle.</w:t>
      </w:r>
    </w:p>
    <w:p w14:paraId="638D9CF3" w14:textId="77777777" w:rsidR="00AC4C03" w:rsidRPr="00AC4C03" w:rsidRDefault="00AC4C03" w:rsidP="00AC4C03">
      <w:pPr>
        <w:spacing w:line="135" w:lineRule="exact"/>
        <w:rPr>
          <w:sz w:val="20"/>
          <w:szCs w:val="20"/>
          <w:lang w:val="en-GB"/>
        </w:rPr>
      </w:pPr>
    </w:p>
    <w:p w14:paraId="4ACB0CAA" w14:textId="77777777" w:rsidR="00E10586" w:rsidRDefault="00000000">
      <w:pPr>
        <w:spacing w:line="260" w:lineRule="auto"/>
        <w:ind w:left="20" w:right="120" w:hanging="11"/>
        <w:rPr>
          <w:sz w:val="20"/>
          <w:szCs w:val="20"/>
          <w:lang w:val="en-GB"/>
        </w:rPr>
      </w:pPr>
      <w:r w:rsidRPr="00AC4C03">
        <w:rPr>
          <w:rFonts w:eastAsia="Times New Roman"/>
          <w:i/>
          <w:iCs/>
          <w:sz w:val="24"/>
          <w:szCs w:val="24"/>
          <w:lang w:val="en-GB"/>
        </w:rPr>
        <w:t>Römer 7:15- 20 Denn ich verstehe mein eigenes Handeln nicht [ich bin ratlos, verwirrt]. Ich tue nicht, was ich will, sondern genau das, was ich verabscheue [was mein moralischer Instinkt verurteilt]. Wenn ich nun [gewohnheitsmäßig] das tue, was meinem Wunsch zuwiderläuft, [bedeutet das, dass] ich anerkenne und zustimme, dass das Gesetz gut (moralisch ausgezeichnet) ist, und dass ich mich auf die Seite</w:t>
      </w:r>
    </w:p>
    <w:p w14:paraId="6AB1AF4B" w14:textId="77777777" w:rsidR="00AC4C03" w:rsidRPr="00AC4C03" w:rsidRDefault="00AC4C03" w:rsidP="00AC4C03">
      <w:pPr>
        <w:spacing w:line="16" w:lineRule="exact"/>
        <w:rPr>
          <w:sz w:val="20"/>
          <w:szCs w:val="20"/>
          <w:lang w:val="en-GB"/>
        </w:rPr>
      </w:pPr>
    </w:p>
    <w:p w14:paraId="3D9ED2C6" w14:textId="77777777" w:rsidR="00E10586" w:rsidRDefault="00000000">
      <w:pPr>
        <w:spacing w:line="260" w:lineRule="auto"/>
        <w:ind w:left="20" w:right="80"/>
        <w:rPr>
          <w:sz w:val="20"/>
          <w:szCs w:val="20"/>
          <w:lang w:val="en-GB"/>
        </w:rPr>
      </w:pPr>
      <w:r w:rsidRPr="00AC4C03">
        <w:rPr>
          <w:rFonts w:eastAsia="Times New Roman"/>
          <w:i/>
          <w:iCs/>
          <w:sz w:val="24"/>
          <w:szCs w:val="24"/>
          <w:lang w:val="en-GB"/>
        </w:rPr>
        <w:t xml:space="preserve">es. Doch </w:t>
      </w:r>
      <w:r w:rsidRPr="00AC4C03">
        <w:rPr>
          <w:rFonts w:eastAsia="Times New Roman"/>
          <w:b/>
          <w:bCs/>
          <w:i/>
          <w:iCs/>
          <w:sz w:val="24"/>
          <w:szCs w:val="24"/>
          <w:lang w:val="en-GB"/>
        </w:rPr>
        <w:t xml:space="preserve">nicht mehr ich bin es, der die Tat begeht, sondern die Sünde [Prinzip], die in mir zu Hause ist und von mir Besitz ergreift. </w:t>
      </w:r>
      <w:r w:rsidRPr="00AC4C03">
        <w:rPr>
          <w:rFonts w:eastAsia="Times New Roman"/>
          <w:i/>
          <w:iCs/>
          <w:sz w:val="24"/>
          <w:szCs w:val="24"/>
          <w:lang w:val="en-GB"/>
        </w:rPr>
        <w:t>Denn ich weiß, dass nichts Gutes in mir, d.h. in meinem Fleisch, wohnt. Ich kann das Richtige wollen, aber ich kann es nicht ausführen. [Ich habe die Absicht und den Drang, das Richtige zu tun, aber keine Kraft, es auszuführen.] Denn die guten Taten, die ich tun möchte, kann ich nicht ausführen, aber die bösen Taten, die ich nicht tun möchte, tue ich [immer].</w:t>
      </w:r>
    </w:p>
    <w:p w14:paraId="1108B971" w14:textId="77777777" w:rsidR="00AC4C03" w:rsidRPr="00AC4C03" w:rsidRDefault="00AC4C03" w:rsidP="00AC4C03">
      <w:pPr>
        <w:spacing w:line="182" w:lineRule="exact"/>
        <w:rPr>
          <w:sz w:val="20"/>
          <w:szCs w:val="20"/>
          <w:lang w:val="en-GB"/>
        </w:rPr>
      </w:pPr>
    </w:p>
    <w:p w14:paraId="16BEF0C8" w14:textId="77777777" w:rsidR="00E10586" w:rsidRDefault="00000000">
      <w:pPr>
        <w:spacing w:line="256" w:lineRule="auto"/>
        <w:ind w:right="40"/>
        <w:rPr>
          <w:sz w:val="20"/>
          <w:szCs w:val="20"/>
          <w:lang w:val="en-GB"/>
        </w:rPr>
      </w:pPr>
      <w:r w:rsidRPr="00AC4C03">
        <w:rPr>
          <w:rFonts w:eastAsia="Times New Roman"/>
          <w:i/>
          <w:iCs/>
          <w:sz w:val="24"/>
          <w:szCs w:val="24"/>
          <w:lang w:val="en-GB"/>
        </w:rPr>
        <w:t>Wenn ich aber etwas tue, was ich nicht tun will, dann bin nicht mehr ich es, der es tut, sondern die Sünde, die in mir wohnt und wirkt.</w:t>
      </w:r>
    </w:p>
    <w:p w14:paraId="3627DC22" w14:textId="77777777" w:rsidR="00AC4C03" w:rsidRPr="00AC4C03" w:rsidRDefault="00AC4C03" w:rsidP="00AC4C03">
      <w:pPr>
        <w:spacing w:line="366" w:lineRule="exact"/>
        <w:rPr>
          <w:sz w:val="20"/>
          <w:szCs w:val="20"/>
          <w:lang w:val="en-GB"/>
        </w:rPr>
      </w:pPr>
    </w:p>
    <w:p w14:paraId="3234D606" w14:textId="77777777" w:rsidR="00E10586" w:rsidRDefault="00000000">
      <w:pPr>
        <w:jc w:val="right"/>
        <w:rPr>
          <w:sz w:val="20"/>
          <w:szCs w:val="20"/>
          <w:lang w:val="en-GB"/>
        </w:rPr>
      </w:pPr>
      <w:r w:rsidRPr="00AC4C03">
        <w:rPr>
          <w:rFonts w:ascii="Arial" w:eastAsia="Arial" w:hAnsi="Arial" w:cs="Arial"/>
          <w:lang w:val="en-GB"/>
        </w:rPr>
        <w:t>72</w:t>
      </w:r>
    </w:p>
    <w:p w14:paraId="30037D92"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0F51844" w14:textId="77777777" w:rsidR="00AC4C03" w:rsidRPr="00AC4C03" w:rsidRDefault="00AC4C03" w:rsidP="00AC4C03">
      <w:pPr>
        <w:spacing w:line="11" w:lineRule="exact"/>
        <w:rPr>
          <w:sz w:val="20"/>
          <w:szCs w:val="20"/>
          <w:lang w:val="en-GB"/>
        </w:rPr>
      </w:pPr>
      <w:bookmarkStart w:id="88" w:name="page89"/>
      <w:bookmarkEnd w:id="88"/>
    </w:p>
    <w:p w14:paraId="25B0B475" w14:textId="77777777" w:rsidR="00E10586" w:rsidRDefault="00000000">
      <w:pPr>
        <w:spacing w:line="257" w:lineRule="auto"/>
        <w:ind w:right="60"/>
        <w:rPr>
          <w:sz w:val="20"/>
          <w:szCs w:val="20"/>
          <w:lang w:val="en-GB"/>
        </w:rPr>
      </w:pPr>
      <w:r w:rsidRPr="00AC4C03">
        <w:rPr>
          <w:rFonts w:ascii="Arial" w:eastAsia="Arial" w:hAnsi="Arial" w:cs="Arial"/>
          <w:lang w:val="en-GB"/>
        </w:rPr>
        <w:t>Paulus wusste, dass das Prinzip der Sünde, das in uns wohnt, in ihm fest verankert ist. Diese Finsternis oder das Sündenprinzip, das in uns wirkt, findet sich in unserem Geist, unserer Seele und unserem Körper. Der Feind drängt auf eine vollständige Übernahme, denn ein dreifacher Strang ist nicht leicht zu durchbrechen. Erkennst du in Paulus' Worten deinen eigenen Kampf?</w:t>
      </w:r>
    </w:p>
    <w:p w14:paraId="0707B87C" w14:textId="77777777" w:rsidR="00AC4C03" w:rsidRPr="00AC4C03" w:rsidRDefault="00AC4C03" w:rsidP="00AC4C03">
      <w:pPr>
        <w:spacing w:line="135" w:lineRule="exact"/>
        <w:rPr>
          <w:sz w:val="20"/>
          <w:szCs w:val="20"/>
          <w:lang w:val="en-GB"/>
        </w:rPr>
      </w:pPr>
    </w:p>
    <w:p w14:paraId="4E3D2791" w14:textId="77777777" w:rsidR="00E10586" w:rsidRDefault="00000000">
      <w:pPr>
        <w:spacing w:line="253" w:lineRule="auto"/>
        <w:ind w:right="300"/>
        <w:jc w:val="both"/>
        <w:rPr>
          <w:sz w:val="20"/>
          <w:szCs w:val="20"/>
          <w:lang w:val="en-GB"/>
        </w:rPr>
      </w:pPr>
      <w:r w:rsidRPr="00AC4C03">
        <w:rPr>
          <w:rFonts w:ascii="Arial" w:eastAsia="Arial" w:hAnsi="Arial" w:cs="Arial"/>
          <w:lang w:val="en-GB"/>
        </w:rPr>
        <w:t>Die Dunkelheit in uns muss entwurzelt und von allem befreit werden, was zu uns gehört, von Geist, Seele und Körper. Nur dann werden wir wirklich frei sein.</w:t>
      </w:r>
    </w:p>
    <w:p w14:paraId="1B23BA33" w14:textId="77777777" w:rsidR="00AC4C03" w:rsidRPr="00AC4C03" w:rsidRDefault="00AC4C03" w:rsidP="00AC4C03">
      <w:pPr>
        <w:spacing w:line="132" w:lineRule="exact"/>
        <w:rPr>
          <w:sz w:val="20"/>
          <w:szCs w:val="20"/>
          <w:lang w:val="en-GB"/>
        </w:rPr>
      </w:pPr>
    </w:p>
    <w:p w14:paraId="44AAE5CF" w14:textId="77777777" w:rsidR="00E10586" w:rsidRDefault="00000000">
      <w:pPr>
        <w:spacing w:line="239" w:lineRule="auto"/>
        <w:ind w:right="600"/>
        <w:rPr>
          <w:sz w:val="20"/>
          <w:szCs w:val="20"/>
          <w:lang w:val="en-GB"/>
        </w:rPr>
      </w:pPr>
      <w:r w:rsidRPr="00AC4C03">
        <w:rPr>
          <w:rFonts w:ascii="Arial" w:eastAsia="Arial" w:hAnsi="Arial" w:cs="Arial"/>
          <w:lang w:val="en-GB"/>
        </w:rPr>
        <w:t>Aber wir danken Jeschua, der uns bis zum Äußersten retten kann.</w:t>
      </w:r>
    </w:p>
    <w:p w14:paraId="6B3F0146" w14:textId="77777777" w:rsidR="00AC4C03" w:rsidRPr="00AC4C03" w:rsidRDefault="00AC4C03" w:rsidP="00AC4C03">
      <w:pPr>
        <w:spacing w:line="88" w:lineRule="exact"/>
        <w:rPr>
          <w:sz w:val="20"/>
          <w:szCs w:val="20"/>
          <w:lang w:val="en-GB"/>
        </w:rPr>
      </w:pPr>
    </w:p>
    <w:p w14:paraId="6B20DAC8" w14:textId="77777777" w:rsidR="00E10586" w:rsidRDefault="00000000">
      <w:pPr>
        <w:spacing w:line="259" w:lineRule="auto"/>
        <w:ind w:left="20" w:right="60" w:hanging="11"/>
        <w:rPr>
          <w:sz w:val="20"/>
          <w:szCs w:val="20"/>
          <w:lang w:val="en-GB"/>
        </w:rPr>
      </w:pPr>
      <w:r w:rsidRPr="00AC4C03">
        <w:rPr>
          <w:rFonts w:eastAsia="Times New Roman"/>
          <w:i/>
          <w:iCs/>
          <w:sz w:val="24"/>
          <w:szCs w:val="24"/>
          <w:lang w:val="en-GB"/>
        </w:rPr>
        <w:t>Hebräer 7:25 Deshalb kann er auch die, die durch ihn zu Gott kommen, bis zum Äußersten (vollständig, vollkommen, endgültig und für alle Zeit und Ewigkeit) retten, denn er ist immer lebendig, um Gott zu bitten und bei ihm Fürsprache einzulegen und für sie einzutreten.</w:t>
      </w:r>
    </w:p>
    <w:p w14:paraId="66760A56" w14:textId="77777777" w:rsidR="00AC4C03" w:rsidRPr="00AC4C03" w:rsidRDefault="00AC4C03" w:rsidP="00AC4C03">
      <w:pPr>
        <w:spacing w:line="175" w:lineRule="exact"/>
        <w:rPr>
          <w:sz w:val="20"/>
          <w:szCs w:val="20"/>
          <w:lang w:val="en-GB"/>
        </w:rPr>
      </w:pPr>
    </w:p>
    <w:p w14:paraId="597783CB" w14:textId="77777777" w:rsidR="00E10586" w:rsidRDefault="00000000">
      <w:pPr>
        <w:spacing w:line="256" w:lineRule="auto"/>
        <w:ind w:right="60"/>
        <w:rPr>
          <w:sz w:val="20"/>
          <w:szCs w:val="20"/>
          <w:lang w:val="en-GB"/>
        </w:rPr>
      </w:pPr>
      <w:r w:rsidRPr="00AC4C03">
        <w:rPr>
          <w:rFonts w:ascii="Arial" w:eastAsia="Arial" w:hAnsi="Arial" w:cs="Arial"/>
          <w:lang w:val="en-GB"/>
        </w:rPr>
        <w:t>Im folgenden Gebet nehmen wir eine allgemeinere Haltung der Buße für die Bündnisse und Vereinbarungen der Ungerechtigkeit in unserer DNA ein. In vielen der anderen Gebete gehen wir auf genauere Details ein - aber das ist ein guter Ausgangspunkt.</w:t>
      </w:r>
    </w:p>
    <w:p w14:paraId="5907FAEE" w14:textId="77777777" w:rsidR="00AC4C03" w:rsidRPr="00AC4C03" w:rsidRDefault="00AC4C03" w:rsidP="00AC4C03">
      <w:pPr>
        <w:spacing w:line="139" w:lineRule="exact"/>
        <w:rPr>
          <w:sz w:val="20"/>
          <w:szCs w:val="20"/>
          <w:lang w:val="en-GB"/>
        </w:rPr>
      </w:pPr>
    </w:p>
    <w:p w14:paraId="223263CA" w14:textId="77777777" w:rsidR="00E10586" w:rsidRDefault="00000000">
      <w:pPr>
        <w:spacing w:line="257" w:lineRule="auto"/>
        <w:ind w:right="80"/>
        <w:rPr>
          <w:sz w:val="20"/>
          <w:szCs w:val="20"/>
          <w:lang w:val="en-GB"/>
        </w:rPr>
      </w:pPr>
      <w:r w:rsidRPr="00AC4C03">
        <w:rPr>
          <w:rFonts w:ascii="Arial" w:eastAsia="Arial" w:hAnsi="Arial" w:cs="Arial"/>
          <w:lang w:val="en-GB"/>
        </w:rPr>
        <w:t>Meines Erachtens sind die Missetaten in unseren Erblinien und Blutlinien wie Steine, die den Segensbrunnen in unserem Leben blockieren. Wir bereuen insbesondere unsere Anbetung des Baal und beten für die Auswirkungen, die dies auf unsere Generationsbrunnen hatte. Mit diesem Gebet bitten wir darum, die "guten" Brunnen wieder zu öffnen, damit die Ströme des lebendigen Wassers wieder in unserem Leben fließen können</w:t>
      </w:r>
      <w:r w:rsidRPr="00AC4C03">
        <w:rPr>
          <w:rFonts w:ascii="Arial" w:eastAsia="Arial" w:hAnsi="Arial" w:cs="Arial"/>
          <w:i/>
          <w:iCs/>
          <w:lang w:val="en-GB"/>
        </w:rPr>
        <w:t>.</w:t>
      </w:r>
    </w:p>
    <w:p w14:paraId="022B025F" w14:textId="77777777" w:rsidR="00AC4C03" w:rsidRPr="00AC4C03" w:rsidRDefault="00AC4C03" w:rsidP="00AC4C03">
      <w:pPr>
        <w:spacing w:line="200" w:lineRule="exact"/>
        <w:rPr>
          <w:sz w:val="20"/>
          <w:szCs w:val="20"/>
          <w:lang w:val="en-GB"/>
        </w:rPr>
      </w:pPr>
    </w:p>
    <w:p w14:paraId="47069CA6" w14:textId="77777777" w:rsidR="00AC4C03" w:rsidRPr="00AC4C03" w:rsidRDefault="00AC4C03" w:rsidP="00AC4C03">
      <w:pPr>
        <w:spacing w:line="200" w:lineRule="exact"/>
        <w:rPr>
          <w:sz w:val="20"/>
          <w:szCs w:val="20"/>
          <w:lang w:val="en-GB"/>
        </w:rPr>
      </w:pPr>
    </w:p>
    <w:p w14:paraId="63B4779A" w14:textId="77777777" w:rsidR="00AC4C03" w:rsidRPr="00AC4C03" w:rsidRDefault="00AC4C03" w:rsidP="00AC4C03">
      <w:pPr>
        <w:spacing w:line="200" w:lineRule="exact"/>
        <w:rPr>
          <w:sz w:val="20"/>
          <w:szCs w:val="20"/>
          <w:lang w:val="en-GB"/>
        </w:rPr>
      </w:pPr>
    </w:p>
    <w:p w14:paraId="1D5D43FC" w14:textId="77777777" w:rsidR="00AC4C03" w:rsidRPr="00AC4C03" w:rsidRDefault="00AC4C03" w:rsidP="00AC4C03">
      <w:pPr>
        <w:spacing w:line="288" w:lineRule="exact"/>
        <w:rPr>
          <w:sz w:val="20"/>
          <w:szCs w:val="20"/>
          <w:lang w:val="en-GB"/>
        </w:rPr>
      </w:pPr>
    </w:p>
    <w:p w14:paraId="1E05E9C0" w14:textId="77777777" w:rsidR="00E10586" w:rsidRDefault="00000000">
      <w:pPr>
        <w:jc w:val="right"/>
        <w:rPr>
          <w:sz w:val="20"/>
          <w:szCs w:val="20"/>
          <w:lang w:val="en-GB"/>
        </w:rPr>
      </w:pPr>
      <w:r w:rsidRPr="00AC4C03">
        <w:rPr>
          <w:rFonts w:ascii="Arial" w:eastAsia="Arial" w:hAnsi="Arial" w:cs="Arial"/>
          <w:lang w:val="en-GB"/>
        </w:rPr>
        <w:t>73</w:t>
      </w:r>
    </w:p>
    <w:p w14:paraId="63E51E00"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7BCC921" w14:textId="77777777" w:rsidR="00E10586" w:rsidRDefault="00000000">
      <w:pPr>
        <w:rPr>
          <w:sz w:val="20"/>
          <w:szCs w:val="20"/>
          <w:lang w:val="en-GB"/>
        </w:rPr>
      </w:pPr>
      <w:bookmarkStart w:id="89" w:name="page90"/>
      <w:bookmarkEnd w:id="89"/>
      <w:r w:rsidRPr="00AC4C03">
        <w:rPr>
          <w:rFonts w:ascii="Calibri Light" w:eastAsia="Calibri Light" w:hAnsi="Calibri Light" w:cs="Calibri Light"/>
          <w:b/>
          <w:bCs/>
          <w:sz w:val="28"/>
          <w:szCs w:val="28"/>
          <w:lang w:val="en-GB"/>
        </w:rPr>
        <w:t>11. Gebet: Brunnen der Ungerechtigkeit</w:t>
      </w:r>
    </w:p>
    <w:p w14:paraId="507CDCBD" w14:textId="77777777" w:rsidR="00AC4C03" w:rsidRPr="00AC4C03" w:rsidRDefault="00AC4C03" w:rsidP="00AC4C03">
      <w:pPr>
        <w:spacing w:line="151" w:lineRule="exact"/>
        <w:rPr>
          <w:sz w:val="20"/>
          <w:szCs w:val="20"/>
          <w:lang w:val="en-GB"/>
        </w:rPr>
      </w:pPr>
    </w:p>
    <w:p w14:paraId="612D321F" w14:textId="77777777" w:rsidR="00E10586" w:rsidRDefault="00000000">
      <w:pPr>
        <w:rPr>
          <w:sz w:val="20"/>
          <w:szCs w:val="20"/>
          <w:lang w:val="en-GB"/>
        </w:rPr>
      </w:pPr>
      <w:r w:rsidRPr="00AC4C03">
        <w:rPr>
          <w:rFonts w:ascii="Arial" w:eastAsia="Arial" w:hAnsi="Arial" w:cs="Arial"/>
          <w:lang w:val="en-GB"/>
        </w:rPr>
        <w:t>Im Namen Jeschuas und durch das Blut des</w:t>
      </w:r>
    </w:p>
    <w:p w14:paraId="1DE8CBF2" w14:textId="77777777" w:rsidR="00AC4C03" w:rsidRPr="00AC4C03" w:rsidRDefault="00AC4C03" w:rsidP="00AC4C03">
      <w:pPr>
        <w:spacing w:line="20" w:lineRule="exact"/>
        <w:rPr>
          <w:sz w:val="20"/>
          <w:szCs w:val="20"/>
          <w:lang w:val="en-GB"/>
        </w:rPr>
      </w:pPr>
    </w:p>
    <w:p w14:paraId="06E4BFFC" w14:textId="77777777" w:rsidR="00E10586" w:rsidRDefault="00000000">
      <w:pPr>
        <w:rPr>
          <w:sz w:val="20"/>
          <w:szCs w:val="20"/>
          <w:lang w:val="en-GB"/>
        </w:rPr>
      </w:pPr>
      <w:r w:rsidRPr="00AC4C03">
        <w:rPr>
          <w:rFonts w:ascii="Arial" w:eastAsia="Arial" w:hAnsi="Arial" w:cs="Arial"/>
          <w:lang w:val="en-GB"/>
        </w:rPr>
        <w:t>Lamm:</w:t>
      </w:r>
    </w:p>
    <w:p w14:paraId="10A5DB73" w14:textId="77777777" w:rsidR="00AC4C03" w:rsidRPr="00AC4C03" w:rsidRDefault="00AC4C03" w:rsidP="00AC4C03">
      <w:pPr>
        <w:spacing w:line="152" w:lineRule="exact"/>
        <w:rPr>
          <w:sz w:val="20"/>
          <w:szCs w:val="20"/>
          <w:lang w:val="en-GB"/>
        </w:rPr>
      </w:pPr>
    </w:p>
    <w:p w14:paraId="45E08765" w14:textId="77777777" w:rsidR="00E10586" w:rsidRDefault="00000000">
      <w:pPr>
        <w:spacing w:line="255" w:lineRule="auto"/>
        <w:ind w:right="200"/>
        <w:rPr>
          <w:sz w:val="20"/>
          <w:szCs w:val="20"/>
          <w:lang w:val="en-GB"/>
        </w:rPr>
      </w:pPr>
      <w:r w:rsidRPr="00AC4C03">
        <w:rPr>
          <w:rFonts w:ascii="Arial" w:eastAsia="Arial" w:hAnsi="Arial" w:cs="Arial"/>
          <w:lang w:val="en-GB"/>
        </w:rPr>
        <w:t>Wir bereuen jeden Bund, den unsere Vorfahren, wir selbst oder irgendein Teil von uns geschlossen haben, und alle unsere DNA-Strukturen und Samen, die an diese gebunden sind. Wir sagen uns durch das Blut des Lammes von ihnen los und kündigen sie an.</w:t>
      </w:r>
    </w:p>
    <w:p w14:paraId="51B70582" w14:textId="77777777" w:rsidR="00AC4C03" w:rsidRPr="00AC4C03" w:rsidRDefault="00AC4C03" w:rsidP="00AC4C03">
      <w:pPr>
        <w:spacing w:line="137" w:lineRule="exact"/>
        <w:rPr>
          <w:sz w:val="20"/>
          <w:szCs w:val="20"/>
          <w:lang w:val="en-GB"/>
        </w:rPr>
      </w:pPr>
    </w:p>
    <w:p w14:paraId="755B2191" w14:textId="77777777" w:rsidR="00E10586" w:rsidRDefault="00000000">
      <w:pPr>
        <w:spacing w:line="253" w:lineRule="auto"/>
        <w:ind w:right="200"/>
        <w:jc w:val="both"/>
        <w:rPr>
          <w:sz w:val="20"/>
          <w:szCs w:val="20"/>
          <w:lang w:val="en-GB"/>
        </w:rPr>
      </w:pPr>
      <w:r w:rsidRPr="00AC4C03">
        <w:rPr>
          <w:rFonts w:ascii="Arial" w:eastAsia="Arial" w:hAnsi="Arial" w:cs="Arial"/>
          <w:lang w:val="en-GB"/>
        </w:rPr>
        <w:t>Wir bereuen jedes Ritual und blasen die Kerzen aus, zerstören die Rahmen und stillen das Blut, das aufsteigen würde, um den Durchbruch zu verhindern.</w:t>
      </w:r>
    </w:p>
    <w:p w14:paraId="4423B39B" w14:textId="77777777" w:rsidR="00AC4C03" w:rsidRPr="00AC4C03" w:rsidRDefault="00AC4C03" w:rsidP="00AC4C03">
      <w:pPr>
        <w:spacing w:line="127" w:lineRule="exact"/>
        <w:rPr>
          <w:sz w:val="20"/>
          <w:szCs w:val="20"/>
          <w:lang w:val="en-GB"/>
        </w:rPr>
      </w:pPr>
    </w:p>
    <w:p w14:paraId="28AE2BEF" w14:textId="77777777" w:rsidR="00E10586" w:rsidRDefault="00000000">
      <w:pPr>
        <w:rPr>
          <w:sz w:val="20"/>
          <w:szCs w:val="20"/>
          <w:lang w:val="en-GB"/>
        </w:rPr>
      </w:pPr>
      <w:r w:rsidRPr="00AC4C03">
        <w:rPr>
          <w:rFonts w:ascii="Arial" w:eastAsia="Arial" w:hAnsi="Arial" w:cs="Arial"/>
          <w:lang w:val="en-GB"/>
        </w:rPr>
        <w:t>Wir bereuen unsere frühere und heutige Beteiligung an:</w:t>
      </w:r>
    </w:p>
    <w:p w14:paraId="3CD83582" w14:textId="77777777" w:rsidR="00AC4C03" w:rsidRPr="00AC4C03" w:rsidRDefault="00AC4C03" w:rsidP="00AC4C03">
      <w:pPr>
        <w:spacing w:line="153" w:lineRule="exact"/>
        <w:rPr>
          <w:sz w:val="20"/>
          <w:szCs w:val="20"/>
          <w:lang w:val="en-GB"/>
        </w:rPr>
      </w:pPr>
    </w:p>
    <w:p w14:paraId="4D899338" w14:textId="77777777" w:rsidR="00E10586" w:rsidRDefault="00000000">
      <w:pPr>
        <w:spacing w:line="249" w:lineRule="auto"/>
        <w:ind w:right="440"/>
        <w:rPr>
          <w:sz w:val="20"/>
          <w:szCs w:val="20"/>
          <w:lang w:val="en-GB"/>
        </w:rPr>
      </w:pPr>
      <w:r w:rsidRPr="00AC4C03">
        <w:rPr>
          <w:rFonts w:ascii="Arial" w:eastAsia="Arial" w:hAnsi="Arial" w:cs="Arial"/>
          <w:lang w:val="en-GB"/>
        </w:rPr>
        <w:t>Alle Widmungen sind den vier Elementen gewidmet: Erde, Luft, Wasser und Feuer.</w:t>
      </w:r>
    </w:p>
    <w:p w14:paraId="31E1A0C3" w14:textId="77777777" w:rsidR="00AC4C03" w:rsidRPr="00AC4C03" w:rsidRDefault="00AC4C03" w:rsidP="00AC4C03">
      <w:pPr>
        <w:spacing w:line="139" w:lineRule="exact"/>
        <w:rPr>
          <w:sz w:val="20"/>
          <w:szCs w:val="20"/>
          <w:lang w:val="en-GB"/>
        </w:rPr>
      </w:pPr>
    </w:p>
    <w:p w14:paraId="37E13561" w14:textId="77777777" w:rsidR="00E10586" w:rsidRDefault="00000000">
      <w:pPr>
        <w:spacing w:line="255" w:lineRule="auto"/>
        <w:ind w:right="40"/>
        <w:rPr>
          <w:sz w:val="20"/>
          <w:szCs w:val="20"/>
          <w:lang w:val="en-GB"/>
        </w:rPr>
      </w:pPr>
      <w:r w:rsidRPr="00AC4C03">
        <w:rPr>
          <w:rFonts w:ascii="Arial" w:eastAsia="Arial" w:hAnsi="Arial" w:cs="Arial"/>
          <w:lang w:val="en-GB"/>
        </w:rPr>
        <w:t>Alle Trauma- und/oder Kontrollbindungen, die entstanden sind, weil wir uns nicht darauf verlassen haben, dass Du unsere Zuflucht und sichere Festung bist.</w:t>
      </w:r>
    </w:p>
    <w:p w14:paraId="55C98A3A" w14:textId="77777777" w:rsidR="00AC4C03" w:rsidRPr="00AC4C03" w:rsidRDefault="00AC4C03" w:rsidP="00AC4C03">
      <w:pPr>
        <w:spacing w:line="125" w:lineRule="exact"/>
        <w:rPr>
          <w:sz w:val="20"/>
          <w:szCs w:val="20"/>
          <w:lang w:val="en-GB"/>
        </w:rPr>
      </w:pPr>
    </w:p>
    <w:p w14:paraId="2FC8B18E" w14:textId="77777777" w:rsidR="00E10586" w:rsidRDefault="00000000">
      <w:pPr>
        <w:rPr>
          <w:sz w:val="20"/>
          <w:szCs w:val="20"/>
          <w:lang w:val="en-GB"/>
        </w:rPr>
      </w:pPr>
      <w:r w:rsidRPr="00AC4C03">
        <w:rPr>
          <w:rFonts w:ascii="Arial" w:eastAsia="Arial" w:hAnsi="Arial" w:cs="Arial"/>
          <w:lang w:val="en-GB"/>
        </w:rPr>
        <w:t>Alle Aktivitäten des Fruchtbarkeitskults.</w:t>
      </w:r>
    </w:p>
    <w:p w14:paraId="4150704C" w14:textId="77777777" w:rsidR="00AC4C03" w:rsidRPr="00AC4C03" w:rsidRDefault="00AC4C03" w:rsidP="00AC4C03">
      <w:pPr>
        <w:spacing w:line="139" w:lineRule="exact"/>
        <w:rPr>
          <w:sz w:val="20"/>
          <w:szCs w:val="20"/>
          <w:lang w:val="en-GB"/>
        </w:rPr>
      </w:pPr>
    </w:p>
    <w:p w14:paraId="45F0FA09" w14:textId="77777777" w:rsidR="00E10586" w:rsidRDefault="00000000">
      <w:pPr>
        <w:rPr>
          <w:sz w:val="20"/>
          <w:szCs w:val="20"/>
          <w:lang w:val="en-GB"/>
        </w:rPr>
      </w:pPr>
      <w:r w:rsidRPr="00AC4C03">
        <w:rPr>
          <w:rFonts w:ascii="Arial" w:eastAsia="Arial" w:hAnsi="Arial" w:cs="Arial"/>
          <w:lang w:val="en-GB"/>
        </w:rPr>
        <w:t>Alle begangenen und erwogenen sexuellen Sünden.</w:t>
      </w:r>
    </w:p>
    <w:p w14:paraId="48B510B9" w14:textId="77777777" w:rsidR="00AC4C03" w:rsidRPr="00AC4C03" w:rsidRDefault="00AC4C03" w:rsidP="00AC4C03">
      <w:pPr>
        <w:spacing w:line="148" w:lineRule="exact"/>
        <w:rPr>
          <w:sz w:val="20"/>
          <w:szCs w:val="20"/>
          <w:lang w:val="en-GB"/>
        </w:rPr>
      </w:pPr>
    </w:p>
    <w:p w14:paraId="654F60CC" w14:textId="77777777" w:rsidR="00E10586" w:rsidRDefault="00000000">
      <w:pPr>
        <w:spacing w:line="256" w:lineRule="auto"/>
        <w:ind w:right="140"/>
        <w:rPr>
          <w:sz w:val="20"/>
          <w:szCs w:val="20"/>
          <w:lang w:val="en-GB"/>
        </w:rPr>
      </w:pPr>
      <w:r w:rsidRPr="00AC4C03">
        <w:rPr>
          <w:rFonts w:ascii="Arial" w:eastAsia="Arial" w:hAnsi="Arial" w:cs="Arial"/>
          <w:lang w:val="en-GB"/>
        </w:rPr>
        <w:t>Alle von Isebels Auslösern, die durch unsere Rebellion und unseren Ungehorsam ausgelöst wurden. Wir bereuen alle Macht, die ihr zu irgendeiner Zeit, in irgendeinem Raum und in irgendeiner Dimension gegeben wurde und die von irgendjemandem zu irgendeiner Zeit verstärkt wurde.</w:t>
      </w:r>
    </w:p>
    <w:p w14:paraId="314158EA" w14:textId="77777777" w:rsidR="00AC4C03" w:rsidRPr="00AC4C03" w:rsidRDefault="00AC4C03" w:rsidP="00AC4C03">
      <w:pPr>
        <w:spacing w:line="128" w:lineRule="exact"/>
        <w:rPr>
          <w:sz w:val="20"/>
          <w:szCs w:val="20"/>
          <w:lang w:val="en-GB"/>
        </w:rPr>
      </w:pPr>
    </w:p>
    <w:p w14:paraId="32FCC494" w14:textId="77777777" w:rsidR="00E10586" w:rsidRDefault="00000000">
      <w:pPr>
        <w:rPr>
          <w:sz w:val="20"/>
          <w:szCs w:val="20"/>
          <w:lang w:val="en-GB"/>
        </w:rPr>
      </w:pPr>
      <w:r w:rsidRPr="00AC4C03">
        <w:rPr>
          <w:rFonts w:ascii="Arial" w:eastAsia="Arial" w:hAnsi="Arial" w:cs="Arial"/>
          <w:lang w:val="en-GB"/>
        </w:rPr>
        <w:t>Unser Glaube an alle angstbasierten Lügen und Erinnerungen.</w:t>
      </w:r>
    </w:p>
    <w:p w14:paraId="260E24C1" w14:textId="77777777" w:rsidR="00AC4C03" w:rsidRPr="00AC4C03" w:rsidRDefault="00AC4C03" w:rsidP="00AC4C03">
      <w:pPr>
        <w:spacing w:line="148" w:lineRule="exact"/>
        <w:rPr>
          <w:sz w:val="20"/>
          <w:szCs w:val="20"/>
          <w:lang w:val="en-GB"/>
        </w:rPr>
      </w:pPr>
    </w:p>
    <w:p w14:paraId="07A4C26E" w14:textId="77777777" w:rsidR="00E10586" w:rsidRDefault="00000000">
      <w:pPr>
        <w:spacing w:line="256" w:lineRule="auto"/>
        <w:ind w:right="40"/>
        <w:rPr>
          <w:sz w:val="20"/>
          <w:szCs w:val="20"/>
          <w:lang w:val="en-GB"/>
        </w:rPr>
      </w:pPr>
      <w:r w:rsidRPr="00AC4C03">
        <w:rPr>
          <w:rFonts w:ascii="Arial" w:eastAsia="Arial" w:hAnsi="Arial" w:cs="Arial"/>
          <w:lang w:val="en-GB"/>
        </w:rPr>
        <w:t>Unsere Beteiligung an allen zeremoniellen Opfern an jedem Ort, zu jeder Zeit und in jeder Dimension und alle unsere Zeitstrukturen, die dadurch gefährdet und verunreinigt wurden.</w:t>
      </w:r>
    </w:p>
    <w:p w14:paraId="56C39FEB" w14:textId="77777777" w:rsidR="00AC4C03" w:rsidRPr="00AC4C03" w:rsidRDefault="00AC4C03" w:rsidP="00AC4C03">
      <w:pPr>
        <w:spacing w:line="200" w:lineRule="exact"/>
        <w:rPr>
          <w:sz w:val="20"/>
          <w:szCs w:val="20"/>
          <w:lang w:val="en-GB"/>
        </w:rPr>
      </w:pPr>
    </w:p>
    <w:p w14:paraId="29DAEFC9" w14:textId="77777777" w:rsidR="00AC4C03" w:rsidRPr="00AC4C03" w:rsidRDefault="00AC4C03" w:rsidP="00AC4C03">
      <w:pPr>
        <w:spacing w:line="244" w:lineRule="exact"/>
        <w:rPr>
          <w:sz w:val="20"/>
          <w:szCs w:val="20"/>
          <w:lang w:val="en-GB"/>
        </w:rPr>
      </w:pPr>
    </w:p>
    <w:p w14:paraId="4F2DBDB2" w14:textId="77777777" w:rsidR="00E10586" w:rsidRDefault="00000000">
      <w:pPr>
        <w:jc w:val="right"/>
        <w:rPr>
          <w:sz w:val="20"/>
          <w:szCs w:val="20"/>
          <w:lang w:val="en-GB"/>
        </w:rPr>
      </w:pPr>
      <w:r w:rsidRPr="00AC4C03">
        <w:rPr>
          <w:rFonts w:ascii="Arial" w:eastAsia="Arial" w:hAnsi="Arial" w:cs="Arial"/>
          <w:lang w:val="en-GB"/>
        </w:rPr>
        <w:t>74</w:t>
      </w:r>
    </w:p>
    <w:p w14:paraId="28D3410A" w14:textId="77777777" w:rsidR="00AC4C03" w:rsidRPr="00AC4C03" w:rsidRDefault="00AC4C03" w:rsidP="00AC4C03">
      <w:pPr>
        <w:rPr>
          <w:lang w:val="en-GB"/>
        </w:rPr>
        <w:sectPr w:rsidR="00AC4C03" w:rsidRPr="00AC4C03">
          <w:pgSz w:w="8400" w:h="11908"/>
          <w:pgMar w:top="1436" w:right="1432" w:bottom="418" w:left="1440" w:header="0" w:footer="0" w:gutter="0"/>
          <w:cols w:space="720" w:equalWidth="0">
            <w:col w:w="5520"/>
          </w:cols>
        </w:sectPr>
      </w:pPr>
    </w:p>
    <w:p w14:paraId="4B72DB46" w14:textId="77777777" w:rsidR="00AC4C03" w:rsidRPr="00AC4C03" w:rsidRDefault="00AC4C03" w:rsidP="00AC4C03">
      <w:pPr>
        <w:spacing w:line="1" w:lineRule="exact"/>
        <w:rPr>
          <w:sz w:val="20"/>
          <w:szCs w:val="20"/>
          <w:lang w:val="en-GB"/>
        </w:rPr>
      </w:pPr>
      <w:bookmarkStart w:id="90" w:name="page91"/>
      <w:bookmarkEnd w:id="90"/>
    </w:p>
    <w:p w14:paraId="1052E094" w14:textId="77777777" w:rsidR="00E10586" w:rsidRDefault="00000000">
      <w:pPr>
        <w:rPr>
          <w:sz w:val="20"/>
          <w:szCs w:val="20"/>
          <w:lang w:val="en-GB"/>
        </w:rPr>
      </w:pPr>
      <w:r w:rsidRPr="00AC4C03">
        <w:rPr>
          <w:rFonts w:ascii="Arial" w:eastAsia="Arial" w:hAnsi="Arial" w:cs="Arial"/>
          <w:lang w:val="en-GB"/>
        </w:rPr>
        <w:t>Alle ungöttlichen finanziellen Verpflichtungen, die wir eingegangen sind.</w:t>
      </w:r>
    </w:p>
    <w:p w14:paraId="567E4091" w14:textId="77777777" w:rsidR="00AC4C03" w:rsidRPr="00AC4C03" w:rsidRDefault="00AC4C03" w:rsidP="00AC4C03">
      <w:pPr>
        <w:spacing w:line="148" w:lineRule="exact"/>
        <w:rPr>
          <w:sz w:val="20"/>
          <w:szCs w:val="20"/>
          <w:lang w:val="en-GB"/>
        </w:rPr>
      </w:pPr>
    </w:p>
    <w:p w14:paraId="447FDA5C" w14:textId="77777777" w:rsidR="00E10586" w:rsidRDefault="00000000">
      <w:pPr>
        <w:spacing w:line="258" w:lineRule="auto"/>
        <w:ind w:right="20"/>
        <w:rPr>
          <w:sz w:val="20"/>
          <w:szCs w:val="20"/>
          <w:lang w:val="en-GB"/>
        </w:rPr>
      </w:pPr>
      <w:r w:rsidRPr="00AC4C03">
        <w:rPr>
          <w:rFonts w:ascii="Arial" w:eastAsia="Arial" w:hAnsi="Arial" w:cs="Arial"/>
          <w:lang w:val="en-GB"/>
        </w:rPr>
        <w:t>Wir lassen gottlose Torwächter zu, die aufgrund unserer Übertretungen, Sünden und Missetaten legalisiert wurden. Wir tun Buße für ihre Aktivierung und Stärkung. Wir bitten dich, alle gottlosen Torwächter zu binden, während wir prophetisch das Blut des Lammes auf unsere Rahmen legen, wie es die Israeliten in Ägypten taten. Wir erklären, dass diese Tore YHVH gehören. Vater, bitte hilf uns, deinen Frieden, deine Ruhe und deine Ordnung in all unseren Toren wiederherzustellen.</w:t>
      </w:r>
    </w:p>
    <w:p w14:paraId="77E8D389" w14:textId="77777777" w:rsidR="00AC4C03" w:rsidRPr="00AC4C03" w:rsidRDefault="00AC4C03" w:rsidP="00AC4C03">
      <w:pPr>
        <w:spacing w:line="129" w:lineRule="exact"/>
        <w:rPr>
          <w:sz w:val="20"/>
          <w:szCs w:val="20"/>
          <w:lang w:val="en-GB"/>
        </w:rPr>
      </w:pPr>
    </w:p>
    <w:p w14:paraId="3A081FFD" w14:textId="77777777" w:rsidR="00E10586" w:rsidRDefault="00000000">
      <w:pPr>
        <w:spacing w:line="258" w:lineRule="auto"/>
        <w:ind w:right="80"/>
        <w:rPr>
          <w:sz w:val="20"/>
          <w:szCs w:val="20"/>
          <w:lang w:val="en-GB"/>
        </w:rPr>
      </w:pPr>
      <w:r w:rsidRPr="00AC4C03">
        <w:rPr>
          <w:rFonts w:ascii="Arial" w:eastAsia="Arial" w:hAnsi="Arial" w:cs="Arial"/>
          <w:lang w:val="en-GB"/>
        </w:rPr>
        <w:t>Jeder Ort und jeder Altar, an dem Blut oder Samen vergossen wurde. Wir verleugnen und kündigen jeden Blut- und Samenbund, den wir eingegangen sind. Wir trennen uns von den Wesen, Mächten und Herrschern, die hinter diesen Bündnissen stehen. Wir bitten darum, dass all diese DNA im Namen Jeschuas gesammelt und zum Schweigen gebracht wird. Wir bereuen auch jeden Ort, jede Zeit und jede Dimension, in der unsere DNS in gottlosen Ritualen, Bündnissen oder Opfern verwendet wurde. Wir bitten darum, dass alle Teile von allen Altären entfernt werden. Wir erklären die Wirkung dieser Rituale in allen Zeiten, Räumen und Dimensionen für null und nichtig.</w:t>
      </w:r>
    </w:p>
    <w:p w14:paraId="64BFF211" w14:textId="77777777" w:rsidR="00AC4C03" w:rsidRPr="00AC4C03" w:rsidRDefault="00AC4C03" w:rsidP="00AC4C03">
      <w:pPr>
        <w:spacing w:line="125" w:lineRule="exact"/>
        <w:rPr>
          <w:sz w:val="20"/>
          <w:szCs w:val="20"/>
          <w:lang w:val="en-GB"/>
        </w:rPr>
      </w:pPr>
    </w:p>
    <w:p w14:paraId="32B6691E" w14:textId="77777777" w:rsidR="00E10586" w:rsidRDefault="00000000">
      <w:pPr>
        <w:rPr>
          <w:sz w:val="20"/>
          <w:szCs w:val="20"/>
          <w:lang w:val="en-GB"/>
        </w:rPr>
      </w:pPr>
      <w:r w:rsidRPr="00AC4C03">
        <w:rPr>
          <w:rFonts w:ascii="Arial" w:eastAsia="Arial" w:hAnsi="Arial" w:cs="Arial"/>
          <w:lang w:val="en-GB"/>
        </w:rPr>
        <w:t>Im Namen Jeschuas und durch das Blut des</w:t>
      </w:r>
    </w:p>
    <w:p w14:paraId="1AEB6FCE" w14:textId="77777777" w:rsidR="00AC4C03" w:rsidRPr="00AC4C03" w:rsidRDefault="00AC4C03" w:rsidP="00AC4C03">
      <w:pPr>
        <w:spacing w:line="19" w:lineRule="exact"/>
        <w:rPr>
          <w:sz w:val="20"/>
          <w:szCs w:val="20"/>
          <w:lang w:val="en-GB"/>
        </w:rPr>
      </w:pPr>
    </w:p>
    <w:p w14:paraId="552CE563" w14:textId="77777777" w:rsidR="00E10586" w:rsidRDefault="00000000">
      <w:pPr>
        <w:rPr>
          <w:sz w:val="20"/>
          <w:szCs w:val="20"/>
          <w:lang w:val="en-GB"/>
        </w:rPr>
      </w:pPr>
      <w:r w:rsidRPr="00AC4C03">
        <w:rPr>
          <w:rFonts w:ascii="Arial" w:eastAsia="Arial" w:hAnsi="Arial" w:cs="Arial"/>
          <w:lang w:val="en-GB"/>
        </w:rPr>
        <w:t>Lamm, das wir bereuen:</w:t>
      </w:r>
    </w:p>
    <w:p w14:paraId="3668DF9B" w14:textId="77777777" w:rsidR="00AC4C03" w:rsidRPr="00AC4C03" w:rsidRDefault="00AC4C03" w:rsidP="00AC4C03">
      <w:pPr>
        <w:spacing w:line="152" w:lineRule="exact"/>
        <w:rPr>
          <w:sz w:val="20"/>
          <w:szCs w:val="20"/>
          <w:lang w:val="en-GB"/>
        </w:rPr>
      </w:pPr>
    </w:p>
    <w:p w14:paraId="70571293" w14:textId="77777777" w:rsidR="00E10586" w:rsidRDefault="00000000">
      <w:pPr>
        <w:spacing w:line="255" w:lineRule="auto"/>
        <w:ind w:right="700"/>
        <w:rPr>
          <w:sz w:val="20"/>
          <w:szCs w:val="20"/>
          <w:lang w:val="en-GB"/>
        </w:rPr>
      </w:pPr>
      <w:r w:rsidRPr="00AC4C03">
        <w:rPr>
          <w:rFonts w:ascii="Arial" w:eastAsia="Arial" w:hAnsi="Arial" w:cs="Arial"/>
          <w:lang w:val="en-GB"/>
        </w:rPr>
        <w:t>An gottlosen religiösen Traditionen und/oder Weihen, Lehren und Strukturen teilzunehmen und daran zu glauben. Im Namen Jeschuas sagen wir alle daraus resultierenden Flüche, Gebrechen und Krankheiten ab.</w:t>
      </w:r>
    </w:p>
    <w:p w14:paraId="5770865D" w14:textId="77777777" w:rsidR="00AC4C03" w:rsidRPr="00AC4C03" w:rsidRDefault="00AC4C03" w:rsidP="00AC4C03">
      <w:pPr>
        <w:spacing w:line="137" w:lineRule="exact"/>
        <w:rPr>
          <w:sz w:val="20"/>
          <w:szCs w:val="20"/>
          <w:lang w:val="en-GB"/>
        </w:rPr>
      </w:pPr>
    </w:p>
    <w:p w14:paraId="12DF8C75" w14:textId="77777777" w:rsidR="00E10586" w:rsidRDefault="00000000">
      <w:pPr>
        <w:spacing w:line="249" w:lineRule="auto"/>
        <w:ind w:right="240"/>
        <w:rPr>
          <w:sz w:val="20"/>
          <w:szCs w:val="20"/>
          <w:lang w:val="en-GB"/>
        </w:rPr>
      </w:pPr>
      <w:r w:rsidRPr="00AC4C03">
        <w:rPr>
          <w:rFonts w:ascii="Arial" w:eastAsia="Arial" w:hAnsi="Arial" w:cs="Arial"/>
          <w:lang w:val="en-GB"/>
        </w:rPr>
        <w:t>Alle Anbetung und Anhaftung, weil wir in einem anderen Reich als dem von YHVH wohnen.</w:t>
      </w:r>
    </w:p>
    <w:p w14:paraId="251C22D9" w14:textId="77777777" w:rsidR="00AC4C03" w:rsidRPr="00AC4C03" w:rsidRDefault="00AC4C03" w:rsidP="00AC4C03">
      <w:pPr>
        <w:spacing w:line="200" w:lineRule="exact"/>
        <w:rPr>
          <w:sz w:val="20"/>
          <w:szCs w:val="20"/>
          <w:lang w:val="en-GB"/>
        </w:rPr>
      </w:pPr>
    </w:p>
    <w:p w14:paraId="4371971A" w14:textId="77777777" w:rsidR="00AC4C03" w:rsidRPr="00AC4C03" w:rsidRDefault="00AC4C03" w:rsidP="00AC4C03">
      <w:pPr>
        <w:spacing w:line="200" w:lineRule="exact"/>
        <w:rPr>
          <w:sz w:val="20"/>
          <w:szCs w:val="20"/>
          <w:lang w:val="en-GB"/>
        </w:rPr>
      </w:pPr>
    </w:p>
    <w:p w14:paraId="77BEAA17" w14:textId="77777777" w:rsidR="00AC4C03" w:rsidRPr="00AC4C03" w:rsidRDefault="00AC4C03" w:rsidP="00AC4C03">
      <w:pPr>
        <w:spacing w:line="200" w:lineRule="exact"/>
        <w:rPr>
          <w:sz w:val="20"/>
          <w:szCs w:val="20"/>
          <w:lang w:val="en-GB"/>
        </w:rPr>
      </w:pPr>
    </w:p>
    <w:p w14:paraId="689038E7" w14:textId="77777777" w:rsidR="00AC4C03" w:rsidRPr="00AC4C03" w:rsidRDefault="00AC4C03" w:rsidP="00AC4C03">
      <w:pPr>
        <w:spacing w:line="394" w:lineRule="exact"/>
        <w:rPr>
          <w:sz w:val="20"/>
          <w:szCs w:val="20"/>
          <w:lang w:val="en-GB"/>
        </w:rPr>
      </w:pPr>
    </w:p>
    <w:p w14:paraId="7FE3DC31" w14:textId="77777777" w:rsidR="00E10586" w:rsidRDefault="00000000">
      <w:pPr>
        <w:jc w:val="right"/>
        <w:rPr>
          <w:sz w:val="20"/>
          <w:szCs w:val="20"/>
          <w:lang w:val="en-GB"/>
        </w:rPr>
      </w:pPr>
      <w:r w:rsidRPr="00AC4C03">
        <w:rPr>
          <w:rFonts w:ascii="Arial" w:eastAsia="Arial" w:hAnsi="Arial" w:cs="Arial"/>
          <w:lang w:val="en-GB"/>
        </w:rPr>
        <w:t>75</w:t>
      </w:r>
    </w:p>
    <w:p w14:paraId="638341AE"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3D7B900B" w14:textId="77777777" w:rsidR="00AC4C03" w:rsidRPr="00AC4C03" w:rsidRDefault="00AC4C03" w:rsidP="00AC4C03">
      <w:pPr>
        <w:spacing w:line="11" w:lineRule="exact"/>
        <w:rPr>
          <w:sz w:val="20"/>
          <w:szCs w:val="20"/>
          <w:lang w:val="en-GB"/>
        </w:rPr>
      </w:pPr>
      <w:bookmarkStart w:id="91" w:name="page92"/>
      <w:bookmarkEnd w:id="91"/>
    </w:p>
    <w:p w14:paraId="4851DC0C" w14:textId="77777777" w:rsidR="00E10586" w:rsidRDefault="00000000">
      <w:pPr>
        <w:spacing w:line="255" w:lineRule="auto"/>
        <w:ind w:right="140"/>
        <w:rPr>
          <w:sz w:val="20"/>
          <w:szCs w:val="20"/>
          <w:lang w:val="en-GB"/>
        </w:rPr>
      </w:pPr>
      <w:r w:rsidRPr="00AC4C03">
        <w:rPr>
          <w:rFonts w:ascii="Arial" w:eastAsia="Arial" w:hAnsi="Arial" w:cs="Arial"/>
          <w:lang w:val="en-GB"/>
        </w:rPr>
        <w:t>Alle geistigen, emotionalen, körperlichen, gedächtnis- und DNA-basierten Verunreinigungen und bitte um Dein Blut, Jeschua, um jeden Teil und jede Struktur in allen Dimensionen zu reinigen.</w:t>
      </w:r>
    </w:p>
    <w:p w14:paraId="0773A156" w14:textId="77777777" w:rsidR="00AC4C03" w:rsidRPr="00AC4C03" w:rsidRDefault="00AC4C03" w:rsidP="00AC4C03">
      <w:pPr>
        <w:spacing w:line="134" w:lineRule="exact"/>
        <w:rPr>
          <w:sz w:val="20"/>
          <w:szCs w:val="20"/>
          <w:lang w:val="en-GB"/>
        </w:rPr>
      </w:pPr>
    </w:p>
    <w:p w14:paraId="7A012612" w14:textId="77777777" w:rsidR="00E10586" w:rsidRDefault="00000000">
      <w:pPr>
        <w:spacing w:line="253" w:lineRule="auto"/>
        <w:ind w:right="180"/>
        <w:jc w:val="both"/>
        <w:rPr>
          <w:sz w:val="20"/>
          <w:szCs w:val="20"/>
          <w:lang w:val="en-GB"/>
        </w:rPr>
      </w:pPr>
      <w:r w:rsidRPr="00AC4C03">
        <w:rPr>
          <w:rFonts w:ascii="Arial" w:eastAsia="Arial" w:hAnsi="Arial" w:cs="Arial"/>
          <w:lang w:val="en-GB"/>
        </w:rPr>
        <w:t>Wir bitten darum, dass alle körperlichen, emotionalen und geistlichen Ketten im Namen Jeschuas zerbrechen und wir behaupten, dass er gekommen ist, um die Gefangenen zu befreien!</w:t>
      </w:r>
    </w:p>
    <w:p w14:paraId="191E8BD5" w14:textId="77777777" w:rsidR="00AC4C03" w:rsidRPr="00AC4C03" w:rsidRDefault="00AC4C03" w:rsidP="00AC4C03">
      <w:pPr>
        <w:spacing w:line="140" w:lineRule="exact"/>
        <w:rPr>
          <w:sz w:val="20"/>
          <w:szCs w:val="20"/>
          <w:lang w:val="en-GB"/>
        </w:rPr>
      </w:pPr>
    </w:p>
    <w:p w14:paraId="43E737A1" w14:textId="77777777" w:rsidR="00E10586" w:rsidRDefault="00000000">
      <w:pPr>
        <w:spacing w:line="249" w:lineRule="auto"/>
        <w:ind w:right="340"/>
        <w:rPr>
          <w:sz w:val="20"/>
          <w:szCs w:val="20"/>
          <w:lang w:val="en-GB"/>
        </w:rPr>
      </w:pPr>
      <w:r w:rsidRPr="00AC4C03">
        <w:rPr>
          <w:rFonts w:ascii="Arial" w:eastAsia="Arial" w:hAnsi="Arial" w:cs="Arial"/>
          <w:lang w:val="en-GB"/>
        </w:rPr>
        <w:t>Wir erklären unsere DNA, unseren Samen und alle Teile von uns für frei und ungebunden.</w:t>
      </w:r>
    </w:p>
    <w:p w14:paraId="184DFFBF" w14:textId="77777777" w:rsidR="00AC4C03" w:rsidRPr="00AC4C03" w:rsidRDefault="00AC4C03" w:rsidP="00AC4C03">
      <w:pPr>
        <w:spacing w:line="139" w:lineRule="exact"/>
        <w:rPr>
          <w:sz w:val="20"/>
          <w:szCs w:val="20"/>
          <w:lang w:val="en-GB"/>
        </w:rPr>
      </w:pPr>
    </w:p>
    <w:p w14:paraId="0358F737" w14:textId="77777777" w:rsidR="00E10586" w:rsidRDefault="00000000">
      <w:pPr>
        <w:spacing w:line="256" w:lineRule="auto"/>
        <w:ind w:right="280"/>
        <w:rPr>
          <w:sz w:val="20"/>
          <w:szCs w:val="20"/>
          <w:lang w:val="en-GB"/>
        </w:rPr>
      </w:pPr>
      <w:r w:rsidRPr="00AC4C03">
        <w:rPr>
          <w:rFonts w:ascii="Arial" w:eastAsia="Arial" w:hAnsi="Arial" w:cs="Arial"/>
          <w:lang w:val="en-GB"/>
        </w:rPr>
        <w:t>Wir bereuen alle Rechtsgrundlagen, die dem Geist der Aneignung gegeben wurden, der uns das genommen hat, was ihm nicht gehört. Wir fordern all diesen gottlosen Erwerb im Namen Jeschuas zurück, auf dem Grund unserer Reue.</w:t>
      </w:r>
    </w:p>
    <w:p w14:paraId="0710AEA2" w14:textId="77777777" w:rsidR="00AC4C03" w:rsidRPr="00AC4C03" w:rsidRDefault="00AC4C03" w:rsidP="00AC4C03">
      <w:pPr>
        <w:spacing w:line="126" w:lineRule="exact"/>
        <w:rPr>
          <w:sz w:val="20"/>
          <w:szCs w:val="20"/>
          <w:lang w:val="en-GB"/>
        </w:rPr>
      </w:pPr>
    </w:p>
    <w:p w14:paraId="2608326D" w14:textId="77777777" w:rsidR="00E10586" w:rsidRDefault="00000000">
      <w:pPr>
        <w:rPr>
          <w:sz w:val="20"/>
          <w:szCs w:val="20"/>
          <w:lang w:val="en-GB"/>
        </w:rPr>
      </w:pPr>
      <w:r w:rsidRPr="00AC4C03">
        <w:rPr>
          <w:rFonts w:ascii="Arial" w:eastAsia="Arial" w:hAnsi="Arial" w:cs="Arial"/>
          <w:lang w:val="en-GB"/>
        </w:rPr>
        <w:t>Wir bereuen es:</w:t>
      </w:r>
    </w:p>
    <w:p w14:paraId="23835492" w14:textId="77777777" w:rsidR="00AC4C03" w:rsidRPr="00AC4C03" w:rsidRDefault="00AC4C03" w:rsidP="00AC4C03">
      <w:pPr>
        <w:spacing w:line="152" w:lineRule="exact"/>
        <w:rPr>
          <w:sz w:val="20"/>
          <w:szCs w:val="20"/>
          <w:lang w:val="en-GB"/>
        </w:rPr>
      </w:pPr>
    </w:p>
    <w:p w14:paraId="005017C5" w14:textId="77777777" w:rsidR="00E10586" w:rsidRDefault="00000000">
      <w:pPr>
        <w:spacing w:line="255" w:lineRule="auto"/>
        <w:ind w:right="140"/>
        <w:jc w:val="both"/>
        <w:rPr>
          <w:sz w:val="20"/>
          <w:szCs w:val="20"/>
          <w:lang w:val="en-GB"/>
        </w:rPr>
      </w:pPr>
      <w:r w:rsidRPr="00AC4C03">
        <w:rPr>
          <w:rFonts w:ascii="Arial" w:eastAsia="Arial" w:hAnsi="Arial" w:cs="Arial"/>
          <w:lang w:val="en-GB"/>
        </w:rPr>
        <w:t>Alle ungöttlichen Widmungen entlang unserer Zeitlinien mit den daraus resultierenden Zeitbomben. Wir widmen unsere Zeitlinien in vollem Umfang YHVH, unserem Schöpfer. Wir fordern, dass sein Reich kommt und sein Wille in jedem Teil von uns und unserer DNA geschieht.</w:t>
      </w:r>
    </w:p>
    <w:p w14:paraId="1BAC92EC" w14:textId="77777777" w:rsidR="00AC4C03" w:rsidRPr="00AC4C03" w:rsidRDefault="00AC4C03" w:rsidP="00AC4C03">
      <w:pPr>
        <w:spacing w:line="137" w:lineRule="exact"/>
        <w:rPr>
          <w:sz w:val="20"/>
          <w:szCs w:val="20"/>
          <w:lang w:val="en-GB"/>
        </w:rPr>
      </w:pPr>
    </w:p>
    <w:p w14:paraId="468D1D9C" w14:textId="77777777" w:rsidR="00E10586" w:rsidRDefault="00000000">
      <w:pPr>
        <w:spacing w:line="249" w:lineRule="auto"/>
        <w:ind w:right="100"/>
        <w:rPr>
          <w:sz w:val="20"/>
          <w:szCs w:val="20"/>
          <w:lang w:val="en-GB"/>
        </w:rPr>
      </w:pPr>
      <w:r w:rsidRPr="00AC4C03">
        <w:rPr>
          <w:rFonts w:ascii="Arial" w:eastAsia="Arial" w:hAnsi="Arial" w:cs="Arial"/>
          <w:lang w:val="en-GB"/>
        </w:rPr>
        <w:t>Alle Manipulationen, das Bedürfnis, selbst einzugreifen und alles besser zu machen und alle anderen Isebel-Anbetungen und Auslöser.</w:t>
      </w:r>
    </w:p>
    <w:p w14:paraId="2EB5C28A" w14:textId="77777777" w:rsidR="00AC4C03" w:rsidRPr="00AC4C03" w:rsidRDefault="00AC4C03" w:rsidP="00AC4C03">
      <w:pPr>
        <w:spacing w:line="139" w:lineRule="exact"/>
        <w:rPr>
          <w:sz w:val="20"/>
          <w:szCs w:val="20"/>
          <w:lang w:val="en-GB"/>
        </w:rPr>
      </w:pPr>
    </w:p>
    <w:p w14:paraId="0DF4EBF2" w14:textId="77777777" w:rsidR="00E10586" w:rsidRDefault="00000000">
      <w:pPr>
        <w:spacing w:line="249" w:lineRule="auto"/>
        <w:ind w:right="280"/>
        <w:rPr>
          <w:sz w:val="20"/>
          <w:szCs w:val="20"/>
          <w:lang w:val="en-GB"/>
        </w:rPr>
      </w:pPr>
      <w:r w:rsidRPr="00AC4C03">
        <w:rPr>
          <w:rFonts w:ascii="Arial" w:eastAsia="Arial" w:hAnsi="Arial" w:cs="Arial"/>
          <w:lang w:val="en-GB"/>
        </w:rPr>
        <w:t>Alle gottlosen Bedürfnisse, die uns wie Magnete von seiner Bestimmung, der Wahrheit, dem Weg und dem Leben wegziehen.</w:t>
      </w:r>
    </w:p>
    <w:p w14:paraId="080C6528" w14:textId="77777777" w:rsidR="00AC4C03" w:rsidRPr="00AC4C03" w:rsidRDefault="00AC4C03" w:rsidP="00AC4C03">
      <w:pPr>
        <w:spacing w:line="144" w:lineRule="exact"/>
        <w:rPr>
          <w:sz w:val="20"/>
          <w:szCs w:val="20"/>
          <w:lang w:val="en-GB"/>
        </w:rPr>
      </w:pPr>
    </w:p>
    <w:p w14:paraId="5E915285" w14:textId="77777777" w:rsidR="00E10586" w:rsidRDefault="00000000">
      <w:pPr>
        <w:spacing w:line="257" w:lineRule="auto"/>
        <w:ind w:right="220"/>
        <w:rPr>
          <w:sz w:val="20"/>
          <w:szCs w:val="20"/>
          <w:lang w:val="en-GB"/>
        </w:rPr>
      </w:pPr>
      <w:r w:rsidRPr="00AC4C03">
        <w:rPr>
          <w:rFonts w:ascii="Arial" w:eastAsia="Arial" w:hAnsi="Arial" w:cs="Arial"/>
          <w:lang w:val="en-GB"/>
        </w:rPr>
        <w:t>Wir bringen die Geräusche und den Durst nach dem Reich der Finsternis in unseren DNA-Strukturen, Samen und dunklen Abflüssen zum Schweigen. Wir erklären im Namen Jeschuas, dass wir gesegnet werden und nur vom Geist des lebensspendenden Wassers trinken werden und dass dies unsere DNS-Strukturen segnen und wiederherstellen wird.</w:t>
      </w:r>
    </w:p>
    <w:p w14:paraId="0817B1DB" w14:textId="77777777" w:rsidR="00AC4C03" w:rsidRPr="00AC4C03" w:rsidRDefault="00AC4C03" w:rsidP="00AC4C03">
      <w:pPr>
        <w:spacing w:line="200" w:lineRule="exact"/>
        <w:rPr>
          <w:sz w:val="20"/>
          <w:szCs w:val="20"/>
          <w:lang w:val="en-GB"/>
        </w:rPr>
      </w:pPr>
    </w:p>
    <w:p w14:paraId="100EC380" w14:textId="77777777" w:rsidR="00AC4C03" w:rsidRPr="00AC4C03" w:rsidRDefault="00AC4C03" w:rsidP="00AC4C03">
      <w:pPr>
        <w:spacing w:line="200" w:lineRule="exact"/>
        <w:rPr>
          <w:sz w:val="20"/>
          <w:szCs w:val="20"/>
          <w:lang w:val="en-GB"/>
        </w:rPr>
      </w:pPr>
    </w:p>
    <w:p w14:paraId="216ECE08" w14:textId="77777777" w:rsidR="00AC4C03" w:rsidRPr="00AC4C03" w:rsidRDefault="00AC4C03" w:rsidP="00AC4C03">
      <w:pPr>
        <w:spacing w:line="226" w:lineRule="exact"/>
        <w:rPr>
          <w:sz w:val="20"/>
          <w:szCs w:val="20"/>
          <w:lang w:val="en-GB"/>
        </w:rPr>
      </w:pPr>
    </w:p>
    <w:p w14:paraId="32E2DC27" w14:textId="77777777" w:rsidR="00E10586" w:rsidRDefault="00000000">
      <w:pPr>
        <w:jc w:val="right"/>
        <w:rPr>
          <w:sz w:val="20"/>
          <w:szCs w:val="20"/>
          <w:lang w:val="en-GB"/>
        </w:rPr>
      </w:pPr>
      <w:r w:rsidRPr="00AC4C03">
        <w:rPr>
          <w:rFonts w:ascii="Arial" w:eastAsia="Arial" w:hAnsi="Arial" w:cs="Arial"/>
          <w:lang w:val="en-GB"/>
        </w:rPr>
        <w:t>76</w:t>
      </w:r>
    </w:p>
    <w:p w14:paraId="44249670"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4AAC3176" w14:textId="77777777" w:rsidR="00AC4C03" w:rsidRPr="00AC4C03" w:rsidRDefault="00AC4C03" w:rsidP="00AC4C03">
      <w:pPr>
        <w:spacing w:line="11" w:lineRule="exact"/>
        <w:rPr>
          <w:sz w:val="20"/>
          <w:szCs w:val="20"/>
          <w:lang w:val="en-GB"/>
        </w:rPr>
      </w:pPr>
      <w:bookmarkStart w:id="92" w:name="page93"/>
      <w:bookmarkEnd w:id="92"/>
    </w:p>
    <w:p w14:paraId="4AF24F7D" w14:textId="77777777" w:rsidR="00E10586" w:rsidRDefault="00000000">
      <w:pPr>
        <w:spacing w:line="255" w:lineRule="auto"/>
        <w:ind w:right="100"/>
        <w:rPr>
          <w:sz w:val="20"/>
          <w:szCs w:val="20"/>
          <w:lang w:val="en-GB"/>
        </w:rPr>
      </w:pPr>
      <w:r w:rsidRPr="00AC4C03">
        <w:rPr>
          <w:rFonts w:ascii="Arial" w:eastAsia="Arial" w:hAnsi="Arial" w:cs="Arial"/>
          <w:lang w:val="en-GB"/>
        </w:rPr>
        <w:t>Wir tun Buße und verzichten auf unser Bündnis und das Recht, das der Sensenmann über unsere DNA und unseren Samen hat, um zu kommen und unsere Zeit und Lebensessenz zu stehlen.</w:t>
      </w:r>
    </w:p>
    <w:p w14:paraId="4CE03D29" w14:textId="77777777" w:rsidR="00AC4C03" w:rsidRPr="00AC4C03" w:rsidRDefault="00AC4C03" w:rsidP="00AC4C03">
      <w:pPr>
        <w:spacing w:line="134" w:lineRule="exact"/>
        <w:rPr>
          <w:sz w:val="20"/>
          <w:szCs w:val="20"/>
          <w:lang w:val="en-GB"/>
        </w:rPr>
      </w:pPr>
    </w:p>
    <w:p w14:paraId="51972410" w14:textId="77777777" w:rsidR="00E10586" w:rsidRDefault="00000000">
      <w:pPr>
        <w:spacing w:line="257" w:lineRule="auto"/>
        <w:ind w:right="20"/>
        <w:rPr>
          <w:sz w:val="20"/>
          <w:szCs w:val="20"/>
          <w:lang w:val="en-GB"/>
        </w:rPr>
      </w:pPr>
      <w:r w:rsidRPr="00AC4C03">
        <w:rPr>
          <w:rFonts w:ascii="Arial" w:eastAsia="Arial" w:hAnsi="Arial" w:cs="Arial"/>
          <w:lang w:val="en-GB"/>
        </w:rPr>
        <w:t>Im Namen Jeschuas sagen wir uns von Satan als Vater der Zeit los und verurteilen ihn. Yeshua, wir bitten Dich, die Zeituhren und Zeitlinien in uns zu entfernen, die uns mit dunklen Zeiten, Räumen und Dimensionen verbinden. Jeschua, wir bitten dich, dass du uns in deinen Zeitrahmen der Ordnung einpflanzt und dass du alle Entwicklungsstopps aufhebst, in denen wir feststecken. Bitte richte uns auf diesen Tag, deine Jahreszeiten und auf die Reife von Geist, Seele und Körper aus.</w:t>
      </w:r>
    </w:p>
    <w:p w14:paraId="2E4F4F4F" w14:textId="77777777" w:rsidR="00AC4C03" w:rsidRPr="00AC4C03" w:rsidRDefault="00AC4C03" w:rsidP="00AC4C03">
      <w:pPr>
        <w:spacing w:line="138" w:lineRule="exact"/>
        <w:rPr>
          <w:sz w:val="20"/>
          <w:szCs w:val="20"/>
          <w:lang w:val="en-GB"/>
        </w:rPr>
      </w:pPr>
    </w:p>
    <w:p w14:paraId="33A246D7" w14:textId="77777777" w:rsidR="00E10586" w:rsidRDefault="00000000">
      <w:pPr>
        <w:spacing w:line="258" w:lineRule="auto"/>
        <w:ind w:right="140"/>
        <w:rPr>
          <w:sz w:val="20"/>
          <w:szCs w:val="20"/>
          <w:lang w:val="en-GB"/>
        </w:rPr>
      </w:pPr>
      <w:r w:rsidRPr="00AC4C03">
        <w:rPr>
          <w:rFonts w:ascii="Arial" w:eastAsia="Arial" w:hAnsi="Arial" w:cs="Arial"/>
          <w:lang w:val="en-GB"/>
        </w:rPr>
        <w:t>Im Namen Jeschuas lösen wir unsere Speicherbanken, DNA, Samen, Zellen, Gehirne, Herzen, Emotionen, Willen, Kerne, Teile und Sinne von allen anderen Zeitrahmen, die nicht von JHWH bestimmt wurden. Wir bereuen jeden Fall, in dem wir nicht in der Jetzt-Zeit sein wollten. Vergib uns für jeden Fall, in dem wir uns entschieden haben, der realen Zeit in eine Fantasiezeit zu entfliehen, oder durch Drogen, Alkohol oder was auch immer wir als Flucht vor der Zeit gewählt haben. Bitte löse ihre Fesseln von uns.</w:t>
      </w:r>
    </w:p>
    <w:p w14:paraId="73848855" w14:textId="77777777" w:rsidR="00AC4C03" w:rsidRPr="00AC4C03" w:rsidRDefault="00AC4C03" w:rsidP="00AC4C03">
      <w:pPr>
        <w:spacing w:line="200" w:lineRule="exact"/>
        <w:rPr>
          <w:sz w:val="20"/>
          <w:szCs w:val="20"/>
          <w:lang w:val="en-GB"/>
        </w:rPr>
      </w:pPr>
    </w:p>
    <w:p w14:paraId="3E6F2A1A" w14:textId="77777777" w:rsidR="00AC4C03" w:rsidRPr="00AC4C03" w:rsidRDefault="00AC4C03" w:rsidP="00AC4C03">
      <w:pPr>
        <w:spacing w:line="315" w:lineRule="exact"/>
        <w:rPr>
          <w:sz w:val="20"/>
          <w:szCs w:val="20"/>
          <w:lang w:val="en-GB"/>
        </w:rPr>
      </w:pPr>
    </w:p>
    <w:p w14:paraId="49AEFFC9"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Baals Ungerechtigkeit</w:t>
      </w:r>
    </w:p>
    <w:p w14:paraId="5997A1C7" w14:textId="77777777" w:rsidR="00AC4C03" w:rsidRPr="00AC4C03" w:rsidRDefault="00AC4C03" w:rsidP="00AC4C03">
      <w:pPr>
        <w:spacing w:line="25" w:lineRule="exact"/>
        <w:rPr>
          <w:sz w:val="20"/>
          <w:szCs w:val="20"/>
          <w:lang w:val="en-GB"/>
        </w:rPr>
      </w:pPr>
    </w:p>
    <w:p w14:paraId="29262E61" w14:textId="77777777" w:rsidR="00E10586" w:rsidRDefault="00000000">
      <w:pPr>
        <w:rPr>
          <w:sz w:val="20"/>
          <w:szCs w:val="20"/>
          <w:lang w:val="en-GB"/>
        </w:rPr>
      </w:pPr>
      <w:r w:rsidRPr="00AC4C03">
        <w:rPr>
          <w:rFonts w:ascii="Arial" w:eastAsia="Arial" w:hAnsi="Arial" w:cs="Arial"/>
          <w:lang w:val="en-GB"/>
        </w:rPr>
        <w:t>Im Namen Jeschuas und durch das Blut des</w:t>
      </w:r>
    </w:p>
    <w:p w14:paraId="38CE05F9" w14:textId="77777777" w:rsidR="00AC4C03" w:rsidRPr="00AC4C03" w:rsidRDefault="00AC4C03" w:rsidP="00AC4C03">
      <w:pPr>
        <w:spacing w:line="19" w:lineRule="exact"/>
        <w:rPr>
          <w:sz w:val="20"/>
          <w:szCs w:val="20"/>
          <w:lang w:val="en-GB"/>
        </w:rPr>
      </w:pPr>
    </w:p>
    <w:p w14:paraId="52C7E6EA" w14:textId="77777777" w:rsidR="00E10586" w:rsidRDefault="00000000">
      <w:pPr>
        <w:rPr>
          <w:sz w:val="20"/>
          <w:szCs w:val="20"/>
          <w:lang w:val="en-GB"/>
        </w:rPr>
      </w:pPr>
      <w:r w:rsidRPr="00AC4C03">
        <w:rPr>
          <w:rFonts w:ascii="Arial" w:eastAsia="Arial" w:hAnsi="Arial" w:cs="Arial"/>
          <w:lang w:val="en-GB"/>
        </w:rPr>
        <w:t>Lamm, wir bereuen es:</w:t>
      </w:r>
    </w:p>
    <w:p w14:paraId="59F28775" w14:textId="77777777" w:rsidR="00AC4C03" w:rsidRPr="00AC4C03" w:rsidRDefault="00AC4C03" w:rsidP="00AC4C03">
      <w:pPr>
        <w:spacing w:line="152" w:lineRule="exact"/>
        <w:rPr>
          <w:sz w:val="20"/>
          <w:szCs w:val="20"/>
          <w:lang w:val="en-GB"/>
        </w:rPr>
      </w:pPr>
    </w:p>
    <w:p w14:paraId="48437549" w14:textId="77777777" w:rsidR="00E10586" w:rsidRDefault="00000000">
      <w:pPr>
        <w:spacing w:line="249" w:lineRule="auto"/>
        <w:ind w:right="240"/>
        <w:rPr>
          <w:sz w:val="20"/>
          <w:szCs w:val="20"/>
          <w:lang w:val="en-GB"/>
        </w:rPr>
      </w:pPr>
      <w:r w:rsidRPr="00AC4C03">
        <w:rPr>
          <w:rFonts w:ascii="Arial" w:eastAsia="Arial" w:hAnsi="Arial" w:cs="Arial"/>
          <w:lang w:val="en-GB"/>
        </w:rPr>
        <w:t>Alle Stieranbetung und die daraus resultierende Qual, das Leid und die Zerstörung von Geist, Körper und Seele.</w:t>
      </w:r>
    </w:p>
    <w:p w14:paraId="5EF74CEE" w14:textId="77777777" w:rsidR="00AC4C03" w:rsidRPr="00AC4C03" w:rsidRDefault="00AC4C03" w:rsidP="00AC4C03">
      <w:pPr>
        <w:spacing w:line="139" w:lineRule="exact"/>
        <w:rPr>
          <w:sz w:val="20"/>
          <w:szCs w:val="20"/>
          <w:lang w:val="en-GB"/>
        </w:rPr>
      </w:pPr>
    </w:p>
    <w:p w14:paraId="504F3761" w14:textId="77777777" w:rsidR="00E10586" w:rsidRDefault="00000000">
      <w:pPr>
        <w:spacing w:line="249" w:lineRule="auto"/>
        <w:ind w:right="340"/>
        <w:rPr>
          <w:sz w:val="20"/>
          <w:szCs w:val="20"/>
          <w:lang w:val="en-GB"/>
        </w:rPr>
      </w:pPr>
      <w:r w:rsidRPr="00AC4C03">
        <w:rPr>
          <w:rFonts w:ascii="Arial" w:eastAsia="Arial" w:hAnsi="Arial" w:cs="Arial"/>
          <w:lang w:val="en-GB"/>
        </w:rPr>
        <w:t>Alle quälenden sexuell brennenden Wellen, Begierden und Rituale, die wir initiierten und auf die wir reagierten.</w:t>
      </w:r>
    </w:p>
    <w:p w14:paraId="0A0C53D1" w14:textId="77777777" w:rsidR="00AC4C03" w:rsidRPr="00AC4C03" w:rsidRDefault="00AC4C03" w:rsidP="00AC4C03">
      <w:pPr>
        <w:spacing w:line="200" w:lineRule="exact"/>
        <w:rPr>
          <w:sz w:val="20"/>
          <w:szCs w:val="20"/>
          <w:lang w:val="en-GB"/>
        </w:rPr>
      </w:pPr>
    </w:p>
    <w:p w14:paraId="15F828A8" w14:textId="77777777" w:rsidR="00AC4C03" w:rsidRPr="00AC4C03" w:rsidRDefault="00AC4C03" w:rsidP="00AC4C03">
      <w:pPr>
        <w:spacing w:line="334" w:lineRule="exact"/>
        <w:rPr>
          <w:sz w:val="20"/>
          <w:szCs w:val="20"/>
          <w:lang w:val="en-GB"/>
        </w:rPr>
      </w:pPr>
    </w:p>
    <w:p w14:paraId="6C3C838E" w14:textId="77777777" w:rsidR="00E10586" w:rsidRDefault="00000000">
      <w:pPr>
        <w:jc w:val="right"/>
        <w:rPr>
          <w:sz w:val="20"/>
          <w:szCs w:val="20"/>
          <w:lang w:val="en-GB"/>
        </w:rPr>
      </w:pPr>
      <w:r w:rsidRPr="00AC4C03">
        <w:rPr>
          <w:rFonts w:ascii="Arial" w:eastAsia="Arial" w:hAnsi="Arial" w:cs="Arial"/>
          <w:lang w:val="en-GB"/>
        </w:rPr>
        <w:t>77</w:t>
      </w:r>
    </w:p>
    <w:p w14:paraId="688FC636"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EB3E78C" w14:textId="77777777" w:rsidR="00AC4C03" w:rsidRPr="00AC4C03" w:rsidRDefault="00AC4C03" w:rsidP="00AC4C03">
      <w:pPr>
        <w:spacing w:line="11" w:lineRule="exact"/>
        <w:rPr>
          <w:sz w:val="20"/>
          <w:szCs w:val="20"/>
          <w:lang w:val="en-GB"/>
        </w:rPr>
      </w:pPr>
      <w:bookmarkStart w:id="93" w:name="page94"/>
      <w:bookmarkEnd w:id="93"/>
    </w:p>
    <w:p w14:paraId="06C6CF36" w14:textId="77777777" w:rsidR="00E10586" w:rsidRDefault="00000000">
      <w:pPr>
        <w:spacing w:line="249" w:lineRule="auto"/>
        <w:ind w:right="720"/>
        <w:rPr>
          <w:sz w:val="20"/>
          <w:szCs w:val="20"/>
          <w:lang w:val="en-GB"/>
        </w:rPr>
      </w:pPr>
      <w:r w:rsidRPr="00AC4C03">
        <w:rPr>
          <w:rFonts w:ascii="Arial" w:eastAsia="Arial" w:hAnsi="Arial" w:cs="Arial"/>
          <w:lang w:val="en-GB"/>
        </w:rPr>
        <w:t>All der daraus resultierende Hass und die mörderischen Tore, die geöffnet wurden.</w:t>
      </w:r>
    </w:p>
    <w:p w14:paraId="14080D15" w14:textId="77777777" w:rsidR="00AC4C03" w:rsidRPr="00AC4C03" w:rsidRDefault="00AC4C03" w:rsidP="00AC4C03">
      <w:pPr>
        <w:spacing w:line="144" w:lineRule="exact"/>
        <w:rPr>
          <w:sz w:val="20"/>
          <w:szCs w:val="20"/>
          <w:lang w:val="en-GB"/>
        </w:rPr>
      </w:pPr>
    </w:p>
    <w:p w14:paraId="13EA9687" w14:textId="77777777" w:rsidR="00E10586" w:rsidRDefault="00000000">
      <w:pPr>
        <w:spacing w:line="253" w:lineRule="auto"/>
        <w:ind w:right="120"/>
        <w:jc w:val="both"/>
        <w:rPr>
          <w:sz w:val="20"/>
          <w:szCs w:val="20"/>
          <w:lang w:val="en-GB"/>
        </w:rPr>
      </w:pPr>
      <w:r w:rsidRPr="00AC4C03">
        <w:rPr>
          <w:rFonts w:ascii="Arial" w:eastAsia="Arial" w:hAnsi="Arial" w:cs="Arial"/>
          <w:lang w:val="en-GB"/>
        </w:rPr>
        <w:t>Wir verzichten auf alle Kräfte, die durch die Anbetung Baals erlangt wurden. Wir tun Buße und übernehmen die volle Verantwortung für die Sünden unserer Generation.</w:t>
      </w:r>
    </w:p>
    <w:p w14:paraId="299D7FDA" w14:textId="77777777" w:rsidR="00AC4C03" w:rsidRPr="00AC4C03" w:rsidRDefault="00AC4C03" w:rsidP="00AC4C03">
      <w:pPr>
        <w:spacing w:line="136" w:lineRule="exact"/>
        <w:rPr>
          <w:sz w:val="20"/>
          <w:szCs w:val="20"/>
          <w:lang w:val="en-GB"/>
        </w:rPr>
      </w:pPr>
    </w:p>
    <w:p w14:paraId="1A3E9AA0" w14:textId="77777777" w:rsidR="00E10586" w:rsidRDefault="00000000">
      <w:pPr>
        <w:spacing w:line="256" w:lineRule="auto"/>
        <w:ind w:right="260"/>
        <w:rPr>
          <w:sz w:val="20"/>
          <w:szCs w:val="20"/>
          <w:lang w:val="en-GB"/>
        </w:rPr>
      </w:pPr>
      <w:r w:rsidRPr="00AC4C03">
        <w:rPr>
          <w:rFonts w:ascii="Arial" w:eastAsia="Arial" w:hAnsi="Arial" w:cs="Arial"/>
          <w:lang w:val="en-GB"/>
        </w:rPr>
        <w:t>Wir wollen nicht länger ein Baalspriester sein, weder in unseren Gedanken, noch in unserem Handeln, noch in unserem Willen, noch in irgendeinem Teil von uns. Wir bitten dich, dass du alle Baalsaltäre mit deinem Feuer verbrennst. Wir bitten um eine Elia-Salbung in unserer DNS und unserem Samen, damit alle Teile von uns zu Priestern und Propheten von dir werden können.</w:t>
      </w:r>
    </w:p>
    <w:p w14:paraId="6EBEAA17" w14:textId="77777777" w:rsidR="00AC4C03" w:rsidRPr="00AC4C03" w:rsidRDefault="00AC4C03" w:rsidP="00AC4C03">
      <w:pPr>
        <w:spacing w:line="139" w:lineRule="exact"/>
        <w:rPr>
          <w:sz w:val="20"/>
          <w:szCs w:val="20"/>
          <w:lang w:val="en-GB"/>
        </w:rPr>
      </w:pPr>
    </w:p>
    <w:p w14:paraId="23901683" w14:textId="77777777" w:rsidR="00E10586" w:rsidRDefault="00000000">
      <w:pPr>
        <w:spacing w:line="257" w:lineRule="auto"/>
        <w:ind w:right="140"/>
        <w:rPr>
          <w:sz w:val="20"/>
          <w:szCs w:val="20"/>
          <w:lang w:val="en-GB"/>
        </w:rPr>
      </w:pPr>
      <w:r w:rsidRPr="00AC4C03">
        <w:rPr>
          <w:rFonts w:ascii="Arial" w:eastAsia="Arial" w:hAnsi="Arial" w:cs="Arial"/>
          <w:lang w:val="en-GB"/>
        </w:rPr>
        <w:t>Heute bitten wir um unseren eigenen Berg Karmel. Wir erklären, dass wir uns entschieden haben, dir zu folgen, und dass nur deine Altäre bleiben werden. Wir rufen Dein Feuer auf unsere Tempel (Körper, Seele, Geist, Samen und DNA-Strukturen) herab, um die Altäre der Hurerei zu verbrennen und unsere Fruchtbarkeitskultstrukturen in uns zu zerstören.</w:t>
      </w:r>
    </w:p>
    <w:p w14:paraId="69BC77A1" w14:textId="77777777" w:rsidR="00AC4C03" w:rsidRPr="00AC4C03" w:rsidRDefault="00AC4C03" w:rsidP="00AC4C03">
      <w:pPr>
        <w:spacing w:line="131" w:lineRule="exact"/>
        <w:rPr>
          <w:sz w:val="20"/>
          <w:szCs w:val="20"/>
          <w:lang w:val="en-GB"/>
        </w:rPr>
      </w:pPr>
    </w:p>
    <w:p w14:paraId="7E4645BC" w14:textId="77777777" w:rsidR="00E10586" w:rsidRDefault="00000000">
      <w:pPr>
        <w:spacing w:line="257" w:lineRule="auto"/>
        <w:ind w:right="160"/>
        <w:rPr>
          <w:sz w:val="20"/>
          <w:szCs w:val="20"/>
          <w:lang w:val="en-GB"/>
        </w:rPr>
      </w:pPr>
      <w:r w:rsidRPr="00AC4C03">
        <w:rPr>
          <w:rFonts w:ascii="Arial" w:eastAsia="Arial" w:hAnsi="Arial" w:cs="Arial"/>
          <w:lang w:val="en-GB"/>
        </w:rPr>
        <w:t>Wir bereuen, dass wir andere Götter verehrt und ihnen gedient haben und dass wir in unserer Zeit, in der Vergangenheit und in der Gegenwart, andere Herrschaftsbereiche geschaffen haben. Wir bereuen, dass wir den Bund mit dir gebrochen und Baal geheiratet haben. Wir verzichten auf jeglichen Schutz, den wir von Baal erhalten haben, weil wir ihn angebetet haben und ihm treu ergeben waren.</w:t>
      </w:r>
    </w:p>
    <w:p w14:paraId="68EE2CDD" w14:textId="77777777" w:rsidR="00AC4C03" w:rsidRPr="00AC4C03" w:rsidRDefault="00AC4C03" w:rsidP="00AC4C03">
      <w:pPr>
        <w:spacing w:line="136" w:lineRule="exact"/>
        <w:rPr>
          <w:sz w:val="20"/>
          <w:szCs w:val="20"/>
          <w:lang w:val="en-GB"/>
        </w:rPr>
      </w:pPr>
    </w:p>
    <w:p w14:paraId="143C05F6" w14:textId="77777777" w:rsidR="00E10586" w:rsidRDefault="00000000">
      <w:pPr>
        <w:spacing w:line="256" w:lineRule="auto"/>
        <w:ind w:right="240"/>
        <w:rPr>
          <w:sz w:val="20"/>
          <w:szCs w:val="20"/>
          <w:lang w:val="en-GB"/>
        </w:rPr>
      </w:pPr>
      <w:r w:rsidRPr="00AC4C03">
        <w:rPr>
          <w:rFonts w:ascii="Arial" w:eastAsia="Arial" w:hAnsi="Arial" w:cs="Arial"/>
          <w:lang w:val="en-GB"/>
        </w:rPr>
        <w:t>Wir erklären YHVH zu unserem Versorger und verzichten auf alle Versorgung, das Streben nach persönlichem Gewinn und den Reichtum, den wir durch die Anbetung von Baal erlangt haben. JHWH ist unser Beschützer, unsere Wärme und die Quelle des Lichts. Wir verzichten auf all diese "Annehmlichkeiten", die wir durch die Anbetung Baals erhalten haben.</w:t>
      </w:r>
    </w:p>
    <w:p w14:paraId="5DBD6284" w14:textId="77777777" w:rsidR="00AC4C03" w:rsidRPr="00AC4C03" w:rsidRDefault="00AC4C03" w:rsidP="00AC4C03">
      <w:pPr>
        <w:spacing w:line="126" w:lineRule="exact"/>
        <w:rPr>
          <w:sz w:val="20"/>
          <w:szCs w:val="20"/>
          <w:lang w:val="en-GB"/>
        </w:rPr>
      </w:pPr>
    </w:p>
    <w:p w14:paraId="45794BFA" w14:textId="77777777" w:rsidR="00E10586" w:rsidRDefault="00000000">
      <w:pPr>
        <w:rPr>
          <w:sz w:val="20"/>
          <w:szCs w:val="20"/>
          <w:lang w:val="en-GB"/>
        </w:rPr>
      </w:pPr>
      <w:r w:rsidRPr="00AC4C03">
        <w:rPr>
          <w:rFonts w:ascii="Arial" w:eastAsia="Arial" w:hAnsi="Arial" w:cs="Arial"/>
          <w:lang w:val="en-GB"/>
        </w:rPr>
        <w:t>Im Namen von Jeschua:</w:t>
      </w:r>
    </w:p>
    <w:p w14:paraId="5964907B" w14:textId="77777777" w:rsidR="00AC4C03" w:rsidRPr="00AC4C03" w:rsidRDefault="00AC4C03" w:rsidP="00AC4C03">
      <w:pPr>
        <w:spacing w:line="148" w:lineRule="exact"/>
        <w:rPr>
          <w:sz w:val="20"/>
          <w:szCs w:val="20"/>
          <w:lang w:val="en-GB"/>
        </w:rPr>
      </w:pPr>
    </w:p>
    <w:p w14:paraId="0207B6A6" w14:textId="77777777" w:rsidR="00E10586" w:rsidRDefault="00000000">
      <w:pPr>
        <w:spacing w:line="249" w:lineRule="auto"/>
        <w:ind w:right="160"/>
        <w:rPr>
          <w:sz w:val="20"/>
          <w:szCs w:val="20"/>
          <w:lang w:val="en-GB"/>
        </w:rPr>
      </w:pPr>
      <w:r w:rsidRPr="00AC4C03">
        <w:rPr>
          <w:rFonts w:ascii="Arial" w:eastAsia="Arial" w:hAnsi="Arial" w:cs="Arial"/>
          <w:lang w:val="en-GB"/>
        </w:rPr>
        <w:t>Wir bereuen und annullieren jede der oben erwähnten verbundenen Vereinbarungen, einschließlich der Vereinbarungen, die wir</w:t>
      </w:r>
    </w:p>
    <w:p w14:paraId="7CF6AA5C" w14:textId="77777777" w:rsidR="00AC4C03" w:rsidRPr="00AC4C03" w:rsidRDefault="00AC4C03" w:rsidP="00AC4C03">
      <w:pPr>
        <w:spacing w:line="210" w:lineRule="exact"/>
        <w:rPr>
          <w:sz w:val="20"/>
          <w:szCs w:val="20"/>
          <w:lang w:val="en-GB"/>
        </w:rPr>
      </w:pPr>
    </w:p>
    <w:p w14:paraId="1DF28423" w14:textId="77777777" w:rsidR="00E10586" w:rsidRDefault="00000000">
      <w:pPr>
        <w:jc w:val="right"/>
        <w:rPr>
          <w:sz w:val="20"/>
          <w:szCs w:val="20"/>
          <w:lang w:val="en-GB"/>
        </w:rPr>
      </w:pPr>
      <w:r w:rsidRPr="00AC4C03">
        <w:rPr>
          <w:rFonts w:ascii="Arial" w:eastAsia="Arial" w:hAnsi="Arial" w:cs="Arial"/>
          <w:lang w:val="en-GB"/>
        </w:rPr>
        <w:t>78</w:t>
      </w:r>
    </w:p>
    <w:p w14:paraId="7BC3EEBB"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26AA68BB" w14:textId="77777777" w:rsidR="00AC4C03" w:rsidRPr="00AC4C03" w:rsidRDefault="00AC4C03" w:rsidP="00AC4C03">
      <w:pPr>
        <w:spacing w:line="11" w:lineRule="exact"/>
        <w:rPr>
          <w:sz w:val="20"/>
          <w:szCs w:val="20"/>
          <w:lang w:val="en-GB"/>
        </w:rPr>
      </w:pPr>
      <w:bookmarkStart w:id="94" w:name="page95"/>
      <w:bookmarkEnd w:id="94"/>
    </w:p>
    <w:p w14:paraId="72809DE1" w14:textId="77777777" w:rsidR="00E10586" w:rsidRDefault="00000000">
      <w:pPr>
        <w:spacing w:line="255" w:lineRule="auto"/>
        <w:ind w:right="80"/>
        <w:jc w:val="both"/>
        <w:rPr>
          <w:sz w:val="20"/>
          <w:szCs w:val="20"/>
          <w:lang w:val="en-GB"/>
        </w:rPr>
      </w:pPr>
      <w:r w:rsidRPr="00AC4C03">
        <w:rPr>
          <w:rFonts w:ascii="Arial" w:eastAsia="Arial" w:hAnsi="Arial" w:cs="Arial"/>
          <w:lang w:val="en-GB"/>
        </w:rPr>
        <w:t>mit dem Gesetz der Sünde und des Todes. Wir beschließen, uns von allen Geistern, dunklen Wesenheiten und Arbeitern zu trennen, die mit diesen Bündnissen verbunden sind.</w:t>
      </w:r>
    </w:p>
    <w:p w14:paraId="4B35B9AC" w14:textId="77777777" w:rsidR="00AC4C03" w:rsidRPr="00AC4C03" w:rsidRDefault="00AC4C03" w:rsidP="00AC4C03">
      <w:pPr>
        <w:spacing w:line="134" w:lineRule="exact"/>
        <w:rPr>
          <w:sz w:val="20"/>
          <w:szCs w:val="20"/>
          <w:lang w:val="en-GB"/>
        </w:rPr>
      </w:pPr>
    </w:p>
    <w:p w14:paraId="6720DBEA" w14:textId="77777777" w:rsidR="00E10586" w:rsidRDefault="00000000">
      <w:pPr>
        <w:spacing w:line="257" w:lineRule="auto"/>
        <w:ind w:right="160"/>
        <w:rPr>
          <w:sz w:val="20"/>
          <w:szCs w:val="20"/>
          <w:lang w:val="en-GB"/>
        </w:rPr>
      </w:pPr>
      <w:r w:rsidRPr="00AC4C03">
        <w:rPr>
          <w:rFonts w:ascii="Arial" w:eastAsia="Arial" w:hAnsi="Arial" w:cs="Arial"/>
          <w:lang w:val="en-GB"/>
        </w:rPr>
        <w:t>Wir bitten darum, dass alle Kontrollverbindungen, die wir mit diesen dunklen Reichseinheiten und Arbeitern haben, vollständig von unserer Menschheit abgeschnitten werden. Wir bitten darum, dass alle Seelen, die aufgrund dieser dunklen Verbindungen an uns gebunden sind, von uns entfernt werden und dem Blutgericht Jeschuas unterstellt werden.</w:t>
      </w:r>
    </w:p>
    <w:p w14:paraId="72A19771" w14:textId="77777777" w:rsidR="00AC4C03" w:rsidRPr="00AC4C03" w:rsidRDefault="00AC4C03" w:rsidP="00AC4C03">
      <w:pPr>
        <w:spacing w:line="131" w:lineRule="exact"/>
        <w:rPr>
          <w:sz w:val="20"/>
          <w:szCs w:val="20"/>
          <w:lang w:val="en-GB"/>
        </w:rPr>
      </w:pPr>
    </w:p>
    <w:p w14:paraId="3C3BB86C" w14:textId="77777777" w:rsidR="00E10586" w:rsidRDefault="00000000">
      <w:pPr>
        <w:spacing w:line="257" w:lineRule="auto"/>
        <w:ind w:right="60"/>
        <w:rPr>
          <w:sz w:val="20"/>
          <w:szCs w:val="20"/>
          <w:lang w:val="en-GB"/>
        </w:rPr>
      </w:pPr>
      <w:r w:rsidRPr="00AC4C03">
        <w:rPr>
          <w:rFonts w:ascii="Arial" w:eastAsia="Arial" w:hAnsi="Arial" w:cs="Arial"/>
          <w:lang w:val="en-GB"/>
        </w:rPr>
        <w:t>Wir zerbrechen alle Altäre, bringen alle Anbetung zum Schweigen und zerschlagen die Machtkreise, die hier beteiligt sind. Wir übergeben unsere Wunden dem Blut Jeschuas, damit sie wiederhergestellt und geheilt werden, während du die dunklen Mächte auslöschst und den Geist des Lebens über uns wiederherstellst. Wir erklären und verkünden, dass wir, unsere gesamte Menschheit und alle, die wir im Geiste repräsentieren, unter einem neuen Gesetz stehen - dem Gesetz des Lebens.</w:t>
      </w:r>
    </w:p>
    <w:p w14:paraId="5A1ED023" w14:textId="77777777" w:rsidR="00AC4C03" w:rsidRPr="00AC4C03" w:rsidRDefault="00AC4C03" w:rsidP="00AC4C03">
      <w:pPr>
        <w:spacing w:line="138" w:lineRule="exact"/>
        <w:rPr>
          <w:sz w:val="20"/>
          <w:szCs w:val="20"/>
          <w:lang w:val="en-GB"/>
        </w:rPr>
      </w:pPr>
    </w:p>
    <w:p w14:paraId="6B23C4CD" w14:textId="77777777" w:rsidR="00E10586" w:rsidRDefault="00000000">
      <w:pPr>
        <w:spacing w:line="256" w:lineRule="auto"/>
        <w:ind w:right="180"/>
        <w:rPr>
          <w:sz w:val="20"/>
          <w:szCs w:val="20"/>
          <w:lang w:val="en-GB"/>
        </w:rPr>
      </w:pPr>
      <w:r w:rsidRPr="00AC4C03">
        <w:rPr>
          <w:rFonts w:ascii="Arial" w:eastAsia="Arial" w:hAnsi="Arial" w:cs="Arial"/>
          <w:lang w:val="en-GB"/>
        </w:rPr>
        <w:t>Wir richten unsere DNA, unseren Samen und alle Teile mit den abrahamitischen Verheißungen und dem Bund in deinem Wort aus und scheiden uns von den Baal-Zeitlinien in unseren Blut-, Samen- und DNA-Strukturen und weisen sie zurück. Wir entsagen allen Namen und Königreichen, die mit der Baalsanbetung verbunden sind.</w:t>
      </w:r>
    </w:p>
    <w:p w14:paraId="5641D080" w14:textId="77777777" w:rsidR="00AC4C03" w:rsidRPr="00AC4C03" w:rsidRDefault="00AC4C03" w:rsidP="00AC4C03">
      <w:pPr>
        <w:spacing w:line="139" w:lineRule="exact"/>
        <w:rPr>
          <w:sz w:val="20"/>
          <w:szCs w:val="20"/>
          <w:lang w:val="en-GB"/>
        </w:rPr>
      </w:pPr>
    </w:p>
    <w:p w14:paraId="35E8AB39" w14:textId="77777777" w:rsidR="00E10586" w:rsidRDefault="00000000">
      <w:pPr>
        <w:spacing w:line="257" w:lineRule="auto"/>
        <w:ind w:right="200"/>
        <w:rPr>
          <w:sz w:val="20"/>
          <w:szCs w:val="20"/>
          <w:lang w:val="en-GB"/>
        </w:rPr>
      </w:pPr>
      <w:r w:rsidRPr="00AC4C03">
        <w:rPr>
          <w:rFonts w:ascii="Arial" w:eastAsia="Arial" w:hAnsi="Arial" w:cs="Arial"/>
          <w:lang w:val="en-GB"/>
        </w:rPr>
        <w:t>Wir bereuen alles Blut und jeden Samen, der vergossen wurde, um Baal anzubeten. Wir bringen diese DNA-Aufzeichnungen durch das Blut des Lammes zum Schweigen. Wir bereuen und entsagen den Früchten der Baalsanbetung, insbesondere: Homosexualität, Pornografie, Abtreibung, Drogen, Kinderpornografie und Sklaverei, Verstümmelungen, Beschneidungen, Begierde und alles andere, was nicht erwähnt wurde, aber zutrifft.</w:t>
      </w:r>
    </w:p>
    <w:p w14:paraId="39FD72B0" w14:textId="77777777" w:rsidR="00AC4C03" w:rsidRPr="00AC4C03" w:rsidRDefault="00AC4C03" w:rsidP="00AC4C03">
      <w:pPr>
        <w:spacing w:line="200" w:lineRule="exact"/>
        <w:rPr>
          <w:sz w:val="20"/>
          <w:szCs w:val="20"/>
          <w:lang w:val="en-GB"/>
        </w:rPr>
      </w:pPr>
    </w:p>
    <w:p w14:paraId="4B25A0A1" w14:textId="77777777" w:rsidR="00AC4C03" w:rsidRPr="00AC4C03" w:rsidRDefault="00AC4C03" w:rsidP="00AC4C03">
      <w:pPr>
        <w:spacing w:line="200" w:lineRule="exact"/>
        <w:rPr>
          <w:sz w:val="20"/>
          <w:szCs w:val="20"/>
          <w:lang w:val="en-GB"/>
        </w:rPr>
      </w:pPr>
    </w:p>
    <w:p w14:paraId="7D902065" w14:textId="77777777" w:rsidR="00AC4C03" w:rsidRPr="00AC4C03" w:rsidRDefault="00AC4C03" w:rsidP="00AC4C03">
      <w:pPr>
        <w:spacing w:line="200" w:lineRule="exact"/>
        <w:rPr>
          <w:sz w:val="20"/>
          <w:szCs w:val="20"/>
          <w:lang w:val="en-GB"/>
        </w:rPr>
      </w:pPr>
    </w:p>
    <w:p w14:paraId="1D37AFB7" w14:textId="77777777" w:rsidR="00AC4C03" w:rsidRPr="00AC4C03" w:rsidRDefault="00AC4C03" w:rsidP="00AC4C03">
      <w:pPr>
        <w:spacing w:line="236" w:lineRule="exact"/>
        <w:rPr>
          <w:sz w:val="20"/>
          <w:szCs w:val="20"/>
          <w:lang w:val="en-GB"/>
        </w:rPr>
      </w:pPr>
    </w:p>
    <w:p w14:paraId="7C5CBE0B" w14:textId="77777777" w:rsidR="00E10586" w:rsidRDefault="00000000">
      <w:pPr>
        <w:jc w:val="right"/>
        <w:rPr>
          <w:sz w:val="20"/>
          <w:szCs w:val="20"/>
          <w:lang w:val="en-GB"/>
        </w:rPr>
      </w:pPr>
      <w:r w:rsidRPr="00AC4C03">
        <w:rPr>
          <w:rFonts w:ascii="Arial" w:eastAsia="Arial" w:hAnsi="Arial" w:cs="Arial"/>
          <w:lang w:val="en-GB"/>
        </w:rPr>
        <w:t>79</w:t>
      </w:r>
    </w:p>
    <w:p w14:paraId="0CF39F8A"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93C2834" w14:textId="77777777" w:rsidR="00AC4C03" w:rsidRPr="00AC4C03" w:rsidRDefault="00AC4C03" w:rsidP="00AC4C03">
      <w:pPr>
        <w:spacing w:line="11" w:lineRule="exact"/>
        <w:rPr>
          <w:sz w:val="20"/>
          <w:szCs w:val="20"/>
          <w:lang w:val="en-GB"/>
        </w:rPr>
      </w:pPr>
      <w:bookmarkStart w:id="95" w:name="page96"/>
      <w:bookmarkEnd w:id="95"/>
    </w:p>
    <w:p w14:paraId="13DF4024" w14:textId="77777777" w:rsidR="00E10586" w:rsidRDefault="00000000">
      <w:pPr>
        <w:spacing w:line="257" w:lineRule="auto"/>
        <w:ind w:right="140"/>
        <w:rPr>
          <w:sz w:val="20"/>
          <w:szCs w:val="20"/>
          <w:lang w:val="en-GB"/>
        </w:rPr>
      </w:pPr>
      <w:r w:rsidRPr="00AC4C03">
        <w:rPr>
          <w:rFonts w:ascii="Arial" w:eastAsia="Arial" w:hAnsi="Arial" w:cs="Arial"/>
          <w:lang w:val="en-GB"/>
        </w:rPr>
        <w:t>Wir bereuen, dass wir unsere Kinder dem Baal geopfert haben (Jeremia 1) und dass wir uns im Dienst an ihm festgemacht haben. Wir bereuen, dass wir mit Baal gehandelt haben. Im Namen Jeschuas bringen wir die daraus resultierenden Flüche zum Schweigen und fordern, dass sie im Namen Jeschuas ausgespuckt werden. (2. Mose 25, 2. Könige 17).</w:t>
      </w:r>
    </w:p>
    <w:p w14:paraId="76AC5242" w14:textId="77777777" w:rsidR="00AC4C03" w:rsidRPr="00AC4C03" w:rsidRDefault="00AC4C03" w:rsidP="00AC4C03">
      <w:pPr>
        <w:spacing w:line="135" w:lineRule="exact"/>
        <w:rPr>
          <w:sz w:val="20"/>
          <w:szCs w:val="20"/>
          <w:lang w:val="en-GB"/>
        </w:rPr>
      </w:pPr>
    </w:p>
    <w:p w14:paraId="4BDC9C1F" w14:textId="77777777" w:rsidR="00E10586" w:rsidRDefault="00000000">
      <w:pPr>
        <w:spacing w:line="255" w:lineRule="auto"/>
        <w:ind w:right="240"/>
        <w:rPr>
          <w:sz w:val="20"/>
          <w:szCs w:val="20"/>
          <w:lang w:val="en-GB"/>
        </w:rPr>
      </w:pPr>
      <w:r w:rsidRPr="00AC4C03">
        <w:rPr>
          <w:rFonts w:ascii="Arial" w:eastAsia="Arial" w:hAnsi="Arial" w:cs="Arial"/>
          <w:lang w:val="en-GB"/>
        </w:rPr>
        <w:t>Damit der Segen zu uns in unsere Zeitlinien und unsere DNA zurückkehren kann, müssen wir das durch die Baalsanbetung vertrocknete Wort JHWHs erfrischen und wiederherstellen und unsere Quellen wieder zum Leben erwecken (Jesaja 3).</w:t>
      </w:r>
    </w:p>
    <w:p w14:paraId="695E2BB3" w14:textId="77777777" w:rsidR="00AC4C03" w:rsidRPr="00AC4C03" w:rsidRDefault="00AC4C03" w:rsidP="00AC4C03">
      <w:pPr>
        <w:spacing w:line="137" w:lineRule="exact"/>
        <w:rPr>
          <w:sz w:val="20"/>
          <w:szCs w:val="20"/>
          <w:lang w:val="en-GB"/>
        </w:rPr>
      </w:pPr>
    </w:p>
    <w:p w14:paraId="5CBF5515" w14:textId="77777777" w:rsidR="00E10586" w:rsidRDefault="00000000">
      <w:pPr>
        <w:spacing w:line="257" w:lineRule="auto"/>
        <w:ind w:right="80"/>
        <w:rPr>
          <w:sz w:val="20"/>
          <w:szCs w:val="20"/>
          <w:lang w:val="en-GB"/>
        </w:rPr>
      </w:pPr>
      <w:r w:rsidRPr="00AC4C03">
        <w:rPr>
          <w:rFonts w:ascii="Arial" w:eastAsia="Arial" w:hAnsi="Arial" w:cs="Arial"/>
          <w:lang w:val="en-GB"/>
        </w:rPr>
        <w:t>Heute richten wir alle unsere Teile, Samen und DNA-Strukturen auf JHWHs Ziele für unser Leben aus. Wir bitten dich um deine übernatürliche Macht, die Festungen des Baal in unserem Samen, unserem Blut, unseren Kernen und unserer DNS zu stürzen - wir vertrauen nicht auf unsere eigene Kraft, sondern auf Jeschua als unsere Quelle und unseren Befreier.</w:t>
      </w:r>
    </w:p>
    <w:p w14:paraId="332FE56A" w14:textId="77777777" w:rsidR="00AC4C03" w:rsidRPr="00AC4C03" w:rsidRDefault="00AC4C03" w:rsidP="00AC4C03">
      <w:pPr>
        <w:spacing w:line="131" w:lineRule="exact"/>
        <w:rPr>
          <w:sz w:val="20"/>
          <w:szCs w:val="20"/>
          <w:lang w:val="en-GB"/>
        </w:rPr>
      </w:pPr>
    </w:p>
    <w:p w14:paraId="4F80E4BB" w14:textId="77777777" w:rsidR="00E10586" w:rsidRDefault="00000000">
      <w:pPr>
        <w:spacing w:line="256" w:lineRule="auto"/>
        <w:ind w:right="20"/>
        <w:rPr>
          <w:sz w:val="20"/>
          <w:szCs w:val="20"/>
          <w:lang w:val="en-GB"/>
        </w:rPr>
      </w:pPr>
      <w:r w:rsidRPr="00AC4C03">
        <w:rPr>
          <w:rFonts w:ascii="Arial" w:eastAsia="Arial" w:hAnsi="Arial" w:cs="Arial"/>
          <w:lang w:val="en-GB"/>
        </w:rPr>
        <w:t>Wir bereuen alle Strukturen in unserem Samen und unserer DNS, die nicht mit dir übereinstimmen. Wir wissen, dass wir dem Geist Baals und allen, die mit ihm verbunden sind, legalen Boden gegeben haben, um uns gefangen und eingeschränkt zu halten.</w:t>
      </w:r>
    </w:p>
    <w:p w14:paraId="1ED3AFE1" w14:textId="77777777" w:rsidR="00AC4C03" w:rsidRPr="00AC4C03" w:rsidRDefault="00AC4C03" w:rsidP="00AC4C03">
      <w:pPr>
        <w:spacing w:line="133" w:lineRule="exact"/>
        <w:rPr>
          <w:sz w:val="20"/>
          <w:szCs w:val="20"/>
          <w:lang w:val="en-GB"/>
        </w:rPr>
      </w:pPr>
    </w:p>
    <w:p w14:paraId="3A0F0B54" w14:textId="77777777" w:rsidR="00E10586" w:rsidRDefault="00000000">
      <w:pPr>
        <w:spacing w:line="257" w:lineRule="auto"/>
        <w:ind w:right="80"/>
        <w:rPr>
          <w:sz w:val="20"/>
          <w:szCs w:val="20"/>
          <w:lang w:val="en-GB"/>
        </w:rPr>
      </w:pPr>
      <w:r w:rsidRPr="00AC4C03">
        <w:rPr>
          <w:rFonts w:ascii="Arial" w:eastAsia="Arial" w:hAnsi="Arial" w:cs="Arial"/>
          <w:lang w:val="en-GB"/>
        </w:rPr>
        <w:t>Wir bereuen die Angst und den Unglauben, die den Grund dafür lieferten, dass wir gefangen genommen werden konnten. Wir bitten dich, dass du kommst und die Fesseln löst und uns frei machst. Wir tun Buße für alle Bereiche, die nicht unter deiner Herrschaft stehen. Wir entscheiden uns heute dafür, alle unsere Teile, unseren Samen und unsere DNA Dir zu übergeben.</w:t>
      </w:r>
    </w:p>
    <w:p w14:paraId="6E325F05" w14:textId="77777777" w:rsidR="00AC4C03" w:rsidRPr="00AC4C03" w:rsidRDefault="00AC4C03" w:rsidP="00AC4C03">
      <w:pPr>
        <w:spacing w:line="200" w:lineRule="exact"/>
        <w:rPr>
          <w:sz w:val="20"/>
          <w:szCs w:val="20"/>
          <w:lang w:val="en-GB"/>
        </w:rPr>
      </w:pPr>
    </w:p>
    <w:p w14:paraId="1D7423ED" w14:textId="77777777" w:rsidR="00AC4C03" w:rsidRPr="00AC4C03" w:rsidRDefault="00AC4C03" w:rsidP="00AC4C03">
      <w:pPr>
        <w:spacing w:line="316" w:lineRule="exact"/>
        <w:rPr>
          <w:sz w:val="20"/>
          <w:szCs w:val="20"/>
          <w:lang w:val="en-GB"/>
        </w:rPr>
      </w:pPr>
    </w:p>
    <w:p w14:paraId="0B92FE29"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Wiedereröffnung der Brunnen des Lebens</w:t>
      </w:r>
    </w:p>
    <w:p w14:paraId="212D342D" w14:textId="77777777" w:rsidR="00AC4C03" w:rsidRPr="00AC4C03" w:rsidRDefault="00AC4C03" w:rsidP="00AC4C03">
      <w:pPr>
        <w:spacing w:line="25" w:lineRule="exact"/>
        <w:rPr>
          <w:sz w:val="20"/>
          <w:szCs w:val="20"/>
          <w:lang w:val="en-GB"/>
        </w:rPr>
      </w:pPr>
    </w:p>
    <w:p w14:paraId="5E376E8C" w14:textId="77777777" w:rsidR="00E10586" w:rsidRDefault="00000000">
      <w:pPr>
        <w:rPr>
          <w:sz w:val="20"/>
          <w:szCs w:val="20"/>
          <w:lang w:val="en-GB"/>
        </w:rPr>
      </w:pPr>
      <w:r w:rsidRPr="00AC4C03">
        <w:rPr>
          <w:rFonts w:ascii="Arial" w:eastAsia="Arial" w:hAnsi="Arial" w:cs="Arial"/>
          <w:lang w:val="en-GB"/>
        </w:rPr>
        <w:t>Im Namen Jeschuas und durch das Blut des</w:t>
      </w:r>
    </w:p>
    <w:p w14:paraId="0F98E6A6" w14:textId="77777777" w:rsidR="00AC4C03" w:rsidRPr="00AC4C03" w:rsidRDefault="00AC4C03" w:rsidP="00AC4C03">
      <w:pPr>
        <w:spacing w:line="23" w:lineRule="exact"/>
        <w:rPr>
          <w:sz w:val="20"/>
          <w:szCs w:val="20"/>
          <w:lang w:val="en-GB"/>
        </w:rPr>
      </w:pPr>
    </w:p>
    <w:p w14:paraId="77D53675" w14:textId="77777777" w:rsidR="00E10586" w:rsidRDefault="00000000">
      <w:pPr>
        <w:rPr>
          <w:sz w:val="20"/>
          <w:szCs w:val="20"/>
          <w:lang w:val="en-GB"/>
        </w:rPr>
      </w:pPr>
      <w:r w:rsidRPr="00AC4C03">
        <w:rPr>
          <w:rFonts w:ascii="Arial" w:eastAsia="Arial" w:hAnsi="Arial" w:cs="Arial"/>
          <w:lang w:val="en-GB"/>
        </w:rPr>
        <w:t>Lamm:</w:t>
      </w:r>
    </w:p>
    <w:p w14:paraId="499723A2" w14:textId="77777777" w:rsidR="00AC4C03" w:rsidRPr="00AC4C03" w:rsidRDefault="00AC4C03" w:rsidP="00AC4C03">
      <w:pPr>
        <w:spacing w:line="267" w:lineRule="exact"/>
        <w:rPr>
          <w:sz w:val="20"/>
          <w:szCs w:val="20"/>
          <w:lang w:val="en-GB"/>
        </w:rPr>
      </w:pPr>
    </w:p>
    <w:p w14:paraId="463EE4E1" w14:textId="77777777" w:rsidR="00E10586" w:rsidRDefault="00000000">
      <w:pPr>
        <w:jc w:val="right"/>
        <w:rPr>
          <w:sz w:val="20"/>
          <w:szCs w:val="20"/>
          <w:lang w:val="en-GB"/>
        </w:rPr>
      </w:pPr>
      <w:r w:rsidRPr="00AC4C03">
        <w:rPr>
          <w:rFonts w:ascii="Arial" w:eastAsia="Arial" w:hAnsi="Arial" w:cs="Arial"/>
          <w:lang w:val="en-GB"/>
        </w:rPr>
        <w:t>80</w:t>
      </w:r>
    </w:p>
    <w:p w14:paraId="75DF5C35"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14E1609B" w14:textId="77777777" w:rsidR="00AC4C03" w:rsidRPr="00AC4C03" w:rsidRDefault="00AC4C03" w:rsidP="00AC4C03">
      <w:pPr>
        <w:spacing w:line="11" w:lineRule="exact"/>
        <w:rPr>
          <w:sz w:val="20"/>
          <w:szCs w:val="20"/>
          <w:lang w:val="en-GB"/>
        </w:rPr>
      </w:pPr>
      <w:bookmarkStart w:id="96" w:name="page97"/>
      <w:bookmarkEnd w:id="96"/>
    </w:p>
    <w:p w14:paraId="2543DDD2" w14:textId="77777777" w:rsidR="00E10586" w:rsidRDefault="00000000">
      <w:pPr>
        <w:spacing w:line="255" w:lineRule="auto"/>
        <w:ind w:right="20"/>
        <w:rPr>
          <w:sz w:val="20"/>
          <w:szCs w:val="20"/>
          <w:lang w:val="en-GB"/>
        </w:rPr>
      </w:pPr>
      <w:r w:rsidRPr="00AC4C03">
        <w:rPr>
          <w:rFonts w:ascii="Arial" w:eastAsia="Arial" w:hAnsi="Arial" w:cs="Arial"/>
          <w:lang w:val="en-GB"/>
        </w:rPr>
        <w:t>Wir erklären, dass wir die Brunnen der Versorgung, des Bundes und des Segens wieder öffnen wollen - so wie Isaak es mit den Brunnen seines Vaters Abraham tat.</w:t>
      </w:r>
    </w:p>
    <w:p w14:paraId="37A18E04" w14:textId="77777777" w:rsidR="00AC4C03" w:rsidRPr="00AC4C03" w:rsidRDefault="00AC4C03" w:rsidP="00AC4C03">
      <w:pPr>
        <w:spacing w:line="134" w:lineRule="exact"/>
        <w:rPr>
          <w:sz w:val="20"/>
          <w:szCs w:val="20"/>
          <w:lang w:val="en-GB"/>
        </w:rPr>
      </w:pPr>
    </w:p>
    <w:p w14:paraId="4BD2094B" w14:textId="77777777" w:rsidR="00E10586" w:rsidRDefault="00000000">
      <w:pPr>
        <w:spacing w:line="256" w:lineRule="auto"/>
        <w:ind w:right="40"/>
        <w:rPr>
          <w:sz w:val="20"/>
          <w:szCs w:val="20"/>
          <w:lang w:val="en-GB"/>
        </w:rPr>
      </w:pPr>
      <w:r w:rsidRPr="00AC4C03">
        <w:rPr>
          <w:rFonts w:ascii="Arial" w:eastAsia="Arial" w:hAnsi="Arial" w:cs="Arial"/>
          <w:lang w:val="en-GB"/>
        </w:rPr>
        <w:t>Wir erklären, dass diese Quellen beginnen werden, Leben und Freiheit in unsere Blutlinien, Samenlinien, Lebenslinien, Zeitlinien und DNA-Strukturen zu bringen. Wir rufen den Prozess der Wiederherstellung ins Leben. Wir erklären, dass du unsere Lebensquelle bist und wir uns entscheiden, nur aus deinen Quellen zu trinken!</w:t>
      </w:r>
    </w:p>
    <w:p w14:paraId="53BB53EB" w14:textId="77777777" w:rsidR="00AC4C03" w:rsidRPr="00AC4C03" w:rsidRDefault="00AC4C03" w:rsidP="00AC4C03">
      <w:pPr>
        <w:spacing w:line="135" w:lineRule="exact"/>
        <w:rPr>
          <w:sz w:val="20"/>
          <w:szCs w:val="20"/>
          <w:lang w:val="en-GB"/>
        </w:rPr>
      </w:pPr>
    </w:p>
    <w:p w14:paraId="548F37C2" w14:textId="77777777" w:rsidR="00E10586" w:rsidRDefault="00000000">
      <w:pPr>
        <w:spacing w:line="257" w:lineRule="auto"/>
        <w:ind w:right="220"/>
        <w:rPr>
          <w:sz w:val="20"/>
          <w:szCs w:val="20"/>
          <w:lang w:val="en-GB"/>
        </w:rPr>
      </w:pPr>
      <w:r w:rsidRPr="00AC4C03">
        <w:rPr>
          <w:rFonts w:ascii="Arial" w:eastAsia="Arial" w:hAnsi="Arial" w:cs="Arial"/>
          <w:lang w:val="en-GB"/>
        </w:rPr>
        <w:t>Wir erklären, dass wir bereit sind, die Brunnen deiner Liebe und Versorgung, die durch unsere Sünde, Missetaten und Übertretungen verstopft sind, neu zu graben. Wir brauchen dich, um uns in diesem Prozess zu führen, zu leiten und zu stärken. Über all unseren Brunnen verkünden wir Gen 26,22: "</w:t>
      </w:r>
      <w:r w:rsidRPr="00AC4C03">
        <w:rPr>
          <w:rFonts w:eastAsia="Times New Roman"/>
          <w:i/>
          <w:iCs/>
          <w:sz w:val="24"/>
          <w:szCs w:val="24"/>
          <w:lang w:val="en-GB"/>
        </w:rPr>
        <w:t>Denn nun hat der Herr uns Platz gemacht, und wir werden fruchtbar sein im Land".</w:t>
      </w:r>
    </w:p>
    <w:p w14:paraId="155B0211" w14:textId="77777777" w:rsidR="00AC4C03" w:rsidRPr="00AC4C03" w:rsidRDefault="00AC4C03" w:rsidP="00AC4C03">
      <w:pPr>
        <w:spacing w:line="133" w:lineRule="exact"/>
        <w:rPr>
          <w:sz w:val="20"/>
          <w:szCs w:val="20"/>
          <w:lang w:val="en-GB"/>
        </w:rPr>
      </w:pPr>
    </w:p>
    <w:p w14:paraId="5F6B11ED" w14:textId="77777777" w:rsidR="00E10586" w:rsidRDefault="00000000">
      <w:pPr>
        <w:spacing w:line="255" w:lineRule="auto"/>
        <w:ind w:right="20"/>
        <w:rPr>
          <w:sz w:val="20"/>
          <w:szCs w:val="20"/>
          <w:lang w:val="en-GB"/>
        </w:rPr>
      </w:pPr>
      <w:r w:rsidRPr="00AC4C03">
        <w:rPr>
          <w:rFonts w:ascii="Arial" w:eastAsia="Arial" w:hAnsi="Arial" w:cs="Arial"/>
          <w:lang w:val="en-GB"/>
        </w:rPr>
        <w:t>Vater, unser Glaube ist in Dir und in Dir allein. Unser Glaube ist nicht im Geldsystem der Welt verankert und auch nicht in unseren Jobs. Du bist unser Herr und Versorger.</w:t>
      </w:r>
    </w:p>
    <w:p w14:paraId="299BA371" w14:textId="77777777" w:rsidR="00AC4C03" w:rsidRPr="00AC4C03" w:rsidRDefault="00AC4C03" w:rsidP="00AC4C03">
      <w:pPr>
        <w:spacing w:line="134" w:lineRule="exact"/>
        <w:rPr>
          <w:sz w:val="20"/>
          <w:szCs w:val="20"/>
          <w:lang w:val="en-GB"/>
        </w:rPr>
      </w:pPr>
    </w:p>
    <w:p w14:paraId="52D9E092" w14:textId="77777777" w:rsidR="00E10586" w:rsidRDefault="00000000">
      <w:pPr>
        <w:spacing w:line="257" w:lineRule="auto"/>
        <w:ind w:right="80"/>
        <w:rPr>
          <w:sz w:val="20"/>
          <w:szCs w:val="20"/>
          <w:lang w:val="en-GB"/>
        </w:rPr>
      </w:pPr>
      <w:r w:rsidRPr="00AC4C03">
        <w:rPr>
          <w:rFonts w:ascii="Arial" w:eastAsia="Arial" w:hAnsi="Arial" w:cs="Arial"/>
          <w:lang w:val="en-GB"/>
        </w:rPr>
        <w:t>Aufgrund unseres Bündnisses mit dir bitten wir dich, mit uns gegen das Reich der Finsternis zu kämpfen, bis es einen Durchbruch gibt. Wir erklären, dass die Brunnen uns gehören - sie sind unser Erbe von dir. Wir danken dir, dass sie vollständig geöffnet werden und dass du an diesem Ort fruchtbar bist.</w:t>
      </w:r>
    </w:p>
    <w:p w14:paraId="0B891590" w14:textId="77777777" w:rsidR="00AC4C03" w:rsidRPr="00AC4C03" w:rsidRDefault="00AC4C03" w:rsidP="00AC4C03">
      <w:pPr>
        <w:spacing w:line="135" w:lineRule="exact"/>
        <w:rPr>
          <w:sz w:val="20"/>
          <w:szCs w:val="20"/>
          <w:lang w:val="en-GB"/>
        </w:rPr>
      </w:pPr>
    </w:p>
    <w:p w14:paraId="250CE498" w14:textId="77777777" w:rsidR="00E10586" w:rsidRDefault="00000000">
      <w:pPr>
        <w:spacing w:line="257" w:lineRule="auto"/>
        <w:ind w:right="40"/>
        <w:rPr>
          <w:sz w:val="20"/>
          <w:szCs w:val="20"/>
          <w:lang w:val="en-GB"/>
        </w:rPr>
      </w:pPr>
      <w:r w:rsidRPr="00AC4C03">
        <w:rPr>
          <w:rFonts w:ascii="Arial" w:eastAsia="Arial" w:hAnsi="Arial" w:cs="Arial"/>
          <w:lang w:val="en-GB"/>
        </w:rPr>
        <w:t>Wir verkünden, dass die Festungen der Generationen zerbröckeln und vollständig zerstört werden. Wir verkünden, dass unsere Beziehungen wiederhergestellt werden. Lass dein Licht auf jede auf Lügen basierende Realität in unserem bewussten, unterbewussten und unbewussten Verstand, Geist, Seele und Körper scheinen.</w:t>
      </w:r>
    </w:p>
    <w:p w14:paraId="7AAA664B" w14:textId="77777777" w:rsidR="00AC4C03" w:rsidRPr="00AC4C03" w:rsidRDefault="00AC4C03" w:rsidP="00AC4C03">
      <w:pPr>
        <w:spacing w:line="366" w:lineRule="exact"/>
        <w:rPr>
          <w:sz w:val="20"/>
          <w:szCs w:val="20"/>
          <w:lang w:val="en-GB"/>
        </w:rPr>
      </w:pPr>
    </w:p>
    <w:p w14:paraId="76234B98" w14:textId="77777777" w:rsidR="00E10586" w:rsidRDefault="00000000">
      <w:pPr>
        <w:jc w:val="right"/>
        <w:rPr>
          <w:sz w:val="20"/>
          <w:szCs w:val="20"/>
          <w:lang w:val="en-GB"/>
        </w:rPr>
      </w:pPr>
      <w:r w:rsidRPr="00AC4C03">
        <w:rPr>
          <w:rFonts w:ascii="Arial" w:eastAsia="Arial" w:hAnsi="Arial" w:cs="Arial"/>
          <w:lang w:val="en-GB"/>
        </w:rPr>
        <w:t>81</w:t>
      </w:r>
    </w:p>
    <w:p w14:paraId="43180C44"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0C9B64E6" w14:textId="77777777" w:rsidR="00AC4C03" w:rsidRPr="00AC4C03" w:rsidRDefault="00AC4C03" w:rsidP="00AC4C03">
      <w:pPr>
        <w:spacing w:line="11" w:lineRule="exact"/>
        <w:rPr>
          <w:sz w:val="20"/>
          <w:szCs w:val="20"/>
          <w:lang w:val="en-GB"/>
        </w:rPr>
      </w:pPr>
      <w:bookmarkStart w:id="97" w:name="page98"/>
      <w:bookmarkEnd w:id="97"/>
    </w:p>
    <w:p w14:paraId="407A7703" w14:textId="77777777" w:rsidR="00E10586" w:rsidRDefault="00000000">
      <w:pPr>
        <w:spacing w:line="255" w:lineRule="auto"/>
        <w:ind w:right="60"/>
        <w:jc w:val="both"/>
        <w:rPr>
          <w:sz w:val="20"/>
          <w:szCs w:val="20"/>
          <w:lang w:val="en-GB"/>
        </w:rPr>
      </w:pPr>
      <w:r w:rsidRPr="00AC4C03">
        <w:rPr>
          <w:rFonts w:ascii="Arial" w:eastAsia="Arial" w:hAnsi="Arial" w:cs="Arial"/>
          <w:lang w:val="en-GB"/>
        </w:rPr>
        <w:t>Binde unsere Zeiten, Erinnerungen und Teile an die Wahrheit, so wie du sie vorgesehen hast. Wir bitten dich, deinen Segen über unsere ganze Menschheit, unser Blut, unsere Saat und unsere Zeit zu verteilen.</w:t>
      </w:r>
    </w:p>
    <w:p w14:paraId="3534956B" w14:textId="77777777" w:rsidR="00AC4C03" w:rsidRPr="00AC4C03" w:rsidRDefault="00AC4C03" w:rsidP="00AC4C03">
      <w:pPr>
        <w:spacing w:line="134" w:lineRule="exact"/>
        <w:rPr>
          <w:sz w:val="20"/>
          <w:szCs w:val="20"/>
          <w:lang w:val="en-GB"/>
        </w:rPr>
      </w:pPr>
    </w:p>
    <w:p w14:paraId="3D54EFDB" w14:textId="77777777" w:rsidR="00E10586" w:rsidRDefault="00000000">
      <w:pPr>
        <w:spacing w:line="249" w:lineRule="auto"/>
        <w:ind w:right="140"/>
        <w:rPr>
          <w:sz w:val="20"/>
          <w:szCs w:val="20"/>
          <w:lang w:val="en-GB"/>
        </w:rPr>
      </w:pPr>
      <w:r w:rsidRPr="00AC4C03">
        <w:rPr>
          <w:rFonts w:ascii="Arial" w:eastAsia="Arial" w:hAnsi="Arial" w:cs="Arial"/>
          <w:lang w:val="en-GB"/>
        </w:rPr>
        <w:t>Wir bitten um eine Übertragung und Rückgabe aller Segnungen der Generationen, die uns gestohlen wurden.</w:t>
      </w:r>
    </w:p>
    <w:p w14:paraId="7E82710F" w14:textId="77777777" w:rsidR="00AC4C03" w:rsidRPr="00AC4C03" w:rsidRDefault="00AC4C03" w:rsidP="00AC4C03">
      <w:pPr>
        <w:spacing w:line="139" w:lineRule="exact"/>
        <w:rPr>
          <w:sz w:val="20"/>
          <w:szCs w:val="20"/>
          <w:lang w:val="en-GB"/>
        </w:rPr>
      </w:pPr>
    </w:p>
    <w:p w14:paraId="6D3837BE" w14:textId="77777777" w:rsidR="00E10586" w:rsidRDefault="00000000">
      <w:pPr>
        <w:spacing w:line="256" w:lineRule="auto"/>
        <w:ind w:right="20"/>
        <w:rPr>
          <w:sz w:val="20"/>
          <w:szCs w:val="20"/>
          <w:lang w:val="en-GB"/>
        </w:rPr>
      </w:pPr>
      <w:r w:rsidRPr="00AC4C03">
        <w:rPr>
          <w:rFonts w:ascii="Arial" w:eastAsia="Arial" w:hAnsi="Arial" w:cs="Arial"/>
          <w:lang w:val="en-GB"/>
        </w:rPr>
        <w:t>Wir rufen jeden Teil und jede Struktur von uns in Gottes Schalom und Heilung. Wir beanspruchen Gottes höchste Autorität über unseren Samen und unsere DNA und die DNA aller Teile in Raum, Zeit und Dimension.</w:t>
      </w:r>
    </w:p>
    <w:p w14:paraId="20BF786D" w14:textId="77777777" w:rsidR="00AC4C03" w:rsidRPr="00AC4C03" w:rsidRDefault="00AC4C03" w:rsidP="00AC4C03">
      <w:pPr>
        <w:spacing w:line="133" w:lineRule="exact"/>
        <w:rPr>
          <w:sz w:val="20"/>
          <w:szCs w:val="20"/>
          <w:lang w:val="en-GB"/>
        </w:rPr>
      </w:pPr>
    </w:p>
    <w:p w14:paraId="6C7B9F93" w14:textId="77777777" w:rsidR="00E10586" w:rsidRDefault="00000000">
      <w:pPr>
        <w:spacing w:line="256" w:lineRule="auto"/>
        <w:ind w:right="40"/>
        <w:jc w:val="both"/>
        <w:rPr>
          <w:sz w:val="20"/>
          <w:szCs w:val="20"/>
          <w:lang w:val="en-GB"/>
        </w:rPr>
      </w:pPr>
      <w:r w:rsidRPr="00AC4C03">
        <w:rPr>
          <w:rFonts w:ascii="Arial" w:eastAsia="Arial" w:hAnsi="Arial" w:cs="Arial"/>
          <w:lang w:val="en-GB"/>
        </w:rPr>
        <w:t>Wir bitten dich um deine Gegenwart in dieser Zeit und an diesem Tag. Wir erklären, dass wir einen gesunden und integrierten Verstand haben, einen Denkprozess, der auf den Verstand Christi ausgerichtet ist, und dass alle Teile von uns und alle unsere DNA-Strukturen das Abbild Jeschuas tragen werden.</w:t>
      </w:r>
    </w:p>
    <w:p w14:paraId="5DA5AA29" w14:textId="77777777" w:rsidR="00AC4C03" w:rsidRPr="00AC4C03" w:rsidRDefault="00AC4C03" w:rsidP="00AC4C03">
      <w:pPr>
        <w:spacing w:line="139" w:lineRule="exact"/>
        <w:rPr>
          <w:sz w:val="20"/>
          <w:szCs w:val="20"/>
          <w:lang w:val="en-GB"/>
        </w:rPr>
      </w:pPr>
    </w:p>
    <w:p w14:paraId="377DC621" w14:textId="77777777" w:rsidR="00E10586" w:rsidRDefault="00000000">
      <w:pPr>
        <w:spacing w:line="257" w:lineRule="auto"/>
        <w:ind w:right="220"/>
        <w:rPr>
          <w:sz w:val="20"/>
          <w:szCs w:val="20"/>
          <w:lang w:val="en-GB"/>
        </w:rPr>
      </w:pPr>
      <w:r w:rsidRPr="00AC4C03">
        <w:rPr>
          <w:rFonts w:ascii="Arial" w:eastAsia="Arial" w:hAnsi="Arial" w:cs="Arial"/>
          <w:lang w:val="en-GB"/>
        </w:rPr>
        <w:t>Wir nehmen die Schlüssel Davids und schließen Gottes Plan, seine Bestimmung, seine Ordnung und sein Reich für unser Leben, unsere Zeiten und Jahreszeiten auf und verlängern dies für tausend Generationen oder bis zum Kommen Jeschuas. Wir sperren jedes Gerät und jede Programmierung, mit der wir uns bereits befasst haben, und machen ihre Wirkung auf unsere DNA und die DNA unserer Teile null und nichtig.</w:t>
      </w:r>
    </w:p>
    <w:p w14:paraId="6F26B4A8" w14:textId="77777777" w:rsidR="00AC4C03" w:rsidRPr="00AC4C03" w:rsidRDefault="00AC4C03" w:rsidP="00AC4C03">
      <w:pPr>
        <w:spacing w:line="131" w:lineRule="exact"/>
        <w:rPr>
          <w:sz w:val="20"/>
          <w:szCs w:val="20"/>
          <w:lang w:val="en-GB"/>
        </w:rPr>
      </w:pPr>
    </w:p>
    <w:p w14:paraId="3AED749D" w14:textId="77777777" w:rsidR="00E10586" w:rsidRDefault="00000000">
      <w:pPr>
        <w:spacing w:line="255" w:lineRule="auto"/>
        <w:ind w:right="20"/>
        <w:rPr>
          <w:sz w:val="20"/>
          <w:szCs w:val="20"/>
          <w:lang w:val="en-GB"/>
        </w:rPr>
      </w:pPr>
      <w:r w:rsidRPr="00AC4C03">
        <w:rPr>
          <w:rFonts w:ascii="Arial" w:eastAsia="Arial" w:hAnsi="Arial" w:cs="Arial"/>
          <w:lang w:val="en-GB"/>
        </w:rPr>
        <w:t>Wir bringen auch alles andere mit, was uns daran hindert, ein Teil deines einen neuen Menschen zu sein, aber nicht erwähnt wird.</w:t>
      </w:r>
    </w:p>
    <w:p w14:paraId="429F6DF2" w14:textId="77777777" w:rsidR="00AC4C03" w:rsidRPr="00AC4C03" w:rsidRDefault="00AC4C03" w:rsidP="00AC4C03">
      <w:pPr>
        <w:spacing w:line="134" w:lineRule="exact"/>
        <w:rPr>
          <w:sz w:val="20"/>
          <w:szCs w:val="20"/>
          <w:lang w:val="en-GB"/>
        </w:rPr>
      </w:pPr>
    </w:p>
    <w:p w14:paraId="7949BE9E" w14:textId="77777777" w:rsidR="00E10586" w:rsidRDefault="00000000">
      <w:pPr>
        <w:spacing w:line="253" w:lineRule="auto"/>
        <w:ind w:right="120"/>
        <w:rPr>
          <w:sz w:val="20"/>
          <w:szCs w:val="20"/>
          <w:lang w:val="en-GB"/>
        </w:rPr>
      </w:pPr>
      <w:r w:rsidRPr="00AC4C03">
        <w:rPr>
          <w:rFonts w:ascii="Arial" w:eastAsia="Arial" w:hAnsi="Arial" w:cs="Arial"/>
          <w:lang w:val="en-GB"/>
        </w:rPr>
        <w:t>Wir fordern, dass alle hartnäckigen Hindernisse, die unserer Befreiung, Heilung und unserem Durchbruch im Wege stehen, abgebaut und machtlos gemacht werden.</w:t>
      </w:r>
    </w:p>
    <w:p w14:paraId="1D22AE35" w14:textId="77777777" w:rsidR="00AC4C03" w:rsidRPr="00AC4C03" w:rsidRDefault="00AC4C03" w:rsidP="00AC4C03">
      <w:pPr>
        <w:spacing w:line="140" w:lineRule="exact"/>
        <w:rPr>
          <w:sz w:val="20"/>
          <w:szCs w:val="20"/>
          <w:lang w:val="en-GB"/>
        </w:rPr>
      </w:pPr>
    </w:p>
    <w:p w14:paraId="5681F601" w14:textId="77777777" w:rsidR="00E10586" w:rsidRDefault="00000000">
      <w:pPr>
        <w:spacing w:line="253" w:lineRule="auto"/>
        <w:ind w:right="100"/>
        <w:jc w:val="both"/>
        <w:rPr>
          <w:sz w:val="20"/>
          <w:szCs w:val="20"/>
          <w:lang w:val="en-GB"/>
        </w:rPr>
      </w:pPr>
      <w:r w:rsidRPr="00AC4C03">
        <w:rPr>
          <w:rFonts w:ascii="Arial" w:eastAsia="Arial" w:hAnsi="Arial" w:cs="Arial"/>
          <w:lang w:val="en-GB"/>
        </w:rPr>
        <w:t>Wir bitten um eine übernatürliche Bluttransfusion unseres Samens und unserer DNA - auch derjenigen, die durch ein Trauma verändert wurde, um das Blut des Lammes zu repräsentieren.</w:t>
      </w:r>
    </w:p>
    <w:p w14:paraId="52C75A88" w14:textId="77777777" w:rsidR="00AC4C03" w:rsidRPr="00AC4C03" w:rsidRDefault="00AC4C03" w:rsidP="00AC4C03">
      <w:pPr>
        <w:spacing w:line="200" w:lineRule="exact"/>
        <w:rPr>
          <w:sz w:val="20"/>
          <w:szCs w:val="20"/>
          <w:lang w:val="en-GB"/>
        </w:rPr>
      </w:pPr>
    </w:p>
    <w:p w14:paraId="44E8E8E6" w14:textId="77777777" w:rsidR="00AC4C03" w:rsidRPr="00AC4C03" w:rsidRDefault="00AC4C03" w:rsidP="00AC4C03">
      <w:pPr>
        <w:spacing w:line="279" w:lineRule="exact"/>
        <w:rPr>
          <w:sz w:val="20"/>
          <w:szCs w:val="20"/>
          <w:lang w:val="en-GB"/>
        </w:rPr>
      </w:pPr>
    </w:p>
    <w:p w14:paraId="363BA30F" w14:textId="77777777" w:rsidR="00E10586" w:rsidRDefault="00000000">
      <w:pPr>
        <w:jc w:val="right"/>
        <w:rPr>
          <w:sz w:val="20"/>
          <w:szCs w:val="20"/>
          <w:lang w:val="en-GB"/>
        </w:rPr>
      </w:pPr>
      <w:r w:rsidRPr="00AC4C03">
        <w:rPr>
          <w:rFonts w:ascii="Arial" w:eastAsia="Arial" w:hAnsi="Arial" w:cs="Arial"/>
          <w:lang w:val="en-GB"/>
        </w:rPr>
        <w:t>82</w:t>
      </w:r>
    </w:p>
    <w:p w14:paraId="28EB58AF"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67B5EA11" w14:textId="77777777" w:rsidR="00AC4C03" w:rsidRPr="00AC4C03" w:rsidRDefault="00AC4C03" w:rsidP="00AC4C03">
      <w:pPr>
        <w:spacing w:line="1" w:lineRule="exact"/>
        <w:rPr>
          <w:sz w:val="20"/>
          <w:szCs w:val="20"/>
          <w:lang w:val="en-GB"/>
        </w:rPr>
      </w:pPr>
      <w:bookmarkStart w:id="98" w:name="page99"/>
      <w:bookmarkEnd w:id="98"/>
    </w:p>
    <w:p w14:paraId="48E18CBB" w14:textId="77777777" w:rsidR="00E10586" w:rsidRDefault="00000000">
      <w:pPr>
        <w:rPr>
          <w:sz w:val="20"/>
          <w:szCs w:val="20"/>
          <w:lang w:val="en-GB"/>
        </w:rPr>
      </w:pPr>
      <w:r w:rsidRPr="00AC4C03">
        <w:rPr>
          <w:rFonts w:ascii="Arial" w:eastAsia="Arial" w:hAnsi="Arial" w:cs="Arial"/>
          <w:lang w:val="en-GB"/>
        </w:rPr>
        <w:t>Im Namen Jeschuas beten wir.</w:t>
      </w:r>
    </w:p>
    <w:p w14:paraId="0FE0B3C2" w14:textId="77777777" w:rsidR="00AC4C03" w:rsidRPr="00AC4C03" w:rsidRDefault="00AC4C03" w:rsidP="00AC4C03">
      <w:pPr>
        <w:spacing w:line="200" w:lineRule="exact"/>
        <w:rPr>
          <w:sz w:val="20"/>
          <w:szCs w:val="20"/>
          <w:lang w:val="en-GB"/>
        </w:rPr>
      </w:pPr>
    </w:p>
    <w:p w14:paraId="3A5CDA71" w14:textId="77777777" w:rsidR="00AC4C03" w:rsidRPr="00AC4C03" w:rsidRDefault="00AC4C03" w:rsidP="00AC4C03">
      <w:pPr>
        <w:spacing w:line="200" w:lineRule="exact"/>
        <w:rPr>
          <w:sz w:val="20"/>
          <w:szCs w:val="20"/>
          <w:lang w:val="en-GB"/>
        </w:rPr>
      </w:pPr>
    </w:p>
    <w:p w14:paraId="1734E709" w14:textId="77777777" w:rsidR="00AC4C03" w:rsidRPr="00AC4C03" w:rsidRDefault="00AC4C03" w:rsidP="00AC4C03">
      <w:pPr>
        <w:spacing w:line="200" w:lineRule="exact"/>
        <w:rPr>
          <w:sz w:val="20"/>
          <w:szCs w:val="20"/>
          <w:lang w:val="en-GB"/>
        </w:rPr>
      </w:pPr>
    </w:p>
    <w:p w14:paraId="639010C5" w14:textId="77777777" w:rsidR="00AC4C03" w:rsidRPr="00AC4C03" w:rsidRDefault="00AC4C03" w:rsidP="00AC4C03">
      <w:pPr>
        <w:spacing w:line="200" w:lineRule="exact"/>
        <w:rPr>
          <w:sz w:val="20"/>
          <w:szCs w:val="20"/>
          <w:lang w:val="en-GB"/>
        </w:rPr>
      </w:pPr>
    </w:p>
    <w:p w14:paraId="28E040DE" w14:textId="77777777" w:rsidR="00AC4C03" w:rsidRPr="00AC4C03" w:rsidRDefault="00AC4C03" w:rsidP="00AC4C03">
      <w:pPr>
        <w:spacing w:line="200" w:lineRule="exact"/>
        <w:rPr>
          <w:sz w:val="20"/>
          <w:szCs w:val="20"/>
          <w:lang w:val="en-GB"/>
        </w:rPr>
      </w:pPr>
    </w:p>
    <w:p w14:paraId="3E253C52" w14:textId="77777777" w:rsidR="00AC4C03" w:rsidRPr="00AC4C03" w:rsidRDefault="00AC4C03" w:rsidP="00AC4C03">
      <w:pPr>
        <w:spacing w:line="200" w:lineRule="exact"/>
        <w:rPr>
          <w:sz w:val="20"/>
          <w:szCs w:val="20"/>
          <w:lang w:val="en-GB"/>
        </w:rPr>
      </w:pPr>
    </w:p>
    <w:p w14:paraId="3587EE0E" w14:textId="77777777" w:rsidR="00AC4C03" w:rsidRPr="00AC4C03" w:rsidRDefault="00AC4C03" w:rsidP="00AC4C03">
      <w:pPr>
        <w:spacing w:line="200" w:lineRule="exact"/>
        <w:rPr>
          <w:sz w:val="20"/>
          <w:szCs w:val="20"/>
          <w:lang w:val="en-GB"/>
        </w:rPr>
      </w:pPr>
    </w:p>
    <w:p w14:paraId="3AC467E0" w14:textId="77777777" w:rsidR="00AC4C03" w:rsidRPr="00AC4C03" w:rsidRDefault="00AC4C03" w:rsidP="00AC4C03">
      <w:pPr>
        <w:spacing w:line="200" w:lineRule="exact"/>
        <w:rPr>
          <w:sz w:val="20"/>
          <w:szCs w:val="20"/>
          <w:lang w:val="en-GB"/>
        </w:rPr>
      </w:pPr>
    </w:p>
    <w:p w14:paraId="1BD1DF95" w14:textId="77777777" w:rsidR="00AC4C03" w:rsidRPr="00AC4C03" w:rsidRDefault="00AC4C03" w:rsidP="00AC4C03">
      <w:pPr>
        <w:spacing w:line="200" w:lineRule="exact"/>
        <w:rPr>
          <w:sz w:val="20"/>
          <w:szCs w:val="20"/>
          <w:lang w:val="en-GB"/>
        </w:rPr>
      </w:pPr>
    </w:p>
    <w:p w14:paraId="5D7B1D7C" w14:textId="77777777" w:rsidR="00AC4C03" w:rsidRPr="00AC4C03" w:rsidRDefault="00AC4C03" w:rsidP="00AC4C03">
      <w:pPr>
        <w:spacing w:line="200" w:lineRule="exact"/>
        <w:rPr>
          <w:sz w:val="20"/>
          <w:szCs w:val="20"/>
          <w:lang w:val="en-GB"/>
        </w:rPr>
      </w:pPr>
    </w:p>
    <w:p w14:paraId="57270D64" w14:textId="77777777" w:rsidR="00AC4C03" w:rsidRPr="00AC4C03" w:rsidRDefault="00AC4C03" w:rsidP="00AC4C03">
      <w:pPr>
        <w:spacing w:line="200" w:lineRule="exact"/>
        <w:rPr>
          <w:sz w:val="20"/>
          <w:szCs w:val="20"/>
          <w:lang w:val="en-GB"/>
        </w:rPr>
      </w:pPr>
    </w:p>
    <w:p w14:paraId="10398C06" w14:textId="77777777" w:rsidR="00AC4C03" w:rsidRPr="00AC4C03" w:rsidRDefault="00AC4C03" w:rsidP="00AC4C03">
      <w:pPr>
        <w:spacing w:line="200" w:lineRule="exact"/>
        <w:rPr>
          <w:sz w:val="20"/>
          <w:szCs w:val="20"/>
          <w:lang w:val="en-GB"/>
        </w:rPr>
      </w:pPr>
    </w:p>
    <w:p w14:paraId="0ABD7BBA" w14:textId="77777777" w:rsidR="00AC4C03" w:rsidRPr="00AC4C03" w:rsidRDefault="00AC4C03" w:rsidP="00AC4C03">
      <w:pPr>
        <w:spacing w:line="200" w:lineRule="exact"/>
        <w:rPr>
          <w:sz w:val="20"/>
          <w:szCs w:val="20"/>
          <w:lang w:val="en-GB"/>
        </w:rPr>
      </w:pPr>
    </w:p>
    <w:p w14:paraId="2240553B" w14:textId="77777777" w:rsidR="00AC4C03" w:rsidRPr="00AC4C03" w:rsidRDefault="00AC4C03" w:rsidP="00AC4C03">
      <w:pPr>
        <w:spacing w:line="200" w:lineRule="exact"/>
        <w:rPr>
          <w:sz w:val="20"/>
          <w:szCs w:val="20"/>
          <w:lang w:val="en-GB"/>
        </w:rPr>
      </w:pPr>
    </w:p>
    <w:p w14:paraId="191276ED" w14:textId="77777777" w:rsidR="00AC4C03" w:rsidRPr="00AC4C03" w:rsidRDefault="00AC4C03" w:rsidP="00AC4C03">
      <w:pPr>
        <w:spacing w:line="200" w:lineRule="exact"/>
        <w:rPr>
          <w:sz w:val="20"/>
          <w:szCs w:val="20"/>
          <w:lang w:val="en-GB"/>
        </w:rPr>
      </w:pPr>
    </w:p>
    <w:p w14:paraId="7469284D" w14:textId="77777777" w:rsidR="00AC4C03" w:rsidRPr="00AC4C03" w:rsidRDefault="00AC4C03" w:rsidP="00AC4C03">
      <w:pPr>
        <w:spacing w:line="200" w:lineRule="exact"/>
        <w:rPr>
          <w:sz w:val="20"/>
          <w:szCs w:val="20"/>
          <w:lang w:val="en-GB"/>
        </w:rPr>
      </w:pPr>
    </w:p>
    <w:p w14:paraId="013C19BF" w14:textId="77777777" w:rsidR="00AC4C03" w:rsidRPr="00AC4C03" w:rsidRDefault="00AC4C03" w:rsidP="00AC4C03">
      <w:pPr>
        <w:spacing w:line="200" w:lineRule="exact"/>
        <w:rPr>
          <w:sz w:val="20"/>
          <w:szCs w:val="20"/>
          <w:lang w:val="en-GB"/>
        </w:rPr>
      </w:pPr>
    </w:p>
    <w:p w14:paraId="79B46CF4" w14:textId="77777777" w:rsidR="00AC4C03" w:rsidRPr="00AC4C03" w:rsidRDefault="00AC4C03" w:rsidP="00AC4C03">
      <w:pPr>
        <w:spacing w:line="200" w:lineRule="exact"/>
        <w:rPr>
          <w:sz w:val="20"/>
          <w:szCs w:val="20"/>
          <w:lang w:val="en-GB"/>
        </w:rPr>
      </w:pPr>
    </w:p>
    <w:p w14:paraId="19C4D22B" w14:textId="77777777" w:rsidR="00AC4C03" w:rsidRPr="00AC4C03" w:rsidRDefault="00AC4C03" w:rsidP="00AC4C03">
      <w:pPr>
        <w:spacing w:line="200" w:lineRule="exact"/>
        <w:rPr>
          <w:sz w:val="20"/>
          <w:szCs w:val="20"/>
          <w:lang w:val="en-GB"/>
        </w:rPr>
      </w:pPr>
    </w:p>
    <w:p w14:paraId="2EBF6E80" w14:textId="77777777" w:rsidR="00AC4C03" w:rsidRPr="00AC4C03" w:rsidRDefault="00AC4C03" w:rsidP="00AC4C03">
      <w:pPr>
        <w:spacing w:line="200" w:lineRule="exact"/>
        <w:rPr>
          <w:sz w:val="20"/>
          <w:szCs w:val="20"/>
          <w:lang w:val="en-GB"/>
        </w:rPr>
      </w:pPr>
    </w:p>
    <w:p w14:paraId="00FEE4CB" w14:textId="77777777" w:rsidR="00AC4C03" w:rsidRPr="00AC4C03" w:rsidRDefault="00AC4C03" w:rsidP="00AC4C03">
      <w:pPr>
        <w:spacing w:line="200" w:lineRule="exact"/>
        <w:rPr>
          <w:sz w:val="20"/>
          <w:szCs w:val="20"/>
          <w:lang w:val="en-GB"/>
        </w:rPr>
      </w:pPr>
    </w:p>
    <w:p w14:paraId="4D9BED60" w14:textId="77777777" w:rsidR="00AC4C03" w:rsidRPr="00AC4C03" w:rsidRDefault="00AC4C03" w:rsidP="00AC4C03">
      <w:pPr>
        <w:spacing w:line="200" w:lineRule="exact"/>
        <w:rPr>
          <w:sz w:val="20"/>
          <w:szCs w:val="20"/>
          <w:lang w:val="en-GB"/>
        </w:rPr>
      </w:pPr>
    </w:p>
    <w:p w14:paraId="71EE6D77" w14:textId="77777777" w:rsidR="00AC4C03" w:rsidRPr="00AC4C03" w:rsidRDefault="00AC4C03" w:rsidP="00AC4C03">
      <w:pPr>
        <w:spacing w:line="200" w:lineRule="exact"/>
        <w:rPr>
          <w:sz w:val="20"/>
          <w:szCs w:val="20"/>
          <w:lang w:val="en-GB"/>
        </w:rPr>
      </w:pPr>
    </w:p>
    <w:p w14:paraId="62EA619E" w14:textId="77777777" w:rsidR="00AC4C03" w:rsidRPr="00AC4C03" w:rsidRDefault="00AC4C03" w:rsidP="00AC4C03">
      <w:pPr>
        <w:spacing w:line="200" w:lineRule="exact"/>
        <w:rPr>
          <w:sz w:val="20"/>
          <w:szCs w:val="20"/>
          <w:lang w:val="en-GB"/>
        </w:rPr>
      </w:pPr>
    </w:p>
    <w:p w14:paraId="54AFE01C" w14:textId="77777777" w:rsidR="00AC4C03" w:rsidRPr="00AC4C03" w:rsidRDefault="00AC4C03" w:rsidP="00AC4C03">
      <w:pPr>
        <w:spacing w:line="200" w:lineRule="exact"/>
        <w:rPr>
          <w:sz w:val="20"/>
          <w:szCs w:val="20"/>
          <w:lang w:val="en-GB"/>
        </w:rPr>
      </w:pPr>
    </w:p>
    <w:p w14:paraId="7A3579B8" w14:textId="77777777" w:rsidR="00AC4C03" w:rsidRPr="00AC4C03" w:rsidRDefault="00AC4C03" w:rsidP="00AC4C03">
      <w:pPr>
        <w:spacing w:line="200" w:lineRule="exact"/>
        <w:rPr>
          <w:sz w:val="20"/>
          <w:szCs w:val="20"/>
          <w:lang w:val="en-GB"/>
        </w:rPr>
      </w:pPr>
    </w:p>
    <w:p w14:paraId="708B8918" w14:textId="77777777" w:rsidR="00AC4C03" w:rsidRPr="00AC4C03" w:rsidRDefault="00AC4C03" w:rsidP="00AC4C03">
      <w:pPr>
        <w:spacing w:line="200" w:lineRule="exact"/>
        <w:rPr>
          <w:sz w:val="20"/>
          <w:szCs w:val="20"/>
          <w:lang w:val="en-GB"/>
        </w:rPr>
      </w:pPr>
    </w:p>
    <w:p w14:paraId="3417444C" w14:textId="77777777" w:rsidR="00AC4C03" w:rsidRPr="00AC4C03" w:rsidRDefault="00AC4C03" w:rsidP="00AC4C03">
      <w:pPr>
        <w:spacing w:line="200" w:lineRule="exact"/>
        <w:rPr>
          <w:sz w:val="20"/>
          <w:szCs w:val="20"/>
          <w:lang w:val="en-GB"/>
        </w:rPr>
      </w:pPr>
    </w:p>
    <w:p w14:paraId="7BA3E4B5" w14:textId="77777777" w:rsidR="00AC4C03" w:rsidRPr="00AC4C03" w:rsidRDefault="00AC4C03" w:rsidP="00AC4C03">
      <w:pPr>
        <w:spacing w:line="200" w:lineRule="exact"/>
        <w:rPr>
          <w:sz w:val="20"/>
          <w:szCs w:val="20"/>
          <w:lang w:val="en-GB"/>
        </w:rPr>
      </w:pPr>
    </w:p>
    <w:p w14:paraId="5989F06F" w14:textId="77777777" w:rsidR="00AC4C03" w:rsidRPr="00AC4C03" w:rsidRDefault="00AC4C03" w:rsidP="00AC4C03">
      <w:pPr>
        <w:spacing w:line="200" w:lineRule="exact"/>
        <w:rPr>
          <w:sz w:val="20"/>
          <w:szCs w:val="20"/>
          <w:lang w:val="en-GB"/>
        </w:rPr>
      </w:pPr>
    </w:p>
    <w:p w14:paraId="1BD9B5C2" w14:textId="77777777" w:rsidR="00AC4C03" w:rsidRPr="00AC4C03" w:rsidRDefault="00AC4C03" w:rsidP="00AC4C03">
      <w:pPr>
        <w:spacing w:line="200" w:lineRule="exact"/>
        <w:rPr>
          <w:sz w:val="20"/>
          <w:szCs w:val="20"/>
          <w:lang w:val="en-GB"/>
        </w:rPr>
      </w:pPr>
    </w:p>
    <w:p w14:paraId="0A1E8861" w14:textId="77777777" w:rsidR="00AC4C03" w:rsidRPr="00AC4C03" w:rsidRDefault="00AC4C03" w:rsidP="00AC4C03">
      <w:pPr>
        <w:spacing w:line="200" w:lineRule="exact"/>
        <w:rPr>
          <w:sz w:val="20"/>
          <w:szCs w:val="20"/>
          <w:lang w:val="en-GB"/>
        </w:rPr>
      </w:pPr>
    </w:p>
    <w:p w14:paraId="5062ADDB" w14:textId="77777777" w:rsidR="00AC4C03" w:rsidRPr="00AC4C03" w:rsidRDefault="00AC4C03" w:rsidP="00AC4C03">
      <w:pPr>
        <w:spacing w:line="200" w:lineRule="exact"/>
        <w:rPr>
          <w:sz w:val="20"/>
          <w:szCs w:val="20"/>
          <w:lang w:val="en-GB"/>
        </w:rPr>
      </w:pPr>
    </w:p>
    <w:p w14:paraId="74B4825F" w14:textId="77777777" w:rsidR="00AC4C03" w:rsidRPr="00AC4C03" w:rsidRDefault="00AC4C03" w:rsidP="00AC4C03">
      <w:pPr>
        <w:spacing w:line="200" w:lineRule="exact"/>
        <w:rPr>
          <w:sz w:val="20"/>
          <w:szCs w:val="20"/>
          <w:lang w:val="en-GB"/>
        </w:rPr>
      </w:pPr>
    </w:p>
    <w:p w14:paraId="4BFA7238" w14:textId="77777777" w:rsidR="00AC4C03" w:rsidRPr="00AC4C03" w:rsidRDefault="00AC4C03" w:rsidP="00AC4C03">
      <w:pPr>
        <w:spacing w:line="200" w:lineRule="exact"/>
        <w:rPr>
          <w:sz w:val="20"/>
          <w:szCs w:val="20"/>
          <w:lang w:val="en-GB"/>
        </w:rPr>
      </w:pPr>
    </w:p>
    <w:p w14:paraId="61FCA3FC" w14:textId="77777777" w:rsidR="00AC4C03" w:rsidRPr="00AC4C03" w:rsidRDefault="00AC4C03" w:rsidP="00AC4C03">
      <w:pPr>
        <w:spacing w:line="200" w:lineRule="exact"/>
        <w:rPr>
          <w:sz w:val="20"/>
          <w:szCs w:val="20"/>
          <w:lang w:val="en-GB"/>
        </w:rPr>
      </w:pPr>
    </w:p>
    <w:p w14:paraId="342BEBFD" w14:textId="77777777" w:rsidR="00AC4C03" w:rsidRPr="00AC4C03" w:rsidRDefault="00AC4C03" w:rsidP="00AC4C03">
      <w:pPr>
        <w:spacing w:line="200" w:lineRule="exact"/>
        <w:rPr>
          <w:sz w:val="20"/>
          <w:szCs w:val="20"/>
          <w:lang w:val="en-GB"/>
        </w:rPr>
      </w:pPr>
    </w:p>
    <w:p w14:paraId="140922E7" w14:textId="77777777" w:rsidR="00AC4C03" w:rsidRPr="00AC4C03" w:rsidRDefault="00AC4C03" w:rsidP="00AC4C03">
      <w:pPr>
        <w:spacing w:line="200" w:lineRule="exact"/>
        <w:rPr>
          <w:sz w:val="20"/>
          <w:szCs w:val="20"/>
          <w:lang w:val="en-GB"/>
        </w:rPr>
      </w:pPr>
    </w:p>
    <w:p w14:paraId="3D8CB12A" w14:textId="77777777" w:rsidR="00AC4C03" w:rsidRPr="00AC4C03" w:rsidRDefault="00AC4C03" w:rsidP="00AC4C03">
      <w:pPr>
        <w:spacing w:line="200" w:lineRule="exact"/>
        <w:rPr>
          <w:sz w:val="20"/>
          <w:szCs w:val="20"/>
          <w:lang w:val="en-GB"/>
        </w:rPr>
      </w:pPr>
    </w:p>
    <w:p w14:paraId="59756967" w14:textId="77777777" w:rsidR="00AC4C03" w:rsidRPr="00AC4C03" w:rsidRDefault="00AC4C03" w:rsidP="00AC4C03">
      <w:pPr>
        <w:spacing w:line="200" w:lineRule="exact"/>
        <w:rPr>
          <w:sz w:val="20"/>
          <w:szCs w:val="20"/>
          <w:lang w:val="en-GB"/>
        </w:rPr>
      </w:pPr>
    </w:p>
    <w:p w14:paraId="085989C2" w14:textId="77777777" w:rsidR="00AC4C03" w:rsidRPr="00AC4C03" w:rsidRDefault="00AC4C03" w:rsidP="00AC4C03">
      <w:pPr>
        <w:spacing w:line="200" w:lineRule="exact"/>
        <w:rPr>
          <w:sz w:val="20"/>
          <w:szCs w:val="20"/>
          <w:lang w:val="en-GB"/>
        </w:rPr>
      </w:pPr>
    </w:p>
    <w:p w14:paraId="6E069C2F" w14:textId="77777777" w:rsidR="00AC4C03" w:rsidRPr="00AC4C03" w:rsidRDefault="00AC4C03" w:rsidP="00AC4C03">
      <w:pPr>
        <w:spacing w:line="200" w:lineRule="exact"/>
        <w:rPr>
          <w:sz w:val="20"/>
          <w:szCs w:val="20"/>
          <w:lang w:val="en-GB"/>
        </w:rPr>
      </w:pPr>
    </w:p>
    <w:p w14:paraId="0EA2A692" w14:textId="77777777" w:rsidR="00AC4C03" w:rsidRPr="00AC4C03" w:rsidRDefault="00AC4C03" w:rsidP="00AC4C03">
      <w:pPr>
        <w:spacing w:line="200" w:lineRule="exact"/>
        <w:rPr>
          <w:sz w:val="20"/>
          <w:szCs w:val="20"/>
          <w:lang w:val="en-GB"/>
        </w:rPr>
      </w:pPr>
    </w:p>
    <w:p w14:paraId="10DCED4F" w14:textId="77777777" w:rsidR="00AC4C03" w:rsidRPr="00AC4C03" w:rsidRDefault="00AC4C03" w:rsidP="00AC4C03">
      <w:pPr>
        <w:spacing w:line="378" w:lineRule="exact"/>
        <w:rPr>
          <w:sz w:val="20"/>
          <w:szCs w:val="20"/>
          <w:lang w:val="en-GB"/>
        </w:rPr>
      </w:pPr>
    </w:p>
    <w:p w14:paraId="0688A102" w14:textId="77777777" w:rsidR="00E10586" w:rsidRDefault="00000000">
      <w:pPr>
        <w:jc w:val="right"/>
        <w:rPr>
          <w:sz w:val="20"/>
          <w:szCs w:val="20"/>
          <w:lang w:val="en-GB"/>
        </w:rPr>
      </w:pPr>
      <w:r w:rsidRPr="00AC4C03">
        <w:rPr>
          <w:rFonts w:ascii="Arial" w:eastAsia="Arial" w:hAnsi="Arial" w:cs="Arial"/>
          <w:lang w:val="en-GB"/>
        </w:rPr>
        <w:t>83</w:t>
      </w:r>
    </w:p>
    <w:p w14:paraId="42956AC5" w14:textId="77777777" w:rsidR="00AC4C03" w:rsidRPr="00AC4C03" w:rsidRDefault="00AC4C03" w:rsidP="00AC4C03">
      <w:pPr>
        <w:rPr>
          <w:lang w:val="en-GB"/>
        </w:rPr>
        <w:sectPr w:rsidR="00AC4C03" w:rsidRPr="00AC4C03">
          <w:pgSz w:w="8400" w:h="11908"/>
          <w:pgMar w:top="1440" w:right="1432" w:bottom="418" w:left="1440" w:header="0" w:footer="0" w:gutter="0"/>
          <w:cols w:space="720" w:equalWidth="0">
            <w:col w:w="5520"/>
          </w:cols>
        </w:sectPr>
      </w:pPr>
    </w:p>
    <w:p w14:paraId="792DE560" w14:textId="77777777" w:rsidR="00E10586" w:rsidRDefault="00000000">
      <w:pPr>
        <w:rPr>
          <w:sz w:val="20"/>
          <w:szCs w:val="20"/>
          <w:lang w:val="en-GB"/>
        </w:rPr>
      </w:pPr>
      <w:bookmarkStart w:id="99" w:name="page100"/>
      <w:bookmarkEnd w:id="99"/>
      <w:r w:rsidRPr="00AC4C03">
        <w:rPr>
          <w:rFonts w:ascii="Calibri Light" w:eastAsia="Calibri Light" w:hAnsi="Calibri Light" w:cs="Calibri Light"/>
          <w:b/>
          <w:bCs/>
          <w:sz w:val="28"/>
          <w:szCs w:val="28"/>
          <w:lang w:val="en-GB"/>
        </w:rPr>
        <w:t>12. Der Kabbala-Baum im Inneren</w:t>
      </w:r>
    </w:p>
    <w:p w14:paraId="70C57D99" w14:textId="77777777" w:rsidR="00AC4C03" w:rsidRPr="00AC4C03" w:rsidRDefault="00AC4C03" w:rsidP="00AC4C03">
      <w:pPr>
        <w:spacing w:line="160" w:lineRule="exact"/>
        <w:rPr>
          <w:sz w:val="20"/>
          <w:szCs w:val="20"/>
          <w:lang w:val="en-GB"/>
        </w:rPr>
      </w:pPr>
    </w:p>
    <w:p w14:paraId="63703BCF" w14:textId="77777777" w:rsidR="00E10586" w:rsidRDefault="00000000">
      <w:pPr>
        <w:spacing w:line="258" w:lineRule="auto"/>
        <w:rPr>
          <w:sz w:val="20"/>
          <w:szCs w:val="20"/>
          <w:lang w:val="en-GB"/>
        </w:rPr>
      </w:pPr>
      <w:r w:rsidRPr="00AC4C03">
        <w:rPr>
          <w:rFonts w:ascii="Arial" w:eastAsia="Arial" w:hAnsi="Arial" w:cs="Arial"/>
          <w:lang w:val="en-GB"/>
        </w:rPr>
        <w:t>Ich rate deinem Geistmenschen dringend, diesen Abschnitt nicht zu überspringen. Es ist sehr wichtig, dass du verstehst, was du betest, damit du aus einem Ort des Glaubens und der Überzeugung heraus beten kannst. Ich lade dich auch dazu ein, deine eigenen Nachforschungen anzustellen und das Wort zu studieren, um dein Wissen und Verständnis zu erweitern. Die Art der Offenbarung, die hinter diesem Gebet steht, ist so unglaublich, dass ich sie einfach so gut wie möglich beschreiben musste, damit du mit dem Wissen und der Wahrheit der Offenbarung im Rücken beten kannst, die dich befreien wird. Auch wenn es langatmig erscheint - studiere das Wort und gewinne Verständnis, bevor du betest.</w:t>
      </w:r>
    </w:p>
    <w:p w14:paraId="63B35D52" w14:textId="77777777" w:rsidR="00AC4C03" w:rsidRPr="00AC4C03" w:rsidRDefault="00AC4C03" w:rsidP="00AC4C03">
      <w:pPr>
        <w:spacing w:line="134" w:lineRule="exact"/>
        <w:rPr>
          <w:sz w:val="20"/>
          <w:szCs w:val="20"/>
          <w:lang w:val="en-GB"/>
        </w:rPr>
      </w:pPr>
    </w:p>
    <w:p w14:paraId="73100CEB" w14:textId="77777777" w:rsidR="00E10586" w:rsidRDefault="00000000">
      <w:pPr>
        <w:spacing w:line="256" w:lineRule="auto"/>
        <w:ind w:right="40"/>
        <w:rPr>
          <w:sz w:val="20"/>
          <w:szCs w:val="20"/>
          <w:lang w:val="en-GB"/>
        </w:rPr>
      </w:pPr>
      <w:r w:rsidRPr="00AC4C03">
        <w:rPr>
          <w:rFonts w:ascii="Arial" w:eastAsia="Arial" w:hAnsi="Arial" w:cs="Arial"/>
          <w:lang w:val="en-GB"/>
        </w:rPr>
        <w:t>Alles auf dieser Erde wird durch Energie, Licht, Frequenzen und Schwingungen identifiziert und zusammengehalten. In der spirituellen Welt sind Energien und Frequenzen von größter Bedeutung - sie definieren, klassifizieren und identifizieren alles.</w:t>
      </w:r>
    </w:p>
    <w:p w14:paraId="49CC966C" w14:textId="77777777" w:rsidR="00AC4C03" w:rsidRPr="00AC4C03" w:rsidRDefault="00AC4C03" w:rsidP="00AC4C03">
      <w:pPr>
        <w:spacing w:line="126" w:lineRule="exact"/>
        <w:rPr>
          <w:sz w:val="20"/>
          <w:szCs w:val="20"/>
          <w:lang w:val="en-GB"/>
        </w:rPr>
      </w:pPr>
    </w:p>
    <w:p w14:paraId="48B37B3C" w14:textId="77777777" w:rsidR="00E10586" w:rsidRDefault="00000000">
      <w:pPr>
        <w:rPr>
          <w:sz w:val="20"/>
          <w:szCs w:val="20"/>
          <w:lang w:val="en-GB"/>
        </w:rPr>
      </w:pPr>
      <w:r w:rsidRPr="00AC4C03">
        <w:rPr>
          <w:rFonts w:ascii="Arial" w:eastAsia="Arial" w:hAnsi="Arial" w:cs="Arial"/>
          <w:lang w:val="en-GB"/>
        </w:rPr>
        <w:t>Das Wort schreibt den Kindern Gottes auch Energie zu.</w:t>
      </w:r>
    </w:p>
    <w:p w14:paraId="288B8A02" w14:textId="77777777" w:rsidR="00AC4C03" w:rsidRPr="00AC4C03" w:rsidRDefault="00AC4C03" w:rsidP="00AC4C03">
      <w:pPr>
        <w:spacing w:line="149" w:lineRule="exact"/>
        <w:rPr>
          <w:sz w:val="20"/>
          <w:szCs w:val="20"/>
          <w:lang w:val="en-GB"/>
        </w:rPr>
      </w:pPr>
    </w:p>
    <w:p w14:paraId="0C3A4712" w14:textId="77777777" w:rsidR="00E10586" w:rsidRDefault="00000000">
      <w:pPr>
        <w:spacing w:line="257" w:lineRule="auto"/>
        <w:ind w:left="20" w:right="760" w:hanging="11"/>
        <w:rPr>
          <w:sz w:val="20"/>
          <w:szCs w:val="20"/>
          <w:lang w:val="en-GB"/>
        </w:rPr>
      </w:pPr>
      <w:r w:rsidRPr="00AC4C03">
        <w:rPr>
          <w:rFonts w:eastAsia="Times New Roman"/>
          <w:i/>
          <w:iCs/>
          <w:sz w:val="24"/>
          <w:szCs w:val="24"/>
          <w:lang w:val="en-GB"/>
        </w:rPr>
        <w:t xml:space="preserve">Römer 12:11 Lasst nicht nach im Eifer und im ernsthaften Bemühen; seid </w:t>
      </w:r>
      <w:r w:rsidRPr="00AC4C03">
        <w:rPr>
          <w:rFonts w:eastAsia="Times New Roman"/>
          <w:i/>
          <w:iCs/>
          <w:sz w:val="24"/>
          <w:szCs w:val="24"/>
          <w:u w:val="single"/>
          <w:lang w:val="en-GB"/>
        </w:rPr>
        <w:t>glühend und brennend vom Geist</w:t>
      </w:r>
      <w:r w:rsidRPr="00AC4C03">
        <w:rPr>
          <w:rFonts w:eastAsia="Times New Roman"/>
          <w:i/>
          <w:iCs/>
          <w:sz w:val="24"/>
          <w:szCs w:val="24"/>
          <w:lang w:val="en-GB"/>
        </w:rPr>
        <w:t>, dient dem Herrn.</w:t>
      </w:r>
    </w:p>
    <w:p w14:paraId="32C536EF" w14:textId="77777777" w:rsidR="00AC4C03" w:rsidRPr="00AC4C03" w:rsidRDefault="00AC4C03" w:rsidP="00AC4C03">
      <w:pPr>
        <w:spacing w:line="177" w:lineRule="exact"/>
        <w:rPr>
          <w:sz w:val="20"/>
          <w:szCs w:val="20"/>
          <w:lang w:val="en-GB"/>
        </w:rPr>
      </w:pPr>
    </w:p>
    <w:p w14:paraId="52D94DE8" w14:textId="77777777" w:rsidR="00E10586" w:rsidRDefault="00000000">
      <w:pPr>
        <w:spacing w:line="257" w:lineRule="auto"/>
        <w:ind w:left="20" w:right="60" w:hanging="11"/>
        <w:rPr>
          <w:sz w:val="20"/>
          <w:szCs w:val="20"/>
          <w:lang w:val="en-GB"/>
        </w:rPr>
      </w:pPr>
      <w:r w:rsidRPr="00AC4C03">
        <w:rPr>
          <w:rFonts w:eastAsia="Times New Roman"/>
          <w:i/>
          <w:iCs/>
          <w:sz w:val="24"/>
          <w:szCs w:val="24"/>
          <w:lang w:val="en-GB"/>
        </w:rPr>
        <w:t xml:space="preserve">Jakobus 5:16b Das ernsthafte (von Herzen kommende, anhaltende) Gebet eines Gerechten </w:t>
      </w:r>
      <w:r w:rsidRPr="00AC4C03">
        <w:rPr>
          <w:rFonts w:eastAsia="Times New Roman"/>
          <w:i/>
          <w:iCs/>
          <w:sz w:val="24"/>
          <w:szCs w:val="24"/>
          <w:u w:val="single"/>
          <w:lang w:val="en-GB"/>
        </w:rPr>
        <w:t xml:space="preserve">macht eine enorme Kraft verfügbar </w:t>
      </w:r>
      <w:r w:rsidRPr="00AC4C03">
        <w:rPr>
          <w:rFonts w:eastAsia="Times New Roman"/>
          <w:i/>
          <w:iCs/>
          <w:sz w:val="24"/>
          <w:szCs w:val="24"/>
          <w:lang w:val="en-GB"/>
        </w:rPr>
        <w:t>[dynamisch in seiner Wirkung].</w:t>
      </w:r>
    </w:p>
    <w:p w14:paraId="758EAA60" w14:textId="77777777" w:rsidR="00AC4C03" w:rsidRPr="00AC4C03" w:rsidRDefault="00AC4C03" w:rsidP="00AC4C03">
      <w:pPr>
        <w:spacing w:line="178" w:lineRule="exact"/>
        <w:rPr>
          <w:sz w:val="20"/>
          <w:szCs w:val="20"/>
          <w:lang w:val="en-GB"/>
        </w:rPr>
      </w:pPr>
    </w:p>
    <w:p w14:paraId="7D2B10B2" w14:textId="77777777" w:rsidR="00E10586" w:rsidRDefault="00000000">
      <w:pPr>
        <w:spacing w:line="257" w:lineRule="auto"/>
        <w:ind w:right="80"/>
        <w:rPr>
          <w:sz w:val="20"/>
          <w:szCs w:val="20"/>
          <w:lang w:val="en-GB"/>
        </w:rPr>
      </w:pPr>
      <w:r w:rsidRPr="00AC4C03">
        <w:rPr>
          <w:rFonts w:ascii="Arial" w:eastAsia="Arial" w:hAnsi="Arial" w:cs="Arial"/>
          <w:lang w:val="en-GB"/>
        </w:rPr>
        <w:t>Diese Bibelstellen sagen, dass wir Energie, Licht und Feuer erzeugen, wenn wir beten. Das gilt nicht nur, wenn wir beten, sondern ist die eigentliche Eigenschaft unseres Geistmenschen. Diese Licht- und Feuerenergie sind wie Leuchtfeuer in der geistigen Welt. Sie sind mit den physischen Augen nicht zu sehen, werden aber im Geist wahrgenommen und erkannt.</w:t>
      </w:r>
    </w:p>
    <w:p w14:paraId="782C6530" w14:textId="77777777" w:rsidR="00AC4C03" w:rsidRPr="00AC4C03" w:rsidRDefault="00AC4C03" w:rsidP="00AC4C03">
      <w:pPr>
        <w:spacing w:line="238" w:lineRule="exact"/>
        <w:rPr>
          <w:sz w:val="20"/>
          <w:szCs w:val="20"/>
          <w:lang w:val="en-GB"/>
        </w:rPr>
      </w:pPr>
    </w:p>
    <w:p w14:paraId="5A32CB43" w14:textId="77777777" w:rsidR="00E10586" w:rsidRDefault="00000000">
      <w:pPr>
        <w:jc w:val="right"/>
        <w:rPr>
          <w:sz w:val="20"/>
          <w:szCs w:val="20"/>
          <w:lang w:val="en-GB"/>
        </w:rPr>
      </w:pPr>
      <w:r w:rsidRPr="00AC4C03">
        <w:rPr>
          <w:rFonts w:ascii="Arial" w:eastAsia="Arial" w:hAnsi="Arial" w:cs="Arial"/>
          <w:lang w:val="en-GB"/>
        </w:rPr>
        <w:t>84</w:t>
      </w:r>
    </w:p>
    <w:p w14:paraId="69ACA7AC"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1FA965A0" w14:textId="77777777" w:rsidR="00AC4C03" w:rsidRPr="00AC4C03" w:rsidRDefault="00AC4C03" w:rsidP="00AC4C03">
      <w:pPr>
        <w:spacing w:line="11" w:lineRule="exact"/>
        <w:rPr>
          <w:sz w:val="20"/>
          <w:szCs w:val="20"/>
          <w:lang w:val="en-GB"/>
        </w:rPr>
      </w:pPr>
      <w:bookmarkStart w:id="100" w:name="page101"/>
      <w:bookmarkEnd w:id="100"/>
    </w:p>
    <w:p w14:paraId="40AC736E" w14:textId="77777777" w:rsidR="00E10586" w:rsidRDefault="00000000">
      <w:pPr>
        <w:spacing w:line="253" w:lineRule="auto"/>
        <w:ind w:left="20" w:right="280" w:hanging="11"/>
        <w:rPr>
          <w:sz w:val="20"/>
          <w:szCs w:val="20"/>
          <w:lang w:val="en-GB"/>
        </w:rPr>
      </w:pPr>
      <w:r w:rsidRPr="00AC4C03">
        <w:rPr>
          <w:rFonts w:eastAsia="Times New Roman"/>
          <w:i/>
          <w:iCs/>
          <w:sz w:val="24"/>
          <w:szCs w:val="24"/>
          <w:lang w:val="en-GB"/>
        </w:rPr>
        <w:t>Matthäus 5:14 Ihr seid das Licht der Welt. Eine Stadt, die auf einem Hügel liegt, kann nicht verborgen werden.</w:t>
      </w:r>
    </w:p>
    <w:p w14:paraId="32D527AA" w14:textId="77777777" w:rsidR="00AC4C03" w:rsidRPr="00AC4C03" w:rsidRDefault="00AC4C03" w:rsidP="00AC4C03">
      <w:pPr>
        <w:spacing w:line="183" w:lineRule="exact"/>
        <w:rPr>
          <w:sz w:val="20"/>
          <w:szCs w:val="20"/>
          <w:lang w:val="en-GB"/>
        </w:rPr>
      </w:pPr>
    </w:p>
    <w:p w14:paraId="365F8365" w14:textId="77777777" w:rsidR="00E10586" w:rsidRDefault="00000000">
      <w:pPr>
        <w:spacing w:line="256" w:lineRule="auto"/>
        <w:ind w:right="100"/>
        <w:rPr>
          <w:sz w:val="20"/>
          <w:szCs w:val="20"/>
          <w:lang w:val="en-GB"/>
        </w:rPr>
      </w:pPr>
      <w:r w:rsidRPr="00AC4C03">
        <w:rPr>
          <w:rFonts w:ascii="Arial" w:eastAsia="Arial" w:hAnsi="Arial" w:cs="Arial"/>
          <w:lang w:val="en-GB"/>
        </w:rPr>
        <w:t>Nicht nur die Kinder Gottes werden durch ihre geistliche Energie charakterisiert und erkannt. Das Reich der Finsternis schwingt auf eine ganz andere Weise. Die sehr klugen Menschen studieren diese Energien und bezeichnen sie als Quanten. In einfachen Worten bedeutet das: ausgestrahlte Energie.</w:t>
      </w:r>
    </w:p>
    <w:p w14:paraId="09407CFB" w14:textId="77777777" w:rsidR="00AC4C03" w:rsidRPr="00AC4C03" w:rsidRDefault="00AC4C03" w:rsidP="00AC4C03">
      <w:pPr>
        <w:spacing w:line="200" w:lineRule="exact"/>
        <w:rPr>
          <w:sz w:val="20"/>
          <w:szCs w:val="20"/>
          <w:lang w:val="en-GB"/>
        </w:rPr>
      </w:pPr>
    </w:p>
    <w:p w14:paraId="0A076102" w14:textId="77777777" w:rsidR="00AC4C03" w:rsidRPr="00AC4C03" w:rsidRDefault="00AC4C03" w:rsidP="00AC4C03">
      <w:pPr>
        <w:spacing w:line="356" w:lineRule="exact"/>
        <w:rPr>
          <w:sz w:val="20"/>
          <w:szCs w:val="20"/>
          <w:lang w:val="en-GB"/>
        </w:rPr>
      </w:pPr>
    </w:p>
    <w:p w14:paraId="58214990"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Das Strom- und Lichtnetz des dunklen Königreichs</w:t>
      </w:r>
    </w:p>
    <w:p w14:paraId="1010103A" w14:textId="77777777" w:rsidR="00AC4C03" w:rsidRPr="00AC4C03" w:rsidRDefault="00AC4C03" w:rsidP="00AC4C03">
      <w:pPr>
        <w:spacing w:line="34" w:lineRule="exact"/>
        <w:rPr>
          <w:sz w:val="20"/>
          <w:szCs w:val="20"/>
          <w:lang w:val="en-GB"/>
        </w:rPr>
      </w:pPr>
    </w:p>
    <w:p w14:paraId="534B3EA9" w14:textId="77777777" w:rsidR="00E10586" w:rsidRDefault="00000000">
      <w:pPr>
        <w:spacing w:line="253" w:lineRule="auto"/>
        <w:ind w:right="340"/>
        <w:rPr>
          <w:sz w:val="20"/>
          <w:szCs w:val="20"/>
          <w:lang w:val="en-GB"/>
        </w:rPr>
      </w:pPr>
      <w:r w:rsidRPr="00AC4C03">
        <w:rPr>
          <w:rFonts w:ascii="Arial" w:eastAsia="Arial" w:hAnsi="Arial" w:cs="Arial"/>
          <w:lang w:val="en-GB"/>
        </w:rPr>
        <w:t>Wir erhalten unser Licht, unsere Energie, von dem, der das Licht ist.</w:t>
      </w:r>
    </w:p>
    <w:p w14:paraId="08AFBF13" w14:textId="77777777" w:rsidR="00AC4C03" w:rsidRPr="00AC4C03" w:rsidRDefault="00AC4C03" w:rsidP="00AC4C03">
      <w:pPr>
        <w:spacing w:line="135" w:lineRule="exact"/>
        <w:rPr>
          <w:sz w:val="20"/>
          <w:szCs w:val="20"/>
          <w:lang w:val="en-GB"/>
        </w:rPr>
      </w:pPr>
    </w:p>
    <w:p w14:paraId="59420209" w14:textId="77777777" w:rsidR="00E10586" w:rsidRDefault="00000000">
      <w:pPr>
        <w:spacing w:line="250" w:lineRule="auto"/>
        <w:ind w:left="20" w:right="200" w:hanging="11"/>
        <w:rPr>
          <w:sz w:val="20"/>
          <w:szCs w:val="20"/>
          <w:lang w:val="en-GB"/>
        </w:rPr>
      </w:pPr>
      <w:r w:rsidRPr="00AC4C03">
        <w:rPr>
          <w:rFonts w:eastAsia="Times New Roman"/>
          <w:i/>
          <w:iCs/>
          <w:sz w:val="24"/>
          <w:szCs w:val="24"/>
          <w:lang w:val="en-GB"/>
        </w:rPr>
        <w:t>Johannes 1:4 In ihm war das Leben, und das Leben war das Licht der Menschen.</w:t>
      </w:r>
    </w:p>
    <w:p w14:paraId="5454EDB5" w14:textId="77777777" w:rsidR="00AC4C03" w:rsidRPr="00AC4C03" w:rsidRDefault="00AC4C03" w:rsidP="00AC4C03">
      <w:pPr>
        <w:spacing w:line="189" w:lineRule="exact"/>
        <w:rPr>
          <w:sz w:val="20"/>
          <w:szCs w:val="20"/>
          <w:lang w:val="en-GB"/>
        </w:rPr>
      </w:pPr>
    </w:p>
    <w:p w14:paraId="59301BCF" w14:textId="77777777" w:rsidR="00E10586" w:rsidRDefault="00000000">
      <w:pPr>
        <w:spacing w:line="257" w:lineRule="auto"/>
        <w:ind w:right="120"/>
        <w:rPr>
          <w:sz w:val="20"/>
          <w:szCs w:val="20"/>
          <w:lang w:val="en-GB"/>
        </w:rPr>
      </w:pPr>
      <w:r w:rsidRPr="00AC4C03">
        <w:rPr>
          <w:rFonts w:ascii="Arial" w:eastAsia="Arial" w:hAnsi="Arial" w:cs="Arial"/>
          <w:lang w:val="en-GB"/>
        </w:rPr>
        <w:t>Wir wissen, dass Satan sich als falscher Engel des Lichts ausgibt (2. Kor 11,14). Woher bekommt er das Licht? Er ernährt sich von den Sünden, Übertretungen und Missetaten der Kinder des Lichts. Wenn wir sündigen, geben wir unser Licht - unsere Energie - an das Reich der Finsternis ab. Im Grunde genommen stärken wir sie damit.</w:t>
      </w:r>
    </w:p>
    <w:p w14:paraId="25A7B2FC" w14:textId="77777777" w:rsidR="00AC4C03" w:rsidRPr="00AC4C03" w:rsidRDefault="00AC4C03" w:rsidP="00AC4C03">
      <w:pPr>
        <w:spacing w:line="131" w:lineRule="exact"/>
        <w:rPr>
          <w:sz w:val="20"/>
          <w:szCs w:val="20"/>
          <w:lang w:val="en-GB"/>
        </w:rPr>
      </w:pPr>
    </w:p>
    <w:p w14:paraId="2D8A3EC5" w14:textId="77777777" w:rsidR="00E10586" w:rsidRDefault="00000000">
      <w:pPr>
        <w:spacing w:line="271" w:lineRule="auto"/>
        <w:ind w:right="180"/>
        <w:rPr>
          <w:sz w:val="20"/>
          <w:szCs w:val="20"/>
          <w:lang w:val="en-GB"/>
        </w:rPr>
      </w:pPr>
      <w:r w:rsidRPr="00AC4C03">
        <w:rPr>
          <w:rFonts w:ascii="Arial" w:eastAsia="Arial" w:hAnsi="Arial" w:cs="Arial"/>
          <w:sz w:val="21"/>
          <w:szCs w:val="21"/>
          <w:lang w:val="en-GB"/>
        </w:rPr>
        <w:t>Als Kinder des Lichts - die mit Jeschua verbunden sind - haben wir einen nie endenden Vorrat und Zugang zur Lichtquelle. Das gilt nicht für das Reich der Finsternis. Satan muss daher einen anderen Weg finden, um die Kraft oder Energie, die er braucht, zu erhalten und zu bewahren. Er bezieht seine Energie aus unseren Missetaten, Sünden und Übertretungen.</w:t>
      </w:r>
    </w:p>
    <w:p w14:paraId="2B96E183" w14:textId="77777777" w:rsidR="00AC4C03" w:rsidRPr="00AC4C03" w:rsidRDefault="00AC4C03" w:rsidP="00AC4C03">
      <w:pPr>
        <w:spacing w:line="200" w:lineRule="exact"/>
        <w:rPr>
          <w:sz w:val="20"/>
          <w:szCs w:val="20"/>
          <w:lang w:val="en-GB"/>
        </w:rPr>
      </w:pPr>
    </w:p>
    <w:p w14:paraId="56561F2D" w14:textId="77777777" w:rsidR="00AC4C03" w:rsidRPr="00AC4C03" w:rsidRDefault="00AC4C03" w:rsidP="00AC4C03">
      <w:pPr>
        <w:spacing w:line="200" w:lineRule="exact"/>
        <w:rPr>
          <w:sz w:val="20"/>
          <w:szCs w:val="20"/>
          <w:lang w:val="en-GB"/>
        </w:rPr>
      </w:pPr>
    </w:p>
    <w:p w14:paraId="40F6F137" w14:textId="77777777" w:rsidR="00AC4C03" w:rsidRPr="00AC4C03" w:rsidRDefault="00AC4C03" w:rsidP="00AC4C03">
      <w:pPr>
        <w:spacing w:line="200" w:lineRule="exact"/>
        <w:rPr>
          <w:sz w:val="20"/>
          <w:szCs w:val="20"/>
          <w:lang w:val="en-GB"/>
        </w:rPr>
      </w:pPr>
    </w:p>
    <w:p w14:paraId="5C90AC16" w14:textId="77777777" w:rsidR="00AC4C03" w:rsidRPr="00AC4C03" w:rsidRDefault="00AC4C03" w:rsidP="00AC4C03">
      <w:pPr>
        <w:spacing w:line="200" w:lineRule="exact"/>
        <w:rPr>
          <w:sz w:val="20"/>
          <w:szCs w:val="20"/>
          <w:lang w:val="en-GB"/>
        </w:rPr>
      </w:pPr>
    </w:p>
    <w:p w14:paraId="3526B16B" w14:textId="77777777" w:rsidR="00AC4C03" w:rsidRPr="00AC4C03" w:rsidRDefault="00AC4C03" w:rsidP="00AC4C03">
      <w:pPr>
        <w:spacing w:line="200" w:lineRule="exact"/>
        <w:rPr>
          <w:sz w:val="20"/>
          <w:szCs w:val="20"/>
          <w:lang w:val="en-GB"/>
        </w:rPr>
      </w:pPr>
    </w:p>
    <w:p w14:paraId="28711F27" w14:textId="77777777" w:rsidR="00AC4C03" w:rsidRPr="00AC4C03" w:rsidRDefault="00AC4C03" w:rsidP="00AC4C03">
      <w:pPr>
        <w:spacing w:line="364" w:lineRule="exact"/>
        <w:rPr>
          <w:sz w:val="20"/>
          <w:szCs w:val="20"/>
          <w:lang w:val="en-GB"/>
        </w:rPr>
      </w:pPr>
    </w:p>
    <w:p w14:paraId="16C4E75F" w14:textId="77777777" w:rsidR="00E10586" w:rsidRDefault="00000000">
      <w:pPr>
        <w:jc w:val="right"/>
        <w:rPr>
          <w:sz w:val="20"/>
          <w:szCs w:val="20"/>
          <w:lang w:val="en-GB"/>
        </w:rPr>
      </w:pPr>
      <w:r w:rsidRPr="00AC4C03">
        <w:rPr>
          <w:rFonts w:ascii="Arial" w:eastAsia="Arial" w:hAnsi="Arial" w:cs="Arial"/>
          <w:lang w:val="en-GB"/>
        </w:rPr>
        <w:t>85</w:t>
      </w:r>
    </w:p>
    <w:p w14:paraId="1AECF6F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FCA1D59" w14:textId="77777777" w:rsidR="00E10586" w:rsidRDefault="00000000">
      <w:pPr>
        <w:rPr>
          <w:sz w:val="20"/>
          <w:szCs w:val="20"/>
          <w:lang w:val="en-GB"/>
        </w:rPr>
      </w:pPr>
      <w:bookmarkStart w:id="101" w:name="page102"/>
      <w:bookmarkEnd w:id="101"/>
      <w:r w:rsidRPr="00AC4C03">
        <w:rPr>
          <w:rFonts w:ascii="Calibri Light" w:eastAsia="Calibri Light" w:hAnsi="Calibri Light" w:cs="Calibri Light"/>
          <w:b/>
          <w:bCs/>
          <w:sz w:val="26"/>
          <w:szCs w:val="26"/>
          <w:lang w:val="en-GB"/>
        </w:rPr>
        <w:t>Spirituelle Strukturen</w:t>
      </w:r>
    </w:p>
    <w:p w14:paraId="57D48FBC" w14:textId="77777777" w:rsidR="00AC4C03" w:rsidRPr="00AC4C03" w:rsidRDefault="00AC4C03" w:rsidP="00AC4C03">
      <w:pPr>
        <w:spacing w:line="38" w:lineRule="exact"/>
        <w:rPr>
          <w:sz w:val="20"/>
          <w:szCs w:val="20"/>
          <w:lang w:val="en-GB"/>
        </w:rPr>
      </w:pPr>
    </w:p>
    <w:p w14:paraId="109B062D" w14:textId="77777777" w:rsidR="00E10586" w:rsidRDefault="00000000">
      <w:pPr>
        <w:spacing w:line="256" w:lineRule="auto"/>
        <w:ind w:right="20"/>
        <w:rPr>
          <w:sz w:val="20"/>
          <w:szCs w:val="20"/>
          <w:lang w:val="en-GB"/>
        </w:rPr>
      </w:pPr>
      <w:r w:rsidRPr="00AC4C03">
        <w:rPr>
          <w:rFonts w:ascii="Arial" w:eastAsia="Arial" w:hAnsi="Arial" w:cs="Arial"/>
          <w:lang w:val="en-GB"/>
        </w:rPr>
        <w:t>In Epheser 2 lesen wir von einer himmlischen Struktur, in die wir eingebaut sind. Hier wird Jeschua als die Lebenskraft beschrieben, die alles zusammenhält. Als seine Kinder sind auch wir in diese Struktur eingebaut und leben in Gemeinschaft miteinander.</w:t>
      </w:r>
    </w:p>
    <w:p w14:paraId="2648AEE3" w14:textId="77777777" w:rsidR="00AC4C03" w:rsidRPr="00AC4C03" w:rsidRDefault="00AC4C03" w:rsidP="00AC4C03">
      <w:pPr>
        <w:spacing w:line="136" w:lineRule="exact"/>
        <w:rPr>
          <w:sz w:val="20"/>
          <w:szCs w:val="20"/>
          <w:lang w:val="en-GB"/>
        </w:rPr>
      </w:pPr>
    </w:p>
    <w:p w14:paraId="4D69F954"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Epheser 2:21-22 In ihm ist der ganze Bau harmonisch zusammengefügt (gebunden, geschweißt), und er wächst weiter zu einem heiligen Tempel im Herrn [ein der Gegenwart des Herrn geweihtes, geweihtes und heiliges Heiligtum]. In ihm [und in der Gemeinschaft untereinander] werdet auch ihr mit den anderen zu einer festen Wohnung Gottes im (durch, durch) den Geist aufgebaut.</w:t>
      </w:r>
    </w:p>
    <w:p w14:paraId="758EF490" w14:textId="77777777" w:rsidR="00AC4C03" w:rsidRPr="00AC4C03" w:rsidRDefault="00AC4C03" w:rsidP="00AC4C03">
      <w:pPr>
        <w:spacing w:line="181" w:lineRule="exact"/>
        <w:rPr>
          <w:sz w:val="20"/>
          <w:szCs w:val="20"/>
          <w:lang w:val="en-GB"/>
        </w:rPr>
      </w:pPr>
    </w:p>
    <w:p w14:paraId="08492B7B" w14:textId="77777777" w:rsidR="00E10586" w:rsidRDefault="00000000">
      <w:pPr>
        <w:spacing w:line="271" w:lineRule="auto"/>
        <w:ind w:right="20" w:firstLine="56"/>
        <w:rPr>
          <w:sz w:val="20"/>
          <w:szCs w:val="20"/>
          <w:lang w:val="en-GB"/>
        </w:rPr>
      </w:pPr>
      <w:r w:rsidRPr="00AC4C03">
        <w:rPr>
          <w:rFonts w:ascii="Arial" w:eastAsia="Arial" w:hAnsi="Arial" w:cs="Arial"/>
          <w:sz w:val="21"/>
          <w:szCs w:val="21"/>
          <w:lang w:val="en-GB"/>
        </w:rPr>
        <w:t>Wie würde die dämonische Kopie des dunklen Reiches dieser Struktur aussehen? Der Heilige Geist hat uns offenbart, dass Satan in ähnlicher Weise eine Machtbasis, eine Struktur der Ungerechtigkeit für sich selbst aufgebaut hat. Seine Ungerechtigkeit, die auf der unseren aufbaut, hält alles zusammen. In diese Struktur sind unsere dunklen und gefangenen Teile eingebaut, in Gemeinschaft mit anderen. Es ist eine vollständige dunkle Kopie der himmlischen Vorlage von Gottes Entwurf.</w:t>
      </w:r>
    </w:p>
    <w:p w14:paraId="7A15C833" w14:textId="77777777" w:rsidR="00AC4C03" w:rsidRPr="00AC4C03" w:rsidRDefault="00AC4C03" w:rsidP="00AC4C03">
      <w:pPr>
        <w:spacing w:line="200" w:lineRule="exact"/>
        <w:rPr>
          <w:sz w:val="20"/>
          <w:szCs w:val="20"/>
          <w:lang w:val="en-GB"/>
        </w:rPr>
      </w:pPr>
    </w:p>
    <w:p w14:paraId="30AE4769" w14:textId="77777777" w:rsidR="00AC4C03" w:rsidRPr="00AC4C03" w:rsidRDefault="00AC4C03" w:rsidP="00AC4C03">
      <w:pPr>
        <w:spacing w:line="241" w:lineRule="exact"/>
        <w:rPr>
          <w:sz w:val="20"/>
          <w:szCs w:val="20"/>
          <w:lang w:val="en-GB"/>
        </w:rPr>
      </w:pPr>
    </w:p>
    <w:p w14:paraId="28F65CCA"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Wie sieht die Struktur des Satans aus?</w:t>
      </w:r>
    </w:p>
    <w:p w14:paraId="0E527C77" w14:textId="77777777" w:rsidR="00AC4C03" w:rsidRPr="00AC4C03" w:rsidRDefault="00AC4C03" w:rsidP="00AC4C03">
      <w:pPr>
        <w:spacing w:line="38" w:lineRule="exact"/>
        <w:rPr>
          <w:sz w:val="20"/>
          <w:szCs w:val="20"/>
          <w:lang w:val="en-GB"/>
        </w:rPr>
      </w:pPr>
    </w:p>
    <w:p w14:paraId="0D7D94DC" w14:textId="77777777" w:rsidR="00E10586" w:rsidRDefault="00000000">
      <w:pPr>
        <w:spacing w:line="256" w:lineRule="auto"/>
        <w:ind w:right="220"/>
        <w:rPr>
          <w:sz w:val="20"/>
          <w:szCs w:val="20"/>
          <w:lang w:val="en-GB"/>
        </w:rPr>
      </w:pPr>
      <w:r w:rsidRPr="00AC4C03">
        <w:rPr>
          <w:rFonts w:ascii="Arial" w:eastAsia="Arial" w:hAnsi="Arial" w:cs="Arial"/>
          <w:lang w:val="en-GB"/>
        </w:rPr>
        <w:t>In der Genesis, im Garten Eden, offenbart Gott uns diese Struktur. Es ist der falsche Baum des Lebens, auch bekannt als der Baum des Todes oder der Baum der Erkenntnis von Gut und Böse. In der alten hebräischen Mystik und in den alten Weltreligionen wird er als Baum der Kabbala bezeichnet.</w:t>
      </w:r>
    </w:p>
    <w:p w14:paraId="25C4752B" w14:textId="77777777" w:rsidR="00AC4C03" w:rsidRPr="00AC4C03" w:rsidRDefault="00AC4C03" w:rsidP="00AC4C03">
      <w:pPr>
        <w:spacing w:line="126" w:lineRule="exact"/>
        <w:rPr>
          <w:sz w:val="20"/>
          <w:szCs w:val="20"/>
          <w:lang w:val="en-GB"/>
        </w:rPr>
      </w:pPr>
    </w:p>
    <w:p w14:paraId="7CCFC3C4" w14:textId="77777777" w:rsidR="00E10586" w:rsidRDefault="00000000">
      <w:pPr>
        <w:rPr>
          <w:sz w:val="20"/>
          <w:szCs w:val="20"/>
          <w:lang w:val="en-GB"/>
        </w:rPr>
      </w:pPr>
      <w:r w:rsidRPr="00AC4C03">
        <w:rPr>
          <w:rFonts w:ascii="Arial" w:eastAsia="Arial" w:hAnsi="Arial" w:cs="Arial"/>
          <w:lang w:val="en-GB"/>
        </w:rPr>
        <w:t>Lass uns diesen Baum und seine Struktur einen Moment lang betrachten.</w:t>
      </w:r>
    </w:p>
    <w:p w14:paraId="49962B8A" w14:textId="77777777" w:rsidR="00AC4C03" w:rsidRPr="00AC4C03" w:rsidRDefault="00AC4C03" w:rsidP="00AC4C03">
      <w:pPr>
        <w:spacing w:line="375" w:lineRule="exact"/>
        <w:rPr>
          <w:sz w:val="20"/>
          <w:szCs w:val="20"/>
          <w:lang w:val="en-GB"/>
        </w:rPr>
      </w:pPr>
    </w:p>
    <w:p w14:paraId="2111385B" w14:textId="77777777" w:rsidR="00E10586" w:rsidRDefault="00000000">
      <w:pPr>
        <w:jc w:val="right"/>
        <w:rPr>
          <w:sz w:val="20"/>
          <w:szCs w:val="20"/>
          <w:lang w:val="en-GB"/>
        </w:rPr>
      </w:pPr>
      <w:r w:rsidRPr="00AC4C03">
        <w:rPr>
          <w:rFonts w:ascii="Arial" w:eastAsia="Arial" w:hAnsi="Arial" w:cs="Arial"/>
          <w:lang w:val="en-GB"/>
        </w:rPr>
        <w:t>86</w:t>
      </w:r>
    </w:p>
    <w:p w14:paraId="2CABD220"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56A8F203" w14:textId="77777777" w:rsidR="00E10586" w:rsidRDefault="00000000">
      <w:pPr>
        <w:spacing w:line="11" w:lineRule="exact"/>
        <w:rPr>
          <w:sz w:val="20"/>
          <w:szCs w:val="20"/>
          <w:lang w:val="en-GB"/>
        </w:rPr>
      </w:pPr>
      <w:bookmarkStart w:id="102" w:name="page103"/>
      <w:bookmarkEnd w:id="102"/>
      <w:r>
        <w:rPr>
          <w:noProof/>
          <w:sz w:val="20"/>
          <w:szCs w:val="20"/>
        </w:rPr>
        <w:drawing>
          <wp:anchor distT="0" distB="0" distL="114300" distR="114300" simplePos="0" relativeHeight="251740160" behindDoc="1" locked="0" layoutInCell="0" allowOverlap="1" wp14:anchorId="5F9C2BD7" wp14:editId="054ACAB9">
            <wp:simplePos x="0" y="0"/>
            <wp:positionH relativeFrom="page">
              <wp:posOffset>914400</wp:posOffset>
            </wp:positionH>
            <wp:positionV relativeFrom="page">
              <wp:posOffset>915035</wp:posOffset>
            </wp:positionV>
            <wp:extent cx="1802130" cy="2541270"/>
            <wp:effectExtent l="0" t="0" r="0" b="0"/>
            <wp:wrapNone/>
            <wp:docPr id="1449865026" name="Grafik 1449865026" descr="Ein Bild, das Entwurf, Zeichnung, Linear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65026" name="Grafik 1449865026" descr="Ein Bild, das Entwurf, Zeichnung, Lineart, Diagramm enthält.&#10;&#10;Automatisch generierte Beschreibung"/>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1802130" cy="2541270"/>
                    </a:xfrm>
                    <a:prstGeom prst="rect">
                      <a:avLst/>
                    </a:prstGeom>
                    <a:noFill/>
                  </pic:spPr>
                </pic:pic>
              </a:graphicData>
            </a:graphic>
          </wp:anchor>
        </w:drawing>
      </w:r>
    </w:p>
    <w:p w14:paraId="2A593582" w14:textId="77777777" w:rsidR="00E10586" w:rsidRDefault="00000000">
      <w:pPr>
        <w:spacing w:line="271" w:lineRule="auto"/>
        <w:ind w:left="3020" w:right="60"/>
        <w:rPr>
          <w:sz w:val="20"/>
          <w:szCs w:val="20"/>
          <w:lang w:val="en-GB"/>
        </w:rPr>
      </w:pPr>
      <w:r w:rsidRPr="00AC4C03">
        <w:rPr>
          <w:rFonts w:ascii="Arial" w:eastAsia="Arial" w:hAnsi="Arial" w:cs="Arial"/>
          <w:sz w:val="21"/>
          <w:szCs w:val="21"/>
          <w:lang w:val="en-GB"/>
        </w:rPr>
        <w:t>Der Baum der Kabbala besteht aus Kreisen oder Taschen mit spiritueller Energie, die miteinander verbunden sind. Kabbalisten sagen, dass diese Struktur von Generation zu Generation vergrößert und aufgebaut wird, als eine Schicht über der anderen. Aufgrund der vielen Stützbalken ist es eine sehr starke Struktur. Wenn sich diese Struktur ausdehnt</w:t>
      </w:r>
    </w:p>
    <w:p w14:paraId="3B667C97" w14:textId="77777777" w:rsidR="00AC4C03" w:rsidRPr="00AC4C03" w:rsidRDefault="00AC4C03" w:rsidP="00AC4C03">
      <w:pPr>
        <w:spacing w:line="280" w:lineRule="exact"/>
        <w:rPr>
          <w:sz w:val="20"/>
          <w:szCs w:val="20"/>
          <w:lang w:val="en-GB"/>
        </w:rPr>
      </w:pPr>
    </w:p>
    <w:p w14:paraId="65C687D1" w14:textId="77777777" w:rsidR="00E10586" w:rsidRDefault="00000000">
      <w:pPr>
        <w:spacing w:line="256" w:lineRule="auto"/>
        <w:ind w:right="60"/>
        <w:rPr>
          <w:sz w:val="20"/>
          <w:szCs w:val="20"/>
          <w:lang w:val="en-GB"/>
        </w:rPr>
      </w:pPr>
      <w:r w:rsidRPr="00AC4C03">
        <w:rPr>
          <w:rFonts w:ascii="Arial" w:eastAsia="Arial" w:hAnsi="Arial" w:cs="Arial"/>
          <w:lang w:val="en-GB"/>
        </w:rPr>
        <w:t>über die Generationen hinweg, nimmt sie die Form einer Leiter an. Kabbalisten bezeichnen diese erweiterte Struktur als Jakobsleiter - ein Mittel, um in den Himmel auf- und abzusteigen.</w:t>
      </w:r>
    </w:p>
    <w:p w14:paraId="0C554A66" w14:textId="77777777" w:rsidR="00AC4C03" w:rsidRPr="00AC4C03" w:rsidRDefault="00AC4C03" w:rsidP="00AC4C03">
      <w:pPr>
        <w:spacing w:line="133" w:lineRule="exact"/>
        <w:rPr>
          <w:sz w:val="20"/>
          <w:szCs w:val="20"/>
          <w:lang w:val="en-GB"/>
        </w:rPr>
      </w:pPr>
    </w:p>
    <w:p w14:paraId="3F13ECFE" w14:textId="77777777" w:rsidR="00E10586" w:rsidRDefault="00000000">
      <w:pPr>
        <w:spacing w:line="271" w:lineRule="auto"/>
        <w:ind w:right="80"/>
        <w:rPr>
          <w:sz w:val="20"/>
          <w:szCs w:val="20"/>
          <w:lang w:val="en-GB"/>
        </w:rPr>
      </w:pPr>
      <w:r w:rsidRPr="00AC4C03">
        <w:rPr>
          <w:rFonts w:ascii="Arial" w:eastAsia="Arial" w:hAnsi="Arial" w:cs="Arial"/>
          <w:sz w:val="21"/>
          <w:szCs w:val="21"/>
          <w:lang w:val="en-GB"/>
        </w:rPr>
        <w:t>Die ganze Struktur ist ein dunkles Stromnetz. Ich möchte, dass du an die Filme denkst, in denen ein besonderer Schatz in einem Tresor aufbewahrt wird. Das Sicherheitssystem ist wie ein kompliziertes Netz aus Laserstrahlen, das es scheinbar unmöglich macht, einzudringen. Wenn du einen der Strahlen berührst, löst du die Alarmanlage aus. Um in den Tresorraum zu gelangen, musst du den Sicherheitscode jedes Kreises knacken. Der Kabbala-Baum funktioniert genauso. Er ist ein Stromnetz, das einen Schild bildet, der Satan schützt. Unsere Teile sind die menschlichen Komponenten dieses Schildes. Wir haben alle schon erlebt, was passiert, wenn wir in einen Bereich der Gefangenschaft in unserem Leben beten ... es ist, als ob das Alarmsystem im Reich der</w:t>
      </w:r>
    </w:p>
    <w:p w14:paraId="7A77A01D" w14:textId="77777777" w:rsidR="00AC4C03" w:rsidRPr="00AC4C03" w:rsidRDefault="00AC4C03" w:rsidP="00AC4C03">
      <w:pPr>
        <w:spacing w:line="200" w:lineRule="exact"/>
        <w:rPr>
          <w:sz w:val="20"/>
          <w:szCs w:val="20"/>
          <w:lang w:val="en-GB"/>
        </w:rPr>
      </w:pPr>
    </w:p>
    <w:p w14:paraId="5A46828D" w14:textId="77777777" w:rsidR="00AC4C03" w:rsidRPr="00AC4C03" w:rsidRDefault="00AC4C03" w:rsidP="00AC4C03">
      <w:pPr>
        <w:spacing w:line="200" w:lineRule="exact"/>
        <w:rPr>
          <w:sz w:val="20"/>
          <w:szCs w:val="20"/>
          <w:lang w:val="en-GB"/>
        </w:rPr>
      </w:pPr>
    </w:p>
    <w:p w14:paraId="5E0B4B8A" w14:textId="77777777" w:rsidR="00AC4C03" w:rsidRPr="00AC4C03" w:rsidRDefault="00AC4C03" w:rsidP="00AC4C03">
      <w:pPr>
        <w:spacing w:line="228" w:lineRule="exact"/>
        <w:rPr>
          <w:sz w:val="20"/>
          <w:szCs w:val="20"/>
          <w:lang w:val="en-GB"/>
        </w:rPr>
      </w:pPr>
    </w:p>
    <w:p w14:paraId="725DD1AF" w14:textId="77777777" w:rsidR="00E10586" w:rsidRDefault="00000000">
      <w:pPr>
        <w:jc w:val="right"/>
        <w:rPr>
          <w:sz w:val="20"/>
          <w:szCs w:val="20"/>
          <w:lang w:val="en-GB"/>
        </w:rPr>
      </w:pPr>
      <w:r w:rsidRPr="00AC4C03">
        <w:rPr>
          <w:rFonts w:ascii="Arial" w:eastAsia="Arial" w:hAnsi="Arial" w:cs="Arial"/>
          <w:lang w:val="en-GB"/>
        </w:rPr>
        <w:t>87</w:t>
      </w:r>
    </w:p>
    <w:p w14:paraId="14421DA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777C1D1" w14:textId="77777777" w:rsidR="00AC4C03" w:rsidRPr="00AC4C03" w:rsidRDefault="00AC4C03" w:rsidP="00AC4C03">
      <w:pPr>
        <w:spacing w:line="11" w:lineRule="exact"/>
        <w:rPr>
          <w:sz w:val="20"/>
          <w:szCs w:val="20"/>
          <w:lang w:val="en-GB"/>
        </w:rPr>
      </w:pPr>
      <w:bookmarkStart w:id="103" w:name="page104"/>
      <w:bookmarkEnd w:id="103"/>
    </w:p>
    <w:p w14:paraId="58535354" w14:textId="77777777" w:rsidR="00E10586" w:rsidRDefault="00000000">
      <w:pPr>
        <w:spacing w:line="253" w:lineRule="auto"/>
        <w:ind w:left="80" w:right="380"/>
        <w:rPr>
          <w:sz w:val="20"/>
          <w:szCs w:val="20"/>
          <w:lang w:val="en-GB"/>
        </w:rPr>
      </w:pPr>
      <w:r w:rsidRPr="00AC4C03">
        <w:rPr>
          <w:rFonts w:ascii="Arial" w:eastAsia="Arial" w:hAnsi="Arial" w:cs="Arial"/>
          <w:lang w:val="en-GB"/>
        </w:rPr>
        <w:t>Die Dunkelheit geht los und sofortige geistliche Vergeltung und Stärkung findet statt.</w:t>
      </w:r>
    </w:p>
    <w:p w14:paraId="0FB0A6A5" w14:textId="77777777" w:rsidR="00AC4C03" w:rsidRPr="00AC4C03" w:rsidRDefault="00AC4C03" w:rsidP="00AC4C03">
      <w:pPr>
        <w:spacing w:line="135" w:lineRule="exact"/>
        <w:rPr>
          <w:sz w:val="20"/>
          <w:szCs w:val="20"/>
          <w:lang w:val="en-GB"/>
        </w:rPr>
      </w:pPr>
    </w:p>
    <w:p w14:paraId="06F5B55A" w14:textId="77777777" w:rsidR="00E10586" w:rsidRDefault="00000000">
      <w:pPr>
        <w:spacing w:line="257" w:lineRule="auto"/>
        <w:ind w:left="80" w:right="60"/>
        <w:rPr>
          <w:sz w:val="20"/>
          <w:szCs w:val="20"/>
          <w:lang w:val="en-GB"/>
        </w:rPr>
      </w:pPr>
      <w:r w:rsidRPr="00AC4C03">
        <w:rPr>
          <w:rFonts w:ascii="Arial" w:eastAsia="Arial" w:hAnsi="Arial" w:cs="Arial"/>
          <w:lang w:val="en-GB"/>
        </w:rPr>
        <w:t>Dieser Kabbala-Baum wird von der Bosheit Satans aufgebaut und zusammengehalten. Er bildet seine Wohnstätte - wie ein Tempel des inneren Heiligtums, in den wir als lebendige, vibrierende, Energie ausstrahlende Steine eingebaut sind. Unsere Lebenskraft und Präsenz in diesem Schild ist sein Schutz. Reue und die Anwendung des Blutes des Lammes sind der Schlüssel, um das Alarmsystem abzuschalten und die Freiheit zu erflehen.</w:t>
      </w:r>
    </w:p>
    <w:p w14:paraId="1B3AF405" w14:textId="77777777" w:rsidR="00AC4C03" w:rsidRPr="00AC4C03" w:rsidRDefault="00AC4C03" w:rsidP="00AC4C03">
      <w:pPr>
        <w:spacing w:line="200" w:lineRule="exact"/>
        <w:rPr>
          <w:sz w:val="20"/>
          <w:szCs w:val="20"/>
          <w:lang w:val="en-GB"/>
        </w:rPr>
      </w:pPr>
    </w:p>
    <w:p w14:paraId="3FB031BE" w14:textId="77777777" w:rsidR="00AC4C03" w:rsidRPr="00AC4C03" w:rsidRDefault="00AC4C03" w:rsidP="00AC4C03">
      <w:pPr>
        <w:spacing w:line="242" w:lineRule="exact"/>
        <w:rPr>
          <w:sz w:val="20"/>
          <w:szCs w:val="20"/>
          <w:lang w:val="en-GB"/>
        </w:rPr>
      </w:pPr>
    </w:p>
    <w:p w14:paraId="65711C44" w14:textId="77777777" w:rsidR="00E10586" w:rsidRDefault="00000000">
      <w:pPr>
        <w:ind w:left="80"/>
        <w:rPr>
          <w:sz w:val="20"/>
          <w:szCs w:val="20"/>
          <w:lang w:val="en-GB"/>
        </w:rPr>
      </w:pPr>
      <w:r w:rsidRPr="00AC4C03">
        <w:rPr>
          <w:rFonts w:ascii="Calibri Light" w:eastAsia="Calibri Light" w:hAnsi="Calibri Light" w:cs="Calibri Light"/>
          <w:b/>
          <w:bCs/>
          <w:sz w:val="26"/>
          <w:szCs w:val="26"/>
          <w:lang w:val="en-GB"/>
        </w:rPr>
        <w:t>Spirituelle Interpretation der Struktur</w:t>
      </w:r>
    </w:p>
    <w:p w14:paraId="3F56392A" w14:textId="77777777" w:rsidR="00AC4C03" w:rsidRPr="00AC4C03" w:rsidRDefault="00AC4C03" w:rsidP="00AC4C03">
      <w:pPr>
        <w:spacing w:line="39" w:lineRule="exact"/>
        <w:rPr>
          <w:sz w:val="20"/>
          <w:szCs w:val="20"/>
          <w:lang w:val="en-GB"/>
        </w:rPr>
      </w:pPr>
    </w:p>
    <w:p w14:paraId="69DBDFA4" w14:textId="77777777" w:rsidR="00E10586" w:rsidRDefault="00000000">
      <w:pPr>
        <w:spacing w:line="257" w:lineRule="auto"/>
        <w:ind w:left="80" w:right="20"/>
        <w:rPr>
          <w:sz w:val="20"/>
          <w:szCs w:val="20"/>
          <w:lang w:val="en-GB"/>
        </w:rPr>
      </w:pPr>
      <w:r w:rsidRPr="00AC4C03">
        <w:rPr>
          <w:rFonts w:ascii="Arial" w:eastAsia="Arial" w:hAnsi="Arial" w:cs="Arial"/>
          <w:lang w:val="en-GB"/>
        </w:rPr>
        <w:t>In den letzten drei Jahren haben wir viel Offenbarung über diesen Baum erhalten. Der Heilige Geist führte uns Schritt für Schritt zum Verständnis dieser Unrechtsstruktur. Zunehmend konnten wir den Baum aus der Vogelperspektive betrachten. Wenn wir diese Struktur mit unseren geistlichen Augen betrachten, verstehen wir, dass es sich um Kreise handelt:</w:t>
      </w:r>
    </w:p>
    <w:p w14:paraId="331F792F" w14:textId="77777777" w:rsidR="00AC4C03" w:rsidRPr="00AC4C03" w:rsidRDefault="00AC4C03" w:rsidP="00AC4C03">
      <w:pPr>
        <w:spacing w:line="138" w:lineRule="exact"/>
        <w:rPr>
          <w:sz w:val="20"/>
          <w:szCs w:val="20"/>
          <w:lang w:val="en-GB"/>
        </w:rPr>
      </w:pPr>
    </w:p>
    <w:p w14:paraId="5978DB69" w14:textId="77777777" w:rsidR="00E10586" w:rsidRDefault="00000000">
      <w:pPr>
        <w:numPr>
          <w:ilvl w:val="0"/>
          <w:numId w:val="52"/>
        </w:numPr>
        <w:tabs>
          <w:tab w:val="left" w:pos="360"/>
        </w:tabs>
        <w:ind w:left="360" w:hanging="355"/>
        <w:rPr>
          <w:rFonts w:ascii="Arial" w:eastAsia="Arial" w:hAnsi="Arial" w:cs="Arial"/>
        </w:rPr>
      </w:pPr>
      <w:r>
        <w:rPr>
          <w:rFonts w:ascii="Arial" w:eastAsia="Arial" w:hAnsi="Arial" w:cs="Arial"/>
        </w:rPr>
        <w:t>Generationen von Handelsplätzen,</w:t>
      </w:r>
    </w:p>
    <w:p w14:paraId="0C863519" w14:textId="77777777" w:rsidR="00AC4C03" w:rsidRDefault="00AC4C03" w:rsidP="00AC4C03">
      <w:pPr>
        <w:spacing w:line="27" w:lineRule="exact"/>
        <w:rPr>
          <w:rFonts w:ascii="Arial" w:eastAsia="Arial" w:hAnsi="Arial" w:cs="Arial"/>
        </w:rPr>
      </w:pPr>
    </w:p>
    <w:p w14:paraId="13AFAD6B" w14:textId="77777777" w:rsidR="00E10586" w:rsidRDefault="00000000">
      <w:pPr>
        <w:numPr>
          <w:ilvl w:val="0"/>
          <w:numId w:val="52"/>
        </w:numPr>
        <w:tabs>
          <w:tab w:val="left" w:pos="360"/>
        </w:tabs>
        <w:ind w:left="360" w:hanging="355"/>
        <w:rPr>
          <w:rFonts w:ascii="Arial" w:eastAsia="Arial" w:hAnsi="Arial" w:cs="Arial"/>
        </w:rPr>
      </w:pPr>
      <w:r>
        <w:rPr>
          <w:rFonts w:ascii="Arial" w:eastAsia="Arial" w:hAnsi="Arial" w:cs="Arial"/>
        </w:rPr>
        <w:t>Altäre,</w:t>
      </w:r>
    </w:p>
    <w:p w14:paraId="559C913A" w14:textId="77777777" w:rsidR="00AC4C03" w:rsidRDefault="00AC4C03" w:rsidP="00AC4C03">
      <w:pPr>
        <w:spacing w:line="31" w:lineRule="exact"/>
        <w:rPr>
          <w:rFonts w:ascii="Arial" w:eastAsia="Arial" w:hAnsi="Arial" w:cs="Arial"/>
        </w:rPr>
      </w:pPr>
    </w:p>
    <w:p w14:paraId="727C301D" w14:textId="77777777" w:rsidR="00E10586" w:rsidRDefault="00000000">
      <w:pPr>
        <w:numPr>
          <w:ilvl w:val="0"/>
          <w:numId w:val="52"/>
        </w:numPr>
        <w:tabs>
          <w:tab w:val="left" w:pos="360"/>
        </w:tabs>
        <w:ind w:left="360" w:hanging="355"/>
        <w:rPr>
          <w:rFonts w:ascii="Arial" w:eastAsia="Arial" w:hAnsi="Arial" w:cs="Arial"/>
        </w:rPr>
      </w:pPr>
      <w:r>
        <w:rPr>
          <w:rFonts w:ascii="Arial" w:eastAsia="Arial" w:hAnsi="Arial" w:cs="Arial"/>
        </w:rPr>
        <w:t>Gebärmütter,</w:t>
      </w:r>
    </w:p>
    <w:p w14:paraId="214EC4C5" w14:textId="77777777" w:rsidR="00AC4C03" w:rsidRDefault="00AC4C03" w:rsidP="00AC4C03">
      <w:pPr>
        <w:spacing w:line="27" w:lineRule="exact"/>
        <w:rPr>
          <w:rFonts w:ascii="Arial" w:eastAsia="Arial" w:hAnsi="Arial" w:cs="Arial"/>
        </w:rPr>
      </w:pPr>
    </w:p>
    <w:p w14:paraId="65DF7356" w14:textId="77777777" w:rsidR="00E10586" w:rsidRDefault="00000000">
      <w:pPr>
        <w:numPr>
          <w:ilvl w:val="0"/>
          <w:numId w:val="52"/>
        </w:numPr>
        <w:tabs>
          <w:tab w:val="left" w:pos="360"/>
        </w:tabs>
        <w:ind w:left="360" w:hanging="355"/>
        <w:rPr>
          <w:rFonts w:ascii="Arial" w:eastAsia="Arial" w:hAnsi="Arial" w:cs="Arial"/>
          <w:lang w:val="en-GB"/>
        </w:rPr>
      </w:pPr>
      <w:r w:rsidRPr="00AC4C03">
        <w:rPr>
          <w:rFonts w:ascii="Arial" w:eastAsia="Arial" w:hAnsi="Arial" w:cs="Arial"/>
          <w:lang w:val="en-GB"/>
        </w:rPr>
        <w:t>Regionen der Gefangenschaft, aber auch</w:t>
      </w:r>
    </w:p>
    <w:p w14:paraId="485885CE" w14:textId="77777777" w:rsidR="00AC4C03" w:rsidRPr="00AC4C03" w:rsidRDefault="00AC4C03" w:rsidP="00AC4C03">
      <w:pPr>
        <w:spacing w:line="27" w:lineRule="exact"/>
        <w:rPr>
          <w:rFonts w:ascii="Arial" w:eastAsia="Arial" w:hAnsi="Arial" w:cs="Arial"/>
          <w:lang w:val="en-GB"/>
        </w:rPr>
      </w:pPr>
    </w:p>
    <w:p w14:paraId="07120854" w14:textId="77777777" w:rsidR="00E10586" w:rsidRDefault="00000000">
      <w:pPr>
        <w:numPr>
          <w:ilvl w:val="0"/>
          <w:numId w:val="52"/>
        </w:numPr>
        <w:tabs>
          <w:tab w:val="left" w:pos="360"/>
        </w:tabs>
        <w:ind w:left="360" w:hanging="355"/>
        <w:rPr>
          <w:rFonts w:ascii="Arial" w:eastAsia="Arial" w:hAnsi="Arial" w:cs="Arial"/>
          <w:lang w:val="en-GB"/>
        </w:rPr>
      </w:pPr>
      <w:r w:rsidRPr="00AC4C03">
        <w:rPr>
          <w:rFonts w:ascii="Arial" w:eastAsia="Arial" w:hAnsi="Arial" w:cs="Arial"/>
          <w:lang w:val="en-GB"/>
        </w:rPr>
        <w:t>Sphären, Portale und/oder Dimensionen.</w:t>
      </w:r>
    </w:p>
    <w:p w14:paraId="59D645D9" w14:textId="77777777" w:rsidR="00AC4C03" w:rsidRPr="00AC4C03" w:rsidRDefault="00AC4C03" w:rsidP="00AC4C03">
      <w:pPr>
        <w:spacing w:line="183" w:lineRule="exact"/>
        <w:rPr>
          <w:sz w:val="20"/>
          <w:szCs w:val="20"/>
          <w:lang w:val="en-GB"/>
        </w:rPr>
      </w:pPr>
    </w:p>
    <w:p w14:paraId="0C426CAD" w14:textId="77777777" w:rsidR="00E10586" w:rsidRDefault="00000000">
      <w:pPr>
        <w:ind w:left="80"/>
        <w:rPr>
          <w:sz w:val="20"/>
          <w:szCs w:val="20"/>
          <w:lang w:val="en-GB"/>
        </w:rPr>
      </w:pPr>
      <w:r w:rsidRPr="00AC4C03">
        <w:rPr>
          <w:rFonts w:ascii="Arial" w:eastAsia="Arial" w:hAnsi="Arial" w:cs="Arial"/>
          <w:lang w:val="en-GB"/>
        </w:rPr>
        <w:t>Die Balken, die die Kreise verbinden, sind:</w:t>
      </w:r>
    </w:p>
    <w:p w14:paraId="6B4FF054" w14:textId="77777777" w:rsidR="00AC4C03" w:rsidRPr="00AC4C03" w:rsidRDefault="00AC4C03" w:rsidP="00AC4C03">
      <w:pPr>
        <w:spacing w:line="151" w:lineRule="exact"/>
        <w:rPr>
          <w:sz w:val="20"/>
          <w:szCs w:val="20"/>
          <w:lang w:val="en-GB"/>
        </w:rPr>
      </w:pPr>
    </w:p>
    <w:p w14:paraId="74C3AB4B" w14:textId="77777777" w:rsidR="00E10586" w:rsidRDefault="00000000">
      <w:pPr>
        <w:numPr>
          <w:ilvl w:val="0"/>
          <w:numId w:val="53"/>
        </w:numPr>
        <w:tabs>
          <w:tab w:val="left" w:pos="360"/>
        </w:tabs>
        <w:ind w:left="360" w:hanging="355"/>
        <w:rPr>
          <w:rFonts w:ascii="Arial" w:eastAsia="Arial" w:hAnsi="Arial" w:cs="Arial"/>
        </w:rPr>
      </w:pPr>
      <w:r>
        <w:rPr>
          <w:rFonts w:ascii="Arial" w:eastAsia="Arial" w:hAnsi="Arial" w:cs="Arial"/>
        </w:rPr>
        <w:t>Blutlinien,</w:t>
      </w:r>
    </w:p>
    <w:p w14:paraId="118F41ED" w14:textId="77777777" w:rsidR="00AC4C03" w:rsidRDefault="00AC4C03" w:rsidP="00AC4C03">
      <w:pPr>
        <w:spacing w:line="27" w:lineRule="exact"/>
        <w:rPr>
          <w:rFonts w:ascii="Arial" w:eastAsia="Arial" w:hAnsi="Arial" w:cs="Arial"/>
        </w:rPr>
      </w:pPr>
    </w:p>
    <w:p w14:paraId="3FE0E74E" w14:textId="77777777" w:rsidR="00E10586" w:rsidRDefault="00000000">
      <w:pPr>
        <w:numPr>
          <w:ilvl w:val="0"/>
          <w:numId w:val="53"/>
        </w:numPr>
        <w:tabs>
          <w:tab w:val="left" w:pos="360"/>
        </w:tabs>
        <w:ind w:left="360" w:hanging="355"/>
        <w:rPr>
          <w:rFonts w:ascii="Arial" w:eastAsia="Arial" w:hAnsi="Arial" w:cs="Arial"/>
        </w:rPr>
      </w:pPr>
      <w:r>
        <w:rPr>
          <w:rFonts w:ascii="Arial" w:eastAsia="Arial" w:hAnsi="Arial" w:cs="Arial"/>
        </w:rPr>
        <w:t>leitungen,</w:t>
      </w:r>
    </w:p>
    <w:p w14:paraId="32167CBE" w14:textId="77777777" w:rsidR="00AC4C03" w:rsidRDefault="00AC4C03" w:rsidP="00AC4C03">
      <w:pPr>
        <w:spacing w:line="31" w:lineRule="exact"/>
        <w:rPr>
          <w:rFonts w:ascii="Arial" w:eastAsia="Arial" w:hAnsi="Arial" w:cs="Arial"/>
        </w:rPr>
      </w:pPr>
    </w:p>
    <w:p w14:paraId="23BC63F6" w14:textId="77777777" w:rsidR="00E10586" w:rsidRDefault="00000000">
      <w:pPr>
        <w:numPr>
          <w:ilvl w:val="0"/>
          <w:numId w:val="53"/>
        </w:numPr>
        <w:tabs>
          <w:tab w:val="left" w:pos="360"/>
        </w:tabs>
        <w:ind w:left="360" w:hanging="355"/>
        <w:rPr>
          <w:rFonts w:ascii="Arial" w:eastAsia="Arial" w:hAnsi="Arial" w:cs="Arial"/>
        </w:rPr>
      </w:pPr>
      <w:r>
        <w:rPr>
          <w:rFonts w:ascii="Arial" w:eastAsia="Arial" w:hAnsi="Arial" w:cs="Arial"/>
        </w:rPr>
        <w:t>Nabelschnüre,</w:t>
      </w:r>
    </w:p>
    <w:p w14:paraId="0D538D2B" w14:textId="77777777" w:rsidR="00AC4C03" w:rsidRDefault="00AC4C03" w:rsidP="00AC4C03">
      <w:pPr>
        <w:spacing w:line="27" w:lineRule="exact"/>
        <w:rPr>
          <w:rFonts w:ascii="Arial" w:eastAsia="Arial" w:hAnsi="Arial" w:cs="Arial"/>
        </w:rPr>
      </w:pPr>
    </w:p>
    <w:p w14:paraId="595B51F5" w14:textId="77777777" w:rsidR="00E10586" w:rsidRDefault="00000000">
      <w:pPr>
        <w:numPr>
          <w:ilvl w:val="0"/>
          <w:numId w:val="53"/>
        </w:numPr>
        <w:tabs>
          <w:tab w:val="left" w:pos="360"/>
        </w:tabs>
        <w:ind w:left="360" w:hanging="355"/>
        <w:rPr>
          <w:rFonts w:ascii="Arial" w:eastAsia="Arial" w:hAnsi="Arial" w:cs="Arial"/>
        </w:rPr>
      </w:pPr>
      <w:r>
        <w:rPr>
          <w:rFonts w:ascii="Arial" w:eastAsia="Arial" w:hAnsi="Arial" w:cs="Arial"/>
        </w:rPr>
        <w:t>Astralkordeln, und</w:t>
      </w:r>
    </w:p>
    <w:p w14:paraId="1F640BB5" w14:textId="77777777" w:rsidR="00AC4C03" w:rsidRDefault="00AC4C03" w:rsidP="00AC4C03">
      <w:pPr>
        <w:spacing w:line="27" w:lineRule="exact"/>
        <w:rPr>
          <w:rFonts w:ascii="Arial" w:eastAsia="Arial" w:hAnsi="Arial" w:cs="Arial"/>
        </w:rPr>
      </w:pPr>
    </w:p>
    <w:p w14:paraId="5C21E137" w14:textId="77777777" w:rsidR="00E10586" w:rsidRDefault="00000000">
      <w:pPr>
        <w:numPr>
          <w:ilvl w:val="0"/>
          <w:numId w:val="53"/>
        </w:numPr>
        <w:tabs>
          <w:tab w:val="left" w:pos="360"/>
        </w:tabs>
        <w:ind w:left="360" w:hanging="355"/>
        <w:rPr>
          <w:rFonts w:ascii="Arial" w:eastAsia="Arial" w:hAnsi="Arial" w:cs="Arial"/>
        </w:rPr>
      </w:pPr>
      <w:r>
        <w:rPr>
          <w:rFonts w:ascii="Arial" w:eastAsia="Arial" w:hAnsi="Arial" w:cs="Arial"/>
        </w:rPr>
        <w:t>Kontrollanleihen.</w:t>
      </w:r>
    </w:p>
    <w:p w14:paraId="1AC9D93E" w14:textId="77777777" w:rsidR="00AC4C03" w:rsidRDefault="00AC4C03" w:rsidP="00AC4C03">
      <w:pPr>
        <w:spacing w:line="200" w:lineRule="exact"/>
        <w:rPr>
          <w:sz w:val="20"/>
          <w:szCs w:val="20"/>
        </w:rPr>
      </w:pPr>
    </w:p>
    <w:p w14:paraId="4C9FE655" w14:textId="77777777" w:rsidR="00AC4C03" w:rsidRDefault="00AC4C03" w:rsidP="00AC4C03">
      <w:pPr>
        <w:spacing w:line="271" w:lineRule="exact"/>
        <w:rPr>
          <w:sz w:val="20"/>
          <w:szCs w:val="20"/>
        </w:rPr>
      </w:pPr>
    </w:p>
    <w:p w14:paraId="2D54174F" w14:textId="77777777" w:rsidR="00E10586" w:rsidRDefault="00000000">
      <w:pPr>
        <w:jc w:val="right"/>
        <w:rPr>
          <w:sz w:val="20"/>
          <w:szCs w:val="20"/>
        </w:rPr>
      </w:pPr>
      <w:r>
        <w:rPr>
          <w:rFonts w:ascii="Arial" w:eastAsia="Arial" w:hAnsi="Arial" w:cs="Arial"/>
        </w:rPr>
        <w:t>88</w:t>
      </w:r>
    </w:p>
    <w:p w14:paraId="0E0EEFAB" w14:textId="77777777" w:rsidR="00AC4C03" w:rsidRDefault="00AC4C03" w:rsidP="00AC4C03">
      <w:pPr>
        <w:sectPr w:rsidR="00AC4C03">
          <w:pgSz w:w="8400" w:h="11908"/>
          <w:pgMar w:top="1440" w:right="1432" w:bottom="430" w:left="1360" w:header="0" w:footer="0" w:gutter="0"/>
          <w:cols w:space="720" w:equalWidth="0">
            <w:col w:w="5600"/>
          </w:cols>
        </w:sectPr>
      </w:pPr>
    </w:p>
    <w:p w14:paraId="6E0D2EE9" w14:textId="77777777" w:rsidR="00E10586" w:rsidRDefault="00000000">
      <w:pPr>
        <w:rPr>
          <w:sz w:val="20"/>
          <w:szCs w:val="20"/>
        </w:rPr>
      </w:pPr>
      <w:bookmarkStart w:id="104" w:name="page105"/>
      <w:bookmarkEnd w:id="104"/>
      <w:r>
        <w:rPr>
          <w:rFonts w:ascii="Calibri Light" w:eastAsia="Calibri Light" w:hAnsi="Calibri Light" w:cs="Calibri Light"/>
          <w:b/>
          <w:bCs/>
          <w:sz w:val="26"/>
          <w:szCs w:val="26"/>
        </w:rPr>
        <w:t>Spirituelle Pfade</w:t>
      </w:r>
    </w:p>
    <w:p w14:paraId="0ACD9EE7" w14:textId="77777777" w:rsidR="00AC4C03" w:rsidRDefault="00AC4C03" w:rsidP="00AC4C03">
      <w:pPr>
        <w:spacing w:line="38" w:lineRule="exact"/>
        <w:rPr>
          <w:sz w:val="20"/>
          <w:szCs w:val="20"/>
        </w:rPr>
      </w:pPr>
    </w:p>
    <w:p w14:paraId="0D55B9F2" w14:textId="77777777" w:rsidR="00E10586" w:rsidRDefault="00000000">
      <w:pPr>
        <w:spacing w:line="258" w:lineRule="auto"/>
        <w:ind w:right="60"/>
        <w:rPr>
          <w:sz w:val="20"/>
          <w:szCs w:val="20"/>
          <w:lang w:val="en-GB"/>
        </w:rPr>
      </w:pPr>
      <w:r w:rsidRPr="00AC4C03">
        <w:rPr>
          <w:rFonts w:ascii="Arial" w:eastAsia="Arial" w:hAnsi="Arial" w:cs="Arial"/>
          <w:lang w:val="en-GB"/>
        </w:rPr>
        <w:t>Wir sind alle mit dem Baum verbunden. Diese Bäume sind unsere Generationspflanzungen. Und durch unsere Sünden, Übertretungen und Missetaten haben wir viele neue Samen gesät, die zu diesen Bäumen gewachsen sind. Es gibt viele Anwendungen und Kopien dieser Bäume - sie bilden dunkle Pflanzungen oder Baumschulen im Geist. Diese Bäume wachsen in unserem Geist, unserer Seele und unserem Körper und haben vielschichtige Funktionen.</w:t>
      </w:r>
    </w:p>
    <w:p w14:paraId="2CCB2AF8" w14:textId="77777777" w:rsidR="00AC4C03" w:rsidRPr="00AC4C03" w:rsidRDefault="00AC4C03" w:rsidP="00AC4C03">
      <w:pPr>
        <w:spacing w:line="120" w:lineRule="exact"/>
        <w:rPr>
          <w:sz w:val="20"/>
          <w:szCs w:val="20"/>
          <w:lang w:val="en-GB"/>
        </w:rPr>
      </w:pPr>
    </w:p>
    <w:p w14:paraId="093C2C76" w14:textId="77777777" w:rsidR="00E10586" w:rsidRDefault="00000000">
      <w:pPr>
        <w:rPr>
          <w:sz w:val="20"/>
          <w:szCs w:val="20"/>
          <w:lang w:val="en-GB"/>
        </w:rPr>
      </w:pPr>
      <w:r w:rsidRPr="00AC4C03">
        <w:rPr>
          <w:rFonts w:ascii="Arial" w:eastAsia="Arial" w:hAnsi="Arial" w:cs="Arial"/>
          <w:lang w:val="en-GB"/>
        </w:rPr>
        <w:t>Lass uns einige Beispiele betrachten:</w:t>
      </w:r>
    </w:p>
    <w:p w14:paraId="64825F77" w14:textId="77777777" w:rsidR="00AC4C03" w:rsidRPr="00AC4C03" w:rsidRDefault="00AC4C03" w:rsidP="00AC4C03">
      <w:pPr>
        <w:spacing w:line="189" w:lineRule="exact"/>
        <w:rPr>
          <w:sz w:val="20"/>
          <w:szCs w:val="20"/>
          <w:lang w:val="en-GB"/>
        </w:rPr>
      </w:pPr>
    </w:p>
    <w:p w14:paraId="789545B3" w14:textId="77777777" w:rsidR="00E10586" w:rsidRDefault="00000000">
      <w:pPr>
        <w:numPr>
          <w:ilvl w:val="0"/>
          <w:numId w:val="54"/>
        </w:numPr>
        <w:tabs>
          <w:tab w:val="left" w:pos="280"/>
        </w:tabs>
        <w:ind w:left="280" w:hanging="279"/>
        <w:rPr>
          <w:rFonts w:ascii="Arial" w:eastAsia="Arial" w:hAnsi="Arial" w:cs="Arial"/>
          <w:sz w:val="26"/>
          <w:szCs w:val="26"/>
        </w:rPr>
      </w:pPr>
      <w:r>
        <w:rPr>
          <w:rFonts w:ascii="Calibri Light" w:eastAsia="Calibri Light" w:hAnsi="Calibri Light" w:cs="Calibri Light"/>
          <w:b/>
          <w:bCs/>
          <w:sz w:val="26"/>
          <w:szCs w:val="26"/>
        </w:rPr>
        <w:t>Der SELF-Baum</w:t>
      </w:r>
    </w:p>
    <w:p w14:paraId="119FCC55" w14:textId="77777777" w:rsidR="00AC4C03" w:rsidRDefault="00AC4C03" w:rsidP="00AC4C03">
      <w:pPr>
        <w:spacing w:line="29" w:lineRule="exact"/>
        <w:rPr>
          <w:sz w:val="20"/>
          <w:szCs w:val="20"/>
        </w:rPr>
      </w:pPr>
    </w:p>
    <w:p w14:paraId="3A6E865C" w14:textId="77777777" w:rsidR="00E10586" w:rsidRDefault="00000000">
      <w:pPr>
        <w:rPr>
          <w:sz w:val="20"/>
          <w:szCs w:val="20"/>
          <w:lang w:val="en-GB"/>
        </w:rPr>
      </w:pPr>
      <w:r w:rsidRPr="00AC4C03">
        <w:rPr>
          <w:rFonts w:ascii="Arial" w:eastAsia="Arial" w:hAnsi="Arial" w:cs="Arial"/>
          <w:lang w:val="en-GB"/>
        </w:rPr>
        <w:t>Der SELF-Baum ist natürlich mit dem</w:t>
      </w:r>
    </w:p>
    <w:p w14:paraId="3D255B14" w14:textId="77777777" w:rsidR="00AC4C03" w:rsidRPr="00AC4C03" w:rsidRDefault="00AC4C03" w:rsidP="00AC4C03">
      <w:pPr>
        <w:spacing w:line="20" w:lineRule="exact"/>
        <w:rPr>
          <w:sz w:val="20"/>
          <w:szCs w:val="20"/>
          <w:lang w:val="en-GB"/>
        </w:rPr>
      </w:pPr>
    </w:p>
    <w:p w14:paraId="5D23D812" w14:textId="77777777" w:rsidR="00E10586" w:rsidRDefault="00000000">
      <w:pPr>
        <w:rPr>
          <w:sz w:val="20"/>
          <w:szCs w:val="20"/>
          <w:lang w:val="en-GB"/>
        </w:rPr>
      </w:pPr>
      <w:r w:rsidRPr="00AC4C03">
        <w:rPr>
          <w:rFonts w:ascii="Arial" w:eastAsia="Arial" w:hAnsi="Arial" w:cs="Arial"/>
          <w:lang w:val="en-GB"/>
        </w:rPr>
        <w:t>Generationen, aber alles dreht sich um mich, mich selbst</w:t>
      </w:r>
    </w:p>
    <w:p w14:paraId="43250128" w14:textId="77777777" w:rsidR="00AC4C03" w:rsidRPr="00AC4C03" w:rsidRDefault="00AC4C03" w:rsidP="00AC4C03">
      <w:pPr>
        <w:spacing w:line="19" w:lineRule="exact"/>
        <w:rPr>
          <w:sz w:val="20"/>
          <w:szCs w:val="20"/>
          <w:lang w:val="en-GB"/>
        </w:rPr>
      </w:pPr>
    </w:p>
    <w:p w14:paraId="7DAA3478" w14:textId="77777777" w:rsidR="00E10586" w:rsidRDefault="00000000">
      <w:pPr>
        <w:rPr>
          <w:sz w:val="20"/>
          <w:szCs w:val="20"/>
          <w:lang w:val="en-GB"/>
        </w:rPr>
      </w:pPr>
      <w:r w:rsidRPr="00AC4C03">
        <w:rPr>
          <w:rFonts w:ascii="Arial" w:eastAsia="Arial" w:hAnsi="Arial" w:cs="Arial"/>
          <w:lang w:val="en-GB"/>
        </w:rPr>
        <w:t>und ich. Die</w:t>
      </w:r>
    </w:p>
    <w:p w14:paraId="05ABD0BD" w14:textId="77777777" w:rsidR="00E10586" w:rsidRDefault="00000000">
      <w:pPr>
        <w:spacing w:line="20" w:lineRule="exact"/>
        <w:rPr>
          <w:sz w:val="20"/>
          <w:szCs w:val="20"/>
          <w:lang w:val="en-GB"/>
        </w:rPr>
      </w:pPr>
      <w:r>
        <w:rPr>
          <w:noProof/>
          <w:sz w:val="20"/>
          <w:szCs w:val="20"/>
        </w:rPr>
        <w:drawing>
          <wp:anchor distT="0" distB="0" distL="114300" distR="114300" simplePos="0" relativeHeight="251741184" behindDoc="1" locked="0" layoutInCell="0" allowOverlap="1" wp14:anchorId="214FD91A" wp14:editId="0F486F46">
            <wp:simplePos x="0" y="0"/>
            <wp:positionH relativeFrom="column">
              <wp:posOffset>889635</wp:posOffset>
            </wp:positionH>
            <wp:positionV relativeFrom="paragraph">
              <wp:posOffset>-122555</wp:posOffset>
            </wp:positionV>
            <wp:extent cx="2604770" cy="2705100"/>
            <wp:effectExtent l="0" t="0" r="0" b="0"/>
            <wp:wrapNone/>
            <wp:docPr id="212391879" name="Grafik 212391879" descr="Ein Bild, das Text, Entwurf,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1879" name="Grafik 212391879" descr="Ein Bild, das Text, Entwurf, Diagramm, Zeichnung enthält.&#10;&#10;Automatisch generierte Beschreibung"/>
                    <pic:cNvPicPr>
                      <a:picLocks noChangeAspect="1" noChangeArrowheads="1"/>
                    </pic:cNvPicPr>
                  </pic:nvPicPr>
                  <pic:blipFill>
                    <a:blip r:embed="rId38"/>
                    <a:srcRect/>
                    <a:stretch>
                      <a:fillRect/>
                    </a:stretch>
                  </pic:blipFill>
                  <pic:spPr bwMode="auto">
                    <a:xfrm>
                      <a:off x="0" y="0"/>
                      <a:ext cx="2604770" cy="2705100"/>
                    </a:xfrm>
                    <a:prstGeom prst="rect">
                      <a:avLst/>
                    </a:prstGeom>
                    <a:noFill/>
                  </pic:spPr>
                </pic:pic>
              </a:graphicData>
            </a:graphic>
          </wp:anchor>
        </w:drawing>
      </w:r>
    </w:p>
    <w:p w14:paraId="2B73A0ED" w14:textId="77777777" w:rsidR="00E10586" w:rsidRDefault="00000000">
      <w:pPr>
        <w:rPr>
          <w:sz w:val="20"/>
          <w:szCs w:val="20"/>
          <w:lang w:val="en-GB"/>
        </w:rPr>
      </w:pPr>
      <w:r w:rsidRPr="00AC4C03">
        <w:rPr>
          <w:rFonts w:ascii="Arial" w:eastAsia="Arial" w:hAnsi="Arial" w:cs="Arial"/>
          <w:lang w:val="en-GB"/>
        </w:rPr>
        <w:t>des Eigenbaums</w:t>
      </w:r>
    </w:p>
    <w:p w14:paraId="0DF17BC4" w14:textId="77777777" w:rsidR="00AC4C03" w:rsidRPr="00AC4C03" w:rsidRDefault="00AC4C03" w:rsidP="00AC4C03">
      <w:pPr>
        <w:spacing w:line="23" w:lineRule="exact"/>
        <w:rPr>
          <w:sz w:val="20"/>
          <w:szCs w:val="20"/>
          <w:lang w:val="en-GB"/>
        </w:rPr>
      </w:pPr>
    </w:p>
    <w:p w14:paraId="0425D59D" w14:textId="77777777" w:rsidR="00E10586" w:rsidRDefault="00000000">
      <w:pPr>
        <w:rPr>
          <w:sz w:val="20"/>
          <w:szCs w:val="20"/>
          <w:lang w:val="en-GB"/>
        </w:rPr>
      </w:pPr>
      <w:r w:rsidRPr="00AC4C03">
        <w:rPr>
          <w:rFonts w:ascii="Arial" w:eastAsia="Arial" w:hAnsi="Arial" w:cs="Arial"/>
          <w:lang w:val="en-GB"/>
        </w:rPr>
        <w:t>Energie ist</w:t>
      </w:r>
    </w:p>
    <w:p w14:paraId="3A809F7C" w14:textId="77777777" w:rsidR="00AC4C03" w:rsidRPr="00AC4C03" w:rsidRDefault="00AC4C03" w:rsidP="00AC4C03">
      <w:pPr>
        <w:spacing w:line="19" w:lineRule="exact"/>
        <w:rPr>
          <w:sz w:val="20"/>
          <w:szCs w:val="20"/>
          <w:lang w:val="en-GB"/>
        </w:rPr>
      </w:pPr>
    </w:p>
    <w:p w14:paraId="73731B68" w14:textId="77777777" w:rsidR="00E10586" w:rsidRDefault="00000000">
      <w:pPr>
        <w:rPr>
          <w:sz w:val="20"/>
          <w:szCs w:val="20"/>
          <w:lang w:val="en-GB"/>
        </w:rPr>
      </w:pPr>
      <w:r w:rsidRPr="00AC4C03">
        <w:rPr>
          <w:rFonts w:ascii="Arial" w:eastAsia="Arial" w:hAnsi="Arial" w:cs="Arial"/>
          <w:lang w:val="en-GB"/>
        </w:rPr>
        <w:t>erzeugt</w:t>
      </w:r>
    </w:p>
    <w:p w14:paraId="21EF49F0" w14:textId="77777777" w:rsidR="00AC4C03" w:rsidRPr="00AC4C03" w:rsidRDefault="00AC4C03" w:rsidP="00AC4C03">
      <w:pPr>
        <w:spacing w:line="19" w:lineRule="exact"/>
        <w:rPr>
          <w:sz w:val="20"/>
          <w:szCs w:val="20"/>
          <w:lang w:val="en-GB"/>
        </w:rPr>
      </w:pPr>
    </w:p>
    <w:p w14:paraId="73F4380D" w14:textId="77777777" w:rsidR="00E10586" w:rsidRDefault="00000000">
      <w:pPr>
        <w:rPr>
          <w:sz w:val="20"/>
          <w:szCs w:val="20"/>
          <w:lang w:val="en-GB"/>
        </w:rPr>
      </w:pPr>
      <w:r w:rsidRPr="00AC4C03">
        <w:rPr>
          <w:rFonts w:ascii="Arial" w:eastAsia="Arial" w:hAnsi="Arial" w:cs="Arial"/>
          <w:lang w:val="en-GB"/>
        </w:rPr>
        <w:t>durch meine</w:t>
      </w:r>
    </w:p>
    <w:p w14:paraId="7B174FF1" w14:textId="77777777" w:rsidR="00AC4C03" w:rsidRPr="00AC4C03" w:rsidRDefault="00AC4C03" w:rsidP="00AC4C03">
      <w:pPr>
        <w:spacing w:line="19" w:lineRule="exact"/>
        <w:rPr>
          <w:sz w:val="20"/>
          <w:szCs w:val="20"/>
          <w:lang w:val="en-GB"/>
        </w:rPr>
      </w:pPr>
    </w:p>
    <w:p w14:paraId="4862CF41" w14:textId="77777777" w:rsidR="00E10586" w:rsidRDefault="00000000">
      <w:pPr>
        <w:rPr>
          <w:sz w:val="20"/>
          <w:szCs w:val="20"/>
          <w:lang w:val="en-GB"/>
        </w:rPr>
      </w:pPr>
      <w:r w:rsidRPr="00AC4C03">
        <w:rPr>
          <w:rFonts w:ascii="Arial" w:eastAsia="Arial" w:hAnsi="Arial" w:cs="Arial"/>
          <w:lang w:val="en-GB"/>
        </w:rPr>
        <w:t>Wille, mein</w:t>
      </w:r>
    </w:p>
    <w:p w14:paraId="11B5D073" w14:textId="77777777" w:rsidR="00AC4C03" w:rsidRPr="00AC4C03" w:rsidRDefault="00AC4C03" w:rsidP="00AC4C03">
      <w:pPr>
        <w:spacing w:line="23" w:lineRule="exact"/>
        <w:rPr>
          <w:sz w:val="20"/>
          <w:szCs w:val="20"/>
          <w:lang w:val="en-GB"/>
        </w:rPr>
      </w:pPr>
    </w:p>
    <w:p w14:paraId="070A8B78" w14:textId="77777777" w:rsidR="00E10586" w:rsidRDefault="00000000">
      <w:pPr>
        <w:rPr>
          <w:sz w:val="20"/>
          <w:szCs w:val="20"/>
          <w:lang w:val="en-GB"/>
        </w:rPr>
      </w:pPr>
      <w:r w:rsidRPr="00AC4C03">
        <w:rPr>
          <w:rFonts w:ascii="Arial" w:eastAsia="Arial" w:hAnsi="Arial" w:cs="Arial"/>
          <w:lang w:val="en-GB"/>
        </w:rPr>
        <w:t>Gedanken,</w:t>
      </w:r>
    </w:p>
    <w:p w14:paraId="3A953D35" w14:textId="77777777" w:rsidR="00AC4C03" w:rsidRPr="00AC4C03" w:rsidRDefault="00AC4C03" w:rsidP="00AC4C03">
      <w:pPr>
        <w:spacing w:line="19" w:lineRule="exact"/>
        <w:rPr>
          <w:sz w:val="20"/>
          <w:szCs w:val="20"/>
          <w:lang w:val="en-GB"/>
        </w:rPr>
      </w:pPr>
    </w:p>
    <w:p w14:paraId="0A59E017" w14:textId="77777777" w:rsidR="00E10586" w:rsidRDefault="00000000">
      <w:pPr>
        <w:rPr>
          <w:sz w:val="20"/>
          <w:szCs w:val="20"/>
          <w:lang w:val="en-GB"/>
        </w:rPr>
      </w:pPr>
      <w:r w:rsidRPr="00AC4C03">
        <w:rPr>
          <w:rFonts w:ascii="Arial" w:eastAsia="Arial" w:hAnsi="Arial" w:cs="Arial"/>
          <w:lang w:val="en-GB"/>
        </w:rPr>
        <w:t>meine Wünsche,</w:t>
      </w:r>
    </w:p>
    <w:p w14:paraId="34F690EC" w14:textId="77777777" w:rsidR="00AC4C03" w:rsidRPr="00AC4C03" w:rsidRDefault="00AC4C03" w:rsidP="00AC4C03">
      <w:pPr>
        <w:spacing w:line="19" w:lineRule="exact"/>
        <w:rPr>
          <w:sz w:val="20"/>
          <w:szCs w:val="20"/>
          <w:lang w:val="en-GB"/>
        </w:rPr>
      </w:pPr>
    </w:p>
    <w:p w14:paraId="72227AE8" w14:textId="77777777" w:rsidR="00E10586" w:rsidRDefault="00000000">
      <w:pPr>
        <w:rPr>
          <w:sz w:val="20"/>
          <w:szCs w:val="20"/>
          <w:lang w:val="en-GB"/>
        </w:rPr>
      </w:pPr>
      <w:r w:rsidRPr="00AC4C03">
        <w:rPr>
          <w:rFonts w:ascii="Arial" w:eastAsia="Arial" w:hAnsi="Arial" w:cs="Arial"/>
          <w:lang w:val="en-GB"/>
        </w:rPr>
        <w:t>meine Gefühle,</w:t>
      </w:r>
    </w:p>
    <w:p w14:paraId="2FD219EE" w14:textId="77777777" w:rsidR="00AC4C03" w:rsidRPr="00AC4C03" w:rsidRDefault="00AC4C03" w:rsidP="00AC4C03">
      <w:pPr>
        <w:spacing w:line="19" w:lineRule="exact"/>
        <w:rPr>
          <w:sz w:val="20"/>
          <w:szCs w:val="20"/>
          <w:lang w:val="en-GB"/>
        </w:rPr>
      </w:pPr>
    </w:p>
    <w:p w14:paraId="2A399ED9" w14:textId="77777777" w:rsidR="00E10586" w:rsidRDefault="00000000">
      <w:pPr>
        <w:rPr>
          <w:sz w:val="20"/>
          <w:szCs w:val="20"/>
          <w:lang w:val="en-GB"/>
        </w:rPr>
      </w:pPr>
      <w:r w:rsidRPr="00AC4C03">
        <w:rPr>
          <w:rFonts w:ascii="Arial" w:eastAsia="Arial" w:hAnsi="Arial" w:cs="Arial"/>
          <w:lang w:val="en-GB"/>
        </w:rPr>
        <w:t>mein</w:t>
      </w:r>
    </w:p>
    <w:p w14:paraId="7F8FA712" w14:textId="77777777" w:rsidR="00AC4C03" w:rsidRPr="00AC4C03" w:rsidRDefault="00AC4C03" w:rsidP="00AC4C03">
      <w:pPr>
        <w:spacing w:line="24" w:lineRule="exact"/>
        <w:rPr>
          <w:sz w:val="20"/>
          <w:szCs w:val="20"/>
          <w:lang w:val="en-GB"/>
        </w:rPr>
      </w:pPr>
    </w:p>
    <w:p w14:paraId="45095F3D" w14:textId="77777777" w:rsidR="00E10586" w:rsidRDefault="00000000">
      <w:pPr>
        <w:rPr>
          <w:sz w:val="20"/>
          <w:szCs w:val="20"/>
          <w:lang w:val="en-GB"/>
        </w:rPr>
      </w:pPr>
      <w:r w:rsidRPr="00AC4C03">
        <w:rPr>
          <w:rFonts w:ascii="Arial" w:eastAsia="Arial" w:hAnsi="Arial" w:cs="Arial"/>
          <w:lang w:val="en-GB"/>
        </w:rPr>
        <w:t>Bewusstsein</w:t>
      </w:r>
    </w:p>
    <w:p w14:paraId="13979130" w14:textId="77777777" w:rsidR="00AC4C03" w:rsidRPr="00AC4C03" w:rsidRDefault="00AC4C03" w:rsidP="00AC4C03">
      <w:pPr>
        <w:spacing w:line="19" w:lineRule="exact"/>
        <w:rPr>
          <w:sz w:val="20"/>
          <w:szCs w:val="20"/>
          <w:lang w:val="en-GB"/>
        </w:rPr>
      </w:pPr>
    </w:p>
    <w:p w14:paraId="38A992BD" w14:textId="77777777" w:rsidR="00E10586" w:rsidRDefault="00000000">
      <w:pPr>
        <w:rPr>
          <w:sz w:val="20"/>
          <w:szCs w:val="20"/>
          <w:lang w:val="en-GB"/>
        </w:rPr>
      </w:pPr>
      <w:r w:rsidRPr="00AC4C03">
        <w:rPr>
          <w:rFonts w:ascii="Arial" w:eastAsia="Arial" w:hAnsi="Arial" w:cs="Arial"/>
          <w:lang w:val="en-GB"/>
        </w:rPr>
        <w:t>und meine</w:t>
      </w:r>
    </w:p>
    <w:p w14:paraId="5C6F2E41" w14:textId="77777777" w:rsidR="00AC4C03" w:rsidRPr="00AC4C03" w:rsidRDefault="00AC4C03" w:rsidP="00AC4C03">
      <w:pPr>
        <w:spacing w:line="19" w:lineRule="exact"/>
        <w:rPr>
          <w:sz w:val="20"/>
          <w:szCs w:val="20"/>
          <w:lang w:val="en-GB"/>
        </w:rPr>
      </w:pPr>
    </w:p>
    <w:p w14:paraId="304E6C66" w14:textId="77777777" w:rsidR="00E10586" w:rsidRDefault="00000000">
      <w:pPr>
        <w:rPr>
          <w:sz w:val="20"/>
          <w:szCs w:val="20"/>
          <w:lang w:val="en-GB"/>
        </w:rPr>
      </w:pPr>
      <w:r w:rsidRPr="00AC4C03">
        <w:rPr>
          <w:rFonts w:ascii="Arial" w:eastAsia="Arial" w:hAnsi="Arial" w:cs="Arial"/>
          <w:lang w:val="en-GB"/>
        </w:rPr>
        <w:t>Körper</w:t>
      </w:r>
    </w:p>
    <w:p w14:paraId="4BA15767" w14:textId="77777777" w:rsidR="00AC4C03" w:rsidRPr="00AC4C03" w:rsidRDefault="00AC4C03" w:rsidP="00AC4C03">
      <w:pPr>
        <w:spacing w:line="19" w:lineRule="exact"/>
        <w:rPr>
          <w:sz w:val="20"/>
          <w:szCs w:val="20"/>
          <w:lang w:val="en-GB"/>
        </w:rPr>
      </w:pPr>
    </w:p>
    <w:p w14:paraId="07A2D5CD" w14:textId="77777777" w:rsidR="00E10586" w:rsidRDefault="00000000">
      <w:pPr>
        <w:rPr>
          <w:sz w:val="20"/>
          <w:szCs w:val="20"/>
          <w:lang w:val="en-GB"/>
        </w:rPr>
      </w:pPr>
      <w:r w:rsidRPr="00AC4C03">
        <w:rPr>
          <w:rFonts w:ascii="Arial" w:eastAsia="Arial" w:hAnsi="Arial" w:cs="Arial"/>
          <w:lang w:val="en-GB"/>
        </w:rPr>
        <w:t>Empfindungen.</w:t>
      </w:r>
    </w:p>
    <w:p w14:paraId="0CF0C29D" w14:textId="77777777" w:rsidR="00AC4C03" w:rsidRPr="00AC4C03" w:rsidRDefault="00AC4C03" w:rsidP="00AC4C03">
      <w:pPr>
        <w:spacing w:line="200" w:lineRule="exact"/>
        <w:rPr>
          <w:sz w:val="20"/>
          <w:szCs w:val="20"/>
          <w:lang w:val="en-GB"/>
        </w:rPr>
      </w:pPr>
    </w:p>
    <w:p w14:paraId="0B66A9CD" w14:textId="77777777" w:rsidR="00AC4C03" w:rsidRPr="00AC4C03" w:rsidRDefault="00AC4C03" w:rsidP="00AC4C03">
      <w:pPr>
        <w:spacing w:line="200" w:lineRule="exact"/>
        <w:rPr>
          <w:sz w:val="20"/>
          <w:szCs w:val="20"/>
          <w:lang w:val="en-GB"/>
        </w:rPr>
      </w:pPr>
    </w:p>
    <w:p w14:paraId="7C8CC9C0" w14:textId="77777777" w:rsidR="00AC4C03" w:rsidRPr="00AC4C03" w:rsidRDefault="00AC4C03" w:rsidP="00AC4C03">
      <w:pPr>
        <w:spacing w:line="200" w:lineRule="exact"/>
        <w:rPr>
          <w:sz w:val="20"/>
          <w:szCs w:val="20"/>
          <w:lang w:val="en-GB"/>
        </w:rPr>
      </w:pPr>
    </w:p>
    <w:p w14:paraId="4024D85D" w14:textId="77777777" w:rsidR="00AC4C03" w:rsidRPr="00AC4C03" w:rsidRDefault="00AC4C03" w:rsidP="00AC4C03">
      <w:pPr>
        <w:spacing w:line="200" w:lineRule="exact"/>
        <w:rPr>
          <w:sz w:val="20"/>
          <w:szCs w:val="20"/>
          <w:lang w:val="en-GB"/>
        </w:rPr>
      </w:pPr>
    </w:p>
    <w:p w14:paraId="608D4D50" w14:textId="77777777" w:rsidR="00AC4C03" w:rsidRPr="00AC4C03" w:rsidRDefault="00AC4C03" w:rsidP="00AC4C03">
      <w:pPr>
        <w:spacing w:line="200" w:lineRule="exact"/>
        <w:rPr>
          <w:sz w:val="20"/>
          <w:szCs w:val="20"/>
          <w:lang w:val="en-GB"/>
        </w:rPr>
      </w:pPr>
    </w:p>
    <w:p w14:paraId="27DBD4A0" w14:textId="77777777" w:rsidR="00AC4C03" w:rsidRPr="00AC4C03" w:rsidRDefault="00AC4C03" w:rsidP="00AC4C03">
      <w:pPr>
        <w:spacing w:line="200" w:lineRule="exact"/>
        <w:rPr>
          <w:sz w:val="20"/>
          <w:szCs w:val="20"/>
          <w:lang w:val="en-GB"/>
        </w:rPr>
      </w:pPr>
    </w:p>
    <w:p w14:paraId="3778BA71" w14:textId="77777777" w:rsidR="00AC4C03" w:rsidRPr="00AC4C03" w:rsidRDefault="00AC4C03" w:rsidP="00AC4C03">
      <w:pPr>
        <w:spacing w:line="236" w:lineRule="exact"/>
        <w:rPr>
          <w:sz w:val="20"/>
          <w:szCs w:val="20"/>
          <w:lang w:val="en-GB"/>
        </w:rPr>
      </w:pPr>
    </w:p>
    <w:p w14:paraId="2D95635C" w14:textId="77777777" w:rsidR="00E10586" w:rsidRDefault="00000000">
      <w:pPr>
        <w:jc w:val="right"/>
        <w:rPr>
          <w:sz w:val="20"/>
          <w:szCs w:val="20"/>
          <w:lang w:val="en-GB"/>
        </w:rPr>
      </w:pPr>
      <w:r w:rsidRPr="00AC4C03">
        <w:rPr>
          <w:rFonts w:ascii="Arial" w:eastAsia="Arial" w:hAnsi="Arial" w:cs="Arial"/>
          <w:lang w:val="en-GB"/>
        </w:rPr>
        <w:t>89</w:t>
      </w:r>
    </w:p>
    <w:p w14:paraId="57117FE3"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5563FB89" w14:textId="77777777" w:rsidR="00AC4C03" w:rsidRPr="00AC4C03" w:rsidRDefault="00AC4C03" w:rsidP="00AC4C03">
      <w:pPr>
        <w:spacing w:line="11" w:lineRule="exact"/>
        <w:rPr>
          <w:sz w:val="20"/>
          <w:szCs w:val="20"/>
          <w:lang w:val="en-GB"/>
        </w:rPr>
      </w:pPr>
      <w:bookmarkStart w:id="105" w:name="page106"/>
      <w:bookmarkEnd w:id="105"/>
    </w:p>
    <w:p w14:paraId="77B588F6" w14:textId="77777777" w:rsidR="00E10586" w:rsidRDefault="00000000">
      <w:pPr>
        <w:spacing w:line="255" w:lineRule="auto"/>
        <w:ind w:right="40"/>
        <w:rPr>
          <w:sz w:val="20"/>
          <w:szCs w:val="20"/>
          <w:lang w:val="en-GB"/>
        </w:rPr>
      </w:pPr>
      <w:r w:rsidRPr="00AC4C03">
        <w:rPr>
          <w:rFonts w:ascii="Arial" w:eastAsia="Arial" w:hAnsi="Arial" w:cs="Arial"/>
          <w:lang w:val="en-GB"/>
        </w:rPr>
        <w:t>Auf dem Parkett des Selbstbaums haben wir Gottes Pläne, Ziele, Gedanken, Willen und Wünsche gegen unsere eigenen ausgetauscht.</w:t>
      </w:r>
    </w:p>
    <w:p w14:paraId="0A544F8A" w14:textId="77777777" w:rsidR="00AC4C03" w:rsidRPr="00AC4C03" w:rsidRDefault="00AC4C03" w:rsidP="00AC4C03">
      <w:pPr>
        <w:spacing w:line="134" w:lineRule="exact"/>
        <w:rPr>
          <w:sz w:val="20"/>
          <w:szCs w:val="20"/>
          <w:lang w:val="en-GB"/>
        </w:rPr>
      </w:pPr>
    </w:p>
    <w:p w14:paraId="5F7C1282" w14:textId="77777777" w:rsidR="00E10586" w:rsidRDefault="00000000">
      <w:pPr>
        <w:spacing w:line="260" w:lineRule="auto"/>
        <w:ind w:left="20" w:right="80" w:hanging="11"/>
        <w:rPr>
          <w:sz w:val="20"/>
          <w:szCs w:val="20"/>
          <w:lang w:val="en-GB"/>
        </w:rPr>
      </w:pPr>
      <w:r w:rsidRPr="00AC4C03">
        <w:rPr>
          <w:rFonts w:eastAsia="Times New Roman"/>
          <w:i/>
          <w:iCs/>
          <w:sz w:val="24"/>
          <w:szCs w:val="24"/>
          <w:lang w:val="en-GB"/>
        </w:rPr>
        <w:t xml:space="preserve">Römer 8:5 Denn die, die nach dem Fleisch sind und von seinen unheiligen </w:t>
      </w:r>
      <w:r w:rsidRPr="00AC4C03">
        <w:rPr>
          <w:rFonts w:eastAsia="Times New Roman"/>
          <w:i/>
          <w:iCs/>
          <w:sz w:val="24"/>
          <w:szCs w:val="24"/>
          <w:u w:val="single"/>
          <w:lang w:val="en-GB"/>
        </w:rPr>
        <w:t xml:space="preserve">Begierden </w:t>
      </w:r>
      <w:r w:rsidRPr="00AC4C03">
        <w:rPr>
          <w:rFonts w:eastAsia="Times New Roman"/>
          <w:i/>
          <w:iCs/>
          <w:sz w:val="24"/>
          <w:szCs w:val="24"/>
          <w:lang w:val="en-GB"/>
        </w:rPr>
        <w:t xml:space="preserve">beherrscht werden, richten </w:t>
      </w:r>
      <w:r w:rsidRPr="00AC4C03">
        <w:rPr>
          <w:rFonts w:eastAsia="Times New Roman"/>
          <w:i/>
          <w:iCs/>
          <w:sz w:val="24"/>
          <w:szCs w:val="24"/>
          <w:u w:val="single"/>
          <w:lang w:val="en-GB"/>
        </w:rPr>
        <w:t>ihren Sinn auf das, was das Fleisch befriedigt, und streben danach</w:t>
      </w:r>
      <w:r w:rsidRPr="00AC4C03">
        <w:rPr>
          <w:rFonts w:eastAsia="Times New Roman"/>
          <w:i/>
          <w:iCs/>
          <w:sz w:val="24"/>
          <w:szCs w:val="24"/>
          <w:lang w:val="en-GB"/>
        </w:rPr>
        <w:t>; die aber, die nach dem Geist sind und von den Begierden des Geistes beherrscht werden, richten ihren Sinn auf das, was den [</w:t>
      </w:r>
      <w:r w:rsidRPr="00AC4C03">
        <w:rPr>
          <w:rFonts w:eastAsia="Times New Roman"/>
          <w:i/>
          <w:iCs/>
          <w:color w:val="545454"/>
          <w:sz w:val="24"/>
          <w:szCs w:val="24"/>
          <w:lang w:val="en-GB"/>
        </w:rPr>
        <w:t>heiligen</w:t>
      </w:r>
      <w:r w:rsidRPr="00AC4C03">
        <w:rPr>
          <w:rFonts w:eastAsia="Times New Roman"/>
          <w:i/>
          <w:iCs/>
          <w:sz w:val="24"/>
          <w:szCs w:val="24"/>
          <w:lang w:val="en-GB"/>
        </w:rPr>
        <w:t>] Geist befriedigt, und streben danach.</w:t>
      </w:r>
    </w:p>
    <w:p w14:paraId="35DEF9F7" w14:textId="77777777" w:rsidR="00AC4C03" w:rsidRPr="00AC4C03" w:rsidRDefault="00AC4C03" w:rsidP="00AC4C03">
      <w:pPr>
        <w:spacing w:line="175" w:lineRule="exact"/>
        <w:rPr>
          <w:sz w:val="20"/>
          <w:szCs w:val="20"/>
          <w:lang w:val="en-GB"/>
        </w:rPr>
      </w:pPr>
    </w:p>
    <w:p w14:paraId="4628526B" w14:textId="77777777" w:rsidR="00E10586" w:rsidRDefault="00000000">
      <w:pPr>
        <w:spacing w:line="273" w:lineRule="auto"/>
        <w:ind w:left="20" w:right="80" w:hanging="11"/>
        <w:rPr>
          <w:sz w:val="20"/>
          <w:szCs w:val="20"/>
          <w:lang w:val="en-GB"/>
        </w:rPr>
      </w:pPr>
      <w:r w:rsidRPr="00AC4C03">
        <w:rPr>
          <w:rFonts w:eastAsia="Times New Roman"/>
          <w:i/>
          <w:iCs/>
          <w:sz w:val="23"/>
          <w:szCs w:val="23"/>
          <w:lang w:val="en-GB"/>
        </w:rPr>
        <w:t>Galater 5:17 Denn die Begierden des Fleisches sind dem [heiligen] Geist entgegengesetzt, und die [Begierden des] Geistes sind dem Fleisch (der gottlosen menschlichen Natur) entgegengesetzt; denn diese sind einander entgegengesetzt [ständig im Streit und im Widerspruch zueinander]</w:t>
      </w:r>
      <w:r w:rsidRPr="00AC4C03">
        <w:rPr>
          <w:rFonts w:eastAsia="Times New Roman"/>
          <w:sz w:val="23"/>
          <w:szCs w:val="23"/>
          <w:lang w:val="en-GB"/>
        </w:rPr>
        <w:t xml:space="preserve">, </w:t>
      </w:r>
      <w:r w:rsidRPr="00AC4C03">
        <w:rPr>
          <w:rFonts w:eastAsia="Times New Roman"/>
          <w:i/>
          <w:iCs/>
          <w:sz w:val="23"/>
          <w:szCs w:val="23"/>
          <w:lang w:val="en-GB"/>
        </w:rPr>
        <w:t>so dass ihr nicht frei seid, sondern daran gehindert werdet, zu tun, was ihr tun wollt.</w:t>
      </w:r>
    </w:p>
    <w:p w14:paraId="13EEBCF9" w14:textId="77777777" w:rsidR="00AC4C03" w:rsidRPr="00AC4C03" w:rsidRDefault="00AC4C03" w:rsidP="00AC4C03">
      <w:pPr>
        <w:spacing w:line="163" w:lineRule="exact"/>
        <w:rPr>
          <w:sz w:val="20"/>
          <w:szCs w:val="20"/>
          <w:lang w:val="en-GB"/>
        </w:rPr>
      </w:pPr>
    </w:p>
    <w:p w14:paraId="48D457BA" w14:textId="77777777" w:rsidR="00E10586" w:rsidRDefault="00000000">
      <w:pPr>
        <w:spacing w:line="256" w:lineRule="auto"/>
        <w:ind w:right="60"/>
        <w:rPr>
          <w:sz w:val="20"/>
          <w:szCs w:val="20"/>
        </w:rPr>
      </w:pPr>
      <w:r w:rsidRPr="00AC4C03">
        <w:rPr>
          <w:rFonts w:ascii="Arial" w:eastAsia="Arial" w:hAnsi="Arial" w:cs="Arial"/>
          <w:lang w:val="en-GB"/>
        </w:rPr>
        <w:t xml:space="preserve">Die Struktur unseres Selbstbaums zeigt auch die Schwachstellen auf - die Dinge, mit denen wir kämpfen. Beispiele für diese Schwächen sind in jedem Kreis angegeben. Im Selbstbaum dreht sich alles um die Befriedigung unserer Begierden. </w:t>
      </w:r>
      <w:r>
        <w:rPr>
          <w:rFonts w:ascii="Arial" w:eastAsia="Arial" w:hAnsi="Arial" w:cs="Arial"/>
        </w:rPr>
        <w:t>(Wir werden ausgiebig darüber beten).</w:t>
      </w:r>
    </w:p>
    <w:p w14:paraId="1536480D" w14:textId="77777777" w:rsidR="00AC4C03" w:rsidRDefault="00AC4C03" w:rsidP="00AC4C03">
      <w:pPr>
        <w:spacing w:line="200" w:lineRule="exact"/>
        <w:rPr>
          <w:sz w:val="20"/>
          <w:szCs w:val="20"/>
        </w:rPr>
      </w:pPr>
    </w:p>
    <w:p w14:paraId="5E76C727" w14:textId="77777777" w:rsidR="00AC4C03" w:rsidRDefault="00AC4C03" w:rsidP="00AC4C03">
      <w:pPr>
        <w:spacing w:line="200" w:lineRule="exact"/>
        <w:rPr>
          <w:sz w:val="20"/>
          <w:szCs w:val="20"/>
        </w:rPr>
      </w:pPr>
    </w:p>
    <w:p w14:paraId="0DC3185C" w14:textId="77777777" w:rsidR="00AC4C03" w:rsidRDefault="00AC4C03" w:rsidP="00AC4C03">
      <w:pPr>
        <w:spacing w:line="200" w:lineRule="exact"/>
        <w:rPr>
          <w:sz w:val="20"/>
          <w:szCs w:val="20"/>
        </w:rPr>
      </w:pPr>
    </w:p>
    <w:p w14:paraId="108A3833" w14:textId="77777777" w:rsidR="00AC4C03" w:rsidRDefault="00AC4C03" w:rsidP="00AC4C03">
      <w:pPr>
        <w:spacing w:line="200" w:lineRule="exact"/>
        <w:rPr>
          <w:sz w:val="20"/>
          <w:szCs w:val="20"/>
        </w:rPr>
      </w:pPr>
    </w:p>
    <w:p w14:paraId="219AA78A" w14:textId="77777777" w:rsidR="00AC4C03" w:rsidRDefault="00AC4C03" w:rsidP="00AC4C03">
      <w:pPr>
        <w:spacing w:line="200" w:lineRule="exact"/>
        <w:rPr>
          <w:sz w:val="20"/>
          <w:szCs w:val="20"/>
        </w:rPr>
      </w:pPr>
    </w:p>
    <w:p w14:paraId="451A16A6" w14:textId="77777777" w:rsidR="00AC4C03" w:rsidRDefault="00AC4C03" w:rsidP="00AC4C03">
      <w:pPr>
        <w:spacing w:line="200" w:lineRule="exact"/>
        <w:rPr>
          <w:sz w:val="20"/>
          <w:szCs w:val="20"/>
        </w:rPr>
      </w:pPr>
    </w:p>
    <w:p w14:paraId="14E3BD04" w14:textId="77777777" w:rsidR="00AC4C03" w:rsidRDefault="00AC4C03" w:rsidP="00AC4C03">
      <w:pPr>
        <w:spacing w:line="200" w:lineRule="exact"/>
        <w:rPr>
          <w:sz w:val="20"/>
          <w:szCs w:val="20"/>
        </w:rPr>
      </w:pPr>
    </w:p>
    <w:p w14:paraId="7FD70CB4" w14:textId="77777777" w:rsidR="00AC4C03" w:rsidRDefault="00AC4C03" w:rsidP="00AC4C03">
      <w:pPr>
        <w:spacing w:line="200" w:lineRule="exact"/>
        <w:rPr>
          <w:sz w:val="20"/>
          <w:szCs w:val="20"/>
        </w:rPr>
      </w:pPr>
    </w:p>
    <w:p w14:paraId="780F55D1" w14:textId="77777777" w:rsidR="00AC4C03" w:rsidRDefault="00AC4C03" w:rsidP="00AC4C03">
      <w:pPr>
        <w:spacing w:line="200" w:lineRule="exact"/>
        <w:rPr>
          <w:sz w:val="20"/>
          <w:szCs w:val="20"/>
        </w:rPr>
      </w:pPr>
    </w:p>
    <w:p w14:paraId="7F5C19A6" w14:textId="77777777" w:rsidR="00AC4C03" w:rsidRDefault="00AC4C03" w:rsidP="00AC4C03">
      <w:pPr>
        <w:spacing w:line="200" w:lineRule="exact"/>
        <w:rPr>
          <w:sz w:val="20"/>
          <w:szCs w:val="20"/>
        </w:rPr>
      </w:pPr>
    </w:p>
    <w:p w14:paraId="0B50F6B6" w14:textId="77777777" w:rsidR="00AC4C03" w:rsidRDefault="00AC4C03" w:rsidP="00AC4C03">
      <w:pPr>
        <w:spacing w:line="200" w:lineRule="exact"/>
        <w:rPr>
          <w:sz w:val="20"/>
          <w:szCs w:val="20"/>
        </w:rPr>
      </w:pPr>
    </w:p>
    <w:p w14:paraId="3C154BE8" w14:textId="77777777" w:rsidR="00AC4C03" w:rsidRDefault="00AC4C03" w:rsidP="00AC4C03">
      <w:pPr>
        <w:spacing w:line="200" w:lineRule="exact"/>
        <w:rPr>
          <w:sz w:val="20"/>
          <w:szCs w:val="20"/>
        </w:rPr>
      </w:pPr>
    </w:p>
    <w:p w14:paraId="180DC811" w14:textId="77777777" w:rsidR="00AC4C03" w:rsidRDefault="00AC4C03" w:rsidP="00AC4C03">
      <w:pPr>
        <w:spacing w:line="200" w:lineRule="exact"/>
        <w:rPr>
          <w:sz w:val="20"/>
          <w:szCs w:val="20"/>
        </w:rPr>
      </w:pPr>
    </w:p>
    <w:p w14:paraId="63C10446" w14:textId="77777777" w:rsidR="00AC4C03" w:rsidRDefault="00AC4C03" w:rsidP="00AC4C03">
      <w:pPr>
        <w:spacing w:line="383" w:lineRule="exact"/>
        <w:rPr>
          <w:sz w:val="20"/>
          <w:szCs w:val="20"/>
        </w:rPr>
      </w:pPr>
    </w:p>
    <w:p w14:paraId="7ECDD1EF" w14:textId="77777777" w:rsidR="00E10586" w:rsidRDefault="00000000">
      <w:pPr>
        <w:jc w:val="right"/>
        <w:rPr>
          <w:sz w:val="20"/>
          <w:szCs w:val="20"/>
        </w:rPr>
      </w:pPr>
      <w:r>
        <w:rPr>
          <w:rFonts w:ascii="Arial" w:eastAsia="Arial" w:hAnsi="Arial" w:cs="Arial"/>
        </w:rPr>
        <w:t>90</w:t>
      </w:r>
    </w:p>
    <w:p w14:paraId="38FBBC3B" w14:textId="77777777" w:rsidR="00AC4C03" w:rsidRDefault="00AC4C03" w:rsidP="00AC4C03">
      <w:pPr>
        <w:sectPr w:rsidR="00AC4C03">
          <w:pgSz w:w="8400" w:h="11908"/>
          <w:pgMar w:top="1440" w:right="1432" w:bottom="430" w:left="1440" w:header="0" w:footer="0" w:gutter="0"/>
          <w:cols w:space="720" w:equalWidth="0">
            <w:col w:w="5520"/>
          </w:cols>
        </w:sectPr>
      </w:pPr>
    </w:p>
    <w:p w14:paraId="2C70E765" w14:textId="77777777" w:rsidR="00AC4C03" w:rsidRDefault="00AC4C03" w:rsidP="00AC4C03">
      <w:pPr>
        <w:spacing w:line="11" w:lineRule="exact"/>
        <w:rPr>
          <w:sz w:val="20"/>
          <w:szCs w:val="20"/>
        </w:rPr>
      </w:pPr>
      <w:bookmarkStart w:id="106" w:name="page107"/>
      <w:bookmarkEnd w:id="106"/>
    </w:p>
    <w:p w14:paraId="0269DDDE" w14:textId="77777777" w:rsidR="00E10586" w:rsidRDefault="00000000">
      <w:pPr>
        <w:numPr>
          <w:ilvl w:val="0"/>
          <w:numId w:val="55"/>
        </w:numPr>
        <w:tabs>
          <w:tab w:val="left" w:pos="280"/>
        </w:tabs>
        <w:ind w:left="280" w:hanging="279"/>
        <w:rPr>
          <w:rFonts w:ascii="Arial" w:eastAsia="Arial" w:hAnsi="Arial" w:cs="Arial"/>
          <w:sz w:val="26"/>
          <w:szCs w:val="26"/>
        </w:rPr>
      </w:pPr>
      <w:r>
        <w:rPr>
          <w:rFonts w:ascii="Calibri Light" w:eastAsia="Calibri Light" w:hAnsi="Calibri Light" w:cs="Calibri Light"/>
          <w:b/>
          <w:bCs/>
          <w:sz w:val="26"/>
          <w:szCs w:val="26"/>
        </w:rPr>
        <w:t>Der BODY-Baum</w:t>
      </w:r>
    </w:p>
    <w:p w14:paraId="32714EC3" w14:textId="77777777" w:rsidR="00AC4C03" w:rsidRDefault="00AC4C03" w:rsidP="00AC4C03">
      <w:pPr>
        <w:spacing w:line="29" w:lineRule="exact"/>
        <w:rPr>
          <w:sz w:val="20"/>
          <w:szCs w:val="20"/>
        </w:rPr>
      </w:pPr>
    </w:p>
    <w:p w14:paraId="3FE762C3" w14:textId="77777777" w:rsidR="00E10586" w:rsidRDefault="00000000">
      <w:pPr>
        <w:rPr>
          <w:sz w:val="20"/>
          <w:szCs w:val="20"/>
          <w:lang w:val="en-GB"/>
        </w:rPr>
      </w:pPr>
      <w:r w:rsidRPr="00AC4C03">
        <w:rPr>
          <w:rFonts w:ascii="Arial" w:eastAsia="Arial" w:hAnsi="Arial" w:cs="Arial"/>
          <w:lang w:val="en-GB"/>
        </w:rPr>
        <w:t>Beim Studium der Kabbala sehen wir, dass es bestimmte</w:t>
      </w:r>
    </w:p>
    <w:p w14:paraId="2AC4AE1B" w14:textId="77777777" w:rsidR="00AC4C03" w:rsidRPr="00AC4C03" w:rsidRDefault="00AC4C03" w:rsidP="00AC4C03">
      <w:pPr>
        <w:spacing w:line="24" w:lineRule="exact"/>
        <w:rPr>
          <w:sz w:val="20"/>
          <w:szCs w:val="20"/>
          <w:lang w:val="en-GB"/>
        </w:rPr>
      </w:pPr>
    </w:p>
    <w:p w14:paraId="5657FE6D" w14:textId="77777777" w:rsidR="00E10586" w:rsidRDefault="00000000">
      <w:pPr>
        <w:rPr>
          <w:sz w:val="20"/>
          <w:szCs w:val="20"/>
          <w:lang w:val="en-GB"/>
        </w:rPr>
      </w:pPr>
      <w:r w:rsidRPr="00AC4C03">
        <w:rPr>
          <w:rFonts w:ascii="Arial" w:eastAsia="Arial" w:hAnsi="Arial" w:cs="Arial"/>
          <w:lang w:val="en-GB"/>
        </w:rPr>
        <w:t>identifizierte Energiepunkte im Körper. Diese Körperteile</w:t>
      </w:r>
    </w:p>
    <w:p w14:paraId="08C8736B" w14:textId="77777777" w:rsidR="00AC4C03" w:rsidRPr="00AC4C03" w:rsidRDefault="00AC4C03" w:rsidP="00AC4C03">
      <w:pPr>
        <w:spacing w:line="19" w:lineRule="exact"/>
        <w:rPr>
          <w:sz w:val="20"/>
          <w:szCs w:val="20"/>
          <w:lang w:val="en-GB"/>
        </w:rPr>
      </w:pPr>
    </w:p>
    <w:p w14:paraId="0D007EDB" w14:textId="77777777" w:rsidR="00E10586" w:rsidRDefault="00000000">
      <w:pPr>
        <w:rPr>
          <w:sz w:val="20"/>
          <w:szCs w:val="20"/>
          <w:lang w:val="en-GB"/>
        </w:rPr>
      </w:pPr>
      <w:r w:rsidRPr="00AC4C03">
        <w:rPr>
          <w:rFonts w:ascii="Arial" w:eastAsia="Arial" w:hAnsi="Arial" w:cs="Arial"/>
          <w:lang w:val="en-GB"/>
        </w:rPr>
        <w:t>sind dem Kabbala-Baum gewidmet und darin versiegelt. Wenn</w:t>
      </w:r>
    </w:p>
    <w:p w14:paraId="670F46C3" w14:textId="77777777" w:rsidR="00AC4C03" w:rsidRPr="00AC4C03" w:rsidRDefault="00AC4C03" w:rsidP="00AC4C03">
      <w:pPr>
        <w:spacing w:line="19" w:lineRule="exact"/>
        <w:rPr>
          <w:sz w:val="20"/>
          <w:szCs w:val="20"/>
          <w:lang w:val="en-GB"/>
        </w:rPr>
      </w:pPr>
    </w:p>
    <w:p w14:paraId="501A9150" w14:textId="77777777" w:rsidR="00E10586" w:rsidRDefault="00000000">
      <w:pPr>
        <w:rPr>
          <w:sz w:val="20"/>
          <w:szCs w:val="20"/>
          <w:lang w:val="en-GB"/>
        </w:rPr>
      </w:pPr>
      <w:r w:rsidRPr="00AC4C03">
        <w:rPr>
          <w:rFonts w:ascii="Arial" w:eastAsia="Arial" w:hAnsi="Arial" w:cs="Arial"/>
          <w:lang w:val="en-GB"/>
        </w:rPr>
        <w:t>du hast nicht</w:t>
      </w:r>
    </w:p>
    <w:p w14:paraId="2645882D" w14:textId="77777777" w:rsidR="00E10586" w:rsidRDefault="00000000">
      <w:pPr>
        <w:spacing w:line="20" w:lineRule="exact"/>
        <w:rPr>
          <w:sz w:val="20"/>
          <w:szCs w:val="20"/>
          <w:lang w:val="en-GB"/>
        </w:rPr>
      </w:pPr>
      <w:r>
        <w:rPr>
          <w:noProof/>
          <w:sz w:val="20"/>
          <w:szCs w:val="20"/>
        </w:rPr>
        <w:drawing>
          <wp:anchor distT="0" distB="0" distL="114300" distR="114300" simplePos="0" relativeHeight="251742208" behindDoc="1" locked="0" layoutInCell="0" allowOverlap="1" wp14:anchorId="68E18614" wp14:editId="2EE18934">
            <wp:simplePos x="0" y="0"/>
            <wp:positionH relativeFrom="column">
              <wp:posOffset>1137285</wp:posOffset>
            </wp:positionH>
            <wp:positionV relativeFrom="paragraph">
              <wp:posOffset>-57785</wp:posOffset>
            </wp:positionV>
            <wp:extent cx="2362200" cy="2667000"/>
            <wp:effectExtent l="0" t="0" r="0" b="0"/>
            <wp:wrapNone/>
            <wp:docPr id="862344736" name="Grafik 862344736" descr="Ein Bild, das Diagramm, Entwurf, Tex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44736" name="Grafik 862344736" descr="Ein Bild, das Diagramm, Entwurf, Text, weiß enthält.&#10;&#10;Automatisch generierte Beschreibung"/>
                    <pic:cNvPicPr>
                      <a:picLocks noChangeAspect="1" noChangeArrowheads="1"/>
                    </pic:cNvPicPr>
                  </pic:nvPicPr>
                  <pic:blipFill>
                    <a:blip r:embed="rId39"/>
                    <a:srcRect/>
                    <a:stretch>
                      <a:fillRect/>
                    </a:stretch>
                  </pic:blipFill>
                  <pic:spPr bwMode="auto">
                    <a:xfrm>
                      <a:off x="0" y="0"/>
                      <a:ext cx="2362200" cy="2667000"/>
                    </a:xfrm>
                    <a:prstGeom prst="rect">
                      <a:avLst/>
                    </a:prstGeom>
                    <a:noFill/>
                  </pic:spPr>
                </pic:pic>
              </a:graphicData>
            </a:graphic>
          </wp:anchor>
        </w:drawing>
      </w:r>
    </w:p>
    <w:p w14:paraId="5485DF38" w14:textId="77777777" w:rsidR="00E10586" w:rsidRDefault="00000000">
      <w:pPr>
        <w:rPr>
          <w:sz w:val="20"/>
          <w:szCs w:val="20"/>
          <w:lang w:val="en-GB"/>
        </w:rPr>
      </w:pPr>
      <w:r w:rsidRPr="00AC4C03">
        <w:rPr>
          <w:rFonts w:ascii="Arial" w:eastAsia="Arial" w:hAnsi="Arial" w:cs="Arial"/>
          <w:lang w:val="en-GB"/>
        </w:rPr>
        <w:t>noch nicht aufgegeben</w:t>
      </w:r>
    </w:p>
    <w:p w14:paraId="2ED13C04" w14:textId="77777777" w:rsidR="00AC4C03" w:rsidRPr="00AC4C03" w:rsidRDefault="00AC4C03" w:rsidP="00AC4C03">
      <w:pPr>
        <w:spacing w:line="23" w:lineRule="exact"/>
        <w:rPr>
          <w:sz w:val="20"/>
          <w:szCs w:val="20"/>
          <w:lang w:val="en-GB"/>
        </w:rPr>
      </w:pPr>
    </w:p>
    <w:p w14:paraId="2BF822AC" w14:textId="77777777" w:rsidR="00E10586" w:rsidRDefault="00000000">
      <w:pPr>
        <w:rPr>
          <w:sz w:val="20"/>
          <w:szCs w:val="20"/>
          <w:lang w:val="en-GB"/>
        </w:rPr>
      </w:pPr>
      <w:r w:rsidRPr="00AC4C03">
        <w:rPr>
          <w:rFonts w:ascii="Arial" w:eastAsia="Arial" w:hAnsi="Arial" w:cs="Arial"/>
          <w:lang w:val="en-GB"/>
        </w:rPr>
        <w:t>der Osten</w:t>
      </w:r>
    </w:p>
    <w:p w14:paraId="6956E351" w14:textId="77777777" w:rsidR="00AC4C03" w:rsidRPr="00AC4C03" w:rsidRDefault="00AC4C03" w:rsidP="00AC4C03">
      <w:pPr>
        <w:spacing w:line="19" w:lineRule="exact"/>
        <w:rPr>
          <w:sz w:val="20"/>
          <w:szCs w:val="20"/>
          <w:lang w:val="en-GB"/>
        </w:rPr>
      </w:pPr>
    </w:p>
    <w:p w14:paraId="455B9B87" w14:textId="77777777" w:rsidR="00E10586" w:rsidRDefault="00000000">
      <w:pPr>
        <w:rPr>
          <w:sz w:val="20"/>
          <w:szCs w:val="20"/>
          <w:lang w:val="en-GB"/>
        </w:rPr>
      </w:pPr>
      <w:r w:rsidRPr="00AC4C03">
        <w:rPr>
          <w:rFonts w:ascii="Arial" w:eastAsia="Arial" w:hAnsi="Arial" w:cs="Arial"/>
          <w:lang w:val="en-GB"/>
        </w:rPr>
        <w:t>Religionen, Yoga,</w:t>
      </w:r>
    </w:p>
    <w:p w14:paraId="666A629B" w14:textId="77777777" w:rsidR="00AC4C03" w:rsidRPr="00AC4C03" w:rsidRDefault="00AC4C03" w:rsidP="00AC4C03">
      <w:pPr>
        <w:spacing w:line="19" w:lineRule="exact"/>
        <w:rPr>
          <w:sz w:val="20"/>
          <w:szCs w:val="20"/>
          <w:lang w:val="en-GB"/>
        </w:rPr>
      </w:pPr>
    </w:p>
    <w:p w14:paraId="1A55C8F9" w14:textId="77777777" w:rsidR="00E10586" w:rsidRDefault="00000000">
      <w:pPr>
        <w:rPr>
          <w:sz w:val="20"/>
          <w:szCs w:val="20"/>
          <w:lang w:val="en-GB"/>
        </w:rPr>
      </w:pPr>
      <w:r w:rsidRPr="00AC4C03">
        <w:rPr>
          <w:rFonts w:ascii="Arial" w:eastAsia="Arial" w:hAnsi="Arial" w:cs="Arial"/>
          <w:lang w:val="en-GB"/>
        </w:rPr>
        <w:t>Pilates,</w:t>
      </w:r>
    </w:p>
    <w:p w14:paraId="680BCB2D" w14:textId="77777777" w:rsidR="00AC4C03" w:rsidRPr="00AC4C03" w:rsidRDefault="00AC4C03" w:rsidP="00AC4C03">
      <w:pPr>
        <w:spacing w:line="19" w:lineRule="exact"/>
        <w:rPr>
          <w:sz w:val="20"/>
          <w:szCs w:val="20"/>
          <w:lang w:val="en-GB"/>
        </w:rPr>
      </w:pPr>
    </w:p>
    <w:p w14:paraId="277E6B92" w14:textId="77777777" w:rsidR="00E10586" w:rsidRDefault="00000000">
      <w:pPr>
        <w:rPr>
          <w:sz w:val="20"/>
          <w:szCs w:val="20"/>
          <w:lang w:val="en-GB"/>
        </w:rPr>
      </w:pPr>
      <w:r w:rsidRPr="00AC4C03">
        <w:rPr>
          <w:rFonts w:ascii="Arial" w:eastAsia="Arial" w:hAnsi="Arial" w:cs="Arial"/>
          <w:lang w:val="en-GB"/>
        </w:rPr>
        <w:t>Freimaurerei,</w:t>
      </w:r>
    </w:p>
    <w:p w14:paraId="37F17AEF" w14:textId="77777777" w:rsidR="00AC4C03" w:rsidRPr="00AC4C03" w:rsidRDefault="00AC4C03" w:rsidP="00AC4C03">
      <w:pPr>
        <w:spacing w:line="23" w:lineRule="exact"/>
        <w:rPr>
          <w:sz w:val="20"/>
          <w:szCs w:val="20"/>
          <w:lang w:val="en-GB"/>
        </w:rPr>
      </w:pPr>
    </w:p>
    <w:p w14:paraId="4605F3D2" w14:textId="77777777" w:rsidR="00E10586" w:rsidRDefault="00000000">
      <w:pPr>
        <w:rPr>
          <w:sz w:val="20"/>
          <w:szCs w:val="20"/>
          <w:lang w:val="en-GB"/>
        </w:rPr>
      </w:pPr>
      <w:r w:rsidRPr="00AC4C03">
        <w:rPr>
          <w:rFonts w:ascii="Arial" w:eastAsia="Arial" w:hAnsi="Arial" w:cs="Arial"/>
          <w:lang w:val="en-GB"/>
        </w:rPr>
        <w:t>Kampfsportarten und</w:t>
      </w:r>
    </w:p>
    <w:p w14:paraId="6D67A6B0" w14:textId="77777777" w:rsidR="00AC4C03" w:rsidRPr="00AC4C03" w:rsidRDefault="00AC4C03" w:rsidP="00AC4C03">
      <w:pPr>
        <w:spacing w:line="19" w:lineRule="exact"/>
        <w:rPr>
          <w:sz w:val="20"/>
          <w:szCs w:val="20"/>
          <w:lang w:val="en-GB"/>
        </w:rPr>
      </w:pPr>
    </w:p>
    <w:p w14:paraId="3C72A141" w14:textId="77777777" w:rsidR="00E10586" w:rsidRDefault="00000000">
      <w:pPr>
        <w:rPr>
          <w:sz w:val="20"/>
          <w:szCs w:val="20"/>
          <w:lang w:val="en-GB"/>
        </w:rPr>
      </w:pPr>
      <w:r w:rsidRPr="00AC4C03">
        <w:rPr>
          <w:rFonts w:ascii="Arial" w:eastAsia="Arial" w:hAnsi="Arial" w:cs="Arial"/>
          <w:lang w:val="en-GB"/>
        </w:rPr>
        <w:t>andere Methoden</w:t>
      </w:r>
    </w:p>
    <w:p w14:paraId="14A10312" w14:textId="77777777" w:rsidR="00AC4C03" w:rsidRPr="00AC4C03" w:rsidRDefault="00AC4C03" w:rsidP="00AC4C03">
      <w:pPr>
        <w:spacing w:line="19" w:lineRule="exact"/>
        <w:rPr>
          <w:sz w:val="20"/>
          <w:szCs w:val="20"/>
          <w:lang w:val="en-GB"/>
        </w:rPr>
      </w:pPr>
    </w:p>
    <w:p w14:paraId="7FFF95D0" w14:textId="77777777" w:rsidR="00E10586" w:rsidRDefault="00000000">
      <w:pPr>
        <w:rPr>
          <w:sz w:val="20"/>
          <w:szCs w:val="20"/>
          <w:lang w:val="en-GB"/>
        </w:rPr>
      </w:pPr>
      <w:r w:rsidRPr="00AC4C03">
        <w:rPr>
          <w:rFonts w:ascii="Arial" w:eastAsia="Arial" w:hAnsi="Arial" w:cs="Arial"/>
          <w:lang w:val="en-GB"/>
        </w:rPr>
        <w:t>der Aktivierung der</w:t>
      </w:r>
    </w:p>
    <w:p w14:paraId="0B234952" w14:textId="77777777" w:rsidR="00AC4C03" w:rsidRPr="00AC4C03" w:rsidRDefault="00AC4C03" w:rsidP="00AC4C03">
      <w:pPr>
        <w:spacing w:line="20" w:lineRule="exact"/>
        <w:rPr>
          <w:sz w:val="20"/>
          <w:szCs w:val="20"/>
          <w:lang w:val="en-GB"/>
        </w:rPr>
      </w:pPr>
    </w:p>
    <w:p w14:paraId="63C092E6" w14:textId="77777777" w:rsidR="00E10586" w:rsidRDefault="00000000">
      <w:pPr>
        <w:rPr>
          <w:sz w:val="20"/>
          <w:szCs w:val="20"/>
          <w:lang w:val="en-GB"/>
        </w:rPr>
      </w:pPr>
      <w:r w:rsidRPr="00AC4C03">
        <w:rPr>
          <w:rFonts w:ascii="Arial" w:eastAsia="Arial" w:hAnsi="Arial" w:cs="Arial"/>
          <w:lang w:val="en-GB"/>
        </w:rPr>
        <w:t>Chakren und die</w:t>
      </w:r>
    </w:p>
    <w:p w14:paraId="6DD05FAA" w14:textId="77777777" w:rsidR="00AC4C03" w:rsidRPr="00AC4C03" w:rsidRDefault="00AC4C03" w:rsidP="00AC4C03">
      <w:pPr>
        <w:spacing w:line="23" w:lineRule="exact"/>
        <w:rPr>
          <w:sz w:val="20"/>
          <w:szCs w:val="20"/>
          <w:lang w:val="en-GB"/>
        </w:rPr>
      </w:pPr>
    </w:p>
    <w:p w14:paraId="6DF2DBFD" w14:textId="77777777" w:rsidR="00E10586" w:rsidRDefault="00000000">
      <w:pPr>
        <w:rPr>
          <w:sz w:val="20"/>
          <w:szCs w:val="20"/>
          <w:lang w:val="en-GB"/>
        </w:rPr>
      </w:pPr>
      <w:r w:rsidRPr="00AC4C03">
        <w:rPr>
          <w:rFonts w:ascii="Arial" w:eastAsia="Arial" w:hAnsi="Arial" w:cs="Arial"/>
          <w:lang w:val="en-GB"/>
        </w:rPr>
        <w:t>Kundalini</w:t>
      </w:r>
    </w:p>
    <w:p w14:paraId="18EE7405" w14:textId="77777777" w:rsidR="00AC4C03" w:rsidRPr="00AC4C03" w:rsidRDefault="00AC4C03" w:rsidP="00AC4C03">
      <w:pPr>
        <w:spacing w:line="19" w:lineRule="exact"/>
        <w:rPr>
          <w:sz w:val="20"/>
          <w:szCs w:val="20"/>
          <w:lang w:val="en-GB"/>
        </w:rPr>
      </w:pPr>
    </w:p>
    <w:p w14:paraId="0EE5A814" w14:textId="77777777" w:rsidR="00E10586" w:rsidRDefault="00000000">
      <w:pPr>
        <w:rPr>
          <w:sz w:val="20"/>
          <w:szCs w:val="20"/>
          <w:lang w:val="en-GB"/>
        </w:rPr>
      </w:pPr>
      <w:r w:rsidRPr="00AC4C03">
        <w:rPr>
          <w:rFonts w:ascii="Arial" w:eastAsia="Arial" w:hAnsi="Arial" w:cs="Arial"/>
          <w:lang w:val="en-GB"/>
        </w:rPr>
        <w:t>Schlange, bitte</w:t>
      </w:r>
    </w:p>
    <w:p w14:paraId="1B6DCCF4" w14:textId="77777777" w:rsidR="00AC4C03" w:rsidRPr="00AC4C03" w:rsidRDefault="00AC4C03" w:rsidP="00AC4C03">
      <w:pPr>
        <w:spacing w:line="19" w:lineRule="exact"/>
        <w:rPr>
          <w:sz w:val="20"/>
          <w:szCs w:val="20"/>
          <w:lang w:val="en-GB"/>
        </w:rPr>
      </w:pPr>
    </w:p>
    <w:p w14:paraId="5E5C5D44" w14:textId="77777777" w:rsidR="00E10586" w:rsidRDefault="00000000">
      <w:pPr>
        <w:rPr>
          <w:sz w:val="20"/>
          <w:szCs w:val="20"/>
          <w:lang w:val="en-GB"/>
        </w:rPr>
      </w:pPr>
      <w:r w:rsidRPr="00AC4C03">
        <w:rPr>
          <w:rFonts w:ascii="Arial" w:eastAsia="Arial" w:hAnsi="Arial" w:cs="Arial"/>
          <w:lang w:val="en-GB"/>
        </w:rPr>
        <w:t>dies tun</w:t>
      </w:r>
      <w:r w:rsidRPr="00AC4C03">
        <w:rPr>
          <w:rFonts w:ascii="Arial" w:eastAsia="Arial" w:hAnsi="Arial" w:cs="Arial"/>
          <w:b/>
          <w:bCs/>
          <w:lang w:val="en-GB"/>
        </w:rPr>
        <w:t>, bevor</w:t>
      </w:r>
    </w:p>
    <w:p w14:paraId="1872F57D" w14:textId="77777777" w:rsidR="00AC4C03" w:rsidRPr="00AC4C03" w:rsidRDefault="00AC4C03" w:rsidP="00AC4C03">
      <w:pPr>
        <w:spacing w:line="19" w:lineRule="exact"/>
        <w:rPr>
          <w:sz w:val="20"/>
          <w:szCs w:val="20"/>
          <w:lang w:val="en-GB"/>
        </w:rPr>
      </w:pPr>
    </w:p>
    <w:p w14:paraId="0D407296" w14:textId="77777777" w:rsidR="00E10586" w:rsidRDefault="00000000">
      <w:pPr>
        <w:rPr>
          <w:sz w:val="20"/>
          <w:szCs w:val="20"/>
          <w:lang w:val="en-GB"/>
        </w:rPr>
      </w:pPr>
      <w:r w:rsidRPr="00AC4C03">
        <w:rPr>
          <w:rFonts w:ascii="Arial" w:eastAsia="Arial" w:hAnsi="Arial" w:cs="Arial"/>
          <w:lang w:val="en-GB"/>
        </w:rPr>
        <w:t>weiter.</w:t>
      </w:r>
    </w:p>
    <w:p w14:paraId="7C78A47A" w14:textId="77777777" w:rsidR="00AC4C03" w:rsidRPr="00AC4C03" w:rsidRDefault="00AC4C03" w:rsidP="00AC4C03">
      <w:pPr>
        <w:spacing w:line="23" w:lineRule="exact"/>
        <w:rPr>
          <w:sz w:val="20"/>
          <w:szCs w:val="20"/>
          <w:lang w:val="en-GB"/>
        </w:rPr>
      </w:pPr>
    </w:p>
    <w:p w14:paraId="3B4AE12B" w14:textId="77777777" w:rsidR="00E10586" w:rsidRDefault="00000000">
      <w:pPr>
        <w:rPr>
          <w:sz w:val="20"/>
          <w:szCs w:val="20"/>
          <w:lang w:val="en-GB"/>
        </w:rPr>
      </w:pPr>
      <w:r w:rsidRPr="00AC4C03">
        <w:rPr>
          <w:rFonts w:ascii="Arial" w:eastAsia="Arial" w:hAnsi="Arial" w:cs="Arial"/>
          <w:lang w:val="en-GB"/>
        </w:rPr>
        <w:t>(Es gibt</w:t>
      </w:r>
    </w:p>
    <w:p w14:paraId="42AD0A69" w14:textId="77777777" w:rsidR="00AC4C03" w:rsidRPr="00AC4C03" w:rsidRDefault="00AC4C03" w:rsidP="00AC4C03">
      <w:pPr>
        <w:spacing w:line="19" w:lineRule="exact"/>
        <w:rPr>
          <w:sz w:val="20"/>
          <w:szCs w:val="20"/>
          <w:lang w:val="en-GB"/>
        </w:rPr>
      </w:pPr>
    </w:p>
    <w:p w14:paraId="0375252E" w14:textId="77777777" w:rsidR="00E10586" w:rsidRDefault="00000000">
      <w:pPr>
        <w:rPr>
          <w:sz w:val="20"/>
          <w:szCs w:val="20"/>
          <w:lang w:val="en-GB"/>
        </w:rPr>
      </w:pPr>
      <w:r w:rsidRPr="00AC4C03">
        <w:rPr>
          <w:rFonts w:ascii="Arial" w:eastAsia="Arial" w:hAnsi="Arial" w:cs="Arial"/>
          <w:lang w:val="en-GB"/>
        </w:rPr>
        <w:t>viele Beispiele</w:t>
      </w:r>
    </w:p>
    <w:p w14:paraId="402010AE" w14:textId="77777777" w:rsidR="00AC4C03" w:rsidRPr="00AC4C03" w:rsidRDefault="00AC4C03" w:rsidP="00AC4C03">
      <w:pPr>
        <w:spacing w:line="19" w:lineRule="exact"/>
        <w:rPr>
          <w:sz w:val="20"/>
          <w:szCs w:val="20"/>
          <w:lang w:val="en-GB"/>
        </w:rPr>
      </w:pPr>
    </w:p>
    <w:p w14:paraId="292CBB2E" w14:textId="77777777" w:rsidR="00E10586" w:rsidRDefault="00000000">
      <w:pPr>
        <w:rPr>
          <w:sz w:val="20"/>
          <w:szCs w:val="20"/>
          <w:lang w:val="en-GB"/>
        </w:rPr>
      </w:pPr>
      <w:r w:rsidRPr="00AC4C03">
        <w:rPr>
          <w:rFonts w:ascii="Arial" w:eastAsia="Arial" w:hAnsi="Arial" w:cs="Arial"/>
          <w:lang w:val="en-GB"/>
        </w:rPr>
        <w:t>von solchen Gebeten aus anderen Diensten).</w:t>
      </w:r>
    </w:p>
    <w:p w14:paraId="341590A1" w14:textId="77777777" w:rsidR="00AC4C03" w:rsidRPr="00AC4C03" w:rsidRDefault="00AC4C03" w:rsidP="00AC4C03">
      <w:pPr>
        <w:spacing w:line="148" w:lineRule="exact"/>
        <w:rPr>
          <w:sz w:val="20"/>
          <w:szCs w:val="20"/>
          <w:lang w:val="en-GB"/>
        </w:rPr>
      </w:pPr>
    </w:p>
    <w:p w14:paraId="3A5A3DD1" w14:textId="77777777" w:rsidR="00E10586" w:rsidRDefault="00000000">
      <w:pPr>
        <w:spacing w:line="256" w:lineRule="auto"/>
        <w:ind w:right="200"/>
        <w:rPr>
          <w:sz w:val="20"/>
          <w:szCs w:val="20"/>
          <w:lang w:val="en-GB"/>
        </w:rPr>
      </w:pPr>
      <w:r w:rsidRPr="00AC4C03">
        <w:rPr>
          <w:rFonts w:ascii="Arial" w:eastAsia="Arial" w:hAnsi="Arial" w:cs="Arial"/>
          <w:lang w:val="en-GB"/>
        </w:rPr>
        <w:t>Wenn wir uns das Bild des Körperbaums und seine Ankerpunkte an bestimmten Körperteilen ansehen, ist es kein Wunder, dass so viele Menschen mit unerklärlichen Körperschmerzen zu kämpfen haben.</w:t>
      </w:r>
    </w:p>
    <w:p w14:paraId="33023FC9" w14:textId="77777777" w:rsidR="00AC4C03" w:rsidRPr="00AC4C03" w:rsidRDefault="00AC4C03" w:rsidP="00AC4C03">
      <w:pPr>
        <w:spacing w:line="200" w:lineRule="exact"/>
        <w:rPr>
          <w:sz w:val="20"/>
          <w:szCs w:val="20"/>
          <w:lang w:val="en-GB"/>
        </w:rPr>
      </w:pPr>
    </w:p>
    <w:p w14:paraId="7855D915" w14:textId="77777777" w:rsidR="00AC4C03" w:rsidRPr="00AC4C03" w:rsidRDefault="00AC4C03" w:rsidP="00AC4C03">
      <w:pPr>
        <w:spacing w:line="200" w:lineRule="exact"/>
        <w:rPr>
          <w:sz w:val="20"/>
          <w:szCs w:val="20"/>
          <w:lang w:val="en-GB"/>
        </w:rPr>
      </w:pPr>
    </w:p>
    <w:p w14:paraId="1075FD62" w14:textId="77777777" w:rsidR="00AC4C03" w:rsidRPr="00AC4C03" w:rsidRDefault="00AC4C03" w:rsidP="00AC4C03">
      <w:pPr>
        <w:spacing w:line="200" w:lineRule="exact"/>
        <w:rPr>
          <w:sz w:val="20"/>
          <w:szCs w:val="20"/>
          <w:lang w:val="en-GB"/>
        </w:rPr>
      </w:pPr>
    </w:p>
    <w:p w14:paraId="19864ABB" w14:textId="77777777" w:rsidR="00AC4C03" w:rsidRPr="00AC4C03" w:rsidRDefault="00AC4C03" w:rsidP="00AC4C03">
      <w:pPr>
        <w:spacing w:line="200" w:lineRule="exact"/>
        <w:rPr>
          <w:sz w:val="20"/>
          <w:szCs w:val="20"/>
          <w:lang w:val="en-GB"/>
        </w:rPr>
      </w:pPr>
    </w:p>
    <w:p w14:paraId="4FEDAF44" w14:textId="77777777" w:rsidR="00AC4C03" w:rsidRPr="00AC4C03" w:rsidRDefault="00AC4C03" w:rsidP="00AC4C03">
      <w:pPr>
        <w:spacing w:line="200" w:lineRule="exact"/>
        <w:rPr>
          <w:sz w:val="20"/>
          <w:szCs w:val="20"/>
          <w:lang w:val="en-GB"/>
        </w:rPr>
      </w:pPr>
    </w:p>
    <w:p w14:paraId="6C699A8B" w14:textId="77777777" w:rsidR="00AC4C03" w:rsidRPr="00AC4C03" w:rsidRDefault="00AC4C03" w:rsidP="00AC4C03">
      <w:pPr>
        <w:spacing w:line="200" w:lineRule="exact"/>
        <w:rPr>
          <w:sz w:val="20"/>
          <w:szCs w:val="20"/>
          <w:lang w:val="en-GB"/>
        </w:rPr>
      </w:pPr>
    </w:p>
    <w:p w14:paraId="2A5AB458" w14:textId="77777777" w:rsidR="00AC4C03" w:rsidRPr="00AC4C03" w:rsidRDefault="00AC4C03" w:rsidP="00AC4C03">
      <w:pPr>
        <w:spacing w:line="200" w:lineRule="exact"/>
        <w:rPr>
          <w:sz w:val="20"/>
          <w:szCs w:val="20"/>
          <w:lang w:val="en-GB"/>
        </w:rPr>
      </w:pPr>
    </w:p>
    <w:p w14:paraId="74C55288" w14:textId="77777777" w:rsidR="00AC4C03" w:rsidRPr="00AC4C03" w:rsidRDefault="00AC4C03" w:rsidP="00AC4C03">
      <w:pPr>
        <w:spacing w:line="200" w:lineRule="exact"/>
        <w:rPr>
          <w:sz w:val="20"/>
          <w:szCs w:val="20"/>
          <w:lang w:val="en-GB"/>
        </w:rPr>
      </w:pPr>
    </w:p>
    <w:p w14:paraId="50FC1EF2" w14:textId="77777777" w:rsidR="00AC4C03" w:rsidRPr="00AC4C03" w:rsidRDefault="00AC4C03" w:rsidP="00AC4C03">
      <w:pPr>
        <w:spacing w:line="200" w:lineRule="exact"/>
        <w:rPr>
          <w:sz w:val="20"/>
          <w:szCs w:val="20"/>
          <w:lang w:val="en-GB"/>
        </w:rPr>
      </w:pPr>
    </w:p>
    <w:p w14:paraId="733C0759" w14:textId="77777777" w:rsidR="00AC4C03" w:rsidRPr="00AC4C03" w:rsidRDefault="00AC4C03" w:rsidP="00AC4C03">
      <w:pPr>
        <w:spacing w:line="393" w:lineRule="exact"/>
        <w:rPr>
          <w:sz w:val="20"/>
          <w:szCs w:val="20"/>
          <w:lang w:val="en-GB"/>
        </w:rPr>
      </w:pPr>
    </w:p>
    <w:p w14:paraId="60F2CE93" w14:textId="77777777" w:rsidR="00E10586" w:rsidRDefault="00000000">
      <w:pPr>
        <w:jc w:val="right"/>
        <w:rPr>
          <w:sz w:val="20"/>
          <w:szCs w:val="20"/>
        </w:rPr>
      </w:pPr>
      <w:r>
        <w:rPr>
          <w:rFonts w:ascii="Arial" w:eastAsia="Arial" w:hAnsi="Arial" w:cs="Arial"/>
        </w:rPr>
        <w:t>91</w:t>
      </w:r>
    </w:p>
    <w:p w14:paraId="5DEBD74F" w14:textId="77777777" w:rsidR="00AC4C03" w:rsidRDefault="00AC4C03" w:rsidP="00AC4C03">
      <w:pPr>
        <w:sectPr w:rsidR="00AC4C03">
          <w:pgSz w:w="8400" w:h="11908"/>
          <w:pgMar w:top="1440" w:right="1432" w:bottom="430" w:left="1440" w:header="0" w:footer="0" w:gutter="0"/>
          <w:cols w:space="720" w:equalWidth="0">
            <w:col w:w="5520"/>
          </w:cols>
        </w:sectPr>
      </w:pPr>
    </w:p>
    <w:p w14:paraId="3BAFDFD8" w14:textId="77777777" w:rsidR="00AC4C03" w:rsidRDefault="00AC4C03" w:rsidP="00AC4C03">
      <w:pPr>
        <w:spacing w:line="11" w:lineRule="exact"/>
        <w:rPr>
          <w:sz w:val="20"/>
          <w:szCs w:val="20"/>
        </w:rPr>
      </w:pPr>
      <w:bookmarkStart w:id="107" w:name="page108"/>
      <w:bookmarkEnd w:id="107"/>
    </w:p>
    <w:p w14:paraId="652B3BC1" w14:textId="77777777" w:rsidR="00E10586" w:rsidRDefault="00000000">
      <w:pPr>
        <w:numPr>
          <w:ilvl w:val="0"/>
          <w:numId w:val="56"/>
        </w:numPr>
        <w:tabs>
          <w:tab w:val="left" w:pos="280"/>
        </w:tabs>
        <w:ind w:left="280" w:hanging="279"/>
        <w:rPr>
          <w:rFonts w:ascii="Arial" w:eastAsia="Arial" w:hAnsi="Arial" w:cs="Arial"/>
          <w:sz w:val="26"/>
          <w:szCs w:val="26"/>
        </w:rPr>
      </w:pPr>
      <w:r>
        <w:rPr>
          <w:rFonts w:ascii="Calibri Light" w:eastAsia="Calibri Light" w:hAnsi="Calibri Light" w:cs="Calibri Light"/>
          <w:b/>
          <w:bCs/>
          <w:sz w:val="26"/>
          <w:szCs w:val="26"/>
        </w:rPr>
        <w:t>Der FAMILIEN-Baum</w:t>
      </w:r>
    </w:p>
    <w:p w14:paraId="46A05698" w14:textId="77777777" w:rsidR="00AC4C03" w:rsidRDefault="00AC4C03" w:rsidP="00AC4C03">
      <w:pPr>
        <w:spacing w:line="38" w:lineRule="exact"/>
        <w:rPr>
          <w:sz w:val="20"/>
          <w:szCs w:val="20"/>
        </w:rPr>
      </w:pPr>
    </w:p>
    <w:p w14:paraId="1026EC40" w14:textId="77777777" w:rsidR="00E10586" w:rsidRDefault="00000000">
      <w:pPr>
        <w:spacing w:line="255" w:lineRule="auto"/>
        <w:ind w:right="280"/>
        <w:jc w:val="both"/>
        <w:rPr>
          <w:sz w:val="20"/>
          <w:szCs w:val="20"/>
          <w:lang w:val="en-GB"/>
        </w:rPr>
      </w:pPr>
      <w:r w:rsidRPr="00AC4C03">
        <w:rPr>
          <w:rFonts w:ascii="Arial" w:eastAsia="Arial" w:hAnsi="Arial" w:cs="Arial"/>
          <w:lang w:val="en-GB"/>
        </w:rPr>
        <w:t>Im Stammbaum sind die verschiedenen Mitglieder einer Familie miteinander verbunden. Ihre Aufgabe oder Funktion ist es, die Ungerechtigkeit der Familie zu</w:t>
      </w:r>
    </w:p>
    <w:p w14:paraId="4041FD5C" w14:textId="77777777" w:rsidR="00E10586" w:rsidRDefault="00000000">
      <w:pPr>
        <w:spacing w:line="20" w:lineRule="exact"/>
        <w:rPr>
          <w:sz w:val="20"/>
          <w:szCs w:val="20"/>
          <w:lang w:val="en-GB"/>
        </w:rPr>
      </w:pPr>
      <w:r>
        <w:rPr>
          <w:noProof/>
          <w:sz w:val="20"/>
          <w:szCs w:val="20"/>
        </w:rPr>
        <w:drawing>
          <wp:anchor distT="0" distB="0" distL="114300" distR="114300" simplePos="0" relativeHeight="251743232" behindDoc="1" locked="0" layoutInCell="0" allowOverlap="1" wp14:anchorId="1D5964DD" wp14:editId="097F2504">
            <wp:simplePos x="0" y="0"/>
            <wp:positionH relativeFrom="column">
              <wp:posOffset>1556385</wp:posOffset>
            </wp:positionH>
            <wp:positionV relativeFrom="paragraph">
              <wp:posOffset>-37465</wp:posOffset>
            </wp:positionV>
            <wp:extent cx="1943100" cy="2779395"/>
            <wp:effectExtent l="0" t="0" r="0" b="0"/>
            <wp:wrapNone/>
            <wp:docPr id="1095181545" name="Grafik 1095181545" descr="Ein Bild, das Diagramm, Text, Entwurf,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81545" name="Grafik 1095181545" descr="Ein Bild, das Diagramm, Text, Entwurf, Reihe enthält.&#10;&#10;Automatisch generierte Beschreibung"/>
                    <pic:cNvPicPr>
                      <a:picLocks noChangeAspect="1" noChangeArrowheads="1"/>
                    </pic:cNvPicPr>
                  </pic:nvPicPr>
                  <pic:blipFill>
                    <a:blip r:embed="rId40"/>
                    <a:srcRect/>
                    <a:stretch>
                      <a:fillRect/>
                    </a:stretch>
                  </pic:blipFill>
                  <pic:spPr bwMode="auto">
                    <a:xfrm>
                      <a:off x="0" y="0"/>
                      <a:ext cx="1943100" cy="2779395"/>
                    </a:xfrm>
                    <a:prstGeom prst="rect">
                      <a:avLst/>
                    </a:prstGeom>
                    <a:noFill/>
                  </pic:spPr>
                </pic:pic>
              </a:graphicData>
            </a:graphic>
          </wp:anchor>
        </w:drawing>
      </w:r>
    </w:p>
    <w:p w14:paraId="3EA18F69" w14:textId="77777777" w:rsidR="00E10586" w:rsidRDefault="00000000">
      <w:pPr>
        <w:spacing w:line="271" w:lineRule="auto"/>
        <w:ind w:right="3380"/>
        <w:rPr>
          <w:sz w:val="20"/>
          <w:szCs w:val="20"/>
          <w:lang w:val="en-GB"/>
        </w:rPr>
      </w:pPr>
      <w:r w:rsidRPr="00AC4C03">
        <w:rPr>
          <w:rFonts w:ascii="Arial" w:eastAsia="Arial" w:hAnsi="Arial" w:cs="Arial"/>
          <w:sz w:val="21"/>
          <w:szCs w:val="21"/>
          <w:lang w:val="en-GB"/>
        </w:rPr>
        <w:t>an Ort und Stelle. Dieser Baum enthält die Energie bestimmter Familieneigenschaften. Er stellt die Probleme oder Achillesfersen einer Familie im Geiste dar (die Schwäche einer Familie in einem bestimmten Bereich).</w:t>
      </w:r>
    </w:p>
    <w:p w14:paraId="57077294" w14:textId="77777777" w:rsidR="00AC4C03" w:rsidRPr="00AC4C03" w:rsidRDefault="00AC4C03" w:rsidP="00AC4C03">
      <w:pPr>
        <w:spacing w:line="123" w:lineRule="exact"/>
        <w:rPr>
          <w:sz w:val="20"/>
          <w:szCs w:val="20"/>
          <w:lang w:val="en-GB"/>
        </w:rPr>
      </w:pPr>
    </w:p>
    <w:p w14:paraId="53C383E3" w14:textId="77777777" w:rsidR="00E10586" w:rsidRDefault="00000000">
      <w:pPr>
        <w:spacing w:line="258" w:lineRule="auto"/>
        <w:ind w:right="3280"/>
        <w:rPr>
          <w:sz w:val="20"/>
          <w:szCs w:val="20"/>
          <w:lang w:val="en-GB"/>
        </w:rPr>
      </w:pPr>
      <w:r w:rsidRPr="00AC4C03">
        <w:rPr>
          <w:rFonts w:ascii="Arial" w:eastAsia="Arial" w:hAnsi="Arial" w:cs="Arial"/>
          <w:lang w:val="en-GB"/>
        </w:rPr>
        <w:t>Die Energie, die den Baum trägt, kann Themen wie Wut, Verbitterung, Ablehnung oder Angst sowie Themen wie Erbkrankheiten sein. In der Skizze können wir deutlich die</w:t>
      </w:r>
    </w:p>
    <w:p w14:paraId="0EA7796E" w14:textId="77777777" w:rsidR="00E10586" w:rsidRDefault="00000000">
      <w:pPr>
        <w:rPr>
          <w:sz w:val="20"/>
          <w:szCs w:val="20"/>
          <w:lang w:val="en-GB"/>
        </w:rPr>
      </w:pPr>
      <w:r w:rsidRPr="00AC4C03">
        <w:rPr>
          <w:rFonts w:ascii="Arial" w:eastAsia="Arial" w:hAnsi="Arial" w:cs="Arial"/>
          <w:lang w:val="en-GB"/>
        </w:rPr>
        <w:t>Fütterungsschläuche zwischen den Familienmitgliedern.</w:t>
      </w:r>
    </w:p>
    <w:p w14:paraId="49EA1BE5" w14:textId="77777777" w:rsidR="00AC4C03" w:rsidRPr="00AC4C03" w:rsidRDefault="00AC4C03" w:rsidP="00AC4C03">
      <w:pPr>
        <w:spacing w:line="148" w:lineRule="exact"/>
        <w:rPr>
          <w:sz w:val="20"/>
          <w:szCs w:val="20"/>
          <w:lang w:val="en-GB"/>
        </w:rPr>
      </w:pPr>
    </w:p>
    <w:p w14:paraId="353CFD1A" w14:textId="77777777" w:rsidR="00E10586" w:rsidRDefault="00000000">
      <w:pPr>
        <w:spacing w:line="257" w:lineRule="auto"/>
        <w:ind w:right="140"/>
        <w:rPr>
          <w:sz w:val="20"/>
          <w:szCs w:val="20"/>
          <w:lang w:val="en-GB"/>
        </w:rPr>
      </w:pPr>
      <w:r w:rsidRPr="00AC4C03">
        <w:rPr>
          <w:rFonts w:ascii="Arial" w:eastAsia="Arial" w:hAnsi="Arial" w:cs="Arial"/>
          <w:lang w:val="en-GB"/>
        </w:rPr>
        <w:t>Ihre Handlungen und Worte beeinflussen sich gegenseitig und binden sie in einer bestimmten Fesselung aneinander (denk daran, dass jeder Stammbaum anders aussieht). Versucht ein Familienmitglied auszusteigen oder das System abzulehnen, gerät die ganze Familie in Aufruhr und die Reaktivierung, die Verstärkungsprogrammierung und die Agendas setzen ein.</w:t>
      </w:r>
    </w:p>
    <w:p w14:paraId="7FC6B146" w14:textId="77777777" w:rsidR="00AC4C03" w:rsidRPr="00AC4C03" w:rsidRDefault="00AC4C03" w:rsidP="00AC4C03">
      <w:pPr>
        <w:spacing w:line="200" w:lineRule="exact"/>
        <w:rPr>
          <w:sz w:val="20"/>
          <w:szCs w:val="20"/>
          <w:lang w:val="en-GB"/>
        </w:rPr>
      </w:pPr>
    </w:p>
    <w:p w14:paraId="048BBAAD" w14:textId="77777777" w:rsidR="00AC4C03" w:rsidRPr="00AC4C03" w:rsidRDefault="00AC4C03" w:rsidP="00AC4C03">
      <w:pPr>
        <w:spacing w:line="200" w:lineRule="exact"/>
        <w:rPr>
          <w:sz w:val="20"/>
          <w:szCs w:val="20"/>
          <w:lang w:val="en-GB"/>
        </w:rPr>
      </w:pPr>
    </w:p>
    <w:p w14:paraId="7F853637" w14:textId="77777777" w:rsidR="00AC4C03" w:rsidRPr="00AC4C03" w:rsidRDefault="00AC4C03" w:rsidP="00AC4C03">
      <w:pPr>
        <w:spacing w:line="200" w:lineRule="exact"/>
        <w:rPr>
          <w:sz w:val="20"/>
          <w:szCs w:val="20"/>
          <w:lang w:val="en-GB"/>
        </w:rPr>
      </w:pPr>
    </w:p>
    <w:p w14:paraId="347DE51A" w14:textId="77777777" w:rsidR="00AC4C03" w:rsidRPr="00AC4C03" w:rsidRDefault="00AC4C03" w:rsidP="00AC4C03">
      <w:pPr>
        <w:spacing w:line="200" w:lineRule="exact"/>
        <w:rPr>
          <w:sz w:val="20"/>
          <w:szCs w:val="20"/>
          <w:lang w:val="en-GB"/>
        </w:rPr>
      </w:pPr>
    </w:p>
    <w:p w14:paraId="5CCAD981" w14:textId="77777777" w:rsidR="00AC4C03" w:rsidRPr="00AC4C03" w:rsidRDefault="00AC4C03" w:rsidP="00AC4C03">
      <w:pPr>
        <w:spacing w:line="200" w:lineRule="exact"/>
        <w:rPr>
          <w:sz w:val="20"/>
          <w:szCs w:val="20"/>
          <w:lang w:val="en-GB"/>
        </w:rPr>
      </w:pPr>
    </w:p>
    <w:p w14:paraId="6D071981" w14:textId="77777777" w:rsidR="00AC4C03" w:rsidRPr="00AC4C03" w:rsidRDefault="00AC4C03" w:rsidP="00AC4C03">
      <w:pPr>
        <w:spacing w:line="256" w:lineRule="exact"/>
        <w:rPr>
          <w:sz w:val="20"/>
          <w:szCs w:val="20"/>
          <w:lang w:val="en-GB"/>
        </w:rPr>
      </w:pPr>
    </w:p>
    <w:p w14:paraId="446A5C6E" w14:textId="77777777" w:rsidR="00E10586" w:rsidRDefault="00000000">
      <w:pPr>
        <w:jc w:val="right"/>
        <w:rPr>
          <w:sz w:val="20"/>
          <w:szCs w:val="20"/>
        </w:rPr>
      </w:pPr>
      <w:r>
        <w:rPr>
          <w:rFonts w:ascii="Arial" w:eastAsia="Arial" w:hAnsi="Arial" w:cs="Arial"/>
        </w:rPr>
        <w:t>92</w:t>
      </w:r>
    </w:p>
    <w:p w14:paraId="3F68B776" w14:textId="77777777" w:rsidR="00AC4C03" w:rsidRDefault="00AC4C03" w:rsidP="00AC4C03">
      <w:pPr>
        <w:sectPr w:rsidR="00AC4C03">
          <w:pgSz w:w="8400" w:h="11908"/>
          <w:pgMar w:top="1440" w:right="1432" w:bottom="430" w:left="1440" w:header="0" w:footer="0" w:gutter="0"/>
          <w:cols w:space="720" w:equalWidth="0">
            <w:col w:w="5520"/>
          </w:cols>
        </w:sectPr>
      </w:pPr>
    </w:p>
    <w:p w14:paraId="2F52F8FE" w14:textId="77777777" w:rsidR="00AC4C03" w:rsidRDefault="00AC4C03" w:rsidP="00AC4C03">
      <w:pPr>
        <w:spacing w:line="11" w:lineRule="exact"/>
        <w:rPr>
          <w:sz w:val="20"/>
          <w:szCs w:val="20"/>
        </w:rPr>
      </w:pPr>
      <w:bookmarkStart w:id="108" w:name="page109"/>
      <w:bookmarkEnd w:id="108"/>
    </w:p>
    <w:p w14:paraId="1D26FAEC" w14:textId="77777777" w:rsidR="00E10586" w:rsidRDefault="00000000">
      <w:pPr>
        <w:numPr>
          <w:ilvl w:val="0"/>
          <w:numId w:val="57"/>
        </w:numPr>
        <w:tabs>
          <w:tab w:val="left" w:pos="360"/>
        </w:tabs>
        <w:ind w:left="360" w:hanging="355"/>
        <w:rPr>
          <w:rFonts w:ascii="Arial" w:eastAsia="Arial" w:hAnsi="Arial" w:cs="Arial"/>
          <w:sz w:val="26"/>
          <w:szCs w:val="26"/>
        </w:rPr>
      </w:pPr>
      <w:r>
        <w:rPr>
          <w:rFonts w:ascii="Calibri Light" w:eastAsia="Calibri Light" w:hAnsi="Calibri Light" w:cs="Calibri Light"/>
          <w:b/>
          <w:bCs/>
          <w:sz w:val="26"/>
          <w:szCs w:val="26"/>
        </w:rPr>
        <w:t>Der INIQUITY-Baum</w:t>
      </w:r>
    </w:p>
    <w:p w14:paraId="7B74F09E" w14:textId="77777777" w:rsidR="00AC4C03" w:rsidRDefault="00AC4C03" w:rsidP="00AC4C03">
      <w:pPr>
        <w:spacing w:line="38" w:lineRule="exact"/>
        <w:rPr>
          <w:sz w:val="20"/>
          <w:szCs w:val="20"/>
        </w:rPr>
      </w:pPr>
    </w:p>
    <w:p w14:paraId="503FE924" w14:textId="77777777" w:rsidR="00E10586" w:rsidRDefault="00000000">
      <w:pPr>
        <w:spacing w:line="258" w:lineRule="auto"/>
        <w:ind w:left="80" w:right="20"/>
        <w:rPr>
          <w:sz w:val="20"/>
          <w:szCs w:val="20"/>
          <w:lang w:val="en-GB"/>
        </w:rPr>
      </w:pPr>
      <w:r w:rsidRPr="00AC4C03">
        <w:rPr>
          <w:rFonts w:ascii="Arial" w:eastAsia="Arial" w:hAnsi="Arial" w:cs="Arial"/>
          <w:lang w:val="en-GB"/>
        </w:rPr>
        <w:t>Der Baum der Ungerechtigkeit hat in seinem Kern eine bestimmte Ungerechtigkeit. Schauen wir uns ein Beispiel an. Wenn es sich um einen LUST-Baum handelt, dann ist die gesamte Energie, die in diesem Baum erzeugt wird, mit sexuellen Sünden verbunden. Die Kreise an diesem Baum sind die Altäre oder die Handelsplätze, auf denen diese sexuellen Sünden stattfinden. Mit diesem Baum sind all die Menschen verbunden, deren dunkle Berufung und Salbung es ist, Energie durch sexuelle Sünde zu erzeugen. Du wirst die Menschen, die mit diesem Baum verbunden sind, nicht unbedingt kennen oder mit ihnen zu tun haben.</w:t>
      </w:r>
    </w:p>
    <w:p w14:paraId="3EDFDAC7" w14:textId="77777777" w:rsidR="00E10586" w:rsidRDefault="00000000">
      <w:pPr>
        <w:spacing w:line="20" w:lineRule="exact"/>
        <w:rPr>
          <w:sz w:val="20"/>
          <w:szCs w:val="20"/>
          <w:lang w:val="en-GB"/>
        </w:rPr>
      </w:pPr>
      <w:r>
        <w:rPr>
          <w:noProof/>
          <w:sz w:val="20"/>
          <w:szCs w:val="20"/>
        </w:rPr>
        <w:drawing>
          <wp:anchor distT="0" distB="0" distL="114300" distR="114300" simplePos="0" relativeHeight="251744256" behindDoc="1" locked="0" layoutInCell="0" allowOverlap="1" wp14:anchorId="6DBBBCCD" wp14:editId="56470712">
            <wp:simplePos x="0" y="0"/>
            <wp:positionH relativeFrom="column">
              <wp:posOffset>376555</wp:posOffset>
            </wp:positionH>
            <wp:positionV relativeFrom="paragraph">
              <wp:posOffset>77470</wp:posOffset>
            </wp:positionV>
            <wp:extent cx="2839085" cy="3561080"/>
            <wp:effectExtent l="0" t="0" r="0" b="0"/>
            <wp:wrapNone/>
            <wp:docPr id="1430145844" name="Grafik 1430145844" descr="Ein Bild, das Entwurf, Zeichnung, Diagramm,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45844" name="Grafik 1430145844" descr="Ein Bild, das Entwurf, Zeichnung, Diagramm, weiß enthält.&#10;&#10;Automatisch generierte Beschreibung"/>
                    <pic:cNvPicPr>
                      <a:picLocks noChangeAspect="1" noChangeArrowheads="1"/>
                    </pic:cNvPicPr>
                  </pic:nvPicPr>
                  <pic:blipFill>
                    <a:blip r:embed="rId41"/>
                    <a:srcRect/>
                    <a:stretch>
                      <a:fillRect/>
                    </a:stretch>
                  </pic:blipFill>
                  <pic:spPr bwMode="auto">
                    <a:xfrm>
                      <a:off x="0" y="0"/>
                      <a:ext cx="2839085" cy="3561080"/>
                    </a:xfrm>
                    <a:prstGeom prst="rect">
                      <a:avLst/>
                    </a:prstGeom>
                    <a:noFill/>
                  </pic:spPr>
                </pic:pic>
              </a:graphicData>
            </a:graphic>
          </wp:anchor>
        </w:drawing>
      </w:r>
    </w:p>
    <w:p w14:paraId="2CD8CFD2" w14:textId="77777777" w:rsidR="00AC4C03" w:rsidRPr="00AC4C03" w:rsidRDefault="00AC4C03" w:rsidP="00AC4C03">
      <w:pPr>
        <w:spacing w:line="200" w:lineRule="exact"/>
        <w:rPr>
          <w:sz w:val="20"/>
          <w:szCs w:val="20"/>
          <w:lang w:val="en-GB"/>
        </w:rPr>
      </w:pPr>
    </w:p>
    <w:p w14:paraId="14A988BA" w14:textId="77777777" w:rsidR="00AC4C03" w:rsidRPr="00AC4C03" w:rsidRDefault="00AC4C03" w:rsidP="00AC4C03">
      <w:pPr>
        <w:spacing w:line="200" w:lineRule="exact"/>
        <w:rPr>
          <w:sz w:val="20"/>
          <w:szCs w:val="20"/>
          <w:lang w:val="en-GB"/>
        </w:rPr>
      </w:pPr>
    </w:p>
    <w:p w14:paraId="46EF0E74" w14:textId="77777777" w:rsidR="00AC4C03" w:rsidRPr="00AC4C03" w:rsidRDefault="00AC4C03" w:rsidP="00AC4C03">
      <w:pPr>
        <w:spacing w:line="200" w:lineRule="exact"/>
        <w:rPr>
          <w:sz w:val="20"/>
          <w:szCs w:val="20"/>
          <w:lang w:val="en-GB"/>
        </w:rPr>
      </w:pPr>
    </w:p>
    <w:p w14:paraId="5C0A4B89" w14:textId="77777777" w:rsidR="00AC4C03" w:rsidRPr="00AC4C03" w:rsidRDefault="00AC4C03" w:rsidP="00AC4C03">
      <w:pPr>
        <w:spacing w:line="200" w:lineRule="exact"/>
        <w:rPr>
          <w:sz w:val="20"/>
          <w:szCs w:val="20"/>
          <w:lang w:val="en-GB"/>
        </w:rPr>
      </w:pPr>
    </w:p>
    <w:p w14:paraId="1200A6FB" w14:textId="77777777" w:rsidR="00AC4C03" w:rsidRPr="00AC4C03" w:rsidRDefault="00AC4C03" w:rsidP="00AC4C03">
      <w:pPr>
        <w:spacing w:line="200" w:lineRule="exact"/>
        <w:rPr>
          <w:sz w:val="20"/>
          <w:szCs w:val="20"/>
          <w:lang w:val="en-GB"/>
        </w:rPr>
      </w:pPr>
    </w:p>
    <w:p w14:paraId="3E12A75A" w14:textId="77777777" w:rsidR="00AC4C03" w:rsidRPr="00AC4C03" w:rsidRDefault="00AC4C03" w:rsidP="00AC4C03">
      <w:pPr>
        <w:spacing w:line="200" w:lineRule="exact"/>
        <w:rPr>
          <w:sz w:val="20"/>
          <w:szCs w:val="20"/>
          <w:lang w:val="en-GB"/>
        </w:rPr>
      </w:pPr>
    </w:p>
    <w:p w14:paraId="6CAAFC10" w14:textId="77777777" w:rsidR="00AC4C03" w:rsidRPr="00AC4C03" w:rsidRDefault="00AC4C03" w:rsidP="00AC4C03">
      <w:pPr>
        <w:spacing w:line="200" w:lineRule="exact"/>
        <w:rPr>
          <w:sz w:val="20"/>
          <w:szCs w:val="20"/>
          <w:lang w:val="en-GB"/>
        </w:rPr>
      </w:pPr>
    </w:p>
    <w:p w14:paraId="7694DFE1" w14:textId="77777777" w:rsidR="00AC4C03" w:rsidRPr="00AC4C03" w:rsidRDefault="00AC4C03" w:rsidP="00AC4C03">
      <w:pPr>
        <w:spacing w:line="200" w:lineRule="exact"/>
        <w:rPr>
          <w:sz w:val="20"/>
          <w:szCs w:val="20"/>
          <w:lang w:val="en-GB"/>
        </w:rPr>
      </w:pPr>
    </w:p>
    <w:p w14:paraId="485DB47F" w14:textId="77777777" w:rsidR="00AC4C03" w:rsidRPr="00AC4C03" w:rsidRDefault="00AC4C03" w:rsidP="00AC4C03">
      <w:pPr>
        <w:spacing w:line="200" w:lineRule="exact"/>
        <w:rPr>
          <w:sz w:val="20"/>
          <w:szCs w:val="20"/>
          <w:lang w:val="en-GB"/>
        </w:rPr>
      </w:pPr>
    </w:p>
    <w:p w14:paraId="4DE24C6B" w14:textId="77777777" w:rsidR="00AC4C03" w:rsidRPr="00AC4C03" w:rsidRDefault="00AC4C03" w:rsidP="00AC4C03">
      <w:pPr>
        <w:spacing w:line="200" w:lineRule="exact"/>
        <w:rPr>
          <w:sz w:val="20"/>
          <w:szCs w:val="20"/>
          <w:lang w:val="en-GB"/>
        </w:rPr>
      </w:pPr>
    </w:p>
    <w:p w14:paraId="7D9A8E5E" w14:textId="77777777" w:rsidR="00AC4C03" w:rsidRPr="00AC4C03" w:rsidRDefault="00AC4C03" w:rsidP="00AC4C03">
      <w:pPr>
        <w:spacing w:line="200" w:lineRule="exact"/>
        <w:rPr>
          <w:sz w:val="20"/>
          <w:szCs w:val="20"/>
          <w:lang w:val="en-GB"/>
        </w:rPr>
      </w:pPr>
    </w:p>
    <w:p w14:paraId="2D54A2C3" w14:textId="77777777" w:rsidR="00AC4C03" w:rsidRPr="00AC4C03" w:rsidRDefault="00AC4C03" w:rsidP="00AC4C03">
      <w:pPr>
        <w:spacing w:line="200" w:lineRule="exact"/>
        <w:rPr>
          <w:sz w:val="20"/>
          <w:szCs w:val="20"/>
          <w:lang w:val="en-GB"/>
        </w:rPr>
      </w:pPr>
    </w:p>
    <w:p w14:paraId="22F4DAFF" w14:textId="77777777" w:rsidR="00AC4C03" w:rsidRPr="00AC4C03" w:rsidRDefault="00AC4C03" w:rsidP="00AC4C03">
      <w:pPr>
        <w:spacing w:line="200" w:lineRule="exact"/>
        <w:rPr>
          <w:sz w:val="20"/>
          <w:szCs w:val="20"/>
          <w:lang w:val="en-GB"/>
        </w:rPr>
      </w:pPr>
    </w:p>
    <w:p w14:paraId="26823F68" w14:textId="77777777" w:rsidR="00AC4C03" w:rsidRPr="00AC4C03" w:rsidRDefault="00AC4C03" w:rsidP="00AC4C03">
      <w:pPr>
        <w:spacing w:line="200" w:lineRule="exact"/>
        <w:rPr>
          <w:sz w:val="20"/>
          <w:szCs w:val="20"/>
          <w:lang w:val="en-GB"/>
        </w:rPr>
      </w:pPr>
    </w:p>
    <w:p w14:paraId="6DC7394B" w14:textId="77777777" w:rsidR="00AC4C03" w:rsidRPr="00AC4C03" w:rsidRDefault="00AC4C03" w:rsidP="00AC4C03">
      <w:pPr>
        <w:spacing w:line="200" w:lineRule="exact"/>
        <w:rPr>
          <w:sz w:val="20"/>
          <w:szCs w:val="20"/>
          <w:lang w:val="en-GB"/>
        </w:rPr>
      </w:pPr>
    </w:p>
    <w:p w14:paraId="0EEDDB26" w14:textId="77777777" w:rsidR="00AC4C03" w:rsidRPr="00AC4C03" w:rsidRDefault="00AC4C03" w:rsidP="00AC4C03">
      <w:pPr>
        <w:spacing w:line="200" w:lineRule="exact"/>
        <w:rPr>
          <w:sz w:val="20"/>
          <w:szCs w:val="20"/>
          <w:lang w:val="en-GB"/>
        </w:rPr>
      </w:pPr>
    </w:p>
    <w:p w14:paraId="55FCFFAB" w14:textId="77777777" w:rsidR="00AC4C03" w:rsidRPr="00AC4C03" w:rsidRDefault="00AC4C03" w:rsidP="00AC4C03">
      <w:pPr>
        <w:spacing w:line="200" w:lineRule="exact"/>
        <w:rPr>
          <w:sz w:val="20"/>
          <w:szCs w:val="20"/>
          <w:lang w:val="en-GB"/>
        </w:rPr>
      </w:pPr>
    </w:p>
    <w:p w14:paraId="65E92C2B" w14:textId="77777777" w:rsidR="00AC4C03" w:rsidRPr="00AC4C03" w:rsidRDefault="00AC4C03" w:rsidP="00AC4C03">
      <w:pPr>
        <w:spacing w:line="200" w:lineRule="exact"/>
        <w:rPr>
          <w:sz w:val="20"/>
          <w:szCs w:val="20"/>
          <w:lang w:val="en-GB"/>
        </w:rPr>
      </w:pPr>
    </w:p>
    <w:p w14:paraId="3D5060C9" w14:textId="77777777" w:rsidR="00AC4C03" w:rsidRPr="00AC4C03" w:rsidRDefault="00AC4C03" w:rsidP="00AC4C03">
      <w:pPr>
        <w:spacing w:line="200" w:lineRule="exact"/>
        <w:rPr>
          <w:sz w:val="20"/>
          <w:szCs w:val="20"/>
          <w:lang w:val="en-GB"/>
        </w:rPr>
      </w:pPr>
    </w:p>
    <w:p w14:paraId="4F9DDFD4" w14:textId="77777777" w:rsidR="00AC4C03" w:rsidRPr="00AC4C03" w:rsidRDefault="00AC4C03" w:rsidP="00AC4C03">
      <w:pPr>
        <w:spacing w:line="200" w:lineRule="exact"/>
        <w:rPr>
          <w:sz w:val="20"/>
          <w:szCs w:val="20"/>
          <w:lang w:val="en-GB"/>
        </w:rPr>
      </w:pPr>
    </w:p>
    <w:p w14:paraId="76A09590" w14:textId="77777777" w:rsidR="00AC4C03" w:rsidRPr="00AC4C03" w:rsidRDefault="00AC4C03" w:rsidP="00AC4C03">
      <w:pPr>
        <w:spacing w:line="200" w:lineRule="exact"/>
        <w:rPr>
          <w:sz w:val="20"/>
          <w:szCs w:val="20"/>
          <w:lang w:val="en-GB"/>
        </w:rPr>
      </w:pPr>
    </w:p>
    <w:p w14:paraId="0996B572" w14:textId="77777777" w:rsidR="00AC4C03" w:rsidRPr="00AC4C03" w:rsidRDefault="00AC4C03" w:rsidP="00AC4C03">
      <w:pPr>
        <w:spacing w:line="200" w:lineRule="exact"/>
        <w:rPr>
          <w:sz w:val="20"/>
          <w:szCs w:val="20"/>
          <w:lang w:val="en-GB"/>
        </w:rPr>
      </w:pPr>
    </w:p>
    <w:p w14:paraId="75BB7AE7" w14:textId="77777777" w:rsidR="00AC4C03" w:rsidRPr="00AC4C03" w:rsidRDefault="00AC4C03" w:rsidP="00AC4C03">
      <w:pPr>
        <w:spacing w:line="200" w:lineRule="exact"/>
        <w:rPr>
          <w:sz w:val="20"/>
          <w:szCs w:val="20"/>
          <w:lang w:val="en-GB"/>
        </w:rPr>
      </w:pPr>
    </w:p>
    <w:p w14:paraId="3466DB5E" w14:textId="77777777" w:rsidR="00AC4C03" w:rsidRPr="00AC4C03" w:rsidRDefault="00AC4C03" w:rsidP="00AC4C03">
      <w:pPr>
        <w:spacing w:line="200" w:lineRule="exact"/>
        <w:rPr>
          <w:sz w:val="20"/>
          <w:szCs w:val="20"/>
          <w:lang w:val="en-GB"/>
        </w:rPr>
      </w:pPr>
    </w:p>
    <w:p w14:paraId="68FA6AE8" w14:textId="77777777" w:rsidR="00AC4C03" w:rsidRPr="00AC4C03" w:rsidRDefault="00AC4C03" w:rsidP="00AC4C03">
      <w:pPr>
        <w:spacing w:line="200" w:lineRule="exact"/>
        <w:rPr>
          <w:sz w:val="20"/>
          <w:szCs w:val="20"/>
          <w:lang w:val="en-GB"/>
        </w:rPr>
      </w:pPr>
    </w:p>
    <w:p w14:paraId="69E4243D" w14:textId="77777777" w:rsidR="00AC4C03" w:rsidRPr="00AC4C03" w:rsidRDefault="00AC4C03" w:rsidP="00AC4C03">
      <w:pPr>
        <w:spacing w:line="200" w:lineRule="exact"/>
        <w:rPr>
          <w:sz w:val="20"/>
          <w:szCs w:val="20"/>
          <w:lang w:val="en-GB"/>
        </w:rPr>
      </w:pPr>
    </w:p>
    <w:p w14:paraId="704F2FD1" w14:textId="77777777" w:rsidR="00AC4C03" w:rsidRPr="00AC4C03" w:rsidRDefault="00AC4C03" w:rsidP="00AC4C03">
      <w:pPr>
        <w:spacing w:line="200" w:lineRule="exact"/>
        <w:rPr>
          <w:sz w:val="20"/>
          <w:szCs w:val="20"/>
          <w:lang w:val="en-GB"/>
        </w:rPr>
      </w:pPr>
    </w:p>
    <w:p w14:paraId="28EA6834" w14:textId="77777777" w:rsidR="00AC4C03" w:rsidRPr="00AC4C03" w:rsidRDefault="00AC4C03" w:rsidP="00AC4C03">
      <w:pPr>
        <w:spacing w:line="200" w:lineRule="exact"/>
        <w:rPr>
          <w:sz w:val="20"/>
          <w:szCs w:val="20"/>
          <w:lang w:val="en-GB"/>
        </w:rPr>
      </w:pPr>
    </w:p>
    <w:p w14:paraId="43AC4F5C" w14:textId="77777777" w:rsidR="00AC4C03" w:rsidRPr="00AC4C03" w:rsidRDefault="00AC4C03" w:rsidP="00AC4C03">
      <w:pPr>
        <w:spacing w:line="200" w:lineRule="exact"/>
        <w:rPr>
          <w:sz w:val="20"/>
          <w:szCs w:val="20"/>
          <w:lang w:val="en-GB"/>
        </w:rPr>
      </w:pPr>
    </w:p>
    <w:p w14:paraId="446D464D" w14:textId="77777777" w:rsidR="00AC4C03" w:rsidRPr="00AC4C03" w:rsidRDefault="00AC4C03" w:rsidP="00AC4C03">
      <w:pPr>
        <w:spacing w:line="315" w:lineRule="exact"/>
        <w:rPr>
          <w:sz w:val="20"/>
          <w:szCs w:val="20"/>
          <w:lang w:val="en-GB"/>
        </w:rPr>
      </w:pPr>
    </w:p>
    <w:p w14:paraId="2F2ED58F" w14:textId="77777777" w:rsidR="00E10586" w:rsidRDefault="00000000">
      <w:pPr>
        <w:jc w:val="right"/>
        <w:rPr>
          <w:sz w:val="20"/>
          <w:szCs w:val="20"/>
          <w:lang w:val="en-GB"/>
        </w:rPr>
      </w:pPr>
      <w:r w:rsidRPr="00AC4C03">
        <w:rPr>
          <w:rFonts w:ascii="Arial" w:eastAsia="Arial" w:hAnsi="Arial" w:cs="Arial"/>
          <w:lang w:val="en-GB"/>
        </w:rPr>
        <w:t>93</w:t>
      </w:r>
    </w:p>
    <w:p w14:paraId="32C3A3C5" w14:textId="77777777" w:rsidR="00AC4C03" w:rsidRPr="00AC4C03" w:rsidRDefault="00AC4C03" w:rsidP="00AC4C03">
      <w:pPr>
        <w:rPr>
          <w:lang w:val="en-GB"/>
        </w:rPr>
        <w:sectPr w:rsidR="00AC4C03" w:rsidRPr="00AC4C03">
          <w:pgSz w:w="8400" w:h="11908"/>
          <w:pgMar w:top="1440" w:right="1432" w:bottom="430" w:left="1360" w:header="0" w:footer="0" w:gutter="0"/>
          <w:cols w:space="720" w:equalWidth="0">
            <w:col w:w="5600"/>
          </w:cols>
        </w:sectPr>
      </w:pPr>
    </w:p>
    <w:p w14:paraId="166E87B9" w14:textId="77777777" w:rsidR="00AC4C03" w:rsidRPr="00AC4C03" w:rsidRDefault="00AC4C03" w:rsidP="00AC4C03">
      <w:pPr>
        <w:spacing w:line="11" w:lineRule="exact"/>
        <w:rPr>
          <w:sz w:val="20"/>
          <w:szCs w:val="20"/>
          <w:lang w:val="en-GB"/>
        </w:rPr>
      </w:pPr>
      <w:bookmarkStart w:id="109" w:name="page110"/>
      <w:bookmarkEnd w:id="109"/>
    </w:p>
    <w:p w14:paraId="29597ECD" w14:textId="77777777" w:rsidR="00E10586" w:rsidRDefault="00000000">
      <w:pPr>
        <w:spacing w:line="256" w:lineRule="auto"/>
        <w:ind w:right="400"/>
        <w:rPr>
          <w:sz w:val="20"/>
          <w:szCs w:val="20"/>
          <w:lang w:val="en-GB"/>
        </w:rPr>
      </w:pPr>
      <w:r w:rsidRPr="00AC4C03">
        <w:rPr>
          <w:rFonts w:ascii="Arial" w:eastAsia="Arial" w:hAnsi="Arial" w:cs="Arial"/>
          <w:lang w:val="en-GB"/>
        </w:rPr>
        <w:t>Du teilst einfach Energie mit ihnen. Der Baum wird dann zu einem riesigen Spinnennetz und wir sind wie Fliegen, die auf dem Netz sitzen. Wenn einer das Netz aufrüttelt oder aktiviert, wird jeder davon betroffen oder durchgeschüttelt - oder spirituell ausgedrückt: ausgelöst oder angesprochen.</w:t>
      </w:r>
    </w:p>
    <w:p w14:paraId="696259F5" w14:textId="77777777" w:rsidR="00AC4C03" w:rsidRPr="00AC4C03" w:rsidRDefault="00AC4C03" w:rsidP="00AC4C03">
      <w:pPr>
        <w:spacing w:line="139" w:lineRule="exact"/>
        <w:rPr>
          <w:sz w:val="20"/>
          <w:szCs w:val="20"/>
          <w:lang w:val="en-GB"/>
        </w:rPr>
      </w:pPr>
    </w:p>
    <w:p w14:paraId="7D2203E3" w14:textId="77777777" w:rsidR="00E10586" w:rsidRDefault="00000000">
      <w:pPr>
        <w:spacing w:line="255" w:lineRule="auto"/>
        <w:ind w:right="40"/>
        <w:rPr>
          <w:sz w:val="20"/>
          <w:szCs w:val="20"/>
          <w:lang w:val="en-GB"/>
        </w:rPr>
      </w:pPr>
      <w:r w:rsidRPr="00AC4C03">
        <w:rPr>
          <w:rFonts w:ascii="Arial" w:eastAsia="Arial" w:hAnsi="Arial" w:cs="Arial"/>
          <w:lang w:val="en-GB"/>
        </w:rPr>
        <w:t>Betrachte die Skizze oben. Kannst du erkennen, dass die Kreise alle verschiedene sexuelle Ungerechtigkeiten darstellen - dieselbe Sünde, verschiedene Altäre. Wir alle tragen auf die eine oder andere Weise dazu bei, diese dunklen Machtnetze zu stärken und zu ermächtigen.</w:t>
      </w:r>
    </w:p>
    <w:p w14:paraId="1CFC0D49" w14:textId="77777777" w:rsidR="00AC4C03" w:rsidRPr="00AC4C03" w:rsidRDefault="00AC4C03" w:rsidP="00AC4C03">
      <w:pPr>
        <w:spacing w:line="200" w:lineRule="exact"/>
        <w:rPr>
          <w:sz w:val="20"/>
          <w:szCs w:val="20"/>
          <w:lang w:val="en-GB"/>
        </w:rPr>
      </w:pPr>
    </w:p>
    <w:p w14:paraId="0C9659B4" w14:textId="77777777" w:rsidR="00AC4C03" w:rsidRPr="00AC4C03" w:rsidRDefault="00AC4C03" w:rsidP="00AC4C03">
      <w:pPr>
        <w:spacing w:line="200" w:lineRule="exact"/>
        <w:rPr>
          <w:sz w:val="20"/>
          <w:szCs w:val="20"/>
          <w:lang w:val="en-GB"/>
        </w:rPr>
      </w:pPr>
    </w:p>
    <w:p w14:paraId="7EFBF9FF" w14:textId="77777777" w:rsidR="00AC4C03" w:rsidRPr="00AC4C03" w:rsidRDefault="00AC4C03" w:rsidP="00AC4C03">
      <w:pPr>
        <w:spacing w:line="200" w:lineRule="exact"/>
        <w:rPr>
          <w:sz w:val="20"/>
          <w:szCs w:val="20"/>
          <w:lang w:val="en-GB"/>
        </w:rPr>
      </w:pPr>
    </w:p>
    <w:p w14:paraId="23B2A0E7" w14:textId="77777777" w:rsidR="00AC4C03" w:rsidRPr="00AC4C03" w:rsidRDefault="00AC4C03" w:rsidP="00AC4C03">
      <w:pPr>
        <w:spacing w:line="200" w:lineRule="exact"/>
        <w:rPr>
          <w:sz w:val="20"/>
          <w:szCs w:val="20"/>
          <w:lang w:val="en-GB"/>
        </w:rPr>
      </w:pPr>
    </w:p>
    <w:p w14:paraId="16D37BBD" w14:textId="77777777" w:rsidR="00AC4C03" w:rsidRPr="00AC4C03" w:rsidRDefault="00AC4C03" w:rsidP="00AC4C03">
      <w:pPr>
        <w:spacing w:line="200" w:lineRule="exact"/>
        <w:rPr>
          <w:sz w:val="20"/>
          <w:szCs w:val="20"/>
          <w:lang w:val="en-GB"/>
        </w:rPr>
      </w:pPr>
    </w:p>
    <w:p w14:paraId="4A3EAF84" w14:textId="77777777" w:rsidR="00AC4C03" w:rsidRPr="00AC4C03" w:rsidRDefault="00AC4C03" w:rsidP="00AC4C03">
      <w:pPr>
        <w:spacing w:line="200" w:lineRule="exact"/>
        <w:rPr>
          <w:sz w:val="20"/>
          <w:szCs w:val="20"/>
          <w:lang w:val="en-GB"/>
        </w:rPr>
      </w:pPr>
    </w:p>
    <w:p w14:paraId="61E03B16" w14:textId="77777777" w:rsidR="00AC4C03" w:rsidRPr="00AC4C03" w:rsidRDefault="00AC4C03" w:rsidP="00AC4C03">
      <w:pPr>
        <w:spacing w:line="200" w:lineRule="exact"/>
        <w:rPr>
          <w:sz w:val="20"/>
          <w:szCs w:val="20"/>
          <w:lang w:val="en-GB"/>
        </w:rPr>
      </w:pPr>
    </w:p>
    <w:p w14:paraId="7247968D" w14:textId="77777777" w:rsidR="00AC4C03" w:rsidRPr="00AC4C03" w:rsidRDefault="00AC4C03" w:rsidP="00AC4C03">
      <w:pPr>
        <w:spacing w:line="200" w:lineRule="exact"/>
        <w:rPr>
          <w:sz w:val="20"/>
          <w:szCs w:val="20"/>
          <w:lang w:val="en-GB"/>
        </w:rPr>
      </w:pPr>
    </w:p>
    <w:p w14:paraId="3F679E14" w14:textId="77777777" w:rsidR="00AC4C03" w:rsidRPr="00AC4C03" w:rsidRDefault="00AC4C03" w:rsidP="00AC4C03">
      <w:pPr>
        <w:spacing w:line="200" w:lineRule="exact"/>
        <w:rPr>
          <w:sz w:val="20"/>
          <w:szCs w:val="20"/>
          <w:lang w:val="en-GB"/>
        </w:rPr>
      </w:pPr>
    </w:p>
    <w:p w14:paraId="05282CAD" w14:textId="77777777" w:rsidR="00AC4C03" w:rsidRPr="00AC4C03" w:rsidRDefault="00AC4C03" w:rsidP="00AC4C03">
      <w:pPr>
        <w:spacing w:line="200" w:lineRule="exact"/>
        <w:rPr>
          <w:sz w:val="20"/>
          <w:szCs w:val="20"/>
          <w:lang w:val="en-GB"/>
        </w:rPr>
      </w:pPr>
    </w:p>
    <w:p w14:paraId="7146A04B" w14:textId="77777777" w:rsidR="00AC4C03" w:rsidRPr="00AC4C03" w:rsidRDefault="00AC4C03" w:rsidP="00AC4C03">
      <w:pPr>
        <w:spacing w:line="200" w:lineRule="exact"/>
        <w:rPr>
          <w:sz w:val="20"/>
          <w:szCs w:val="20"/>
          <w:lang w:val="en-GB"/>
        </w:rPr>
      </w:pPr>
    </w:p>
    <w:p w14:paraId="3D8046F8" w14:textId="77777777" w:rsidR="00AC4C03" w:rsidRPr="00AC4C03" w:rsidRDefault="00AC4C03" w:rsidP="00AC4C03">
      <w:pPr>
        <w:spacing w:line="200" w:lineRule="exact"/>
        <w:rPr>
          <w:sz w:val="20"/>
          <w:szCs w:val="20"/>
          <w:lang w:val="en-GB"/>
        </w:rPr>
      </w:pPr>
    </w:p>
    <w:p w14:paraId="7D2F7D52" w14:textId="77777777" w:rsidR="00AC4C03" w:rsidRPr="00AC4C03" w:rsidRDefault="00AC4C03" w:rsidP="00AC4C03">
      <w:pPr>
        <w:spacing w:line="200" w:lineRule="exact"/>
        <w:rPr>
          <w:sz w:val="20"/>
          <w:szCs w:val="20"/>
          <w:lang w:val="en-GB"/>
        </w:rPr>
      </w:pPr>
    </w:p>
    <w:p w14:paraId="21E79BD7" w14:textId="77777777" w:rsidR="00AC4C03" w:rsidRPr="00AC4C03" w:rsidRDefault="00AC4C03" w:rsidP="00AC4C03">
      <w:pPr>
        <w:spacing w:line="200" w:lineRule="exact"/>
        <w:rPr>
          <w:sz w:val="20"/>
          <w:szCs w:val="20"/>
          <w:lang w:val="en-GB"/>
        </w:rPr>
      </w:pPr>
    </w:p>
    <w:p w14:paraId="4D52540E" w14:textId="77777777" w:rsidR="00AC4C03" w:rsidRPr="00AC4C03" w:rsidRDefault="00AC4C03" w:rsidP="00AC4C03">
      <w:pPr>
        <w:spacing w:line="200" w:lineRule="exact"/>
        <w:rPr>
          <w:sz w:val="20"/>
          <w:szCs w:val="20"/>
          <w:lang w:val="en-GB"/>
        </w:rPr>
      </w:pPr>
    </w:p>
    <w:p w14:paraId="6A6F8BD4" w14:textId="77777777" w:rsidR="00AC4C03" w:rsidRPr="00AC4C03" w:rsidRDefault="00AC4C03" w:rsidP="00AC4C03">
      <w:pPr>
        <w:spacing w:line="200" w:lineRule="exact"/>
        <w:rPr>
          <w:sz w:val="20"/>
          <w:szCs w:val="20"/>
          <w:lang w:val="en-GB"/>
        </w:rPr>
      </w:pPr>
    </w:p>
    <w:p w14:paraId="54542FB0" w14:textId="77777777" w:rsidR="00AC4C03" w:rsidRPr="00AC4C03" w:rsidRDefault="00AC4C03" w:rsidP="00AC4C03">
      <w:pPr>
        <w:spacing w:line="200" w:lineRule="exact"/>
        <w:rPr>
          <w:sz w:val="20"/>
          <w:szCs w:val="20"/>
          <w:lang w:val="en-GB"/>
        </w:rPr>
      </w:pPr>
    </w:p>
    <w:p w14:paraId="3CB64D74" w14:textId="77777777" w:rsidR="00AC4C03" w:rsidRPr="00AC4C03" w:rsidRDefault="00AC4C03" w:rsidP="00AC4C03">
      <w:pPr>
        <w:spacing w:line="200" w:lineRule="exact"/>
        <w:rPr>
          <w:sz w:val="20"/>
          <w:szCs w:val="20"/>
          <w:lang w:val="en-GB"/>
        </w:rPr>
      </w:pPr>
    </w:p>
    <w:p w14:paraId="38C61ECD" w14:textId="77777777" w:rsidR="00AC4C03" w:rsidRPr="00AC4C03" w:rsidRDefault="00AC4C03" w:rsidP="00AC4C03">
      <w:pPr>
        <w:spacing w:line="200" w:lineRule="exact"/>
        <w:rPr>
          <w:sz w:val="20"/>
          <w:szCs w:val="20"/>
          <w:lang w:val="en-GB"/>
        </w:rPr>
      </w:pPr>
    </w:p>
    <w:p w14:paraId="23987923" w14:textId="77777777" w:rsidR="00AC4C03" w:rsidRPr="00AC4C03" w:rsidRDefault="00AC4C03" w:rsidP="00AC4C03">
      <w:pPr>
        <w:spacing w:line="200" w:lineRule="exact"/>
        <w:rPr>
          <w:sz w:val="20"/>
          <w:szCs w:val="20"/>
          <w:lang w:val="en-GB"/>
        </w:rPr>
      </w:pPr>
    </w:p>
    <w:p w14:paraId="2B6C0550" w14:textId="77777777" w:rsidR="00AC4C03" w:rsidRPr="00AC4C03" w:rsidRDefault="00AC4C03" w:rsidP="00AC4C03">
      <w:pPr>
        <w:spacing w:line="200" w:lineRule="exact"/>
        <w:rPr>
          <w:sz w:val="20"/>
          <w:szCs w:val="20"/>
          <w:lang w:val="en-GB"/>
        </w:rPr>
      </w:pPr>
    </w:p>
    <w:p w14:paraId="6A14A07B" w14:textId="77777777" w:rsidR="00AC4C03" w:rsidRPr="00AC4C03" w:rsidRDefault="00AC4C03" w:rsidP="00AC4C03">
      <w:pPr>
        <w:spacing w:line="200" w:lineRule="exact"/>
        <w:rPr>
          <w:sz w:val="20"/>
          <w:szCs w:val="20"/>
          <w:lang w:val="en-GB"/>
        </w:rPr>
      </w:pPr>
    </w:p>
    <w:p w14:paraId="345D8765" w14:textId="77777777" w:rsidR="00AC4C03" w:rsidRPr="00AC4C03" w:rsidRDefault="00AC4C03" w:rsidP="00AC4C03">
      <w:pPr>
        <w:spacing w:line="200" w:lineRule="exact"/>
        <w:rPr>
          <w:sz w:val="20"/>
          <w:szCs w:val="20"/>
          <w:lang w:val="en-GB"/>
        </w:rPr>
      </w:pPr>
    </w:p>
    <w:p w14:paraId="031FF913" w14:textId="77777777" w:rsidR="00AC4C03" w:rsidRPr="00AC4C03" w:rsidRDefault="00AC4C03" w:rsidP="00AC4C03">
      <w:pPr>
        <w:spacing w:line="200" w:lineRule="exact"/>
        <w:rPr>
          <w:sz w:val="20"/>
          <w:szCs w:val="20"/>
          <w:lang w:val="en-GB"/>
        </w:rPr>
      </w:pPr>
    </w:p>
    <w:p w14:paraId="7CA2F709" w14:textId="77777777" w:rsidR="00AC4C03" w:rsidRPr="00AC4C03" w:rsidRDefault="00AC4C03" w:rsidP="00AC4C03">
      <w:pPr>
        <w:spacing w:line="200" w:lineRule="exact"/>
        <w:rPr>
          <w:sz w:val="20"/>
          <w:szCs w:val="20"/>
          <w:lang w:val="en-GB"/>
        </w:rPr>
      </w:pPr>
    </w:p>
    <w:p w14:paraId="12EC09C3" w14:textId="77777777" w:rsidR="00AC4C03" w:rsidRPr="00AC4C03" w:rsidRDefault="00AC4C03" w:rsidP="00AC4C03">
      <w:pPr>
        <w:spacing w:line="200" w:lineRule="exact"/>
        <w:rPr>
          <w:sz w:val="20"/>
          <w:szCs w:val="20"/>
          <w:lang w:val="en-GB"/>
        </w:rPr>
      </w:pPr>
    </w:p>
    <w:p w14:paraId="043F4134" w14:textId="77777777" w:rsidR="00AC4C03" w:rsidRPr="00AC4C03" w:rsidRDefault="00AC4C03" w:rsidP="00AC4C03">
      <w:pPr>
        <w:spacing w:line="200" w:lineRule="exact"/>
        <w:rPr>
          <w:sz w:val="20"/>
          <w:szCs w:val="20"/>
          <w:lang w:val="en-GB"/>
        </w:rPr>
      </w:pPr>
    </w:p>
    <w:p w14:paraId="09B526AF" w14:textId="77777777" w:rsidR="00AC4C03" w:rsidRPr="00AC4C03" w:rsidRDefault="00AC4C03" w:rsidP="00AC4C03">
      <w:pPr>
        <w:spacing w:line="200" w:lineRule="exact"/>
        <w:rPr>
          <w:sz w:val="20"/>
          <w:szCs w:val="20"/>
          <w:lang w:val="en-GB"/>
        </w:rPr>
      </w:pPr>
    </w:p>
    <w:p w14:paraId="0599C34C" w14:textId="77777777" w:rsidR="00AC4C03" w:rsidRPr="00AC4C03" w:rsidRDefault="00AC4C03" w:rsidP="00AC4C03">
      <w:pPr>
        <w:spacing w:line="200" w:lineRule="exact"/>
        <w:rPr>
          <w:sz w:val="20"/>
          <w:szCs w:val="20"/>
          <w:lang w:val="en-GB"/>
        </w:rPr>
      </w:pPr>
    </w:p>
    <w:p w14:paraId="76E5E52A" w14:textId="77777777" w:rsidR="00AC4C03" w:rsidRPr="00AC4C03" w:rsidRDefault="00AC4C03" w:rsidP="00AC4C03">
      <w:pPr>
        <w:spacing w:line="200" w:lineRule="exact"/>
        <w:rPr>
          <w:sz w:val="20"/>
          <w:szCs w:val="20"/>
          <w:lang w:val="en-GB"/>
        </w:rPr>
      </w:pPr>
    </w:p>
    <w:p w14:paraId="6C95830D" w14:textId="77777777" w:rsidR="00AC4C03" w:rsidRPr="00AC4C03" w:rsidRDefault="00AC4C03" w:rsidP="00AC4C03">
      <w:pPr>
        <w:spacing w:line="200" w:lineRule="exact"/>
        <w:rPr>
          <w:sz w:val="20"/>
          <w:szCs w:val="20"/>
          <w:lang w:val="en-GB"/>
        </w:rPr>
      </w:pPr>
    </w:p>
    <w:p w14:paraId="3ED1813C" w14:textId="77777777" w:rsidR="00AC4C03" w:rsidRPr="00AC4C03" w:rsidRDefault="00AC4C03" w:rsidP="00AC4C03">
      <w:pPr>
        <w:spacing w:line="200" w:lineRule="exact"/>
        <w:rPr>
          <w:sz w:val="20"/>
          <w:szCs w:val="20"/>
          <w:lang w:val="en-GB"/>
        </w:rPr>
      </w:pPr>
    </w:p>
    <w:p w14:paraId="0657A9DA" w14:textId="77777777" w:rsidR="00AC4C03" w:rsidRPr="00AC4C03" w:rsidRDefault="00AC4C03" w:rsidP="00AC4C03">
      <w:pPr>
        <w:spacing w:line="246" w:lineRule="exact"/>
        <w:rPr>
          <w:sz w:val="20"/>
          <w:szCs w:val="20"/>
          <w:lang w:val="en-GB"/>
        </w:rPr>
      </w:pPr>
    </w:p>
    <w:p w14:paraId="6C1BB582" w14:textId="77777777" w:rsidR="00E10586" w:rsidRDefault="00000000">
      <w:pPr>
        <w:jc w:val="right"/>
        <w:rPr>
          <w:sz w:val="20"/>
          <w:szCs w:val="20"/>
          <w:lang w:val="en-GB"/>
        </w:rPr>
      </w:pPr>
      <w:r w:rsidRPr="00AC4C03">
        <w:rPr>
          <w:rFonts w:ascii="Arial" w:eastAsia="Arial" w:hAnsi="Arial" w:cs="Arial"/>
          <w:lang w:val="en-GB"/>
        </w:rPr>
        <w:t>94</w:t>
      </w:r>
    </w:p>
    <w:p w14:paraId="7E0F2798"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266EFDAA" w14:textId="77777777" w:rsidR="00E10586" w:rsidRDefault="00000000">
      <w:pPr>
        <w:rPr>
          <w:sz w:val="20"/>
          <w:szCs w:val="20"/>
          <w:lang w:val="en-GB"/>
        </w:rPr>
      </w:pPr>
      <w:bookmarkStart w:id="110" w:name="page111"/>
      <w:bookmarkEnd w:id="110"/>
      <w:r w:rsidRPr="00AC4C03">
        <w:rPr>
          <w:rFonts w:ascii="Calibri Light" w:eastAsia="Calibri Light" w:hAnsi="Calibri Light" w:cs="Calibri Light"/>
          <w:b/>
          <w:bCs/>
          <w:sz w:val="28"/>
          <w:szCs w:val="28"/>
          <w:lang w:val="en-GB"/>
        </w:rPr>
        <w:t>13. Rahmen</w:t>
      </w:r>
    </w:p>
    <w:p w14:paraId="0B061796" w14:textId="77777777" w:rsidR="00AC4C03" w:rsidRPr="00AC4C03" w:rsidRDefault="00AC4C03" w:rsidP="00AC4C03">
      <w:pPr>
        <w:spacing w:line="160" w:lineRule="exact"/>
        <w:rPr>
          <w:sz w:val="20"/>
          <w:szCs w:val="20"/>
          <w:lang w:val="en-GB"/>
        </w:rPr>
      </w:pPr>
    </w:p>
    <w:p w14:paraId="03C38B25" w14:textId="77777777" w:rsidR="00E10586" w:rsidRDefault="00000000">
      <w:pPr>
        <w:spacing w:line="256" w:lineRule="auto"/>
        <w:ind w:right="20"/>
        <w:rPr>
          <w:sz w:val="20"/>
          <w:szCs w:val="20"/>
        </w:rPr>
      </w:pPr>
      <w:r w:rsidRPr="00AC4C03">
        <w:rPr>
          <w:rFonts w:ascii="Arial" w:eastAsia="Arial" w:hAnsi="Arial" w:cs="Arial"/>
          <w:lang w:val="en-GB"/>
        </w:rPr>
        <w:t xml:space="preserve">Wenn du dir die Grundstruktur des Kabbala-Baums ansiehst, erkennst du die Kreise und die Zuführungsrohre oder Leitungen, die sie miteinander verbinden. Wir haben besprochen, dass die Kreise in dieser Struktur zahlreiche Funktionen haben. </w:t>
      </w:r>
      <w:r>
        <w:rPr>
          <w:rFonts w:ascii="Arial" w:eastAsia="Arial" w:hAnsi="Arial" w:cs="Arial"/>
        </w:rPr>
        <w:t>Sie können darstellen:</w:t>
      </w:r>
    </w:p>
    <w:p w14:paraId="7FBDC003" w14:textId="77777777" w:rsidR="00AC4C03" w:rsidRDefault="00AC4C03" w:rsidP="00AC4C03">
      <w:pPr>
        <w:spacing w:line="142" w:lineRule="exact"/>
        <w:rPr>
          <w:sz w:val="20"/>
          <w:szCs w:val="20"/>
        </w:rPr>
      </w:pPr>
    </w:p>
    <w:p w14:paraId="2D7C2E6C" w14:textId="77777777" w:rsidR="00E10586" w:rsidRDefault="00000000">
      <w:pPr>
        <w:numPr>
          <w:ilvl w:val="0"/>
          <w:numId w:val="58"/>
        </w:numPr>
        <w:tabs>
          <w:tab w:val="left" w:pos="280"/>
        </w:tabs>
        <w:ind w:left="280" w:hanging="279"/>
        <w:rPr>
          <w:rFonts w:ascii="Arial" w:eastAsia="Arial" w:hAnsi="Arial" w:cs="Arial"/>
          <w:lang w:val="en-GB"/>
        </w:rPr>
      </w:pPr>
      <w:r w:rsidRPr="00AC4C03">
        <w:rPr>
          <w:rFonts w:ascii="Arial" w:eastAsia="Arial" w:hAnsi="Arial" w:cs="Arial"/>
          <w:lang w:val="en-GB"/>
        </w:rPr>
        <w:t>verschiedene Menschen, die mit diesem Baum verbunden sind,</w:t>
      </w:r>
    </w:p>
    <w:p w14:paraId="100DBE7A" w14:textId="77777777" w:rsidR="00AC4C03" w:rsidRPr="00AC4C03" w:rsidRDefault="00AC4C03" w:rsidP="00AC4C03">
      <w:pPr>
        <w:spacing w:line="35" w:lineRule="exact"/>
        <w:rPr>
          <w:rFonts w:ascii="Arial" w:eastAsia="Arial" w:hAnsi="Arial" w:cs="Arial"/>
          <w:lang w:val="en-GB"/>
        </w:rPr>
      </w:pPr>
    </w:p>
    <w:p w14:paraId="7A510E9B" w14:textId="77777777" w:rsidR="00E10586" w:rsidRDefault="00000000">
      <w:pPr>
        <w:numPr>
          <w:ilvl w:val="0"/>
          <w:numId w:val="58"/>
        </w:numPr>
        <w:tabs>
          <w:tab w:val="left" w:pos="280"/>
        </w:tabs>
        <w:ind w:left="280" w:hanging="279"/>
        <w:rPr>
          <w:rFonts w:ascii="Arial" w:eastAsia="Arial" w:hAnsi="Arial" w:cs="Arial"/>
          <w:lang w:val="en-GB"/>
        </w:rPr>
      </w:pPr>
      <w:r w:rsidRPr="00AC4C03">
        <w:rPr>
          <w:rFonts w:ascii="Arial" w:eastAsia="Arial" w:hAnsi="Arial" w:cs="Arial"/>
          <w:lang w:val="en-GB"/>
        </w:rPr>
        <w:t>bestimmte Sünden, Übertretungen und Missetaten,</w:t>
      </w:r>
    </w:p>
    <w:p w14:paraId="12AA4AAB" w14:textId="77777777" w:rsidR="00AC4C03" w:rsidRPr="00AC4C03" w:rsidRDefault="00AC4C03" w:rsidP="00AC4C03">
      <w:pPr>
        <w:spacing w:line="39" w:lineRule="exact"/>
        <w:rPr>
          <w:rFonts w:ascii="Arial" w:eastAsia="Arial" w:hAnsi="Arial" w:cs="Arial"/>
          <w:lang w:val="en-GB"/>
        </w:rPr>
      </w:pPr>
    </w:p>
    <w:p w14:paraId="29FF4D6D" w14:textId="77777777" w:rsidR="00E10586" w:rsidRDefault="00000000">
      <w:pPr>
        <w:numPr>
          <w:ilvl w:val="0"/>
          <w:numId w:val="58"/>
        </w:numPr>
        <w:tabs>
          <w:tab w:val="left" w:pos="280"/>
        </w:tabs>
        <w:ind w:left="280" w:hanging="279"/>
        <w:rPr>
          <w:rFonts w:ascii="Arial" w:eastAsia="Arial" w:hAnsi="Arial" w:cs="Arial"/>
        </w:rPr>
      </w:pPr>
      <w:r>
        <w:rPr>
          <w:rFonts w:ascii="Arial" w:eastAsia="Arial" w:hAnsi="Arial" w:cs="Arial"/>
        </w:rPr>
        <w:t>Regionen der Gefangenschaft,</w:t>
      </w:r>
    </w:p>
    <w:p w14:paraId="424A1721" w14:textId="77777777" w:rsidR="00AC4C03" w:rsidRDefault="00AC4C03" w:rsidP="00AC4C03">
      <w:pPr>
        <w:spacing w:line="39" w:lineRule="exact"/>
        <w:rPr>
          <w:rFonts w:ascii="Arial" w:eastAsia="Arial" w:hAnsi="Arial" w:cs="Arial"/>
        </w:rPr>
      </w:pPr>
    </w:p>
    <w:p w14:paraId="2F66203C" w14:textId="77777777" w:rsidR="00E10586" w:rsidRDefault="00000000">
      <w:pPr>
        <w:numPr>
          <w:ilvl w:val="0"/>
          <w:numId w:val="58"/>
        </w:numPr>
        <w:tabs>
          <w:tab w:val="left" w:pos="280"/>
        </w:tabs>
        <w:ind w:left="280" w:hanging="279"/>
        <w:rPr>
          <w:rFonts w:ascii="Arial" w:eastAsia="Arial" w:hAnsi="Arial" w:cs="Arial"/>
        </w:rPr>
      </w:pPr>
      <w:r>
        <w:rPr>
          <w:rFonts w:ascii="Arial" w:eastAsia="Arial" w:hAnsi="Arial" w:cs="Arial"/>
        </w:rPr>
        <w:t>Wunden,</w:t>
      </w:r>
    </w:p>
    <w:p w14:paraId="7BEF7011" w14:textId="77777777" w:rsidR="00AC4C03" w:rsidRDefault="00AC4C03" w:rsidP="00AC4C03">
      <w:pPr>
        <w:spacing w:line="39" w:lineRule="exact"/>
        <w:rPr>
          <w:rFonts w:ascii="Arial" w:eastAsia="Arial" w:hAnsi="Arial" w:cs="Arial"/>
        </w:rPr>
      </w:pPr>
    </w:p>
    <w:p w14:paraId="2BAB26F3" w14:textId="77777777" w:rsidR="00E10586" w:rsidRDefault="00000000">
      <w:pPr>
        <w:numPr>
          <w:ilvl w:val="0"/>
          <w:numId w:val="58"/>
        </w:numPr>
        <w:tabs>
          <w:tab w:val="left" w:pos="280"/>
        </w:tabs>
        <w:ind w:left="280" w:hanging="279"/>
        <w:rPr>
          <w:rFonts w:ascii="Arial" w:eastAsia="Arial" w:hAnsi="Arial" w:cs="Arial"/>
        </w:rPr>
      </w:pPr>
      <w:r>
        <w:rPr>
          <w:rFonts w:ascii="Arial" w:eastAsia="Arial" w:hAnsi="Arial" w:cs="Arial"/>
        </w:rPr>
        <w:t>Altäre,</w:t>
      </w:r>
    </w:p>
    <w:p w14:paraId="60020BF8" w14:textId="77777777" w:rsidR="00AC4C03" w:rsidRDefault="00AC4C03" w:rsidP="00AC4C03">
      <w:pPr>
        <w:spacing w:line="35" w:lineRule="exact"/>
        <w:rPr>
          <w:rFonts w:ascii="Arial" w:eastAsia="Arial" w:hAnsi="Arial" w:cs="Arial"/>
        </w:rPr>
      </w:pPr>
    </w:p>
    <w:p w14:paraId="4992252D" w14:textId="77777777" w:rsidR="00E10586" w:rsidRDefault="00000000">
      <w:pPr>
        <w:numPr>
          <w:ilvl w:val="0"/>
          <w:numId w:val="58"/>
        </w:numPr>
        <w:tabs>
          <w:tab w:val="left" w:pos="280"/>
        </w:tabs>
        <w:ind w:left="280" w:hanging="279"/>
        <w:rPr>
          <w:rFonts w:ascii="Arial" w:eastAsia="Arial" w:hAnsi="Arial" w:cs="Arial"/>
        </w:rPr>
      </w:pPr>
      <w:r>
        <w:rPr>
          <w:rFonts w:ascii="Arial" w:eastAsia="Arial" w:hAnsi="Arial" w:cs="Arial"/>
        </w:rPr>
        <w:t>Tabellen,</w:t>
      </w:r>
    </w:p>
    <w:p w14:paraId="06A90166" w14:textId="77777777" w:rsidR="00AC4C03" w:rsidRDefault="00AC4C03" w:rsidP="00AC4C03">
      <w:pPr>
        <w:spacing w:line="39" w:lineRule="exact"/>
        <w:rPr>
          <w:rFonts w:ascii="Arial" w:eastAsia="Arial" w:hAnsi="Arial" w:cs="Arial"/>
        </w:rPr>
      </w:pPr>
    </w:p>
    <w:p w14:paraId="1CA75590" w14:textId="77777777" w:rsidR="00E10586" w:rsidRDefault="00000000">
      <w:pPr>
        <w:numPr>
          <w:ilvl w:val="0"/>
          <w:numId w:val="58"/>
        </w:numPr>
        <w:tabs>
          <w:tab w:val="left" w:pos="280"/>
        </w:tabs>
        <w:ind w:left="280" w:hanging="279"/>
        <w:rPr>
          <w:rFonts w:ascii="Arial" w:eastAsia="Arial" w:hAnsi="Arial" w:cs="Arial"/>
        </w:rPr>
      </w:pPr>
      <w:r>
        <w:rPr>
          <w:rFonts w:ascii="Arial" w:eastAsia="Arial" w:hAnsi="Arial" w:cs="Arial"/>
        </w:rPr>
        <w:t>Handelsräume und</w:t>
      </w:r>
    </w:p>
    <w:p w14:paraId="5A8A2EEE" w14:textId="77777777" w:rsidR="00AC4C03" w:rsidRDefault="00AC4C03" w:rsidP="00AC4C03">
      <w:pPr>
        <w:spacing w:line="39" w:lineRule="exact"/>
        <w:rPr>
          <w:rFonts w:ascii="Arial" w:eastAsia="Arial" w:hAnsi="Arial" w:cs="Arial"/>
        </w:rPr>
      </w:pPr>
    </w:p>
    <w:p w14:paraId="02375474" w14:textId="77777777" w:rsidR="00E10586" w:rsidRDefault="00000000">
      <w:pPr>
        <w:numPr>
          <w:ilvl w:val="0"/>
          <w:numId w:val="58"/>
        </w:numPr>
        <w:tabs>
          <w:tab w:val="left" w:pos="280"/>
        </w:tabs>
        <w:ind w:left="280" w:hanging="279"/>
        <w:rPr>
          <w:rFonts w:ascii="Arial" w:eastAsia="Arial" w:hAnsi="Arial" w:cs="Arial"/>
          <w:lang w:val="en-GB"/>
        </w:rPr>
      </w:pPr>
      <w:r w:rsidRPr="00AC4C03">
        <w:rPr>
          <w:rFonts w:ascii="Arial" w:eastAsia="Arial" w:hAnsi="Arial" w:cs="Arial"/>
          <w:lang w:val="en-GB"/>
        </w:rPr>
        <w:t>spirituelle Bereiche, Regionen, Umgebungen oder Welten.</w:t>
      </w:r>
    </w:p>
    <w:p w14:paraId="1FAFA083" w14:textId="77777777" w:rsidR="00AC4C03" w:rsidRPr="00AC4C03" w:rsidRDefault="00AC4C03" w:rsidP="00AC4C03">
      <w:pPr>
        <w:spacing w:line="200" w:lineRule="exact"/>
        <w:rPr>
          <w:sz w:val="20"/>
          <w:szCs w:val="20"/>
          <w:lang w:val="en-GB"/>
        </w:rPr>
      </w:pPr>
    </w:p>
    <w:p w14:paraId="2FAD882D" w14:textId="77777777" w:rsidR="00AC4C03" w:rsidRPr="00AC4C03" w:rsidRDefault="00AC4C03" w:rsidP="00AC4C03">
      <w:pPr>
        <w:spacing w:line="236" w:lineRule="exact"/>
        <w:rPr>
          <w:sz w:val="20"/>
          <w:szCs w:val="20"/>
          <w:lang w:val="en-GB"/>
        </w:rPr>
      </w:pPr>
    </w:p>
    <w:p w14:paraId="2F4DF4E0" w14:textId="77777777" w:rsidR="00E10586" w:rsidRDefault="00000000">
      <w:pPr>
        <w:spacing w:line="249" w:lineRule="auto"/>
        <w:ind w:right="40"/>
        <w:rPr>
          <w:sz w:val="20"/>
          <w:szCs w:val="20"/>
          <w:lang w:val="en-GB"/>
        </w:rPr>
      </w:pPr>
      <w:r w:rsidRPr="00AC4C03">
        <w:rPr>
          <w:rFonts w:ascii="Arial" w:eastAsia="Arial" w:hAnsi="Arial" w:cs="Arial"/>
          <w:lang w:val="en-GB"/>
        </w:rPr>
        <w:t>Eines Tages, als ich betete, hörte ich den Heiligen Geist sagen: "</w:t>
      </w:r>
      <w:r w:rsidRPr="00AC4C03">
        <w:rPr>
          <w:rFonts w:ascii="Arial" w:eastAsia="Arial" w:hAnsi="Arial" w:cs="Arial"/>
          <w:i/>
          <w:iCs/>
          <w:lang w:val="en-GB"/>
        </w:rPr>
        <w:t>Du musst die Rahmen brechen"</w:t>
      </w:r>
      <w:r w:rsidRPr="00AC4C03">
        <w:rPr>
          <w:rFonts w:ascii="Arial" w:eastAsia="Arial" w:hAnsi="Arial" w:cs="Arial"/>
          <w:lang w:val="en-GB"/>
        </w:rPr>
        <w:t>.</w:t>
      </w:r>
    </w:p>
    <w:p w14:paraId="5CB7F6A3" w14:textId="77777777" w:rsidR="00AC4C03" w:rsidRPr="00AC4C03" w:rsidRDefault="00AC4C03" w:rsidP="00AC4C03">
      <w:pPr>
        <w:spacing w:line="139" w:lineRule="exact"/>
        <w:rPr>
          <w:sz w:val="20"/>
          <w:szCs w:val="20"/>
          <w:lang w:val="en-GB"/>
        </w:rPr>
      </w:pPr>
    </w:p>
    <w:p w14:paraId="187DAD13" w14:textId="77777777" w:rsidR="00E10586" w:rsidRDefault="00000000">
      <w:pPr>
        <w:spacing w:line="253" w:lineRule="auto"/>
        <w:ind w:right="560"/>
        <w:rPr>
          <w:sz w:val="20"/>
          <w:szCs w:val="20"/>
          <w:lang w:val="en-GB"/>
        </w:rPr>
      </w:pPr>
      <w:r w:rsidRPr="00AC4C03">
        <w:rPr>
          <w:rFonts w:ascii="Arial" w:eastAsia="Arial" w:hAnsi="Arial" w:cs="Arial"/>
          <w:lang w:val="en-GB"/>
        </w:rPr>
        <w:t>Als ich darüber nachdachte, kam mir sofort der folgende Vers in den Sinn.</w:t>
      </w:r>
    </w:p>
    <w:p w14:paraId="28656DEC" w14:textId="77777777" w:rsidR="00AC4C03" w:rsidRPr="00AC4C03" w:rsidRDefault="00AC4C03" w:rsidP="00AC4C03">
      <w:pPr>
        <w:spacing w:line="135" w:lineRule="exact"/>
        <w:rPr>
          <w:sz w:val="20"/>
          <w:szCs w:val="20"/>
          <w:lang w:val="en-GB"/>
        </w:rPr>
      </w:pPr>
    </w:p>
    <w:p w14:paraId="5636BD2A" w14:textId="77777777" w:rsidR="00E10586" w:rsidRDefault="00000000">
      <w:pPr>
        <w:spacing w:line="256" w:lineRule="auto"/>
        <w:ind w:right="100"/>
        <w:rPr>
          <w:sz w:val="20"/>
          <w:szCs w:val="20"/>
          <w:lang w:val="en-GB"/>
        </w:rPr>
      </w:pPr>
      <w:r w:rsidRPr="00AC4C03">
        <w:rPr>
          <w:rFonts w:eastAsia="Times New Roman"/>
          <w:i/>
          <w:iCs/>
          <w:sz w:val="24"/>
          <w:szCs w:val="24"/>
          <w:lang w:val="en-GB"/>
        </w:rPr>
        <w:t xml:space="preserve">Hebräer 11:3 Durch den Glauben verstehen wir, dass die Welten (in den aufeinanderfolgenden Zeitaltern) durch das Wort Gottes </w:t>
      </w:r>
      <w:r w:rsidRPr="00AC4C03">
        <w:rPr>
          <w:rFonts w:eastAsia="Times New Roman"/>
          <w:b/>
          <w:bCs/>
          <w:i/>
          <w:iCs/>
          <w:sz w:val="24"/>
          <w:szCs w:val="24"/>
          <w:lang w:val="en-GB"/>
        </w:rPr>
        <w:t xml:space="preserve">erschaffen (gestaltet, geordnet und für ihre Zwecke ausgerüstet) </w:t>
      </w:r>
      <w:r w:rsidRPr="00AC4C03">
        <w:rPr>
          <w:rFonts w:eastAsia="Times New Roman"/>
          <w:i/>
          <w:iCs/>
          <w:sz w:val="24"/>
          <w:szCs w:val="24"/>
          <w:lang w:val="en-GB"/>
        </w:rPr>
        <w:t>wurden, so dass das, was wir sehen, nicht aus dem Sichtbaren gemacht wurde.</w:t>
      </w:r>
    </w:p>
    <w:p w14:paraId="0D03EA93" w14:textId="77777777" w:rsidR="00AC4C03" w:rsidRPr="00AC4C03" w:rsidRDefault="00AC4C03" w:rsidP="00AC4C03">
      <w:pPr>
        <w:spacing w:line="200" w:lineRule="exact"/>
        <w:rPr>
          <w:sz w:val="20"/>
          <w:szCs w:val="20"/>
          <w:lang w:val="en-GB"/>
        </w:rPr>
      </w:pPr>
    </w:p>
    <w:p w14:paraId="6A4AB59C" w14:textId="77777777" w:rsidR="00AC4C03" w:rsidRPr="00AC4C03" w:rsidRDefault="00AC4C03" w:rsidP="00AC4C03">
      <w:pPr>
        <w:spacing w:line="200" w:lineRule="exact"/>
        <w:rPr>
          <w:sz w:val="20"/>
          <w:szCs w:val="20"/>
          <w:lang w:val="en-GB"/>
        </w:rPr>
      </w:pPr>
    </w:p>
    <w:p w14:paraId="4F2601F4" w14:textId="77777777" w:rsidR="00AC4C03" w:rsidRPr="00AC4C03" w:rsidRDefault="00AC4C03" w:rsidP="00AC4C03">
      <w:pPr>
        <w:spacing w:line="200" w:lineRule="exact"/>
        <w:rPr>
          <w:sz w:val="20"/>
          <w:szCs w:val="20"/>
          <w:lang w:val="en-GB"/>
        </w:rPr>
      </w:pPr>
    </w:p>
    <w:p w14:paraId="0025D725" w14:textId="77777777" w:rsidR="00AC4C03" w:rsidRPr="00AC4C03" w:rsidRDefault="00AC4C03" w:rsidP="00AC4C03">
      <w:pPr>
        <w:spacing w:line="200" w:lineRule="exact"/>
        <w:rPr>
          <w:sz w:val="20"/>
          <w:szCs w:val="20"/>
          <w:lang w:val="en-GB"/>
        </w:rPr>
      </w:pPr>
    </w:p>
    <w:p w14:paraId="46BB5054" w14:textId="77777777" w:rsidR="00AC4C03" w:rsidRPr="00AC4C03" w:rsidRDefault="00AC4C03" w:rsidP="00AC4C03">
      <w:pPr>
        <w:spacing w:line="200" w:lineRule="exact"/>
        <w:rPr>
          <w:sz w:val="20"/>
          <w:szCs w:val="20"/>
          <w:lang w:val="en-GB"/>
        </w:rPr>
      </w:pPr>
    </w:p>
    <w:p w14:paraId="1B056E9A" w14:textId="77777777" w:rsidR="00AC4C03" w:rsidRPr="00AC4C03" w:rsidRDefault="00AC4C03" w:rsidP="00AC4C03">
      <w:pPr>
        <w:spacing w:line="200" w:lineRule="exact"/>
        <w:rPr>
          <w:sz w:val="20"/>
          <w:szCs w:val="20"/>
          <w:lang w:val="en-GB"/>
        </w:rPr>
      </w:pPr>
    </w:p>
    <w:p w14:paraId="3A70C1C4" w14:textId="77777777" w:rsidR="00AC4C03" w:rsidRPr="00AC4C03" w:rsidRDefault="00AC4C03" w:rsidP="00AC4C03">
      <w:pPr>
        <w:spacing w:line="200" w:lineRule="exact"/>
        <w:rPr>
          <w:sz w:val="20"/>
          <w:szCs w:val="20"/>
          <w:lang w:val="en-GB"/>
        </w:rPr>
      </w:pPr>
    </w:p>
    <w:p w14:paraId="12C66269" w14:textId="77777777" w:rsidR="00AC4C03" w:rsidRPr="00AC4C03" w:rsidRDefault="00AC4C03" w:rsidP="00AC4C03">
      <w:pPr>
        <w:spacing w:line="300" w:lineRule="exact"/>
        <w:rPr>
          <w:sz w:val="20"/>
          <w:szCs w:val="20"/>
          <w:lang w:val="en-GB"/>
        </w:rPr>
      </w:pPr>
    </w:p>
    <w:p w14:paraId="5FBA0054" w14:textId="77777777" w:rsidR="00E10586" w:rsidRDefault="00000000">
      <w:pPr>
        <w:jc w:val="right"/>
        <w:rPr>
          <w:sz w:val="20"/>
          <w:szCs w:val="20"/>
          <w:lang w:val="en-GB"/>
        </w:rPr>
      </w:pPr>
      <w:r w:rsidRPr="00AC4C03">
        <w:rPr>
          <w:rFonts w:ascii="Arial" w:eastAsia="Arial" w:hAnsi="Arial" w:cs="Arial"/>
          <w:lang w:val="en-GB"/>
        </w:rPr>
        <w:t>95</w:t>
      </w:r>
    </w:p>
    <w:p w14:paraId="7DAB7A77"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36863346" w14:textId="77777777" w:rsidR="00AC4C03" w:rsidRPr="00AC4C03" w:rsidRDefault="00AC4C03" w:rsidP="00AC4C03">
      <w:pPr>
        <w:spacing w:line="11" w:lineRule="exact"/>
        <w:rPr>
          <w:sz w:val="20"/>
          <w:szCs w:val="20"/>
          <w:lang w:val="en-GB"/>
        </w:rPr>
      </w:pPr>
      <w:bookmarkStart w:id="111" w:name="page112"/>
      <w:bookmarkEnd w:id="111"/>
    </w:p>
    <w:p w14:paraId="5569CAA3" w14:textId="77777777" w:rsidR="00E10586" w:rsidRDefault="00000000">
      <w:pPr>
        <w:spacing w:line="253" w:lineRule="auto"/>
        <w:ind w:right="400"/>
        <w:rPr>
          <w:sz w:val="20"/>
          <w:szCs w:val="20"/>
        </w:rPr>
      </w:pPr>
      <w:r w:rsidRPr="00AC4C03">
        <w:rPr>
          <w:rFonts w:ascii="Arial" w:eastAsia="Arial" w:hAnsi="Arial" w:cs="Arial"/>
          <w:lang w:val="en-GB"/>
        </w:rPr>
        <w:t xml:space="preserve">Wir sehen, dass Gott durch seine gesprochenen Worte Rahmen schafft. </w:t>
      </w:r>
      <w:r>
        <w:rPr>
          <w:rFonts w:ascii="Arial" w:eastAsia="Arial" w:hAnsi="Arial" w:cs="Arial"/>
        </w:rPr>
        <w:t>Was sind</w:t>
      </w:r>
    </w:p>
    <w:p w14:paraId="568FB09F" w14:textId="77777777" w:rsidR="00E10586" w:rsidRDefault="00000000">
      <w:pPr>
        <w:spacing w:line="20" w:lineRule="exact"/>
        <w:rPr>
          <w:sz w:val="20"/>
          <w:szCs w:val="20"/>
        </w:rPr>
      </w:pPr>
      <w:r>
        <w:rPr>
          <w:noProof/>
          <w:sz w:val="20"/>
          <w:szCs w:val="20"/>
        </w:rPr>
        <w:drawing>
          <wp:anchor distT="0" distB="0" distL="114300" distR="114300" simplePos="0" relativeHeight="251745280" behindDoc="1" locked="0" layoutInCell="0" allowOverlap="1" wp14:anchorId="7DE72E74" wp14:editId="28EE0E14">
            <wp:simplePos x="0" y="0"/>
            <wp:positionH relativeFrom="column">
              <wp:posOffset>1536700</wp:posOffset>
            </wp:positionH>
            <wp:positionV relativeFrom="paragraph">
              <wp:posOffset>-62230</wp:posOffset>
            </wp:positionV>
            <wp:extent cx="1866900" cy="1914525"/>
            <wp:effectExtent l="0" t="0" r="0" b="0"/>
            <wp:wrapNone/>
            <wp:docPr id="1478337663" name="Grafik 1478337663" descr="Ein Bild, das Bilderrahmen, Rechteck,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37663" name="Grafik 1478337663" descr="Ein Bild, das Bilderrahmen, Rechteck, Rahmen enthält.&#10;&#10;Automatisch generierte Beschreibung"/>
                    <pic:cNvPicPr>
                      <a:picLocks noChangeAspect="1" noChangeArrowheads="1"/>
                    </pic:cNvPicPr>
                  </pic:nvPicPr>
                  <pic:blipFill>
                    <a:blip r:embed="rId42"/>
                    <a:srcRect/>
                    <a:stretch>
                      <a:fillRect/>
                    </a:stretch>
                  </pic:blipFill>
                  <pic:spPr bwMode="auto">
                    <a:xfrm>
                      <a:off x="0" y="0"/>
                      <a:ext cx="1866900" cy="1914525"/>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540"/>
        <w:gridCol w:w="2360"/>
        <w:gridCol w:w="20"/>
      </w:tblGrid>
      <w:tr w:rsidR="00AC4C03" w14:paraId="2ED6ED66" w14:textId="77777777" w:rsidTr="00BB2944">
        <w:trPr>
          <w:trHeight w:val="253"/>
        </w:trPr>
        <w:tc>
          <w:tcPr>
            <w:tcW w:w="2540" w:type="dxa"/>
            <w:vAlign w:val="bottom"/>
          </w:tcPr>
          <w:p w14:paraId="6177A2B2" w14:textId="77777777" w:rsidR="00E10586" w:rsidRDefault="00000000">
            <w:pPr>
              <w:rPr>
                <w:sz w:val="20"/>
                <w:szCs w:val="20"/>
              </w:rPr>
            </w:pPr>
            <w:r>
              <w:rPr>
                <w:rFonts w:ascii="Arial" w:eastAsia="Arial" w:hAnsi="Arial" w:cs="Arial"/>
              </w:rPr>
              <w:t>Rahmen verwendet? An</w:t>
            </w:r>
          </w:p>
        </w:tc>
        <w:tc>
          <w:tcPr>
            <w:tcW w:w="2360" w:type="dxa"/>
            <w:vAlign w:val="bottom"/>
          </w:tcPr>
          <w:p w14:paraId="45A965D3" w14:textId="77777777" w:rsidR="00AC4C03" w:rsidRDefault="00AC4C03" w:rsidP="00BB2944">
            <w:pPr>
              <w:rPr>
                <w:sz w:val="21"/>
                <w:szCs w:val="21"/>
              </w:rPr>
            </w:pPr>
          </w:p>
        </w:tc>
        <w:tc>
          <w:tcPr>
            <w:tcW w:w="0" w:type="dxa"/>
            <w:vAlign w:val="bottom"/>
          </w:tcPr>
          <w:p w14:paraId="0EB41D5B" w14:textId="77777777" w:rsidR="00AC4C03" w:rsidRDefault="00AC4C03" w:rsidP="00BB2944">
            <w:pPr>
              <w:rPr>
                <w:sz w:val="1"/>
                <w:szCs w:val="1"/>
              </w:rPr>
            </w:pPr>
          </w:p>
        </w:tc>
      </w:tr>
      <w:tr w:rsidR="00AC4C03" w14:paraId="298C8FD0" w14:textId="77777777" w:rsidTr="00BB2944">
        <w:trPr>
          <w:trHeight w:val="272"/>
        </w:trPr>
        <w:tc>
          <w:tcPr>
            <w:tcW w:w="2540" w:type="dxa"/>
            <w:vAlign w:val="bottom"/>
          </w:tcPr>
          <w:p w14:paraId="065E2485" w14:textId="77777777" w:rsidR="00E10586" w:rsidRDefault="00000000">
            <w:pPr>
              <w:rPr>
                <w:sz w:val="20"/>
                <w:szCs w:val="20"/>
              </w:rPr>
            </w:pPr>
            <w:r>
              <w:rPr>
                <w:rFonts w:ascii="Arial" w:eastAsia="Arial" w:hAnsi="Arial" w:cs="Arial"/>
              </w:rPr>
              <w:t>etwas einschließen, um</w:t>
            </w:r>
          </w:p>
        </w:tc>
        <w:tc>
          <w:tcPr>
            <w:tcW w:w="2360" w:type="dxa"/>
            <w:vAlign w:val="bottom"/>
          </w:tcPr>
          <w:p w14:paraId="64ABBA36" w14:textId="77777777" w:rsidR="00AC4C03" w:rsidRDefault="00AC4C03" w:rsidP="00BB2944">
            <w:pPr>
              <w:rPr>
                <w:sz w:val="23"/>
                <w:szCs w:val="23"/>
              </w:rPr>
            </w:pPr>
          </w:p>
        </w:tc>
        <w:tc>
          <w:tcPr>
            <w:tcW w:w="0" w:type="dxa"/>
            <w:vAlign w:val="bottom"/>
          </w:tcPr>
          <w:p w14:paraId="2B1396CA" w14:textId="77777777" w:rsidR="00AC4C03" w:rsidRDefault="00AC4C03" w:rsidP="00BB2944">
            <w:pPr>
              <w:rPr>
                <w:sz w:val="1"/>
                <w:szCs w:val="1"/>
              </w:rPr>
            </w:pPr>
          </w:p>
        </w:tc>
      </w:tr>
      <w:tr w:rsidR="00AC4C03" w14:paraId="188C022F" w14:textId="77777777" w:rsidTr="00BB2944">
        <w:trPr>
          <w:trHeight w:val="272"/>
        </w:trPr>
        <w:tc>
          <w:tcPr>
            <w:tcW w:w="2540" w:type="dxa"/>
            <w:vAlign w:val="bottom"/>
          </w:tcPr>
          <w:p w14:paraId="1075DC88" w14:textId="77777777" w:rsidR="00E10586" w:rsidRDefault="00000000">
            <w:pPr>
              <w:rPr>
                <w:sz w:val="20"/>
                <w:szCs w:val="20"/>
              </w:rPr>
            </w:pPr>
            <w:r>
              <w:rPr>
                <w:rFonts w:ascii="Arial" w:eastAsia="Arial" w:hAnsi="Arial" w:cs="Arial"/>
              </w:rPr>
              <w:t>Ort innerhalb einer Grenze,</w:t>
            </w:r>
          </w:p>
        </w:tc>
        <w:tc>
          <w:tcPr>
            <w:tcW w:w="2360" w:type="dxa"/>
            <w:vAlign w:val="bottom"/>
          </w:tcPr>
          <w:p w14:paraId="149A0934" w14:textId="77777777" w:rsidR="00AC4C03" w:rsidRDefault="00AC4C03" w:rsidP="00BB2944">
            <w:pPr>
              <w:rPr>
                <w:sz w:val="23"/>
                <w:szCs w:val="23"/>
              </w:rPr>
            </w:pPr>
          </w:p>
        </w:tc>
        <w:tc>
          <w:tcPr>
            <w:tcW w:w="0" w:type="dxa"/>
            <w:vAlign w:val="bottom"/>
          </w:tcPr>
          <w:p w14:paraId="745FC16A" w14:textId="77777777" w:rsidR="00AC4C03" w:rsidRDefault="00AC4C03" w:rsidP="00BB2944">
            <w:pPr>
              <w:rPr>
                <w:sz w:val="1"/>
                <w:szCs w:val="1"/>
              </w:rPr>
            </w:pPr>
          </w:p>
        </w:tc>
      </w:tr>
      <w:tr w:rsidR="00AC4C03" w:rsidRPr="00AC4C03" w14:paraId="3AFE0F76" w14:textId="77777777" w:rsidTr="00BB2944">
        <w:trPr>
          <w:trHeight w:val="276"/>
        </w:trPr>
        <w:tc>
          <w:tcPr>
            <w:tcW w:w="2540" w:type="dxa"/>
            <w:vAlign w:val="bottom"/>
          </w:tcPr>
          <w:p w14:paraId="4E3C9685" w14:textId="77777777" w:rsidR="00E10586" w:rsidRDefault="00000000">
            <w:pPr>
              <w:rPr>
                <w:sz w:val="20"/>
                <w:szCs w:val="20"/>
                <w:lang w:val="en-GB"/>
              </w:rPr>
            </w:pPr>
            <w:r w:rsidRPr="00AC4C03">
              <w:rPr>
                <w:rFonts w:ascii="Arial" w:eastAsia="Arial" w:hAnsi="Arial" w:cs="Arial"/>
                <w:lang w:val="en-GB"/>
              </w:rPr>
              <w:t>um es sicher aufzubewahren und einzustellen</w:t>
            </w:r>
          </w:p>
        </w:tc>
        <w:tc>
          <w:tcPr>
            <w:tcW w:w="2360" w:type="dxa"/>
            <w:vAlign w:val="bottom"/>
          </w:tcPr>
          <w:p w14:paraId="0567572B" w14:textId="77777777" w:rsidR="00AC4C03" w:rsidRPr="00AC4C03" w:rsidRDefault="00AC4C03" w:rsidP="00BB2944">
            <w:pPr>
              <w:rPr>
                <w:sz w:val="24"/>
                <w:szCs w:val="24"/>
                <w:lang w:val="en-GB"/>
              </w:rPr>
            </w:pPr>
          </w:p>
        </w:tc>
        <w:tc>
          <w:tcPr>
            <w:tcW w:w="0" w:type="dxa"/>
            <w:vAlign w:val="bottom"/>
          </w:tcPr>
          <w:p w14:paraId="6887C0D8" w14:textId="77777777" w:rsidR="00AC4C03" w:rsidRPr="00AC4C03" w:rsidRDefault="00AC4C03" w:rsidP="00BB2944">
            <w:pPr>
              <w:rPr>
                <w:sz w:val="1"/>
                <w:szCs w:val="1"/>
                <w:lang w:val="en-GB"/>
              </w:rPr>
            </w:pPr>
          </w:p>
        </w:tc>
      </w:tr>
      <w:tr w:rsidR="00AC4C03" w14:paraId="1217C537" w14:textId="77777777" w:rsidTr="00BB2944">
        <w:trPr>
          <w:trHeight w:val="272"/>
        </w:trPr>
        <w:tc>
          <w:tcPr>
            <w:tcW w:w="2540" w:type="dxa"/>
            <w:vAlign w:val="bottom"/>
          </w:tcPr>
          <w:p w14:paraId="3FA3F869" w14:textId="77777777" w:rsidR="00E10586" w:rsidRDefault="00000000">
            <w:pPr>
              <w:rPr>
                <w:sz w:val="20"/>
                <w:szCs w:val="20"/>
              </w:rPr>
            </w:pPr>
            <w:r>
              <w:rPr>
                <w:rFonts w:ascii="Arial" w:eastAsia="Arial" w:hAnsi="Arial" w:cs="Arial"/>
              </w:rPr>
              <w:t>es abgesehen von seiner</w:t>
            </w:r>
          </w:p>
        </w:tc>
        <w:tc>
          <w:tcPr>
            <w:tcW w:w="2360" w:type="dxa"/>
            <w:vAlign w:val="bottom"/>
          </w:tcPr>
          <w:p w14:paraId="107DA61F" w14:textId="77777777" w:rsidR="00AC4C03" w:rsidRDefault="00AC4C03" w:rsidP="00BB2944">
            <w:pPr>
              <w:rPr>
                <w:sz w:val="23"/>
                <w:szCs w:val="23"/>
              </w:rPr>
            </w:pPr>
          </w:p>
        </w:tc>
        <w:tc>
          <w:tcPr>
            <w:tcW w:w="0" w:type="dxa"/>
            <w:vAlign w:val="bottom"/>
          </w:tcPr>
          <w:p w14:paraId="3F5A9BCC" w14:textId="77777777" w:rsidR="00AC4C03" w:rsidRDefault="00AC4C03" w:rsidP="00BB2944">
            <w:pPr>
              <w:rPr>
                <w:sz w:val="1"/>
                <w:szCs w:val="1"/>
              </w:rPr>
            </w:pPr>
          </w:p>
        </w:tc>
      </w:tr>
      <w:tr w:rsidR="00AC4C03" w14:paraId="1DDEF5A4" w14:textId="77777777" w:rsidTr="00BB2944">
        <w:trPr>
          <w:trHeight w:val="272"/>
        </w:trPr>
        <w:tc>
          <w:tcPr>
            <w:tcW w:w="2540" w:type="dxa"/>
            <w:vAlign w:val="bottom"/>
          </w:tcPr>
          <w:p w14:paraId="34F59C3C" w14:textId="77777777" w:rsidR="00E10586" w:rsidRDefault="00000000">
            <w:pPr>
              <w:rPr>
                <w:sz w:val="20"/>
                <w:szCs w:val="20"/>
              </w:rPr>
            </w:pPr>
            <w:r>
              <w:rPr>
                <w:rFonts w:ascii="Arial" w:eastAsia="Arial" w:hAnsi="Arial" w:cs="Arial"/>
              </w:rPr>
              <w:t>Umgebung. Also wir</w:t>
            </w:r>
          </w:p>
        </w:tc>
        <w:tc>
          <w:tcPr>
            <w:tcW w:w="2360" w:type="dxa"/>
            <w:vAlign w:val="bottom"/>
          </w:tcPr>
          <w:p w14:paraId="4D7767B0" w14:textId="77777777" w:rsidR="00AC4C03" w:rsidRDefault="00AC4C03" w:rsidP="00BB2944">
            <w:pPr>
              <w:rPr>
                <w:sz w:val="23"/>
                <w:szCs w:val="23"/>
              </w:rPr>
            </w:pPr>
          </w:p>
        </w:tc>
        <w:tc>
          <w:tcPr>
            <w:tcW w:w="0" w:type="dxa"/>
            <w:vAlign w:val="bottom"/>
          </w:tcPr>
          <w:p w14:paraId="78D1A61F" w14:textId="77777777" w:rsidR="00AC4C03" w:rsidRDefault="00AC4C03" w:rsidP="00BB2944">
            <w:pPr>
              <w:rPr>
                <w:sz w:val="1"/>
                <w:szCs w:val="1"/>
              </w:rPr>
            </w:pPr>
          </w:p>
        </w:tc>
      </w:tr>
      <w:tr w:rsidR="00AC4C03" w:rsidRPr="00AC4C03" w14:paraId="49E6598D" w14:textId="77777777" w:rsidTr="00BB2944">
        <w:trPr>
          <w:trHeight w:val="272"/>
        </w:trPr>
        <w:tc>
          <w:tcPr>
            <w:tcW w:w="2540" w:type="dxa"/>
            <w:vAlign w:val="bottom"/>
          </w:tcPr>
          <w:p w14:paraId="0D824A28" w14:textId="77777777" w:rsidR="00E10586" w:rsidRDefault="00000000">
            <w:pPr>
              <w:rPr>
                <w:sz w:val="20"/>
                <w:szCs w:val="20"/>
                <w:lang w:val="en-GB"/>
              </w:rPr>
            </w:pPr>
            <w:r w:rsidRPr="00AC4C03">
              <w:rPr>
                <w:rFonts w:ascii="Arial" w:eastAsia="Arial" w:hAnsi="Arial" w:cs="Arial"/>
                <w:lang w:val="en-GB"/>
              </w:rPr>
              <w:t>müssen beachten, dass jeder</w:t>
            </w:r>
          </w:p>
        </w:tc>
        <w:tc>
          <w:tcPr>
            <w:tcW w:w="2360" w:type="dxa"/>
            <w:vAlign w:val="bottom"/>
          </w:tcPr>
          <w:p w14:paraId="5A638F23" w14:textId="77777777" w:rsidR="00AC4C03" w:rsidRPr="00AC4C03" w:rsidRDefault="00AC4C03" w:rsidP="00BB2944">
            <w:pPr>
              <w:rPr>
                <w:sz w:val="23"/>
                <w:szCs w:val="23"/>
                <w:lang w:val="en-GB"/>
              </w:rPr>
            </w:pPr>
          </w:p>
        </w:tc>
        <w:tc>
          <w:tcPr>
            <w:tcW w:w="0" w:type="dxa"/>
            <w:vAlign w:val="bottom"/>
          </w:tcPr>
          <w:p w14:paraId="38770ACE" w14:textId="77777777" w:rsidR="00AC4C03" w:rsidRPr="00AC4C03" w:rsidRDefault="00AC4C03" w:rsidP="00BB2944">
            <w:pPr>
              <w:rPr>
                <w:sz w:val="1"/>
                <w:szCs w:val="1"/>
                <w:lang w:val="en-GB"/>
              </w:rPr>
            </w:pPr>
          </w:p>
        </w:tc>
      </w:tr>
      <w:tr w:rsidR="00AC4C03" w14:paraId="2493527A" w14:textId="77777777" w:rsidTr="00BB2944">
        <w:trPr>
          <w:trHeight w:val="276"/>
        </w:trPr>
        <w:tc>
          <w:tcPr>
            <w:tcW w:w="2540" w:type="dxa"/>
            <w:vAlign w:val="bottom"/>
          </w:tcPr>
          <w:p w14:paraId="25065276" w14:textId="77777777" w:rsidR="00E10586" w:rsidRDefault="00000000">
            <w:pPr>
              <w:rPr>
                <w:sz w:val="20"/>
                <w:szCs w:val="20"/>
              </w:rPr>
            </w:pPr>
            <w:r>
              <w:rPr>
                <w:rFonts w:ascii="Arial" w:eastAsia="Arial" w:hAnsi="Arial" w:cs="Arial"/>
              </w:rPr>
              <w:t>Wort, das je gesprochen wurde, hat</w:t>
            </w:r>
          </w:p>
        </w:tc>
        <w:tc>
          <w:tcPr>
            <w:tcW w:w="2360" w:type="dxa"/>
            <w:vAlign w:val="bottom"/>
          </w:tcPr>
          <w:p w14:paraId="7E964358" w14:textId="77777777" w:rsidR="00AC4C03" w:rsidRDefault="00AC4C03" w:rsidP="00BB2944">
            <w:pPr>
              <w:rPr>
                <w:sz w:val="24"/>
                <w:szCs w:val="24"/>
              </w:rPr>
            </w:pPr>
          </w:p>
        </w:tc>
        <w:tc>
          <w:tcPr>
            <w:tcW w:w="0" w:type="dxa"/>
            <w:vAlign w:val="bottom"/>
          </w:tcPr>
          <w:p w14:paraId="65A275F0" w14:textId="77777777" w:rsidR="00AC4C03" w:rsidRDefault="00AC4C03" w:rsidP="00BB2944">
            <w:pPr>
              <w:rPr>
                <w:sz w:val="1"/>
                <w:szCs w:val="1"/>
              </w:rPr>
            </w:pPr>
          </w:p>
        </w:tc>
      </w:tr>
      <w:tr w:rsidR="00AC4C03" w14:paraId="56C023A0" w14:textId="77777777" w:rsidTr="00BB2944">
        <w:trPr>
          <w:trHeight w:val="272"/>
        </w:trPr>
        <w:tc>
          <w:tcPr>
            <w:tcW w:w="2540" w:type="dxa"/>
            <w:vAlign w:val="bottom"/>
          </w:tcPr>
          <w:p w14:paraId="42CFE770" w14:textId="77777777" w:rsidR="00E10586" w:rsidRDefault="00000000">
            <w:pPr>
              <w:rPr>
                <w:sz w:val="20"/>
                <w:szCs w:val="20"/>
              </w:rPr>
            </w:pPr>
            <w:r>
              <w:rPr>
                <w:rFonts w:ascii="Arial" w:eastAsia="Arial" w:hAnsi="Arial" w:cs="Arial"/>
              </w:rPr>
              <w:t>einen Rahmen erstellt.</w:t>
            </w:r>
          </w:p>
        </w:tc>
        <w:tc>
          <w:tcPr>
            <w:tcW w:w="2360" w:type="dxa"/>
            <w:vMerge w:val="restart"/>
            <w:vAlign w:val="bottom"/>
          </w:tcPr>
          <w:p w14:paraId="3CEE9AB7" w14:textId="77777777" w:rsidR="00E10586" w:rsidRDefault="00000000">
            <w:pPr>
              <w:ind w:left="300"/>
              <w:rPr>
                <w:sz w:val="20"/>
                <w:szCs w:val="20"/>
              </w:rPr>
            </w:pPr>
            <w:r>
              <w:rPr>
                <w:rFonts w:ascii="Arial" w:eastAsia="Arial" w:hAnsi="Arial" w:cs="Arial"/>
                <w:b/>
                <w:bCs/>
                <w:w w:val="98"/>
                <w:sz w:val="24"/>
                <w:szCs w:val="24"/>
              </w:rPr>
              <w:t>Weg der Generationen</w:t>
            </w:r>
          </w:p>
        </w:tc>
        <w:tc>
          <w:tcPr>
            <w:tcW w:w="0" w:type="dxa"/>
            <w:vAlign w:val="bottom"/>
          </w:tcPr>
          <w:p w14:paraId="28B22EF5" w14:textId="77777777" w:rsidR="00AC4C03" w:rsidRDefault="00AC4C03" w:rsidP="00BB2944">
            <w:pPr>
              <w:rPr>
                <w:sz w:val="1"/>
                <w:szCs w:val="1"/>
              </w:rPr>
            </w:pPr>
          </w:p>
        </w:tc>
      </w:tr>
      <w:tr w:rsidR="00AC4C03" w14:paraId="2B83A59D" w14:textId="77777777" w:rsidTr="00BB2944">
        <w:trPr>
          <w:trHeight w:val="136"/>
        </w:trPr>
        <w:tc>
          <w:tcPr>
            <w:tcW w:w="2540" w:type="dxa"/>
            <w:vAlign w:val="bottom"/>
          </w:tcPr>
          <w:p w14:paraId="24239AED" w14:textId="77777777" w:rsidR="00AC4C03" w:rsidRDefault="00AC4C03" w:rsidP="00BB2944">
            <w:pPr>
              <w:rPr>
                <w:sz w:val="11"/>
                <w:szCs w:val="11"/>
              </w:rPr>
            </w:pPr>
          </w:p>
        </w:tc>
        <w:tc>
          <w:tcPr>
            <w:tcW w:w="2360" w:type="dxa"/>
            <w:vMerge/>
            <w:vAlign w:val="bottom"/>
          </w:tcPr>
          <w:p w14:paraId="04FB3BDC" w14:textId="77777777" w:rsidR="00AC4C03" w:rsidRDefault="00AC4C03" w:rsidP="00BB2944">
            <w:pPr>
              <w:rPr>
                <w:sz w:val="11"/>
                <w:szCs w:val="11"/>
              </w:rPr>
            </w:pPr>
          </w:p>
        </w:tc>
        <w:tc>
          <w:tcPr>
            <w:tcW w:w="0" w:type="dxa"/>
            <w:vAlign w:val="bottom"/>
          </w:tcPr>
          <w:p w14:paraId="35341E85" w14:textId="77777777" w:rsidR="00AC4C03" w:rsidRDefault="00AC4C03" w:rsidP="00BB2944">
            <w:pPr>
              <w:rPr>
                <w:sz w:val="1"/>
                <w:szCs w:val="1"/>
              </w:rPr>
            </w:pPr>
          </w:p>
        </w:tc>
      </w:tr>
    </w:tbl>
    <w:p w14:paraId="747554F2" w14:textId="77777777" w:rsidR="00AC4C03" w:rsidRDefault="00AC4C03" w:rsidP="00AC4C03">
      <w:pPr>
        <w:spacing w:line="12" w:lineRule="exact"/>
        <w:rPr>
          <w:sz w:val="20"/>
          <w:szCs w:val="20"/>
        </w:rPr>
      </w:pPr>
    </w:p>
    <w:p w14:paraId="5448AABE" w14:textId="77777777" w:rsidR="00E10586" w:rsidRDefault="00000000">
      <w:pPr>
        <w:spacing w:line="249" w:lineRule="auto"/>
        <w:ind w:right="3280"/>
        <w:rPr>
          <w:sz w:val="20"/>
          <w:szCs w:val="20"/>
          <w:lang w:val="en-GB"/>
        </w:rPr>
      </w:pPr>
      <w:r w:rsidRPr="00AC4C03">
        <w:rPr>
          <w:rFonts w:ascii="Arial" w:eastAsia="Arial" w:hAnsi="Arial" w:cs="Arial"/>
          <w:lang w:val="en-GB"/>
        </w:rPr>
        <w:t>Es kann also lebensspendende Rahmen geben (Licht</w:t>
      </w:r>
    </w:p>
    <w:p w14:paraId="02CB2B58" w14:textId="77777777" w:rsidR="00AC4C03" w:rsidRPr="00AC4C03" w:rsidRDefault="00AC4C03" w:rsidP="00AC4C03">
      <w:pPr>
        <w:spacing w:line="24" w:lineRule="exact"/>
        <w:rPr>
          <w:sz w:val="20"/>
          <w:szCs w:val="20"/>
          <w:lang w:val="en-GB"/>
        </w:rPr>
      </w:pPr>
    </w:p>
    <w:p w14:paraId="474A8D29" w14:textId="77777777" w:rsidR="00E10586" w:rsidRDefault="00000000">
      <w:pPr>
        <w:spacing w:line="256" w:lineRule="auto"/>
        <w:ind w:right="20"/>
        <w:rPr>
          <w:sz w:val="20"/>
          <w:szCs w:val="20"/>
          <w:lang w:val="en-GB"/>
        </w:rPr>
      </w:pPr>
      <w:r w:rsidRPr="00AC4C03">
        <w:rPr>
          <w:rFonts w:ascii="Arial" w:eastAsia="Arial" w:hAnsi="Arial" w:cs="Arial"/>
          <w:lang w:val="en-GB"/>
        </w:rPr>
        <w:t>Quantenrahmen) oder Rahmen von Tod, Mangel und Verlust (dunkle Quantenrahmen). Zu den hellen Frames gehören Dinge wie Liebe, Akzeptanz, Freude, Zugehörigkeit und Frieden. Beispiele für dunkle Frames sind Dinge wie Ablehnung, Angst, Selbsthass, Wut und Bitterkeit.</w:t>
      </w:r>
    </w:p>
    <w:p w14:paraId="12162E99" w14:textId="77777777" w:rsidR="00AC4C03" w:rsidRPr="00AC4C03" w:rsidRDefault="00AC4C03" w:rsidP="00AC4C03">
      <w:pPr>
        <w:spacing w:line="135" w:lineRule="exact"/>
        <w:rPr>
          <w:sz w:val="20"/>
          <w:szCs w:val="20"/>
          <w:lang w:val="en-GB"/>
        </w:rPr>
      </w:pPr>
    </w:p>
    <w:p w14:paraId="78065FBF" w14:textId="77777777" w:rsidR="00E10586" w:rsidRDefault="00000000">
      <w:pPr>
        <w:spacing w:line="257" w:lineRule="auto"/>
        <w:ind w:right="220"/>
        <w:rPr>
          <w:sz w:val="20"/>
          <w:szCs w:val="20"/>
          <w:lang w:val="en-GB"/>
        </w:rPr>
      </w:pPr>
      <w:r w:rsidRPr="00AC4C03">
        <w:rPr>
          <w:rFonts w:ascii="Arial" w:eastAsia="Arial" w:hAnsi="Arial" w:cs="Arial"/>
          <w:lang w:val="en-GB"/>
        </w:rPr>
        <w:t xml:space="preserve">In diesem Vers lesen wir auch, dass diese Rahmen die </w:t>
      </w:r>
      <w:r w:rsidRPr="00AC4C03">
        <w:rPr>
          <w:rFonts w:ascii="Arial" w:eastAsia="Arial" w:hAnsi="Arial" w:cs="Arial"/>
          <w:b/>
          <w:bCs/>
          <w:lang w:val="en-GB"/>
        </w:rPr>
        <w:t>Welten (</w:t>
      </w:r>
      <w:r w:rsidRPr="00AC4C03">
        <w:rPr>
          <w:rFonts w:ascii="Arial" w:eastAsia="Arial" w:hAnsi="Arial" w:cs="Arial"/>
          <w:lang w:val="en-GB"/>
        </w:rPr>
        <w:t>geistliche Regionen, Bereiche, Umgebungen</w:t>
      </w:r>
      <w:r w:rsidRPr="00AC4C03">
        <w:rPr>
          <w:rFonts w:ascii="Arial" w:eastAsia="Arial" w:hAnsi="Arial" w:cs="Arial"/>
          <w:b/>
          <w:bCs/>
          <w:lang w:val="en-GB"/>
        </w:rPr>
        <w:t xml:space="preserve">) </w:t>
      </w:r>
      <w:r w:rsidRPr="00AC4C03">
        <w:rPr>
          <w:rFonts w:ascii="Arial" w:eastAsia="Arial" w:hAnsi="Arial" w:cs="Arial"/>
          <w:lang w:val="en-GB"/>
        </w:rPr>
        <w:t>und das, was sich in ihnen befindet, an ihrem Platz halten. Diese Rahmen bringen die Dinge in Ordnung, haben aber auch die Funktion, das, was eingerahmt ist, mit dem vorgesehenen Zweck auszustatten (lies den Vers noch einmal).</w:t>
      </w:r>
    </w:p>
    <w:p w14:paraId="27941D1F" w14:textId="77777777" w:rsidR="00AC4C03" w:rsidRPr="00AC4C03" w:rsidRDefault="00AC4C03" w:rsidP="00AC4C03">
      <w:pPr>
        <w:spacing w:line="131" w:lineRule="exact"/>
        <w:rPr>
          <w:sz w:val="20"/>
          <w:szCs w:val="20"/>
          <w:lang w:val="en-GB"/>
        </w:rPr>
      </w:pPr>
    </w:p>
    <w:p w14:paraId="782DF61D" w14:textId="77777777" w:rsidR="00E10586" w:rsidRDefault="00000000">
      <w:pPr>
        <w:spacing w:line="257" w:lineRule="auto"/>
        <w:ind w:right="60"/>
        <w:rPr>
          <w:sz w:val="20"/>
          <w:szCs w:val="20"/>
          <w:lang w:val="en-GB"/>
        </w:rPr>
      </w:pPr>
      <w:r w:rsidRPr="00AC4C03">
        <w:rPr>
          <w:rFonts w:ascii="Arial" w:eastAsia="Arial" w:hAnsi="Arial" w:cs="Arial"/>
          <w:lang w:val="en-GB"/>
        </w:rPr>
        <w:t>Genauso wie ein Rahmen aus Licht wissen wir, dass auch ein dunkler Rahmen in der Lage sein wird, zu funktionieren und seinen Zweck zu erfüllen. Betrachte einen Moment lang deine Wunden. Jede Wunde hat einen Rahmen, der sie umgibt. Dieser Rahmen ist mit Altären, festen Zeiten für Rituale, Auslösern, Wächtern und vertrauten Geistern ausgestattet.</w:t>
      </w:r>
    </w:p>
    <w:p w14:paraId="1647BE29" w14:textId="77777777" w:rsidR="00AC4C03" w:rsidRPr="00AC4C03" w:rsidRDefault="00AC4C03" w:rsidP="00AC4C03">
      <w:pPr>
        <w:spacing w:line="200" w:lineRule="exact"/>
        <w:rPr>
          <w:sz w:val="20"/>
          <w:szCs w:val="20"/>
          <w:lang w:val="en-GB"/>
        </w:rPr>
      </w:pPr>
    </w:p>
    <w:p w14:paraId="5956D5AD" w14:textId="77777777" w:rsidR="00AC4C03" w:rsidRPr="00AC4C03" w:rsidRDefault="00AC4C03" w:rsidP="00AC4C03">
      <w:pPr>
        <w:spacing w:line="200" w:lineRule="exact"/>
        <w:rPr>
          <w:sz w:val="20"/>
          <w:szCs w:val="20"/>
          <w:lang w:val="en-GB"/>
        </w:rPr>
      </w:pPr>
    </w:p>
    <w:p w14:paraId="7350432F" w14:textId="77777777" w:rsidR="00AC4C03" w:rsidRPr="00AC4C03" w:rsidRDefault="00AC4C03" w:rsidP="00AC4C03">
      <w:pPr>
        <w:spacing w:line="270" w:lineRule="exact"/>
        <w:rPr>
          <w:sz w:val="20"/>
          <w:szCs w:val="20"/>
          <w:lang w:val="en-GB"/>
        </w:rPr>
      </w:pPr>
    </w:p>
    <w:p w14:paraId="692E4D25" w14:textId="77777777" w:rsidR="00E10586" w:rsidRDefault="00000000">
      <w:pPr>
        <w:jc w:val="right"/>
        <w:rPr>
          <w:sz w:val="20"/>
          <w:szCs w:val="20"/>
          <w:lang w:val="en-GB"/>
        </w:rPr>
      </w:pPr>
      <w:r w:rsidRPr="00AC4C03">
        <w:rPr>
          <w:rFonts w:ascii="Arial" w:eastAsia="Arial" w:hAnsi="Arial" w:cs="Arial"/>
          <w:lang w:val="en-GB"/>
        </w:rPr>
        <w:t>96</w:t>
      </w:r>
    </w:p>
    <w:p w14:paraId="3052740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6395C52" w14:textId="77777777" w:rsidR="00AC4C03" w:rsidRPr="00AC4C03" w:rsidRDefault="00AC4C03" w:rsidP="00AC4C03">
      <w:pPr>
        <w:spacing w:line="11" w:lineRule="exact"/>
        <w:rPr>
          <w:sz w:val="20"/>
          <w:szCs w:val="20"/>
          <w:lang w:val="en-GB"/>
        </w:rPr>
      </w:pPr>
      <w:bookmarkStart w:id="112" w:name="page113"/>
      <w:bookmarkEnd w:id="112"/>
    </w:p>
    <w:p w14:paraId="4197AFB3" w14:textId="77777777" w:rsidR="00E10586" w:rsidRDefault="00000000">
      <w:pPr>
        <w:spacing w:line="256" w:lineRule="auto"/>
        <w:ind w:right="100"/>
        <w:jc w:val="both"/>
        <w:rPr>
          <w:sz w:val="20"/>
          <w:szCs w:val="20"/>
          <w:lang w:val="en-GB"/>
        </w:rPr>
      </w:pPr>
      <w:r w:rsidRPr="00AC4C03">
        <w:rPr>
          <w:rFonts w:ascii="Arial" w:eastAsia="Arial" w:hAnsi="Arial" w:cs="Arial"/>
          <w:lang w:val="en-GB"/>
        </w:rPr>
        <w:t xml:space="preserve">Der Rahmen ist der Generationspfad oder das Glaubenssystem. Es ist dein natürlicher Weg, wenn du ausgelöst wirst. Denke an den Satz, den wir oft verwenden: "Was ist dein </w:t>
      </w:r>
      <w:r w:rsidRPr="00AC4C03">
        <w:rPr>
          <w:rFonts w:ascii="Arial" w:eastAsia="Arial" w:hAnsi="Arial" w:cs="Arial"/>
          <w:b/>
          <w:bCs/>
          <w:lang w:val="en-GB"/>
        </w:rPr>
        <w:t>Denkrahmen".</w:t>
      </w:r>
      <w:r w:rsidRPr="00AC4C03">
        <w:rPr>
          <w:rFonts w:ascii="Arial" w:eastAsia="Arial" w:hAnsi="Arial" w:cs="Arial"/>
          <w:lang w:val="en-GB"/>
        </w:rPr>
        <w:t xml:space="preserve"> Ja, unsere Gedanken bestimmen auch unsere Welt.</w:t>
      </w:r>
    </w:p>
    <w:p w14:paraId="733C2DCE" w14:textId="77777777" w:rsidR="00AC4C03" w:rsidRPr="00AC4C03" w:rsidRDefault="00AC4C03" w:rsidP="00AC4C03">
      <w:pPr>
        <w:spacing w:line="133" w:lineRule="exact"/>
        <w:rPr>
          <w:sz w:val="20"/>
          <w:szCs w:val="20"/>
          <w:lang w:val="en-GB"/>
        </w:rPr>
      </w:pPr>
    </w:p>
    <w:p w14:paraId="66B6387C" w14:textId="77777777" w:rsidR="00E10586" w:rsidRDefault="00000000">
      <w:pPr>
        <w:spacing w:line="257" w:lineRule="auto"/>
        <w:ind w:right="40"/>
        <w:rPr>
          <w:sz w:val="20"/>
          <w:szCs w:val="20"/>
          <w:lang w:val="en-GB"/>
        </w:rPr>
      </w:pPr>
      <w:r w:rsidRPr="00AC4C03">
        <w:rPr>
          <w:rFonts w:ascii="Arial" w:eastAsia="Arial" w:hAnsi="Arial" w:cs="Arial"/>
          <w:lang w:val="en-GB"/>
        </w:rPr>
        <w:t>Sobald du einen Auslöser hast, läufst du im Inneren des Rahmens herum - und folgst dem vertrauten Weg, zum Beispiel Scham, Schmerz, Angst, Schuld und/oder Wut. Während du den Rahmen entlangläufst, verstärkst du ihn. Er wird zu einem ausgetretenen Pfad, dem die Generationen nach dir folgen werden - genauso wie du denen folgst, die den Weg vor dir bereitet haben.</w:t>
      </w:r>
    </w:p>
    <w:p w14:paraId="77A1E89A" w14:textId="77777777" w:rsidR="00AC4C03" w:rsidRPr="00AC4C03" w:rsidRDefault="00AC4C03" w:rsidP="00AC4C03">
      <w:pPr>
        <w:spacing w:line="136" w:lineRule="exact"/>
        <w:rPr>
          <w:sz w:val="20"/>
          <w:szCs w:val="20"/>
          <w:lang w:val="en-GB"/>
        </w:rPr>
      </w:pPr>
    </w:p>
    <w:p w14:paraId="196549F1" w14:textId="77777777" w:rsidR="00E10586" w:rsidRDefault="00000000">
      <w:pPr>
        <w:spacing w:line="259" w:lineRule="auto"/>
        <w:ind w:right="300"/>
        <w:rPr>
          <w:sz w:val="20"/>
          <w:szCs w:val="20"/>
          <w:lang w:val="en-GB"/>
        </w:rPr>
      </w:pPr>
      <w:r w:rsidRPr="00AC4C03">
        <w:rPr>
          <w:rFonts w:ascii="Arial" w:eastAsia="Arial" w:hAnsi="Arial" w:cs="Arial"/>
          <w:lang w:val="en-GB"/>
        </w:rPr>
        <w:t>Bemerkst du die Muster auf dem Rahmen? Das sind die Programmierungen der Generation und die Erfahrungen der Vergangenheit. Wenn du um den Rahmen herumgehst, verstärkst du die Programmierung, indem du ihre Anweisungen liest und ihnen zustimmst.</w:t>
      </w:r>
    </w:p>
    <w:p w14:paraId="5DD26EE7" w14:textId="77777777" w:rsidR="00AC4C03" w:rsidRPr="00AC4C03" w:rsidRDefault="00AC4C03" w:rsidP="00AC4C03">
      <w:pPr>
        <w:spacing w:line="303" w:lineRule="exact"/>
        <w:rPr>
          <w:sz w:val="20"/>
          <w:szCs w:val="20"/>
          <w:lang w:val="en-GB"/>
        </w:rPr>
      </w:pPr>
    </w:p>
    <w:p w14:paraId="6CF57147" w14:textId="77777777" w:rsidR="00E10586" w:rsidRDefault="00000000">
      <w:pPr>
        <w:rPr>
          <w:sz w:val="20"/>
          <w:szCs w:val="20"/>
          <w:lang w:val="en-GB"/>
        </w:rPr>
      </w:pPr>
      <w:r w:rsidRPr="00AC4C03">
        <w:rPr>
          <w:rFonts w:ascii="Arial" w:eastAsia="Arial" w:hAnsi="Arial" w:cs="Arial"/>
          <w:lang w:val="en-GB"/>
        </w:rPr>
        <w:t>Lass mich ein praktisches Beispiel geben:</w:t>
      </w:r>
    </w:p>
    <w:p w14:paraId="1F079713" w14:textId="77777777" w:rsidR="00AC4C03" w:rsidRPr="00AC4C03" w:rsidRDefault="00AC4C03" w:rsidP="00AC4C03">
      <w:pPr>
        <w:spacing w:line="33" w:lineRule="exact"/>
        <w:rPr>
          <w:sz w:val="20"/>
          <w:szCs w:val="20"/>
          <w:lang w:val="en-GB"/>
        </w:rPr>
      </w:pPr>
    </w:p>
    <w:p w14:paraId="013B6522" w14:textId="77777777" w:rsidR="00E10586" w:rsidRDefault="00000000">
      <w:pPr>
        <w:spacing w:line="257" w:lineRule="auto"/>
        <w:ind w:right="60"/>
        <w:rPr>
          <w:sz w:val="20"/>
          <w:szCs w:val="20"/>
          <w:lang w:val="en-GB"/>
        </w:rPr>
      </w:pPr>
      <w:r w:rsidRPr="00AC4C03">
        <w:rPr>
          <w:rFonts w:ascii="Arial" w:eastAsia="Arial" w:hAnsi="Arial" w:cs="Arial"/>
          <w:lang w:val="en-GB"/>
        </w:rPr>
        <w:t>Du hörst nachts ein Geräusch. Du wachst auf und erschreckst dich. Sofort spürst du, wie die Angst durch deinen Körper rast - die erste Reaktion deiner Gedanken und Gefühle ist es, auf vergangene Erfahrungen zurückzugreifen. Du lehnst dich nicht zurück und atmest durch, nein, dein Verstand dreht durch und Adrenalin schießt durch deinen Körper, während du an all die schlechten Möglichkeiten denkst.</w:t>
      </w:r>
    </w:p>
    <w:p w14:paraId="5EA389CA" w14:textId="77777777" w:rsidR="00AC4C03" w:rsidRPr="00AC4C03" w:rsidRDefault="00AC4C03" w:rsidP="00AC4C03">
      <w:pPr>
        <w:spacing w:line="132" w:lineRule="exact"/>
        <w:rPr>
          <w:sz w:val="20"/>
          <w:szCs w:val="20"/>
          <w:lang w:val="en-GB"/>
        </w:rPr>
      </w:pPr>
    </w:p>
    <w:p w14:paraId="42E9EC51" w14:textId="77777777" w:rsidR="00E10586" w:rsidRDefault="00000000">
      <w:pPr>
        <w:spacing w:line="256" w:lineRule="auto"/>
        <w:ind w:right="40"/>
        <w:rPr>
          <w:sz w:val="20"/>
          <w:szCs w:val="20"/>
          <w:lang w:val="en-GB"/>
        </w:rPr>
      </w:pPr>
      <w:r w:rsidRPr="00AC4C03">
        <w:rPr>
          <w:rFonts w:ascii="Arial" w:eastAsia="Arial" w:hAnsi="Arial" w:cs="Arial"/>
          <w:lang w:val="en-GB"/>
        </w:rPr>
        <w:t>In diesem Szenario wurde gerade ein Frame aktiviert - ein Angst-Frame. Wenn der Rahmen ausgelöst wird, kommen alle vergangenen Erfahrungen (die Dateien früherer Erfahrungen) in den Vordergrund. Sie sprechen jetzt und diktieren die Situation.</w:t>
      </w:r>
    </w:p>
    <w:p w14:paraId="231BADE1" w14:textId="77777777" w:rsidR="00AC4C03" w:rsidRPr="00AC4C03" w:rsidRDefault="00AC4C03" w:rsidP="00AC4C03">
      <w:pPr>
        <w:spacing w:line="200" w:lineRule="exact"/>
        <w:rPr>
          <w:sz w:val="20"/>
          <w:szCs w:val="20"/>
          <w:lang w:val="en-GB"/>
        </w:rPr>
      </w:pPr>
    </w:p>
    <w:p w14:paraId="77EA4B08" w14:textId="77777777" w:rsidR="00AC4C03" w:rsidRPr="00AC4C03" w:rsidRDefault="00AC4C03" w:rsidP="00AC4C03">
      <w:pPr>
        <w:spacing w:line="200" w:lineRule="exact"/>
        <w:rPr>
          <w:sz w:val="20"/>
          <w:szCs w:val="20"/>
          <w:lang w:val="en-GB"/>
        </w:rPr>
      </w:pPr>
    </w:p>
    <w:p w14:paraId="724D57E2" w14:textId="77777777" w:rsidR="00AC4C03" w:rsidRPr="00AC4C03" w:rsidRDefault="00AC4C03" w:rsidP="00AC4C03">
      <w:pPr>
        <w:spacing w:line="200" w:lineRule="exact"/>
        <w:rPr>
          <w:sz w:val="20"/>
          <w:szCs w:val="20"/>
          <w:lang w:val="en-GB"/>
        </w:rPr>
      </w:pPr>
    </w:p>
    <w:p w14:paraId="1C315B2F" w14:textId="77777777" w:rsidR="00AC4C03" w:rsidRPr="00AC4C03" w:rsidRDefault="00AC4C03" w:rsidP="00AC4C03">
      <w:pPr>
        <w:spacing w:line="304" w:lineRule="exact"/>
        <w:rPr>
          <w:sz w:val="20"/>
          <w:szCs w:val="20"/>
          <w:lang w:val="en-GB"/>
        </w:rPr>
      </w:pPr>
    </w:p>
    <w:p w14:paraId="2C83EB13" w14:textId="77777777" w:rsidR="00E10586" w:rsidRDefault="00000000">
      <w:pPr>
        <w:jc w:val="right"/>
        <w:rPr>
          <w:sz w:val="20"/>
          <w:szCs w:val="20"/>
          <w:lang w:val="en-GB"/>
        </w:rPr>
      </w:pPr>
      <w:r w:rsidRPr="00AC4C03">
        <w:rPr>
          <w:rFonts w:ascii="Arial" w:eastAsia="Arial" w:hAnsi="Arial" w:cs="Arial"/>
          <w:lang w:val="en-GB"/>
        </w:rPr>
        <w:t>97</w:t>
      </w:r>
    </w:p>
    <w:p w14:paraId="5BDDF8F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DA40280" w14:textId="77777777" w:rsidR="00AC4C03" w:rsidRPr="00AC4C03" w:rsidRDefault="00AC4C03" w:rsidP="00AC4C03">
      <w:pPr>
        <w:spacing w:line="11" w:lineRule="exact"/>
        <w:rPr>
          <w:sz w:val="20"/>
          <w:szCs w:val="20"/>
          <w:lang w:val="en-GB"/>
        </w:rPr>
      </w:pPr>
      <w:bookmarkStart w:id="113" w:name="page114"/>
      <w:bookmarkEnd w:id="113"/>
    </w:p>
    <w:p w14:paraId="4800D73E" w14:textId="77777777" w:rsidR="00E10586" w:rsidRDefault="00000000">
      <w:pPr>
        <w:spacing w:line="255" w:lineRule="auto"/>
        <w:ind w:right="320"/>
        <w:jc w:val="both"/>
        <w:rPr>
          <w:sz w:val="20"/>
          <w:szCs w:val="20"/>
          <w:lang w:val="en-GB"/>
        </w:rPr>
      </w:pPr>
      <w:r w:rsidRPr="00AC4C03">
        <w:rPr>
          <w:rFonts w:ascii="Arial" w:eastAsia="Arial" w:hAnsi="Arial" w:cs="Arial"/>
          <w:lang w:val="en-GB"/>
        </w:rPr>
        <w:t>Als ich mir den Kabbala-Baum anschaute, sah ich, dass das Ganze aus Rahmen aufgebaut ist. Es ist ein Rahmen über dem anderen.</w:t>
      </w:r>
    </w:p>
    <w:p w14:paraId="634E5158" w14:textId="77777777" w:rsidR="00AC4C03" w:rsidRPr="00AC4C03" w:rsidRDefault="00AC4C03" w:rsidP="00AC4C03">
      <w:pPr>
        <w:spacing w:line="134" w:lineRule="exact"/>
        <w:rPr>
          <w:sz w:val="20"/>
          <w:szCs w:val="20"/>
          <w:lang w:val="en-GB"/>
        </w:rPr>
      </w:pPr>
    </w:p>
    <w:p w14:paraId="4E93856B" w14:textId="77777777" w:rsidR="00E10586" w:rsidRDefault="00000000">
      <w:pPr>
        <w:spacing w:line="255" w:lineRule="auto"/>
        <w:ind w:right="320"/>
        <w:rPr>
          <w:sz w:val="20"/>
          <w:szCs w:val="20"/>
          <w:lang w:val="en-GB"/>
        </w:rPr>
      </w:pPr>
      <w:r w:rsidRPr="00AC4C03">
        <w:rPr>
          <w:rFonts w:ascii="Arial" w:eastAsia="Arial" w:hAnsi="Arial" w:cs="Arial"/>
          <w:lang w:val="en-GB"/>
        </w:rPr>
        <w:t>Der Heilige Geist führte mich dann zu dem Vers in Epheser 4, der zeigt, dass wir alle in der Struktur von Jeschua aufgebaut sind. Und was für einen Schatz habe ich da entdeckt.</w:t>
      </w:r>
    </w:p>
    <w:p w14:paraId="0C723BA8" w14:textId="77777777" w:rsidR="00AC4C03" w:rsidRPr="00AC4C03" w:rsidRDefault="00AC4C03" w:rsidP="00AC4C03">
      <w:pPr>
        <w:spacing w:line="134" w:lineRule="exact"/>
        <w:rPr>
          <w:sz w:val="20"/>
          <w:szCs w:val="20"/>
          <w:lang w:val="en-GB"/>
        </w:rPr>
      </w:pPr>
    </w:p>
    <w:p w14:paraId="15675115" w14:textId="77777777" w:rsidR="00E10586" w:rsidRDefault="00000000">
      <w:pPr>
        <w:spacing w:line="259" w:lineRule="auto"/>
        <w:ind w:left="20" w:right="20" w:hanging="11"/>
        <w:rPr>
          <w:sz w:val="20"/>
          <w:szCs w:val="20"/>
          <w:lang w:val="en-GB"/>
        </w:rPr>
      </w:pPr>
      <w:r w:rsidRPr="00AC4C03">
        <w:rPr>
          <w:rFonts w:eastAsia="Times New Roman"/>
          <w:i/>
          <w:iCs/>
          <w:sz w:val="24"/>
          <w:szCs w:val="24"/>
          <w:lang w:val="en-GB"/>
        </w:rPr>
        <w:t>Epheser 4:16 (KJV) Christus, von dem der ganze Leib zusammengefügt und zusammengehalten wird durch das, was jedes Glied beiträgt, nach dem Maß der Wirksamkeit eines jeden Gliedes, damit der Leib wachse zur Erbauung seiner selbst in der Liebe.</w:t>
      </w:r>
    </w:p>
    <w:p w14:paraId="379E5D2F" w14:textId="77777777" w:rsidR="00AC4C03" w:rsidRPr="00AC4C03" w:rsidRDefault="00AC4C03" w:rsidP="00AC4C03">
      <w:pPr>
        <w:spacing w:line="176" w:lineRule="exact"/>
        <w:rPr>
          <w:sz w:val="20"/>
          <w:szCs w:val="20"/>
          <w:lang w:val="en-GB"/>
        </w:rPr>
      </w:pPr>
    </w:p>
    <w:p w14:paraId="5169A3A6" w14:textId="77777777" w:rsidR="00E10586" w:rsidRDefault="00000000">
      <w:pPr>
        <w:spacing w:line="258" w:lineRule="auto"/>
        <w:ind w:left="2920" w:right="60"/>
        <w:rPr>
          <w:sz w:val="20"/>
          <w:szCs w:val="20"/>
          <w:lang w:val="en-GB"/>
        </w:rPr>
      </w:pPr>
      <w:r w:rsidRPr="00AC4C03">
        <w:rPr>
          <w:rFonts w:ascii="Arial" w:eastAsia="Arial" w:hAnsi="Arial" w:cs="Arial"/>
          <w:lang w:val="en-GB"/>
        </w:rPr>
        <w:t>Ich habe mir jedes Wort und seine Bedeutung im griechischen Originaltext angesehen. Wenn du den Vers noch einmal liest, wirst du sehen, wie die Lichtstruktur und die Rahmen funktionieren sollen - was Gottes Absicht war. Und dann werden wir natürlich auch sehen, wie die Dunkelheit funktioniert, so wie sie es kopiert hat.</w:t>
      </w:r>
    </w:p>
    <w:p w14:paraId="5CB7ED65" w14:textId="77777777" w:rsidR="00E10586" w:rsidRDefault="00000000">
      <w:pPr>
        <w:spacing w:line="20" w:lineRule="exact"/>
        <w:rPr>
          <w:sz w:val="20"/>
          <w:szCs w:val="20"/>
          <w:lang w:val="en-GB"/>
        </w:rPr>
      </w:pPr>
      <w:r>
        <w:rPr>
          <w:noProof/>
          <w:sz w:val="20"/>
          <w:szCs w:val="20"/>
        </w:rPr>
        <w:drawing>
          <wp:anchor distT="0" distB="0" distL="114300" distR="114300" simplePos="0" relativeHeight="251746304" behindDoc="1" locked="0" layoutInCell="0" allowOverlap="1" wp14:anchorId="4F9EEB82" wp14:editId="1EBDB6B1">
            <wp:simplePos x="0" y="0"/>
            <wp:positionH relativeFrom="column">
              <wp:posOffset>0</wp:posOffset>
            </wp:positionH>
            <wp:positionV relativeFrom="paragraph">
              <wp:posOffset>-2071370</wp:posOffset>
            </wp:positionV>
            <wp:extent cx="1724025" cy="2543810"/>
            <wp:effectExtent l="0" t="0" r="0" b="0"/>
            <wp:wrapNone/>
            <wp:docPr id="2019216212" name="Grafik 2019216212" descr="Ein Bild, das Entwurf, Zeichnung, Linear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16212" name="Grafik 2019216212" descr="Ein Bild, das Entwurf, Zeichnung, Lineart, Diagramm enthält.&#10;&#10;Automatisch generierte Beschreibung"/>
                    <pic:cNvPicPr>
                      <a:picLocks noChangeAspect="1" noChangeArrowheads="1"/>
                    </pic:cNvPicPr>
                  </pic:nvPicPr>
                  <pic:blipFill>
                    <a:blip r:embed="rId43"/>
                    <a:srcRect/>
                    <a:stretch>
                      <a:fillRect/>
                    </a:stretch>
                  </pic:blipFill>
                  <pic:spPr bwMode="auto">
                    <a:xfrm>
                      <a:off x="0" y="0"/>
                      <a:ext cx="1724025" cy="2543810"/>
                    </a:xfrm>
                    <a:prstGeom prst="rect">
                      <a:avLst/>
                    </a:prstGeom>
                    <a:noFill/>
                  </pic:spPr>
                </pic:pic>
              </a:graphicData>
            </a:graphic>
          </wp:anchor>
        </w:drawing>
      </w:r>
    </w:p>
    <w:p w14:paraId="171B3095" w14:textId="77777777" w:rsidR="00AC4C03" w:rsidRPr="00AC4C03" w:rsidRDefault="00AC4C03" w:rsidP="00AC4C03">
      <w:pPr>
        <w:spacing w:line="200" w:lineRule="exact"/>
        <w:rPr>
          <w:sz w:val="20"/>
          <w:szCs w:val="20"/>
          <w:lang w:val="en-GB"/>
        </w:rPr>
      </w:pPr>
    </w:p>
    <w:p w14:paraId="09238565" w14:textId="77777777" w:rsidR="00AC4C03" w:rsidRPr="00AC4C03" w:rsidRDefault="00AC4C03" w:rsidP="00AC4C03">
      <w:pPr>
        <w:spacing w:line="200" w:lineRule="exact"/>
        <w:rPr>
          <w:sz w:val="20"/>
          <w:szCs w:val="20"/>
          <w:lang w:val="en-GB"/>
        </w:rPr>
      </w:pPr>
    </w:p>
    <w:p w14:paraId="32C12F30" w14:textId="77777777" w:rsidR="00AC4C03" w:rsidRPr="00AC4C03" w:rsidRDefault="00AC4C03" w:rsidP="00AC4C03">
      <w:pPr>
        <w:spacing w:line="200" w:lineRule="exact"/>
        <w:rPr>
          <w:sz w:val="20"/>
          <w:szCs w:val="20"/>
          <w:lang w:val="en-GB"/>
        </w:rPr>
      </w:pPr>
    </w:p>
    <w:p w14:paraId="383C0075" w14:textId="77777777" w:rsidR="00AC4C03" w:rsidRPr="00AC4C03" w:rsidRDefault="00AC4C03" w:rsidP="00AC4C03">
      <w:pPr>
        <w:spacing w:line="200" w:lineRule="exact"/>
        <w:rPr>
          <w:sz w:val="20"/>
          <w:szCs w:val="20"/>
          <w:lang w:val="en-GB"/>
        </w:rPr>
      </w:pPr>
    </w:p>
    <w:p w14:paraId="70EA4EEF" w14:textId="77777777" w:rsidR="00AC4C03" w:rsidRPr="00AC4C03" w:rsidRDefault="00AC4C03" w:rsidP="00AC4C03">
      <w:pPr>
        <w:spacing w:line="200" w:lineRule="exact"/>
        <w:rPr>
          <w:sz w:val="20"/>
          <w:szCs w:val="20"/>
          <w:lang w:val="en-GB"/>
        </w:rPr>
      </w:pPr>
    </w:p>
    <w:p w14:paraId="67E31D22" w14:textId="77777777" w:rsidR="00AC4C03" w:rsidRPr="00AC4C03" w:rsidRDefault="00AC4C03" w:rsidP="00AC4C03">
      <w:pPr>
        <w:spacing w:line="200" w:lineRule="exact"/>
        <w:rPr>
          <w:sz w:val="20"/>
          <w:szCs w:val="20"/>
          <w:lang w:val="en-GB"/>
        </w:rPr>
      </w:pPr>
    </w:p>
    <w:p w14:paraId="0EE19A5D" w14:textId="77777777" w:rsidR="00AC4C03" w:rsidRPr="00AC4C03" w:rsidRDefault="00AC4C03" w:rsidP="00AC4C03">
      <w:pPr>
        <w:spacing w:line="200" w:lineRule="exact"/>
        <w:rPr>
          <w:sz w:val="20"/>
          <w:szCs w:val="20"/>
          <w:lang w:val="en-GB"/>
        </w:rPr>
      </w:pPr>
    </w:p>
    <w:p w14:paraId="7FEBA2AB" w14:textId="77777777" w:rsidR="00AC4C03" w:rsidRPr="00AC4C03" w:rsidRDefault="00AC4C03" w:rsidP="00AC4C03">
      <w:pPr>
        <w:spacing w:line="200" w:lineRule="exact"/>
        <w:rPr>
          <w:sz w:val="20"/>
          <w:szCs w:val="20"/>
          <w:lang w:val="en-GB"/>
        </w:rPr>
      </w:pPr>
    </w:p>
    <w:p w14:paraId="0DCC85DE" w14:textId="77777777" w:rsidR="00AC4C03" w:rsidRPr="00AC4C03" w:rsidRDefault="00AC4C03" w:rsidP="00AC4C03">
      <w:pPr>
        <w:spacing w:line="200" w:lineRule="exact"/>
        <w:rPr>
          <w:sz w:val="20"/>
          <w:szCs w:val="20"/>
          <w:lang w:val="en-GB"/>
        </w:rPr>
      </w:pPr>
    </w:p>
    <w:p w14:paraId="7A383FFB" w14:textId="77777777" w:rsidR="00AC4C03" w:rsidRPr="00AC4C03" w:rsidRDefault="00AC4C03" w:rsidP="00AC4C03">
      <w:pPr>
        <w:spacing w:line="200" w:lineRule="exact"/>
        <w:rPr>
          <w:sz w:val="20"/>
          <w:szCs w:val="20"/>
          <w:lang w:val="en-GB"/>
        </w:rPr>
      </w:pPr>
    </w:p>
    <w:p w14:paraId="5AFB7213" w14:textId="77777777" w:rsidR="00AC4C03" w:rsidRPr="00AC4C03" w:rsidRDefault="00AC4C03" w:rsidP="00AC4C03">
      <w:pPr>
        <w:spacing w:line="381" w:lineRule="exact"/>
        <w:rPr>
          <w:sz w:val="20"/>
          <w:szCs w:val="20"/>
          <w:lang w:val="en-GB"/>
        </w:rPr>
      </w:pPr>
    </w:p>
    <w:p w14:paraId="7B542056" w14:textId="77777777" w:rsidR="00E10586" w:rsidRDefault="00000000">
      <w:pPr>
        <w:jc w:val="right"/>
        <w:rPr>
          <w:sz w:val="20"/>
          <w:szCs w:val="20"/>
          <w:lang w:val="en-GB"/>
        </w:rPr>
      </w:pPr>
      <w:r w:rsidRPr="00AC4C03">
        <w:rPr>
          <w:rFonts w:ascii="Arial" w:eastAsia="Arial" w:hAnsi="Arial" w:cs="Arial"/>
          <w:lang w:val="en-GB"/>
        </w:rPr>
        <w:t>98</w:t>
      </w:r>
    </w:p>
    <w:p w14:paraId="6569707C"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90D3EF5" w14:textId="77777777" w:rsidR="00AC4C03" w:rsidRPr="00AC4C03" w:rsidRDefault="00AC4C03" w:rsidP="00AC4C03">
      <w:pPr>
        <w:spacing w:line="11" w:lineRule="exact"/>
        <w:rPr>
          <w:sz w:val="20"/>
          <w:szCs w:val="20"/>
          <w:lang w:val="en-GB"/>
        </w:rPr>
      </w:pPr>
      <w:bookmarkStart w:id="114" w:name="page115"/>
      <w:bookmarkEnd w:id="114"/>
    </w:p>
    <w:p w14:paraId="2C3504C9"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Epheser 4:16 Auch Christus, von dem der gesunde und ganze Leib wie ein Sklave in geeigneter Weise zusammengefügt (FRAMED) und durch Verbindung, Kameradschaft, Ähnlichkeit, Besitz, Prozess und Instrumentalität in Einheit geformt und durch Lehre oder Unterweisung zusammengetrieben wird, als ob er durch das, was jedes Gelenk als Nahrung beiträgt, verdichtet wird, nach dem wirksamen Wirken - der Effizienz der Energie und des Betriebs im Maß - dem Grad und Anteil jedes Teils, wodurch das Gebilde in sich selbst wie in einem Liebesmahl wächst.</w:t>
      </w:r>
    </w:p>
    <w:p w14:paraId="09056D50" w14:textId="77777777" w:rsidR="00AC4C03" w:rsidRPr="00AC4C03" w:rsidRDefault="00AC4C03" w:rsidP="00AC4C03">
      <w:pPr>
        <w:spacing w:line="188" w:lineRule="exact"/>
        <w:rPr>
          <w:sz w:val="20"/>
          <w:szCs w:val="20"/>
          <w:lang w:val="en-GB"/>
        </w:rPr>
      </w:pPr>
    </w:p>
    <w:p w14:paraId="303F44D2" w14:textId="77777777" w:rsidR="00E10586" w:rsidRDefault="00000000">
      <w:pPr>
        <w:spacing w:line="254" w:lineRule="auto"/>
        <w:ind w:right="140"/>
        <w:jc w:val="both"/>
        <w:rPr>
          <w:sz w:val="20"/>
          <w:szCs w:val="20"/>
          <w:lang w:val="en-GB"/>
        </w:rPr>
      </w:pPr>
      <w:r w:rsidRPr="00AC4C03">
        <w:rPr>
          <w:rFonts w:ascii="Arial" w:eastAsia="Arial" w:hAnsi="Arial" w:cs="Arial"/>
          <w:lang w:val="en-GB"/>
        </w:rPr>
        <w:t>Ich denke, du solltest das noch einmal lesen. Die ganze Absicht der göttlichen Struktur des Lichts ist es, Sicherheit, Liebe und Freude zu schaffen - alles verankert in Jeschua.</w:t>
      </w:r>
    </w:p>
    <w:p w14:paraId="063FECF5" w14:textId="77777777" w:rsidR="00AC4C03" w:rsidRPr="00AC4C03" w:rsidRDefault="00AC4C03" w:rsidP="00AC4C03">
      <w:pPr>
        <w:spacing w:line="128" w:lineRule="exact"/>
        <w:rPr>
          <w:sz w:val="20"/>
          <w:szCs w:val="20"/>
          <w:lang w:val="en-GB"/>
        </w:rPr>
      </w:pPr>
    </w:p>
    <w:p w14:paraId="5D721D1D" w14:textId="77777777" w:rsidR="00E10586" w:rsidRDefault="00000000">
      <w:pPr>
        <w:rPr>
          <w:sz w:val="20"/>
          <w:szCs w:val="20"/>
          <w:lang w:val="en-GB"/>
        </w:rPr>
      </w:pPr>
      <w:r w:rsidRPr="00AC4C03">
        <w:rPr>
          <w:rFonts w:ascii="Arial" w:eastAsia="Arial" w:hAnsi="Arial" w:cs="Arial"/>
          <w:lang w:val="en-GB"/>
        </w:rPr>
        <w:t>Lass uns auch eine andere Bibelstelle betrachten.</w:t>
      </w:r>
    </w:p>
    <w:p w14:paraId="7DD3BE85" w14:textId="77777777" w:rsidR="00AC4C03" w:rsidRPr="00AC4C03" w:rsidRDefault="00AC4C03" w:rsidP="00AC4C03">
      <w:pPr>
        <w:spacing w:line="148" w:lineRule="exact"/>
        <w:rPr>
          <w:sz w:val="20"/>
          <w:szCs w:val="20"/>
          <w:lang w:val="en-GB"/>
        </w:rPr>
      </w:pPr>
    </w:p>
    <w:p w14:paraId="3F40DE1E" w14:textId="77777777" w:rsidR="00E10586" w:rsidRDefault="00000000">
      <w:pPr>
        <w:spacing w:line="258" w:lineRule="auto"/>
        <w:ind w:left="20" w:right="40" w:hanging="11"/>
        <w:rPr>
          <w:sz w:val="20"/>
          <w:szCs w:val="20"/>
          <w:lang w:val="en-GB"/>
        </w:rPr>
      </w:pPr>
      <w:r w:rsidRPr="00AC4C03">
        <w:rPr>
          <w:rFonts w:eastAsia="Times New Roman"/>
          <w:i/>
          <w:iCs/>
          <w:sz w:val="24"/>
          <w:szCs w:val="24"/>
          <w:lang w:val="en-GB"/>
        </w:rPr>
        <w:t>Epheser 2:22 In ihm (und in der Gemeinschaft untereinander) werdet auch ihr mit den anderen zu einer festen Wohnung Gottes in (durch, durch) den Geist erbaut.</w:t>
      </w:r>
    </w:p>
    <w:p w14:paraId="3695EAA8" w14:textId="77777777" w:rsidR="00AC4C03" w:rsidRPr="00AC4C03" w:rsidRDefault="00AC4C03" w:rsidP="00AC4C03">
      <w:pPr>
        <w:spacing w:line="178" w:lineRule="exact"/>
        <w:rPr>
          <w:sz w:val="20"/>
          <w:szCs w:val="20"/>
          <w:lang w:val="en-GB"/>
        </w:rPr>
      </w:pPr>
    </w:p>
    <w:p w14:paraId="30580CFE" w14:textId="77777777" w:rsidR="00E10586" w:rsidRDefault="00000000">
      <w:pPr>
        <w:spacing w:line="256" w:lineRule="auto"/>
        <w:ind w:right="60"/>
        <w:rPr>
          <w:sz w:val="20"/>
          <w:szCs w:val="20"/>
          <w:lang w:val="en-GB"/>
        </w:rPr>
      </w:pPr>
      <w:r w:rsidRPr="00AC4C03">
        <w:rPr>
          <w:rFonts w:ascii="Arial" w:eastAsia="Arial" w:hAnsi="Arial" w:cs="Arial"/>
          <w:lang w:val="en-GB"/>
        </w:rPr>
        <w:t>Wie sähe die dunkle Kopie dieser Strukturen aus? Wo haben wir uns festgesetzt? Es gibt ein paar Schlüsselwörter, die meine Aufmerksamkeit erregen, wenn ich mir den Kabbala-Baum vor Augen halte.</w:t>
      </w:r>
    </w:p>
    <w:p w14:paraId="3CF73D92" w14:textId="77777777" w:rsidR="00AC4C03" w:rsidRPr="00AC4C03" w:rsidRDefault="00AC4C03" w:rsidP="00AC4C03">
      <w:pPr>
        <w:spacing w:line="136" w:lineRule="exact"/>
        <w:rPr>
          <w:sz w:val="20"/>
          <w:szCs w:val="20"/>
          <w:lang w:val="en-GB"/>
        </w:rPr>
      </w:pPr>
    </w:p>
    <w:p w14:paraId="7401E6F3" w14:textId="77777777" w:rsidR="00E10586" w:rsidRDefault="00000000">
      <w:pPr>
        <w:numPr>
          <w:ilvl w:val="0"/>
          <w:numId w:val="59"/>
        </w:numPr>
        <w:tabs>
          <w:tab w:val="left" w:pos="280"/>
        </w:tabs>
        <w:ind w:left="280" w:hanging="279"/>
        <w:rPr>
          <w:rFonts w:ascii="Arial" w:eastAsia="Arial" w:hAnsi="Arial" w:cs="Arial"/>
        </w:rPr>
      </w:pPr>
      <w:r>
        <w:rPr>
          <w:rFonts w:ascii="Arial" w:eastAsia="Arial" w:hAnsi="Arial" w:cs="Arial"/>
        </w:rPr>
        <w:t>Sklaven werden erwähnt (Gefangenschaft).</w:t>
      </w:r>
    </w:p>
    <w:p w14:paraId="0805DB1D" w14:textId="77777777" w:rsidR="00AC4C03" w:rsidRDefault="00AC4C03" w:rsidP="00AC4C03">
      <w:pPr>
        <w:spacing w:line="48" w:lineRule="exact"/>
        <w:rPr>
          <w:rFonts w:ascii="Arial" w:eastAsia="Arial" w:hAnsi="Arial" w:cs="Arial"/>
        </w:rPr>
      </w:pPr>
    </w:p>
    <w:p w14:paraId="63B38B20" w14:textId="77777777" w:rsidR="00E10586" w:rsidRDefault="00000000">
      <w:pPr>
        <w:numPr>
          <w:ilvl w:val="0"/>
          <w:numId w:val="59"/>
        </w:numPr>
        <w:tabs>
          <w:tab w:val="left" w:pos="280"/>
        </w:tabs>
        <w:spacing w:line="259" w:lineRule="auto"/>
        <w:ind w:left="280" w:right="340" w:hanging="279"/>
        <w:rPr>
          <w:rFonts w:ascii="Arial" w:eastAsia="Arial" w:hAnsi="Arial" w:cs="Arial"/>
          <w:lang w:val="en-GB"/>
        </w:rPr>
      </w:pPr>
      <w:r w:rsidRPr="00AC4C03">
        <w:rPr>
          <w:rFonts w:ascii="Arial" w:eastAsia="Arial" w:hAnsi="Arial" w:cs="Arial"/>
          <w:lang w:val="en-GB"/>
        </w:rPr>
        <w:t>Sie werden durch Assoziation, Ähnlichkeit, Besitz und andere Mittel in diese Struktur eingebaut.</w:t>
      </w:r>
    </w:p>
    <w:p w14:paraId="79ED2F2D" w14:textId="77777777" w:rsidR="00AC4C03" w:rsidRPr="00AC4C03" w:rsidRDefault="00AC4C03" w:rsidP="00AC4C03">
      <w:pPr>
        <w:spacing w:line="200" w:lineRule="exact"/>
        <w:rPr>
          <w:sz w:val="20"/>
          <w:szCs w:val="20"/>
          <w:lang w:val="en-GB"/>
        </w:rPr>
      </w:pPr>
    </w:p>
    <w:p w14:paraId="1B37C869" w14:textId="77777777" w:rsidR="00AC4C03" w:rsidRPr="00AC4C03" w:rsidRDefault="00AC4C03" w:rsidP="00AC4C03">
      <w:pPr>
        <w:spacing w:line="200" w:lineRule="exact"/>
        <w:rPr>
          <w:sz w:val="20"/>
          <w:szCs w:val="20"/>
          <w:lang w:val="en-GB"/>
        </w:rPr>
      </w:pPr>
    </w:p>
    <w:p w14:paraId="46102FBF" w14:textId="77777777" w:rsidR="00AC4C03" w:rsidRPr="00AC4C03" w:rsidRDefault="00AC4C03" w:rsidP="00AC4C03">
      <w:pPr>
        <w:spacing w:line="300" w:lineRule="exact"/>
        <w:rPr>
          <w:sz w:val="20"/>
          <w:szCs w:val="20"/>
          <w:lang w:val="en-GB"/>
        </w:rPr>
      </w:pPr>
    </w:p>
    <w:p w14:paraId="760496CA" w14:textId="77777777" w:rsidR="00E10586" w:rsidRDefault="00000000">
      <w:pPr>
        <w:jc w:val="right"/>
        <w:rPr>
          <w:sz w:val="20"/>
          <w:szCs w:val="20"/>
        </w:rPr>
      </w:pPr>
      <w:r>
        <w:rPr>
          <w:rFonts w:ascii="Arial" w:eastAsia="Arial" w:hAnsi="Arial" w:cs="Arial"/>
        </w:rPr>
        <w:t>99</w:t>
      </w:r>
    </w:p>
    <w:p w14:paraId="2919AC82" w14:textId="77777777" w:rsidR="00AC4C03" w:rsidRDefault="00AC4C03" w:rsidP="00AC4C03">
      <w:pPr>
        <w:sectPr w:rsidR="00AC4C03">
          <w:pgSz w:w="8400" w:h="11908"/>
          <w:pgMar w:top="1440" w:right="1432" w:bottom="430" w:left="1440" w:header="0" w:footer="0" w:gutter="0"/>
          <w:cols w:space="720" w:equalWidth="0">
            <w:col w:w="5520"/>
          </w:cols>
        </w:sectPr>
      </w:pPr>
    </w:p>
    <w:p w14:paraId="58FBCB12" w14:textId="77777777" w:rsidR="00AC4C03" w:rsidRDefault="00AC4C03" w:rsidP="00AC4C03">
      <w:pPr>
        <w:spacing w:line="23" w:lineRule="exact"/>
        <w:rPr>
          <w:sz w:val="20"/>
          <w:szCs w:val="20"/>
        </w:rPr>
      </w:pPr>
      <w:bookmarkStart w:id="115" w:name="page116"/>
      <w:bookmarkEnd w:id="115"/>
    </w:p>
    <w:p w14:paraId="4EAA5531" w14:textId="77777777" w:rsidR="00E10586" w:rsidRDefault="00000000">
      <w:pPr>
        <w:numPr>
          <w:ilvl w:val="0"/>
          <w:numId w:val="60"/>
        </w:numPr>
        <w:tabs>
          <w:tab w:val="left" w:pos="280"/>
        </w:tabs>
        <w:spacing w:line="259" w:lineRule="auto"/>
        <w:ind w:left="280" w:right="160" w:hanging="279"/>
        <w:rPr>
          <w:rFonts w:ascii="Arial" w:eastAsia="Arial" w:hAnsi="Arial" w:cs="Arial"/>
          <w:lang w:val="en-GB"/>
        </w:rPr>
      </w:pPr>
      <w:r w:rsidRPr="00AC4C03">
        <w:rPr>
          <w:rFonts w:ascii="Arial" w:eastAsia="Arial" w:hAnsi="Arial" w:cs="Arial"/>
          <w:lang w:val="en-GB"/>
        </w:rPr>
        <w:t xml:space="preserve">Gelenke werden erwähnt. Das Wort </w:t>
      </w:r>
      <w:r w:rsidRPr="00AC4C03">
        <w:rPr>
          <w:rFonts w:ascii="Arial" w:eastAsia="Arial" w:hAnsi="Arial" w:cs="Arial"/>
          <w:b/>
          <w:bCs/>
          <w:lang w:val="en-GB"/>
        </w:rPr>
        <w:t xml:space="preserve">Gelenk </w:t>
      </w:r>
      <w:r w:rsidRPr="00AC4C03">
        <w:rPr>
          <w:rFonts w:ascii="Arial" w:eastAsia="Arial" w:hAnsi="Arial" w:cs="Arial"/>
          <w:lang w:val="en-GB"/>
        </w:rPr>
        <w:t xml:space="preserve">ist dasselbe Wort wie </w:t>
      </w:r>
      <w:r w:rsidRPr="00AC4C03">
        <w:rPr>
          <w:rFonts w:ascii="Arial" w:eastAsia="Arial" w:hAnsi="Arial" w:cs="Arial"/>
          <w:b/>
          <w:bCs/>
          <w:lang w:val="en-GB"/>
        </w:rPr>
        <w:t xml:space="preserve">gerahmt </w:t>
      </w:r>
      <w:r w:rsidRPr="00AC4C03">
        <w:rPr>
          <w:rFonts w:ascii="Arial" w:eastAsia="Arial" w:hAnsi="Arial" w:cs="Arial"/>
          <w:lang w:val="en-GB"/>
        </w:rPr>
        <w:t>(man denke an die Kreise des Kabbala-Baums).</w:t>
      </w:r>
    </w:p>
    <w:p w14:paraId="779328F7" w14:textId="77777777" w:rsidR="00AC4C03" w:rsidRPr="00AC4C03" w:rsidRDefault="00AC4C03" w:rsidP="00AC4C03">
      <w:pPr>
        <w:spacing w:line="16" w:lineRule="exact"/>
        <w:rPr>
          <w:rFonts w:ascii="Arial" w:eastAsia="Arial" w:hAnsi="Arial" w:cs="Arial"/>
          <w:lang w:val="en-GB"/>
        </w:rPr>
      </w:pPr>
    </w:p>
    <w:p w14:paraId="639788B6" w14:textId="77777777" w:rsidR="00E10586" w:rsidRDefault="00000000">
      <w:pPr>
        <w:numPr>
          <w:ilvl w:val="0"/>
          <w:numId w:val="60"/>
        </w:numPr>
        <w:tabs>
          <w:tab w:val="left" w:pos="280"/>
        </w:tabs>
        <w:ind w:left="280" w:hanging="279"/>
        <w:rPr>
          <w:rFonts w:ascii="Arial" w:eastAsia="Arial" w:hAnsi="Arial" w:cs="Arial"/>
        </w:rPr>
      </w:pPr>
      <w:r>
        <w:rPr>
          <w:rFonts w:ascii="Arial" w:eastAsia="Arial" w:hAnsi="Arial" w:cs="Arial"/>
        </w:rPr>
        <w:t>Es werden Gruppen gebildet.</w:t>
      </w:r>
    </w:p>
    <w:p w14:paraId="4764870F" w14:textId="77777777" w:rsidR="00AC4C03" w:rsidRDefault="00AC4C03" w:rsidP="00AC4C03">
      <w:pPr>
        <w:spacing w:line="39" w:lineRule="exact"/>
        <w:rPr>
          <w:rFonts w:ascii="Arial" w:eastAsia="Arial" w:hAnsi="Arial" w:cs="Arial"/>
        </w:rPr>
      </w:pPr>
    </w:p>
    <w:p w14:paraId="769E153A" w14:textId="77777777" w:rsidR="00E10586" w:rsidRDefault="00000000">
      <w:pPr>
        <w:numPr>
          <w:ilvl w:val="0"/>
          <w:numId w:val="60"/>
        </w:numPr>
        <w:tabs>
          <w:tab w:val="left" w:pos="280"/>
        </w:tabs>
        <w:ind w:left="280" w:hanging="279"/>
        <w:rPr>
          <w:rFonts w:ascii="Arial" w:eastAsia="Arial" w:hAnsi="Arial" w:cs="Arial"/>
          <w:lang w:val="en-GB"/>
        </w:rPr>
      </w:pPr>
      <w:r w:rsidRPr="00AC4C03">
        <w:rPr>
          <w:rFonts w:ascii="Arial" w:eastAsia="Arial" w:hAnsi="Arial" w:cs="Arial"/>
          <w:lang w:val="en-GB"/>
        </w:rPr>
        <w:t>Energie fließt durch Beiträge und Nahrung.</w:t>
      </w:r>
    </w:p>
    <w:p w14:paraId="29A1368D" w14:textId="77777777" w:rsidR="00AC4C03" w:rsidRPr="00AC4C03" w:rsidRDefault="00AC4C03" w:rsidP="00AC4C03">
      <w:pPr>
        <w:spacing w:line="39" w:lineRule="exact"/>
        <w:rPr>
          <w:rFonts w:ascii="Arial" w:eastAsia="Arial" w:hAnsi="Arial" w:cs="Arial"/>
          <w:lang w:val="en-GB"/>
        </w:rPr>
      </w:pPr>
    </w:p>
    <w:p w14:paraId="28B68907" w14:textId="77777777" w:rsidR="00E10586" w:rsidRDefault="00000000">
      <w:pPr>
        <w:numPr>
          <w:ilvl w:val="0"/>
          <w:numId w:val="60"/>
        </w:numPr>
        <w:tabs>
          <w:tab w:val="left" w:pos="280"/>
        </w:tabs>
        <w:ind w:left="280" w:hanging="279"/>
        <w:rPr>
          <w:rFonts w:ascii="Arial" w:eastAsia="Arial" w:hAnsi="Arial" w:cs="Arial"/>
          <w:lang w:val="en-GB"/>
        </w:rPr>
      </w:pPr>
      <w:r w:rsidRPr="00AC4C03">
        <w:rPr>
          <w:rFonts w:ascii="Arial" w:eastAsia="Arial" w:hAnsi="Arial" w:cs="Arial"/>
          <w:lang w:val="en-GB"/>
        </w:rPr>
        <w:t>Ein Fest der Liebe wird gefeiert.</w:t>
      </w:r>
    </w:p>
    <w:p w14:paraId="7DB3A828" w14:textId="77777777" w:rsidR="00AC4C03" w:rsidRPr="00AC4C03" w:rsidRDefault="00AC4C03" w:rsidP="00AC4C03">
      <w:pPr>
        <w:spacing w:line="332" w:lineRule="exact"/>
        <w:rPr>
          <w:sz w:val="20"/>
          <w:szCs w:val="20"/>
          <w:lang w:val="en-GB"/>
        </w:rPr>
      </w:pPr>
    </w:p>
    <w:p w14:paraId="704705D5" w14:textId="77777777" w:rsidR="00E10586" w:rsidRDefault="00000000">
      <w:pPr>
        <w:spacing w:line="253" w:lineRule="auto"/>
        <w:ind w:right="60"/>
        <w:rPr>
          <w:sz w:val="20"/>
          <w:szCs w:val="20"/>
          <w:lang w:val="en-GB"/>
        </w:rPr>
      </w:pPr>
      <w:r w:rsidRPr="00AC4C03">
        <w:rPr>
          <w:rFonts w:ascii="Arial" w:eastAsia="Arial" w:hAnsi="Arial" w:cs="Arial"/>
          <w:lang w:val="en-GB"/>
        </w:rPr>
        <w:t>Keiner von uns ist nur in gottgefälligen Strukturen aufgebaut. Es gibt Teile von uns, die feststecken, aktiv sind und Energie an die dunklen Rahmen der Generationen abgeben.</w:t>
      </w:r>
    </w:p>
    <w:p w14:paraId="6FB7AD98" w14:textId="77777777" w:rsidR="00AC4C03" w:rsidRPr="00AC4C03" w:rsidRDefault="00AC4C03" w:rsidP="00AC4C03">
      <w:pPr>
        <w:spacing w:line="200" w:lineRule="exact"/>
        <w:rPr>
          <w:sz w:val="20"/>
          <w:szCs w:val="20"/>
          <w:lang w:val="en-GB"/>
        </w:rPr>
      </w:pPr>
    </w:p>
    <w:p w14:paraId="748B8BBD" w14:textId="77777777" w:rsidR="00AC4C03" w:rsidRPr="00AC4C03" w:rsidRDefault="00AC4C03" w:rsidP="00AC4C03">
      <w:pPr>
        <w:spacing w:line="321" w:lineRule="exact"/>
        <w:rPr>
          <w:sz w:val="20"/>
          <w:szCs w:val="20"/>
          <w:lang w:val="en-GB"/>
        </w:rPr>
      </w:pPr>
    </w:p>
    <w:p w14:paraId="287CC4AD"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Der Baum als spirituelles Haus</w:t>
      </w:r>
    </w:p>
    <w:p w14:paraId="5591F3CB" w14:textId="77777777" w:rsidR="00AC4C03" w:rsidRPr="00AC4C03" w:rsidRDefault="00AC4C03" w:rsidP="00AC4C03">
      <w:pPr>
        <w:spacing w:line="35" w:lineRule="exact"/>
        <w:rPr>
          <w:sz w:val="20"/>
          <w:szCs w:val="20"/>
          <w:lang w:val="en-GB"/>
        </w:rPr>
      </w:pPr>
    </w:p>
    <w:p w14:paraId="5B428F82" w14:textId="77777777" w:rsidR="00E10586" w:rsidRDefault="00000000">
      <w:pPr>
        <w:spacing w:line="256" w:lineRule="auto"/>
        <w:ind w:right="140"/>
        <w:rPr>
          <w:sz w:val="20"/>
          <w:szCs w:val="20"/>
          <w:lang w:val="en-GB"/>
        </w:rPr>
      </w:pPr>
      <w:r w:rsidRPr="00AC4C03">
        <w:rPr>
          <w:rFonts w:ascii="Arial" w:eastAsia="Arial" w:hAnsi="Arial" w:cs="Arial"/>
          <w:lang w:val="en-GB"/>
        </w:rPr>
        <w:t>Die Rahmen werden an die Wände unserer dunklen spirituellen Häuser gehängt. Diese Häuser oder spirituellen Wohnstätten haben viele Namen und Funktionen. Es kann unter anderem ein Bordell, eine Kneipe, ein Sanatorium, ein Krankenhaus, ein Tempel und sogar ein Grab sein.</w:t>
      </w:r>
    </w:p>
    <w:p w14:paraId="2388431F" w14:textId="77777777" w:rsidR="00AC4C03" w:rsidRPr="00AC4C03" w:rsidRDefault="00AC4C03" w:rsidP="00AC4C03">
      <w:pPr>
        <w:spacing w:line="139" w:lineRule="exact"/>
        <w:rPr>
          <w:sz w:val="20"/>
          <w:szCs w:val="20"/>
          <w:lang w:val="en-GB"/>
        </w:rPr>
      </w:pPr>
    </w:p>
    <w:p w14:paraId="3D83CE62" w14:textId="77777777" w:rsidR="00E10586" w:rsidRDefault="00000000">
      <w:pPr>
        <w:spacing w:line="271" w:lineRule="auto"/>
        <w:ind w:right="200"/>
        <w:rPr>
          <w:sz w:val="20"/>
          <w:szCs w:val="20"/>
          <w:lang w:val="en-GB"/>
        </w:rPr>
      </w:pPr>
      <w:r w:rsidRPr="00AC4C03">
        <w:rPr>
          <w:rFonts w:ascii="Arial" w:eastAsia="Arial" w:hAnsi="Arial" w:cs="Arial"/>
          <w:sz w:val="21"/>
          <w:szCs w:val="21"/>
          <w:lang w:val="en-GB"/>
        </w:rPr>
        <w:t>Betrachten wir noch einmal dieses Bild des Kabbala-Baums. Hast du den unteren Kreis bemerkt? Dieser Kreis wird manchmal auch als der Wurzelkreis bezeichnet. Er ist der Kern - der Same, aus dem die generationenübergreifende Ungerechtigkeit wächst.</w:t>
      </w:r>
    </w:p>
    <w:p w14:paraId="04916271" w14:textId="77777777" w:rsidR="00AC4C03" w:rsidRPr="00AC4C03" w:rsidRDefault="00AC4C03" w:rsidP="00AC4C03">
      <w:pPr>
        <w:spacing w:line="121" w:lineRule="exact"/>
        <w:rPr>
          <w:sz w:val="20"/>
          <w:szCs w:val="20"/>
          <w:lang w:val="en-GB"/>
        </w:rPr>
      </w:pPr>
    </w:p>
    <w:p w14:paraId="587A3E8C" w14:textId="77777777" w:rsidR="00E10586" w:rsidRDefault="00000000">
      <w:pPr>
        <w:spacing w:line="254" w:lineRule="auto"/>
        <w:ind w:right="40"/>
        <w:rPr>
          <w:sz w:val="20"/>
          <w:szCs w:val="20"/>
          <w:lang w:val="en-GB"/>
        </w:rPr>
      </w:pPr>
      <w:r w:rsidRPr="00AC4C03">
        <w:rPr>
          <w:rFonts w:ascii="Arial" w:eastAsia="Arial" w:hAnsi="Arial" w:cs="Arial"/>
          <w:lang w:val="en-GB"/>
        </w:rPr>
        <w:t>Dort befindet sich das geistliche Haus der Generation der Finsternis. Es ist die Struktur - der Grundstein, auf dem all die Ungerechtigkeit verankert ist.</w:t>
      </w:r>
    </w:p>
    <w:p w14:paraId="64BE7539" w14:textId="77777777" w:rsidR="00AC4C03" w:rsidRPr="00AC4C03" w:rsidRDefault="00AC4C03" w:rsidP="00AC4C03">
      <w:pPr>
        <w:spacing w:line="133" w:lineRule="exact"/>
        <w:rPr>
          <w:sz w:val="20"/>
          <w:szCs w:val="20"/>
          <w:lang w:val="en-GB"/>
        </w:rPr>
      </w:pPr>
    </w:p>
    <w:p w14:paraId="79A3E8EA" w14:textId="77777777" w:rsidR="00E10586" w:rsidRDefault="00000000">
      <w:pPr>
        <w:spacing w:line="257" w:lineRule="auto"/>
        <w:ind w:right="300"/>
        <w:rPr>
          <w:sz w:val="20"/>
          <w:szCs w:val="20"/>
          <w:lang w:val="en-GB"/>
        </w:rPr>
      </w:pPr>
      <w:r w:rsidRPr="00AC4C03">
        <w:rPr>
          <w:rFonts w:ascii="Arial" w:eastAsia="Arial" w:hAnsi="Arial" w:cs="Arial"/>
          <w:lang w:val="en-GB"/>
        </w:rPr>
        <w:t>Viele Jahre lang haben wir uns mit den Früchten und den Samen an den Bäumen beschäftigt und Stück für Stück hat uns YHVH - immer tiefer in das Innerste der Erde - an den Anfang der Dinge geführt. Die Bewohner dieser dunklen Häuser sind die dunklen Anteile der Menschen sowie die geistigen Kräfte der Finsternis. Wir haben festgestellt, dass ein</w:t>
      </w:r>
    </w:p>
    <w:p w14:paraId="202B57B7" w14:textId="77777777" w:rsidR="00AC4C03" w:rsidRPr="00AC4C03" w:rsidRDefault="00AC4C03" w:rsidP="00AC4C03">
      <w:pPr>
        <w:spacing w:line="258" w:lineRule="exact"/>
        <w:rPr>
          <w:sz w:val="20"/>
          <w:szCs w:val="20"/>
          <w:lang w:val="en-GB"/>
        </w:rPr>
      </w:pPr>
    </w:p>
    <w:p w14:paraId="39D0C0F4" w14:textId="77777777" w:rsidR="00E10586" w:rsidRDefault="00000000">
      <w:pPr>
        <w:jc w:val="right"/>
        <w:rPr>
          <w:sz w:val="20"/>
          <w:szCs w:val="20"/>
          <w:lang w:val="en-GB"/>
        </w:rPr>
      </w:pPr>
      <w:r w:rsidRPr="00AC4C03">
        <w:rPr>
          <w:rFonts w:ascii="Arial" w:eastAsia="Arial" w:hAnsi="Arial" w:cs="Arial"/>
          <w:lang w:val="en-GB"/>
        </w:rPr>
        <w:t>100</w:t>
      </w:r>
    </w:p>
    <w:p w14:paraId="18871055"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08A4F7E" w14:textId="77777777" w:rsidR="00AC4C03" w:rsidRPr="00AC4C03" w:rsidRDefault="00AC4C03" w:rsidP="00AC4C03">
      <w:pPr>
        <w:spacing w:line="11" w:lineRule="exact"/>
        <w:rPr>
          <w:sz w:val="20"/>
          <w:szCs w:val="20"/>
          <w:lang w:val="en-GB"/>
        </w:rPr>
      </w:pPr>
      <w:bookmarkStart w:id="116" w:name="page117"/>
      <w:bookmarkEnd w:id="116"/>
    </w:p>
    <w:p w14:paraId="25185A9C" w14:textId="77777777" w:rsidR="00E10586" w:rsidRDefault="00000000">
      <w:pPr>
        <w:spacing w:line="257" w:lineRule="auto"/>
        <w:ind w:right="60"/>
        <w:rPr>
          <w:sz w:val="20"/>
          <w:szCs w:val="20"/>
          <w:lang w:val="en-GB"/>
        </w:rPr>
      </w:pPr>
      <w:r w:rsidRPr="00AC4C03">
        <w:rPr>
          <w:rFonts w:ascii="Arial" w:eastAsia="Arial" w:hAnsi="Arial" w:cs="Arial"/>
          <w:lang w:val="en-GB"/>
        </w:rPr>
        <w:t>(Es gibt viele Hinweise auf Meister und Häuser in der Heiligen Schrift). Dieser dunkle Meister kann mit vielen Namen bezeichnet werden. Manche nennen ihn den Oberdämon der Blutlinie, den bösen König, den geistigen Ehemann oder den Handler. Ich möchte dir noch ein anderes Bild vorstellen. Der Herr dieses Hauses ist auch eine Art Anti-Christ.</w:t>
      </w:r>
    </w:p>
    <w:p w14:paraId="3258D13D" w14:textId="77777777" w:rsidR="00E10586" w:rsidRDefault="00000000">
      <w:pPr>
        <w:spacing w:line="20" w:lineRule="exact"/>
        <w:rPr>
          <w:sz w:val="20"/>
          <w:szCs w:val="20"/>
          <w:lang w:val="en-GB"/>
        </w:rPr>
      </w:pPr>
      <w:r>
        <w:rPr>
          <w:noProof/>
          <w:sz w:val="20"/>
          <w:szCs w:val="20"/>
        </w:rPr>
        <w:drawing>
          <wp:anchor distT="0" distB="0" distL="114300" distR="114300" simplePos="0" relativeHeight="251747328" behindDoc="1" locked="0" layoutInCell="0" allowOverlap="1" wp14:anchorId="6F165D52" wp14:editId="4806F565">
            <wp:simplePos x="0" y="0"/>
            <wp:positionH relativeFrom="column">
              <wp:posOffset>2118360</wp:posOffset>
            </wp:positionH>
            <wp:positionV relativeFrom="paragraph">
              <wp:posOffset>69215</wp:posOffset>
            </wp:positionV>
            <wp:extent cx="1169035" cy="2057400"/>
            <wp:effectExtent l="0" t="0" r="0" b="0"/>
            <wp:wrapNone/>
            <wp:docPr id="811381246" name="Grafik 811381246" descr="Ein Bild, das Entwurf, Zeichnung, Linear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81246" name="Grafik 811381246" descr="Ein Bild, das Entwurf, Zeichnung, Lineart, Clipart enthält.&#10;&#10;Automatisch generierte Beschreibung"/>
                    <pic:cNvPicPr>
                      <a:picLocks noChangeAspect="1" noChangeArrowheads="1"/>
                    </pic:cNvPicPr>
                  </pic:nvPicPr>
                  <pic:blipFill>
                    <a:blip r:embed="rId44"/>
                    <a:srcRect/>
                    <a:stretch>
                      <a:fillRect/>
                    </a:stretch>
                  </pic:blipFill>
                  <pic:spPr bwMode="auto">
                    <a:xfrm>
                      <a:off x="0" y="0"/>
                      <a:ext cx="1169035" cy="2057400"/>
                    </a:xfrm>
                    <a:prstGeom prst="rect">
                      <a:avLst/>
                    </a:prstGeom>
                    <a:noFill/>
                  </pic:spPr>
                </pic:pic>
              </a:graphicData>
            </a:graphic>
          </wp:anchor>
        </w:drawing>
      </w:r>
    </w:p>
    <w:p w14:paraId="145FDE57" w14:textId="77777777" w:rsidR="00AC4C03" w:rsidRPr="00AC4C03" w:rsidRDefault="00AC4C03" w:rsidP="00AC4C03">
      <w:pPr>
        <w:spacing w:line="117" w:lineRule="exact"/>
        <w:rPr>
          <w:sz w:val="20"/>
          <w:szCs w:val="20"/>
          <w:lang w:val="en-GB"/>
        </w:rPr>
      </w:pPr>
    </w:p>
    <w:p w14:paraId="3CE16687" w14:textId="77777777" w:rsidR="00E10586" w:rsidRDefault="00000000">
      <w:pPr>
        <w:spacing w:line="271" w:lineRule="auto"/>
        <w:ind w:right="2480"/>
        <w:rPr>
          <w:sz w:val="20"/>
          <w:szCs w:val="20"/>
          <w:lang w:val="en-GB"/>
        </w:rPr>
      </w:pPr>
      <w:r w:rsidRPr="00AC4C03">
        <w:rPr>
          <w:rFonts w:ascii="Arial" w:eastAsia="Arial" w:hAnsi="Arial" w:cs="Arial"/>
          <w:sz w:val="21"/>
          <w:szCs w:val="21"/>
          <w:lang w:val="en-GB"/>
        </w:rPr>
        <w:t>Wir wissen, dass der wahre Herr Jesus Christus die Zeichen unserer Sünden an seinem Körper trug. Jede unserer Wunden ist in seinem Körper abgebildet.</w:t>
      </w:r>
    </w:p>
    <w:p w14:paraId="2E27285A" w14:textId="77777777" w:rsidR="00AC4C03" w:rsidRPr="00AC4C03" w:rsidRDefault="00AC4C03" w:rsidP="00AC4C03">
      <w:pPr>
        <w:spacing w:line="121" w:lineRule="exact"/>
        <w:rPr>
          <w:sz w:val="20"/>
          <w:szCs w:val="20"/>
          <w:lang w:val="en-GB"/>
        </w:rPr>
      </w:pPr>
    </w:p>
    <w:p w14:paraId="2F43E055" w14:textId="77777777" w:rsidR="00E10586" w:rsidRDefault="00000000">
      <w:pPr>
        <w:spacing w:line="257" w:lineRule="auto"/>
        <w:ind w:right="2440"/>
        <w:rPr>
          <w:sz w:val="20"/>
          <w:szCs w:val="20"/>
          <w:lang w:val="en-GB"/>
        </w:rPr>
      </w:pPr>
      <w:r w:rsidRPr="00AC4C03">
        <w:rPr>
          <w:rFonts w:eastAsia="Times New Roman"/>
          <w:i/>
          <w:iCs/>
          <w:sz w:val="24"/>
          <w:szCs w:val="24"/>
          <w:lang w:val="en-GB"/>
        </w:rPr>
        <w:t>Jesaja 53:4,5 Wahrlich, er hat unsere Schmerzen (Krankheiten, Schwächen und Bedrängnisse) getragen und unsere Leiden und Schmerzen [der Strafe], und doch haben wir ihn [unwissend] betrachtet</w:t>
      </w:r>
    </w:p>
    <w:p w14:paraId="5A01FC56" w14:textId="77777777" w:rsidR="00AC4C03" w:rsidRPr="00AC4C03" w:rsidRDefault="00AC4C03" w:rsidP="00AC4C03">
      <w:pPr>
        <w:spacing w:line="15" w:lineRule="exact"/>
        <w:rPr>
          <w:sz w:val="20"/>
          <w:szCs w:val="20"/>
          <w:lang w:val="en-GB"/>
        </w:rPr>
      </w:pPr>
    </w:p>
    <w:p w14:paraId="193A58D2" w14:textId="77777777" w:rsidR="00E10586" w:rsidRDefault="00000000">
      <w:pPr>
        <w:spacing w:line="256" w:lineRule="auto"/>
        <w:ind w:right="280"/>
        <w:rPr>
          <w:sz w:val="20"/>
          <w:szCs w:val="20"/>
          <w:lang w:val="en-GB"/>
        </w:rPr>
      </w:pPr>
      <w:r w:rsidRPr="00AC4C03">
        <w:rPr>
          <w:rFonts w:eastAsia="Times New Roman"/>
          <w:i/>
          <w:iCs/>
          <w:sz w:val="24"/>
          <w:szCs w:val="24"/>
          <w:lang w:val="en-GB"/>
        </w:rPr>
        <w:t xml:space="preserve">von Gott geschlagen, gequält und geplagt [wie mit Aussatz]. Aber er wurde um unserer Übertretungen willen verwundet und um unserer Schuld und Missetaten willen gequält; die Strafe, die nötig war, um uns Frieden und Wohlbefinden zu verschaffen, lag </w:t>
      </w:r>
      <w:r w:rsidRPr="00AC4C03">
        <w:rPr>
          <w:rFonts w:eastAsia="Times New Roman"/>
          <w:b/>
          <w:bCs/>
          <w:i/>
          <w:iCs/>
          <w:sz w:val="24"/>
          <w:szCs w:val="24"/>
          <w:lang w:val="en-GB"/>
        </w:rPr>
        <w:t>auf ihm</w:t>
      </w:r>
      <w:r w:rsidRPr="00AC4C03">
        <w:rPr>
          <w:rFonts w:eastAsia="Times New Roman"/>
          <w:i/>
          <w:iCs/>
          <w:sz w:val="24"/>
          <w:szCs w:val="24"/>
          <w:lang w:val="en-GB"/>
        </w:rPr>
        <w:t>, und durch die Striemen, die ihn verwundet haben, sind wir geheilt und gesund geworden.</w:t>
      </w:r>
    </w:p>
    <w:p w14:paraId="6E6E2124" w14:textId="77777777" w:rsidR="00AC4C03" w:rsidRPr="00AC4C03" w:rsidRDefault="00AC4C03" w:rsidP="00AC4C03">
      <w:pPr>
        <w:spacing w:line="142" w:lineRule="exact"/>
        <w:rPr>
          <w:sz w:val="20"/>
          <w:szCs w:val="20"/>
          <w:lang w:val="en-GB"/>
        </w:rPr>
      </w:pPr>
    </w:p>
    <w:p w14:paraId="11FA4C68" w14:textId="77777777" w:rsidR="00E10586" w:rsidRDefault="00000000">
      <w:pPr>
        <w:spacing w:line="271" w:lineRule="auto"/>
        <w:ind w:right="120"/>
        <w:rPr>
          <w:sz w:val="20"/>
          <w:szCs w:val="20"/>
          <w:lang w:val="en-GB"/>
        </w:rPr>
      </w:pPr>
      <w:r w:rsidRPr="00AC4C03">
        <w:rPr>
          <w:rFonts w:ascii="Arial" w:eastAsia="Arial" w:hAnsi="Arial" w:cs="Arial"/>
          <w:sz w:val="21"/>
          <w:szCs w:val="21"/>
          <w:lang w:val="en-GB"/>
        </w:rPr>
        <w:t>Auf dieselbe Weise ist der Körper des Antichristen mit unseren Sünden gezeichnet. Auch er trägt die Aufzeichnungen über unsere Sünden, Übertretungen und Missetaten. Das bindet uns an ihn, macht uns zu seinen Schuldnern - zu seinen Knechten. Er ist ein völlig entstelltes Abbild von Jeschua, unserem Messias. Wir wissen, dass wir im Geist durch das Feuer und das Licht erkannt werden</w:t>
      </w:r>
    </w:p>
    <w:p w14:paraId="4A51DBAA" w14:textId="77777777" w:rsidR="00AC4C03" w:rsidRPr="00AC4C03" w:rsidRDefault="00AC4C03" w:rsidP="00AC4C03">
      <w:pPr>
        <w:spacing w:line="359" w:lineRule="exact"/>
        <w:rPr>
          <w:sz w:val="20"/>
          <w:szCs w:val="20"/>
          <w:lang w:val="en-GB"/>
        </w:rPr>
      </w:pPr>
    </w:p>
    <w:p w14:paraId="4164F734" w14:textId="77777777" w:rsidR="00E10586" w:rsidRDefault="00000000">
      <w:pPr>
        <w:jc w:val="right"/>
        <w:rPr>
          <w:sz w:val="20"/>
          <w:szCs w:val="20"/>
          <w:lang w:val="en-GB"/>
        </w:rPr>
      </w:pPr>
      <w:r w:rsidRPr="00AC4C03">
        <w:rPr>
          <w:rFonts w:ascii="Arial" w:eastAsia="Arial" w:hAnsi="Arial" w:cs="Arial"/>
          <w:lang w:val="en-GB"/>
        </w:rPr>
        <w:t>101</w:t>
      </w:r>
    </w:p>
    <w:p w14:paraId="596C55B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2C202BF0" w14:textId="77777777" w:rsidR="00AC4C03" w:rsidRPr="00AC4C03" w:rsidRDefault="00AC4C03" w:rsidP="00AC4C03">
      <w:pPr>
        <w:spacing w:line="11" w:lineRule="exact"/>
        <w:rPr>
          <w:sz w:val="20"/>
          <w:szCs w:val="20"/>
          <w:lang w:val="en-GB"/>
        </w:rPr>
      </w:pPr>
      <w:bookmarkStart w:id="117" w:name="page118"/>
      <w:bookmarkEnd w:id="117"/>
    </w:p>
    <w:p w14:paraId="69425859" w14:textId="77777777" w:rsidR="00E10586" w:rsidRDefault="00000000">
      <w:pPr>
        <w:spacing w:line="253" w:lineRule="auto"/>
        <w:ind w:right="260"/>
        <w:rPr>
          <w:sz w:val="20"/>
          <w:szCs w:val="20"/>
          <w:lang w:val="en-GB"/>
        </w:rPr>
      </w:pPr>
      <w:r w:rsidRPr="00AC4C03">
        <w:rPr>
          <w:rFonts w:ascii="Arial" w:eastAsia="Arial" w:hAnsi="Arial" w:cs="Arial"/>
          <w:lang w:val="en-GB"/>
        </w:rPr>
        <w:t>die wir tragen, aber wir sind auch an unseren Wunden zu erkennen - und an denen, die wir überwunden haben.</w:t>
      </w:r>
    </w:p>
    <w:p w14:paraId="31443715" w14:textId="77777777" w:rsidR="00AC4C03" w:rsidRPr="00AC4C03" w:rsidRDefault="00AC4C03" w:rsidP="00AC4C03">
      <w:pPr>
        <w:spacing w:line="135" w:lineRule="exact"/>
        <w:rPr>
          <w:sz w:val="20"/>
          <w:szCs w:val="20"/>
          <w:lang w:val="en-GB"/>
        </w:rPr>
      </w:pPr>
    </w:p>
    <w:p w14:paraId="2101F7EC" w14:textId="77777777" w:rsidR="00E10586" w:rsidRDefault="00000000">
      <w:pPr>
        <w:spacing w:line="258" w:lineRule="auto"/>
        <w:ind w:right="120"/>
        <w:rPr>
          <w:sz w:val="20"/>
          <w:szCs w:val="20"/>
          <w:lang w:val="en-GB"/>
        </w:rPr>
      </w:pPr>
      <w:r w:rsidRPr="00AC4C03">
        <w:rPr>
          <w:rFonts w:ascii="Arial" w:eastAsia="Arial" w:hAnsi="Arial" w:cs="Arial"/>
          <w:lang w:val="en-GB"/>
        </w:rPr>
        <w:t>Dieser Antichrist trägt in seinem Körper die Aufzeichnungen oder die Schriftrollen unserer dunklen Teile. Wir sind mit ihm verheiratet. Er ist der falsche Bräutigam und wir sind seine Braut. Gemeinsam leben wir in diesen dunklen Häusern.</w:t>
      </w:r>
    </w:p>
    <w:p w14:paraId="6390E3A9" w14:textId="77777777" w:rsidR="00AC4C03" w:rsidRPr="00AC4C03" w:rsidRDefault="00AC4C03" w:rsidP="00AC4C03">
      <w:pPr>
        <w:spacing w:line="293" w:lineRule="exact"/>
        <w:rPr>
          <w:sz w:val="20"/>
          <w:szCs w:val="20"/>
          <w:lang w:val="en-GB"/>
        </w:rPr>
      </w:pPr>
    </w:p>
    <w:p w14:paraId="487ABCCF" w14:textId="77777777" w:rsidR="00E10586" w:rsidRDefault="00000000">
      <w:pPr>
        <w:spacing w:line="260" w:lineRule="auto"/>
        <w:ind w:right="60"/>
        <w:rPr>
          <w:sz w:val="20"/>
          <w:szCs w:val="20"/>
          <w:lang w:val="en-GB"/>
        </w:rPr>
      </w:pPr>
      <w:r w:rsidRPr="00AC4C03">
        <w:rPr>
          <w:rFonts w:ascii="Arial" w:eastAsia="Arial" w:hAnsi="Arial" w:cs="Arial"/>
          <w:lang w:val="en-GB"/>
        </w:rPr>
        <w:t>Wir müssen uns von diesen dunklen Meistern über unsere dunklen Generationshäuser trennen. Sie haben auch eine Vorrichtung installiert, die aktiviert wird, wenn du versuchst, aus dem Haus zu kommen. Diese Vorrichtung funktioniert wie eine Klammer und ist normalerweise auf deine Schwächen ausgerichtet. Angenommen, du betest und ein Teil von dir kommt heraus - dann wird der Feind dich sofort durch Träume, Erinnerungen, Emotionen oder Krankheiten festhalten - alles, was er benutzen kann, um dich zu quälen oder dich wieder zu unterwerfen. Diese geistlichen Strukturen und ihre Probleme werden nicht von selbst verschwinden. Viel zu lange haben wir sie ignoriert und zugelassen, dass sie immer wieder verstärkt werden. Nein, Gott ruft uns auf, sie zu überwinden.</w:t>
      </w:r>
    </w:p>
    <w:p w14:paraId="27AA390D" w14:textId="77777777" w:rsidR="00AC4C03" w:rsidRPr="00AC4C03" w:rsidRDefault="00AC4C03" w:rsidP="00AC4C03">
      <w:pPr>
        <w:spacing w:line="134" w:lineRule="exact"/>
        <w:rPr>
          <w:sz w:val="20"/>
          <w:szCs w:val="20"/>
          <w:lang w:val="en-GB"/>
        </w:rPr>
      </w:pPr>
    </w:p>
    <w:p w14:paraId="485B781F" w14:textId="77777777" w:rsidR="00E10586" w:rsidRDefault="00000000">
      <w:pPr>
        <w:spacing w:line="260" w:lineRule="auto"/>
        <w:ind w:left="20" w:right="120" w:hanging="11"/>
        <w:rPr>
          <w:sz w:val="20"/>
          <w:szCs w:val="20"/>
          <w:lang w:val="en-GB"/>
        </w:rPr>
      </w:pPr>
      <w:r w:rsidRPr="00AC4C03">
        <w:rPr>
          <w:rFonts w:eastAsia="Times New Roman"/>
          <w:i/>
          <w:iCs/>
          <w:sz w:val="24"/>
          <w:szCs w:val="24"/>
          <w:lang w:val="en-GB"/>
        </w:rPr>
        <w:t>Offenbarung 2:7 Wer zu hören vermag, der höre und achte auf das, was der Geist den Versammlungen (Gemeinden) sagt. Wer überwindet (siegt), dem will ich gewähren, vom Baum des Lebens zu essen, der im Paradies Gottes steht.</w:t>
      </w:r>
    </w:p>
    <w:p w14:paraId="781C1347" w14:textId="77777777" w:rsidR="00AC4C03" w:rsidRPr="00AC4C03" w:rsidRDefault="00AC4C03" w:rsidP="00AC4C03">
      <w:pPr>
        <w:spacing w:line="200" w:lineRule="exact"/>
        <w:rPr>
          <w:sz w:val="20"/>
          <w:szCs w:val="20"/>
          <w:lang w:val="en-GB"/>
        </w:rPr>
      </w:pPr>
    </w:p>
    <w:p w14:paraId="681C78B6" w14:textId="77777777" w:rsidR="00AC4C03" w:rsidRPr="00AC4C03" w:rsidRDefault="00AC4C03" w:rsidP="00AC4C03">
      <w:pPr>
        <w:spacing w:line="200" w:lineRule="exact"/>
        <w:rPr>
          <w:sz w:val="20"/>
          <w:szCs w:val="20"/>
          <w:lang w:val="en-GB"/>
        </w:rPr>
      </w:pPr>
    </w:p>
    <w:p w14:paraId="274FC9F1" w14:textId="77777777" w:rsidR="00AC4C03" w:rsidRPr="00AC4C03" w:rsidRDefault="00AC4C03" w:rsidP="00AC4C03">
      <w:pPr>
        <w:spacing w:line="200" w:lineRule="exact"/>
        <w:rPr>
          <w:sz w:val="20"/>
          <w:szCs w:val="20"/>
          <w:lang w:val="en-GB"/>
        </w:rPr>
      </w:pPr>
    </w:p>
    <w:p w14:paraId="3B02E4A3" w14:textId="77777777" w:rsidR="00AC4C03" w:rsidRPr="00AC4C03" w:rsidRDefault="00AC4C03" w:rsidP="00AC4C03">
      <w:pPr>
        <w:spacing w:line="200" w:lineRule="exact"/>
        <w:rPr>
          <w:sz w:val="20"/>
          <w:szCs w:val="20"/>
          <w:lang w:val="en-GB"/>
        </w:rPr>
      </w:pPr>
    </w:p>
    <w:p w14:paraId="790A22FE" w14:textId="77777777" w:rsidR="00AC4C03" w:rsidRPr="00AC4C03" w:rsidRDefault="00AC4C03" w:rsidP="00AC4C03">
      <w:pPr>
        <w:spacing w:line="200" w:lineRule="exact"/>
        <w:rPr>
          <w:sz w:val="20"/>
          <w:szCs w:val="20"/>
          <w:lang w:val="en-GB"/>
        </w:rPr>
      </w:pPr>
    </w:p>
    <w:p w14:paraId="14ED6C0D" w14:textId="77777777" w:rsidR="00AC4C03" w:rsidRPr="00AC4C03" w:rsidRDefault="00AC4C03" w:rsidP="00AC4C03">
      <w:pPr>
        <w:spacing w:line="200" w:lineRule="exact"/>
        <w:rPr>
          <w:sz w:val="20"/>
          <w:szCs w:val="20"/>
          <w:lang w:val="en-GB"/>
        </w:rPr>
      </w:pPr>
    </w:p>
    <w:p w14:paraId="7356F946" w14:textId="77777777" w:rsidR="00AC4C03" w:rsidRPr="00AC4C03" w:rsidRDefault="00AC4C03" w:rsidP="00AC4C03">
      <w:pPr>
        <w:spacing w:line="200" w:lineRule="exact"/>
        <w:rPr>
          <w:sz w:val="20"/>
          <w:szCs w:val="20"/>
          <w:lang w:val="en-GB"/>
        </w:rPr>
      </w:pPr>
    </w:p>
    <w:p w14:paraId="6AA5E85D" w14:textId="77777777" w:rsidR="00AC4C03" w:rsidRPr="00AC4C03" w:rsidRDefault="00AC4C03" w:rsidP="00AC4C03">
      <w:pPr>
        <w:spacing w:line="200" w:lineRule="exact"/>
        <w:rPr>
          <w:sz w:val="20"/>
          <w:szCs w:val="20"/>
          <w:lang w:val="en-GB"/>
        </w:rPr>
      </w:pPr>
    </w:p>
    <w:p w14:paraId="79D03463" w14:textId="77777777" w:rsidR="00AC4C03" w:rsidRPr="00AC4C03" w:rsidRDefault="00AC4C03" w:rsidP="00AC4C03">
      <w:pPr>
        <w:spacing w:line="369" w:lineRule="exact"/>
        <w:rPr>
          <w:sz w:val="20"/>
          <w:szCs w:val="20"/>
          <w:lang w:val="en-GB"/>
        </w:rPr>
      </w:pPr>
    </w:p>
    <w:p w14:paraId="4376BCCA" w14:textId="77777777" w:rsidR="00E10586" w:rsidRDefault="00000000">
      <w:pPr>
        <w:jc w:val="right"/>
        <w:rPr>
          <w:sz w:val="20"/>
          <w:szCs w:val="20"/>
          <w:lang w:val="en-GB"/>
        </w:rPr>
      </w:pPr>
      <w:r w:rsidRPr="00AC4C03">
        <w:rPr>
          <w:rFonts w:ascii="Arial" w:eastAsia="Arial" w:hAnsi="Arial" w:cs="Arial"/>
          <w:lang w:val="en-GB"/>
        </w:rPr>
        <w:t>102</w:t>
      </w:r>
    </w:p>
    <w:p w14:paraId="3D3570E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639B18D" w14:textId="77777777" w:rsidR="00E10586" w:rsidRDefault="00000000">
      <w:pPr>
        <w:rPr>
          <w:sz w:val="20"/>
          <w:szCs w:val="20"/>
          <w:lang w:val="en-GB"/>
        </w:rPr>
      </w:pPr>
      <w:bookmarkStart w:id="118" w:name="page119"/>
      <w:bookmarkEnd w:id="118"/>
      <w:r w:rsidRPr="00AC4C03">
        <w:rPr>
          <w:rFonts w:ascii="Calibri Light" w:eastAsia="Calibri Light" w:hAnsi="Calibri Light" w:cs="Calibri Light"/>
          <w:b/>
          <w:bCs/>
          <w:sz w:val="28"/>
          <w:szCs w:val="28"/>
          <w:lang w:val="en-GB"/>
        </w:rPr>
        <w:t>14. Gebet: Den Rahmen der Generationen sprengen</w:t>
      </w:r>
    </w:p>
    <w:p w14:paraId="2E5D4152" w14:textId="77777777" w:rsidR="00AC4C03" w:rsidRPr="00AC4C03" w:rsidRDefault="00AC4C03" w:rsidP="00AC4C03">
      <w:pPr>
        <w:spacing w:line="151" w:lineRule="exact"/>
        <w:rPr>
          <w:sz w:val="20"/>
          <w:szCs w:val="20"/>
          <w:lang w:val="en-GB"/>
        </w:rPr>
      </w:pPr>
    </w:p>
    <w:p w14:paraId="4A9FAB20" w14:textId="77777777" w:rsidR="00E10586" w:rsidRDefault="00000000">
      <w:pPr>
        <w:rPr>
          <w:sz w:val="20"/>
          <w:szCs w:val="20"/>
          <w:lang w:val="en-GB"/>
        </w:rPr>
      </w:pPr>
      <w:r w:rsidRPr="00AC4C03">
        <w:rPr>
          <w:rFonts w:ascii="Arial" w:eastAsia="Arial" w:hAnsi="Arial" w:cs="Arial"/>
          <w:lang w:val="en-GB"/>
        </w:rPr>
        <w:t>Im Namen Jeschuas und durch das Blut des</w:t>
      </w:r>
    </w:p>
    <w:p w14:paraId="6A74B746" w14:textId="77777777" w:rsidR="00AC4C03" w:rsidRPr="00AC4C03" w:rsidRDefault="00AC4C03" w:rsidP="00AC4C03">
      <w:pPr>
        <w:spacing w:line="24" w:lineRule="exact"/>
        <w:rPr>
          <w:sz w:val="20"/>
          <w:szCs w:val="20"/>
          <w:lang w:val="en-GB"/>
        </w:rPr>
      </w:pPr>
    </w:p>
    <w:p w14:paraId="1AA7F1AB" w14:textId="77777777" w:rsidR="00E10586" w:rsidRDefault="00000000">
      <w:pPr>
        <w:rPr>
          <w:sz w:val="20"/>
          <w:szCs w:val="20"/>
          <w:lang w:val="en-GB"/>
        </w:rPr>
      </w:pPr>
      <w:r w:rsidRPr="00AC4C03">
        <w:rPr>
          <w:rFonts w:ascii="Arial" w:eastAsia="Arial" w:hAnsi="Arial" w:cs="Arial"/>
          <w:lang w:val="en-GB"/>
        </w:rPr>
        <w:t>Lamm:</w:t>
      </w:r>
    </w:p>
    <w:p w14:paraId="37EEDC8D" w14:textId="77777777" w:rsidR="00AC4C03" w:rsidRPr="00AC4C03" w:rsidRDefault="00AC4C03" w:rsidP="00AC4C03">
      <w:pPr>
        <w:spacing w:line="148" w:lineRule="exact"/>
        <w:rPr>
          <w:sz w:val="20"/>
          <w:szCs w:val="20"/>
          <w:lang w:val="en-GB"/>
        </w:rPr>
      </w:pPr>
    </w:p>
    <w:p w14:paraId="618FE63C" w14:textId="77777777" w:rsidR="00E10586" w:rsidRDefault="00000000">
      <w:pPr>
        <w:spacing w:line="253" w:lineRule="auto"/>
        <w:ind w:right="60"/>
        <w:jc w:val="both"/>
        <w:rPr>
          <w:sz w:val="20"/>
          <w:szCs w:val="20"/>
          <w:lang w:val="en-GB"/>
        </w:rPr>
      </w:pPr>
      <w:r w:rsidRPr="00AC4C03">
        <w:rPr>
          <w:rFonts w:ascii="Arial" w:eastAsia="Arial" w:hAnsi="Arial" w:cs="Arial"/>
          <w:lang w:val="en-GB"/>
        </w:rPr>
        <w:t>Wir bringen alle persönlichen und generationellen Rahmen mit ihren Klängen, dunklen Energien und Schwingungen unter das Blut des Lammes.</w:t>
      </w:r>
    </w:p>
    <w:p w14:paraId="688083E8" w14:textId="77777777" w:rsidR="00AC4C03" w:rsidRPr="00AC4C03" w:rsidRDefault="00AC4C03" w:rsidP="00AC4C03">
      <w:pPr>
        <w:spacing w:line="140" w:lineRule="exact"/>
        <w:rPr>
          <w:sz w:val="20"/>
          <w:szCs w:val="20"/>
          <w:lang w:val="en-GB"/>
        </w:rPr>
      </w:pPr>
    </w:p>
    <w:p w14:paraId="25513BA4" w14:textId="77777777" w:rsidR="00E10586" w:rsidRDefault="00000000">
      <w:pPr>
        <w:spacing w:line="255" w:lineRule="auto"/>
        <w:ind w:right="360"/>
        <w:rPr>
          <w:sz w:val="20"/>
          <w:szCs w:val="20"/>
          <w:lang w:val="en-GB"/>
        </w:rPr>
      </w:pPr>
      <w:r w:rsidRPr="00AC4C03">
        <w:rPr>
          <w:rFonts w:ascii="Arial" w:eastAsia="Arial" w:hAnsi="Arial" w:cs="Arial"/>
          <w:lang w:val="en-GB"/>
        </w:rPr>
        <w:t>Wir tun Buße und übernehmen die volle Verantwortung für jedes Urteil, jede Verurteilung und jede Anschuldigung gegen uns. Wir bringen all diese Aufzeichnungen der Ungerechtigkeit vor das Gericht des gerechten Richters aller Zeitalter.</w:t>
      </w:r>
    </w:p>
    <w:p w14:paraId="3869CCAF" w14:textId="77777777" w:rsidR="00AC4C03" w:rsidRPr="00AC4C03" w:rsidRDefault="00AC4C03" w:rsidP="00AC4C03">
      <w:pPr>
        <w:spacing w:line="137" w:lineRule="exact"/>
        <w:rPr>
          <w:sz w:val="20"/>
          <w:szCs w:val="20"/>
          <w:lang w:val="en-GB"/>
        </w:rPr>
      </w:pPr>
    </w:p>
    <w:p w14:paraId="4DDE21B3" w14:textId="77777777" w:rsidR="00E10586" w:rsidRDefault="00000000">
      <w:pPr>
        <w:spacing w:line="254" w:lineRule="auto"/>
        <w:ind w:right="200"/>
        <w:rPr>
          <w:sz w:val="20"/>
          <w:szCs w:val="20"/>
          <w:lang w:val="en-GB"/>
        </w:rPr>
      </w:pPr>
      <w:r w:rsidRPr="00AC4C03">
        <w:rPr>
          <w:rFonts w:ascii="Arial" w:eastAsia="Arial" w:hAnsi="Arial" w:cs="Arial"/>
          <w:lang w:val="en-GB"/>
        </w:rPr>
        <w:t>Wir bereuen jede Vereinbarung, jeden Bund, Vertrag und jedes Gelübde, das unsere Generationen und wir selbst mit diesen dunklen Gestalten haben.</w:t>
      </w:r>
    </w:p>
    <w:p w14:paraId="5DBFBED8" w14:textId="77777777" w:rsidR="00AC4C03" w:rsidRPr="00AC4C03" w:rsidRDefault="00AC4C03" w:rsidP="00AC4C03">
      <w:pPr>
        <w:spacing w:line="133" w:lineRule="exact"/>
        <w:rPr>
          <w:sz w:val="20"/>
          <w:szCs w:val="20"/>
          <w:lang w:val="en-GB"/>
        </w:rPr>
      </w:pPr>
    </w:p>
    <w:p w14:paraId="2009571C" w14:textId="77777777" w:rsidR="00E10586" w:rsidRDefault="00000000">
      <w:pPr>
        <w:spacing w:line="256" w:lineRule="auto"/>
        <w:ind w:right="160"/>
        <w:rPr>
          <w:sz w:val="20"/>
          <w:szCs w:val="20"/>
          <w:lang w:val="en-GB"/>
        </w:rPr>
      </w:pPr>
      <w:r w:rsidRPr="00AC4C03">
        <w:rPr>
          <w:rFonts w:ascii="Arial" w:eastAsia="Arial" w:hAnsi="Arial" w:cs="Arial"/>
          <w:lang w:val="en-GB"/>
        </w:rPr>
        <w:t>Wir brechen jeden dunklen Bund, den unsere Wunden mit den dunklen Quantenenergien und Entitäten über diese Rahmen geschlossen haben, dem Reich der Finsternis und ihren Arbeitern.</w:t>
      </w:r>
    </w:p>
    <w:p w14:paraId="215FA391" w14:textId="77777777" w:rsidR="00AC4C03" w:rsidRPr="00AC4C03" w:rsidRDefault="00AC4C03" w:rsidP="00AC4C03">
      <w:pPr>
        <w:spacing w:line="133" w:lineRule="exact"/>
        <w:rPr>
          <w:sz w:val="20"/>
          <w:szCs w:val="20"/>
          <w:lang w:val="en-GB"/>
        </w:rPr>
      </w:pPr>
    </w:p>
    <w:p w14:paraId="6D12B5B5" w14:textId="77777777" w:rsidR="00E10586" w:rsidRDefault="00000000">
      <w:pPr>
        <w:spacing w:line="257" w:lineRule="auto"/>
        <w:ind w:right="20"/>
        <w:rPr>
          <w:sz w:val="20"/>
          <w:szCs w:val="20"/>
          <w:lang w:val="en-GB"/>
        </w:rPr>
      </w:pPr>
      <w:r w:rsidRPr="00AC4C03">
        <w:rPr>
          <w:rFonts w:ascii="Arial" w:eastAsia="Arial" w:hAnsi="Arial" w:cs="Arial"/>
          <w:lang w:val="en-GB"/>
        </w:rPr>
        <w:t>Wir bringen jede Art von Vergeltung, Folter, Einschränkung, Strafe, Fluch oder jede andere Form von Klammern durch das Reich der Finsternis unter das Blut des Lammes. Sie sind nun lokalisiert, deaktiviert und durch das Blut des Lammes entfernt.</w:t>
      </w:r>
    </w:p>
    <w:p w14:paraId="01D1DE43" w14:textId="77777777" w:rsidR="00AC4C03" w:rsidRPr="00AC4C03" w:rsidRDefault="00AC4C03" w:rsidP="00AC4C03">
      <w:pPr>
        <w:spacing w:line="134" w:lineRule="exact"/>
        <w:rPr>
          <w:sz w:val="20"/>
          <w:szCs w:val="20"/>
          <w:lang w:val="en-GB"/>
        </w:rPr>
      </w:pPr>
    </w:p>
    <w:p w14:paraId="6B486D67" w14:textId="77777777" w:rsidR="00E10586" w:rsidRDefault="00000000">
      <w:pPr>
        <w:spacing w:line="257" w:lineRule="auto"/>
        <w:ind w:right="60"/>
        <w:rPr>
          <w:sz w:val="20"/>
          <w:szCs w:val="20"/>
          <w:lang w:val="en-GB"/>
        </w:rPr>
      </w:pPr>
      <w:r w:rsidRPr="00AC4C03">
        <w:rPr>
          <w:rFonts w:ascii="Arial" w:eastAsia="Arial" w:hAnsi="Arial" w:cs="Arial"/>
          <w:lang w:val="en-GB"/>
        </w:rPr>
        <w:t>Wir entscheiden uns dafür, uns von allen dunklen Rahmen, den dunklen spirituellen Meistern, die sie durchsetzen, und den spirituellen Domänen und Reichen, die sie repräsentieren, zu trennen und zu trennen. Wir entsagen ihrem Einfluss auf unsere Menschlichkeit, unser Blut, unseren Samen, unsere Gehirne, unsere Herzen, unsere Zellen, unsere Kerne, unsere DNA, unsere RNA, unsere Knochen, unseren Geist, unsere Seelen, unsere Körper, unseren Verstand, unseren Willen, unsere Gedanken, unsere Vorstellungen und unsere Emotionen und kündigen ihnen.</w:t>
      </w:r>
    </w:p>
    <w:p w14:paraId="549A0A0C" w14:textId="77777777" w:rsidR="00AC4C03" w:rsidRPr="00AC4C03" w:rsidRDefault="00AC4C03" w:rsidP="00AC4C03">
      <w:pPr>
        <w:spacing w:line="367" w:lineRule="exact"/>
        <w:rPr>
          <w:sz w:val="20"/>
          <w:szCs w:val="20"/>
          <w:lang w:val="en-GB"/>
        </w:rPr>
      </w:pPr>
    </w:p>
    <w:p w14:paraId="3480420E" w14:textId="77777777" w:rsidR="00E10586" w:rsidRDefault="00000000">
      <w:pPr>
        <w:jc w:val="right"/>
        <w:rPr>
          <w:sz w:val="20"/>
          <w:szCs w:val="20"/>
          <w:lang w:val="en-GB"/>
        </w:rPr>
      </w:pPr>
      <w:r w:rsidRPr="00AC4C03">
        <w:rPr>
          <w:rFonts w:ascii="Arial" w:eastAsia="Arial" w:hAnsi="Arial" w:cs="Arial"/>
          <w:lang w:val="en-GB"/>
        </w:rPr>
        <w:t>103</w:t>
      </w:r>
    </w:p>
    <w:p w14:paraId="3772E8CE"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4E59F8E2" w14:textId="77777777" w:rsidR="00AC4C03" w:rsidRPr="00AC4C03" w:rsidRDefault="00AC4C03" w:rsidP="00AC4C03">
      <w:pPr>
        <w:spacing w:line="11" w:lineRule="exact"/>
        <w:rPr>
          <w:sz w:val="20"/>
          <w:szCs w:val="20"/>
          <w:lang w:val="en-GB"/>
        </w:rPr>
      </w:pPr>
      <w:bookmarkStart w:id="119" w:name="page120"/>
      <w:bookmarkEnd w:id="119"/>
    </w:p>
    <w:p w14:paraId="6CADCBF8" w14:textId="77777777" w:rsidR="00E10586" w:rsidRDefault="00000000">
      <w:pPr>
        <w:spacing w:line="255" w:lineRule="auto"/>
        <w:ind w:right="60"/>
        <w:rPr>
          <w:sz w:val="20"/>
          <w:szCs w:val="20"/>
          <w:lang w:val="en-GB"/>
        </w:rPr>
      </w:pPr>
      <w:r w:rsidRPr="00AC4C03">
        <w:rPr>
          <w:rFonts w:ascii="Arial" w:eastAsia="Arial" w:hAnsi="Arial" w:cs="Arial"/>
          <w:lang w:val="en-GB"/>
        </w:rPr>
        <w:t>Wir erklären, dass wir nicht länger unter diesen dunklen Meistern als ihre Sklaven, Bräute und/oder Leibeigenen dienen wollen.</w:t>
      </w:r>
    </w:p>
    <w:p w14:paraId="6276C913" w14:textId="77777777" w:rsidR="00AC4C03" w:rsidRPr="00AC4C03" w:rsidRDefault="00AC4C03" w:rsidP="00AC4C03">
      <w:pPr>
        <w:spacing w:line="134" w:lineRule="exact"/>
        <w:rPr>
          <w:sz w:val="20"/>
          <w:szCs w:val="20"/>
          <w:lang w:val="en-GB"/>
        </w:rPr>
      </w:pPr>
    </w:p>
    <w:p w14:paraId="020CD1F8" w14:textId="77777777" w:rsidR="00E10586" w:rsidRDefault="00000000">
      <w:pPr>
        <w:spacing w:line="249" w:lineRule="auto"/>
        <w:ind w:right="440"/>
        <w:rPr>
          <w:sz w:val="20"/>
          <w:szCs w:val="20"/>
          <w:lang w:val="en-GB"/>
        </w:rPr>
      </w:pPr>
      <w:r w:rsidRPr="00AC4C03">
        <w:rPr>
          <w:rFonts w:ascii="Arial" w:eastAsia="Arial" w:hAnsi="Arial" w:cs="Arial"/>
          <w:lang w:val="en-GB"/>
        </w:rPr>
        <w:t>Wir bitten darum, dass ihre dunkle Macht, die sie mit ihren Bündnissen auf uns ausüben, gebrochen wird.</w:t>
      </w:r>
    </w:p>
    <w:p w14:paraId="40DFD86E" w14:textId="77777777" w:rsidR="00AC4C03" w:rsidRPr="00AC4C03" w:rsidRDefault="00AC4C03" w:rsidP="00AC4C03">
      <w:pPr>
        <w:spacing w:line="143" w:lineRule="exact"/>
        <w:rPr>
          <w:sz w:val="20"/>
          <w:szCs w:val="20"/>
          <w:lang w:val="en-GB"/>
        </w:rPr>
      </w:pPr>
    </w:p>
    <w:p w14:paraId="667EDCC9" w14:textId="77777777" w:rsidR="00E10586" w:rsidRDefault="00000000">
      <w:pPr>
        <w:spacing w:line="249" w:lineRule="auto"/>
        <w:ind w:right="540"/>
        <w:rPr>
          <w:sz w:val="20"/>
          <w:szCs w:val="20"/>
          <w:lang w:val="en-GB"/>
        </w:rPr>
      </w:pPr>
      <w:r w:rsidRPr="00AC4C03">
        <w:rPr>
          <w:rFonts w:ascii="Arial" w:eastAsia="Arial" w:hAnsi="Arial" w:cs="Arial"/>
          <w:lang w:val="en-GB"/>
        </w:rPr>
        <w:t>Wir sagen uns von den dunklen Bäumen und unseren Positionen darin los und kündigen sie.</w:t>
      </w:r>
    </w:p>
    <w:p w14:paraId="2BE90049" w14:textId="77777777" w:rsidR="00AC4C03" w:rsidRPr="00AC4C03" w:rsidRDefault="00AC4C03" w:rsidP="00AC4C03">
      <w:pPr>
        <w:spacing w:line="139" w:lineRule="exact"/>
        <w:rPr>
          <w:sz w:val="20"/>
          <w:szCs w:val="20"/>
          <w:lang w:val="en-GB"/>
        </w:rPr>
      </w:pPr>
    </w:p>
    <w:p w14:paraId="24BCAE43" w14:textId="77777777" w:rsidR="00E10586" w:rsidRDefault="00000000">
      <w:pPr>
        <w:spacing w:line="256" w:lineRule="auto"/>
        <w:ind w:right="40"/>
        <w:rPr>
          <w:sz w:val="20"/>
          <w:szCs w:val="20"/>
          <w:lang w:val="en-GB"/>
        </w:rPr>
      </w:pPr>
      <w:r w:rsidRPr="00AC4C03">
        <w:rPr>
          <w:rFonts w:ascii="Arial" w:eastAsia="Arial" w:hAnsi="Arial" w:cs="Arial"/>
          <w:lang w:val="en-GB"/>
        </w:rPr>
        <w:t>Wir verleugnen und verzichten auf alle spirituellen Speisen, die an den Tischen dieser - unserer dunklen - Familienbäume gegessen werden. Wir geben unsere Generationspositionen an diesen Tischen auf. Wir trennen uns quantitativ von den dunklen Gemeinschaften, die mit diesen Tischen verbunden sind.</w:t>
      </w:r>
    </w:p>
    <w:p w14:paraId="75760D97" w14:textId="77777777" w:rsidR="00AC4C03" w:rsidRPr="00AC4C03" w:rsidRDefault="00AC4C03" w:rsidP="00AC4C03">
      <w:pPr>
        <w:spacing w:line="135" w:lineRule="exact"/>
        <w:rPr>
          <w:sz w:val="20"/>
          <w:szCs w:val="20"/>
          <w:lang w:val="en-GB"/>
        </w:rPr>
      </w:pPr>
    </w:p>
    <w:p w14:paraId="4CF43E1C" w14:textId="77777777" w:rsidR="00E10586" w:rsidRDefault="00000000">
      <w:pPr>
        <w:spacing w:line="256" w:lineRule="auto"/>
        <w:ind w:right="120"/>
        <w:rPr>
          <w:sz w:val="20"/>
          <w:szCs w:val="20"/>
          <w:lang w:val="en-GB"/>
        </w:rPr>
      </w:pPr>
      <w:r w:rsidRPr="00AC4C03">
        <w:rPr>
          <w:rFonts w:ascii="Arial" w:eastAsia="Arial" w:hAnsi="Arial" w:cs="Arial"/>
          <w:lang w:val="en-GB"/>
        </w:rPr>
        <w:t>Wir entsagen und kündigen jedes Liebesfest und jede Einladung, daran teilzunehmen. Wir zertrümmern die Uhren, die mit diesen Festen verbunden sind. Wir bitten darum, von allen Listen und Aufträgen, die uns zu diesen Liebesfesten einladen, gestrichen zu werden.</w:t>
      </w:r>
    </w:p>
    <w:p w14:paraId="50FF9382" w14:textId="77777777" w:rsidR="00AC4C03" w:rsidRPr="00AC4C03" w:rsidRDefault="00AC4C03" w:rsidP="00AC4C03">
      <w:pPr>
        <w:spacing w:line="133" w:lineRule="exact"/>
        <w:rPr>
          <w:sz w:val="20"/>
          <w:szCs w:val="20"/>
          <w:lang w:val="en-GB"/>
        </w:rPr>
      </w:pPr>
    </w:p>
    <w:p w14:paraId="77CACC2C" w14:textId="77777777" w:rsidR="00E10586" w:rsidRDefault="00000000">
      <w:pPr>
        <w:spacing w:line="258" w:lineRule="auto"/>
        <w:ind w:right="20"/>
        <w:rPr>
          <w:sz w:val="20"/>
          <w:szCs w:val="20"/>
          <w:lang w:val="en-GB"/>
        </w:rPr>
      </w:pPr>
      <w:r w:rsidRPr="00AC4C03">
        <w:rPr>
          <w:rFonts w:ascii="Arial" w:eastAsia="Arial" w:hAnsi="Arial" w:cs="Arial"/>
          <w:lang w:val="en-GB"/>
        </w:rPr>
        <w:t>Wir scheiden uns von jedem antichristlichen Geist, Herrengeist und/oder geistlichen Ehepartner und bitten darum, dass die Bündnisse zwischen unseren Wunden und ihren für null und nichtig erklärt werden - unter das Blut des Lammes gelegt. Wir verleugnen die dunklen Schriftrollen und Diktate, die sie über uns halten. Wir bitten darum, dass die Rahmen, die uns zusammenhalten, entfernt werden. Wir rufen jeden Teil von uns aus diesen Rahmen heraus.</w:t>
      </w:r>
    </w:p>
    <w:p w14:paraId="3A07AE0B" w14:textId="77777777" w:rsidR="00AC4C03" w:rsidRPr="00AC4C03" w:rsidRDefault="00AC4C03" w:rsidP="00AC4C03">
      <w:pPr>
        <w:spacing w:line="129" w:lineRule="exact"/>
        <w:rPr>
          <w:sz w:val="20"/>
          <w:szCs w:val="20"/>
          <w:lang w:val="en-GB"/>
        </w:rPr>
      </w:pPr>
    </w:p>
    <w:p w14:paraId="53ACB1CA" w14:textId="77777777" w:rsidR="00E10586" w:rsidRDefault="00000000">
      <w:pPr>
        <w:spacing w:line="249" w:lineRule="auto"/>
        <w:ind w:right="140"/>
        <w:rPr>
          <w:sz w:val="20"/>
          <w:szCs w:val="20"/>
          <w:lang w:val="en-GB"/>
        </w:rPr>
      </w:pPr>
      <w:r w:rsidRPr="00AC4C03">
        <w:rPr>
          <w:rFonts w:ascii="Arial" w:eastAsia="Arial" w:hAnsi="Arial" w:cs="Arial"/>
          <w:lang w:val="en-GB"/>
        </w:rPr>
        <w:t>Wir bereuen jedes Ritual und jedes Opfer, an dem wir teilgenommen haben, um die dunklen Energien dieser Rahmen im Fluss zu halten.</w:t>
      </w:r>
    </w:p>
    <w:p w14:paraId="232D6B66" w14:textId="77777777" w:rsidR="00AC4C03" w:rsidRPr="00AC4C03" w:rsidRDefault="00AC4C03" w:rsidP="00AC4C03">
      <w:pPr>
        <w:spacing w:line="143" w:lineRule="exact"/>
        <w:rPr>
          <w:sz w:val="20"/>
          <w:szCs w:val="20"/>
          <w:lang w:val="en-GB"/>
        </w:rPr>
      </w:pPr>
    </w:p>
    <w:p w14:paraId="207DF9CE" w14:textId="77777777" w:rsidR="00E10586" w:rsidRDefault="00000000">
      <w:pPr>
        <w:spacing w:line="249" w:lineRule="auto"/>
        <w:ind w:right="440"/>
        <w:rPr>
          <w:sz w:val="20"/>
          <w:szCs w:val="20"/>
          <w:lang w:val="en-GB"/>
        </w:rPr>
      </w:pPr>
      <w:r w:rsidRPr="00AC4C03">
        <w:rPr>
          <w:rFonts w:ascii="Arial" w:eastAsia="Arial" w:hAnsi="Arial" w:cs="Arial"/>
          <w:lang w:val="en-GB"/>
        </w:rPr>
        <w:t>Wir bringen jeden Bund, jede Vereinbarung, jeden Vertrag, jedes Gelübde, jeden Handel und jede Kontrollverpflichtung mit:</w:t>
      </w:r>
    </w:p>
    <w:p w14:paraId="1BE50DD5" w14:textId="77777777" w:rsidR="00AC4C03" w:rsidRPr="00AC4C03" w:rsidRDefault="00AC4C03" w:rsidP="00AC4C03">
      <w:pPr>
        <w:spacing w:line="142" w:lineRule="exact"/>
        <w:rPr>
          <w:sz w:val="20"/>
          <w:szCs w:val="20"/>
          <w:lang w:val="en-GB"/>
        </w:rPr>
      </w:pPr>
    </w:p>
    <w:p w14:paraId="3D506E7C" w14:textId="77777777" w:rsidR="00E10586" w:rsidRDefault="00000000">
      <w:pPr>
        <w:numPr>
          <w:ilvl w:val="0"/>
          <w:numId w:val="61"/>
        </w:numPr>
        <w:tabs>
          <w:tab w:val="left" w:pos="280"/>
        </w:tabs>
        <w:ind w:left="280" w:hanging="279"/>
        <w:rPr>
          <w:rFonts w:ascii="Arial" w:eastAsia="Arial" w:hAnsi="Arial" w:cs="Arial"/>
        </w:rPr>
      </w:pPr>
      <w:r>
        <w:rPr>
          <w:rFonts w:ascii="Arial" w:eastAsia="Arial" w:hAnsi="Arial" w:cs="Arial"/>
        </w:rPr>
        <w:t>Verein,</w:t>
      </w:r>
    </w:p>
    <w:p w14:paraId="51AB572C" w14:textId="77777777" w:rsidR="00AC4C03" w:rsidRDefault="00AC4C03" w:rsidP="00AC4C03">
      <w:pPr>
        <w:spacing w:line="39" w:lineRule="exact"/>
        <w:rPr>
          <w:rFonts w:ascii="Arial" w:eastAsia="Arial" w:hAnsi="Arial" w:cs="Arial"/>
        </w:rPr>
      </w:pPr>
    </w:p>
    <w:p w14:paraId="353C21CE" w14:textId="77777777" w:rsidR="00E10586" w:rsidRDefault="00000000">
      <w:pPr>
        <w:numPr>
          <w:ilvl w:val="0"/>
          <w:numId w:val="61"/>
        </w:numPr>
        <w:tabs>
          <w:tab w:val="left" w:pos="280"/>
        </w:tabs>
        <w:ind w:left="280" w:hanging="279"/>
        <w:rPr>
          <w:rFonts w:ascii="Arial" w:eastAsia="Arial" w:hAnsi="Arial" w:cs="Arial"/>
        </w:rPr>
      </w:pPr>
      <w:r>
        <w:rPr>
          <w:rFonts w:ascii="Arial" w:eastAsia="Arial" w:hAnsi="Arial" w:cs="Arial"/>
        </w:rPr>
        <w:t>Kameradschaft,</w:t>
      </w:r>
    </w:p>
    <w:p w14:paraId="5EE9A81D" w14:textId="77777777" w:rsidR="00AC4C03" w:rsidRDefault="00AC4C03" w:rsidP="00AC4C03">
      <w:pPr>
        <w:spacing w:line="327" w:lineRule="exact"/>
        <w:rPr>
          <w:sz w:val="20"/>
          <w:szCs w:val="20"/>
        </w:rPr>
      </w:pPr>
    </w:p>
    <w:p w14:paraId="44E336ED" w14:textId="77777777" w:rsidR="00E10586" w:rsidRDefault="00000000">
      <w:pPr>
        <w:jc w:val="right"/>
        <w:rPr>
          <w:sz w:val="20"/>
          <w:szCs w:val="20"/>
        </w:rPr>
      </w:pPr>
      <w:r>
        <w:rPr>
          <w:rFonts w:ascii="Arial" w:eastAsia="Arial" w:hAnsi="Arial" w:cs="Arial"/>
        </w:rPr>
        <w:t>104</w:t>
      </w:r>
    </w:p>
    <w:p w14:paraId="5BBF0C7F" w14:textId="77777777" w:rsidR="00AC4C03" w:rsidRDefault="00AC4C03" w:rsidP="00AC4C03">
      <w:pPr>
        <w:sectPr w:rsidR="00AC4C03">
          <w:pgSz w:w="8400" w:h="11908"/>
          <w:pgMar w:top="1440" w:right="1432" w:bottom="430" w:left="1440" w:header="0" w:footer="0" w:gutter="0"/>
          <w:cols w:space="720" w:equalWidth="0">
            <w:col w:w="5520"/>
          </w:cols>
        </w:sectPr>
      </w:pPr>
    </w:p>
    <w:p w14:paraId="4B4F3B47" w14:textId="77777777" w:rsidR="00AC4C03" w:rsidRDefault="00AC4C03" w:rsidP="00AC4C03">
      <w:pPr>
        <w:spacing w:line="13" w:lineRule="exact"/>
        <w:rPr>
          <w:sz w:val="20"/>
          <w:szCs w:val="20"/>
        </w:rPr>
      </w:pPr>
      <w:bookmarkStart w:id="120" w:name="page121"/>
      <w:bookmarkEnd w:id="120"/>
    </w:p>
    <w:p w14:paraId="39A1F626" w14:textId="77777777" w:rsidR="00E10586" w:rsidRDefault="00000000">
      <w:pPr>
        <w:numPr>
          <w:ilvl w:val="0"/>
          <w:numId w:val="62"/>
        </w:numPr>
        <w:tabs>
          <w:tab w:val="left" w:pos="280"/>
        </w:tabs>
        <w:ind w:left="280" w:hanging="279"/>
        <w:rPr>
          <w:rFonts w:ascii="Arial" w:eastAsia="Arial" w:hAnsi="Arial" w:cs="Arial"/>
          <w:lang w:val="en-GB"/>
        </w:rPr>
      </w:pPr>
      <w:r w:rsidRPr="00AC4C03">
        <w:rPr>
          <w:rFonts w:ascii="Arial" w:eastAsia="Arial" w:hAnsi="Arial" w:cs="Arial"/>
          <w:lang w:val="en-GB"/>
        </w:rPr>
        <w:t>spirituelle Prozesse, Aufgaben und Schicksale,</w:t>
      </w:r>
    </w:p>
    <w:p w14:paraId="156CE41A" w14:textId="77777777" w:rsidR="00AC4C03" w:rsidRPr="00AC4C03" w:rsidRDefault="00AC4C03" w:rsidP="00AC4C03">
      <w:pPr>
        <w:spacing w:line="39" w:lineRule="exact"/>
        <w:rPr>
          <w:rFonts w:ascii="Arial" w:eastAsia="Arial" w:hAnsi="Arial" w:cs="Arial"/>
          <w:lang w:val="en-GB"/>
        </w:rPr>
      </w:pPr>
    </w:p>
    <w:p w14:paraId="0D777A30" w14:textId="77777777" w:rsidR="00E10586" w:rsidRDefault="00000000">
      <w:pPr>
        <w:numPr>
          <w:ilvl w:val="0"/>
          <w:numId w:val="62"/>
        </w:numPr>
        <w:tabs>
          <w:tab w:val="left" w:pos="280"/>
        </w:tabs>
        <w:ind w:left="280" w:hanging="279"/>
        <w:rPr>
          <w:rFonts w:ascii="Arial" w:eastAsia="Arial" w:hAnsi="Arial" w:cs="Arial"/>
        </w:rPr>
      </w:pPr>
      <w:r>
        <w:rPr>
          <w:rFonts w:ascii="Arial" w:eastAsia="Arial" w:hAnsi="Arial" w:cs="Arial"/>
        </w:rPr>
        <w:t>Ähnlichkeit,</w:t>
      </w:r>
    </w:p>
    <w:p w14:paraId="3B973484" w14:textId="77777777" w:rsidR="00AC4C03" w:rsidRDefault="00AC4C03" w:rsidP="00AC4C03">
      <w:pPr>
        <w:spacing w:line="39" w:lineRule="exact"/>
        <w:rPr>
          <w:rFonts w:ascii="Arial" w:eastAsia="Arial" w:hAnsi="Arial" w:cs="Arial"/>
        </w:rPr>
      </w:pPr>
    </w:p>
    <w:p w14:paraId="32C684D2" w14:textId="77777777" w:rsidR="00E10586" w:rsidRDefault="00000000">
      <w:pPr>
        <w:numPr>
          <w:ilvl w:val="0"/>
          <w:numId w:val="62"/>
        </w:numPr>
        <w:tabs>
          <w:tab w:val="left" w:pos="280"/>
        </w:tabs>
        <w:ind w:left="280" w:hanging="279"/>
        <w:rPr>
          <w:rFonts w:ascii="Arial" w:eastAsia="Arial" w:hAnsi="Arial" w:cs="Arial"/>
        </w:rPr>
      </w:pPr>
      <w:r>
        <w:rPr>
          <w:rFonts w:ascii="Arial" w:eastAsia="Arial" w:hAnsi="Arial" w:cs="Arial"/>
        </w:rPr>
        <w:t>Besitz und</w:t>
      </w:r>
    </w:p>
    <w:p w14:paraId="04E2301A" w14:textId="77777777" w:rsidR="00AC4C03" w:rsidRDefault="00AC4C03" w:rsidP="00AC4C03">
      <w:pPr>
        <w:spacing w:line="44" w:lineRule="exact"/>
        <w:rPr>
          <w:rFonts w:ascii="Arial" w:eastAsia="Arial" w:hAnsi="Arial" w:cs="Arial"/>
        </w:rPr>
      </w:pPr>
    </w:p>
    <w:p w14:paraId="745C17AE" w14:textId="77777777" w:rsidR="00E10586" w:rsidRDefault="00000000">
      <w:pPr>
        <w:numPr>
          <w:ilvl w:val="0"/>
          <w:numId w:val="62"/>
        </w:numPr>
        <w:tabs>
          <w:tab w:val="left" w:pos="280"/>
        </w:tabs>
        <w:spacing w:line="256" w:lineRule="auto"/>
        <w:ind w:left="280" w:right="260" w:hanging="279"/>
        <w:rPr>
          <w:rFonts w:ascii="Arial" w:eastAsia="Arial" w:hAnsi="Arial" w:cs="Arial"/>
          <w:lang w:val="en-GB"/>
        </w:rPr>
      </w:pPr>
      <w:r w:rsidRPr="00AC4C03">
        <w:rPr>
          <w:rFonts w:ascii="Arial" w:eastAsia="Arial" w:hAnsi="Arial" w:cs="Arial"/>
          <w:lang w:val="en-GB"/>
        </w:rPr>
        <w:t>Technologien, die uns an diese Rahmen und ihre Meister binden und alles unter das Blut des Lammes stellen.</w:t>
      </w:r>
    </w:p>
    <w:p w14:paraId="0C055DEF" w14:textId="77777777" w:rsidR="00AC4C03" w:rsidRPr="00AC4C03" w:rsidRDefault="00AC4C03" w:rsidP="00AC4C03">
      <w:pPr>
        <w:spacing w:line="316" w:lineRule="exact"/>
        <w:rPr>
          <w:sz w:val="20"/>
          <w:szCs w:val="20"/>
          <w:lang w:val="en-GB"/>
        </w:rPr>
      </w:pPr>
    </w:p>
    <w:p w14:paraId="44F146B5" w14:textId="77777777" w:rsidR="00E10586" w:rsidRDefault="00000000">
      <w:pPr>
        <w:spacing w:line="253" w:lineRule="auto"/>
        <w:ind w:right="40"/>
        <w:rPr>
          <w:sz w:val="20"/>
          <w:szCs w:val="20"/>
          <w:lang w:val="en-GB"/>
        </w:rPr>
      </w:pPr>
      <w:r w:rsidRPr="00AC4C03">
        <w:rPr>
          <w:rFonts w:ascii="Arial" w:eastAsia="Arial" w:hAnsi="Arial" w:cs="Arial"/>
          <w:lang w:val="en-GB"/>
        </w:rPr>
        <w:t>Im Namen Jeschuas erklären wir, dass jeder Ort und jede Zeit, in der wir in einen dieser Rahmen gepresst wurden:</w:t>
      </w:r>
    </w:p>
    <w:p w14:paraId="77326006" w14:textId="77777777" w:rsidR="00AC4C03" w:rsidRPr="00AC4C03" w:rsidRDefault="00AC4C03" w:rsidP="00AC4C03">
      <w:pPr>
        <w:spacing w:line="139" w:lineRule="exact"/>
        <w:rPr>
          <w:sz w:val="20"/>
          <w:szCs w:val="20"/>
          <w:lang w:val="en-GB"/>
        </w:rPr>
      </w:pPr>
    </w:p>
    <w:p w14:paraId="629AB0F3"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vor und bei der Empfängnis,</w:t>
      </w:r>
    </w:p>
    <w:p w14:paraId="63835455" w14:textId="77777777" w:rsidR="00AC4C03" w:rsidRDefault="00AC4C03" w:rsidP="00AC4C03">
      <w:pPr>
        <w:spacing w:line="39" w:lineRule="exact"/>
        <w:rPr>
          <w:rFonts w:ascii="Arial" w:eastAsia="Arial" w:hAnsi="Arial" w:cs="Arial"/>
        </w:rPr>
      </w:pPr>
    </w:p>
    <w:p w14:paraId="40473CF6" w14:textId="77777777" w:rsidR="00E10586" w:rsidRDefault="00000000">
      <w:pPr>
        <w:numPr>
          <w:ilvl w:val="0"/>
          <w:numId w:val="63"/>
        </w:numPr>
        <w:tabs>
          <w:tab w:val="left" w:pos="280"/>
        </w:tabs>
        <w:ind w:left="280" w:hanging="279"/>
        <w:rPr>
          <w:rFonts w:ascii="Arial" w:eastAsia="Arial" w:hAnsi="Arial" w:cs="Arial"/>
          <w:lang w:val="en-GB"/>
        </w:rPr>
      </w:pPr>
      <w:r w:rsidRPr="00AC4C03">
        <w:rPr>
          <w:rFonts w:ascii="Arial" w:eastAsia="Arial" w:hAnsi="Arial" w:cs="Arial"/>
          <w:lang w:val="en-GB"/>
        </w:rPr>
        <w:t>bei der Geburt, der Erlösung oder im Alter von zwölf oder dreizehn Jahren,</w:t>
      </w:r>
    </w:p>
    <w:p w14:paraId="07FA7B6B" w14:textId="77777777" w:rsidR="00AC4C03" w:rsidRPr="00AC4C03" w:rsidRDefault="00AC4C03" w:rsidP="00AC4C03">
      <w:pPr>
        <w:spacing w:line="39" w:lineRule="exact"/>
        <w:rPr>
          <w:rFonts w:ascii="Arial" w:eastAsia="Arial" w:hAnsi="Arial" w:cs="Arial"/>
          <w:lang w:val="en-GB"/>
        </w:rPr>
      </w:pPr>
    </w:p>
    <w:p w14:paraId="2F5D6761"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durch ein Trauma,</w:t>
      </w:r>
    </w:p>
    <w:p w14:paraId="2D53ADDC" w14:textId="77777777" w:rsidR="00AC4C03" w:rsidRDefault="00AC4C03" w:rsidP="00AC4C03">
      <w:pPr>
        <w:spacing w:line="39" w:lineRule="exact"/>
        <w:rPr>
          <w:rFonts w:ascii="Arial" w:eastAsia="Arial" w:hAnsi="Arial" w:cs="Arial"/>
        </w:rPr>
      </w:pPr>
    </w:p>
    <w:p w14:paraId="7E419E8B"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mit Gewalt,</w:t>
      </w:r>
    </w:p>
    <w:p w14:paraId="366C4198" w14:textId="77777777" w:rsidR="00AC4C03" w:rsidRDefault="00AC4C03" w:rsidP="00AC4C03">
      <w:pPr>
        <w:spacing w:line="35" w:lineRule="exact"/>
        <w:rPr>
          <w:rFonts w:ascii="Arial" w:eastAsia="Arial" w:hAnsi="Arial" w:cs="Arial"/>
        </w:rPr>
      </w:pPr>
    </w:p>
    <w:p w14:paraId="721D2AE0"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durch Bündnisse, Einweihungen und Widmungen,</w:t>
      </w:r>
    </w:p>
    <w:p w14:paraId="6402B83A" w14:textId="77777777" w:rsidR="00AC4C03" w:rsidRDefault="00AC4C03" w:rsidP="00AC4C03">
      <w:pPr>
        <w:spacing w:line="39" w:lineRule="exact"/>
        <w:rPr>
          <w:rFonts w:ascii="Arial" w:eastAsia="Arial" w:hAnsi="Arial" w:cs="Arial"/>
        </w:rPr>
      </w:pPr>
    </w:p>
    <w:p w14:paraId="576275CA" w14:textId="77777777" w:rsidR="00E10586" w:rsidRDefault="00000000">
      <w:pPr>
        <w:numPr>
          <w:ilvl w:val="0"/>
          <w:numId w:val="63"/>
        </w:numPr>
        <w:tabs>
          <w:tab w:val="left" w:pos="280"/>
        </w:tabs>
        <w:ind w:left="280" w:hanging="279"/>
        <w:rPr>
          <w:rFonts w:ascii="Arial" w:eastAsia="Arial" w:hAnsi="Arial" w:cs="Arial"/>
          <w:lang w:val="en-GB"/>
        </w:rPr>
      </w:pPr>
      <w:r w:rsidRPr="00AC4C03">
        <w:rPr>
          <w:rFonts w:ascii="Arial" w:eastAsia="Arial" w:hAnsi="Arial" w:cs="Arial"/>
          <w:lang w:val="en-GB"/>
        </w:rPr>
        <w:t>durch Tauschgeschäfte, Handel und Geplänkel,</w:t>
      </w:r>
    </w:p>
    <w:p w14:paraId="774DB5B9" w14:textId="77777777" w:rsidR="00AC4C03" w:rsidRPr="00AC4C03" w:rsidRDefault="00AC4C03" w:rsidP="00AC4C03">
      <w:pPr>
        <w:spacing w:line="39" w:lineRule="exact"/>
        <w:rPr>
          <w:rFonts w:ascii="Arial" w:eastAsia="Arial" w:hAnsi="Arial" w:cs="Arial"/>
          <w:lang w:val="en-GB"/>
        </w:rPr>
      </w:pPr>
    </w:p>
    <w:p w14:paraId="7B417742"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durch Assoziation oder Zuneigung,</w:t>
      </w:r>
    </w:p>
    <w:p w14:paraId="19892553" w14:textId="77777777" w:rsidR="00AC4C03" w:rsidRDefault="00AC4C03" w:rsidP="00AC4C03">
      <w:pPr>
        <w:spacing w:line="39" w:lineRule="exact"/>
        <w:rPr>
          <w:rFonts w:ascii="Arial" w:eastAsia="Arial" w:hAnsi="Arial" w:cs="Arial"/>
        </w:rPr>
      </w:pPr>
    </w:p>
    <w:p w14:paraId="3D69AEDA"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durch Heirat,</w:t>
      </w:r>
    </w:p>
    <w:p w14:paraId="1A65C8E6" w14:textId="77777777" w:rsidR="00AC4C03" w:rsidRDefault="00AC4C03" w:rsidP="00AC4C03">
      <w:pPr>
        <w:spacing w:line="35" w:lineRule="exact"/>
        <w:rPr>
          <w:rFonts w:ascii="Arial" w:eastAsia="Arial" w:hAnsi="Arial" w:cs="Arial"/>
        </w:rPr>
      </w:pPr>
    </w:p>
    <w:p w14:paraId="4DD8E204" w14:textId="77777777" w:rsidR="00E10586" w:rsidRDefault="00000000">
      <w:pPr>
        <w:numPr>
          <w:ilvl w:val="0"/>
          <w:numId w:val="63"/>
        </w:numPr>
        <w:tabs>
          <w:tab w:val="left" w:pos="280"/>
        </w:tabs>
        <w:ind w:left="280" w:hanging="279"/>
        <w:rPr>
          <w:rFonts w:ascii="Arial" w:eastAsia="Arial" w:hAnsi="Arial" w:cs="Arial"/>
          <w:lang w:val="en-GB"/>
        </w:rPr>
      </w:pPr>
      <w:r w:rsidRPr="00AC4C03">
        <w:rPr>
          <w:rFonts w:ascii="Arial" w:eastAsia="Arial" w:hAnsi="Arial" w:cs="Arial"/>
          <w:lang w:val="en-GB"/>
        </w:rPr>
        <w:t>durch Worte, Flüche und Lügen,</w:t>
      </w:r>
    </w:p>
    <w:p w14:paraId="146391B7" w14:textId="77777777" w:rsidR="00AC4C03" w:rsidRPr="00AC4C03" w:rsidRDefault="00AC4C03" w:rsidP="00AC4C03">
      <w:pPr>
        <w:spacing w:line="39" w:lineRule="exact"/>
        <w:rPr>
          <w:rFonts w:ascii="Arial" w:eastAsia="Arial" w:hAnsi="Arial" w:cs="Arial"/>
          <w:lang w:val="en-GB"/>
        </w:rPr>
      </w:pPr>
    </w:p>
    <w:p w14:paraId="4AD9E04A" w14:textId="77777777" w:rsidR="00E10586" w:rsidRDefault="00000000">
      <w:pPr>
        <w:numPr>
          <w:ilvl w:val="0"/>
          <w:numId w:val="63"/>
        </w:numPr>
        <w:tabs>
          <w:tab w:val="left" w:pos="280"/>
        </w:tabs>
        <w:ind w:left="280" w:hanging="279"/>
        <w:rPr>
          <w:rFonts w:ascii="Arial" w:eastAsia="Arial" w:hAnsi="Arial" w:cs="Arial"/>
        </w:rPr>
      </w:pPr>
      <w:r>
        <w:rPr>
          <w:rFonts w:ascii="Arial" w:eastAsia="Arial" w:hAnsi="Arial" w:cs="Arial"/>
        </w:rPr>
        <w:t>durch Nachhilfeunterricht, oder</w:t>
      </w:r>
    </w:p>
    <w:p w14:paraId="237E4350" w14:textId="77777777" w:rsidR="00AC4C03" w:rsidRDefault="00AC4C03" w:rsidP="00AC4C03">
      <w:pPr>
        <w:spacing w:line="48" w:lineRule="exact"/>
        <w:rPr>
          <w:rFonts w:ascii="Arial" w:eastAsia="Arial" w:hAnsi="Arial" w:cs="Arial"/>
        </w:rPr>
      </w:pPr>
    </w:p>
    <w:p w14:paraId="3DE91207" w14:textId="77777777" w:rsidR="00E10586" w:rsidRDefault="00000000">
      <w:pPr>
        <w:numPr>
          <w:ilvl w:val="0"/>
          <w:numId w:val="63"/>
        </w:numPr>
        <w:tabs>
          <w:tab w:val="left" w:pos="280"/>
        </w:tabs>
        <w:spacing w:line="256" w:lineRule="auto"/>
        <w:ind w:left="280" w:right="380" w:hanging="279"/>
        <w:rPr>
          <w:rFonts w:ascii="Arial" w:eastAsia="Arial" w:hAnsi="Arial" w:cs="Arial"/>
          <w:lang w:val="en-GB"/>
        </w:rPr>
      </w:pPr>
      <w:r w:rsidRPr="00AC4C03">
        <w:rPr>
          <w:rFonts w:ascii="Arial" w:eastAsia="Arial" w:hAnsi="Arial" w:cs="Arial"/>
          <w:lang w:val="en-GB"/>
        </w:rPr>
        <w:t>durch meine freie Willensentscheidung oder auf andere Weise zustande gekommen sind, sind nun gebrochen und haben keine Wirkung mehr.</w:t>
      </w:r>
    </w:p>
    <w:p w14:paraId="316578B3" w14:textId="77777777" w:rsidR="00AC4C03" w:rsidRPr="00AC4C03" w:rsidRDefault="00AC4C03" w:rsidP="00AC4C03">
      <w:pPr>
        <w:spacing w:line="163" w:lineRule="exact"/>
        <w:rPr>
          <w:sz w:val="20"/>
          <w:szCs w:val="20"/>
          <w:lang w:val="en-GB"/>
        </w:rPr>
      </w:pPr>
    </w:p>
    <w:p w14:paraId="1CD442EC" w14:textId="77777777" w:rsidR="00E10586" w:rsidRDefault="00000000">
      <w:pPr>
        <w:rPr>
          <w:sz w:val="20"/>
          <w:szCs w:val="20"/>
          <w:lang w:val="en-GB"/>
        </w:rPr>
      </w:pPr>
      <w:r w:rsidRPr="00AC4C03">
        <w:rPr>
          <w:rFonts w:ascii="Arial" w:eastAsia="Arial" w:hAnsi="Arial" w:cs="Arial"/>
          <w:lang w:val="en-GB"/>
        </w:rPr>
        <w:t>Im Namen Jeschuas und durch das Blut des</w:t>
      </w:r>
    </w:p>
    <w:p w14:paraId="16180DB0" w14:textId="77777777" w:rsidR="00AC4C03" w:rsidRPr="00AC4C03" w:rsidRDefault="00AC4C03" w:rsidP="00AC4C03">
      <w:pPr>
        <w:spacing w:line="20" w:lineRule="exact"/>
        <w:rPr>
          <w:sz w:val="20"/>
          <w:szCs w:val="20"/>
          <w:lang w:val="en-GB"/>
        </w:rPr>
      </w:pPr>
    </w:p>
    <w:p w14:paraId="33D1C406" w14:textId="77777777" w:rsidR="00E10586" w:rsidRDefault="00000000">
      <w:pPr>
        <w:rPr>
          <w:sz w:val="20"/>
          <w:szCs w:val="20"/>
          <w:lang w:val="en-GB"/>
        </w:rPr>
      </w:pPr>
      <w:r w:rsidRPr="00AC4C03">
        <w:rPr>
          <w:rFonts w:ascii="Arial" w:eastAsia="Arial" w:hAnsi="Arial" w:cs="Arial"/>
          <w:lang w:val="en-GB"/>
        </w:rPr>
        <w:t>Lamm:</w:t>
      </w:r>
    </w:p>
    <w:p w14:paraId="1159DEAB" w14:textId="77777777" w:rsidR="00AC4C03" w:rsidRPr="00AC4C03" w:rsidRDefault="00AC4C03" w:rsidP="00AC4C03">
      <w:pPr>
        <w:spacing w:line="148" w:lineRule="exact"/>
        <w:rPr>
          <w:sz w:val="20"/>
          <w:szCs w:val="20"/>
          <w:lang w:val="en-GB"/>
        </w:rPr>
      </w:pPr>
    </w:p>
    <w:p w14:paraId="3FBFFA59" w14:textId="77777777" w:rsidR="00E10586" w:rsidRDefault="00000000">
      <w:pPr>
        <w:spacing w:line="256" w:lineRule="auto"/>
        <w:ind w:right="140"/>
        <w:rPr>
          <w:sz w:val="20"/>
          <w:szCs w:val="20"/>
          <w:lang w:val="en-GB"/>
        </w:rPr>
      </w:pPr>
      <w:r w:rsidRPr="00AC4C03">
        <w:rPr>
          <w:rFonts w:ascii="Arial" w:eastAsia="Arial" w:hAnsi="Arial" w:cs="Arial"/>
          <w:lang w:val="en-GB"/>
        </w:rPr>
        <w:t>Wir bitten darum, dass unsere Zeitlinien, Lebenslinien, Blutlinien und Samenlinien von diesen Rahmen und ihren kollektiven Strukturen losgelöst werden. Wir entscheiden uns dafür, in Jeschua als unsere einzige Lebensquelle eingepfropft zu werden.</w:t>
      </w:r>
    </w:p>
    <w:p w14:paraId="42F3F2F6" w14:textId="77777777" w:rsidR="00AC4C03" w:rsidRPr="00AC4C03" w:rsidRDefault="00AC4C03" w:rsidP="00AC4C03">
      <w:pPr>
        <w:spacing w:line="133" w:lineRule="exact"/>
        <w:rPr>
          <w:sz w:val="20"/>
          <w:szCs w:val="20"/>
          <w:lang w:val="en-GB"/>
        </w:rPr>
      </w:pPr>
    </w:p>
    <w:p w14:paraId="23BC9DE9" w14:textId="77777777" w:rsidR="00E10586" w:rsidRDefault="00000000">
      <w:pPr>
        <w:spacing w:line="253" w:lineRule="auto"/>
        <w:ind w:right="60"/>
        <w:rPr>
          <w:sz w:val="20"/>
          <w:szCs w:val="20"/>
          <w:lang w:val="en-GB"/>
        </w:rPr>
      </w:pPr>
      <w:r w:rsidRPr="00AC4C03">
        <w:rPr>
          <w:rFonts w:ascii="Arial" w:eastAsia="Arial" w:hAnsi="Arial" w:cs="Arial"/>
          <w:lang w:val="en-GB"/>
        </w:rPr>
        <w:t>Wir bereuen, dass wir eine Quelle der Macht und des Feuers sind - dass wir von unseren Positionen aus dunkle Energien entfachen. Wir</w:t>
      </w:r>
    </w:p>
    <w:p w14:paraId="1602C59E" w14:textId="77777777" w:rsidR="00AC4C03" w:rsidRPr="00AC4C03" w:rsidRDefault="00AC4C03" w:rsidP="00AC4C03">
      <w:pPr>
        <w:spacing w:line="200" w:lineRule="exact"/>
        <w:rPr>
          <w:sz w:val="20"/>
          <w:szCs w:val="20"/>
          <w:lang w:val="en-GB"/>
        </w:rPr>
      </w:pPr>
    </w:p>
    <w:p w14:paraId="03640D4D" w14:textId="77777777" w:rsidR="00AC4C03" w:rsidRPr="00AC4C03" w:rsidRDefault="00AC4C03" w:rsidP="00AC4C03">
      <w:pPr>
        <w:spacing w:line="286" w:lineRule="exact"/>
        <w:rPr>
          <w:sz w:val="20"/>
          <w:szCs w:val="20"/>
          <w:lang w:val="en-GB"/>
        </w:rPr>
      </w:pPr>
    </w:p>
    <w:p w14:paraId="305F00B7" w14:textId="77777777" w:rsidR="00E10586" w:rsidRDefault="00000000">
      <w:pPr>
        <w:jc w:val="right"/>
        <w:rPr>
          <w:sz w:val="20"/>
          <w:szCs w:val="20"/>
          <w:lang w:val="en-GB"/>
        </w:rPr>
      </w:pPr>
      <w:r w:rsidRPr="00AC4C03">
        <w:rPr>
          <w:rFonts w:ascii="Arial" w:eastAsia="Arial" w:hAnsi="Arial" w:cs="Arial"/>
          <w:lang w:val="en-GB"/>
        </w:rPr>
        <w:t>105</w:t>
      </w:r>
    </w:p>
    <w:p w14:paraId="47AB39B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ED29F31" w14:textId="77777777" w:rsidR="00AC4C03" w:rsidRPr="00AC4C03" w:rsidRDefault="00AC4C03" w:rsidP="00AC4C03">
      <w:pPr>
        <w:spacing w:line="11" w:lineRule="exact"/>
        <w:rPr>
          <w:sz w:val="20"/>
          <w:szCs w:val="20"/>
          <w:lang w:val="en-GB"/>
        </w:rPr>
      </w:pPr>
      <w:bookmarkStart w:id="121" w:name="page122"/>
      <w:bookmarkEnd w:id="121"/>
    </w:p>
    <w:p w14:paraId="4131CFA0" w14:textId="77777777" w:rsidR="00E10586" w:rsidRDefault="00000000">
      <w:pPr>
        <w:spacing w:line="276" w:lineRule="auto"/>
        <w:ind w:right="340"/>
        <w:rPr>
          <w:sz w:val="20"/>
          <w:szCs w:val="20"/>
          <w:lang w:val="en-GB"/>
        </w:rPr>
      </w:pPr>
      <w:r w:rsidRPr="00AC4C03">
        <w:rPr>
          <w:rFonts w:ascii="Arial" w:eastAsia="Arial" w:hAnsi="Arial" w:cs="Arial"/>
          <w:sz w:val="21"/>
          <w:szCs w:val="21"/>
          <w:lang w:val="en-GB"/>
        </w:rPr>
        <w:t>diese dunklen Aufgaben und die damit verbundenen dunklen Generationsanteile zu verleugnen und ihnen abzuschwören.</w:t>
      </w:r>
    </w:p>
    <w:p w14:paraId="2EF70923" w14:textId="77777777" w:rsidR="00AC4C03" w:rsidRPr="00AC4C03" w:rsidRDefault="00AC4C03" w:rsidP="00AC4C03">
      <w:pPr>
        <w:spacing w:line="113" w:lineRule="exact"/>
        <w:rPr>
          <w:sz w:val="20"/>
          <w:szCs w:val="20"/>
          <w:lang w:val="en-GB"/>
        </w:rPr>
      </w:pPr>
    </w:p>
    <w:p w14:paraId="56265FA7" w14:textId="77777777" w:rsidR="00E10586" w:rsidRDefault="00000000">
      <w:pPr>
        <w:spacing w:line="256" w:lineRule="auto"/>
        <w:ind w:right="180"/>
        <w:rPr>
          <w:sz w:val="20"/>
          <w:szCs w:val="20"/>
          <w:lang w:val="en-GB"/>
        </w:rPr>
      </w:pPr>
      <w:r w:rsidRPr="00AC4C03">
        <w:rPr>
          <w:rFonts w:ascii="Arial" w:eastAsia="Arial" w:hAnsi="Arial" w:cs="Arial"/>
          <w:lang w:val="en-GB"/>
        </w:rPr>
        <w:t>Wir entsagen allen Nährstoffen und Beiträgen, die wir in und für diese Rahmen erhalten oder geben. Wir beschließen, nicht länger eine Energiequelle für diese Rahmen und ihre kollektiven Strukturen zu sein.</w:t>
      </w:r>
    </w:p>
    <w:p w14:paraId="19305EA4" w14:textId="77777777" w:rsidR="00AC4C03" w:rsidRPr="00AC4C03" w:rsidRDefault="00AC4C03" w:rsidP="00AC4C03">
      <w:pPr>
        <w:spacing w:line="133" w:lineRule="exact"/>
        <w:rPr>
          <w:sz w:val="20"/>
          <w:szCs w:val="20"/>
          <w:lang w:val="en-GB"/>
        </w:rPr>
      </w:pPr>
    </w:p>
    <w:p w14:paraId="6FAB6C4D" w14:textId="77777777" w:rsidR="00E10586" w:rsidRDefault="00000000">
      <w:pPr>
        <w:spacing w:line="253" w:lineRule="auto"/>
        <w:ind w:right="800"/>
        <w:rPr>
          <w:sz w:val="20"/>
          <w:szCs w:val="20"/>
          <w:lang w:val="en-GB"/>
        </w:rPr>
      </w:pPr>
      <w:r w:rsidRPr="00AC4C03">
        <w:rPr>
          <w:rFonts w:ascii="Arial" w:eastAsia="Arial" w:hAnsi="Arial" w:cs="Arial"/>
          <w:lang w:val="en-GB"/>
        </w:rPr>
        <w:t>Wir geben das Erbe, die Rechte und die Macht ab, die mit diesen Rahmen und ihren kollektiven Strukturen verbunden sind.</w:t>
      </w:r>
    </w:p>
    <w:p w14:paraId="1E66C50E" w14:textId="77777777" w:rsidR="00AC4C03" w:rsidRPr="00AC4C03" w:rsidRDefault="00AC4C03" w:rsidP="00AC4C03">
      <w:pPr>
        <w:spacing w:line="140" w:lineRule="exact"/>
        <w:rPr>
          <w:sz w:val="20"/>
          <w:szCs w:val="20"/>
          <w:lang w:val="en-GB"/>
        </w:rPr>
      </w:pPr>
    </w:p>
    <w:p w14:paraId="67A25FF5" w14:textId="77777777" w:rsidR="00E10586" w:rsidRDefault="00000000">
      <w:pPr>
        <w:spacing w:line="249" w:lineRule="auto"/>
        <w:ind w:right="460"/>
        <w:rPr>
          <w:sz w:val="20"/>
          <w:szCs w:val="20"/>
          <w:lang w:val="en-GB"/>
        </w:rPr>
      </w:pPr>
      <w:r w:rsidRPr="00AC4C03">
        <w:rPr>
          <w:rFonts w:ascii="Arial" w:eastAsia="Arial" w:hAnsi="Arial" w:cs="Arial"/>
          <w:lang w:val="en-GB"/>
        </w:rPr>
        <w:t>Wir brechen jede dunkle Struktur und jedes Siegel von allem, was zu uns gehört.</w:t>
      </w:r>
    </w:p>
    <w:p w14:paraId="5B482AD8" w14:textId="77777777" w:rsidR="00AC4C03" w:rsidRPr="00AC4C03" w:rsidRDefault="00AC4C03" w:rsidP="00AC4C03">
      <w:pPr>
        <w:spacing w:line="139" w:lineRule="exact"/>
        <w:rPr>
          <w:sz w:val="20"/>
          <w:szCs w:val="20"/>
          <w:lang w:val="en-GB"/>
        </w:rPr>
      </w:pPr>
    </w:p>
    <w:p w14:paraId="7AA08F6F" w14:textId="77777777" w:rsidR="00E10586" w:rsidRDefault="00000000">
      <w:pPr>
        <w:spacing w:line="256" w:lineRule="auto"/>
        <w:ind w:right="20"/>
        <w:rPr>
          <w:sz w:val="20"/>
          <w:szCs w:val="20"/>
          <w:lang w:val="en-GB"/>
        </w:rPr>
      </w:pPr>
      <w:r w:rsidRPr="00AC4C03">
        <w:rPr>
          <w:rFonts w:ascii="Arial" w:eastAsia="Arial" w:hAnsi="Arial" w:cs="Arial"/>
          <w:lang w:val="en-GB"/>
        </w:rPr>
        <w:t>Wir beten für die Befreiung unserer dunklen Zwillinge und hellen Zwillinge, die in diesen Rahmen gefangen sind. Wir verleugnen und entsagen den Machtgrundlagen, Identitäten, Schriftrollen, Mänteln, dem Erbe und den Aufgaben, die diese dunklen Rahmen im Geist und in der Natur darstellen.</w:t>
      </w:r>
    </w:p>
    <w:p w14:paraId="7CAB95E6" w14:textId="77777777" w:rsidR="00AC4C03" w:rsidRPr="00AC4C03" w:rsidRDefault="00AC4C03" w:rsidP="00AC4C03">
      <w:pPr>
        <w:spacing w:line="135" w:lineRule="exact"/>
        <w:rPr>
          <w:sz w:val="20"/>
          <w:szCs w:val="20"/>
          <w:lang w:val="en-GB"/>
        </w:rPr>
      </w:pPr>
    </w:p>
    <w:p w14:paraId="5DA28D11" w14:textId="77777777" w:rsidR="00E10586" w:rsidRDefault="00000000">
      <w:pPr>
        <w:spacing w:line="256" w:lineRule="auto"/>
        <w:ind w:right="240"/>
        <w:rPr>
          <w:sz w:val="20"/>
          <w:szCs w:val="20"/>
          <w:lang w:val="en-GB"/>
        </w:rPr>
      </w:pPr>
      <w:r w:rsidRPr="00AC4C03">
        <w:rPr>
          <w:rFonts w:ascii="Arial" w:eastAsia="Arial" w:hAnsi="Arial" w:cs="Arial"/>
          <w:lang w:val="en-GB"/>
        </w:rPr>
        <w:t>Wir verleugnen und verurteilen die dunklen Wächter und ihre Schilde über diesen Rahmen. Wir erklären, dass sie jetzt in die Gefangenschaft der Blutgerichte Jeschuas geführt werden.</w:t>
      </w:r>
    </w:p>
    <w:p w14:paraId="400AB066" w14:textId="77777777" w:rsidR="00AC4C03" w:rsidRPr="00AC4C03" w:rsidRDefault="00AC4C03" w:rsidP="00AC4C03">
      <w:pPr>
        <w:spacing w:line="133" w:lineRule="exact"/>
        <w:rPr>
          <w:sz w:val="20"/>
          <w:szCs w:val="20"/>
          <w:lang w:val="en-GB"/>
        </w:rPr>
      </w:pPr>
    </w:p>
    <w:p w14:paraId="751E101E" w14:textId="77777777" w:rsidR="00E10586" w:rsidRDefault="00000000">
      <w:pPr>
        <w:spacing w:line="258" w:lineRule="auto"/>
        <w:ind w:right="40"/>
        <w:rPr>
          <w:sz w:val="20"/>
          <w:szCs w:val="20"/>
          <w:lang w:val="en-GB"/>
        </w:rPr>
      </w:pPr>
      <w:r w:rsidRPr="00AC4C03">
        <w:rPr>
          <w:rFonts w:ascii="Arial" w:eastAsia="Arial" w:hAnsi="Arial" w:cs="Arial"/>
          <w:lang w:val="en-GB"/>
        </w:rPr>
        <w:t>Wir verurteilen und entsagen den dunklen spirituellen Häusern und Wänden, an denen diese Rahmen als Auszeichnungen, Machtquellen, Kontrollfesseln, Mittel der Folter, Manipulation und Kontrolle aufgehängt sind. Wir entfernen alle gerahmten Spiegel von ihren Positionen. Wir rufen alle Teile aus diesen Strukturen heraus. Wir bitten um die vollständige Zerstörung dieser Häuser. Wir entsagen den Hauptgeistern, die über diese Häuser bestimmt sind, und klagen sie an. Wir beschließen, uns von diesen Geistern und dem Erbe der dunklen Quanten zu trennen, das wir durch unsere Verbindung erhalten haben.</w:t>
      </w:r>
    </w:p>
    <w:p w14:paraId="1D5D51A7" w14:textId="77777777" w:rsidR="00AC4C03" w:rsidRPr="00AC4C03" w:rsidRDefault="00AC4C03" w:rsidP="00AC4C03">
      <w:pPr>
        <w:spacing w:line="309" w:lineRule="exact"/>
        <w:rPr>
          <w:sz w:val="20"/>
          <w:szCs w:val="20"/>
          <w:lang w:val="en-GB"/>
        </w:rPr>
      </w:pPr>
    </w:p>
    <w:p w14:paraId="201225CC" w14:textId="77777777" w:rsidR="00E10586" w:rsidRDefault="00000000">
      <w:pPr>
        <w:jc w:val="right"/>
        <w:rPr>
          <w:sz w:val="20"/>
          <w:szCs w:val="20"/>
          <w:lang w:val="en-GB"/>
        </w:rPr>
      </w:pPr>
      <w:r w:rsidRPr="00AC4C03">
        <w:rPr>
          <w:rFonts w:ascii="Arial" w:eastAsia="Arial" w:hAnsi="Arial" w:cs="Arial"/>
          <w:lang w:val="en-GB"/>
        </w:rPr>
        <w:t>106</w:t>
      </w:r>
    </w:p>
    <w:p w14:paraId="7340CA7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7A327E5" w14:textId="77777777" w:rsidR="00AC4C03" w:rsidRPr="00AC4C03" w:rsidRDefault="00AC4C03" w:rsidP="00AC4C03">
      <w:pPr>
        <w:spacing w:line="11" w:lineRule="exact"/>
        <w:rPr>
          <w:sz w:val="20"/>
          <w:szCs w:val="20"/>
          <w:lang w:val="en-GB"/>
        </w:rPr>
      </w:pPr>
      <w:bookmarkStart w:id="122" w:name="page123"/>
      <w:bookmarkEnd w:id="122"/>
    </w:p>
    <w:p w14:paraId="693E43BF" w14:textId="77777777" w:rsidR="00E10586" w:rsidRDefault="00000000">
      <w:pPr>
        <w:spacing w:line="257" w:lineRule="auto"/>
        <w:ind w:right="100"/>
        <w:rPr>
          <w:sz w:val="20"/>
          <w:szCs w:val="20"/>
          <w:lang w:val="en-GB"/>
        </w:rPr>
      </w:pPr>
      <w:r w:rsidRPr="00AC4C03">
        <w:rPr>
          <w:rFonts w:ascii="Arial" w:eastAsia="Arial" w:hAnsi="Arial" w:cs="Arial"/>
          <w:lang w:val="en-GB"/>
        </w:rPr>
        <w:t>Wir verleugnen und verleugnen diese Meistergeister als Oberhäupter über unsere Familien. Wir erklären, dass sie nicht unsere Messiasse sind. Wir bitten darum, dass alle Zeichen unserer Generationen, die diese Geister (als gefälschte Jeschuas, die die Zeichen unserer Sünden, Übertretungen und Missetaten in ihren Körpern tragen) kennzeichnen, jetzt unter das Blut des Lammes gebracht werden.</w:t>
      </w:r>
    </w:p>
    <w:p w14:paraId="14B9E223" w14:textId="77777777" w:rsidR="00AC4C03" w:rsidRPr="00AC4C03" w:rsidRDefault="00AC4C03" w:rsidP="00AC4C03">
      <w:pPr>
        <w:spacing w:line="137" w:lineRule="exact"/>
        <w:rPr>
          <w:sz w:val="20"/>
          <w:szCs w:val="20"/>
          <w:lang w:val="en-GB"/>
        </w:rPr>
      </w:pPr>
    </w:p>
    <w:p w14:paraId="3A2513D5" w14:textId="77777777" w:rsidR="00E10586" w:rsidRDefault="00000000">
      <w:pPr>
        <w:spacing w:line="256" w:lineRule="auto"/>
        <w:ind w:right="300"/>
        <w:rPr>
          <w:sz w:val="20"/>
          <w:szCs w:val="20"/>
          <w:lang w:val="en-GB"/>
        </w:rPr>
      </w:pPr>
      <w:r w:rsidRPr="00AC4C03">
        <w:rPr>
          <w:rFonts w:ascii="Arial" w:eastAsia="Arial" w:hAnsi="Arial" w:cs="Arial"/>
          <w:lang w:val="en-GB"/>
        </w:rPr>
        <w:t>Wir legen alle dunklen Schriftrollen der Generationen - als Rahmen - unter das Blut des Lammes und löschen ihre Klänge, Energien, Frequenzen und Schicksale über unsere Generationen und uns selbst.</w:t>
      </w:r>
    </w:p>
    <w:p w14:paraId="3B76B848" w14:textId="77777777" w:rsidR="00AC4C03" w:rsidRPr="00AC4C03" w:rsidRDefault="00AC4C03" w:rsidP="00AC4C03">
      <w:pPr>
        <w:spacing w:line="133" w:lineRule="exact"/>
        <w:rPr>
          <w:sz w:val="20"/>
          <w:szCs w:val="20"/>
          <w:lang w:val="en-GB"/>
        </w:rPr>
      </w:pPr>
    </w:p>
    <w:p w14:paraId="54887D31" w14:textId="77777777" w:rsidR="00E10586" w:rsidRDefault="00000000">
      <w:pPr>
        <w:spacing w:line="255" w:lineRule="auto"/>
        <w:ind w:right="60"/>
        <w:rPr>
          <w:sz w:val="20"/>
          <w:szCs w:val="20"/>
          <w:lang w:val="en-GB"/>
        </w:rPr>
      </w:pPr>
      <w:r w:rsidRPr="00AC4C03">
        <w:rPr>
          <w:rFonts w:ascii="Arial" w:eastAsia="Arial" w:hAnsi="Arial" w:cs="Arial"/>
          <w:lang w:val="en-GB"/>
        </w:rPr>
        <w:t>Wir unterbrechen jede Verbindung, Identifikation und dunkle Quantenenergie zwischen unseren Wunden und den Wunden aller antichristlichen Geister.</w:t>
      </w:r>
    </w:p>
    <w:p w14:paraId="1337B53E" w14:textId="77777777" w:rsidR="00AC4C03" w:rsidRPr="00AC4C03" w:rsidRDefault="00AC4C03" w:rsidP="00AC4C03">
      <w:pPr>
        <w:spacing w:line="125" w:lineRule="exact"/>
        <w:rPr>
          <w:sz w:val="20"/>
          <w:szCs w:val="20"/>
          <w:lang w:val="en-GB"/>
        </w:rPr>
      </w:pPr>
    </w:p>
    <w:p w14:paraId="5B30C957" w14:textId="77777777" w:rsidR="00E10586" w:rsidRDefault="00000000">
      <w:pPr>
        <w:rPr>
          <w:sz w:val="20"/>
          <w:szCs w:val="20"/>
          <w:lang w:val="en-GB"/>
        </w:rPr>
      </w:pPr>
      <w:r w:rsidRPr="00AC4C03">
        <w:rPr>
          <w:rFonts w:ascii="Arial" w:eastAsia="Arial" w:hAnsi="Arial" w:cs="Arial"/>
          <w:lang w:val="en-GB"/>
        </w:rPr>
        <w:t>Im Namen Jeschuas und durch das Blut des</w:t>
      </w:r>
    </w:p>
    <w:p w14:paraId="79A8E2D2" w14:textId="77777777" w:rsidR="00AC4C03" w:rsidRPr="00AC4C03" w:rsidRDefault="00AC4C03" w:rsidP="00AC4C03">
      <w:pPr>
        <w:spacing w:line="19" w:lineRule="exact"/>
        <w:rPr>
          <w:sz w:val="20"/>
          <w:szCs w:val="20"/>
          <w:lang w:val="en-GB"/>
        </w:rPr>
      </w:pPr>
    </w:p>
    <w:p w14:paraId="5F1298C9" w14:textId="77777777" w:rsidR="00E10586" w:rsidRDefault="00000000">
      <w:pPr>
        <w:rPr>
          <w:sz w:val="20"/>
          <w:szCs w:val="20"/>
          <w:lang w:val="en-GB"/>
        </w:rPr>
      </w:pPr>
      <w:r w:rsidRPr="00AC4C03">
        <w:rPr>
          <w:rFonts w:ascii="Arial" w:eastAsia="Arial" w:hAnsi="Arial" w:cs="Arial"/>
          <w:lang w:val="en-GB"/>
        </w:rPr>
        <w:t>Lamm:</w:t>
      </w:r>
    </w:p>
    <w:p w14:paraId="677C32A8" w14:textId="77777777" w:rsidR="00AC4C03" w:rsidRPr="00AC4C03" w:rsidRDefault="00AC4C03" w:rsidP="00AC4C03">
      <w:pPr>
        <w:spacing w:line="148" w:lineRule="exact"/>
        <w:rPr>
          <w:sz w:val="20"/>
          <w:szCs w:val="20"/>
          <w:lang w:val="en-GB"/>
        </w:rPr>
      </w:pPr>
    </w:p>
    <w:p w14:paraId="22B0367E" w14:textId="77777777" w:rsidR="00E10586" w:rsidRDefault="00000000">
      <w:pPr>
        <w:spacing w:line="257" w:lineRule="auto"/>
        <w:ind w:right="180"/>
        <w:rPr>
          <w:sz w:val="20"/>
          <w:szCs w:val="20"/>
          <w:lang w:val="en-GB"/>
        </w:rPr>
      </w:pPr>
      <w:r w:rsidRPr="00AC4C03">
        <w:rPr>
          <w:rFonts w:ascii="Arial" w:eastAsia="Arial" w:hAnsi="Arial" w:cs="Arial"/>
          <w:lang w:val="en-GB"/>
        </w:rPr>
        <w:t>Wir bitten darum, dass alle dunklen Rahmen nun voneinander, von allem, was zu uns gehört, und von den dunklen Bäumen getrennt werden. Wir kündigen und verzichten auf die Kontrollfesseln des Versagens, der Scham, der Schuld, des Urteils, der Verletzungen, der Enttäuschungen, der Erwartungen, der Sünden, der Übertretungen, der Missetaten, der Wunden, der Suggestionen und aller anderen zutreffenden.</w:t>
      </w:r>
    </w:p>
    <w:p w14:paraId="5D2742FC" w14:textId="77777777" w:rsidR="00AC4C03" w:rsidRPr="00AC4C03" w:rsidRDefault="00AC4C03" w:rsidP="00AC4C03">
      <w:pPr>
        <w:spacing w:line="137" w:lineRule="exact"/>
        <w:rPr>
          <w:sz w:val="20"/>
          <w:szCs w:val="20"/>
          <w:lang w:val="en-GB"/>
        </w:rPr>
      </w:pPr>
    </w:p>
    <w:p w14:paraId="464194C3" w14:textId="77777777" w:rsidR="00E10586" w:rsidRDefault="00000000">
      <w:pPr>
        <w:spacing w:line="256" w:lineRule="auto"/>
        <w:ind w:right="120"/>
        <w:rPr>
          <w:sz w:val="20"/>
          <w:szCs w:val="20"/>
          <w:lang w:val="en-GB"/>
        </w:rPr>
      </w:pPr>
      <w:r w:rsidRPr="00AC4C03">
        <w:rPr>
          <w:rFonts w:ascii="Arial" w:eastAsia="Arial" w:hAnsi="Arial" w:cs="Arial"/>
          <w:lang w:val="en-GB"/>
        </w:rPr>
        <w:t>Wir bitten darum, dass diese Rahmen jetzt von ihren generationellen Positionen abgebaut werden. Wir bitten darum, dass sie geöffnet werden und dass die dunklen Kopien unserer Menschheit dem Blutgericht Jeschuas unterworfen werden.</w:t>
      </w:r>
    </w:p>
    <w:p w14:paraId="5CF4E729" w14:textId="77777777" w:rsidR="00AC4C03" w:rsidRPr="00AC4C03" w:rsidRDefault="00AC4C03" w:rsidP="00AC4C03">
      <w:pPr>
        <w:spacing w:line="133" w:lineRule="exact"/>
        <w:rPr>
          <w:sz w:val="20"/>
          <w:szCs w:val="20"/>
          <w:lang w:val="en-GB"/>
        </w:rPr>
      </w:pPr>
    </w:p>
    <w:p w14:paraId="3A55066F" w14:textId="77777777" w:rsidR="00E10586" w:rsidRDefault="00000000">
      <w:pPr>
        <w:spacing w:line="249" w:lineRule="auto"/>
        <w:ind w:right="80"/>
        <w:rPr>
          <w:sz w:val="20"/>
          <w:szCs w:val="20"/>
          <w:lang w:val="en-GB"/>
        </w:rPr>
      </w:pPr>
      <w:r w:rsidRPr="00AC4C03">
        <w:rPr>
          <w:rFonts w:ascii="Arial" w:eastAsia="Arial" w:hAnsi="Arial" w:cs="Arial"/>
          <w:lang w:val="en-GB"/>
        </w:rPr>
        <w:t>Wir bitten darum, dass diese Rahmen von den dunklen geistlichen Mauern entfernt werden.</w:t>
      </w:r>
    </w:p>
    <w:p w14:paraId="6AE4916F" w14:textId="77777777" w:rsidR="00AC4C03" w:rsidRPr="00AC4C03" w:rsidRDefault="00AC4C03" w:rsidP="00AC4C03">
      <w:pPr>
        <w:spacing w:line="200" w:lineRule="exact"/>
        <w:rPr>
          <w:sz w:val="20"/>
          <w:szCs w:val="20"/>
          <w:lang w:val="en-GB"/>
        </w:rPr>
      </w:pPr>
    </w:p>
    <w:p w14:paraId="5DAC499B" w14:textId="77777777" w:rsidR="00AC4C03" w:rsidRPr="00AC4C03" w:rsidRDefault="00AC4C03" w:rsidP="00AC4C03">
      <w:pPr>
        <w:spacing w:line="390" w:lineRule="exact"/>
        <w:rPr>
          <w:sz w:val="20"/>
          <w:szCs w:val="20"/>
          <w:lang w:val="en-GB"/>
        </w:rPr>
      </w:pPr>
    </w:p>
    <w:p w14:paraId="3590A9EF" w14:textId="77777777" w:rsidR="00E10586" w:rsidRDefault="00000000">
      <w:pPr>
        <w:jc w:val="right"/>
        <w:rPr>
          <w:sz w:val="20"/>
          <w:szCs w:val="20"/>
          <w:lang w:val="en-GB"/>
        </w:rPr>
      </w:pPr>
      <w:r w:rsidRPr="00AC4C03">
        <w:rPr>
          <w:rFonts w:ascii="Arial" w:eastAsia="Arial" w:hAnsi="Arial" w:cs="Arial"/>
          <w:lang w:val="en-GB"/>
        </w:rPr>
        <w:t>107</w:t>
      </w:r>
    </w:p>
    <w:p w14:paraId="09D3FB8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24648138" w14:textId="77777777" w:rsidR="00AC4C03" w:rsidRPr="00AC4C03" w:rsidRDefault="00AC4C03" w:rsidP="00AC4C03">
      <w:pPr>
        <w:spacing w:line="11" w:lineRule="exact"/>
        <w:rPr>
          <w:sz w:val="20"/>
          <w:szCs w:val="20"/>
          <w:lang w:val="en-GB"/>
        </w:rPr>
      </w:pPr>
      <w:bookmarkStart w:id="123" w:name="page124"/>
      <w:bookmarkEnd w:id="123"/>
    </w:p>
    <w:p w14:paraId="3EBE16C3" w14:textId="77777777" w:rsidR="00E10586" w:rsidRDefault="00000000">
      <w:pPr>
        <w:spacing w:line="273" w:lineRule="auto"/>
        <w:ind w:right="400"/>
        <w:jc w:val="both"/>
        <w:rPr>
          <w:sz w:val="20"/>
          <w:szCs w:val="20"/>
          <w:lang w:val="en-GB"/>
        </w:rPr>
      </w:pPr>
      <w:r w:rsidRPr="00AC4C03">
        <w:rPr>
          <w:rFonts w:ascii="Arial" w:eastAsia="Arial" w:hAnsi="Arial" w:cs="Arial"/>
          <w:sz w:val="21"/>
          <w:szCs w:val="21"/>
          <w:lang w:val="en-GB"/>
        </w:rPr>
        <w:t>Wir legen ihre Inschriften, Codes, Programmierungen und Aufgaben unter das Blut des Lammes und machen ihre Signale, Programmierungen und Töne obsolet.</w:t>
      </w:r>
    </w:p>
    <w:p w14:paraId="1D7C1361" w14:textId="77777777" w:rsidR="00AC4C03" w:rsidRPr="00AC4C03" w:rsidRDefault="00AC4C03" w:rsidP="00AC4C03">
      <w:pPr>
        <w:spacing w:line="117" w:lineRule="exact"/>
        <w:rPr>
          <w:sz w:val="20"/>
          <w:szCs w:val="20"/>
          <w:lang w:val="en-GB"/>
        </w:rPr>
      </w:pPr>
    </w:p>
    <w:p w14:paraId="3C00303A" w14:textId="77777777" w:rsidR="00E10586" w:rsidRDefault="00000000">
      <w:pPr>
        <w:spacing w:line="257" w:lineRule="auto"/>
        <w:ind w:right="160"/>
        <w:rPr>
          <w:sz w:val="20"/>
          <w:szCs w:val="20"/>
          <w:lang w:val="en-GB"/>
        </w:rPr>
      </w:pPr>
      <w:r w:rsidRPr="00AC4C03">
        <w:rPr>
          <w:rFonts w:ascii="Arial" w:eastAsia="Arial" w:hAnsi="Arial" w:cs="Arial"/>
          <w:lang w:val="en-GB"/>
        </w:rPr>
        <w:t>Wir bringen unsere verwundeten Teile - hinter den Rahmen - unter das Blut des Lammes. Wir erklären, dass kein Teil von uns für dunkle Zwecke eingerahmt bleiben wird. Wir bitten darum, dass die Dolche des Selbsthasses, der Verleugnung, des Verrats, des Todes, des Schmerzes, der Wut, der Demut, der Scham und der Schuld (und alle anderen) von diesen Teilen entfernt werden. Wir bitten darum, dass alle Fesseln entfernt werden und dass diese Teile in das Herz des Vaters gelegt werden, damit sie geheilt werden.</w:t>
      </w:r>
    </w:p>
    <w:p w14:paraId="6E46FF8D" w14:textId="77777777" w:rsidR="00AC4C03" w:rsidRPr="00AC4C03" w:rsidRDefault="00AC4C03" w:rsidP="00AC4C03">
      <w:pPr>
        <w:spacing w:line="137" w:lineRule="exact"/>
        <w:rPr>
          <w:sz w:val="20"/>
          <w:szCs w:val="20"/>
          <w:lang w:val="en-GB"/>
        </w:rPr>
      </w:pPr>
    </w:p>
    <w:p w14:paraId="34C6C64D" w14:textId="77777777" w:rsidR="00E10586" w:rsidRDefault="00000000">
      <w:pPr>
        <w:spacing w:line="256" w:lineRule="auto"/>
        <w:ind w:right="40"/>
        <w:rPr>
          <w:sz w:val="20"/>
          <w:szCs w:val="20"/>
          <w:lang w:val="en-GB"/>
        </w:rPr>
      </w:pPr>
      <w:r w:rsidRPr="00AC4C03">
        <w:rPr>
          <w:rFonts w:ascii="Arial" w:eastAsia="Arial" w:hAnsi="Arial" w:cs="Arial"/>
          <w:lang w:val="en-GB"/>
        </w:rPr>
        <w:t>Wir dehnen diese Bitte auf unsere Zellen, Epigenetik, Kerne, DNA, RNA, Samen, Blut, Knochen, Mark, Gehirne, Herzen sowie auf jede Struktur in unserem Geist, unserer Seele und unserem Körper aus.</w:t>
      </w:r>
    </w:p>
    <w:p w14:paraId="48B23809" w14:textId="77777777" w:rsidR="00AC4C03" w:rsidRPr="00AC4C03" w:rsidRDefault="00AC4C03" w:rsidP="00AC4C03">
      <w:pPr>
        <w:spacing w:line="133" w:lineRule="exact"/>
        <w:rPr>
          <w:sz w:val="20"/>
          <w:szCs w:val="20"/>
          <w:lang w:val="en-GB"/>
        </w:rPr>
      </w:pPr>
    </w:p>
    <w:p w14:paraId="781C96B8" w14:textId="77777777" w:rsidR="00E10586" w:rsidRDefault="00000000">
      <w:pPr>
        <w:spacing w:line="272" w:lineRule="auto"/>
        <w:ind w:right="140"/>
        <w:rPr>
          <w:sz w:val="20"/>
          <w:szCs w:val="20"/>
          <w:lang w:val="en-GB"/>
        </w:rPr>
      </w:pPr>
      <w:r w:rsidRPr="00AC4C03">
        <w:rPr>
          <w:rFonts w:ascii="Arial" w:eastAsia="Arial" w:hAnsi="Arial" w:cs="Arial"/>
          <w:sz w:val="21"/>
          <w:szCs w:val="21"/>
          <w:lang w:val="en-GB"/>
        </w:rPr>
        <w:t>Wir bitten nun darum, dass der ursprüngliche Rahmen - der, den JHWH für uns vorgesehen hat - über unsere Menschheit gebracht wird.</w:t>
      </w:r>
    </w:p>
    <w:p w14:paraId="7BCF0ECB" w14:textId="77777777" w:rsidR="00AC4C03" w:rsidRPr="00AC4C03" w:rsidRDefault="00AC4C03" w:rsidP="00AC4C03">
      <w:pPr>
        <w:spacing w:line="121" w:lineRule="exact"/>
        <w:rPr>
          <w:sz w:val="20"/>
          <w:szCs w:val="20"/>
          <w:lang w:val="en-GB"/>
        </w:rPr>
      </w:pPr>
    </w:p>
    <w:p w14:paraId="51778EFC" w14:textId="77777777" w:rsidR="00E10586" w:rsidRDefault="00000000">
      <w:pPr>
        <w:spacing w:line="253" w:lineRule="auto"/>
        <w:ind w:right="160"/>
        <w:jc w:val="both"/>
        <w:rPr>
          <w:sz w:val="20"/>
          <w:szCs w:val="20"/>
          <w:lang w:val="en-GB"/>
        </w:rPr>
      </w:pPr>
      <w:r w:rsidRPr="00AC4C03">
        <w:rPr>
          <w:rFonts w:ascii="Arial" w:eastAsia="Arial" w:hAnsi="Arial" w:cs="Arial"/>
          <w:lang w:val="en-GB"/>
        </w:rPr>
        <w:t>Wir bitten dich, dass jeder Teil unseres Wesens mit deinem gerechten Rahmen gekennzeichnet wird, der in Jeschua gesetzt und durch das Blut des Lammes versiegelt wurde.</w:t>
      </w:r>
    </w:p>
    <w:p w14:paraId="72B54285" w14:textId="77777777" w:rsidR="00AC4C03" w:rsidRPr="00AC4C03" w:rsidRDefault="00AC4C03" w:rsidP="00AC4C03">
      <w:pPr>
        <w:spacing w:line="127" w:lineRule="exact"/>
        <w:rPr>
          <w:sz w:val="20"/>
          <w:szCs w:val="20"/>
          <w:lang w:val="en-GB"/>
        </w:rPr>
      </w:pPr>
    </w:p>
    <w:p w14:paraId="2EC5D484" w14:textId="77777777" w:rsidR="00E10586" w:rsidRDefault="00000000">
      <w:pPr>
        <w:rPr>
          <w:sz w:val="20"/>
          <w:szCs w:val="20"/>
          <w:lang w:val="en-GB"/>
        </w:rPr>
      </w:pPr>
      <w:r w:rsidRPr="00AC4C03">
        <w:rPr>
          <w:rFonts w:ascii="Arial" w:eastAsia="Arial" w:hAnsi="Arial" w:cs="Arial"/>
          <w:lang w:val="en-GB"/>
        </w:rPr>
        <w:t>Im Namen Jeschuas beten wir.</w:t>
      </w:r>
    </w:p>
    <w:p w14:paraId="76768A84" w14:textId="77777777" w:rsidR="00AC4C03" w:rsidRPr="00AC4C03" w:rsidRDefault="00AC4C03" w:rsidP="00AC4C03">
      <w:pPr>
        <w:spacing w:line="200" w:lineRule="exact"/>
        <w:rPr>
          <w:sz w:val="20"/>
          <w:szCs w:val="20"/>
          <w:lang w:val="en-GB"/>
        </w:rPr>
      </w:pPr>
    </w:p>
    <w:p w14:paraId="3CACDD7E" w14:textId="77777777" w:rsidR="00AC4C03" w:rsidRPr="00AC4C03" w:rsidRDefault="00AC4C03" w:rsidP="00AC4C03">
      <w:pPr>
        <w:spacing w:line="200" w:lineRule="exact"/>
        <w:rPr>
          <w:sz w:val="20"/>
          <w:szCs w:val="20"/>
          <w:lang w:val="en-GB"/>
        </w:rPr>
      </w:pPr>
    </w:p>
    <w:p w14:paraId="4EBA0835" w14:textId="77777777" w:rsidR="00AC4C03" w:rsidRPr="00AC4C03" w:rsidRDefault="00AC4C03" w:rsidP="00AC4C03">
      <w:pPr>
        <w:spacing w:line="200" w:lineRule="exact"/>
        <w:rPr>
          <w:sz w:val="20"/>
          <w:szCs w:val="20"/>
          <w:lang w:val="en-GB"/>
        </w:rPr>
      </w:pPr>
    </w:p>
    <w:p w14:paraId="51D9C680" w14:textId="77777777" w:rsidR="00AC4C03" w:rsidRPr="00AC4C03" w:rsidRDefault="00AC4C03" w:rsidP="00AC4C03">
      <w:pPr>
        <w:spacing w:line="200" w:lineRule="exact"/>
        <w:rPr>
          <w:sz w:val="20"/>
          <w:szCs w:val="20"/>
          <w:lang w:val="en-GB"/>
        </w:rPr>
      </w:pPr>
    </w:p>
    <w:p w14:paraId="2AA0EFE6" w14:textId="77777777" w:rsidR="00AC4C03" w:rsidRPr="00AC4C03" w:rsidRDefault="00AC4C03" w:rsidP="00AC4C03">
      <w:pPr>
        <w:spacing w:line="200" w:lineRule="exact"/>
        <w:rPr>
          <w:sz w:val="20"/>
          <w:szCs w:val="20"/>
          <w:lang w:val="en-GB"/>
        </w:rPr>
      </w:pPr>
    </w:p>
    <w:p w14:paraId="7B200465" w14:textId="77777777" w:rsidR="00AC4C03" w:rsidRPr="00AC4C03" w:rsidRDefault="00AC4C03" w:rsidP="00AC4C03">
      <w:pPr>
        <w:spacing w:line="200" w:lineRule="exact"/>
        <w:rPr>
          <w:sz w:val="20"/>
          <w:szCs w:val="20"/>
          <w:lang w:val="en-GB"/>
        </w:rPr>
      </w:pPr>
    </w:p>
    <w:p w14:paraId="16559F97" w14:textId="77777777" w:rsidR="00AC4C03" w:rsidRPr="00AC4C03" w:rsidRDefault="00AC4C03" w:rsidP="00AC4C03">
      <w:pPr>
        <w:spacing w:line="200" w:lineRule="exact"/>
        <w:rPr>
          <w:sz w:val="20"/>
          <w:szCs w:val="20"/>
          <w:lang w:val="en-GB"/>
        </w:rPr>
      </w:pPr>
    </w:p>
    <w:p w14:paraId="6DD811EF" w14:textId="77777777" w:rsidR="00AC4C03" w:rsidRPr="00AC4C03" w:rsidRDefault="00AC4C03" w:rsidP="00AC4C03">
      <w:pPr>
        <w:spacing w:line="200" w:lineRule="exact"/>
        <w:rPr>
          <w:sz w:val="20"/>
          <w:szCs w:val="20"/>
          <w:lang w:val="en-GB"/>
        </w:rPr>
      </w:pPr>
    </w:p>
    <w:p w14:paraId="1534F2DD" w14:textId="77777777" w:rsidR="00AC4C03" w:rsidRPr="00AC4C03" w:rsidRDefault="00AC4C03" w:rsidP="00AC4C03">
      <w:pPr>
        <w:spacing w:line="200" w:lineRule="exact"/>
        <w:rPr>
          <w:sz w:val="20"/>
          <w:szCs w:val="20"/>
          <w:lang w:val="en-GB"/>
        </w:rPr>
      </w:pPr>
    </w:p>
    <w:p w14:paraId="2B55D7A3" w14:textId="77777777" w:rsidR="00AC4C03" w:rsidRPr="00AC4C03" w:rsidRDefault="00AC4C03" w:rsidP="00AC4C03">
      <w:pPr>
        <w:spacing w:line="200" w:lineRule="exact"/>
        <w:rPr>
          <w:sz w:val="20"/>
          <w:szCs w:val="20"/>
          <w:lang w:val="en-GB"/>
        </w:rPr>
      </w:pPr>
    </w:p>
    <w:p w14:paraId="173E4968" w14:textId="77777777" w:rsidR="00AC4C03" w:rsidRPr="00AC4C03" w:rsidRDefault="00AC4C03" w:rsidP="00AC4C03">
      <w:pPr>
        <w:spacing w:line="200" w:lineRule="exact"/>
        <w:rPr>
          <w:sz w:val="20"/>
          <w:szCs w:val="20"/>
          <w:lang w:val="en-GB"/>
        </w:rPr>
      </w:pPr>
    </w:p>
    <w:p w14:paraId="4B92CF4E" w14:textId="77777777" w:rsidR="00AC4C03" w:rsidRPr="00AC4C03" w:rsidRDefault="00AC4C03" w:rsidP="00AC4C03">
      <w:pPr>
        <w:spacing w:line="200" w:lineRule="exact"/>
        <w:rPr>
          <w:sz w:val="20"/>
          <w:szCs w:val="20"/>
          <w:lang w:val="en-GB"/>
        </w:rPr>
      </w:pPr>
    </w:p>
    <w:p w14:paraId="5A27C9D6" w14:textId="77777777" w:rsidR="00AC4C03" w:rsidRPr="00AC4C03" w:rsidRDefault="00AC4C03" w:rsidP="00AC4C03">
      <w:pPr>
        <w:spacing w:line="200" w:lineRule="exact"/>
        <w:rPr>
          <w:sz w:val="20"/>
          <w:szCs w:val="20"/>
          <w:lang w:val="en-GB"/>
        </w:rPr>
      </w:pPr>
    </w:p>
    <w:p w14:paraId="4377032A" w14:textId="77777777" w:rsidR="00AC4C03" w:rsidRPr="00AC4C03" w:rsidRDefault="00AC4C03" w:rsidP="00AC4C03">
      <w:pPr>
        <w:spacing w:line="304" w:lineRule="exact"/>
        <w:rPr>
          <w:sz w:val="20"/>
          <w:szCs w:val="20"/>
          <w:lang w:val="en-GB"/>
        </w:rPr>
      </w:pPr>
    </w:p>
    <w:p w14:paraId="47C135BA" w14:textId="77777777" w:rsidR="00E10586" w:rsidRDefault="00000000">
      <w:pPr>
        <w:jc w:val="right"/>
        <w:rPr>
          <w:sz w:val="20"/>
          <w:szCs w:val="20"/>
          <w:lang w:val="en-GB"/>
        </w:rPr>
      </w:pPr>
      <w:r w:rsidRPr="00AC4C03">
        <w:rPr>
          <w:rFonts w:ascii="Arial" w:eastAsia="Arial" w:hAnsi="Arial" w:cs="Arial"/>
          <w:lang w:val="en-GB"/>
        </w:rPr>
        <w:t>108</w:t>
      </w:r>
    </w:p>
    <w:p w14:paraId="5A3707BF"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C3108CD" w14:textId="77777777" w:rsidR="00E10586" w:rsidRDefault="00000000">
      <w:pPr>
        <w:rPr>
          <w:sz w:val="20"/>
          <w:szCs w:val="20"/>
          <w:lang w:val="en-GB"/>
        </w:rPr>
      </w:pPr>
      <w:bookmarkStart w:id="124" w:name="page125"/>
      <w:bookmarkEnd w:id="124"/>
      <w:r w:rsidRPr="00AC4C03">
        <w:rPr>
          <w:rFonts w:ascii="Calibri Light" w:eastAsia="Calibri Light" w:hAnsi="Calibri Light" w:cs="Calibri Light"/>
          <w:b/>
          <w:bCs/>
          <w:sz w:val="28"/>
          <w:szCs w:val="28"/>
          <w:lang w:val="en-GB"/>
        </w:rPr>
        <w:t>15. Generationsbezogene Eigentumsurkunden</w:t>
      </w:r>
    </w:p>
    <w:p w14:paraId="502B4EDA" w14:textId="77777777" w:rsidR="00AC4C03" w:rsidRPr="00AC4C03" w:rsidRDefault="00AC4C03" w:rsidP="00AC4C03">
      <w:pPr>
        <w:spacing w:line="160" w:lineRule="exact"/>
        <w:rPr>
          <w:sz w:val="20"/>
          <w:szCs w:val="20"/>
          <w:lang w:val="en-GB"/>
        </w:rPr>
      </w:pPr>
    </w:p>
    <w:p w14:paraId="287CEBBF" w14:textId="77777777" w:rsidR="00E10586" w:rsidRDefault="00000000">
      <w:pPr>
        <w:spacing w:line="256" w:lineRule="auto"/>
        <w:ind w:right="80"/>
        <w:rPr>
          <w:sz w:val="20"/>
          <w:szCs w:val="20"/>
          <w:lang w:val="en-GB"/>
        </w:rPr>
      </w:pPr>
      <w:r w:rsidRPr="00AC4C03">
        <w:rPr>
          <w:rFonts w:ascii="Arial" w:eastAsia="Arial" w:hAnsi="Arial" w:cs="Arial"/>
          <w:lang w:val="en-GB"/>
        </w:rPr>
        <w:t>Alles, was wir auf der Erde kennen, ist ein Bild oder ein Schatten dessen, was im Geist bereits existiert. Das ist ein wichtiger Schlüssel für unser Verständnis von geistlichen Dingen und für die Entwicklung von Gebetsstrategien.</w:t>
      </w:r>
    </w:p>
    <w:p w14:paraId="5B6CBD1A" w14:textId="77777777" w:rsidR="00AC4C03" w:rsidRPr="00AC4C03" w:rsidRDefault="00AC4C03" w:rsidP="00AC4C03">
      <w:pPr>
        <w:spacing w:line="133" w:lineRule="exact"/>
        <w:rPr>
          <w:sz w:val="20"/>
          <w:szCs w:val="20"/>
          <w:lang w:val="en-GB"/>
        </w:rPr>
      </w:pPr>
    </w:p>
    <w:p w14:paraId="759F698E" w14:textId="77777777" w:rsidR="00E10586" w:rsidRDefault="00000000">
      <w:pPr>
        <w:spacing w:line="256" w:lineRule="auto"/>
        <w:ind w:right="20"/>
        <w:rPr>
          <w:sz w:val="20"/>
          <w:szCs w:val="20"/>
          <w:lang w:val="en-GB"/>
        </w:rPr>
      </w:pPr>
      <w:r w:rsidRPr="00AC4C03">
        <w:rPr>
          <w:rFonts w:ascii="Arial" w:eastAsia="Arial" w:hAnsi="Arial" w:cs="Arial"/>
          <w:lang w:val="en-GB"/>
        </w:rPr>
        <w:t>Als wir uns mit den Generationsrahmen beschäftigten, führte uns der Heilige Geist dazu, in das geistliche Haus der Generation zu beten. Wir haben entdeckt, dass dieses dunkle geistliche Haus Eigentum des Generationsherrn ist, dem wir dienen.</w:t>
      </w:r>
    </w:p>
    <w:p w14:paraId="7FA167FD" w14:textId="77777777" w:rsidR="00AC4C03" w:rsidRPr="00AC4C03" w:rsidRDefault="00AC4C03" w:rsidP="00AC4C03">
      <w:pPr>
        <w:spacing w:line="133" w:lineRule="exact"/>
        <w:rPr>
          <w:sz w:val="20"/>
          <w:szCs w:val="20"/>
          <w:lang w:val="en-GB"/>
        </w:rPr>
      </w:pPr>
    </w:p>
    <w:p w14:paraId="6E1F5B67" w14:textId="77777777" w:rsidR="00E10586" w:rsidRDefault="00000000">
      <w:pPr>
        <w:spacing w:line="255" w:lineRule="auto"/>
        <w:ind w:right="80"/>
        <w:rPr>
          <w:sz w:val="20"/>
          <w:szCs w:val="20"/>
          <w:lang w:val="en-GB"/>
        </w:rPr>
      </w:pPr>
      <w:r w:rsidRPr="00AC4C03">
        <w:rPr>
          <w:rFonts w:ascii="Arial" w:eastAsia="Arial" w:hAnsi="Arial" w:cs="Arial"/>
          <w:lang w:val="en-GB"/>
        </w:rPr>
        <w:t>Rechtlich gesehen bedeutet das, dass dieser dunkle Herr die Eigentumsurkunden für dieses Grundstück besitzt. Sofort kam mir Hebräer 11 in den Sinn.</w:t>
      </w:r>
    </w:p>
    <w:p w14:paraId="4402806B" w14:textId="77777777" w:rsidR="00AC4C03" w:rsidRPr="00AC4C03" w:rsidRDefault="00AC4C03" w:rsidP="00AC4C03">
      <w:pPr>
        <w:spacing w:line="134" w:lineRule="exact"/>
        <w:rPr>
          <w:sz w:val="20"/>
          <w:szCs w:val="20"/>
          <w:lang w:val="en-GB"/>
        </w:rPr>
      </w:pPr>
    </w:p>
    <w:p w14:paraId="2F056868" w14:textId="77777777" w:rsidR="00E10586" w:rsidRDefault="00000000">
      <w:pPr>
        <w:spacing w:line="260" w:lineRule="auto"/>
        <w:ind w:left="20" w:right="120" w:hanging="11"/>
        <w:rPr>
          <w:sz w:val="20"/>
          <w:szCs w:val="20"/>
          <w:lang w:val="en-GB"/>
        </w:rPr>
      </w:pPr>
      <w:r w:rsidRPr="00AC4C03">
        <w:rPr>
          <w:rFonts w:eastAsia="Times New Roman"/>
          <w:i/>
          <w:iCs/>
          <w:sz w:val="24"/>
          <w:szCs w:val="24"/>
          <w:lang w:val="en-GB"/>
        </w:rPr>
        <w:t xml:space="preserve">Hebräer 11:1 JETZT ist der </w:t>
      </w:r>
      <w:r w:rsidRPr="00AC4C03">
        <w:rPr>
          <w:rFonts w:eastAsia="Times New Roman"/>
          <w:b/>
          <w:bCs/>
          <w:i/>
          <w:iCs/>
          <w:sz w:val="24"/>
          <w:szCs w:val="24"/>
          <w:lang w:val="en-GB"/>
        </w:rPr>
        <w:t xml:space="preserve">GLAUBE die </w:t>
      </w:r>
      <w:r w:rsidRPr="00AC4C03">
        <w:rPr>
          <w:rFonts w:eastAsia="Times New Roman"/>
          <w:i/>
          <w:iCs/>
          <w:sz w:val="24"/>
          <w:szCs w:val="24"/>
          <w:lang w:val="en-GB"/>
        </w:rPr>
        <w:t xml:space="preserve">Gewissheit (die Bestätigung, </w:t>
      </w:r>
      <w:r w:rsidRPr="00AC4C03">
        <w:rPr>
          <w:rFonts w:eastAsia="Times New Roman"/>
          <w:b/>
          <w:bCs/>
          <w:i/>
          <w:iCs/>
          <w:sz w:val="24"/>
          <w:szCs w:val="24"/>
          <w:lang w:val="en-GB"/>
        </w:rPr>
        <w:t xml:space="preserve">die Urkunde) </w:t>
      </w:r>
      <w:r w:rsidRPr="00AC4C03">
        <w:rPr>
          <w:rFonts w:eastAsia="Times New Roman"/>
          <w:i/>
          <w:iCs/>
          <w:sz w:val="24"/>
          <w:szCs w:val="24"/>
          <w:lang w:val="en-GB"/>
        </w:rPr>
        <w:t>der Dinge, die wir erhoffen, der Beweis der Dinge, die wir nicht sehen, und die Überzeugung von ihrer Wirklichkeit [der Glaube, der das, was sich den Sinnen nicht offenbart, als wirkliche Tatsache erkennt].</w:t>
      </w:r>
    </w:p>
    <w:p w14:paraId="7D8327F5" w14:textId="77777777" w:rsidR="00AC4C03" w:rsidRPr="00AC4C03" w:rsidRDefault="00AC4C03" w:rsidP="00AC4C03">
      <w:pPr>
        <w:spacing w:line="164" w:lineRule="exact"/>
        <w:rPr>
          <w:sz w:val="20"/>
          <w:szCs w:val="20"/>
          <w:lang w:val="en-GB"/>
        </w:rPr>
      </w:pPr>
    </w:p>
    <w:p w14:paraId="2BA0DB77" w14:textId="77777777" w:rsidR="00E10586" w:rsidRDefault="00000000">
      <w:pPr>
        <w:rPr>
          <w:sz w:val="20"/>
          <w:szCs w:val="20"/>
          <w:lang w:val="en-GB"/>
        </w:rPr>
      </w:pPr>
      <w:r w:rsidRPr="00AC4C03">
        <w:rPr>
          <w:rFonts w:ascii="Arial" w:eastAsia="Arial" w:hAnsi="Arial" w:cs="Arial"/>
          <w:lang w:val="en-GB"/>
        </w:rPr>
        <w:t xml:space="preserve">Die KJV sagt, dass der Glaube die </w:t>
      </w:r>
      <w:r w:rsidRPr="00AC4C03">
        <w:rPr>
          <w:rFonts w:ascii="Arial" w:eastAsia="Arial" w:hAnsi="Arial" w:cs="Arial"/>
          <w:b/>
          <w:bCs/>
          <w:lang w:val="en-GB"/>
        </w:rPr>
        <w:t xml:space="preserve">Substanz </w:t>
      </w:r>
      <w:r w:rsidRPr="00AC4C03">
        <w:rPr>
          <w:rFonts w:ascii="Arial" w:eastAsia="Arial" w:hAnsi="Arial" w:cs="Arial"/>
          <w:lang w:val="en-GB"/>
        </w:rPr>
        <w:t>ist</w:t>
      </w:r>
      <w:r w:rsidRPr="00AC4C03">
        <w:rPr>
          <w:rFonts w:ascii="Arial" w:eastAsia="Arial" w:hAnsi="Arial" w:cs="Arial"/>
          <w:b/>
          <w:bCs/>
          <w:lang w:val="en-GB"/>
        </w:rPr>
        <w:t>.</w:t>
      </w:r>
    </w:p>
    <w:p w14:paraId="551028A4" w14:textId="77777777" w:rsidR="00AC4C03" w:rsidRPr="00AC4C03" w:rsidRDefault="00AC4C03" w:rsidP="00AC4C03">
      <w:pPr>
        <w:spacing w:line="148" w:lineRule="exact"/>
        <w:rPr>
          <w:sz w:val="20"/>
          <w:szCs w:val="20"/>
          <w:lang w:val="en-GB"/>
        </w:rPr>
      </w:pPr>
    </w:p>
    <w:p w14:paraId="67F3EF32" w14:textId="77777777" w:rsidR="00E10586" w:rsidRDefault="00000000">
      <w:pPr>
        <w:spacing w:line="255" w:lineRule="auto"/>
        <w:ind w:right="440"/>
        <w:rPr>
          <w:sz w:val="20"/>
          <w:szCs w:val="20"/>
          <w:lang w:val="en-GB"/>
        </w:rPr>
      </w:pPr>
      <w:r w:rsidRPr="00AC4C03">
        <w:rPr>
          <w:rFonts w:ascii="Arial" w:eastAsia="Arial" w:hAnsi="Arial" w:cs="Arial"/>
          <w:lang w:val="en-GB"/>
        </w:rPr>
        <w:t xml:space="preserve">Das Wort Substanz im griechischen Original (G5287) bedeutet, dass es </w:t>
      </w:r>
      <w:r w:rsidRPr="00AC4C03">
        <w:rPr>
          <w:rFonts w:ascii="Arial" w:eastAsia="Arial" w:hAnsi="Arial" w:cs="Arial"/>
          <w:b/>
          <w:bCs/>
          <w:lang w:val="en-GB"/>
        </w:rPr>
        <w:t xml:space="preserve">unter eine Unterkonstruktion gestellt oder gesetzt wird </w:t>
      </w:r>
      <w:r w:rsidRPr="00AC4C03">
        <w:rPr>
          <w:rFonts w:ascii="Arial" w:eastAsia="Arial" w:hAnsi="Arial" w:cs="Arial"/>
          <w:lang w:val="en-GB"/>
        </w:rPr>
        <w:t>- denk an ein Gerüst oder einen Baum.</w:t>
      </w:r>
    </w:p>
    <w:p w14:paraId="142C4648" w14:textId="77777777" w:rsidR="00AC4C03" w:rsidRPr="00AC4C03" w:rsidRDefault="00AC4C03" w:rsidP="00AC4C03">
      <w:pPr>
        <w:spacing w:line="134" w:lineRule="exact"/>
        <w:rPr>
          <w:sz w:val="20"/>
          <w:szCs w:val="20"/>
          <w:lang w:val="en-GB"/>
        </w:rPr>
      </w:pPr>
    </w:p>
    <w:p w14:paraId="0190E7F7" w14:textId="77777777" w:rsidR="00E10586" w:rsidRDefault="00000000">
      <w:pPr>
        <w:spacing w:line="256" w:lineRule="auto"/>
        <w:ind w:right="40"/>
        <w:rPr>
          <w:sz w:val="20"/>
          <w:szCs w:val="20"/>
          <w:lang w:val="en-GB"/>
        </w:rPr>
      </w:pPr>
      <w:r w:rsidRPr="00AC4C03">
        <w:rPr>
          <w:rFonts w:ascii="Arial" w:eastAsia="Arial" w:hAnsi="Arial" w:cs="Arial"/>
          <w:lang w:val="en-GB"/>
        </w:rPr>
        <w:t>Wir müssen uns fragen, wer die Eigentumsurkunden unserer Generationen besitzt? Und unter welchem Unterbau befinden wir uns? Das ist wichtig, denn die Struktur über uns wird uns kontrollieren.</w:t>
      </w:r>
    </w:p>
    <w:p w14:paraId="2F1F9DDD" w14:textId="77777777" w:rsidR="00AC4C03" w:rsidRPr="00AC4C03" w:rsidRDefault="00AC4C03" w:rsidP="00AC4C03">
      <w:pPr>
        <w:spacing w:line="133" w:lineRule="exact"/>
        <w:rPr>
          <w:sz w:val="20"/>
          <w:szCs w:val="20"/>
          <w:lang w:val="en-GB"/>
        </w:rPr>
      </w:pPr>
    </w:p>
    <w:p w14:paraId="6AF7E46D" w14:textId="77777777" w:rsidR="00E10586" w:rsidRDefault="00000000">
      <w:pPr>
        <w:spacing w:line="253" w:lineRule="auto"/>
        <w:ind w:right="20"/>
        <w:rPr>
          <w:sz w:val="20"/>
          <w:szCs w:val="20"/>
          <w:lang w:val="en-GB"/>
        </w:rPr>
      </w:pPr>
      <w:r w:rsidRPr="00AC4C03">
        <w:rPr>
          <w:rFonts w:ascii="Arial" w:eastAsia="Arial" w:hAnsi="Arial" w:cs="Arial"/>
          <w:lang w:val="en-GB"/>
        </w:rPr>
        <w:t>Aber, danke, Vater! Durch und in und durch unseren GLAUBEN an Jeschua gibt es eine andere Eigentumsurkunde, eine, die die dunklen Quantum-Titelurkunden ersetzt.</w:t>
      </w:r>
    </w:p>
    <w:p w14:paraId="43031755" w14:textId="77777777" w:rsidR="00AC4C03" w:rsidRPr="00AC4C03" w:rsidRDefault="00AC4C03" w:rsidP="00AC4C03">
      <w:pPr>
        <w:spacing w:line="343" w:lineRule="exact"/>
        <w:rPr>
          <w:sz w:val="20"/>
          <w:szCs w:val="20"/>
          <w:lang w:val="en-GB"/>
        </w:rPr>
      </w:pPr>
    </w:p>
    <w:p w14:paraId="68A2DF22" w14:textId="77777777" w:rsidR="00E10586" w:rsidRDefault="00000000">
      <w:pPr>
        <w:jc w:val="right"/>
        <w:rPr>
          <w:sz w:val="20"/>
          <w:szCs w:val="20"/>
          <w:lang w:val="en-GB"/>
        </w:rPr>
      </w:pPr>
      <w:r w:rsidRPr="00AC4C03">
        <w:rPr>
          <w:rFonts w:ascii="Arial" w:eastAsia="Arial" w:hAnsi="Arial" w:cs="Arial"/>
          <w:lang w:val="en-GB"/>
        </w:rPr>
        <w:t>109</w:t>
      </w:r>
    </w:p>
    <w:p w14:paraId="4B571197"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664A9975" w14:textId="77777777" w:rsidR="00AC4C03" w:rsidRPr="00AC4C03" w:rsidRDefault="00AC4C03" w:rsidP="00AC4C03">
      <w:pPr>
        <w:spacing w:line="11" w:lineRule="exact"/>
        <w:rPr>
          <w:sz w:val="20"/>
          <w:szCs w:val="20"/>
          <w:lang w:val="en-GB"/>
        </w:rPr>
      </w:pPr>
      <w:bookmarkStart w:id="125" w:name="page126"/>
      <w:bookmarkEnd w:id="125"/>
    </w:p>
    <w:p w14:paraId="56EE01E8" w14:textId="77777777" w:rsidR="00E10586" w:rsidRDefault="00000000">
      <w:pPr>
        <w:spacing w:line="253" w:lineRule="auto"/>
        <w:ind w:right="120"/>
        <w:rPr>
          <w:sz w:val="20"/>
          <w:szCs w:val="20"/>
          <w:lang w:val="en-GB"/>
        </w:rPr>
      </w:pPr>
      <w:r w:rsidRPr="00AC4C03">
        <w:rPr>
          <w:rFonts w:ascii="Arial" w:eastAsia="Arial" w:hAnsi="Arial" w:cs="Arial"/>
          <w:lang w:val="en-GB"/>
        </w:rPr>
        <w:t>Es gibt ein paar wichtige Faktoren, die bei der Arbeit mit Eigentumsurkunden eine Rolle spielen:</w:t>
      </w:r>
    </w:p>
    <w:p w14:paraId="03CC0A69" w14:textId="77777777" w:rsidR="00AC4C03" w:rsidRPr="00AC4C03" w:rsidRDefault="00AC4C03" w:rsidP="00AC4C03">
      <w:pPr>
        <w:spacing w:line="138" w:lineRule="exact"/>
        <w:rPr>
          <w:sz w:val="20"/>
          <w:szCs w:val="20"/>
          <w:lang w:val="en-GB"/>
        </w:rPr>
      </w:pPr>
    </w:p>
    <w:p w14:paraId="45B80B8D" w14:textId="77777777" w:rsidR="00E10586" w:rsidRDefault="00000000">
      <w:pPr>
        <w:numPr>
          <w:ilvl w:val="0"/>
          <w:numId w:val="64"/>
        </w:numPr>
        <w:tabs>
          <w:tab w:val="left" w:pos="280"/>
        </w:tabs>
        <w:ind w:left="280" w:hanging="279"/>
        <w:rPr>
          <w:rFonts w:ascii="Arial" w:eastAsia="Arial" w:hAnsi="Arial" w:cs="Arial"/>
        </w:rPr>
      </w:pPr>
      <w:r>
        <w:rPr>
          <w:rFonts w:ascii="Arial" w:eastAsia="Arial" w:hAnsi="Arial" w:cs="Arial"/>
        </w:rPr>
        <w:t>sie rechtsverbindlich sind,</w:t>
      </w:r>
    </w:p>
    <w:p w14:paraId="409FFCE9" w14:textId="77777777" w:rsidR="00AC4C03" w:rsidRDefault="00AC4C03" w:rsidP="00AC4C03">
      <w:pPr>
        <w:spacing w:line="39" w:lineRule="exact"/>
        <w:rPr>
          <w:rFonts w:ascii="Arial" w:eastAsia="Arial" w:hAnsi="Arial" w:cs="Arial"/>
        </w:rPr>
      </w:pPr>
    </w:p>
    <w:p w14:paraId="54B64492" w14:textId="77777777" w:rsidR="00E10586" w:rsidRDefault="00000000">
      <w:pPr>
        <w:numPr>
          <w:ilvl w:val="0"/>
          <w:numId w:val="64"/>
        </w:numPr>
        <w:tabs>
          <w:tab w:val="left" w:pos="280"/>
        </w:tabs>
        <w:ind w:left="280" w:hanging="279"/>
        <w:rPr>
          <w:rFonts w:ascii="Arial" w:eastAsia="Arial" w:hAnsi="Arial" w:cs="Arial"/>
        </w:rPr>
      </w:pPr>
      <w:r>
        <w:rPr>
          <w:rFonts w:ascii="Arial" w:eastAsia="Arial" w:hAnsi="Arial" w:cs="Arial"/>
        </w:rPr>
        <w:t>sie sind übertragbar,</w:t>
      </w:r>
    </w:p>
    <w:p w14:paraId="6F716B47" w14:textId="77777777" w:rsidR="00AC4C03" w:rsidRDefault="00AC4C03" w:rsidP="00AC4C03">
      <w:pPr>
        <w:spacing w:line="39" w:lineRule="exact"/>
        <w:rPr>
          <w:rFonts w:ascii="Arial" w:eastAsia="Arial" w:hAnsi="Arial" w:cs="Arial"/>
        </w:rPr>
      </w:pPr>
    </w:p>
    <w:p w14:paraId="6D2D859E" w14:textId="77777777" w:rsidR="00E10586" w:rsidRDefault="00000000">
      <w:pPr>
        <w:numPr>
          <w:ilvl w:val="0"/>
          <w:numId w:val="64"/>
        </w:numPr>
        <w:tabs>
          <w:tab w:val="left" w:pos="280"/>
        </w:tabs>
        <w:ind w:left="280" w:hanging="279"/>
        <w:rPr>
          <w:rFonts w:ascii="Arial" w:eastAsia="Arial" w:hAnsi="Arial" w:cs="Arial"/>
          <w:lang w:val="en-GB"/>
        </w:rPr>
      </w:pPr>
      <w:r w:rsidRPr="00AC4C03">
        <w:rPr>
          <w:rFonts w:ascii="Arial" w:eastAsia="Arial" w:hAnsi="Arial" w:cs="Arial"/>
          <w:lang w:val="en-GB"/>
        </w:rPr>
        <w:t>sie auf einen Namen registriert sind,</w:t>
      </w:r>
    </w:p>
    <w:p w14:paraId="066BDDF0" w14:textId="77777777" w:rsidR="00AC4C03" w:rsidRPr="00AC4C03" w:rsidRDefault="00AC4C03" w:rsidP="00AC4C03">
      <w:pPr>
        <w:spacing w:line="43" w:lineRule="exact"/>
        <w:rPr>
          <w:rFonts w:ascii="Arial" w:eastAsia="Arial" w:hAnsi="Arial" w:cs="Arial"/>
          <w:lang w:val="en-GB"/>
        </w:rPr>
      </w:pPr>
    </w:p>
    <w:p w14:paraId="732DE413" w14:textId="77777777" w:rsidR="00E10586" w:rsidRDefault="00000000">
      <w:pPr>
        <w:numPr>
          <w:ilvl w:val="0"/>
          <w:numId w:val="64"/>
        </w:numPr>
        <w:tabs>
          <w:tab w:val="left" w:pos="280"/>
        </w:tabs>
        <w:ind w:left="280" w:hanging="279"/>
        <w:rPr>
          <w:rFonts w:ascii="Arial" w:eastAsia="Arial" w:hAnsi="Arial" w:cs="Arial"/>
          <w:lang w:val="en-GB"/>
        </w:rPr>
      </w:pPr>
      <w:r w:rsidRPr="00AC4C03">
        <w:rPr>
          <w:rFonts w:ascii="Arial" w:eastAsia="Arial" w:hAnsi="Arial" w:cs="Arial"/>
          <w:lang w:val="en-GB"/>
        </w:rPr>
        <w:t>sie mit Bedingungen und Auflagen verbunden sind</w:t>
      </w:r>
    </w:p>
    <w:p w14:paraId="4293AD54" w14:textId="77777777" w:rsidR="00AC4C03" w:rsidRPr="00AC4C03" w:rsidRDefault="00AC4C03" w:rsidP="00AC4C03">
      <w:pPr>
        <w:spacing w:line="39" w:lineRule="exact"/>
        <w:rPr>
          <w:rFonts w:ascii="Arial" w:eastAsia="Arial" w:hAnsi="Arial" w:cs="Arial"/>
          <w:lang w:val="en-GB"/>
        </w:rPr>
      </w:pPr>
    </w:p>
    <w:p w14:paraId="366D563E" w14:textId="77777777" w:rsidR="00E10586" w:rsidRDefault="00000000">
      <w:pPr>
        <w:numPr>
          <w:ilvl w:val="0"/>
          <w:numId w:val="64"/>
        </w:numPr>
        <w:tabs>
          <w:tab w:val="left" w:pos="280"/>
        </w:tabs>
        <w:ind w:left="280" w:hanging="279"/>
        <w:rPr>
          <w:rFonts w:ascii="Arial" w:eastAsia="Arial" w:hAnsi="Arial" w:cs="Arial"/>
        </w:rPr>
      </w:pPr>
      <w:r>
        <w:rPr>
          <w:rFonts w:ascii="Arial" w:eastAsia="Arial" w:hAnsi="Arial" w:cs="Arial"/>
        </w:rPr>
        <w:t>eine Zahlung involviert ist, und</w:t>
      </w:r>
    </w:p>
    <w:p w14:paraId="1B92637D" w14:textId="77777777" w:rsidR="00AC4C03" w:rsidRDefault="00AC4C03" w:rsidP="00AC4C03">
      <w:pPr>
        <w:spacing w:line="39" w:lineRule="exact"/>
        <w:rPr>
          <w:rFonts w:ascii="Arial" w:eastAsia="Arial" w:hAnsi="Arial" w:cs="Arial"/>
        </w:rPr>
      </w:pPr>
    </w:p>
    <w:p w14:paraId="59FF7984" w14:textId="77777777" w:rsidR="00E10586" w:rsidRDefault="00000000">
      <w:pPr>
        <w:numPr>
          <w:ilvl w:val="0"/>
          <w:numId w:val="64"/>
        </w:numPr>
        <w:tabs>
          <w:tab w:val="left" w:pos="280"/>
        </w:tabs>
        <w:ind w:left="280" w:hanging="279"/>
        <w:rPr>
          <w:rFonts w:ascii="Arial" w:eastAsia="Arial" w:hAnsi="Arial" w:cs="Arial"/>
          <w:lang w:val="en-GB"/>
        </w:rPr>
      </w:pPr>
      <w:r w:rsidRPr="00AC4C03">
        <w:rPr>
          <w:rFonts w:ascii="Arial" w:eastAsia="Arial" w:hAnsi="Arial" w:cs="Arial"/>
          <w:lang w:val="en-GB"/>
        </w:rPr>
        <w:t>sie können mit einem Familienerbe verbunden sein.</w:t>
      </w:r>
    </w:p>
    <w:p w14:paraId="38E5A541" w14:textId="77777777" w:rsidR="00AC4C03" w:rsidRPr="00AC4C03" w:rsidRDefault="00AC4C03" w:rsidP="00AC4C03">
      <w:pPr>
        <w:spacing w:line="196" w:lineRule="exact"/>
        <w:rPr>
          <w:sz w:val="20"/>
          <w:szCs w:val="20"/>
          <w:lang w:val="en-GB"/>
        </w:rPr>
      </w:pPr>
    </w:p>
    <w:p w14:paraId="5D018275" w14:textId="77777777" w:rsidR="00E10586" w:rsidRDefault="00000000">
      <w:pPr>
        <w:spacing w:line="255" w:lineRule="auto"/>
        <w:ind w:right="160"/>
        <w:rPr>
          <w:sz w:val="20"/>
          <w:szCs w:val="20"/>
          <w:lang w:val="en-GB"/>
        </w:rPr>
      </w:pPr>
      <w:r w:rsidRPr="00AC4C03">
        <w:rPr>
          <w:rFonts w:ascii="Arial" w:eastAsia="Arial" w:hAnsi="Arial" w:cs="Arial"/>
          <w:lang w:val="en-GB"/>
        </w:rPr>
        <w:t>In der Bibel wird unser Körper oft als ein Haus oder ein Tempel bezeichnet. Wir werden also als Grundstücke betrachtet. Wieder einmal müssen wir uns fragen, wer diese Häuser gebaut hat und wer die Eigentumsurkunden für diese Grundstücke besitzt?</w:t>
      </w:r>
    </w:p>
    <w:p w14:paraId="1DF6A629" w14:textId="77777777" w:rsidR="00AC4C03" w:rsidRPr="00AC4C03" w:rsidRDefault="00AC4C03" w:rsidP="00AC4C03">
      <w:pPr>
        <w:spacing w:line="137" w:lineRule="exact"/>
        <w:rPr>
          <w:sz w:val="20"/>
          <w:szCs w:val="20"/>
          <w:lang w:val="en-GB"/>
        </w:rPr>
      </w:pPr>
    </w:p>
    <w:p w14:paraId="1A513CB4" w14:textId="77777777" w:rsidR="00E10586" w:rsidRDefault="00000000">
      <w:pPr>
        <w:spacing w:line="255" w:lineRule="auto"/>
        <w:ind w:right="120"/>
        <w:rPr>
          <w:sz w:val="20"/>
          <w:szCs w:val="20"/>
          <w:lang w:val="en-GB"/>
        </w:rPr>
      </w:pPr>
      <w:r w:rsidRPr="00AC4C03">
        <w:rPr>
          <w:rFonts w:ascii="Arial" w:eastAsia="Arial" w:hAnsi="Arial" w:cs="Arial"/>
          <w:lang w:val="en-GB"/>
        </w:rPr>
        <w:t>Um von den dunklen Eigentumstiteln der Generationen befreit zu werden, müssen wir diese Dokumente in den Hof des Himmels bringen. Jeschua hat sie für uns gekauft - er hat den höchsten Preis mit seinem Blut bezahlt.</w:t>
      </w:r>
    </w:p>
    <w:p w14:paraId="399275A5" w14:textId="77777777" w:rsidR="00AC4C03" w:rsidRPr="00AC4C03" w:rsidRDefault="00AC4C03" w:rsidP="00AC4C03">
      <w:pPr>
        <w:spacing w:line="137" w:lineRule="exact"/>
        <w:rPr>
          <w:sz w:val="20"/>
          <w:szCs w:val="20"/>
          <w:lang w:val="en-GB"/>
        </w:rPr>
      </w:pPr>
    </w:p>
    <w:p w14:paraId="42B813E2" w14:textId="77777777" w:rsidR="00E10586" w:rsidRDefault="00000000">
      <w:pPr>
        <w:spacing w:line="255" w:lineRule="auto"/>
        <w:ind w:right="160"/>
        <w:rPr>
          <w:sz w:val="20"/>
          <w:szCs w:val="20"/>
          <w:lang w:val="en-GB"/>
        </w:rPr>
      </w:pPr>
      <w:r w:rsidRPr="00AC4C03">
        <w:rPr>
          <w:rFonts w:ascii="Arial" w:eastAsia="Arial" w:hAnsi="Arial" w:cs="Arial"/>
          <w:lang w:val="en-GB"/>
        </w:rPr>
        <w:t>Wir bringen diesen Fall vor das himmlische Gericht, weil wir im Bund mit Jeschua stehen. Einfach ausgedrückt bedeutet der Bund, dass alles, was Ihm gehört, auch mir gehört und alles, was mir gehört, auch Ihm gehört.</w:t>
      </w:r>
    </w:p>
    <w:p w14:paraId="2ADF8FE2" w14:textId="77777777" w:rsidR="00AC4C03" w:rsidRPr="00AC4C03" w:rsidRDefault="00AC4C03" w:rsidP="00AC4C03">
      <w:pPr>
        <w:spacing w:line="200" w:lineRule="exact"/>
        <w:rPr>
          <w:sz w:val="20"/>
          <w:szCs w:val="20"/>
          <w:lang w:val="en-GB"/>
        </w:rPr>
      </w:pPr>
    </w:p>
    <w:p w14:paraId="5D9F8F37" w14:textId="77777777" w:rsidR="00AC4C03" w:rsidRPr="00AC4C03" w:rsidRDefault="00AC4C03" w:rsidP="00AC4C03">
      <w:pPr>
        <w:spacing w:line="318" w:lineRule="exact"/>
        <w:rPr>
          <w:sz w:val="20"/>
          <w:szCs w:val="20"/>
          <w:lang w:val="en-GB"/>
        </w:rPr>
      </w:pPr>
    </w:p>
    <w:p w14:paraId="4D462113"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Feindschaft zwischen den Generationen</w:t>
      </w:r>
    </w:p>
    <w:p w14:paraId="166FA58E" w14:textId="77777777" w:rsidR="00AC4C03" w:rsidRPr="00AC4C03" w:rsidRDefault="00AC4C03" w:rsidP="00AC4C03">
      <w:pPr>
        <w:spacing w:line="38" w:lineRule="exact"/>
        <w:rPr>
          <w:sz w:val="20"/>
          <w:szCs w:val="20"/>
          <w:lang w:val="en-GB"/>
        </w:rPr>
      </w:pPr>
    </w:p>
    <w:p w14:paraId="542EEF48" w14:textId="77777777" w:rsidR="00E10586" w:rsidRDefault="00000000">
      <w:pPr>
        <w:spacing w:line="256" w:lineRule="auto"/>
        <w:ind w:right="60"/>
        <w:rPr>
          <w:sz w:val="20"/>
          <w:szCs w:val="20"/>
          <w:lang w:val="en-GB"/>
        </w:rPr>
      </w:pPr>
      <w:r w:rsidRPr="00AC4C03">
        <w:rPr>
          <w:rFonts w:ascii="Arial" w:eastAsia="Arial" w:hAnsi="Arial" w:cs="Arial"/>
          <w:lang w:val="en-GB"/>
        </w:rPr>
        <w:t>Wir haben ein überraschendes Ergebnis gefunden, nachdem wir das Besitzurkundengebet gebetet hatten. Die dunkel ausgerichteten Teile waren wütend. Ein Krieg um Territorium wurde entfesselt. Wir haben in ein Hornissennest gestochen. (In spiritueller Hinsicht haben wir ihre Aufmerksamkeit bekommen - wir haben etwas richtig gemacht!)</w:t>
      </w:r>
    </w:p>
    <w:p w14:paraId="279E8DED" w14:textId="77777777" w:rsidR="00AC4C03" w:rsidRPr="00AC4C03" w:rsidRDefault="00AC4C03" w:rsidP="00AC4C03">
      <w:pPr>
        <w:spacing w:line="135" w:lineRule="exact"/>
        <w:rPr>
          <w:sz w:val="20"/>
          <w:szCs w:val="20"/>
          <w:lang w:val="en-GB"/>
        </w:rPr>
      </w:pPr>
    </w:p>
    <w:p w14:paraId="08B77EBD" w14:textId="77777777" w:rsidR="00E10586" w:rsidRDefault="00000000">
      <w:pPr>
        <w:spacing w:line="249" w:lineRule="auto"/>
        <w:ind w:right="240"/>
        <w:rPr>
          <w:sz w:val="20"/>
          <w:szCs w:val="20"/>
          <w:lang w:val="en-GB"/>
        </w:rPr>
      </w:pPr>
      <w:r w:rsidRPr="00AC4C03">
        <w:rPr>
          <w:rFonts w:ascii="Arial" w:eastAsia="Arial" w:hAnsi="Arial" w:cs="Arial"/>
          <w:lang w:val="en-GB"/>
        </w:rPr>
        <w:t>Ich ging zurück und fragte Vater, was die Ursache für dieses dunkle Hornissennest mit seinen Emotionen ist.</w:t>
      </w:r>
    </w:p>
    <w:p w14:paraId="0285D0A3" w14:textId="77777777" w:rsidR="00AC4C03" w:rsidRPr="00AC4C03" w:rsidRDefault="00AC4C03" w:rsidP="00AC4C03">
      <w:pPr>
        <w:spacing w:line="242" w:lineRule="exact"/>
        <w:rPr>
          <w:sz w:val="20"/>
          <w:szCs w:val="20"/>
          <w:lang w:val="en-GB"/>
        </w:rPr>
      </w:pPr>
    </w:p>
    <w:p w14:paraId="62A1A4A0" w14:textId="77777777" w:rsidR="00E10586" w:rsidRDefault="00000000">
      <w:pPr>
        <w:jc w:val="right"/>
        <w:rPr>
          <w:sz w:val="20"/>
          <w:szCs w:val="20"/>
          <w:lang w:val="en-GB"/>
        </w:rPr>
      </w:pPr>
      <w:r w:rsidRPr="00AC4C03">
        <w:rPr>
          <w:rFonts w:ascii="Arial" w:eastAsia="Arial" w:hAnsi="Arial" w:cs="Arial"/>
          <w:lang w:val="en-GB"/>
        </w:rPr>
        <w:t>110</w:t>
      </w:r>
    </w:p>
    <w:p w14:paraId="6E357CC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5017375" w14:textId="77777777" w:rsidR="00AC4C03" w:rsidRPr="00AC4C03" w:rsidRDefault="00AC4C03" w:rsidP="00AC4C03">
      <w:pPr>
        <w:spacing w:line="11" w:lineRule="exact"/>
        <w:rPr>
          <w:sz w:val="20"/>
          <w:szCs w:val="20"/>
          <w:lang w:val="en-GB"/>
        </w:rPr>
      </w:pPr>
      <w:bookmarkStart w:id="126" w:name="page127"/>
      <w:bookmarkEnd w:id="126"/>
    </w:p>
    <w:p w14:paraId="73B6FEC8" w14:textId="77777777" w:rsidR="00E10586" w:rsidRDefault="00000000">
      <w:pPr>
        <w:spacing w:line="251" w:lineRule="auto"/>
        <w:ind w:right="140"/>
        <w:rPr>
          <w:sz w:val="20"/>
          <w:szCs w:val="20"/>
          <w:lang w:val="en-GB"/>
        </w:rPr>
      </w:pPr>
      <w:r w:rsidRPr="00AC4C03">
        <w:rPr>
          <w:rFonts w:ascii="Arial" w:eastAsia="Arial" w:hAnsi="Arial" w:cs="Arial"/>
          <w:lang w:val="en-GB"/>
        </w:rPr>
        <w:t xml:space="preserve">Als Antwort führte mich der Heilige Geist zurück zu 1. Mose 3,15 </w:t>
      </w:r>
      <w:r w:rsidRPr="00AC4C03">
        <w:rPr>
          <w:rFonts w:ascii="Arial" w:eastAsia="Arial" w:hAnsi="Arial" w:cs="Arial"/>
          <w:i/>
          <w:iCs/>
          <w:lang w:val="en-GB"/>
        </w:rPr>
        <w:t xml:space="preserve">Feindschaft soll sein zwischen deinem Samen und seinem Samen </w:t>
      </w:r>
      <w:r w:rsidRPr="00AC4C03">
        <w:rPr>
          <w:rFonts w:ascii="Arial" w:eastAsia="Arial" w:hAnsi="Arial" w:cs="Arial"/>
          <w:lang w:val="en-GB"/>
        </w:rPr>
        <w:t xml:space="preserve">... oder wir können es so auslegen: </w:t>
      </w:r>
      <w:r w:rsidRPr="00AC4C03">
        <w:rPr>
          <w:rFonts w:ascii="Arial" w:eastAsia="Arial" w:hAnsi="Arial" w:cs="Arial"/>
          <w:i/>
          <w:iCs/>
          <w:lang w:val="en-GB"/>
        </w:rPr>
        <w:t xml:space="preserve">Feindschaft soll sein zwischen deinem Baum (der Same stammt von einem Baum) und seinem Baum. </w:t>
      </w:r>
      <w:r w:rsidRPr="00AC4C03">
        <w:rPr>
          <w:rFonts w:ascii="Arial" w:eastAsia="Arial" w:hAnsi="Arial" w:cs="Arial"/>
          <w:lang w:val="en-GB"/>
        </w:rPr>
        <w:t>Das Wort Feindschaft, wie es hier im hebräischen Original (H342) verwendet wird, bedeutet Feindschaft, Hass, ein Feind sein.</w:t>
      </w:r>
    </w:p>
    <w:p w14:paraId="4E593019" w14:textId="77777777" w:rsidR="00AC4C03" w:rsidRPr="00AC4C03" w:rsidRDefault="00AC4C03" w:rsidP="00AC4C03">
      <w:pPr>
        <w:spacing w:line="177" w:lineRule="exact"/>
        <w:rPr>
          <w:sz w:val="20"/>
          <w:szCs w:val="20"/>
          <w:lang w:val="en-GB"/>
        </w:rPr>
      </w:pPr>
    </w:p>
    <w:p w14:paraId="4E970938" w14:textId="77777777" w:rsidR="00E10586" w:rsidRDefault="00000000">
      <w:pPr>
        <w:spacing w:line="257" w:lineRule="auto"/>
        <w:ind w:right="20"/>
        <w:rPr>
          <w:sz w:val="20"/>
          <w:szCs w:val="20"/>
          <w:lang w:val="en-GB"/>
        </w:rPr>
      </w:pPr>
      <w:r w:rsidRPr="00AC4C03">
        <w:rPr>
          <w:rFonts w:ascii="Arial" w:eastAsia="Arial" w:hAnsi="Arial" w:cs="Arial"/>
          <w:lang w:val="en-GB"/>
        </w:rPr>
        <w:t>Die Entscheidung, den dunklen Baum zu verlassen, sich von den Hauptgeistern zu trennen und die Eigentumsurkunden, die sie schützen, vor Gericht zu bringen, löste eine Menge Generationsfeindschaft aus. Ich wurde sofort zum Feind der kulttreuen Teile in mir. Sie sahen in mir ein sehr zerstörerisches Zerstörungsteam, weil ich die dunklen Quantencodes der Familientreue brach. Vergiss nicht, dass dies alles ist, was sie kennen, es ist ihre Realität, es ist ihre Gemeinschaft und es ist ihr Leben.</w:t>
      </w:r>
    </w:p>
    <w:p w14:paraId="134996E4" w14:textId="77777777" w:rsidR="00AC4C03" w:rsidRPr="00AC4C03" w:rsidRDefault="00AC4C03" w:rsidP="00AC4C03">
      <w:pPr>
        <w:spacing w:line="138" w:lineRule="exact"/>
        <w:rPr>
          <w:sz w:val="20"/>
          <w:szCs w:val="20"/>
          <w:lang w:val="en-GB"/>
        </w:rPr>
      </w:pPr>
    </w:p>
    <w:p w14:paraId="092E71BD" w14:textId="77777777" w:rsidR="00E10586" w:rsidRDefault="00000000">
      <w:pPr>
        <w:spacing w:line="256" w:lineRule="auto"/>
        <w:ind w:right="140"/>
        <w:rPr>
          <w:sz w:val="20"/>
          <w:szCs w:val="20"/>
          <w:lang w:val="en-GB"/>
        </w:rPr>
      </w:pPr>
      <w:r w:rsidRPr="00AC4C03">
        <w:rPr>
          <w:rFonts w:ascii="Arial" w:eastAsia="Arial" w:hAnsi="Arial" w:cs="Arial"/>
          <w:lang w:val="en-GB"/>
        </w:rPr>
        <w:t>Denk einen Moment lang an den Streit, die Wut, die Bitterkeit und die Feindseligkeiten in unseren irdischen Familien. Denk an die Ablehnung und den Spott, wenn jemand aus der Familie ausbricht und sich entscheidet, einen anderen Weg zu gehen. Übertrage dies nun auf unsere geistlichen Familien und Gemeinschaften - es funktioniert genauso.</w:t>
      </w:r>
    </w:p>
    <w:p w14:paraId="55CE0905" w14:textId="77777777" w:rsidR="00AC4C03" w:rsidRPr="00AC4C03" w:rsidRDefault="00AC4C03" w:rsidP="00AC4C03">
      <w:pPr>
        <w:spacing w:line="135" w:lineRule="exact"/>
        <w:rPr>
          <w:sz w:val="20"/>
          <w:szCs w:val="20"/>
          <w:lang w:val="en-GB"/>
        </w:rPr>
      </w:pPr>
    </w:p>
    <w:p w14:paraId="5C3CE8D8" w14:textId="77777777" w:rsidR="00E10586" w:rsidRDefault="00000000">
      <w:pPr>
        <w:spacing w:line="249" w:lineRule="auto"/>
        <w:ind w:right="460"/>
        <w:rPr>
          <w:sz w:val="20"/>
          <w:szCs w:val="20"/>
          <w:lang w:val="en-GB"/>
        </w:rPr>
      </w:pPr>
      <w:r w:rsidRPr="00AC4C03">
        <w:rPr>
          <w:rFonts w:ascii="Arial" w:eastAsia="Arial" w:hAnsi="Arial" w:cs="Arial"/>
          <w:lang w:val="en-GB"/>
        </w:rPr>
        <w:t>In Psalm 133 lesen wir über die Vorteile von Brüdern, die in Frieden zusammen wohnen.</w:t>
      </w:r>
    </w:p>
    <w:p w14:paraId="27BD931E" w14:textId="77777777" w:rsidR="00AC4C03" w:rsidRPr="00AC4C03" w:rsidRDefault="00AC4C03" w:rsidP="00AC4C03">
      <w:pPr>
        <w:spacing w:line="139" w:lineRule="exact"/>
        <w:rPr>
          <w:sz w:val="20"/>
          <w:szCs w:val="20"/>
          <w:lang w:val="en-GB"/>
        </w:rPr>
      </w:pPr>
    </w:p>
    <w:p w14:paraId="2EC1A7E9" w14:textId="77777777" w:rsidR="00E10586" w:rsidRDefault="00000000">
      <w:pPr>
        <w:spacing w:line="260" w:lineRule="auto"/>
        <w:ind w:left="20" w:right="60" w:hanging="11"/>
        <w:rPr>
          <w:sz w:val="20"/>
          <w:szCs w:val="20"/>
          <w:lang w:val="en-GB"/>
        </w:rPr>
      </w:pPr>
      <w:r w:rsidRPr="00AC4C03">
        <w:rPr>
          <w:rFonts w:eastAsia="Times New Roman"/>
          <w:i/>
          <w:iCs/>
          <w:sz w:val="24"/>
          <w:szCs w:val="24"/>
          <w:lang w:val="en-GB"/>
        </w:rPr>
        <w:t>Psalm 133:1,2 Wie gut und wie angenehm ist es für Brüder, wenn sie in Einigkeit zusammen wohnen! Es ist wie die kostbare Salbe, die auf das Haupt gegossen wurde und auf den Bart hinablief, den Bart Aarons [des ersten Hohenpriesters], der auf den Kragen und die Röcke seines Gewandes hinablief (und den ganzen Körper weihte).</w:t>
      </w:r>
    </w:p>
    <w:p w14:paraId="56537075" w14:textId="77777777" w:rsidR="00AC4C03" w:rsidRPr="00AC4C03" w:rsidRDefault="00AC4C03" w:rsidP="00AC4C03">
      <w:pPr>
        <w:spacing w:line="175" w:lineRule="exact"/>
        <w:rPr>
          <w:sz w:val="20"/>
          <w:szCs w:val="20"/>
          <w:lang w:val="en-GB"/>
        </w:rPr>
      </w:pPr>
    </w:p>
    <w:p w14:paraId="5A0E1809" w14:textId="77777777" w:rsidR="00E10586" w:rsidRDefault="00000000">
      <w:pPr>
        <w:spacing w:line="253" w:lineRule="auto"/>
        <w:ind w:right="440"/>
        <w:rPr>
          <w:sz w:val="20"/>
          <w:szCs w:val="20"/>
          <w:lang w:val="en-GB"/>
        </w:rPr>
      </w:pPr>
      <w:r w:rsidRPr="00AC4C03">
        <w:rPr>
          <w:rFonts w:ascii="Arial" w:eastAsia="Arial" w:hAnsi="Arial" w:cs="Arial"/>
          <w:lang w:val="en-GB"/>
        </w:rPr>
        <w:t>Einigkeit ist selten und bringt einen Segen mit sich, der mit der Weihe des ganzen Körpers verglichen wird. Damit wir sein können</w:t>
      </w:r>
    </w:p>
    <w:p w14:paraId="69BD01CF" w14:textId="77777777" w:rsidR="00AC4C03" w:rsidRPr="00AC4C03" w:rsidRDefault="00AC4C03" w:rsidP="00AC4C03">
      <w:pPr>
        <w:spacing w:line="226" w:lineRule="exact"/>
        <w:rPr>
          <w:sz w:val="20"/>
          <w:szCs w:val="20"/>
          <w:lang w:val="en-GB"/>
        </w:rPr>
      </w:pPr>
    </w:p>
    <w:p w14:paraId="12FB5BA9" w14:textId="77777777" w:rsidR="00E10586" w:rsidRDefault="00000000">
      <w:pPr>
        <w:jc w:val="right"/>
        <w:rPr>
          <w:sz w:val="20"/>
          <w:szCs w:val="20"/>
          <w:lang w:val="en-GB"/>
        </w:rPr>
      </w:pPr>
      <w:r w:rsidRPr="00AC4C03">
        <w:rPr>
          <w:rFonts w:ascii="Arial" w:eastAsia="Arial" w:hAnsi="Arial" w:cs="Arial"/>
          <w:lang w:val="en-GB"/>
        </w:rPr>
        <w:t>111</w:t>
      </w:r>
    </w:p>
    <w:p w14:paraId="4FF826BA"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DF2A095" w14:textId="77777777" w:rsidR="00AC4C03" w:rsidRPr="00AC4C03" w:rsidRDefault="00AC4C03" w:rsidP="00AC4C03">
      <w:pPr>
        <w:spacing w:line="11" w:lineRule="exact"/>
        <w:rPr>
          <w:sz w:val="20"/>
          <w:szCs w:val="20"/>
          <w:lang w:val="en-GB"/>
        </w:rPr>
      </w:pPr>
      <w:bookmarkStart w:id="127" w:name="page128"/>
      <w:bookmarkEnd w:id="127"/>
    </w:p>
    <w:p w14:paraId="60076D5C" w14:textId="77777777" w:rsidR="00E10586" w:rsidRDefault="00000000">
      <w:pPr>
        <w:spacing w:line="273" w:lineRule="auto"/>
        <w:ind w:right="380"/>
        <w:rPr>
          <w:sz w:val="20"/>
          <w:szCs w:val="20"/>
          <w:lang w:val="en-GB"/>
        </w:rPr>
      </w:pPr>
      <w:r w:rsidRPr="00AC4C03">
        <w:rPr>
          <w:rFonts w:ascii="Arial" w:eastAsia="Arial" w:hAnsi="Arial" w:cs="Arial"/>
          <w:sz w:val="21"/>
          <w:szCs w:val="21"/>
          <w:lang w:val="en-GB"/>
        </w:rPr>
        <w:t>Um geheilt zu werden, müssen wir die Generationszyklen der Uneinigkeit durchbrechen. Wir wenden dieses Gebet dann auch auf die Feindschaft zwischen unseren hellen und dunklen Anteilen in unserem Inneren an.</w:t>
      </w:r>
    </w:p>
    <w:p w14:paraId="17FB5EBB" w14:textId="77777777" w:rsidR="00AC4C03" w:rsidRPr="00AC4C03" w:rsidRDefault="00AC4C03" w:rsidP="00AC4C03">
      <w:pPr>
        <w:spacing w:line="200" w:lineRule="exact"/>
        <w:rPr>
          <w:sz w:val="20"/>
          <w:szCs w:val="20"/>
          <w:lang w:val="en-GB"/>
        </w:rPr>
      </w:pPr>
    </w:p>
    <w:p w14:paraId="216DEC86" w14:textId="77777777" w:rsidR="00AC4C03" w:rsidRPr="00AC4C03" w:rsidRDefault="00AC4C03" w:rsidP="00AC4C03">
      <w:pPr>
        <w:spacing w:line="200" w:lineRule="exact"/>
        <w:rPr>
          <w:sz w:val="20"/>
          <w:szCs w:val="20"/>
          <w:lang w:val="en-GB"/>
        </w:rPr>
      </w:pPr>
    </w:p>
    <w:p w14:paraId="11179A30" w14:textId="77777777" w:rsidR="00AC4C03" w:rsidRPr="00AC4C03" w:rsidRDefault="00AC4C03" w:rsidP="00AC4C03">
      <w:pPr>
        <w:spacing w:line="200" w:lineRule="exact"/>
        <w:rPr>
          <w:sz w:val="20"/>
          <w:szCs w:val="20"/>
          <w:lang w:val="en-GB"/>
        </w:rPr>
      </w:pPr>
    </w:p>
    <w:p w14:paraId="5182DE2E" w14:textId="77777777" w:rsidR="00AC4C03" w:rsidRPr="00AC4C03" w:rsidRDefault="00AC4C03" w:rsidP="00AC4C03">
      <w:pPr>
        <w:spacing w:line="200" w:lineRule="exact"/>
        <w:rPr>
          <w:sz w:val="20"/>
          <w:szCs w:val="20"/>
          <w:lang w:val="en-GB"/>
        </w:rPr>
      </w:pPr>
    </w:p>
    <w:p w14:paraId="24927423" w14:textId="77777777" w:rsidR="00AC4C03" w:rsidRPr="00AC4C03" w:rsidRDefault="00AC4C03" w:rsidP="00AC4C03">
      <w:pPr>
        <w:spacing w:line="200" w:lineRule="exact"/>
        <w:rPr>
          <w:sz w:val="20"/>
          <w:szCs w:val="20"/>
          <w:lang w:val="en-GB"/>
        </w:rPr>
      </w:pPr>
    </w:p>
    <w:p w14:paraId="217E2BFF" w14:textId="77777777" w:rsidR="00AC4C03" w:rsidRPr="00AC4C03" w:rsidRDefault="00AC4C03" w:rsidP="00AC4C03">
      <w:pPr>
        <w:spacing w:line="200" w:lineRule="exact"/>
        <w:rPr>
          <w:sz w:val="20"/>
          <w:szCs w:val="20"/>
          <w:lang w:val="en-GB"/>
        </w:rPr>
      </w:pPr>
    </w:p>
    <w:p w14:paraId="006AA1D8" w14:textId="77777777" w:rsidR="00AC4C03" w:rsidRPr="00AC4C03" w:rsidRDefault="00AC4C03" w:rsidP="00AC4C03">
      <w:pPr>
        <w:spacing w:line="200" w:lineRule="exact"/>
        <w:rPr>
          <w:sz w:val="20"/>
          <w:szCs w:val="20"/>
          <w:lang w:val="en-GB"/>
        </w:rPr>
      </w:pPr>
    </w:p>
    <w:p w14:paraId="15CF8488" w14:textId="77777777" w:rsidR="00AC4C03" w:rsidRPr="00AC4C03" w:rsidRDefault="00AC4C03" w:rsidP="00AC4C03">
      <w:pPr>
        <w:spacing w:line="200" w:lineRule="exact"/>
        <w:rPr>
          <w:sz w:val="20"/>
          <w:szCs w:val="20"/>
          <w:lang w:val="en-GB"/>
        </w:rPr>
      </w:pPr>
    </w:p>
    <w:p w14:paraId="551C1D90" w14:textId="77777777" w:rsidR="00AC4C03" w:rsidRPr="00AC4C03" w:rsidRDefault="00AC4C03" w:rsidP="00AC4C03">
      <w:pPr>
        <w:spacing w:line="200" w:lineRule="exact"/>
        <w:rPr>
          <w:sz w:val="20"/>
          <w:szCs w:val="20"/>
          <w:lang w:val="en-GB"/>
        </w:rPr>
      </w:pPr>
    </w:p>
    <w:p w14:paraId="32A6FF95" w14:textId="77777777" w:rsidR="00AC4C03" w:rsidRPr="00AC4C03" w:rsidRDefault="00AC4C03" w:rsidP="00AC4C03">
      <w:pPr>
        <w:spacing w:line="200" w:lineRule="exact"/>
        <w:rPr>
          <w:sz w:val="20"/>
          <w:szCs w:val="20"/>
          <w:lang w:val="en-GB"/>
        </w:rPr>
      </w:pPr>
    </w:p>
    <w:p w14:paraId="4BA7C641" w14:textId="77777777" w:rsidR="00AC4C03" w:rsidRPr="00AC4C03" w:rsidRDefault="00AC4C03" w:rsidP="00AC4C03">
      <w:pPr>
        <w:spacing w:line="200" w:lineRule="exact"/>
        <w:rPr>
          <w:sz w:val="20"/>
          <w:szCs w:val="20"/>
          <w:lang w:val="en-GB"/>
        </w:rPr>
      </w:pPr>
    </w:p>
    <w:p w14:paraId="7E6D7E41" w14:textId="77777777" w:rsidR="00AC4C03" w:rsidRPr="00AC4C03" w:rsidRDefault="00AC4C03" w:rsidP="00AC4C03">
      <w:pPr>
        <w:spacing w:line="200" w:lineRule="exact"/>
        <w:rPr>
          <w:sz w:val="20"/>
          <w:szCs w:val="20"/>
          <w:lang w:val="en-GB"/>
        </w:rPr>
      </w:pPr>
    </w:p>
    <w:p w14:paraId="4991913A" w14:textId="77777777" w:rsidR="00AC4C03" w:rsidRPr="00AC4C03" w:rsidRDefault="00AC4C03" w:rsidP="00AC4C03">
      <w:pPr>
        <w:spacing w:line="200" w:lineRule="exact"/>
        <w:rPr>
          <w:sz w:val="20"/>
          <w:szCs w:val="20"/>
          <w:lang w:val="en-GB"/>
        </w:rPr>
      </w:pPr>
    </w:p>
    <w:p w14:paraId="707D4398" w14:textId="77777777" w:rsidR="00AC4C03" w:rsidRPr="00AC4C03" w:rsidRDefault="00AC4C03" w:rsidP="00AC4C03">
      <w:pPr>
        <w:spacing w:line="200" w:lineRule="exact"/>
        <w:rPr>
          <w:sz w:val="20"/>
          <w:szCs w:val="20"/>
          <w:lang w:val="en-GB"/>
        </w:rPr>
      </w:pPr>
    </w:p>
    <w:p w14:paraId="10972325" w14:textId="77777777" w:rsidR="00AC4C03" w:rsidRPr="00AC4C03" w:rsidRDefault="00AC4C03" w:rsidP="00AC4C03">
      <w:pPr>
        <w:spacing w:line="200" w:lineRule="exact"/>
        <w:rPr>
          <w:sz w:val="20"/>
          <w:szCs w:val="20"/>
          <w:lang w:val="en-GB"/>
        </w:rPr>
      </w:pPr>
    </w:p>
    <w:p w14:paraId="112BFEE9" w14:textId="77777777" w:rsidR="00AC4C03" w:rsidRPr="00AC4C03" w:rsidRDefault="00AC4C03" w:rsidP="00AC4C03">
      <w:pPr>
        <w:spacing w:line="200" w:lineRule="exact"/>
        <w:rPr>
          <w:sz w:val="20"/>
          <w:szCs w:val="20"/>
          <w:lang w:val="en-GB"/>
        </w:rPr>
      </w:pPr>
    </w:p>
    <w:p w14:paraId="5FDEFA86" w14:textId="77777777" w:rsidR="00AC4C03" w:rsidRPr="00AC4C03" w:rsidRDefault="00AC4C03" w:rsidP="00AC4C03">
      <w:pPr>
        <w:spacing w:line="200" w:lineRule="exact"/>
        <w:rPr>
          <w:sz w:val="20"/>
          <w:szCs w:val="20"/>
          <w:lang w:val="en-GB"/>
        </w:rPr>
      </w:pPr>
    </w:p>
    <w:p w14:paraId="083DC445" w14:textId="77777777" w:rsidR="00AC4C03" w:rsidRPr="00AC4C03" w:rsidRDefault="00AC4C03" w:rsidP="00AC4C03">
      <w:pPr>
        <w:spacing w:line="200" w:lineRule="exact"/>
        <w:rPr>
          <w:sz w:val="20"/>
          <w:szCs w:val="20"/>
          <w:lang w:val="en-GB"/>
        </w:rPr>
      </w:pPr>
    </w:p>
    <w:p w14:paraId="449F3986" w14:textId="77777777" w:rsidR="00AC4C03" w:rsidRPr="00AC4C03" w:rsidRDefault="00AC4C03" w:rsidP="00AC4C03">
      <w:pPr>
        <w:spacing w:line="200" w:lineRule="exact"/>
        <w:rPr>
          <w:sz w:val="20"/>
          <w:szCs w:val="20"/>
          <w:lang w:val="en-GB"/>
        </w:rPr>
      </w:pPr>
    </w:p>
    <w:p w14:paraId="2B6E94D6" w14:textId="77777777" w:rsidR="00AC4C03" w:rsidRPr="00AC4C03" w:rsidRDefault="00AC4C03" w:rsidP="00AC4C03">
      <w:pPr>
        <w:spacing w:line="200" w:lineRule="exact"/>
        <w:rPr>
          <w:sz w:val="20"/>
          <w:szCs w:val="20"/>
          <w:lang w:val="en-GB"/>
        </w:rPr>
      </w:pPr>
    </w:p>
    <w:p w14:paraId="4C509056" w14:textId="77777777" w:rsidR="00AC4C03" w:rsidRPr="00AC4C03" w:rsidRDefault="00AC4C03" w:rsidP="00AC4C03">
      <w:pPr>
        <w:spacing w:line="200" w:lineRule="exact"/>
        <w:rPr>
          <w:sz w:val="20"/>
          <w:szCs w:val="20"/>
          <w:lang w:val="en-GB"/>
        </w:rPr>
      </w:pPr>
    </w:p>
    <w:p w14:paraId="49BE0EBB" w14:textId="77777777" w:rsidR="00AC4C03" w:rsidRPr="00AC4C03" w:rsidRDefault="00AC4C03" w:rsidP="00AC4C03">
      <w:pPr>
        <w:spacing w:line="200" w:lineRule="exact"/>
        <w:rPr>
          <w:sz w:val="20"/>
          <w:szCs w:val="20"/>
          <w:lang w:val="en-GB"/>
        </w:rPr>
      </w:pPr>
    </w:p>
    <w:p w14:paraId="1B47ED75" w14:textId="77777777" w:rsidR="00AC4C03" w:rsidRPr="00AC4C03" w:rsidRDefault="00AC4C03" w:rsidP="00AC4C03">
      <w:pPr>
        <w:spacing w:line="200" w:lineRule="exact"/>
        <w:rPr>
          <w:sz w:val="20"/>
          <w:szCs w:val="20"/>
          <w:lang w:val="en-GB"/>
        </w:rPr>
      </w:pPr>
    </w:p>
    <w:p w14:paraId="316D6CF5" w14:textId="77777777" w:rsidR="00AC4C03" w:rsidRPr="00AC4C03" w:rsidRDefault="00AC4C03" w:rsidP="00AC4C03">
      <w:pPr>
        <w:spacing w:line="200" w:lineRule="exact"/>
        <w:rPr>
          <w:sz w:val="20"/>
          <w:szCs w:val="20"/>
          <w:lang w:val="en-GB"/>
        </w:rPr>
      </w:pPr>
    </w:p>
    <w:p w14:paraId="4DF9C978" w14:textId="77777777" w:rsidR="00AC4C03" w:rsidRPr="00AC4C03" w:rsidRDefault="00AC4C03" w:rsidP="00AC4C03">
      <w:pPr>
        <w:spacing w:line="200" w:lineRule="exact"/>
        <w:rPr>
          <w:sz w:val="20"/>
          <w:szCs w:val="20"/>
          <w:lang w:val="en-GB"/>
        </w:rPr>
      </w:pPr>
    </w:p>
    <w:p w14:paraId="02B2F1F7" w14:textId="77777777" w:rsidR="00AC4C03" w:rsidRPr="00AC4C03" w:rsidRDefault="00AC4C03" w:rsidP="00AC4C03">
      <w:pPr>
        <w:spacing w:line="200" w:lineRule="exact"/>
        <w:rPr>
          <w:sz w:val="20"/>
          <w:szCs w:val="20"/>
          <w:lang w:val="en-GB"/>
        </w:rPr>
      </w:pPr>
    </w:p>
    <w:p w14:paraId="25F93D64" w14:textId="77777777" w:rsidR="00AC4C03" w:rsidRPr="00AC4C03" w:rsidRDefault="00AC4C03" w:rsidP="00AC4C03">
      <w:pPr>
        <w:spacing w:line="200" w:lineRule="exact"/>
        <w:rPr>
          <w:sz w:val="20"/>
          <w:szCs w:val="20"/>
          <w:lang w:val="en-GB"/>
        </w:rPr>
      </w:pPr>
    </w:p>
    <w:p w14:paraId="65B4E2B2" w14:textId="77777777" w:rsidR="00AC4C03" w:rsidRPr="00AC4C03" w:rsidRDefault="00AC4C03" w:rsidP="00AC4C03">
      <w:pPr>
        <w:spacing w:line="200" w:lineRule="exact"/>
        <w:rPr>
          <w:sz w:val="20"/>
          <w:szCs w:val="20"/>
          <w:lang w:val="en-GB"/>
        </w:rPr>
      </w:pPr>
    </w:p>
    <w:p w14:paraId="6769AE70" w14:textId="77777777" w:rsidR="00AC4C03" w:rsidRPr="00AC4C03" w:rsidRDefault="00AC4C03" w:rsidP="00AC4C03">
      <w:pPr>
        <w:spacing w:line="200" w:lineRule="exact"/>
        <w:rPr>
          <w:sz w:val="20"/>
          <w:szCs w:val="20"/>
          <w:lang w:val="en-GB"/>
        </w:rPr>
      </w:pPr>
    </w:p>
    <w:p w14:paraId="5C55EE7B" w14:textId="77777777" w:rsidR="00AC4C03" w:rsidRPr="00AC4C03" w:rsidRDefault="00AC4C03" w:rsidP="00AC4C03">
      <w:pPr>
        <w:spacing w:line="200" w:lineRule="exact"/>
        <w:rPr>
          <w:sz w:val="20"/>
          <w:szCs w:val="20"/>
          <w:lang w:val="en-GB"/>
        </w:rPr>
      </w:pPr>
    </w:p>
    <w:p w14:paraId="67AABED2" w14:textId="77777777" w:rsidR="00AC4C03" w:rsidRPr="00AC4C03" w:rsidRDefault="00AC4C03" w:rsidP="00AC4C03">
      <w:pPr>
        <w:spacing w:line="200" w:lineRule="exact"/>
        <w:rPr>
          <w:sz w:val="20"/>
          <w:szCs w:val="20"/>
          <w:lang w:val="en-GB"/>
        </w:rPr>
      </w:pPr>
    </w:p>
    <w:p w14:paraId="1C676BD6" w14:textId="77777777" w:rsidR="00AC4C03" w:rsidRPr="00AC4C03" w:rsidRDefault="00AC4C03" w:rsidP="00AC4C03">
      <w:pPr>
        <w:spacing w:line="200" w:lineRule="exact"/>
        <w:rPr>
          <w:sz w:val="20"/>
          <w:szCs w:val="20"/>
          <w:lang w:val="en-GB"/>
        </w:rPr>
      </w:pPr>
    </w:p>
    <w:p w14:paraId="46A0B9A6" w14:textId="77777777" w:rsidR="00AC4C03" w:rsidRPr="00AC4C03" w:rsidRDefault="00AC4C03" w:rsidP="00AC4C03">
      <w:pPr>
        <w:spacing w:line="200" w:lineRule="exact"/>
        <w:rPr>
          <w:sz w:val="20"/>
          <w:szCs w:val="20"/>
          <w:lang w:val="en-GB"/>
        </w:rPr>
      </w:pPr>
    </w:p>
    <w:p w14:paraId="1EFEE508" w14:textId="77777777" w:rsidR="00AC4C03" w:rsidRPr="00AC4C03" w:rsidRDefault="00AC4C03" w:rsidP="00AC4C03">
      <w:pPr>
        <w:spacing w:line="200" w:lineRule="exact"/>
        <w:rPr>
          <w:sz w:val="20"/>
          <w:szCs w:val="20"/>
          <w:lang w:val="en-GB"/>
        </w:rPr>
      </w:pPr>
    </w:p>
    <w:p w14:paraId="33A52193" w14:textId="77777777" w:rsidR="00AC4C03" w:rsidRPr="00AC4C03" w:rsidRDefault="00AC4C03" w:rsidP="00AC4C03">
      <w:pPr>
        <w:spacing w:line="200" w:lineRule="exact"/>
        <w:rPr>
          <w:sz w:val="20"/>
          <w:szCs w:val="20"/>
          <w:lang w:val="en-GB"/>
        </w:rPr>
      </w:pPr>
    </w:p>
    <w:p w14:paraId="6105CAAF" w14:textId="77777777" w:rsidR="00AC4C03" w:rsidRPr="00AC4C03" w:rsidRDefault="00AC4C03" w:rsidP="00AC4C03">
      <w:pPr>
        <w:spacing w:line="200" w:lineRule="exact"/>
        <w:rPr>
          <w:sz w:val="20"/>
          <w:szCs w:val="20"/>
          <w:lang w:val="en-GB"/>
        </w:rPr>
      </w:pPr>
    </w:p>
    <w:p w14:paraId="363D83F3" w14:textId="77777777" w:rsidR="00AC4C03" w:rsidRPr="00AC4C03" w:rsidRDefault="00AC4C03" w:rsidP="00AC4C03">
      <w:pPr>
        <w:spacing w:line="200" w:lineRule="exact"/>
        <w:rPr>
          <w:sz w:val="20"/>
          <w:szCs w:val="20"/>
          <w:lang w:val="en-GB"/>
        </w:rPr>
      </w:pPr>
    </w:p>
    <w:p w14:paraId="70FBDC16" w14:textId="77777777" w:rsidR="00AC4C03" w:rsidRPr="00AC4C03" w:rsidRDefault="00AC4C03" w:rsidP="00AC4C03">
      <w:pPr>
        <w:spacing w:line="200" w:lineRule="exact"/>
        <w:rPr>
          <w:sz w:val="20"/>
          <w:szCs w:val="20"/>
          <w:lang w:val="en-GB"/>
        </w:rPr>
      </w:pPr>
    </w:p>
    <w:p w14:paraId="09373DE5" w14:textId="77777777" w:rsidR="00AC4C03" w:rsidRPr="00AC4C03" w:rsidRDefault="00AC4C03" w:rsidP="00AC4C03">
      <w:pPr>
        <w:spacing w:line="200" w:lineRule="exact"/>
        <w:rPr>
          <w:sz w:val="20"/>
          <w:szCs w:val="20"/>
          <w:lang w:val="en-GB"/>
        </w:rPr>
      </w:pPr>
    </w:p>
    <w:p w14:paraId="274E1E15" w14:textId="77777777" w:rsidR="00AC4C03" w:rsidRPr="00AC4C03" w:rsidRDefault="00AC4C03" w:rsidP="00AC4C03">
      <w:pPr>
        <w:spacing w:line="200" w:lineRule="exact"/>
        <w:rPr>
          <w:sz w:val="20"/>
          <w:szCs w:val="20"/>
          <w:lang w:val="en-GB"/>
        </w:rPr>
      </w:pPr>
    </w:p>
    <w:p w14:paraId="7AE4E5B0" w14:textId="77777777" w:rsidR="00AC4C03" w:rsidRPr="00AC4C03" w:rsidRDefault="00AC4C03" w:rsidP="00AC4C03">
      <w:pPr>
        <w:spacing w:line="386" w:lineRule="exact"/>
        <w:rPr>
          <w:sz w:val="20"/>
          <w:szCs w:val="20"/>
          <w:lang w:val="en-GB"/>
        </w:rPr>
      </w:pPr>
    </w:p>
    <w:p w14:paraId="3A4C9DE1" w14:textId="77777777" w:rsidR="00E10586" w:rsidRDefault="00000000">
      <w:pPr>
        <w:jc w:val="right"/>
        <w:rPr>
          <w:sz w:val="20"/>
          <w:szCs w:val="20"/>
          <w:lang w:val="en-GB"/>
        </w:rPr>
      </w:pPr>
      <w:r w:rsidRPr="00AC4C03">
        <w:rPr>
          <w:rFonts w:ascii="Arial" w:eastAsia="Arial" w:hAnsi="Arial" w:cs="Arial"/>
          <w:lang w:val="en-GB"/>
        </w:rPr>
        <w:t>112</w:t>
      </w:r>
    </w:p>
    <w:p w14:paraId="28518DD7"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BBB476C" w14:textId="77777777" w:rsidR="00E10586" w:rsidRDefault="00000000">
      <w:pPr>
        <w:rPr>
          <w:sz w:val="20"/>
          <w:szCs w:val="20"/>
          <w:lang w:val="en-GB"/>
        </w:rPr>
      </w:pPr>
      <w:bookmarkStart w:id="128" w:name="page129"/>
      <w:bookmarkEnd w:id="128"/>
      <w:r w:rsidRPr="00AC4C03">
        <w:rPr>
          <w:rFonts w:ascii="Calibri Light" w:eastAsia="Calibri Light" w:hAnsi="Calibri Light" w:cs="Calibri Light"/>
          <w:b/>
          <w:bCs/>
          <w:sz w:val="28"/>
          <w:szCs w:val="28"/>
          <w:lang w:val="en-GB"/>
        </w:rPr>
        <w:t>16. Gebet: Feindschaft zwischen den Generationen</w:t>
      </w:r>
    </w:p>
    <w:p w14:paraId="3AAFDDAA" w14:textId="77777777" w:rsidR="00AC4C03" w:rsidRPr="00AC4C03" w:rsidRDefault="00AC4C03" w:rsidP="00AC4C03">
      <w:pPr>
        <w:spacing w:line="151" w:lineRule="exact"/>
        <w:rPr>
          <w:sz w:val="20"/>
          <w:szCs w:val="20"/>
          <w:lang w:val="en-GB"/>
        </w:rPr>
      </w:pPr>
    </w:p>
    <w:p w14:paraId="07D79E06" w14:textId="77777777" w:rsidR="00E10586" w:rsidRDefault="00000000">
      <w:pPr>
        <w:rPr>
          <w:sz w:val="20"/>
          <w:szCs w:val="20"/>
          <w:lang w:val="en-GB"/>
        </w:rPr>
      </w:pPr>
      <w:r w:rsidRPr="00AC4C03">
        <w:rPr>
          <w:rFonts w:ascii="Arial" w:eastAsia="Arial" w:hAnsi="Arial" w:cs="Arial"/>
          <w:lang w:val="en-GB"/>
        </w:rPr>
        <w:t>Im Namen Jeschuas und durch das Blut des</w:t>
      </w:r>
    </w:p>
    <w:p w14:paraId="75D608CB" w14:textId="77777777" w:rsidR="00AC4C03" w:rsidRPr="00AC4C03" w:rsidRDefault="00AC4C03" w:rsidP="00AC4C03">
      <w:pPr>
        <w:spacing w:line="20" w:lineRule="exact"/>
        <w:rPr>
          <w:sz w:val="20"/>
          <w:szCs w:val="20"/>
          <w:lang w:val="en-GB"/>
        </w:rPr>
      </w:pPr>
    </w:p>
    <w:p w14:paraId="2F1C51ED" w14:textId="77777777" w:rsidR="00E10586" w:rsidRDefault="00000000">
      <w:pPr>
        <w:rPr>
          <w:sz w:val="20"/>
          <w:szCs w:val="20"/>
          <w:lang w:val="en-GB"/>
        </w:rPr>
      </w:pPr>
      <w:r w:rsidRPr="00AC4C03">
        <w:rPr>
          <w:rFonts w:ascii="Arial" w:eastAsia="Arial" w:hAnsi="Arial" w:cs="Arial"/>
          <w:lang w:val="en-GB"/>
        </w:rPr>
        <w:t>Lamm:</w:t>
      </w:r>
    </w:p>
    <w:p w14:paraId="6C7FC670" w14:textId="77777777" w:rsidR="00AC4C03" w:rsidRPr="00AC4C03" w:rsidRDefault="00AC4C03" w:rsidP="00AC4C03">
      <w:pPr>
        <w:spacing w:line="152" w:lineRule="exact"/>
        <w:rPr>
          <w:sz w:val="20"/>
          <w:szCs w:val="20"/>
          <w:lang w:val="en-GB"/>
        </w:rPr>
      </w:pPr>
    </w:p>
    <w:p w14:paraId="7CECB29E" w14:textId="77777777" w:rsidR="00E10586" w:rsidRDefault="00000000">
      <w:pPr>
        <w:spacing w:line="255" w:lineRule="auto"/>
        <w:ind w:right="140"/>
        <w:rPr>
          <w:sz w:val="20"/>
          <w:szCs w:val="20"/>
          <w:lang w:val="en-GB"/>
        </w:rPr>
      </w:pPr>
      <w:r w:rsidRPr="00AC4C03">
        <w:rPr>
          <w:rFonts w:ascii="Arial" w:eastAsia="Arial" w:hAnsi="Arial" w:cs="Arial"/>
          <w:lang w:val="en-GB"/>
        </w:rPr>
        <w:t>Wir übergeben dem Gericht JHWHs alle Generationsurteile, Aufzeichnungen, Verurteilungen, Urteile und Geschäfte, die gegen uns in den dunklen Gerichten stehen. Wir übergeben sie alle an den Hof von JHWH.</w:t>
      </w:r>
    </w:p>
    <w:p w14:paraId="1F8D4206" w14:textId="77777777" w:rsidR="00AC4C03" w:rsidRPr="00AC4C03" w:rsidRDefault="00AC4C03" w:rsidP="00AC4C03">
      <w:pPr>
        <w:spacing w:line="137" w:lineRule="exact"/>
        <w:rPr>
          <w:sz w:val="20"/>
          <w:szCs w:val="20"/>
          <w:lang w:val="en-GB"/>
        </w:rPr>
      </w:pPr>
    </w:p>
    <w:p w14:paraId="092AA5F1" w14:textId="77777777" w:rsidR="00E10586" w:rsidRDefault="00000000">
      <w:pPr>
        <w:spacing w:line="255" w:lineRule="auto"/>
        <w:ind w:right="140"/>
        <w:rPr>
          <w:sz w:val="20"/>
          <w:szCs w:val="20"/>
          <w:lang w:val="en-GB"/>
        </w:rPr>
      </w:pPr>
      <w:r w:rsidRPr="00AC4C03">
        <w:rPr>
          <w:rFonts w:ascii="Arial" w:eastAsia="Arial" w:hAnsi="Arial" w:cs="Arial"/>
          <w:lang w:val="en-GB"/>
        </w:rPr>
        <w:t>Wir übernehmen die volle Verantwortung für jede Tat, jeden Gedanken und jedes Wort der Feindseligkeit, der Feindschaft und des Hasses, die gegen uns geschrieben wurden. Wir tun Buße und legen sie alle unter das Blut des Lammes.</w:t>
      </w:r>
    </w:p>
    <w:p w14:paraId="442CC626" w14:textId="77777777" w:rsidR="00AC4C03" w:rsidRPr="00AC4C03" w:rsidRDefault="00AC4C03" w:rsidP="00AC4C03">
      <w:pPr>
        <w:spacing w:line="137" w:lineRule="exact"/>
        <w:rPr>
          <w:sz w:val="20"/>
          <w:szCs w:val="20"/>
          <w:lang w:val="en-GB"/>
        </w:rPr>
      </w:pPr>
    </w:p>
    <w:p w14:paraId="04BA711B" w14:textId="77777777" w:rsidR="00E10586" w:rsidRDefault="00000000">
      <w:pPr>
        <w:spacing w:line="256" w:lineRule="auto"/>
        <w:ind w:right="120"/>
        <w:rPr>
          <w:sz w:val="20"/>
          <w:szCs w:val="20"/>
          <w:lang w:val="en-GB"/>
        </w:rPr>
      </w:pPr>
      <w:r w:rsidRPr="00AC4C03">
        <w:rPr>
          <w:rFonts w:ascii="Arial" w:eastAsia="Arial" w:hAnsi="Arial" w:cs="Arial"/>
          <w:lang w:val="en-GB"/>
        </w:rPr>
        <w:t>Wir übergeben dem Gericht alle Aufzeichnungen über Familienzwist, Spaltungen, Töten, Stehlen und Zerstören, Hass, Bitterkeit und Groll, die unsere Generationen und uns selbst betreffen. Wir übernehmen die volle Verantwortung und tun Buße - und stellen sie unter das Blutgericht Jeschuas.</w:t>
      </w:r>
    </w:p>
    <w:p w14:paraId="7F91CF5A" w14:textId="77777777" w:rsidR="00AC4C03" w:rsidRPr="00AC4C03" w:rsidRDefault="00AC4C03" w:rsidP="00AC4C03">
      <w:pPr>
        <w:spacing w:line="135" w:lineRule="exact"/>
        <w:rPr>
          <w:sz w:val="20"/>
          <w:szCs w:val="20"/>
          <w:lang w:val="en-GB"/>
        </w:rPr>
      </w:pPr>
    </w:p>
    <w:p w14:paraId="17CCB8E4" w14:textId="77777777" w:rsidR="00E10586" w:rsidRDefault="00000000">
      <w:pPr>
        <w:spacing w:line="253" w:lineRule="auto"/>
        <w:ind w:right="320"/>
        <w:rPr>
          <w:sz w:val="20"/>
          <w:szCs w:val="20"/>
          <w:lang w:val="en-GB"/>
        </w:rPr>
      </w:pPr>
      <w:r w:rsidRPr="00AC4C03">
        <w:rPr>
          <w:rFonts w:ascii="Arial" w:eastAsia="Arial" w:hAnsi="Arial" w:cs="Arial"/>
          <w:lang w:val="en-GB"/>
        </w:rPr>
        <w:t>Wir bitten darum, dass alle Abdrücke und Aufzeichnungen, die wir in unserem Körper, unserer Seele oder unserem Geist tragen, durch das Blut des Lammes abgewaschen werden.</w:t>
      </w:r>
    </w:p>
    <w:p w14:paraId="23DDCCC9" w14:textId="77777777" w:rsidR="00AC4C03" w:rsidRPr="00AC4C03" w:rsidRDefault="00AC4C03" w:rsidP="00AC4C03">
      <w:pPr>
        <w:spacing w:line="140" w:lineRule="exact"/>
        <w:rPr>
          <w:sz w:val="20"/>
          <w:szCs w:val="20"/>
          <w:lang w:val="en-GB"/>
        </w:rPr>
      </w:pPr>
    </w:p>
    <w:p w14:paraId="0F05F937" w14:textId="77777777" w:rsidR="00E10586" w:rsidRDefault="00000000">
      <w:pPr>
        <w:spacing w:line="257" w:lineRule="auto"/>
        <w:ind w:right="20"/>
        <w:rPr>
          <w:sz w:val="20"/>
          <w:szCs w:val="20"/>
          <w:lang w:val="en-GB"/>
        </w:rPr>
      </w:pPr>
      <w:r w:rsidRPr="00AC4C03">
        <w:rPr>
          <w:rFonts w:ascii="Arial" w:eastAsia="Arial" w:hAnsi="Arial" w:cs="Arial"/>
          <w:lang w:val="en-GB"/>
        </w:rPr>
        <w:t>Wir vergeben denen, die uns als ihre Feinde betrachten. Wir vergeben ihnen ihre feindseligen Handlungen gegen uns. Wir übernehmen auch die volle Verantwortung und tun Buße dafür, dass wir andere als unsere Feinde betrachten. Wir durchtrennen die Kontrollbande und legen alle dunklen Erwartungen zwischen uns unter das Blut des Lammes.</w:t>
      </w:r>
    </w:p>
    <w:p w14:paraId="73365D50" w14:textId="77777777" w:rsidR="00AC4C03" w:rsidRPr="00AC4C03" w:rsidRDefault="00AC4C03" w:rsidP="00AC4C03">
      <w:pPr>
        <w:spacing w:line="131" w:lineRule="exact"/>
        <w:rPr>
          <w:sz w:val="20"/>
          <w:szCs w:val="20"/>
          <w:lang w:val="en-GB"/>
        </w:rPr>
      </w:pPr>
    </w:p>
    <w:p w14:paraId="07A6B7F5" w14:textId="77777777" w:rsidR="00E10586" w:rsidRDefault="00000000">
      <w:pPr>
        <w:spacing w:line="256" w:lineRule="auto"/>
        <w:ind w:right="140"/>
        <w:rPr>
          <w:sz w:val="20"/>
          <w:szCs w:val="20"/>
          <w:lang w:val="en-GB"/>
        </w:rPr>
      </w:pPr>
      <w:r w:rsidRPr="00AC4C03">
        <w:rPr>
          <w:rFonts w:ascii="Arial" w:eastAsia="Arial" w:hAnsi="Arial" w:cs="Arial"/>
          <w:lang w:val="en-GB"/>
        </w:rPr>
        <w:t>Wir bringen ausdrücklich alle Mutter-Sohn- und Mutter-Tochter-Aufzeichnungen in dein Gericht. Wir tun Buße, wo die Ungerechtigkeit der Generationen eine Kluft verursacht und Mütter und Kinder gegeneinander in den Krieg geführt hat. Wir</w:t>
      </w:r>
    </w:p>
    <w:p w14:paraId="21EBE914" w14:textId="77777777" w:rsidR="00AC4C03" w:rsidRPr="00AC4C03" w:rsidRDefault="00AC4C03" w:rsidP="00AC4C03">
      <w:pPr>
        <w:spacing w:line="368" w:lineRule="exact"/>
        <w:rPr>
          <w:sz w:val="20"/>
          <w:szCs w:val="20"/>
          <w:lang w:val="en-GB"/>
        </w:rPr>
      </w:pPr>
    </w:p>
    <w:p w14:paraId="72596B25" w14:textId="77777777" w:rsidR="00E10586" w:rsidRDefault="00000000">
      <w:pPr>
        <w:jc w:val="right"/>
        <w:rPr>
          <w:sz w:val="20"/>
          <w:szCs w:val="20"/>
          <w:lang w:val="en-GB"/>
        </w:rPr>
      </w:pPr>
      <w:r w:rsidRPr="00AC4C03">
        <w:rPr>
          <w:rFonts w:ascii="Arial" w:eastAsia="Arial" w:hAnsi="Arial" w:cs="Arial"/>
          <w:lang w:val="en-GB"/>
        </w:rPr>
        <w:t>113</w:t>
      </w:r>
    </w:p>
    <w:p w14:paraId="6B706433"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51C0D8CF" w14:textId="77777777" w:rsidR="00AC4C03" w:rsidRPr="00AC4C03" w:rsidRDefault="00AC4C03" w:rsidP="00AC4C03">
      <w:pPr>
        <w:spacing w:line="11" w:lineRule="exact"/>
        <w:rPr>
          <w:sz w:val="20"/>
          <w:szCs w:val="20"/>
          <w:lang w:val="en-GB"/>
        </w:rPr>
      </w:pPr>
      <w:bookmarkStart w:id="129" w:name="page130"/>
      <w:bookmarkEnd w:id="129"/>
    </w:p>
    <w:p w14:paraId="6E4A66C5" w14:textId="77777777" w:rsidR="00E10586" w:rsidRDefault="00000000">
      <w:pPr>
        <w:spacing w:line="249" w:lineRule="auto"/>
        <w:ind w:right="800"/>
        <w:rPr>
          <w:sz w:val="20"/>
          <w:szCs w:val="20"/>
          <w:lang w:val="en-GB"/>
        </w:rPr>
      </w:pPr>
      <w:r w:rsidRPr="00AC4C03">
        <w:rPr>
          <w:rFonts w:ascii="Arial" w:eastAsia="Arial" w:hAnsi="Arial" w:cs="Arial"/>
          <w:lang w:val="en-GB"/>
        </w:rPr>
        <w:t>Bete auch über alle Vater-Sohn- und Vater-Tochter-Beziehungen.</w:t>
      </w:r>
    </w:p>
    <w:p w14:paraId="37559126" w14:textId="77777777" w:rsidR="00AC4C03" w:rsidRPr="00AC4C03" w:rsidRDefault="00AC4C03" w:rsidP="00AC4C03">
      <w:pPr>
        <w:spacing w:line="144" w:lineRule="exact"/>
        <w:rPr>
          <w:sz w:val="20"/>
          <w:szCs w:val="20"/>
          <w:lang w:val="en-GB"/>
        </w:rPr>
      </w:pPr>
    </w:p>
    <w:p w14:paraId="68AE22C3" w14:textId="77777777" w:rsidR="00E10586" w:rsidRDefault="00000000">
      <w:pPr>
        <w:spacing w:line="271" w:lineRule="auto"/>
        <w:ind w:right="300"/>
        <w:rPr>
          <w:sz w:val="20"/>
          <w:szCs w:val="20"/>
          <w:lang w:val="en-GB"/>
        </w:rPr>
      </w:pPr>
      <w:r w:rsidRPr="00AC4C03">
        <w:rPr>
          <w:rFonts w:ascii="Arial" w:eastAsia="Arial" w:hAnsi="Arial" w:cs="Arial"/>
          <w:sz w:val="21"/>
          <w:szCs w:val="21"/>
          <w:lang w:val="en-GB"/>
        </w:rPr>
        <w:t>Wir bitten darum, dass alle dunklen Elternteile von allen verletzten Kinderteilen in unseren Generationen getrennt werden. Wir bringen alle dunklen Bündnisse unter das Blut des Lammes.</w:t>
      </w:r>
    </w:p>
    <w:p w14:paraId="7B788960" w14:textId="77777777" w:rsidR="00AC4C03" w:rsidRPr="00AC4C03" w:rsidRDefault="00AC4C03" w:rsidP="00AC4C03">
      <w:pPr>
        <w:spacing w:line="118" w:lineRule="exact"/>
        <w:rPr>
          <w:sz w:val="20"/>
          <w:szCs w:val="20"/>
          <w:lang w:val="en-GB"/>
        </w:rPr>
      </w:pPr>
    </w:p>
    <w:p w14:paraId="5A3B0F5A" w14:textId="77777777" w:rsidR="00E10586" w:rsidRDefault="00000000">
      <w:pPr>
        <w:spacing w:line="256" w:lineRule="auto"/>
        <w:ind w:right="360"/>
        <w:rPr>
          <w:sz w:val="20"/>
          <w:szCs w:val="20"/>
          <w:lang w:val="en-GB"/>
        </w:rPr>
      </w:pPr>
      <w:r w:rsidRPr="00AC4C03">
        <w:rPr>
          <w:rFonts w:ascii="Arial" w:eastAsia="Arial" w:hAnsi="Arial" w:cs="Arial"/>
          <w:lang w:val="en-GB"/>
        </w:rPr>
        <w:t>Wir entscheiden uns, alle Waffen und dunklen Aufgaben der Feindseligkeit und Feindschaft abzulegen. Wir bereuen das Blut an unseren Händen - wir bereuen, dass wir unseren eigenen Samen gejagt haben.</w:t>
      </w:r>
    </w:p>
    <w:p w14:paraId="26C8C3B1" w14:textId="77777777" w:rsidR="00AC4C03" w:rsidRPr="00AC4C03" w:rsidRDefault="00AC4C03" w:rsidP="00AC4C03">
      <w:pPr>
        <w:spacing w:line="133" w:lineRule="exact"/>
        <w:rPr>
          <w:sz w:val="20"/>
          <w:szCs w:val="20"/>
          <w:lang w:val="en-GB"/>
        </w:rPr>
      </w:pPr>
    </w:p>
    <w:p w14:paraId="7F082886" w14:textId="77777777" w:rsidR="00E10586" w:rsidRDefault="00000000">
      <w:pPr>
        <w:spacing w:line="256" w:lineRule="auto"/>
        <w:ind w:right="60"/>
        <w:rPr>
          <w:sz w:val="20"/>
          <w:szCs w:val="20"/>
          <w:lang w:val="en-GB"/>
        </w:rPr>
      </w:pPr>
      <w:r w:rsidRPr="00AC4C03">
        <w:rPr>
          <w:rFonts w:ascii="Arial" w:eastAsia="Arial" w:hAnsi="Arial" w:cs="Arial"/>
          <w:lang w:val="en-GB"/>
        </w:rPr>
        <w:t>Wir bitten darum, dass alle Vorrichtungen, die eine Spaltung zwischen den Familienmitgliedern verursachen, entfernt werden. Wir pflanzen eine weiße Fahne - ein Symbol der Einheit und des Shalom in unseren Blutlinien, Saatlinien, Lebenslinien und Zeitlinien.</w:t>
      </w:r>
    </w:p>
    <w:p w14:paraId="7707AAF7" w14:textId="77777777" w:rsidR="00AC4C03" w:rsidRPr="00AC4C03" w:rsidRDefault="00AC4C03" w:rsidP="00AC4C03">
      <w:pPr>
        <w:spacing w:line="124" w:lineRule="exact"/>
        <w:rPr>
          <w:sz w:val="20"/>
          <w:szCs w:val="20"/>
          <w:lang w:val="en-GB"/>
        </w:rPr>
      </w:pPr>
    </w:p>
    <w:p w14:paraId="7C36C388" w14:textId="77777777" w:rsidR="00E10586" w:rsidRDefault="00000000">
      <w:pPr>
        <w:rPr>
          <w:sz w:val="20"/>
          <w:szCs w:val="20"/>
          <w:lang w:val="en-GB"/>
        </w:rPr>
      </w:pPr>
      <w:r w:rsidRPr="00AC4C03">
        <w:rPr>
          <w:rFonts w:ascii="Arial" w:eastAsia="Arial" w:hAnsi="Arial" w:cs="Arial"/>
          <w:lang w:val="en-GB"/>
        </w:rPr>
        <w:t>Im Namen Jeschuas und durch das Blut des</w:t>
      </w:r>
    </w:p>
    <w:p w14:paraId="5BF837B5" w14:textId="77777777" w:rsidR="00AC4C03" w:rsidRPr="00AC4C03" w:rsidRDefault="00AC4C03" w:rsidP="00AC4C03">
      <w:pPr>
        <w:spacing w:line="23" w:lineRule="exact"/>
        <w:rPr>
          <w:sz w:val="20"/>
          <w:szCs w:val="20"/>
          <w:lang w:val="en-GB"/>
        </w:rPr>
      </w:pPr>
    </w:p>
    <w:p w14:paraId="5C7E0BF8" w14:textId="77777777" w:rsidR="00E10586" w:rsidRDefault="00000000">
      <w:pPr>
        <w:rPr>
          <w:sz w:val="20"/>
          <w:szCs w:val="20"/>
          <w:lang w:val="en-GB"/>
        </w:rPr>
      </w:pPr>
      <w:r w:rsidRPr="00AC4C03">
        <w:rPr>
          <w:rFonts w:ascii="Arial" w:eastAsia="Arial" w:hAnsi="Arial" w:cs="Arial"/>
          <w:lang w:val="en-GB"/>
        </w:rPr>
        <w:t>Lamm:</w:t>
      </w:r>
    </w:p>
    <w:p w14:paraId="6A9E148A" w14:textId="77777777" w:rsidR="00AC4C03" w:rsidRPr="00AC4C03" w:rsidRDefault="00AC4C03" w:rsidP="00AC4C03">
      <w:pPr>
        <w:spacing w:line="148" w:lineRule="exact"/>
        <w:rPr>
          <w:sz w:val="20"/>
          <w:szCs w:val="20"/>
          <w:lang w:val="en-GB"/>
        </w:rPr>
      </w:pPr>
    </w:p>
    <w:p w14:paraId="4D86DE1B" w14:textId="77777777" w:rsidR="00E10586" w:rsidRDefault="00000000">
      <w:pPr>
        <w:spacing w:line="249" w:lineRule="auto"/>
        <w:ind w:right="1000"/>
        <w:rPr>
          <w:sz w:val="20"/>
          <w:szCs w:val="20"/>
          <w:lang w:val="en-GB"/>
        </w:rPr>
      </w:pPr>
      <w:r w:rsidRPr="00AC4C03">
        <w:rPr>
          <w:rFonts w:ascii="Arial" w:eastAsia="Arial" w:hAnsi="Arial" w:cs="Arial"/>
          <w:lang w:val="en-GB"/>
        </w:rPr>
        <w:t>Wir durchbrechen die Zyklen der ewigen Feindschaft in unseren Generationen.</w:t>
      </w:r>
    </w:p>
    <w:p w14:paraId="4A0381D5" w14:textId="77777777" w:rsidR="00AC4C03" w:rsidRPr="00AC4C03" w:rsidRDefault="00AC4C03" w:rsidP="00AC4C03">
      <w:pPr>
        <w:spacing w:line="139" w:lineRule="exact"/>
        <w:rPr>
          <w:sz w:val="20"/>
          <w:szCs w:val="20"/>
          <w:lang w:val="en-GB"/>
        </w:rPr>
      </w:pPr>
    </w:p>
    <w:p w14:paraId="0398A1EC" w14:textId="77777777" w:rsidR="00E10586" w:rsidRDefault="00000000">
      <w:pPr>
        <w:spacing w:line="257" w:lineRule="auto"/>
        <w:ind w:right="240"/>
        <w:rPr>
          <w:sz w:val="20"/>
          <w:szCs w:val="20"/>
          <w:lang w:val="en-GB"/>
        </w:rPr>
      </w:pPr>
      <w:r w:rsidRPr="00AC4C03">
        <w:rPr>
          <w:rFonts w:ascii="Arial" w:eastAsia="Arial" w:hAnsi="Arial" w:cs="Arial"/>
          <w:lang w:val="en-GB"/>
        </w:rPr>
        <w:t>Wir entfernen alle Ziele, Markierungen, Aufträge und Bedrohungen aus unserer Menschlichkeit. Wir entscheiden uns, alle Waffen und Aufträge als dunkle Attentäter, Handlanger oder Folterer aufzugeben. Wir geben alle Ränge, Ämter, Geburtsrechte, Gemeinschaften, Land und Zeitprivilegien auf, die damit verbunden sind, ein dunkler Soldat und/oder ein Arbeiter der Dunkelheit zu sein.</w:t>
      </w:r>
    </w:p>
    <w:p w14:paraId="11889089" w14:textId="77777777" w:rsidR="00AC4C03" w:rsidRPr="00AC4C03" w:rsidRDefault="00AC4C03" w:rsidP="00AC4C03">
      <w:pPr>
        <w:spacing w:line="136" w:lineRule="exact"/>
        <w:rPr>
          <w:sz w:val="20"/>
          <w:szCs w:val="20"/>
          <w:lang w:val="en-GB"/>
        </w:rPr>
      </w:pPr>
    </w:p>
    <w:p w14:paraId="3F1D9B48" w14:textId="77777777" w:rsidR="00E10586" w:rsidRDefault="00000000">
      <w:pPr>
        <w:spacing w:line="249" w:lineRule="auto"/>
        <w:ind w:right="600"/>
        <w:rPr>
          <w:sz w:val="20"/>
          <w:szCs w:val="20"/>
          <w:lang w:val="en-GB"/>
        </w:rPr>
      </w:pPr>
      <w:r w:rsidRPr="00AC4C03">
        <w:rPr>
          <w:rFonts w:ascii="Arial" w:eastAsia="Arial" w:hAnsi="Arial" w:cs="Arial"/>
          <w:lang w:val="en-GB"/>
        </w:rPr>
        <w:t>Wir legen die Aufgaben nieder, um alles Licht in uns und anderen zu zerstören.</w:t>
      </w:r>
    </w:p>
    <w:p w14:paraId="6DDAE5E1" w14:textId="77777777" w:rsidR="00AC4C03" w:rsidRPr="00AC4C03" w:rsidRDefault="00AC4C03" w:rsidP="00AC4C03">
      <w:pPr>
        <w:spacing w:line="143" w:lineRule="exact"/>
        <w:rPr>
          <w:sz w:val="20"/>
          <w:szCs w:val="20"/>
          <w:lang w:val="en-GB"/>
        </w:rPr>
      </w:pPr>
    </w:p>
    <w:p w14:paraId="01B1E8F2" w14:textId="77777777" w:rsidR="00E10586" w:rsidRDefault="00000000">
      <w:pPr>
        <w:spacing w:line="253" w:lineRule="auto"/>
        <w:ind w:right="20"/>
        <w:rPr>
          <w:sz w:val="20"/>
          <w:szCs w:val="20"/>
          <w:lang w:val="en-GB"/>
        </w:rPr>
      </w:pPr>
      <w:r w:rsidRPr="00AC4C03">
        <w:rPr>
          <w:rFonts w:ascii="Arial" w:eastAsia="Arial" w:hAnsi="Arial" w:cs="Arial"/>
          <w:lang w:val="en-GB"/>
        </w:rPr>
        <w:t>Wir erklären nun, dass die Generationenflüche der Feindschaft bis zu ihren Wurzeln verflucht sind. Alle dunklen Quanten der Feindschaft sind nun von unserer Menschlichkeit, unseren Ämtern und unseren Geburtsrechten befreit,</w:t>
      </w:r>
    </w:p>
    <w:p w14:paraId="2142374D" w14:textId="77777777" w:rsidR="00AC4C03" w:rsidRPr="00AC4C03" w:rsidRDefault="00AC4C03" w:rsidP="00AC4C03">
      <w:pPr>
        <w:spacing w:line="347" w:lineRule="exact"/>
        <w:rPr>
          <w:sz w:val="20"/>
          <w:szCs w:val="20"/>
          <w:lang w:val="en-GB"/>
        </w:rPr>
      </w:pPr>
    </w:p>
    <w:p w14:paraId="04503EF9" w14:textId="77777777" w:rsidR="00E10586" w:rsidRDefault="00000000">
      <w:pPr>
        <w:jc w:val="right"/>
        <w:rPr>
          <w:sz w:val="20"/>
          <w:szCs w:val="20"/>
          <w:lang w:val="en-GB"/>
        </w:rPr>
      </w:pPr>
      <w:r w:rsidRPr="00AC4C03">
        <w:rPr>
          <w:rFonts w:ascii="Arial" w:eastAsia="Arial" w:hAnsi="Arial" w:cs="Arial"/>
          <w:lang w:val="en-GB"/>
        </w:rPr>
        <w:t>114</w:t>
      </w:r>
    </w:p>
    <w:p w14:paraId="158C9134"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CAB3AF3" w14:textId="77777777" w:rsidR="00AC4C03" w:rsidRPr="00AC4C03" w:rsidRDefault="00AC4C03" w:rsidP="00AC4C03">
      <w:pPr>
        <w:spacing w:line="11" w:lineRule="exact"/>
        <w:rPr>
          <w:sz w:val="20"/>
          <w:szCs w:val="20"/>
          <w:lang w:val="en-GB"/>
        </w:rPr>
      </w:pPr>
      <w:bookmarkStart w:id="130" w:name="page131"/>
      <w:bookmarkEnd w:id="130"/>
    </w:p>
    <w:p w14:paraId="60016BEB" w14:textId="77777777" w:rsidR="00E10586" w:rsidRDefault="00000000">
      <w:pPr>
        <w:spacing w:line="249" w:lineRule="auto"/>
        <w:ind w:right="80"/>
        <w:rPr>
          <w:sz w:val="20"/>
          <w:szCs w:val="20"/>
          <w:lang w:val="en-GB"/>
        </w:rPr>
      </w:pPr>
      <w:r w:rsidRPr="00AC4C03">
        <w:rPr>
          <w:rFonts w:ascii="Arial" w:eastAsia="Arial" w:hAnsi="Arial" w:cs="Arial"/>
          <w:lang w:val="en-GB"/>
        </w:rPr>
        <w:t>Gemeinden, Zeit und Land; jetzt und für alle kommenden Generationen.</w:t>
      </w:r>
    </w:p>
    <w:p w14:paraId="319608F0" w14:textId="77777777" w:rsidR="00AC4C03" w:rsidRPr="00AC4C03" w:rsidRDefault="00AC4C03" w:rsidP="00AC4C03">
      <w:pPr>
        <w:spacing w:line="144" w:lineRule="exact"/>
        <w:rPr>
          <w:sz w:val="20"/>
          <w:szCs w:val="20"/>
          <w:lang w:val="en-GB"/>
        </w:rPr>
      </w:pPr>
    </w:p>
    <w:p w14:paraId="63E1AE9C" w14:textId="77777777" w:rsidR="00E10586" w:rsidRDefault="00000000">
      <w:pPr>
        <w:spacing w:line="253" w:lineRule="auto"/>
        <w:ind w:right="140"/>
        <w:rPr>
          <w:sz w:val="20"/>
          <w:szCs w:val="20"/>
          <w:lang w:val="en-GB"/>
        </w:rPr>
      </w:pPr>
      <w:r w:rsidRPr="00AC4C03">
        <w:rPr>
          <w:rFonts w:ascii="Arial" w:eastAsia="Arial" w:hAnsi="Arial" w:cs="Arial"/>
          <w:lang w:val="en-GB"/>
        </w:rPr>
        <w:t>Wir bitten jetzt um die Wiederherstellung der göttlichen Familienbande. Bindungen des Lebens, der Liebe und der Annahme. Wir besiegeln sie mit dem Blut des Lammes.</w:t>
      </w:r>
    </w:p>
    <w:p w14:paraId="63F48530" w14:textId="77777777" w:rsidR="00AC4C03" w:rsidRPr="00AC4C03" w:rsidRDefault="00AC4C03" w:rsidP="00AC4C03">
      <w:pPr>
        <w:spacing w:line="127" w:lineRule="exact"/>
        <w:rPr>
          <w:sz w:val="20"/>
          <w:szCs w:val="20"/>
          <w:lang w:val="en-GB"/>
        </w:rPr>
      </w:pPr>
    </w:p>
    <w:p w14:paraId="36A67F92" w14:textId="77777777" w:rsidR="00E10586" w:rsidRDefault="00000000">
      <w:pPr>
        <w:rPr>
          <w:sz w:val="20"/>
          <w:szCs w:val="20"/>
          <w:lang w:val="en-GB"/>
        </w:rPr>
      </w:pPr>
      <w:r w:rsidRPr="00AC4C03">
        <w:rPr>
          <w:rFonts w:ascii="Arial" w:eastAsia="Arial" w:hAnsi="Arial" w:cs="Arial"/>
          <w:lang w:val="en-GB"/>
        </w:rPr>
        <w:t>Im Namen Jeschuas beten wir.</w:t>
      </w:r>
    </w:p>
    <w:p w14:paraId="2C78C48E" w14:textId="77777777" w:rsidR="00AC4C03" w:rsidRPr="00AC4C03" w:rsidRDefault="00AC4C03" w:rsidP="00AC4C03">
      <w:pPr>
        <w:spacing w:line="200" w:lineRule="exact"/>
        <w:rPr>
          <w:sz w:val="20"/>
          <w:szCs w:val="20"/>
          <w:lang w:val="en-GB"/>
        </w:rPr>
      </w:pPr>
    </w:p>
    <w:p w14:paraId="30193E20" w14:textId="77777777" w:rsidR="00AC4C03" w:rsidRPr="00AC4C03" w:rsidRDefault="00AC4C03" w:rsidP="00AC4C03">
      <w:pPr>
        <w:spacing w:line="200" w:lineRule="exact"/>
        <w:rPr>
          <w:sz w:val="20"/>
          <w:szCs w:val="20"/>
          <w:lang w:val="en-GB"/>
        </w:rPr>
      </w:pPr>
    </w:p>
    <w:p w14:paraId="5371107D" w14:textId="77777777" w:rsidR="00AC4C03" w:rsidRPr="00AC4C03" w:rsidRDefault="00AC4C03" w:rsidP="00AC4C03">
      <w:pPr>
        <w:spacing w:line="200" w:lineRule="exact"/>
        <w:rPr>
          <w:sz w:val="20"/>
          <w:szCs w:val="20"/>
          <w:lang w:val="en-GB"/>
        </w:rPr>
      </w:pPr>
    </w:p>
    <w:p w14:paraId="33927476" w14:textId="77777777" w:rsidR="00AC4C03" w:rsidRPr="00AC4C03" w:rsidRDefault="00AC4C03" w:rsidP="00AC4C03">
      <w:pPr>
        <w:spacing w:line="200" w:lineRule="exact"/>
        <w:rPr>
          <w:sz w:val="20"/>
          <w:szCs w:val="20"/>
          <w:lang w:val="en-GB"/>
        </w:rPr>
      </w:pPr>
    </w:p>
    <w:p w14:paraId="148A9FAC" w14:textId="77777777" w:rsidR="00AC4C03" w:rsidRPr="00AC4C03" w:rsidRDefault="00AC4C03" w:rsidP="00AC4C03">
      <w:pPr>
        <w:spacing w:line="200" w:lineRule="exact"/>
        <w:rPr>
          <w:sz w:val="20"/>
          <w:szCs w:val="20"/>
          <w:lang w:val="en-GB"/>
        </w:rPr>
      </w:pPr>
    </w:p>
    <w:p w14:paraId="251C43EE" w14:textId="77777777" w:rsidR="00AC4C03" w:rsidRPr="00AC4C03" w:rsidRDefault="00AC4C03" w:rsidP="00AC4C03">
      <w:pPr>
        <w:spacing w:line="200" w:lineRule="exact"/>
        <w:rPr>
          <w:sz w:val="20"/>
          <w:szCs w:val="20"/>
          <w:lang w:val="en-GB"/>
        </w:rPr>
      </w:pPr>
    </w:p>
    <w:p w14:paraId="4866CF03" w14:textId="77777777" w:rsidR="00AC4C03" w:rsidRPr="00AC4C03" w:rsidRDefault="00AC4C03" w:rsidP="00AC4C03">
      <w:pPr>
        <w:spacing w:line="200" w:lineRule="exact"/>
        <w:rPr>
          <w:sz w:val="20"/>
          <w:szCs w:val="20"/>
          <w:lang w:val="en-GB"/>
        </w:rPr>
      </w:pPr>
    </w:p>
    <w:p w14:paraId="2B207FDB" w14:textId="77777777" w:rsidR="00AC4C03" w:rsidRPr="00AC4C03" w:rsidRDefault="00AC4C03" w:rsidP="00AC4C03">
      <w:pPr>
        <w:spacing w:line="200" w:lineRule="exact"/>
        <w:rPr>
          <w:sz w:val="20"/>
          <w:szCs w:val="20"/>
          <w:lang w:val="en-GB"/>
        </w:rPr>
      </w:pPr>
    </w:p>
    <w:p w14:paraId="18D5BF44" w14:textId="77777777" w:rsidR="00AC4C03" w:rsidRPr="00AC4C03" w:rsidRDefault="00AC4C03" w:rsidP="00AC4C03">
      <w:pPr>
        <w:spacing w:line="200" w:lineRule="exact"/>
        <w:rPr>
          <w:sz w:val="20"/>
          <w:szCs w:val="20"/>
          <w:lang w:val="en-GB"/>
        </w:rPr>
      </w:pPr>
    </w:p>
    <w:p w14:paraId="5B174AD9" w14:textId="77777777" w:rsidR="00AC4C03" w:rsidRPr="00AC4C03" w:rsidRDefault="00AC4C03" w:rsidP="00AC4C03">
      <w:pPr>
        <w:spacing w:line="200" w:lineRule="exact"/>
        <w:rPr>
          <w:sz w:val="20"/>
          <w:szCs w:val="20"/>
          <w:lang w:val="en-GB"/>
        </w:rPr>
      </w:pPr>
    </w:p>
    <w:p w14:paraId="279F5B0C" w14:textId="77777777" w:rsidR="00AC4C03" w:rsidRPr="00AC4C03" w:rsidRDefault="00AC4C03" w:rsidP="00AC4C03">
      <w:pPr>
        <w:spacing w:line="200" w:lineRule="exact"/>
        <w:rPr>
          <w:sz w:val="20"/>
          <w:szCs w:val="20"/>
          <w:lang w:val="en-GB"/>
        </w:rPr>
      </w:pPr>
    </w:p>
    <w:p w14:paraId="2774AAA3" w14:textId="77777777" w:rsidR="00AC4C03" w:rsidRPr="00AC4C03" w:rsidRDefault="00AC4C03" w:rsidP="00AC4C03">
      <w:pPr>
        <w:spacing w:line="200" w:lineRule="exact"/>
        <w:rPr>
          <w:sz w:val="20"/>
          <w:szCs w:val="20"/>
          <w:lang w:val="en-GB"/>
        </w:rPr>
      </w:pPr>
    </w:p>
    <w:p w14:paraId="41C2E96F" w14:textId="77777777" w:rsidR="00AC4C03" w:rsidRPr="00AC4C03" w:rsidRDefault="00AC4C03" w:rsidP="00AC4C03">
      <w:pPr>
        <w:spacing w:line="200" w:lineRule="exact"/>
        <w:rPr>
          <w:sz w:val="20"/>
          <w:szCs w:val="20"/>
          <w:lang w:val="en-GB"/>
        </w:rPr>
      </w:pPr>
    </w:p>
    <w:p w14:paraId="6D822655" w14:textId="77777777" w:rsidR="00AC4C03" w:rsidRPr="00AC4C03" w:rsidRDefault="00AC4C03" w:rsidP="00AC4C03">
      <w:pPr>
        <w:spacing w:line="200" w:lineRule="exact"/>
        <w:rPr>
          <w:sz w:val="20"/>
          <w:szCs w:val="20"/>
          <w:lang w:val="en-GB"/>
        </w:rPr>
      </w:pPr>
    </w:p>
    <w:p w14:paraId="35057102" w14:textId="77777777" w:rsidR="00AC4C03" w:rsidRPr="00AC4C03" w:rsidRDefault="00AC4C03" w:rsidP="00AC4C03">
      <w:pPr>
        <w:spacing w:line="200" w:lineRule="exact"/>
        <w:rPr>
          <w:sz w:val="20"/>
          <w:szCs w:val="20"/>
          <w:lang w:val="en-GB"/>
        </w:rPr>
      </w:pPr>
    </w:p>
    <w:p w14:paraId="2CCD2362" w14:textId="77777777" w:rsidR="00AC4C03" w:rsidRPr="00AC4C03" w:rsidRDefault="00AC4C03" w:rsidP="00AC4C03">
      <w:pPr>
        <w:spacing w:line="200" w:lineRule="exact"/>
        <w:rPr>
          <w:sz w:val="20"/>
          <w:szCs w:val="20"/>
          <w:lang w:val="en-GB"/>
        </w:rPr>
      </w:pPr>
    </w:p>
    <w:p w14:paraId="54D32F48" w14:textId="77777777" w:rsidR="00AC4C03" w:rsidRPr="00AC4C03" w:rsidRDefault="00AC4C03" w:rsidP="00AC4C03">
      <w:pPr>
        <w:spacing w:line="200" w:lineRule="exact"/>
        <w:rPr>
          <w:sz w:val="20"/>
          <w:szCs w:val="20"/>
          <w:lang w:val="en-GB"/>
        </w:rPr>
      </w:pPr>
    </w:p>
    <w:p w14:paraId="44C9BE57" w14:textId="77777777" w:rsidR="00AC4C03" w:rsidRPr="00AC4C03" w:rsidRDefault="00AC4C03" w:rsidP="00AC4C03">
      <w:pPr>
        <w:spacing w:line="200" w:lineRule="exact"/>
        <w:rPr>
          <w:sz w:val="20"/>
          <w:szCs w:val="20"/>
          <w:lang w:val="en-GB"/>
        </w:rPr>
      </w:pPr>
    </w:p>
    <w:p w14:paraId="0A97D9A3" w14:textId="77777777" w:rsidR="00AC4C03" w:rsidRPr="00AC4C03" w:rsidRDefault="00AC4C03" w:rsidP="00AC4C03">
      <w:pPr>
        <w:spacing w:line="200" w:lineRule="exact"/>
        <w:rPr>
          <w:sz w:val="20"/>
          <w:szCs w:val="20"/>
          <w:lang w:val="en-GB"/>
        </w:rPr>
      </w:pPr>
    </w:p>
    <w:p w14:paraId="7E85075F" w14:textId="77777777" w:rsidR="00AC4C03" w:rsidRPr="00AC4C03" w:rsidRDefault="00AC4C03" w:rsidP="00AC4C03">
      <w:pPr>
        <w:spacing w:line="200" w:lineRule="exact"/>
        <w:rPr>
          <w:sz w:val="20"/>
          <w:szCs w:val="20"/>
          <w:lang w:val="en-GB"/>
        </w:rPr>
      </w:pPr>
    </w:p>
    <w:p w14:paraId="5078BA73" w14:textId="77777777" w:rsidR="00AC4C03" w:rsidRPr="00AC4C03" w:rsidRDefault="00AC4C03" w:rsidP="00AC4C03">
      <w:pPr>
        <w:spacing w:line="200" w:lineRule="exact"/>
        <w:rPr>
          <w:sz w:val="20"/>
          <w:szCs w:val="20"/>
          <w:lang w:val="en-GB"/>
        </w:rPr>
      </w:pPr>
    </w:p>
    <w:p w14:paraId="4295C031" w14:textId="77777777" w:rsidR="00AC4C03" w:rsidRPr="00AC4C03" w:rsidRDefault="00AC4C03" w:rsidP="00AC4C03">
      <w:pPr>
        <w:spacing w:line="200" w:lineRule="exact"/>
        <w:rPr>
          <w:sz w:val="20"/>
          <w:szCs w:val="20"/>
          <w:lang w:val="en-GB"/>
        </w:rPr>
      </w:pPr>
    </w:p>
    <w:p w14:paraId="05FAFFA8" w14:textId="77777777" w:rsidR="00AC4C03" w:rsidRPr="00AC4C03" w:rsidRDefault="00AC4C03" w:rsidP="00AC4C03">
      <w:pPr>
        <w:spacing w:line="200" w:lineRule="exact"/>
        <w:rPr>
          <w:sz w:val="20"/>
          <w:szCs w:val="20"/>
          <w:lang w:val="en-GB"/>
        </w:rPr>
      </w:pPr>
    </w:p>
    <w:p w14:paraId="092E7A12" w14:textId="77777777" w:rsidR="00AC4C03" w:rsidRPr="00AC4C03" w:rsidRDefault="00AC4C03" w:rsidP="00AC4C03">
      <w:pPr>
        <w:spacing w:line="200" w:lineRule="exact"/>
        <w:rPr>
          <w:sz w:val="20"/>
          <w:szCs w:val="20"/>
          <w:lang w:val="en-GB"/>
        </w:rPr>
      </w:pPr>
    </w:p>
    <w:p w14:paraId="570DB431" w14:textId="77777777" w:rsidR="00AC4C03" w:rsidRPr="00AC4C03" w:rsidRDefault="00AC4C03" w:rsidP="00AC4C03">
      <w:pPr>
        <w:spacing w:line="200" w:lineRule="exact"/>
        <w:rPr>
          <w:sz w:val="20"/>
          <w:szCs w:val="20"/>
          <w:lang w:val="en-GB"/>
        </w:rPr>
      </w:pPr>
    </w:p>
    <w:p w14:paraId="43C6A9B8" w14:textId="77777777" w:rsidR="00AC4C03" w:rsidRPr="00AC4C03" w:rsidRDefault="00AC4C03" w:rsidP="00AC4C03">
      <w:pPr>
        <w:spacing w:line="200" w:lineRule="exact"/>
        <w:rPr>
          <w:sz w:val="20"/>
          <w:szCs w:val="20"/>
          <w:lang w:val="en-GB"/>
        </w:rPr>
      </w:pPr>
    </w:p>
    <w:p w14:paraId="3769E397" w14:textId="77777777" w:rsidR="00AC4C03" w:rsidRPr="00AC4C03" w:rsidRDefault="00AC4C03" w:rsidP="00AC4C03">
      <w:pPr>
        <w:spacing w:line="200" w:lineRule="exact"/>
        <w:rPr>
          <w:sz w:val="20"/>
          <w:szCs w:val="20"/>
          <w:lang w:val="en-GB"/>
        </w:rPr>
      </w:pPr>
    </w:p>
    <w:p w14:paraId="744CF956" w14:textId="77777777" w:rsidR="00AC4C03" w:rsidRPr="00AC4C03" w:rsidRDefault="00AC4C03" w:rsidP="00AC4C03">
      <w:pPr>
        <w:spacing w:line="200" w:lineRule="exact"/>
        <w:rPr>
          <w:sz w:val="20"/>
          <w:szCs w:val="20"/>
          <w:lang w:val="en-GB"/>
        </w:rPr>
      </w:pPr>
    </w:p>
    <w:p w14:paraId="48063E25" w14:textId="77777777" w:rsidR="00AC4C03" w:rsidRPr="00AC4C03" w:rsidRDefault="00AC4C03" w:rsidP="00AC4C03">
      <w:pPr>
        <w:spacing w:line="200" w:lineRule="exact"/>
        <w:rPr>
          <w:sz w:val="20"/>
          <w:szCs w:val="20"/>
          <w:lang w:val="en-GB"/>
        </w:rPr>
      </w:pPr>
    </w:p>
    <w:p w14:paraId="328AEC7B" w14:textId="77777777" w:rsidR="00AC4C03" w:rsidRPr="00AC4C03" w:rsidRDefault="00AC4C03" w:rsidP="00AC4C03">
      <w:pPr>
        <w:spacing w:line="200" w:lineRule="exact"/>
        <w:rPr>
          <w:sz w:val="20"/>
          <w:szCs w:val="20"/>
          <w:lang w:val="en-GB"/>
        </w:rPr>
      </w:pPr>
    </w:p>
    <w:p w14:paraId="169EF8C3" w14:textId="77777777" w:rsidR="00AC4C03" w:rsidRPr="00AC4C03" w:rsidRDefault="00AC4C03" w:rsidP="00AC4C03">
      <w:pPr>
        <w:spacing w:line="200" w:lineRule="exact"/>
        <w:rPr>
          <w:sz w:val="20"/>
          <w:szCs w:val="20"/>
          <w:lang w:val="en-GB"/>
        </w:rPr>
      </w:pPr>
    </w:p>
    <w:p w14:paraId="6BBA0EA7" w14:textId="77777777" w:rsidR="00AC4C03" w:rsidRPr="00AC4C03" w:rsidRDefault="00AC4C03" w:rsidP="00AC4C03">
      <w:pPr>
        <w:spacing w:line="200" w:lineRule="exact"/>
        <w:rPr>
          <w:sz w:val="20"/>
          <w:szCs w:val="20"/>
          <w:lang w:val="en-GB"/>
        </w:rPr>
      </w:pPr>
    </w:p>
    <w:p w14:paraId="5BD11740" w14:textId="77777777" w:rsidR="00AC4C03" w:rsidRPr="00AC4C03" w:rsidRDefault="00AC4C03" w:rsidP="00AC4C03">
      <w:pPr>
        <w:spacing w:line="200" w:lineRule="exact"/>
        <w:rPr>
          <w:sz w:val="20"/>
          <w:szCs w:val="20"/>
          <w:lang w:val="en-GB"/>
        </w:rPr>
      </w:pPr>
    </w:p>
    <w:p w14:paraId="7F75D261" w14:textId="77777777" w:rsidR="00AC4C03" w:rsidRPr="00AC4C03" w:rsidRDefault="00AC4C03" w:rsidP="00AC4C03">
      <w:pPr>
        <w:spacing w:line="200" w:lineRule="exact"/>
        <w:rPr>
          <w:sz w:val="20"/>
          <w:szCs w:val="20"/>
          <w:lang w:val="en-GB"/>
        </w:rPr>
      </w:pPr>
    </w:p>
    <w:p w14:paraId="6614D529" w14:textId="77777777" w:rsidR="00AC4C03" w:rsidRPr="00AC4C03" w:rsidRDefault="00AC4C03" w:rsidP="00AC4C03">
      <w:pPr>
        <w:spacing w:line="200" w:lineRule="exact"/>
        <w:rPr>
          <w:sz w:val="20"/>
          <w:szCs w:val="20"/>
          <w:lang w:val="en-GB"/>
        </w:rPr>
      </w:pPr>
    </w:p>
    <w:p w14:paraId="484284E6" w14:textId="77777777" w:rsidR="00AC4C03" w:rsidRPr="00AC4C03" w:rsidRDefault="00AC4C03" w:rsidP="00AC4C03">
      <w:pPr>
        <w:spacing w:line="362" w:lineRule="exact"/>
        <w:rPr>
          <w:sz w:val="20"/>
          <w:szCs w:val="20"/>
          <w:lang w:val="en-GB"/>
        </w:rPr>
      </w:pPr>
    </w:p>
    <w:p w14:paraId="3AF140D3" w14:textId="77777777" w:rsidR="00E10586" w:rsidRDefault="00000000">
      <w:pPr>
        <w:jc w:val="right"/>
        <w:rPr>
          <w:sz w:val="20"/>
          <w:szCs w:val="20"/>
          <w:lang w:val="en-GB"/>
        </w:rPr>
      </w:pPr>
      <w:r w:rsidRPr="00AC4C03">
        <w:rPr>
          <w:rFonts w:ascii="Arial" w:eastAsia="Arial" w:hAnsi="Arial" w:cs="Arial"/>
          <w:lang w:val="en-GB"/>
        </w:rPr>
        <w:t>115</w:t>
      </w:r>
    </w:p>
    <w:p w14:paraId="5450AD4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36135ED8" w14:textId="77777777" w:rsidR="00E10586" w:rsidRDefault="00000000">
      <w:pPr>
        <w:rPr>
          <w:sz w:val="20"/>
          <w:szCs w:val="20"/>
          <w:lang w:val="en-GB"/>
        </w:rPr>
      </w:pPr>
      <w:bookmarkStart w:id="131" w:name="page132"/>
      <w:bookmarkEnd w:id="131"/>
      <w:r w:rsidRPr="00AC4C03">
        <w:rPr>
          <w:rFonts w:ascii="Calibri Light" w:eastAsia="Calibri Light" w:hAnsi="Calibri Light" w:cs="Calibri Light"/>
          <w:b/>
          <w:bCs/>
          <w:sz w:val="28"/>
          <w:szCs w:val="28"/>
          <w:lang w:val="en-GB"/>
        </w:rPr>
        <w:t>17. Gebet: Eigentumsurkunden der Generationen</w:t>
      </w:r>
    </w:p>
    <w:p w14:paraId="202A6235" w14:textId="77777777" w:rsidR="00AC4C03" w:rsidRPr="00AC4C03" w:rsidRDefault="00AC4C03" w:rsidP="00AC4C03">
      <w:pPr>
        <w:spacing w:line="151" w:lineRule="exact"/>
        <w:rPr>
          <w:sz w:val="20"/>
          <w:szCs w:val="20"/>
          <w:lang w:val="en-GB"/>
        </w:rPr>
      </w:pPr>
    </w:p>
    <w:p w14:paraId="150647A6"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CF76E38" w14:textId="77777777" w:rsidR="00AC4C03" w:rsidRPr="00AC4C03" w:rsidRDefault="00AC4C03" w:rsidP="00AC4C03">
      <w:pPr>
        <w:spacing w:line="20" w:lineRule="exact"/>
        <w:rPr>
          <w:sz w:val="20"/>
          <w:szCs w:val="20"/>
          <w:lang w:val="en-GB"/>
        </w:rPr>
      </w:pPr>
    </w:p>
    <w:p w14:paraId="2B4C15B0" w14:textId="77777777" w:rsidR="00E10586" w:rsidRDefault="00000000">
      <w:pPr>
        <w:rPr>
          <w:sz w:val="20"/>
          <w:szCs w:val="20"/>
          <w:lang w:val="en-GB"/>
        </w:rPr>
      </w:pPr>
      <w:r w:rsidRPr="00AC4C03">
        <w:rPr>
          <w:rFonts w:ascii="Arial" w:eastAsia="Arial" w:hAnsi="Arial" w:cs="Arial"/>
          <w:lang w:val="en-GB"/>
        </w:rPr>
        <w:t>Lamm:</w:t>
      </w:r>
    </w:p>
    <w:p w14:paraId="20E8D562" w14:textId="77777777" w:rsidR="00AC4C03" w:rsidRPr="00AC4C03" w:rsidRDefault="00AC4C03" w:rsidP="00AC4C03">
      <w:pPr>
        <w:spacing w:line="152" w:lineRule="exact"/>
        <w:rPr>
          <w:sz w:val="20"/>
          <w:szCs w:val="20"/>
          <w:lang w:val="en-GB"/>
        </w:rPr>
      </w:pPr>
    </w:p>
    <w:p w14:paraId="1F4EDF47" w14:textId="77777777" w:rsidR="00E10586" w:rsidRDefault="00000000">
      <w:pPr>
        <w:spacing w:line="249" w:lineRule="auto"/>
        <w:ind w:right="100"/>
        <w:rPr>
          <w:sz w:val="20"/>
          <w:szCs w:val="20"/>
          <w:lang w:val="en-GB"/>
        </w:rPr>
      </w:pPr>
      <w:r w:rsidRPr="00AC4C03">
        <w:rPr>
          <w:rFonts w:ascii="Arial" w:eastAsia="Arial" w:hAnsi="Arial" w:cs="Arial"/>
          <w:lang w:val="en-GB"/>
        </w:rPr>
        <w:t>Wir bringen unsere Generationsurkunden und alle dazugehörigen Dokumente zu deinem Hof.</w:t>
      </w:r>
    </w:p>
    <w:p w14:paraId="2FD875FE" w14:textId="77777777" w:rsidR="00AC4C03" w:rsidRPr="00AC4C03" w:rsidRDefault="00AC4C03" w:rsidP="00AC4C03">
      <w:pPr>
        <w:spacing w:line="139" w:lineRule="exact"/>
        <w:rPr>
          <w:sz w:val="20"/>
          <w:szCs w:val="20"/>
          <w:lang w:val="en-GB"/>
        </w:rPr>
      </w:pPr>
    </w:p>
    <w:p w14:paraId="1E336AE4" w14:textId="77777777" w:rsidR="00E10586" w:rsidRDefault="00000000">
      <w:pPr>
        <w:spacing w:line="255" w:lineRule="auto"/>
        <w:ind w:right="80"/>
        <w:rPr>
          <w:sz w:val="20"/>
          <w:szCs w:val="20"/>
          <w:lang w:val="en-GB"/>
        </w:rPr>
      </w:pPr>
      <w:r w:rsidRPr="00AC4C03">
        <w:rPr>
          <w:rFonts w:ascii="Arial" w:eastAsia="Arial" w:hAnsi="Arial" w:cs="Arial"/>
          <w:lang w:val="en-GB"/>
        </w:rPr>
        <w:t>Wir übergeben unsere Zeitlinien, Lebenslinien, Blutlinien, Saatlinien, Generationen, Kerne, Geister, Seelen, Körper, Zellen, Herzen und Gehirne in dein Gericht.</w:t>
      </w:r>
    </w:p>
    <w:p w14:paraId="35986999" w14:textId="77777777" w:rsidR="00AC4C03" w:rsidRPr="00AC4C03" w:rsidRDefault="00AC4C03" w:rsidP="00AC4C03">
      <w:pPr>
        <w:spacing w:line="125" w:lineRule="exact"/>
        <w:rPr>
          <w:sz w:val="20"/>
          <w:szCs w:val="20"/>
          <w:lang w:val="en-GB"/>
        </w:rPr>
      </w:pPr>
    </w:p>
    <w:p w14:paraId="3317D1F9" w14:textId="77777777" w:rsidR="00E10586" w:rsidRDefault="00000000">
      <w:pPr>
        <w:rPr>
          <w:sz w:val="20"/>
          <w:szCs w:val="20"/>
          <w:lang w:val="en-GB"/>
        </w:rPr>
      </w:pPr>
      <w:r w:rsidRPr="00AC4C03">
        <w:rPr>
          <w:rFonts w:ascii="Arial" w:eastAsia="Arial" w:hAnsi="Arial" w:cs="Arial"/>
          <w:lang w:val="en-GB"/>
        </w:rPr>
        <w:t>Im Namen Jeschuas und durch das Blut des</w:t>
      </w:r>
    </w:p>
    <w:p w14:paraId="33DF0A8F" w14:textId="77777777" w:rsidR="00AC4C03" w:rsidRPr="00AC4C03" w:rsidRDefault="00AC4C03" w:rsidP="00AC4C03">
      <w:pPr>
        <w:spacing w:line="19" w:lineRule="exact"/>
        <w:rPr>
          <w:sz w:val="20"/>
          <w:szCs w:val="20"/>
          <w:lang w:val="en-GB"/>
        </w:rPr>
      </w:pPr>
    </w:p>
    <w:p w14:paraId="0EA4E645" w14:textId="77777777" w:rsidR="00E10586" w:rsidRDefault="00000000">
      <w:pPr>
        <w:rPr>
          <w:sz w:val="20"/>
          <w:szCs w:val="20"/>
          <w:lang w:val="en-GB"/>
        </w:rPr>
      </w:pPr>
      <w:r w:rsidRPr="00AC4C03">
        <w:rPr>
          <w:rFonts w:ascii="Arial" w:eastAsia="Arial" w:hAnsi="Arial" w:cs="Arial"/>
          <w:lang w:val="en-GB"/>
        </w:rPr>
        <w:t>Lamm:</w:t>
      </w:r>
    </w:p>
    <w:p w14:paraId="6722A222" w14:textId="77777777" w:rsidR="00AC4C03" w:rsidRPr="00AC4C03" w:rsidRDefault="00AC4C03" w:rsidP="00AC4C03">
      <w:pPr>
        <w:spacing w:line="148" w:lineRule="exact"/>
        <w:rPr>
          <w:sz w:val="20"/>
          <w:szCs w:val="20"/>
          <w:lang w:val="en-GB"/>
        </w:rPr>
      </w:pPr>
    </w:p>
    <w:p w14:paraId="36B2CD9D" w14:textId="77777777" w:rsidR="00E10586" w:rsidRDefault="00000000">
      <w:pPr>
        <w:spacing w:line="256" w:lineRule="auto"/>
        <w:ind w:right="40"/>
        <w:rPr>
          <w:sz w:val="20"/>
          <w:szCs w:val="20"/>
          <w:lang w:val="en-GB"/>
        </w:rPr>
      </w:pPr>
      <w:r w:rsidRPr="00AC4C03">
        <w:rPr>
          <w:rFonts w:ascii="Arial" w:eastAsia="Arial" w:hAnsi="Arial" w:cs="Arial"/>
          <w:lang w:val="en-GB"/>
        </w:rPr>
        <w:t>Wir bitten darum, dass alles, was zu uns gehört, abgetrennt wird und dass alle Abdrücke und Zeichen durch das Blut des Lammes von ihrer Verbindung mit diesen dunklen Generations-Titeln gewaschen werden.</w:t>
      </w:r>
    </w:p>
    <w:p w14:paraId="0486E305" w14:textId="77777777" w:rsidR="00AC4C03" w:rsidRPr="00AC4C03" w:rsidRDefault="00AC4C03" w:rsidP="00AC4C03">
      <w:pPr>
        <w:spacing w:line="133" w:lineRule="exact"/>
        <w:rPr>
          <w:sz w:val="20"/>
          <w:szCs w:val="20"/>
          <w:lang w:val="en-GB"/>
        </w:rPr>
      </w:pPr>
    </w:p>
    <w:p w14:paraId="45BFE845" w14:textId="77777777" w:rsidR="00E10586" w:rsidRDefault="00000000">
      <w:pPr>
        <w:spacing w:line="257" w:lineRule="auto"/>
        <w:ind w:right="320"/>
        <w:rPr>
          <w:sz w:val="20"/>
          <w:szCs w:val="20"/>
          <w:lang w:val="en-GB"/>
        </w:rPr>
      </w:pPr>
      <w:r w:rsidRPr="00AC4C03">
        <w:rPr>
          <w:rFonts w:ascii="Arial" w:eastAsia="Arial" w:hAnsi="Arial" w:cs="Arial"/>
          <w:lang w:val="en-GB"/>
        </w:rPr>
        <w:t>Wir rufen unseren Generationsoberdämon und/oder Meistergeist und alle mit ihm verbundenen Personen vor das Gericht. Wir bitten darum, geschieden zu werden und dass alle Bündnisse und rechtsverbindlichen Dokumente zwischen unseren Generationen, der Menschheit, allen Teilen von uns und diesen dunklen spirituellen Mächten annulliert werden.</w:t>
      </w:r>
    </w:p>
    <w:p w14:paraId="6E3E7468" w14:textId="77777777" w:rsidR="00AC4C03" w:rsidRPr="00AC4C03" w:rsidRDefault="00AC4C03" w:rsidP="00AC4C03">
      <w:pPr>
        <w:spacing w:line="135" w:lineRule="exact"/>
        <w:rPr>
          <w:sz w:val="20"/>
          <w:szCs w:val="20"/>
          <w:lang w:val="en-GB"/>
        </w:rPr>
      </w:pPr>
    </w:p>
    <w:p w14:paraId="6D04B5B6" w14:textId="77777777" w:rsidR="00E10586" w:rsidRDefault="00000000">
      <w:pPr>
        <w:spacing w:line="256" w:lineRule="auto"/>
        <w:ind w:right="140"/>
        <w:rPr>
          <w:sz w:val="20"/>
          <w:szCs w:val="20"/>
          <w:lang w:val="en-GB"/>
        </w:rPr>
      </w:pPr>
      <w:r w:rsidRPr="00AC4C03">
        <w:rPr>
          <w:rFonts w:ascii="Arial" w:eastAsia="Arial" w:hAnsi="Arial" w:cs="Arial"/>
          <w:lang w:val="en-GB"/>
        </w:rPr>
        <w:t>Wir bitten darum, dass all unser geistiges, emotionales und physisches Eigentum, das sich noch in den Portfolios des Reiches der Finsternis befindet, in das Reich des Lichts übergeht.</w:t>
      </w:r>
    </w:p>
    <w:p w14:paraId="68BBF1BD" w14:textId="77777777" w:rsidR="00AC4C03" w:rsidRPr="00AC4C03" w:rsidRDefault="00AC4C03" w:rsidP="00AC4C03">
      <w:pPr>
        <w:spacing w:line="133" w:lineRule="exact"/>
        <w:rPr>
          <w:sz w:val="20"/>
          <w:szCs w:val="20"/>
          <w:lang w:val="en-GB"/>
        </w:rPr>
      </w:pPr>
    </w:p>
    <w:p w14:paraId="0D35CBC9" w14:textId="77777777" w:rsidR="00E10586" w:rsidRDefault="00000000">
      <w:pPr>
        <w:spacing w:line="256" w:lineRule="auto"/>
        <w:ind w:right="40"/>
        <w:rPr>
          <w:sz w:val="20"/>
          <w:szCs w:val="20"/>
          <w:lang w:val="en-GB"/>
        </w:rPr>
      </w:pPr>
      <w:r w:rsidRPr="00AC4C03">
        <w:rPr>
          <w:rFonts w:ascii="Arial" w:eastAsia="Arial" w:hAnsi="Arial" w:cs="Arial"/>
          <w:lang w:val="en-GB"/>
        </w:rPr>
        <w:t>Wir tun Buße und übernehmen die volle Verantwortung für die ausstehenden Zahlungen der Generationen für die Ungerechtigkeit - das dunkle Quantum - und ihre Bedingungen, die unseren Generationen-Hauptgeistern immer noch das Recht auf unseren Besitz geben</w:t>
      </w:r>
    </w:p>
    <w:p w14:paraId="63D7959D" w14:textId="77777777" w:rsidR="00AC4C03" w:rsidRPr="00AC4C03" w:rsidRDefault="00AC4C03" w:rsidP="00AC4C03">
      <w:pPr>
        <w:spacing w:line="200" w:lineRule="exact"/>
        <w:rPr>
          <w:sz w:val="20"/>
          <w:szCs w:val="20"/>
          <w:lang w:val="en-GB"/>
        </w:rPr>
      </w:pPr>
    </w:p>
    <w:p w14:paraId="60939FB2" w14:textId="77777777" w:rsidR="00AC4C03" w:rsidRPr="00AC4C03" w:rsidRDefault="00AC4C03" w:rsidP="00AC4C03">
      <w:pPr>
        <w:spacing w:line="320" w:lineRule="exact"/>
        <w:rPr>
          <w:sz w:val="20"/>
          <w:szCs w:val="20"/>
          <w:lang w:val="en-GB"/>
        </w:rPr>
      </w:pPr>
    </w:p>
    <w:p w14:paraId="1A624C94" w14:textId="77777777" w:rsidR="00E10586" w:rsidRDefault="00000000">
      <w:pPr>
        <w:jc w:val="right"/>
        <w:rPr>
          <w:sz w:val="20"/>
          <w:szCs w:val="20"/>
          <w:lang w:val="en-GB"/>
        </w:rPr>
      </w:pPr>
      <w:r w:rsidRPr="00AC4C03">
        <w:rPr>
          <w:rFonts w:ascii="Arial" w:eastAsia="Arial" w:hAnsi="Arial" w:cs="Arial"/>
          <w:lang w:val="en-GB"/>
        </w:rPr>
        <w:t>116</w:t>
      </w:r>
    </w:p>
    <w:p w14:paraId="4820863C"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22CA75AE" w14:textId="77777777" w:rsidR="00AC4C03" w:rsidRPr="00AC4C03" w:rsidRDefault="00AC4C03" w:rsidP="00AC4C03">
      <w:pPr>
        <w:spacing w:line="11" w:lineRule="exact"/>
        <w:rPr>
          <w:sz w:val="20"/>
          <w:szCs w:val="20"/>
          <w:lang w:val="en-GB"/>
        </w:rPr>
      </w:pPr>
      <w:bookmarkStart w:id="132" w:name="page133"/>
      <w:bookmarkEnd w:id="132"/>
    </w:p>
    <w:p w14:paraId="4C114B6F" w14:textId="77777777" w:rsidR="00E10586" w:rsidRDefault="00000000">
      <w:pPr>
        <w:spacing w:line="249" w:lineRule="auto"/>
        <w:ind w:right="600"/>
        <w:rPr>
          <w:sz w:val="20"/>
          <w:szCs w:val="20"/>
          <w:lang w:val="en-GB"/>
        </w:rPr>
      </w:pPr>
      <w:r w:rsidRPr="00AC4C03">
        <w:rPr>
          <w:rFonts w:ascii="Arial" w:eastAsia="Arial" w:hAnsi="Arial" w:cs="Arial"/>
          <w:lang w:val="en-GB"/>
        </w:rPr>
        <w:t>und Menschlichkeit. Wir heben alle generationsübergreifenden Zahlungspläne auf.</w:t>
      </w:r>
    </w:p>
    <w:p w14:paraId="4E87B624" w14:textId="77777777" w:rsidR="00AC4C03" w:rsidRPr="00AC4C03" w:rsidRDefault="00AC4C03" w:rsidP="00AC4C03">
      <w:pPr>
        <w:spacing w:line="144" w:lineRule="exact"/>
        <w:rPr>
          <w:sz w:val="20"/>
          <w:szCs w:val="20"/>
          <w:lang w:val="en-GB"/>
        </w:rPr>
      </w:pPr>
    </w:p>
    <w:p w14:paraId="47637498" w14:textId="77777777" w:rsidR="00E10586" w:rsidRDefault="00000000">
      <w:pPr>
        <w:spacing w:line="257" w:lineRule="auto"/>
        <w:ind w:right="100"/>
        <w:rPr>
          <w:sz w:val="20"/>
          <w:szCs w:val="20"/>
          <w:lang w:val="en-GB"/>
        </w:rPr>
      </w:pPr>
      <w:r w:rsidRPr="00AC4C03">
        <w:rPr>
          <w:rFonts w:ascii="Arial" w:eastAsia="Arial" w:hAnsi="Arial" w:cs="Arial"/>
          <w:lang w:val="en-GB"/>
        </w:rPr>
        <w:t>Wir legen dem Gericht als Beweis die vollständige Zahlung des Blutes des Lammes sowie unseren Bund mit Jeschua vor. Unser Bund mit Jeschua legt fest, dass alles, was mir gehört, auch ihm gehört und alles, was ihm gehört, auch mir gehört. Daher sind die ausstehenden Bindungen nicht mehr gültig und können unsere Generationen und uns selbst nicht mehr rechtlich an die Generationsdämonen/-meister und das, was mit ihnen verbunden ist, binden.</w:t>
      </w:r>
    </w:p>
    <w:p w14:paraId="4D7CCC2D" w14:textId="77777777" w:rsidR="00AC4C03" w:rsidRPr="00AC4C03" w:rsidRDefault="00AC4C03" w:rsidP="00AC4C03">
      <w:pPr>
        <w:spacing w:line="137" w:lineRule="exact"/>
        <w:rPr>
          <w:sz w:val="20"/>
          <w:szCs w:val="20"/>
          <w:lang w:val="en-GB"/>
        </w:rPr>
      </w:pPr>
    </w:p>
    <w:p w14:paraId="47B1B5D6" w14:textId="77777777" w:rsidR="00E10586" w:rsidRDefault="00000000">
      <w:pPr>
        <w:spacing w:line="255" w:lineRule="auto"/>
        <w:ind w:right="20"/>
        <w:rPr>
          <w:sz w:val="20"/>
          <w:szCs w:val="20"/>
          <w:lang w:val="en-GB"/>
        </w:rPr>
      </w:pPr>
      <w:r w:rsidRPr="00AC4C03">
        <w:rPr>
          <w:rFonts w:ascii="Arial" w:eastAsia="Arial" w:hAnsi="Arial" w:cs="Arial"/>
          <w:lang w:val="en-GB"/>
        </w:rPr>
        <w:t>Wir bringen alle Eigentumsurkunden der Angst und des Unglaubens unter das Blut des Lammes. Wir tun Buße für jedes Dokument in den Händen des Feindes, das zeigt, dass wir Jeschua nicht vertrauen, uns nicht auf ihn verlassen und uns nicht auf ihn stützen.</w:t>
      </w:r>
    </w:p>
    <w:p w14:paraId="0799A445" w14:textId="77777777" w:rsidR="00AC4C03" w:rsidRPr="00AC4C03" w:rsidRDefault="00AC4C03" w:rsidP="00AC4C03">
      <w:pPr>
        <w:spacing w:line="137" w:lineRule="exact"/>
        <w:rPr>
          <w:sz w:val="20"/>
          <w:szCs w:val="20"/>
          <w:lang w:val="en-GB"/>
        </w:rPr>
      </w:pPr>
    </w:p>
    <w:p w14:paraId="2C3F9028" w14:textId="77777777" w:rsidR="00E10586" w:rsidRDefault="00000000">
      <w:pPr>
        <w:spacing w:line="257" w:lineRule="auto"/>
        <w:ind w:right="40"/>
        <w:rPr>
          <w:sz w:val="20"/>
          <w:szCs w:val="20"/>
          <w:lang w:val="en-GB"/>
        </w:rPr>
      </w:pPr>
      <w:r w:rsidRPr="00AC4C03">
        <w:rPr>
          <w:rFonts w:ascii="Arial" w:eastAsia="Arial" w:hAnsi="Arial" w:cs="Arial"/>
          <w:lang w:val="en-GB"/>
        </w:rPr>
        <w:t>Wir übergeben dem Gericht die Eigentumsurkunden - die Substanz unseres Glaubens an Jeschua, wie in Hebräer 11:1 beschrieben. Wir bitten darum, dass diese Eigentumsurkunden alle anderen schriftlichen Dokumente, die sich auf unser Menschsein, unser Eigentum und/oder unser geistliches Erbe beziehen, außer Kraft setzen. Wir bringen alle Ängste, Zweifel und Unglauben vor das Gericht und tun Buße. Wir stellen sie unter das Bluturteil Jeschuas.</w:t>
      </w:r>
    </w:p>
    <w:p w14:paraId="1D8A2500" w14:textId="77777777" w:rsidR="00AC4C03" w:rsidRPr="00AC4C03" w:rsidRDefault="00AC4C03" w:rsidP="00AC4C03">
      <w:pPr>
        <w:spacing w:line="132" w:lineRule="exact"/>
        <w:rPr>
          <w:sz w:val="20"/>
          <w:szCs w:val="20"/>
          <w:lang w:val="en-GB"/>
        </w:rPr>
      </w:pPr>
    </w:p>
    <w:p w14:paraId="57BA3C01" w14:textId="77777777" w:rsidR="00E10586" w:rsidRDefault="00000000">
      <w:pPr>
        <w:spacing w:line="276" w:lineRule="auto"/>
        <w:ind w:right="220"/>
        <w:jc w:val="both"/>
        <w:rPr>
          <w:sz w:val="20"/>
          <w:szCs w:val="20"/>
          <w:lang w:val="en-GB"/>
        </w:rPr>
      </w:pPr>
      <w:r w:rsidRPr="00AC4C03">
        <w:rPr>
          <w:rFonts w:ascii="Arial" w:eastAsia="Arial" w:hAnsi="Arial" w:cs="Arial"/>
          <w:sz w:val="21"/>
          <w:szCs w:val="21"/>
          <w:lang w:val="en-GB"/>
        </w:rPr>
        <w:t>Wir bitten darum, dass Jeschuas Eigentumsnachweis, der im Blut des Lammes geschrieben ist, die einzige Eigentumsurkunde in den Akten ist.</w:t>
      </w:r>
    </w:p>
    <w:p w14:paraId="1E9CC563" w14:textId="77777777" w:rsidR="00AC4C03" w:rsidRPr="00AC4C03" w:rsidRDefault="00AC4C03" w:rsidP="00AC4C03">
      <w:pPr>
        <w:spacing w:line="113" w:lineRule="exact"/>
        <w:rPr>
          <w:sz w:val="20"/>
          <w:szCs w:val="20"/>
          <w:lang w:val="en-GB"/>
        </w:rPr>
      </w:pPr>
    </w:p>
    <w:p w14:paraId="7F4D2454" w14:textId="77777777" w:rsidR="00E10586" w:rsidRDefault="00000000">
      <w:pPr>
        <w:spacing w:line="257" w:lineRule="auto"/>
        <w:ind w:right="100"/>
        <w:rPr>
          <w:sz w:val="20"/>
          <w:szCs w:val="20"/>
          <w:lang w:val="en-GB"/>
        </w:rPr>
      </w:pPr>
      <w:r w:rsidRPr="00AC4C03">
        <w:rPr>
          <w:rFonts w:ascii="Arial" w:eastAsia="Arial" w:hAnsi="Arial" w:cs="Arial"/>
          <w:lang w:val="en-GB"/>
        </w:rPr>
        <w:t>Wir entscheiden uns, alle anderen dunklen Quanten, Erbschaften, Besitztümer, Immobilien, Eigentum, Ländereien, Besitzurkunden, Pachtverträge und Vormundschaften aufzugeben, die in unseren Generationen aufgesetzt, verdient, gehandelt, gewonnen, getauscht oder ausgehandelt wurden. Wir legen hiermit alle anderen Eigentumsurkunden unter das Blut des Lammes und erklären ihre Wirkung auf alles, was uns betrifft, für null und nichtig.</w:t>
      </w:r>
    </w:p>
    <w:p w14:paraId="4D77A1A7" w14:textId="77777777" w:rsidR="00AC4C03" w:rsidRPr="00AC4C03" w:rsidRDefault="00AC4C03" w:rsidP="00AC4C03">
      <w:pPr>
        <w:spacing w:line="200" w:lineRule="exact"/>
        <w:rPr>
          <w:sz w:val="20"/>
          <w:szCs w:val="20"/>
          <w:lang w:val="en-GB"/>
        </w:rPr>
      </w:pPr>
    </w:p>
    <w:p w14:paraId="01815651" w14:textId="77777777" w:rsidR="00AC4C03" w:rsidRPr="00AC4C03" w:rsidRDefault="00AC4C03" w:rsidP="00AC4C03">
      <w:pPr>
        <w:spacing w:line="231" w:lineRule="exact"/>
        <w:rPr>
          <w:sz w:val="20"/>
          <w:szCs w:val="20"/>
          <w:lang w:val="en-GB"/>
        </w:rPr>
      </w:pPr>
    </w:p>
    <w:p w14:paraId="59D92250" w14:textId="77777777" w:rsidR="00E10586" w:rsidRDefault="00000000">
      <w:pPr>
        <w:jc w:val="right"/>
        <w:rPr>
          <w:sz w:val="20"/>
          <w:szCs w:val="20"/>
          <w:lang w:val="en-GB"/>
        </w:rPr>
      </w:pPr>
      <w:r w:rsidRPr="00AC4C03">
        <w:rPr>
          <w:rFonts w:ascii="Arial" w:eastAsia="Arial" w:hAnsi="Arial" w:cs="Arial"/>
          <w:lang w:val="en-GB"/>
        </w:rPr>
        <w:t>117</w:t>
      </w:r>
    </w:p>
    <w:p w14:paraId="7A063C7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C499723" w14:textId="77777777" w:rsidR="00AC4C03" w:rsidRPr="00AC4C03" w:rsidRDefault="00AC4C03" w:rsidP="00AC4C03">
      <w:pPr>
        <w:spacing w:line="11" w:lineRule="exact"/>
        <w:rPr>
          <w:sz w:val="20"/>
          <w:szCs w:val="20"/>
          <w:lang w:val="en-GB"/>
        </w:rPr>
      </w:pPr>
      <w:bookmarkStart w:id="133" w:name="page134"/>
      <w:bookmarkEnd w:id="133"/>
    </w:p>
    <w:p w14:paraId="0E37FCB3" w14:textId="77777777" w:rsidR="00E10586" w:rsidRDefault="00000000">
      <w:pPr>
        <w:spacing w:line="256" w:lineRule="auto"/>
        <w:ind w:right="80"/>
        <w:rPr>
          <w:sz w:val="20"/>
          <w:szCs w:val="20"/>
          <w:lang w:val="en-GB"/>
        </w:rPr>
      </w:pPr>
      <w:r w:rsidRPr="00AC4C03">
        <w:rPr>
          <w:rFonts w:ascii="Arial" w:eastAsia="Arial" w:hAnsi="Arial" w:cs="Arial"/>
          <w:lang w:val="en-GB"/>
        </w:rPr>
        <w:t>Wir bitten darum, dass unsere gesamte Menschheit von den Strukturen, Gesetzen, Fesseln, Bestimmungen, Bedingungen und/oder rechtlichen Vereinbarungen dieser dunklen Generationsurkunden und ihrer rechtlichen Übertragungen getrennt wird.</w:t>
      </w:r>
    </w:p>
    <w:p w14:paraId="14E6107C" w14:textId="77777777" w:rsidR="00AC4C03" w:rsidRPr="00AC4C03" w:rsidRDefault="00AC4C03" w:rsidP="00AC4C03">
      <w:pPr>
        <w:spacing w:line="133" w:lineRule="exact"/>
        <w:rPr>
          <w:sz w:val="20"/>
          <w:szCs w:val="20"/>
          <w:lang w:val="en-GB"/>
        </w:rPr>
      </w:pPr>
    </w:p>
    <w:p w14:paraId="59131407" w14:textId="77777777" w:rsidR="00E10586" w:rsidRDefault="00000000">
      <w:pPr>
        <w:spacing w:line="257" w:lineRule="auto"/>
        <w:ind w:right="80"/>
        <w:rPr>
          <w:sz w:val="20"/>
          <w:szCs w:val="20"/>
          <w:lang w:val="en-GB"/>
        </w:rPr>
      </w:pPr>
      <w:r w:rsidRPr="00AC4C03">
        <w:rPr>
          <w:rFonts w:ascii="Arial" w:eastAsia="Arial" w:hAnsi="Arial" w:cs="Arial"/>
          <w:lang w:val="en-GB"/>
        </w:rPr>
        <w:t>Wir bitten darum, von allen überlagerten, verlorenen, gehandelten, synthetischen, hinzugefügten und/oder uralten Zeitrahmen getrennt zu werden, die mit diesen dunklen Eigentumsrechten verbunden sind. Wir bitten darum, dass wir von allen dunklen Quantenzeitlinien getrennt werden und dass wir in die von Gott perfekt bestimmten Zeiten und Jahreszeiten für unser Leben versetzt werden.</w:t>
      </w:r>
    </w:p>
    <w:p w14:paraId="4BF4261C" w14:textId="77777777" w:rsidR="00AC4C03" w:rsidRPr="00AC4C03" w:rsidRDefault="00AC4C03" w:rsidP="00AC4C03">
      <w:pPr>
        <w:spacing w:line="135" w:lineRule="exact"/>
        <w:rPr>
          <w:sz w:val="20"/>
          <w:szCs w:val="20"/>
          <w:lang w:val="en-GB"/>
        </w:rPr>
      </w:pPr>
    </w:p>
    <w:p w14:paraId="7066EAA4" w14:textId="77777777" w:rsidR="00E10586" w:rsidRDefault="00000000">
      <w:pPr>
        <w:spacing w:line="271" w:lineRule="auto"/>
        <w:ind w:right="100"/>
        <w:rPr>
          <w:sz w:val="20"/>
          <w:szCs w:val="20"/>
          <w:lang w:val="en-GB"/>
        </w:rPr>
      </w:pPr>
      <w:r w:rsidRPr="00AC4C03">
        <w:rPr>
          <w:rFonts w:ascii="Arial" w:eastAsia="Arial" w:hAnsi="Arial" w:cs="Arial"/>
          <w:sz w:val="21"/>
          <w:szCs w:val="21"/>
          <w:lang w:val="en-GB"/>
        </w:rPr>
        <w:t>Wir erklären, dass wir jetzt in Jeschua als dem wichtigsten Eckstein verwurzelt und geerdet sind. Unsere Zeiten sind jetzt mit den Absichten und Absichten Gottes ausgerichtet, von der Zeit des Verlassens seiner Hand, unserer Reise in die Tiefen der Erde, der Unterbringung im Schoß unserer Mutter, bis hin zu dem Alter, in dem wir heute auf der Erde sind.</w:t>
      </w:r>
    </w:p>
    <w:p w14:paraId="37449A0D" w14:textId="77777777" w:rsidR="00AC4C03" w:rsidRPr="00AC4C03" w:rsidRDefault="00AC4C03" w:rsidP="00AC4C03">
      <w:pPr>
        <w:spacing w:line="121" w:lineRule="exact"/>
        <w:rPr>
          <w:sz w:val="20"/>
          <w:szCs w:val="20"/>
          <w:lang w:val="en-GB"/>
        </w:rPr>
      </w:pPr>
    </w:p>
    <w:p w14:paraId="5DD6C3F4" w14:textId="77777777" w:rsidR="00E10586" w:rsidRDefault="00000000">
      <w:pPr>
        <w:spacing w:line="256" w:lineRule="auto"/>
        <w:ind w:right="120"/>
        <w:rPr>
          <w:sz w:val="20"/>
          <w:szCs w:val="20"/>
          <w:lang w:val="en-GB"/>
        </w:rPr>
      </w:pPr>
      <w:r w:rsidRPr="00AC4C03">
        <w:rPr>
          <w:rFonts w:ascii="Arial" w:eastAsia="Arial" w:hAnsi="Arial" w:cs="Arial"/>
          <w:lang w:val="en-GB"/>
        </w:rPr>
        <w:t>Wir bitten darum, dass wir alle in die "Jetzt"-Zeit gebracht werden und mit deinen Absichten und Zielen in Einklang gebracht werden. Wir erbitten dies für unsere Zeitlinien, Lebenslinien, Blutlinien, Saatlinien und Generationen.</w:t>
      </w:r>
    </w:p>
    <w:p w14:paraId="132862AD" w14:textId="77777777" w:rsidR="00AC4C03" w:rsidRPr="00AC4C03" w:rsidRDefault="00AC4C03" w:rsidP="00AC4C03">
      <w:pPr>
        <w:spacing w:line="133" w:lineRule="exact"/>
        <w:rPr>
          <w:sz w:val="20"/>
          <w:szCs w:val="20"/>
          <w:lang w:val="en-GB"/>
        </w:rPr>
      </w:pPr>
    </w:p>
    <w:p w14:paraId="0F5E4411" w14:textId="77777777" w:rsidR="00E10586" w:rsidRDefault="00000000">
      <w:pPr>
        <w:spacing w:line="257" w:lineRule="auto"/>
        <w:ind w:right="80"/>
        <w:rPr>
          <w:sz w:val="20"/>
          <w:szCs w:val="20"/>
          <w:lang w:val="en-GB"/>
        </w:rPr>
      </w:pPr>
      <w:r w:rsidRPr="00AC4C03">
        <w:rPr>
          <w:rFonts w:ascii="Arial" w:eastAsia="Arial" w:hAnsi="Arial" w:cs="Arial"/>
          <w:lang w:val="en-GB"/>
        </w:rPr>
        <w:t>Wir übergeben dem Gericht alle Faktoren, die sich diesem Übergang in das Reich des Lichts noch widersetzen und ihn einschränken könnten - und übernehmen die volle Verantwortung für die Sünden, Übertretungen, Missetaten, Gesetzlosigkeiten, Urteile, Verurteilungen und Beschlüsse der dunklen Gerichte. Wir legen all diese Dinge unter das Blut des Lammes. Wir bitten darum, dass diese Akten nicht länger als Beweismittel dienen.</w:t>
      </w:r>
    </w:p>
    <w:p w14:paraId="2E660303" w14:textId="77777777" w:rsidR="00AC4C03" w:rsidRPr="00AC4C03" w:rsidRDefault="00AC4C03" w:rsidP="00AC4C03">
      <w:pPr>
        <w:spacing w:line="136" w:lineRule="exact"/>
        <w:rPr>
          <w:sz w:val="20"/>
          <w:szCs w:val="20"/>
          <w:lang w:val="en-GB"/>
        </w:rPr>
      </w:pPr>
    </w:p>
    <w:p w14:paraId="1A8E64D5" w14:textId="77777777" w:rsidR="00E10586" w:rsidRDefault="00000000">
      <w:pPr>
        <w:spacing w:line="273" w:lineRule="auto"/>
        <w:ind w:right="220"/>
        <w:rPr>
          <w:sz w:val="20"/>
          <w:szCs w:val="20"/>
          <w:lang w:val="en-GB"/>
        </w:rPr>
      </w:pPr>
      <w:r w:rsidRPr="00AC4C03">
        <w:rPr>
          <w:rFonts w:ascii="Arial" w:eastAsia="Arial" w:hAnsi="Arial" w:cs="Arial"/>
          <w:sz w:val="21"/>
          <w:szCs w:val="21"/>
          <w:lang w:val="en-GB"/>
        </w:rPr>
        <w:t>Wir brechen alle dunklen offiziellen Siegel auf den juristischen Dokumenten und unserer Menschheit und erklären sie für null und nichtig. Wir</w:t>
      </w:r>
    </w:p>
    <w:p w14:paraId="63BEF194" w14:textId="77777777" w:rsidR="00AC4C03" w:rsidRPr="00AC4C03" w:rsidRDefault="00AC4C03" w:rsidP="00AC4C03">
      <w:pPr>
        <w:spacing w:line="200" w:lineRule="exact"/>
        <w:rPr>
          <w:sz w:val="20"/>
          <w:szCs w:val="20"/>
          <w:lang w:val="en-GB"/>
        </w:rPr>
      </w:pPr>
    </w:p>
    <w:p w14:paraId="2F46AF6E" w14:textId="77777777" w:rsidR="00AC4C03" w:rsidRPr="00AC4C03" w:rsidRDefault="00AC4C03" w:rsidP="00AC4C03">
      <w:pPr>
        <w:spacing w:line="200" w:lineRule="exact"/>
        <w:rPr>
          <w:sz w:val="20"/>
          <w:szCs w:val="20"/>
          <w:lang w:val="en-GB"/>
        </w:rPr>
      </w:pPr>
    </w:p>
    <w:p w14:paraId="45C4E1AF" w14:textId="77777777" w:rsidR="00AC4C03" w:rsidRPr="00AC4C03" w:rsidRDefault="00AC4C03" w:rsidP="00AC4C03">
      <w:pPr>
        <w:spacing w:line="286" w:lineRule="exact"/>
        <w:rPr>
          <w:sz w:val="20"/>
          <w:szCs w:val="20"/>
          <w:lang w:val="en-GB"/>
        </w:rPr>
      </w:pPr>
    </w:p>
    <w:p w14:paraId="2D12BE6F" w14:textId="77777777" w:rsidR="00E10586" w:rsidRDefault="00000000">
      <w:pPr>
        <w:jc w:val="right"/>
        <w:rPr>
          <w:sz w:val="20"/>
          <w:szCs w:val="20"/>
          <w:lang w:val="en-GB"/>
        </w:rPr>
      </w:pPr>
      <w:r w:rsidRPr="00AC4C03">
        <w:rPr>
          <w:rFonts w:ascii="Arial" w:eastAsia="Arial" w:hAnsi="Arial" w:cs="Arial"/>
          <w:lang w:val="en-GB"/>
        </w:rPr>
        <w:t>118</w:t>
      </w:r>
    </w:p>
    <w:p w14:paraId="43206338"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C8B2C57" w14:textId="77777777" w:rsidR="00AC4C03" w:rsidRPr="00AC4C03" w:rsidRDefault="00AC4C03" w:rsidP="00AC4C03">
      <w:pPr>
        <w:spacing w:line="11" w:lineRule="exact"/>
        <w:rPr>
          <w:sz w:val="20"/>
          <w:szCs w:val="20"/>
          <w:lang w:val="en-GB"/>
        </w:rPr>
      </w:pPr>
      <w:bookmarkStart w:id="134" w:name="page135"/>
      <w:bookmarkEnd w:id="134"/>
    </w:p>
    <w:p w14:paraId="1230ED02" w14:textId="77777777" w:rsidR="00E10586" w:rsidRDefault="00000000">
      <w:pPr>
        <w:spacing w:line="249" w:lineRule="auto"/>
        <w:ind w:right="260"/>
        <w:rPr>
          <w:sz w:val="20"/>
          <w:szCs w:val="20"/>
          <w:lang w:val="en-GB"/>
        </w:rPr>
      </w:pPr>
      <w:r w:rsidRPr="00AC4C03">
        <w:rPr>
          <w:rFonts w:ascii="Arial" w:eastAsia="Arial" w:hAnsi="Arial" w:cs="Arial"/>
          <w:lang w:val="en-GB"/>
        </w:rPr>
        <w:t>kennzeichne nun die neuen Eigentumsurkunden des Glaubens mit dem Blut des Lammes in dreifacher Weise.</w:t>
      </w:r>
    </w:p>
    <w:p w14:paraId="7A0132AD" w14:textId="77777777" w:rsidR="00AC4C03" w:rsidRPr="00AC4C03" w:rsidRDefault="00AC4C03" w:rsidP="00AC4C03">
      <w:pPr>
        <w:spacing w:line="144" w:lineRule="exact"/>
        <w:rPr>
          <w:sz w:val="20"/>
          <w:szCs w:val="20"/>
          <w:lang w:val="en-GB"/>
        </w:rPr>
      </w:pPr>
    </w:p>
    <w:p w14:paraId="1B020598" w14:textId="77777777" w:rsidR="00E10586" w:rsidRDefault="00000000">
      <w:pPr>
        <w:spacing w:line="255" w:lineRule="auto"/>
        <w:ind w:right="360"/>
        <w:jc w:val="both"/>
        <w:rPr>
          <w:sz w:val="20"/>
          <w:szCs w:val="20"/>
          <w:lang w:val="en-GB"/>
        </w:rPr>
      </w:pPr>
      <w:r w:rsidRPr="00AC4C03">
        <w:rPr>
          <w:rFonts w:ascii="Arial" w:eastAsia="Arial" w:hAnsi="Arial" w:cs="Arial"/>
          <w:lang w:val="en-GB"/>
        </w:rPr>
        <w:t>Wir bitten darum, dass alle Dokumente in das Reich des Lichts übertragen werden, und wir entsagen allen dunklen Banken, Bankern und juristischen Behörden, die für das Reich der Finsternis arbeiten, und prangern sie an.</w:t>
      </w:r>
    </w:p>
    <w:p w14:paraId="379D5DAE" w14:textId="77777777" w:rsidR="00AC4C03" w:rsidRPr="00AC4C03" w:rsidRDefault="00AC4C03" w:rsidP="00AC4C03">
      <w:pPr>
        <w:spacing w:line="137" w:lineRule="exact"/>
        <w:rPr>
          <w:sz w:val="20"/>
          <w:szCs w:val="20"/>
          <w:lang w:val="en-GB"/>
        </w:rPr>
      </w:pPr>
    </w:p>
    <w:p w14:paraId="2B1F9E4D" w14:textId="77777777" w:rsidR="00E10586" w:rsidRDefault="00000000">
      <w:pPr>
        <w:spacing w:line="255" w:lineRule="auto"/>
        <w:ind w:right="20"/>
        <w:rPr>
          <w:sz w:val="20"/>
          <w:szCs w:val="20"/>
          <w:lang w:val="en-GB"/>
        </w:rPr>
      </w:pPr>
      <w:r w:rsidRPr="00AC4C03">
        <w:rPr>
          <w:rFonts w:ascii="Arial" w:eastAsia="Arial" w:hAnsi="Arial" w:cs="Arial"/>
          <w:lang w:val="en-GB"/>
        </w:rPr>
        <w:t>Wir durchtrennen alle dunklen Kontrollbindungen vergangener Dokumente und die mit ihnen verbundenen spirituellen Kräfte von unserer Menschheit, unseren Blutlinien, Saatlinien, Lebenslinien, Zeitlinien und Generationen.</w:t>
      </w:r>
    </w:p>
    <w:p w14:paraId="7708AB63" w14:textId="77777777" w:rsidR="00AC4C03" w:rsidRPr="00AC4C03" w:rsidRDefault="00AC4C03" w:rsidP="00AC4C03">
      <w:pPr>
        <w:spacing w:line="137" w:lineRule="exact"/>
        <w:rPr>
          <w:sz w:val="20"/>
          <w:szCs w:val="20"/>
          <w:lang w:val="en-GB"/>
        </w:rPr>
      </w:pPr>
    </w:p>
    <w:p w14:paraId="22A3F6BE" w14:textId="77777777" w:rsidR="00E10586" w:rsidRDefault="00000000">
      <w:pPr>
        <w:spacing w:line="249" w:lineRule="auto"/>
        <w:ind w:right="660"/>
        <w:rPr>
          <w:sz w:val="20"/>
          <w:szCs w:val="20"/>
          <w:lang w:val="en-GB"/>
        </w:rPr>
      </w:pPr>
      <w:r w:rsidRPr="00AC4C03">
        <w:rPr>
          <w:rFonts w:ascii="Arial" w:eastAsia="Arial" w:hAnsi="Arial" w:cs="Arial"/>
          <w:lang w:val="en-GB"/>
        </w:rPr>
        <w:t>Wir heben auch alle geheimen und/oder versteckten Klauseln auf und stellen sie unter das Blut des Lammes.</w:t>
      </w:r>
    </w:p>
    <w:p w14:paraId="073DA195" w14:textId="77777777" w:rsidR="00AC4C03" w:rsidRPr="00AC4C03" w:rsidRDefault="00AC4C03" w:rsidP="00AC4C03">
      <w:pPr>
        <w:spacing w:line="140" w:lineRule="exact"/>
        <w:rPr>
          <w:sz w:val="20"/>
          <w:szCs w:val="20"/>
          <w:lang w:val="en-GB"/>
        </w:rPr>
      </w:pPr>
    </w:p>
    <w:p w14:paraId="626C7A56" w14:textId="77777777" w:rsidR="00E10586" w:rsidRDefault="00000000">
      <w:pPr>
        <w:spacing w:line="256" w:lineRule="auto"/>
        <w:ind w:right="420"/>
        <w:rPr>
          <w:sz w:val="20"/>
          <w:szCs w:val="20"/>
          <w:lang w:val="en-GB"/>
        </w:rPr>
      </w:pPr>
      <w:r w:rsidRPr="00AC4C03">
        <w:rPr>
          <w:rFonts w:ascii="Arial" w:eastAsia="Arial" w:hAnsi="Arial" w:cs="Arial"/>
          <w:lang w:val="en-GB"/>
        </w:rPr>
        <w:t>Wir bringen alle Generationenlasten und/oder Verpflichtungen, die mit diesen dunklen Immobilienverträgen, Grundstücken und unserer Menschheit verbunden sind, unter das Blut des Lammes und erklären, dass sie von Jeschua, unserem Retter, vollständig bezahlt wurden.</w:t>
      </w:r>
    </w:p>
    <w:p w14:paraId="769E31B2" w14:textId="77777777" w:rsidR="00AC4C03" w:rsidRPr="00AC4C03" w:rsidRDefault="00AC4C03" w:rsidP="00AC4C03">
      <w:pPr>
        <w:spacing w:line="135" w:lineRule="exact"/>
        <w:rPr>
          <w:sz w:val="20"/>
          <w:szCs w:val="20"/>
          <w:lang w:val="en-GB"/>
        </w:rPr>
      </w:pPr>
    </w:p>
    <w:p w14:paraId="2DE56E8E" w14:textId="77777777" w:rsidR="00E10586" w:rsidRDefault="00000000">
      <w:pPr>
        <w:spacing w:line="255" w:lineRule="auto"/>
        <w:ind w:right="80"/>
        <w:rPr>
          <w:sz w:val="20"/>
          <w:szCs w:val="20"/>
          <w:lang w:val="en-GB"/>
        </w:rPr>
      </w:pPr>
      <w:r w:rsidRPr="00AC4C03">
        <w:rPr>
          <w:rFonts w:ascii="Arial" w:eastAsia="Arial" w:hAnsi="Arial" w:cs="Arial"/>
          <w:lang w:val="en-GB"/>
        </w:rPr>
        <w:t>Wir erklären nun, dass das Reich der Finsternis keinen Zugang mehr zu diesen Grundstücken hat und sie nicht mehr für seine dunklen Pläne nutzen kann.</w:t>
      </w:r>
    </w:p>
    <w:p w14:paraId="55CEFED9" w14:textId="77777777" w:rsidR="00AC4C03" w:rsidRPr="00AC4C03" w:rsidRDefault="00AC4C03" w:rsidP="00AC4C03">
      <w:pPr>
        <w:spacing w:line="134" w:lineRule="exact"/>
        <w:rPr>
          <w:sz w:val="20"/>
          <w:szCs w:val="20"/>
          <w:lang w:val="en-GB"/>
        </w:rPr>
      </w:pPr>
    </w:p>
    <w:p w14:paraId="0113ACB1" w14:textId="77777777" w:rsidR="00E10586" w:rsidRDefault="00000000">
      <w:pPr>
        <w:spacing w:line="256" w:lineRule="auto"/>
        <w:ind w:right="60"/>
        <w:rPr>
          <w:sz w:val="20"/>
          <w:szCs w:val="20"/>
          <w:lang w:val="en-GB"/>
        </w:rPr>
      </w:pPr>
      <w:r w:rsidRPr="00AC4C03">
        <w:rPr>
          <w:rFonts w:ascii="Arial" w:eastAsia="Arial" w:hAnsi="Arial" w:cs="Arial"/>
          <w:lang w:val="en-GB"/>
        </w:rPr>
        <w:t>Wir erklären, dass alle Miteigentumsklauseln und die Rechtmäßigkeit durch das Blut des Lammes nun aufgehoben sind. Alles, was uns betrifft, gehört jetzt Jeschua und ist durch sein Blut gekennzeichnet.</w:t>
      </w:r>
    </w:p>
    <w:p w14:paraId="6AD4BE51" w14:textId="77777777" w:rsidR="00AC4C03" w:rsidRPr="00AC4C03" w:rsidRDefault="00AC4C03" w:rsidP="00AC4C03">
      <w:pPr>
        <w:spacing w:line="133" w:lineRule="exact"/>
        <w:rPr>
          <w:sz w:val="20"/>
          <w:szCs w:val="20"/>
          <w:lang w:val="en-GB"/>
        </w:rPr>
      </w:pPr>
    </w:p>
    <w:p w14:paraId="7E961638" w14:textId="77777777" w:rsidR="00E10586" w:rsidRDefault="00000000">
      <w:pPr>
        <w:spacing w:line="255" w:lineRule="auto"/>
        <w:ind w:right="80"/>
        <w:rPr>
          <w:sz w:val="20"/>
          <w:szCs w:val="20"/>
          <w:lang w:val="en-GB"/>
        </w:rPr>
      </w:pPr>
      <w:r w:rsidRPr="00AC4C03">
        <w:rPr>
          <w:rFonts w:ascii="Arial" w:eastAsia="Arial" w:hAnsi="Arial" w:cs="Arial"/>
          <w:lang w:val="en-GB"/>
        </w:rPr>
        <w:t>Wir entsagen allen dunklen spirituellen oder menschlichen Besitzern unseres Menschseins als Geist, Seele und Körpereigentum, kündigen sie und scheiden von ihnen.</w:t>
      </w:r>
    </w:p>
    <w:p w14:paraId="5EDF6431" w14:textId="77777777" w:rsidR="00AC4C03" w:rsidRPr="00AC4C03" w:rsidRDefault="00AC4C03" w:rsidP="00AC4C03">
      <w:pPr>
        <w:spacing w:line="134" w:lineRule="exact"/>
        <w:rPr>
          <w:sz w:val="20"/>
          <w:szCs w:val="20"/>
          <w:lang w:val="en-GB"/>
        </w:rPr>
      </w:pPr>
    </w:p>
    <w:p w14:paraId="3B13A3C3" w14:textId="77777777" w:rsidR="00E10586" w:rsidRDefault="00000000">
      <w:pPr>
        <w:spacing w:line="249" w:lineRule="auto"/>
        <w:ind w:right="100"/>
        <w:rPr>
          <w:sz w:val="20"/>
          <w:szCs w:val="20"/>
          <w:lang w:val="en-GB"/>
        </w:rPr>
      </w:pPr>
      <w:r w:rsidRPr="00AC4C03">
        <w:rPr>
          <w:rFonts w:ascii="Arial" w:eastAsia="Arial" w:hAnsi="Arial" w:cs="Arial"/>
          <w:lang w:val="en-GB"/>
        </w:rPr>
        <w:t>Wir erklären, dass kein Teil dieser dunklen Eigentumsurkunden auf ein anderes Mitglied unserer Generation oder auf eine andere Person übertragbar ist.</w:t>
      </w:r>
    </w:p>
    <w:p w14:paraId="7B7E4242" w14:textId="77777777" w:rsidR="00AC4C03" w:rsidRPr="00AC4C03" w:rsidRDefault="00AC4C03" w:rsidP="00AC4C03">
      <w:pPr>
        <w:spacing w:line="350" w:lineRule="exact"/>
        <w:rPr>
          <w:sz w:val="20"/>
          <w:szCs w:val="20"/>
          <w:lang w:val="en-GB"/>
        </w:rPr>
      </w:pPr>
    </w:p>
    <w:p w14:paraId="35C0D6B0" w14:textId="77777777" w:rsidR="00E10586" w:rsidRDefault="00000000">
      <w:pPr>
        <w:jc w:val="right"/>
        <w:rPr>
          <w:sz w:val="20"/>
          <w:szCs w:val="20"/>
          <w:lang w:val="en-GB"/>
        </w:rPr>
      </w:pPr>
      <w:r w:rsidRPr="00AC4C03">
        <w:rPr>
          <w:rFonts w:ascii="Arial" w:eastAsia="Arial" w:hAnsi="Arial" w:cs="Arial"/>
          <w:lang w:val="en-GB"/>
        </w:rPr>
        <w:t>119</w:t>
      </w:r>
    </w:p>
    <w:p w14:paraId="41F8E964"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51E77CD" w14:textId="77777777" w:rsidR="00AC4C03" w:rsidRPr="00AC4C03" w:rsidRDefault="00AC4C03" w:rsidP="00AC4C03">
      <w:pPr>
        <w:spacing w:line="11" w:lineRule="exact"/>
        <w:rPr>
          <w:sz w:val="20"/>
          <w:szCs w:val="20"/>
          <w:lang w:val="en-GB"/>
        </w:rPr>
      </w:pPr>
      <w:bookmarkStart w:id="135" w:name="page136"/>
      <w:bookmarkEnd w:id="135"/>
    </w:p>
    <w:p w14:paraId="7CE6981C" w14:textId="77777777" w:rsidR="00E10586" w:rsidRDefault="00000000">
      <w:pPr>
        <w:spacing w:line="255" w:lineRule="auto"/>
        <w:ind w:right="60"/>
        <w:rPr>
          <w:sz w:val="20"/>
          <w:szCs w:val="20"/>
          <w:lang w:val="en-GB"/>
        </w:rPr>
      </w:pPr>
      <w:r w:rsidRPr="00AC4C03">
        <w:rPr>
          <w:rFonts w:ascii="Arial" w:eastAsia="Arial" w:hAnsi="Arial" w:cs="Arial"/>
          <w:lang w:val="en-GB"/>
        </w:rPr>
        <w:t>Familien. Wir übertragen alles auf Jeschua und seinen Leib am Kreuz. Alles steht jetzt unter dem Blut des Lammes und ist als Eigentum von Jeschua gekennzeichnet.</w:t>
      </w:r>
    </w:p>
    <w:p w14:paraId="3566638F" w14:textId="77777777" w:rsidR="00AC4C03" w:rsidRPr="00AC4C03" w:rsidRDefault="00AC4C03" w:rsidP="00AC4C03">
      <w:pPr>
        <w:spacing w:line="134" w:lineRule="exact"/>
        <w:rPr>
          <w:sz w:val="20"/>
          <w:szCs w:val="20"/>
          <w:lang w:val="en-GB"/>
        </w:rPr>
      </w:pPr>
    </w:p>
    <w:p w14:paraId="34062251" w14:textId="77777777" w:rsidR="00E10586" w:rsidRDefault="00000000">
      <w:pPr>
        <w:spacing w:line="256" w:lineRule="auto"/>
        <w:ind w:right="200"/>
        <w:rPr>
          <w:sz w:val="20"/>
          <w:szCs w:val="20"/>
          <w:lang w:val="en-GB"/>
        </w:rPr>
      </w:pPr>
      <w:r w:rsidRPr="00AC4C03">
        <w:rPr>
          <w:rFonts w:ascii="Arial" w:eastAsia="Arial" w:hAnsi="Arial" w:cs="Arial"/>
          <w:lang w:val="en-GB"/>
        </w:rPr>
        <w:t>Wir unterwerfen die Generationshierarchie unserer Familien dem Gericht und erklären, dass die nächste Generation in unserer Familie kein Erbe und keine Besitzurkunden der Finsternis und der Ungerechtigkeit erhalten wird.</w:t>
      </w:r>
    </w:p>
    <w:p w14:paraId="6A5F4E32" w14:textId="77777777" w:rsidR="00AC4C03" w:rsidRPr="00AC4C03" w:rsidRDefault="00AC4C03" w:rsidP="00AC4C03">
      <w:pPr>
        <w:spacing w:line="133" w:lineRule="exact"/>
        <w:rPr>
          <w:sz w:val="20"/>
          <w:szCs w:val="20"/>
          <w:lang w:val="en-GB"/>
        </w:rPr>
      </w:pPr>
    </w:p>
    <w:p w14:paraId="6547CD05" w14:textId="77777777" w:rsidR="00E10586" w:rsidRDefault="00000000">
      <w:pPr>
        <w:spacing w:line="257" w:lineRule="auto"/>
        <w:ind w:right="340"/>
        <w:rPr>
          <w:sz w:val="20"/>
          <w:szCs w:val="20"/>
          <w:lang w:val="en-GB"/>
        </w:rPr>
      </w:pPr>
      <w:r w:rsidRPr="00AC4C03">
        <w:rPr>
          <w:rFonts w:ascii="Arial" w:eastAsia="Arial" w:hAnsi="Arial" w:cs="Arial"/>
          <w:lang w:val="en-GB"/>
        </w:rPr>
        <w:t>Wir erklären, dass die dunklen Eigentumsurkunden vollständig zerstört sind und nun Jeschua gehören. Eine weitere Vererbung oder Übertragung ist nicht möglich. Wir legen alle Generationsinventare, Erbverträge und Testamente unter das Blut des Lammes. Wir erklären, dass diese dunklen Besitzurkunden nicht länger Teil unseres Familienerbes und unserer Erbschaft sind.</w:t>
      </w:r>
    </w:p>
    <w:p w14:paraId="0E91387F" w14:textId="77777777" w:rsidR="00AC4C03" w:rsidRPr="00AC4C03" w:rsidRDefault="00AC4C03" w:rsidP="00AC4C03">
      <w:pPr>
        <w:spacing w:line="136" w:lineRule="exact"/>
        <w:rPr>
          <w:sz w:val="20"/>
          <w:szCs w:val="20"/>
          <w:lang w:val="en-GB"/>
        </w:rPr>
      </w:pPr>
    </w:p>
    <w:p w14:paraId="74312764" w14:textId="77777777" w:rsidR="00E10586" w:rsidRDefault="00000000">
      <w:pPr>
        <w:spacing w:line="256" w:lineRule="auto"/>
        <w:ind w:right="100"/>
        <w:rPr>
          <w:sz w:val="20"/>
          <w:szCs w:val="20"/>
          <w:lang w:val="en-GB"/>
        </w:rPr>
      </w:pPr>
      <w:r w:rsidRPr="00AC4C03">
        <w:rPr>
          <w:rFonts w:ascii="Arial" w:eastAsia="Arial" w:hAnsi="Arial" w:cs="Arial"/>
          <w:lang w:val="en-GB"/>
        </w:rPr>
        <w:t>Wir erklären, dass es keine Gegenreaktion oder Vergeltung für das geben wird, was wir heute gebetet haben. Wir verbieten, dass irgendwelche dunklen Quantenenergien oder Aufgaben aufgrund unseres Gebets freigesetzt werden. Wir erklären, dass wir dies im Namen unserer dunklen gefangenen Teile und Generationen gebetet haben</w:t>
      </w:r>
    </w:p>
    <w:p w14:paraId="1CC11D91" w14:textId="77777777" w:rsidR="00AC4C03" w:rsidRPr="00AC4C03" w:rsidRDefault="00AC4C03" w:rsidP="00AC4C03">
      <w:pPr>
        <w:spacing w:line="6" w:lineRule="exact"/>
        <w:rPr>
          <w:sz w:val="20"/>
          <w:szCs w:val="20"/>
          <w:lang w:val="en-GB"/>
        </w:rPr>
      </w:pPr>
    </w:p>
    <w:p w14:paraId="37980F6E" w14:textId="77777777" w:rsidR="00E10586" w:rsidRDefault="00000000">
      <w:pPr>
        <w:rPr>
          <w:sz w:val="20"/>
          <w:szCs w:val="20"/>
          <w:lang w:val="en-GB"/>
        </w:rPr>
      </w:pPr>
      <w:r w:rsidRPr="00AC4C03">
        <w:rPr>
          <w:rFonts w:ascii="Arial" w:eastAsia="Arial" w:hAnsi="Arial" w:cs="Arial"/>
          <w:lang w:val="en-GB"/>
        </w:rPr>
        <w:t>- für sie einzutreten.</w:t>
      </w:r>
    </w:p>
    <w:p w14:paraId="5F94BAF0" w14:textId="77777777" w:rsidR="00AC4C03" w:rsidRPr="00AC4C03" w:rsidRDefault="00AC4C03" w:rsidP="00AC4C03">
      <w:pPr>
        <w:spacing w:line="148" w:lineRule="exact"/>
        <w:rPr>
          <w:sz w:val="20"/>
          <w:szCs w:val="20"/>
          <w:lang w:val="en-GB"/>
        </w:rPr>
      </w:pPr>
    </w:p>
    <w:p w14:paraId="67D46A11" w14:textId="77777777" w:rsidR="00E10586" w:rsidRDefault="00000000">
      <w:pPr>
        <w:spacing w:line="255" w:lineRule="auto"/>
        <w:ind w:right="520"/>
        <w:rPr>
          <w:sz w:val="20"/>
          <w:szCs w:val="20"/>
          <w:lang w:val="en-GB"/>
        </w:rPr>
      </w:pPr>
      <w:r w:rsidRPr="00AC4C03">
        <w:rPr>
          <w:rFonts w:ascii="Arial" w:eastAsia="Arial" w:hAnsi="Arial" w:cs="Arial"/>
          <w:lang w:val="en-GB"/>
        </w:rPr>
        <w:t>Wir erklären, dass alles, was zu uns gehört, unter dem Blut des Lammes steht. Wir danken dir für deine treue Versorgung.</w:t>
      </w:r>
    </w:p>
    <w:p w14:paraId="5AF6090F" w14:textId="77777777" w:rsidR="00AC4C03" w:rsidRPr="00AC4C03" w:rsidRDefault="00AC4C03" w:rsidP="00AC4C03">
      <w:pPr>
        <w:spacing w:line="125" w:lineRule="exact"/>
        <w:rPr>
          <w:sz w:val="20"/>
          <w:szCs w:val="20"/>
          <w:lang w:val="en-GB"/>
        </w:rPr>
      </w:pPr>
    </w:p>
    <w:p w14:paraId="2BC65A18" w14:textId="77777777" w:rsidR="00E10586" w:rsidRDefault="00000000">
      <w:pPr>
        <w:rPr>
          <w:sz w:val="20"/>
          <w:szCs w:val="20"/>
          <w:lang w:val="en-GB"/>
        </w:rPr>
      </w:pPr>
      <w:r w:rsidRPr="00AC4C03">
        <w:rPr>
          <w:rFonts w:ascii="Arial" w:eastAsia="Arial" w:hAnsi="Arial" w:cs="Arial"/>
          <w:lang w:val="en-GB"/>
        </w:rPr>
        <w:t>Im Namen Jeschuas beten wir.</w:t>
      </w:r>
    </w:p>
    <w:p w14:paraId="737B15CB" w14:textId="77777777" w:rsidR="00AC4C03" w:rsidRPr="00AC4C03" w:rsidRDefault="00AC4C03" w:rsidP="00AC4C03">
      <w:pPr>
        <w:spacing w:line="200" w:lineRule="exact"/>
        <w:rPr>
          <w:sz w:val="20"/>
          <w:szCs w:val="20"/>
          <w:lang w:val="en-GB"/>
        </w:rPr>
      </w:pPr>
    </w:p>
    <w:p w14:paraId="54000D19" w14:textId="77777777" w:rsidR="00AC4C03" w:rsidRPr="00AC4C03" w:rsidRDefault="00AC4C03" w:rsidP="00AC4C03">
      <w:pPr>
        <w:spacing w:line="200" w:lineRule="exact"/>
        <w:rPr>
          <w:sz w:val="20"/>
          <w:szCs w:val="20"/>
          <w:lang w:val="en-GB"/>
        </w:rPr>
      </w:pPr>
    </w:p>
    <w:p w14:paraId="210357C5" w14:textId="77777777" w:rsidR="00AC4C03" w:rsidRPr="00AC4C03" w:rsidRDefault="00AC4C03" w:rsidP="00AC4C03">
      <w:pPr>
        <w:spacing w:line="200" w:lineRule="exact"/>
        <w:rPr>
          <w:sz w:val="20"/>
          <w:szCs w:val="20"/>
          <w:lang w:val="en-GB"/>
        </w:rPr>
      </w:pPr>
    </w:p>
    <w:p w14:paraId="184AD252" w14:textId="77777777" w:rsidR="00AC4C03" w:rsidRPr="00AC4C03" w:rsidRDefault="00AC4C03" w:rsidP="00AC4C03">
      <w:pPr>
        <w:spacing w:line="200" w:lineRule="exact"/>
        <w:rPr>
          <w:sz w:val="20"/>
          <w:szCs w:val="20"/>
          <w:lang w:val="en-GB"/>
        </w:rPr>
      </w:pPr>
    </w:p>
    <w:p w14:paraId="09735EA5" w14:textId="77777777" w:rsidR="00AC4C03" w:rsidRPr="00AC4C03" w:rsidRDefault="00AC4C03" w:rsidP="00AC4C03">
      <w:pPr>
        <w:spacing w:line="200" w:lineRule="exact"/>
        <w:rPr>
          <w:sz w:val="20"/>
          <w:szCs w:val="20"/>
          <w:lang w:val="en-GB"/>
        </w:rPr>
      </w:pPr>
    </w:p>
    <w:p w14:paraId="2A02A507" w14:textId="77777777" w:rsidR="00AC4C03" w:rsidRPr="00AC4C03" w:rsidRDefault="00AC4C03" w:rsidP="00AC4C03">
      <w:pPr>
        <w:spacing w:line="200" w:lineRule="exact"/>
        <w:rPr>
          <w:sz w:val="20"/>
          <w:szCs w:val="20"/>
          <w:lang w:val="en-GB"/>
        </w:rPr>
      </w:pPr>
    </w:p>
    <w:p w14:paraId="4281C327" w14:textId="77777777" w:rsidR="00AC4C03" w:rsidRPr="00AC4C03" w:rsidRDefault="00AC4C03" w:rsidP="00AC4C03">
      <w:pPr>
        <w:spacing w:line="200" w:lineRule="exact"/>
        <w:rPr>
          <w:sz w:val="20"/>
          <w:szCs w:val="20"/>
          <w:lang w:val="en-GB"/>
        </w:rPr>
      </w:pPr>
    </w:p>
    <w:p w14:paraId="07287F32" w14:textId="77777777" w:rsidR="00AC4C03" w:rsidRPr="00AC4C03" w:rsidRDefault="00AC4C03" w:rsidP="00AC4C03">
      <w:pPr>
        <w:spacing w:line="200" w:lineRule="exact"/>
        <w:rPr>
          <w:sz w:val="20"/>
          <w:szCs w:val="20"/>
          <w:lang w:val="en-GB"/>
        </w:rPr>
      </w:pPr>
    </w:p>
    <w:p w14:paraId="37A45457" w14:textId="77777777" w:rsidR="00AC4C03" w:rsidRPr="00AC4C03" w:rsidRDefault="00AC4C03" w:rsidP="00AC4C03">
      <w:pPr>
        <w:spacing w:line="200" w:lineRule="exact"/>
        <w:rPr>
          <w:sz w:val="20"/>
          <w:szCs w:val="20"/>
          <w:lang w:val="en-GB"/>
        </w:rPr>
      </w:pPr>
    </w:p>
    <w:p w14:paraId="364469C5" w14:textId="77777777" w:rsidR="00AC4C03" w:rsidRPr="00AC4C03" w:rsidRDefault="00AC4C03" w:rsidP="00AC4C03">
      <w:pPr>
        <w:spacing w:line="284" w:lineRule="exact"/>
        <w:rPr>
          <w:sz w:val="20"/>
          <w:szCs w:val="20"/>
          <w:lang w:val="en-GB"/>
        </w:rPr>
      </w:pPr>
    </w:p>
    <w:p w14:paraId="799A6E13" w14:textId="77777777" w:rsidR="00E10586" w:rsidRDefault="00000000">
      <w:pPr>
        <w:jc w:val="right"/>
        <w:rPr>
          <w:sz w:val="20"/>
          <w:szCs w:val="20"/>
          <w:lang w:val="en-GB"/>
        </w:rPr>
      </w:pPr>
      <w:r w:rsidRPr="00AC4C03">
        <w:rPr>
          <w:rFonts w:ascii="Arial" w:eastAsia="Arial" w:hAnsi="Arial" w:cs="Arial"/>
          <w:lang w:val="en-GB"/>
        </w:rPr>
        <w:t>120</w:t>
      </w:r>
    </w:p>
    <w:p w14:paraId="347DC1FE"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788071D" w14:textId="77777777" w:rsidR="00E10586" w:rsidRDefault="00000000">
      <w:pPr>
        <w:rPr>
          <w:sz w:val="20"/>
          <w:szCs w:val="20"/>
          <w:lang w:val="en-GB"/>
        </w:rPr>
      </w:pPr>
      <w:bookmarkStart w:id="136" w:name="page137"/>
      <w:bookmarkEnd w:id="136"/>
      <w:r w:rsidRPr="00AC4C03">
        <w:rPr>
          <w:rFonts w:ascii="Calibri Light" w:eastAsia="Calibri Light" w:hAnsi="Calibri Light" w:cs="Calibri Light"/>
          <w:b/>
          <w:bCs/>
          <w:sz w:val="28"/>
          <w:szCs w:val="28"/>
          <w:lang w:val="en-GB"/>
        </w:rPr>
        <w:t>18. Ursprung des dunklen Baumes</w:t>
      </w:r>
    </w:p>
    <w:p w14:paraId="1885B536" w14:textId="77777777" w:rsidR="00AC4C03" w:rsidRPr="00AC4C03" w:rsidRDefault="00AC4C03" w:rsidP="00AC4C03">
      <w:pPr>
        <w:spacing w:line="160" w:lineRule="exact"/>
        <w:rPr>
          <w:sz w:val="20"/>
          <w:szCs w:val="20"/>
          <w:lang w:val="en-GB"/>
        </w:rPr>
      </w:pPr>
    </w:p>
    <w:p w14:paraId="5C858BA4" w14:textId="77777777" w:rsidR="00E10586" w:rsidRDefault="00000000">
      <w:pPr>
        <w:spacing w:line="249" w:lineRule="auto"/>
        <w:ind w:right="260"/>
        <w:rPr>
          <w:sz w:val="20"/>
          <w:szCs w:val="20"/>
          <w:lang w:val="en-GB"/>
        </w:rPr>
      </w:pPr>
      <w:r w:rsidRPr="00AC4C03">
        <w:rPr>
          <w:rFonts w:ascii="Arial" w:eastAsia="Arial" w:hAnsi="Arial" w:cs="Arial"/>
          <w:lang w:val="en-GB"/>
        </w:rPr>
        <w:t>In Jesaja 61 werden wir mit Eichen der Gerechtigkeit verglichen - die Pflanzung des Herrn.</w:t>
      </w:r>
    </w:p>
    <w:p w14:paraId="0A4B072C" w14:textId="77777777" w:rsidR="00AC4C03" w:rsidRPr="00AC4C03" w:rsidRDefault="00AC4C03" w:rsidP="00AC4C03">
      <w:pPr>
        <w:spacing w:line="144" w:lineRule="exact"/>
        <w:rPr>
          <w:sz w:val="20"/>
          <w:szCs w:val="20"/>
          <w:lang w:val="en-GB"/>
        </w:rPr>
      </w:pPr>
    </w:p>
    <w:p w14:paraId="7B5EC85F" w14:textId="77777777" w:rsidR="00E10586" w:rsidRDefault="00000000">
      <w:pPr>
        <w:spacing w:line="258" w:lineRule="auto"/>
        <w:ind w:left="20" w:right="60" w:hanging="11"/>
        <w:rPr>
          <w:sz w:val="20"/>
          <w:szCs w:val="20"/>
          <w:lang w:val="en-GB"/>
        </w:rPr>
      </w:pPr>
      <w:r w:rsidRPr="00AC4C03">
        <w:rPr>
          <w:rFonts w:eastAsia="Times New Roman"/>
          <w:i/>
          <w:iCs/>
          <w:sz w:val="24"/>
          <w:szCs w:val="24"/>
          <w:lang w:val="en-GB"/>
        </w:rPr>
        <w:t>Jesaja 61:3b Hoch, stark und prächtig, ausgezeichnet durch Aufrichtigkeit, Gerechtigkeit und Rechtschaffenheit vor Gott, die Pflanzung des Herrn, damit er verherrlicht werde.</w:t>
      </w:r>
    </w:p>
    <w:p w14:paraId="7E39D6D9" w14:textId="77777777" w:rsidR="00AC4C03" w:rsidRPr="00AC4C03" w:rsidRDefault="00AC4C03" w:rsidP="00AC4C03">
      <w:pPr>
        <w:spacing w:line="178" w:lineRule="exact"/>
        <w:rPr>
          <w:sz w:val="20"/>
          <w:szCs w:val="20"/>
          <w:lang w:val="en-GB"/>
        </w:rPr>
      </w:pPr>
    </w:p>
    <w:p w14:paraId="0BF44A3B" w14:textId="77777777" w:rsidR="00E10586" w:rsidRDefault="00000000">
      <w:pPr>
        <w:spacing w:line="253" w:lineRule="auto"/>
        <w:ind w:right="20"/>
        <w:rPr>
          <w:sz w:val="20"/>
          <w:szCs w:val="20"/>
          <w:lang w:val="en-GB"/>
        </w:rPr>
      </w:pPr>
      <w:r w:rsidRPr="00AC4C03">
        <w:rPr>
          <w:rFonts w:ascii="Arial" w:eastAsia="Arial" w:hAnsi="Arial" w:cs="Arial"/>
          <w:lang w:val="en-GB"/>
        </w:rPr>
        <w:t>Das sagt uns, dass wir im Geist als Bäume gesehen werden. Auch in Psalm 1 lesen wir über den Weg der Gerechten und der Bösen.</w:t>
      </w:r>
    </w:p>
    <w:p w14:paraId="35D0759A" w14:textId="77777777" w:rsidR="00AC4C03" w:rsidRPr="00AC4C03" w:rsidRDefault="00AC4C03" w:rsidP="00AC4C03">
      <w:pPr>
        <w:spacing w:line="128" w:lineRule="exact"/>
        <w:rPr>
          <w:sz w:val="20"/>
          <w:szCs w:val="20"/>
          <w:lang w:val="en-GB"/>
        </w:rPr>
      </w:pPr>
    </w:p>
    <w:p w14:paraId="193C6951" w14:textId="77777777" w:rsidR="00E10586" w:rsidRDefault="00000000">
      <w:pPr>
        <w:rPr>
          <w:sz w:val="20"/>
          <w:szCs w:val="20"/>
          <w:lang w:val="en-GB"/>
        </w:rPr>
      </w:pPr>
      <w:r w:rsidRPr="00AC4C03">
        <w:rPr>
          <w:rFonts w:eastAsia="Times New Roman"/>
          <w:i/>
          <w:iCs/>
          <w:sz w:val="24"/>
          <w:szCs w:val="24"/>
          <w:lang w:val="en-GB"/>
        </w:rPr>
        <w:t>Der Weg der Gerechten und der Bösen</w:t>
      </w:r>
    </w:p>
    <w:p w14:paraId="3DA11022" w14:textId="77777777" w:rsidR="00AC4C03" w:rsidRPr="00AC4C03" w:rsidRDefault="00AC4C03" w:rsidP="00AC4C03">
      <w:pPr>
        <w:spacing w:line="197" w:lineRule="exact"/>
        <w:rPr>
          <w:sz w:val="20"/>
          <w:szCs w:val="20"/>
          <w:lang w:val="en-GB"/>
        </w:rPr>
      </w:pPr>
    </w:p>
    <w:p w14:paraId="66F4BBAB"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Psalm 1:1 Gesegnet (glücklich, wohlhabend und beneidenswert) ist der Mann, der nicht im Rat der Gottlosen wandelt und lebt [ihren Ratschlägen, Plänen und Absichten folgt], noch auf dem Weg steht [unterwürfig und untätig], auf dem die Sünder wandeln, noch sich hinsetzt [um sich auszuruhen und auszuruhen], wo die Verächter [und Spötter] sich versammeln. :2 Aber seine Lust und sein Verlangen sind im Gesetz des Herrn, und über sein Gesetz (die Gebote, die Weisungen, die Lehren Gottes) meditiert er gewöhnlich (denkt nach und studiert) bei Tag und bei Nacht.</w:t>
      </w:r>
    </w:p>
    <w:p w14:paraId="55D08EB9" w14:textId="77777777" w:rsidR="00AC4C03" w:rsidRPr="00AC4C03" w:rsidRDefault="00AC4C03" w:rsidP="00AC4C03">
      <w:pPr>
        <w:spacing w:line="183" w:lineRule="exact"/>
        <w:rPr>
          <w:sz w:val="20"/>
          <w:szCs w:val="20"/>
          <w:lang w:val="en-GB"/>
        </w:rPr>
      </w:pPr>
    </w:p>
    <w:p w14:paraId="3D0035DC" w14:textId="77777777" w:rsidR="00E10586" w:rsidRDefault="00000000">
      <w:pPr>
        <w:spacing w:line="270" w:lineRule="auto"/>
        <w:ind w:right="40"/>
        <w:rPr>
          <w:sz w:val="20"/>
          <w:szCs w:val="20"/>
          <w:lang w:val="en-GB"/>
        </w:rPr>
      </w:pPr>
      <w:r w:rsidRPr="00AC4C03">
        <w:rPr>
          <w:rFonts w:ascii="Arial" w:eastAsia="Arial" w:hAnsi="Arial" w:cs="Arial"/>
          <w:sz w:val="21"/>
          <w:szCs w:val="21"/>
          <w:lang w:val="en-GB"/>
        </w:rPr>
        <w:t>:</w:t>
      </w:r>
      <w:r w:rsidRPr="00AC4C03">
        <w:rPr>
          <w:rFonts w:eastAsia="Times New Roman"/>
          <w:i/>
          <w:iCs/>
          <w:sz w:val="23"/>
          <w:szCs w:val="23"/>
          <w:lang w:val="en-GB"/>
        </w:rPr>
        <w:t>3 Und er wird sein wie ein Baum, fest gepflanzt [und gepflegt] an den Wasserbächen, bereit, seine Frucht zu bringen zu seiner Zeit; auch sein Blatt wird nicht welken noch verdorren; und alles, was er tut, wird gedeihen [und zur Reife kommen].</w:t>
      </w:r>
    </w:p>
    <w:p w14:paraId="4C1F0CEB" w14:textId="77777777" w:rsidR="00AC4C03" w:rsidRPr="00AC4C03" w:rsidRDefault="00AC4C03" w:rsidP="00AC4C03">
      <w:pPr>
        <w:spacing w:line="200" w:lineRule="exact"/>
        <w:rPr>
          <w:sz w:val="20"/>
          <w:szCs w:val="20"/>
          <w:lang w:val="en-GB"/>
        </w:rPr>
      </w:pPr>
    </w:p>
    <w:p w14:paraId="5E3F5E99" w14:textId="77777777" w:rsidR="00AC4C03" w:rsidRPr="00AC4C03" w:rsidRDefault="00AC4C03" w:rsidP="00AC4C03">
      <w:pPr>
        <w:spacing w:line="200" w:lineRule="exact"/>
        <w:rPr>
          <w:sz w:val="20"/>
          <w:szCs w:val="20"/>
          <w:lang w:val="en-GB"/>
        </w:rPr>
      </w:pPr>
    </w:p>
    <w:p w14:paraId="401CFB82" w14:textId="77777777" w:rsidR="00AC4C03" w:rsidRPr="00AC4C03" w:rsidRDefault="00AC4C03" w:rsidP="00AC4C03">
      <w:pPr>
        <w:spacing w:line="200" w:lineRule="exact"/>
        <w:rPr>
          <w:sz w:val="20"/>
          <w:szCs w:val="20"/>
          <w:lang w:val="en-GB"/>
        </w:rPr>
      </w:pPr>
    </w:p>
    <w:p w14:paraId="32E98198" w14:textId="77777777" w:rsidR="00AC4C03" w:rsidRPr="00AC4C03" w:rsidRDefault="00AC4C03" w:rsidP="00AC4C03">
      <w:pPr>
        <w:spacing w:line="324" w:lineRule="exact"/>
        <w:rPr>
          <w:sz w:val="20"/>
          <w:szCs w:val="20"/>
          <w:lang w:val="en-GB"/>
        </w:rPr>
      </w:pPr>
    </w:p>
    <w:p w14:paraId="431D761E" w14:textId="77777777" w:rsidR="00E10586" w:rsidRDefault="00000000">
      <w:pPr>
        <w:jc w:val="right"/>
        <w:rPr>
          <w:sz w:val="20"/>
          <w:szCs w:val="20"/>
          <w:lang w:val="en-GB"/>
        </w:rPr>
      </w:pPr>
      <w:r w:rsidRPr="00AC4C03">
        <w:rPr>
          <w:rFonts w:ascii="Arial" w:eastAsia="Arial" w:hAnsi="Arial" w:cs="Arial"/>
          <w:lang w:val="en-GB"/>
        </w:rPr>
        <w:t>121</w:t>
      </w:r>
    </w:p>
    <w:p w14:paraId="5C4924D4"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7D16C13D" w14:textId="77777777" w:rsidR="00AC4C03" w:rsidRPr="00AC4C03" w:rsidRDefault="00AC4C03" w:rsidP="00AC4C03">
      <w:pPr>
        <w:spacing w:line="11" w:lineRule="exact"/>
        <w:rPr>
          <w:sz w:val="20"/>
          <w:szCs w:val="20"/>
          <w:lang w:val="en-GB"/>
        </w:rPr>
      </w:pPr>
      <w:bookmarkStart w:id="137" w:name="page138"/>
      <w:bookmarkEnd w:id="137"/>
    </w:p>
    <w:p w14:paraId="6D003466"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 xml:space="preserve">4 Nicht so die Gottlosen [die ungehorsam sind und ohne Gott leben, sind nicht so]. Sondern sie sind wie die Spreu [wertlos, tot, ohne Substanz], die der Wind vertreibt. :5 Darum werden die Gottlosen [die Ungehorsamen und die, die ohne Gott leben] nicht im Gericht stehen [gerechtfertigt], noch die Sünder in der Gemeinde der Gerechten [derer, die aufrichtig sind und in rechter Stellung zu Gott stehen]. 6 Denn der Herr kennt den Weg der Gerechten und weiß ihn genau, aber der Weg der Gottlosen [die außerhalb des </w:t>
      </w:r>
      <w:r w:rsidRPr="00AC4C03">
        <w:rPr>
          <w:rFonts w:eastAsia="Times New Roman"/>
          <w:i/>
          <w:iCs/>
          <w:color w:val="545454"/>
          <w:sz w:val="24"/>
          <w:szCs w:val="24"/>
          <w:lang w:val="en-GB"/>
        </w:rPr>
        <w:t xml:space="preserve">Willens </w:t>
      </w:r>
      <w:r w:rsidRPr="00AC4C03">
        <w:rPr>
          <w:rFonts w:eastAsia="Times New Roman"/>
          <w:i/>
          <w:iCs/>
          <w:sz w:val="24"/>
          <w:szCs w:val="24"/>
          <w:lang w:val="en-GB"/>
        </w:rPr>
        <w:t>Gottes leben] wird verderben (ins Verderben stürzen).</w:t>
      </w:r>
    </w:p>
    <w:p w14:paraId="3BE714FB" w14:textId="77777777" w:rsidR="00AC4C03" w:rsidRPr="00AC4C03" w:rsidRDefault="00AC4C03" w:rsidP="00AC4C03">
      <w:pPr>
        <w:spacing w:line="188" w:lineRule="exact"/>
        <w:rPr>
          <w:sz w:val="20"/>
          <w:szCs w:val="20"/>
          <w:lang w:val="en-GB"/>
        </w:rPr>
      </w:pPr>
    </w:p>
    <w:p w14:paraId="2B1CB8A0" w14:textId="77777777" w:rsidR="00E10586" w:rsidRDefault="00000000">
      <w:pPr>
        <w:spacing w:line="256" w:lineRule="auto"/>
        <w:ind w:right="200" w:firstLine="60"/>
        <w:rPr>
          <w:sz w:val="20"/>
          <w:szCs w:val="20"/>
          <w:lang w:val="en-GB"/>
        </w:rPr>
      </w:pPr>
      <w:r w:rsidRPr="00AC4C03">
        <w:rPr>
          <w:rFonts w:ascii="Arial" w:eastAsia="Arial" w:hAnsi="Arial" w:cs="Arial"/>
          <w:lang w:val="en-GB"/>
        </w:rPr>
        <w:t>Als Kinder Gottes sind wir in den Baum des Lebens eingepfropft. Das ist Jeschua. In ihm leben und bewegen wir uns und haben unser Sein. Ich in ihm und er in mir - eingepfropft in seine Person, sein Amt, sein Erstgeburtsrecht, seine Gemeinschaft, sein Erbe, sein geistliches Territorium und sein Reich.</w:t>
      </w:r>
    </w:p>
    <w:p w14:paraId="07E3AAFE" w14:textId="77777777" w:rsidR="00AC4C03" w:rsidRPr="00AC4C03" w:rsidRDefault="00AC4C03" w:rsidP="00AC4C03">
      <w:pPr>
        <w:spacing w:line="288" w:lineRule="exact"/>
        <w:rPr>
          <w:sz w:val="20"/>
          <w:szCs w:val="20"/>
          <w:lang w:val="en-GB"/>
        </w:rPr>
      </w:pPr>
    </w:p>
    <w:p w14:paraId="44239615" w14:textId="77777777" w:rsidR="00E10586" w:rsidRDefault="00000000">
      <w:pPr>
        <w:spacing w:line="257" w:lineRule="auto"/>
        <w:ind w:right="80"/>
        <w:rPr>
          <w:sz w:val="20"/>
          <w:szCs w:val="20"/>
          <w:lang w:val="en-GB"/>
        </w:rPr>
      </w:pPr>
      <w:r w:rsidRPr="00AC4C03">
        <w:rPr>
          <w:rFonts w:ascii="Arial" w:eastAsia="Arial" w:hAnsi="Arial" w:cs="Arial"/>
          <w:lang w:val="en-GB"/>
        </w:rPr>
        <w:t>Wir wissen, dass die Bäume zum ersten Mal in der Genesis erwähnt werden, als sie im Garten Eden stehen. Wir haben viele tiefe Offenbarungen über die Dinge erfahren, die in diesem Garten zwischen Adam, Eva und der uralten Schlange geschahen, und noch immer enthüllt der Heilige Geist die geistlichen Auswirkungen dessen, was dort geschah.</w:t>
      </w:r>
    </w:p>
    <w:p w14:paraId="24418C3B" w14:textId="77777777" w:rsidR="00AC4C03" w:rsidRPr="00AC4C03" w:rsidRDefault="00AC4C03" w:rsidP="00AC4C03">
      <w:pPr>
        <w:spacing w:line="200" w:lineRule="exact"/>
        <w:rPr>
          <w:sz w:val="20"/>
          <w:szCs w:val="20"/>
          <w:lang w:val="en-GB"/>
        </w:rPr>
      </w:pPr>
    </w:p>
    <w:p w14:paraId="01AD7CCB" w14:textId="77777777" w:rsidR="00AC4C03" w:rsidRPr="00AC4C03" w:rsidRDefault="00AC4C03" w:rsidP="00AC4C03">
      <w:pPr>
        <w:spacing w:line="219" w:lineRule="exact"/>
        <w:rPr>
          <w:sz w:val="20"/>
          <w:szCs w:val="20"/>
          <w:lang w:val="en-GB"/>
        </w:rPr>
      </w:pPr>
    </w:p>
    <w:p w14:paraId="7799248D" w14:textId="77777777" w:rsidR="00E10586" w:rsidRDefault="00000000">
      <w:pPr>
        <w:spacing w:line="255" w:lineRule="auto"/>
        <w:ind w:right="160"/>
        <w:jc w:val="both"/>
        <w:rPr>
          <w:sz w:val="20"/>
          <w:szCs w:val="20"/>
          <w:lang w:val="en-GB"/>
        </w:rPr>
      </w:pPr>
      <w:r w:rsidRPr="00AC4C03">
        <w:rPr>
          <w:rFonts w:ascii="Arial" w:eastAsia="Arial" w:hAnsi="Arial" w:cs="Arial"/>
          <w:lang w:val="en-GB"/>
        </w:rPr>
        <w:t>Da der Baum des Lebens mit Jeschua und seinem Reich verbunden ist, was verkörpert dann der Baum des Todes/Baum der Erkenntnis von Gut und Böse?</w:t>
      </w:r>
    </w:p>
    <w:p w14:paraId="491C26E4" w14:textId="77777777" w:rsidR="00AC4C03" w:rsidRPr="00AC4C03" w:rsidRDefault="00AC4C03" w:rsidP="00AC4C03">
      <w:pPr>
        <w:spacing w:line="200" w:lineRule="exact"/>
        <w:rPr>
          <w:sz w:val="20"/>
          <w:szCs w:val="20"/>
          <w:lang w:val="en-GB"/>
        </w:rPr>
      </w:pPr>
    </w:p>
    <w:p w14:paraId="580CD85C" w14:textId="77777777" w:rsidR="00AC4C03" w:rsidRPr="00AC4C03" w:rsidRDefault="00AC4C03" w:rsidP="00AC4C03">
      <w:pPr>
        <w:spacing w:line="200" w:lineRule="exact"/>
        <w:rPr>
          <w:sz w:val="20"/>
          <w:szCs w:val="20"/>
          <w:lang w:val="en-GB"/>
        </w:rPr>
      </w:pPr>
    </w:p>
    <w:p w14:paraId="7FD531F6" w14:textId="77777777" w:rsidR="00AC4C03" w:rsidRPr="00AC4C03" w:rsidRDefault="00AC4C03" w:rsidP="00AC4C03">
      <w:pPr>
        <w:spacing w:line="200" w:lineRule="exact"/>
        <w:rPr>
          <w:sz w:val="20"/>
          <w:szCs w:val="20"/>
          <w:lang w:val="en-GB"/>
        </w:rPr>
      </w:pPr>
    </w:p>
    <w:p w14:paraId="30EAA3D4" w14:textId="77777777" w:rsidR="00AC4C03" w:rsidRPr="00AC4C03" w:rsidRDefault="00AC4C03" w:rsidP="00AC4C03">
      <w:pPr>
        <w:spacing w:line="200" w:lineRule="exact"/>
        <w:rPr>
          <w:sz w:val="20"/>
          <w:szCs w:val="20"/>
          <w:lang w:val="en-GB"/>
        </w:rPr>
      </w:pPr>
    </w:p>
    <w:p w14:paraId="349BC06D" w14:textId="77777777" w:rsidR="00AC4C03" w:rsidRPr="00AC4C03" w:rsidRDefault="00AC4C03" w:rsidP="00AC4C03">
      <w:pPr>
        <w:spacing w:line="200" w:lineRule="exact"/>
        <w:rPr>
          <w:sz w:val="20"/>
          <w:szCs w:val="20"/>
          <w:lang w:val="en-GB"/>
        </w:rPr>
      </w:pPr>
    </w:p>
    <w:p w14:paraId="5631E937" w14:textId="77777777" w:rsidR="00AC4C03" w:rsidRPr="00AC4C03" w:rsidRDefault="00AC4C03" w:rsidP="00AC4C03">
      <w:pPr>
        <w:spacing w:line="245" w:lineRule="exact"/>
        <w:rPr>
          <w:sz w:val="20"/>
          <w:szCs w:val="20"/>
          <w:lang w:val="en-GB"/>
        </w:rPr>
      </w:pPr>
    </w:p>
    <w:p w14:paraId="53CCD818" w14:textId="77777777" w:rsidR="00E10586" w:rsidRDefault="00000000">
      <w:pPr>
        <w:jc w:val="right"/>
        <w:rPr>
          <w:sz w:val="20"/>
          <w:szCs w:val="20"/>
          <w:lang w:val="en-GB"/>
        </w:rPr>
      </w:pPr>
      <w:r w:rsidRPr="00AC4C03">
        <w:rPr>
          <w:rFonts w:ascii="Arial" w:eastAsia="Arial" w:hAnsi="Arial" w:cs="Arial"/>
          <w:lang w:val="en-GB"/>
        </w:rPr>
        <w:t>122</w:t>
      </w:r>
    </w:p>
    <w:p w14:paraId="748AE6E2"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FC867F6" w14:textId="77777777" w:rsidR="00E10586" w:rsidRDefault="00000000">
      <w:pPr>
        <w:rPr>
          <w:sz w:val="20"/>
          <w:szCs w:val="20"/>
          <w:lang w:val="en-GB"/>
        </w:rPr>
      </w:pPr>
      <w:bookmarkStart w:id="138" w:name="page139"/>
      <w:bookmarkEnd w:id="138"/>
      <w:r w:rsidRPr="00AC4C03">
        <w:rPr>
          <w:rFonts w:ascii="Calibri Light" w:eastAsia="Calibri Light" w:hAnsi="Calibri Light" w:cs="Calibri Light"/>
          <w:b/>
          <w:bCs/>
          <w:sz w:val="26"/>
          <w:szCs w:val="26"/>
          <w:lang w:val="en-GB"/>
        </w:rPr>
        <w:t>Assyrien: der andere Baum im Garten.</w:t>
      </w:r>
    </w:p>
    <w:p w14:paraId="16490596" w14:textId="77777777" w:rsidR="00AC4C03" w:rsidRPr="00AC4C03" w:rsidRDefault="00AC4C03" w:rsidP="00AC4C03">
      <w:pPr>
        <w:spacing w:line="38" w:lineRule="exact"/>
        <w:rPr>
          <w:sz w:val="20"/>
          <w:szCs w:val="20"/>
          <w:lang w:val="en-GB"/>
        </w:rPr>
      </w:pPr>
    </w:p>
    <w:p w14:paraId="0A680E55" w14:textId="77777777" w:rsidR="00E10586" w:rsidRDefault="00000000">
      <w:pPr>
        <w:spacing w:line="249" w:lineRule="auto"/>
        <w:ind w:right="120"/>
        <w:rPr>
          <w:sz w:val="20"/>
          <w:szCs w:val="20"/>
          <w:lang w:val="en-GB"/>
        </w:rPr>
      </w:pPr>
      <w:r w:rsidRPr="00AC4C03">
        <w:rPr>
          <w:rFonts w:ascii="Arial" w:eastAsia="Arial" w:hAnsi="Arial" w:cs="Arial"/>
          <w:lang w:val="en-GB"/>
        </w:rPr>
        <w:t>Wir beginnen unsere Nachforschungen über den anderen Baum im Buch Hesekiel. Betrachten wir Hesekiel 31 -</w:t>
      </w:r>
    </w:p>
    <w:p w14:paraId="54FA8741" w14:textId="77777777" w:rsidR="00AC4C03" w:rsidRPr="00AC4C03" w:rsidRDefault="00AC4C03" w:rsidP="00AC4C03">
      <w:pPr>
        <w:spacing w:line="140" w:lineRule="exact"/>
        <w:rPr>
          <w:sz w:val="20"/>
          <w:szCs w:val="20"/>
          <w:lang w:val="en-GB"/>
        </w:rPr>
      </w:pPr>
    </w:p>
    <w:p w14:paraId="2A23A12E" w14:textId="77777777" w:rsidR="00E10586" w:rsidRDefault="00000000">
      <w:pPr>
        <w:spacing w:line="261" w:lineRule="auto"/>
        <w:ind w:left="20" w:hanging="11"/>
        <w:rPr>
          <w:sz w:val="20"/>
          <w:szCs w:val="20"/>
          <w:lang w:val="en-GB"/>
        </w:rPr>
      </w:pPr>
      <w:r w:rsidRPr="00AC4C03">
        <w:rPr>
          <w:rFonts w:eastAsia="Times New Roman"/>
          <w:i/>
          <w:iCs/>
          <w:sz w:val="24"/>
          <w:szCs w:val="24"/>
          <w:lang w:val="en-GB"/>
        </w:rPr>
        <w:t xml:space="preserve">Hesekiel 31:3 Siehe, [ich will dich vergleichen] mit </w:t>
      </w:r>
      <w:r w:rsidRPr="00AC4C03">
        <w:rPr>
          <w:rFonts w:eastAsia="Times New Roman"/>
          <w:b/>
          <w:bCs/>
          <w:i/>
          <w:iCs/>
          <w:sz w:val="24"/>
          <w:szCs w:val="24"/>
          <w:lang w:val="en-GB"/>
        </w:rPr>
        <w:t>Assyrien</w:t>
      </w:r>
      <w:r w:rsidRPr="00AC4C03">
        <w:rPr>
          <w:rFonts w:eastAsia="Times New Roman"/>
          <w:i/>
          <w:iCs/>
          <w:sz w:val="24"/>
          <w:szCs w:val="24"/>
          <w:lang w:val="en-GB"/>
        </w:rPr>
        <w:t xml:space="preserve">, einer Zeder auf dem Libanon, mit schönen Ästen und mit waldigem Schatten und von hoher Gestalt, mit ihrem Wipfel zwischen den dicken Zweigen [sogar zwischen den Wolken]. :4 Das Wasser nährte sie; die Tiefe ließ sie hoch wachsen; ihre Flüsse liefen um ihre Pflanzung herum und sandten ihre Ströme zu allen Bäumen des Waldes [den anderen Nationen]. :5 Darum ragte er höher als alle Bäume des Waldes; seine Äste wurden zahlreich, und seine Zweige wurden lang, weil es viel Wasser gab, als sie hervorspritzten. :6 Alle Vögel des Himmels machten ihre Nester in seinen Ästen, und unter seinen Zweigen brachten alle wilden Tiere des Feldes ihre Jungen zur Welt, und unter seinem Schatten wohnten alle großen Völker. :7 So war er schön in seiner Größe, in der Länge seiner Zweige, denn seine Wurzel lag an vielen und großen Wassern. :8 </w:t>
      </w:r>
      <w:r w:rsidRPr="00AC4C03">
        <w:rPr>
          <w:rFonts w:eastAsia="Times New Roman"/>
          <w:b/>
          <w:bCs/>
          <w:i/>
          <w:iCs/>
          <w:sz w:val="24"/>
          <w:szCs w:val="24"/>
          <w:lang w:val="en-GB"/>
        </w:rPr>
        <w:t xml:space="preserve">Die Zedern im Garten Gottes konnten ihn nicht verbergen oder ihm Konkurrenz machen; </w:t>
      </w:r>
      <w:r w:rsidRPr="00AC4C03">
        <w:rPr>
          <w:rFonts w:eastAsia="Times New Roman"/>
          <w:i/>
          <w:iCs/>
          <w:sz w:val="24"/>
          <w:szCs w:val="24"/>
          <w:lang w:val="en-GB"/>
        </w:rPr>
        <w:t>die Zypressen hatten keine Äste wie er, und die Platanen hatten keine Zweige wie er</w:t>
      </w:r>
      <w:r w:rsidRPr="00AC4C03">
        <w:rPr>
          <w:rFonts w:eastAsia="Times New Roman"/>
          <w:b/>
          <w:bCs/>
          <w:i/>
          <w:iCs/>
          <w:sz w:val="24"/>
          <w:szCs w:val="24"/>
          <w:lang w:val="en-GB"/>
        </w:rPr>
        <w:t xml:space="preserve">, und kein Baum im Garten Gottes war so schön wie er. </w:t>
      </w:r>
      <w:r w:rsidRPr="00AC4C03">
        <w:rPr>
          <w:rFonts w:eastAsia="Times New Roman"/>
          <w:i/>
          <w:iCs/>
          <w:sz w:val="24"/>
          <w:szCs w:val="24"/>
          <w:lang w:val="en-GB"/>
        </w:rPr>
        <w:t>:9 Ich habe ihn schön gemacht mit der Menge seiner Zweige, so dass alle Bäume von Eden, die im Garten Gottes waren, ihn [Assyrien] beneideten.</w:t>
      </w:r>
    </w:p>
    <w:p w14:paraId="33EB3003" w14:textId="77777777" w:rsidR="00AC4C03" w:rsidRPr="00AC4C03" w:rsidRDefault="00AC4C03" w:rsidP="00AC4C03">
      <w:pPr>
        <w:spacing w:line="187" w:lineRule="exact"/>
        <w:rPr>
          <w:sz w:val="20"/>
          <w:szCs w:val="20"/>
          <w:lang w:val="en-GB"/>
        </w:rPr>
      </w:pPr>
    </w:p>
    <w:p w14:paraId="609DB5CF" w14:textId="77777777" w:rsidR="00E10586" w:rsidRDefault="00000000">
      <w:pPr>
        <w:spacing w:line="256" w:lineRule="auto"/>
        <w:ind w:right="120"/>
        <w:rPr>
          <w:sz w:val="20"/>
          <w:szCs w:val="20"/>
          <w:lang w:val="en-GB"/>
        </w:rPr>
      </w:pPr>
      <w:r w:rsidRPr="00AC4C03">
        <w:rPr>
          <w:rFonts w:ascii="Arial" w:eastAsia="Arial" w:hAnsi="Arial" w:cs="Arial"/>
          <w:lang w:val="en-GB"/>
        </w:rPr>
        <w:t>Die Verbindung zwischen dem Garten Eden und Assyrien hat mich völlig überrascht! Also machte ich mich daran, eine Wortstudie über Assyrien zu machen. Zu meinem Erstaunen stellte ich fest, dass Assyrien bereits in Genesis 2 erwähnt wird. Bitte beachte</w:t>
      </w:r>
    </w:p>
    <w:p w14:paraId="1D54B46C" w14:textId="77777777" w:rsidR="00AC4C03" w:rsidRPr="00AC4C03" w:rsidRDefault="00AC4C03" w:rsidP="00AC4C03">
      <w:pPr>
        <w:spacing w:line="332" w:lineRule="exact"/>
        <w:rPr>
          <w:sz w:val="20"/>
          <w:szCs w:val="20"/>
          <w:lang w:val="en-GB"/>
        </w:rPr>
      </w:pPr>
    </w:p>
    <w:p w14:paraId="559A4E21" w14:textId="77777777" w:rsidR="00E10586" w:rsidRDefault="00000000">
      <w:pPr>
        <w:jc w:val="right"/>
        <w:rPr>
          <w:sz w:val="20"/>
          <w:szCs w:val="20"/>
          <w:lang w:val="en-GB"/>
        </w:rPr>
      </w:pPr>
      <w:r w:rsidRPr="00AC4C03">
        <w:rPr>
          <w:rFonts w:ascii="Arial" w:eastAsia="Arial" w:hAnsi="Arial" w:cs="Arial"/>
          <w:lang w:val="en-GB"/>
        </w:rPr>
        <w:t>123</w:t>
      </w:r>
    </w:p>
    <w:p w14:paraId="1BB418FD"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672F62F2" w14:textId="77777777" w:rsidR="00AC4C03" w:rsidRPr="00AC4C03" w:rsidRDefault="00AC4C03" w:rsidP="00AC4C03">
      <w:pPr>
        <w:spacing w:line="11" w:lineRule="exact"/>
        <w:rPr>
          <w:sz w:val="20"/>
          <w:szCs w:val="20"/>
          <w:lang w:val="en-GB"/>
        </w:rPr>
      </w:pPr>
      <w:bookmarkStart w:id="139" w:name="page140"/>
      <w:bookmarkEnd w:id="139"/>
    </w:p>
    <w:p w14:paraId="1FF3D13B" w14:textId="77777777" w:rsidR="00E10586" w:rsidRDefault="00000000">
      <w:pPr>
        <w:spacing w:line="249" w:lineRule="auto"/>
        <w:ind w:right="160"/>
        <w:rPr>
          <w:sz w:val="20"/>
          <w:szCs w:val="20"/>
          <w:lang w:val="en-GB"/>
        </w:rPr>
      </w:pPr>
      <w:r w:rsidRPr="00AC4C03">
        <w:rPr>
          <w:rFonts w:ascii="Arial" w:eastAsia="Arial" w:hAnsi="Arial" w:cs="Arial"/>
          <w:lang w:val="en-GB"/>
        </w:rPr>
        <w:t>Denn der Heilige Geist gibt uns einen riesigen Schlüssel zu unserer inneren Unfreiheit.</w:t>
      </w:r>
    </w:p>
    <w:p w14:paraId="67AE8CD0" w14:textId="77777777" w:rsidR="00AC4C03" w:rsidRPr="00AC4C03" w:rsidRDefault="00AC4C03" w:rsidP="00AC4C03">
      <w:pPr>
        <w:spacing w:line="135" w:lineRule="exact"/>
        <w:rPr>
          <w:sz w:val="20"/>
          <w:szCs w:val="20"/>
          <w:lang w:val="en-GB"/>
        </w:rPr>
      </w:pPr>
    </w:p>
    <w:p w14:paraId="2E5CF33C" w14:textId="77777777" w:rsidR="00E10586" w:rsidRDefault="00000000">
      <w:pPr>
        <w:rPr>
          <w:sz w:val="20"/>
          <w:szCs w:val="20"/>
          <w:lang w:val="en-GB"/>
        </w:rPr>
      </w:pPr>
      <w:r w:rsidRPr="00AC4C03">
        <w:rPr>
          <w:rFonts w:ascii="Arial" w:eastAsia="Arial" w:hAnsi="Arial" w:cs="Arial"/>
          <w:lang w:val="en-GB"/>
        </w:rPr>
        <w:t>Lies mit mir - mit geistlichen Augen des Verstehens:</w:t>
      </w:r>
    </w:p>
    <w:p w14:paraId="3EEC1F50" w14:textId="77777777" w:rsidR="00AC4C03" w:rsidRPr="00AC4C03" w:rsidRDefault="00AC4C03" w:rsidP="00AC4C03">
      <w:pPr>
        <w:spacing w:line="136" w:lineRule="exact"/>
        <w:rPr>
          <w:sz w:val="20"/>
          <w:szCs w:val="20"/>
          <w:lang w:val="en-GB"/>
        </w:rPr>
      </w:pPr>
    </w:p>
    <w:p w14:paraId="037A03BA" w14:textId="77777777" w:rsidR="00E10586" w:rsidRDefault="00000000">
      <w:pPr>
        <w:rPr>
          <w:sz w:val="20"/>
          <w:szCs w:val="20"/>
          <w:lang w:val="en-GB"/>
        </w:rPr>
      </w:pPr>
      <w:r w:rsidRPr="00AC4C03">
        <w:rPr>
          <w:rFonts w:eastAsia="Times New Roman"/>
          <w:i/>
          <w:iCs/>
          <w:sz w:val="24"/>
          <w:szCs w:val="24"/>
          <w:lang w:val="en-GB"/>
        </w:rPr>
        <w:t>Die Erschaffung von Mann und Frau</w:t>
      </w:r>
    </w:p>
    <w:p w14:paraId="7AEDAADE" w14:textId="77777777" w:rsidR="00AC4C03" w:rsidRPr="00AC4C03" w:rsidRDefault="00AC4C03" w:rsidP="00AC4C03">
      <w:pPr>
        <w:spacing w:line="196" w:lineRule="exact"/>
        <w:rPr>
          <w:sz w:val="20"/>
          <w:szCs w:val="20"/>
          <w:lang w:val="en-GB"/>
        </w:rPr>
      </w:pPr>
    </w:p>
    <w:p w14:paraId="0AC0FE9D" w14:textId="77777777" w:rsidR="00E10586" w:rsidRDefault="00000000">
      <w:pPr>
        <w:spacing w:line="260" w:lineRule="auto"/>
        <w:ind w:left="20" w:right="120" w:hanging="11"/>
        <w:rPr>
          <w:sz w:val="20"/>
          <w:szCs w:val="20"/>
          <w:lang w:val="en-GB"/>
        </w:rPr>
      </w:pPr>
      <w:r w:rsidRPr="00AC4C03">
        <w:rPr>
          <w:rFonts w:eastAsia="Times New Roman"/>
          <w:i/>
          <w:iCs/>
          <w:sz w:val="24"/>
          <w:szCs w:val="24"/>
          <w:lang w:val="en-GB"/>
        </w:rPr>
        <w:t xml:space="preserve">Mose 2,4-6 Dies ist die Geschichte des Himmels und der Erde, als sie erschaffen wurden. An dem Tag, an dem </w:t>
      </w:r>
      <w:r w:rsidRPr="00AC4C03">
        <w:rPr>
          <w:rFonts w:eastAsia="Times New Roman"/>
          <w:b/>
          <w:bCs/>
          <w:i/>
          <w:iCs/>
          <w:sz w:val="24"/>
          <w:szCs w:val="24"/>
          <w:lang w:val="en-GB"/>
        </w:rPr>
        <w:t xml:space="preserve">Gott der </w:t>
      </w:r>
      <w:r w:rsidRPr="00AC4C03">
        <w:rPr>
          <w:rFonts w:eastAsia="Times New Roman"/>
          <w:i/>
          <w:iCs/>
          <w:sz w:val="24"/>
          <w:szCs w:val="24"/>
          <w:lang w:val="en-GB"/>
        </w:rPr>
        <w:t xml:space="preserve">Herr </w:t>
      </w:r>
      <w:r w:rsidRPr="00AC4C03">
        <w:rPr>
          <w:rFonts w:eastAsia="Times New Roman"/>
          <w:b/>
          <w:bCs/>
          <w:i/>
          <w:iCs/>
          <w:sz w:val="24"/>
          <w:szCs w:val="24"/>
          <w:lang w:val="en-GB"/>
        </w:rPr>
        <w:t xml:space="preserve">die Erde und den Himmel schuf, als </w:t>
      </w:r>
      <w:r w:rsidRPr="00AC4C03">
        <w:rPr>
          <w:rFonts w:eastAsia="Times New Roman"/>
          <w:i/>
          <w:iCs/>
          <w:sz w:val="24"/>
          <w:szCs w:val="24"/>
          <w:lang w:val="en-GB"/>
        </w:rPr>
        <w:t xml:space="preserve">noch keine Pflanze auf dem Feld war und kein Kraut auf dem Feld wuchs, denn Gott der Herr hatte es noch nicht auf die Erde regnen lassen, und </w:t>
      </w:r>
      <w:r w:rsidRPr="00AC4C03">
        <w:rPr>
          <w:rFonts w:eastAsia="Times New Roman"/>
          <w:b/>
          <w:bCs/>
          <w:i/>
          <w:iCs/>
          <w:sz w:val="24"/>
          <w:szCs w:val="24"/>
          <w:lang w:val="en-GB"/>
        </w:rPr>
        <w:t xml:space="preserve">kein Mensch war da, der den Boden bearbeitete, </w:t>
      </w:r>
      <w:r w:rsidRPr="00AC4C03">
        <w:rPr>
          <w:rFonts w:eastAsia="Times New Roman"/>
          <w:i/>
          <w:iCs/>
          <w:sz w:val="24"/>
          <w:szCs w:val="24"/>
          <w:lang w:val="en-GB"/>
        </w:rPr>
        <w:t>stieg ein Nebel vom Land auf und bewässerte die ganze Erde.</w:t>
      </w:r>
    </w:p>
    <w:p w14:paraId="28F4792B" w14:textId="77777777" w:rsidR="00AC4C03" w:rsidRPr="00AC4C03" w:rsidRDefault="00AC4C03" w:rsidP="00AC4C03">
      <w:pPr>
        <w:spacing w:line="182" w:lineRule="exact"/>
        <w:rPr>
          <w:sz w:val="20"/>
          <w:szCs w:val="20"/>
          <w:lang w:val="en-GB"/>
        </w:rPr>
      </w:pPr>
    </w:p>
    <w:p w14:paraId="45D93FF0" w14:textId="77777777" w:rsidR="00E10586" w:rsidRDefault="00000000">
      <w:pPr>
        <w:spacing w:line="256" w:lineRule="auto"/>
        <w:ind w:right="80"/>
        <w:jc w:val="both"/>
        <w:rPr>
          <w:sz w:val="20"/>
          <w:szCs w:val="20"/>
          <w:lang w:val="en-GB"/>
        </w:rPr>
      </w:pPr>
      <w:r w:rsidRPr="00AC4C03">
        <w:rPr>
          <w:rFonts w:ascii="Arial" w:eastAsia="Arial" w:hAnsi="Arial" w:cs="Arial"/>
          <w:lang w:val="en-GB"/>
        </w:rPr>
        <w:t>Es waren bereits Samen in der Erde - alle Pflanzen wachsen aus Samen. Aber bis zu diesem Zeitpunkt schlief die Saat. Dann ließ Gott die Erde mit Nebel bedecken, so dass die Saat aufkeimen konnte...</w:t>
      </w:r>
    </w:p>
    <w:p w14:paraId="3A76A172" w14:textId="77777777" w:rsidR="00AC4C03" w:rsidRPr="00AC4C03" w:rsidRDefault="00AC4C03" w:rsidP="00AC4C03">
      <w:pPr>
        <w:spacing w:line="124" w:lineRule="exact"/>
        <w:rPr>
          <w:sz w:val="20"/>
          <w:szCs w:val="20"/>
          <w:lang w:val="en-GB"/>
        </w:rPr>
      </w:pPr>
    </w:p>
    <w:p w14:paraId="741C6249" w14:textId="77777777" w:rsidR="00E10586" w:rsidRDefault="00000000">
      <w:pPr>
        <w:rPr>
          <w:sz w:val="20"/>
          <w:szCs w:val="20"/>
          <w:lang w:val="en-GB"/>
        </w:rPr>
      </w:pPr>
      <w:r w:rsidRPr="00AC4C03">
        <w:rPr>
          <w:rFonts w:ascii="Arial" w:eastAsia="Arial" w:hAnsi="Arial" w:cs="Arial"/>
          <w:lang w:val="en-GB"/>
        </w:rPr>
        <w:t>Was ist die Natur des Samens in der Erde?</w:t>
      </w:r>
    </w:p>
    <w:p w14:paraId="7FF37C7B" w14:textId="77777777" w:rsidR="00AC4C03" w:rsidRPr="00AC4C03" w:rsidRDefault="00AC4C03" w:rsidP="00AC4C03">
      <w:pPr>
        <w:spacing w:line="148" w:lineRule="exact"/>
        <w:rPr>
          <w:sz w:val="20"/>
          <w:szCs w:val="20"/>
          <w:lang w:val="en-GB"/>
        </w:rPr>
      </w:pPr>
    </w:p>
    <w:p w14:paraId="3AFB8587"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 xml:space="preserve">Mose 2:9 Und </w:t>
      </w:r>
      <w:r w:rsidRPr="00AC4C03">
        <w:rPr>
          <w:rFonts w:eastAsia="Times New Roman"/>
          <w:b/>
          <w:bCs/>
          <w:i/>
          <w:iCs/>
          <w:sz w:val="24"/>
          <w:szCs w:val="24"/>
          <w:lang w:val="en-GB"/>
        </w:rPr>
        <w:t xml:space="preserve">Gott, der Herr, ließ </w:t>
      </w:r>
      <w:r w:rsidRPr="00AC4C03">
        <w:rPr>
          <w:rFonts w:eastAsia="Times New Roman"/>
          <w:i/>
          <w:iCs/>
          <w:sz w:val="24"/>
          <w:szCs w:val="24"/>
          <w:lang w:val="en-GB"/>
        </w:rPr>
        <w:t xml:space="preserve">aus dem Erdboden </w:t>
      </w:r>
      <w:r w:rsidRPr="00AC4C03">
        <w:rPr>
          <w:rFonts w:eastAsia="Times New Roman"/>
          <w:b/>
          <w:bCs/>
          <w:i/>
          <w:iCs/>
          <w:sz w:val="24"/>
          <w:szCs w:val="24"/>
          <w:lang w:val="en-GB"/>
        </w:rPr>
        <w:t>alle Bäume wachsen</w:t>
      </w:r>
      <w:r w:rsidRPr="00AC4C03">
        <w:rPr>
          <w:rFonts w:eastAsia="Times New Roman"/>
          <w:i/>
          <w:iCs/>
          <w:sz w:val="24"/>
          <w:szCs w:val="24"/>
          <w:lang w:val="en-GB"/>
        </w:rPr>
        <w:t xml:space="preserve">, die angenehm zu sehen oder zu begehren sind - gut (geeignet, angenehm) zur Nahrung; </w:t>
      </w:r>
      <w:r w:rsidRPr="00AC4C03">
        <w:rPr>
          <w:rFonts w:eastAsia="Times New Roman"/>
          <w:b/>
          <w:bCs/>
          <w:i/>
          <w:iCs/>
          <w:sz w:val="24"/>
          <w:szCs w:val="24"/>
          <w:lang w:val="en-GB"/>
        </w:rPr>
        <w:t xml:space="preserve">auch den Baum des Lebens in der Mitte des Gartens und den Baum der Erkenntnis </w:t>
      </w:r>
      <w:r w:rsidRPr="00AC4C03">
        <w:rPr>
          <w:rFonts w:eastAsia="Times New Roman"/>
          <w:i/>
          <w:iCs/>
          <w:sz w:val="24"/>
          <w:szCs w:val="24"/>
          <w:lang w:val="en-GB"/>
        </w:rPr>
        <w:t>von Gut und Böse und Segen und Unheil.</w:t>
      </w:r>
    </w:p>
    <w:p w14:paraId="5E3E55D9" w14:textId="77777777" w:rsidR="00AC4C03" w:rsidRPr="00AC4C03" w:rsidRDefault="00AC4C03" w:rsidP="00AC4C03">
      <w:pPr>
        <w:spacing w:line="166" w:lineRule="exact"/>
        <w:rPr>
          <w:sz w:val="20"/>
          <w:szCs w:val="20"/>
          <w:lang w:val="en-GB"/>
        </w:rPr>
      </w:pPr>
    </w:p>
    <w:p w14:paraId="18703C74" w14:textId="77777777" w:rsidR="00E10586" w:rsidRDefault="00000000">
      <w:pPr>
        <w:rPr>
          <w:sz w:val="20"/>
          <w:szCs w:val="20"/>
          <w:lang w:val="en-GB"/>
        </w:rPr>
      </w:pPr>
      <w:r w:rsidRPr="00AC4C03">
        <w:rPr>
          <w:rFonts w:ascii="Arial" w:eastAsia="Arial" w:hAnsi="Arial" w:cs="Arial"/>
          <w:lang w:val="en-GB"/>
        </w:rPr>
        <w:t>Es gibt zwei Arten von Saatgut bereits in der Erde, so dass</w:t>
      </w:r>
    </w:p>
    <w:p w14:paraId="24CBE0B8" w14:textId="77777777" w:rsidR="00AC4C03" w:rsidRPr="00AC4C03" w:rsidRDefault="00AC4C03" w:rsidP="00AC4C03">
      <w:pPr>
        <w:spacing w:line="19" w:lineRule="exact"/>
        <w:rPr>
          <w:sz w:val="20"/>
          <w:szCs w:val="20"/>
          <w:lang w:val="en-GB"/>
        </w:rPr>
      </w:pPr>
    </w:p>
    <w:p w14:paraId="3C78BD9F" w14:textId="77777777" w:rsidR="00E10586" w:rsidRDefault="00000000">
      <w:pPr>
        <w:rPr>
          <w:sz w:val="20"/>
          <w:szCs w:val="20"/>
          <w:lang w:val="en-GB"/>
        </w:rPr>
      </w:pPr>
      <w:r w:rsidRPr="00AC4C03">
        <w:rPr>
          <w:rFonts w:ascii="Arial" w:eastAsia="Arial" w:hAnsi="Arial" w:cs="Arial"/>
          <w:lang w:val="en-GB"/>
        </w:rPr>
        <w:t>können wir den Unterschied zwischen Gut und Böse erkennen und</w:t>
      </w:r>
    </w:p>
    <w:p w14:paraId="7F0F613D" w14:textId="77777777" w:rsidR="00AC4C03" w:rsidRPr="00AC4C03" w:rsidRDefault="00AC4C03" w:rsidP="00AC4C03">
      <w:pPr>
        <w:spacing w:line="23" w:lineRule="exact"/>
        <w:rPr>
          <w:sz w:val="20"/>
          <w:szCs w:val="20"/>
          <w:lang w:val="en-GB"/>
        </w:rPr>
      </w:pPr>
    </w:p>
    <w:p w14:paraId="0C125142" w14:textId="77777777" w:rsidR="00E10586" w:rsidRDefault="00000000">
      <w:pPr>
        <w:rPr>
          <w:sz w:val="20"/>
          <w:szCs w:val="20"/>
          <w:lang w:val="en-GB"/>
        </w:rPr>
      </w:pPr>
      <w:r w:rsidRPr="00AC4C03">
        <w:rPr>
          <w:rFonts w:ascii="Arial" w:eastAsia="Arial" w:hAnsi="Arial" w:cs="Arial"/>
          <w:lang w:val="en-GB"/>
        </w:rPr>
        <w:t>zwischen Segen und Unheil. Die Entscheidungen, die Adam und</w:t>
      </w:r>
    </w:p>
    <w:p w14:paraId="35C3FA43" w14:textId="77777777" w:rsidR="00AC4C03" w:rsidRPr="00AC4C03" w:rsidRDefault="00AC4C03" w:rsidP="00AC4C03">
      <w:pPr>
        <w:spacing w:line="200" w:lineRule="exact"/>
        <w:rPr>
          <w:sz w:val="20"/>
          <w:szCs w:val="20"/>
          <w:lang w:val="en-GB"/>
        </w:rPr>
      </w:pPr>
    </w:p>
    <w:p w14:paraId="3A64B967" w14:textId="77777777" w:rsidR="00AC4C03" w:rsidRPr="00AC4C03" w:rsidRDefault="00AC4C03" w:rsidP="00AC4C03">
      <w:pPr>
        <w:spacing w:line="251" w:lineRule="exact"/>
        <w:rPr>
          <w:sz w:val="20"/>
          <w:szCs w:val="20"/>
          <w:lang w:val="en-GB"/>
        </w:rPr>
      </w:pPr>
    </w:p>
    <w:p w14:paraId="45296ED2" w14:textId="77777777" w:rsidR="00E10586" w:rsidRDefault="00000000">
      <w:pPr>
        <w:jc w:val="right"/>
        <w:rPr>
          <w:sz w:val="20"/>
          <w:szCs w:val="20"/>
          <w:lang w:val="en-GB"/>
        </w:rPr>
      </w:pPr>
      <w:r w:rsidRPr="00AC4C03">
        <w:rPr>
          <w:rFonts w:ascii="Arial" w:eastAsia="Arial" w:hAnsi="Arial" w:cs="Arial"/>
          <w:lang w:val="en-GB"/>
        </w:rPr>
        <w:t>124</w:t>
      </w:r>
    </w:p>
    <w:p w14:paraId="618D564A"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6343339" w14:textId="77777777" w:rsidR="00AC4C03" w:rsidRPr="00AC4C03" w:rsidRDefault="00AC4C03" w:rsidP="00AC4C03">
      <w:pPr>
        <w:spacing w:line="11" w:lineRule="exact"/>
        <w:rPr>
          <w:sz w:val="20"/>
          <w:szCs w:val="20"/>
          <w:lang w:val="en-GB"/>
        </w:rPr>
      </w:pPr>
      <w:bookmarkStart w:id="140" w:name="page141"/>
      <w:bookmarkEnd w:id="140"/>
    </w:p>
    <w:p w14:paraId="1B9DB91F" w14:textId="77777777" w:rsidR="00E10586" w:rsidRDefault="00000000">
      <w:pPr>
        <w:spacing w:line="255" w:lineRule="auto"/>
        <w:ind w:right="200"/>
        <w:jc w:val="both"/>
        <w:rPr>
          <w:sz w:val="20"/>
          <w:szCs w:val="20"/>
          <w:lang w:val="en-GB"/>
        </w:rPr>
      </w:pPr>
      <w:r w:rsidRPr="00AC4C03">
        <w:rPr>
          <w:rFonts w:ascii="Arial" w:eastAsia="Arial" w:hAnsi="Arial" w:cs="Arial"/>
          <w:lang w:val="en-GB"/>
        </w:rPr>
        <w:t>Eva würde entweder gute Saat ausstreuen - mit mehr Bäumen des Lebens, oder schlechte Saat - mit mehr Bäumen des Bösen und des Unheils, die sprießen würden.</w:t>
      </w:r>
    </w:p>
    <w:p w14:paraId="0CD3A292" w14:textId="77777777" w:rsidR="00AC4C03" w:rsidRPr="00AC4C03" w:rsidRDefault="00AC4C03" w:rsidP="00AC4C03">
      <w:pPr>
        <w:spacing w:line="134" w:lineRule="exact"/>
        <w:rPr>
          <w:sz w:val="20"/>
          <w:szCs w:val="20"/>
          <w:lang w:val="en-GB"/>
        </w:rPr>
      </w:pPr>
    </w:p>
    <w:p w14:paraId="2E107961" w14:textId="77777777" w:rsidR="00E10586" w:rsidRDefault="00000000">
      <w:pPr>
        <w:spacing w:line="249" w:lineRule="auto"/>
        <w:ind w:right="380"/>
        <w:rPr>
          <w:sz w:val="20"/>
          <w:szCs w:val="20"/>
          <w:lang w:val="en-GB"/>
        </w:rPr>
      </w:pPr>
      <w:r w:rsidRPr="00AC4C03">
        <w:rPr>
          <w:rFonts w:ascii="Arial" w:eastAsia="Arial" w:hAnsi="Arial" w:cs="Arial"/>
          <w:lang w:val="en-GB"/>
        </w:rPr>
        <w:t>Lies noch einmal, was Gott über den assyrischen Baum im Garten sagte...</w:t>
      </w:r>
    </w:p>
    <w:p w14:paraId="490D5CDF" w14:textId="77777777" w:rsidR="00AC4C03" w:rsidRPr="00AC4C03" w:rsidRDefault="00AC4C03" w:rsidP="00AC4C03">
      <w:pPr>
        <w:spacing w:line="139" w:lineRule="exact"/>
        <w:rPr>
          <w:sz w:val="20"/>
          <w:szCs w:val="20"/>
          <w:lang w:val="en-GB"/>
        </w:rPr>
      </w:pPr>
    </w:p>
    <w:p w14:paraId="20B0C0AA" w14:textId="77777777" w:rsidR="00E10586" w:rsidRDefault="00000000">
      <w:pPr>
        <w:spacing w:line="253" w:lineRule="auto"/>
        <w:ind w:right="380"/>
        <w:rPr>
          <w:sz w:val="20"/>
          <w:szCs w:val="20"/>
          <w:lang w:val="en-GB"/>
        </w:rPr>
      </w:pPr>
      <w:r w:rsidRPr="00AC4C03">
        <w:rPr>
          <w:rFonts w:ascii="Arial" w:eastAsia="Arial" w:hAnsi="Arial" w:cs="Arial"/>
          <w:lang w:val="en-GB"/>
        </w:rPr>
        <w:t>Der assyrische Baum war verlockend und schön. Ist Sünde nicht immer so verpackt, dass sie unglaublich ansprechend ist.</w:t>
      </w:r>
    </w:p>
    <w:p w14:paraId="37DBF195" w14:textId="77777777" w:rsidR="00AC4C03" w:rsidRPr="00AC4C03" w:rsidRDefault="00AC4C03" w:rsidP="00AC4C03">
      <w:pPr>
        <w:spacing w:line="135" w:lineRule="exact"/>
        <w:rPr>
          <w:sz w:val="20"/>
          <w:szCs w:val="20"/>
          <w:lang w:val="en-GB"/>
        </w:rPr>
      </w:pPr>
    </w:p>
    <w:p w14:paraId="0BCFA0F9" w14:textId="77777777" w:rsidR="00E10586" w:rsidRDefault="00000000">
      <w:pPr>
        <w:spacing w:line="260" w:lineRule="auto"/>
        <w:ind w:left="20" w:right="140" w:hanging="11"/>
        <w:rPr>
          <w:sz w:val="20"/>
          <w:szCs w:val="20"/>
          <w:lang w:val="en-GB"/>
        </w:rPr>
      </w:pPr>
      <w:r w:rsidRPr="00AC4C03">
        <w:rPr>
          <w:rFonts w:eastAsia="Times New Roman"/>
          <w:i/>
          <w:iCs/>
          <w:sz w:val="24"/>
          <w:szCs w:val="24"/>
          <w:lang w:val="en-GB"/>
        </w:rPr>
        <w:t xml:space="preserve">Hesekiel 31:8-9 </w:t>
      </w:r>
      <w:r w:rsidRPr="00AC4C03">
        <w:rPr>
          <w:rFonts w:eastAsia="Times New Roman"/>
          <w:b/>
          <w:bCs/>
          <w:i/>
          <w:iCs/>
          <w:sz w:val="24"/>
          <w:szCs w:val="24"/>
          <w:lang w:val="en-GB"/>
        </w:rPr>
        <w:t xml:space="preserve">Die Zedern im Garten Gottes konnten ihn nicht verbergen oder ihm Konkurrenz machen; </w:t>
      </w:r>
      <w:r w:rsidRPr="00AC4C03">
        <w:rPr>
          <w:rFonts w:eastAsia="Times New Roman"/>
          <w:i/>
          <w:iCs/>
          <w:sz w:val="24"/>
          <w:szCs w:val="24"/>
          <w:lang w:val="en-GB"/>
        </w:rPr>
        <w:t>die Zypressen hatten keine Äste wie er, und die Platanen hatten keine Zweige wie er</w:t>
      </w:r>
      <w:r w:rsidRPr="00AC4C03">
        <w:rPr>
          <w:rFonts w:eastAsia="Times New Roman"/>
          <w:b/>
          <w:bCs/>
          <w:i/>
          <w:iCs/>
          <w:sz w:val="24"/>
          <w:szCs w:val="24"/>
          <w:lang w:val="en-GB"/>
        </w:rPr>
        <w:t xml:space="preserve">, und kein Baum im Garten Gottes war ihm an Schönheit gleich. </w:t>
      </w:r>
      <w:r w:rsidRPr="00AC4C03">
        <w:rPr>
          <w:rFonts w:eastAsia="Times New Roman"/>
          <w:i/>
          <w:iCs/>
          <w:sz w:val="24"/>
          <w:szCs w:val="24"/>
          <w:lang w:val="en-GB"/>
        </w:rPr>
        <w:t xml:space="preserve">Ich habe ihn schön gemacht mit der Fülle seiner Zweige, so dass </w:t>
      </w:r>
      <w:r w:rsidRPr="00AC4C03">
        <w:rPr>
          <w:rFonts w:eastAsia="Times New Roman"/>
          <w:b/>
          <w:bCs/>
          <w:i/>
          <w:iCs/>
          <w:sz w:val="24"/>
          <w:szCs w:val="24"/>
          <w:lang w:val="en-GB"/>
        </w:rPr>
        <w:t>alle Bäume Edens, die im Garten Gottes waren, ihn beneideten (Assyrien).</w:t>
      </w:r>
    </w:p>
    <w:p w14:paraId="375F1AA4" w14:textId="77777777" w:rsidR="00AC4C03" w:rsidRPr="00AC4C03" w:rsidRDefault="00AC4C03" w:rsidP="00AC4C03">
      <w:pPr>
        <w:spacing w:line="176" w:lineRule="exact"/>
        <w:rPr>
          <w:sz w:val="20"/>
          <w:szCs w:val="20"/>
          <w:lang w:val="en-GB"/>
        </w:rPr>
      </w:pPr>
    </w:p>
    <w:p w14:paraId="568DE988" w14:textId="77777777" w:rsidR="00E10586" w:rsidRDefault="00000000">
      <w:pPr>
        <w:spacing w:line="249" w:lineRule="auto"/>
        <w:ind w:right="160"/>
        <w:rPr>
          <w:sz w:val="20"/>
          <w:szCs w:val="20"/>
          <w:lang w:val="en-GB"/>
        </w:rPr>
      </w:pPr>
      <w:r w:rsidRPr="00AC4C03">
        <w:rPr>
          <w:rFonts w:ascii="Arial" w:eastAsia="Arial" w:hAnsi="Arial" w:cs="Arial"/>
          <w:lang w:val="en-GB"/>
        </w:rPr>
        <w:t>Die Chronologie der Ereignisse, die in Genesis 2 erwähnt werden, ist für unser Verständnis von großer Bedeutung.</w:t>
      </w:r>
    </w:p>
    <w:p w14:paraId="1D44EC16" w14:textId="77777777" w:rsidR="00AC4C03" w:rsidRPr="00AC4C03" w:rsidRDefault="00AC4C03" w:rsidP="00AC4C03">
      <w:pPr>
        <w:spacing w:line="140" w:lineRule="exact"/>
        <w:rPr>
          <w:sz w:val="20"/>
          <w:szCs w:val="20"/>
          <w:lang w:val="en-GB"/>
        </w:rPr>
      </w:pPr>
    </w:p>
    <w:p w14:paraId="7821CE1F" w14:textId="77777777" w:rsidR="00E10586" w:rsidRDefault="00000000">
      <w:pPr>
        <w:spacing w:line="260" w:lineRule="auto"/>
        <w:ind w:left="20" w:right="20" w:hanging="11"/>
        <w:rPr>
          <w:sz w:val="20"/>
          <w:szCs w:val="20"/>
          <w:lang w:val="en-GB"/>
        </w:rPr>
      </w:pPr>
      <w:r w:rsidRPr="00AC4C03">
        <w:rPr>
          <w:rFonts w:eastAsia="Times New Roman"/>
          <w:i/>
          <w:iCs/>
          <w:sz w:val="24"/>
          <w:szCs w:val="24"/>
          <w:lang w:val="en-GB"/>
        </w:rPr>
        <w:t xml:space="preserve">Genesis 2:7,8 </w:t>
      </w:r>
      <w:r w:rsidRPr="00AC4C03">
        <w:rPr>
          <w:rFonts w:eastAsia="Times New Roman"/>
          <w:b/>
          <w:bCs/>
          <w:i/>
          <w:iCs/>
          <w:sz w:val="24"/>
          <w:szCs w:val="24"/>
          <w:lang w:val="en-GB"/>
        </w:rPr>
        <w:t xml:space="preserve">Da formte Gott, der Herr, den Menschen </w:t>
      </w:r>
      <w:r w:rsidRPr="00AC4C03">
        <w:rPr>
          <w:rFonts w:eastAsia="Times New Roman"/>
          <w:i/>
          <w:iCs/>
          <w:sz w:val="24"/>
          <w:szCs w:val="24"/>
          <w:lang w:val="en-GB"/>
        </w:rPr>
        <w:t xml:space="preserve">aus dem Staub der Erde und blies in seine Nase den Odem oder Geist des Lebens, und der Mensch wurde ein lebendiges Wesen. Und Gott, der Herr, pflanzte einen Garten im Osten, in Eden, </w:t>
      </w:r>
      <w:r w:rsidRPr="00AC4C03">
        <w:rPr>
          <w:rFonts w:eastAsia="Times New Roman"/>
          <w:b/>
          <w:bCs/>
          <w:i/>
          <w:iCs/>
          <w:sz w:val="24"/>
          <w:szCs w:val="24"/>
          <w:lang w:val="en-GB"/>
        </w:rPr>
        <w:t>und setzte den Menschen dorthin</w:t>
      </w:r>
      <w:r w:rsidRPr="00AC4C03">
        <w:rPr>
          <w:rFonts w:eastAsia="Times New Roman"/>
          <w:i/>
          <w:iCs/>
          <w:sz w:val="24"/>
          <w:szCs w:val="24"/>
          <w:lang w:val="en-GB"/>
        </w:rPr>
        <w:t>, den er gebildet (erschaffen) hatte.</w:t>
      </w:r>
    </w:p>
    <w:p w14:paraId="43ED7C10" w14:textId="77777777" w:rsidR="00AC4C03" w:rsidRPr="00AC4C03" w:rsidRDefault="00AC4C03" w:rsidP="00AC4C03">
      <w:pPr>
        <w:spacing w:line="166" w:lineRule="exact"/>
        <w:rPr>
          <w:sz w:val="20"/>
          <w:szCs w:val="20"/>
          <w:lang w:val="en-GB"/>
        </w:rPr>
      </w:pPr>
    </w:p>
    <w:p w14:paraId="08BD54F2" w14:textId="77777777" w:rsidR="00E10586" w:rsidRDefault="00000000">
      <w:pPr>
        <w:rPr>
          <w:sz w:val="20"/>
          <w:szCs w:val="20"/>
          <w:lang w:val="en-GB"/>
        </w:rPr>
      </w:pPr>
      <w:r w:rsidRPr="00AC4C03">
        <w:rPr>
          <w:rFonts w:ascii="Arial" w:eastAsia="Arial" w:hAnsi="Arial" w:cs="Arial"/>
          <w:lang w:val="en-GB"/>
        </w:rPr>
        <w:t>Schau dir die Chronologie der Ereignisse an.</w:t>
      </w:r>
    </w:p>
    <w:p w14:paraId="6270874D" w14:textId="77777777" w:rsidR="00AC4C03" w:rsidRPr="00AC4C03" w:rsidRDefault="00AC4C03" w:rsidP="00AC4C03">
      <w:pPr>
        <w:spacing w:line="155" w:lineRule="exact"/>
        <w:rPr>
          <w:sz w:val="20"/>
          <w:szCs w:val="20"/>
          <w:lang w:val="en-GB"/>
        </w:rPr>
      </w:pPr>
    </w:p>
    <w:p w14:paraId="12038871" w14:textId="77777777" w:rsidR="00E10586" w:rsidRDefault="00000000">
      <w:pPr>
        <w:numPr>
          <w:ilvl w:val="0"/>
          <w:numId w:val="66"/>
        </w:numPr>
        <w:tabs>
          <w:tab w:val="left" w:pos="280"/>
        </w:tabs>
        <w:ind w:left="280" w:hanging="279"/>
        <w:rPr>
          <w:rFonts w:ascii="Arial" w:eastAsia="Arial" w:hAnsi="Arial" w:cs="Arial"/>
          <w:lang w:val="en-GB"/>
        </w:rPr>
      </w:pPr>
      <w:r w:rsidRPr="00AC4C03">
        <w:rPr>
          <w:rFonts w:ascii="Arial" w:eastAsia="Arial" w:hAnsi="Arial" w:cs="Arial"/>
          <w:lang w:val="en-GB"/>
        </w:rPr>
        <w:t>Gott formte den Himmel und die Erde.</w:t>
      </w:r>
    </w:p>
    <w:p w14:paraId="2C960702" w14:textId="77777777" w:rsidR="00AC4C03" w:rsidRPr="00AC4C03" w:rsidRDefault="00AC4C03" w:rsidP="00AC4C03">
      <w:pPr>
        <w:spacing w:line="36" w:lineRule="exact"/>
        <w:rPr>
          <w:rFonts w:ascii="Arial" w:eastAsia="Arial" w:hAnsi="Arial" w:cs="Arial"/>
          <w:lang w:val="en-GB"/>
        </w:rPr>
      </w:pPr>
    </w:p>
    <w:p w14:paraId="129794CC" w14:textId="77777777" w:rsidR="00E10586" w:rsidRDefault="00000000">
      <w:pPr>
        <w:numPr>
          <w:ilvl w:val="0"/>
          <w:numId w:val="66"/>
        </w:numPr>
        <w:tabs>
          <w:tab w:val="left" w:pos="280"/>
        </w:tabs>
        <w:spacing w:line="245" w:lineRule="auto"/>
        <w:ind w:left="280" w:right="240" w:hanging="279"/>
        <w:rPr>
          <w:rFonts w:ascii="Arial" w:eastAsia="Arial" w:hAnsi="Arial" w:cs="Arial"/>
          <w:lang w:val="en-GB"/>
        </w:rPr>
      </w:pPr>
      <w:r w:rsidRPr="00AC4C03">
        <w:rPr>
          <w:rFonts w:ascii="Arial" w:eastAsia="Arial" w:hAnsi="Arial" w:cs="Arial"/>
          <w:lang w:val="en-GB"/>
        </w:rPr>
        <w:t>Dann formte er den Menschen aus dem Staub der Erde und gab ihm Leben.</w:t>
      </w:r>
    </w:p>
    <w:p w14:paraId="5C340B02" w14:textId="77777777" w:rsidR="00AC4C03" w:rsidRPr="00AC4C03" w:rsidRDefault="00AC4C03" w:rsidP="00AC4C03">
      <w:pPr>
        <w:spacing w:line="32" w:lineRule="exact"/>
        <w:rPr>
          <w:rFonts w:ascii="Arial" w:eastAsia="Arial" w:hAnsi="Arial" w:cs="Arial"/>
          <w:lang w:val="en-GB"/>
        </w:rPr>
      </w:pPr>
    </w:p>
    <w:p w14:paraId="53972EB5" w14:textId="77777777" w:rsidR="00E10586" w:rsidRDefault="00000000">
      <w:pPr>
        <w:numPr>
          <w:ilvl w:val="0"/>
          <w:numId w:val="66"/>
        </w:numPr>
        <w:tabs>
          <w:tab w:val="left" w:pos="280"/>
        </w:tabs>
        <w:spacing w:line="245" w:lineRule="auto"/>
        <w:ind w:left="280" w:right="100" w:hanging="279"/>
        <w:rPr>
          <w:rFonts w:ascii="Arial" w:eastAsia="Arial" w:hAnsi="Arial" w:cs="Arial"/>
          <w:lang w:val="en-GB"/>
        </w:rPr>
      </w:pPr>
      <w:r w:rsidRPr="00AC4C03">
        <w:rPr>
          <w:rFonts w:ascii="Arial" w:eastAsia="Arial" w:hAnsi="Arial" w:cs="Arial"/>
          <w:lang w:val="en-GB"/>
        </w:rPr>
        <w:t>Und dann pflanzte Gott, der Herr, einen Garten im Osten von Eden, in den er den Menschen setzte.</w:t>
      </w:r>
    </w:p>
    <w:p w14:paraId="69E7AD91" w14:textId="77777777" w:rsidR="00AC4C03" w:rsidRPr="00AC4C03" w:rsidRDefault="00AC4C03" w:rsidP="00AC4C03">
      <w:pPr>
        <w:spacing w:line="282" w:lineRule="exact"/>
        <w:rPr>
          <w:sz w:val="20"/>
          <w:szCs w:val="20"/>
          <w:lang w:val="en-GB"/>
        </w:rPr>
      </w:pPr>
    </w:p>
    <w:p w14:paraId="77FA8F61" w14:textId="77777777" w:rsidR="00E10586" w:rsidRDefault="00000000">
      <w:pPr>
        <w:jc w:val="right"/>
        <w:rPr>
          <w:sz w:val="20"/>
          <w:szCs w:val="20"/>
          <w:lang w:val="en-GB"/>
        </w:rPr>
      </w:pPr>
      <w:r w:rsidRPr="00AC4C03">
        <w:rPr>
          <w:rFonts w:ascii="Arial" w:eastAsia="Arial" w:hAnsi="Arial" w:cs="Arial"/>
          <w:lang w:val="en-GB"/>
        </w:rPr>
        <w:t>125</w:t>
      </w:r>
    </w:p>
    <w:p w14:paraId="625B782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A1DF43E" w14:textId="77777777" w:rsidR="00E10586" w:rsidRDefault="00000000">
      <w:pPr>
        <w:spacing w:line="200" w:lineRule="exact"/>
        <w:rPr>
          <w:sz w:val="20"/>
          <w:szCs w:val="20"/>
          <w:lang w:val="en-GB"/>
        </w:rPr>
      </w:pPr>
      <w:bookmarkStart w:id="141" w:name="page142"/>
      <w:bookmarkEnd w:id="141"/>
      <w:r>
        <w:rPr>
          <w:noProof/>
          <w:sz w:val="20"/>
          <w:szCs w:val="20"/>
        </w:rPr>
        <w:drawing>
          <wp:anchor distT="0" distB="0" distL="114300" distR="114300" simplePos="0" relativeHeight="251748352" behindDoc="1" locked="0" layoutInCell="0" allowOverlap="1" wp14:anchorId="4E00FF07" wp14:editId="1744997F">
            <wp:simplePos x="0" y="0"/>
            <wp:positionH relativeFrom="page">
              <wp:posOffset>913765</wp:posOffset>
            </wp:positionH>
            <wp:positionV relativeFrom="page">
              <wp:posOffset>1179830</wp:posOffset>
            </wp:positionV>
            <wp:extent cx="420370" cy="463550"/>
            <wp:effectExtent l="0" t="0" r="0" b="0"/>
            <wp:wrapNone/>
            <wp:docPr id="1691831612" name="Grafik 1691831612" descr="Ein Bild, das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31612" name="Grafik 1691831612" descr="Ein Bild, das Entwurf enthält.&#10;&#10;Automatisch generierte Beschreibung"/>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20370" cy="463550"/>
                    </a:xfrm>
                    <a:prstGeom prst="rect">
                      <a:avLst/>
                    </a:prstGeom>
                    <a:noFill/>
                  </pic:spPr>
                </pic:pic>
              </a:graphicData>
            </a:graphic>
          </wp:anchor>
        </w:drawing>
      </w:r>
    </w:p>
    <w:p w14:paraId="1A2FDA93" w14:textId="77777777" w:rsidR="00AC4C03" w:rsidRPr="00AC4C03" w:rsidRDefault="00AC4C03" w:rsidP="00AC4C03">
      <w:pPr>
        <w:spacing w:line="268" w:lineRule="exact"/>
        <w:rPr>
          <w:sz w:val="20"/>
          <w:szCs w:val="20"/>
          <w:lang w:val="en-GB"/>
        </w:rPr>
      </w:pPr>
    </w:p>
    <w:p w14:paraId="38E0EA08" w14:textId="77777777" w:rsidR="00E10586" w:rsidRDefault="00000000">
      <w:pPr>
        <w:spacing w:line="233" w:lineRule="auto"/>
        <w:ind w:left="840" w:right="240"/>
        <w:rPr>
          <w:sz w:val="20"/>
          <w:szCs w:val="20"/>
          <w:lang w:val="en-GB"/>
        </w:rPr>
      </w:pPr>
      <w:r w:rsidRPr="00AC4C03">
        <w:rPr>
          <w:rFonts w:ascii="Calibri Light" w:eastAsia="Calibri Light" w:hAnsi="Calibri Light" w:cs="Calibri Light"/>
          <w:sz w:val="24"/>
          <w:szCs w:val="24"/>
          <w:lang w:val="en-GB"/>
        </w:rPr>
        <w:t>Und ich dachte immer, dass der Mensch in Eden erschaffen wurde! Aber das Wort sagt, dass der Mensch erst in den Garten gesetzt wurde, nachdem er geformt worden war</w:t>
      </w:r>
    </w:p>
    <w:p w14:paraId="277F0A54" w14:textId="77777777" w:rsidR="00AC4C03" w:rsidRPr="00AC4C03" w:rsidRDefault="00AC4C03" w:rsidP="00AC4C03">
      <w:pPr>
        <w:spacing w:line="18" w:lineRule="exact"/>
        <w:rPr>
          <w:sz w:val="20"/>
          <w:szCs w:val="20"/>
          <w:lang w:val="en-GB"/>
        </w:rPr>
      </w:pPr>
    </w:p>
    <w:p w14:paraId="4FBBEEB0" w14:textId="77777777" w:rsidR="00E10586" w:rsidRDefault="00000000">
      <w:pPr>
        <w:rPr>
          <w:sz w:val="20"/>
          <w:szCs w:val="20"/>
          <w:lang w:val="en-GB"/>
        </w:rPr>
      </w:pPr>
      <w:r w:rsidRPr="00AC4C03">
        <w:rPr>
          <w:rFonts w:ascii="Calibri Light" w:eastAsia="Calibri Light" w:hAnsi="Calibri Light" w:cs="Calibri Light"/>
          <w:sz w:val="24"/>
          <w:szCs w:val="24"/>
          <w:lang w:val="en-GB"/>
        </w:rPr>
        <w:t>der Freude im Osten in Eden.</w:t>
      </w:r>
    </w:p>
    <w:p w14:paraId="77C0BC49" w14:textId="77777777" w:rsidR="00AC4C03" w:rsidRPr="00AC4C03" w:rsidRDefault="00AC4C03" w:rsidP="00AC4C03">
      <w:pPr>
        <w:spacing w:line="166" w:lineRule="exact"/>
        <w:rPr>
          <w:sz w:val="20"/>
          <w:szCs w:val="20"/>
          <w:lang w:val="en-GB"/>
        </w:rPr>
      </w:pPr>
    </w:p>
    <w:p w14:paraId="3804415E" w14:textId="77777777" w:rsidR="00E10586" w:rsidRDefault="00000000">
      <w:pPr>
        <w:spacing w:line="257" w:lineRule="auto"/>
        <w:ind w:right="160"/>
        <w:rPr>
          <w:sz w:val="20"/>
          <w:szCs w:val="20"/>
          <w:lang w:val="en-GB"/>
        </w:rPr>
      </w:pPr>
      <w:r w:rsidRPr="00AC4C03">
        <w:rPr>
          <w:rFonts w:ascii="Arial" w:eastAsia="Arial" w:hAnsi="Arial" w:cs="Arial"/>
          <w:lang w:val="en-GB"/>
        </w:rPr>
        <w:t>Die Heilige Schrift sagt, dass wir Staub sind und als Staub zur Erde zurückkehren werden. Staub trägt Epigenetik - es ist die Epigenetik der Erde. Wenn wir sterben und wieder zu Staub werden, wird unsere Epigenetik eins mit der Erde. Wir prägen die Erde mit unseren epigenetischen Aufzeichnungen.</w:t>
      </w:r>
    </w:p>
    <w:p w14:paraId="164C8EF0" w14:textId="77777777" w:rsidR="00AC4C03" w:rsidRPr="00AC4C03" w:rsidRDefault="00AC4C03" w:rsidP="00AC4C03">
      <w:pPr>
        <w:spacing w:line="136" w:lineRule="exact"/>
        <w:rPr>
          <w:sz w:val="20"/>
          <w:szCs w:val="20"/>
          <w:lang w:val="en-GB"/>
        </w:rPr>
      </w:pPr>
    </w:p>
    <w:p w14:paraId="12145439" w14:textId="77777777" w:rsidR="00E10586" w:rsidRDefault="00000000">
      <w:pPr>
        <w:spacing w:line="249" w:lineRule="auto"/>
        <w:ind w:right="340"/>
        <w:rPr>
          <w:sz w:val="20"/>
          <w:szCs w:val="20"/>
          <w:lang w:val="en-GB"/>
        </w:rPr>
      </w:pPr>
      <w:r w:rsidRPr="00AC4C03">
        <w:rPr>
          <w:rFonts w:ascii="Arial" w:eastAsia="Arial" w:hAnsi="Arial" w:cs="Arial"/>
          <w:lang w:val="en-GB"/>
        </w:rPr>
        <w:t>In Genesis 2 sehen wir, dass andere Länder oder Regionen beschrieben werden, die bereits außerhalb von Eden existierten.</w:t>
      </w:r>
    </w:p>
    <w:p w14:paraId="30EFC9AD" w14:textId="77777777" w:rsidR="00AC4C03" w:rsidRPr="00AC4C03" w:rsidRDefault="00AC4C03" w:rsidP="00AC4C03">
      <w:pPr>
        <w:spacing w:line="139" w:lineRule="exact"/>
        <w:rPr>
          <w:sz w:val="20"/>
          <w:szCs w:val="20"/>
          <w:lang w:val="en-GB"/>
        </w:rPr>
      </w:pPr>
    </w:p>
    <w:p w14:paraId="7A18C9CF" w14:textId="77777777" w:rsidR="00E10586" w:rsidRDefault="00000000">
      <w:pPr>
        <w:spacing w:line="260" w:lineRule="auto"/>
        <w:ind w:left="20" w:right="80" w:hanging="11"/>
        <w:rPr>
          <w:sz w:val="20"/>
          <w:szCs w:val="20"/>
          <w:lang w:val="en-GB"/>
        </w:rPr>
      </w:pPr>
      <w:r w:rsidRPr="00AC4C03">
        <w:rPr>
          <w:rFonts w:eastAsia="Times New Roman"/>
          <w:i/>
          <w:iCs/>
          <w:sz w:val="24"/>
          <w:szCs w:val="24"/>
          <w:lang w:val="en-GB"/>
        </w:rPr>
        <w:t xml:space="preserve">Mose 2:10-14 </w:t>
      </w:r>
      <w:r w:rsidRPr="00AC4C03">
        <w:rPr>
          <w:rFonts w:eastAsia="Times New Roman"/>
          <w:b/>
          <w:bCs/>
          <w:i/>
          <w:iCs/>
          <w:sz w:val="24"/>
          <w:szCs w:val="24"/>
          <w:lang w:val="en-GB"/>
        </w:rPr>
        <w:t xml:space="preserve">Von Eden ging </w:t>
      </w:r>
      <w:r w:rsidRPr="00AC4C03">
        <w:rPr>
          <w:rFonts w:eastAsia="Times New Roman"/>
          <w:i/>
          <w:iCs/>
          <w:sz w:val="24"/>
          <w:szCs w:val="24"/>
          <w:lang w:val="en-GB"/>
        </w:rPr>
        <w:t xml:space="preserve">ein Fluss </w:t>
      </w:r>
      <w:r w:rsidRPr="00AC4C03">
        <w:rPr>
          <w:rFonts w:eastAsia="Times New Roman"/>
          <w:b/>
          <w:bCs/>
          <w:i/>
          <w:iCs/>
          <w:sz w:val="24"/>
          <w:szCs w:val="24"/>
          <w:lang w:val="en-GB"/>
        </w:rPr>
        <w:t>aus</w:t>
      </w:r>
      <w:r w:rsidRPr="00AC4C03">
        <w:rPr>
          <w:rFonts w:eastAsia="Times New Roman"/>
          <w:i/>
          <w:iCs/>
          <w:sz w:val="24"/>
          <w:szCs w:val="24"/>
          <w:lang w:val="en-GB"/>
        </w:rPr>
        <w:t xml:space="preserve">, um den Garten zu bewässern; und von dort teilte er sich und wurde zu vier [Fluss-]Häuptern. Der erste heißt Pishon; er fließt </w:t>
      </w:r>
      <w:r w:rsidRPr="00AC4C03">
        <w:rPr>
          <w:rFonts w:eastAsia="Times New Roman"/>
          <w:b/>
          <w:bCs/>
          <w:i/>
          <w:iCs/>
          <w:sz w:val="24"/>
          <w:szCs w:val="24"/>
          <w:lang w:val="en-GB"/>
        </w:rPr>
        <w:t>um das ganze Land Havila</w:t>
      </w:r>
      <w:r w:rsidRPr="00AC4C03">
        <w:rPr>
          <w:rFonts w:eastAsia="Times New Roman"/>
          <w:i/>
          <w:iCs/>
          <w:sz w:val="24"/>
          <w:szCs w:val="24"/>
          <w:lang w:val="en-GB"/>
        </w:rPr>
        <w:t xml:space="preserve">, wo es Gold gibt. Das Gold in diesem Land ist von hoher Qualität; es gibt dort Bdellium (Perle?) und Onyxstein. Der zweite Fluss heißt Gihon; er fließt um das ganze </w:t>
      </w:r>
      <w:r w:rsidRPr="00AC4C03">
        <w:rPr>
          <w:rFonts w:eastAsia="Times New Roman"/>
          <w:b/>
          <w:bCs/>
          <w:i/>
          <w:iCs/>
          <w:sz w:val="24"/>
          <w:szCs w:val="24"/>
          <w:lang w:val="en-GB"/>
        </w:rPr>
        <w:t>Land Kusch</w:t>
      </w:r>
      <w:r w:rsidRPr="00AC4C03">
        <w:rPr>
          <w:rFonts w:eastAsia="Times New Roman"/>
          <w:i/>
          <w:iCs/>
          <w:sz w:val="24"/>
          <w:szCs w:val="24"/>
          <w:lang w:val="en-GB"/>
        </w:rPr>
        <w:t>. Der dritte Fluss heißt Hiddekel [</w:t>
      </w:r>
      <w:r w:rsidRPr="00AC4C03">
        <w:rPr>
          <w:rFonts w:eastAsia="Times New Roman"/>
          <w:i/>
          <w:iCs/>
          <w:color w:val="545454"/>
          <w:sz w:val="24"/>
          <w:szCs w:val="24"/>
          <w:lang w:val="en-GB"/>
        </w:rPr>
        <w:t>der Tigris</w:t>
      </w:r>
      <w:r w:rsidRPr="00AC4C03">
        <w:rPr>
          <w:rFonts w:eastAsia="Times New Roman"/>
          <w:i/>
          <w:iCs/>
          <w:color w:val="000000"/>
          <w:sz w:val="24"/>
          <w:szCs w:val="24"/>
          <w:lang w:val="en-GB"/>
        </w:rPr>
        <w:t xml:space="preserve">]; er fließt </w:t>
      </w:r>
      <w:r w:rsidRPr="00AC4C03">
        <w:rPr>
          <w:rFonts w:eastAsia="Times New Roman"/>
          <w:b/>
          <w:bCs/>
          <w:i/>
          <w:iCs/>
          <w:color w:val="000000"/>
          <w:sz w:val="24"/>
          <w:szCs w:val="24"/>
          <w:lang w:val="en-GB"/>
        </w:rPr>
        <w:t>östlich von Assyrien</w:t>
      </w:r>
      <w:r w:rsidRPr="00AC4C03">
        <w:rPr>
          <w:rFonts w:eastAsia="Times New Roman"/>
          <w:i/>
          <w:iCs/>
          <w:color w:val="000000"/>
          <w:sz w:val="24"/>
          <w:szCs w:val="24"/>
          <w:lang w:val="en-GB"/>
        </w:rPr>
        <w:t>. Und der vierte Fluss ist der Euphrat.</w:t>
      </w:r>
    </w:p>
    <w:p w14:paraId="240313D8" w14:textId="77777777" w:rsidR="00AC4C03" w:rsidRPr="00AC4C03" w:rsidRDefault="00AC4C03" w:rsidP="00AC4C03">
      <w:pPr>
        <w:spacing w:line="183" w:lineRule="exact"/>
        <w:rPr>
          <w:sz w:val="20"/>
          <w:szCs w:val="20"/>
          <w:lang w:val="en-GB"/>
        </w:rPr>
      </w:pPr>
    </w:p>
    <w:p w14:paraId="251D12DF" w14:textId="77777777" w:rsidR="00E10586" w:rsidRDefault="00000000">
      <w:pPr>
        <w:spacing w:line="253" w:lineRule="auto"/>
        <w:ind w:right="500"/>
        <w:rPr>
          <w:sz w:val="20"/>
          <w:szCs w:val="20"/>
          <w:lang w:val="en-GB"/>
        </w:rPr>
      </w:pPr>
      <w:r w:rsidRPr="00AC4C03">
        <w:rPr>
          <w:rFonts w:ascii="Arial" w:eastAsia="Arial" w:hAnsi="Arial" w:cs="Arial"/>
          <w:lang w:val="en-GB"/>
        </w:rPr>
        <w:t>Auch hier wird wieder auf Assyrien und andere Wohnorte außerhalb von Eden verwiesen.</w:t>
      </w:r>
    </w:p>
    <w:p w14:paraId="6769C0D6" w14:textId="77777777" w:rsidR="00E10586" w:rsidRDefault="00000000">
      <w:pPr>
        <w:spacing w:line="20" w:lineRule="exact"/>
        <w:rPr>
          <w:sz w:val="20"/>
          <w:szCs w:val="20"/>
          <w:lang w:val="en-GB"/>
        </w:rPr>
      </w:pPr>
      <w:r>
        <w:rPr>
          <w:noProof/>
          <w:sz w:val="20"/>
          <w:szCs w:val="20"/>
        </w:rPr>
        <w:drawing>
          <wp:anchor distT="0" distB="0" distL="114300" distR="114300" simplePos="0" relativeHeight="251749376" behindDoc="1" locked="0" layoutInCell="0" allowOverlap="1" wp14:anchorId="3DC14A78" wp14:editId="3B52B350">
            <wp:simplePos x="0" y="0"/>
            <wp:positionH relativeFrom="column">
              <wp:posOffset>-1270</wp:posOffset>
            </wp:positionH>
            <wp:positionV relativeFrom="paragraph">
              <wp:posOffset>80010</wp:posOffset>
            </wp:positionV>
            <wp:extent cx="420370" cy="463550"/>
            <wp:effectExtent l="0" t="0" r="0" b="0"/>
            <wp:wrapNone/>
            <wp:docPr id="1936783297" name="Grafik 1936783297" descr="Ein Bild, das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83297" name="Grafik 1936783297" descr="Ein Bild, das Entwurf enthält.&#10;&#10;Automatisch generierte Beschreibung"/>
                    <pic:cNvPicPr>
                      <a:picLocks noChangeAspect="1" noChangeArrowheads="1"/>
                    </pic:cNvPicPr>
                  </pic:nvPicPr>
                  <pic:blipFill>
                    <a:blip r:embed="rId45"/>
                    <a:srcRect/>
                    <a:stretch>
                      <a:fillRect/>
                    </a:stretch>
                  </pic:blipFill>
                  <pic:spPr bwMode="auto">
                    <a:xfrm>
                      <a:off x="0" y="0"/>
                      <a:ext cx="420370" cy="463550"/>
                    </a:xfrm>
                    <a:prstGeom prst="rect">
                      <a:avLst/>
                    </a:prstGeom>
                    <a:noFill/>
                  </pic:spPr>
                </pic:pic>
              </a:graphicData>
            </a:graphic>
          </wp:anchor>
        </w:drawing>
      </w:r>
    </w:p>
    <w:p w14:paraId="5F17CB0D" w14:textId="77777777" w:rsidR="00AC4C03" w:rsidRPr="00AC4C03" w:rsidRDefault="00AC4C03" w:rsidP="00AC4C03">
      <w:pPr>
        <w:spacing w:line="153" w:lineRule="exact"/>
        <w:rPr>
          <w:sz w:val="20"/>
          <w:szCs w:val="20"/>
          <w:lang w:val="en-GB"/>
        </w:rPr>
      </w:pPr>
    </w:p>
    <w:p w14:paraId="2ED58E7C" w14:textId="77777777" w:rsidR="00E10586" w:rsidRDefault="00000000">
      <w:pPr>
        <w:spacing w:line="256" w:lineRule="auto"/>
        <w:ind w:left="840" w:right="80"/>
        <w:rPr>
          <w:sz w:val="20"/>
          <w:szCs w:val="20"/>
          <w:lang w:val="en-GB"/>
        </w:rPr>
      </w:pPr>
      <w:r w:rsidRPr="00AC4C03">
        <w:rPr>
          <w:rFonts w:ascii="Calibri Light" w:eastAsia="Calibri Light" w:hAnsi="Calibri Light" w:cs="Calibri Light"/>
          <w:sz w:val="23"/>
          <w:szCs w:val="23"/>
          <w:lang w:val="en-GB"/>
        </w:rPr>
        <w:t>Ich habe nie in Betracht gezogen, dass es neben Eden noch andere Länder oder Regionen gibt. Was sind das für Länder und wer wohnt in ihnen?</w:t>
      </w:r>
    </w:p>
    <w:p w14:paraId="51C7FFF1" w14:textId="77777777" w:rsidR="00AC4C03" w:rsidRPr="00AC4C03" w:rsidRDefault="00AC4C03" w:rsidP="00AC4C03">
      <w:pPr>
        <w:spacing w:line="219" w:lineRule="exact"/>
        <w:rPr>
          <w:sz w:val="20"/>
          <w:szCs w:val="20"/>
          <w:lang w:val="en-GB"/>
        </w:rPr>
      </w:pPr>
    </w:p>
    <w:p w14:paraId="00B292AD" w14:textId="77777777" w:rsidR="00E10586" w:rsidRDefault="00000000">
      <w:pPr>
        <w:jc w:val="right"/>
        <w:rPr>
          <w:sz w:val="20"/>
          <w:szCs w:val="20"/>
          <w:lang w:val="en-GB"/>
        </w:rPr>
      </w:pPr>
      <w:r w:rsidRPr="00AC4C03">
        <w:rPr>
          <w:rFonts w:ascii="Arial" w:eastAsia="Arial" w:hAnsi="Arial" w:cs="Arial"/>
          <w:lang w:val="en-GB"/>
        </w:rPr>
        <w:t>126</w:t>
      </w:r>
    </w:p>
    <w:p w14:paraId="5DB1AD52"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452FEA8" w14:textId="77777777" w:rsidR="00AC4C03" w:rsidRPr="00AC4C03" w:rsidRDefault="00AC4C03" w:rsidP="00AC4C03">
      <w:pPr>
        <w:spacing w:line="1" w:lineRule="exact"/>
        <w:rPr>
          <w:sz w:val="20"/>
          <w:szCs w:val="20"/>
          <w:lang w:val="en-GB"/>
        </w:rPr>
      </w:pPr>
      <w:bookmarkStart w:id="142" w:name="page143"/>
      <w:bookmarkEnd w:id="142"/>
    </w:p>
    <w:p w14:paraId="7F002621" w14:textId="77777777" w:rsidR="00E10586" w:rsidRDefault="00000000">
      <w:pPr>
        <w:rPr>
          <w:sz w:val="20"/>
          <w:szCs w:val="20"/>
          <w:lang w:val="en-GB"/>
        </w:rPr>
      </w:pPr>
      <w:r w:rsidRPr="00AC4C03">
        <w:rPr>
          <w:rFonts w:ascii="Arial" w:eastAsia="Arial" w:hAnsi="Arial" w:cs="Arial"/>
          <w:lang w:val="en-GB"/>
        </w:rPr>
        <w:t>Bei näherer Betrachtung sehen wir, dass das Land von:</w:t>
      </w:r>
    </w:p>
    <w:p w14:paraId="43C3BB8C" w14:textId="77777777" w:rsidR="00AC4C03" w:rsidRPr="00AC4C03" w:rsidRDefault="00AC4C03" w:rsidP="00AC4C03">
      <w:pPr>
        <w:spacing w:line="160" w:lineRule="exact"/>
        <w:rPr>
          <w:sz w:val="20"/>
          <w:szCs w:val="20"/>
          <w:lang w:val="en-GB"/>
        </w:rPr>
      </w:pPr>
    </w:p>
    <w:p w14:paraId="46FEB191" w14:textId="77777777" w:rsidR="00E10586" w:rsidRDefault="00000000">
      <w:pPr>
        <w:numPr>
          <w:ilvl w:val="0"/>
          <w:numId w:val="67"/>
        </w:numPr>
        <w:tabs>
          <w:tab w:val="left" w:pos="280"/>
        </w:tabs>
        <w:spacing w:line="250" w:lineRule="auto"/>
        <w:ind w:left="280" w:right="80" w:hanging="279"/>
        <w:jc w:val="both"/>
        <w:rPr>
          <w:rFonts w:ascii="Arial" w:eastAsia="Arial" w:hAnsi="Arial" w:cs="Arial"/>
          <w:lang w:val="en-GB"/>
        </w:rPr>
      </w:pPr>
      <w:r w:rsidRPr="00AC4C03">
        <w:rPr>
          <w:rFonts w:ascii="Arial" w:eastAsia="Arial" w:hAnsi="Arial" w:cs="Arial"/>
          <w:lang w:val="en-GB"/>
        </w:rPr>
        <w:t>Havila wird mit den Amalekitern in Verbindung gebracht. Amalek gehört zum Volk der Riesen, die Gott uns aufträgt, sie zu vernichten.</w:t>
      </w:r>
    </w:p>
    <w:p w14:paraId="33EEDAFF" w14:textId="77777777" w:rsidR="00AC4C03" w:rsidRPr="00AC4C03" w:rsidRDefault="00AC4C03" w:rsidP="00AC4C03">
      <w:pPr>
        <w:spacing w:line="26" w:lineRule="exact"/>
        <w:rPr>
          <w:rFonts w:ascii="Arial" w:eastAsia="Arial" w:hAnsi="Arial" w:cs="Arial"/>
          <w:lang w:val="en-GB"/>
        </w:rPr>
      </w:pPr>
    </w:p>
    <w:p w14:paraId="6D5441E0" w14:textId="77777777" w:rsidR="00E10586" w:rsidRDefault="00000000">
      <w:pPr>
        <w:numPr>
          <w:ilvl w:val="0"/>
          <w:numId w:val="67"/>
        </w:numPr>
        <w:tabs>
          <w:tab w:val="left" w:pos="280"/>
        </w:tabs>
        <w:spacing w:line="267" w:lineRule="auto"/>
        <w:ind w:left="280" w:right="60" w:hanging="279"/>
        <w:jc w:val="both"/>
        <w:rPr>
          <w:rFonts w:ascii="Arial" w:eastAsia="Arial" w:hAnsi="Arial" w:cs="Arial"/>
          <w:sz w:val="21"/>
          <w:szCs w:val="21"/>
          <w:lang w:val="en-GB"/>
        </w:rPr>
      </w:pPr>
      <w:r w:rsidRPr="00AC4C03">
        <w:rPr>
          <w:rFonts w:ascii="Arial" w:eastAsia="Arial" w:hAnsi="Arial" w:cs="Arial"/>
          <w:sz w:val="21"/>
          <w:szCs w:val="21"/>
          <w:lang w:val="en-GB"/>
        </w:rPr>
        <w:t>Kusch wird auch als Äthiopien bezeichnet und wird mit Nimrod und dem Bau von Babylon in Verbindung gebracht. Nimrod war einer der mächtigsten Männer (Riesen) auf der Erde.</w:t>
      </w:r>
    </w:p>
    <w:p w14:paraId="54701507" w14:textId="77777777" w:rsidR="00AC4C03" w:rsidRPr="00AC4C03" w:rsidRDefault="00AC4C03" w:rsidP="00AC4C03">
      <w:pPr>
        <w:spacing w:line="286" w:lineRule="exact"/>
        <w:rPr>
          <w:sz w:val="20"/>
          <w:szCs w:val="20"/>
          <w:lang w:val="en-GB"/>
        </w:rPr>
      </w:pPr>
    </w:p>
    <w:p w14:paraId="6AE381AF" w14:textId="77777777" w:rsidR="00E10586" w:rsidRDefault="00000000">
      <w:pPr>
        <w:spacing w:line="255" w:lineRule="auto"/>
        <w:ind w:right="40"/>
        <w:jc w:val="both"/>
        <w:rPr>
          <w:sz w:val="20"/>
          <w:szCs w:val="20"/>
          <w:lang w:val="en-GB"/>
        </w:rPr>
      </w:pPr>
      <w:r w:rsidRPr="00AC4C03">
        <w:rPr>
          <w:rFonts w:ascii="Arial" w:eastAsia="Arial" w:hAnsi="Arial" w:cs="Arial"/>
          <w:lang w:val="en-GB"/>
        </w:rPr>
        <w:t>Im gesamten Wort Gottes führt Assyrien Krieg gegen die Kinder Gottes. Sie nehmen sie gefangen, plündern ihre Güter und machen die Menschen zu Sklaven.</w:t>
      </w:r>
    </w:p>
    <w:p w14:paraId="34F3161A" w14:textId="77777777" w:rsidR="00AC4C03" w:rsidRPr="00AC4C03" w:rsidRDefault="00AC4C03" w:rsidP="00AC4C03">
      <w:pPr>
        <w:spacing w:line="134" w:lineRule="exact"/>
        <w:rPr>
          <w:sz w:val="20"/>
          <w:szCs w:val="20"/>
          <w:lang w:val="en-GB"/>
        </w:rPr>
      </w:pPr>
    </w:p>
    <w:p w14:paraId="6CA3C347" w14:textId="77777777" w:rsidR="00E10586" w:rsidRDefault="00000000">
      <w:pPr>
        <w:spacing w:line="248" w:lineRule="auto"/>
        <w:ind w:right="440"/>
        <w:rPr>
          <w:sz w:val="20"/>
          <w:szCs w:val="20"/>
          <w:lang w:val="en-GB"/>
        </w:rPr>
      </w:pPr>
      <w:r w:rsidRPr="00AC4C03">
        <w:rPr>
          <w:rFonts w:ascii="Arial" w:eastAsia="Arial" w:hAnsi="Arial" w:cs="Arial"/>
          <w:lang w:val="en-GB"/>
        </w:rPr>
        <w:t xml:space="preserve">In 1. Mose 2,15 lesen wir: </w:t>
      </w:r>
      <w:r w:rsidRPr="00AC4C03">
        <w:rPr>
          <w:rFonts w:eastAsia="Times New Roman"/>
          <w:i/>
          <w:iCs/>
          <w:sz w:val="24"/>
          <w:szCs w:val="24"/>
          <w:lang w:val="en-GB"/>
        </w:rPr>
        <w:t xml:space="preserve">Und Gott, der Herr, nahm den Menschen und setzte ihn in den Garten Eden, dass er ihn bebaue und </w:t>
      </w:r>
      <w:r w:rsidRPr="00AC4C03">
        <w:rPr>
          <w:rFonts w:eastAsia="Times New Roman"/>
          <w:b/>
          <w:bCs/>
          <w:i/>
          <w:iCs/>
          <w:sz w:val="24"/>
          <w:szCs w:val="24"/>
          <w:lang w:val="en-GB"/>
        </w:rPr>
        <w:t xml:space="preserve">hüte </w:t>
      </w:r>
      <w:r w:rsidRPr="00AC4C03">
        <w:rPr>
          <w:rFonts w:eastAsia="Times New Roman"/>
          <w:i/>
          <w:iCs/>
          <w:sz w:val="24"/>
          <w:szCs w:val="24"/>
          <w:lang w:val="en-GB"/>
        </w:rPr>
        <w:t xml:space="preserve">und </w:t>
      </w:r>
      <w:r w:rsidRPr="00AC4C03">
        <w:rPr>
          <w:rFonts w:eastAsia="Times New Roman"/>
          <w:b/>
          <w:bCs/>
          <w:i/>
          <w:iCs/>
          <w:sz w:val="24"/>
          <w:szCs w:val="24"/>
          <w:lang w:val="en-GB"/>
        </w:rPr>
        <w:t>bewahre</w:t>
      </w:r>
      <w:r w:rsidRPr="00AC4C03">
        <w:rPr>
          <w:rFonts w:eastAsia="Times New Roman"/>
          <w:i/>
          <w:iCs/>
          <w:sz w:val="24"/>
          <w:szCs w:val="24"/>
          <w:lang w:val="en-GB"/>
        </w:rPr>
        <w:t>.</w:t>
      </w:r>
    </w:p>
    <w:p w14:paraId="618760D8" w14:textId="77777777" w:rsidR="00AC4C03" w:rsidRPr="00AC4C03" w:rsidRDefault="00AC4C03" w:rsidP="00AC4C03">
      <w:pPr>
        <w:spacing w:line="80" w:lineRule="exact"/>
        <w:rPr>
          <w:sz w:val="20"/>
          <w:szCs w:val="20"/>
          <w:lang w:val="en-GB"/>
        </w:rPr>
      </w:pPr>
    </w:p>
    <w:p w14:paraId="219B2798" w14:textId="77777777" w:rsidR="00E10586" w:rsidRDefault="00000000">
      <w:pPr>
        <w:spacing w:line="245" w:lineRule="auto"/>
        <w:ind w:right="120"/>
        <w:rPr>
          <w:sz w:val="20"/>
          <w:szCs w:val="20"/>
          <w:lang w:val="en-GB"/>
        </w:rPr>
      </w:pPr>
      <w:r w:rsidRPr="00AC4C03">
        <w:rPr>
          <w:rFonts w:ascii="Arial" w:eastAsia="Arial" w:hAnsi="Arial" w:cs="Arial"/>
          <w:lang w:val="en-GB"/>
        </w:rPr>
        <w:t>Wachen werden aufgestellt, um unerwünschte Besucher fernzuhalten... Wen haben sie aus dem Garten ferngehalten?</w:t>
      </w:r>
    </w:p>
    <w:p w14:paraId="584AC5FD" w14:textId="77777777" w:rsidR="00AC4C03" w:rsidRPr="00AC4C03" w:rsidRDefault="00AC4C03" w:rsidP="00AC4C03">
      <w:pPr>
        <w:spacing w:line="70" w:lineRule="exact"/>
        <w:rPr>
          <w:sz w:val="20"/>
          <w:szCs w:val="20"/>
          <w:lang w:val="en-GB"/>
        </w:rPr>
      </w:pPr>
    </w:p>
    <w:p w14:paraId="479A5799" w14:textId="77777777" w:rsidR="00E10586" w:rsidRDefault="00000000">
      <w:pPr>
        <w:rPr>
          <w:sz w:val="20"/>
          <w:szCs w:val="20"/>
          <w:lang w:val="en-GB"/>
        </w:rPr>
      </w:pPr>
      <w:r w:rsidRPr="00AC4C03">
        <w:rPr>
          <w:rFonts w:ascii="Arial" w:eastAsia="Arial" w:hAnsi="Arial" w:cs="Arial"/>
          <w:lang w:val="en-GB"/>
        </w:rPr>
        <w:t>Im hebräischen Original heißt es nur, dass man es behalten soll.</w:t>
      </w:r>
    </w:p>
    <w:p w14:paraId="071F5683" w14:textId="77777777" w:rsidR="00AC4C03" w:rsidRPr="00AC4C03" w:rsidRDefault="00AC4C03" w:rsidP="00AC4C03">
      <w:pPr>
        <w:spacing w:line="85" w:lineRule="exact"/>
        <w:rPr>
          <w:sz w:val="20"/>
          <w:szCs w:val="20"/>
          <w:lang w:val="en-GB"/>
        </w:rPr>
      </w:pPr>
    </w:p>
    <w:p w14:paraId="58468F78" w14:textId="77777777" w:rsidR="00E10586" w:rsidRDefault="00000000">
      <w:pPr>
        <w:spacing w:line="272" w:lineRule="auto"/>
        <w:ind w:right="280"/>
        <w:jc w:val="both"/>
        <w:rPr>
          <w:sz w:val="20"/>
          <w:szCs w:val="20"/>
          <w:lang w:val="en-GB"/>
        </w:rPr>
      </w:pPr>
      <w:r w:rsidRPr="00AC4C03">
        <w:rPr>
          <w:rFonts w:ascii="Arial" w:eastAsia="Arial" w:hAnsi="Arial" w:cs="Arial"/>
          <w:sz w:val="21"/>
          <w:szCs w:val="21"/>
          <w:u w:val="single"/>
          <w:lang w:val="en-GB"/>
        </w:rPr>
        <w:t>Bewahren (H8104</w:t>
      </w:r>
      <w:r w:rsidRPr="00AC4C03">
        <w:rPr>
          <w:rFonts w:ascii="Arial" w:eastAsia="Arial" w:hAnsi="Arial" w:cs="Arial"/>
          <w:sz w:val="21"/>
          <w:szCs w:val="21"/>
          <w:lang w:val="en-GB"/>
        </w:rPr>
        <w:t>): bewachen, beschützen, umsichtig sein, aufpassen, beobachten, bewahren, retten und darüber wachen.</w:t>
      </w:r>
    </w:p>
    <w:p w14:paraId="25FACB0F" w14:textId="77777777" w:rsidR="00AC4C03" w:rsidRPr="00AC4C03" w:rsidRDefault="00AC4C03" w:rsidP="00AC4C03">
      <w:pPr>
        <w:spacing w:line="121" w:lineRule="exact"/>
        <w:rPr>
          <w:sz w:val="20"/>
          <w:szCs w:val="20"/>
          <w:lang w:val="en-GB"/>
        </w:rPr>
      </w:pPr>
    </w:p>
    <w:p w14:paraId="214CB779" w14:textId="77777777" w:rsidR="00E10586" w:rsidRDefault="00000000">
      <w:pPr>
        <w:spacing w:line="262" w:lineRule="auto"/>
        <w:ind w:right="140"/>
        <w:jc w:val="both"/>
        <w:rPr>
          <w:sz w:val="20"/>
          <w:szCs w:val="20"/>
          <w:lang w:val="en-GB"/>
        </w:rPr>
      </w:pPr>
      <w:r w:rsidRPr="00AC4C03">
        <w:rPr>
          <w:rFonts w:ascii="Arial" w:eastAsia="Arial" w:hAnsi="Arial" w:cs="Arial"/>
          <w:sz w:val="21"/>
          <w:szCs w:val="21"/>
          <w:lang w:val="en-GB"/>
        </w:rPr>
        <w:t xml:space="preserve">In der Heiligen Schrift finden wir mindestens 3 Nachbarländer oder -länder mit ihren gottlosen Bewohnern um den Garten des Herrn. Wir wissen, dass es keine Menschen waren, denn Gott sagt in 1. Mose 2,5: </w:t>
      </w:r>
      <w:r w:rsidRPr="00AC4C03">
        <w:rPr>
          <w:rFonts w:eastAsia="Times New Roman"/>
          <w:i/>
          <w:iCs/>
          <w:sz w:val="23"/>
          <w:szCs w:val="23"/>
          <w:lang w:val="en-GB"/>
        </w:rPr>
        <w:t>"Es war kein Mensch da, der das Land bebaute."</w:t>
      </w:r>
      <w:r w:rsidRPr="00AC4C03">
        <w:rPr>
          <w:rFonts w:ascii="Arial" w:eastAsia="Arial" w:hAnsi="Arial" w:cs="Arial"/>
          <w:sz w:val="21"/>
          <w:szCs w:val="21"/>
          <w:lang w:val="en-GB"/>
        </w:rPr>
        <w:t>.... Wer waren also die Bewohner dieser Länder?</w:t>
      </w:r>
    </w:p>
    <w:p w14:paraId="17275934" w14:textId="77777777" w:rsidR="00AC4C03" w:rsidRPr="00AC4C03" w:rsidRDefault="00AC4C03" w:rsidP="00AC4C03">
      <w:pPr>
        <w:spacing w:line="71" w:lineRule="exact"/>
        <w:rPr>
          <w:sz w:val="20"/>
          <w:szCs w:val="20"/>
          <w:lang w:val="en-GB"/>
        </w:rPr>
      </w:pPr>
    </w:p>
    <w:p w14:paraId="5B95D4DD" w14:textId="77777777" w:rsidR="00E10586" w:rsidRDefault="00000000">
      <w:pPr>
        <w:spacing w:line="249" w:lineRule="auto"/>
        <w:ind w:right="260"/>
        <w:rPr>
          <w:sz w:val="20"/>
          <w:szCs w:val="20"/>
          <w:lang w:val="en-GB"/>
        </w:rPr>
      </w:pPr>
      <w:r w:rsidRPr="00AC4C03">
        <w:rPr>
          <w:rFonts w:ascii="Arial" w:eastAsia="Arial" w:hAnsi="Arial" w:cs="Arial"/>
          <w:lang w:val="en-GB"/>
        </w:rPr>
        <w:t>Die Heilige Schrift sagt, dass sie die gefallenen Engel oder hybriden Stämme sind, die Gott uns befiehlt, sie vollständig zu vernichten.</w:t>
      </w:r>
    </w:p>
    <w:p w14:paraId="1E140C3C" w14:textId="77777777" w:rsidR="00AC4C03" w:rsidRPr="00AC4C03" w:rsidRDefault="00AC4C03" w:rsidP="00AC4C03">
      <w:pPr>
        <w:spacing w:line="139" w:lineRule="exact"/>
        <w:rPr>
          <w:sz w:val="20"/>
          <w:szCs w:val="20"/>
          <w:lang w:val="en-GB"/>
        </w:rPr>
      </w:pPr>
    </w:p>
    <w:p w14:paraId="02262D7F" w14:textId="77777777" w:rsidR="00E10586" w:rsidRDefault="00000000">
      <w:pPr>
        <w:spacing w:line="255" w:lineRule="auto"/>
        <w:ind w:right="200"/>
        <w:rPr>
          <w:sz w:val="20"/>
          <w:szCs w:val="20"/>
          <w:lang w:val="en-GB"/>
        </w:rPr>
      </w:pPr>
      <w:r w:rsidRPr="00AC4C03">
        <w:rPr>
          <w:rFonts w:ascii="Arial" w:eastAsia="Arial" w:hAnsi="Arial" w:cs="Arial"/>
          <w:lang w:val="en-GB"/>
        </w:rPr>
        <w:t>Angesichts dieser anderen Nationen in der Umgebung von Eden und der Verbindung zwischen dem dunklen Baum und Assyrien müssen wir die folgenden Fragen stellen.</w:t>
      </w:r>
    </w:p>
    <w:p w14:paraId="0DAC107F" w14:textId="77777777" w:rsidR="00AC4C03" w:rsidRPr="00AC4C03" w:rsidRDefault="00AC4C03" w:rsidP="00AC4C03">
      <w:pPr>
        <w:spacing w:line="200" w:lineRule="exact"/>
        <w:rPr>
          <w:sz w:val="20"/>
          <w:szCs w:val="20"/>
          <w:lang w:val="en-GB"/>
        </w:rPr>
      </w:pPr>
    </w:p>
    <w:p w14:paraId="1D0183D3" w14:textId="77777777" w:rsidR="00AC4C03" w:rsidRPr="00AC4C03" w:rsidRDefault="00AC4C03" w:rsidP="00AC4C03">
      <w:pPr>
        <w:spacing w:line="317" w:lineRule="exact"/>
        <w:rPr>
          <w:sz w:val="20"/>
          <w:szCs w:val="20"/>
          <w:lang w:val="en-GB"/>
        </w:rPr>
      </w:pPr>
    </w:p>
    <w:p w14:paraId="5E2AFC29" w14:textId="77777777" w:rsidR="00E10586" w:rsidRDefault="00000000">
      <w:pPr>
        <w:jc w:val="right"/>
        <w:rPr>
          <w:sz w:val="20"/>
          <w:szCs w:val="20"/>
        </w:rPr>
      </w:pPr>
      <w:r>
        <w:rPr>
          <w:rFonts w:ascii="Arial" w:eastAsia="Arial" w:hAnsi="Arial" w:cs="Arial"/>
        </w:rPr>
        <w:t>127</w:t>
      </w:r>
    </w:p>
    <w:p w14:paraId="321887D0" w14:textId="77777777" w:rsidR="00AC4C03" w:rsidRDefault="00AC4C03" w:rsidP="00AC4C03">
      <w:pPr>
        <w:sectPr w:rsidR="00AC4C03">
          <w:pgSz w:w="8400" w:h="11908"/>
          <w:pgMar w:top="1440" w:right="1432" w:bottom="430" w:left="1440" w:header="0" w:footer="0" w:gutter="0"/>
          <w:cols w:space="720" w:equalWidth="0">
            <w:col w:w="5520"/>
          </w:cols>
        </w:sectPr>
      </w:pPr>
    </w:p>
    <w:p w14:paraId="721F0502" w14:textId="77777777" w:rsidR="00AC4C03" w:rsidRDefault="00AC4C03" w:rsidP="00AC4C03">
      <w:pPr>
        <w:spacing w:line="13" w:lineRule="exact"/>
        <w:rPr>
          <w:sz w:val="20"/>
          <w:szCs w:val="20"/>
        </w:rPr>
      </w:pPr>
      <w:bookmarkStart w:id="143" w:name="page144"/>
      <w:bookmarkEnd w:id="143"/>
    </w:p>
    <w:p w14:paraId="2B1024C0" w14:textId="77777777" w:rsidR="00E10586" w:rsidRDefault="00000000">
      <w:pPr>
        <w:numPr>
          <w:ilvl w:val="0"/>
          <w:numId w:val="68"/>
        </w:numPr>
        <w:tabs>
          <w:tab w:val="left" w:pos="280"/>
        </w:tabs>
        <w:ind w:left="280" w:hanging="279"/>
        <w:rPr>
          <w:rFonts w:ascii="Arial" w:eastAsia="Arial" w:hAnsi="Arial" w:cs="Arial"/>
          <w:lang w:val="en-GB"/>
        </w:rPr>
      </w:pPr>
      <w:r w:rsidRPr="00AC4C03">
        <w:rPr>
          <w:rFonts w:ascii="Arial" w:eastAsia="Arial" w:hAnsi="Arial" w:cs="Arial"/>
          <w:lang w:val="en-GB"/>
        </w:rPr>
        <w:t>Wer waren die alten Assyrer?</w:t>
      </w:r>
    </w:p>
    <w:p w14:paraId="255E9984" w14:textId="77777777" w:rsidR="00AC4C03" w:rsidRPr="00AC4C03" w:rsidRDefault="00AC4C03" w:rsidP="00AC4C03">
      <w:pPr>
        <w:spacing w:line="44" w:lineRule="exact"/>
        <w:rPr>
          <w:rFonts w:ascii="Arial" w:eastAsia="Arial" w:hAnsi="Arial" w:cs="Arial"/>
          <w:lang w:val="en-GB"/>
        </w:rPr>
      </w:pPr>
    </w:p>
    <w:p w14:paraId="39342689" w14:textId="77777777" w:rsidR="00E10586" w:rsidRDefault="00000000">
      <w:pPr>
        <w:numPr>
          <w:ilvl w:val="0"/>
          <w:numId w:val="68"/>
        </w:numPr>
        <w:tabs>
          <w:tab w:val="left" w:pos="280"/>
        </w:tabs>
        <w:spacing w:line="257" w:lineRule="auto"/>
        <w:ind w:left="280" w:right="660" w:hanging="279"/>
        <w:rPr>
          <w:rFonts w:ascii="Arial" w:eastAsia="Arial" w:hAnsi="Arial" w:cs="Arial"/>
          <w:lang w:val="en-GB"/>
        </w:rPr>
      </w:pPr>
      <w:r w:rsidRPr="00AC4C03">
        <w:rPr>
          <w:rFonts w:ascii="Arial" w:eastAsia="Arial" w:hAnsi="Arial" w:cs="Arial"/>
          <w:lang w:val="en-GB"/>
        </w:rPr>
        <w:t>Könnten Luzifer und die gefallenen Engel mit Assyrien verbunden sein?</w:t>
      </w:r>
    </w:p>
    <w:p w14:paraId="20B7177C" w14:textId="77777777" w:rsidR="00AC4C03" w:rsidRPr="00AC4C03" w:rsidRDefault="00AC4C03" w:rsidP="00AC4C03">
      <w:pPr>
        <w:spacing w:line="26" w:lineRule="exact"/>
        <w:rPr>
          <w:rFonts w:ascii="Arial" w:eastAsia="Arial" w:hAnsi="Arial" w:cs="Arial"/>
          <w:lang w:val="en-GB"/>
        </w:rPr>
      </w:pPr>
    </w:p>
    <w:p w14:paraId="2B0CAEFD" w14:textId="77777777" w:rsidR="00E10586" w:rsidRDefault="00000000">
      <w:pPr>
        <w:numPr>
          <w:ilvl w:val="0"/>
          <w:numId w:val="68"/>
        </w:numPr>
        <w:tabs>
          <w:tab w:val="left" w:pos="280"/>
        </w:tabs>
        <w:spacing w:line="253" w:lineRule="auto"/>
        <w:ind w:left="280" w:right="180" w:hanging="279"/>
        <w:rPr>
          <w:rFonts w:ascii="Arial" w:eastAsia="Arial" w:hAnsi="Arial" w:cs="Arial"/>
          <w:lang w:val="en-GB"/>
        </w:rPr>
      </w:pPr>
      <w:r w:rsidRPr="00AC4C03">
        <w:rPr>
          <w:rFonts w:ascii="Arial" w:eastAsia="Arial" w:hAnsi="Arial" w:cs="Arial"/>
          <w:lang w:val="en-GB"/>
        </w:rPr>
        <w:t>Ist es möglich, dass der Fall Luzifers vor der Entstehung des Gartens Eden stattfand?</w:t>
      </w:r>
    </w:p>
    <w:p w14:paraId="20A1E991" w14:textId="77777777" w:rsidR="00AC4C03" w:rsidRPr="00AC4C03" w:rsidRDefault="00AC4C03" w:rsidP="00AC4C03">
      <w:pPr>
        <w:spacing w:line="130" w:lineRule="exact"/>
        <w:rPr>
          <w:sz w:val="20"/>
          <w:szCs w:val="20"/>
          <w:lang w:val="en-GB"/>
        </w:rPr>
      </w:pPr>
    </w:p>
    <w:p w14:paraId="7E8A285A" w14:textId="77777777" w:rsidR="00E10586" w:rsidRDefault="00000000">
      <w:pPr>
        <w:rPr>
          <w:sz w:val="20"/>
          <w:szCs w:val="20"/>
          <w:lang w:val="en-GB"/>
        </w:rPr>
      </w:pPr>
      <w:r w:rsidRPr="00AC4C03">
        <w:rPr>
          <w:rFonts w:ascii="Arial" w:eastAsia="Arial" w:hAnsi="Arial" w:cs="Arial"/>
          <w:lang w:val="en-GB"/>
        </w:rPr>
        <w:t>Um diese Fragen zu beantworten, schauen wir uns Jesaja 14 an.</w:t>
      </w:r>
    </w:p>
    <w:p w14:paraId="153B0C3E" w14:textId="77777777" w:rsidR="00AC4C03" w:rsidRPr="00AC4C03" w:rsidRDefault="00AC4C03" w:rsidP="00AC4C03">
      <w:pPr>
        <w:spacing w:line="148" w:lineRule="exact"/>
        <w:rPr>
          <w:sz w:val="20"/>
          <w:szCs w:val="20"/>
          <w:lang w:val="en-GB"/>
        </w:rPr>
      </w:pPr>
    </w:p>
    <w:p w14:paraId="155170A1" w14:textId="77777777" w:rsidR="00E10586" w:rsidRDefault="00000000">
      <w:pPr>
        <w:spacing w:line="260" w:lineRule="auto"/>
        <w:ind w:left="20" w:right="120" w:hanging="11"/>
        <w:rPr>
          <w:sz w:val="20"/>
          <w:szCs w:val="20"/>
          <w:lang w:val="en-GB"/>
        </w:rPr>
      </w:pPr>
      <w:r w:rsidRPr="00AC4C03">
        <w:rPr>
          <w:rFonts w:eastAsia="Times New Roman"/>
          <w:i/>
          <w:iCs/>
          <w:sz w:val="24"/>
          <w:szCs w:val="24"/>
          <w:lang w:val="en-GB"/>
        </w:rPr>
        <w:t>Jesaja 14:12 Wie bist du vom Himmel gefallen, du Lichtbringer und Tagesstern, du Sohn des Morgens! Wie bist du zu Boden gestürzt, du, der du die Völker geschwächt und erniedrigt hast [du gotteslästerlicher, satanischer König von Babylon] :13 Und du hast in deinem Herzen gesagt</w:t>
      </w:r>
      <w:r w:rsidRPr="00AC4C03">
        <w:rPr>
          <w:rFonts w:eastAsia="Times New Roman"/>
          <w:i/>
          <w:iCs/>
          <w:sz w:val="24"/>
          <w:szCs w:val="24"/>
          <w:u w:val="single"/>
          <w:lang w:val="en-GB"/>
        </w:rPr>
        <w:t>: Ich will hinaufsteigen</w:t>
      </w:r>
    </w:p>
    <w:p w14:paraId="705A9C9D" w14:textId="77777777" w:rsidR="00AC4C03" w:rsidRPr="00AC4C03" w:rsidRDefault="00AC4C03" w:rsidP="00AC4C03">
      <w:pPr>
        <w:spacing w:line="14" w:lineRule="exact"/>
        <w:rPr>
          <w:sz w:val="20"/>
          <w:szCs w:val="20"/>
          <w:lang w:val="en-GB"/>
        </w:rPr>
      </w:pPr>
    </w:p>
    <w:p w14:paraId="5F3721DA" w14:textId="77777777" w:rsidR="00E10586" w:rsidRDefault="00000000">
      <w:pPr>
        <w:spacing w:line="255" w:lineRule="auto"/>
        <w:ind w:left="20" w:right="80"/>
        <w:rPr>
          <w:sz w:val="20"/>
          <w:szCs w:val="20"/>
          <w:lang w:val="en-GB"/>
        </w:rPr>
      </w:pPr>
      <w:r w:rsidRPr="00AC4C03">
        <w:rPr>
          <w:rFonts w:eastAsia="Times New Roman"/>
          <w:i/>
          <w:iCs/>
          <w:sz w:val="24"/>
          <w:szCs w:val="24"/>
          <w:u w:val="single"/>
          <w:lang w:val="en-GB"/>
        </w:rPr>
        <w:t>Ich will meinen Thron über die Sterne Gottes erheben und auf dem Berg der Versammlung im äußersten Norden sitzen.</w:t>
      </w:r>
    </w:p>
    <w:p w14:paraId="611A9AE9" w14:textId="77777777" w:rsidR="00AC4C03" w:rsidRPr="00AC4C03" w:rsidRDefault="00AC4C03" w:rsidP="00AC4C03">
      <w:pPr>
        <w:spacing w:line="185" w:lineRule="exact"/>
        <w:rPr>
          <w:sz w:val="20"/>
          <w:szCs w:val="20"/>
          <w:lang w:val="en-GB"/>
        </w:rPr>
      </w:pPr>
    </w:p>
    <w:p w14:paraId="54B5BA01" w14:textId="77777777" w:rsidR="00E10586" w:rsidRDefault="00000000">
      <w:pPr>
        <w:spacing w:line="237" w:lineRule="auto"/>
        <w:ind w:right="180"/>
        <w:rPr>
          <w:sz w:val="20"/>
          <w:szCs w:val="20"/>
          <w:lang w:val="en-GB"/>
        </w:rPr>
      </w:pPr>
      <w:r w:rsidRPr="00AC4C03">
        <w:rPr>
          <w:rFonts w:eastAsia="Times New Roman"/>
          <w:i/>
          <w:iCs/>
          <w:sz w:val="24"/>
          <w:szCs w:val="24"/>
          <w:u w:val="single"/>
          <w:lang w:val="en-GB"/>
        </w:rPr>
        <w:t>:14 Ich will über die Wolken hinaufsteigen und mich dem Allerhöchsten gleichmachen :15 Doch du sollst in den Scheol (Hades) hinabgelassen werden, in das Innerste der Grube (die Region der Toten).</w:t>
      </w:r>
    </w:p>
    <w:p w14:paraId="5AAD9EA4" w14:textId="77777777" w:rsidR="00AC4C03" w:rsidRPr="00AC4C03" w:rsidRDefault="00AC4C03" w:rsidP="00AC4C03">
      <w:pPr>
        <w:spacing w:line="200" w:lineRule="exact"/>
        <w:rPr>
          <w:sz w:val="20"/>
          <w:szCs w:val="20"/>
          <w:lang w:val="en-GB"/>
        </w:rPr>
      </w:pPr>
    </w:p>
    <w:p w14:paraId="51ABD118" w14:textId="77777777" w:rsidR="00AC4C03" w:rsidRPr="00AC4C03" w:rsidRDefault="00AC4C03" w:rsidP="00AC4C03">
      <w:pPr>
        <w:spacing w:line="250" w:lineRule="exact"/>
        <w:rPr>
          <w:sz w:val="20"/>
          <w:szCs w:val="20"/>
          <w:lang w:val="en-GB"/>
        </w:rPr>
      </w:pPr>
    </w:p>
    <w:p w14:paraId="4781658D" w14:textId="77777777" w:rsidR="00E10586" w:rsidRDefault="00000000">
      <w:pPr>
        <w:spacing w:line="249" w:lineRule="auto"/>
        <w:ind w:right="100"/>
        <w:rPr>
          <w:sz w:val="20"/>
          <w:szCs w:val="20"/>
          <w:lang w:val="en-GB"/>
        </w:rPr>
      </w:pPr>
      <w:r w:rsidRPr="00AC4C03">
        <w:rPr>
          <w:rFonts w:ascii="Arial" w:eastAsia="Arial" w:hAnsi="Arial" w:cs="Arial"/>
          <w:lang w:val="en-GB"/>
        </w:rPr>
        <w:t>Vergleichen wir diese Stelle mit der Beschreibung des assyrischen Baumes in Hesekiel 31.</w:t>
      </w:r>
    </w:p>
    <w:p w14:paraId="4A21B846" w14:textId="77777777" w:rsidR="00AC4C03" w:rsidRPr="00AC4C03" w:rsidRDefault="00AC4C03" w:rsidP="00AC4C03">
      <w:pPr>
        <w:spacing w:line="128" w:lineRule="exact"/>
        <w:rPr>
          <w:sz w:val="20"/>
          <w:szCs w:val="20"/>
          <w:lang w:val="en-GB"/>
        </w:rPr>
      </w:pPr>
    </w:p>
    <w:p w14:paraId="0AA73E68" w14:textId="77777777" w:rsidR="00E10586" w:rsidRDefault="00000000">
      <w:pPr>
        <w:rPr>
          <w:sz w:val="20"/>
          <w:szCs w:val="20"/>
          <w:lang w:val="en-GB"/>
        </w:rPr>
      </w:pPr>
      <w:r w:rsidRPr="00AC4C03">
        <w:rPr>
          <w:rFonts w:eastAsia="Times New Roman"/>
          <w:i/>
          <w:iCs/>
          <w:sz w:val="24"/>
          <w:szCs w:val="24"/>
          <w:lang w:val="en-GB"/>
        </w:rPr>
        <w:t>Hesekiel 31:10 Darum, so sprach Gott der Herr:</w:t>
      </w:r>
    </w:p>
    <w:p w14:paraId="4D11E19D" w14:textId="77777777" w:rsidR="00AC4C03" w:rsidRPr="00AC4C03" w:rsidRDefault="00AC4C03" w:rsidP="00AC4C03">
      <w:pPr>
        <w:spacing w:line="24" w:lineRule="exact"/>
        <w:rPr>
          <w:sz w:val="20"/>
          <w:szCs w:val="20"/>
          <w:lang w:val="en-GB"/>
        </w:rPr>
      </w:pPr>
    </w:p>
    <w:p w14:paraId="420928F7" w14:textId="77777777" w:rsidR="00E10586" w:rsidRDefault="00000000">
      <w:pPr>
        <w:rPr>
          <w:sz w:val="20"/>
          <w:szCs w:val="20"/>
          <w:lang w:val="en-GB"/>
        </w:rPr>
      </w:pPr>
      <w:r w:rsidRPr="00AC4C03">
        <w:rPr>
          <w:rFonts w:eastAsia="Times New Roman"/>
          <w:i/>
          <w:iCs/>
          <w:sz w:val="24"/>
          <w:szCs w:val="24"/>
          <w:lang w:val="en-GB"/>
        </w:rPr>
        <w:t>Denn sie ist erhaben und hat sich an die Spitze gesetzt</w:t>
      </w:r>
    </w:p>
    <w:p w14:paraId="747558E7" w14:textId="77777777" w:rsidR="00AC4C03" w:rsidRPr="00AC4C03" w:rsidRDefault="00AC4C03" w:rsidP="00AC4C03">
      <w:pPr>
        <w:spacing w:line="20" w:lineRule="exact"/>
        <w:rPr>
          <w:sz w:val="20"/>
          <w:szCs w:val="20"/>
          <w:lang w:val="en-GB"/>
        </w:rPr>
      </w:pPr>
    </w:p>
    <w:p w14:paraId="54E09991" w14:textId="77777777" w:rsidR="00E10586" w:rsidRDefault="00000000">
      <w:pPr>
        <w:rPr>
          <w:sz w:val="20"/>
          <w:szCs w:val="20"/>
          <w:lang w:val="en-GB"/>
        </w:rPr>
      </w:pPr>
      <w:r w:rsidRPr="00AC4C03">
        <w:rPr>
          <w:rFonts w:eastAsia="Times New Roman"/>
          <w:i/>
          <w:iCs/>
          <w:sz w:val="24"/>
          <w:szCs w:val="24"/>
          <w:lang w:val="en-GB"/>
        </w:rPr>
        <w:t>die dicken Äste und die Wolken, und sein Herz ist stolz auf</w:t>
      </w:r>
    </w:p>
    <w:p w14:paraId="47702F0F" w14:textId="77777777" w:rsidR="00AC4C03" w:rsidRPr="00AC4C03" w:rsidRDefault="00AC4C03" w:rsidP="00AC4C03">
      <w:pPr>
        <w:spacing w:line="24" w:lineRule="exact"/>
        <w:rPr>
          <w:sz w:val="20"/>
          <w:szCs w:val="20"/>
          <w:lang w:val="en-GB"/>
        </w:rPr>
      </w:pPr>
    </w:p>
    <w:p w14:paraId="35CA350E" w14:textId="77777777" w:rsidR="00E10586" w:rsidRDefault="00000000">
      <w:pPr>
        <w:rPr>
          <w:sz w:val="20"/>
          <w:szCs w:val="20"/>
          <w:lang w:val="en-GB"/>
        </w:rPr>
      </w:pPr>
      <w:r w:rsidRPr="00AC4C03">
        <w:rPr>
          <w:rFonts w:eastAsia="Times New Roman"/>
          <w:i/>
          <w:iCs/>
          <w:sz w:val="24"/>
          <w:szCs w:val="24"/>
          <w:lang w:val="en-GB"/>
        </w:rPr>
        <w:t>seine Höhe, :11 ich will ihn sogar in die Hand eines Menschen geben</w:t>
      </w:r>
    </w:p>
    <w:p w14:paraId="2962356D" w14:textId="77777777" w:rsidR="00AC4C03" w:rsidRPr="00AC4C03" w:rsidRDefault="00AC4C03" w:rsidP="00AC4C03">
      <w:pPr>
        <w:spacing w:line="20" w:lineRule="exact"/>
        <w:rPr>
          <w:sz w:val="20"/>
          <w:szCs w:val="20"/>
          <w:lang w:val="en-GB"/>
        </w:rPr>
      </w:pPr>
    </w:p>
    <w:p w14:paraId="37A85A2F" w14:textId="77777777" w:rsidR="00E10586" w:rsidRDefault="00000000">
      <w:pPr>
        <w:rPr>
          <w:sz w:val="20"/>
          <w:szCs w:val="20"/>
          <w:lang w:val="en-GB"/>
        </w:rPr>
      </w:pPr>
      <w:r w:rsidRPr="00AC4C03">
        <w:rPr>
          <w:rFonts w:eastAsia="Times New Roman"/>
          <w:i/>
          <w:iCs/>
          <w:sz w:val="24"/>
          <w:szCs w:val="24"/>
          <w:lang w:val="en-GB"/>
        </w:rPr>
        <w:t>der Mächtigen unter den Völkern; er wird sicher mit ihm handeln. I</w:t>
      </w:r>
    </w:p>
    <w:p w14:paraId="509890C5" w14:textId="77777777" w:rsidR="00AC4C03" w:rsidRPr="00AC4C03" w:rsidRDefault="00AC4C03" w:rsidP="00AC4C03">
      <w:pPr>
        <w:spacing w:line="24" w:lineRule="exact"/>
        <w:rPr>
          <w:sz w:val="20"/>
          <w:szCs w:val="20"/>
          <w:lang w:val="en-GB"/>
        </w:rPr>
      </w:pPr>
    </w:p>
    <w:p w14:paraId="07F6AB4A" w14:textId="77777777" w:rsidR="00E10586" w:rsidRDefault="00000000">
      <w:pPr>
        <w:rPr>
          <w:sz w:val="20"/>
          <w:szCs w:val="20"/>
          <w:lang w:val="en-GB"/>
        </w:rPr>
      </w:pPr>
      <w:r w:rsidRPr="00AC4C03">
        <w:rPr>
          <w:rFonts w:eastAsia="Times New Roman"/>
          <w:i/>
          <w:iCs/>
          <w:sz w:val="24"/>
          <w:szCs w:val="24"/>
          <w:lang w:val="en-GB"/>
        </w:rPr>
        <w:t>haben sie wegen ihrer Bosheit vertrieben und</w:t>
      </w:r>
    </w:p>
    <w:p w14:paraId="1D15E192" w14:textId="77777777" w:rsidR="00AC4C03" w:rsidRPr="00AC4C03" w:rsidRDefault="00AC4C03" w:rsidP="00AC4C03">
      <w:pPr>
        <w:spacing w:line="20" w:lineRule="exact"/>
        <w:rPr>
          <w:sz w:val="20"/>
          <w:szCs w:val="20"/>
          <w:lang w:val="en-GB"/>
        </w:rPr>
      </w:pPr>
    </w:p>
    <w:p w14:paraId="6B7B4D8B" w14:textId="77777777" w:rsidR="00E10586" w:rsidRDefault="00000000">
      <w:pPr>
        <w:rPr>
          <w:sz w:val="20"/>
          <w:szCs w:val="20"/>
          <w:lang w:val="en-GB"/>
        </w:rPr>
      </w:pPr>
      <w:r w:rsidRPr="00AC4C03">
        <w:rPr>
          <w:rFonts w:eastAsia="Times New Roman"/>
          <w:i/>
          <w:iCs/>
          <w:sz w:val="24"/>
          <w:szCs w:val="24"/>
          <w:lang w:val="en-GB"/>
        </w:rPr>
        <w:t>Gesetzlosigkeit :12 Und die Fremden, das Schrecklichste der</w:t>
      </w:r>
    </w:p>
    <w:p w14:paraId="745AAD7A" w14:textId="77777777" w:rsidR="00AC4C03" w:rsidRPr="00AC4C03" w:rsidRDefault="00AC4C03" w:rsidP="00AC4C03">
      <w:pPr>
        <w:spacing w:line="200" w:lineRule="exact"/>
        <w:rPr>
          <w:sz w:val="20"/>
          <w:szCs w:val="20"/>
          <w:lang w:val="en-GB"/>
        </w:rPr>
      </w:pPr>
    </w:p>
    <w:p w14:paraId="55BE1562" w14:textId="77777777" w:rsidR="00AC4C03" w:rsidRPr="00AC4C03" w:rsidRDefault="00AC4C03" w:rsidP="00AC4C03">
      <w:pPr>
        <w:spacing w:line="247" w:lineRule="exact"/>
        <w:rPr>
          <w:sz w:val="20"/>
          <w:szCs w:val="20"/>
          <w:lang w:val="en-GB"/>
        </w:rPr>
      </w:pPr>
    </w:p>
    <w:p w14:paraId="78473860" w14:textId="77777777" w:rsidR="00E10586" w:rsidRDefault="00000000">
      <w:pPr>
        <w:jc w:val="right"/>
        <w:rPr>
          <w:sz w:val="20"/>
          <w:szCs w:val="20"/>
          <w:lang w:val="en-GB"/>
        </w:rPr>
      </w:pPr>
      <w:r w:rsidRPr="00AC4C03">
        <w:rPr>
          <w:rFonts w:ascii="Arial" w:eastAsia="Arial" w:hAnsi="Arial" w:cs="Arial"/>
          <w:lang w:val="en-GB"/>
        </w:rPr>
        <w:t>128</w:t>
      </w:r>
    </w:p>
    <w:p w14:paraId="5F4AAAA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E823C42" w14:textId="77777777" w:rsidR="00AC4C03" w:rsidRPr="00AC4C03" w:rsidRDefault="00AC4C03" w:rsidP="00AC4C03">
      <w:pPr>
        <w:spacing w:line="11" w:lineRule="exact"/>
        <w:rPr>
          <w:sz w:val="20"/>
          <w:szCs w:val="20"/>
          <w:lang w:val="en-GB"/>
        </w:rPr>
      </w:pPr>
      <w:bookmarkStart w:id="144" w:name="page145"/>
      <w:bookmarkEnd w:id="144"/>
    </w:p>
    <w:p w14:paraId="754E9D85" w14:textId="77777777" w:rsidR="00E10586" w:rsidRDefault="00000000">
      <w:pPr>
        <w:spacing w:line="256" w:lineRule="auto"/>
        <w:ind w:right="40"/>
        <w:rPr>
          <w:sz w:val="20"/>
          <w:szCs w:val="20"/>
          <w:lang w:val="en-GB"/>
        </w:rPr>
      </w:pPr>
      <w:r w:rsidRPr="00AC4C03">
        <w:rPr>
          <w:rFonts w:eastAsia="Times New Roman"/>
          <w:i/>
          <w:iCs/>
          <w:sz w:val="24"/>
          <w:szCs w:val="24"/>
          <w:lang w:val="en-GB"/>
        </w:rPr>
        <w:t>Auf den Bergen und in allen Tälern werden seine Äste fallen, und seine Zweige werden an allen Wasserläufen des Landes zerbrochen liegen, und alle Völker der Erde werden aus seinem Schatten heraustreten und ihn verlassen.</w:t>
      </w:r>
    </w:p>
    <w:p w14:paraId="63FDE695" w14:textId="77777777" w:rsidR="00AC4C03" w:rsidRPr="00AC4C03" w:rsidRDefault="00AC4C03" w:rsidP="00AC4C03">
      <w:pPr>
        <w:spacing w:line="137" w:lineRule="exact"/>
        <w:rPr>
          <w:sz w:val="20"/>
          <w:szCs w:val="20"/>
          <w:lang w:val="en-GB"/>
        </w:rPr>
      </w:pPr>
    </w:p>
    <w:p w14:paraId="1E83D84B" w14:textId="77777777" w:rsidR="00E10586" w:rsidRDefault="00000000">
      <w:pPr>
        <w:spacing w:line="261" w:lineRule="auto"/>
        <w:ind w:right="20"/>
        <w:rPr>
          <w:sz w:val="20"/>
          <w:szCs w:val="20"/>
          <w:lang w:val="en-GB"/>
        </w:rPr>
      </w:pPr>
      <w:r w:rsidRPr="00AC4C03">
        <w:rPr>
          <w:rFonts w:eastAsia="Times New Roman"/>
          <w:i/>
          <w:iCs/>
          <w:sz w:val="24"/>
          <w:szCs w:val="24"/>
          <w:lang w:val="en-GB"/>
        </w:rPr>
        <w:t xml:space="preserve">:13 Auf seinen Trümmern werden alle Vögel des Himmels wohnen, und alle wilden Tiere des Feldes werden auf den Ästen sitzen. :14 Das alles geschieht, damit keiner der Bäume am Wasser sich wegen seiner Höhe erhebt oder seinen Wipfel zwischen den dichten Zweigen und den Wolken emporschießt, und </w:t>
      </w:r>
      <w:r w:rsidRPr="00AC4C03">
        <w:rPr>
          <w:rFonts w:eastAsia="Times New Roman"/>
          <w:i/>
          <w:iCs/>
          <w:sz w:val="24"/>
          <w:szCs w:val="24"/>
          <w:u w:val="single"/>
          <w:lang w:val="en-GB"/>
        </w:rPr>
        <w:t xml:space="preserve">damit keiner der Mächtigen, die </w:t>
      </w:r>
      <w:r w:rsidRPr="00AC4C03">
        <w:rPr>
          <w:rFonts w:eastAsia="Times New Roman"/>
          <w:i/>
          <w:iCs/>
          <w:sz w:val="24"/>
          <w:szCs w:val="24"/>
          <w:lang w:val="en-GB"/>
        </w:rPr>
        <w:t xml:space="preserve">Wasser trinken, sich wegen seiner Höhe </w:t>
      </w:r>
      <w:r w:rsidRPr="00AC4C03">
        <w:rPr>
          <w:rFonts w:eastAsia="Times New Roman"/>
          <w:i/>
          <w:iCs/>
          <w:sz w:val="24"/>
          <w:szCs w:val="24"/>
          <w:u w:val="single"/>
          <w:lang w:val="en-GB"/>
        </w:rPr>
        <w:t>erhebt</w:t>
      </w:r>
      <w:r w:rsidRPr="00AC4C03">
        <w:rPr>
          <w:rFonts w:eastAsia="Times New Roman"/>
          <w:i/>
          <w:iCs/>
          <w:sz w:val="24"/>
          <w:szCs w:val="24"/>
          <w:lang w:val="en-GB"/>
        </w:rPr>
        <w:t xml:space="preserve">. Denn </w:t>
      </w:r>
      <w:r w:rsidRPr="00AC4C03">
        <w:rPr>
          <w:rFonts w:eastAsia="Times New Roman"/>
          <w:i/>
          <w:iCs/>
          <w:sz w:val="24"/>
          <w:szCs w:val="24"/>
          <w:u w:val="single"/>
          <w:lang w:val="en-GB"/>
        </w:rPr>
        <w:t>sie sind alle dem Tod preisgegeben</w:t>
      </w:r>
      <w:r w:rsidRPr="00AC4C03">
        <w:rPr>
          <w:rFonts w:eastAsia="Times New Roman"/>
          <w:i/>
          <w:iCs/>
          <w:sz w:val="24"/>
          <w:szCs w:val="24"/>
          <w:lang w:val="en-GB"/>
        </w:rPr>
        <w:t xml:space="preserve">, der Unterwelt, mitten unter den Menschenkindern, mit denen, die in die Grube (das Grab) hinabfahren :15 </w:t>
      </w:r>
      <w:r w:rsidRPr="00AC4C03">
        <w:rPr>
          <w:rFonts w:eastAsia="Times New Roman"/>
          <w:i/>
          <w:iCs/>
          <w:sz w:val="24"/>
          <w:szCs w:val="24"/>
          <w:u w:val="single"/>
          <w:lang w:val="en-GB"/>
        </w:rPr>
        <w:t xml:space="preserve">So spricht Gott der Herr: Wenn [Assyrien] in den Scheol (den Ort der Toten) hinabsteigt, </w:t>
      </w:r>
      <w:r w:rsidRPr="00AC4C03">
        <w:rPr>
          <w:rFonts w:eastAsia="Times New Roman"/>
          <w:i/>
          <w:iCs/>
          <w:sz w:val="24"/>
          <w:szCs w:val="24"/>
          <w:lang w:val="en-GB"/>
        </w:rPr>
        <w:t>werde ich eine Trauer verursachen; ich werde die Tiefe über ihm bedecken und seine Fluten zurückhalten, und die vielen Wasser [die zu seinem Wohlstand beigetragen haben] werden verstummen; und ich werde den Libanon in schwarze Finsternis versetzen und über ihn trauern lassen, und alle Bäume des Feldes werden vor Schreck in Ohnmacht fallen.</w:t>
      </w:r>
    </w:p>
    <w:p w14:paraId="430D79E1" w14:textId="77777777" w:rsidR="00AC4C03" w:rsidRPr="00AC4C03" w:rsidRDefault="00AC4C03" w:rsidP="00AC4C03">
      <w:pPr>
        <w:spacing w:line="184" w:lineRule="exact"/>
        <w:rPr>
          <w:sz w:val="20"/>
          <w:szCs w:val="20"/>
          <w:lang w:val="en-GB"/>
        </w:rPr>
      </w:pPr>
    </w:p>
    <w:p w14:paraId="77099543" w14:textId="77777777" w:rsidR="00E10586" w:rsidRDefault="00000000">
      <w:pPr>
        <w:spacing w:line="249" w:lineRule="auto"/>
        <w:ind w:right="20"/>
        <w:rPr>
          <w:sz w:val="20"/>
          <w:szCs w:val="20"/>
          <w:lang w:val="en-GB"/>
        </w:rPr>
      </w:pPr>
      <w:r w:rsidRPr="00AC4C03">
        <w:rPr>
          <w:rFonts w:ascii="Arial" w:eastAsia="Arial" w:hAnsi="Arial" w:cs="Arial"/>
          <w:lang w:val="en-GB"/>
        </w:rPr>
        <w:t>Kannst du sehen, dass diese beiden Passagen fast genau gleich lauten?</w:t>
      </w:r>
    </w:p>
    <w:p w14:paraId="45B01417" w14:textId="77777777" w:rsidR="00AC4C03" w:rsidRPr="00AC4C03" w:rsidRDefault="00AC4C03" w:rsidP="00AC4C03">
      <w:pPr>
        <w:spacing w:line="143" w:lineRule="exact"/>
        <w:rPr>
          <w:sz w:val="20"/>
          <w:szCs w:val="20"/>
          <w:lang w:val="en-GB"/>
        </w:rPr>
      </w:pPr>
    </w:p>
    <w:p w14:paraId="0EFF8DCD" w14:textId="77777777" w:rsidR="00E10586" w:rsidRDefault="00000000">
      <w:pPr>
        <w:spacing w:line="271" w:lineRule="auto"/>
        <w:ind w:right="80"/>
        <w:rPr>
          <w:sz w:val="20"/>
          <w:szCs w:val="20"/>
          <w:lang w:val="en-GB"/>
        </w:rPr>
      </w:pPr>
      <w:r w:rsidRPr="00AC4C03">
        <w:rPr>
          <w:rFonts w:ascii="Arial" w:eastAsia="Arial" w:hAnsi="Arial" w:cs="Arial"/>
          <w:sz w:val="21"/>
          <w:szCs w:val="21"/>
          <w:lang w:val="en-GB"/>
        </w:rPr>
        <w:t>In diesen Abschnitten wird der Fall Luzifers und der Fall des Assyrers beschrieben. Beide haben sich über die Wolken erhoben, beide haben sich überschätzt und beide werden in den Scheol hinabsteigen. Zufall?</w:t>
      </w:r>
    </w:p>
    <w:p w14:paraId="7CEFA3F9" w14:textId="77777777" w:rsidR="00AC4C03" w:rsidRPr="00AC4C03" w:rsidRDefault="00AC4C03" w:rsidP="00AC4C03">
      <w:pPr>
        <w:spacing w:line="257" w:lineRule="exact"/>
        <w:rPr>
          <w:sz w:val="20"/>
          <w:szCs w:val="20"/>
          <w:lang w:val="en-GB"/>
        </w:rPr>
      </w:pPr>
    </w:p>
    <w:p w14:paraId="107271A2" w14:textId="77777777" w:rsidR="00E10586" w:rsidRDefault="00000000">
      <w:pPr>
        <w:jc w:val="right"/>
        <w:rPr>
          <w:sz w:val="20"/>
          <w:szCs w:val="20"/>
          <w:lang w:val="en-GB"/>
        </w:rPr>
      </w:pPr>
      <w:r w:rsidRPr="00AC4C03">
        <w:rPr>
          <w:rFonts w:ascii="Arial" w:eastAsia="Arial" w:hAnsi="Arial" w:cs="Arial"/>
          <w:lang w:val="en-GB"/>
        </w:rPr>
        <w:t>129</w:t>
      </w:r>
    </w:p>
    <w:p w14:paraId="117E162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2D251995" w14:textId="77777777" w:rsidR="00AC4C03" w:rsidRPr="00AC4C03" w:rsidRDefault="00AC4C03" w:rsidP="00AC4C03">
      <w:pPr>
        <w:spacing w:line="11" w:lineRule="exact"/>
        <w:rPr>
          <w:sz w:val="20"/>
          <w:szCs w:val="20"/>
          <w:lang w:val="en-GB"/>
        </w:rPr>
      </w:pPr>
      <w:bookmarkStart w:id="145" w:name="page146"/>
      <w:bookmarkEnd w:id="145"/>
    </w:p>
    <w:p w14:paraId="0353382F" w14:textId="77777777" w:rsidR="00E10586" w:rsidRDefault="00000000">
      <w:pPr>
        <w:spacing w:line="256" w:lineRule="auto"/>
        <w:ind w:right="80"/>
        <w:rPr>
          <w:sz w:val="20"/>
          <w:szCs w:val="20"/>
          <w:lang w:val="en-GB"/>
        </w:rPr>
      </w:pPr>
      <w:r w:rsidRPr="00AC4C03">
        <w:rPr>
          <w:rFonts w:ascii="Arial" w:eastAsia="Arial" w:hAnsi="Arial" w:cs="Arial"/>
          <w:lang w:val="en-GB"/>
        </w:rPr>
        <w:t>Wenn ich mir die Überschriften von Jesaja 14 anschaue, sehe ich außerdem, dass direkt nach der Beschreibung des Sturzes von Luzifer sowohl Assyrien als auch Philistäa (als Region von Assyrien) erwähnt werden.</w:t>
      </w:r>
    </w:p>
    <w:p w14:paraId="2A9F0864" w14:textId="77777777" w:rsidR="00AC4C03" w:rsidRPr="00AC4C03" w:rsidRDefault="00AC4C03" w:rsidP="00AC4C03">
      <w:pPr>
        <w:spacing w:line="133" w:lineRule="exact"/>
        <w:rPr>
          <w:sz w:val="20"/>
          <w:szCs w:val="20"/>
          <w:lang w:val="en-GB"/>
        </w:rPr>
      </w:pPr>
    </w:p>
    <w:p w14:paraId="3211A957" w14:textId="77777777" w:rsidR="00E10586" w:rsidRDefault="00000000">
      <w:pPr>
        <w:spacing w:line="249" w:lineRule="auto"/>
        <w:ind w:right="500"/>
        <w:rPr>
          <w:sz w:val="20"/>
          <w:szCs w:val="20"/>
          <w:lang w:val="en-GB"/>
        </w:rPr>
      </w:pPr>
      <w:r w:rsidRPr="00AC4C03">
        <w:rPr>
          <w:rFonts w:ascii="Arial" w:eastAsia="Arial" w:hAnsi="Arial" w:cs="Arial"/>
          <w:lang w:val="en-GB"/>
        </w:rPr>
        <w:t>Lass uns einen Moment innehalten und überlegen, was wir gelernt haben:</w:t>
      </w:r>
    </w:p>
    <w:p w14:paraId="6A9A443F" w14:textId="77777777" w:rsidR="00AC4C03" w:rsidRPr="00AC4C03" w:rsidRDefault="00AC4C03" w:rsidP="00AC4C03">
      <w:pPr>
        <w:spacing w:line="155" w:lineRule="exact"/>
        <w:rPr>
          <w:sz w:val="20"/>
          <w:szCs w:val="20"/>
          <w:lang w:val="en-GB"/>
        </w:rPr>
      </w:pPr>
    </w:p>
    <w:p w14:paraId="3B391654" w14:textId="77777777" w:rsidR="00E10586" w:rsidRDefault="00000000">
      <w:pPr>
        <w:numPr>
          <w:ilvl w:val="0"/>
          <w:numId w:val="69"/>
        </w:numPr>
        <w:tabs>
          <w:tab w:val="left" w:pos="280"/>
        </w:tabs>
        <w:spacing w:line="245" w:lineRule="auto"/>
        <w:ind w:left="280" w:right="40" w:hanging="279"/>
        <w:rPr>
          <w:rFonts w:ascii="Arial" w:eastAsia="Arial" w:hAnsi="Arial" w:cs="Arial"/>
          <w:lang w:val="en-GB"/>
        </w:rPr>
      </w:pPr>
      <w:r w:rsidRPr="00AC4C03">
        <w:rPr>
          <w:rFonts w:ascii="Arial" w:eastAsia="Arial" w:hAnsi="Arial" w:cs="Arial"/>
          <w:lang w:val="en-GB"/>
        </w:rPr>
        <w:t>Ist es möglich, dass der Zeitpunkt des Falls von Luzifer und einem Drittel der Engel vor Eden liegt?</w:t>
      </w:r>
    </w:p>
    <w:p w14:paraId="181A6E82" w14:textId="77777777" w:rsidR="00AC4C03" w:rsidRPr="00AC4C03" w:rsidRDefault="00AC4C03" w:rsidP="00AC4C03">
      <w:pPr>
        <w:spacing w:line="31" w:lineRule="exact"/>
        <w:rPr>
          <w:rFonts w:ascii="Arial" w:eastAsia="Arial" w:hAnsi="Arial" w:cs="Arial"/>
          <w:lang w:val="en-GB"/>
        </w:rPr>
      </w:pPr>
    </w:p>
    <w:p w14:paraId="490E2A79" w14:textId="77777777" w:rsidR="00E10586" w:rsidRDefault="00000000">
      <w:pPr>
        <w:numPr>
          <w:ilvl w:val="0"/>
          <w:numId w:val="69"/>
        </w:numPr>
        <w:tabs>
          <w:tab w:val="left" w:pos="280"/>
        </w:tabs>
        <w:spacing w:line="249" w:lineRule="auto"/>
        <w:ind w:left="280" w:right="140" w:hanging="279"/>
        <w:jc w:val="both"/>
        <w:rPr>
          <w:rFonts w:ascii="Arial" w:eastAsia="Arial" w:hAnsi="Arial" w:cs="Arial"/>
          <w:lang w:val="en-GB"/>
        </w:rPr>
      </w:pPr>
      <w:r w:rsidRPr="00AC4C03">
        <w:rPr>
          <w:rFonts w:ascii="Arial" w:eastAsia="Arial" w:hAnsi="Arial" w:cs="Arial"/>
          <w:lang w:val="en-GB"/>
        </w:rPr>
        <w:t>Adam und Eva waren die ersten Menschen auf der Erde - wer also bewohnte das Land um Eden?</w:t>
      </w:r>
    </w:p>
    <w:p w14:paraId="3F80351B" w14:textId="77777777" w:rsidR="00AC4C03" w:rsidRPr="00AC4C03" w:rsidRDefault="00AC4C03" w:rsidP="00AC4C03">
      <w:pPr>
        <w:spacing w:line="24" w:lineRule="exact"/>
        <w:rPr>
          <w:rFonts w:ascii="Arial" w:eastAsia="Arial" w:hAnsi="Arial" w:cs="Arial"/>
          <w:lang w:val="en-GB"/>
        </w:rPr>
      </w:pPr>
    </w:p>
    <w:p w14:paraId="34821BC9" w14:textId="77777777" w:rsidR="00E10586" w:rsidRDefault="00000000">
      <w:pPr>
        <w:numPr>
          <w:ilvl w:val="0"/>
          <w:numId w:val="69"/>
        </w:numPr>
        <w:tabs>
          <w:tab w:val="left" w:pos="280"/>
        </w:tabs>
        <w:spacing w:line="251" w:lineRule="auto"/>
        <w:ind w:left="280" w:right="260" w:hanging="279"/>
        <w:rPr>
          <w:rFonts w:ascii="Arial" w:eastAsia="Arial" w:hAnsi="Arial" w:cs="Arial"/>
          <w:lang w:val="en-GB"/>
        </w:rPr>
      </w:pPr>
      <w:r w:rsidRPr="00AC4C03">
        <w:rPr>
          <w:rFonts w:ascii="Arial" w:eastAsia="Arial" w:hAnsi="Arial" w:cs="Arial"/>
          <w:lang w:val="en-GB"/>
        </w:rPr>
        <w:t>Bei der Erschaffung des Gartens gab es bereits andere Länder, die ihn umgaben. Diese Länder hatten Bewohner und aus der Heiligen Schrift geht hervor, dass sie mit den gefallenen Engeln in Verbindung gebracht werden.</w:t>
      </w:r>
    </w:p>
    <w:p w14:paraId="7E70B2BA" w14:textId="77777777" w:rsidR="00AC4C03" w:rsidRPr="00AC4C03" w:rsidRDefault="00AC4C03" w:rsidP="00AC4C03">
      <w:pPr>
        <w:spacing w:line="17" w:lineRule="exact"/>
        <w:rPr>
          <w:rFonts w:ascii="Arial" w:eastAsia="Arial" w:hAnsi="Arial" w:cs="Arial"/>
          <w:lang w:val="en-GB"/>
        </w:rPr>
      </w:pPr>
    </w:p>
    <w:p w14:paraId="44857910" w14:textId="77777777" w:rsidR="00E10586" w:rsidRDefault="00000000">
      <w:pPr>
        <w:numPr>
          <w:ilvl w:val="0"/>
          <w:numId w:val="69"/>
        </w:numPr>
        <w:tabs>
          <w:tab w:val="left" w:pos="280"/>
        </w:tabs>
        <w:ind w:left="280" w:hanging="279"/>
        <w:rPr>
          <w:rFonts w:ascii="Arial" w:eastAsia="Arial" w:hAnsi="Arial" w:cs="Arial"/>
          <w:lang w:val="en-GB"/>
        </w:rPr>
      </w:pPr>
      <w:r w:rsidRPr="00AC4C03">
        <w:rPr>
          <w:rFonts w:ascii="Arial" w:eastAsia="Arial" w:hAnsi="Arial" w:cs="Arial"/>
          <w:lang w:val="en-GB"/>
        </w:rPr>
        <w:t>Warum wurden Adam und Eva aufgefordert, den Garten zu bewachen?</w:t>
      </w:r>
    </w:p>
    <w:p w14:paraId="4F823F71" w14:textId="77777777" w:rsidR="00AC4C03" w:rsidRPr="00AC4C03" w:rsidRDefault="00AC4C03" w:rsidP="00AC4C03">
      <w:pPr>
        <w:spacing w:line="36" w:lineRule="exact"/>
        <w:rPr>
          <w:rFonts w:ascii="Arial" w:eastAsia="Arial" w:hAnsi="Arial" w:cs="Arial"/>
          <w:lang w:val="en-GB"/>
        </w:rPr>
      </w:pPr>
    </w:p>
    <w:p w14:paraId="52C8A9B7" w14:textId="77777777" w:rsidR="00E10586" w:rsidRDefault="00000000">
      <w:pPr>
        <w:numPr>
          <w:ilvl w:val="0"/>
          <w:numId w:val="69"/>
        </w:numPr>
        <w:tabs>
          <w:tab w:val="left" w:pos="280"/>
        </w:tabs>
        <w:spacing w:line="251" w:lineRule="auto"/>
        <w:ind w:left="280" w:right="140" w:hanging="279"/>
        <w:rPr>
          <w:rFonts w:ascii="Arial" w:eastAsia="Arial" w:hAnsi="Arial" w:cs="Arial"/>
          <w:lang w:val="en-GB"/>
        </w:rPr>
      </w:pPr>
      <w:r w:rsidRPr="00AC4C03">
        <w:rPr>
          <w:rFonts w:ascii="Arial" w:eastAsia="Arial" w:hAnsi="Arial" w:cs="Arial"/>
          <w:lang w:val="en-GB"/>
        </w:rPr>
        <w:t>Wir haben die Ähnlichkeit zwischen Luzifer und dem assyrischen Baum gesehen. Wir haben gesehen, dass der assyrische Baum im Garten stand und dem Menschen die freie Wahl zwischen Gut und Böse, Unheil und Segen gab.</w:t>
      </w:r>
    </w:p>
    <w:p w14:paraId="7723BF3F" w14:textId="77777777" w:rsidR="00AC4C03" w:rsidRPr="00AC4C03" w:rsidRDefault="00AC4C03" w:rsidP="00AC4C03">
      <w:pPr>
        <w:spacing w:line="178" w:lineRule="exact"/>
        <w:rPr>
          <w:sz w:val="20"/>
          <w:szCs w:val="20"/>
          <w:lang w:val="en-GB"/>
        </w:rPr>
      </w:pPr>
    </w:p>
    <w:p w14:paraId="316CD810" w14:textId="77777777" w:rsidR="00E10586" w:rsidRDefault="00000000">
      <w:pPr>
        <w:spacing w:line="255" w:lineRule="auto"/>
        <w:ind w:right="340"/>
        <w:jc w:val="both"/>
        <w:rPr>
          <w:sz w:val="20"/>
          <w:szCs w:val="20"/>
          <w:lang w:val="en-GB"/>
        </w:rPr>
      </w:pPr>
      <w:r w:rsidRPr="00AC4C03">
        <w:rPr>
          <w:rFonts w:ascii="Arial" w:eastAsia="Arial" w:hAnsi="Arial" w:cs="Arial"/>
          <w:lang w:val="en-GB"/>
        </w:rPr>
        <w:t>Um unsere Fragen über den Baum der Erkenntnis von Gut und Böse zu beantworten, werden wir den alten Baum der Kabbala studieren.</w:t>
      </w:r>
    </w:p>
    <w:p w14:paraId="37A9A12D" w14:textId="77777777" w:rsidR="00AC4C03" w:rsidRPr="00AC4C03" w:rsidRDefault="00AC4C03" w:rsidP="00AC4C03">
      <w:pPr>
        <w:spacing w:line="200" w:lineRule="exact"/>
        <w:rPr>
          <w:sz w:val="20"/>
          <w:szCs w:val="20"/>
          <w:lang w:val="en-GB"/>
        </w:rPr>
      </w:pPr>
    </w:p>
    <w:p w14:paraId="0198FA24" w14:textId="77777777" w:rsidR="00AC4C03" w:rsidRPr="00AC4C03" w:rsidRDefault="00AC4C03" w:rsidP="00AC4C03">
      <w:pPr>
        <w:spacing w:line="200" w:lineRule="exact"/>
        <w:rPr>
          <w:sz w:val="20"/>
          <w:szCs w:val="20"/>
          <w:lang w:val="en-GB"/>
        </w:rPr>
      </w:pPr>
    </w:p>
    <w:p w14:paraId="64C0F2CB" w14:textId="77777777" w:rsidR="00AC4C03" w:rsidRPr="00AC4C03" w:rsidRDefault="00AC4C03" w:rsidP="00AC4C03">
      <w:pPr>
        <w:spacing w:line="200" w:lineRule="exact"/>
        <w:rPr>
          <w:sz w:val="20"/>
          <w:szCs w:val="20"/>
          <w:lang w:val="en-GB"/>
        </w:rPr>
      </w:pPr>
    </w:p>
    <w:p w14:paraId="592F4D08" w14:textId="77777777" w:rsidR="00AC4C03" w:rsidRPr="00AC4C03" w:rsidRDefault="00AC4C03" w:rsidP="00AC4C03">
      <w:pPr>
        <w:spacing w:line="200" w:lineRule="exact"/>
        <w:rPr>
          <w:sz w:val="20"/>
          <w:szCs w:val="20"/>
          <w:lang w:val="en-GB"/>
        </w:rPr>
      </w:pPr>
    </w:p>
    <w:p w14:paraId="06AB17CF" w14:textId="77777777" w:rsidR="00AC4C03" w:rsidRPr="00AC4C03" w:rsidRDefault="00AC4C03" w:rsidP="00AC4C03">
      <w:pPr>
        <w:spacing w:line="200" w:lineRule="exact"/>
        <w:rPr>
          <w:sz w:val="20"/>
          <w:szCs w:val="20"/>
          <w:lang w:val="en-GB"/>
        </w:rPr>
      </w:pPr>
    </w:p>
    <w:p w14:paraId="6CBD02E3" w14:textId="77777777" w:rsidR="00AC4C03" w:rsidRPr="00AC4C03" w:rsidRDefault="00AC4C03" w:rsidP="00AC4C03">
      <w:pPr>
        <w:spacing w:line="200" w:lineRule="exact"/>
        <w:rPr>
          <w:sz w:val="20"/>
          <w:szCs w:val="20"/>
          <w:lang w:val="en-GB"/>
        </w:rPr>
      </w:pPr>
    </w:p>
    <w:p w14:paraId="2A24C27D" w14:textId="77777777" w:rsidR="00AC4C03" w:rsidRPr="00AC4C03" w:rsidRDefault="00AC4C03" w:rsidP="00AC4C03">
      <w:pPr>
        <w:spacing w:line="200" w:lineRule="exact"/>
        <w:rPr>
          <w:sz w:val="20"/>
          <w:szCs w:val="20"/>
          <w:lang w:val="en-GB"/>
        </w:rPr>
      </w:pPr>
    </w:p>
    <w:p w14:paraId="5F461158" w14:textId="77777777" w:rsidR="00AC4C03" w:rsidRPr="00AC4C03" w:rsidRDefault="00AC4C03" w:rsidP="00AC4C03">
      <w:pPr>
        <w:spacing w:line="200" w:lineRule="exact"/>
        <w:rPr>
          <w:sz w:val="20"/>
          <w:szCs w:val="20"/>
          <w:lang w:val="en-GB"/>
        </w:rPr>
      </w:pPr>
    </w:p>
    <w:p w14:paraId="1E14584E" w14:textId="77777777" w:rsidR="00AC4C03" w:rsidRPr="00AC4C03" w:rsidRDefault="00AC4C03" w:rsidP="00AC4C03">
      <w:pPr>
        <w:spacing w:line="200" w:lineRule="exact"/>
        <w:rPr>
          <w:sz w:val="20"/>
          <w:szCs w:val="20"/>
          <w:lang w:val="en-GB"/>
        </w:rPr>
      </w:pPr>
    </w:p>
    <w:p w14:paraId="0D8C5B11" w14:textId="77777777" w:rsidR="00AC4C03" w:rsidRPr="00AC4C03" w:rsidRDefault="00AC4C03" w:rsidP="00AC4C03">
      <w:pPr>
        <w:spacing w:line="200" w:lineRule="exact"/>
        <w:rPr>
          <w:sz w:val="20"/>
          <w:szCs w:val="20"/>
          <w:lang w:val="en-GB"/>
        </w:rPr>
      </w:pPr>
    </w:p>
    <w:p w14:paraId="5C8E4D87" w14:textId="77777777" w:rsidR="00AC4C03" w:rsidRPr="00AC4C03" w:rsidRDefault="00AC4C03" w:rsidP="00AC4C03">
      <w:pPr>
        <w:spacing w:line="286" w:lineRule="exact"/>
        <w:rPr>
          <w:sz w:val="20"/>
          <w:szCs w:val="20"/>
          <w:lang w:val="en-GB"/>
        </w:rPr>
      </w:pPr>
    </w:p>
    <w:p w14:paraId="5A411047" w14:textId="77777777" w:rsidR="00E10586" w:rsidRDefault="00000000">
      <w:pPr>
        <w:jc w:val="right"/>
        <w:rPr>
          <w:sz w:val="20"/>
          <w:szCs w:val="20"/>
          <w:lang w:val="en-GB"/>
        </w:rPr>
      </w:pPr>
      <w:r w:rsidRPr="00AC4C03">
        <w:rPr>
          <w:rFonts w:ascii="Arial" w:eastAsia="Arial" w:hAnsi="Arial" w:cs="Arial"/>
          <w:lang w:val="en-GB"/>
        </w:rPr>
        <w:t>130</w:t>
      </w:r>
    </w:p>
    <w:p w14:paraId="0D1A64A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89389D2" w14:textId="77777777" w:rsidR="00E10586" w:rsidRDefault="00000000">
      <w:pPr>
        <w:rPr>
          <w:sz w:val="20"/>
          <w:szCs w:val="20"/>
          <w:lang w:val="en-GB"/>
        </w:rPr>
      </w:pPr>
      <w:bookmarkStart w:id="146" w:name="page147"/>
      <w:bookmarkEnd w:id="146"/>
      <w:r w:rsidRPr="00AC4C03">
        <w:rPr>
          <w:rFonts w:ascii="Calibri Light" w:eastAsia="Calibri Light" w:hAnsi="Calibri Light" w:cs="Calibri Light"/>
          <w:b/>
          <w:bCs/>
          <w:sz w:val="28"/>
          <w:szCs w:val="28"/>
          <w:lang w:val="en-GB"/>
        </w:rPr>
        <w:t>19. Der alte Baum der Kabbala</w:t>
      </w:r>
    </w:p>
    <w:p w14:paraId="5F1B1780" w14:textId="77777777" w:rsidR="00AC4C03" w:rsidRPr="00AC4C03" w:rsidRDefault="00AC4C03" w:rsidP="00AC4C03">
      <w:pPr>
        <w:spacing w:line="160" w:lineRule="exact"/>
        <w:rPr>
          <w:sz w:val="20"/>
          <w:szCs w:val="20"/>
          <w:lang w:val="en-GB"/>
        </w:rPr>
      </w:pPr>
    </w:p>
    <w:p w14:paraId="2D617E04" w14:textId="77777777" w:rsidR="00E10586" w:rsidRDefault="00000000">
      <w:pPr>
        <w:spacing w:line="258" w:lineRule="auto"/>
        <w:ind w:right="20"/>
        <w:rPr>
          <w:sz w:val="20"/>
          <w:szCs w:val="20"/>
          <w:lang w:val="en-GB"/>
        </w:rPr>
      </w:pPr>
      <w:r w:rsidRPr="00AC4C03">
        <w:rPr>
          <w:rFonts w:ascii="Arial" w:eastAsia="Arial" w:hAnsi="Arial" w:cs="Arial"/>
          <w:lang w:val="en-GB"/>
        </w:rPr>
        <w:t>Das Studium der Kabbala umfasst viele alte Geheimnisse. Diese alten Geheimnisse wurden durch mündliche Überlieferungen von Generation zu Generation weitergegeben. In den meisten der alten okkulten Religionen finden wir den "Baum des Lebens" - nicht den, den wir kennen, sondern den Baum mit den zwei Früchten. Aus der Geschichte und der Kunst der alten Assyrer geht hervor, dass der Baum in ihrer Kultur und ihrem Glauben eine wichtige Rolle spielte.</w:t>
      </w:r>
    </w:p>
    <w:p w14:paraId="102C243E" w14:textId="77777777" w:rsidR="00AC4C03" w:rsidRPr="00AC4C03" w:rsidRDefault="00AC4C03" w:rsidP="00AC4C03">
      <w:pPr>
        <w:spacing w:line="129" w:lineRule="exact"/>
        <w:rPr>
          <w:sz w:val="20"/>
          <w:szCs w:val="20"/>
          <w:lang w:val="en-GB"/>
        </w:rPr>
      </w:pPr>
    </w:p>
    <w:p w14:paraId="08770843" w14:textId="77777777" w:rsidR="00E10586" w:rsidRDefault="00000000">
      <w:pPr>
        <w:spacing w:line="256" w:lineRule="auto"/>
        <w:ind w:right="60"/>
        <w:rPr>
          <w:sz w:val="20"/>
          <w:szCs w:val="20"/>
          <w:lang w:val="en-GB"/>
        </w:rPr>
      </w:pPr>
      <w:r w:rsidRPr="00AC4C03">
        <w:rPr>
          <w:rFonts w:ascii="Arial" w:eastAsia="Arial" w:hAnsi="Arial" w:cs="Arial"/>
          <w:lang w:val="en-GB"/>
        </w:rPr>
        <w:t>Darstellungen des antiken Baumes finden sich auf den offiziellen Siegeln, Wandmalereien, auf der Kleidung der Staatsbeamten und auf dem Schmuck der alten Assyrer. Dieser dunkle Baum war für die heidnischen Völker von großer Bedeutung.</w:t>
      </w:r>
    </w:p>
    <w:p w14:paraId="5984AC7C" w14:textId="77777777" w:rsidR="00AC4C03" w:rsidRPr="00AC4C03" w:rsidRDefault="00AC4C03" w:rsidP="00AC4C03">
      <w:pPr>
        <w:spacing w:line="133" w:lineRule="exact"/>
        <w:rPr>
          <w:sz w:val="20"/>
          <w:szCs w:val="20"/>
          <w:lang w:val="en-GB"/>
        </w:rPr>
      </w:pPr>
    </w:p>
    <w:p w14:paraId="51D9E916" w14:textId="77777777" w:rsidR="00E10586" w:rsidRDefault="00000000">
      <w:pPr>
        <w:spacing w:line="257" w:lineRule="auto"/>
        <w:ind w:right="20"/>
        <w:rPr>
          <w:sz w:val="20"/>
          <w:szCs w:val="20"/>
          <w:lang w:val="en-GB"/>
        </w:rPr>
      </w:pPr>
      <w:r w:rsidRPr="00AC4C03">
        <w:rPr>
          <w:rFonts w:ascii="Arial" w:eastAsia="Arial" w:hAnsi="Arial" w:cs="Arial"/>
          <w:lang w:val="en-GB"/>
        </w:rPr>
        <w:t>In der alten assyrischen Tradition glaubte man, dass der Baum auf einen Grundstein gestellt wurde, der alles verwurzelte. Dies stellt den gefälschten Grundstein dar. Wir wissen, dass Jeschua der wahre, wichtigste Eckstein ist. In vielen Schriften der Kabbala heißt es, dass der Baum die göttliche Weltordnung darstellt - kommt dir das bekannt vor?</w:t>
      </w:r>
    </w:p>
    <w:p w14:paraId="2FCFDB3E" w14:textId="77777777" w:rsidR="00AC4C03" w:rsidRPr="00AC4C03" w:rsidRDefault="00AC4C03" w:rsidP="00AC4C03">
      <w:pPr>
        <w:spacing w:line="131" w:lineRule="exact"/>
        <w:rPr>
          <w:sz w:val="20"/>
          <w:szCs w:val="20"/>
          <w:lang w:val="en-GB"/>
        </w:rPr>
      </w:pPr>
    </w:p>
    <w:p w14:paraId="541AA2BA" w14:textId="77777777" w:rsidR="00E10586" w:rsidRDefault="00000000">
      <w:pPr>
        <w:spacing w:line="256" w:lineRule="auto"/>
        <w:ind w:right="340"/>
        <w:rPr>
          <w:sz w:val="20"/>
          <w:szCs w:val="20"/>
          <w:lang w:val="en-GB"/>
        </w:rPr>
      </w:pPr>
      <w:r w:rsidRPr="00AC4C03">
        <w:rPr>
          <w:rFonts w:ascii="Arial" w:eastAsia="Arial" w:hAnsi="Arial" w:cs="Arial"/>
          <w:lang w:val="en-GB"/>
        </w:rPr>
        <w:t>Auf vielen alten Wandgemälden ist der dunkle Baum zwischen den geflügelten Kreaturen der falschen Bundeslade zu sehen. Das zeigt uns einmal mehr, dass Satan alles kopiert.</w:t>
      </w:r>
    </w:p>
    <w:p w14:paraId="1CE1A52B" w14:textId="77777777" w:rsidR="00AC4C03" w:rsidRPr="00AC4C03" w:rsidRDefault="00AC4C03" w:rsidP="00AC4C03">
      <w:pPr>
        <w:spacing w:line="200" w:lineRule="exact"/>
        <w:rPr>
          <w:sz w:val="20"/>
          <w:szCs w:val="20"/>
          <w:lang w:val="en-GB"/>
        </w:rPr>
      </w:pPr>
    </w:p>
    <w:p w14:paraId="178A362B" w14:textId="77777777" w:rsidR="00AC4C03" w:rsidRPr="00AC4C03" w:rsidRDefault="00AC4C03" w:rsidP="00AC4C03">
      <w:pPr>
        <w:spacing w:line="200" w:lineRule="exact"/>
        <w:rPr>
          <w:sz w:val="20"/>
          <w:szCs w:val="20"/>
          <w:lang w:val="en-GB"/>
        </w:rPr>
      </w:pPr>
    </w:p>
    <w:p w14:paraId="2C4CD767" w14:textId="77777777" w:rsidR="00AC4C03" w:rsidRPr="00AC4C03" w:rsidRDefault="00AC4C03" w:rsidP="00AC4C03">
      <w:pPr>
        <w:spacing w:line="200" w:lineRule="exact"/>
        <w:rPr>
          <w:sz w:val="20"/>
          <w:szCs w:val="20"/>
          <w:lang w:val="en-GB"/>
        </w:rPr>
      </w:pPr>
    </w:p>
    <w:p w14:paraId="1AF064B6" w14:textId="77777777" w:rsidR="00AC4C03" w:rsidRPr="00AC4C03" w:rsidRDefault="00AC4C03" w:rsidP="00AC4C03">
      <w:pPr>
        <w:spacing w:line="200" w:lineRule="exact"/>
        <w:rPr>
          <w:sz w:val="20"/>
          <w:szCs w:val="20"/>
          <w:lang w:val="en-GB"/>
        </w:rPr>
      </w:pPr>
    </w:p>
    <w:p w14:paraId="135448E0" w14:textId="77777777" w:rsidR="00AC4C03" w:rsidRPr="00AC4C03" w:rsidRDefault="00AC4C03" w:rsidP="00AC4C03">
      <w:pPr>
        <w:spacing w:line="200" w:lineRule="exact"/>
        <w:rPr>
          <w:sz w:val="20"/>
          <w:szCs w:val="20"/>
          <w:lang w:val="en-GB"/>
        </w:rPr>
      </w:pPr>
    </w:p>
    <w:p w14:paraId="237C7A0A" w14:textId="77777777" w:rsidR="00AC4C03" w:rsidRPr="00AC4C03" w:rsidRDefault="00AC4C03" w:rsidP="00AC4C03">
      <w:pPr>
        <w:spacing w:line="200" w:lineRule="exact"/>
        <w:rPr>
          <w:sz w:val="20"/>
          <w:szCs w:val="20"/>
          <w:lang w:val="en-GB"/>
        </w:rPr>
      </w:pPr>
    </w:p>
    <w:p w14:paraId="7962A21A" w14:textId="77777777" w:rsidR="00AC4C03" w:rsidRPr="00AC4C03" w:rsidRDefault="00AC4C03" w:rsidP="00AC4C03">
      <w:pPr>
        <w:spacing w:line="200" w:lineRule="exact"/>
        <w:rPr>
          <w:sz w:val="20"/>
          <w:szCs w:val="20"/>
          <w:lang w:val="en-GB"/>
        </w:rPr>
      </w:pPr>
    </w:p>
    <w:p w14:paraId="57F1C2CB" w14:textId="77777777" w:rsidR="00AC4C03" w:rsidRPr="00AC4C03" w:rsidRDefault="00AC4C03" w:rsidP="00AC4C03">
      <w:pPr>
        <w:spacing w:line="200" w:lineRule="exact"/>
        <w:rPr>
          <w:sz w:val="20"/>
          <w:szCs w:val="20"/>
          <w:lang w:val="en-GB"/>
        </w:rPr>
      </w:pPr>
    </w:p>
    <w:p w14:paraId="70CACF9E" w14:textId="77777777" w:rsidR="00AC4C03" w:rsidRPr="00AC4C03" w:rsidRDefault="00AC4C03" w:rsidP="00AC4C03">
      <w:pPr>
        <w:spacing w:line="200" w:lineRule="exact"/>
        <w:rPr>
          <w:sz w:val="20"/>
          <w:szCs w:val="20"/>
          <w:lang w:val="en-GB"/>
        </w:rPr>
      </w:pPr>
    </w:p>
    <w:p w14:paraId="2F8BD37D" w14:textId="77777777" w:rsidR="00AC4C03" w:rsidRPr="00AC4C03" w:rsidRDefault="00AC4C03" w:rsidP="00AC4C03">
      <w:pPr>
        <w:spacing w:line="200" w:lineRule="exact"/>
        <w:rPr>
          <w:sz w:val="20"/>
          <w:szCs w:val="20"/>
          <w:lang w:val="en-GB"/>
        </w:rPr>
      </w:pPr>
    </w:p>
    <w:p w14:paraId="223D3C40" w14:textId="77777777" w:rsidR="00AC4C03" w:rsidRPr="00AC4C03" w:rsidRDefault="00AC4C03" w:rsidP="00AC4C03">
      <w:pPr>
        <w:spacing w:line="200" w:lineRule="exact"/>
        <w:rPr>
          <w:sz w:val="20"/>
          <w:szCs w:val="20"/>
          <w:lang w:val="en-GB"/>
        </w:rPr>
      </w:pPr>
    </w:p>
    <w:p w14:paraId="223D34ED" w14:textId="77777777" w:rsidR="00AC4C03" w:rsidRPr="00AC4C03" w:rsidRDefault="00AC4C03" w:rsidP="00AC4C03">
      <w:pPr>
        <w:spacing w:line="200" w:lineRule="exact"/>
        <w:rPr>
          <w:sz w:val="20"/>
          <w:szCs w:val="20"/>
          <w:lang w:val="en-GB"/>
        </w:rPr>
      </w:pPr>
    </w:p>
    <w:p w14:paraId="21241B20" w14:textId="77777777" w:rsidR="00AC4C03" w:rsidRPr="00AC4C03" w:rsidRDefault="00AC4C03" w:rsidP="00AC4C03">
      <w:pPr>
        <w:spacing w:line="241" w:lineRule="exact"/>
        <w:rPr>
          <w:sz w:val="20"/>
          <w:szCs w:val="20"/>
          <w:lang w:val="en-GB"/>
        </w:rPr>
      </w:pPr>
    </w:p>
    <w:p w14:paraId="013168DB" w14:textId="77777777" w:rsidR="00E10586" w:rsidRDefault="00000000">
      <w:pPr>
        <w:jc w:val="right"/>
        <w:rPr>
          <w:sz w:val="20"/>
          <w:szCs w:val="20"/>
          <w:lang w:val="en-GB"/>
        </w:rPr>
      </w:pPr>
      <w:r w:rsidRPr="00AC4C03">
        <w:rPr>
          <w:rFonts w:ascii="Arial" w:eastAsia="Arial" w:hAnsi="Arial" w:cs="Arial"/>
          <w:lang w:val="en-GB"/>
        </w:rPr>
        <w:t>131</w:t>
      </w:r>
    </w:p>
    <w:p w14:paraId="5F903EF2"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3BCBBC42" w14:textId="77777777" w:rsidR="00AC4C03" w:rsidRPr="00AC4C03" w:rsidRDefault="00AC4C03" w:rsidP="00AC4C03">
      <w:pPr>
        <w:spacing w:line="11" w:lineRule="exact"/>
        <w:rPr>
          <w:sz w:val="20"/>
          <w:szCs w:val="20"/>
          <w:lang w:val="en-GB"/>
        </w:rPr>
      </w:pPr>
      <w:bookmarkStart w:id="147" w:name="page148"/>
      <w:bookmarkEnd w:id="147"/>
    </w:p>
    <w:p w14:paraId="1201F5F6" w14:textId="77777777" w:rsidR="00E10586" w:rsidRDefault="00000000">
      <w:pPr>
        <w:spacing w:line="255" w:lineRule="auto"/>
        <w:rPr>
          <w:sz w:val="20"/>
          <w:szCs w:val="20"/>
          <w:lang w:val="en-GB"/>
        </w:rPr>
      </w:pPr>
      <w:r w:rsidRPr="00AC4C03">
        <w:rPr>
          <w:rFonts w:ascii="Arial" w:eastAsia="Arial" w:hAnsi="Arial" w:cs="Arial"/>
          <w:lang w:val="en-GB"/>
        </w:rPr>
        <w:t>Der Baum der Kabbala wird als Weg des Lichts und des Aufstiegs gesehen</w:t>
      </w:r>
    </w:p>
    <w:p w14:paraId="7045AADE" w14:textId="77777777" w:rsidR="00AC4C03" w:rsidRPr="00AC4C03" w:rsidRDefault="00AC4C03" w:rsidP="00AC4C03">
      <w:pPr>
        <w:spacing w:line="14" w:lineRule="exact"/>
        <w:rPr>
          <w:sz w:val="20"/>
          <w:szCs w:val="20"/>
          <w:lang w:val="en-GB"/>
        </w:rPr>
      </w:pPr>
    </w:p>
    <w:p w14:paraId="3BB8F1F2" w14:textId="77777777" w:rsidR="00E10586" w:rsidRDefault="00000000">
      <w:pPr>
        <w:spacing w:line="271" w:lineRule="auto"/>
        <w:ind w:right="20"/>
        <w:rPr>
          <w:sz w:val="20"/>
          <w:szCs w:val="20"/>
          <w:lang w:val="en-GB"/>
        </w:rPr>
      </w:pPr>
      <w:r w:rsidRPr="00AC4C03">
        <w:rPr>
          <w:rFonts w:ascii="Arial" w:eastAsia="Arial" w:hAnsi="Arial" w:cs="Arial"/>
          <w:sz w:val="21"/>
          <w:szCs w:val="21"/>
          <w:lang w:val="en-GB"/>
        </w:rPr>
        <w:t>- ein Mittel, um Satans fünf Dekrete des Ich-Willens zu erfüllen. Sie ist auch mit den Lügen verbunden, mit denen die uralte Schlange Eva verführte - um wie Götter zu werden.</w:t>
      </w:r>
    </w:p>
    <w:p w14:paraId="4126AEF3" w14:textId="77777777" w:rsidR="00AC4C03" w:rsidRPr="00AC4C03" w:rsidRDefault="00AC4C03" w:rsidP="00AC4C03">
      <w:pPr>
        <w:spacing w:line="124" w:lineRule="exact"/>
        <w:rPr>
          <w:sz w:val="20"/>
          <w:szCs w:val="20"/>
          <w:lang w:val="en-GB"/>
        </w:rPr>
      </w:pPr>
    </w:p>
    <w:p w14:paraId="0412788C" w14:textId="77777777" w:rsidR="00E10586" w:rsidRDefault="00000000">
      <w:pPr>
        <w:spacing w:line="256" w:lineRule="auto"/>
        <w:ind w:right="40"/>
        <w:rPr>
          <w:sz w:val="20"/>
          <w:szCs w:val="20"/>
          <w:lang w:val="en-GB"/>
        </w:rPr>
      </w:pPr>
      <w:r w:rsidRPr="00AC4C03">
        <w:rPr>
          <w:rFonts w:ascii="Arial" w:eastAsia="Arial" w:hAnsi="Arial" w:cs="Arial"/>
          <w:lang w:val="en-GB"/>
        </w:rPr>
        <w:t>Der Baum von Assyrien gilt als das Zentrum des Okkulten. Er beinhaltet die Anbetung aller</w:t>
      </w:r>
    </w:p>
    <w:p w14:paraId="53A74549" w14:textId="77777777" w:rsidR="00AC4C03" w:rsidRPr="00AC4C03" w:rsidRDefault="00AC4C03" w:rsidP="00AC4C03">
      <w:pPr>
        <w:spacing w:line="20" w:lineRule="exact"/>
        <w:rPr>
          <w:sz w:val="20"/>
          <w:szCs w:val="20"/>
          <w:lang w:val="en-GB"/>
        </w:rPr>
      </w:pPr>
      <w:r w:rsidRPr="00AC4C03">
        <w:rPr>
          <w:sz w:val="20"/>
          <w:szCs w:val="20"/>
          <w:lang w:val="en-GB"/>
        </w:rPr>
        <w:br w:type="column"/>
      </w:r>
    </w:p>
    <w:p w14:paraId="5319E4B9" w14:textId="77777777" w:rsidR="00AC4C03" w:rsidRPr="00AC4C03" w:rsidRDefault="00AC4C03" w:rsidP="00AC4C03">
      <w:pPr>
        <w:spacing w:line="62" w:lineRule="exact"/>
        <w:rPr>
          <w:sz w:val="20"/>
          <w:szCs w:val="20"/>
          <w:lang w:val="en-GB"/>
        </w:rPr>
      </w:pPr>
    </w:p>
    <w:p w14:paraId="236879EE" w14:textId="77777777" w:rsidR="00E10586" w:rsidRDefault="00000000">
      <w:pPr>
        <w:ind w:left="18"/>
        <w:rPr>
          <w:sz w:val="20"/>
          <w:szCs w:val="20"/>
          <w:lang w:val="en-GB"/>
        </w:rPr>
      </w:pPr>
      <w:r w:rsidRPr="00AC4C03">
        <w:rPr>
          <w:rFonts w:ascii="Calibri Light" w:eastAsia="Calibri Light" w:hAnsi="Calibri Light" w:cs="Calibri Light"/>
          <w:i/>
          <w:iCs/>
          <w:lang w:val="en-GB"/>
        </w:rPr>
        <w:t>Die fünf Ich-Willen des Satans (Jes 14)</w:t>
      </w:r>
    </w:p>
    <w:p w14:paraId="7A1A6870" w14:textId="77777777" w:rsidR="00E10586" w:rsidRDefault="00000000">
      <w:pPr>
        <w:spacing w:line="20" w:lineRule="exact"/>
        <w:rPr>
          <w:sz w:val="20"/>
          <w:szCs w:val="20"/>
          <w:lang w:val="en-GB"/>
        </w:rPr>
      </w:pPr>
      <w:r>
        <w:rPr>
          <w:noProof/>
          <w:sz w:val="20"/>
          <w:szCs w:val="20"/>
        </w:rPr>
        <w:drawing>
          <wp:anchor distT="0" distB="0" distL="114300" distR="114300" simplePos="0" relativeHeight="251750400" behindDoc="1" locked="0" layoutInCell="0" allowOverlap="1" wp14:anchorId="6EB5D61B" wp14:editId="50E3C60A">
            <wp:simplePos x="0" y="0"/>
            <wp:positionH relativeFrom="column">
              <wp:posOffset>-83185</wp:posOffset>
            </wp:positionH>
            <wp:positionV relativeFrom="paragraph">
              <wp:posOffset>-249555</wp:posOffset>
            </wp:positionV>
            <wp:extent cx="2035810" cy="2553335"/>
            <wp:effectExtent l="0" t="0" r="0" b="0"/>
            <wp:wrapNone/>
            <wp:docPr id="646776691" name="Grafik 646776691" descr="Ein Bild, das Screenshot, weiß, Rechteck,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76691" name="Grafik 646776691" descr="Ein Bild, das Screenshot, weiß, Rechteck, Rahmen enthält.&#10;&#10;Automatisch generierte Beschreibung"/>
                    <pic:cNvPicPr>
                      <a:picLocks noChangeAspect="1" noChangeArrowheads="1"/>
                    </pic:cNvPicPr>
                  </pic:nvPicPr>
                  <pic:blipFill>
                    <a:blip r:embed="rId46"/>
                    <a:srcRect/>
                    <a:stretch>
                      <a:fillRect/>
                    </a:stretch>
                  </pic:blipFill>
                  <pic:spPr bwMode="auto">
                    <a:xfrm>
                      <a:off x="0" y="0"/>
                      <a:ext cx="2035810" cy="2553335"/>
                    </a:xfrm>
                    <a:prstGeom prst="rect">
                      <a:avLst/>
                    </a:prstGeom>
                    <a:noFill/>
                  </pic:spPr>
                </pic:pic>
              </a:graphicData>
            </a:graphic>
          </wp:anchor>
        </w:drawing>
      </w:r>
    </w:p>
    <w:p w14:paraId="62258DBE" w14:textId="77777777" w:rsidR="00AC4C03" w:rsidRPr="00AC4C03" w:rsidRDefault="00AC4C03" w:rsidP="00AC4C03">
      <w:pPr>
        <w:spacing w:line="176" w:lineRule="exact"/>
        <w:rPr>
          <w:sz w:val="20"/>
          <w:szCs w:val="20"/>
          <w:lang w:val="en-GB"/>
        </w:rPr>
      </w:pPr>
    </w:p>
    <w:p w14:paraId="55BB9201" w14:textId="77777777" w:rsidR="00E10586" w:rsidRDefault="00000000">
      <w:pPr>
        <w:numPr>
          <w:ilvl w:val="0"/>
          <w:numId w:val="71"/>
        </w:numPr>
        <w:tabs>
          <w:tab w:val="left" w:pos="278"/>
        </w:tabs>
        <w:ind w:left="278" w:hanging="278"/>
        <w:rPr>
          <w:rFonts w:ascii="Calibri" w:eastAsia="Calibri" w:hAnsi="Calibri" w:cs="Calibri"/>
        </w:rPr>
      </w:pPr>
      <w:r>
        <w:rPr>
          <w:rFonts w:ascii="Calibri Light" w:eastAsia="Calibri Light" w:hAnsi="Calibri Light" w:cs="Calibri Light"/>
          <w:i/>
          <w:iCs/>
        </w:rPr>
        <w:t>Ich werde in den Himmel aufsteigen</w:t>
      </w:r>
    </w:p>
    <w:p w14:paraId="17DD245B" w14:textId="77777777" w:rsidR="00AC4C03" w:rsidRDefault="00AC4C03" w:rsidP="00AC4C03">
      <w:pPr>
        <w:spacing w:line="80" w:lineRule="exact"/>
        <w:rPr>
          <w:rFonts w:ascii="Calibri" w:eastAsia="Calibri" w:hAnsi="Calibri" w:cs="Calibri"/>
        </w:rPr>
      </w:pPr>
    </w:p>
    <w:p w14:paraId="19C8716E" w14:textId="77777777" w:rsidR="00E10586" w:rsidRDefault="00000000">
      <w:pPr>
        <w:numPr>
          <w:ilvl w:val="0"/>
          <w:numId w:val="71"/>
        </w:numPr>
        <w:tabs>
          <w:tab w:val="left" w:pos="278"/>
        </w:tabs>
        <w:spacing w:line="228" w:lineRule="auto"/>
        <w:ind w:left="278" w:right="380" w:hanging="278"/>
        <w:rPr>
          <w:rFonts w:ascii="Calibri" w:eastAsia="Calibri" w:hAnsi="Calibri" w:cs="Calibri"/>
          <w:lang w:val="en-GB"/>
        </w:rPr>
      </w:pPr>
      <w:r w:rsidRPr="00AC4C03">
        <w:rPr>
          <w:rFonts w:ascii="Calibri Light" w:eastAsia="Calibri Light" w:hAnsi="Calibri Light" w:cs="Calibri Light"/>
          <w:i/>
          <w:iCs/>
          <w:lang w:val="en-GB"/>
        </w:rPr>
        <w:t>Ich werde meinen Thron über die Sterne Gottes erheben</w:t>
      </w:r>
    </w:p>
    <w:p w14:paraId="39B44F8B" w14:textId="77777777" w:rsidR="00AC4C03" w:rsidRPr="00AC4C03" w:rsidRDefault="00AC4C03" w:rsidP="00AC4C03">
      <w:pPr>
        <w:spacing w:line="101" w:lineRule="exact"/>
        <w:rPr>
          <w:rFonts w:ascii="Calibri" w:eastAsia="Calibri" w:hAnsi="Calibri" w:cs="Calibri"/>
          <w:lang w:val="en-GB"/>
        </w:rPr>
      </w:pPr>
    </w:p>
    <w:p w14:paraId="555C6561" w14:textId="77777777" w:rsidR="00E10586" w:rsidRDefault="00000000">
      <w:pPr>
        <w:numPr>
          <w:ilvl w:val="0"/>
          <w:numId w:val="71"/>
        </w:numPr>
        <w:tabs>
          <w:tab w:val="left" w:pos="278"/>
        </w:tabs>
        <w:spacing w:line="226" w:lineRule="auto"/>
        <w:ind w:left="278" w:right="520" w:hanging="278"/>
        <w:rPr>
          <w:rFonts w:ascii="Calibri" w:eastAsia="Calibri" w:hAnsi="Calibri" w:cs="Calibri"/>
          <w:lang w:val="en-GB"/>
        </w:rPr>
      </w:pPr>
      <w:r w:rsidRPr="00AC4C03">
        <w:rPr>
          <w:rFonts w:ascii="Calibri Light" w:eastAsia="Calibri Light" w:hAnsi="Calibri Light" w:cs="Calibri Light"/>
          <w:i/>
          <w:iCs/>
          <w:lang w:val="en-GB"/>
        </w:rPr>
        <w:t>Ich werde auf dem Berg der Versammlung sitzen, im äußersten Norden</w:t>
      </w:r>
    </w:p>
    <w:p w14:paraId="54AA2AEE" w14:textId="77777777" w:rsidR="00AC4C03" w:rsidRPr="00AC4C03" w:rsidRDefault="00AC4C03" w:rsidP="00AC4C03">
      <w:pPr>
        <w:spacing w:line="85" w:lineRule="exact"/>
        <w:rPr>
          <w:rFonts w:ascii="Calibri" w:eastAsia="Calibri" w:hAnsi="Calibri" w:cs="Calibri"/>
          <w:lang w:val="en-GB"/>
        </w:rPr>
      </w:pPr>
    </w:p>
    <w:p w14:paraId="1F3DCD7F" w14:textId="77777777" w:rsidR="00E10586" w:rsidRDefault="00000000">
      <w:pPr>
        <w:numPr>
          <w:ilvl w:val="0"/>
          <w:numId w:val="71"/>
        </w:numPr>
        <w:tabs>
          <w:tab w:val="left" w:pos="278"/>
        </w:tabs>
        <w:spacing w:line="237" w:lineRule="auto"/>
        <w:ind w:left="278" w:right="820" w:hanging="278"/>
        <w:rPr>
          <w:rFonts w:ascii="Calibri" w:eastAsia="Calibri" w:hAnsi="Calibri" w:cs="Calibri"/>
          <w:sz w:val="21"/>
          <w:szCs w:val="21"/>
          <w:lang w:val="en-GB"/>
        </w:rPr>
      </w:pPr>
      <w:r w:rsidRPr="00AC4C03">
        <w:rPr>
          <w:rFonts w:ascii="Calibri Light" w:eastAsia="Calibri Light" w:hAnsi="Calibri Light" w:cs="Calibri Light"/>
          <w:i/>
          <w:iCs/>
          <w:sz w:val="21"/>
          <w:szCs w:val="21"/>
          <w:lang w:val="en-GB"/>
        </w:rPr>
        <w:t>Ich werde über die Höhen der Wolken aufsteigen</w:t>
      </w:r>
    </w:p>
    <w:p w14:paraId="21013D3B" w14:textId="77777777" w:rsidR="00AC4C03" w:rsidRPr="00AC4C03" w:rsidRDefault="00AC4C03" w:rsidP="00AC4C03">
      <w:pPr>
        <w:spacing w:line="105" w:lineRule="exact"/>
        <w:rPr>
          <w:rFonts w:ascii="Calibri" w:eastAsia="Calibri" w:hAnsi="Calibri" w:cs="Calibri"/>
          <w:sz w:val="21"/>
          <w:szCs w:val="21"/>
          <w:lang w:val="en-GB"/>
        </w:rPr>
      </w:pPr>
    </w:p>
    <w:p w14:paraId="4796CDD6" w14:textId="77777777" w:rsidR="00E10586" w:rsidRDefault="00000000">
      <w:pPr>
        <w:numPr>
          <w:ilvl w:val="0"/>
          <w:numId w:val="71"/>
        </w:numPr>
        <w:tabs>
          <w:tab w:val="left" w:pos="278"/>
        </w:tabs>
        <w:spacing w:line="217" w:lineRule="auto"/>
        <w:ind w:left="278" w:right="560" w:hanging="278"/>
        <w:rPr>
          <w:rFonts w:ascii="Calibri" w:eastAsia="Calibri" w:hAnsi="Calibri" w:cs="Calibri"/>
          <w:lang w:val="en-GB"/>
        </w:rPr>
      </w:pPr>
      <w:r w:rsidRPr="00AC4C03">
        <w:rPr>
          <w:rFonts w:ascii="Calibri Light" w:eastAsia="Calibri Light" w:hAnsi="Calibri Light" w:cs="Calibri Light"/>
          <w:i/>
          <w:iCs/>
          <w:lang w:val="en-GB"/>
        </w:rPr>
        <w:t>Ich will mich wie der Allerhöchste machen</w:t>
      </w:r>
    </w:p>
    <w:p w14:paraId="7F635691" w14:textId="77777777" w:rsidR="00AC4C03" w:rsidRPr="00AC4C03" w:rsidRDefault="00AC4C03" w:rsidP="00AC4C03">
      <w:pPr>
        <w:spacing w:line="777" w:lineRule="exact"/>
        <w:rPr>
          <w:sz w:val="20"/>
          <w:szCs w:val="20"/>
          <w:lang w:val="en-GB"/>
        </w:rPr>
      </w:pPr>
    </w:p>
    <w:p w14:paraId="20FCF1FD" w14:textId="77777777" w:rsidR="00AC4C03" w:rsidRPr="00AC4C03" w:rsidRDefault="00AC4C03" w:rsidP="00AC4C03">
      <w:pPr>
        <w:rPr>
          <w:lang w:val="en-GB"/>
        </w:rPr>
        <w:sectPr w:rsidR="00AC4C03" w:rsidRPr="00AC4C03">
          <w:pgSz w:w="8400" w:h="11908"/>
          <w:pgMar w:top="1440" w:right="1432" w:bottom="430" w:left="1440" w:header="0" w:footer="0" w:gutter="0"/>
          <w:cols w:num="2" w:space="720" w:equalWidth="0">
            <w:col w:w="2280" w:space="162"/>
            <w:col w:w="3078"/>
          </w:cols>
        </w:sectPr>
      </w:pPr>
    </w:p>
    <w:p w14:paraId="22DC2D63" w14:textId="77777777" w:rsidR="00E10586" w:rsidRDefault="00000000">
      <w:pPr>
        <w:spacing w:line="253" w:lineRule="auto"/>
        <w:ind w:right="580"/>
        <w:rPr>
          <w:sz w:val="20"/>
          <w:szCs w:val="20"/>
          <w:lang w:val="en-GB"/>
        </w:rPr>
      </w:pPr>
      <w:r w:rsidRPr="00AC4C03">
        <w:rPr>
          <w:rFonts w:ascii="Arial" w:eastAsia="Arial" w:hAnsi="Arial" w:cs="Arial"/>
          <w:lang w:val="en-GB"/>
        </w:rPr>
        <w:t>kopierten Identitäten von Gott, dem falschen Heiligen Geist (oft als Ischtar bezeichnet) und dem assyrischen König als dem "Auserwählten" - Gottes Sohn.</w:t>
      </w:r>
    </w:p>
    <w:p w14:paraId="73C5E476" w14:textId="77777777" w:rsidR="00AC4C03" w:rsidRPr="00AC4C03" w:rsidRDefault="00AC4C03" w:rsidP="00AC4C03">
      <w:pPr>
        <w:spacing w:line="140" w:lineRule="exact"/>
        <w:rPr>
          <w:sz w:val="20"/>
          <w:szCs w:val="20"/>
          <w:lang w:val="en-GB"/>
        </w:rPr>
      </w:pPr>
    </w:p>
    <w:p w14:paraId="09DA773C" w14:textId="77777777" w:rsidR="00E10586" w:rsidRDefault="00000000">
      <w:pPr>
        <w:spacing w:line="249" w:lineRule="auto"/>
        <w:ind w:right="180"/>
        <w:rPr>
          <w:sz w:val="20"/>
          <w:szCs w:val="20"/>
          <w:lang w:val="en-GB"/>
        </w:rPr>
      </w:pPr>
      <w:r w:rsidRPr="00AC4C03">
        <w:rPr>
          <w:rFonts w:ascii="Arial" w:eastAsia="Arial" w:hAnsi="Arial" w:cs="Arial"/>
          <w:lang w:val="en-GB"/>
        </w:rPr>
        <w:t>Die nächste Frage, die wir beantworten müssen, lautet: Gibt es eine Verbindung zwischen Assyrien und Ägypten?</w:t>
      </w:r>
    </w:p>
    <w:p w14:paraId="1D1CEFB9" w14:textId="77777777" w:rsidR="00AC4C03" w:rsidRPr="00AC4C03" w:rsidRDefault="00AC4C03" w:rsidP="00AC4C03">
      <w:pPr>
        <w:spacing w:line="139" w:lineRule="exact"/>
        <w:rPr>
          <w:sz w:val="20"/>
          <w:szCs w:val="20"/>
          <w:lang w:val="en-GB"/>
        </w:rPr>
      </w:pPr>
    </w:p>
    <w:p w14:paraId="7A254526" w14:textId="77777777" w:rsidR="00E10586" w:rsidRDefault="00000000">
      <w:pPr>
        <w:spacing w:line="259" w:lineRule="auto"/>
        <w:ind w:left="20" w:right="40" w:hanging="11"/>
        <w:rPr>
          <w:sz w:val="20"/>
          <w:szCs w:val="20"/>
          <w:lang w:val="en-GB"/>
        </w:rPr>
      </w:pPr>
      <w:r w:rsidRPr="00AC4C03">
        <w:rPr>
          <w:rFonts w:eastAsia="Times New Roman"/>
          <w:i/>
          <w:iCs/>
          <w:sz w:val="24"/>
          <w:szCs w:val="24"/>
          <w:lang w:val="en-GB"/>
        </w:rPr>
        <w:t>Hosea 8:13 Meine Opfergaben opfern sie (als bloße Form); ja, sie opfern Fleisch und essen es, aber der Herr nimmt sie nicht an. Jetzt wird er sich (ernsthaft) an ihre Schuld und Missetat erinnern und ihre Sünden bestrafen. Sie werden nach [einem anderen] Ägypten [Assyrien] zurückkehren.</w:t>
      </w:r>
    </w:p>
    <w:p w14:paraId="02DAC4CF" w14:textId="77777777" w:rsidR="00AC4C03" w:rsidRPr="00AC4C03" w:rsidRDefault="00AC4C03" w:rsidP="00AC4C03">
      <w:pPr>
        <w:spacing w:line="179" w:lineRule="exact"/>
        <w:rPr>
          <w:sz w:val="20"/>
          <w:szCs w:val="20"/>
          <w:lang w:val="en-GB"/>
        </w:rPr>
      </w:pPr>
    </w:p>
    <w:p w14:paraId="1DBCF25F" w14:textId="77777777" w:rsidR="00E10586" w:rsidRDefault="00000000">
      <w:pPr>
        <w:spacing w:line="272" w:lineRule="auto"/>
        <w:ind w:right="120"/>
        <w:rPr>
          <w:sz w:val="20"/>
          <w:szCs w:val="20"/>
          <w:lang w:val="en-GB"/>
        </w:rPr>
      </w:pPr>
      <w:r w:rsidRPr="00AC4C03">
        <w:rPr>
          <w:rFonts w:ascii="Arial" w:eastAsia="Arial" w:hAnsi="Arial" w:cs="Arial"/>
          <w:sz w:val="21"/>
          <w:szCs w:val="21"/>
          <w:lang w:val="en-GB"/>
        </w:rPr>
        <w:t>In Hosea lesen wir, dass Assyrien als ein anderes Ägypten bezeichnet wird. Es ist wichtig zu wissen, dass in der Bibel von Handelsabkommen und Kriegen zwischen diesen beiden Nationen die Rede ist. Es gab auch eine Zeit, in der Assyrien ganz Ägypten übernahm und assyrische Beamte als Regierung einsetzte.</w:t>
      </w:r>
    </w:p>
    <w:p w14:paraId="74AAF0B1" w14:textId="77777777" w:rsidR="00AC4C03" w:rsidRPr="00AC4C03" w:rsidRDefault="00AC4C03" w:rsidP="00AC4C03">
      <w:pPr>
        <w:spacing w:line="351" w:lineRule="exact"/>
        <w:rPr>
          <w:sz w:val="20"/>
          <w:szCs w:val="20"/>
          <w:lang w:val="en-GB"/>
        </w:rPr>
      </w:pPr>
    </w:p>
    <w:p w14:paraId="5CE0A066" w14:textId="77777777" w:rsidR="00E10586" w:rsidRDefault="00000000">
      <w:pPr>
        <w:jc w:val="right"/>
        <w:rPr>
          <w:sz w:val="20"/>
          <w:szCs w:val="20"/>
          <w:lang w:val="en-GB"/>
        </w:rPr>
      </w:pPr>
      <w:r w:rsidRPr="00AC4C03">
        <w:rPr>
          <w:rFonts w:ascii="Arial" w:eastAsia="Arial" w:hAnsi="Arial" w:cs="Arial"/>
          <w:lang w:val="en-GB"/>
        </w:rPr>
        <w:t>132</w:t>
      </w:r>
    </w:p>
    <w:p w14:paraId="30764AB0" w14:textId="77777777" w:rsidR="00AC4C03" w:rsidRPr="00AC4C03" w:rsidRDefault="00AC4C03" w:rsidP="00AC4C03">
      <w:pPr>
        <w:rPr>
          <w:lang w:val="en-GB"/>
        </w:rPr>
        <w:sectPr w:rsidR="00AC4C03" w:rsidRPr="00AC4C03">
          <w:type w:val="continuous"/>
          <w:pgSz w:w="8400" w:h="11908"/>
          <w:pgMar w:top="1440" w:right="1432" w:bottom="430" w:left="1440" w:header="0" w:footer="0" w:gutter="0"/>
          <w:cols w:space="720" w:equalWidth="0">
            <w:col w:w="5520"/>
          </w:cols>
        </w:sectPr>
      </w:pPr>
    </w:p>
    <w:p w14:paraId="451C0F6A" w14:textId="77777777" w:rsidR="00AC4C03" w:rsidRPr="00AC4C03" w:rsidRDefault="00AC4C03" w:rsidP="00AC4C03">
      <w:pPr>
        <w:spacing w:line="11" w:lineRule="exact"/>
        <w:rPr>
          <w:sz w:val="20"/>
          <w:szCs w:val="20"/>
          <w:lang w:val="en-GB"/>
        </w:rPr>
      </w:pPr>
      <w:bookmarkStart w:id="148" w:name="page149"/>
      <w:bookmarkEnd w:id="148"/>
    </w:p>
    <w:p w14:paraId="6088284D" w14:textId="77777777" w:rsidR="00E10586" w:rsidRDefault="00000000">
      <w:pPr>
        <w:spacing w:line="256" w:lineRule="auto"/>
        <w:ind w:right="240"/>
        <w:rPr>
          <w:sz w:val="20"/>
          <w:szCs w:val="20"/>
          <w:lang w:val="en-GB"/>
        </w:rPr>
      </w:pPr>
      <w:r w:rsidRPr="00AC4C03">
        <w:rPr>
          <w:rFonts w:ascii="Arial" w:eastAsia="Arial" w:hAnsi="Arial" w:cs="Arial"/>
          <w:lang w:val="en-GB"/>
        </w:rPr>
        <w:t>über die ägyptischen Gebiete, führten die Götter Assyriens ein und errichteten für sie Opfersäulen und Altäre für die assyrischen Götter. Es war eine vollständige Übernahme.</w:t>
      </w:r>
    </w:p>
    <w:p w14:paraId="627F0729" w14:textId="77777777" w:rsidR="00AC4C03" w:rsidRPr="00AC4C03" w:rsidRDefault="00AC4C03" w:rsidP="00AC4C03">
      <w:pPr>
        <w:spacing w:line="133" w:lineRule="exact"/>
        <w:rPr>
          <w:sz w:val="20"/>
          <w:szCs w:val="20"/>
          <w:lang w:val="en-GB"/>
        </w:rPr>
      </w:pPr>
    </w:p>
    <w:p w14:paraId="3E428D08" w14:textId="77777777" w:rsidR="00E10586" w:rsidRDefault="00000000">
      <w:pPr>
        <w:spacing w:line="255" w:lineRule="auto"/>
        <w:ind w:right="440"/>
        <w:rPr>
          <w:sz w:val="20"/>
          <w:szCs w:val="20"/>
          <w:lang w:val="en-GB"/>
        </w:rPr>
      </w:pPr>
      <w:r w:rsidRPr="00AC4C03">
        <w:rPr>
          <w:rFonts w:ascii="Arial" w:eastAsia="Arial" w:hAnsi="Arial" w:cs="Arial"/>
          <w:lang w:val="en-GB"/>
        </w:rPr>
        <w:t>Sowohl Assyrien als auch Ägypten gründen auf alten Religionen und durch diese Übernahmen kam es zu vielen spirituellen und religiösen Überschneidungen.</w:t>
      </w:r>
    </w:p>
    <w:p w14:paraId="1A293D48" w14:textId="77777777" w:rsidR="00AC4C03" w:rsidRPr="00AC4C03" w:rsidRDefault="00AC4C03" w:rsidP="00AC4C03">
      <w:pPr>
        <w:spacing w:line="200" w:lineRule="exact"/>
        <w:rPr>
          <w:sz w:val="20"/>
          <w:szCs w:val="20"/>
          <w:lang w:val="en-GB"/>
        </w:rPr>
      </w:pPr>
    </w:p>
    <w:p w14:paraId="3B20B0AC" w14:textId="77777777" w:rsidR="00AC4C03" w:rsidRPr="00AC4C03" w:rsidRDefault="00AC4C03" w:rsidP="00AC4C03">
      <w:pPr>
        <w:spacing w:line="200" w:lineRule="exact"/>
        <w:rPr>
          <w:sz w:val="20"/>
          <w:szCs w:val="20"/>
          <w:lang w:val="en-GB"/>
        </w:rPr>
      </w:pPr>
    </w:p>
    <w:p w14:paraId="70269531" w14:textId="77777777" w:rsidR="00AC4C03" w:rsidRPr="00AC4C03" w:rsidRDefault="00AC4C03" w:rsidP="00AC4C03">
      <w:pPr>
        <w:spacing w:line="200" w:lineRule="exact"/>
        <w:rPr>
          <w:sz w:val="20"/>
          <w:szCs w:val="20"/>
          <w:lang w:val="en-GB"/>
        </w:rPr>
      </w:pPr>
    </w:p>
    <w:p w14:paraId="1336696C" w14:textId="77777777" w:rsidR="00AC4C03" w:rsidRPr="00AC4C03" w:rsidRDefault="00AC4C03" w:rsidP="00AC4C03">
      <w:pPr>
        <w:spacing w:line="200" w:lineRule="exact"/>
        <w:rPr>
          <w:sz w:val="20"/>
          <w:szCs w:val="20"/>
          <w:lang w:val="en-GB"/>
        </w:rPr>
      </w:pPr>
    </w:p>
    <w:p w14:paraId="29770803" w14:textId="77777777" w:rsidR="00AC4C03" w:rsidRPr="00AC4C03" w:rsidRDefault="00AC4C03" w:rsidP="00AC4C03">
      <w:pPr>
        <w:spacing w:line="200" w:lineRule="exact"/>
        <w:rPr>
          <w:sz w:val="20"/>
          <w:szCs w:val="20"/>
          <w:lang w:val="en-GB"/>
        </w:rPr>
      </w:pPr>
    </w:p>
    <w:p w14:paraId="567B2245" w14:textId="77777777" w:rsidR="00AC4C03" w:rsidRPr="00AC4C03" w:rsidRDefault="00AC4C03" w:rsidP="00AC4C03">
      <w:pPr>
        <w:spacing w:line="200" w:lineRule="exact"/>
        <w:rPr>
          <w:sz w:val="20"/>
          <w:szCs w:val="20"/>
          <w:lang w:val="en-GB"/>
        </w:rPr>
      </w:pPr>
    </w:p>
    <w:p w14:paraId="4CDEA056" w14:textId="77777777" w:rsidR="00AC4C03" w:rsidRPr="00AC4C03" w:rsidRDefault="00AC4C03" w:rsidP="00AC4C03">
      <w:pPr>
        <w:spacing w:line="200" w:lineRule="exact"/>
        <w:rPr>
          <w:sz w:val="20"/>
          <w:szCs w:val="20"/>
          <w:lang w:val="en-GB"/>
        </w:rPr>
      </w:pPr>
    </w:p>
    <w:p w14:paraId="13B9D2F8" w14:textId="77777777" w:rsidR="00AC4C03" w:rsidRPr="00AC4C03" w:rsidRDefault="00AC4C03" w:rsidP="00AC4C03">
      <w:pPr>
        <w:spacing w:line="200" w:lineRule="exact"/>
        <w:rPr>
          <w:sz w:val="20"/>
          <w:szCs w:val="20"/>
          <w:lang w:val="en-GB"/>
        </w:rPr>
      </w:pPr>
    </w:p>
    <w:p w14:paraId="5ADF31C2" w14:textId="77777777" w:rsidR="00AC4C03" w:rsidRPr="00AC4C03" w:rsidRDefault="00AC4C03" w:rsidP="00AC4C03">
      <w:pPr>
        <w:spacing w:line="200" w:lineRule="exact"/>
        <w:rPr>
          <w:sz w:val="20"/>
          <w:szCs w:val="20"/>
          <w:lang w:val="en-GB"/>
        </w:rPr>
      </w:pPr>
    </w:p>
    <w:p w14:paraId="3F84CC1F" w14:textId="77777777" w:rsidR="00AC4C03" w:rsidRPr="00AC4C03" w:rsidRDefault="00AC4C03" w:rsidP="00AC4C03">
      <w:pPr>
        <w:spacing w:line="200" w:lineRule="exact"/>
        <w:rPr>
          <w:sz w:val="20"/>
          <w:szCs w:val="20"/>
          <w:lang w:val="en-GB"/>
        </w:rPr>
      </w:pPr>
    </w:p>
    <w:p w14:paraId="6497A9A3" w14:textId="77777777" w:rsidR="00AC4C03" w:rsidRPr="00AC4C03" w:rsidRDefault="00AC4C03" w:rsidP="00AC4C03">
      <w:pPr>
        <w:spacing w:line="200" w:lineRule="exact"/>
        <w:rPr>
          <w:sz w:val="20"/>
          <w:szCs w:val="20"/>
          <w:lang w:val="en-GB"/>
        </w:rPr>
      </w:pPr>
    </w:p>
    <w:p w14:paraId="2953AD08" w14:textId="77777777" w:rsidR="00AC4C03" w:rsidRPr="00AC4C03" w:rsidRDefault="00AC4C03" w:rsidP="00AC4C03">
      <w:pPr>
        <w:spacing w:line="200" w:lineRule="exact"/>
        <w:rPr>
          <w:sz w:val="20"/>
          <w:szCs w:val="20"/>
          <w:lang w:val="en-GB"/>
        </w:rPr>
      </w:pPr>
    </w:p>
    <w:p w14:paraId="0A21C515" w14:textId="77777777" w:rsidR="00AC4C03" w:rsidRPr="00AC4C03" w:rsidRDefault="00AC4C03" w:rsidP="00AC4C03">
      <w:pPr>
        <w:spacing w:line="200" w:lineRule="exact"/>
        <w:rPr>
          <w:sz w:val="20"/>
          <w:szCs w:val="20"/>
          <w:lang w:val="en-GB"/>
        </w:rPr>
      </w:pPr>
    </w:p>
    <w:p w14:paraId="4C925A72" w14:textId="77777777" w:rsidR="00AC4C03" w:rsidRPr="00AC4C03" w:rsidRDefault="00AC4C03" w:rsidP="00AC4C03">
      <w:pPr>
        <w:spacing w:line="200" w:lineRule="exact"/>
        <w:rPr>
          <w:sz w:val="20"/>
          <w:szCs w:val="20"/>
          <w:lang w:val="en-GB"/>
        </w:rPr>
      </w:pPr>
    </w:p>
    <w:p w14:paraId="25A49A83" w14:textId="77777777" w:rsidR="00AC4C03" w:rsidRPr="00AC4C03" w:rsidRDefault="00AC4C03" w:rsidP="00AC4C03">
      <w:pPr>
        <w:spacing w:line="200" w:lineRule="exact"/>
        <w:rPr>
          <w:sz w:val="20"/>
          <w:szCs w:val="20"/>
          <w:lang w:val="en-GB"/>
        </w:rPr>
      </w:pPr>
    </w:p>
    <w:p w14:paraId="36C857ED" w14:textId="77777777" w:rsidR="00AC4C03" w:rsidRPr="00AC4C03" w:rsidRDefault="00AC4C03" w:rsidP="00AC4C03">
      <w:pPr>
        <w:spacing w:line="200" w:lineRule="exact"/>
        <w:rPr>
          <w:sz w:val="20"/>
          <w:szCs w:val="20"/>
          <w:lang w:val="en-GB"/>
        </w:rPr>
      </w:pPr>
    </w:p>
    <w:p w14:paraId="3EE1EBC0" w14:textId="77777777" w:rsidR="00AC4C03" w:rsidRPr="00AC4C03" w:rsidRDefault="00AC4C03" w:rsidP="00AC4C03">
      <w:pPr>
        <w:spacing w:line="200" w:lineRule="exact"/>
        <w:rPr>
          <w:sz w:val="20"/>
          <w:szCs w:val="20"/>
          <w:lang w:val="en-GB"/>
        </w:rPr>
      </w:pPr>
    </w:p>
    <w:p w14:paraId="7C1DF79E" w14:textId="77777777" w:rsidR="00AC4C03" w:rsidRPr="00AC4C03" w:rsidRDefault="00AC4C03" w:rsidP="00AC4C03">
      <w:pPr>
        <w:spacing w:line="200" w:lineRule="exact"/>
        <w:rPr>
          <w:sz w:val="20"/>
          <w:szCs w:val="20"/>
          <w:lang w:val="en-GB"/>
        </w:rPr>
      </w:pPr>
    </w:p>
    <w:p w14:paraId="24B1648E" w14:textId="77777777" w:rsidR="00AC4C03" w:rsidRPr="00AC4C03" w:rsidRDefault="00AC4C03" w:rsidP="00AC4C03">
      <w:pPr>
        <w:spacing w:line="200" w:lineRule="exact"/>
        <w:rPr>
          <w:sz w:val="20"/>
          <w:szCs w:val="20"/>
          <w:lang w:val="en-GB"/>
        </w:rPr>
      </w:pPr>
    </w:p>
    <w:p w14:paraId="446B74AD" w14:textId="77777777" w:rsidR="00AC4C03" w:rsidRPr="00AC4C03" w:rsidRDefault="00AC4C03" w:rsidP="00AC4C03">
      <w:pPr>
        <w:spacing w:line="200" w:lineRule="exact"/>
        <w:rPr>
          <w:sz w:val="20"/>
          <w:szCs w:val="20"/>
          <w:lang w:val="en-GB"/>
        </w:rPr>
      </w:pPr>
    </w:p>
    <w:p w14:paraId="6967E990" w14:textId="77777777" w:rsidR="00AC4C03" w:rsidRPr="00AC4C03" w:rsidRDefault="00AC4C03" w:rsidP="00AC4C03">
      <w:pPr>
        <w:spacing w:line="200" w:lineRule="exact"/>
        <w:rPr>
          <w:sz w:val="20"/>
          <w:szCs w:val="20"/>
          <w:lang w:val="en-GB"/>
        </w:rPr>
      </w:pPr>
    </w:p>
    <w:p w14:paraId="5278158C" w14:textId="77777777" w:rsidR="00AC4C03" w:rsidRPr="00AC4C03" w:rsidRDefault="00AC4C03" w:rsidP="00AC4C03">
      <w:pPr>
        <w:spacing w:line="200" w:lineRule="exact"/>
        <w:rPr>
          <w:sz w:val="20"/>
          <w:szCs w:val="20"/>
          <w:lang w:val="en-GB"/>
        </w:rPr>
      </w:pPr>
    </w:p>
    <w:p w14:paraId="63DF8CB3" w14:textId="77777777" w:rsidR="00AC4C03" w:rsidRPr="00AC4C03" w:rsidRDefault="00AC4C03" w:rsidP="00AC4C03">
      <w:pPr>
        <w:spacing w:line="200" w:lineRule="exact"/>
        <w:rPr>
          <w:sz w:val="20"/>
          <w:szCs w:val="20"/>
          <w:lang w:val="en-GB"/>
        </w:rPr>
      </w:pPr>
    </w:p>
    <w:p w14:paraId="12259E00" w14:textId="77777777" w:rsidR="00AC4C03" w:rsidRPr="00AC4C03" w:rsidRDefault="00AC4C03" w:rsidP="00AC4C03">
      <w:pPr>
        <w:spacing w:line="200" w:lineRule="exact"/>
        <w:rPr>
          <w:sz w:val="20"/>
          <w:szCs w:val="20"/>
          <w:lang w:val="en-GB"/>
        </w:rPr>
      </w:pPr>
    </w:p>
    <w:p w14:paraId="482B19DA" w14:textId="77777777" w:rsidR="00AC4C03" w:rsidRPr="00AC4C03" w:rsidRDefault="00AC4C03" w:rsidP="00AC4C03">
      <w:pPr>
        <w:spacing w:line="200" w:lineRule="exact"/>
        <w:rPr>
          <w:sz w:val="20"/>
          <w:szCs w:val="20"/>
          <w:lang w:val="en-GB"/>
        </w:rPr>
      </w:pPr>
    </w:p>
    <w:p w14:paraId="388B8E59" w14:textId="77777777" w:rsidR="00AC4C03" w:rsidRPr="00AC4C03" w:rsidRDefault="00AC4C03" w:rsidP="00AC4C03">
      <w:pPr>
        <w:spacing w:line="200" w:lineRule="exact"/>
        <w:rPr>
          <w:sz w:val="20"/>
          <w:szCs w:val="20"/>
          <w:lang w:val="en-GB"/>
        </w:rPr>
      </w:pPr>
    </w:p>
    <w:p w14:paraId="5CE0B11D" w14:textId="77777777" w:rsidR="00AC4C03" w:rsidRPr="00AC4C03" w:rsidRDefault="00AC4C03" w:rsidP="00AC4C03">
      <w:pPr>
        <w:spacing w:line="200" w:lineRule="exact"/>
        <w:rPr>
          <w:sz w:val="20"/>
          <w:szCs w:val="20"/>
          <w:lang w:val="en-GB"/>
        </w:rPr>
      </w:pPr>
    </w:p>
    <w:p w14:paraId="32F79BFF" w14:textId="77777777" w:rsidR="00AC4C03" w:rsidRPr="00AC4C03" w:rsidRDefault="00AC4C03" w:rsidP="00AC4C03">
      <w:pPr>
        <w:spacing w:line="200" w:lineRule="exact"/>
        <w:rPr>
          <w:sz w:val="20"/>
          <w:szCs w:val="20"/>
          <w:lang w:val="en-GB"/>
        </w:rPr>
      </w:pPr>
    </w:p>
    <w:p w14:paraId="60286625" w14:textId="77777777" w:rsidR="00AC4C03" w:rsidRPr="00AC4C03" w:rsidRDefault="00AC4C03" w:rsidP="00AC4C03">
      <w:pPr>
        <w:spacing w:line="200" w:lineRule="exact"/>
        <w:rPr>
          <w:sz w:val="20"/>
          <w:szCs w:val="20"/>
          <w:lang w:val="en-GB"/>
        </w:rPr>
      </w:pPr>
    </w:p>
    <w:p w14:paraId="08E3717C" w14:textId="77777777" w:rsidR="00AC4C03" w:rsidRPr="00AC4C03" w:rsidRDefault="00AC4C03" w:rsidP="00AC4C03">
      <w:pPr>
        <w:spacing w:line="200" w:lineRule="exact"/>
        <w:rPr>
          <w:sz w:val="20"/>
          <w:szCs w:val="20"/>
          <w:lang w:val="en-GB"/>
        </w:rPr>
      </w:pPr>
    </w:p>
    <w:p w14:paraId="188565EF" w14:textId="77777777" w:rsidR="00AC4C03" w:rsidRPr="00AC4C03" w:rsidRDefault="00AC4C03" w:rsidP="00AC4C03">
      <w:pPr>
        <w:spacing w:line="200" w:lineRule="exact"/>
        <w:rPr>
          <w:sz w:val="20"/>
          <w:szCs w:val="20"/>
          <w:lang w:val="en-GB"/>
        </w:rPr>
      </w:pPr>
    </w:p>
    <w:p w14:paraId="50A44B07" w14:textId="77777777" w:rsidR="00AC4C03" w:rsidRPr="00AC4C03" w:rsidRDefault="00AC4C03" w:rsidP="00AC4C03">
      <w:pPr>
        <w:spacing w:line="200" w:lineRule="exact"/>
        <w:rPr>
          <w:sz w:val="20"/>
          <w:szCs w:val="20"/>
          <w:lang w:val="en-GB"/>
        </w:rPr>
      </w:pPr>
    </w:p>
    <w:p w14:paraId="49DF3724" w14:textId="77777777" w:rsidR="00AC4C03" w:rsidRPr="00AC4C03" w:rsidRDefault="00AC4C03" w:rsidP="00AC4C03">
      <w:pPr>
        <w:spacing w:line="200" w:lineRule="exact"/>
        <w:rPr>
          <w:sz w:val="20"/>
          <w:szCs w:val="20"/>
          <w:lang w:val="en-GB"/>
        </w:rPr>
      </w:pPr>
    </w:p>
    <w:p w14:paraId="135333A0" w14:textId="77777777" w:rsidR="00AC4C03" w:rsidRPr="00AC4C03" w:rsidRDefault="00AC4C03" w:rsidP="00AC4C03">
      <w:pPr>
        <w:spacing w:line="200" w:lineRule="exact"/>
        <w:rPr>
          <w:sz w:val="20"/>
          <w:szCs w:val="20"/>
          <w:lang w:val="en-GB"/>
        </w:rPr>
      </w:pPr>
    </w:p>
    <w:p w14:paraId="79F048E7" w14:textId="77777777" w:rsidR="00AC4C03" w:rsidRPr="00AC4C03" w:rsidRDefault="00AC4C03" w:rsidP="00AC4C03">
      <w:pPr>
        <w:spacing w:line="391" w:lineRule="exact"/>
        <w:rPr>
          <w:sz w:val="20"/>
          <w:szCs w:val="20"/>
          <w:lang w:val="en-GB"/>
        </w:rPr>
      </w:pPr>
    </w:p>
    <w:p w14:paraId="1229C693" w14:textId="77777777" w:rsidR="00E10586" w:rsidRDefault="00000000">
      <w:pPr>
        <w:jc w:val="right"/>
        <w:rPr>
          <w:sz w:val="20"/>
          <w:szCs w:val="20"/>
          <w:lang w:val="en-GB"/>
        </w:rPr>
      </w:pPr>
      <w:r w:rsidRPr="00AC4C03">
        <w:rPr>
          <w:rFonts w:ascii="Arial" w:eastAsia="Arial" w:hAnsi="Arial" w:cs="Arial"/>
          <w:lang w:val="en-GB"/>
        </w:rPr>
        <w:t>133</w:t>
      </w:r>
    </w:p>
    <w:p w14:paraId="67B3A43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1B0596D" w14:textId="77777777" w:rsidR="00E10586" w:rsidRDefault="00000000">
      <w:pPr>
        <w:rPr>
          <w:sz w:val="20"/>
          <w:szCs w:val="20"/>
          <w:lang w:val="en-GB"/>
        </w:rPr>
      </w:pPr>
      <w:bookmarkStart w:id="149" w:name="page150"/>
      <w:bookmarkEnd w:id="149"/>
      <w:r w:rsidRPr="00AC4C03">
        <w:rPr>
          <w:rFonts w:ascii="Calibri Light" w:eastAsia="Calibri Light" w:hAnsi="Calibri Light" w:cs="Calibri Light"/>
          <w:b/>
          <w:bCs/>
          <w:sz w:val="28"/>
          <w:szCs w:val="28"/>
          <w:lang w:val="en-GB"/>
        </w:rPr>
        <w:t>20. Gebet: Verzicht auf den König von Assyrien</w:t>
      </w:r>
    </w:p>
    <w:p w14:paraId="15639D51" w14:textId="77777777" w:rsidR="00AC4C03" w:rsidRPr="00AC4C03" w:rsidRDefault="00AC4C03" w:rsidP="00AC4C03">
      <w:pPr>
        <w:spacing w:line="160" w:lineRule="exact"/>
        <w:rPr>
          <w:sz w:val="20"/>
          <w:szCs w:val="20"/>
          <w:lang w:val="en-GB"/>
        </w:rPr>
      </w:pPr>
    </w:p>
    <w:p w14:paraId="2996E380" w14:textId="77777777" w:rsidR="00E10586" w:rsidRDefault="00000000">
      <w:pPr>
        <w:spacing w:line="249" w:lineRule="auto"/>
        <w:ind w:right="20"/>
        <w:rPr>
          <w:sz w:val="20"/>
          <w:szCs w:val="20"/>
          <w:lang w:val="en-GB"/>
        </w:rPr>
      </w:pPr>
      <w:r w:rsidRPr="00AC4C03">
        <w:rPr>
          <w:rFonts w:ascii="Arial" w:eastAsia="Arial" w:hAnsi="Arial" w:cs="Arial"/>
          <w:lang w:val="en-GB"/>
        </w:rPr>
        <w:t>Vater, wir kommen vor dich im Namen Jeschuas und durch das Blut des Lammes.</w:t>
      </w:r>
    </w:p>
    <w:p w14:paraId="1CA26C62" w14:textId="77777777" w:rsidR="00AC4C03" w:rsidRPr="00AC4C03" w:rsidRDefault="00AC4C03" w:rsidP="00AC4C03">
      <w:pPr>
        <w:spacing w:line="144" w:lineRule="exact"/>
        <w:rPr>
          <w:sz w:val="20"/>
          <w:szCs w:val="20"/>
          <w:lang w:val="en-GB"/>
        </w:rPr>
      </w:pPr>
    </w:p>
    <w:p w14:paraId="1E24BF00" w14:textId="77777777" w:rsidR="00E10586" w:rsidRDefault="00000000">
      <w:pPr>
        <w:spacing w:line="256" w:lineRule="auto"/>
        <w:ind w:right="40"/>
        <w:rPr>
          <w:sz w:val="20"/>
          <w:szCs w:val="20"/>
          <w:lang w:val="en-GB"/>
        </w:rPr>
      </w:pPr>
      <w:r w:rsidRPr="00AC4C03">
        <w:rPr>
          <w:rFonts w:ascii="Arial" w:eastAsia="Arial" w:hAnsi="Arial" w:cs="Arial"/>
          <w:lang w:val="en-GB"/>
        </w:rPr>
        <w:t>Wir erheben deinen Namen über jeden anderen Namen. Wir danken dir, dass dein Wort besagt, dass sich jedes Knie beugen und jede Zunge bekennen wird, dass du allein Gott bist. Wir verehren und beten dich an als den König der Könige und den Herrn der Herren.</w:t>
      </w:r>
    </w:p>
    <w:p w14:paraId="02C01CD9" w14:textId="77777777" w:rsidR="00AC4C03" w:rsidRPr="00AC4C03" w:rsidRDefault="00AC4C03" w:rsidP="00AC4C03">
      <w:pPr>
        <w:spacing w:line="135" w:lineRule="exact"/>
        <w:rPr>
          <w:sz w:val="20"/>
          <w:szCs w:val="20"/>
          <w:lang w:val="en-GB"/>
        </w:rPr>
      </w:pPr>
    </w:p>
    <w:p w14:paraId="1F1F6D00" w14:textId="77777777" w:rsidR="00E10586" w:rsidRDefault="00000000">
      <w:pPr>
        <w:spacing w:line="256" w:lineRule="auto"/>
        <w:ind w:right="160"/>
        <w:rPr>
          <w:sz w:val="20"/>
          <w:szCs w:val="20"/>
          <w:lang w:val="en-GB"/>
        </w:rPr>
      </w:pPr>
      <w:r w:rsidRPr="00AC4C03">
        <w:rPr>
          <w:rFonts w:ascii="Arial" w:eastAsia="Arial" w:hAnsi="Arial" w:cs="Arial"/>
          <w:lang w:val="en-GB"/>
        </w:rPr>
        <w:t>Wir erkennen an, dass es im Geist tyrannische Könige gibt, die über unsere Wunden herrschen. Obwohl diese Könige vor vielen Jahrhunderten auf der Erde gelebt haben, sind ihre geistigen Gegenstücke auch heute noch in unserem Leben aktiv.</w:t>
      </w:r>
    </w:p>
    <w:p w14:paraId="13A56D60" w14:textId="77777777" w:rsidR="00AC4C03" w:rsidRPr="00AC4C03" w:rsidRDefault="00AC4C03" w:rsidP="00AC4C03">
      <w:pPr>
        <w:spacing w:line="133" w:lineRule="exact"/>
        <w:rPr>
          <w:sz w:val="20"/>
          <w:szCs w:val="20"/>
          <w:lang w:val="en-GB"/>
        </w:rPr>
      </w:pPr>
    </w:p>
    <w:p w14:paraId="4C61B438" w14:textId="77777777" w:rsidR="00E10586" w:rsidRDefault="00000000">
      <w:pPr>
        <w:spacing w:line="257" w:lineRule="auto"/>
        <w:ind w:right="20"/>
        <w:rPr>
          <w:sz w:val="20"/>
          <w:szCs w:val="20"/>
          <w:lang w:val="en-GB"/>
        </w:rPr>
      </w:pPr>
      <w:r w:rsidRPr="00AC4C03">
        <w:rPr>
          <w:rFonts w:ascii="Arial" w:eastAsia="Arial" w:hAnsi="Arial" w:cs="Arial"/>
          <w:lang w:val="en-GB"/>
        </w:rPr>
        <w:t>Wenn wir diese Bitte vor Dich bringen, schließen wir alle ein, die wir im Geist vertreten. Wir kommen im Namen unserer Saatlinien, Blutlinien, Zeitlinien und Lebenslinien. Es ist unsere freie Entscheidung, diese Bitten auch im Namen aller Teile von uns vorzubringen. Wir laufen zu Dir als unserem starken Turm und unserer allgegenwärtigen Hilfe in der Not.</w:t>
      </w:r>
    </w:p>
    <w:p w14:paraId="5B4BB8F6" w14:textId="77777777" w:rsidR="00AC4C03" w:rsidRPr="00AC4C03" w:rsidRDefault="00AC4C03" w:rsidP="00AC4C03">
      <w:pPr>
        <w:spacing w:line="131" w:lineRule="exact"/>
        <w:rPr>
          <w:sz w:val="20"/>
          <w:szCs w:val="20"/>
          <w:lang w:val="en-GB"/>
        </w:rPr>
      </w:pPr>
    </w:p>
    <w:p w14:paraId="03038F6F" w14:textId="77777777" w:rsidR="00E10586" w:rsidRDefault="00000000">
      <w:pPr>
        <w:spacing w:line="257" w:lineRule="auto"/>
        <w:ind w:right="460"/>
        <w:rPr>
          <w:sz w:val="20"/>
          <w:szCs w:val="20"/>
          <w:lang w:val="en-GB"/>
        </w:rPr>
      </w:pPr>
      <w:r w:rsidRPr="00AC4C03">
        <w:rPr>
          <w:rFonts w:ascii="Arial" w:eastAsia="Arial" w:hAnsi="Arial" w:cs="Arial"/>
          <w:lang w:val="en-GB"/>
        </w:rPr>
        <w:t>Wir bereuen und erkennen an, dass die Sünden, Übertretungen und Missetaten unserer Generationen und von uns selbst dem Tyrannenkönig von Assyrien das Recht gegeben haben, über unsere Menschheit und die Dinge, die uns betreffen, zu herrschen und zu regieren.</w:t>
      </w:r>
    </w:p>
    <w:p w14:paraId="3AA2558A" w14:textId="77777777" w:rsidR="00AC4C03" w:rsidRPr="00AC4C03" w:rsidRDefault="00AC4C03" w:rsidP="00AC4C03">
      <w:pPr>
        <w:spacing w:line="200" w:lineRule="exact"/>
        <w:rPr>
          <w:sz w:val="20"/>
          <w:szCs w:val="20"/>
          <w:lang w:val="en-GB"/>
        </w:rPr>
      </w:pPr>
    </w:p>
    <w:p w14:paraId="00B85C2A" w14:textId="77777777" w:rsidR="00AC4C03" w:rsidRPr="00AC4C03" w:rsidRDefault="00AC4C03" w:rsidP="00AC4C03">
      <w:pPr>
        <w:spacing w:line="315" w:lineRule="exact"/>
        <w:rPr>
          <w:sz w:val="20"/>
          <w:szCs w:val="20"/>
          <w:lang w:val="en-GB"/>
        </w:rPr>
      </w:pPr>
    </w:p>
    <w:p w14:paraId="3BB4773F"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Götzendienst</w:t>
      </w:r>
    </w:p>
    <w:p w14:paraId="154F8A60" w14:textId="77777777" w:rsidR="00AC4C03" w:rsidRPr="00AC4C03" w:rsidRDefault="00AC4C03" w:rsidP="00AC4C03">
      <w:pPr>
        <w:spacing w:line="29" w:lineRule="exact"/>
        <w:rPr>
          <w:sz w:val="20"/>
          <w:szCs w:val="20"/>
          <w:lang w:val="en-GB"/>
        </w:rPr>
      </w:pPr>
    </w:p>
    <w:p w14:paraId="277C45B1" w14:textId="77777777" w:rsidR="00E10586" w:rsidRDefault="00000000">
      <w:pPr>
        <w:rPr>
          <w:sz w:val="20"/>
          <w:szCs w:val="20"/>
          <w:lang w:val="en-GB"/>
        </w:rPr>
      </w:pPr>
      <w:r w:rsidRPr="00AC4C03">
        <w:rPr>
          <w:rFonts w:ascii="Arial" w:eastAsia="Arial" w:hAnsi="Arial" w:cs="Arial"/>
          <w:lang w:val="en-GB"/>
        </w:rPr>
        <w:t>Im Namen Jeschuas und durch das Blut des</w:t>
      </w:r>
    </w:p>
    <w:p w14:paraId="658A4F58" w14:textId="77777777" w:rsidR="00AC4C03" w:rsidRPr="00AC4C03" w:rsidRDefault="00AC4C03" w:rsidP="00AC4C03">
      <w:pPr>
        <w:spacing w:line="20" w:lineRule="exact"/>
        <w:rPr>
          <w:sz w:val="20"/>
          <w:szCs w:val="20"/>
          <w:lang w:val="en-GB"/>
        </w:rPr>
      </w:pPr>
    </w:p>
    <w:p w14:paraId="0612DE14" w14:textId="77777777" w:rsidR="00E10586" w:rsidRDefault="00000000">
      <w:pPr>
        <w:rPr>
          <w:sz w:val="20"/>
          <w:szCs w:val="20"/>
          <w:lang w:val="en-GB"/>
        </w:rPr>
      </w:pPr>
      <w:r w:rsidRPr="00AC4C03">
        <w:rPr>
          <w:rFonts w:ascii="Arial" w:eastAsia="Arial" w:hAnsi="Arial" w:cs="Arial"/>
          <w:lang w:val="en-GB"/>
        </w:rPr>
        <w:t>Lamm:</w:t>
      </w:r>
    </w:p>
    <w:p w14:paraId="1CDE6974" w14:textId="77777777" w:rsidR="00AC4C03" w:rsidRPr="00AC4C03" w:rsidRDefault="00AC4C03" w:rsidP="00AC4C03">
      <w:pPr>
        <w:spacing w:line="148" w:lineRule="exact"/>
        <w:rPr>
          <w:sz w:val="20"/>
          <w:szCs w:val="20"/>
          <w:lang w:val="en-GB"/>
        </w:rPr>
      </w:pPr>
    </w:p>
    <w:p w14:paraId="1B8045DC" w14:textId="77777777" w:rsidR="00E10586" w:rsidRDefault="00000000">
      <w:pPr>
        <w:spacing w:line="249" w:lineRule="auto"/>
        <w:ind w:right="100"/>
        <w:rPr>
          <w:sz w:val="20"/>
          <w:szCs w:val="20"/>
          <w:lang w:val="en-GB"/>
        </w:rPr>
      </w:pPr>
      <w:r w:rsidRPr="00AC4C03">
        <w:rPr>
          <w:rFonts w:ascii="Arial" w:eastAsia="Arial" w:hAnsi="Arial" w:cs="Arial"/>
          <w:lang w:val="en-GB"/>
        </w:rPr>
        <w:t>Wir tun Buße für jeden Fall, in dem unsere Generationen und wir selbst Götzen angebetet haben. Wir tun Buße dafür, dass wir</w:t>
      </w:r>
    </w:p>
    <w:p w14:paraId="2304BDAC" w14:textId="77777777" w:rsidR="00AC4C03" w:rsidRPr="00AC4C03" w:rsidRDefault="00AC4C03" w:rsidP="00AC4C03">
      <w:pPr>
        <w:spacing w:line="186" w:lineRule="exact"/>
        <w:rPr>
          <w:sz w:val="20"/>
          <w:szCs w:val="20"/>
          <w:lang w:val="en-GB"/>
        </w:rPr>
      </w:pPr>
    </w:p>
    <w:p w14:paraId="07ED4488" w14:textId="77777777" w:rsidR="00E10586" w:rsidRDefault="00000000">
      <w:pPr>
        <w:jc w:val="right"/>
        <w:rPr>
          <w:sz w:val="20"/>
          <w:szCs w:val="20"/>
          <w:lang w:val="en-GB"/>
        </w:rPr>
      </w:pPr>
      <w:r w:rsidRPr="00AC4C03">
        <w:rPr>
          <w:rFonts w:ascii="Arial" w:eastAsia="Arial" w:hAnsi="Arial" w:cs="Arial"/>
          <w:lang w:val="en-GB"/>
        </w:rPr>
        <w:t>134</w:t>
      </w:r>
    </w:p>
    <w:p w14:paraId="346ACF1A"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0097ED0B" w14:textId="77777777" w:rsidR="00AC4C03" w:rsidRPr="00AC4C03" w:rsidRDefault="00AC4C03" w:rsidP="00AC4C03">
      <w:pPr>
        <w:spacing w:line="11" w:lineRule="exact"/>
        <w:rPr>
          <w:sz w:val="20"/>
          <w:szCs w:val="20"/>
          <w:lang w:val="en-GB"/>
        </w:rPr>
      </w:pPr>
      <w:bookmarkStart w:id="150" w:name="page151"/>
      <w:bookmarkEnd w:id="150"/>
    </w:p>
    <w:p w14:paraId="5F6D753E" w14:textId="77777777" w:rsidR="00E10586" w:rsidRDefault="00000000">
      <w:pPr>
        <w:spacing w:line="256" w:lineRule="auto"/>
        <w:ind w:right="80"/>
        <w:rPr>
          <w:sz w:val="20"/>
          <w:szCs w:val="20"/>
          <w:lang w:val="en-GB"/>
        </w:rPr>
      </w:pPr>
      <w:r w:rsidRPr="00AC4C03">
        <w:rPr>
          <w:rFonts w:ascii="Arial" w:eastAsia="Arial" w:hAnsi="Arial" w:cs="Arial"/>
          <w:lang w:val="en-GB"/>
        </w:rPr>
        <w:t>Wir bereuen, dass wir unsere Götzen und Menschen - auch uns selbst - vergöttern. Wir bereuen, dass unsere Emotionen, Wünsche, unser Eigensinn und unsere Zerrissenheit für uns zu Götzen geworden sind und uns definieren, wer wir sind.</w:t>
      </w:r>
    </w:p>
    <w:p w14:paraId="0537B8D9" w14:textId="77777777" w:rsidR="00AC4C03" w:rsidRPr="00AC4C03" w:rsidRDefault="00AC4C03" w:rsidP="00AC4C03">
      <w:pPr>
        <w:spacing w:line="133" w:lineRule="exact"/>
        <w:rPr>
          <w:sz w:val="20"/>
          <w:szCs w:val="20"/>
          <w:lang w:val="en-GB"/>
        </w:rPr>
      </w:pPr>
    </w:p>
    <w:p w14:paraId="45BB1C4C" w14:textId="77777777" w:rsidR="00E10586" w:rsidRDefault="00000000">
      <w:pPr>
        <w:spacing w:line="256" w:lineRule="auto"/>
        <w:ind w:right="340"/>
        <w:rPr>
          <w:sz w:val="20"/>
          <w:szCs w:val="20"/>
          <w:lang w:val="en-GB"/>
        </w:rPr>
      </w:pPr>
      <w:r w:rsidRPr="00AC4C03">
        <w:rPr>
          <w:rFonts w:ascii="Arial" w:eastAsia="Arial" w:hAnsi="Arial" w:cs="Arial"/>
          <w:lang w:val="en-GB"/>
        </w:rPr>
        <w:t>Wir bereuen jeden anderen Gott, jede Gottheit, jeden König, jedes Fürstentum, jede Macht und jeden anderen dunklen Reichsarbeiter, dem wir geopfert und den wir angebetet haben. Wir bereuen, dass wir ihnen geopfert haben und dass wir unsere Anbetung und Ehrfurcht vor dir aufgegeben haben.</w:t>
      </w:r>
    </w:p>
    <w:p w14:paraId="363963AE" w14:textId="77777777" w:rsidR="00AC4C03" w:rsidRPr="00AC4C03" w:rsidRDefault="00AC4C03" w:rsidP="00AC4C03">
      <w:pPr>
        <w:spacing w:line="135" w:lineRule="exact"/>
        <w:rPr>
          <w:sz w:val="20"/>
          <w:szCs w:val="20"/>
          <w:lang w:val="en-GB"/>
        </w:rPr>
      </w:pPr>
    </w:p>
    <w:p w14:paraId="52B1DC68" w14:textId="77777777" w:rsidR="00E10586" w:rsidRDefault="00000000">
      <w:pPr>
        <w:spacing w:line="257" w:lineRule="auto"/>
        <w:ind w:right="140"/>
        <w:rPr>
          <w:sz w:val="20"/>
          <w:szCs w:val="20"/>
          <w:lang w:val="en-GB"/>
        </w:rPr>
      </w:pPr>
      <w:r w:rsidRPr="00AC4C03">
        <w:rPr>
          <w:rFonts w:ascii="Arial" w:eastAsia="Arial" w:hAnsi="Arial" w:cs="Arial"/>
          <w:lang w:val="en-GB"/>
        </w:rPr>
        <w:t>Wir bereuen, dass wir diese Götzen gesucht, verehrt und angebetet haben. Wir tun Buße dafür, dass wir uns Bilder und visuelle Vorstellungen von diesen Götzen in unserem bewussten, unterbewussten und unbewussten Verstand machen. Wir rufen alle Teile von uns von diesen Altären ab. Wir bitten um die völlige Zerstörung dieser Götzen und der dazugehörigen Altäre in allen Zeiten, Räumen und Dimensionen.</w:t>
      </w:r>
    </w:p>
    <w:p w14:paraId="0C616597" w14:textId="77777777" w:rsidR="00AC4C03" w:rsidRPr="00AC4C03" w:rsidRDefault="00AC4C03" w:rsidP="00AC4C03">
      <w:pPr>
        <w:spacing w:line="136" w:lineRule="exact"/>
        <w:rPr>
          <w:sz w:val="20"/>
          <w:szCs w:val="20"/>
          <w:lang w:val="en-GB"/>
        </w:rPr>
      </w:pPr>
    </w:p>
    <w:p w14:paraId="0F83033D" w14:textId="77777777" w:rsidR="00E10586" w:rsidRDefault="00000000">
      <w:pPr>
        <w:spacing w:line="255" w:lineRule="auto"/>
        <w:ind w:right="120"/>
        <w:rPr>
          <w:sz w:val="20"/>
          <w:szCs w:val="20"/>
          <w:lang w:val="en-GB"/>
        </w:rPr>
      </w:pPr>
      <w:r w:rsidRPr="00AC4C03">
        <w:rPr>
          <w:rFonts w:ascii="Arial" w:eastAsia="Arial" w:hAnsi="Arial" w:cs="Arial"/>
          <w:lang w:val="en-GB"/>
        </w:rPr>
        <w:t>Wir sagen uns von jedem unserer Familiengötzen los, verleugnen ihn und lassen uns scheiden. Durch das Blut des Lammes annullieren wir die Bündnisse, die wir mit diesen Götzen geschlossen haben.</w:t>
      </w:r>
    </w:p>
    <w:p w14:paraId="301FE32C" w14:textId="77777777" w:rsidR="00AC4C03" w:rsidRPr="00AC4C03" w:rsidRDefault="00AC4C03" w:rsidP="00AC4C03">
      <w:pPr>
        <w:spacing w:line="134" w:lineRule="exact"/>
        <w:rPr>
          <w:sz w:val="20"/>
          <w:szCs w:val="20"/>
          <w:lang w:val="en-GB"/>
        </w:rPr>
      </w:pPr>
    </w:p>
    <w:p w14:paraId="525AE8AC" w14:textId="77777777" w:rsidR="00E10586" w:rsidRDefault="00000000">
      <w:pPr>
        <w:spacing w:line="271" w:lineRule="auto"/>
        <w:ind w:right="120"/>
        <w:rPr>
          <w:sz w:val="20"/>
          <w:szCs w:val="20"/>
          <w:lang w:val="en-GB"/>
        </w:rPr>
      </w:pPr>
      <w:r w:rsidRPr="00AC4C03">
        <w:rPr>
          <w:rFonts w:ascii="Arial" w:eastAsia="Arial" w:hAnsi="Arial" w:cs="Arial"/>
          <w:sz w:val="21"/>
          <w:szCs w:val="21"/>
          <w:lang w:val="en-GB"/>
        </w:rPr>
        <w:t>Wir brechen die Bindungen, die unsere Generationen und wir selbst mit diesen Götzen haben. Wir heben den Einfluss des Gesetzes der Sünde und des Todes auf alles auf, was uns betrifft.</w:t>
      </w:r>
    </w:p>
    <w:p w14:paraId="049CF896" w14:textId="77777777" w:rsidR="00AC4C03" w:rsidRPr="00AC4C03" w:rsidRDefault="00AC4C03" w:rsidP="00AC4C03">
      <w:pPr>
        <w:spacing w:line="123" w:lineRule="exact"/>
        <w:rPr>
          <w:sz w:val="20"/>
          <w:szCs w:val="20"/>
          <w:lang w:val="en-GB"/>
        </w:rPr>
      </w:pPr>
    </w:p>
    <w:p w14:paraId="14F94DC3" w14:textId="77777777" w:rsidR="00E10586" w:rsidRDefault="00000000">
      <w:pPr>
        <w:spacing w:line="256" w:lineRule="auto"/>
        <w:ind w:right="160"/>
        <w:rPr>
          <w:sz w:val="20"/>
          <w:szCs w:val="20"/>
          <w:lang w:val="en-GB"/>
        </w:rPr>
      </w:pPr>
      <w:r w:rsidRPr="00AC4C03">
        <w:rPr>
          <w:rFonts w:ascii="Arial" w:eastAsia="Arial" w:hAnsi="Arial" w:cs="Arial"/>
          <w:lang w:val="en-GB"/>
        </w:rPr>
        <w:t>Wir geben bereitwillig unsere persönlichen und generationellen Positionen und Ämter als Hohepriester, Anbeter oder Zuschauer an diesen Altären auf. Wir brechen die Machtkreise um diese Altäre auf und blasen die Kerzen sowie alles falsche Feuer aus.</w:t>
      </w:r>
    </w:p>
    <w:p w14:paraId="3B28FF51" w14:textId="77777777" w:rsidR="00AC4C03" w:rsidRPr="00AC4C03" w:rsidRDefault="00AC4C03" w:rsidP="00AC4C03">
      <w:pPr>
        <w:spacing w:line="135" w:lineRule="exact"/>
        <w:rPr>
          <w:sz w:val="20"/>
          <w:szCs w:val="20"/>
          <w:lang w:val="en-GB"/>
        </w:rPr>
      </w:pPr>
    </w:p>
    <w:p w14:paraId="2ED79939" w14:textId="77777777" w:rsidR="00E10586" w:rsidRDefault="00000000">
      <w:pPr>
        <w:spacing w:line="253" w:lineRule="auto"/>
        <w:ind w:right="40"/>
        <w:rPr>
          <w:sz w:val="20"/>
          <w:szCs w:val="20"/>
          <w:lang w:val="en-GB"/>
        </w:rPr>
      </w:pPr>
      <w:r w:rsidRPr="00AC4C03">
        <w:rPr>
          <w:rFonts w:ascii="Arial" w:eastAsia="Arial" w:hAnsi="Arial" w:cs="Arial"/>
          <w:lang w:val="en-GB"/>
        </w:rPr>
        <w:t>Wo Teile von uns, einschließlich unserer Abstammungslinien und Blutlinien, auf diesen Altären geopfert wurden, tun wir Buße und bitten Dich, Deinen Engeln zu befehlen, zu kommen</w:t>
      </w:r>
    </w:p>
    <w:p w14:paraId="201DEE89" w14:textId="77777777" w:rsidR="00AC4C03" w:rsidRPr="00AC4C03" w:rsidRDefault="00AC4C03" w:rsidP="00AC4C03">
      <w:pPr>
        <w:spacing w:line="315" w:lineRule="exact"/>
        <w:rPr>
          <w:sz w:val="20"/>
          <w:szCs w:val="20"/>
          <w:lang w:val="en-GB"/>
        </w:rPr>
      </w:pPr>
    </w:p>
    <w:p w14:paraId="3754B48B" w14:textId="77777777" w:rsidR="00E10586" w:rsidRDefault="00000000">
      <w:pPr>
        <w:jc w:val="right"/>
        <w:rPr>
          <w:sz w:val="20"/>
          <w:szCs w:val="20"/>
          <w:lang w:val="en-GB"/>
        </w:rPr>
      </w:pPr>
      <w:r w:rsidRPr="00AC4C03">
        <w:rPr>
          <w:rFonts w:ascii="Arial" w:eastAsia="Arial" w:hAnsi="Arial" w:cs="Arial"/>
          <w:lang w:val="en-GB"/>
        </w:rPr>
        <w:t>135</w:t>
      </w:r>
    </w:p>
    <w:p w14:paraId="479F09DE"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3B4A6D87" w14:textId="77777777" w:rsidR="00AC4C03" w:rsidRPr="00AC4C03" w:rsidRDefault="00AC4C03" w:rsidP="00AC4C03">
      <w:pPr>
        <w:spacing w:line="11" w:lineRule="exact"/>
        <w:rPr>
          <w:sz w:val="20"/>
          <w:szCs w:val="20"/>
          <w:lang w:val="en-GB"/>
        </w:rPr>
      </w:pPr>
      <w:bookmarkStart w:id="151" w:name="page152"/>
      <w:bookmarkEnd w:id="151"/>
    </w:p>
    <w:p w14:paraId="3158B2C1" w14:textId="77777777" w:rsidR="00E10586" w:rsidRDefault="00000000">
      <w:pPr>
        <w:spacing w:line="256" w:lineRule="auto"/>
        <w:ind w:right="120"/>
        <w:rPr>
          <w:sz w:val="20"/>
          <w:szCs w:val="20"/>
          <w:lang w:val="en-GB"/>
        </w:rPr>
      </w:pPr>
      <w:r w:rsidRPr="00AC4C03">
        <w:rPr>
          <w:rFonts w:ascii="Arial" w:eastAsia="Arial" w:hAnsi="Arial" w:cs="Arial"/>
          <w:lang w:val="en-GB"/>
        </w:rPr>
        <w:t>und sammle unsere Menschlichkeit aus ihnen. Bitte lege all diese zerbrochenen Teile von uns in dein Herz, damit sie geheilt und wiederhergestellt werden. Wir bringen alles Blut und alle Saat zum Schweigen, die von diesen Altären schreien.</w:t>
      </w:r>
    </w:p>
    <w:p w14:paraId="32CE605E" w14:textId="77777777" w:rsidR="00AC4C03" w:rsidRPr="00AC4C03" w:rsidRDefault="00AC4C03" w:rsidP="00AC4C03">
      <w:pPr>
        <w:spacing w:line="133" w:lineRule="exact"/>
        <w:rPr>
          <w:sz w:val="20"/>
          <w:szCs w:val="20"/>
          <w:lang w:val="en-GB"/>
        </w:rPr>
      </w:pPr>
    </w:p>
    <w:p w14:paraId="3253D037" w14:textId="77777777" w:rsidR="00E10586" w:rsidRDefault="00000000">
      <w:pPr>
        <w:spacing w:line="249" w:lineRule="auto"/>
        <w:ind w:right="300"/>
        <w:rPr>
          <w:sz w:val="20"/>
          <w:szCs w:val="20"/>
          <w:lang w:val="en-GB"/>
        </w:rPr>
      </w:pPr>
      <w:r w:rsidRPr="00AC4C03">
        <w:rPr>
          <w:rFonts w:ascii="Arial" w:eastAsia="Arial" w:hAnsi="Arial" w:cs="Arial"/>
          <w:lang w:val="en-GB"/>
        </w:rPr>
        <w:t>Bitte entbinde uns von dem Land und der Zeit dieser Opfer und Anbetung.</w:t>
      </w:r>
    </w:p>
    <w:p w14:paraId="54678E31" w14:textId="77777777" w:rsidR="00AC4C03" w:rsidRPr="00AC4C03" w:rsidRDefault="00AC4C03" w:rsidP="00AC4C03">
      <w:pPr>
        <w:spacing w:line="134" w:lineRule="exact"/>
        <w:rPr>
          <w:sz w:val="20"/>
          <w:szCs w:val="20"/>
          <w:lang w:val="en-GB"/>
        </w:rPr>
      </w:pPr>
    </w:p>
    <w:p w14:paraId="23C6E131" w14:textId="77777777" w:rsidR="00E10586" w:rsidRDefault="00000000">
      <w:pPr>
        <w:rPr>
          <w:sz w:val="20"/>
          <w:szCs w:val="20"/>
          <w:lang w:val="en-GB"/>
        </w:rPr>
      </w:pPr>
      <w:r w:rsidRPr="00AC4C03">
        <w:rPr>
          <w:rFonts w:ascii="Arial" w:eastAsia="Arial" w:hAnsi="Arial" w:cs="Arial"/>
          <w:lang w:val="en-GB"/>
        </w:rPr>
        <w:t>Wir bitten um die völlige Zerstörung dieser Altäre.</w:t>
      </w:r>
    </w:p>
    <w:p w14:paraId="1FB9E427" w14:textId="77777777" w:rsidR="00AC4C03" w:rsidRPr="00AC4C03" w:rsidRDefault="00AC4C03" w:rsidP="00AC4C03">
      <w:pPr>
        <w:spacing w:line="139" w:lineRule="exact"/>
        <w:rPr>
          <w:sz w:val="20"/>
          <w:szCs w:val="20"/>
          <w:lang w:val="en-GB"/>
        </w:rPr>
      </w:pPr>
    </w:p>
    <w:p w14:paraId="39726D5B" w14:textId="77777777" w:rsidR="00E10586" w:rsidRDefault="00000000">
      <w:pPr>
        <w:rPr>
          <w:sz w:val="20"/>
          <w:szCs w:val="20"/>
          <w:lang w:val="en-GB"/>
        </w:rPr>
      </w:pPr>
      <w:r w:rsidRPr="00AC4C03">
        <w:rPr>
          <w:rFonts w:ascii="Arial" w:eastAsia="Arial" w:hAnsi="Arial" w:cs="Arial"/>
          <w:lang w:val="en-GB"/>
        </w:rPr>
        <w:t>Im Namen Jeschuas und durch das Blut des</w:t>
      </w:r>
    </w:p>
    <w:p w14:paraId="75DA16F2" w14:textId="77777777" w:rsidR="00AC4C03" w:rsidRPr="00AC4C03" w:rsidRDefault="00AC4C03" w:rsidP="00AC4C03">
      <w:pPr>
        <w:spacing w:line="19" w:lineRule="exact"/>
        <w:rPr>
          <w:sz w:val="20"/>
          <w:szCs w:val="20"/>
          <w:lang w:val="en-GB"/>
        </w:rPr>
      </w:pPr>
    </w:p>
    <w:p w14:paraId="4AAF286A" w14:textId="77777777" w:rsidR="00E10586" w:rsidRDefault="00000000">
      <w:pPr>
        <w:rPr>
          <w:sz w:val="20"/>
          <w:szCs w:val="20"/>
          <w:lang w:val="en-GB"/>
        </w:rPr>
      </w:pPr>
      <w:r w:rsidRPr="00AC4C03">
        <w:rPr>
          <w:rFonts w:ascii="Arial" w:eastAsia="Arial" w:hAnsi="Arial" w:cs="Arial"/>
          <w:lang w:val="en-GB"/>
        </w:rPr>
        <w:t>Lamm:</w:t>
      </w:r>
    </w:p>
    <w:p w14:paraId="3CAE56EE" w14:textId="77777777" w:rsidR="00AC4C03" w:rsidRPr="00AC4C03" w:rsidRDefault="00AC4C03" w:rsidP="00AC4C03">
      <w:pPr>
        <w:spacing w:line="148" w:lineRule="exact"/>
        <w:rPr>
          <w:sz w:val="20"/>
          <w:szCs w:val="20"/>
          <w:lang w:val="en-GB"/>
        </w:rPr>
      </w:pPr>
    </w:p>
    <w:p w14:paraId="0749BBEF" w14:textId="77777777" w:rsidR="00E10586" w:rsidRDefault="00000000">
      <w:pPr>
        <w:spacing w:line="253" w:lineRule="auto"/>
        <w:ind w:right="500"/>
        <w:rPr>
          <w:sz w:val="20"/>
          <w:szCs w:val="20"/>
          <w:lang w:val="en-GB"/>
        </w:rPr>
      </w:pPr>
      <w:r w:rsidRPr="00AC4C03">
        <w:rPr>
          <w:rFonts w:ascii="Arial" w:eastAsia="Arial" w:hAnsi="Arial" w:cs="Arial"/>
          <w:lang w:val="en-GB"/>
        </w:rPr>
        <w:t>Wir heben jeden Fluch auf, der mit der Verehrung dieser Götzen verbunden ist.</w:t>
      </w:r>
    </w:p>
    <w:p w14:paraId="32BB80A3" w14:textId="77777777" w:rsidR="00AC4C03" w:rsidRPr="00AC4C03" w:rsidRDefault="00AC4C03" w:rsidP="00AC4C03">
      <w:pPr>
        <w:spacing w:line="135" w:lineRule="exact"/>
        <w:rPr>
          <w:sz w:val="20"/>
          <w:szCs w:val="20"/>
          <w:lang w:val="en-GB"/>
        </w:rPr>
      </w:pPr>
    </w:p>
    <w:p w14:paraId="5E42CB9F" w14:textId="77777777" w:rsidR="00E10586" w:rsidRDefault="00000000">
      <w:pPr>
        <w:spacing w:line="256" w:lineRule="auto"/>
        <w:ind w:right="20"/>
        <w:rPr>
          <w:sz w:val="20"/>
          <w:szCs w:val="20"/>
          <w:lang w:val="en-GB"/>
        </w:rPr>
      </w:pPr>
      <w:r w:rsidRPr="00AC4C03">
        <w:rPr>
          <w:rFonts w:ascii="Arial" w:eastAsia="Arial" w:hAnsi="Arial" w:cs="Arial"/>
          <w:lang w:val="en-GB"/>
        </w:rPr>
        <w:t>Wir bitten darum, dass unsere Menschheit von allen Geist- und Seelenpräsenzen befreit wird, die nicht Teil unserer Menschheit sind. Wir scheiden und annullieren jeden Bund, jede Vereinbarung, jedes Gelübde, jeden Handel und Tausch, der uns rechtlich an diese bindet.</w:t>
      </w:r>
    </w:p>
    <w:p w14:paraId="438A8DDE" w14:textId="77777777" w:rsidR="00AC4C03" w:rsidRPr="00AC4C03" w:rsidRDefault="00AC4C03" w:rsidP="00AC4C03">
      <w:pPr>
        <w:spacing w:line="133" w:lineRule="exact"/>
        <w:rPr>
          <w:sz w:val="20"/>
          <w:szCs w:val="20"/>
          <w:lang w:val="en-GB"/>
        </w:rPr>
      </w:pPr>
    </w:p>
    <w:p w14:paraId="35716833" w14:textId="77777777" w:rsidR="00E10586" w:rsidRDefault="00000000">
      <w:pPr>
        <w:spacing w:line="256" w:lineRule="auto"/>
        <w:ind w:right="20"/>
        <w:rPr>
          <w:sz w:val="20"/>
          <w:szCs w:val="20"/>
          <w:lang w:val="en-GB"/>
        </w:rPr>
      </w:pPr>
      <w:r w:rsidRPr="00AC4C03">
        <w:rPr>
          <w:rFonts w:ascii="Arial" w:eastAsia="Arial" w:hAnsi="Arial" w:cs="Arial"/>
          <w:lang w:val="en-GB"/>
        </w:rPr>
        <w:t>Wir danken Dir, dass sie jetzt in Dein Blutgericht gestellt sind und dass alle Erinnerungen, Gedanken, Wünsche, Willen und Begierden, die sie in unseren Geist, unsere Seele und unseren Körper eingebracht haben, durch das Blut des Lammes entfernt werden.</w:t>
      </w:r>
    </w:p>
    <w:p w14:paraId="5AB72B3E" w14:textId="77777777" w:rsidR="00AC4C03" w:rsidRPr="00AC4C03" w:rsidRDefault="00AC4C03" w:rsidP="00AC4C03">
      <w:pPr>
        <w:spacing w:line="135" w:lineRule="exact"/>
        <w:rPr>
          <w:sz w:val="20"/>
          <w:szCs w:val="20"/>
          <w:lang w:val="en-GB"/>
        </w:rPr>
      </w:pPr>
    </w:p>
    <w:p w14:paraId="4002C4A3" w14:textId="77777777" w:rsidR="00E10586" w:rsidRDefault="00000000">
      <w:pPr>
        <w:spacing w:line="257" w:lineRule="auto"/>
        <w:rPr>
          <w:sz w:val="20"/>
          <w:szCs w:val="20"/>
          <w:lang w:val="en-GB"/>
        </w:rPr>
      </w:pPr>
      <w:r w:rsidRPr="00AC4C03">
        <w:rPr>
          <w:rFonts w:ascii="Arial" w:eastAsia="Arial" w:hAnsi="Arial" w:cs="Arial"/>
          <w:lang w:val="en-GB"/>
        </w:rPr>
        <w:t>Wir löschen die Klänge, Bilder und dunklen Gedächtniseindrücke aller Gottesdienste, Riten und Zeremonien. Im Namen Jeschuas übergeben wir Dir alle Wunden, die wir in unserem Geist, unserer Seele und unserem Körper tragen, um Heilung und Wiederherstellung zu erlangen. Wir danken dir für das Blut des Lammes, das uns wäscht, und für deine Kraft, die uns heilt.</w:t>
      </w:r>
    </w:p>
    <w:p w14:paraId="453E7642" w14:textId="77777777" w:rsidR="00AC4C03" w:rsidRPr="00AC4C03" w:rsidRDefault="00AC4C03" w:rsidP="00AC4C03">
      <w:pPr>
        <w:spacing w:line="200" w:lineRule="exact"/>
        <w:rPr>
          <w:sz w:val="20"/>
          <w:szCs w:val="20"/>
          <w:lang w:val="en-GB"/>
        </w:rPr>
      </w:pPr>
    </w:p>
    <w:p w14:paraId="084BA20A" w14:textId="77777777" w:rsidR="00AC4C03" w:rsidRPr="00AC4C03" w:rsidRDefault="00AC4C03" w:rsidP="00AC4C03">
      <w:pPr>
        <w:spacing w:line="200" w:lineRule="exact"/>
        <w:rPr>
          <w:sz w:val="20"/>
          <w:szCs w:val="20"/>
          <w:lang w:val="en-GB"/>
        </w:rPr>
      </w:pPr>
    </w:p>
    <w:p w14:paraId="589407DD" w14:textId="77777777" w:rsidR="00AC4C03" w:rsidRPr="00AC4C03" w:rsidRDefault="00AC4C03" w:rsidP="00AC4C03">
      <w:pPr>
        <w:spacing w:line="200" w:lineRule="exact"/>
        <w:rPr>
          <w:sz w:val="20"/>
          <w:szCs w:val="20"/>
          <w:lang w:val="en-GB"/>
        </w:rPr>
      </w:pPr>
    </w:p>
    <w:p w14:paraId="41FE85E6" w14:textId="77777777" w:rsidR="00AC4C03" w:rsidRPr="00AC4C03" w:rsidRDefault="00AC4C03" w:rsidP="00AC4C03">
      <w:pPr>
        <w:spacing w:line="200" w:lineRule="exact"/>
        <w:rPr>
          <w:sz w:val="20"/>
          <w:szCs w:val="20"/>
          <w:lang w:val="en-GB"/>
        </w:rPr>
      </w:pPr>
    </w:p>
    <w:p w14:paraId="5C638F83" w14:textId="77777777" w:rsidR="00AC4C03" w:rsidRPr="00AC4C03" w:rsidRDefault="00AC4C03" w:rsidP="00AC4C03">
      <w:pPr>
        <w:spacing w:line="200" w:lineRule="exact"/>
        <w:rPr>
          <w:sz w:val="20"/>
          <w:szCs w:val="20"/>
          <w:lang w:val="en-GB"/>
        </w:rPr>
      </w:pPr>
    </w:p>
    <w:p w14:paraId="72856EF3" w14:textId="77777777" w:rsidR="00AC4C03" w:rsidRPr="00AC4C03" w:rsidRDefault="00AC4C03" w:rsidP="00AC4C03">
      <w:pPr>
        <w:spacing w:line="283" w:lineRule="exact"/>
        <w:rPr>
          <w:sz w:val="20"/>
          <w:szCs w:val="20"/>
          <w:lang w:val="en-GB"/>
        </w:rPr>
      </w:pPr>
    </w:p>
    <w:p w14:paraId="03FE62BB" w14:textId="77777777" w:rsidR="00E10586" w:rsidRDefault="00000000">
      <w:pPr>
        <w:jc w:val="right"/>
        <w:rPr>
          <w:sz w:val="20"/>
          <w:szCs w:val="20"/>
          <w:lang w:val="en-GB"/>
        </w:rPr>
      </w:pPr>
      <w:r w:rsidRPr="00AC4C03">
        <w:rPr>
          <w:rFonts w:ascii="Arial" w:eastAsia="Arial" w:hAnsi="Arial" w:cs="Arial"/>
          <w:lang w:val="en-GB"/>
        </w:rPr>
        <w:t>136</w:t>
      </w:r>
    </w:p>
    <w:p w14:paraId="511E5C8D"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4D1650B" w14:textId="77777777" w:rsidR="00E10586" w:rsidRDefault="00000000">
      <w:pPr>
        <w:rPr>
          <w:sz w:val="20"/>
          <w:szCs w:val="20"/>
          <w:lang w:val="en-GB"/>
        </w:rPr>
      </w:pPr>
      <w:bookmarkStart w:id="152" w:name="page153"/>
      <w:bookmarkEnd w:id="152"/>
      <w:r w:rsidRPr="00AC4C03">
        <w:rPr>
          <w:rFonts w:ascii="Calibri Light" w:eastAsia="Calibri Light" w:hAnsi="Calibri Light" w:cs="Calibri Light"/>
          <w:b/>
          <w:bCs/>
          <w:sz w:val="26"/>
          <w:szCs w:val="26"/>
          <w:lang w:val="en-GB"/>
        </w:rPr>
        <w:t>Ungehorsam und Rebellion</w:t>
      </w:r>
    </w:p>
    <w:p w14:paraId="401E05FA" w14:textId="77777777" w:rsidR="00AC4C03" w:rsidRPr="00AC4C03" w:rsidRDefault="00AC4C03" w:rsidP="00AC4C03">
      <w:pPr>
        <w:spacing w:line="38" w:lineRule="exact"/>
        <w:rPr>
          <w:sz w:val="20"/>
          <w:szCs w:val="20"/>
          <w:lang w:val="en-GB"/>
        </w:rPr>
      </w:pPr>
    </w:p>
    <w:p w14:paraId="5AD81D63" w14:textId="77777777" w:rsidR="00E10586" w:rsidRDefault="00000000">
      <w:pPr>
        <w:spacing w:line="257" w:lineRule="auto"/>
        <w:ind w:right="160"/>
        <w:rPr>
          <w:sz w:val="20"/>
          <w:szCs w:val="20"/>
          <w:lang w:val="en-GB"/>
        </w:rPr>
      </w:pPr>
      <w:r w:rsidRPr="00AC4C03">
        <w:rPr>
          <w:rFonts w:ascii="Arial" w:eastAsia="Arial" w:hAnsi="Arial" w:cs="Arial"/>
          <w:lang w:val="en-GB"/>
        </w:rPr>
        <w:t>Im Namen Jeschuas und durch das Blut des Lammes bereuen wir unseren Ungehorsam und die Entehrung deiner Gebote und Lebensanweisungen. Wir tun Buße und übernehmen die volle Verantwortung für den Lohn des Todes, der aufgrund unserer Rebellion über unsere Nachkommenschaft und unsere Blutlinie ausgezahlt wurde.</w:t>
      </w:r>
    </w:p>
    <w:p w14:paraId="2FEC4970" w14:textId="77777777" w:rsidR="00AC4C03" w:rsidRPr="00AC4C03" w:rsidRDefault="00AC4C03" w:rsidP="00AC4C03">
      <w:pPr>
        <w:spacing w:line="200" w:lineRule="exact"/>
        <w:rPr>
          <w:sz w:val="20"/>
          <w:szCs w:val="20"/>
          <w:lang w:val="en-GB"/>
        </w:rPr>
      </w:pPr>
    </w:p>
    <w:p w14:paraId="16CA2BCD" w14:textId="77777777" w:rsidR="00AC4C03" w:rsidRPr="00AC4C03" w:rsidRDefault="00AC4C03" w:rsidP="00AC4C03">
      <w:pPr>
        <w:spacing w:line="332" w:lineRule="exact"/>
        <w:rPr>
          <w:sz w:val="20"/>
          <w:szCs w:val="20"/>
          <w:lang w:val="en-GB"/>
        </w:rPr>
      </w:pPr>
    </w:p>
    <w:p w14:paraId="64FF1057"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Handel mit dem Feind</w:t>
      </w:r>
    </w:p>
    <w:p w14:paraId="2822D4A4" w14:textId="77777777" w:rsidR="00AC4C03" w:rsidRPr="00AC4C03" w:rsidRDefault="00AC4C03" w:rsidP="00AC4C03">
      <w:pPr>
        <w:spacing w:line="25" w:lineRule="exact"/>
        <w:rPr>
          <w:sz w:val="20"/>
          <w:szCs w:val="20"/>
          <w:lang w:val="en-GB"/>
        </w:rPr>
      </w:pPr>
    </w:p>
    <w:p w14:paraId="5B4454CB" w14:textId="77777777" w:rsidR="00E10586" w:rsidRDefault="00000000">
      <w:pPr>
        <w:rPr>
          <w:sz w:val="20"/>
          <w:szCs w:val="20"/>
          <w:lang w:val="en-GB"/>
        </w:rPr>
      </w:pPr>
      <w:r w:rsidRPr="00AC4C03">
        <w:rPr>
          <w:rFonts w:ascii="Arial" w:eastAsia="Arial" w:hAnsi="Arial" w:cs="Arial"/>
          <w:lang w:val="en-GB"/>
        </w:rPr>
        <w:t>Im Namen Jeschuas und durch das Blut des</w:t>
      </w:r>
    </w:p>
    <w:p w14:paraId="6775D8F1" w14:textId="77777777" w:rsidR="00AC4C03" w:rsidRPr="00AC4C03" w:rsidRDefault="00AC4C03" w:rsidP="00AC4C03">
      <w:pPr>
        <w:spacing w:line="19" w:lineRule="exact"/>
        <w:rPr>
          <w:sz w:val="20"/>
          <w:szCs w:val="20"/>
          <w:lang w:val="en-GB"/>
        </w:rPr>
      </w:pPr>
    </w:p>
    <w:p w14:paraId="2F1096A7" w14:textId="77777777" w:rsidR="00E10586" w:rsidRDefault="00000000">
      <w:pPr>
        <w:rPr>
          <w:sz w:val="20"/>
          <w:szCs w:val="20"/>
          <w:lang w:val="en-GB"/>
        </w:rPr>
      </w:pPr>
      <w:r w:rsidRPr="00AC4C03">
        <w:rPr>
          <w:rFonts w:ascii="Arial" w:eastAsia="Arial" w:hAnsi="Arial" w:cs="Arial"/>
          <w:lang w:val="en-GB"/>
        </w:rPr>
        <w:t>Lamm:</w:t>
      </w:r>
    </w:p>
    <w:p w14:paraId="2A705D3C" w14:textId="77777777" w:rsidR="00AC4C03" w:rsidRPr="00AC4C03" w:rsidRDefault="00AC4C03" w:rsidP="00AC4C03">
      <w:pPr>
        <w:spacing w:line="153" w:lineRule="exact"/>
        <w:rPr>
          <w:sz w:val="20"/>
          <w:szCs w:val="20"/>
          <w:lang w:val="en-GB"/>
        </w:rPr>
      </w:pPr>
    </w:p>
    <w:p w14:paraId="33B59519" w14:textId="77777777" w:rsidR="00E10586" w:rsidRDefault="00000000">
      <w:pPr>
        <w:spacing w:line="255" w:lineRule="auto"/>
        <w:ind w:right="100"/>
        <w:rPr>
          <w:sz w:val="20"/>
          <w:szCs w:val="20"/>
          <w:lang w:val="en-GB"/>
        </w:rPr>
      </w:pPr>
      <w:r w:rsidRPr="00AC4C03">
        <w:rPr>
          <w:rFonts w:ascii="Arial" w:eastAsia="Arial" w:hAnsi="Arial" w:cs="Arial"/>
          <w:lang w:val="en-GB"/>
        </w:rPr>
        <w:t>Wir bereuen und übernehmen die volle Verantwortung für alle Fälle, in denen unsere Generationen und wir selbst mit dem König von Assyrien gehandelt haben, um Schutz vor ihm und seinem Reich zu erhalten.</w:t>
      </w:r>
    </w:p>
    <w:p w14:paraId="5825B2CD" w14:textId="77777777" w:rsidR="00AC4C03" w:rsidRPr="00AC4C03" w:rsidRDefault="00AC4C03" w:rsidP="00AC4C03">
      <w:pPr>
        <w:spacing w:line="137" w:lineRule="exact"/>
        <w:rPr>
          <w:sz w:val="20"/>
          <w:szCs w:val="20"/>
          <w:lang w:val="en-GB"/>
        </w:rPr>
      </w:pPr>
    </w:p>
    <w:p w14:paraId="394950B1" w14:textId="77777777" w:rsidR="00E10586" w:rsidRDefault="00000000">
      <w:pPr>
        <w:spacing w:line="257" w:lineRule="auto"/>
        <w:ind w:right="100"/>
        <w:rPr>
          <w:sz w:val="20"/>
          <w:szCs w:val="20"/>
          <w:lang w:val="en-GB"/>
        </w:rPr>
      </w:pPr>
      <w:r w:rsidRPr="00AC4C03">
        <w:rPr>
          <w:rFonts w:ascii="Arial" w:eastAsia="Arial" w:hAnsi="Arial" w:cs="Arial"/>
          <w:lang w:val="en-GB"/>
        </w:rPr>
        <w:t>Wir bereuen jede Gebühr, Schuld, Spende, jedes Opfer, jeden Anteil und jede Verpflichtung, die jährlich gezahlt wurde, um Schutz, Gunst und Stellung vom König von Assyrien zu erhalten. Wir bitten darum, dass unsere Namen aus allen Registern und Bankkonten des Königs von Assyrien und seiner Reiche gestrichen werden.</w:t>
      </w:r>
    </w:p>
    <w:p w14:paraId="4CA9778F" w14:textId="77777777" w:rsidR="00AC4C03" w:rsidRPr="00AC4C03" w:rsidRDefault="00AC4C03" w:rsidP="00AC4C03">
      <w:pPr>
        <w:spacing w:line="131" w:lineRule="exact"/>
        <w:rPr>
          <w:sz w:val="20"/>
          <w:szCs w:val="20"/>
          <w:lang w:val="en-GB"/>
        </w:rPr>
      </w:pPr>
    </w:p>
    <w:p w14:paraId="1C5C79F3" w14:textId="77777777" w:rsidR="00E10586" w:rsidRDefault="00000000">
      <w:pPr>
        <w:spacing w:line="258" w:lineRule="auto"/>
        <w:ind w:right="20"/>
        <w:rPr>
          <w:sz w:val="20"/>
          <w:szCs w:val="20"/>
          <w:lang w:val="en-GB"/>
        </w:rPr>
      </w:pPr>
      <w:r w:rsidRPr="00AC4C03">
        <w:rPr>
          <w:rFonts w:ascii="Arial" w:eastAsia="Arial" w:hAnsi="Arial" w:cs="Arial"/>
          <w:lang w:val="en-GB"/>
        </w:rPr>
        <w:t>Wir bereuen jede Bestechung, die wir an den König von Assyrien gezahlt haben. Wir annullieren alle Bündnisse, Vereinbarungen, Bedingungen, Kleingedrucktes und Gelübde, die in den Aufzeichnungen der Assyrer gegen uns aufgeschrieben sind. Wir annullieren die dreijährlichen Zahlungszyklen an den König von Assyrien, wie sie in deinem Wort erwähnt werden. Vater, bitte vergib uns, dass wir den König von Assyrien mit dem Gold und Silber deines Tempels bezahlt haben. Wir bereuen, dass wir Dich bestohlen haben, um unsere Schulden bei diesem dämonischen König zu bezahlen. Bitte vergib uns. Wir bereuen</w:t>
      </w:r>
    </w:p>
    <w:p w14:paraId="22BF2051" w14:textId="77777777" w:rsidR="00AC4C03" w:rsidRPr="00AC4C03" w:rsidRDefault="00AC4C03" w:rsidP="00AC4C03">
      <w:pPr>
        <w:spacing w:line="273" w:lineRule="exact"/>
        <w:rPr>
          <w:sz w:val="20"/>
          <w:szCs w:val="20"/>
          <w:lang w:val="en-GB"/>
        </w:rPr>
      </w:pPr>
    </w:p>
    <w:p w14:paraId="19479061" w14:textId="77777777" w:rsidR="00E10586" w:rsidRDefault="00000000">
      <w:pPr>
        <w:jc w:val="right"/>
        <w:rPr>
          <w:sz w:val="20"/>
          <w:szCs w:val="20"/>
          <w:lang w:val="en-GB"/>
        </w:rPr>
      </w:pPr>
      <w:r w:rsidRPr="00AC4C03">
        <w:rPr>
          <w:rFonts w:ascii="Arial" w:eastAsia="Arial" w:hAnsi="Arial" w:cs="Arial"/>
          <w:lang w:val="en-GB"/>
        </w:rPr>
        <w:t>137</w:t>
      </w:r>
    </w:p>
    <w:p w14:paraId="697AA19E"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20971613" w14:textId="77777777" w:rsidR="00AC4C03" w:rsidRPr="00AC4C03" w:rsidRDefault="00AC4C03" w:rsidP="00AC4C03">
      <w:pPr>
        <w:spacing w:line="11" w:lineRule="exact"/>
        <w:rPr>
          <w:sz w:val="20"/>
          <w:szCs w:val="20"/>
          <w:lang w:val="en-GB"/>
        </w:rPr>
      </w:pPr>
      <w:bookmarkStart w:id="153" w:name="page154"/>
      <w:bookmarkEnd w:id="153"/>
    </w:p>
    <w:p w14:paraId="5F368B0D" w14:textId="77777777" w:rsidR="00E10586" w:rsidRDefault="00000000">
      <w:pPr>
        <w:spacing w:line="255" w:lineRule="auto"/>
        <w:ind w:right="420"/>
        <w:jc w:val="both"/>
        <w:rPr>
          <w:sz w:val="20"/>
          <w:szCs w:val="20"/>
          <w:lang w:val="en-GB"/>
        </w:rPr>
      </w:pPr>
      <w:r w:rsidRPr="00AC4C03">
        <w:rPr>
          <w:rFonts w:ascii="Arial" w:eastAsia="Arial" w:hAnsi="Arial" w:cs="Arial"/>
          <w:lang w:val="en-GB"/>
        </w:rPr>
        <w:t>das Gold von den Türen und Türpfosten deines Hauses zu entfernen, um unsere Schulden bei diesem feindlichen König zu begleichen. Bitte vergib uns.</w:t>
      </w:r>
    </w:p>
    <w:p w14:paraId="4A815BBF" w14:textId="77777777" w:rsidR="00AC4C03" w:rsidRPr="00AC4C03" w:rsidRDefault="00AC4C03" w:rsidP="00AC4C03">
      <w:pPr>
        <w:spacing w:line="134" w:lineRule="exact"/>
        <w:rPr>
          <w:sz w:val="20"/>
          <w:szCs w:val="20"/>
          <w:lang w:val="en-GB"/>
        </w:rPr>
      </w:pPr>
    </w:p>
    <w:p w14:paraId="5FA9890C" w14:textId="77777777" w:rsidR="00E10586" w:rsidRDefault="00000000">
      <w:pPr>
        <w:spacing w:line="249" w:lineRule="auto"/>
        <w:ind w:right="60"/>
        <w:rPr>
          <w:sz w:val="20"/>
          <w:szCs w:val="20"/>
          <w:lang w:val="en-GB"/>
        </w:rPr>
      </w:pPr>
      <w:r w:rsidRPr="00AC4C03">
        <w:rPr>
          <w:rFonts w:ascii="Arial" w:eastAsia="Arial" w:hAnsi="Arial" w:cs="Arial"/>
          <w:lang w:val="en-GB"/>
        </w:rPr>
        <w:t>Wir heben den Fluch auf, ins Gefängnis geworfen zu werden, wenn wir unsere "Gebühren" an den König von Assyrien zahlen würden.</w:t>
      </w:r>
    </w:p>
    <w:p w14:paraId="05FB8953" w14:textId="77777777" w:rsidR="00AC4C03" w:rsidRPr="00AC4C03" w:rsidRDefault="00AC4C03" w:rsidP="00AC4C03">
      <w:pPr>
        <w:spacing w:line="139" w:lineRule="exact"/>
        <w:rPr>
          <w:sz w:val="20"/>
          <w:szCs w:val="20"/>
          <w:lang w:val="en-GB"/>
        </w:rPr>
      </w:pPr>
    </w:p>
    <w:p w14:paraId="1DCFE136" w14:textId="77777777" w:rsidR="00E10586" w:rsidRDefault="00000000">
      <w:pPr>
        <w:spacing w:line="255" w:lineRule="auto"/>
        <w:ind w:right="240"/>
        <w:rPr>
          <w:sz w:val="20"/>
          <w:szCs w:val="20"/>
          <w:lang w:val="en-GB"/>
        </w:rPr>
      </w:pPr>
      <w:r w:rsidRPr="00AC4C03">
        <w:rPr>
          <w:rFonts w:ascii="Arial" w:eastAsia="Arial" w:hAnsi="Arial" w:cs="Arial"/>
          <w:lang w:val="en-GB"/>
        </w:rPr>
        <w:t>Wir bitten darum, dass unsere Zeitpläne von diesen dunklen Zahlungsplänen und Terminen losgelöst werden. Alle Schuldscheine sind jetzt mit dem Blut des Lammes gekennzeichnet.</w:t>
      </w:r>
    </w:p>
    <w:p w14:paraId="4AFFA6F7" w14:textId="77777777" w:rsidR="00AC4C03" w:rsidRPr="00AC4C03" w:rsidRDefault="00AC4C03" w:rsidP="00AC4C03">
      <w:pPr>
        <w:spacing w:line="200" w:lineRule="exact"/>
        <w:rPr>
          <w:sz w:val="20"/>
          <w:szCs w:val="20"/>
          <w:lang w:val="en-GB"/>
        </w:rPr>
      </w:pPr>
    </w:p>
    <w:p w14:paraId="4CB51D1C" w14:textId="77777777" w:rsidR="00AC4C03" w:rsidRPr="00AC4C03" w:rsidRDefault="00AC4C03" w:rsidP="00AC4C03">
      <w:pPr>
        <w:spacing w:line="315" w:lineRule="exact"/>
        <w:rPr>
          <w:sz w:val="20"/>
          <w:szCs w:val="20"/>
          <w:lang w:val="en-GB"/>
        </w:rPr>
      </w:pPr>
    </w:p>
    <w:p w14:paraId="5B2A8AAB"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Treuegelöbnis</w:t>
      </w:r>
    </w:p>
    <w:p w14:paraId="0A16B79D" w14:textId="77777777" w:rsidR="00AC4C03" w:rsidRPr="00AC4C03" w:rsidRDefault="00AC4C03" w:rsidP="00AC4C03">
      <w:pPr>
        <w:spacing w:line="29" w:lineRule="exact"/>
        <w:rPr>
          <w:sz w:val="20"/>
          <w:szCs w:val="20"/>
          <w:lang w:val="en-GB"/>
        </w:rPr>
      </w:pPr>
    </w:p>
    <w:p w14:paraId="248EAE5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10C240AE" w14:textId="77777777" w:rsidR="00AC4C03" w:rsidRPr="00AC4C03" w:rsidRDefault="00AC4C03" w:rsidP="00AC4C03">
      <w:pPr>
        <w:spacing w:line="20" w:lineRule="exact"/>
        <w:rPr>
          <w:sz w:val="20"/>
          <w:szCs w:val="20"/>
          <w:lang w:val="en-GB"/>
        </w:rPr>
      </w:pPr>
    </w:p>
    <w:p w14:paraId="0738123B" w14:textId="77777777" w:rsidR="00E10586" w:rsidRDefault="00000000">
      <w:pPr>
        <w:rPr>
          <w:sz w:val="20"/>
          <w:szCs w:val="20"/>
          <w:lang w:val="en-GB"/>
        </w:rPr>
      </w:pPr>
      <w:r w:rsidRPr="00AC4C03">
        <w:rPr>
          <w:rFonts w:ascii="Arial" w:eastAsia="Arial" w:hAnsi="Arial" w:cs="Arial"/>
          <w:lang w:val="en-GB"/>
        </w:rPr>
        <w:t>Lamm:</w:t>
      </w:r>
    </w:p>
    <w:p w14:paraId="0D200BB2" w14:textId="77777777" w:rsidR="00AC4C03" w:rsidRPr="00AC4C03" w:rsidRDefault="00AC4C03" w:rsidP="00AC4C03">
      <w:pPr>
        <w:spacing w:line="148" w:lineRule="exact"/>
        <w:rPr>
          <w:sz w:val="20"/>
          <w:szCs w:val="20"/>
          <w:lang w:val="en-GB"/>
        </w:rPr>
      </w:pPr>
    </w:p>
    <w:p w14:paraId="216D703A" w14:textId="77777777" w:rsidR="00E10586" w:rsidRDefault="00000000">
      <w:pPr>
        <w:spacing w:line="257" w:lineRule="auto"/>
        <w:ind w:right="20"/>
        <w:rPr>
          <w:sz w:val="20"/>
          <w:szCs w:val="20"/>
          <w:lang w:val="en-GB"/>
        </w:rPr>
      </w:pPr>
      <w:r w:rsidRPr="00AC4C03">
        <w:rPr>
          <w:rFonts w:ascii="Arial" w:eastAsia="Arial" w:hAnsi="Arial" w:cs="Arial"/>
          <w:lang w:val="en-GB"/>
        </w:rPr>
        <w:t xml:space="preserve">Wir bereuen, dass wir zum König von Assyrien gesagt haben: </w:t>
      </w:r>
      <w:r w:rsidRPr="00AC4C03">
        <w:rPr>
          <w:rFonts w:ascii="Arial" w:eastAsia="Arial" w:hAnsi="Arial" w:cs="Arial"/>
          <w:i/>
          <w:iCs/>
          <w:lang w:val="en-GB"/>
        </w:rPr>
        <w:t>"Ich bin dein Knecht und Sohn, komm herauf und rette mich</w:t>
      </w:r>
      <w:r w:rsidRPr="00AC4C03">
        <w:rPr>
          <w:rFonts w:ascii="Arial" w:eastAsia="Arial" w:hAnsi="Arial" w:cs="Arial"/>
          <w:lang w:val="en-GB"/>
        </w:rPr>
        <w:t>". Wir widerrufen diesen Schwur durch das Blut des Lammes. Wir geben den Rang, das Amt und den Schutz dieses Geburtsrechts und der dunklen Knechtschaft auf. Wir erklären, dass das Blut des Lammes uns freigekauft hat. Es ist unsere freie Entscheidung, Jeschua und Ihm allein zu dienen.</w:t>
      </w:r>
    </w:p>
    <w:p w14:paraId="7E771C43" w14:textId="77777777" w:rsidR="00AC4C03" w:rsidRPr="00AC4C03" w:rsidRDefault="00AC4C03" w:rsidP="00AC4C03">
      <w:pPr>
        <w:spacing w:line="136" w:lineRule="exact"/>
        <w:rPr>
          <w:sz w:val="20"/>
          <w:szCs w:val="20"/>
          <w:lang w:val="en-GB"/>
        </w:rPr>
      </w:pPr>
    </w:p>
    <w:p w14:paraId="3A842336" w14:textId="77777777" w:rsidR="00E10586" w:rsidRDefault="00000000">
      <w:pPr>
        <w:spacing w:line="245" w:lineRule="auto"/>
        <w:ind w:right="240"/>
        <w:rPr>
          <w:sz w:val="20"/>
          <w:szCs w:val="20"/>
          <w:lang w:val="en-GB"/>
        </w:rPr>
      </w:pPr>
      <w:r w:rsidRPr="00AC4C03">
        <w:rPr>
          <w:rFonts w:ascii="Arial" w:eastAsia="Arial" w:hAnsi="Arial" w:cs="Arial"/>
          <w:lang w:val="en-GB"/>
        </w:rPr>
        <w:t>Wir kündigen alle Arbeits- und Dienstleistungsverträge, die uns an den König von Assyrien binden.</w:t>
      </w:r>
    </w:p>
    <w:p w14:paraId="7A47A59B" w14:textId="77777777" w:rsidR="00AC4C03" w:rsidRPr="00AC4C03" w:rsidRDefault="00AC4C03" w:rsidP="00AC4C03">
      <w:pPr>
        <w:spacing w:line="200" w:lineRule="exact"/>
        <w:rPr>
          <w:sz w:val="20"/>
          <w:szCs w:val="20"/>
          <w:lang w:val="en-GB"/>
        </w:rPr>
      </w:pPr>
    </w:p>
    <w:p w14:paraId="29A92718" w14:textId="77777777" w:rsidR="00AC4C03" w:rsidRPr="00AC4C03" w:rsidRDefault="00AC4C03" w:rsidP="00AC4C03">
      <w:pPr>
        <w:spacing w:line="353" w:lineRule="exact"/>
        <w:rPr>
          <w:sz w:val="20"/>
          <w:szCs w:val="20"/>
          <w:lang w:val="en-GB"/>
        </w:rPr>
      </w:pPr>
    </w:p>
    <w:p w14:paraId="594D79E4"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Doppelter Altar</w:t>
      </w:r>
    </w:p>
    <w:p w14:paraId="0C4A062F" w14:textId="77777777" w:rsidR="00AC4C03" w:rsidRPr="00AC4C03" w:rsidRDefault="00AC4C03" w:rsidP="00AC4C03">
      <w:pPr>
        <w:spacing w:line="29" w:lineRule="exact"/>
        <w:rPr>
          <w:sz w:val="20"/>
          <w:szCs w:val="20"/>
          <w:lang w:val="en-GB"/>
        </w:rPr>
      </w:pPr>
    </w:p>
    <w:p w14:paraId="0EDBF133"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6C0E6E1" w14:textId="77777777" w:rsidR="00AC4C03" w:rsidRPr="00AC4C03" w:rsidRDefault="00AC4C03" w:rsidP="00AC4C03">
      <w:pPr>
        <w:spacing w:line="19" w:lineRule="exact"/>
        <w:rPr>
          <w:sz w:val="20"/>
          <w:szCs w:val="20"/>
          <w:lang w:val="en-GB"/>
        </w:rPr>
      </w:pPr>
    </w:p>
    <w:p w14:paraId="516605CD" w14:textId="77777777" w:rsidR="00E10586" w:rsidRDefault="00000000">
      <w:pPr>
        <w:rPr>
          <w:sz w:val="20"/>
          <w:szCs w:val="20"/>
          <w:lang w:val="en-GB"/>
        </w:rPr>
      </w:pPr>
      <w:r w:rsidRPr="00AC4C03">
        <w:rPr>
          <w:rFonts w:ascii="Arial" w:eastAsia="Arial" w:hAnsi="Arial" w:cs="Arial"/>
          <w:lang w:val="en-GB"/>
        </w:rPr>
        <w:t>Lamm:</w:t>
      </w:r>
    </w:p>
    <w:p w14:paraId="51F96EED" w14:textId="77777777" w:rsidR="00AC4C03" w:rsidRPr="00AC4C03" w:rsidRDefault="00AC4C03" w:rsidP="00AC4C03">
      <w:pPr>
        <w:spacing w:line="149" w:lineRule="exact"/>
        <w:rPr>
          <w:sz w:val="20"/>
          <w:szCs w:val="20"/>
          <w:lang w:val="en-GB"/>
        </w:rPr>
      </w:pPr>
    </w:p>
    <w:p w14:paraId="692151B0" w14:textId="77777777" w:rsidR="00E10586" w:rsidRDefault="00000000">
      <w:pPr>
        <w:spacing w:line="255" w:lineRule="auto"/>
        <w:ind w:right="200"/>
        <w:jc w:val="both"/>
        <w:rPr>
          <w:sz w:val="20"/>
          <w:szCs w:val="20"/>
          <w:lang w:val="en-GB"/>
        </w:rPr>
      </w:pPr>
      <w:r w:rsidRPr="00AC4C03">
        <w:rPr>
          <w:rFonts w:ascii="Arial" w:eastAsia="Arial" w:hAnsi="Arial" w:cs="Arial"/>
          <w:lang w:val="en-GB"/>
        </w:rPr>
        <w:t>Wir übernehmen die volle Verantwortung und bereuen, dass wir dem König von Assyrien und seinen Göttern in deinem Haus Altäre errichtet haben.</w:t>
      </w:r>
    </w:p>
    <w:p w14:paraId="3E47B3BD" w14:textId="77777777" w:rsidR="00AC4C03" w:rsidRPr="00AC4C03" w:rsidRDefault="00AC4C03" w:rsidP="00AC4C03">
      <w:pPr>
        <w:spacing w:line="337" w:lineRule="exact"/>
        <w:rPr>
          <w:sz w:val="20"/>
          <w:szCs w:val="20"/>
          <w:lang w:val="en-GB"/>
        </w:rPr>
      </w:pPr>
    </w:p>
    <w:p w14:paraId="5FC73B97" w14:textId="77777777" w:rsidR="00E10586" w:rsidRDefault="00000000">
      <w:pPr>
        <w:jc w:val="right"/>
        <w:rPr>
          <w:sz w:val="20"/>
          <w:szCs w:val="20"/>
          <w:lang w:val="en-GB"/>
        </w:rPr>
      </w:pPr>
      <w:r w:rsidRPr="00AC4C03">
        <w:rPr>
          <w:rFonts w:ascii="Arial" w:eastAsia="Arial" w:hAnsi="Arial" w:cs="Arial"/>
          <w:lang w:val="en-GB"/>
        </w:rPr>
        <w:t>138</w:t>
      </w:r>
    </w:p>
    <w:p w14:paraId="7945F934"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C762892" w14:textId="77777777" w:rsidR="00AC4C03" w:rsidRPr="00AC4C03" w:rsidRDefault="00AC4C03" w:rsidP="00AC4C03">
      <w:pPr>
        <w:spacing w:line="11" w:lineRule="exact"/>
        <w:rPr>
          <w:sz w:val="20"/>
          <w:szCs w:val="20"/>
          <w:lang w:val="en-GB"/>
        </w:rPr>
      </w:pPr>
      <w:bookmarkStart w:id="154" w:name="page155"/>
      <w:bookmarkEnd w:id="154"/>
    </w:p>
    <w:p w14:paraId="2BFF1313" w14:textId="77777777" w:rsidR="00E10586" w:rsidRDefault="00000000">
      <w:pPr>
        <w:spacing w:line="257" w:lineRule="auto"/>
        <w:ind w:right="40"/>
        <w:rPr>
          <w:sz w:val="20"/>
          <w:szCs w:val="20"/>
          <w:lang w:val="en-GB"/>
        </w:rPr>
      </w:pPr>
      <w:r w:rsidRPr="00AC4C03">
        <w:rPr>
          <w:rFonts w:ascii="Arial" w:eastAsia="Arial" w:hAnsi="Arial" w:cs="Arial"/>
          <w:lang w:val="en-GB"/>
        </w:rPr>
        <w:t>Wir bereuen, dass wir sowohl dir als auch diesem König und seinen Göttern gedient haben. Wir bereuen, dass wir ihre Altäre und Anbetungsriten kopiert haben und ihren Bräuchen gefolgt sind. Wir bereuen jede Vereinbarung, die wir getroffen haben, dass die Anbetung der Götter Assyriens die Anbetung JHWHs ersetzen sollte. Wir heben sie durch das Blut des Lammes auf.</w:t>
      </w:r>
    </w:p>
    <w:p w14:paraId="738B95EB" w14:textId="77777777" w:rsidR="00AC4C03" w:rsidRPr="00AC4C03" w:rsidRDefault="00AC4C03" w:rsidP="00AC4C03">
      <w:pPr>
        <w:spacing w:line="135" w:lineRule="exact"/>
        <w:rPr>
          <w:sz w:val="20"/>
          <w:szCs w:val="20"/>
          <w:lang w:val="en-GB"/>
        </w:rPr>
      </w:pPr>
    </w:p>
    <w:p w14:paraId="4D03464A" w14:textId="77777777" w:rsidR="00E10586" w:rsidRDefault="00000000">
      <w:pPr>
        <w:spacing w:line="256" w:lineRule="auto"/>
        <w:ind w:right="20"/>
        <w:rPr>
          <w:sz w:val="20"/>
          <w:szCs w:val="20"/>
          <w:lang w:val="en-GB"/>
        </w:rPr>
      </w:pPr>
      <w:r w:rsidRPr="00AC4C03">
        <w:rPr>
          <w:rFonts w:ascii="Arial" w:eastAsia="Arial" w:hAnsi="Arial" w:cs="Arial"/>
          <w:lang w:val="en-GB"/>
        </w:rPr>
        <w:t>Wir bereuen, dass wir deine Bronzealtäre durch ihre verunreinigten Altäre ersetzt haben. Wir bitten darum, dass alles, was zu uns gehört, von diesen falschen Altären getrennt wird. Wir bereuen, dass wir uns nicht damit zufrieden gegeben haben, nur Dir zu dienen. Bitte vergib uns, dass wir Deine Warnungen, keinen anderen Göttern zu dienen, nicht beachtet haben.</w:t>
      </w:r>
    </w:p>
    <w:p w14:paraId="11AC70B5" w14:textId="77777777" w:rsidR="00AC4C03" w:rsidRPr="00AC4C03" w:rsidRDefault="00AC4C03" w:rsidP="00AC4C03">
      <w:pPr>
        <w:spacing w:line="135" w:lineRule="exact"/>
        <w:rPr>
          <w:sz w:val="20"/>
          <w:szCs w:val="20"/>
          <w:lang w:val="en-GB"/>
        </w:rPr>
      </w:pPr>
    </w:p>
    <w:p w14:paraId="1F6C91D8" w14:textId="77777777" w:rsidR="00E10586" w:rsidRDefault="00000000">
      <w:pPr>
        <w:spacing w:line="254" w:lineRule="auto"/>
        <w:ind w:right="280"/>
        <w:rPr>
          <w:sz w:val="20"/>
          <w:szCs w:val="20"/>
          <w:lang w:val="en-GB"/>
        </w:rPr>
      </w:pPr>
      <w:r w:rsidRPr="00AC4C03">
        <w:rPr>
          <w:rFonts w:ascii="Arial" w:eastAsia="Arial" w:hAnsi="Arial" w:cs="Arial"/>
          <w:lang w:val="en-GB"/>
        </w:rPr>
        <w:t>Wir bitten darum, dass dieser doppelte Standard der Anbetung von unseren Geistern, Seelen und Körpern entfernt wird, ebenso wie von unserem Land, unserer Zeit, unseren Ämtern und unseren Geburtsrechten.</w:t>
      </w:r>
    </w:p>
    <w:p w14:paraId="2323C6E4" w14:textId="77777777" w:rsidR="00AC4C03" w:rsidRPr="00AC4C03" w:rsidRDefault="00AC4C03" w:rsidP="00AC4C03">
      <w:pPr>
        <w:spacing w:line="137" w:lineRule="exact"/>
        <w:rPr>
          <w:sz w:val="20"/>
          <w:szCs w:val="20"/>
          <w:lang w:val="en-GB"/>
        </w:rPr>
      </w:pPr>
    </w:p>
    <w:p w14:paraId="2E91CDE1" w14:textId="77777777" w:rsidR="00E10586" w:rsidRDefault="00000000">
      <w:pPr>
        <w:spacing w:line="255" w:lineRule="auto"/>
        <w:ind w:right="180"/>
        <w:rPr>
          <w:sz w:val="20"/>
          <w:szCs w:val="20"/>
          <w:lang w:val="en-GB"/>
        </w:rPr>
      </w:pPr>
      <w:r w:rsidRPr="00AC4C03">
        <w:rPr>
          <w:rFonts w:ascii="Arial" w:eastAsia="Arial" w:hAnsi="Arial" w:cs="Arial"/>
          <w:lang w:val="en-GB"/>
        </w:rPr>
        <w:t>Wir bitten darum, dass in unseren Lebensbüchern vermerkt wird, dass wir uns heute entschieden haben, nur dir zu dienen. Wir bitten darum, dass diese falschen Altäre von allem, was uns betrifft, entfernt und abgerissen werden.</w:t>
      </w:r>
    </w:p>
    <w:p w14:paraId="2A93FB4B" w14:textId="77777777" w:rsidR="00AC4C03" w:rsidRPr="00AC4C03" w:rsidRDefault="00AC4C03" w:rsidP="00AC4C03">
      <w:pPr>
        <w:spacing w:line="137" w:lineRule="exact"/>
        <w:rPr>
          <w:sz w:val="20"/>
          <w:szCs w:val="20"/>
          <w:lang w:val="en-GB"/>
        </w:rPr>
      </w:pPr>
    </w:p>
    <w:p w14:paraId="0A1C3BD3" w14:textId="77777777" w:rsidR="00E10586" w:rsidRDefault="00000000">
      <w:pPr>
        <w:spacing w:line="256" w:lineRule="auto"/>
        <w:ind w:right="300"/>
        <w:rPr>
          <w:sz w:val="20"/>
          <w:szCs w:val="20"/>
          <w:lang w:val="en-GB"/>
        </w:rPr>
      </w:pPr>
      <w:r w:rsidRPr="00AC4C03">
        <w:rPr>
          <w:rFonts w:ascii="Arial" w:eastAsia="Arial" w:hAnsi="Arial" w:cs="Arial"/>
          <w:lang w:val="en-GB"/>
        </w:rPr>
        <w:t>Wir bitten darum, dass unsere Menschheit von den Zeitplänen der Opfer für die Götter Assyriens befreit wird. Wir wenden das Blut des Lammes auf die Morgen- und Abendstunden an, in denen wir an diesen verunreinigten Altären angebetet haben.</w:t>
      </w:r>
    </w:p>
    <w:p w14:paraId="782FBD61" w14:textId="77777777" w:rsidR="00AC4C03" w:rsidRPr="00AC4C03" w:rsidRDefault="00AC4C03" w:rsidP="00AC4C03">
      <w:pPr>
        <w:spacing w:line="135" w:lineRule="exact"/>
        <w:rPr>
          <w:sz w:val="20"/>
          <w:szCs w:val="20"/>
          <w:lang w:val="en-GB"/>
        </w:rPr>
      </w:pPr>
    </w:p>
    <w:p w14:paraId="5A812720" w14:textId="77777777" w:rsidR="00E10586" w:rsidRDefault="00000000">
      <w:pPr>
        <w:spacing w:line="257" w:lineRule="auto"/>
        <w:ind w:right="40"/>
        <w:rPr>
          <w:sz w:val="20"/>
          <w:szCs w:val="20"/>
          <w:lang w:val="en-GB"/>
        </w:rPr>
      </w:pPr>
      <w:r w:rsidRPr="00AC4C03">
        <w:rPr>
          <w:rFonts w:ascii="Arial" w:eastAsia="Arial" w:hAnsi="Arial" w:cs="Arial"/>
          <w:lang w:val="en-GB"/>
        </w:rPr>
        <w:t xml:space="preserve">Wir bereuen, dass wir dein Haus geschändet haben. Wir bringen den Schrei unseres Herzens zum Schweigen, der sagt: </w:t>
      </w:r>
      <w:r w:rsidRPr="00AC4C03">
        <w:rPr>
          <w:rFonts w:ascii="Arial" w:eastAsia="Arial" w:hAnsi="Arial" w:cs="Arial"/>
          <w:i/>
          <w:iCs/>
          <w:lang w:val="en-GB"/>
        </w:rPr>
        <w:t>"Wenn der König von Assyrien von den gottesfürchtigen Altären erfährt, die noch in Gebrauch sind, könnte er sie an sich reißen"</w:t>
      </w:r>
      <w:r w:rsidRPr="00AC4C03">
        <w:rPr>
          <w:rFonts w:ascii="Arial" w:eastAsia="Arial" w:hAnsi="Arial" w:cs="Arial"/>
          <w:lang w:val="en-GB"/>
        </w:rPr>
        <w:t>. Bitte vergib uns für die Opfergaben der Angst, die wir den assyrischen Göttern dargebracht haben. Wir bringen all diese Angstenergien und Opfergaben unter das Blut des Lammes.</w:t>
      </w:r>
    </w:p>
    <w:p w14:paraId="27C6DE41" w14:textId="77777777" w:rsidR="00AC4C03" w:rsidRPr="00AC4C03" w:rsidRDefault="00AC4C03" w:rsidP="00AC4C03">
      <w:pPr>
        <w:spacing w:line="200" w:lineRule="exact"/>
        <w:rPr>
          <w:sz w:val="20"/>
          <w:szCs w:val="20"/>
          <w:lang w:val="en-GB"/>
        </w:rPr>
      </w:pPr>
    </w:p>
    <w:p w14:paraId="13491F1C" w14:textId="77777777" w:rsidR="00AC4C03" w:rsidRPr="00AC4C03" w:rsidRDefault="00AC4C03" w:rsidP="00AC4C03">
      <w:pPr>
        <w:spacing w:line="200" w:lineRule="exact"/>
        <w:rPr>
          <w:sz w:val="20"/>
          <w:szCs w:val="20"/>
          <w:lang w:val="en-GB"/>
        </w:rPr>
      </w:pPr>
    </w:p>
    <w:p w14:paraId="773B3130" w14:textId="77777777" w:rsidR="00AC4C03" w:rsidRPr="00AC4C03" w:rsidRDefault="00AC4C03" w:rsidP="00AC4C03">
      <w:pPr>
        <w:spacing w:line="302" w:lineRule="exact"/>
        <w:rPr>
          <w:sz w:val="20"/>
          <w:szCs w:val="20"/>
          <w:lang w:val="en-GB"/>
        </w:rPr>
      </w:pPr>
    </w:p>
    <w:p w14:paraId="34DAEB3C" w14:textId="77777777" w:rsidR="00E10586" w:rsidRDefault="00000000">
      <w:pPr>
        <w:jc w:val="right"/>
        <w:rPr>
          <w:sz w:val="20"/>
          <w:szCs w:val="20"/>
          <w:lang w:val="en-GB"/>
        </w:rPr>
      </w:pPr>
      <w:r w:rsidRPr="00AC4C03">
        <w:rPr>
          <w:rFonts w:ascii="Arial" w:eastAsia="Arial" w:hAnsi="Arial" w:cs="Arial"/>
          <w:lang w:val="en-GB"/>
        </w:rPr>
        <w:t>139</w:t>
      </w:r>
    </w:p>
    <w:p w14:paraId="4D7F2CBF"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22E46DF6" w14:textId="77777777" w:rsidR="00E10586" w:rsidRDefault="00000000">
      <w:pPr>
        <w:rPr>
          <w:sz w:val="20"/>
          <w:szCs w:val="20"/>
          <w:lang w:val="en-GB"/>
        </w:rPr>
      </w:pPr>
      <w:bookmarkStart w:id="155" w:name="page156"/>
      <w:bookmarkEnd w:id="155"/>
      <w:r w:rsidRPr="00AC4C03">
        <w:rPr>
          <w:rFonts w:ascii="Calibri Light" w:eastAsia="Calibri Light" w:hAnsi="Calibri Light" w:cs="Calibri Light"/>
          <w:b/>
          <w:bCs/>
          <w:sz w:val="26"/>
          <w:szCs w:val="26"/>
          <w:lang w:val="en-GB"/>
        </w:rPr>
        <w:t>Belagert</w:t>
      </w:r>
    </w:p>
    <w:p w14:paraId="305B304A" w14:textId="77777777" w:rsidR="00AC4C03" w:rsidRPr="00AC4C03" w:rsidRDefault="00AC4C03" w:rsidP="00AC4C03">
      <w:pPr>
        <w:spacing w:line="29" w:lineRule="exact"/>
        <w:rPr>
          <w:sz w:val="20"/>
          <w:szCs w:val="20"/>
          <w:lang w:val="en-GB"/>
        </w:rPr>
      </w:pPr>
    </w:p>
    <w:p w14:paraId="35584A05" w14:textId="77777777" w:rsidR="00E10586" w:rsidRDefault="00000000">
      <w:pPr>
        <w:rPr>
          <w:sz w:val="20"/>
          <w:szCs w:val="20"/>
          <w:lang w:val="en-GB"/>
        </w:rPr>
      </w:pPr>
      <w:r w:rsidRPr="00AC4C03">
        <w:rPr>
          <w:rFonts w:ascii="Arial" w:eastAsia="Arial" w:hAnsi="Arial" w:cs="Arial"/>
          <w:lang w:val="en-GB"/>
        </w:rPr>
        <w:t>Im Namen Jeschuas und durch das Blut des</w:t>
      </w:r>
    </w:p>
    <w:p w14:paraId="171C7211" w14:textId="77777777" w:rsidR="00AC4C03" w:rsidRPr="00AC4C03" w:rsidRDefault="00AC4C03" w:rsidP="00AC4C03">
      <w:pPr>
        <w:spacing w:line="20" w:lineRule="exact"/>
        <w:rPr>
          <w:sz w:val="20"/>
          <w:szCs w:val="20"/>
          <w:lang w:val="en-GB"/>
        </w:rPr>
      </w:pPr>
    </w:p>
    <w:p w14:paraId="3950BE42" w14:textId="77777777" w:rsidR="00E10586" w:rsidRDefault="00000000">
      <w:pPr>
        <w:rPr>
          <w:sz w:val="20"/>
          <w:szCs w:val="20"/>
          <w:lang w:val="en-GB"/>
        </w:rPr>
      </w:pPr>
      <w:r w:rsidRPr="00AC4C03">
        <w:rPr>
          <w:rFonts w:ascii="Arial" w:eastAsia="Arial" w:hAnsi="Arial" w:cs="Arial"/>
          <w:lang w:val="en-GB"/>
        </w:rPr>
        <w:t>Lamm:</w:t>
      </w:r>
    </w:p>
    <w:p w14:paraId="699FB9C6" w14:textId="77777777" w:rsidR="00AC4C03" w:rsidRPr="00AC4C03" w:rsidRDefault="00AC4C03" w:rsidP="00AC4C03">
      <w:pPr>
        <w:spacing w:line="148" w:lineRule="exact"/>
        <w:rPr>
          <w:sz w:val="20"/>
          <w:szCs w:val="20"/>
          <w:lang w:val="en-GB"/>
        </w:rPr>
      </w:pPr>
    </w:p>
    <w:p w14:paraId="2FA6CBEE" w14:textId="77777777" w:rsidR="00E10586" w:rsidRDefault="00000000">
      <w:pPr>
        <w:spacing w:line="257" w:lineRule="auto"/>
        <w:ind w:right="60"/>
        <w:rPr>
          <w:sz w:val="20"/>
          <w:szCs w:val="20"/>
          <w:lang w:val="en-GB"/>
        </w:rPr>
      </w:pPr>
      <w:r w:rsidRPr="00AC4C03">
        <w:rPr>
          <w:rFonts w:ascii="Arial" w:eastAsia="Arial" w:hAnsi="Arial" w:cs="Arial"/>
          <w:lang w:val="en-GB"/>
        </w:rPr>
        <w:t>Wir erkennen an, dass der König von Assyrien seinen Teil der Abmachung über den Schutz nicht eingehalten hat, wie es bei den Zahlungen vereinbart worden war. Wir verstehen jetzt, dass wir durch unsere Zahlungen für seinen Schutz einen Bund mit ihm geschlossen haben. Wir bereuen, dass diese dunklen Bündnisse ihm das Recht gegeben haben, unser Land zu nehmen und uns gefangen zu nehmen.</w:t>
      </w:r>
    </w:p>
    <w:p w14:paraId="2CEA2BA0" w14:textId="77777777" w:rsidR="00AC4C03" w:rsidRPr="00AC4C03" w:rsidRDefault="00AC4C03" w:rsidP="00AC4C03">
      <w:pPr>
        <w:spacing w:line="136" w:lineRule="exact"/>
        <w:rPr>
          <w:sz w:val="20"/>
          <w:szCs w:val="20"/>
          <w:lang w:val="en-GB"/>
        </w:rPr>
      </w:pPr>
    </w:p>
    <w:p w14:paraId="2E985B83" w14:textId="77777777" w:rsidR="00E10586" w:rsidRDefault="00000000">
      <w:pPr>
        <w:spacing w:line="257" w:lineRule="auto"/>
        <w:ind w:right="40"/>
        <w:rPr>
          <w:sz w:val="20"/>
          <w:szCs w:val="20"/>
          <w:lang w:val="en-GB"/>
        </w:rPr>
      </w:pPr>
      <w:r w:rsidRPr="00AC4C03">
        <w:rPr>
          <w:rFonts w:ascii="Arial" w:eastAsia="Arial" w:hAnsi="Arial" w:cs="Arial"/>
          <w:lang w:val="en-GB"/>
        </w:rPr>
        <w:t>Wir bringen Jesaja 61 vor dein Gericht, in dem es heißt, dass Jeschua gekommen ist, um die Gefangenen zu befreien und die gebrochenen Herzen zu heilen. Im Namen Jeschuas bitten wir darum, dass die dunklen Bündnisse, die wir mit dem König von Assyrien geschlossen haben, aufgelöst werden und dass unsere Gefangenschaft durch die Zahlung des Blutes des Lammes befreit wird.</w:t>
      </w:r>
    </w:p>
    <w:p w14:paraId="25FB87E2" w14:textId="77777777" w:rsidR="00AC4C03" w:rsidRPr="00AC4C03" w:rsidRDefault="00AC4C03" w:rsidP="00AC4C03">
      <w:pPr>
        <w:spacing w:line="131" w:lineRule="exact"/>
        <w:rPr>
          <w:sz w:val="20"/>
          <w:szCs w:val="20"/>
          <w:lang w:val="en-GB"/>
        </w:rPr>
      </w:pPr>
    </w:p>
    <w:p w14:paraId="3D98B408" w14:textId="77777777" w:rsidR="00E10586" w:rsidRDefault="00000000">
      <w:pPr>
        <w:spacing w:line="255" w:lineRule="auto"/>
        <w:ind w:right="360"/>
        <w:jc w:val="both"/>
        <w:rPr>
          <w:sz w:val="20"/>
          <w:szCs w:val="20"/>
          <w:lang w:val="en-GB"/>
        </w:rPr>
      </w:pPr>
      <w:r w:rsidRPr="00AC4C03">
        <w:rPr>
          <w:rFonts w:ascii="Arial" w:eastAsia="Arial" w:hAnsi="Arial" w:cs="Arial"/>
          <w:lang w:val="en-GB"/>
        </w:rPr>
        <w:t>Wir bitten darum, dass die Belagerung unserer Geister, Seelen, Körper, Ämter, Geburtsrechte, Gene, Kerne, Saatgut, Zeit und Land gebrochen wird.</w:t>
      </w:r>
    </w:p>
    <w:p w14:paraId="263F62F6" w14:textId="77777777" w:rsidR="00AC4C03" w:rsidRPr="00AC4C03" w:rsidRDefault="00AC4C03" w:rsidP="00AC4C03">
      <w:pPr>
        <w:spacing w:line="134" w:lineRule="exact"/>
        <w:rPr>
          <w:sz w:val="20"/>
          <w:szCs w:val="20"/>
          <w:lang w:val="en-GB"/>
        </w:rPr>
      </w:pPr>
    </w:p>
    <w:p w14:paraId="68C438DA" w14:textId="77777777" w:rsidR="00E10586" w:rsidRDefault="00000000">
      <w:pPr>
        <w:spacing w:line="257" w:lineRule="auto"/>
        <w:ind w:right="20"/>
        <w:rPr>
          <w:sz w:val="20"/>
          <w:szCs w:val="20"/>
          <w:lang w:val="en-GB"/>
        </w:rPr>
      </w:pPr>
      <w:r w:rsidRPr="00AC4C03">
        <w:rPr>
          <w:rFonts w:ascii="Arial" w:eastAsia="Arial" w:hAnsi="Arial" w:cs="Arial"/>
          <w:lang w:val="en-GB"/>
        </w:rPr>
        <w:t>Wir erkennen an, dass unser Land von den Mächten, Fürstentümern, Herrschern und dunklen Reichsarbeitern des Königs von Assyrien überfallen wurde und wir von ihnen unterdrückt werden. Wir rufen dazu auf, die Fesseln der Unterdrückung von unserer Menschheit zu lösen. Wir verleugnen und verurteilen alles, was uns als assyrisch kennzeichnet.</w:t>
      </w:r>
    </w:p>
    <w:p w14:paraId="4AC5F9F5" w14:textId="77777777" w:rsidR="00AC4C03" w:rsidRPr="00AC4C03" w:rsidRDefault="00AC4C03" w:rsidP="00AC4C03">
      <w:pPr>
        <w:spacing w:line="200" w:lineRule="exact"/>
        <w:rPr>
          <w:sz w:val="20"/>
          <w:szCs w:val="20"/>
          <w:lang w:val="en-GB"/>
        </w:rPr>
      </w:pPr>
    </w:p>
    <w:p w14:paraId="28130206" w14:textId="77777777" w:rsidR="00AC4C03" w:rsidRPr="00AC4C03" w:rsidRDefault="00AC4C03" w:rsidP="00AC4C03">
      <w:pPr>
        <w:spacing w:line="200" w:lineRule="exact"/>
        <w:rPr>
          <w:sz w:val="20"/>
          <w:szCs w:val="20"/>
          <w:lang w:val="en-GB"/>
        </w:rPr>
      </w:pPr>
    </w:p>
    <w:p w14:paraId="7C4167BC" w14:textId="77777777" w:rsidR="00AC4C03" w:rsidRPr="00AC4C03" w:rsidRDefault="00AC4C03" w:rsidP="00AC4C03">
      <w:pPr>
        <w:spacing w:line="200" w:lineRule="exact"/>
        <w:rPr>
          <w:sz w:val="20"/>
          <w:szCs w:val="20"/>
          <w:lang w:val="en-GB"/>
        </w:rPr>
      </w:pPr>
    </w:p>
    <w:p w14:paraId="7435830A" w14:textId="77777777" w:rsidR="00AC4C03" w:rsidRPr="00AC4C03" w:rsidRDefault="00AC4C03" w:rsidP="00AC4C03">
      <w:pPr>
        <w:spacing w:line="200" w:lineRule="exact"/>
        <w:rPr>
          <w:sz w:val="20"/>
          <w:szCs w:val="20"/>
          <w:lang w:val="en-GB"/>
        </w:rPr>
      </w:pPr>
    </w:p>
    <w:p w14:paraId="43F11EA1" w14:textId="77777777" w:rsidR="00AC4C03" w:rsidRPr="00AC4C03" w:rsidRDefault="00AC4C03" w:rsidP="00AC4C03">
      <w:pPr>
        <w:spacing w:line="200" w:lineRule="exact"/>
        <w:rPr>
          <w:sz w:val="20"/>
          <w:szCs w:val="20"/>
          <w:lang w:val="en-GB"/>
        </w:rPr>
      </w:pPr>
    </w:p>
    <w:p w14:paraId="1430D40B" w14:textId="77777777" w:rsidR="00AC4C03" w:rsidRPr="00AC4C03" w:rsidRDefault="00AC4C03" w:rsidP="00AC4C03">
      <w:pPr>
        <w:spacing w:line="200" w:lineRule="exact"/>
        <w:rPr>
          <w:sz w:val="20"/>
          <w:szCs w:val="20"/>
          <w:lang w:val="en-GB"/>
        </w:rPr>
      </w:pPr>
    </w:p>
    <w:p w14:paraId="30435D66" w14:textId="77777777" w:rsidR="00AC4C03" w:rsidRPr="00AC4C03" w:rsidRDefault="00AC4C03" w:rsidP="00AC4C03">
      <w:pPr>
        <w:spacing w:line="200" w:lineRule="exact"/>
        <w:rPr>
          <w:sz w:val="20"/>
          <w:szCs w:val="20"/>
          <w:lang w:val="en-GB"/>
        </w:rPr>
      </w:pPr>
    </w:p>
    <w:p w14:paraId="2362DCC3" w14:textId="77777777" w:rsidR="00AC4C03" w:rsidRPr="00AC4C03" w:rsidRDefault="00AC4C03" w:rsidP="00AC4C03">
      <w:pPr>
        <w:spacing w:line="200" w:lineRule="exact"/>
        <w:rPr>
          <w:sz w:val="20"/>
          <w:szCs w:val="20"/>
          <w:lang w:val="en-GB"/>
        </w:rPr>
      </w:pPr>
    </w:p>
    <w:p w14:paraId="22BBDBFD" w14:textId="77777777" w:rsidR="00AC4C03" w:rsidRPr="00AC4C03" w:rsidRDefault="00AC4C03" w:rsidP="00AC4C03">
      <w:pPr>
        <w:spacing w:line="247" w:lineRule="exact"/>
        <w:rPr>
          <w:sz w:val="20"/>
          <w:szCs w:val="20"/>
          <w:lang w:val="en-GB"/>
        </w:rPr>
      </w:pPr>
    </w:p>
    <w:p w14:paraId="1BF346C3" w14:textId="77777777" w:rsidR="00E10586" w:rsidRDefault="00000000">
      <w:pPr>
        <w:jc w:val="right"/>
        <w:rPr>
          <w:sz w:val="20"/>
          <w:szCs w:val="20"/>
          <w:lang w:val="en-GB"/>
        </w:rPr>
      </w:pPr>
      <w:r w:rsidRPr="00AC4C03">
        <w:rPr>
          <w:rFonts w:ascii="Arial" w:eastAsia="Arial" w:hAnsi="Arial" w:cs="Arial"/>
          <w:lang w:val="en-GB"/>
        </w:rPr>
        <w:t>140</w:t>
      </w:r>
    </w:p>
    <w:p w14:paraId="5EEE761D"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7D36171D" w14:textId="77777777" w:rsidR="00E10586" w:rsidRDefault="00000000">
      <w:pPr>
        <w:rPr>
          <w:sz w:val="20"/>
          <w:szCs w:val="20"/>
          <w:lang w:val="en-GB"/>
        </w:rPr>
      </w:pPr>
      <w:bookmarkStart w:id="156" w:name="page157"/>
      <w:bookmarkEnd w:id="156"/>
      <w:r w:rsidRPr="00AC4C03">
        <w:rPr>
          <w:rFonts w:ascii="Calibri Light" w:eastAsia="Calibri Light" w:hAnsi="Calibri Light" w:cs="Calibri Light"/>
          <w:b/>
          <w:bCs/>
          <w:sz w:val="26"/>
          <w:szCs w:val="26"/>
          <w:lang w:val="en-GB"/>
        </w:rPr>
        <w:t>Zweifel, Unglaube und Misstrauen</w:t>
      </w:r>
    </w:p>
    <w:p w14:paraId="1F21B8E9" w14:textId="77777777" w:rsidR="00AC4C03" w:rsidRPr="00AC4C03" w:rsidRDefault="00AC4C03" w:rsidP="00AC4C03">
      <w:pPr>
        <w:spacing w:line="29" w:lineRule="exact"/>
        <w:rPr>
          <w:sz w:val="20"/>
          <w:szCs w:val="20"/>
          <w:lang w:val="en-GB"/>
        </w:rPr>
      </w:pPr>
    </w:p>
    <w:p w14:paraId="6BBF8268"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CFABFBA" w14:textId="77777777" w:rsidR="00AC4C03" w:rsidRPr="00AC4C03" w:rsidRDefault="00AC4C03" w:rsidP="00AC4C03">
      <w:pPr>
        <w:spacing w:line="20" w:lineRule="exact"/>
        <w:rPr>
          <w:sz w:val="20"/>
          <w:szCs w:val="20"/>
          <w:lang w:val="en-GB"/>
        </w:rPr>
      </w:pPr>
    </w:p>
    <w:p w14:paraId="2A9A046F" w14:textId="77777777" w:rsidR="00E10586" w:rsidRDefault="00000000">
      <w:pPr>
        <w:rPr>
          <w:sz w:val="20"/>
          <w:szCs w:val="20"/>
          <w:lang w:val="en-GB"/>
        </w:rPr>
      </w:pPr>
      <w:r w:rsidRPr="00AC4C03">
        <w:rPr>
          <w:rFonts w:ascii="Arial" w:eastAsia="Arial" w:hAnsi="Arial" w:cs="Arial"/>
          <w:lang w:val="en-GB"/>
        </w:rPr>
        <w:t>Lamm, wir beten:</w:t>
      </w:r>
    </w:p>
    <w:p w14:paraId="71A8E333" w14:textId="77777777" w:rsidR="00AC4C03" w:rsidRPr="00AC4C03" w:rsidRDefault="00AC4C03" w:rsidP="00AC4C03">
      <w:pPr>
        <w:spacing w:line="148" w:lineRule="exact"/>
        <w:rPr>
          <w:sz w:val="20"/>
          <w:szCs w:val="20"/>
          <w:lang w:val="en-GB"/>
        </w:rPr>
      </w:pPr>
    </w:p>
    <w:p w14:paraId="7721034D" w14:textId="77777777" w:rsidR="00E10586" w:rsidRDefault="00000000">
      <w:pPr>
        <w:spacing w:line="249" w:lineRule="auto"/>
        <w:ind w:right="60"/>
        <w:rPr>
          <w:sz w:val="20"/>
          <w:szCs w:val="20"/>
          <w:lang w:val="en-GB"/>
        </w:rPr>
      </w:pPr>
      <w:r w:rsidRPr="00AC4C03">
        <w:rPr>
          <w:rFonts w:ascii="Arial" w:eastAsia="Arial" w:hAnsi="Arial" w:cs="Arial"/>
          <w:lang w:val="en-GB"/>
        </w:rPr>
        <w:t>Bitte vergib uns, dass wir auf den König von Assyrien gehört und ihm gehorcht haben.</w:t>
      </w:r>
    </w:p>
    <w:p w14:paraId="488890D7" w14:textId="77777777" w:rsidR="00AC4C03" w:rsidRPr="00AC4C03" w:rsidRDefault="00AC4C03" w:rsidP="00AC4C03">
      <w:pPr>
        <w:spacing w:line="143" w:lineRule="exact"/>
        <w:rPr>
          <w:sz w:val="20"/>
          <w:szCs w:val="20"/>
          <w:lang w:val="en-GB"/>
        </w:rPr>
      </w:pPr>
    </w:p>
    <w:p w14:paraId="3A29694A" w14:textId="77777777" w:rsidR="00E10586" w:rsidRDefault="00000000">
      <w:pPr>
        <w:spacing w:line="255" w:lineRule="auto"/>
        <w:ind w:right="100"/>
        <w:rPr>
          <w:sz w:val="20"/>
          <w:szCs w:val="20"/>
          <w:lang w:val="en-GB"/>
        </w:rPr>
      </w:pPr>
      <w:r w:rsidRPr="00AC4C03">
        <w:rPr>
          <w:rFonts w:ascii="Arial" w:eastAsia="Arial" w:hAnsi="Arial" w:cs="Arial"/>
          <w:lang w:val="en-GB"/>
        </w:rPr>
        <w:t>Bitte vergib uns, dass wir ängstlich reagiert haben, als dieser dunkle König mit seinen Erfolgen und Siegen prahlte. Bitte vergib uns, dass wir uns entschieden haben, auf diesen dunklen König zu vertrauen, uns auf ihn zu stützen und uns auf ihn zu verlassen, statt auf dich, YHVH Elohim.</w:t>
      </w:r>
    </w:p>
    <w:p w14:paraId="61B905E9" w14:textId="77777777" w:rsidR="00AC4C03" w:rsidRPr="00AC4C03" w:rsidRDefault="00AC4C03" w:rsidP="00AC4C03">
      <w:pPr>
        <w:spacing w:line="137" w:lineRule="exact"/>
        <w:rPr>
          <w:sz w:val="20"/>
          <w:szCs w:val="20"/>
          <w:lang w:val="en-GB"/>
        </w:rPr>
      </w:pPr>
    </w:p>
    <w:p w14:paraId="1224A72B" w14:textId="77777777" w:rsidR="00E10586" w:rsidRDefault="00000000">
      <w:pPr>
        <w:spacing w:line="257" w:lineRule="auto"/>
        <w:ind w:right="20"/>
        <w:rPr>
          <w:sz w:val="20"/>
          <w:szCs w:val="20"/>
          <w:lang w:val="en-GB"/>
        </w:rPr>
      </w:pPr>
      <w:r w:rsidRPr="00AC4C03">
        <w:rPr>
          <w:rFonts w:ascii="Arial" w:eastAsia="Arial" w:hAnsi="Arial" w:cs="Arial"/>
          <w:lang w:val="en-GB"/>
        </w:rPr>
        <w:t>Wir bereuen, dass wir auf die Stimme des assyrischen Königs gehört haben, der sagte: "</w:t>
      </w:r>
      <w:r w:rsidRPr="00AC4C03">
        <w:rPr>
          <w:rFonts w:ascii="Arial" w:eastAsia="Arial" w:hAnsi="Arial" w:cs="Arial"/>
          <w:i/>
          <w:iCs/>
          <w:lang w:val="en-GB"/>
        </w:rPr>
        <w:t xml:space="preserve">Schließt Frieden mit mir und kommt zu mir heraus, und jeder isst von seinem eigenen Weinstock und Feigenbaum und trinkt das Wasser seiner eigenen Zisterne". </w:t>
      </w:r>
      <w:r w:rsidRPr="00AC4C03">
        <w:rPr>
          <w:rFonts w:ascii="Arial" w:eastAsia="Arial" w:hAnsi="Arial" w:cs="Arial"/>
          <w:lang w:val="en-GB"/>
        </w:rPr>
        <w:t>Wir widerrufen diese Eide und Gelübde, die uns an diesen bösen König und sein Reich binden.</w:t>
      </w:r>
    </w:p>
    <w:p w14:paraId="232DE933" w14:textId="77777777" w:rsidR="00AC4C03" w:rsidRPr="00AC4C03" w:rsidRDefault="00AC4C03" w:rsidP="00AC4C03">
      <w:pPr>
        <w:spacing w:line="131" w:lineRule="exact"/>
        <w:rPr>
          <w:sz w:val="20"/>
          <w:szCs w:val="20"/>
          <w:lang w:val="en-GB"/>
        </w:rPr>
      </w:pPr>
    </w:p>
    <w:p w14:paraId="3358156E" w14:textId="77777777" w:rsidR="00E10586" w:rsidRDefault="00000000">
      <w:pPr>
        <w:spacing w:line="257" w:lineRule="auto"/>
        <w:ind w:right="20"/>
        <w:rPr>
          <w:sz w:val="20"/>
          <w:szCs w:val="20"/>
          <w:lang w:val="en-GB"/>
        </w:rPr>
      </w:pPr>
      <w:r w:rsidRPr="00AC4C03">
        <w:rPr>
          <w:rFonts w:ascii="Arial" w:eastAsia="Arial" w:hAnsi="Arial" w:cs="Arial"/>
          <w:lang w:val="en-GB"/>
        </w:rPr>
        <w:t>Wir bereuen, dass Gier, Stolz und Wohlstand uns dazu gebracht haben, mit dem assyrischen König ein Abkommen zu schließen. Wir bereuen diese Vertrauensbündnisse, die wir mit dem König und dem Königreich Assyrien geschlossen haben. Im Namen Jeschuas beschließen wir, diese Bündnisse zu annullieren und sie unter das Blut des Lammes zu stellen.</w:t>
      </w:r>
    </w:p>
    <w:p w14:paraId="553AF6E0" w14:textId="77777777" w:rsidR="00AC4C03" w:rsidRPr="00AC4C03" w:rsidRDefault="00AC4C03" w:rsidP="00AC4C03">
      <w:pPr>
        <w:spacing w:line="200" w:lineRule="exact"/>
        <w:rPr>
          <w:sz w:val="20"/>
          <w:szCs w:val="20"/>
          <w:lang w:val="en-GB"/>
        </w:rPr>
      </w:pPr>
    </w:p>
    <w:p w14:paraId="521DC804" w14:textId="77777777" w:rsidR="00AC4C03" w:rsidRPr="00AC4C03" w:rsidRDefault="00AC4C03" w:rsidP="00AC4C03">
      <w:pPr>
        <w:spacing w:line="332" w:lineRule="exact"/>
        <w:rPr>
          <w:sz w:val="20"/>
          <w:szCs w:val="20"/>
          <w:lang w:val="en-GB"/>
        </w:rPr>
      </w:pPr>
    </w:p>
    <w:p w14:paraId="5B8F16B8"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Hexerei und dunkle Werke</w:t>
      </w:r>
    </w:p>
    <w:p w14:paraId="1B6785CF" w14:textId="77777777" w:rsidR="00AC4C03" w:rsidRPr="00AC4C03" w:rsidRDefault="00AC4C03" w:rsidP="00AC4C03">
      <w:pPr>
        <w:spacing w:line="29" w:lineRule="exact"/>
        <w:rPr>
          <w:sz w:val="20"/>
          <w:szCs w:val="20"/>
          <w:lang w:val="en-GB"/>
        </w:rPr>
      </w:pPr>
    </w:p>
    <w:p w14:paraId="6D851E6D"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6ED3FB3" w14:textId="77777777" w:rsidR="00AC4C03" w:rsidRPr="00AC4C03" w:rsidRDefault="00AC4C03" w:rsidP="00AC4C03">
      <w:pPr>
        <w:spacing w:line="19" w:lineRule="exact"/>
        <w:rPr>
          <w:sz w:val="20"/>
          <w:szCs w:val="20"/>
          <w:lang w:val="en-GB"/>
        </w:rPr>
      </w:pPr>
    </w:p>
    <w:p w14:paraId="76B1727E" w14:textId="77777777" w:rsidR="00E10586" w:rsidRDefault="00000000">
      <w:pPr>
        <w:rPr>
          <w:sz w:val="20"/>
          <w:szCs w:val="20"/>
          <w:lang w:val="en-GB"/>
        </w:rPr>
      </w:pPr>
      <w:r w:rsidRPr="00AC4C03">
        <w:rPr>
          <w:rFonts w:ascii="Arial" w:eastAsia="Arial" w:hAnsi="Arial" w:cs="Arial"/>
          <w:lang w:val="en-GB"/>
        </w:rPr>
        <w:t>Lamm:</w:t>
      </w:r>
    </w:p>
    <w:p w14:paraId="10823C05" w14:textId="77777777" w:rsidR="00AC4C03" w:rsidRPr="00AC4C03" w:rsidRDefault="00AC4C03" w:rsidP="00AC4C03">
      <w:pPr>
        <w:spacing w:line="148" w:lineRule="exact"/>
        <w:rPr>
          <w:sz w:val="20"/>
          <w:szCs w:val="20"/>
          <w:lang w:val="en-GB"/>
        </w:rPr>
      </w:pPr>
    </w:p>
    <w:p w14:paraId="6F454330" w14:textId="77777777" w:rsidR="00E10586" w:rsidRDefault="00000000">
      <w:pPr>
        <w:spacing w:line="256" w:lineRule="auto"/>
        <w:ind w:right="140"/>
        <w:rPr>
          <w:sz w:val="20"/>
          <w:szCs w:val="20"/>
          <w:lang w:val="en-GB"/>
        </w:rPr>
      </w:pPr>
      <w:r w:rsidRPr="00AC4C03">
        <w:rPr>
          <w:rFonts w:ascii="Arial" w:eastAsia="Arial" w:hAnsi="Arial" w:cs="Arial"/>
          <w:lang w:val="en-GB"/>
        </w:rPr>
        <w:t>Wir tun Buße und übernehmen die volle Verantwortung dafür, dass wir mit und unter den Geistern von Moloch und Baal gehandelt haben. Wir tun Buße dafür, dass wir die hohen Stätten des Sex und des Götzendienstes gebaut, besucht, angebetet und toleriert haben.</w:t>
      </w:r>
    </w:p>
    <w:p w14:paraId="4F2F6B31" w14:textId="77777777" w:rsidR="00AC4C03" w:rsidRPr="00AC4C03" w:rsidRDefault="00AC4C03" w:rsidP="00AC4C03">
      <w:pPr>
        <w:spacing w:line="308" w:lineRule="exact"/>
        <w:rPr>
          <w:sz w:val="20"/>
          <w:szCs w:val="20"/>
          <w:lang w:val="en-GB"/>
        </w:rPr>
      </w:pPr>
    </w:p>
    <w:p w14:paraId="69302039" w14:textId="77777777" w:rsidR="00E10586" w:rsidRDefault="00000000">
      <w:pPr>
        <w:jc w:val="right"/>
        <w:rPr>
          <w:sz w:val="20"/>
          <w:szCs w:val="20"/>
          <w:lang w:val="en-GB"/>
        </w:rPr>
      </w:pPr>
      <w:r w:rsidRPr="00AC4C03">
        <w:rPr>
          <w:rFonts w:ascii="Arial" w:eastAsia="Arial" w:hAnsi="Arial" w:cs="Arial"/>
          <w:lang w:val="en-GB"/>
        </w:rPr>
        <w:t>141</w:t>
      </w:r>
    </w:p>
    <w:p w14:paraId="76511A59"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206CBAE6" w14:textId="77777777" w:rsidR="00AC4C03" w:rsidRPr="00AC4C03" w:rsidRDefault="00AC4C03" w:rsidP="00AC4C03">
      <w:pPr>
        <w:spacing w:line="11" w:lineRule="exact"/>
        <w:rPr>
          <w:sz w:val="20"/>
          <w:szCs w:val="20"/>
          <w:lang w:val="en-GB"/>
        </w:rPr>
      </w:pPr>
      <w:bookmarkStart w:id="157" w:name="page158"/>
      <w:bookmarkEnd w:id="157"/>
    </w:p>
    <w:p w14:paraId="064AD90F" w14:textId="77777777" w:rsidR="00E10586" w:rsidRDefault="00000000">
      <w:pPr>
        <w:spacing w:line="249" w:lineRule="auto"/>
        <w:ind w:right="1080"/>
        <w:rPr>
          <w:sz w:val="20"/>
          <w:szCs w:val="20"/>
          <w:lang w:val="en-GB"/>
        </w:rPr>
      </w:pPr>
      <w:r w:rsidRPr="00AC4C03">
        <w:rPr>
          <w:rFonts w:ascii="Arial" w:eastAsia="Arial" w:hAnsi="Arial" w:cs="Arial"/>
          <w:lang w:val="en-GB"/>
        </w:rPr>
        <w:t>Wir tun Buße für unsere Untreue. Wir bereuen, dass wir die Heerscharen des Himmels angebetet haben.</w:t>
      </w:r>
    </w:p>
    <w:p w14:paraId="0075BD37" w14:textId="77777777" w:rsidR="00AC4C03" w:rsidRPr="00AC4C03" w:rsidRDefault="00AC4C03" w:rsidP="00AC4C03">
      <w:pPr>
        <w:spacing w:line="144" w:lineRule="exact"/>
        <w:rPr>
          <w:sz w:val="20"/>
          <w:szCs w:val="20"/>
          <w:lang w:val="en-GB"/>
        </w:rPr>
      </w:pPr>
    </w:p>
    <w:p w14:paraId="3FE89343" w14:textId="77777777" w:rsidR="00E10586" w:rsidRDefault="00000000">
      <w:pPr>
        <w:spacing w:line="255" w:lineRule="auto"/>
        <w:ind w:right="460"/>
        <w:rPr>
          <w:sz w:val="20"/>
          <w:szCs w:val="20"/>
          <w:lang w:val="en-GB"/>
        </w:rPr>
      </w:pPr>
      <w:r w:rsidRPr="00AC4C03">
        <w:rPr>
          <w:rFonts w:ascii="Arial" w:eastAsia="Arial" w:hAnsi="Arial" w:cs="Arial"/>
          <w:lang w:val="en-GB"/>
        </w:rPr>
        <w:t>Wir tun Buße für unsere Gier. Wir tun Buße und übernehmen die volle Verantwortung dafür, dass wir falsche Prophezeiungen nicht erkannt haben, dass wir Medien, Zauberern, Hexenmeistern, Auguren und Wahrsagern nachgelaufen sind und auf sie gehört haben.</w:t>
      </w:r>
    </w:p>
    <w:p w14:paraId="58665897" w14:textId="77777777" w:rsidR="00AC4C03" w:rsidRPr="00AC4C03" w:rsidRDefault="00AC4C03" w:rsidP="00AC4C03">
      <w:pPr>
        <w:spacing w:line="137" w:lineRule="exact"/>
        <w:rPr>
          <w:sz w:val="20"/>
          <w:szCs w:val="20"/>
          <w:lang w:val="en-GB"/>
        </w:rPr>
      </w:pPr>
    </w:p>
    <w:p w14:paraId="696189B2" w14:textId="77777777" w:rsidR="00E10586" w:rsidRDefault="00000000">
      <w:pPr>
        <w:spacing w:line="257" w:lineRule="auto"/>
        <w:ind w:right="60"/>
        <w:rPr>
          <w:sz w:val="20"/>
          <w:szCs w:val="20"/>
          <w:lang w:val="en-GB"/>
        </w:rPr>
      </w:pPr>
      <w:r w:rsidRPr="00AC4C03">
        <w:rPr>
          <w:rFonts w:ascii="Arial" w:eastAsia="Arial" w:hAnsi="Arial" w:cs="Arial"/>
          <w:lang w:val="en-GB"/>
        </w:rPr>
        <w:t>Wir bringen jeden der Bündnisse, die wir mit den Genannten und allen anderen Betroffenen haben, unter das Blut des Lammes. Wir beschließen heute, uns von diesen Geistern und dunklen Reichsarbeitern zu trennen. Wir verleugnen ihren Einfluss auf unser Leben und bitten im Namen Jeschuas darum, von ihren Kontrollbindungen befreit zu werden.</w:t>
      </w:r>
    </w:p>
    <w:p w14:paraId="5DEC60A2" w14:textId="77777777" w:rsidR="00AC4C03" w:rsidRPr="00AC4C03" w:rsidRDefault="00AC4C03" w:rsidP="00AC4C03">
      <w:pPr>
        <w:spacing w:line="132" w:lineRule="exact"/>
        <w:rPr>
          <w:sz w:val="20"/>
          <w:szCs w:val="20"/>
          <w:lang w:val="en-GB"/>
        </w:rPr>
      </w:pPr>
    </w:p>
    <w:p w14:paraId="50440111" w14:textId="77777777" w:rsidR="00E10586" w:rsidRDefault="00000000">
      <w:pPr>
        <w:spacing w:line="255" w:lineRule="auto"/>
        <w:ind w:right="60"/>
        <w:rPr>
          <w:sz w:val="20"/>
          <w:szCs w:val="20"/>
          <w:lang w:val="en-GB"/>
        </w:rPr>
      </w:pPr>
      <w:r w:rsidRPr="00AC4C03">
        <w:rPr>
          <w:rFonts w:ascii="Arial" w:eastAsia="Arial" w:hAnsi="Arial" w:cs="Arial"/>
          <w:lang w:val="en-GB"/>
        </w:rPr>
        <w:t>In Reue schließen wir uns der Stimme Nehemias an, als er dein Angesicht in Bezug auf den König von Assyrien suchte.</w:t>
      </w:r>
    </w:p>
    <w:p w14:paraId="5BE9B753" w14:textId="77777777" w:rsidR="00AC4C03" w:rsidRPr="00AC4C03" w:rsidRDefault="00AC4C03" w:rsidP="00AC4C03">
      <w:pPr>
        <w:spacing w:line="134" w:lineRule="exact"/>
        <w:rPr>
          <w:sz w:val="20"/>
          <w:szCs w:val="20"/>
          <w:lang w:val="en-GB"/>
        </w:rPr>
      </w:pPr>
    </w:p>
    <w:p w14:paraId="302AD64D" w14:textId="77777777" w:rsidR="00E10586" w:rsidRDefault="00000000">
      <w:pPr>
        <w:spacing w:line="257" w:lineRule="auto"/>
        <w:ind w:right="120"/>
        <w:rPr>
          <w:sz w:val="20"/>
          <w:szCs w:val="20"/>
          <w:lang w:val="en-GB"/>
        </w:rPr>
      </w:pPr>
      <w:r w:rsidRPr="00AC4C03">
        <w:rPr>
          <w:rFonts w:eastAsia="Times New Roman"/>
          <w:i/>
          <w:iCs/>
          <w:sz w:val="24"/>
          <w:szCs w:val="24"/>
          <w:lang w:val="en-GB"/>
        </w:rPr>
        <w:t>Nun aber, unser Gott, der große, mächtige und schreckliche Gott, der den Bund und die Barmherzigkeit und die Güte bewahrt, lass all die Not und das Elend nicht gering erscheinen, das über uns, unsere Könige, unsere Fürsten, unsere Priester, unsere Propheten, unsere Väter und über dein ganzes Volk gekommen ist, seit der Zeit der Könige von Assyrien bis heute. Doch du bist gerecht in allem, was über uns gekommen ist; denn du hast treu gehandelt, wir aber haben böse gehandelt;</w:t>
      </w:r>
    </w:p>
    <w:p w14:paraId="766C1811" w14:textId="77777777" w:rsidR="00AC4C03" w:rsidRPr="00AC4C03" w:rsidRDefault="00AC4C03" w:rsidP="00AC4C03">
      <w:pPr>
        <w:spacing w:line="141" w:lineRule="exact"/>
        <w:rPr>
          <w:sz w:val="20"/>
          <w:szCs w:val="20"/>
          <w:lang w:val="en-GB"/>
        </w:rPr>
      </w:pPr>
    </w:p>
    <w:p w14:paraId="2BE44B0C" w14:textId="77777777" w:rsidR="00E10586" w:rsidRDefault="00000000">
      <w:pPr>
        <w:spacing w:line="269" w:lineRule="auto"/>
        <w:ind w:right="80"/>
        <w:jc w:val="both"/>
        <w:rPr>
          <w:sz w:val="20"/>
          <w:szCs w:val="20"/>
          <w:lang w:val="en-GB"/>
        </w:rPr>
      </w:pPr>
      <w:r w:rsidRPr="00AC4C03">
        <w:rPr>
          <w:rFonts w:eastAsia="Times New Roman"/>
          <w:i/>
          <w:iCs/>
          <w:sz w:val="23"/>
          <w:szCs w:val="23"/>
          <w:lang w:val="en-GB"/>
        </w:rPr>
        <w:t>Unsere Könige, unsere Fürsten, unsere Priester und unsere Väter haben dein Gesetz nicht gehalten und nicht auf deine Gebote und deine Warnungen und Zurechtweisungen gehört, die du ihnen gegeben hast.</w:t>
      </w:r>
    </w:p>
    <w:p w14:paraId="701FE366" w14:textId="77777777" w:rsidR="00AC4C03" w:rsidRPr="00AC4C03" w:rsidRDefault="00AC4C03" w:rsidP="00AC4C03">
      <w:pPr>
        <w:spacing w:line="3" w:lineRule="exact"/>
        <w:rPr>
          <w:sz w:val="20"/>
          <w:szCs w:val="20"/>
          <w:lang w:val="en-GB"/>
        </w:rPr>
      </w:pPr>
    </w:p>
    <w:p w14:paraId="1263AA4E" w14:textId="77777777" w:rsidR="00E10586" w:rsidRDefault="00000000">
      <w:pPr>
        <w:spacing w:line="250" w:lineRule="auto"/>
        <w:ind w:right="140"/>
        <w:rPr>
          <w:sz w:val="20"/>
          <w:szCs w:val="20"/>
          <w:lang w:val="en-GB"/>
        </w:rPr>
      </w:pPr>
      <w:r w:rsidRPr="00AC4C03">
        <w:rPr>
          <w:rFonts w:eastAsia="Times New Roman"/>
          <w:i/>
          <w:iCs/>
          <w:sz w:val="24"/>
          <w:szCs w:val="24"/>
          <w:lang w:val="en-GB"/>
        </w:rPr>
        <w:t>Sie dienten Dir nicht in ihrem Reich und in Deiner großen Güte, die Du ihnen gegeben hast, und in der großen und</w:t>
      </w:r>
    </w:p>
    <w:p w14:paraId="14893BB2" w14:textId="77777777" w:rsidR="00AC4C03" w:rsidRPr="00AC4C03" w:rsidRDefault="00AC4C03" w:rsidP="00AC4C03">
      <w:pPr>
        <w:spacing w:line="364" w:lineRule="exact"/>
        <w:rPr>
          <w:sz w:val="20"/>
          <w:szCs w:val="20"/>
          <w:lang w:val="en-GB"/>
        </w:rPr>
      </w:pPr>
    </w:p>
    <w:p w14:paraId="6FC3C878" w14:textId="77777777" w:rsidR="00E10586" w:rsidRDefault="00000000">
      <w:pPr>
        <w:jc w:val="right"/>
        <w:rPr>
          <w:sz w:val="20"/>
          <w:szCs w:val="20"/>
          <w:lang w:val="en-GB"/>
        </w:rPr>
      </w:pPr>
      <w:r w:rsidRPr="00AC4C03">
        <w:rPr>
          <w:rFonts w:ascii="Arial" w:eastAsia="Arial" w:hAnsi="Arial" w:cs="Arial"/>
          <w:lang w:val="en-GB"/>
        </w:rPr>
        <w:t>142</w:t>
      </w:r>
    </w:p>
    <w:p w14:paraId="44EE954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FE0F3F3" w14:textId="77777777" w:rsidR="00AC4C03" w:rsidRPr="00AC4C03" w:rsidRDefault="00AC4C03" w:rsidP="00AC4C03">
      <w:pPr>
        <w:spacing w:line="11" w:lineRule="exact"/>
        <w:rPr>
          <w:sz w:val="20"/>
          <w:szCs w:val="20"/>
          <w:lang w:val="en-GB"/>
        </w:rPr>
      </w:pPr>
      <w:bookmarkStart w:id="158" w:name="page159"/>
      <w:bookmarkEnd w:id="158"/>
    </w:p>
    <w:p w14:paraId="43FB6521" w14:textId="77777777" w:rsidR="00E10586" w:rsidRDefault="00000000">
      <w:pPr>
        <w:spacing w:line="246" w:lineRule="auto"/>
        <w:ind w:right="440"/>
        <w:rPr>
          <w:sz w:val="20"/>
          <w:szCs w:val="20"/>
          <w:lang w:val="en-GB"/>
        </w:rPr>
      </w:pPr>
      <w:r w:rsidRPr="00AC4C03">
        <w:rPr>
          <w:rFonts w:eastAsia="Times New Roman"/>
          <w:i/>
          <w:iCs/>
          <w:sz w:val="24"/>
          <w:szCs w:val="24"/>
          <w:lang w:val="en-GB"/>
        </w:rPr>
        <w:t>reichen Land, das du ihnen vorgesetzt hast, und kehrten sich nicht von ihren bösen Taten ab.</w:t>
      </w:r>
    </w:p>
    <w:p w14:paraId="1E637124" w14:textId="77777777" w:rsidR="00AC4C03" w:rsidRPr="00AC4C03" w:rsidRDefault="00AC4C03" w:rsidP="00AC4C03">
      <w:pPr>
        <w:spacing w:line="151" w:lineRule="exact"/>
        <w:rPr>
          <w:sz w:val="20"/>
          <w:szCs w:val="20"/>
          <w:lang w:val="en-GB"/>
        </w:rPr>
      </w:pPr>
    </w:p>
    <w:p w14:paraId="67F836DC" w14:textId="77777777" w:rsidR="00E10586" w:rsidRDefault="00000000">
      <w:pPr>
        <w:spacing w:line="260" w:lineRule="auto"/>
        <w:ind w:left="20" w:right="20" w:firstLine="48"/>
        <w:rPr>
          <w:sz w:val="20"/>
          <w:szCs w:val="20"/>
          <w:lang w:val="en-GB"/>
        </w:rPr>
      </w:pPr>
      <w:r w:rsidRPr="00AC4C03">
        <w:rPr>
          <w:rFonts w:eastAsia="Times New Roman"/>
          <w:i/>
          <w:iCs/>
          <w:sz w:val="24"/>
          <w:szCs w:val="24"/>
          <w:lang w:val="en-GB"/>
        </w:rPr>
        <w:t>Siehe, wir sind heute Sklaven, und was das Land angeht, das du unseren Vätern gegeben hast, damit sie die Früchte und das Gute davon essen, siehe, wir sind Sklaven darin. Und sein reicher Ertrag geht an die Könige, die du wegen unserer Sünden über uns gesetzt hast; sie haben auch Macht über unsere Leiber und über unser Vieh nach ihrem Belieben. Und wir sind in großer Bedrängnis. Deshalb schließen wir einen festen und sicheren schriftlichen Bund, den unsere Fürsten, Leviten und Priester besiegeln (Nehemia 9:32-38).</w:t>
      </w:r>
    </w:p>
    <w:p w14:paraId="385D8C62" w14:textId="77777777" w:rsidR="00AC4C03" w:rsidRPr="00AC4C03" w:rsidRDefault="00AC4C03" w:rsidP="00AC4C03">
      <w:pPr>
        <w:spacing w:line="182" w:lineRule="exact"/>
        <w:rPr>
          <w:sz w:val="20"/>
          <w:szCs w:val="20"/>
          <w:lang w:val="en-GB"/>
        </w:rPr>
      </w:pPr>
    </w:p>
    <w:p w14:paraId="77DF6C1B" w14:textId="77777777" w:rsidR="00E10586" w:rsidRDefault="00000000">
      <w:pPr>
        <w:spacing w:line="253" w:lineRule="auto"/>
        <w:ind w:right="80"/>
        <w:rPr>
          <w:sz w:val="20"/>
          <w:szCs w:val="20"/>
          <w:lang w:val="en-GB"/>
        </w:rPr>
      </w:pPr>
      <w:r w:rsidRPr="00AC4C03">
        <w:rPr>
          <w:rFonts w:ascii="Arial" w:eastAsia="Arial" w:hAnsi="Arial" w:cs="Arial"/>
          <w:lang w:val="en-GB"/>
        </w:rPr>
        <w:t>Wir verstehen und erkennen an, dass unser Ungehorsam und die Verunreinigung deines Tempels Konsequenzen haben. In deinem Wort in Jesaja 7:20 heißt es:</w:t>
      </w:r>
    </w:p>
    <w:p w14:paraId="51434636" w14:textId="77777777" w:rsidR="00AC4C03" w:rsidRPr="00AC4C03" w:rsidRDefault="00AC4C03" w:rsidP="00AC4C03">
      <w:pPr>
        <w:spacing w:line="72" w:lineRule="exact"/>
        <w:rPr>
          <w:sz w:val="20"/>
          <w:szCs w:val="20"/>
          <w:lang w:val="en-GB"/>
        </w:rPr>
      </w:pPr>
    </w:p>
    <w:p w14:paraId="1CE96FF1" w14:textId="77777777" w:rsidR="00E10586" w:rsidRDefault="00000000">
      <w:pPr>
        <w:spacing w:line="260" w:lineRule="auto"/>
        <w:ind w:left="20" w:right="60" w:hanging="11"/>
        <w:rPr>
          <w:sz w:val="20"/>
          <w:szCs w:val="20"/>
          <w:lang w:val="en-GB"/>
        </w:rPr>
      </w:pPr>
      <w:r w:rsidRPr="00AC4C03">
        <w:rPr>
          <w:rFonts w:eastAsia="Times New Roman"/>
          <w:i/>
          <w:iCs/>
          <w:sz w:val="24"/>
          <w:szCs w:val="24"/>
          <w:lang w:val="en-GB"/>
        </w:rPr>
        <w:t xml:space="preserve">Jesaja 7:20 An dem Tag [an dem </w:t>
      </w:r>
      <w:r w:rsidRPr="00AC4C03">
        <w:rPr>
          <w:rFonts w:eastAsia="Times New Roman"/>
          <w:i/>
          <w:iCs/>
          <w:color w:val="545454"/>
          <w:sz w:val="24"/>
          <w:szCs w:val="24"/>
          <w:lang w:val="en-GB"/>
        </w:rPr>
        <w:t xml:space="preserve">das Volk Juda </w:t>
      </w:r>
      <w:r w:rsidRPr="00AC4C03">
        <w:rPr>
          <w:rFonts w:eastAsia="Times New Roman"/>
          <w:i/>
          <w:iCs/>
          <w:sz w:val="24"/>
          <w:szCs w:val="24"/>
          <w:lang w:val="en-GB"/>
        </w:rPr>
        <w:t xml:space="preserve">völlig </w:t>
      </w:r>
      <w:r w:rsidRPr="00AC4C03">
        <w:rPr>
          <w:rFonts w:eastAsia="Times New Roman"/>
          <w:i/>
          <w:iCs/>
          <w:color w:val="545454"/>
          <w:sz w:val="24"/>
          <w:szCs w:val="24"/>
          <w:lang w:val="en-GB"/>
        </w:rPr>
        <w:t>entblößt wird</w:t>
      </w:r>
      <w:r w:rsidRPr="00AC4C03">
        <w:rPr>
          <w:rFonts w:eastAsia="Times New Roman"/>
          <w:i/>
          <w:iCs/>
          <w:color w:val="000000"/>
          <w:sz w:val="24"/>
          <w:szCs w:val="24"/>
          <w:lang w:val="en-GB"/>
        </w:rPr>
        <w:t>], wird der Herr mit dem Rasiermesser, das jenseits des Flusses [</w:t>
      </w:r>
      <w:r w:rsidRPr="00AC4C03">
        <w:rPr>
          <w:rFonts w:eastAsia="Times New Roman"/>
          <w:i/>
          <w:iCs/>
          <w:color w:val="545454"/>
          <w:sz w:val="24"/>
          <w:szCs w:val="24"/>
          <w:lang w:val="en-GB"/>
        </w:rPr>
        <w:t>Euphrat</w:t>
      </w:r>
      <w:r w:rsidRPr="00AC4C03">
        <w:rPr>
          <w:rFonts w:eastAsia="Times New Roman"/>
          <w:i/>
          <w:iCs/>
          <w:color w:val="000000"/>
          <w:sz w:val="24"/>
          <w:szCs w:val="24"/>
          <w:lang w:val="en-GB"/>
        </w:rPr>
        <w:t>] angeheuert wird - sogar beim König von Assyrien -, [</w:t>
      </w:r>
      <w:r w:rsidRPr="00AC4C03">
        <w:rPr>
          <w:rFonts w:eastAsia="Times New Roman"/>
          <w:i/>
          <w:iCs/>
          <w:color w:val="545454"/>
          <w:sz w:val="24"/>
          <w:szCs w:val="24"/>
          <w:lang w:val="en-GB"/>
        </w:rPr>
        <w:t>das Rasiermesser wird</w:t>
      </w:r>
      <w:r w:rsidRPr="00AC4C03">
        <w:rPr>
          <w:rFonts w:eastAsia="Times New Roman"/>
          <w:i/>
          <w:iCs/>
          <w:color w:val="000000"/>
          <w:sz w:val="24"/>
          <w:szCs w:val="24"/>
          <w:lang w:val="en-GB"/>
        </w:rPr>
        <w:t xml:space="preserve">] den Kopf und die Haare an den Beinen </w:t>
      </w:r>
      <w:r w:rsidRPr="00AC4C03">
        <w:rPr>
          <w:rFonts w:eastAsia="Times New Roman"/>
          <w:i/>
          <w:iCs/>
          <w:color w:val="545454"/>
          <w:sz w:val="24"/>
          <w:szCs w:val="24"/>
          <w:lang w:val="en-GB"/>
        </w:rPr>
        <w:t xml:space="preserve">rasieren </w:t>
      </w:r>
      <w:r w:rsidRPr="00AC4C03">
        <w:rPr>
          <w:rFonts w:eastAsia="Times New Roman"/>
          <w:i/>
          <w:iCs/>
          <w:color w:val="000000"/>
          <w:sz w:val="24"/>
          <w:szCs w:val="24"/>
          <w:lang w:val="en-GB"/>
        </w:rPr>
        <w:t>und auch den Bart verzehren [</w:t>
      </w:r>
      <w:r w:rsidRPr="00AC4C03">
        <w:rPr>
          <w:rFonts w:eastAsia="Times New Roman"/>
          <w:i/>
          <w:iCs/>
          <w:color w:val="545454"/>
          <w:sz w:val="24"/>
          <w:szCs w:val="24"/>
          <w:lang w:val="en-GB"/>
        </w:rPr>
        <w:t>und Juda mit offener Schande und Verachtung zurücklassen</w:t>
      </w:r>
      <w:r w:rsidRPr="00AC4C03">
        <w:rPr>
          <w:rFonts w:eastAsia="Times New Roman"/>
          <w:i/>
          <w:iCs/>
          <w:color w:val="000000"/>
          <w:sz w:val="24"/>
          <w:szCs w:val="24"/>
          <w:lang w:val="en-GB"/>
        </w:rPr>
        <w:t>].</w:t>
      </w:r>
    </w:p>
    <w:p w14:paraId="427840B9" w14:textId="77777777" w:rsidR="00AC4C03" w:rsidRPr="00AC4C03" w:rsidRDefault="00AC4C03" w:rsidP="00AC4C03">
      <w:pPr>
        <w:spacing w:line="180" w:lineRule="exact"/>
        <w:rPr>
          <w:sz w:val="20"/>
          <w:szCs w:val="20"/>
          <w:lang w:val="en-GB"/>
        </w:rPr>
      </w:pPr>
    </w:p>
    <w:p w14:paraId="1A57E0B0" w14:textId="77777777" w:rsidR="00E10586" w:rsidRDefault="00000000">
      <w:pPr>
        <w:spacing w:line="253" w:lineRule="auto"/>
        <w:ind w:right="80"/>
        <w:rPr>
          <w:sz w:val="20"/>
          <w:szCs w:val="20"/>
          <w:lang w:val="en-GB"/>
        </w:rPr>
      </w:pPr>
      <w:r w:rsidRPr="00AC4C03">
        <w:rPr>
          <w:rFonts w:ascii="Arial" w:eastAsia="Arial" w:hAnsi="Arial" w:cs="Arial"/>
          <w:lang w:val="en-GB"/>
        </w:rPr>
        <w:t>Wir bereuen, Vater, dass wir deine Warnungen vor der kommenden assyrischen Invasion, wie sie in Jesaja 8 gegeben wird, nicht beachtet haben, und deshalb sind wir beschämt und verachtet.</w:t>
      </w:r>
    </w:p>
    <w:p w14:paraId="38536D7F" w14:textId="77777777" w:rsidR="00AC4C03" w:rsidRPr="00AC4C03" w:rsidRDefault="00AC4C03" w:rsidP="00AC4C03">
      <w:pPr>
        <w:spacing w:line="127" w:lineRule="exact"/>
        <w:rPr>
          <w:sz w:val="20"/>
          <w:szCs w:val="20"/>
          <w:lang w:val="en-GB"/>
        </w:rPr>
      </w:pPr>
    </w:p>
    <w:p w14:paraId="739C6565" w14:textId="77777777" w:rsidR="00E10586" w:rsidRDefault="00000000">
      <w:pPr>
        <w:rPr>
          <w:sz w:val="20"/>
          <w:szCs w:val="20"/>
          <w:lang w:val="en-GB"/>
        </w:rPr>
      </w:pPr>
      <w:r w:rsidRPr="00AC4C03">
        <w:rPr>
          <w:rFonts w:ascii="Arial" w:eastAsia="Arial" w:hAnsi="Arial" w:cs="Arial"/>
          <w:lang w:val="en-GB"/>
        </w:rPr>
        <w:t>Im Namen Jeshuas und durch das Blut von</w:t>
      </w:r>
    </w:p>
    <w:p w14:paraId="51EABFBD" w14:textId="77777777" w:rsidR="00AC4C03" w:rsidRPr="00AC4C03" w:rsidRDefault="00AC4C03" w:rsidP="00AC4C03">
      <w:pPr>
        <w:spacing w:line="23" w:lineRule="exact"/>
        <w:rPr>
          <w:sz w:val="20"/>
          <w:szCs w:val="20"/>
          <w:lang w:val="en-GB"/>
        </w:rPr>
      </w:pPr>
    </w:p>
    <w:p w14:paraId="35CA8CCD" w14:textId="77777777" w:rsidR="00E10586" w:rsidRDefault="00000000">
      <w:pPr>
        <w:rPr>
          <w:sz w:val="20"/>
          <w:szCs w:val="20"/>
          <w:lang w:val="en-GB"/>
        </w:rPr>
      </w:pPr>
      <w:r w:rsidRPr="00AC4C03">
        <w:rPr>
          <w:rFonts w:ascii="Arial" w:eastAsia="Arial" w:hAnsi="Arial" w:cs="Arial"/>
          <w:lang w:val="en-GB"/>
        </w:rPr>
        <w:t>Jeschua:</w:t>
      </w:r>
    </w:p>
    <w:p w14:paraId="368877D4" w14:textId="77777777" w:rsidR="00AC4C03" w:rsidRPr="00AC4C03" w:rsidRDefault="00AC4C03" w:rsidP="00AC4C03">
      <w:pPr>
        <w:spacing w:line="149" w:lineRule="exact"/>
        <w:rPr>
          <w:sz w:val="20"/>
          <w:szCs w:val="20"/>
          <w:lang w:val="en-GB"/>
        </w:rPr>
      </w:pPr>
    </w:p>
    <w:p w14:paraId="2C69D450" w14:textId="77777777" w:rsidR="00E10586" w:rsidRDefault="00000000">
      <w:pPr>
        <w:spacing w:line="249" w:lineRule="auto"/>
        <w:ind w:right="180"/>
        <w:rPr>
          <w:sz w:val="20"/>
          <w:szCs w:val="20"/>
          <w:lang w:val="en-GB"/>
        </w:rPr>
      </w:pPr>
      <w:r w:rsidRPr="00AC4C03">
        <w:rPr>
          <w:rFonts w:ascii="Arial" w:eastAsia="Arial" w:hAnsi="Arial" w:cs="Arial"/>
          <w:lang w:val="en-GB"/>
        </w:rPr>
        <w:t>Wir bitten dich um deine Gnade. Bitte vergib uns, Herr, wir sind schuldig.</w:t>
      </w:r>
    </w:p>
    <w:p w14:paraId="7302C1CC" w14:textId="77777777" w:rsidR="00AC4C03" w:rsidRPr="00AC4C03" w:rsidRDefault="00AC4C03" w:rsidP="00AC4C03">
      <w:pPr>
        <w:spacing w:line="346" w:lineRule="exact"/>
        <w:rPr>
          <w:sz w:val="20"/>
          <w:szCs w:val="20"/>
          <w:lang w:val="en-GB"/>
        </w:rPr>
      </w:pPr>
    </w:p>
    <w:p w14:paraId="4BD1ACEA" w14:textId="77777777" w:rsidR="00E10586" w:rsidRDefault="00000000">
      <w:pPr>
        <w:jc w:val="right"/>
        <w:rPr>
          <w:sz w:val="20"/>
          <w:szCs w:val="20"/>
          <w:lang w:val="en-GB"/>
        </w:rPr>
      </w:pPr>
      <w:r w:rsidRPr="00AC4C03">
        <w:rPr>
          <w:rFonts w:ascii="Arial" w:eastAsia="Arial" w:hAnsi="Arial" w:cs="Arial"/>
          <w:lang w:val="en-GB"/>
        </w:rPr>
        <w:t>143</w:t>
      </w:r>
    </w:p>
    <w:p w14:paraId="45E365F3"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3FCAE60E" w14:textId="77777777" w:rsidR="00AC4C03" w:rsidRPr="00AC4C03" w:rsidRDefault="00AC4C03" w:rsidP="00AC4C03">
      <w:pPr>
        <w:spacing w:line="11" w:lineRule="exact"/>
        <w:rPr>
          <w:sz w:val="20"/>
          <w:szCs w:val="20"/>
          <w:lang w:val="en-GB"/>
        </w:rPr>
      </w:pPr>
      <w:bookmarkStart w:id="159" w:name="page160"/>
      <w:bookmarkEnd w:id="159"/>
    </w:p>
    <w:p w14:paraId="65E88B90" w14:textId="77777777" w:rsidR="00E10586" w:rsidRDefault="00000000">
      <w:pPr>
        <w:spacing w:line="255" w:lineRule="auto"/>
        <w:ind w:right="40"/>
        <w:rPr>
          <w:sz w:val="20"/>
          <w:szCs w:val="20"/>
          <w:lang w:val="en-GB"/>
        </w:rPr>
      </w:pPr>
      <w:r w:rsidRPr="00AC4C03">
        <w:rPr>
          <w:rFonts w:ascii="Arial" w:eastAsia="Arial" w:hAnsi="Arial" w:cs="Arial"/>
          <w:lang w:val="en-GB"/>
        </w:rPr>
        <w:t>Wir danken dir für die Bereitstellung deines Sohnes, der die Regierung auf seinen Schultern trägt. Wir wählen ihn. Wir wollen ihn über den König von Assyrien erheben.</w:t>
      </w:r>
    </w:p>
    <w:p w14:paraId="253F0368" w14:textId="77777777" w:rsidR="00AC4C03" w:rsidRPr="00AC4C03" w:rsidRDefault="00AC4C03" w:rsidP="00AC4C03">
      <w:pPr>
        <w:spacing w:line="134" w:lineRule="exact"/>
        <w:rPr>
          <w:sz w:val="20"/>
          <w:szCs w:val="20"/>
          <w:lang w:val="en-GB"/>
        </w:rPr>
      </w:pPr>
    </w:p>
    <w:p w14:paraId="7D727C6D" w14:textId="77777777" w:rsidR="00E10586" w:rsidRDefault="00000000">
      <w:pPr>
        <w:spacing w:line="256" w:lineRule="auto"/>
        <w:ind w:right="180"/>
        <w:rPr>
          <w:sz w:val="20"/>
          <w:szCs w:val="20"/>
          <w:lang w:val="en-GB"/>
        </w:rPr>
      </w:pPr>
      <w:r w:rsidRPr="00AC4C03">
        <w:rPr>
          <w:rFonts w:ascii="Arial" w:eastAsia="Arial" w:hAnsi="Arial" w:cs="Arial"/>
          <w:lang w:val="en-GB"/>
        </w:rPr>
        <w:t>Wir bereuen alle Sünden, Übertretungen und Missetaten, die wir begangen haben und die dem assyrischen König das Recht gegeben haben, uns zu belagern und in Gefangenschaft zu nehmen.</w:t>
      </w:r>
    </w:p>
    <w:p w14:paraId="2C1C6506" w14:textId="77777777" w:rsidR="00AC4C03" w:rsidRPr="00AC4C03" w:rsidRDefault="00AC4C03" w:rsidP="00AC4C03">
      <w:pPr>
        <w:spacing w:line="133" w:lineRule="exact"/>
        <w:rPr>
          <w:sz w:val="20"/>
          <w:szCs w:val="20"/>
          <w:lang w:val="en-GB"/>
        </w:rPr>
      </w:pPr>
    </w:p>
    <w:p w14:paraId="585C61BB" w14:textId="77777777" w:rsidR="00E10586" w:rsidRDefault="00000000">
      <w:pPr>
        <w:spacing w:line="253" w:lineRule="auto"/>
        <w:ind w:right="200"/>
        <w:jc w:val="both"/>
        <w:rPr>
          <w:sz w:val="20"/>
          <w:szCs w:val="20"/>
          <w:lang w:val="en-GB"/>
        </w:rPr>
      </w:pPr>
      <w:r w:rsidRPr="00AC4C03">
        <w:rPr>
          <w:rFonts w:ascii="Arial" w:eastAsia="Arial" w:hAnsi="Arial" w:cs="Arial"/>
          <w:lang w:val="en-GB"/>
        </w:rPr>
        <w:t>Wir beantragen die Scheidung von allen dunklen Reichsarbeitern, die mit dem Königreich Assyrien und seinem tyrannischen König verbunden sind.</w:t>
      </w:r>
    </w:p>
    <w:p w14:paraId="6B1E38DE" w14:textId="77777777" w:rsidR="00AC4C03" w:rsidRPr="00AC4C03" w:rsidRDefault="00AC4C03" w:rsidP="00AC4C03">
      <w:pPr>
        <w:spacing w:line="140" w:lineRule="exact"/>
        <w:rPr>
          <w:sz w:val="20"/>
          <w:szCs w:val="20"/>
          <w:lang w:val="en-GB"/>
        </w:rPr>
      </w:pPr>
    </w:p>
    <w:p w14:paraId="0178991C" w14:textId="77777777" w:rsidR="00E10586" w:rsidRDefault="00000000">
      <w:pPr>
        <w:spacing w:line="256" w:lineRule="auto"/>
        <w:ind w:right="140"/>
        <w:rPr>
          <w:sz w:val="20"/>
          <w:szCs w:val="20"/>
          <w:lang w:val="en-GB"/>
        </w:rPr>
      </w:pPr>
      <w:r w:rsidRPr="00AC4C03">
        <w:rPr>
          <w:rFonts w:ascii="Arial" w:eastAsia="Arial" w:hAnsi="Arial" w:cs="Arial"/>
          <w:lang w:val="en-GB"/>
        </w:rPr>
        <w:t>Wir bringen alle assyrischen Flüche unter das Blut des Lammes und erklären sie für null und nichtig. Wir übergeben bereitwillig alle Wunden in unserem Geist, unserer Seele und unserem Körper, die durch die Verbindung mit dem Königreich und dem König von Assyrien verursacht wurden, um sie mit dem Blut des Lammes zu waschen.</w:t>
      </w:r>
    </w:p>
    <w:p w14:paraId="0A966F69" w14:textId="77777777" w:rsidR="00AC4C03" w:rsidRPr="00AC4C03" w:rsidRDefault="00AC4C03" w:rsidP="00AC4C03">
      <w:pPr>
        <w:spacing w:line="135" w:lineRule="exact"/>
        <w:rPr>
          <w:sz w:val="20"/>
          <w:szCs w:val="20"/>
          <w:lang w:val="en-GB"/>
        </w:rPr>
      </w:pPr>
    </w:p>
    <w:p w14:paraId="483CD760" w14:textId="77777777" w:rsidR="00E10586" w:rsidRDefault="00000000">
      <w:pPr>
        <w:spacing w:line="257" w:lineRule="auto"/>
        <w:ind w:right="120"/>
        <w:rPr>
          <w:sz w:val="20"/>
          <w:szCs w:val="20"/>
          <w:lang w:val="en-GB"/>
        </w:rPr>
      </w:pPr>
      <w:r w:rsidRPr="00AC4C03">
        <w:rPr>
          <w:rFonts w:ascii="Arial" w:eastAsia="Arial" w:hAnsi="Arial" w:cs="Arial"/>
          <w:lang w:val="en-GB"/>
        </w:rPr>
        <w:t>Wir sehen, dass assyrische Armeen das Land belagert haben, das uns gehörte. In deinem Wort in 2. Könige 17,26 heißt es, dass diese Bewohner nicht wissen, wie der Gott des Landes ihre Anbetung verlangt, deshalb hat er Löwen unter sie geschickt, die sie töten. Wir danken dir, Vater, dass du in gleicher Weise für deine Pläne und Ziele in dem Land kämpfst, das du deinem Volk zugewiesen hast.</w:t>
      </w:r>
    </w:p>
    <w:p w14:paraId="611F671C" w14:textId="77777777" w:rsidR="00AC4C03" w:rsidRPr="00AC4C03" w:rsidRDefault="00AC4C03" w:rsidP="00AC4C03">
      <w:pPr>
        <w:spacing w:line="138" w:lineRule="exact"/>
        <w:rPr>
          <w:sz w:val="20"/>
          <w:szCs w:val="20"/>
          <w:lang w:val="en-GB"/>
        </w:rPr>
      </w:pPr>
    </w:p>
    <w:p w14:paraId="0CC38E9E" w14:textId="77777777" w:rsidR="00E10586" w:rsidRDefault="00000000">
      <w:pPr>
        <w:spacing w:line="256" w:lineRule="auto"/>
        <w:ind w:right="420"/>
        <w:rPr>
          <w:sz w:val="20"/>
          <w:szCs w:val="20"/>
          <w:lang w:val="en-GB"/>
        </w:rPr>
      </w:pPr>
      <w:r w:rsidRPr="00AC4C03">
        <w:rPr>
          <w:rFonts w:ascii="Arial" w:eastAsia="Arial" w:hAnsi="Arial" w:cs="Arial"/>
          <w:lang w:val="en-GB"/>
        </w:rPr>
        <w:t>Wir bitten im Namen Jeschuas darum, dass alle Landbesitzvereinbarungen des Königs von Assyrien annulliert werden und dass diese Ländereien (geistlich und physisch) an uns zurückgegeben werden.</w:t>
      </w:r>
    </w:p>
    <w:p w14:paraId="4542F706" w14:textId="77777777" w:rsidR="00AC4C03" w:rsidRPr="00AC4C03" w:rsidRDefault="00AC4C03" w:rsidP="00AC4C03">
      <w:pPr>
        <w:spacing w:line="133" w:lineRule="exact"/>
        <w:rPr>
          <w:sz w:val="20"/>
          <w:szCs w:val="20"/>
          <w:lang w:val="en-GB"/>
        </w:rPr>
      </w:pPr>
    </w:p>
    <w:p w14:paraId="350B80CA" w14:textId="77777777" w:rsidR="00E10586" w:rsidRDefault="00000000">
      <w:pPr>
        <w:spacing w:line="249" w:lineRule="auto"/>
        <w:ind w:right="460"/>
        <w:rPr>
          <w:sz w:val="20"/>
          <w:szCs w:val="20"/>
          <w:lang w:val="en-GB"/>
        </w:rPr>
      </w:pPr>
      <w:r w:rsidRPr="00AC4C03">
        <w:rPr>
          <w:rFonts w:ascii="Arial" w:eastAsia="Arial" w:hAnsi="Arial" w:cs="Arial"/>
          <w:lang w:val="en-GB"/>
        </w:rPr>
        <w:t>Wir bereuen unseren Ungehorsam, der diesen dunklen Bewohnern das Recht gab, unser Land an sich zu reißen.</w:t>
      </w:r>
    </w:p>
    <w:p w14:paraId="15589688" w14:textId="77777777" w:rsidR="00AC4C03" w:rsidRPr="00AC4C03" w:rsidRDefault="00AC4C03" w:rsidP="00AC4C03">
      <w:pPr>
        <w:spacing w:line="200" w:lineRule="exact"/>
        <w:rPr>
          <w:sz w:val="20"/>
          <w:szCs w:val="20"/>
          <w:lang w:val="en-GB"/>
        </w:rPr>
      </w:pPr>
    </w:p>
    <w:p w14:paraId="0293AE62" w14:textId="77777777" w:rsidR="00AC4C03" w:rsidRPr="00AC4C03" w:rsidRDefault="00AC4C03" w:rsidP="00AC4C03">
      <w:pPr>
        <w:spacing w:line="390" w:lineRule="exact"/>
        <w:rPr>
          <w:sz w:val="20"/>
          <w:szCs w:val="20"/>
          <w:lang w:val="en-GB"/>
        </w:rPr>
      </w:pPr>
    </w:p>
    <w:p w14:paraId="7695AA4F" w14:textId="77777777" w:rsidR="00E10586" w:rsidRDefault="00000000">
      <w:pPr>
        <w:jc w:val="right"/>
        <w:rPr>
          <w:sz w:val="20"/>
          <w:szCs w:val="20"/>
          <w:lang w:val="en-GB"/>
        </w:rPr>
      </w:pPr>
      <w:r w:rsidRPr="00AC4C03">
        <w:rPr>
          <w:rFonts w:ascii="Arial" w:eastAsia="Arial" w:hAnsi="Arial" w:cs="Arial"/>
          <w:lang w:val="en-GB"/>
        </w:rPr>
        <w:t>144</w:t>
      </w:r>
    </w:p>
    <w:p w14:paraId="66B38831"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07CBB83" w14:textId="77777777" w:rsidR="00AC4C03" w:rsidRPr="00AC4C03" w:rsidRDefault="00AC4C03" w:rsidP="00AC4C03">
      <w:pPr>
        <w:spacing w:line="11" w:lineRule="exact"/>
        <w:rPr>
          <w:sz w:val="20"/>
          <w:szCs w:val="20"/>
          <w:lang w:val="en-GB"/>
        </w:rPr>
      </w:pPr>
      <w:bookmarkStart w:id="160" w:name="page161"/>
      <w:bookmarkEnd w:id="160"/>
    </w:p>
    <w:p w14:paraId="1C323FCC" w14:textId="77777777" w:rsidR="00E10586" w:rsidRDefault="00000000">
      <w:pPr>
        <w:spacing w:line="257" w:lineRule="auto"/>
        <w:ind w:right="20"/>
        <w:rPr>
          <w:sz w:val="20"/>
          <w:szCs w:val="20"/>
          <w:lang w:val="en-GB"/>
        </w:rPr>
      </w:pPr>
      <w:r w:rsidRPr="00AC4C03">
        <w:rPr>
          <w:rFonts w:ascii="Arial" w:eastAsia="Arial" w:hAnsi="Arial" w:cs="Arial"/>
          <w:lang w:val="en-GB"/>
        </w:rPr>
        <w:t>Wir bitten darum, dass in unserem Land wieder gottesfürchtige Priester eingesetzt werden. Wie König Hiskia rebellieren wir gegen den König von Assyrien und weigern uns, ihm zu dienen. Wir bereuen, dass wir gesagt haben, dass wir alles ertragen werden, was der König von Assyrien uns auferlegt. Wir brechen diesen Bundesfluch und lassen uns von den beteiligten dunklen geistlichen Arbeitern scheiden.</w:t>
      </w:r>
    </w:p>
    <w:p w14:paraId="4EC63938" w14:textId="77777777" w:rsidR="00AC4C03" w:rsidRPr="00AC4C03" w:rsidRDefault="00AC4C03" w:rsidP="00AC4C03">
      <w:pPr>
        <w:spacing w:line="135" w:lineRule="exact"/>
        <w:rPr>
          <w:sz w:val="20"/>
          <w:szCs w:val="20"/>
          <w:lang w:val="en-GB"/>
        </w:rPr>
      </w:pPr>
    </w:p>
    <w:p w14:paraId="258DF775" w14:textId="77777777" w:rsidR="00E10586" w:rsidRDefault="00000000">
      <w:pPr>
        <w:spacing w:line="253" w:lineRule="auto"/>
        <w:ind w:right="60"/>
        <w:rPr>
          <w:sz w:val="20"/>
          <w:szCs w:val="20"/>
          <w:lang w:val="en-GB"/>
        </w:rPr>
      </w:pPr>
      <w:r w:rsidRPr="00AC4C03">
        <w:rPr>
          <w:rFonts w:ascii="Arial" w:eastAsia="Arial" w:hAnsi="Arial" w:cs="Arial"/>
          <w:lang w:val="en-GB"/>
        </w:rPr>
        <w:t>Wir bringen jede Bedrohung durch den König von Assyrien unter das Blut des Lammes und brechen seine Festung über alles, was uns betrifft.</w:t>
      </w:r>
    </w:p>
    <w:p w14:paraId="525AFC60" w14:textId="77777777" w:rsidR="00AC4C03" w:rsidRPr="00AC4C03" w:rsidRDefault="00AC4C03" w:rsidP="00AC4C03">
      <w:pPr>
        <w:spacing w:line="136" w:lineRule="exact"/>
        <w:rPr>
          <w:sz w:val="20"/>
          <w:szCs w:val="20"/>
          <w:lang w:val="en-GB"/>
        </w:rPr>
      </w:pPr>
    </w:p>
    <w:p w14:paraId="0790C38C" w14:textId="77777777" w:rsidR="00E10586" w:rsidRDefault="00000000">
      <w:pPr>
        <w:spacing w:line="253" w:lineRule="auto"/>
        <w:ind w:right="140"/>
        <w:rPr>
          <w:sz w:val="20"/>
          <w:szCs w:val="20"/>
          <w:lang w:val="en-GB"/>
        </w:rPr>
      </w:pPr>
      <w:r w:rsidRPr="00AC4C03">
        <w:rPr>
          <w:rFonts w:ascii="Arial" w:eastAsia="Arial" w:hAnsi="Arial" w:cs="Arial"/>
          <w:lang w:val="en-GB"/>
        </w:rPr>
        <w:t>Wir antworten ihm mit deinem Wort, wie es in 2 Könige 19 steht:</w:t>
      </w:r>
    </w:p>
    <w:p w14:paraId="57AA8F13" w14:textId="77777777" w:rsidR="00AC4C03" w:rsidRPr="00AC4C03" w:rsidRDefault="00AC4C03" w:rsidP="00AC4C03">
      <w:pPr>
        <w:spacing w:line="135" w:lineRule="exact"/>
        <w:rPr>
          <w:sz w:val="20"/>
          <w:szCs w:val="20"/>
          <w:lang w:val="en-GB"/>
        </w:rPr>
      </w:pPr>
    </w:p>
    <w:p w14:paraId="453FB51A" w14:textId="77777777" w:rsidR="00E10586" w:rsidRDefault="00000000">
      <w:pPr>
        <w:spacing w:line="273" w:lineRule="auto"/>
        <w:ind w:left="20" w:right="100" w:hanging="11"/>
        <w:rPr>
          <w:sz w:val="20"/>
          <w:szCs w:val="20"/>
          <w:lang w:val="en-GB"/>
        </w:rPr>
      </w:pPr>
      <w:r w:rsidRPr="00AC4C03">
        <w:rPr>
          <w:rFonts w:eastAsia="Times New Roman"/>
          <w:i/>
          <w:iCs/>
          <w:sz w:val="23"/>
          <w:szCs w:val="23"/>
          <w:lang w:val="en-GB"/>
        </w:rPr>
        <w:t>Dies ist ein Tag der Gefahr und der Bedrängnis, der Zurechtweisung und der Züchtigung, der Lästerung und der frechen Beleidigung; denn es sind Kinder zur Welt gekommen, und es ist keine Kraft da, sie zu gebären. Es kann sein, dass der Herr, dein Gott, alle Worte des Rabsaken hört, den der König von Assyrien gesandt hat, um den lebendigen Gott zu verspotten, zu schmähen, zu beleidigen und zu trotzen, und dass er die Worte, die der Herr, dein Gott, gehört hat, zurechtweist. Darum erhebe dein Gebet für den Rest [seines Volkes], der noch übrig ist.'</w:t>
      </w:r>
    </w:p>
    <w:p w14:paraId="3813812F" w14:textId="77777777" w:rsidR="00AC4C03" w:rsidRPr="00AC4C03" w:rsidRDefault="00AC4C03" w:rsidP="00AC4C03">
      <w:pPr>
        <w:spacing w:line="165" w:lineRule="exact"/>
        <w:rPr>
          <w:sz w:val="20"/>
          <w:szCs w:val="20"/>
          <w:lang w:val="en-GB"/>
        </w:rPr>
      </w:pPr>
    </w:p>
    <w:p w14:paraId="5F4FC0A3" w14:textId="77777777" w:rsidR="00E10586" w:rsidRDefault="00000000">
      <w:pPr>
        <w:spacing w:line="249" w:lineRule="auto"/>
        <w:ind w:right="160"/>
        <w:rPr>
          <w:sz w:val="20"/>
          <w:szCs w:val="20"/>
          <w:lang w:val="en-GB"/>
        </w:rPr>
      </w:pPr>
      <w:r w:rsidRPr="00AC4C03">
        <w:rPr>
          <w:rFonts w:ascii="Arial" w:eastAsia="Arial" w:hAnsi="Arial" w:cs="Arial"/>
          <w:lang w:val="en-GB"/>
        </w:rPr>
        <w:t>Vater, ich danke dir, dass du unser Gebet mit diesen Worten beantwortest. So spricht der Herr:</w:t>
      </w:r>
    </w:p>
    <w:p w14:paraId="119E21E2" w14:textId="77777777" w:rsidR="00AC4C03" w:rsidRPr="00AC4C03" w:rsidRDefault="00AC4C03" w:rsidP="00AC4C03">
      <w:pPr>
        <w:spacing w:line="140" w:lineRule="exact"/>
        <w:rPr>
          <w:sz w:val="20"/>
          <w:szCs w:val="20"/>
          <w:lang w:val="en-GB"/>
        </w:rPr>
      </w:pPr>
    </w:p>
    <w:p w14:paraId="7A868775" w14:textId="77777777" w:rsidR="00E10586" w:rsidRDefault="00000000">
      <w:pPr>
        <w:spacing w:line="256" w:lineRule="auto"/>
        <w:ind w:right="60"/>
        <w:rPr>
          <w:sz w:val="20"/>
          <w:szCs w:val="20"/>
          <w:lang w:val="en-GB"/>
        </w:rPr>
      </w:pPr>
      <w:r w:rsidRPr="00AC4C03">
        <w:rPr>
          <w:rFonts w:eastAsia="Times New Roman"/>
          <w:i/>
          <w:iCs/>
          <w:sz w:val="24"/>
          <w:szCs w:val="24"/>
          <w:lang w:val="en-GB"/>
        </w:rPr>
        <w:t>Fürchte dich nicht vor den Worten, die du gehört hast, mit denen die Knechte des Königs von Assyrien mich geschmäht und gelästert haben. Siehe, ich will einen Geist in ihn legen, dass er ein Gerücht hört und in sein Land zurückkehrt, und ich will ihn in seinem eigenen Land durch das Schwert fallen lassen.</w:t>
      </w:r>
    </w:p>
    <w:p w14:paraId="160781BA" w14:textId="77777777" w:rsidR="00AC4C03" w:rsidRPr="00AC4C03" w:rsidRDefault="00AC4C03" w:rsidP="00AC4C03">
      <w:pPr>
        <w:spacing w:line="200" w:lineRule="exact"/>
        <w:rPr>
          <w:sz w:val="20"/>
          <w:szCs w:val="20"/>
          <w:lang w:val="en-GB"/>
        </w:rPr>
      </w:pPr>
    </w:p>
    <w:p w14:paraId="3908778A" w14:textId="77777777" w:rsidR="00AC4C03" w:rsidRPr="00AC4C03" w:rsidRDefault="00AC4C03" w:rsidP="00AC4C03">
      <w:pPr>
        <w:spacing w:line="341" w:lineRule="exact"/>
        <w:rPr>
          <w:sz w:val="20"/>
          <w:szCs w:val="20"/>
          <w:lang w:val="en-GB"/>
        </w:rPr>
      </w:pPr>
    </w:p>
    <w:p w14:paraId="14DEC11A" w14:textId="77777777" w:rsidR="00E10586" w:rsidRDefault="00000000">
      <w:pPr>
        <w:jc w:val="right"/>
        <w:rPr>
          <w:sz w:val="20"/>
          <w:szCs w:val="20"/>
          <w:lang w:val="en-GB"/>
        </w:rPr>
      </w:pPr>
      <w:r w:rsidRPr="00AC4C03">
        <w:rPr>
          <w:rFonts w:ascii="Arial" w:eastAsia="Arial" w:hAnsi="Arial" w:cs="Arial"/>
          <w:lang w:val="en-GB"/>
        </w:rPr>
        <w:t>145</w:t>
      </w:r>
    </w:p>
    <w:p w14:paraId="40A2BF5D"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3E94201D" w14:textId="77777777" w:rsidR="00AC4C03" w:rsidRPr="00AC4C03" w:rsidRDefault="00AC4C03" w:rsidP="00AC4C03">
      <w:pPr>
        <w:spacing w:line="11" w:lineRule="exact"/>
        <w:rPr>
          <w:sz w:val="20"/>
          <w:szCs w:val="20"/>
          <w:lang w:val="en-GB"/>
        </w:rPr>
      </w:pPr>
      <w:bookmarkStart w:id="161" w:name="page162"/>
      <w:bookmarkEnd w:id="161"/>
    </w:p>
    <w:p w14:paraId="53A0BD65" w14:textId="77777777" w:rsidR="00E10586" w:rsidRDefault="00000000">
      <w:pPr>
        <w:spacing w:line="249" w:lineRule="auto"/>
        <w:ind w:right="260"/>
        <w:rPr>
          <w:sz w:val="20"/>
          <w:szCs w:val="20"/>
          <w:lang w:val="en-GB"/>
        </w:rPr>
      </w:pPr>
      <w:r w:rsidRPr="00AC4C03">
        <w:rPr>
          <w:rFonts w:ascii="Arial" w:eastAsia="Arial" w:hAnsi="Arial" w:cs="Arial"/>
          <w:lang w:val="en-GB"/>
        </w:rPr>
        <w:t>Wir danken dir für dein Wort in 2. Chronik 32,7, in dem es heißt:</w:t>
      </w:r>
    </w:p>
    <w:p w14:paraId="588EA2C2" w14:textId="77777777" w:rsidR="00AC4C03" w:rsidRPr="00AC4C03" w:rsidRDefault="00AC4C03" w:rsidP="00AC4C03">
      <w:pPr>
        <w:spacing w:line="144" w:lineRule="exact"/>
        <w:rPr>
          <w:sz w:val="20"/>
          <w:szCs w:val="20"/>
          <w:lang w:val="en-GB"/>
        </w:rPr>
      </w:pPr>
    </w:p>
    <w:p w14:paraId="7306C8DC" w14:textId="77777777" w:rsidR="00E10586" w:rsidRDefault="00000000">
      <w:pPr>
        <w:spacing w:line="259" w:lineRule="auto"/>
        <w:ind w:right="80"/>
        <w:rPr>
          <w:sz w:val="20"/>
          <w:szCs w:val="20"/>
          <w:lang w:val="en-GB"/>
        </w:rPr>
      </w:pPr>
      <w:r w:rsidRPr="00AC4C03">
        <w:rPr>
          <w:rFonts w:eastAsia="Times New Roman"/>
          <w:i/>
          <w:iCs/>
          <w:sz w:val="24"/>
          <w:szCs w:val="24"/>
          <w:lang w:val="en-GB"/>
        </w:rPr>
        <w:t>Seid stark und mutig. Fürchtet euch nicht und erschreckt nicht vor dem König von Assyrien und der ganzen Schar, die bei ihm ist; denn ein anderer ist bei uns, der größer ist als er. Bei ihm ist ein fleischlicher Arm, bei uns aber ist der Herr, unser Gott, der uns hilft und unsere Kämpfe führt.</w:t>
      </w:r>
    </w:p>
    <w:p w14:paraId="66549EB3" w14:textId="77777777" w:rsidR="00AC4C03" w:rsidRPr="00AC4C03" w:rsidRDefault="00AC4C03" w:rsidP="00AC4C03">
      <w:pPr>
        <w:spacing w:line="175" w:lineRule="exact"/>
        <w:rPr>
          <w:sz w:val="20"/>
          <w:szCs w:val="20"/>
          <w:lang w:val="en-GB"/>
        </w:rPr>
      </w:pPr>
    </w:p>
    <w:p w14:paraId="57591FC1" w14:textId="77777777" w:rsidR="00E10586" w:rsidRDefault="00000000">
      <w:pPr>
        <w:spacing w:line="256" w:lineRule="auto"/>
        <w:ind w:right="120"/>
        <w:rPr>
          <w:sz w:val="20"/>
          <w:szCs w:val="20"/>
          <w:lang w:val="en-GB"/>
        </w:rPr>
      </w:pPr>
      <w:r w:rsidRPr="00AC4C03">
        <w:rPr>
          <w:rFonts w:ascii="Arial" w:eastAsia="Arial" w:hAnsi="Arial" w:cs="Arial"/>
          <w:lang w:val="en-GB"/>
        </w:rPr>
        <w:t>Vater, wir verstehen, dass der König von Assyrien dich verhöhnt und verspottet und seine Siege stolz zur Schau stellt. Im Namen Jeschuas erkennen wir an und verkünden, dass die Schlacht dem Herrn gehört. Wir berichten diesem Gericht die Worte des Königs von Assyrien:</w:t>
      </w:r>
    </w:p>
    <w:p w14:paraId="11240A14" w14:textId="77777777" w:rsidR="00AC4C03" w:rsidRPr="00AC4C03" w:rsidRDefault="00AC4C03" w:rsidP="00AC4C03">
      <w:pPr>
        <w:spacing w:line="72" w:lineRule="exact"/>
        <w:rPr>
          <w:sz w:val="20"/>
          <w:szCs w:val="20"/>
          <w:lang w:val="en-GB"/>
        </w:rPr>
      </w:pPr>
    </w:p>
    <w:p w14:paraId="2EA36860" w14:textId="77777777" w:rsidR="00E10586" w:rsidRDefault="00000000">
      <w:pPr>
        <w:spacing w:line="259" w:lineRule="auto"/>
        <w:ind w:left="20" w:right="60" w:hanging="11"/>
        <w:rPr>
          <w:sz w:val="20"/>
          <w:szCs w:val="20"/>
          <w:lang w:val="en-GB"/>
        </w:rPr>
      </w:pPr>
      <w:r w:rsidRPr="00AC4C03">
        <w:rPr>
          <w:rFonts w:eastAsia="Times New Roman"/>
          <w:i/>
          <w:iCs/>
          <w:sz w:val="24"/>
          <w:szCs w:val="24"/>
          <w:lang w:val="en-GB"/>
        </w:rPr>
        <w:t>Euer Gott, auf den ihr euch verlasst, soll euch nicht täuschen, indem er sagt: Jerusalem wird nicht in die Hand des Königs von Assyrien fallen. Ihr habt gehört, was die assyrischen Könige allen Ländern angetan haben, indem sie sie völlig zerstörten. Und du sollst befreit werden?</w:t>
      </w:r>
    </w:p>
    <w:p w14:paraId="4DE7ECD0" w14:textId="77777777" w:rsidR="00AC4C03" w:rsidRPr="00AC4C03" w:rsidRDefault="00AC4C03" w:rsidP="00AC4C03">
      <w:pPr>
        <w:spacing w:line="179" w:lineRule="exact"/>
        <w:rPr>
          <w:sz w:val="20"/>
          <w:szCs w:val="20"/>
          <w:lang w:val="en-GB"/>
        </w:rPr>
      </w:pPr>
    </w:p>
    <w:p w14:paraId="5574BB68" w14:textId="77777777" w:rsidR="00E10586" w:rsidRDefault="00000000">
      <w:pPr>
        <w:spacing w:line="253" w:lineRule="auto"/>
        <w:ind w:right="140"/>
        <w:rPr>
          <w:sz w:val="20"/>
          <w:szCs w:val="20"/>
          <w:lang w:val="en-GB"/>
        </w:rPr>
      </w:pPr>
      <w:r w:rsidRPr="00AC4C03">
        <w:rPr>
          <w:rFonts w:ascii="Arial" w:eastAsia="Arial" w:hAnsi="Arial" w:cs="Arial"/>
          <w:lang w:val="en-GB"/>
        </w:rPr>
        <w:t>Vater, wieder einmal schließen wir uns dem Gebet von Hiskia an. Wir bringen den Spottbrief, den der König von Assyrien geschrieben hat, um dich zu verhöhnen, vor dein Gericht.</w:t>
      </w:r>
    </w:p>
    <w:p w14:paraId="7A46686F" w14:textId="77777777" w:rsidR="00AC4C03" w:rsidRPr="00AC4C03" w:rsidRDefault="00AC4C03" w:rsidP="00AC4C03">
      <w:pPr>
        <w:spacing w:line="136" w:lineRule="exact"/>
        <w:rPr>
          <w:sz w:val="20"/>
          <w:szCs w:val="20"/>
          <w:lang w:val="en-GB"/>
        </w:rPr>
      </w:pPr>
    </w:p>
    <w:p w14:paraId="7A215A7D" w14:textId="77777777" w:rsidR="00E10586" w:rsidRDefault="00000000">
      <w:pPr>
        <w:spacing w:line="257" w:lineRule="auto"/>
        <w:ind w:right="60"/>
        <w:rPr>
          <w:sz w:val="20"/>
          <w:szCs w:val="20"/>
          <w:lang w:val="en-GB"/>
        </w:rPr>
      </w:pPr>
      <w:r w:rsidRPr="00AC4C03">
        <w:rPr>
          <w:rFonts w:eastAsia="Times New Roman"/>
          <w:i/>
          <w:iCs/>
          <w:sz w:val="24"/>
          <w:szCs w:val="24"/>
          <w:lang w:val="en-GB"/>
        </w:rPr>
        <w:t>Herr, der Gott Israels, der [</w:t>
      </w:r>
      <w:r w:rsidRPr="00AC4C03">
        <w:rPr>
          <w:rFonts w:eastAsia="Times New Roman"/>
          <w:i/>
          <w:iCs/>
          <w:color w:val="545454"/>
          <w:sz w:val="24"/>
          <w:szCs w:val="24"/>
          <w:lang w:val="en-GB"/>
        </w:rPr>
        <w:t>im Symbol</w:t>
      </w:r>
      <w:r w:rsidRPr="00AC4C03">
        <w:rPr>
          <w:rFonts w:eastAsia="Times New Roman"/>
          <w:i/>
          <w:iCs/>
          <w:sz w:val="24"/>
          <w:szCs w:val="24"/>
          <w:lang w:val="en-GB"/>
        </w:rPr>
        <w:t>] über den Cherubim [</w:t>
      </w:r>
      <w:r w:rsidRPr="00AC4C03">
        <w:rPr>
          <w:rFonts w:eastAsia="Times New Roman"/>
          <w:i/>
          <w:iCs/>
          <w:color w:val="545454"/>
          <w:sz w:val="24"/>
          <w:szCs w:val="24"/>
          <w:lang w:val="en-GB"/>
        </w:rPr>
        <w:t>der Lade im Tempel</w:t>
      </w:r>
      <w:r w:rsidRPr="00AC4C03">
        <w:rPr>
          <w:rFonts w:eastAsia="Times New Roman"/>
          <w:i/>
          <w:iCs/>
          <w:sz w:val="24"/>
          <w:szCs w:val="24"/>
          <w:lang w:val="en-GB"/>
        </w:rPr>
        <w:t>] thront, du bist der Gott, du allein, über alle Königreiche der Erde. Du hast den Himmel und die Erde gemacht. Herr, neige dein Ohr und höre; Herr, öffne deine Augen und sieh; höre die Worte des Königs von Assyrien, die er gesandt hat, um den lebendigen Gott zu verspotten, zu schmähen, zu beleidigen und zu verachten.</w:t>
      </w:r>
    </w:p>
    <w:p w14:paraId="6C996A77" w14:textId="77777777" w:rsidR="00AC4C03" w:rsidRPr="00AC4C03" w:rsidRDefault="00AC4C03" w:rsidP="00AC4C03">
      <w:pPr>
        <w:spacing w:line="200" w:lineRule="exact"/>
        <w:rPr>
          <w:sz w:val="20"/>
          <w:szCs w:val="20"/>
          <w:lang w:val="en-GB"/>
        </w:rPr>
      </w:pPr>
    </w:p>
    <w:p w14:paraId="54963736" w14:textId="77777777" w:rsidR="00AC4C03" w:rsidRPr="00AC4C03" w:rsidRDefault="00AC4C03" w:rsidP="00AC4C03">
      <w:pPr>
        <w:spacing w:line="200" w:lineRule="exact"/>
        <w:rPr>
          <w:sz w:val="20"/>
          <w:szCs w:val="20"/>
          <w:lang w:val="en-GB"/>
        </w:rPr>
      </w:pPr>
    </w:p>
    <w:p w14:paraId="21D106AF" w14:textId="77777777" w:rsidR="00AC4C03" w:rsidRPr="00AC4C03" w:rsidRDefault="00AC4C03" w:rsidP="00AC4C03">
      <w:pPr>
        <w:spacing w:line="383" w:lineRule="exact"/>
        <w:rPr>
          <w:sz w:val="20"/>
          <w:szCs w:val="20"/>
          <w:lang w:val="en-GB"/>
        </w:rPr>
      </w:pPr>
    </w:p>
    <w:p w14:paraId="6AFA28E9" w14:textId="77777777" w:rsidR="00E10586" w:rsidRDefault="00000000">
      <w:pPr>
        <w:jc w:val="right"/>
        <w:rPr>
          <w:sz w:val="20"/>
          <w:szCs w:val="20"/>
          <w:lang w:val="en-GB"/>
        </w:rPr>
      </w:pPr>
      <w:r w:rsidRPr="00AC4C03">
        <w:rPr>
          <w:rFonts w:ascii="Arial" w:eastAsia="Arial" w:hAnsi="Arial" w:cs="Arial"/>
          <w:lang w:val="en-GB"/>
        </w:rPr>
        <w:t>146</w:t>
      </w:r>
    </w:p>
    <w:p w14:paraId="1A005B79"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AC1E8EE" w14:textId="77777777" w:rsidR="00AC4C03" w:rsidRPr="00AC4C03" w:rsidRDefault="00AC4C03" w:rsidP="00AC4C03">
      <w:pPr>
        <w:spacing w:line="11" w:lineRule="exact"/>
        <w:rPr>
          <w:sz w:val="20"/>
          <w:szCs w:val="20"/>
          <w:lang w:val="en-GB"/>
        </w:rPr>
      </w:pPr>
      <w:bookmarkStart w:id="162" w:name="page163"/>
      <w:bookmarkEnd w:id="162"/>
    </w:p>
    <w:p w14:paraId="1C11C03D" w14:textId="77777777" w:rsidR="00E10586" w:rsidRDefault="00000000">
      <w:pPr>
        <w:spacing w:line="260" w:lineRule="auto"/>
        <w:ind w:left="20" w:right="40" w:hanging="11"/>
        <w:rPr>
          <w:sz w:val="20"/>
          <w:szCs w:val="20"/>
          <w:lang w:val="en-GB"/>
        </w:rPr>
      </w:pPr>
      <w:r w:rsidRPr="00AC4C03">
        <w:rPr>
          <w:rFonts w:eastAsia="Times New Roman"/>
          <w:i/>
          <w:iCs/>
          <w:sz w:val="24"/>
          <w:szCs w:val="24"/>
          <w:lang w:val="en-GB"/>
        </w:rPr>
        <w:t xml:space="preserve">Es ist wahr, Herr, dass die assyrischen Könige die Völker und ihre Länder verwüstet haben. Und sie haben die Götter dieser Völker ins Feuer geworfen, denn sie waren keine Götter, sondern das Werk von Menschenhänden, Holz und Stein. So </w:t>
      </w:r>
      <w:r w:rsidRPr="00AC4C03">
        <w:rPr>
          <w:rFonts w:eastAsia="Times New Roman"/>
          <w:i/>
          <w:iCs/>
          <w:color w:val="545454"/>
          <w:sz w:val="24"/>
          <w:szCs w:val="24"/>
          <w:lang w:val="en-GB"/>
        </w:rPr>
        <w:t xml:space="preserve">konnten </w:t>
      </w:r>
      <w:r w:rsidRPr="00AC4C03">
        <w:rPr>
          <w:rFonts w:eastAsia="Times New Roman"/>
          <w:i/>
          <w:iCs/>
          <w:sz w:val="24"/>
          <w:szCs w:val="24"/>
          <w:lang w:val="en-GB"/>
        </w:rPr>
        <w:t xml:space="preserve">sie </w:t>
      </w:r>
      <w:r w:rsidRPr="00AC4C03">
        <w:rPr>
          <w:rFonts w:eastAsia="Times New Roman"/>
          <w:i/>
          <w:iCs/>
          <w:color w:val="000000"/>
          <w:sz w:val="24"/>
          <w:szCs w:val="24"/>
          <w:lang w:val="en-GB"/>
        </w:rPr>
        <w:t xml:space="preserve">sie </w:t>
      </w:r>
      <w:r w:rsidRPr="00AC4C03">
        <w:rPr>
          <w:rFonts w:eastAsia="Times New Roman"/>
          <w:i/>
          <w:iCs/>
          <w:color w:val="545454"/>
          <w:sz w:val="24"/>
          <w:szCs w:val="24"/>
          <w:lang w:val="en-GB"/>
        </w:rPr>
        <w:t xml:space="preserve">vernichten und </w:t>
      </w:r>
      <w:r w:rsidRPr="00AC4C03">
        <w:rPr>
          <w:rFonts w:eastAsia="Times New Roman"/>
          <w:i/>
          <w:iCs/>
          <w:color w:val="000000"/>
          <w:sz w:val="24"/>
          <w:szCs w:val="24"/>
          <w:lang w:val="en-GB"/>
        </w:rPr>
        <w:t>haben sie vernichtet. Nun aber, Herr, unser Gott, ich bitte dich, rette uns aus seiner Hand, damit alle Königreiche der Erde erkennen und begreifen, dass du, Herr, Gott allein bist.</w:t>
      </w:r>
    </w:p>
    <w:p w14:paraId="7008AC77" w14:textId="77777777" w:rsidR="00AC4C03" w:rsidRPr="00AC4C03" w:rsidRDefault="00AC4C03" w:rsidP="00AC4C03">
      <w:pPr>
        <w:spacing w:line="181" w:lineRule="exact"/>
        <w:rPr>
          <w:sz w:val="20"/>
          <w:szCs w:val="20"/>
          <w:lang w:val="en-GB"/>
        </w:rPr>
      </w:pPr>
    </w:p>
    <w:p w14:paraId="17CD35F0" w14:textId="77777777" w:rsidR="00E10586" w:rsidRDefault="00000000">
      <w:pPr>
        <w:spacing w:line="249" w:lineRule="auto"/>
        <w:ind w:right="160"/>
        <w:rPr>
          <w:sz w:val="20"/>
          <w:szCs w:val="20"/>
          <w:lang w:val="en-GB"/>
        </w:rPr>
      </w:pPr>
      <w:r w:rsidRPr="00AC4C03">
        <w:rPr>
          <w:rFonts w:ascii="Arial" w:eastAsia="Arial" w:hAnsi="Arial" w:cs="Arial"/>
          <w:lang w:val="en-GB"/>
        </w:rPr>
        <w:t>Vater, wir nehmen deinen Erlass an, wie er vom Propheten Jesaja gegeben wurde und über den König von Assyrien prophezeit wurde.</w:t>
      </w:r>
    </w:p>
    <w:p w14:paraId="369AF076" w14:textId="77777777" w:rsidR="00AC4C03" w:rsidRPr="00AC4C03" w:rsidRDefault="00AC4C03" w:rsidP="00AC4C03">
      <w:pPr>
        <w:spacing w:line="139" w:lineRule="exact"/>
        <w:rPr>
          <w:sz w:val="20"/>
          <w:szCs w:val="20"/>
          <w:lang w:val="en-GB"/>
        </w:rPr>
      </w:pPr>
    </w:p>
    <w:p w14:paraId="7107A226" w14:textId="77777777" w:rsidR="00E10586" w:rsidRDefault="00000000">
      <w:pPr>
        <w:spacing w:line="257" w:lineRule="auto"/>
        <w:ind w:right="40"/>
        <w:rPr>
          <w:sz w:val="20"/>
          <w:szCs w:val="20"/>
          <w:lang w:val="en-GB"/>
        </w:rPr>
      </w:pPr>
      <w:r w:rsidRPr="00AC4C03">
        <w:rPr>
          <w:rFonts w:eastAsia="Times New Roman"/>
          <w:i/>
          <w:iCs/>
          <w:sz w:val="24"/>
          <w:szCs w:val="24"/>
          <w:lang w:val="en-GB"/>
        </w:rPr>
        <w:t>So spricht der Herr, der Gott Israels: Dein Gebet zu mir über Sennacherib, den König von Assyrien, habe ich erhört. Dies ist das Wort, das der Herr über ihn gesprochen hat: Die jungfräuliche Tochter Zion hat dich verachtet und verlacht; die Tochter Jerusalem hat mit dem Kopf hinter dir gewackelt. Wen hast du verspottet und geschmäht und beleidigt und gelästert? Gegen wen hast du deine Stimme erhoben und hochmütig deine Augen gehoben? Gegen den Heiligen Israels!</w:t>
      </w:r>
    </w:p>
    <w:p w14:paraId="4CE4905A" w14:textId="77777777" w:rsidR="00AC4C03" w:rsidRPr="00AC4C03" w:rsidRDefault="00AC4C03" w:rsidP="00AC4C03">
      <w:pPr>
        <w:spacing w:line="141" w:lineRule="exact"/>
        <w:rPr>
          <w:sz w:val="20"/>
          <w:szCs w:val="20"/>
          <w:lang w:val="en-GB"/>
        </w:rPr>
      </w:pPr>
    </w:p>
    <w:p w14:paraId="7782B2F8" w14:textId="77777777" w:rsidR="00E10586" w:rsidRDefault="00000000">
      <w:pPr>
        <w:spacing w:line="256" w:lineRule="auto"/>
        <w:ind w:right="100"/>
        <w:rPr>
          <w:sz w:val="20"/>
          <w:szCs w:val="20"/>
          <w:lang w:val="en-GB"/>
        </w:rPr>
      </w:pPr>
      <w:r w:rsidRPr="00AC4C03">
        <w:rPr>
          <w:rFonts w:eastAsia="Times New Roman"/>
          <w:i/>
          <w:iCs/>
          <w:sz w:val="24"/>
          <w:szCs w:val="24"/>
          <w:lang w:val="en-GB"/>
        </w:rPr>
        <w:t>Durch deine Boten hast du den Herrn verspottet, geschmäht, beleidigt und herausgefordert und gesagt: "Ich bin mit meinen vielen Wagen auf die Höhen des Gebirges gefahren, bis in die Weiten des Libanon. Ich habe seine hohen Zedern und seine erlesenen Zypressen umgehauen. Ich bin in sein fernstes Refugium eingedrungen, in seinen dichtesten Wald.</w:t>
      </w:r>
    </w:p>
    <w:p w14:paraId="6C18D1F9" w14:textId="77777777" w:rsidR="00AC4C03" w:rsidRPr="00AC4C03" w:rsidRDefault="00AC4C03" w:rsidP="00AC4C03">
      <w:pPr>
        <w:spacing w:line="200" w:lineRule="exact"/>
        <w:rPr>
          <w:sz w:val="20"/>
          <w:szCs w:val="20"/>
          <w:lang w:val="en-GB"/>
        </w:rPr>
      </w:pPr>
    </w:p>
    <w:p w14:paraId="0F3C1D4B" w14:textId="77777777" w:rsidR="00AC4C03" w:rsidRPr="00AC4C03" w:rsidRDefault="00AC4C03" w:rsidP="00AC4C03">
      <w:pPr>
        <w:spacing w:line="200" w:lineRule="exact"/>
        <w:rPr>
          <w:sz w:val="20"/>
          <w:szCs w:val="20"/>
          <w:lang w:val="en-GB"/>
        </w:rPr>
      </w:pPr>
    </w:p>
    <w:p w14:paraId="103C8603" w14:textId="77777777" w:rsidR="00AC4C03" w:rsidRPr="00AC4C03" w:rsidRDefault="00AC4C03" w:rsidP="00AC4C03">
      <w:pPr>
        <w:spacing w:line="200" w:lineRule="exact"/>
        <w:rPr>
          <w:sz w:val="20"/>
          <w:szCs w:val="20"/>
          <w:lang w:val="en-GB"/>
        </w:rPr>
      </w:pPr>
    </w:p>
    <w:p w14:paraId="7CEDEAAB" w14:textId="77777777" w:rsidR="00AC4C03" w:rsidRPr="00AC4C03" w:rsidRDefault="00AC4C03" w:rsidP="00AC4C03">
      <w:pPr>
        <w:spacing w:line="200" w:lineRule="exact"/>
        <w:rPr>
          <w:sz w:val="20"/>
          <w:szCs w:val="20"/>
          <w:lang w:val="en-GB"/>
        </w:rPr>
      </w:pPr>
    </w:p>
    <w:p w14:paraId="4E508A32" w14:textId="77777777" w:rsidR="00AC4C03" w:rsidRPr="00AC4C03" w:rsidRDefault="00AC4C03" w:rsidP="00AC4C03">
      <w:pPr>
        <w:spacing w:line="200" w:lineRule="exact"/>
        <w:rPr>
          <w:sz w:val="20"/>
          <w:szCs w:val="20"/>
          <w:lang w:val="en-GB"/>
        </w:rPr>
      </w:pPr>
    </w:p>
    <w:p w14:paraId="02D2858C" w14:textId="77777777" w:rsidR="00AC4C03" w:rsidRPr="00AC4C03" w:rsidRDefault="00AC4C03" w:rsidP="00AC4C03">
      <w:pPr>
        <w:spacing w:line="200" w:lineRule="exact"/>
        <w:rPr>
          <w:sz w:val="20"/>
          <w:szCs w:val="20"/>
          <w:lang w:val="en-GB"/>
        </w:rPr>
      </w:pPr>
    </w:p>
    <w:p w14:paraId="6159F61E" w14:textId="77777777" w:rsidR="00AC4C03" w:rsidRPr="00AC4C03" w:rsidRDefault="00AC4C03" w:rsidP="00AC4C03">
      <w:pPr>
        <w:spacing w:line="206" w:lineRule="exact"/>
        <w:rPr>
          <w:sz w:val="20"/>
          <w:szCs w:val="20"/>
          <w:lang w:val="en-GB"/>
        </w:rPr>
      </w:pPr>
    </w:p>
    <w:p w14:paraId="5343C7D3" w14:textId="77777777" w:rsidR="00E10586" w:rsidRDefault="00000000">
      <w:pPr>
        <w:jc w:val="right"/>
        <w:rPr>
          <w:sz w:val="20"/>
          <w:szCs w:val="20"/>
          <w:lang w:val="en-GB"/>
        </w:rPr>
      </w:pPr>
      <w:r w:rsidRPr="00AC4C03">
        <w:rPr>
          <w:rFonts w:ascii="Arial" w:eastAsia="Arial" w:hAnsi="Arial" w:cs="Arial"/>
          <w:lang w:val="en-GB"/>
        </w:rPr>
        <w:t>147</w:t>
      </w:r>
    </w:p>
    <w:p w14:paraId="6A55BBD9"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61457A2" w14:textId="77777777" w:rsidR="00E10586" w:rsidRDefault="00000000">
      <w:pPr>
        <w:rPr>
          <w:sz w:val="20"/>
          <w:szCs w:val="20"/>
          <w:lang w:val="en-GB"/>
        </w:rPr>
      </w:pPr>
      <w:bookmarkStart w:id="163" w:name="page164"/>
      <w:bookmarkEnd w:id="163"/>
      <w:r w:rsidRPr="00AC4C03">
        <w:rPr>
          <w:rFonts w:eastAsia="Times New Roman"/>
          <w:i/>
          <w:iCs/>
          <w:sz w:val="24"/>
          <w:szCs w:val="24"/>
          <w:lang w:val="en-GB"/>
        </w:rPr>
        <w:t>Ich grub Brunnen und trank fremdes Wasser, und mit dem einzigen</w:t>
      </w:r>
    </w:p>
    <w:p w14:paraId="0572DFF6" w14:textId="77777777" w:rsidR="00AC4C03" w:rsidRPr="00AC4C03" w:rsidRDefault="00AC4C03" w:rsidP="00AC4C03">
      <w:pPr>
        <w:spacing w:line="24" w:lineRule="exact"/>
        <w:rPr>
          <w:sz w:val="20"/>
          <w:szCs w:val="20"/>
          <w:lang w:val="en-GB"/>
        </w:rPr>
      </w:pPr>
    </w:p>
    <w:p w14:paraId="23068875" w14:textId="77777777" w:rsidR="00E10586" w:rsidRDefault="00000000">
      <w:pPr>
        <w:ind w:left="20"/>
        <w:rPr>
          <w:sz w:val="20"/>
          <w:szCs w:val="20"/>
          <w:lang w:val="en-GB"/>
        </w:rPr>
      </w:pPr>
      <w:r w:rsidRPr="00AC4C03">
        <w:rPr>
          <w:rFonts w:eastAsia="Times New Roman"/>
          <w:i/>
          <w:iCs/>
          <w:sz w:val="24"/>
          <w:szCs w:val="24"/>
          <w:lang w:val="en-GB"/>
        </w:rPr>
        <w:t>unter meinen Füßen habe ich alles ausgetrocknet, was [</w:t>
      </w:r>
      <w:r w:rsidRPr="00AC4C03">
        <w:rPr>
          <w:rFonts w:eastAsia="Times New Roman"/>
          <w:i/>
          <w:iCs/>
          <w:color w:val="545454"/>
          <w:sz w:val="24"/>
          <w:szCs w:val="24"/>
          <w:lang w:val="en-GB"/>
        </w:rPr>
        <w:t>die Verteidigung und</w:t>
      </w:r>
      <w:r w:rsidRPr="00AC4C03">
        <w:rPr>
          <w:rFonts w:eastAsia="Times New Roman"/>
          <w:i/>
          <w:iCs/>
          <w:sz w:val="24"/>
          <w:szCs w:val="24"/>
          <w:lang w:val="en-GB"/>
        </w:rPr>
        <w:t>] das</w:t>
      </w:r>
    </w:p>
    <w:p w14:paraId="4CADAACC" w14:textId="77777777" w:rsidR="00AC4C03" w:rsidRPr="00AC4C03" w:rsidRDefault="00AC4C03" w:rsidP="00AC4C03">
      <w:pPr>
        <w:spacing w:line="29" w:lineRule="exact"/>
        <w:rPr>
          <w:sz w:val="20"/>
          <w:szCs w:val="20"/>
          <w:lang w:val="en-GB"/>
        </w:rPr>
      </w:pPr>
    </w:p>
    <w:p w14:paraId="3D7E3A16" w14:textId="77777777" w:rsidR="00E10586" w:rsidRDefault="00000000">
      <w:pPr>
        <w:ind w:left="20"/>
        <w:rPr>
          <w:sz w:val="20"/>
          <w:szCs w:val="20"/>
          <w:lang w:val="en-GB"/>
        </w:rPr>
      </w:pPr>
      <w:r w:rsidRPr="00AC4C03">
        <w:rPr>
          <w:rFonts w:eastAsia="Times New Roman"/>
          <w:i/>
          <w:iCs/>
          <w:sz w:val="24"/>
          <w:szCs w:val="24"/>
          <w:lang w:val="en-GB"/>
        </w:rPr>
        <w:t>Ströme Ägyptens. [</w:t>
      </w:r>
      <w:r w:rsidRPr="00AC4C03">
        <w:rPr>
          <w:rFonts w:eastAsia="Times New Roman"/>
          <w:i/>
          <w:iCs/>
          <w:color w:val="545454"/>
          <w:sz w:val="24"/>
          <w:szCs w:val="24"/>
          <w:lang w:val="en-GB"/>
        </w:rPr>
        <w:t>Aber, spricht der Gott Israels</w:t>
      </w:r>
      <w:r w:rsidRPr="00AC4C03">
        <w:rPr>
          <w:rFonts w:eastAsia="Times New Roman"/>
          <w:i/>
          <w:iCs/>
          <w:sz w:val="24"/>
          <w:szCs w:val="24"/>
          <w:lang w:val="en-GB"/>
        </w:rPr>
        <w:t>, hast du</w:t>
      </w:r>
    </w:p>
    <w:p w14:paraId="2E874000" w14:textId="77777777" w:rsidR="00AC4C03" w:rsidRPr="00AC4C03" w:rsidRDefault="00AC4C03" w:rsidP="00AC4C03">
      <w:pPr>
        <w:spacing w:line="24" w:lineRule="exact"/>
        <w:rPr>
          <w:sz w:val="20"/>
          <w:szCs w:val="20"/>
          <w:lang w:val="en-GB"/>
        </w:rPr>
      </w:pPr>
    </w:p>
    <w:p w14:paraId="15AF09F5" w14:textId="77777777" w:rsidR="00E10586" w:rsidRDefault="00000000">
      <w:pPr>
        <w:ind w:left="20"/>
        <w:rPr>
          <w:sz w:val="20"/>
          <w:szCs w:val="20"/>
          <w:lang w:val="en-GB"/>
        </w:rPr>
      </w:pPr>
      <w:r w:rsidRPr="00AC4C03">
        <w:rPr>
          <w:rFonts w:eastAsia="Times New Roman"/>
          <w:i/>
          <w:iCs/>
          <w:sz w:val="24"/>
          <w:szCs w:val="24"/>
          <w:lang w:val="en-GB"/>
        </w:rPr>
        <w:t>nicht gehört, wie ich vor langer Zeit verordnet habe, was ich jetzt habe</w:t>
      </w:r>
    </w:p>
    <w:p w14:paraId="771DBA31" w14:textId="77777777" w:rsidR="00AC4C03" w:rsidRPr="00AC4C03" w:rsidRDefault="00AC4C03" w:rsidP="00AC4C03">
      <w:pPr>
        <w:spacing w:line="24" w:lineRule="exact"/>
        <w:rPr>
          <w:sz w:val="20"/>
          <w:szCs w:val="20"/>
          <w:lang w:val="en-GB"/>
        </w:rPr>
      </w:pPr>
    </w:p>
    <w:p w14:paraId="4A7CE0DD" w14:textId="77777777" w:rsidR="00E10586" w:rsidRDefault="00000000">
      <w:pPr>
        <w:ind w:left="20"/>
        <w:rPr>
          <w:sz w:val="20"/>
          <w:szCs w:val="20"/>
          <w:lang w:val="en-GB"/>
        </w:rPr>
      </w:pPr>
      <w:r w:rsidRPr="00AC4C03">
        <w:rPr>
          <w:rFonts w:eastAsia="Times New Roman"/>
          <w:i/>
          <w:iCs/>
          <w:sz w:val="24"/>
          <w:szCs w:val="24"/>
          <w:lang w:val="en-GB"/>
        </w:rPr>
        <w:t>zustande gebracht? Ich habe es in alten Zeiten geplant, dass du</w:t>
      </w:r>
    </w:p>
    <w:p w14:paraId="33CB49E4" w14:textId="77777777" w:rsidR="00AC4C03" w:rsidRPr="00AC4C03" w:rsidRDefault="00AC4C03" w:rsidP="00AC4C03">
      <w:pPr>
        <w:spacing w:line="28" w:lineRule="exact"/>
        <w:rPr>
          <w:sz w:val="20"/>
          <w:szCs w:val="20"/>
          <w:lang w:val="en-GB"/>
        </w:rPr>
      </w:pPr>
    </w:p>
    <w:p w14:paraId="18DE6DDF" w14:textId="77777777" w:rsidR="00E10586" w:rsidRDefault="00000000">
      <w:pPr>
        <w:ind w:left="20"/>
        <w:rPr>
          <w:sz w:val="20"/>
          <w:szCs w:val="20"/>
          <w:lang w:val="en-GB"/>
        </w:rPr>
      </w:pPr>
      <w:r w:rsidRPr="00AC4C03">
        <w:rPr>
          <w:rFonts w:eastAsia="Times New Roman"/>
          <w:i/>
          <w:iCs/>
          <w:sz w:val="24"/>
          <w:szCs w:val="24"/>
          <w:lang w:val="en-GB"/>
        </w:rPr>
        <w:t>[</w:t>
      </w:r>
      <w:r w:rsidRPr="00AC4C03">
        <w:rPr>
          <w:rFonts w:eastAsia="Times New Roman"/>
          <w:i/>
          <w:iCs/>
          <w:color w:val="545454"/>
          <w:sz w:val="24"/>
          <w:szCs w:val="24"/>
          <w:lang w:val="en-GB"/>
        </w:rPr>
        <w:t>König von Assyrien</w:t>
      </w:r>
      <w:r w:rsidRPr="00AC4C03">
        <w:rPr>
          <w:rFonts w:eastAsia="Times New Roman"/>
          <w:i/>
          <w:iCs/>
          <w:sz w:val="24"/>
          <w:szCs w:val="24"/>
          <w:lang w:val="en-GB"/>
        </w:rPr>
        <w:t>] sollte [</w:t>
      </w:r>
      <w:r w:rsidRPr="00AC4C03">
        <w:rPr>
          <w:rFonts w:eastAsia="Times New Roman"/>
          <w:i/>
          <w:iCs/>
          <w:color w:val="545454"/>
          <w:sz w:val="24"/>
          <w:szCs w:val="24"/>
          <w:lang w:val="en-GB"/>
        </w:rPr>
        <w:t>Mein Werkzeug sein, um</w:t>
      </w:r>
      <w:r w:rsidRPr="00AC4C03">
        <w:rPr>
          <w:rFonts w:eastAsia="Times New Roman"/>
          <w:i/>
          <w:iCs/>
          <w:sz w:val="24"/>
          <w:szCs w:val="24"/>
          <w:lang w:val="en-GB"/>
        </w:rPr>
        <w:t>] die Erde zu verwüsten</w:t>
      </w:r>
    </w:p>
    <w:p w14:paraId="2829C6C6" w14:textId="77777777" w:rsidR="00AC4C03" w:rsidRPr="00AC4C03" w:rsidRDefault="00AC4C03" w:rsidP="00AC4C03">
      <w:pPr>
        <w:spacing w:line="24" w:lineRule="exact"/>
        <w:rPr>
          <w:sz w:val="20"/>
          <w:szCs w:val="20"/>
          <w:lang w:val="en-GB"/>
        </w:rPr>
      </w:pPr>
    </w:p>
    <w:p w14:paraId="65BB6DB3" w14:textId="77777777" w:rsidR="00E10586" w:rsidRDefault="00000000">
      <w:pPr>
        <w:ind w:left="20"/>
        <w:rPr>
          <w:sz w:val="20"/>
          <w:szCs w:val="20"/>
          <w:lang w:val="en-GB"/>
        </w:rPr>
      </w:pPr>
      <w:r w:rsidRPr="00AC4C03">
        <w:rPr>
          <w:rFonts w:eastAsia="Times New Roman"/>
          <w:i/>
          <w:iCs/>
          <w:sz w:val="24"/>
          <w:szCs w:val="24"/>
          <w:lang w:val="en-GB"/>
        </w:rPr>
        <w:t>befestigte Städte und machten sie zu Trümmerhaufen. Deshalb</w:t>
      </w:r>
    </w:p>
    <w:p w14:paraId="626C48B6" w14:textId="77777777" w:rsidR="00AC4C03" w:rsidRPr="00AC4C03" w:rsidRDefault="00AC4C03" w:rsidP="00AC4C03">
      <w:pPr>
        <w:spacing w:line="24" w:lineRule="exact"/>
        <w:rPr>
          <w:sz w:val="20"/>
          <w:szCs w:val="20"/>
          <w:lang w:val="en-GB"/>
        </w:rPr>
      </w:pPr>
    </w:p>
    <w:p w14:paraId="6F2E6267" w14:textId="77777777" w:rsidR="00E10586" w:rsidRDefault="00000000">
      <w:pPr>
        <w:ind w:left="20"/>
        <w:rPr>
          <w:sz w:val="20"/>
          <w:szCs w:val="20"/>
          <w:lang w:val="en-GB"/>
        </w:rPr>
      </w:pPr>
      <w:r w:rsidRPr="00AC4C03">
        <w:rPr>
          <w:rFonts w:eastAsia="Times New Roman"/>
          <w:i/>
          <w:iCs/>
          <w:sz w:val="24"/>
          <w:szCs w:val="24"/>
          <w:lang w:val="en-GB"/>
        </w:rPr>
        <w:t>ihre Bewohner wenig Macht hatten, waren sie bestürzt</w:t>
      </w:r>
    </w:p>
    <w:p w14:paraId="61820606" w14:textId="77777777" w:rsidR="00AC4C03" w:rsidRPr="00AC4C03" w:rsidRDefault="00AC4C03" w:rsidP="00AC4C03">
      <w:pPr>
        <w:spacing w:line="28" w:lineRule="exact"/>
        <w:rPr>
          <w:sz w:val="20"/>
          <w:szCs w:val="20"/>
          <w:lang w:val="en-GB"/>
        </w:rPr>
      </w:pPr>
    </w:p>
    <w:p w14:paraId="542DF0B7" w14:textId="77777777" w:rsidR="00E10586" w:rsidRDefault="00000000">
      <w:pPr>
        <w:ind w:left="20"/>
        <w:rPr>
          <w:sz w:val="20"/>
          <w:szCs w:val="20"/>
          <w:lang w:val="en-GB"/>
        </w:rPr>
      </w:pPr>
      <w:r w:rsidRPr="00AC4C03">
        <w:rPr>
          <w:rFonts w:eastAsia="Times New Roman"/>
          <w:i/>
          <w:iCs/>
          <w:sz w:val="24"/>
          <w:szCs w:val="24"/>
          <w:lang w:val="en-GB"/>
        </w:rPr>
        <w:t>und verwirrt; sie waren wie Pflanzen auf dem Feld, die</w:t>
      </w:r>
    </w:p>
    <w:p w14:paraId="017882D6" w14:textId="77777777" w:rsidR="00AC4C03" w:rsidRPr="00AC4C03" w:rsidRDefault="00AC4C03" w:rsidP="00AC4C03">
      <w:pPr>
        <w:spacing w:line="24" w:lineRule="exact"/>
        <w:rPr>
          <w:sz w:val="20"/>
          <w:szCs w:val="20"/>
          <w:lang w:val="en-GB"/>
        </w:rPr>
      </w:pPr>
    </w:p>
    <w:p w14:paraId="074003DE" w14:textId="77777777" w:rsidR="00E10586" w:rsidRDefault="00000000">
      <w:pPr>
        <w:ind w:left="20"/>
        <w:rPr>
          <w:sz w:val="20"/>
          <w:szCs w:val="20"/>
          <w:lang w:val="en-GB"/>
        </w:rPr>
      </w:pPr>
      <w:r w:rsidRPr="00AC4C03">
        <w:rPr>
          <w:rFonts w:eastAsia="Times New Roman"/>
          <w:i/>
          <w:iCs/>
          <w:sz w:val="24"/>
          <w:szCs w:val="24"/>
          <w:lang w:val="en-GB"/>
        </w:rPr>
        <w:t>grünes Kraut, das Gras auf den Hausdächern, vor sich her gesprengt</w:t>
      </w:r>
    </w:p>
    <w:p w14:paraId="3DE11100" w14:textId="77777777" w:rsidR="00AC4C03" w:rsidRPr="00AC4C03" w:rsidRDefault="00AC4C03" w:rsidP="00AC4C03">
      <w:pPr>
        <w:spacing w:line="24" w:lineRule="exact"/>
        <w:rPr>
          <w:sz w:val="20"/>
          <w:szCs w:val="20"/>
          <w:lang w:val="en-GB"/>
        </w:rPr>
      </w:pPr>
    </w:p>
    <w:p w14:paraId="7E55F890" w14:textId="77777777" w:rsidR="00E10586" w:rsidRDefault="00000000">
      <w:pPr>
        <w:ind w:left="20"/>
        <w:rPr>
          <w:sz w:val="20"/>
          <w:szCs w:val="20"/>
          <w:lang w:val="en-GB"/>
        </w:rPr>
      </w:pPr>
      <w:r w:rsidRPr="00AC4C03">
        <w:rPr>
          <w:rFonts w:eastAsia="Times New Roman"/>
          <w:i/>
          <w:iCs/>
          <w:sz w:val="24"/>
          <w:szCs w:val="24"/>
          <w:lang w:val="en-GB"/>
        </w:rPr>
        <w:t>ist erwachsen.</w:t>
      </w:r>
    </w:p>
    <w:p w14:paraId="432DA074" w14:textId="77777777" w:rsidR="00AC4C03" w:rsidRPr="00AC4C03" w:rsidRDefault="00AC4C03" w:rsidP="00AC4C03">
      <w:pPr>
        <w:spacing w:line="200" w:lineRule="exact"/>
        <w:rPr>
          <w:sz w:val="20"/>
          <w:szCs w:val="20"/>
          <w:lang w:val="en-GB"/>
        </w:rPr>
      </w:pPr>
    </w:p>
    <w:p w14:paraId="48714A99" w14:textId="77777777" w:rsidR="00E10586" w:rsidRDefault="00000000">
      <w:pPr>
        <w:spacing w:line="259" w:lineRule="auto"/>
        <w:ind w:left="20" w:right="140" w:hanging="11"/>
        <w:rPr>
          <w:sz w:val="20"/>
          <w:szCs w:val="20"/>
          <w:lang w:val="en-GB"/>
        </w:rPr>
      </w:pPr>
      <w:r w:rsidRPr="00AC4C03">
        <w:rPr>
          <w:rFonts w:eastAsia="Times New Roman"/>
          <w:i/>
          <w:iCs/>
          <w:sz w:val="24"/>
          <w:szCs w:val="24"/>
          <w:lang w:val="en-GB"/>
        </w:rPr>
        <w:t>Aber ich [</w:t>
      </w:r>
      <w:r w:rsidRPr="00AC4C03">
        <w:rPr>
          <w:rFonts w:eastAsia="Times New Roman"/>
          <w:i/>
          <w:iCs/>
          <w:color w:val="545454"/>
          <w:sz w:val="24"/>
          <w:szCs w:val="24"/>
          <w:lang w:val="en-GB"/>
        </w:rPr>
        <w:t xml:space="preserve">der Herr] </w:t>
      </w:r>
      <w:r w:rsidRPr="00AC4C03">
        <w:rPr>
          <w:rFonts w:eastAsia="Times New Roman"/>
          <w:i/>
          <w:iCs/>
          <w:sz w:val="24"/>
          <w:szCs w:val="24"/>
          <w:lang w:val="en-GB"/>
        </w:rPr>
        <w:t>kenne dein Sitzen, dein Hinausgehen, dein Hereinkommen und dein Wüten gegen mich. Weil dein Wüten gegen mich und dein Hochmut und deine Sorglosigkeit zu meinen Ohren gekommen sind, darum werde ich dir meinen Haken in die Nase stecken und meinen Zaum in deine Lippen, und ich werde dich auf den Weg zurückschicken, den du gekommen bist, du König von Assyrien.</w:t>
      </w:r>
    </w:p>
    <w:p w14:paraId="3D479BDC" w14:textId="77777777" w:rsidR="00AC4C03" w:rsidRPr="00AC4C03" w:rsidRDefault="00AC4C03" w:rsidP="00AC4C03">
      <w:pPr>
        <w:spacing w:line="184" w:lineRule="exact"/>
        <w:rPr>
          <w:sz w:val="20"/>
          <w:szCs w:val="20"/>
          <w:lang w:val="en-GB"/>
        </w:rPr>
      </w:pPr>
    </w:p>
    <w:p w14:paraId="7F331D50" w14:textId="77777777" w:rsidR="00E10586" w:rsidRDefault="00000000">
      <w:pPr>
        <w:spacing w:line="257" w:lineRule="auto"/>
        <w:ind w:right="20"/>
        <w:rPr>
          <w:sz w:val="20"/>
          <w:szCs w:val="20"/>
          <w:lang w:val="en-GB"/>
        </w:rPr>
      </w:pPr>
      <w:r w:rsidRPr="00AC4C03">
        <w:rPr>
          <w:rFonts w:ascii="Arial" w:eastAsia="Arial" w:hAnsi="Arial" w:cs="Arial"/>
          <w:lang w:val="en-GB"/>
        </w:rPr>
        <w:t>Wir danken dir für deine gerechten Urteile, die Ja und Amen sind. Wir stimmen zu, dass du um deines Namens willen über den König von Assyrien in unserem Leben siegreich bist. Wir danken Dir für die Zeichen und den Segen, den Du uns, Deinem Volk, als Zeichen Deiner Treue und Deines Sieges über unser Leben schenkst.</w:t>
      </w:r>
    </w:p>
    <w:p w14:paraId="66F87075" w14:textId="77777777" w:rsidR="00AC4C03" w:rsidRPr="00AC4C03" w:rsidRDefault="00AC4C03" w:rsidP="00AC4C03">
      <w:pPr>
        <w:spacing w:line="67" w:lineRule="exact"/>
        <w:rPr>
          <w:sz w:val="20"/>
          <w:szCs w:val="20"/>
          <w:lang w:val="en-GB"/>
        </w:rPr>
      </w:pPr>
    </w:p>
    <w:p w14:paraId="63FF3602" w14:textId="77777777" w:rsidR="00E10586" w:rsidRDefault="00000000">
      <w:pPr>
        <w:spacing w:line="270" w:lineRule="auto"/>
        <w:ind w:right="20"/>
        <w:rPr>
          <w:sz w:val="20"/>
          <w:szCs w:val="20"/>
          <w:lang w:val="en-GB"/>
        </w:rPr>
      </w:pPr>
      <w:r w:rsidRPr="00AC4C03">
        <w:rPr>
          <w:rFonts w:eastAsia="Times New Roman"/>
          <w:i/>
          <w:iCs/>
          <w:sz w:val="23"/>
          <w:szCs w:val="23"/>
          <w:lang w:val="en-GB"/>
        </w:rPr>
        <w:t>Und dies soll euch das Zeichen sein: Ihr sollt in diesem Jahr essen, was von selbst wächst, auch im zweiten Jahr, was freiwillig sprießt. Im dritten Jahr aber sollt ihr säen und ernten, Weinberge pflanzen und ihre Früchte essen. Und der Überrest, der vom Haus Juda übrig geblieben ist, soll</w:t>
      </w:r>
    </w:p>
    <w:p w14:paraId="50C7CE15" w14:textId="77777777" w:rsidR="00AC4C03" w:rsidRPr="00AC4C03" w:rsidRDefault="00AC4C03" w:rsidP="00AC4C03">
      <w:pPr>
        <w:spacing w:line="284" w:lineRule="exact"/>
        <w:rPr>
          <w:sz w:val="20"/>
          <w:szCs w:val="20"/>
          <w:lang w:val="en-GB"/>
        </w:rPr>
      </w:pPr>
    </w:p>
    <w:p w14:paraId="1C39CFED" w14:textId="77777777" w:rsidR="00E10586" w:rsidRDefault="00000000">
      <w:pPr>
        <w:jc w:val="right"/>
        <w:rPr>
          <w:sz w:val="20"/>
          <w:szCs w:val="20"/>
          <w:lang w:val="en-GB"/>
        </w:rPr>
      </w:pPr>
      <w:r w:rsidRPr="00AC4C03">
        <w:rPr>
          <w:rFonts w:ascii="Arial" w:eastAsia="Arial" w:hAnsi="Arial" w:cs="Arial"/>
          <w:lang w:val="en-GB"/>
        </w:rPr>
        <w:t>148</w:t>
      </w:r>
    </w:p>
    <w:p w14:paraId="70EA77D5" w14:textId="77777777" w:rsidR="00AC4C03" w:rsidRPr="00AC4C03" w:rsidRDefault="00AC4C03" w:rsidP="00AC4C03">
      <w:pPr>
        <w:rPr>
          <w:lang w:val="en-GB"/>
        </w:rPr>
        <w:sectPr w:rsidR="00AC4C03" w:rsidRPr="00AC4C03">
          <w:pgSz w:w="8400" w:h="11908"/>
          <w:pgMar w:top="1438" w:right="1432" w:bottom="430" w:left="1440" w:header="0" w:footer="0" w:gutter="0"/>
          <w:cols w:space="720" w:equalWidth="0">
            <w:col w:w="5520"/>
          </w:cols>
        </w:sectPr>
      </w:pPr>
    </w:p>
    <w:p w14:paraId="6E04242E" w14:textId="77777777" w:rsidR="00AC4C03" w:rsidRPr="00AC4C03" w:rsidRDefault="00AC4C03" w:rsidP="00AC4C03">
      <w:pPr>
        <w:spacing w:line="11" w:lineRule="exact"/>
        <w:rPr>
          <w:sz w:val="20"/>
          <w:szCs w:val="20"/>
          <w:lang w:val="en-GB"/>
        </w:rPr>
      </w:pPr>
      <w:bookmarkStart w:id="164" w:name="page165"/>
      <w:bookmarkEnd w:id="164"/>
    </w:p>
    <w:p w14:paraId="2FECF804" w14:textId="77777777" w:rsidR="00E10586" w:rsidRDefault="00000000">
      <w:pPr>
        <w:spacing w:line="255" w:lineRule="auto"/>
        <w:ind w:right="80"/>
        <w:rPr>
          <w:sz w:val="20"/>
          <w:szCs w:val="20"/>
          <w:lang w:val="en-GB"/>
        </w:rPr>
      </w:pPr>
      <w:r w:rsidRPr="00AC4C03">
        <w:rPr>
          <w:rFonts w:eastAsia="Times New Roman"/>
          <w:i/>
          <w:iCs/>
          <w:sz w:val="24"/>
          <w:szCs w:val="24"/>
          <w:lang w:val="en-GB"/>
        </w:rPr>
        <w:t>wieder unten Wurzeln schlagen und oben Frucht bringen. Denn aus Jerusalem wird ein Überrest hervorgehen und eine Schar von Überlebenden vom Berg Zion. Der Eifer des Herrn der Heerscharen wird dies bewirken.</w:t>
      </w:r>
    </w:p>
    <w:p w14:paraId="30F37C4F" w14:textId="77777777" w:rsidR="00AC4C03" w:rsidRPr="00AC4C03" w:rsidRDefault="00AC4C03" w:rsidP="00AC4C03">
      <w:pPr>
        <w:spacing w:line="372" w:lineRule="exact"/>
        <w:rPr>
          <w:sz w:val="20"/>
          <w:szCs w:val="20"/>
          <w:lang w:val="en-GB"/>
        </w:rPr>
      </w:pPr>
    </w:p>
    <w:p w14:paraId="07F4A7C9" w14:textId="77777777" w:rsidR="00E10586" w:rsidRDefault="00000000">
      <w:pPr>
        <w:spacing w:line="260" w:lineRule="auto"/>
        <w:ind w:right="40"/>
        <w:rPr>
          <w:sz w:val="20"/>
          <w:szCs w:val="20"/>
          <w:lang w:val="en-GB"/>
        </w:rPr>
      </w:pPr>
      <w:r w:rsidRPr="00AC4C03">
        <w:rPr>
          <w:rFonts w:eastAsia="Times New Roman"/>
          <w:i/>
          <w:iCs/>
          <w:sz w:val="24"/>
          <w:szCs w:val="24"/>
          <w:lang w:val="en-GB"/>
        </w:rPr>
        <w:t>Darum, so spricht der Herr über den König von Assyrien: Er soll nicht in diese Stadt kommen oder einen Pfeil hierher schießen oder mit einem Schild vor sie kommen oder einen Belagerungswall gegen sie errichten. Auf dem Weg, den er gekommen ist, auf dem Weg soll er wieder zurückkehren, und er soll nicht in diese Stadt kommen, spricht der Herr. Denn ich will diese Stadt verteidigen, um sie zu retten, um meinetwillen und um meines Knechtes David willen. Und es begab sich: In derselben Nacht zog der Engel des Herrn aus und tötete 185.000 im Lager der Assyrer; und als [</w:t>
      </w:r>
      <w:r w:rsidRPr="00AC4C03">
        <w:rPr>
          <w:rFonts w:eastAsia="Times New Roman"/>
          <w:i/>
          <w:iCs/>
          <w:color w:val="545454"/>
          <w:sz w:val="24"/>
          <w:szCs w:val="24"/>
          <w:lang w:val="en-GB"/>
        </w:rPr>
        <w:t>die Lebenden</w:t>
      </w:r>
      <w:r w:rsidRPr="00AC4C03">
        <w:rPr>
          <w:rFonts w:eastAsia="Times New Roman"/>
          <w:i/>
          <w:iCs/>
          <w:sz w:val="24"/>
          <w:szCs w:val="24"/>
          <w:lang w:val="en-GB"/>
        </w:rPr>
        <w:t>] am frühen Morgen aufstanden, siehe, da waren sie alle tot.</w:t>
      </w:r>
    </w:p>
    <w:p w14:paraId="4FD58FA1" w14:textId="77777777" w:rsidR="00AC4C03" w:rsidRPr="00AC4C03" w:rsidRDefault="00AC4C03" w:rsidP="00AC4C03">
      <w:pPr>
        <w:spacing w:line="189" w:lineRule="exact"/>
        <w:rPr>
          <w:sz w:val="20"/>
          <w:szCs w:val="20"/>
          <w:lang w:val="en-GB"/>
        </w:rPr>
      </w:pPr>
    </w:p>
    <w:p w14:paraId="4EF3E383" w14:textId="77777777" w:rsidR="00E10586" w:rsidRDefault="00000000">
      <w:pPr>
        <w:spacing w:line="272" w:lineRule="auto"/>
        <w:ind w:left="20" w:right="240" w:hanging="11"/>
        <w:rPr>
          <w:sz w:val="20"/>
          <w:szCs w:val="20"/>
          <w:lang w:val="en-GB"/>
        </w:rPr>
      </w:pPr>
      <w:r w:rsidRPr="00AC4C03">
        <w:rPr>
          <w:rFonts w:eastAsia="Times New Roman"/>
          <w:i/>
          <w:iCs/>
          <w:sz w:val="23"/>
          <w:szCs w:val="23"/>
          <w:lang w:val="en-GB"/>
        </w:rPr>
        <w:t>Da zog Sennacherib, der König von Assyrien, aus und kehrte zurück und wohnte in Ninive. Und als er im Haus seines Gottes Nisroch anbetete, töteten ihn Adrammelech und Sharezer, seine Söhne, mit dem Schwert und flohen in das Land Armenien oder Ararat. Sein Sohn Esarhaddon wurde an seiner Stelle König. (2 Könige 19).</w:t>
      </w:r>
    </w:p>
    <w:p w14:paraId="7D6BF220" w14:textId="77777777" w:rsidR="00AC4C03" w:rsidRPr="00AC4C03" w:rsidRDefault="00AC4C03" w:rsidP="00AC4C03">
      <w:pPr>
        <w:spacing w:line="166" w:lineRule="exact"/>
        <w:rPr>
          <w:sz w:val="20"/>
          <w:szCs w:val="20"/>
          <w:lang w:val="en-GB"/>
        </w:rPr>
      </w:pPr>
    </w:p>
    <w:p w14:paraId="3134B827" w14:textId="77777777" w:rsidR="00E10586" w:rsidRDefault="00000000">
      <w:pPr>
        <w:spacing w:line="257" w:lineRule="auto"/>
        <w:rPr>
          <w:sz w:val="20"/>
          <w:szCs w:val="20"/>
          <w:lang w:val="en-GB"/>
        </w:rPr>
      </w:pPr>
      <w:r w:rsidRPr="00AC4C03">
        <w:rPr>
          <w:rFonts w:ascii="Arial" w:eastAsia="Arial" w:hAnsi="Arial" w:cs="Arial"/>
          <w:lang w:val="en-GB"/>
        </w:rPr>
        <w:t>Vater, wir erkennen an, dass du den assyrischen König gegen dein Volk geschickt hast, weil es ungehorsam war und kein Vertrauen in dich hatte. Wir bereuen dies und bitten dich durch das Blut des Lammes, dass du in deiner Barmherzigkeit diesen tyrannischen König von uns entfernst. Vater, im Namen Jeschuas bringen wir auch deine</w:t>
      </w:r>
    </w:p>
    <w:p w14:paraId="4E8973D4" w14:textId="77777777" w:rsidR="00AC4C03" w:rsidRPr="00AC4C03" w:rsidRDefault="00AC4C03" w:rsidP="00AC4C03">
      <w:pPr>
        <w:spacing w:line="200" w:lineRule="exact"/>
        <w:rPr>
          <w:sz w:val="20"/>
          <w:szCs w:val="20"/>
          <w:lang w:val="en-GB"/>
        </w:rPr>
      </w:pPr>
    </w:p>
    <w:p w14:paraId="0A2D66AF" w14:textId="77777777" w:rsidR="00AC4C03" w:rsidRPr="00AC4C03" w:rsidRDefault="00AC4C03" w:rsidP="00AC4C03">
      <w:pPr>
        <w:spacing w:line="398" w:lineRule="exact"/>
        <w:rPr>
          <w:sz w:val="20"/>
          <w:szCs w:val="20"/>
          <w:lang w:val="en-GB"/>
        </w:rPr>
      </w:pPr>
    </w:p>
    <w:p w14:paraId="0AC8F2D0" w14:textId="77777777" w:rsidR="00E10586" w:rsidRDefault="00000000">
      <w:pPr>
        <w:jc w:val="right"/>
        <w:rPr>
          <w:sz w:val="20"/>
          <w:szCs w:val="20"/>
          <w:lang w:val="en-GB"/>
        </w:rPr>
      </w:pPr>
      <w:r w:rsidRPr="00AC4C03">
        <w:rPr>
          <w:rFonts w:ascii="Arial" w:eastAsia="Arial" w:hAnsi="Arial" w:cs="Arial"/>
          <w:lang w:val="en-GB"/>
        </w:rPr>
        <w:t>149</w:t>
      </w:r>
    </w:p>
    <w:p w14:paraId="5A17C19E"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C6BC31B" w14:textId="77777777" w:rsidR="00AC4C03" w:rsidRPr="00AC4C03" w:rsidRDefault="00AC4C03" w:rsidP="00AC4C03">
      <w:pPr>
        <w:spacing w:line="11" w:lineRule="exact"/>
        <w:rPr>
          <w:sz w:val="20"/>
          <w:szCs w:val="20"/>
          <w:lang w:val="en-GB"/>
        </w:rPr>
      </w:pPr>
      <w:bookmarkStart w:id="165" w:name="page166"/>
      <w:bookmarkEnd w:id="165"/>
    </w:p>
    <w:p w14:paraId="2D28D48D" w14:textId="77777777" w:rsidR="00E10586" w:rsidRDefault="00000000">
      <w:pPr>
        <w:spacing w:line="249" w:lineRule="auto"/>
        <w:ind w:right="240"/>
        <w:rPr>
          <w:sz w:val="20"/>
          <w:szCs w:val="20"/>
          <w:lang w:val="en-GB"/>
        </w:rPr>
      </w:pPr>
      <w:r w:rsidRPr="00AC4C03">
        <w:rPr>
          <w:rFonts w:ascii="Arial" w:eastAsia="Arial" w:hAnsi="Arial" w:cs="Arial"/>
          <w:lang w:val="en-GB"/>
        </w:rPr>
        <w:t>Urteil über den König von Assyrien, wie es in Jesaja 10 als Teil unserer Bitte steht.</w:t>
      </w:r>
    </w:p>
    <w:p w14:paraId="126EF4BA" w14:textId="77777777" w:rsidR="00AC4C03" w:rsidRPr="00AC4C03" w:rsidRDefault="00AC4C03" w:rsidP="00AC4C03">
      <w:pPr>
        <w:spacing w:line="76" w:lineRule="exact"/>
        <w:rPr>
          <w:sz w:val="20"/>
          <w:szCs w:val="20"/>
          <w:lang w:val="en-GB"/>
        </w:rPr>
      </w:pPr>
    </w:p>
    <w:p w14:paraId="45AF2C55" w14:textId="77777777" w:rsidR="00E10586" w:rsidRDefault="00000000">
      <w:pPr>
        <w:spacing w:line="253" w:lineRule="auto"/>
        <w:ind w:right="140"/>
        <w:rPr>
          <w:sz w:val="20"/>
          <w:szCs w:val="20"/>
          <w:lang w:val="en-GB"/>
        </w:rPr>
      </w:pPr>
      <w:r w:rsidRPr="00AC4C03">
        <w:rPr>
          <w:rFonts w:eastAsia="Times New Roman"/>
          <w:i/>
          <w:iCs/>
          <w:sz w:val="24"/>
          <w:szCs w:val="24"/>
          <w:lang w:val="en-GB"/>
        </w:rPr>
        <w:t>Wehe dem Assyrer, der Rute Meines Zorns, dem Stab, in dessen Hand Mein Zorn und meine Wut [gegen Israels Ungehorsam] sind!</w:t>
      </w:r>
    </w:p>
    <w:p w14:paraId="6C448B86" w14:textId="77777777" w:rsidR="00AC4C03" w:rsidRPr="00AC4C03" w:rsidRDefault="00AC4C03" w:rsidP="00AC4C03">
      <w:pPr>
        <w:spacing w:line="75" w:lineRule="exact"/>
        <w:rPr>
          <w:sz w:val="20"/>
          <w:szCs w:val="20"/>
          <w:lang w:val="en-GB"/>
        </w:rPr>
      </w:pPr>
    </w:p>
    <w:p w14:paraId="1CA97AEF" w14:textId="77777777" w:rsidR="00E10586" w:rsidRDefault="00000000">
      <w:pPr>
        <w:spacing w:line="256" w:lineRule="auto"/>
        <w:ind w:right="140"/>
        <w:rPr>
          <w:sz w:val="20"/>
          <w:szCs w:val="20"/>
          <w:lang w:val="en-GB"/>
        </w:rPr>
      </w:pPr>
      <w:r w:rsidRPr="00AC4C03">
        <w:rPr>
          <w:rFonts w:eastAsia="Times New Roman"/>
          <w:i/>
          <w:iCs/>
          <w:sz w:val="24"/>
          <w:szCs w:val="24"/>
          <w:lang w:val="en-GB"/>
        </w:rPr>
        <w:t>Ich schickte [den Assyrer] gegen ein heuchlerisches und gottloses Volk und gegen das Volk meines Zorns; ich befahl ihm, die Beute zu nehmen und die Beute zu ergreifen und sie wie den Schlamm auf den Straßen zu zertreten.</w:t>
      </w:r>
    </w:p>
    <w:p w14:paraId="2CDDE1FE" w14:textId="77777777" w:rsidR="00AC4C03" w:rsidRPr="00AC4C03" w:rsidRDefault="00AC4C03" w:rsidP="00AC4C03">
      <w:pPr>
        <w:spacing w:line="135" w:lineRule="exact"/>
        <w:rPr>
          <w:sz w:val="20"/>
          <w:szCs w:val="20"/>
          <w:lang w:val="en-GB"/>
        </w:rPr>
      </w:pPr>
    </w:p>
    <w:p w14:paraId="57338578" w14:textId="77777777" w:rsidR="00E10586" w:rsidRDefault="00000000">
      <w:pPr>
        <w:spacing w:line="256" w:lineRule="auto"/>
        <w:ind w:right="160"/>
        <w:rPr>
          <w:sz w:val="20"/>
          <w:szCs w:val="20"/>
          <w:lang w:val="en-GB"/>
        </w:rPr>
      </w:pPr>
      <w:r w:rsidRPr="00AC4C03">
        <w:rPr>
          <w:rFonts w:eastAsia="Times New Roman"/>
          <w:i/>
          <w:iCs/>
          <w:sz w:val="24"/>
          <w:szCs w:val="24"/>
          <w:lang w:val="en-GB"/>
        </w:rPr>
        <w:t>Aber das ist nicht seine Absicht [und der Assyrer ist sich auch nicht bewusst, dass er das in meinem Auftrag tut], und er denkt und plant auch nicht so; aber er hat vor, viele Völker zu vernichten und auszurotten.</w:t>
      </w:r>
    </w:p>
    <w:p w14:paraId="6E942F46" w14:textId="77777777" w:rsidR="00AC4C03" w:rsidRPr="00AC4C03" w:rsidRDefault="00AC4C03" w:rsidP="00AC4C03">
      <w:pPr>
        <w:spacing w:line="135" w:lineRule="exact"/>
        <w:rPr>
          <w:sz w:val="20"/>
          <w:szCs w:val="20"/>
          <w:lang w:val="en-GB"/>
        </w:rPr>
      </w:pPr>
    </w:p>
    <w:p w14:paraId="45E672BC" w14:textId="77777777" w:rsidR="00E10586" w:rsidRDefault="00000000">
      <w:pPr>
        <w:spacing w:line="269" w:lineRule="auto"/>
        <w:ind w:right="360"/>
        <w:rPr>
          <w:sz w:val="20"/>
          <w:szCs w:val="20"/>
          <w:lang w:val="en-GB"/>
        </w:rPr>
      </w:pPr>
      <w:r w:rsidRPr="00AC4C03">
        <w:rPr>
          <w:rFonts w:eastAsia="Times New Roman"/>
          <w:i/>
          <w:iCs/>
          <w:sz w:val="23"/>
          <w:szCs w:val="23"/>
          <w:lang w:val="en-GB"/>
        </w:rPr>
        <w:t>Denn [der Assyrer] sagt: Sind nicht alle meine Offiziere entweder [unterworfene] Könige oder ihnen gleich? Ist nicht Calno [in Babylonien erobert] wie Kachemisch [am Euphrat]? Ist nicht Hamat [in Obersyrien] wie</w:t>
      </w:r>
    </w:p>
    <w:p w14:paraId="34CC7C20" w14:textId="77777777" w:rsidR="00AC4C03" w:rsidRPr="00AC4C03" w:rsidRDefault="00AC4C03" w:rsidP="00AC4C03">
      <w:pPr>
        <w:spacing w:line="127" w:lineRule="exact"/>
        <w:rPr>
          <w:sz w:val="20"/>
          <w:szCs w:val="20"/>
          <w:lang w:val="en-GB"/>
        </w:rPr>
      </w:pPr>
    </w:p>
    <w:p w14:paraId="23C2ABB2" w14:textId="77777777" w:rsidR="00E10586" w:rsidRDefault="00000000">
      <w:pPr>
        <w:spacing w:line="253" w:lineRule="auto"/>
        <w:ind w:right="240"/>
        <w:rPr>
          <w:sz w:val="20"/>
          <w:szCs w:val="20"/>
          <w:lang w:val="en-GB"/>
        </w:rPr>
      </w:pPr>
      <w:r w:rsidRPr="00AC4C03">
        <w:rPr>
          <w:rFonts w:eastAsia="Times New Roman"/>
          <w:i/>
          <w:iCs/>
          <w:sz w:val="24"/>
          <w:szCs w:val="24"/>
          <w:lang w:val="en-GB"/>
        </w:rPr>
        <w:t>Arpad [ihr Nachbar]? Ist Samaria [in Israel] nicht wie Damaskus [in Syrien]? [Hat irgendeine dieser Städte Assyrien widerstanden? Nicht eine!]</w:t>
      </w:r>
    </w:p>
    <w:p w14:paraId="7E419DDB" w14:textId="77777777" w:rsidR="00AC4C03" w:rsidRPr="00AC4C03" w:rsidRDefault="00AC4C03" w:rsidP="00AC4C03">
      <w:pPr>
        <w:spacing w:line="140" w:lineRule="exact"/>
        <w:rPr>
          <w:sz w:val="20"/>
          <w:szCs w:val="20"/>
          <w:lang w:val="en-GB"/>
        </w:rPr>
      </w:pPr>
    </w:p>
    <w:p w14:paraId="3651E4BA" w14:textId="77777777" w:rsidR="00E10586" w:rsidRDefault="00000000">
      <w:pPr>
        <w:spacing w:line="257" w:lineRule="auto"/>
        <w:ind w:right="120"/>
        <w:rPr>
          <w:sz w:val="20"/>
          <w:szCs w:val="20"/>
          <w:lang w:val="en-GB"/>
        </w:rPr>
      </w:pPr>
      <w:r w:rsidRPr="00AC4C03">
        <w:rPr>
          <w:rFonts w:eastAsia="Times New Roman"/>
          <w:i/>
          <w:iCs/>
          <w:sz w:val="24"/>
          <w:szCs w:val="24"/>
          <w:lang w:val="en-GB"/>
        </w:rPr>
        <w:t>So wie meine Hand bis zu den Königreichen der Götzen gereicht hat, deren Götzenbilder gefürchteter und mächtiger waren als die von Jerusalem und Samaria - sollte ich nicht mit Jerusalem und seinen Bildern tun können, was ich mit Samaria und seinen Götzen getan habe? [sagt der Assyrer]</w:t>
      </w:r>
    </w:p>
    <w:p w14:paraId="7EC08B4F" w14:textId="77777777" w:rsidR="00AC4C03" w:rsidRPr="00AC4C03" w:rsidRDefault="00AC4C03" w:rsidP="00AC4C03">
      <w:pPr>
        <w:spacing w:line="200" w:lineRule="exact"/>
        <w:rPr>
          <w:sz w:val="20"/>
          <w:szCs w:val="20"/>
          <w:lang w:val="en-GB"/>
        </w:rPr>
      </w:pPr>
    </w:p>
    <w:p w14:paraId="3BAD4A70" w14:textId="77777777" w:rsidR="00AC4C03" w:rsidRPr="00AC4C03" w:rsidRDefault="00AC4C03" w:rsidP="00AC4C03">
      <w:pPr>
        <w:spacing w:line="200" w:lineRule="exact"/>
        <w:rPr>
          <w:sz w:val="20"/>
          <w:szCs w:val="20"/>
          <w:lang w:val="en-GB"/>
        </w:rPr>
      </w:pPr>
    </w:p>
    <w:p w14:paraId="020D8488" w14:textId="77777777" w:rsidR="00AC4C03" w:rsidRPr="00AC4C03" w:rsidRDefault="00AC4C03" w:rsidP="00AC4C03">
      <w:pPr>
        <w:spacing w:line="200" w:lineRule="exact"/>
        <w:rPr>
          <w:sz w:val="20"/>
          <w:szCs w:val="20"/>
          <w:lang w:val="en-GB"/>
        </w:rPr>
      </w:pPr>
    </w:p>
    <w:p w14:paraId="5BA200B7" w14:textId="77777777" w:rsidR="00AC4C03" w:rsidRPr="00AC4C03" w:rsidRDefault="00AC4C03" w:rsidP="00AC4C03">
      <w:pPr>
        <w:spacing w:line="338" w:lineRule="exact"/>
        <w:rPr>
          <w:sz w:val="20"/>
          <w:szCs w:val="20"/>
          <w:lang w:val="en-GB"/>
        </w:rPr>
      </w:pPr>
    </w:p>
    <w:p w14:paraId="710245DF" w14:textId="77777777" w:rsidR="00E10586" w:rsidRDefault="00000000">
      <w:pPr>
        <w:jc w:val="right"/>
        <w:rPr>
          <w:sz w:val="20"/>
          <w:szCs w:val="20"/>
          <w:lang w:val="en-GB"/>
        </w:rPr>
      </w:pPr>
      <w:r w:rsidRPr="00AC4C03">
        <w:rPr>
          <w:rFonts w:ascii="Arial" w:eastAsia="Arial" w:hAnsi="Arial" w:cs="Arial"/>
          <w:lang w:val="en-GB"/>
        </w:rPr>
        <w:t>150</w:t>
      </w:r>
    </w:p>
    <w:p w14:paraId="7F3F613C"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3D824A49" w14:textId="77777777" w:rsidR="00AC4C03" w:rsidRPr="00AC4C03" w:rsidRDefault="00AC4C03" w:rsidP="00AC4C03">
      <w:pPr>
        <w:spacing w:line="11" w:lineRule="exact"/>
        <w:rPr>
          <w:sz w:val="20"/>
          <w:szCs w:val="20"/>
          <w:lang w:val="en-GB"/>
        </w:rPr>
      </w:pPr>
      <w:bookmarkStart w:id="166" w:name="page167"/>
      <w:bookmarkEnd w:id="166"/>
    </w:p>
    <w:p w14:paraId="4A68A65D" w14:textId="77777777" w:rsidR="00E10586" w:rsidRDefault="00000000">
      <w:pPr>
        <w:spacing w:line="261" w:lineRule="auto"/>
        <w:ind w:left="20" w:firstLine="48"/>
        <w:rPr>
          <w:sz w:val="20"/>
          <w:szCs w:val="20"/>
          <w:lang w:val="en-GB"/>
        </w:rPr>
      </w:pPr>
      <w:r w:rsidRPr="00AC4C03">
        <w:rPr>
          <w:rFonts w:eastAsia="Times New Roman"/>
          <w:i/>
          <w:iCs/>
          <w:sz w:val="24"/>
          <w:szCs w:val="24"/>
          <w:lang w:val="en-GB"/>
        </w:rPr>
        <w:t>Wenn also der Herr sein ganzes Werk [der Züchtigung und Reinigung] auf dem Berg Zion und in Jerusalem vollendet hat, wird er die Frucht [die Gedanken, Worte und Taten] des stolzen und hochmütigen Herzens des Königs von Assyrien und den Hochmut seines Stolzes bestrafen. Denn [der König von Assyrien] hat gesagt: "Ich habe es allein durch die Kraft meiner eigenen Hand und durch meine Weisheit getan, denn ich habe Einsicht und Verständnis. Ich habe die Grenzen der Völker beseitigt und ihre Schätze geraubt; und wie ein Stier habe ich die, die auf Thronen saßen, und die Bewohner zu Fall gebracht. Und meine Hand hat wie ein Nest den Reichtum der Völker gefunden; und wie man Eier sammelt, die verlassen sind, so habe ich die ganze Erde gesammelt; und da war keiner, der seinen Flügel bewegte oder seinen Mund öffnete oder zwitscherte. Soll der Ochse sich rühmen gegen den, der mit ihm hackt? Oder soll sich die Säge gegen den rühmen, der sie hin und her schwingt? Als ob eine Rute den schwingen würde, der sie hochhebt, oder als ob ein Stab sich selbst hochheben würde, als ob er nicht aus Holz wäre [sondern ein Mann Gottes]! Darum wird der Herr, der Herr der Heerscharen, Magerkeit unter die Fetten [des Assyrers] schicken, und anstelle seiner Herrlichkeit oder unter ihr wird er ein Feuer anzünden wie ein Feuer.</w:t>
      </w:r>
    </w:p>
    <w:p w14:paraId="2BC32171" w14:textId="77777777" w:rsidR="00AC4C03" w:rsidRPr="00AC4C03" w:rsidRDefault="00AC4C03" w:rsidP="00AC4C03">
      <w:pPr>
        <w:spacing w:line="188" w:lineRule="exact"/>
        <w:rPr>
          <w:sz w:val="20"/>
          <w:szCs w:val="20"/>
          <w:lang w:val="en-GB"/>
        </w:rPr>
      </w:pPr>
    </w:p>
    <w:p w14:paraId="77E6B5DA" w14:textId="77777777" w:rsidR="00E10586" w:rsidRDefault="00000000">
      <w:pPr>
        <w:spacing w:line="257" w:lineRule="auto"/>
        <w:ind w:left="20" w:right="120" w:hanging="11"/>
        <w:rPr>
          <w:sz w:val="20"/>
          <w:szCs w:val="20"/>
          <w:lang w:val="en-GB"/>
        </w:rPr>
      </w:pPr>
      <w:r w:rsidRPr="00AC4C03">
        <w:rPr>
          <w:rFonts w:eastAsia="Times New Roman"/>
          <w:i/>
          <w:iCs/>
          <w:sz w:val="24"/>
          <w:szCs w:val="24"/>
          <w:lang w:val="en-GB"/>
        </w:rPr>
        <w:t>Und das Licht Israels wird zu einem Feuer werden und sein Heiliger zu einer Flamme, und es wird brennen und die Dornen und Dornensträucher verschlingen an einem Tag.</w:t>
      </w:r>
    </w:p>
    <w:p w14:paraId="68DB692C" w14:textId="77777777" w:rsidR="00AC4C03" w:rsidRPr="00AC4C03" w:rsidRDefault="00AC4C03" w:rsidP="00AC4C03">
      <w:pPr>
        <w:spacing w:line="178" w:lineRule="exact"/>
        <w:rPr>
          <w:sz w:val="20"/>
          <w:szCs w:val="20"/>
          <w:lang w:val="en-GB"/>
        </w:rPr>
      </w:pPr>
    </w:p>
    <w:p w14:paraId="445EBC4A" w14:textId="77777777" w:rsidR="00E10586" w:rsidRDefault="00000000">
      <w:pPr>
        <w:spacing w:line="245" w:lineRule="auto"/>
        <w:ind w:right="100"/>
        <w:rPr>
          <w:sz w:val="20"/>
          <w:szCs w:val="20"/>
          <w:lang w:val="en-GB"/>
        </w:rPr>
      </w:pPr>
      <w:r w:rsidRPr="00AC4C03">
        <w:rPr>
          <w:rFonts w:eastAsia="Times New Roman"/>
          <w:i/>
          <w:iCs/>
          <w:sz w:val="24"/>
          <w:szCs w:val="24"/>
          <w:lang w:val="en-GB"/>
        </w:rPr>
        <w:t>[Der Herr] wird die Herrlichkeit des Waldes und des fruchtbaren Feldes des [Assyrers] verzehren, Leib und Seele, und es wird sein, wie wenn ein Kranker verschmachtet oder ein normaler Mensch...</w:t>
      </w:r>
    </w:p>
    <w:p w14:paraId="016A2DAA" w14:textId="77777777" w:rsidR="00AC4C03" w:rsidRPr="00AC4C03" w:rsidRDefault="00AC4C03" w:rsidP="00AC4C03">
      <w:pPr>
        <w:spacing w:line="210" w:lineRule="exact"/>
        <w:rPr>
          <w:sz w:val="20"/>
          <w:szCs w:val="20"/>
          <w:lang w:val="en-GB"/>
        </w:rPr>
      </w:pPr>
    </w:p>
    <w:p w14:paraId="616690DF" w14:textId="77777777" w:rsidR="00E10586" w:rsidRDefault="00000000">
      <w:pPr>
        <w:jc w:val="right"/>
        <w:rPr>
          <w:sz w:val="20"/>
          <w:szCs w:val="20"/>
          <w:lang w:val="en-GB"/>
        </w:rPr>
      </w:pPr>
      <w:r w:rsidRPr="00AC4C03">
        <w:rPr>
          <w:rFonts w:ascii="Arial" w:eastAsia="Arial" w:hAnsi="Arial" w:cs="Arial"/>
          <w:lang w:val="en-GB"/>
        </w:rPr>
        <w:t>151</w:t>
      </w:r>
    </w:p>
    <w:p w14:paraId="36D0AB1B"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E4105EB" w14:textId="77777777" w:rsidR="00AC4C03" w:rsidRPr="00AC4C03" w:rsidRDefault="00AC4C03" w:rsidP="00AC4C03">
      <w:pPr>
        <w:spacing w:line="11" w:lineRule="exact"/>
        <w:rPr>
          <w:sz w:val="20"/>
          <w:szCs w:val="20"/>
          <w:lang w:val="en-GB"/>
        </w:rPr>
      </w:pPr>
      <w:bookmarkStart w:id="167" w:name="page168"/>
      <w:bookmarkEnd w:id="167"/>
    </w:p>
    <w:p w14:paraId="1F8D03C8" w14:textId="77777777" w:rsidR="00E10586" w:rsidRDefault="00000000">
      <w:pPr>
        <w:spacing w:line="260" w:lineRule="auto"/>
        <w:ind w:right="260"/>
        <w:rPr>
          <w:sz w:val="20"/>
          <w:szCs w:val="20"/>
          <w:lang w:val="en-GB"/>
        </w:rPr>
      </w:pPr>
      <w:r w:rsidRPr="00AC4C03">
        <w:rPr>
          <w:rFonts w:eastAsia="Times New Roman"/>
          <w:i/>
          <w:iCs/>
          <w:sz w:val="23"/>
          <w:szCs w:val="23"/>
          <w:lang w:val="en-GB"/>
        </w:rPr>
        <w:t>Träger ohnmächtig wird. Und der Rest der Bäume seines Waldes wird nur wenige sein, so dass ein Kind eine Liste von ihnen machen kann.</w:t>
      </w:r>
    </w:p>
    <w:p w14:paraId="7FD6C96C" w14:textId="77777777" w:rsidR="00AC4C03" w:rsidRPr="00AC4C03" w:rsidRDefault="00AC4C03" w:rsidP="00AC4C03">
      <w:pPr>
        <w:spacing w:line="111" w:lineRule="exact"/>
        <w:rPr>
          <w:sz w:val="20"/>
          <w:szCs w:val="20"/>
          <w:lang w:val="en-GB"/>
        </w:rPr>
      </w:pPr>
    </w:p>
    <w:p w14:paraId="6DFA3628" w14:textId="77777777" w:rsidR="00E10586" w:rsidRDefault="00000000">
      <w:pPr>
        <w:jc w:val="center"/>
        <w:rPr>
          <w:sz w:val="20"/>
          <w:szCs w:val="20"/>
          <w:lang w:val="en-GB"/>
        </w:rPr>
      </w:pPr>
      <w:r w:rsidRPr="00AC4C03">
        <w:rPr>
          <w:rFonts w:eastAsia="Times New Roman"/>
          <w:b/>
          <w:bCs/>
          <w:i/>
          <w:iCs/>
          <w:sz w:val="24"/>
          <w:szCs w:val="24"/>
          <w:lang w:val="en-GB"/>
        </w:rPr>
        <w:t>Der Rest von Israel wird zurückkehren</w:t>
      </w:r>
    </w:p>
    <w:p w14:paraId="32FC9B89" w14:textId="77777777" w:rsidR="00AC4C03" w:rsidRPr="00AC4C03" w:rsidRDefault="00AC4C03" w:rsidP="00AC4C03">
      <w:pPr>
        <w:spacing w:line="148" w:lineRule="exact"/>
        <w:rPr>
          <w:sz w:val="20"/>
          <w:szCs w:val="20"/>
          <w:lang w:val="en-GB"/>
        </w:rPr>
      </w:pPr>
    </w:p>
    <w:p w14:paraId="1FE7AC1D" w14:textId="77777777" w:rsidR="00E10586" w:rsidRDefault="00000000">
      <w:pPr>
        <w:spacing w:line="258" w:lineRule="auto"/>
        <w:ind w:left="20" w:right="40" w:hanging="11"/>
        <w:rPr>
          <w:sz w:val="20"/>
          <w:szCs w:val="20"/>
          <w:lang w:val="en-GB"/>
        </w:rPr>
      </w:pPr>
      <w:r w:rsidRPr="00AC4C03">
        <w:rPr>
          <w:rFonts w:eastAsia="Times New Roman"/>
          <w:i/>
          <w:iCs/>
          <w:sz w:val="24"/>
          <w:szCs w:val="24"/>
          <w:lang w:val="en-GB"/>
        </w:rPr>
        <w:t>Und an jenem Tag werden sich die Übrigen Israels und die Entronnenen aus dem Haus Jakob nicht mehr auf den stützen, der sie geschlagen hat, sondern auf den Herrn, den Heiligen Israels, in Wahrheit.</w:t>
      </w:r>
    </w:p>
    <w:p w14:paraId="15C2AA1B" w14:textId="77777777" w:rsidR="00AC4C03" w:rsidRPr="00AC4C03" w:rsidRDefault="00AC4C03" w:rsidP="00AC4C03">
      <w:pPr>
        <w:spacing w:line="178" w:lineRule="exact"/>
        <w:rPr>
          <w:sz w:val="20"/>
          <w:szCs w:val="20"/>
          <w:lang w:val="en-GB"/>
        </w:rPr>
      </w:pPr>
    </w:p>
    <w:p w14:paraId="680491EB" w14:textId="77777777" w:rsidR="00E10586" w:rsidRDefault="00000000">
      <w:pPr>
        <w:spacing w:line="260" w:lineRule="auto"/>
        <w:ind w:left="20" w:right="80" w:hanging="11"/>
        <w:rPr>
          <w:sz w:val="20"/>
          <w:szCs w:val="20"/>
          <w:lang w:val="en-GB"/>
        </w:rPr>
      </w:pPr>
      <w:r w:rsidRPr="00AC4C03">
        <w:rPr>
          <w:rFonts w:eastAsia="Times New Roman"/>
          <w:i/>
          <w:iCs/>
          <w:sz w:val="24"/>
          <w:szCs w:val="24"/>
          <w:lang w:val="en-GB"/>
        </w:rPr>
        <w:t>Darum, so spricht der Herr, der Herr der Heerscharen: Mein Volk, das in Zion wohnt, fürchte dich nicht vor dem Assyrer, der dich mit der Rute schlägt und seinen Stab gegen dich erhebt, wie es [der König von] Ägypten tat. Denn noch eine kleine Weile, und Mein Zorn gegen euch wird vollendet sein, und Mein Zorn wird sich auf die Vernichtung [des Assyrers] richten.</w:t>
      </w:r>
    </w:p>
    <w:p w14:paraId="125EC27C" w14:textId="77777777" w:rsidR="00AC4C03" w:rsidRPr="00AC4C03" w:rsidRDefault="00AC4C03" w:rsidP="00AC4C03">
      <w:pPr>
        <w:spacing w:line="180" w:lineRule="exact"/>
        <w:rPr>
          <w:sz w:val="20"/>
          <w:szCs w:val="20"/>
          <w:lang w:val="en-GB"/>
        </w:rPr>
      </w:pPr>
    </w:p>
    <w:p w14:paraId="5857C7EB" w14:textId="77777777" w:rsidR="00E10586" w:rsidRDefault="00000000">
      <w:pPr>
        <w:spacing w:line="273" w:lineRule="auto"/>
        <w:ind w:left="20" w:right="20" w:hanging="11"/>
        <w:rPr>
          <w:sz w:val="20"/>
          <w:szCs w:val="20"/>
          <w:lang w:val="en-GB"/>
        </w:rPr>
      </w:pPr>
      <w:r w:rsidRPr="00AC4C03">
        <w:rPr>
          <w:rFonts w:eastAsia="Times New Roman"/>
          <w:i/>
          <w:iCs/>
          <w:sz w:val="23"/>
          <w:szCs w:val="23"/>
          <w:lang w:val="en-GB"/>
        </w:rPr>
        <w:t>Und der Herr der Heerscharen wird sich erheben und eine Geißel gegen sie schwingen, wie er Midian am Felsen Oreb schlug; und wie sein Stab über dem [Schilfmeer] war, so wird er ihn erheben, wie er es bei der Flucht aus Ägypten tat. Und an jenem Tag wird die Last [des Assyrers] von euren Schultern weichen und sein Joch von eurem Hals. Das Joch wird zerstört werden, weil es zu dick ist [und sich nicht mehr um deinen Hals legen lässt].</w:t>
      </w:r>
    </w:p>
    <w:p w14:paraId="3A9D570A" w14:textId="77777777" w:rsidR="00AC4C03" w:rsidRPr="00AC4C03" w:rsidRDefault="00AC4C03" w:rsidP="00AC4C03">
      <w:pPr>
        <w:spacing w:line="162" w:lineRule="exact"/>
        <w:rPr>
          <w:sz w:val="20"/>
          <w:szCs w:val="20"/>
          <w:lang w:val="en-GB"/>
        </w:rPr>
      </w:pPr>
    </w:p>
    <w:p w14:paraId="4120FE36" w14:textId="77777777" w:rsidR="00E10586" w:rsidRDefault="00000000">
      <w:pPr>
        <w:spacing w:line="256" w:lineRule="auto"/>
        <w:ind w:right="100"/>
        <w:rPr>
          <w:sz w:val="20"/>
          <w:szCs w:val="20"/>
          <w:lang w:val="en-GB"/>
        </w:rPr>
      </w:pPr>
      <w:r w:rsidRPr="00AC4C03">
        <w:rPr>
          <w:rFonts w:eastAsia="Times New Roman"/>
          <w:i/>
          <w:iCs/>
          <w:sz w:val="24"/>
          <w:szCs w:val="24"/>
          <w:lang w:val="en-GB"/>
        </w:rPr>
        <w:t>Jesaja 10:33 [Aber gerade wenn der Assyrer sein Ziel vor Augen hat], siehe, da wird der Herr, der Herr der Heerscharen, die schönen Zweige mit schrecklicher Gewalt abhacken; die Hochgewachsenen werden umgehauen und die Hochmütigen werden zu Fall gebracht.</w:t>
      </w:r>
    </w:p>
    <w:p w14:paraId="29C546D1" w14:textId="77777777" w:rsidR="00AC4C03" w:rsidRPr="00AC4C03" w:rsidRDefault="00AC4C03" w:rsidP="00AC4C03">
      <w:pPr>
        <w:spacing w:line="200" w:lineRule="exact"/>
        <w:rPr>
          <w:sz w:val="20"/>
          <w:szCs w:val="20"/>
          <w:lang w:val="en-GB"/>
        </w:rPr>
      </w:pPr>
    </w:p>
    <w:p w14:paraId="103A9AAB" w14:textId="77777777" w:rsidR="00AC4C03" w:rsidRPr="00AC4C03" w:rsidRDefault="00AC4C03" w:rsidP="00AC4C03">
      <w:pPr>
        <w:spacing w:line="223" w:lineRule="exact"/>
        <w:rPr>
          <w:sz w:val="20"/>
          <w:szCs w:val="20"/>
          <w:lang w:val="en-GB"/>
        </w:rPr>
      </w:pPr>
    </w:p>
    <w:p w14:paraId="334C4453" w14:textId="77777777" w:rsidR="00E10586" w:rsidRDefault="00000000">
      <w:pPr>
        <w:jc w:val="right"/>
        <w:rPr>
          <w:sz w:val="20"/>
          <w:szCs w:val="20"/>
          <w:lang w:val="en-GB"/>
        </w:rPr>
      </w:pPr>
      <w:r w:rsidRPr="00AC4C03">
        <w:rPr>
          <w:rFonts w:ascii="Arial" w:eastAsia="Arial" w:hAnsi="Arial" w:cs="Arial"/>
          <w:lang w:val="en-GB"/>
        </w:rPr>
        <w:t>152</w:t>
      </w:r>
    </w:p>
    <w:p w14:paraId="0FE5F275"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3931EDE" w14:textId="77777777" w:rsidR="00AC4C03" w:rsidRPr="00AC4C03" w:rsidRDefault="00AC4C03" w:rsidP="00AC4C03">
      <w:pPr>
        <w:spacing w:line="11" w:lineRule="exact"/>
        <w:rPr>
          <w:sz w:val="20"/>
          <w:szCs w:val="20"/>
          <w:lang w:val="en-GB"/>
        </w:rPr>
      </w:pPr>
      <w:bookmarkStart w:id="168" w:name="page169"/>
      <w:bookmarkEnd w:id="168"/>
    </w:p>
    <w:p w14:paraId="3E13CC24" w14:textId="77777777" w:rsidR="00E10586" w:rsidRDefault="00000000">
      <w:pPr>
        <w:spacing w:line="256" w:lineRule="auto"/>
        <w:ind w:right="20"/>
        <w:rPr>
          <w:sz w:val="20"/>
          <w:szCs w:val="20"/>
          <w:lang w:val="en-GB"/>
        </w:rPr>
      </w:pPr>
      <w:r w:rsidRPr="00AC4C03">
        <w:rPr>
          <w:rFonts w:ascii="Arial" w:eastAsia="Arial" w:hAnsi="Arial" w:cs="Arial"/>
          <w:lang w:val="en-GB"/>
        </w:rPr>
        <w:t>Es steht geschrieben, dass die Unterdrückung des assyrischen Königs über dein Volk ein Ende haben wird. Vater, wir bitten dich heute, dass wir aufgrund unseres Bundes mit Jeschua zu dem Überrest gehören, der wiederhergestellt und vom Reich der Assyrer befreit wird.</w:t>
      </w:r>
    </w:p>
    <w:p w14:paraId="188B6256" w14:textId="77777777" w:rsidR="00AC4C03" w:rsidRPr="00AC4C03" w:rsidRDefault="00AC4C03" w:rsidP="00AC4C03">
      <w:pPr>
        <w:spacing w:line="347" w:lineRule="exact"/>
        <w:rPr>
          <w:sz w:val="20"/>
          <w:szCs w:val="20"/>
          <w:lang w:val="en-GB"/>
        </w:rPr>
      </w:pPr>
    </w:p>
    <w:p w14:paraId="36484E3E" w14:textId="77777777" w:rsidR="00E10586" w:rsidRDefault="00000000">
      <w:pPr>
        <w:spacing w:line="257" w:lineRule="auto"/>
        <w:ind w:right="60"/>
        <w:rPr>
          <w:sz w:val="20"/>
          <w:szCs w:val="20"/>
          <w:lang w:val="en-GB"/>
        </w:rPr>
      </w:pPr>
      <w:r w:rsidRPr="00AC4C03">
        <w:rPr>
          <w:rFonts w:ascii="Arial" w:eastAsia="Arial" w:hAnsi="Arial" w:cs="Arial"/>
          <w:lang w:val="en-GB"/>
        </w:rPr>
        <w:t>Vater, wir danken dir für dein Dekret über den Sieg über den König von Assyrien in allen Zeiten, Räumen und Dimensionen. Wir bitten dich jetzt um die Kriegsbeute der Generationen. Wir bitten um eine siebenfache Rückzahlung dessen, was dieser tyrannische König unseren Generationen und uns selbst gestohlen hat, im Namen Jeschuas. Denn es steht geschrieben:</w:t>
      </w:r>
    </w:p>
    <w:p w14:paraId="0EEE6191" w14:textId="77777777" w:rsidR="00AC4C03" w:rsidRPr="00AC4C03" w:rsidRDefault="00AC4C03" w:rsidP="00AC4C03">
      <w:pPr>
        <w:spacing w:line="75" w:lineRule="exact"/>
        <w:rPr>
          <w:sz w:val="20"/>
          <w:szCs w:val="20"/>
          <w:lang w:val="en-GB"/>
        </w:rPr>
      </w:pPr>
    </w:p>
    <w:p w14:paraId="6A219E43" w14:textId="77777777" w:rsidR="00E10586" w:rsidRDefault="00000000">
      <w:pPr>
        <w:spacing w:line="272" w:lineRule="auto"/>
        <w:ind w:left="20" w:right="60" w:hanging="11"/>
        <w:rPr>
          <w:sz w:val="20"/>
          <w:szCs w:val="20"/>
          <w:lang w:val="en-GB"/>
        </w:rPr>
      </w:pPr>
      <w:r w:rsidRPr="00AC4C03">
        <w:rPr>
          <w:rFonts w:eastAsia="Times New Roman"/>
          <w:i/>
          <w:iCs/>
          <w:sz w:val="23"/>
          <w:szCs w:val="23"/>
          <w:lang w:val="en-GB"/>
        </w:rPr>
        <w:t>2 Chronik 32:21 Und der Herr sandte einen Engel, der alle mächtigen Krieger, Feldherren und Offiziere im Lager des Königs von Assyrien ausrottete. So kehrte der assyrische König mit beschämtem Gesicht in sein eigenes Land zurück. Und als er in das Haus seines Gottes kam, erschlugen ihn dort seine eigenen Nachkommen mit dem Schwert.</w:t>
      </w:r>
    </w:p>
    <w:p w14:paraId="26C15F16" w14:textId="77777777" w:rsidR="00AC4C03" w:rsidRPr="00AC4C03" w:rsidRDefault="00AC4C03" w:rsidP="00AC4C03">
      <w:pPr>
        <w:spacing w:line="166" w:lineRule="exact"/>
        <w:rPr>
          <w:sz w:val="20"/>
          <w:szCs w:val="20"/>
          <w:lang w:val="en-GB"/>
        </w:rPr>
      </w:pPr>
    </w:p>
    <w:p w14:paraId="6369944D" w14:textId="77777777" w:rsidR="00E10586" w:rsidRDefault="00000000">
      <w:pPr>
        <w:spacing w:line="276" w:lineRule="auto"/>
        <w:ind w:right="800"/>
        <w:jc w:val="both"/>
        <w:rPr>
          <w:sz w:val="20"/>
          <w:szCs w:val="20"/>
          <w:lang w:val="en-GB"/>
        </w:rPr>
      </w:pPr>
      <w:r w:rsidRPr="00AC4C03">
        <w:rPr>
          <w:rFonts w:ascii="Arial" w:eastAsia="Arial" w:hAnsi="Arial" w:cs="Arial"/>
          <w:sz w:val="21"/>
          <w:szCs w:val="21"/>
          <w:lang w:val="en-GB"/>
        </w:rPr>
        <w:t>Wir beten dies im Namen Jeschuas über alles, was uns betrifft, in allen Zeiten, Räumen und Dimensionen.</w:t>
      </w:r>
    </w:p>
    <w:p w14:paraId="646B287C" w14:textId="77777777" w:rsidR="00AC4C03" w:rsidRPr="00AC4C03" w:rsidRDefault="00AC4C03" w:rsidP="00AC4C03">
      <w:pPr>
        <w:spacing w:line="271" w:lineRule="exact"/>
        <w:rPr>
          <w:sz w:val="20"/>
          <w:szCs w:val="20"/>
          <w:lang w:val="en-GB"/>
        </w:rPr>
      </w:pPr>
    </w:p>
    <w:p w14:paraId="7DFD0711" w14:textId="77777777" w:rsidR="00E10586" w:rsidRDefault="00000000">
      <w:pPr>
        <w:rPr>
          <w:sz w:val="20"/>
          <w:szCs w:val="20"/>
          <w:lang w:val="en-GB"/>
        </w:rPr>
      </w:pPr>
      <w:r w:rsidRPr="00AC4C03">
        <w:rPr>
          <w:rFonts w:ascii="Arial" w:eastAsia="Arial" w:hAnsi="Arial" w:cs="Arial"/>
          <w:lang w:val="en-GB"/>
        </w:rPr>
        <w:t>Im Namen Jeschuas beten wir.</w:t>
      </w:r>
    </w:p>
    <w:p w14:paraId="6F051833" w14:textId="77777777" w:rsidR="00AC4C03" w:rsidRPr="00AC4C03" w:rsidRDefault="00AC4C03" w:rsidP="00AC4C03">
      <w:pPr>
        <w:spacing w:line="200" w:lineRule="exact"/>
        <w:rPr>
          <w:sz w:val="20"/>
          <w:szCs w:val="20"/>
          <w:lang w:val="en-GB"/>
        </w:rPr>
      </w:pPr>
    </w:p>
    <w:p w14:paraId="317E54A3" w14:textId="77777777" w:rsidR="00AC4C03" w:rsidRPr="00AC4C03" w:rsidRDefault="00AC4C03" w:rsidP="00AC4C03">
      <w:pPr>
        <w:spacing w:line="200" w:lineRule="exact"/>
        <w:rPr>
          <w:sz w:val="20"/>
          <w:szCs w:val="20"/>
          <w:lang w:val="en-GB"/>
        </w:rPr>
      </w:pPr>
    </w:p>
    <w:p w14:paraId="5681D1A6" w14:textId="77777777" w:rsidR="00AC4C03" w:rsidRPr="00AC4C03" w:rsidRDefault="00AC4C03" w:rsidP="00AC4C03">
      <w:pPr>
        <w:spacing w:line="200" w:lineRule="exact"/>
        <w:rPr>
          <w:sz w:val="20"/>
          <w:szCs w:val="20"/>
          <w:lang w:val="en-GB"/>
        </w:rPr>
      </w:pPr>
    </w:p>
    <w:p w14:paraId="4D549E60" w14:textId="77777777" w:rsidR="00AC4C03" w:rsidRPr="00AC4C03" w:rsidRDefault="00AC4C03" w:rsidP="00AC4C03">
      <w:pPr>
        <w:spacing w:line="200" w:lineRule="exact"/>
        <w:rPr>
          <w:sz w:val="20"/>
          <w:szCs w:val="20"/>
          <w:lang w:val="en-GB"/>
        </w:rPr>
      </w:pPr>
    </w:p>
    <w:p w14:paraId="424CB73F" w14:textId="77777777" w:rsidR="00AC4C03" w:rsidRPr="00AC4C03" w:rsidRDefault="00AC4C03" w:rsidP="00AC4C03">
      <w:pPr>
        <w:spacing w:line="200" w:lineRule="exact"/>
        <w:rPr>
          <w:sz w:val="20"/>
          <w:szCs w:val="20"/>
          <w:lang w:val="en-GB"/>
        </w:rPr>
      </w:pPr>
    </w:p>
    <w:p w14:paraId="141EB4B8" w14:textId="77777777" w:rsidR="00AC4C03" w:rsidRPr="00AC4C03" w:rsidRDefault="00AC4C03" w:rsidP="00AC4C03">
      <w:pPr>
        <w:spacing w:line="200" w:lineRule="exact"/>
        <w:rPr>
          <w:sz w:val="20"/>
          <w:szCs w:val="20"/>
          <w:lang w:val="en-GB"/>
        </w:rPr>
      </w:pPr>
    </w:p>
    <w:p w14:paraId="7907BF99" w14:textId="77777777" w:rsidR="00AC4C03" w:rsidRPr="00AC4C03" w:rsidRDefault="00AC4C03" w:rsidP="00AC4C03">
      <w:pPr>
        <w:spacing w:line="200" w:lineRule="exact"/>
        <w:rPr>
          <w:sz w:val="20"/>
          <w:szCs w:val="20"/>
          <w:lang w:val="en-GB"/>
        </w:rPr>
      </w:pPr>
    </w:p>
    <w:p w14:paraId="394E38BC" w14:textId="77777777" w:rsidR="00AC4C03" w:rsidRPr="00AC4C03" w:rsidRDefault="00AC4C03" w:rsidP="00AC4C03">
      <w:pPr>
        <w:spacing w:line="200" w:lineRule="exact"/>
        <w:rPr>
          <w:sz w:val="20"/>
          <w:szCs w:val="20"/>
          <w:lang w:val="en-GB"/>
        </w:rPr>
      </w:pPr>
    </w:p>
    <w:p w14:paraId="08E34A5C" w14:textId="77777777" w:rsidR="00AC4C03" w:rsidRPr="00AC4C03" w:rsidRDefault="00AC4C03" w:rsidP="00AC4C03">
      <w:pPr>
        <w:spacing w:line="200" w:lineRule="exact"/>
        <w:rPr>
          <w:sz w:val="20"/>
          <w:szCs w:val="20"/>
          <w:lang w:val="en-GB"/>
        </w:rPr>
      </w:pPr>
    </w:p>
    <w:p w14:paraId="12A85888" w14:textId="77777777" w:rsidR="00AC4C03" w:rsidRPr="00AC4C03" w:rsidRDefault="00AC4C03" w:rsidP="00AC4C03">
      <w:pPr>
        <w:spacing w:line="200" w:lineRule="exact"/>
        <w:rPr>
          <w:sz w:val="20"/>
          <w:szCs w:val="20"/>
          <w:lang w:val="en-GB"/>
        </w:rPr>
      </w:pPr>
    </w:p>
    <w:p w14:paraId="5F591A38" w14:textId="77777777" w:rsidR="00AC4C03" w:rsidRPr="00AC4C03" w:rsidRDefault="00AC4C03" w:rsidP="00AC4C03">
      <w:pPr>
        <w:spacing w:line="200" w:lineRule="exact"/>
        <w:rPr>
          <w:sz w:val="20"/>
          <w:szCs w:val="20"/>
          <w:lang w:val="en-GB"/>
        </w:rPr>
      </w:pPr>
    </w:p>
    <w:p w14:paraId="784FB4C0" w14:textId="77777777" w:rsidR="00AC4C03" w:rsidRPr="00AC4C03" w:rsidRDefault="00AC4C03" w:rsidP="00AC4C03">
      <w:pPr>
        <w:spacing w:line="200" w:lineRule="exact"/>
        <w:rPr>
          <w:sz w:val="20"/>
          <w:szCs w:val="20"/>
          <w:lang w:val="en-GB"/>
        </w:rPr>
      </w:pPr>
    </w:p>
    <w:p w14:paraId="24D624DC" w14:textId="77777777" w:rsidR="00AC4C03" w:rsidRPr="00AC4C03" w:rsidRDefault="00AC4C03" w:rsidP="00AC4C03">
      <w:pPr>
        <w:spacing w:line="368" w:lineRule="exact"/>
        <w:rPr>
          <w:sz w:val="20"/>
          <w:szCs w:val="20"/>
          <w:lang w:val="en-GB"/>
        </w:rPr>
      </w:pPr>
    </w:p>
    <w:p w14:paraId="4650D02E" w14:textId="77777777" w:rsidR="00E10586" w:rsidRDefault="00000000">
      <w:pPr>
        <w:jc w:val="right"/>
        <w:rPr>
          <w:sz w:val="20"/>
          <w:szCs w:val="20"/>
          <w:lang w:val="en-GB"/>
        </w:rPr>
      </w:pPr>
      <w:r w:rsidRPr="00AC4C03">
        <w:rPr>
          <w:rFonts w:ascii="Arial" w:eastAsia="Arial" w:hAnsi="Arial" w:cs="Arial"/>
          <w:lang w:val="en-GB"/>
        </w:rPr>
        <w:t>153</w:t>
      </w:r>
    </w:p>
    <w:p w14:paraId="254F60C2"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13FC977" w14:textId="77777777" w:rsidR="00E10586" w:rsidRDefault="00000000">
      <w:pPr>
        <w:rPr>
          <w:sz w:val="20"/>
          <w:szCs w:val="20"/>
          <w:lang w:val="en-GB"/>
        </w:rPr>
      </w:pPr>
      <w:bookmarkStart w:id="169" w:name="page170"/>
      <w:bookmarkEnd w:id="169"/>
      <w:r w:rsidRPr="00AC4C03">
        <w:rPr>
          <w:rFonts w:ascii="Calibri Light" w:eastAsia="Calibri Light" w:hAnsi="Calibri Light" w:cs="Calibri Light"/>
          <w:b/>
          <w:bCs/>
          <w:sz w:val="28"/>
          <w:szCs w:val="28"/>
          <w:lang w:val="en-GB"/>
        </w:rPr>
        <w:t>21. Gebet: Der Verzicht auf den alten Kabbala-Baum</w:t>
      </w:r>
    </w:p>
    <w:p w14:paraId="3720D603" w14:textId="77777777" w:rsidR="00AC4C03" w:rsidRPr="00AC4C03" w:rsidRDefault="00AC4C03" w:rsidP="00AC4C03">
      <w:pPr>
        <w:spacing w:line="160" w:lineRule="exact"/>
        <w:rPr>
          <w:sz w:val="20"/>
          <w:szCs w:val="20"/>
          <w:lang w:val="en-GB"/>
        </w:rPr>
      </w:pPr>
    </w:p>
    <w:p w14:paraId="01BF0DA1" w14:textId="77777777" w:rsidR="00E10586" w:rsidRDefault="00000000">
      <w:pPr>
        <w:spacing w:line="255" w:lineRule="auto"/>
        <w:rPr>
          <w:sz w:val="20"/>
          <w:szCs w:val="20"/>
          <w:lang w:val="en-GB"/>
        </w:rPr>
      </w:pPr>
      <w:r w:rsidRPr="00AC4C03">
        <w:rPr>
          <w:rFonts w:ascii="Arial" w:eastAsia="Arial" w:hAnsi="Arial" w:cs="Arial"/>
          <w:i/>
          <w:iCs/>
          <w:lang w:val="en-GB"/>
        </w:rPr>
        <w:t>Hinweis: Wo auf den Kabbala-Baum Bezug genommen wird, bitten wir zu beachten, dass er den assyrischen Mutterbaum und alle nachfolgenden Bäume, die mit unserer Menschheit verbunden sind, einschließt.</w:t>
      </w:r>
    </w:p>
    <w:p w14:paraId="197A997B" w14:textId="77777777" w:rsidR="00AC4C03" w:rsidRPr="00AC4C03" w:rsidRDefault="00AC4C03" w:rsidP="00AC4C03">
      <w:pPr>
        <w:spacing w:line="137" w:lineRule="exact"/>
        <w:rPr>
          <w:sz w:val="20"/>
          <w:szCs w:val="20"/>
          <w:lang w:val="en-GB"/>
        </w:rPr>
      </w:pPr>
    </w:p>
    <w:p w14:paraId="0F5EBBCF" w14:textId="77777777" w:rsidR="00E10586" w:rsidRDefault="00000000">
      <w:pPr>
        <w:spacing w:line="254" w:lineRule="auto"/>
        <w:ind w:right="120"/>
        <w:rPr>
          <w:sz w:val="20"/>
          <w:szCs w:val="20"/>
          <w:lang w:val="en-GB"/>
        </w:rPr>
      </w:pPr>
      <w:r w:rsidRPr="00AC4C03">
        <w:rPr>
          <w:rFonts w:ascii="Arial" w:eastAsia="Arial" w:hAnsi="Arial" w:cs="Arial"/>
          <w:i/>
          <w:iCs/>
          <w:lang w:val="en-GB"/>
        </w:rPr>
        <w:t>Wo das Blut des Lammes erwähnt wird, bitten wir zu beachten, dass es sich nur auf das Blut des wahren Lammes - Jeschua - bezieht.</w:t>
      </w:r>
    </w:p>
    <w:p w14:paraId="4057C08D" w14:textId="77777777" w:rsidR="00AC4C03" w:rsidRPr="00AC4C03" w:rsidRDefault="00AC4C03" w:rsidP="00AC4C03">
      <w:pPr>
        <w:spacing w:line="200" w:lineRule="exact"/>
        <w:rPr>
          <w:sz w:val="20"/>
          <w:szCs w:val="20"/>
          <w:lang w:val="en-GB"/>
        </w:rPr>
      </w:pPr>
    </w:p>
    <w:p w14:paraId="0182BE96" w14:textId="77777777" w:rsidR="00AC4C03" w:rsidRPr="00AC4C03" w:rsidRDefault="00AC4C03" w:rsidP="00AC4C03">
      <w:pPr>
        <w:spacing w:line="334" w:lineRule="exact"/>
        <w:rPr>
          <w:sz w:val="20"/>
          <w:szCs w:val="20"/>
          <w:lang w:val="en-GB"/>
        </w:rPr>
      </w:pPr>
    </w:p>
    <w:p w14:paraId="0FD64069"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Verzicht auf die Quantenbaum-Technologie</w:t>
      </w:r>
    </w:p>
    <w:p w14:paraId="2971AD4D" w14:textId="77777777" w:rsidR="00AC4C03" w:rsidRPr="00AC4C03" w:rsidRDefault="00AC4C03" w:rsidP="00AC4C03">
      <w:pPr>
        <w:spacing w:line="38" w:lineRule="exact"/>
        <w:rPr>
          <w:sz w:val="20"/>
          <w:szCs w:val="20"/>
          <w:lang w:val="en-GB"/>
        </w:rPr>
      </w:pPr>
    </w:p>
    <w:p w14:paraId="091227F3" w14:textId="77777777" w:rsidR="00E10586" w:rsidRDefault="00000000">
      <w:pPr>
        <w:spacing w:line="256" w:lineRule="auto"/>
        <w:ind w:right="140"/>
        <w:rPr>
          <w:sz w:val="20"/>
          <w:szCs w:val="20"/>
          <w:lang w:val="en-GB"/>
        </w:rPr>
      </w:pPr>
      <w:r w:rsidRPr="00AC4C03">
        <w:rPr>
          <w:rFonts w:ascii="Arial" w:eastAsia="Arial" w:hAnsi="Arial" w:cs="Arial"/>
          <w:lang w:val="en-GB"/>
        </w:rPr>
        <w:t>Gerechter Richter aller Zeitalter, im Namen Jeschuas und durch das Blut des Lammes tun wir Buße und übernehmen die volle Verantwortung für die alten Kabbala-Pflanzungen in unseren Generationen und in uns selbst.</w:t>
      </w:r>
    </w:p>
    <w:p w14:paraId="18933D41" w14:textId="77777777" w:rsidR="00AC4C03" w:rsidRPr="00AC4C03" w:rsidRDefault="00AC4C03" w:rsidP="00AC4C03">
      <w:pPr>
        <w:spacing w:line="133" w:lineRule="exact"/>
        <w:rPr>
          <w:sz w:val="20"/>
          <w:szCs w:val="20"/>
          <w:lang w:val="en-GB"/>
        </w:rPr>
      </w:pPr>
    </w:p>
    <w:p w14:paraId="63A1A9A3" w14:textId="77777777" w:rsidR="00E10586" w:rsidRDefault="00000000">
      <w:pPr>
        <w:spacing w:line="257" w:lineRule="auto"/>
        <w:ind w:right="300"/>
        <w:rPr>
          <w:sz w:val="20"/>
          <w:szCs w:val="20"/>
          <w:lang w:val="en-GB"/>
        </w:rPr>
      </w:pPr>
      <w:r w:rsidRPr="00AC4C03">
        <w:rPr>
          <w:rFonts w:ascii="Arial" w:eastAsia="Arial" w:hAnsi="Arial" w:cs="Arial"/>
          <w:lang w:val="en-GB"/>
        </w:rPr>
        <w:t>Wenn wir beten, bringen wir jede Achillesferse, jede Schwäche und/oder Wunde in unserem Geist, unserer Seele, unserem Körper, unseren Blut-, Samen-, Zeit- und Lebenslinien, jedes ungelöste Problem, jedes unerfüllte Bedürfnis, jede Krankheit und jedes Leiden, ob aktiv oder schlafend im Blut, Samen und in den Zellen, unter das Blut des Lammes.</w:t>
      </w:r>
    </w:p>
    <w:p w14:paraId="4BF5AB31" w14:textId="77777777" w:rsidR="00AC4C03" w:rsidRPr="00AC4C03" w:rsidRDefault="00AC4C03" w:rsidP="00AC4C03">
      <w:pPr>
        <w:spacing w:line="126" w:lineRule="exact"/>
        <w:rPr>
          <w:sz w:val="20"/>
          <w:szCs w:val="20"/>
          <w:lang w:val="en-GB"/>
        </w:rPr>
      </w:pPr>
    </w:p>
    <w:p w14:paraId="2AB55836" w14:textId="77777777" w:rsidR="00E10586" w:rsidRDefault="00000000">
      <w:pPr>
        <w:rPr>
          <w:sz w:val="20"/>
          <w:szCs w:val="20"/>
          <w:lang w:val="en-GB"/>
        </w:rPr>
      </w:pPr>
      <w:r w:rsidRPr="00AC4C03">
        <w:rPr>
          <w:rFonts w:ascii="Arial" w:eastAsia="Arial" w:hAnsi="Arial" w:cs="Arial"/>
          <w:lang w:val="en-GB"/>
        </w:rPr>
        <w:t>Im Namen Jeschuas und durch das Blut des</w:t>
      </w:r>
    </w:p>
    <w:p w14:paraId="0A05C831" w14:textId="77777777" w:rsidR="00AC4C03" w:rsidRPr="00AC4C03" w:rsidRDefault="00AC4C03" w:rsidP="00AC4C03">
      <w:pPr>
        <w:spacing w:line="20" w:lineRule="exact"/>
        <w:rPr>
          <w:sz w:val="20"/>
          <w:szCs w:val="20"/>
          <w:lang w:val="en-GB"/>
        </w:rPr>
      </w:pPr>
    </w:p>
    <w:p w14:paraId="1ADDB899" w14:textId="77777777" w:rsidR="00E10586" w:rsidRDefault="00000000">
      <w:pPr>
        <w:rPr>
          <w:sz w:val="20"/>
          <w:szCs w:val="20"/>
          <w:lang w:val="en-GB"/>
        </w:rPr>
      </w:pPr>
      <w:r w:rsidRPr="00AC4C03">
        <w:rPr>
          <w:rFonts w:ascii="Arial" w:eastAsia="Arial" w:hAnsi="Arial" w:cs="Arial"/>
          <w:lang w:val="en-GB"/>
        </w:rPr>
        <w:t>Lamm:</w:t>
      </w:r>
    </w:p>
    <w:p w14:paraId="46FF9348" w14:textId="77777777" w:rsidR="00AC4C03" w:rsidRPr="00AC4C03" w:rsidRDefault="00AC4C03" w:rsidP="00AC4C03">
      <w:pPr>
        <w:spacing w:line="148" w:lineRule="exact"/>
        <w:rPr>
          <w:sz w:val="20"/>
          <w:szCs w:val="20"/>
          <w:lang w:val="en-GB"/>
        </w:rPr>
      </w:pPr>
    </w:p>
    <w:p w14:paraId="55C218DB" w14:textId="77777777" w:rsidR="00E10586" w:rsidRDefault="00000000">
      <w:pPr>
        <w:spacing w:line="257" w:lineRule="auto"/>
        <w:ind w:right="20"/>
        <w:rPr>
          <w:sz w:val="20"/>
          <w:szCs w:val="20"/>
          <w:lang w:val="en-GB"/>
        </w:rPr>
      </w:pPr>
      <w:r w:rsidRPr="00AC4C03">
        <w:rPr>
          <w:rFonts w:ascii="Arial" w:eastAsia="Arial" w:hAnsi="Arial" w:cs="Arial"/>
          <w:lang w:val="en-GB"/>
        </w:rPr>
        <w:t>Wir erklären, dass all diese Bereiche, die dir bekannt sind, jetzt unter der Herrschaft Jeschuas stehen und dass der Feind uns in keinem dieser Bereiche aufrühren, auslösen oder anstoßen darf. Wir bringen die Schwingungen dieser generationsbedingten und persönlichen Triggerpunkte zum Schweigen. Durch das Blut des Lammes verbergen wir sie unter dem Schutz Seiner</w:t>
      </w:r>
    </w:p>
    <w:p w14:paraId="12407263" w14:textId="77777777" w:rsidR="00AC4C03" w:rsidRPr="00AC4C03" w:rsidRDefault="00AC4C03" w:rsidP="00AC4C03">
      <w:pPr>
        <w:spacing w:line="200" w:lineRule="exact"/>
        <w:rPr>
          <w:sz w:val="20"/>
          <w:szCs w:val="20"/>
          <w:lang w:val="en-GB"/>
        </w:rPr>
      </w:pPr>
    </w:p>
    <w:p w14:paraId="4D70F7DC" w14:textId="77777777" w:rsidR="00AC4C03" w:rsidRPr="00AC4C03" w:rsidRDefault="00AC4C03" w:rsidP="00AC4C03">
      <w:pPr>
        <w:spacing w:line="354" w:lineRule="exact"/>
        <w:rPr>
          <w:sz w:val="20"/>
          <w:szCs w:val="20"/>
          <w:lang w:val="en-GB"/>
        </w:rPr>
      </w:pPr>
    </w:p>
    <w:p w14:paraId="01E1A019" w14:textId="77777777" w:rsidR="00E10586" w:rsidRDefault="00000000">
      <w:pPr>
        <w:jc w:val="right"/>
        <w:rPr>
          <w:sz w:val="20"/>
          <w:szCs w:val="20"/>
          <w:lang w:val="en-GB"/>
        </w:rPr>
      </w:pPr>
      <w:r w:rsidRPr="00AC4C03">
        <w:rPr>
          <w:rFonts w:ascii="Arial" w:eastAsia="Arial" w:hAnsi="Arial" w:cs="Arial"/>
          <w:lang w:val="en-GB"/>
        </w:rPr>
        <w:t>154</w:t>
      </w:r>
    </w:p>
    <w:p w14:paraId="47C78525"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4C4BC0C6" w14:textId="77777777" w:rsidR="00AC4C03" w:rsidRPr="00AC4C03" w:rsidRDefault="00AC4C03" w:rsidP="00AC4C03">
      <w:pPr>
        <w:spacing w:line="11" w:lineRule="exact"/>
        <w:rPr>
          <w:sz w:val="20"/>
          <w:szCs w:val="20"/>
          <w:lang w:val="en-GB"/>
        </w:rPr>
      </w:pPr>
      <w:bookmarkStart w:id="170" w:name="page171"/>
      <w:bookmarkEnd w:id="170"/>
    </w:p>
    <w:p w14:paraId="112F3EBB" w14:textId="77777777" w:rsidR="00E10586" w:rsidRDefault="00000000">
      <w:pPr>
        <w:spacing w:line="249" w:lineRule="auto"/>
        <w:ind w:right="20"/>
        <w:rPr>
          <w:sz w:val="20"/>
          <w:szCs w:val="20"/>
          <w:lang w:val="en-GB"/>
        </w:rPr>
      </w:pPr>
      <w:r w:rsidRPr="00AC4C03">
        <w:rPr>
          <w:rFonts w:ascii="Arial" w:eastAsia="Arial" w:hAnsi="Arial" w:cs="Arial"/>
          <w:lang w:val="en-GB"/>
        </w:rPr>
        <w:t>flügel. Wir bereuen die Ungerechtigkeit, die Sünden und die Übertretungen, die mit dem heutigen Tag verbunden sind und sich angesammelt haben.</w:t>
      </w:r>
    </w:p>
    <w:p w14:paraId="5C863465" w14:textId="77777777" w:rsidR="00AC4C03" w:rsidRPr="00AC4C03" w:rsidRDefault="00AC4C03" w:rsidP="00AC4C03">
      <w:pPr>
        <w:spacing w:line="144" w:lineRule="exact"/>
        <w:rPr>
          <w:sz w:val="20"/>
          <w:szCs w:val="20"/>
          <w:lang w:val="en-GB"/>
        </w:rPr>
      </w:pPr>
    </w:p>
    <w:p w14:paraId="2394E3D4" w14:textId="77777777" w:rsidR="00E10586" w:rsidRDefault="00000000">
      <w:pPr>
        <w:spacing w:line="253" w:lineRule="auto"/>
        <w:ind w:right="300"/>
        <w:jc w:val="both"/>
        <w:rPr>
          <w:sz w:val="20"/>
          <w:szCs w:val="20"/>
          <w:lang w:val="en-GB"/>
        </w:rPr>
      </w:pPr>
      <w:r w:rsidRPr="00AC4C03">
        <w:rPr>
          <w:rFonts w:ascii="Arial" w:eastAsia="Arial" w:hAnsi="Arial" w:cs="Arial"/>
          <w:lang w:val="en-GB"/>
        </w:rPr>
        <w:t>Wir schwören dem assyrischen Mutterbaum sowie allen nachfolgenden Generationsbäumen und ihren Quantentechnologien ab und lehnen sie ab.</w:t>
      </w:r>
    </w:p>
    <w:p w14:paraId="21F50D64" w14:textId="77777777" w:rsidR="00AC4C03" w:rsidRPr="00AC4C03" w:rsidRDefault="00AC4C03" w:rsidP="00AC4C03">
      <w:pPr>
        <w:spacing w:line="136" w:lineRule="exact"/>
        <w:rPr>
          <w:sz w:val="20"/>
          <w:szCs w:val="20"/>
          <w:lang w:val="en-GB"/>
        </w:rPr>
      </w:pPr>
    </w:p>
    <w:p w14:paraId="510F72D8" w14:textId="77777777" w:rsidR="00E10586" w:rsidRDefault="00000000">
      <w:pPr>
        <w:spacing w:line="253" w:lineRule="auto"/>
        <w:ind w:right="660"/>
        <w:rPr>
          <w:sz w:val="20"/>
          <w:szCs w:val="20"/>
          <w:lang w:val="en-GB"/>
        </w:rPr>
      </w:pPr>
      <w:r w:rsidRPr="00AC4C03">
        <w:rPr>
          <w:rFonts w:ascii="Arial" w:eastAsia="Arial" w:hAnsi="Arial" w:cs="Arial"/>
          <w:lang w:val="en-GB"/>
        </w:rPr>
        <w:t>Wir geben die Position auf, auf dem Thron des Baumes zu thronen.</w:t>
      </w:r>
    </w:p>
    <w:p w14:paraId="58B5A72D" w14:textId="77777777" w:rsidR="00AC4C03" w:rsidRPr="00AC4C03" w:rsidRDefault="00AC4C03" w:rsidP="00AC4C03">
      <w:pPr>
        <w:spacing w:line="135" w:lineRule="exact"/>
        <w:rPr>
          <w:sz w:val="20"/>
          <w:szCs w:val="20"/>
          <w:lang w:val="en-GB"/>
        </w:rPr>
      </w:pPr>
    </w:p>
    <w:p w14:paraId="4BDB59F7" w14:textId="77777777" w:rsidR="00E10586" w:rsidRDefault="00000000">
      <w:pPr>
        <w:spacing w:line="271" w:lineRule="auto"/>
        <w:ind w:right="60"/>
        <w:jc w:val="both"/>
        <w:rPr>
          <w:sz w:val="20"/>
          <w:szCs w:val="20"/>
          <w:lang w:val="en-GB"/>
        </w:rPr>
      </w:pPr>
      <w:r w:rsidRPr="00AC4C03">
        <w:rPr>
          <w:rFonts w:ascii="Arial" w:eastAsia="Arial" w:hAnsi="Arial" w:cs="Arial"/>
          <w:sz w:val="21"/>
          <w:szCs w:val="21"/>
          <w:lang w:val="en-GB"/>
        </w:rPr>
        <w:t>Wir legen jedes Symbol, Kleidungsstück, Siegel und jeden Schmuck in unserem Besitz, der das Zeichen trägt und mit dem Kabbala-Baum verbunden ist, unter das Blut des Lammes.</w:t>
      </w:r>
    </w:p>
    <w:p w14:paraId="391732CC" w14:textId="77777777" w:rsidR="00AC4C03" w:rsidRPr="00AC4C03" w:rsidRDefault="00AC4C03" w:rsidP="00AC4C03">
      <w:pPr>
        <w:spacing w:line="2" w:lineRule="exact"/>
        <w:rPr>
          <w:sz w:val="20"/>
          <w:szCs w:val="20"/>
          <w:lang w:val="en-GB"/>
        </w:rPr>
      </w:pPr>
    </w:p>
    <w:p w14:paraId="4A047C53" w14:textId="77777777" w:rsidR="00E10586" w:rsidRDefault="00000000">
      <w:pPr>
        <w:spacing w:line="249" w:lineRule="auto"/>
        <w:ind w:right="360"/>
        <w:rPr>
          <w:sz w:val="20"/>
          <w:szCs w:val="20"/>
          <w:lang w:val="en-GB"/>
        </w:rPr>
      </w:pPr>
      <w:r w:rsidRPr="00AC4C03">
        <w:rPr>
          <w:rFonts w:ascii="Arial" w:eastAsia="Arial" w:hAnsi="Arial" w:cs="Arial"/>
          <w:lang w:val="en-GB"/>
        </w:rPr>
        <w:t>Wir entsagen ihrer Macht und ihrer spirituellen Bedeutung und lehnen sie ab.</w:t>
      </w:r>
    </w:p>
    <w:p w14:paraId="2922492E" w14:textId="77777777" w:rsidR="00AC4C03" w:rsidRPr="00AC4C03" w:rsidRDefault="00AC4C03" w:rsidP="00AC4C03">
      <w:pPr>
        <w:spacing w:line="140" w:lineRule="exact"/>
        <w:rPr>
          <w:sz w:val="20"/>
          <w:szCs w:val="20"/>
          <w:lang w:val="en-GB"/>
        </w:rPr>
      </w:pPr>
    </w:p>
    <w:p w14:paraId="235E3910" w14:textId="77777777" w:rsidR="00E10586" w:rsidRDefault="00000000">
      <w:pPr>
        <w:spacing w:line="257" w:lineRule="auto"/>
        <w:ind w:right="40"/>
        <w:rPr>
          <w:sz w:val="20"/>
          <w:szCs w:val="20"/>
          <w:lang w:val="en-GB"/>
        </w:rPr>
      </w:pPr>
      <w:r w:rsidRPr="00AC4C03">
        <w:rPr>
          <w:rFonts w:ascii="Arial" w:eastAsia="Arial" w:hAnsi="Arial" w:cs="Arial"/>
          <w:lang w:val="en-GB"/>
        </w:rPr>
        <w:t>Wir entsagen den geheimen Codes, Farben, Schwingungen, Frequenzen, Energien, Symbolen, Sprachen und Programmierungen des Kabbala-Baums und lehnen sie ab. Wir stellen alle ihre Rezeptoren in unserer Menschheit und am Kabbala-Baum unter das Blut des Lammes. Im Namen Jeschuas erklären wir, dass wir nicht länger eure Energieversorgung, Quelle oder Leitung sind.</w:t>
      </w:r>
    </w:p>
    <w:p w14:paraId="70BFDBFF" w14:textId="77777777" w:rsidR="00AC4C03" w:rsidRPr="00AC4C03" w:rsidRDefault="00AC4C03" w:rsidP="00AC4C03">
      <w:pPr>
        <w:spacing w:line="127" w:lineRule="exact"/>
        <w:rPr>
          <w:sz w:val="20"/>
          <w:szCs w:val="20"/>
          <w:lang w:val="en-GB"/>
        </w:rPr>
      </w:pPr>
    </w:p>
    <w:p w14:paraId="0B67C6E4"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745D90B" w14:textId="77777777" w:rsidR="00AC4C03" w:rsidRPr="00AC4C03" w:rsidRDefault="00AC4C03" w:rsidP="00AC4C03">
      <w:pPr>
        <w:spacing w:line="19" w:lineRule="exact"/>
        <w:rPr>
          <w:sz w:val="20"/>
          <w:szCs w:val="20"/>
          <w:lang w:val="en-GB"/>
        </w:rPr>
      </w:pPr>
    </w:p>
    <w:p w14:paraId="3DA44806" w14:textId="77777777" w:rsidR="00E10586" w:rsidRDefault="00000000">
      <w:pPr>
        <w:rPr>
          <w:sz w:val="20"/>
          <w:szCs w:val="20"/>
          <w:lang w:val="en-GB"/>
        </w:rPr>
      </w:pPr>
      <w:r w:rsidRPr="00AC4C03">
        <w:rPr>
          <w:rFonts w:ascii="Arial" w:eastAsia="Arial" w:hAnsi="Arial" w:cs="Arial"/>
          <w:lang w:val="en-GB"/>
        </w:rPr>
        <w:t>Lamm:</w:t>
      </w:r>
    </w:p>
    <w:p w14:paraId="626BDD87" w14:textId="77777777" w:rsidR="00AC4C03" w:rsidRPr="00AC4C03" w:rsidRDefault="00AC4C03" w:rsidP="00AC4C03">
      <w:pPr>
        <w:spacing w:line="148" w:lineRule="exact"/>
        <w:rPr>
          <w:sz w:val="20"/>
          <w:szCs w:val="20"/>
          <w:lang w:val="en-GB"/>
        </w:rPr>
      </w:pPr>
    </w:p>
    <w:p w14:paraId="5F1E6B98" w14:textId="77777777" w:rsidR="00E10586" w:rsidRDefault="00000000">
      <w:pPr>
        <w:spacing w:line="258" w:lineRule="auto"/>
        <w:ind w:right="60"/>
        <w:rPr>
          <w:sz w:val="20"/>
          <w:szCs w:val="20"/>
          <w:lang w:val="en-GB"/>
        </w:rPr>
      </w:pPr>
      <w:r w:rsidRPr="00AC4C03">
        <w:rPr>
          <w:rFonts w:ascii="Arial" w:eastAsia="Arial" w:hAnsi="Arial" w:cs="Arial"/>
          <w:lang w:val="en-GB"/>
        </w:rPr>
        <w:t>Wir sagen uns von der kosmischen Vorlage des Kabbala-Baums los und kündigen sie an. Wir bitten darum, von allen kosmischen Wesen und Strukturen, die mit dem Kabbala-Baum verbunden sind, getrennt und geschieden zu werden. Wir entsagen der Geometrie und den numerischen Strukturen, die mit den dunklen Quantenenergien, Frequenzen und Kräften verbunden sind, die mit dem Kabbala-Baum assoziiert sind, und lehnen sie ab.</w:t>
      </w:r>
    </w:p>
    <w:p w14:paraId="2D12811C" w14:textId="77777777" w:rsidR="00AC4C03" w:rsidRPr="00AC4C03" w:rsidRDefault="00AC4C03" w:rsidP="00AC4C03">
      <w:pPr>
        <w:spacing w:line="130" w:lineRule="exact"/>
        <w:rPr>
          <w:sz w:val="20"/>
          <w:szCs w:val="20"/>
          <w:lang w:val="en-GB"/>
        </w:rPr>
      </w:pPr>
    </w:p>
    <w:p w14:paraId="39EFCF50" w14:textId="77777777" w:rsidR="00E10586" w:rsidRDefault="00000000">
      <w:pPr>
        <w:spacing w:line="272" w:lineRule="auto"/>
        <w:ind w:right="140"/>
        <w:rPr>
          <w:sz w:val="20"/>
          <w:szCs w:val="20"/>
          <w:lang w:val="en-GB"/>
        </w:rPr>
      </w:pPr>
      <w:r w:rsidRPr="00AC4C03">
        <w:rPr>
          <w:rFonts w:ascii="Arial" w:eastAsia="Arial" w:hAnsi="Arial" w:cs="Arial"/>
          <w:sz w:val="21"/>
          <w:szCs w:val="21"/>
          <w:lang w:val="en-GB"/>
        </w:rPr>
        <w:t>Wir legen die gesamte Schuld Luzifers zusammen mit unserer eigenen, die noch in Form von Samen unter der Erde schlummert,</w:t>
      </w:r>
    </w:p>
    <w:p w14:paraId="3FF0F61F" w14:textId="77777777" w:rsidR="00AC4C03" w:rsidRPr="00AC4C03" w:rsidRDefault="00AC4C03" w:rsidP="00AC4C03">
      <w:pPr>
        <w:spacing w:line="176" w:lineRule="exact"/>
        <w:rPr>
          <w:sz w:val="20"/>
          <w:szCs w:val="20"/>
          <w:lang w:val="en-GB"/>
        </w:rPr>
      </w:pPr>
    </w:p>
    <w:p w14:paraId="1A1ED6BC" w14:textId="77777777" w:rsidR="00E10586" w:rsidRDefault="00000000">
      <w:pPr>
        <w:jc w:val="right"/>
        <w:rPr>
          <w:sz w:val="20"/>
          <w:szCs w:val="20"/>
          <w:lang w:val="en-GB"/>
        </w:rPr>
      </w:pPr>
      <w:r w:rsidRPr="00AC4C03">
        <w:rPr>
          <w:rFonts w:ascii="Arial" w:eastAsia="Arial" w:hAnsi="Arial" w:cs="Arial"/>
          <w:lang w:val="en-GB"/>
        </w:rPr>
        <w:t>155</w:t>
      </w:r>
    </w:p>
    <w:p w14:paraId="2C20AB1D"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C512F94" w14:textId="77777777" w:rsidR="00AC4C03" w:rsidRPr="00AC4C03" w:rsidRDefault="00AC4C03" w:rsidP="00AC4C03">
      <w:pPr>
        <w:spacing w:line="11" w:lineRule="exact"/>
        <w:rPr>
          <w:sz w:val="20"/>
          <w:szCs w:val="20"/>
          <w:lang w:val="en-GB"/>
        </w:rPr>
      </w:pPr>
      <w:bookmarkStart w:id="171" w:name="page172"/>
      <w:bookmarkEnd w:id="171"/>
    </w:p>
    <w:p w14:paraId="519B3BDF" w14:textId="77777777" w:rsidR="00E10586" w:rsidRDefault="00000000">
      <w:pPr>
        <w:spacing w:line="256" w:lineRule="auto"/>
        <w:ind w:right="20"/>
        <w:rPr>
          <w:sz w:val="20"/>
          <w:szCs w:val="20"/>
          <w:lang w:val="en-GB"/>
        </w:rPr>
      </w:pPr>
      <w:r w:rsidRPr="00AC4C03">
        <w:rPr>
          <w:rFonts w:ascii="Arial" w:eastAsia="Arial" w:hAnsi="Arial" w:cs="Arial"/>
          <w:lang w:val="en-GB"/>
        </w:rPr>
        <w:t>unter dem Blut des Lammes. Wir sprechen Tod und Zerstörung über diese Samen und erklären, dass ihre Fähigkeit zu keimen und zu Bäumen zu werden nun durch das Blut des Lammes aufgehoben ist.</w:t>
      </w:r>
    </w:p>
    <w:p w14:paraId="4B54C4A2" w14:textId="77777777" w:rsidR="00AC4C03" w:rsidRPr="00AC4C03" w:rsidRDefault="00AC4C03" w:rsidP="00AC4C03">
      <w:pPr>
        <w:spacing w:line="133" w:lineRule="exact"/>
        <w:rPr>
          <w:sz w:val="20"/>
          <w:szCs w:val="20"/>
          <w:lang w:val="en-GB"/>
        </w:rPr>
      </w:pPr>
    </w:p>
    <w:p w14:paraId="0E0866E7" w14:textId="77777777" w:rsidR="00E10586" w:rsidRDefault="00000000">
      <w:pPr>
        <w:spacing w:line="257" w:lineRule="auto"/>
        <w:ind w:right="60"/>
        <w:rPr>
          <w:sz w:val="20"/>
          <w:szCs w:val="20"/>
          <w:lang w:val="en-GB"/>
        </w:rPr>
      </w:pPr>
      <w:r w:rsidRPr="00AC4C03">
        <w:rPr>
          <w:rFonts w:ascii="Arial" w:eastAsia="Arial" w:hAnsi="Arial" w:cs="Arial"/>
          <w:lang w:val="en-GB"/>
        </w:rPr>
        <w:t>Wir beschließen, Deinem Wort zu gehorchen, das besagt, dass wir unsere fleischlichen Begierden töten sollen. Wir bitten dich, dass das Schwert deines Wortes die Anwesenheit der dunklen Reichsarbeiter, die mit unseren Gehirnen und Herzen verbunden sind, entfernt. Bitte trenne uns von ihren dunklen Gedanken, Lüsten und Begierden. Wir beschließen, jeden Gedanken gefangen zu nehmen und Christus zu gehorchen.</w:t>
      </w:r>
    </w:p>
    <w:p w14:paraId="73605C8B" w14:textId="77777777" w:rsidR="00AC4C03" w:rsidRPr="00AC4C03" w:rsidRDefault="00AC4C03" w:rsidP="00AC4C03">
      <w:pPr>
        <w:spacing w:line="136" w:lineRule="exact"/>
        <w:rPr>
          <w:sz w:val="20"/>
          <w:szCs w:val="20"/>
          <w:lang w:val="en-GB"/>
        </w:rPr>
      </w:pPr>
    </w:p>
    <w:p w14:paraId="52CB3C47" w14:textId="77777777" w:rsidR="00E10586" w:rsidRDefault="00000000">
      <w:pPr>
        <w:spacing w:line="272" w:lineRule="auto"/>
        <w:ind w:right="60"/>
        <w:rPr>
          <w:sz w:val="20"/>
          <w:szCs w:val="20"/>
          <w:lang w:val="en-GB"/>
        </w:rPr>
      </w:pPr>
      <w:r w:rsidRPr="00AC4C03">
        <w:rPr>
          <w:rFonts w:ascii="Arial" w:eastAsia="Arial" w:hAnsi="Arial" w:cs="Arial"/>
          <w:sz w:val="21"/>
          <w:szCs w:val="21"/>
          <w:lang w:val="en-GB"/>
        </w:rPr>
        <w:t>Wir erklären, dass kein Teil von uns der Bildschirm oder die Speicherbank für die verunreinigten Gedanken Luzifers oder eines anderen Mitarbeiters des dunklen Reiches sein wird. Wir entziehen diesen Kräften, Arbeitern und Gedanken ihre Macht (Kol 3,5).</w:t>
      </w:r>
    </w:p>
    <w:p w14:paraId="59D44C54" w14:textId="77777777" w:rsidR="00AC4C03" w:rsidRPr="00AC4C03" w:rsidRDefault="00AC4C03" w:rsidP="00AC4C03">
      <w:pPr>
        <w:spacing w:line="109" w:lineRule="exact"/>
        <w:rPr>
          <w:sz w:val="20"/>
          <w:szCs w:val="20"/>
          <w:lang w:val="en-GB"/>
        </w:rPr>
      </w:pPr>
    </w:p>
    <w:p w14:paraId="408118DE" w14:textId="77777777" w:rsidR="00E10586" w:rsidRDefault="00000000">
      <w:pPr>
        <w:rPr>
          <w:sz w:val="20"/>
          <w:szCs w:val="20"/>
          <w:lang w:val="en-GB"/>
        </w:rPr>
      </w:pPr>
      <w:r w:rsidRPr="00AC4C03">
        <w:rPr>
          <w:rFonts w:ascii="Arial" w:eastAsia="Arial" w:hAnsi="Arial" w:cs="Arial"/>
          <w:lang w:val="en-GB"/>
        </w:rPr>
        <w:t>Im Namen Jeschuas und durch das Blut des</w:t>
      </w:r>
    </w:p>
    <w:p w14:paraId="33A3DB22" w14:textId="77777777" w:rsidR="00AC4C03" w:rsidRPr="00AC4C03" w:rsidRDefault="00AC4C03" w:rsidP="00AC4C03">
      <w:pPr>
        <w:spacing w:line="19" w:lineRule="exact"/>
        <w:rPr>
          <w:sz w:val="20"/>
          <w:szCs w:val="20"/>
          <w:lang w:val="en-GB"/>
        </w:rPr>
      </w:pPr>
    </w:p>
    <w:p w14:paraId="301A8311" w14:textId="77777777" w:rsidR="00E10586" w:rsidRDefault="00000000">
      <w:pPr>
        <w:rPr>
          <w:sz w:val="20"/>
          <w:szCs w:val="20"/>
          <w:lang w:val="en-GB"/>
        </w:rPr>
      </w:pPr>
      <w:r w:rsidRPr="00AC4C03">
        <w:rPr>
          <w:rFonts w:ascii="Arial" w:eastAsia="Arial" w:hAnsi="Arial" w:cs="Arial"/>
          <w:lang w:val="en-GB"/>
        </w:rPr>
        <w:t>Lamm:</w:t>
      </w:r>
    </w:p>
    <w:p w14:paraId="0422E33E" w14:textId="77777777" w:rsidR="00AC4C03" w:rsidRPr="00AC4C03" w:rsidRDefault="00AC4C03" w:rsidP="00AC4C03">
      <w:pPr>
        <w:spacing w:line="149" w:lineRule="exact"/>
        <w:rPr>
          <w:sz w:val="20"/>
          <w:szCs w:val="20"/>
          <w:lang w:val="en-GB"/>
        </w:rPr>
      </w:pPr>
    </w:p>
    <w:p w14:paraId="4974809D" w14:textId="77777777" w:rsidR="00E10586" w:rsidRDefault="00000000">
      <w:pPr>
        <w:spacing w:line="253" w:lineRule="auto"/>
        <w:ind w:right="200"/>
        <w:rPr>
          <w:sz w:val="20"/>
          <w:szCs w:val="20"/>
          <w:lang w:val="en-GB"/>
        </w:rPr>
      </w:pPr>
      <w:r w:rsidRPr="00AC4C03">
        <w:rPr>
          <w:rFonts w:ascii="Arial" w:eastAsia="Arial" w:hAnsi="Arial" w:cs="Arial"/>
          <w:lang w:val="en-GB"/>
        </w:rPr>
        <w:t>Wir verleugnen und verurteilen die alten verdorbenen Samen und das Erbe der gefallenen Erde und der gefallenen Reiche.</w:t>
      </w:r>
    </w:p>
    <w:p w14:paraId="1576DEA1" w14:textId="77777777" w:rsidR="00AC4C03" w:rsidRPr="00AC4C03" w:rsidRDefault="00AC4C03" w:rsidP="00AC4C03">
      <w:pPr>
        <w:spacing w:line="134" w:lineRule="exact"/>
        <w:rPr>
          <w:sz w:val="20"/>
          <w:szCs w:val="20"/>
          <w:lang w:val="en-GB"/>
        </w:rPr>
      </w:pPr>
    </w:p>
    <w:p w14:paraId="0C4786EE" w14:textId="77777777" w:rsidR="00E10586" w:rsidRDefault="00000000">
      <w:pPr>
        <w:spacing w:line="249" w:lineRule="auto"/>
        <w:ind w:right="500"/>
        <w:rPr>
          <w:sz w:val="20"/>
          <w:szCs w:val="20"/>
          <w:lang w:val="en-GB"/>
        </w:rPr>
      </w:pPr>
      <w:r w:rsidRPr="00AC4C03">
        <w:rPr>
          <w:rFonts w:ascii="Arial" w:eastAsia="Arial" w:hAnsi="Arial" w:cs="Arial"/>
          <w:lang w:val="en-GB"/>
        </w:rPr>
        <w:t>Wir bitten darum, dass alle epigenetischen Abdrücke der verunreinigten Erde von unserer Menschheit entfernt werden.</w:t>
      </w:r>
    </w:p>
    <w:p w14:paraId="2F101408" w14:textId="77777777" w:rsidR="00AC4C03" w:rsidRPr="00AC4C03" w:rsidRDefault="00AC4C03" w:rsidP="00AC4C03">
      <w:pPr>
        <w:spacing w:line="139" w:lineRule="exact"/>
        <w:rPr>
          <w:sz w:val="20"/>
          <w:szCs w:val="20"/>
          <w:lang w:val="en-GB"/>
        </w:rPr>
      </w:pPr>
    </w:p>
    <w:p w14:paraId="16DD39E5" w14:textId="77777777" w:rsidR="00E10586" w:rsidRDefault="00000000">
      <w:pPr>
        <w:spacing w:line="277" w:lineRule="auto"/>
        <w:ind w:right="560"/>
        <w:rPr>
          <w:sz w:val="20"/>
          <w:szCs w:val="20"/>
          <w:lang w:val="en-GB"/>
        </w:rPr>
      </w:pPr>
      <w:r w:rsidRPr="00AC4C03">
        <w:rPr>
          <w:rFonts w:ascii="Arial" w:eastAsia="Arial" w:hAnsi="Arial" w:cs="Arial"/>
          <w:sz w:val="21"/>
          <w:szCs w:val="21"/>
          <w:lang w:val="en-GB"/>
        </w:rPr>
        <w:t>Wir annullieren jeden Bund mit der Finsternis, der geistige Wesenheiten, Territorien und Herrschaften über uns einsetzt.</w:t>
      </w:r>
    </w:p>
    <w:p w14:paraId="4002C881" w14:textId="77777777" w:rsidR="00AC4C03" w:rsidRPr="00AC4C03" w:rsidRDefault="00AC4C03" w:rsidP="00AC4C03">
      <w:pPr>
        <w:spacing w:line="111" w:lineRule="exact"/>
        <w:rPr>
          <w:sz w:val="20"/>
          <w:szCs w:val="20"/>
          <w:lang w:val="en-GB"/>
        </w:rPr>
      </w:pPr>
    </w:p>
    <w:p w14:paraId="45D2CD30" w14:textId="77777777" w:rsidR="00E10586" w:rsidRDefault="00000000">
      <w:pPr>
        <w:spacing w:line="249" w:lineRule="auto"/>
        <w:ind w:right="140"/>
        <w:rPr>
          <w:sz w:val="20"/>
          <w:szCs w:val="20"/>
          <w:lang w:val="en-GB"/>
        </w:rPr>
      </w:pPr>
      <w:r w:rsidRPr="00AC4C03">
        <w:rPr>
          <w:rFonts w:ascii="Arial" w:eastAsia="Arial" w:hAnsi="Arial" w:cs="Arial"/>
          <w:lang w:val="en-GB"/>
        </w:rPr>
        <w:t>Wir bitten darum, dass unsere gesamte Menschlichkeit, die in den dunklen Baum eingebettet ist, während wir beten, quantenmäßig getrennt wird.</w:t>
      </w:r>
    </w:p>
    <w:p w14:paraId="4316797D" w14:textId="77777777" w:rsidR="00AC4C03" w:rsidRPr="00AC4C03" w:rsidRDefault="00AC4C03" w:rsidP="00AC4C03">
      <w:pPr>
        <w:spacing w:line="143" w:lineRule="exact"/>
        <w:rPr>
          <w:sz w:val="20"/>
          <w:szCs w:val="20"/>
          <w:lang w:val="en-GB"/>
        </w:rPr>
      </w:pPr>
    </w:p>
    <w:p w14:paraId="503F7C16" w14:textId="77777777" w:rsidR="00E10586" w:rsidRDefault="00000000">
      <w:pPr>
        <w:spacing w:line="249" w:lineRule="auto"/>
        <w:ind w:right="740"/>
        <w:rPr>
          <w:sz w:val="20"/>
          <w:szCs w:val="20"/>
          <w:lang w:val="en-GB"/>
        </w:rPr>
      </w:pPr>
      <w:r w:rsidRPr="00AC4C03">
        <w:rPr>
          <w:rFonts w:ascii="Arial" w:eastAsia="Arial" w:hAnsi="Arial" w:cs="Arial"/>
          <w:lang w:val="en-GB"/>
        </w:rPr>
        <w:t>Wir bitten darum, dass alle dunklen Teile von uns vereinigt und unter das Blut des Lammes gebracht werden.</w:t>
      </w:r>
    </w:p>
    <w:p w14:paraId="2E88435E" w14:textId="77777777" w:rsidR="00AC4C03" w:rsidRPr="00AC4C03" w:rsidRDefault="00AC4C03" w:rsidP="00AC4C03">
      <w:pPr>
        <w:spacing w:line="140" w:lineRule="exact"/>
        <w:rPr>
          <w:sz w:val="20"/>
          <w:szCs w:val="20"/>
          <w:lang w:val="en-GB"/>
        </w:rPr>
      </w:pPr>
    </w:p>
    <w:p w14:paraId="3C8D2BCA" w14:textId="77777777" w:rsidR="00E10586" w:rsidRDefault="00000000">
      <w:pPr>
        <w:spacing w:line="272" w:lineRule="auto"/>
        <w:ind w:right="300"/>
        <w:rPr>
          <w:sz w:val="20"/>
          <w:szCs w:val="20"/>
          <w:lang w:val="en-GB"/>
        </w:rPr>
      </w:pPr>
      <w:r w:rsidRPr="00AC4C03">
        <w:rPr>
          <w:rFonts w:ascii="Arial" w:eastAsia="Arial" w:hAnsi="Arial" w:cs="Arial"/>
          <w:sz w:val="21"/>
          <w:szCs w:val="21"/>
          <w:lang w:val="en-GB"/>
        </w:rPr>
        <w:t>Wir bitten darum, dass alle dunkle Quantentechnologie, die mit unserer Menschheit verwoben ist, von uns getrennt wird. Wir beten</w:t>
      </w:r>
    </w:p>
    <w:p w14:paraId="0ED5B888" w14:textId="77777777" w:rsidR="00AC4C03" w:rsidRPr="00AC4C03" w:rsidRDefault="00AC4C03" w:rsidP="00AC4C03">
      <w:pPr>
        <w:spacing w:line="192" w:lineRule="exact"/>
        <w:rPr>
          <w:sz w:val="20"/>
          <w:szCs w:val="20"/>
          <w:lang w:val="en-GB"/>
        </w:rPr>
      </w:pPr>
    </w:p>
    <w:p w14:paraId="3814EC35" w14:textId="77777777" w:rsidR="00E10586" w:rsidRDefault="00000000">
      <w:pPr>
        <w:jc w:val="right"/>
        <w:rPr>
          <w:sz w:val="20"/>
          <w:szCs w:val="20"/>
          <w:lang w:val="en-GB"/>
        </w:rPr>
      </w:pPr>
      <w:r w:rsidRPr="00AC4C03">
        <w:rPr>
          <w:rFonts w:ascii="Arial" w:eastAsia="Arial" w:hAnsi="Arial" w:cs="Arial"/>
          <w:lang w:val="en-GB"/>
        </w:rPr>
        <w:t>156</w:t>
      </w:r>
    </w:p>
    <w:p w14:paraId="15B68CF1"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749AB4E" w14:textId="77777777" w:rsidR="00AC4C03" w:rsidRPr="00AC4C03" w:rsidRDefault="00AC4C03" w:rsidP="00AC4C03">
      <w:pPr>
        <w:spacing w:line="11" w:lineRule="exact"/>
        <w:rPr>
          <w:sz w:val="20"/>
          <w:szCs w:val="20"/>
          <w:lang w:val="en-GB"/>
        </w:rPr>
      </w:pPr>
      <w:bookmarkStart w:id="172" w:name="page173"/>
      <w:bookmarkEnd w:id="172"/>
    </w:p>
    <w:p w14:paraId="003D9A32" w14:textId="77777777" w:rsidR="00E10586" w:rsidRDefault="00000000">
      <w:pPr>
        <w:spacing w:line="255" w:lineRule="auto"/>
        <w:ind w:right="300"/>
        <w:jc w:val="both"/>
        <w:rPr>
          <w:sz w:val="20"/>
          <w:szCs w:val="20"/>
          <w:lang w:val="en-GB"/>
        </w:rPr>
      </w:pPr>
      <w:r w:rsidRPr="00AC4C03">
        <w:rPr>
          <w:rFonts w:ascii="Arial" w:eastAsia="Arial" w:hAnsi="Arial" w:cs="Arial"/>
          <w:lang w:val="en-GB"/>
        </w:rPr>
        <w:t>dass jeder verdrehte DNA-Strang wieder gerade gemacht wird und dass alle unsere Wunden in sein Herz gelegt werden, damit sie heilen.</w:t>
      </w:r>
    </w:p>
    <w:p w14:paraId="56510EE2" w14:textId="77777777" w:rsidR="00AC4C03" w:rsidRPr="00AC4C03" w:rsidRDefault="00AC4C03" w:rsidP="00AC4C03">
      <w:pPr>
        <w:spacing w:line="134" w:lineRule="exact"/>
        <w:rPr>
          <w:sz w:val="20"/>
          <w:szCs w:val="20"/>
          <w:lang w:val="en-GB"/>
        </w:rPr>
      </w:pPr>
    </w:p>
    <w:p w14:paraId="7EB4E012" w14:textId="77777777" w:rsidR="00E10586" w:rsidRDefault="00000000">
      <w:pPr>
        <w:spacing w:line="256" w:lineRule="auto"/>
        <w:ind w:right="80"/>
        <w:rPr>
          <w:sz w:val="20"/>
          <w:szCs w:val="20"/>
          <w:lang w:val="en-GB"/>
        </w:rPr>
      </w:pPr>
      <w:r w:rsidRPr="00AC4C03">
        <w:rPr>
          <w:rFonts w:ascii="Arial" w:eastAsia="Arial" w:hAnsi="Arial" w:cs="Arial"/>
          <w:lang w:val="en-GB"/>
        </w:rPr>
        <w:t>Wir bitten darum, dass jede Struktur und Triade, die mit dem Kabbala-Baum verbunden ist, von unserer Menschheit abgekoppelt und vollständig zerstört wird. Wir bringen jede damit verbundene dreifache Schnur unter das Blut des Lammes. Wir geben unsere Generationspositionen in diesen Dreiergruppen auf.</w:t>
      </w:r>
    </w:p>
    <w:p w14:paraId="7C05174F" w14:textId="77777777" w:rsidR="00AC4C03" w:rsidRPr="00AC4C03" w:rsidRDefault="00AC4C03" w:rsidP="00AC4C03">
      <w:pPr>
        <w:spacing w:line="135" w:lineRule="exact"/>
        <w:rPr>
          <w:sz w:val="20"/>
          <w:szCs w:val="20"/>
          <w:lang w:val="en-GB"/>
        </w:rPr>
      </w:pPr>
    </w:p>
    <w:p w14:paraId="6A5C2CCE" w14:textId="77777777" w:rsidR="00E10586" w:rsidRDefault="00000000">
      <w:pPr>
        <w:spacing w:line="272" w:lineRule="auto"/>
        <w:ind w:right="20"/>
        <w:rPr>
          <w:sz w:val="20"/>
          <w:szCs w:val="20"/>
          <w:lang w:val="en-GB"/>
        </w:rPr>
      </w:pPr>
      <w:r w:rsidRPr="00AC4C03">
        <w:rPr>
          <w:rFonts w:ascii="Arial" w:eastAsia="Arial" w:hAnsi="Arial" w:cs="Arial"/>
          <w:sz w:val="21"/>
          <w:szCs w:val="21"/>
          <w:lang w:val="en-GB"/>
        </w:rPr>
        <w:t>Wir verleugnen und verurteilen die dreifache Schnur zwischen Assyrien, Babylon und Ägypten sowie die dreifache Schnur des Auserwählten, den falschen heiligen Geist und jede verunreinigte Darstellung YHVHs und seiner Namen.</w:t>
      </w:r>
    </w:p>
    <w:p w14:paraId="6D2FC575" w14:textId="77777777" w:rsidR="00AC4C03" w:rsidRPr="00AC4C03" w:rsidRDefault="00AC4C03" w:rsidP="00AC4C03">
      <w:pPr>
        <w:spacing w:line="118" w:lineRule="exact"/>
        <w:rPr>
          <w:sz w:val="20"/>
          <w:szCs w:val="20"/>
          <w:lang w:val="en-GB"/>
        </w:rPr>
      </w:pPr>
    </w:p>
    <w:p w14:paraId="5CB7058D" w14:textId="77777777" w:rsidR="00E10586" w:rsidRDefault="00000000">
      <w:pPr>
        <w:spacing w:line="249" w:lineRule="auto"/>
        <w:ind w:right="240"/>
        <w:rPr>
          <w:sz w:val="20"/>
          <w:szCs w:val="20"/>
          <w:lang w:val="en-GB"/>
        </w:rPr>
      </w:pPr>
      <w:r w:rsidRPr="00AC4C03">
        <w:rPr>
          <w:rFonts w:ascii="Arial" w:eastAsia="Arial" w:hAnsi="Arial" w:cs="Arial"/>
          <w:lang w:val="en-GB"/>
        </w:rPr>
        <w:t>Wir brechen unsere Treue zum Kern des Okkulten - dem Samen des Kabbala-Baums.</w:t>
      </w:r>
    </w:p>
    <w:p w14:paraId="745CC95D" w14:textId="77777777" w:rsidR="00AC4C03" w:rsidRPr="00AC4C03" w:rsidRDefault="00AC4C03" w:rsidP="00AC4C03">
      <w:pPr>
        <w:spacing w:line="143" w:lineRule="exact"/>
        <w:rPr>
          <w:sz w:val="20"/>
          <w:szCs w:val="20"/>
          <w:lang w:val="en-GB"/>
        </w:rPr>
      </w:pPr>
    </w:p>
    <w:p w14:paraId="26A5D824" w14:textId="77777777" w:rsidR="00E10586" w:rsidRDefault="00000000">
      <w:pPr>
        <w:spacing w:line="257" w:lineRule="auto"/>
        <w:ind w:right="20"/>
        <w:rPr>
          <w:sz w:val="20"/>
          <w:szCs w:val="20"/>
          <w:lang w:val="en-GB"/>
        </w:rPr>
      </w:pPr>
      <w:r w:rsidRPr="00AC4C03">
        <w:rPr>
          <w:rFonts w:ascii="Arial" w:eastAsia="Arial" w:hAnsi="Arial" w:cs="Arial"/>
          <w:lang w:val="en-GB"/>
        </w:rPr>
        <w:t>Wir bitten darum, dass die Erde alles Blut und alle Samen ausspuckt, die mit unseren Generationen und uns selbst verbunden sind und die in den Regionen unter der Erde, im Schoß der Erde - und unter den Wassern der Erde - aufbewahrt sind. Wir bringen all das durch das Blut des Lammes zum Schweigen.</w:t>
      </w:r>
    </w:p>
    <w:p w14:paraId="4361B186" w14:textId="77777777" w:rsidR="00AC4C03" w:rsidRPr="00AC4C03" w:rsidRDefault="00AC4C03" w:rsidP="00AC4C03">
      <w:pPr>
        <w:spacing w:line="131" w:lineRule="exact"/>
        <w:rPr>
          <w:sz w:val="20"/>
          <w:szCs w:val="20"/>
          <w:lang w:val="en-GB"/>
        </w:rPr>
      </w:pPr>
    </w:p>
    <w:p w14:paraId="15E4305B" w14:textId="77777777" w:rsidR="00E10586" w:rsidRDefault="00000000">
      <w:pPr>
        <w:spacing w:line="256" w:lineRule="auto"/>
        <w:ind w:right="140"/>
        <w:rPr>
          <w:sz w:val="20"/>
          <w:szCs w:val="20"/>
          <w:lang w:val="en-GB"/>
        </w:rPr>
      </w:pPr>
      <w:r w:rsidRPr="00AC4C03">
        <w:rPr>
          <w:rFonts w:ascii="Arial" w:eastAsia="Arial" w:hAnsi="Arial" w:cs="Arial"/>
          <w:lang w:val="en-GB"/>
        </w:rPr>
        <w:t>Wir bringen die gesamte Generationsstruktur der Kabbala und ihre Bedeutung als Jakobsleiter unter das Blut des Lammes. Wir verkünden, dass sie ihre Macht und ihren Einfluss auf alles, was uns betrifft, verliert.</w:t>
      </w:r>
    </w:p>
    <w:p w14:paraId="6E1FE241" w14:textId="77777777" w:rsidR="00AC4C03" w:rsidRPr="00AC4C03" w:rsidRDefault="00AC4C03" w:rsidP="00AC4C03">
      <w:pPr>
        <w:spacing w:line="133" w:lineRule="exact"/>
        <w:rPr>
          <w:sz w:val="20"/>
          <w:szCs w:val="20"/>
          <w:lang w:val="en-GB"/>
        </w:rPr>
      </w:pPr>
    </w:p>
    <w:p w14:paraId="5837D797" w14:textId="77777777" w:rsidR="00E10586" w:rsidRDefault="00000000">
      <w:pPr>
        <w:spacing w:line="255" w:lineRule="auto"/>
        <w:ind w:right="200"/>
        <w:rPr>
          <w:sz w:val="20"/>
          <w:szCs w:val="20"/>
          <w:lang w:val="en-GB"/>
        </w:rPr>
      </w:pPr>
      <w:r w:rsidRPr="00AC4C03">
        <w:rPr>
          <w:rFonts w:ascii="Arial" w:eastAsia="Arial" w:hAnsi="Arial" w:cs="Arial"/>
          <w:lang w:val="en-GB"/>
        </w:rPr>
        <w:t>Wir bitten um die Befreiung unserer gesamten Menschheit, die im Netz des Kabbala-Quantums gefangen ist und sich in Gefangenschaft befindet.</w:t>
      </w:r>
    </w:p>
    <w:p w14:paraId="71569EFC" w14:textId="77777777" w:rsidR="00AC4C03" w:rsidRPr="00AC4C03" w:rsidRDefault="00AC4C03" w:rsidP="00AC4C03">
      <w:pPr>
        <w:spacing w:line="134" w:lineRule="exact"/>
        <w:rPr>
          <w:sz w:val="20"/>
          <w:szCs w:val="20"/>
          <w:lang w:val="en-GB"/>
        </w:rPr>
      </w:pPr>
    </w:p>
    <w:p w14:paraId="231E0F4D" w14:textId="77777777" w:rsidR="00E10586" w:rsidRDefault="00000000">
      <w:pPr>
        <w:spacing w:line="253" w:lineRule="auto"/>
        <w:ind w:right="20"/>
        <w:rPr>
          <w:sz w:val="20"/>
          <w:szCs w:val="20"/>
          <w:lang w:val="en-GB"/>
        </w:rPr>
      </w:pPr>
      <w:r w:rsidRPr="00AC4C03">
        <w:rPr>
          <w:rFonts w:ascii="Arial" w:eastAsia="Arial" w:hAnsi="Arial" w:cs="Arial"/>
          <w:lang w:val="en-GB"/>
        </w:rPr>
        <w:t>Wir bitten darum, dass alle familiären und generationellen Geister, die mit unseren Blut- und Samenlinien verbunden sind, ebenfalls befreit und unter das Blut des Lammes gebracht werden.</w:t>
      </w:r>
    </w:p>
    <w:p w14:paraId="533DCA39" w14:textId="77777777" w:rsidR="00AC4C03" w:rsidRPr="00AC4C03" w:rsidRDefault="00AC4C03" w:rsidP="00AC4C03">
      <w:pPr>
        <w:spacing w:line="195" w:lineRule="exact"/>
        <w:rPr>
          <w:sz w:val="20"/>
          <w:szCs w:val="20"/>
          <w:lang w:val="en-GB"/>
        </w:rPr>
      </w:pPr>
    </w:p>
    <w:p w14:paraId="0483D0F7" w14:textId="77777777" w:rsidR="00E10586" w:rsidRDefault="00000000">
      <w:pPr>
        <w:jc w:val="right"/>
        <w:rPr>
          <w:sz w:val="20"/>
          <w:szCs w:val="20"/>
          <w:lang w:val="en-GB"/>
        </w:rPr>
      </w:pPr>
      <w:r w:rsidRPr="00AC4C03">
        <w:rPr>
          <w:rFonts w:ascii="Arial" w:eastAsia="Arial" w:hAnsi="Arial" w:cs="Arial"/>
          <w:lang w:val="en-GB"/>
        </w:rPr>
        <w:t>157</w:t>
      </w:r>
    </w:p>
    <w:p w14:paraId="4FF4488E"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9904B98" w14:textId="77777777" w:rsidR="00AC4C03" w:rsidRPr="00AC4C03" w:rsidRDefault="00AC4C03" w:rsidP="00AC4C03">
      <w:pPr>
        <w:spacing w:line="11" w:lineRule="exact"/>
        <w:rPr>
          <w:sz w:val="20"/>
          <w:szCs w:val="20"/>
          <w:lang w:val="en-GB"/>
        </w:rPr>
      </w:pPr>
      <w:bookmarkStart w:id="173" w:name="page174"/>
      <w:bookmarkEnd w:id="173"/>
    </w:p>
    <w:p w14:paraId="5FB10884" w14:textId="77777777" w:rsidR="00E10586" w:rsidRDefault="00000000">
      <w:pPr>
        <w:spacing w:line="256" w:lineRule="auto"/>
        <w:ind w:right="260"/>
        <w:rPr>
          <w:sz w:val="20"/>
          <w:szCs w:val="20"/>
          <w:lang w:val="en-GB"/>
        </w:rPr>
      </w:pPr>
      <w:r w:rsidRPr="00AC4C03">
        <w:rPr>
          <w:rFonts w:ascii="Arial" w:eastAsia="Arial" w:hAnsi="Arial" w:cs="Arial"/>
          <w:lang w:val="en-GB"/>
        </w:rPr>
        <w:t>Wir erklären, dass unsere Generationen und wir selbst nicht länger von dem assyrischen Kabbala-Baum überschattet werden. Wir treten aus seiner Schattenregierung heraus.</w:t>
      </w:r>
    </w:p>
    <w:p w14:paraId="25A0AB49" w14:textId="77777777" w:rsidR="00AC4C03" w:rsidRPr="00AC4C03" w:rsidRDefault="00AC4C03" w:rsidP="00AC4C03">
      <w:pPr>
        <w:spacing w:line="200" w:lineRule="exact"/>
        <w:rPr>
          <w:sz w:val="20"/>
          <w:szCs w:val="20"/>
          <w:lang w:val="en-GB"/>
        </w:rPr>
      </w:pPr>
    </w:p>
    <w:p w14:paraId="1FD7E89D" w14:textId="77777777" w:rsidR="00AC4C03" w:rsidRPr="00AC4C03" w:rsidRDefault="00AC4C03" w:rsidP="00AC4C03">
      <w:pPr>
        <w:spacing w:line="330" w:lineRule="exact"/>
        <w:rPr>
          <w:sz w:val="20"/>
          <w:szCs w:val="20"/>
          <w:lang w:val="en-GB"/>
        </w:rPr>
      </w:pPr>
    </w:p>
    <w:p w14:paraId="39038163"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Verzicht auf Quantenhandwerk und Altäre</w:t>
      </w:r>
    </w:p>
    <w:p w14:paraId="56878F33" w14:textId="77777777" w:rsidR="00AC4C03" w:rsidRPr="00AC4C03" w:rsidRDefault="00AC4C03" w:rsidP="00AC4C03">
      <w:pPr>
        <w:spacing w:line="29" w:lineRule="exact"/>
        <w:rPr>
          <w:sz w:val="20"/>
          <w:szCs w:val="20"/>
          <w:lang w:val="en-GB"/>
        </w:rPr>
      </w:pPr>
    </w:p>
    <w:p w14:paraId="298D885F" w14:textId="77777777" w:rsidR="00E10586" w:rsidRDefault="00000000">
      <w:pPr>
        <w:rPr>
          <w:sz w:val="20"/>
          <w:szCs w:val="20"/>
          <w:lang w:val="en-GB"/>
        </w:rPr>
      </w:pPr>
      <w:r w:rsidRPr="00AC4C03">
        <w:rPr>
          <w:rFonts w:ascii="Arial" w:eastAsia="Arial" w:hAnsi="Arial" w:cs="Arial"/>
          <w:lang w:val="en-GB"/>
        </w:rPr>
        <w:t>Im Namen Jeschuas und durch das Blut des</w:t>
      </w:r>
    </w:p>
    <w:p w14:paraId="35B56D1E" w14:textId="77777777" w:rsidR="00AC4C03" w:rsidRPr="00AC4C03" w:rsidRDefault="00AC4C03" w:rsidP="00AC4C03">
      <w:pPr>
        <w:spacing w:line="19" w:lineRule="exact"/>
        <w:rPr>
          <w:sz w:val="20"/>
          <w:szCs w:val="20"/>
          <w:lang w:val="en-GB"/>
        </w:rPr>
      </w:pPr>
    </w:p>
    <w:p w14:paraId="0C27F21E" w14:textId="77777777" w:rsidR="00E10586" w:rsidRDefault="00000000">
      <w:pPr>
        <w:rPr>
          <w:sz w:val="20"/>
          <w:szCs w:val="20"/>
          <w:lang w:val="en-GB"/>
        </w:rPr>
      </w:pPr>
      <w:r w:rsidRPr="00AC4C03">
        <w:rPr>
          <w:rFonts w:ascii="Arial" w:eastAsia="Arial" w:hAnsi="Arial" w:cs="Arial"/>
          <w:lang w:val="en-GB"/>
        </w:rPr>
        <w:t>Lamm:</w:t>
      </w:r>
    </w:p>
    <w:p w14:paraId="738010AF" w14:textId="77777777" w:rsidR="00AC4C03" w:rsidRPr="00AC4C03" w:rsidRDefault="00AC4C03" w:rsidP="00AC4C03">
      <w:pPr>
        <w:spacing w:line="152" w:lineRule="exact"/>
        <w:rPr>
          <w:sz w:val="20"/>
          <w:szCs w:val="20"/>
          <w:lang w:val="en-GB"/>
        </w:rPr>
      </w:pPr>
    </w:p>
    <w:p w14:paraId="130CF4BA" w14:textId="77777777" w:rsidR="00E10586" w:rsidRDefault="00000000">
      <w:pPr>
        <w:spacing w:line="257" w:lineRule="auto"/>
        <w:ind w:right="160"/>
        <w:rPr>
          <w:sz w:val="20"/>
          <w:szCs w:val="20"/>
          <w:lang w:val="en-GB"/>
        </w:rPr>
      </w:pPr>
      <w:r w:rsidRPr="00AC4C03">
        <w:rPr>
          <w:rFonts w:ascii="Arial" w:eastAsia="Arial" w:hAnsi="Arial" w:cs="Arial"/>
          <w:lang w:val="en-GB"/>
        </w:rPr>
        <w:t>Wir treten auf das Parkett des Allerhöchsten und präsentieren unser Blut, unseren Samen, unsere Kerne, unser Gehirn, unser Herz, unsere Zellen, unsere DNA, unsere RNA, unsere Knochen, unseren Geist, unsere Seele, unseren Körper, unseren bewussten, unterbewussten und unbewussten Verstand sowie unsere Ämter, Geburtsrechte, Lebenslinien und Zeitlinien. Wir stellen auch alle dunklen Teile auf das Börsenparkett und unter das Blut des Lammes.</w:t>
      </w:r>
    </w:p>
    <w:p w14:paraId="73152D74" w14:textId="77777777" w:rsidR="00AC4C03" w:rsidRPr="00AC4C03" w:rsidRDefault="00AC4C03" w:rsidP="00AC4C03">
      <w:pPr>
        <w:spacing w:line="132" w:lineRule="exact"/>
        <w:rPr>
          <w:sz w:val="20"/>
          <w:szCs w:val="20"/>
          <w:lang w:val="en-GB"/>
        </w:rPr>
      </w:pPr>
    </w:p>
    <w:p w14:paraId="0E7DA997" w14:textId="77777777" w:rsidR="00E10586" w:rsidRDefault="00000000">
      <w:pPr>
        <w:spacing w:line="256" w:lineRule="auto"/>
        <w:ind w:right="200"/>
        <w:rPr>
          <w:sz w:val="20"/>
          <w:szCs w:val="20"/>
          <w:lang w:val="en-GB"/>
        </w:rPr>
      </w:pPr>
      <w:r w:rsidRPr="00AC4C03">
        <w:rPr>
          <w:rFonts w:ascii="Arial" w:eastAsia="Arial" w:hAnsi="Arial" w:cs="Arial"/>
          <w:lang w:val="en-GB"/>
        </w:rPr>
        <w:t>Wir bringen jedes der folgenden Dinge unter das Blut des Lammes und heben ihre geistlichen Folgen für unser Leben, unsere Zeit und unsere Generationen durch das Blut des Lammes auf.</w:t>
      </w:r>
    </w:p>
    <w:p w14:paraId="05DFAF72" w14:textId="77777777" w:rsidR="00AC4C03" w:rsidRPr="00AC4C03" w:rsidRDefault="00AC4C03" w:rsidP="00AC4C03">
      <w:pPr>
        <w:spacing w:line="133" w:lineRule="exact"/>
        <w:rPr>
          <w:sz w:val="20"/>
          <w:szCs w:val="20"/>
          <w:lang w:val="en-GB"/>
        </w:rPr>
      </w:pPr>
    </w:p>
    <w:p w14:paraId="715A549E" w14:textId="77777777" w:rsidR="00E10586" w:rsidRDefault="00000000">
      <w:pPr>
        <w:spacing w:line="255" w:lineRule="auto"/>
        <w:ind w:right="100"/>
        <w:rPr>
          <w:sz w:val="20"/>
          <w:szCs w:val="20"/>
          <w:lang w:val="en-GB"/>
        </w:rPr>
      </w:pPr>
      <w:r w:rsidRPr="00AC4C03">
        <w:rPr>
          <w:rFonts w:ascii="Arial" w:eastAsia="Arial" w:hAnsi="Arial" w:cs="Arial"/>
          <w:lang w:val="en-GB"/>
        </w:rPr>
        <w:t>Wir geben jeden Handel unserer Lebenskraft und Menschlichkeit für die Quantentechnologie des Kabbala-Baums und aller nachfolgenden Bäume durch:</w:t>
      </w:r>
    </w:p>
    <w:p w14:paraId="316D380C" w14:textId="77777777" w:rsidR="00AC4C03" w:rsidRPr="00AC4C03" w:rsidRDefault="00AC4C03" w:rsidP="00AC4C03">
      <w:pPr>
        <w:spacing w:line="137" w:lineRule="exact"/>
        <w:rPr>
          <w:sz w:val="20"/>
          <w:szCs w:val="20"/>
          <w:lang w:val="en-GB"/>
        </w:rPr>
      </w:pPr>
    </w:p>
    <w:p w14:paraId="460BE792" w14:textId="77777777" w:rsidR="00E10586" w:rsidRDefault="00000000">
      <w:pPr>
        <w:numPr>
          <w:ilvl w:val="0"/>
          <w:numId w:val="72"/>
        </w:numPr>
        <w:tabs>
          <w:tab w:val="left" w:pos="280"/>
        </w:tabs>
        <w:ind w:left="280" w:hanging="279"/>
        <w:rPr>
          <w:rFonts w:ascii="Arial" w:eastAsia="Arial" w:hAnsi="Arial" w:cs="Arial"/>
        </w:rPr>
      </w:pPr>
      <w:r>
        <w:rPr>
          <w:rFonts w:ascii="Arial" w:eastAsia="Arial" w:hAnsi="Arial" w:cs="Arial"/>
        </w:rPr>
        <w:t>Dark Trades und Tauschgeschäfte,</w:t>
      </w:r>
    </w:p>
    <w:p w14:paraId="51BFA341" w14:textId="77777777" w:rsidR="00AC4C03" w:rsidRDefault="00AC4C03" w:rsidP="00AC4C03">
      <w:pPr>
        <w:spacing w:line="27" w:lineRule="exact"/>
        <w:rPr>
          <w:rFonts w:ascii="Arial" w:eastAsia="Arial" w:hAnsi="Arial" w:cs="Arial"/>
        </w:rPr>
      </w:pPr>
    </w:p>
    <w:p w14:paraId="3FE6DEF0" w14:textId="77777777" w:rsidR="00E10586" w:rsidRDefault="00000000">
      <w:pPr>
        <w:numPr>
          <w:ilvl w:val="0"/>
          <w:numId w:val="72"/>
        </w:numPr>
        <w:tabs>
          <w:tab w:val="left" w:pos="280"/>
        </w:tabs>
        <w:ind w:left="280" w:hanging="279"/>
        <w:rPr>
          <w:rFonts w:ascii="Arial" w:eastAsia="Arial" w:hAnsi="Arial" w:cs="Arial"/>
        </w:rPr>
      </w:pPr>
      <w:r>
        <w:rPr>
          <w:rFonts w:ascii="Arial" w:eastAsia="Arial" w:hAnsi="Arial" w:cs="Arial"/>
        </w:rPr>
        <w:t>Opfergaben, Opfern und Altären,</w:t>
      </w:r>
    </w:p>
    <w:p w14:paraId="17036D5D" w14:textId="77777777" w:rsidR="00AC4C03" w:rsidRDefault="00AC4C03" w:rsidP="00AC4C03">
      <w:pPr>
        <w:spacing w:line="31" w:lineRule="exact"/>
        <w:rPr>
          <w:rFonts w:ascii="Arial" w:eastAsia="Arial" w:hAnsi="Arial" w:cs="Arial"/>
        </w:rPr>
      </w:pPr>
    </w:p>
    <w:p w14:paraId="798749E5" w14:textId="77777777" w:rsidR="00E10586" w:rsidRDefault="00000000">
      <w:pPr>
        <w:numPr>
          <w:ilvl w:val="0"/>
          <w:numId w:val="72"/>
        </w:numPr>
        <w:tabs>
          <w:tab w:val="left" w:pos="280"/>
        </w:tabs>
        <w:ind w:left="280" w:hanging="279"/>
        <w:rPr>
          <w:rFonts w:ascii="Arial" w:eastAsia="Arial" w:hAnsi="Arial" w:cs="Arial"/>
          <w:lang w:val="en-GB"/>
        </w:rPr>
      </w:pPr>
      <w:r w:rsidRPr="00AC4C03">
        <w:rPr>
          <w:rFonts w:ascii="Arial" w:eastAsia="Arial" w:hAnsi="Arial" w:cs="Arial"/>
          <w:lang w:val="en-GB"/>
        </w:rPr>
        <w:t>Abtretungen, Vereinbarungen und Gelübde, sowie alle</w:t>
      </w:r>
    </w:p>
    <w:p w14:paraId="562AD079" w14:textId="77777777" w:rsidR="00AC4C03" w:rsidRPr="00AC4C03" w:rsidRDefault="00AC4C03" w:rsidP="00AC4C03">
      <w:pPr>
        <w:spacing w:line="36" w:lineRule="exact"/>
        <w:rPr>
          <w:rFonts w:ascii="Arial" w:eastAsia="Arial" w:hAnsi="Arial" w:cs="Arial"/>
          <w:lang w:val="en-GB"/>
        </w:rPr>
      </w:pPr>
    </w:p>
    <w:p w14:paraId="438C9C95" w14:textId="77777777" w:rsidR="00E10586" w:rsidRDefault="00000000">
      <w:pPr>
        <w:numPr>
          <w:ilvl w:val="0"/>
          <w:numId w:val="72"/>
        </w:numPr>
        <w:tabs>
          <w:tab w:val="left" w:pos="280"/>
        </w:tabs>
        <w:spacing w:line="250" w:lineRule="auto"/>
        <w:ind w:left="280" w:right="40" w:hanging="279"/>
        <w:jc w:val="both"/>
        <w:rPr>
          <w:rFonts w:ascii="Arial" w:eastAsia="Arial" w:hAnsi="Arial" w:cs="Arial"/>
          <w:lang w:val="en-GB"/>
        </w:rPr>
      </w:pPr>
      <w:r w:rsidRPr="00AC4C03">
        <w:rPr>
          <w:rFonts w:ascii="Arial" w:eastAsia="Arial" w:hAnsi="Arial" w:cs="Arial"/>
          <w:lang w:val="en-GB"/>
        </w:rPr>
        <w:t>Verträge und Abmachungen und alle anderen geltenden. Im Namen Jeschuas erklären wir jedes dieser Geschäfte für null und nichtig.</w:t>
      </w:r>
    </w:p>
    <w:p w14:paraId="045FC5D1" w14:textId="77777777" w:rsidR="00AC4C03" w:rsidRPr="00AC4C03" w:rsidRDefault="00AC4C03" w:rsidP="00AC4C03">
      <w:pPr>
        <w:spacing w:line="200" w:lineRule="exact"/>
        <w:rPr>
          <w:sz w:val="20"/>
          <w:szCs w:val="20"/>
          <w:lang w:val="en-GB"/>
        </w:rPr>
      </w:pPr>
    </w:p>
    <w:p w14:paraId="6934938D" w14:textId="77777777" w:rsidR="00AC4C03" w:rsidRPr="00AC4C03" w:rsidRDefault="00AC4C03" w:rsidP="00AC4C03">
      <w:pPr>
        <w:spacing w:line="200" w:lineRule="exact"/>
        <w:rPr>
          <w:sz w:val="20"/>
          <w:szCs w:val="20"/>
          <w:lang w:val="en-GB"/>
        </w:rPr>
      </w:pPr>
    </w:p>
    <w:p w14:paraId="210D8402" w14:textId="77777777" w:rsidR="00AC4C03" w:rsidRPr="00AC4C03" w:rsidRDefault="00AC4C03" w:rsidP="00AC4C03">
      <w:pPr>
        <w:spacing w:line="349" w:lineRule="exact"/>
        <w:rPr>
          <w:sz w:val="20"/>
          <w:szCs w:val="20"/>
          <w:lang w:val="en-GB"/>
        </w:rPr>
      </w:pPr>
    </w:p>
    <w:p w14:paraId="1E8DF6E7" w14:textId="77777777" w:rsidR="00E10586" w:rsidRDefault="00000000">
      <w:pPr>
        <w:jc w:val="right"/>
        <w:rPr>
          <w:sz w:val="20"/>
          <w:szCs w:val="20"/>
          <w:lang w:val="en-GB"/>
        </w:rPr>
      </w:pPr>
      <w:r w:rsidRPr="00AC4C03">
        <w:rPr>
          <w:rFonts w:ascii="Arial" w:eastAsia="Arial" w:hAnsi="Arial" w:cs="Arial"/>
          <w:lang w:val="en-GB"/>
        </w:rPr>
        <w:t>158</w:t>
      </w:r>
    </w:p>
    <w:p w14:paraId="4745BBE8"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94691C4" w14:textId="77777777" w:rsidR="00AC4C03" w:rsidRPr="00AC4C03" w:rsidRDefault="00AC4C03" w:rsidP="00AC4C03">
      <w:pPr>
        <w:spacing w:line="11" w:lineRule="exact"/>
        <w:rPr>
          <w:sz w:val="20"/>
          <w:szCs w:val="20"/>
          <w:lang w:val="en-GB"/>
        </w:rPr>
      </w:pPr>
      <w:bookmarkStart w:id="174" w:name="page175"/>
      <w:bookmarkEnd w:id="174"/>
    </w:p>
    <w:p w14:paraId="0352E7EB" w14:textId="77777777" w:rsidR="00E10586" w:rsidRDefault="00000000">
      <w:pPr>
        <w:spacing w:line="273" w:lineRule="auto"/>
        <w:ind w:right="220"/>
        <w:rPr>
          <w:sz w:val="20"/>
          <w:szCs w:val="20"/>
          <w:lang w:val="en-GB"/>
        </w:rPr>
      </w:pPr>
      <w:r w:rsidRPr="00AC4C03">
        <w:rPr>
          <w:rFonts w:ascii="Arial" w:eastAsia="Arial" w:hAnsi="Arial" w:cs="Arial"/>
          <w:sz w:val="21"/>
          <w:szCs w:val="21"/>
          <w:lang w:val="en-GB"/>
        </w:rPr>
        <w:t>Wir lösen jeden dieser Kraftkreise auf und blasen die Kerzen aus. Wir bringen alles Gemurmel, Beschwörungen, Flüche, Gesänge und Zaubersprüche zum Schweigen, die in diesen Kreisen ausgesprochen werden.</w:t>
      </w:r>
    </w:p>
    <w:p w14:paraId="1E97E270" w14:textId="77777777" w:rsidR="00AC4C03" w:rsidRPr="00AC4C03" w:rsidRDefault="00AC4C03" w:rsidP="00AC4C03">
      <w:pPr>
        <w:spacing w:line="117" w:lineRule="exact"/>
        <w:rPr>
          <w:sz w:val="20"/>
          <w:szCs w:val="20"/>
          <w:lang w:val="en-GB"/>
        </w:rPr>
      </w:pPr>
    </w:p>
    <w:p w14:paraId="43D6A1C8" w14:textId="77777777" w:rsidR="00E10586" w:rsidRDefault="00000000">
      <w:pPr>
        <w:spacing w:line="257" w:lineRule="auto"/>
        <w:ind w:right="120"/>
        <w:rPr>
          <w:sz w:val="20"/>
          <w:szCs w:val="20"/>
          <w:lang w:val="en-GB"/>
        </w:rPr>
      </w:pPr>
      <w:r w:rsidRPr="00AC4C03">
        <w:rPr>
          <w:rFonts w:ascii="Arial" w:eastAsia="Arial" w:hAnsi="Arial" w:cs="Arial"/>
          <w:lang w:val="en-GB"/>
        </w:rPr>
        <w:t>Wir sagen uns los von den dunklen Altären und ihren falschen Feuern. Wir bereuen jedes Opfer unserer Generationslinien und der anderen, die vor diesem Gericht gegen uns aussagen. Wir bitten darum, dass alle, die sich auf den Altären befinden, unter das Blut des Lammes gebracht werden.</w:t>
      </w:r>
    </w:p>
    <w:p w14:paraId="1C093DE4" w14:textId="77777777" w:rsidR="00AC4C03" w:rsidRPr="00AC4C03" w:rsidRDefault="00AC4C03" w:rsidP="00AC4C03">
      <w:pPr>
        <w:spacing w:line="131" w:lineRule="exact"/>
        <w:rPr>
          <w:sz w:val="20"/>
          <w:szCs w:val="20"/>
          <w:lang w:val="en-GB"/>
        </w:rPr>
      </w:pPr>
    </w:p>
    <w:p w14:paraId="29980B34" w14:textId="77777777" w:rsidR="00E10586" w:rsidRDefault="00000000">
      <w:pPr>
        <w:spacing w:line="255" w:lineRule="auto"/>
        <w:ind w:right="160"/>
        <w:rPr>
          <w:sz w:val="20"/>
          <w:szCs w:val="20"/>
          <w:lang w:val="en-GB"/>
        </w:rPr>
      </w:pPr>
      <w:r w:rsidRPr="00AC4C03">
        <w:rPr>
          <w:rFonts w:ascii="Arial" w:eastAsia="Arial" w:hAnsi="Arial" w:cs="Arial"/>
          <w:lang w:val="en-GB"/>
        </w:rPr>
        <w:t>Wir bringen jeden Bund, den wir mit dem Kabbala-Baum haben, unter das Blut des Lammes - und erklären ihn damit für null und nichtig.</w:t>
      </w:r>
    </w:p>
    <w:p w14:paraId="48F28648" w14:textId="77777777" w:rsidR="00AC4C03" w:rsidRPr="00AC4C03" w:rsidRDefault="00AC4C03" w:rsidP="00AC4C03">
      <w:pPr>
        <w:spacing w:line="134" w:lineRule="exact"/>
        <w:rPr>
          <w:sz w:val="20"/>
          <w:szCs w:val="20"/>
          <w:lang w:val="en-GB"/>
        </w:rPr>
      </w:pPr>
    </w:p>
    <w:p w14:paraId="1B16616F" w14:textId="77777777" w:rsidR="00E10586" w:rsidRDefault="00000000">
      <w:pPr>
        <w:spacing w:line="257" w:lineRule="auto"/>
        <w:ind w:right="140"/>
        <w:rPr>
          <w:sz w:val="20"/>
          <w:szCs w:val="20"/>
          <w:lang w:val="en-GB"/>
        </w:rPr>
      </w:pPr>
      <w:r w:rsidRPr="00AC4C03">
        <w:rPr>
          <w:rFonts w:ascii="Arial" w:eastAsia="Arial" w:hAnsi="Arial" w:cs="Arial"/>
          <w:lang w:val="en-GB"/>
        </w:rPr>
        <w:t>Wir sagen uns von Luzifers Ungerechtigkeit und seiner Macht über alles, was uns betrifft, los und verurteilen sie. Wir erklären, dass dies nicht länger unser Erbe oder unser Anteil im Geist ist. Wir tun Buße und übernehmen die volle Verantwortung dafür, dass wir Luzifers Reich durch unseren Ungehorsam und unsere Rebellion vergrößert haben. Wir brechen unsere Generationsbündnisse mit der Ungerechtigkeit Luzifers.</w:t>
      </w:r>
    </w:p>
    <w:p w14:paraId="44A49AAB" w14:textId="77777777" w:rsidR="00AC4C03" w:rsidRPr="00AC4C03" w:rsidRDefault="00AC4C03" w:rsidP="00AC4C03">
      <w:pPr>
        <w:spacing w:line="136" w:lineRule="exact"/>
        <w:rPr>
          <w:sz w:val="20"/>
          <w:szCs w:val="20"/>
          <w:lang w:val="en-GB"/>
        </w:rPr>
      </w:pPr>
    </w:p>
    <w:p w14:paraId="79CE6690" w14:textId="77777777" w:rsidR="00E10586" w:rsidRDefault="00000000">
      <w:pPr>
        <w:spacing w:line="253" w:lineRule="auto"/>
        <w:ind w:right="120"/>
        <w:rPr>
          <w:sz w:val="20"/>
          <w:szCs w:val="20"/>
          <w:lang w:val="en-GB"/>
        </w:rPr>
      </w:pPr>
      <w:r w:rsidRPr="00AC4C03">
        <w:rPr>
          <w:rFonts w:ascii="Arial" w:eastAsia="Arial" w:hAnsi="Arial" w:cs="Arial"/>
          <w:lang w:val="en-GB"/>
        </w:rPr>
        <w:t>Wir bitten darum, von allen alten Blutlinien geschieden zu werden und dass unsere Ehen mit den damit verbundenen Wesenheiten annulliert werden.</w:t>
      </w:r>
    </w:p>
    <w:p w14:paraId="7E419759" w14:textId="77777777" w:rsidR="00AC4C03" w:rsidRPr="00AC4C03" w:rsidRDefault="00AC4C03" w:rsidP="00AC4C03">
      <w:pPr>
        <w:spacing w:line="141" w:lineRule="exact"/>
        <w:rPr>
          <w:sz w:val="20"/>
          <w:szCs w:val="20"/>
          <w:lang w:val="en-GB"/>
        </w:rPr>
      </w:pPr>
    </w:p>
    <w:p w14:paraId="3558270C" w14:textId="77777777" w:rsidR="00E10586" w:rsidRDefault="00000000">
      <w:pPr>
        <w:spacing w:line="253" w:lineRule="auto"/>
        <w:ind w:right="100"/>
        <w:rPr>
          <w:sz w:val="20"/>
          <w:szCs w:val="20"/>
          <w:lang w:val="en-GB"/>
        </w:rPr>
      </w:pPr>
      <w:r w:rsidRPr="00AC4C03">
        <w:rPr>
          <w:rFonts w:ascii="Arial" w:eastAsia="Arial" w:hAnsi="Arial" w:cs="Arial"/>
          <w:lang w:val="en-GB"/>
        </w:rPr>
        <w:t>Wir verurteilen und verleugnen jeden Handel, den wir mit der alten gefallenen Welt und dem verdorbenen dunklen Samen des alten Kabbala-Baums gemacht haben.</w:t>
      </w:r>
    </w:p>
    <w:p w14:paraId="11DEB8A0" w14:textId="77777777" w:rsidR="00AC4C03" w:rsidRPr="00AC4C03" w:rsidRDefault="00AC4C03" w:rsidP="00AC4C03">
      <w:pPr>
        <w:spacing w:line="136" w:lineRule="exact"/>
        <w:rPr>
          <w:sz w:val="20"/>
          <w:szCs w:val="20"/>
          <w:lang w:val="en-GB"/>
        </w:rPr>
      </w:pPr>
    </w:p>
    <w:p w14:paraId="285D8D9F" w14:textId="77777777" w:rsidR="00E10586" w:rsidRDefault="00000000">
      <w:pPr>
        <w:spacing w:line="253" w:lineRule="auto"/>
        <w:ind w:right="220"/>
        <w:rPr>
          <w:sz w:val="20"/>
          <w:szCs w:val="20"/>
          <w:lang w:val="en-GB"/>
        </w:rPr>
      </w:pPr>
      <w:r w:rsidRPr="00AC4C03">
        <w:rPr>
          <w:rFonts w:ascii="Arial" w:eastAsia="Arial" w:hAnsi="Arial" w:cs="Arial"/>
          <w:lang w:val="en-GB"/>
        </w:rPr>
        <w:t>Wir verleugnen die dunkle Nahrung der Generationen, die wir von den Wassern unter der Erde erhalten haben, und lehnen sie ab.</w:t>
      </w:r>
    </w:p>
    <w:p w14:paraId="280EC8C8" w14:textId="77777777" w:rsidR="00AC4C03" w:rsidRPr="00AC4C03" w:rsidRDefault="00AC4C03" w:rsidP="00AC4C03">
      <w:pPr>
        <w:spacing w:line="200" w:lineRule="exact"/>
        <w:rPr>
          <w:sz w:val="20"/>
          <w:szCs w:val="20"/>
          <w:lang w:val="en-GB"/>
        </w:rPr>
      </w:pPr>
    </w:p>
    <w:p w14:paraId="5A396716" w14:textId="77777777" w:rsidR="00AC4C03" w:rsidRPr="00AC4C03" w:rsidRDefault="00AC4C03" w:rsidP="00AC4C03">
      <w:pPr>
        <w:spacing w:line="200" w:lineRule="exact"/>
        <w:rPr>
          <w:sz w:val="20"/>
          <w:szCs w:val="20"/>
          <w:lang w:val="en-GB"/>
        </w:rPr>
      </w:pPr>
    </w:p>
    <w:p w14:paraId="6734AD4D" w14:textId="77777777" w:rsidR="00AC4C03" w:rsidRPr="00AC4C03" w:rsidRDefault="00AC4C03" w:rsidP="00AC4C03">
      <w:pPr>
        <w:spacing w:line="200" w:lineRule="exact"/>
        <w:rPr>
          <w:sz w:val="20"/>
          <w:szCs w:val="20"/>
          <w:lang w:val="en-GB"/>
        </w:rPr>
      </w:pPr>
    </w:p>
    <w:p w14:paraId="6AE95BE8" w14:textId="77777777" w:rsidR="00AC4C03" w:rsidRPr="00AC4C03" w:rsidRDefault="00AC4C03" w:rsidP="00AC4C03">
      <w:pPr>
        <w:spacing w:line="200" w:lineRule="exact"/>
        <w:rPr>
          <w:sz w:val="20"/>
          <w:szCs w:val="20"/>
          <w:lang w:val="en-GB"/>
        </w:rPr>
      </w:pPr>
    </w:p>
    <w:p w14:paraId="1577B391" w14:textId="77777777" w:rsidR="00AC4C03" w:rsidRPr="00AC4C03" w:rsidRDefault="00AC4C03" w:rsidP="00AC4C03">
      <w:pPr>
        <w:spacing w:line="330" w:lineRule="exact"/>
        <w:rPr>
          <w:sz w:val="20"/>
          <w:szCs w:val="20"/>
          <w:lang w:val="en-GB"/>
        </w:rPr>
      </w:pPr>
    </w:p>
    <w:p w14:paraId="2C3084E3" w14:textId="77777777" w:rsidR="00E10586" w:rsidRDefault="00000000">
      <w:pPr>
        <w:jc w:val="right"/>
        <w:rPr>
          <w:sz w:val="20"/>
          <w:szCs w:val="20"/>
          <w:lang w:val="en-GB"/>
        </w:rPr>
      </w:pPr>
      <w:r w:rsidRPr="00AC4C03">
        <w:rPr>
          <w:rFonts w:ascii="Arial" w:eastAsia="Arial" w:hAnsi="Arial" w:cs="Arial"/>
          <w:lang w:val="en-GB"/>
        </w:rPr>
        <w:t>159</w:t>
      </w:r>
    </w:p>
    <w:p w14:paraId="5C66CFAE"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F3A3088" w14:textId="77777777" w:rsidR="00AC4C03" w:rsidRPr="00AC4C03" w:rsidRDefault="00AC4C03" w:rsidP="00AC4C03">
      <w:pPr>
        <w:spacing w:line="57" w:lineRule="exact"/>
        <w:rPr>
          <w:sz w:val="20"/>
          <w:szCs w:val="20"/>
          <w:lang w:val="en-GB"/>
        </w:rPr>
      </w:pPr>
      <w:bookmarkStart w:id="175" w:name="page176"/>
      <w:bookmarkEnd w:id="175"/>
    </w:p>
    <w:p w14:paraId="2664C7F2" w14:textId="77777777" w:rsidR="00E10586" w:rsidRDefault="00000000">
      <w:pPr>
        <w:spacing w:line="227" w:lineRule="auto"/>
        <w:ind w:left="20" w:right="280" w:hanging="11"/>
        <w:rPr>
          <w:sz w:val="20"/>
          <w:szCs w:val="20"/>
          <w:lang w:val="en-GB"/>
        </w:rPr>
      </w:pPr>
      <w:r w:rsidRPr="00AC4C03">
        <w:rPr>
          <w:rFonts w:ascii="Calibri Light" w:eastAsia="Calibri Light" w:hAnsi="Calibri Light" w:cs="Calibri Light"/>
          <w:b/>
          <w:bCs/>
          <w:sz w:val="26"/>
          <w:szCs w:val="26"/>
          <w:lang w:val="en-GB"/>
        </w:rPr>
        <w:t>Verzicht auf das spirituelle Erbe und die Technologie der Quanten.</w:t>
      </w:r>
    </w:p>
    <w:p w14:paraId="0357502E" w14:textId="77777777" w:rsidR="00AC4C03" w:rsidRPr="00AC4C03" w:rsidRDefault="00AC4C03" w:rsidP="00AC4C03">
      <w:pPr>
        <w:spacing w:line="28" w:lineRule="exact"/>
        <w:rPr>
          <w:sz w:val="20"/>
          <w:szCs w:val="20"/>
          <w:lang w:val="en-GB"/>
        </w:rPr>
      </w:pPr>
    </w:p>
    <w:p w14:paraId="47ABB034" w14:textId="77777777" w:rsidR="00E10586" w:rsidRDefault="00000000">
      <w:pPr>
        <w:rPr>
          <w:sz w:val="20"/>
          <w:szCs w:val="20"/>
          <w:lang w:val="en-GB"/>
        </w:rPr>
      </w:pPr>
      <w:r w:rsidRPr="00AC4C03">
        <w:rPr>
          <w:rFonts w:ascii="Arial" w:eastAsia="Arial" w:hAnsi="Arial" w:cs="Arial"/>
          <w:lang w:val="en-GB"/>
        </w:rPr>
        <w:t>Im Namen Jeschuas und durch das Blut des</w:t>
      </w:r>
    </w:p>
    <w:p w14:paraId="20939D46" w14:textId="77777777" w:rsidR="00AC4C03" w:rsidRPr="00AC4C03" w:rsidRDefault="00AC4C03" w:rsidP="00AC4C03">
      <w:pPr>
        <w:spacing w:line="23" w:lineRule="exact"/>
        <w:rPr>
          <w:sz w:val="20"/>
          <w:szCs w:val="20"/>
          <w:lang w:val="en-GB"/>
        </w:rPr>
      </w:pPr>
    </w:p>
    <w:p w14:paraId="5A054CDC" w14:textId="77777777" w:rsidR="00E10586" w:rsidRDefault="00000000">
      <w:pPr>
        <w:rPr>
          <w:sz w:val="20"/>
          <w:szCs w:val="20"/>
          <w:lang w:val="en-GB"/>
        </w:rPr>
      </w:pPr>
      <w:r w:rsidRPr="00AC4C03">
        <w:rPr>
          <w:rFonts w:ascii="Arial" w:eastAsia="Arial" w:hAnsi="Arial" w:cs="Arial"/>
          <w:lang w:val="en-GB"/>
        </w:rPr>
        <w:t>Lamm:</w:t>
      </w:r>
    </w:p>
    <w:p w14:paraId="18628A3D" w14:textId="77777777" w:rsidR="00AC4C03" w:rsidRPr="00AC4C03" w:rsidRDefault="00AC4C03" w:rsidP="00AC4C03">
      <w:pPr>
        <w:spacing w:line="148" w:lineRule="exact"/>
        <w:rPr>
          <w:sz w:val="20"/>
          <w:szCs w:val="20"/>
          <w:lang w:val="en-GB"/>
        </w:rPr>
      </w:pPr>
    </w:p>
    <w:p w14:paraId="175DF25F" w14:textId="77777777" w:rsidR="00E10586" w:rsidRDefault="00000000">
      <w:pPr>
        <w:spacing w:line="253" w:lineRule="auto"/>
        <w:ind w:right="400"/>
        <w:jc w:val="both"/>
        <w:rPr>
          <w:sz w:val="20"/>
          <w:szCs w:val="20"/>
          <w:lang w:val="en-GB"/>
        </w:rPr>
      </w:pPr>
      <w:r w:rsidRPr="00AC4C03">
        <w:rPr>
          <w:rFonts w:ascii="Arial" w:eastAsia="Arial" w:hAnsi="Arial" w:cs="Arial"/>
          <w:lang w:val="en-GB"/>
        </w:rPr>
        <w:t>Wir geben die Generationszuweisungen, Positionen, Erbschaften, Mäntel und Salbungen auf, um den Machtkreisen auf den Kabbala-Bäumen zu dienen.</w:t>
      </w:r>
    </w:p>
    <w:p w14:paraId="0A27E06F" w14:textId="77777777" w:rsidR="00AC4C03" w:rsidRPr="00AC4C03" w:rsidRDefault="00AC4C03" w:rsidP="00AC4C03">
      <w:pPr>
        <w:spacing w:line="140" w:lineRule="exact"/>
        <w:rPr>
          <w:sz w:val="20"/>
          <w:szCs w:val="20"/>
          <w:lang w:val="en-GB"/>
        </w:rPr>
      </w:pPr>
    </w:p>
    <w:p w14:paraId="36D9C576" w14:textId="77777777" w:rsidR="00E10586" w:rsidRDefault="00000000">
      <w:pPr>
        <w:spacing w:line="256" w:lineRule="auto"/>
        <w:ind w:right="160"/>
        <w:rPr>
          <w:sz w:val="20"/>
          <w:szCs w:val="20"/>
          <w:lang w:val="en-GB"/>
        </w:rPr>
      </w:pPr>
      <w:r w:rsidRPr="00AC4C03">
        <w:rPr>
          <w:rFonts w:ascii="Arial" w:eastAsia="Arial" w:hAnsi="Arial" w:cs="Arial"/>
          <w:lang w:val="en-GB"/>
        </w:rPr>
        <w:t>Wir schließen alle Portale zwischen unserer Menschheit, dem zweiten Himmel, der gefallenen Erde und den Domänen, den Regionen unter der Erde und in den Gewässern, den Sternen, dem Mond, den Astralebenen, der Sonne und den Planeten und ihrer Position in uns und auf dem Baum der Kabbala.</w:t>
      </w:r>
    </w:p>
    <w:p w14:paraId="5B79101D" w14:textId="77777777" w:rsidR="00AC4C03" w:rsidRPr="00AC4C03" w:rsidRDefault="00AC4C03" w:rsidP="00AC4C03">
      <w:pPr>
        <w:spacing w:line="135" w:lineRule="exact"/>
        <w:rPr>
          <w:sz w:val="20"/>
          <w:szCs w:val="20"/>
          <w:lang w:val="en-GB"/>
        </w:rPr>
      </w:pPr>
    </w:p>
    <w:p w14:paraId="4E6C16FB" w14:textId="77777777" w:rsidR="00E10586" w:rsidRDefault="00000000">
      <w:pPr>
        <w:spacing w:line="256" w:lineRule="auto"/>
        <w:ind w:right="280"/>
        <w:rPr>
          <w:sz w:val="20"/>
          <w:szCs w:val="20"/>
          <w:lang w:val="en-GB"/>
        </w:rPr>
      </w:pPr>
      <w:r w:rsidRPr="00AC4C03">
        <w:rPr>
          <w:rFonts w:ascii="Arial" w:eastAsia="Arial" w:hAnsi="Arial" w:cs="Arial"/>
          <w:lang w:val="en-GB"/>
        </w:rPr>
        <w:t>Wir lehnen die Fähigkeit und Macht der Astralprojektion und Telepathie ab und verurteilen sie. Wir bitten darum, dass alle diese Quantentechnologien und Geräte durch das Blut des Lammes von unserer Menschheit entfernt werden.</w:t>
      </w:r>
    </w:p>
    <w:p w14:paraId="23BA6AFC" w14:textId="77777777" w:rsidR="00AC4C03" w:rsidRPr="00AC4C03" w:rsidRDefault="00AC4C03" w:rsidP="00AC4C03">
      <w:pPr>
        <w:spacing w:line="133" w:lineRule="exact"/>
        <w:rPr>
          <w:sz w:val="20"/>
          <w:szCs w:val="20"/>
          <w:lang w:val="en-GB"/>
        </w:rPr>
      </w:pPr>
    </w:p>
    <w:p w14:paraId="41A70A2E" w14:textId="77777777" w:rsidR="00E10586" w:rsidRDefault="00000000">
      <w:pPr>
        <w:spacing w:line="249" w:lineRule="auto"/>
        <w:ind w:right="340"/>
        <w:rPr>
          <w:sz w:val="20"/>
          <w:szCs w:val="20"/>
          <w:lang w:val="en-GB"/>
        </w:rPr>
      </w:pPr>
      <w:r w:rsidRPr="00AC4C03">
        <w:rPr>
          <w:rFonts w:ascii="Arial" w:eastAsia="Arial" w:hAnsi="Arial" w:cs="Arial"/>
          <w:lang w:val="en-GB"/>
        </w:rPr>
        <w:t>Wir geben die Titel, Ränge und Ämter auf, die mit Assyrien und den dunklen Kabbala-Bäumen verbunden sind.</w:t>
      </w:r>
    </w:p>
    <w:p w14:paraId="403E6F3C" w14:textId="77777777" w:rsidR="00AC4C03" w:rsidRPr="00AC4C03" w:rsidRDefault="00AC4C03" w:rsidP="00AC4C03">
      <w:pPr>
        <w:spacing w:line="139" w:lineRule="exact"/>
        <w:rPr>
          <w:sz w:val="20"/>
          <w:szCs w:val="20"/>
          <w:lang w:val="en-GB"/>
        </w:rPr>
      </w:pPr>
    </w:p>
    <w:p w14:paraId="363E398C" w14:textId="77777777" w:rsidR="00E10586" w:rsidRDefault="00000000">
      <w:pPr>
        <w:spacing w:line="253" w:lineRule="auto"/>
        <w:ind w:right="360"/>
        <w:rPr>
          <w:sz w:val="20"/>
          <w:szCs w:val="20"/>
          <w:lang w:val="en-GB"/>
        </w:rPr>
      </w:pPr>
      <w:r w:rsidRPr="00AC4C03">
        <w:rPr>
          <w:rFonts w:ascii="Arial" w:eastAsia="Arial" w:hAnsi="Arial" w:cs="Arial"/>
          <w:lang w:val="en-GB"/>
        </w:rPr>
        <w:t>Wir entsagen und verleugnen jedes der fünf Ich-Willen Satans.</w:t>
      </w:r>
    </w:p>
    <w:p w14:paraId="0C328728" w14:textId="77777777" w:rsidR="00AC4C03" w:rsidRPr="00AC4C03" w:rsidRDefault="00AC4C03" w:rsidP="00AC4C03">
      <w:pPr>
        <w:spacing w:line="135" w:lineRule="exact"/>
        <w:rPr>
          <w:sz w:val="20"/>
          <w:szCs w:val="20"/>
          <w:lang w:val="en-GB"/>
        </w:rPr>
      </w:pPr>
    </w:p>
    <w:p w14:paraId="0977AE1A" w14:textId="77777777" w:rsidR="00E10586" w:rsidRDefault="00000000">
      <w:pPr>
        <w:spacing w:line="258" w:lineRule="auto"/>
        <w:ind w:right="180"/>
        <w:rPr>
          <w:sz w:val="20"/>
          <w:szCs w:val="20"/>
          <w:lang w:val="en-GB"/>
        </w:rPr>
      </w:pPr>
      <w:r w:rsidRPr="00AC4C03">
        <w:rPr>
          <w:rFonts w:ascii="Arial" w:eastAsia="Arial" w:hAnsi="Arial" w:cs="Arial"/>
          <w:lang w:val="en-GB"/>
        </w:rPr>
        <w:t>Wir sagen uns von allen okkulten Quantentechnologien los, die mit dem Kabbala-Baum in Verbindung stehen. Wir bitten darum, dass unsere Nervensysteme, Organe, Emotionen, Gedanken und Willen sowie unsere Gehirne und Herzen vom Kabbala-Baum und seinen dunklen Technologien abgekoppelt werden. Wir bitten um vollständige Wiederherstellung dort, wo diese Technologien unser Design verändert haben - wie von Dir geplant und beabsichtigt.</w:t>
      </w:r>
    </w:p>
    <w:p w14:paraId="4F5EC122" w14:textId="77777777" w:rsidR="00AC4C03" w:rsidRPr="00AC4C03" w:rsidRDefault="00AC4C03" w:rsidP="00AC4C03">
      <w:pPr>
        <w:spacing w:line="200" w:lineRule="exact"/>
        <w:rPr>
          <w:sz w:val="20"/>
          <w:szCs w:val="20"/>
          <w:lang w:val="en-GB"/>
        </w:rPr>
      </w:pPr>
    </w:p>
    <w:p w14:paraId="01241D35" w14:textId="77777777" w:rsidR="00AC4C03" w:rsidRPr="00AC4C03" w:rsidRDefault="00AC4C03" w:rsidP="00AC4C03">
      <w:pPr>
        <w:spacing w:line="200" w:lineRule="exact"/>
        <w:rPr>
          <w:sz w:val="20"/>
          <w:szCs w:val="20"/>
          <w:lang w:val="en-GB"/>
        </w:rPr>
      </w:pPr>
    </w:p>
    <w:p w14:paraId="61812449" w14:textId="77777777" w:rsidR="00AC4C03" w:rsidRPr="00AC4C03" w:rsidRDefault="00AC4C03" w:rsidP="00AC4C03">
      <w:pPr>
        <w:spacing w:line="312" w:lineRule="exact"/>
        <w:rPr>
          <w:sz w:val="20"/>
          <w:szCs w:val="20"/>
          <w:lang w:val="en-GB"/>
        </w:rPr>
      </w:pPr>
    </w:p>
    <w:p w14:paraId="325A00E7" w14:textId="77777777" w:rsidR="00E10586" w:rsidRDefault="00000000">
      <w:pPr>
        <w:jc w:val="right"/>
        <w:rPr>
          <w:sz w:val="20"/>
          <w:szCs w:val="20"/>
          <w:lang w:val="en-GB"/>
        </w:rPr>
      </w:pPr>
      <w:r w:rsidRPr="00AC4C03">
        <w:rPr>
          <w:rFonts w:ascii="Arial" w:eastAsia="Arial" w:hAnsi="Arial" w:cs="Arial"/>
          <w:lang w:val="en-GB"/>
        </w:rPr>
        <w:t>160</w:t>
      </w:r>
    </w:p>
    <w:p w14:paraId="41E170F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00B68AEC" w14:textId="77777777" w:rsidR="00AC4C03" w:rsidRPr="00AC4C03" w:rsidRDefault="00AC4C03" w:rsidP="00AC4C03">
      <w:pPr>
        <w:spacing w:line="11" w:lineRule="exact"/>
        <w:rPr>
          <w:sz w:val="20"/>
          <w:szCs w:val="20"/>
          <w:lang w:val="en-GB"/>
        </w:rPr>
      </w:pPr>
      <w:bookmarkStart w:id="176" w:name="page177"/>
      <w:bookmarkEnd w:id="176"/>
    </w:p>
    <w:p w14:paraId="75FC2A24" w14:textId="77777777" w:rsidR="00E10586" w:rsidRDefault="00000000">
      <w:pPr>
        <w:spacing w:line="257" w:lineRule="auto"/>
        <w:ind w:right="140"/>
        <w:rPr>
          <w:sz w:val="20"/>
          <w:szCs w:val="20"/>
          <w:lang w:val="en-GB"/>
        </w:rPr>
      </w:pPr>
      <w:r w:rsidRPr="00AC4C03">
        <w:rPr>
          <w:rFonts w:ascii="Arial" w:eastAsia="Arial" w:hAnsi="Arial" w:cs="Arial"/>
          <w:lang w:val="en-GB"/>
        </w:rPr>
        <w:t>Wir binden alle Yin- und Yang-, Dunkelheits- und Lichtquantentechnologie in unseren Geistern, Seelen, Körpern und dem Baum. Wir bitten darum, dass jeder Zwilling - jeder dunkle Doppelgänger in uns - unter das Blut des Lammes gebracht wird, um gerichtet, geheilt und wiederhergestellt zu werden. Wir übernehmen die volle Verantwortung und tun Buße für unsere Sünden, Übertretungen und Missetaten, die uns an diese Bäume binden.</w:t>
      </w:r>
    </w:p>
    <w:p w14:paraId="65E99FF0" w14:textId="77777777" w:rsidR="00AC4C03" w:rsidRPr="00AC4C03" w:rsidRDefault="00AC4C03" w:rsidP="00AC4C03">
      <w:pPr>
        <w:spacing w:line="137" w:lineRule="exact"/>
        <w:rPr>
          <w:sz w:val="20"/>
          <w:szCs w:val="20"/>
          <w:lang w:val="en-GB"/>
        </w:rPr>
      </w:pPr>
    </w:p>
    <w:p w14:paraId="4EA99F1E" w14:textId="77777777" w:rsidR="00E10586" w:rsidRDefault="00000000">
      <w:pPr>
        <w:spacing w:line="257" w:lineRule="auto"/>
        <w:ind w:right="60"/>
        <w:rPr>
          <w:sz w:val="20"/>
          <w:szCs w:val="20"/>
          <w:lang w:val="en-GB"/>
        </w:rPr>
      </w:pPr>
      <w:r w:rsidRPr="00AC4C03">
        <w:rPr>
          <w:rFonts w:ascii="Arial" w:eastAsia="Arial" w:hAnsi="Arial" w:cs="Arial"/>
          <w:lang w:val="en-GB"/>
        </w:rPr>
        <w:t>Wir verzichten darauf, menschliche Energie- oder Lichtgitter für die spirituellen Atmosphären, Territorien und kosmischen Entitäten der Quantenkabbala zu sein. Wir bitten im Namen Jeschuas und durch das Blut des Lammes darum, dass diese Salbungen und Zuweisungen heute in deinem Gericht aufgehoben werden.</w:t>
      </w:r>
    </w:p>
    <w:p w14:paraId="5C4A0F13" w14:textId="77777777" w:rsidR="00AC4C03" w:rsidRPr="00AC4C03" w:rsidRDefault="00AC4C03" w:rsidP="00AC4C03">
      <w:pPr>
        <w:spacing w:line="131" w:lineRule="exact"/>
        <w:rPr>
          <w:sz w:val="20"/>
          <w:szCs w:val="20"/>
          <w:lang w:val="en-GB"/>
        </w:rPr>
      </w:pPr>
    </w:p>
    <w:p w14:paraId="20312931" w14:textId="77777777" w:rsidR="00E10586" w:rsidRDefault="00000000">
      <w:pPr>
        <w:spacing w:line="255" w:lineRule="auto"/>
        <w:ind w:right="120"/>
        <w:rPr>
          <w:sz w:val="20"/>
          <w:szCs w:val="20"/>
          <w:lang w:val="en-GB"/>
        </w:rPr>
      </w:pPr>
      <w:r w:rsidRPr="00AC4C03">
        <w:rPr>
          <w:rFonts w:ascii="Arial" w:eastAsia="Arial" w:hAnsi="Arial" w:cs="Arial"/>
          <w:lang w:val="en-GB"/>
        </w:rPr>
        <w:t>Wir verleugnen und verurteilen jede Blutlinienkonvergenz, die ein Ergebnis des Quantenkabbala-Erbes und der Präsenz in uns ist.</w:t>
      </w:r>
    </w:p>
    <w:p w14:paraId="1905F5C0" w14:textId="77777777" w:rsidR="00AC4C03" w:rsidRPr="00AC4C03" w:rsidRDefault="00AC4C03" w:rsidP="00AC4C03">
      <w:pPr>
        <w:spacing w:line="134" w:lineRule="exact"/>
        <w:rPr>
          <w:sz w:val="20"/>
          <w:szCs w:val="20"/>
          <w:lang w:val="en-GB"/>
        </w:rPr>
      </w:pPr>
    </w:p>
    <w:p w14:paraId="14B17C07" w14:textId="77777777" w:rsidR="00E10586" w:rsidRDefault="00000000">
      <w:pPr>
        <w:spacing w:line="272" w:lineRule="auto"/>
        <w:ind w:right="80"/>
        <w:rPr>
          <w:sz w:val="20"/>
          <w:szCs w:val="20"/>
          <w:lang w:val="en-GB"/>
        </w:rPr>
      </w:pPr>
      <w:r w:rsidRPr="00AC4C03">
        <w:rPr>
          <w:rFonts w:ascii="Arial" w:eastAsia="Arial" w:hAnsi="Arial" w:cs="Arial"/>
          <w:sz w:val="21"/>
          <w:szCs w:val="21"/>
          <w:lang w:val="en-GB"/>
        </w:rPr>
        <w:t>Wir verleugnen und entsagen den Schablonen von Luzifers Ungerechtigkeit und dem Baum der Kabbala. Wir bitten darum, dass diese Vorlagen aus unseren Gehirnen, Herzen, Zellen, Kernen, DNA, RNA, Knochen, Blut, Mark und Kernen entfernt werden.</w:t>
      </w:r>
    </w:p>
    <w:p w14:paraId="77EFD1A3" w14:textId="77777777" w:rsidR="00AC4C03" w:rsidRPr="00AC4C03" w:rsidRDefault="00AC4C03" w:rsidP="00AC4C03">
      <w:pPr>
        <w:spacing w:line="118" w:lineRule="exact"/>
        <w:rPr>
          <w:sz w:val="20"/>
          <w:szCs w:val="20"/>
          <w:lang w:val="en-GB"/>
        </w:rPr>
      </w:pPr>
    </w:p>
    <w:p w14:paraId="464A43CA" w14:textId="77777777" w:rsidR="00E10586" w:rsidRDefault="00000000">
      <w:pPr>
        <w:spacing w:line="256" w:lineRule="auto"/>
        <w:ind w:right="120"/>
        <w:rPr>
          <w:sz w:val="20"/>
          <w:szCs w:val="20"/>
          <w:lang w:val="en-GB"/>
        </w:rPr>
      </w:pPr>
      <w:r w:rsidRPr="00AC4C03">
        <w:rPr>
          <w:rFonts w:ascii="Arial" w:eastAsia="Arial" w:hAnsi="Arial" w:cs="Arial"/>
          <w:lang w:val="en-GB"/>
        </w:rPr>
        <w:t>Wir verleugnen die falsche Bundeslade und sagen uns von ihr los. Wir bereuen alle Anbetungen, die unsere Generationen und wir selbst im dunklen Tabernakel dargebracht haben. Wir bringen sie zum Schweigen unter dem Blut des Lammes.</w:t>
      </w:r>
    </w:p>
    <w:p w14:paraId="2A1773AD" w14:textId="77777777" w:rsidR="00AC4C03" w:rsidRPr="00AC4C03" w:rsidRDefault="00AC4C03" w:rsidP="00AC4C03">
      <w:pPr>
        <w:spacing w:line="133" w:lineRule="exact"/>
        <w:rPr>
          <w:sz w:val="20"/>
          <w:szCs w:val="20"/>
          <w:lang w:val="en-GB"/>
        </w:rPr>
      </w:pPr>
    </w:p>
    <w:p w14:paraId="60BD7EC6" w14:textId="77777777" w:rsidR="00E10586" w:rsidRDefault="00000000">
      <w:pPr>
        <w:spacing w:line="255" w:lineRule="auto"/>
        <w:ind w:right="220"/>
        <w:rPr>
          <w:sz w:val="20"/>
          <w:szCs w:val="20"/>
          <w:lang w:val="en-GB"/>
        </w:rPr>
      </w:pPr>
      <w:r w:rsidRPr="00AC4C03">
        <w:rPr>
          <w:rFonts w:ascii="Arial" w:eastAsia="Arial" w:hAnsi="Arial" w:cs="Arial"/>
          <w:lang w:val="en-GB"/>
        </w:rPr>
        <w:t>Wir geben die Ränge, Rechte und Ämter der assyrischen Priester, Gottheiten und Propheten auf. Wir bitten darum, von allen dunklen Reichsarbeitern, die in diesen Ämtern dienen, geschieden zu werden.</w:t>
      </w:r>
    </w:p>
    <w:p w14:paraId="60B56458" w14:textId="77777777" w:rsidR="00AC4C03" w:rsidRPr="00AC4C03" w:rsidRDefault="00AC4C03" w:rsidP="00AC4C03">
      <w:pPr>
        <w:spacing w:line="134" w:lineRule="exact"/>
        <w:rPr>
          <w:sz w:val="20"/>
          <w:szCs w:val="20"/>
          <w:lang w:val="en-GB"/>
        </w:rPr>
      </w:pPr>
    </w:p>
    <w:p w14:paraId="29D76BD2" w14:textId="77777777" w:rsidR="00E10586" w:rsidRDefault="00000000">
      <w:pPr>
        <w:spacing w:line="253" w:lineRule="auto"/>
        <w:ind w:right="140"/>
        <w:rPr>
          <w:sz w:val="20"/>
          <w:szCs w:val="20"/>
          <w:lang w:val="en-GB"/>
        </w:rPr>
      </w:pPr>
      <w:r w:rsidRPr="00AC4C03">
        <w:rPr>
          <w:rFonts w:ascii="Arial" w:eastAsia="Arial" w:hAnsi="Arial" w:cs="Arial"/>
          <w:lang w:val="en-GB"/>
        </w:rPr>
        <w:t>Wir sagen alle Rituale ab, die mit dem Kabbala-Baum verbunden sind. Wir bringen alle Todes-, Traum- und Sexzugriffe, Programmierungen, Magie und Rituale unter das Blut des</w:t>
      </w:r>
    </w:p>
    <w:p w14:paraId="485027B0" w14:textId="77777777" w:rsidR="00AC4C03" w:rsidRPr="00AC4C03" w:rsidRDefault="00AC4C03" w:rsidP="00AC4C03">
      <w:pPr>
        <w:spacing w:line="315" w:lineRule="exact"/>
        <w:rPr>
          <w:sz w:val="20"/>
          <w:szCs w:val="20"/>
          <w:lang w:val="en-GB"/>
        </w:rPr>
      </w:pPr>
    </w:p>
    <w:p w14:paraId="460F60F5" w14:textId="77777777" w:rsidR="00E10586" w:rsidRDefault="00000000">
      <w:pPr>
        <w:jc w:val="right"/>
        <w:rPr>
          <w:sz w:val="20"/>
          <w:szCs w:val="20"/>
          <w:lang w:val="en-GB"/>
        </w:rPr>
      </w:pPr>
      <w:r w:rsidRPr="00AC4C03">
        <w:rPr>
          <w:rFonts w:ascii="Arial" w:eastAsia="Arial" w:hAnsi="Arial" w:cs="Arial"/>
          <w:lang w:val="en-GB"/>
        </w:rPr>
        <w:t>161</w:t>
      </w:r>
    </w:p>
    <w:p w14:paraId="57075E8F"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0C37FB2" w14:textId="77777777" w:rsidR="00AC4C03" w:rsidRPr="00AC4C03" w:rsidRDefault="00AC4C03" w:rsidP="00AC4C03">
      <w:pPr>
        <w:spacing w:line="11" w:lineRule="exact"/>
        <w:rPr>
          <w:sz w:val="20"/>
          <w:szCs w:val="20"/>
          <w:lang w:val="en-GB"/>
        </w:rPr>
      </w:pPr>
      <w:bookmarkStart w:id="177" w:name="page178"/>
      <w:bookmarkEnd w:id="177"/>
    </w:p>
    <w:p w14:paraId="7706B125" w14:textId="77777777" w:rsidR="00E10586" w:rsidRDefault="00000000">
      <w:pPr>
        <w:spacing w:line="257" w:lineRule="auto"/>
        <w:ind w:right="40"/>
        <w:rPr>
          <w:sz w:val="20"/>
          <w:szCs w:val="20"/>
          <w:lang w:val="en-GB"/>
        </w:rPr>
      </w:pPr>
      <w:r w:rsidRPr="00AC4C03">
        <w:rPr>
          <w:rFonts w:ascii="Arial" w:eastAsia="Arial" w:hAnsi="Arial" w:cs="Arial"/>
          <w:lang w:val="en-GB"/>
        </w:rPr>
        <w:t>Lamm. Wir durchbrechen das dreifache Machtband und die Struktur von Tod, Sex und Träumen bzw. Vorstellungen. Wir überfluten unser geistiges Bewusstsein und unsere Vorstellungskraft mit dem Blut des Lammes. Jede Erinnerung, jedes Bild und jeder Ton wird nun vom Blut des Lammes bedeckt. Wir erklären, dass keine sexuellen Erinnerungen oder Prägungen mehr mitschwingen und das Reich der Finsternis ermächtigen werden. Wir bitten darum, dass unsere Menschheit mit dem Blut des Lammes gezeichnet wird</w:t>
      </w:r>
    </w:p>
    <w:p w14:paraId="56C6BE58" w14:textId="77777777" w:rsidR="00AC4C03" w:rsidRPr="00AC4C03" w:rsidRDefault="00AC4C03" w:rsidP="00AC4C03">
      <w:pPr>
        <w:spacing w:line="9" w:lineRule="exact"/>
        <w:rPr>
          <w:sz w:val="20"/>
          <w:szCs w:val="20"/>
          <w:lang w:val="en-GB"/>
        </w:rPr>
      </w:pPr>
    </w:p>
    <w:p w14:paraId="21811102" w14:textId="77777777" w:rsidR="00E10586" w:rsidRDefault="00000000">
      <w:pPr>
        <w:rPr>
          <w:sz w:val="20"/>
          <w:szCs w:val="20"/>
          <w:lang w:val="en-GB"/>
        </w:rPr>
      </w:pPr>
      <w:r w:rsidRPr="00AC4C03">
        <w:rPr>
          <w:rFonts w:ascii="Arial" w:eastAsia="Arial" w:hAnsi="Arial" w:cs="Arial"/>
          <w:lang w:val="en-GB"/>
        </w:rPr>
        <w:t>- Damit sind wir für jede Beschwörung und jeden Zugriff gesperrt.</w:t>
      </w:r>
    </w:p>
    <w:p w14:paraId="6F7647CD" w14:textId="77777777" w:rsidR="00AC4C03" w:rsidRPr="00AC4C03" w:rsidRDefault="00AC4C03" w:rsidP="00AC4C03">
      <w:pPr>
        <w:spacing w:line="148" w:lineRule="exact"/>
        <w:rPr>
          <w:sz w:val="20"/>
          <w:szCs w:val="20"/>
          <w:lang w:val="en-GB"/>
        </w:rPr>
      </w:pPr>
    </w:p>
    <w:p w14:paraId="27AD67A7" w14:textId="77777777" w:rsidR="00E10586" w:rsidRDefault="00000000">
      <w:pPr>
        <w:spacing w:line="256" w:lineRule="auto"/>
        <w:ind w:right="340"/>
        <w:rPr>
          <w:sz w:val="20"/>
          <w:szCs w:val="20"/>
          <w:lang w:val="en-GB"/>
        </w:rPr>
      </w:pPr>
      <w:r w:rsidRPr="00AC4C03">
        <w:rPr>
          <w:rFonts w:ascii="Arial" w:eastAsia="Arial" w:hAnsi="Arial" w:cs="Arial"/>
          <w:lang w:val="en-GB"/>
        </w:rPr>
        <w:t>Wir bitten darum, dass alle Ablagerungen und Prägungen des Kabbala-Baums von unserer Menschheit entfernt werden. Wir bringen alle dunklen assyrischen und kabbalistischen Epigenetika unter das Blut des Lammes. Wir erklären sie für null und nichtig für unsere Generationen und unsere Menschlichkeit.</w:t>
      </w:r>
    </w:p>
    <w:p w14:paraId="426E45F6" w14:textId="77777777" w:rsidR="00AC4C03" w:rsidRPr="00AC4C03" w:rsidRDefault="00AC4C03" w:rsidP="00AC4C03">
      <w:pPr>
        <w:spacing w:line="139" w:lineRule="exact"/>
        <w:rPr>
          <w:sz w:val="20"/>
          <w:szCs w:val="20"/>
          <w:lang w:val="en-GB"/>
        </w:rPr>
      </w:pPr>
    </w:p>
    <w:p w14:paraId="1B7ED579" w14:textId="77777777" w:rsidR="00E10586" w:rsidRDefault="00000000">
      <w:pPr>
        <w:spacing w:line="249" w:lineRule="auto"/>
        <w:ind w:right="180"/>
        <w:rPr>
          <w:sz w:val="20"/>
          <w:szCs w:val="20"/>
          <w:lang w:val="en-GB"/>
        </w:rPr>
      </w:pPr>
      <w:r w:rsidRPr="00AC4C03">
        <w:rPr>
          <w:rFonts w:ascii="Arial" w:eastAsia="Arial" w:hAnsi="Arial" w:cs="Arial"/>
          <w:lang w:val="en-GB"/>
        </w:rPr>
        <w:t>Wir bitten darum, dass alle Wunden in das Herz des Vaters gebracht werden, damit sie geheilt und wiederhergestellt werden können.</w:t>
      </w:r>
    </w:p>
    <w:p w14:paraId="6BD03408" w14:textId="77777777" w:rsidR="00AC4C03" w:rsidRPr="00AC4C03" w:rsidRDefault="00AC4C03" w:rsidP="00AC4C03">
      <w:pPr>
        <w:spacing w:line="139" w:lineRule="exact"/>
        <w:rPr>
          <w:sz w:val="20"/>
          <w:szCs w:val="20"/>
          <w:lang w:val="en-GB"/>
        </w:rPr>
      </w:pPr>
    </w:p>
    <w:p w14:paraId="2D691623" w14:textId="77777777" w:rsidR="00E10586" w:rsidRDefault="00000000">
      <w:pPr>
        <w:spacing w:line="257" w:lineRule="auto"/>
        <w:ind w:right="20"/>
        <w:rPr>
          <w:sz w:val="20"/>
          <w:szCs w:val="20"/>
          <w:lang w:val="en-GB"/>
        </w:rPr>
      </w:pPr>
      <w:r w:rsidRPr="00AC4C03">
        <w:rPr>
          <w:rFonts w:ascii="Arial" w:eastAsia="Arial" w:hAnsi="Arial" w:cs="Arial"/>
          <w:lang w:val="en-GB"/>
        </w:rPr>
        <w:t>Wir entsagen der assyrischen Blutlinie und den Erbschaften, dem Königshaus, den Thronen, Kronen, Mänteln und Salbungen sowie allen Aufzeichnungen über Samen und Blut, die zur Anbetung oder zur Besänftigung der Assyrer geopfert wurden, und lehnen sie ab. Wir bitten Dich, unsere assyrische DNA und unsere assyrischen treuen Teile mit ihren geistigen Anhaftungen und Technologien zu sammeln und sie in Dein Blutgericht zu stellen.</w:t>
      </w:r>
    </w:p>
    <w:p w14:paraId="338300AD" w14:textId="77777777" w:rsidR="00AC4C03" w:rsidRPr="00AC4C03" w:rsidRDefault="00AC4C03" w:rsidP="00AC4C03">
      <w:pPr>
        <w:spacing w:line="137" w:lineRule="exact"/>
        <w:rPr>
          <w:sz w:val="20"/>
          <w:szCs w:val="20"/>
          <w:lang w:val="en-GB"/>
        </w:rPr>
      </w:pPr>
    </w:p>
    <w:p w14:paraId="43BDBD05" w14:textId="77777777" w:rsidR="00E10586" w:rsidRDefault="00000000">
      <w:pPr>
        <w:spacing w:line="256" w:lineRule="auto"/>
        <w:ind w:right="300"/>
        <w:rPr>
          <w:sz w:val="20"/>
          <w:szCs w:val="20"/>
          <w:lang w:val="en-GB"/>
        </w:rPr>
      </w:pPr>
      <w:r w:rsidRPr="00AC4C03">
        <w:rPr>
          <w:rFonts w:ascii="Arial" w:eastAsia="Arial" w:hAnsi="Arial" w:cs="Arial"/>
          <w:lang w:val="en-GB"/>
        </w:rPr>
        <w:t>Wir schwören allen Hilfsquantentechnologien der Assyrer ab und verleugnen sie. Wir schwören dem assyrischen König und dem Kabbala-Baum als unserer Hilfe und unserem Retter ab und lehnen ihn ab. Wir erklären, dass Du, YHVH, unsere allgegenwärtige Hilfe und unser einziger Retter bist.</w:t>
      </w:r>
    </w:p>
    <w:p w14:paraId="6109504A" w14:textId="77777777" w:rsidR="00AC4C03" w:rsidRPr="00AC4C03" w:rsidRDefault="00AC4C03" w:rsidP="00AC4C03">
      <w:pPr>
        <w:spacing w:line="200" w:lineRule="exact"/>
        <w:rPr>
          <w:sz w:val="20"/>
          <w:szCs w:val="20"/>
          <w:lang w:val="en-GB"/>
        </w:rPr>
      </w:pPr>
    </w:p>
    <w:p w14:paraId="3D5A212B" w14:textId="77777777" w:rsidR="00AC4C03" w:rsidRPr="00AC4C03" w:rsidRDefault="00AC4C03" w:rsidP="00AC4C03">
      <w:pPr>
        <w:spacing w:line="200" w:lineRule="exact"/>
        <w:rPr>
          <w:sz w:val="20"/>
          <w:szCs w:val="20"/>
          <w:lang w:val="en-GB"/>
        </w:rPr>
      </w:pPr>
    </w:p>
    <w:p w14:paraId="45B732E1" w14:textId="77777777" w:rsidR="00AC4C03" w:rsidRPr="00AC4C03" w:rsidRDefault="00AC4C03" w:rsidP="00AC4C03">
      <w:pPr>
        <w:spacing w:line="200" w:lineRule="exact"/>
        <w:rPr>
          <w:sz w:val="20"/>
          <w:szCs w:val="20"/>
          <w:lang w:val="en-GB"/>
        </w:rPr>
      </w:pPr>
    </w:p>
    <w:p w14:paraId="2027CDCA" w14:textId="77777777" w:rsidR="00AC4C03" w:rsidRPr="00AC4C03" w:rsidRDefault="00AC4C03" w:rsidP="00AC4C03">
      <w:pPr>
        <w:spacing w:line="200" w:lineRule="exact"/>
        <w:rPr>
          <w:sz w:val="20"/>
          <w:szCs w:val="20"/>
          <w:lang w:val="en-GB"/>
        </w:rPr>
      </w:pPr>
    </w:p>
    <w:p w14:paraId="320E6F03" w14:textId="77777777" w:rsidR="00AC4C03" w:rsidRPr="00AC4C03" w:rsidRDefault="00AC4C03" w:rsidP="00AC4C03">
      <w:pPr>
        <w:spacing w:line="298" w:lineRule="exact"/>
        <w:rPr>
          <w:sz w:val="20"/>
          <w:szCs w:val="20"/>
          <w:lang w:val="en-GB"/>
        </w:rPr>
      </w:pPr>
    </w:p>
    <w:p w14:paraId="6EC59B81" w14:textId="77777777" w:rsidR="00E10586" w:rsidRDefault="00000000">
      <w:pPr>
        <w:jc w:val="right"/>
        <w:rPr>
          <w:sz w:val="20"/>
          <w:szCs w:val="20"/>
          <w:lang w:val="en-GB"/>
        </w:rPr>
      </w:pPr>
      <w:r w:rsidRPr="00AC4C03">
        <w:rPr>
          <w:rFonts w:ascii="Arial" w:eastAsia="Arial" w:hAnsi="Arial" w:cs="Arial"/>
          <w:lang w:val="en-GB"/>
        </w:rPr>
        <w:t>162</w:t>
      </w:r>
    </w:p>
    <w:p w14:paraId="2DEBA6C4"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4696D44" w14:textId="77777777" w:rsidR="00AC4C03" w:rsidRPr="00AC4C03" w:rsidRDefault="00AC4C03" w:rsidP="00AC4C03">
      <w:pPr>
        <w:spacing w:line="11" w:lineRule="exact"/>
        <w:rPr>
          <w:sz w:val="20"/>
          <w:szCs w:val="20"/>
          <w:lang w:val="en-GB"/>
        </w:rPr>
      </w:pPr>
      <w:bookmarkStart w:id="178" w:name="page179"/>
      <w:bookmarkEnd w:id="178"/>
    </w:p>
    <w:p w14:paraId="1B91AF29" w14:textId="77777777" w:rsidR="00E10586" w:rsidRDefault="00000000">
      <w:pPr>
        <w:spacing w:line="255" w:lineRule="auto"/>
        <w:ind w:right="120"/>
        <w:rPr>
          <w:sz w:val="20"/>
          <w:szCs w:val="20"/>
          <w:lang w:val="en-GB"/>
        </w:rPr>
      </w:pPr>
      <w:r w:rsidRPr="00AC4C03">
        <w:rPr>
          <w:rFonts w:ascii="Arial" w:eastAsia="Arial" w:hAnsi="Arial" w:cs="Arial"/>
          <w:lang w:val="en-GB"/>
        </w:rPr>
        <w:t>Wir sagen uns von allen assyrischen Verbündeten, Liebhabern und den mit diesem alten Kabbala-Baum verbundenen Geschenken los, kündigen und scheiden aus.</w:t>
      </w:r>
    </w:p>
    <w:p w14:paraId="3EF9691F" w14:textId="77777777" w:rsidR="00AC4C03" w:rsidRPr="00AC4C03" w:rsidRDefault="00AC4C03" w:rsidP="00AC4C03">
      <w:pPr>
        <w:spacing w:line="134" w:lineRule="exact"/>
        <w:rPr>
          <w:sz w:val="20"/>
          <w:szCs w:val="20"/>
          <w:lang w:val="en-GB"/>
        </w:rPr>
      </w:pPr>
    </w:p>
    <w:p w14:paraId="0142B111" w14:textId="77777777" w:rsidR="00E10586" w:rsidRDefault="00000000">
      <w:pPr>
        <w:spacing w:line="256" w:lineRule="auto"/>
        <w:ind w:right="240"/>
        <w:rPr>
          <w:sz w:val="20"/>
          <w:szCs w:val="20"/>
          <w:lang w:val="en-GB"/>
        </w:rPr>
      </w:pPr>
      <w:r w:rsidRPr="00AC4C03">
        <w:rPr>
          <w:rFonts w:ascii="Arial" w:eastAsia="Arial" w:hAnsi="Arial" w:cs="Arial"/>
          <w:lang w:val="en-GB"/>
        </w:rPr>
        <w:t>Wir geben unsere generationellen Positionen im Schutzschild Satans auf. Wir geben die Aufgabe und die Salbung auf, ihn zu beschützen. Wir erklären, dass wir nicht länger die Position des Machtgitters, des Lichtgitters oder des Leibwächters seines dunklen Reiches einnehmen werden.</w:t>
      </w:r>
    </w:p>
    <w:p w14:paraId="768F94BE" w14:textId="77777777" w:rsidR="00AC4C03" w:rsidRPr="00AC4C03" w:rsidRDefault="00AC4C03" w:rsidP="00AC4C03">
      <w:pPr>
        <w:spacing w:line="200" w:lineRule="exact"/>
        <w:rPr>
          <w:sz w:val="20"/>
          <w:szCs w:val="20"/>
          <w:lang w:val="en-GB"/>
        </w:rPr>
      </w:pPr>
    </w:p>
    <w:p w14:paraId="7D4A265F" w14:textId="77777777" w:rsidR="00AC4C03" w:rsidRPr="00AC4C03" w:rsidRDefault="00AC4C03" w:rsidP="00AC4C03">
      <w:pPr>
        <w:spacing w:line="332" w:lineRule="exact"/>
        <w:rPr>
          <w:sz w:val="20"/>
          <w:szCs w:val="20"/>
          <w:lang w:val="en-GB"/>
        </w:rPr>
      </w:pPr>
    </w:p>
    <w:p w14:paraId="20AEFEBA"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Die geistigen Wesenheiten scheiden</w:t>
      </w:r>
    </w:p>
    <w:p w14:paraId="746EF4EB" w14:textId="77777777" w:rsidR="00AC4C03" w:rsidRPr="00AC4C03" w:rsidRDefault="00AC4C03" w:rsidP="00AC4C03">
      <w:pPr>
        <w:spacing w:line="29" w:lineRule="exact"/>
        <w:rPr>
          <w:sz w:val="20"/>
          <w:szCs w:val="20"/>
          <w:lang w:val="en-GB"/>
        </w:rPr>
      </w:pPr>
    </w:p>
    <w:p w14:paraId="5FB6C2EC" w14:textId="77777777" w:rsidR="00E10586" w:rsidRDefault="00000000">
      <w:pPr>
        <w:rPr>
          <w:sz w:val="20"/>
          <w:szCs w:val="20"/>
          <w:lang w:val="en-GB"/>
        </w:rPr>
      </w:pPr>
      <w:r w:rsidRPr="00AC4C03">
        <w:rPr>
          <w:rFonts w:ascii="Arial" w:eastAsia="Arial" w:hAnsi="Arial" w:cs="Arial"/>
          <w:lang w:val="en-GB"/>
        </w:rPr>
        <w:t>Im Namen Jeschuas und durch das Blut des</w:t>
      </w:r>
    </w:p>
    <w:p w14:paraId="0160B2C7" w14:textId="77777777" w:rsidR="00AC4C03" w:rsidRPr="00AC4C03" w:rsidRDefault="00AC4C03" w:rsidP="00AC4C03">
      <w:pPr>
        <w:spacing w:line="19" w:lineRule="exact"/>
        <w:rPr>
          <w:sz w:val="20"/>
          <w:szCs w:val="20"/>
          <w:lang w:val="en-GB"/>
        </w:rPr>
      </w:pPr>
    </w:p>
    <w:p w14:paraId="75B72401" w14:textId="77777777" w:rsidR="00E10586" w:rsidRDefault="00000000">
      <w:pPr>
        <w:rPr>
          <w:sz w:val="20"/>
          <w:szCs w:val="20"/>
          <w:lang w:val="en-GB"/>
        </w:rPr>
      </w:pPr>
      <w:r w:rsidRPr="00AC4C03">
        <w:rPr>
          <w:rFonts w:ascii="Arial" w:eastAsia="Arial" w:hAnsi="Arial" w:cs="Arial"/>
          <w:lang w:val="en-GB"/>
        </w:rPr>
        <w:t>Lamm:</w:t>
      </w:r>
    </w:p>
    <w:p w14:paraId="0DED1E8C" w14:textId="77777777" w:rsidR="00AC4C03" w:rsidRPr="00AC4C03" w:rsidRDefault="00AC4C03" w:rsidP="00AC4C03">
      <w:pPr>
        <w:spacing w:line="153" w:lineRule="exact"/>
        <w:rPr>
          <w:sz w:val="20"/>
          <w:szCs w:val="20"/>
          <w:lang w:val="en-GB"/>
        </w:rPr>
      </w:pPr>
    </w:p>
    <w:p w14:paraId="5CB99A54" w14:textId="77777777" w:rsidR="00E10586" w:rsidRDefault="00000000">
      <w:pPr>
        <w:spacing w:line="257" w:lineRule="auto"/>
        <w:ind w:right="120"/>
        <w:rPr>
          <w:sz w:val="20"/>
          <w:szCs w:val="20"/>
          <w:lang w:val="en-GB"/>
        </w:rPr>
      </w:pPr>
      <w:r w:rsidRPr="00AC4C03">
        <w:rPr>
          <w:rFonts w:ascii="Arial" w:eastAsia="Arial" w:hAnsi="Arial" w:cs="Arial"/>
          <w:lang w:val="en-GB"/>
        </w:rPr>
        <w:t>Wir geben das Bild und die Ähnlichkeit auf, ein Sohn Luzifers oder eines anderen dunklen Reichsarbeiters zu sein, ein Amt und einen Rang, der mit den Kabbala-Bäumen verbunden ist. Wir bitten darum, von jedem "Auserwählten" - oder den dunklen Kindern Gottes, die mit dem Kabbala-Baum verbunden sind - geschieden zu werden. Im Namen Jeschuas geben wir die Titel auf, die "Auserwählten" oder die Söhne dieses Gottes zu sein.</w:t>
      </w:r>
    </w:p>
    <w:p w14:paraId="57626E91" w14:textId="77777777" w:rsidR="00AC4C03" w:rsidRPr="00AC4C03" w:rsidRDefault="00AC4C03" w:rsidP="00AC4C03">
      <w:pPr>
        <w:spacing w:line="132" w:lineRule="exact"/>
        <w:rPr>
          <w:sz w:val="20"/>
          <w:szCs w:val="20"/>
          <w:lang w:val="en-GB"/>
        </w:rPr>
      </w:pPr>
    </w:p>
    <w:p w14:paraId="763899A6" w14:textId="77777777" w:rsidR="00E10586" w:rsidRDefault="00000000">
      <w:pPr>
        <w:spacing w:line="256" w:lineRule="auto"/>
        <w:ind w:right="20"/>
        <w:rPr>
          <w:sz w:val="20"/>
          <w:szCs w:val="20"/>
          <w:lang w:val="en-GB"/>
        </w:rPr>
      </w:pPr>
      <w:r w:rsidRPr="00AC4C03">
        <w:rPr>
          <w:rFonts w:ascii="Arial" w:eastAsia="Arial" w:hAnsi="Arial" w:cs="Arial"/>
          <w:lang w:val="en-GB"/>
        </w:rPr>
        <w:t>Wir verleugnen und kündigen jede Verbindung, die wir mit den falschen Namen JHWHs und seiner falschen offenkundigen Gegenwart haben. Wir bereuen, dass wir geglaubt haben, wir könnten ihm ohne Jeschua ähnlich werden. Wir entsagen dem falschen Gottesquantum des Kabbala-Baums.</w:t>
      </w:r>
    </w:p>
    <w:p w14:paraId="746B6180" w14:textId="77777777" w:rsidR="00AC4C03" w:rsidRPr="00AC4C03" w:rsidRDefault="00AC4C03" w:rsidP="00AC4C03">
      <w:pPr>
        <w:spacing w:line="139" w:lineRule="exact"/>
        <w:rPr>
          <w:sz w:val="20"/>
          <w:szCs w:val="20"/>
          <w:lang w:val="en-GB"/>
        </w:rPr>
      </w:pPr>
    </w:p>
    <w:p w14:paraId="5688506D" w14:textId="77777777" w:rsidR="00E10586" w:rsidRDefault="00000000">
      <w:pPr>
        <w:spacing w:line="271" w:lineRule="auto"/>
        <w:ind w:right="180"/>
        <w:rPr>
          <w:sz w:val="20"/>
          <w:szCs w:val="20"/>
          <w:lang w:val="en-GB"/>
        </w:rPr>
      </w:pPr>
      <w:r w:rsidRPr="00AC4C03">
        <w:rPr>
          <w:rFonts w:ascii="Arial" w:eastAsia="Arial" w:hAnsi="Arial" w:cs="Arial"/>
          <w:sz w:val="21"/>
          <w:szCs w:val="21"/>
          <w:lang w:val="en-GB"/>
        </w:rPr>
        <w:t>Wir entsagen dem dunklen assyrischen Schoß, den Schläuchen, Nabelschnüren, Brüsten, elterlichen Geistern, Ammen, Müttern und Göttinnen, die die Funktion des falschen heiligen Geistes erfüllen, und lehnen sie ab. Wir trennen uns von jeder Darstellung des falschen heiligen Geistes als Liebhaber, Mutter und/oder Beschützer. Wo unsere Generationen und wir selbst</w:t>
      </w:r>
    </w:p>
    <w:p w14:paraId="46825936" w14:textId="77777777" w:rsidR="00AC4C03" w:rsidRPr="00AC4C03" w:rsidRDefault="00AC4C03" w:rsidP="00AC4C03">
      <w:pPr>
        <w:spacing w:line="211" w:lineRule="exact"/>
        <w:rPr>
          <w:sz w:val="20"/>
          <w:szCs w:val="20"/>
          <w:lang w:val="en-GB"/>
        </w:rPr>
      </w:pPr>
    </w:p>
    <w:p w14:paraId="11A550E0" w14:textId="77777777" w:rsidR="00E10586" w:rsidRDefault="00000000">
      <w:pPr>
        <w:jc w:val="right"/>
        <w:rPr>
          <w:sz w:val="20"/>
          <w:szCs w:val="20"/>
          <w:lang w:val="en-GB"/>
        </w:rPr>
      </w:pPr>
      <w:r w:rsidRPr="00AC4C03">
        <w:rPr>
          <w:rFonts w:ascii="Arial" w:eastAsia="Arial" w:hAnsi="Arial" w:cs="Arial"/>
          <w:lang w:val="en-GB"/>
        </w:rPr>
        <w:t>163</w:t>
      </w:r>
    </w:p>
    <w:p w14:paraId="0E1C5634"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7023BE89" w14:textId="77777777" w:rsidR="00AC4C03" w:rsidRPr="00AC4C03" w:rsidRDefault="00AC4C03" w:rsidP="00AC4C03">
      <w:pPr>
        <w:spacing w:line="11" w:lineRule="exact"/>
        <w:rPr>
          <w:sz w:val="20"/>
          <w:szCs w:val="20"/>
          <w:lang w:val="en-GB"/>
        </w:rPr>
      </w:pPr>
      <w:bookmarkStart w:id="179" w:name="page180"/>
      <w:bookmarkEnd w:id="179"/>
    </w:p>
    <w:p w14:paraId="26519012" w14:textId="77777777" w:rsidR="00E10586" w:rsidRDefault="00000000">
      <w:pPr>
        <w:spacing w:line="249" w:lineRule="auto"/>
        <w:ind w:right="980"/>
        <w:rPr>
          <w:sz w:val="20"/>
          <w:szCs w:val="20"/>
          <w:lang w:val="en-GB"/>
        </w:rPr>
      </w:pPr>
      <w:r w:rsidRPr="00AC4C03">
        <w:rPr>
          <w:rFonts w:ascii="Arial" w:eastAsia="Arial" w:hAnsi="Arial" w:cs="Arial"/>
          <w:lang w:val="en-GB"/>
        </w:rPr>
        <w:t>diese Aufgaben, Titel und/oder Salbungen übernommen haben, tun wir Buße und weisen sie zurück.</w:t>
      </w:r>
    </w:p>
    <w:p w14:paraId="2210D796" w14:textId="77777777" w:rsidR="00AC4C03" w:rsidRPr="00AC4C03" w:rsidRDefault="00AC4C03" w:rsidP="00AC4C03">
      <w:pPr>
        <w:spacing w:line="144" w:lineRule="exact"/>
        <w:rPr>
          <w:sz w:val="20"/>
          <w:szCs w:val="20"/>
          <w:lang w:val="en-GB"/>
        </w:rPr>
      </w:pPr>
    </w:p>
    <w:p w14:paraId="7B2B4F2F" w14:textId="77777777" w:rsidR="00E10586" w:rsidRDefault="00000000">
      <w:pPr>
        <w:spacing w:line="257" w:lineRule="auto"/>
        <w:ind w:right="40"/>
        <w:rPr>
          <w:sz w:val="20"/>
          <w:szCs w:val="20"/>
          <w:lang w:val="en-GB"/>
        </w:rPr>
      </w:pPr>
      <w:r w:rsidRPr="00AC4C03">
        <w:rPr>
          <w:rFonts w:ascii="Arial" w:eastAsia="Arial" w:hAnsi="Arial" w:cs="Arial"/>
          <w:lang w:val="en-GB"/>
        </w:rPr>
        <w:t>Wir entsagen den Aufträgen, Programmen und Salbungen, die mit einem unersättlichen sexuellen Appetit und den Süchten verbunden sind, die mit der Erfüllung unserer fleischlichen Begierden einhergehen, und kündigen sie auf. Wir bitten darum, dass jede Quantentechnologie, die dazu dient, uns sexuell zu stimulieren, durch das Blut des Lammes ausgeschaltet wird. Wir lassen uns von allen Sexarbeiterinnen und Sexarbeitern scheiden, die mit dem Kabbala-Baum verbunden sind, und zwar von Generation zu Generation.</w:t>
      </w:r>
    </w:p>
    <w:p w14:paraId="4789B908" w14:textId="77777777" w:rsidR="00AC4C03" w:rsidRPr="00AC4C03" w:rsidRDefault="00AC4C03" w:rsidP="00AC4C03">
      <w:pPr>
        <w:spacing w:line="137" w:lineRule="exact"/>
        <w:rPr>
          <w:sz w:val="20"/>
          <w:szCs w:val="20"/>
          <w:lang w:val="en-GB"/>
        </w:rPr>
      </w:pPr>
    </w:p>
    <w:p w14:paraId="098C4499" w14:textId="77777777" w:rsidR="00E10586" w:rsidRDefault="00000000">
      <w:pPr>
        <w:spacing w:line="255" w:lineRule="auto"/>
        <w:ind w:right="160"/>
        <w:rPr>
          <w:sz w:val="20"/>
          <w:szCs w:val="20"/>
          <w:lang w:val="en-GB"/>
        </w:rPr>
      </w:pPr>
      <w:r w:rsidRPr="00AC4C03">
        <w:rPr>
          <w:rFonts w:ascii="Arial" w:eastAsia="Arial" w:hAnsi="Arial" w:cs="Arial"/>
          <w:lang w:val="en-GB"/>
        </w:rPr>
        <w:t>Wir verleugnen und entsagen jeder heiligen dunklen Schlange, die mit dem Kabbala-Baum und seinem profanen Feuer verbunden ist. Wir reichen die Scheidung zwischen unserer Menschheit und jeder Schlange ein.</w:t>
      </w:r>
    </w:p>
    <w:p w14:paraId="65304924" w14:textId="77777777" w:rsidR="00AC4C03" w:rsidRPr="00AC4C03" w:rsidRDefault="00AC4C03" w:rsidP="00AC4C03">
      <w:pPr>
        <w:spacing w:line="137" w:lineRule="exact"/>
        <w:rPr>
          <w:sz w:val="20"/>
          <w:szCs w:val="20"/>
          <w:lang w:val="en-GB"/>
        </w:rPr>
      </w:pPr>
    </w:p>
    <w:p w14:paraId="0872E6B0" w14:textId="77777777" w:rsidR="00E10586" w:rsidRDefault="00000000">
      <w:pPr>
        <w:spacing w:line="253" w:lineRule="auto"/>
        <w:ind w:right="220"/>
        <w:rPr>
          <w:sz w:val="20"/>
          <w:szCs w:val="20"/>
          <w:lang w:val="en-GB"/>
        </w:rPr>
      </w:pPr>
      <w:r w:rsidRPr="00AC4C03">
        <w:rPr>
          <w:rFonts w:ascii="Arial" w:eastAsia="Arial" w:hAnsi="Arial" w:cs="Arial"/>
          <w:lang w:val="en-GB"/>
        </w:rPr>
        <w:t>Wir sagen uns los und kündigen - wir brechen unsere Bündnisse mit der Schlangenwurzel. Wir entscheiden uns dafür, Teil des Stammbaums und des Erbes der Wurzel Isais zu sein.</w:t>
      </w:r>
    </w:p>
    <w:p w14:paraId="3B08A409" w14:textId="77777777" w:rsidR="00AC4C03" w:rsidRPr="00AC4C03" w:rsidRDefault="00AC4C03" w:rsidP="00AC4C03">
      <w:pPr>
        <w:spacing w:line="136" w:lineRule="exact"/>
        <w:rPr>
          <w:sz w:val="20"/>
          <w:szCs w:val="20"/>
          <w:lang w:val="en-GB"/>
        </w:rPr>
      </w:pPr>
    </w:p>
    <w:p w14:paraId="5589CCA7" w14:textId="77777777" w:rsidR="00E10586" w:rsidRDefault="00000000">
      <w:pPr>
        <w:spacing w:line="256" w:lineRule="auto"/>
        <w:ind w:right="220"/>
        <w:rPr>
          <w:sz w:val="20"/>
          <w:szCs w:val="20"/>
          <w:lang w:val="en-GB"/>
        </w:rPr>
      </w:pPr>
      <w:r w:rsidRPr="00AC4C03">
        <w:rPr>
          <w:rFonts w:ascii="Arial" w:eastAsia="Arial" w:hAnsi="Arial" w:cs="Arial"/>
          <w:lang w:val="en-GB"/>
        </w:rPr>
        <w:t>Wir sagen uns von den Schlangen und Drachen los, die mit dem Kabbala-Baum verbunden sind, und trennen uns von ihnen. Wir entsagen dem dunklen männlichen und weiblichen Dualismus des Kabbala-Baums und lehnen ihn ab. Wir entsagen der Vereinigung von dunklen und verdrehten Gegensätzen und lehnen sie ab.</w:t>
      </w:r>
    </w:p>
    <w:p w14:paraId="227D0547" w14:textId="77777777" w:rsidR="00AC4C03" w:rsidRPr="00AC4C03" w:rsidRDefault="00AC4C03" w:rsidP="00AC4C03">
      <w:pPr>
        <w:spacing w:line="139" w:lineRule="exact"/>
        <w:rPr>
          <w:sz w:val="20"/>
          <w:szCs w:val="20"/>
          <w:lang w:val="en-GB"/>
        </w:rPr>
      </w:pPr>
    </w:p>
    <w:p w14:paraId="314029C5" w14:textId="77777777" w:rsidR="00E10586" w:rsidRDefault="00000000">
      <w:pPr>
        <w:spacing w:line="257" w:lineRule="auto"/>
        <w:ind w:right="100"/>
        <w:rPr>
          <w:sz w:val="20"/>
          <w:szCs w:val="20"/>
          <w:lang w:val="en-GB"/>
        </w:rPr>
      </w:pPr>
      <w:r w:rsidRPr="00AC4C03">
        <w:rPr>
          <w:rFonts w:ascii="Arial" w:eastAsia="Arial" w:hAnsi="Arial" w:cs="Arial"/>
          <w:lang w:val="en-GB"/>
        </w:rPr>
        <w:t>Wir legen das Blut des Lammes über die Strukturen, Territorien und Geister des Todes, die mit dem Kabbala-Baum verbunden sind. Wir bitten darum, dass er von allem, was zu uns gehört, entfernt wird. Wir verzichten auf die mit dem Baum verbundene Quantentod-Technologie und verurteilen sie. Wir bitten darum, dass unsere gesamte Menschheit von den Strukturen, Portalen, Toren, Gräbern und Geistern, die mit dem Quanten-Tod des Kabbala-Baums verbunden sind, entfernt wird. Wir brechen</w:t>
      </w:r>
    </w:p>
    <w:p w14:paraId="058F2E28" w14:textId="77777777" w:rsidR="00AC4C03" w:rsidRPr="00AC4C03" w:rsidRDefault="00AC4C03" w:rsidP="00AC4C03">
      <w:pPr>
        <w:spacing w:line="200" w:lineRule="exact"/>
        <w:rPr>
          <w:sz w:val="20"/>
          <w:szCs w:val="20"/>
          <w:lang w:val="en-GB"/>
        </w:rPr>
      </w:pPr>
    </w:p>
    <w:p w14:paraId="60EA61DC" w14:textId="77777777" w:rsidR="00AC4C03" w:rsidRPr="00AC4C03" w:rsidRDefault="00AC4C03" w:rsidP="00AC4C03">
      <w:pPr>
        <w:spacing w:line="232" w:lineRule="exact"/>
        <w:rPr>
          <w:sz w:val="20"/>
          <w:szCs w:val="20"/>
          <w:lang w:val="en-GB"/>
        </w:rPr>
      </w:pPr>
    </w:p>
    <w:p w14:paraId="1AB93101" w14:textId="77777777" w:rsidR="00E10586" w:rsidRDefault="00000000">
      <w:pPr>
        <w:jc w:val="right"/>
        <w:rPr>
          <w:sz w:val="20"/>
          <w:szCs w:val="20"/>
          <w:lang w:val="en-GB"/>
        </w:rPr>
      </w:pPr>
      <w:r w:rsidRPr="00AC4C03">
        <w:rPr>
          <w:rFonts w:ascii="Arial" w:eastAsia="Arial" w:hAnsi="Arial" w:cs="Arial"/>
          <w:lang w:val="en-GB"/>
        </w:rPr>
        <w:t>164</w:t>
      </w:r>
    </w:p>
    <w:p w14:paraId="4D99C569"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1F372304" w14:textId="77777777" w:rsidR="00AC4C03" w:rsidRPr="00AC4C03" w:rsidRDefault="00AC4C03" w:rsidP="00AC4C03">
      <w:pPr>
        <w:spacing w:line="11" w:lineRule="exact"/>
        <w:rPr>
          <w:sz w:val="20"/>
          <w:szCs w:val="20"/>
          <w:lang w:val="en-GB"/>
        </w:rPr>
      </w:pPr>
      <w:bookmarkStart w:id="180" w:name="page181"/>
      <w:bookmarkEnd w:id="180"/>
    </w:p>
    <w:p w14:paraId="21470A13" w14:textId="77777777" w:rsidR="00E10586" w:rsidRDefault="00000000">
      <w:pPr>
        <w:spacing w:line="249" w:lineRule="auto"/>
        <w:ind w:right="440"/>
        <w:rPr>
          <w:sz w:val="20"/>
          <w:szCs w:val="20"/>
          <w:lang w:val="en-GB"/>
        </w:rPr>
      </w:pPr>
      <w:r w:rsidRPr="00AC4C03">
        <w:rPr>
          <w:rFonts w:ascii="Arial" w:eastAsia="Arial" w:hAnsi="Arial" w:cs="Arial"/>
          <w:lang w:val="en-GB"/>
        </w:rPr>
        <w:t>unser Generationentod schließt einen Bund mit dem Kabbala-Baum.</w:t>
      </w:r>
    </w:p>
    <w:p w14:paraId="3D5A4887" w14:textId="77777777" w:rsidR="00AC4C03" w:rsidRPr="00AC4C03" w:rsidRDefault="00AC4C03" w:rsidP="00AC4C03">
      <w:pPr>
        <w:spacing w:line="144" w:lineRule="exact"/>
        <w:rPr>
          <w:sz w:val="20"/>
          <w:szCs w:val="20"/>
          <w:lang w:val="en-GB"/>
        </w:rPr>
      </w:pPr>
    </w:p>
    <w:p w14:paraId="4B9D43C6" w14:textId="77777777" w:rsidR="00E10586" w:rsidRDefault="00000000">
      <w:pPr>
        <w:spacing w:line="257" w:lineRule="auto"/>
        <w:ind w:right="120"/>
        <w:rPr>
          <w:sz w:val="20"/>
          <w:szCs w:val="20"/>
          <w:lang w:val="en-GB"/>
        </w:rPr>
      </w:pPr>
      <w:r w:rsidRPr="00AC4C03">
        <w:rPr>
          <w:rFonts w:ascii="Arial" w:eastAsia="Arial" w:hAnsi="Arial" w:cs="Arial"/>
          <w:lang w:val="en-GB"/>
        </w:rPr>
        <w:t>Wir sagen uns los von allen dunklen Gebärmüttern und bitten darum, dass alles, was uns betrifft, von allen Schläuchen, Nabelschnüren, Leitungen oder Kommunikationstechnologien getrennt wird. Wir verleugnen und verurteilen Satans Manifestation von Trotz, Spott, Vorwürfen und Beleidigungen. Wir bereuen jeden Fall, in dem wir auf diese Weise gegen YHVH gehandelt haben. Wir bitten darum, dass diese Charaktereigenschaften und ihre Kraft, die mit dem Kabbala-Baum verbunden sind, vollständig von unserer Menschheit, unseren Gehirnen, Zellen, Herzen, Blut, Kernen, Samen und Knochen getrennt werden. Wir sagen uns von ihnen los und verurteilen sie.</w:t>
      </w:r>
    </w:p>
    <w:p w14:paraId="6B3DEFE0" w14:textId="77777777" w:rsidR="00AC4C03" w:rsidRPr="00AC4C03" w:rsidRDefault="00AC4C03" w:rsidP="00AC4C03">
      <w:pPr>
        <w:spacing w:line="141" w:lineRule="exact"/>
        <w:rPr>
          <w:sz w:val="20"/>
          <w:szCs w:val="20"/>
          <w:lang w:val="en-GB"/>
        </w:rPr>
      </w:pPr>
    </w:p>
    <w:p w14:paraId="42284243" w14:textId="77777777" w:rsidR="00E10586" w:rsidRDefault="00000000">
      <w:pPr>
        <w:spacing w:line="256" w:lineRule="auto"/>
        <w:ind w:right="260"/>
        <w:rPr>
          <w:sz w:val="20"/>
          <w:szCs w:val="20"/>
          <w:lang w:val="en-GB"/>
        </w:rPr>
      </w:pPr>
      <w:r w:rsidRPr="00AC4C03">
        <w:rPr>
          <w:rFonts w:ascii="Arial" w:eastAsia="Arial" w:hAnsi="Arial" w:cs="Arial"/>
          <w:lang w:val="en-GB"/>
        </w:rPr>
        <w:t>Wir verbieten Luzifer, durch uns zu denken, seine Gedanken und Absichten durch uns zu projizieren, durch uns zu sprechen und/oder durch uns zu handeln. Wir sind nicht länger seine Kabbala-Technologie. Bitte entferne uns alle vom Kabbala-Baum.</w:t>
      </w:r>
    </w:p>
    <w:p w14:paraId="1D82CEBF" w14:textId="77777777" w:rsidR="00AC4C03" w:rsidRPr="00AC4C03" w:rsidRDefault="00AC4C03" w:rsidP="00AC4C03">
      <w:pPr>
        <w:spacing w:line="139" w:lineRule="exact"/>
        <w:rPr>
          <w:sz w:val="20"/>
          <w:szCs w:val="20"/>
          <w:lang w:val="en-GB"/>
        </w:rPr>
      </w:pPr>
    </w:p>
    <w:p w14:paraId="3E423706" w14:textId="77777777" w:rsidR="00E10586" w:rsidRDefault="00000000">
      <w:pPr>
        <w:spacing w:line="257" w:lineRule="auto"/>
        <w:ind w:right="180"/>
        <w:rPr>
          <w:sz w:val="20"/>
          <w:szCs w:val="20"/>
          <w:lang w:val="en-GB"/>
        </w:rPr>
      </w:pPr>
      <w:r w:rsidRPr="00AC4C03">
        <w:rPr>
          <w:rFonts w:ascii="Arial" w:eastAsia="Arial" w:hAnsi="Arial" w:cs="Arial"/>
          <w:lang w:val="en-GB"/>
        </w:rPr>
        <w:t>Wir entsagen dem Rat und den Adligen des Königs von Assyrien mit seinen dunklen Ratschlägen der Schlechtigkeit und Wertlosigkeit und prangern sie an. Wir bitten darum, dass diese Ablagerungen und Flüche, die uns an den Kabbala-Baum binden und die Teil allen Selbsthasses sind, vom Baum entfernt werden.</w:t>
      </w:r>
    </w:p>
    <w:p w14:paraId="0D45BF85" w14:textId="77777777" w:rsidR="00AC4C03" w:rsidRPr="00AC4C03" w:rsidRDefault="00AC4C03" w:rsidP="00AC4C03">
      <w:pPr>
        <w:spacing w:line="131" w:lineRule="exact"/>
        <w:rPr>
          <w:sz w:val="20"/>
          <w:szCs w:val="20"/>
          <w:lang w:val="en-GB"/>
        </w:rPr>
      </w:pPr>
    </w:p>
    <w:p w14:paraId="47D0F8BB" w14:textId="77777777" w:rsidR="00E10586" w:rsidRDefault="00000000">
      <w:pPr>
        <w:spacing w:line="256" w:lineRule="auto"/>
        <w:ind w:right="140"/>
        <w:rPr>
          <w:sz w:val="20"/>
          <w:szCs w:val="20"/>
          <w:lang w:val="en-GB"/>
        </w:rPr>
      </w:pPr>
      <w:r w:rsidRPr="00AC4C03">
        <w:rPr>
          <w:rFonts w:ascii="Arial" w:eastAsia="Arial" w:hAnsi="Arial" w:cs="Arial"/>
          <w:lang w:val="en-GB"/>
        </w:rPr>
        <w:t>Wir danken dir, dass du dem Assyrer seinen Stab und sein Zepter wegnehmen wirst. Wo wir noch unter der Autorität und Macht des assyrischen Baumes agieren, entscheiden wir uns jetzt dafür, sie aufzugeben.</w:t>
      </w:r>
    </w:p>
    <w:p w14:paraId="36E2E63E" w14:textId="77777777" w:rsidR="00AC4C03" w:rsidRPr="00AC4C03" w:rsidRDefault="00AC4C03" w:rsidP="00AC4C03">
      <w:pPr>
        <w:spacing w:line="133" w:lineRule="exact"/>
        <w:rPr>
          <w:sz w:val="20"/>
          <w:szCs w:val="20"/>
          <w:lang w:val="en-GB"/>
        </w:rPr>
      </w:pPr>
    </w:p>
    <w:p w14:paraId="39A796DD" w14:textId="77777777" w:rsidR="00E10586" w:rsidRDefault="00000000">
      <w:pPr>
        <w:spacing w:line="249" w:lineRule="auto"/>
        <w:ind w:right="160"/>
        <w:rPr>
          <w:sz w:val="20"/>
          <w:szCs w:val="20"/>
          <w:lang w:val="en-GB"/>
        </w:rPr>
      </w:pPr>
      <w:r w:rsidRPr="00AC4C03">
        <w:rPr>
          <w:rFonts w:ascii="Arial" w:eastAsia="Arial" w:hAnsi="Arial" w:cs="Arial"/>
          <w:lang w:val="en-GB"/>
        </w:rPr>
        <w:t>Wir sagen uns von allen gefallenen Engeln, Territorien und Fürstentümern der Nationen rund um Eden los und verurteilen sie. Wir</w:t>
      </w:r>
    </w:p>
    <w:p w14:paraId="6D537AEB" w14:textId="77777777" w:rsidR="00AC4C03" w:rsidRPr="00AC4C03" w:rsidRDefault="00AC4C03" w:rsidP="00AC4C03">
      <w:pPr>
        <w:spacing w:line="200" w:lineRule="exact"/>
        <w:rPr>
          <w:sz w:val="20"/>
          <w:szCs w:val="20"/>
          <w:lang w:val="en-GB"/>
        </w:rPr>
      </w:pPr>
    </w:p>
    <w:p w14:paraId="369F7305" w14:textId="77777777" w:rsidR="00AC4C03" w:rsidRPr="00AC4C03" w:rsidRDefault="00AC4C03" w:rsidP="00AC4C03">
      <w:pPr>
        <w:spacing w:line="238" w:lineRule="exact"/>
        <w:rPr>
          <w:sz w:val="20"/>
          <w:szCs w:val="20"/>
          <w:lang w:val="en-GB"/>
        </w:rPr>
      </w:pPr>
    </w:p>
    <w:p w14:paraId="1E0C6527" w14:textId="77777777" w:rsidR="00E10586" w:rsidRDefault="00000000">
      <w:pPr>
        <w:jc w:val="right"/>
        <w:rPr>
          <w:sz w:val="20"/>
          <w:szCs w:val="20"/>
          <w:lang w:val="en-GB"/>
        </w:rPr>
      </w:pPr>
      <w:r w:rsidRPr="00AC4C03">
        <w:rPr>
          <w:rFonts w:ascii="Arial" w:eastAsia="Arial" w:hAnsi="Arial" w:cs="Arial"/>
          <w:lang w:val="en-GB"/>
        </w:rPr>
        <w:t>165</w:t>
      </w:r>
    </w:p>
    <w:p w14:paraId="5C9156F1"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EC14A38" w14:textId="77777777" w:rsidR="00AC4C03" w:rsidRPr="00AC4C03" w:rsidRDefault="00AC4C03" w:rsidP="00AC4C03">
      <w:pPr>
        <w:spacing w:line="11" w:lineRule="exact"/>
        <w:rPr>
          <w:sz w:val="20"/>
          <w:szCs w:val="20"/>
          <w:lang w:val="en-GB"/>
        </w:rPr>
      </w:pPr>
      <w:bookmarkStart w:id="181" w:name="page182"/>
      <w:bookmarkEnd w:id="181"/>
    </w:p>
    <w:p w14:paraId="68492B0C" w14:textId="77777777" w:rsidR="00E10586" w:rsidRDefault="00000000">
      <w:pPr>
        <w:spacing w:line="255" w:lineRule="auto"/>
        <w:ind w:right="80"/>
        <w:rPr>
          <w:sz w:val="20"/>
          <w:szCs w:val="20"/>
          <w:lang w:val="en-GB"/>
        </w:rPr>
      </w:pPr>
      <w:r w:rsidRPr="00AC4C03">
        <w:rPr>
          <w:rFonts w:ascii="Arial" w:eastAsia="Arial" w:hAnsi="Arial" w:cs="Arial"/>
          <w:lang w:val="en-GB"/>
        </w:rPr>
        <w:t>scheiden, mit denen wir im Bund sind. Wir bitten darum, von jeder Darstellung des Kabbala-Baums in uns getrennt zu werden.</w:t>
      </w:r>
    </w:p>
    <w:p w14:paraId="5A0549FE" w14:textId="77777777" w:rsidR="00AC4C03" w:rsidRPr="00AC4C03" w:rsidRDefault="00AC4C03" w:rsidP="00AC4C03">
      <w:pPr>
        <w:spacing w:line="134" w:lineRule="exact"/>
        <w:rPr>
          <w:sz w:val="20"/>
          <w:szCs w:val="20"/>
          <w:lang w:val="en-GB"/>
        </w:rPr>
      </w:pPr>
    </w:p>
    <w:p w14:paraId="17F47EED" w14:textId="77777777" w:rsidR="00E10586" w:rsidRDefault="00000000">
      <w:pPr>
        <w:spacing w:line="256" w:lineRule="auto"/>
        <w:ind w:right="80"/>
        <w:rPr>
          <w:sz w:val="20"/>
          <w:szCs w:val="20"/>
          <w:lang w:val="en-GB"/>
        </w:rPr>
      </w:pPr>
      <w:r w:rsidRPr="00AC4C03">
        <w:rPr>
          <w:rFonts w:ascii="Arial" w:eastAsia="Arial" w:hAnsi="Arial" w:cs="Arial"/>
          <w:lang w:val="en-GB"/>
        </w:rPr>
        <w:t>Wir brechen jedes geistige Bündnis mit den Wächtern und Soldaten des Reichs der Finsternis. Wir legen alle Attentätertechnologien und -waffen nieder und bitten um die völlige Vernichtung der Kabballah-Bäume.</w:t>
      </w:r>
    </w:p>
    <w:p w14:paraId="19B601EC" w14:textId="77777777" w:rsidR="00AC4C03" w:rsidRPr="00AC4C03" w:rsidRDefault="00AC4C03" w:rsidP="00AC4C03">
      <w:pPr>
        <w:spacing w:line="124" w:lineRule="exact"/>
        <w:rPr>
          <w:sz w:val="20"/>
          <w:szCs w:val="20"/>
          <w:lang w:val="en-GB"/>
        </w:rPr>
      </w:pPr>
    </w:p>
    <w:p w14:paraId="76747A92" w14:textId="77777777" w:rsidR="00E10586" w:rsidRDefault="00000000">
      <w:pPr>
        <w:rPr>
          <w:sz w:val="20"/>
          <w:szCs w:val="20"/>
          <w:lang w:val="en-GB"/>
        </w:rPr>
      </w:pPr>
      <w:r w:rsidRPr="00AC4C03">
        <w:rPr>
          <w:rFonts w:ascii="Arial" w:eastAsia="Arial" w:hAnsi="Arial" w:cs="Arial"/>
          <w:lang w:val="en-GB"/>
        </w:rPr>
        <w:t>Im Namen Jeschuas und durch das Blut des</w:t>
      </w:r>
    </w:p>
    <w:p w14:paraId="6D8F29F3" w14:textId="77777777" w:rsidR="00AC4C03" w:rsidRPr="00AC4C03" w:rsidRDefault="00AC4C03" w:rsidP="00AC4C03">
      <w:pPr>
        <w:spacing w:line="19" w:lineRule="exact"/>
        <w:rPr>
          <w:sz w:val="20"/>
          <w:szCs w:val="20"/>
          <w:lang w:val="en-GB"/>
        </w:rPr>
      </w:pPr>
    </w:p>
    <w:p w14:paraId="2849334F" w14:textId="77777777" w:rsidR="00E10586" w:rsidRDefault="00000000">
      <w:pPr>
        <w:rPr>
          <w:sz w:val="20"/>
          <w:szCs w:val="20"/>
          <w:lang w:val="en-GB"/>
        </w:rPr>
      </w:pPr>
      <w:r w:rsidRPr="00AC4C03">
        <w:rPr>
          <w:rFonts w:ascii="Arial" w:eastAsia="Arial" w:hAnsi="Arial" w:cs="Arial"/>
          <w:lang w:val="en-GB"/>
        </w:rPr>
        <w:t>Lamm:</w:t>
      </w:r>
    </w:p>
    <w:p w14:paraId="1B42240F" w14:textId="77777777" w:rsidR="00AC4C03" w:rsidRPr="00AC4C03" w:rsidRDefault="00AC4C03" w:rsidP="00AC4C03">
      <w:pPr>
        <w:spacing w:line="148" w:lineRule="exact"/>
        <w:rPr>
          <w:sz w:val="20"/>
          <w:szCs w:val="20"/>
          <w:lang w:val="en-GB"/>
        </w:rPr>
      </w:pPr>
    </w:p>
    <w:p w14:paraId="536E1C6E" w14:textId="77777777" w:rsidR="00E10586" w:rsidRDefault="00000000">
      <w:pPr>
        <w:spacing w:line="253" w:lineRule="auto"/>
        <w:ind w:right="660"/>
        <w:rPr>
          <w:sz w:val="20"/>
          <w:szCs w:val="20"/>
          <w:lang w:val="en-GB"/>
        </w:rPr>
      </w:pPr>
      <w:r w:rsidRPr="00AC4C03">
        <w:rPr>
          <w:rFonts w:ascii="Arial" w:eastAsia="Arial" w:hAnsi="Arial" w:cs="Arial"/>
          <w:lang w:val="en-GB"/>
        </w:rPr>
        <w:t>Wir bitten darum, dass unsere gesamte Menschheit in Jeschua als den wahren Baum des Lebens eingepfropft wird.</w:t>
      </w:r>
    </w:p>
    <w:p w14:paraId="42457EA7" w14:textId="77777777" w:rsidR="00AC4C03" w:rsidRPr="00AC4C03" w:rsidRDefault="00AC4C03" w:rsidP="00AC4C03">
      <w:pPr>
        <w:spacing w:line="135" w:lineRule="exact"/>
        <w:rPr>
          <w:sz w:val="20"/>
          <w:szCs w:val="20"/>
          <w:lang w:val="en-GB"/>
        </w:rPr>
      </w:pPr>
    </w:p>
    <w:p w14:paraId="7F18AC93" w14:textId="77777777" w:rsidR="00E10586" w:rsidRDefault="00000000">
      <w:pPr>
        <w:spacing w:line="254" w:lineRule="auto"/>
        <w:ind w:right="20"/>
        <w:rPr>
          <w:sz w:val="20"/>
          <w:szCs w:val="20"/>
          <w:lang w:val="en-GB"/>
        </w:rPr>
      </w:pPr>
      <w:r w:rsidRPr="00AC4C03">
        <w:rPr>
          <w:rFonts w:ascii="Arial" w:eastAsia="Arial" w:hAnsi="Arial" w:cs="Arial"/>
          <w:lang w:val="en-GB"/>
        </w:rPr>
        <w:t>In Deinem Wort sagst Du, dass Du Assyrien richten wirst. Höchster Gott, wir melden diesen alten Feind von Dir heute vor Deinem Gericht.</w:t>
      </w:r>
    </w:p>
    <w:p w14:paraId="70A1706C" w14:textId="77777777" w:rsidR="00AC4C03" w:rsidRPr="00AC4C03" w:rsidRDefault="00AC4C03" w:rsidP="00AC4C03">
      <w:pPr>
        <w:spacing w:line="137" w:lineRule="exact"/>
        <w:rPr>
          <w:sz w:val="20"/>
          <w:szCs w:val="20"/>
          <w:lang w:val="en-GB"/>
        </w:rPr>
      </w:pPr>
    </w:p>
    <w:p w14:paraId="7C62C429" w14:textId="77777777" w:rsidR="00E10586" w:rsidRDefault="00000000">
      <w:pPr>
        <w:spacing w:line="255" w:lineRule="auto"/>
        <w:ind w:right="100"/>
        <w:rPr>
          <w:sz w:val="20"/>
          <w:szCs w:val="20"/>
          <w:lang w:val="en-GB"/>
        </w:rPr>
      </w:pPr>
      <w:r w:rsidRPr="00AC4C03">
        <w:rPr>
          <w:rFonts w:ascii="Arial" w:eastAsia="Arial" w:hAnsi="Arial" w:cs="Arial"/>
          <w:lang w:val="en-GB"/>
        </w:rPr>
        <w:t>Wir haken unser Generationenerbe von den Kabbala-Bäumen ab. Wir bitten darum, dass alles, was geplündert wurde, und die Schätze, die unseren Generationen gestohlen wurden, uns sieben Mal zurückgegeben werden.</w:t>
      </w:r>
    </w:p>
    <w:p w14:paraId="740C4C82" w14:textId="77777777" w:rsidR="00AC4C03" w:rsidRPr="00AC4C03" w:rsidRDefault="00AC4C03" w:rsidP="00AC4C03">
      <w:pPr>
        <w:spacing w:line="137" w:lineRule="exact"/>
        <w:rPr>
          <w:sz w:val="20"/>
          <w:szCs w:val="20"/>
          <w:lang w:val="en-GB"/>
        </w:rPr>
      </w:pPr>
    </w:p>
    <w:p w14:paraId="16DFFB8F" w14:textId="77777777" w:rsidR="00E10586" w:rsidRDefault="00000000">
      <w:pPr>
        <w:spacing w:line="257" w:lineRule="auto"/>
        <w:ind w:right="60"/>
        <w:rPr>
          <w:sz w:val="20"/>
          <w:szCs w:val="20"/>
          <w:lang w:val="en-GB"/>
        </w:rPr>
      </w:pPr>
      <w:r w:rsidRPr="00AC4C03">
        <w:rPr>
          <w:rFonts w:ascii="Arial" w:eastAsia="Arial" w:hAnsi="Arial" w:cs="Arial"/>
          <w:lang w:val="en-GB"/>
        </w:rPr>
        <w:t>Wir verkünden, dass der Messias uns von den Assyrern und ihrer Quantentechnologie befreien wird. Jeschua, wir laden dich in unser Generationsland ein. Bitte komm in unsere Grenzen und rette uns vor dem Assyrer und seinen Quantentechnologien, Flüchen und bedrückender Dunkelheit (Micha 5,6)</w:t>
      </w:r>
    </w:p>
    <w:p w14:paraId="29C258D2" w14:textId="77777777" w:rsidR="00AC4C03" w:rsidRPr="00AC4C03" w:rsidRDefault="00AC4C03" w:rsidP="00AC4C03">
      <w:pPr>
        <w:spacing w:line="131" w:lineRule="exact"/>
        <w:rPr>
          <w:sz w:val="20"/>
          <w:szCs w:val="20"/>
          <w:lang w:val="en-GB"/>
        </w:rPr>
      </w:pPr>
    </w:p>
    <w:p w14:paraId="1FD628CA" w14:textId="77777777" w:rsidR="00E10586" w:rsidRDefault="00000000">
      <w:pPr>
        <w:spacing w:line="255" w:lineRule="auto"/>
        <w:ind w:right="160"/>
        <w:rPr>
          <w:sz w:val="20"/>
          <w:szCs w:val="20"/>
          <w:lang w:val="en-GB"/>
        </w:rPr>
      </w:pPr>
      <w:r w:rsidRPr="00AC4C03">
        <w:rPr>
          <w:rFonts w:ascii="Arial" w:eastAsia="Arial" w:hAnsi="Arial" w:cs="Arial"/>
          <w:lang w:val="en-GB"/>
        </w:rPr>
        <w:t>Es ist der Wunsch unserer Herzen, dass du alle Kabbala-Bäume und unser assyrisches Erbe als Festungen über unserer Menschheit vollständig zerstörst.</w:t>
      </w:r>
    </w:p>
    <w:p w14:paraId="75E77F35" w14:textId="77777777" w:rsidR="00AC4C03" w:rsidRPr="00AC4C03" w:rsidRDefault="00AC4C03" w:rsidP="00AC4C03">
      <w:pPr>
        <w:spacing w:line="134" w:lineRule="exact"/>
        <w:rPr>
          <w:sz w:val="20"/>
          <w:szCs w:val="20"/>
          <w:lang w:val="en-GB"/>
        </w:rPr>
      </w:pPr>
    </w:p>
    <w:p w14:paraId="4D080C70" w14:textId="77777777" w:rsidR="00E10586" w:rsidRDefault="00000000">
      <w:pPr>
        <w:spacing w:line="249" w:lineRule="auto"/>
        <w:ind w:right="40"/>
        <w:rPr>
          <w:sz w:val="20"/>
          <w:szCs w:val="20"/>
          <w:lang w:val="en-GB"/>
        </w:rPr>
      </w:pPr>
      <w:r w:rsidRPr="00AC4C03">
        <w:rPr>
          <w:rFonts w:ascii="Arial" w:eastAsia="Arial" w:hAnsi="Arial" w:cs="Arial"/>
          <w:lang w:val="en-GB"/>
        </w:rPr>
        <w:t>Wir verfluchen diese Bäume bis zu ihren Wurzeln und erklären, dass unsere Generationen und wir selbst niemals von ihren Früchten essen werden</w:t>
      </w:r>
    </w:p>
    <w:p w14:paraId="48D20C03" w14:textId="77777777" w:rsidR="00AC4C03" w:rsidRPr="00AC4C03" w:rsidRDefault="00AC4C03" w:rsidP="00AC4C03">
      <w:pPr>
        <w:spacing w:line="350" w:lineRule="exact"/>
        <w:rPr>
          <w:sz w:val="20"/>
          <w:szCs w:val="20"/>
          <w:lang w:val="en-GB"/>
        </w:rPr>
      </w:pPr>
    </w:p>
    <w:p w14:paraId="3D23BB70" w14:textId="77777777" w:rsidR="00E10586" w:rsidRDefault="00000000">
      <w:pPr>
        <w:jc w:val="right"/>
        <w:rPr>
          <w:sz w:val="20"/>
          <w:szCs w:val="20"/>
          <w:lang w:val="en-GB"/>
        </w:rPr>
      </w:pPr>
      <w:r w:rsidRPr="00AC4C03">
        <w:rPr>
          <w:rFonts w:ascii="Arial" w:eastAsia="Arial" w:hAnsi="Arial" w:cs="Arial"/>
          <w:lang w:val="en-GB"/>
        </w:rPr>
        <w:t>166</w:t>
      </w:r>
    </w:p>
    <w:p w14:paraId="1EDA8431"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400E10BC" w14:textId="77777777" w:rsidR="00AC4C03" w:rsidRPr="00AC4C03" w:rsidRDefault="00AC4C03" w:rsidP="00AC4C03">
      <w:pPr>
        <w:spacing w:line="11" w:lineRule="exact"/>
        <w:rPr>
          <w:sz w:val="20"/>
          <w:szCs w:val="20"/>
          <w:lang w:val="en-GB"/>
        </w:rPr>
      </w:pPr>
      <w:bookmarkStart w:id="182" w:name="page183"/>
      <w:bookmarkEnd w:id="182"/>
    </w:p>
    <w:p w14:paraId="76A4DA54" w14:textId="77777777" w:rsidR="00E10586" w:rsidRDefault="00000000">
      <w:pPr>
        <w:spacing w:line="249" w:lineRule="auto"/>
        <w:ind w:right="260"/>
        <w:rPr>
          <w:sz w:val="20"/>
          <w:szCs w:val="20"/>
          <w:lang w:val="en-GB"/>
        </w:rPr>
      </w:pPr>
      <w:r w:rsidRPr="00AC4C03">
        <w:rPr>
          <w:rFonts w:ascii="Arial" w:eastAsia="Arial" w:hAnsi="Arial" w:cs="Arial"/>
          <w:lang w:val="en-GB"/>
        </w:rPr>
        <w:t>wieder. Wenn wir beten, wird unsere Menschheit von diesen Bäumen befreit.</w:t>
      </w:r>
    </w:p>
    <w:p w14:paraId="2D58C725" w14:textId="77777777" w:rsidR="00AC4C03" w:rsidRPr="00AC4C03" w:rsidRDefault="00AC4C03" w:rsidP="00AC4C03">
      <w:pPr>
        <w:spacing w:line="144" w:lineRule="exact"/>
        <w:rPr>
          <w:sz w:val="20"/>
          <w:szCs w:val="20"/>
          <w:lang w:val="en-GB"/>
        </w:rPr>
      </w:pPr>
    </w:p>
    <w:p w14:paraId="41DCAF62" w14:textId="77777777" w:rsidR="00E10586" w:rsidRDefault="00000000">
      <w:pPr>
        <w:spacing w:line="256" w:lineRule="auto"/>
        <w:ind w:right="200"/>
        <w:rPr>
          <w:sz w:val="20"/>
          <w:szCs w:val="20"/>
          <w:lang w:val="en-GB"/>
        </w:rPr>
      </w:pPr>
      <w:r w:rsidRPr="00AC4C03">
        <w:rPr>
          <w:rFonts w:ascii="Arial" w:eastAsia="Arial" w:hAnsi="Arial" w:cs="Arial"/>
          <w:lang w:val="en-GB"/>
        </w:rPr>
        <w:t>Zur festgesetzten Zeit, gemäß deinem Wort in Matthäus 3,10, bitten wir dich, dass du deine Axt nimmst und diese generationsübergreifenden Kabbala-Bäume mit ihrer assyrischen Bedeutung fällst und sie ins Feuer wirfst.</w:t>
      </w:r>
    </w:p>
    <w:p w14:paraId="4A410D61" w14:textId="77777777" w:rsidR="00AC4C03" w:rsidRPr="00AC4C03" w:rsidRDefault="00AC4C03" w:rsidP="00AC4C03">
      <w:pPr>
        <w:spacing w:line="135" w:lineRule="exact"/>
        <w:rPr>
          <w:sz w:val="20"/>
          <w:szCs w:val="20"/>
          <w:lang w:val="en-GB"/>
        </w:rPr>
      </w:pPr>
    </w:p>
    <w:p w14:paraId="3CAB26B8" w14:textId="77777777" w:rsidR="00E10586" w:rsidRDefault="00000000">
      <w:pPr>
        <w:spacing w:line="256" w:lineRule="auto"/>
        <w:ind w:right="20"/>
        <w:rPr>
          <w:sz w:val="20"/>
          <w:szCs w:val="20"/>
          <w:lang w:val="en-GB"/>
        </w:rPr>
      </w:pPr>
      <w:r w:rsidRPr="00AC4C03">
        <w:rPr>
          <w:rFonts w:ascii="Arial" w:eastAsia="Arial" w:hAnsi="Arial" w:cs="Arial"/>
          <w:lang w:val="en-GB"/>
        </w:rPr>
        <w:t>Wir erklären nun, dass jeder Kabbala-Baum in unserer Menschheit auf die gleiche Weise zerstört wird. Wir erklären, dass die Energiequelle des Kabbala-Quants abgeschaltet und unserer Menschheit entzogen wird.</w:t>
      </w:r>
    </w:p>
    <w:p w14:paraId="0CF92A94" w14:textId="77777777" w:rsidR="00AC4C03" w:rsidRPr="00AC4C03" w:rsidRDefault="00AC4C03" w:rsidP="00AC4C03">
      <w:pPr>
        <w:spacing w:line="133" w:lineRule="exact"/>
        <w:rPr>
          <w:sz w:val="20"/>
          <w:szCs w:val="20"/>
          <w:lang w:val="en-GB"/>
        </w:rPr>
      </w:pPr>
    </w:p>
    <w:p w14:paraId="4DE3190D" w14:textId="77777777" w:rsidR="00E10586" w:rsidRDefault="00000000">
      <w:pPr>
        <w:spacing w:line="256" w:lineRule="auto"/>
        <w:ind w:right="20"/>
        <w:rPr>
          <w:sz w:val="20"/>
          <w:szCs w:val="20"/>
          <w:lang w:val="en-GB"/>
        </w:rPr>
      </w:pPr>
      <w:r w:rsidRPr="00AC4C03">
        <w:rPr>
          <w:rFonts w:ascii="Arial" w:eastAsia="Arial" w:hAnsi="Arial" w:cs="Arial"/>
          <w:lang w:val="en-GB"/>
        </w:rPr>
        <w:t>Wir bedecken uns selbst mit dem Baum des Lebens - wir steigen in seine Versorgung und Sicherheit hinein. Wir bitten darum, mit Jeschua eingepfropft zu werden. Wir erklären, dass unsere Generationen und wir selbst für die Quanten der Kabbala und die dunklen Arbeiter unauffindbar sind.</w:t>
      </w:r>
    </w:p>
    <w:p w14:paraId="1C44E4C9" w14:textId="77777777" w:rsidR="00AC4C03" w:rsidRPr="00AC4C03" w:rsidRDefault="00AC4C03" w:rsidP="00AC4C03">
      <w:pPr>
        <w:spacing w:line="135" w:lineRule="exact"/>
        <w:rPr>
          <w:sz w:val="20"/>
          <w:szCs w:val="20"/>
          <w:lang w:val="en-GB"/>
        </w:rPr>
      </w:pPr>
    </w:p>
    <w:p w14:paraId="1A09BD6D" w14:textId="77777777" w:rsidR="00E10586" w:rsidRDefault="00000000">
      <w:pPr>
        <w:spacing w:line="256" w:lineRule="auto"/>
        <w:ind w:right="60"/>
        <w:rPr>
          <w:sz w:val="20"/>
          <w:szCs w:val="20"/>
          <w:lang w:val="en-GB"/>
        </w:rPr>
      </w:pPr>
      <w:r w:rsidRPr="00AC4C03">
        <w:rPr>
          <w:rFonts w:ascii="Arial" w:eastAsia="Arial" w:hAnsi="Arial" w:cs="Arial"/>
          <w:lang w:val="en-GB"/>
        </w:rPr>
        <w:t>Wir verkünden, dass die Nachricht vom Tod des Assyrers unsere Epigenetik und unsere geistliche Identität prägen wird. Wir verkünden, dass der böse Ratgeber des Königs von Assyrien nicht mehr gegen uns vorgehen und nicht mehr durch unser Land ziehen wird, da er völlig ausgerottet ist (Nahum 1,15).</w:t>
      </w:r>
    </w:p>
    <w:p w14:paraId="02B4C03D" w14:textId="77777777" w:rsidR="00AC4C03" w:rsidRPr="00AC4C03" w:rsidRDefault="00AC4C03" w:rsidP="00AC4C03">
      <w:pPr>
        <w:spacing w:line="135" w:lineRule="exact"/>
        <w:rPr>
          <w:sz w:val="20"/>
          <w:szCs w:val="20"/>
          <w:lang w:val="en-GB"/>
        </w:rPr>
      </w:pPr>
    </w:p>
    <w:p w14:paraId="6B3F9C21" w14:textId="77777777" w:rsidR="00E10586" w:rsidRDefault="00000000">
      <w:pPr>
        <w:spacing w:line="255" w:lineRule="auto"/>
        <w:ind w:right="360"/>
        <w:rPr>
          <w:sz w:val="20"/>
          <w:szCs w:val="20"/>
          <w:lang w:val="en-GB"/>
        </w:rPr>
      </w:pPr>
      <w:r w:rsidRPr="00AC4C03">
        <w:rPr>
          <w:rFonts w:ascii="Arial" w:eastAsia="Arial" w:hAnsi="Arial" w:cs="Arial"/>
          <w:lang w:val="en-GB"/>
        </w:rPr>
        <w:t>Wir danken Dir, dass Du uns von den Gräbern und Regionen des Todes befreit hast, die mit diesem Kabbala-Quantum verbunden sind.</w:t>
      </w:r>
    </w:p>
    <w:p w14:paraId="02559222" w14:textId="77777777" w:rsidR="00AC4C03" w:rsidRPr="00AC4C03" w:rsidRDefault="00AC4C03" w:rsidP="00AC4C03">
      <w:pPr>
        <w:spacing w:line="134" w:lineRule="exact"/>
        <w:rPr>
          <w:sz w:val="20"/>
          <w:szCs w:val="20"/>
          <w:lang w:val="en-GB"/>
        </w:rPr>
      </w:pPr>
    </w:p>
    <w:p w14:paraId="27D3DB60" w14:textId="77777777" w:rsidR="00E10586" w:rsidRDefault="00000000">
      <w:pPr>
        <w:spacing w:line="255" w:lineRule="auto"/>
        <w:ind w:right="480"/>
        <w:jc w:val="both"/>
        <w:rPr>
          <w:sz w:val="20"/>
          <w:szCs w:val="20"/>
          <w:lang w:val="en-GB"/>
        </w:rPr>
      </w:pPr>
      <w:r w:rsidRPr="00AC4C03">
        <w:rPr>
          <w:rFonts w:ascii="Arial" w:eastAsia="Arial" w:hAnsi="Arial" w:cs="Arial"/>
          <w:lang w:val="en-GB"/>
        </w:rPr>
        <w:t>Wir erklären, dass wir geheilt, gesund, wiederhergestellt und befähigt sind, uns dem Baum des Lebens im Garten Eden zu nähern.</w:t>
      </w:r>
    </w:p>
    <w:p w14:paraId="0593AE20" w14:textId="77777777" w:rsidR="00AC4C03" w:rsidRPr="00AC4C03" w:rsidRDefault="00AC4C03" w:rsidP="00AC4C03">
      <w:pPr>
        <w:spacing w:line="125" w:lineRule="exact"/>
        <w:rPr>
          <w:sz w:val="20"/>
          <w:szCs w:val="20"/>
          <w:lang w:val="en-GB"/>
        </w:rPr>
      </w:pPr>
    </w:p>
    <w:p w14:paraId="0D8BA73E" w14:textId="77777777" w:rsidR="00E10586" w:rsidRDefault="00000000">
      <w:pPr>
        <w:rPr>
          <w:sz w:val="20"/>
          <w:szCs w:val="20"/>
          <w:lang w:val="en-GB"/>
        </w:rPr>
      </w:pPr>
      <w:r w:rsidRPr="00AC4C03">
        <w:rPr>
          <w:rFonts w:ascii="Arial" w:eastAsia="Arial" w:hAnsi="Arial" w:cs="Arial"/>
          <w:lang w:val="en-GB"/>
        </w:rPr>
        <w:t>Im Namen von Jeschua beten wir.</w:t>
      </w:r>
    </w:p>
    <w:p w14:paraId="419BB00B" w14:textId="77777777" w:rsidR="00AC4C03" w:rsidRPr="00AC4C03" w:rsidRDefault="00AC4C03" w:rsidP="00AC4C03">
      <w:pPr>
        <w:spacing w:line="200" w:lineRule="exact"/>
        <w:rPr>
          <w:sz w:val="20"/>
          <w:szCs w:val="20"/>
          <w:lang w:val="en-GB"/>
        </w:rPr>
      </w:pPr>
    </w:p>
    <w:p w14:paraId="0CBD6A85" w14:textId="77777777" w:rsidR="00AC4C03" w:rsidRPr="00AC4C03" w:rsidRDefault="00AC4C03" w:rsidP="00AC4C03">
      <w:pPr>
        <w:spacing w:line="200" w:lineRule="exact"/>
        <w:rPr>
          <w:sz w:val="20"/>
          <w:szCs w:val="20"/>
          <w:lang w:val="en-GB"/>
        </w:rPr>
      </w:pPr>
    </w:p>
    <w:p w14:paraId="59AC1F98" w14:textId="77777777" w:rsidR="00AC4C03" w:rsidRPr="00AC4C03" w:rsidRDefault="00AC4C03" w:rsidP="00AC4C03">
      <w:pPr>
        <w:spacing w:line="351" w:lineRule="exact"/>
        <w:rPr>
          <w:sz w:val="20"/>
          <w:szCs w:val="20"/>
          <w:lang w:val="en-GB"/>
        </w:rPr>
      </w:pPr>
    </w:p>
    <w:p w14:paraId="3B44FBA9" w14:textId="77777777" w:rsidR="00E10586" w:rsidRDefault="00000000">
      <w:pPr>
        <w:jc w:val="right"/>
        <w:rPr>
          <w:sz w:val="20"/>
          <w:szCs w:val="20"/>
          <w:lang w:val="en-GB"/>
        </w:rPr>
      </w:pPr>
      <w:r w:rsidRPr="00AC4C03">
        <w:rPr>
          <w:rFonts w:ascii="Arial" w:eastAsia="Arial" w:hAnsi="Arial" w:cs="Arial"/>
          <w:lang w:val="en-GB"/>
        </w:rPr>
        <w:t>167</w:t>
      </w:r>
    </w:p>
    <w:p w14:paraId="60775C62"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E1FFB35" w14:textId="77777777" w:rsidR="00E10586" w:rsidRDefault="00000000">
      <w:pPr>
        <w:rPr>
          <w:sz w:val="20"/>
          <w:szCs w:val="20"/>
          <w:lang w:val="en-GB"/>
        </w:rPr>
      </w:pPr>
      <w:bookmarkStart w:id="183" w:name="page184"/>
      <w:bookmarkEnd w:id="183"/>
      <w:r w:rsidRPr="00AC4C03">
        <w:rPr>
          <w:rFonts w:ascii="Calibri Light" w:eastAsia="Calibri Light" w:hAnsi="Calibri Light" w:cs="Calibri Light"/>
          <w:b/>
          <w:bCs/>
          <w:sz w:val="28"/>
          <w:szCs w:val="28"/>
          <w:lang w:val="en-GB"/>
        </w:rPr>
        <w:t>22. Geistige Geiseln</w:t>
      </w:r>
    </w:p>
    <w:p w14:paraId="0BF517C5" w14:textId="77777777" w:rsidR="00AC4C03" w:rsidRPr="00AC4C03" w:rsidRDefault="00AC4C03" w:rsidP="00AC4C03">
      <w:pPr>
        <w:spacing w:line="160" w:lineRule="exact"/>
        <w:rPr>
          <w:sz w:val="20"/>
          <w:szCs w:val="20"/>
          <w:lang w:val="en-GB"/>
        </w:rPr>
      </w:pPr>
    </w:p>
    <w:p w14:paraId="549D892D" w14:textId="77777777" w:rsidR="00E10586" w:rsidRDefault="00000000">
      <w:pPr>
        <w:spacing w:line="256" w:lineRule="auto"/>
        <w:ind w:right="180"/>
        <w:rPr>
          <w:sz w:val="20"/>
          <w:szCs w:val="20"/>
          <w:lang w:val="en-GB"/>
        </w:rPr>
      </w:pPr>
      <w:r w:rsidRPr="00AC4C03">
        <w:rPr>
          <w:rFonts w:ascii="Arial" w:eastAsia="Arial" w:hAnsi="Arial" w:cs="Arial"/>
          <w:lang w:val="en-GB"/>
        </w:rPr>
        <w:t>Nachdem wir all das gebetet haben, haben sich einige Dinge immer noch nicht verändert. Es war, als ob der Feind immer noch das Recht hätte, einen Teil unseres Kerns (Geist, Seele und Körper) gefangen zu halten.</w:t>
      </w:r>
    </w:p>
    <w:p w14:paraId="3AA46E6C" w14:textId="77777777" w:rsidR="00AC4C03" w:rsidRPr="00AC4C03" w:rsidRDefault="00AC4C03" w:rsidP="00AC4C03">
      <w:pPr>
        <w:spacing w:line="133" w:lineRule="exact"/>
        <w:rPr>
          <w:sz w:val="20"/>
          <w:szCs w:val="20"/>
          <w:lang w:val="en-GB"/>
        </w:rPr>
      </w:pPr>
    </w:p>
    <w:p w14:paraId="512CEE5D" w14:textId="77777777" w:rsidR="00E10586" w:rsidRDefault="00000000">
      <w:pPr>
        <w:spacing w:line="249" w:lineRule="auto"/>
        <w:ind w:right="100"/>
        <w:rPr>
          <w:sz w:val="20"/>
          <w:szCs w:val="20"/>
          <w:lang w:val="en-GB"/>
        </w:rPr>
      </w:pPr>
      <w:r w:rsidRPr="00AC4C03">
        <w:rPr>
          <w:rFonts w:ascii="Arial" w:eastAsia="Arial" w:hAnsi="Arial" w:cs="Arial"/>
          <w:lang w:val="en-GB"/>
        </w:rPr>
        <w:t xml:space="preserve">Im Gebet gab der Heilige Geist ein Wort frei, das uns in die nächste Phase der Heilung führen sollte. Der Heilige Geist sagte - </w:t>
      </w:r>
      <w:r w:rsidRPr="00AC4C03">
        <w:rPr>
          <w:rFonts w:ascii="Arial" w:eastAsia="Arial" w:hAnsi="Arial" w:cs="Arial"/>
          <w:i/>
          <w:iCs/>
          <w:lang w:val="en-GB"/>
        </w:rPr>
        <w:t>Geisel.</w:t>
      </w:r>
    </w:p>
    <w:p w14:paraId="43C14A6A" w14:textId="77777777" w:rsidR="00AC4C03" w:rsidRPr="00AC4C03" w:rsidRDefault="00AC4C03" w:rsidP="00AC4C03">
      <w:pPr>
        <w:spacing w:line="143" w:lineRule="exact"/>
        <w:rPr>
          <w:sz w:val="20"/>
          <w:szCs w:val="20"/>
          <w:lang w:val="en-GB"/>
        </w:rPr>
      </w:pPr>
    </w:p>
    <w:p w14:paraId="69509C2C" w14:textId="77777777" w:rsidR="00E10586" w:rsidRDefault="00000000">
      <w:pPr>
        <w:spacing w:line="256" w:lineRule="auto"/>
        <w:ind w:right="120"/>
        <w:rPr>
          <w:sz w:val="20"/>
          <w:szCs w:val="20"/>
          <w:lang w:val="en-GB"/>
        </w:rPr>
      </w:pPr>
      <w:r w:rsidRPr="00AC4C03">
        <w:rPr>
          <w:rFonts w:ascii="Arial" w:eastAsia="Arial" w:hAnsi="Arial" w:cs="Arial"/>
          <w:lang w:val="en-GB"/>
        </w:rPr>
        <w:t xml:space="preserve">Wenn wir uns die Bedeutung des Wortes "Geisel" anschauen, sehen wir, dass es </w:t>
      </w:r>
      <w:r w:rsidRPr="00AC4C03">
        <w:rPr>
          <w:rFonts w:ascii="Arial" w:eastAsia="Arial" w:hAnsi="Arial" w:cs="Arial"/>
          <w:i/>
          <w:iCs/>
          <w:lang w:val="en-GB"/>
        </w:rPr>
        <w:t xml:space="preserve">eine Person </w:t>
      </w:r>
      <w:r w:rsidRPr="00AC4C03">
        <w:rPr>
          <w:rFonts w:ascii="Arial" w:eastAsia="Arial" w:hAnsi="Arial" w:cs="Arial"/>
          <w:lang w:val="en-GB"/>
        </w:rPr>
        <w:t xml:space="preserve">bedeutet, </w:t>
      </w:r>
      <w:r w:rsidRPr="00AC4C03">
        <w:rPr>
          <w:rFonts w:ascii="Arial" w:eastAsia="Arial" w:hAnsi="Arial" w:cs="Arial"/>
          <w:i/>
          <w:iCs/>
          <w:lang w:val="en-GB"/>
        </w:rPr>
        <w:t xml:space="preserve">die als Sicherheit für die Erfüllung bestimmter Bedingungen oder Konditionen gegeben oder gehalten wird. </w:t>
      </w:r>
      <w:r w:rsidRPr="00AC4C03">
        <w:rPr>
          <w:rFonts w:ascii="Arial" w:eastAsia="Arial" w:hAnsi="Arial" w:cs="Arial"/>
          <w:lang w:val="en-GB"/>
        </w:rPr>
        <w:t>Wir wissen auch, dass eine Geisel normalerweise freigelassen wird, wenn eine Art Lösegeld gezahlt wird.</w:t>
      </w:r>
    </w:p>
    <w:p w14:paraId="548431C1" w14:textId="77777777" w:rsidR="00AC4C03" w:rsidRPr="00AC4C03" w:rsidRDefault="00AC4C03" w:rsidP="00AC4C03">
      <w:pPr>
        <w:spacing w:line="135" w:lineRule="exact"/>
        <w:rPr>
          <w:sz w:val="20"/>
          <w:szCs w:val="20"/>
          <w:lang w:val="en-GB"/>
        </w:rPr>
      </w:pPr>
    </w:p>
    <w:p w14:paraId="6E7596EC" w14:textId="77777777" w:rsidR="00E10586" w:rsidRDefault="00000000">
      <w:pPr>
        <w:spacing w:line="257" w:lineRule="auto"/>
        <w:ind w:right="220"/>
        <w:rPr>
          <w:sz w:val="20"/>
          <w:szCs w:val="20"/>
          <w:lang w:val="en-GB"/>
        </w:rPr>
      </w:pPr>
      <w:r w:rsidRPr="00AC4C03">
        <w:rPr>
          <w:rFonts w:ascii="Arial" w:eastAsia="Arial" w:hAnsi="Arial" w:cs="Arial"/>
          <w:lang w:val="en-GB"/>
        </w:rPr>
        <w:t>Spirituell ausgedrückt bedeutet das, dass der Feind einen Teil unserer Menschlichkeit oder eines der Familienmitglieder als Sicherheit behält. Dieser Teil könnte gehandelt, gestohlen oder dem Reich der Finsternis als Pfand gegeben worden sein. Das könnte sogar bedeuten, dass du in die Gefangenschaft hineingeboren wurdest - wenn deine Vorfahren die Generationen als Pfand gehandelt haben.</w:t>
      </w:r>
    </w:p>
    <w:p w14:paraId="302BC576" w14:textId="77777777" w:rsidR="00AC4C03" w:rsidRPr="00AC4C03" w:rsidRDefault="00AC4C03" w:rsidP="00AC4C03">
      <w:pPr>
        <w:spacing w:line="131" w:lineRule="exact"/>
        <w:rPr>
          <w:sz w:val="20"/>
          <w:szCs w:val="20"/>
          <w:lang w:val="en-GB"/>
        </w:rPr>
      </w:pPr>
    </w:p>
    <w:p w14:paraId="1A42FEBC" w14:textId="77777777" w:rsidR="00E10586" w:rsidRDefault="00000000">
      <w:pPr>
        <w:spacing w:line="272" w:lineRule="auto"/>
        <w:ind w:right="20"/>
        <w:rPr>
          <w:sz w:val="20"/>
          <w:szCs w:val="20"/>
          <w:lang w:val="en-GB"/>
        </w:rPr>
      </w:pPr>
      <w:r w:rsidRPr="00AC4C03">
        <w:rPr>
          <w:rFonts w:ascii="Arial" w:eastAsia="Arial" w:hAnsi="Arial" w:cs="Arial"/>
          <w:sz w:val="21"/>
          <w:szCs w:val="21"/>
          <w:lang w:val="en-GB"/>
        </w:rPr>
        <w:t>Eine Geisel zu haben, gibt dem Reich der Finsternis ein Druckmittel, um sicherzustellen, dass unsere dunklen Verpflichtungen der Generation nach erfüllt werden. Sollten wir diese nicht erfüllen, würden sie uns foltern, den Druck erhöhen und uns zur Unterwerfung erpressen.</w:t>
      </w:r>
    </w:p>
    <w:p w14:paraId="173334FC" w14:textId="77777777" w:rsidR="00AC4C03" w:rsidRPr="00AC4C03" w:rsidRDefault="00AC4C03" w:rsidP="00AC4C03">
      <w:pPr>
        <w:spacing w:line="122" w:lineRule="exact"/>
        <w:rPr>
          <w:sz w:val="20"/>
          <w:szCs w:val="20"/>
          <w:lang w:val="en-GB"/>
        </w:rPr>
      </w:pPr>
    </w:p>
    <w:p w14:paraId="2284745A" w14:textId="77777777" w:rsidR="00E10586" w:rsidRDefault="00000000">
      <w:pPr>
        <w:spacing w:line="257" w:lineRule="auto"/>
        <w:ind w:right="60"/>
        <w:rPr>
          <w:sz w:val="20"/>
          <w:szCs w:val="20"/>
          <w:lang w:val="en-GB"/>
        </w:rPr>
      </w:pPr>
      <w:r w:rsidRPr="00AC4C03">
        <w:rPr>
          <w:rFonts w:ascii="Arial" w:eastAsia="Arial" w:hAnsi="Arial" w:cs="Arial"/>
          <w:lang w:val="en-GB"/>
        </w:rPr>
        <w:t>Was sind ihre Methoden? Es ist, als hätte man es mit der Mafia zu tun. Jede Familie hat ihre Schwachstelle. Sollte jemand versuchen, sich zu befreien - indem er anfängt, zu diesen dunklen Bäumen zu beten - werden sie sich rächen. Sie werden sich auf deine spezifische Schwäche in deiner DNA und deinen Zellen konzentrieren und diese ins Visier nehmen. Das könnte einen Herzinfarkt, epileptische Anfälle, Nebenhöhlenentzündungen, Migräne, Darmprobleme, Panikattacken</w:t>
      </w:r>
    </w:p>
    <w:p w14:paraId="4E705B24" w14:textId="77777777" w:rsidR="00AC4C03" w:rsidRPr="00AC4C03" w:rsidRDefault="00AC4C03" w:rsidP="00AC4C03">
      <w:pPr>
        <w:spacing w:line="200" w:lineRule="exact"/>
        <w:rPr>
          <w:sz w:val="20"/>
          <w:szCs w:val="20"/>
          <w:lang w:val="en-GB"/>
        </w:rPr>
      </w:pPr>
    </w:p>
    <w:p w14:paraId="476541A1" w14:textId="77777777" w:rsidR="00AC4C03" w:rsidRPr="00AC4C03" w:rsidRDefault="00AC4C03" w:rsidP="00AC4C03">
      <w:pPr>
        <w:spacing w:line="287" w:lineRule="exact"/>
        <w:rPr>
          <w:sz w:val="20"/>
          <w:szCs w:val="20"/>
          <w:lang w:val="en-GB"/>
        </w:rPr>
      </w:pPr>
    </w:p>
    <w:p w14:paraId="12939741" w14:textId="77777777" w:rsidR="00E10586" w:rsidRDefault="00000000">
      <w:pPr>
        <w:jc w:val="right"/>
        <w:rPr>
          <w:sz w:val="20"/>
          <w:szCs w:val="20"/>
          <w:lang w:val="en-GB"/>
        </w:rPr>
      </w:pPr>
      <w:r w:rsidRPr="00AC4C03">
        <w:rPr>
          <w:rFonts w:ascii="Arial" w:eastAsia="Arial" w:hAnsi="Arial" w:cs="Arial"/>
          <w:lang w:val="en-GB"/>
        </w:rPr>
        <w:t>168</w:t>
      </w:r>
    </w:p>
    <w:p w14:paraId="431E6351" w14:textId="77777777" w:rsidR="00AC4C03" w:rsidRPr="00AC4C03" w:rsidRDefault="00AC4C03" w:rsidP="00AC4C03">
      <w:pPr>
        <w:rPr>
          <w:lang w:val="en-GB"/>
        </w:rPr>
        <w:sectPr w:rsidR="00AC4C03" w:rsidRPr="00AC4C03">
          <w:pgSz w:w="8400" w:h="11908"/>
          <w:pgMar w:top="1436" w:right="1432" w:bottom="430" w:left="1440" w:header="0" w:footer="0" w:gutter="0"/>
          <w:cols w:space="720" w:equalWidth="0">
            <w:col w:w="5520"/>
          </w:cols>
        </w:sectPr>
      </w:pPr>
    </w:p>
    <w:p w14:paraId="7FD4F7EF" w14:textId="77777777" w:rsidR="00AC4C03" w:rsidRPr="00AC4C03" w:rsidRDefault="00AC4C03" w:rsidP="00AC4C03">
      <w:pPr>
        <w:spacing w:line="11" w:lineRule="exact"/>
        <w:rPr>
          <w:sz w:val="20"/>
          <w:szCs w:val="20"/>
          <w:lang w:val="en-GB"/>
        </w:rPr>
      </w:pPr>
      <w:bookmarkStart w:id="184" w:name="page185"/>
      <w:bookmarkEnd w:id="184"/>
    </w:p>
    <w:p w14:paraId="2838800A" w14:textId="77777777" w:rsidR="00E10586" w:rsidRDefault="00000000">
      <w:pPr>
        <w:spacing w:line="249" w:lineRule="auto"/>
        <w:ind w:right="720"/>
        <w:rPr>
          <w:sz w:val="20"/>
          <w:szCs w:val="20"/>
          <w:lang w:val="en-GB"/>
        </w:rPr>
      </w:pPr>
      <w:r w:rsidRPr="00AC4C03">
        <w:rPr>
          <w:rFonts w:ascii="Arial" w:eastAsia="Arial" w:hAnsi="Arial" w:cs="Arial"/>
          <w:lang w:val="en-GB"/>
        </w:rPr>
        <w:t>- was immer sie tun können, um dich zum Einlenken zu bewegen.</w:t>
      </w:r>
    </w:p>
    <w:p w14:paraId="1A94CEFC" w14:textId="77777777" w:rsidR="00AC4C03" w:rsidRPr="00AC4C03" w:rsidRDefault="00AC4C03" w:rsidP="00AC4C03">
      <w:pPr>
        <w:spacing w:line="144" w:lineRule="exact"/>
        <w:rPr>
          <w:sz w:val="20"/>
          <w:szCs w:val="20"/>
          <w:lang w:val="en-GB"/>
        </w:rPr>
      </w:pPr>
    </w:p>
    <w:p w14:paraId="59D55ABC" w14:textId="77777777" w:rsidR="00E10586" w:rsidRDefault="00000000">
      <w:pPr>
        <w:spacing w:line="271" w:lineRule="auto"/>
        <w:ind w:right="80"/>
        <w:rPr>
          <w:sz w:val="20"/>
          <w:szCs w:val="20"/>
          <w:lang w:val="en-GB"/>
        </w:rPr>
      </w:pPr>
      <w:r w:rsidRPr="00AC4C03">
        <w:rPr>
          <w:rFonts w:ascii="Arial" w:eastAsia="Arial" w:hAnsi="Arial" w:cs="Arial"/>
          <w:sz w:val="21"/>
          <w:szCs w:val="21"/>
          <w:lang w:val="en-GB"/>
        </w:rPr>
        <w:t>Eine Geiselnahme ist erst dann gelöst, wenn ihre Forderungen erfüllt sind. Es muss ein Lösegeld gezahlt werden. Das Lösegeld ist mit der Ungerechtigkeit in einer Blut- und Samenlinie verbunden - der Sünde, Übertretung und Ungerechtigkeit in der Familie.</w:t>
      </w:r>
    </w:p>
    <w:p w14:paraId="6906B92F" w14:textId="77777777" w:rsidR="00E10586" w:rsidRDefault="00000000">
      <w:pPr>
        <w:spacing w:line="20" w:lineRule="exact"/>
        <w:rPr>
          <w:sz w:val="20"/>
          <w:szCs w:val="20"/>
          <w:lang w:val="en-GB"/>
        </w:rPr>
      </w:pPr>
      <w:r>
        <w:rPr>
          <w:noProof/>
          <w:sz w:val="20"/>
          <w:szCs w:val="20"/>
        </w:rPr>
        <w:drawing>
          <wp:anchor distT="0" distB="0" distL="114300" distR="114300" simplePos="0" relativeHeight="251751424" behindDoc="1" locked="0" layoutInCell="0" allowOverlap="1" wp14:anchorId="4D314DC4" wp14:editId="778133C3">
            <wp:simplePos x="0" y="0"/>
            <wp:positionH relativeFrom="column">
              <wp:posOffset>387350</wp:posOffset>
            </wp:positionH>
            <wp:positionV relativeFrom="paragraph">
              <wp:posOffset>193675</wp:posOffset>
            </wp:positionV>
            <wp:extent cx="2722245" cy="1682750"/>
            <wp:effectExtent l="0" t="0" r="0" b="0"/>
            <wp:wrapNone/>
            <wp:docPr id="1999820015" name="Grafik 1999820015"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20015" name="Grafik 1999820015" descr="Ein Bild, das Text, Schrift, Screenshot, weiß enthält.&#10;&#10;Automatisch generierte Beschreibung"/>
                    <pic:cNvPicPr>
                      <a:picLocks noChangeAspect="1" noChangeArrowheads="1"/>
                    </pic:cNvPicPr>
                  </pic:nvPicPr>
                  <pic:blipFill>
                    <a:blip r:embed="rId47"/>
                    <a:srcRect/>
                    <a:stretch>
                      <a:fillRect/>
                    </a:stretch>
                  </pic:blipFill>
                  <pic:spPr bwMode="auto">
                    <a:xfrm>
                      <a:off x="0" y="0"/>
                      <a:ext cx="2722245" cy="1682750"/>
                    </a:xfrm>
                    <a:prstGeom prst="rect">
                      <a:avLst/>
                    </a:prstGeom>
                    <a:noFill/>
                  </pic:spPr>
                </pic:pic>
              </a:graphicData>
            </a:graphic>
          </wp:anchor>
        </w:drawing>
      </w:r>
    </w:p>
    <w:p w14:paraId="41FB2694" w14:textId="77777777" w:rsidR="00AC4C03" w:rsidRPr="00AC4C03" w:rsidRDefault="00AC4C03" w:rsidP="00AC4C03">
      <w:pPr>
        <w:spacing w:line="200" w:lineRule="exact"/>
        <w:rPr>
          <w:sz w:val="20"/>
          <w:szCs w:val="20"/>
          <w:lang w:val="en-GB"/>
        </w:rPr>
      </w:pPr>
    </w:p>
    <w:p w14:paraId="5B03C1D2" w14:textId="77777777" w:rsidR="00AC4C03" w:rsidRPr="00AC4C03" w:rsidRDefault="00AC4C03" w:rsidP="00AC4C03">
      <w:pPr>
        <w:spacing w:line="200" w:lineRule="exact"/>
        <w:rPr>
          <w:sz w:val="20"/>
          <w:szCs w:val="20"/>
          <w:lang w:val="en-GB"/>
        </w:rPr>
      </w:pPr>
    </w:p>
    <w:p w14:paraId="3A2F8F20" w14:textId="77777777" w:rsidR="00AC4C03" w:rsidRPr="00AC4C03" w:rsidRDefault="00AC4C03" w:rsidP="00AC4C03">
      <w:pPr>
        <w:spacing w:line="200" w:lineRule="exact"/>
        <w:rPr>
          <w:sz w:val="20"/>
          <w:szCs w:val="20"/>
          <w:lang w:val="en-GB"/>
        </w:rPr>
      </w:pPr>
    </w:p>
    <w:p w14:paraId="4D927F70" w14:textId="77777777" w:rsidR="00AC4C03" w:rsidRPr="00AC4C03" w:rsidRDefault="00AC4C03" w:rsidP="00AC4C03">
      <w:pPr>
        <w:spacing w:line="200" w:lineRule="exact"/>
        <w:rPr>
          <w:sz w:val="20"/>
          <w:szCs w:val="20"/>
          <w:lang w:val="en-GB"/>
        </w:rPr>
      </w:pPr>
    </w:p>
    <w:p w14:paraId="082FCA1A" w14:textId="77777777" w:rsidR="00AC4C03" w:rsidRPr="00AC4C03" w:rsidRDefault="00AC4C03" w:rsidP="00AC4C03">
      <w:pPr>
        <w:spacing w:line="200" w:lineRule="exact"/>
        <w:rPr>
          <w:sz w:val="20"/>
          <w:szCs w:val="20"/>
          <w:lang w:val="en-GB"/>
        </w:rPr>
      </w:pPr>
    </w:p>
    <w:p w14:paraId="2C68F5D4" w14:textId="77777777" w:rsidR="00AC4C03" w:rsidRPr="00AC4C03" w:rsidRDefault="00AC4C03" w:rsidP="00AC4C03">
      <w:pPr>
        <w:spacing w:line="200" w:lineRule="exact"/>
        <w:rPr>
          <w:sz w:val="20"/>
          <w:szCs w:val="20"/>
          <w:lang w:val="en-GB"/>
        </w:rPr>
      </w:pPr>
    </w:p>
    <w:p w14:paraId="51AB8A33" w14:textId="77777777" w:rsidR="00AC4C03" w:rsidRPr="00AC4C03" w:rsidRDefault="00AC4C03" w:rsidP="00AC4C03">
      <w:pPr>
        <w:spacing w:line="200" w:lineRule="exact"/>
        <w:rPr>
          <w:sz w:val="20"/>
          <w:szCs w:val="20"/>
          <w:lang w:val="en-GB"/>
        </w:rPr>
      </w:pPr>
    </w:p>
    <w:p w14:paraId="3CE1AB9B" w14:textId="77777777" w:rsidR="00AC4C03" w:rsidRPr="00AC4C03" w:rsidRDefault="00AC4C03" w:rsidP="00AC4C03">
      <w:pPr>
        <w:spacing w:line="200" w:lineRule="exact"/>
        <w:rPr>
          <w:sz w:val="20"/>
          <w:szCs w:val="20"/>
          <w:lang w:val="en-GB"/>
        </w:rPr>
      </w:pPr>
    </w:p>
    <w:p w14:paraId="3881346C" w14:textId="77777777" w:rsidR="00AC4C03" w:rsidRPr="00AC4C03" w:rsidRDefault="00AC4C03" w:rsidP="00AC4C03">
      <w:pPr>
        <w:spacing w:line="200" w:lineRule="exact"/>
        <w:rPr>
          <w:sz w:val="20"/>
          <w:szCs w:val="20"/>
          <w:lang w:val="en-GB"/>
        </w:rPr>
      </w:pPr>
    </w:p>
    <w:p w14:paraId="4FC4E847" w14:textId="77777777" w:rsidR="00AC4C03" w:rsidRPr="00AC4C03" w:rsidRDefault="00AC4C03" w:rsidP="00AC4C03">
      <w:pPr>
        <w:spacing w:line="200" w:lineRule="exact"/>
        <w:rPr>
          <w:sz w:val="20"/>
          <w:szCs w:val="20"/>
          <w:lang w:val="en-GB"/>
        </w:rPr>
      </w:pPr>
    </w:p>
    <w:p w14:paraId="500FCBDA" w14:textId="77777777" w:rsidR="00AC4C03" w:rsidRPr="00AC4C03" w:rsidRDefault="00AC4C03" w:rsidP="00AC4C03">
      <w:pPr>
        <w:spacing w:line="200" w:lineRule="exact"/>
        <w:rPr>
          <w:sz w:val="20"/>
          <w:szCs w:val="20"/>
          <w:lang w:val="en-GB"/>
        </w:rPr>
      </w:pPr>
    </w:p>
    <w:p w14:paraId="090C3ECB" w14:textId="77777777" w:rsidR="00AC4C03" w:rsidRPr="00AC4C03" w:rsidRDefault="00AC4C03" w:rsidP="00AC4C03">
      <w:pPr>
        <w:spacing w:line="200" w:lineRule="exact"/>
        <w:rPr>
          <w:sz w:val="20"/>
          <w:szCs w:val="20"/>
          <w:lang w:val="en-GB"/>
        </w:rPr>
      </w:pPr>
    </w:p>
    <w:p w14:paraId="35D1A7FF" w14:textId="77777777" w:rsidR="00AC4C03" w:rsidRPr="00AC4C03" w:rsidRDefault="00AC4C03" w:rsidP="00AC4C03">
      <w:pPr>
        <w:spacing w:line="200" w:lineRule="exact"/>
        <w:rPr>
          <w:sz w:val="20"/>
          <w:szCs w:val="20"/>
          <w:lang w:val="en-GB"/>
        </w:rPr>
      </w:pPr>
    </w:p>
    <w:p w14:paraId="4726A898" w14:textId="77777777" w:rsidR="00AC4C03" w:rsidRPr="00AC4C03" w:rsidRDefault="00AC4C03" w:rsidP="00AC4C03">
      <w:pPr>
        <w:spacing w:line="200" w:lineRule="exact"/>
        <w:rPr>
          <w:sz w:val="20"/>
          <w:szCs w:val="20"/>
          <w:lang w:val="en-GB"/>
        </w:rPr>
      </w:pPr>
    </w:p>
    <w:p w14:paraId="311EA995" w14:textId="77777777" w:rsidR="00AC4C03" w:rsidRPr="00AC4C03" w:rsidRDefault="00AC4C03" w:rsidP="00AC4C03">
      <w:pPr>
        <w:spacing w:line="318" w:lineRule="exact"/>
        <w:rPr>
          <w:sz w:val="20"/>
          <w:szCs w:val="20"/>
          <w:lang w:val="en-GB"/>
        </w:rPr>
      </w:pPr>
    </w:p>
    <w:p w14:paraId="005C9538" w14:textId="77777777" w:rsidR="00E10586" w:rsidRDefault="00000000">
      <w:pPr>
        <w:spacing w:line="258" w:lineRule="auto"/>
        <w:ind w:right="20"/>
        <w:rPr>
          <w:sz w:val="20"/>
          <w:szCs w:val="20"/>
          <w:lang w:val="en-GB"/>
        </w:rPr>
      </w:pPr>
      <w:r w:rsidRPr="00AC4C03">
        <w:rPr>
          <w:rFonts w:ascii="Arial" w:eastAsia="Arial" w:hAnsi="Arial" w:cs="Arial"/>
          <w:lang w:val="en-GB"/>
        </w:rPr>
        <w:t>Die Ungerechtigkeit ist die dunkle Quantenenergie, die du liefern musst, damit sie weiterhin die Macht über dich haben. Das Lösegeld kann in Form von Tod, Hass, Knochenbrüchen, Mord, Bitterkeit, Angst, Sex, Schmerz oder einem anderen Mittel verlangt werden. Wenn du einwilligst und die Zahlung leistest, werden die Altäre bedient und die Geisel wird nicht mehr gequält. Wenn du diese Altäre nicht bedienst, wird die Geisel gefoltert, damit sie die Zahlung leistet. Das ist spirituelle Erpressung.</w:t>
      </w:r>
    </w:p>
    <w:p w14:paraId="7AD541E2" w14:textId="77777777" w:rsidR="00AC4C03" w:rsidRPr="00AC4C03" w:rsidRDefault="00AC4C03" w:rsidP="00AC4C03">
      <w:pPr>
        <w:spacing w:line="120" w:lineRule="exact"/>
        <w:rPr>
          <w:sz w:val="20"/>
          <w:szCs w:val="20"/>
          <w:lang w:val="en-GB"/>
        </w:rPr>
      </w:pPr>
    </w:p>
    <w:p w14:paraId="624D7250" w14:textId="77777777" w:rsidR="00E10586" w:rsidRDefault="00000000">
      <w:pPr>
        <w:rPr>
          <w:sz w:val="20"/>
          <w:szCs w:val="20"/>
          <w:lang w:val="en-GB"/>
        </w:rPr>
      </w:pPr>
      <w:r w:rsidRPr="00AC4C03">
        <w:rPr>
          <w:rFonts w:ascii="Arial" w:eastAsia="Arial" w:hAnsi="Arial" w:cs="Arial"/>
          <w:lang w:val="en-GB"/>
        </w:rPr>
        <w:t>Gibt es biblische Referenzen für diese Konzepte?</w:t>
      </w:r>
    </w:p>
    <w:p w14:paraId="50274EFD" w14:textId="77777777" w:rsidR="00AC4C03" w:rsidRPr="00AC4C03" w:rsidRDefault="00AC4C03" w:rsidP="00AC4C03">
      <w:pPr>
        <w:spacing w:line="200" w:lineRule="exact"/>
        <w:rPr>
          <w:sz w:val="20"/>
          <w:szCs w:val="20"/>
          <w:lang w:val="en-GB"/>
        </w:rPr>
      </w:pPr>
    </w:p>
    <w:p w14:paraId="0F0E1748" w14:textId="77777777" w:rsidR="00AC4C03" w:rsidRPr="00AC4C03" w:rsidRDefault="00AC4C03" w:rsidP="00AC4C03">
      <w:pPr>
        <w:spacing w:line="200" w:lineRule="exact"/>
        <w:rPr>
          <w:sz w:val="20"/>
          <w:szCs w:val="20"/>
          <w:lang w:val="en-GB"/>
        </w:rPr>
      </w:pPr>
    </w:p>
    <w:p w14:paraId="2A9FD0B1" w14:textId="77777777" w:rsidR="00AC4C03" w:rsidRPr="00AC4C03" w:rsidRDefault="00AC4C03" w:rsidP="00AC4C03">
      <w:pPr>
        <w:spacing w:line="200" w:lineRule="exact"/>
        <w:rPr>
          <w:sz w:val="20"/>
          <w:szCs w:val="20"/>
          <w:lang w:val="en-GB"/>
        </w:rPr>
      </w:pPr>
    </w:p>
    <w:p w14:paraId="5015DE3B" w14:textId="77777777" w:rsidR="00AC4C03" w:rsidRPr="00AC4C03" w:rsidRDefault="00AC4C03" w:rsidP="00AC4C03">
      <w:pPr>
        <w:spacing w:line="200" w:lineRule="exact"/>
        <w:rPr>
          <w:sz w:val="20"/>
          <w:szCs w:val="20"/>
          <w:lang w:val="en-GB"/>
        </w:rPr>
      </w:pPr>
    </w:p>
    <w:p w14:paraId="71FB65A8" w14:textId="77777777" w:rsidR="00AC4C03" w:rsidRPr="00AC4C03" w:rsidRDefault="00AC4C03" w:rsidP="00AC4C03">
      <w:pPr>
        <w:spacing w:line="200" w:lineRule="exact"/>
        <w:rPr>
          <w:sz w:val="20"/>
          <w:szCs w:val="20"/>
          <w:lang w:val="en-GB"/>
        </w:rPr>
      </w:pPr>
    </w:p>
    <w:p w14:paraId="5477D145" w14:textId="77777777" w:rsidR="00AC4C03" w:rsidRPr="00AC4C03" w:rsidRDefault="00AC4C03" w:rsidP="00AC4C03">
      <w:pPr>
        <w:spacing w:line="200" w:lineRule="exact"/>
        <w:rPr>
          <w:sz w:val="20"/>
          <w:szCs w:val="20"/>
          <w:lang w:val="en-GB"/>
        </w:rPr>
      </w:pPr>
    </w:p>
    <w:p w14:paraId="13A42BFF" w14:textId="77777777" w:rsidR="00AC4C03" w:rsidRPr="00AC4C03" w:rsidRDefault="00AC4C03" w:rsidP="00AC4C03">
      <w:pPr>
        <w:spacing w:line="292" w:lineRule="exact"/>
        <w:rPr>
          <w:sz w:val="20"/>
          <w:szCs w:val="20"/>
          <w:lang w:val="en-GB"/>
        </w:rPr>
      </w:pPr>
    </w:p>
    <w:p w14:paraId="1C3886A4" w14:textId="77777777" w:rsidR="00E10586" w:rsidRDefault="00000000">
      <w:pPr>
        <w:jc w:val="right"/>
        <w:rPr>
          <w:sz w:val="20"/>
          <w:szCs w:val="20"/>
        </w:rPr>
      </w:pPr>
      <w:r>
        <w:rPr>
          <w:rFonts w:ascii="Arial" w:eastAsia="Arial" w:hAnsi="Arial" w:cs="Arial"/>
        </w:rPr>
        <w:t>169</w:t>
      </w:r>
    </w:p>
    <w:p w14:paraId="3F92137A" w14:textId="77777777" w:rsidR="00AC4C03" w:rsidRDefault="00AC4C03" w:rsidP="00AC4C03">
      <w:pPr>
        <w:sectPr w:rsidR="00AC4C03">
          <w:pgSz w:w="8400" w:h="11908"/>
          <w:pgMar w:top="1440" w:right="1432" w:bottom="430" w:left="1440" w:header="0" w:footer="0" w:gutter="0"/>
          <w:cols w:space="720" w:equalWidth="0">
            <w:col w:w="5520"/>
          </w:cols>
        </w:sectPr>
      </w:pPr>
    </w:p>
    <w:p w14:paraId="6201F740" w14:textId="77777777" w:rsidR="00E10586" w:rsidRDefault="00000000">
      <w:pPr>
        <w:ind w:left="80"/>
        <w:rPr>
          <w:sz w:val="20"/>
          <w:szCs w:val="20"/>
        </w:rPr>
      </w:pPr>
      <w:bookmarkStart w:id="185" w:name="page186"/>
      <w:bookmarkEnd w:id="185"/>
      <w:r>
        <w:rPr>
          <w:rFonts w:ascii="Calibri Light" w:eastAsia="Calibri Light" w:hAnsi="Calibri Light" w:cs="Calibri Light"/>
          <w:b/>
          <w:bCs/>
          <w:sz w:val="26"/>
          <w:szCs w:val="26"/>
        </w:rPr>
        <w:t>Geistliche Gefangene, Unterdrücker und Lösegeld</w:t>
      </w:r>
    </w:p>
    <w:p w14:paraId="00773A7B" w14:textId="77777777" w:rsidR="00AC4C03" w:rsidRDefault="00AC4C03" w:rsidP="00AC4C03">
      <w:pPr>
        <w:spacing w:line="200" w:lineRule="exact"/>
        <w:rPr>
          <w:sz w:val="20"/>
          <w:szCs w:val="20"/>
        </w:rPr>
      </w:pPr>
    </w:p>
    <w:p w14:paraId="790B2732" w14:textId="77777777" w:rsidR="00AC4C03" w:rsidRDefault="00AC4C03" w:rsidP="00AC4C03">
      <w:pPr>
        <w:spacing w:line="222" w:lineRule="exact"/>
        <w:rPr>
          <w:sz w:val="20"/>
          <w:szCs w:val="20"/>
        </w:rPr>
      </w:pPr>
    </w:p>
    <w:p w14:paraId="3BEB90F1" w14:textId="77777777" w:rsidR="00E10586" w:rsidRDefault="00000000">
      <w:pPr>
        <w:numPr>
          <w:ilvl w:val="0"/>
          <w:numId w:val="75"/>
        </w:numPr>
        <w:tabs>
          <w:tab w:val="left" w:pos="360"/>
        </w:tabs>
        <w:ind w:left="360" w:hanging="355"/>
        <w:rPr>
          <w:rFonts w:ascii="Arial" w:eastAsia="Arial" w:hAnsi="Arial" w:cs="Arial"/>
        </w:rPr>
      </w:pPr>
      <w:r>
        <w:rPr>
          <w:rFonts w:ascii="Arial" w:eastAsia="Arial" w:hAnsi="Arial" w:cs="Arial"/>
          <w:b/>
          <w:bCs/>
        </w:rPr>
        <w:t>Geistliche Gefangene</w:t>
      </w:r>
    </w:p>
    <w:p w14:paraId="57244298" w14:textId="77777777" w:rsidR="00AC4C03" w:rsidRDefault="00AC4C03" w:rsidP="00AC4C03">
      <w:pPr>
        <w:spacing w:line="160" w:lineRule="exact"/>
        <w:rPr>
          <w:sz w:val="20"/>
          <w:szCs w:val="20"/>
        </w:rPr>
      </w:pPr>
    </w:p>
    <w:p w14:paraId="251BA147" w14:textId="77777777" w:rsidR="00E10586" w:rsidRDefault="00000000">
      <w:pPr>
        <w:spacing w:line="257" w:lineRule="auto"/>
        <w:ind w:left="80" w:right="40"/>
        <w:rPr>
          <w:sz w:val="20"/>
          <w:szCs w:val="20"/>
          <w:lang w:val="en-GB"/>
        </w:rPr>
      </w:pPr>
      <w:r w:rsidRPr="00AC4C03">
        <w:rPr>
          <w:rFonts w:ascii="Arial" w:eastAsia="Arial" w:hAnsi="Arial" w:cs="Arial"/>
          <w:lang w:val="en-GB"/>
        </w:rPr>
        <w:t>In der Bibel werden wir oft als Gefangene bezeichnet. Ein Gefangener ist eine Person, die gefangen gehalten wird und sich in Gefangenschaft befindet - genau wie Geiseln. Es gibt auch Wächter, die über die Gefangenen wachen. Wir wissen, dass Jeschua gekommen ist, um die Gefangenen zu befreien (Jesaja 61).</w:t>
      </w:r>
    </w:p>
    <w:p w14:paraId="3006F563" w14:textId="77777777" w:rsidR="00AC4C03" w:rsidRPr="00AC4C03" w:rsidRDefault="00AC4C03" w:rsidP="00AC4C03">
      <w:pPr>
        <w:spacing w:line="131" w:lineRule="exact"/>
        <w:rPr>
          <w:sz w:val="20"/>
          <w:szCs w:val="20"/>
          <w:lang w:val="en-GB"/>
        </w:rPr>
      </w:pPr>
    </w:p>
    <w:p w14:paraId="1600B394" w14:textId="77777777" w:rsidR="00E10586" w:rsidRDefault="00000000">
      <w:pPr>
        <w:spacing w:line="256" w:lineRule="auto"/>
        <w:ind w:left="80" w:right="280"/>
        <w:rPr>
          <w:sz w:val="20"/>
          <w:szCs w:val="20"/>
          <w:lang w:val="en-GB"/>
        </w:rPr>
      </w:pPr>
      <w:r w:rsidRPr="00AC4C03">
        <w:rPr>
          <w:rFonts w:ascii="Arial" w:eastAsia="Arial" w:hAnsi="Arial" w:cs="Arial"/>
          <w:lang w:val="en-GB"/>
        </w:rPr>
        <w:t>Das Wort ist auch voll von Hinweisen auf Menschen, die nach einer Schlacht in feindliches Gebiet verschleppt werden. Die Frauen und Kinder wurden als Teil der Kriegsbeute betrachtet.</w:t>
      </w:r>
    </w:p>
    <w:p w14:paraId="33F5FBB9" w14:textId="77777777" w:rsidR="00AC4C03" w:rsidRPr="00AC4C03" w:rsidRDefault="00AC4C03" w:rsidP="00AC4C03">
      <w:pPr>
        <w:spacing w:line="136" w:lineRule="exact"/>
        <w:rPr>
          <w:sz w:val="20"/>
          <w:szCs w:val="20"/>
          <w:lang w:val="en-GB"/>
        </w:rPr>
      </w:pPr>
    </w:p>
    <w:p w14:paraId="7EC6C291" w14:textId="77777777" w:rsidR="00E10586" w:rsidRDefault="00000000">
      <w:pPr>
        <w:numPr>
          <w:ilvl w:val="0"/>
          <w:numId w:val="76"/>
        </w:numPr>
        <w:tabs>
          <w:tab w:val="left" w:pos="360"/>
        </w:tabs>
        <w:ind w:left="360" w:hanging="279"/>
        <w:rPr>
          <w:rFonts w:ascii="Arial" w:eastAsia="Arial" w:hAnsi="Arial" w:cs="Arial"/>
        </w:rPr>
      </w:pPr>
      <w:r>
        <w:rPr>
          <w:rFonts w:ascii="Arial" w:eastAsia="Arial" w:hAnsi="Arial" w:cs="Arial"/>
          <w:b/>
          <w:bCs/>
        </w:rPr>
        <w:t>Geistliche Unterdrücker</w:t>
      </w:r>
    </w:p>
    <w:p w14:paraId="2A233721" w14:textId="77777777" w:rsidR="00AC4C03" w:rsidRDefault="00AC4C03" w:rsidP="00AC4C03">
      <w:pPr>
        <w:spacing w:line="160" w:lineRule="exact"/>
        <w:rPr>
          <w:sz w:val="20"/>
          <w:szCs w:val="20"/>
        </w:rPr>
      </w:pPr>
    </w:p>
    <w:p w14:paraId="2406A99B" w14:textId="77777777" w:rsidR="00E10586" w:rsidRDefault="00000000">
      <w:pPr>
        <w:spacing w:line="249" w:lineRule="auto"/>
        <w:ind w:left="80" w:right="280"/>
        <w:rPr>
          <w:sz w:val="20"/>
          <w:szCs w:val="20"/>
          <w:lang w:val="en-GB"/>
        </w:rPr>
      </w:pPr>
      <w:r w:rsidRPr="00AC4C03">
        <w:rPr>
          <w:rFonts w:ascii="Arial" w:eastAsia="Arial" w:hAnsi="Arial" w:cs="Arial"/>
          <w:lang w:val="en-GB"/>
        </w:rPr>
        <w:t>Ein weiteres Wort, das in der Bibel häufig verwendet wird, ist das Wort "Unterdrücker".</w:t>
      </w:r>
    </w:p>
    <w:p w14:paraId="2EA57720" w14:textId="77777777" w:rsidR="00AC4C03" w:rsidRPr="00AC4C03" w:rsidRDefault="00AC4C03" w:rsidP="00AC4C03">
      <w:pPr>
        <w:spacing w:line="143" w:lineRule="exact"/>
        <w:rPr>
          <w:sz w:val="20"/>
          <w:szCs w:val="20"/>
          <w:lang w:val="en-GB"/>
        </w:rPr>
      </w:pPr>
    </w:p>
    <w:p w14:paraId="1CD7DBF9" w14:textId="77777777" w:rsidR="00E10586" w:rsidRDefault="00000000">
      <w:pPr>
        <w:spacing w:line="256" w:lineRule="auto"/>
        <w:ind w:left="80" w:right="100"/>
        <w:rPr>
          <w:sz w:val="20"/>
          <w:szCs w:val="20"/>
          <w:lang w:val="en-GB"/>
        </w:rPr>
      </w:pPr>
      <w:r w:rsidRPr="00AC4C03">
        <w:rPr>
          <w:rFonts w:ascii="Arial" w:eastAsia="Arial" w:hAnsi="Arial" w:cs="Arial"/>
          <w:lang w:val="en-GB"/>
        </w:rPr>
        <w:t>Unterdrückt kommt von den hebräischen Wörtern "</w:t>
      </w:r>
      <w:r w:rsidRPr="00AC4C03">
        <w:rPr>
          <w:rFonts w:ascii="Arial" w:eastAsia="Arial" w:hAnsi="Arial" w:cs="Arial"/>
          <w:i/>
          <w:iCs/>
          <w:lang w:val="en-GB"/>
        </w:rPr>
        <w:t xml:space="preserve">awshak" </w:t>
      </w:r>
      <w:r w:rsidRPr="00AC4C03">
        <w:rPr>
          <w:rFonts w:ascii="Arial" w:eastAsia="Arial" w:hAnsi="Arial" w:cs="Arial"/>
          <w:lang w:val="en-GB"/>
        </w:rPr>
        <w:t>(H6231), "</w:t>
      </w:r>
      <w:r w:rsidRPr="00AC4C03">
        <w:rPr>
          <w:rFonts w:ascii="Arial" w:eastAsia="Arial" w:hAnsi="Arial" w:cs="Arial"/>
          <w:i/>
          <w:iCs/>
          <w:lang w:val="en-GB"/>
        </w:rPr>
        <w:t xml:space="preserve">lawkhats" </w:t>
      </w:r>
      <w:r w:rsidRPr="00AC4C03">
        <w:rPr>
          <w:rFonts w:ascii="Arial" w:eastAsia="Arial" w:hAnsi="Arial" w:cs="Arial"/>
          <w:lang w:val="en-GB"/>
        </w:rPr>
        <w:t>(H3905) und "</w:t>
      </w:r>
      <w:r w:rsidRPr="00AC4C03">
        <w:rPr>
          <w:rFonts w:ascii="Arial" w:eastAsia="Arial" w:hAnsi="Arial" w:cs="Arial"/>
          <w:i/>
          <w:iCs/>
          <w:lang w:val="en-GB"/>
        </w:rPr>
        <w:t xml:space="preserve">rawtsats" </w:t>
      </w:r>
      <w:r w:rsidRPr="00AC4C03">
        <w:rPr>
          <w:rFonts w:ascii="Arial" w:eastAsia="Arial" w:hAnsi="Arial" w:cs="Arial"/>
          <w:lang w:val="en-GB"/>
        </w:rPr>
        <w:t>(H7533) und bedeutet: bedrängen, zerreißen, betrügen, verletzen, bedrängen, bedrängen, zwingen, brechen, zerquetschen, zermalmen, entmutigen und miteinander kämpfen.</w:t>
      </w:r>
    </w:p>
    <w:p w14:paraId="201E8EAA" w14:textId="77777777" w:rsidR="00AC4C03" w:rsidRPr="00AC4C03" w:rsidRDefault="00AC4C03" w:rsidP="00AC4C03">
      <w:pPr>
        <w:spacing w:line="135" w:lineRule="exact"/>
        <w:rPr>
          <w:sz w:val="20"/>
          <w:szCs w:val="20"/>
          <w:lang w:val="en-GB"/>
        </w:rPr>
      </w:pPr>
    </w:p>
    <w:p w14:paraId="4F53D3DE" w14:textId="77777777" w:rsidR="00E10586" w:rsidRDefault="00000000">
      <w:pPr>
        <w:spacing w:line="253" w:lineRule="auto"/>
        <w:ind w:left="80" w:right="120"/>
        <w:jc w:val="both"/>
        <w:rPr>
          <w:sz w:val="20"/>
          <w:szCs w:val="20"/>
          <w:lang w:val="en-GB"/>
        </w:rPr>
      </w:pPr>
      <w:r w:rsidRPr="00AC4C03">
        <w:rPr>
          <w:rFonts w:ascii="Arial" w:eastAsia="Arial" w:hAnsi="Arial" w:cs="Arial"/>
          <w:lang w:val="en-GB"/>
        </w:rPr>
        <w:t>Das klingt nicht nur nach den Werken der Finsternis, sondern beschreibt auch den Zustand, in dem wir uns befinden. Den Zustand unserer Verwundetheit.</w:t>
      </w:r>
    </w:p>
    <w:p w14:paraId="5DF3C9C2" w14:textId="77777777" w:rsidR="00AC4C03" w:rsidRPr="00AC4C03" w:rsidRDefault="00AC4C03" w:rsidP="00AC4C03">
      <w:pPr>
        <w:spacing w:line="140" w:lineRule="exact"/>
        <w:rPr>
          <w:sz w:val="20"/>
          <w:szCs w:val="20"/>
          <w:lang w:val="en-GB"/>
        </w:rPr>
      </w:pPr>
    </w:p>
    <w:p w14:paraId="6C8FF6B5" w14:textId="77777777" w:rsidR="00E10586" w:rsidRDefault="00000000">
      <w:pPr>
        <w:spacing w:line="249" w:lineRule="auto"/>
        <w:ind w:left="80" w:right="220"/>
        <w:rPr>
          <w:sz w:val="20"/>
          <w:szCs w:val="20"/>
          <w:lang w:val="en-GB"/>
        </w:rPr>
      </w:pPr>
      <w:r w:rsidRPr="00AC4C03">
        <w:rPr>
          <w:rFonts w:ascii="Arial" w:eastAsia="Arial" w:hAnsi="Arial" w:cs="Arial"/>
          <w:lang w:val="en-GB"/>
        </w:rPr>
        <w:t>In der Heiligen Schrift werden viele Unterdrücker erwähnt, aber diese beiden haben meine Aufmerksamkeit erregt.</w:t>
      </w:r>
    </w:p>
    <w:p w14:paraId="69F878C9" w14:textId="77777777" w:rsidR="00AC4C03" w:rsidRPr="00AC4C03" w:rsidRDefault="00AC4C03" w:rsidP="00AC4C03">
      <w:pPr>
        <w:spacing w:line="200" w:lineRule="exact"/>
        <w:rPr>
          <w:sz w:val="20"/>
          <w:szCs w:val="20"/>
          <w:lang w:val="en-GB"/>
        </w:rPr>
      </w:pPr>
    </w:p>
    <w:p w14:paraId="7C3E9ABF" w14:textId="77777777" w:rsidR="00AC4C03" w:rsidRPr="00AC4C03" w:rsidRDefault="00AC4C03" w:rsidP="00AC4C03">
      <w:pPr>
        <w:spacing w:line="200" w:lineRule="exact"/>
        <w:rPr>
          <w:sz w:val="20"/>
          <w:szCs w:val="20"/>
          <w:lang w:val="en-GB"/>
        </w:rPr>
      </w:pPr>
    </w:p>
    <w:p w14:paraId="08C38887" w14:textId="77777777" w:rsidR="00AC4C03" w:rsidRPr="00AC4C03" w:rsidRDefault="00AC4C03" w:rsidP="00AC4C03">
      <w:pPr>
        <w:spacing w:line="200" w:lineRule="exact"/>
        <w:rPr>
          <w:sz w:val="20"/>
          <w:szCs w:val="20"/>
          <w:lang w:val="en-GB"/>
        </w:rPr>
      </w:pPr>
    </w:p>
    <w:p w14:paraId="50594F53" w14:textId="77777777" w:rsidR="00AC4C03" w:rsidRPr="00AC4C03" w:rsidRDefault="00AC4C03" w:rsidP="00AC4C03">
      <w:pPr>
        <w:spacing w:line="200" w:lineRule="exact"/>
        <w:rPr>
          <w:sz w:val="20"/>
          <w:szCs w:val="20"/>
          <w:lang w:val="en-GB"/>
        </w:rPr>
      </w:pPr>
    </w:p>
    <w:p w14:paraId="0D450A68" w14:textId="77777777" w:rsidR="00AC4C03" w:rsidRPr="00AC4C03" w:rsidRDefault="00AC4C03" w:rsidP="00AC4C03">
      <w:pPr>
        <w:spacing w:line="266" w:lineRule="exact"/>
        <w:rPr>
          <w:sz w:val="20"/>
          <w:szCs w:val="20"/>
          <w:lang w:val="en-GB"/>
        </w:rPr>
      </w:pPr>
    </w:p>
    <w:p w14:paraId="2CACF6CC" w14:textId="77777777" w:rsidR="00E10586" w:rsidRDefault="00000000">
      <w:pPr>
        <w:jc w:val="right"/>
        <w:rPr>
          <w:sz w:val="20"/>
          <w:szCs w:val="20"/>
          <w:lang w:val="en-GB"/>
        </w:rPr>
      </w:pPr>
      <w:r w:rsidRPr="00AC4C03">
        <w:rPr>
          <w:rFonts w:ascii="Arial" w:eastAsia="Arial" w:hAnsi="Arial" w:cs="Arial"/>
          <w:lang w:val="en-GB"/>
        </w:rPr>
        <w:t>170</w:t>
      </w:r>
    </w:p>
    <w:p w14:paraId="0284C0BC" w14:textId="77777777" w:rsidR="00AC4C03" w:rsidRPr="00AC4C03" w:rsidRDefault="00AC4C03" w:rsidP="00AC4C03">
      <w:pPr>
        <w:rPr>
          <w:lang w:val="en-GB"/>
        </w:rPr>
        <w:sectPr w:rsidR="00AC4C03" w:rsidRPr="00AC4C03">
          <w:pgSz w:w="8400" w:h="11908"/>
          <w:pgMar w:top="1439" w:right="1432" w:bottom="430" w:left="1360" w:header="0" w:footer="0" w:gutter="0"/>
          <w:cols w:space="720" w:equalWidth="0">
            <w:col w:w="5600"/>
          </w:cols>
        </w:sectPr>
      </w:pPr>
    </w:p>
    <w:p w14:paraId="39E2B0DB" w14:textId="77777777" w:rsidR="00AC4C03" w:rsidRPr="00AC4C03" w:rsidRDefault="00AC4C03" w:rsidP="00AC4C03">
      <w:pPr>
        <w:spacing w:line="11" w:lineRule="exact"/>
        <w:rPr>
          <w:sz w:val="20"/>
          <w:szCs w:val="20"/>
          <w:lang w:val="en-GB"/>
        </w:rPr>
      </w:pPr>
      <w:bookmarkStart w:id="186" w:name="page187"/>
      <w:bookmarkEnd w:id="186"/>
    </w:p>
    <w:p w14:paraId="48A7A31E" w14:textId="77777777" w:rsidR="00E10586" w:rsidRDefault="00000000">
      <w:pPr>
        <w:spacing w:line="257" w:lineRule="auto"/>
        <w:ind w:left="20" w:right="60" w:hanging="11"/>
        <w:rPr>
          <w:sz w:val="20"/>
          <w:szCs w:val="20"/>
          <w:lang w:val="en-GB"/>
        </w:rPr>
      </w:pPr>
      <w:r w:rsidRPr="00AC4C03">
        <w:rPr>
          <w:rFonts w:eastAsia="Times New Roman"/>
          <w:i/>
          <w:iCs/>
          <w:sz w:val="24"/>
          <w:szCs w:val="24"/>
          <w:lang w:val="en-GB"/>
        </w:rPr>
        <w:t xml:space="preserve">2 Könige 13:4 (KJV)und der Herr erhörte ihn; denn er sah die Unterdrückung Israels, weil der </w:t>
      </w:r>
      <w:r w:rsidRPr="00AC4C03">
        <w:rPr>
          <w:rFonts w:eastAsia="Times New Roman"/>
          <w:i/>
          <w:iCs/>
          <w:sz w:val="24"/>
          <w:szCs w:val="24"/>
          <w:u w:val="single"/>
          <w:lang w:val="en-GB"/>
        </w:rPr>
        <w:t>König von Syrien sie unterdrückte.</w:t>
      </w:r>
    </w:p>
    <w:p w14:paraId="62299368" w14:textId="77777777" w:rsidR="00AC4C03" w:rsidRPr="00AC4C03" w:rsidRDefault="00AC4C03" w:rsidP="00AC4C03">
      <w:pPr>
        <w:spacing w:line="178" w:lineRule="exact"/>
        <w:rPr>
          <w:sz w:val="20"/>
          <w:szCs w:val="20"/>
          <w:lang w:val="en-GB"/>
        </w:rPr>
      </w:pPr>
    </w:p>
    <w:p w14:paraId="7008F0FE" w14:textId="77777777" w:rsidR="00E10586" w:rsidRDefault="00000000">
      <w:pPr>
        <w:spacing w:line="257" w:lineRule="auto"/>
        <w:ind w:left="20" w:right="20" w:hanging="11"/>
        <w:rPr>
          <w:sz w:val="20"/>
          <w:szCs w:val="20"/>
          <w:lang w:val="en-GB"/>
        </w:rPr>
      </w:pPr>
      <w:r w:rsidRPr="00AC4C03">
        <w:rPr>
          <w:rFonts w:eastAsia="Times New Roman"/>
          <w:i/>
          <w:iCs/>
          <w:sz w:val="24"/>
          <w:szCs w:val="24"/>
          <w:lang w:val="en-GB"/>
        </w:rPr>
        <w:t xml:space="preserve">Jesaja 52:4 (KJV) Denn so spricht Gott, der Herr: Mein Volk ist vor Zeiten nach Ägypten hinabgezogen, um sich dort aufzuhalten, und der </w:t>
      </w:r>
      <w:r w:rsidRPr="00AC4C03">
        <w:rPr>
          <w:rFonts w:eastAsia="Times New Roman"/>
          <w:i/>
          <w:iCs/>
          <w:sz w:val="24"/>
          <w:szCs w:val="24"/>
          <w:u w:val="single"/>
          <w:lang w:val="en-GB"/>
        </w:rPr>
        <w:t>Assyrer hat es ohne Grund unterdrückt.</w:t>
      </w:r>
    </w:p>
    <w:p w14:paraId="221235EA" w14:textId="77777777" w:rsidR="00AC4C03" w:rsidRPr="00AC4C03" w:rsidRDefault="00AC4C03" w:rsidP="00AC4C03">
      <w:pPr>
        <w:spacing w:line="178" w:lineRule="exact"/>
        <w:rPr>
          <w:sz w:val="20"/>
          <w:szCs w:val="20"/>
          <w:lang w:val="en-GB"/>
        </w:rPr>
      </w:pPr>
    </w:p>
    <w:p w14:paraId="2FAB0C61" w14:textId="77777777" w:rsidR="00E10586" w:rsidRDefault="00000000">
      <w:pPr>
        <w:spacing w:line="253" w:lineRule="auto"/>
        <w:ind w:right="20"/>
        <w:rPr>
          <w:sz w:val="20"/>
          <w:szCs w:val="20"/>
          <w:lang w:val="en-GB"/>
        </w:rPr>
      </w:pPr>
      <w:r w:rsidRPr="00AC4C03">
        <w:rPr>
          <w:rFonts w:ascii="Arial" w:eastAsia="Arial" w:hAnsi="Arial" w:cs="Arial"/>
          <w:lang w:val="en-GB"/>
        </w:rPr>
        <w:t>Hier ist er wieder - der König von Assyrien! Er ist mit dem assyrischen Baum verbunden. Er unterdrückt Gottes Volk nur um seiner selbst willen - das Wort sagt, es ist ohne Grund.</w:t>
      </w:r>
    </w:p>
    <w:p w14:paraId="5006ABD2" w14:textId="77777777" w:rsidR="00AC4C03" w:rsidRPr="00AC4C03" w:rsidRDefault="00AC4C03" w:rsidP="00AC4C03">
      <w:pPr>
        <w:spacing w:line="200" w:lineRule="exact"/>
        <w:rPr>
          <w:sz w:val="20"/>
          <w:szCs w:val="20"/>
          <w:lang w:val="en-GB"/>
        </w:rPr>
      </w:pPr>
    </w:p>
    <w:p w14:paraId="2AFA752D" w14:textId="77777777" w:rsidR="00AC4C03" w:rsidRPr="00AC4C03" w:rsidRDefault="00AC4C03" w:rsidP="00AC4C03">
      <w:pPr>
        <w:spacing w:line="320" w:lineRule="exact"/>
        <w:rPr>
          <w:sz w:val="20"/>
          <w:szCs w:val="20"/>
          <w:lang w:val="en-GB"/>
        </w:rPr>
      </w:pPr>
    </w:p>
    <w:p w14:paraId="656E09AD" w14:textId="77777777" w:rsidR="00E10586" w:rsidRDefault="00000000">
      <w:pPr>
        <w:rPr>
          <w:sz w:val="20"/>
          <w:szCs w:val="20"/>
          <w:lang w:val="en-GB"/>
        </w:rPr>
      </w:pPr>
      <w:r w:rsidRPr="00AC4C03">
        <w:rPr>
          <w:rFonts w:ascii="Calibri Light" w:eastAsia="Calibri Light" w:hAnsi="Calibri Light" w:cs="Calibri Light"/>
          <w:b/>
          <w:bCs/>
          <w:sz w:val="26"/>
          <w:szCs w:val="26"/>
          <w:lang w:val="en-GB"/>
        </w:rPr>
        <w:t>Was sind die Auswirkungen von Unterdrückung?</w:t>
      </w:r>
    </w:p>
    <w:p w14:paraId="497612E1" w14:textId="77777777" w:rsidR="00AC4C03" w:rsidRPr="00AC4C03" w:rsidRDefault="00AC4C03" w:rsidP="00AC4C03">
      <w:pPr>
        <w:spacing w:line="39" w:lineRule="exact"/>
        <w:rPr>
          <w:sz w:val="20"/>
          <w:szCs w:val="20"/>
          <w:lang w:val="en-GB"/>
        </w:rPr>
      </w:pPr>
    </w:p>
    <w:p w14:paraId="51BF2431" w14:textId="77777777" w:rsidR="00E10586" w:rsidRDefault="00000000">
      <w:pPr>
        <w:spacing w:line="257" w:lineRule="auto"/>
        <w:ind w:right="60"/>
        <w:rPr>
          <w:sz w:val="20"/>
          <w:szCs w:val="20"/>
          <w:lang w:val="en-GB"/>
        </w:rPr>
      </w:pPr>
      <w:r w:rsidRPr="00AC4C03">
        <w:rPr>
          <w:rFonts w:ascii="Arial" w:eastAsia="Arial" w:hAnsi="Arial" w:cs="Arial"/>
          <w:lang w:val="en-GB"/>
        </w:rPr>
        <w:t>Als Unterdrückte werden wir gedemütigt, unterworfen und unseren Unterdrückern unterworfen. Die Generationenbündnisse mit unseren Unterdrückern und die Bedingungen der Unterdrückung müssen unter das Blut des Lammes gebracht werden. Ihre dunkle Festung und ihre Macht über uns müssen gebrochen werden.</w:t>
      </w:r>
    </w:p>
    <w:p w14:paraId="2CDC5F91" w14:textId="77777777" w:rsidR="00AC4C03" w:rsidRPr="00AC4C03" w:rsidRDefault="00AC4C03" w:rsidP="00AC4C03">
      <w:pPr>
        <w:spacing w:line="131" w:lineRule="exact"/>
        <w:rPr>
          <w:sz w:val="20"/>
          <w:szCs w:val="20"/>
          <w:lang w:val="en-GB"/>
        </w:rPr>
      </w:pPr>
    </w:p>
    <w:p w14:paraId="1D4B0981" w14:textId="77777777" w:rsidR="00E10586" w:rsidRDefault="00000000">
      <w:pPr>
        <w:spacing w:line="271" w:lineRule="auto"/>
        <w:ind w:left="20" w:right="60" w:hanging="11"/>
        <w:rPr>
          <w:sz w:val="20"/>
          <w:szCs w:val="20"/>
          <w:lang w:val="en-GB"/>
        </w:rPr>
      </w:pPr>
      <w:r w:rsidRPr="00AC4C03">
        <w:rPr>
          <w:rFonts w:eastAsia="Times New Roman"/>
          <w:i/>
          <w:iCs/>
          <w:sz w:val="23"/>
          <w:szCs w:val="23"/>
          <w:lang w:val="en-GB"/>
        </w:rPr>
        <w:t>Psalm 106:42 (KJV) Auch ihre Feinde bedrängten sie, und sie wurden unter ihre Hand gezwungen.</w:t>
      </w:r>
    </w:p>
    <w:p w14:paraId="62B86CCF" w14:textId="77777777" w:rsidR="00AC4C03" w:rsidRPr="00AC4C03" w:rsidRDefault="00AC4C03" w:rsidP="00AC4C03">
      <w:pPr>
        <w:spacing w:line="167" w:lineRule="exact"/>
        <w:rPr>
          <w:sz w:val="20"/>
          <w:szCs w:val="20"/>
          <w:lang w:val="en-GB"/>
        </w:rPr>
      </w:pPr>
    </w:p>
    <w:p w14:paraId="58331DF6" w14:textId="77777777" w:rsidR="00E10586" w:rsidRDefault="00000000">
      <w:pPr>
        <w:spacing w:line="257" w:lineRule="auto"/>
        <w:ind w:right="40"/>
        <w:rPr>
          <w:sz w:val="20"/>
          <w:szCs w:val="20"/>
          <w:lang w:val="en-GB"/>
        </w:rPr>
      </w:pPr>
      <w:r w:rsidRPr="00AC4C03">
        <w:rPr>
          <w:rFonts w:ascii="Arial" w:eastAsia="Arial" w:hAnsi="Arial" w:cs="Arial"/>
          <w:lang w:val="en-GB"/>
        </w:rPr>
        <w:t>Diejenigen, die unterdrückt werden, sind nicht mehr in der Gegenwart des Trösters. Wir wissen, dass das Wort den Tröster als Heiligen Geist beschreibt. Stell dir vor, du bist gefangen und sein Feuer und seine Liebe sind nicht da, um dir zu helfen und dich zu unterstützen. Völlige Einsamkeit, Ablehnung und Verlassenheit sind ihr Anteil, während sie weinen und trauern.</w:t>
      </w:r>
    </w:p>
    <w:p w14:paraId="3C113B43" w14:textId="77777777" w:rsidR="00AC4C03" w:rsidRPr="00AC4C03" w:rsidRDefault="00AC4C03" w:rsidP="00AC4C03">
      <w:pPr>
        <w:spacing w:line="200" w:lineRule="exact"/>
        <w:rPr>
          <w:sz w:val="20"/>
          <w:szCs w:val="20"/>
          <w:lang w:val="en-GB"/>
        </w:rPr>
      </w:pPr>
    </w:p>
    <w:p w14:paraId="7C1B4B75" w14:textId="77777777" w:rsidR="00AC4C03" w:rsidRPr="00AC4C03" w:rsidRDefault="00AC4C03" w:rsidP="00AC4C03">
      <w:pPr>
        <w:spacing w:line="200" w:lineRule="exact"/>
        <w:rPr>
          <w:sz w:val="20"/>
          <w:szCs w:val="20"/>
          <w:lang w:val="en-GB"/>
        </w:rPr>
      </w:pPr>
    </w:p>
    <w:p w14:paraId="3E2ACAB4" w14:textId="77777777" w:rsidR="00AC4C03" w:rsidRPr="00AC4C03" w:rsidRDefault="00AC4C03" w:rsidP="00AC4C03">
      <w:pPr>
        <w:spacing w:line="200" w:lineRule="exact"/>
        <w:rPr>
          <w:sz w:val="20"/>
          <w:szCs w:val="20"/>
          <w:lang w:val="en-GB"/>
        </w:rPr>
      </w:pPr>
    </w:p>
    <w:p w14:paraId="0AAF3755" w14:textId="77777777" w:rsidR="00AC4C03" w:rsidRPr="00AC4C03" w:rsidRDefault="00AC4C03" w:rsidP="00AC4C03">
      <w:pPr>
        <w:spacing w:line="200" w:lineRule="exact"/>
        <w:rPr>
          <w:sz w:val="20"/>
          <w:szCs w:val="20"/>
          <w:lang w:val="en-GB"/>
        </w:rPr>
      </w:pPr>
    </w:p>
    <w:p w14:paraId="7EEA667B" w14:textId="77777777" w:rsidR="00AC4C03" w:rsidRPr="00AC4C03" w:rsidRDefault="00AC4C03" w:rsidP="00AC4C03">
      <w:pPr>
        <w:spacing w:line="200" w:lineRule="exact"/>
        <w:rPr>
          <w:sz w:val="20"/>
          <w:szCs w:val="20"/>
          <w:lang w:val="en-GB"/>
        </w:rPr>
      </w:pPr>
    </w:p>
    <w:p w14:paraId="016A7C24" w14:textId="77777777" w:rsidR="00AC4C03" w:rsidRPr="00AC4C03" w:rsidRDefault="00AC4C03" w:rsidP="00AC4C03">
      <w:pPr>
        <w:spacing w:line="259" w:lineRule="exact"/>
        <w:rPr>
          <w:sz w:val="20"/>
          <w:szCs w:val="20"/>
          <w:lang w:val="en-GB"/>
        </w:rPr>
      </w:pPr>
    </w:p>
    <w:p w14:paraId="6D292381" w14:textId="77777777" w:rsidR="00E10586" w:rsidRDefault="00000000">
      <w:pPr>
        <w:jc w:val="right"/>
        <w:rPr>
          <w:sz w:val="20"/>
          <w:szCs w:val="20"/>
          <w:lang w:val="en-GB"/>
        </w:rPr>
      </w:pPr>
      <w:r w:rsidRPr="00AC4C03">
        <w:rPr>
          <w:rFonts w:ascii="Arial" w:eastAsia="Arial" w:hAnsi="Arial" w:cs="Arial"/>
          <w:lang w:val="en-GB"/>
        </w:rPr>
        <w:t>171</w:t>
      </w:r>
    </w:p>
    <w:p w14:paraId="5E43EF11"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6F37576F" w14:textId="77777777" w:rsidR="00AC4C03" w:rsidRPr="00AC4C03" w:rsidRDefault="00AC4C03" w:rsidP="00AC4C03">
      <w:pPr>
        <w:spacing w:line="11" w:lineRule="exact"/>
        <w:rPr>
          <w:sz w:val="20"/>
          <w:szCs w:val="20"/>
          <w:lang w:val="en-GB"/>
        </w:rPr>
      </w:pPr>
      <w:bookmarkStart w:id="187" w:name="page188"/>
      <w:bookmarkEnd w:id="187"/>
    </w:p>
    <w:p w14:paraId="39222B9F" w14:textId="77777777" w:rsidR="00E10586" w:rsidRDefault="00000000">
      <w:pPr>
        <w:spacing w:line="259" w:lineRule="auto"/>
        <w:ind w:left="20" w:right="80" w:hanging="11"/>
        <w:rPr>
          <w:sz w:val="20"/>
          <w:szCs w:val="20"/>
          <w:lang w:val="en-GB"/>
        </w:rPr>
      </w:pPr>
      <w:r w:rsidRPr="00AC4C03">
        <w:rPr>
          <w:rFonts w:eastAsia="Times New Roman"/>
          <w:i/>
          <w:iCs/>
          <w:sz w:val="24"/>
          <w:szCs w:val="24"/>
          <w:lang w:val="en-GB"/>
        </w:rPr>
        <w:t>Prediger 4:1 (KJV) Da kehrte ich um und betrachtete alle Unterdrückungen, die unter der Sonne geschehen, und sah die Tränen der Unterdrückten, und sie hatten keinen Tröster; und auf der Seite ihrer Unterdrücker war Macht, aber sie hatten keinen Tröster.</w:t>
      </w:r>
    </w:p>
    <w:p w14:paraId="6EF0349F" w14:textId="77777777" w:rsidR="00AC4C03" w:rsidRPr="00AC4C03" w:rsidRDefault="00AC4C03" w:rsidP="00AC4C03">
      <w:pPr>
        <w:spacing w:line="179" w:lineRule="exact"/>
        <w:rPr>
          <w:sz w:val="20"/>
          <w:szCs w:val="20"/>
          <w:lang w:val="en-GB"/>
        </w:rPr>
      </w:pPr>
    </w:p>
    <w:p w14:paraId="101FAB01" w14:textId="77777777" w:rsidR="00E10586" w:rsidRDefault="00000000">
      <w:pPr>
        <w:spacing w:line="257" w:lineRule="auto"/>
        <w:ind w:right="60"/>
        <w:rPr>
          <w:sz w:val="20"/>
          <w:szCs w:val="20"/>
          <w:lang w:val="en-GB"/>
        </w:rPr>
      </w:pPr>
      <w:r w:rsidRPr="00AC4C03">
        <w:rPr>
          <w:rFonts w:ascii="Arial" w:eastAsia="Arial" w:hAnsi="Arial" w:cs="Arial"/>
          <w:lang w:val="en-GB"/>
        </w:rPr>
        <w:t>Dies ist ein sehr bedeutender Vers. Er weist zunächst auf das Fehlen der dynamischen Kraft des Heiligen Geistes hin - das erhaltende, heilende Feuer des Heiligen Geistes. Aber er sagt auch, dass die Unterdrücker Macht haben. In Abwesenheit der Kraft des Heiligen Geistes - oder des Lichtquantums - erhebt der Feind seine Macht - das Dunkelquantum. Diese dunkle Macht unterdrückt die Geiseln und das ist kein Trost.</w:t>
      </w:r>
    </w:p>
    <w:p w14:paraId="29F006ED" w14:textId="77777777" w:rsidR="00AC4C03" w:rsidRPr="00AC4C03" w:rsidRDefault="00AC4C03" w:rsidP="00AC4C03">
      <w:pPr>
        <w:spacing w:line="133" w:lineRule="exact"/>
        <w:rPr>
          <w:sz w:val="20"/>
          <w:szCs w:val="20"/>
          <w:lang w:val="en-GB"/>
        </w:rPr>
      </w:pPr>
    </w:p>
    <w:p w14:paraId="78468976" w14:textId="77777777" w:rsidR="00E10586" w:rsidRDefault="00000000">
      <w:pPr>
        <w:spacing w:line="256" w:lineRule="auto"/>
        <w:ind w:right="80"/>
        <w:rPr>
          <w:sz w:val="20"/>
          <w:szCs w:val="20"/>
        </w:rPr>
      </w:pPr>
      <w:r w:rsidRPr="00AC4C03">
        <w:rPr>
          <w:rFonts w:ascii="Arial" w:eastAsia="Arial" w:hAnsi="Arial" w:cs="Arial"/>
          <w:lang w:val="en-GB"/>
        </w:rPr>
        <w:t xml:space="preserve">Das Wort "Macht", wie es hier verwendet wird, ist das Wort </w:t>
      </w:r>
      <w:r w:rsidRPr="00AC4C03">
        <w:rPr>
          <w:rFonts w:ascii="Arial" w:eastAsia="Arial" w:hAnsi="Arial" w:cs="Arial"/>
          <w:i/>
          <w:iCs/>
          <w:lang w:val="en-GB"/>
        </w:rPr>
        <w:t xml:space="preserve">koakh </w:t>
      </w:r>
      <w:r w:rsidRPr="00AC4C03">
        <w:rPr>
          <w:rFonts w:ascii="Arial" w:eastAsia="Arial" w:hAnsi="Arial" w:cs="Arial"/>
          <w:lang w:val="en-GB"/>
        </w:rPr>
        <w:t xml:space="preserve">(H3581) und bedeutet eine Reihe von Dingen. Es beschreibt die dunkle Macht, der du als Geisel unterworfen bist. </w:t>
      </w:r>
      <w:r>
        <w:rPr>
          <w:rFonts w:ascii="Arial" w:eastAsia="Arial" w:hAnsi="Arial" w:cs="Arial"/>
        </w:rPr>
        <w:t>Dieses Wort bedeutet:</w:t>
      </w:r>
    </w:p>
    <w:p w14:paraId="45146C21" w14:textId="77777777" w:rsidR="00AC4C03" w:rsidRDefault="00AC4C03" w:rsidP="00AC4C03">
      <w:pPr>
        <w:spacing w:line="136" w:lineRule="exact"/>
        <w:rPr>
          <w:sz w:val="20"/>
          <w:szCs w:val="20"/>
        </w:rPr>
      </w:pPr>
    </w:p>
    <w:p w14:paraId="3B84F5FF" w14:textId="77777777" w:rsidR="00E10586" w:rsidRDefault="00000000">
      <w:pPr>
        <w:numPr>
          <w:ilvl w:val="0"/>
          <w:numId w:val="77"/>
        </w:numPr>
        <w:tabs>
          <w:tab w:val="left" w:pos="280"/>
        </w:tabs>
        <w:ind w:left="280" w:hanging="279"/>
        <w:rPr>
          <w:rFonts w:ascii="Arial" w:eastAsia="Arial" w:hAnsi="Arial" w:cs="Arial"/>
        </w:rPr>
      </w:pPr>
      <w:r>
        <w:rPr>
          <w:rFonts w:ascii="Arial" w:eastAsia="Arial" w:hAnsi="Arial" w:cs="Arial"/>
        </w:rPr>
        <w:t>Stärke, Kraft, Macht,</w:t>
      </w:r>
    </w:p>
    <w:p w14:paraId="76DE0077" w14:textId="77777777" w:rsidR="00AC4C03" w:rsidRDefault="00AC4C03" w:rsidP="00AC4C03">
      <w:pPr>
        <w:spacing w:line="35" w:lineRule="exact"/>
        <w:rPr>
          <w:rFonts w:ascii="Arial" w:eastAsia="Arial" w:hAnsi="Arial" w:cs="Arial"/>
        </w:rPr>
      </w:pPr>
    </w:p>
    <w:p w14:paraId="3DC4C459" w14:textId="77777777" w:rsidR="00E10586" w:rsidRDefault="00000000">
      <w:pPr>
        <w:numPr>
          <w:ilvl w:val="0"/>
          <w:numId w:val="77"/>
        </w:numPr>
        <w:tabs>
          <w:tab w:val="left" w:pos="280"/>
        </w:tabs>
        <w:ind w:left="280" w:hanging="279"/>
        <w:rPr>
          <w:rFonts w:ascii="Arial" w:eastAsia="Arial" w:hAnsi="Arial" w:cs="Arial"/>
        </w:rPr>
      </w:pPr>
      <w:r>
        <w:rPr>
          <w:rFonts w:ascii="Arial" w:eastAsia="Arial" w:hAnsi="Arial" w:cs="Arial"/>
        </w:rPr>
        <w:t>menschliche Stärke,</w:t>
      </w:r>
    </w:p>
    <w:p w14:paraId="40AD728F" w14:textId="77777777" w:rsidR="00AC4C03" w:rsidRDefault="00AC4C03" w:rsidP="00AC4C03">
      <w:pPr>
        <w:spacing w:line="35" w:lineRule="exact"/>
        <w:rPr>
          <w:rFonts w:ascii="Arial" w:eastAsia="Arial" w:hAnsi="Arial" w:cs="Arial"/>
        </w:rPr>
      </w:pPr>
    </w:p>
    <w:p w14:paraId="5910A4D3" w14:textId="77777777" w:rsidR="00E10586" w:rsidRDefault="00000000">
      <w:pPr>
        <w:numPr>
          <w:ilvl w:val="0"/>
          <w:numId w:val="77"/>
        </w:numPr>
        <w:tabs>
          <w:tab w:val="left" w:pos="280"/>
        </w:tabs>
        <w:ind w:left="280" w:hanging="279"/>
        <w:rPr>
          <w:rFonts w:ascii="Arial" w:eastAsia="Arial" w:hAnsi="Arial" w:cs="Arial"/>
        </w:rPr>
      </w:pPr>
      <w:r>
        <w:rPr>
          <w:rFonts w:ascii="Arial" w:eastAsia="Arial" w:hAnsi="Arial" w:cs="Arial"/>
        </w:rPr>
        <w:t>Stärke (von Engeln),</w:t>
      </w:r>
    </w:p>
    <w:p w14:paraId="6E901A6D" w14:textId="77777777" w:rsidR="00AC4C03" w:rsidRDefault="00AC4C03" w:rsidP="00AC4C03">
      <w:pPr>
        <w:spacing w:line="35" w:lineRule="exact"/>
        <w:rPr>
          <w:rFonts w:ascii="Arial" w:eastAsia="Arial" w:hAnsi="Arial" w:cs="Arial"/>
        </w:rPr>
      </w:pPr>
    </w:p>
    <w:p w14:paraId="2952B764" w14:textId="77777777" w:rsidR="00E10586" w:rsidRDefault="00000000">
      <w:pPr>
        <w:numPr>
          <w:ilvl w:val="0"/>
          <w:numId w:val="77"/>
        </w:numPr>
        <w:tabs>
          <w:tab w:val="left" w:pos="280"/>
        </w:tabs>
        <w:ind w:left="280" w:hanging="279"/>
        <w:rPr>
          <w:rFonts w:ascii="Arial" w:eastAsia="Arial" w:hAnsi="Arial" w:cs="Arial"/>
        </w:rPr>
      </w:pPr>
      <w:r>
        <w:rPr>
          <w:rFonts w:ascii="Arial" w:eastAsia="Arial" w:hAnsi="Arial" w:cs="Arial"/>
        </w:rPr>
        <w:t>Macht (Gottes),</w:t>
      </w:r>
    </w:p>
    <w:p w14:paraId="65525177" w14:textId="77777777" w:rsidR="00AC4C03" w:rsidRDefault="00AC4C03" w:rsidP="00AC4C03">
      <w:pPr>
        <w:spacing w:line="35" w:lineRule="exact"/>
        <w:rPr>
          <w:rFonts w:ascii="Arial" w:eastAsia="Arial" w:hAnsi="Arial" w:cs="Arial"/>
        </w:rPr>
      </w:pPr>
    </w:p>
    <w:p w14:paraId="220C2FC7" w14:textId="77777777" w:rsidR="00E10586" w:rsidRDefault="00000000">
      <w:pPr>
        <w:numPr>
          <w:ilvl w:val="0"/>
          <w:numId w:val="77"/>
        </w:numPr>
        <w:tabs>
          <w:tab w:val="left" w:pos="280"/>
        </w:tabs>
        <w:ind w:left="280" w:hanging="279"/>
        <w:rPr>
          <w:rFonts w:ascii="Arial" w:eastAsia="Arial" w:hAnsi="Arial" w:cs="Arial"/>
        </w:rPr>
      </w:pPr>
      <w:r>
        <w:rPr>
          <w:rFonts w:ascii="Arial" w:eastAsia="Arial" w:hAnsi="Arial" w:cs="Arial"/>
        </w:rPr>
        <w:t>Stärke (der Tiere) und</w:t>
      </w:r>
    </w:p>
    <w:p w14:paraId="4891AE33" w14:textId="77777777" w:rsidR="00AC4C03" w:rsidRDefault="00AC4C03" w:rsidP="00AC4C03">
      <w:pPr>
        <w:spacing w:line="44" w:lineRule="exact"/>
        <w:rPr>
          <w:rFonts w:ascii="Arial" w:eastAsia="Arial" w:hAnsi="Arial" w:cs="Arial"/>
        </w:rPr>
      </w:pPr>
    </w:p>
    <w:p w14:paraId="17D4AA41" w14:textId="77777777" w:rsidR="00E10586" w:rsidRDefault="00000000">
      <w:pPr>
        <w:numPr>
          <w:ilvl w:val="0"/>
          <w:numId w:val="77"/>
        </w:numPr>
        <w:tabs>
          <w:tab w:val="left" w:pos="280"/>
        </w:tabs>
        <w:spacing w:line="253" w:lineRule="auto"/>
        <w:ind w:left="280" w:right="520" w:hanging="279"/>
        <w:rPr>
          <w:rFonts w:ascii="Arial" w:eastAsia="Arial" w:hAnsi="Arial" w:cs="Arial"/>
          <w:lang w:val="en-GB"/>
        </w:rPr>
      </w:pPr>
      <w:r w:rsidRPr="00AC4C03">
        <w:rPr>
          <w:rFonts w:ascii="Arial" w:eastAsia="Arial" w:hAnsi="Arial" w:cs="Arial"/>
          <w:lang w:val="en-GB"/>
        </w:rPr>
        <w:t>ein kleines Reptil, wahrscheinlich eine Art Eidechse, die unrein ist.</w:t>
      </w:r>
    </w:p>
    <w:p w14:paraId="54943D47" w14:textId="77777777" w:rsidR="00AC4C03" w:rsidRPr="00AC4C03" w:rsidRDefault="00AC4C03" w:rsidP="00AC4C03">
      <w:pPr>
        <w:spacing w:line="179" w:lineRule="exact"/>
        <w:rPr>
          <w:sz w:val="20"/>
          <w:szCs w:val="20"/>
          <w:lang w:val="en-GB"/>
        </w:rPr>
      </w:pPr>
    </w:p>
    <w:p w14:paraId="55FFB970" w14:textId="77777777" w:rsidR="00E10586" w:rsidRDefault="00000000">
      <w:pPr>
        <w:spacing w:line="253" w:lineRule="auto"/>
        <w:ind w:right="220"/>
        <w:rPr>
          <w:sz w:val="20"/>
          <w:szCs w:val="20"/>
          <w:lang w:val="en-GB"/>
        </w:rPr>
      </w:pPr>
      <w:r w:rsidRPr="00AC4C03">
        <w:rPr>
          <w:rFonts w:ascii="Arial" w:eastAsia="Arial" w:hAnsi="Arial" w:cs="Arial"/>
          <w:lang w:val="en-GB"/>
        </w:rPr>
        <w:t>Die Eidechse, die hier erwähnt wird, bezieht sich auch auf einen Drachen. Es ist interessant zu sehen, dass die Macht der dunklen Reptilien hier präsent ist. Du wirst sehen, dass dies von Bedeutung ist.</w:t>
      </w:r>
    </w:p>
    <w:p w14:paraId="4E79E610" w14:textId="77777777" w:rsidR="00AC4C03" w:rsidRPr="00AC4C03" w:rsidRDefault="00AC4C03" w:rsidP="00AC4C03">
      <w:pPr>
        <w:spacing w:line="200" w:lineRule="exact"/>
        <w:rPr>
          <w:sz w:val="20"/>
          <w:szCs w:val="20"/>
          <w:lang w:val="en-GB"/>
        </w:rPr>
      </w:pPr>
    </w:p>
    <w:p w14:paraId="357BCEA0" w14:textId="77777777" w:rsidR="00AC4C03" w:rsidRPr="00AC4C03" w:rsidRDefault="00AC4C03" w:rsidP="00AC4C03">
      <w:pPr>
        <w:spacing w:line="200" w:lineRule="exact"/>
        <w:rPr>
          <w:sz w:val="20"/>
          <w:szCs w:val="20"/>
          <w:lang w:val="en-GB"/>
        </w:rPr>
      </w:pPr>
    </w:p>
    <w:p w14:paraId="69B2AFA8" w14:textId="77777777" w:rsidR="00AC4C03" w:rsidRPr="00AC4C03" w:rsidRDefault="00AC4C03" w:rsidP="00AC4C03">
      <w:pPr>
        <w:spacing w:line="200" w:lineRule="exact"/>
        <w:rPr>
          <w:sz w:val="20"/>
          <w:szCs w:val="20"/>
          <w:lang w:val="en-GB"/>
        </w:rPr>
      </w:pPr>
    </w:p>
    <w:p w14:paraId="0709B094" w14:textId="77777777" w:rsidR="00AC4C03" w:rsidRPr="00AC4C03" w:rsidRDefault="00AC4C03" w:rsidP="00AC4C03">
      <w:pPr>
        <w:spacing w:line="200" w:lineRule="exact"/>
        <w:rPr>
          <w:sz w:val="20"/>
          <w:szCs w:val="20"/>
          <w:lang w:val="en-GB"/>
        </w:rPr>
      </w:pPr>
    </w:p>
    <w:p w14:paraId="19C7CA80" w14:textId="77777777" w:rsidR="00AC4C03" w:rsidRPr="00AC4C03" w:rsidRDefault="00AC4C03" w:rsidP="00AC4C03">
      <w:pPr>
        <w:spacing w:line="200" w:lineRule="exact"/>
        <w:rPr>
          <w:sz w:val="20"/>
          <w:szCs w:val="20"/>
          <w:lang w:val="en-GB"/>
        </w:rPr>
      </w:pPr>
    </w:p>
    <w:p w14:paraId="20B054D6" w14:textId="77777777" w:rsidR="00AC4C03" w:rsidRPr="00AC4C03" w:rsidRDefault="00AC4C03" w:rsidP="00AC4C03">
      <w:pPr>
        <w:spacing w:line="335" w:lineRule="exact"/>
        <w:rPr>
          <w:sz w:val="20"/>
          <w:szCs w:val="20"/>
          <w:lang w:val="en-GB"/>
        </w:rPr>
      </w:pPr>
    </w:p>
    <w:p w14:paraId="27B36265" w14:textId="77777777" w:rsidR="00E10586" w:rsidRDefault="00000000">
      <w:pPr>
        <w:jc w:val="right"/>
        <w:rPr>
          <w:sz w:val="20"/>
          <w:szCs w:val="20"/>
          <w:lang w:val="en-GB"/>
        </w:rPr>
      </w:pPr>
      <w:r w:rsidRPr="00AC4C03">
        <w:rPr>
          <w:rFonts w:ascii="Arial" w:eastAsia="Arial" w:hAnsi="Arial" w:cs="Arial"/>
          <w:lang w:val="en-GB"/>
        </w:rPr>
        <w:t>172</w:t>
      </w:r>
    </w:p>
    <w:p w14:paraId="27D28F90" w14:textId="77777777" w:rsidR="00AC4C03" w:rsidRPr="00AC4C03" w:rsidRDefault="00AC4C03" w:rsidP="00AC4C03">
      <w:pPr>
        <w:rPr>
          <w:lang w:val="en-GB"/>
        </w:rPr>
        <w:sectPr w:rsidR="00AC4C03" w:rsidRPr="00AC4C03">
          <w:pgSz w:w="8400" w:h="11908"/>
          <w:pgMar w:top="1440" w:right="1432" w:bottom="430" w:left="1440" w:header="0" w:footer="0" w:gutter="0"/>
          <w:cols w:space="720" w:equalWidth="0">
            <w:col w:w="5520"/>
          </w:cols>
        </w:sectPr>
      </w:pPr>
    </w:p>
    <w:p w14:paraId="53DA5D1B" w14:textId="77777777" w:rsidR="00E10586" w:rsidRDefault="00000000">
      <w:pPr>
        <w:rPr>
          <w:sz w:val="20"/>
          <w:szCs w:val="20"/>
          <w:lang w:val="en-GB"/>
        </w:rPr>
      </w:pPr>
      <w:bookmarkStart w:id="188" w:name="page189"/>
      <w:bookmarkEnd w:id="188"/>
      <w:r w:rsidRPr="00AC4C03">
        <w:rPr>
          <w:rFonts w:ascii="Calibri Light" w:eastAsia="Calibri Light" w:hAnsi="Calibri Light" w:cs="Calibri Light"/>
          <w:b/>
          <w:bCs/>
          <w:sz w:val="26"/>
          <w:szCs w:val="26"/>
          <w:lang w:val="en-GB"/>
        </w:rPr>
        <w:t>Wie können wir der Kontrolle der Unterdrücker entkommen?</w:t>
      </w:r>
    </w:p>
    <w:p w14:paraId="7B32ADD2" w14:textId="77777777" w:rsidR="00AC4C03" w:rsidRPr="00AC4C03" w:rsidRDefault="00AC4C03" w:rsidP="00AC4C03">
      <w:pPr>
        <w:spacing w:line="38" w:lineRule="exact"/>
        <w:rPr>
          <w:sz w:val="20"/>
          <w:szCs w:val="20"/>
          <w:lang w:val="en-GB"/>
        </w:rPr>
      </w:pPr>
    </w:p>
    <w:p w14:paraId="62434966" w14:textId="77777777" w:rsidR="00E10586" w:rsidRDefault="00000000">
      <w:pPr>
        <w:spacing w:line="256" w:lineRule="auto"/>
        <w:ind w:right="60"/>
        <w:rPr>
          <w:sz w:val="20"/>
          <w:szCs w:val="20"/>
          <w:lang w:val="en-GB"/>
        </w:rPr>
      </w:pPr>
      <w:r w:rsidRPr="00AC4C03">
        <w:rPr>
          <w:rFonts w:ascii="Arial" w:eastAsia="Arial" w:hAnsi="Arial" w:cs="Arial"/>
          <w:lang w:val="en-GB"/>
        </w:rPr>
        <w:t>Gott hat Jeschua mit zwei Dingen gesalbt - und diese beiden sind ihm speziell als Waffen gegeben worden, um die Unterdrückung durch den Teufel zu beseitigen. Gott sagt, du brauchst den Heiligen Geist und Kraft. Jetzt verstehst du, warum sie in der Geiselhaft zurückgehalten werden.</w:t>
      </w:r>
    </w:p>
    <w:p w14:paraId="4A63AE7D" w14:textId="77777777" w:rsidR="00AC4C03" w:rsidRPr="00AC4C03" w:rsidRDefault="00AC4C03" w:rsidP="00AC4C03">
      <w:pPr>
        <w:spacing w:line="136" w:lineRule="exact"/>
        <w:rPr>
          <w:sz w:val="20"/>
          <w:szCs w:val="20"/>
          <w:lang w:val="en-GB"/>
        </w:rPr>
      </w:pPr>
    </w:p>
    <w:p w14:paraId="6D29C27B" w14:textId="77777777" w:rsidR="00E10586" w:rsidRDefault="00000000">
      <w:pPr>
        <w:spacing w:line="258" w:lineRule="auto"/>
        <w:ind w:left="20" w:right="200" w:hanging="11"/>
        <w:rPr>
          <w:sz w:val="20"/>
          <w:szCs w:val="20"/>
          <w:lang w:val="en-GB"/>
        </w:rPr>
      </w:pPr>
      <w:r w:rsidRPr="00AC4C03">
        <w:rPr>
          <w:rFonts w:eastAsia="Times New Roman"/>
          <w:i/>
          <w:iCs/>
          <w:sz w:val="24"/>
          <w:szCs w:val="24"/>
          <w:lang w:val="en-GB"/>
        </w:rPr>
        <w:t xml:space="preserve">Apostelgeschichte 10:38 (KJV) Wie Gott Jesus von Nazareth mit dem </w:t>
      </w:r>
      <w:r w:rsidRPr="00AC4C03">
        <w:rPr>
          <w:rFonts w:eastAsia="Times New Roman"/>
          <w:b/>
          <w:bCs/>
          <w:i/>
          <w:iCs/>
          <w:sz w:val="24"/>
          <w:szCs w:val="24"/>
          <w:lang w:val="en-GB"/>
        </w:rPr>
        <w:t xml:space="preserve">Heiligen Geist und mit Kraft </w:t>
      </w:r>
      <w:r w:rsidRPr="00AC4C03">
        <w:rPr>
          <w:rFonts w:eastAsia="Times New Roman"/>
          <w:i/>
          <w:iCs/>
          <w:sz w:val="24"/>
          <w:szCs w:val="24"/>
          <w:lang w:val="en-GB"/>
        </w:rPr>
        <w:t>gesalbt hat</w:t>
      </w:r>
      <w:r w:rsidRPr="00AC4C03">
        <w:rPr>
          <w:rFonts w:eastAsia="Times New Roman"/>
          <w:b/>
          <w:bCs/>
          <w:i/>
          <w:iCs/>
          <w:sz w:val="24"/>
          <w:szCs w:val="24"/>
          <w:lang w:val="en-GB"/>
        </w:rPr>
        <w:t xml:space="preserve">, der </w:t>
      </w:r>
      <w:r w:rsidRPr="00AC4C03">
        <w:rPr>
          <w:rFonts w:eastAsia="Times New Roman"/>
          <w:i/>
          <w:iCs/>
          <w:sz w:val="24"/>
          <w:szCs w:val="24"/>
          <w:lang w:val="en-GB"/>
        </w:rPr>
        <w:t xml:space="preserve">umherging und Gutes tat und </w:t>
      </w:r>
      <w:r w:rsidRPr="00AC4C03">
        <w:rPr>
          <w:rFonts w:eastAsia="Times New Roman"/>
          <w:b/>
          <w:bCs/>
          <w:i/>
          <w:iCs/>
          <w:sz w:val="24"/>
          <w:szCs w:val="24"/>
          <w:lang w:val="en-GB"/>
        </w:rPr>
        <w:t xml:space="preserve">alle heilte, die vom Teufel bedrängt wurden; </w:t>
      </w:r>
      <w:r w:rsidRPr="00AC4C03">
        <w:rPr>
          <w:rFonts w:eastAsia="Times New Roman"/>
          <w:i/>
          <w:iCs/>
          <w:sz w:val="24"/>
          <w:szCs w:val="24"/>
          <w:lang w:val="en-GB"/>
        </w:rPr>
        <w:t>denn Gott war mit ihm.</w:t>
      </w:r>
    </w:p>
    <w:p w14:paraId="7616D70D" w14:textId="77777777" w:rsidR="00AC4C03" w:rsidRPr="00AC4C03" w:rsidRDefault="00AC4C03" w:rsidP="00AC4C03">
      <w:pPr>
        <w:spacing w:line="178" w:lineRule="exact"/>
        <w:rPr>
          <w:sz w:val="20"/>
          <w:szCs w:val="20"/>
          <w:lang w:val="en-GB"/>
        </w:rPr>
      </w:pPr>
    </w:p>
    <w:p w14:paraId="6544FCFD" w14:textId="77777777" w:rsidR="00E10586" w:rsidRDefault="00000000">
      <w:pPr>
        <w:spacing w:line="256" w:lineRule="auto"/>
        <w:ind w:right="60"/>
        <w:rPr>
          <w:sz w:val="20"/>
          <w:szCs w:val="20"/>
          <w:lang w:val="en-GB"/>
        </w:rPr>
      </w:pPr>
      <w:r w:rsidRPr="00AC4C03">
        <w:rPr>
          <w:rFonts w:ascii="Arial" w:eastAsia="Arial" w:hAnsi="Arial" w:cs="Arial"/>
          <w:lang w:val="en-GB"/>
        </w:rPr>
        <w:t>Wir müssen getauft, gesalbt und mit dem Feuer Gottes getränkt werden. Es ist die Taufe mit dem Heiligen Geist und seiner Feuerenergie, die wir brauchen, um das Joch der Unterdrücker zu brechen. Beachte auch die folgende Bibelstelle.</w:t>
      </w:r>
    </w:p>
    <w:p w14:paraId="22AA6C13" w14:textId="77777777" w:rsidR="00AC4C03" w:rsidRPr="00AC4C03" w:rsidRDefault="00AC4C03" w:rsidP="00AC4C03">
      <w:pPr>
        <w:spacing w:line="133" w:lineRule="exact"/>
        <w:rPr>
          <w:sz w:val="20"/>
          <w:szCs w:val="20"/>
          <w:lang w:val="en-GB"/>
        </w:rPr>
      </w:pPr>
    </w:p>
    <w:p w14:paraId="7F00D988" w14:textId="77777777" w:rsidR="00E10586" w:rsidRDefault="00000000">
      <w:pPr>
        <w:spacing w:line="259" w:lineRule="auto"/>
        <w:ind w:left="20" w:right="20" w:hanging="11"/>
        <w:rPr>
          <w:sz w:val="20"/>
          <w:szCs w:val="20"/>
          <w:lang w:val="en-GB"/>
        </w:rPr>
      </w:pPr>
      <w:r w:rsidRPr="00AC4C03">
        <w:rPr>
          <w:rFonts w:eastAsia="Times New Roman"/>
          <w:i/>
          <w:iCs/>
          <w:sz w:val="24"/>
          <w:szCs w:val="24"/>
          <w:lang w:val="en-GB"/>
        </w:rPr>
        <w:t xml:space="preserve">Apostelgeschichte 1:8 </w:t>
      </w:r>
      <w:r w:rsidRPr="00AC4C03">
        <w:rPr>
          <w:rFonts w:eastAsia="Times New Roman"/>
          <w:b/>
          <w:bCs/>
          <w:i/>
          <w:iCs/>
          <w:sz w:val="24"/>
          <w:szCs w:val="24"/>
          <w:lang w:val="en-GB"/>
        </w:rPr>
        <w:t xml:space="preserve">Ihr </w:t>
      </w:r>
      <w:r w:rsidRPr="00AC4C03">
        <w:rPr>
          <w:rFonts w:eastAsia="Times New Roman"/>
          <w:i/>
          <w:iCs/>
          <w:sz w:val="24"/>
          <w:szCs w:val="24"/>
          <w:lang w:val="en-GB"/>
        </w:rPr>
        <w:t xml:space="preserve">aber </w:t>
      </w:r>
      <w:r w:rsidRPr="00AC4C03">
        <w:rPr>
          <w:rFonts w:eastAsia="Times New Roman"/>
          <w:b/>
          <w:bCs/>
          <w:i/>
          <w:iCs/>
          <w:sz w:val="24"/>
          <w:szCs w:val="24"/>
          <w:lang w:val="en-GB"/>
        </w:rPr>
        <w:t xml:space="preserve">werdet Kraft </w:t>
      </w:r>
      <w:r w:rsidRPr="00AC4C03">
        <w:rPr>
          <w:rFonts w:eastAsia="Times New Roman"/>
          <w:i/>
          <w:iCs/>
          <w:sz w:val="24"/>
          <w:szCs w:val="24"/>
          <w:lang w:val="en-GB"/>
        </w:rPr>
        <w:t xml:space="preserve">(Fähigkeit, Wirksamkeit und Macht) </w:t>
      </w:r>
      <w:r w:rsidRPr="00AC4C03">
        <w:rPr>
          <w:rFonts w:eastAsia="Times New Roman"/>
          <w:b/>
          <w:bCs/>
          <w:i/>
          <w:iCs/>
          <w:sz w:val="24"/>
          <w:szCs w:val="24"/>
          <w:lang w:val="en-GB"/>
        </w:rPr>
        <w:t>empfangen</w:t>
      </w:r>
      <w:r w:rsidRPr="00AC4C03">
        <w:rPr>
          <w:rFonts w:eastAsia="Times New Roman"/>
          <w:i/>
          <w:iCs/>
          <w:sz w:val="24"/>
          <w:szCs w:val="24"/>
          <w:lang w:val="en-GB"/>
        </w:rPr>
        <w:t>, wenn der Heilige Geist auf euch gekommen ist, und ihr werdet meine Zeugen sein in Jerusalem und in ganz Judäa und Samarien und bis an die Enden der Erde.</w:t>
      </w:r>
    </w:p>
    <w:p w14:paraId="5EA6454B" w14:textId="77777777" w:rsidR="00AC4C03" w:rsidRPr="00AC4C03" w:rsidRDefault="00AC4C03" w:rsidP="00AC4C03">
      <w:pPr>
        <w:spacing w:line="179" w:lineRule="exact"/>
        <w:rPr>
          <w:sz w:val="20"/>
          <w:szCs w:val="20"/>
          <w:lang w:val="en-GB"/>
        </w:rPr>
      </w:pPr>
    </w:p>
    <w:p w14:paraId="2BBD3713" w14:textId="77777777" w:rsidR="00E10586" w:rsidRDefault="00000000">
      <w:pPr>
        <w:spacing w:line="249" w:lineRule="auto"/>
        <w:ind w:right="120"/>
        <w:rPr>
          <w:sz w:val="20"/>
          <w:szCs w:val="20"/>
          <w:lang w:val="en-GB"/>
        </w:rPr>
      </w:pPr>
      <w:r w:rsidRPr="00AC4C03">
        <w:rPr>
          <w:rFonts w:ascii="Arial" w:eastAsia="Arial" w:hAnsi="Arial" w:cs="Arial"/>
          <w:lang w:val="en-GB"/>
        </w:rPr>
        <w:t>Durch die Salbung und das Feuer des Heiligen Geistes kann uns die Kraft, die wir zur Flucht brauchen, wiedergegeben werden.</w:t>
      </w:r>
    </w:p>
    <w:p w14:paraId="14F68BCD" w14:textId="77777777" w:rsidR="00AC4C03" w:rsidRPr="00AC4C03" w:rsidRDefault="00AC4C03" w:rsidP="00AC4C03">
      <w:pPr>
        <w:spacing w:line="200" w:lineRule="exact"/>
        <w:rPr>
          <w:sz w:val="20"/>
          <w:szCs w:val="20"/>
          <w:lang w:val="en-GB"/>
        </w:rPr>
      </w:pPr>
    </w:p>
    <w:p w14:paraId="515DFE47" w14:textId="77777777" w:rsidR="00AC4C03" w:rsidRPr="00AC4C03" w:rsidRDefault="00AC4C03" w:rsidP="00AC4C03">
      <w:pPr>
        <w:spacing w:line="340" w:lineRule="exact"/>
        <w:rPr>
          <w:sz w:val="20"/>
          <w:szCs w:val="20"/>
          <w:lang w:val="en-GB"/>
        </w:rPr>
      </w:pPr>
    </w:p>
    <w:p w14:paraId="1DF0DC96" w14:textId="77777777" w:rsidR="00E10586" w:rsidRDefault="00000000">
      <w:pPr>
        <w:ind w:left="20"/>
        <w:rPr>
          <w:sz w:val="20"/>
          <w:szCs w:val="20"/>
          <w:lang w:val="en-GB"/>
        </w:rPr>
      </w:pPr>
      <w:r w:rsidRPr="00AC4C03">
        <w:rPr>
          <w:rFonts w:ascii="Calibri Light" w:eastAsia="Calibri Light" w:hAnsi="Calibri Light" w:cs="Calibri Light"/>
          <w:b/>
          <w:bCs/>
          <w:sz w:val="26"/>
          <w:szCs w:val="26"/>
          <w:lang w:val="en-GB"/>
        </w:rPr>
        <w:t>Reptilien-Unterdrücker</w:t>
      </w:r>
    </w:p>
    <w:p w14:paraId="3C4B2475" w14:textId="77777777" w:rsidR="00AC4C03" w:rsidRPr="00AC4C03" w:rsidRDefault="00AC4C03" w:rsidP="00AC4C03">
      <w:pPr>
        <w:spacing w:line="34" w:lineRule="exact"/>
        <w:rPr>
          <w:sz w:val="20"/>
          <w:szCs w:val="20"/>
          <w:lang w:val="en-GB"/>
        </w:rPr>
      </w:pPr>
    </w:p>
    <w:p w14:paraId="29C27EA9" w14:textId="77777777" w:rsidR="00E10586" w:rsidRDefault="00000000">
      <w:pPr>
        <w:spacing w:line="256" w:lineRule="auto"/>
        <w:ind w:right="140"/>
        <w:rPr>
          <w:sz w:val="20"/>
          <w:szCs w:val="20"/>
          <w:lang w:val="en-GB"/>
        </w:rPr>
      </w:pPr>
      <w:r w:rsidRPr="00AC4C03">
        <w:rPr>
          <w:rFonts w:ascii="Arial" w:eastAsia="Arial" w:hAnsi="Arial" w:cs="Arial"/>
          <w:lang w:val="en-GB"/>
        </w:rPr>
        <w:t>Erinnerst du dich an den Hinweis auf die Macht der Reptilien oder Drachen über die Geiseln? Feuer ist ein sicheres Mittel, um Reptilien zu beseitigen. Wir wissen, dass Satan als die uralte Schlange, der Drache, aber auch als der brüllende</w:t>
      </w:r>
    </w:p>
    <w:p w14:paraId="2581F14A" w14:textId="77777777" w:rsidR="00AC4C03" w:rsidRPr="00AC4C03" w:rsidRDefault="00AC4C03" w:rsidP="00AC4C03">
      <w:pPr>
        <w:spacing w:line="200" w:lineRule="exact"/>
        <w:rPr>
          <w:sz w:val="20"/>
          <w:szCs w:val="20"/>
          <w:lang w:val="en-GB"/>
        </w:rPr>
      </w:pPr>
    </w:p>
    <w:p w14:paraId="051259D6" w14:textId="77777777" w:rsidR="00AC4C03" w:rsidRPr="00AC4C03" w:rsidRDefault="00AC4C03" w:rsidP="00AC4C03">
      <w:pPr>
        <w:spacing w:line="200" w:lineRule="exact"/>
        <w:rPr>
          <w:sz w:val="20"/>
          <w:szCs w:val="20"/>
          <w:lang w:val="en-GB"/>
        </w:rPr>
      </w:pPr>
    </w:p>
    <w:p w14:paraId="2C0D11D4" w14:textId="77777777" w:rsidR="00AC4C03" w:rsidRPr="00AC4C03" w:rsidRDefault="00AC4C03" w:rsidP="00AC4C03">
      <w:pPr>
        <w:spacing w:line="240" w:lineRule="exact"/>
        <w:rPr>
          <w:sz w:val="20"/>
          <w:szCs w:val="20"/>
          <w:lang w:val="en-GB"/>
        </w:rPr>
      </w:pPr>
    </w:p>
    <w:p w14:paraId="0C71B681" w14:textId="77777777" w:rsidR="00E10586" w:rsidRDefault="00000000">
      <w:pPr>
        <w:jc w:val="right"/>
        <w:rPr>
          <w:sz w:val="20"/>
          <w:szCs w:val="20"/>
          <w:lang w:val="en-GB"/>
        </w:rPr>
      </w:pPr>
      <w:r w:rsidRPr="00AC4C03">
        <w:rPr>
          <w:rFonts w:ascii="Arial" w:eastAsia="Arial" w:hAnsi="Arial" w:cs="Arial"/>
          <w:lang w:val="en-GB"/>
        </w:rPr>
        <w:t>173</w:t>
      </w:r>
    </w:p>
    <w:p w14:paraId="01732718" w14:textId="77777777" w:rsidR="00AC4C03" w:rsidRPr="00AC4C03" w:rsidRDefault="00AC4C03" w:rsidP="00AC4C03">
      <w:pPr>
        <w:rPr>
          <w:lang w:val="en-GB"/>
        </w:rPr>
        <w:sectPr w:rsidR="00AC4C03" w:rsidRPr="00AC4C03">
          <w:pgSz w:w="8400" w:h="11908"/>
          <w:pgMar w:top="1439" w:right="1432" w:bottom="430" w:left="1440" w:header="0" w:footer="0" w:gutter="0"/>
          <w:cols w:space="720" w:equalWidth="0">
            <w:col w:w="5520"/>
          </w:cols>
        </w:sectPr>
      </w:pPr>
    </w:p>
    <w:p w14:paraId="39AF67FC" w14:textId="77777777" w:rsidR="00AC4C03" w:rsidRPr="00AC4C03" w:rsidRDefault="00AC4C03" w:rsidP="00AC4C03">
      <w:pPr>
        <w:spacing w:line="11" w:lineRule="exact"/>
        <w:rPr>
          <w:sz w:val="20"/>
          <w:szCs w:val="20"/>
          <w:lang w:val="en-GB"/>
        </w:rPr>
      </w:pPr>
      <w:bookmarkStart w:id="189" w:name="page190"/>
      <w:bookmarkEnd w:id="189"/>
    </w:p>
    <w:p w14:paraId="19350518" w14:textId="77777777" w:rsidR="00E10586" w:rsidRDefault="00000000">
      <w:pPr>
        <w:spacing w:line="249" w:lineRule="auto"/>
        <w:ind w:right="120"/>
        <w:rPr>
          <w:sz w:val="20"/>
          <w:szCs w:val="20"/>
          <w:lang w:val="en-GB"/>
        </w:rPr>
      </w:pPr>
      <w:r w:rsidRPr="00AC4C03">
        <w:rPr>
          <w:rFonts w:ascii="Arial" w:eastAsia="Arial" w:hAnsi="Arial" w:cs="Arial"/>
          <w:lang w:val="en-GB"/>
        </w:rPr>
        <w:t>Löwe. In Psalm 91 lesen wir von Gottes Gebot, wie man mit Drachen und Schlangen umgehen soll.</w:t>
      </w:r>
    </w:p>
    <w:p w14:paraId="221120CB" w14:textId="77777777" w:rsidR="00AC4C03" w:rsidRPr="00AC4C03" w:rsidRDefault="00AC4C03" w:rsidP="00AC4C03">
      <w:pPr>
        <w:spacing w:line="144" w:lineRule="exact"/>
        <w:rPr>
          <w:sz w:val="20"/>
          <w:szCs w:val="20"/>
          <w:lang w:val="en-GB"/>
        </w:rPr>
      </w:pPr>
    </w:p>
    <w:p w14:paraId="0623D2A2" w14:textId="77777777" w:rsidR="00E10586" w:rsidRDefault="00000000">
      <w:pPr>
        <w:spacing w:line="255" w:lineRule="auto"/>
        <w:ind w:left="20" w:right="80" w:hanging="11"/>
        <w:rPr>
          <w:sz w:val="20"/>
          <w:szCs w:val="20"/>
        </w:rPr>
      </w:pPr>
      <w:r>
        <w:rPr>
          <w:rFonts w:eastAsia="Times New Roman"/>
          <w:i/>
          <w:iCs/>
          <w:sz w:val="24"/>
          <w:szCs w:val="24"/>
        </w:rPr>
        <w:t>Psalm 91:13 (KJV) Du sollst den Löwen und die Otter zertreten; den jungen Löwen und den Drachen sollst du zertreten.</w:t>
      </w:r>
    </w:p>
    <w:p w14:paraId="27543DE3" w14:textId="77777777" w:rsidR="00AC4C03" w:rsidRDefault="00AC4C03" w:rsidP="00AC4C03">
      <w:pPr>
        <w:spacing w:line="180" w:lineRule="exact"/>
        <w:rPr>
          <w:sz w:val="20"/>
          <w:szCs w:val="20"/>
        </w:rPr>
      </w:pPr>
    </w:p>
    <w:p w14:paraId="65D6E74F" w14:textId="77777777" w:rsidR="00E10586" w:rsidRDefault="00000000">
      <w:pPr>
        <w:spacing w:line="260" w:lineRule="auto"/>
        <w:ind w:left="20" w:right="400" w:hanging="11"/>
        <w:jc w:val="both"/>
        <w:rPr>
          <w:sz w:val="20"/>
          <w:szCs w:val="20"/>
        </w:rPr>
      </w:pPr>
      <w:r>
        <w:rPr>
          <w:rFonts w:eastAsia="Times New Roman"/>
          <w:i/>
          <w:iCs/>
          <w:sz w:val="24"/>
          <w:szCs w:val="24"/>
        </w:rPr>
        <w:t xml:space="preserve">Lukas 10:19 Seht her! Ich habe euch </w:t>
      </w:r>
      <w:r>
        <w:rPr>
          <w:rFonts w:eastAsia="Times New Roman"/>
          <w:b/>
          <w:bCs/>
          <w:i/>
          <w:iCs/>
          <w:sz w:val="24"/>
          <w:szCs w:val="24"/>
        </w:rPr>
        <w:t xml:space="preserve">Macht und Kraft </w:t>
      </w:r>
      <w:r>
        <w:rPr>
          <w:rFonts w:eastAsia="Times New Roman"/>
          <w:i/>
          <w:iCs/>
          <w:sz w:val="24"/>
          <w:szCs w:val="24"/>
        </w:rPr>
        <w:t xml:space="preserve">gegeben, Schlangen und Skorpione zu zertreten, und körperliche und geistige Stärke und Fähigkeit </w:t>
      </w:r>
      <w:r>
        <w:rPr>
          <w:rFonts w:eastAsia="Times New Roman"/>
          <w:b/>
          <w:bCs/>
          <w:i/>
          <w:iCs/>
          <w:sz w:val="24"/>
          <w:szCs w:val="24"/>
        </w:rPr>
        <w:t>über alle Macht</w:t>
      </w:r>
      <w:r>
        <w:rPr>
          <w:rFonts w:eastAsia="Times New Roman"/>
          <w:i/>
          <w:iCs/>
          <w:sz w:val="24"/>
          <w:szCs w:val="24"/>
        </w:rPr>
        <w:t>, die der Feind besitzt; und nichts soll euch schaden.</w:t>
      </w:r>
    </w:p>
    <w:p w14:paraId="0074A43C" w14:textId="77777777" w:rsidR="00AC4C03" w:rsidRDefault="00AC4C03" w:rsidP="00AC4C03">
      <w:pPr>
        <w:spacing w:line="173" w:lineRule="exact"/>
        <w:rPr>
          <w:sz w:val="20"/>
          <w:szCs w:val="20"/>
        </w:rPr>
      </w:pPr>
    </w:p>
    <w:p w14:paraId="15CD3FCE" w14:textId="77777777" w:rsidR="00E10586" w:rsidRDefault="00000000">
      <w:pPr>
        <w:spacing w:line="258" w:lineRule="auto"/>
        <w:ind w:right="40"/>
        <w:rPr>
          <w:sz w:val="20"/>
          <w:szCs w:val="20"/>
        </w:rPr>
      </w:pPr>
      <w:r>
        <w:rPr>
          <w:rFonts w:ascii="Arial" w:eastAsia="Arial" w:hAnsi="Arial" w:cs="Arial"/>
        </w:rPr>
        <w:t xml:space="preserve">Damit gibt uns Gott einen wichtigen Schlüssel in die Hand. Mit Füßen treten bedeutet, </w:t>
      </w:r>
      <w:r>
        <w:rPr>
          <w:rFonts w:ascii="Arial" w:eastAsia="Arial" w:hAnsi="Arial" w:cs="Arial"/>
          <w:b/>
          <w:bCs/>
        </w:rPr>
        <w:t xml:space="preserve">deinen Unterdrücker zu zertreten. Und wie? In und durch und durch die Kraft des Heiligen Geistes. </w:t>
      </w:r>
      <w:r>
        <w:rPr>
          <w:rFonts w:ascii="Arial" w:eastAsia="Arial" w:hAnsi="Arial" w:cs="Arial"/>
        </w:rPr>
        <w:t>Er hat uns die Autorität gegeben - die Ernennung, das Recht und den Auftrag, diese Reptilien mit Füßen zu treten. Er hat uns auch die Kraft und die Fähigkeit gegeben, die Macht des Feindes zu überwinden - körperlich und geistig! Die Salbung bricht das Joch. Wir können also die dunkle Quantenmacht des Feindes abschütteln, die sich auf unseren Körper, unser Gehirn, unsere Gedanken und unseren Verstand setzt. Durch das Feuer und das Öl des Heiligen Geistes kann das Glaubenssystem, dass es keine Hoffnung gibt und dass wir für immer Geiseln bleiben werden, zerbrochen werden. Wir müssen für alle unsere Teile, die unter dem Unterdrücker feststecken, Fürbitte halten und beten. Das Gift der Finsternis kann unter das Blut des Lammes gebracht werden, weil wir wissen, dass das Blut Jeschuas die Macht des Feindes vollständig gebrochen hat.</w:t>
      </w:r>
    </w:p>
    <w:p w14:paraId="7E15898A" w14:textId="77777777" w:rsidR="00AC4C03" w:rsidRDefault="00AC4C03" w:rsidP="00AC4C03">
      <w:pPr>
        <w:spacing w:line="139" w:lineRule="exact"/>
        <w:rPr>
          <w:sz w:val="20"/>
          <w:szCs w:val="20"/>
        </w:rPr>
      </w:pPr>
    </w:p>
    <w:p w14:paraId="1B4A7852" w14:textId="77777777" w:rsidR="00E10586" w:rsidRDefault="00000000">
      <w:pPr>
        <w:spacing w:line="276" w:lineRule="auto"/>
        <w:ind w:right="340"/>
        <w:rPr>
          <w:sz w:val="20"/>
          <w:szCs w:val="20"/>
        </w:rPr>
      </w:pPr>
      <w:r>
        <w:rPr>
          <w:rFonts w:ascii="Arial" w:eastAsia="Arial" w:hAnsi="Arial" w:cs="Arial"/>
          <w:sz w:val="21"/>
          <w:szCs w:val="21"/>
        </w:rPr>
        <w:t>Ich habe einige Zeit damit verbracht, Lukas 10:19 zu lesen (und mir die Worte in ihrer ursprünglichen Bedeutung anzusehen), damit ich wirklich</w:t>
      </w:r>
    </w:p>
    <w:p w14:paraId="12F6A35B" w14:textId="77777777" w:rsidR="00AC4C03" w:rsidRDefault="00AC4C03" w:rsidP="00AC4C03">
      <w:pPr>
        <w:spacing w:line="200" w:lineRule="exact"/>
        <w:rPr>
          <w:sz w:val="20"/>
          <w:szCs w:val="20"/>
        </w:rPr>
      </w:pPr>
    </w:p>
    <w:p w14:paraId="1AE58B10" w14:textId="77777777" w:rsidR="00AC4C03" w:rsidRDefault="00AC4C03" w:rsidP="00AC4C03">
      <w:pPr>
        <w:spacing w:line="296" w:lineRule="exact"/>
        <w:rPr>
          <w:sz w:val="20"/>
          <w:szCs w:val="20"/>
        </w:rPr>
      </w:pPr>
    </w:p>
    <w:p w14:paraId="7314B6B5" w14:textId="77777777" w:rsidR="00E10586" w:rsidRDefault="00000000">
      <w:pPr>
        <w:jc w:val="right"/>
        <w:rPr>
          <w:sz w:val="20"/>
          <w:szCs w:val="20"/>
        </w:rPr>
      </w:pPr>
      <w:r>
        <w:rPr>
          <w:rFonts w:ascii="Arial" w:eastAsia="Arial" w:hAnsi="Arial" w:cs="Arial"/>
        </w:rPr>
        <w:t>174</w:t>
      </w:r>
    </w:p>
    <w:p w14:paraId="7CB22C0C" w14:textId="77777777" w:rsidR="00AC4C03" w:rsidRDefault="00AC4C03" w:rsidP="00AC4C03">
      <w:pPr>
        <w:sectPr w:rsidR="00AC4C03">
          <w:pgSz w:w="8400" w:h="11908"/>
          <w:pgMar w:top="1440" w:right="1432" w:bottom="430" w:left="1440" w:header="0" w:footer="0" w:gutter="0"/>
          <w:cols w:space="720" w:equalWidth="0">
            <w:col w:w="5520"/>
          </w:cols>
        </w:sectPr>
      </w:pPr>
    </w:p>
    <w:p w14:paraId="5A50B095" w14:textId="77777777" w:rsidR="00AC4C03" w:rsidRDefault="00AC4C03" w:rsidP="00AC4C03">
      <w:pPr>
        <w:spacing w:line="11" w:lineRule="exact"/>
        <w:rPr>
          <w:sz w:val="20"/>
          <w:szCs w:val="20"/>
        </w:rPr>
      </w:pPr>
      <w:bookmarkStart w:id="190" w:name="page191"/>
      <w:bookmarkEnd w:id="190"/>
    </w:p>
    <w:p w14:paraId="64933771" w14:textId="77777777" w:rsidR="00E10586" w:rsidRDefault="00000000">
      <w:pPr>
        <w:spacing w:line="249" w:lineRule="auto"/>
        <w:ind w:right="80"/>
        <w:rPr>
          <w:sz w:val="20"/>
          <w:szCs w:val="20"/>
        </w:rPr>
      </w:pPr>
      <w:r>
        <w:rPr>
          <w:rFonts w:ascii="Arial" w:eastAsia="Arial" w:hAnsi="Arial" w:cs="Arial"/>
        </w:rPr>
        <w:t>verstehen, was Gott zu uns sagt. Lasst uns diesen Vers noch einmal betrachten.</w:t>
      </w:r>
    </w:p>
    <w:p w14:paraId="7EC2D8CB" w14:textId="77777777" w:rsidR="00AC4C03" w:rsidRDefault="00AC4C03" w:rsidP="00AC4C03">
      <w:pPr>
        <w:spacing w:line="144" w:lineRule="exact"/>
        <w:rPr>
          <w:sz w:val="20"/>
          <w:szCs w:val="20"/>
        </w:rPr>
      </w:pPr>
    </w:p>
    <w:p w14:paraId="1403CF6C" w14:textId="77777777" w:rsidR="00E10586" w:rsidRDefault="00000000">
      <w:pPr>
        <w:spacing w:line="273" w:lineRule="auto"/>
        <w:ind w:left="20" w:right="20" w:hanging="11"/>
        <w:rPr>
          <w:sz w:val="20"/>
          <w:szCs w:val="20"/>
        </w:rPr>
      </w:pPr>
      <w:r>
        <w:rPr>
          <w:rFonts w:eastAsia="Times New Roman"/>
          <w:i/>
          <w:iCs/>
          <w:sz w:val="23"/>
          <w:szCs w:val="23"/>
        </w:rPr>
        <w:t xml:space="preserve">Er </w:t>
      </w:r>
      <w:r>
        <w:rPr>
          <w:rFonts w:eastAsia="Times New Roman"/>
          <w:b/>
          <w:bCs/>
          <w:i/>
          <w:iCs/>
          <w:sz w:val="23"/>
          <w:szCs w:val="23"/>
        </w:rPr>
        <w:t xml:space="preserve">hat uns </w:t>
      </w:r>
      <w:r>
        <w:rPr>
          <w:rFonts w:eastAsia="Times New Roman"/>
          <w:i/>
          <w:iCs/>
          <w:sz w:val="23"/>
          <w:szCs w:val="23"/>
        </w:rPr>
        <w:t xml:space="preserve">die </w:t>
      </w:r>
      <w:r>
        <w:rPr>
          <w:rFonts w:eastAsia="Times New Roman"/>
          <w:b/>
          <w:bCs/>
          <w:i/>
          <w:iCs/>
          <w:sz w:val="23"/>
          <w:szCs w:val="23"/>
        </w:rPr>
        <w:t xml:space="preserve">Macht </w:t>
      </w:r>
      <w:r>
        <w:rPr>
          <w:rFonts w:eastAsia="Times New Roman"/>
          <w:i/>
          <w:iCs/>
          <w:sz w:val="23"/>
          <w:szCs w:val="23"/>
        </w:rPr>
        <w:t xml:space="preserve">(die Fähigkeit, das Privileg, die Kraft, die Fähigkeit, die Kompetenz, die Freiheit, die Herrschaft, den Magistrat, den Übermenschen, den Potentaten, das Zeichen der Kontrolle, den delegierten Einfluss) und die </w:t>
      </w:r>
      <w:r>
        <w:rPr>
          <w:rFonts w:eastAsia="Times New Roman"/>
          <w:b/>
          <w:bCs/>
          <w:i/>
          <w:iCs/>
          <w:sz w:val="23"/>
          <w:szCs w:val="23"/>
        </w:rPr>
        <w:t xml:space="preserve">Autorität </w:t>
      </w:r>
      <w:r>
        <w:rPr>
          <w:rFonts w:eastAsia="Times New Roman"/>
          <w:i/>
          <w:iCs/>
          <w:sz w:val="23"/>
          <w:szCs w:val="23"/>
        </w:rPr>
        <w:t xml:space="preserve">(die Zuständigkeit, die Freiheit, die Macht, das Recht, die Stärke) </w:t>
      </w:r>
      <w:r>
        <w:rPr>
          <w:rFonts w:eastAsia="Times New Roman"/>
          <w:b/>
          <w:bCs/>
          <w:i/>
          <w:iCs/>
          <w:sz w:val="23"/>
          <w:szCs w:val="23"/>
        </w:rPr>
        <w:t>gegeben</w:t>
      </w:r>
      <w:r>
        <w:rPr>
          <w:rFonts w:eastAsia="Times New Roman"/>
          <w:i/>
          <w:iCs/>
          <w:sz w:val="23"/>
          <w:szCs w:val="23"/>
        </w:rPr>
        <w:t>, den Satan als Schlange und Skorpion (den verborgenen Wächter - den, der markiert) und über die ganze Kraft (die dunkle Macht des Feindes) zu zertreten (mit einem einzigen Schlag zu treffen und zu töten), und nichts soll euch in irgendeiner Weise schaden.</w:t>
      </w:r>
    </w:p>
    <w:p w14:paraId="71391675" w14:textId="77777777" w:rsidR="00AC4C03" w:rsidRDefault="00AC4C03" w:rsidP="00AC4C03">
      <w:pPr>
        <w:spacing w:line="161" w:lineRule="exact"/>
        <w:rPr>
          <w:sz w:val="20"/>
          <w:szCs w:val="20"/>
        </w:rPr>
      </w:pPr>
    </w:p>
    <w:p w14:paraId="361F777F" w14:textId="77777777" w:rsidR="00E10586" w:rsidRDefault="00000000">
      <w:pPr>
        <w:spacing w:line="255" w:lineRule="auto"/>
        <w:ind w:right="100"/>
        <w:jc w:val="both"/>
        <w:rPr>
          <w:sz w:val="20"/>
          <w:szCs w:val="20"/>
        </w:rPr>
      </w:pPr>
      <w:r>
        <w:rPr>
          <w:rFonts w:ascii="Arial" w:eastAsia="Arial" w:hAnsi="Arial" w:cs="Arial"/>
        </w:rPr>
        <w:t>Mit anderen Worten - es fehlt dir an nichts - du kannst es schaffen! Denn Gott selbst sagt - NICHTS KANN DIR SCHADEN.</w:t>
      </w:r>
    </w:p>
    <w:p w14:paraId="703819AD" w14:textId="77777777" w:rsidR="00AC4C03" w:rsidRDefault="00AC4C03" w:rsidP="00AC4C03">
      <w:pPr>
        <w:spacing w:line="134" w:lineRule="exact"/>
        <w:rPr>
          <w:sz w:val="20"/>
          <w:szCs w:val="20"/>
        </w:rPr>
      </w:pPr>
    </w:p>
    <w:p w14:paraId="333DFA2F" w14:textId="77777777" w:rsidR="00E10586" w:rsidRDefault="00000000">
      <w:pPr>
        <w:spacing w:line="255" w:lineRule="auto"/>
        <w:ind w:right="20"/>
        <w:jc w:val="both"/>
        <w:rPr>
          <w:sz w:val="20"/>
          <w:szCs w:val="20"/>
        </w:rPr>
      </w:pPr>
      <w:r>
        <w:rPr>
          <w:rFonts w:ascii="Arial" w:eastAsia="Arial" w:hAnsi="Arial" w:cs="Arial"/>
        </w:rPr>
        <w:t xml:space="preserve">Die Unterdrücker sagen: "Wenn du </w:t>
      </w:r>
      <w:r>
        <w:rPr>
          <w:rFonts w:ascii="Arial" w:eastAsia="Arial" w:hAnsi="Arial" w:cs="Arial"/>
          <w:i/>
          <w:iCs/>
        </w:rPr>
        <w:t xml:space="preserve">versuchst zu fliehen, werden wir dir wehtun und dich foltern". </w:t>
      </w:r>
      <w:r>
        <w:rPr>
          <w:rFonts w:ascii="Arial" w:eastAsia="Arial" w:hAnsi="Arial" w:cs="Arial"/>
        </w:rPr>
        <w:t>Gott sagt: "</w:t>
      </w:r>
      <w:r>
        <w:rPr>
          <w:rFonts w:ascii="Arial" w:eastAsia="Arial" w:hAnsi="Arial" w:cs="Arial"/>
          <w:i/>
          <w:iCs/>
        </w:rPr>
        <w:t>Nichts soll euch schaden".</w:t>
      </w:r>
      <w:r>
        <w:rPr>
          <w:rFonts w:ascii="Arial" w:eastAsia="Arial" w:hAnsi="Arial" w:cs="Arial"/>
        </w:rPr>
        <w:t xml:space="preserve"> Wessen Bericht glaubst du?</w:t>
      </w:r>
    </w:p>
    <w:p w14:paraId="6BB3AC1F" w14:textId="77777777" w:rsidR="00AC4C03" w:rsidRDefault="00AC4C03" w:rsidP="00AC4C03">
      <w:pPr>
        <w:spacing w:line="200" w:lineRule="exact"/>
        <w:rPr>
          <w:sz w:val="20"/>
          <w:szCs w:val="20"/>
        </w:rPr>
      </w:pPr>
    </w:p>
    <w:p w14:paraId="66DF134D" w14:textId="77777777" w:rsidR="00AC4C03" w:rsidRDefault="00AC4C03" w:rsidP="00AC4C03">
      <w:pPr>
        <w:spacing w:line="331" w:lineRule="exact"/>
        <w:rPr>
          <w:sz w:val="20"/>
          <w:szCs w:val="20"/>
        </w:rPr>
      </w:pPr>
    </w:p>
    <w:p w14:paraId="16F45C7F" w14:textId="77777777" w:rsidR="00E10586" w:rsidRDefault="00000000">
      <w:pPr>
        <w:rPr>
          <w:sz w:val="20"/>
          <w:szCs w:val="20"/>
        </w:rPr>
      </w:pPr>
      <w:r>
        <w:rPr>
          <w:rFonts w:ascii="Calibri Light" w:eastAsia="Calibri Light" w:hAnsi="Calibri Light" w:cs="Calibri Light"/>
          <w:b/>
          <w:bCs/>
          <w:sz w:val="26"/>
          <w:szCs w:val="26"/>
        </w:rPr>
        <w:t>Und dann ist da noch das Lösegeld!</w:t>
      </w:r>
    </w:p>
    <w:p w14:paraId="378D40B7" w14:textId="77777777" w:rsidR="00AC4C03" w:rsidRDefault="00AC4C03" w:rsidP="00AC4C03">
      <w:pPr>
        <w:spacing w:line="38" w:lineRule="exact"/>
        <w:rPr>
          <w:sz w:val="20"/>
          <w:szCs w:val="20"/>
        </w:rPr>
      </w:pPr>
    </w:p>
    <w:p w14:paraId="40F87862" w14:textId="77777777" w:rsidR="00E10586" w:rsidRDefault="00000000">
      <w:pPr>
        <w:spacing w:line="258" w:lineRule="auto"/>
        <w:ind w:right="140"/>
        <w:rPr>
          <w:sz w:val="20"/>
          <w:szCs w:val="20"/>
        </w:rPr>
      </w:pPr>
      <w:r>
        <w:rPr>
          <w:rFonts w:ascii="Arial" w:eastAsia="Arial" w:hAnsi="Arial" w:cs="Arial"/>
        </w:rPr>
        <w:t>Ein Lösegeld ist die Summe oder der Preis, der als Mittel zur Befreiung oder Rettung gezahlt wird, um einen Gefangenen, Sklaven, eine Geisel oder eine entführte Person freizubekommen. Es ist ein Preis, der verlangt wird, um die Geiseln freizulassen und/oder um den Feind zu besänftigen. Wir haben uns das Lösegeld in Form von Krankheit, Tod, Schmerz, Lust und ähnlichem angesehen; all das, was die dunklen Mächte als Bezahlung verlangen. In 2. Mose 21 sehen wir, dass ein Lösegeld nicht nur eine persönliche, sondern auch eine generationenübergreifende Bedeutung hat.</w:t>
      </w:r>
    </w:p>
    <w:p w14:paraId="172F2185" w14:textId="77777777" w:rsidR="00AC4C03" w:rsidRDefault="00AC4C03" w:rsidP="00AC4C03">
      <w:pPr>
        <w:spacing w:line="200" w:lineRule="exact"/>
        <w:rPr>
          <w:sz w:val="20"/>
          <w:szCs w:val="20"/>
        </w:rPr>
      </w:pPr>
    </w:p>
    <w:p w14:paraId="06259D99" w14:textId="77777777" w:rsidR="00AC4C03" w:rsidRDefault="00AC4C03" w:rsidP="00AC4C03">
      <w:pPr>
        <w:spacing w:line="393" w:lineRule="exact"/>
        <w:rPr>
          <w:sz w:val="20"/>
          <w:szCs w:val="20"/>
        </w:rPr>
      </w:pPr>
    </w:p>
    <w:p w14:paraId="6C1BA57C" w14:textId="77777777" w:rsidR="00E10586" w:rsidRDefault="00000000">
      <w:pPr>
        <w:jc w:val="right"/>
        <w:rPr>
          <w:sz w:val="20"/>
          <w:szCs w:val="20"/>
        </w:rPr>
      </w:pPr>
      <w:r>
        <w:rPr>
          <w:rFonts w:ascii="Arial" w:eastAsia="Arial" w:hAnsi="Arial" w:cs="Arial"/>
        </w:rPr>
        <w:t>175</w:t>
      </w:r>
    </w:p>
    <w:p w14:paraId="7BA87B02" w14:textId="77777777" w:rsidR="00AC4C03" w:rsidRDefault="00AC4C03" w:rsidP="00AC4C03">
      <w:pPr>
        <w:sectPr w:rsidR="00AC4C03">
          <w:pgSz w:w="8400" w:h="11908"/>
          <w:pgMar w:top="1440" w:right="1432" w:bottom="430" w:left="1440" w:header="0" w:footer="0" w:gutter="0"/>
          <w:cols w:space="720" w:equalWidth="0">
            <w:col w:w="5520"/>
          </w:cols>
        </w:sectPr>
      </w:pPr>
    </w:p>
    <w:p w14:paraId="0983EA66" w14:textId="77777777" w:rsidR="00AC4C03" w:rsidRDefault="00AC4C03" w:rsidP="00AC4C03">
      <w:pPr>
        <w:spacing w:line="11" w:lineRule="exact"/>
        <w:rPr>
          <w:sz w:val="20"/>
          <w:szCs w:val="20"/>
        </w:rPr>
      </w:pPr>
      <w:bookmarkStart w:id="191" w:name="page192"/>
      <w:bookmarkEnd w:id="191"/>
    </w:p>
    <w:p w14:paraId="24C40979" w14:textId="77777777" w:rsidR="00E10586" w:rsidRDefault="00000000">
      <w:pPr>
        <w:spacing w:line="257" w:lineRule="auto"/>
        <w:ind w:left="20" w:right="240" w:hanging="11"/>
        <w:jc w:val="both"/>
        <w:rPr>
          <w:sz w:val="20"/>
          <w:szCs w:val="20"/>
        </w:rPr>
      </w:pPr>
      <w:r>
        <w:rPr>
          <w:rFonts w:eastAsia="Times New Roman"/>
          <w:i/>
          <w:iCs/>
          <w:sz w:val="24"/>
          <w:szCs w:val="24"/>
        </w:rPr>
        <w:t>Mose 21:30 Wenn ein Lösegeld für das Leben des Mannes ausgesetzt wird, dann soll er für die Erlösung seines Lebens geben, was immer auf ihn ausgesetzt ist.</w:t>
      </w:r>
    </w:p>
    <w:p w14:paraId="0FAC2633" w14:textId="77777777" w:rsidR="00AC4C03" w:rsidRDefault="00AC4C03" w:rsidP="00AC4C03">
      <w:pPr>
        <w:spacing w:line="178" w:lineRule="exact"/>
        <w:rPr>
          <w:sz w:val="20"/>
          <w:szCs w:val="20"/>
        </w:rPr>
      </w:pPr>
    </w:p>
    <w:p w14:paraId="5A4231B1" w14:textId="77777777" w:rsidR="00E10586" w:rsidRDefault="00000000">
      <w:pPr>
        <w:spacing w:line="257" w:lineRule="auto"/>
        <w:ind w:right="40"/>
        <w:rPr>
          <w:sz w:val="20"/>
          <w:szCs w:val="20"/>
        </w:rPr>
      </w:pPr>
      <w:r>
        <w:rPr>
          <w:rFonts w:ascii="Arial" w:eastAsia="Arial" w:hAnsi="Arial" w:cs="Arial"/>
        </w:rPr>
        <w:t>Es liegt in der menschlichen Natur, alles zu tun, was nötig ist, um sich aus der Unterdrückung zu befreien - sogar den Verkauf der Generationen in die Sklaverei und Unterdrückung. Aber mehr noch, wir werden durch die an uns gestellten Anforderungen gebunden - wir werden alles tun, was nötig oder möglich ist, um das Lösegeld zu bezahlen.</w:t>
      </w:r>
    </w:p>
    <w:p w14:paraId="387931DC" w14:textId="77777777" w:rsidR="00AC4C03" w:rsidRDefault="00AC4C03" w:rsidP="00AC4C03">
      <w:pPr>
        <w:spacing w:line="131" w:lineRule="exact"/>
        <w:rPr>
          <w:sz w:val="20"/>
          <w:szCs w:val="20"/>
        </w:rPr>
      </w:pPr>
    </w:p>
    <w:p w14:paraId="1C7AA79B" w14:textId="77777777" w:rsidR="00E10586" w:rsidRDefault="00000000">
      <w:pPr>
        <w:spacing w:line="256" w:lineRule="auto"/>
        <w:ind w:right="60"/>
        <w:rPr>
          <w:sz w:val="20"/>
          <w:szCs w:val="20"/>
        </w:rPr>
      </w:pPr>
      <w:r>
        <w:rPr>
          <w:rFonts w:ascii="Arial" w:eastAsia="Arial" w:hAnsi="Arial" w:cs="Arial"/>
        </w:rPr>
        <w:t>Hiob sagt, dass es Leid bedeutet, wenn ein Lösegeld für eine Generation gezahlt werden muss. Er sagt, das führt zu Zorn und zur Abkehr von Gott. Es gibt viel Zorn zwischen den Geiseln der Generation und denen, die draußen sind.</w:t>
      </w:r>
    </w:p>
    <w:p w14:paraId="287CA141" w14:textId="77777777" w:rsidR="00AC4C03" w:rsidRDefault="00AC4C03" w:rsidP="00AC4C03">
      <w:pPr>
        <w:spacing w:line="140" w:lineRule="exact"/>
        <w:rPr>
          <w:sz w:val="20"/>
          <w:szCs w:val="20"/>
        </w:rPr>
      </w:pPr>
    </w:p>
    <w:p w14:paraId="5042FA14" w14:textId="77777777" w:rsidR="00E10586" w:rsidRDefault="00000000">
      <w:pPr>
        <w:spacing w:line="271" w:lineRule="auto"/>
        <w:ind w:left="20" w:right="300" w:hanging="11"/>
        <w:rPr>
          <w:sz w:val="20"/>
          <w:szCs w:val="20"/>
        </w:rPr>
      </w:pPr>
      <w:r>
        <w:rPr>
          <w:rFonts w:eastAsia="Times New Roman"/>
          <w:i/>
          <w:iCs/>
          <w:sz w:val="23"/>
          <w:szCs w:val="23"/>
        </w:rPr>
        <w:t>Hiob 36:18 Lass dich nicht vom Zorn dazu verleiten, die Strafe zu verschmähen, und lass dich nicht von der Größe des Lösegelds (des Leids, wenn es richtig ertragen wird) abbringen.</w:t>
      </w:r>
    </w:p>
    <w:p w14:paraId="3480A556" w14:textId="77777777" w:rsidR="00AC4C03" w:rsidRDefault="00AC4C03" w:rsidP="00AC4C03">
      <w:pPr>
        <w:spacing w:line="168" w:lineRule="exact"/>
        <w:rPr>
          <w:sz w:val="20"/>
          <w:szCs w:val="20"/>
        </w:rPr>
      </w:pPr>
    </w:p>
    <w:p w14:paraId="4653A670" w14:textId="77777777" w:rsidR="00E10586" w:rsidRDefault="00000000">
      <w:pPr>
        <w:spacing w:line="256" w:lineRule="auto"/>
        <w:ind w:right="160"/>
        <w:rPr>
          <w:sz w:val="20"/>
          <w:szCs w:val="20"/>
        </w:rPr>
      </w:pPr>
      <w:r>
        <w:rPr>
          <w:rFonts w:ascii="Arial" w:eastAsia="Arial" w:hAnsi="Arial" w:cs="Arial"/>
        </w:rPr>
        <w:t>Von David lernen wir, dass der Feind in unserer andauernden Bedrängnis Ruhm findet. Er bittet Jeschua, zu kommen und ihn schnell aus seiner Gefangenschaft zu befreien. Er bittet darum, dass Jeschua kommt und ihn erlöst - dass er kommt und das Lösegeld bezahlt.</w:t>
      </w:r>
    </w:p>
    <w:p w14:paraId="1224FA7F" w14:textId="77777777" w:rsidR="00AC4C03" w:rsidRDefault="00AC4C03" w:rsidP="00AC4C03">
      <w:pPr>
        <w:spacing w:line="200" w:lineRule="exact"/>
        <w:rPr>
          <w:sz w:val="20"/>
          <w:szCs w:val="20"/>
        </w:rPr>
      </w:pPr>
    </w:p>
    <w:p w14:paraId="2FAA8B84" w14:textId="77777777" w:rsidR="00AC4C03" w:rsidRDefault="00AC4C03" w:rsidP="00AC4C03">
      <w:pPr>
        <w:spacing w:line="200" w:lineRule="exact"/>
        <w:rPr>
          <w:sz w:val="20"/>
          <w:szCs w:val="20"/>
        </w:rPr>
      </w:pPr>
    </w:p>
    <w:p w14:paraId="3CB71554" w14:textId="77777777" w:rsidR="00AC4C03" w:rsidRDefault="00AC4C03" w:rsidP="00AC4C03">
      <w:pPr>
        <w:spacing w:line="200" w:lineRule="exact"/>
        <w:rPr>
          <w:sz w:val="20"/>
          <w:szCs w:val="20"/>
        </w:rPr>
      </w:pPr>
    </w:p>
    <w:p w14:paraId="56BA1134" w14:textId="77777777" w:rsidR="00AC4C03" w:rsidRDefault="00AC4C03" w:rsidP="00AC4C03">
      <w:pPr>
        <w:spacing w:line="200" w:lineRule="exact"/>
        <w:rPr>
          <w:sz w:val="20"/>
          <w:szCs w:val="20"/>
        </w:rPr>
      </w:pPr>
    </w:p>
    <w:p w14:paraId="3B32E1FD" w14:textId="77777777" w:rsidR="00AC4C03" w:rsidRDefault="00AC4C03" w:rsidP="00AC4C03">
      <w:pPr>
        <w:spacing w:line="200" w:lineRule="exact"/>
        <w:rPr>
          <w:sz w:val="20"/>
          <w:szCs w:val="20"/>
        </w:rPr>
      </w:pPr>
    </w:p>
    <w:p w14:paraId="2A14888B" w14:textId="77777777" w:rsidR="00AC4C03" w:rsidRDefault="00AC4C03" w:rsidP="00AC4C03">
      <w:pPr>
        <w:spacing w:line="200" w:lineRule="exact"/>
        <w:rPr>
          <w:sz w:val="20"/>
          <w:szCs w:val="20"/>
        </w:rPr>
      </w:pPr>
    </w:p>
    <w:p w14:paraId="70C709F8" w14:textId="77777777" w:rsidR="00AC4C03" w:rsidRDefault="00AC4C03" w:rsidP="00AC4C03">
      <w:pPr>
        <w:spacing w:line="200" w:lineRule="exact"/>
        <w:rPr>
          <w:sz w:val="20"/>
          <w:szCs w:val="20"/>
        </w:rPr>
      </w:pPr>
    </w:p>
    <w:p w14:paraId="1ED66841" w14:textId="77777777" w:rsidR="00AC4C03" w:rsidRDefault="00AC4C03" w:rsidP="00AC4C03">
      <w:pPr>
        <w:spacing w:line="200" w:lineRule="exact"/>
        <w:rPr>
          <w:sz w:val="20"/>
          <w:szCs w:val="20"/>
        </w:rPr>
      </w:pPr>
    </w:p>
    <w:p w14:paraId="226A5484" w14:textId="77777777" w:rsidR="00AC4C03" w:rsidRDefault="00AC4C03" w:rsidP="00AC4C03">
      <w:pPr>
        <w:spacing w:line="200" w:lineRule="exact"/>
        <w:rPr>
          <w:sz w:val="20"/>
          <w:szCs w:val="20"/>
        </w:rPr>
      </w:pPr>
    </w:p>
    <w:p w14:paraId="643909B1" w14:textId="77777777" w:rsidR="00AC4C03" w:rsidRDefault="00AC4C03" w:rsidP="00AC4C03">
      <w:pPr>
        <w:spacing w:line="200" w:lineRule="exact"/>
        <w:rPr>
          <w:sz w:val="20"/>
          <w:szCs w:val="20"/>
        </w:rPr>
      </w:pPr>
    </w:p>
    <w:p w14:paraId="7B35BEE9" w14:textId="77777777" w:rsidR="00AC4C03" w:rsidRDefault="00AC4C03" w:rsidP="00AC4C03">
      <w:pPr>
        <w:spacing w:line="200" w:lineRule="exact"/>
        <w:rPr>
          <w:sz w:val="20"/>
          <w:szCs w:val="20"/>
        </w:rPr>
      </w:pPr>
    </w:p>
    <w:p w14:paraId="57E9FB43" w14:textId="77777777" w:rsidR="00AC4C03" w:rsidRDefault="00AC4C03" w:rsidP="00AC4C03">
      <w:pPr>
        <w:spacing w:line="287" w:lineRule="exact"/>
        <w:rPr>
          <w:sz w:val="20"/>
          <w:szCs w:val="20"/>
        </w:rPr>
      </w:pPr>
    </w:p>
    <w:p w14:paraId="465914AD" w14:textId="77777777" w:rsidR="00E10586" w:rsidRDefault="00000000">
      <w:pPr>
        <w:jc w:val="right"/>
        <w:rPr>
          <w:sz w:val="20"/>
          <w:szCs w:val="20"/>
        </w:rPr>
      </w:pPr>
      <w:r>
        <w:rPr>
          <w:rFonts w:ascii="Arial" w:eastAsia="Arial" w:hAnsi="Arial" w:cs="Arial"/>
        </w:rPr>
        <w:t>176</w:t>
      </w:r>
    </w:p>
    <w:p w14:paraId="627B1ACB" w14:textId="77777777" w:rsidR="00AC4C03" w:rsidRDefault="00AC4C03" w:rsidP="00AC4C03">
      <w:pPr>
        <w:sectPr w:rsidR="00AC4C03">
          <w:pgSz w:w="8400" w:h="11908"/>
          <w:pgMar w:top="1440" w:right="1432" w:bottom="430" w:left="1440" w:header="0" w:footer="0" w:gutter="0"/>
          <w:cols w:space="720" w:equalWidth="0">
            <w:col w:w="5520"/>
          </w:cols>
        </w:sectPr>
      </w:pPr>
    </w:p>
    <w:p w14:paraId="27BFD7CE" w14:textId="77777777" w:rsidR="00AC4C03" w:rsidRDefault="00AC4C03" w:rsidP="00AC4C03">
      <w:pPr>
        <w:spacing w:line="11" w:lineRule="exact"/>
        <w:rPr>
          <w:sz w:val="20"/>
          <w:szCs w:val="20"/>
        </w:rPr>
      </w:pPr>
      <w:bookmarkStart w:id="192" w:name="page193"/>
      <w:bookmarkEnd w:id="192"/>
    </w:p>
    <w:p w14:paraId="05C6CF8F" w14:textId="77777777" w:rsidR="00E10586" w:rsidRDefault="00000000">
      <w:pPr>
        <w:spacing w:line="273" w:lineRule="auto"/>
        <w:ind w:left="20" w:right="180" w:hanging="11"/>
        <w:rPr>
          <w:sz w:val="20"/>
          <w:szCs w:val="20"/>
        </w:rPr>
      </w:pPr>
      <w:r>
        <w:rPr>
          <w:rFonts w:eastAsia="Times New Roman"/>
          <w:i/>
          <w:iCs/>
          <w:sz w:val="23"/>
          <w:szCs w:val="23"/>
        </w:rPr>
        <w:t>Psalm 69:16-18 Höre und antworte mir, Herr, denn deine Güte ist süß und tröstlich. Verbirg dein Angesicht nicht vor deinem Knecht, denn ich bin in Not; erhöre mich schnell! Komm zu mir und erlöse mich; erlöse mich und befreie mich von meinen Feinden, damit sie sich nicht an meiner anhaltenden Bedrängnis ergötzen!</w:t>
      </w:r>
    </w:p>
    <w:p w14:paraId="37154CA2" w14:textId="77777777" w:rsidR="00AC4C03" w:rsidRDefault="00AC4C03" w:rsidP="00AC4C03">
      <w:pPr>
        <w:spacing w:line="163" w:lineRule="exact"/>
        <w:rPr>
          <w:sz w:val="20"/>
          <w:szCs w:val="20"/>
        </w:rPr>
      </w:pPr>
    </w:p>
    <w:p w14:paraId="4729B8B8" w14:textId="77777777" w:rsidR="00E10586" w:rsidRDefault="00000000">
      <w:pPr>
        <w:spacing w:line="256" w:lineRule="auto"/>
        <w:ind w:right="160"/>
        <w:rPr>
          <w:sz w:val="20"/>
          <w:szCs w:val="20"/>
        </w:rPr>
      </w:pPr>
      <w:r>
        <w:rPr>
          <w:rFonts w:ascii="Arial" w:eastAsia="Arial" w:hAnsi="Arial" w:cs="Arial"/>
        </w:rPr>
        <w:t>Wir wissen, dass wir nie in der Lage sein werden, die Gier und Lust des dunklen Reiches zu befriedigen - wir werden nie in der Lage sein, das geforderte Lösegeld zu zahlen. Aber es gibt Hoffnung. Jeschua hat das Lösegeld in vollem Umfang bezahlt!</w:t>
      </w:r>
    </w:p>
    <w:p w14:paraId="26A04AD4" w14:textId="77777777" w:rsidR="00AC4C03" w:rsidRDefault="00AC4C03" w:rsidP="00AC4C03">
      <w:pPr>
        <w:spacing w:line="133" w:lineRule="exact"/>
        <w:rPr>
          <w:sz w:val="20"/>
          <w:szCs w:val="20"/>
        </w:rPr>
      </w:pPr>
    </w:p>
    <w:p w14:paraId="6E6374A4" w14:textId="77777777" w:rsidR="00E10586" w:rsidRDefault="00000000">
      <w:pPr>
        <w:spacing w:line="256" w:lineRule="auto"/>
        <w:ind w:right="160"/>
        <w:rPr>
          <w:sz w:val="20"/>
          <w:szCs w:val="20"/>
        </w:rPr>
      </w:pPr>
      <w:r>
        <w:rPr>
          <w:rFonts w:ascii="Arial" w:eastAsia="Arial" w:hAnsi="Arial" w:cs="Arial"/>
        </w:rPr>
        <w:t>Das Wort sagt, dass Jeschua sich selbst als Lösegeld für uns gegeben hat. Warum verwendet die Bibel das Wort "Lösegeld"? Ist es ein Wort, das ganz bewusst gewählt wurde? Ja, weil wir gefangen gehalten werden und er gekommen ist, um die Gefangenen zu befreien und die gebrochenen Herzen zu heilen.</w:t>
      </w:r>
    </w:p>
    <w:p w14:paraId="787E984F" w14:textId="77777777" w:rsidR="00AC4C03" w:rsidRDefault="00AC4C03" w:rsidP="00AC4C03">
      <w:pPr>
        <w:spacing w:line="136" w:lineRule="exact"/>
        <w:rPr>
          <w:sz w:val="20"/>
          <w:szCs w:val="20"/>
        </w:rPr>
      </w:pPr>
    </w:p>
    <w:p w14:paraId="2BA5FBB9" w14:textId="77777777" w:rsidR="00E10586" w:rsidRDefault="00000000">
      <w:pPr>
        <w:spacing w:line="258" w:lineRule="auto"/>
        <w:ind w:left="20" w:right="60" w:hanging="11"/>
        <w:rPr>
          <w:sz w:val="20"/>
          <w:szCs w:val="20"/>
        </w:rPr>
      </w:pPr>
      <w:r>
        <w:rPr>
          <w:rFonts w:eastAsia="Times New Roman"/>
          <w:i/>
          <w:iCs/>
          <w:sz w:val="24"/>
          <w:szCs w:val="24"/>
        </w:rPr>
        <w:t>1 Timotheus 2,5-6 Denn es gibt nur einen Gott und nur einen Mittler zwischen Gott und den Menschen, den Menschen Christus Jesus, der sich selbst als Lösegeld für alle Menschen gegeben hat, was zur rechten Zeit bezeugt wurde.</w:t>
      </w:r>
    </w:p>
    <w:p w14:paraId="19B6A6C6" w14:textId="77777777" w:rsidR="00AC4C03" w:rsidRDefault="00AC4C03" w:rsidP="00AC4C03">
      <w:pPr>
        <w:spacing w:line="182" w:lineRule="exact"/>
        <w:rPr>
          <w:sz w:val="20"/>
          <w:szCs w:val="20"/>
        </w:rPr>
      </w:pPr>
    </w:p>
    <w:p w14:paraId="0F28C71C" w14:textId="77777777" w:rsidR="00E10586" w:rsidRDefault="00000000">
      <w:pPr>
        <w:spacing w:line="249" w:lineRule="auto"/>
        <w:ind w:right="100"/>
        <w:rPr>
          <w:sz w:val="20"/>
          <w:szCs w:val="20"/>
        </w:rPr>
      </w:pPr>
      <w:r>
        <w:rPr>
          <w:rFonts w:ascii="Arial" w:eastAsia="Arial" w:hAnsi="Arial" w:cs="Arial"/>
        </w:rPr>
        <w:t>Es ist ein so demütigender Gedanke, dass Gott sogar in dieser Situation für uns gesorgt hat! Er ist ein guter, guter Vater!</w:t>
      </w:r>
    </w:p>
    <w:p w14:paraId="2A6B3419" w14:textId="77777777" w:rsidR="00AC4C03" w:rsidRDefault="00AC4C03" w:rsidP="00AC4C03">
      <w:pPr>
        <w:spacing w:line="200" w:lineRule="exact"/>
        <w:rPr>
          <w:sz w:val="20"/>
          <w:szCs w:val="20"/>
        </w:rPr>
      </w:pPr>
    </w:p>
    <w:p w14:paraId="6DBA5C06" w14:textId="77777777" w:rsidR="00AC4C03" w:rsidRDefault="00AC4C03" w:rsidP="00AC4C03">
      <w:pPr>
        <w:spacing w:line="200" w:lineRule="exact"/>
        <w:rPr>
          <w:sz w:val="20"/>
          <w:szCs w:val="20"/>
        </w:rPr>
      </w:pPr>
    </w:p>
    <w:p w14:paraId="2169542F" w14:textId="77777777" w:rsidR="00AC4C03" w:rsidRDefault="00AC4C03" w:rsidP="00AC4C03">
      <w:pPr>
        <w:spacing w:line="200" w:lineRule="exact"/>
        <w:rPr>
          <w:sz w:val="20"/>
          <w:szCs w:val="20"/>
        </w:rPr>
      </w:pPr>
    </w:p>
    <w:p w14:paraId="60CF483E" w14:textId="77777777" w:rsidR="00AC4C03" w:rsidRDefault="00AC4C03" w:rsidP="00AC4C03">
      <w:pPr>
        <w:spacing w:line="200" w:lineRule="exact"/>
        <w:rPr>
          <w:sz w:val="20"/>
          <w:szCs w:val="20"/>
        </w:rPr>
      </w:pPr>
    </w:p>
    <w:p w14:paraId="0B136312" w14:textId="77777777" w:rsidR="00AC4C03" w:rsidRDefault="00AC4C03" w:rsidP="00AC4C03">
      <w:pPr>
        <w:spacing w:line="200" w:lineRule="exact"/>
        <w:rPr>
          <w:sz w:val="20"/>
          <w:szCs w:val="20"/>
        </w:rPr>
      </w:pPr>
    </w:p>
    <w:p w14:paraId="01CC5646" w14:textId="77777777" w:rsidR="00AC4C03" w:rsidRDefault="00AC4C03" w:rsidP="00AC4C03">
      <w:pPr>
        <w:spacing w:line="200" w:lineRule="exact"/>
        <w:rPr>
          <w:sz w:val="20"/>
          <w:szCs w:val="20"/>
        </w:rPr>
      </w:pPr>
    </w:p>
    <w:p w14:paraId="17167FC4" w14:textId="77777777" w:rsidR="00AC4C03" w:rsidRDefault="00AC4C03" w:rsidP="00AC4C03">
      <w:pPr>
        <w:spacing w:line="200" w:lineRule="exact"/>
        <w:rPr>
          <w:sz w:val="20"/>
          <w:szCs w:val="20"/>
        </w:rPr>
      </w:pPr>
    </w:p>
    <w:p w14:paraId="55304EDB" w14:textId="77777777" w:rsidR="00AC4C03" w:rsidRDefault="00AC4C03" w:rsidP="00AC4C03">
      <w:pPr>
        <w:spacing w:line="200" w:lineRule="exact"/>
        <w:rPr>
          <w:sz w:val="20"/>
          <w:szCs w:val="20"/>
        </w:rPr>
      </w:pPr>
    </w:p>
    <w:p w14:paraId="394E116F" w14:textId="77777777" w:rsidR="00AC4C03" w:rsidRDefault="00AC4C03" w:rsidP="00AC4C03">
      <w:pPr>
        <w:spacing w:line="200" w:lineRule="exact"/>
        <w:rPr>
          <w:sz w:val="20"/>
          <w:szCs w:val="20"/>
        </w:rPr>
      </w:pPr>
    </w:p>
    <w:p w14:paraId="02FF9C0E" w14:textId="77777777" w:rsidR="00AC4C03" w:rsidRDefault="00AC4C03" w:rsidP="00AC4C03">
      <w:pPr>
        <w:spacing w:line="200" w:lineRule="exact"/>
        <w:rPr>
          <w:sz w:val="20"/>
          <w:szCs w:val="20"/>
        </w:rPr>
      </w:pPr>
    </w:p>
    <w:p w14:paraId="23127890" w14:textId="77777777" w:rsidR="00AC4C03" w:rsidRDefault="00AC4C03" w:rsidP="00AC4C03">
      <w:pPr>
        <w:spacing w:line="351" w:lineRule="exact"/>
        <w:rPr>
          <w:sz w:val="20"/>
          <w:szCs w:val="20"/>
        </w:rPr>
      </w:pPr>
    </w:p>
    <w:p w14:paraId="16A7FDFD" w14:textId="77777777" w:rsidR="00E10586" w:rsidRDefault="00000000">
      <w:pPr>
        <w:jc w:val="right"/>
        <w:rPr>
          <w:sz w:val="20"/>
          <w:szCs w:val="20"/>
        </w:rPr>
      </w:pPr>
      <w:r>
        <w:rPr>
          <w:rFonts w:ascii="Arial" w:eastAsia="Arial" w:hAnsi="Arial" w:cs="Arial"/>
        </w:rPr>
        <w:t>177</w:t>
      </w:r>
    </w:p>
    <w:p w14:paraId="45C79CF0" w14:textId="77777777" w:rsidR="00AC4C03" w:rsidRDefault="00AC4C03" w:rsidP="00AC4C03">
      <w:pPr>
        <w:sectPr w:rsidR="00AC4C03">
          <w:pgSz w:w="8400" w:h="11908"/>
          <w:pgMar w:top="1440" w:right="1432" w:bottom="430" w:left="1440" w:header="0" w:footer="0" w:gutter="0"/>
          <w:cols w:space="720" w:equalWidth="0">
            <w:col w:w="5520"/>
          </w:cols>
        </w:sectPr>
      </w:pPr>
    </w:p>
    <w:p w14:paraId="15DC8EB6" w14:textId="77777777" w:rsidR="00E10586" w:rsidRDefault="00000000">
      <w:pPr>
        <w:rPr>
          <w:sz w:val="20"/>
          <w:szCs w:val="20"/>
        </w:rPr>
      </w:pPr>
      <w:bookmarkStart w:id="193" w:name="page194"/>
      <w:bookmarkEnd w:id="193"/>
      <w:r>
        <w:rPr>
          <w:rFonts w:ascii="Calibri Light" w:eastAsia="Calibri Light" w:hAnsi="Calibri Light" w:cs="Calibri Light"/>
          <w:b/>
          <w:bCs/>
          <w:sz w:val="28"/>
          <w:szCs w:val="28"/>
        </w:rPr>
        <w:t>23. Gebet: Die Geiseln der Generationen freilassen</w:t>
      </w:r>
    </w:p>
    <w:p w14:paraId="495BA8B2" w14:textId="77777777" w:rsidR="00AC4C03" w:rsidRDefault="00AC4C03" w:rsidP="00AC4C03">
      <w:pPr>
        <w:spacing w:line="160" w:lineRule="exact"/>
        <w:rPr>
          <w:sz w:val="20"/>
          <w:szCs w:val="20"/>
        </w:rPr>
      </w:pPr>
    </w:p>
    <w:p w14:paraId="5C638091" w14:textId="77777777" w:rsidR="00E10586" w:rsidRDefault="00000000">
      <w:pPr>
        <w:spacing w:line="257" w:lineRule="auto"/>
        <w:ind w:right="120"/>
        <w:rPr>
          <w:sz w:val="20"/>
          <w:szCs w:val="20"/>
        </w:rPr>
      </w:pPr>
      <w:r>
        <w:rPr>
          <w:rFonts w:ascii="Arial" w:eastAsia="Arial" w:hAnsi="Arial" w:cs="Arial"/>
        </w:rPr>
        <w:t>Im Namen Jeschuas und durch das Blut des Lammes beten wir dieses Gebet im Namen unserer Generationen, aller Teile von uns und jeder Geisel in unseren Blutlinien, Saatlinien, Zeitlinien und Lebenslinien. Wir dehnen die Kraft dieses Gebets und das Feuer und Licht, das es trägt, in alle Regionen der Gefangenschaft in allen Zeiten, Räumen und Dimensionen aus.</w:t>
      </w:r>
    </w:p>
    <w:p w14:paraId="70481496" w14:textId="77777777" w:rsidR="00AC4C03" w:rsidRDefault="00AC4C03" w:rsidP="00AC4C03">
      <w:pPr>
        <w:spacing w:line="127" w:lineRule="exact"/>
        <w:rPr>
          <w:sz w:val="20"/>
          <w:szCs w:val="20"/>
        </w:rPr>
      </w:pPr>
    </w:p>
    <w:p w14:paraId="184ABD80" w14:textId="77777777" w:rsidR="00E10586" w:rsidRDefault="00000000">
      <w:pPr>
        <w:rPr>
          <w:sz w:val="20"/>
          <w:szCs w:val="20"/>
        </w:rPr>
      </w:pPr>
      <w:r>
        <w:rPr>
          <w:rFonts w:ascii="Arial" w:eastAsia="Arial" w:hAnsi="Arial" w:cs="Arial"/>
        </w:rPr>
        <w:t>Im Namen Jeschuas und durch das Blut des</w:t>
      </w:r>
    </w:p>
    <w:p w14:paraId="0654867C" w14:textId="77777777" w:rsidR="00AC4C03" w:rsidRDefault="00AC4C03" w:rsidP="00AC4C03">
      <w:pPr>
        <w:spacing w:line="19" w:lineRule="exact"/>
        <w:rPr>
          <w:sz w:val="20"/>
          <w:szCs w:val="20"/>
        </w:rPr>
      </w:pPr>
    </w:p>
    <w:p w14:paraId="73B7F240" w14:textId="77777777" w:rsidR="00E10586" w:rsidRDefault="00000000">
      <w:pPr>
        <w:rPr>
          <w:sz w:val="20"/>
          <w:szCs w:val="20"/>
        </w:rPr>
      </w:pPr>
      <w:r>
        <w:rPr>
          <w:rFonts w:ascii="Arial" w:eastAsia="Arial" w:hAnsi="Arial" w:cs="Arial"/>
        </w:rPr>
        <w:t>Lamm:</w:t>
      </w:r>
    </w:p>
    <w:p w14:paraId="72D56BB8" w14:textId="77777777" w:rsidR="00AC4C03" w:rsidRDefault="00AC4C03" w:rsidP="00AC4C03">
      <w:pPr>
        <w:spacing w:line="148" w:lineRule="exact"/>
        <w:rPr>
          <w:sz w:val="20"/>
          <w:szCs w:val="20"/>
        </w:rPr>
      </w:pPr>
    </w:p>
    <w:p w14:paraId="00927665" w14:textId="77777777" w:rsidR="00E10586" w:rsidRDefault="00000000">
      <w:pPr>
        <w:spacing w:line="256" w:lineRule="auto"/>
        <w:ind w:right="120"/>
        <w:rPr>
          <w:sz w:val="20"/>
          <w:szCs w:val="20"/>
        </w:rPr>
      </w:pPr>
      <w:r>
        <w:rPr>
          <w:rFonts w:ascii="Arial" w:eastAsia="Arial" w:hAnsi="Arial" w:cs="Arial"/>
        </w:rPr>
        <w:t>Wir übernehmen die volle Verantwortung für jede Geiselsituation in unseren Generationen, Blutlinien, Samenlinien, Lebenslinien und Zeitlinien. Wir bringen jede Geiselsituation, die unsere Menschheit betrifft, vor das Gericht YHVHs.</w:t>
      </w:r>
    </w:p>
    <w:p w14:paraId="0DD4C09C" w14:textId="77777777" w:rsidR="00AC4C03" w:rsidRDefault="00AC4C03" w:rsidP="00AC4C03">
      <w:pPr>
        <w:spacing w:line="133" w:lineRule="exact"/>
        <w:rPr>
          <w:sz w:val="20"/>
          <w:szCs w:val="20"/>
        </w:rPr>
      </w:pPr>
    </w:p>
    <w:p w14:paraId="35EDD1D4" w14:textId="77777777" w:rsidR="00E10586" w:rsidRDefault="00000000">
      <w:pPr>
        <w:spacing w:line="255" w:lineRule="auto"/>
        <w:ind w:right="80"/>
        <w:rPr>
          <w:sz w:val="20"/>
          <w:szCs w:val="20"/>
        </w:rPr>
      </w:pPr>
      <w:r>
        <w:rPr>
          <w:rFonts w:ascii="Arial" w:eastAsia="Arial" w:hAnsi="Arial" w:cs="Arial"/>
        </w:rPr>
        <w:t>Wir bereuen jede Person oder jeden Teil unseres Menschseins, den wir als Sicherheit in die Hände des Reichs der Finsternis gegeben, verkauft oder gehandelt haben.</w:t>
      </w:r>
    </w:p>
    <w:p w14:paraId="7F9776FC" w14:textId="77777777" w:rsidR="00AC4C03" w:rsidRDefault="00AC4C03" w:rsidP="00AC4C03">
      <w:pPr>
        <w:spacing w:line="134" w:lineRule="exact"/>
        <w:rPr>
          <w:sz w:val="20"/>
          <w:szCs w:val="20"/>
        </w:rPr>
      </w:pPr>
    </w:p>
    <w:p w14:paraId="70BC9648" w14:textId="77777777" w:rsidR="00E10586" w:rsidRDefault="00000000">
      <w:pPr>
        <w:spacing w:line="256" w:lineRule="auto"/>
        <w:ind w:right="380"/>
        <w:rPr>
          <w:sz w:val="20"/>
          <w:szCs w:val="20"/>
        </w:rPr>
      </w:pPr>
      <w:r>
        <w:rPr>
          <w:rFonts w:ascii="Arial" w:eastAsia="Arial" w:hAnsi="Arial" w:cs="Arial"/>
        </w:rPr>
        <w:t>Wir bereuen und übernehmen die volle Verantwortung für jeden Handel, Tausch, jede Abmachung oder jedes Geschäft, das wir mit dem Reich der Finsternis gemacht haben, um den Folgen unserer Taten zu entgehen oder unsere Freiheit zu erkaufen.</w:t>
      </w:r>
    </w:p>
    <w:p w14:paraId="0DDE485D" w14:textId="77777777" w:rsidR="00AC4C03" w:rsidRDefault="00AC4C03" w:rsidP="00AC4C03">
      <w:pPr>
        <w:spacing w:line="133" w:lineRule="exact"/>
        <w:rPr>
          <w:sz w:val="20"/>
          <w:szCs w:val="20"/>
        </w:rPr>
      </w:pPr>
    </w:p>
    <w:p w14:paraId="238AC32C" w14:textId="77777777" w:rsidR="00E10586" w:rsidRDefault="00000000">
      <w:pPr>
        <w:spacing w:line="257" w:lineRule="auto"/>
        <w:ind w:right="20"/>
        <w:rPr>
          <w:sz w:val="20"/>
          <w:szCs w:val="20"/>
        </w:rPr>
      </w:pPr>
      <w:r>
        <w:rPr>
          <w:rFonts w:ascii="Arial" w:eastAsia="Arial" w:hAnsi="Arial" w:cs="Arial"/>
        </w:rPr>
        <w:t>Wir bitten darum, dass jeder Bund, jede Vereinbarung, jeder Vertrag, jeder Handel, jede Transaktion und jedes Gelübde von den dunklen Gerichten in das Gericht des gerechten Richters aller Zeitalter gebracht wird. Wir bringen all diese Dokumente sowie alle Sicherheiten, Gehaltsabrechnungen, Lösegeldzahlungen und Forderungen unter das Blut des Lammes. Wir erklären sie für null und nichtig.</w:t>
      </w:r>
    </w:p>
    <w:p w14:paraId="1D6E28FB" w14:textId="77777777" w:rsidR="00AC4C03" w:rsidRDefault="00AC4C03" w:rsidP="00AC4C03">
      <w:pPr>
        <w:spacing w:line="136" w:lineRule="exact"/>
        <w:rPr>
          <w:sz w:val="20"/>
          <w:szCs w:val="20"/>
        </w:rPr>
      </w:pPr>
    </w:p>
    <w:p w14:paraId="2626EF4A" w14:textId="77777777" w:rsidR="00E10586" w:rsidRDefault="00000000">
      <w:pPr>
        <w:spacing w:line="271" w:lineRule="auto"/>
        <w:ind w:right="140"/>
        <w:rPr>
          <w:sz w:val="20"/>
          <w:szCs w:val="20"/>
        </w:rPr>
      </w:pPr>
      <w:r>
        <w:rPr>
          <w:rFonts w:ascii="Arial" w:eastAsia="Arial" w:hAnsi="Arial" w:cs="Arial"/>
          <w:sz w:val="21"/>
          <w:szCs w:val="21"/>
        </w:rPr>
        <w:t>Wir scheiden, verzichten und verurteilen alle Gefangenen, Wächter, Reptilien (einschließlich aller Schlangen, Drachen, Eidechsen und Skorpione) oder andere Unterdrücker, die in</w:t>
      </w:r>
    </w:p>
    <w:p w14:paraId="3EB6B603" w14:textId="77777777" w:rsidR="00AC4C03" w:rsidRDefault="00AC4C03" w:rsidP="00AC4C03">
      <w:pPr>
        <w:spacing w:line="353" w:lineRule="exact"/>
        <w:rPr>
          <w:sz w:val="20"/>
          <w:szCs w:val="20"/>
        </w:rPr>
      </w:pPr>
    </w:p>
    <w:p w14:paraId="0271598D" w14:textId="77777777" w:rsidR="00E10586" w:rsidRDefault="00000000">
      <w:pPr>
        <w:jc w:val="right"/>
        <w:rPr>
          <w:sz w:val="20"/>
          <w:szCs w:val="20"/>
        </w:rPr>
      </w:pPr>
      <w:r>
        <w:rPr>
          <w:rFonts w:ascii="Arial" w:eastAsia="Arial" w:hAnsi="Arial" w:cs="Arial"/>
        </w:rPr>
        <w:t>178</w:t>
      </w:r>
    </w:p>
    <w:p w14:paraId="51851C23" w14:textId="77777777" w:rsidR="00AC4C03" w:rsidRDefault="00AC4C03" w:rsidP="00AC4C03">
      <w:pPr>
        <w:sectPr w:rsidR="00AC4C03">
          <w:pgSz w:w="8400" w:h="11908"/>
          <w:pgMar w:top="1436" w:right="1432" w:bottom="430" w:left="1440" w:header="0" w:footer="0" w:gutter="0"/>
          <w:cols w:space="720" w:equalWidth="0">
            <w:col w:w="5520"/>
          </w:cols>
        </w:sectPr>
      </w:pPr>
    </w:p>
    <w:p w14:paraId="7A95411B" w14:textId="77777777" w:rsidR="00AC4C03" w:rsidRDefault="00AC4C03" w:rsidP="00AC4C03">
      <w:pPr>
        <w:spacing w:line="11" w:lineRule="exact"/>
        <w:rPr>
          <w:sz w:val="20"/>
          <w:szCs w:val="20"/>
        </w:rPr>
      </w:pPr>
      <w:bookmarkStart w:id="194" w:name="page195"/>
      <w:bookmarkEnd w:id="194"/>
    </w:p>
    <w:p w14:paraId="4AEFAA36" w14:textId="77777777" w:rsidR="00E10586" w:rsidRDefault="00000000">
      <w:pPr>
        <w:spacing w:line="256" w:lineRule="auto"/>
        <w:ind w:right="140"/>
        <w:rPr>
          <w:sz w:val="20"/>
          <w:szCs w:val="20"/>
        </w:rPr>
      </w:pPr>
      <w:r>
        <w:rPr>
          <w:rFonts w:ascii="Arial" w:eastAsia="Arial" w:hAnsi="Arial" w:cs="Arial"/>
        </w:rPr>
        <w:t>und über alles, was uns betrifft, eingesetzt. Wir erklären, dass alle Bündnisse, Abmachungen, Geschäfte oder Tauschgeschäfte zwischen unserer Menschheit, den Generationen und den dunklen Mächten, die über die Geiseln bestimmt sind, gebrochen werden. Alle dreifachen Stricke und Siegel werden im Namen Jeschuas gebrochen.</w:t>
      </w:r>
    </w:p>
    <w:p w14:paraId="6761A7C4" w14:textId="77777777" w:rsidR="00AC4C03" w:rsidRDefault="00AC4C03" w:rsidP="00AC4C03">
      <w:pPr>
        <w:spacing w:line="135" w:lineRule="exact"/>
        <w:rPr>
          <w:sz w:val="20"/>
          <w:szCs w:val="20"/>
        </w:rPr>
      </w:pPr>
    </w:p>
    <w:p w14:paraId="286DF55A" w14:textId="77777777" w:rsidR="00E10586" w:rsidRDefault="00000000">
      <w:pPr>
        <w:spacing w:line="256" w:lineRule="auto"/>
        <w:ind w:right="100"/>
        <w:rPr>
          <w:sz w:val="20"/>
          <w:szCs w:val="20"/>
        </w:rPr>
      </w:pPr>
      <w:r>
        <w:rPr>
          <w:rFonts w:ascii="Arial" w:eastAsia="Arial" w:hAnsi="Arial" w:cs="Arial"/>
        </w:rPr>
        <w:t>Wir erklären, dass die Machtstrukturen, Kräfte und Vorrichtungen, die mit unseren dunklen Unterdrückern, den Orten der Gefangenschaft und des Exils sowie mit unserer Menschlichkeit verbunden sind, jetzt durch das Blut des Lammes beseitigt und ausgeschaltet werden.</w:t>
      </w:r>
    </w:p>
    <w:p w14:paraId="1D6A4DCC" w14:textId="77777777" w:rsidR="00AC4C03" w:rsidRDefault="00AC4C03" w:rsidP="00AC4C03">
      <w:pPr>
        <w:spacing w:line="133" w:lineRule="exact"/>
        <w:rPr>
          <w:sz w:val="20"/>
          <w:szCs w:val="20"/>
        </w:rPr>
      </w:pPr>
    </w:p>
    <w:p w14:paraId="12374542" w14:textId="77777777" w:rsidR="00E10586" w:rsidRDefault="00000000">
      <w:pPr>
        <w:spacing w:line="257" w:lineRule="auto"/>
        <w:ind w:right="100"/>
        <w:rPr>
          <w:sz w:val="20"/>
          <w:szCs w:val="20"/>
        </w:rPr>
      </w:pPr>
      <w:r>
        <w:rPr>
          <w:rFonts w:ascii="Arial" w:eastAsia="Arial" w:hAnsi="Arial" w:cs="Arial"/>
        </w:rPr>
        <w:t>Wir bitten darum, vollständig von den dunklen Machtnetzen, Kräften, Energien, Frequenzen und Waffen getrennt zu werden, die mit unserer Unterdrückung verbunden sind. Wir errichten goldene Schilde gegen alle Mächte, die auf irgendeinen Teil von uns gerichtet sind, und blockieren so ihre schädlichen Kräfte, Frequenzen und Energien. Wir bringen alle Energiewunden und/oder Energietränen zur Heilung unter das Blut des Lammes.</w:t>
      </w:r>
    </w:p>
    <w:p w14:paraId="6D68A6A7" w14:textId="77777777" w:rsidR="00AC4C03" w:rsidRDefault="00AC4C03" w:rsidP="00AC4C03">
      <w:pPr>
        <w:spacing w:line="136" w:lineRule="exact"/>
        <w:rPr>
          <w:sz w:val="20"/>
          <w:szCs w:val="20"/>
        </w:rPr>
      </w:pPr>
    </w:p>
    <w:p w14:paraId="62CE3EEA" w14:textId="77777777" w:rsidR="00E10586" w:rsidRDefault="00000000">
      <w:pPr>
        <w:spacing w:line="255" w:lineRule="auto"/>
        <w:ind w:right="180"/>
        <w:rPr>
          <w:sz w:val="20"/>
          <w:szCs w:val="20"/>
        </w:rPr>
      </w:pPr>
      <w:r>
        <w:rPr>
          <w:rFonts w:ascii="Arial" w:eastAsia="Arial" w:hAnsi="Arial" w:cs="Arial"/>
        </w:rPr>
        <w:t>Wir übernehmen die volle Verantwortung für unsere Rolle als Energiequelle. Wir verurteilen und entsagen dieser generationenübergreifenden Ernennung, die Dunkelheit mit unserer Energie zu nähren.</w:t>
      </w:r>
    </w:p>
    <w:p w14:paraId="1D5086BA" w14:textId="77777777" w:rsidR="00AC4C03" w:rsidRDefault="00AC4C03" w:rsidP="00AC4C03">
      <w:pPr>
        <w:spacing w:line="134" w:lineRule="exact"/>
        <w:rPr>
          <w:sz w:val="20"/>
          <w:szCs w:val="20"/>
        </w:rPr>
      </w:pPr>
    </w:p>
    <w:p w14:paraId="354D60BE" w14:textId="77777777" w:rsidR="00E10586" w:rsidRDefault="00000000">
      <w:pPr>
        <w:spacing w:line="256" w:lineRule="auto"/>
        <w:ind w:right="20"/>
        <w:jc w:val="both"/>
        <w:rPr>
          <w:sz w:val="20"/>
          <w:szCs w:val="20"/>
        </w:rPr>
      </w:pPr>
      <w:r>
        <w:rPr>
          <w:rFonts w:ascii="Arial" w:eastAsia="Arial" w:hAnsi="Arial" w:cs="Arial"/>
        </w:rPr>
        <w:t>Wir geben den Teil der Generation auf, der die Bedingungen der Gefangenschaft und Geiselhaft erfüllt. Wir bringen all diese Bedingungen unter das Blut des Lammes und erklären sie damit für null und nichtig.</w:t>
      </w:r>
    </w:p>
    <w:p w14:paraId="74852453" w14:textId="77777777" w:rsidR="00AC4C03" w:rsidRDefault="00AC4C03" w:rsidP="00AC4C03">
      <w:pPr>
        <w:spacing w:line="133" w:lineRule="exact"/>
        <w:rPr>
          <w:sz w:val="20"/>
          <w:szCs w:val="20"/>
        </w:rPr>
      </w:pPr>
    </w:p>
    <w:p w14:paraId="32CF730C" w14:textId="77777777" w:rsidR="00E10586" w:rsidRDefault="00000000">
      <w:pPr>
        <w:spacing w:line="257" w:lineRule="auto"/>
        <w:ind w:right="60"/>
        <w:rPr>
          <w:sz w:val="20"/>
          <w:szCs w:val="20"/>
        </w:rPr>
      </w:pPr>
      <w:r>
        <w:rPr>
          <w:rFonts w:ascii="Arial" w:eastAsia="Arial" w:hAnsi="Arial" w:cs="Arial"/>
        </w:rPr>
        <w:t>Wir trennen unsere gesamte Menschheit von allen dunklen Uhren, Zeitrahmen, Kalendern, Strukturen und Geräten, die mit dem Geiseldasein verbunden sind. Wir bitten darum, dass alle verlorene Zeit zurückerstattet wird. Wir verleugnen und entsagen allen überlagerten und dunklen Quantenzeitlinien. Durch das Blut des Lammes reinigen wir alle Zeitzyklen, einschließlich aller Nacht-, Tages- und Jahreszeitenzyklen.</w:t>
      </w:r>
    </w:p>
    <w:p w14:paraId="5B7D669A" w14:textId="77777777" w:rsidR="00AC4C03" w:rsidRDefault="00AC4C03" w:rsidP="00AC4C03">
      <w:pPr>
        <w:spacing w:line="200" w:lineRule="exact"/>
        <w:rPr>
          <w:sz w:val="20"/>
          <w:szCs w:val="20"/>
        </w:rPr>
      </w:pPr>
    </w:p>
    <w:p w14:paraId="74D61A94" w14:textId="77777777" w:rsidR="00AC4C03" w:rsidRDefault="00AC4C03" w:rsidP="00AC4C03">
      <w:pPr>
        <w:spacing w:line="231" w:lineRule="exact"/>
        <w:rPr>
          <w:sz w:val="20"/>
          <w:szCs w:val="20"/>
        </w:rPr>
      </w:pPr>
    </w:p>
    <w:p w14:paraId="54C68A8A" w14:textId="77777777" w:rsidR="00E10586" w:rsidRDefault="00000000">
      <w:pPr>
        <w:jc w:val="right"/>
        <w:rPr>
          <w:sz w:val="20"/>
          <w:szCs w:val="20"/>
        </w:rPr>
      </w:pPr>
      <w:r>
        <w:rPr>
          <w:rFonts w:ascii="Arial" w:eastAsia="Arial" w:hAnsi="Arial" w:cs="Arial"/>
        </w:rPr>
        <w:t>179</w:t>
      </w:r>
    </w:p>
    <w:p w14:paraId="5FBDA3D3" w14:textId="77777777" w:rsidR="00AC4C03" w:rsidRDefault="00AC4C03" w:rsidP="00AC4C03">
      <w:pPr>
        <w:sectPr w:rsidR="00AC4C03">
          <w:pgSz w:w="8400" w:h="11908"/>
          <w:pgMar w:top="1440" w:right="1432" w:bottom="430" w:left="1440" w:header="0" w:footer="0" w:gutter="0"/>
          <w:cols w:space="720" w:equalWidth="0">
            <w:col w:w="5520"/>
          </w:cols>
        </w:sectPr>
      </w:pPr>
    </w:p>
    <w:p w14:paraId="0942D1BD" w14:textId="77777777" w:rsidR="00AC4C03" w:rsidRDefault="00AC4C03" w:rsidP="00AC4C03">
      <w:pPr>
        <w:spacing w:line="11" w:lineRule="exact"/>
        <w:rPr>
          <w:sz w:val="20"/>
          <w:szCs w:val="20"/>
        </w:rPr>
      </w:pPr>
      <w:bookmarkStart w:id="195" w:name="page196"/>
      <w:bookmarkEnd w:id="195"/>
    </w:p>
    <w:p w14:paraId="6374EB57" w14:textId="77777777" w:rsidR="00E10586" w:rsidRDefault="00000000">
      <w:pPr>
        <w:spacing w:line="257" w:lineRule="auto"/>
        <w:ind w:right="20"/>
        <w:rPr>
          <w:sz w:val="20"/>
          <w:szCs w:val="20"/>
        </w:rPr>
      </w:pPr>
      <w:r>
        <w:rPr>
          <w:rFonts w:ascii="Arial" w:eastAsia="Arial" w:hAnsi="Arial" w:cs="Arial"/>
        </w:rPr>
        <w:t>Wir bringen die Zahlung von Jeschuas Blut - das Lösegeld, das vollständig bezahlt wurde - als Beweis vor das Gericht. Jeschua, der keine Sünde kannte, wurde zur Sünde und gab sich selbst als Lösegeld für uns. Mit seinem Tod am Kreuz hat er den vollen Betrag bezahlt und das Sündenkonto unserer Blut- und Samenlinien beglichen.</w:t>
      </w:r>
    </w:p>
    <w:p w14:paraId="177564D7" w14:textId="77777777" w:rsidR="00AC4C03" w:rsidRDefault="00AC4C03" w:rsidP="00AC4C03">
      <w:pPr>
        <w:spacing w:line="135" w:lineRule="exact"/>
        <w:rPr>
          <w:sz w:val="20"/>
          <w:szCs w:val="20"/>
        </w:rPr>
      </w:pPr>
    </w:p>
    <w:p w14:paraId="0DAA45BB" w14:textId="77777777" w:rsidR="00E10586" w:rsidRDefault="00000000">
      <w:pPr>
        <w:spacing w:line="253" w:lineRule="auto"/>
        <w:ind w:right="20"/>
        <w:rPr>
          <w:sz w:val="20"/>
          <w:szCs w:val="20"/>
        </w:rPr>
      </w:pPr>
      <w:r>
        <w:rPr>
          <w:rFonts w:ascii="Arial" w:eastAsia="Arial" w:hAnsi="Arial" w:cs="Arial"/>
        </w:rPr>
        <w:t>Wir melden die grundlose Unterdrückung durch die Assyrer an Deinem Hof. Als dein Bundesvolk bitten wir dich um dein gerechtes Urteil über sie.</w:t>
      </w:r>
    </w:p>
    <w:p w14:paraId="5841BE32" w14:textId="77777777" w:rsidR="00AC4C03" w:rsidRDefault="00AC4C03" w:rsidP="00AC4C03">
      <w:pPr>
        <w:spacing w:line="136" w:lineRule="exact"/>
        <w:rPr>
          <w:sz w:val="20"/>
          <w:szCs w:val="20"/>
        </w:rPr>
      </w:pPr>
    </w:p>
    <w:p w14:paraId="6D2A64E5" w14:textId="77777777" w:rsidR="00E10586" w:rsidRDefault="00000000">
      <w:pPr>
        <w:spacing w:line="256" w:lineRule="auto"/>
        <w:ind w:right="280"/>
        <w:jc w:val="both"/>
        <w:rPr>
          <w:sz w:val="20"/>
          <w:szCs w:val="20"/>
        </w:rPr>
      </w:pPr>
      <w:r>
        <w:rPr>
          <w:rFonts w:ascii="Arial" w:eastAsia="Arial" w:hAnsi="Arial" w:cs="Arial"/>
        </w:rPr>
        <w:t>Wir bitten dich, dass du alle Teile von uns aufspürst - Geist, Seele und Körper, die unterdrückt sind. Wir bitten dich, dass du diese Teile mit dem Blut des Lammes und dem Brot des Lebens versorgst.</w:t>
      </w:r>
    </w:p>
    <w:p w14:paraId="0E6D9224" w14:textId="77777777" w:rsidR="00AC4C03" w:rsidRDefault="00AC4C03" w:rsidP="00AC4C03">
      <w:pPr>
        <w:spacing w:line="133" w:lineRule="exact"/>
        <w:rPr>
          <w:sz w:val="20"/>
          <w:szCs w:val="20"/>
        </w:rPr>
      </w:pPr>
    </w:p>
    <w:p w14:paraId="1C8C26C1" w14:textId="77777777" w:rsidR="00E10586" w:rsidRDefault="00000000">
      <w:pPr>
        <w:spacing w:line="256" w:lineRule="auto"/>
        <w:ind w:right="340"/>
        <w:rPr>
          <w:sz w:val="20"/>
          <w:szCs w:val="20"/>
        </w:rPr>
      </w:pPr>
      <w:r>
        <w:rPr>
          <w:rFonts w:ascii="Arial" w:eastAsia="Arial" w:hAnsi="Arial" w:cs="Arial"/>
        </w:rPr>
        <w:t>Wir erklären, dass wir nicht länger einem Unterdrücker unterworfen sind. Durch das Blut des Lammes trennen wir uns von aller dunklen Macht, einschließlich aller Geräte, Entitäten, Präsentationen, Ressourcen, Territorien und Leitungen von allem:</w:t>
      </w:r>
    </w:p>
    <w:p w14:paraId="47B76C04" w14:textId="77777777" w:rsidR="00AC4C03" w:rsidRDefault="00AC4C03" w:rsidP="00AC4C03">
      <w:pPr>
        <w:spacing w:line="142" w:lineRule="exact"/>
        <w:rPr>
          <w:sz w:val="20"/>
          <w:szCs w:val="20"/>
        </w:rPr>
      </w:pPr>
    </w:p>
    <w:p w14:paraId="62B7AE3E" w14:textId="77777777" w:rsidR="00E10586" w:rsidRDefault="00000000">
      <w:pPr>
        <w:numPr>
          <w:ilvl w:val="0"/>
          <w:numId w:val="78"/>
        </w:numPr>
        <w:tabs>
          <w:tab w:val="left" w:pos="280"/>
        </w:tabs>
        <w:ind w:left="280" w:hanging="279"/>
        <w:rPr>
          <w:rFonts w:ascii="Arial" w:eastAsia="Arial" w:hAnsi="Arial" w:cs="Arial"/>
        </w:rPr>
      </w:pPr>
      <w:r>
        <w:rPr>
          <w:rFonts w:ascii="Arial" w:eastAsia="Arial" w:hAnsi="Arial" w:cs="Arial"/>
        </w:rPr>
        <w:t>Kraft und Macht,</w:t>
      </w:r>
    </w:p>
    <w:p w14:paraId="3BA463BB" w14:textId="77777777" w:rsidR="00AC4C03" w:rsidRDefault="00AC4C03" w:rsidP="00AC4C03">
      <w:pPr>
        <w:spacing w:line="31" w:lineRule="exact"/>
        <w:rPr>
          <w:rFonts w:ascii="Arial" w:eastAsia="Arial" w:hAnsi="Arial" w:cs="Arial"/>
        </w:rPr>
      </w:pPr>
    </w:p>
    <w:p w14:paraId="2C92C34B" w14:textId="77777777" w:rsidR="00E10586" w:rsidRDefault="00000000">
      <w:pPr>
        <w:numPr>
          <w:ilvl w:val="0"/>
          <w:numId w:val="78"/>
        </w:numPr>
        <w:tabs>
          <w:tab w:val="left" w:pos="280"/>
        </w:tabs>
        <w:ind w:left="280" w:hanging="279"/>
        <w:rPr>
          <w:rFonts w:ascii="Arial" w:eastAsia="Arial" w:hAnsi="Arial" w:cs="Arial"/>
        </w:rPr>
      </w:pPr>
      <w:r>
        <w:rPr>
          <w:rFonts w:ascii="Arial" w:eastAsia="Arial" w:hAnsi="Arial" w:cs="Arial"/>
        </w:rPr>
        <w:t>erlangte oder ererbte dunkle menschliche Kraft,</w:t>
      </w:r>
    </w:p>
    <w:p w14:paraId="155ADD3B" w14:textId="77777777" w:rsidR="00AC4C03" w:rsidRDefault="00AC4C03" w:rsidP="00AC4C03">
      <w:pPr>
        <w:spacing w:line="44" w:lineRule="exact"/>
        <w:rPr>
          <w:rFonts w:ascii="Arial" w:eastAsia="Arial" w:hAnsi="Arial" w:cs="Arial"/>
        </w:rPr>
      </w:pPr>
    </w:p>
    <w:p w14:paraId="59E5D0C3" w14:textId="77777777" w:rsidR="00E10586" w:rsidRDefault="00000000">
      <w:pPr>
        <w:numPr>
          <w:ilvl w:val="0"/>
          <w:numId w:val="78"/>
        </w:numPr>
        <w:tabs>
          <w:tab w:val="left" w:pos="280"/>
        </w:tabs>
        <w:spacing w:line="253" w:lineRule="auto"/>
        <w:ind w:left="280" w:right="480" w:hanging="279"/>
        <w:rPr>
          <w:rFonts w:ascii="Arial" w:eastAsia="Arial" w:hAnsi="Arial" w:cs="Arial"/>
        </w:rPr>
      </w:pPr>
      <w:r>
        <w:rPr>
          <w:rFonts w:ascii="Arial" w:eastAsia="Arial" w:hAnsi="Arial" w:cs="Arial"/>
        </w:rPr>
        <w:t>Stärke der dunklen Engelsmächte und der dunklen Reichsarbeiter,</w:t>
      </w:r>
    </w:p>
    <w:p w14:paraId="6086A8BF" w14:textId="77777777" w:rsidR="00AC4C03" w:rsidRDefault="00AC4C03" w:rsidP="00AC4C03">
      <w:pPr>
        <w:spacing w:line="31" w:lineRule="exact"/>
        <w:rPr>
          <w:rFonts w:ascii="Arial" w:eastAsia="Arial" w:hAnsi="Arial" w:cs="Arial"/>
        </w:rPr>
      </w:pPr>
    </w:p>
    <w:p w14:paraId="29049469" w14:textId="77777777" w:rsidR="00E10586" w:rsidRDefault="00000000">
      <w:pPr>
        <w:numPr>
          <w:ilvl w:val="0"/>
          <w:numId w:val="78"/>
        </w:numPr>
        <w:tabs>
          <w:tab w:val="left" w:pos="280"/>
        </w:tabs>
        <w:spacing w:line="253" w:lineRule="auto"/>
        <w:ind w:left="280" w:right="480" w:hanging="279"/>
        <w:rPr>
          <w:rFonts w:ascii="Arial" w:eastAsia="Arial" w:hAnsi="Arial" w:cs="Arial"/>
        </w:rPr>
      </w:pPr>
      <w:r>
        <w:rPr>
          <w:rFonts w:ascii="Arial" w:eastAsia="Arial" w:hAnsi="Arial" w:cs="Arial"/>
        </w:rPr>
        <w:t>Macht der Götter und dunkle Reichshierarchien und Ernennungen,</w:t>
      </w:r>
    </w:p>
    <w:p w14:paraId="2FBE3EA3" w14:textId="77777777" w:rsidR="00AC4C03" w:rsidRDefault="00AC4C03" w:rsidP="00AC4C03">
      <w:pPr>
        <w:spacing w:line="26" w:lineRule="exact"/>
        <w:rPr>
          <w:rFonts w:ascii="Arial" w:eastAsia="Arial" w:hAnsi="Arial" w:cs="Arial"/>
        </w:rPr>
      </w:pPr>
    </w:p>
    <w:p w14:paraId="3075B96D" w14:textId="77777777" w:rsidR="00E10586" w:rsidRDefault="00000000">
      <w:pPr>
        <w:numPr>
          <w:ilvl w:val="0"/>
          <w:numId w:val="78"/>
        </w:numPr>
        <w:tabs>
          <w:tab w:val="left" w:pos="280"/>
        </w:tabs>
        <w:spacing w:line="253" w:lineRule="auto"/>
        <w:ind w:left="280" w:right="760" w:hanging="279"/>
        <w:rPr>
          <w:rFonts w:ascii="Arial" w:eastAsia="Arial" w:hAnsi="Arial" w:cs="Arial"/>
        </w:rPr>
      </w:pPr>
      <w:r>
        <w:rPr>
          <w:rFonts w:ascii="Arial" w:eastAsia="Arial" w:hAnsi="Arial" w:cs="Arial"/>
        </w:rPr>
        <w:t>Stärke der Tiere, einschließlich aller Löwen, Reptilien, Eidechsen, Drachen, Skorpione und Schlangen,</w:t>
      </w:r>
    </w:p>
    <w:p w14:paraId="2F5745A4" w14:textId="77777777" w:rsidR="00AC4C03" w:rsidRDefault="00AC4C03" w:rsidP="00AC4C03">
      <w:pPr>
        <w:spacing w:line="17" w:lineRule="exact"/>
        <w:rPr>
          <w:rFonts w:ascii="Arial" w:eastAsia="Arial" w:hAnsi="Arial" w:cs="Arial"/>
        </w:rPr>
      </w:pPr>
    </w:p>
    <w:p w14:paraId="42178383" w14:textId="77777777" w:rsidR="00E10586" w:rsidRDefault="00000000">
      <w:pPr>
        <w:numPr>
          <w:ilvl w:val="0"/>
          <w:numId w:val="78"/>
        </w:numPr>
        <w:tabs>
          <w:tab w:val="left" w:pos="280"/>
        </w:tabs>
        <w:ind w:left="280" w:hanging="279"/>
        <w:rPr>
          <w:rFonts w:ascii="Arial" w:eastAsia="Arial" w:hAnsi="Arial" w:cs="Arial"/>
        </w:rPr>
      </w:pPr>
      <w:r>
        <w:rPr>
          <w:rFonts w:ascii="Arial" w:eastAsia="Arial" w:hAnsi="Arial" w:cs="Arial"/>
        </w:rPr>
        <w:t>sowie alles andere, was mit Assyrien zu tun hat.</w:t>
      </w:r>
    </w:p>
    <w:p w14:paraId="1B1D17C0" w14:textId="77777777" w:rsidR="00AC4C03" w:rsidRDefault="00AC4C03" w:rsidP="00AC4C03">
      <w:pPr>
        <w:spacing w:line="193" w:lineRule="exact"/>
        <w:rPr>
          <w:sz w:val="20"/>
          <w:szCs w:val="20"/>
        </w:rPr>
      </w:pPr>
    </w:p>
    <w:p w14:paraId="4624EE73" w14:textId="77777777" w:rsidR="00E10586" w:rsidRDefault="00000000">
      <w:pPr>
        <w:spacing w:line="273" w:lineRule="auto"/>
        <w:ind w:right="220"/>
        <w:rPr>
          <w:sz w:val="20"/>
          <w:szCs w:val="20"/>
        </w:rPr>
      </w:pPr>
      <w:r>
        <w:rPr>
          <w:rFonts w:ascii="Arial" w:eastAsia="Arial" w:hAnsi="Arial" w:cs="Arial"/>
          <w:sz w:val="21"/>
          <w:szCs w:val="21"/>
        </w:rPr>
        <w:t>Wir scheiden uns von allen finsteren Löwen, Drachen, Schlangen und Skorpionen der Generation, verzichten auf sie und kündigen sie an. Wir annullieren alle Bündnisse und Ehen, die wir mit ihnen geschlossen haben,</w:t>
      </w:r>
    </w:p>
    <w:p w14:paraId="11DC997B" w14:textId="77777777" w:rsidR="00AC4C03" w:rsidRDefault="00AC4C03" w:rsidP="00AC4C03">
      <w:pPr>
        <w:spacing w:line="283" w:lineRule="exact"/>
        <w:rPr>
          <w:sz w:val="20"/>
          <w:szCs w:val="20"/>
        </w:rPr>
      </w:pPr>
    </w:p>
    <w:p w14:paraId="56F8C625" w14:textId="77777777" w:rsidR="00E10586" w:rsidRDefault="00000000">
      <w:pPr>
        <w:jc w:val="right"/>
        <w:rPr>
          <w:sz w:val="20"/>
          <w:szCs w:val="20"/>
        </w:rPr>
      </w:pPr>
      <w:r>
        <w:rPr>
          <w:rFonts w:ascii="Arial" w:eastAsia="Arial" w:hAnsi="Arial" w:cs="Arial"/>
        </w:rPr>
        <w:t>180</w:t>
      </w:r>
    </w:p>
    <w:p w14:paraId="20D657B4" w14:textId="77777777" w:rsidR="00AC4C03" w:rsidRDefault="00AC4C03" w:rsidP="00AC4C03">
      <w:pPr>
        <w:sectPr w:rsidR="00AC4C03">
          <w:pgSz w:w="8400" w:h="11908"/>
          <w:pgMar w:top="1440" w:right="1432" w:bottom="430" w:left="1440" w:header="0" w:footer="0" w:gutter="0"/>
          <w:cols w:space="720" w:equalWidth="0">
            <w:col w:w="5520"/>
          </w:cols>
        </w:sectPr>
      </w:pPr>
    </w:p>
    <w:p w14:paraId="59EF5B32" w14:textId="77777777" w:rsidR="00AC4C03" w:rsidRDefault="00AC4C03" w:rsidP="00AC4C03">
      <w:pPr>
        <w:spacing w:line="11" w:lineRule="exact"/>
        <w:rPr>
          <w:sz w:val="20"/>
          <w:szCs w:val="20"/>
        </w:rPr>
      </w:pPr>
      <w:bookmarkStart w:id="196" w:name="page197"/>
      <w:bookmarkEnd w:id="196"/>
    </w:p>
    <w:p w14:paraId="4E8A7FF4" w14:textId="77777777" w:rsidR="00E10586" w:rsidRDefault="00000000">
      <w:pPr>
        <w:spacing w:line="249" w:lineRule="auto"/>
        <w:ind w:right="520"/>
        <w:rPr>
          <w:sz w:val="20"/>
          <w:szCs w:val="20"/>
        </w:rPr>
      </w:pPr>
      <w:r>
        <w:rPr>
          <w:rFonts w:ascii="Arial" w:eastAsia="Arial" w:hAnsi="Arial" w:cs="Arial"/>
        </w:rPr>
        <w:t>unser dunkles Erbe aufgeben, das wir von diesen Vereinigungen erhalten haben.</w:t>
      </w:r>
    </w:p>
    <w:p w14:paraId="325B97F9" w14:textId="77777777" w:rsidR="00AC4C03" w:rsidRDefault="00AC4C03" w:rsidP="00AC4C03">
      <w:pPr>
        <w:spacing w:line="144" w:lineRule="exact"/>
        <w:rPr>
          <w:sz w:val="20"/>
          <w:szCs w:val="20"/>
        </w:rPr>
      </w:pPr>
    </w:p>
    <w:p w14:paraId="7EE1E73F" w14:textId="77777777" w:rsidR="00E10586" w:rsidRDefault="00000000">
      <w:pPr>
        <w:spacing w:line="257" w:lineRule="auto"/>
        <w:ind w:right="20"/>
        <w:rPr>
          <w:sz w:val="20"/>
          <w:szCs w:val="20"/>
        </w:rPr>
      </w:pPr>
      <w:r>
        <w:rPr>
          <w:rFonts w:ascii="Arial" w:eastAsia="Arial" w:hAnsi="Arial" w:cs="Arial"/>
        </w:rPr>
        <w:t>Wir entsagen dem Schatten ihrer Herrschaft und Unterdrückung über alles, was uns betrifft, und kündigen ihn auf. Wir erklären, dass wir Gott JHWH gehören und dass wir als Gefangene wie als Gefangene, als Unterdrückte wie als Unterdrücker nun unter der Herrschaft des Höchsten Gottes stehen. Jedes Knie wird sich beugen und jede Zunge wird bekennen, dass er allein Gott ist.</w:t>
      </w:r>
    </w:p>
    <w:p w14:paraId="3B715A24" w14:textId="77777777" w:rsidR="00AC4C03" w:rsidRDefault="00AC4C03" w:rsidP="00AC4C03">
      <w:pPr>
        <w:spacing w:line="132" w:lineRule="exact"/>
        <w:rPr>
          <w:sz w:val="20"/>
          <w:szCs w:val="20"/>
        </w:rPr>
      </w:pPr>
    </w:p>
    <w:p w14:paraId="069BF378" w14:textId="77777777" w:rsidR="00E10586" w:rsidRDefault="00000000">
      <w:pPr>
        <w:spacing w:line="257" w:lineRule="auto"/>
        <w:ind w:right="220"/>
        <w:rPr>
          <w:sz w:val="20"/>
          <w:szCs w:val="20"/>
        </w:rPr>
      </w:pPr>
      <w:r>
        <w:rPr>
          <w:rFonts w:ascii="Arial" w:eastAsia="Arial" w:hAnsi="Arial" w:cs="Arial"/>
        </w:rPr>
        <w:t>Durch das Blut des Lammes heben wir die Wirkung aller Gifte von Schlangen oder Skorpionstichen auf, die unsere Gliedmaßen in Geiselhaft und machtlos halten. Wir waschen alle erworbenen Wunden mit dem Blut des Lammes und verkünden Heilung, Klarheit, körperliche und geistige Gesundheit.</w:t>
      </w:r>
    </w:p>
    <w:p w14:paraId="27D7F4A6" w14:textId="77777777" w:rsidR="00AC4C03" w:rsidRDefault="00AC4C03" w:rsidP="00AC4C03">
      <w:pPr>
        <w:spacing w:line="135" w:lineRule="exact"/>
        <w:rPr>
          <w:sz w:val="20"/>
          <w:szCs w:val="20"/>
        </w:rPr>
      </w:pPr>
    </w:p>
    <w:p w14:paraId="22D144AC" w14:textId="77777777" w:rsidR="00E10586" w:rsidRDefault="00000000">
      <w:pPr>
        <w:spacing w:line="249" w:lineRule="auto"/>
        <w:ind w:right="220"/>
        <w:rPr>
          <w:sz w:val="20"/>
          <w:szCs w:val="20"/>
        </w:rPr>
      </w:pPr>
      <w:r>
        <w:rPr>
          <w:rFonts w:ascii="Arial" w:eastAsia="Arial" w:hAnsi="Arial" w:cs="Arial"/>
        </w:rPr>
        <w:t>Wir durchbrechen alle Schmerz- und Folterzyklen durch das Blut des Lammes.</w:t>
      </w:r>
    </w:p>
    <w:p w14:paraId="51442F15" w14:textId="77777777" w:rsidR="00AC4C03" w:rsidRDefault="00AC4C03" w:rsidP="00AC4C03">
      <w:pPr>
        <w:spacing w:line="139" w:lineRule="exact"/>
        <w:rPr>
          <w:sz w:val="20"/>
          <w:szCs w:val="20"/>
        </w:rPr>
      </w:pPr>
    </w:p>
    <w:p w14:paraId="3FCF2619" w14:textId="77777777" w:rsidR="00E10586" w:rsidRDefault="00000000">
      <w:pPr>
        <w:spacing w:line="256" w:lineRule="auto"/>
        <w:ind w:right="60"/>
        <w:rPr>
          <w:sz w:val="20"/>
          <w:szCs w:val="20"/>
        </w:rPr>
      </w:pPr>
      <w:r>
        <w:rPr>
          <w:rFonts w:ascii="Arial" w:eastAsia="Arial" w:hAnsi="Arial" w:cs="Arial"/>
        </w:rPr>
        <w:t>Wir bitten darum, dass alle Körperteile und insbesondere unsere Herzen, Gehirne, Knochen und Mark, Blut, Samen, Kerne und Zellen als Geiseln freigelassen werden. Wir erklären, dass alle Klammern, die uns als Geiseln und/oder Gefangene kennzeichnen, jetzt von unserer Menschlichkeit entfernt sind.</w:t>
      </w:r>
    </w:p>
    <w:p w14:paraId="08F57563" w14:textId="77777777" w:rsidR="00AC4C03" w:rsidRDefault="00AC4C03" w:rsidP="00AC4C03">
      <w:pPr>
        <w:spacing w:line="139" w:lineRule="exact"/>
        <w:rPr>
          <w:sz w:val="20"/>
          <w:szCs w:val="20"/>
        </w:rPr>
      </w:pPr>
    </w:p>
    <w:p w14:paraId="4BA50472" w14:textId="77777777" w:rsidR="00E10586" w:rsidRDefault="00000000">
      <w:pPr>
        <w:spacing w:line="257" w:lineRule="auto"/>
        <w:ind w:right="240"/>
        <w:rPr>
          <w:sz w:val="20"/>
          <w:szCs w:val="20"/>
        </w:rPr>
      </w:pPr>
      <w:r>
        <w:rPr>
          <w:rFonts w:ascii="Arial" w:eastAsia="Arial" w:hAnsi="Arial" w:cs="Arial"/>
        </w:rPr>
        <w:t>Wir bitten dich, dass du unsere Unterdrücker durch dein Blutgericht gefangen nimmst. Wir legen auch alle Schilde unter das Blut des Lammes - sie dürfen sich nicht mehr hinter einem Teil von uns verstecken, um sich zu schützen. Ich erkläre auch, dass kein Teil meines Menschseins oder das unserer Generationen als menschlicher Schild zu ihrem Schutz dienen darf.</w:t>
      </w:r>
    </w:p>
    <w:p w14:paraId="14A86D12" w14:textId="77777777" w:rsidR="00AC4C03" w:rsidRDefault="00AC4C03" w:rsidP="00AC4C03">
      <w:pPr>
        <w:spacing w:line="131" w:lineRule="exact"/>
        <w:rPr>
          <w:sz w:val="20"/>
          <w:szCs w:val="20"/>
        </w:rPr>
      </w:pPr>
    </w:p>
    <w:p w14:paraId="1C6D1559" w14:textId="77777777" w:rsidR="00E10586" w:rsidRDefault="00000000">
      <w:pPr>
        <w:spacing w:line="249" w:lineRule="auto"/>
        <w:ind w:right="300"/>
        <w:rPr>
          <w:sz w:val="20"/>
          <w:szCs w:val="20"/>
        </w:rPr>
      </w:pPr>
      <w:r>
        <w:rPr>
          <w:rFonts w:ascii="Arial" w:eastAsia="Arial" w:hAnsi="Arial" w:cs="Arial"/>
        </w:rPr>
        <w:t>Wir erklären, dass ihre dunkle Quantenmacht und ihr Einfluss auf unser Land nun für unwirksam und rechtswidrig erklärt wird.</w:t>
      </w:r>
    </w:p>
    <w:p w14:paraId="1FD8A797" w14:textId="77777777" w:rsidR="00AC4C03" w:rsidRDefault="00AC4C03" w:rsidP="00AC4C03">
      <w:pPr>
        <w:spacing w:line="318" w:lineRule="exact"/>
        <w:rPr>
          <w:sz w:val="20"/>
          <w:szCs w:val="20"/>
        </w:rPr>
      </w:pPr>
    </w:p>
    <w:p w14:paraId="55A1FE6E" w14:textId="77777777" w:rsidR="00E10586" w:rsidRDefault="00000000">
      <w:pPr>
        <w:jc w:val="right"/>
        <w:rPr>
          <w:sz w:val="20"/>
          <w:szCs w:val="20"/>
        </w:rPr>
      </w:pPr>
      <w:r>
        <w:rPr>
          <w:rFonts w:ascii="Arial" w:eastAsia="Arial" w:hAnsi="Arial" w:cs="Arial"/>
        </w:rPr>
        <w:t>181</w:t>
      </w:r>
    </w:p>
    <w:p w14:paraId="42AAB31A" w14:textId="77777777" w:rsidR="00AC4C03" w:rsidRDefault="00AC4C03" w:rsidP="00AC4C03">
      <w:pPr>
        <w:sectPr w:rsidR="00AC4C03">
          <w:pgSz w:w="8400" w:h="11908"/>
          <w:pgMar w:top="1440" w:right="1432" w:bottom="430" w:left="1440" w:header="0" w:footer="0" w:gutter="0"/>
          <w:cols w:space="720" w:equalWidth="0">
            <w:col w:w="5520"/>
          </w:cols>
        </w:sectPr>
      </w:pPr>
    </w:p>
    <w:p w14:paraId="29A5D0ED" w14:textId="77777777" w:rsidR="00AC4C03" w:rsidRDefault="00AC4C03" w:rsidP="00AC4C03">
      <w:pPr>
        <w:spacing w:line="11" w:lineRule="exact"/>
        <w:rPr>
          <w:sz w:val="20"/>
          <w:szCs w:val="20"/>
        </w:rPr>
      </w:pPr>
      <w:bookmarkStart w:id="197" w:name="page198"/>
      <w:bookmarkEnd w:id="197"/>
    </w:p>
    <w:p w14:paraId="594CDDD3" w14:textId="77777777" w:rsidR="00E10586" w:rsidRDefault="00000000">
      <w:pPr>
        <w:spacing w:line="249" w:lineRule="auto"/>
        <w:ind w:right="740"/>
        <w:rPr>
          <w:sz w:val="20"/>
          <w:szCs w:val="20"/>
        </w:rPr>
      </w:pPr>
      <w:r>
        <w:rPr>
          <w:rFonts w:ascii="Arial" w:eastAsia="Arial" w:hAnsi="Arial" w:cs="Arial"/>
        </w:rPr>
        <w:t>Generationen und uns selbst, in allen Zeiten, Räumen und Dimensionen.</w:t>
      </w:r>
    </w:p>
    <w:p w14:paraId="74E6DDA9" w14:textId="77777777" w:rsidR="00AC4C03" w:rsidRDefault="00AC4C03" w:rsidP="00AC4C03">
      <w:pPr>
        <w:spacing w:line="144" w:lineRule="exact"/>
        <w:rPr>
          <w:sz w:val="20"/>
          <w:szCs w:val="20"/>
        </w:rPr>
      </w:pPr>
    </w:p>
    <w:p w14:paraId="57D29FD1" w14:textId="77777777" w:rsidR="00E10586" w:rsidRDefault="00000000">
      <w:pPr>
        <w:spacing w:line="256" w:lineRule="auto"/>
        <w:ind w:right="100"/>
        <w:rPr>
          <w:sz w:val="20"/>
          <w:szCs w:val="20"/>
        </w:rPr>
      </w:pPr>
      <w:r>
        <w:rPr>
          <w:rFonts w:ascii="Arial" w:eastAsia="Arial" w:hAnsi="Arial" w:cs="Arial"/>
        </w:rPr>
        <w:t>Wir entledigen uns des generationsbedingten Erbes, der Aufgaben und der Salbung von Krankheit, Schmerz, Folter und allen dunklen Lösegeldern, Tauschgeschäften und Geschäften mit unserer Menschheit. Wir erklären, dass unsere Generationen und wir selbst nicht länger für die Zahlung dieser Lösegelder verantwortlich sind.</w:t>
      </w:r>
    </w:p>
    <w:p w14:paraId="464A05D8" w14:textId="77777777" w:rsidR="00AC4C03" w:rsidRDefault="00AC4C03" w:rsidP="00AC4C03">
      <w:pPr>
        <w:spacing w:line="135" w:lineRule="exact"/>
        <w:rPr>
          <w:sz w:val="20"/>
          <w:szCs w:val="20"/>
        </w:rPr>
      </w:pPr>
    </w:p>
    <w:p w14:paraId="20CEFF0B" w14:textId="77777777" w:rsidR="00E10586" w:rsidRDefault="00000000">
      <w:pPr>
        <w:spacing w:line="256" w:lineRule="auto"/>
        <w:ind w:right="180"/>
        <w:rPr>
          <w:sz w:val="20"/>
          <w:szCs w:val="20"/>
        </w:rPr>
      </w:pPr>
      <w:r>
        <w:rPr>
          <w:rFonts w:ascii="Arial" w:eastAsia="Arial" w:hAnsi="Arial" w:cs="Arial"/>
        </w:rPr>
        <w:t>Wir verfluchen und verleugnen alle dunklen Familienquanten von Krankheit, Leiden, Qualen, Schmerzen und alle Symptome, die uns zugeschrieben werden. Wir verfluchen diese Symptome bis zu ihren Wurzeln.</w:t>
      </w:r>
    </w:p>
    <w:p w14:paraId="401B1F17" w14:textId="77777777" w:rsidR="00AC4C03" w:rsidRDefault="00AC4C03" w:rsidP="00AC4C03">
      <w:pPr>
        <w:spacing w:line="133" w:lineRule="exact"/>
        <w:rPr>
          <w:sz w:val="20"/>
          <w:szCs w:val="20"/>
        </w:rPr>
      </w:pPr>
    </w:p>
    <w:p w14:paraId="6B8483E1" w14:textId="77777777" w:rsidR="00E10586" w:rsidRDefault="00000000">
      <w:pPr>
        <w:spacing w:line="256" w:lineRule="auto"/>
        <w:ind w:right="20"/>
        <w:rPr>
          <w:sz w:val="20"/>
          <w:szCs w:val="20"/>
        </w:rPr>
      </w:pPr>
      <w:r>
        <w:rPr>
          <w:rFonts w:ascii="Arial" w:eastAsia="Arial" w:hAnsi="Arial" w:cs="Arial"/>
        </w:rPr>
        <w:t>Wir erklären, dass kein Teil von uns krank zu sein braucht oder vorgeben muss, krank zu sein, um diesen Altären oder den mit ihnen verbundenen Göttern zu dienen. Wir rufen diese Teile heraus, befreien sie von ihrem dunklen Erbe und ihren Aufgaben und legen sie zur Heilung in das Herz des Vaters.</w:t>
      </w:r>
    </w:p>
    <w:p w14:paraId="55C4365D" w14:textId="77777777" w:rsidR="00AC4C03" w:rsidRDefault="00AC4C03" w:rsidP="00AC4C03">
      <w:pPr>
        <w:spacing w:line="135" w:lineRule="exact"/>
        <w:rPr>
          <w:sz w:val="20"/>
          <w:szCs w:val="20"/>
        </w:rPr>
      </w:pPr>
    </w:p>
    <w:p w14:paraId="63666FB7" w14:textId="77777777" w:rsidR="00E10586" w:rsidRDefault="00000000">
      <w:pPr>
        <w:spacing w:line="257" w:lineRule="auto"/>
        <w:ind w:right="20"/>
        <w:rPr>
          <w:sz w:val="20"/>
          <w:szCs w:val="20"/>
        </w:rPr>
      </w:pPr>
      <w:r>
        <w:rPr>
          <w:rFonts w:ascii="Arial" w:eastAsia="Arial" w:hAnsi="Arial" w:cs="Arial"/>
        </w:rPr>
        <w:t>Wir bitten darum, von den Altären, die mit der Geiselschaft verbunden sind, getrennt zu werden. Wir lösen die Machtkreise auf, blasen die Kerzen aus und bringen das Feuer, das Blut, die Schalen und die Altäre unter das Blut des Lammes. Wir rufen alle Teile von uns von diesen Altären herunter und legen sie zur Heilung in das Herz des Vaters.</w:t>
      </w:r>
    </w:p>
    <w:p w14:paraId="6BD8A8D4" w14:textId="77777777" w:rsidR="00AC4C03" w:rsidRDefault="00AC4C03" w:rsidP="00AC4C03">
      <w:pPr>
        <w:spacing w:line="136" w:lineRule="exact"/>
        <w:rPr>
          <w:sz w:val="20"/>
          <w:szCs w:val="20"/>
        </w:rPr>
      </w:pPr>
    </w:p>
    <w:p w14:paraId="71D1B5B0" w14:textId="77777777" w:rsidR="00E10586" w:rsidRDefault="00000000">
      <w:pPr>
        <w:spacing w:line="256" w:lineRule="auto"/>
        <w:rPr>
          <w:sz w:val="20"/>
          <w:szCs w:val="20"/>
        </w:rPr>
      </w:pPr>
      <w:r>
        <w:rPr>
          <w:rFonts w:ascii="Arial" w:eastAsia="Arial" w:hAnsi="Arial" w:cs="Arial"/>
        </w:rPr>
        <w:t>Wir brechen alle Zaubersprüche, Beschwörungen und Gehirnwellenzustände der Unterdrückten, Märtyrer oder Gefangenen. Wir bringen alle Gehirnreaktionen, Chemikalien, Rezeptoren und alles, was mit anhaltendem Stress verbunden ist, zur Heilung und Wiederherstellung unter das Blut des Lammes.</w:t>
      </w:r>
    </w:p>
    <w:p w14:paraId="153417B4" w14:textId="77777777" w:rsidR="00AC4C03" w:rsidRDefault="00AC4C03" w:rsidP="00AC4C03">
      <w:pPr>
        <w:spacing w:line="135" w:lineRule="exact"/>
        <w:rPr>
          <w:sz w:val="20"/>
          <w:szCs w:val="20"/>
        </w:rPr>
      </w:pPr>
    </w:p>
    <w:p w14:paraId="0A7E0420" w14:textId="77777777" w:rsidR="00E10586" w:rsidRDefault="00000000">
      <w:pPr>
        <w:spacing w:line="253" w:lineRule="auto"/>
        <w:ind w:right="160"/>
        <w:rPr>
          <w:sz w:val="20"/>
          <w:szCs w:val="20"/>
        </w:rPr>
      </w:pPr>
      <w:r>
        <w:rPr>
          <w:rFonts w:ascii="Arial" w:eastAsia="Arial" w:hAnsi="Arial" w:cs="Arial"/>
        </w:rPr>
        <w:t>Wir entscheiden uns, denen zu vergeben, die uns in die Gefangenschaft und ins Exil verkauft oder gehandelt haben. Wir bitten auch dort um Vergebung, wo wir die Verkäufer waren.</w:t>
      </w:r>
    </w:p>
    <w:p w14:paraId="1F70E7CA" w14:textId="77777777" w:rsidR="00AC4C03" w:rsidRDefault="00AC4C03" w:rsidP="00AC4C03">
      <w:pPr>
        <w:spacing w:line="315" w:lineRule="exact"/>
        <w:rPr>
          <w:sz w:val="20"/>
          <w:szCs w:val="20"/>
        </w:rPr>
      </w:pPr>
    </w:p>
    <w:p w14:paraId="4978F1A5" w14:textId="77777777" w:rsidR="00E10586" w:rsidRDefault="00000000">
      <w:pPr>
        <w:jc w:val="right"/>
        <w:rPr>
          <w:sz w:val="20"/>
          <w:szCs w:val="20"/>
        </w:rPr>
      </w:pPr>
      <w:r>
        <w:rPr>
          <w:rFonts w:ascii="Arial" w:eastAsia="Arial" w:hAnsi="Arial" w:cs="Arial"/>
        </w:rPr>
        <w:t>182</w:t>
      </w:r>
    </w:p>
    <w:p w14:paraId="3FDB28CC" w14:textId="77777777" w:rsidR="00AC4C03" w:rsidRDefault="00AC4C03" w:rsidP="00AC4C03">
      <w:pPr>
        <w:sectPr w:rsidR="00AC4C03">
          <w:pgSz w:w="8400" w:h="11908"/>
          <w:pgMar w:top="1440" w:right="1432" w:bottom="430" w:left="1440" w:header="0" w:footer="0" w:gutter="0"/>
          <w:cols w:space="720" w:equalWidth="0">
            <w:col w:w="5520"/>
          </w:cols>
        </w:sectPr>
      </w:pPr>
    </w:p>
    <w:p w14:paraId="55B8FC7D" w14:textId="77777777" w:rsidR="00AC4C03" w:rsidRDefault="00AC4C03" w:rsidP="00AC4C03">
      <w:pPr>
        <w:spacing w:line="11" w:lineRule="exact"/>
        <w:rPr>
          <w:sz w:val="20"/>
          <w:szCs w:val="20"/>
        </w:rPr>
      </w:pPr>
      <w:bookmarkStart w:id="198" w:name="page199"/>
      <w:bookmarkEnd w:id="198"/>
    </w:p>
    <w:p w14:paraId="34BB3435" w14:textId="77777777" w:rsidR="00E10586" w:rsidRDefault="00000000">
      <w:pPr>
        <w:spacing w:line="256" w:lineRule="auto"/>
        <w:ind w:right="60"/>
        <w:rPr>
          <w:sz w:val="20"/>
          <w:szCs w:val="20"/>
        </w:rPr>
      </w:pPr>
      <w:r>
        <w:rPr>
          <w:rFonts w:ascii="Arial" w:eastAsia="Arial" w:hAnsi="Arial" w:cs="Arial"/>
        </w:rPr>
        <w:t>Wir bitten darum, dass das Blut des Lammes alle Feindschaft zwischen unseren Geiselteilen und denen, die außen sind, wegwaschen wird. Wir tun Buße und übernehmen die Verantwortung für jede Wunde, die uns auf diese Weise zugefügt wurde.</w:t>
      </w:r>
    </w:p>
    <w:p w14:paraId="0CCEA535" w14:textId="77777777" w:rsidR="00AC4C03" w:rsidRDefault="00AC4C03" w:rsidP="00AC4C03">
      <w:pPr>
        <w:spacing w:line="133" w:lineRule="exact"/>
        <w:rPr>
          <w:sz w:val="20"/>
          <w:szCs w:val="20"/>
        </w:rPr>
      </w:pPr>
    </w:p>
    <w:p w14:paraId="6EA48E76" w14:textId="77777777" w:rsidR="00E10586" w:rsidRDefault="00000000">
      <w:pPr>
        <w:spacing w:line="256" w:lineRule="auto"/>
        <w:ind w:right="60"/>
        <w:jc w:val="both"/>
        <w:rPr>
          <w:sz w:val="20"/>
          <w:szCs w:val="20"/>
        </w:rPr>
      </w:pPr>
      <w:r>
        <w:rPr>
          <w:rFonts w:ascii="Arial" w:eastAsia="Arial" w:hAnsi="Arial" w:cs="Arial"/>
        </w:rPr>
        <w:t>Wir unterwerfen alle wütenden, hilflosen, hoffnungslosen und verbitterten Energien und Frequenzen dem Blut des Lammes. Wir verkünden Freiheit und Shalom über alles, was zu uns gehört.</w:t>
      </w:r>
    </w:p>
    <w:p w14:paraId="39FA2527" w14:textId="77777777" w:rsidR="00AC4C03" w:rsidRDefault="00AC4C03" w:rsidP="00AC4C03">
      <w:pPr>
        <w:spacing w:line="133" w:lineRule="exact"/>
        <w:rPr>
          <w:sz w:val="20"/>
          <w:szCs w:val="20"/>
        </w:rPr>
      </w:pPr>
    </w:p>
    <w:p w14:paraId="4C700C61" w14:textId="77777777" w:rsidR="00E10586" w:rsidRDefault="00000000">
      <w:pPr>
        <w:spacing w:line="257" w:lineRule="auto"/>
        <w:ind w:right="20"/>
        <w:rPr>
          <w:sz w:val="20"/>
          <w:szCs w:val="20"/>
        </w:rPr>
      </w:pPr>
      <w:r>
        <w:rPr>
          <w:rFonts w:ascii="Arial" w:eastAsia="Arial" w:hAnsi="Arial" w:cs="Arial"/>
        </w:rPr>
        <w:t>Wir trennen uns von der Finsternis, die uns gefangen genommen und unterdrückt hat, und erklären, dass auch sie unter das Blutgericht Jeschuas gestellt wird. Wir bereuen, dass unser dunkler Zwilling die Rolle des Unterdrückers übernommen hat. Wir bitten dich, dich diesem Teil zu offenbaren, damit er/sie die Möglichkeit hat, zur Umkehr zu kommen. Wir bitten darum, dass dieser Teil in dein Herz gelegt wird, damit er heilen kann. Wir bitten darum, dass alle Wunden, die unserem hellen Zwilling zugefügt wurden, durch das Blut des Lammes geheilt werden.</w:t>
      </w:r>
    </w:p>
    <w:p w14:paraId="0197BC75" w14:textId="77777777" w:rsidR="00AC4C03" w:rsidRDefault="00AC4C03" w:rsidP="00AC4C03">
      <w:pPr>
        <w:spacing w:line="139" w:lineRule="exact"/>
        <w:rPr>
          <w:sz w:val="20"/>
          <w:szCs w:val="20"/>
        </w:rPr>
      </w:pPr>
    </w:p>
    <w:p w14:paraId="35259877" w14:textId="77777777" w:rsidR="00E10586" w:rsidRDefault="00000000">
      <w:pPr>
        <w:spacing w:line="256" w:lineRule="auto"/>
        <w:ind w:right="140"/>
        <w:rPr>
          <w:sz w:val="20"/>
          <w:szCs w:val="20"/>
        </w:rPr>
      </w:pPr>
      <w:r>
        <w:rPr>
          <w:rFonts w:ascii="Arial" w:eastAsia="Arial" w:hAnsi="Arial" w:cs="Arial"/>
        </w:rPr>
        <w:t>Wir sagen uns los von allem falschen Feuer und allen falschen Darstellungen von Macht und Feuer. Wir bereuen jede Opfergabe und Lösegeldzahlung des wahren Feuers und der Kraft Gottes, die wir in das Reich der Finsternis gebracht haben.</w:t>
      </w:r>
    </w:p>
    <w:p w14:paraId="7E56DD67" w14:textId="77777777" w:rsidR="00AC4C03" w:rsidRDefault="00AC4C03" w:rsidP="00AC4C03">
      <w:pPr>
        <w:spacing w:line="139" w:lineRule="exact"/>
        <w:rPr>
          <w:sz w:val="20"/>
          <w:szCs w:val="20"/>
        </w:rPr>
      </w:pPr>
    </w:p>
    <w:p w14:paraId="6578AB65" w14:textId="77777777" w:rsidR="00E10586" w:rsidRDefault="00000000">
      <w:pPr>
        <w:spacing w:line="271" w:lineRule="auto"/>
        <w:ind w:right="360"/>
        <w:rPr>
          <w:sz w:val="20"/>
          <w:szCs w:val="20"/>
        </w:rPr>
      </w:pPr>
      <w:r>
        <w:rPr>
          <w:rFonts w:ascii="Arial" w:eastAsia="Arial" w:hAnsi="Arial" w:cs="Arial"/>
          <w:sz w:val="21"/>
          <w:szCs w:val="21"/>
        </w:rPr>
        <w:t>Bitte befreie uns von den Energien, Frequenzen und der Macht des falschen Feuers und der Dunkelheit. Wir bitten um die Wiederherstellung deines Plans über alles, was uns betrifft.</w:t>
      </w:r>
    </w:p>
    <w:p w14:paraId="6154245F" w14:textId="77777777" w:rsidR="00AC4C03" w:rsidRDefault="00AC4C03" w:rsidP="00AC4C03">
      <w:pPr>
        <w:spacing w:line="119" w:lineRule="exact"/>
        <w:rPr>
          <w:sz w:val="20"/>
          <w:szCs w:val="20"/>
        </w:rPr>
      </w:pPr>
    </w:p>
    <w:p w14:paraId="740432D1" w14:textId="77777777" w:rsidR="00E10586" w:rsidRDefault="00000000">
      <w:pPr>
        <w:spacing w:line="272" w:lineRule="auto"/>
        <w:ind w:right="20"/>
        <w:rPr>
          <w:sz w:val="20"/>
          <w:szCs w:val="20"/>
        </w:rPr>
      </w:pPr>
      <w:r>
        <w:rPr>
          <w:rFonts w:ascii="Arial" w:eastAsia="Arial" w:hAnsi="Arial" w:cs="Arial"/>
          <w:sz w:val="21"/>
          <w:szCs w:val="21"/>
        </w:rPr>
        <w:t>Wir brechen alle Bündnisse, kündigen und verleugnen alle Kopien oder Darstellungen aller falschen Erlöser. Wir scheiden uns von allen falschen Erlösern durch das Blut des Lammes. Wir erklären, dass Jeschua der einzig wahre Herr Jesus Christus ist und dass er mein einziger Erlöser ist! Ich erkläre, dass</w:t>
      </w:r>
    </w:p>
    <w:p w14:paraId="601E61C0" w14:textId="77777777" w:rsidR="00AC4C03" w:rsidRDefault="00AC4C03" w:rsidP="00AC4C03">
      <w:pPr>
        <w:spacing w:line="200" w:lineRule="exact"/>
        <w:rPr>
          <w:sz w:val="20"/>
          <w:szCs w:val="20"/>
        </w:rPr>
      </w:pPr>
    </w:p>
    <w:p w14:paraId="0898FD43" w14:textId="77777777" w:rsidR="00AC4C03" w:rsidRDefault="00AC4C03" w:rsidP="00AC4C03">
      <w:pPr>
        <w:spacing w:line="215" w:lineRule="exact"/>
        <w:rPr>
          <w:sz w:val="20"/>
          <w:szCs w:val="20"/>
        </w:rPr>
      </w:pPr>
    </w:p>
    <w:p w14:paraId="7038A623" w14:textId="77777777" w:rsidR="00E10586" w:rsidRDefault="00000000">
      <w:pPr>
        <w:jc w:val="right"/>
        <w:rPr>
          <w:sz w:val="20"/>
          <w:szCs w:val="20"/>
        </w:rPr>
      </w:pPr>
      <w:r>
        <w:rPr>
          <w:rFonts w:ascii="Arial" w:eastAsia="Arial" w:hAnsi="Arial" w:cs="Arial"/>
        </w:rPr>
        <w:t>183</w:t>
      </w:r>
    </w:p>
    <w:p w14:paraId="484A92C3" w14:textId="77777777" w:rsidR="00AC4C03" w:rsidRDefault="00AC4C03" w:rsidP="00AC4C03">
      <w:pPr>
        <w:sectPr w:rsidR="00AC4C03">
          <w:pgSz w:w="8400" w:h="11908"/>
          <w:pgMar w:top="1440" w:right="1432" w:bottom="430" w:left="1440" w:header="0" w:footer="0" w:gutter="0"/>
          <w:cols w:space="720" w:equalWidth="0">
            <w:col w:w="5520"/>
          </w:cols>
        </w:sectPr>
      </w:pPr>
    </w:p>
    <w:p w14:paraId="6FED1B07" w14:textId="77777777" w:rsidR="00AC4C03" w:rsidRDefault="00AC4C03" w:rsidP="00AC4C03">
      <w:pPr>
        <w:spacing w:line="11" w:lineRule="exact"/>
        <w:rPr>
          <w:sz w:val="20"/>
          <w:szCs w:val="20"/>
        </w:rPr>
      </w:pPr>
      <w:bookmarkStart w:id="199" w:name="page200"/>
      <w:bookmarkEnd w:id="199"/>
    </w:p>
    <w:p w14:paraId="7632D3BA" w14:textId="77777777" w:rsidR="00E10586" w:rsidRDefault="00000000">
      <w:pPr>
        <w:spacing w:line="249" w:lineRule="auto"/>
        <w:ind w:right="700"/>
        <w:rPr>
          <w:sz w:val="20"/>
          <w:szCs w:val="20"/>
        </w:rPr>
      </w:pPr>
      <w:r>
        <w:rPr>
          <w:rFonts w:ascii="Arial" w:eastAsia="Arial" w:hAnsi="Arial" w:cs="Arial"/>
        </w:rPr>
        <w:t>Er ist in der Lage, bis zum Äußersten zu retten! Auch vor meinen Unterdrückern.</w:t>
      </w:r>
    </w:p>
    <w:p w14:paraId="16F16DE6" w14:textId="77777777" w:rsidR="00AC4C03" w:rsidRDefault="00AC4C03" w:rsidP="00AC4C03">
      <w:pPr>
        <w:spacing w:line="144" w:lineRule="exact"/>
        <w:rPr>
          <w:sz w:val="20"/>
          <w:szCs w:val="20"/>
        </w:rPr>
      </w:pPr>
    </w:p>
    <w:p w14:paraId="4711D69D" w14:textId="77777777" w:rsidR="00E10586" w:rsidRDefault="00000000">
      <w:pPr>
        <w:spacing w:line="257" w:lineRule="auto"/>
        <w:ind w:right="20"/>
        <w:rPr>
          <w:sz w:val="20"/>
          <w:szCs w:val="20"/>
        </w:rPr>
      </w:pPr>
      <w:r>
        <w:rPr>
          <w:rFonts w:ascii="Arial" w:eastAsia="Arial" w:hAnsi="Arial" w:cs="Arial"/>
        </w:rPr>
        <w:t>Wir verzichten und verleugnen alle dunklen Geburtsrechte, Ämter, Zeiten, Ländereien und Gemeinschaften, die wir im Austausch für diese Lösegelder erhalten haben. Wir sind nicht die Söhne unserer Unterdrücker. Wir geben diese generationsübergreifenden Erbschaften von Leben, Blut, Samen und Zeitlinien auf. Bitte gib uns unsere Lichtanteile zurück und nimm uns wieder als deine Söhne an.</w:t>
      </w:r>
    </w:p>
    <w:p w14:paraId="12631882" w14:textId="77777777" w:rsidR="00AC4C03" w:rsidRDefault="00AC4C03" w:rsidP="00AC4C03">
      <w:pPr>
        <w:spacing w:line="131" w:lineRule="exact"/>
        <w:rPr>
          <w:sz w:val="20"/>
          <w:szCs w:val="20"/>
        </w:rPr>
      </w:pPr>
    </w:p>
    <w:p w14:paraId="7EAFF409" w14:textId="77777777" w:rsidR="00E10586" w:rsidRDefault="00000000">
      <w:pPr>
        <w:spacing w:line="256" w:lineRule="auto"/>
        <w:ind w:right="120"/>
        <w:rPr>
          <w:sz w:val="20"/>
          <w:szCs w:val="20"/>
        </w:rPr>
      </w:pPr>
      <w:r>
        <w:rPr>
          <w:rFonts w:ascii="Arial" w:eastAsia="Arial" w:hAnsi="Arial" w:cs="Arial"/>
        </w:rPr>
        <w:t>Wir bitten um eine neue Taufe mit deinem Geist über alles, was uns betrifft. Wir nehmen die Salbung und die Macht, die Kraft und die Fähigkeit auf und zertrampeln jetzt unsere nicht-menschlichen Unterdrücker der Generation. Wir entfesseln das Feuer und die Kraft Gottes in jeder Geiselsituation.</w:t>
      </w:r>
    </w:p>
    <w:p w14:paraId="3F32020B" w14:textId="77777777" w:rsidR="00AC4C03" w:rsidRDefault="00AC4C03" w:rsidP="00AC4C03">
      <w:pPr>
        <w:spacing w:line="135" w:lineRule="exact"/>
        <w:rPr>
          <w:sz w:val="20"/>
          <w:szCs w:val="20"/>
        </w:rPr>
      </w:pPr>
    </w:p>
    <w:p w14:paraId="7C8534BD" w14:textId="77777777" w:rsidR="00E10586" w:rsidRDefault="00000000">
      <w:pPr>
        <w:spacing w:line="256" w:lineRule="auto"/>
        <w:ind w:right="40"/>
        <w:rPr>
          <w:sz w:val="20"/>
          <w:szCs w:val="20"/>
        </w:rPr>
      </w:pPr>
      <w:r>
        <w:rPr>
          <w:rFonts w:ascii="Arial" w:eastAsia="Arial" w:hAnsi="Arial" w:cs="Arial"/>
        </w:rPr>
        <w:t>Wir bitten dich jetzt, dass unsere Geiselteile aus den Orten des Exils und den Bereichen der geistlichen Unterdrücker befreit werden, in denen sie seit Generationen leben. Wir bitten darum, dass sie von deinem Heiligen Geist getröstet werden und dass sie in deinem Herzen Heilung und Schutz finden.</w:t>
      </w:r>
    </w:p>
    <w:p w14:paraId="1D452136" w14:textId="77777777" w:rsidR="00AC4C03" w:rsidRDefault="00AC4C03" w:rsidP="00AC4C03">
      <w:pPr>
        <w:spacing w:line="139" w:lineRule="exact"/>
        <w:rPr>
          <w:sz w:val="20"/>
          <w:szCs w:val="20"/>
        </w:rPr>
      </w:pPr>
    </w:p>
    <w:p w14:paraId="0017D37C" w14:textId="77777777" w:rsidR="00E10586" w:rsidRDefault="00000000">
      <w:pPr>
        <w:spacing w:line="255" w:lineRule="auto"/>
        <w:ind w:right="80"/>
        <w:rPr>
          <w:sz w:val="20"/>
          <w:szCs w:val="20"/>
        </w:rPr>
      </w:pPr>
      <w:r>
        <w:rPr>
          <w:rFonts w:ascii="Arial" w:eastAsia="Arial" w:hAnsi="Arial" w:cs="Arial"/>
        </w:rPr>
        <w:t>Wir erklären, dass das Lösegeld, das Jeschua bezahlt hat, auch ausgereicht hat, um uns aus der Gewalt des Todes zu befreien. Wir bitten um die Befreiung unserer Generation vom Tod als Wesen und Ort der Geisel.</w:t>
      </w:r>
    </w:p>
    <w:p w14:paraId="2D18FEBC" w14:textId="77777777" w:rsidR="00AC4C03" w:rsidRDefault="00AC4C03" w:rsidP="00AC4C03">
      <w:pPr>
        <w:spacing w:line="137" w:lineRule="exact"/>
        <w:rPr>
          <w:sz w:val="20"/>
          <w:szCs w:val="20"/>
        </w:rPr>
      </w:pPr>
    </w:p>
    <w:p w14:paraId="32F13F1A" w14:textId="77777777" w:rsidR="00E10586" w:rsidRDefault="00000000">
      <w:pPr>
        <w:spacing w:line="257" w:lineRule="auto"/>
        <w:ind w:right="40"/>
        <w:rPr>
          <w:sz w:val="20"/>
          <w:szCs w:val="20"/>
        </w:rPr>
      </w:pPr>
      <w:r>
        <w:rPr>
          <w:rFonts w:ascii="Arial" w:eastAsia="Arial" w:hAnsi="Arial" w:cs="Arial"/>
        </w:rPr>
        <w:t>Wir erklären, dass kein Teil von uns der Sündenbock der Generation sein muss - die Verbannten - diejenigen, die gehandelt wurden, um die Lösegeldforderungen der Generation zu erfüllen. Wir sind durch das Blut des Lammes erkauft worden. Diese Generationsaufgaben sind nun durch das Blut des Lammes aufgehoben.</w:t>
      </w:r>
    </w:p>
    <w:p w14:paraId="6C0E9086" w14:textId="77777777" w:rsidR="00AC4C03" w:rsidRDefault="00AC4C03" w:rsidP="00AC4C03">
      <w:pPr>
        <w:spacing w:line="131" w:lineRule="exact"/>
        <w:rPr>
          <w:sz w:val="20"/>
          <w:szCs w:val="20"/>
        </w:rPr>
      </w:pPr>
    </w:p>
    <w:p w14:paraId="05CB5AD8" w14:textId="77777777" w:rsidR="00E10586" w:rsidRDefault="00000000">
      <w:pPr>
        <w:spacing w:line="272" w:lineRule="auto"/>
        <w:ind w:right="140"/>
        <w:rPr>
          <w:sz w:val="20"/>
          <w:szCs w:val="20"/>
        </w:rPr>
      </w:pPr>
      <w:r>
        <w:rPr>
          <w:rFonts w:ascii="Arial" w:eastAsia="Arial" w:hAnsi="Arial" w:cs="Arial"/>
          <w:sz w:val="21"/>
          <w:szCs w:val="21"/>
        </w:rPr>
        <w:t>Wir befreien alle Teile von uns von der Aufgabe, ein generationeller "Sündenbock" zu sein. Wir erklären, dass du nicht</w:t>
      </w:r>
    </w:p>
    <w:p w14:paraId="6568D52D" w14:textId="77777777" w:rsidR="00AC4C03" w:rsidRDefault="00AC4C03" w:rsidP="00AC4C03">
      <w:pPr>
        <w:spacing w:line="296" w:lineRule="exact"/>
        <w:rPr>
          <w:sz w:val="20"/>
          <w:szCs w:val="20"/>
        </w:rPr>
      </w:pPr>
    </w:p>
    <w:p w14:paraId="01C70ED8" w14:textId="77777777" w:rsidR="00E10586" w:rsidRDefault="00000000">
      <w:pPr>
        <w:jc w:val="right"/>
        <w:rPr>
          <w:sz w:val="20"/>
          <w:szCs w:val="20"/>
        </w:rPr>
      </w:pPr>
      <w:r>
        <w:rPr>
          <w:rFonts w:ascii="Arial" w:eastAsia="Arial" w:hAnsi="Arial" w:cs="Arial"/>
        </w:rPr>
        <w:t>184</w:t>
      </w:r>
    </w:p>
    <w:p w14:paraId="4C9132BC" w14:textId="77777777" w:rsidR="00AC4C03" w:rsidRDefault="00AC4C03" w:rsidP="00AC4C03">
      <w:pPr>
        <w:sectPr w:rsidR="00AC4C03">
          <w:pgSz w:w="8400" w:h="11908"/>
          <w:pgMar w:top="1440" w:right="1432" w:bottom="430" w:left="1440" w:header="0" w:footer="0" w:gutter="0"/>
          <w:cols w:space="720" w:equalWidth="0">
            <w:col w:w="5520"/>
          </w:cols>
        </w:sectPr>
      </w:pPr>
    </w:p>
    <w:p w14:paraId="79542DF6" w14:textId="77777777" w:rsidR="00AC4C03" w:rsidRDefault="00AC4C03" w:rsidP="00AC4C03">
      <w:pPr>
        <w:spacing w:line="11" w:lineRule="exact"/>
        <w:rPr>
          <w:sz w:val="20"/>
          <w:szCs w:val="20"/>
        </w:rPr>
      </w:pPr>
      <w:bookmarkStart w:id="200" w:name="page201"/>
      <w:bookmarkEnd w:id="200"/>
    </w:p>
    <w:p w14:paraId="2D743B24" w14:textId="77777777" w:rsidR="00E10586" w:rsidRDefault="00000000">
      <w:pPr>
        <w:spacing w:line="256" w:lineRule="auto"/>
        <w:ind w:right="280"/>
        <w:rPr>
          <w:sz w:val="20"/>
          <w:szCs w:val="20"/>
        </w:rPr>
      </w:pPr>
      <w:r>
        <w:rPr>
          <w:rFonts w:ascii="Arial" w:eastAsia="Arial" w:hAnsi="Arial" w:cs="Arial"/>
        </w:rPr>
        <w:t>mehr all das Leid für uns tragen müssen - den Preis zahlen und für uns gefoltert werden. Wir rufen diese Teile heraus und geben sie in die Sicherheit und den Schutz des Herzens des Vaters.</w:t>
      </w:r>
    </w:p>
    <w:p w14:paraId="5F0DA8D2" w14:textId="77777777" w:rsidR="00AC4C03" w:rsidRDefault="00AC4C03" w:rsidP="00AC4C03">
      <w:pPr>
        <w:spacing w:line="133" w:lineRule="exact"/>
        <w:rPr>
          <w:sz w:val="20"/>
          <w:szCs w:val="20"/>
        </w:rPr>
      </w:pPr>
    </w:p>
    <w:p w14:paraId="2A126AD7" w14:textId="77777777" w:rsidR="00E10586" w:rsidRDefault="00000000">
      <w:pPr>
        <w:spacing w:line="257" w:lineRule="auto"/>
        <w:ind w:right="40"/>
        <w:rPr>
          <w:sz w:val="20"/>
          <w:szCs w:val="20"/>
        </w:rPr>
      </w:pPr>
      <w:r>
        <w:rPr>
          <w:rFonts w:ascii="Arial" w:eastAsia="Arial" w:hAnsi="Arial" w:cs="Arial"/>
        </w:rPr>
        <w:t>Wir erklären, dass jede Forderung unserer Unterdrücker an unsere Generationen oder die Menschheit jetzt durch das Blut des Lammes aufgehoben wird. Wir erklären, dass niemand in unserer Familie, unseren Blutlinien oder unseren Nachkommen jemals den Platz der Unterwerfung unter diese Folterer und Unterdrücker einnehmen wird. Es hört heute auf, für tausend Generationen oder bis zur Rückkehr unseres Königs Jeschua.</w:t>
      </w:r>
    </w:p>
    <w:p w14:paraId="1F9978D3" w14:textId="77777777" w:rsidR="00AC4C03" w:rsidRDefault="00AC4C03" w:rsidP="00AC4C03">
      <w:pPr>
        <w:spacing w:line="136" w:lineRule="exact"/>
        <w:rPr>
          <w:sz w:val="20"/>
          <w:szCs w:val="20"/>
        </w:rPr>
      </w:pPr>
    </w:p>
    <w:p w14:paraId="5DBCEB66" w14:textId="77777777" w:rsidR="00E10586" w:rsidRDefault="00000000">
      <w:pPr>
        <w:spacing w:line="256" w:lineRule="auto"/>
        <w:ind w:right="40"/>
        <w:rPr>
          <w:sz w:val="20"/>
          <w:szCs w:val="20"/>
        </w:rPr>
      </w:pPr>
      <w:r>
        <w:rPr>
          <w:rFonts w:ascii="Arial" w:eastAsia="Arial" w:hAnsi="Arial" w:cs="Arial"/>
        </w:rPr>
        <w:t>Wir entfernen den Fluch der Generationsunterdrückung von allem, was uns betrifft, und verfluchen diesen Fluch bis zu seinen Wurzeln. Wir legen auch alle damit verbundenen Flüche und/oder Gegenflüche unter das Blut des Lammes und erklären sie für null und nichtig.</w:t>
      </w:r>
    </w:p>
    <w:p w14:paraId="339FA376" w14:textId="77777777" w:rsidR="00AC4C03" w:rsidRDefault="00AC4C03" w:rsidP="00AC4C03">
      <w:pPr>
        <w:spacing w:line="135" w:lineRule="exact"/>
        <w:rPr>
          <w:sz w:val="20"/>
          <w:szCs w:val="20"/>
        </w:rPr>
      </w:pPr>
    </w:p>
    <w:p w14:paraId="0E4EC5EE" w14:textId="77777777" w:rsidR="00E10586" w:rsidRDefault="00000000">
      <w:pPr>
        <w:spacing w:line="249" w:lineRule="auto"/>
        <w:ind w:right="40"/>
        <w:rPr>
          <w:sz w:val="20"/>
          <w:szCs w:val="20"/>
        </w:rPr>
      </w:pPr>
      <w:r>
        <w:rPr>
          <w:rFonts w:ascii="Arial" w:eastAsia="Arial" w:hAnsi="Arial" w:cs="Arial"/>
        </w:rPr>
        <w:t>Wir trennen alle dunklen Unterdrückungsquanten von allem, was zu uns gehört.</w:t>
      </w:r>
    </w:p>
    <w:p w14:paraId="7F0BE9B0" w14:textId="77777777" w:rsidR="00AC4C03" w:rsidRDefault="00AC4C03" w:rsidP="00AC4C03">
      <w:pPr>
        <w:spacing w:line="143" w:lineRule="exact"/>
        <w:rPr>
          <w:sz w:val="20"/>
          <w:szCs w:val="20"/>
        </w:rPr>
      </w:pPr>
    </w:p>
    <w:p w14:paraId="071107EA" w14:textId="77777777" w:rsidR="00E10586" w:rsidRDefault="00000000">
      <w:pPr>
        <w:spacing w:line="257" w:lineRule="auto"/>
        <w:ind w:right="100"/>
        <w:rPr>
          <w:sz w:val="20"/>
          <w:szCs w:val="20"/>
        </w:rPr>
      </w:pPr>
      <w:r>
        <w:rPr>
          <w:rFonts w:ascii="Arial" w:eastAsia="Arial" w:hAnsi="Arial" w:cs="Arial"/>
        </w:rPr>
        <w:t>Durch das Feuer Gottes schließen wir alle generationenübergreifenden Orte der Gefangenschaft im Himmel, auf der Erde oder im Inneren der Erde ab. Wir erklären, dass das Feuer Gottes unsere Generationen und uns selbst schützen wird. Wir bitten darum, dass alles, was uns gestohlen und durch Leid und Folter entrissen wurde, uns siebenfach zurückgegeben wird.</w:t>
      </w:r>
    </w:p>
    <w:p w14:paraId="336962F7" w14:textId="77777777" w:rsidR="00AC4C03" w:rsidRDefault="00AC4C03" w:rsidP="00AC4C03">
      <w:pPr>
        <w:spacing w:line="131" w:lineRule="exact"/>
        <w:rPr>
          <w:sz w:val="20"/>
          <w:szCs w:val="20"/>
        </w:rPr>
      </w:pPr>
    </w:p>
    <w:p w14:paraId="6D067817" w14:textId="77777777" w:rsidR="00E10586" w:rsidRDefault="00000000">
      <w:pPr>
        <w:spacing w:line="272" w:lineRule="auto"/>
        <w:ind w:right="100"/>
        <w:rPr>
          <w:sz w:val="20"/>
          <w:szCs w:val="20"/>
        </w:rPr>
      </w:pPr>
      <w:r>
        <w:rPr>
          <w:rFonts w:ascii="Arial" w:eastAsia="Arial" w:hAnsi="Arial" w:cs="Arial"/>
          <w:sz w:val="21"/>
          <w:szCs w:val="21"/>
        </w:rPr>
        <w:t>Wir danken dir, dass dein Geist wieder wie eine Feuerwand um unsere Menschheit gelegt ist. Wir bitten Dich, dass jeder Teil von uns, der in Stücke zerbrochen ist, gesammelt und in Jeschua zusammengefügt wird. Wir segnen unseren Geist, unsere Seelen und unseren Körper mit vollständiger Wiederherstellung von</w:t>
      </w:r>
    </w:p>
    <w:p w14:paraId="2C3A0CCF" w14:textId="77777777" w:rsidR="00AC4C03" w:rsidRDefault="00AC4C03" w:rsidP="00AC4C03">
      <w:pPr>
        <w:spacing w:line="200" w:lineRule="exact"/>
        <w:rPr>
          <w:sz w:val="20"/>
          <w:szCs w:val="20"/>
        </w:rPr>
      </w:pPr>
    </w:p>
    <w:p w14:paraId="4A0A1DD1" w14:textId="77777777" w:rsidR="00AC4C03" w:rsidRDefault="00AC4C03" w:rsidP="00AC4C03">
      <w:pPr>
        <w:spacing w:line="200" w:lineRule="exact"/>
        <w:rPr>
          <w:sz w:val="20"/>
          <w:szCs w:val="20"/>
        </w:rPr>
      </w:pPr>
    </w:p>
    <w:p w14:paraId="0126B2BF" w14:textId="77777777" w:rsidR="00AC4C03" w:rsidRDefault="00AC4C03" w:rsidP="00AC4C03">
      <w:pPr>
        <w:spacing w:line="287" w:lineRule="exact"/>
        <w:rPr>
          <w:sz w:val="20"/>
          <w:szCs w:val="20"/>
        </w:rPr>
      </w:pPr>
    </w:p>
    <w:p w14:paraId="44A3F85E" w14:textId="77777777" w:rsidR="00E10586" w:rsidRDefault="00000000">
      <w:pPr>
        <w:jc w:val="right"/>
        <w:rPr>
          <w:sz w:val="20"/>
          <w:szCs w:val="20"/>
        </w:rPr>
      </w:pPr>
      <w:r>
        <w:rPr>
          <w:rFonts w:ascii="Arial" w:eastAsia="Arial" w:hAnsi="Arial" w:cs="Arial"/>
        </w:rPr>
        <w:t>185</w:t>
      </w:r>
    </w:p>
    <w:p w14:paraId="617C03B7" w14:textId="77777777" w:rsidR="00AC4C03" w:rsidRDefault="00AC4C03" w:rsidP="00AC4C03">
      <w:pPr>
        <w:sectPr w:rsidR="00AC4C03">
          <w:pgSz w:w="8400" w:h="11908"/>
          <w:pgMar w:top="1440" w:right="1432" w:bottom="430" w:left="1440" w:header="0" w:footer="0" w:gutter="0"/>
          <w:cols w:space="720" w:equalWidth="0">
            <w:col w:w="5520"/>
          </w:cols>
        </w:sectPr>
      </w:pPr>
    </w:p>
    <w:p w14:paraId="6DA7796A" w14:textId="77777777" w:rsidR="00AC4C03" w:rsidRDefault="00AC4C03" w:rsidP="00AC4C03">
      <w:pPr>
        <w:spacing w:line="11" w:lineRule="exact"/>
        <w:rPr>
          <w:sz w:val="20"/>
          <w:szCs w:val="20"/>
        </w:rPr>
      </w:pPr>
      <w:bookmarkStart w:id="201" w:name="page202"/>
      <w:bookmarkEnd w:id="201"/>
    </w:p>
    <w:p w14:paraId="4CE9D3F7" w14:textId="77777777" w:rsidR="00E10586" w:rsidRDefault="00000000">
      <w:pPr>
        <w:spacing w:line="249" w:lineRule="auto"/>
        <w:ind w:right="220"/>
        <w:rPr>
          <w:sz w:val="20"/>
          <w:szCs w:val="20"/>
        </w:rPr>
      </w:pPr>
      <w:r>
        <w:rPr>
          <w:rFonts w:ascii="Arial" w:eastAsia="Arial" w:hAnsi="Arial" w:cs="Arial"/>
        </w:rPr>
        <w:t>die Wunden und Spuren von Folter und Leid, die uns unsere Unterdrücker zugefügt haben.</w:t>
      </w:r>
    </w:p>
    <w:p w14:paraId="41757955" w14:textId="77777777" w:rsidR="00AC4C03" w:rsidRDefault="00AC4C03" w:rsidP="00AC4C03">
      <w:pPr>
        <w:spacing w:line="144" w:lineRule="exact"/>
        <w:rPr>
          <w:sz w:val="20"/>
          <w:szCs w:val="20"/>
        </w:rPr>
      </w:pPr>
    </w:p>
    <w:p w14:paraId="52BC7A1C" w14:textId="77777777" w:rsidR="00E10586" w:rsidRDefault="00000000">
      <w:pPr>
        <w:spacing w:line="257" w:lineRule="auto"/>
        <w:ind w:right="20"/>
        <w:rPr>
          <w:sz w:val="20"/>
          <w:szCs w:val="20"/>
        </w:rPr>
      </w:pPr>
      <w:r>
        <w:rPr>
          <w:rFonts w:ascii="Arial" w:eastAsia="Arial" w:hAnsi="Arial" w:cs="Arial"/>
        </w:rPr>
        <w:t>Wir erklären, dass alle Trauma- und Angstbindungen mit unseren Unterdrückern und die Orte der Gefangenschaft auf beiden Seiten durchtrennt werden. Wir waschen unsere Gedächtnisspeicher in unseren Herzen, Gehirnen, Zellen, Samen, Knochen, Mark und Blut mit dem Blut des Lammes - und entfernen damit die dunklen Prägungen, Spiegel und Aufzeichnungen unserer Geiselhaft.</w:t>
      </w:r>
    </w:p>
    <w:p w14:paraId="23A561E9" w14:textId="77777777" w:rsidR="00AC4C03" w:rsidRDefault="00AC4C03" w:rsidP="00AC4C03">
      <w:pPr>
        <w:spacing w:line="131" w:lineRule="exact"/>
        <w:rPr>
          <w:sz w:val="20"/>
          <w:szCs w:val="20"/>
        </w:rPr>
      </w:pPr>
    </w:p>
    <w:p w14:paraId="1AA9E40A" w14:textId="77777777" w:rsidR="00E10586" w:rsidRDefault="00000000">
      <w:pPr>
        <w:spacing w:line="256" w:lineRule="auto"/>
        <w:ind w:right="20"/>
        <w:rPr>
          <w:sz w:val="20"/>
          <w:szCs w:val="20"/>
        </w:rPr>
      </w:pPr>
      <w:r>
        <w:rPr>
          <w:rFonts w:ascii="Arial" w:eastAsia="Arial" w:hAnsi="Arial" w:cs="Arial"/>
        </w:rPr>
        <w:t>Dein Wort sagt: "</w:t>
      </w:r>
      <w:r>
        <w:rPr>
          <w:rFonts w:ascii="Arial" w:eastAsia="Arial" w:hAnsi="Arial" w:cs="Arial"/>
          <w:i/>
          <w:iCs/>
        </w:rPr>
        <w:t>Und die Erlösten des Herrn werden zurückkehren und mit Gesang nach Zion kommen, und ewige Freude wird über ihrem Haupt sein; sie werden Freude und Wonne erlangen, und Kummer und Seufzen werden weichen."</w:t>
      </w:r>
      <w:r>
        <w:rPr>
          <w:rFonts w:ascii="Arial" w:eastAsia="Arial" w:hAnsi="Arial" w:cs="Arial"/>
        </w:rPr>
        <w:t xml:space="preserve"> (Jesaja 35:10 AMPC)</w:t>
      </w:r>
    </w:p>
    <w:p w14:paraId="029E168C" w14:textId="77777777" w:rsidR="00AC4C03" w:rsidRDefault="00AC4C03" w:rsidP="00AC4C03">
      <w:pPr>
        <w:spacing w:line="135" w:lineRule="exact"/>
        <w:rPr>
          <w:sz w:val="20"/>
          <w:szCs w:val="20"/>
        </w:rPr>
      </w:pPr>
    </w:p>
    <w:p w14:paraId="05D3B435" w14:textId="77777777" w:rsidR="00E10586" w:rsidRDefault="00000000">
      <w:pPr>
        <w:spacing w:line="255" w:lineRule="auto"/>
        <w:ind w:right="80"/>
        <w:rPr>
          <w:sz w:val="20"/>
          <w:szCs w:val="20"/>
        </w:rPr>
      </w:pPr>
      <w:r>
        <w:rPr>
          <w:rFonts w:ascii="Arial" w:eastAsia="Arial" w:hAnsi="Arial" w:cs="Arial"/>
        </w:rPr>
        <w:t>Im Namen Jeschuas bitten wir darum, dass diese Generationsanteile an unsere Menschheit und die kommenden Generationen zurückgegeben werden.</w:t>
      </w:r>
    </w:p>
    <w:p w14:paraId="25B50357" w14:textId="77777777" w:rsidR="00AC4C03" w:rsidRDefault="00AC4C03" w:rsidP="00AC4C03">
      <w:pPr>
        <w:spacing w:line="125" w:lineRule="exact"/>
        <w:rPr>
          <w:sz w:val="20"/>
          <w:szCs w:val="20"/>
        </w:rPr>
      </w:pPr>
    </w:p>
    <w:p w14:paraId="2C4DDFE9" w14:textId="77777777" w:rsidR="00E10586" w:rsidRDefault="00000000">
      <w:pPr>
        <w:rPr>
          <w:sz w:val="20"/>
          <w:szCs w:val="20"/>
        </w:rPr>
      </w:pPr>
      <w:r>
        <w:rPr>
          <w:rFonts w:ascii="Arial" w:eastAsia="Arial" w:hAnsi="Arial" w:cs="Arial"/>
        </w:rPr>
        <w:t>Im Namen von Jeschua beten wir.</w:t>
      </w:r>
    </w:p>
    <w:p w14:paraId="4293CAE5" w14:textId="77777777" w:rsidR="00AC4C03" w:rsidRDefault="00AC4C03" w:rsidP="00AC4C03">
      <w:pPr>
        <w:spacing w:line="200" w:lineRule="exact"/>
        <w:rPr>
          <w:sz w:val="20"/>
          <w:szCs w:val="20"/>
        </w:rPr>
      </w:pPr>
    </w:p>
    <w:p w14:paraId="3ADB7BD6" w14:textId="77777777" w:rsidR="00AC4C03" w:rsidRDefault="00AC4C03" w:rsidP="00AC4C03">
      <w:pPr>
        <w:spacing w:line="200" w:lineRule="exact"/>
        <w:rPr>
          <w:sz w:val="20"/>
          <w:szCs w:val="20"/>
        </w:rPr>
      </w:pPr>
    </w:p>
    <w:p w14:paraId="112A8B39" w14:textId="77777777" w:rsidR="00AC4C03" w:rsidRDefault="00AC4C03" w:rsidP="00AC4C03">
      <w:pPr>
        <w:spacing w:line="200" w:lineRule="exact"/>
        <w:rPr>
          <w:sz w:val="20"/>
          <w:szCs w:val="20"/>
        </w:rPr>
      </w:pPr>
    </w:p>
    <w:p w14:paraId="282BD250" w14:textId="77777777" w:rsidR="00AC4C03" w:rsidRDefault="00AC4C03" w:rsidP="00AC4C03">
      <w:pPr>
        <w:spacing w:line="200" w:lineRule="exact"/>
        <w:rPr>
          <w:sz w:val="20"/>
          <w:szCs w:val="20"/>
        </w:rPr>
      </w:pPr>
    </w:p>
    <w:p w14:paraId="34302147" w14:textId="77777777" w:rsidR="00AC4C03" w:rsidRDefault="00AC4C03" w:rsidP="00AC4C03">
      <w:pPr>
        <w:spacing w:line="200" w:lineRule="exact"/>
        <w:rPr>
          <w:sz w:val="20"/>
          <w:szCs w:val="20"/>
        </w:rPr>
      </w:pPr>
    </w:p>
    <w:p w14:paraId="35796EF2" w14:textId="77777777" w:rsidR="00AC4C03" w:rsidRDefault="00AC4C03" w:rsidP="00AC4C03">
      <w:pPr>
        <w:spacing w:line="200" w:lineRule="exact"/>
        <w:rPr>
          <w:sz w:val="20"/>
          <w:szCs w:val="20"/>
        </w:rPr>
      </w:pPr>
    </w:p>
    <w:p w14:paraId="0EA1FEB4" w14:textId="77777777" w:rsidR="00AC4C03" w:rsidRDefault="00AC4C03" w:rsidP="00AC4C03">
      <w:pPr>
        <w:spacing w:line="200" w:lineRule="exact"/>
        <w:rPr>
          <w:sz w:val="20"/>
          <w:szCs w:val="20"/>
        </w:rPr>
      </w:pPr>
    </w:p>
    <w:p w14:paraId="77B4E91F" w14:textId="77777777" w:rsidR="00AC4C03" w:rsidRDefault="00AC4C03" w:rsidP="00AC4C03">
      <w:pPr>
        <w:spacing w:line="200" w:lineRule="exact"/>
        <w:rPr>
          <w:sz w:val="20"/>
          <w:szCs w:val="20"/>
        </w:rPr>
      </w:pPr>
    </w:p>
    <w:p w14:paraId="72605121" w14:textId="77777777" w:rsidR="00AC4C03" w:rsidRDefault="00AC4C03" w:rsidP="00AC4C03">
      <w:pPr>
        <w:spacing w:line="200" w:lineRule="exact"/>
        <w:rPr>
          <w:sz w:val="20"/>
          <w:szCs w:val="20"/>
        </w:rPr>
      </w:pPr>
    </w:p>
    <w:p w14:paraId="74155D64" w14:textId="77777777" w:rsidR="00AC4C03" w:rsidRDefault="00AC4C03" w:rsidP="00AC4C03">
      <w:pPr>
        <w:spacing w:line="200" w:lineRule="exact"/>
        <w:rPr>
          <w:sz w:val="20"/>
          <w:szCs w:val="20"/>
        </w:rPr>
      </w:pPr>
    </w:p>
    <w:p w14:paraId="72ACAFA6" w14:textId="77777777" w:rsidR="00AC4C03" w:rsidRDefault="00AC4C03" w:rsidP="00AC4C03">
      <w:pPr>
        <w:spacing w:line="200" w:lineRule="exact"/>
        <w:rPr>
          <w:sz w:val="20"/>
          <w:szCs w:val="20"/>
        </w:rPr>
      </w:pPr>
    </w:p>
    <w:p w14:paraId="65DB69EA" w14:textId="77777777" w:rsidR="00AC4C03" w:rsidRDefault="00AC4C03" w:rsidP="00AC4C03">
      <w:pPr>
        <w:spacing w:line="200" w:lineRule="exact"/>
        <w:rPr>
          <w:sz w:val="20"/>
          <w:szCs w:val="20"/>
        </w:rPr>
      </w:pPr>
    </w:p>
    <w:p w14:paraId="2D7B2487" w14:textId="77777777" w:rsidR="00AC4C03" w:rsidRDefault="00AC4C03" w:rsidP="00AC4C03">
      <w:pPr>
        <w:spacing w:line="200" w:lineRule="exact"/>
        <w:rPr>
          <w:sz w:val="20"/>
          <w:szCs w:val="20"/>
        </w:rPr>
      </w:pPr>
    </w:p>
    <w:p w14:paraId="683525CF" w14:textId="77777777" w:rsidR="00AC4C03" w:rsidRDefault="00AC4C03" w:rsidP="00AC4C03">
      <w:pPr>
        <w:spacing w:line="200" w:lineRule="exact"/>
        <w:rPr>
          <w:sz w:val="20"/>
          <w:szCs w:val="20"/>
        </w:rPr>
      </w:pPr>
    </w:p>
    <w:p w14:paraId="59F85D13" w14:textId="77777777" w:rsidR="00AC4C03" w:rsidRDefault="00AC4C03" w:rsidP="00AC4C03">
      <w:pPr>
        <w:spacing w:line="200" w:lineRule="exact"/>
        <w:rPr>
          <w:sz w:val="20"/>
          <w:szCs w:val="20"/>
        </w:rPr>
      </w:pPr>
    </w:p>
    <w:p w14:paraId="28178ACE" w14:textId="77777777" w:rsidR="00AC4C03" w:rsidRDefault="00AC4C03" w:rsidP="00AC4C03">
      <w:pPr>
        <w:spacing w:line="200" w:lineRule="exact"/>
        <w:rPr>
          <w:sz w:val="20"/>
          <w:szCs w:val="20"/>
        </w:rPr>
      </w:pPr>
    </w:p>
    <w:p w14:paraId="2A34BFB4" w14:textId="77777777" w:rsidR="00AC4C03" w:rsidRDefault="00AC4C03" w:rsidP="00AC4C03">
      <w:pPr>
        <w:spacing w:line="200" w:lineRule="exact"/>
        <w:rPr>
          <w:sz w:val="20"/>
          <w:szCs w:val="20"/>
        </w:rPr>
      </w:pPr>
    </w:p>
    <w:p w14:paraId="44AB1F14" w14:textId="77777777" w:rsidR="00AC4C03" w:rsidRDefault="00AC4C03" w:rsidP="00AC4C03">
      <w:pPr>
        <w:spacing w:line="200" w:lineRule="exact"/>
        <w:rPr>
          <w:sz w:val="20"/>
          <w:szCs w:val="20"/>
        </w:rPr>
      </w:pPr>
    </w:p>
    <w:p w14:paraId="73D40F10" w14:textId="77777777" w:rsidR="00AC4C03" w:rsidRDefault="00AC4C03" w:rsidP="00AC4C03">
      <w:pPr>
        <w:spacing w:line="200" w:lineRule="exact"/>
        <w:rPr>
          <w:sz w:val="20"/>
          <w:szCs w:val="20"/>
        </w:rPr>
      </w:pPr>
    </w:p>
    <w:p w14:paraId="2952DFFC" w14:textId="77777777" w:rsidR="00AC4C03" w:rsidRDefault="00AC4C03" w:rsidP="00AC4C03">
      <w:pPr>
        <w:spacing w:line="317" w:lineRule="exact"/>
        <w:rPr>
          <w:sz w:val="20"/>
          <w:szCs w:val="20"/>
        </w:rPr>
      </w:pPr>
    </w:p>
    <w:p w14:paraId="6B679418" w14:textId="77777777" w:rsidR="00E10586" w:rsidRDefault="00000000">
      <w:pPr>
        <w:jc w:val="right"/>
        <w:rPr>
          <w:sz w:val="20"/>
          <w:szCs w:val="20"/>
        </w:rPr>
      </w:pPr>
      <w:r>
        <w:rPr>
          <w:rFonts w:ascii="Arial" w:eastAsia="Arial" w:hAnsi="Arial" w:cs="Arial"/>
        </w:rPr>
        <w:t>186</w:t>
      </w:r>
    </w:p>
    <w:p w14:paraId="7FA95CD8" w14:textId="77777777" w:rsidR="00AC4C03" w:rsidRDefault="00AC4C03" w:rsidP="00AC4C03">
      <w:pPr>
        <w:sectPr w:rsidR="00AC4C03">
          <w:pgSz w:w="8400" w:h="11908"/>
          <w:pgMar w:top="1440" w:right="1432" w:bottom="430" w:left="1440" w:header="0" w:footer="0" w:gutter="0"/>
          <w:cols w:space="720" w:equalWidth="0">
            <w:col w:w="5520"/>
          </w:cols>
        </w:sectPr>
      </w:pPr>
    </w:p>
    <w:p w14:paraId="1F5BBBB0" w14:textId="77777777" w:rsidR="00E10586" w:rsidRDefault="00000000">
      <w:pPr>
        <w:ind w:left="80"/>
        <w:rPr>
          <w:sz w:val="20"/>
          <w:szCs w:val="20"/>
        </w:rPr>
      </w:pPr>
      <w:bookmarkStart w:id="202" w:name="page203"/>
      <w:bookmarkEnd w:id="202"/>
      <w:r>
        <w:rPr>
          <w:rFonts w:ascii="Calibri Light" w:eastAsia="Calibri Light" w:hAnsi="Calibri Light" w:cs="Calibri Light"/>
          <w:b/>
          <w:bCs/>
          <w:sz w:val="28"/>
          <w:szCs w:val="28"/>
        </w:rPr>
        <w:t>24. Generationsstrukturen und Frequenzen</w:t>
      </w:r>
    </w:p>
    <w:p w14:paraId="1D3C1419" w14:textId="77777777" w:rsidR="00AC4C03" w:rsidRDefault="00AC4C03" w:rsidP="00AC4C03">
      <w:pPr>
        <w:spacing w:line="160" w:lineRule="exact"/>
        <w:rPr>
          <w:sz w:val="20"/>
          <w:szCs w:val="20"/>
        </w:rPr>
      </w:pPr>
    </w:p>
    <w:p w14:paraId="24DBCFA9" w14:textId="77777777" w:rsidR="00E10586" w:rsidRDefault="00000000">
      <w:pPr>
        <w:spacing w:line="256" w:lineRule="auto"/>
        <w:ind w:left="80" w:right="20"/>
        <w:rPr>
          <w:sz w:val="20"/>
          <w:szCs w:val="20"/>
        </w:rPr>
      </w:pPr>
      <w:r>
        <w:rPr>
          <w:rFonts w:ascii="Arial" w:eastAsia="Arial" w:hAnsi="Arial" w:cs="Arial"/>
        </w:rPr>
        <w:t>Kreise, Räder und Ringe haben im Geiste eine große Bedeutung. Sie stellen Bündnisse (Ring) dar, weisen auf Wiederholung und ewige Bewegung hin; sie werden verwendet, um bestimmte Gebiete zu markieren und sie werden als spirituelle Grenzen verwendet.</w:t>
      </w:r>
    </w:p>
    <w:p w14:paraId="1FBA524D" w14:textId="77777777" w:rsidR="00AC4C03" w:rsidRDefault="00AC4C03" w:rsidP="00AC4C03">
      <w:pPr>
        <w:spacing w:line="133" w:lineRule="exact"/>
        <w:rPr>
          <w:sz w:val="20"/>
          <w:szCs w:val="20"/>
        </w:rPr>
      </w:pPr>
    </w:p>
    <w:p w14:paraId="49F40786" w14:textId="77777777" w:rsidR="00E10586" w:rsidRDefault="00000000">
      <w:pPr>
        <w:spacing w:line="257" w:lineRule="auto"/>
        <w:ind w:left="80"/>
        <w:rPr>
          <w:sz w:val="20"/>
          <w:szCs w:val="20"/>
        </w:rPr>
      </w:pPr>
      <w:r>
        <w:rPr>
          <w:rFonts w:ascii="Arial" w:eastAsia="Arial" w:hAnsi="Arial" w:cs="Arial"/>
        </w:rPr>
        <w:t>Das Reich der Finsternis bildet Kreise der Übereinstimmung, damit ihre Zaubersprüche, Gesänge und Beschwörungen Wirkung zeigen und unter Strom bleiben - vor allem um Altäre herum. In der Hexenkunst werden Kreise gezogen, um jemanden in eine Falle zu locken oder eine spirituelle Schlinge zu bilden. Schamanen und uralte Stämme versetzen sich in Trance oder in einen veränderten Bewusstseinszustand, indem sie sich im Kreis bewegen - immer im Kreis herum.</w:t>
      </w:r>
    </w:p>
    <w:p w14:paraId="31D17852" w14:textId="77777777" w:rsidR="00AC4C03" w:rsidRDefault="00AC4C03" w:rsidP="00AC4C03">
      <w:pPr>
        <w:spacing w:line="137" w:lineRule="exact"/>
        <w:rPr>
          <w:sz w:val="20"/>
          <w:szCs w:val="20"/>
        </w:rPr>
      </w:pPr>
    </w:p>
    <w:p w14:paraId="4C01B70F" w14:textId="77777777" w:rsidR="00E10586" w:rsidRDefault="00000000">
      <w:pPr>
        <w:spacing w:line="258" w:lineRule="auto"/>
        <w:ind w:left="80" w:right="100"/>
        <w:rPr>
          <w:sz w:val="20"/>
          <w:szCs w:val="20"/>
        </w:rPr>
      </w:pPr>
      <w:r>
        <w:rPr>
          <w:rFonts w:ascii="Arial" w:eastAsia="Arial" w:hAnsi="Arial" w:cs="Arial"/>
        </w:rPr>
        <w:t>In unserer physischen Welt sind Kreise, Räder und Zyklen überall um uns herum. Die Zeit wiederholt sich in einer kreisförmigen Bewegung oder in Zyklen der Wiederholung. Jedes Jahr betreten wir den Kreis von zwölf Monaten, 52 Wochen und 365 Tagen. Jedes Jahr besuchen wir die gleichen Daten. Jedes Jahr hat einen 1. Januar, 2. Januar, 3. Januar usw. und jeden Tag wiederholen wir den Zyklus von 24 Stunden. Diese Kreise sind Strukturen der Ordnung und werden von ewigen Gesetzen bestimmt. Sie bilden das Rad im Rad der Zeit, das sich immer und immer wieder wiederholt. Die Jahreszeiten sind ein weiteres Beispiel für diese Räder oder Kreise. Ihre Zyklen laufen auf Gottes Geheiß unaufhörlich ab. Jeder dieser Zyklen und Wiederholungen kann mit Güte, Barmherzigkeit und Segen oder mit Unheil, Angst und Flüchen beladen sein.</w:t>
      </w:r>
    </w:p>
    <w:p w14:paraId="78D8890C" w14:textId="77777777" w:rsidR="00AC4C03" w:rsidRDefault="00AC4C03" w:rsidP="00AC4C03">
      <w:pPr>
        <w:spacing w:line="138" w:lineRule="exact"/>
        <w:rPr>
          <w:sz w:val="20"/>
          <w:szCs w:val="20"/>
        </w:rPr>
      </w:pPr>
    </w:p>
    <w:p w14:paraId="260E7FF5" w14:textId="77777777" w:rsidR="00E10586" w:rsidRDefault="00000000">
      <w:pPr>
        <w:spacing w:line="256" w:lineRule="auto"/>
        <w:ind w:left="80" w:right="20"/>
        <w:rPr>
          <w:sz w:val="20"/>
          <w:szCs w:val="20"/>
        </w:rPr>
      </w:pPr>
      <w:r>
        <w:rPr>
          <w:rFonts w:ascii="Arial" w:eastAsia="Arial" w:hAnsi="Arial" w:cs="Arial"/>
        </w:rPr>
        <w:t>Das Leben selbst ist ein Kreislauf aus Geburt, Leben und Tod - der sich über die Generationen und die Epigenetik immer wieder wiederholt. Selbst um unseren Planeten gibt es Kreise - die Steinböcke und den Äquator - um die sich Sonne und Mond immer wieder drehen.</w:t>
      </w:r>
    </w:p>
    <w:p w14:paraId="154F9161" w14:textId="77777777" w:rsidR="00AC4C03" w:rsidRDefault="00AC4C03" w:rsidP="00AC4C03">
      <w:pPr>
        <w:spacing w:line="362" w:lineRule="exact"/>
        <w:rPr>
          <w:sz w:val="20"/>
          <w:szCs w:val="20"/>
        </w:rPr>
      </w:pPr>
    </w:p>
    <w:p w14:paraId="2888F2A2" w14:textId="77777777" w:rsidR="00E10586" w:rsidRDefault="00000000">
      <w:pPr>
        <w:jc w:val="right"/>
        <w:rPr>
          <w:sz w:val="20"/>
          <w:szCs w:val="20"/>
        </w:rPr>
      </w:pPr>
      <w:r>
        <w:rPr>
          <w:rFonts w:ascii="Arial" w:eastAsia="Arial" w:hAnsi="Arial" w:cs="Arial"/>
        </w:rPr>
        <w:t>187</w:t>
      </w:r>
    </w:p>
    <w:p w14:paraId="28D0F3C4" w14:textId="77777777" w:rsidR="00AC4C03" w:rsidRDefault="00AC4C03" w:rsidP="00AC4C03">
      <w:pPr>
        <w:sectPr w:rsidR="00AC4C03">
          <w:pgSz w:w="8400" w:h="11908"/>
          <w:pgMar w:top="1256" w:right="1332" w:bottom="430" w:left="1440" w:header="0" w:footer="0" w:gutter="0"/>
          <w:cols w:space="720" w:equalWidth="0">
            <w:col w:w="5620"/>
          </w:cols>
        </w:sectPr>
      </w:pPr>
    </w:p>
    <w:p w14:paraId="7324618B" w14:textId="77777777" w:rsidR="00E10586" w:rsidRDefault="00000000">
      <w:pPr>
        <w:spacing w:line="256" w:lineRule="auto"/>
        <w:ind w:left="80" w:right="40"/>
        <w:rPr>
          <w:sz w:val="20"/>
          <w:szCs w:val="20"/>
        </w:rPr>
      </w:pPr>
      <w:bookmarkStart w:id="203" w:name="page204"/>
      <w:bookmarkEnd w:id="203"/>
      <w:r>
        <w:rPr>
          <w:rFonts w:ascii="Arial" w:eastAsia="Arial" w:hAnsi="Arial" w:cs="Arial"/>
        </w:rPr>
        <w:t>All diese Dinge sind von Natur aus zyklisch. Sie sind auf einen bestimmten Kurs festgelegt und folgen diesem Weg automatisch - ohne dass wir viel darüber nachdenken oder uns Gedanken machen. Wir akzeptieren sie einfach als gegeben.</w:t>
      </w:r>
    </w:p>
    <w:p w14:paraId="55BF0C4D" w14:textId="77777777" w:rsidR="00AC4C03" w:rsidRDefault="00AC4C03" w:rsidP="00AC4C03">
      <w:pPr>
        <w:spacing w:line="133" w:lineRule="exact"/>
        <w:rPr>
          <w:sz w:val="20"/>
          <w:szCs w:val="20"/>
        </w:rPr>
      </w:pPr>
    </w:p>
    <w:p w14:paraId="1D47DB17" w14:textId="77777777" w:rsidR="00E10586" w:rsidRDefault="00000000">
      <w:pPr>
        <w:spacing w:line="276" w:lineRule="auto"/>
        <w:ind w:left="80" w:right="140"/>
        <w:rPr>
          <w:sz w:val="20"/>
          <w:szCs w:val="20"/>
        </w:rPr>
      </w:pPr>
      <w:r>
        <w:rPr>
          <w:rFonts w:ascii="Arial" w:eastAsia="Arial" w:hAnsi="Arial" w:cs="Arial"/>
          <w:sz w:val="21"/>
          <w:szCs w:val="21"/>
        </w:rPr>
        <w:t>Das Wort ist auch voll von Beispielen für Kreise, Räder und Ringe. In Prediger lesen wir von dieser ewigen Bewegung.</w:t>
      </w:r>
    </w:p>
    <w:p w14:paraId="68ACB128" w14:textId="77777777" w:rsidR="00AC4C03" w:rsidRDefault="00AC4C03" w:rsidP="00AC4C03">
      <w:pPr>
        <w:spacing w:line="113" w:lineRule="exact"/>
        <w:rPr>
          <w:sz w:val="20"/>
          <w:szCs w:val="20"/>
        </w:rPr>
      </w:pPr>
    </w:p>
    <w:p w14:paraId="44154763" w14:textId="77777777" w:rsidR="00E10586" w:rsidRDefault="00000000">
      <w:pPr>
        <w:spacing w:line="272" w:lineRule="auto"/>
        <w:ind w:left="100" w:right="180" w:hanging="11"/>
        <w:rPr>
          <w:sz w:val="20"/>
          <w:szCs w:val="20"/>
        </w:rPr>
      </w:pPr>
      <w:r>
        <w:rPr>
          <w:rFonts w:eastAsia="Times New Roman"/>
          <w:i/>
          <w:iCs/>
          <w:sz w:val="23"/>
          <w:szCs w:val="23"/>
        </w:rPr>
        <w:t>Prediger 1:9-10 Was gewesen ist, das ist, was wieder sein wird, und was geschehen ist, das ist, was wieder geschehen wird; und es gibt nichts Neues unter der Sonne. Gibt es etwas, von dem man sagen kann: "Siehe, das ist neu"? Es war schon da, in den unendlichen Zeitaltern [aufgezeichnet oder nicht aufgezeichnet], die vor uns waren.</w:t>
      </w:r>
    </w:p>
    <w:p w14:paraId="7F608477" w14:textId="77777777" w:rsidR="00AC4C03" w:rsidRDefault="00AC4C03" w:rsidP="00AC4C03">
      <w:pPr>
        <w:spacing w:line="170" w:lineRule="exact"/>
        <w:rPr>
          <w:sz w:val="20"/>
          <w:szCs w:val="20"/>
        </w:rPr>
      </w:pPr>
    </w:p>
    <w:p w14:paraId="34C6D1D3" w14:textId="77777777" w:rsidR="00E10586" w:rsidRDefault="00000000">
      <w:pPr>
        <w:spacing w:line="257" w:lineRule="auto"/>
        <w:ind w:left="80" w:right="80"/>
        <w:rPr>
          <w:sz w:val="20"/>
          <w:szCs w:val="20"/>
        </w:rPr>
      </w:pPr>
      <w:r>
        <w:rPr>
          <w:rFonts w:ascii="Arial" w:eastAsia="Arial" w:hAnsi="Arial" w:cs="Arial"/>
        </w:rPr>
        <w:t>Die Schrift sagt uns außerdem, dass sich alles um den Thron Gottes und Jeschua dreht, der dort als Lamm Gottes thront. Um den Thron herum sind die vier lebenden Kreaturen in einem Kreis angeordnet. Die 24 Ältesten und die Engel bewegen sich alle um seinen Thron - sie bilden Räder in Rädern der Anbetung.</w:t>
      </w:r>
    </w:p>
    <w:p w14:paraId="4A6C6A96" w14:textId="77777777" w:rsidR="00AC4C03" w:rsidRDefault="00AC4C03" w:rsidP="00AC4C03">
      <w:pPr>
        <w:spacing w:line="131" w:lineRule="exact"/>
        <w:rPr>
          <w:sz w:val="20"/>
          <w:szCs w:val="20"/>
        </w:rPr>
      </w:pPr>
    </w:p>
    <w:p w14:paraId="3C41DBA7" w14:textId="77777777" w:rsidR="00E10586" w:rsidRDefault="00000000">
      <w:pPr>
        <w:spacing w:line="257" w:lineRule="auto"/>
        <w:ind w:left="80" w:right="60"/>
        <w:rPr>
          <w:sz w:val="20"/>
          <w:szCs w:val="20"/>
        </w:rPr>
      </w:pPr>
      <w:r>
        <w:rPr>
          <w:rFonts w:eastAsia="Times New Roman"/>
          <w:i/>
          <w:iCs/>
          <w:sz w:val="24"/>
          <w:szCs w:val="24"/>
        </w:rPr>
        <w:t>Offenbarung 7:9 Danach sah ich, und es erschien eine große Schar, die niemand zählen konnte, aus allen Nationen, Stämmen, Völkern und Sprachen. Sie standen vor dem Thron und vor dem Lamm; sie waren mit weißen Gewändern bekleidet und hatten Palmzweige in den Händen :10 Mit lauter Stimme riefen sie: [Unsere] Rettung verdanken wir unserem Gott, der auf dem Thron sitzt, und dem Lamm [dem wir unsere Rettung verdanken]!</w:t>
      </w:r>
    </w:p>
    <w:p w14:paraId="4594635E" w14:textId="77777777" w:rsidR="00AC4C03" w:rsidRDefault="00AC4C03" w:rsidP="00AC4C03">
      <w:pPr>
        <w:spacing w:line="200" w:lineRule="exact"/>
        <w:rPr>
          <w:sz w:val="20"/>
          <w:szCs w:val="20"/>
        </w:rPr>
      </w:pPr>
    </w:p>
    <w:p w14:paraId="68B4F4D9" w14:textId="77777777" w:rsidR="00AC4C03" w:rsidRDefault="00AC4C03" w:rsidP="00AC4C03">
      <w:pPr>
        <w:spacing w:line="200" w:lineRule="exact"/>
        <w:rPr>
          <w:sz w:val="20"/>
          <w:szCs w:val="20"/>
        </w:rPr>
      </w:pPr>
    </w:p>
    <w:p w14:paraId="012211A9" w14:textId="77777777" w:rsidR="00AC4C03" w:rsidRDefault="00AC4C03" w:rsidP="00AC4C03">
      <w:pPr>
        <w:spacing w:line="200" w:lineRule="exact"/>
        <w:rPr>
          <w:sz w:val="20"/>
          <w:szCs w:val="20"/>
        </w:rPr>
      </w:pPr>
    </w:p>
    <w:p w14:paraId="130C384B" w14:textId="77777777" w:rsidR="00AC4C03" w:rsidRDefault="00AC4C03" w:rsidP="00AC4C03">
      <w:pPr>
        <w:spacing w:line="200" w:lineRule="exact"/>
        <w:rPr>
          <w:sz w:val="20"/>
          <w:szCs w:val="20"/>
        </w:rPr>
      </w:pPr>
    </w:p>
    <w:p w14:paraId="56D85C0E" w14:textId="77777777" w:rsidR="00AC4C03" w:rsidRDefault="00AC4C03" w:rsidP="00AC4C03">
      <w:pPr>
        <w:spacing w:line="200" w:lineRule="exact"/>
        <w:rPr>
          <w:sz w:val="20"/>
          <w:szCs w:val="20"/>
        </w:rPr>
      </w:pPr>
    </w:p>
    <w:p w14:paraId="45505D04" w14:textId="77777777" w:rsidR="00AC4C03" w:rsidRDefault="00AC4C03" w:rsidP="00AC4C03">
      <w:pPr>
        <w:spacing w:line="200" w:lineRule="exact"/>
        <w:rPr>
          <w:sz w:val="20"/>
          <w:szCs w:val="20"/>
        </w:rPr>
      </w:pPr>
    </w:p>
    <w:p w14:paraId="370D2F08" w14:textId="77777777" w:rsidR="00AC4C03" w:rsidRDefault="00AC4C03" w:rsidP="00AC4C03">
      <w:pPr>
        <w:spacing w:line="340" w:lineRule="exact"/>
        <w:rPr>
          <w:sz w:val="20"/>
          <w:szCs w:val="20"/>
        </w:rPr>
      </w:pPr>
    </w:p>
    <w:p w14:paraId="0FD211D0" w14:textId="77777777" w:rsidR="00E10586" w:rsidRDefault="00000000">
      <w:pPr>
        <w:jc w:val="right"/>
        <w:rPr>
          <w:sz w:val="20"/>
          <w:szCs w:val="20"/>
        </w:rPr>
      </w:pPr>
      <w:r>
        <w:rPr>
          <w:rFonts w:ascii="Arial" w:eastAsia="Arial" w:hAnsi="Arial" w:cs="Arial"/>
        </w:rPr>
        <w:t>188</w:t>
      </w:r>
    </w:p>
    <w:p w14:paraId="09020C1E" w14:textId="77777777" w:rsidR="00AC4C03" w:rsidRDefault="00AC4C03" w:rsidP="00AC4C03">
      <w:pPr>
        <w:sectPr w:rsidR="00AC4C03">
          <w:pgSz w:w="8400" w:h="11908"/>
          <w:pgMar w:top="1150" w:right="1332" w:bottom="430" w:left="1440" w:header="0" w:footer="0" w:gutter="0"/>
          <w:cols w:space="720" w:equalWidth="0">
            <w:col w:w="5620"/>
          </w:cols>
        </w:sectPr>
      </w:pPr>
    </w:p>
    <w:p w14:paraId="2E978D2D" w14:textId="77777777" w:rsidR="00E10586" w:rsidRDefault="00000000">
      <w:pPr>
        <w:spacing w:line="258" w:lineRule="auto"/>
        <w:ind w:left="100" w:right="20" w:hanging="11"/>
        <w:rPr>
          <w:sz w:val="20"/>
          <w:szCs w:val="20"/>
        </w:rPr>
      </w:pPr>
      <w:bookmarkStart w:id="204" w:name="page205"/>
      <w:bookmarkEnd w:id="204"/>
      <w:r>
        <w:rPr>
          <w:rFonts w:eastAsia="Times New Roman"/>
          <w:i/>
          <w:iCs/>
          <w:sz w:val="24"/>
          <w:szCs w:val="24"/>
        </w:rPr>
        <w:t>:11 Und alle Engel standen um den Thron herum und um die Ältesten [des himmlischen Sanhedrins] und die vier lebendigen Wesen, und sie warfen sich vor dem Thron nieder und beteten Gott an.</w:t>
      </w:r>
    </w:p>
    <w:p w14:paraId="070FCC9F" w14:textId="77777777" w:rsidR="00AC4C03" w:rsidRDefault="00AC4C03" w:rsidP="00AC4C03">
      <w:pPr>
        <w:spacing w:line="182" w:lineRule="exact"/>
        <w:rPr>
          <w:sz w:val="20"/>
          <w:szCs w:val="20"/>
        </w:rPr>
      </w:pPr>
    </w:p>
    <w:p w14:paraId="04299801" w14:textId="77777777" w:rsidR="00E10586" w:rsidRDefault="00000000">
      <w:pPr>
        <w:spacing w:line="259" w:lineRule="auto"/>
        <w:ind w:left="100" w:right="160" w:hanging="11"/>
        <w:rPr>
          <w:sz w:val="20"/>
          <w:szCs w:val="20"/>
        </w:rPr>
      </w:pPr>
      <w:r>
        <w:rPr>
          <w:rFonts w:eastAsia="Times New Roman"/>
          <w:i/>
          <w:iCs/>
          <w:sz w:val="24"/>
          <w:szCs w:val="24"/>
        </w:rPr>
        <w:t>:12 Amen! (So sei es!) riefen sie. Segen und Herrlichkeit und Majestät und Pracht und Weisheit und Dank und Ehre und Macht und Stärke [sei] unserem Gott in alle Ewigkeit (für immer und ewig, in den Ewigkeiten der Ewigkeiten) zugesprochen! Amen! (So sei es!)</w:t>
      </w:r>
    </w:p>
    <w:p w14:paraId="4AB9003B" w14:textId="77777777" w:rsidR="00AC4C03" w:rsidRDefault="00AC4C03" w:rsidP="00AC4C03">
      <w:pPr>
        <w:spacing w:line="175" w:lineRule="exact"/>
        <w:rPr>
          <w:sz w:val="20"/>
          <w:szCs w:val="20"/>
        </w:rPr>
      </w:pPr>
    </w:p>
    <w:p w14:paraId="364AB52B" w14:textId="77777777" w:rsidR="00E10586" w:rsidRDefault="00000000">
      <w:pPr>
        <w:spacing w:line="257" w:lineRule="auto"/>
        <w:ind w:left="80" w:right="40"/>
        <w:rPr>
          <w:sz w:val="20"/>
          <w:szCs w:val="20"/>
        </w:rPr>
      </w:pPr>
      <w:r>
        <w:rPr>
          <w:rFonts w:ascii="Arial" w:eastAsia="Arial" w:hAnsi="Arial" w:cs="Arial"/>
        </w:rPr>
        <w:t>Überlege dir einen Moment, was die dämonische Kopie davon bedeuten würde. Alles wird sich um den falschen Thron Satans und das falsche Lamm, das dort thront, drehen. Hier werden unsere dunklen Anteile unaufhörlich beten und der falschen Quelle Ruhm und Ehre, Segen und Macht geben. Unsere dunklen Anteile werden in diesen dunklen Zeitschleifen aktiv sein und eine dunkle Zeitlinie parallel zu unserer Zeit auf der Erde leben.</w:t>
      </w:r>
    </w:p>
    <w:p w14:paraId="6B151560" w14:textId="77777777" w:rsidR="00E10586" w:rsidRDefault="00000000">
      <w:pPr>
        <w:spacing w:line="20" w:lineRule="exact"/>
        <w:rPr>
          <w:sz w:val="20"/>
          <w:szCs w:val="20"/>
        </w:rPr>
      </w:pPr>
      <w:r>
        <w:rPr>
          <w:noProof/>
          <w:sz w:val="20"/>
          <w:szCs w:val="20"/>
        </w:rPr>
        <w:drawing>
          <wp:anchor distT="0" distB="0" distL="114300" distR="114300" simplePos="0" relativeHeight="251752448" behindDoc="1" locked="0" layoutInCell="0" allowOverlap="1" wp14:anchorId="32ABBEB2" wp14:editId="01BF7A13">
            <wp:simplePos x="0" y="0"/>
            <wp:positionH relativeFrom="column">
              <wp:posOffset>509905</wp:posOffset>
            </wp:positionH>
            <wp:positionV relativeFrom="paragraph">
              <wp:posOffset>251460</wp:posOffset>
            </wp:positionV>
            <wp:extent cx="2751455" cy="2207260"/>
            <wp:effectExtent l="0" t="0" r="0" b="0"/>
            <wp:wrapNone/>
            <wp:docPr id="1639364493" name="Grafik 1639364493" descr="Ein Bild, das Entwurf, Zeichnung, Linear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64493" name="Grafik 1639364493" descr="Ein Bild, das Entwurf, Zeichnung, Lineart, Clipart enthält.&#10;&#10;Automatisch generierte Beschreibung"/>
                    <pic:cNvPicPr>
                      <a:picLocks noChangeAspect="1" noChangeArrowheads="1"/>
                    </pic:cNvPicPr>
                  </pic:nvPicPr>
                  <pic:blipFill>
                    <a:blip r:embed="rId48"/>
                    <a:srcRect/>
                    <a:stretch>
                      <a:fillRect/>
                    </a:stretch>
                  </pic:blipFill>
                  <pic:spPr bwMode="auto">
                    <a:xfrm>
                      <a:off x="0" y="0"/>
                      <a:ext cx="2751455" cy="2207260"/>
                    </a:xfrm>
                    <a:prstGeom prst="rect">
                      <a:avLst/>
                    </a:prstGeom>
                    <a:noFill/>
                  </pic:spPr>
                </pic:pic>
              </a:graphicData>
            </a:graphic>
          </wp:anchor>
        </w:drawing>
      </w:r>
    </w:p>
    <w:p w14:paraId="22E1ED27" w14:textId="77777777" w:rsidR="00AC4C03" w:rsidRDefault="00AC4C03" w:rsidP="00AC4C03">
      <w:pPr>
        <w:spacing w:line="200" w:lineRule="exact"/>
        <w:rPr>
          <w:sz w:val="20"/>
          <w:szCs w:val="20"/>
        </w:rPr>
      </w:pPr>
    </w:p>
    <w:p w14:paraId="5053AC96" w14:textId="77777777" w:rsidR="00AC4C03" w:rsidRDefault="00AC4C03" w:rsidP="00AC4C03">
      <w:pPr>
        <w:spacing w:line="200" w:lineRule="exact"/>
        <w:rPr>
          <w:sz w:val="20"/>
          <w:szCs w:val="20"/>
        </w:rPr>
      </w:pPr>
    </w:p>
    <w:p w14:paraId="3510D1E8" w14:textId="77777777" w:rsidR="00AC4C03" w:rsidRDefault="00AC4C03" w:rsidP="00AC4C03">
      <w:pPr>
        <w:spacing w:line="200" w:lineRule="exact"/>
        <w:rPr>
          <w:sz w:val="20"/>
          <w:szCs w:val="20"/>
        </w:rPr>
      </w:pPr>
    </w:p>
    <w:p w14:paraId="61517BD5" w14:textId="77777777" w:rsidR="00AC4C03" w:rsidRDefault="00AC4C03" w:rsidP="00AC4C03">
      <w:pPr>
        <w:spacing w:line="200" w:lineRule="exact"/>
        <w:rPr>
          <w:sz w:val="20"/>
          <w:szCs w:val="20"/>
        </w:rPr>
      </w:pPr>
    </w:p>
    <w:p w14:paraId="0E089052" w14:textId="77777777" w:rsidR="00AC4C03" w:rsidRDefault="00AC4C03" w:rsidP="00AC4C03">
      <w:pPr>
        <w:spacing w:line="200" w:lineRule="exact"/>
        <w:rPr>
          <w:sz w:val="20"/>
          <w:szCs w:val="20"/>
        </w:rPr>
      </w:pPr>
    </w:p>
    <w:p w14:paraId="79954984" w14:textId="77777777" w:rsidR="00AC4C03" w:rsidRDefault="00AC4C03" w:rsidP="00AC4C03">
      <w:pPr>
        <w:spacing w:line="200" w:lineRule="exact"/>
        <w:rPr>
          <w:sz w:val="20"/>
          <w:szCs w:val="20"/>
        </w:rPr>
      </w:pPr>
    </w:p>
    <w:p w14:paraId="6F3241D7" w14:textId="77777777" w:rsidR="00AC4C03" w:rsidRDefault="00AC4C03" w:rsidP="00AC4C03">
      <w:pPr>
        <w:spacing w:line="200" w:lineRule="exact"/>
        <w:rPr>
          <w:sz w:val="20"/>
          <w:szCs w:val="20"/>
        </w:rPr>
      </w:pPr>
    </w:p>
    <w:p w14:paraId="7614BCBA" w14:textId="77777777" w:rsidR="00AC4C03" w:rsidRDefault="00AC4C03" w:rsidP="00AC4C03">
      <w:pPr>
        <w:spacing w:line="200" w:lineRule="exact"/>
        <w:rPr>
          <w:sz w:val="20"/>
          <w:szCs w:val="20"/>
        </w:rPr>
      </w:pPr>
    </w:p>
    <w:p w14:paraId="149933DE" w14:textId="77777777" w:rsidR="00AC4C03" w:rsidRDefault="00AC4C03" w:rsidP="00AC4C03">
      <w:pPr>
        <w:spacing w:line="200" w:lineRule="exact"/>
        <w:rPr>
          <w:sz w:val="20"/>
          <w:szCs w:val="20"/>
        </w:rPr>
      </w:pPr>
    </w:p>
    <w:p w14:paraId="54678EB5" w14:textId="77777777" w:rsidR="00AC4C03" w:rsidRDefault="00AC4C03" w:rsidP="00AC4C03">
      <w:pPr>
        <w:spacing w:line="200" w:lineRule="exact"/>
        <w:rPr>
          <w:sz w:val="20"/>
          <w:szCs w:val="20"/>
        </w:rPr>
      </w:pPr>
    </w:p>
    <w:p w14:paraId="23DAA566" w14:textId="77777777" w:rsidR="00AC4C03" w:rsidRDefault="00AC4C03" w:rsidP="00AC4C03">
      <w:pPr>
        <w:spacing w:line="200" w:lineRule="exact"/>
        <w:rPr>
          <w:sz w:val="20"/>
          <w:szCs w:val="20"/>
        </w:rPr>
      </w:pPr>
    </w:p>
    <w:p w14:paraId="16080642" w14:textId="77777777" w:rsidR="00AC4C03" w:rsidRDefault="00AC4C03" w:rsidP="00AC4C03">
      <w:pPr>
        <w:spacing w:line="200" w:lineRule="exact"/>
        <w:rPr>
          <w:sz w:val="20"/>
          <w:szCs w:val="20"/>
        </w:rPr>
      </w:pPr>
    </w:p>
    <w:p w14:paraId="4CE4E166" w14:textId="77777777" w:rsidR="00AC4C03" w:rsidRDefault="00AC4C03" w:rsidP="00AC4C03">
      <w:pPr>
        <w:spacing w:line="200" w:lineRule="exact"/>
        <w:rPr>
          <w:sz w:val="20"/>
          <w:szCs w:val="20"/>
        </w:rPr>
      </w:pPr>
    </w:p>
    <w:p w14:paraId="03A7F494" w14:textId="77777777" w:rsidR="00AC4C03" w:rsidRDefault="00AC4C03" w:rsidP="00AC4C03">
      <w:pPr>
        <w:spacing w:line="200" w:lineRule="exact"/>
        <w:rPr>
          <w:sz w:val="20"/>
          <w:szCs w:val="20"/>
        </w:rPr>
      </w:pPr>
    </w:p>
    <w:p w14:paraId="5D5E822B" w14:textId="77777777" w:rsidR="00AC4C03" w:rsidRDefault="00AC4C03" w:rsidP="00AC4C03">
      <w:pPr>
        <w:spacing w:line="200" w:lineRule="exact"/>
        <w:rPr>
          <w:sz w:val="20"/>
          <w:szCs w:val="20"/>
        </w:rPr>
      </w:pPr>
    </w:p>
    <w:p w14:paraId="0DB49280" w14:textId="77777777" w:rsidR="00AC4C03" w:rsidRDefault="00AC4C03" w:rsidP="00AC4C03">
      <w:pPr>
        <w:spacing w:line="200" w:lineRule="exact"/>
        <w:rPr>
          <w:sz w:val="20"/>
          <w:szCs w:val="20"/>
        </w:rPr>
      </w:pPr>
    </w:p>
    <w:p w14:paraId="6364FB09" w14:textId="77777777" w:rsidR="00AC4C03" w:rsidRDefault="00AC4C03" w:rsidP="00AC4C03">
      <w:pPr>
        <w:spacing w:line="200" w:lineRule="exact"/>
        <w:rPr>
          <w:sz w:val="20"/>
          <w:szCs w:val="20"/>
        </w:rPr>
      </w:pPr>
    </w:p>
    <w:p w14:paraId="33FF6D80" w14:textId="77777777" w:rsidR="00AC4C03" w:rsidRDefault="00AC4C03" w:rsidP="00AC4C03">
      <w:pPr>
        <w:spacing w:line="200" w:lineRule="exact"/>
        <w:rPr>
          <w:sz w:val="20"/>
          <w:szCs w:val="20"/>
        </w:rPr>
      </w:pPr>
    </w:p>
    <w:p w14:paraId="69188A2F" w14:textId="77777777" w:rsidR="00AC4C03" w:rsidRDefault="00AC4C03" w:rsidP="00AC4C03">
      <w:pPr>
        <w:spacing w:line="200" w:lineRule="exact"/>
        <w:rPr>
          <w:sz w:val="20"/>
          <w:szCs w:val="20"/>
        </w:rPr>
      </w:pPr>
    </w:p>
    <w:p w14:paraId="6D7A203D" w14:textId="77777777" w:rsidR="00AC4C03" w:rsidRDefault="00AC4C03" w:rsidP="00AC4C03">
      <w:pPr>
        <w:spacing w:line="200" w:lineRule="exact"/>
        <w:rPr>
          <w:sz w:val="20"/>
          <w:szCs w:val="20"/>
        </w:rPr>
      </w:pPr>
    </w:p>
    <w:p w14:paraId="0133A4F9" w14:textId="77777777" w:rsidR="00AC4C03" w:rsidRDefault="00AC4C03" w:rsidP="00AC4C03">
      <w:pPr>
        <w:spacing w:line="200" w:lineRule="exact"/>
        <w:rPr>
          <w:sz w:val="20"/>
          <w:szCs w:val="20"/>
        </w:rPr>
      </w:pPr>
    </w:p>
    <w:p w14:paraId="354C8BA5" w14:textId="77777777" w:rsidR="00AC4C03" w:rsidRDefault="00AC4C03" w:rsidP="00AC4C03">
      <w:pPr>
        <w:spacing w:line="361" w:lineRule="exact"/>
        <w:rPr>
          <w:sz w:val="20"/>
          <w:szCs w:val="20"/>
        </w:rPr>
      </w:pPr>
    </w:p>
    <w:p w14:paraId="549612B5" w14:textId="77777777" w:rsidR="00E10586" w:rsidRDefault="00000000">
      <w:pPr>
        <w:jc w:val="right"/>
        <w:rPr>
          <w:sz w:val="20"/>
          <w:szCs w:val="20"/>
        </w:rPr>
      </w:pPr>
      <w:r>
        <w:rPr>
          <w:rFonts w:ascii="Arial" w:eastAsia="Arial" w:hAnsi="Arial" w:cs="Arial"/>
        </w:rPr>
        <w:t>189</w:t>
      </w:r>
    </w:p>
    <w:p w14:paraId="1C587FF6" w14:textId="77777777" w:rsidR="00AC4C03" w:rsidRDefault="00AC4C03" w:rsidP="00AC4C03">
      <w:pPr>
        <w:sectPr w:rsidR="00AC4C03">
          <w:pgSz w:w="8400" w:h="11908"/>
          <w:pgMar w:top="1150" w:right="1332" w:bottom="430" w:left="1440" w:header="0" w:footer="0" w:gutter="0"/>
          <w:cols w:space="720" w:equalWidth="0">
            <w:col w:w="5620"/>
          </w:cols>
        </w:sectPr>
      </w:pPr>
    </w:p>
    <w:p w14:paraId="0A31C634" w14:textId="77777777" w:rsidR="00E10586" w:rsidRDefault="00000000">
      <w:pPr>
        <w:spacing w:line="258" w:lineRule="auto"/>
        <w:ind w:left="80" w:right="100"/>
        <w:rPr>
          <w:sz w:val="20"/>
          <w:szCs w:val="20"/>
        </w:rPr>
      </w:pPr>
      <w:bookmarkStart w:id="205" w:name="page206"/>
      <w:bookmarkEnd w:id="205"/>
      <w:r>
        <w:rPr>
          <w:rFonts w:ascii="Arial" w:eastAsia="Arial" w:hAnsi="Arial" w:cs="Arial"/>
        </w:rPr>
        <w:t>Unsere dunklen Anteile sind meist nicht im Jetzt-Bewusstsein. Sie sind mit ihren Aufgaben und Verabredungen im Reich der Finsternis beschäftigt und verzehrt und sind unbemerkt von uns aktiv. Sie sind in Zyklen oder Schleifen von Sünde, Übertretung und Ungerechtigkeit gefangen. Im obigen Bild sehen wir, wie die dunklen Vorstellungen aktiviert werden und auf den Ruf reagieren, ihren Platz in den dunklen Kreisen der Übereinstimmung einzunehmen. Hier würden sie in der dunklen Zeit ihre Pflichten als dunkle Priester erfüllen und ein Doppelleben mit Glücksspiel und profaner Sprache führen. Währenddessen wird der bewusste Teil von uns mit dem Leben weitermachen. Er/sie wird schlafen, beten, arbeiten und Sport treiben. Meistens sind wir uns der Aktivitäten unserer dunklen Anteile nicht bewusst.</w:t>
      </w:r>
    </w:p>
    <w:p w14:paraId="328D7775" w14:textId="77777777" w:rsidR="00E10586" w:rsidRDefault="00000000">
      <w:pPr>
        <w:spacing w:line="20" w:lineRule="exact"/>
        <w:rPr>
          <w:sz w:val="20"/>
          <w:szCs w:val="20"/>
        </w:rPr>
      </w:pPr>
      <w:r>
        <w:rPr>
          <w:noProof/>
          <w:sz w:val="20"/>
          <w:szCs w:val="20"/>
        </w:rPr>
        <w:drawing>
          <wp:anchor distT="0" distB="0" distL="114300" distR="114300" simplePos="0" relativeHeight="251753472" behindDoc="1" locked="0" layoutInCell="0" allowOverlap="1" wp14:anchorId="29BAE25A" wp14:editId="018A5A10">
            <wp:simplePos x="0" y="0"/>
            <wp:positionH relativeFrom="column">
              <wp:posOffset>52705</wp:posOffset>
            </wp:positionH>
            <wp:positionV relativeFrom="paragraph">
              <wp:posOffset>252095</wp:posOffset>
            </wp:positionV>
            <wp:extent cx="3409950" cy="742950"/>
            <wp:effectExtent l="0" t="0" r="0" b="0"/>
            <wp:wrapNone/>
            <wp:docPr id="1412930281" name="Grafik 1412930281" descr="Ein Bild, das Text, Schrift, weiß,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30281" name="Grafik 1412930281" descr="Ein Bild, das Text, Schrift, weiß, Reihe enthält.&#10;&#10;Automatisch generierte Beschreibung"/>
                    <pic:cNvPicPr>
                      <a:picLocks noChangeAspect="1" noChangeArrowheads="1"/>
                    </pic:cNvPicPr>
                  </pic:nvPicPr>
                  <pic:blipFill>
                    <a:blip r:embed="rId49"/>
                    <a:srcRect/>
                    <a:stretch>
                      <a:fillRect/>
                    </a:stretch>
                  </pic:blipFill>
                  <pic:spPr bwMode="auto">
                    <a:xfrm>
                      <a:off x="0" y="0"/>
                      <a:ext cx="3409950" cy="742950"/>
                    </a:xfrm>
                    <a:prstGeom prst="rect">
                      <a:avLst/>
                    </a:prstGeom>
                    <a:noFill/>
                  </pic:spPr>
                </pic:pic>
              </a:graphicData>
            </a:graphic>
          </wp:anchor>
        </w:drawing>
      </w:r>
    </w:p>
    <w:p w14:paraId="782C90AD" w14:textId="77777777" w:rsidR="00AC4C03" w:rsidRDefault="00AC4C03" w:rsidP="00AC4C03">
      <w:pPr>
        <w:spacing w:line="200" w:lineRule="exact"/>
        <w:rPr>
          <w:sz w:val="20"/>
          <w:szCs w:val="20"/>
        </w:rPr>
      </w:pPr>
    </w:p>
    <w:p w14:paraId="60B7407F" w14:textId="77777777" w:rsidR="00AC4C03" w:rsidRDefault="00AC4C03" w:rsidP="00AC4C03">
      <w:pPr>
        <w:spacing w:line="200" w:lineRule="exact"/>
        <w:rPr>
          <w:sz w:val="20"/>
          <w:szCs w:val="20"/>
        </w:rPr>
      </w:pPr>
    </w:p>
    <w:p w14:paraId="71322785" w14:textId="77777777" w:rsidR="00AC4C03" w:rsidRDefault="00AC4C03" w:rsidP="00AC4C03">
      <w:pPr>
        <w:spacing w:line="200" w:lineRule="exact"/>
        <w:rPr>
          <w:sz w:val="20"/>
          <w:szCs w:val="20"/>
        </w:rPr>
      </w:pPr>
    </w:p>
    <w:p w14:paraId="2C22FBEC" w14:textId="77777777" w:rsidR="00AC4C03" w:rsidRDefault="00AC4C03" w:rsidP="00AC4C03">
      <w:pPr>
        <w:spacing w:line="200" w:lineRule="exact"/>
        <w:rPr>
          <w:sz w:val="20"/>
          <w:szCs w:val="20"/>
        </w:rPr>
      </w:pPr>
    </w:p>
    <w:p w14:paraId="55276812" w14:textId="77777777" w:rsidR="00AC4C03" w:rsidRDefault="00AC4C03" w:rsidP="00AC4C03">
      <w:pPr>
        <w:spacing w:line="200" w:lineRule="exact"/>
        <w:rPr>
          <w:sz w:val="20"/>
          <w:szCs w:val="20"/>
        </w:rPr>
      </w:pPr>
    </w:p>
    <w:p w14:paraId="63D0647C" w14:textId="77777777" w:rsidR="00AC4C03" w:rsidRDefault="00AC4C03" w:rsidP="00AC4C03">
      <w:pPr>
        <w:spacing w:line="200" w:lineRule="exact"/>
        <w:rPr>
          <w:sz w:val="20"/>
          <w:szCs w:val="20"/>
        </w:rPr>
      </w:pPr>
    </w:p>
    <w:p w14:paraId="4CABE31B" w14:textId="77777777" w:rsidR="00AC4C03" w:rsidRDefault="00AC4C03" w:rsidP="00AC4C03">
      <w:pPr>
        <w:spacing w:line="200" w:lineRule="exact"/>
        <w:rPr>
          <w:sz w:val="20"/>
          <w:szCs w:val="20"/>
        </w:rPr>
      </w:pPr>
    </w:p>
    <w:p w14:paraId="79345886" w14:textId="77777777" w:rsidR="00AC4C03" w:rsidRDefault="00AC4C03" w:rsidP="00AC4C03">
      <w:pPr>
        <w:spacing w:line="290" w:lineRule="exact"/>
        <w:rPr>
          <w:sz w:val="20"/>
          <w:szCs w:val="20"/>
        </w:rPr>
      </w:pPr>
    </w:p>
    <w:p w14:paraId="68350516" w14:textId="77777777" w:rsidR="00E10586" w:rsidRDefault="00000000">
      <w:pPr>
        <w:spacing w:line="256" w:lineRule="auto"/>
        <w:ind w:left="80" w:right="220"/>
        <w:rPr>
          <w:sz w:val="20"/>
          <w:szCs w:val="20"/>
        </w:rPr>
      </w:pPr>
      <w:r>
        <w:rPr>
          <w:rFonts w:ascii="Arial" w:eastAsia="Arial" w:hAnsi="Arial" w:cs="Arial"/>
        </w:rPr>
        <w:t>Wie oft haben wir für eine bestimmte Ungerechtigkeitsstruktur oder Sünde gebetet und nach einer gewissen Zeit wiederholt sie sich einfach wieder? Ist es möglich, dass die Wiederholung darauf zurückzuführen ist, dass der zyklische Pfad immer noch vorhanden ist und seine ewige Programmierung abläuft?</w:t>
      </w:r>
    </w:p>
    <w:p w14:paraId="5511194C" w14:textId="77777777" w:rsidR="00AC4C03" w:rsidRDefault="00AC4C03" w:rsidP="00AC4C03">
      <w:pPr>
        <w:spacing w:line="135" w:lineRule="exact"/>
        <w:rPr>
          <w:sz w:val="20"/>
          <w:szCs w:val="20"/>
        </w:rPr>
      </w:pPr>
    </w:p>
    <w:p w14:paraId="0C045F90" w14:textId="77777777" w:rsidR="00E10586" w:rsidRDefault="00000000">
      <w:pPr>
        <w:spacing w:line="253" w:lineRule="auto"/>
        <w:ind w:left="80" w:right="120"/>
        <w:rPr>
          <w:sz w:val="20"/>
          <w:szCs w:val="20"/>
        </w:rPr>
      </w:pPr>
      <w:r>
        <w:rPr>
          <w:rFonts w:ascii="Arial" w:eastAsia="Arial" w:hAnsi="Arial" w:cs="Arial"/>
        </w:rPr>
        <w:t>Als ich darüber nachdachte, sagte der Heilige Geist, ich solle mir das Wort "ewig" in der Heiligen Schrift ansehen.</w:t>
      </w:r>
    </w:p>
    <w:p w14:paraId="1ED2E0D2" w14:textId="77777777" w:rsidR="00AC4C03" w:rsidRDefault="00AC4C03" w:rsidP="00AC4C03">
      <w:pPr>
        <w:spacing w:line="135" w:lineRule="exact"/>
        <w:rPr>
          <w:sz w:val="20"/>
          <w:szCs w:val="20"/>
        </w:rPr>
      </w:pPr>
    </w:p>
    <w:p w14:paraId="1B079309" w14:textId="77777777" w:rsidR="00E10586" w:rsidRDefault="00000000">
      <w:pPr>
        <w:spacing w:line="253" w:lineRule="auto"/>
        <w:ind w:left="80" w:right="560"/>
        <w:jc w:val="both"/>
        <w:rPr>
          <w:sz w:val="20"/>
          <w:szCs w:val="20"/>
        </w:rPr>
      </w:pPr>
      <w:r>
        <w:rPr>
          <w:rFonts w:ascii="Arial" w:eastAsia="Arial" w:hAnsi="Arial" w:cs="Arial"/>
          <w:u w:val="single"/>
        </w:rPr>
        <w:t>Immerwährend: (H5769)</w:t>
      </w:r>
      <w:r>
        <w:rPr>
          <w:rFonts w:ascii="Arial" w:eastAsia="Arial" w:hAnsi="Arial" w:cs="Arial"/>
        </w:rPr>
        <w:t>: richtig verborgen, d.h. der Fluchtpunkt; allgemein, Zeit ohne Gedanken (Vergangenheit oder Zukunft), d.h. (praktisch) Ewigkeit; häufig.</w:t>
      </w:r>
    </w:p>
    <w:p w14:paraId="0CA08355" w14:textId="77777777" w:rsidR="00AC4C03" w:rsidRDefault="00AC4C03" w:rsidP="00AC4C03">
      <w:pPr>
        <w:spacing w:line="140" w:lineRule="exact"/>
        <w:rPr>
          <w:sz w:val="20"/>
          <w:szCs w:val="20"/>
        </w:rPr>
      </w:pPr>
    </w:p>
    <w:p w14:paraId="04DB1D2A" w14:textId="77777777" w:rsidR="00E10586" w:rsidRDefault="00000000">
      <w:pPr>
        <w:spacing w:line="253" w:lineRule="auto"/>
        <w:ind w:left="80" w:right="260"/>
        <w:jc w:val="both"/>
        <w:rPr>
          <w:sz w:val="20"/>
          <w:szCs w:val="20"/>
        </w:rPr>
      </w:pPr>
      <w:r>
        <w:rPr>
          <w:rFonts w:ascii="Arial" w:eastAsia="Arial" w:hAnsi="Arial" w:cs="Arial"/>
        </w:rPr>
        <w:t>Das Wort bezieht sich außerdem auf die alte Zeit, das Fortbestehen der Zeit, die ewige Zeit vom Anfang der Welt, die Dauer der Zeit und die Zeit ohne Ende.</w:t>
      </w:r>
    </w:p>
    <w:p w14:paraId="64FA7A18" w14:textId="77777777" w:rsidR="00AC4C03" w:rsidRDefault="00AC4C03" w:rsidP="00AC4C03">
      <w:pPr>
        <w:spacing w:line="371" w:lineRule="exact"/>
        <w:rPr>
          <w:sz w:val="20"/>
          <w:szCs w:val="20"/>
        </w:rPr>
      </w:pPr>
    </w:p>
    <w:p w14:paraId="782AE081" w14:textId="77777777" w:rsidR="00E10586" w:rsidRDefault="00000000">
      <w:pPr>
        <w:jc w:val="right"/>
        <w:rPr>
          <w:sz w:val="20"/>
          <w:szCs w:val="20"/>
        </w:rPr>
      </w:pPr>
      <w:r>
        <w:rPr>
          <w:rFonts w:ascii="Arial" w:eastAsia="Arial" w:hAnsi="Arial" w:cs="Arial"/>
        </w:rPr>
        <w:t>190</w:t>
      </w:r>
    </w:p>
    <w:p w14:paraId="1FF3A363" w14:textId="77777777" w:rsidR="00AC4C03" w:rsidRDefault="00AC4C03" w:rsidP="00AC4C03">
      <w:pPr>
        <w:sectPr w:rsidR="00AC4C03">
          <w:pgSz w:w="8400" w:h="11908"/>
          <w:pgMar w:top="1150" w:right="1332" w:bottom="430" w:left="1440" w:header="0" w:footer="0" w:gutter="0"/>
          <w:cols w:space="720" w:equalWidth="0">
            <w:col w:w="5620"/>
          </w:cols>
        </w:sectPr>
      </w:pPr>
    </w:p>
    <w:p w14:paraId="60CFBD71" w14:textId="77777777" w:rsidR="00E10586" w:rsidRDefault="00000000">
      <w:pPr>
        <w:spacing w:line="272" w:lineRule="auto"/>
        <w:ind w:left="80" w:right="40"/>
        <w:rPr>
          <w:sz w:val="20"/>
          <w:szCs w:val="20"/>
        </w:rPr>
      </w:pPr>
      <w:bookmarkStart w:id="206" w:name="page207"/>
      <w:bookmarkEnd w:id="206"/>
      <w:r>
        <w:rPr>
          <w:rFonts w:ascii="Arial" w:eastAsia="Arial" w:hAnsi="Arial" w:cs="Arial"/>
          <w:sz w:val="21"/>
          <w:szCs w:val="21"/>
        </w:rPr>
        <w:t>Anhand dieser Definitionen sehen wir, wie effektiv die Wiederholung der Zeit als dunkle Strategie der Gefangenschaft wäre. Wir aber dienen dem Gott, dessen Name El Olam ist - dem Gott, der war und ist und kommen wird - dem ewigen Vater.</w:t>
      </w:r>
    </w:p>
    <w:p w14:paraId="1CA385E6" w14:textId="77777777" w:rsidR="00AC4C03" w:rsidRDefault="00AC4C03" w:rsidP="00AC4C03">
      <w:pPr>
        <w:spacing w:line="118" w:lineRule="exact"/>
        <w:rPr>
          <w:sz w:val="20"/>
          <w:szCs w:val="20"/>
        </w:rPr>
      </w:pPr>
    </w:p>
    <w:p w14:paraId="485486F8" w14:textId="77777777" w:rsidR="00E10586" w:rsidRDefault="00000000">
      <w:pPr>
        <w:spacing w:line="257" w:lineRule="auto"/>
        <w:ind w:left="80" w:right="200"/>
        <w:rPr>
          <w:sz w:val="20"/>
          <w:szCs w:val="20"/>
        </w:rPr>
      </w:pPr>
      <w:r>
        <w:rPr>
          <w:rFonts w:ascii="Arial" w:eastAsia="Arial" w:hAnsi="Arial" w:cs="Arial"/>
        </w:rPr>
        <w:t>Die ewigen Generationspfade der Sünde, der Übertretung und der Ungerechtigkeit sind verborgen geblieben, bis wir den Vater gebeten haben, sie zu offenbaren. Über Generationen hinweg dachten wir als Gläubige, dass das Leben auf der Erde die einzige Realität sei. Nur wenige Menschen kannten oder verstanden die spirituellen Bereiche oder erforschten sie sogar - die Religion versperrte den Weg.</w:t>
      </w:r>
    </w:p>
    <w:p w14:paraId="6DCABDB2" w14:textId="77777777" w:rsidR="00AC4C03" w:rsidRDefault="00AC4C03" w:rsidP="00AC4C03">
      <w:pPr>
        <w:spacing w:line="135" w:lineRule="exact"/>
        <w:rPr>
          <w:sz w:val="20"/>
          <w:szCs w:val="20"/>
        </w:rPr>
      </w:pPr>
    </w:p>
    <w:p w14:paraId="15DC3B32" w14:textId="77777777" w:rsidR="00E10586" w:rsidRDefault="00000000">
      <w:pPr>
        <w:spacing w:line="257" w:lineRule="auto"/>
        <w:ind w:left="80" w:right="120"/>
        <w:rPr>
          <w:sz w:val="20"/>
          <w:szCs w:val="20"/>
        </w:rPr>
      </w:pPr>
      <w:r>
        <w:rPr>
          <w:rFonts w:ascii="Arial" w:eastAsia="Arial" w:hAnsi="Arial" w:cs="Arial"/>
        </w:rPr>
        <w:t>Wir wussten nie, dass es spirituelle Zeit, Wege, Realitäten und Welten gibt. Ewige Zeit hat einen Fluchtpunkt - sie wird als die Frequenz beschrieben, in der ein Ereignis oder eine Zeit in eine andere übergeht. Das bedeutet, dass es weder ein Ende noch einen Anfang gibt. Es ist eine ewige Schleife, in der sich das, was war, immer und immer wieder wiederholt. Wir sehen und erleben das ganz deutlich, wenn wir unsere Generationserben und Ernten betrachten.</w:t>
      </w:r>
    </w:p>
    <w:p w14:paraId="3CD7A570" w14:textId="77777777" w:rsidR="00AC4C03" w:rsidRDefault="00AC4C03" w:rsidP="00AC4C03">
      <w:pPr>
        <w:spacing w:line="128" w:lineRule="exact"/>
        <w:rPr>
          <w:sz w:val="20"/>
          <w:szCs w:val="20"/>
        </w:rPr>
      </w:pPr>
    </w:p>
    <w:p w14:paraId="37F27CF9" w14:textId="77777777" w:rsidR="00E10586" w:rsidRDefault="00000000">
      <w:pPr>
        <w:ind w:left="380"/>
        <w:rPr>
          <w:sz w:val="20"/>
          <w:szCs w:val="20"/>
        </w:rPr>
      </w:pPr>
      <w:r>
        <w:rPr>
          <w:rFonts w:ascii="Arial" w:eastAsia="Arial" w:hAnsi="Arial" w:cs="Arial"/>
          <w:b/>
          <w:bCs/>
          <w:i/>
          <w:iCs/>
        </w:rPr>
        <w:t>Die Saat, die du heute pflanzt, ist die Ernte von morgen.</w:t>
      </w:r>
    </w:p>
    <w:p w14:paraId="6CB13AA4" w14:textId="77777777" w:rsidR="00E10586" w:rsidRDefault="00000000">
      <w:pPr>
        <w:spacing w:line="20" w:lineRule="exact"/>
        <w:rPr>
          <w:sz w:val="20"/>
          <w:szCs w:val="20"/>
        </w:rPr>
      </w:pPr>
      <w:r>
        <w:rPr>
          <w:noProof/>
          <w:sz w:val="20"/>
          <w:szCs w:val="20"/>
        </w:rPr>
        <w:drawing>
          <wp:anchor distT="0" distB="0" distL="114300" distR="114300" simplePos="0" relativeHeight="251754496" behindDoc="1" locked="0" layoutInCell="0" allowOverlap="1" wp14:anchorId="33ADC73E" wp14:editId="2CC16E8A">
            <wp:simplePos x="0" y="0"/>
            <wp:positionH relativeFrom="column">
              <wp:posOffset>53340</wp:posOffset>
            </wp:positionH>
            <wp:positionV relativeFrom="paragraph">
              <wp:posOffset>45085</wp:posOffset>
            </wp:positionV>
            <wp:extent cx="3980180" cy="1765300"/>
            <wp:effectExtent l="0" t="0" r="0" b="0"/>
            <wp:wrapNone/>
            <wp:docPr id="861721201" name="Grafik 861721201" descr="Ein Bild, das Kreis, Entwurf,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21201" name="Grafik 861721201" descr="Ein Bild, das Kreis, Entwurf, Screenshot, Schrift enthält.&#10;&#10;Automatisch generierte Beschreibung"/>
                    <pic:cNvPicPr>
                      <a:picLocks noChangeAspect="1" noChangeArrowheads="1"/>
                    </pic:cNvPicPr>
                  </pic:nvPicPr>
                  <pic:blipFill>
                    <a:blip r:embed="rId50"/>
                    <a:srcRect/>
                    <a:stretch>
                      <a:fillRect/>
                    </a:stretch>
                  </pic:blipFill>
                  <pic:spPr bwMode="auto">
                    <a:xfrm>
                      <a:off x="0" y="0"/>
                      <a:ext cx="3980180" cy="1765300"/>
                    </a:xfrm>
                    <a:prstGeom prst="rect">
                      <a:avLst/>
                    </a:prstGeom>
                    <a:noFill/>
                  </pic:spPr>
                </pic:pic>
              </a:graphicData>
            </a:graphic>
          </wp:anchor>
        </w:drawing>
      </w:r>
    </w:p>
    <w:p w14:paraId="66238BC7" w14:textId="77777777" w:rsidR="00AC4C03" w:rsidRDefault="00AC4C03" w:rsidP="00AC4C03">
      <w:pPr>
        <w:spacing w:line="200" w:lineRule="exact"/>
        <w:rPr>
          <w:sz w:val="20"/>
          <w:szCs w:val="20"/>
        </w:rPr>
      </w:pPr>
    </w:p>
    <w:p w14:paraId="7CB64833" w14:textId="77777777" w:rsidR="00AC4C03" w:rsidRDefault="00AC4C03" w:rsidP="00AC4C03">
      <w:pPr>
        <w:spacing w:line="200" w:lineRule="exact"/>
        <w:rPr>
          <w:sz w:val="20"/>
          <w:szCs w:val="20"/>
        </w:rPr>
      </w:pPr>
    </w:p>
    <w:p w14:paraId="77FCD6D8" w14:textId="77777777" w:rsidR="00AC4C03" w:rsidRDefault="00AC4C03" w:rsidP="00AC4C03">
      <w:pPr>
        <w:spacing w:line="367" w:lineRule="exact"/>
        <w:rPr>
          <w:sz w:val="20"/>
          <w:szCs w:val="20"/>
        </w:rPr>
      </w:pPr>
    </w:p>
    <w:p w14:paraId="39CB024C" w14:textId="77777777" w:rsidR="00E10586" w:rsidRDefault="00000000">
      <w:pPr>
        <w:ind w:left="1120"/>
        <w:rPr>
          <w:sz w:val="20"/>
          <w:szCs w:val="20"/>
        </w:rPr>
      </w:pPr>
      <w:r>
        <w:rPr>
          <w:rFonts w:ascii="Arial" w:eastAsia="Arial" w:hAnsi="Arial" w:cs="Arial"/>
        </w:rPr>
        <w:t>Lineare vs. spirituelle kontinuierliche Zeit</w:t>
      </w:r>
    </w:p>
    <w:p w14:paraId="3C23F1C1" w14:textId="77777777" w:rsidR="00E10586" w:rsidRDefault="00000000">
      <w:pPr>
        <w:spacing w:line="20" w:lineRule="exact"/>
        <w:rPr>
          <w:sz w:val="20"/>
          <w:szCs w:val="20"/>
        </w:rPr>
      </w:pPr>
      <w:r>
        <w:rPr>
          <w:noProof/>
          <w:sz w:val="20"/>
          <w:szCs w:val="20"/>
        </w:rPr>
        <w:drawing>
          <wp:anchor distT="0" distB="0" distL="114300" distR="114300" simplePos="0" relativeHeight="251755520" behindDoc="1" locked="0" layoutInCell="0" allowOverlap="1" wp14:anchorId="13BA8162" wp14:editId="7502553E">
            <wp:simplePos x="0" y="0"/>
            <wp:positionH relativeFrom="column">
              <wp:posOffset>53340</wp:posOffset>
            </wp:positionH>
            <wp:positionV relativeFrom="paragraph">
              <wp:posOffset>1191260</wp:posOffset>
            </wp:positionV>
            <wp:extent cx="1244600" cy="160020"/>
            <wp:effectExtent l="0" t="0" r="0" b="0"/>
            <wp:wrapNone/>
            <wp:docPr id="1767088001" name="Grafik 176708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1244600" cy="160020"/>
                    </a:xfrm>
                    <a:prstGeom prst="rect">
                      <a:avLst/>
                    </a:prstGeom>
                    <a:noFill/>
                  </pic:spPr>
                </pic:pic>
              </a:graphicData>
            </a:graphic>
          </wp:anchor>
        </w:drawing>
      </w:r>
      <w:r>
        <w:rPr>
          <w:noProof/>
          <w:sz w:val="20"/>
          <w:szCs w:val="20"/>
        </w:rPr>
        <w:drawing>
          <wp:anchor distT="0" distB="0" distL="114300" distR="114300" simplePos="0" relativeHeight="251756544" behindDoc="1" locked="0" layoutInCell="0" allowOverlap="1" wp14:anchorId="758D1C66" wp14:editId="41877ACD">
            <wp:simplePos x="0" y="0"/>
            <wp:positionH relativeFrom="column">
              <wp:posOffset>2092960</wp:posOffset>
            </wp:positionH>
            <wp:positionV relativeFrom="paragraph">
              <wp:posOffset>1191260</wp:posOffset>
            </wp:positionV>
            <wp:extent cx="35560" cy="160020"/>
            <wp:effectExtent l="0" t="0" r="0" b="0"/>
            <wp:wrapNone/>
            <wp:docPr id="1884581061" name="Grafik 18845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35560" cy="160020"/>
                    </a:xfrm>
                    <a:prstGeom prst="rect">
                      <a:avLst/>
                    </a:prstGeom>
                    <a:noFill/>
                  </pic:spPr>
                </pic:pic>
              </a:graphicData>
            </a:graphic>
          </wp:anchor>
        </w:drawing>
      </w:r>
    </w:p>
    <w:p w14:paraId="49FE5247" w14:textId="77777777" w:rsidR="00AC4C03" w:rsidRDefault="00AC4C03" w:rsidP="00AC4C03">
      <w:pPr>
        <w:spacing w:line="200" w:lineRule="exact"/>
        <w:rPr>
          <w:sz w:val="20"/>
          <w:szCs w:val="20"/>
        </w:rPr>
      </w:pPr>
    </w:p>
    <w:p w14:paraId="3CA74D7A" w14:textId="77777777" w:rsidR="00AC4C03" w:rsidRDefault="00AC4C03" w:rsidP="00AC4C03">
      <w:pPr>
        <w:spacing w:line="200" w:lineRule="exact"/>
        <w:rPr>
          <w:sz w:val="20"/>
          <w:szCs w:val="20"/>
        </w:rPr>
      </w:pPr>
    </w:p>
    <w:p w14:paraId="7954196F" w14:textId="77777777" w:rsidR="00AC4C03" w:rsidRDefault="00AC4C03" w:rsidP="00AC4C03">
      <w:pPr>
        <w:spacing w:line="200" w:lineRule="exact"/>
        <w:rPr>
          <w:sz w:val="20"/>
          <w:szCs w:val="20"/>
        </w:rPr>
      </w:pPr>
    </w:p>
    <w:p w14:paraId="2A60A88B" w14:textId="77777777" w:rsidR="00AC4C03" w:rsidRDefault="00AC4C03" w:rsidP="00AC4C03">
      <w:pPr>
        <w:spacing w:line="200" w:lineRule="exact"/>
        <w:rPr>
          <w:sz w:val="20"/>
          <w:szCs w:val="20"/>
        </w:rPr>
      </w:pPr>
    </w:p>
    <w:p w14:paraId="592EA1A7" w14:textId="77777777" w:rsidR="00AC4C03" w:rsidRDefault="00AC4C03" w:rsidP="00AC4C03">
      <w:pPr>
        <w:spacing w:line="200" w:lineRule="exact"/>
        <w:rPr>
          <w:sz w:val="20"/>
          <w:szCs w:val="20"/>
        </w:rPr>
      </w:pPr>
    </w:p>
    <w:p w14:paraId="6CFC769B" w14:textId="77777777" w:rsidR="00AC4C03" w:rsidRDefault="00AC4C03" w:rsidP="00AC4C03">
      <w:pPr>
        <w:spacing w:line="200" w:lineRule="exact"/>
        <w:rPr>
          <w:sz w:val="20"/>
          <w:szCs w:val="20"/>
        </w:rPr>
      </w:pPr>
    </w:p>
    <w:p w14:paraId="2C5F0A93" w14:textId="77777777" w:rsidR="00AC4C03" w:rsidRDefault="00AC4C03" w:rsidP="00AC4C03">
      <w:pPr>
        <w:spacing w:line="200" w:lineRule="exact"/>
        <w:rPr>
          <w:sz w:val="20"/>
          <w:szCs w:val="20"/>
        </w:rPr>
      </w:pPr>
    </w:p>
    <w:p w14:paraId="55258364" w14:textId="77777777" w:rsidR="00AC4C03" w:rsidRDefault="00AC4C03" w:rsidP="00AC4C03">
      <w:pPr>
        <w:spacing w:line="200" w:lineRule="exact"/>
        <w:rPr>
          <w:sz w:val="20"/>
          <w:szCs w:val="20"/>
        </w:rPr>
      </w:pPr>
    </w:p>
    <w:p w14:paraId="1B2E72F0" w14:textId="77777777" w:rsidR="00AC4C03" w:rsidRDefault="00AC4C03" w:rsidP="00AC4C03">
      <w:pPr>
        <w:spacing w:line="200" w:lineRule="exact"/>
        <w:rPr>
          <w:sz w:val="20"/>
          <w:szCs w:val="20"/>
        </w:rPr>
      </w:pPr>
    </w:p>
    <w:p w14:paraId="5FFC3255" w14:textId="77777777" w:rsidR="00AC4C03" w:rsidRDefault="00AC4C03" w:rsidP="00AC4C03">
      <w:pPr>
        <w:spacing w:line="321" w:lineRule="exact"/>
        <w:rPr>
          <w:sz w:val="20"/>
          <w:szCs w:val="20"/>
        </w:rPr>
      </w:pPr>
    </w:p>
    <w:p w14:paraId="6923DC37" w14:textId="77777777" w:rsidR="00E10586" w:rsidRDefault="00000000">
      <w:pPr>
        <w:spacing w:line="272" w:lineRule="auto"/>
        <w:ind w:left="80" w:right="300"/>
        <w:rPr>
          <w:sz w:val="20"/>
          <w:szCs w:val="20"/>
        </w:rPr>
      </w:pPr>
      <w:r>
        <w:rPr>
          <w:rFonts w:ascii="Arial" w:eastAsia="Arial" w:hAnsi="Arial" w:cs="Arial"/>
          <w:sz w:val="21"/>
          <w:szCs w:val="21"/>
        </w:rPr>
        <w:t>Denke an das Symbol der Unendlichkeit, das wir überall um uns herum finden. Es gibt weder ein bestimmtes Ende noch einen Anfang - es ist ein</w:t>
      </w:r>
    </w:p>
    <w:p w14:paraId="1FC4150E" w14:textId="77777777" w:rsidR="00AC4C03" w:rsidRDefault="00AC4C03" w:rsidP="00AC4C03">
      <w:pPr>
        <w:spacing w:line="260" w:lineRule="exact"/>
        <w:rPr>
          <w:sz w:val="20"/>
          <w:szCs w:val="20"/>
        </w:rPr>
      </w:pPr>
    </w:p>
    <w:p w14:paraId="40688337" w14:textId="77777777" w:rsidR="00E10586" w:rsidRDefault="00000000">
      <w:pPr>
        <w:jc w:val="right"/>
        <w:rPr>
          <w:sz w:val="20"/>
          <w:szCs w:val="20"/>
        </w:rPr>
      </w:pPr>
      <w:r>
        <w:rPr>
          <w:rFonts w:ascii="Arial" w:eastAsia="Arial" w:hAnsi="Arial" w:cs="Arial"/>
        </w:rPr>
        <w:t>191</w:t>
      </w:r>
    </w:p>
    <w:p w14:paraId="047EB99D" w14:textId="77777777" w:rsidR="00AC4C03" w:rsidRDefault="00AC4C03" w:rsidP="00AC4C03">
      <w:pPr>
        <w:sectPr w:rsidR="00AC4C03">
          <w:pgSz w:w="8400" w:h="11908"/>
          <w:pgMar w:top="1150" w:right="1332" w:bottom="430" w:left="1440" w:header="0" w:footer="0" w:gutter="0"/>
          <w:cols w:space="720" w:equalWidth="0">
            <w:col w:w="5620"/>
          </w:cols>
        </w:sectPr>
      </w:pPr>
    </w:p>
    <w:p w14:paraId="0CA36D57" w14:textId="77777777" w:rsidR="00E10586" w:rsidRDefault="00000000">
      <w:pPr>
        <w:spacing w:line="256" w:lineRule="auto"/>
        <w:ind w:left="80" w:right="520"/>
        <w:jc w:val="both"/>
        <w:rPr>
          <w:sz w:val="20"/>
          <w:szCs w:val="20"/>
        </w:rPr>
      </w:pPr>
      <w:bookmarkStart w:id="207" w:name="page208"/>
      <w:bookmarkEnd w:id="207"/>
      <w:r>
        <w:rPr>
          <w:rFonts w:ascii="Arial" w:eastAsia="Arial" w:hAnsi="Arial" w:cs="Arial"/>
        </w:rPr>
        <w:t>ewige Schleife oder Weg der Zeit und der Erfahrungen. (Bitte recherchiere selbst über die New Age- und Hindu-Ursprünge dieses Symbols und seine Verbindung zur Reinkarnation).</w:t>
      </w:r>
    </w:p>
    <w:p w14:paraId="74A66A02" w14:textId="77777777" w:rsidR="00AC4C03" w:rsidRDefault="00AC4C03" w:rsidP="00AC4C03">
      <w:pPr>
        <w:spacing w:line="133" w:lineRule="exact"/>
        <w:rPr>
          <w:sz w:val="20"/>
          <w:szCs w:val="20"/>
        </w:rPr>
      </w:pPr>
    </w:p>
    <w:p w14:paraId="2F3DD2E7" w14:textId="77777777" w:rsidR="00E10586" w:rsidRDefault="00000000">
      <w:pPr>
        <w:spacing w:line="257" w:lineRule="auto"/>
        <w:ind w:left="80"/>
        <w:rPr>
          <w:sz w:val="20"/>
          <w:szCs w:val="20"/>
        </w:rPr>
      </w:pPr>
      <w:r>
        <w:rPr>
          <w:rFonts w:ascii="Arial" w:eastAsia="Arial" w:hAnsi="Arial" w:cs="Arial"/>
        </w:rPr>
        <w:t>Wir wissen, dass wir durch Jeschua, seinen Tod und seine Auferstehung ewiges Leben haben. Wir wissen, dass der Tod als Söhne Gottes nur ein Moment in der Zeit ist, der sofort in das ewige Leben übergeht. Auf die gleiche Weise gehen die Unerlösten in die ewige Zeit in der Hölle ein. Es gibt also sowohl eine dunkle, ewige Zeit als auch eine helle, ewige Zeit.</w:t>
      </w:r>
    </w:p>
    <w:p w14:paraId="71D0AB47" w14:textId="77777777" w:rsidR="00AC4C03" w:rsidRDefault="00AC4C03" w:rsidP="00AC4C03">
      <w:pPr>
        <w:spacing w:line="136" w:lineRule="exact"/>
        <w:rPr>
          <w:sz w:val="20"/>
          <w:szCs w:val="20"/>
        </w:rPr>
      </w:pPr>
    </w:p>
    <w:p w14:paraId="6D47A7F2" w14:textId="77777777" w:rsidR="00E10586" w:rsidRDefault="00000000">
      <w:pPr>
        <w:spacing w:line="258" w:lineRule="auto"/>
        <w:ind w:left="80" w:right="20"/>
        <w:rPr>
          <w:sz w:val="20"/>
          <w:szCs w:val="20"/>
        </w:rPr>
      </w:pPr>
      <w:r>
        <w:rPr>
          <w:rFonts w:ascii="Arial" w:eastAsia="Arial" w:hAnsi="Arial" w:cs="Arial"/>
        </w:rPr>
        <w:t>Wir haben uns das von Gott erwartete Ende und das erwartete Ende des Reiches der Finsternis angesehen. Diese sind mit immerwährenden Zeiten und Zyklen von Licht oder Dunkelheit verbunden. Auf unserem Weg zum erwarteten Ende - ob Licht oder Dunkelheit - beten wir an, opfern, kämpfen, schließen Bündnisse und bauen Beziehungen auf. Als Geistwesen sind wir damit beschäftigt, ein Leben im Geist aufzubauen - wir bauen das Reich des Lichts oder das Reich der Finsternis auf und leisten unseren Beitrag dazu. All das geschieht außerhalb der linearen Zeit, wie wir sie kennen. Diese Dinge geschehen im Geist.</w:t>
      </w:r>
    </w:p>
    <w:p w14:paraId="7102D124" w14:textId="77777777" w:rsidR="00AC4C03" w:rsidRDefault="00AC4C03" w:rsidP="00AC4C03">
      <w:pPr>
        <w:spacing w:line="134" w:lineRule="exact"/>
        <w:rPr>
          <w:sz w:val="20"/>
          <w:szCs w:val="20"/>
        </w:rPr>
      </w:pPr>
    </w:p>
    <w:p w14:paraId="141E5761" w14:textId="77777777" w:rsidR="00E10586" w:rsidRDefault="00000000">
      <w:pPr>
        <w:spacing w:line="257" w:lineRule="auto"/>
        <w:ind w:left="80" w:right="20"/>
        <w:rPr>
          <w:sz w:val="20"/>
          <w:szCs w:val="20"/>
        </w:rPr>
      </w:pPr>
      <w:r>
        <w:rPr>
          <w:rFonts w:ascii="Arial" w:eastAsia="Arial" w:hAnsi="Arial" w:cs="Arial"/>
        </w:rPr>
        <w:t>Auf der Erde stellen wir uns die Zeit als linear vor. Wir betrachten unser Leben als eine horizontale Linie mit Markierungen, die wichtige Meilensteine oder Ereignisse darstellen. Doch im Geist ist die Zeit eine Spirale oder ein Kontinuum dessen, was war, ist und wieder sein wird. In dieser Spirale sind unsere Blutlinien, Zeitlinien, Samenlinien und Lebenslinien miteinander verwoben. Sie alle tragen die Aufzeichnungen und erzählen die Geschichten darüber, wer wir waren, wer wir sind und wer wir in Christus werden sollen.</w:t>
      </w:r>
    </w:p>
    <w:p w14:paraId="6B0ADD1B" w14:textId="77777777" w:rsidR="00AC4C03" w:rsidRDefault="00AC4C03" w:rsidP="00AC4C03">
      <w:pPr>
        <w:spacing w:line="138" w:lineRule="exact"/>
        <w:rPr>
          <w:sz w:val="20"/>
          <w:szCs w:val="20"/>
        </w:rPr>
      </w:pPr>
    </w:p>
    <w:p w14:paraId="1AD14FD8" w14:textId="77777777" w:rsidR="00E10586" w:rsidRDefault="00000000">
      <w:pPr>
        <w:spacing w:line="253" w:lineRule="auto"/>
        <w:ind w:left="80" w:right="20"/>
        <w:jc w:val="both"/>
        <w:rPr>
          <w:sz w:val="20"/>
          <w:szCs w:val="20"/>
        </w:rPr>
      </w:pPr>
      <w:r>
        <w:rPr>
          <w:rFonts w:ascii="Arial" w:eastAsia="Arial" w:hAnsi="Arial" w:cs="Arial"/>
        </w:rPr>
        <w:t>All das geschieht in einer Zeit außerhalb des Bewusstseins - außerhalb des Jetzt-Bewusstseins. Aber wir müssen uns daran erinnern: Nur weil wir uns dessen nicht bewusst sind, heißt das nicht, dass es nicht real ist.</w:t>
      </w:r>
    </w:p>
    <w:p w14:paraId="6AF0CED5" w14:textId="77777777" w:rsidR="00AC4C03" w:rsidRDefault="00AC4C03" w:rsidP="00AC4C03">
      <w:pPr>
        <w:spacing w:line="307" w:lineRule="exact"/>
        <w:rPr>
          <w:sz w:val="20"/>
          <w:szCs w:val="20"/>
        </w:rPr>
      </w:pPr>
    </w:p>
    <w:p w14:paraId="333BB884" w14:textId="77777777" w:rsidR="00E10586" w:rsidRDefault="00000000">
      <w:pPr>
        <w:jc w:val="right"/>
        <w:rPr>
          <w:sz w:val="20"/>
          <w:szCs w:val="20"/>
        </w:rPr>
      </w:pPr>
      <w:r>
        <w:rPr>
          <w:rFonts w:ascii="Arial" w:eastAsia="Arial" w:hAnsi="Arial" w:cs="Arial"/>
        </w:rPr>
        <w:t>192</w:t>
      </w:r>
    </w:p>
    <w:p w14:paraId="1522729A" w14:textId="77777777" w:rsidR="00AC4C03" w:rsidRDefault="00AC4C03" w:rsidP="00AC4C03">
      <w:pPr>
        <w:sectPr w:rsidR="00AC4C03">
          <w:pgSz w:w="8400" w:h="11908"/>
          <w:pgMar w:top="1150" w:right="1332" w:bottom="430" w:left="1440" w:header="0" w:footer="0" w:gutter="0"/>
          <w:cols w:space="720" w:equalWidth="0">
            <w:col w:w="5620"/>
          </w:cols>
        </w:sectPr>
      </w:pPr>
    </w:p>
    <w:p w14:paraId="65933ED5" w14:textId="77777777" w:rsidR="00E10586" w:rsidRDefault="00000000">
      <w:pPr>
        <w:spacing w:line="258" w:lineRule="auto"/>
        <w:ind w:left="80" w:right="3200"/>
        <w:rPr>
          <w:sz w:val="20"/>
          <w:szCs w:val="20"/>
        </w:rPr>
      </w:pPr>
      <w:bookmarkStart w:id="208" w:name="page209"/>
      <w:bookmarkEnd w:id="208"/>
      <w:r>
        <w:rPr>
          <w:rFonts w:ascii="Arial" w:eastAsia="Arial" w:hAnsi="Arial" w:cs="Arial"/>
        </w:rPr>
        <w:t>Die Heilige Schrift sagt uns, dass sich das, was war, in Zukunft wiederholen wird. Es ist ein ewiger Kreislauf. Wir haben gesehen, dass die hebräische Definition des Wortes "ewig" von der alten Zeit, dem Fortbestehen der Zeit oder der JETZT-Zeit und der ewigen Zeit spricht. Es verbindet also Vergangenheit, Gegenwart und Zukunft</w:t>
      </w:r>
    </w:p>
    <w:p w14:paraId="5CDE56C1" w14:textId="77777777" w:rsidR="00E10586" w:rsidRDefault="00000000">
      <w:pPr>
        <w:spacing w:line="20" w:lineRule="exact"/>
        <w:rPr>
          <w:sz w:val="20"/>
          <w:szCs w:val="20"/>
        </w:rPr>
      </w:pPr>
      <w:r>
        <w:rPr>
          <w:noProof/>
          <w:sz w:val="20"/>
          <w:szCs w:val="20"/>
        </w:rPr>
        <w:drawing>
          <wp:anchor distT="0" distB="0" distL="114300" distR="114300" simplePos="0" relativeHeight="251757568" behindDoc="1" locked="0" layoutInCell="0" allowOverlap="1" wp14:anchorId="057EED28" wp14:editId="715CD379">
            <wp:simplePos x="0" y="0"/>
            <wp:positionH relativeFrom="column">
              <wp:posOffset>1677035</wp:posOffset>
            </wp:positionH>
            <wp:positionV relativeFrom="paragraph">
              <wp:posOffset>-2016125</wp:posOffset>
            </wp:positionV>
            <wp:extent cx="1876425" cy="1962150"/>
            <wp:effectExtent l="0" t="0" r="0" b="0"/>
            <wp:wrapNone/>
            <wp:docPr id="1835039295" name="Grafik 1835039295" descr="Ein Bild, das Text, Diagramm,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39295" name="Grafik 1835039295" descr="Ein Bild, das Text, Diagramm, Schrift, Reihe enthält.&#10;&#10;Automatisch generierte Beschreibung"/>
                    <pic:cNvPicPr>
                      <a:picLocks noChangeAspect="1" noChangeArrowheads="1"/>
                    </pic:cNvPicPr>
                  </pic:nvPicPr>
                  <pic:blipFill>
                    <a:blip r:embed="rId53"/>
                    <a:srcRect/>
                    <a:stretch>
                      <a:fillRect/>
                    </a:stretch>
                  </pic:blipFill>
                  <pic:spPr bwMode="auto">
                    <a:xfrm>
                      <a:off x="0" y="0"/>
                      <a:ext cx="1876425" cy="1962150"/>
                    </a:xfrm>
                    <a:prstGeom prst="rect">
                      <a:avLst/>
                    </a:prstGeom>
                    <a:noFill/>
                  </pic:spPr>
                </pic:pic>
              </a:graphicData>
            </a:graphic>
          </wp:anchor>
        </w:drawing>
      </w:r>
    </w:p>
    <w:p w14:paraId="58B32119" w14:textId="77777777" w:rsidR="00E10586" w:rsidRDefault="00000000">
      <w:pPr>
        <w:spacing w:line="256" w:lineRule="auto"/>
        <w:ind w:left="80" w:right="200"/>
        <w:rPr>
          <w:sz w:val="20"/>
          <w:szCs w:val="20"/>
        </w:rPr>
      </w:pPr>
      <w:r>
        <w:rPr>
          <w:rFonts w:ascii="Arial" w:eastAsia="Arial" w:hAnsi="Arial" w:cs="Arial"/>
        </w:rPr>
        <w:t xml:space="preserve">Zeit zusammen in ständiger Bewegung. Wissenschaftlerinnen und Wissenschaftler sprechen inzwischen von der sogenannten </w:t>
      </w:r>
      <w:r>
        <w:rPr>
          <w:rFonts w:ascii="Arial" w:eastAsia="Arial" w:hAnsi="Arial" w:cs="Arial"/>
          <w:i/>
          <w:iCs/>
        </w:rPr>
        <w:t>Block-Universum-Theorie</w:t>
      </w:r>
      <w:r>
        <w:rPr>
          <w:rFonts w:ascii="Arial" w:eastAsia="Arial" w:hAnsi="Arial" w:cs="Arial"/>
        </w:rPr>
        <w:t>. Nach dieser Theorie findet alles, was geschehen ist und was geschehen wird, genau in diesem Moment statt, wenn die Zeit im Raum steht.</w:t>
      </w:r>
    </w:p>
    <w:p w14:paraId="6B09A701" w14:textId="77777777" w:rsidR="00AC4C03" w:rsidRDefault="00AC4C03" w:rsidP="00AC4C03">
      <w:pPr>
        <w:spacing w:line="139" w:lineRule="exact"/>
        <w:rPr>
          <w:sz w:val="20"/>
          <w:szCs w:val="20"/>
        </w:rPr>
      </w:pPr>
    </w:p>
    <w:p w14:paraId="6C58B2EB" w14:textId="77777777" w:rsidR="00E10586" w:rsidRDefault="00000000">
      <w:pPr>
        <w:spacing w:line="258" w:lineRule="auto"/>
        <w:ind w:left="80" w:right="60"/>
        <w:rPr>
          <w:sz w:val="20"/>
          <w:szCs w:val="20"/>
        </w:rPr>
      </w:pPr>
      <w:r>
        <w:rPr>
          <w:rFonts w:ascii="Arial" w:eastAsia="Arial" w:hAnsi="Arial" w:cs="Arial"/>
        </w:rPr>
        <w:t>Sie sagen, dass die Vergangenheit, die Gegenwart und die Zukunft gleichzeitig existieren. Das bedeutet, dass ein Ereignis, das einmal stattgefunden hat, irgendwo in der Raumzeit weiter existiert. In der geistigen Welt ist alles miteinander verwoben - das, was war, was ist und was kommen wird. Das erklärt Gottes Sicht auf die Generationen. Wir haben das Gefühl, dass unsere Vorfahren schon lange tot sind und keinen Einfluss mehr auf unser Leben haben. Aber Gott sieht uns als Teil der Gemeinschaft, die war, ist und sein wird. Oder diejenigen, die vor uns kamen, uns selbst und unsere zukünftigen Generationen. Er ist der Gott, der das Ende vom Anfang kennt - das Alpha und das Omega.</w:t>
      </w:r>
    </w:p>
    <w:p w14:paraId="21D4CE65" w14:textId="77777777" w:rsidR="00AC4C03" w:rsidRDefault="00AC4C03" w:rsidP="00AC4C03">
      <w:pPr>
        <w:spacing w:line="130" w:lineRule="exact"/>
        <w:rPr>
          <w:sz w:val="20"/>
          <w:szCs w:val="20"/>
        </w:rPr>
      </w:pPr>
    </w:p>
    <w:p w14:paraId="7BFEB741" w14:textId="77777777" w:rsidR="00E10586" w:rsidRDefault="00000000">
      <w:pPr>
        <w:spacing w:line="272" w:lineRule="auto"/>
        <w:ind w:left="80" w:right="320"/>
        <w:rPr>
          <w:sz w:val="20"/>
          <w:szCs w:val="20"/>
        </w:rPr>
      </w:pPr>
      <w:r>
        <w:rPr>
          <w:rFonts w:ascii="Arial" w:eastAsia="Arial" w:hAnsi="Arial" w:cs="Arial"/>
          <w:sz w:val="21"/>
          <w:szCs w:val="21"/>
        </w:rPr>
        <w:t>Wir wollen unsere Menschlichkeit von den dunklen Dauerkreisen oder Schleifen trennen. Diese Kreise sind wie ein paar Takte eines Liedes, das in einer Schleife läuft und immer und immer wieder wiederholt wird. Aber wie sieht das in unserem Leben aus?</w:t>
      </w:r>
    </w:p>
    <w:p w14:paraId="75C92C26" w14:textId="77777777" w:rsidR="00AC4C03" w:rsidRDefault="00AC4C03" w:rsidP="00AC4C03">
      <w:pPr>
        <w:spacing w:line="200" w:lineRule="exact"/>
        <w:rPr>
          <w:sz w:val="20"/>
          <w:szCs w:val="20"/>
        </w:rPr>
      </w:pPr>
    </w:p>
    <w:p w14:paraId="41AFB19B" w14:textId="77777777" w:rsidR="00AC4C03" w:rsidRDefault="00AC4C03" w:rsidP="00AC4C03">
      <w:pPr>
        <w:spacing w:line="329" w:lineRule="exact"/>
        <w:rPr>
          <w:sz w:val="20"/>
          <w:szCs w:val="20"/>
        </w:rPr>
      </w:pPr>
    </w:p>
    <w:p w14:paraId="0C3D4E45" w14:textId="77777777" w:rsidR="00E10586" w:rsidRDefault="00000000">
      <w:pPr>
        <w:jc w:val="right"/>
        <w:rPr>
          <w:sz w:val="20"/>
          <w:szCs w:val="20"/>
        </w:rPr>
      </w:pPr>
      <w:r>
        <w:rPr>
          <w:rFonts w:ascii="Arial" w:eastAsia="Arial" w:hAnsi="Arial" w:cs="Arial"/>
        </w:rPr>
        <w:t>193</w:t>
      </w:r>
    </w:p>
    <w:p w14:paraId="26F06112" w14:textId="77777777" w:rsidR="00AC4C03" w:rsidRDefault="00AC4C03" w:rsidP="00AC4C03">
      <w:pPr>
        <w:sectPr w:rsidR="00AC4C03">
          <w:pgSz w:w="8400" w:h="11908"/>
          <w:pgMar w:top="1150" w:right="1332" w:bottom="430" w:left="1440" w:header="0" w:footer="0" w:gutter="0"/>
          <w:cols w:space="720" w:equalWidth="0">
            <w:col w:w="5620"/>
          </w:cols>
        </w:sectPr>
      </w:pPr>
    </w:p>
    <w:p w14:paraId="6EC8A543" w14:textId="77777777" w:rsidR="00E10586" w:rsidRDefault="00000000">
      <w:pPr>
        <w:spacing w:line="257" w:lineRule="auto"/>
        <w:ind w:left="80" w:right="140"/>
        <w:rPr>
          <w:sz w:val="20"/>
          <w:szCs w:val="20"/>
        </w:rPr>
      </w:pPr>
      <w:bookmarkStart w:id="209" w:name="page210"/>
      <w:bookmarkEnd w:id="209"/>
      <w:r>
        <w:rPr>
          <w:rFonts w:ascii="Arial" w:eastAsia="Arial" w:hAnsi="Arial" w:cs="Arial"/>
        </w:rPr>
        <w:t>Ich habe einmal ein junges Mädchen beraten, das im Alter von siebzehn Jahren schwanger wurde. In der Beratung fanden wir die Schleife - die Ungerechtigkeitsstruktur, an der sich der Feind festhielt. Die Mutter wurde im Alter von siebzehn Jahren schwanger, ebenso wie die Großmutter. Über die Generationen hinweg wiederholt sich diese Schleife, bis sie gestoppt wird und die damit verbundene Frequenz und Programmierung durch das Blut des Lammes blockiert wird.</w:t>
      </w:r>
    </w:p>
    <w:p w14:paraId="2278DE3F" w14:textId="77777777" w:rsidR="00AC4C03" w:rsidRDefault="00AC4C03" w:rsidP="00AC4C03">
      <w:pPr>
        <w:spacing w:line="138" w:lineRule="exact"/>
        <w:rPr>
          <w:sz w:val="20"/>
          <w:szCs w:val="20"/>
        </w:rPr>
      </w:pPr>
    </w:p>
    <w:p w14:paraId="11F2E7BD" w14:textId="77777777" w:rsidR="00E10586" w:rsidRDefault="00000000">
      <w:pPr>
        <w:spacing w:line="258" w:lineRule="auto"/>
        <w:ind w:left="80" w:right="80"/>
        <w:rPr>
          <w:sz w:val="20"/>
          <w:szCs w:val="20"/>
        </w:rPr>
      </w:pPr>
      <w:r>
        <w:rPr>
          <w:rFonts w:ascii="Arial" w:eastAsia="Arial" w:hAnsi="Arial" w:cs="Arial"/>
        </w:rPr>
        <w:t>Aber hier sind nicht nur physische Schleifen im Spiel. Wir müssen auch die Schleifen in unseren Gefühlen berücksichtigen. Welches ist das Lieblingsgefühl, das in deinem Leben immer wieder auftaucht? Wir müssen uns fragen, was unsere erste Reaktion ist, wenn wir mit Stress oder Beziehungsproblemen konfrontiert sind und wenn unsere Wunden ausgelöst werden. Das können Wut, Angst, Ablehnung oder Bitterkeit sein. Wenn du das herausgefunden hast, kannst du diese emotionalen Schleifen und die damit verbundenen Wunden unter das Blut des Lammes bringen.</w:t>
      </w:r>
    </w:p>
    <w:p w14:paraId="2EB0F0C3" w14:textId="77777777" w:rsidR="00AC4C03" w:rsidRDefault="00AC4C03" w:rsidP="00AC4C03">
      <w:pPr>
        <w:spacing w:line="134" w:lineRule="exact"/>
        <w:rPr>
          <w:sz w:val="20"/>
          <w:szCs w:val="20"/>
        </w:rPr>
      </w:pPr>
    </w:p>
    <w:p w14:paraId="55113E08" w14:textId="77777777" w:rsidR="00E10586" w:rsidRDefault="00000000">
      <w:pPr>
        <w:spacing w:line="257" w:lineRule="auto"/>
        <w:ind w:left="80" w:right="180"/>
        <w:rPr>
          <w:sz w:val="20"/>
          <w:szCs w:val="20"/>
        </w:rPr>
      </w:pPr>
      <w:r>
        <w:rPr>
          <w:rFonts w:ascii="Arial" w:eastAsia="Arial" w:hAnsi="Arial" w:cs="Arial"/>
        </w:rPr>
        <w:t>Wir beginnen damit, dass wir Gott bitten, sein Offenbarungslicht auf unser Leben zu richten und die ewigen Kreisläufe und Schleifen in unseren Zeiten, Jahreszeiten, unserer Gesundheit, unseren Gedanken, Beziehungen und Gefühlen aufzudecken. Wir wollen die dunklen, zerstörerischen Zyklen von Schmerz und Flüchen auflösen und Schleifen von Segen und Heilung wiederherstellen.</w:t>
      </w:r>
    </w:p>
    <w:p w14:paraId="1185A6E7" w14:textId="77777777" w:rsidR="00AC4C03" w:rsidRDefault="00AC4C03" w:rsidP="00AC4C03">
      <w:pPr>
        <w:spacing w:line="131" w:lineRule="exact"/>
        <w:rPr>
          <w:sz w:val="20"/>
          <w:szCs w:val="20"/>
        </w:rPr>
      </w:pPr>
    </w:p>
    <w:p w14:paraId="4F60B845" w14:textId="77777777" w:rsidR="00E10586" w:rsidRDefault="00000000">
      <w:pPr>
        <w:spacing w:line="258" w:lineRule="auto"/>
        <w:ind w:left="80" w:right="200"/>
        <w:rPr>
          <w:sz w:val="20"/>
          <w:szCs w:val="20"/>
        </w:rPr>
      </w:pPr>
      <w:r>
        <w:rPr>
          <w:rFonts w:ascii="Arial" w:eastAsia="Arial" w:hAnsi="Arial" w:cs="Arial"/>
        </w:rPr>
        <w:t>In der Abbildung unten wird eine solche Schleife beschrieben. Zuerst werden wir durch etwas, das gesagt wird, oder durch die Handlungen einer Person ausgelöst. Dann verarbeiten wir den Schmerz durch einen Filter aus unseren Emotionen, Überzeugungen und Denkmustern. In dieser Phase wird die Schleife aktiviert. Als Nächstes wird unsere Go-to-Emotion (in diesem Fall ANGST) aktiviert, und dann reagieren wir entweder mit Wut - wir schlagen um uns oder halten eine Maske der Gleichgültigkeit und Selbstverteidigung aufrecht.</w:t>
      </w:r>
    </w:p>
    <w:p w14:paraId="4C8A0C6D" w14:textId="77777777" w:rsidR="00AC4C03" w:rsidRDefault="00AC4C03" w:rsidP="00AC4C03">
      <w:pPr>
        <w:spacing w:line="200" w:lineRule="exact"/>
        <w:rPr>
          <w:sz w:val="20"/>
          <w:szCs w:val="20"/>
        </w:rPr>
      </w:pPr>
    </w:p>
    <w:p w14:paraId="670B97DF" w14:textId="77777777" w:rsidR="00AC4C03" w:rsidRDefault="00AC4C03" w:rsidP="00AC4C03">
      <w:pPr>
        <w:spacing w:line="200" w:lineRule="exact"/>
        <w:rPr>
          <w:sz w:val="20"/>
          <w:szCs w:val="20"/>
        </w:rPr>
      </w:pPr>
    </w:p>
    <w:p w14:paraId="42CE43E4" w14:textId="77777777" w:rsidR="00AC4C03" w:rsidRDefault="00AC4C03" w:rsidP="00AC4C03">
      <w:pPr>
        <w:spacing w:line="292" w:lineRule="exact"/>
        <w:rPr>
          <w:sz w:val="20"/>
          <w:szCs w:val="20"/>
        </w:rPr>
      </w:pPr>
    </w:p>
    <w:p w14:paraId="7E0F61A8" w14:textId="77777777" w:rsidR="00E10586" w:rsidRDefault="00000000">
      <w:pPr>
        <w:jc w:val="right"/>
        <w:rPr>
          <w:sz w:val="20"/>
          <w:szCs w:val="20"/>
        </w:rPr>
      </w:pPr>
      <w:r>
        <w:rPr>
          <w:rFonts w:ascii="Arial" w:eastAsia="Arial" w:hAnsi="Arial" w:cs="Arial"/>
        </w:rPr>
        <w:t>194</w:t>
      </w:r>
    </w:p>
    <w:p w14:paraId="2F227673" w14:textId="77777777" w:rsidR="00AC4C03" w:rsidRDefault="00AC4C03" w:rsidP="00AC4C03">
      <w:pPr>
        <w:sectPr w:rsidR="00AC4C03">
          <w:pgSz w:w="8400" w:h="11908"/>
          <w:pgMar w:top="1150" w:right="1332" w:bottom="430" w:left="1440" w:header="0" w:footer="0" w:gutter="0"/>
          <w:cols w:space="720" w:equalWidth="0">
            <w:col w:w="5620"/>
          </w:cols>
        </w:sectPr>
      </w:pPr>
    </w:p>
    <w:p w14:paraId="5826DC8A" w14:textId="77777777" w:rsidR="00E10586" w:rsidRDefault="00000000">
      <w:pPr>
        <w:spacing w:line="200" w:lineRule="exact"/>
        <w:rPr>
          <w:sz w:val="20"/>
          <w:szCs w:val="20"/>
        </w:rPr>
      </w:pPr>
      <w:bookmarkStart w:id="210" w:name="page211"/>
      <w:bookmarkEnd w:id="210"/>
      <w:r>
        <w:rPr>
          <w:noProof/>
          <w:sz w:val="20"/>
          <w:szCs w:val="20"/>
        </w:rPr>
        <w:drawing>
          <wp:anchor distT="0" distB="0" distL="114300" distR="114300" simplePos="0" relativeHeight="251758592" behindDoc="1" locked="0" layoutInCell="0" allowOverlap="1" wp14:anchorId="1129AECA" wp14:editId="0723292B">
            <wp:simplePos x="0" y="0"/>
            <wp:positionH relativeFrom="page">
              <wp:posOffset>915670</wp:posOffset>
            </wp:positionH>
            <wp:positionV relativeFrom="page">
              <wp:posOffset>786130</wp:posOffset>
            </wp:positionV>
            <wp:extent cx="3578860" cy="1612900"/>
            <wp:effectExtent l="0" t="0" r="0" b="0"/>
            <wp:wrapNone/>
            <wp:docPr id="327994539" name="Grafik 327994539" descr="Ein Bild, das Text, Screenshot, Schrif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94539" name="Grafik 327994539" descr="Ein Bild, das Text, Screenshot, Schrift, Visitenkarte enthält.&#10;&#10;Automatisch generierte Beschreibung"/>
                    <pic:cNvPicPr>
                      <a:picLocks noChangeAspect="1" noChangeArrowheads="1"/>
                    </pic:cNvPicPr>
                  </pic:nvPicPr>
                  <pic:blipFill>
                    <a:blip r:embed="rId54"/>
                    <a:srcRect/>
                    <a:stretch>
                      <a:fillRect/>
                    </a:stretch>
                  </pic:blipFill>
                  <pic:spPr bwMode="auto">
                    <a:xfrm>
                      <a:off x="0" y="0"/>
                      <a:ext cx="3578860" cy="1612900"/>
                    </a:xfrm>
                    <a:prstGeom prst="rect">
                      <a:avLst/>
                    </a:prstGeom>
                    <a:noFill/>
                  </pic:spPr>
                </pic:pic>
              </a:graphicData>
            </a:graphic>
          </wp:anchor>
        </w:drawing>
      </w:r>
    </w:p>
    <w:p w14:paraId="65E76DE7" w14:textId="77777777" w:rsidR="00AC4C03" w:rsidRDefault="00AC4C03" w:rsidP="00AC4C03">
      <w:pPr>
        <w:spacing w:line="200" w:lineRule="exact"/>
        <w:rPr>
          <w:sz w:val="20"/>
          <w:szCs w:val="20"/>
        </w:rPr>
      </w:pPr>
    </w:p>
    <w:p w14:paraId="7A70139A" w14:textId="77777777" w:rsidR="00AC4C03" w:rsidRDefault="00AC4C03" w:rsidP="00AC4C03">
      <w:pPr>
        <w:spacing w:line="200" w:lineRule="exact"/>
        <w:rPr>
          <w:sz w:val="20"/>
          <w:szCs w:val="20"/>
        </w:rPr>
      </w:pPr>
    </w:p>
    <w:p w14:paraId="38ACEF3C" w14:textId="77777777" w:rsidR="00AC4C03" w:rsidRDefault="00AC4C03" w:rsidP="00AC4C03">
      <w:pPr>
        <w:spacing w:line="200" w:lineRule="exact"/>
        <w:rPr>
          <w:sz w:val="20"/>
          <w:szCs w:val="20"/>
        </w:rPr>
      </w:pPr>
    </w:p>
    <w:p w14:paraId="5D62A70A" w14:textId="77777777" w:rsidR="00AC4C03" w:rsidRDefault="00AC4C03" w:rsidP="00AC4C03">
      <w:pPr>
        <w:spacing w:line="200" w:lineRule="exact"/>
        <w:rPr>
          <w:sz w:val="20"/>
          <w:szCs w:val="20"/>
        </w:rPr>
      </w:pPr>
    </w:p>
    <w:p w14:paraId="2CAF0719" w14:textId="77777777" w:rsidR="00AC4C03" w:rsidRDefault="00AC4C03" w:rsidP="00AC4C03">
      <w:pPr>
        <w:spacing w:line="200" w:lineRule="exact"/>
        <w:rPr>
          <w:sz w:val="20"/>
          <w:szCs w:val="20"/>
        </w:rPr>
      </w:pPr>
    </w:p>
    <w:p w14:paraId="51B0031A" w14:textId="77777777" w:rsidR="00AC4C03" w:rsidRDefault="00AC4C03" w:rsidP="00AC4C03">
      <w:pPr>
        <w:spacing w:line="200" w:lineRule="exact"/>
        <w:rPr>
          <w:sz w:val="20"/>
          <w:szCs w:val="20"/>
        </w:rPr>
      </w:pPr>
    </w:p>
    <w:p w14:paraId="6873DF0C" w14:textId="77777777" w:rsidR="00AC4C03" w:rsidRDefault="00AC4C03" w:rsidP="00AC4C03">
      <w:pPr>
        <w:spacing w:line="200" w:lineRule="exact"/>
        <w:rPr>
          <w:sz w:val="20"/>
          <w:szCs w:val="20"/>
        </w:rPr>
      </w:pPr>
    </w:p>
    <w:p w14:paraId="4040D110" w14:textId="77777777" w:rsidR="00AC4C03" w:rsidRDefault="00AC4C03" w:rsidP="00AC4C03">
      <w:pPr>
        <w:spacing w:line="200" w:lineRule="exact"/>
        <w:rPr>
          <w:sz w:val="20"/>
          <w:szCs w:val="20"/>
        </w:rPr>
      </w:pPr>
    </w:p>
    <w:p w14:paraId="11A11667" w14:textId="77777777" w:rsidR="00AC4C03" w:rsidRDefault="00AC4C03" w:rsidP="00AC4C03">
      <w:pPr>
        <w:spacing w:line="200" w:lineRule="exact"/>
        <w:rPr>
          <w:sz w:val="20"/>
          <w:szCs w:val="20"/>
        </w:rPr>
      </w:pPr>
    </w:p>
    <w:p w14:paraId="6BE51ABF" w14:textId="77777777" w:rsidR="00AC4C03" w:rsidRDefault="00AC4C03" w:rsidP="00AC4C03">
      <w:pPr>
        <w:spacing w:line="200" w:lineRule="exact"/>
        <w:rPr>
          <w:sz w:val="20"/>
          <w:szCs w:val="20"/>
        </w:rPr>
      </w:pPr>
    </w:p>
    <w:p w14:paraId="4F400D78" w14:textId="77777777" w:rsidR="00AC4C03" w:rsidRDefault="00AC4C03" w:rsidP="00AC4C03">
      <w:pPr>
        <w:spacing w:line="200" w:lineRule="exact"/>
        <w:rPr>
          <w:sz w:val="20"/>
          <w:szCs w:val="20"/>
        </w:rPr>
      </w:pPr>
    </w:p>
    <w:p w14:paraId="675186A3" w14:textId="77777777" w:rsidR="00AC4C03" w:rsidRDefault="00AC4C03" w:rsidP="00AC4C03">
      <w:pPr>
        <w:spacing w:line="200" w:lineRule="exact"/>
        <w:rPr>
          <w:sz w:val="20"/>
          <w:szCs w:val="20"/>
        </w:rPr>
      </w:pPr>
    </w:p>
    <w:p w14:paraId="3DA71772" w14:textId="77777777" w:rsidR="00AC4C03" w:rsidRDefault="00AC4C03" w:rsidP="00AC4C03">
      <w:pPr>
        <w:spacing w:line="224" w:lineRule="exact"/>
        <w:rPr>
          <w:sz w:val="20"/>
          <w:szCs w:val="20"/>
        </w:rPr>
      </w:pPr>
    </w:p>
    <w:p w14:paraId="4E3B5066" w14:textId="77777777" w:rsidR="00E10586" w:rsidRDefault="00000000">
      <w:pPr>
        <w:spacing w:line="257" w:lineRule="auto"/>
        <w:ind w:left="80" w:right="40"/>
        <w:rPr>
          <w:sz w:val="20"/>
          <w:szCs w:val="20"/>
        </w:rPr>
      </w:pPr>
      <w:r>
        <w:rPr>
          <w:rFonts w:ascii="Arial" w:eastAsia="Arial" w:hAnsi="Arial" w:cs="Arial"/>
        </w:rPr>
        <w:t>Ein weiteres Beispiel für einen solchen zerstörerischen Weg ist, wenn das Vertrauen gebrochen wird. Nehmen wir an, dein Ehepartner hat den Bund mit dir durch eine außereheliche Affäre gebrochen. Der Bruch des Bündnisses hat eine Schleife des Misstrauens in Gang gesetzt und aktiviert. Egal, was er oder sie tut und sagt, du wirst alles durch diese Schleife aus Misstrauen, Verdacht und Zweifel betrachten. Erst wenn diese Schleife durchbrochen und gegen die Wahrheit in Christus ausgetauscht wird, wirst du lernen, wieder zu vertrauen.</w:t>
      </w:r>
    </w:p>
    <w:p w14:paraId="548826AE" w14:textId="77777777" w:rsidR="00AC4C03" w:rsidRDefault="00AC4C03" w:rsidP="00AC4C03">
      <w:pPr>
        <w:spacing w:line="130" w:lineRule="exact"/>
        <w:rPr>
          <w:sz w:val="20"/>
          <w:szCs w:val="20"/>
        </w:rPr>
      </w:pPr>
    </w:p>
    <w:p w14:paraId="0640C1F2" w14:textId="77777777" w:rsidR="00E10586" w:rsidRDefault="00000000">
      <w:pPr>
        <w:ind w:left="80"/>
        <w:rPr>
          <w:sz w:val="20"/>
          <w:szCs w:val="20"/>
        </w:rPr>
      </w:pPr>
      <w:r>
        <w:rPr>
          <w:rFonts w:ascii="Arial" w:eastAsia="Arial" w:hAnsi="Arial" w:cs="Arial"/>
        </w:rPr>
        <w:t>Wichtig ist, dass du mit dieser Schleife</w:t>
      </w:r>
    </w:p>
    <w:p w14:paraId="7D5D277E" w14:textId="77777777" w:rsidR="00AC4C03" w:rsidRDefault="00AC4C03" w:rsidP="00AC4C03">
      <w:pPr>
        <w:spacing w:line="32" w:lineRule="exact"/>
        <w:rPr>
          <w:sz w:val="20"/>
          <w:szCs w:val="20"/>
        </w:rPr>
      </w:pPr>
    </w:p>
    <w:p w14:paraId="79C11105" w14:textId="77777777" w:rsidR="00E10586" w:rsidRDefault="00000000">
      <w:pPr>
        <w:spacing w:line="255" w:lineRule="auto"/>
        <w:ind w:left="80" w:right="60"/>
        <w:rPr>
          <w:sz w:val="20"/>
          <w:szCs w:val="20"/>
        </w:rPr>
      </w:pPr>
      <w:r>
        <w:rPr>
          <w:rFonts w:ascii="Arial" w:eastAsia="Arial" w:hAnsi="Arial" w:cs="Arial"/>
        </w:rPr>
        <w:t>- wirst du nie eine andere Antwort im Leben haben. Dieser Weg ist vorgegeben und wird befolgt werden. Nur durch das Blut des Lammes kann ein neuer Weg in unseren Gehirnen, Herzen, Gedanken und Gefühlen geschaffen werden.</w:t>
      </w:r>
    </w:p>
    <w:p w14:paraId="7EB6DD94" w14:textId="77777777" w:rsidR="00AC4C03" w:rsidRDefault="00AC4C03" w:rsidP="00AC4C03">
      <w:pPr>
        <w:spacing w:line="137" w:lineRule="exact"/>
        <w:rPr>
          <w:sz w:val="20"/>
          <w:szCs w:val="20"/>
        </w:rPr>
      </w:pPr>
    </w:p>
    <w:p w14:paraId="485F8534" w14:textId="77777777" w:rsidR="00E10586" w:rsidRDefault="00000000">
      <w:pPr>
        <w:spacing w:line="249" w:lineRule="auto"/>
        <w:ind w:left="80" w:right="320"/>
        <w:rPr>
          <w:sz w:val="20"/>
          <w:szCs w:val="20"/>
        </w:rPr>
      </w:pPr>
      <w:r>
        <w:rPr>
          <w:rFonts w:ascii="Arial" w:eastAsia="Arial" w:hAnsi="Arial" w:cs="Arial"/>
        </w:rPr>
        <w:t>Eine andere Art, diese sich wiederholenden Bahnen zu betrachten, ist, sie als Räder in Rädern oder Spiralen zu sehen.</w:t>
      </w:r>
    </w:p>
    <w:p w14:paraId="13860146" w14:textId="77777777" w:rsidR="00AC4C03" w:rsidRDefault="00AC4C03" w:rsidP="00AC4C03">
      <w:pPr>
        <w:spacing w:line="139" w:lineRule="exact"/>
        <w:rPr>
          <w:sz w:val="20"/>
          <w:szCs w:val="20"/>
        </w:rPr>
      </w:pPr>
    </w:p>
    <w:p w14:paraId="16EB84B1" w14:textId="77777777" w:rsidR="00E10586" w:rsidRDefault="00000000">
      <w:pPr>
        <w:spacing w:line="255" w:lineRule="auto"/>
        <w:ind w:left="80" w:right="160"/>
        <w:jc w:val="both"/>
        <w:rPr>
          <w:sz w:val="20"/>
          <w:szCs w:val="20"/>
        </w:rPr>
      </w:pPr>
      <w:r>
        <w:rPr>
          <w:rFonts w:ascii="Arial" w:eastAsia="Arial" w:hAnsi="Arial" w:cs="Arial"/>
        </w:rPr>
        <w:t>Wenn das Ereignis eintritt und wir ausgelöst werden, wird das Räderwerk unserer Gefühle, Gedanken und Überzeugungen in Gang gesetzt - und los geht's. Das Programm läuft...</w:t>
      </w:r>
    </w:p>
    <w:p w14:paraId="644E3EDC" w14:textId="77777777" w:rsidR="00AC4C03" w:rsidRDefault="00AC4C03" w:rsidP="00AC4C03">
      <w:pPr>
        <w:spacing w:line="200" w:lineRule="exact"/>
        <w:rPr>
          <w:sz w:val="20"/>
          <w:szCs w:val="20"/>
        </w:rPr>
      </w:pPr>
    </w:p>
    <w:p w14:paraId="28CE5F7B" w14:textId="77777777" w:rsidR="00AC4C03" w:rsidRDefault="00AC4C03" w:rsidP="00AC4C03">
      <w:pPr>
        <w:spacing w:line="200" w:lineRule="exact"/>
        <w:rPr>
          <w:sz w:val="20"/>
          <w:szCs w:val="20"/>
        </w:rPr>
      </w:pPr>
    </w:p>
    <w:p w14:paraId="1031B832" w14:textId="77777777" w:rsidR="00AC4C03" w:rsidRDefault="00AC4C03" w:rsidP="00AC4C03">
      <w:pPr>
        <w:spacing w:line="200" w:lineRule="exact"/>
        <w:rPr>
          <w:sz w:val="20"/>
          <w:szCs w:val="20"/>
        </w:rPr>
      </w:pPr>
    </w:p>
    <w:p w14:paraId="5E7406B7" w14:textId="77777777" w:rsidR="00AC4C03" w:rsidRDefault="00AC4C03" w:rsidP="00AC4C03">
      <w:pPr>
        <w:spacing w:line="261" w:lineRule="exact"/>
        <w:rPr>
          <w:sz w:val="20"/>
          <w:szCs w:val="20"/>
        </w:rPr>
      </w:pPr>
    </w:p>
    <w:p w14:paraId="24328F4C" w14:textId="77777777" w:rsidR="00E10586" w:rsidRDefault="00000000">
      <w:pPr>
        <w:jc w:val="right"/>
        <w:rPr>
          <w:sz w:val="20"/>
          <w:szCs w:val="20"/>
        </w:rPr>
      </w:pPr>
      <w:r>
        <w:rPr>
          <w:rFonts w:ascii="Arial" w:eastAsia="Arial" w:hAnsi="Arial" w:cs="Arial"/>
        </w:rPr>
        <w:t>195</w:t>
      </w:r>
    </w:p>
    <w:p w14:paraId="42B010E7" w14:textId="77777777" w:rsidR="00AC4C03" w:rsidRDefault="00AC4C03" w:rsidP="00AC4C03">
      <w:pPr>
        <w:sectPr w:rsidR="00AC4C03">
          <w:pgSz w:w="8400" w:h="11908"/>
          <w:pgMar w:top="1440" w:right="1332" w:bottom="430" w:left="1440" w:header="0" w:footer="0" w:gutter="0"/>
          <w:cols w:space="720" w:equalWidth="0">
            <w:col w:w="5620"/>
          </w:cols>
        </w:sectPr>
      </w:pPr>
    </w:p>
    <w:p w14:paraId="778553E4" w14:textId="77777777" w:rsidR="00AC4C03" w:rsidRDefault="00AC4C03" w:rsidP="00AC4C03">
      <w:pPr>
        <w:spacing w:line="93" w:lineRule="exact"/>
        <w:rPr>
          <w:sz w:val="20"/>
          <w:szCs w:val="20"/>
        </w:rPr>
      </w:pPr>
      <w:bookmarkStart w:id="211" w:name="page212"/>
      <w:bookmarkEnd w:id="211"/>
    </w:p>
    <w:p w14:paraId="50F05A32" w14:textId="77777777" w:rsidR="00E10586" w:rsidRDefault="00000000">
      <w:pPr>
        <w:ind w:left="80"/>
        <w:rPr>
          <w:sz w:val="20"/>
          <w:szCs w:val="20"/>
        </w:rPr>
      </w:pPr>
      <w:r>
        <w:rPr>
          <w:rFonts w:ascii="Calibri Light" w:eastAsia="Calibri Light" w:hAnsi="Calibri Light" w:cs="Calibri Light"/>
          <w:b/>
          <w:bCs/>
          <w:sz w:val="28"/>
          <w:szCs w:val="28"/>
        </w:rPr>
        <w:t>25. Gebet: Dunkle ewige Kreisläufe unterbrechen</w:t>
      </w:r>
    </w:p>
    <w:p w14:paraId="2FC1207C" w14:textId="77777777" w:rsidR="00AC4C03" w:rsidRDefault="00AC4C03" w:rsidP="00AC4C03">
      <w:pPr>
        <w:spacing w:line="152" w:lineRule="exact"/>
        <w:rPr>
          <w:sz w:val="20"/>
          <w:szCs w:val="20"/>
        </w:rPr>
      </w:pPr>
    </w:p>
    <w:p w14:paraId="1F07F33D" w14:textId="77777777" w:rsidR="00E10586" w:rsidRDefault="00000000">
      <w:pPr>
        <w:ind w:left="80"/>
        <w:rPr>
          <w:sz w:val="20"/>
          <w:szCs w:val="20"/>
        </w:rPr>
      </w:pPr>
      <w:r>
        <w:rPr>
          <w:rFonts w:ascii="Arial" w:eastAsia="Arial" w:hAnsi="Arial" w:cs="Arial"/>
        </w:rPr>
        <w:t>Im Namen Jeschuas und durch das Blut des</w:t>
      </w:r>
    </w:p>
    <w:p w14:paraId="0F0B3BDC" w14:textId="77777777" w:rsidR="00AC4C03" w:rsidRDefault="00AC4C03" w:rsidP="00AC4C03">
      <w:pPr>
        <w:spacing w:line="19" w:lineRule="exact"/>
        <w:rPr>
          <w:sz w:val="20"/>
          <w:szCs w:val="20"/>
        </w:rPr>
      </w:pPr>
    </w:p>
    <w:p w14:paraId="3D043273" w14:textId="77777777" w:rsidR="00E10586" w:rsidRDefault="00000000">
      <w:pPr>
        <w:ind w:left="80"/>
        <w:rPr>
          <w:sz w:val="20"/>
          <w:szCs w:val="20"/>
        </w:rPr>
      </w:pPr>
      <w:r>
        <w:rPr>
          <w:rFonts w:ascii="Arial" w:eastAsia="Arial" w:hAnsi="Arial" w:cs="Arial"/>
        </w:rPr>
        <w:t>Lamm:</w:t>
      </w:r>
    </w:p>
    <w:p w14:paraId="65104336" w14:textId="77777777" w:rsidR="00AC4C03" w:rsidRDefault="00AC4C03" w:rsidP="00AC4C03">
      <w:pPr>
        <w:spacing w:line="148" w:lineRule="exact"/>
        <w:rPr>
          <w:sz w:val="20"/>
          <w:szCs w:val="20"/>
        </w:rPr>
      </w:pPr>
    </w:p>
    <w:p w14:paraId="3BEF5BDD" w14:textId="77777777" w:rsidR="00E10586" w:rsidRDefault="00000000">
      <w:pPr>
        <w:spacing w:line="257" w:lineRule="auto"/>
        <w:ind w:left="80" w:right="60"/>
        <w:rPr>
          <w:sz w:val="20"/>
          <w:szCs w:val="20"/>
        </w:rPr>
      </w:pPr>
      <w:r>
        <w:rPr>
          <w:rFonts w:ascii="Arial" w:eastAsia="Arial" w:hAnsi="Arial" w:cs="Arial"/>
        </w:rPr>
        <w:t>Wir bitten darum, von der dunklen Ewigkeit, der dunklen ewigen Zeit und den damit verbundenen dunklen geplanten Ereignissen, Programmierungen und Frequenzen und allen dunklen Rad-im-Rad-Quantenstrukturen getrennt zu werden. Wir bereuen, dass wir diesen Strukturen über der Realität deiner Zeiten, Jahreszeiten, Wirklichkeit und Wahrheit unterworfen sind.</w:t>
      </w:r>
    </w:p>
    <w:p w14:paraId="68A400AE" w14:textId="77777777" w:rsidR="00AC4C03" w:rsidRDefault="00AC4C03" w:rsidP="00AC4C03">
      <w:pPr>
        <w:spacing w:line="135" w:lineRule="exact"/>
        <w:rPr>
          <w:sz w:val="20"/>
          <w:szCs w:val="20"/>
        </w:rPr>
      </w:pPr>
    </w:p>
    <w:p w14:paraId="76BAF36A" w14:textId="77777777" w:rsidR="00E10586" w:rsidRDefault="00000000">
      <w:pPr>
        <w:spacing w:line="256" w:lineRule="auto"/>
        <w:ind w:left="80" w:right="120"/>
        <w:rPr>
          <w:sz w:val="20"/>
          <w:szCs w:val="20"/>
        </w:rPr>
      </w:pPr>
      <w:r>
        <w:rPr>
          <w:rFonts w:ascii="Arial" w:eastAsia="Arial" w:hAnsi="Arial" w:cs="Arial"/>
        </w:rPr>
        <w:t>Wir bitten darum, von der dunklen alten, gegenwärtigen und zukünftigen Zeit mit all ihren Quantengeräten, Strukturen, Flüchen und Manifestationen abgekoppelt zu werden. Wir legen all diese Dinge unter das Blut des Lammes und erklären sie unter allen Umständen, in Zeit, Raum und Dimensionen für unwirksam.</w:t>
      </w:r>
    </w:p>
    <w:p w14:paraId="7D193266" w14:textId="77777777" w:rsidR="00AC4C03" w:rsidRDefault="00AC4C03" w:rsidP="00AC4C03">
      <w:pPr>
        <w:spacing w:line="135" w:lineRule="exact"/>
        <w:rPr>
          <w:sz w:val="20"/>
          <w:szCs w:val="20"/>
        </w:rPr>
      </w:pPr>
    </w:p>
    <w:p w14:paraId="4AAF6DDD" w14:textId="77777777" w:rsidR="00E10586" w:rsidRDefault="00000000">
      <w:pPr>
        <w:spacing w:line="256" w:lineRule="auto"/>
        <w:ind w:left="80" w:right="60"/>
        <w:rPr>
          <w:sz w:val="20"/>
          <w:szCs w:val="20"/>
        </w:rPr>
      </w:pPr>
      <w:r>
        <w:rPr>
          <w:rFonts w:ascii="Arial" w:eastAsia="Arial" w:hAnsi="Arial" w:cs="Arial"/>
        </w:rPr>
        <w:t>Wir schalten die dunklen Spiralen der Zeit und der Ereignisse und ihre ständige Wiederholung und Verstärkung ab - Schicht für Schicht. Wir übernehmen die volle Verantwortung und tun Buße. Wir legen sie alle unter das Blut des Lammes.</w:t>
      </w:r>
    </w:p>
    <w:p w14:paraId="47168609" w14:textId="77777777" w:rsidR="00AC4C03" w:rsidRDefault="00AC4C03" w:rsidP="00AC4C03">
      <w:pPr>
        <w:spacing w:line="133" w:lineRule="exact"/>
        <w:rPr>
          <w:sz w:val="20"/>
          <w:szCs w:val="20"/>
        </w:rPr>
      </w:pPr>
    </w:p>
    <w:p w14:paraId="4620DD70" w14:textId="77777777" w:rsidR="00E10586" w:rsidRDefault="00000000">
      <w:pPr>
        <w:spacing w:line="256" w:lineRule="auto"/>
        <w:ind w:left="80" w:right="20"/>
        <w:rPr>
          <w:sz w:val="20"/>
          <w:szCs w:val="20"/>
        </w:rPr>
      </w:pPr>
      <w:r>
        <w:rPr>
          <w:rFonts w:ascii="Arial" w:eastAsia="Arial" w:hAnsi="Arial" w:cs="Arial"/>
        </w:rPr>
        <w:t>Wir tun Buße für alles, was auf den Altären und Handelsplätzen dieser Kreise gehandelt wurde. Wir machen diese Geschäfte rückgängig - und bringen das Blut des Lammes als höchste Währung in die Börsensäle. Im Namen Jeschuas fordern wir alles zurück, was auf diesen Märkten gehandelt wurde.</w:t>
      </w:r>
    </w:p>
    <w:p w14:paraId="75DBE72D" w14:textId="77777777" w:rsidR="00AC4C03" w:rsidRDefault="00AC4C03" w:rsidP="00AC4C03">
      <w:pPr>
        <w:spacing w:line="135" w:lineRule="exact"/>
        <w:rPr>
          <w:sz w:val="20"/>
          <w:szCs w:val="20"/>
        </w:rPr>
      </w:pPr>
    </w:p>
    <w:p w14:paraId="1040B338" w14:textId="77777777" w:rsidR="00E10586" w:rsidRDefault="00000000">
      <w:pPr>
        <w:spacing w:line="257" w:lineRule="auto"/>
        <w:ind w:left="80" w:right="260"/>
        <w:rPr>
          <w:sz w:val="20"/>
          <w:szCs w:val="20"/>
        </w:rPr>
      </w:pPr>
      <w:r>
        <w:rPr>
          <w:rFonts w:ascii="Arial" w:eastAsia="Arial" w:hAnsi="Arial" w:cs="Arial"/>
        </w:rPr>
        <w:t>Wir trennen unsere Emotionen, Gedanken, Überzeugungen, Gemüter, Herzen, Kerne, Zellen, Gehirne, Wunden, Blut, Knochen, Geburtsrechte, Büros, Gemeinschaften, Land und Zeit von diesen dunklen Kreisen. Wir bereuen jede freie Willensentscheidung, die wir getroffen haben, um diesen Handel zu ermöglichen und diese Kreise und Schleifen zu aktivieren.</w:t>
      </w:r>
    </w:p>
    <w:p w14:paraId="1D282737" w14:textId="77777777" w:rsidR="00AC4C03" w:rsidRDefault="00AC4C03" w:rsidP="00AC4C03">
      <w:pPr>
        <w:spacing w:line="394" w:lineRule="exact"/>
        <w:rPr>
          <w:sz w:val="20"/>
          <w:szCs w:val="20"/>
        </w:rPr>
      </w:pPr>
    </w:p>
    <w:p w14:paraId="2875217A" w14:textId="77777777" w:rsidR="00E10586" w:rsidRDefault="00000000">
      <w:pPr>
        <w:jc w:val="right"/>
        <w:rPr>
          <w:sz w:val="20"/>
          <w:szCs w:val="20"/>
        </w:rPr>
      </w:pPr>
      <w:r>
        <w:rPr>
          <w:rFonts w:ascii="Arial" w:eastAsia="Arial" w:hAnsi="Arial" w:cs="Arial"/>
        </w:rPr>
        <w:t>196</w:t>
      </w:r>
    </w:p>
    <w:p w14:paraId="30921D83" w14:textId="77777777" w:rsidR="00AC4C03" w:rsidRDefault="00AC4C03" w:rsidP="00AC4C03">
      <w:pPr>
        <w:sectPr w:rsidR="00AC4C03">
          <w:pgSz w:w="8400" w:h="11908"/>
          <w:pgMar w:top="1440" w:right="1332" w:bottom="430" w:left="1440" w:header="0" w:footer="0" w:gutter="0"/>
          <w:cols w:space="720" w:equalWidth="0">
            <w:col w:w="5620"/>
          </w:cols>
        </w:sectPr>
      </w:pPr>
    </w:p>
    <w:p w14:paraId="7082FC69" w14:textId="77777777" w:rsidR="00E10586" w:rsidRDefault="00000000">
      <w:pPr>
        <w:spacing w:line="256" w:lineRule="auto"/>
        <w:ind w:left="80" w:right="300"/>
        <w:rPr>
          <w:sz w:val="20"/>
          <w:szCs w:val="20"/>
        </w:rPr>
      </w:pPr>
      <w:bookmarkStart w:id="212" w:name="page213"/>
      <w:bookmarkEnd w:id="212"/>
      <w:r>
        <w:rPr>
          <w:rFonts w:ascii="Arial" w:eastAsia="Arial" w:hAnsi="Arial" w:cs="Arial"/>
        </w:rPr>
        <w:t>An diesem Tag entscheiden wir uns, allen früheren Entscheidungen, die mit diesen dunklen Schleifen und Rädern oder Zyklen in unserem Leben verbunden sind, abzuschwören.</w:t>
      </w:r>
    </w:p>
    <w:p w14:paraId="6C1A2F78" w14:textId="77777777" w:rsidR="00AC4C03" w:rsidRDefault="00AC4C03" w:rsidP="00AC4C03">
      <w:pPr>
        <w:spacing w:line="133" w:lineRule="exact"/>
        <w:rPr>
          <w:sz w:val="20"/>
          <w:szCs w:val="20"/>
        </w:rPr>
      </w:pPr>
    </w:p>
    <w:p w14:paraId="439BFB04" w14:textId="77777777" w:rsidR="00E10586" w:rsidRDefault="00000000">
      <w:pPr>
        <w:spacing w:line="256" w:lineRule="auto"/>
        <w:ind w:left="80" w:right="260"/>
        <w:rPr>
          <w:sz w:val="20"/>
          <w:szCs w:val="20"/>
        </w:rPr>
      </w:pPr>
      <w:r>
        <w:rPr>
          <w:rFonts w:ascii="Arial" w:eastAsia="Arial" w:hAnsi="Arial" w:cs="Arial"/>
        </w:rPr>
        <w:t>Wir heben alle dunklen ewigen Satzungen, Gelübde, Verordnungen, Weihen und Bündnisse auf und stellen sie unter das Blut des Lammes. Im Namen Jeschuas wählen wir deine ewigen Verordnungen, Bündnisse und Satzungen.</w:t>
      </w:r>
    </w:p>
    <w:p w14:paraId="51F99BFF" w14:textId="77777777" w:rsidR="00AC4C03" w:rsidRDefault="00AC4C03" w:rsidP="00AC4C03">
      <w:pPr>
        <w:spacing w:line="133" w:lineRule="exact"/>
        <w:rPr>
          <w:sz w:val="20"/>
          <w:szCs w:val="20"/>
        </w:rPr>
      </w:pPr>
    </w:p>
    <w:p w14:paraId="6FE273C7" w14:textId="77777777" w:rsidR="00E10586" w:rsidRDefault="00000000">
      <w:pPr>
        <w:spacing w:line="256" w:lineRule="auto"/>
        <w:ind w:left="80" w:right="260"/>
        <w:rPr>
          <w:sz w:val="20"/>
          <w:szCs w:val="20"/>
        </w:rPr>
      </w:pPr>
      <w:r>
        <w:rPr>
          <w:rFonts w:ascii="Arial" w:eastAsia="Arial" w:hAnsi="Arial" w:cs="Arial"/>
        </w:rPr>
        <w:t>Wir verleugnen und entsagen allen dunklen Gräbern, Todesfallen, Zeugungsquellen, Zeitlinien, Lebenslinien, Blut- und Saatlinien, Gemeinschaften, Ämtern und Geburtsrechten, die mit der dunklen ewigen Zeit und ihren wiederkehrenden Zyklen und Programmen verbunden sind.</w:t>
      </w:r>
    </w:p>
    <w:p w14:paraId="5D8099F2" w14:textId="77777777" w:rsidR="00AC4C03" w:rsidRDefault="00AC4C03" w:rsidP="00AC4C03">
      <w:pPr>
        <w:spacing w:line="139" w:lineRule="exact"/>
        <w:rPr>
          <w:sz w:val="20"/>
          <w:szCs w:val="20"/>
        </w:rPr>
      </w:pPr>
    </w:p>
    <w:p w14:paraId="299EAE1C" w14:textId="77777777" w:rsidR="00E10586" w:rsidRDefault="00000000">
      <w:pPr>
        <w:spacing w:line="257" w:lineRule="auto"/>
        <w:ind w:left="80" w:right="20"/>
        <w:rPr>
          <w:sz w:val="20"/>
          <w:szCs w:val="20"/>
        </w:rPr>
      </w:pPr>
      <w:r>
        <w:rPr>
          <w:rFonts w:ascii="Arial" w:eastAsia="Arial" w:hAnsi="Arial" w:cs="Arial"/>
        </w:rPr>
        <w:t>Wir bereuen die Flüche und Urteile der ewigen Trostlosigkeit, des Verlassenseins, des Schmerzes, des Terrors und der Ablehnung, die mit unserer Menschheit, unseren Lebenslinien, Zeitlinien, Gemeinschaften, Ämtern, Geburtsrechten und unserem Land verbunden sind. Wir bringen sie alle reumütig zum Kreuz und heben sie in ihrer Gesamtheit auf.</w:t>
      </w:r>
    </w:p>
    <w:p w14:paraId="478A2FCE" w14:textId="77777777" w:rsidR="00AC4C03" w:rsidRDefault="00AC4C03" w:rsidP="00AC4C03">
      <w:pPr>
        <w:spacing w:line="131" w:lineRule="exact"/>
        <w:rPr>
          <w:sz w:val="20"/>
          <w:szCs w:val="20"/>
        </w:rPr>
      </w:pPr>
    </w:p>
    <w:p w14:paraId="1B58BE31" w14:textId="77777777" w:rsidR="00E10586" w:rsidRDefault="00000000">
      <w:pPr>
        <w:spacing w:line="256" w:lineRule="auto"/>
        <w:ind w:left="80" w:right="100"/>
        <w:rPr>
          <w:sz w:val="20"/>
          <w:szCs w:val="20"/>
        </w:rPr>
      </w:pPr>
      <w:r>
        <w:rPr>
          <w:rFonts w:ascii="Arial" w:eastAsia="Arial" w:hAnsi="Arial" w:cs="Arial"/>
        </w:rPr>
        <w:t>Wir bringen auch alle ewigen Vorwürfe unter das Blut des Lammes in Buße. Wir tun Buße und übernehmen die volle Verantwortung für unseren ewigen Generationsrückfall. Wir bitten um Vergebung.</w:t>
      </w:r>
    </w:p>
    <w:p w14:paraId="368514CD" w14:textId="77777777" w:rsidR="00AC4C03" w:rsidRDefault="00AC4C03" w:rsidP="00AC4C03">
      <w:pPr>
        <w:spacing w:line="133" w:lineRule="exact"/>
        <w:rPr>
          <w:sz w:val="20"/>
          <w:szCs w:val="20"/>
        </w:rPr>
      </w:pPr>
    </w:p>
    <w:p w14:paraId="2A7BBC63" w14:textId="77777777" w:rsidR="00E10586" w:rsidRDefault="00000000">
      <w:pPr>
        <w:spacing w:line="256" w:lineRule="auto"/>
        <w:ind w:left="80" w:right="20"/>
        <w:rPr>
          <w:sz w:val="20"/>
          <w:szCs w:val="20"/>
        </w:rPr>
      </w:pPr>
      <w:r>
        <w:rPr>
          <w:rFonts w:ascii="Arial" w:eastAsia="Arial" w:hAnsi="Arial" w:cs="Arial"/>
        </w:rPr>
        <w:t>Wir bitten darum, dass die Frequenzen und die magnetische Anziehungskraft der Kreise, Zyklen und Schleifen - die uns immer tiefer in Sünde, Übertretung und Ungerechtigkeit treiben - aufgehoben werden und ihre Macht über alles, was uns und unsere zukünftigen Generationen betrifft, für null und nichtig erklärt wird.</w:t>
      </w:r>
    </w:p>
    <w:p w14:paraId="67F6F97B" w14:textId="77777777" w:rsidR="00AC4C03" w:rsidRDefault="00AC4C03" w:rsidP="00AC4C03">
      <w:pPr>
        <w:spacing w:line="135" w:lineRule="exact"/>
        <w:rPr>
          <w:sz w:val="20"/>
          <w:szCs w:val="20"/>
        </w:rPr>
      </w:pPr>
    </w:p>
    <w:p w14:paraId="08CDC385" w14:textId="77777777" w:rsidR="00E10586" w:rsidRDefault="00000000">
      <w:pPr>
        <w:spacing w:line="255" w:lineRule="auto"/>
        <w:ind w:left="80" w:right="80"/>
        <w:rPr>
          <w:sz w:val="20"/>
          <w:szCs w:val="20"/>
        </w:rPr>
      </w:pPr>
      <w:r>
        <w:rPr>
          <w:rFonts w:ascii="Arial" w:eastAsia="Arial" w:hAnsi="Arial" w:cs="Arial"/>
        </w:rPr>
        <w:t>Wir legen alle immerwährenden Verwundungen, die sich weigern zu heilen, unter das Blut des Lammes. Wir durchbrechen die Kreisläufe von Verletzung, Schmerz, Trauma und Neuverstrickung durch das Blut des</w:t>
      </w:r>
    </w:p>
    <w:p w14:paraId="58D28501" w14:textId="77777777" w:rsidR="00AC4C03" w:rsidRDefault="00AC4C03" w:rsidP="00AC4C03">
      <w:pPr>
        <w:spacing w:line="337" w:lineRule="exact"/>
        <w:rPr>
          <w:sz w:val="20"/>
          <w:szCs w:val="20"/>
        </w:rPr>
      </w:pPr>
    </w:p>
    <w:p w14:paraId="1F456057" w14:textId="77777777" w:rsidR="00E10586" w:rsidRDefault="00000000">
      <w:pPr>
        <w:jc w:val="right"/>
        <w:rPr>
          <w:sz w:val="20"/>
          <w:szCs w:val="20"/>
        </w:rPr>
      </w:pPr>
      <w:r>
        <w:rPr>
          <w:rFonts w:ascii="Arial" w:eastAsia="Arial" w:hAnsi="Arial" w:cs="Arial"/>
        </w:rPr>
        <w:t>197</w:t>
      </w:r>
    </w:p>
    <w:p w14:paraId="438DAF70" w14:textId="77777777" w:rsidR="00AC4C03" w:rsidRDefault="00AC4C03" w:rsidP="00AC4C03">
      <w:pPr>
        <w:sectPr w:rsidR="00AC4C03">
          <w:pgSz w:w="8400" w:h="11908"/>
          <w:pgMar w:top="1150" w:right="1332" w:bottom="430" w:left="1440" w:header="0" w:footer="0" w:gutter="0"/>
          <w:cols w:space="720" w:equalWidth="0">
            <w:col w:w="5620"/>
          </w:cols>
        </w:sectPr>
      </w:pPr>
    </w:p>
    <w:p w14:paraId="2D90409E" w14:textId="77777777" w:rsidR="00E10586" w:rsidRDefault="00000000">
      <w:pPr>
        <w:spacing w:line="253" w:lineRule="auto"/>
        <w:ind w:left="80" w:right="340"/>
        <w:rPr>
          <w:sz w:val="20"/>
          <w:szCs w:val="20"/>
        </w:rPr>
      </w:pPr>
      <w:bookmarkStart w:id="213" w:name="page214"/>
      <w:bookmarkEnd w:id="213"/>
      <w:r>
        <w:rPr>
          <w:rFonts w:ascii="Arial" w:eastAsia="Arial" w:hAnsi="Arial" w:cs="Arial"/>
        </w:rPr>
        <w:t>das Lamm. Wir waschen unsere Wunden mit dem Blut des Lammes und erklären, dass Heilung unser Anteil ist.</w:t>
      </w:r>
    </w:p>
    <w:p w14:paraId="120BBA94" w14:textId="77777777" w:rsidR="00AC4C03" w:rsidRDefault="00AC4C03" w:rsidP="00AC4C03">
      <w:pPr>
        <w:spacing w:line="135" w:lineRule="exact"/>
        <w:rPr>
          <w:sz w:val="20"/>
          <w:szCs w:val="20"/>
        </w:rPr>
      </w:pPr>
    </w:p>
    <w:p w14:paraId="670176B0" w14:textId="77777777" w:rsidR="00E10586" w:rsidRDefault="00000000">
      <w:pPr>
        <w:spacing w:line="256" w:lineRule="auto"/>
        <w:ind w:left="80" w:right="240"/>
        <w:rPr>
          <w:sz w:val="20"/>
          <w:szCs w:val="20"/>
        </w:rPr>
      </w:pPr>
      <w:r>
        <w:rPr>
          <w:rFonts w:ascii="Arial" w:eastAsia="Arial" w:hAnsi="Arial" w:cs="Arial"/>
        </w:rPr>
        <w:t>Wir löschen das ständige Zischen des Feindes über uns. Wir löschen diese dunklen Quantenschwingungen und Anweisungen und ziehen die damit verbundenen Technologien von unserer Menschheit und unseren Generationen ab.</w:t>
      </w:r>
    </w:p>
    <w:p w14:paraId="3E331D3F" w14:textId="77777777" w:rsidR="00AC4C03" w:rsidRDefault="00AC4C03" w:rsidP="00AC4C03">
      <w:pPr>
        <w:spacing w:line="133" w:lineRule="exact"/>
        <w:rPr>
          <w:sz w:val="20"/>
          <w:szCs w:val="20"/>
        </w:rPr>
      </w:pPr>
    </w:p>
    <w:p w14:paraId="49F5D586" w14:textId="77777777" w:rsidR="00E10586" w:rsidRDefault="00000000">
      <w:pPr>
        <w:spacing w:line="257" w:lineRule="auto"/>
        <w:ind w:left="80" w:right="60"/>
        <w:rPr>
          <w:sz w:val="20"/>
          <w:szCs w:val="20"/>
        </w:rPr>
      </w:pPr>
      <w:r>
        <w:rPr>
          <w:rFonts w:ascii="Arial" w:eastAsia="Arial" w:hAnsi="Arial" w:cs="Arial"/>
        </w:rPr>
        <w:t>Wir pflanzen das Kreuz in den Kern aller Kreise, die uns betreffen. Wir verleugnen und entsagen allen Thronen, Herrschaften, Herrschern, Mächten sowie allen geschaffenen und existierenden Dingen, die mit den Kreisen des Reiches der Finsternis und ihren dunklen Diensten und Eingriffen verbunden sind.</w:t>
      </w:r>
    </w:p>
    <w:p w14:paraId="770D5523" w14:textId="77777777" w:rsidR="00AC4C03" w:rsidRDefault="00AC4C03" w:rsidP="00AC4C03">
      <w:pPr>
        <w:spacing w:line="131" w:lineRule="exact"/>
        <w:rPr>
          <w:sz w:val="20"/>
          <w:szCs w:val="20"/>
        </w:rPr>
      </w:pPr>
    </w:p>
    <w:p w14:paraId="5588094A" w14:textId="77777777" w:rsidR="00E10586" w:rsidRDefault="00000000">
      <w:pPr>
        <w:spacing w:line="255" w:lineRule="auto"/>
        <w:ind w:left="80" w:right="100"/>
        <w:rPr>
          <w:sz w:val="20"/>
          <w:szCs w:val="20"/>
        </w:rPr>
      </w:pPr>
      <w:r>
        <w:rPr>
          <w:rFonts w:ascii="Arial" w:eastAsia="Arial" w:hAnsi="Arial" w:cs="Arial"/>
        </w:rPr>
        <w:t>Wir verleugnen und entsagen aller dunklen göttlichen Fülle mit ihren zugehörigen Vollkommenheiten, Kräften und Attributen und ihrer Stellung und Verbindung zu den dunklen Klangkreisen.</w:t>
      </w:r>
    </w:p>
    <w:p w14:paraId="5ED9332C" w14:textId="77777777" w:rsidR="00AC4C03" w:rsidRDefault="00AC4C03" w:rsidP="00AC4C03">
      <w:pPr>
        <w:spacing w:line="134" w:lineRule="exact"/>
        <w:rPr>
          <w:sz w:val="20"/>
          <w:szCs w:val="20"/>
        </w:rPr>
      </w:pPr>
    </w:p>
    <w:p w14:paraId="4D8D1047" w14:textId="77777777" w:rsidR="00E10586" w:rsidRDefault="00000000">
      <w:pPr>
        <w:spacing w:line="255" w:lineRule="auto"/>
        <w:ind w:left="80" w:right="380"/>
        <w:rPr>
          <w:sz w:val="20"/>
          <w:szCs w:val="20"/>
        </w:rPr>
      </w:pPr>
      <w:r>
        <w:rPr>
          <w:rFonts w:ascii="Arial" w:eastAsia="Arial" w:hAnsi="Arial" w:cs="Arial"/>
        </w:rPr>
        <w:t>Wir annullieren die Dekrete und das Erbe der ewigen Schande sowie alle ewigen Zeiten der Verschwendung. Wir fordern alles zurück, was über Generationen hinweg verloren gegangen ist.</w:t>
      </w:r>
    </w:p>
    <w:p w14:paraId="37B63FD9" w14:textId="77777777" w:rsidR="00AC4C03" w:rsidRDefault="00AC4C03" w:rsidP="00AC4C03">
      <w:pPr>
        <w:spacing w:line="134" w:lineRule="exact"/>
        <w:rPr>
          <w:sz w:val="20"/>
          <w:szCs w:val="20"/>
        </w:rPr>
      </w:pPr>
    </w:p>
    <w:p w14:paraId="65BC2951" w14:textId="77777777" w:rsidR="00E10586" w:rsidRDefault="00000000">
      <w:pPr>
        <w:spacing w:line="253" w:lineRule="auto"/>
        <w:ind w:left="80" w:right="240"/>
        <w:rPr>
          <w:sz w:val="20"/>
          <w:szCs w:val="20"/>
        </w:rPr>
      </w:pPr>
      <w:r>
        <w:rPr>
          <w:rFonts w:ascii="Arial" w:eastAsia="Arial" w:hAnsi="Arial" w:cs="Arial"/>
        </w:rPr>
        <w:t>Wir tun Buße und übernehmen die volle Verantwortung für den ewigen Hass, der gegen uns aufgezeichnet wurde. Wir bringen all diese Aufzeichnungen unter das Blut des Lammes und übernehmen die volle Verantwortung.</w:t>
      </w:r>
    </w:p>
    <w:p w14:paraId="7E89FF2F" w14:textId="77777777" w:rsidR="00AC4C03" w:rsidRDefault="00AC4C03" w:rsidP="00AC4C03">
      <w:pPr>
        <w:spacing w:line="140" w:lineRule="exact"/>
        <w:rPr>
          <w:sz w:val="20"/>
          <w:szCs w:val="20"/>
        </w:rPr>
      </w:pPr>
    </w:p>
    <w:p w14:paraId="0F0FAA75" w14:textId="77777777" w:rsidR="00E10586" w:rsidRDefault="00000000">
      <w:pPr>
        <w:spacing w:line="256" w:lineRule="auto"/>
        <w:ind w:left="80" w:right="60"/>
        <w:rPr>
          <w:sz w:val="20"/>
          <w:szCs w:val="20"/>
        </w:rPr>
      </w:pPr>
      <w:r>
        <w:rPr>
          <w:rFonts w:ascii="Arial" w:eastAsia="Arial" w:hAnsi="Arial" w:cs="Arial"/>
        </w:rPr>
        <w:t>Wir durchbrechen die Zyklen der Beschwörungen, die zu immerwährendem Schlaf und Mesmerisierung führen. Wir erklären, dass diese keine Wirkung auf unsere Generationen und uns selbst haben. Wir bitten darum, dass alle schlafenden Teile in dein Herz gelegt werden und dass du, und nur du, sie aufwecken und heilen wirst.</w:t>
      </w:r>
    </w:p>
    <w:p w14:paraId="670B120F" w14:textId="77777777" w:rsidR="00AC4C03" w:rsidRDefault="00AC4C03" w:rsidP="00AC4C03">
      <w:pPr>
        <w:spacing w:line="126" w:lineRule="exact"/>
        <w:rPr>
          <w:sz w:val="20"/>
          <w:szCs w:val="20"/>
        </w:rPr>
      </w:pPr>
    </w:p>
    <w:p w14:paraId="2EC0B533" w14:textId="77777777" w:rsidR="00E10586" w:rsidRDefault="00000000">
      <w:pPr>
        <w:ind w:left="80"/>
        <w:rPr>
          <w:sz w:val="20"/>
          <w:szCs w:val="20"/>
        </w:rPr>
      </w:pPr>
      <w:r>
        <w:rPr>
          <w:rFonts w:ascii="Arial" w:eastAsia="Arial" w:hAnsi="Arial" w:cs="Arial"/>
        </w:rPr>
        <w:t>Im Namen Jeschuas beten wir.</w:t>
      </w:r>
    </w:p>
    <w:p w14:paraId="31F420A6" w14:textId="77777777" w:rsidR="00AC4C03" w:rsidRDefault="00AC4C03" w:rsidP="00AC4C03">
      <w:pPr>
        <w:spacing w:line="200" w:lineRule="exact"/>
        <w:rPr>
          <w:sz w:val="20"/>
          <w:szCs w:val="20"/>
        </w:rPr>
      </w:pPr>
    </w:p>
    <w:p w14:paraId="7D953FD7" w14:textId="77777777" w:rsidR="00AC4C03" w:rsidRDefault="00AC4C03" w:rsidP="00AC4C03">
      <w:pPr>
        <w:spacing w:line="200" w:lineRule="exact"/>
        <w:rPr>
          <w:sz w:val="20"/>
          <w:szCs w:val="20"/>
        </w:rPr>
      </w:pPr>
    </w:p>
    <w:p w14:paraId="61BF1C81" w14:textId="77777777" w:rsidR="00AC4C03" w:rsidRDefault="00AC4C03" w:rsidP="00AC4C03">
      <w:pPr>
        <w:spacing w:line="200" w:lineRule="exact"/>
        <w:rPr>
          <w:sz w:val="20"/>
          <w:szCs w:val="20"/>
        </w:rPr>
      </w:pPr>
    </w:p>
    <w:p w14:paraId="7BB57560" w14:textId="77777777" w:rsidR="00AC4C03" w:rsidRDefault="00AC4C03" w:rsidP="00AC4C03">
      <w:pPr>
        <w:spacing w:line="200" w:lineRule="exact"/>
        <w:rPr>
          <w:sz w:val="20"/>
          <w:szCs w:val="20"/>
        </w:rPr>
      </w:pPr>
    </w:p>
    <w:p w14:paraId="7B64CF05" w14:textId="77777777" w:rsidR="00AC4C03" w:rsidRDefault="00AC4C03" w:rsidP="00AC4C03">
      <w:pPr>
        <w:spacing w:line="200" w:lineRule="exact"/>
        <w:rPr>
          <w:sz w:val="20"/>
          <w:szCs w:val="20"/>
        </w:rPr>
      </w:pPr>
    </w:p>
    <w:p w14:paraId="6566E96D" w14:textId="77777777" w:rsidR="00AC4C03" w:rsidRDefault="00AC4C03" w:rsidP="00AC4C03">
      <w:pPr>
        <w:spacing w:line="324" w:lineRule="exact"/>
        <w:rPr>
          <w:sz w:val="20"/>
          <w:szCs w:val="20"/>
        </w:rPr>
      </w:pPr>
    </w:p>
    <w:p w14:paraId="3815E91E" w14:textId="77777777" w:rsidR="00E10586" w:rsidRDefault="00000000">
      <w:pPr>
        <w:jc w:val="right"/>
        <w:rPr>
          <w:sz w:val="20"/>
          <w:szCs w:val="20"/>
        </w:rPr>
      </w:pPr>
      <w:r>
        <w:rPr>
          <w:rFonts w:ascii="Arial" w:eastAsia="Arial" w:hAnsi="Arial" w:cs="Arial"/>
        </w:rPr>
        <w:t>198</w:t>
      </w:r>
    </w:p>
    <w:p w14:paraId="3B9CFAAA" w14:textId="77777777" w:rsidR="00AC4C03" w:rsidRDefault="00AC4C03" w:rsidP="00AC4C03">
      <w:pPr>
        <w:sectPr w:rsidR="00AC4C03">
          <w:pgSz w:w="8400" w:h="11908"/>
          <w:pgMar w:top="1150" w:right="1332" w:bottom="430" w:left="1440" w:header="0" w:footer="0" w:gutter="0"/>
          <w:cols w:space="720" w:equalWidth="0">
            <w:col w:w="5620"/>
          </w:cols>
        </w:sectPr>
      </w:pPr>
    </w:p>
    <w:p w14:paraId="104932A3" w14:textId="77777777" w:rsidR="00E10586" w:rsidRDefault="00000000">
      <w:pPr>
        <w:ind w:left="140"/>
        <w:rPr>
          <w:sz w:val="20"/>
          <w:szCs w:val="20"/>
        </w:rPr>
      </w:pPr>
      <w:bookmarkStart w:id="214" w:name="page215"/>
      <w:bookmarkEnd w:id="214"/>
      <w:r>
        <w:rPr>
          <w:rFonts w:ascii="Calibri Light" w:eastAsia="Calibri Light" w:hAnsi="Calibri Light" w:cs="Calibri Light"/>
          <w:b/>
          <w:bCs/>
          <w:sz w:val="28"/>
          <w:szCs w:val="28"/>
        </w:rPr>
        <w:t>26. Die Räder der Frequenz</w:t>
      </w:r>
    </w:p>
    <w:p w14:paraId="632859C0" w14:textId="77777777" w:rsidR="00AC4C03" w:rsidRDefault="00AC4C03" w:rsidP="00AC4C03">
      <w:pPr>
        <w:spacing w:line="160" w:lineRule="exact"/>
        <w:rPr>
          <w:sz w:val="20"/>
          <w:szCs w:val="20"/>
        </w:rPr>
      </w:pPr>
    </w:p>
    <w:p w14:paraId="1E07FFFB" w14:textId="77777777" w:rsidR="00E10586" w:rsidRDefault="00000000">
      <w:pPr>
        <w:spacing w:line="256" w:lineRule="auto"/>
        <w:ind w:left="80" w:right="120"/>
        <w:rPr>
          <w:sz w:val="20"/>
          <w:szCs w:val="20"/>
        </w:rPr>
      </w:pPr>
      <w:r>
        <w:rPr>
          <w:rFonts w:ascii="Arial" w:eastAsia="Arial" w:hAnsi="Arial" w:cs="Arial"/>
        </w:rPr>
        <w:t>Schallwellen werden oft als konzentrische Kreise dargestellt. Der Ursprung des Schalls befindet sich in der Mitte und der Welleneffekt des Schalls oder der Schallwellen sind die entstehenden Kreise.</w:t>
      </w:r>
    </w:p>
    <w:p w14:paraId="33F402DF" w14:textId="77777777" w:rsidR="00E10586" w:rsidRDefault="00000000">
      <w:pPr>
        <w:spacing w:line="20" w:lineRule="exact"/>
        <w:rPr>
          <w:sz w:val="20"/>
          <w:szCs w:val="20"/>
        </w:rPr>
      </w:pPr>
      <w:r>
        <w:rPr>
          <w:noProof/>
          <w:sz w:val="20"/>
          <w:szCs w:val="20"/>
        </w:rPr>
        <w:drawing>
          <wp:anchor distT="0" distB="0" distL="114300" distR="114300" simplePos="0" relativeHeight="251759616" behindDoc="1" locked="0" layoutInCell="0" allowOverlap="1" wp14:anchorId="6AEF096C" wp14:editId="6F4953EA">
            <wp:simplePos x="0" y="0"/>
            <wp:positionH relativeFrom="column">
              <wp:posOffset>52705</wp:posOffset>
            </wp:positionH>
            <wp:positionV relativeFrom="paragraph">
              <wp:posOffset>73660</wp:posOffset>
            </wp:positionV>
            <wp:extent cx="1709420" cy="1554480"/>
            <wp:effectExtent l="0" t="0" r="0" b="0"/>
            <wp:wrapNone/>
            <wp:docPr id="2665194" name="Grafik 2665194" descr="Ein Bild, das Kreis, Design, Kuns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194" name="Grafik 2665194" descr="Ein Bild, das Kreis, Design, Kunst, Muster enthält.&#10;&#10;Automatisch generierte Beschreibung"/>
                    <pic:cNvPicPr>
                      <a:picLocks noChangeAspect="1" noChangeArrowheads="1"/>
                    </pic:cNvPicPr>
                  </pic:nvPicPr>
                  <pic:blipFill>
                    <a:blip r:embed="rId55"/>
                    <a:srcRect/>
                    <a:stretch>
                      <a:fillRect/>
                    </a:stretch>
                  </pic:blipFill>
                  <pic:spPr bwMode="auto">
                    <a:xfrm>
                      <a:off x="0" y="0"/>
                      <a:ext cx="1709420" cy="1554480"/>
                    </a:xfrm>
                    <a:prstGeom prst="rect">
                      <a:avLst/>
                    </a:prstGeom>
                    <a:noFill/>
                  </pic:spPr>
                </pic:pic>
              </a:graphicData>
            </a:graphic>
          </wp:anchor>
        </w:drawing>
      </w:r>
    </w:p>
    <w:p w14:paraId="331EF1D0" w14:textId="77777777" w:rsidR="00AC4C03" w:rsidRDefault="00AC4C03" w:rsidP="00AC4C03">
      <w:pPr>
        <w:spacing w:line="113" w:lineRule="exact"/>
        <w:rPr>
          <w:sz w:val="20"/>
          <w:szCs w:val="20"/>
        </w:rPr>
      </w:pPr>
    </w:p>
    <w:p w14:paraId="452F995F" w14:textId="77777777" w:rsidR="00E10586" w:rsidRDefault="00000000">
      <w:pPr>
        <w:spacing w:line="257" w:lineRule="auto"/>
        <w:ind w:left="2960" w:right="140"/>
        <w:rPr>
          <w:sz w:val="20"/>
          <w:szCs w:val="20"/>
        </w:rPr>
      </w:pPr>
      <w:r>
        <w:rPr>
          <w:rFonts w:ascii="Arial" w:eastAsia="Arial" w:hAnsi="Arial" w:cs="Arial"/>
        </w:rPr>
        <w:t>Diese werden als Klangkreise bezeichnet. Schicht um Schicht umgibt er die ursprüngliche Quelle des Klangs und ist mit ihr verbunden - und trägt sie immer weiter.</w:t>
      </w:r>
    </w:p>
    <w:p w14:paraId="4E1B9F10" w14:textId="77777777" w:rsidR="00AC4C03" w:rsidRDefault="00AC4C03" w:rsidP="00AC4C03">
      <w:pPr>
        <w:spacing w:line="136" w:lineRule="exact"/>
        <w:rPr>
          <w:sz w:val="20"/>
          <w:szCs w:val="20"/>
        </w:rPr>
      </w:pPr>
    </w:p>
    <w:p w14:paraId="14B20294" w14:textId="77777777" w:rsidR="00E10586" w:rsidRDefault="00000000">
      <w:pPr>
        <w:spacing w:line="272" w:lineRule="auto"/>
        <w:ind w:left="2960" w:right="20"/>
        <w:rPr>
          <w:sz w:val="20"/>
          <w:szCs w:val="20"/>
        </w:rPr>
      </w:pPr>
      <w:r>
        <w:rPr>
          <w:rFonts w:ascii="Arial" w:eastAsia="Arial" w:hAnsi="Arial" w:cs="Arial"/>
          <w:sz w:val="21"/>
          <w:szCs w:val="21"/>
        </w:rPr>
        <w:t>Betrachte einen Moment lang dieses Bild und vergleiche es mit</w:t>
      </w:r>
    </w:p>
    <w:p w14:paraId="0C19B279" w14:textId="77777777" w:rsidR="00AC4C03" w:rsidRDefault="00AC4C03" w:rsidP="00AC4C03">
      <w:pPr>
        <w:spacing w:line="1" w:lineRule="exact"/>
        <w:rPr>
          <w:sz w:val="20"/>
          <w:szCs w:val="20"/>
        </w:rPr>
      </w:pPr>
    </w:p>
    <w:p w14:paraId="50E0831B" w14:textId="77777777" w:rsidR="00E10586" w:rsidRDefault="00000000">
      <w:pPr>
        <w:spacing w:line="255" w:lineRule="auto"/>
        <w:ind w:left="80" w:right="20"/>
        <w:rPr>
          <w:sz w:val="20"/>
          <w:szCs w:val="20"/>
        </w:rPr>
      </w:pPr>
      <w:r>
        <w:rPr>
          <w:rFonts w:ascii="Arial" w:eastAsia="Arial" w:hAnsi="Arial" w:cs="Arial"/>
        </w:rPr>
        <w:t>der Thron Gottes. In der Mitte steht der Thron, auf dem das Lamm thront, und um den Thron herum - in konzentrischen Kreisen - befinden sich verschiedene Rollenspieler, die alle einen Ton von sich geben.</w:t>
      </w:r>
    </w:p>
    <w:p w14:paraId="501270A9" w14:textId="77777777" w:rsidR="00AC4C03" w:rsidRDefault="00AC4C03" w:rsidP="00AC4C03">
      <w:pPr>
        <w:spacing w:line="137" w:lineRule="exact"/>
        <w:rPr>
          <w:sz w:val="20"/>
          <w:szCs w:val="20"/>
        </w:rPr>
      </w:pPr>
    </w:p>
    <w:p w14:paraId="6E78D2AB" w14:textId="77777777" w:rsidR="00E10586" w:rsidRDefault="00000000">
      <w:pPr>
        <w:spacing w:line="259" w:lineRule="auto"/>
        <w:ind w:left="80" w:right="20"/>
        <w:rPr>
          <w:sz w:val="20"/>
          <w:szCs w:val="20"/>
        </w:rPr>
      </w:pPr>
      <w:r>
        <w:rPr>
          <w:rFonts w:eastAsia="Times New Roman"/>
          <w:i/>
          <w:iCs/>
          <w:sz w:val="24"/>
          <w:szCs w:val="24"/>
        </w:rPr>
        <w:t>Offb 7:12 Amen! (So sei es!) riefen sie. Segen und Herrlichkeit und Majestät und Pracht und Weisheit und Dank und Ehre und Macht und Stärke [sei] unserem Gott in alle Ewigkeit (für immer und ewig, in den Ewigkeiten der Ewigkeiten)! Amen! (So sei es!)</w:t>
      </w:r>
    </w:p>
    <w:p w14:paraId="2C36CAB5" w14:textId="77777777" w:rsidR="00AC4C03" w:rsidRDefault="00AC4C03" w:rsidP="00AC4C03">
      <w:pPr>
        <w:spacing w:line="175" w:lineRule="exact"/>
        <w:rPr>
          <w:sz w:val="20"/>
          <w:szCs w:val="20"/>
        </w:rPr>
      </w:pPr>
    </w:p>
    <w:p w14:paraId="4D0B3A79" w14:textId="77777777" w:rsidR="00E10586" w:rsidRDefault="00000000">
      <w:pPr>
        <w:spacing w:line="255" w:lineRule="auto"/>
        <w:ind w:left="80" w:right="140"/>
        <w:rPr>
          <w:sz w:val="20"/>
          <w:szCs w:val="20"/>
        </w:rPr>
      </w:pPr>
      <w:r>
        <w:rPr>
          <w:rFonts w:ascii="Arial" w:eastAsia="Arial" w:hAnsi="Arial" w:cs="Arial"/>
        </w:rPr>
        <w:t>Die konzentrischen Kreise bilden auch Schichten, Schallkreise der Frequenz oder Schallbarrieren, die den Kern schützen. Der Kern kann sein:</w:t>
      </w:r>
    </w:p>
    <w:p w14:paraId="42CF210E" w14:textId="77777777" w:rsidR="00AC4C03" w:rsidRDefault="00AC4C03" w:rsidP="00AC4C03">
      <w:pPr>
        <w:spacing w:line="137" w:lineRule="exact"/>
        <w:rPr>
          <w:sz w:val="20"/>
          <w:szCs w:val="20"/>
        </w:rPr>
      </w:pPr>
    </w:p>
    <w:p w14:paraId="1F33DB8C" w14:textId="77777777" w:rsidR="00E10586" w:rsidRDefault="00000000">
      <w:pPr>
        <w:numPr>
          <w:ilvl w:val="0"/>
          <w:numId w:val="80"/>
        </w:numPr>
        <w:tabs>
          <w:tab w:val="left" w:pos="360"/>
        </w:tabs>
        <w:ind w:left="360" w:hanging="275"/>
        <w:rPr>
          <w:rFonts w:ascii="Arial" w:eastAsia="Arial" w:hAnsi="Arial" w:cs="Arial"/>
        </w:rPr>
      </w:pPr>
      <w:r>
        <w:rPr>
          <w:rFonts w:ascii="Arial" w:eastAsia="Arial" w:hAnsi="Arial" w:cs="Arial"/>
        </w:rPr>
        <w:t>den Thron des Satans,</w:t>
      </w:r>
    </w:p>
    <w:p w14:paraId="237A4BF3" w14:textId="77777777" w:rsidR="00AC4C03" w:rsidRDefault="00AC4C03" w:rsidP="00AC4C03">
      <w:pPr>
        <w:spacing w:line="27" w:lineRule="exact"/>
        <w:rPr>
          <w:rFonts w:ascii="Arial" w:eastAsia="Arial" w:hAnsi="Arial" w:cs="Arial"/>
        </w:rPr>
      </w:pPr>
    </w:p>
    <w:p w14:paraId="25C064B3" w14:textId="77777777" w:rsidR="00E10586" w:rsidRDefault="00000000">
      <w:pPr>
        <w:numPr>
          <w:ilvl w:val="0"/>
          <w:numId w:val="80"/>
        </w:numPr>
        <w:tabs>
          <w:tab w:val="left" w:pos="360"/>
        </w:tabs>
        <w:ind w:left="360" w:hanging="275"/>
        <w:rPr>
          <w:rFonts w:ascii="Arial" w:eastAsia="Arial" w:hAnsi="Arial" w:cs="Arial"/>
        </w:rPr>
      </w:pPr>
      <w:r>
        <w:rPr>
          <w:rFonts w:ascii="Arial" w:eastAsia="Arial" w:hAnsi="Arial" w:cs="Arial"/>
        </w:rPr>
        <w:t>den Kern unserer Menschlichkeit, oder</w:t>
      </w:r>
    </w:p>
    <w:p w14:paraId="60E3DC13" w14:textId="77777777" w:rsidR="00AC4C03" w:rsidRDefault="00AC4C03" w:rsidP="00AC4C03">
      <w:pPr>
        <w:spacing w:line="36" w:lineRule="exact"/>
        <w:rPr>
          <w:rFonts w:ascii="Arial" w:eastAsia="Arial" w:hAnsi="Arial" w:cs="Arial"/>
        </w:rPr>
      </w:pPr>
    </w:p>
    <w:p w14:paraId="207EB5D2" w14:textId="77777777" w:rsidR="00E10586" w:rsidRDefault="00000000">
      <w:pPr>
        <w:numPr>
          <w:ilvl w:val="0"/>
          <w:numId w:val="80"/>
        </w:numPr>
        <w:tabs>
          <w:tab w:val="left" w:pos="360"/>
        </w:tabs>
        <w:spacing w:line="245" w:lineRule="auto"/>
        <w:ind w:left="360" w:right="360" w:hanging="275"/>
        <w:rPr>
          <w:rFonts w:ascii="Arial" w:eastAsia="Arial" w:hAnsi="Arial" w:cs="Arial"/>
        </w:rPr>
      </w:pPr>
      <w:r>
        <w:rPr>
          <w:rFonts w:ascii="Arial" w:eastAsia="Arial" w:hAnsi="Arial" w:cs="Arial"/>
        </w:rPr>
        <w:t>die Kernsünde (oder ursprüngliche Prägung durch die Sünde), die unser Leben beeinflusst.</w:t>
      </w:r>
    </w:p>
    <w:p w14:paraId="381208DD" w14:textId="77777777" w:rsidR="00AC4C03" w:rsidRDefault="00AC4C03" w:rsidP="00AC4C03">
      <w:pPr>
        <w:spacing w:line="322" w:lineRule="exact"/>
        <w:rPr>
          <w:sz w:val="20"/>
          <w:szCs w:val="20"/>
        </w:rPr>
      </w:pPr>
    </w:p>
    <w:p w14:paraId="26EADC61" w14:textId="77777777" w:rsidR="00E10586" w:rsidRDefault="00000000">
      <w:pPr>
        <w:jc w:val="right"/>
        <w:rPr>
          <w:sz w:val="20"/>
          <w:szCs w:val="20"/>
        </w:rPr>
      </w:pPr>
      <w:r>
        <w:rPr>
          <w:rFonts w:ascii="Arial" w:eastAsia="Arial" w:hAnsi="Arial" w:cs="Arial"/>
        </w:rPr>
        <w:t>199</w:t>
      </w:r>
    </w:p>
    <w:p w14:paraId="1B1543C4" w14:textId="77777777" w:rsidR="00AC4C03" w:rsidRDefault="00AC4C03" w:rsidP="00AC4C03">
      <w:pPr>
        <w:sectPr w:rsidR="00AC4C03">
          <w:pgSz w:w="8400" w:h="11908"/>
          <w:pgMar w:top="1136" w:right="1332" w:bottom="430" w:left="1440" w:header="0" w:footer="0" w:gutter="0"/>
          <w:cols w:space="720" w:equalWidth="0">
            <w:col w:w="5620"/>
          </w:cols>
        </w:sectPr>
      </w:pPr>
    </w:p>
    <w:p w14:paraId="19D57778" w14:textId="77777777" w:rsidR="00E10586" w:rsidRDefault="00000000">
      <w:pPr>
        <w:spacing w:line="256" w:lineRule="auto"/>
        <w:ind w:left="80" w:right="20"/>
        <w:rPr>
          <w:sz w:val="20"/>
          <w:szCs w:val="20"/>
        </w:rPr>
      </w:pPr>
      <w:bookmarkStart w:id="215" w:name="page216"/>
      <w:bookmarkEnd w:id="215"/>
      <w:r>
        <w:rPr>
          <w:rFonts w:ascii="Arial" w:eastAsia="Arial" w:hAnsi="Arial" w:cs="Arial"/>
        </w:rPr>
        <w:t>Jeder von ihnen kann von überlagerten Frequenzen und Klängen umgeben, geschützt und/oder eingeschlossen sein. Um befreit zu werden, müssen diese Klangkreise und das, was sie repräsentieren, abgeschaltet und die Kreise durchbrochen werden.</w:t>
      </w:r>
    </w:p>
    <w:p w14:paraId="2D54F217" w14:textId="77777777" w:rsidR="00AC4C03" w:rsidRDefault="00AC4C03" w:rsidP="00AC4C03">
      <w:pPr>
        <w:spacing w:line="139" w:lineRule="exact"/>
        <w:rPr>
          <w:sz w:val="20"/>
          <w:szCs w:val="20"/>
        </w:rPr>
      </w:pPr>
    </w:p>
    <w:p w14:paraId="2ED81860" w14:textId="77777777" w:rsidR="00E10586" w:rsidRDefault="00000000">
      <w:pPr>
        <w:spacing w:line="255" w:lineRule="auto"/>
        <w:ind w:left="80" w:right="100"/>
        <w:rPr>
          <w:sz w:val="20"/>
          <w:szCs w:val="20"/>
        </w:rPr>
      </w:pPr>
      <w:r>
        <w:rPr>
          <w:rFonts w:ascii="Arial" w:eastAsia="Arial" w:hAnsi="Arial" w:cs="Arial"/>
        </w:rPr>
        <w:t>Gott hat den Kern - das Zentrum von allem - als Liebe entworfen. Mit anderen Worten: Sein eigenes Wesen. Alles andere in diesem Kern führt zu Unordnung, Disharmonie und Dysfunktionalität.</w:t>
      </w:r>
    </w:p>
    <w:p w14:paraId="332BE14F" w14:textId="77777777" w:rsidR="00AC4C03" w:rsidRDefault="00AC4C03" w:rsidP="00AC4C03">
      <w:pPr>
        <w:spacing w:line="137" w:lineRule="exact"/>
        <w:rPr>
          <w:sz w:val="20"/>
          <w:szCs w:val="20"/>
        </w:rPr>
      </w:pPr>
    </w:p>
    <w:p w14:paraId="356F63A6" w14:textId="77777777" w:rsidR="00E10586" w:rsidRDefault="00000000">
      <w:pPr>
        <w:spacing w:line="258" w:lineRule="auto"/>
        <w:ind w:left="80"/>
        <w:rPr>
          <w:sz w:val="20"/>
          <w:szCs w:val="20"/>
        </w:rPr>
      </w:pPr>
      <w:r>
        <w:rPr>
          <w:rFonts w:ascii="Arial" w:eastAsia="Arial" w:hAnsi="Arial" w:cs="Arial"/>
        </w:rPr>
        <w:t>Johann Melchizedek Peter schreibt in seiner Serie Väterliche Gespräche über die Frequenz der Liebe. Er sagt: "</w:t>
      </w:r>
      <w:r>
        <w:rPr>
          <w:rFonts w:ascii="Arial" w:eastAsia="Arial" w:hAnsi="Arial" w:cs="Arial"/>
          <w:i/>
          <w:iCs/>
        </w:rPr>
        <w:t>Alle Heilung, alle Kraft und alles Wirken fließt von der höheren Frequenz zur niedrigeren Frequenz. Gottes Liebe ist die höhere Frequenz, unsere die niedrigere. Wir müssen uns ständig auf die höhere Frequenz einstimmen. Wenn die Frequenz und die Schwingungen in einem Menschen in Disharmonie sind, machen sich Krankheiten oder andere seelische und körperliche Beschwerden breit. Alle seelischen und körperlichen Beschwerden sind nur Symptome für die Disharmonie der Frequenzen in einem Menschen. Liebe ist die höchste Frequenz. Wir müssen wieder mit der Liebe verbunden und auf sie eingestimmt werden!"</w:t>
      </w:r>
      <w:r>
        <w:rPr>
          <w:rFonts w:ascii="Arial" w:eastAsia="Arial" w:hAnsi="Arial" w:cs="Arial"/>
          <w:i/>
          <w:iCs/>
          <w:sz w:val="28"/>
          <w:szCs w:val="28"/>
          <w:vertAlign w:val="superscript"/>
        </w:rPr>
        <w:t>1</w:t>
      </w:r>
    </w:p>
    <w:p w14:paraId="0D4EA9E1" w14:textId="77777777" w:rsidR="00AC4C03" w:rsidRDefault="00AC4C03" w:rsidP="00AC4C03">
      <w:pPr>
        <w:spacing w:line="60" w:lineRule="exact"/>
        <w:rPr>
          <w:sz w:val="20"/>
          <w:szCs w:val="20"/>
        </w:rPr>
      </w:pPr>
    </w:p>
    <w:p w14:paraId="1DD7D6A9" w14:textId="77777777" w:rsidR="00E10586" w:rsidRDefault="00000000">
      <w:pPr>
        <w:spacing w:line="256" w:lineRule="auto"/>
        <w:ind w:left="80" w:right="20"/>
        <w:rPr>
          <w:sz w:val="20"/>
          <w:szCs w:val="20"/>
        </w:rPr>
      </w:pPr>
      <w:r>
        <w:rPr>
          <w:rFonts w:ascii="Arial" w:eastAsia="Arial" w:hAnsi="Arial" w:cs="Arial"/>
        </w:rPr>
        <w:t>Wir müssen uns fragen: Worauf sind wir gestimmt? Mit welchen Frequenzen harmonieren wir? Was wäre das Ergebnis, wenn wir in den Klangfrequenzen von Lust, Hass, Wut, Groll, Bitterkeit, Ablehnung, Schmerz oder Selbsthass gefangen sind?</w:t>
      </w:r>
    </w:p>
    <w:p w14:paraId="7C52D487" w14:textId="77777777" w:rsidR="00AC4C03" w:rsidRDefault="00AC4C03" w:rsidP="00AC4C03">
      <w:pPr>
        <w:spacing w:line="135" w:lineRule="exact"/>
        <w:rPr>
          <w:sz w:val="20"/>
          <w:szCs w:val="20"/>
        </w:rPr>
      </w:pPr>
    </w:p>
    <w:p w14:paraId="10B035A8" w14:textId="77777777" w:rsidR="00E10586" w:rsidRDefault="00000000">
      <w:pPr>
        <w:spacing w:line="271" w:lineRule="auto"/>
        <w:ind w:left="80" w:right="160"/>
        <w:jc w:val="both"/>
        <w:rPr>
          <w:sz w:val="20"/>
          <w:szCs w:val="20"/>
        </w:rPr>
      </w:pPr>
      <w:r>
        <w:rPr>
          <w:rFonts w:ascii="Arial" w:eastAsia="Arial" w:hAnsi="Arial" w:cs="Arial"/>
          <w:sz w:val="21"/>
          <w:szCs w:val="21"/>
        </w:rPr>
        <w:t>Wir müssen auch überlegen, wie unser Leben aussehen würde, wenn wir - ich, ich und ich - immer im Mittelpunkt unseres Lebens stehen würden. Und dann müssen wir überlegen, was die</w:t>
      </w:r>
    </w:p>
    <w:p w14:paraId="53073630"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760640" behindDoc="1" locked="0" layoutInCell="0" allowOverlap="1" wp14:anchorId="6B25368F" wp14:editId="0DAB0436">
                <wp:simplePos x="0" y="0"/>
                <wp:positionH relativeFrom="column">
                  <wp:posOffset>53975</wp:posOffset>
                </wp:positionH>
                <wp:positionV relativeFrom="paragraph">
                  <wp:posOffset>227330</wp:posOffset>
                </wp:positionV>
                <wp:extent cx="1829435" cy="0"/>
                <wp:effectExtent l="0" t="0" r="0" b="0"/>
                <wp:wrapNone/>
                <wp:docPr id="1308299505"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AF985B3" id="Shape 52"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4.25pt,17.9pt" to="148.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" o:allowincell="f" filled="t" strokeweight=".21164mm">
                <v:stroke joinstyle="miter"/>
                <o:lock v:ext="edit" shapetype="f"/>
              </v:line>
            </w:pict>
          </mc:Fallback>
        </mc:AlternateContent>
      </w:r>
    </w:p>
    <w:p w14:paraId="56B6A634" w14:textId="77777777" w:rsidR="00AC4C03" w:rsidRDefault="00AC4C03" w:rsidP="00AC4C03">
      <w:pPr>
        <w:spacing w:line="200" w:lineRule="exact"/>
        <w:rPr>
          <w:sz w:val="20"/>
          <w:szCs w:val="20"/>
        </w:rPr>
      </w:pPr>
    </w:p>
    <w:p w14:paraId="3812FFC5" w14:textId="77777777" w:rsidR="00AC4C03" w:rsidRDefault="00AC4C03" w:rsidP="00AC4C03">
      <w:pPr>
        <w:spacing w:line="244" w:lineRule="exact"/>
        <w:rPr>
          <w:sz w:val="20"/>
          <w:szCs w:val="20"/>
        </w:rPr>
      </w:pPr>
    </w:p>
    <w:p w14:paraId="4BEAEB1A" w14:textId="77777777" w:rsidR="00E10586" w:rsidRDefault="00000000">
      <w:pPr>
        <w:numPr>
          <w:ilvl w:val="0"/>
          <w:numId w:val="81"/>
        </w:numPr>
        <w:tabs>
          <w:tab w:val="left" w:pos="208"/>
        </w:tabs>
        <w:spacing w:line="205" w:lineRule="auto"/>
        <w:ind w:left="80" w:right="300" w:firstLine="5"/>
        <w:rPr>
          <w:rFonts w:ascii="Arial" w:eastAsia="Arial" w:hAnsi="Arial" w:cs="Arial"/>
          <w:sz w:val="26"/>
          <w:szCs w:val="26"/>
          <w:vertAlign w:val="superscript"/>
        </w:rPr>
      </w:pPr>
      <w:r>
        <w:rPr>
          <w:rFonts w:ascii="Arial" w:eastAsia="Arial" w:hAnsi="Arial" w:cs="Arial"/>
          <w:sz w:val="20"/>
          <w:szCs w:val="20"/>
        </w:rPr>
        <w:t>Fatherly Talks, Andachtsreihe. Dr. Johann Melchizedek Peter. www.johanministries.com</w:t>
      </w:r>
    </w:p>
    <w:p w14:paraId="0E4A29AD" w14:textId="77777777" w:rsidR="00AC4C03" w:rsidRDefault="00AC4C03" w:rsidP="00AC4C03">
      <w:pPr>
        <w:spacing w:line="194" w:lineRule="exact"/>
        <w:rPr>
          <w:sz w:val="20"/>
          <w:szCs w:val="20"/>
        </w:rPr>
      </w:pPr>
    </w:p>
    <w:p w14:paraId="4E2D9489" w14:textId="77777777" w:rsidR="00E10586" w:rsidRDefault="00000000">
      <w:pPr>
        <w:jc w:val="right"/>
        <w:rPr>
          <w:sz w:val="20"/>
          <w:szCs w:val="20"/>
        </w:rPr>
      </w:pPr>
      <w:r>
        <w:rPr>
          <w:rFonts w:ascii="Arial" w:eastAsia="Arial" w:hAnsi="Arial" w:cs="Arial"/>
        </w:rPr>
        <w:t>200</w:t>
      </w:r>
    </w:p>
    <w:p w14:paraId="45A81892" w14:textId="77777777" w:rsidR="00AC4C03" w:rsidRDefault="00AC4C03" w:rsidP="00AC4C03">
      <w:pPr>
        <w:sectPr w:rsidR="00AC4C03">
          <w:pgSz w:w="8400" w:h="11908"/>
          <w:pgMar w:top="1150" w:right="1332" w:bottom="430" w:left="1440" w:header="0" w:footer="0" w:gutter="0"/>
          <w:cols w:space="720" w:equalWidth="0">
            <w:col w:w="5620"/>
          </w:cols>
        </w:sectPr>
      </w:pPr>
    </w:p>
    <w:p w14:paraId="5CC379D8" w14:textId="77777777" w:rsidR="00E10586" w:rsidRDefault="00000000">
      <w:pPr>
        <w:spacing w:line="255" w:lineRule="auto"/>
        <w:ind w:left="80" w:right="20"/>
        <w:rPr>
          <w:sz w:val="20"/>
          <w:szCs w:val="20"/>
        </w:rPr>
      </w:pPr>
      <w:bookmarkStart w:id="216" w:name="page217"/>
      <w:bookmarkEnd w:id="216"/>
      <w:r>
        <w:rPr>
          <w:rFonts w:ascii="Arial" w:eastAsia="Arial" w:hAnsi="Arial" w:cs="Arial"/>
        </w:rPr>
        <w:t>Auswirkungen auf unsere Menschlichkeit, unsere Beziehungen und den Klang in unserer DNA. Was müssen wir tun, um die Liebe wieder in den Mittelpunkt unseres Seins zu rücken?</w:t>
      </w:r>
    </w:p>
    <w:p w14:paraId="52264762" w14:textId="77777777" w:rsidR="00AC4C03" w:rsidRDefault="00AC4C03" w:rsidP="00AC4C03">
      <w:pPr>
        <w:spacing w:line="134" w:lineRule="exact"/>
        <w:rPr>
          <w:sz w:val="20"/>
          <w:szCs w:val="20"/>
        </w:rPr>
      </w:pPr>
    </w:p>
    <w:p w14:paraId="218D545E" w14:textId="77777777" w:rsidR="00E10586" w:rsidRDefault="00000000">
      <w:pPr>
        <w:spacing w:line="256" w:lineRule="auto"/>
        <w:ind w:left="80" w:right="280"/>
        <w:rPr>
          <w:sz w:val="20"/>
          <w:szCs w:val="20"/>
        </w:rPr>
      </w:pPr>
      <w:r>
        <w:rPr>
          <w:rFonts w:ascii="Arial" w:eastAsia="Arial" w:hAnsi="Arial" w:cs="Arial"/>
        </w:rPr>
        <w:t>Gelobt sei der Herr! Wir kennen die Antwort auf diese Frage. Das Kreuz! Der Tod und die Auferstehung unseres Königs, der in die Mitte unserer Klangkreise gepflanzt wurde, ist die Antwort, die uns wieder in Einklang mit der Liebe bringt.</w:t>
      </w:r>
    </w:p>
    <w:p w14:paraId="45EA64DA" w14:textId="77777777" w:rsidR="00AC4C03" w:rsidRDefault="00AC4C03" w:rsidP="00AC4C03">
      <w:pPr>
        <w:spacing w:line="133" w:lineRule="exact"/>
        <w:rPr>
          <w:sz w:val="20"/>
          <w:szCs w:val="20"/>
        </w:rPr>
      </w:pPr>
    </w:p>
    <w:p w14:paraId="4C2BDCB5" w14:textId="77777777" w:rsidR="00E10586" w:rsidRDefault="00000000">
      <w:pPr>
        <w:spacing w:line="261" w:lineRule="auto"/>
        <w:ind w:left="80" w:right="160"/>
        <w:rPr>
          <w:sz w:val="20"/>
          <w:szCs w:val="20"/>
        </w:rPr>
      </w:pPr>
      <w:r>
        <w:rPr>
          <w:rFonts w:eastAsia="Times New Roman"/>
          <w:i/>
          <w:iCs/>
          <w:sz w:val="24"/>
          <w:szCs w:val="24"/>
        </w:rPr>
        <w:t>Kol 1:15 [Jetzt] ist er das genaue Ebenbild des unsichtbaren Gottes [das sichtbare Abbild des unsichtbaren]; er ist der Erstgeborene der ganzen Schöpfung :16 Denn in ihm ist alles geschaffen worden, im Himmel und auf der Erde, das Sichtbare und das Unsichtbare, die Throne, die Herrschaften, die Mächte und die Gewalten; alles ist durch ihn [durch sein Wirken, sein Eingreifen] und in ihm und für ihn entstanden und besteht. 17 Und er selbst war vor allen Dingen, und in ihm besteht alles.:18 Er ist auch das Haupt des Leibes, der Gemeinde; denn er ist der Anfang, der Erstgeborene aus den Toten, damit er allein in allem und in jeder Hinsicht den ersten Platz einnehme.:19 Denn es hat [dem Vater] gefallen, dass die ganze göttliche Fülle (die Summe der göttlichen Vollkommenheit, Kräfte und Eigenschaften) in ihm wohne</w:t>
      </w:r>
    </w:p>
    <w:p w14:paraId="49BED99B" w14:textId="77777777" w:rsidR="00AC4C03" w:rsidRDefault="00AC4C03" w:rsidP="00AC4C03">
      <w:pPr>
        <w:spacing w:line="20" w:lineRule="exact"/>
        <w:rPr>
          <w:sz w:val="20"/>
          <w:szCs w:val="20"/>
        </w:rPr>
      </w:pPr>
    </w:p>
    <w:p w14:paraId="39AEDE95" w14:textId="77777777" w:rsidR="00E10586" w:rsidRDefault="00000000">
      <w:pPr>
        <w:spacing w:line="221" w:lineRule="auto"/>
        <w:ind w:left="80" w:right="160"/>
        <w:rPr>
          <w:sz w:val="20"/>
          <w:szCs w:val="20"/>
        </w:rPr>
      </w:pPr>
      <w:r>
        <w:rPr>
          <w:rFonts w:eastAsia="Times New Roman"/>
          <w:i/>
          <w:iCs/>
          <w:sz w:val="24"/>
          <w:szCs w:val="24"/>
        </w:rPr>
        <w:t>permanent. :20 Und Gott hat sich vorgenommen, dass durch</w:t>
      </w:r>
      <w:r>
        <w:rPr>
          <w:rFonts w:eastAsia="Times New Roman"/>
          <w:i/>
          <w:iCs/>
          <w:sz w:val="48"/>
          <w:szCs w:val="48"/>
          <w:vertAlign w:val="superscript"/>
        </w:rPr>
        <w:t>(</w:t>
      </w:r>
      <w:r>
        <w:rPr>
          <w:rFonts w:eastAsia="Times New Roman"/>
          <w:i/>
          <w:iCs/>
          <w:sz w:val="24"/>
          <w:szCs w:val="24"/>
        </w:rPr>
        <w:t xml:space="preserve"> durch den Dienst, das Eingreifen von) Ihm [dem Sohn] alle Dinge vollständig mit sich selbst versöhnt werden, sei es auf der Erde oder im Himmel, so wie er [der Vater] durch ihn Frieden gemacht hat durch das Blut seines Kreuzes.</w:t>
      </w:r>
    </w:p>
    <w:p w14:paraId="049DDAB7" w14:textId="77777777" w:rsidR="00AC4C03" w:rsidRDefault="00AC4C03" w:rsidP="00AC4C03">
      <w:pPr>
        <w:spacing w:line="200" w:lineRule="exact"/>
        <w:rPr>
          <w:sz w:val="20"/>
          <w:szCs w:val="20"/>
        </w:rPr>
      </w:pPr>
    </w:p>
    <w:p w14:paraId="36DC5721" w14:textId="77777777" w:rsidR="00AC4C03" w:rsidRDefault="00AC4C03" w:rsidP="00AC4C03">
      <w:pPr>
        <w:spacing w:line="200" w:lineRule="exact"/>
        <w:rPr>
          <w:sz w:val="20"/>
          <w:szCs w:val="20"/>
        </w:rPr>
      </w:pPr>
    </w:p>
    <w:p w14:paraId="3E074CC1" w14:textId="77777777" w:rsidR="00AC4C03" w:rsidRDefault="00AC4C03" w:rsidP="00AC4C03">
      <w:pPr>
        <w:spacing w:line="200" w:lineRule="exact"/>
        <w:rPr>
          <w:sz w:val="20"/>
          <w:szCs w:val="20"/>
        </w:rPr>
      </w:pPr>
    </w:p>
    <w:p w14:paraId="391851B2" w14:textId="77777777" w:rsidR="00AC4C03" w:rsidRDefault="00AC4C03" w:rsidP="00AC4C03">
      <w:pPr>
        <w:spacing w:line="200" w:lineRule="exact"/>
        <w:rPr>
          <w:sz w:val="20"/>
          <w:szCs w:val="20"/>
        </w:rPr>
      </w:pPr>
    </w:p>
    <w:p w14:paraId="7502DB60" w14:textId="77777777" w:rsidR="00AC4C03" w:rsidRDefault="00AC4C03" w:rsidP="00AC4C03">
      <w:pPr>
        <w:spacing w:line="211" w:lineRule="exact"/>
        <w:rPr>
          <w:sz w:val="20"/>
          <w:szCs w:val="20"/>
        </w:rPr>
      </w:pPr>
    </w:p>
    <w:p w14:paraId="09A6D72F" w14:textId="77777777" w:rsidR="00E10586" w:rsidRDefault="00000000">
      <w:pPr>
        <w:jc w:val="right"/>
        <w:rPr>
          <w:sz w:val="20"/>
          <w:szCs w:val="20"/>
        </w:rPr>
      </w:pPr>
      <w:r>
        <w:rPr>
          <w:rFonts w:ascii="Arial" w:eastAsia="Arial" w:hAnsi="Arial" w:cs="Arial"/>
        </w:rPr>
        <w:t>201</w:t>
      </w:r>
    </w:p>
    <w:p w14:paraId="6099C95D" w14:textId="77777777" w:rsidR="00AC4C03" w:rsidRDefault="00AC4C03" w:rsidP="00AC4C03">
      <w:pPr>
        <w:sectPr w:rsidR="00AC4C03">
          <w:pgSz w:w="8400" w:h="11908"/>
          <w:pgMar w:top="1150" w:right="1332" w:bottom="430" w:left="1440" w:header="0" w:footer="0" w:gutter="0"/>
          <w:cols w:space="720" w:equalWidth="0">
            <w:col w:w="5620"/>
          </w:cols>
        </w:sectPr>
      </w:pPr>
    </w:p>
    <w:p w14:paraId="06CEE3D5" w14:textId="77777777" w:rsidR="00E10586" w:rsidRDefault="00000000">
      <w:pPr>
        <w:spacing w:line="261" w:lineRule="auto"/>
        <w:ind w:left="100" w:right="160" w:hanging="11"/>
        <w:rPr>
          <w:sz w:val="20"/>
          <w:szCs w:val="20"/>
        </w:rPr>
      </w:pPr>
      <w:bookmarkStart w:id="217" w:name="page218"/>
      <w:bookmarkEnd w:id="217"/>
      <w:r>
        <w:rPr>
          <w:rFonts w:eastAsia="Times New Roman"/>
          <w:i/>
          <w:iCs/>
          <w:sz w:val="24"/>
          <w:szCs w:val="24"/>
        </w:rPr>
        <w:t>:21 Und obwohl ihr ihm einst entfremdet wart und eine feindselige Gesinnung in eurem bösen Tun hattet, :22 hat er [Christus, der Messias] euch jetzt durch den Tod im Leib seines Fleisches mit Gott versöhnt, um euch heilig, makellos und untadelig vor seinem [des Vaters] Angesicht darzustellen. :23 [Und das wird er tun], wenn ihr im Glauben [an Christus] fest und sicher bleibt und nicht von der Hoffnung abweicht, die ihr gehört habt und die allen Menschen unter dem Himmel gepredigt worden ist, und deren Diener ich, Paulus, geworden bin.</w:t>
      </w:r>
    </w:p>
    <w:p w14:paraId="4A071D33" w14:textId="77777777" w:rsidR="00AC4C03" w:rsidRDefault="00AC4C03" w:rsidP="00AC4C03">
      <w:pPr>
        <w:spacing w:line="180" w:lineRule="exact"/>
        <w:rPr>
          <w:sz w:val="20"/>
          <w:szCs w:val="20"/>
        </w:rPr>
      </w:pPr>
    </w:p>
    <w:p w14:paraId="0DF7F78F" w14:textId="77777777" w:rsidR="00E10586" w:rsidRDefault="00000000">
      <w:pPr>
        <w:spacing w:line="255" w:lineRule="auto"/>
        <w:ind w:left="80" w:right="40"/>
        <w:rPr>
          <w:sz w:val="20"/>
          <w:szCs w:val="20"/>
        </w:rPr>
      </w:pPr>
      <w:r>
        <w:rPr>
          <w:rFonts w:ascii="Arial" w:eastAsia="Arial" w:hAnsi="Arial" w:cs="Arial"/>
        </w:rPr>
        <w:t>Wir sollten zu dem Ort zurückkehren, an dem sich alles um den Thron und unseren König dreht, der von diesem Thron aus regiert und regiert - und zur Rechten des Vaters sitzt.</w:t>
      </w:r>
    </w:p>
    <w:p w14:paraId="7CE0EE1B" w14:textId="77777777" w:rsidR="00AC4C03" w:rsidRDefault="00AC4C03" w:rsidP="00AC4C03">
      <w:pPr>
        <w:spacing w:line="200" w:lineRule="exact"/>
        <w:rPr>
          <w:sz w:val="20"/>
          <w:szCs w:val="20"/>
        </w:rPr>
      </w:pPr>
    </w:p>
    <w:p w14:paraId="5C1B74BF" w14:textId="77777777" w:rsidR="00AC4C03" w:rsidRDefault="00AC4C03" w:rsidP="00AC4C03">
      <w:pPr>
        <w:spacing w:line="315" w:lineRule="exact"/>
        <w:rPr>
          <w:sz w:val="20"/>
          <w:szCs w:val="20"/>
        </w:rPr>
      </w:pPr>
    </w:p>
    <w:p w14:paraId="245AB5CE" w14:textId="77777777" w:rsidR="00E10586" w:rsidRDefault="00000000">
      <w:pPr>
        <w:ind w:left="80"/>
        <w:rPr>
          <w:sz w:val="20"/>
          <w:szCs w:val="20"/>
        </w:rPr>
      </w:pPr>
      <w:r>
        <w:rPr>
          <w:rFonts w:ascii="Calibri Light" w:eastAsia="Calibri Light" w:hAnsi="Calibri Light" w:cs="Calibri Light"/>
          <w:b/>
          <w:bCs/>
          <w:sz w:val="26"/>
          <w:szCs w:val="26"/>
        </w:rPr>
        <w:t>Andere spirituelle kreisförmige Strukturen</w:t>
      </w:r>
    </w:p>
    <w:p w14:paraId="46FD6153" w14:textId="77777777" w:rsidR="00AC4C03" w:rsidRDefault="00AC4C03" w:rsidP="00AC4C03">
      <w:pPr>
        <w:spacing w:line="38" w:lineRule="exact"/>
        <w:rPr>
          <w:sz w:val="20"/>
          <w:szCs w:val="20"/>
        </w:rPr>
      </w:pPr>
    </w:p>
    <w:p w14:paraId="018B7D8E" w14:textId="77777777" w:rsidR="00E10586" w:rsidRDefault="00000000">
      <w:pPr>
        <w:spacing w:line="249" w:lineRule="auto"/>
        <w:ind w:left="80" w:right="220"/>
        <w:rPr>
          <w:sz w:val="20"/>
          <w:szCs w:val="20"/>
        </w:rPr>
      </w:pPr>
      <w:r>
        <w:rPr>
          <w:rFonts w:ascii="Arial" w:eastAsia="Arial" w:hAnsi="Arial" w:cs="Arial"/>
        </w:rPr>
        <w:t xml:space="preserve">Das Wort </w:t>
      </w:r>
      <w:r>
        <w:rPr>
          <w:rFonts w:ascii="Arial" w:eastAsia="Arial" w:hAnsi="Arial" w:cs="Arial"/>
          <w:u w:val="single"/>
        </w:rPr>
        <w:t>Kreis</w:t>
      </w:r>
      <w:r>
        <w:rPr>
          <w:rFonts w:ascii="Arial" w:eastAsia="Arial" w:hAnsi="Arial" w:cs="Arial"/>
        </w:rPr>
        <w:t>, wie es im Hebräischen verwendet wird (H 2329), bezieht sich auf ein Gewölbe, einen Kreis oder einen Zirkel.</w:t>
      </w:r>
    </w:p>
    <w:p w14:paraId="5F5C603D" w14:textId="77777777" w:rsidR="00AC4C03" w:rsidRDefault="00AC4C03" w:rsidP="00AC4C03">
      <w:pPr>
        <w:spacing w:line="140" w:lineRule="exact"/>
        <w:rPr>
          <w:sz w:val="20"/>
          <w:szCs w:val="20"/>
        </w:rPr>
      </w:pPr>
    </w:p>
    <w:p w14:paraId="75E4F214" w14:textId="77777777" w:rsidR="00E10586" w:rsidRDefault="00000000">
      <w:pPr>
        <w:spacing w:line="255" w:lineRule="auto"/>
        <w:ind w:left="80" w:right="80"/>
        <w:rPr>
          <w:sz w:val="20"/>
          <w:szCs w:val="20"/>
        </w:rPr>
      </w:pPr>
      <w:r>
        <w:rPr>
          <w:rFonts w:ascii="Arial" w:eastAsia="Arial" w:hAnsi="Arial" w:cs="Arial"/>
        </w:rPr>
        <w:t>Das sind ganz bestimmte geistliche Strukturen, die gereinigt und auf das Wort Gottes ausgerichtet werden müssen.</w:t>
      </w:r>
    </w:p>
    <w:p w14:paraId="6B27E079" w14:textId="77777777" w:rsidR="00AC4C03" w:rsidRDefault="00AC4C03" w:rsidP="00AC4C03">
      <w:pPr>
        <w:spacing w:line="134" w:lineRule="exact"/>
        <w:rPr>
          <w:sz w:val="20"/>
          <w:szCs w:val="20"/>
        </w:rPr>
      </w:pPr>
    </w:p>
    <w:p w14:paraId="73DB81DB" w14:textId="77777777" w:rsidR="00E10586" w:rsidRDefault="00000000">
      <w:pPr>
        <w:spacing w:line="256" w:lineRule="auto"/>
        <w:ind w:left="80"/>
        <w:rPr>
          <w:sz w:val="20"/>
          <w:szCs w:val="20"/>
        </w:rPr>
      </w:pPr>
      <w:r>
        <w:rPr>
          <w:rFonts w:ascii="Arial" w:eastAsia="Arial" w:hAnsi="Arial" w:cs="Arial"/>
        </w:rPr>
        <w:t xml:space="preserve">Ein </w:t>
      </w:r>
      <w:r>
        <w:rPr>
          <w:rFonts w:ascii="Arial" w:eastAsia="Arial" w:hAnsi="Arial" w:cs="Arial"/>
          <w:b/>
          <w:bCs/>
        </w:rPr>
        <w:t xml:space="preserve">Gewölbe </w:t>
      </w:r>
      <w:r>
        <w:rPr>
          <w:rFonts w:ascii="Arial" w:eastAsia="Arial" w:hAnsi="Arial" w:cs="Arial"/>
        </w:rPr>
        <w:t>ist in der Regel eine gewölbte Struktur, ein Raum oder eine Kammer, die auf der Erde, unter der Erde oder im Himmel zu finden ist. Wofür werden Tresore verwendet? Ein Tresor ist ein Raum, der für die Aufbewahrung von Wertgegenständen reserviert ist. In Tresoren werden Einlagen aufbewahrt.</w:t>
      </w:r>
    </w:p>
    <w:p w14:paraId="4711B129" w14:textId="77777777" w:rsidR="00AC4C03" w:rsidRDefault="00AC4C03" w:rsidP="00AC4C03">
      <w:pPr>
        <w:spacing w:line="198" w:lineRule="exact"/>
        <w:rPr>
          <w:sz w:val="20"/>
          <w:szCs w:val="20"/>
        </w:rPr>
      </w:pPr>
    </w:p>
    <w:p w14:paraId="0CC63C74" w14:textId="77777777" w:rsidR="00E10586" w:rsidRDefault="00000000">
      <w:pPr>
        <w:jc w:val="right"/>
        <w:rPr>
          <w:sz w:val="20"/>
          <w:szCs w:val="20"/>
        </w:rPr>
      </w:pPr>
      <w:r>
        <w:rPr>
          <w:rFonts w:ascii="Arial" w:eastAsia="Arial" w:hAnsi="Arial" w:cs="Arial"/>
        </w:rPr>
        <w:t>202</w:t>
      </w:r>
    </w:p>
    <w:p w14:paraId="2C09D75A" w14:textId="77777777" w:rsidR="00AC4C03" w:rsidRDefault="00AC4C03" w:rsidP="00AC4C03">
      <w:pPr>
        <w:sectPr w:rsidR="00AC4C03">
          <w:pgSz w:w="8400" w:h="11908"/>
          <w:pgMar w:top="1150" w:right="1332" w:bottom="430" w:left="1440" w:header="0" w:footer="0" w:gutter="0"/>
          <w:cols w:space="720" w:equalWidth="0">
            <w:col w:w="5620"/>
          </w:cols>
        </w:sectPr>
      </w:pPr>
    </w:p>
    <w:p w14:paraId="10976DCB" w14:textId="77777777" w:rsidR="00E10586" w:rsidRDefault="00000000">
      <w:pPr>
        <w:spacing w:line="246" w:lineRule="auto"/>
        <w:ind w:left="80" w:right="620"/>
        <w:rPr>
          <w:sz w:val="20"/>
          <w:szCs w:val="20"/>
        </w:rPr>
      </w:pPr>
      <w:bookmarkStart w:id="218" w:name="page219"/>
      <w:bookmarkEnd w:id="218"/>
      <w:r>
        <w:rPr>
          <w:rFonts w:ascii="Arial" w:eastAsia="Arial" w:hAnsi="Arial" w:cs="Arial"/>
        </w:rPr>
        <w:t>In Römer 4:22 heißt es</w:t>
      </w:r>
      <w:r>
        <w:rPr>
          <w:rFonts w:ascii="Arial" w:eastAsia="Arial" w:hAnsi="Arial" w:cs="Arial"/>
          <w:i/>
          <w:iCs/>
        </w:rPr>
        <w:t>: "</w:t>
      </w:r>
      <w:r>
        <w:rPr>
          <w:rFonts w:eastAsia="Times New Roman"/>
          <w:i/>
          <w:iCs/>
          <w:sz w:val="24"/>
          <w:szCs w:val="24"/>
        </w:rPr>
        <w:t>So seht ihr nun, warum Abrahams Glaube ihm als Gerechtigkeit vor Gott angerechnet wurde.</w:t>
      </w:r>
    </w:p>
    <w:p w14:paraId="1C5BACE9" w14:textId="77777777" w:rsidR="00AC4C03" w:rsidRDefault="00AC4C03" w:rsidP="00AC4C03">
      <w:pPr>
        <w:spacing w:line="187" w:lineRule="exact"/>
        <w:rPr>
          <w:sz w:val="20"/>
          <w:szCs w:val="20"/>
        </w:rPr>
      </w:pPr>
    </w:p>
    <w:p w14:paraId="040527E9" w14:textId="77777777" w:rsidR="00E10586" w:rsidRDefault="00000000">
      <w:pPr>
        <w:spacing w:line="257" w:lineRule="auto"/>
        <w:ind w:left="80" w:right="180"/>
        <w:rPr>
          <w:sz w:val="20"/>
          <w:szCs w:val="20"/>
        </w:rPr>
      </w:pPr>
      <w:r>
        <w:rPr>
          <w:rFonts w:ascii="Arial" w:eastAsia="Arial" w:hAnsi="Arial" w:cs="Arial"/>
        </w:rPr>
        <w:t>Wir sehen hier, dass der Glaube die Währung war, die auf Abrahams himmlisches Konto eingezahlt wurde. Der Glaube wurde in seinem Tresor aufbewahrt. Was haben wir auf unseren Generationenkonten gutgeschrieben? Welche Guthaben haben wir in den Tresoren des Himmelreichs deponiert? Wir müssen uns mit den generationsbedingten Einlagen und Überweisungen von Sünde, Übertretung, Ungerechtigkeit, Rebellion, Ungehorsam und Ungerechtigkeit befassen, die in diesen Tresoren gelagert sind. Die Gutschriften - das, was wir dem Reich der Finsternis schulden - all das muss unter das Blut des Lammes gebracht werden.</w:t>
      </w:r>
    </w:p>
    <w:p w14:paraId="54D8D123" w14:textId="77777777" w:rsidR="00AC4C03" w:rsidRDefault="00AC4C03" w:rsidP="00AC4C03">
      <w:pPr>
        <w:spacing w:line="141" w:lineRule="exact"/>
        <w:rPr>
          <w:sz w:val="20"/>
          <w:szCs w:val="20"/>
        </w:rPr>
      </w:pPr>
    </w:p>
    <w:p w14:paraId="1CDC0E19" w14:textId="77777777" w:rsidR="00E10586" w:rsidRDefault="00000000">
      <w:pPr>
        <w:spacing w:line="253" w:lineRule="auto"/>
        <w:ind w:left="80" w:right="100"/>
        <w:rPr>
          <w:sz w:val="20"/>
          <w:szCs w:val="20"/>
        </w:rPr>
      </w:pPr>
      <w:r>
        <w:rPr>
          <w:rFonts w:ascii="Arial" w:eastAsia="Arial" w:hAnsi="Arial" w:cs="Arial"/>
        </w:rPr>
        <w:t>Weitere Beschreibungen eines Kreises, wie er im Hebräischen verwendet wird, sind die eines Kreises und eines Zirkels.</w:t>
      </w:r>
    </w:p>
    <w:p w14:paraId="41159B84" w14:textId="77777777" w:rsidR="00AC4C03" w:rsidRDefault="00AC4C03" w:rsidP="00AC4C03">
      <w:pPr>
        <w:spacing w:line="135" w:lineRule="exact"/>
        <w:rPr>
          <w:sz w:val="20"/>
          <w:szCs w:val="20"/>
        </w:rPr>
      </w:pPr>
    </w:p>
    <w:p w14:paraId="74FBE6E6" w14:textId="77777777" w:rsidR="00E10586" w:rsidRDefault="00000000">
      <w:pPr>
        <w:spacing w:line="253" w:lineRule="auto"/>
        <w:ind w:left="80" w:right="60"/>
        <w:rPr>
          <w:sz w:val="20"/>
          <w:szCs w:val="20"/>
        </w:rPr>
      </w:pPr>
      <w:r>
        <w:rPr>
          <w:rFonts w:ascii="Arial" w:eastAsia="Arial" w:hAnsi="Arial" w:cs="Arial"/>
        </w:rPr>
        <w:t xml:space="preserve">Ein </w:t>
      </w:r>
      <w:r>
        <w:rPr>
          <w:rFonts w:ascii="Arial" w:eastAsia="Arial" w:hAnsi="Arial" w:cs="Arial"/>
          <w:b/>
          <w:bCs/>
        </w:rPr>
        <w:t xml:space="preserve">Kreis </w:t>
      </w:r>
      <w:r>
        <w:rPr>
          <w:rFonts w:ascii="Arial" w:eastAsia="Arial" w:hAnsi="Arial" w:cs="Arial"/>
        </w:rPr>
        <w:t>beschreibt eine kreisförmige Bewegung, eine Reise oder eine Route, der man folgt (denk an den Kreis, dem die Israeliten 40 Jahre lang um den Berg folgten).</w:t>
      </w:r>
    </w:p>
    <w:p w14:paraId="7ED5FE7C" w14:textId="77777777" w:rsidR="00AC4C03" w:rsidRDefault="00AC4C03" w:rsidP="00AC4C03">
      <w:pPr>
        <w:spacing w:line="140" w:lineRule="exact"/>
        <w:rPr>
          <w:sz w:val="20"/>
          <w:szCs w:val="20"/>
        </w:rPr>
      </w:pPr>
    </w:p>
    <w:p w14:paraId="7290E1D7" w14:textId="77777777" w:rsidR="00E10586" w:rsidRDefault="00000000">
      <w:pPr>
        <w:spacing w:line="249" w:lineRule="auto"/>
        <w:ind w:left="80" w:right="380"/>
        <w:rPr>
          <w:sz w:val="20"/>
          <w:szCs w:val="20"/>
        </w:rPr>
      </w:pPr>
      <w:r>
        <w:rPr>
          <w:rFonts w:ascii="Arial" w:eastAsia="Arial" w:hAnsi="Arial" w:cs="Arial"/>
        </w:rPr>
        <w:t xml:space="preserve">Ein </w:t>
      </w:r>
      <w:r>
        <w:rPr>
          <w:rFonts w:ascii="Arial" w:eastAsia="Arial" w:hAnsi="Arial" w:cs="Arial"/>
          <w:b/>
          <w:bCs/>
        </w:rPr>
        <w:t xml:space="preserve">Kreis </w:t>
      </w:r>
      <w:r>
        <w:rPr>
          <w:rFonts w:ascii="Arial" w:eastAsia="Arial" w:hAnsi="Arial" w:cs="Arial"/>
        </w:rPr>
        <w:t>ist dasselbe wie ein Stromkreis; er ist ein ringförmiges Objekt ohne Öffnung oder Ende.</w:t>
      </w:r>
    </w:p>
    <w:p w14:paraId="3B34EC9E" w14:textId="77777777" w:rsidR="00AC4C03" w:rsidRDefault="00AC4C03" w:rsidP="00AC4C03">
      <w:pPr>
        <w:spacing w:line="139" w:lineRule="exact"/>
        <w:rPr>
          <w:sz w:val="20"/>
          <w:szCs w:val="20"/>
        </w:rPr>
      </w:pPr>
    </w:p>
    <w:p w14:paraId="78663872" w14:textId="77777777" w:rsidR="00E10586" w:rsidRDefault="00000000">
      <w:pPr>
        <w:spacing w:line="249" w:lineRule="auto"/>
        <w:ind w:left="80" w:right="160"/>
        <w:rPr>
          <w:sz w:val="20"/>
          <w:szCs w:val="20"/>
        </w:rPr>
      </w:pPr>
      <w:r>
        <w:rPr>
          <w:rFonts w:ascii="Arial" w:eastAsia="Arial" w:hAnsi="Arial" w:cs="Arial"/>
        </w:rPr>
        <w:t xml:space="preserve">Ein </w:t>
      </w:r>
      <w:r>
        <w:rPr>
          <w:rFonts w:ascii="Arial" w:eastAsia="Arial" w:hAnsi="Arial" w:cs="Arial"/>
          <w:b/>
          <w:bCs/>
        </w:rPr>
        <w:t xml:space="preserve">Kompass </w:t>
      </w:r>
      <w:r>
        <w:rPr>
          <w:rFonts w:ascii="Arial" w:eastAsia="Arial" w:hAnsi="Arial" w:cs="Arial"/>
        </w:rPr>
        <w:t>ist ein Instrument zur Richtungsbestimmung, das den Magnetismus nutzt.</w:t>
      </w:r>
    </w:p>
    <w:p w14:paraId="04905F75" w14:textId="77777777" w:rsidR="00AC4C03" w:rsidRDefault="00AC4C03" w:rsidP="00AC4C03">
      <w:pPr>
        <w:spacing w:line="144" w:lineRule="exact"/>
        <w:rPr>
          <w:sz w:val="20"/>
          <w:szCs w:val="20"/>
        </w:rPr>
      </w:pPr>
    </w:p>
    <w:p w14:paraId="31AAD0AA" w14:textId="77777777" w:rsidR="00E10586" w:rsidRDefault="00000000">
      <w:pPr>
        <w:spacing w:line="249" w:lineRule="auto"/>
        <w:ind w:left="80" w:right="660"/>
        <w:rPr>
          <w:sz w:val="20"/>
          <w:szCs w:val="20"/>
        </w:rPr>
      </w:pPr>
      <w:r>
        <w:rPr>
          <w:rFonts w:ascii="Arial" w:eastAsia="Arial" w:hAnsi="Arial" w:cs="Arial"/>
        </w:rPr>
        <w:t>Was, wenn wir von Generation zu Generation in dunklen Kreisläufen stecken, die von dunklen Kompassen gesteuert werden?</w:t>
      </w:r>
    </w:p>
    <w:p w14:paraId="0113D657" w14:textId="77777777" w:rsidR="00E10586" w:rsidRDefault="00000000">
      <w:pPr>
        <w:spacing w:line="20" w:lineRule="exact"/>
        <w:rPr>
          <w:sz w:val="20"/>
          <w:szCs w:val="20"/>
        </w:rPr>
      </w:pPr>
      <w:r>
        <w:rPr>
          <w:noProof/>
          <w:sz w:val="20"/>
          <w:szCs w:val="20"/>
        </w:rPr>
        <w:drawing>
          <wp:anchor distT="0" distB="0" distL="114300" distR="114300" simplePos="0" relativeHeight="251761664" behindDoc="1" locked="0" layoutInCell="0" allowOverlap="1" wp14:anchorId="74CD539F" wp14:editId="040DE9F6">
            <wp:simplePos x="0" y="0"/>
            <wp:positionH relativeFrom="column">
              <wp:posOffset>2001520</wp:posOffset>
            </wp:positionH>
            <wp:positionV relativeFrom="paragraph">
              <wp:posOffset>-175895</wp:posOffset>
            </wp:positionV>
            <wp:extent cx="1704975" cy="1238250"/>
            <wp:effectExtent l="0" t="0" r="0" b="0"/>
            <wp:wrapNone/>
            <wp:docPr id="70392805" name="Grafik 70392805" descr="Ein Bild, das Metallwaren, Zahnrad, Entwurf,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2805" name="Grafik 70392805" descr="Ein Bild, das Metallwaren, Zahnrad, Entwurf, Kreis enthält.&#10;&#10;Automatisch generierte Beschreibung"/>
                    <pic:cNvPicPr>
                      <a:picLocks noChangeAspect="1" noChangeArrowheads="1"/>
                    </pic:cNvPicPr>
                  </pic:nvPicPr>
                  <pic:blipFill>
                    <a:blip r:embed="rId56"/>
                    <a:srcRect/>
                    <a:stretch>
                      <a:fillRect/>
                    </a:stretch>
                  </pic:blipFill>
                  <pic:spPr bwMode="auto">
                    <a:xfrm>
                      <a:off x="0" y="0"/>
                      <a:ext cx="1704975" cy="1238250"/>
                    </a:xfrm>
                    <a:prstGeom prst="rect">
                      <a:avLst/>
                    </a:prstGeom>
                    <a:noFill/>
                  </pic:spPr>
                </pic:pic>
              </a:graphicData>
            </a:graphic>
          </wp:anchor>
        </w:drawing>
      </w:r>
    </w:p>
    <w:p w14:paraId="71126D24" w14:textId="77777777" w:rsidR="00E10586" w:rsidRDefault="00000000">
      <w:pPr>
        <w:spacing w:line="255" w:lineRule="auto"/>
        <w:ind w:left="80" w:right="2780"/>
        <w:rPr>
          <w:sz w:val="20"/>
          <w:szCs w:val="20"/>
        </w:rPr>
      </w:pPr>
      <w:r>
        <w:rPr>
          <w:rFonts w:ascii="Arial" w:eastAsia="Arial" w:hAnsi="Arial" w:cs="Arial"/>
          <w:b/>
          <w:bCs/>
        </w:rPr>
        <w:t xml:space="preserve">um die Gewölbe </w:t>
      </w:r>
      <w:r>
        <w:rPr>
          <w:rFonts w:ascii="Arial" w:eastAsia="Arial" w:hAnsi="Arial" w:cs="Arial"/>
        </w:rPr>
        <w:t>der Hölle mit den Schätzen des Reiches des Lichts zu füllen?</w:t>
      </w:r>
    </w:p>
    <w:p w14:paraId="6AF1FE5B" w14:textId="77777777" w:rsidR="00AC4C03" w:rsidRDefault="00AC4C03" w:rsidP="00AC4C03">
      <w:pPr>
        <w:spacing w:line="134" w:lineRule="exact"/>
        <w:rPr>
          <w:sz w:val="20"/>
          <w:szCs w:val="20"/>
        </w:rPr>
      </w:pPr>
    </w:p>
    <w:p w14:paraId="60B7CD3C" w14:textId="77777777" w:rsidR="00E10586" w:rsidRDefault="00000000">
      <w:pPr>
        <w:spacing w:line="249" w:lineRule="auto"/>
        <w:ind w:left="80" w:right="2680"/>
        <w:rPr>
          <w:sz w:val="20"/>
          <w:szCs w:val="20"/>
        </w:rPr>
      </w:pPr>
      <w:r>
        <w:rPr>
          <w:rFonts w:ascii="Arial" w:eastAsia="Arial" w:hAnsi="Arial" w:cs="Arial"/>
        </w:rPr>
        <w:t>Interessanterweise wird dieses Bild auf der rechten Seite als</w:t>
      </w:r>
    </w:p>
    <w:p w14:paraId="06497175" w14:textId="77777777" w:rsidR="00AC4C03" w:rsidRDefault="00AC4C03" w:rsidP="00AC4C03">
      <w:pPr>
        <w:spacing w:line="200" w:lineRule="exact"/>
        <w:rPr>
          <w:sz w:val="20"/>
          <w:szCs w:val="20"/>
        </w:rPr>
      </w:pPr>
    </w:p>
    <w:p w14:paraId="4A92563E" w14:textId="77777777" w:rsidR="00AC4C03" w:rsidRDefault="00AC4C03" w:rsidP="00AC4C03">
      <w:pPr>
        <w:spacing w:line="202" w:lineRule="exact"/>
        <w:rPr>
          <w:sz w:val="20"/>
          <w:szCs w:val="20"/>
        </w:rPr>
      </w:pPr>
    </w:p>
    <w:p w14:paraId="6B035FF6" w14:textId="77777777" w:rsidR="00E10586" w:rsidRDefault="00000000">
      <w:pPr>
        <w:jc w:val="right"/>
        <w:rPr>
          <w:sz w:val="20"/>
          <w:szCs w:val="20"/>
        </w:rPr>
      </w:pPr>
      <w:r>
        <w:rPr>
          <w:rFonts w:ascii="Arial" w:eastAsia="Arial" w:hAnsi="Arial" w:cs="Arial"/>
        </w:rPr>
        <w:t>203</w:t>
      </w:r>
    </w:p>
    <w:p w14:paraId="7B855F98" w14:textId="77777777" w:rsidR="00AC4C03" w:rsidRDefault="00AC4C03" w:rsidP="00AC4C03">
      <w:pPr>
        <w:sectPr w:rsidR="00AC4C03">
          <w:pgSz w:w="8400" w:h="11908"/>
          <w:pgMar w:top="1150" w:right="1332" w:bottom="430" w:left="1440" w:header="0" w:footer="0" w:gutter="0"/>
          <w:cols w:space="720" w:equalWidth="0">
            <w:col w:w="5620"/>
          </w:cols>
        </w:sectPr>
      </w:pPr>
    </w:p>
    <w:p w14:paraId="46B1348B" w14:textId="77777777" w:rsidR="00E10586" w:rsidRDefault="00000000">
      <w:pPr>
        <w:spacing w:line="256" w:lineRule="auto"/>
        <w:ind w:left="80"/>
        <w:rPr>
          <w:sz w:val="20"/>
          <w:szCs w:val="20"/>
        </w:rPr>
      </w:pPr>
      <w:bookmarkStart w:id="219" w:name="page220"/>
      <w:bookmarkEnd w:id="219"/>
      <w:r>
        <w:rPr>
          <w:rFonts w:ascii="Arial" w:eastAsia="Arial" w:hAnsi="Arial" w:cs="Arial"/>
        </w:rPr>
        <w:t>python schleife. Die Python - die uralte Schlange - hält uns ewig in der Schleife der Generationen. Ihr Ziel ist es, uns auf denselben alten Pfaden zu halten wie diejenigen, die vor uns kamen. In Buch 2 beschäftigen wir uns ausgiebig mit diesen Pythonschleifen.</w:t>
      </w:r>
    </w:p>
    <w:p w14:paraId="173988BF" w14:textId="77777777" w:rsidR="00AC4C03" w:rsidRDefault="00AC4C03" w:rsidP="00AC4C03">
      <w:pPr>
        <w:spacing w:line="200" w:lineRule="exact"/>
        <w:rPr>
          <w:sz w:val="20"/>
          <w:szCs w:val="20"/>
        </w:rPr>
      </w:pPr>
    </w:p>
    <w:p w14:paraId="153FCF78" w14:textId="77777777" w:rsidR="00AC4C03" w:rsidRDefault="00AC4C03" w:rsidP="00AC4C03">
      <w:pPr>
        <w:spacing w:line="200" w:lineRule="exact"/>
        <w:rPr>
          <w:sz w:val="20"/>
          <w:szCs w:val="20"/>
        </w:rPr>
      </w:pPr>
    </w:p>
    <w:p w14:paraId="4C06FE64" w14:textId="77777777" w:rsidR="00AC4C03" w:rsidRDefault="00AC4C03" w:rsidP="00AC4C03">
      <w:pPr>
        <w:spacing w:line="200" w:lineRule="exact"/>
        <w:rPr>
          <w:sz w:val="20"/>
          <w:szCs w:val="20"/>
        </w:rPr>
      </w:pPr>
    </w:p>
    <w:p w14:paraId="435A2D53" w14:textId="77777777" w:rsidR="00AC4C03" w:rsidRDefault="00AC4C03" w:rsidP="00AC4C03">
      <w:pPr>
        <w:spacing w:line="200" w:lineRule="exact"/>
        <w:rPr>
          <w:sz w:val="20"/>
          <w:szCs w:val="20"/>
        </w:rPr>
      </w:pPr>
    </w:p>
    <w:p w14:paraId="7589B1AD" w14:textId="77777777" w:rsidR="00AC4C03" w:rsidRDefault="00AC4C03" w:rsidP="00AC4C03">
      <w:pPr>
        <w:spacing w:line="200" w:lineRule="exact"/>
        <w:rPr>
          <w:sz w:val="20"/>
          <w:szCs w:val="20"/>
        </w:rPr>
      </w:pPr>
    </w:p>
    <w:p w14:paraId="3E722299" w14:textId="77777777" w:rsidR="00AC4C03" w:rsidRDefault="00AC4C03" w:rsidP="00AC4C03">
      <w:pPr>
        <w:spacing w:line="200" w:lineRule="exact"/>
        <w:rPr>
          <w:sz w:val="20"/>
          <w:szCs w:val="20"/>
        </w:rPr>
      </w:pPr>
    </w:p>
    <w:p w14:paraId="3BA61F06" w14:textId="77777777" w:rsidR="00AC4C03" w:rsidRDefault="00AC4C03" w:rsidP="00AC4C03">
      <w:pPr>
        <w:spacing w:line="200" w:lineRule="exact"/>
        <w:rPr>
          <w:sz w:val="20"/>
          <w:szCs w:val="20"/>
        </w:rPr>
      </w:pPr>
    </w:p>
    <w:p w14:paraId="6F01020B" w14:textId="77777777" w:rsidR="00AC4C03" w:rsidRDefault="00AC4C03" w:rsidP="00AC4C03">
      <w:pPr>
        <w:spacing w:line="200" w:lineRule="exact"/>
        <w:rPr>
          <w:sz w:val="20"/>
          <w:szCs w:val="20"/>
        </w:rPr>
      </w:pPr>
    </w:p>
    <w:p w14:paraId="14B84A2C" w14:textId="77777777" w:rsidR="00AC4C03" w:rsidRDefault="00AC4C03" w:rsidP="00AC4C03">
      <w:pPr>
        <w:spacing w:line="200" w:lineRule="exact"/>
        <w:rPr>
          <w:sz w:val="20"/>
          <w:szCs w:val="20"/>
        </w:rPr>
      </w:pPr>
    </w:p>
    <w:p w14:paraId="7D023C4B" w14:textId="77777777" w:rsidR="00AC4C03" w:rsidRDefault="00AC4C03" w:rsidP="00AC4C03">
      <w:pPr>
        <w:spacing w:line="200" w:lineRule="exact"/>
        <w:rPr>
          <w:sz w:val="20"/>
          <w:szCs w:val="20"/>
        </w:rPr>
      </w:pPr>
    </w:p>
    <w:p w14:paraId="59CFFFEE" w14:textId="77777777" w:rsidR="00AC4C03" w:rsidRDefault="00AC4C03" w:rsidP="00AC4C03">
      <w:pPr>
        <w:spacing w:line="200" w:lineRule="exact"/>
        <w:rPr>
          <w:sz w:val="20"/>
          <w:szCs w:val="20"/>
        </w:rPr>
      </w:pPr>
    </w:p>
    <w:p w14:paraId="1B9A42E0" w14:textId="77777777" w:rsidR="00AC4C03" w:rsidRDefault="00AC4C03" w:rsidP="00AC4C03">
      <w:pPr>
        <w:spacing w:line="200" w:lineRule="exact"/>
        <w:rPr>
          <w:sz w:val="20"/>
          <w:szCs w:val="20"/>
        </w:rPr>
      </w:pPr>
    </w:p>
    <w:p w14:paraId="0804570E" w14:textId="77777777" w:rsidR="00AC4C03" w:rsidRDefault="00AC4C03" w:rsidP="00AC4C03">
      <w:pPr>
        <w:spacing w:line="200" w:lineRule="exact"/>
        <w:rPr>
          <w:sz w:val="20"/>
          <w:szCs w:val="20"/>
        </w:rPr>
      </w:pPr>
    </w:p>
    <w:p w14:paraId="298C7919" w14:textId="77777777" w:rsidR="00AC4C03" w:rsidRDefault="00AC4C03" w:rsidP="00AC4C03">
      <w:pPr>
        <w:spacing w:line="200" w:lineRule="exact"/>
        <w:rPr>
          <w:sz w:val="20"/>
          <w:szCs w:val="20"/>
        </w:rPr>
      </w:pPr>
    </w:p>
    <w:p w14:paraId="0D0E72BA" w14:textId="77777777" w:rsidR="00AC4C03" w:rsidRDefault="00AC4C03" w:rsidP="00AC4C03">
      <w:pPr>
        <w:spacing w:line="200" w:lineRule="exact"/>
        <w:rPr>
          <w:sz w:val="20"/>
          <w:szCs w:val="20"/>
        </w:rPr>
      </w:pPr>
    </w:p>
    <w:p w14:paraId="7E53F759" w14:textId="77777777" w:rsidR="00AC4C03" w:rsidRDefault="00AC4C03" w:rsidP="00AC4C03">
      <w:pPr>
        <w:spacing w:line="200" w:lineRule="exact"/>
        <w:rPr>
          <w:sz w:val="20"/>
          <w:szCs w:val="20"/>
        </w:rPr>
      </w:pPr>
    </w:p>
    <w:p w14:paraId="764510DB" w14:textId="77777777" w:rsidR="00AC4C03" w:rsidRDefault="00AC4C03" w:rsidP="00AC4C03">
      <w:pPr>
        <w:spacing w:line="200" w:lineRule="exact"/>
        <w:rPr>
          <w:sz w:val="20"/>
          <w:szCs w:val="20"/>
        </w:rPr>
      </w:pPr>
    </w:p>
    <w:p w14:paraId="52A4A7C1" w14:textId="77777777" w:rsidR="00AC4C03" w:rsidRDefault="00AC4C03" w:rsidP="00AC4C03">
      <w:pPr>
        <w:spacing w:line="200" w:lineRule="exact"/>
        <w:rPr>
          <w:sz w:val="20"/>
          <w:szCs w:val="20"/>
        </w:rPr>
      </w:pPr>
    </w:p>
    <w:p w14:paraId="11C47D3E" w14:textId="77777777" w:rsidR="00AC4C03" w:rsidRDefault="00AC4C03" w:rsidP="00AC4C03">
      <w:pPr>
        <w:spacing w:line="200" w:lineRule="exact"/>
        <w:rPr>
          <w:sz w:val="20"/>
          <w:szCs w:val="20"/>
        </w:rPr>
      </w:pPr>
    </w:p>
    <w:p w14:paraId="3A057D1B" w14:textId="77777777" w:rsidR="00AC4C03" w:rsidRDefault="00AC4C03" w:rsidP="00AC4C03">
      <w:pPr>
        <w:spacing w:line="200" w:lineRule="exact"/>
        <w:rPr>
          <w:sz w:val="20"/>
          <w:szCs w:val="20"/>
        </w:rPr>
      </w:pPr>
    </w:p>
    <w:p w14:paraId="7F9D3684" w14:textId="77777777" w:rsidR="00AC4C03" w:rsidRDefault="00AC4C03" w:rsidP="00AC4C03">
      <w:pPr>
        <w:spacing w:line="200" w:lineRule="exact"/>
        <w:rPr>
          <w:sz w:val="20"/>
          <w:szCs w:val="20"/>
        </w:rPr>
      </w:pPr>
    </w:p>
    <w:p w14:paraId="4D41719E" w14:textId="77777777" w:rsidR="00AC4C03" w:rsidRDefault="00AC4C03" w:rsidP="00AC4C03">
      <w:pPr>
        <w:spacing w:line="200" w:lineRule="exact"/>
        <w:rPr>
          <w:sz w:val="20"/>
          <w:szCs w:val="20"/>
        </w:rPr>
      </w:pPr>
    </w:p>
    <w:p w14:paraId="62B0AA6A" w14:textId="77777777" w:rsidR="00AC4C03" w:rsidRDefault="00AC4C03" w:rsidP="00AC4C03">
      <w:pPr>
        <w:spacing w:line="200" w:lineRule="exact"/>
        <w:rPr>
          <w:sz w:val="20"/>
          <w:szCs w:val="20"/>
        </w:rPr>
      </w:pPr>
    </w:p>
    <w:p w14:paraId="2E86938E" w14:textId="77777777" w:rsidR="00AC4C03" w:rsidRDefault="00AC4C03" w:rsidP="00AC4C03">
      <w:pPr>
        <w:spacing w:line="200" w:lineRule="exact"/>
        <w:rPr>
          <w:sz w:val="20"/>
          <w:szCs w:val="20"/>
        </w:rPr>
      </w:pPr>
    </w:p>
    <w:p w14:paraId="7BD76967" w14:textId="77777777" w:rsidR="00AC4C03" w:rsidRDefault="00AC4C03" w:rsidP="00AC4C03">
      <w:pPr>
        <w:spacing w:line="200" w:lineRule="exact"/>
        <w:rPr>
          <w:sz w:val="20"/>
          <w:szCs w:val="20"/>
        </w:rPr>
      </w:pPr>
    </w:p>
    <w:p w14:paraId="11F384D0" w14:textId="77777777" w:rsidR="00AC4C03" w:rsidRDefault="00AC4C03" w:rsidP="00AC4C03">
      <w:pPr>
        <w:spacing w:line="200" w:lineRule="exact"/>
        <w:rPr>
          <w:sz w:val="20"/>
          <w:szCs w:val="20"/>
        </w:rPr>
      </w:pPr>
    </w:p>
    <w:p w14:paraId="463AE4B9" w14:textId="77777777" w:rsidR="00AC4C03" w:rsidRDefault="00AC4C03" w:rsidP="00AC4C03">
      <w:pPr>
        <w:spacing w:line="200" w:lineRule="exact"/>
        <w:rPr>
          <w:sz w:val="20"/>
          <w:szCs w:val="20"/>
        </w:rPr>
      </w:pPr>
    </w:p>
    <w:p w14:paraId="5C6559C8" w14:textId="77777777" w:rsidR="00AC4C03" w:rsidRDefault="00AC4C03" w:rsidP="00AC4C03">
      <w:pPr>
        <w:spacing w:line="200" w:lineRule="exact"/>
        <w:rPr>
          <w:sz w:val="20"/>
          <w:szCs w:val="20"/>
        </w:rPr>
      </w:pPr>
    </w:p>
    <w:p w14:paraId="37323FEC" w14:textId="77777777" w:rsidR="00AC4C03" w:rsidRDefault="00AC4C03" w:rsidP="00AC4C03">
      <w:pPr>
        <w:spacing w:line="200" w:lineRule="exact"/>
        <w:rPr>
          <w:sz w:val="20"/>
          <w:szCs w:val="20"/>
        </w:rPr>
      </w:pPr>
    </w:p>
    <w:p w14:paraId="1DCB1AA7" w14:textId="77777777" w:rsidR="00AC4C03" w:rsidRDefault="00AC4C03" w:rsidP="00AC4C03">
      <w:pPr>
        <w:spacing w:line="200" w:lineRule="exact"/>
        <w:rPr>
          <w:sz w:val="20"/>
          <w:szCs w:val="20"/>
        </w:rPr>
      </w:pPr>
    </w:p>
    <w:p w14:paraId="13CA2AF3" w14:textId="77777777" w:rsidR="00AC4C03" w:rsidRDefault="00AC4C03" w:rsidP="00AC4C03">
      <w:pPr>
        <w:spacing w:line="200" w:lineRule="exact"/>
        <w:rPr>
          <w:sz w:val="20"/>
          <w:szCs w:val="20"/>
        </w:rPr>
      </w:pPr>
    </w:p>
    <w:p w14:paraId="4DDE5B2F" w14:textId="77777777" w:rsidR="00AC4C03" w:rsidRDefault="00AC4C03" w:rsidP="00AC4C03">
      <w:pPr>
        <w:spacing w:line="200" w:lineRule="exact"/>
        <w:rPr>
          <w:sz w:val="20"/>
          <w:szCs w:val="20"/>
        </w:rPr>
      </w:pPr>
    </w:p>
    <w:p w14:paraId="665CE8AC" w14:textId="77777777" w:rsidR="00AC4C03" w:rsidRDefault="00AC4C03" w:rsidP="00AC4C03">
      <w:pPr>
        <w:spacing w:line="200" w:lineRule="exact"/>
        <w:rPr>
          <w:sz w:val="20"/>
          <w:szCs w:val="20"/>
        </w:rPr>
      </w:pPr>
    </w:p>
    <w:p w14:paraId="1556FD15" w14:textId="77777777" w:rsidR="00AC4C03" w:rsidRDefault="00AC4C03" w:rsidP="00AC4C03">
      <w:pPr>
        <w:spacing w:line="200" w:lineRule="exact"/>
        <w:rPr>
          <w:sz w:val="20"/>
          <w:szCs w:val="20"/>
        </w:rPr>
      </w:pPr>
    </w:p>
    <w:p w14:paraId="4537C600" w14:textId="77777777" w:rsidR="00AC4C03" w:rsidRDefault="00AC4C03" w:rsidP="00AC4C03">
      <w:pPr>
        <w:spacing w:line="200" w:lineRule="exact"/>
        <w:rPr>
          <w:sz w:val="20"/>
          <w:szCs w:val="20"/>
        </w:rPr>
      </w:pPr>
    </w:p>
    <w:p w14:paraId="07B3D0C2" w14:textId="77777777" w:rsidR="00AC4C03" w:rsidRDefault="00AC4C03" w:rsidP="00AC4C03">
      <w:pPr>
        <w:spacing w:line="200" w:lineRule="exact"/>
        <w:rPr>
          <w:sz w:val="20"/>
          <w:szCs w:val="20"/>
        </w:rPr>
      </w:pPr>
    </w:p>
    <w:p w14:paraId="185C6564" w14:textId="77777777" w:rsidR="00AC4C03" w:rsidRDefault="00AC4C03" w:rsidP="00AC4C03">
      <w:pPr>
        <w:spacing w:line="200" w:lineRule="exact"/>
        <w:rPr>
          <w:sz w:val="20"/>
          <w:szCs w:val="20"/>
        </w:rPr>
      </w:pPr>
    </w:p>
    <w:p w14:paraId="2BAA68AC" w14:textId="77777777" w:rsidR="00AC4C03" w:rsidRDefault="00AC4C03" w:rsidP="00AC4C03">
      <w:pPr>
        <w:spacing w:line="200" w:lineRule="exact"/>
        <w:rPr>
          <w:sz w:val="20"/>
          <w:szCs w:val="20"/>
        </w:rPr>
      </w:pPr>
    </w:p>
    <w:p w14:paraId="437E62EE" w14:textId="77777777" w:rsidR="00AC4C03" w:rsidRDefault="00AC4C03" w:rsidP="00AC4C03">
      <w:pPr>
        <w:spacing w:line="200" w:lineRule="exact"/>
        <w:rPr>
          <w:sz w:val="20"/>
          <w:szCs w:val="20"/>
        </w:rPr>
      </w:pPr>
    </w:p>
    <w:p w14:paraId="62A61322" w14:textId="77777777" w:rsidR="00AC4C03" w:rsidRDefault="00AC4C03" w:rsidP="00AC4C03">
      <w:pPr>
        <w:spacing w:line="361" w:lineRule="exact"/>
        <w:rPr>
          <w:sz w:val="20"/>
          <w:szCs w:val="20"/>
        </w:rPr>
      </w:pPr>
    </w:p>
    <w:p w14:paraId="1838F4EB" w14:textId="77777777" w:rsidR="00E10586" w:rsidRDefault="00000000">
      <w:pPr>
        <w:jc w:val="right"/>
        <w:rPr>
          <w:sz w:val="20"/>
          <w:szCs w:val="20"/>
        </w:rPr>
      </w:pPr>
      <w:r>
        <w:rPr>
          <w:rFonts w:ascii="Arial" w:eastAsia="Arial" w:hAnsi="Arial" w:cs="Arial"/>
        </w:rPr>
        <w:t>204</w:t>
      </w:r>
    </w:p>
    <w:p w14:paraId="5C188E9F" w14:textId="77777777" w:rsidR="00AC4C03" w:rsidRDefault="00AC4C03" w:rsidP="00AC4C03">
      <w:pPr>
        <w:sectPr w:rsidR="00AC4C03">
          <w:pgSz w:w="8400" w:h="11908"/>
          <w:pgMar w:top="1150" w:right="1332" w:bottom="430" w:left="1440" w:header="0" w:footer="0" w:gutter="0"/>
          <w:cols w:space="720" w:equalWidth="0">
            <w:col w:w="5620"/>
          </w:cols>
        </w:sectPr>
      </w:pPr>
    </w:p>
    <w:p w14:paraId="35244CE5" w14:textId="77777777" w:rsidR="00E10586" w:rsidRDefault="00000000">
      <w:pPr>
        <w:ind w:left="80"/>
        <w:rPr>
          <w:sz w:val="20"/>
          <w:szCs w:val="20"/>
        </w:rPr>
      </w:pPr>
      <w:bookmarkStart w:id="220" w:name="page221"/>
      <w:bookmarkEnd w:id="220"/>
      <w:r>
        <w:rPr>
          <w:rFonts w:ascii="Calibri Light" w:eastAsia="Calibri Light" w:hAnsi="Calibri Light" w:cs="Calibri Light"/>
          <w:b/>
          <w:bCs/>
          <w:sz w:val="28"/>
          <w:szCs w:val="28"/>
        </w:rPr>
        <w:t>27. Gebet: Dunkle kreisförmige Strukturen abbauen</w:t>
      </w:r>
    </w:p>
    <w:p w14:paraId="4CA6AC95" w14:textId="77777777" w:rsidR="00AC4C03" w:rsidRDefault="00AC4C03" w:rsidP="00AC4C03">
      <w:pPr>
        <w:spacing w:line="151" w:lineRule="exact"/>
        <w:rPr>
          <w:sz w:val="20"/>
          <w:szCs w:val="20"/>
        </w:rPr>
      </w:pPr>
    </w:p>
    <w:p w14:paraId="31379D3B" w14:textId="77777777" w:rsidR="00E10586" w:rsidRDefault="00000000">
      <w:pPr>
        <w:ind w:left="80"/>
        <w:rPr>
          <w:sz w:val="20"/>
          <w:szCs w:val="20"/>
        </w:rPr>
      </w:pPr>
      <w:r>
        <w:rPr>
          <w:rFonts w:ascii="Arial" w:eastAsia="Arial" w:hAnsi="Arial" w:cs="Arial"/>
        </w:rPr>
        <w:t>Im Namen Jeschuas und durch das Blut des</w:t>
      </w:r>
    </w:p>
    <w:p w14:paraId="3D97B6C0" w14:textId="77777777" w:rsidR="00AC4C03" w:rsidRDefault="00AC4C03" w:rsidP="00AC4C03">
      <w:pPr>
        <w:spacing w:line="23" w:lineRule="exact"/>
        <w:rPr>
          <w:sz w:val="20"/>
          <w:szCs w:val="20"/>
        </w:rPr>
      </w:pPr>
    </w:p>
    <w:p w14:paraId="004AC72F" w14:textId="77777777" w:rsidR="00E10586" w:rsidRDefault="00000000">
      <w:pPr>
        <w:ind w:left="80"/>
        <w:rPr>
          <w:sz w:val="20"/>
          <w:szCs w:val="20"/>
        </w:rPr>
      </w:pPr>
      <w:r>
        <w:rPr>
          <w:rFonts w:ascii="Arial" w:eastAsia="Arial" w:hAnsi="Arial" w:cs="Arial"/>
        </w:rPr>
        <w:t>Lamm:</w:t>
      </w:r>
    </w:p>
    <w:p w14:paraId="4FC80AF9" w14:textId="77777777" w:rsidR="00AC4C03" w:rsidRDefault="00AC4C03" w:rsidP="00AC4C03">
      <w:pPr>
        <w:spacing w:line="149" w:lineRule="exact"/>
        <w:rPr>
          <w:sz w:val="20"/>
          <w:szCs w:val="20"/>
        </w:rPr>
      </w:pPr>
    </w:p>
    <w:p w14:paraId="4859D570" w14:textId="77777777" w:rsidR="00E10586" w:rsidRDefault="00000000">
      <w:pPr>
        <w:spacing w:line="256" w:lineRule="auto"/>
        <w:ind w:left="80" w:right="260"/>
        <w:rPr>
          <w:sz w:val="20"/>
          <w:szCs w:val="20"/>
        </w:rPr>
      </w:pPr>
      <w:r>
        <w:rPr>
          <w:rFonts w:ascii="Arial" w:eastAsia="Arial" w:hAnsi="Arial" w:cs="Arial"/>
        </w:rPr>
        <w:t>Wir bringen jede Pythonschlinge in unserem Blut, Samen, Gehirn, Herz, Kern, Knochen, Zellen, DNS, Geist, Seele, Körper und alles, was zu uns gehört, einschließlich unserer Schriftrollen, Zeitlinien, Lebenslinien, Blut, Samen, Gemeinschaften, Land, Ämter und Geburtsrechte in deinen Hof.</w:t>
      </w:r>
    </w:p>
    <w:p w14:paraId="395E0FE4" w14:textId="77777777" w:rsidR="00AC4C03" w:rsidRDefault="00AC4C03" w:rsidP="00AC4C03">
      <w:pPr>
        <w:spacing w:line="135" w:lineRule="exact"/>
        <w:rPr>
          <w:sz w:val="20"/>
          <w:szCs w:val="20"/>
        </w:rPr>
      </w:pPr>
    </w:p>
    <w:p w14:paraId="68946E60" w14:textId="77777777" w:rsidR="00E10586" w:rsidRDefault="00000000">
      <w:pPr>
        <w:spacing w:line="256" w:lineRule="auto"/>
        <w:ind w:left="80" w:right="220"/>
        <w:rPr>
          <w:sz w:val="20"/>
          <w:szCs w:val="20"/>
        </w:rPr>
      </w:pPr>
      <w:r>
        <w:rPr>
          <w:rFonts w:ascii="Arial" w:eastAsia="Arial" w:hAnsi="Arial" w:cs="Arial"/>
        </w:rPr>
        <w:t>Wir tun Buße und übernehmen die volle Verantwortung dafür, dass wir in diesen dunklen Kreisen feststecken. Wir übergeben jede dieser Schleifen, Blockaden, Kreisläufe, Zirkel, Kreise und Räder in Rädern an das Kreuz.</w:t>
      </w:r>
    </w:p>
    <w:p w14:paraId="215B3CD5" w14:textId="77777777" w:rsidR="00AC4C03" w:rsidRDefault="00AC4C03" w:rsidP="00AC4C03">
      <w:pPr>
        <w:spacing w:line="133" w:lineRule="exact"/>
        <w:rPr>
          <w:sz w:val="20"/>
          <w:szCs w:val="20"/>
        </w:rPr>
      </w:pPr>
    </w:p>
    <w:p w14:paraId="443976B2" w14:textId="77777777" w:rsidR="00E10586" w:rsidRDefault="00000000">
      <w:pPr>
        <w:spacing w:line="256" w:lineRule="auto"/>
        <w:ind w:left="80" w:right="100"/>
        <w:rPr>
          <w:sz w:val="20"/>
          <w:szCs w:val="20"/>
        </w:rPr>
      </w:pPr>
      <w:r>
        <w:rPr>
          <w:rFonts w:ascii="Arial" w:eastAsia="Arial" w:hAnsi="Arial" w:cs="Arial"/>
        </w:rPr>
        <w:t>Wir danken dir für die Brechersalbung, die diese sich wiederholenden Kreise von Sünde, Übertretung und Ungerechtigkeit durchbricht. Wir brechen unsere Bündnisse mit allen Pythongeistern und verleugnen ihre generationenübergreifende Herrschaft über uns.</w:t>
      </w:r>
    </w:p>
    <w:p w14:paraId="6B8B50CB" w14:textId="77777777" w:rsidR="00AC4C03" w:rsidRDefault="00AC4C03" w:rsidP="00AC4C03">
      <w:pPr>
        <w:spacing w:line="135" w:lineRule="exact"/>
        <w:rPr>
          <w:sz w:val="20"/>
          <w:szCs w:val="20"/>
        </w:rPr>
      </w:pPr>
    </w:p>
    <w:p w14:paraId="5AA77C8C" w14:textId="77777777" w:rsidR="00E10586" w:rsidRDefault="00000000">
      <w:pPr>
        <w:spacing w:line="258" w:lineRule="auto"/>
        <w:ind w:left="80" w:right="20"/>
        <w:rPr>
          <w:sz w:val="20"/>
          <w:szCs w:val="20"/>
        </w:rPr>
      </w:pPr>
      <w:r>
        <w:rPr>
          <w:rFonts w:ascii="Arial" w:eastAsia="Arial" w:hAnsi="Arial" w:cs="Arial"/>
        </w:rPr>
        <w:t>Wir stehen auf Deinem Wort, das besagt, dass wir die Autorität haben, auf Schlangen herumzutrampeln und sie zu köpfen. Im Namen Jeschuas nehmen wir das Schwert des Wortes und schlagen der Schlange dieser Generation den Kopf ab. Wir erklären und verkünden, dass das Salbungsöl des Geistes Gottes jetzt den Griff der Schlangen um alles, was uns betrifft, löst. Wir danken dir für das Feuer Gottes, das in und über unsere gesamte Menschheit, unseren Geist, unsere Seele und unseren Körper sowie unsere Zeit-, Lebens-, Blut- und Samenlinien wächst. Wir erklären, dass die Schlange durch das Feuer Gottes ihren Einfluss auf alles, was uns betrifft, verlieren wird.</w:t>
      </w:r>
    </w:p>
    <w:p w14:paraId="6661E9FD" w14:textId="77777777" w:rsidR="00AC4C03" w:rsidRDefault="00AC4C03" w:rsidP="00AC4C03">
      <w:pPr>
        <w:spacing w:line="200" w:lineRule="exact"/>
        <w:rPr>
          <w:sz w:val="20"/>
          <w:szCs w:val="20"/>
        </w:rPr>
      </w:pPr>
    </w:p>
    <w:p w14:paraId="555A74A9" w14:textId="77777777" w:rsidR="00AC4C03" w:rsidRDefault="00AC4C03" w:rsidP="00AC4C03">
      <w:pPr>
        <w:spacing w:line="200" w:lineRule="exact"/>
        <w:rPr>
          <w:sz w:val="20"/>
          <w:szCs w:val="20"/>
        </w:rPr>
      </w:pPr>
    </w:p>
    <w:p w14:paraId="0A3A6ADD" w14:textId="77777777" w:rsidR="00AC4C03" w:rsidRDefault="00AC4C03" w:rsidP="00AC4C03">
      <w:pPr>
        <w:spacing w:line="200" w:lineRule="exact"/>
        <w:rPr>
          <w:sz w:val="20"/>
          <w:szCs w:val="20"/>
        </w:rPr>
      </w:pPr>
    </w:p>
    <w:p w14:paraId="7E22503C" w14:textId="77777777" w:rsidR="00AC4C03" w:rsidRDefault="00AC4C03" w:rsidP="00AC4C03">
      <w:pPr>
        <w:spacing w:line="200" w:lineRule="exact"/>
        <w:rPr>
          <w:sz w:val="20"/>
          <w:szCs w:val="20"/>
        </w:rPr>
      </w:pPr>
    </w:p>
    <w:p w14:paraId="056D1798" w14:textId="77777777" w:rsidR="00AC4C03" w:rsidRDefault="00AC4C03" w:rsidP="00AC4C03">
      <w:pPr>
        <w:spacing w:line="381" w:lineRule="exact"/>
        <w:rPr>
          <w:sz w:val="20"/>
          <w:szCs w:val="20"/>
        </w:rPr>
      </w:pPr>
    </w:p>
    <w:p w14:paraId="452ED731" w14:textId="77777777" w:rsidR="00E10586" w:rsidRDefault="00000000">
      <w:pPr>
        <w:jc w:val="right"/>
        <w:rPr>
          <w:sz w:val="20"/>
          <w:szCs w:val="20"/>
        </w:rPr>
      </w:pPr>
      <w:r>
        <w:rPr>
          <w:rFonts w:ascii="Arial" w:eastAsia="Arial" w:hAnsi="Arial" w:cs="Arial"/>
        </w:rPr>
        <w:t>205</w:t>
      </w:r>
    </w:p>
    <w:p w14:paraId="31025CC0" w14:textId="77777777" w:rsidR="00AC4C03" w:rsidRDefault="00AC4C03" w:rsidP="00AC4C03">
      <w:pPr>
        <w:sectPr w:rsidR="00AC4C03">
          <w:pgSz w:w="8400" w:h="11908"/>
          <w:pgMar w:top="1136" w:right="1332" w:bottom="430" w:left="1440" w:header="0" w:footer="0" w:gutter="0"/>
          <w:cols w:space="720" w:equalWidth="0">
            <w:col w:w="5620"/>
          </w:cols>
        </w:sectPr>
      </w:pPr>
    </w:p>
    <w:p w14:paraId="42AD0572" w14:textId="77777777" w:rsidR="00E10586" w:rsidRDefault="00000000">
      <w:pPr>
        <w:ind w:left="80"/>
        <w:rPr>
          <w:sz w:val="20"/>
          <w:szCs w:val="20"/>
        </w:rPr>
      </w:pPr>
      <w:bookmarkStart w:id="221" w:name="page222"/>
      <w:bookmarkEnd w:id="221"/>
      <w:r>
        <w:rPr>
          <w:rFonts w:ascii="Arial" w:eastAsia="Arial" w:hAnsi="Arial" w:cs="Arial"/>
        </w:rPr>
        <w:t>Im Namen Jeschuas und durch das Blut des</w:t>
      </w:r>
    </w:p>
    <w:p w14:paraId="02B6BC23" w14:textId="77777777" w:rsidR="00AC4C03" w:rsidRDefault="00AC4C03" w:rsidP="00AC4C03">
      <w:pPr>
        <w:spacing w:line="15" w:lineRule="exact"/>
        <w:rPr>
          <w:sz w:val="20"/>
          <w:szCs w:val="20"/>
        </w:rPr>
      </w:pPr>
    </w:p>
    <w:p w14:paraId="375C3666" w14:textId="77777777" w:rsidR="00E10586" w:rsidRDefault="00000000">
      <w:pPr>
        <w:ind w:left="80"/>
        <w:rPr>
          <w:sz w:val="20"/>
          <w:szCs w:val="20"/>
        </w:rPr>
      </w:pPr>
      <w:r>
        <w:rPr>
          <w:rFonts w:ascii="Arial" w:eastAsia="Arial" w:hAnsi="Arial" w:cs="Arial"/>
        </w:rPr>
        <w:t>Lamm wir verkünden:</w:t>
      </w:r>
    </w:p>
    <w:p w14:paraId="679FBCEC" w14:textId="77777777" w:rsidR="00AC4C03" w:rsidRDefault="00AC4C03" w:rsidP="00AC4C03">
      <w:pPr>
        <w:spacing w:line="184" w:lineRule="exact"/>
        <w:rPr>
          <w:sz w:val="20"/>
          <w:szCs w:val="20"/>
        </w:rPr>
      </w:pPr>
    </w:p>
    <w:p w14:paraId="761FA0B8" w14:textId="77777777" w:rsidR="00E10586" w:rsidRDefault="00000000">
      <w:pPr>
        <w:spacing w:line="256" w:lineRule="auto"/>
        <w:ind w:left="80"/>
        <w:rPr>
          <w:sz w:val="20"/>
          <w:szCs w:val="20"/>
        </w:rPr>
      </w:pPr>
      <w:r>
        <w:rPr>
          <w:rFonts w:ascii="Arial" w:eastAsia="Arial" w:hAnsi="Arial" w:cs="Arial"/>
        </w:rPr>
        <w:t>Alle Pythonschleifen mit ihren Flüchen innerhalb der Zeit, außerhalb der Zeit, in allen Räumen und Dimensionen sowie die mit unserer Menschheit verbundenen dunklen Quantentechnologien werden jetzt für stillgelegt und abgebaut und dürfen nie wieder aktiviert werden.</w:t>
      </w:r>
    </w:p>
    <w:p w14:paraId="36659DC4" w14:textId="77777777" w:rsidR="00AC4C03" w:rsidRDefault="00AC4C03" w:rsidP="00AC4C03">
      <w:pPr>
        <w:spacing w:line="135" w:lineRule="exact"/>
        <w:rPr>
          <w:sz w:val="20"/>
          <w:szCs w:val="20"/>
        </w:rPr>
      </w:pPr>
    </w:p>
    <w:p w14:paraId="736249D5" w14:textId="77777777" w:rsidR="00E10586" w:rsidRDefault="00000000">
      <w:pPr>
        <w:spacing w:line="253" w:lineRule="auto"/>
        <w:ind w:left="80" w:right="760"/>
        <w:rPr>
          <w:sz w:val="20"/>
          <w:szCs w:val="20"/>
        </w:rPr>
      </w:pPr>
      <w:r>
        <w:rPr>
          <w:rFonts w:ascii="Arial" w:eastAsia="Arial" w:hAnsi="Arial" w:cs="Arial"/>
        </w:rPr>
        <w:t>Wir rufen alle, die in diesen Pythonschlingen stecken, zur Heilung und Erlösung auf.</w:t>
      </w:r>
    </w:p>
    <w:p w14:paraId="1CB76438" w14:textId="77777777" w:rsidR="00AC4C03" w:rsidRDefault="00AC4C03" w:rsidP="00AC4C03">
      <w:pPr>
        <w:spacing w:line="126" w:lineRule="exact"/>
        <w:rPr>
          <w:sz w:val="20"/>
          <w:szCs w:val="20"/>
        </w:rPr>
      </w:pPr>
    </w:p>
    <w:p w14:paraId="428C8B4A" w14:textId="77777777" w:rsidR="00E10586" w:rsidRDefault="00000000">
      <w:pPr>
        <w:ind w:left="80"/>
        <w:rPr>
          <w:sz w:val="20"/>
          <w:szCs w:val="20"/>
        </w:rPr>
      </w:pPr>
      <w:r>
        <w:rPr>
          <w:rFonts w:ascii="Arial" w:eastAsia="Arial" w:hAnsi="Arial" w:cs="Arial"/>
        </w:rPr>
        <w:t>Dass das Schlangennest jetzt das Feuer Gottes empfängt.</w:t>
      </w:r>
    </w:p>
    <w:p w14:paraId="24C872A5" w14:textId="77777777" w:rsidR="00AC4C03" w:rsidRDefault="00AC4C03" w:rsidP="00AC4C03">
      <w:pPr>
        <w:spacing w:line="148" w:lineRule="exact"/>
        <w:rPr>
          <w:sz w:val="20"/>
          <w:szCs w:val="20"/>
        </w:rPr>
      </w:pPr>
    </w:p>
    <w:p w14:paraId="38E2F8D6" w14:textId="77777777" w:rsidR="00E10586" w:rsidRDefault="00000000">
      <w:pPr>
        <w:spacing w:line="257" w:lineRule="auto"/>
        <w:ind w:left="80" w:right="100"/>
        <w:rPr>
          <w:sz w:val="20"/>
          <w:szCs w:val="20"/>
        </w:rPr>
      </w:pPr>
      <w:r>
        <w:rPr>
          <w:rFonts w:ascii="Arial" w:eastAsia="Arial" w:hAnsi="Arial" w:cs="Arial"/>
        </w:rPr>
        <w:t>Alles, was in oder um das Bild dieser ewigen dunklen Schleife gewickelt ist, wird jetzt durch das Blut des Lammes aufgerichtet. Wir pflanzen das Kreuz mit seiner Auferstehungskraft in jede verschlungene, ungerechte Struktur. Wir erklären, dass alle krummen Stellen jetzt gerade gemacht werden. Wir rufen das Feuer Gottes an.</w:t>
      </w:r>
    </w:p>
    <w:p w14:paraId="7670FBDC" w14:textId="77777777" w:rsidR="00AC4C03" w:rsidRDefault="00AC4C03" w:rsidP="00AC4C03">
      <w:pPr>
        <w:spacing w:line="126" w:lineRule="exact"/>
        <w:rPr>
          <w:sz w:val="20"/>
          <w:szCs w:val="20"/>
        </w:rPr>
      </w:pPr>
    </w:p>
    <w:p w14:paraId="677B2A1F" w14:textId="77777777" w:rsidR="00E10586" w:rsidRDefault="00000000">
      <w:pPr>
        <w:ind w:left="80"/>
        <w:rPr>
          <w:sz w:val="20"/>
          <w:szCs w:val="20"/>
        </w:rPr>
      </w:pPr>
      <w:r>
        <w:rPr>
          <w:rFonts w:ascii="Arial" w:eastAsia="Arial" w:hAnsi="Arial" w:cs="Arial"/>
        </w:rPr>
        <w:t>Im Namen Jeschuas und durch das Blut des</w:t>
      </w:r>
    </w:p>
    <w:p w14:paraId="7B0BC332" w14:textId="77777777" w:rsidR="00AC4C03" w:rsidRDefault="00AC4C03" w:rsidP="00AC4C03">
      <w:pPr>
        <w:spacing w:line="19" w:lineRule="exact"/>
        <w:rPr>
          <w:sz w:val="20"/>
          <w:szCs w:val="20"/>
        </w:rPr>
      </w:pPr>
    </w:p>
    <w:p w14:paraId="0D4C5080" w14:textId="77777777" w:rsidR="00E10586" w:rsidRDefault="00000000">
      <w:pPr>
        <w:ind w:left="80"/>
        <w:rPr>
          <w:sz w:val="20"/>
          <w:szCs w:val="20"/>
        </w:rPr>
      </w:pPr>
      <w:r>
        <w:rPr>
          <w:rFonts w:ascii="Arial" w:eastAsia="Arial" w:hAnsi="Arial" w:cs="Arial"/>
        </w:rPr>
        <w:t>Lamm, wir:</w:t>
      </w:r>
    </w:p>
    <w:p w14:paraId="43B8F160" w14:textId="77777777" w:rsidR="00AC4C03" w:rsidRDefault="00AC4C03" w:rsidP="00AC4C03">
      <w:pPr>
        <w:spacing w:line="149" w:lineRule="exact"/>
        <w:rPr>
          <w:sz w:val="20"/>
          <w:szCs w:val="20"/>
        </w:rPr>
      </w:pPr>
    </w:p>
    <w:p w14:paraId="2910D687" w14:textId="77777777" w:rsidR="00E10586" w:rsidRDefault="00000000">
      <w:pPr>
        <w:spacing w:line="256" w:lineRule="auto"/>
        <w:ind w:left="80" w:right="160"/>
        <w:rPr>
          <w:sz w:val="20"/>
          <w:szCs w:val="20"/>
        </w:rPr>
      </w:pPr>
      <w:r>
        <w:rPr>
          <w:rFonts w:ascii="Arial" w:eastAsia="Arial" w:hAnsi="Arial" w:cs="Arial"/>
        </w:rPr>
        <w:t>Brich den Generationsfluch, immer wieder um denselben Berg des Ungehorsams und der Rebellion herumzugehen - nach demselben Muster wie die Israeliten in der Wüste und die Frevelpfade unserer Vorfahren.</w:t>
      </w:r>
    </w:p>
    <w:p w14:paraId="0602CD0B" w14:textId="77777777" w:rsidR="00AC4C03" w:rsidRDefault="00AC4C03" w:rsidP="00AC4C03">
      <w:pPr>
        <w:spacing w:line="133" w:lineRule="exact"/>
        <w:rPr>
          <w:sz w:val="20"/>
          <w:szCs w:val="20"/>
        </w:rPr>
      </w:pPr>
    </w:p>
    <w:p w14:paraId="3480C3DD" w14:textId="77777777" w:rsidR="00E10586" w:rsidRDefault="00000000">
      <w:pPr>
        <w:spacing w:line="249" w:lineRule="auto"/>
        <w:ind w:left="80" w:right="860"/>
        <w:rPr>
          <w:sz w:val="20"/>
          <w:szCs w:val="20"/>
        </w:rPr>
      </w:pPr>
      <w:r>
        <w:rPr>
          <w:rFonts w:ascii="Arial" w:eastAsia="Arial" w:hAnsi="Arial" w:cs="Arial"/>
        </w:rPr>
        <w:t>Zerbrich die dunklen Kreisläufe der Generationen und ihre Quantentechnologien.</w:t>
      </w:r>
    </w:p>
    <w:p w14:paraId="4AE6B6D9" w14:textId="77777777" w:rsidR="00AC4C03" w:rsidRDefault="00AC4C03" w:rsidP="00AC4C03">
      <w:pPr>
        <w:spacing w:line="134" w:lineRule="exact"/>
        <w:rPr>
          <w:sz w:val="20"/>
          <w:szCs w:val="20"/>
        </w:rPr>
      </w:pPr>
    </w:p>
    <w:p w14:paraId="10017A34" w14:textId="77777777" w:rsidR="00E10586" w:rsidRDefault="00000000">
      <w:pPr>
        <w:ind w:left="80"/>
        <w:rPr>
          <w:sz w:val="20"/>
          <w:szCs w:val="20"/>
        </w:rPr>
      </w:pPr>
      <w:r>
        <w:rPr>
          <w:rFonts w:ascii="Arial" w:eastAsia="Arial" w:hAnsi="Arial" w:cs="Arial"/>
        </w:rPr>
        <w:t>Im Namen von Jeschua beten wir.</w:t>
      </w:r>
    </w:p>
    <w:p w14:paraId="23B9C86D" w14:textId="77777777" w:rsidR="00AC4C03" w:rsidRDefault="00AC4C03" w:rsidP="00AC4C03">
      <w:pPr>
        <w:spacing w:line="200" w:lineRule="exact"/>
        <w:rPr>
          <w:sz w:val="20"/>
          <w:szCs w:val="20"/>
        </w:rPr>
      </w:pPr>
    </w:p>
    <w:p w14:paraId="294AC588" w14:textId="77777777" w:rsidR="00AC4C03" w:rsidRDefault="00AC4C03" w:rsidP="00AC4C03">
      <w:pPr>
        <w:spacing w:line="200" w:lineRule="exact"/>
        <w:rPr>
          <w:sz w:val="20"/>
          <w:szCs w:val="20"/>
        </w:rPr>
      </w:pPr>
    </w:p>
    <w:p w14:paraId="3488B445" w14:textId="77777777" w:rsidR="00AC4C03" w:rsidRDefault="00AC4C03" w:rsidP="00AC4C03">
      <w:pPr>
        <w:spacing w:line="200" w:lineRule="exact"/>
        <w:rPr>
          <w:sz w:val="20"/>
          <w:szCs w:val="20"/>
        </w:rPr>
      </w:pPr>
    </w:p>
    <w:p w14:paraId="7B7887F1" w14:textId="77777777" w:rsidR="00AC4C03" w:rsidRDefault="00AC4C03" w:rsidP="00AC4C03">
      <w:pPr>
        <w:spacing w:line="200" w:lineRule="exact"/>
        <w:rPr>
          <w:sz w:val="20"/>
          <w:szCs w:val="20"/>
        </w:rPr>
      </w:pPr>
    </w:p>
    <w:p w14:paraId="5A041053" w14:textId="77777777" w:rsidR="00AC4C03" w:rsidRDefault="00AC4C03" w:rsidP="00AC4C03">
      <w:pPr>
        <w:spacing w:line="200" w:lineRule="exact"/>
        <w:rPr>
          <w:sz w:val="20"/>
          <w:szCs w:val="20"/>
        </w:rPr>
      </w:pPr>
    </w:p>
    <w:p w14:paraId="68F33005" w14:textId="77777777" w:rsidR="00AC4C03" w:rsidRDefault="00AC4C03" w:rsidP="00AC4C03">
      <w:pPr>
        <w:spacing w:line="200" w:lineRule="exact"/>
        <w:rPr>
          <w:sz w:val="20"/>
          <w:szCs w:val="20"/>
        </w:rPr>
      </w:pPr>
    </w:p>
    <w:p w14:paraId="548610EC" w14:textId="77777777" w:rsidR="00AC4C03" w:rsidRDefault="00AC4C03" w:rsidP="00AC4C03">
      <w:pPr>
        <w:spacing w:line="200" w:lineRule="exact"/>
        <w:rPr>
          <w:sz w:val="20"/>
          <w:szCs w:val="20"/>
        </w:rPr>
      </w:pPr>
    </w:p>
    <w:p w14:paraId="36441729" w14:textId="77777777" w:rsidR="00AC4C03" w:rsidRDefault="00AC4C03" w:rsidP="00AC4C03">
      <w:pPr>
        <w:spacing w:line="320" w:lineRule="exact"/>
        <w:rPr>
          <w:sz w:val="20"/>
          <w:szCs w:val="20"/>
        </w:rPr>
      </w:pPr>
    </w:p>
    <w:p w14:paraId="6D39492C" w14:textId="77777777" w:rsidR="00E10586" w:rsidRDefault="00000000">
      <w:pPr>
        <w:jc w:val="right"/>
        <w:rPr>
          <w:sz w:val="20"/>
          <w:szCs w:val="20"/>
        </w:rPr>
      </w:pPr>
      <w:r>
        <w:rPr>
          <w:rFonts w:ascii="Arial" w:eastAsia="Arial" w:hAnsi="Arial" w:cs="Arial"/>
        </w:rPr>
        <w:t>206</w:t>
      </w:r>
    </w:p>
    <w:p w14:paraId="49B90F8D" w14:textId="77777777" w:rsidR="00AC4C03" w:rsidRDefault="00AC4C03" w:rsidP="00AC4C03">
      <w:pPr>
        <w:sectPr w:rsidR="00AC4C03">
          <w:pgSz w:w="8400" w:h="11908"/>
          <w:pgMar w:top="1141" w:right="1332" w:bottom="430" w:left="1440" w:header="0" w:footer="0" w:gutter="0"/>
          <w:cols w:space="720" w:equalWidth="0">
            <w:col w:w="5620"/>
          </w:cols>
        </w:sectPr>
      </w:pPr>
    </w:p>
    <w:p w14:paraId="5B9663B8" w14:textId="77777777" w:rsidR="00E10586" w:rsidRDefault="00000000">
      <w:pPr>
        <w:ind w:left="80"/>
        <w:rPr>
          <w:sz w:val="20"/>
          <w:szCs w:val="20"/>
        </w:rPr>
      </w:pPr>
      <w:bookmarkStart w:id="222" w:name="page223"/>
      <w:bookmarkEnd w:id="222"/>
      <w:r>
        <w:rPr>
          <w:rFonts w:ascii="Calibri Light" w:eastAsia="Calibri Light" w:hAnsi="Calibri Light" w:cs="Calibri Light"/>
          <w:b/>
          <w:bCs/>
          <w:sz w:val="28"/>
          <w:szCs w:val="28"/>
        </w:rPr>
        <w:t>28. Gebet: Dunkle Gewölbe, Zirkel und Kreise</w:t>
      </w:r>
    </w:p>
    <w:p w14:paraId="337C7F55" w14:textId="77777777" w:rsidR="00AC4C03" w:rsidRDefault="00AC4C03" w:rsidP="00AC4C03">
      <w:pPr>
        <w:spacing w:line="151" w:lineRule="exact"/>
        <w:rPr>
          <w:sz w:val="20"/>
          <w:szCs w:val="20"/>
        </w:rPr>
      </w:pPr>
    </w:p>
    <w:p w14:paraId="4A2DB286" w14:textId="77777777" w:rsidR="00E10586" w:rsidRDefault="00000000">
      <w:pPr>
        <w:ind w:left="80"/>
        <w:rPr>
          <w:sz w:val="20"/>
          <w:szCs w:val="20"/>
        </w:rPr>
      </w:pPr>
      <w:r>
        <w:rPr>
          <w:rFonts w:ascii="Arial" w:eastAsia="Arial" w:hAnsi="Arial" w:cs="Arial"/>
        </w:rPr>
        <w:t>Im Namen Jeschuas und durch das Blut des</w:t>
      </w:r>
    </w:p>
    <w:p w14:paraId="5626A5EE" w14:textId="77777777" w:rsidR="00AC4C03" w:rsidRDefault="00AC4C03" w:rsidP="00AC4C03">
      <w:pPr>
        <w:spacing w:line="23" w:lineRule="exact"/>
        <w:rPr>
          <w:sz w:val="20"/>
          <w:szCs w:val="20"/>
        </w:rPr>
      </w:pPr>
    </w:p>
    <w:p w14:paraId="23B880D7" w14:textId="77777777" w:rsidR="00E10586" w:rsidRDefault="00000000">
      <w:pPr>
        <w:ind w:left="80"/>
        <w:rPr>
          <w:sz w:val="20"/>
          <w:szCs w:val="20"/>
        </w:rPr>
      </w:pPr>
      <w:r>
        <w:rPr>
          <w:rFonts w:ascii="Arial" w:eastAsia="Arial" w:hAnsi="Arial" w:cs="Arial"/>
        </w:rPr>
        <w:t>Lamm:</w:t>
      </w:r>
    </w:p>
    <w:p w14:paraId="783388BA" w14:textId="77777777" w:rsidR="00AC4C03" w:rsidRDefault="00AC4C03" w:rsidP="00AC4C03">
      <w:pPr>
        <w:spacing w:line="149" w:lineRule="exact"/>
        <w:rPr>
          <w:sz w:val="20"/>
          <w:szCs w:val="20"/>
        </w:rPr>
      </w:pPr>
    </w:p>
    <w:p w14:paraId="6C11327E" w14:textId="77777777" w:rsidR="00E10586" w:rsidRDefault="00000000">
      <w:pPr>
        <w:spacing w:line="256" w:lineRule="auto"/>
        <w:ind w:left="80" w:right="360"/>
        <w:rPr>
          <w:sz w:val="20"/>
          <w:szCs w:val="20"/>
        </w:rPr>
      </w:pPr>
      <w:r>
        <w:rPr>
          <w:rFonts w:ascii="Arial" w:eastAsia="Arial" w:hAnsi="Arial" w:cs="Arial"/>
        </w:rPr>
        <w:t>Wir unterwerfen die Gewölbe, Zirkel und Kreise der Erde dem Blut des Lammes. Wir tun Buße und übernehmen die volle Verantwortung dafür, dass wir sie durch unsere Sünden, unsere Rebellion und unseren Ungehorsam beschmutzt und ihre Frequenzen verändert haben.</w:t>
      </w:r>
    </w:p>
    <w:p w14:paraId="6ACAED67" w14:textId="77777777" w:rsidR="00AC4C03" w:rsidRDefault="00AC4C03" w:rsidP="00AC4C03">
      <w:pPr>
        <w:spacing w:line="135" w:lineRule="exact"/>
        <w:rPr>
          <w:sz w:val="20"/>
          <w:szCs w:val="20"/>
        </w:rPr>
      </w:pPr>
    </w:p>
    <w:p w14:paraId="06027C56" w14:textId="77777777" w:rsidR="00E10586" w:rsidRDefault="00000000">
      <w:pPr>
        <w:spacing w:line="257" w:lineRule="auto"/>
        <w:ind w:left="80" w:right="140"/>
        <w:rPr>
          <w:sz w:val="20"/>
          <w:szCs w:val="20"/>
        </w:rPr>
      </w:pPr>
      <w:r>
        <w:rPr>
          <w:rFonts w:ascii="Arial" w:eastAsia="Arial" w:hAnsi="Arial" w:cs="Arial"/>
        </w:rPr>
        <w:t>Wir bringen die Kreise der Erde, wie sie in Jesaja 40 erwähnt werden, vor dich. Wir tun Buße und übernehmen die volle Verantwortung dafür, dass wir diese Kreise mit unseren Generationssünden, Übertretungen und Missetaten beschmutzt und gezeichnet haben. Wir legen das Blut über diese Abdrücke, Schwingungen und Verunreinigungen.</w:t>
      </w:r>
    </w:p>
    <w:p w14:paraId="2868A2B8" w14:textId="77777777" w:rsidR="00AC4C03" w:rsidRDefault="00AC4C03" w:rsidP="00AC4C03">
      <w:pPr>
        <w:spacing w:line="135" w:lineRule="exact"/>
        <w:rPr>
          <w:sz w:val="20"/>
          <w:szCs w:val="20"/>
        </w:rPr>
      </w:pPr>
    </w:p>
    <w:p w14:paraId="51373E84" w14:textId="77777777" w:rsidR="00E10586" w:rsidRDefault="00000000">
      <w:pPr>
        <w:spacing w:line="257" w:lineRule="auto"/>
        <w:ind w:left="80" w:right="320"/>
        <w:rPr>
          <w:sz w:val="20"/>
          <w:szCs w:val="20"/>
        </w:rPr>
      </w:pPr>
      <w:r>
        <w:rPr>
          <w:rFonts w:ascii="Arial" w:eastAsia="Arial" w:hAnsi="Arial" w:cs="Arial"/>
        </w:rPr>
        <w:t>Erde, Erde, bitte schlucke diese Aufzeichnungen gegen uns. Wir segnen dich, Erde, damit du die von Gott gewollten Ziele Gesundheit, Stabilität und Ganzheit wieder freisetzt. Wir bitten darum, dass Gottes Magnetfeld auf der Erde wiederhergestellt wird. Lass das kollektive Lob, den Dienst und das Gebet deines Volkes in deinem Magnetfeld und deiner Ausrichtung verankert sein.</w:t>
      </w:r>
    </w:p>
    <w:p w14:paraId="4F662758" w14:textId="77777777" w:rsidR="00AC4C03" w:rsidRDefault="00AC4C03" w:rsidP="00AC4C03">
      <w:pPr>
        <w:spacing w:line="136" w:lineRule="exact"/>
        <w:rPr>
          <w:sz w:val="20"/>
          <w:szCs w:val="20"/>
        </w:rPr>
      </w:pPr>
    </w:p>
    <w:p w14:paraId="1D002932" w14:textId="77777777" w:rsidR="00E10586" w:rsidRDefault="00000000">
      <w:pPr>
        <w:spacing w:line="256" w:lineRule="auto"/>
        <w:ind w:left="80" w:right="180"/>
        <w:rPr>
          <w:sz w:val="20"/>
          <w:szCs w:val="20"/>
        </w:rPr>
      </w:pPr>
      <w:r>
        <w:rPr>
          <w:rFonts w:ascii="Arial" w:eastAsia="Arial" w:hAnsi="Arial" w:cs="Arial"/>
        </w:rPr>
        <w:t>Wir bereuen, dass wir den Kompass auf der Erde durch unsere Sünden, Übertretungen und Missetaten beschmutzt haben. Wir bereuen, dass die Schwingungen unserer Generationssünden, Übertretungen und Missetaten die Genauigkeit des Kompasses, wie er von Gott entworfen wurde, verändert haben.</w:t>
      </w:r>
    </w:p>
    <w:p w14:paraId="2A392EEB" w14:textId="77777777" w:rsidR="00AC4C03" w:rsidRDefault="00AC4C03" w:rsidP="00AC4C03">
      <w:pPr>
        <w:spacing w:line="135" w:lineRule="exact"/>
        <w:rPr>
          <w:sz w:val="20"/>
          <w:szCs w:val="20"/>
        </w:rPr>
      </w:pPr>
    </w:p>
    <w:p w14:paraId="6EC9B959" w14:textId="77777777" w:rsidR="00E10586" w:rsidRDefault="00000000">
      <w:pPr>
        <w:spacing w:line="249" w:lineRule="auto"/>
        <w:ind w:left="80" w:right="160"/>
        <w:rPr>
          <w:sz w:val="20"/>
          <w:szCs w:val="20"/>
        </w:rPr>
      </w:pPr>
      <w:r>
        <w:rPr>
          <w:rFonts w:ascii="Arial" w:eastAsia="Arial" w:hAnsi="Arial" w:cs="Arial"/>
        </w:rPr>
        <w:t>Wir bitten darum, dass all diese veränderten Magnetfelder, Schwingungen und Pole wieder in Gottes Plan zurückgeführt werden.</w:t>
      </w:r>
    </w:p>
    <w:p w14:paraId="4BD86C37" w14:textId="77777777" w:rsidR="00AC4C03" w:rsidRDefault="00AC4C03" w:rsidP="00AC4C03">
      <w:pPr>
        <w:spacing w:line="140" w:lineRule="exact"/>
        <w:rPr>
          <w:sz w:val="20"/>
          <w:szCs w:val="20"/>
        </w:rPr>
      </w:pPr>
    </w:p>
    <w:p w14:paraId="48BC4E93" w14:textId="77777777" w:rsidR="00E10586" w:rsidRDefault="00000000">
      <w:pPr>
        <w:spacing w:line="253" w:lineRule="auto"/>
        <w:ind w:left="80" w:right="120"/>
        <w:rPr>
          <w:sz w:val="20"/>
          <w:szCs w:val="20"/>
        </w:rPr>
      </w:pPr>
      <w:r>
        <w:rPr>
          <w:rFonts w:ascii="Arial" w:eastAsia="Arial" w:hAnsi="Arial" w:cs="Arial"/>
        </w:rPr>
        <w:t>Wir bereuen die Anbetung falscher Götter und die Anbetung von uns selbst und anderen Menschen sowie unsere Sünden,</w:t>
      </w:r>
    </w:p>
    <w:p w14:paraId="7B1F3A03" w14:textId="77777777" w:rsidR="00AC4C03" w:rsidRDefault="00AC4C03" w:rsidP="00AC4C03">
      <w:pPr>
        <w:spacing w:line="394" w:lineRule="exact"/>
        <w:rPr>
          <w:sz w:val="20"/>
          <w:szCs w:val="20"/>
        </w:rPr>
      </w:pPr>
    </w:p>
    <w:p w14:paraId="78017268" w14:textId="77777777" w:rsidR="00E10586" w:rsidRDefault="00000000">
      <w:pPr>
        <w:jc w:val="right"/>
        <w:rPr>
          <w:sz w:val="20"/>
          <w:szCs w:val="20"/>
        </w:rPr>
      </w:pPr>
      <w:r>
        <w:rPr>
          <w:rFonts w:ascii="Arial" w:eastAsia="Arial" w:hAnsi="Arial" w:cs="Arial"/>
        </w:rPr>
        <w:t>207</w:t>
      </w:r>
    </w:p>
    <w:p w14:paraId="6A8F0095" w14:textId="77777777" w:rsidR="00AC4C03" w:rsidRDefault="00AC4C03" w:rsidP="00AC4C03">
      <w:pPr>
        <w:sectPr w:rsidR="00AC4C03">
          <w:pgSz w:w="8400" w:h="11908"/>
          <w:pgMar w:top="1136" w:right="1332" w:bottom="430" w:left="1440" w:header="0" w:footer="0" w:gutter="0"/>
          <w:cols w:space="720" w:equalWidth="0">
            <w:col w:w="5620"/>
          </w:cols>
        </w:sectPr>
      </w:pPr>
    </w:p>
    <w:p w14:paraId="0B163743" w14:textId="77777777" w:rsidR="00E10586" w:rsidRDefault="00000000">
      <w:pPr>
        <w:spacing w:line="257" w:lineRule="auto"/>
        <w:ind w:left="80" w:right="20"/>
        <w:rPr>
          <w:sz w:val="20"/>
          <w:szCs w:val="20"/>
        </w:rPr>
      </w:pPr>
      <w:bookmarkStart w:id="223" w:name="page224"/>
      <w:bookmarkEnd w:id="223"/>
      <w:r>
        <w:rPr>
          <w:rFonts w:ascii="Arial" w:eastAsia="Arial" w:hAnsi="Arial" w:cs="Arial"/>
        </w:rPr>
        <w:t>Übertretungen und Ungerechtigkeiten haben die Ausrichtung des Kompasses deines Reiches in uns und um uns herum verändert. Wir bereuen, dass die Magnetfelder und Frequenzen durch Einweihungen, Rituale und dunkle Weihen verändert wurden. Wir legen sie alle unter das Blut des Lammes.</w:t>
      </w:r>
    </w:p>
    <w:p w14:paraId="6E52C4BA" w14:textId="77777777" w:rsidR="00AC4C03" w:rsidRDefault="00AC4C03" w:rsidP="00AC4C03">
      <w:pPr>
        <w:spacing w:line="135" w:lineRule="exact"/>
        <w:rPr>
          <w:sz w:val="20"/>
          <w:szCs w:val="20"/>
        </w:rPr>
      </w:pPr>
    </w:p>
    <w:p w14:paraId="78520708" w14:textId="77777777" w:rsidR="00E10586" w:rsidRDefault="00000000">
      <w:pPr>
        <w:spacing w:line="257" w:lineRule="auto"/>
        <w:ind w:left="80" w:right="120"/>
        <w:rPr>
          <w:sz w:val="20"/>
          <w:szCs w:val="20"/>
        </w:rPr>
      </w:pPr>
      <w:r>
        <w:rPr>
          <w:rFonts w:ascii="Arial" w:eastAsia="Arial" w:hAnsi="Arial" w:cs="Arial"/>
        </w:rPr>
        <w:t>Wir bitten darum, alle dunklen, verunreinigten und falsch ausgerichteten Magnetfelder, die uns beeinflussen, abzuschalten. Alle von uns, die für diese dunklen Magnetfelder empfänglich sind, werden jetzt mit dem Blut des Lammes bedeckt. Wir bitten darum, von diesen dunklen Magnetfeldern und ihrer Anziehungskraft auf uns quantenmäßig befreit zu werden.</w:t>
      </w:r>
    </w:p>
    <w:p w14:paraId="7DE4BAA9" w14:textId="77777777" w:rsidR="00AC4C03" w:rsidRDefault="00AC4C03" w:rsidP="00AC4C03">
      <w:pPr>
        <w:spacing w:line="131" w:lineRule="exact"/>
        <w:rPr>
          <w:sz w:val="20"/>
          <w:szCs w:val="20"/>
        </w:rPr>
      </w:pPr>
    </w:p>
    <w:p w14:paraId="4AD9CFDE" w14:textId="77777777" w:rsidR="00E10586" w:rsidRDefault="00000000">
      <w:pPr>
        <w:spacing w:line="253" w:lineRule="auto"/>
        <w:ind w:left="80" w:right="280"/>
        <w:rPr>
          <w:sz w:val="20"/>
          <w:szCs w:val="20"/>
        </w:rPr>
      </w:pPr>
      <w:r>
        <w:rPr>
          <w:rFonts w:ascii="Arial" w:eastAsia="Arial" w:hAnsi="Arial" w:cs="Arial"/>
        </w:rPr>
        <w:t>Wir bitten darum, wieder mit deinen gerechten Magnetfeldern und Kompassen verbunden zu werden.</w:t>
      </w:r>
    </w:p>
    <w:p w14:paraId="210855D6" w14:textId="77777777" w:rsidR="00AC4C03" w:rsidRDefault="00AC4C03" w:rsidP="00AC4C03">
      <w:pPr>
        <w:spacing w:line="135" w:lineRule="exact"/>
        <w:rPr>
          <w:sz w:val="20"/>
          <w:szCs w:val="20"/>
        </w:rPr>
      </w:pPr>
    </w:p>
    <w:p w14:paraId="57D1B294" w14:textId="77777777" w:rsidR="00E10586" w:rsidRDefault="00000000">
      <w:pPr>
        <w:spacing w:line="249" w:lineRule="auto"/>
        <w:ind w:left="80" w:right="20"/>
        <w:rPr>
          <w:sz w:val="20"/>
          <w:szCs w:val="20"/>
        </w:rPr>
      </w:pPr>
      <w:r>
        <w:rPr>
          <w:rFonts w:ascii="Arial" w:eastAsia="Arial" w:hAnsi="Arial" w:cs="Arial"/>
        </w:rPr>
        <w:t>Wir widmen uns Dir und reinigen den Kompass in unserem Hirn durch das Blut des Lammes.</w:t>
      </w:r>
    </w:p>
    <w:p w14:paraId="22BCCEAE" w14:textId="77777777" w:rsidR="00AC4C03" w:rsidRDefault="00AC4C03" w:rsidP="00AC4C03">
      <w:pPr>
        <w:spacing w:line="139" w:lineRule="exact"/>
        <w:rPr>
          <w:sz w:val="20"/>
          <w:szCs w:val="20"/>
        </w:rPr>
      </w:pPr>
    </w:p>
    <w:p w14:paraId="4051A6CD" w14:textId="77777777" w:rsidR="00E10586" w:rsidRDefault="00000000">
      <w:pPr>
        <w:spacing w:line="257" w:lineRule="auto"/>
        <w:ind w:left="80" w:right="20"/>
        <w:rPr>
          <w:sz w:val="20"/>
          <w:szCs w:val="20"/>
        </w:rPr>
      </w:pPr>
      <w:r>
        <w:rPr>
          <w:rFonts w:ascii="Arial" w:eastAsia="Arial" w:hAnsi="Arial" w:cs="Arial"/>
        </w:rPr>
        <w:t>Wir bitten darum, von all diesen dunklen und gefälschten Strukturen in uns, im zweiten Himmel, auf der Erde, unter der Erde und von allen Gewässern getrennt zu werden. Wir bitten darum, durch das Blut des Lammes geheiligt zu werden, damit kein Teil von uns etwas mit diesen dunklen Strukturen gemein hat.</w:t>
      </w:r>
    </w:p>
    <w:p w14:paraId="1778EC27" w14:textId="77777777" w:rsidR="00AC4C03" w:rsidRDefault="00AC4C03" w:rsidP="00AC4C03">
      <w:pPr>
        <w:spacing w:line="135" w:lineRule="exact"/>
        <w:rPr>
          <w:sz w:val="20"/>
          <w:szCs w:val="20"/>
        </w:rPr>
      </w:pPr>
    </w:p>
    <w:p w14:paraId="15085A4E" w14:textId="77777777" w:rsidR="00E10586" w:rsidRDefault="00000000">
      <w:pPr>
        <w:spacing w:line="248" w:lineRule="auto"/>
        <w:ind w:left="80" w:right="560"/>
        <w:jc w:val="both"/>
        <w:rPr>
          <w:sz w:val="20"/>
          <w:szCs w:val="20"/>
        </w:rPr>
      </w:pPr>
      <w:r>
        <w:rPr>
          <w:rFonts w:ascii="Arial" w:eastAsia="Arial" w:hAnsi="Arial" w:cs="Arial"/>
        </w:rPr>
        <w:t>Wir verleugnen und entsagen den dunklen Generationsstrukturen in unseren Blutlinien, Saatlinien, Lebenslinien und Zeitlinien.</w:t>
      </w:r>
    </w:p>
    <w:p w14:paraId="7C7D1668" w14:textId="77777777" w:rsidR="00AC4C03" w:rsidRDefault="00AC4C03" w:rsidP="00AC4C03">
      <w:pPr>
        <w:spacing w:line="167" w:lineRule="exact"/>
        <w:rPr>
          <w:sz w:val="20"/>
          <w:szCs w:val="20"/>
        </w:rPr>
      </w:pPr>
    </w:p>
    <w:p w14:paraId="65D19D33" w14:textId="77777777" w:rsidR="00E10586" w:rsidRDefault="00000000">
      <w:pPr>
        <w:ind w:left="80"/>
        <w:rPr>
          <w:sz w:val="20"/>
          <w:szCs w:val="20"/>
        </w:rPr>
      </w:pPr>
      <w:r>
        <w:rPr>
          <w:rFonts w:ascii="Arial" w:eastAsia="Arial" w:hAnsi="Arial" w:cs="Arial"/>
        </w:rPr>
        <w:t>Im Namen Jeschuas beten wir.</w:t>
      </w:r>
    </w:p>
    <w:p w14:paraId="35888C76" w14:textId="77777777" w:rsidR="00AC4C03" w:rsidRDefault="00AC4C03" w:rsidP="00AC4C03">
      <w:pPr>
        <w:spacing w:line="200" w:lineRule="exact"/>
        <w:rPr>
          <w:sz w:val="20"/>
          <w:szCs w:val="20"/>
        </w:rPr>
      </w:pPr>
    </w:p>
    <w:p w14:paraId="52816A06" w14:textId="77777777" w:rsidR="00AC4C03" w:rsidRDefault="00AC4C03" w:rsidP="00AC4C03">
      <w:pPr>
        <w:spacing w:line="200" w:lineRule="exact"/>
        <w:rPr>
          <w:sz w:val="20"/>
          <w:szCs w:val="20"/>
        </w:rPr>
      </w:pPr>
    </w:p>
    <w:p w14:paraId="49CD5C3E" w14:textId="77777777" w:rsidR="00AC4C03" w:rsidRDefault="00AC4C03" w:rsidP="00AC4C03">
      <w:pPr>
        <w:spacing w:line="200" w:lineRule="exact"/>
        <w:rPr>
          <w:sz w:val="20"/>
          <w:szCs w:val="20"/>
        </w:rPr>
      </w:pPr>
    </w:p>
    <w:p w14:paraId="66589E39" w14:textId="77777777" w:rsidR="00AC4C03" w:rsidRDefault="00AC4C03" w:rsidP="00AC4C03">
      <w:pPr>
        <w:spacing w:line="200" w:lineRule="exact"/>
        <w:rPr>
          <w:sz w:val="20"/>
          <w:szCs w:val="20"/>
        </w:rPr>
      </w:pPr>
    </w:p>
    <w:p w14:paraId="70BAD987" w14:textId="77777777" w:rsidR="00AC4C03" w:rsidRDefault="00AC4C03" w:rsidP="00AC4C03">
      <w:pPr>
        <w:spacing w:line="200" w:lineRule="exact"/>
        <w:rPr>
          <w:sz w:val="20"/>
          <w:szCs w:val="20"/>
        </w:rPr>
      </w:pPr>
    </w:p>
    <w:p w14:paraId="4B3814AA" w14:textId="77777777" w:rsidR="00AC4C03" w:rsidRDefault="00AC4C03" w:rsidP="00AC4C03">
      <w:pPr>
        <w:spacing w:line="200" w:lineRule="exact"/>
        <w:rPr>
          <w:sz w:val="20"/>
          <w:szCs w:val="20"/>
        </w:rPr>
      </w:pPr>
    </w:p>
    <w:p w14:paraId="417DAB14" w14:textId="77777777" w:rsidR="00AC4C03" w:rsidRDefault="00AC4C03" w:rsidP="00AC4C03">
      <w:pPr>
        <w:spacing w:line="200" w:lineRule="exact"/>
        <w:rPr>
          <w:sz w:val="20"/>
          <w:szCs w:val="20"/>
        </w:rPr>
      </w:pPr>
    </w:p>
    <w:p w14:paraId="0D18F8A2" w14:textId="77777777" w:rsidR="00AC4C03" w:rsidRDefault="00AC4C03" w:rsidP="00AC4C03">
      <w:pPr>
        <w:spacing w:line="296" w:lineRule="exact"/>
        <w:rPr>
          <w:sz w:val="20"/>
          <w:szCs w:val="20"/>
        </w:rPr>
      </w:pPr>
    </w:p>
    <w:p w14:paraId="12071494" w14:textId="77777777" w:rsidR="00E10586" w:rsidRDefault="00000000">
      <w:pPr>
        <w:jc w:val="right"/>
        <w:rPr>
          <w:sz w:val="20"/>
          <w:szCs w:val="20"/>
        </w:rPr>
      </w:pPr>
      <w:r>
        <w:rPr>
          <w:rFonts w:ascii="Arial" w:eastAsia="Arial" w:hAnsi="Arial" w:cs="Arial"/>
        </w:rPr>
        <w:t>208</w:t>
      </w:r>
    </w:p>
    <w:p w14:paraId="34AD2E4F" w14:textId="77777777" w:rsidR="00AC4C03" w:rsidRDefault="00AC4C03" w:rsidP="00AC4C03">
      <w:pPr>
        <w:sectPr w:rsidR="00AC4C03">
          <w:pgSz w:w="8400" w:h="11908"/>
          <w:pgMar w:top="1150" w:right="1332" w:bottom="430" w:left="1440" w:header="0" w:footer="0" w:gutter="0"/>
          <w:cols w:space="720" w:equalWidth="0">
            <w:col w:w="5620"/>
          </w:cols>
        </w:sectPr>
      </w:pPr>
    </w:p>
    <w:p w14:paraId="72D65D8B" w14:textId="77777777" w:rsidR="00E10586" w:rsidRDefault="00000000">
      <w:pPr>
        <w:ind w:left="80"/>
        <w:rPr>
          <w:sz w:val="20"/>
          <w:szCs w:val="20"/>
        </w:rPr>
      </w:pPr>
      <w:bookmarkStart w:id="224" w:name="page225"/>
      <w:bookmarkEnd w:id="224"/>
      <w:r>
        <w:rPr>
          <w:rFonts w:ascii="Calibri Light" w:eastAsia="Calibri Light" w:hAnsi="Calibri Light" w:cs="Calibri Light"/>
          <w:b/>
          <w:bCs/>
          <w:sz w:val="28"/>
          <w:szCs w:val="28"/>
        </w:rPr>
        <w:t>29. Gottes Thron im Zentrum von allem</w:t>
      </w:r>
    </w:p>
    <w:p w14:paraId="24CF9D53" w14:textId="77777777" w:rsidR="00AC4C03" w:rsidRDefault="00AC4C03" w:rsidP="00AC4C03">
      <w:pPr>
        <w:spacing w:line="160" w:lineRule="exact"/>
        <w:rPr>
          <w:sz w:val="20"/>
          <w:szCs w:val="20"/>
        </w:rPr>
      </w:pPr>
    </w:p>
    <w:p w14:paraId="4BD34E7F" w14:textId="77777777" w:rsidR="00E10586" w:rsidRDefault="00000000">
      <w:pPr>
        <w:spacing w:line="256" w:lineRule="auto"/>
        <w:ind w:left="80" w:right="500"/>
        <w:rPr>
          <w:sz w:val="20"/>
          <w:szCs w:val="20"/>
        </w:rPr>
      </w:pPr>
      <w:r>
        <w:rPr>
          <w:rFonts w:ascii="Arial" w:eastAsia="Arial" w:hAnsi="Arial" w:cs="Arial"/>
        </w:rPr>
        <w:t>Der Thron Gottes ist das Zentrum, um das sich alles dreht. In ihm und durch ihn wird alles zusammengehalten. Im Buch der Offenbarung sehen wir die Geschöpfe, die Flammen und die vierundzwanzig Ältesten um den Thron herum angeordnet.</w:t>
      </w:r>
    </w:p>
    <w:p w14:paraId="047733B5" w14:textId="77777777" w:rsidR="00AC4C03" w:rsidRDefault="00AC4C03" w:rsidP="00AC4C03">
      <w:pPr>
        <w:spacing w:line="140" w:lineRule="exact"/>
        <w:rPr>
          <w:sz w:val="20"/>
          <w:szCs w:val="20"/>
        </w:rPr>
      </w:pPr>
    </w:p>
    <w:p w14:paraId="6C076ADD" w14:textId="77777777" w:rsidR="00E10586" w:rsidRDefault="00000000">
      <w:pPr>
        <w:spacing w:line="256" w:lineRule="auto"/>
        <w:ind w:left="80" w:right="100"/>
        <w:rPr>
          <w:sz w:val="20"/>
          <w:szCs w:val="20"/>
        </w:rPr>
      </w:pPr>
      <w:r>
        <w:rPr>
          <w:rFonts w:eastAsia="Times New Roman"/>
          <w:i/>
          <w:iCs/>
          <w:sz w:val="24"/>
          <w:szCs w:val="24"/>
        </w:rPr>
        <w:t>Offenbarung 4:1 Danach sah ich, und siehe, eine Tür stand offen im Himmel! Und die erste Stimme, die ich gehört hatte, sprach zu mir wie das Rufen einer Kriegstrompete: Komm herauf, und ich will dir zeigen, was in Zukunft geschehen soll. Sofort kam ich in der Kraft des [Heiligen] Geistes, und siehe da, ein Thron stand im Himmel, und einer saß auf dem Thron</w:t>
      </w:r>
      <w:r>
        <w:rPr>
          <w:rFonts w:ascii="Arial" w:eastAsia="Arial" w:hAnsi="Arial" w:cs="Arial"/>
          <w:i/>
          <w:iCs/>
        </w:rPr>
        <w:t>!</w:t>
      </w:r>
    </w:p>
    <w:p w14:paraId="739B7E64" w14:textId="77777777" w:rsidR="00AC4C03" w:rsidRDefault="00AC4C03" w:rsidP="00AC4C03">
      <w:pPr>
        <w:spacing w:line="144" w:lineRule="exact"/>
        <w:rPr>
          <w:sz w:val="20"/>
          <w:szCs w:val="20"/>
        </w:rPr>
      </w:pPr>
    </w:p>
    <w:p w14:paraId="2F4CC7ED" w14:textId="77777777" w:rsidR="00E10586" w:rsidRDefault="00000000">
      <w:pPr>
        <w:spacing w:line="258" w:lineRule="auto"/>
        <w:ind w:left="80"/>
        <w:rPr>
          <w:sz w:val="20"/>
          <w:szCs w:val="20"/>
        </w:rPr>
      </w:pPr>
      <w:r>
        <w:rPr>
          <w:rFonts w:eastAsia="Times New Roman"/>
          <w:i/>
          <w:iCs/>
          <w:sz w:val="24"/>
          <w:szCs w:val="24"/>
        </w:rPr>
        <w:t>Offenbarung 4:3-11 Und der, der dort saß, sah aus wie ein kristallener Jaspis und wie ein feuriger Sarder, und um den Thron herum war ein Heiligenschein, der aussah wie ein Smaragdregenbogen. Vierundzwanzig andere Throne umgaben den Thron, und auf diesen Thronen saßen vierundzwanzig Älteste (die Mitglieder des himmlischen Sanhedrins), gekleidet in weiße Gewänder und mit Kronen aus Gold auf ihren Häuptern. Von dem Thron gingen Blitze und Donnerschläge aus, und vor dem Thron brannten sieben Fackeln, die die sieben Geister Gottes [den siebenfachen Heiligen Geist] darstellen;</w:t>
      </w:r>
    </w:p>
    <w:p w14:paraId="2F9EA3D8" w14:textId="77777777" w:rsidR="00AC4C03" w:rsidRDefault="00AC4C03" w:rsidP="00AC4C03">
      <w:pPr>
        <w:spacing w:line="200" w:lineRule="exact"/>
        <w:rPr>
          <w:sz w:val="20"/>
          <w:szCs w:val="20"/>
        </w:rPr>
      </w:pPr>
    </w:p>
    <w:p w14:paraId="740059A7" w14:textId="77777777" w:rsidR="00AC4C03" w:rsidRDefault="00AC4C03" w:rsidP="00AC4C03">
      <w:pPr>
        <w:spacing w:line="200" w:lineRule="exact"/>
        <w:rPr>
          <w:sz w:val="20"/>
          <w:szCs w:val="20"/>
        </w:rPr>
      </w:pPr>
    </w:p>
    <w:p w14:paraId="4C7C40BF" w14:textId="77777777" w:rsidR="00AC4C03" w:rsidRDefault="00AC4C03" w:rsidP="00AC4C03">
      <w:pPr>
        <w:spacing w:line="200" w:lineRule="exact"/>
        <w:rPr>
          <w:sz w:val="20"/>
          <w:szCs w:val="20"/>
        </w:rPr>
      </w:pPr>
    </w:p>
    <w:p w14:paraId="55CCBA93" w14:textId="77777777" w:rsidR="00AC4C03" w:rsidRDefault="00AC4C03" w:rsidP="00AC4C03">
      <w:pPr>
        <w:spacing w:line="200" w:lineRule="exact"/>
        <w:rPr>
          <w:sz w:val="20"/>
          <w:szCs w:val="20"/>
        </w:rPr>
      </w:pPr>
    </w:p>
    <w:p w14:paraId="2A1E756A" w14:textId="77777777" w:rsidR="00AC4C03" w:rsidRDefault="00AC4C03" w:rsidP="00AC4C03">
      <w:pPr>
        <w:spacing w:line="200" w:lineRule="exact"/>
        <w:rPr>
          <w:sz w:val="20"/>
          <w:szCs w:val="20"/>
        </w:rPr>
      </w:pPr>
    </w:p>
    <w:p w14:paraId="6D8B3F71" w14:textId="77777777" w:rsidR="00AC4C03" w:rsidRDefault="00AC4C03" w:rsidP="00AC4C03">
      <w:pPr>
        <w:spacing w:line="200" w:lineRule="exact"/>
        <w:rPr>
          <w:sz w:val="20"/>
          <w:szCs w:val="20"/>
        </w:rPr>
      </w:pPr>
    </w:p>
    <w:p w14:paraId="120DCD63" w14:textId="77777777" w:rsidR="00AC4C03" w:rsidRDefault="00AC4C03" w:rsidP="00AC4C03">
      <w:pPr>
        <w:spacing w:line="200" w:lineRule="exact"/>
        <w:rPr>
          <w:sz w:val="20"/>
          <w:szCs w:val="20"/>
        </w:rPr>
      </w:pPr>
    </w:p>
    <w:p w14:paraId="368D01D8" w14:textId="77777777" w:rsidR="00AC4C03" w:rsidRDefault="00AC4C03" w:rsidP="00AC4C03">
      <w:pPr>
        <w:spacing w:line="368" w:lineRule="exact"/>
        <w:rPr>
          <w:sz w:val="20"/>
          <w:szCs w:val="20"/>
        </w:rPr>
      </w:pPr>
    </w:p>
    <w:p w14:paraId="5A8C7BC2" w14:textId="77777777" w:rsidR="00E10586" w:rsidRDefault="00000000">
      <w:pPr>
        <w:jc w:val="right"/>
        <w:rPr>
          <w:sz w:val="20"/>
          <w:szCs w:val="20"/>
        </w:rPr>
      </w:pPr>
      <w:r>
        <w:rPr>
          <w:rFonts w:ascii="Arial" w:eastAsia="Arial" w:hAnsi="Arial" w:cs="Arial"/>
        </w:rPr>
        <w:t>209</w:t>
      </w:r>
    </w:p>
    <w:p w14:paraId="5A749578" w14:textId="77777777" w:rsidR="00AC4C03" w:rsidRDefault="00AC4C03" w:rsidP="00AC4C03">
      <w:pPr>
        <w:sectPr w:rsidR="00AC4C03">
          <w:pgSz w:w="8400" w:h="11908"/>
          <w:pgMar w:top="1136" w:right="1332" w:bottom="430" w:left="1440" w:header="0" w:footer="0" w:gutter="0"/>
          <w:cols w:space="720" w:equalWidth="0">
            <w:col w:w="5620"/>
          </w:cols>
        </w:sectPr>
      </w:pPr>
    </w:p>
    <w:p w14:paraId="45970E2F" w14:textId="77777777" w:rsidR="00E10586" w:rsidRDefault="00000000">
      <w:pPr>
        <w:spacing w:line="261" w:lineRule="auto"/>
        <w:ind w:left="100" w:right="20" w:hanging="11"/>
        <w:rPr>
          <w:sz w:val="20"/>
          <w:szCs w:val="20"/>
        </w:rPr>
      </w:pPr>
      <w:bookmarkStart w:id="225" w:name="page226"/>
      <w:bookmarkEnd w:id="225"/>
      <w:r>
        <w:rPr>
          <w:rFonts w:eastAsia="Times New Roman"/>
          <w:i/>
          <w:iCs/>
          <w:sz w:val="24"/>
          <w:szCs w:val="24"/>
        </w:rPr>
        <w:t xml:space="preserve">Und vor dem Thron war auch etwas, das wie ein durchsichtiges, gläsernes Meer aussah, als wäre es aus Kristall. Und um den Thron herum, in der Mitte auf jeder Seite des Throns, waren </w:t>
      </w:r>
      <w:r>
        <w:rPr>
          <w:rFonts w:eastAsia="Times New Roman"/>
          <w:i/>
          <w:iCs/>
          <w:sz w:val="24"/>
          <w:szCs w:val="24"/>
          <w:u w:val="single"/>
        </w:rPr>
        <w:t>vier lebende Wesen</w:t>
      </w:r>
      <w:r>
        <w:rPr>
          <w:rFonts w:eastAsia="Times New Roman"/>
          <w:i/>
          <w:iCs/>
          <w:sz w:val="24"/>
          <w:szCs w:val="24"/>
        </w:rPr>
        <w:t>, die vorne und hinten voller Augen waren [mit Intelligenz für das, was vor und hinter ihnen ist]. Das erste Lebewesen war wie ein Löwe, das zweite Lebewesen wie ein Ochse, das dritte Lebewesen hatte das Gesicht eines Menschen, und das vierte Lebewesen [war] wie ein fliegender Adler. Und die vier Lebewesen, die jedes für sich sechs Flügel hatten, waren überall und in ihrem Innern [unter ihren Flügeln] voller Augen; und Tag und Nacht hören sie nicht auf zu sagen: Heilig, heilig, heilig ist der Herr, der allmächtige Gott, der war und der ist und der kommen wird. Und wann immer die lebenden Geschöpfe dem, der auf dem Thron sitzt, der für immer und ewig (durch die Ewigkeiten der Ewigkeiten) lebt, Herrlichkeit und Ehre und Dank darbringen, werden die vierundzwanzig</w:t>
      </w:r>
    </w:p>
    <w:p w14:paraId="4F080900" w14:textId="77777777" w:rsidR="00AC4C03" w:rsidRDefault="00AC4C03" w:rsidP="00AC4C03">
      <w:pPr>
        <w:spacing w:line="23" w:lineRule="exact"/>
        <w:rPr>
          <w:sz w:val="20"/>
          <w:szCs w:val="20"/>
        </w:rPr>
      </w:pPr>
    </w:p>
    <w:p w14:paraId="024E1C5F" w14:textId="77777777" w:rsidR="00E10586" w:rsidRDefault="00000000">
      <w:pPr>
        <w:spacing w:line="235" w:lineRule="auto"/>
        <w:ind w:left="100" w:right="180"/>
        <w:rPr>
          <w:sz w:val="20"/>
          <w:szCs w:val="20"/>
        </w:rPr>
      </w:pPr>
      <w:r>
        <w:rPr>
          <w:rFonts w:eastAsia="Times New Roman"/>
          <w:i/>
          <w:iCs/>
          <w:sz w:val="24"/>
          <w:szCs w:val="24"/>
        </w:rPr>
        <w:t>Die Ältesten</w:t>
      </w:r>
      <w:r>
        <w:rPr>
          <w:rFonts w:eastAsia="Times New Roman"/>
          <w:i/>
          <w:iCs/>
          <w:sz w:val="48"/>
          <w:szCs w:val="48"/>
          <w:vertAlign w:val="superscript"/>
        </w:rPr>
        <w:t>(</w:t>
      </w:r>
      <w:r>
        <w:rPr>
          <w:rFonts w:eastAsia="Times New Roman"/>
          <w:i/>
          <w:iCs/>
          <w:sz w:val="24"/>
          <w:szCs w:val="24"/>
        </w:rPr>
        <w:t xml:space="preserve"> die Mitglieder des himmlischen Sanhedrins) werfen sich vor dem nieder, der auf dem Thron sitzt, und beten den an, der lebt von Ewigkeit zu Ewigkeit, und werfen ihre Kronen vor dem Thron nieder und rufen: "Du bist würdig, unser Herr und Gott, die Herrlichkeit und die Ehre und die Herrschaft zu empfangen, denn du hast alle Dinge erschaffen; durch deinen Willen wurden sie [ins Leben gerufen] und wurden geschaffen.</w:t>
      </w:r>
    </w:p>
    <w:p w14:paraId="09A3140C" w14:textId="77777777" w:rsidR="00AC4C03" w:rsidRDefault="00AC4C03" w:rsidP="00AC4C03">
      <w:pPr>
        <w:spacing w:line="197" w:lineRule="exact"/>
        <w:rPr>
          <w:sz w:val="20"/>
          <w:szCs w:val="20"/>
        </w:rPr>
      </w:pPr>
    </w:p>
    <w:p w14:paraId="5044D84B" w14:textId="77777777" w:rsidR="00E10586" w:rsidRDefault="00000000">
      <w:pPr>
        <w:spacing w:line="256" w:lineRule="auto"/>
        <w:ind w:left="80" w:right="20"/>
        <w:rPr>
          <w:sz w:val="20"/>
          <w:szCs w:val="20"/>
        </w:rPr>
      </w:pPr>
      <w:r>
        <w:rPr>
          <w:rFonts w:ascii="Arial" w:eastAsia="Arial" w:hAnsi="Arial" w:cs="Arial"/>
        </w:rPr>
        <w:t>Was für ein unglaubliches Bild. Wir haben den Thron Gottes in der Mitte, der auf einem gläsernen Meer steht - er sieht aus wie das Bundesversprechen des Regenbogens, das Noah gegeben wurde. Gott ist ständig von diesem Zeichen des Bundes umgeben.</w:t>
      </w:r>
    </w:p>
    <w:p w14:paraId="7C2A8E19" w14:textId="77777777" w:rsidR="00AC4C03" w:rsidRDefault="00AC4C03" w:rsidP="00AC4C03">
      <w:pPr>
        <w:spacing w:line="200" w:lineRule="exact"/>
        <w:rPr>
          <w:sz w:val="20"/>
          <w:szCs w:val="20"/>
        </w:rPr>
      </w:pPr>
    </w:p>
    <w:p w14:paraId="079A5656" w14:textId="77777777" w:rsidR="00AC4C03" w:rsidRDefault="00AC4C03" w:rsidP="00AC4C03">
      <w:pPr>
        <w:spacing w:line="200" w:lineRule="exact"/>
        <w:rPr>
          <w:sz w:val="20"/>
          <w:szCs w:val="20"/>
        </w:rPr>
      </w:pPr>
    </w:p>
    <w:p w14:paraId="46EEE175" w14:textId="77777777" w:rsidR="00AC4C03" w:rsidRDefault="00AC4C03" w:rsidP="00AC4C03">
      <w:pPr>
        <w:spacing w:line="276" w:lineRule="exact"/>
        <w:rPr>
          <w:sz w:val="20"/>
          <w:szCs w:val="20"/>
        </w:rPr>
      </w:pPr>
    </w:p>
    <w:p w14:paraId="554C1287" w14:textId="77777777" w:rsidR="00E10586" w:rsidRDefault="00000000">
      <w:pPr>
        <w:jc w:val="right"/>
        <w:rPr>
          <w:sz w:val="20"/>
          <w:szCs w:val="20"/>
        </w:rPr>
      </w:pPr>
      <w:r>
        <w:rPr>
          <w:rFonts w:ascii="Arial" w:eastAsia="Arial" w:hAnsi="Arial" w:cs="Arial"/>
        </w:rPr>
        <w:t>210</w:t>
      </w:r>
    </w:p>
    <w:p w14:paraId="626FBAC1" w14:textId="77777777" w:rsidR="00AC4C03" w:rsidRDefault="00AC4C03" w:rsidP="00AC4C03">
      <w:pPr>
        <w:sectPr w:rsidR="00AC4C03">
          <w:pgSz w:w="8400" w:h="11908"/>
          <w:pgMar w:top="1150" w:right="1332" w:bottom="430" w:left="1440" w:header="0" w:footer="0" w:gutter="0"/>
          <w:cols w:space="720" w:equalWidth="0">
            <w:col w:w="5620"/>
          </w:cols>
        </w:sectPr>
      </w:pPr>
    </w:p>
    <w:p w14:paraId="735C65A9" w14:textId="77777777" w:rsidR="00E10586" w:rsidRDefault="00000000">
      <w:pPr>
        <w:spacing w:line="255" w:lineRule="auto"/>
        <w:ind w:left="80" w:right="200"/>
        <w:rPr>
          <w:sz w:val="20"/>
          <w:szCs w:val="20"/>
        </w:rPr>
      </w:pPr>
      <w:bookmarkStart w:id="226" w:name="page227"/>
      <w:bookmarkEnd w:id="226"/>
      <w:r>
        <w:rPr>
          <w:rFonts w:ascii="Arial" w:eastAsia="Arial" w:hAnsi="Arial" w:cs="Arial"/>
        </w:rPr>
        <w:t>Wir sehen auch die Anwesenheit der vier lebenden Kreaturen - des Löwen, des Ochsen, des Menschen und des Adlers - mit ihren Augen, die alles beobachten und sehen.</w:t>
      </w:r>
    </w:p>
    <w:p w14:paraId="3AB505A6" w14:textId="77777777" w:rsidR="00AC4C03" w:rsidRDefault="00AC4C03" w:rsidP="00AC4C03">
      <w:pPr>
        <w:spacing w:line="134" w:lineRule="exact"/>
        <w:rPr>
          <w:sz w:val="20"/>
          <w:szCs w:val="20"/>
        </w:rPr>
      </w:pPr>
    </w:p>
    <w:p w14:paraId="4DA67185" w14:textId="77777777" w:rsidR="00E10586" w:rsidRDefault="00000000">
      <w:pPr>
        <w:spacing w:line="256" w:lineRule="auto"/>
        <w:ind w:left="80" w:right="120"/>
        <w:rPr>
          <w:sz w:val="20"/>
          <w:szCs w:val="20"/>
        </w:rPr>
      </w:pPr>
      <w:r>
        <w:rPr>
          <w:rFonts w:ascii="Arial" w:eastAsia="Arial" w:hAnsi="Arial" w:cs="Arial"/>
        </w:rPr>
        <w:t>Dann haben wir die sieben Flammen des siebenfachen Geistes Gottes, der immer brennt. Um den Thron herum sitzen die 24 Ältesten auf ihren 24 Thronen, demütigen sich, legen ihre Kronen ab und bringen Gott Anbetung und Ehre entgegen.</w:t>
      </w:r>
    </w:p>
    <w:p w14:paraId="055DC859" w14:textId="77777777" w:rsidR="00AC4C03" w:rsidRDefault="00AC4C03" w:rsidP="00AC4C03">
      <w:pPr>
        <w:spacing w:line="135" w:lineRule="exact"/>
        <w:rPr>
          <w:sz w:val="20"/>
          <w:szCs w:val="20"/>
        </w:rPr>
      </w:pPr>
    </w:p>
    <w:p w14:paraId="79DBA751" w14:textId="77777777" w:rsidR="00E10586" w:rsidRDefault="00000000">
      <w:pPr>
        <w:spacing w:line="256" w:lineRule="auto"/>
        <w:ind w:left="80" w:right="260"/>
        <w:rPr>
          <w:sz w:val="20"/>
          <w:szCs w:val="20"/>
        </w:rPr>
      </w:pPr>
      <w:r>
        <w:rPr>
          <w:rFonts w:ascii="Arial" w:eastAsia="Arial" w:hAnsi="Arial" w:cs="Arial"/>
        </w:rPr>
        <w:t>Wir sehen auch die Heerscharen des Himmels und die große Wolke von Zeugen, die verkünden: "Heilig, heilig, heilig ist der Herr, der allmächtige Gott! In diesem Bild sehen wir deutlich die Räder in den Rädern - alle drehen sich um Gottes Thron.</w:t>
      </w:r>
    </w:p>
    <w:p w14:paraId="7AAEB5F9" w14:textId="77777777" w:rsidR="00E10586" w:rsidRDefault="00000000">
      <w:pPr>
        <w:spacing w:line="20" w:lineRule="exact"/>
        <w:rPr>
          <w:sz w:val="20"/>
          <w:szCs w:val="20"/>
        </w:rPr>
      </w:pPr>
      <w:r>
        <w:rPr>
          <w:noProof/>
          <w:sz w:val="20"/>
          <w:szCs w:val="20"/>
        </w:rPr>
        <w:drawing>
          <wp:anchor distT="0" distB="0" distL="114300" distR="114300" simplePos="0" relativeHeight="251762688" behindDoc="1" locked="0" layoutInCell="0" allowOverlap="1" wp14:anchorId="24D524C3" wp14:editId="1FF00EA1">
            <wp:simplePos x="0" y="0"/>
            <wp:positionH relativeFrom="column">
              <wp:posOffset>51435</wp:posOffset>
            </wp:positionH>
            <wp:positionV relativeFrom="paragraph">
              <wp:posOffset>103505</wp:posOffset>
            </wp:positionV>
            <wp:extent cx="3498850" cy="3011170"/>
            <wp:effectExtent l="0" t="0" r="0" b="0"/>
            <wp:wrapNone/>
            <wp:docPr id="915890961" name="Grafik 915890961" descr="Ein Bild, das Entwurf, Zeichnung, Clipar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90961" name="Grafik 915890961" descr="Ein Bild, das Entwurf, Zeichnung, Clipart, Lineart enthält.&#10;&#10;Automatisch generierte Beschreibung"/>
                    <pic:cNvPicPr>
                      <a:picLocks noChangeAspect="1" noChangeArrowheads="1"/>
                    </pic:cNvPicPr>
                  </pic:nvPicPr>
                  <pic:blipFill>
                    <a:blip r:embed="rId57"/>
                    <a:srcRect/>
                    <a:stretch>
                      <a:fillRect/>
                    </a:stretch>
                  </pic:blipFill>
                  <pic:spPr bwMode="auto">
                    <a:xfrm>
                      <a:off x="0" y="0"/>
                      <a:ext cx="3498850" cy="3011170"/>
                    </a:xfrm>
                    <a:prstGeom prst="rect">
                      <a:avLst/>
                    </a:prstGeom>
                    <a:noFill/>
                  </pic:spPr>
                </pic:pic>
              </a:graphicData>
            </a:graphic>
          </wp:anchor>
        </w:drawing>
      </w:r>
    </w:p>
    <w:p w14:paraId="1B8812DC" w14:textId="77777777" w:rsidR="00AC4C03" w:rsidRDefault="00AC4C03" w:rsidP="00AC4C03">
      <w:pPr>
        <w:spacing w:line="200" w:lineRule="exact"/>
        <w:rPr>
          <w:sz w:val="20"/>
          <w:szCs w:val="20"/>
        </w:rPr>
      </w:pPr>
    </w:p>
    <w:p w14:paraId="4E485012" w14:textId="77777777" w:rsidR="00AC4C03" w:rsidRDefault="00AC4C03" w:rsidP="00AC4C03">
      <w:pPr>
        <w:spacing w:line="200" w:lineRule="exact"/>
        <w:rPr>
          <w:sz w:val="20"/>
          <w:szCs w:val="20"/>
        </w:rPr>
      </w:pPr>
    </w:p>
    <w:p w14:paraId="4734ADB0" w14:textId="77777777" w:rsidR="00AC4C03" w:rsidRDefault="00AC4C03" w:rsidP="00AC4C03">
      <w:pPr>
        <w:spacing w:line="200" w:lineRule="exact"/>
        <w:rPr>
          <w:sz w:val="20"/>
          <w:szCs w:val="20"/>
        </w:rPr>
      </w:pPr>
    </w:p>
    <w:p w14:paraId="4AF80909" w14:textId="77777777" w:rsidR="00AC4C03" w:rsidRDefault="00AC4C03" w:rsidP="00AC4C03">
      <w:pPr>
        <w:spacing w:line="200" w:lineRule="exact"/>
        <w:rPr>
          <w:sz w:val="20"/>
          <w:szCs w:val="20"/>
        </w:rPr>
      </w:pPr>
    </w:p>
    <w:p w14:paraId="287F7EC7" w14:textId="77777777" w:rsidR="00AC4C03" w:rsidRDefault="00AC4C03" w:rsidP="00AC4C03">
      <w:pPr>
        <w:spacing w:line="200" w:lineRule="exact"/>
        <w:rPr>
          <w:sz w:val="20"/>
          <w:szCs w:val="20"/>
        </w:rPr>
      </w:pPr>
    </w:p>
    <w:p w14:paraId="3E2F7056" w14:textId="77777777" w:rsidR="00AC4C03" w:rsidRDefault="00AC4C03" w:rsidP="00AC4C03">
      <w:pPr>
        <w:spacing w:line="200" w:lineRule="exact"/>
        <w:rPr>
          <w:sz w:val="20"/>
          <w:szCs w:val="20"/>
        </w:rPr>
      </w:pPr>
    </w:p>
    <w:p w14:paraId="3CF55721" w14:textId="77777777" w:rsidR="00AC4C03" w:rsidRDefault="00AC4C03" w:rsidP="00AC4C03">
      <w:pPr>
        <w:spacing w:line="200" w:lineRule="exact"/>
        <w:rPr>
          <w:sz w:val="20"/>
          <w:szCs w:val="20"/>
        </w:rPr>
      </w:pPr>
    </w:p>
    <w:p w14:paraId="2B1C5632" w14:textId="77777777" w:rsidR="00AC4C03" w:rsidRDefault="00AC4C03" w:rsidP="00AC4C03">
      <w:pPr>
        <w:spacing w:line="200" w:lineRule="exact"/>
        <w:rPr>
          <w:sz w:val="20"/>
          <w:szCs w:val="20"/>
        </w:rPr>
      </w:pPr>
    </w:p>
    <w:p w14:paraId="79238165" w14:textId="77777777" w:rsidR="00AC4C03" w:rsidRDefault="00AC4C03" w:rsidP="00AC4C03">
      <w:pPr>
        <w:spacing w:line="200" w:lineRule="exact"/>
        <w:rPr>
          <w:sz w:val="20"/>
          <w:szCs w:val="20"/>
        </w:rPr>
      </w:pPr>
    </w:p>
    <w:p w14:paraId="6227F999" w14:textId="77777777" w:rsidR="00AC4C03" w:rsidRDefault="00AC4C03" w:rsidP="00AC4C03">
      <w:pPr>
        <w:spacing w:line="200" w:lineRule="exact"/>
        <w:rPr>
          <w:sz w:val="20"/>
          <w:szCs w:val="20"/>
        </w:rPr>
      </w:pPr>
    </w:p>
    <w:p w14:paraId="329F50CD" w14:textId="77777777" w:rsidR="00AC4C03" w:rsidRDefault="00AC4C03" w:rsidP="00AC4C03">
      <w:pPr>
        <w:spacing w:line="200" w:lineRule="exact"/>
        <w:rPr>
          <w:sz w:val="20"/>
          <w:szCs w:val="20"/>
        </w:rPr>
      </w:pPr>
    </w:p>
    <w:p w14:paraId="24EBA9BB" w14:textId="77777777" w:rsidR="00AC4C03" w:rsidRDefault="00AC4C03" w:rsidP="00AC4C03">
      <w:pPr>
        <w:spacing w:line="200" w:lineRule="exact"/>
        <w:rPr>
          <w:sz w:val="20"/>
          <w:szCs w:val="20"/>
        </w:rPr>
      </w:pPr>
    </w:p>
    <w:p w14:paraId="7FDB3BED" w14:textId="77777777" w:rsidR="00AC4C03" w:rsidRDefault="00AC4C03" w:rsidP="00AC4C03">
      <w:pPr>
        <w:spacing w:line="200" w:lineRule="exact"/>
        <w:rPr>
          <w:sz w:val="20"/>
          <w:szCs w:val="20"/>
        </w:rPr>
      </w:pPr>
    </w:p>
    <w:p w14:paraId="189700DD" w14:textId="77777777" w:rsidR="00AC4C03" w:rsidRDefault="00AC4C03" w:rsidP="00AC4C03">
      <w:pPr>
        <w:spacing w:line="200" w:lineRule="exact"/>
        <w:rPr>
          <w:sz w:val="20"/>
          <w:szCs w:val="20"/>
        </w:rPr>
      </w:pPr>
    </w:p>
    <w:p w14:paraId="7408EB3C" w14:textId="77777777" w:rsidR="00AC4C03" w:rsidRDefault="00AC4C03" w:rsidP="00AC4C03">
      <w:pPr>
        <w:spacing w:line="200" w:lineRule="exact"/>
        <w:rPr>
          <w:sz w:val="20"/>
          <w:szCs w:val="20"/>
        </w:rPr>
      </w:pPr>
    </w:p>
    <w:p w14:paraId="15354B8B" w14:textId="77777777" w:rsidR="00AC4C03" w:rsidRDefault="00AC4C03" w:rsidP="00AC4C03">
      <w:pPr>
        <w:spacing w:line="200" w:lineRule="exact"/>
        <w:rPr>
          <w:sz w:val="20"/>
          <w:szCs w:val="20"/>
        </w:rPr>
      </w:pPr>
    </w:p>
    <w:p w14:paraId="389FD8F5" w14:textId="77777777" w:rsidR="00AC4C03" w:rsidRDefault="00AC4C03" w:rsidP="00AC4C03">
      <w:pPr>
        <w:spacing w:line="200" w:lineRule="exact"/>
        <w:rPr>
          <w:sz w:val="20"/>
          <w:szCs w:val="20"/>
        </w:rPr>
      </w:pPr>
    </w:p>
    <w:p w14:paraId="6752F117" w14:textId="77777777" w:rsidR="00AC4C03" w:rsidRDefault="00AC4C03" w:rsidP="00AC4C03">
      <w:pPr>
        <w:spacing w:line="200" w:lineRule="exact"/>
        <w:rPr>
          <w:sz w:val="20"/>
          <w:szCs w:val="20"/>
        </w:rPr>
      </w:pPr>
    </w:p>
    <w:p w14:paraId="73F7E122" w14:textId="77777777" w:rsidR="00AC4C03" w:rsidRDefault="00AC4C03" w:rsidP="00AC4C03">
      <w:pPr>
        <w:spacing w:line="200" w:lineRule="exact"/>
        <w:rPr>
          <w:sz w:val="20"/>
          <w:szCs w:val="20"/>
        </w:rPr>
      </w:pPr>
    </w:p>
    <w:p w14:paraId="0784D722" w14:textId="77777777" w:rsidR="00AC4C03" w:rsidRDefault="00AC4C03" w:rsidP="00AC4C03">
      <w:pPr>
        <w:spacing w:line="200" w:lineRule="exact"/>
        <w:rPr>
          <w:sz w:val="20"/>
          <w:szCs w:val="20"/>
        </w:rPr>
      </w:pPr>
    </w:p>
    <w:p w14:paraId="0E3DD78C" w14:textId="77777777" w:rsidR="00AC4C03" w:rsidRDefault="00AC4C03" w:rsidP="00AC4C03">
      <w:pPr>
        <w:spacing w:line="200" w:lineRule="exact"/>
        <w:rPr>
          <w:sz w:val="20"/>
          <w:szCs w:val="20"/>
        </w:rPr>
      </w:pPr>
    </w:p>
    <w:p w14:paraId="7582BF11" w14:textId="77777777" w:rsidR="00AC4C03" w:rsidRDefault="00AC4C03" w:rsidP="00AC4C03">
      <w:pPr>
        <w:spacing w:line="200" w:lineRule="exact"/>
        <w:rPr>
          <w:sz w:val="20"/>
          <w:szCs w:val="20"/>
        </w:rPr>
      </w:pPr>
    </w:p>
    <w:p w14:paraId="33E8EBA2" w14:textId="77777777" w:rsidR="00AC4C03" w:rsidRDefault="00AC4C03" w:rsidP="00AC4C03">
      <w:pPr>
        <w:spacing w:line="200" w:lineRule="exact"/>
        <w:rPr>
          <w:sz w:val="20"/>
          <w:szCs w:val="20"/>
        </w:rPr>
      </w:pPr>
    </w:p>
    <w:p w14:paraId="09A47474" w14:textId="77777777" w:rsidR="00AC4C03" w:rsidRDefault="00AC4C03" w:rsidP="00AC4C03">
      <w:pPr>
        <w:spacing w:line="200" w:lineRule="exact"/>
        <w:rPr>
          <w:sz w:val="20"/>
          <w:szCs w:val="20"/>
        </w:rPr>
      </w:pPr>
    </w:p>
    <w:p w14:paraId="05144E60" w14:textId="77777777" w:rsidR="00AC4C03" w:rsidRDefault="00AC4C03" w:rsidP="00AC4C03">
      <w:pPr>
        <w:spacing w:line="200" w:lineRule="exact"/>
        <w:rPr>
          <w:sz w:val="20"/>
          <w:szCs w:val="20"/>
        </w:rPr>
      </w:pPr>
    </w:p>
    <w:p w14:paraId="770F703E" w14:textId="77777777" w:rsidR="00AC4C03" w:rsidRDefault="00AC4C03" w:rsidP="00AC4C03">
      <w:pPr>
        <w:spacing w:line="200" w:lineRule="exact"/>
        <w:rPr>
          <w:sz w:val="20"/>
          <w:szCs w:val="20"/>
        </w:rPr>
      </w:pPr>
    </w:p>
    <w:p w14:paraId="265203A5" w14:textId="77777777" w:rsidR="00AC4C03" w:rsidRDefault="00AC4C03" w:rsidP="00AC4C03">
      <w:pPr>
        <w:spacing w:line="200" w:lineRule="exact"/>
        <w:rPr>
          <w:sz w:val="20"/>
          <w:szCs w:val="20"/>
        </w:rPr>
      </w:pPr>
    </w:p>
    <w:p w14:paraId="33629401" w14:textId="77777777" w:rsidR="00AC4C03" w:rsidRDefault="00AC4C03" w:rsidP="00AC4C03">
      <w:pPr>
        <w:spacing w:line="200" w:lineRule="exact"/>
        <w:rPr>
          <w:sz w:val="20"/>
          <w:szCs w:val="20"/>
        </w:rPr>
      </w:pPr>
    </w:p>
    <w:p w14:paraId="67D4B3A4" w14:textId="77777777" w:rsidR="00AC4C03" w:rsidRDefault="00AC4C03" w:rsidP="00AC4C03">
      <w:pPr>
        <w:spacing w:line="386" w:lineRule="exact"/>
        <w:rPr>
          <w:sz w:val="20"/>
          <w:szCs w:val="20"/>
        </w:rPr>
      </w:pPr>
    </w:p>
    <w:p w14:paraId="65FC8D24" w14:textId="77777777" w:rsidR="00E10586" w:rsidRDefault="00000000">
      <w:pPr>
        <w:jc w:val="right"/>
        <w:rPr>
          <w:sz w:val="20"/>
          <w:szCs w:val="20"/>
        </w:rPr>
      </w:pPr>
      <w:r>
        <w:rPr>
          <w:rFonts w:ascii="Arial" w:eastAsia="Arial" w:hAnsi="Arial" w:cs="Arial"/>
        </w:rPr>
        <w:t>211</w:t>
      </w:r>
    </w:p>
    <w:p w14:paraId="24BF93DE" w14:textId="77777777" w:rsidR="00AC4C03" w:rsidRDefault="00AC4C03" w:rsidP="00AC4C03">
      <w:pPr>
        <w:sectPr w:rsidR="00AC4C03">
          <w:pgSz w:w="8400" w:h="11908"/>
          <w:pgMar w:top="1150" w:right="1332" w:bottom="430" w:left="1440" w:header="0" w:footer="0" w:gutter="0"/>
          <w:cols w:space="720" w:equalWidth="0">
            <w:col w:w="5620"/>
          </w:cols>
        </w:sectPr>
      </w:pPr>
    </w:p>
    <w:p w14:paraId="649873CD" w14:textId="77777777" w:rsidR="00E10586" w:rsidRDefault="00000000">
      <w:pPr>
        <w:spacing w:line="255" w:lineRule="auto"/>
        <w:ind w:left="80" w:right="160"/>
        <w:rPr>
          <w:sz w:val="20"/>
          <w:szCs w:val="20"/>
        </w:rPr>
      </w:pPr>
      <w:bookmarkStart w:id="227" w:name="page228"/>
      <w:bookmarkEnd w:id="227"/>
      <w:r>
        <w:rPr>
          <w:rFonts w:ascii="Arial" w:eastAsia="Arial" w:hAnsi="Arial" w:cs="Arial"/>
        </w:rPr>
        <w:t>In Hesekiel 1 finden wir eine weitere Beschreibung des Throns Gottes, die deutlich das Rad im Rad zeigt, das mit Gottes Regierung und Herrschaft verbunden ist.</w:t>
      </w:r>
    </w:p>
    <w:p w14:paraId="479F7C9A" w14:textId="77777777" w:rsidR="00AC4C03" w:rsidRDefault="00AC4C03" w:rsidP="00AC4C03">
      <w:pPr>
        <w:spacing w:line="386" w:lineRule="exact"/>
        <w:rPr>
          <w:sz w:val="20"/>
          <w:szCs w:val="20"/>
        </w:rPr>
      </w:pPr>
    </w:p>
    <w:p w14:paraId="4C7C06D2" w14:textId="77777777" w:rsidR="00E10586" w:rsidRDefault="00000000">
      <w:pPr>
        <w:spacing w:line="256" w:lineRule="auto"/>
        <w:ind w:left="80" w:right="260"/>
        <w:rPr>
          <w:sz w:val="20"/>
          <w:szCs w:val="20"/>
        </w:rPr>
      </w:pPr>
      <w:r>
        <w:rPr>
          <w:rFonts w:ascii="Arial" w:eastAsia="Arial" w:hAnsi="Arial" w:cs="Arial"/>
        </w:rPr>
        <w:t>Hesekiel hatte die schwierige Aufgabe, das, was er im Geist sah, so zu beschreiben, dass wir es in der Natur verstehen können. Deshalb benutzt er die Worte: "Es hatte das Gleichnis von.</w:t>
      </w:r>
    </w:p>
    <w:p w14:paraId="4D1E8F30" w14:textId="77777777" w:rsidR="00AC4C03" w:rsidRDefault="00AC4C03" w:rsidP="00AC4C03">
      <w:pPr>
        <w:spacing w:line="133" w:lineRule="exact"/>
        <w:rPr>
          <w:sz w:val="20"/>
          <w:szCs w:val="20"/>
        </w:rPr>
      </w:pPr>
    </w:p>
    <w:p w14:paraId="286809AB" w14:textId="77777777" w:rsidR="00E10586" w:rsidRDefault="00000000">
      <w:pPr>
        <w:spacing w:line="255" w:lineRule="auto"/>
        <w:ind w:left="80" w:right="60"/>
        <w:rPr>
          <w:sz w:val="20"/>
          <w:szCs w:val="20"/>
        </w:rPr>
      </w:pPr>
      <w:r>
        <w:rPr>
          <w:rFonts w:ascii="Arial" w:eastAsia="Arial" w:hAnsi="Arial" w:cs="Arial"/>
        </w:rPr>
        <w:t>Lies bitte Hesekiel 1 und achte auf die Erwähnung von Feuer, blinkendem Licht, Fackeln, Rad-im-Rad-Strukturen, dem Thron und dem Bogen.</w:t>
      </w:r>
    </w:p>
    <w:p w14:paraId="3A47A7CF" w14:textId="77777777" w:rsidR="00AC4C03" w:rsidRDefault="00AC4C03" w:rsidP="00AC4C03">
      <w:pPr>
        <w:spacing w:line="134" w:lineRule="exact"/>
        <w:rPr>
          <w:sz w:val="20"/>
          <w:szCs w:val="20"/>
        </w:rPr>
      </w:pPr>
    </w:p>
    <w:p w14:paraId="69FD7D00" w14:textId="77777777" w:rsidR="00E10586" w:rsidRDefault="00000000">
      <w:pPr>
        <w:spacing w:line="256" w:lineRule="auto"/>
        <w:ind w:left="80" w:right="80"/>
        <w:rPr>
          <w:sz w:val="20"/>
          <w:szCs w:val="20"/>
        </w:rPr>
      </w:pPr>
      <w:r>
        <w:rPr>
          <w:rFonts w:ascii="Arial" w:eastAsia="Arial" w:hAnsi="Arial" w:cs="Arial"/>
        </w:rPr>
        <w:t>Es ist wichtig, dass wir uns ein Bild von dieser Kernstruktur von Gottes Reich machen. Hier beten wir ihn als Teil der großen Schar von Zeugen an, die seinem Namen Ruhm und Ehre bringen.</w:t>
      </w:r>
    </w:p>
    <w:p w14:paraId="3CB149CF" w14:textId="77777777" w:rsidR="00AC4C03" w:rsidRDefault="00AC4C03" w:rsidP="00AC4C03">
      <w:pPr>
        <w:spacing w:line="133" w:lineRule="exact"/>
        <w:rPr>
          <w:sz w:val="20"/>
          <w:szCs w:val="20"/>
        </w:rPr>
      </w:pPr>
    </w:p>
    <w:p w14:paraId="786957BF" w14:textId="77777777" w:rsidR="00E10586" w:rsidRDefault="00000000">
      <w:pPr>
        <w:spacing w:line="255" w:lineRule="auto"/>
        <w:ind w:left="80" w:right="40"/>
        <w:rPr>
          <w:sz w:val="20"/>
          <w:szCs w:val="20"/>
        </w:rPr>
      </w:pPr>
      <w:r>
        <w:rPr>
          <w:rFonts w:ascii="Arial" w:eastAsia="Arial" w:hAnsi="Arial" w:cs="Arial"/>
        </w:rPr>
        <w:t>Aber dieses Bild gibt uns auch eine Vorstellung von Satans Thronsaal und den Positionen, die dort eingenommen werden und wo seine Anbetung ständig gesungen wird.</w:t>
      </w:r>
    </w:p>
    <w:p w14:paraId="7C583A83" w14:textId="77777777" w:rsidR="00AC4C03" w:rsidRDefault="00AC4C03" w:rsidP="00AC4C03">
      <w:pPr>
        <w:spacing w:line="200" w:lineRule="exact"/>
        <w:rPr>
          <w:sz w:val="20"/>
          <w:szCs w:val="20"/>
        </w:rPr>
      </w:pPr>
    </w:p>
    <w:p w14:paraId="5FC9A4CE" w14:textId="77777777" w:rsidR="00AC4C03" w:rsidRDefault="00AC4C03" w:rsidP="00AC4C03">
      <w:pPr>
        <w:spacing w:line="200" w:lineRule="exact"/>
        <w:rPr>
          <w:sz w:val="20"/>
          <w:szCs w:val="20"/>
        </w:rPr>
      </w:pPr>
    </w:p>
    <w:p w14:paraId="55C45E5B" w14:textId="77777777" w:rsidR="00AC4C03" w:rsidRDefault="00AC4C03" w:rsidP="00AC4C03">
      <w:pPr>
        <w:spacing w:line="200" w:lineRule="exact"/>
        <w:rPr>
          <w:sz w:val="20"/>
          <w:szCs w:val="20"/>
        </w:rPr>
      </w:pPr>
    </w:p>
    <w:p w14:paraId="6964BBFF" w14:textId="77777777" w:rsidR="00AC4C03" w:rsidRDefault="00AC4C03" w:rsidP="00AC4C03">
      <w:pPr>
        <w:spacing w:line="200" w:lineRule="exact"/>
        <w:rPr>
          <w:sz w:val="20"/>
          <w:szCs w:val="20"/>
        </w:rPr>
      </w:pPr>
    </w:p>
    <w:p w14:paraId="588D17E7" w14:textId="77777777" w:rsidR="00AC4C03" w:rsidRDefault="00AC4C03" w:rsidP="00AC4C03">
      <w:pPr>
        <w:spacing w:line="200" w:lineRule="exact"/>
        <w:rPr>
          <w:sz w:val="20"/>
          <w:szCs w:val="20"/>
        </w:rPr>
      </w:pPr>
    </w:p>
    <w:p w14:paraId="37DAD2D5" w14:textId="77777777" w:rsidR="00AC4C03" w:rsidRDefault="00AC4C03" w:rsidP="00AC4C03">
      <w:pPr>
        <w:spacing w:line="200" w:lineRule="exact"/>
        <w:rPr>
          <w:sz w:val="20"/>
          <w:szCs w:val="20"/>
        </w:rPr>
      </w:pPr>
    </w:p>
    <w:p w14:paraId="60D70E04" w14:textId="77777777" w:rsidR="00AC4C03" w:rsidRDefault="00AC4C03" w:rsidP="00AC4C03">
      <w:pPr>
        <w:spacing w:line="200" w:lineRule="exact"/>
        <w:rPr>
          <w:sz w:val="20"/>
          <w:szCs w:val="20"/>
        </w:rPr>
      </w:pPr>
    </w:p>
    <w:p w14:paraId="3541AB16" w14:textId="77777777" w:rsidR="00AC4C03" w:rsidRDefault="00AC4C03" w:rsidP="00AC4C03">
      <w:pPr>
        <w:spacing w:line="200" w:lineRule="exact"/>
        <w:rPr>
          <w:sz w:val="20"/>
          <w:szCs w:val="20"/>
        </w:rPr>
      </w:pPr>
    </w:p>
    <w:p w14:paraId="334D3998" w14:textId="77777777" w:rsidR="00AC4C03" w:rsidRDefault="00AC4C03" w:rsidP="00AC4C03">
      <w:pPr>
        <w:spacing w:line="200" w:lineRule="exact"/>
        <w:rPr>
          <w:sz w:val="20"/>
          <w:szCs w:val="20"/>
        </w:rPr>
      </w:pPr>
    </w:p>
    <w:p w14:paraId="34A74473" w14:textId="77777777" w:rsidR="00AC4C03" w:rsidRDefault="00AC4C03" w:rsidP="00AC4C03">
      <w:pPr>
        <w:spacing w:line="200" w:lineRule="exact"/>
        <w:rPr>
          <w:sz w:val="20"/>
          <w:szCs w:val="20"/>
        </w:rPr>
      </w:pPr>
    </w:p>
    <w:p w14:paraId="0FF9CD84" w14:textId="77777777" w:rsidR="00AC4C03" w:rsidRDefault="00AC4C03" w:rsidP="00AC4C03">
      <w:pPr>
        <w:spacing w:line="200" w:lineRule="exact"/>
        <w:rPr>
          <w:sz w:val="20"/>
          <w:szCs w:val="20"/>
        </w:rPr>
      </w:pPr>
    </w:p>
    <w:p w14:paraId="7D4DFD58" w14:textId="77777777" w:rsidR="00AC4C03" w:rsidRDefault="00AC4C03" w:rsidP="00AC4C03">
      <w:pPr>
        <w:spacing w:line="200" w:lineRule="exact"/>
        <w:rPr>
          <w:sz w:val="20"/>
          <w:szCs w:val="20"/>
        </w:rPr>
      </w:pPr>
    </w:p>
    <w:p w14:paraId="33FD023E" w14:textId="77777777" w:rsidR="00AC4C03" w:rsidRDefault="00AC4C03" w:rsidP="00AC4C03">
      <w:pPr>
        <w:spacing w:line="200" w:lineRule="exact"/>
        <w:rPr>
          <w:sz w:val="20"/>
          <w:szCs w:val="20"/>
        </w:rPr>
      </w:pPr>
    </w:p>
    <w:p w14:paraId="0C4BE64F" w14:textId="77777777" w:rsidR="00AC4C03" w:rsidRDefault="00AC4C03" w:rsidP="00AC4C03">
      <w:pPr>
        <w:spacing w:line="200" w:lineRule="exact"/>
        <w:rPr>
          <w:sz w:val="20"/>
          <w:szCs w:val="20"/>
        </w:rPr>
      </w:pPr>
    </w:p>
    <w:p w14:paraId="56CF19BF" w14:textId="77777777" w:rsidR="00AC4C03" w:rsidRDefault="00AC4C03" w:rsidP="00AC4C03">
      <w:pPr>
        <w:spacing w:line="200" w:lineRule="exact"/>
        <w:rPr>
          <w:sz w:val="20"/>
          <w:szCs w:val="20"/>
        </w:rPr>
      </w:pPr>
    </w:p>
    <w:p w14:paraId="621BA54D" w14:textId="77777777" w:rsidR="00AC4C03" w:rsidRDefault="00AC4C03" w:rsidP="00AC4C03">
      <w:pPr>
        <w:spacing w:line="200" w:lineRule="exact"/>
        <w:rPr>
          <w:sz w:val="20"/>
          <w:szCs w:val="20"/>
        </w:rPr>
      </w:pPr>
    </w:p>
    <w:p w14:paraId="59A170E9" w14:textId="77777777" w:rsidR="00AC4C03" w:rsidRDefault="00AC4C03" w:rsidP="00AC4C03">
      <w:pPr>
        <w:spacing w:line="200" w:lineRule="exact"/>
        <w:rPr>
          <w:sz w:val="20"/>
          <w:szCs w:val="20"/>
        </w:rPr>
      </w:pPr>
    </w:p>
    <w:p w14:paraId="217570BD" w14:textId="77777777" w:rsidR="00AC4C03" w:rsidRDefault="00AC4C03" w:rsidP="00AC4C03">
      <w:pPr>
        <w:spacing w:line="200" w:lineRule="exact"/>
        <w:rPr>
          <w:sz w:val="20"/>
          <w:szCs w:val="20"/>
        </w:rPr>
      </w:pPr>
    </w:p>
    <w:p w14:paraId="3172D130" w14:textId="77777777" w:rsidR="00AC4C03" w:rsidRDefault="00AC4C03" w:rsidP="00AC4C03">
      <w:pPr>
        <w:spacing w:line="200" w:lineRule="exact"/>
        <w:rPr>
          <w:sz w:val="20"/>
          <w:szCs w:val="20"/>
        </w:rPr>
      </w:pPr>
    </w:p>
    <w:p w14:paraId="1CCFDFB4" w14:textId="77777777" w:rsidR="00AC4C03" w:rsidRDefault="00AC4C03" w:rsidP="00AC4C03">
      <w:pPr>
        <w:spacing w:line="346" w:lineRule="exact"/>
        <w:rPr>
          <w:sz w:val="20"/>
          <w:szCs w:val="20"/>
        </w:rPr>
      </w:pPr>
    </w:p>
    <w:p w14:paraId="6DC5B7E2" w14:textId="77777777" w:rsidR="00E10586" w:rsidRDefault="00000000">
      <w:pPr>
        <w:jc w:val="right"/>
        <w:rPr>
          <w:sz w:val="20"/>
          <w:szCs w:val="20"/>
        </w:rPr>
      </w:pPr>
      <w:r>
        <w:rPr>
          <w:rFonts w:ascii="Arial" w:eastAsia="Arial" w:hAnsi="Arial" w:cs="Arial"/>
        </w:rPr>
        <w:t>212</w:t>
      </w:r>
    </w:p>
    <w:p w14:paraId="552C3B7B" w14:textId="77777777" w:rsidR="00AC4C03" w:rsidRDefault="00AC4C03" w:rsidP="00AC4C03">
      <w:pPr>
        <w:sectPr w:rsidR="00AC4C03">
          <w:pgSz w:w="8400" w:h="11908"/>
          <w:pgMar w:top="1150" w:right="1332" w:bottom="430" w:left="1440" w:header="0" w:footer="0" w:gutter="0"/>
          <w:cols w:space="720" w:equalWidth="0">
            <w:col w:w="5620"/>
          </w:cols>
        </w:sectPr>
      </w:pPr>
    </w:p>
    <w:p w14:paraId="1CF2CA8F" w14:textId="77777777" w:rsidR="00E10586" w:rsidRDefault="00000000">
      <w:pPr>
        <w:ind w:left="80"/>
        <w:rPr>
          <w:sz w:val="20"/>
          <w:szCs w:val="20"/>
        </w:rPr>
      </w:pPr>
      <w:bookmarkStart w:id="228" w:name="page229"/>
      <w:bookmarkEnd w:id="228"/>
      <w:r>
        <w:rPr>
          <w:rFonts w:ascii="Calibri Light" w:eastAsia="Calibri Light" w:hAnsi="Calibri Light" w:cs="Calibri Light"/>
          <w:b/>
          <w:bCs/>
          <w:sz w:val="28"/>
          <w:szCs w:val="28"/>
        </w:rPr>
        <w:t>30. Gebet: Dunkle Radstrukturen demontieren</w:t>
      </w:r>
    </w:p>
    <w:p w14:paraId="29518081" w14:textId="77777777" w:rsidR="00AC4C03" w:rsidRDefault="00AC4C03" w:rsidP="00AC4C03">
      <w:pPr>
        <w:spacing w:line="151" w:lineRule="exact"/>
        <w:rPr>
          <w:sz w:val="20"/>
          <w:szCs w:val="20"/>
        </w:rPr>
      </w:pPr>
    </w:p>
    <w:p w14:paraId="36BBA350" w14:textId="77777777" w:rsidR="00E10586" w:rsidRDefault="00000000">
      <w:pPr>
        <w:ind w:left="80"/>
        <w:rPr>
          <w:sz w:val="20"/>
          <w:szCs w:val="20"/>
        </w:rPr>
      </w:pPr>
      <w:r>
        <w:rPr>
          <w:rFonts w:ascii="Arial" w:eastAsia="Arial" w:hAnsi="Arial" w:cs="Arial"/>
        </w:rPr>
        <w:t>Im Namen Jeschuas und durch das Blut des</w:t>
      </w:r>
    </w:p>
    <w:p w14:paraId="577514B8" w14:textId="77777777" w:rsidR="00AC4C03" w:rsidRDefault="00AC4C03" w:rsidP="00AC4C03">
      <w:pPr>
        <w:spacing w:line="23" w:lineRule="exact"/>
        <w:rPr>
          <w:sz w:val="20"/>
          <w:szCs w:val="20"/>
        </w:rPr>
      </w:pPr>
    </w:p>
    <w:p w14:paraId="41A8BCD2" w14:textId="77777777" w:rsidR="00E10586" w:rsidRDefault="00000000">
      <w:pPr>
        <w:ind w:left="80"/>
        <w:rPr>
          <w:sz w:val="20"/>
          <w:szCs w:val="20"/>
        </w:rPr>
      </w:pPr>
      <w:r>
        <w:rPr>
          <w:rFonts w:ascii="Arial" w:eastAsia="Arial" w:hAnsi="Arial" w:cs="Arial"/>
        </w:rPr>
        <w:t>Lamm, wir:</w:t>
      </w:r>
    </w:p>
    <w:p w14:paraId="0160A64D" w14:textId="77777777" w:rsidR="00AC4C03" w:rsidRDefault="00AC4C03" w:rsidP="00AC4C03">
      <w:pPr>
        <w:spacing w:line="149" w:lineRule="exact"/>
        <w:rPr>
          <w:sz w:val="20"/>
          <w:szCs w:val="20"/>
        </w:rPr>
      </w:pPr>
    </w:p>
    <w:p w14:paraId="73D87B90" w14:textId="77777777" w:rsidR="00E10586" w:rsidRDefault="00000000">
      <w:pPr>
        <w:spacing w:line="249" w:lineRule="auto"/>
        <w:ind w:left="80" w:right="60"/>
        <w:rPr>
          <w:sz w:val="20"/>
          <w:szCs w:val="20"/>
        </w:rPr>
      </w:pPr>
      <w:r>
        <w:rPr>
          <w:rFonts w:ascii="Arial" w:eastAsia="Arial" w:hAnsi="Arial" w:cs="Arial"/>
        </w:rPr>
        <w:t>Bereue jeden dunklen Kreis, jedes Rad, jede Frequenz und jeden Zyklus, in dem wir gefangen sind und dem wir aktiv dienen.</w:t>
      </w:r>
    </w:p>
    <w:p w14:paraId="530927DE" w14:textId="77777777" w:rsidR="00AC4C03" w:rsidRDefault="00AC4C03" w:rsidP="00AC4C03">
      <w:pPr>
        <w:spacing w:line="139" w:lineRule="exact"/>
        <w:rPr>
          <w:sz w:val="20"/>
          <w:szCs w:val="20"/>
        </w:rPr>
      </w:pPr>
    </w:p>
    <w:p w14:paraId="214B4BE3" w14:textId="77777777" w:rsidR="00E10586" w:rsidRDefault="00000000">
      <w:pPr>
        <w:spacing w:line="257" w:lineRule="auto"/>
        <w:ind w:left="80" w:right="40"/>
        <w:rPr>
          <w:sz w:val="20"/>
          <w:szCs w:val="20"/>
        </w:rPr>
      </w:pPr>
      <w:r>
        <w:rPr>
          <w:rFonts w:ascii="Arial" w:eastAsia="Arial" w:hAnsi="Arial" w:cs="Arial"/>
        </w:rPr>
        <w:t>Verleugne und kündige jeden dunklen Kern und Thron im Zentrum dieser dunklen Frequenzkreise. Wir bereuen unsere Sünden, Übertretungen und Missetaten, die Teile von uns hier auf dem Thron und/oder in Gefangenschaft halten. Im Namen Jeschuas bitten wir darum, dass unsere gesamte Menschheit aus ihrer Gefangenschaft in diesen dunklen Frequenzkreisen befreit wird.</w:t>
      </w:r>
    </w:p>
    <w:p w14:paraId="60AB0DF1" w14:textId="77777777" w:rsidR="00AC4C03" w:rsidRDefault="00AC4C03" w:rsidP="00AC4C03">
      <w:pPr>
        <w:spacing w:line="137" w:lineRule="exact"/>
        <w:rPr>
          <w:sz w:val="20"/>
          <w:szCs w:val="20"/>
        </w:rPr>
      </w:pPr>
    </w:p>
    <w:p w14:paraId="1D42C586" w14:textId="77777777" w:rsidR="00E10586" w:rsidRDefault="00000000">
      <w:pPr>
        <w:spacing w:line="257" w:lineRule="auto"/>
        <w:ind w:left="80" w:right="240"/>
        <w:rPr>
          <w:sz w:val="20"/>
          <w:szCs w:val="20"/>
        </w:rPr>
      </w:pPr>
      <w:r>
        <w:rPr>
          <w:rFonts w:ascii="Arial" w:eastAsia="Arial" w:hAnsi="Arial" w:cs="Arial"/>
        </w:rPr>
        <w:t>Entscheide dich, dich von allen Generationsvereinbarungen, Gelübden, Verträgen und Bündnissen zu trennen, die uns an den dunklen Thron Satans und alle dunklen Kerne der Ungerechtigkeit binden, und verzichte auf sie. Wir geben auch alle Generationenpositionen auf, die wir um diese dunklen Räder in den Rädern eingenommen haben.</w:t>
      </w:r>
    </w:p>
    <w:p w14:paraId="25A05988" w14:textId="77777777" w:rsidR="00AC4C03" w:rsidRDefault="00AC4C03" w:rsidP="00AC4C03">
      <w:pPr>
        <w:spacing w:line="135" w:lineRule="exact"/>
        <w:rPr>
          <w:sz w:val="20"/>
          <w:szCs w:val="20"/>
        </w:rPr>
      </w:pPr>
    </w:p>
    <w:p w14:paraId="1397848F" w14:textId="77777777" w:rsidR="00E10586" w:rsidRDefault="00000000">
      <w:pPr>
        <w:spacing w:line="256" w:lineRule="auto"/>
        <w:ind w:left="80" w:right="180"/>
        <w:rPr>
          <w:sz w:val="20"/>
          <w:szCs w:val="20"/>
        </w:rPr>
      </w:pPr>
      <w:r>
        <w:rPr>
          <w:rFonts w:ascii="Arial" w:eastAsia="Arial" w:hAnsi="Arial" w:cs="Arial"/>
        </w:rPr>
        <w:t>Verleugne und verurteile die dunklen Engel, die falschen 24 Ältesten und die falschen Lebewesen um den dunklen Sitz Satans. Wir geben alle Kronen und Throne ab, die wir besetzt haben.</w:t>
      </w:r>
    </w:p>
    <w:p w14:paraId="36C526BC" w14:textId="77777777" w:rsidR="00AC4C03" w:rsidRDefault="00AC4C03" w:rsidP="00AC4C03">
      <w:pPr>
        <w:spacing w:line="133" w:lineRule="exact"/>
        <w:rPr>
          <w:sz w:val="20"/>
          <w:szCs w:val="20"/>
        </w:rPr>
      </w:pPr>
    </w:p>
    <w:p w14:paraId="446BCA65" w14:textId="77777777" w:rsidR="00E10586" w:rsidRDefault="00000000">
      <w:pPr>
        <w:spacing w:line="271" w:lineRule="auto"/>
        <w:ind w:left="80" w:right="200"/>
        <w:rPr>
          <w:sz w:val="20"/>
          <w:szCs w:val="20"/>
        </w:rPr>
      </w:pPr>
      <w:r>
        <w:rPr>
          <w:rFonts w:ascii="Arial" w:eastAsia="Arial" w:hAnsi="Arial" w:cs="Arial"/>
          <w:sz w:val="21"/>
          <w:szCs w:val="21"/>
        </w:rPr>
        <w:t>Tut Buße und gebt unsere generationellen Positionen der Anbetung, Ernennung und Stellung in diesen Kreisen auf. Wir entscheiden uns, alle Positionen, Ernennungen, Umhänge, Schriftrollen, Waffen und Ämter aufzugeben, die mit unseren Generationspositionen in diesen Kreisen verbunden sind.</w:t>
      </w:r>
    </w:p>
    <w:p w14:paraId="76406532" w14:textId="77777777" w:rsidR="00AC4C03" w:rsidRDefault="00AC4C03" w:rsidP="00AC4C03">
      <w:pPr>
        <w:spacing w:line="121" w:lineRule="exact"/>
        <w:rPr>
          <w:sz w:val="20"/>
          <w:szCs w:val="20"/>
        </w:rPr>
      </w:pPr>
    </w:p>
    <w:p w14:paraId="1F772D92" w14:textId="77777777" w:rsidR="00E10586" w:rsidRDefault="00000000">
      <w:pPr>
        <w:spacing w:line="249" w:lineRule="auto"/>
        <w:ind w:left="80" w:right="520"/>
        <w:rPr>
          <w:sz w:val="20"/>
          <w:szCs w:val="20"/>
        </w:rPr>
      </w:pPr>
      <w:r>
        <w:rPr>
          <w:rFonts w:ascii="Arial" w:eastAsia="Arial" w:hAnsi="Arial" w:cs="Arial"/>
        </w:rPr>
        <w:t>Bereue und übernehme die volle Verantwortung für die Durchsetzung und Ermächtigung dieser Kreise von Klängen und Frequenzen</w:t>
      </w:r>
    </w:p>
    <w:p w14:paraId="3A1BFE00" w14:textId="77777777" w:rsidR="00AC4C03" w:rsidRDefault="00AC4C03" w:rsidP="00AC4C03">
      <w:pPr>
        <w:spacing w:line="200" w:lineRule="exact"/>
        <w:rPr>
          <w:sz w:val="20"/>
          <w:szCs w:val="20"/>
        </w:rPr>
      </w:pPr>
    </w:p>
    <w:p w14:paraId="5EEC162C" w14:textId="77777777" w:rsidR="00AC4C03" w:rsidRDefault="00AC4C03" w:rsidP="00AC4C03">
      <w:pPr>
        <w:spacing w:line="200" w:lineRule="exact"/>
        <w:rPr>
          <w:sz w:val="20"/>
          <w:szCs w:val="20"/>
        </w:rPr>
      </w:pPr>
    </w:p>
    <w:p w14:paraId="221B7D76" w14:textId="77777777" w:rsidR="00AC4C03" w:rsidRDefault="00AC4C03" w:rsidP="00AC4C03">
      <w:pPr>
        <w:spacing w:line="274" w:lineRule="exact"/>
        <w:rPr>
          <w:sz w:val="20"/>
          <w:szCs w:val="20"/>
        </w:rPr>
      </w:pPr>
    </w:p>
    <w:p w14:paraId="13A8EBCA" w14:textId="77777777" w:rsidR="00E10586" w:rsidRDefault="00000000">
      <w:pPr>
        <w:jc w:val="right"/>
        <w:rPr>
          <w:sz w:val="20"/>
          <w:szCs w:val="20"/>
        </w:rPr>
      </w:pPr>
      <w:r>
        <w:rPr>
          <w:rFonts w:ascii="Arial" w:eastAsia="Arial" w:hAnsi="Arial" w:cs="Arial"/>
        </w:rPr>
        <w:t>213</w:t>
      </w:r>
    </w:p>
    <w:p w14:paraId="526A68A4" w14:textId="77777777" w:rsidR="00AC4C03" w:rsidRDefault="00AC4C03" w:rsidP="00AC4C03">
      <w:pPr>
        <w:sectPr w:rsidR="00AC4C03">
          <w:pgSz w:w="8400" w:h="11908"/>
          <w:pgMar w:top="1136" w:right="1332" w:bottom="430" w:left="1440" w:header="0" w:footer="0" w:gutter="0"/>
          <w:cols w:space="720" w:equalWidth="0">
            <w:col w:w="5620"/>
          </w:cols>
        </w:sectPr>
      </w:pPr>
    </w:p>
    <w:p w14:paraId="573D47A0" w14:textId="77777777" w:rsidR="00E10586" w:rsidRDefault="00000000">
      <w:pPr>
        <w:spacing w:line="253" w:lineRule="auto"/>
        <w:ind w:left="80" w:right="260"/>
        <w:rPr>
          <w:sz w:val="20"/>
          <w:szCs w:val="20"/>
        </w:rPr>
      </w:pPr>
      <w:bookmarkStart w:id="229" w:name="page230"/>
      <w:bookmarkEnd w:id="229"/>
      <w:r>
        <w:rPr>
          <w:rFonts w:ascii="Arial" w:eastAsia="Arial" w:hAnsi="Arial" w:cs="Arial"/>
        </w:rPr>
        <w:t>durch unsere Sünden, Übertretungen, Missetaten, Treue und unseren Dienst.</w:t>
      </w:r>
    </w:p>
    <w:p w14:paraId="64F19C1D" w14:textId="77777777" w:rsidR="00AC4C03" w:rsidRDefault="00AC4C03" w:rsidP="00AC4C03">
      <w:pPr>
        <w:spacing w:line="135" w:lineRule="exact"/>
        <w:rPr>
          <w:sz w:val="20"/>
          <w:szCs w:val="20"/>
        </w:rPr>
      </w:pPr>
    </w:p>
    <w:p w14:paraId="23FF0052" w14:textId="77777777" w:rsidR="00E10586" w:rsidRDefault="00000000">
      <w:pPr>
        <w:spacing w:line="257" w:lineRule="auto"/>
        <w:ind w:left="80" w:right="20"/>
        <w:rPr>
          <w:sz w:val="20"/>
          <w:szCs w:val="20"/>
        </w:rPr>
      </w:pPr>
      <w:r>
        <w:rPr>
          <w:rFonts w:ascii="Arial" w:eastAsia="Arial" w:hAnsi="Arial" w:cs="Arial"/>
        </w:rPr>
        <w:t xml:space="preserve">Bringe alle Generationenanbetung zum Schweigen und vor allem das Aussprechen der Worte </w:t>
      </w:r>
      <w:r>
        <w:rPr>
          <w:rFonts w:ascii="Arial" w:eastAsia="Arial" w:hAnsi="Arial" w:cs="Arial"/>
          <w:i/>
          <w:iCs/>
        </w:rPr>
        <w:t xml:space="preserve">"würdig bist du, unser Herr und Gott Satan (oder jeder andere gefallene Engel, jede Macht, jedes Fürstentum, jeder Herrscher oder ich selbst), die Herrlichkeit und Ehre und die Herrschaft zu empfangen, denn du hast alle Dinge erschaffen und durch dich wurden sie ins Leben gerufen". </w:t>
      </w:r>
      <w:r>
        <w:rPr>
          <w:rFonts w:ascii="Arial" w:eastAsia="Arial" w:hAnsi="Arial" w:cs="Arial"/>
        </w:rPr>
        <w:t>Wir stellen diese Frequenzen unter das Blut des Lammes.</w:t>
      </w:r>
    </w:p>
    <w:p w14:paraId="08BBFFF7" w14:textId="77777777" w:rsidR="00AC4C03" w:rsidRDefault="00AC4C03" w:rsidP="00AC4C03">
      <w:pPr>
        <w:spacing w:line="137" w:lineRule="exact"/>
        <w:rPr>
          <w:sz w:val="20"/>
          <w:szCs w:val="20"/>
        </w:rPr>
      </w:pPr>
    </w:p>
    <w:p w14:paraId="2F5766B8" w14:textId="77777777" w:rsidR="00E10586" w:rsidRDefault="00000000">
      <w:pPr>
        <w:spacing w:line="258" w:lineRule="auto"/>
        <w:ind w:left="80" w:right="20"/>
        <w:rPr>
          <w:sz w:val="20"/>
          <w:szCs w:val="20"/>
        </w:rPr>
      </w:pPr>
      <w:r>
        <w:rPr>
          <w:rFonts w:ascii="Arial" w:eastAsia="Arial" w:hAnsi="Arial" w:cs="Arial"/>
        </w:rPr>
        <w:t>Bereue jedes Opfer unseres Blutes, unseres Samens, unserer Zeit, unseres Amtes, unseres Erstgeburtsrechts und unseres Landes, das wir auf dunklen Altären dargebracht haben. Wir bringen sie mit dem Blut des Lammes zum Schweigen. Wir rufen zur völligen Zerstörung dieser Altäre auf. Wir brechen die Macht der Vereinbarung um diese Altäre. Wir legen alle Beschwörungen, Verhexungen, Bannsprüche und Flüche, die auf oder um diese Altäre herum gesprochen werden, unter das Blut des Lammes und erklären sie für null und nichtig. Wir rufen alle Teile von uns auf diesen Altären heraus und legen sie zur Heilung in das Herz des Vaters.</w:t>
      </w:r>
    </w:p>
    <w:p w14:paraId="470C7F54" w14:textId="77777777" w:rsidR="00AC4C03" w:rsidRDefault="00AC4C03" w:rsidP="00AC4C03">
      <w:pPr>
        <w:spacing w:line="120" w:lineRule="exact"/>
        <w:rPr>
          <w:sz w:val="20"/>
          <w:szCs w:val="20"/>
        </w:rPr>
      </w:pPr>
    </w:p>
    <w:p w14:paraId="457D953A" w14:textId="77777777" w:rsidR="00E10586" w:rsidRDefault="00000000">
      <w:pPr>
        <w:ind w:left="80"/>
        <w:rPr>
          <w:sz w:val="20"/>
          <w:szCs w:val="20"/>
        </w:rPr>
      </w:pPr>
      <w:r>
        <w:rPr>
          <w:rFonts w:ascii="Arial" w:eastAsia="Arial" w:hAnsi="Arial" w:cs="Arial"/>
        </w:rPr>
        <w:t>Im Namen Jeschuas und durch das Blut des</w:t>
      </w:r>
    </w:p>
    <w:p w14:paraId="7DD2B87E" w14:textId="77777777" w:rsidR="00AC4C03" w:rsidRDefault="00AC4C03" w:rsidP="00AC4C03">
      <w:pPr>
        <w:spacing w:line="19" w:lineRule="exact"/>
        <w:rPr>
          <w:sz w:val="20"/>
          <w:szCs w:val="20"/>
        </w:rPr>
      </w:pPr>
    </w:p>
    <w:p w14:paraId="17FCC598" w14:textId="77777777" w:rsidR="00E10586" w:rsidRDefault="00000000">
      <w:pPr>
        <w:ind w:left="80"/>
        <w:rPr>
          <w:sz w:val="20"/>
          <w:szCs w:val="20"/>
        </w:rPr>
      </w:pPr>
      <w:r>
        <w:rPr>
          <w:rFonts w:ascii="Arial" w:eastAsia="Arial" w:hAnsi="Arial" w:cs="Arial"/>
        </w:rPr>
        <w:t>Lamm:</w:t>
      </w:r>
    </w:p>
    <w:p w14:paraId="57350998" w14:textId="77777777" w:rsidR="00AC4C03" w:rsidRDefault="00AC4C03" w:rsidP="00AC4C03">
      <w:pPr>
        <w:spacing w:line="152" w:lineRule="exact"/>
        <w:rPr>
          <w:sz w:val="20"/>
          <w:szCs w:val="20"/>
        </w:rPr>
      </w:pPr>
    </w:p>
    <w:p w14:paraId="28BE00F5" w14:textId="77777777" w:rsidR="00E10586" w:rsidRDefault="00000000">
      <w:pPr>
        <w:spacing w:line="257" w:lineRule="auto"/>
        <w:ind w:left="80" w:right="20"/>
        <w:rPr>
          <w:sz w:val="20"/>
          <w:szCs w:val="20"/>
        </w:rPr>
      </w:pPr>
      <w:r>
        <w:rPr>
          <w:rFonts w:ascii="Arial" w:eastAsia="Arial" w:hAnsi="Arial" w:cs="Arial"/>
        </w:rPr>
        <w:t>Wir entscheiden uns dafür, uns zu lösen und aus unseren Positionen in diesen dunklen Machtkreisen herauszukommen. Wir erklären, dass diese Positionen nicht auf andere in unserer Familie oder Generationen übertragbar sind. Wir blasen die Kerzen aus, löschen das Feuer auf dem Altar und waschen den Altar mit dem Blut des Lammes - und entfernen damit meine eigene und alle anderen Menschen von diesen Altären.</w:t>
      </w:r>
    </w:p>
    <w:p w14:paraId="1C3790B2" w14:textId="77777777" w:rsidR="00AC4C03" w:rsidRDefault="00AC4C03" w:rsidP="00AC4C03">
      <w:pPr>
        <w:spacing w:line="132" w:lineRule="exact"/>
        <w:rPr>
          <w:sz w:val="20"/>
          <w:szCs w:val="20"/>
        </w:rPr>
      </w:pPr>
    </w:p>
    <w:p w14:paraId="1AB6C067" w14:textId="77777777" w:rsidR="00E10586" w:rsidRDefault="00000000">
      <w:pPr>
        <w:spacing w:line="256" w:lineRule="auto"/>
        <w:ind w:left="80" w:right="20"/>
        <w:rPr>
          <w:sz w:val="20"/>
          <w:szCs w:val="20"/>
        </w:rPr>
      </w:pPr>
      <w:r>
        <w:rPr>
          <w:rFonts w:ascii="Arial" w:eastAsia="Arial" w:hAnsi="Arial" w:cs="Arial"/>
        </w:rPr>
        <w:t>Wir bitten darum, dass das Kreuz Jeschuas in die Mitte dieser dunklen Frequenzkreise gepflanzt wird, dass das Blut des Lammes die dunklen Klänge, Anbetungen und Vereinbarungen, die in diesen Kreisen gesprochen werden, zum Schweigen bringt.</w:t>
      </w:r>
    </w:p>
    <w:p w14:paraId="6FFFEAAF" w14:textId="77777777" w:rsidR="00AC4C03" w:rsidRDefault="00AC4C03" w:rsidP="00AC4C03">
      <w:pPr>
        <w:spacing w:line="184" w:lineRule="exact"/>
        <w:rPr>
          <w:sz w:val="20"/>
          <w:szCs w:val="20"/>
        </w:rPr>
      </w:pPr>
    </w:p>
    <w:p w14:paraId="47DB2F6A" w14:textId="77777777" w:rsidR="00E10586" w:rsidRDefault="00000000">
      <w:pPr>
        <w:jc w:val="right"/>
        <w:rPr>
          <w:sz w:val="20"/>
          <w:szCs w:val="20"/>
        </w:rPr>
      </w:pPr>
      <w:r>
        <w:rPr>
          <w:rFonts w:ascii="Arial" w:eastAsia="Arial" w:hAnsi="Arial" w:cs="Arial"/>
        </w:rPr>
        <w:t>214</w:t>
      </w:r>
    </w:p>
    <w:p w14:paraId="3EB6C874" w14:textId="77777777" w:rsidR="00AC4C03" w:rsidRDefault="00AC4C03" w:rsidP="00AC4C03">
      <w:pPr>
        <w:sectPr w:rsidR="00AC4C03">
          <w:pgSz w:w="8400" w:h="11908"/>
          <w:pgMar w:top="1150" w:right="1332" w:bottom="430" w:left="1440" w:header="0" w:footer="0" w:gutter="0"/>
          <w:cols w:space="720" w:equalWidth="0">
            <w:col w:w="5620"/>
          </w:cols>
        </w:sectPr>
      </w:pPr>
    </w:p>
    <w:p w14:paraId="0534E6E8" w14:textId="77777777" w:rsidR="00E10586" w:rsidRDefault="00000000">
      <w:pPr>
        <w:spacing w:line="256" w:lineRule="auto"/>
        <w:ind w:left="80" w:right="120"/>
        <w:rPr>
          <w:sz w:val="20"/>
          <w:szCs w:val="20"/>
        </w:rPr>
      </w:pPr>
      <w:bookmarkStart w:id="230" w:name="page231"/>
      <w:bookmarkEnd w:id="230"/>
      <w:r>
        <w:rPr>
          <w:rFonts w:ascii="Arial" w:eastAsia="Arial" w:hAnsi="Arial" w:cs="Arial"/>
        </w:rPr>
        <w:t>Wir brechen alle verschlungenen Kreise aus Klang, Energie, Frequenz und generationenübergreifenden Verstärkungen auf. Wir bringen alle Gegenflüche unter das Blut des Lammes, damit sie aktiviert werden, wenn jemand über diese Kreise betet. Wir erklären, dass es keine Repressalien im Geist geben wird.</w:t>
      </w:r>
    </w:p>
    <w:p w14:paraId="598B00CF" w14:textId="77777777" w:rsidR="00AC4C03" w:rsidRDefault="00AC4C03" w:rsidP="00AC4C03">
      <w:pPr>
        <w:spacing w:line="139" w:lineRule="exact"/>
        <w:rPr>
          <w:sz w:val="20"/>
          <w:szCs w:val="20"/>
        </w:rPr>
      </w:pPr>
    </w:p>
    <w:p w14:paraId="44AAFDAF" w14:textId="77777777" w:rsidR="00E10586" w:rsidRDefault="00000000">
      <w:pPr>
        <w:spacing w:line="257" w:lineRule="auto"/>
        <w:ind w:left="80" w:right="40"/>
        <w:rPr>
          <w:sz w:val="20"/>
          <w:szCs w:val="20"/>
        </w:rPr>
      </w:pPr>
      <w:r>
        <w:rPr>
          <w:rFonts w:ascii="Arial" w:eastAsia="Arial" w:hAnsi="Arial" w:cs="Arial"/>
        </w:rPr>
        <w:t>Wir heben die ewigen Sünden, Übertretungen, Ungerechtigkeiten, Schmerzen und Verwundungen auf, die mit diesen kreisförmigen Strukturen verbunden sind. Wir schalten ihre ständige Bewegung in allen Zeiten, Räumen und Dimensionen, durch die Generationen und in den Zellen, dem Blut, dem Herzen, den Kernen, dem Gehirn und dem Knochenmark meines Körpers ab und haken sie ab. Wir heben auch diese Zyklen und ihre Programmierung über unseren Geist und unsere Seele auf - unseren Verstand, unseren Willen und unsere Gefühle.</w:t>
      </w:r>
    </w:p>
    <w:p w14:paraId="6ED2FF68" w14:textId="77777777" w:rsidR="00AC4C03" w:rsidRDefault="00AC4C03" w:rsidP="00AC4C03">
      <w:pPr>
        <w:spacing w:line="137" w:lineRule="exact"/>
        <w:rPr>
          <w:sz w:val="20"/>
          <w:szCs w:val="20"/>
        </w:rPr>
      </w:pPr>
    </w:p>
    <w:p w14:paraId="2F9D3B02" w14:textId="77777777" w:rsidR="00E10586" w:rsidRDefault="00000000">
      <w:pPr>
        <w:spacing w:line="257" w:lineRule="auto"/>
        <w:ind w:left="80" w:right="60"/>
        <w:rPr>
          <w:sz w:val="20"/>
          <w:szCs w:val="20"/>
        </w:rPr>
      </w:pPr>
      <w:r>
        <w:rPr>
          <w:rFonts w:ascii="Arial" w:eastAsia="Arial" w:hAnsi="Arial" w:cs="Arial"/>
        </w:rPr>
        <w:t>Wir entziehen den sich wiederholenden Generationskreisen ihre Kraftquellen und bringen den Klang und die Frequenz ihrer dunklen Kerne mit dem Blut des Lammes zum Schweigen. Wir erklären, dass unsere Körper, Seelen und Geister nicht länger für die dunklen Harmonien dieser Kreise empfänglich sind. Wir erklären, dass wir nicht länger durch diese dunklen Kreise und alles, was mit ihnen zusammenhängt, angerufen oder angesprochen werden wollen.</w:t>
      </w:r>
    </w:p>
    <w:p w14:paraId="3DED89E1" w14:textId="77777777" w:rsidR="00AC4C03" w:rsidRDefault="00AC4C03" w:rsidP="00AC4C03">
      <w:pPr>
        <w:spacing w:line="133" w:lineRule="exact"/>
        <w:rPr>
          <w:sz w:val="20"/>
          <w:szCs w:val="20"/>
        </w:rPr>
      </w:pPr>
    </w:p>
    <w:p w14:paraId="5CCF4185" w14:textId="77777777" w:rsidR="00E10586" w:rsidRDefault="00000000">
      <w:pPr>
        <w:spacing w:line="255" w:lineRule="auto"/>
        <w:ind w:left="80" w:right="220"/>
        <w:rPr>
          <w:sz w:val="20"/>
          <w:szCs w:val="20"/>
        </w:rPr>
      </w:pPr>
      <w:r>
        <w:rPr>
          <w:rFonts w:ascii="Arial" w:eastAsia="Arial" w:hAnsi="Arial" w:cs="Arial"/>
        </w:rPr>
        <w:t>Wir erklären, dass die dunklen Programmierungen, die mit diesen Zyklen verbunden sind, jetzt abgeschaltet, abgekoppelt und machtlos sind - sie werden nie wieder aufgerichtet oder mit Energie versorgt werden.</w:t>
      </w:r>
    </w:p>
    <w:p w14:paraId="161181C8" w14:textId="77777777" w:rsidR="00AC4C03" w:rsidRDefault="00AC4C03" w:rsidP="00AC4C03">
      <w:pPr>
        <w:spacing w:line="134" w:lineRule="exact"/>
        <w:rPr>
          <w:sz w:val="20"/>
          <w:szCs w:val="20"/>
        </w:rPr>
      </w:pPr>
    </w:p>
    <w:p w14:paraId="38AC8FCD" w14:textId="77777777" w:rsidR="00E10586" w:rsidRDefault="00000000">
      <w:pPr>
        <w:spacing w:line="258" w:lineRule="auto"/>
        <w:ind w:left="80"/>
        <w:rPr>
          <w:sz w:val="20"/>
          <w:szCs w:val="20"/>
        </w:rPr>
      </w:pPr>
      <w:r>
        <w:rPr>
          <w:rFonts w:ascii="Arial" w:eastAsia="Arial" w:hAnsi="Arial" w:cs="Arial"/>
        </w:rPr>
        <w:t>Wir verleugnen und entsagen allen Generationsfluchtwegen und dem Schutz, der mit diesen Klangkreisen und ihren Fluchtpunkten verbunden ist und von ihnen geboten wird. Wir schließen alle Portale, Wirbel, Spiralen, Türen und ähnliche spirituelle Strukturen ein. Ebenso wie alles, was zu einer gedankenlosen Zeit in der Vergangenheit oder Zukunft führt, einschließlich der Zeit vor und am Anfang der Welt und ausgedehnt bis in die Ewigkeit.</w:t>
      </w:r>
    </w:p>
    <w:p w14:paraId="4F158383" w14:textId="77777777" w:rsidR="00AC4C03" w:rsidRDefault="00AC4C03" w:rsidP="00AC4C03">
      <w:pPr>
        <w:spacing w:line="130" w:lineRule="exact"/>
        <w:rPr>
          <w:sz w:val="20"/>
          <w:szCs w:val="20"/>
        </w:rPr>
      </w:pPr>
    </w:p>
    <w:p w14:paraId="076322D8" w14:textId="77777777" w:rsidR="00E10586" w:rsidRDefault="00000000">
      <w:pPr>
        <w:spacing w:line="249" w:lineRule="auto"/>
        <w:ind w:left="80" w:right="60"/>
        <w:rPr>
          <w:sz w:val="20"/>
          <w:szCs w:val="20"/>
        </w:rPr>
      </w:pPr>
      <w:r>
        <w:rPr>
          <w:rFonts w:ascii="Arial" w:eastAsia="Arial" w:hAnsi="Arial" w:cs="Arial"/>
        </w:rPr>
        <w:t>Wir schließen diese Pforten mit dem Blut des Lammes und bitten darum, dass deinen Engeln befohlen wird, sie zu bewachen.</w:t>
      </w:r>
    </w:p>
    <w:p w14:paraId="013C5B51" w14:textId="77777777" w:rsidR="00AC4C03" w:rsidRDefault="00AC4C03" w:rsidP="00AC4C03">
      <w:pPr>
        <w:spacing w:line="190" w:lineRule="exact"/>
        <w:rPr>
          <w:sz w:val="20"/>
          <w:szCs w:val="20"/>
        </w:rPr>
      </w:pPr>
    </w:p>
    <w:p w14:paraId="0387D14D" w14:textId="77777777" w:rsidR="00E10586" w:rsidRDefault="00000000">
      <w:pPr>
        <w:jc w:val="right"/>
        <w:rPr>
          <w:sz w:val="20"/>
          <w:szCs w:val="20"/>
        </w:rPr>
      </w:pPr>
      <w:r>
        <w:rPr>
          <w:rFonts w:ascii="Arial" w:eastAsia="Arial" w:hAnsi="Arial" w:cs="Arial"/>
        </w:rPr>
        <w:t>215</w:t>
      </w:r>
    </w:p>
    <w:p w14:paraId="0C752429" w14:textId="77777777" w:rsidR="00AC4C03" w:rsidRDefault="00AC4C03" w:rsidP="00AC4C03">
      <w:pPr>
        <w:sectPr w:rsidR="00AC4C03">
          <w:pgSz w:w="8400" w:h="11908"/>
          <w:pgMar w:top="1150" w:right="1332" w:bottom="430" w:left="1440" w:header="0" w:footer="0" w:gutter="0"/>
          <w:cols w:space="720" w:equalWidth="0">
            <w:col w:w="5620"/>
          </w:cols>
        </w:sectPr>
      </w:pPr>
    </w:p>
    <w:p w14:paraId="04F8E5D0" w14:textId="77777777" w:rsidR="00E10586" w:rsidRDefault="00000000">
      <w:pPr>
        <w:spacing w:line="273" w:lineRule="auto"/>
        <w:ind w:left="80" w:right="200"/>
        <w:rPr>
          <w:sz w:val="20"/>
          <w:szCs w:val="20"/>
        </w:rPr>
      </w:pPr>
      <w:bookmarkStart w:id="231" w:name="page232"/>
      <w:bookmarkEnd w:id="231"/>
      <w:r>
        <w:rPr>
          <w:rFonts w:ascii="Arial" w:eastAsia="Arial" w:hAnsi="Arial" w:cs="Arial"/>
          <w:sz w:val="21"/>
          <w:szCs w:val="21"/>
        </w:rPr>
        <w:t>Wir erklären für alle Zeiten und Jahreszeiten, dass durch diese dunklen Portale, Wege und Spiralen kein Handel mit dem Reich der Finsternis zugelassen wird.</w:t>
      </w:r>
    </w:p>
    <w:p w14:paraId="5B951783" w14:textId="77777777" w:rsidR="00AC4C03" w:rsidRDefault="00AC4C03" w:rsidP="00AC4C03">
      <w:pPr>
        <w:spacing w:line="117" w:lineRule="exact"/>
        <w:rPr>
          <w:sz w:val="20"/>
          <w:szCs w:val="20"/>
        </w:rPr>
      </w:pPr>
    </w:p>
    <w:p w14:paraId="01B3DC69" w14:textId="77777777" w:rsidR="00E10586" w:rsidRDefault="00000000">
      <w:pPr>
        <w:spacing w:line="256" w:lineRule="auto"/>
        <w:ind w:left="80" w:right="420"/>
        <w:rPr>
          <w:sz w:val="20"/>
          <w:szCs w:val="20"/>
        </w:rPr>
      </w:pPr>
      <w:r>
        <w:rPr>
          <w:rFonts w:ascii="Arial" w:eastAsia="Arial" w:hAnsi="Arial" w:cs="Arial"/>
        </w:rPr>
        <w:t>Wir sagen uns los von den immerwährenden Pfaden, Harmonien und Mustern der Sünde, Übertretung und Ungerechtigkeit. Wir bringen alle Bündnisse, Vereinbarungen, Geschäfte, Tauschgeschäfte und Gelübde, die uns generationenübergreifend und persönlich mit ihnen verbinden, unter das Blut des Lammes.</w:t>
      </w:r>
    </w:p>
    <w:p w14:paraId="6C1B4956" w14:textId="77777777" w:rsidR="00AC4C03" w:rsidRDefault="00AC4C03" w:rsidP="00AC4C03">
      <w:pPr>
        <w:spacing w:line="135" w:lineRule="exact"/>
        <w:rPr>
          <w:sz w:val="20"/>
          <w:szCs w:val="20"/>
        </w:rPr>
      </w:pPr>
    </w:p>
    <w:p w14:paraId="6DD953FD" w14:textId="77777777" w:rsidR="00E10586" w:rsidRDefault="00000000">
      <w:pPr>
        <w:spacing w:line="256" w:lineRule="auto"/>
        <w:ind w:left="80" w:right="220"/>
        <w:rPr>
          <w:sz w:val="20"/>
          <w:szCs w:val="20"/>
        </w:rPr>
      </w:pPr>
      <w:r>
        <w:rPr>
          <w:rFonts w:ascii="Arial" w:eastAsia="Arial" w:hAnsi="Arial" w:cs="Arial"/>
        </w:rPr>
        <w:t>Wir trennen uns von allen dunklen Wesen, die mit den dunklen Rädern in den Generationen-, Raum- und Dimensionsrädern verbunden sind, einschließlich der damit verbundenen dunklen Quantentechnologien, und verzichten auf sie.</w:t>
      </w:r>
    </w:p>
    <w:p w14:paraId="45780978" w14:textId="77777777" w:rsidR="00AC4C03" w:rsidRDefault="00AC4C03" w:rsidP="00AC4C03">
      <w:pPr>
        <w:spacing w:line="124" w:lineRule="exact"/>
        <w:rPr>
          <w:sz w:val="20"/>
          <w:szCs w:val="20"/>
        </w:rPr>
      </w:pPr>
    </w:p>
    <w:p w14:paraId="2910247A" w14:textId="77777777" w:rsidR="00E10586" w:rsidRDefault="00000000">
      <w:pPr>
        <w:ind w:left="80"/>
        <w:rPr>
          <w:sz w:val="20"/>
          <w:szCs w:val="20"/>
        </w:rPr>
      </w:pPr>
      <w:r>
        <w:rPr>
          <w:rFonts w:ascii="Arial" w:eastAsia="Arial" w:hAnsi="Arial" w:cs="Arial"/>
        </w:rPr>
        <w:t>Im Namen Jeschuas beten wir.</w:t>
      </w:r>
    </w:p>
    <w:p w14:paraId="6B5414AA" w14:textId="77777777" w:rsidR="00AC4C03" w:rsidRDefault="00AC4C03" w:rsidP="00AC4C03">
      <w:pPr>
        <w:spacing w:line="200" w:lineRule="exact"/>
        <w:rPr>
          <w:sz w:val="20"/>
          <w:szCs w:val="20"/>
        </w:rPr>
      </w:pPr>
    </w:p>
    <w:p w14:paraId="13A9AE61" w14:textId="77777777" w:rsidR="00AC4C03" w:rsidRDefault="00AC4C03" w:rsidP="00AC4C03">
      <w:pPr>
        <w:spacing w:line="200" w:lineRule="exact"/>
        <w:rPr>
          <w:sz w:val="20"/>
          <w:szCs w:val="20"/>
        </w:rPr>
      </w:pPr>
    </w:p>
    <w:p w14:paraId="6F937303" w14:textId="77777777" w:rsidR="00AC4C03" w:rsidRDefault="00AC4C03" w:rsidP="00AC4C03">
      <w:pPr>
        <w:spacing w:line="200" w:lineRule="exact"/>
        <w:rPr>
          <w:sz w:val="20"/>
          <w:szCs w:val="20"/>
        </w:rPr>
      </w:pPr>
    </w:p>
    <w:p w14:paraId="06B027A4" w14:textId="77777777" w:rsidR="00AC4C03" w:rsidRDefault="00AC4C03" w:rsidP="00AC4C03">
      <w:pPr>
        <w:spacing w:line="200" w:lineRule="exact"/>
        <w:rPr>
          <w:sz w:val="20"/>
          <w:szCs w:val="20"/>
        </w:rPr>
      </w:pPr>
    </w:p>
    <w:p w14:paraId="2EED6145" w14:textId="77777777" w:rsidR="00AC4C03" w:rsidRDefault="00AC4C03" w:rsidP="00AC4C03">
      <w:pPr>
        <w:spacing w:line="200" w:lineRule="exact"/>
        <w:rPr>
          <w:sz w:val="20"/>
          <w:szCs w:val="20"/>
        </w:rPr>
      </w:pPr>
    </w:p>
    <w:p w14:paraId="63B971BA" w14:textId="77777777" w:rsidR="00AC4C03" w:rsidRDefault="00AC4C03" w:rsidP="00AC4C03">
      <w:pPr>
        <w:spacing w:line="200" w:lineRule="exact"/>
        <w:rPr>
          <w:sz w:val="20"/>
          <w:szCs w:val="20"/>
        </w:rPr>
      </w:pPr>
    </w:p>
    <w:p w14:paraId="5C4CC85B" w14:textId="77777777" w:rsidR="00AC4C03" w:rsidRDefault="00AC4C03" w:rsidP="00AC4C03">
      <w:pPr>
        <w:spacing w:line="200" w:lineRule="exact"/>
        <w:rPr>
          <w:sz w:val="20"/>
          <w:szCs w:val="20"/>
        </w:rPr>
      </w:pPr>
    </w:p>
    <w:p w14:paraId="08AF3875" w14:textId="77777777" w:rsidR="00AC4C03" w:rsidRDefault="00AC4C03" w:rsidP="00AC4C03">
      <w:pPr>
        <w:spacing w:line="200" w:lineRule="exact"/>
        <w:rPr>
          <w:sz w:val="20"/>
          <w:szCs w:val="20"/>
        </w:rPr>
      </w:pPr>
    </w:p>
    <w:p w14:paraId="45159B79" w14:textId="77777777" w:rsidR="00AC4C03" w:rsidRDefault="00AC4C03" w:rsidP="00AC4C03">
      <w:pPr>
        <w:spacing w:line="200" w:lineRule="exact"/>
        <w:rPr>
          <w:sz w:val="20"/>
          <w:szCs w:val="20"/>
        </w:rPr>
      </w:pPr>
    </w:p>
    <w:p w14:paraId="68FA48EC" w14:textId="77777777" w:rsidR="00AC4C03" w:rsidRDefault="00AC4C03" w:rsidP="00AC4C03">
      <w:pPr>
        <w:spacing w:line="200" w:lineRule="exact"/>
        <w:rPr>
          <w:sz w:val="20"/>
          <w:szCs w:val="20"/>
        </w:rPr>
      </w:pPr>
    </w:p>
    <w:p w14:paraId="64CC6903" w14:textId="77777777" w:rsidR="00AC4C03" w:rsidRDefault="00AC4C03" w:rsidP="00AC4C03">
      <w:pPr>
        <w:spacing w:line="200" w:lineRule="exact"/>
        <w:rPr>
          <w:sz w:val="20"/>
          <w:szCs w:val="20"/>
        </w:rPr>
      </w:pPr>
    </w:p>
    <w:p w14:paraId="10E58BC8" w14:textId="77777777" w:rsidR="00AC4C03" w:rsidRDefault="00AC4C03" w:rsidP="00AC4C03">
      <w:pPr>
        <w:spacing w:line="200" w:lineRule="exact"/>
        <w:rPr>
          <w:sz w:val="20"/>
          <w:szCs w:val="20"/>
        </w:rPr>
      </w:pPr>
    </w:p>
    <w:p w14:paraId="51303C84" w14:textId="77777777" w:rsidR="00AC4C03" w:rsidRDefault="00AC4C03" w:rsidP="00AC4C03">
      <w:pPr>
        <w:spacing w:line="200" w:lineRule="exact"/>
        <w:rPr>
          <w:sz w:val="20"/>
          <w:szCs w:val="20"/>
        </w:rPr>
      </w:pPr>
    </w:p>
    <w:p w14:paraId="428E6B05" w14:textId="77777777" w:rsidR="00AC4C03" w:rsidRDefault="00AC4C03" w:rsidP="00AC4C03">
      <w:pPr>
        <w:spacing w:line="200" w:lineRule="exact"/>
        <w:rPr>
          <w:sz w:val="20"/>
          <w:szCs w:val="20"/>
        </w:rPr>
      </w:pPr>
    </w:p>
    <w:p w14:paraId="6CAC7B33" w14:textId="77777777" w:rsidR="00AC4C03" w:rsidRDefault="00AC4C03" w:rsidP="00AC4C03">
      <w:pPr>
        <w:spacing w:line="200" w:lineRule="exact"/>
        <w:rPr>
          <w:sz w:val="20"/>
          <w:szCs w:val="20"/>
        </w:rPr>
      </w:pPr>
    </w:p>
    <w:p w14:paraId="2FFF524F" w14:textId="77777777" w:rsidR="00AC4C03" w:rsidRDefault="00AC4C03" w:rsidP="00AC4C03">
      <w:pPr>
        <w:spacing w:line="200" w:lineRule="exact"/>
        <w:rPr>
          <w:sz w:val="20"/>
          <w:szCs w:val="20"/>
        </w:rPr>
      </w:pPr>
    </w:p>
    <w:p w14:paraId="7105610F" w14:textId="77777777" w:rsidR="00AC4C03" w:rsidRDefault="00AC4C03" w:rsidP="00AC4C03">
      <w:pPr>
        <w:spacing w:line="200" w:lineRule="exact"/>
        <w:rPr>
          <w:sz w:val="20"/>
          <w:szCs w:val="20"/>
        </w:rPr>
      </w:pPr>
    </w:p>
    <w:p w14:paraId="76697DC6" w14:textId="77777777" w:rsidR="00AC4C03" w:rsidRDefault="00AC4C03" w:rsidP="00AC4C03">
      <w:pPr>
        <w:spacing w:line="200" w:lineRule="exact"/>
        <w:rPr>
          <w:sz w:val="20"/>
          <w:szCs w:val="20"/>
        </w:rPr>
      </w:pPr>
    </w:p>
    <w:p w14:paraId="480B028D" w14:textId="77777777" w:rsidR="00AC4C03" w:rsidRDefault="00AC4C03" w:rsidP="00AC4C03">
      <w:pPr>
        <w:spacing w:line="200" w:lineRule="exact"/>
        <w:rPr>
          <w:sz w:val="20"/>
          <w:szCs w:val="20"/>
        </w:rPr>
      </w:pPr>
    </w:p>
    <w:p w14:paraId="696DAB2B" w14:textId="77777777" w:rsidR="00AC4C03" w:rsidRDefault="00AC4C03" w:rsidP="00AC4C03">
      <w:pPr>
        <w:spacing w:line="200" w:lineRule="exact"/>
        <w:rPr>
          <w:sz w:val="20"/>
          <w:szCs w:val="20"/>
        </w:rPr>
      </w:pPr>
    </w:p>
    <w:p w14:paraId="2F4C898F" w14:textId="77777777" w:rsidR="00AC4C03" w:rsidRDefault="00AC4C03" w:rsidP="00AC4C03">
      <w:pPr>
        <w:spacing w:line="200" w:lineRule="exact"/>
        <w:rPr>
          <w:sz w:val="20"/>
          <w:szCs w:val="20"/>
        </w:rPr>
      </w:pPr>
    </w:p>
    <w:p w14:paraId="2645ECDF" w14:textId="77777777" w:rsidR="00AC4C03" w:rsidRDefault="00AC4C03" w:rsidP="00AC4C03">
      <w:pPr>
        <w:spacing w:line="200" w:lineRule="exact"/>
        <w:rPr>
          <w:sz w:val="20"/>
          <w:szCs w:val="20"/>
        </w:rPr>
      </w:pPr>
    </w:p>
    <w:p w14:paraId="639CEA25" w14:textId="77777777" w:rsidR="00AC4C03" w:rsidRDefault="00AC4C03" w:rsidP="00AC4C03">
      <w:pPr>
        <w:spacing w:line="200" w:lineRule="exact"/>
        <w:rPr>
          <w:sz w:val="20"/>
          <w:szCs w:val="20"/>
        </w:rPr>
      </w:pPr>
    </w:p>
    <w:p w14:paraId="15CF840E" w14:textId="77777777" w:rsidR="00AC4C03" w:rsidRDefault="00AC4C03" w:rsidP="00AC4C03">
      <w:pPr>
        <w:spacing w:line="200" w:lineRule="exact"/>
        <w:rPr>
          <w:sz w:val="20"/>
          <w:szCs w:val="20"/>
        </w:rPr>
      </w:pPr>
    </w:p>
    <w:p w14:paraId="5509D52A" w14:textId="77777777" w:rsidR="00AC4C03" w:rsidRDefault="00AC4C03" w:rsidP="00AC4C03">
      <w:pPr>
        <w:spacing w:line="200" w:lineRule="exact"/>
        <w:rPr>
          <w:sz w:val="20"/>
          <w:szCs w:val="20"/>
        </w:rPr>
      </w:pPr>
    </w:p>
    <w:p w14:paraId="7543A26B" w14:textId="77777777" w:rsidR="00AC4C03" w:rsidRDefault="00AC4C03" w:rsidP="00AC4C03">
      <w:pPr>
        <w:spacing w:line="200" w:lineRule="exact"/>
        <w:rPr>
          <w:sz w:val="20"/>
          <w:szCs w:val="20"/>
        </w:rPr>
      </w:pPr>
    </w:p>
    <w:p w14:paraId="3EBACDDE" w14:textId="77777777" w:rsidR="00AC4C03" w:rsidRDefault="00AC4C03" w:rsidP="00AC4C03">
      <w:pPr>
        <w:spacing w:line="200" w:lineRule="exact"/>
        <w:rPr>
          <w:sz w:val="20"/>
          <w:szCs w:val="20"/>
        </w:rPr>
      </w:pPr>
    </w:p>
    <w:p w14:paraId="1F78A62D" w14:textId="77777777" w:rsidR="00AC4C03" w:rsidRDefault="00AC4C03" w:rsidP="00AC4C03">
      <w:pPr>
        <w:spacing w:line="229" w:lineRule="exact"/>
        <w:rPr>
          <w:sz w:val="20"/>
          <w:szCs w:val="20"/>
        </w:rPr>
      </w:pPr>
    </w:p>
    <w:p w14:paraId="728BCEBB" w14:textId="77777777" w:rsidR="00E10586" w:rsidRDefault="00000000">
      <w:pPr>
        <w:jc w:val="right"/>
        <w:rPr>
          <w:sz w:val="20"/>
          <w:szCs w:val="20"/>
        </w:rPr>
      </w:pPr>
      <w:r>
        <w:rPr>
          <w:rFonts w:ascii="Arial" w:eastAsia="Arial" w:hAnsi="Arial" w:cs="Arial"/>
        </w:rPr>
        <w:t>216</w:t>
      </w:r>
    </w:p>
    <w:p w14:paraId="7886D996" w14:textId="77777777" w:rsidR="00AC4C03" w:rsidRDefault="00AC4C03" w:rsidP="00AC4C03">
      <w:pPr>
        <w:sectPr w:rsidR="00AC4C03">
          <w:pgSz w:w="8400" w:h="11908"/>
          <w:pgMar w:top="1150" w:right="1332" w:bottom="430" w:left="1440" w:header="0" w:footer="0" w:gutter="0"/>
          <w:cols w:space="720" w:equalWidth="0">
            <w:col w:w="5620"/>
          </w:cols>
        </w:sectPr>
      </w:pPr>
    </w:p>
    <w:p w14:paraId="685640DB" w14:textId="77777777" w:rsidR="00E10586" w:rsidRDefault="00000000">
      <w:pPr>
        <w:ind w:left="80"/>
        <w:rPr>
          <w:sz w:val="20"/>
          <w:szCs w:val="20"/>
        </w:rPr>
      </w:pPr>
      <w:bookmarkStart w:id="232" w:name="page233"/>
      <w:bookmarkEnd w:id="232"/>
      <w:r>
        <w:rPr>
          <w:rFonts w:ascii="Calibri Light" w:eastAsia="Calibri Light" w:hAnsi="Calibri Light" w:cs="Calibri Light"/>
          <w:b/>
          <w:bCs/>
          <w:sz w:val="28"/>
          <w:szCs w:val="28"/>
        </w:rPr>
        <w:t>31. Dunkle Strukturen um unsere Geister</w:t>
      </w:r>
    </w:p>
    <w:p w14:paraId="50030B04" w14:textId="77777777" w:rsidR="00AC4C03" w:rsidRDefault="00AC4C03" w:rsidP="00AC4C03">
      <w:pPr>
        <w:spacing w:line="160" w:lineRule="exact"/>
        <w:rPr>
          <w:sz w:val="20"/>
          <w:szCs w:val="20"/>
        </w:rPr>
      </w:pPr>
    </w:p>
    <w:p w14:paraId="1FCA8327" w14:textId="77777777" w:rsidR="00E10586" w:rsidRDefault="00000000">
      <w:pPr>
        <w:spacing w:line="258" w:lineRule="auto"/>
        <w:ind w:left="100" w:right="120" w:hanging="11"/>
        <w:rPr>
          <w:sz w:val="20"/>
          <w:szCs w:val="20"/>
        </w:rPr>
      </w:pPr>
      <w:r>
        <w:rPr>
          <w:rFonts w:eastAsia="Times New Roman"/>
          <w:i/>
          <w:iCs/>
          <w:sz w:val="24"/>
          <w:szCs w:val="24"/>
        </w:rPr>
        <w:t>Josua 21:44 Der Herr gab ihnen ringsum Ruhe, wie er ihren Vätern geschworen hatte. Keiner ihrer Feinde konnte ihnen widerstehen; der Herr gab alle ihre Feinde in ihre Hände.</w:t>
      </w:r>
    </w:p>
    <w:p w14:paraId="37163BD2" w14:textId="77777777" w:rsidR="00AC4C03" w:rsidRDefault="00AC4C03" w:rsidP="00AC4C03">
      <w:pPr>
        <w:spacing w:line="182" w:lineRule="exact"/>
        <w:rPr>
          <w:sz w:val="20"/>
          <w:szCs w:val="20"/>
        </w:rPr>
      </w:pPr>
    </w:p>
    <w:p w14:paraId="6B01BA28" w14:textId="77777777" w:rsidR="00E10586" w:rsidRDefault="00000000">
      <w:pPr>
        <w:spacing w:line="257" w:lineRule="auto"/>
        <w:ind w:left="80" w:right="120"/>
        <w:rPr>
          <w:sz w:val="20"/>
          <w:szCs w:val="20"/>
        </w:rPr>
      </w:pPr>
      <w:r>
        <w:rPr>
          <w:rFonts w:ascii="Arial" w:eastAsia="Arial" w:hAnsi="Arial" w:cs="Arial"/>
        </w:rPr>
        <w:t xml:space="preserve">Wenn wir das Wort Gottes studieren, sehen wir, dass das </w:t>
      </w:r>
      <w:r>
        <w:rPr>
          <w:rFonts w:ascii="Arial" w:eastAsia="Arial" w:hAnsi="Arial" w:cs="Arial"/>
          <w:b/>
          <w:bCs/>
        </w:rPr>
        <w:t xml:space="preserve">Einkreisen </w:t>
      </w:r>
      <w:r>
        <w:rPr>
          <w:rFonts w:ascii="Arial" w:eastAsia="Arial" w:hAnsi="Arial" w:cs="Arial"/>
        </w:rPr>
        <w:t>eine wichtige Kampfform ist, die von den Armeen Gottes und dem Reich der Finsternis verwendet wird. Wenn du deinen Feind einkreisen kannst, machst du ihn hilflos und zwingst ihn, sich zu ergeben. Das Wort "einkreisen" wird auch als Synonym für "</w:t>
      </w:r>
      <w:r>
        <w:rPr>
          <w:rFonts w:ascii="Arial" w:eastAsia="Arial" w:hAnsi="Arial" w:cs="Arial"/>
          <w:i/>
          <w:iCs/>
          <w:u w:val="single"/>
        </w:rPr>
        <w:t>umrunden" verwendet</w:t>
      </w:r>
      <w:r>
        <w:rPr>
          <w:rFonts w:ascii="Arial" w:eastAsia="Arial" w:hAnsi="Arial" w:cs="Arial"/>
        </w:rPr>
        <w:t>.</w:t>
      </w:r>
    </w:p>
    <w:p w14:paraId="3C4F8CB0" w14:textId="77777777" w:rsidR="00AC4C03" w:rsidRDefault="00AC4C03" w:rsidP="00AC4C03">
      <w:pPr>
        <w:spacing w:line="131" w:lineRule="exact"/>
        <w:rPr>
          <w:sz w:val="20"/>
          <w:szCs w:val="20"/>
        </w:rPr>
      </w:pPr>
    </w:p>
    <w:p w14:paraId="52D51507" w14:textId="77777777" w:rsidR="00E10586" w:rsidRDefault="00000000">
      <w:pPr>
        <w:spacing w:line="256" w:lineRule="auto"/>
        <w:ind w:left="80" w:right="40"/>
        <w:rPr>
          <w:sz w:val="20"/>
          <w:szCs w:val="20"/>
        </w:rPr>
      </w:pPr>
      <w:r>
        <w:rPr>
          <w:rFonts w:ascii="Arial" w:eastAsia="Arial" w:hAnsi="Arial" w:cs="Arial"/>
        </w:rPr>
        <w:t>Der Begriff Karussell wird oft verwendet, um Grenzen und geistliches Gebiet zu markieren. Wir lesen von Göttern, die um Israel herum platziert sind. Gott wollte, dass sein Volk von Ruhe und Frieden umgeben ist und nicht von Ängsten und Bedrohungen.</w:t>
      </w:r>
    </w:p>
    <w:p w14:paraId="53948642" w14:textId="77777777" w:rsidR="00AC4C03" w:rsidRDefault="00AC4C03" w:rsidP="00AC4C03">
      <w:pPr>
        <w:spacing w:line="133" w:lineRule="exact"/>
        <w:rPr>
          <w:sz w:val="20"/>
          <w:szCs w:val="20"/>
        </w:rPr>
      </w:pPr>
    </w:p>
    <w:p w14:paraId="03EF6E38" w14:textId="77777777" w:rsidR="00E10586" w:rsidRDefault="00000000">
      <w:pPr>
        <w:spacing w:line="255" w:lineRule="auto"/>
        <w:ind w:left="80" w:right="140"/>
        <w:rPr>
          <w:sz w:val="20"/>
          <w:szCs w:val="20"/>
        </w:rPr>
      </w:pPr>
      <w:r>
        <w:rPr>
          <w:rFonts w:ascii="Arial" w:eastAsia="Arial" w:hAnsi="Arial" w:cs="Arial"/>
        </w:rPr>
        <w:t>Der Begriff Karussell wird auch als Symbol für Ordnung verwendet. Die Israeliten werden in der Wüste um die Stiftshütte herum platziert - jedem Stamm wird ein bestimmter Platz zugewiesen.</w:t>
      </w:r>
    </w:p>
    <w:p w14:paraId="1363FE76" w14:textId="77777777" w:rsidR="00AC4C03" w:rsidRDefault="00AC4C03" w:rsidP="00AC4C03">
      <w:pPr>
        <w:spacing w:line="134" w:lineRule="exact"/>
        <w:rPr>
          <w:sz w:val="20"/>
          <w:szCs w:val="20"/>
        </w:rPr>
      </w:pPr>
    </w:p>
    <w:p w14:paraId="7E25BD78" w14:textId="77777777" w:rsidR="00E10586" w:rsidRDefault="00000000">
      <w:pPr>
        <w:spacing w:line="257" w:lineRule="auto"/>
        <w:ind w:left="80" w:right="380"/>
        <w:rPr>
          <w:sz w:val="20"/>
          <w:szCs w:val="20"/>
        </w:rPr>
      </w:pPr>
      <w:r>
        <w:rPr>
          <w:rFonts w:ascii="Arial" w:eastAsia="Arial" w:hAnsi="Arial" w:cs="Arial"/>
        </w:rPr>
        <w:t>Das Wort Gottes ist voll von Beispielen für dämonische Strukturen, die um Israel herum errichtet wurden. Dazu gehören falsche Feuer, Fallen, dämonische Könige, Wächter, Waffen, dunkle Behausungen, Gerüchte und vieles mehr, das Gottes Kinder umgibt und gefangen hält. Lasst uns den Feind um uns herum zerstören.</w:t>
      </w:r>
    </w:p>
    <w:p w14:paraId="08E2A52D" w14:textId="77777777" w:rsidR="00AC4C03" w:rsidRDefault="00AC4C03" w:rsidP="00AC4C03">
      <w:pPr>
        <w:spacing w:line="200" w:lineRule="exact"/>
        <w:rPr>
          <w:sz w:val="20"/>
          <w:szCs w:val="20"/>
        </w:rPr>
      </w:pPr>
    </w:p>
    <w:p w14:paraId="79E75722" w14:textId="77777777" w:rsidR="00AC4C03" w:rsidRDefault="00AC4C03" w:rsidP="00AC4C03">
      <w:pPr>
        <w:spacing w:line="200" w:lineRule="exact"/>
        <w:rPr>
          <w:sz w:val="20"/>
          <w:szCs w:val="20"/>
        </w:rPr>
      </w:pPr>
    </w:p>
    <w:p w14:paraId="3B069E80" w14:textId="77777777" w:rsidR="00AC4C03" w:rsidRDefault="00AC4C03" w:rsidP="00AC4C03">
      <w:pPr>
        <w:spacing w:line="200" w:lineRule="exact"/>
        <w:rPr>
          <w:sz w:val="20"/>
          <w:szCs w:val="20"/>
        </w:rPr>
      </w:pPr>
    </w:p>
    <w:p w14:paraId="07FB64C0" w14:textId="77777777" w:rsidR="00AC4C03" w:rsidRDefault="00AC4C03" w:rsidP="00AC4C03">
      <w:pPr>
        <w:spacing w:line="200" w:lineRule="exact"/>
        <w:rPr>
          <w:sz w:val="20"/>
          <w:szCs w:val="20"/>
        </w:rPr>
      </w:pPr>
    </w:p>
    <w:p w14:paraId="5254E1D5" w14:textId="77777777" w:rsidR="00AC4C03" w:rsidRDefault="00AC4C03" w:rsidP="00AC4C03">
      <w:pPr>
        <w:spacing w:line="200" w:lineRule="exact"/>
        <w:rPr>
          <w:sz w:val="20"/>
          <w:szCs w:val="20"/>
        </w:rPr>
      </w:pPr>
    </w:p>
    <w:p w14:paraId="1D68782E" w14:textId="77777777" w:rsidR="00AC4C03" w:rsidRDefault="00AC4C03" w:rsidP="00AC4C03">
      <w:pPr>
        <w:spacing w:line="200" w:lineRule="exact"/>
        <w:rPr>
          <w:sz w:val="20"/>
          <w:szCs w:val="20"/>
        </w:rPr>
      </w:pPr>
    </w:p>
    <w:p w14:paraId="4BD74158" w14:textId="77777777" w:rsidR="00AC4C03" w:rsidRDefault="00AC4C03" w:rsidP="00AC4C03">
      <w:pPr>
        <w:spacing w:line="200" w:lineRule="exact"/>
        <w:rPr>
          <w:sz w:val="20"/>
          <w:szCs w:val="20"/>
        </w:rPr>
      </w:pPr>
    </w:p>
    <w:p w14:paraId="1BF2B57F" w14:textId="77777777" w:rsidR="00AC4C03" w:rsidRDefault="00AC4C03" w:rsidP="00AC4C03">
      <w:pPr>
        <w:spacing w:line="200" w:lineRule="exact"/>
        <w:rPr>
          <w:sz w:val="20"/>
          <w:szCs w:val="20"/>
        </w:rPr>
      </w:pPr>
    </w:p>
    <w:p w14:paraId="49298B86" w14:textId="77777777" w:rsidR="00AC4C03" w:rsidRDefault="00AC4C03" w:rsidP="00AC4C03">
      <w:pPr>
        <w:spacing w:line="200" w:lineRule="exact"/>
        <w:rPr>
          <w:sz w:val="20"/>
          <w:szCs w:val="20"/>
        </w:rPr>
      </w:pPr>
    </w:p>
    <w:p w14:paraId="59DA6AF8" w14:textId="77777777" w:rsidR="00AC4C03" w:rsidRDefault="00AC4C03" w:rsidP="00AC4C03">
      <w:pPr>
        <w:spacing w:line="319" w:lineRule="exact"/>
        <w:rPr>
          <w:sz w:val="20"/>
          <w:szCs w:val="20"/>
        </w:rPr>
      </w:pPr>
    </w:p>
    <w:p w14:paraId="2B469D63" w14:textId="77777777" w:rsidR="00E10586" w:rsidRDefault="00000000">
      <w:pPr>
        <w:jc w:val="right"/>
        <w:rPr>
          <w:sz w:val="20"/>
          <w:szCs w:val="20"/>
        </w:rPr>
      </w:pPr>
      <w:r>
        <w:rPr>
          <w:rFonts w:ascii="Arial" w:eastAsia="Arial" w:hAnsi="Arial" w:cs="Arial"/>
        </w:rPr>
        <w:t>217</w:t>
      </w:r>
    </w:p>
    <w:p w14:paraId="4F10AB04" w14:textId="77777777" w:rsidR="00AC4C03" w:rsidRDefault="00AC4C03" w:rsidP="00AC4C03">
      <w:pPr>
        <w:sectPr w:rsidR="00AC4C03">
          <w:pgSz w:w="8400" w:h="11908"/>
          <w:pgMar w:top="1136" w:right="1332" w:bottom="430" w:left="1440" w:header="0" w:footer="0" w:gutter="0"/>
          <w:cols w:space="720" w:equalWidth="0">
            <w:col w:w="5620"/>
          </w:cols>
        </w:sectPr>
      </w:pPr>
    </w:p>
    <w:p w14:paraId="4D7DA04E" w14:textId="77777777" w:rsidR="00E10586" w:rsidRDefault="00000000">
      <w:pPr>
        <w:ind w:left="80"/>
        <w:rPr>
          <w:sz w:val="20"/>
          <w:szCs w:val="20"/>
        </w:rPr>
      </w:pPr>
      <w:bookmarkStart w:id="233" w:name="page234"/>
      <w:bookmarkEnd w:id="233"/>
      <w:r>
        <w:rPr>
          <w:rFonts w:ascii="Calibri Light" w:eastAsia="Calibri Light" w:hAnsi="Calibri Light" w:cs="Calibri Light"/>
          <w:b/>
          <w:bCs/>
          <w:sz w:val="28"/>
          <w:szCs w:val="28"/>
        </w:rPr>
        <w:t>32. Gebet: Dämonische Karussellstrukturen</w:t>
      </w:r>
    </w:p>
    <w:p w14:paraId="677BA0BB" w14:textId="77777777" w:rsidR="00AC4C03" w:rsidRDefault="00AC4C03" w:rsidP="00AC4C03">
      <w:pPr>
        <w:spacing w:line="151" w:lineRule="exact"/>
        <w:rPr>
          <w:sz w:val="20"/>
          <w:szCs w:val="20"/>
        </w:rPr>
      </w:pPr>
    </w:p>
    <w:p w14:paraId="0CD22251" w14:textId="77777777" w:rsidR="00E10586" w:rsidRDefault="00000000">
      <w:pPr>
        <w:ind w:left="80"/>
        <w:rPr>
          <w:sz w:val="20"/>
          <w:szCs w:val="20"/>
        </w:rPr>
      </w:pPr>
      <w:r>
        <w:rPr>
          <w:rFonts w:ascii="Arial" w:eastAsia="Arial" w:hAnsi="Arial" w:cs="Arial"/>
        </w:rPr>
        <w:t>Im Namen Jeschuas und durch das Blut des</w:t>
      </w:r>
    </w:p>
    <w:p w14:paraId="747B44FB" w14:textId="77777777" w:rsidR="00AC4C03" w:rsidRDefault="00AC4C03" w:rsidP="00AC4C03">
      <w:pPr>
        <w:spacing w:line="23" w:lineRule="exact"/>
        <w:rPr>
          <w:sz w:val="20"/>
          <w:szCs w:val="20"/>
        </w:rPr>
      </w:pPr>
    </w:p>
    <w:p w14:paraId="38123CEE" w14:textId="77777777" w:rsidR="00E10586" w:rsidRDefault="00000000">
      <w:pPr>
        <w:ind w:left="80"/>
        <w:rPr>
          <w:sz w:val="20"/>
          <w:szCs w:val="20"/>
        </w:rPr>
      </w:pPr>
      <w:r>
        <w:rPr>
          <w:rFonts w:ascii="Arial" w:eastAsia="Arial" w:hAnsi="Arial" w:cs="Arial"/>
        </w:rPr>
        <w:t>Lamm:</w:t>
      </w:r>
    </w:p>
    <w:p w14:paraId="2EB85818" w14:textId="77777777" w:rsidR="00AC4C03" w:rsidRDefault="00AC4C03" w:rsidP="00AC4C03">
      <w:pPr>
        <w:spacing w:line="149" w:lineRule="exact"/>
        <w:rPr>
          <w:sz w:val="20"/>
          <w:szCs w:val="20"/>
        </w:rPr>
      </w:pPr>
    </w:p>
    <w:p w14:paraId="71185E31" w14:textId="77777777" w:rsidR="00E10586" w:rsidRDefault="00000000">
      <w:pPr>
        <w:spacing w:line="253" w:lineRule="auto"/>
        <w:ind w:left="80" w:right="120"/>
        <w:rPr>
          <w:sz w:val="20"/>
          <w:szCs w:val="20"/>
        </w:rPr>
      </w:pPr>
      <w:r>
        <w:rPr>
          <w:rFonts w:ascii="Arial" w:eastAsia="Arial" w:hAnsi="Arial" w:cs="Arial"/>
        </w:rPr>
        <w:t>Wir tun Buße und übernehmen die volle Verantwortung für die Rechte, die der Feind hat, um unsere Generationen und die Menschheit einzukreisen.</w:t>
      </w:r>
    </w:p>
    <w:p w14:paraId="4EE276F6" w14:textId="77777777" w:rsidR="00AC4C03" w:rsidRDefault="00AC4C03" w:rsidP="00AC4C03">
      <w:pPr>
        <w:spacing w:line="140" w:lineRule="exact"/>
        <w:rPr>
          <w:sz w:val="20"/>
          <w:szCs w:val="20"/>
        </w:rPr>
      </w:pPr>
    </w:p>
    <w:p w14:paraId="60FA8A44" w14:textId="77777777" w:rsidR="00E10586" w:rsidRDefault="00000000">
      <w:pPr>
        <w:spacing w:line="253" w:lineRule="auto"/>
        <w:ind w:left="80" w:right="40"/>
        <w:rPr>
          <w:sz w:val="20"/>
          <w:szCs w:val="20"/>
        </w:rPr>
      </w:pPr>
      <w:r>
        <w:rPr>
          <w:rFonts w:ascii="Arial" w:eastAsia="Arial" w:hAnsi="Arial" w:cs="Arial"/>
        </w:rPr>
        <w:t>Wir markieren alle dunklen Grenzen, dunklen Reichsgrenzen und Territorien mit dem Blut des Lammes und erklären die Macht ihrer Schlingen für null und nichtig.</w:t>
      </w:r>
    </w:p>
    <w:p w14:paraId="069736D0" w14:textId="77777777" w:rsidR="00AC4C03" w:rsidRDefault="00AC4C03" w:rsidP="00AC4C03">
      <w:pPr>
        <w:spacing w:line="136" w:lineRule="exact"/>
        <w:rPr>
          <w:sz w:val="20"/>
          <w:szCs w:val="20"/>
        </w:rPr>
      </w:pPr>
    </w:p>
    <w:p w14:paraId="721E7073" w14:textId="77777777" w:rsidR="00E10586" w:rsidRDefault="00000000">
      <w:pPr>
        <w:spacing w:line="255" w:lineRule="auto"/>
        <w:ind w:left="80" w:right="320"/>
        <w:jc w:val="both"/>
        <w:rPr>
          <w:sz w:val="20"/>
          <w:szCs w:val="20"/>
        </w:rPr>
      </w:pPr>
      <w:r>
        <w:rPr>
          <w:rFonts w:ascii="Arial" w:eastAsia="Arial" w:hAnsi="Arial" w:cs="Arial"/>
        </w:rPr>
        <w:t>Wir brechen die generationenübergreifende Belagerung durch das Reich der Finsternis ab, das uns umgibt. Wir erklären, dass es vielleicht so aussieht, als wären wir umzingelt, aber wir sind von dir umgeben.</w:t>
      </w:r>
    </w:p>
    <w:p w14:paraId="14CCD009" w14:textId="77777777" w:rsidR="00AC4C03" w:rsidRDefault="00AC4C03" w:rsidP="00AC4C03">
      <w:pPr>
        <w:spacing w:line="134" w:lineRule="exact"/>
        <w:rPr>
          <w:sz w:val="20"/>
          <w:szCs w:val="20"/>
        </w:rPr>
      </w:pPr>
    </w:p>
    <w:p w14:paraId="10559E3F" w14:textId="77777777" w:rsidR="00E10586" w:rsidRDefault="00000000">
      <w:pPr>
        <w:spacing w:line="257" w:lineRule="auto"/>
        <w:ind w:left="80" w:right="60"/>
        <w:rPr>
          <w:sz w:val="20"/>
          <w:szCs w:val="20"/>
        </w:rPr>
      </w:pPr>
      <w:r>
        <w:rPr>
          <w:rFonts w:ascii="Arial" w:eastAsia="Arial" w:hAnsi="Arial" w:cs="Arial"/>
        </w:rPr>
        <w:t>Wir brechen alle generationellen Sperren der Ungerechtigkeit auf, die uns unter ständiger Überwachung und Bedrohung halten. Wir bitten dich, deinen Engeln zu befehlen, die Wächter des dunklen Reiches gefangen zu nehmen. Wir bauen ihre Wachtürme und dunklen Quantenüberwachungstechnologien ab und stellen alles unter das Blut des Lammes.</w:t>
      </w:r>
    </w:p>
    <w:p w14:paraId="3FA49A79" w14:textId="77777777" w:rsidR="00AC4C03" w:rsidRDefault="00AC4C03" w:rsidP="00AC4C03">
      <w:pPr>
        <w:spacing w:line="126" w:lineRule="exact"/>
        <w:rPr>
          <w:sz w:val="20"/>
          <w:szCs w:val="20"/>
        </w:rPr>
      </w:pPr>
    </w:p>
    <w:p w14:paraId="28C6E7A7" w14:textId="77777777" w:rsidR="00E10586" w:rsidRDefault="00000000">
      <w:pPr>
        <w:ind w:left="80"/>
        <w:rPr>
          <w:sz w:val="20"/>
          <w:szCs w:val="20"/>
        </w:rPr>
      </w:pPr>
      <w:r>
        <w:rPr>
          <w:rFonts w:ascii="Arial" w:eastAsia="Arial" w:hAnsi="Arial" w:cs="Arial"/>
        </w:rPr>
        <w:t>Wir durchbrechen alle dunklen Kreise des Blutes, die gegen uns aussagen.</w:t>
      </w:r>
    </w:p>
    <w:p w14:paraId="71B1C762" w14:textId="77777777" w:rsidR="00AC4C03" w:rsidRDefault="00AC4C03" w:rsidP="00AC4C03">
      <w:pPr>
        <w:spacing w:line="19" w:lineRule="exact"/>
        <w:rPr>
          <w:sz w:val="20"/>
          <w:szCs w:val="20"/>
        </w:rPr>
      </w:pPr>
    </w:p>
    <w:p w14:paraId="4C3AF303" w14:textId="77777777" w:rsidR="00E10586" w:rsidRDefault="00000000">
      <w:pPr>
        <w:ind w:left="80"/>
        <w:rPr>
          <w:sz w:val="20"/>
          <w:szCs w:val="20"/>
        </w:rPr>
      </w:pPr>
      <w:r>
        <w:rPr>
          <w:rFonts w:ascii="Arial" w:eastAsia="Arial" w:hAnsi="Arial" w:cs="Arial"/>
        </w:rPr>
        <w:t>Wir tilgen ihren Klang mit dem Blut des Lammes.</w:t>
      </w:r>
    </w:p>
    <w:p w14:paraId="0C899009" w14:textId="77777777" w:rsidR="00AC4C03" w:rsidRDefault="00AC4C03" w:rsidP="00AC4C03">
      <w:pPr>
        <w:spacing w:line="148" w:lineRule="exact"/>
        <w:rPr>
          <w:sz w:val="20"/>
          <w:szCs w:val="20"/>
        </w:rPr>
      </w:pPr>
    </w:p>
    <w:p w14:paraId="146769DC" w14:textId="77777777" w:rsidR="00E10586" w:rsidRDefault="00000000">
      <w:pPr>
        <w:spacing w:line="255" w:lineRule="auto"/>
        <w:ind w:left="80" w:right="120"/>
        <w:rPr>
          <w:sz w:val="20"/>
          <w:szCs w:val="20"/>
        </w:rPr>
      </w:pPr>
      <w:r>
        <w:rPr>
          <w:rFonts w:ascii="Arial" w:eastAsia="Arial" w:hAnsi="Arial" w:cs="Arial"/>
        </w:rPr>
        <w:t>Wir durchbrechen die dunkle Umzingelung durch die gefälschte Bundeslade. Wir bitten darum, aus ihren Fesseln befreit zu werden.</w:t>
      </w:r>
    </w:p>
    <w:p w14:paraId="5E54E66D" w14:textId="77777777" w:rsidR="00AC4C03" w:rsidRDefault="00AC4C03" w:rsidP="00AC4C03">
      <w:pPr>
        <w:spacing w:line="134" w:lineRule="exact"/>
        <w:rPr>
          <w:sz w:val="20"/>
          <w:szCs w:val="20"/>
        </w:rPr>
      </w:pPr>
    </w:p>
    <w:p w14:paraId="7A18C4B4" w14:textId="77777777" w:rsidR="00E10586" w:rsidRDefault="00000000">
      <w:pPr>
        <w:spacing w:line="256" w:lineRule="auto"/>
        <w:ind w:left="80" w:right="20"/>
        <w:rPr>
          <w:sz w:val="20"/>
          <w:szCs w:val="20"/>
        </w:rPr>
      </w:pPr>
      <w:r>
        <w:rPr>
          <w:rFonts w:ascii="Arial" w:eastAsia="Arial" w:hAnsi="Arial" w:cs="Arial"/>
        </w:rPr>
        <w:t>Wir entsagen den dunklen Territorien und Lagern rund um die dunkle Stiftshütte und entscheiden uns, die dunklen Erbschaften, Ränge und Positionen, die mit ihr verbunden sind, aufzugeben.</w:t>
      </w:r>
    </w:p>
    <w:p w14:paraId="233F16D1" w14:textId="77777777" w:rsidR="00AC4C03" w:rsidRDefault="00AC4C03" w:rsidP="00AC4C03">
      <w:pPr>
        <w:spacing w:line="200" w:lineRule="exact"/>
        <w:rPr>
          <w:sz w:val="20"/>
          <w:szCs w:val="20"/>
        </w:rPr>
      </w:pPr>
    </w:p>
    <w:p w14:paraId="465B1948" w14:textId="77777777" w:rsidR="00AC4C03" w:rsidRDefault="00AC4C03" w:rsidP="00AC4C03">
      <w:pPr>
        <w:spacing w:line="200" w:lineRule="exact"/>
        <w:rPr>
          <w:sz w:val="20"/>
          <w:szCs w:val="20"/>
        </w:rPr>
      </w:pPr>
    </w:p>
    <w:p w14:paraId="2FE5B254" w14:textId="77777777" w:rsidR="00AC4C03" w:rsidRDefault="00AC4C03" w:rsidP="00AC4C03">
      <w:pPr>
        <w:spacing w:line="200" w:lineRule="exact"/>
        <w:rPr>
          <w:sz w:val="20"/>
          <w:szCs w:val="20"/>
        </w:rPr>
      </w:pPr>
    </w:p>
    <w:p w14:paraId="19F70BD2" w14:textId="77777777" w:rsidR="00AC4C03" w:rsidRDefault="00AC4C03" w:rsidP="00AC4C03">
      <w:pPr>
        <w:spacing w:line="200" w:lineRule="exact"/>
        <w:rPr>
          <w:sz w:val="20"/>
          <w:szCs w:val="20"/>
        </w:rPr>
      </w:pPr>
    </w:p>
    <w:p w14:paraId="358D3FD2" w14:textId="77777777" w:rsidR="00AC4C03" w:rsidRDefault="00AC4C03" w:rsidP="00AC4C03">
      <w:pPr>
        <w:spacing w:line="292" w:lineRule="exact"/>
        <w:rPr>
          <w:sz w:val="20"/>
          <w:szCs w:val="20"/>
        </w:rPr>
      </w:pPr>
    </w:p>
    <w:p w14:paraId="06D62E8A" w14:textId="77777777" w:rsidR="00E10586" w:rsidRDefault="00000000">
      <w:pPr>
        <w:jc w:val="right"/>
        <w:rPr>
          <w:sz w:val="20"/>
          <w:szCs w:val="20"/>
        </w:rPr>
      </w:pPr>
      <w:r>
        <w:rPr>
          <w:rFonts w:ascii="Arial" w:eastAsia="Arial" w:hAnsi="Arial" w:cs="Arial"/>
        </w:rPr>
        <w:t>218</w:t>
      </w:r>
    </w:p>
    <w:p w14:paraId="61C4100A" w14:textId="77777777" w:rsidR="00AC4C03" w:rsidRDefault="00AC4C03" w:rsidP="00AC4C03">
      <w:pPr>
        <w:sectPr w:rsidR="00AC4C03">
          <w:pgSz w:w="8400" w:h="11908"/>
          <w:pgMar w:top="1136" w:right="1332" w:bottom="430" w:left="1440" w:header="0" w:footer="0" w:gutter="0"/>
          <w:cols w:space="720" w:equalWidth="0">
            <w:col w:w="5620"/>
          </w:cols>
        </w:sectPr>
      </w:pPr>
    </w:p>
    <w:p w14:paraId="39A83A68" w14:textId="77777777" w:rsidR="00E10586" w:rsidRDefault="00000000">
      <w:pPr>
        <w:spacing w:line="256" w:lineRule="auto"/>
        <w:ind w:left="80" w:right="40"/>
        <w:rPr>
          <w:sz w:val="20"/>
          <w:szCs w:val="20"/>
        </w:rPr>
      </w:pPr>
      <w:bookmarkStart w:id="234" w:name="page235"/>
      <w:bookmarkEnd w:id="234"/>
      <w:r>
        <w:rPr>
          <w:rFonts w:ascii="Arial" w:eastAsia="Arial" w:hAnsi="Arial" w:cs="Arial"/>
        </w:rPr>
        <w:t>Wir verleugnen die dunklen Kreise der Götzen und Götter, die uns im Geiste umgeben, und verzichten auf sie. Wir bitten darum, dass diese Götter voneinander getrennt werden, während ihre dunklen Machtkreise der Herrschaft und Autorität über unsere Generationen und uns selbst aufgelöst werden.</w:t>
      </w:r>
    </w:p>
    <w:p w14:paraId="05D57B68" w14:textId="77777777" w:rsidR="00AC4C03" w:rsidRDefault="00AC4C03" w:rsidP="00AC4C03">
      <w:pPr>
        <w:spacing w:line="139" w:lineRule="exact"/>
        <w:rPr>
          <w:sz w:val="20"/>
          <w:szCs w:val="20"/>
        </w:rPr>
      </w:pPr>
    </w:p>
    <w:p w14:paraId="69EBED2A" w14:textId="77777777" w:rsidR="00E10586" w:rsidRDefault="00000000">
      <w:pPr>
        <w:spacing w:line="256" w:lineRule="auto"/>
        <w:ind w:left="80" w:right="200"/>
        <w:rPr>
          <w:sz w:val="20"/>
          <w:szCs w:val="20"/>
        </w:rPr>
      </w:pPr>
      <w:r>
        <w:rPr>
          <w:rFonts w:ascii="Arial" w:eastAsia="Arial" w:hAnsi="Arial" w:cs="Arial"/>
        </w:rPr>
        <w:t>Wir verkünden die Wiederherstellung unserer Generationsanteile an JHWHs Frieden und Ordnung, die uns umgibt. Wir bitten darum, dass die Kreise, Gewölbe, Zirkel und Kreise der Ruhe und des Friedens rund um unsere Menschheit und alles, was zu uns gehört, wiederhergestellt werden.</w:t>
      </w:r>
    </w:p>
    <w:p w14:paraId="1AF660CB" w14:textId="77777777" w:rsidR="00AC4C03" w:rsidRDefault="00AC4C03" w:rsidP="00AC4C03">
      <w:pPr>
        <w:spacing w:line="135" w:lineRule="exact"/>
        <w:rPr>
          <w:sz w:val="20"/>
          <w:szCs w:val="20"/>
        </w:rPr>
      </w:pPr>
    </w:p>
    <w:p w14:paraId="78EBFADF" w14:textId="77777777" w:rsidR="00E10586" w:rsidRDefault="00000000">
      <w:pPr>
        <w:spacing w:line="256" w:lineRule="auto"/>
        <w:ind w:left="80" w:right="80"/>
        <w:rPr>
          <w:sz w:val="20"/>
          <w:szCs w:val="20"/>
        </w:rPr>
      </w:pPr>
      <w:r>
        <w:rPr>
          <w:rFonts w:ascii="Arial" w:eastAsia="Arial" w:hAnsi="Arial" w:cs="Arial"/>
        </w:rPr>
        <w:t>Wir bitten darum, dass der Klang der Posaune des Herrn uns im Geiste umgibt. Durch das Blut des Lammes bringen wir die Schallwellen der dunklen Trompeten und Schofare zum Schweigen. Wir erklären, dass wir nicht länger bedroht sind oder von diesen dunklen Trompetenrufen gerufen werden wollen.</w:t>
      </w:r>
    </w:p>
    <w:p w14:paraId="100446E2" w14:textId="77777777" w:rsidR="00AC4C03" w:rsidRDefault="00AC4C03" w:rsidP="00AC4C03">
      <w:pPr>
        <w:spacing w:line="135" w:lineRule="exact"/>
        <w:rPr>
          <w:sz w:val="20"/>
          <w:szCs w:val="20"/>
        </w:rPr>
      </w:pPr>
    </w:p>
    <w:p w14:paraId="0F2007F9" w14:textId="77777777" w:rsidR="00E10586" w:rsidRDefault="00000000">
      <w:pPr>
        <w:spacing w:line="256" w:lineRule="auto"/>
        <w:ind w:left="80" w:right="180"/>
        <w:rPr>
          <w:sz w:val="20"/>
          <w:szCs w:val="20"/>
        </w:rPr>
      </w:pPr>
      <w:r>
        <w:rPr>
          <w:rFonts w:ascii="Arial" w:eastAsia="Arial" w:hAnsi="Arial" w:cs="Arial"/>
        </w:rPr>
        <w:t>Wir rufen zur Zerstörung der folgenden Strukturen, Mächte und Wesenheiten auf, die uns in Geist, Seele und Körper sowie in allen Zeiten, Räumen und Dimensionen umgeben.</w:t>
      </w:r>
    </w:p>
    <w:p w14:paraId="5ADE93F4" w14:textId="77777777" w:rsidR="00AC4C03" w:rsidRDefault="00AC4C03" w:rsidP="00AC4C03">
      <w:pPr>
        <w:spacing w:line="133" w:lineRule="exact"/>
        <w:rPr>
          <w:sz w:val="20"/>
          <w:szCs w:val="20"/>
        </w:rPr>
      </w:pPr>
    </w:p>
    <w:p w14:paraId="27DECFD5" w14:textId="77777777" w:rsidR="00E10586" w:rsidRDefault="00000000">
      <w:pPr>
        <w:spacing w:line="255" w:lineRule="auto"/>
        <w:ind w:left="80" w:right="100"/>
        <w:rPr>
          <w:sz w:val="20"/>
          <w:szCs w:val="20"/>
        </w:rPr>
      </w:pPr>
      <w:r>
        <w:rPr>
          <w:rFonts w:ascii="Arial" w:eastAsia="Arial" w:hAnsi="Arial" w:cs="Arial"/>
        </w:rPr>
        <w:t>Wir löschen die dunklen Quantenfrequenzen und Programmierungen aus und durchbrechen die Machtkreise jedes der folgenden Punkte:</w:t>
      </w:r>
    </w:p>
    <w:p w14:paraId="29D7F034" w14:textId="77777777" w:rsidR="00AC4C03" w:rsidRDefault="00AC4C03" w:rsidP="00AC4C03">
      <w:pPr>
        <w:spacing w:line="137" w:lineRule="exact"/>
        <w:rPr>
          <w:sz w:val="20"/>
          <w:szCs w:val="20"/>
        </w:rPr>
      </w:pPr>
    </w:p>
    <w:p w14:paraId="5C26BBDA"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Gräben, Mauern, Fallen, Schlingen und Gewässer,</w:t>
      </w:r>
    </w:p>
    <w:p w14:paraId="5501868A" w14:textId="77777777" w:rsidR="00AC4C03" w:rsidRDefault="00AC4C03" w:rsidP="00AC4C03">
      <w:pPr>
        <w:spacing w:line="27" w:lineRule="exact"/>
        <w:rPr>
          <w:rFonts w:ascii="Arial" w:eastAsia="Arial" w:hAnsi="Arial" w:cs="Arial"/>
        </w:rPr>
      </w:pPr>
    </w:p>
    <w:p w14:paraId="36934F00"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dunkle Wolken,</w:t>
      </w:r>
    </w:p>
    <w:p w14:paraId="4C4A77EF" w14:textId="77777777" w:rsidR="00AC4C03" w:rsidRDefault="00AC4C03" w:rsidP="00AC4C03">
      <w:pPr>
        <w:spacing w:line="27" w:lineRule="exact"/>
        <w:rPr>
          <w:rFonts w:ascii="Arial" w:eastAsia="Arial" w:hAnsi="Arial" w:cs="Arial"/>
        </w:rPr>
      </w:pPr>
    </w:p>
    <w:p w14:paraId="5FE7E9DC"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Unrecht und Ungerechtigkeit, Zweifel und Unglaube,</w:t>
      </w:r>
    </w:p>
    <w:p w14:paraId="5F037530" w14:textId="77777777" w:rsidR="00AC4C03" w:rsidRDefault="00AC4C03" w:rsidP="00AC4C03">
      <w:pPr>
        <w:spacing w:line="27" w:lineRule="exact"/>
        <w:rPr>
          <w:rFonts w:ascii="Arial" w:eastAsia="Arial" w:hAnsi="Arial" w:cs="Arial"/>
        </w:rPr>
      </w:pPr>
    </w:p>
    <w:p w14:paraId="22B38B3B"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Könige und ihre Höfe,</w:t>
      </w:r>
    </w:p>
    <w:p w14:paraId="5CF11346" w14:textId="77777777" w:rsidR="00AC4C03" w:rsidRDefault="00AC4C03" w:rsidP="00AC4C03">
      <w:pPr>
        <w:spacing w:line="27" w:lineRule="exact"/>
        <w:rPr>
          <w:rFonts w:ascii="Arial" w:eastAsia="Arial" w:hAnsi="Arial" w:cs="Arial"/>
        </w:rPr>
      </w:pPr>
    </w:p>
    <w:p w14:paraId="277D5127"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Fürstentümer und Mächte,</w:t>
      </w:r>
    </w:p>
    <w:p w14:paraId="0D9F0E27" w14:textId="77777777" w:rsidR="00AC4C03" w:rsidRDefault="00AC4C03" w:rsidP="00AC4C03">
      <w:pPr>
        <w:spacing w:line="27" w:lineRule="exact"/>
        <w:rPr>
          <w:rFonts w:ascii="Arial" w:eastAsia="Arial" w:hAnsi="Arial" w:cs="Arial"/>
        </w:rPr>
      </w:pPr>
    </w:p>
    <w:p w14:paraId="29EE9E80"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Behörden und Domänen,</w:t>
      </w:r>
    </w:p>
    <w:p w14:paraId="42434E0C" w14:textId="77777777" w:rsidR="00AC4C03" w:rsidRDefault="00AC4C03" w:rsidP="00AC4C03">
      <w:pPr>
        <w:spacing w:line="36" w:lineRule="exact"/>
        <w:rPr>
          <w:rFonts w:ascii="Arial" w:eastAsia="Arial" w:hAnsi="Arial" w:cs="Arial"/>
        </w:rPr>
      </w:pPr>
    </w:p>
    <w:p w14:paraId="2B15E905" w14:textId="77777777" w:rsidR="00E10586" w:rsidRDefault="00000000">
      <w:pPr>
        <w:numPr>
          <w:ilvl w:val="0"/>
          <w:numId w:val="82"/>
        </w:numPr>
        <w:tabs>
          <w:tab w:val="left" w:pos="360"/>
        </w:tabs>
        <w:spacing w:line="248" w:lineRule="auto"/>
        <w:ind w:left="360" w:right="780" w:hanging="275"/>
        <w:rPr>
          <w:rFonts w:ascii="Arial" w:eastAsia="Arial" w:hAnsi="Arial" w:cs="Arial"/>
        </w:rPr>
      </w:pPr>
      <w:r>
        <w:rPr>
          <w:rFonts w:ascii="Arial" w:eastAsia="Arial" w:hAnsi="Arial" w:cs="Arial"/>
        </w:rPr>
        <w:t>Wachen und ihre Waffen, Truppen und Armeen, Gegner,</w:t>
      </w:r>
    </w:p>
    <w:p w14:paraId="02992350" w14:textId="77777777" w:rsidR="00AC4C03" w:rsidRDefault="00AC4C03" w:rsidP="00AC4C03">
      <w:pPr>
        <w:spacing w:line="16" w:lineRule="exact"/>
        <w:rPr>
          <w:rFonts w:ascii="Arial" w:eastAsia="Arial" w:hAnsi="Arial" w:cs="Arial"/>
        </w:rPr>
      </w:pPr>
    </w:p>
    <w:p w14:paraId="47EC53E8" w14:textId="77777777" w:rsidR="00E10586" w:rsidRDefault="00000000">
      <w:pPr>
        <w:numPr>
          <w:ilvl w:val="0"/>
          <w:numId w:val="82"/>
        </w:numPr>
        <w:tabs>
          <w:tab w:val="left" w:pos="360"/>
        </w:tabs>
        <w:ind w:left="360" w:hanging="275"/>
        <w:rPr>
          <w:rFonts w:ascii="Arial" w:eastAsia="Arial" w:hAnsi="Arial" w:cs="Arial"/>
        </w:rPr>
      </w:pPr>
      <w:r>
        <w:rPr>
          <w:rFonts w:ascii="Arial" w:eastAsia="Arial" w:hAnsi="Arial" w:cs="Arial"/>
        </w:rPr>
        <w:t>Festungen und dunkle Behausungen,</w:t>
      </w:r>
    </w:p>
    <w:p w14:paraId="505BCCB1" w14:textId="77777777" w:rsidR="00AC4C03" w:rsidRDefault="00AC4C03" w:rsidP="00AC4C03">
      <w:pPr>
        <w:spacing w:line="200" w:lineRule="exact"/>
        <w:rPr>
          <w:sz w:val="20"/>
          <w:szCs w:val="20"/>
        </w:rPr>
      </w:pPr>
    </w:p>
    <w:p w14:paraId="6CC871DF" w14:textId="77777777" w:rsidR="00AC4C03" w:rsidRDefault="00AC4C03" w:rsidP="00AC4C03">
      <w:pPr>
        <w:spacing w:line="215" w:lineRule="exact"/>
        <w:rPr>
          <w:sz w:val="20"/>
          <w:szCs w:val="20"/>
        </w:rPr>
      </w:pPr>
    </w:p>
    <w:p w14:paraId="60C57477" w14:textId="77777777" w:rsidR="00E10586" w:rsidRDefault="00000000">
      <w:pPr>
        <w:jc w:val="right"/>
        <w:rPr>
          <w:sz w:val="20"/>
          <w:szCs w:val="20"/>
        </w:rPr>
      </w:pPr>
      <w:r>
        <w:rPr>
          <w:rFonts w:ascii="Arial" w:eastAsia="Arial" w:hAnsi="Arial" w:cs="Arial"/>
        </w:rPr>
        <w:t>219</w:t>
      </w:r>
    </w:p>
    <w:p w14:paraId="1211EE32" w14:textId="77777777" w:rsidR="00AC4C03" w:rsidRDefault="00AC4C03" w:rsidP="00AC4C03">
      <w:pPr>
        <w:sectPr w:rsidR="00AC4C03">
          <w:pgSz w:w="8400" w:h="11908"/>
          <w:pgMar w:top="1150" w:right="1332" w:bottom="430" w:left="1440" w:header="0" w:footer="0" w:gutter="0"/>
          <w:cols w:space="720" w:equalWidth="0">
            <w:col w:w="5620"/>
          </w:cols>
        </w:sectPr>
      </w:pPr>
    </w:p>
    <w:p w14:paraId="54EBBC65" w14:textId="77777777" w:rsidR="00E10586" w:rsidRDefault="00000000">
      <w:pPr>
        <w:numPr>
          <w:ilvl w:val="0"/>
          <w:numId w:val="83"/>
        </w:numPr>
        <w:tabs>
          <w:tab w:val="left" w:pos="360"/>
        </w:tabs>
        <w:spacing w:line="245" w:lineRule="auto"/>
        <w:ind w:left="360" w:right="1160" w:hanging="275"/>
        <w:rPr>
          <w:rFonts w:ascii="Arial" w:eastAsia="Arial" w:hAnsi="Arial" w:cs="Arial"/>
        </w:rPr>
      </w:pPr>
      <w:bookmarkStart w:id="235" w:name="page236"/>
      <w:bookmarkEnd w:id="235"/>
      <w:r>
        <w:rPr>
          <w:rFonts w:ascii="Arial" w:eastAsia="Arial" w:hAnsi="Arial" w:cs="Arial"/>
        </w:rPr>
        <w:t>alle dunklen Genealogien und dunklen Weisungen und Prophezeiungen,</w:t>
      </w:r>
    </w:p>
    <w:p w14:paraId="72A74C6D" w14:textId="77777777" w:rsidR="00AC4C03" w:rsidRDefault="00AC4C03" w:rsidP="00AC4C03">
      <w:pPr>
        <w:spacing w:line="31" w:lineRule="exact"/>
        <w:rPr>
          <w:rFonts w:ascii="Arial" w:eastAsia="Arial" w:hAnsi="Arial" w:cs="Arial"/>
        </w:rPr>
      </w:pPr>
    </w:p>
    <w:p w14:paraId="172BD45B" w14:textId="77777777" w:rsidR="00E10586" w:rsidRDefault="00000000">
      <w:pPr>
        <w:numPr>
          <w:ilvl w:val="0"/>
          <w:numId w:val="83"/>
        </w:numPr>
        <w:tabs>
          <w:tab w:val="left" w:pos="360"/>
        </w:tabs>
        <w:spacing w:line="245" w:lineRule="auto"/>
        <w:ind w:left="360" w:right="260" w:hanging="275"/>
        <w:rPr>
          <w:rFonts w:ascii="Arial" w:eastAsia="Arial" w:hAnsi="Arial" w:cs="Arial"/>
        </w:rPr>
      </w:pPr>
      <w:r>
        <w:rPr>
          <w:rFonts w:ascii="Arial" w:eastAsia="Arial" w:hAnsi="Arial" w:cs="Arial"/>
        </w:rPr>
        <w:t>Gerüchte, Schrecken, Verleumdung, Angst, Hohn, Vorwürfe und Schande,</w:t>
      </w:r>
    </w:p>
    <w:p w14:paraId="077E6A20" w14:textId="77777777" w:rsidR="00AC4C03" w:rsidRDefault="00AC4C03" w:rsidP="00AC4C03">
      <w:pPr>
        <w:spacing w:line="19" w:lineRule="exact"/>
        <w:rPr>
          <w:rFonts w:ascii="Arial" w:eastAsia="Arial" w:hAnsi="Arial" w:cs="Arial"/>
        </w:rPr>
      </w:pPr>
    </w:p>
    <w:p w14:paraId="17B9F08B"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alle dunklen Reiche, Kammern, Altäre und Tempel,</w:t>
      </w:r>
    </w:p>
    <w:p w14:paraId="534DD0B3" w14:textId="77777777" w:rsidR="00AC4C03" w:rsidRDefault="00AC4C03" w:rsidP="00AC4C03">
      <w:pPr>
        <w:spacing w:line="36" w:lineRule="exact"/>
        <w:rPr>
          <w:rFonts w:ascii="Arial" w:eastAsia="Arial" w:hAnsi="Arial" w:cs="Arial"/>
        </w:rPr>
      </w:pPr>
    </w:p>
    <w:p w14:paraId="6B4C3273" w14:textId="77777777" w:rsidR="00E10586" w:rsidRDefault="00000000">
      <w:pPr>
        <w:numPr>
          <w:ilvl w:val="0"/>
          <w:numId w:val="83"/>
        </w:numPr>
        <w:tabs>
          <w:tab w:val="left" w:pos="360"/>
        </w:tabs>
        <w:spacing w:line="248" w:lineRule="auto"/>
        <w:ind w:left="360" w:right="280" w:hanging="275"/>
        <w:rPr>
          <w:rFonts w:ascii="Arial" w:eastAsia="Arial" w:hAnsi="Arial" w:cs="Arial"/>
        </w:rPr>
      </w:pPr>
      <w:r>
        <w:rPr>
          <w:rFonts w:ascii="Arial" w:eastAsia="Arial" w:hAnsi="Arial" w:cs="Arial"/>
        </w:rPr>
        <w:t>dunkle Fenster und Bögen, Throne und falsche Thronsäle,</w:t>
      </w:r>
    </w:p>
    <w:p w14:paraId="6538544B" w14:textId="77777777" w:rsidR="00AC4C03" w:rsidRDefault="00AC4C03" w:rsidP="00AC4C03">
      <w:pPr>
        <w:spacing w:line="16" w:lineRule="exact"/>
        <w:rPr>
          <w:rFonts w:ascii="Arial" w:eastAsia="Arial" w:hAnsi="Arial" w:cs="Arial"/>
        </w:rPr>
      </w:pPr>
    </w:p>
    <w:p w14:paraId="3D06BE74"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Grundsteinen und Säulen,</w:t>
      </w:r>
    </w:p>
    <w:p w14:paraId="46C52F9F" w14:textId="77777777" w:rsidR="00AC4C03" w:rsidRDefault="00AC4C03" w:rsidP="00AC4C03">
      <w:pPr>
        <w:spacing w:line="27" w:lineRule="exact"/>
        <w:rPr>
          <w:rFonts w:ascii="Arial" w:eastAsia="Arial" w:hAnsi="Arial" w:cs="Arial"/>
        </w:rPr>
      </w:pPr>
    </w:p>
    <w:p w14:paraId="15C0CB8B"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Portale, Türen, Tore, alte Pfade,</w:t>
      </w:r>
    </w:p>
    <w:p w14:paraId="204D52BD" w14:textId="77777777" w:rsidR="00AC4C03" w:rsidRDefault="00AC4C03" w:rsidP="00AC4C03">
      <w:pPr>
        <w:spacing w:line="27" w:lineRule="exact"/>
        <w:rPr>
          <w:rFonts w:ascii="Arial" w:eastAsia="Arial" w:hAnsi="Arial" w:cs="Arial"/>
        </w:rPr>
      </w:pPr>
    </w:p>
    <w:p w14:paraId="516BDBD3"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Wirbelstürme und Falschmeldungen,</w:t>
      </w:r>
    </w:p>
    <w:p w14:paraId="31DD0C37" w14:textId="77777777" w:rsidR="00AC4C03" w:rsidRDefault="00AC4C03" w:rsidP="00AC4C03">
      <w:pPr>
        <w:spacing w:line="27" w:lineRule="exact"/>
        <w:rPr>
          <w:rFonts w:ascii="Arial" w:eastAsia="Arial" w:hAnsi="Arial" w:cs="Arial"/>
        </w:rPr>
      </w:pPr>
    </w:p>
    <w:p w14:paraId="082A564D"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dunkle Berge, falsche Hirten,</w:t>
      </w:r>
    </w:p>
    <w:p w14:paraId="5B3D83EA" w14:textId="77777777" w:rsidR="00AC4C03" w:rsidRDefault="00AC4C03" w:rsidP="00AC4C03">
      <w:pPr>
        <w:spacing w:line="36" w:lineRule="exact"/>
        <w:rPr>
          <w:rFonts w:ascii="Arial" w:eastAsia="Arial" w:hAnsi="Arial" w:cs="Arial"/>
        </w:rPr>
      </w:pPr>
    </w:p>
    <w:p w14:paraId="61FA8DD5" w14:textId="77777777" w:rsidR="00E10586" w:rsidRDefault="00000000">
      <w:pPr>
        <w:numPr>
          <w:ilvl w:val="0"/>
          <w:numId w:val="83"/>
        </w:numPr>
        <w:tabs>
          <w:tab w:val="left" w:pos="360"/>
        </w:tabs>
        <w:spacing w:line="250" w:lineRule="auto"/>
        <w:ind w:left="360" w:right="80" w:hanging="275"/>
        <w:rPr>
          <w:rFonts w:ascii="Arial" w:eastAsia="Arial" w:hAnsi="Arial" w:cs="Arial"/>
        </w:rPr>
      </w:pPr>
      <w:r>
        <w:rPr>
          <w:rFonts w:ascii="Arial" w:eastAsia="Arial" w:hAnsi="Arial" w:cs="Arial"/>
        </w:rPr>
        <w:t>dunkle Städte wie Babylon, Assyrien, Moab, Philisterland und ihre bösen Könige. Ich erkläre, dass die dunklen Fundamente und Mauern dieser Städte niedergerissen werden,</w:t>
      </w:r>
    </w:p>
    <w:p w14:paraId="64201ECF" w14:textId="77777777" w:rsidR="00AC4C03" w:rsidRDefault="00AC4C03" w:rsidP="00AC4C03">
      <w:pPr>
        <w:spacing w:line="17" w:lineRule="exact"/>
        <w:rPr>
          <w:rFonts w:ascii="Arial" w:eastAsia="Arial" w:hAnsi="Arial" w:cs="Arial"/>
        </w:rPr>
      </w:pPr>
    </w:p>
    <w:p w14:paraId="3F4AE3C2"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Gelübde, Bündnisse und Vereinbarungen,</w:t>
      </w:r>
    </w:p>
    <w:p w14:paraId="37106D48" w14:textId="77777777" w:rsidR="00AC4C03" w:rsidRDefault="00AC4C03" w:rsidP="00AC4C03">
      <w:pPr>
        <w:spacing w:line="27" w:lineRule="exact"/>
        <w:rPr>
          <w:rFonts w:ascii="Arial" w:eastAsia="Arial" w:hAnsi="Arial" w:cs="Arial"/>
        </w:rPr>
      </w:pPr>
    </w:p>
    <w:p w14:paraId="0C3D3AE7"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Mühen, Augen und Dunkelheit,</w:t>
      </w:r>
    </w:p>
    <w:p w14:paraId="240957EF" w14:textId="77777777" w:rsidR="00AC4C03" w:rsidRDefault="00AC4C03" w:rsidP="00AC4C03">
      <w:pPr>
        <w:spacing w:line="27" w:lineRule="exact"/>
        <w:rPr>
          <w:rFonts w:ascii="Arial" w:eastAsia="Arial" w:hAnsi="Arial" w:cs="Arial"/>
        </w:rPr>
      </w:pPr>
    </w:p>
    <w:p w14:paraId="157F1F27"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Huren,</w:t>
      </w:r>
    </w:p>
    <w:p w14:paraId="48DADEE7" w14:textId="77777777" w:rsidR="00AC4C03" w:rsidRDefault="00AC4C03" w:rsidP="00AC4C03">
      <w:pPr>
        <w:spacing w:line="27" w:lineRule="exact"/>
        <w:rPr>
          <w:rFonts w:ascii="Arial" w:eastAsia="Arial" w:hAnsi="Arial" w:cs="Arial"/>
        </w:rPr>
      </w:pPr>
    </w:p>
    <w:p w14:paraId="0FA6258E" w14:textId="77777777" w:rsidR="00E10586" w:rsidRDefault="00000000">
      <w:pPr>
        <w:numPr>
          <w:ilvl w:val="0"/>
          <w:numId w:val="83"/>
        </w:numPr>
        <w:tabs>
          <w:tab w:val="left" w:pos="360"/>
        </w:tabs>
        <w:ind w:left="360" w:hanging="275"/>
        <w:rPr>
          <w:rFonts w:ascii="Arial" w:eastAsia="Arial" w:hAnsi="Arial" w:cs="Arial"/>
        </w:rPr>
      </w:pPr>
      <w:r>
        <w:rPr>
          <w:rFonts w:ascii="Arial" w:eastAsia="Arial" w:hAnsi="Arial" w:cs="Arial"/>
        </w:rPr>
        <w:t>Schilde und Dornen,</w:t>
      </w:r>
    </w:p>
    <w:p w14:paraId="73FB5FB2" w14:textId="77777777" w:rsidR="00AC4C03" w:rsidRDefault="00AC4C03" w:rsidP="00AC4C03">
      <w:pPr>
        <w:spacing w:line="36" w:lineRule="exact"/>
        <w:rPr>
          <w:rFonts w:ascii="Arial" w:eastAsia="Arial" w:hAnsi="Arial" w:cs="Arial"/>
        </w:rPr>
      </w:pPr>
    </w:p>
    <w:p w14:paraId="0D9328D4" w14:textId="77777777" w:rsidR="00E10586" w:rsidRDefault="00000000">
      <w:pPr>
        <w:numPr>
          <w:ilvl w:val="0"/>
          <w:numId w:val="83"/>
        </w:numPr>
        <w:tabs>
          <w:tab w:val="left" w:pos="360"/>
        </w:tabs>
        <w:spacing w:line="245" w:lineRule="auto"/>
        <w:ind w:left="360" w:right="360" w:hanging="275"/>
        <w:rPr>
          <w:rFonts w:ascii="Arial" w:eastAsia="Arial" w:hAnsi="Arial" w:cs="Arial"/>
        </w:rPr>
      </w:pPr>
      <w:r>
        <w:rPr>
          <w:rFonts w:ascii="Arial" w:eastAsia="Arial" w:hAnsi="Arial" w:cs="Arial"/>
        </w:rPr>
        <w:t>Pestilenz, Terror, Krankheit, Trauma, Schmerz, Wunden und Folter und</w:t>
      </w:r>
    </w:p>
    <w:p w14:paraId="6191F58D" w14:textId="77777777" w:rsidR="00AC4C03" w:rsidRDefault="00AC4C03" w:rsidP="00AC4C03">
      <w:pPr>
        <w:spacing w:line="31" w:lineRule="exact"/>
        <w:rPr>
          <w:rFonts w:ascii="Arial" w:eastAsia="Arial" w:hAnsi="Arial" w:cs="Arial"/>
        </w:rPr>
      </w:pPr>
    </w:p>
    <w:p w14:paraId="37860654" w14:textId="77777777" w:rsidR="00E10586" w:rsidRDefault="00000000">
      <w:pPr>
        <w:numPr>
          <w:ilvl w:val="0"/>
          <w:numId w:val="83"/>
        </w:numPr>
        <w:tabs>
          <w:tab w:val="left" w:pos="360"/>
        </w:tabs>
        <w:spacing w:line="245" w:lineRule="auto"/>
        <w:ind w:left="360" w:right="360" w:hanging="275"/>
        <w:jc w:val="both"/>
        <w:rPr>
          <w:rFonts w:ascii="Arial" w:eastAsia="Arial" w:hAnsi="Arial" w:cs="Arial"/>
        </w:rPr>
      </w:pPr>
      <w:r>
        <w:rPr>
          <w:rFonts w:ascii="Arial" w:eastAsia="Arial" w:hAnsi="Arial" w:cs="Arial"/>
        </w:rPr>
        <w:t>Gräber, Gruben, Opfer, die Toten und Erschlagenen. Bitte entferne alles, was den Tod darstellt, aus unserem Umkreis.</w:t>
      </w:r>
    </w:p>
    <w:p w14:paraId="2BAD91C5" w14:textId="77777777" w:rsidR="00AC4C03" w:rsidRDefault="00AC4C03" w:rsidP="00AC4C03">
      <w:pPr>
        <w:spacing w:line="288" w:lineRule="exact"/>
        <w:rPr>
          <w:sz w:val="20"/>
          <w:szCs w:val="20"/>
        </w:rPr>
      </w:pPr>
    </w:p>
    <w:p w14:paraId="3CBDF075" w14:textId="77777777" w:rsidR="00E10586" w:rsidRDefault="00000000">
      <w:pPr>
        <w:spacing w:line="256" w:lineRule="auto"/>
        <w:ind w:left="80" w:right="80"/>
        <w:rPr>
          <w:sz w:val="20"/>
          <w:szCs w:val="20"/>
        </w:rPr>
      </w:pPr>
      <w:r>
        <w:rPr>
          <w:rFonts w:ascii="Arial" w:eastAsia="Arial" w:hAnsi="Arial" w:cs="Arial"/>
        </w:rPr>
        <w:t>Im Namen Jeschuas trennen wir uns von allen finsteren Reichsarbeitern, die mit diesen Belagerungen und Städten in Verbindung stehen, und erklären, dass unsere Bündnisse mit euch nun annulliert sind und wir uns von ihnen lossagen.</w:t>
      </w:r>
    </w:p>
    <w:p w14:paraId="5DBE93B1" w14:textId="77777777" w:rsidR="00AC4C03" w:rsidRDefault="00AC4C03" w:rsidP="00AC4C03">
      <w:pPr>
        <w:spacing w:line="133" w:lineRule="exact"/>
        <w:rPr>
          <w:sz w:val="20"/>
          <w:szCs w:val="20"/>
        </w:rPr>
      </w:pPr>
    </w:p>
    <w:p w14:paraId="7334C94F" w14:textId="77777777" w:rsidR="00E10586" w:rsidRDefault="00000000">
      <w:pPr>
        <w:spacing w:line="255" w:lineRule="auto"/>
        <w:ind w:left="80" w:right="520"/>
        <w:rPr>
          <w:sz w:val="20"/>
          <w:szCs w:val="20"/>
        </w:rPr>
      </w:pPr>
      <w:r>
        <w:rPr>
          <w:rFonts w:ascii="Arial" w:eastAsia="Arial" w:hAnsi="Arial" w:cs="Arial"/>
        </w:rPr>
        <w:t>Wir rufen alle Teile von uns aus diesen Strukturen heraus und schließen Bündnisse mit den damit verbundenen Wesenheiten. Wir legen sie alle zur Heilung in das Herz des Vaters.</w:t>
      </w:r>
    </w:p>
    <w:p w14:paraId="4B1BDE00" w14:textId="77777777" w:rsidR="00AC4C03" w:rsidRDefault="00AC4C03" w:rsidP="00AC4C03">
      <w:pPr>
        <w:spacing w:line="125" w:lineRule="exact"/>
        <w:rPr>
          <w:sz w:val="20"/>
          <w:szCs w:val="20"/>
        </w:rPr>
      </w:pPr>
    </w:p>
    <w:p w14:paraId="07207B0C" w14:textId="77777777" w:rsidR="00E10586" w:rsidRDefault="00000000">
      <w:pPr>
        <w:ind w:left="80"/>
        <w:rPr>
          <w:sz w:val="20"/>
          <w:szCs w:val="20"/>
        </w:rPr>
      </w:pPr>
      <w:r>
        <w:rPr>
          <w:rFonts w:ascii="Arial" w:eastAsia="Arial" w:hAnsi="Arial" w:cs="Arial"/>
        </w:rPr>
        <w:t>Wir bitten darum, von dir umgeben zu sein.</w:t>
      </w:r>
    </w:p>
    <w:p w14:paraId="041D350F" w14:textId="77777777" w:rsidR="00AC4C03" w:rsidRDefault="00AC4C03" w:rsidP="00AC4C03">
      <w:pPr>
        <w:spacing w:line="200" w:lineRule="exact"/>
        <w:rPr>
          <w:sz w:val="20"/>
          <w:szCs w:val="20"/>
        </w:rPr>
      </w:pPr>
    </w:p>
    <w:p w14:paraId="6F892EAD" w14:textId="77777777" w:rsidR="00AC4C03" w:rsidRDefault="00AC4C03" w:rsidP="00AC4C03">
      <w:pPr>
        <w:spacing w:line="307" w:lineRule="exact"/>
        <w:rPr>
          <w:sz w:val="20"/>
          <w:szCs w:val="20"/>
        </w:rPr>
      </w:pPr>
    </w:p>
    <w:p w14:paraId="7CD0A5D2" w14:textId="77777777" w:rsidR="00E10586" w:rsidRDefault="00000000">
      <w:pPr>
        <w:jc w:val="right"/>
        <w:rPr>
          <w:sz w:val="20"/>
          <w:szCs w:val="20"/>
        </w:rPr>
      </w:pPr>
      <w:r>
        <w:rPr>
          <w:rFonts w:ascii="Arial" w:eastAsia="Arial" w:hAnsi="Arial" w:cs="Arial"/>
        </w:rPr>
        <w:t>220</w:t>
      </w:r>
    </w:p>
    <w:p w14:paraId="6B76569B" w14:textId="77777777" w:rsidR="00AC4C03" w:rsidRDefault="00AC4C03" w:rsidP="00AC4C03">
      <w:pPr>
        <w:sectPr w:rsidR="00AC4C03">
          <w:pgSz w:w="8400" w:h="11908"/>
          <w:pgMar w:top="1162" w:right="1332" w:bottom="430" w:left="1440" w:header="0" w:footer="0" w:gutter="0"/>
          <w:cols w:space="720" w:equalWidth="0">
            <w:col w:w="5620"/>
          </w:cols>
        </w:sectPr>
      </w:pPr>
    </w:p>
    <w:p w14:paraId="35E5791C" w14:textId="77777777" w:rsidR="00E10586" w:rsidRDefault="00000000">
      <w:pPr>
        <w:spacing w:line="256" w:lineRule="auto"/>
        <w:ind w:left="80" w:right="340"/>
        <w:rPr>
          <w:sz w:val="20"/>
          <w:szCs w:val="20"/>
        </w:rPr>
      </w:pPr>
      <w:bookmarkStart w:id="236" w:name="page237"/>
      <w:bookmarkEnd w:id="236"/>
      <w:r>
        <w:rPr>
          <w:rFonts w:ascii="Arial" w:eastAsia="Arial" w:hAnsi="Arial" w:cs="Arial"/>
        </w:rPr>
        <w:t>Wir befreien unsere Sinne von den generationsbedingten Bedrohungen, der Herrschaft und der Autorität, die durch jede dieser umständlichen Technologien dargestellt werden. Wir befreien uns von der Gefangenschaft der Generation.</w:t>
      </w:r>
    </w:p>
    <w:p w14:paraId="3F640A4D" w14:textId="77777777" w:rsidR="00AC4C03" w:rsidRDefault="00AC4C03" w:rsidP="00AC4C03">
      <w:pPr>
        <w:spacing w:line="124" w:lineRule="exact"/>
        <w:rPr>
          <w:sz w:val="20"/>
          <w:szCs w:val="20"/>
        </w:rPr>
      </w:pPr>
    </w:p>
    <w:p w14:paraId="7BEC11B9" w14:textId="77777777" w:rsidR="00E10586" w:rsidRDefault="00000000">
      <w:pPr>
        <w:ind w:left="80"/>
        <w:rPr>
          <w:sz w:val="20"/>
          <w:szCs w:val="20"/>
        </w:rPr>
      </w:pPr>
      <w:r>
        <w:rPr>
          <w:rFonts w:ascii="Arial" w:eastAsia="Arial" w:hAnsi="Arial" w:cs="Arial"/>
        </w:rPr>
        <w:t>Im Namen Jeschuas und durch das Blut des</w:t>
      </w:r>
    </w:p>
    <w:p w14:paraId="2A70D9AC" w14:textId="77777777" w:rsidR="00AC4C03" w:rsidRDefault="00AC4C03" w:rsidP="00AC4C03">
      <w:pPr>
        <w:spacing w:line="23" w:lineRule="exact"/>
        <w:rPr>
          <w:sz w:val="20"/>
          <w:szCs w:val="20"/>
        </w:rPr>
      </w:pPr>
    </w:p>
    <w:p w14:paraId="465B71E0" w14:textId="77777777" w:rsidR="00E10586" w:rsidRDefault="00000000">
      <w:pPr>
        <w:ind w:left="80"/>
        <w:rPr>
          <w:sz w:val="20"/>
          <w:szCs w:val="20"/>
        </w:rPr>
      </w:pPr>
      <w:r>
        <w:rPr>
          <w:rFonts w:ascii="Arial" w:eastAsia="Arial" w:hAnsi="Arial" w:cs="Arial"/>
        </w:rPr>
        <w:t>Lamm, wir verkünden:</w:t>
      </w:r>
    </w:p>
    <w:p w14:paraId="3D2C88C6" w14:textId="77777777" w:rsidR="00AC4C03" w:rsidRDefault="00AC4C03" w:rsidP="00AC4C03">
      <w:pPr>
        <w:spacing w:line="148" w:lineRule="exact"/>
        <w:rPr>
          <w:sz w:val="20"/>
          <w:szCs w:val="20"/>
        </w:rPr>
      </w:pPr>
    </w:p>
    <w:p w14:paraId="7087EB12" w14:textId="77777777" w:rsidR="00E10586" w:rsidRDefault="00000000">
      <w:pPr>
        <w:spacing w:line="249" w:lineRule="auto"/>
        <w:ind w:left="80" w:right="620"/>
        <w:rPr>
          <w:sz w:val="20"/>
          <w:szCs w:val="20"/>
        </w:rPr>
      </w:pPr>
      <w:r>
        <w:rPr>
          <w:rFonts w:ascii="Arial" w:eastAsia="Arial" w:hAnsi="Arial" w:cs="Arial"/>
        </w:rPr>
        <w:t>Dass deine Treue jetzt als Erbe unserer Generation um uns herum wiederhergestellt werden soll.</w:t>
      </w:r>
    </w:p>
    <w:p w14:paraId="2951F4E5" w14:textId="77777777" w:rsidR="00AC4C03" w:rsidRDefault="00AC4C03" w:rsidP="00AC4C03">
      <w:pPr>
        <w:spacing w:line="130" w:lineRule="exact"/>
        <w:rPr>
          <w:sz w:val="20"/>
          <w:szCs w:val="20"/>
        </w:rPr>
      </w:pPr>
    </w:p>
    <w:p w14:paraId="482CC9A3" w14:textId="77777777" w:rsidR="00E10586" w:rsidRDefault="00000000">
      <w:pPr>
        <w:ind w:left="80"/>
        <w:rPr>
          <w:sz w:val="20"/>
          <w:szCs w:val="20"/>
        </w:rPr>
      </w:pPr>
      <w:r>
        <w:rPr>
          <w:rFonts w:ascii="Arial" w:eastAsia="Arial" w:hAnsi="Arial" w:cs="Arial"/>
        </w:rPr>
        <w:t>Dass wir nicht mehr von allen Seiten verschluckt werden.</w:t>
      </w:r>
    </w:p>
    <w:p w14:paraId="794040E3" w14:textId="77777777" w:rsidR="00AC4C03" w:rsidRDefault="00AC4C03" w:rsidP="00AC4C03">
      <w:pPr>
        <w:spacing w:line="152" w:lineRule="exact"/>
        <w:rPr>
          <w:sz w:val="20"/>
          <w:szCs w:val="20"/>
        </w:rPr>
      </w:pPr>
    </w:p>
    <w:p w14:paraId="31063A07" w14:textId="77777777" w:rsidR="00E10586" w:rsidRDefault="00000000">
      <w:pPr>
        <w:spacing w:line="253" w:lineRule="auto"/>
        <w:ind w:left="80" w:right="120"/>
        <w:jc w:val="both"/>
        <w:rPr>
          <w:sz w:val="20"/>
          <w:szCs w:val="20"/>
        </w:rPr>
      </w:pPr>
      <w:r>
        <w:rPr>
          <w:rFonts w:ascii="Arial" w:eastAsia="Arial" w:hAnsi="Arial" w:cs="Arial"/>
        </w:rPr>
        <w:t>Dass wir schon jetzt aus der Gefangenschaft, die durch alle dunklen kreisförmigen Strukturen verursacht wird, befreit werden, indem wir durch das Blut des Lammes gewaschen und geheilt werden.</w:t>
      </w:r>
    </w:p>
    <w:p w14:paraId="56ECF83B" w14:textId="77777777" w:rsidR="00AC4C03" w:rsidRDefault="00AC4C03" w:rsidP="00AC4C03">
      <w:pPr>
        <w:spacing w:line="137" w:lineRule="exact"/>
        <w:rPr>
          <w:sz w:val="20"/>
          <w:szCs w:val="20"/>
        </w:rPr>
      </w:pPr>
    </w:p>
    <w:p w14:paraId="5BFBD988" w14:textId="77777777" w:rsidR="00E10586" w:rsidRDefault="00000000">
      <w:pPr>
        <w:spacing w:line="253" w:lineRule="auto"/>
        <w:ind w:left="80" w:right="380"/>
        <w:rPr>
          <w:sz w:val="20"/>
          <w:szCs w:val="20"/>
        </w:rPr>
      </w:pPr>
      <w:r>
        <w:rPr>
          <w:rFonts w:ascii="Arial" w:eastAsia="Arial" w:hAnsi="Arial" w:cs="Arial"/>
        </w:rPr>
        <w:t>Dass wir nicht mehr verlassen und abgelehnt sind. Wir sind angenommen und geliebt.</w:t>
      </w:r>
    </w:p>
    <w:p w14:paraId="67D51809" w14:textId="77777777" w:rsidR="00AC4C03" w:rsidRDefault="00AC4C03" w:rsidP="00AC4C03">
      <w:pPr>
        <w:spacing w:line="135" w:lineRule="exact"/>
        <w:rPr>
          <w:sz w:val="20"/>
          <w:szCs w:val="20"/>
        </w:rPr>
      </w:pPr>
    </w:p>
    <w:p w14:paraId="7508051B" w14:textId="77777777" w:rsidR="00E10586" w:rsidRDefault="00000000">
      <w:pPr>
        <w:spacing w:line="256" w:lineRule="auto"/>
        <w:ind w:left="80" w:right="120"/>
        <w:rPr>
          <w:sz w:val="20"/>
          <w:szCs w:val="20"/>
        </w:rPr>
      </w:pPr>
      <w:r>
        <w:rPr>
          <w:rFonts w:ascii="Arial" w:eastAsia="Arial" w:hAnsi="Arial" w:cs="Arial"/>
        </w:rPr>
        <w:t>Dass der Engel des Herrn wieder einmal um uns herum gelagert ist. Wir verleugnen und verleugnen jeden dunklen Engelsschutz. Im Namen Jeschuas feuern wir diese dunklen Beschützer und Fänger von ihren Posten.</w:t>
      </w:r>
    </w:p>
    <w:p w14:paraId="4FB8D5F8" w14:textId="77777777" w:rsidR="00AC4C03" w:rsidRDefault="00AC4C03" w:rsidP="00AC4C03">
      <w:pPr>
        <w:spacing w:line="124" w:lineRule="exact"/>
        <w:rPr>
          <w:sz w:val="20"/>
          <w:szCs w:val="20"/>
        </w:rPr>
      </w:pPr>
    </w:p>
    <w:p w14:paraId="00F559FF" w14:textId="77777777" w:rsidR="00E10586" w:rsidRDefault="00000000">
      <w:pPr>
        <w:ind w:left="80"/>
        <w:rPr>
          <w:sz w:val="20"/>
          <w:szCs w:val="20"/>
        </w:rPr>
      </w:pPr>
      <w:r>
        <w:rPr>
          <w:rFonts w:ascii="Arial" w:eastAsia="Arial" w:hAnsi="Arial" w:cs="Arial"/>
        </w:rPr>
        <w:t>Dieses Licht wird sogar jetzt um uns herum wiederhergestellt.</w:t>
      </w:r>
    </w:p>
    <w:p w14:paraId="5F8A4960" w14:textId="77777777" w:rsidR="00AC4C03" w:rsidRDefault="00AC4C03" w:rsidP="00AC4C03">
      <w:pPr>
        <w:spacing w:line="184" w:lineRule="exact"/>
        <w:rPr>
          <w:sz w:val="20"/>
          <w:szCs w:val="20"/>
        </w:rPr>
      </w:pPr>
    </w:p>
    <w:p w14:paraId="572DDB7D" w14:textId="77777777" w:rsidR="00E10586" w:rsidRDefault="00000000">
      <w:pPr>
        <w:spacing w:line="273" w:lineRule="auto"/>
        <w:ind w:left="80" w:right="260"/>
        <w:rPr>
          <w:sz w:val="20"/>
          <w:szCs w:val="20"/>
        </w:rPr>
      </w:pPr>
      <w:r>
        <w:rPr>
          <w:rFonts w:ascii="Arial" w:eastAsia="Arial" w:hAnsi="Arial" w:cs="Arial"/>
          <w:sz w:val="21"/>
          <w:szCs w:val="21"/>
        </w:rPr>
        <w:t>Wir bringen die Aufzeichnungen über die Knochen, die um uns herum verstreut sind, zum Schweigen. Wir bitten dich, dass deine Engel alle Gebeine einsammeln und zu dir bringen, damit du sie sicher aufbewahren kannst.</w:t>
      </w:r>
    </w:p>
    <w:p w14:paraId="154A3A22" w14:textId="77777777" w:rsidR="00AC4C03" w:rsidRDefault="00AC4C03" w:rsidP="00AC4C03">
      <w:pPr>
        <w:spacing w:line="117" w:lineRule="exact"/>
        <w:rPr>
          <w:sz w:val="20"/>
          <w:szCs w:val="20"/>
        </w:rPr>
      </w:pPr>
    </w:p>
    <w:p w14:paraId="5BA4D728" w14:textId="77777777" w:rsidR="00E10586" w:rsidRDefault="00000000">
      <w:pPr>
        <w:spacing w:line="249" w:lineRule="auto"/>
        <w:ind w:left="80" w:right="300"/>
        <w:rPr>
          <w:sz w:val="20"/>
          <w:szCs w:val="20"/>
        </w:rPr>
      </w:pPr>
      <w:r>
        <w:rPr>
          <w:rFonts w:ascii="Arial" w:eastAsia="Arial" w:hAnsi="Arial" w:cs="Arial"/>
        </w:rPr>
        <w:t>Wir bitten um die Wiederherstellung der göttlichen Räder in den Rädern mit den Augen Gottes um uns herum.</w:t>
      </w:r>
    </w:p>
    <w:p w14:paraId="5DDF0B32" w14:textId="77777777" w:rsidR="00AC4C03" w:rsidRDefault="00AC4C03" w:rsidP="00AC4C03">
      <w:pPr>
        <w:spacing w:line="139" w:lineRule="exact"/>
        <w:rPr>
          <w:sz w:val="20"/>
          <w:szCs w:val="20"/>
        </w:rPr>
      </w:pPr>
    </w:p>
    <w:p w14:paraId="50BD6C0F" w14:textId="77777777" w:rsidR="00E10586" w:rsidRDefault="00000000">
      <w:pPr>
        <w:spacing w:line="255" w:lineRule="auto"/>
        <w:ind w:left="80" w:right="100"/>
        <w:jc w:val="both"/>
        <w:rPr>
          <w:sz w:val="20"/>
          <w:szCs w:val="20"/>
        </w:rPr>
      </w:pPr>
      <w:r>
        <w:rPr>
          <w:rFonts w:ascii="Arial" w:eastAsia="Arial" w:hAnsi="Arial" w:cs="Arial"/>
        </w:rPr>
        <w:t>Wir tilgen die dunklen Abdrücke, Denkmäler und Aufzeichnungen oder dunkle Kriechtiere, abdominales Getier und Götzen an den Wänden um uns herum.</w:t>
      </w:r>
    </w:p>
    <w:p w14:paraId="0DE74EB3" w14:textId="77777777" w:rsidR="00AC4C03" w:rsidRDefault="00AC4C03" w:rsidP="00AC4C03">
      <w:pPr>
        <w:spacing w:line="125" w:lineRule="exact"/>
        <w:rPr>
          <w:sz w:val="20"/>
          <w:szCs w:val="20"/>
        </w:rPr>
      </w:pPr>
    </w:p>
    <w:p w14:paraId="7DC2D4EF" w14:textId="77777777" w:rsidR="00E10586" w:rsidRDefault="00000000">
      <w:pPr>
        <w:ind w:left="80"/>
        <w:rPr>
          <w:sz w:val="20"/>
          <w:szCs w:val="20"/>
        </w:rPr>
      </w:pPr>
      <w:r>
        <w:rPr>
          <w:rFonts w:ascii="Arial" w:eastAsia="Arial" w:hAnsi="Arial" w:cs="Arial"/>
        </w:rPr>
        <w:t>Im Namen Jeschuas und durch das Blut des</w:t>
      </w:r>
    </w:p>
    <w:p w14:paraId="366FBF99" w14:textId="77777777" w:rsidR="00AC4C03" w:rsidRDefault="00AC4C03" w:rsidP="00AC4C03">
      <w:pPr>
        <w:spacing w:line="19" w:lineRule="exact"/>
        <w:rPr>
          <w:sz w:val="20"/>
          <w:szCs w:val="20"/>
        </w:rPr>
      </w:pPr>
    </w:p>
    <w:p w14:paraId="78162446" w14:textId="77777777" w:rsidR="00E10586" w:rsidRDefault="00000000">
      <w:pPr>
        <w:ind w:left="80"/>
        <w:rPr>
          <w:sz w:val="20"/>
          <w:szCs w:val="20"/>
        </w:rPr>
      </w:pPr>
      <w:r>
        <w:rPr>
          <w:rFonts w:ascii="Arial" w:eastAsia="Arial" w:hAnsi="Arial" w:cs="Arial"/>
        </w:rPr>
        <w:t>Lamm:</w:t>
      </w:r>
    </w:p>
    <w:p w14:paraId="047A8D84" w14:textId="77777777" w:rsidR="00AC4C03" w:rsidRDefault="00AC4C03" w:rsidP="00AC4C03">
      <w:pPr>
        <w:spacing w:line="263" w:lineRule="exact"/>
        <w:rPr>
          <w:sz w:val="20"/>
          <w:szCs w:val="20"/>
        </w:rPr>
      </w:pPr>
    </w:p>
    <w:p w14:paraId="6C93ACA2" w14:textId="77777777" w:rsidR="00E10586" w:rsidRDefault="00000000">
      <w:pPr>
        <w:jc w:val="right"/>
        <w:rPr>
          <w:sz w:val="20"/>
          <w:szCs w:val="20"/>
        </w:rPr>
      </w:pPr>
      <w:r>
        <w:rPr>
          <w:rFonts w:ascii="Arial" w:eastAsia="Arial" w:hAnsi="Arial" w:cs="Arial"/>
        </w:rPr>
        <w:t>221</w:t>
      </w:r>
    </w:p>
    <w:p w14:paraId="7852BF14" w14:textId="77777777" w:rsidR="00AC4C03" w:rsidRDefault="00AC4C03" w:rsidP="00AC4C03">
      <w:pPr>
        <w:sectPr w:rsidR="00AC4C03">
          <w:pgSz w:w="8400" w:h="11908"/>
          <w:pgMar w:top="1150" w:right="1332" w:bottom="430" w:left="1440" w:header="0" w:footer="0" w:gutter="0"/>
          <w:cols w:space="720" w:equalWidth="0">
            <w:col w:w="5620"/>
          </w:cols>
        </w:sectPr>
      </w:pPr>
    </w:p>
    <w:p w14:paraId="197968C4" w14:textId="77777777" w:rsidR="00E10586" w:rsidRDefault="00000000">
      <w:pPr>
        <w:spacing w:line="253" w:lineRule="auto"/>
        <w:ind w:left="80" w:right="80"/>
        <w:rPr>
          <w:sz w:val="20"/>
          <w:szCs w:val="20"/>
        </w:rPr>
      </w:pPr>
      <w:bookmarkStart w:id="237" w:name="page238"/>
      <w:bookmarkEnd w:id="237"/>
      <w:r>
        <w:rPr>
          <w:rFonts w:ascii="Arial" w:eastAsia="Arial" w:hAnsi="Arial" w:cs="Arial"/>
        </w:rPr>
        <w:t>Wir entsagen den falschen Thronsälen und allem, was damit zusammenhängt, und prangern sie an.</w:t>
      </w:r>
    </w:p>
    <w:p w14:paraId="61B4DC7A" w14:textId="77777777" w:rsidR="00AC4C03" w:rsidRDefault="00AC4C03" w:rsidP="00AC4C03">
      <w:pPr>
        <w:spacing w:line="135" w:lineRule="exact"/>
        <w:rPr>
          <w:sz w:val="20"/>
          <w:szCs w:val="20"/>
        </w:rPr>
      </w:pPr>
    </w:p>
    <w:p w14:paraId="727B13C7" w14:textId="77777777" w:rsidR="00E10586" w:rsidRDefault="00000000">
      <w:pPr>
        <w:spacing w:line="254" w:lineRule="auto"/>
        <w:ind w:left="80" w:right="220"/>
        <w:rPr>
          <w:sz w:val="20"/>
          <w:szCs w:val="20"/>
        </w:rPr>
      </w:pPr>
      <w:r>
        <w:rPr>
          <w:rFonts w:ascii="Arial" w:eastAsia="Arial" w:hAnsi="Arial" w:cs="Arial"/>
        </w:rPr>
        <w:t>Wir bitten darum, dass alle dunklen kreisförmigen Strukturen von jedem Ort entfernt werden, an dem sie eingebaut sind oder an dem wir mit ihnen verbunden sind, in allen Zeiten, Räumen und Dimensionen.</w:t>
      </w:r>
    </w:p>
    <w:p w14:paraId="76B2A2DD" w14:textId="77777777" w:rsidR="00AC4C03" w:rsidRDefault="00AC4C03" w:rsidP="00AC4C03">
      <w:pPr>
        <w:spacing w:line="137" w:lineRule="exact"/>
        <w:rPr>
          <w:sz w:val="20"/>
          <w:szCs w:val="20"/>
        </w:rPr>
      </w:pPr>
    </w:p>
    <w:p w14:paraId="3E1EF5F1" w14:textId="77777777" w:rsidR="00E10586" w:rsidRDefault="00000000">
      <w:pPr>
        <w:spacing w:line="249" w:lineRule="auto"/>
        <w:ind w:left="80" w:right="360"/>
        <w:rPr>
          <w:sz w:val="20"/>
          <w:szCs w:val="20"/>
        </w:rPr>
      </w:pPr>
      <w:r>
        <w:rPr>
          <w:rFonts w:ascii="Arial" w:eastAsia="Arial" w:hAnsi="Arial" w:cs="Arial"/>
        </w:rPr>
        <w:t>Wir prangern alle dunklen und ungerechten Maßnahmen an und sagen uns von ihnen los.</w:t>
      </w:r>
    </w:p>
    <w:p w14:paraId="44CDE98E" w14:textId="77777777" w:rsidR="00AC4C03" w:rsidRDefault="00AC4C03" w:rsidP="00AC4C03">
      <w:pPr>
        <w:spacing w:line="139" w:lineRule="exact"/>
        <w:rPr>
          <w:sz w:val="20"/>
          <w:szCs w:val="20"/>
        </w:rPr>
      </w:pPr>
    </w:p>
    <w:p w14:paraId="2A85BF9C" w14:textId="77777777" w:rsidR="00E10586" w:rsidRDefault="00000000">
      <w:pPr>
        <w:spacing w:line="255" w:lineRule="auto"/>
        <w:ind w:left="80" w:right="280"/>
        <w:jc w:val="both"/>
        <w:rPr>
          <w:sz w:val="20"/>
          <w:szCs w:val="20"/>
        </w:rPr>
      </w:pPr>
      <w:r>
        <w:rPr>
          <w:rFonts w:ascii="Arial" w:eastAsia="Arial" w:hAnsi="Arial" w:cs="Arial"/>
        </w:rPr>
        <w:t>Wir ziehen alle Zeltheringe und Haken aus unserer Menschlichkeit und allem, was zu uns gehört, was uns mit diesen Karussellstrukturen verbindet.</w:t>
      </w:r>
    </w:p>
    <w:p w14:paraId="68148109" w14:textId="77777777" w:rsidR="00AC4C03" w:rsidRDefault="00AC4C03" w:rsidP="00AC4C03">
      <w:pPr>
        <w:spacing w:line="134" w:lineRule="exact"/>
        <w:rPr>
          <w:sz w:val="20"/>
          <w:szCs w:val="20"/>
        </w:rPr>
      </w:pPr>
    </w:p>
    <w:p w14:paraId="75A72D67" w14:textId="77777777" w:rsidR="00E10586" w:rsidRDefault="00000000">
      <w:pPr>
        <w:spacing w:line="253" w:lineRule="auto"/>
        <w:ind w:left="80" w:right="200"/>
        <w:jc w:val="both"/>
        <w:rPr>
          <w:sz w:val="20"/>
          <w:szCs w:val="20"/>
        </w:rPr>
      </w:pPr>
      <w:r>
        <w:rPr>
          <w:rFonts w:ascii="Arial" w:eastAsia="Arial" w:hAnsi="Arial" w:cs="Arial"/>
        </w:rPr>
        <w:t>Wir trennen alles, was uns betrifft, von den vier dunklen Ecken und falschen Lagern des Himmels und der Erde.</w:t>
      </w:r>
    </w:p>
    <w:p w14:paraId="2985C147" w14:textId="77777777" w:rsidR="00AC4C03" w:rsidRDefault="00AC4C03" w:rsidP="00AC4C03">
      <w:pPr>
        <w:spacing w:line="141" w:lineRule="exact"/>
        <w:rPr>
          <w:sz w:val="20"/>
          <w:szCs w:val="20"/>
        </w:rPr>
      </w:pPr>
    </w:p>
    <w:p w14:paraId="0B549A30" w14:textId="77777777" w:rsidR="00E10586" w:rsidRDefault="00000000">
      <w:pPr>
        <w:spacing w:line="255" w:lineRule="auto"/>
        <w:ind w:left="80" w:right="60"/>
        <w:rPr>
          <w:sz w:val="20"/>
          <w:szCs w:val="20"/>
        </w:rPr>
      </w:pPr>
      <w:r>
        <w:rPr>
          <w:rFonts w:ascii="Arial" w:eastAsia="Arial" w:hAnsi="Arial" w:cs="Arial"/>
        </w:rPr>
        <w:t>Wir trennen unsere Menschlichkeit von allen Kreisen der Scham, Ablehnung, des Schmerzes und der Verwundung. Wir erklären, dass diese dunklen Kreise nicht länger die Gebärmütter sind, die Ungerechtigkeit nähren und hervorbringen.</w:t>
      </w:r>
    </w:p>
    <w:p w14:paraId="47ABCB4D" w14:textId="77777777" w:rsidR="00AC4C03" w:rsidRDefault="00AC4C03" w:rsidP="00AC4C03">
      <w:pPr>
        <w:spacing w:line="128" w:lineRule="exact"/>
        <w:rPr>
          <w:sz w:val="20"/>
          <w:szCs w:val="20"/>
        </w:rPr>
      </w:pPr>
    </w:p>
    <w:p w14:paraId="24A314BA" w14:textId="77777777" w:rsidR="00E10586" w:rsidRDefault="00000000">
      <w:pPr>
        <w:ind w:left="80"/>
        <w:rPr>
          <w:sz w:val="20"/>
          <w:szCs w:val="20"/>
        </w:rPr>
      </w:pPr>
      <w:r>
        <w:rPr>
          <w:rFonts w:ascii="Arial" w:eastAsia="Arial" w:hAnsi="Arial" w:cs="Arial"/>
        </w:rPr>
        <w:t>Wir verfluchen alle damit verbundenen Flüche bis zu ihren Wurzeln.</w:t>
      </w:r>
    </w:p>
    <w:p w14:paraId="1F5EEF8D" w14:textId="77777777" w:rsidR="00AC4C03" w:rsidRDefault="00AC4C03" w:rsidP="00AC4C03">
      <w:pPr>
        <w:spacing w:line="148" w:lineRule="exact"/>
        <w:rPr>
          <w:sz w:val="20"/>
          <w:szCs w:val="20"/>
        </w:rPr>
      </w:pPr>
    </w:p>
    <w:p w14:paraId="1818AEBF" w14:textId="77777777" w:rsidR="00E10586" w:rsidRDefault="00000000">
      <w:pPr>
        <w:spacing w:line="253" w:lineRule="auto"/>
        <w:ind w:left="80" w:right="340"/>
        <w:rPr>
          <w:sz w:val="20"/>
          <w:szCs w:val="20"/>
        </w:rPr>
      </w:pPr>
      <w:r>
        <w:rPr>
          <w:rFonts w:ascii="Arial" w:eastAsia="Arial" w:hAnsi="Arial" w:cs="Arial"/>
        </w:rPr>
        <w:t>Wir erklären, dass wir nicht länger dazu verdammt sind, wie Vagabunden umherzuziehen; wir sind adoptierte und eingepfropfte Söhne Gottes.</w:t>
      </w:r>
    </w:p>
    <w:p w14:paraId="05F4838C" w14:textId="77777777" w:rsidR="00AC4C03" w:rsidRDefault="00AC4C03" w:rsidP="00AC4C03">
      <w:pPr>
        <w:spacing w:line="140" w:lineRule="exact"/>
        <w:rPr>
          <w:sz w:val="20"/>
          <w:szCs w:val="20"/>
        </w:rPr>
      </w:pPr>
    </w:p>
    <w:p w14:paraId="10674124" w14:textId="77777777" w:rsidR="00E10586" w:rsidRDefault="00000000">
      <w:pPr>
        <w:spacing w:line="249" w:lineRule="auto"/>
        <w:ind w:left="80" w:right="40"/>
        <w:rPr>
          <w:sz w:val="20"/>
          <w:szCs w:val="20"/>
        </w:rPr>
      </w:pPr>
      <w:r>
        <w:rPr>
          <w:rFonts w:ascii="Arial" w:eastAsia="Arial" w:hAnsi="Arial" w:cs="Arial"/>
        </w:rPr>
        <w:t>Wir entsagen allen dunklen Generationskreisen der Übereinstimmung und kündigen sie auf.</w:t>
      </w:r>
    </w:p>
    <w:p w14:paraId="643ACD28" w14:textId="77777777" w:rsidR="00AC4C03" w:rsidRDefault="00AC4C03" w:rsidP="00AC4C03">
      <w:pPr>
        <w:spacing w:line="140" w:lineRule="exact"/>
        <w:rPr>
          <w:sz w:val="20"/>
          <w:szCs w:val="20"/>
        </w:rPr>
      </w:pPr>
    </w:p>
    <w:p w14:paraId="3EDD5185" w14:textId="77777777" w:rsidR="00E10586" w:rsidRDefault="00000000">
      <w:pPr>
        <w:spacing w:line="256" w:lineRule="auto"/>
        <w:ind w:left="80" w:right="80"/>
        <w:rPr>
          <w:sz w:val="20"/>
          <w:szCs w:val="20"/>
        </w:rPr>
      </w:pPr>
      <w:r>
        <w:rPr>
          <w:rFonts w:ascii="Arial" w:eastAsia="Arial" w:hAnsi="Arial" w:cs="Arial"/>
        </w:rPr>
        <w:t>Wir sagen uns los von allen Kreisen der Uneinigkeit und Disharmonie sowie von allen dunklen Symphonien, mit denen wir harmoniert haben (die denselben ungerechten Klang haben). Wir sind nicht mehr im Einklang mit der Dunkelheit.</w:t>
      </w:r>
    </w:p>
    <w:p w14:paraId="4B8D3AED" w14:textId="77777777" w:rsidR="00AC4C03" w:rsidRDefault="00AC4C03" w:rsidP="00AC4C03">
      <w:pPr>
        <w:spacing w:line="124" w:lineRule="exact"/>
        <w:rPr>
          <w:sz w:val="20"/>
          <w:szCs w:val="20"/>
        </w:rPr>
      </w:pPr>
    </w:p>
    <w:p w14:paraId="041A6740" w14:textId="77777777" w:rsidR="00E10586" w:rsidRDefault="00000000">
      <w:pPr>
        <w:ind w:left="80"/>
        <w:rPr>
          <w:sz w:val="20"/>
          <w:szCs w:val="20"/>
        </w:rPr>
      </w:pPr>
      <w:r>
        <w:rPr>
          <w:rFonts w:ascii="Arial" w:eastAsia="Arial" w:hAnsi="Arial" w:cs="Arial"/>
        </w:rPr>
        <w:t>Wir bitten um unsere Wiederherstellung in Einheit mit Christus.</w:t>
      </w:r>
    </w:p>
    <w:p w14:paraId="03F7AADD" w14:textId="77777777" w:rsidR="00AC4C03" w:rsidRDefault="00AC4C03" w:rsidP="00AC4C03">
      <w:pPr>
        <w:spacing w:line="139" w:lineRule="exact"/>
        <w:rPr>
          <w:sz w:val="20"/>
          <w:szCs w:val="20"/>
        </w:rPr>
      </w:pPr>
    </w:p>
    <w:p w14:paraId="4F62A4FE" w14:textId="77777777" w:rsidR="00E10586" w:rsidRDefault="00000000">
      <w:pPr>
        <w:ind w:left="80"/>
        <w:rPr>
          <w:sz w:val="20"/>
          <w:szCs w:val="20"/>
        </w:rPr>
      </w:pPr>
      <w:r>
        <w:rPr>
          <w:rFonts w:ascii="Arial" w:eastAsia="Arial" w:hAnsi="Arial" w:cs="Arial"/>
        </w:rPr>
        <w:t>Im Namen Jeschuas beten wir.</w:t>
      </w:r>
    </w:p>
    <w:p w14:paraId="166093C5" w14:textId="77777777" w:rsidR="00AC4C03" w:rsidRDefault="00AC4C03" w:rsidP="00AC4C03">
      <w:pPr>
        <w:spacing w:line="299" w:lineRule="exact"/>
        <w:rPr>
          <w:sz w:val="20"/>
          <w:szCs w:val="20"/>
        </w:rPr>
      </w:pPr>
    </w:p>
    <w:p w14:paraId="1211AAD6" w14:textId="77777777" w:rsidR="00E10586" w:rsidRDefault="00000000">
      <w:pPr>
        <w:jc w:val="right"/>
        <w:rPr>
          <w:sz w:val="20"/>
          <w:szCs w:val="20"/>
        </w:rPr>
      </w:pPr>
      <w:r>
        <w:rPr>
          <w:rFonts w:ascii="Arial" w:eastAsia="Arial" w:hAnsi="Arial" w:cs="Arial"/>
        </w:rPr>
        <w:t>222</w:t>
      </w:r>
    </w:p>
    <w:p w14:paraId="4AD3850B" w14:textId="77777777" w:rsidR="00AC4C03" w:rsidRDefault="00AC4C03" w:rsidP="00AC4C03">
      <w:pPr>
        <w:sectPr w:rsidR="00AC4C03">
          <w:pgSz w:w="8400" w:h="11908"/>
          <w:pgMar w:top="1150" w:right="1332" w:bottom="430" w:left="1440" w:header="0" w:footer="0" w:gutter="0"/>
          <w:cols w:space="720" w:equalWidth="0">
            <w:col w:w="5620"/>
          </w:cols>
        </w:sectPr>
      </w:pPr>
    </w:p>
    <w:p w14:paraId="2FA3E4C4" w14:textId="77777777" w:rsidR="00E10586" w:rsidRDefault="00000000">
      <w:pPr>
        <w:ind w:left="80"/>
        <w:rPr>
          <w:sz w:val="20"/>
          <w:szCs w:val="20"/>
        </w:rPr>
      </w:pPr>
      <w:bookmarkStart w:id="238" w:name="page239"/>
      <w:bookmarkEnd w:id="238"/>
      <w:r>
        <w:rPr>
          <w:rFonts w:ascii="Calibri Light" w:eastAsia="Calibri Light" w:hAnsi="Calibri Light" w:cs="Calibri Light"/>
          <w:b/>
          <w:bCs/>
          <w:sz w:val="28"/>
          <w:szCs w:val="28"/>
        </w:rPr>
        <w:t>33. Wiederherstellung der Liebe als Frequenz</w:t>
      </w:r>
    </w:p>
    <w:p w14:paraId="3D8C1104" w14:textId="77777777" w:rsidR="00AC4C03" w:rsidRDefault="00AC4C03" w:rsidP="00AC4C03">
      <w:pPr>
        <w:spacing w:line="160" w:lineRule="exact"/>
        <w:rPr>
          <w:sz w:val="20"/>
          <w:szCs w:val="20"/>
        </w:rPr>
      </w:pPr>
    </w:p>
    <w:p w14:paraId="417589D0" w14:textId="77777777" w:rsidR="00E10586" w:rsidRDefault="00000000">
      <w:pPr>
        <w:spacing w:line="257" w:lineRule="auto"/>
        <w:ind w:left="80" w:right="20"/>
        <w:rPr>
          <w:sz w:val="20"/>
          <w:szCs w:val="20"/>
        </w:rPr>
      </w:pPr>
      <w:r>
        <w:rPr>
          <w:rFonts w:ascii="Arial" w:eastAsia="Arial" w:hAnsi="Arial" w:cs="Arial"/>
        </w:rPr>
        <w:t xml:space="preserve">Unser Vater ist Liebe und sein ganzes Reich ist auf Liebe aufgebaut. Jeder von uns ist dazu bestimmt und verdrahtet, auf diese reine Liebe zu reagieren, sie zu suchen und mit ihr eins zu werden. Wenn wir beten, beschäftigen wir uns normalerweise mit unserer Zeitlinie, Lebenslinie, Blutlinie und Samenlinie. Eines Tages hörte ich den Heiligen Geist im Gebet sagen, dass ich auch die </w:t>
      </w:r>
      <w:r>
        <w:rPr>
          <w:rFonts w:ascii="Arial" w:eastAsia="Arial" w:hAnsi="Arial" w:cs="Arial"/>
          <w:b/>
          <w:bCs/>
        </w:rPr>
        <w:t xml:space="preserve">Liebeslinie </w:t>
      </w:r>
      <w:r>
        <w:rPr>
          <w:rFonts w:ascii="Arial" w:eastAsia="Arial" w:hAnsi="Arial" w:cs="Arial"/>
        </w:rPr>
        <w:t>reinigen muss.</w:t>
      </w:r>
    </w:p>
    <w:p w14:paraId="5534D5B7" w14:textId="77777777" w:rsidR="00AC4C03" w:rsidRDefault="00AC4C03" w:rsidP="00AC4C03">
      <w:pPr>
        <w:spacing w:line="135" w:lineRule="exact"/>
        <w:rPr>
          <w:sz w:val="20"/>
          <w:szCs w:val="20"/>
        </w:rPr>
      </w:pPr>
    </w:p>
    <w:p w14:paraId="66F7AF8F" w14:textId="77777777" w:rsidR="00E10586" w:rsidRDefault="00000000">
      <w:pPr>
        <w:spacing w:line="258" w:lineRule="auto"/>
        <w:ind w:left="80" w:right="40"/>
        <w:rPr>
          <w:sz w:val="20"/>
          <w:szCs w:val="20"/>
        </w:rPr>
      </w:pPr>
      <w:r>
        <w:rPr>
          <w:rFonts w:ascii="Arial" w:eastAsia="Arial" w:hAnsi="Arial" w:cs="Arial"/>
        </w:rPr>
        <w:t>Der Heilige Geist hat mir gezeigt, dass diese Linie mich mit dem Herzen des Vaters verbindet. Sie ist die Leitung, durch die ich seine Liebe empfange und auf sie reagiere. Ich sah dies als elektrische Drähte oder Ströme der Liebe, die vom Herzen des Vaters ausgehen und unsere Herzen mit dem seinen verbinden. Auf diese Weise entzündet sein alles verzehrendes Feuer unsere Herzen, es entfacht und bildet Flammen der Gerechtigkeit, des Friedens und der Freude. Wenn unsere Herzen in Flammen stehen, werden wir zu Lebensspendern, denn das Reich Gottes fließt von unseren Herzen zu anderen. Wenn alle Drähte verbunden sind, sind wir in der Liebe sicher.</w:t>
      </w:r>
    </w:p>
    <w:p w14:paraId="4716F83C" w14:textId="77777777" w:rsidR="00AC4C03" w:rsidRDefault="00AC4C03" w:rsidP="00AC4C03">
      <w:pPr>
        <w:spacing w:line="130" w:lineRule="exact"/>
        <w:rPr>
          <w:sz w:val="20"/>
          <w:szCs w:val="20"/>
        </w:rPr>
      </w:pPr>
    </w:p>
    <w:p w14:paraId="573DF63A" w14:textId="77777777" w:rsidR="00E10586" w:rsidRDefault="00000000">
      <w:pPr>
        <w:spacing w:line="260" w:lineRule="auto"/>
        <w:ind w:left="100" w:right="180" w:hanging="11"/>
        <w:rPr>
          <w:sz w:val="20"/>
          <w:szCs w:val="20"/>
        </w:rPr>
      </w:pPr>
      <w:r>
        <w:rPr>
          <w:rFonts w:eastAsia="Times New Roman"/>
          <w:i/>
          <w:iCs/>
          <w:sz w:val="24"/>
          <w:szCs w:val="24"/>
        </w:rPr>
        <w:t>Epheser 3:17 Möge Christus durch euren Glauben tatsächlich in euren Herzen wohnen, bleiben und sich dort dauerhaft niederlassen! Möget ihr tief in der Liebe verwurzelt und sicher auf der Liebe gegründet sein. Dass ihr die Kraft habt und stark seid, mit allen Heiligen (Gottes ergebenes Volk, die Erfahrung dieser Liebe) zu erfassen und zu begreifen, was die Breite und Länge und Höhe und Tiefe davon ist.</w:t>
      </w:r>
    </w:p>
    <w:p w14:paraId="7F1C0681" w14:textId="77777777" w:rsidR="00AC4C03" w:rsidRDefault="00AC4C03" w:rsidP="00AC4C03">
      <w:pPr>
        <w:spacing w:line="181" w:lineRule="exact"/>
        <w:rPr>
          <w:sz w:val="20"/>
          <w:szCs w:val="20"/>
        </w:rPr>
      </w:pPr>
    </w:p>
    <w:p w14:paraId="7132713B" w14:textId="77777777" w:rsidR="00E10586" w:rsidRDefault="00000000">
      <w:pPr>
        <w:spacing w:line="257" w:lineRule="auto"/>
        <w:ind w:left="80" w:right="40"/>
        <w:rPr>
          <w:sz w:val="20"/>
          <w:szCs w:val="20"/>
        </w:rPr>
      </w:pPr>
      <w:r>
        <w:rPr>
          <w:rFonts w:ascii="Arial" w:eastAsia="Arial" w:hAnsi="Arial" w:cs="Arial"/>
        </w:rPr>
        <w:t>Der Feind kennt das Gesetz der ersten Prägung. Die erste Prägung setzt den Standard. Das bedeutet, dass unsere erste Erfahrung mit der Liebe den Weg und die Erwartung für alle zukünftigen Liebeserfahrungen vorgibt. In der Natur machen wir unsere erste Liebeserfahrung mit anderen Menschen - und wir ALLE fallen beim Liebestest durch. Der Feind weiß, dass er, wenn er es schafft</w:t>
      </w:r>
    </w:p>
    <w:p w14:paraId="372ED3B4" w14:textId="77777777" w:rsidR="00AC4C03" w:rsidRDefault="00AC4C03" w:rsidP="00AC4C03">
      <w:pPr>
        <w:spacing w:line="214" w:lineRule="exact"/>
        <w:rPr>
          <w:sz w:val="20"/>
          <w:szCs w:val="20"/>
        </w:rPr>
      </w:pPr>
    </w:p>
    <w:p w14:paraId="1A7C7031" w14:textId="77777777" w:rsidR="00E10586" w:rsidRDefault="00000000">
      <w:pPr>
        <w:jc w:val="right"/>
        <w:rPr>
          <w:sz w:val="20"/>
          <w:szCs w:val="20"/>
        </w:rPr>
      </w:pPr>
      <w:r>
        <w:rPr>
          <w:rFonts w:ascii="Arial" w:eastAsia="Arial" w:hAnsi="Arial" w:cs="Arial"/>
        </w:rPr>
        <w:t>223</w:t>
      </w:r>
    </w:p>
    <w:p w14:paraId="32E8CC70" w14:textId="77777777" w:rsidR="00AC4C03" w:rsidRDefault="00AC4C03" w:rsidP="00AC4C03">
      <w:pPr>
        <w:sectPr w:rsidR="00AC4C03">
          <w:pgSz w:w="8400" w:h="11908"/>
          <w:pgMar w:top="1136" w:right="1332" w:bottom="430" w:left="1440" w:header="0" w:footer="0" w:gutter="0"/>
          <w:cols w:space="720" w:equalWidth="0">
            <w:col w:w="5620"/>
          </w:cols>
        </w:sectPr>
      </w:pPr>
    </w:p>
    <w:p w14:paraId="27F7A6DA" w14:textId="77777777" w:rsidR="00E10586" w:rsidRDefault="00000000">
      <w:pPr>
        <w:spacing w:line="257" w:lineRule="auto"/>
        <w:ind w:left="80" w:right="40"/>
        <w:rPr>
          <w:sz w:val="20"/>
          <w:szCs w:val="20"/>
        </w:rPr>
      </w:pPr>
      <w:bookmarkStart w:id="239" w:name="page240"/>
      <w:bookmarkEnd w:id="239"/>
      <w:r>
        <w:rPr>
          <w:rFonts w:ascii="Arial" w:eastAsia="Arial" w:hAnsi="Arial" w:cs="Arial"/>
        </w:rPr>
        <w:t>und die Liebeslinie verdrehen, dann werden wir den krummen Weg der verunreinigten Liebe fortsetzen. Auf der Erde wird die Liebe Gottes oft gegen Lust, Wünsche und Begierden eingetauscht. Die weltliche Art der Liebe ist egozentrisch, selbstmotiviert und selbstverwirklichend. Diese Art von Liebe - so suggeriert die Welt - tötet, stiehlt und zerstört. Die weltliche Art der Liebe sät Misstrauen und ist die Quelle und der Ursprung vieler Wunden wie Ablehnung, Selbsthass, geringes Selbstwertgefühl und Manipulation.</w:t>
      </w:r>
    </w:p>
    <w:p w14:paraId="62C8BB94" w14:textId="77777777" w:rsidR="00AC4C03" w:rsidRDefault="00AC4C03" w:rsidP="00AC4C03">
      <w:pPr>
        <w:spacing w:line="143" w:lineRule="exact"/>
        <w:rPr>
          <w:sz w:val="20"/>
          <w:szCs w:val="20"/>
        </w:rPr>
      </w:pPr>
    </w:p>
    <w:p w14:paraId="49D11A6C" w14:textId="77777777" w:rsidR="00E10586" w:rsidRDefault="00000000">
      <w:pPr>
        <w:spacing w:line="257" w:lineRule="auto"/>
        <w:ind w:left="80" w:right="40"/>
        <w:rPr>
          <w:sz w:val="20"/>
          <w:szCs w:val="20"/>
        </w:rPr>
      </w:pPr>
      <w:r>
        <w:rPr>
          <w:rFonts w:ascii="Arial" w:eastAsia="Arial" w:hAnsi="Arial" w:cs="Arial"/>
        </w:rPr>
        <w:t>Unsere Liebeslinien wurden geschaffen, um eine göttliche Verbindung oder Leitung zu bilden, durch die Liebe, Akzeptanz, Autorität und Zugehörigkeit fließen können. Die wahre Verbindung besteht zwischen unseren Seelen und dem Herzen des Vaters. Die Absicht des Feindes ist es jedoch, unsere Liebeslinien mit anderen Geistern wie Lilith (dem mütterlichen Geist), Isebel (dem kontrollierenden Geist), geistlichen Ehepartnern oder sogar anderen Menschen zu verbinden. Diese "Ersatzgeister" werden dann zu unserer Quelle und unserem Fokus.</w:t>
      </w:r>
    </w:p>
    <w:p w14:paraId="75EF6C29" w14:textId="77777777" w:rsidR="00AC4C03" w:rsidRDefault="00AC4C03" w:rsidP="00AC4C03">
      <w:pPr>
        <w:spacing w:line="138" w:lineRule="exact"/>
        <w:rPr>
          <w:sz w:val="20"/>
          <w:szCs w:val="20"/>
        </w:rPr>
      </w:pPr>
    </w:p>
    <w:p w14:paraId="7D15534E" w14:textId="77777777" w:rsidR="00E10586" w:rsidRDefault="00000000">
      <w:pPr>
        <w:spacing w:line="256" w:lineRule="auto"/>
        <w:ind w:left="80" w:right="240"/>
        <w:rPr>
          <w:sz w:val="20"/>
          <w:szCs w:val="20"/>
        </w:rPr>
      </w:pPr>
      <w:r>
        <w:rPr>
          <w:rFonts w:ascii="Arial" w:eastAsia="Arial" w:hAnsi="Arial" w:cs="Arial"/>
        </w:rPr>
        <w:t>Der Unterschied zwischen der Liebe Gottes und der Liebe des dunklen Reiches besteht darin, dass Gottes Liebe satt macht, sie bringt Frieden und Erfüllung. Die dunkle Liebe hingegen wird nie satt. Sie ist wie ein unstillbarer Hunger, der nie gestillt wird. Er verschlingt und wird nie gestillt.</w:t>
      </w:r>
    </w:p>
    <w:p w14:paraId="3629E5A0" w14:textId="77777777" w:rsidR="00AC4C03" w:rsidRDefault="00AC4C03" w:rsidP="00AC4C03">
      <w:pPr>
        <w:spacing w:line="135" w:lineRule="exact"/>
        <w:rPr>
          <w:sz w:val="20"/>
          <w:szCs w:val="20"/>
        </w:rPr>
      </w:pPr>
    </w:p>
    <w:p w14:paraId="005B0292" w14:textId="77777777" w:rsidR="00E10586" w:rsidRDefault="00000000">
      <w:pPr>
        <w:spacing w:line="254" w:lineRule="auto"/>
        <w:ind w:left="80" w:right="320"/>
        <w:jc w:val="both"/>
        <w:rPr>
          <w:sz w:val="20"/>
          <w:szCs w:val="20"/>
        </w:rPr>
      </w:pPr>
      <w:r>
        <w:rPr>
          <w:rFonts w:ascii="Arial" w:eastAsia="Arial" w:hAnsi="Arial" w:cs="Arial"/>
        </w:rPr>
        <w:t>Das Wort sagt uns, dass wir unsere ganze Liebe auf Gott richten sollen. Er wird dann unsere Liebe als Opfergabe annehmen und die Menschen um uns herum mit seiner vollkommenen Liebe lieben.</w:t>
      </w:r>
    </w:p>
    <w:p w14:paraId="3E7E4D8B" w14:textId="77777777" w:rsidR="00AC4C03" w:rsidRDefault="00AC4C03" w:rsidP="00AC4C03">
      <w:pPr>
        <w:spacing w:line="138" w:lineRule="exact"/>
        <w:rPr>
          <w:sz w:val="20"/>
          <w:szCs w:val="20"/>
        </w:rPr>
      </w:pPr>
    </w:p>
    <w:p w14:paraId="0E719150" w14:textId="77777777" w:rsidR="00E10586" w:rsidRDefault="00000000">
      <w:pPr>
        <w:spacing w:line="256" w:lineRule="auto"/>
        <w:ind w:left="80" w:right="40"/>
        <w:rPr>
          <w:sz w:val="20"/>
          <w:szCs w:val="20"/>
        </w:rPr>
      </w:pPr>
      <w:r>
        <w:rPr>
          <w:rFonts w:eastAsia="Times New Roman"/>
          <w:i/>
          <w:iCs/>
          <w:sz w:val="24"/>
          <w:szCs w:val="24"/>
        </w:rPr>
        <w:t>Markus 12:30 Du sollst den Herrn, deinen Gott, lieben, von ganzem Herzen, von ganzer Seele (deinem Leben), von ganzem Verstand (deinem Denkvermögen und deinem moralischen Verständnis) und von all deiner Kraft. Das ist das erste und wichtigste Gebot.</w:t>
      </w:r>
    </w:p>
    <w:p w14:paraId="35E05453" w14:textId="77777777" w:rsidR="00AC4C03" w:rsidRDefault="00AC4C03" w:rsidP="00AC4C03">
      <w:pPr>
        <w:spacing w:line="200" w:lineRule="exact"/>
        <w:rPr>
          <w:sz w:val="20"/>
          <w:szCs w:val="20"/>
        </w:rPr>
      </w:pPr>
    </w:p>
    <w:p w14:paraId="7A0FB8B5" w14:textId="77777777" w:rsidR="00AC4C03" w:rsidRDefault="00AC4C03" w:rsidP="00AC4C03">
      <w:pPr>
        <w:spacing w:line="233" w:lineRule="exact"/>
        <w:rPr>
          <w:sz w:val="20"/>
          <w:szCs w:val="20"/>
        </w:rPr>
      </w:pPr>
    </w:p>
    <w:p w14:paraId="482DFFAC" w14:textId="77777777" w:rsidR="00E10586" w:rsidRDefault="00000000">
      <w:pPr>
        <w:jc w:val="right"/>
        <w:rPr>
          <w:sz w:val="20"/>
          <w:szCs w:val="20"/>
        </w:rPr>
      </w:pPr>
      <w:r>
        <w:rPr>
          <w:rFonts w:ascii="Arial" w:eastAsia="Arial" w:hAnsi="Arial" w:cs="Arial"/>
        </w:rPr>
        <w:t>224</w:t>
      </w:r>
    </w:p>
    <w:p w14:paraId="27B65682" w14:textId="77777777" w:rsidR="00AC4C03" w:rsidRDefault="00AC4C03" w:rsidP="00AC4C03">
      <w:pPr>
        <w:sectPr w:rsidR="00AC4C03">
          <w:pgSz w:w="8400" w:h="11908"/>
          <w:pgMar w:top="1150" w:right="1332" w:bottom="430" w:left="1440" w:header="0" w:footer="0" w:gutter="0"/>
          <w:cols w:space="720" w:equalWidth="0">
            <w:col w:w="5620"/>
          </w:cols>
        </w:sectPr>
      </w:pPr>
    </w:p>
    <w:p w14:paraId="192177B8" w14:textId="77777777" w:rsidR="00E10586" w:rsidRDefault="00000000">
      <w:pPr>
        <w:spacing w:line="256" w:lineRule="auto"/>
        <w:ind w:left="80"/>
        <w:rPr>
          <w:sz w:val="20"/>
          <w:szCs w:val="20"/>
        </w:rPr>
      </w:pPr>
      <w:bookmarkStart w:id="240" w:name="page241"/>
      <w:bookmarkEnd w:id="240"/>
      <w:r>
        <w:rPr>
          <w:rFonts w:ascii="Arial" w:eastAsia="Arial" w:hAnsi="Arial" w:cs="Arial"/>
        </w:rPr>
        <w:t>Wir wissen, dass der Vater sagt, dass wir andere lieben sollen, wie wir uns selbst lieben. Der Feind will unsere Liebeslinien durcheinanderbringen und verzerren, sodass wir niemals in der Lage sein werden, Kanäle und Repräsentanten der Liebe auf Erden zu sein.</w:t>
      </w:r>
    </w:p>
    <w:p w14:paraId="33FA940D" w14:textId="77777777" w:rsidR="00AC4C03" w:rsidRDefault="00AC4C03" w:rsidP="00AC4C03">
      <w:pPr>
        <w:spacing w:line="200" w:lineRule="exact"/>
        <w:rPr>
          <w:sz w:val="20"/>
          <w:szCs w:val="20"/>
        </w:rPr>
      </w:pPr>
    </w:p>
    <w:p w14:paraId="2F0E9821" w14:textId="77777777" w:rsidR="00AC4C03" w:rsidRDefault="00AC4C03" w:rsidP="00AC4C03">
      <w:pPr>
        <w:spacing w:line="200" w:lineRule="exact"/>
        <w:rPr>
          <w:sz w:val="20"/>
          <w:szCs w:val="20"/>
        </w:rPr>
      </w:pPr>
    </w:p>
    <w:p w14:paraId="5DEF08EC" w14:textId="77777777" w:rsidR="00AC4C03" w:rsidRDefault="00AC4C03" w:rsidP="00AC4C03">
      <w:pPr>
        <w:spacing w:line="200" w:lineRule="exact"/>
        <w:rPr>
          <w:sz w:val="20"/>
          <w:szCs w:val="20"/>
        </w:rPr>
      </w:pPr>
    </w:p>
    <w:p w14:paraId="363624E5" w14:textId="77777777" w:rsidR="00AC4C03" w:rsidRDefault="00AC4C03" w:rsidP="00AC4C03">
      <w:pPr>
        <w:spacing w:line="200" w:lineRule="exact"/>
        <w:rPr>
          <w:sz w:val="20"/>
          <w:szCs w:val="20"/>
        </w:rPr>
      </w:pPr>
    </w:p>
    <w:p w14:paraId="563232E4" w14:textId="77777777" w:rsidR="00AC4C03" w:rsidRDefault="00AC4C03" w:rsidP="00AC4C03">
      <w:pPr>
        <w:spacing w:line="200" w:lineRule="exact"/>
        <w:rPr>
          <w:sz w:val="20"/>
          <w:szCs w:val="20"/>
        </w:rPr>
      </w:pPr>
    </w:p>
    <w:p w14:paraId="5ED73C87" w14:textId="77777777" w:rsidR="00AC4C03" w:rsidRDefault="00AC4C03" w:rsidP="00AC4C03">
      <w:pPr>
        <w:spacing w:line="200" w:lineRule="exact"/>
        <w:rPr>
          <w:sz w:val="20"/>
          <w:szCs w:val="20"/>
        </w:rPr>
      </w:pPr>
    </w:p>
    <w:p w14:paraId="0239EFDF" w14:textId="77777777" w:rsidR="00AC4C03" w:rsidRDefault="00AC4C03" w:rsidP="00AC4C03">
      <w:pPr>
        <w:spacing w:line="200" w:lineRule="exact"/>
        <w:rPr>
          <w:sz w:val="20"/>
          <w:szCs w:val="20"/>
        </w:rPr>
      </w:pPr>
    </w:p>
    <w:p w14:paraId="03B3F5EA" w14:textId="77777777" w:rsidR="00AC4C03" w:rsidRDefault="00AC4C03" w:rsidP="00AC4C03">
      <w:pPr>
        <w:spacing w:line="200" w:lineRule="exact"/>
        <w:rPr>
          <w:sz w:val="20"/>
          <w:szCs w:val="20"/>
        </w:rPr>
      </w:pPr>
    </w:p>
    <w:p w14:paraId="29EDB275" w14:textId="77777777" w:rsidR="00AC4C03" w:rsidRDefault="00AC4C03" w:rsidP="00AC4C03">
      <w:pPr>
        <w:spacing w:line="200" w:lineRule="exact"/>
        <w:rPr>
          <w:sz w:val="20"/>
          <w:szCs w:val="20"/>
        </w:rPr>
      </w:pPr>
    </w:p>
    <w:p w14:paraId="1EE3EF90" w14:textId="77777777" w:rsidR="00AC4C03" w:rsidRDefault="00AC4C03" w:rsidP="00AC4C03">
      <w:pPr>
        <w:spacing w:line="200" w:lineRule="exact"/>
        <w:rPr>
          <w:sz w:val="20"/>
          <w:szCs w:val="20"/>
        </w:rPr>
      </w:pPr>
    </w:p>
    <w:p w14:paraId="296A3354" w14:textId="77777777" w:rsidR="00AC4C03" w:rsidRDefault="00AC4C03" w:rsidP="00AC4C03">
      <w:pPr>
        <w:spacing w:line="200" w:lineRule="exact"/>
        <w:rPr>
          <w:sz w:val="20"/>
          <w:szCs w:val="20"/>
        </w:rPr>
      </w:pPr>
    </w:p>
    <w:p w14:paraId="6A3FEEB3" w14:textId="77777777" w:rsidR="00AC4C03" w:rsidRDefault="00AC4C03" w:rsidP="00AC4C03">
      <w:pPr>
        <w:spacing w:line="200" w:lineRule="exact"/>
        <w:rPr>
          <w:sz w:val="20"/>
          <w:szCs w:val="20"/>
        </w:rPr>
      </w:pPr>
    </w:p>
    <w:p w14:paraId="31B52EAB" w14:textId="77777777" w:rsidR="00AC4C03" w:rsidRDefault="00AC4C03" w:rsidP="00AC4C03">
      <w:pPr>
        <w:spacing w:line="200" w:lineRule="exact"/>
        <w:rPr>
          <w:sz w:val="20"/>
          <w:szCs w:val="20"/>
        </w:rPr>
      </w:pPr>
    </w:p>
    <w:p w14:paraId="0ECC2BFE" w14:textId="77777777" w:rsidR="00AC4C03" w:rsidRDefault="00AC4C03" w:rsidP="00AC4C03">
      <w:pPr>
        <w:spacing w:line="200" w:lineRule="exact"/>
        <w:rPr>
          <w:sz w:val="20"/>
          <w:szCs w:val="20"/>
        </w:rPr>
      </w:pPr>
    </w:p>
    <w:p w14:paraId="49C068E5" w14:textId="77777777" w:rsidR="00AC4C03" w:rsidRDefault="00AC4C03" w:rsidP="00AC4C03">
      <w:pPr>
        <w:spacing w:line="200" w:lineRule="exact"/>
        <w:rPr>
          <w:sz w:val="20"/>
          <w:szCs w:val="20"/>
        </w:rPr>
      </w:pPr>
    </w:p>
    <w:p w14:paraId="7584E6D0" w14:textId="77777777" w:rsidR="00AC4C03" w:rsidRDefault="00AC4C03" w:rsidP="00AC4C03">
      <w:pPr>
        <w:spacing w:line="200" w:lineRule="exact"/>
        <w:rPr>
          <w:sz w:val="20"/>
          <w:szCs w:val="20"/>
        </w:rPr>
      </w:pPr>
    </w:p>
    <w:p w14:paraId="0697C0A9" w14:textId="77777777" w:rsidR="00AC4C03" w:rsidRDefault="00AC4C03" w:rsidP="00AC4C03">
      <w:pPr>
        <w:spacing w:line="200" w:lineRule="exact"/>
        <w:rPr>
          <w:sz w:val="20"/>
          <w:szCs w:val="20"/>
        </w:rPr>
      </w:pPr>
    </w:p>
    <w:p w14:paraId="06C6DA0E" w14:textId="77777777" w:rsidR="00AC4C03" w:rsidRDefault="00AC4C03" w:rsidP="00AC4C03">
      <w:pPr>
        <w:spacing w:line="200" w:lineRule="exact"/>
        <w:rPr>
          <w:sz w:val="20"/>
          <w:szCs w:val="20"/>
        </w:rPr>
      </w:pPr>
    </w:p>
    <w:p w14:paraId="15A80994" w14:textId="77777777" w:rsidR="00AC4C03" w:rsidRDefault="00AC4C03" w:rsidP="00AC4C03">
      <w:pPr>
        <w:spacing w:line="200" w:lineRule="exact"/>
        <w:rPr>
          <w:sz w:val="20"/>
          <w:szCs w:val="20"/>
        </w:rPr>
      </w:pPr>
    </w:p>
    <w:p w14:paraId="6A8438F9" w14:textId="77777777" w:rsidR="00AC4C03" w:rsidRDefault="00AC4C03" w:rsidP="00AC4C03">
      <w:pPr>
        <w:spacing w:line="200" w:lineRule="exact"/>
        <w:rPr>
          <w:sz w:val="20"/>
          <w:szCs w:val="20"/>
        </w:rPr>
      </w:pPr>
    </w:p>
    <w:p w14:paraId="6D8A89DD" w14:textId="77777777" w:rsidR="00AC4C03" w:rsidRDefault="00AC4C03" w:rsidP="00AC4C03">
      <w:pPr>
        <w:spacing w:line="200" w:lineRule="exact"/>
        <w:rPr>
          <w:sz w:val="20"/>
          <w:szCs w:val="20"/>
        </w:rPr>
      </w:pPr>
    </w:p>
    <w:p w14:paraId="76D7C237" w14:textId="77777777" w:rsidR="00AC4C03" w:rsidRDefault="00AC4C03" w:rsidP="00AC4C03">
      <w:pPr>
        <w:spacing w:line="200" w:lineRule="exact"/>
        <w:rPr>
          <w:sz w:val="20"/>
          <w:szCs w:val="20"/>
        </w:rPr>
      </w:pPr>
    </w:p>
    <w:p w14:paraId="4E42BD94" w14:textId="77777777" w:rsidR="00AC4C03" w:rsidRDefault="00AC4C03" w:rsidP="00AC4C03">
      <w:pPr>
        <w:spacing w:line="200" w:lineRule="exact"/>
        <w:rPr>
          <w:sz w:val="20"/>
          <w:szCs w:val="20"/>
        </w:rPr>
      </w:pPr>
    </w:p>
    <w:p w14:paraId="716FAB82" w14:textId="77777777" w:rsidR="00AC4C03" w:rsidRDefault="00AC4C03" w:rsidP="00AC4C03">
      <w:pPr>
        <w:spacing w:line="200" w:lineRule="exact"/>
        <w:rPr>
          <w:sz w:val="20"/>
          <w:szCs w:val="20"/>
        </w:rPr>
      </w:pPr>
    </w:p>
    <w:p w14:paraId="641384C6" w14:textId="77777777" w:rsidR="00AC4C03" w:rsidRDefault="00AC4C03" w:rsidP="00AC4C03">
      <w:pPr>
        <w:spacing w:line="200" w:lineRule="exact"/>
        <w:rPr>
          <w:sz w:val="20"/>
          <w:szCs w:val="20"/>
        </w:rPr>
      </w:pPr>
    </w:p>
    <w:p w14:paraId="5BD98528" w14:textId="77777777" w:rsidR="00AC4C03" w:rsidRDefault="00AC4C03" w:rsidP="00AC4C03">
      <w:pPr>
        <w:spacing w:line="200" w:lineRule="exact"/>
        <w:rPr>
          <w:sz w:val="20"/>
          <w:szCs w:val="20"/>
        </w:rPr>
      </w:pPr>
    </w:p>
    <w:p w14:paraId="42D63895" w14:textId="77777777" w:rsidR="00AC4C03" w:rsidRDefault="00AC4C03" w:rsidP="00AC4C03">
      <w:pPr>
        <w:spacing w:line="200" w:lineRule="exact"/>
        <w:rPr>
          <w:sz w:val="20"/>
          <w:szCs w:val="20"/>
        </w:rPr>
      </w:pPr>
    </w:p>
    <w:p w14:paraId="2F4578EF" w14:textId="77777777" w:rsidR="00AC4C03" w:rsidRDefault="00AC4C03" w:rsidP="00AC4C03">
      <w:pPr>
        <w:spacing w:line="200" w:lineRule="exact"/>
        <w:rPr>
          <w:sz w:val="20"/>
          <w:szCs w:val="20"/>
        </w:rPr>
      </w:pPr>
    </w:p>
    <w:p w14:paraId="173D2345" w14:textId="77777777" w:rsidR="00AC4C03" w:rsidRDefault="00AC4C03" w:rsidP="00AC4C03">
      <w:pPr>
        <w:spacing w:line="200" w:lineRule="exact"/>
        <w:rPr>
          <w:sz w:val="20"/>
          <w:szCs w:val="20"/>
        </w:rPr>
      </w:pPr>
    </w:p>
    <w:p w14:paraId="1F7EDB9F" w14:textId="77777777" w:rsidR="00AC4C03" w:rsidRDefault="00AC4C03" w:rsidP="00AC4C03">
      <w:pPr>
        <w:spacing w:line="200" w:lineRule="exact"/>
        <w:rPr>
          <w:sz w:val="20"/>
          <w:szCs w:val="20"/>
        </w:rPr>
      </w:pPr>
    </w:p>
    <w:p w14:paraId="60BC1629" w14:textId="77777777" w:rsidR="00AC4C03" w:rsidRDefault="00AC4C03" w:rsidP="00AC4C03">
      <w:pPr>
        <w:spacing w:line="200" w:lineRule="exact"/>
        <w:rPr>
          <w:sz w:val="20"/>
          <w:szCs w:val="20"/>
        </w:rPr>
      </w:pPr>
    </w:p>
    <w:p w14:paraId="2AAB13F7" w14:textId="77777777" w:rsidR="00AC4C03" w:rsidRDefault="00AC4C03" w:rsidP="00AC4C03">
      <w:pPr>
        <w:spacing w:line="200" w:lineRule="exact"/>
        <w:rPr>
          <w:sz w:val="20"/>
          <w:szCs w:val="20"/>
        </w:rPr>
      </w:pPr>
    </w:p>
    <w:p w14:paraId="0029A1E2" w14:textId="77777777" w:rsidR="00AC4C03" w:rsidRDefault="00AC4C03" w:rsidP="00AC4C03">
      <w:pPr>
        <w:spacing w:line="200" w:lineRule="exact"/>
        <w:rPr>
          <w:sz w:val="20"/>
          <w:szCs w:val="20"/>
        </w:rPr>
      </w:pPr>
    </w:p>
    <w:p w14:paraId="58340296" w14:textId="77777777" w:rsidR="00AC4C03" w:rsidRDefault="00AC4C03" w:rsidP="00AC4C03">
      <w:pPr>
        <w:spacing w:line="200" w:lineRule="exact"/>
        <w:rPr>
          <w:sz w:val="20"/>
          <w:szCs w:val="20"/>
        </w:rPr>
      </w:pPr>
    </w:p>
    <w:p w14:paraId="5E542A21" w14:textId="77777777" w:rsidR="00AC4C03" w:rsidRDefault="00AC4C03" w:rsidP="00AC4C03">
      <w:pPr>
        <w:spacing w:line="200" w:lineRule="exact"/>
        <w:rPr>
          <w:sz w:val="20"/>
          <w:szCs w:val="20"/>
        </w:rPr>
      </w:pPr>
    </w:p>
    <w:p w14:paraId="5DE122F5" w14:textId="77777777" w:rsidR="00AC4C03" w:rsidRDefault="00AC4C03" w:rsidP="00AC4C03">
      <w:pPr>
        <w:spacing w:line="200" w:lineRule="exact"/>
        <w:rPr>
          <w:sz w:val="20"/>
          <w:szCs w:val="20"/>
        </w:rPr>
      </w:pPr>
    </w:p>
    <w:p w14:paraId="2106EB38" w14:textId="77777777" w:rsidR="00AC4C03" w:rsidRDefault="00AC4C03" w:rsidP="00AC4C03">
      <w:pPr>
        <w:spacing w:line="200" w:lineRule="exact"/>
        <w:rPr>
          <w:sz w:val="20"/>
          <w:szCs w:val="20"/>
        </w:rPr>
      </w:pPr>
    </w:p>
    <w:p w14:paraId="217A917F" w14:textId="77777777" w:rsidR="00AC4C03" w:rsidRDefault="00AC4C03" w:rsidP="00AC4C03">
      <w:pPr>
        <w:spacing w:line="200" w:lineRule="exact"/>
        <w:rPr>
          <w:sz w:val="20"/>
          <w:szCs w:val="20"/>
        </w:rPr>
      </w:pPr>
    </w:p>
    <w:p w14:paraId="762C79EB" w14:textId="77777777" w:rsidR="00AC4C03" w:rsidRDefault="00AC4C03" w:rsidP="00AC4C03">
      <w:pPr>
        <w:spacing w:line="200" w:lineRule="exact"/>
        <w:rPr>
          <w:sz w:val="20"/>
          <w:szCs w:val="20"/>
        </w:rPr>
      </w:pPr>
    </w:p>
    <w:p w14:paraId="234E22D6" w14:textId="77777777" w:rsidR="00AC4C03" w:rsidRDefault="00AC4C03" w:rsidP="00AC4C03">
      <w:pPr>
        <w:spacing w:line="200" w:lineRule="exact"/>
        <w:rPr>
          <w:sz w:val="20"/>
          <w:szCs w:val="20"/>
        </w:rPr>
      </w:pPr>
    </w:p>
    <w:p w14:paraId="079B25F7" w14:textId="77777777" w:rsidR="00AC4C03" w:rsidRDefault="00AC4C03" w:rsidP="00AC4C03">
      <w:pPr>
        <w:spacing w:line="200" w:lineRule="exact"/>
        <w:rPr>
          <w:sz w:val="20"/>
          <w:szCs w:val="20"/>
        </w:rPr>
      </w:pPr>
    </w:p>
    <w:p w14:paraId="660C2D60" w14:textId="77777777" w:rsidR="00AC4C03" w:rsidRDefault="00AC4C03" w:rsidP="00AC4C03">
      <w:pPr>
        <w:spacing w:line="231" w:lineRule="exact"/>
        <w:rPr>
          <w:sz w:val="20"/>
          <w:szCs w:val="20"/>
        </w:rPr>
      </w:pPr>
    </w:p>
    <w:p w14:paraId="7C35A200" w14:textId="77777777" w:rsidR="00E10586" w:rsidRDefault="00000000">
      <w:pPr>
        <w:jc w:val="right"/>
        <w:rPr>
          <w:sz w:val="20"/>
          <w:szCs w:val="20"/>
        </w:rPr>
      </w:pPr>
      <w:r>
        <w:rPr>
          <w:rFonts w:ascii="Arial" w:eastAsia="Arial" w:hAnsi="Arial" w:cs="Arial"/>
        </w:rPr>
        <w:t>225</w:t>
      </w:r>
    </w:p>
    <w:p w14:paraId="3094C9F2" w14:textId="77777777" w:rsidR="00AC4C03" w:rsidRDefault="00AC4C03" w:rsidP="00AC4C03">
      <w:pPr>
        <w:sectPr w:rsidR="00AC4C03">
          <w:pgSz w:w="8400" w:h="11908"/>
          <w:pgMar w:top="1150" w:right="1332" w:bottom="430" w:left="1440" w:header="0" w:footer="0" w:gutter="0"/>
          <w:cols w:space="720" w:equalWidth="0">
            <w:col w:w="5620"/>
          </w:cols>
        </w:sectPr>
      </w:pPr>
    </w:p>
    <w:p w14:paraId="57140AC6" w14:textId="77777777" w:rsidR="00E10586" w:rsidRDefault="00000000">
      <w:pPr>
        <w:ind w:left="80"/>
        <w:rPr>
          <w:sz w:val="20"/>
          <w:szCs w:val="20"/>
        </w:rPr>
      </w:pPr>
      <w:bookmarkStart w:id="241" w:name="page242"/>
      <w:bookmarkEnd w:id="241"/>
      <w:r>
        <w:rPr>
          <w:rFonts w:ascii="Calibri Light" w:eastAsia="Calibri Light" w:hAnsi="Calibri Light" w:cs="Calibri Light"/>
          <w:b/>
          <w:bCs/>
          <w:sz w:val="28"/>
          <w:szCs w:val="28"/>
        </w:rPr>
        <w:t>34. Gebet: Wiederherstellung der göttlichen Liebe als Frequenz</w:t>
      </w:r>
    </w:p>
    <w:p w14:paraId="36EE412C" w14:textId="77777777" w:rsidR="00AC4C03" w:rsidRDefault="00AC4C03" w:rsidP="00AC4C03">
      <w:pPr>
        <w:spacing w:line="151" w:lineRule="exact"/>
        <w:rPr>
          <w:sz w:val="20"/>
          <w:szCs w:val="20"/>
        </w:rPr>
      </w:pPr>
    </w:p>
    <w:p w14:paraId="6D46F665" w14:textId="77777777" w:rsidR="00E10586" w:rsidRDefault="00000000">
      <w:pPr>
        <w:ind w:left="80"/>
        <w:rPr>
          <w:sz w:val="20"/>
          <w:szCs w:val="20"/>
        </w:rPr>
      </w:pPr>
      <w:r>
        <w:rPr>
          <w:rFonts w:ascii="Arial" w:eastAsia="Arial" w:hAnsi="Arial" w:cs="Arial"/>
        </w:rPr>
        <w:t>Im Namen Jeschuas und durch das Blut des</w:t>
      </w:r>
    </w:p>
    <w:p w14:paraId="5667707C" w14:textId="77777777" w:rsidR="00AC4C03" w:rsidRDefault="00AC4C03" w:rsidP="00AC4C03">
      <w:pPr>
        <w:spacing w:line="23" w:lineRule="exact"/>
        <w:rPr>
          <w:sz w:val="20"/>
          <w:szCs w:val="20"/>
        </w:rPr>
      </w:pPr>
    </w:p>
    <w:p w14:paraId="59531F2F" w14:textId="77777777" w:rsidR="00E10586" w:rsidRDefault="00000000">
      <w:pPr>
        <w:ind w:left="80"/>
        <w:rPr>
          <w:sz w:val="20"/>
          <w:szCs w:val="20"/>
        </w:rPr>
      </w:pPr>
      <w:r>
        <w:rPr>
          <w:rFonts w:ascii="Arial" w:eastAsia="Arial" w:hAnsi="Arial" w:cs="Arial"/>
        </w:rPr>
        <w:t>Lamm:</w:t>
      </w:r>
    </w:p>
    <w:p w14:paraId="64E03B9E" w14:textId="77777777" w:rsidR="00AC4C03" w:rsidRDefault="00AC4C03" w:rsidP="00AC4C03">
      <w:pPr>
        <w:spacing w:line="149" w:lineRule="exact"/>
        <w:rPr>
          <w:sz w:val="20"/>
          <w:szCs w:val="20"/>
        </w:rPr>
      </w:pPr>
    </w:p>
    <w:p w14:paraId="095C0BAC" w14:textId="77777777" w:rsidR="00E10586" w:rsidRDefault="00000000">
      <w:pPr>
        <w:spacing w:line="256" w:lineRule="auto"/>
        <w:ind w:left="80" w:right="220"/>
        <w:rPr>
          <w:sz w:val="20"/>
          <w:szCs w:val="20"/>
        </w:rPr>
      </w:pPr>
      <w:r>
        <w:rPr>
          <w:rFonts w:ascii="Arial" w:eastAsia="Arial" w:hAnsi="Arial" w:cs="Arial"/>
        </w:rPr>
        <w:t>Wir übernehmen die volle Verantwortung für den Zustand unserer Liebeslinien. Wir bereuen die Sünden, Übertretungen und Missetaten, die dazu geführt haben, dass unsere Liebeslinien verdreht, verbogen, gebrochen und undicht sind.</w:t>
      </w:r>
    </w:p>
    <w:p w14:paraId="2B386ED9" w14:textId="77777777" w:rsidR="00AC4C03" w:rsidRDefault="00AC4C03" w:rsidP="00AC4C03">
      <w:pPr>
        <w:spacing w:line="124" w:lineRule="exact"/>
        <w:rPr>
          <w:sz w:val="20"/>
          <w:szCs w:val="20"/>
        </w:rPr>
      </w:pPr>
    </w:p>
    <w:p w14:paraId="2F013880" w14:textId="77777777" w:rsidR="00E10586" w:rsidRDefault="00000000">
      <w:pPr>
        <w:ind w:left="80"/>
        <w:rPr>
          <w:sz w:val="20"/>
          <w:szCs w:val="20"/>
        </w:rPr>
      </w:pPr>
      <w:r>
        <w:rPr>
          <w:rFonts w:ascii="Arial" w:eastAsia="Arial" w:hAnsi="Arial" w:cs="Arial"/>
        </w:rPr>
        <w:t>Wir bitten darum, von allen Quellen der dunklen Liebe getrennt zu werden.</w:t>
      </w:r>
    </w:p>
    <w:p w14:paraId="5CE14CC8" w14:textId="77777777" w:rsidR="00AC4C03" w:rsidRDefault="00AC4C03" w:rsidP="00AC4C03">
      <w:pPr>
        <w:spacing w:line="148" w:lineRule="exact"/>
        <w:rPr>
          <w:sz w:val="20"/>
          <w:szCs w:val="20"/>
        </w:rPr>
      </w:pPr>
    </w:p>
    <w:p w14:paraId="4A4B7D08" w14:textId="77777777" w:rsidR="00E10586" w:rsidRDefault="00000000">
      <w:pPr>
        <w:spacing w:line="256" w:lineRule="auto"/>
        <w:ind w:left="80" w:right="20"/>
        <w:rPr>
          <w:sz w:val="20"/>
          <w:szCs w:val="20"/>
        </w:rPr>
      </w:pPr>
      <w:r>
        <w:rPr>
          <w:rFonts w:ascii="Arial" w:eastAsia="Arial" w:hAnsi="Arial" w:cs="Arial"/>
        </w:rPr>
        <w:t>Wir entsagen und verurteilen alle pervertierten Formen der Liebe sowie die damit verbundenen Geister, Kräfte, Energien, Frequenzen und Früchte der Lust, Leistung, Akzeptanz, Ablehnung, Folter, Angst, Loyalität und Hingabe.</w:t>
      </w:r>
    </w:p>
    <w:p w14:paraId="4D0876B8" w14:textId="77777777" w:rsidR="00AC4C03" w:rsidRDefault="00AC4C03" w:rsidP="00AC4C03">
      <w:pPr>
        <w:spacing w:line="133" w:lineRule="exact"/>
        <w:rPr>
          <w:sz w:val="20"/>
          <w:szCs w:val="20"/>
        </w:rPr>
      </w:pPr>
    </w:p>
    <w:p w14:paraId="58BF5060" w14:textId="77777777" w:rsidR="00E10586" w:rsidRDefault="00000000">
      <w:pPr>
        <w:spacing w:line="255" w:lineRule="auto"/>
        <w:ind w:left="80" w:right="460"/>
        <w:rPr>
          <w:sz w:val="20"/>
          <w:szCs w:val="20"/>
        </w:rPr>
      </w:pPr>
      <w:r>
        <w:rPr>
          <w:rFonts w:ascii="Arial" w:eastAsia="Arial" w:hAnsi="Arial" w:cs="Arial"/>
        </w:rPr>
        <w:t>Wir bringen alle dunklen Bündnisse, die uns an die dunkle Liebe binden, unter das Blut des Lammes. Wir bitten darum, von allen damit verbundenen dunklen Bündnispartnern geschieden zu werden.</w:t>
      </w:r>
    </w:p>
    <w:p w14:paraId="3E7B636B" w14:textId="77777777" w:rsidR="00AC4C03" w:rsidRDefault="00AC4C03" w:rsidP="00AC4C03">
      <w:pPr>
        <w:spacing w:line="134" w:lineRule="exact"/>
        <w:rPr>
          <w:sz w:val="20"/>
          <w:szCs w:val="20"/>
        </w:rPr>
      </w:pPr>
    </w:p>
    <w:p w14:paraId="1EA1D2F8" w14:textId="77777777" w:rsidR="00E10586" w:rsidRDefault="00000000">
      <w:pPr>
        <w:spacing w:line="253" w:lineRule="auto"/>
        <w:ind w:left="80" w:right="40"/>
        <w:jc w:val="both"/>
        <w:rPr>
          <w:sz w:val="20"/>
          <w:szCs w:val="20"/>
        </w:rPr>
      </w:pPr>
      <w:r>
        <w:rPr>
          <w:rFonts w:ascii="Arial" w:eastAsia="Arial" w:hAnsi="Arial" w:cs="Arial"/>
        </w:rPr>
        <w:t>Wir bitten darum, von den dunklen Frequenzen der Breite, Länge, Tiefe und Höhe getrennt zu werden, die mit verunreinigter Liebe verbunden sind.</w:t>
      </w:r>
    </w:p>
    <w:p w14:paraId="4127386E" w14:textId="77777777" w:rsidR="00AC4C03" w:rsidRDefault="00AC4C03" w:rsidP="00AC4C03">
      <w:pPr>
        <w:spacing w:line="140" w:lineRule="exact"/>
        <w:rPr>
          <w:sz w:val="20"/>
          <w:szCs w:val="20"/>
        </w:rPr>
      </w:pPr>
    </w:p>
    <w:p w14:paraId="18ACA09E" w14:textId="77777777" w:rsidR="00E10586" w:rsidRDefault="00000000">
      <w:pPr>
        <w:spacing w:line="257" w:lineRule="auto"/>
        <w:ind w:left="80" w:right="120"/>
        <w:rPr>
          <w:sz w:val="20"/>
          <w:szCs w:val="20"/>
        </w:rPr>
      </w:pPr>
      <w:r>
        <w:rPr>
          <w:rFonts w:ascii="Arial" w:eastAsia="Arial" w:hAnsi="Arial" w:cs="Arial"/>
        </w:rPr>
        <w:t>Bitte entferne die Rezeptoren, Schüsseln, Antennen und alle anderen Geräte, die es uns ermöglichen, auf die Liebe des Dunkelreichs und ihre dunklen Frequenzen der Sünde, der Übertretung und der Ungerechtigkeit eingestimmt zu werden. Wir übernehmen die volle Verantwortung dafür und tun Buße! Wir bringen all das vor das Kreuz.</w:t>
      </w:r>
    </w:p>
    <w:p w14:paraId="319A79E8" w14:textId="77777777" w:rsidR="00AC4C03" w:rsidRDefault="00AC4C03" w:rsidP="00AC4C03">
      <w:pPr>
        <w:spacing w:line="131" w:lineRule="exact"/>
        <w:rPr>
          <w:sz w:val="20"/>
          <w:szCs w:val="20"/>
        </w:rPr>
      </w:pPr>
    </w:p>
    <w:p w14:paraId="0E438F14" w14:textId="77777777" w:rsidR="00E10586" w:rsidRDefault="00000000">
      <w:pPr>
        <w:spacing w:line="256" w:lineRule="auto"/>
        <w:ind w:left="80" w:right="240"/>
        <w:rPr>
          <w:sz w:val="20"/>
          <w:szCs w:val="20"/>
        </w:rPr>
      </w:pPr>
      <w:r>
        <w:rPr>
          <w:rFonts w:ascii="Arial" w:eastAsia="Arial" w:hAnsi="Arial" w:cs="Arial"/>
        </w:rPr>
        <w:t>Wir entsagen den dunklen Machtquellen (den dunklen Dynamomächten und allen gefälschten Liebesquellen und Rollenspielern) und brechen unseren Bund mit ihren dunklen Reichsvollstreckern.</w:t>
      </w:r>
    </w:p>
    <w:p w14:paraId="50D4A4EB" w14:textId="77777777" w:rsidR="00AC4C03" w:rsidRDefault="00AC4C03" w:rsidP="00AC4C03">
      <w:pPr>
        <w:spacing w:line="200" w:lineRule="exact"/>
        <w:rPr>
          <w:sz w:val="20"/>
          <w:szCs w:val="20"/>
        </w:rPr>
      </w:pPr>
    </w:p>
    <w:p w14:paraId="08C79D1F" w14:textId="77777777" w:rsidR="00AC4C03" w:rsidRDefault="00AC4C03" w:rsidP="00AC4C03">
      <w:pPr>
        <w:spacing w:line="200" w:lineRule="exact"/>
        <w:rPr>
          <w:sz w:val="20"/>
          <w:szCs w:val="20"/>
        </w:rPr>
      </w:pPr>
    </w:p>
    <w:p w14:paraId="6CE36841" w14:textId="77777777" w:rsidR="00AC4C03" w:rsidRDefault="00AC4C03" w:rsidP="00AC4C03">
      <w:pPr>
        <w:spacing w:line="200" w:lineRule="exact"/>
        <w:rPr>
          <w:sz w:val="20"/>
          <w:szCs w:val="20"/>
        </w:rPr>
      </w:pPr>
    </w:p>
    <w:p w14:paraId="6B237614" w14:textId="77777777" w:rsidR="00AC4C03" w:rsidRDefault="00AC4C03" w:rsidP="00AC4C03">
      <w:pPr>
        <w:spacing w:line="220" w:lineRule="exact"/>
        <w:rPr>
          <w:sz w:val="20"/>
          <w:szCs w:val="20"/>
        </w:rPr>
      </w:pPr>
    </w:p>
    <w:p w14:paraId="4A75CFD5" w14:textId="77777777" w:rsidR="00E10586" w:rsidRDefault="00000000">
      <w:pPr>
        <w:jc w:val="right"/>
        <w:rPr>
          <w:sz w:val="20"/>
          <w:szCs w:val="20"/>
        </w:rPr>
      </w:pPr>
      <w:r>
        <w:rPr>
          <w:rFonts w:ascii="Arial" w:eastAsia="Arial" w:hAnsi="Arial" w:cs="Arial"/>
        </w:rPr>
        <w:t>226</w:t>
      </w:r>
    </w:p>
    <w:p w14:paraId="24B2EDE1" w14:textId="77777777" w:rsidR="00AC4C03" w:rsidRDefault="00AC4C03" w:rsidP="00AC4C03">
      <w:pPr>
        <w:sectPr w:rsidR="00AC4C03">
          <w:pgSz w:w="8400" w:h="11908"/>
          <w:pgMar w:top="1136" w:right="1332" w:bottom="430" w:left="1440" w:header="0" w:footer="0" w:gutter="0"/>
          <w:cols w:space="720" w:equalWidth="0">
            <w:col w:w="5620"/>
          </w:cols>
        </w:sectPr>
      </w:pPr>
    </w:p>
    <w:p w14:paraId="7F5C9FDC" w14:textId="77777777" w:rsidR="00E10586" w:rsidRDefault="00000000">
      <w:pPr>
        <w:spacing w:line="253" w:lineRule="auto"/>
        <w:ind w:left="80" w:right="540"/>
        <w:rPr>
          <w:sz w:val="20"/>
          <w:szCs w:val="20"/>
        </w:rPr>
      </w:pPr>
      <w:bookmarkStart w:id="242" w:name="page243"/>
      <w:bookmarkEnd w:id="242"/>
      <w:r>
        <w:rPr>
          <w:rFonts w:ascii="Arial" w:eastAsia="Arial" w:hAnsi="Arial" w:cs="Arial"/>
        </w:rPr>
        <w:t>Wir heiligen unser erstes Liebestor und unsere erste Liebeslinie mit dem Blut des Lammes - wir weihen es Jeschua.</w:t>
      </w:r>
    </w:p>
    <w:p w14:paraId="1F6DB3EF" w14:textId="77777777" w:rsidR="00AC4C03" w:rsidRDefault="00AC4C03" w:rsidP="00AC4C03">
      <w:pPr>
        <w:spacing w:line="135" w:lineRule="exact"/>
        <w:rPr>
          <w:sz w:val="20"/>
          <w:szCs w:val="20"/>
        </w:rPr>
      </w:pPr>
    </w:p>
    <w:p w14:paraId="4E9C98C9" w14:textId="77777777" w:rsidR="00E10586" w:rsidRDefault="00000000">
      <w:pPr>
        <w:spacing w:line="249" w:lineRule="auto"/>
        <w:ind w:left="80" w:right="220"/>
        <w:rPr>
          <w:sz w:val="20"/>
          <w:szCs w:val="20"/>
        </w:rPr>
      </w:pPr>
      <w:r>
        <w:rPr>
          <w:rFonts w:ascii="Arial" w:eastAsia="Arial" w:hAnsi="Arial" w:cs="Arial"/>
        </w:rPr>
        <w:t>Wir verleugnen und verurteilen alle dunklen Liebesleitungen und bitten darum, dass sie von uns abgestreift werden.</w:t>
      </w:r>
    </w:p>
    <w:p w14:paraId="689E435D" w14:textId="77777777" w:rsidR="00AC4C03" w:rsidRDefault="00AC4C03" w:rsidP="00AC4C03">
      <w:pPr>
        <w:spacing w:line="140" w:lineRule="exact"/>
        <w:rPr>
          <w:sz w:val="20"/>
          <w:szCs w:val="20"/>
        </w:rPr>
      </w:pPr>
    </w:p>
    <w:p w14:paraId="1A8B39A7" w14:textId="77777777" w:rsidR="00E10586" w:rsidRDefault="00000000">
      <w:pPr>
        <w:spacing w:line="257" w:lineRule="auto"/>
        <w:ind w:left="80" w:right="80"/>
        <w:rPr>
          <w:sz w:val="20"/>
          <w:szCs w:val="20"/>
        </w:rPr>
      </w:pPr>
      <w:r>
        <w:rPr>
          <w:rFonts w:ascii="Arial" w:eastAsia="Arial" w:hAnsi="Arial" w:cs="Arial"/>
        </w:rPr>
        <w:t>Wir bitten um eine vollständige Verzerrung der dunklen Liebessignale, mit denen unsere Generationen gefüttert wurden und auf die sie konditioniert wurden zu reagieren. Wir erklären, dass ihre Frequenzen und Programmierungen über unsere Menschheit und Generationen abgeschaltet werden. Wir bitten darum, von ihnen getrennt zu werden. Wir bitten darum, dass wir nie wieder mit den dunklen Liebes- und Angstfrequenzen mit ihren Auswirkungen von Scham, Schuld, Verlassenheit, Angst und Ähnlichem verbunden werden.</w:t>
      </w:r>
    </w:p>
    <w:p w14:paraId="6A2F809A" w14:textId="77777777" w:rsidR="00AC4C03" w:rsidRDefault="00AC4C03" w:rsidP="00AC4C03">
      <w:pPr>
        <w:spacing w:line="137" w:lineRule="exact"/>
        <w:rPr>
          <w:sz w:val="20"/>
          <w:szCs w:val="20"/>
        </w:rPr>
      </w:pPr>
    </w:p>
    <w:p w14:paraId="3B6571FB" w14:textId="77777777" w:rsidR="00E10586" w:rsidRDefault="00000000">
      <w:pPr>
        <w:spacing w:line="255" w:lineRule="auto"/>
        <w:ind w:left="80" w:right="60"/>
        <w:jc w:val="both"/>
        <w:rPr>
          <w:sz w:val="20"/>
          <w:szCs w:val="20"/>
        </w:rPr>
      </w:pPr>
      <w:r>
        <w:rPr>
          <w:rFonts w:ascii="Arial" w:eastAsia="Arial" w:hAnsi="Arial" w:cs="Arial"/>
        </w:rPr>
        <w:t>Wir erklären, dass der Feind nicht mehr in der Lage ist, Schock, Schmerz, Angst oder irgendeine andere Frequenz zu benutzen, um uns zu traumatisieren und uns seiner Macht zu unterwerfen.</w:t>
      </w:r>
    </w:p>
    <w:p w14:paraId="3DD28273" w14:textId="77777777" w:rsidR="00AC4C03" w:rsidRDefault="00AC4C03" w:rsidP="00AC4C03">
      <w:pPr>
        <w:spacing w:line="134" w:lineRule="exact"/>
        <w:rPr>
          <w:sz w:val="20"/>
          <w:szCs w:val="20"/>
        </w:rPr>
      </w:pPr>
    </w:p>
    <w:p w14:paraId="4FE34E91" w14:textId="77777777" w:rsidR="00E10586" w:rsidRDefault="00000000">
      <w:pPr>
        <w:spacing w:line="257" w:lineRule="auto"/>
        <w:ind w:left="80" w:right="80"/>
        <w:rPr>
          <w:sz w:val="20"/>
          <w:szCs w:val="20"/>
        </w:rPr>
      </w:pPr>
      <w:r>
        <w:rPr>
          <w:rFonts w:ascii="Arial" w:eastAsia="Arial" w:hAnsi="Arial" w:cs="Arial"/>
        </w:rPr>
        <w:t>Wir entfernen unser ganzes Menschsein von allen Schockgeräten, Pads, Drähten und Technologien. Vater, bitte sorge dafür, dass sie von unseren Herzen, unserem Gehirn, unserem Blut, unserem Samen, unseren Kernen, unserer DNS, unseren Zellen, unserem Geist, unseren Seelen und unseren Körpern getrennt und entfernt werden. Wir wollen nicht länger Roboter, Batterien, Stromversorger oder Leitungen für das Reich der Finsternis und ihre Pläne sein.</w:t>
      </w:r>
    </w:p>
    <w:p w14:paraId="5E49F3E1" w14:textId="77777777" w:rsidR="00AC4C03" w:rsidRDefault="00AC4C03" w:rsidP="00AC4C03">
      <w:pPr>
        <w:spacing w:line="136" w:lineRule="exact"/>
        <w:rPr>
          <w:sz w:val="20"/>
          <w:szCs w:val="20"/>
        </w:rPr>
      </w:pPr>
    </w:p>
    <w:p w14:paraId="561DEB75" w14:textId="77777777" w:rsidR="00E10586" w:rsidRDefault="00000000">
      <w:pPr>
        <w:spacing w:line="254" w:lineRule="auto"/>
        <w:ind w:left="80" w:right="60"/>
        <w:rPr>
          <w:sz w:val="20"/>
          <w:szCs w:val="20"/>
        </w:rPr>
      </w:pPr>
      <w:r>
        <w:rPr>
          <w:rFonts w:ascii="Arial" w:eastAsia="Arial" w:hAnsi="Arial" w:cs="Arial"/>
        </w:rPr>
        <w:t>Wir geben alles auf, was in Disharmonie ist, um in die gerechten Schallwellen und Frequenzen der Liebe des Lichtreiches gebracht zu werden.</w:t>
      </w:r>
    </w:p>
    <w:p w14:paraId="54DED6D9" w14:textId="77777777" w:rsidR="00AC4C03" w:rsidRDefault="00AC4C03" w:rsidP="00AC4C03">
      <w:pPr>
        <w:spacing w:line="137" w:lineRule="exact"/>
        <w:rPr>
          <w:sz w:val="20"/>
          <w:szCs w:val="20"/>
        </w:rPr>
      </w:pPr>
    </w:p>
    <w:p w14:paraId="03E51987" w14:textId="77777777" w:rsidR="00E10586" w:rsidRDefault="00000000">
      <w:pPr>
        <w:spacing w:line="257" w:lineRule="auto"/>
        <w:ind w:left="80" w:right="60"/>
        <w:rPr>
          <w:sz w:val="20"/>
          <w:szCs w:val="20"/>
        </w:rPr>
      </w:pPr>
      <w:r>
        <w:rPr>
          <w:rFonts w:ascii="Arial" w:eastAsia="Arial" w:hAnsi="Arial" w:cs="Arial"/>
        </w:rPr>
        <w:t>Wir sprechen zu allen Frequenzen der Gebrochenheit, der Beschwerden, der Krankheit, der Verwundung, der Sünde, der Übertretung und der Ungerechtigkeit, des Schmerzes, des Versagens, der Hoffnungslosigkeit und der Entmutigung und bringen sie zum Schweigen und trennen sie von ihren dunklen generationalen Quellen und Frequenzen. Wir tun Buße und übernehmen die volle Verantwortung. Wir bitten darum, wieder verbunden zu werden mit</w:t>
      </w:r>
    </w:p>
    <w:p w14:paraId="07110997" w14:textId="77777777" w:rsidR="00AC4C03" w:rsidRDefault="00AC4C03" w:rsidP="00AC4C03">
      <w:pPr>
        <w:spacing w:line="334" w:lineRule="exact"/>
        <w:rPr>
          <w:sz w:val="20"/>
          <w:szCs w:val="20"/>
        </w:rPr>
      </w:pPr>
    </w:p>
    <w:p w14:paraId="33A9AC84" w14:textId="77777777" w:rsidR="00E10586" w:rsidRDefault="00000000">
      <w:pPr>
        <w:jc w:val="right"/>
        <w:rPr>
          <w:sz w:val="20"/>
          <w:szCs w:val="20"/>
        </w:rPr>
      </w:pPr>
      <w:r>
        <w:rPr>
          <w:rFonts w:ascii="Arial" w:eastAsia="Arial" w:hAnsi="Arial" w:cs="Arial"/>
        </w:rPr>
        <w:t>227</w:t>
      </w:r>
    </w:p>
    <w:p w14:paraId="0F4C0272" w14:textId="77777777" w:rsidR="00AC4C03" w:rsidRDefault="00AC4C03" w:rsidP="00AC4C03">
      <w:pPr>
        <w:sectPr w:rsidR="00AC4C03">
          <w:pgSz w:w="8400" w:h="11908"/>
          <w:pgMar w:top="1150" w:right="1332" w:bottom="430" w:left="1440" w:header="0" w:footer="0" w:gutter="0"/>
          <w:cols w:space="720" w:equalWidth="0">
            <w:col w:w="5620"/>
          </w:cols>
        </w:sectPr>
      </w:pPr>
    </w:p>
    <w:p w14:paraId="7206959F" w14:textId="77777777" w:rsidR="00E10586" w:rsidRDefault="00000000">
      <w:pPr>
        <w:spacing w:line="255" w:lineRule="auto"/>
        <w:ind w:left="80" w:right="360"/>
        <w:rPr>
          <w:sz w:val="20"/>
          <w:szCs w:val="20"/>
        </w:rPr>
      </w:pPr>
      <w:bookmarkStart w:id="243" w:name="page244"/>
      <w:bookmarkEnd w:id="243"/>
      <w:r>
        <w:rPr>
          <w:rFonts w:ascii="Arial" w:eastAsia="Arial" w:hAnsi="Arial" w:cs="Arial"/>
        </w:rPr>
        <w:t>YHVHs Herz und Liebe! Lasst die Frequenzen von Gottes Liebe durch unseren Geist, unsere Seele und unseren Körper fließen, um Heilung und Wiederherstellung zu bewirken.</w:t>
      </w:r>
    </w:p>
    <w:p w14:paraId="01A6D62C" w14:textId="77777777" w:rsidR="00AC4C03" w:rsidRDefault="00AC4C03" w:rsidP="00AC4C03">
      <w:pPr>
        <w:spacing w:line="134" w:lineRule="exact"/>
        <w:rPr>
          <w:sz w:val="20"/>
          <w:szCs w:val="20"/>
        </w:rPr>
      </w:pPr>
    </w:p>
    <w:p w14:paraId="78730E8D" w14:textId="77777777" w:rsidR="00E10586" w:rsidRDefault="00000000">
      <w:pPr>
        <w:spacing w:line="257" w:lineRule="auto"/>
        <w:ind w:left="80" w:right="40"/>
        <w:rPr>
          <w:sz w:val="20"/>
          <w:szCs w:val="20"/>
        </w:rPr>
      </w:pPr>
      <w:r>
        <w:rPr>
          <w:rFonts w:ascii="Arial" w:eastAsia="Arial" w:hAnsi="Arial" w:cs="Arial"/>
        </w:rPr>
        <w:t>Wir tun Buße dafür, dass wir mit den dunklen Reichsfrequenzen der Verzweiflung, Zerstörung, Angst, Verletzung, Schmerz, Trauma, Hass, Wut, Bitterkeit, Eifersucht, Einsamkeit, Verlassenheit, Scham, Lust, Schuld und allen anderen schwingen. Wir bringen diese Schwingungen unter das Blut des Lammes und bitten darum, von ihren Quellen getrennt zu werden.</w:t>
      </w:r>
    </w:p>
    <w:p w14:paraId="71023CBE" w14:textId="77777777" w:rsidR="00AC4C03" w:rsidRDefault="00AC4C03" w:rsidP="00AC4C03">
      <w:pPr>
        <w:spacing w:line="135" w:lineRule="exact"/>
        <w:rPr>
          <w:sz w:val="20"/>
          <w:szCs w:val="20"/>
        </w:rPr>
      </w:pPr>
    </w:p>
    <w:p w14:paraId="7DE1449F" w14:textId="77777777" w:rsidR="00E10586" w:rsidRDefault="00000000">
      <w:pPr>
        <w:spacing w:line="253" w:lineRule="auto"/>
        <w:ind w:left="80" w:right="20"/>
        <w:rPr>
          <w:sz w:val="20"/>
          <w:szCs w:val="20"/>
        </w:rPr>
      </w:pPr>
      <w:r>
        <w:rPr>
          <w:rFonts w:ascii="Arial" w:eastAsia="Arial" w:hAnsi="Arial" w:cs="Arial"/>
        </w:rPr>
        <w:t>Wir bitten darum, dass unsere Menschheit nicht länger mit diesen dunklen Frequenzen der verdrehten Liebe in Einklang steht und dass wir sie in keiner Weise projizieren, ermöglichen oder stärken werden.</w:t>
      </w:r>
    </w:p>
    <w:p w14:paraId="461294DA" w14:textId="77777777" w:rsidR="00AC4C03" w:rsidRDefault="00AC4C03" w:rsidP="00AC4C03">
      <w:pPr>
        <w:spacing w:line="136" w:lineRule="exact"/>
        <w:rPr>
          <w:sz w:val="20"/>
          <w:szCs w:val="20"/>
        </w:rPr>
      </w:pPr>
    </w:p>
    <w:p w14:paraId="51E54A3B" w14:textId="77777777" w:rsidR="00E10586" w:rsidRDefault="00000000">
      <w:pPr>
        <w:spacing w:line="258" w:lineRule="auto"/>
        <w:ind w:left="80" w:right="80"/>
        <w:rPr>
          <w:sz w:val="20"/>
          <w:szCs w:val="20"/>
        </w:rPr>
      </w:pPr>
      <w:r>
        <w:rPr>
          <w:rFonts w:ascii="Arial" w:eastAsia="Arial" w:hAnsi="Arial" w:cs="Arial"/>
        </w:rPr>
        <w:t>Im Namen Jeschuas erklären wir, dass das Reich der Finsternis nicht länger die höchste Frequenz in uns trägt. YHVH - und die Liebe seines Herzens und seiner Absichten - ist die höchste Frequenz. Wir erkennen dies an. Bitte stelle unsere geistigen, körperlichen und emotionalen Leitungen wieder her, wasche sie mit deinem Blut und beschütze sie mit deinem Feuer, damit wir uns wieder als Leitungen mit deiner Liebe verbinden können.</w:t>
      </w:r>
    </w:p>
    <w:p w14:paraId="645DADDF" w14:textId="77777777" w:rsidR="00AC4C03" w:rsidRDefault="00AC4C03" w:rsidP="00AC4C03">
      <w:pPr>
        <w:spacing w:line="120" w:lineRule="exact"/>
        <w:rPr>
          <w:sz w:val="20"/>
          <w:szCs w:val="20"/>
        </w:rPr>
      </w:pPr>
    </w:p>
    <w:p w14:paraId="78E42830" w14:textId="77777777" w:rsidR="00E10586" w:rsidRDefault="00000000">
      <w:pPr>
        <w:ind w:left="80"/>
        <w:rPr>
          <w:sz w:val="20"/>
          <w:szCs w:val="20"/>
        </w:rPr>
      </w:pPr>
      <w:r>
        <w:rPr>
          <w:rFonts w:ascii="Arial" w:eastAsia="Arial" w:hAnsi="Arial" w:cs="Arial"/>
        </w:rPr>
        <w:t>Im Namen Jeschuas beten wir.</w:t>
      </w:r>
    </w:p>
    <w:p w14:paraId="63E6B405" w14:textId="77777777" w:rsidR="00AC4C03" w:rsidRDefault="00AC4C03" w:rsidP="00AC4C03">
      <w:pPr>
        <w:spacing w:line="200" w:lineRule="exact"/>
        <w:rPr>
          <w:sz w:val="20"/>
          <w:szCs w:val="20"/>
        </w:rPr>
      </w:pPr>
    </w:p>
    <w:p w14:paraId="249503F4" w14:textId="77777777" w:rsidR="00AC4C03" w:rsidRDefault="00AC4C03" w:rsidP="00AC4C03">
      <w:pPr>
        <w:spacing w:line="200" w:lineRule="exact"/>
        <w:rPr>
          <w:sz w:val="20"/>
          <w:szCs w:val="20"/>
        </w:rPr>
      </w:pPr>
    </w:p>
    <w:p w14:paraId="03C55CD8" w14:textId="77777777" w:rsidR="00AC4C03" w:rsidRDefault="00AC4C03" w:rsidP="00AC4C03">
      <w:pPr>
        <w:spacing w:line="200" w:lineRule="exact"/>
        <w:rPr>
          <w:sz w:val="20"/>
          <w:szCs w:val="20"/>
        </w:rPr>
      </w:pPr>
    </w:p>
    <w:p w14:paraId="45877C99" w14:textId="77777777" w:rsidR="00AC4C03" w:rsidRDefault="00AC4C03" w:rsidP="00AC4C03">
      <w:pPr>
        <w:spacing w:line="200" w:lineRule="exact"/>
        <w:rPr>
          <w:sz w:val="20"/>
          <w:szCs w:val="20"/>
        </w:rPr>
      </w:pPr>
    </w:p>
    <w:p w14:paraId="79C3C0E9" w14:textId="77777777" w:rsidR="00AC4C03" w:rsidRDefault="00AC4C03" w:rsidP="00AC4C03">
      <w:pPr>
        <w:spacing w:line="200" w:lineRule="exact"/>
        <w:rPr>
          <w:sz w:val="20"/>
          <w:szCs w:val="20"/>
        </w:rPr>
      </w:pPr>
    </w:p>
    <w:p w14:paraId="65CCA7D9" w14:textId="77777777" w:rsidR="00AC4C03" w:rsidRDefault="00AC4C03" w:rsidP="00AC4C03">
      <w:pPr>
        <w:spacing w:line="200" w:lineRule="exact"/>
        <w:rPr>
          <w:sz w:val="20"/>
          <w:szCs w:val="20"/>
        </w:rPr>
      </w:pPr>
    </w:p>
    <w:p w14:paraId="77501DC0" w14:textId="77777777" w:rsidR="00AC4C03" w:rsidRDefault="00AC4C03" w:rsidP="00AC4C03">
      <w:pPr>
        <w:spacing w:line="200" w:lineRule="exact"/>
        <w:rPr>
          <w:sz w:val="20"/>
          <w:szCs w:val="20"/>
        </w:rPr>
      </w:pPr>
    </w:p>
    <w:p w14:paraId="57923A7F" w14:textId="77777777" w:rsidR="00AC4C03" w:rsidRDefault="00AC4C03" w:rsidP="00AC4C03">
      <w:pPr>
        <w:spacing w:line="200" w:lineRule="exact"/>
        <w:rPr>
          <w:sz w:val="20"/>
          <w:szCs w:val="20"/>
        </w:rPr>
      </w:pPr>
    </w:p>
    <w:p w14:paraId="1FDAFBC5" w14:textId="77777777" w:rsidR="00AC4C03" w:rsidRDefault="00AC4C03" w:rsidP="00AC4C03">
      <w:pPr>
        <w:spacing w:line="200" w:lineRule="exact"/>
        <w:rPr>
          <w:sz w:val="20"/>
          <w:szCs w:val="20"/>
        </w:rPr>
      </w:pPr>
    </w:p>
    <w:p w14:paraId="2EF9820B" w14:textId="77777777" w:rsidR="00AC4C03" w:rsidRDefault="00AC4C03" w:rsidP="00AC4C03">
      <w:pPr>
        <w:spacing w:line="200" w:lineRule="exact"/>
        <w:rPr>
          <w:sz w:val="20"/>
          <w:szCs w:val="20"/>
        </w:rPr>
      </w:pPr>
    </w:p>
    <w:p w14:paraId="34FEB2CB" w14:textId="77777777" w:rsidR="00AC4C03" w:rsidRDefault="00AC4C03" w:rsidP="00AC4C03">
      <w:pPr>
        <w:spacing w:line="200" w:lineRule="exact"/>
        <w:rPr>
          <w:sz w:val="20"/>
          <w:szCs w:val="20"/>
        </w:rPr>
      </w:pPr>
    </w:p>
    <w:p w14:paraId="2A1DE493" w14:textId="77777777" w:rsidR="00AC4C03" w:rsidRDefault="00AC4C03" w:rsidP="00AC4C03">
      <w:pPr>
        <w:spacing w:line="200" w:lineRule="exact"/>
        <w:rPr>
          <w:sz w:val="20"/>
          <w:szCs w:val="20"/>
        </w:rPr>
      </w:pPr>
    </w:p>
    <w:p w14:paraId="57D6922C" w14:textId="77777777" w:rsidR="00AC4C03" w:rsidRDefault="00AC4C03" w:rsidP="00AC4C03">
      <w:pPr>
        <w:spacing w:line="200" w:lineRule="exact"/>
        <w:rPr>
          <w:sz w:val="20"/>
          <w:szCs w:val="20"/>
        </w:rPr>
      </w:pPr>
    </w:p>
    <w:p w14:paraId="5DB299B8" w14:textId="77777777" w:rsidR="00AC4C03" w:rsidRDefault="00AC4C03" w:rsidP="00AC4C03">
      <w:pPr>
        <w:spacing w:line="200" w:lineRule="exact"/>
        <w:rPr>
          <w:sz w:val="20"/>
          <w:szCs w:val="20"/>
        </w:rPr>
      </w:pPr>
    </w:p>
    <w:p w14:paraId="27C00BBA" w14:textId="77777777" w:rsidR="00AC4C03" w:rsidRDefault="00AC4C03" w:rsidP="00AC4C03">
      <w:pPr>
        <w:spacing w:line="200" w:lineRule="exact"/>
        <w:rPr>
          <w:sz w:val="20"/>
          <w:szCs w:val="20"/>
        </w:rPr>
      </w:pPr>
    </w:p>
    <w:p w14:paraId="0D8E96EB" w14:textId="77777777" w:rsidR="00AC4C03" w:rsidRDefault="00AC4C03" w:rsidP="00AC4C03">
      <w:pPr>
        <w:spacing w:line="324" w:lineRule="exact"/>
        <w:rPr>
          <w:sz w:val="20"/>
          <w:szCs w:val="20"/>
        </w:rPr>
      </w:pPr>
    </w:p>
    <w:p w14:paraId="32407FA0" w14:textId="77777777" w:rsidR="00E10586" w:rsidRDefault="00000000">
      <w:pPr>
        <w:jc w:val="right"/>
        <w:rPr>
          <w:sz w:val="20"/>
          <w:szCs w:val="20"/>
        </w:rPr>
      </w:pPr>
      <w:r>
        <w:rPr>
          <w:rFonts w:ascii="Arial" w:eastAsia="Arial" w:hAnsi="Arial" w:cs="Arial"/>
        </w:rPr>
        <w:t>228</w:t>
      </w:r>
    </w:p>
    <w:p w14:paraId="6F6CF730" w14:textId="77777777" w:rsidR="00AC4C03" w:rsidRDefault="00AC4C03" w:rsidP="00AC4C03">
      <w:pPr>
        <w:sectPr w:rsidR="00AC4C03">
          <w:pgSz w:w="8400" w:h="11908"/>
          <w:pgMar w:top="1150" w:right="1332" w:bottom="430" w:left="1440" w:header="0" w:footer="0" w:gutter="0"/>
          <w:cols w:space="720" w:equalWidth="0">
            <w:col w:w="5620"/>
          </w:cols>
        </w:sectPr>
      </w:pPr>
    </w:p>
    <w:p w14:paraId="4253D304" w14:textId="77777777" w:rsidR="00E10586" w:rsidRDefault="00000000">
      <w:pPr>
        <w:ind w:left="80"/>
        <w:rPr>
          <w:sz w:val="20"/>
          <w:szCs w:val="20"/>
        </w:rPr>
      </w:pPr>
      <w:bookmarkStart w:id="244" w:name="page245"/>
      <w:bookmarkEnd w:id="244"/>
      <w:r>
        <w:rPr>
          <w:rFonts w:ascii="Calibri Light" w:eastAsia="Calibri Light" w:hAnsi="Calibri Light" w:cs="Calibri Light"/>
          <w:b/>
          <w:bCs/>
          <w:sz w:val="28"/>
          <w:szCs w:val="28"/>
        </w:rPr>
        <w:t>35. Die Wirkung der Frequenz auf unsere Menschlichkeit</w:t>
      </w:r>
    </w:p>
    <w:p w14:paraId="24D30D8E" w14:textId="77777777" w:rsidR="00AC4C03" w:rsidRDefault="00AC4C03" w:rsidP="00AC4C03">
      <w:pPr>
        <w:spacing w:line="160" w:lineRule="exact"/>
        <w:rPr>
          <w:sz w:val="20"/>
          <w:szCs w:val="20"/>
        </w:rPr>
      </w:pPr>
    </w:p>
    <w:p w14:paraId="4FBBD6E7" w14:textId="77777777" w:rsidR="00E10586" w:rsidRDefault="00000000">
      <w:pPr>
        <w:spacing w:line="258" w:lineRule="auto"/>
        <w:ind w:left="80" w:right="20"/>
        <w:rPr>
          <w:sz w:val="20"/>
          <w:szCs w:val="20"/>
        </w:rPr>
      </w:pPr>
      <w:r>
        <w:rPr>
          <w:rFonts w:ascii="Arial" w:eastAsia="Arial" w:hAnsi="Arial" w:cs="Arial"/>
        </w:rPr>
        <w:t>Alles in der physischen und spirituellen Welt hat eine Frequenz. Alle Frequenzen haben einen Einfluss auf unser Menschsein, unsere Gefühle, Reaktionen, Gedanken und Entscheidungen. Wir schwingen entweder mit den hellen Frequenzen des Reiches Gottes oder mit den dunklen Frequenzen des Reiches Satans. Unsere Ausrichtung und Zustimmung wird von allen im Geisterreich wahrgenommen und erkannt. Selbst unsere Worte und Gedanken tragen entweder lebensspendende Frequenzen oder verbreiten Frequenzen des Todes und der Zerstörung.</w:t>
      </w:r>
    </w:p>
    <w:p w14:paraId="74303F58" w14:textId="77777777" w:rsidR="00AC4C03" w:rsidRDefault="00AC4C03" w:rsidP="00AC4C03">
      <w:pPr>
        <w:spacing w:line="134" w:lineRule="exact"/>
        <w:rPr>
          <w:sz w:val="20"/>
          <w:szCs w:val="20"/>
        </w:rPr>
      </w:pPr>
    </w:p>
    <w:p w14:paraId="79FB1497" w14:textId="77777777" w:rsidR="00E10586" w:rsidRDefault="00000000">
      <w:pPr>
        <w:spacing w:line="255" w:lineRule="auto"/>
        <w:ind w:left="80" w:right="140"/>
        <w:rPr>
          <w:sz w:val="20"/>
          <w:szCs w:val="20"/>
        </w:rPr>
      </w:pPr>
      <w:r>
        <w:rPr>
          <w:rFonts w:ascii="Arial" w:eastAsia="Arial" w:hAnsi="Arial" w:cs="Arial"/>
        </w:rPr>
        <w:t>Schwingungen und Frequenzen haben einen großen Einfluss auf unsere Herzen, Gehirne, Blut, Kerne und Zellen, aber auch auf unsere Seele und unseren Geist - sie sind ein sehr effektives Werkzeug in den Händen des Feindes.</w:t>
      </w:r>
    </w:p>
    <w:p w14:paraId="3051EE5A" w14:textId="77777777" w:rsidR="00AC4C03" w:rsidRDefault="00AC4C03" w:rsidP="00AC4C03">
      <w:pPr>
        <w:spacing w:line="137" w:lineRule="exact"/>
        <w:rPr>
          <w:sz w:val="20"/>
          <w:szCs w:val="20"/>
        </w:rPr>
      </w:pPr>
    </w:p>
    <w:p w14:paraId="5231B229" w14:textId="77777777" w:rsidR="00E10586" w:rsidRDefault="00000000">
      <w:pPr>
        <w:spacing w:line="256" w:lineRule="auto"/>
        <w:ind w:left="80" w:right="160"/>
        <w:rPr>
          <w:sz w:val="20"/>
          <w:szCs w:val="20"/>
        </w:rPr>
      </w:pPr>
      <w:r>
        <w:rPr>
          <w:rFonts w:ascii="Arial" w:eastAsia="Arial" w:hAnsi="Arial" w:cs="Arial"/>
        </w:rPr>
        <w:t>Das Wort Gottes hat die höchste lebensspendende Frequenz, deshalb ist es so mächtig, es zu verkünden. Wenn du das Wort Gottes über deine Umstände verkündest, MUSS es der Frequenz des Lebens entsprechen, denn diese Frequenz steht über ALLEN anderen.</w:t>
      </w:r>
    </w:p>
    <w:p w14:paraId="578CA2F7" w14:textId="77777777" w:rsidR="00AC4C03" w:rsidRDefault="00AC4C03" w:rsidP="00AC4C03">
      <w:pPr>
        <w:spacing w:line="135" w:lineRule="exact"/>
        <w:rPr>
          <w:sz w:val="20"/>
          <w:szCs w:val="20"/>
        </w:rPr>
      </w:pPr>
    </w:p>
    <w:p w14:paraId="4954AFED" w14:textId="77777777" w:rsidR="00E10586" w:rsidRDefault="00000000">
      <w:pPr>
        <w:spacing w:line="256" w:lineRule="auto"/>
        <w:ind w:left="80" w:right="240"/>
        <w:rPr>
          <w:sz w:val="20"/>
          <w:szCs w:val="20"/>
        </w:rPr>
      </w:pPr>
      <w:r>
        <w:rPr>
          <w:rFonts w:ascii="Arial" w:eastAsia="Arial" w:hAnsi="Arial" w:cs="Arial"/>
        </w:rPr>
        <w:t xml:space="preserve">In Jesaja 66,5 lesen wir, dass wir </w:t>
      </w:r>
      <w:r>
        <w:rPr>
          <w:rFonts w:ascii="Arial" w:eastAsia="Arial" w:hAnsi="Arial" w:cs="Arial"/>
          <w:i/>
          <w:iCs/>
          <w:u w:val="single"/>
        </w:rPr>
        <w:t xml:space="preserve">vor seinem Wort erzittern </w:t>
      </w:r>
      <w:r>
        <w:rPr>
          <w:rFonts w:ascii="Arial" w:eastAsia="Arial" w:hAnsi="Arial" w:cs="Arial"/>
          <w:u w:val="single"/>
        </w:rPr>
        <w:t>sollen</w:t>
      </w:r>
      <w:r>
        <w:rPr>
          <w:rFonts w:ascii="Arial" w:eastAsia="Arial" w:hAnsi="Arial" w:cs="Arial"/>
          <w:i/>
          <w:iCs/>
        </w:rPr>
        <w:t xml:space="preserve">. </w:t>
      </w:r>
      <w:r>
        <w:rPr>
          <w:rFonts w:ascii="Arial" w:eastAsia="Arial" w:hAnsi="Arial" w:cs="Arial"/>
        </w:rPr>
        <w:t>Das Wort "zittern", das hier verwendet wird, bedeutet, dass wir von der Frequenz Seines Wortes erfasst werden, dass wir mit ihm eins werden, dass wir mit ihm mitschwingen und ihm zustimmen.</w:t>
      </w:r>
    </w:p>
    <w:p w14:paraId="50EDFAE7" w14:textId="77777777" w:rsidR="00AC4C03" w:rsidRDefault="00AC4C03" w:rsidP="00AC4C03">
      <w:pPr>
        <w:spacing w:line="135" w:lineRule="exact"/>
        <w:rPr>
          <w:sz w:val="20"/>
          <w:szCs w:val="20"/>
        </w:rPr>
      </w:pPr>
    </w:p>
    <w:p w14:paraId="54BF47A8" w14:textId="77777777" w:rsidR="00E10586" w:rsidRDefault="00000000">
      <w:pPr>
        <w:spacing w:line="256" w:lineRule="auto"/>
        <w:ind w:left="80" w:right="300"/>
        <w:rPr>
          <w:sz w:val="20"/>
          <w:szCs w:val="20"/>
        </w:rPr>
      </w:pPr>
      <w:r>
        <w:rPr>
          <w:rFonts w:ascii="Arial" w:eastAsia="Arial" w:hAnsi="Arial" w:cs="Arial"/>
        </w:rPr>
        <w:t>Auch das Gegenteil kann der Fall sein. Wenn Worte der Zerstörung und des Bösen ausgesprochen werden und wir ihnen zustimmen, wird unsere Menschheit (Geist, Seele und Körper) erzittern und sich mit diesen dunklen Frequenzen verstricken.</w:t>
      </w:r>
    </w:p>
    <w:p w14:paraId="492CECC5" w14:textId="77777777" w:rsidR="00AC4C03" w:rsidRDefault="00AC4C03" w:rsidP="00AC4C03">
      <w:pPr>
        <w:spacing w:line="139" w:lineRule="exact"/>
        <w:rPr>
          <w:sz w:val="20"/>
          <w:szCs w:val="20"/>
        </w:rPr>
      </w:pPr>
    </w:p>
    <w:p w14:paraId="5B841B41" w14:textId="77777777" w:rsidR="00E10586" w:rsidRDefault="00000000">
      <w:pPr>
        <w:spacing w:line="241" w:lineRule="auto"/>
        <w:ind w:left="100" w:right="120" w:hanging="11"/>
        <w:rPr>
          <w:sz w:val="20"/>
          <w:szCs w:val="20"/>
        </w:rPr>
      </w:pPr>
      <w:r>
        <w:rPr>
          <w:rFonts w:ascii="Arial" w:eastAsia="Arial" w:hAnsi="Arial" w:cs="Arial"/>
        </w:rPr>
        <w:t>In Matthäus 18 stoßen wir auf ein sehr mächtiges geistliches Gesetz, das wir beachten sollten.</w:t>
      </w:r>
    </w:p>
    <w:p w14:paraId="761676B5" w14:textId="77777777" w:rsidR="00AC4C03" w:rsidRDefault="00AC4C03" w:rsidP="00AC4C03">
      <w:pPr>
        <w:spacing w:line="263" w:lineRule="exact"/>
        <w:rPr>
          <w:sz w:val="20"/>
          <w:szCs w:val="20"/>
        </w:rPr>
      </w:pPr>
    </w:p>
    <w:p w14:paraId="56D505BF" w14:textId="77777777" w:rsidR="00E10586" w:rsidRDefault="00000000">
      <w:pPr>
        <w:jc w:val="right"/>
        <w:rPr>
          <w:sz w:val="20"/>
          <w:szCs w:val="20"/>
        </w:rPr>
      </w:pPr>
      <w:r>
        <w:rPr>
          <w:rFonts w:ascii="Arial" w:eastAsia="Arial" w:hAnsi="Arial" w:cs="Arial"/>
        </w:rPr>
        <w:t>229</w:t>
      </w:r>
    </w:p>
    <w:p w14:paraId="454A644D" w14:textId="77777777" w:rsidR="00AC4C03" w:rsidRDefault="00AC4C03" w:rsidP="00AC4C03">
      <w:pPr>
        <w:sectPr w:rsidR="00AC4C03">
          <w:pgSz w:w="8400" w:h="11908"/>
          <w:pgMar w:top="1136" w:right="1332" w:bottom="430" w:left="1440" w:header="0" w:footer="0" w:gutter="0"/>
          <w:cols w:space="720" w:equalWidth="0">
            <w:col w:w="5620"/>
          </w:cols>
        </w:sectPr>
      </w:pPr>
    </w:p>
    <w:p w14:paraId="51F6B7BC" w14:textId="77777777" w:rsidR="00E10586" w:rsidRDefault="00000000">
      <w:pPr>
        <w:spacing w:line="260" w:lineRule="auto"/>
        <w:ind w:left="100" w:right="100" w:hanging="11"/>
        <w:rPr>
          <w:sz w:val="20"/>
          <w:szCs w:val="20"/>
        </w:rPr>
      </w:pPr>
      <w:bookmarkStart w:id="245" w:name="page246"/>
      <w:bookmarkEnd w:id="245"/>
      <w:r>
        <w:rPr>
          <w:rFonts w:eastAsia="Times New Roman"/>
          <w:i/>
          <w:iCs/>
          <w:sz w:val="24"/>
          <w:szCs w:val="24"/>
        </w:rPr>
        <w:t>Matthäus 18:19 Wiederum sage ich euch: Wenn zwei von euch auf der Erde übereinstimmen (miteinander harmonieren, eine Symphonie bilden) über alles, worum sie bitten, so wird es geschehen und für sie getan werden von meinem Vater im Himmel.</w:t>
      </w:r>
    </w:p>
    <w:p w14:paraId="00F3985E" w14:textId="77777777" w:rsidR="00AC4C03" w:rsidRDefault="00AC4C03" w:rsidP="00AC4C03">
      <w:pPr>
        <w:spacing w:line="174" w:lineRule="exact"/>
        <w:rPr>
          <w:sz w:val="20"/>
          <w:szCs w:val="20"/>
        </w:rPr>
      </w:pPr>
    </w:p>
    <w:p w14:paraId="1C29054C" w14:textId="77777777" w:rsidR="00E10586" w:rsidRDefault="00000000">
      <w:pPr>
        <w:spacing w:line="258" w:lineRule="auto"/>
        <w:ind w:left="80" w:right="20"/>
        <w:rPr>
          <w:sz w:val="20"/>
          <w:szCs w:val="20"/>
        </w:rPr>
      </w:pPr>
      <w:r>
        <w:rPr>
          <w:rFonts w:ascii="Arial" w:eastAsia="Arial" w:hAnsi="Arial" w:cs="Arial"/>
        </w:rPr>
        <w:t>Dieses spirituelle Gesetz ist das Gesetz der Macht der Übereinstimmung. Wenn ich mit anderen eine Vereinbarung treffe, verbindet mich das mit ihnen. Die Übereinstimmung signalisiert, dass wir gleichgesinnt sind und dass unsere Frequenzen im Geist synchron sind - sie verstärken sich und schwingen in Sympathie. Wenn ich mit anderen übereinstimme, harmonisiere ich mit ihnen. Mit anderen Worten: Meine Frequenz stimmt mit ihrer überein und gemeinsam bilden wir eine Symphonie der Gleichgesinntheit. Wir schwingen auf der gleichen Wellenlänge.</w:t>
      </w:r>
    </w:p>
    <w:p w14:paraId="6CBD0275" w14:textId="77777777" w:rsidR="00AC4C03" w:rsidRDefault="00AC4C03" w:rsidP="00AC4C03">
      <w:pPr>
        <w:spacing w:line="130" w:lineRule="exact"/>
        <w:rPr>
          <w:sz w:val="20"/>
          <w:szCs w:val="20"/>
        </w:rPr>
      </w:pPr>
    </w:p>
    <w:p w14:paraId="2A1443A5" w14:textId="77777777" w:rsidR="00E10586" w:rsidRDefault="00000000">
      <w:pPr>
        <w:spacing w:line="255" w:lineRule="auto"/>
        <w:ind w:left="80" w:right="180"/>
        <w:jc w:val="both"/>
        <w:rPr>
          <w:sz w:val="20"/>
          <w:szCs w:val="20"/>
        </w:rPr>
      </w:pPr>
      <w:r>
        <w:rPr>
          <w:rFonts w:ascii="Arial" w:eastAsia="Arial" w:hAnsi="Arial" w:cs="Arial"/>
        </w:rPr>
        <w:t>Wenn ich mit Unzucht einverstanden bin und finde, dass Sex außerhalb der Ehe in Ordnung ist, dann bin ich an alle anderen gebunden, die der gleichen Meinung sind.</w:t>
      </w:r>
    </w:p>
    <w:p w14:paraId="6673D9D8" w14:textId="77777777" w:rsidR="00AC4C03" w:rsidRDefault="00AC4C03" w:rsidP="00AC4C03">
      <w:pPr>
        <w:spacing w:line="134" w:lineRule="exact"/>
        <w:rPr>
          <w:sz w:val="20"/>
          <w:szCs w:val="20"/>
        </w:rPr>
      </w:pPr>
    </w:p>
    <w:p w14:paraId="0579298F" w14:textId="77777777" w:rsidR="00E10586" w:rsidRDefault="00000000">
      <w:pPr>
        <w:spacing w:line="256" w:lineRule="auto"/>
        <w:ind w:left="80" w:right="20"/>
        <w:rPr>
          <w:sz w:val="20"/>
          <w:szCs w:val="20"/>
        </w:rPr>
      </w:pPr>
      <w:r>
        <w:rPr>
          <w:rFonts w:ascii="Arial" w:eastAsia="Arial" w:hAnsi="Arial" w:cs="Arial"/>
        </w:rPr>
        <w:t>Auf dieselbe Weise kann ich mit allen anderen verbunden sein, die verbittert, wütend, ängstlich sind und sich abgelehnt fühlen. In der spirituellen Welt werden diese Zustimmungsstrukturen als kollektives Bewusstsein bezeichnet.</w:t>
      </w:r>
    </w:p>
    <w:p w14:paraId="143C109E" w14:textId="77777777" w:rsidR="00AC4C03" w:rsidRDefault="00AC4C03" w:rsidP="00AC4C03">
      <w:pPr>
        <w:spacing w:line="133" w:lineRule="exact"/>
        <w:rPr>
          <w:sz w:val="20"/>
          <w:szCs w:val="20"/>
        </w:rPr>
      </w:pPr>
    </w:p>
    <w:p w14:paraId="5F5643AE" w14:textId="77777777" w:rsidR="00E10586" w:rsidRDefault="00000000">
      <w:pPr>
        <w:spacing w:line="256" w:lineRule="auto"/>
        <w:ind w:left="80" w:right="40"/>
        <w:rPr>
          <w:sz w:val="20"/>
          <w:szCs w:val="20"/>
        </w:rPr>
      </w:pPr>
      <w:r>
        <w:rPr>
          <w:rFonts w:ascii="Arial" w:eastAsia="Arial" w:hAnsi="Arial" w:cs="Arial"/>
        </w:rPr>
        <w:t>Schau dir das folgende Bild an. Es ist dasselbe Bild, mit dem wir die Klangkreise um den falschen Thron des Satans beschrieben haben. Aber hier finden wir die Lust im Zentrum des Kreises.</w:t>
      </w:r>
    </w:p>
    <w:p w14:paraId="0B6F5297" w14:textId="77777777" w:rsidR="00AC4C03" w:rsidRDefault="00AC4C03" w:rsidP="00AC4C03">
      <w:pPr>
        <w:spacing w:line="133" w:lineRule="exact"/>
        <w:rPr>
          <w:sz w:val="20"/>
          <w:szCs w:val="20"/>
        </w:rPr>
      </w:pPr>
    </w:p>
    <w:p w14:paraId="48C01F4E" w14:textId="77777777" w:rsidR="00E10586" w:rsidRDefault="00000000">
      <w:pPr>
        <w:spacing w:line="256" w:lineRule="auto"/>
        <w:ind w:left="80" w:right="160"/>
        <w:rPr>
          <w:sz w:val="20"/>
          <w:szCs w:val="20"/>
        </w:rPr>
      </w:pPr>
      <w:r>
        <w:rPr>
          <w:rFonts w:ascii="Arial" w:eastAsia="Arial" w:hAnsi="Arial" w:cs="Arial"/>
        </w:rPr>
        <w:t>Die darauf folgenden konzentrischen Kreise sind die verschiedenen Schichten der sexuellen Sünde. Ich werde meinen Platz im kollektiven Bewusstsein finden - die kollektive Übereinstimmung dieser Kreise entsprechend den Sünden, Übertretungen und Missetaten, die in mir gefunden werden. Ich werde zum Beispiel meine</w:t>
      </w:r>
    </w:p>
    <w:p w14:paraId="0D7DD2DF" w14:textId="77777777" w:rsidR="00AC4C03" w:rsidRDefault="00AC4C03" w:rsidP="00AC4C03">
      <w:pPr>
        <w:spacing w:line="200" w:lineRule="exact"/>
        <w:rPr>
          <w:sz w:val="20"/>
          <w:szCs w:val="20"/>
        </w:rPr>
      </w:pPr>
    </w:p>
    <w:p w14:paraId="2F0F7F31" w14:textId="77777777" w:rsidR="00AC4C03" w:rsidRDefault="00AC4C03" w:rsidP="00AC4C03">
      <w:pPr>
        <w:spacing w:line="350" w:lineRule="exact"/>
        <w:rPr>
          <w:sz w:val="20"/>
          <w:szCs w:val="20"/>
        </w:rPr>
      </w:pPr>
    </w:p>
    <w:p w14:paraId="008F4DE7" w14:textId="77777777" w:rsidR="00E10586" w:rsidRDefault="00000000">
      <w:pPr>
        <w:jc w:val="right"/>
        <w:rPr>
          <w:sz w:val="20"/>
          <w:szCs w:val="20"/>
        </w:rPr>
      </w:pPr>
      <w:r>
        <w:rPr>
          <w:rFonts w:ascii="Arial" w:eastAsia="Arial" w:hAnsi="Arial" w:cs="Arial"/>
        </w:rPr>
        <w:t>230</w:t>
      </w:r>
    </w:p>
    <w:p w14:paraId="14AC34E4" w14:textId="77777777" w:rsidR="00AC4C03" w:rsidRDefault="00AC4C03" w:rsidP="00AC4C03">
      <w:pPr>
        <w:sectPr w:rsidR="00AC4C03">
          <w:pgSz w:w="8400" w:h="11908"/>
          <w:pgMar w:top="1150" w:right="1332" w:bottom="430" w:left="1440" w:header="0" w:footer="0" w:gutter="0"/>
          <w:cols w:space="720" w:equalWidth="0">
            <w:col w:w="5620"/>
          </w:cols>
        </w:sectPr>
      </w:pPr>
    </w:p>
    <w:p w14:paraId="2D75DB7B" w14:textId="77777777" w:rsidR="00E10586" w:rsidRDefault="00000000">
      <w:pPr>
        <w:ind w:left="80"/>
        <w:rPr>
          <w:sz w:val="20"/>
          <w:szCs w:val="20"/>
        </w:rPr>
      </w:pPr>
      <w:bookmarkStart w:id="246" w:name="page247"/>
      <w:bookmarkEnd w:id="246"/>
      <w:r>
        <w:rPr>
          <w:rFonts w:ascii="Arial" w:eastAsia="Arial" w:hAnsi="Arial" w:cs="Arial"/>
        </w:rPr>
        <w:t>Generationsposition im Kreis der Verführung und</w:t>
      </w:r>
    </w:p>
    <w:p w14:paraId="1D71DC0F" w14:textId="77777777" w:rsidR="00E10586" w:rsidRDefault="00000000">
      <w:pPr>
        <w:spacing w:line="20" w:lineRule="exact"/>
        <w:rPr>
          <w:sz w:val="20"/>
          <w:szCs w:val="20"/>
        </w:rPr>
      </w:pPr>
      <w:r>
        <w:rPr>
          <w:noProof/>
          <w:sz w:val="20"/>
          <w:szCs w:val="20"/>
        </w:rPr>
        <w:drawing>
          <wp:anchor distT="0" distB="0" distL="114300" distR="114300" simplePos="0" relativeHeight="251763712" behindDoc="1" locked="0" layoutInCell="0" allowOverlap="1" wp14:anchorId="576DFC65" wp14:editId="31789A97">
            <wp:simplePos x="0" y="0"/>
            <wp:positionH relativeFrom="column">
              <wp:posOffset>60960</wp:posOffset>
            </wp:positionH>
            <wp:positionV relativeFrom="paragraph">
              <wp:posOffset>6350</wp:posOffset>
            </wp:positionV>
            <wp:extent cx="2141220" cy="2042160"/>
            <wp:effectExtent l="0" t="0" r="0" b="0"/>
            <wp:wrapNone/>
            <wp:docPr id="1195054677" name="Grafik 1195054677" descr="Ein Bild, das Entwurf, Kreis,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54677" name="Grafik 1195054677" descr="Ein Bild, das Entwurf, Kreis, Zeichnung, Clipart enthält.&#10;&#10;Automatisch generierte Beschreibung"/>
                    <pic:cNvPicPr>
                      <a:picLocks noChangeAspect="1" noChangeArrowheads="1"/>
                    </pic:cNvPicPr>
                  </pic:nvPicPr>
                  <pic:blipFill>
                    <a:blip r:embed="rId58"/>
                    <a:srcRect/>
                    <a:stretch>
                      <a:fillRect/>
                    </a:stretch>
                  </pic:blipFill>
                  <pic:spPr bwMode="auto">
                    <a:xfrm>
                      <a:off x="0" y="0"/>
                      <a:ext cx="2141220" cy="2042160"/>
                    </a:xfrm>
                    <a:prstGeom prst="rect">
                      <a:avLst/>
                    </a:prstGeom>
                    <a:noFill/>
                  </pic:spPr>
                </pic:pic>
              </a:graphicData>
            </a:graphic>
          </wp:anchor>
        </w:drawing>
      </w:r>
    </w:p>
    <w:p w14:paraId="3413E987" w14:textId="77777777" w:rsidR="00AC4C03" w:rsidRDefault="00AC4C03" w:rsidP="00AC4C03">
      <w:pPr>
        <w:spacing w:line="3" w:lineRule="exact"/>
        <w:rPr>
          <w:sz w:val="20"/>
          <w:szCs w:val="20"/>
        </w:rPr>
      </w:pPr>
    </w:p>
    <w:p w14:paraId="7AF2B977" w14:textId="77777777" w:rsidR="00E10586" w:rsidRDefault="00000000">
      <w:pPr>
        <w:ind w:left="3660"/>
        <w:rPr>
          <w:sz w:val="20"/>
          <w:szCs w:val="20"/>
        </w:rPr>
      </w:pPr>
      <w:r>
        <w:rPr>
          <w:rFonts w:ascii="Arial" w:eastAsia="Arial" w:hAnsi="Arial" w:cs="Arial"/>
        </w:rPr>
        <w:t>Unzucht (siehe die</w:t>
      </w:r>
    </w:p>
    <w:p w14:paraId="4CC2157C" w14:textId="77777777" w:rsidR="00AC4C03" w:rsidRDefault="00AC4C03" w:rsidP="00AC4C03">
      <w:pPr>
        <w:spacing w:line="19" w:lineRule="exact"/>
        <w:rPr>
          <w:sz w:val="20"/>
          <w:szCs w:val="20"/>
        </w:rPr>
      </w:pPr>
    </w:p>
    <w:p w14:paraId="4CBF1308" w14:textId="77777777" w:rsidR="00E10586" w:rsidRDefault="00000000">
      <w:pPr>
        <w:ind w:left="3660"/>
        <w:rPr>
          <w:sz w:val="20"/>
          <w:szCs w:val="20"/>
        </w:rPr>
      </w:pPr>
      <w:r>
        <w:rPr>
          <w:rFonts w:ascii="Arial" w:eastAsia="Arial" w:hAnsi="Arial" w:cs="Arial"/>
        </w:rPr>
        <w:t>kleiner Mann), aber nicht</w:t>
      </w:r>
    </w:p>
    <w:p w14:paraId="594A03B4" w14:textId="77777777" w:rsidR="00AC4C03" w:rsidRDefault="00AC4C03" w:rsidP="00AC4C03">
      <w:pPr>
        <w:spacing w:line="19" w:lineRule="exact"/>
        <w:rPr>
          <w:sz w:val="20"/>
          <w:szCs w:val="20"/>
        </w:rPr>
      </w:pPr>
    </w:p>
    <w:p w14:paraId="077CFC84" w14:textId="77777777" w:rsidR="00E10586" w:rsidRDefault="00000000">
      <w:pPr>
        <w:ind w:left="3660"/>
        <w:rPr>
          <w:sz w:val="20"/>
          <w:szCs w:val="20"/>
        </w:rPr>
      </w:pPr>
      <w:r>
        <w:rPr>
          <w:rFonts w:ascii="Arial" w:eastAsia="Arial" w:hAnsi="Arial" w:cs="Arial"/>
        </w:rPr>
        <w:t>auf dem Kreis der</w:t>
      </w:r>
    </w:p>
    <w:p w14:paraId="60F00B8C" w14:textId="77777777" w:rsidR="00AC4C03" w:rsidRDefault="00AC4C03" w:rsidP="00AC4C03">
      <w:pPr>
        <w:spacing w:line="20" w:lineRule="exact"/>
        <w:rPr>
          <w:sz w:val="20"/>
          <w:szCs w:val="20"/>
        </w:rPr>
      </w:pPr>
    </w:p>
    <w:p w14:paraId="73F7F184" w14:textId="77777777" w:rsidR="00E10586" w:rsidRDefault="00000000">
      <w:pPr>
        <w:ind w:left="3660"/>
        <w:rPr>
          <w:sz w:val="20"/>
          <w:szCs w:val="20"/>
        </w:rPr>
      </w:pPr>
      <w:r>
        <w:rPr>
          <w:rFonts w:ascii="Arial" w:eastAsia="Arial" w:hAnsi="Arial" w:cs="Arial"/>
        </w:rPr>
        <w:t>Pornografie und</w:t>
      </w:r>
    </w:p>
    <w:p w14:paraId="09F9583B" w14:textId="77777777" w:rsidR="00AC4C03" w:rsidRDefault="00AC4C03" w:rsidP="00AC4C03">
      <w:pPr>
        <w:spacing w:line="23" w:lineRule="exact"/>
        <w:rPr>
          <w:sz w:val="20"/>
          <w:szCs w:val="20"/>
        </w:rPr>
      </w:pPr>
    </w:p>
    <w:p w14:paraId="3DBA8BE7" w14:textId="77777777" w:rsidR="00E10586" w:rsidRDefault="00000000">
      <w:pPr>
        <w:ind w:left="3660"/>
        <w:rPr>
          <w:sz w:val="20"/>
          <w:szCs w:val="20"/>
        </w:rPr>
      </w:pPr>
      <w:r>
        <w:rPr>
          <w:rFonts w:ascii="Arial" w:eastAsia="Arial" w:hAnsi="Arial" w:cs="Arial"/>
        </w:rPr>
        <w:t>Missbrauch. Mein Standpunkt</w:t>
      </w:r>
    </w:p>
    <w:p w14:paraId="3895E6CC" w14:textId="77777777" w:rsidR="00AC4C03" w:rsidRDefault="00AC4C03" w:rsidP="00AC4C03">
      <w:pPr>
        <w:spacing w:line="19" w:lineRule="exact"/>
        <w:rPr>
          <w:sz w:val="20"/>
          <w:szCs w:val="20"/>
        </w:rPr>
      </w:pPr>
    </w:p>
    <w:p w14:paraId="69C3FDB1" w14:textId="77777777" w:rsidR="00E10586" w:rsidRDefault="00000000">
      <w:pPr>
        <w:ind w:left="3660"/>
        <w:rPr>
          <w:sz w:val="20"/>
          <w:szCs w:val="20"/>
        </w:rPr>
      </w:pPr>
      <w:r>
        <w:rPr>
          <w:rFonts w:ascii="Arial" w:eastAsia="Arial" w:hAnsi="Arial" w:cs="Arial"/>
        </w:rPr>
        <w:t>im Kreis</w:t>
      </w:r>
    </w:p>
    <w:p w14:paraId="1EE86A7C" w14:textId="77777777" w:rsidR="00AC4C03" w:rsidRDefault="00AC4C03" w:rsidP="00AC4C03">
      <w:pPr>
        <w:spacing w:line="19" w:lineRule="exact"/>
        <w:rPr>
          <w:sz w:val="20"/>
          <w:szCs w:val="20"/>
        </w:rPr>
      </w:pPr>
    </w:p>
    <w:p w14:paraId="5549E233" w14:textId="77777777" w:rsidR="00E10586" w:rsidRDefault="00000000">
      <w:pPr>
        <w:ind w:left="3660"/>
        <w:rPr>
          <w:sz w:val="20"/>
          <w:szCs w:val="20"/>
        </w:rPr>
      </w:pPr>
      <w:r>
        <w:rPr>
          <w:rFonts w:ascii="Arial" w:eastAsia="Arial" w:hAnsi="Arial" w:cs="Arial"/>
        </w:rPr>
        <w:t>zeigt an, dass I</w:t>
      </w:r>
    </w:p>
    <w:p w14:paraId="0E779F7D" w14:textId="77777777" w:rsidR="00AC4C03" w:rsidRDefault="00AC4C03" w:rsidP="00AC4C03">
      <w:pPr>
        <w:spacing w:line="19" w:lineRule="exact"/>
        <w:rPr>
          <w:sz w:val="20"/>
          <w:szCs w:val="20"/>
        </w:rPr>
      </w:pPr>
    </w:p>
    <w:p w14:paraId="1E2E3389" w14:textId="77777777" w:rsidR="00E10586" w:rsidRDefault="00000000">
      <w:pPr>
        <w:ind w:left="3660"/>
        <w:rPr>
          <w:sz w:val="20"/>
          <w:szCs w:val="20"/>
        </w:rPr>
      </w:pPr>
      <w:r>
        <w:rPr>
          <w:rFonts w:ascii="Arial" w:eastAsia="Arial" w:hAnsi="Arial" w:cs="Arial"/>
        </w:rPr>
        <w:t>teilen die gleiche</w:t>
      </w:r>
    </w:p>
    <w:p w14:paraId="6D7BE04A" w14:textId="77777777" w:rsidR="00AC4C03" w:rsidRDefault="00AC4C03" w:rsidP="00AC4C03">
      <w:pPr>
        <w:spacing w:line="23" w:lineRule="exact"/>
        <w:rPr>
          <w:sz w:val="20"/>
          <w:szCs w:val="20"/>
        </w:rPr>
      </w:pPr>
    </w:p>
    <w:p w14:paraId="445868B3" w14:textId="77777777" w:rsidR="00E10586" w:rsidRDefault="00000000">
      <w:pPr>
        <w:ind w:left="3660"/>
        <w:rPr>
          <w:sz w:val="20"/>
          <w:szCs w:val="20"/>
        </w:rPr>
      </w:pPr>
      <w:r>
        <w:rPr>
          <w:rFonts w:ascii="Arial" w:eastAsia="Arial" w:hAnsi="Arial" w:cs="Arial"/>
        </w:rPr>
        <w:t>Glaubenssystem als die</w:t>
      </w:r>
    </w:p>
    <w:p w14:paraId="0EB57193" w14:textId="77777777" w:rsidR="00AC4C03" w:rsidRDefault="00AC4C03" w:rsidP="00AC4C03">
      <w:pPr>
        <w:spacing w:line="19" w:lineRule="exact"/>
        <w:rPr>
          <w:sz w:val="20"/>
          <w:szCs w:val="20"/>
        </w:rPr>
      </w:pPr>
    </w:p>
    <w:p w14:paraId="61D2C002" w14:textId="77777777" w:rsidR="00E10586" w:rsidRDefault="00000000">
      <w:pPr>
        <w:ind w:left="3660"/>
        <w:rPr>
          <w:sz w:val="20"/>
          <w:szCs w:val="20"/>
        </w:rPr>
      </w:pPr>
      <w:r>
        <w:rPr>
          <w:rFonts w:ascii="Arial" w:eastAsia="Arial" w:hAnsi="Arial" w:cs="Arial"/>
        </w:rPr>
        <w:t>andere im Kreis.</w:t>
      </w:r>
    </w:p>
    <w:p w14:paraId="6D1D01FD" w14:textId="77777777" w:rsidR="00AC4C03" w:rsidRDefault="00AC4C03" w:rsidP="00AC4C03">
      <w:pPr>
        <w:spacing w:line="19" w:lineRule="exact"/>
        <w:rPr>
          <w:sz w:val="20"/>
          <w:szCs w:val="20"/>
        </w:rPr>
      </w:pPr>
    </w:p>
    <w:p w14:paraId="0CE22B05" w14:textId="77777777" w:rsidR="00E10586" w:rsidRDefault="00000000">
      <w:pPr>
        <w:ind w:left="3660"/>
        <w:rPr>
          <w:sz w:val="20"/>
          <w:szCs w:val="20"/>
        </w:rPr>
      </w:pPr>
      <w:r>
        <w:rPr>
          <w:rFonts w:ascii="Arial" w:eastAsia="Arial" w:hAnsi="Arial" w:cs="Arial"/>
        </w:rPr>
        <w:t>Es zeigt, dass ich in</w:t>
      </w:r>
    </w:p>
    <w:p w14:paraId="5B9905B4" w14:textId="77777777" w:rsidR="00AC4C03" w:rsidRDefault="00AC4C03" w:rsidP="00AC4C03">
      <w:pPr>
        <w:spacing w:line="19" w:lineRule="exact"/>
        <w:rPr>
          <w:sz w:val="20"/>
          <w:szCs w:val="20"/>
        </w:rPr>
      </w:pPr>
    </w:p>
    <w:p w14:paraId="187CAEA6" w14:textId="77777777" w:rsidR="00E10586" w:rsidRDefault="00000000">
      <w:pPr>
        <w:ind w:left="3660"/>
        <w:rPr>
          <w:sz w:val="20"/>
          <w:szCs w:val="20"/>
        </w:rPr>
      </w:pPr>
      <w:r>
        <w:rPr>
          <w:rFonts w:ascii="Arial" w:eastAsia="Arial" w:hAnsi="Arial" w:cs="Arial"/>
        </w:rPr>
        <w:t>Vereinbarung oder</w:t>
      </w:r>
    </w:p>
    <w:p w14:paraId="0244CB22" w14:textId="77777777" w:rsidR="00AC4C03" w:rsidRDefault="00AC4C03" w:rsidP="00AC4C03">
      <w:pPr>
        <w:spacing w:line="23" w:lineRule="exact"/>
        <w:rPr>
          <w:sz w:val="20"/>
          <w:szCs w:val="20"/>
        </w:rPr>
      </w:pPr>
    </w:p>
    <w:p w14:paraId="24318D01" w14:textId="77777777" w:rsidR="00E10586" w:rsidRDefault="00000000">
      <w:pPr>
        <w:ind w:left="80"/>
        <w:rPr>
          <w:sz w:val="20"/>
          <w:szCs w:val="20"/>
        </w:rPr>
      </w:pPr>
      <w:r>
        <w:rPr>
          <w:rFonts w:ascii="Arial" w:eastAsia="Arial" w:hAnsi="Arial" w:cs="Arial"/>
        </w:rPr>
        <w:t>Harmonie mit ihnen. Wir teilen jetzt eine kollektive</w:t>
      </w:r>
    </w:p>
    <w:p w14:paraId="1BFB14F1" w14:textId="77777777" w:rsidR="00AC4C03" w:rsidRDefault="00AC4C03" w:rsidP="00AC4C03">
      <w:pPr>
        <w:spacing w:line="20" w:lineRule="exact"/>
        <w:rPr>
          <w:sz w:val="20"/>
          <w:szCs w:val="20"/>
        </w:rPr>
      </w:pPr>
    </w:p>
    <w:p w14:paraId="0A5F272A" w14:textId="77777777" w:rsidR="00E10586" w:rsidRDefault="00000000">
      <w:pPr>
        <w:ind w:left="80"/>
        <w:rPr>
          <w:sz w:val="20"/>
          <w:szCs w:val="20"/>
        </w:rPr>
      </w:pPr>
      <w:r>
        <w:rPr>
          <w:rFonts w:ascii="Arial" w:eastAsia="Arial" w:hAnsi="Arial" w:cs="Arial"/>
        </w:rPr>
        <w:t>Bewusstsein. Unsere Schuld bindet uns zusammen. Die</w:t>
      </w:r>
    </w:p>
    <w:p w14:paraId="7F6E1FEA" w14:textId="77777777" w:rsidR="00AC4C03" w:rsidRDefault="00AC4C03" w:rsidP="00AC4C03">
      <w:pPr>
        <w:spacing w:line="19" w:lineRule="exact"/>
        <w:rPr>
          <w:sz w:val="20"/>
          <w:szCs w:val="20"/>
        </w:rPr>
      </w:pPr>
    </w:p>
    <w:p w14:paraId="3ECB53E9" w14:textId="77777777" w:rsidR="00E10586" w:rsidRDefault="00000000">
      <w:pPr>
        <w:ind w:left="80"/>
        <w:rPr>
          <w:sz w:val="20"/>
          <w:szCs w:val="20"/>
        </w:rPr>
      </w:pPr>
      <w:r>
        <w:rPr>
          <w:rFonts w:ascii="Arial" w:eastAsia="Arial" w:hAnsi="Arial" w:cs="Arial"/>
        </w:rPr>
        <w:t>andere, die Teil meines kollektiven Bewusstseins sind, tun</w:t>
      </w:r>
    </w:p>
    <w:p w14:paraId="195EEDE2" w14:textId="77777777" w:rsidR="00AC4C03" w:rsidRDefault="00AC4C03" w:rsidP="00AC4C03">
      <w:pPr>
        <w:spacing w:line="19" w:lineRule="exact"/>
        <w:rPr>
          <w:sz w:val="20"/>
          <w:szCs w:val="20"/>
        </w:rPr>
      </w:pPr>
    </w:p>
    <w:p w14:paraId="69D8C194" w14:textId="77777777" w:rsidR="00E10586" w:rsidRDefault="00000000">
      <w:pPr>
        <w:ind w:left="80"/>
        <w:rPr>
          <w:sz w:val="20"/>
          <w:szCs w:val="20"/>
        </w:rPr>
      </w:pPr>
      <w:r>
        <w:rPr>
          <w:rFonts w:ascii="Arial" w:eastAsia="Arial" w:hAnsi="Arial" w:cs="Arial"/>
        </w:rPr>
        <w:t>müssen nicht unbedingt Familienmitglieder sein. Jede Ungerechtigkeit, Sünde oder</w:t>
      </w:r>
    </w:p>
    <w:p w14:paraId="3B8739BC" w14:textId="77777777" w:rsidR="00AC4C03" w:rsidRDefault="00AC4C03" w:rsidP="00AC4C03">
      <w:pPr>
        <w:spacing w:line="23" w:lineRule="exact"/>
        <w:rPr>
          <w:sz w:val="20"/>
          <w:szCs w:val="20"/>
        </w:rPr>
      </w:pPr>
    </w:p>
    <w:p w14:paraId="4DBEBB83" w14:textId="77777777" w:rsidR="00E10586" w:rsidRDefault="00000000">
      <w:pPr>
        <w:ind w:left="80"/>
        <w:rPr>
          <w:sz w:val="20"/>
          <w:szCs w:val="20"/>
        </w:rPr>
      </w:pPr>
      <w:r>
        <w:rPr>
          <w:rFonts w:ascii="Arial" w:eastAsia="Arial" w:hAnsi="Arial" w:cs="Arial"/>
        </w:rPr>
        <w:t>Übertretungen verbinden die Menschen miteinander.</w:t>
      </w:r>
    </w:p>
    <w:p w14:paraId="292C5EBE" w14:textId="77777777" w:rsidR="00AC4C03" w:rsidRDefault="00AC4C03" w:rsidP="00AC4C03">
      <w:pPr>
        <w:spacing w:line="148" w:lineRule="exact"/>
        <w:rPr>
          <w:sz w:val="20"/>
          <w:szCs w:val="20"/>
        </w:rPr>
      </w:pPr>
    </w:p>
    <w:p w14:paraId="263B63CF" w14:textId="77777777" w:rsidR="00E10586" w:rsidRDefault="00000000">
      <w:pPr>
        <w:spacing w:line="256" w:lineRule="auto"/>
        <w:ind w:left="80"/>
        <w:rPr>
          <w:sz w:val="20"/>
          <w:szCs w:val="20"/>
        </w:rPr>
      </w:pPr>
      <w:r>
        <w:rPr>
          <w:rFonts w:ascii="Arial" w:eastAsia="Arial" w:hAnsi="Arial" w:cs="Arial"/>
        </w:rPr>
        <w:t>Eine andere Möglichkeit, dies zu betrachten, ist, die verschiedenen Instrumente des Orchesters zu betrachten. Die Geigen klingen gleich, aber sie unterscheiden sich von den Flöten oder Trompeten. Diejenigen, die die gleiche Struktur, Form und Gestaltung haben, spielen zusammen. (Vögel einer Feder scharen sich zusammen)</w:t>
      </w:r>
    </w:p>
    <w:p w14:paraId="4F70CC4C" w14:textId="77777777" w:rsidR="00AC4C03" w:rsidRDefault="00AC4C03" w:rsidP="00AC4C03">
      <w:pPr>
        <w:spacing w:line="135" w:lineRule="exact"/>
        <w:rPr>
          <w:sz w:val="20"/>
          <w:szCs w:val="20"/>
        </w:rPr>
      </w:pPr>
    </w:p>
    <w:p w14:paraId="355A601E" w14:textId="77777777" w:rsidR="00E10586" w:rsidRDefault="00000000">
      <w:pPr>
        <w:spacing w:line="258" w:lineRule="auto"/>
        <w:ind w:left="80" w:right="160"/>
        <w:rPr>
          <w:sz w:val="20"/>
          <w:szCs w:val="20"/>
        </w:rPr>
      </w:pPr>
      <w:r>
        <w:rPr>
          <w:rFonts w:ascii="Arial" w:eastAsia="Arial" w:hAnsi="Arial" w:cs="Arial"/>
        </w:rPr>
        <w:t>Das Verständnis des kollektiven Bewusstseins erklärt auch, warum spirituelle Themen nach dem Gebet oft härter und intensiver werden. Wenn du zu beten beginnst, beginnt die Struktur zu vibrieren und alarmiert alle anderen in der Struktur, dass ein Bruch stattfindet. Infolgedessen werden Verstärkungen geschickt, um dich an die Struktur zu binden und ihr treu zu bleiben. Deshalb ist es wichtig, den Kreis zu durchbrechen, damit die kollektive Macht nicht mehr wirkt.</w:t>
      </w:r>
    </w:p>
    <w:p w14:paraId="672636F0" w14:textId="77777777" w:rsidR="00AC4C03" w:rsidRDefault="00AC4C03" w:rsidP="00AC4C03">
      <w:pPr>
        <w:spacing w:line="200" w:lineRule="exact"/>
        <w:rPr>
          <w:sz w:val="20"/>
          <w:szCs w:val="20"/>
        </w:rPr>
      </w:pPr>
    </w:p>
    <w:p w14:paraId="40167F70" w14:textId="77777777" w:rsidR="00AC4C03" w:rsidRDefault="00AC4C03" w:rsidP="00AC4C03">
      <w:pPr>
        <w:spacing w:line="200" w:lineRule="exact"/>
        <w:rPr>
          <w:sz w:val="20"/>
          <w:szCs w:val="20"/>
        </w:rPr>
      </w:pPr>
    </w:p>
    <w:p w14:paraId="3A23B4E5" w14:textId="77777777" w:rsidR="00AC4C03" w:rsidRDefault="00AC4C03" w:rsidP="00AC4C03">
      <w:pPr>
        <w:spacing w:line="200" w:lineRule="exact"/>
        <w:rPr>
          <w:sz w:val="20"/>
          <w:szCs w:val="20"/>
        </w:rPr>
      </w:pPr>
    </w:p>
    <w:p w14:paraId="06DF7A6E" w14:textId="77777777" w:rsidR="00AC4C03" w:rsidRDefault="00AC4C03" w:rsidP="00AC4C03">
      <w:pPr>
        <w:spacing w:line="212" w:lineRule="exact"/>
        <w:rPr>
          <w:sz w:val="20"/>
          <w:szCs w:val="20"/>
        </w:rPr>
      </w:pPr>
    </w:p>
    <w:p w14:paraId="46687B25" w14:textId="77777777" w:rsidR="00E10586" w:rsidRDefault="00000000">
      <w:pPr>
        <w:jc w:val="right"/>
        <w:rPr>
          <w:sz w:val="20"/>
          <w:szCs w:val="20"/>
        </w:rPr>
      </w:pPr>
      <w:r>
        <w:rPr>
          <w:rFonts w:ascii="Arial" w:eastAsia="Arial" w:hAnsi="Arial" w:cs="Arial"/>
        </w:rPr>
        <w:t>231</w:t>
      </w:r>
    </w:p>
    <w:p w14:paraId="31490239" w14:textId="77777777" w:rsidR="00AC4C03" w:rsidRDefault="00AC4C03" w:rsidP="00AC4C03">
      <w:pPr>
        <w:sectPr w:rsidR="00AC4C03">
          <w:pgSz w:w="8400" w:h="11908"/>
          <w:pgMar w:top="1141" w:right="1332" w:bottom="430" w:left="1440" w:header="0" w:footer="0" w:gutter="0"/>
          <w:cols w:space="720" w:equalWidth="0">
            <w:col w:w="5620"/>
          </w:cols>
        </w:sectPr>
      </w:pPr>
    </w:p>
    <w:p w14:paraId="58E71EFF" w14:textId="77777777" w:rsidR="00E10586" w:rsidRDefault="00000000">
      <w:pPr>
        <w:ind w:left="80"/>
        <w:rPr>
          <w:sz w:val="20"/>
          <w:szCs w:val="20"/>
        </w:rPr>
      </w:pPr>
      <w:bookmarkStart w:id="247" w:name="page248"/>
      <w:bookmarkEnd w:id="247"/>
      <w:r>
        <w:rPr>
          <w:rFonts w:ascii="Calibri Light" w:eastAsia="Calibri Light" w:hAnsi="Calibri Light" w:cs="Calibri Light"/>
          <w:b/>
          <w:bCs/>
          <w:sz w:val="28"/>
          <w:szCs w:val="28"/>
        </w:rPr>
        <w:t>36. Gebet: Dunkle Harmonien und Frequenzen</w:t>
      </w:r>
    </w:p>
    <w:p w14:paraId="359CF1C2" w14:textId="77777777" w:rsidR="00AC4C03" w:rsidRDefault="00AC4C03" w:rsidP="00AC4C03">
      <w:pPr>
        <w:spacing w:line="151" w:lineRule="exact"/>
        <w:rPr>
          <w:sz w:val="20"/>
          <w:szCs w:val="20"/>
        </w:rPr>
      </w:pPr>
    </w:p>
    <w:p w14:paraId="60F36023" w14:textId="77777777" w:rsidR="00E10586" w:rsidRDefault="00000000">
      <w:pPr>
        <w:ind w:left="80"/>
        <w:rPr>
          <w:sz w:val="20"/>
          <w:szCs w:val="20"/>
        </w:rPr>
      </w:pPr>
      <w:r>
        <w:rPr>
          <w:rFonts w:ascii="Arial" w:eastAsia="Arial" w:hAnsi="Arial" w:cs="Arial"/>
        </w:rPr>
        <w:t>Im Namen Jeschuas und durch das Blut des</w:t>
      </w:r>
    </w:p>
    <w:p w14:paraId="73BC158C" w14:textId="77777777" w:rsidR="00AC4C03" w:rsidRDefault="00AC4C03" w:rsidP="00AC4C03">
      <w:pPr>
        <w:spacing w:line="23" w:lineRule="exact"/>
        <w:rPr>
          <w:sz w:val="20"/>
          <w:szCs w:val="20"/>
        </w:rPr>
      </w:pPr>
    </w:p>
    <w:p w14:paraId="11939F36" w14:textId="77777777" w:rsidR="00E10586" w:rsidRDefault="00000000">
      <w:pPr>
        <w:ind w:left="80"/>
        <w:rPr>
          <w:sz w:val="20"/>
          <w:szCs w:val="20"/>
        </w:rPr>
      </w:pPr>
      <w:r>
        <w:rPr>
          <w:rFonts w:ascii="Arial" w:eastAsia="Arial" w:hAnsi="Arial" w:cs="Arial"/>
        </w:rPr>
        <w:t>Lamm:</w:t>
      </w:r>
    </w:p>
    <w:p w14:paraId="674F9E20" w14:textId="77777777" w:rsidR="00AC4C03" w:rsidRDefault="00AC4C03" w:rsidP="00AC4C03">
      <w:pPr>
        <w:spacing w:line="149" w:lineRule="exact"/>
        <w:rPr>
          <w:sz w:val="20"/>
          <w:szCs w:val="20"/>
        </w:rPr>
      </w:pPr>
    </w:p>
    <w:p w14:paraId="747224B6" w14:textId="77777777" w:rsidR="00E10586" w:rsidRDefault="00000000">
      <w:pPr>
        <w:spacing w:line="257" w:lineRule="auto"/>
        <w:ind w:left="80" w:right="60"/>
        <w:rPr>
          <w:sz w:val="20"/>
          <w:szCs w:val="20"/>
        </w:rPr>
      </w:pPr>
      <w:r>
        <w:rPr>
          <w:rFonts w:ascii="Arial" w:eastAsia="Arial" w:hAnsi="Arial" w:cs="Arial"/>
        </w:rPr>
        <w:t>Wir bereuen die dunklen Frequenzen, mit denen wir im Einklang sind. Wir bereuen jede dunkle Frequenz, mit der wir in Einklang gekommen sind und die unseren ursprünglichen Plan verändert hat. Wir sagen uns von diesen Frequenzen los und bringen ihre Quelle und ihre Wirkung auf unsere Menschheit durch das Blut des Lammes zum Schweigen.</w:t>
      </w:r>
    </w:p>
    <w:p w14:paraId="59F75A51" w14:textId="77777777" w:rsidR="00AC4C03" w:rsidRDefault="00AC4C03" w:rsidP="00AC4C03">
      <w:pPr>
        <w:spacing w:line="131" w:lineRule="exact"/>
        <w:rPr>
          <w:sz w:val="20"/>
          <w:szCs w:val="20"/>
        </w:rPr>
      </w:pPr>
    </w:p>
    <w:p w14:paraId="0150CD8A" w14:textId="77777777" w:rsidR="00E10586" w:rsidRDefault="00000000">
      <w:pPr>
        <w:spacing w:line="257" w:lineRule="auto"/>
        <w:ind w:left="80" w:right="40"/>
        <w:rPr>
          <w:sz w:val="20"/>
          <w:szCs w:val="20"/>
        </w:rPr>
      </w:pPr>
      <w:r>
        <w:rPr>
          <w:rFonts w:ascii="Arial" w:eastAsia="Arial" w:hAnsi="Arial" w:cs="Arial"/>
        </w:rPr>
        <w:t>Wir prangern die dunklen Kollektive der dunklen Frequenzen an, mit denen wir verstrickt sind, und sagen uns von ihnen los. Durch das Blut des Lammes bitten wir darum, dass unsere gesamte Menschheit von diesen dunklen kollektiven Bewusstseinen mit ihren Gesetzen, Dekreten und dunklen Quantentechnologien getrennt und losgelöst wird. Im Namen Jeschuas und durch das Blut des Lammes geben wir unsere generationellen Positionen, Mäntel und Autoritäten in diesen dunklen Kreisen auf.</w:t>
      </w:r>
    </w:p>
    <w:p w14:paraId="13E9E121" w14:textId="77777777" w:rsidR="00AC4C03" w:rsidRDefault="00AC4C03" w:rsidP="00AC4C03">
      <w:pPr>
        <w:spacing w:line="143" w:lineRule="exact"/>
        <w:rPr>
          <w:sz w:val="20"/>
          <w:szCs w:val="20"/>
        </w:rPr>
      </w:pPr>
    </w:p>
    <w:p w14:paraId="0E6E7919" w14:textId="77777777" w:rsidR="00E10586" w:rsidRDefault="00000000">
      <w:pPr>
        <w:spacing w:line="256" w:lineRule="auto"/>
        <w:ind w:left="80" w:right="20"/>
        <w:rPr>
          <w:sz w:val="20"/>
          <w:szCs w:val="20"/>
        </w:rPr>
      </w:pPr>
      <w:r>
        <w:rPr>
          <w:rFonts w:ascii="Arial" w:eastAsia="Arial" w:hAnsi="Arial" w:cs="Arial"/>
        </w:rPr>
        <w:t>Wir bringen alle Bündnisse, die mit dem kollektiven Bewusstsein verbunden sind - seine Rollenspieler, Beschützer und Wächter - unter das Blut des Lammes. Im Namen Jeschuas kündigen wir den Rollenspielern und Bündnissen und verzichten auf sie.</w:t>
      </w:r>
    </w:p>
    <w:p w14:paraId="3F286559" w14:textId="77777777" w:rsidR="00AC4C03" w:rsidRDefault="00AC4C03" w:rsidP="00AC4C03">
      <w:pPr>
        <w:spacing w:line="135" w:lineRule="exact"/>
        <w:rPr>
          <w:sz w:val="20"/>
          <w:szCs w:val="20"/>
        </w:rPr>
      </w:pPr>
    </w:p>
    <w:p w14:paraId="0BC4DE71" w14:textId="77777777" w:rsidR="00E10586" w:rsidRDefault="00000000">
      <w:pPr>
        <w:spacing w:line="255" w:lineRule="auto"/>
        <w:ind w:left="80" w:right="60"/>
        <w:rPr>
          <w:sz w:val="20"/>
          <w:szCs w:val="20"/>
        </w:rPr>
      </w:pPr>
      <w:r>
        <w:rPr>
          <w:rFonts w:ascii="Arial" w:eastAsia="Arial" w:hAnsi="Arial" w:cs="Arial"/>
        </w:rPr>
        <w:t>Wir bitten darum, von allem befreit zu werden, was uns befähigt, mit dunklen Kollektiven zu schwingen, die Frequenzen aufzunehmen und mit ihnen zu harmonisieren. Wir bringen alle ursprünglichen Klänge und Frequenzen</w:t>
      </w:r>
    </w:p>
    <w:p w14:paraId="1A963B6B" w14:textId="77777777" w:rsidR="00AC4C03" w:rsidRDefault="00AC4C03" w:rsidP="00AC4C03">
      <w:pPr>
        <w:spacing w:line="14" w:lineRule="exact"/>
        <w:rPr>
          <w:sz w:val="20"/>
          <w:szCs w:val="20"/>
        </w:rPr>
      </w:pPr>
    </w:p>
    <w:p w14:paraId="10722B5A" w14:textId="77777777" w:rsidR="00E10586" w:rsidRDefault="00000000">
      <w:pPr>
        <w:spacing w:line="253" w:lineRule="auto"/>
        <w:ind w:left="80" w:right="360"/>
        <w:rPr>
          <w:sz w:val="20"/>
          <w:szCs w:val="20"/>
        </w:rPr>
      </w:pPr>
      <w:r>
        <w:rPr>
          <w:rFonts w:ascii="Arial" w:eastAsia="Arial" w:hAnsi="Arial" w:cs="Arial"/>
        </w:rPr>
        <w:t>- die Ankerpunkte der Generationenklangkreise unter dem Blut des Lammes und erklärt sie für null und nichtig.</w:t>
      </w:r>
    </w:p>
    <w:p w14:paraId="06F5C702" w14:textId="77777777" w:rsidR="00AC4C03" w:rsidRDefault="00AC4C03" w:rsidP="00AC4C03">
      <w:pPr>
        <w:spacing w:line="140" w:lineRule="exact"/>
        <w:rPr>
          <w:sz w:val="20"/>
          <w:szCs w:val="20"/>
        </w:rPr>
      </w:pPr>
    </w:p>
    <w:p w14:paraId="1DE04AC1" w14:textId="77777777" w:rsidR="00E10586" w:rsidRDefault="00000000">
      <w:pPr>
        <w:spacing w:line="249" w:lineRule="auto"/>
        <w:ind w:left="80" w:right="480"/>
        <w:rPr>
          <w:sz w:val="20"/>
          <w:szCs w:val="20"/>
        </w:rPr>
      </w:pPr>
      <w:r>
        <w:rPr>
          <w:rFonts w:ascii="Arial" w:eastAsia="Arial" w:hAnsi="Arial" w:cs="Arial"/>
        </w:rPr>
        <w:t>Wir bitten darum, von allen dunklen Generationsverträgen getrennt zu werden und uns von ihren ewigen</w:t>
      </w:r>
    </w:p>
    <w:p w14:paraId="40A09C57" w14:textId="77777777" w:rsidR="00AC4C03" w:rsidRDefault="00AC4C03" w:rsidP="00AC4C03">
      <w:pPr>
        <w:spacing w:line="246" w:lineRule="exact"/>
        <w:rPr>
          <w:sz w:val="20"/>
          <w:szCs w:val="20"/>
        </w:rPr>
      </w:pPr>
    </w:p>
    <w:p w14:paraId="6C9A815B" w14:textId="77777777" w:rsidR="00E10586" w:rsidRDefault="00000000">
      <w:pPr>
        <w:jc w:val="right"/>
        <w:rPr>
          <w:sz w:val="20"/>
          <w:szCs w:val="20"/>
        </w:rPr>
      </w:pPr>
      <w:r>
        <w:rPr>
          <w:rFonts w:ascii="Arial" w:eastAsia="Arial" w:hAnsi="Arial" w:cs="Arial"/>
        </w:rPr>
        <w:t>232</w:t>
      </w:r>
    </w:p>
    <w:p w14:paraId="7E617265" w14:textId="77777777" w:rsidR="00AC4C03" w:rsidRDefault="00AC4C03" w:rsidP="00AC4C03">
      <w:pPr>
        <w:sectPr w:rsidR="00AC4C03">
          <w:pgSz w:w="8400" w:h="11908"/>
          <w:pgMar w:top="1136" w:right="1332" w:bottom="430" w:left="1440" w:header="0" w:footer="0" w:gutter="0"/>
          <w:cols w:space="720" w:equalWidth="0">
            <w:col w:w="5620"/>
          </w:cols>
        </w:sectPr>
      </w:pPr>
    </w:p>
    <w:p w14:paraId="7B6E9415" w14:textId="77777777" w:rsidR="00E10586" w:rsidRDefault="00000000">
      <w:pPr>
        <w:spacing w:line="257" w:lineRule="auto"/>
        <w:ind w:left="80"/>
        <w:rPr>
          <w:sz w:val="20"/>
          <w:szCs w:val="20"/>
        </w:rPr>
      </w:pPr>
      <w:bookmarkStart w:id="248" w:name="page249"/>
      <w:bookmarkEnd w:id="248"/>
      <w:r>
        <w:rPr>
          <w:rFonts w:ascii="Arial" w:eastAsia="Arial" w:hAnsi="Arial" w:cs="Arial"/>
        </w:rPr>
        <w:t>Kontrollbindungen. Wir trennen uns von allen Menschen und Geistern, mit denen wir einen Gesellschaftsvertrag geschlossen haben, mit denen wir in einem Bund oder einer Vereinbarung stehen. Wir brechen alle Verstrickungen mit dem dunklen kollektiven Bewusstsein. Wir bitten darum, dass unser gesamtes Menschsein, einschließlich unserer Zellen und unseres Knochenmarks, unserer DNA und RNA, unserer Kerne, Herzen, Gehirne, Wasser, Blut und Samen aus dem kollektiven Bewusstsein und seinen Altären entfernt wird.</w:t>
      </w:r>
    </w:p>
    <w:p w14:paraId="5C33F286" w14:textId="77777777" w:rsidR="00AC4C03" w:rsidRDefault="00AC4C03" w:rsidP="00AC4C03">
      <w:pPr>
        <w:spacing w:line="138" w:lineRule="exact"/>
        <w:rPr>
          <w:sz w:val="20"/>
          <w:szCs w:val="20"/>
        </w:rPr>
      </w:pPr>
    </w:p>
    <w:p w14:paraId="4FEBD320" w14:textId="77777777" w:rsidR="00E10586" w:rsidRDefault="00000000">
      <w:pPr>
        <w:spacing w:line="257" w:lineRule="auto"/>
        <w:ind w:left="80" w:right="80"/>
        <w:rPr>
          <w:sz w:val="20"/>
          <w:szCs w:val="20"/>
        </w:rPr>
      </w:pPr>
      <w:r>
        <w:rPr>
          <w:rFonts w:ascii="Arial" w:eastAsia="Arial" w:hAnsi="Arial" w:cs="Arial"/>
        </w:rPr>
        <w:t>Wir bereuen alles, was wir mit den dunklen Frequenzen gemeinsam haben. Wir brechen alle dunklen Quantenvereinbarungen und -technologien - und trennen uns von allen menschlichen und spirituellen Kontrolleuren - wir bitten darum, von ihren Kontrollbindungen, Fütterungsschläuchen und dunklen Gebärmüttern getrennt zu werden.</w:t>
      </w:r>
    </w:p>
    <w:p w14:paraId="250F414D" w14:textId="77777777" w:rsidR="00AC4C03" w:rsidRDefault="00AC4C03" w:rsidP="00AC4C03">
      <w:pPr>
        <w:spacing w:line="136" w:lineRule="exact"/>
        <w:rPr>
          <w:sz w:val="20"/>
          <w:szCs w:val="20"/>
        </w:rPr>
      </w:pPr>
    </w:p>
    <w:p w14:paraId="5548F62C" w14:textId="77777777" w:rsidR="00E10586" w:rsidRDefault="00000000">
      <w:pPr>
        <w:spacing w:line="257" w:lineRule="auto"/>
        <w:ind w:left="80" w:right="60"/>
        <w:rPr>
          <w:sz w:val="20"/>
          <w:szCs w:val="20"/>
        </w:rPr>
      </w:pPr>
      <w:r>
        <w:rPr>
          <w:rFonts w:ascii="Arial" w:eastAsia="Arial" w:hAnsi="Arial" w:cs="Arial"/>
        </w:rPr>
        <w:t>Wir bringen alle Fallen und sozialen Verträge, die mit dem dunklen kollektiven Bewusstsein verbunden sind, unter das Blut des Lammes und erklären sie für null und nichtig. Wir bitten darum, dass wir uns von allen dunklen Quantenvereinigungen trennen und loslösen. Wir entscheiden uns dafür, mit dem Reich des Lichts und den entsprechenden Licht- und Lebensfrequenzen in Einklang zu kommen.</w:t>
      </w:r>
    </w:p>
    <w:p w14:paraId="6B18CF99" w14:textId="77777777" w:rsidR="00AC4C03" w:rsidRDefault="00AC4C03" w:rsidP="00AC4C03">
      <w:pPr>
        <w:spacing w:line="136" w:lineRule="exact"/>
        <w:rPr>
          <w:sz w:val="20"/>
          <w:szCs w:val="20"/>
        </w:rPr>
      </w:pPr>
    </w:p>
    <w:p w14:paraId="31E103B7" w14:textId="77777777" w:rsidR="00E10586" w:rsidRDefault="00000000">
      <w:pPr>
        <w:spacing w:line="257" w:lineRule="auto"/>
        <w:ind w:left="80" w:right="20"/>
        <w:rPr>
          <w:sz w:val="20"/>
          <w:szCs w:val="20"/>
        </w:rPr>
      </w:pPr>
      <w:r>
        <w:rPr>
          <w:rFonts w:ascii="Arial" w:eastAsia="Arial" w:hAnsi="Arial" w:cs="Arial"/>
        </w:rPr>
        <w:t>Wir bereuen die Frequenzen, die durch unsere negativen Emotionen, Worte und verunreinigten Gedanken freigesetzt werden. Wir bringen die kollektiven Aufzeichnungen unter das Blut des Lammes und bringen ihre dunklen Frequenzen, Verdikte und Urteile zum Schweigen. Jeder Fluch, der damit verbunden ist, wird jetzt durch das Blut des Lammes aufgehoben und entwurzelt.</w:t>
      </w:r>
    </w:p>
    <w:p w14:paraId="205842F2" w14:textId="77777777" w:rsidR="00AC4C03" w:rsidRDefault="00AC4C03" w:rsidP="00AC4C03">
      <w:pPr>
        <w:spacing w:line="131" w:lineRule="exact"/>
        <w:rPr>
          <w:sz w:val="20"/>
          <w:szCs w:val="20"/>
        </w:rPr>
      </w:pPr>
    </w:p>
    <w:p w14:paraId="750D11FB" w14:textId="77777777" w:rsidR="00E10586" w:rsidRDefault="00000000">
      <w:pPr>
        <w:spacing w:line="255" w:lineRule="auto"/>
        <w:ind w:left="80" w:right="260"/>
        <w:jc w:val="both"/>
        <w:rPr>
          <w:sz w:val="20"/>
          <w:szCs w:val="20"/>
        </w:rPr>
      </w:pPr>
      <w:r>
        <w:rPr>
          <w:rFonts w:ascii="Arial" w:eastAsia="Arial" w:hAnsi="Arial" w:cs="Arial"/>
        </w:rPr>
        <w:t>Wir bitten darum, uns von allen dunklen Energien zu befreien. Wir erklären, dass wir uns nicht in den Schmerz, die Wunden und die Verletzungen anderer verwickeln lassen wollen.</w:t>
      </w:r>
    </w:p>
    <w:p w14:paraId="1177C2BF" w14:textId="77777777" w:rsidR="00AC4C03" w:rsidRDefault="00AC4C03" w:rsidP="00AC4C03">
      <w:pPr>
        <w:spacing w:line="134" w:lineRule="exact"/>
        <w:rPr>
          <w:sz w:val="20"/>
          <w:szCs w:val="20"/>
        </w:rPr>
      </w:pPr>
    </w:p>
    <w:p w14:paraId="3A76D6E7" w14:textId="77777777" w:rsidR="00E10586" w:rsidRDefault="00000000">
      <w:pPr>
        <w:spacing w:line="249" w:lineRule="auto"/>
        <w:ind w:left="80" w:right="740"/>
        <w:rPr>
          <w:sz w:val="20"/>
          <w:szCs w:val="20"/>
        </w:rPr>
      </w:pPr>
      <w:r>
        <w:rPr>
          <w:rFonts w:ascii="Arial" w:eastAsia="Arial" w:hAnsi="Arial" w:cs="Arial"/>
        </w:rPr>
        <w:t>Es ist unsere freie Entscheidung, uns mit Jeschua zu verbinden - um wieder mit ihm vereint zu werden.</w:t>
      </w:r>
    </w:p>
    <w:p w14:paraId="7C1F3AA0" w14:textId="77777777" w:rsidR="00AC4C03" w:rsidRDefault="00AC4C03" w:rsidP="00AC4C03">
      <w:pPr>
        <w:spacing w:line="190" w:lineRule="exact"/>
        <w:rPr>
          <w:sz w:val="20"/>
          <w:szCs w:val="20"/>
        </w:rPr>
      </w:pPr>
    </w:p>
    <w:p w14:paraId="5518FCBE" w14:textId="77777777" w:rsidR="00E10586" w:rsidRDefault="00000000">
      <w:pPr>
        <w:jc w:val="right"/>
        <w:rPr>
          <w:sz w:val="20"/>
          <w:szCs w:val="20"/>
        </w:rPr>
      </w:pPr>
      <w:r>
        <w:rPr>
          <w:rFonts w:ascii="Arial" w:eastAsia="Arial" w:hAnsi="Arial" w:cs="Arial"/>
        </w:rPr>
        <w:t>233</w:t>
      </w:r>
    </w:p>
    <w:p w14:paraId="3AA4DF2A" w14:textId="77777777" w:rsidR="00AC4C03" w:rsidRDefault="00AC4C03" w:rsidP="00AC4C03">
      <w:pPr>
        <w:sectPr w:rsidR="00AC4C03">
          <w:pgSz w:w="8400" w:h="11908"/>
          <w:pgMar w:top="1150" w:right="1332" w:bottom="430" w:left="1440" w:header="0" w:footer="0" w:gutter="0"/>
          <w:cols w:space="720" w:equalWidth="0">
            <w:col w:w="5620"/>
          </w:cols>
        </w:sectPr>
      </w:pPr>
    </w:p>
    <w:p w14:paraId="62121570" w14:textId="77777777" w:rsidR="00E10586" w:rsidRDefault="00000000">
      <w:pPr>
        <w:spacing w:line="256" w:lineRule="auto"/>
        <w:ind w:left="80" w:right="80"/>
        <w:rPr>
          <w:sz w:val="20"/>
          <w:szCs w:val="20"/>
        </w:rPr>
      </w:pPr>
      <w:bookmarkStart w:id="249" w:name="page250"/>
      <w:bookmarkEnd w:id="249"/>
      <w:r>
        <w:rPr>
          <w:rFonts w:ascii="Arial" w:eastAsia="Arial" w:hAnsi="Arial" w:cs="Arial"/>
        </w:rPr>
        <w:t>Im Namen Jeschuas verurteilen wir die Frequenzen aller dunklen Schatten und sagen uns von ihnen los. Bitte gib uns deine Frequenzen des Lichts und der Liebe zurück und lass sie unsere Menschheit überschatten.</w:t>
      </w:r>
    </w:p>
    <w:p w14:paraId="6ACD58F4" w14:textId="77777777" w:rsidR="00AC4C03" w:rsidRDefault="00AC4C03" w:rsidP="00AC4C03">
      <w:pPr>
        <w:spacing w:line="124" w:lineRule="exact"/>
        <w:rPr>
          <w:sz w:val="20"/>
          <w:szCs w:val="20"/>
        </w:rPr>
      </w:pPr>
    </w:p>
    <w:p w14:paraId="62DA7EBA" w14:textId="77777777" w:rsidR="00E10586" w:rsidRDefault="00000000">
      <w:pPr>
        <w:ind w:left="80"/>
        <w:rPr>
          <w:sz w:val="20"/>
          <w:szCs w:val="20"/>
        </w:rPr>
      </w:pPr>
      <w:r>
        <w:rPr>
          <w:rFonts w:ascii="Arial" w:eastAsia="Arial" w:hAnsi="Arial" w:cs="Arial"/>
        </w:rPr>
        <w:t>Im Namen Jeschuas und durch das Blut des</w:t>
      </w:r>
    </w:p>
    <w:p w14:paraId="733C8999" w14:textId="77777777" w:rsidR="00AC4C03" w:rsidRDefault="00AC4C03" w:rsidP="00AC4C03">
      <w:pPr>
        <w:spacing w:line="23" w:lineRule="exact"/>
        <w:rPr>
          <w:sz w:val="20"/>
          <w:szCs w:val="20"/>
        </w:rPr>
      </w:pPr>
    </w:p>
    <w:p w14:paraId="74779F3A" w14:textId="77777777" w:rsidR="00E10586" w:rsidRDefault="00000000">
      <w:pPr>
        <w:ind w:left="80"/>
        <w:rPr>
          <w:sz w:val="20"/>
          <w:szCs w:val="20"/>
        </w:rPr>
      </w:pPr>
      <w:r>
        <w:rPr>
          <w:rFonts w:ascii="Arial" w:eastAsia="Arial" w:hAnsi="Arial" w:cs="Arial"/>
        </w:rPr>
        <w:t>Lamm:</w:t>
      </w:r>
    </w:p>
    <w:p w14:paraId="2C245C99" w14:textId="77777777" w:rsidR="00AC4C03" w:rsidRDefault="00AC4C03" w:rsidP="00AC4C03">
      <w:pPr>
        <w:spacing w:line="148" w:lineRule="exact"/>
        <w:rPr>
          <w:sz w:val="20"/>
          <w:szCs w:val="20"/>
        </w:rPr>
      </w:pPr>
    </w:p>
    <w:p w14:paraId="0A011C0C" w14:textId="77777777" w:rsidR="00E10586" w:rsidRDefault="00000000">
      <w:pPr>
        <w:spacing w:line="256" w:lineRule="auto"/>
        <w:ind w:left="80" w:right="420"/>
        <w:rPr>
          <w:sz w:val="20"/>
          <w:szCs w:val="20"/>
        </w:rPr>
      </w:pPr>
      <w:r>
        <w:rPr>
          <w:rFonts w:ascii="Arial" w:eastAsia="Arial" w:hAnsi="Arial" w:cs="Arial"/>
        </w:rPr>
        <w:t>Wir bitten darum, von allen negativen und/oder zerstörerischen elektromagnetischen Frequenzen der Erde und den damit verbundenen dunklen Quantentechnologien und Programmen getrennt zu werden.</w:t>
      </w:r>
    </w:p>
    <w:p w14:paraId="679DB041" w14:textId="77777777" w:rsidR="00AC4C03" w:rsidRDefault="00AC4C03" w:rsidP="00AC4C03">
      <w:pPr>
        <w:spacing w:line="133" w:lineRule="exact"/>
        <w:rPr>
          <w:sz w:val="20"/>
          <w:szCs w:val="20"/>
        </w:rPr>
      </w:pPr>
    </w:p>
    <w:p w14:paraId="277F9AC9" w14:textId="77777777" w:rsidR="00E10586" w:rsidRDefault="00000000">
      <w:pPr>
        <w:spacing w:line="253" w:lineRule="auto"/>
        <w:ind w:left="80" w:right="320"/>
        <w:jc w:val="both"/>
        <w:rPr>
          <w:sz w:val="20"/>
          <w:szCs w:val="20"/>
        </w:rPr>
      </w:pPr>
      <w:r>
        <w:rPr>
          <w:rFonts w:ascii="Arial" w:eastAsia="Arial" w:hAnsi="Arial" w:cs="Arial"/>
        </w:rPr>
        <w:t>Wir bitten darum, von allen verunreinigten Nord- und Südpoltechnologien und ihren entsprechenden unterirdischen Strömungen getrennt zu werden.</w:t>
      </w:r>
    </w:p>
    <w:p w14:paraId="6561DD72" w14:textId="77777777" w:rsidR="00AC4C03" w:rsidRDefault="00AC4C03" w:rsidP="00AC4C03">
      <w:pPr>
        <w:spacing w:line="141" w:lineRule="exact"/>
        <w:rPr>
          <w:sz w:val="20"/>
          <w:szCs w:val="20"/>
        </w:rPr>
      </w:pPr>
    </w:p>
    <w:p w14:paraId="767942BD" w14:textId="77777777" w:rsidR="00E10586" w:rsidRDefault="00000000">
      <w:pPr>
        <w:spacing w:line="253" w:lineRule="auto"/>
        <w:ind w:left="80" w:right="300"/>
        <w:rPr>
          <w:sz w:val="20"/>
          <w:szCs w:val="20"/>
        </w:rPr>
      </w:pPr>
      <w:r>
        <w:rPr>
          <w:rFonts w:ascii="Arial" w:eastAsia="Arial" w:hAnsi="Arial" w:cs="Arial"/>
        </w:rPr>
        <w:t>Wir bitten dich, uns auf deine Ausrichtung des Osttores auszurichten. Bitte befreie uns von allen verunreinigten Nordausrichtungen, Kompassen, Magnetfeldern und Punkten.</w:t>
      </w:r>
    </w:p>
    <w:p w14:paraId="2502552E" w14:textId="77777777" w:rsidR="00AC4C03" w:rsidRDefault="00AC4C03" w:rsidP="00AC4C03">
      <w:pPr>
        <w:spacing w:line="136" w:lineRule="exact"/>
        <w:rPr>
          <w:sz w:val="20"/>
          <w:szCs w:val="20"/>
        </w:rPr>
      </w:pPr>
    </w:p>
    <w:p w14:paraId="658A9DC0" w14:textId="77777777" w:rsidR="00E10586" w:rsidRDefault="00000000">
      <w:pPr>
        <w:spacing w:line="258" w:lineRule="auto"/>
        <w:ind w:left="80" w:right="140"/>
        <w:rPr>
          <w:sz w:val="20"/>
          <w:szCs w:val="20"/>
        </w:rPr>
      </w:pPr>
      <w:r>
        <w:rPr>
          <w:rFonts w:ascii="Arial" w:eastAsia="Arial" w:hAnsi="Arial" w:cs="Arial"/>
        </w:rPr>
        <w:t>Wir entsagen und verleugnen alle globalen Kontrollmechanismen, Programmierer, Programme und Technologien. Wir bitten darum, dass alle Vorrichtungen und/oder Gebrochenheiten in uns mit dem Blut des Lammes bedeckt werden, so dass es für uns unmöglich wird, von diesen dunklen Quantentechnologien und ihren Beherrschern erreicht oder kontrolliert zu werden. Wir erklären, dass unsere Gebrochenheit nicht gesammelt und/oder beschafft werden soll, um das dunkle Quantenkollektiv zu erzwingen und zu ermächtigen.</w:t>
      </w:r>
    </w:p>
    <w:p w14:paraId="11D2B900" w14:textId="77777777" w:rsidR="00AC4C03" w:rsidRDefault="00AC4C03" w:rsidP="00AC4C03">
      <w:pPr>
        <w:spacing w:line="134" w:lineRule="exact"/>
        <w:rPr>
          <w:sz w:val="20"/>
          <w:szCs w:val="20"/>
        </w:rPr>
      </w:pPr>
    </w:p>
    <w:p w14:paraId="5C0FFE34" w14:textId="77777777" w:rsidR="00E10586" w:rsidRDefault="00000000">
      <w:pPr>
        <w:spacing w:line="249" w:lineRule="auto"/>
        <w:ind w:left="80" w:right="260"/>
        <w:rPr>
          <w:sz w:val="20"/>
          <w:szCs w:val="20"/>
        </w:rPr>
      </w:pPr>
      <w:r>
        <w:rPr>
          <w:rFonts w:ascii="Arial" w:eastAsia="Arial" w:hAnsi="Arial" w:cs="Arial"/>
        </w:rPr>
        <w:t>Wir erklären, dass wir nichts mit den dunklen Frequenzen und ihren Kontrollplänen zu tun haben wollen.</w:t>
      </w:r>
    </w:p>
    <w:p w14:paraId="6C97FC7C" w14:textId="77777777" w:rsidR="00AC4C03" w:rsidRDefault="00AC4C03" w:rsidP="00AC4C03">
      <w:pPr>
        <w:spacing w:line="139" w:lineRule="exact"/>
        <w:rPr>
          <w:sz w:val="20"/>
          <w:szCs w:val="20"/>
        </w:rPr>
      </w:pPr>
    </w:p>
    <w:p w14:paraId="1DBE1AF5" w14:textId="77777777" w:rsidR="00E10586" w:rsidRDefault="00000000">
      <w:pPr>
        <w:spacing w:line="255" w:lineRule="auto"/>
        <w:ind w:left="80" w:right="820"/>
        <w:rPr>
          <w:sz w:val="20"/>
          <w:szCs w:val="20"/>
        </w:rPr>
      </w:pPr>
      <w:r>
        <w:rPr>
          <w:rFonts w:ascii="Arial" w:eastAsia="Arial" w:hAnsi="Arial" w:cs="Arial"/>
        </w:rPr>
        <w:t>Wir entscheiden uns dafür, mit den gerechten Frequenzen von Lobpreis und Anbetung und dem göttlichen Kollektiv des einen neuen Menschen in Einklang zu kommen.</w:t>
      </w:r>
    </w:p>
    <w:p w14:paraId="211CF0DD" w14:textId="77777777" w:rsidR="00AC4C03" w:rsidRDefault="00AC4C03" w:rsidP="00AC4C03">
      <w:pPr>
        <w:spacing w:line="200" w:lineRule="exact"/>
        <w:rPr>
          <w:sz w:val="20"/>
          <w:szCs w:val="20"/>
        </w:rPr>
      </w:pPr>
    </w:p>
    <w:p w14:paraId="6E51092D" w14:textId="77777777" w:rsidR="00AC4C03" w:rsidRDefault="00AC4C03" w:rsidP="00AC4C03">
      <w:pPr>
        <w:spacing w:line="289" w:lineRule="exact"/>
        <w:rPr>
          <w:sz w:val="20"/>
          <w:szCs w:val="20"/>
        </w:rPr>
      </w:pPr>
    </w:p>
    <w:p w14:paraId="35D9FAB6" w14:textId="77777777" w:rsidR="00E10586" w:rsidRDefault="00000000">
      <w:pPr>
        <w:jc w:val="right"/>
        <w:rPr>
          <w:sz w:val="20"/>
          <w:szCs w:val="20"/>
        </w:rPr>
      </w:pPr>
      <w:r>
        <w:rPr>
          <w:rFonts w:ascii="Arial" w:eastAsia="Arial" w:hAnsi="Arial" w:cs="Arial"/>
        </w:rPr>
        <w:t>234</w:t>
      </w:r>
    </w:p>
    <w:p w14:paraId="0673D93C" w14:textId="77777777" w:rsidR="00AC4C03" w:rsidRDefault="00AC4C03" w:rsidP="00AC4C03">
      <w:pPr>
        <w:sectPr w:rsidR="00AC4C03">
          <w:pgSz w:w="8400" w:h="11908"/>
          <w:pgMar w:top="1150" w:right="1332" w:bottom="430" w:left="1440" w:header="0" w:footer="0" w:gutter="0"/>
          <w:cols w:space="720" w:equalWidth="0">
            <w:col w:w="5620"/>
          </w:cols>
        </w:sectPr>
      </w:pPr>
    </w:p>
    <w:p w14:paraId="2561805B" w14:textId="77777777" w:rsidR="00E10586" w:rsidRDefault="00000000">
      <w:pPr>
        <w:spacing w:line="255" w:lineRule="auto"/>
        <w:ind w:left="80" w:right="160"/>
        <w:rPr>
          <w:sz w:val="20"/>
          <w:szCs w:val="20"/>
        </w:rPr>
      </w:pPr>
      <w:bookmarkStart w:id="250" w:name="page251"/>
      <w:bookmarkEnd w:id="250"/>
      <w:r>
        <w:rPr>
          <w:rFonts w:ascii="Arial" w:eastAsia="Arial" w:hAnsi="Arial" w:cs="Arial"/>
        </w:rPr>
        <w:t>Wir bitten darum, dass die Frequenzen der Gebete der Heiligen einen kollektiven Schutzschild für die Erde bilden und einen Landeplatz für deine Herrlichkeit, um die Erde zu bedecken.</w:t>
      </w:r>
    </w:p>
    <w:p w14:paraId="2885E752" w14:textId="77777777" w:rsidR="00AC4C03" w:rsidRDefault="00AC4C03" w:rsidP="00AC4C03">
      <w:pPr>
        <w:spacing w:line="134" w:lineRule="exact"/>
        <w:rPr>
          <w:sz w:val="20"/>
          <w:szCs w:val="20"/>
        </w:rPr>
      </w:pPr>
    </w:p>
    <w:p w14:paraId="3407FA79" w14:textId="77777777" w:rsidR="00E10586" w:rsidRDefault="00000000">
      <w:pPr>
        <w:spacing w:line="257" w:lineRule="auto"/>
        <w:ind w:left="80" w:right="40"/>
        <w:rPr>
          <w:sz w:val="20"/>
          <w:szCs w:val="20"/>
        </w:rPr>
      </w:pPr>
      <w:r>
        <w:rPr>
          <w:rFonts w:ascii="Arial" w:eastAsia="Arial" w:hAnsi="Arial" w:cs="Arial"/>
        </w:rPr>
        <w:t>Wir weihen unsere gesamte Menschheit als lebendiges Opfer, um von allen dunklen Quantenfrequenzen und Kontrollstrukturen gereinigt zu werden. Wir heiligen die elektrischen Neuronen in unserem Körper und alle unsere Herzen, Gehirne, Wasser, Zellen, Blut, Knochen und Nerven und erklären, dass sie JHWH gehören. Kein Teil von uns darf von irgendeiner dunklen Quantentechnologie für die Zwecke des Reichs der Finsternis genutzt werden.</w:t>
      </w:r>
    </w:p>
    <w:p w14:paraId="3120CAF3" w14:textId="77777777" w:rsidR="00AC4C03" w:rsidRDefault="00AC4C03" w:rsidP="00AC4C03">
      <w:pPr>
        <w:spacing w:line="136" w:lineRule="exact"/>
        <w:rPr>
          <w:sz w:val="20"/>
          <w:szCs w:val="20"/>
        </w:rPr>
      </w:pPr>
    </w:p>
    <w:p w14:paraId="5216A1B2" w14:textId="77777777" w:rsidR="00E10586" w:rsidRDefault="00000000">
      <w:pPr>
        <w:spacing w:line="249" w:lineRule="auto"/>
        <w:ind w:left="80" w:right="20"/>
        <w:rPr>
          <w:sz w:val="20"/>
          <w:szCs w:val="20"/>
        </w:rPr>
      </w:pPr>
      <w:r>
        <w:rPr>
          <w:rFonts w:ascii="Arial" w:eastAsia="Arial" w:hAnsi="Arial" w:cs="Arial"/>
        </w:rPr>
        <w:t>Wir heiligen die Nervenbahnen unseres Gehirns und versiegeln sie mit dem Blut des Lammes.</w:t>
      </w:r>
    </w:p>
    <w:p w14:paraId="49460633" w14:textId="77777777" w:rsidR="00AC4C03" w:rsidRDefault="00AC4C03" w:rsidP="00AC4C03">
      <w:pPr>
        <w:spacing w:line="139" w:lineRule="exact"/>
        <w:rPr>
          <w:sz w:val="20"/>
          <w:szCs w:val="20"/>
        </w:rPr>
      </w:pPr>
    </w:p>
    <w:p w14:paraId="1E68B8E2" w14:textId="77777777" w:rsidR="00E10586" w:rsidRDefault="00000000">
      <w:pPr>
        <w:spacing w:line="255" w:lineRule="auto"/>
        <w:ind w:left="80" w:right="140"/>
        <w:jc w:val="both"/>
        <w:rPr>
          <w:sz w:val="20"/>
          <w:szCs w:val="20"/>
        </w:rPr>
      </w:pPr>
      <w:r>
        <w:rPr>
          <w:rFonts w:ascii="Arial" w:eastAsia="Arial" w:hAnsi="Arial" w:cs="Arial"/>
        </w:rPr>
        <w:t>Wir erklären, dass alle Gehirn-, Wasser-, Herz- und Körperkreisläufe jetzt YHVH geweiht und durch das Blut des Lammes bedeckt und geheiligt sind.</w:t>
      </w:r>
    </w:p>
    <w:p w14:paraId="32896E39" w14:textId="77777777" w:rsidR="00AC4C03" w:rsidRDefault="00AC4C03" w:rsidP="00AC4C03">
      <w:pPr>
        <w:spacing w:line="134" w:lineRule="exact"/>
        <w:rPr>
          <w:sz w:val="20"/>
          <w:szCs w:val="20"/>
        </w:rPr>
      </w:pPr>
    </w:p>
    <w:p w14:paraId="5D565C6B" w14:textId="77777777" w:rsidR="00E10586" w:rsidRDefault="00000000">
      <w:pPr>
        <w:spacing w:line="256" w:lineRule="auto"/>
        <w:ind w:left="80" w:right="120"/>
        <w:rPr>
          <w:sz w:val="20"/>
          <w:szCs w:val="20"/>
        </w:rPr>
      </w:pPr>
      <w:r>
        <w:rPr>
          <w:rFonts w:ascii="Arial" w:eastAsia="Arial" w:hAnsi="Arial" w:cs="Arial"/>
        </w:rPr>
        <w:t>Wir entscheiden uns dafür, unseren Platz in der Hütte JHWHs nach deinen Anweisungen, Plänen und deinem Entwurf einzunehmen. Wir geben unser dunkles Erbe und unseren Platz in der gefälschten Hütte auf.</w:t>
      </w:r>
    </w:p>
    <w:p w14:paraId="55245B4C" w14:textId="77777777" w:rsidR="00AC4C03" w:rsidRDefault="00AC4C03" w:rsidP="00AC4C03">
      <w:pPr>
        <w:spacing w:line="133" w:lineRule="exact"/>
        <w:rPr>
          <w:sz w:val="20"/>
          <w:szCs w:val="20"/>
        </w:rPr>
      </w:pPr>
    </w:p>
    <w:p w14:paraId="6ECF580F" w14:textId="77777777" w:rsidR="00E10586" w:rsidRDefault="00000000">
      <w:pPr>
        <w:spacing w:line="257" w:lineRule="auto"/>
        <w:ind w:left="80" w:right="40"/>
        <w:rPr>
          <w:sz w:val="20"/>
          <w:szCs w:val="20"/>
        </w:rPr>
      </w:pPr>
      <w:r>
        <w:rPr>
          <w:rFonts w:ascii="Arial" w:eastAsia="Arial" w:hAnsi="Arial" w:cs="Arial"/>
        </w:rPr>
        <w:t>Wir bringen alle Körperrezeptoren, Antennen, Magnetfelder, Geräte, Portale und Strukturen - sowie die dunklen Familienkollektive, die dunklen 666-Kollektive und die dunklen Zwillingskollektive unter das Blut des Lammes. Wir löschen ihre Frequenzen durch das Blut des Lammes. Wir heiligen sie alle und weihen sie YHVH.</w:t>
      </w:r>
    </w:p>
    <w:p w14:paraId="23723568" w14:textId="77777777" w:rsidR="00AC4C03" w:rsidRDefault="00AC4C03" w:rsidP="00AC4C03">
      <w:pPr>
        <w:spacing w:line="135" w:lineRule="exact"/>
        <w:rPr>
          <w:sz w:val="20"/>
          <w:szCs w:val="20"/>
        </w:rPr>
      </w:pPr>
    </w:p>
    <w:p w14:paraId="6F77974B" w14:textId="77777777" w:rsidR="00E10586" w:rsidRDefault="00000000">
      <w:pPr>
        <w:spacing w:line="253" w:lineRule="auto"/>
        <w:ind w:left="80" w:right="440"/>
        <w:jc w:val="both"/>
        <w:rPr>
          <w:sz w:val="20"/>
          <w:szCs w:val="20"/>
        </w:rPr>
      </w:pPr>
      <w:r>
        <w:rPr>
          <w:rFonts w:ascii="Arial" w:eastAsia="Arial" w:hAnsi="Arial" w:cs="Arial"/>
        </w:rPr>
        <w:t>Wir bitten darum, wiederhergestellt und auf Gottes Frequenz in uns eingestimmt zu werden. Lass unsere Frequenz und Gottes Frequenz harmonisieren.</w:t>
      </w:r>
    </w:p>
    <w:p w14:paraId="59F40125" w14:textId="77777777" w:rsidR="00AC4C03" w:rsidRDefault="00AC4C03" w:rsidP="00AC4C03">
      <w:pPr>
        <w:spacing w:line="136" w:lineRule="exact"/>
        <w:rPr>
          <w:sz w:val="20"/>
          <w:szCs w:val="20"/>
        </w:rPr>
      </w:pPr>
    </w:p>
    <w:p w14:paraId="00DCCDAC" w14:textId="77777777" w:rsidR="00E10586" w:rsidRDefault="00000000">
      <w:pPr>
        <w:spacing w:line="255" w:lineRule="auto"/>
        <w:ind w:left="80" w:right="160"/>
        <w:rPr>
          <w:sz w:val="20"/>
          <w:szCs w:val="20"/>
        </w:rPr>
      </w:pPr>
      <w:r>
        <w:rPr>
          <w:rFonts w:ascii="Arial" w:eastAsia="Arial" w:hAnsi="Arial" w:cs="Arial"/>
        </w:rPr>
        <w:t>Wir heiligen die gesamte Gateway-Technologie in uns. Wir erkennen, dass wir das Königreich auf die Erde bringen sollen. Wir legen das Blut des Lammes auf alle Tore, die zu uns gehören.</w:t>
      </w:r>
    </w:p>
    <w:p w14:paraId="31CB022C" w14:textId="77777777" w:rsidR="00AC4C03" w:rsidRDefault="00AC4C03" w:rsidP="00AC4C03">
      <w:pPr>
        <w:spacing w:line="217" w:lineRule="exact"/>
        <w:rPr>
          <w:sz w:val="20"/>
          <w:szCs w:val="20"/>
        </w:rPr>
      </w:pPr>
    </w:p>
    <w:p w14:paraId="541F1EC9" w14:textId="77777777" w:rsidR="00E10586" w:rsidRDefault="00000000">
      <w:pPr>
        <w:jc w:val="right"/>
        <w:rPr>
          <w:sz w:val="20"/>
          <w:szCs w:val="20"/>
        </w:rPr>
      </w:pPr>
      <w:r>
        <w:rPr>
          <w:rFonts w:ascii="Arial" w:eastAsia="Arial" w:hAnsi="Arial" w:cs="Arial"/>
        </w:rPr>
        <w:t>235</w:t>
      </w:r>
    </w:p>
    <w:p w14:paraId="48ECF154" w14:textId="77777777" w:rsidR="00AC4C03" w:rsidRDefault="00AC4C03" w:rsidP="00AC4C03">
      <w:pPr>
        <w:sectPr w:rsidR="00AC4C03">
          <w:pgSz w:w="8400" w:h="11908"/>
          <w:pgMar w:top="1150" w:right="1332" w:bottom="430" w:left="1440" w:header="0" w:footer="0" w:gutter="0"/>
          <w:cols w:space="720" w:equalWidth="0">
            <w:col w:w="5620"/>
          </w:cols>
        </w:sectPr>
      </w:pPr>
    </w:p>
    <w:p w14:paraId="44F2FFAD" w14:textId="77777777" w:rsidR="00E10586" w:rsidRDefault="00000000">
      <w:pPr>
        <w:spacing w:line="256" w:lineRule="auto"/>
        <w:ind w:left="80" w:right="60"/>
        <w:rPr>
          <w:sz w:val="20"/>
          <w:szCs w:val="20"/>
        </w:rPr>
      </w:pPr>
      <w:bookmarkStart w:id="251" w:name="page252"/>
      <w:bookmarkEnd w:id="251"/>
      <w:r>
        <w:rPr>
          <w:rFonts w:ascii="Arial" w:eastAsia="Arial" w:hAnsi="Arial" w:cs="Arial"/>
        </w:rPr>
        <w:t>Wir brechen die generationsbedingten Schablonen der dunklen Frequenzen. Wir geben die Programmierung und die Frequenzen des Wortes Gottes über unsere gesamte Menschheit und alle Umstände frei. Im Namen Jeschuas erkennen wir dies als die höchste Frequenz an, die alle anderen überlagert.</w:t>
      </w:r>
    </w:p>
    <w:p w14:paraId="394779B9" w14:textId="77777777" w:rsidR="00AC4C03" w:rsidRDefault="00AC4C03" w:rsidP="00AC4C03">
      <w:pPr>
        <w:spacing w:line="139" w:lineRule="exact"/>
        <w:rPr>
          <w:sz w:val="20"/>
          <w:szCs w:val="20"/>
        </w:rPr>
      </w:pPr>
    </w:p>
    <w:p w14:paraId="06157AF0" w14:textId="77777777" w:rsidR="00E10586" w:rsidRDefault="00000000">
      <w:pPr>
        <w:spacing w:line="253" w:lineRule="auto"/>
        <w:ind w:left="80" w:right="100"/>
        <w:rPr>
          <w:sz w:val="20"/>
          <w:szCs w:val="20"/>
        </w:rPr>
      </w:pPr>
      <w:r>
        <w:rPr>
          <w:rFonts w:ascii="Arial" w:eastAsia="Arial" w:hAnsi="Arial" w:cs="Arial"/>
        </w:rPr>
        <w:t>Wir setzen die Frequenzen der Verheißungen Gottes in der Zeit über unserer Menschheit, unserer Zeitlinie und unserer Lebenslinie frei. Wir umrahmen sie mit dem Blut des Lammes.</w:t>
      </w:r>
    </w:p>
    <w:p w14:paraId="0119FCAB" w14:textId="77777777" w:rsidR="00AC4C03" w:rsidRDefault="00AC4C03" w:rsidP="00AC4C03">
      <w:pPr>
        <w:spacing w:line="136" w:lineRule="exact"/>
        <w:rPr>
          <w:sz w:val="20"/>
          <w:szCs w:val="20"/>
        </w:rPr>
      </w:pPr>
    </w:p>
    <w:p w14:paraId="5CFED76E" w14:textId="77777777" w:rsidR="00E10586" w:rsidRDefault="00000000">
      <w:pPr>
        <w:spacing w:line="257" w:lineRule="auto"/>
        <w:ind w:left="80" w:right="20"/>
        <w:rPr>
          <w:sz w:val="20"/>
          <w:szCs w:val="20"/>
        </w:rPr>
      </w:pPr>
      <w:r>
        <w:rPr>
          <w:rFonts w:ascii="Arial" w:eastAsia="Arial" w:hAnsi="Arial" w:cs="Arial"/>
        </w:rPr>
        <w:t>Wir übernehmen die volle Verantwortung für die dunklen Frequenzen unserer Generationen. Durch das Blut des Lammes bringen wir all diese Ungerechtigkeiten und Frequenzen vor dein Gericht. Wir tun Buße und bringen sie mit dem Blut des Lammes zum Schweigen. Wir entfernen die Frequenzen der dunklen Verheißungen aus unserer Menschheit, unseren Blutlinien, Saatlinien, Zeitlinien, Lebenslinien und Generationen. Wir erklären, dass wir nicht länger mit diesen dunklen Frequenzen der Generationen schwingen, sie erzwingen oder mit ihnen harmonieren.</w:t>
      </w:r>
    </w:p>
    <w:p w14:paraId="379B705A" w14:textId="77777777" w:rsidR="00AC4C03" w:rsidRDefault="00AC4C03" w:rsidP="00AC4C03">
      <w:pPr>
        <w:spacing w:line="143" w:lineRule="exact"/>
        <w:rPr>
          <w:sz w:val="20"/>
          <w:szCs w:val="20"/>
        </w:rPr>
      </w:pPr>
    </w:p>
    <w:p w14:paraId="61320662" w14:textId="77777777" w:rsidR="00E10586" w:rsidRDefault="00000000">
      <w:pPr>
        <w:spacing w:line="257" w:lineRule="auto"/>
        <w:ind w:left="80" w:right="40"/>
        <w:rPr>
          <w:sz w:val="20"/>
          <w:szCs w:val="20"/>
        </w:rPr>
      </w:pPr>
      <w:r>
        <w:rPr>
          <w:rFonts w:ascii="Arial" w:eastAsia="Arial" w:hAnsi="Arial" w:cs="Arial"/>
        </w:rPr>
        <w:t>Wir tauschen all diese dunklen Generationsfrequenzen gegen Frequenzen des Lebens und des Lichts. Wir unterwerfen alle dunklen Gedankenfrequenzen, Vorstellungen und Träume dem Blut des Lammes. Nicht länger werden unsere dunklen Gedankenfrequenzen unser Wohlbefinden und unseren geistigen Fortschritt beherrschen und kontrollieren. Wir nehmen jeden Gedanken gefangen - auch die, die noch in der Zukunft liegen und so programmiert sind, dass sie die dunklen Ungerechtigkeitsfrequenzen verstärken.</w:t>
      </w:r>
    </w:p>
    <w:p w14:paraId="572BC7B3" w14:textId="77777777" w:rsidR="00AC4C03" w:rsidRDefault="00AC4C03" w:rsidP="00AC4C03">
      <w:pPr>
        <w:spacing w:line="129" w:lineRule="exact"/>
        <w:rPr>
          <w:sz w:val="20"/>
          <w:szCs w:val="20"/>
        </w:rPr>
      </w:pPr>
    </w:p>
    <w:p w14:paraId="4598FFA9" w14:textId="77777777" w:rsidR="00E10586" w:rsidRDefault="00000000">
      <w:pPr>
        <w:ind w:left="80"/>
        <w:rPr>
          <w:sz w:val="20"/>
          <w:szCs w:val="20"/>
        </w:rPr>
      </w:pPr>
      <w:r>
        <w:rPr>
          <w:rFonts w:ascii="Arial" w:eastAsia="Arial" w:hAnsi="Arial" w:cs="Arial"/>
        </w:rPr>
        <w:t>Im Namen Jeschuas und durch das Blut des</w:t>
      </w:r>
    </w:p>
    <w:p w14:paraId="1994C3E0" w14:textId="77777777" w:rsidR="00AC4C03" w:rsidRDefault="00AC4C03" w:rsidP="00AC4C03">
      <w:pPr>
        <w:spacing w:line="19" w:lineRule="exact"/>
        <w:rPr>
          <w:sz w:val="20"/>
          <w:szCs w:val="20"/>
        </w:rPr>
      </w:pPr>
    </w:p>
    <w:p w14:paraId="7B2B14CE" w14:textId="77777777" w:rsidR="00E10586" w:rsidRDefault="00000000">
      <w:pPr>
        <w:ind w:left="80"/>
        <w:rPr>
          <w:sz w:val="20"/>
          <w:szCs w:val="20"/>
        </w:rPr>
      </w:pPr>
      <w:r>
        <w:rPr>
          <w:rFonts w:ascii="Arial" w:eastAsia="Arial" w:hAnsi="Arial" w:cs="Arial"/>
        </w:rPr>
        <w:t>Lamm:</w:t>
      </w:r>
    </w:p>
    <w:p w14:paraId="3ECA1806" w14:textId="77777777" w:rsidR="00AC4C03" w:rsidRDefault="00AC4C03" w:rsidP="00AC4C03">
      <w:pPr>
        <w:spacing w:line="148" w:lineRule="exact"/>
        <w:rPr>
          <w:sz w:val="20"/>
          <w:szCs w:val="20"/>
        </w:rPr>
      </w:pPr>
    </w:p>
    <w:p w14:paraId="6A087B50" w14:textId="77777777" w:rsidR="00E10586" w:rsidRDefault="00000000">
      <w:pPr>
        <w:spacing w:line="256" w:lineRule="auto"/>
        <w:ind w:left="80" w:right="60"/>
        <w:rPr>
          <w:sz w:val="20"/>
          <w:szCs w:val="20"/>
        </w:rPr>
      </w:pPr>
      <w:r>
        <w:rPr>
          <w:rFonts w:ascii="Arial" w:eastAsia="Arial" w:hAnsi="Arial" w:cs="Arial"/>
        </w:rPr>
        <w:t>Wir erteilen allen Anklägern einen Maulkorberlass. Vater, wir haben uns Dir ergeben und vertrauen darauf, dass Du uns heilst und wiederherstellst. Wir bringen alle Veränderungen unseres Menschseins und alle Wunden, die durch dunkle Frequenzen verursacht wurden, vor Gericht. Wir bereuen, dass wir es ermöglicht haben</w:t>
      </w:r>
    </w:p>
    <w:p w14:paraId="626FA3CC" w14:textId="77777777" w:rsidR="00AC4C03" w:rsidRDefault="00AC4C03" w:rsidP="00AC4C03">
      <w:pPr>
        <w:spacing w:line="186" w:lineRule="exact"/>
        <w:rPr>
          <w:sz w:val="20"/>
          <w:szCs w:val="20"/>
        </w:rPr>
      </w:pPr>
    </w:p>
    <w:p w14:paraId="6FEBACFC" w14:textId="77777777" w:rsidR="00E10586" w:rsidRDefault="00000000">
      <w:pPr>
        <w:jc w:val="right"/>
        <w:rPr>
          <w:sz w:val="20"/>
          <w:szCs w:val="20"/>
        </w:rPr>
      </w:pPr>
      <w:r>
        <w:rPr>
          <w:rFonts w:ascii="Arial" w:eastAsia="Arial" w:hAnsi="Arial" w:cs="Arial"/>
        </w:rPr>
        <w:t>236</w:t>
      </w:r>
    </w:p>
    <w:p w14:paraId="3F58449F" w14:textId="77777777" w:rsidR="00AC4C03" w:rsidRDefault="00AC4C03" w:rsidP="00AC4C03">
      <w:pPr>
        <w:sectPr w:rsidR="00AC4C03">
          <w:pgSz w:w="8400" w:h="11908"/>
          <w:pgMar w:top="1150" w:right="1332" w:bottom="430" w:left="1440" w:header="0" w:footer="0" w:gutter="0"/>
          <w:cols w:space="720" w:equalWidth="0">
            <w:col w:w="5620"/>
          </w:cols>
        </w:sectPr>
      </w:pPr>
    </w:p>
    <w:p w14:paraId="384D5204" w14:textId="77777777" w:rsidR="00E10586" w:rsidRDefault="00000000">
      <w:pPr>
        <w:spacing w:line="255" w:lineRule="auto"/>
        <w:ind w:left="80" w:right="60"/>
        <w:rPr>
          <w:sz w:val="20"/>
          <w:szCs w:val="20"/>
        </w:rPr>
      </w:pPr>
      <w:bookmarkStart w:id="252" w:name="page253"/>
      <w:bookmarkEnd w:id="252"/>
      <w:r>
        <w:rPr>
          <w:rFonts w:ascii="Arial" w:eastAsia="Arial" w:hAnsi="Arial" w:cs="Arial"/>
        </w:rPr>
        <w:t>das Reich der Finsternis und stimmen mit ihnen überein. Wir binden sie und bitten um vollständige Erneuerung und Wiederherstellung deines Plans für uns.</w:t>
      </w:r>
    </w:p>
    <w:p w14:paraId="09503D85" w14:textId="77777777" w:rsidR="00AC4C03" w:rsidRDefault="00AC4C03" w:rsidP="00AC4C03">
      <w:pPr>
        <w:spacing w:line="134" w:lineRule="exact"/>
        <w:rPr>
          <w:sz w:val="20"/>
          <w:szCs w:val="20"/>
        </w:rPr>
      </w:pPr>
    </w:p>
    <w:p w14:paraId="6654D787" w14:textId="77777777" w:rsidR="00E10586" w:rsidRDefault="00000000">
      <w:pPr>
        <w:spacing w:line="256" w:lineRule="auto"/>
        <w:ind w:left="80" w:right="300"/>
        <w:rPr>
          <w:sz w:val="20"/>
          <w:szCs w:val="20"/>
        </w:rPr>
      </w:pPr>
      <w:r>
        <w:rPr>
          <w:rFonts w:ascii="Arial" w:eastAsia="Arial" w:hAnsi="Arial" w:cs="Arial"/>
        </w:rPr>
        <w:t>Wir bitten darum, dass die Technologie der Lichtfrequenzen über unsere Zellen, unser Blut, unseren Samen, unsere Herzen, unsere Gehirne, unser Wasser, unsere Kerne, unsere Emotionen, unser Knochenmark, unseren Verstand, unsere Teile, unsere RNA und unsere DNA freigesetzt wird.</w:t>
      </w:r>
    </w:p>
    <w:p w14:paraId="5FDD496E" w14:textId="77777777" w:rsidR="00AC4C03" w:rsidRDefault="00AC4C03" w:rsidP="00AC4C03">
      <w:pPr>
        <w:spacing w:line="133" w:lineRule="exact"/>
        <w:rPr>
          <w:sz w:val="20"/>
          <w:szCs w:val="20"/>
        </w:rPr>
      </w:pPr>
    </w:p>
    <w:p w14:paraId="4756F6AC" w14:textId="77777777" w:rsidR="00E10586" w:rsidRDefault="00000000">
      <w:pPr>
        <w:spacing w:line="255" w:lineRule="auto"/>
        <w:ind w:left="80" w:right="340"/>
        <w:jc w:val="both"/>
        <w:rPr>
          <w:sz w:val="20"/>
          <w:szCs w:val="20"/>
        </w:rPr>
      </w:pPr>
      <w:r>
        <w:rPr>
          <w:rFonts w:ascii="Arial" w:eastAsia="Arial" w:hAnsi="Arial" w:cs="Arial"/>
        </w:rPr>
        <w:t>Wir unterwerfen uns der Waschung durch dein Wort. Durch das Blut des Lammes entfernen wir alle dunklen Wortablagerungen von allem, was zu uns gehört.</w:t>
      </w:r>
    </w:p>
    <w:p w14:paraId="6E420C08" w14:textId="77777777" w:rsidR="00AC4C03" w:rsidRDefault="00AC4C03" w:rsidP="00AC4C03">
      <w:pPr>
        <w:spacing w:line="125" w:lineRule="exact"/>
        <w:rPr>
          <w:sz w:val="20"/>
          <w:szCs w:val="20"/>
        </w:rPr>
      </w:pPr>
    </w:p>
    <w:p w14:paraId="76D49028" w14:textId="77777777" w:rsidR="00E10586" w:rsidRDefault="00000000">
      <w:pPr>
        <w:ind w:left="80"/>
        <w:rPr>
          <w:sz w:val="20"/>
          <w:szCs w:val="20"/>
        </w:rPr>
      </w:pPr>
      <w:r>
        <w:rPr>
          <w:rFonts w:ascii="Arial" w:eastAsia="Arial" w:hAnsi="Arial" w:cs="Arial"/>
        </w:rPr>
        <w:t>Im Namen Jeschuas und durch das Blut des</w:t>
      </w:r>
    </w:p>
    <w:p w14:paraId="53AB351B" w14:textId="77777777" w:rsidR="00AC4C03" w:rsidRDefault="00AC4C03" w:rsidP="00AC4C03">
      <w:pPr>
        <w:spacing w:line="19" w:lineRule="exact"/>
        <w:rPr>
          <w:sz w:val="20"/>
          <w:szCs w:val="20"/>
        </w:rPr>
      </w:pPr>
    </w:p>
    <w:p w14:paraId="6A214045" w14:textId="77777777" w:rsidR="00E10586" w:rsidRDefault="00000000">
      <w:pPr>
        <w:ind w:left="80"/>
        <w:rPr>
          <w:sz w:val="20"/>
          <w:szCs w:val="20"/>
        </w:rPr>
      </w:pPr>
      <w:r>
        <w:rPr>
          <w:rFonts w:ascii="Arial" w:eastAsia="Arial" w:hAnsi="Arial" w:cs="Arial"/>
        </w:rPr>
        <w:t>Lamm:</w:t>
      </w:r>
    </w:p>
    <w:p w14:paraId="18AB93C0" w14:textId="77777777" w:rsidR="00AC4C03" w:rsidRDefault="00AC4C03" w:rsidP="00AC4C03">
      <w:pPr>
        <w:spacing w:line="148" w:lineRule="exact"/>
        <w:rPr>
          <w:sz w:val="20"/>
          <w:szCs w:val="20"/>
        </w:rPr>
      </w:pPr>
    </w:p>
    <w:p w14:paraId="094FE9D2" w14:textId="77777777" w:rsidR="00E10586" w:rsidRDefault="00000000">
      <w:pPr>
        <w:spacing w:line="256" w:lineRule="auto"/>
        <w:ind w:left="80" w:right="300"/>
        <w:rPr>
          <w:sz w:val="20"/>
          <w:szCs w:val="20"/>
        </w:rPr>
      </w:pPr>
      <w:r>
        <w:rPr>
          <w:rFonts w:ascii="Arial" w:eastAsia="Arial" w:hAnsi="Arial" w:cs="Arial"/>
        </w:rPr>
        <w:t>Wir binden alle gegensätzlichen Frequenzen, die Duplizität, Schachmatt oder Verwirrung in uns verursachen. Wir bringen alle elektromagnetischen Felder, die mit unserer Menschheit und unserer Umgebung zu tun haben, unter das Blut des Lammes.</w:t>
      </w:r>
    </w:p>
    <w:p w14:paraId="59C9D230" w14:textId="77777777" w:rsidR="00AC4C03" w:rsidRDefault="00AC4C03" w:rsidP="00AC4C03">
      <w:pPr>
        <w:spacing w:line="133" w:lineRule="exact"/>
        <w:rPr>
          <w:sz w:val="20"/>
          <w:szCs w:val="20"/>
        </w:rPr>
      </w:pPr>
    </w:p>
    <w:p w14:paraId="2E915E6B" w14:textId="77777777" w:rsidR="00E10586" w:rsidRDefault="00000000">
      <w:pPr>
        <w:spacing w:line="253" w:lineRule="auto"/>
        <w:ind w:left="80" w:right="480"/>
        <w:rPr>
          <w:sz w:val="20"/>
          <w:szCs w:val="20"/>
        </w:rPr>
      </w:pPr>
      <w:r>
        <w:rPr>
          <w:rFonts w:ascii="Arial" w:eastAsia="Arial" w:hAnsi="Arial" w:cs="Arial"/>
        </w:rPr>
        <w:t>Wir erklären, dass alle Frequenzen des Doppeldenkens und des Dualismus gestoppt und blockiert werden.</w:t>
      </w:r>
    </w:p>
    <w:p w14:paraId="19E006B1" w14:textId="77777777" w:rsidR="00AC4C03" w:rsidRDefault="00AC4C03" w:rsidP="00AC4C03">
      <w:pPr>
        <w:spacing w:line="135" w:lineRule="exact"/>
        <w:rPr>
          <w:sz w:val="20"/>
          <w:szCs w:val="20"/>
        </w:rPr>
      </w:pPr>
    </w:p>
    <w:p w14:paraId="426D6348" w14:textId="77777777" w:rsidR="00E10586" w:rsidRDefault="00000000">
      <w:pPr>
        <w:spacing w:line="257" w:lineRule="auto"/>
        <w:ind w:left="80" w:right="60"/>
        <w:rPr>
          <w:sz w:val="20"/>
          <w:szCs w:val="20"/>
        </w:rPr>
      </w:pPr>
      <w:r>
        <w:rPr>
          <w:rFonts w:ascii="Arial" w:eastAsia="Arial" w:hAnsi="Arial" w:cs="Arial"/>
        </w:rPr>
        <w:t>Wir bitten darum, dass die dunklen dualen Programmierungen und Frequenzen abgeschaltet werden, dass wir von ihnen befreit, getrennt und losgelöst werden. Wir verfluchen die dunklen Frequenzen bis zu ihren Wurzeln und erklären, dass sie für alle Zeiten, Räume und Dimensionen über unserer Menschheit und unserem Schicksal stehen und nie wieder ermächtigt werden.</w:t>
      </w:r>
    </w:p>
    <w:p w14:paraId="798696B9" w14:textId="77777777" w:rsidR="00AC4C03" w:rsidRDefault="00AC4C03" w:rsidP="00AC4C03">
      <w:pPr>
        <w:spacing w:line="131" w:lineRule="exact"/>
        <w:rPr>
          <w:sz w:val="20"/>
          <w:szCs w:val="20"/>
        </w:rPr>
      </w:pPr>
    </w:p>
    <w:p w14:paraId="3B5121AE" w14:textId="77777777" w:rsidR="00E10586" w:rsidRDefault="00000000">
      <w:pPr>
        <w:spacing w:line="272" w:lineRule="auto"/>
        <w:ind w:left="80" w:right="140"/>
        <w:rPr>
          <w:sz w:val="20"/>
          <w:szCs w:val="20"/>
        </w:rPr>
      </w:pPr>
      <w:r>
        <w:rPr>
          <w:rFonts w:ascii="Arial" w:eastAsia="Arial" w:hAnsi="Arial" w:cs="Arial"/>
          <w:sz w:val="21"/>
          <w:szCs w:val="21"/>
        </w:rPr>
        <w:t>Wir verzichten auf alle angepassten, überlagerten Lebenskraftfrequenzen, die wir durch unsere Generations- und persönlichen Sünden, Übertretungen und Missetaten erworben haben, und sagen uns von ihnen los. Wir tun Buße für diese Anpassungen und bringen sie alle unter das Blut des Lammes.</w:t>
      </w:r>
    </w:p>
    <w:p w14:paraId="3285EE66" w14:textId="77777777" w:rsidR="00AC4C03" w:rsidRDefault="00AC4C03" w:rsidP="00AC4C03">
      <w:pPr>
        <w:spacing w:line="200" w:lineRule="exact"/>
        <w:rPr>
          <w:sz w:val="20"/>
          <w:szCs w:val="20"/>
        </w:rPr>
      </w:pPr>
    </w:p>
    <w:p w14:paraId="57177EE4" w14:textId="77777777" w:rsidR="00AC4C03" w:rsidRDefault="00AC4C03" w:rsidP="00AC4C03">
      <w:pPr>
        <w:spacing w:line="200" w:lineRule="exact"/>
        <w:rPr>
          <w:sz w:val="20"/>
          <w:szCs w:val="20"/>
        </w:rPr>
      </w:pPr>
    </w:p>
    <w:p w14:paraId="3B6BE7BD" w14:textId="77777777" w:rsidR="00AC4C03" w:rsidRDefault="00AC4C03" w:rsidP="00AC4C03">
      <w:pPr>
        <w:spacing w:line="347" w:lineRule="exact"/>
        <w:rPr>
          <w:sz w:val="20"/>
          <w:szCs w:val="20"/>
        </w:rPr>
      </w:pPr>
    </w:p>
    <w:p w14:paraId="35A6219E" w14:textId="77777777" w:rsidR="00E10586" w:rsidRDefault="00000000">
      <w:pPr>
        <w:jc w:val="right"/>
        <w:rPr>
          <w:sz w:val="20"/>
          <w:szCs w:val="20"/>
        </w:rPr>
      </w:pPr>
      <w:r>
        <w:rPr>
          <w:rFonts w:ascii="Arial" w:eastAsia="Arial" w:hAnsi="Arial" w:cs="Arial"/>
        </w:rPr>
        <w:t>237</w:t>
      </w:r>
    </w:p>
    <w:p w14:paraId="416469B7" w14:textId="77777777" w:rsidR="00AC4C03" w:rsidRDefault="00AC4C03" w:rsidP="00AC4C03">
      <w:pPr>
        <w:sectPr w:rsidR="00AC4C03">
          <w:pgSz w:w="8400" w:h="11908"/>
          <w:pgMar w:top="1150" w:right="1332" w:bottom="430" w:left="1440" w:header="0" w:footer="0" w:gutter="0"/>
          <w:cols w:space="720" w:equalWidth="0">
            <w:col w:w="5620"/>
          </w:cols>
        </w:sectPr>
      </w:pPr>
    </w:p>
    <w:p w14:paraId="4438579D" w14:textId="77777777" w:rsidR="00E10586" w:rsidRDefault="00000000">
      <w:pPr>
        <w:spacing w:line="258" w:lineRule="auto"/>
        <w:ind w:left="80" w:right="120"/>
        <w:rPr>
          <w:sz w:val="20"/>
          <w:szCs w:val="20"/>
        </w:rPr>
      </w:pPr>
      <w:bookmarkStart w:id="253" w:name="page254"/>
      <w:bookmarkEnd w:id="253"/>
      <w:r>
        <w:rPr>
          <w:rFonts w:ascii="Arial" w:eastAsia="Arial" w:hAnsi="Arial" w:cs="Arial"/>
        </w:rPr>
        <w:t>Wir bitten darum, dass alle Geräte, Strukturen, Rahmen und dunklen Quantentechnologien dieser überlagerten oder ererbten Lebenskraftfrequenzen abgeschaltet, abgekoppelt und für unsere Generationen und uns selbst für null und nichtig erklärt werden. Wir bringen alle damit verbundenen Verträge, Gelübde, Abtretungen, Vereinbarungen und Bündnisse unter das Blut des Lammes und erklären sie für null und nichtig. Wir bereuen jeden Handel, der in den Generationen getätigt wurde, die diesen Austausch von Lebenskraft rechtmäßig ermöglichten.</w:t>
      </w:r>
    </w:p>
    <w:p w14:paraId="4085FC79" w14:textId="77777777" w:rsidR="00AC4C03" w:rsidRDefault="00AC4C03" w:rsidP="00AC4C03">
      <w:pPr>
        <w:spacing w:line="134" w:lineRule="exact"/>
        <w:rPr>
          <w:sz w:val="20"/>
          <w:szCs w:val="20"/>
        </w:rPr>
      </w:pPr>
    </w:p>
    <w:p w14:paraId="6F339102" w14:textId="77777777" w:rsidR="00E10586" w:rsidRDefault="00000000">
      <w:pPr>
        <w:spacing w:line="256" w:lineRule="auto"/>
        <w:ind w:left="80" w:right="80"/>
        <w:rPr>
          <w:sz w:val="20"/>
          <w:szCs w:val="20"/>
        </w:rPr>
      </w:pPr>
      <w:r>
        <w:rPr>
          <w:rFonts w:ascii="Arial" w:eastAsia="Arial" w:hAnsi="Arial" w:cs="Arial"/>
        </w:rPr>
        <w:t>Durch das Blut des Lammes tauschen wir diese dunklen Lebenskraftfrequenzen gegen die Lebenskraft Jeschuas und seine Auferstehungskraft. Bitte stelle deinen ursprünglichen Plan für uns und die damit verbundenen Frequenzen wieder her.</w:t>
      </w:r>
    </w:p>
    <w:p w14:paraId="284EFEE0" w14:textId="77777777" w:rsidR="00AC4C03" w:rsidRDefault="00AC4C03" w:rsidP="00AC4C03">
      <w:pPr>
        <w:spacing w:line="124" w:lineRule="exact"/>
        <w:rPr>
          <w:sz w:val="20"/>
          <w:szCs w:val="20"/>
        </w:rPr>
      </w:pPr>
    </w:p>
    <w:p w14:paraId="7994A8AB" w14:textId="77777777" w:rsidR="00E10586" w:rsidRDefault="00000000">
      <w:pPr>
        <w:ind w:left="80"/>
        <w:rPr>
          <w:sz w:val="20"/>
          <w:szCs w:val="20"/>
        </w:rPr>
      </w:pPr>
      <w:r>
        <w:rPr>
          <w:rFonts w:ascii="Arial" w:eastAsia="Arial" w:hAnsi="Arial" w:cs="Arial"/>
        </w:rPr>
        <w:t>Im Namen Jeschuas und durch das Blut des</w:t>
      </w:r>
    </w:p>
    <w:p w14:paraId="5717AB65" w14:textId="77777777" w:rsidR="00AC4C03" w:rsidRDefault="00AC4C03" w:rsidP="00AC4C03">
      <w:pPr>
        <w:spacing w:line="19" w:lineRule="exact"/>
        <w:rPr>
          <w:sz w:val="20"/>
          <w:szCs w:val="20"/>
        </w:rPr>
      </w:pPr>
    </w:p>
    <w:p w14:paraId="42172486" w14:textId="77777777" w:rsidR="00E10586" w:rsidRDefault="00000000">
      <w:pPr>
        <w:ind w:left="80"/>
        <w:rPr>
          <w:sz w:val="20"/>
          <w:szCs w:val="20"/>
        </w:rPr>
      </w:pPr>
      <w:r>
        <w:rPr>
          <w:rFonts w:ascii="Arial" w:eastAsia="Arial" w:hAnsi="Arial" w:cs="Arial"/>
        </w:rPr>
        <w:t>Lamm:</w:t>
      </w:r>
    </w:p>
    <w:p w14:paraId="0CE0F290" w14:textId="77777777" w:rsidR="00AC4C03" w:rsidRDefault="00AC4C03" w:rsidP="00AC4C03">
      <w:pPr>
        <w:spacing w:line="148" w:lineRule="exact"/>
        <w:rPr>
          <w:sz w:val="20"/>
          <w:szCs w:val="20"/>
        </w:rPr>
      </w:pPr>
    </w:p>
    <w:p w14:paraId="2CC63589" w14:textId="77777777" w:rsidR="00E10586" w:rsidRDefault="00000000">
      <w:pPr>
        <w:spacing w:line="256" w:lineRule="auto"/>
        <w:ind w:left="80" w:right="220"/>
        <w:rPr>
          <w:sz w:val="20"/>
          <w:szCs w:val="20"/>
        </w:rPr>
      </w:pPr>
      <w:r>
        <w:rPr>
          <w:rFonts w:ascii="Arial" w:eastAsia="Arial" w:hAnsi="Arial" w:cs="Arial"/>
        </w:rPr>
        <w:t>Wir verleugnen und entsagen den Frequenzen von falscher Herrlichkeit, Feuer und Macht. Wir bitten darum, dass wir von allen dunklen Technologien der Herrlichkeit, des Feuers und der Macht losgelöst und getrennt werden.</w:t>
      </w:r>
    </w:p>
    <w:p w14:paraId="4B009D97" w14:textId="77777777" w:rsidR="00AC4C03" w:rsidRDefault="00AC4C03" w:rsidP="00AC4C03">
      <w:pPr>
        <w:spacing w:line="133" w:lineRule="exact"/>
        <w:rPr>
          <w:sz w:val="20"/>
          <w:szCs w:val="20"/>
        </w:rPr>
      </w:pPr>
    </w:p>
    <w:p w14:paraId="71AA7501" w14:textId="77777777" w:rsidR="00E10586" w:rsidRDefault="00000000">
      <w:pPr>
        <w:spacing w:line="256" w:lineRule="auto"/>
        <w:ind w:left="80" w:right="80"/>
        <w:rPr>
          <w:sz w:val="20"/>
          <w:szCs w:val="20"/>
        </w:rPr>
      </w:pPr>
      <w:r>
        <w:rPr>
          <w:rFonts w:ascii="Arial" w:eastAsia="Arial" w:hAnsi="Arial" w:cs="Arial"/>
        </w:rPr>
        <w:t>Wir sagen uns von allen falschen Lichtfrequenzen los und verurteilen sie. Wir verleugnen die Frequenz aller Gesetze und Statuten des dunklen Reiches. Wir erklären die Frequenzen aller dunklen Taufen, Einweihungen, Rituale und Opfer für null und nichtig für alles, was uns betrifft.</w:t>
      </w:r>
    </w:p>
    <w:p w14:paraId="3357AEAF" w14:textId="77777777" w:rsidR="00AC4C03" w:rsidRDefault="00AC4C03" w:rsidP="00AC4C03">
      <w:pPr>
        <w:spacing w:line="139" w:lineRule="exact"/>
        <w:rPr>
          <w:sz w:val="20"/>
          <w:szCs w:val="20"/>
        </w:rPr>
      </w:pPr>
    </w:p>
    <w:p w14:paraId="45D54B36" w14:textId="77777777" w:rsidR="00E10586" w:rsidRDefault="00000000">
      <w:pPr>
        <w:spacing w:line="272" w:lineRule="auto"/>
        <w:ind w:left="80" w:right="100"/>
        <w:rPr>
          <w:sz w:val="20"/>
          <w:szCs w:val="20"/>
        </w:rPr>
      </w:pPr>
      <w:r>
        <w:rPr>
          <w:rFonts w:ascii="Arial" w:eastAsia="Arial" w:hAnsi="Arial" w:cs="Arial"/>
          <w:sz w:val="21"/>
          <w:szCs w:val="21"/>
        </w:rPr>
        <w:t>Wir sagen uns von den Frequenzen los, die mit allen dunklen Mänteln und Schriftrollen verbunden sind und von ihnen ausgehen. Wir bereuen alle dunklen und aufgewühlten Emotionen, die immer noch einen Klang in unseren Kernen, unserem Blut, unserem Samen, unserem Wasser und unserer DNA tragen. Wir bringen diese Schwingungen durch das Blut des Lammes zum Schweigen.</w:t>
      </w:r>
    </w:p>
    <w:p w14:paraId="22B33614" w14:textId="77777777" w:rsidR="00AC4C03" w:rsidRDefault="00AC4C03" w:rsidP="00AC4C03">
      <w:pPr>
        <w:spacing w:line="200" w:lineRule="exact"/>
        <w:rPr>
          <w:sz w:val="20"/>
          <w:szCs w:val="20"/>
        </w:rPr>
      </w:pPr>
    </w:p>
    <w:p w14:paraId="502E607A" w14:textId="77777777" w:rsidR="00AC4C03" w:rsidRDefault="00AC4C03" w:rsidP="00AC4C03">
      <w:pPr>
        <w:spacing w:line="200" w:lineRule="exact"/>
        <w:rPr>
          <w:sz w:val="20"/>
          <w:szCs w:val="20"/>
        </w:rPr>
      </w:pPr>
    </w:p>
    <w:p w14:paraId="1E37FF8A" w14:textId="77777777" w:rsidR="00AC4C03" w:rsidRDefault="00AC4C03" w:rsidP="00AC4C03">
      <w:pPr>
        <w:spacing w:line="311" w:lineRule="exact"/>
        <w:rPr>
          <w:sz w:val="20"/>
          <w:szCs w:val="20"/>
        </w:rPr>
      </w:pPr>
    </w:p>
    <w:p w14:paraId="65531517" w14:textId="77777777" w:rsidR="00E10586" w:rsidRDefault="00000000">
      <w:pPr>
        <w:jc w:val="right"/>
        <w:rPr>
          <w:sz w:val="20"/>
          <w:szCs w:val="20"/>
        </w:rPr>
      </w:pPr>
      <w:r>
        <w:rPr>
          <w:rFonts w:ascii="Arial" w:eastAsia="Arial" w:hAnsi="Arial" w:cs="Arial"/>
        </w:rPr>
        <w:t>238</w:t>
      </w:r>
    </w:p>
    <w:p w14:paraId="3F5D09E4" w14:textId="77777777" w:rsidR="00AC4C03" w:rsidRDefault="00AC4C03" w:rsidP="00AC4C03">
      <w:pPr>
        <w:sectPr w:rsidR="00AC4C03">
          <w:pgSz w:w="8400" w:h="11908"/>
          <w:pgMar w:top="1150" w:right="1332" w:bottom="430" w:left="1440" w:header="0" w:footer="0" w:gutter="0"/>
          <w:cols w:space="720" w:equalWidth="0">
            <w:col w:w="5620"/>
          </w:cols>
        </w:sectPr>
      </w:pPr>
    </w:p>
    <w:p w14:paraId="6F51574D" w14:textId="77777777" w:rsidR="00E10586" w:rsidRDefault="00000000">
      <w:pPr>
        <w:spacing w:line="256" w:lineRule="auto"/>
        <w:ind w:left="80" w:right="80"/>
        <w:rPr>
          <w:sz w:val="20"/>
          <w:szCs w:val="20"/>
        </w:rPr>
      </w:pPr>
      <w:bookmarkStart w:id="254" w:name="page255"/>
      <w:bookmarkEnd w:id="254"/>
      <w:r>
        <w:rPr>
          <w:rFonts w:ascii="Arial" w:eastAsia="Arial" w:hAnsi="Arial" w:cs="Arial"/>
        </w:rPr>
        <w:t>Wir bereuen, dass wir den dunklen Frequenzen erlaubt haben, uns zu überschatten. Wir erklären, dass diese dunklen Schatten jetzt aufgelöst werden. Wir kommen in den Schatten deiner Flügel.</w:t>
      </w:r>
    </w:p>
    <w:p w14:paraId="1E8F1F42" w14:textId="77777777" w:rsidR="00AC4C03" w:rsidRDefault="00AC4C03" w:rsidP="00AC4C03">
      <w:pPr>
        <w:spacing w:line="133" w:lineRule="exact"/>
        <w:rPr>
          <w:sz w:val="20"/>
          <w:szCs w:val="20"/>
        </w:rPr>
      </w:pPr>
    </w:p>
    <w:p w14:paraId="73AEEB3C" w14:textId="77777777" w:rsidR="00E10586" w:rsidRDefault="00000000">
      <w:pPr>
        <w:spacing w:line="256" w:lineRule="auto"/>
        <w:ind w:left="80"/>
        <w:rPr>
          <w:sz w:val="20"/>
          <w:szCs w:val="20"/>
        </w:rPr>
      </w:pPr>
      <w:r>
        <w:rPr>
          <w:rFonts w:ascii="Arial" w:eastAsia="Arial" w:hAnsi="Arial" w:cs="Arial"/>
        </w:rPr>
        <w:t>Wir erklären, dass wir nicht mehr im Einklang mit der gefallenen Schöpfung schwingen. Wir bitten darum, dass unsere Schwingungen auf Gottes Reich eingestimmt werden. Lass dein Reich und seine Schwingungen des Lebens über alles kommen, was uns betrifft. Wir bitten darum, auf die Frequenzen deines Reiches eingestimmt zu werden.</w:t>
      </w:r>
    </w:p>
    <w:p w14:paraId="188348D9" w14:textId="77777777" w:rsidR="00AC4C03" w:rsidRDefault="00AC4C03" w:rsidP="00AC4C03">
      <w:pPr>
        <w:spacing w:line="139" w:lineRule="exact"/>
        <w:rPr>
          <w:sz w:val="20"/>
          <w:szCs w:val="20"/>
        </w:rPr>
      </w:pPr>
    </w:p>
    <w:p w14:paraId="7F8E5D9B" w14:textId="77777777" w:rsidR="00E10586" w:rsidRDefault="00000000">
      <w:pPr>
        <w:spacing w:line="257" w:lineRule="auto"/>
        <w:ind w:left="80" w:right="260"/>
        <w:rPr>
          <w:sz w:val="20"/>
          <w:szCs w:val="20"/>
        </w:rPr>
      </w:pPr>
      <w:r>
        <w:rPr>
          <w:rFonts w:ascii="Arial" w:eastAsia="Arial" w:hAnsi="Arial" w:cs="Arial"/>
        </w:rPr>
        <w:t>Wir übergeben alle dunklen, schlafenden und verborgenen Schwingungen sowie alle Schwingungen der Gebrochenheit und Verwundetheit in unserem Blut, Samen, unseren Zellen, Kernen, unserem Knochenmark, unserer Zeitlinie und unserer Lebenslinie der Autorität JHWHs. Wir bitten darum, dass all diese Schwingungen von ihren Quellen abgekoppelt und zum Schweigen gebracht werden. Wir heiligen alle Generationskraftwerke und Transformatoren und weihen sie in deinen Dienst ein.</w:t>
      </w:r>
    </w:p>
    <w:p w14:paraId="13AA0D08" w14:textId="77777777" w:rsidR="00AC4C03" w:rsidRDefault="00AC4C03" w:rsidP="00AC4C03">
      <w:pPr>
        <w:spacing w:line="138" w:lineRule="exact"/>
        <w:rPr>
          <w:sz w:val="20"/>
          <w:szCs w:val="20"/>
        </w:rPr>
      </w:pPr>
    </w:p>
    <w:p w14:paraId="7DC299FC" w14:textId="77777777" w:rsidR="00E10586" w:rsidRDefault="00000000">
      <w:pPr>
        <w:spacing w:line="256" w:lineRule="auto"/>
        <w:ind w:left="80" w:right="20"/>
        <w:rPr>
          <w:sz w:val="20"/>
          <w:szCs w:val="20"/>
        </w:rPr>
      </w:pPr>
      <w:r>
        <w:rPr>
          <w:rFonts w:ascii="Arial" w:eastAsia="Arial" w:hAnsi="Arial" w:cs="Arial"/>
        </w:rPr>
        <w:t>Wir trennen uns von den Frequenzen der Angst, der Einschüchterung, der Drohungen, des Todes und der Zerstörungen. Wir tilgen sie durch das Blut des Lammes. Wir erklären, dass wir nur mit dem Tod Jeschuas am Kreuz und der damit verbundenen Auferstehungskraft harmonieren werden.</w:t>
      </w:r>
    </w:p>
    <w:p w14:paraId="2D9A4D96" w14:textId="77777777" w:rsidR="00AC4C03" w:rsidRDefault="00AC4C03" w:rsidP="00AC4C03">
      <w:pPr>
        <w:spacing w:line="135" w:lineRule="exact"/>
        <w:rPr>
          <w:sz w:val="20"/>
          <w:szCs w:val="20"/>
        </w:rPr>
      </w:pPr>
    </w:p>
    <w:p w14:paraId="139F42D8" w14:textId="77777777" w:rsidR="00E10586" w:rsidRDefault="00000000">
      <w:pPr>
        <w:spacing w:line="258" w:lineRule="auto"/>
        <w:ind w:left="80" w:right="380"/>
        <w:rPr>
          <w:sz w:val="20"/>
          <w:szCs w:val="20"/>
        </w:rPr>
      </w:pPr>
      <w:r>
        <w:rPr>
          <w:rFonts w:ascii="Arial" w:eastAsia="Arial" w:hAnsi="Arial" w:cs="Arial"/>
        </w:rPr>
        <w:t>Wir erklären, dass wir nicht länger von der Dunkelheit angetrieben werden. Wir sind unempfindlich für ihre Macht und ihren Einfluss. Die Herrlichkeit und die Macht des Reiches Gottes versorgen uns schon jetzt mit Energie. Wir bitten um eine übernatürliche Abschaltung der dunklen Macht - damit wir von aller dunklen Energie und Macht und all ihren Speichern in uns und um uns herum befreit werden. Wir befreien unsere Generationslinien, Blutlinien, Saatlinien, Zeitlinien und Lebenslinien von der darin gespeicherten Quantenenergie.</w:t>
      </w:r>
    </w:p>
    <w:p w14:paraId="5FD419A8" w14:textId="77777777" w:rsidR="00AC4C03" w:rsidRDefault="00AC4C03" w:rsidP="00AC4C03">
      <w:pPr>
        <w:spacing w:line="200" w:lineRule="exact"/>
        <w:rPr>
          <w:sz w:val="20"/>
          <w:szCs w:val="20"/>
        </w:rPr>
      </w:pPr>
    </w:p>
    <w:p w14:paraId="66E91CEB" w14:textId="77777777" w:rsidR="00AC4C03" w:rsidRDefault="00AC4C03" w:rsidP="00AC4C03">
      <w:pPr>
        <w:spacing w:line="373" w:lineRule="exact"/>
        <w:rPr>
          <w:sz w:val="20"/>
          <w:szCs w:val="20"/>
        </w:rPr>
      </w:pPr>
    </w:p>
    <w:p w14:paraId="180749E0" w14:textId="77777777" w:rsidR="00E10586" w:rsidRDefault="00000000">
      <w:pPr>
        <w:jc w:val="right"/>
        <w:rPr>
          <w:sz w:val="20"/>
          <w:szCs w:val="20"/>
        </w:rPr>
      </w:pPr>
      <w:r>
        <w:rPr>
          <w:rFonts w:ascii="Arial" w:eastAsia="Arial" w:hAnsi="Arial" w:cs="Arial"/>
        </w:rPr>
        <w:t>239</w:t>
      </w:r>
    </w:p>
    <w:p w14:paraId="6AA9DC6E" w14:textId="77777777" w:rsidR="00AC4C03" w:rsidRDefault="00AC4C03" w:rsidP="00AC4C03">
      <w:pPr>
        <w:sectPr w:rsidR="00AC4C03">
          <w:pgSz w:w="8400" w:h="11908"/>
          <w:pgMar w:top="1150" w:right="1332" w:bottom="430" w:left="1440" w:header="0" w:footer="0" w:gutter="0"/>
          <w:cols w:space="720" w:equalWidth="0">
            <w:col w:w="5620"/>
          </w:cols>
        </w:sectPr>
      </w:pPr>
    </w:p>
    <w:p w14:paraId="117A61CC" w14:textId="77777777" w:rsidR="00E10586" w:rsidRDefault="00000000">
      <w:pPr>
        <w:spacing w:line="253" w:lineRule="auto"/>
        <w:ind w:left="80" w:right="20"/>
        <w:rPr>
          <w:sz w:val="20"/>
          <w:szCs w:val="20"/>
        </w:rPr>
      </w:pPr>
      <w:bookmarkStart w:id="255" w:name="page256"/>
      <w:bookmarkEnd w:id="255"/>
      <w:r>
        <w:rPr>
          <w:rFonts w:ascii="Arial" w:eastAsia="Arial" w:hAnsi="Arial" w:cs="Arial"/>
        </w:rPr>
        <w:t>Wir lassen jetzt Gottes Energien und Frequenzen über alles, was uns betrifft, frei.</w:t>
      </w:r>
    </w:p>
    <w:p w14:paraId="1F068FED" w14:textId="77777777" w:rsidR="00AC4C03" w:rsidRDefault="00AC4C03" w:rsidP="00AC4C03">
      <w:pPr>
        <w:spacing w:line="135" w:lineRule="exact"/>
        <w:rPr>
          <w:sz w:val="20"/>
          <w:szCs w:val="20"/>
        </w:rPr>
      </w:pPr>
    </w:p>
    <w:p w14:paraId="59CC2F25" w14:textId="77777777" w:rsidR="00E10586" w:rsidRDefault="00000000">
      <w:pPr>
        <w:spacing w:line="249" w:lineRule="auto"/>
        <w:ind w:left="80" w:right="180"/>
        <w:rPr>
          <w:sz w:val="20"/>
          <w:szCs w:val="20"/>
        </w:rPr>
      </w:pPr>
      <w:r>
        <w:rPr>
          <w:rFonts w:ascii="Arial" w:eastAsia="Arial" w:hAnsi="Arial" w:cs="Arial"/>
        </w:rPr>
        <w:t>Wir danken dir, dass deine Engel auch jetzt über dein Wort wachen - bereit, es zu erfüllen.</w:t>
      </w:r>
    </w:p>
    <w:p w14:paraId="09397330" w14:textId="77777777" w:rsidR="00AC4C03" w:rsidRDefault="00AC4C03" w:rsidP="00AC4C03">
      <w:pPr>
        <w:spacing w:line="140" w:lineRule="exact"/>
        <w:rPr>
          <w:sz w:val="20"/>
          <w:szCs w:val="20"/>
        </w:rPr>
      </w:pPr>
    </w:p>
    <w:p w14:paraId="7C04BC9E" w14:textId="77777777" w:rsidR="00E10586" w:rsidRDefault="00000000">
      <w:pPr>
        <w:spacing w:line="256" w:lineRule="auto"/>
        <w:ind w:left="80" w:right="60"/>
        <w:rPr>
          <w:sz w:val="20"/>
          <w:szCs w:val="20"/>
        </w:rPr>
      </w:pPr>
      <w:r>
        <w:rPr>
          <w:rFonts w:ascii="Arial" w:eastAsia="Arial" w:hAnsi="Arial" w:cs="Arial"/>
        </w:rPr>
        <w:t>Wir durchbrechen die generationsbedingten und genetischen Muster von Chaos, Dunkelheit, Verlust, Verwundung, Schmerz und Zerstörung. Wir tauschen sie gegen die Schwingungen des Lebens und der Liebe ein.</w:t>
      </w:r>
    </w:p>
    <w:p w14:paraId="5CC504D7" w14:textId="77777777" w:rsidR="00AC4C03" w:rsidRDefault="00AC4C03" w:rsidP="00AC4C03">
      <w:pPr>
        <w:spacing w:line="133" w:lineRule="exact"/>
        <w:rPr>
          <w:sz w:val="20"/>
          <w:szCs w:val="20"/>
        </w:rPr>
      </w:pPr>
    </w:p>
    <w:p w14:paraId="0D57874C" w14:textId="77777777" w:rsidR="00E10586" w:rsidRDefault="00000000">
      <w:pPr>
        <w:spacing w:line="256" w:lineRule="auto"/>
        <w:ind w:left="80" w:right="260"/>
        <w:jc w:val="both"/>
        <w:rPr>
          <w:sz w:val="20"/>
          <w:szCs w:val="20"/>
        </w:rPr>
      </w:pPr>
      <w:r>
        <w:rPr>
          <w:rFonts w:ascii="Arial" w:eastAsia="Arial" w:hAnsi="Arial" w:cs="Arial"/>
        </w:rPr>
        <w:t>Wir bringen die Dekrete und Trompetenklänge mit ihren Frequenzen und Deklarationen der Dunkelheit zum Schweigen. Diese dunklen Dekrete haben keinen Einfluss mehr auf unseren Geist, unsere Seelen und unseren Körper.</w:t>
      </w:r>
    </w:p>
    <w:p w14:paraId="71EE2441" w14:textId="77777777" w:rsidR="00AC4C03" w:rsidRDefault="00AC4C03" w:rsidP="00AC4C03">
      <w:pPr>
        <w:spacing w:line="133" w:lineRule="exact"/>
        <w:rPr>
          <w:sz w:val="20"/>
          <w:szCs w:val="20"/>
        </w:rPr>
      </w:pPr>
    </w:p>
    <w:p w14:paraId="57F1D3EA" w14:textId="77777777" w:rsidR="00E10586" w:rsidRDefault="00000000">
      <w:pPr>
        <w:spacing w:line="255" w:lineRule="auto"/>
        <w:ind w:left="80" w:right="80"/>
        <w:rPr>
          <w:sz w:val="20"/>
          <w:szCs w:val="20"/>
        </w:rPr>
      </w:pPr>
      <w:r>
        <w:rPr>
          <w:rFonts w:ascii="Arial" w:eastAsia="Arial" w:hAnsi="Arial" w:cs="Arial"/>
        </w:rPr>
        <w:t>Wir tun Buße für alle Uneinigkeit und Disharmonie in uns und unseren Generationslinien. Wir unterstellen all dies dem Blut des Lammes und der Herrschaft Jeschuas.</w:t>
      </w:r>
    </w:p>
    <w:p w14:paraId="735B8D0C" w14:textId="77777777" w:rsidR="00AC4C03" w:rsidRDefault="00AC4C03" w:rsidP="00AC4C03">
      <w:pPr>
        <w:spacing w:line="125" w:lineRule="exact"/>
        <w:rPr>
          <w:sz w:val="20"/>
          <w:szCs w:val="20"/>
        </w:rPr>
      </w:pPr>
    </w:p>
    <w:p w14:paraId="1A3F0BC9" w14:textId="77777777" w:rsidR="00E10586" w:rsidRDefault="00000000">
      <w:pPr>
        <w:ind w:left="80"/>
        <w:rPr>
          <w:sz w:val="20"/>
          <w:szCs w:val="20"/>
        </w:rPr>
      </w:pPr>
      <w:r>
        <w:rPr>
          <w:rFonts w:ascii="Arial" w:eastAsia="Arial" w:hAnsi="Arial" w:cs="Arial"/>
        </w:rPr>
        <w:t>Im Namen Jeschuas machen wir dicht:</w:t>
      </w:r>
    </w:p>
    <w:p w14:paraId="7FB3CC66" w14:textId="77777777" w:rsidR="00AC4C03" w:rsidRDefault="00AC4C03" w:rsidP="00AC4C03">
      <w:pPr>
        <w:spacing w:line="151" w:lineRule="exact"/>
        <w:rPr>
          <w:sz w:val="20"/>
          <w:szCs w:val="20"/>
        </w:rPr>
      </w:pPr>
    </w:p>
    <w:p w14:paraId="2FB54F9B" w14:textId="77777777" w:rsidR="00E10586" w:rsidRDefault="00000000">
      <w:pPr>
        <w:numPr>
          <w:ilvl w:val="0"/>
          <w:numId w:val="85"/>
        </w:numPr>
        <w:tabs>
          <w:tab w:val="left" w:pos="360"/>
        </w:tabs>
        <w:ind w:left="360" w:hanging="275"/>
        <w:rPr>
          <w:rFonts w:ascii="Arial" w:eastAsia="Arial" w:hAnsi="Arial" w:cs="Arial"/>
        </w:rPr>
      </w:pPr>
      <w:r>
        <w:rPr>
          <w:rFonts w:ascii="Arial" w:eastAsia="Arial" w:hAnsi="Arial" w:cs="Arial"/>
        </w:rPr>
        <w:t>alle blendenden und hypnotisierenden Frequenzen,</w:t>
      </w:r>
    </w:p>
    <w:p w14:paraId="59BBAC2C" w14:textId="77777777" w:rsidR="00AC4C03" w:rsidRDefault="00AC4C03" w:rsidP="00AC4C03">
      <w:pPr>
        <w:spacing w:line="35" w:lineRule="exact"/>
        <w:rPr>
          <w:rFonts w:ascii="Arial" w:eastAsia="Arial" w:hAnsi="Arial" w:cs="Arial"/>
        </w:rPr>
      </w:pPr>
    </w:p>
    <w:p w14:paraId="0FC8FD09" w14:textId="77777777" w:rsidR="00E10586" w:rsidRDefault="00000000">
      <w:pPr>
        <w:numPr>
          <w:ilvl w:val="0"/>
          <w:numId w:val="85"/>
        </w:numPr>
        <w:tabs>
          <w:tab w:val="left" w:pos="360"/>
        </w:tabs>
        <w:ind w:left="360" w:hanging="275"/>
        <w:rPr>
          <w:rFonts w:ascii="Arial" w:eastAsia="Arial" w:hAnsi="Arial" w:cs="Arial"/>
        </w:rPr>
      </w:pPr>
      <w:r>
        <w:rPr>
          <w:rFonts w:ascii="Arial" w:eastAsia="Arial" w:hAnsi="Arial" w:cs="Arial"/>
        </w:rPr>
        <w:t>alle Sonargeräte und Geräte, die dunkle Frequenzen erzeugen,</w:t>
      </w:r>
    </w:p>
    <w:p w14:paraId="2CA00F13" w14:textId="77777777" w:rsidR="00AC4C03" w:rsidRDefault="00AC4C03" w:rsidP="00AC4C03">
      <w:pPr>
        <w:spacing w:line="44" w:lineRule="exact"/>
        <w:rPr>
          <w:rFonts w:ascii="Arial" w:eastAsia="Arial" w:hAnsi="Arial" w:cs="Arial"/>
        </w:rPr>
      </w:pPr>
    </w:p>
    <w:p w14:paraId="136F0659" w14:textId="77777777" w:rsidR="00E10586" w:rsidRDefault="00000000">
      <w:pPr>
        <w:numPr>
          <w:ilvl w:val="0"/>
          <w:numId w:val="85"/>
        </w:numPr>
        <w:tabs>
          <w:tab w:val="left" w:pos="360"/>
        </w:tabs>
        <w:spacing w:line="253" w:lineRule="auto"/>
        <w:ind w:left="360" w:right="180" w:hanging="275"/>
        <w:rPr>
          <w:rFonts w:ascii="Arial" w:eastAsia="Arial" w:hAnsi="Arial" w:cs="Arial"/>
        </w:rPr>
      </w:pPr>
      <w:r>
        <w:rPr>
          <w:rFonts w:ascii="Arial" w:eastAsia="Arial" w:hAnsi="Arial" w:cs="Arial"/>
        </w:rPr>
        <w:t>alle dunklen Energiefelder mit ihrer Quantentechnologie, und</w:t>
      </w:r>
    </w:p>
    <w:p w14:paraId="255351E3" w14:textId="77777777" w:rsidR="00AC4C03" w:rsidRDefault="00AC4C03" w:rsidP="00AC4C03">
      <w:pPr>
        <w:spacing w:line="17" w:lineRule="exact"/>
        <w:rPr>
          <w:rFonts w:ascii="Arial" w:eastAsia="Arial" w:hAnsi="Arial" w:cs="Arial"/>
        </w:rPr>
      </w:pPr>
    </w:p>
    <w:p w14:paraId="087924DF" w14:textId="77777777" w:rsidR="00E10586" w:rsidRDefault="00000000">
      <w:pPr>
        <w:numPr>
          <w:ilvl w:val="0"/>
          <w:numId w:val="85"/>
        </w:numPr>
        <w:tabs>
          <w:tab w:val="left" w:pos="360"/>
        </w:tabs>
        <w:ind w:left="360" w:hanging="275"/>
        <w:rPr>
          <w:rFonts w:ascii="Arial" w:eastAsia="Arial" w:hAnsi="Arial" w:cs="Arial"/>
        </w:rPr>
      </w:pPr>
      <w:r>
        <w:rPr>
          <w:rFonts w:ascii="Arial" w:eastAsia="Arial" w:hAnsi="Arial" w:cs="Arial"/>
        </w:rPr>
        <w:t>alle dunklen Bäume verbunden.</w:t>
      </w:r>
    </w:p>
    <w:p w14:paraId="2A88235B" w14:textId="77777777" w:rsidR="00AC4C03" w:rsidRDefault="00AC4C03" w:rsidP="00AC4C03">
      <w:pPr>
        <w:spacing w:line="200" w:lineRule="exact"/>
        <w:rPr>
          <w:sz w:val="20"/>
          <w:szCs w:val="20"/>
        </w:rPr>
      </w:pPr>
    </w:p>
    <w:p w14:paraId="43C11135" w14:textId="77777777" w:rsidR="00AC4C03" w:rsidRDefault="00AC4C03" w:rsidP="00AC4C03">
      <w:pPr>
        <w:spacing w:line="249" w:lineRule="exact"/>
        <w:rPr>
          <w:sz w:val="20"/>
          <w:szCs w:val="20"/>
        </w:rPr>
      </w:pPr>
    </w:p>
    <w:p w14:paraId="60BDEC1A" w14:textId="77777777" w:rsidR="00E10586" w:rsidRDefault="00000000">
      <w:pPr>
        <w:ind w:left="80"/>
        <w:rPr>
          <w:sz w:val="20"/>
          <w:szCs w:val="20"/>
        </w:rPr>
      </w:pPr>
      <w:r>
        <w:rPr>
          <w:rFonts w:ascii="Calibri Light" w:eastAsia="Calibri Light" w:hAnsi="Calibri Light" w:cs="Calibri Light"/>
          <w:b/>
          <w:bCs/>
          <w:sz w:val="26"/>
          <w:szCs w:val="26"/>
        </w:rPr>
        <w:t>Wiederherstellung</w:t>
      </w:r>
    </w:p>
    <w:p w14:paraId="71179714" w14:textId="77777777" w:rsidR="00AC4C03" w:rsidRDefault="00AC4C03" w:rsidP="00AC4C03">
      <w:pPr>
        <w:spacing w:line="25" w:lineRule="exact"/>
        <w:rPr>
          <w:sz w:val="20"/>
          <w:szCs w:val="20"/>
        </w:rPr>
      </w:pPr>
    </w:p>
    <w:p w14:paraId="310BE136" w14:textId="77777777" w:rsidR="00E10586" w:rsidRDefault="00000000">
      <w:pPr>
        <w:ind w:left="80"/>
        <w:rPr>
          <w:sz w:val="20"/>
          <w:szCs w:val="20"/>
        </w:rPr>
      </w:pPr>
      <w:r>
        <w:rPr>
          <w:rFonts w:ascii="Arial" w:eastAsia="Arial" w:hAnsi="Arial" w:cs="Arial"/>
        </w:rPr>
        <w:t>Im Namen Jeschuas und durch das Blut des</w:t>
      </w:r>
    </w:p>
    <w:p w14:paraId="2FCBB3B4" w14:textId="77777777" w:rsidR="00AC4C03" w:rsidRDefault="00AC4C03" w:rsidP="00AC4C03">
      <w:pPr>
        <w:spacing w:line="23" w:lineRule="exact"/>
        <w:rPr>
          <w:sz w:val="20"/>
          <w:szCs w:val="20"/>
        </w:rPr>
      </w:pPr>
    </w:p>
    <w:p w14:paraId="34B9C720" w14:textId="77777777" w:rsidR="00E10586" w:rsidRDefault="00000000">
      <w:pPr>
        <w:ind w:left="80"/>
        <w:rPr>
          <w:sz w:val="20"/>
          <w:szCs w:val="20"/>
        </w:rPr>
      </w:pPr>
      <w:r>
        <w:rPr>
          <w:rFonts w:ascii="Arial" w:eastAsia="Arial" w:hAnsi="Arial" w:cs="Arial"/>
        </w:rPr>
        <w:t>Lamm:</w:t>
      </w:r>
    </w:p>
    <w:p w14:paraId="5618DC15" w14:textId="77777777" w:rsidR="00AC4C03" w:rsidRDefault="00AC4C03" w:rsidP="00AC4C03">
      <w:pPr>
        <w:spacing w:line="148" w:lineRule="exact"/>
        <w:rPr>
          <w:sz w:val="20"/>
          <w:szCs w:val="20"/>
        </w:rPr>
      </w:pPr>
    </w:p>
    <w:p w14:paraId="12BFFA15" w14:textId="77777777" w:rsidR="00E10586" w:rsidRDefault="00000000">
      <w:pPr>
        <w:spacing w:line="256" w:lineRule="auto"/>
        <w:ind w:left="80" w:right="60"/>
        <w:rPr>
          <w:sz w:val="20"/>
          <w:szCs w:val="20"/>
        </w:rPr>
      </w:pPr>
      <w:r>
        <w:rPr>
          <w:rFonts w:ascii="Arial" w:eastAsia="Arial" w:hAnsi="Arial" w:cs="Arial"/>
        </w:rPr>
        <w:t>Wir bitten darum, dass alle dunklen Reichsverbindungen und Gefangenschaften, die mit den Kreisen der Zeit, den Jahreszeiten, der Erde, den Regionen unter der Erde, den Himmeln über der Erde oder anderen und allen Gewässern verbunden sind, für null und nichtig erklärt werden und keine Wirkung auf uns haben. Wir lösen unsere</w:t>
      </w:r>
    </w:p>
    <w:p w14:paraId="69E9B30B" w14:textId="77777777" w:rsidR="00AC4C03" w:rsidRDefault="00AC4C03" w:rsidP="00AC4C03">
      <w:pPr>
        <w:spacing w:line="210" w:lineRule="exact"/>
        <w:rPr>
          <w:sz w:val="20"/>
          <w:szCs w:val="20"/>
        </w:rPr>
      </w:pPr>
    </w:p>
    <w:p w14:paraId="4586AEC6" w14:textId="77777777" w:rsidR="00E10586" w:rsidRDefault="00000000">
      <w:pPr>
        <w:jc w:val="right"/>
        <w:rPr>
          <w:sz w:val="20"/>
          <w:szCs w:val="20"/>
        </w:rPr>
      </w:pPr>
      <w:r>
        <w:rPr>
          <w:rFonts w:ascii="Arial" w:eastAsia="Arial" w:hAnsi="Arial" w:cs="Arial"/>
        </w:rPr>
        <w:t>240</w:t>
      </w:r>
    </w:p>
    <w:p w14:paraId="5AEBAC7B" w14:textId="77777777" w:rsidR="00AC4C03" w:rsidRDefault="00AC4C03" w:rsidP="00AC4C03">
      <w:pPr>
        <w:sectPr w:rsidR="00AC4C03">
          <w:pgSz w:w="8400" w:h="11908"/>
          <w:pgMar w:top="1150" w:right="1332" w:bottom="430" w:left="1440" w:header="0" w:footer="0" w:gutter="0"/>
          <w:cols w:space="720" w:equalWidth="0">
            <w:col w:w="5620"/>
          </w:cols>
        </w:sectPr>
      </w:pPr>
    </w:p>
    <w:p w14:paraId="1E44E0A0" w14:textId="77777777" w:rsidR="00E10586" w:rsidRDefault="00000000">
      <w:pPr>
        <w:spacing w:line="255" w:lineRule="auto"/>
        <w:ind w:left="80" w:right="320"/>
        <w:rPr>
          <w:sz w:val="20"/>
          <w:szCs w:val="20"/>
        </w:rPr>
      </w:pPr>
      <w:bookmarkStart w:id="256" w:name="page257"/>
      <w:bookmarkEnd w:id="256"/>
      <w:r>
        <w:rPr>
          <w:rFonts w:ascii="Arial" w:eastAsia="Arial" w:hAnsi="Arial" w:cs="Arial"/>
        </w:rPr>
        <w:t>Zeiten und Jahreszeiten, Lebenslinien, Blutlinien und Samenlinien von all diesen verunreinigten Agenden, Frequenzen und Programmierungen zu befreien.</w:t>
      </w:r>
    </w:p>
    <w:p w14:paraId="536A09DA" w14:textId="77777777" w:rsidR="00AC4C03" w:rsidRDefault="00AC4C03" w:rsidP="00AC4C03">
      <w:pPr>
        <w:spacing w:line="134" w:lineRule="exact"/>
        <w:rPr>
          <w:sz w:val="20"/>
          <w:szCs w:val="20"/>
        </w:rPr>
      </w:pPr>
    </w:p>
    <w:p w14:paraId="2608E516" w14:textId="77777777" w:rsidR="00E10586" w:rsidRDefault="00000000">
      <w:pPr>
        <w:spacing w:line="256" w:lineRule="auto"/>
        <w:ind w:left="80" w:right="120"/>
        <w:rPr>
          <w:sz w:val="20"/>
          <w:szCs w:val="20"/>
        </w:rPr>
      </w:pPr>
      <w:r>
        <w:rPr>
          <w:rFonts w:ascii="Arial" w:eastAsia="Arial" w:hAnsi="Arial" w:cs="Arial"/>
        </w:rPr>
        <w:t>Wir bitten darum, dass unsere gesamte Menschheit durch seinen Dienst und sein Eingreifen am Kreuz mit Jeschua versöhnt wird. Wir erklären, dass wir nicht länger entfremdet und von Ihm entfremdet sind.</w:t>
      </w:r>
    </w:p>
    <w:p w14:paraId="3E493E41" w14:textId="77777777" w:rsidR="00AC4C03" w:rsidRDefault="00AC4C03" w:rsidP="00AC4C03">
      <w:pPr>
        <w:spacing w:line="133" w:lineRule="exact"/>
        <w:rPr>
          <w:sz w:val="20"/>
          <w:szCs w:val="20"/>
        </w:rPr>
      </w:pPr>
    </w:p>
    <w:p w14:paraId="1AE62579" w14:textId="77777777" w:rsidR="00E10586" w:rsidRDefault="00000000">
      <w:pPr>
        <w:spacing w:line="257" w:lineRule="auto"/>
        <w:ind w:left="80" w:right="40"/>
        <w:rPr>
          <w:sz w:val="20"/>
          <w:szCs w:val="20"/>
        </w:rPr>
      </w:pPr>
      <w:r>
        <w:rPr>
          <w:rFonts w:ascii="Arial" w:eastAsia="Arial" w:hAnsi="Arial" w:cs="Arial"/>
        </w:rPr>
        <w:t>Wir bitten darum, in ihm und den gesunden Kreisen, die mit dem Thron YHVHs verbunden sind, geerdet zu sein. Durch das Blut des Lammes bitten wir darum, in seinen Kreisen der Macht, der Regierung und der Autorität gut geerdet, fest und beständig zu sein. Dass wir uns nicht mehr von der Hoffnung entfernen, die auf seiner Gegenwart und seiner Macht beruht und von ihr inspiriert ist.</w:t>
      </w:r>
    </w:p>
    <w:p w14:paraId="0A384EFA" w14:textId="77777777" w:rsidR="00AC4C03" w:rsidRDefault="00AC4C03" w:rsidP="00AC4C03">
      <w:pPr>
        <w:spacing w:line="137" w:lineRule="exact"/>
        <w:rPr>
          <w:sz w:val="20"/>
          <w:szCs w:val="20"/>
        </w:rPr>
      </w:pPr>
    </w:p>
    <w:p w14:paraId="2D3A9341" w14:textId="77777777" w:rsidR="00E10586" w:rsidRDefault="00000000">
      <w:pPr>
        <w:spacing w:line="271" w:lineRule="auto"/>
        <w:ind w:left="80" w:right="100"/>
        <w:rPr>
          <w:sz w:val="20"/>
          <w:szCs w:val="20"/>
        </w:rPr>
      </w:pPr>
      <w:r>
        <w:rPr>
          <w:rFonts w:ascii="Arial" w:eastAsia="Arial" w:hAnsi="Arial" w:cs="Arial"/>
          <w:sz w:val="21"/>
          <w:szCs w:val="21"/>
        </w:rPr>
        <w:t>Vater, bitte gib uns die Fähigkeit zurück, uns mit der Frequenz - der Breite, Länge, Höhe und Tiefe deiner Liebe - zu verbinden. Wir übergeben Dir unsere generationsübergreifenden und persönlichen Liebeslinien zur Heiligung, Wiederherstellung und Heilung. Bitte verbinde uns wieder mit deinem Herzen.</w:t>
      </w:r>
    </w:p>
    <w:p w14:paraId="3B2FF490" w14:textId="77777777" w:rsidR="00AC4C03" w:rsidRDefault="00AC4C03" w:rsidP="00AC4C03">
      <w:pPr>
        <w:spacing w:line="121" w:lineRule="exact"/>
        <w:rPr>
          <w:sz w:val="20"/>
          <w:szCs w:val="20"/>
        </w:rPr>
      </w:pPr>
    </w:p>
    <w:p w14:paraId="39C60AE2" w14:textId="77777777" w:rsidR="00E10586" w:rsidRDefault="00000000">
      <w:pPr>
        <w:spacing w:line="257" w:lineRule="auto"/>
        <w:ind w:left="80"/>
        <w:rPr>
          <w:sz w:val="20"/>
          <w:szCs w:val="20"/>
        </w:rPr>
      </w:pPr>
      <w:r>
        <w:rPr>
          <w:rFonts w:ascii="Arial" w:eastAsia="Arial" w:hAnsi="Arial" w:cs="Arial"/>
        </w:rPr>
        <w:t>Wir bitten um die Wiederherstellung unserer Stimmrezeptoren, um die Fähigkeit unserer Zellen, Kerne, Knochenmark, Herzen und Gehirne, Wasser, Blut und Samen, mit deiner Liebe zu schwingen. Wir bitten darum, von allen gefälschten, verunreinigten Liebesrezeptoren und Frequenzen des dunklen Reiches befreit zu werden. Wir bereuen, dass wir die Frequenz und die Fähigkeit verloren haben, auf Deine Liebe eingestimmt zu sein. Vater, bitte verwurzle uns in der Liebe! Bitte lass uns wieder ein Volk sein, das auf Liebe gegründet ist.</w:t>
      </w:r>
    </w:p>
    <w:p w14:paraId="7D9C6062" w14:textId="77777777" w:rsidR="00AC4C03" w:rsidRDefault="00AC4C03" w:rsidP="00AC4C03">
      <w:pPr>
        <w:spacing w:line="139" w:lineRule="exact"/>
        <w:rPr>
          <w:sz w:val="20"/>
          <w:szCs w:val="20"/>
        </w:rPr>
      </w:pPr>
    </w:p>
    <w:p w14:paraId="732A7919" w14:textId="77777777" w:rsidR="00E10586" w:rsidRDefault="00000000">
      <w:pPr>
        <w:spacing w:line="256" w:lineRule="auto"/>
        <w:ind w:left="80" w:right="140"/>
        <w:rPr>
          <w:sz w:val="20"/>
          <w:szCs w:val="20"/>
        </w:rPr>
      </w:pPr>
      <w:r>
        <w:rPr>
          <w:rFonts w:ascii="Arial" w:eastAsia="Arial" w:hAnsi="Arial" w:cs="Arial"/>
        </w:rPr>
        <w:t>Bitte entferne die Technologien des Dunkelreichs, die uns mit den Frequenzen des Reichs der Finsternis verbinden. Wir übernehmen die volle Verantwortung dafür und tun Buße! Wir bringen alles zum Kreuz. Wir verleugnen und verurteilen</w:t>
      </w:r>
    </w:p>
    <w:p w14:paraId="3F74AAB2" w14:textId="77777777" w:rsidR="00AC4C03" w:rsidRDefault="00AC4C03" w:rsidP="00AC4C03">
      <w:pPr>
        <w:spacing w:line="184" w:lineRule="exact"/>
        <w:rPr>
          <w:sz w:val="20"/>
          <w:szCs w:val="20"/>
        </w:rPr>
      </w:pPr>
    </w:p>
    <w:p w14:paraId="79C536D1" w14:textId="77777777" w:rsidR="00E10586" w:rsidRDefault="00000000">
      <w:pPr>
        <w:jc w:val="right"/>
        <w:rPr>
          <w:sz w:val="20"/>
          <w:szCs w:val="20"/>
        </w:rPr>
      </w:pPr>
      <w:r>
        <w:rPr>
          <w:rFonts w:ascii="Arial" w:eastAsia="Arial" w:hAnsi="Arial" w:cs="Arial"/>
        </w:rPr>
        <w:t>241</w:t>
      </w:r>
    </w:p>
    <w:p w14:paraId="1DD4ED0F" w14:textId="77777777" w:rsidR="00AC4C03" w:rsidRDefault="00AC4C03" w:rsidP="00AC4C03">
      <w:pPr>
        <w:sectPr w:rsidR="00AC4C03">
          <w:pgSz w:w="8400" w:h="11908"/>
          <w:pgMar w:top="1150" w:right="1332" w:bottom="430" w:left="1440" w:header="0" w:footer="0" w:gutter="0"/>
          <w:cols w:space="720" w:equalWidth="0">
            <w:col w:w="5620"/>
          </w:cols>
        </w:sectPr>
      </w:pPr>
    </w:p>
    <w:p w14:paraId="0C97191E" w14:textId="77777777" w:rsidR="00E10586" w:rsidRDefault="00000000">
      <w:pPr>
        <w:spacing w:line="255" w:lineRule="auto"/>
        <w:ind w:left="80" w:right="360"/>
        <w:jc w:val="both"/>
        <w:rPr>
          <w:sz w:val="20"/>
          <w:szCs w:val="20"/>
        </w:rPr>
      </w:pPr>
      <w:bookmarkStart w:id="257" w:name="page258"/>
      <w:bookmarkEnd w:id="257"/>
      <w:r>
        <w:rPr>
          <w:rFonts w:ascii="Arial" w:eastAsia="Arial" w:hAnsi="Arial" w:cs="Arial"/>
        </w:rPr>
        <w:t>diese dunklen Machtquellen (die dunklen Dynamomächte und alle gefälschten Liebesquellen und Rollenspieler) und brechen unseren Bund mit ihren dunklen Reichsvollstreckern.</w:t>
      </w:r>
    </w:p>
    <w:p w14:paraId="1BAB3E03" w14:textId="77777777" w:rsidR="00AC4C03" w:rsidRDefault="00AC4C03" w:rsidP="00AC4C03">
      <w:pPr>
        <w:spacing w:line="134" w:lineRule="exact"/>
        <w:rPr>
          <w:sz w:val="20"/>
          <w:szCs w:val="20"/>
        </w:rPr>
      </w:pPr>
    </w:p>
    <w:p w14:paraId="1376AFB7" w14:textId="77777777" w:rsidR="00E10586" w:rsidRDefault="00000000">
      <w:pPr>
        <w:spacing w:line="257" w:lineRule="auto"/>
        <w:ind w:left="80"/>
        <w:rPr>
          <w:sz w:val="20"/>
          <w:szCs w:val="20"/>
        </w:rPr>
      </w:pPr>
      <w:r>
        <w:rPr>
          <w:rFonts w:ascii="Arial" w:eastAsia="Arial" w:hAnsi="Arial" w:cs="Arial"/>
        </w:rPr>
        <w:t>Wir erklären, dass das Reich der Finsternis nicht länger die höchste Frequenz in uns trägt. JHWH und die Liebe seines Herzens und seiner Absichten ist die höchste Frequenz - das erkennen wir an. Bitte stelle unsere geistigen, körperlichen und emotionalen Leitungen wieder her, wasche sie mit deinem Blut und beschütze sie mit deinem Feuer, damit wir uns wieder als Leitungen mit deiner Liebe verbinden können.</w:t>
      </w:r>
    </w:p>
    <w:p w14:paraId="4B3FC2EA" w14:textId="77777777" w:rsidR="00AC4C03" w:rsidRDefault="00AC4C03" w:rsidP="00AC4C03">
      <w:pPr>
        <w:spacing w:line="136" w:lineRule="exact"/>
        <w:rPr>
          <w:sz w:val="20"/>
          <w:szCs w:val="20"/>
        </w:rPr>
      </w:pPr>
    </w:p>
    <w:p w14:paraId="68257721" w14:textId="77777777" w:rsidR="00E10586" w:rsidRDefault="00000000">
      <w:pPr>
        <w:spacing w:line="249" w:lineRule="auto"/>
        <w:ind w:left="80" w:right="160"/>
        <w:rPr>
          <w:sz w:val="20"/>
          <w:szCs w:val="20"/>
        </w:rPr>
      </w:pPr>
      <w:r>
        <w:rPr>
          <w:rFonts w:ascii="Arial" w:eastAsia="Arial" w:hAnsi="Arial" w:cs="Arial"/>
        </w:rPr>
        <w:t>Wir verleugnen und verurteilen alle anderen dunklen Generationsleitungen und bitten darum, dass sie von uns entfernt werden.</w:t>
      </w:r>
    </w:p>
    <w:p w14:paraId="00580AF4" w14:textId="77777777" w:rsidR="00AC4C03" w:rsidRDefault="00AC4C03" w:rsidP="00AC4C03">
      <w:pPr>
        <w:spacing w:line="139" w:lineRule="exact"/>
        <w:rPr>
          <w:sz w:val="20"/>
          <w:szCs w:val="20"/>
        </w:rPr>
      </w:pPr>
    </w:p>
    <w:p w14:paraId="4CA8DD93" w14:textId="77777777" w:rsidR="00E10586" w:rsidRDefault="00000000">
      <w:pPr>
        <w:spacing w:line="258" w:lineRule="auto"/>
        <w:ind w:left="80" w:right="100"/>
        <w:rPr>
          <w:sz w:val="20"/>
          <w:szCs w:val="20"/>
        </w:rPr>
      </w:pPr>
      <w:r>
        <w:rPr>
          <w:rFonts w:ascii="Arial" w:eastAsia="Arial" w:hAnsi="Arial" w:cs="Arial"/>
        </w:rPr>
        <w:t>Bitte stimme uns auf die Liebe ein. Bitte stelle das Energiefeld deiner Liebe in uns und um uns herum wieder her. Wir bitten darum, die dunklen Liebessignale, mit denen unsere Generationen gefüttert wurden und auf die sie konditioniert wurden, vollständig abzuschalten. Wir erklären, dass ihre Frequenzen und Programmierungen über unsere Menschheit und unsere Generationen abgeschaltet werden. Wir bitten darum, von ihnen getrennt zu werden. Wir bitten darum, dass wir nie wieder mit den dunklen Liebes- und Angstfrequenzen mit ihren Auswirkungen von Scham, Schuld, Verlassenheit, Angst und Ähnlichem verbunden werden.</w:t>
      </w:r>
    </w:p>
    <w:p w14:paraId="05492D52" w14:textId="77777777" w:rsidR="00AC4C03" w:rsidRDefault="00AC4C03" w:rsidP="00AC4C03">
      <w:pPr>
        <w:spacing w:line="124" w:lineRule="exact"/>
        <w:rPr>
          <w:sz w:val="20"/>
          <w:szCs w:val="20"/>
        </w:rPr>
      </w:pPr>
    </w:p>
    <w:p w14:paraId="635C4747" w14:textId="77777777" w:rsidR="00E10586" w:rsidRDefault="00000000">
      <w:pPr>
        <w:ind w:left="80"/>
        <w:rPr>
          <w:sz w:val="20"/>
          <w:szCs w:val="20"/>
        </w:rPr>
      </w:pPr>
      <w:r>
        <w:rPr>
          <w:rFonts w:ascii="Arial" w:eastAsia="Arial" w:hAnsi="Arial" w:cs="Arial"/>
        </w:rPr>
        <w:t>Im Namen Jeschuas und durch das Blut des</w:t>
      </w:r>
    </w:p>
    <w:p w14:paraId="66275A3D" w14:textId="77777777" w:rsidR="00AC4C03" w:rsidRDefault="00AC4C03" w:rsidP="00AC4C03">
      <w:pPr>
        <w:spacing w:line="19" w:lineRule="exact"/>
        <w:rPr>
          <w:sz w:val="20"/>
          <w:szCs w:val="20"/>
        </w:rPr>
      </w:pPr>
    </w:p>
    <w:p w14:paraId="0EBDC223" w14:textId="77777777" w:rsidR="00E10586" w:rsidRDefault="00000000">
      <w:pPr>
        <w:ind w:left="80"/>
        <w:rPr>
          <w:sz w:val="20"/>
          <w:szCs w:val="20"/>
        </w:rPr>
      </w:pPr>
      <w:r>
        <w:rPr>
          <w:rFonts w:ascii="Arial" w:eastAsia="Arial" w:hAnsi="Arial" w:cs="Arial"/>
        </w:rPr>
        <w:t>Lamm:</w:t>
      </w:r>
    </w:p>
    <w:p w14:paraId="20CD6261" w14:textId="77777777" w:rsidR="00AC4C03" w:rsidRDefault="00AC4C03" w:rsidP="00AC4C03">
      <w:pPr>
        <w:spacing w:line="149" w:lineRule="exact"/>
        <w:rPr>
          <w:sz w:val="20"/>
          <w:szCs w:val="20"/>
        </w:rPr>
      </w:pPr>
    </w:p>
    <w:p w14:paraId="0243D66B" w14:textId="77777777" w:rsidR="00E10586" w:rsidRDefault="00000000">
      <w:pPr>
        <w:spacing w:line="255" w:lineRule="auto"/>
        <w:ind w:left="80" w:right="140"/>
        <w:rPr>
          <w:sz w:val="20"/>
          <w:szCs w:val="20"/>
        </w:rPr>
      </w:pPr>
      <w:r>
        <w:rPr>
          <w:rFonts w:ascii="Arial" w:eastAsia="Arial" w:hAnsi="Arial" w:cs="Arial"/>
        </w:rPr>
        <w:t>Wir erklären, dass der Feind nicht mehr in der Lage ist, Schock, Schmerz, Angst oder eine andere Frequenz zu nutzen, um uns (oder unsere Generationen) zu traumatisieren und als Sklaven zu halten.</w:t>
      </w:r>
    </w:p>
    <w:p w14:paraId="7F857CAB" w14:textId="77777777" w:rsidR="00AC4C03" w:rsidRDefault="00AC4C03" w:rsidP="00AC4C03">
      <w:pPr>
        <w:spacing w:line="134" w:lineRule="exact"/>
        <w:rPr>
          <w:sz w:val="20"/>
          <w:szCs w:val="20"/>
        </w:rPr>
      </w:pPr>
    </w:p>
    <w:p w14:paraId="3F0C95FF" w14:textId="77777777" w:rsidR="00E10586" w:rsidRDefault="00000000">
      <w:pPr>
        <w:spacing w:line="255" w:lineRule="auto"/>
        <w:ind w:left="80" w:right="140"/>
        <w:rPr>
          <w:sz w:val="20"/>
          <w:szCs w:val="20"/>
        </w:rPr>
      </w:pPr>
      <w:r>
        <w:rPr>
          <w:rFonts w:ascii="Arial" w:eastAsia="Arial" w:hAnsi="Arial" w:cs="Arial"/>
        </w:rPr>
        <w:t>Wir entfernen unsere ganze Menschlichkeit von allen Schockgeräten, Pads, Kabeln und Technologien. Vater, würdest du bitte das Abklemmen und Entfernen dieser Geräte von</w:t>
      </w:r>
    </w:p>
    <w:p w14:paraId="60E33B5D" w14:textId="77777777" w:rsidR="00AC4C03" w:rsidRDefault="00AC4C03" w:rsidP="00AC4C03">
      <w:pPr>
        <w:spacing w:line="200" w:lineRule="exact"/>
        <w:rPr>
          <w:sz w:val="20"/>
          <w:szCs w:val="20"/>
        </w:rPr>
      </w:pPr>
    </w:p>
    <w:p w14:paraId="086955ED" w14:textId="77777777" w:rsidR="00AC4C03" w:rsidRDefault="00AC4C03" w:rsidP="00AC4C03">
      <w:pPr>
        <w:spacing w:line="200" w:lineRule="exact"/>
        <w:rPr>
          <w:sz w:val="20"/>
          <w:szCs w:val="20"/>
        </w:rPr>
      </w:pPr>
    </w:p>
    <w:p w14:paraId="4C12113B" w14:textId="77777777" w:rsidR="00AC4C03" w:rsidRDefault="00AC4C03" w:rsidP="00AC4C03">
      <w:pPr>
        <w:spacing w:line="209" w:lineRule="exact"/>
        <w:rPr>
          <w:sz w:val="20"/>
          <w:szCs w:val="20"/>
        </w:rPr>
      </w:pPr>
    </w:p>
    <w:p w14:paraId="6C2BDDBF" w14:textId="77777777" w:rsidR="00E10586" w:rsidRDefault="00000000">
      <w:pPr>
        <w:jc w:val="right"/>
        <w:rPr>
          <w:sz w:val="20"/>
          <w:szCs w:val="20"/>
        </w:rPr>
      </w:pPr>
      <w:r>
        <w:rPr>
          <w:rFonts w:ascii="Arial" w:eastAsia="Arial" w:hAnsi="Arial" w:cs="Arial"/>
        </w:rPr>
        <w:t>242</w:t>
      </w:r>
    </w:p>
    <w:p w14:paraId="69E6D601" w14:textId="77777777" w:rsidR="00AC4C03" w:rsidRDefault="00AC4C03" w:rsidP="00AC4C03">
      <w:pPr>
        <w:sectPr w:rsidR="00AC4C03">
          <w:pgSz w:w="8400" w:h="11908"/>
          <w:pgMar w:top="1150" w:right="1332" w:bottom="430" w:left="1440" w:header="0" w:footer="0" w:gutter="0"/>
          <w:cols w:space="720" w:equalWidth="0">
            <w:col w:w="5620"/>
          </w:cols>
        </w:sectPr>
      </w:pPr>
    </w:p>
    <w:p w14:paraId="57ACDAAD" w14:textId="77777777" w:rsidR="00E10586" w:rsidRDefault="00000000">
      <w:pPr>
        <w:spacing w:line="253" w:lineRule="auto"/>
        <w:ind w:left="80" w:right="480"/>
        <w:rPr>
          <w:sz w:val="20"/>
          <w:szCs w:val="20"/>
        </w:rPr>
      </w:pPr>
      <w:bookmarkStart w:id="258" w:name="page259"/>
      <w:bookmarkEnd w:id="258"/>
      <w:r>
        <w:rPr>
          <w:rFonts w:ascii="Arial" w:eastAsia="Arial" w:hAnsi="Arial" w:cs="Arial"/>
        </w:rPr>
        <w:t>unsere Herzen, Wasser, Kerne, Gehirne, Blut, Samen, DNA, Zellen, Geister, Seelen und Körper.</w:t>
      </w:r>
    </w:p>
    <w:p w14:paraId="1D4DF16C" w14:textId="77777777" w:rsidR="00AC4C03" w:rsidRDefault="00AC4C03" w:rsidP="00AC4C03">
      <w:pPr>
        <w:spacing w:line="135" w:lineRule="exact"/>
        <w:rPr>
          <w:sz w:val="20"/>
          <w:szCs w:val="20"/>
        </w:rPr>
      </w:pPr>
    </w:p>
    <w:p w14:paraId="52337627" w14:textId="77777777" w:rsidR="00E10586" w:rsidRDefault="00000000">
      <w:pPr>
        <w:spacing w:line="254" w:lineRule="auto"/>
        <w:ind w:left="80" w:right="460"/>
        <w:jc w:val="both"/>
        <w:rPr>
          <w:sz w:val="20"/>
          <w:szCs w:val="20"/>
        </w:rPr>
      </w:pPr>
      <w:r>
        <w:rPr>
          <w:rFonts w:ascii="Arial" w:eastAsia="Arial" w:hAnsi="Arial" w:cs="Arial"/>
        </w:rPr>
        <w:t>Wir entscheiden uns dafür, nicht länger Roboter, Batterien, Stromlieferanten oder Leitungen für das Reich der Finsternis und ihre Pläne zu sein.</w:t>
      </w:r>
    </w:p>
    <w:p w14:paraId="1B489FAB" w14:textId="77777777" w:rsidR="00AC4C03" w:rsidRDefault="00AC4C03" w:rsidP="00AC4C03">
      <w:pPr>
        <w:spacing w:line="137" w:lineRule="exact"/>
        <w:rPr>
          <w:sz w:val="20"/>
          <w:szCs w:val="20"/>
        </w:rPr>
      </w:pPr>
    </w:p>
    <w:p w14:paraId="4C22335E" w14:textId="77777777" w:rsidR="00E10586" w:rsidRDefault="00000000">
      <w:pPr>
        <w:spacing w:line="253" w:lineRule="auto"/>
        <w:ind w:left="80" w:right="60"/>
        <w:rPr>
          <w:sz w:val="20"/>
          <w:szCs w:val="20"/>
        </w:rPr>
      </w:pPr>
      <w:r>
        <w:rPr>
          <w:rFonts w:ascii="Arial" w:eastAsia="Arial" w:hAnsi="Arial" w:cs="Arial"/>
        </w:rPr>
        <w:t>Wir geben alles auf, was in Disharmonie ist, um in die gerechten Schallwellen und Frequenzen des Lichtreiches gebracht zu werden.</w:t>
      </w:r>
    </w:p>
    <w:p w14:paraId="57198B97" w14:textId="77777777" w:rsidR="00AC4C03" w:rsidRDefault="00AC4C03" w:rsidP="00AC4C03">
      <w:pPr>
        <w:spacing w:line="136" w:lineRule="exact"/>
        <w:rPr>
          <w:sz w:val="20"/>
          <w:szCs w:val="20"/>
        </w:rPr>
      </w:pPr>
    </w:p>
    <w:p w14:paraId="0A0D1605" w14:textId="77777777" w:rsidR="00E10586" w:rsidRDefault="00000000">
      <w:pPr>
        <w:spacing w:line="257" w:lineRule="auto"/>
        <w:ind w:left="80" w:right="60"/>
        <w:rPr>
          <w:sz w:val="20"/>
          <w:szCs w:val="20"/>
        </w:rPr>
      </w:pPr>
      <w:r>
        <w:rPr>
          <w:rFonts w:ascii="Arial" w:eastAsia="Arial" w:hAnsi="Arial" w:cs="Arial"/>
        </w:rPr>
        <w:t>Wir sprechen zu allen Frequenzen der Gebrochenheit, der Beschwerden, der Krankheit, der Verwundung, der Sünde, der Übertretung und der Ungerechtigkeit und bringen sie zum Schweigen und trennen sie von ihren dunklen generationalen Quellen und Frequenzen. Wir tun Buße und übernehmen die volle Verantwortung. Wir bitten darum, wieder mit YHVHs Herz und Liebe verbunden zu werden! Lasst die Frequenzen von Gottes Liebe durch unseren Geist, unsere Seele und unseren Körper fließen, um Heilung und Wiederherstellung zu bewirken.</w:t>
      </w:r>
    </w:p>
    <w:p w14:paraId="33128274" w14:textId="77777777" w:rsidR="00AC4C03" w:rsidRDefault="00AC4C03" w:rsidP="00AC4C03">
      <w:pPr>
        <w:spacing w:line="138" w:lineRule="exact"/>
        <w:rPr>
          <w:sz w:val="20"/>
          <w:szCs w:val="20"/>
        </w:rPr>
      </w:pPr>
    </w:p>
    <w:p w14:paraId="68235E4D" w14:textId="77777777" w:rsidR="00E10586" w:rsidRDefault="00000000">
      <w:pPr>
        <w:spacing w:line="258" w:lineRule="auto"/>
        <w:ind w:left="80" w:right="40"/>
        <w:rPr>
          <w:sz w:val="20"/>
          <w:szCs w:val="20"/>
        </w:rPr>
      </w:pPr>
      <w:r>
        <w:rPr>
          <w:rFonts w:ascii="Arial" w:eastAsia="Arial" w:hAnsi="Arial" w:cs="Arial"/>
        </w:rPr>
        <w:t>Wir tun Buße dafür, dass wir mit den dunklen Reichsfrequenzen der Verzweiflung, Zerstörung, Angst, Verletzung, Schmerz, Trauma, Hass, Wut, Bitterkeit, Eifersucht, Einsamkeit, Verlassenheit, Scham, Lust, Schuld und allen anderen schwingen. Wir bringen diese Schwingungen unter das Blut des Lammes und bitten darum, von ihrer Quelle getrennt zu werden. Wir bitten darum, dass die Frequenzen unseres Menschseins nicht länger mit diesen dunklen Frequenzen synchronisiert sind und sie nicht länger schützen, ermöglichen, stärken und durchströmen. Wir tun Buße.</w:t>
      </w:r>
    </w:p>
    <w:p w14:paraId="2FE598B9" w14:textId="77777777" w:rsidR="00AC4C03" w:rsidRDefault="00AC4C03" w:rsidP="00AC4C03">
      <w:pPr>
        <w:spacing w:line="124" w:lineRule="exact"/>
        <w:rPr>
          <w:sz w:val="20"/>
          <w:szCs w:val="20"/>
        </w:rPr>
      </w:pPr>
    </w:p>
    <w:p w14:paraId="1620C880" w14:textId="77777777" w:rsidR="00E10586" w:rsidRDefault="00000000">
      <w:pPr>
        <w:ind w:left="80"/>
        <w:rPr>
          <w:sz w:val="20"/>
          <w:szCs w:val="20"/>
        </w:rPr>
      </w:pPr>
      <w:r>
        <w:rPr>
          <w:rFonts w:ascii="Arial" w:eastAsia="Arial" w:hAnsi="Arial" w:cs="Arial"/>
        </w:rPr>
        <w:t>Bitte stelle uns wieder her, wir beten.</w:t>
      </w:r>
    </w:p>
    <w:p w14:paraId="02B8A16F" w14:textId="77777777" w:rsidR="00AC4C03" w:rsidRDefault="00AC4C03" w:rsidP="00AC4C03">
      <w:pPr>
        <w:spacing w:line="200" w:lineRule="exact"/>
        <w:rPr>
          <w:sz w:val="20"/>
          <w:szCs w:val="20"/>
        </w:rPr>
      </w:pPr>
    </w:p>
    <w:p w14:paraId="0015C504" w14:textId="77777777" w:rsidR="00AC4C03" w:rsidRDefault="00AC4C03" w:rsidP="00AC4C03">
      <w:pPr>
        <w:spacing w:line="200" w:lineRule="exact"/>
        <w:rPr>
          <w:sz w:val="20"/>
          <w:szCs w:val="20"/>
        </w:rPr>
      </w:pPr>
    </w:p>
    <w:p w14:paraId="5E33EBF1" w14:textId="77777777" w:rsidR="00AC4C03" w:rsidRDefault="00AC4C03" w:rsidP="00AC4C03">
      <w:pPr>
        <w:spacing w:line="200" w:lineRule="exact"/>
        <w:rPr>
          <w:sz w:val="20"/>
          <w:szCs w:val="20"/>
        </w:rPr>
      </w:pPr>
    </w:p>
    <w:p w14:paraId="08EF63F3" w14:textId="77777777" w:rsidR="00AC4C03" w:rsidRDefault="00AC4C03" w:rsidP="00AC4C03">
      <w:pPr>
        <w:spacing w:line="200" w:lineRule="exact"/>
        <w:rPr>
          <w:sz w:val="20"/>
          <w:szCs w:val="20"/>
        </w:rPr>
      </w:pPr>
    </w:p>
    <w:p w14:paraId="62DA1D4B" w14:textId="77777777" w:rsidR="00AC4C03" w:rsidRDefault="00AC4C03" w:rsidP="00AC4C03">
      <w:pPr>
        <w:spacing w:line="200" w:lineRule="exact"/>
        <w:rPr>
          <w:sz w:val="20"/>
          <w:szCs w:val="20"/>
        </w:rPr>
      </w:pPr>
    </w:p>
    <w:p w14:paraId="64A2B30A" w14:textId="77777777" w:rsidR="00AC4C03" w:rsidRDefault="00AC4C03" w:rsidP="00AC4C03">
      <w:pPr>
        <w:spacing w:line="200" w:lineRule="exact"/>
        <w:rPr>
          <w:sz w:val="20"/>
          <w:szCs w:val="20"/>
        </w:rPr>
      </w:pPr>
    </w:p>
    <w:p w14:paraId="50BB7CF2" w14:textId="77777777" w:rsidR="00AC4C03" w:rsidRDefault="00AC4C03" w:rsidP="00AC4C03">
      <w:pPr>
        <w:spacing w:line="200" w:lineRule="exact"/>
        <w:rPr>
          <w:sz w:val="20"/>
          <w:szCs w:val="20"/>
        </w:rPr>
      </w:pPr>
    </w:p>
    <w:p w14:paraId="43B5227C" w14:textId="77777777" w:rsidR="00AC4C03" w:rsidRDefault="00AC4C03" w:rsidP="00AC4C03">
      <w:pPr>
        <w:spacing w:line="200" w:lineRule="exact"/>
        <w:rPr>
          <w:sz w:val="20"/>
          <w:szCs w:val="20"/>
        </w:rPr>
      </w:pPr>
    </w:p>
    <w:p w14:paraId="16F8CF55" w14:textId="77777777" w:rsidR="00AC4C03" w:rsidRDefault="00AC4C03" w:rsidP="00AC4C03">
      <w:pPr>
        <w:spacing w:line="236" w:lineRule="exact"/>
        <w:rPr>
          <w:sz w:val="20"/>
          <w:szCs w:val="20"/>
        </w:rPr>
      </w:pPr>
    </w:p>
    <w:p w14:paraId="6236B303" w14:textId="77777777" w:rsidR="00E10586" w:rsidRDefault="00000000">
      <w:pPr>
        <w:jc w:val="right"/>
        <w:rPr>
          <w:sz w:val="20"/>
          <w:szCs w:val="20"/>
        </w:rPr>
      </w:pPr>
      <w:r>
        <w:rPr>
          <w:rFonts w:ascii="Arial" w:eastAsia="Arial" w:hAnsi="Arial" w:cs="Arial"/>
        </w:rPr>
        <w:t>243</w:t>
      </w:r>
    </w:p>
    <w:p w14:paraId="677E70B3" w14:textId="77777777" w:rsidR="00AC4C03" w:rsidRDefault="00AC4C03" w:rsidP="00AC4C03">
      <w:pPr>
        <w:sectPr w:rsidR="00AC4C03">
          <w:pgSz w:w="8400" w:h="11908"/>
          <w:pgMar w:top="1150" w:right="1332" w:bottom="430" w:left="1440" w:header="0" w:footer="0" w:gutter="0"/>
          <w:cols w:space="720" w:equalWidth="0">
            <w:col w:w="5620"/>
          </w:cols>
        </w:sectPr>
      </w:pPr>
    </w:p>
    <w:p w14:paraId="78B67178" w14:textId="77777777" w:rsidR="00E10586" w:rsidRDefault="00000000">
      <w:pPr>
        <w:ind w:left="80"/>
        <w:rPr>
          <w:sz w:val="20"/>
          <w:szCs w:val="20"/>
        </w:rPr>
      </w:pPr>
      <w:bookmarkStart w:id="259" w:name="page260"/>
      <w:bookmarkEnd w:id="259"/>
      <w:r>
        <w:rPr>
          <w:rFonts w:ascii="Calibri Light" w:eastAsia="Calibri Light" w:hAnsi="Calibri Light" w:cs="Calibri Light"/>
          <w:b/>
          <w:bCs/>
          <w:sz w:val="28"/>
          <w:szCs w:val="28"/>
        </w:rPr>
        <w:t>37. Schädliche Frequenzen und Wellen</w:t>
      </w:r>
    </w:p>
    <w:p w14:paraId="0A2BFEC2" w14:textId="77777777" w:rsidR="00AC4C03" w:rsidRDefault="00AC4C03" w:rsidP="00AC4C03">
      <w:pPr>
        <w:spacing w:line="160" w:lineRule="exact"/>
        <w:rPr>
          <w:sz w:val="20"/>
          <w:szCs w:val="20"/>
        </w:rPr>
      </w:pPr>
    </w:p>
    <w:p w14:paraId="54D91D2F" w14:textId="77777777" w:rsidR="00E10586" w:rsidRDefault="00000000">
      <w:pPr>
        <w:spacing w:line="253" w:lineRule="auto"/>
        <w:ind w:left="80" w:right="120"/>
        <w:rPr>
          <w:sz w:val="20"/>
          <w:szCs w:val="20"/>
        </w:rPr>
      </w:pPr>
      <w:r>
        <w:rPr>
          <w:rFonts w:ascii="Arial" w:eastAsia="Arial" w:hAnsi="Arial" w:cs="Arial"/>
        </w:rPr>
        <w:t>Meine Reise der inneren Heilung und Befreiung begann und dreht sich um diesen Vers:</w:t>
      </w:r>
    </w:p>
    <w:p w14:paraId="28418392" w14:textId="77777777" w:rsidR="00AC4C03" w:rsidRDefault="00AC4C03" w:rsidP="00AC4C03">
      <w:pPr>
        <w:spacing w:line="135" w:lineRule="exact"/>
        <w:rPr>
          <w:sz w:val="20"/>
          <w:szCs w:val="20"/>
        </w:rPr>
      </w:pPr>
    </w:p>
    <w:p w14:paraId="7461364D" w14:textId="77777777" w:rsidR="00E10586" w:rsidRDefault="00000000">
      <w:pPr>
        <w:spacing w:line="273" w:lineRule="auto"/>
        <w:ind w:left="100" w:right="20" w:hanging="11"/>
        <w:rPr>
          <w:sz w:val="20"/>
          <w:szCs w:val="20"/>
        </w:rPr>
      </w:pPr>
      <w:r>
        <w:rPr>
          <w:rFonts w:eastAsia="Times New Roman"/>
          <w:i/>
          <w:iCs/>
          <w:sz w:val="23"/>
          <w:szCs w:val="23"/>
        </w:rPr>
        <w:t>Galater 1:12 Denn ich habe es nicht von einem Menschen empfangen, und ich bin auch nicht gelehrt worden, sondern [es ist mir] durch eine [direkte] Offenbarung [gegeben] von Jesus Christus (dem Messias).</w:t>
      </w:r>
    </w:p>
    <w:p w14:paraId="506D2600" w14:textId="77777777" w:rsidR="00AC4C03" w:rsidRDefault="00AC4C03" w:rsidP="00AC4C03">
      <w:pPr>
        <w:spacing w:line="161" w:lineRule="exact"/>
        <w:rPr>
          <w:sz w:val="20"/>
          <w:szCs w:val="20"/>
        </w:rPr>
      </w:pPr>
    </w:p>
    <w:p w14:paraId="0657BBEC" w14:textId="77777777" w:rsidR="00E10586" w:rsidRDefault="00000000">
      <w:pPr>
        <w:spacing w:line="256" w:lineRule="auto"/>
        <w:ind w:left="80" w:right="140"/>
        <w:rPr>
          <w:sz w:val="20"/>
          <w:szCs w:val="20"/>
        </w:rPr>
      </w:pPr>
      <w:r>
        <w:rPr>
          <w:rFonts w:ascii="Arial" w:eastAsia="Arial" w:hAnsi="Arial" w:cs="Arial"/>
        </w:rPr>
        <w:t>In der Praxis bedeutet das, dass die Offenbarungen, die ich erhalte und als Gebete schreibe, aus persönlicher Erfahrung stammen. Nur selten habe ich über etwas geschrieben, das ich nicht selbst erlebt habe, mit dem ich gekämpft oder für das ich viel gebetet habe.</w:t>
      </w:r>
    </w:p>
    <w:p w14:paraId="6ED1121E" w14:textId="77777777" w:rsidR="00AC4C03" w:rsidRDefault="00AC4C03" w:rsidP="00AC4C03">
      <w:pPr>
        <w:spacing w:line="135" w:lineRule="exact"/>
        <w:rPr>
          <w:sz w:val="20"/>
          <w:szCs w:val="20"/>
        </w:rPr>
      </w:pPr>
    </w:p>
    <w:p w14:paraId="65B0EA61" w14:textId="77777777" w:rsidR="00E10586" w:rsidRDefault="00000000">
      <w:pPr>
        <w:spacing w:line="258" w:lineRule="auto"/>
        <w:ind w:left="80" w:right="20"/>
        <w:rPr>
          <w:sz w:val="20"/>
          <w:szCs w:val="20"/>
        </w:rPr>
      </w:pPr>
      <w:r>
        <w:rPr>
          <w:rFonts w:ascii="Arial" w:eastAsia="Arial" w:hAnsi="Arial" w:cs="Arial"/>
        </w:rPr>
        <w:t>Auf der Reise habe ich gelernt, meinen Körper sehr genau zu beobachten. Ein Schmerz ist längst nicht mehr nur ein Symptom. Für mich ist es ein geistliches Alarmzeichen, das mich dazu auffordert, der Sache nachzugehen, das Angesicht des Herrn zu suchen und das Wort Gottes zu studieren, bis ich zu einem Verständnis komme. Dann kann ich das Gebet schreiben, die Symptome beobachten und bei Bedarf zum Reißbrett zurückkehren. In den meisten Fällen ist es eine wiederholte Abfolge von Planen, Umsetzen, Beobachten und Nachdenken. So lange, bis ich völlig frei bin und loslassen kann.</w:t>
      </w:r>
    </w:p>
    <w:p w14:paraId="4F1C7137" w14:textId="77777777" w:rsidR="00AC4C03" w:rsidRDefault="00AC4C03" w:rsidP="00AC4C03">
      <w:pPr>
        <w:spacing w:line="134" w:lineRule="exact"/>
        <w:rPr>
          <w:sz w:val="20"/>
          <w:szCs w:val="20"/>
        </w:rPr>
      </w:pPr>
    </w:p>
    <w:p w14:paraId="11302CFD" w14:textId="77777777" w:rsidR="00E10586" w:rsidRDefault="00000000">
      <w:pPr>
        <w:spacing w:line="257" w:lineRule="auto"/>
        <w:ind w:left="80" w:right="60"/>
        <w:rPr>
          <w:sz w:val="20"/>
          <w:szCs w:val="20"/>
        </w:rPr>
      </w:pPr>
      <w:r>
        <w:rPr>
          <w:rFonts w:ascii="Arial" w:eastAsia="Arial" w:hAnsi="Arial" w:cs="Arial"/>
        </w:rPr>
        <w:t>Ich habe auch gelernt, dass der Heilige Geist ein Meister des Puzzles ist - er offenbart mir die Teile des Puzzles, wenn ich bereit bin, sie zu empfangen. Ich muss nur still sein, vertrauen, beten und die Teile hinzufügen, bis sich ein klares Bild ergibt. Er enthüllt das Geheimnis immer, wenn wir ihn bitten und von ihm abhängig bleiben.</w:t>
      </w:r>
    </w:p>
    <w:p w14:paraId="003AAFDE" w14:textId="77777777" w:rsidR="00AC4C03" w:rsidRDefault="00AC4C03" w:rsidP="00AC4C03">
      <w:pPr>
        <w:spacing w:line="123" w:lineRule="exact"/>
        <w:rPr>
          <w:sz w:val="20"/>
          <w:szCs w:val="20"/>
        </w:rPr>
      </w:pPr>
    </w:p>
    <w:p w14:paraId="667995D6" w14:textId="77777777" w:rsidR="00E10586" w:rsidRDefault="00000000">
      <w:pPr>
        <w:ind w:left="80"/>
        <w:rPr>
          <w:sz w:val="20"/>
          <w:szCs w:val="20"/>
        </w:rPr>
      </w:pPr>
      <w:r>
        <w:rPr>
          <w:rFonts w:ascii="Arial" w:eastAsia="Arial" w:hAnsi="Arial" w:cs="Arial"/>
        </w:rPr>
        <w:t>Und bei dieser Gelegenheit gab es keine Ausnahme.</w:t>
      </w:r>
    </w:p>
    <w:p w14:paraId="617629CE" w14:textId="77777777" w:rsidR="00AC4C03" w:rsidRDefault="00AC4C03" w:rsidP="00AC4C03">
      <w:pPr>
        <w:spacing w:line="148" w:lineRule="exact"/>
        <w:rPr>
          <w:sz w:val="20"/>
          <w:szCs w:val="20"/>
        </w:rPr>
      </w:pPr>
    </w:p>
    <w:p w14:paraId="0D2E9DC1" w14:textId="77777777" w:rsidR="00E10586" w:rsidRDefault="00000000">
      <w:pPr>
        <w:spacing w:line="253" w:lineRule="auto"/>
        <w:ind w:left="80"/>
        <w:rPr>
          <w:sz w:val="20"/>
          <w:szCs w:val="20"/>
        </w:rPr>
      </w:pPr>
      <w:r>
        <w:rPr>
          <w:rFonts w:ascii="Arial" w:eastAsia="Arial" w:hAnsi="Arial" w:cs="Arial"/>
        </w:rPr>
        <w:t>Vor ein paar Monaten wachte ich eines Morgens auf und meine ganze Welt kippte und drehte sich. Es war so schlimm, dass ich mich hinlegen musste</w:t>
      </w:r>
    </w:p>
    <w:p w14:paraId="5066A764" w14:textId="77777777" w:rsidR="00AC4C03" w:rsidRDefault="00AC4C03" w:rsidP="00AC4C03">
      <w:pPr>
        <w:spacing w:line="270" w:lineRule="exact"/>
        <w:rPr>
          <w:sz w:val="20"/>
          <w:szCs w:val="20"/>
        </w:rPr>
      </w:pPr>
    </w:p>
    <w:p w14:paraId="0D307C9A" w14:textId="77777777" w:rsidR="00E10586" w:rsidRDefault="00000000">
      <w:pPr>
        <w:jc w:val="right"/>
        <w:rPr>
          <w:sz w:val="20"/>
          <w:szCs w:val="20"/>
        </w:rPr>
      </w:pPr>
      <w:r>
        <w:rPr>
          <w:rFonts w:ascii="Arial" w:eastAsia="Arial" w:hAnsi="Arial" w:cs="Arial"/>
        </w:rPr>
        <w:t>244</w:t>
      </w:r>
    </w:p>
    <w:p w14:paraId="1828C82F" w14:textId="77777777" w:rsidR="00AC4C03" w:rsidRDefault="00AC4C03" w:rsidP="00AC4C03">
      <w:pPr>
        <w:sectPr w:rsidR="00AC4C03">
          <w:pgSz w:w="8400" w:h="11908"/>
          <w:pgMar w:top="1136" w:right="1332" w:bottom="430" w:left="1440" w:header="0" w:footer="0" w:gutter="0"/>
          <w:cols w:space="720" w:equalWidth="0">
            <w:col w:w="5620"/>
          </w:cols>
        </w:sectPr>
      </w:pPr>
    </w:p>
    <w:p w14:paraId="6F947B4D" w14:textId="77777777" w:rsidR="00E10586" w:rsidRDefault="00000000">
      <w:pPr>
        <w:spacing w:line="256" w:lineRule="auto"/>
        <w:ind w:left="80" w:right="40"/>
        <w:rPr>
          <w:sz w:val="20"/>
          <w:szCs w:val="20"/>
        </w:rPr>
      </w:pPr>
      <w:bookmarkStart w:id="260" w:name="page261"/>
      <w:bookmarkEnd w:id="260"/>
      <w:r>
        <w:rPr>
          <w:rFonts w:ascii="Arial" w:eastAsia="Arial" w:hAnsi="Arial" w:cs="Arial"/>
        </w:rPr>
        <w:t>nieder, verängstigt - und betete, dass das Drehen aufhört. Vier Monate lang hatte ich ständig Schwindelanfälle - nicht nur, wenn ich mich von einer Position zur anderen bewegte, sondern sogar im Schlaf hatte ich das Gefühl, dass sich mein Gehirn in meinem Schädel drehte.</w:t>
      </w:r>
    </w:p>
    <w:p w14:paraId="2E4B3D13" w14:textId="77777777" w:rsidR="00AC4C03" w:rsidRDefault="00AC4C03" w:rsidP="00AC4C03">
      <w:pPr>
        <w:spacing w:line="139" w:lineRule="exact"/>
        <w:rPr>
          <w:sz w:val="20"/>
          <w:szCs w:val="20"/>
        </w:rPr>
      </w:pPr>
    </w:p>
    <w:p w14:paraId="1772BE5F" w14:textId="77777777" w:rsidR="00E10586" w:rsidRDefault="00000000">
      <w:pPr>
        <w:spacing w:line="256" w:lineRule="auto"/>
        <w:ind w:left="80" w:right="40"/>
        <w:rPr>
          <w:sz w:val="20"/>
          <w:szCs w:val="20"/>
        </w:rPr>
      </w:pPr>
      <w:r>
        <w:rPr>
          <w:rFonts w:ascii="Arial" w:eastAsia="Arial" w:hAnsi="Arial" w:cs="Arial"/>
        </w:rPr>
        <w:t>Ich untersuchte, betete, suchte, forschte, testete und wartete, aber ich konnte die Ursache nicht finden. Ich war sogar zweimal beim Arzt - ließ meine Ohren untersuchen, machte die Manöver und nahm etwa einen Monat lang Medikamente gegen Schwindel - aber ohne Erfolg.</w:t>
      </w:r>
    </w:p>
    <w:p w14:paraId="27FE0C65" w14:textId="77777777" w:rsidR="00AC4C03" w:rsidRDefault="00AC4C03" w:rsidP="00AC4C03">
      <w:pPr>
        <w:spacing w:line="135" w:lineRule="exact"/>
        <w:rPr>
          <w:sz w:val="20"/>
          <w:szCs w:val="20"/>
        </w:rPr>
      </w:pPr>
    </w:p>
    <w:p w14:paraId="582E35EA" w14:textId="77777777" w:rsidR="00E10586" w:rsidRDefault="00000000">
      <w:pPr>
        <w:spacing w:line="257" w:lineRule="auto"/>
        <w:ind w:left="80" w:right="20"/>
        <w:rPr>
          <w:sz w:val="20"/>
          <w:szCs w:val="20"/>
        </w:rPr>
      </w:pPr>
      <w:r>
        <w:rPr>
          <w:rFonts w:ascii="Arial" w:eastAsia="Arial" w:hAnsi="Arial" w:cs="Arial"/>
        </w:rPr>
        <w:t>Erst während der Zeit des Fastens und Betens offenbarte mir der Herr die Ursache. Zu diesem Zeitpunkt war es so schlimm, dass ich Angst hatte, mich hinzulegen, mich aufzusetzen und die Position zu wechseln. Ich fing an, mich sehr langsam zu bewegen - und versuchte, alles ruhig zu halten. Zu meinen Symptomen gehörten neben dem Kreiseln auch Nebel, Vergesslichkeit, Orientierungslosigkeit, Schwierigkeiten, sich zu konzentrieren, Sehstörungen und starke Müdigkeit. Ich ging schon um 7 Uhr abends ins Bett - nur um mein Gehirn neu zu starten.</w:t>
      </w:r>
    </w:p>
    <w:p w14:paraId="7FD726D3" w14:textId="77777777" w:rsidR="00AC4C03" w:rsidRDefault="00AC4C03" w:rsidP="00AC4C03">
      <w:pPr>
        <w:spacing w:line="139" w:lineRule="exact"/>
        <w:rPr>
          <w:sz w:val="20"/>
          <w:szCs w:val="20"/>
        </w:rPr>
      </w:pPr>
    </w:p>
    <w:p w14:paraId="7BF95E2A" w14:textId="77777777" w:rsidR="00E10586" w:rsidRDefault="00000000">
      <w:pPr>
        <w:spacing w:line="249" w:lineRule="auto"/>
        <w:ind w:left="80" w:right="340"/>
        <w:rPr>
          <w:sz w:val="20"/>
          <w:szCs w:val="20"/>
        </w:rPr>
      </w:pPr>
      <w:r>
        <w:rPr>
          <w:rFonts w:ascii="Arial" w:eastAsia="Arial" w:hAnsi="Arial" w:cs="Arial"/>
        </w:rPr>
        <w:t>Aber, gelobt sei der Herr - er hat die Ursache aufgedeckt und seit einem Monat bin ich schwindelfrei!!!!</w:t>
      </w:r>
    </w:p>
    <w:p w14:paraId="289E78A8" w14:textId="77777777" w:rsidR="00AC4C03" w:rsidRDefault="00AC4C03" w:rsidP="00AC4C03">
      <w:pPr>
        <w:spacing w:line="134" w:lineRule="exact"/>
        <w:rPr>
          <w:sz w:val="20"/>
          <w:szCs w:val="20"/>
        </w:rPr>
      </w:pPr>
    </w:p>
    <w:p w14:paraId="62878132" w14:textId="77777777" w:rsidR="00E10586" w:rsidRDefault="00000000">
      <w:pPr>
        <w:ind w:left="80"/>
        <w:rPr>
          <w:sz w:val="20"/>
          <w:szCs w:val="20"/>
        </w:rPr>
      </w:pPr>
      <w:r>
        <w:rPr>
          <w:rFonts w:ascii="Arial" w:eastAsia="Arial" w:hAnsi="Arial" w:cs="Arial"/>
        </w:rPr>
        <w:t>Lass mich also die Offenbarung mit dir teilen.</w:t>
      </w:r>
    </w:p>
    <w:p w14:paraId="037455E7" w14:textId="77777777" w:rsidR="00AC4C03" w:rsidRDefault="00AC4C03" w:rsidP="00AC4C03">
      <w:pPr>
        <w:spacing w:line="148" w:lineRule="exact"/>
        <w:rPr>
          <w:sz w:val="20"/>
          <w:szCs w:val="20"/>
        </w:rPr>
      </w:pPr>
    </w:p>
    <w:p w14:paraId="21102043" w14:textId="77777777" w:rsidR="00E10586" w:rsidRDefault="00000000">
      <w:pPr>
        <w:spacing w:line="249" w:lineRule="auto"/>
        <w:ind w:left="80" w:right="100"/>
        <w:rPr>
          <w:sz w:val="20"/>
          <w:szCs w:val="20"/>
        </w:rPr>
      </w:pPr>
      <w:r>
        <w:rPr>
          <w:rFonts w:ascii="Arial" w:eastAsia="Arial" w:hAnsi="Arial" w:cs="Arial"/>
        </w:rPr>
        <w:t>Während ich fastete, führte mich der Herr immer wieder zu diesem Satz aus der Offenbarung.</w:t>
      </w:r>
    </w:p>
    <w:p w14:paraId="02B27DAA" w14:textId="77777777" w:rsidR="00AC4C03" w:rsidRDefault="00AC4C03" w:rsidP="00AC4C03">
      <w:pPr>
        <w:spacing w:line="140" w:lineRule="exact"/>
        <w:rPr>
          <w:sz w:val="20"/>
          <w:szCs w:val="20"/>
        </w:rPr>
      </w:pPr>
    </w:p>
    <w:p w14:paraId="148B95A3" w14:textId="77777777" w:rsidR="00E10586" w:rsidRDefault="00000000">
      <w:pPr>
        <w:spacing w:line="253" w:lineRule="auto"/>
        <w:ind w:left="100" w:right="480" w:hanging="11"/>
        <w:rPr>
          <w:sz w:val="20"/>
          <w:szCs w:val="20"/>
        </w:rPr>
      </w:pPr>
      <w:r>
        <w:rPr>
          <w:rFonts w:eastAsia="Times New Roman"/>
          <w:i/>
          <w:iCs/>
          <w:sz w:val="24"/>
          <w:szCs w:val="24"/>
        </w:rPr>
        <w:t>Offenbarung 3:18 Darum rate ich euch, Gold von mir zu kaufen, das durch Feuer geläutert und geprüft ist.</w:t>
      </w:r>
    </w:p>
    <w:p w14:paraId="49F84E81" w14:textId="77777777" w:rsidR="00AC4C03" w:rsidRDefault="00AC4C03" w:rsidP="00AC4C03">
      <w:pPr>
        <w:spacing w:line="182" w:lineRule="exact"/>
        <w:rPr>
          <w:sz w:val="20"/>
          <w:szCs w:val="20"/>
        </w:rPr>
      </w:pPr>
    </w:p>
    <w:p w14:paraId="55E895DC" w14:textId="77777777" w:rsidR="00E10586" w:rsidRDefault="00000000">
      <w:pPr>
        <w:spacing w:line="253" w:lineRule="auto"/>
        <w:ind w:left="80" w:right="160"/>
        <w:rPr>
          <w:sz w:val="20"/>
          <w:szCs w:val="20"/>
        </w:rPr>
      </w:pPr>
      <w:r>
        <w:rPr>
          <w:rFonts w:ascii="Arial" w:eastAsia="Arial" w:hAnsi="Arial" w:cs="Arial"/>
        </w:rPr>
        <w:t>Ich habe nicht verstanden, was das bedeutet. Wo kaufe ich dieses Gold, womit kaufe ich das Gold - und was mache ich dann mit dem Gold?</w:t>
      </w:r>
    </w:p>
    <w:p w14:paraId="56CA0172" w14:textId="77777777" w:rsidR="00AC4C03" w:rsidRDefault="00AC4C03" w:rsidP="00AC4C03">
      <w:pPr>
        <w:spacing w:line="200" w:lineRule="exact"/>
        <w:rPr>
          <w:sz w:val="20"/>
          <w:szCs w:val="20"/>
        </w:rPr>
      </w:pPr>
    </w:p>
    <w:p w14:paraId="1EA65B2B" w14:textId="77777777" w:rsidR="00AC4C03" w:rsidRDefault="00AC4C03" w:rsidP="00AC4C03">
      <w:pPr>
        <w:spacing w:line="200" w:lineRule="exact"/>
        <w:rPr>
          <w:sz w:val="20"/>
          <w:szCs w:val="20"/>
        </w:rPr>
      </w:pPr>
    </w:p>
    <w:p w14:paraId="6F04318C" w14:textId="77777777" w:rsidR="00AC4C03" w:rsidRDefault="00AC4C03" w:rsidP="00AC4C03">
      <w:pPr>
        <w:spacing w:line="271" w:lineRule="exact"/>
        <w:rPr>
          <w:sz w:val="20"/>
          <w:szCs w:val="20"/>
        </w:rPr>
      </w:pPr>
    </w:p>
    <w:p w14:paraId="0EEDB927" w14:textId="77777777" w:rsidR="00E10586" w:rsidRDefault="00000000">
      <w:pPr>
        <w:jc w:val="right"/>
        <w:rPr>
          <w:sz w:val="20"/>
          <w:szCs w:val="20"/>
        </w:rPr>
      </w:pPr>
      <w:r>
        <w:rPr>
          <w:rFonts w:ascii="Arial" w:eastAsia="Arial" w:hAnsi="Arial" w:cs="Arial"/>
        </w:rPr>
        <w:t>245</w:t>
      </w:r>
    </w:p>
    <w:p w14:paraId="50E4D938" w14:textId="77777777" w:rsidR="00AC4C03" w:rsidRDefault="00AC4C03" w:rsidP="00AC4C03">
      <w:pPr>
        <w:sectPr w:rsidR="00AC4C03">
          <w:pgSz w:w="8400" w:h="11908"/>
          <w:pgMar w:top="1150" w:right="1332" w:bottom="430" w:left="1440" w:header="0" w:footer="0" w:gutter="0"/>
          <w:cols w:space="720" w:equalWidth="0">
            <w:col w:w="5620"/>
          </w:cols>
        </w:sectPr>
      </w:pPr>
    </w:p>
    <w:p w14:paraId="766E2131" w14:textId="77777777" w:rsidR="00E10586" w:rsidRDefault="00000000">
      <w:pPr>
        <w:spacing w:line="255" w:lineRule="auto"/>
        <w:ind w:left="80" w:right="360"/>
        <w:jc w:val="both"/>
        <w:rPr>
          <w:sz w:val="20"/>
          <w:szCs w:val="20"/>
        </w:rPr>
      </w:pPr>
      <w:bookmarkStart w:id="261" w:name="page262"/>
      <w:bookmarkEnd w:id="261"/>
      <w:r>
        <w:rPr>
          <w:rFonts w:ascii="Arial" w:eastAsia="Arial" w:hAnsi="Arial" w:cs="Arial"/>
        </w:rPr>
        <w:t>Aber durch den Glauben fing ich an, dies zu tun. Ich würde vor den Vater treten und sagen, dass ich hier bin, um von ihm Gold zu kaufen - geläutert und geprüft durch Feuer.</w:t>
      </w:r>
    </w:p>
    <w:p w14:paraId="79FC4B8F" w14:textId="77777777" w:rsidR="00AC4C03" w:rsidRDefault="00AC4C03" w:rsidP="00AC4C03">
      <w:pPr>
        <w:spacing w:line="134" w:lineRule="exact"/>
        <w:rPr>
          <w:sz w:val="20"/>
          <w:szCs w:val="20"/>
        </w:rPr>
      </w:pPr>
    </w:p>
    <w:p w14:paraId="5EEBA967" w14:textId="77777777" w:rsidR="00E10586" w:rsidRDefault="00000000">
      <w:pPr>
        <w:spacing w:line="256" w:lineRule="auto"/>
        <w:ind w:left="80" w:right="260"/>
        <w:rPr>
          <w:sz w:val="20"/>
          <w:szCs w:val="20"/>
        </w:rPr>
      </w:pPr>
      <w:r>
        <w:rPr>
          <w:rFonts w:ascii="Arial" w:eastAsia="Arial" w:hAnsi="Arial" w:cs="Arial"/>
        </w:rPr>
        <w:t>In Verbindung mit dieser Bibelstelle erinnerte mich der Herr an eine Begebenheit vor etwa 2 Jahren. An diesem Sonntagmorgen gingen mein Mann und ich in ein Einkaufszentrum, um meinen Handyvertrag zu verlängern. In der Zeit, die wir für die Bearbeitung des Vertrags benötigten, erledigten wir den Rest unserer Einkäufe.</w:t>
      </w:r>
    </w:p>
    <w:p w14:paraId="11CEC962" w14:textId="77777777" w:rsidR="00AC4C03" w:rsidRDefault="00AC4C03" w:rsidP="00AC4C03">
      <w:pPr>
        <w:spacing w:line="135" w:lineRule="exact"/>
        <w:rPr>
          <w:sz w:val="20"/>
          <w:szCs w:val="20"/>
        </w:rPr>
      </w:pPr>
    </w:p>
    <w:p w14:paraId="45107CD5" w14:textId="77777777" w:rsidR="00E10586" w:rsidRDefault="00000000">
      <w:pPr>
        <w:spacing w:line="257" w:lineRule="auto"/>
        <w:ind w:left="80" w:right="80"/>
        <w:rPr>
          <w:sz w:val="20"/>
          <w:szCs w:val="20"/>
        </w:rPr>
      </w:pPr>
      <w:r>
        <w:rPr>
          <w:rFonts w:ascii="Arial" w:eastAsia="Arial" w:hAnsi="Arial" w:cs="Arial"/>
        </w:rPr>
        <w:t>Als wir durch das Einkaufszentrum schlenderten, blieb ich stehen, nahm die Hand meines Mannes und sagte. "</w:t>
      </w:r>
      <w:r>
        <w:rPr>
          <w:rFonts w:ascii="Arial" w:eastAsia="Arial" w:hAnsi="Arial" w:cs="Arial"/>
          <w:i/>
          <w:iCs/>
        </w:rPr>
        <w:t xml:space="preserve">Du musst mich irgendwo hinbringen, wo ich mich hinsetzen kann. Mein Gehirn wurde gerade von einer Art Energiewaffe getroffen - ihr müsst für mich beten". </w:t>
      </w:r>
      <w:r>
        <w:rPr>
          <w:rFonts w:ascii="Arial" w:eastAsia="Arial" w:hAnsi="Arial" w:cs="Arial"/>
        </w:rPr>
        <w:t>Das war mein Geist, denn meine Seele hatte diese Sprache und dieses Verständnis nicht.</w:t>
      </w:r>
    </w:p>
    <w:p w14:paraId="2491D51E" w14:textId="77777777" w:rsidR="00AC4C03" w:rsidRDefault="00AC4C03" w:rsidP="00AC4C03">
      <w:pPr>
        <w:spacing w:line="135" w:lineRule="exact"/>
        <w:rPr>
          <w:sz w:val="20"/>
          <w:szCs w:val="20"/>
        </w:rPr>
      </w:pPr>
    </w:p>
    <w:p w14:paraId="09A99C4B" w14:textId="77777777" w:rsidR="00E10586" w:rsidRDefault="00000000">
      <w:pPr>
        <w:spacing w:line="256" w:lineRule="auto"/>
        <w:ind w:left="80" w:right="60"/>
        <w:rPr>
          <w:sz w:val="20"/>
          <w:szCs w:val="20"/>
        </w:rPr>
      </w:pPr>
      <w:r>
        <w:rPr>
          <w:rFonts w:ascii="Arial" w:eastAsia="Arial" w:hAnsi="Arial" w:cs="Arial"/>
        </w:rPr>
        <w:t>Sofort fühlte ich mich desorientiert, übel und schwach - meine Augen hatten Mühe, sich zu konzentrieren. Wir gingen in ein Café und später ließ mich mein Mann im Auto liegen, während er mein Telefon abholte. Es dauerte Stunden, bis es mir wieder besser ging, während ich die ganze Zeit betete.</w:t>
      </w:r>
    </w:p>
    <w:p w14:paraId="4ADDAC28" w14:textId="77777777" w:rsidR="00AC4C03" w:rsidRDefault="00AC4C03" w:rsidP="00AC4C03">
      <w:pPr>
        <w:spacing w:line="135" w:lineRule="exact"/>
        <w:rPr>
          <w:sz w:val="20"/>
          <w:szCs w:val="20"/>
        </w:rPr>
      </w:pPr>
    </w:p>
    <w:p w14:paraId="35225C3D" w14:textId="77777777" w:rsidR="00E10586" w:rsidRDefault="00000000">
      <w:pPr>
        <w:spacing w:line="257" w:lineRule="auto"/>
        <w:ind w:left="80" w:right="20"/>
        <w:rPr>
          <w:sz w:val="20"/>
          <w:szCs w:val="20"/>
        </w:rPr>
      </w:pPr>
      <w:r>
        <w:rPr>
          <w:rFonts w:ascii="Arial" w:eastAsia="Arial" w:hAnsi="Arial" w:cs="Arial"/>
        </w:rPr>
        <w:t>Als ich darüber betete, sagte der Herr: "Ich möchte, dass du aus erster Hand erfährst, dass der Frequenzkrieg und die Energiewaffen real sind und dass sie jeden Tag eingesetzt werden. Ich wollte, dass du erfährst, wie es sich anfühlt, wenn dein Gehirn von Frequenzen und Wellen getroffen wird, die die Fähigkeit haben, dein Gehirn zu beeinflussen. Diese Wellen und Frequenzen haben schwerwiegende Auswirkungen auf deinen physischen Körper, dein Wohlbefinden und deine Gefühle.</w:t>
      </w:r>
    </w:p>
    <w:p w14:paraId="0239649C" w14:textId="77777777" w:rsidR="00AC4C03" w:rsidRDefault="00AC4C03" w:rsidP="00AC4C03">
      <w:pPr>
        <w:spacing w:line="200" w:lineRule="exact"/>
        <w:rPr>
          <w:sz w:val="20"/>
          <w:szCs w:val="20"/>
        </w:rPr>
      </w:pPr>
    </w:p>
    <w:p w14:paraId="6ED55CFB" w14:textId="77777777" w:rsidR="00AC4C03" w:rsidRDefault="00AC4C03" w:rsidP="00AC4C03">
      <w:pPr>
        <w:spacing w:line="200" w:lineRule="exact"/>
        <w:rPr>
          <w:sz w:val="20"/>
          <w:szCs w:val="20"/>
        </w:rPr>
      </w:pPr>
    </w:p>
    <w:p w14:paraId="0A5CFEC1" w14:textId="77777777" w:rsidR="00AC4C03" w:rsidRDefault="00AC4C03" w:rsidP="00AC4C03">
      <w:pPr>
        <w:spacing w:line="200" w:lineRule="exact"/>
        <w:rPr>
          <w:sz w:val="20"/>
          <w:szCs w:val="20"/>
        </w:rPr>
      </w:pPr>
    </w:p>
    <w:p w14:paraId="2CA5D601" w14:textId="77777777" w:rsidR="00AC4C03" w:rsidRDefault="00AC4C03" w:rsidP="00AC4C03">
      <w:pPr>
        <w:spacing w:line="200" w:lineRule="exact"/>
        <w:rPr>
          <w:sz w:val="20"/>
          <w:szCs w:val="20"/>
        </w:rPr>
      </w:pPr>
    </w:p>
    <w:p w14:paraId="710FBE6D" w14:textId="77777777" w:rsidR="00AC4C03" w:rsidRDefault="00AC4C03" w:rsidP="00AC4C03">
      <w:pPr>
        <w:spacing w:line="200" w:lineRule="exact"/>
        <w:rPr>
          <w:sz w:val="20"/>
          <w:szCs w:val="20"/>
        </w:rPr>
      </w:pPr>
    </w:p>
    <w:p w14:paraId="0409422E" w14:textId="77777777" w:rsidR="00AC4C03" w:rsidRDefault="00AC4C03" w:rsidP="00AC4C03">
      <w:pPr>
        <w:spacing w:line="200" w:lineRule="exact"/>
        <w:rPr>
          <w:sz w:val="20"/>
          <w:szCs w:val="20"/>
        </w:rPr>
      </w:pPr>
    </w:p>
    <w:p w14:paraId="723C8572" w14:textId="77777777" w:rsidR="00AC4C03" w:rsidRDefault="00AC4C03" w:rsidP="00AC4C03">
      <w:pPr>
        <w:spacing w:line="200" w:lineRule="exact"/>
        <w:rPr>
          <w:sz w:val="20"/>
          <w:szCs w:val="20"/>
        </w:rPr>
      </w:pPr>
    </w:p>
    <w:p w14:paraId="16D86319" w14:textId="77777777" w:rsidR="00AC4C03" w:rsidRDefault="00AC4C03" w:rsidP="00AC4C03">
      <w:pPr>
        <w:spacing w:line="200" w:lineRule="exact"/>
        <w:rPr>
          <w:sz w:val="20"/>
          <w:szCs w:val="20"/>
        </w:rPr>
      </w:pPr>
    </w:p>
    <w:p w14:paraId="065E7327" w14:textId="77777777" w:rsidR="00AC4C03" w:rsidRDefault="00AC4C03" w:rsidP="00AC4C03">
      <w:pPr>
        <w:spacing w:line="344" w:lineRule="exact"/>
        <w:rPr>
          <w:sz w:val="20"/>
          <w:szCs w:val="20"/>
        </w:rPr>
      </w:pPr>
    </w:p>
    <w:p w14:paraId="70745411" w14:textId="77777777" w:rsidR="00E10586" w:rsidRDefault="00000000">
      <w:pPr>
        <w:jc w:val="right"/>
        <w:rPr>
          <w:sz w:val="20"/>
          <w:szCs w:val="20"/>
        </w:rPr>
      </w:pPr>
      <w:r>
        <w:rPr>
          <w:rFonts w:ascii="Arial" w:eastAsia="Arial" w:hAnsi="Arial" w:cs="Arial"/>
        </w:rPr>
        <w:t>246</w:t>
      </w:r>
    </w:p>
    <w:p w14:paraId="39C9F328" w14:textId="77777777" w:rsidR="00AC4C03" w:rsidRDefault="00AC4C03" w:rsidP="00AC4C03">
      <w:pPr>
        <w:sectPr w:rsidR="00AC4C03">
          <w:pgSz w:w="8400" w:h="11908"/>
          <w:pgMar w:top="1150" w:right="1332" w:bottom="430" w:left="1440" w:header="0" w:footer="0" w:gutter="0"/>
          <w:cols w:space="720" w:equalWidth="0">
            <w:col w:w="5620"/>
          </w:cols>
        </w:sectPr>
      </w:pPr>
    </w:p>
    <w:p w14:paraId="13821D6D" w14:textId="77777777" w:rsidR="00E10586" w:rsidRDefault="00000000">
      <w:pPr>
        <w:spacing w:line="252" w:lineRule="auto"/>
        <w:ind w:left="920" w:right="80"/>
        <w:rPr>
          <w:sz w:val="20"/>
          <w:szCs w:val="20"/>
        </w:rPr>
      </w:pPr>
      <w:bookmarkStart w:id="262" w:name="page263"/>
      <w:bookmarkEnd w:id="262"/>
      <w:r>
        <w:rPr>
          <w:rFonts w:ascii="Calibri Light" w:eastAsia="Calibri Light" w:hAnsi="Calibri Light" w:cs="Calibri Light"/>
          <w:noProof/>
          <w:sz w:val="25"/>
          <w:szCs w:val="25"/>
        </w:rPr>
        <w:drawing>
          <wp:anchor distT="0" distB="0" distL="114300" distR="114300" simplePos="0" relativeHeight="251764736" behindDoc="1" locked="0" layoutInCell="0" allowOverlap="1" wp14:anchorId="7ACF5BE8" wp14:editId="0005D74F">
            <wp:simplePos x="0" y="0"/>
            <wp:positionH relativeFrom="page">
              <wp:posOffset>967105</wp:posOffset>
            </wp:positionH>
            <wp:positionV relativeFrom="page">
              <wp:posOffset>734060</wp:posOffset>
            </wp:positionV>
            <wp:extent cx="420370" cy="466725"/>
            <wp:effectExtent l="0" t="0" r="0" b="0"/>
            <wp:wrapNone/>
            <wp:docPr id="290136266" name="Grafik 290136266" descr="Ein Bild, das Entwurf, Text, Zeichnung, Spo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36266" name="Grafik 290136266" descr="Ein Bild, das Entwurf, Text, Zeichnung, Spore enthält.&#10;&#10;Automatisch generierte Beschreibung"/>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420370" cy="466725"/>
                    </a:xfrm>
                    <a:prstGeom prst="rect">
                      <a:avLst/>
                    </a:prstGeom>
                    <a:noFill/>
                  </pic:spPr>
                </pic:pic>
              </a:graphicData>
            </a:graphic>
          </wp:anchor>
        </w:drawing>
      </w:r>
      <w:r>
        <w:rPr>
          <w:rFonts w:ascii="Calibri Light" w:eastAsia="Calibri Light" w:hAnsi="Calibri Light" w:cs="Calibri Light"/>
          <w:sz w:val="25"/>
          <w:szCs w:val="25"/>
        </w:rPr>
        <w:t>Ich ermutige dich, deine eigenen Nachforschungen über 5G und andere Wellen und Signale aus deiner Umgebung anzustellen und wie sie in der Öffentlichkeit genutzt werden.</w:t>
      </w:r>
    </w:p>
    <w:p w14:paraId="01AF948D" w14:textId="77777777" w:rsidR="00AC4C03" w:rsidRDefault="00AC4C03" w:rsidP="00AC4C03">
      <w:pPr>
        <w:spacing w:line="67" w:lineRule="exact"/>
        <w:rPr>
          <w:sz w:val="20"/>
          <w:szCs w:val="20"/>
        </w:rPr>
      </w:pPr>
    </w:p>
    <w:p w14:paraId="47E2904E" w14:textId="77777777" w:rsidR="00E10586" w:rsidRDefault="00000000">
      <w:pPr>
        <w:spacing w:line="237" w:lineRule="auto"/>
        <w:ind w:left="80" w:right="200"/>
        <w:jc w:val="both"/>
        <w:rPr>
          <w:sz w:val="20"/>
          <w:szCs w:val="20"/>
        </w:rPr>
      </w:pPr>
      <w:r>
        <w:rPr>
          <w:rFonts w:ascii="Calibri Light" w:eastAsia="Calibri Light" w:hAnsi="Calibri Light" w:cs="Calibri Light"/>
          <w:sz w:val="26"/>
          <w:szCs w:val="26"/>
        </w:rPr>
        <w:t>Kontrolle, zum Auslösen von Emotionen und als Waffen. Diese Technologie ist keine Technologie für die ferne Zukunft, sondern sie wird HEUTE eingesetzt und erprobt.</w:t>
      </w:r>
    </w:p>
    <w:p w14:paraId="59C6EB2F" w14:textId="77777777" w:rsidR="00AC4C03" w:rsidRDefault="00AC4C03" w:rsidP="00AC4C03">
      <w:pPr>
        <w:spacing w:line="200" w:lineRule="exact"/>
        <w:rPr>
          <w:sz w:val="20"/>
          <w:szCs w:val="20"/>
        </w:rPr>
      </w:pPr>
    </w:p>
    <w:p w14:paraId="3F395BAA" w14:textId="77777777" w:rsidR="00AC4C03" w:rsidRDefault="00AC4C03" w:rsidP="00AC4C03">
      <w:pPr>
        <w:spacing w:line="200" w:lineRule="exact"/>
        <w:rPr>
          <w:sz w:val="20"/>
          <w:szCs w:val="20"/>
        </w:rPr>
      </w:pPr>
    </w:p>
    <w:p w14:paraId="167E70B0" w14:textId="77777777" w:rsidR="00AC4C03" w:rsidRDefault="00AC4C03" w:rsidP="00AC4C03">
      <w:pPr>
        <w:spacing w:line="214" w:lineRule="exact"/>
        <w:rPr>
          <w:sz w:val="20"/>
          <w:szCs w:val="20"/>
        </w:rPr>
      </w:pPr>
    </w:p>
    <w:p w14:paraId="0BB5C0F2" w14:textId="77777777" w:rsidR="00E10586" w:rsidRDefault="00000000">
      <w:pPr>
        <w:ind w:left="80"/>
        <w:rPr>
          <w:sz w:val="20"/>
          <w:szCs w:val="20"/>
        </w:rPr>
      </w:pPr>
      <w:r>
        <w:rPr>
          <w:rFonts w:ascii="Calibri Light" w:eastAsia="Calibri Light" w:hAnsi="Calibri Light" w:cs="Calibri Light"/>
          <w:b/>
          <w:bCs/>
          <w:sz w:val="26"/>
          <w:szCs w:val="26"/>
        </w:rPr>
        <w:t>Gold als Deckung</w:t>
      </w:r>
    </w:p>
    <w:p w14:paraId="56B7AF72" w14:textId="77777777" w:rsidR="00AC4C03" w:rsidRDefault="00AC4C03" w:rsidP="00AC4C03">
      <w:pPr>
        <w:spacing w:line="34" w:lineRule="exact"/>
        <w:rPr>
          <w:sz w:val="20"/>
          <w:szCs w:val="20"/>
        </w:rPr>
      </w:pPr>
    </w:p>
    <w:p w14:paraId="5FD296B5" w14:textId="77777777" w:rsidR="00E10586" w:rsidRDefault="00000000">
      <w:pPr>
        <w:spacing w:line="256" w:lineRule="auto"/>
        <w:ind w:left="80" w:right="20"/>
        <w:rPr>
          <w:sz w:val="20"/>
          <w:szCs w:val="20"/>
        </w:rPr>
      </w:pPr>
      <w:r>
        <w:rPr>
          <w:rFonts w:ascii="Arial" w:eastAsia="Arial" w:hAnsi="Arial" w:cs="Arial"/>
        </w:rPr>
        <w:t>Der Heilige Geist fing an, mir alles zu erklären und die Punkte zu verbinden. Die Symptome, die ich beschrieben habe, wurden durch schädliche Signale oder Wellen verursacht, die von meinem Handy ausgingen - genau wie ich es im Einkaufszentrum am eigenen Leib erfahren habe.</w:t>
      </w:r>
    </w:p>
    <w:p w14:paraId="2CEC85FB" w14:textId="77777777" w:rsidR="00AC4C03" w:rsidRDefault="00AC4C03" w:rsidP="00AC4C03">
      <w:pPr>
        <w:spacing w:line="133" w:lineRule="exact"/>
        <w:rPr>
          <w:sz w:val="20"/>
          <w:szCs w:val="20"/>
        </w:rPr>
      </w:pPr>
    </w:p>
    <w:p w14:paraId="08DCBB10" w14:textId="77777777" w:rsidR="00E10586" w:rsidRDefault="00000000">
      <w:pPr>
        <w:spacing w:line="256" w:lineRule="auto"/>
        <w:ind w:left="80" w:right="40"/>
        <w:rPr>
          <w:sz w:val="20"/>
          <w:szCs w:val="20"/>
        </w:rPr>
      </w:pPr>
      <w:r>
        <w:rPr>
          <w:rFonts w:ascii="Arial" w:eastAsia="Arial" w:hAnsi="Arial" w:cs="Arial"/>
        </w:rPr>
        <w:t>Unsere Telefone sind ständig bei uns. Die meisten von uns schlafen mit ihren Handys neben dem Bett, weil wir sie auch als Wecker benutzen. Nachts, wenn unser Bewusstsein inaktiv ist und in einen tiefen Schlaf fällt, sind wir am leichtesten erreichbar.</w:t>
      </w:r>
    </w:p>
    <w:p w14:paraId="1701163A" w14:textId="77777777" w:rsidR="00AC4C03" w:rsidRDefault="00AC4C03" w:rsidP="00AC4C03">
      <w:pPr>
        <w:spacing w:line="139" w:lineRule="exact"/>
        <w:rPr>
          <w:sz w:val="20"/>
          <w:szCs w:val="20"/>
        </w:rPr>
      </w:pPr>
    </w:p>
    <w:p w14:paraId="1FBE7881" w14:textId="77777777" w:rsidR="00E10586" w:rsidRDefault="00000000">
      <w:pPr>
        <w:spacing w:line="256" w:lineRule="auto"/>
        <w:ind w:left="80" w:right="240"/>
        <w:rPr>
          <w:sz w:val="20"/>
          <w:szCs w:val="20"/>
        </w:rPr>
      </w:pPr>
      <w:r>
        <w:rPr>
          <w:rFonts w:ascii="Arial" w:eastAsia="Arial" w:hAnsi="Arial" w:cs="Arial"/>
        </w:rPr>
        <w:t>Der Heilige Geist führte mich dazu, meine Menschlichkeit von meinem Telefon, meinem Dienstanbieter, dem Signalturm in meiner Nachbarschaft und dem Ursprung, von dem die Signale ausgehen, zu trennen. Das musste ich auch für alle Wi-Fi-Geräte tun, die unsere Familie benutzt.</w:t>
      </w:r>
    </w:p>
    <w:p w14:paraId="6921A0A3" w14:textId="77777777" w:rsidR="00AC4C03" w:rsidRDefault="00AC4C03" w:rsidP="00AC4C03">
      <w:pPr>
        <w:spacing w:line="135" w:lineRule="exact"/>
        <w:rPr>
          <w:sz w:val="20"/>
          <w:szCs w:val="20"/>
        </w:rPr>
      </w:pPr>
    </w:p>
    <w:p w14:paraId="4A1C7AC2" w14:textId="77777777" w:rsidR="00E10586" w:rsidRDefault="00000000">
      <w:pPr>
        <w:spacing w:line="253" w:lineRule="auto"/>
        <w:ind w:left="80" w:right="360"/>
        <w:jc w:val="both"/>
        <w:rPr>
          <w:sz w:val="20"/>
          <w:szCs w:val="20"/>
        </w:rPr>
      </w:pPr>
      <w:r>
        <w:rPr>
          <w:rFonts w:ascii="Arial" w:eastAsia="Arial" w:hAnsi="Arial" w:cs="Arial"/>
        </w:rPr>
        <w:t>Ich musste eine Goldbarriere zwischen mir und allen wellenausstrahlenden Geräten in unserem Haus und unserer Umgebung errichten. Und ich bin immer noch schwindelfrei.</w:t>
      </w:r>
    </w:p>
    <w:p w14:paraId="419E53BF" w14:textId="77777777" w:rsidR="00AC4C03" w:rsidRDefault="00AC4C03" w:rsidP="00AC4C03">
      <w:pPr>
        <w:spacing w:line="200" w:lineRule="exact"/>
        <w:rPr>
          <w:sz w:val="20"/>
          <w:szCs w:val="20"/>
        </w:rPr>
      </w:pPr>
    </w:p>
    <w:p w14:paraId="71FF961C" w14:textId="77777777" w:rsidR="00AC4C03" w:rsidRDefault="00AC4C03" w:rsidP="00AC4C03">
      <w:pPr>
        <w:spacing w:line="200" w:lineRule="exact"/>
        <w:rPr>
          <w:sz w:val="20"/>
          <w:szCs w:val="20"/>
        </w:rPr>
      </w:pPr>
    </w:p>
    <w:p w14:paraId="752E9433" w14:textId="77777777" w:rsidR="00AC4C03" w:rsidRDefault="00AC4C03" w:rsidP="00AC4C03">
      <w:pPr>
        <w:spacing w:line="200" w:lineRule="exact"/>
        <w:rPr>
          <w:sz w:val="20"/>
          <w:szCs w:val="20"/>
        </w:rPr>
      </w:pPr>
    </w:p>
    <w:p w14:paraId="16F85540" w14:textId="77777777" w:rsidR="00AC4C03" w:rsidRDefault="00AC4C03" w:rsidP="00AC4C03">
      <w:pPr>
        <w:spacing w:line="200" w:lineRule="exact"/>
        <w:rPr>
          <w:sz w:val="20"/>
          <w:szCs w:val="20"/>
        </w:rPr>
      </w:pPr>
    </w:p>
    <w:p w14:paraId="4FEB414E" w14:textId="77777777" w:rsidR="00AC4C03" w:rsidRDefault="00AC4C03" w:rsidP="00AC4C03">
      <w:pPr>
        <w:spacing w:line="200" w:lineRule="exact"/>
        <w:rPr>
          <w:sz w:val="20"/>
          <w:szCs w:val="20"/>
        </w:rPr>
      </w:pPr>
    </w:p>
    <w:p w14:paraId="0F352B00" w14:textId="77777777" w:rsidR="00AC4C03" w:rsidRDefault="00AC4C03" w:rsidP="00AC4C03">
      <w:pPr>
        <w:spacing w:line="200" w:lineRule="exact"/>
        <w:rPr>
          <w:sz w:val="20"/>
          <w:szCs w:val="20"/>
        </w:rPr>
      </w:pPr>
    </w:p>
    <w:p w14:paraId="05BF546E" w14:textId="77777777" w:rsidR="00AC4C03" w:rsidRDefault="00AC4C03" w:rsidP="00AC4C03">
      <w:pPr>
        <w:spacing w:line="343" w:lineRule="exact"/>
        <w:rPr>
          <w:sz w:val="20"/>
          <w:szCs w:val="20"/>
        </w:rPr>
      </w:pPr>
    </w:p>
    <w:p w14:paraId="1816A0A2" w14:textId="77777777" w:rsidR="00E10586" w:rsidRDefault="00000000">
      <w:pPr>
        <w:jc w:val="right"/>
        <w:rPr>
          <w:sz w:val="20"/>
          <w:szCs w:val="20"/>
        </w:rPr>
      </w:pPr>
      <w:r>
        <w:rPr>
          <w:rFonts w:ascii="Arial" w:eastAsia="Arial" w:hAnsi="Arial" w:cs="Arial"/>
        </w:rPr>
        <w:t>247</w:t>
      </w:r>
    </w:p>
    <w:p w14:paraId="371D21D2" w14:textId="77777777" w:rsidR="00AC4C03" w:rsidRDefault="00AC4C03" w:rsidP="00AC4C03">
      <w:pPr>
        <w:sectPr w:rsidR="00AC4C03">
          <w:pgSz w:w="8400" w:h="11908"/>
          <w:pgMar w:top="1197" w:right="1332" w:bottom="430" w:left="1440" w:header="0" w:footer="0" w:gutter="0"/>
          <w:cols w:space="720" w:equalWidth="0">
            <w:col w:w="5620"/>
          </w:cols>
        </w:sectPr>
      </w:pPr>
    </w:p>
    <w:p w14:paraId="73A74D41" w14:textId="77777777" w:rsidR="00E10586" w:rsidRDefault="00000000">
      <w:pPr>
        <w:spacing w:line="238" w:lineRule="auto"/>
        <w:ind w:left="1640" w:right="380"/>
        <w:rPr>
          <w:sz w:val="20"/>
          <w:szCs w:val="20"/>
        </w:rPr>
      </w:pPr>
      <w:bookmarkStart w:id="263" w:name="page264"/>
      <w:bookmarkEnd w:id="263"/>
      <w:r>
        <w:rPr>
          <w:rFonts w:ascii="Calibri Light" w:eastAsia="Calibri Light" w:hAnsi="Calibri Light" w:cs="Calibri Light"/>
          <w:noProof/>
          <w:sz w:val="26"/>
          <w:szCs w:val="26"/>
        </w:rPr>
        <w:drawing>
          <wp:anchor distT="0" distB="0" distL="114300" distR="114300" simplePos="0" relativeHeight="251765760" behindDoc="1" locked="0" layoutInCell="0" allowOverlap="1" wp14:anchorId="7B21A745" wp14:editId="551AFD66">
            <wp:simplePos x="0" y="0"/>
            <wp:positionH relativeFrom="page">
              <wp:posOffset>967740</wp:posOffset>
            </wp:positionH>
            <wp:positionV relativeFrom="page">
              <wp:posOffset>728345</wp:posOffset>
            </wp:positionV>
            <wp:extent cx="866775" cy="579120"/>
            <wp:effectExtent l="0" t="0" r="0" b="0"/>
            <wp:wrapNone/>
            <wp:docPr id="1844860295" name="Grafik 184486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866775" cy="579120"/>
                    </a:xfrm>
                    <a:prstGeom prst="rect">
                      <a:avLst/>
                    </a:prstGeom>
                    <a:noFill/>
                  </pic:spPr>
                </pic:pic>
              </a:graphicData>
            </a:graphic>
          </wp:anchor>
        </w:drawing>
      </w:r>
      <w:r>
        <w:rPr>
          <w:rFonts w:ascii="Calibri Light" w:eastAsia="Calibri Light" w:hAnsi="Calibri Light" w:cs="Calibri Light"/>
          <w:sz w:val="26"/>
          <w:szCs w:val="26"/>
        </w:rPr>
        <w:t>Ich will damit nicht sagen, dass jeder Schwindelanfall oder jede Angst durch schädliche Wellen und Signale verursacht wird. Aber wir</w:t>
      </w:r>
    </w:p>
    <w:p w14:paraId="744B99E4" w14:textId="77777777" w:rsidR="00AC4C03" w:rsidRDefault="00AC4C03" w:rsidP="00AC4C03">
      <w:pPr>
        <w:spacing w:line="84" w:lineRule="exact"/>
        <w:rPr>
          <w:sz w:val="20"/>
          <w:szCs w:val="20"/>
        </w:rPr>
      </w:pPr>
    </w:p>
    <w:p w14:paraId="135BB398" w14:textId="77777777" w:rsidR="00E10586" w:rsidRDefault="00000000">
      <w:pPr>
        <w:spacing w:line="244" w:lineRule="auto"/>
        <w:ind w:left="80" w:right="420"/>
        <w:rPr>
          <w:sz w:val="20"/>
          <w:szCs w:val="20"/>
        </w:rPr>
      </w:pPr>
      <w:r>
        <w:rPr>
          <w:rFonts w:ascii="Calibri Light" w:eastAsia="Calibri Light" w:hAnsi="Calibri Light" w:cs="Calibri Light"/>
          <w:sz w:val="26"/>
          <w:szCs w:val="26"/>
        </w:rPr>
        <w:t>Ich habe es an mehr als einer Person getestet und sie haben eine enorme Befreiung erfahren, als sie das Gold Seines Reiches nach Seinen Anweisungen angewendet haben.</w:t>
      </w:r>
    </w:p>
    <w:p w14:paraId="40059A1F" w14:textId="77777777" w:rsidR="00AC4C03" w:rsidRDefault="00AC4C03" w:rsidP="00AC4C03">
      <w:pPr>
        <w:spacing w:line="200" w:lineRule="exact"/>
        <w:rPr>
          <w:sz w:val="20"/>
          <w:szCs w:val="20"/>
        </w:rPr>
      </w:pPr>
    </w:p>
    <w:p w14:paraId="31F6712D" w14:textId="77777777" w:rsidR="00AC4C03" w:rsidRDefault="00AC4C03" w:rsidP="00AC4C03">
      <w:pPr>
        <w:spacing w:line="200" w:lineRule="exact"/>
        <w:rPr>
          <w:sz w:val="20"/>
          <w:szCs w:val="20"/>
        </w:rPr>
      </w:pPr>
    </w:p>
    <w:p w14:paraId="5660A3FD" w14:textId="77777777" w:rsidR="00AC4C03" w:rsidRDefault="00AC4C03" w:rsidP="00AC4C03">
      <w:pPr>
        <w:spacing w:line="203" w:lineRule="exact"/>
        <w:rPr>
          <w:sz w:val="20"/>
          <w:szCs w:val="20"/>
        </w:rPr>
      </w:pPr>
    </w:p>
    <w:p w14:paraId="547FF62D" w14:textId="77777777" w:rsidR="00E10586" w:rsidRDefault="00000000">
      <w:pPr>
        <w:ind w:left="80"/>
        <w:rPr>
          <w:sz w:val="20"/>
          <w:szCs w:val="20"/>
        </w:rPr>
      </w:pPr>
      <w:r>
        <w:rPr>
          <w:rFonts w:ascii="Calibri Light" w:eastAsia="Calibri Light" w:hAnsi="Calibri Light" w:cs="Calibri Light"/>
          <w:b/>
          <w:bCs/>
          <w:sz w:val="26"/>
          <w:szCs w:val="26"/>
        </w:rPr>
        <w:t>Was ist die Bedeutung von Gold?</w:t>
      </w:r>
    </w:p>
    <w:p w14:paraId="4C14114F" w14:textId="77777777" w:rsidR="00AC4C03" w:rsidRDefault="00AC4C03" w:rsidP="00AC4C03">
      <w:pPr>
        <w:spacing w:line="38" w:lineRule="exact"/>
        <w:rPr>
          <w:sz w:val="20"/>
          <w:szCs w:val="20"/>
        </w:rPr>
      </w:pPr>
    </w:p>
    <w:p w14:paraId="38E8F24B" w14:textId="77777777" w:rsidR="00E10586" w:rsidRDefault="00000000">
      <w:pPr>
        <w:spacing w:line="254" w:lineRule="auto"/>
        <w:ind w:left="80" w:right="240"/>
        <w:jc w:val="both"/>
        <w:rPr>
          <w:sz w:val="20"/>
          <w:szCs w:val="20"/>
        </w:rPr>
      </w:pPr>
      <w:r>
        <w:rPr>
          <w:rFonts w:ascii="Arial" w:eastAsia="Arial" w:hAnsi="Arial" w:cs="Arial"/>
        </w:rPr>
        <w:t>Gold wird in der Bibel zum ersten Mal in 1. Mose 2 erwähnt. Hier sehen wir, dass im Land Havila Gold gefunden wird und die Wasser es umschließen.</w:t>
      </w:r>
    </w:p>
    <w:p w14:paraId="5BA404FB" w14:textId="77777777" w:rsidR="00AC4C03" w:rsidRDefault="00AC4C03" w:rsidP="00AC4C03">
      <w:pPr>
        <w:spacing w:line="138" w:lineRule="exact"/>
        <w:rPr>
          <w:sz w:val="20"/>
          <w:szCs w:val="20"/>
        </w:rPr>
      </w:pPr>
    </w:p>
    <w:p w14:paraId="3E5FF3F1" w14:textId="77777777" w:rsidR="00E10586" w:rsidRDefault="00000000">
      <w:pPr>
        <w:spacing w:line="271" w:lineRule="auto"/>
        <w:ind w:left="100" w:right="60" w:hanging="11"/>
        <w:rPr>
          <w:sz w:val="20"/>
          <w:szCs w:val="20"/>
        </w:rPr>
      </w:pPr>
      <w:r>
        <w:rPr>
          <w:rFonts w:eastAsia="Times New Roman"/>
          <w:i/>
          <w:iCs/>
          <w:sz w:val="23"/>
          <w:szCs w:val="23"/>
        </w:rPr>
        <w:t xml:space="preserve">Gen 2:11 Der erste heißt Pishon; er </w:t>
      </w:r>
      <w:r>
        <w:rPr>
          <w:rFonts w:eastAsia="Times New Roman"/>
          <w:b/>
          <w:bCs/>
          <w:i/>
          <w:iCs/>
          <w:sz w:val="23"/>
          <w:szCs w:val="23"/>
        </w:rPr>
        <w:t xml:space="preserve">fließt um das </w:t>
      </w:r>
      <w:r>
        <w:rPr>
          <w:rFonts w:eastAsia="Times New Roman"/>
          <w:i/>
          <w:iCs/>
          <w:sz w:val="23"/>
          <w:szCs w:val="23"/>
        </w:rPr>
        <w:t>ganze Land Havila, wo es Gold gibt.</w:t>
      </w:r>
    </w:p>
    <w:p w14:paraId="021E2777" w14:textId="77777777" w:rsidR="00AC4C03" w:rsidRDefault="00AC4C03" w:rsidP="00AC4C03">
      <w:pPr>
        <w:spacing w:line="163" w:lineRule="exact"/>
        <w:rPr>
          <w:sz w:val="20"/>
          <w:szCs w:val="20"/>
        </w:rPr>
      </w:pPr>
    </w:p>
    <w:p w14:paraId="59DCBB93" w14:textId="77777777" w:rsidR="00E10586" w:rsidRDefault="00000000">
      <w:pPr>
        <w:spacing w:line="255" w:lineRule="auto"/>
        <w:ind w:left="80" w:right="100"/>
        <w:rPr>
          <w:sz w:val="20"/>
          <w:szCs w:val="20"/>
        </w:rPr>
      </w:pPr>
      <w:r>
        <w:rPr>
          <w:rFonts w:ascii="Arial" w:eastAsia="Arial" w:hAnsi="Arial" w:cs="Arial"/>
          <w:u w:val="single"/>
        </w:rPr>
        <w:t xml:space="preserve">Havilah (H2341) </w:t>
      </w:r>
      <w:r>
        <w:rPr>
          <w:rFonts w:ascii="Arial" w:eastAsia="Arial" w:hAnsi="Arial" w:cs="Arial"/>
        </w:rPr>
        <w:t xml:space="preserve">bedeutet </w:t>
      </w:r>
      <w:r>
        <w:rPr>
          <w:rFonts w:ascii="Arial" w:eastAsia="Arial" w:hAnsi="Arial" w:cs="Arial"/>
          <w:b/>
          <w:bCs/>
        </w:rPr>
        <w:t>Kreis.</w:t>
      </w:r>
      <w:r>
        <w:rPr>
          <w:rFonts w:ascii="Arial" w:eastAsia="Arial" w:hAnsi="Arial" w:cs="Arial"/>
        </w:rPr>
        <w:t xml:space="preserve"> Das erregte sofort meine Aufmerksamkeit, denn ich habe viel über spirituelle Kreisstrukturen gebetet.</w:t>
      </w:r>
    </w:p>
    <w:p w14:paraId="0414CADA" w14:textId="77777777" w:rsidR="00AC4C03" w:rsidRDefault="00AC4C03" w:rsidP="00AC4C03">
      <w:pPr>
        <w:spacing w:line="134" w:lineRule="exact"/>
        <w:rPr>
          <w:sz w:val="20"/>
          <w:szCs w:val="20"/>
        </w:rPr>
      </w:pPr>
    </w:p>
    <w:p w14:paraId="2CB6CC83" w14:textId="77777777" w:rsidR="00E10586" w:rsidRDefault="00000000">
      <w:pPr>
        <w:spacing w:line="249" w:lineRule="auto"/>
        <w:ind w:left="80" w:right="120"/>
        <w:rPr>
          <w:sz w:val="20"/>
          <w:szCs w:val="20"/>
        </w:rPr>
      </w:pPr>
      <w:r>
        <w:rPr>
          <w:rFonts w:ascii="Arial" w:eastAsia="Arial" w:hAnsi="Arial" w:cs="Arial"/>
        </w:rPr>
        <w:t>Wir wissen, dass Gold als Maß für Reichtum verwendet wird, aber gibt es auch eine spirituelle Bedeutung, die wir begreifen müssen?</w:t>
      </w:r>
    </w:p>
    <w:p w14:paraId="7BD083B8" w14:textId="77777777" w:rsidR="00AC4C03" w:rsidRDefault="00AC4C03" w:rsidP="00AC4C03">
      <w:pPr>
        <w:spacing w:line="143" w:lineRule="exact"/>
        <w:rPr>
          <w:sz w:val="20"/>
          <w:szCs w:val="20"/>
        </w:rPr>
      </w:pPr>
    </w:p>
    <w:p w14:paraId="095A2AA6" w14:textId="77777777" w:rsidR="00E10586" w:rsidRDefault="00000000">
      <w:pPr>
        <w:spacing w:line="255" w:lineRule="auto"/>
        <w:ind w:left="80" w:right="120"/>
        <w:rPr>
          <w:sz w:val="20"/>
          <w:szCs w:val="20"/>
        </w:rPr>
      </w:pPr>
      <w:r>
        <w:rPr>
          <w:rFonts w:ascii="Arial" w:eastAsia="Arial" w:hAnsi="Arial" w:cs="Arial"/>
        </w:rPr>
        <w:t>Als die Hebräer Ägypten verließen, wurden sie angewiesen, das Gold der Ägypter mitzunehmen. Es wurde ihnen nicht gesagt, dass sie ihre Vorräte, Kräuter und Ersatzkleidung mitnehmen sollten - nein, sie mussten das Gold mitnehmen (Exodus 12).</w:t>
      </w:r>
    </w:p>
    <w:p w14:paraId="6322DF12" w14:textId="77777777" w:rsidR="00AC4C03" w:rsidRDefault="00AC4C03" w:rsidP="00AC4C03">
      <w:pPr>
        <w:spacing w:line="137" w:lineRule="exact"/>
        <w:rPr>
          <w:sz w:val="20"/>
          <w:szCs w:val="20"/>
        </w:rPr>
      </w:pPr>
    </w:p>
    <w:p w14:paraId="4BD49B4B" w14:textId="77777777" w:rsidR="00E10586" w:rsidRDefault="00000000">
      <w:pPr>
        <w:spacing w:line="253" w:lineRule="auto"/>
        <w:ind w:left="80" w:right="500"/>
        <w:rPr>
          <w:sz w:val="20"/>
          <w:szCs w:val="20"/>
        </w:rPr>
      </w:pPr>
      <w:r>
        <w:rPr>
          <w:rFonts w:ascii="Arial" w:eastAsia="Arial" w:hAnsi="Arial" w:cs="Arial"/>
        </w:rPr>
        <w:t>Dann sehen wir, dass dieses Gold genommen und für den Bau der Elemente der Stiftshütte und insbesondere der Bundeslade verwendet wird.</w:t>
      </w:r>
    </w:p>
    <w:p w14:paraId="36565959" w14:textId="77777777" w:rsidR="00AC4C03" w:rsidRDefault="00AC4C03" w:rsidP="00AC4C03">
      <w:pPr>
        <w:spacing w:line="200" w:lineRule="exact"/>
        <w:rPr>
          <w:sz w:val="20"/>
          <w:szCs w:val="20"/>
        </w:rPr>
      </w:pPr>
    </w:p>
    <w:p w14:paraId="29AE81A7" w14:textId="77777777" w:rsidR="00AC4C03" w:rsidRDefault="00AC4C03" w:rsidP="00AC4C03">
      <w:pPr>
        <w:spacing w:line="200" w:lineRule="exact"/>
        <w:rPr>
          <w:sz w:val="20"/>
          <w:szCs w:val="20"/>
        </w:rPr>
      </w:pPr>
    </w:p>
    <w:p w14:paraId="26B0A0BD" w14:textId="77777777" w:rsidR="00AC4C03" w:rsidRDefault="00AC4C03" w:rsidP="00AC4C03">
      <w:pPr>
        <w:spacing w:line="200" w:lineRule="exact"/>
        <w:rPr>
          <w:sz w:val="20"/>
          <w:szCs w:val="20"/>
        </w:rPr>
      </w:pPr>
    </w:p>
    <w:p w14:paraId="6113278F" w14:textId="77777777" w:rsidR="00AC4C03" w:rsidRDefault="00AC4C03" w:rsidP="00AC4C03">
      <w:pPr>
        <w:spacing w:line="263" w:lineRule="exact"/>
        <w:rPr>
          <w:sz w:val="20"/>
          <w:szCs w:val="20"/>
        </w:rPr>
      </w:pPr>
    </w:p>
    <w:p w14:paraId="36E17BEE" w14:textId="77777777" w:rsidR="00E10586" w:rsidRDefault="00000000">
      <w:pPr>
        <w:jc w:val="right"/>
        <w:rPr>
          <w:sz w:val="20"/>
          <w:szCs w:val="20"/>
        </w:rPr>
      </w:pPr>
      <w:r>
        <w:rPr>
          <w:rFonts w:ascii="Arial" w:eastAsia="Arial" w:hAnsi="Arial" w:cs="Arial"/>
        </w:rPr>
        <w:t>248</w:t>
      </w:r>
    </w:p>
    <w:p w14:paraId="035C3148" w14:textId="77777777" w:rsidR="00AC4C03" w:rsidRDefault="00AC4C03" w:rsidP="00AC4C03">
      <w:pPr>
        <w:sectPr w:rsidR="00AC4C03">
          <w:pgSz w:w="8400" w:h="11908"/>
          <w:pgMar w:top="1197" w:right="1332" w:bottom="430" w:left="1440" w:header="0" w:footer="0" w:gutter="0"/>
          <w:cols w:space="720" w:equalWidth="0">
            <w:col w:w="5620"/>
          </w:cols>
        </w:sectPr>
      </w:pPr>
    </w:p>
    <w:p w14:paraId="02DB4624" w14:textId="77777777" w:rsidR="00E10586" w:rsidRDefault="00000000">
      <w:pPr>
        <w:spacing w:line="239" w:lineRule="auto"/>
        <w:ind w:left="80" w:right="40"/>
        <w:rPr>
          <w:sz w:val="20"/>
          <w:szCs w:val="20"/>
        </w:rPr>
      </w:pPr>
      <w:bookmarkStart w:id="264" w:name="page265"/>
      <w:bookmarkEnd w:id="264"/>
      <w:r>
        <w:rPr>
          <w:rFonts w:eastAsia="Times New Roman"/>
          <w:i/>
          <w:iCs/>
          <w:sz w:val="24"/>
          <w:szCs w:val="24"/>
        </w:rPr>
        <w:t>Exodus 25:10-22 Sie sollen eine Arche aus Akazienholz machen: zweieinhalb Ellen lang, eineinhalb Ellen breit und eineinhalb Ellen hoch. Du sollst die Arche innen und außen mit reinem Gold überziehen und eine goldene Krone, einen Rand oder eine Einfassung, um die Oberseite machen. Du sollst vier goldene Ringe gießen und sie an den vier unteren Ecken der Arche befestigen, zwei Ringe auf jeder Seite. Du sollst Stangen aus Akazienholz machen und sie mit Gold überziehen und die Stangen durch die Ringe an den Seiten der Arche stecken, um sie damit zu tragen. Die Stangen sollen in den Ringen der Arche bleiben; sie sollen nicht von ihr entfernt werden [damit die Arche nicht berührt wird]. Und du sollst das Zeugnis [die Zehn Gebote], das ich dir geben werde, in die Arche legen. Und du sollst einen Gnadensitz (eine Decke) aus purem Gold machen, zwei Ellen lang und anderthalb Ellen breit. Und du sollst zwei Cherubim (geflügelte Engelsfiguren) aus [massivem] gehämmertem Gold an den beiden Enden des Gnadenstuhls machen. An jedem Ende sollst du einen Cherub machen, so dass die Cherubim aus einem Stück mit dem Gnadensitz sind, und zwar an den beiden Enden. Und die Cherubim sollen ihre Flügel oben ausbreiten und den Gnadensitz mit ihren Flügeln bedecken, einander zugewandt und auf den Gnadensitz hinabschauend. Den Gnadenstuhl sollst du oben auf die Lade stellen, und in die Lade sollst du das Zeugnis [die Zehn Gebote] legen, das ich dir geben werde. Dort werde ich mich mit dir versammeln und von oberhalb des Gnadenstuhls, zwischen den beiden Cherubim, die auf der Lade des Zeugnisses sind, mit dir über alles sprechen, was ich dir als Gebot für die Israeliten geben werde.</w:t>
      </w:r>
    </w:p>
    <w:p w14:paraId="311E8249" w14:textId="77777777" w:rsidR="00AC4C03" w:rsidRDefault="00AC4C03" w:rsidP="00AC4C03">
      <w:pPr>
        <w:spacing w:line="200" w:lineRule="exact"/>
        <w:rPr>
          <w:sz w:val="20"/>
          <w:szCs w:val="20"/>
        </w:rPr>
      </w:pPr>
    </w:p>
    <w:p w14:paraId="7A78EEA1" w14:textId="77777777" w:rsidR="00AC4C03" w:rsidRDefault="00AC4C03" w:rsidP="00AC4C03">
      <w:pPr>
        <w:spacing w:line="273" w:lineRule="exact"/>
        <w:rPr>
          <w:sz w:val="20"/>
          <w:szCs w:val="20"/>
        </w:rPr>
      </w:pPr>
    </w:p>
    <w:p w14:paraId="0C678B9B" w14:textId="77777777" w:rsidR="00E10586" w:rsidRDefault="00000000">
      <w:pPr>
        <w:spacing w:line="255" w:lineRule="auto"/>
        <w:ind w:left="80" w:right="260"/>
        <w:jc w:val="both"/>
        <w:rPr>
          <w:sz w:val="20"/>
          <w:szCs w:val="20"/>
        </w:rPr>
      </w:pPr>
      <w:r>
        <w:rPr>
          <w:rFonts w:ascii="Arial" w:eastAsia="Arial" w:hAnsi="Arial" w:cs="Arial"/>
          <w:u w:val="single"/>
        </w:rPr>
        <w:t xml:space="preserve">Überlagern (H6823): </w:t>
      </w:r>
      <w:r>
        <w:rPr>
          <w:rFonts w:ascii="Arial" w:eastAsia="Arial" w:hAnsi="Arial" w:cs="Arial"/>
        </w:rPr>
        <w:t>Erweiterung im Ausblick, umgewandelt zu handeln. Herausschauen und betrachten, mit den Augen erleuchten, genau beobachten, prächtig machen.</w:t>
      </w:r>
    </w:p>
    <w:p w14:paraId="7B63692F" w14:textId="77777777" w:rsidR="00AC4C03" w:rsidRDefault="00AC4C03" w:rsidP="00AC4C03">
      <w:pPr>
        <w:spacing w:line="261" w:lineRule="exact"/>
        <w:rPr>
          <w:sz w:val="20"/>
          <w:szCs w:val="20"/>
        </w:rPr>
      </w:pPr>
    </w:p>
    <w:p w14:paraId="2FC732E6" w14:textId="77777777" w:rsidR="00E10586" w:rsidRDefault="00000000">
      <w:pPr>
        <w:jc w:val="right"/>
        <w:rPr>
          <w:sz w:val="20"/>
          <w:szCs w:val="20"/>
        </w:rPr>
      </w:pPr>
      <w:r>
        <w:rPr>
          <w:rFonts w:ascii="Arial" w:eastAsia="Arial" w:hAnsi="Arial" w:cs="Arial"/>
        </w:rPr>
        <w:t>249</w:t>
      </w:r>
    </w:p>
    <w:p w14:paraId="07F88118" w14:textId="77777777" w:rsidR="00AC4C03" w:rsidRDefault="00AC4C03" w:rsidP="00AC4C03">
      <w:pPr>
        <w:sectPr w:rsidR="00AC4C03">
          <w:pgSz w:w="8400" w:h="11908"/>
          <w:pgMar w:top="1150" w:right="1332" w:bottom="430" w:left="1440" w:header="0" w:footer="0" w:gutter="0"/>
          <w:cols w:space="720" w:equalWidth="0">
            <w:col w:w="5620"/>
          </w:cols>
        </w:sectPr>
      </w:pPr>
    </w:p>
    <w:p w14:paraId="637D1988" w14:textId="77777777" w:rsidR="00E10586" w:rsidRDefault="00000000">
      <w:pPr>
        <w:spacing w:line="256" w:lineRule="auto"/>
        <w:ind w:left="80" w:right="60"/>
        <w:rPr>
          <w:sz w:val="20"/>
          <w:szCs w:val="20"/>
        </w:rPr>
      </w:pPr>
      <w:bookmarkStart w:id="265" w:name="page266"/>
      <w:bookmarkEnd w:id="265"/>
      <w:r>
        <w:rPr>
          <w:rFonts w:ascii="Arial" w:eastAsia="Arial" w:hAnsi="Arial" w:cs="Arial"/>
        </w:rPr>
        <w:t>Das ist eine interessante Erklärung. Mit anderen Worten: Sobald ein Gegenstand mit Gold überzogen ist, wird er transformiert und handlungsfähig und erleuchtet die Augen, damit du genau beobachten kannst.</w:t>
      </w:r>
    </w:p>
    <w:p w14:paraId="51496FDD" w14:textId="77777777" w:rsidR="00AC4C03" w:rsidRDefault="00AC4C03" w:rsidP="00AC4C03">
      <w:pPr>
        <w:spacing w:line="133" w:lineRule="exact"/>
        <w:rPr>
          <w:sz w:val="20"/>
          <w:szCs w:val="20"/>
        </w:rPr>
      </w:pPr>
    </w:p>
    <w:p w14:paraId="09555BFD" w14:textId="77777777" w:rsidR="00E10586" w:rsidRDefault="00000000">
      <w:pPr>
        <w:spacing w:line="257" w:lineRule="auto"/>
        <w:ind w:left="80" w:right="80"/>
        <w:rPr>
          <w:sz w:val="20"/>
          <w:szCs w:val="20"/>
        </w:rPr>
      </w:pPr>
      <w:r>
        <w:rPr>
          <w:rFonts w:ascii="Arial" w:eastAsia="Arial" w:hAnsi="Arial" w:cs="Arial"/>
        </w:rPr>
        <w:t xml:space="preserve">Im Inneren der Bundeslade finden wir drei Gegenstände. Aarons knospenden Stab, den goldenen Topf mit Manna und die zehn Gebote. Während all der Jahre, die sie durch die Wüste zogen, gab es in der Bundeslade keinen Verfall, kein Altern und kein Verwelken. Die Herrlichkeit Gottes in der goldenen Arche </w:t>
      </w:r>
      <w:r>
        <w:rPr>
          <w:rFonts w:ascii="Arial" w:eastAsia="Arial" w:hAnsi="Arial" w:cs="Arial"/>
          <w:u w:val="single"/>
        </w:rPr>
        <w:t>hat das Leben auf übernatürliche Weise erhalten</w:t>
      </w:r>
      <w:r>
        <w:rPr>
          <w:rFonts w:ascii="Arial" w:eastAsia="Arial" w:hAnsi="Arial" w:cs="Arial"/>
        </w:rPr>
        <w:t>.</w:t>
      </w:r>
    </w:p>
    <w:p w14:paraId="2AB69F33" w14:textId="77777777" w:rsidR="00AC4C03" w:rsidRDefault="00AC4C03" w:rsidP="00AC4C03">
      <w:pPr>
        <w:spacing w:line="135" w:lineRule="exact"/>
        <w:rPr>
          <w:sz w:val="20"/>
          <w:szCs w:val="20"/>
        </w:rPr>
      </w:pPr>
    </w:p>
    <w:p w14:paraId="3B063A66" w14:textId="77777777" w:rsidR="00E10586" w:rsidRDefault="00000000">
      <w:pPr>
        <w:spacing w:line="253" w:lineRule="auto"/>
        <w:ind w:left="80" w:right="100"/>
        <w:rPr>
          <w:sz w:val="20"/>
          <w:szCs w:val="20"/>
        </w:rPr>
      </w:pPr>
      <w:r>
        <w:rPr>
          <w:rFonts w:ascii="Arial" w:eastAsia="Arial" w:hAnsi="Arial" w:cs="Arial"/>
        </w:rPr>
        <w:t>Es gibt noch viel zu entdecken rund um die Geheimnisse des Goldes, und dies ist nur die Spitze des Eisbergs - der Anfang des Wissens.</w:t>
      </w:r>
    </w:p>
    <w:p w14:paraId="78FB30D8" w14:textId="77777777" w:rsidR="00AC4C03" w:rsidRDefault="00AC4C03" w:rsidP="00AC4C03">
      <w:pPr>
        <w:spacing w:line="141" w:lineRule="exact"/>
        <w:rPr>
          <w:sz w:val="20"/>
          <w:szCs w:val="20"/>
        </w:rPr>
      </w:pPr>
    </w:p>
    <w:p w14:paraId="578DCDD9" w14:textId="77777777" w:rsidR="00E10586" w:rsidRDefault="00000000">
      <w:pPr>
        <w:spacing w:line="257" w:lineRule="auto"/>
        <w:ind w:left="80"/>
        <w:rPr>
          <w:sz w:val="20"/>
          <w:szCs w:val="20"/>
        </w:rPr>
      </w:pPr>
      <w:r>
        <w:rPr>
          <w:rFonts w:ascii="Arial" w:eastAsia="Arial" w:hAnsi="Arial" w:cs="Arial"/>
        </w:rPr>
        <w:t>Eine andere Sache, die man bedenken sollte, ist, warum Götzenbilder oft mit Gold bedeckt sind. Wenn man reist, sieht man, wie die Hindu-Nationen ihre Götter mit Gold bedecken. Als Mose auf dem Berg war und die zehn Gebote empfing, machte sich das Volk ein goldenes Kalb. Gott sagt ausdrücklich, dass wir uns keine Bilder aus Gold machen sollen. Interessanterweise war die Strafe für die Herstellung des Kalbs, dass die Menschen das Gold mahlen und trinken mussten.</w:t>
      </w:r>
    </w:p>
    <w:p w14:paraId="761ECF93" w14:textId="77777777" w:rsidR="00AC4C03" w:rsidRDefault="00AC4C03" w:rsidP="00AC4C03">
      <w:pPr>
        <w:spacing w:line="137" w:lineRule="exact"/>
        <w:rPr>
          <w:sz w:val="20"/>
          <w:szCs w:val="20"/>
        </w:rPr>
      </w:pPr>
    </w:p>
    <w:p w14:paraId="170E4120" w14:textId="77777777" w:rsidR="00E10586" w:rsidRDefault="00000000">
      <w:pPr>
        <w:spacing w:line="255" w:lineRule="auto"/>
        <w:ind w:left="100" w:right="120" w:hanging="11"/>
        <w:rPr>
          <w:sz w:val="20"/>
          <w:szCs w:val="20"/>
        </w:rPr>
      </w:pPr>
      <w:r>
        <w:rPr>
          <w:rFonts w:eastAsia="Times New Roman"/>
          <w:i/>
          <w:iCs/>
          <w:sz w:val="24"/>
          <w:szCs w:val="24"/>
        </w:rPr>
        <w:t>Exodus 20:23 Ihr sollt euch keine Götter machen, die ihr mit mir [meiner Herrlichkeit und eurer Verehrung] teilt; Götter aus Silber oder Gold sollt ihr euch nicht machen.</w:t>
      </w:r>
    </w:p>
    <w:p w14:paraId="18E532E2" w14:textId="77777777" w:rsidR="00AC4C03" w:rsidRDefault="00AC4C03" w:rsidP="00AC4C03">
      <w:pPr>
        <w:spacing w:line="181" w:lineRule="exact"/>
        <w:rPr>
          <w:sz w:val="20"/>
          <w:szCs w:val="20"/>
        </w:rPr>
      </w:pPr>
    </w:p>
    <w:p w14:paraId="2BDDBBCE" w14:textId="77777777" w:rsidR="00E10586" w:rsidRDefault="00000000">
      <w:pPr>
        <w:spacing w:line="256" w:lineRule="auto"/>
        <w:ind w:left="80" w:right="300"/>
        <w:rPr>
          <w:sz w:val="20"/>
          <w:szCs w:val="20"/>
        </w:rPr>
      </w:pPr>
      <w:r>
        <w:rPr>
          <w:rFonts w:ascii="Arial" w:eastAsia="Arial" w:hAnsi="Arial" w:cs="Arial"/>
        </w:rPr>
        <w:t>Sogar einige der gefallenen Engel wie der Sohn der Medusa - Perseus - sind mit goldenen Kampfanzügen bedeckt. Sie verstehen etwas von den Schutzmaßnahmen des Goldes.</w:t>
      </w:r>
    </w:p>
    <w:p w14:paraId="747A8E0C" w14:textId="77777777" w:rsidR="00AC4C03" w:rsidRDefault="00AC4C03" w:rsidP="00AC4C03">
      <w:pPr>
        <w:spacing w:line="137" w:lineRule="exact"/>
        <w:rPr>
          <w:sz w:val="20"/>
          <w:szCs w:val="20"/>
        </w:rPr>
      </w:pPr>
    </w:p>
    <w:p w14:paraId="1CA855C0" w14:textId="77777777" w:rsidR="00E10586" w:rsidRDefault="00000000">
      <w:pPr>
        <w:spacing w:line="253" w:lineRule="auto"/>
        <w:ind w:left="80" w:right="160"/>
        <w:rPr>
          <w:sz w:val="20"/>
          <w:szCs w:val="20"/>
        </w:rPr>
      </w:pPr>
      <w:r>
        <w:rPr>
          <w:rFonts w:ascii="Arial" w:eastAsia="Arial" w:hAnsi="Arial" w:cs="Arial"/>
        </w:rPr>
        <w:t>Wenn wir Gold wissenschaftlich betrachten, sehen wir, dass Gold die meisten Formen von Strahlung streuen oder absorbieren kann. Wenn Gold mit anderen Materialien kombiniert wird, um ein Polymer zu bilden, wurde es</w:t>
      </w:r>
    </w:p>
    <w:p w14:paraId="00EE761A" w14:textId="77777777" w:rsidR="00AC4C03" w:rsidRDefault="00AC4C03" w:rsidP="00AC4C03">
      <w:pPr>
        <w:spacing w:line="215" w:lineRule="exact"/>
        <w:rPr>
          <w:sz w:val="20"/>
          <w:szCs w:val="20"/>
        </w:rPr>
      </w:pPr>
    </w:p>
    <w:p w14:paraId="573584A2" w14:textId="77777777" w:rsidR="00E10586" w:rsidRDefault="00000000">
      <w:pPr>
        <w:jc w:val="right"/>
        <w:rPr>
          <w:sz w:val="20"/>
          <w:szCs w:val="20"/>
        </w:rPr>
      </w:pPr>
      <w:r>
        <w:rPr>
          <w:rFonts w:ascii="Arial" w:eastAsia="Arial" w:hAnsi="Arial" w:cs="Arial"/>
        </w:rPr>
        <w:t>250</w:t>
      </w:r>
    </w:p>
    <w:p w14:paraId="3B2E15BE" w14:textId="77777777" w:rsidR="00AC4C03" w:rsidRDefault="00AC4C03" w:rsidP="00AC4C03">
      <w:pPr>
        <w:sectPr w:rsidR="00AC4C03">
          <w:pgSz w:w="8400" w:h="11908"/>
          <w:pgMar w:top="1150" w:right="1332" w:bottom="430" w:left="1440" w:header="0" w:footer="0" w:gutter="0"/>
          <w:cols w:space="720" w:equalWidth="0">
            <w:col w:w="5620"/>
          </w:cols>
        </w:sectPr>
      </w:pPr>
    </w:p>
    <w:p w14:paraId="7204E5A0" w14:textId="77777777" w:rsidR="00E10586" w:rsidRDefault="00000000">
      <w:pPr>
        <w:spacing w:line="253" w:lineRule="auto"/>
        <w:ind w:left="80" w:right="580"/>
        <w:rPr>
          <w:sz w:val="20"/>
          <w:szCs w:val="20"/>
        </w:rPr>
      </w:pPr>
      <w:bookmarkStart w:id="266" w:name="page267"/>
      <w:bookmarkEnd w:id="266"/>
      <w:r>
        <w:rPr>
          <w:rFonts w:ascii="Arial" w:eastAsia="Arial" w:hAnsi="Arial" w:cs="Arial"/>
        </w:rPr>
        <w:t>als geeignet für die Herstellung von Strahlenschutzkleidung befunden.</w:t>
      </w:r>
    </w:p>
    <w:p w14:paraId="40EA0F87" w14:textId="77777777" w:rsidR="00AC4C03" w:rsidRDefault="00AC4C03" w:rsidP="00AC4C03">
      <w:pPr>
        <w:spacing w:line="135" w:lineRule="exact"/>
        <w:rPr>
          <w:sz w:val="20"/>
          <w:szCs w:val="20"/>
        </w:rPr>
      </w:pPr>
    </w:p>
    <w:p w14:paraId="6E62972A" w14:textId="77777777" w:rsidR="00E10586" w:rsidRDefault="00000000">
      <w:pPr>
        <w:spacing w:line="257" w:lineRule="auto"/>
        <w:ind w:left="80" w:right="80"/>
        <w:rPr>
          <w:sz w:val="20"/>
          <w:szCs w:val="20"/>
        </w:rPr>
      </w:pPr>
      <w:r>
        <w:rPr>
          <w:rFonts w:ascii="Arial" w:eastAsia="Arial" w:hAnsi="Arial" w:cs="Arial"/>
        </w:rPr>
        <w:t>Die ständige Bombardierung mit Wellen, Signalen und elektromagnetischen Frequenzen (EMF) und die damit verbundenen potenziellen Gefahren haben die Menschen veranlasst, Technologien zu entwickeln, die diese blockieren oder absorbieren. Es gibt zum Beispiel Armbänder, die du kaufen kannst, um schädliche EMF zu absorbieren, oder Menschen haben begonnen, Faraday-Käfige zu bauen und sie in ihren Häusern zu verwenden.</w:t>
      </w:r>
    </w:p>
    <w:p w14:paraId="574E2064" w14:textId="77777777" w:rsidR="00AC4C03" w:rsidRDefault="00AC4C03" w:rsidP="00AC4C03">
      <w:pPr>
        <w:spacing w:line="137" w:lineRule="exact"/>
        <w:rPr>
          <w:sz w:val="20"/>
          <w:szCs w:val="20"/>
        </w:rPr>
      </w:pPr>
    </w:p>
    <w:p w14:paraId="6B3D7929" w14:textId="77777777" w:rsidR="00E10586" w:rsidRDefault="00000000">
      <w:pPr>
        <w:spacing w:line="256" w:lineRule="auto"/>
        <w:ind w:left="80" w:right="440"/>
        <w:jc w:val="both"/>
        <w:rPr>
          <w:sz w:val="20"/>
          <w:szCs w:val="20"/>
        </w:rPr>
      </w:pPr>
      <w:r>
        <w:rPr>
          <w:rFonts w:ascii="Arial" w:eastAsia="Arial" w:hAnsi="Arial" w:cs="Arial"/>
        </w:rPr>
        <w:t>Wir können nicht alle in Käfigen leben. Gott wird sein Volk beschützen und als sein Volk müssen wir ihn um eine Endzeitstrategie bitten. Ich glaube, dass uns in der Offenbarung genau eine solche Strategie gegeben wird - nicht im Voraus - aber am Ende...</w:t>
      </w:r>
    </w:p>
    <w:p w14:paraId="305E1C1F" w14:textId="77777777" w:rsidR="00AC4C03" w:rsidRDefault="00AC4C03" w:rsidP="00AC4C03">
      <w:pPr>
        <w:spacing w:line="135" w:lineRule="exact"/>
        <w:rPr>
          <w:sz w:val="20"/>
          <w:szCs w:val="20"/>
        </w:rPr>
      </w:pPr>
    </w:p>
    <w:p w14:paraId="25699F6A" w14:textId="77777777" w:rsidR="00E10586" w:rsidRDefault="00000000">
      <w:pPr>
        <w:spacing w:line="253" w:lineRule="auto"/>
        <w:ind w:left="80" w:right="20"/>
        <w:rPr>
          <w:sz w:val="20"/>
          <w:szCs w:val="20"/>
        </w:rPr>
      </w:pPr>
      <w:r>
        <w:rPr>
          <w:rFonts w:ascii="Arial" w:eastAsia="Arial" w:hAnsi="Arial" w:cs="Arial"/>
        </w:rPr>
        <w:t>Ich habe angefangen, bei ihm nicht nur Gold zu kaufen, sondern auch Salbe für meine Augen, die ich jeden Tag auftrage, und natürlich weiße Kleidung.</w:t>
      </w:r>
    </w:p>
    <w:p w14:paraId="60156A4A" w14:textId="77777777" w:rsidR="00AC4C03" w:rsidRDefault="00AC4C03" w:rsidP="00AC4C03">
      <w:pPr>
        <w:spacing w:line="200" w:lineRule="exact"/>
        <w:rPr>
          <w:sz w:val="20"/>
          <w:szCs w:val="20"/>
        </w:rPr>
      </w:pPr>
    </w:p>
    <w:p w14:paraId="309B8F59" w14:textId="77777777" w:rsidR="00AC4C03" w:rsidRDefault="00AC4C03" w:rsidP="00AC4C03">
      <w:pPr>
        <w:spacing w:line="200" w:lineRule="exact"/>
        <w:rPr>
          <w:sz w:val="20"/>
          <w:szCs w:val="20"/>
        </w:rPr>
      </w:pPr>
    </w:p>
    <w:p w14:paraId="5AD7037A" w14:textId="77777777" w:rsidR="00AC4C03" w:rsidRDefault="00AC4C03" w:rsidP="00AC4C03">
      <w:pPr>
        <w:spacing w:line="200" w:lineRule="exact"/>
        <w:rPr>
          <w:sz w:val="20"/>
          <w:szCs w:val="20"/>
        </w:rPr>
      </w:pPr>
    </w:p>
    <w:p w14:paraId="05AD375D" w14:textId="77777777" w:rsidR="00AC4C03" w:rsidRDefault="00AC4C03" w:rsidP="00AC4C03">
      <w:pPr>
        <w:spacing w:line="200" w:lineRule="exact"/>
        <w:rPr>
          <w:sz w:val="20"/>
          <w:szCs w:val="20"/>
        </w:rPr>
      </w:pPr>
    </w:p>
    <w:p w14:paraId="6131AEAB" w14:textId="77777777" w:rsidR="00AC4C03" w:rsidRDefault="00AC4C03" w:rsidP="00AC4C03">
      <w:pPr>
        <w:spacing w:line="200" w:lineRule="exact"/>
        <w:rPr>
          <w:sz w:val="20"/>
          <w:szCs w:val="20"/>
        </w:rPr>
      </w:pPr>
    </w:p>
    <w:p w14:paraId="4A06C5B0" w14:textId="77777777" w:rsidR="00AC4C03" w:rsidRDefault="00AC4C03" w:rsidP="00AC4C03">
      <w:pPr>
        <w:spacing w:line="200" w:lineRule="exact"/>
        <w:rPr>
          <w:sz w:val="20"/>
          <w:szCs w:val="20"/>
        </w:rPr>
      </w:pPr>
    </w:p>
    <w:p w14:paraId="00DADC8A" w14:textId="77777777" w:rsidR="00AC4C03" w:rsidRDefault="00AC4C03" w:rsidP="00AC4C03">
      <w:pPr>
        <w:spacing w:line="200" w:lineRule="exact"/>
        <w:rPr>
          <w:sz w:val="20"/>
          <w:szCs w:val="20"/>
        </w:rPr>
      </w:pPr>
    </w:p>
    <w:p w14:paraId="674B4750" w14:textId="77777777" w:rsidR="00AC4C03" w:rsidRDefault="00AC4C03" w:rsidP="00AC4C03">
      <w:pPr>
        <w:spacing w:line="200" w:lineRule="exact"/>
        <w:rPr>
          <w:sz w:val="20"/>
          <w:szCs w:val="20"/>
        </w:rPr>
      </w:pPr>
    </w:p>
    <w:p w14:paraId="4DFBB635" w14:textId="77777777" w:rsidR="00AC4C03" w:rsidRDefault="00AC4C03" w:rsidP="00AC4C03">
      <w:pPr>
        <w:spacing w:line="200" w:lineRule="exact"/>
        <w:rPr>
          <w:sz w:val="20"/>
          <w:szCs w:val="20"/>
        </w:rPr>
      </w:pPr>
    </w:p>
    <w:p w14:paraId="4C89F502" w14:textId="77777777" w:rsidR="00AC4C03" w:rsidRDefault="00AC4C03" w:rsidP="00AC4C03">
      <w:pPr>
        <w:spacing w:line="200" w:lineRule="exact"/>
        <w:rPr>
          <w:sz w:val="20"/>
          <w:szCs w:val="20"/>
        </w:rPr>
      </w:pPr>
    </w:p>
    <w:p w14:paraId="63891AD3" w14:textId="77777777" w:rsidR="00AC4C03" w:rsidRDefault="00AC4C03" w:rsidP="00AC4C03">
      <w:pPr>
        <w:spacing w:line="200" w:lineRule="exact"/>
        <w:rPr>
          <w:sz w:val="20"/>
          <w:szCs w:val="20"/>
        </w:rPr>
      </w:pPr>
    </w:p>
    <w:p w14:paraId="1DD70D56" w14:textId="77777777" w:rsidR="00AC4C03" w:rsidRDefault="00AC4C03" w:rsidP="00AC4C03">
      <w:pPr>
        <w:spacing w:line="200" w:lineRule="exact"/>
        <w:rPr>
          <w:sz w:val="20"/>
          <w:szCs w:val="20"/>
        </w:rPr>
      </w:pPr>
    </w:p>
    <w:p w14:paraId="5E27594F" w14:textId="77777777" w:rsidR="00AC4C03" w:rsidRDefault="00AC4C03" w:rsidP="00AC4C03">
      <w:pPr>
        <w:spacing w:line="200" w:lineRule="exact"/>
        <w:rPr>
          <w:sz w:val="20"/>
          <w:szCs w:val="20"/>
        </w:rPr>
      </w:pPr>
    </w:p>
    <w:p w14:paraId="269A06F7" w14:textId="77777777" w:rsidR="00AC4C03" w:rsidRDefault="00AC4C03" w:rsidP="00AC4C03">
      <w:pPr>
        <w:spacing w:line="200" w:lineRule="exact"/>
        <w:rPr>
          <w:sz w:val="20"/>
          <w:szCs w:val="20"/>
        </w:rPr>
      </w:pPr>
    </w:p>
    <w:p w14:paraId="7E09EE58" w14:textId="77777777" w:rsidR="00AC4C03" w:rsidRDefault="00AC4C03" w:rsidP="00AC4C03">
      <w:pPr>
        <w:spacing w:line="200" w:lineRule="exact"/>
        <w:rPr>
          <w:sz w:val="20"/>
          <w:szCs w:val="20"/>
        </w:rPr>
      </w:pPr>
    </w:p>
    <w:p w14:paraId="5E09A425" w14:textId="77777777" w:rsidR="00AC4C03" w:rsidRDefault="00AC4C03" w:rsidP="00AC4C03">
      <w:pPr>
        <w:spacing w:line="200" w:lineRule="exact"/>
        <w:rPr>
          <w:sz w:val="20"/>
          <w:szCs w:val="20"/>
        </w:rPr>
      </w:pPr>
    </w:p>
    <w:p w14:paraId="32EB1B26" w14:textId="77777777" w:rsidR="00AC4C03" w:rsidRDefault="00AC4C03" w:rsidP="00AC4C03">
      <w:pPr>
        <w:spacing w:line="200" w:lineRule="exact"/>
        <w:rPr>
          <w:sz w:val="20"/>
          <w:szCs w:val="20"/>
        </w:rPr>
      </w:pPr>
    </w:p>
    <w:p w14:paraId="007D5661" w14:textId="77777777" w:rsidR="00AC4C03" w:rsidRDefault="00AC4C03" w:rsidP="00AC4C03">
      <w:pPr>
        <w:spacing w:line="200" w:lineRule="exact"/>
        <w:rPr>
          <w:sz w:val="20"/>
          <w:szCs w:val="20"/>
        </w:rPr>
      </w:pPr>
    </w:p>
    <w:p w14:paraId="636764FC" w14:textId="77777777" w:rsidR="00AC4C03" w:rsidRDefault="00AC4C03" w:rsidP="00AC4C03">
      <w:pPr>
        <w:spacing w:line="200" w:lineRule="exact"/>
        <w:rPr>
          <w:sz w:val="20"/>
          <w:szCs w:val="20"/>
        </w:rPr>
      </w:pPr>
    </w:p>
    <w:p w14:paraId="1099F5A9" w14:textId="77777777" w:rsidR="00AC4C03" w:rsidRDefault="00AC4C03" w:rsidP="00AC4C03">
      <w:pPr>
        <w:spacing w:line="200" w:lineRule="exact"/>
        <w:rPr>
          <w:sz w:val="20"/>
          <w:szCs w:val="20"/>
        </w:rPr>
      </w:pPr>
    </w:p>
    <w:p w14:paraId="7D7218BA" w14:textId="77777777" w:rsidR="00AC4C03" w:rsidRDefault="00AC4C03" w:rsidP="00AC4C03">
      <w:pPr>
        <w:spacing w:line="200" w:lineRule="exact"/>
        <w:rPr>
          <w:sz w:val="20"/>
          <w:szCs w:val="20"/>
        </w:rPr>
      </w:pPr>
    </w:p>
    <w:p w14:paraId="1D2B8A96" w14:textId="77777777" w:rsidR="00AC4C03" w:rsidRDefault="00AC4C03" w:rsidP="00AC4C03">
      <w:pPr>
        <w:spacing w:line="324" w:lineRule="exact"/>
        <w:rPr>
          <w:sz w:val="20"/>
          <w:szCs w:val="20"/>
        </w:rPr>
      </w:pPr>
    </w:p>
    <w:p w14:paraId="2A706F70" w14:textId="77777777" w:rsidR="00E10586" w:rsidRDefault="00000000">
      <w:pPr>
        <w:jc w:val="right"/>
        <w:rPr>
          <w:sz w:val="20"/>
          <w:szCs w:val="20"/>
        </w:rPr>
      </w:pPr>
      <w:r>
        <w:rPr>
          <w:rFonts w:ascii="Arial" w:eastAsia="Arial" w:hAnsi="Arial" w:cs="Arial"/>
        </w:rPr>
        <w:t>251</w:t>
      </w:r>
    </w:p>
    <w:p w14:paraId="366FF873" w14:textId="77777777" w:rsidR="00AC4C03" w:rsidRDefault="00AC4C03" w:rsidP="00AC4C03">
      <w:pPr>
        <w:sectPr w:rsidR="00AC4C03">
          <w:pgSz w:w="8400" w:h="11908"/>
          <w:pgMar w:top="1150" w:right="1332" w:bottom="430" w:left="1440" w:header="0" w:footer="0" w:gutter="0"/>
          <w:cols w:space="720" w:equalWidth="0">
            <w:col w:w="5620"/>
          </w:cols>
        </w:sectPr>
      </w:pPr>
    </w:p>
    <w:p w14:paraId="009B28AD" w14:textId="77777777" w:rsidR="00E10586" w:rsidRDefault="00000000">
      <w:pPr>
        <w:ind w:left="80"/>
        <w:rPr>
          <w:sz w:val="20"/>
          <w:szCs w:val="20"/>
        </w:rPr>
      </w:pPr>
      <w:bookmarkStart w:id="267" w:name="page268"/>
      <w:bookmarkEnd w:id="267"/>
      <w:r>
        <w:rPr>
          <w:rFonts w:ascii="Calibri Light" w:eastAsia="Calibri Light" w:hAnsi="Calibri Light" w:cs="Calibri Light"/>
          <w:b/>
          <w:bCs/>
          <w:sz w:val="28"/>
          <w:szCs w:val="28"/>
        </w:rPr>
        <w:t>38. Gebet: Gold kaufen und anwenden</w:t>
      </w:r>
    </w:p>
    <w:p w14:paraId="5B74209B" w14:textId="77777777" w:rsidR="00AC4C03" w:rsidRDefault="00AC4C03" w:rsidP="00AC4C03">
      <w:pPr>
        <w:spacing w:line="151" w:lineRule="exact"/>
        <w:rPr>
          <w:sz w:val="20"/>
          <w:szCs w:val="20"/>
        </w:rPr>
      </w:pPr>
    </w:p>
    <w:p w14:paraId="1113B726" w14:textId="77777777" w:rsidR="00E10586" w:rsidRDefault="00000000">
      <w:pPr>
        <w:ind w:left="80"/>
        <w:rPr>
          <w:sz w:val="20"/>
          <w:szCs w:val="20"/>
        </w:rPr>
      </w:pPr>
      <w:r>
        <w:rPr>
          <w:rFonts w:ascii="Arial" w:eastAsia="Arial" w:hAnsi="Arial" w:cs="Arial"/>
        </w:rPr>
        <w:t>Im Namen Jeschuas und durch das Blut des</w:t>
      </w:r>
    </w:p>
    <w:p w14:paraId="3C65EDC5" w14:textId="77777777" w:rsidR="00AC4C03" w:rsidRDefault="00AC4C03" w:rsidP="00AC4C03">
      <w:pPr>
        <w:spacing w:line="23" w:lineRule="exact"/>
        <w:rPr>
          <w:sz w:val="20"/>
          <w:szCs w:val="20"/>
        </w:rPr>
      </w:pPr>
    </w:p>
    <w:p w14:paraId="2D5F648D" w14:textId="77777777" w:rsidR="00E10586" w:rsidRDefault="00000000">
      <w:pPr>
        <w:ind w:left="80"/>
        <w:rPr>
          <w:sz w:val="20"/>
          <w:szCs w:val="20"/>
        </w:rPr>
      </w:pPr>
      <w:r>
        <w:rPr>
          <w:rFonts w:ascii="Arial" w:eastAsia="Arial" w:hAnsi="Arial" w:cs="Arial"/>
        </w:rPr>
        <w:t>Lamm:</w:t>
      </w:r>
    </w:p>
    <w:p w14:paraId="3FA141BA" w14:textId="77777777" w:rsidR="00AC4C03" w:rsidRDefault="00AC4C03" w:rsidP="00AC4C03">
      <w:pPr>
        <w:spacing w:line="149" w:lineRule="exact"/>
        <w:rPr>
          <w:sz w:val="20"/>
          <w:szCs w:val="20"/>
        </w:rPr>
      </w:pPr>
    </w:p>
    <w:p w14:paraId="28634182" w14:textId="77777777" w:rsidR="00E10586" w:rsidRDefault="00000000">
      <w:pPr>
        <w:spacing w:line="271" w:lineRule="auto"/>
        <w:ind w:left="80" w:right="200"/>
        <w:rPr>
          <w:sz w:val="20"/>
          <w:szCs w:val="20"/>
        </w:rPr>
      </w:pPr>
      <w:r>
        <w:rPr>
          <w:rFonts w:ascii="Arial" w:eastAsia="Arial" w:hAnsi="Arial" w:cs="Arial"/>
          <w:sz w:val="21"/>
          <w:szCs w:val="21"/>
        </w:rPr>
        <w:t>Wir kommen vor dich, YHVH, um von dir durch Feuer geläutertes Gold zu kaufen. Wir beanspruchen all das Gold in den Generationen, das auf unsere Blut- und Samenlinien zurückzuführen ist.</w:t>
      </w:r>
    </w:p>
    <w:p w14:paraId="02D4CFE7" w14:textId="77777777" w:rsidR="00AC4C03" w:rsidRDefault="00AC4C03" w:rsidP="00AC4C03">
      <w:pPr>
        <w:spacing w:line="122" w:lineRule="exact"/>
        <w:rPr>
          <w:sz w:val="20"/>
          <w:szCs w:val="20"/>
        </w:rPr>
      </w:pPr>
    </w:p>
    <w:p w14:paraId="393882D2" w14:textId="77777777" w:rsidR="00E10586" w:rsidRDefault="00000000">
      <w:pPr>
        <w:spacing w:line="258" w:lineRule="auto"/>
        <w:ind w:left="80" w:right="80"/>
        <w:rPr>
          <w:sz w:val="20"/>
          <w:szCs w:val="20"/>
        </w:rPr>
      </w:pPr>
      <w:r>
        <w:rPr>
          <w:rFonts w:ascii="Arial" w:eastAsia="Arial" w:hAnsi="Arial" w:cs="Arial"/>
        </w:rPr>
        <w:t>Wir verleugnen und verwerfen alles falsche Gold und Narrengold. Wir bereuen jede goldene Statue, jedes Bild, jedes Abbild und/oder jeden Götzen, den unsere Generationen und wir selbst errichtet haben. Wir bringen die Verehrung zum Schweigen, die ihnen zuteil wird, und die Opfer, die durch das Blut des Lammes auf die goldenen Altäre gebracht werden. Wir bitten um die vollständige Zerstörung dieser Götzen und Altäre. Wir weihen alles Gold, das für dunkle Zwecke verwendet wurde, Dir - indem wir es durch Dein Feuer bringen.</w:t>
      </w:r>
    </w:p>
    <w:p w14:paraId="47FF8B15" w14:textId="77777777" w:rsidR="00AC4C03" w:rsidRDefault="00AC4C03" w:rsidP="00AC4C03">
      <w:pPr>
        <w:spacing w:line="130" w:lineRule="exact"/>
        <w:rPr>
          <w:sz w:val="20"/>
          <w:szCs w:val="20"/>
        </w:rPr>
      </w:pPr>
    </w:p>
    <w:p w14:paraId="3187787A" w14:textId="77777777" w:rsidR="00E10586" w:rsidRDefault="00000000">
      <w:pPr>
        <w:spacing w:line="256" w:lineRule="auto"/>
        <w:ind w:left="80" w:right="140"/>
        <w:rPr>
          <w:sz w:val="20"/>
          <w:szCs w:val="20"/>
        </w:rPr>
      </w:pPr>
      <w:r>
        <w:rPr>
          <w:rFonts w:ascii="Arial" w:eastAsia="Arial" w:hAnsi="Arial" w:cs="Arial"/>
        </w:rPr>
        <w:t>Wir bereuen, dass wir uns so hoch eingeschätzt haben, dass wir uns mit dem Gold des Stolzes bekleidet haben. Wir beschließen, uns vor dir zu demütigen und dieses goldene Bild von uns selbst zu zerstören.</w:t>
      </w:r>
    </w:p>
    <w:p w14:paraId="35259D9D" w14:textId="77777777" w:rsidR="00AC4C03" w:rsidRDefault="00AC4C03" w:rsidP="00AC4C03">
      <w:pPr>
        <w:spacing w:line="133" w:lineRule="exact"/>
        <w:rPr>
          <w:sz w:val="20"/>
          <w:szCs w:val="20"/>
        </w:rPr>
      </w:pPr>
    </w:p>
    <w:p w14:paraId="7F1C59D6" w14:textId="77777777" w:rsidR="00E10586" w:rsidRDefault="00000000">
      <w:pPr>
        <w:spacing w:line="255" w:lineRule="auto"/>
        <w:ind w:left="80" w:right="340"/>
        <w:rPr>
          <w:sz w:val="20"/>
          <w:szCs w:val="20"/>
        </w:rPr>
      </w:pPr>
      <w:r>
        <w:rPr>
          <w:rFonts w:ascii="Arial" w:eastAsia="Arial" w:hAnsi="Arial" w:cs="Arial"/>
        </w:rPr>
        <w:t>Wir legen Dein Gold über unsere Gehirne und bitten Dich, dass Deine Bau-Engel uns dabei helfen, einen goldenen Schild oder eine Krone um unsere Gehirne zu errichten.</w:t>
      </w:r>
    </w:p>
    <w:p w14:paraId="7DAF63B8" w14:textId="77777777" w:rsidR="00AC4C03" w:rsidRDefault="00AC4C03" w:rsidP="00AC4C03">
      <w:pPr>
        <w:spacing w:line="134" w:lineRule="exact"/>
        <w:rPr>
          <w:sz w:val="20"/>
          <w:szCs w:val="20"/>
        </w:rPr>
      </w:pPr>
    </w:p>
    <w:p w14:paraId="4C918925" w14:textId="77777777" w:rsidR="00E10586" w:rsidRDefault="00000000">
      <w:pPr>
        <w:spacing w:line="256" w:lineRule="auto"/>
        <w:ind w:left="80" w:right="60"/>
        <w:rPr>
          <w:sz w:val="20"/>
          <w:szCs w:val="20"/>
        </w:rPr>
      </w:pPr>
      <w:r>
        <w:rPr>
          <w:rFonts w:ascii="Arial" w:eastAsia="Arial" w:hAnsi="Arial" w:cs="Arial"/>
        </w:rPr>
        <w:t>Wir erklären, dass alle Rezeptoren, Landeplätze oder Technologien, die in unseren Gehirnen geschaffen oder implantiert wurden, jetzt für null und nichtig erklärt, demontiert und entfernt werden - und niemals ersetzt oder wieder installiert werden.</w:t>
      </w:r>
    </w:p>
    <w:p w14:paraId="064741A9" w14:textId="77777777" w:rsidR="00AC4C03" w:rsidRDefault="00AC4C03" w:rsidP="00AC4C03">
      <w:pPr>
        <w:spacing w:line="133" w:lineRule="exact"/>
        <w:rPr>
          <w:sz w:val="20"/>
          <w:szCs w:val="20"/>
        </w:rPr>
      </w:pPr>
    </w:p>
    <w:p w14:paraId="76AEB57A" w14:textId="77777777" w:rsidR="00E10586" w:rsidRDefault="00000000">
      <w:pPr>
        <w:spacing w:line="256" w:lineRule="auto"/>
        <w:ind w:left="80" w:right="340"/>
        <w:rPr>
          <w:sz w:val="20"/>
          <w:szCs w:val="20"/>
        </w:rPr>
      </w:pPr>
      <w:r>
        <w:rPr>
          <w:rFonts w:ascii="Arial" w:eastAsia="Arial" w:hAnsi="Arial" w:cs="Arial"/>
        </w:rPr>
        <w:t>Wir bringen alle Schäden oder Veränderungen, die durch schädliche Wellen oder Frequenzen und die damit verbundenen Technologien an unseren Gehirnen entstanden sind, unter das Blut des Lammes und bitten um vollständige Wiederherstellung.</w:t>
      </w:r>
    </w:p>
    <w:p w14:paraId="2774F54B" w14:textId="77777777" w:rsidR="00AC4C03" w:rsidRDefault="00AC4C03" w:rsidP="00AC4C03">
      <w:pPr>
        <w:spacing w:line="392" w:lineRule="exact"/>
        <w:rPr>
          <w:sz w:val="20"/>
          <w:szCs w:val="20"/>
        </w:rPr>
      </w:pPr>
    </w:p>
    <w:p w14:paraId="4CF30E58" w14:textId="77777777" w:rsidR="00E10586" w:rsidRDefault="00000000">
      <w:pPr>
        <w:jc w:val="right"/>
        <w:rPr>
          <w:sz w:val="20"/>
          <w:szCs w:val="20"/>
        </w:rPr>
      </w:pPr>
      <w:r>
        <w:rPr>
          <w:rFonts w:ascii="Arial" w:eastAsia="Arial" w:hAnsi="Arial" w:cs="Arial"/>
        </w:rPr>
        <w:t>252</w:t>
      </w:r>
    </w:p>
    <w:p w14:paraId="237A267A" w14:textId="77777777" w:rsidR="00AC4C03" w:rsidRDefault="00AC4C03" w:rsidP="00AC4C03">
      <w:pPr>
        <w:sectPr w:rsidR="00AC4C03">
          <w:pgSz w:w="8400" w:h="11908"/>
          <w:pgMar w:top="1136" w:right="1332" w:bottom="430" w:left="1440" w:header="0" w:footer="0" w:gutter="0"/>
          <w:cols w:space="720" w:equalWidth="0">
            <w:col w:w="5620"/>
          </w:cols>
        </w:sectPr>
      </w:pPr>
    </w:p>
    <w:p w14:paraId="2022EE5D" w14:textId="77777777" w:rsidR="00E10586" w:rsidRDefault="00000000">
      <w:pPr>
        <w:spacing w:line="255" w:lineRule="auto"/>
        <w:ind w:left="80" w:right="340"/>
        <w:jc w:val="both"/>
        <w:rPr>
          <w:sz w:val="20"/>
          <w:szCs w:val="20"/>
        </w:rPr>
      </w:pPr>
      <w:bookmarkStart w:id="268" w:name="page269"/>
      <w:bookmarkEnd w:id="268"/>
      <w:r>
        <w:rPr>
          <w:rFonts w:ascii="Arial" w:eastAsia="Arial" w:hAnsi="Arial" w:cs="Arial"/>
        </w:rPr>
        <w:t>Wir bitten auch um ein Konstrukt aus Gold für alle unsere Kerne (Geist, Seele, Körper), Zellen, DNA-Struktur, Knochen, Blut und Samen.</w:t>
      </w:r>
    </w:p>
    <w:p w14:paraId="771F29AB" w14:textId="77777777" w:rsidR="00AC4C03" w:rsidRDefault="00AC4C03" w:rsidP="00AC4C03">
      <w:pPr>
        <w:spacing w:line="134" w:lineRule="exact"/>
        <w:rPr>
          <w:sz w:val="20"/>
          <w:szCs w:val="20"/>
        </w:rPr>
      </w:pPr>
    </w:p>
    <w:p w14:paraId="018E74B2" w14:textId="77777777" w:rsidR="00E10586" w:rsidRDefault="00000000">
      <w:pPr>
        <w:spacing w:line="257" w:lineRule="auto"/>
        <w:ind w:left="80" w:right="140"/>
        <w:rPr>
          <w:sz w:val="20"/>
          <w:szCs w:val="20"/>
        </w:rPr>
      </w:pPr>
      <w:r>
        <w:rPr>
          <w:rFonts w:ascii="Arial" w:eastAsia="Arial" w:hAnsi="Arial" w:cs="Arial"/>
        </w:rPr>
        <w:t>Wir legen einen Schild aus Gold zwischen uns und unser Smartphone, alle Wi-Fi-Technologien oder andere EMF-Geräte, einschließlich Router, Computer, die damit verbundenen Signaltürme, die Netzwerke, die Dienstanbieter und die Menschen, Institutionen und spirituellen Kräfte, die hinter dem Senden aller schädlichen Technologien stehen.</w:t>
      </w:r>
    </w:p>
    <w:p w14:paraId="511F6F9C" w14:textId="77777777" w:rsidR="00AC4C03" w:rsidRDefault="00AC4C03" w:rsidP="00AC4C03">
      <w:pPr>
        <w:spacing w:line="135" w:lineRule="exact"/>
        <w:rPr>
          <w:sz w:val="20"/>
          <w:szCs w:val="20"/>
        </w:rPr>
      </w:pPr>
    </w:p>
    <w:p w14:paraId="3E098E30" w14:textId="77777777" w:rsidR="00E10586" w:rsidRDefault="00000000">
      <w:pPr>
        <w:spacing w:line="249" w:lineRule="auto"/>
        <w:ind w:left="80" w:right="520"/>
        <w:rPr>
          <w:sz w:val="20"/>
          <w:szCs w:val="20"/>
        </w:rPr>
      </w:pPr>
      <w:r>
        <w:rPr>
          <w:rFonts w:ascii="Arial" w:eastAsia="Arial" w:hAnsi="Arial" w:cs="Arial"/>
        </w:rPr>
        <w:t>Wir bitten dich, dass dein Licht der Wahrheit ihre dunklen Absichten entlarven möge.</w:t>
      </w:r>
    </w:p>
    <w:p w14:paraId="0FA09691" w14:textId="77777777" w:rsidR="00AC4C03" w:rsidRDefault="00AC4C03" w:rsidP="00AC4C03">
      <w:pPr>
        <w:spacing w:line="139" w:lineRule="exact"/>
        <w:rPr>
          <w:sz w:val="20"/>
          <w:szCs w:val="20"/>
        </w:rPr>
      </w:pPr>
    </w:p>
    <w:p w14:paraId="1EBCE4F6" w14:textId="77777777" w:rsidR="00E10586" w:rsidRDefault="00000000">
      <w:pPr>
        <w:spacing w:line="249" w:lineRule="auto"/>
        <w:ind w:left="80" w:right="340"/>
        <w:rPr>
          <w:sz w:val="20"/>
          <w:szCs w:val="20"/>
        </w:rPr>
      </w:pPr>
      <w:r>
        <w:rPr>
          <w:rFonts w:ascii="Arial" w:eastAsia="Arial" w:hAnsi="Arial" w:cs="Arial"/>
        </w:rPr>
        <w:t>Wir bringen den Vertrag des Dienstleisters mit allen Bedingungen unter das Blut des Lammes.</w:t>
      </w:r>
    </w:p>
    <w:p w14:paraId="4FA87241" w14:textId="77777777" w:rsidR="00AC4C03" w:rsidRDefault="00AC4C03" w:rsidP="00AC4C03">
      <w:pPr>
        <w:spacing w:line="144" w:lineRule="exact"/>
        <w:rPr>
          <w:sz w:val="20"/>
          <w:szCs w:val="20"/>
        </w:rPr>
      </w:pPr>
    </w:p>
    <w:p w14:paraId="0C340CFF" w14:textId="77777777" w:rsidR="00E10586" w:rsidRDefault="00000000">
      <w:pPr>
        <w:spacing w:line="255" w:lineRule="auto"/>
        <w:ind w:left="80" w:right="120"/>
        <w:jc w:val="both"/>
        <w:rPr>
          <w:sz w:val="20"/>
          <w:szCs w:val="20"/>
        </w:rPr>
      </w:pPr>
      <w:r>
        <w:rPr>
          <w:rFonts w:ascii="Arial" w:eastAsia="Arial" w:hAnsi="Arial" w:cs="Arial"/>
        </w:rPr>
        <w:t>Wir erklären, dass unsere Familien und wir in keiner Weise für EMF-Experimente, Personenkontrolle, Waffen, emotionale Manipulation oder andere schädliche Anwendungen, die nicht ausdrücklich erwähnt werden, verwendet werden dürfen.</w:t>
      </w:r>
    </w:p>
    <w:p w14:paraId="43E33CE5" w14:textId="77777777" w:rsidR="00AC4C03" w:rsidRDefault="00AC4C03" w:rsidP="00AC4C03">
      <w:pPr>
        <w:spacing w:line="137" w:lineRule="exact"/>
        <w:rPr>
          <w:sz w:val="20"/>
          <w:szCs w:val="20"/>
        </w:rPr>
      </w:pPr>
    </w:p>
    <w:p w14:paraId="7FA4081C" w14:textId="77777777" w:rsidR="00E10586" w:rsidRDefault="00000000">
      <w:pPr>
        <w:spacing w:line="255" w:lineRule="auto"/>
        <w:ind w:left="80" w:right="200"/>
        <w:rPr>
          <w:sz w:val="20"/>
          <w:szCs w:val="20"/>
        </w:rPr>
      </w:pPr>
      <w:r>
        <w:rPr>
          <w:rFonts w:ascii="Arial" w:eastAsia="Arial" w:hAnsi="Arial" w:cs="Arial"/>
        </w:rPr>
        <w:t>Wenn wir uns an einem öffentlichen Ort wie einem Einkaufszentrum aufhalten, stellen wir goldene Schilde um unsere Menschlichkeit auf und erklären, dass die Strahlen und Wellen, die von dort ausgehen, keine Auswirkungen auf uns haben werden.</w:t>
      </w:r>
    </w:p>
    <w:p w14:paraId="52D82217" w14:textId="77777777" w:rsidR="00AC4C03" w:rsidRDefault="00AC4C03" w:rsidP="00AC4C03">
      <w:pPr>
        <w:spacing w:line="137" w:lineRule="exact"/>
        <w:rPr>
          <w:sz w:val="20"/>
          <w:szCs w:val="20"/>
        </w:rPr>
      </w:pPr>
    </w:p>
    <w:p w14:paraId="48A0B960" w14:textId="77777777" w:rsidR="00E10586" w:rsidRDefault="00000000">
      <w:pPr>
        <w:spacing w:line="254" w:lineRule="auto"/>
        <w:ind w:left="80" w:right="240"/>
        <w:rPr>
          <w:sz w:val="20"/>
          <w:szCs w:val="20"/>
        </w:rPr>
      </w:pPr>
      <w:r>
        <w:rPr>
          <w:rFonts w:ascii="Arial" w:eastAsia="Arial" w:hAnsi="Arial" w:cs="Arial"/>
        </w:rPr>
        <w:t>Wir bedecken alle unsere EMF-Geräte mit Gold und erklären, dass sie in keiner Weise als Waffen gegen andere, uns selbst oder die Gesellschaft eingesetzt werden sollen.</w:t>
      </w:r>
    </w:p>
    <w:p w14:paraId="58F47CBA" w14:textId="77777777" w:rsidR="00AC4C03" w:rsidRDefault="00AC4C03" w:rsidP="00AC4C03">
      <w:pPr>
        <w:spacing w:line="133" w:lineRule="exact"/>
        <w:rPr>
          <w:sz w:val="20"/>
          <w:szCs w:val="20"/>
        </w:rPr>
      </w:pPr>
    </w:p>
    <w:p w14:paraId="3661D824" w14:textId="77777777" w:rsidR="00E10586" w:rsidRDefault="00000000">
      <w:pPr>
        <w:spacing w:line="256" w:lineRule="auto"/>
        <w:ind w:left="80" w:right="60"/>
        <w:rPr>
          <w:sz w:val="20"/>
          <w:szCs w:val="20"/>
        </w:rPr>
      </w:pPr>
      <w:r>
        <w:rPr>
          <w:rFonts w:ascii="Arial" w:eastAsia="Arial" w:hAnsi="Arial" w:cs="Arial"/>
        </w:rPr>
        <w:t>Wir bedecken unsere Grundstücke mit Schilden aus Gold und erklären, dass dies sichere Zonen sind - keine schädlichen Wellen können in diese Bereiche eindringen. Wir bitten darum, dass das Blut des Lammes die Luft, das Wasser und das Land rund um unsere Grundstücke von allen schädlichen EMFs reinigt.</w:t>
      </w:r>
    </w:p>
    <w:p w14:paraId="62ADBE7C" w14:textId="77777777" w:rsidR="00AC4C03" w:rsidRDefault="00AC4C03" w:rsidP="00AC4C03">
      <w:pPr>
        <w:spacing w:line="200" w:lineRule="exact"/>
        <w:rPr>
          <w:sz w:val="20"/>
          <w:szCs w:val="20"/>
        </w:rPr>
      </w:pPr>
    </w:p>
    <w:p w14:paraId="3E7179FB" w14:textId="77777777" w:rsidR="00AC4C03" w:rsidRDefault="00AC4C03" w:rsidP="00AC4C03">
      <w:pPr>
        <w:spacing w:line="200" w:lineRule="exact"/>
        <w:rPr>
          <w:sz w:val="20"/>
          <w:szCs w:val="20"/>
        </w:rPr>
      </w:pPr>
    </w:p>
    <w:p w14:paraId="22617158" w14:textId="77777777" w:rsidR="00AC4C03" w:rsidRDefault="00AC4C03" w:rsidP="00AC4C03">
      <w:pPr>
        <w:spacing w:line="366" w:lineRule="exact"/>
        <w:rPr>
          <w:sz w:val="20"/>
          <w:szCs w:val="20"/>
        </w:rPr>
      </w:pPr>
    </w:p>
    <w:p w14:paraId="0F460AAC" w14:textId="77777777" w:rsidR="00E10586" w:rsidRDefault="00000000">
      <w:pPr>
        <w:jc w:val="right"/>
        <w:rPr>
          <w:sz w:val="20"/>
          <w:szCs w:val="20"/>
        </w:rPr>
      </w:pPr>
      <w:r>
        <w:rPr>
          <w:rFonts w:ascii="Arial" w:eastAsia="Arial" w:hAnsi="Arial" w:cs="Arial"/>
        </w:rPr>
        <w:t>253</w:t>
      </w:r>
    </w:p>
    <w:p w14:paraId="0D1429D3" w14:textId="77777777" w:rsidR="00AC4C03" w:rsidRDefault="00AC4C03" w:rsidP="00AC4C03">
      <w:pPr>
        <w:sectPr w:rsidR="00AC4C03">
          <w:pgSz w:w="8400" w:h="11908"/>
          <w:pgMar w:top="1150" w:right="1332" w:bottom="430" w:left="1440" w:header="0" w:footer="0" w:gutter="0"/>
          <w:cols w:space="720" w:equalWidth="0">
            <w:col w:w="5620"/>
          </w:cols>
        </w:sectPr>
      </w:pPr>
    </w:p>
    <w:p w14:paraId="5995461D" w14:textId="77777777" w:rsidR="00E10586" w:rsidRDefault="00000000">
      <w:pPr>
        <w:spacing w:line="256" w:lineRule="auto"/>
        <w:ind w:left="80" w:right="80"/>
        <w:rPr>
          <w:sz w:val="20"/>
          <w:szCs w:val="20"/>
        </w:rPr>
      </w:pPr>
      <w:bookmarkStart w:id="269" w:name="page270"/>
      <w:bookmarkEnd w:id="269"/>
      <w:r>
        <w:rPr>
          <w:rFonts w:ascii="Arial" w:eastAsia="Arial" w:hAnsi="Arial" w:cs="Arial"/>
        </w:rPr>
        <w:t>Wir bringen unsere DNA vor dich und legen das Gold deines Reiches als Barriere um jede Zelle und jedes Organ in unserem Körper. Wir wenden das Blut des Lammes auf alle Schäden an, die bereits durch diese EMF und ihre Geräte verursacht wurden.</w:t>
      </w:r>
    </w:p>
    <w:p w14:paraId="4EAFA4CB" w14:textId="77777777" w:rsidR="00AC4C03" w:rsidRDefault="00AC4C03" w:rsidP="00AC4C03">
      <w:pPr>
        <w:spacing w:line="139" w:lineRule="exact"/>
        <w:rPr>
          <w:sz w:val="20"/>
          <w:szCs w:val="20"/>
        </w:rPr>
      </w:pPr>
    </w:p>
    <w:p w14:paraId="4351ECEB" w14:textId="77777777" w:rsidR="00E10586" w:rsidRDefault="00000000">
      <w:pPr>
        <w:spacing w:line="255" w:lineRule="auto"/>
        <w:ind w:left="80" w:right="320"/>
        <w:rPr>
          <w:sz w:val="20"/>
          <w:szCs w:val="20"/>
        </w:rPr>
      </w:pPr>
      <w:r>
        <w:rPr>
          <w:rFonts w:ascii="Arial" w:eastAsia="Arial" w:hAnsi="Arial" w:cs="Arial"/>
        </w:rPr>
        <w:t>Durch das Blut des Lammes bitten wir darum, dass alle schädlichen Frequenzen, Energien oder Strukturen aus uns herausgezogen werden. Alle Energierisse und Wunden werden jetzt durch das Blut des Lammes zur Heilung gebracht.</w:t>
      </w:r>
    </w:p>
    <w:p w14:paraId="38FABFCC" w14:textId="77777777" w:rsidR="00AC4C03" w:rsidRDefault="00AC4C03" w:rsidP="00AC4C03">
      <w:pPr>
        <w:spacing w:line="137" w:lineRule="exact"/>
        <w:rPr>
          <w:sz w:val="20"/>
          <w:szCs w:val="20"/>
        </w:rPr>
      </w:pPr>
    </w:p>
    <w:p w14:paraId="069CD971" w14:textId="77777777" w:rsidR="00E10586" w:rsidRDefault="00000000">
      <w:pPr>
        <w:spacing w:line="257" w:lineRule="auto"/>
        <w:ind w:left="80" w:right="40"/>
        <w:rPr>
          <w:sz w:val="20"/>
          <w:szCs w:val="20"/>
        </w:rPr>
      </w:pPr>
      <w:r>
        <w:rPr>
          <w:rFonts w:ascii="Arial" w:eastAsia="Arial" w:hAnsi="Arial" w:cs="Arial"/>
        </w:rPr>
        <w:t>Im Namen Jeschuas und durch das Blut des Lammes kaufen wir bei dir auch Salbe für unsere Augen und wenden sie an. Wir bitten um die Wiederherstellung aller Schäden, die durch die übermäßige Nutzung der Bildschirme und die Abhängigkeit von schädlichem Licht und Wellen, die durch diese elektronischen Geräte verursacht werden, entstanden sind. Wir tun Buße für die falsche Nutzung unserer Geräte.</w:t>
      </w:r>
    </w:p>
    <w:p w14:paraId="4A4E7FD8" w14:textId="77777777" w:rsidR="00AC4C03" w:rsidRDefault="00AC4C03" w:rsidP="00AC4C03">
      <w:pPr>
        <w:spacing w:line="131" w:lineRule="exact"/>
        <w:rPr>
          <w:sz w:val="20"/>
          <w:szCs w:val="20"/>
        </w:rPr>
      </w:pPr>
    </w:p>
    <w:p w14:paraId="408B595C" w14:textId="77777777" w:rsidR="00E10586" w:rsidRDefault="00000000">
      <w:pPr>
        <w:spacing w:line="249" w:lineRule="auto"/>
        <w:ind w:left="80" w:right="500"/>
        <w:rPr>
          <w:sz w:val="20"/>
          <w:szCs w:val="20"/>
        </w:rPr>
      </w:pPr>
      <w:r>
        <w:rPr>
          <w:rFonts w:ascii="Arial" w:eastAsia="Arial" w:hAnsi="Arial" w:cs="Arial"/>
        </w:rPr>
        <w:t>Wir danken dir, dass du uns zu einem verantwortungsvollen Umgang mit den dunklen Absichten der Endzeit führst und sie uns bewusst machst.</w:t>
      </w:r>
    </w:p>
    <w:p w14:paraId="3CEFFABC" w14:textId="77777777" w:rsidR="00AC4C03" w:rsidRDefault="00AC4C03" w:rsidP="00AC4C03">
      <w:pPr>
        <w:spacing w:line="134" w:lineRule="exact"/>
        <w:rPr>
          <w:sz w:val="20"/>
          <w:szCs w:val="20"/>
        </w:rPr>
      </w:pPr>
    </w:p>
    <w:p w14:paraId="5D72CFBE" w14:textId="77777777" w:rsidR="00E10586" w:rsidRDefault="00000000">
      <w:pPr>
        <w:ind w:left="80"/>
        <w:rPr>
          <w:sz w:val="20"/>
          <w:szCs w:val="20"/>
        </w:rPr>
      </w:pPr>
      <w:r>
        <w:rPr>
          <w:rFonts w:ascii="Arial" w:eastAsia="Arial" w:hAnsi="Arial" w:cs="Arial"/>
        </w:rPr>
        <w:t>Im Namen Jeschuas beten wir.</w:t>
      </w:r>
    </w:p>
    <w:p w14:paraId="189896E0" w14:textId="77777777" w:rsidR="00AC4C03" w:rsidRDefault="00AC4C03" w:rsidP="00AC4C03">
      <w:pPr>
        <w:spacing w:line="200" w:lineRule="exact"/>
        <w:rPr>
          <w:sz w:val="20"/>
          <w:szCs w:val="20"/>
        </w:rPr>
      </w:pPr>
    </w:p>
    <w:p w14:paraId="30E0C39A" w14:textId="77777777" w:rsidR="00AC4C03" w:rsidRDefault="00AC4C03" w:rsidP="00AC4C03">
      <w:pPr>
        <w:spacing w:line="200" w:lineRule="exact"/>
        <w:rPr>
          <w:sz w:val="20"/>
          <w:szCs w:val="20"/>
        </w:rPr>
      </w:pPr>
    </w:p>
    <w:p w14:paraId="39BCB593" w14:textId="77777777" w:rsidR="00AC4C03" w:rsidRDefault="00AC4C03" w:rsidP="00AC4C03">
      <w:pPr>
        <w:spacing w:line="200" w:lineRule="exact"/>
        <w:rPr>
          <w:sz w:val="20"/>
          <w:szCs w:val="20"/>
        </w:rPr>
      </w:pPr>
    </w:p>
    <w:p w14:paraId="178E9EF3" w14:textId="77777777" w:rsidR="00AC4C03" w:rsidRDefault="00AC4C03" w:rsidP="00AC4C03">
      <w:pPr>
        <w:spacing w:line="200" w:lineRule="exact"/>
        <w:rPr>
          <w:sz w:val="20"/>
          <w:szCs w:val="20"/>
        </w:rPr>
      </w:pPr>
    </w:p>
    <w:p w14:paraId="55747BE2" w14:textId="77777777" w:rsidR="00AC4C03" w:rsidRDefault="00AC4C03" w:rsidP="00AC4C03">
      <w:pPr>
        <w:spacing w:line="200" w:lineRule="exact"/>
        <w:rPr>
          <w:sz w:val="20"/>
          <w:szCs w:val="20"/>
        </w:rPr>
      </w:pPr>
    </w:p>
    <w:p w14:paraId="70C1825D" w14:textId="77777777" w:rsidR="00AC4C03" w:rsidRDefault="00AC4C03" w:rsidP="00AC4C03">
      <w:pPr>
        <w:spacing w:line="200" w:lineRule="exact"/>
        <w:rPr>
          <w:sz w:val="20"/>
          <w:szCs w:val="20"/>
        </w:rPr>
      </w:pPr>
    </w:p>
    <w:p w14:paraId="4AB30DE4" w14:textId="77777777" w:rsidR="00AC4C03" w:rsidRDefault="00AC4C03" w:rsidP="00AC4C03">
      <w:pPr>
        <w:spacing w:line="200" w:lineRule="exact"/>
        <w:rPr>
          <w:sz w:val="20"/>
          <w:szCs w:val="20"/>
        </w:rPr>
      </w:pPr>
    </w:p>
    <w:p w14:paraId="5228B114" w14:textId="77777777" w:rsidR="00AC4C03" w:rsidRDefault="00AC4C03" w:rsidP="00AC4C03">
      <w:pPr>
        <w:spacing w:line="200" w:lineRule="exact"/>
        <w:rPr>
          <w:sz w:val="20"/>
          <w:szCs w:val="20"/>
        </w:rPr>
      </w:pPr>
    </w:p>
    <w:p w14:paraId="7E1E3084" w14:textId="77777777" w:rsidR="00AC4C03" w:rsidRDefault="00AC4C03" w:rsidP="00AC4C03">
      <w:pPr>
        <w:spacing w:line="200" w:lineRule="exact"/>
        <w:rPr>
          <w:sz w:val="20"/>
          <w:szCs w:val="20"/>
        </w:rPr>
      </w:pPr>
    </w:p>
    <w:p w14:paraId="67383981" w14:textId="77777777" w:rsidR="00AC4C03" w:rsidRDefault="00AC4C03" w:rsidP="00AC4C03">
      <w:pPr>
        <w:spacing w:line="200" w:lineRule="exact"/>
        <w:rPr>
          <w:sz w:val="20"/>
          <w:szCs w:val="20"/>
        </w:rPr>
      </w:pPr>
    </w:p>
    <w:p w14:paraId="7302E5F3" w14:textId="77777777" w:rsidR="00AC4C03" w:rsidRDefault="00AC4C03" w:rsidP="00AC4C03">
      <w:pPr>
        <w:spacing w:line="200" w:lineRule="exact"/>
        <w:rPr>
          <w:sz w:val="20"/>
          <w:szCs w:val="20"/>
        </w:rPr>
      </w:pPr>
    </w:p>
    <w:p w14:paraId="513C7E2F" w14:textId="77777777" w:rsidR="00AC4C03" w:rsidRDefault="00AC4C03" w:rsidP="00AC4C03">
      <w:pPr>
        <w:spacing w:line="200" w:lineRule="exact"/>
        <w:rPr>
          <w:sz w:val="20"/>
          <w:szCs w:val="20"/>
        </w:rPr>
      </w:pPr>
    </w:p>
    <w:p w14:paraId="18C1A1ED" w14:textId="77777777" w:rsidR="00AC4C03" w:rsidRDefault="00AC4C03" w:rsidP="00AC4C03">
      <w:pPr>
        <w:spacing w:line="200" w:lineRule="exact"/>
        <w:rPr>
          <w:sz w:val="20"/>
          <w:szCs w:val="20"/>
        </w:rPr>
      </w:pPr>
    </w:p>
    <w:p w14:paraId="576DB433" w14:textId="77777777" w:rsidR="00AC4C03" w:rsidRDefault="00AC4C03" w:rsidP="00AC4C03">
      <w:pPr>
        <w:spacing w:line="200" w:lineRule="exact"/>
        <w:rPr>
          <w:sz w:val="20"/>
          <w:szCs w:val="20"/>
        </w:rPr>
      </w:pPr>
    </w:p>
    <w:p w14:paraId="26A6DDB9" w14:textId="77777777" w:rsidR="00AC4C03" w:rsidRDefault="00AC4C03" w:rsidP="00AC4C03">
      <w:pPr>
        <w:spacing w:line="200" w:lineRule="exact"/>
        <w:rPr>
          <w:sz w:val="20"/>
          <w:szCs w:val="20"/>
        </w:rPr>
      </w:pPr>
    </w:p>
    <w:p w14:paraId="6A94C9D6" w14:textId="77777777" w:rsidR="00AC4C03" w:rsidRDefault="00AC4C03" w:rsidP="00AC4C03">
      <w:pPr>
        <w:spacing w:line="200" w:lineRule="exact"/>
        <w:rPr>
          <w:sz w:val="20"/>
          <w:szCs w:val="20"/>
        </w:rPr>
      </w:pPr>
    </w:p>
    <w:p w14:paraId="69100975" w14:textId="77777777" w:rsidR="00AC4C03" w:rsidRDefault="00AC4C03" w:rsidP="00AC4C03">
      <w:pPr>
        <w:spacing w:line="200" w:lineRule="exact"/>
        <w:rPr>
          <w:sz w:val="20"/>
          <w:szCs w:val="20"/>
        </w:rPr>
      </w:pPr>
    </w:p>
    <w:p w14:paraId="2747AADE" w14:textId="77777777" w:rsidR="00AC4C03" w:rsidRDefault="00AC4C03" w:rsidP="00AC4C03">
      <w:pPr>
        <w:spacing w:line="200" w:lineRule="exact"/>
        <w:rPr>
          <w:sz w:val="20"/>
          <w:szCs w:val="20"/>
        </w:rPr>
      </w:pPr>
    </w:p>
    <w:p w14:paraId="0372C691" w14:textId="77777777" w:rsidR="00AC4C03" w:rsidRDefault="00AC4C03" w:rsidP="00AC4C03">
      <w:pPr>
        <w:spacing w:line="200" w:lineRule="exact"/>
        <w:rPr>
          <w:sz w:val="20"/>
          <w:szCs w:val="20"/>
        </w:rPr>
      </w:pPr>
    </w:p>
    <w:p w14:paraId="653859D4" w14:textId="77777777" w:rsidR="00AC4C03" w:rsidRDefault="00AC4C03" w:rsidP="00AC4C03">
      <w:pPr>
        <w:spacing w:line="341" w:lineRule="exact"/>
        <w:rPr>
          <w:sz w:val="20"/>
          <w:szCs w:val="20"/>
        </w:rPr>
      </w:pPr>
    </w:p>
    <w:p w14:paraId="3DDAF9D9" w14:textId="77777777" w:rsidR="00E10586" w:rsidRDefault="00000000">
      <w:pPr>
        <w:jc w:val="right"/>
        <w:rPr>
          <w:sz w:val="20"/>
          <w:szCs w:val="20"/>
        </w:rPr>
      </w:pPr>
      <w:r>
        <w:rPr>
          <w:rFonts w:ascii="Arial" w:eastAsia="Arial" w:hAnsi="Arial" w:cs="Arial"/>
        </w:rPr>
        <w:t>254</w:t>
      </w:r>
    </w:p>
    <w:p w14:paraId="14AFDFE3" w14:textId="77777777" w:rsidR="00AC4C03" w:rsidRDefault="00AC4C03" w:rsidP="00AC4C03">
      <w:pPr>
        <w:sectPr w:rsidR="00AC4C03">
          <w:pgSz w:w="8400" w:h="11908"/>
          <w:pgMar w:top="1150" w:right="1332" w:bottom="430" w:left="1440" w:header="0" w:footer="0" w:gutter="0"/>
          <w:cols w:space="720" w:equalWidth="0">
            <w:col w:w="5620"/>
          </w:cols>
        </w:sectPr>
      </w:pPr>
    </w:p>
    <w:p w14:paraId="3A2CCA14" w14:textId="77777777" w:rsidR="00E10586" w:rsidRDefault="00000000">
      <w:pPr>
        <w:ind w:left="80"/>
        <w:rPr>
          <w:sz w:val="20"/>
          <w:szCs w:val="20"/>
        </w:rPr>
      </w:pPr>
      <w:bookmarkStart w:id="270" w:name="page271"/>
      <w:bookmarkEnd w:id="270"/>
      <w:r>
        <w:rPr>
          <w:rFonts w:ascii="Calibri Light" w:eastAsia="Calibri Light" w:hAnsi="Calibri Light" w:cs="Calibri Light"/>
          <w:b/>
          <w:bCs/>
          <w:sz w:val="28"/>
          <w:szCs w:val="28"/>
        </w:rPr>
        <w:t>39. Stolpersteine der Generationen</w:t>
      </w:r>
    </w:p>
    <w:p w14:paraId="63512719" w14:textId="77777777" w:rsidR="00AC4C03" w:rsidRDefault="00AC4C03" w:rsidP="00AC4C03">
      <w:pPr>
        <w:spacing w:line="160" w:lineRule="exact"/>
        <w:rPr>
          <w:sz w:val="20"/>
          <w:szCs w:val="20"/>
        </w:rPr>
      </w:pPr>
    </w:p>
    <w:p w14:paraId="3B55CF03" w14:textId="77777777" w:rsidR="00E10586" w:rsidRDefault="00000000">
      <w:pPr>
        <w:spacing w:line="256" w:lineRule="auto"/>
        <w:ind w:left="80" w:right="360"/>
        <w:jc w:val="both"/>
        <w:rPr>
          <w:sz w:val="20"/>
          <w:szCs w:val="20"/>
        </w:rPr>
      </w:pPr>
      <w:r>
        <w:rPr>
          <w:rFonts w:ascii="Arial" w:eastAsia="Arial" w:hAnsi="Arial" w:cs="Arial"/>
        </w:rPr>
        <w:t>Auf unserem Glaubensweg kreuzen viele Herausforderungen und Prüfungen unseren Weg. Sie dienen der Prüfung unseres Glaubens und wurden von Gott eingesetzt, um uns zu stärken und zu lehren. Aber das sind nicht die einzigen Dinge, die uns begegnen.</w:t>
      </w:r>
    </w:p>
    <w:p w14:paraId="65F37344" w14:textId="77777777" w:rsidR="00AC4C03" w:rsidRDefault="00AC4C03" w:rsidP="00AC4C03">
      <w:pPr>
        <w:spacing w:line="133" w:lineRule="exact"/>
        <w:rPr>
          <w:sz w:val="20"/>
          <w:szCs w:val="20"/>
        </w:rPr>
      </w:pPr>
    </w:p>
    <w:p w14:paraId="4799D4FD" w14:textId="77777777" w:rsidR="00E10586" w:rsidRDefault="00000000">
      <w:pPr>
        <w:spacing w:line="257" w:lineRule="auto"/>
        <w:ind w:left="80" w:right="60"/>
        <w:rPr>
          <w:sz w:val="20"/>
          <w:szCs w:val="20"/>
        </w:rPr>
      </w:pPr>
      <w:r>
        <w:rPr>
          <w:rFonts w:ascii="Arial" w:eastAsia="Arial" w:hAnsi="Arial" w:cs="Arial"/>
        </w:rPr>
        <w:t>Auf unserer Reise treffen wir auch auf die nicht bereuten Sünden, unerfüllten Bedürfnisse, nicht geheilten Wunden, Übertretungen und Missetaten unserer Generationen. Jeden Tag haben wir die Möglichkeit, uns für Leben oder Tod, Segen oder Fluch zu entscheiden. Werden wir denselben Weg einschlagen wie die Generationen oder werden wir umkehren und den Kurs ändern?</w:t>
      </w:r>
    </w:p>
    <w:p w14:paraId="738CCD37" w14:textId="77777777" w:rsidR="00AC4C03" w:rsidRDefault="00AC4C03" w:rsidP="00AC4C03">
      <w:pPr>
        <w:spacing w:line="135" w:lineRule="exact"/>
        <w:rPr>
          <w:sz w:val="20"/>
          <w:szCs w:val="20"/>
        </w:rPr>
      </w:pPr>
    </w:p>
    <w:p w14:paraId="7BA9B8FA" w14:textId="77777777" w:rsidR="00E10586" w:rsidRDefault="00000000">
      <w:pPr>
        <w:spacing w:line="249" w:lineRule="auto"/>
        <w:ind w:left="80" w:right="440"/>
        <w:rPr>
          <w:sz w:val="20"/>
          <w:szCs w:val="20"/>
        </w:rPr>
      </w:pPr>
      <w:r>
        <w:rPr>
          <w:rFonts w:ascii="Arial" w:eastAsia="Arial" w:hAnsi="Arial" w:cs="Arial"/>
        </w:rPr>
        <w:t>In diesen Prüfungen fühlen wir uns oft von Gott getrennt. Aber was sagt die Heilige Schrift dazu?</w:t>
      </w:r>
    </w:p>
    <w:p w14:paraId="392A54B8" w14:textId="77777777" w:rsidR="00AC4C03" w:rsidRDefault="00AC4C03" w:rsidP="00AC4C03">
      <w:pPr>
        <w:spacing w:line="140" w:lineRule="exact"/>
        <w:rPr>
          <w:sz w:val="20"/>
          <w:szCs w:val="20"/>
        </w:rPr>
      </w:pPr>
    </w:p>
    <w:p w14:paraId="2800E119" w14:textId="77777777" w:rsidR="00E10586" w:rsidRDefault="00000000">
      <w:pPr>
        <w:spacing w:line="260" w:lineRule="auto"/>
        <w:ind w:left="100" w:hanging="11"/>
        <w:rPr>
          <w:sz w:val="20"/>
          <w:szCs w:val="20"/>
        </w:rPr>
      </w:pPr>
      <w:r>
        <w:rPr>
          <w:rFonts w:eastAsia="Times New Roman"/>
          <w:i/>
          <w:iCs/>
          <w:sz w:val="24"/>
          <w:szCs w:val="24"/>
        </w:rPr>
        <w:t xml:space="preserve">Röm 8:38,39 Denn ich bin gewiss, dass weder Tod noch Leben, weder Engel noch Fürstentümer, weder </w:t>
      </w:r>
      <w:r>
        <w:rPr>
          <w:rFonts w:eastAsia="Times New Roman"/>
          <w:b/>
          <w:bCs/>
          <w:i/>
          <w:iCs/>
          <w:sz w:val="24"/>
          <w:szCs w:val="24"/>
        </w:rPr>
        <w:t xml:space="preserve">Bevorstehendes </w:t>
      </w:r>
      <w:r>
        <w:rPr>
          <w:rFonts w:eastAsia="Times New Roman"/>
          <w:i/>
          <w:iCs/>
          <w:sz w:val="24"/>
          <w:szCs w:val="24"/>
        </w:rPr>
        <w:t xml:space="preserve">und Bedrohliches </w:t>
      </w:r>
      <w:r>
        <w:rPr>
          <w:rFonts w:eastAsia="Times New Roman"/>
          <w:b/>
          <w:bCs/>
          <w:i/>
          <w:iCs/>
          <w:sz w:val="24"/>
          <w:szCs w:val="24"/>
        </w:rPr>
        <w:t>noch Zukünftiges</w:t>
      </w:r>
      <w:r>
        <w:rPr>
          <w:rFonts w:eastAsia="Times New Roman"/>
          <w:i/>
          <w:iCs/>
          <w:sz w:val="24"/>
          <w:szCs w:val="24"/>
        </w:rPr>
        <w:t xml:space="preserve">, </w:t>
      </w:r>
      <w:r>
        <w:rPr>
          <w:rFonts w:eastAsia="Times New Roman"/>
          <w:b/>
          <w:bCs/>
          <w:i/>
          <w:iCs/>
          <w:sz w:val="24"/>
          <w:szCs w:val="24"/>
        </w:rPr>
        <w:t xml:space="preserve">weder Mächte </w:t>
      </w:r>
      <w:r>
        <w:rPr>
          <w:rFonts w:eastAsia="Times New Roman"/>
          <w:i/>
          <w:iCs/>
          <w:sz w:val="24"/>
          <w:szCs w:val="24"/>
        </w:rPr>
        <w:t>noch Höhe noch Tiefe, noch irgendetwas anderes in der ganzen Schöpfung uns scheiden kann von der Liebe Gottes, die in Christus Jesus ist, unserem Herrn.</w:t>
      </w:r>
    </w:p>
    <w:p w14:paraId="44C85625" w14:textId="77777777" w:rsidR="00AC4C03" w:rsidRDefault="00AC4C03" w:rsidP="00AC4C03">
      <w:pPr>
        <w:spacing w:line="174" w:lineRule="exact"/>
        <w:rPr>
          <w:sz w:val="20"/>
          <w:szCs w:val="20"/>
        </w:rPr>
      </w:pPr>
    </w:p>
    <w:p w14:paraId="549DB004" w14:textId="77777777" w:rsidR="00E10586" w:rsidRDefault="00000000">
      <w:pPr>
        <w:spacing w:line="257" w:lineRule="auto"/>
        <w:ind w:left="80" w:right="160"/>
        <w:rPr>
          <w:sz w:val="20"/>
          <w:szCs w:val="20"/>
        </w:rPr>
      </w:pPr>
      <w:r>
        <w:rPr>
          <w:rFonts w:ascii="Arial" w:eastAsia="Arial" w:hAnsi="Arial" w:cs="Arial"/>
        </w:rPr>
        <w:t>In Römer 8 lesen wir, dass es in der Tat hinderliche Dinge gibt, die vor uns stehen, und Dinge, die kommen und uns einschüchtern und schaden könnten. Diese kommenden Dinge (G3195) werden im Griechischen als zu erwartende Dinge, Leiden, Ereignisse, Absichten, Pflichten, Notwendigkeiten, Wahrscheinlichkeiten, bereit zur Rückkehr erklärt.</w:t>
      </w:r>
    </w:p>
    <w:p w14:paraId="40767CD8" w14:textId="77777777" w:rsidR="00AC4C03" w:rsidRDefault="00AC4C03" w:rsidP="00AC4C03">
      <w:pPr>
        <w:spacing w:line="135" w:lineRule="exact"/>
        <w:rPr>
          <w:sz w:val="20"/>
          <w:szCs w:val="20"/>
        </w:rPr>
      </w:pPr>
    </w:p>
    <w:p w14:paraId="1CA039D2" w14:textId="77777777" w:rsidR="00E10586" w:rsidRDefault="00000000">
      <w:pPr>
        <w:spacing w:line="256" w:lineRule="auto"/>
        <w:ind w:left="80"/>
        <w:rPr>
          <w:sz w:val="20"/>
          <w:szCs w:val="20"/>
        </w:rPr>
      </w:pPr>
      <w:r>
        <w:rPr>
          <w:rFonts w:ascii="Arial" w:eastAsia="Arial" w:hAnsi="Arial" w:cs="Arial"/>
        </w:rPr>
        <w:t>Das Bild, das der Heilige Geist mir gezeigt hat, zeigt eine Straße, die mit alten Steinen markiert ist. Diese Steine sind die dunklen Altäre der Generationen. Unsere Vorfahren verneigten sich vor ihnen und beteten sie an. Sie stimmten mit den Klängen überein, die von diesen Steinen ausgingen. Denn die Sünden,</w:t>
      </w:r>
    </w:p>
    <w:p w14:paraId="49D6EE7A" w14:textId="77777777" w:rsidR="00AC4C03" w:rsidRDefault="00AC4C03" w:rsidP="00AC4C03">
      <w:pPr>
        <w:spacing w:line="306" w:lineRule="exact"/>
        <w:rPr>
          <w:sz w:val="20"/>
          <w:szCs w:val="20"/>
        </w:rPr>
      </w:pPr>
    </w:p>
    <w:p w14:paraId="55879935" w14:textId="77777777" w:rsidR="00E10586" w:rsidRDefault="00000000">
      <w:pPr>
        <w:jc w:val="right"/>
        <w:rPr>
          <w:sz w:val="20"/>
          <w:szCs w:val="20"/>
        </w:rPr>
      </w:pPr>
      <w:r>
        <w:rPr>
          <w:rFonts w:ascii="Arial" w:eastAsia="Arial" w:hAnsi="Arial" w:cs="Arial"/>
        </w:rPr>
        <w:t>255</w:t>
      </w:r>
    </w:p>
    <w:p w14:paraId="4E0D6CC1" w14:textId="77777777" w:rsidR="00AC4C03" w:rsidRDefault="00AC4C03" w:rsidP="00AC4C03">
      <w:pPr>
        <w:sectPr w:rsidR="00AC4C03">
          <w:pgSz w:w="8400" w:h="11908"/>
          <w:pgMar w:top="1136" w:right="1332" w:bottom="430" w:left="1440" w:header="0" w:footer="0" w:gutter="0"/>
          <w:cols w:space="720" w:equalWidth="0">
            <w:col w:w="5620"/>
          </w:cols>
        </w:sectPr>
      </w:pPr>
    </w:p>
    <w:p w14:paraId="74121488" w14:textId="77777777" w:rsidR="00E10586" w:rsidRDefault="00000000">
      <w:pPr>
        <w:spacing w:line="257" w:lineRule="auto"/>
        <w:ind w:left="80" w:right="20"/>
        <w:rPr>
          <w:sz w:val="20"/>
          <w:szCs w:val="20"/>
        </w:rPr>
      </w:pPr>
      <w:bookmarkStart w:id="271" w:name="page272"/>
      <w:bookmarkEnd w:id="271"/>
      <w:r>
        <w:rPr>
          <w:rFonts w:ascii="Arial" w:eastAsia="Arial" w:hAnsi="Arial" w:cs="Arial"/>
        </w:rPr>
        <w:t>Wenn die Übertretungen und Missetaten, die an diesen Altären begangen wurden, nicht bereut wurden, nahm der Feind diese Altäre und wiederholte sie in der Zukunft immer wieder. Diese Altäre rufen die Ungerechtigkeit in uns hervor. Sie rufen uns dazu auf, anzubeten und zu opfern wie die Generationen vor uns. Wir sind von Generation zu Generation verpflichtet, loyal zu sein. In unseren Ämtern als dunkle Hohepriester sind wir verpflichtet, unsere Pflichten im Dienst des Reiches der Finsternis zu erfüllen. Das Bild unten erklärt dies näher.</w:t>
      </w:r>
    </w:p>
    <w:p w14:paraId="74AA9F3D" w14:textId="77777777" w:rsidR="00AC4C03" w:rsidRDefault="00AC4C03" w:rsidP="00AC4C03">
      <w:pPr>
        <w:spacing w:line="143" w:lineRule="exact"/>
        <w:rPr>
          <w:sz w:val="20"/>
          <w:szCs w:val="20"/>
        </w:rPr>
      </w:pPr>
    </w:p>
    <w:p w14:paraId="50ABCE7C" w14:textId="77777777" w:rsidR="00E10586" w:rsidRDefault="00000000">
      <w:pPr>
        <w:spacing w:line="256" w:lineRule="auto"/>
        <w:ind w:left="80" w:right="100"/>
        <w:rPr>
          <w:sz w:val="20"/>
          <w:szCs w:val="20"/>
        </w:rPr>
      </w:pPr>
      <w:r>
        <w:rPr>
          <w:rFonts w:ascii="Arial" w:eastAsia="Arial" w:hAnsi="Arial" w:cs="Arial"/>
        </w:rPr>
        <w:t>In diesem Bild sehen wir eine Generationslinie. Die Ungerechtigkeit dieser speziellen Linie hat drei Altäre (es können viele sein). Diese Familie hat Altäre der Angst, der Lust und des Blutvergießens in ihren Generationen. Die ursprünglichen Altäre wurden nachgebaut oder als Echo der Kopien des ersten Altars wiederaufgebaut.</w:t>
      </w:r>
    </w:p>
    <w:p w14:paraId="6A1D5777" w14:textId="77777777" w:rsidR="00E10586" w:rsidRDefault="00000000">
      <w:pPr>
        <w:spacing w:line="20" w:lineRule="exact"/>
        <w:rPr>
          <w:sz w:val="20"/>
          <w:szCs w:val="20"/>
        </w:rPr>
      </w:pPr>
      <w:r>
        <w:rPr>
          <w:noProof/>
          <w:sz w:val="20"/>
          <w:szCs w:val="20"/>
        </w:rPr>
        <w:drawing>
          <wp:anchor distT="0" distB="0" distL="114300" distR="114300" simplePos="0" relativeHeight="251766784" behindDoc="1" locked="0" layoutInCell="0" allowOverlap="1" wp14:anchorId="07781916" wp14:editId="25670B1B">
            <wp:simplePos x="0" y="0"/>
            <wp:positionH relativeFrom="column">
              <wp:posOffset>58420</wp:posOffset>
            </wp:positionH>
            <wp:positionV relativeFrom="paragraph">
              <wp:posOffset>113665</wp:posOffset>
            </wp:positionV>
            <wp:extent cx="3475355" cy="1447800"/>
            <wp:effectExtent l="0" t="0" r="0" b="0"/>
            <wp:wrapNone/>
            <wp:docPr id="631696186" name="Grafik 631696186"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96186" name="Grafik 631696186" descr="Ein Bild, das Text, Screenshot, Schrift, Reihe enthält.&#10;&#10;Automatisch generierte Beschreibung"/>
                    <pic:cNvPicPr>
                      <a:picLocks noChangeAspect="1" noChangeArrowheads="1"/>
                    </pic:cNvPicPr>
                  </pic:nvPicPr>
                  <pic:blipFill>
                    <a:blip r:embed="rId60"/>
                    <a:srcRect/>
                    <a:stretch>
                      <a:fillRect/>
                    </a:stretch>
                  </pic:blipFill>
                  <pic:spPr bwMode="auto">
                    <a:xfrm>
                      <a:off x="0" y="0"/>
                      <a:ext cx="3475355" cy="1447800"/>
                    </a:xfrm>
                    <a:prstGeom prst="rect">
                      <a:avLst/>
                    </a:prstGeom>
                    <a:noFill/>
                  </pic:spPr>
                </pic:pic>
              </a:graphicData>
            </a:graphic>
          </wp:anchor>
        </w:drawing>
      </w:r>
    </w:p>
    <w:p w14:paraId="02B16A11" w14:textId="77777777" w:rsidR="00AC4C03" w:rsidRDefault="00AC4C03" w:rsidP="00AC4C03">
      <w:pPr>
        <w:spacing w:line="200" w:lineRule="exact"/>
        <w:rPr>
          <w:sz w:val="20"/>
          <w:szCs w:val="20"/>
        </w:rPr>
      </w:pPr>
    </w:p>
    <w:p w14:paraId="6B3ECEFD" w14:textId="77777777" w:rsidR="00AC4C03" w:rsidRDefault="00AC4C03" w:rsidP="00AC4C03">
      <w:pPr>
        <w:spacing w:line="200" w:lineRule="exact"/>
        <w:rPr>
          <w:sz w:val="20"/>
          <w:szCs w:val="20"/>
        </w:rPr>
      </w:pPr>
    </w:p>
    <w:p w14:paraId="63979E52" w14:textId="77777777" w:rsidR="00AC4C03" w:rsidRDefault="00AC4C03" w:rsidP="00AC4C03">
      <w:pPr>
        <w:spacing w:line="200" w:lineRule="exact"/>
        <w:rPr>
          <w:sz w:val="20"/>
          <w:szCs w:val="20"/>
        </w:rPr>
      </w:pPr>
    </w:p>
    <w:p w14:paraId="4AA19B9C" w14:textId="77777777" w:rsidR="00AC4C03" w:rsidRDefault="00AC4C03" w:rsidP="00AC4C03">
      <w:pPr>
        <w:spacing w:line="200" w:lineRule="exact"/>
        <w:rPr>
          <w:sz w:val="20"/>
          <w:szCs w:val="20"/>
        </w:rPr>
      </w:pPr>
    </w:p>
    <w:p w14:paraId="34DB981F" w14:textId="77777777" w:rsidR="00AC4C03" w:rsidRDefault="00AC4C03" w:rsidP="00AC4C03">
      <w:pPr>
        <w:spacing w:line="200" w:lineRule="exact"/>
        <w:rPr>
          <w:sz w:val="20"/>
          <w:szCs w:val="20"/>
        </w:rPr>
      </w:pPr>
    </w:p>
    <w:p w14:paraId="6767BF0B" w14:textId="77777777" w:rsidR="00AC4C03" w:rsidRDefault="00AC4C03" w:rsidP="00AC4C03">
      <w:pPr>
        <w:spacing w:line="200" w:lineRule="exact"/>
        <w:rPr>
          <w:sz w:val="20"/>
          <w:szCs w:val="20"/>
        </w:rPr>
      </w:pPr>
    </w:p>
    <w:p w14:paraId="1218E469" w14:textId="77777777" w:rsidR="00AC4C03" w:rsidRDefault="00AC4C03" w:rsidP="00AC4C03">
      <w:pPr>
        <w:spacing w:line="200" w:lineRule="exact"/>
        <w:rPr>
          <w:sz w:val="20"/>
          <w:szCs w:val="20"/>
        </w:rPr>
      </w:pPr>
    </w:p>
    <w:p w14:paraId="5FFF5AB2" w14:textId="77777777" w:rsidR="00AC4C03" w:rsidRDefault="00AC4C03" w:rsidP="00AC4C03">
      <w:pPr>
        <w:spacing w:line="200" w:lineRule="exact"/>
        <w:rPr>
          <w:sz w:val="20"/>
          <w:szCs w:val="20"/>
        </w:rPr>
      </w:pPr>
    </w:p>
    <w:p w14:paraId="62475499" w14:textId="77777777" w:rsidR="00AC4C03" w:rsidRDefault="00AC4C03" w:rsidP="00AC4C03">
      <w:pPr>
        <w:spacing w:line="200" w:lineRule="exact"/>
        <w:rPr>
          <w:sz w:val="20"/>
          <w:szCs w:val="20"/>
        </w:rPr>
      </w:pPr>
    </w:p>
    <w:p w14:paraId="65856E09" w14:textId="77777777" w:rsidR="00AC4C03" w:rsidRDefault="00AC4C03" w:rsidP="00AC4C03">
      <w:pPr>
        <w:spacing w:line="200" w:lineRule="exact"/>
        <w:rPr>
          <w:sz w:val="20"/>
          <w:szCs w:val="20"/>
        </w:rPr>
      </w:pPr>
    </w:p>
    <w:p w14:paraId="4ADB4428" w14:textId="77777777" w:rsidR="00AC4C03" w:rsidRDefault="00AC4C03" w:rsidP="00AC4C03">
      <w:pPr>
        <w:spacing w:line="200" w:lineRule="exact"/>
        <w:rPr>
          <w:sz w:val="20"/>
          <w:szCs w:val="20"/>
        </w:rPr>
      </w:pPr>
    </w:p>
    <w:p w14:paraId="58D29A28" w14:textId="77777777" w:rsidR="00AC4C03" w:rsidRDefault="00AC4C03" w:rsidP="00AC4C03">
      <w:pPr>
        <w:spacing w:line="200" w:lineRule="exact"/>
        <w:rPr>
          <w:sz w:val="20"/>
          <w:szCs w:val="20"/>
        </w:rPr>
      </w:pPr>
    </w:p>
    <w:p w14:paraId="2270D264" w14:textId="77777777" w:rsidR="00AC4C03" w:rsidRDefault="00AC4C03" w:rsidP="00AC4C03">
      <w:pPr>
        <w:spacing w:line="200" w:lineRule="exact"/>
        <w:rPr>
          <w:sz w:val="20"/>
          <w:szCs w:val="20"/>
        </w:rPr>
      </w:pPr>
    </w:p>
    <w:p w14:paraId="5D440258" w14:textId="77777777" w:rsidR="00AC4C03" w:rsidRDefault="00AC4C03" w:rsidP="00AC4C03">
      <w:pPr>
        <w:spacing w:line="244" w:lineRule="exact"/>
        <w:rPr>
          <w:sz w:val="20"/>
          <w:szCs w:val="20"/>
        </w:rPr>
      </w:pPr>
    </w:p>
    <w:p w14:paraId="151AD6C4" w14:textId="77777777" w:rsidR="00E10586" w:rsidRDefault="00000000">
      <w:pPr>
        <w:spacing w:line="258" w:lineRule="auto"/>
        <w:ind w:left="80" w:right="80"/>
        <w:rPr>
          <w:sz w:val="20"/>
          <w:szCs w:val="20"/>
        </w:rPr>
      </w:pPr>
      <w:r>
        <w:rPr>
          <w:rFonts w:ascii="Arial" w:eastAsia="Arial" w:hAnsi="Arial" w:cs="Arial"/>
        </w:rPr>
        <w:t>Wenn wir unsere Reise auf der Erde beginnen, sind wir uns dieser Altäre nicht bewusst. Aber sie beschwören die Dunkelheit in uns herauf, und wenn wir uns ihnen nähern, dienen wir ihnen mit Angst, sexueller Ungerechtigkeit und einer weiteren Bluttat. Auf diese Weise wird das dunkle Erbe der Ungerechtigkeit von Generation zu Generation weitergegeben und der ewige Kreislauf bleibt intakt.</w:t>
      </w:r>
    </w:p>
    <w:p w14:paraId="41ADED27" w14:textId="77777777" w:rsidR="00AC4C03" w:rsidRDefault="00AC4C03" w:rsidP="00AC4C03">
      <w:pPr>
        <w:spacing w:line="200" w:lineRule="exact"/>
        <w:rPr>
          <w:sz w:val="20"/>
          <w:szCs w:val="20"/>
        </w:rPr>
      </w:pPr>
    </w:p>
    <w:p w14:paraId="486FC3BD" w14:textId="77777777" w:rsidR="00AC4C03" w:rsidRDefault="00AC4C03" w:rsidP="00AC4C03">
      <w:pPr>
        <w:spacing w:line="200" w:lineRule="exact"/>
        <w:rPr>
          <w:sz w:val="20"/>
          <w:szCs w:val="20"/>
        </w:rPr>
      </w:pPr>
    </w:p>
    <w:p w14:paraId="02B509F2" w14:textId="77777777" w:rsidR="00AC4C03" w:rsidRDefault="00AC4C03" w:rsidP="00AC4C03">
      <w:pPr>
        <w:spacing w:line="200" w:lineRule="exact"/>
        <w:rPr>
          <w:sz w:val="20"/>
          <w:szCs w:val="20"/>
        </w:rPr>
      </w:pPr>
    </w:p>
    <w:p w14:paraId="764B4C0C" w14:textId="77777777" w:rsidR="00AC4C03" w:rsidRDefault="00AC4C03" w:rsidP="00AC4C03">
      <w:pPr>
        <w:spacing w:line="212" w:lineRule="exact"/>
        <w:rPr>
          <w:sz w:val="20"/>
          <w:szCs w:val="20"/>
        </w:rPr>
      </w:pPr>
    </w:p>
    <w:p w14:paraId="41B15EF9" w14:textId="77777777" w:rsidR="00E10586" w:rsidRDefault="00000000">
      <w:pPr>
        <w:jc w:val="right"/>
        <w:rPr>
          <w:sz w:val="20"/>
          <w:szCs w:val="20"/>
        </w:rPr>
      </w:pPr>
      <w:r>
        <w:rPr>
          <w:rFonts w:ascii="Arial" w:eastAsia="Arial" w:hAnsi="Arial" w:cs="Arial"/>
        </w:rPr>
        <w:t>256</w:t>
      </w:r>
    </w:p>
    <w:p w14:paraId="4C95558A" w14:textId="77777777" w:rsidR="00AC4C03" w:rsidRDefault="00AC4C03" w:rsidP="00AC4C03">
      <w:pPr>
        <w:sectPr w:rsidR="00AC4C03">
          <w:pgSz w:w="8400" w:h="11908"/>
          <w:pgMar w:top="1150" w:right="1332" w:bottom="430" w:left="1440" w:header="0" w:footer="0" w:gutter="0"/>
          <w:cols w:space="720" w:equalWidth="0">
            <w:col w:w="5620"/>
          </w:cols>
        </w:sectPr>
      </w:pPr>
    </w:p>
    <w:p w14:paraId="17FF7C3B" w14:textId="77777777" w:rsidR="00E10586" w:rsidRDefault="00000000">
      <w:pPr>
        <w:spacing w:line="256" w:lineRule="auto"/>
        <w:ind w:left="80" w:right="80"/>
        <w:rPr>
          <w:sz w:val="20"/>
          <w:szCs w:val="20"/>
        </w:rPr>
      </w:pPr>
      <w:bookmarkStart w:id="272" w:name="page273"/>
      <w:bookmarkEnd w:id="272"/>
      <w:r>
        <w:rPr>
          <w:rFonts w:ascii="Arial" w:eastAsia="Arial" w:hAnsi="Arial" w:cs="Arial"/>
        </w:rPr>
        <w:t>Das Reich der Finsternis hat viel Energie darauf verwendet, das, was war, ist und kommen wird, in einem Zug wiederherzustellen. Wir sind von der Finsternis dazu prädestiniert, diesen Altären zu dienen und dadurch die Kraft der Ungerechtigkeit stark zu halten.</w:t>
      </w:r>
    </w:p>
    <w:p w14:paraId="3F4DA8E4" w14:textId="77777777" w:rsidR="00AC4C03" w:rsidRDefault="00AC4C03" w:rsidP="00AC4C03">
      <w:pPr>
        <w:spacing w:line="133" w:lineRule="exact"/>
        <w:rPr>
          <w:sz w:val="20"/>
          <w:szCs w:val="20"/>
        </w:rPr>
      </w:pPr>
    </w:p>
    <w:p w14:paraId="21551B48" w14:textId="77777777" w:rsidR="00E10586" w:rsidRDefault="00000000">
      <w:pPr>
        <w:spacing w:line="258" w:lineRule="auto"/>
        <w:ind w:left="80" w:right="20"/>
        <w:rPr>
          <w:sz w:val="20"/>
          <w:szCs w:val="20"/>
        </w:rPr>
      </w:pPr>
      <w:r>
        <w:rPr>
          <w:rFonts w:ascii="Arial" w:eastAsia="Arial" w:hAnsi="Arial" w:cs="Arial"/>
        </w:rPr>
        <w:t>Durch diese Altäre ist unsere dunkle Vergangenheit, Gegenwart und Zukunft miteinander verbunden. Es ist eine dreifache Schnur der Übereinstimmung, Einheit und Gestaltung. Das Wort sagt, dass eine dreifache Schnur nicht leicht zu zerreißen ist. Gepriesen sei der Vater für das Blut des Lammes und die Kraft des Namens Jeschuas. Kein Wunder, dass JHWH sich als der Gott vorstellt, der war und ist und der kommt. Er, der über alle ewige Zeit regiert.</w:t>
      </w:r>
    </w:p>
    <w:p w14:paraId="59045493" w14:textId="77777777" w:rsidR="00AC4C03" w:rsidRDefault="00AC4C03" w:rsidP="00AC4C03">
      <w:pPr>
        <w:spacing w:line="200" w:lineRule="exact"/>
        <w:rPr>
          <w:sz w:val="20"/>
          <w:szCs w:val="20"/>
        </w:rPr>
      </w:pPr>
    </w:p>
    <w:p w14:paraId="162D66D1" w14:textId="77777777" w:rsidR="00AC4C03" w:rsidRDefault="00AC4C03" w:rsidP="00AC4C03">
      <w:pPr>
        <w:spacing w:line="201" w:lineRule="exact"/>
        <w:rPr>
          <w:sz w:val="20"/>
          <w:szCs w:val="20"/>
        </w:rPr>
      </w:pPr>
    </w:p>
    <w:p w14:paraId="66CE2A7A" w14:textId="77777777" w:rsidR="00E10586" w:rsidRDefault="00000000">
      <w:pPr>
        <w:spacing w:line="257" w:lineRule="auto"/>
        <w:ind w:left="100" w:right="100" w:hanging="11"/>
        <w:rPr>
          <w:sz w:val="20"/>
          <w:szCs w:val="20"/>
        </w:rPr>
      </w:pPr>
      <w:r>
        <w:rPr>
          <w:rFonts w:eastAsia="Times New Roman"/>
          <w:i/>
          <w:iCs/>
          <w:sz w:val="24"/>
          <w:szCs w:val="24"/>
        </w:rPr>
        <w:t xml:space="preserve">Jesaja 48:5 Darum habe ich euch von alters her verkündet, </w:t>
      </w:r>
      <w:r>
        <w:rPr>
          <w:rFonts w:eastAsia="Times New Roman"/>
          <w:i/>
          <w:iCs/>
          <w:sz w:val="24"/>
          <w:szCs w:val="24"/>
          <w:u w:val="single"/>
        </w:rPr>
        <w:t>was kommen wird</w:t>
      </w:r>
      <w:r>
        <w:rPr>
          <w:rFonts w:eastAsia="Times New Roman"/>
          <w:i/>
          <w:iCs/>
          <w:sz w:val="24"/>
          <w:szCs w:val="24"/>
        </w:rPr>
        <w:t>, bevor es eintrifft.</w:t>
      </w:r>
    </w:p>
    <w:p w14:paraId="0E408043" w14:textId="77777777" w:rsidR="00AC4C03" w:rsidRDefault="00AC4C03" w:rsidP="00AC4C03">
      <w:pPr>
        <w:spacing w:line="178" w:lineRule="exact"/>
        <w:rPr>
          <w:sz w:val="20"/>
          <w:szCs w:val="20"/>
        </w:rPr>
      </w:pPr>
    </w:p>
    <w:p w14:paraId="5B853A11" w14:textId="77777777" w:rsidR="00E10586" w:rsidRDefault="00000000">
      <w:pPr>
        <w:spacing w:line="260" w:lineRule="auto"/>
        <w:ind w:left="100" w:right="40" w:hanging="11"/>
        <w:rPr>
          <w:sz w:val="20"/>
          <w:szCs w:val="20"/>
        </w:rPr>
      </w:pPr>
      <w:r>
        <w:rPr>
          <w:rFonts w:eastAsia="Times New Roman"/>
          <w:i/>
          <w:iCs/>
          <w:sz w:val="24"/>
          <w:szCs w:val="24"/>
        </w:rPr>
        <w:t>Epheser 2:10 Denn wir sind Gottes [eigenes] Werk, neu geschaffen in Christus Jesus [von neuem geboren], damit wir die guten Werke tun, die Gott für uns vorherbestimmt hat [Wege gehen, die er im Voraus vorbereitet hat], damit wir in ihnen wandeln [das gute Leben leben, das er für uns vorbereitet und bereit gemacht hat].</w:t>
      </w:r>
    </w:p>
    <w:p w14:paraId="21119311" w14:textId="77777777" w:rsidR="00AC4C03" w:rsidRDefault="00AC4C03" w:rsidP="00AC4C03">
      <w:pPr>
        <w:spacing w:line="176" w:lineRule="exact"/>
        <w:rPr>
          <w:sz w:val="20"/>
          <w:szCs w:val="20"/>
        </w:rPr>
      </w:pPr>
    </w:p>
    <w:p w14:paraId="3A43B470" w14:textId="77777777" w:rsidR="00E10586" w:rsidRDefault="00000000">
      <w:pPr>
        <w:spacing w:line="250" w:lineRule="auto"/>
        <w:ind w:left="80" w:right="100" w:hanging="11"/>
        <w:rPr>
          <w:sz w:val="20"/>
          <w:szCs w:val="20"/>
        </w:rPr>
      </w:pPr>
      <w:r>
        <w:rPr>
          <w:rFonts w:ascii="Arial" w:eastAsia="Arial" w:hAnsi="Arial" w:cs="Arial"/>
        </w:rPr>
        <w:t>Auf unseren Generationswegen erwartet uns nicht nur Dunkelheit, sondern auch Altäre des Segens und Wege des Lebens. Das sind die Altäre des Gebets, des Gottesdienstes, des Glaubens, der Hoffnung und der Liebe, die als Mahnmale für Gottes Güte und Treue auf unserem Weg warten. Jeden Tag dürfen wir auch Steine des Lebens oder des Todes für unsere kommenden Generationen aufrichten.</w:t>
      </w:r>
    </w:p>
    <w:p w14:paraId="526E0E8B" w14:textId="77777777" w:rsidR="00AC4C03" w:rsidRDefault="00AC4C03" w:rsidP="00AC4C03">
      <w:pPr>
        <w:spacing w:line="200" w:lineRule="exact"/>
        <w:rPr>
          <w:sz w:val="20"/>
          <w:szCs w:val="20"/>
        </w:rPr>
      </w:pPr>
    </w:p>
    <w:p w14:paraId="6330CCE0" w14:textId="77777777" w:rsidR="00AC4C03" w:rsidRDefault="00AC4C03" w:rsidP="00AC4C03">
      <w:pPr>
        <w:spacing w:line="200" w:lineRule="exact"/>
        <w:rPr>
          <w:sz w:val="20"/>
          <w:szCs w:val="20"/>
        </w:rPr>
      </w:pPr>
    </w:p>
    <w:p w14:paraId="62309A2B" w14:textId="77777777" w:rsidR="00AC4C03" w:rsidRDefault="00AC4C03" w:rsidP="00AC4C03">
      <w:pPr>
        <w:spacing w:line="200" w:lineRule="exact"/>
        <w:rPr>
          <w:sz w:val="20"/>
          <w:szCs w:val="20"/>
        </w:rPr>
      </w:pPr>
    </w:p>
    <w:p w14:paraId="7D9759EE" w14:textId="77777777" w:rsidR="00AC4C03" w:rsidRDefault="00AC4C03" w:rsidP="00AC4C03">
      <w:pPr>
        <w:spacing w:line="215" w:lineRule="exact"/>
        <w:rPr>
          <w:sz w:val="20"/>
          <w:szCs w:val="20"/>
        </w:rPr>
      </w:pPr>
    </w:p>
    <w:p w14:paraId="3261F865" w14:textId="77777777" w:rsidR="00E10586" w:rsidRDefault="00000000">
      <w:pPr>
        <w:jc w:val="right"/>
        <w:rPr>
          <w:sz w:val="20"/>
          <w:szCs w:val="20"/>
        </w:rPr>
      </w:pPr>
      <w:r>
        <w:rPr>
          <w:rFonts w:ascii="Arial" w:eastAsia="Arial" w:hAnsi="Arial" w:cs="Arial"/>
        </w:rPr>
        <w:t>257</w:t>
      </w:r>
    </w:p>
    <w:p w14:paraId="73831B1F" w14:textId="77777777" w:rsidR="00AC4C03" w:rsidRDefault="00AC4C03" w:rsidP="00AC4C03">
      <w:pPr>
        <w:sectPr w:rsidR="00AC4C03">
          <w:pgSz w:w="8400" w:h="11908"/>
          <w:pgMar w:top="1150" w:right="1332" w:bottom="430" w:left="1440" w:header="0" w:footer="0" w:gutter="0"/>
          <w:cols w:space="720" w:equalWidth="0">
            <w:col w:w="5620"/>
          </w:cols>
        </w:sectPr>
      </w:pPr>
    </w:p>
    <w:p w14:paraId="07B46BB4" w14:textId="77777777" w:rsidR="00E10586" w:rsidRDefault="00000000">
      <w:pPr>
        <w:spacing w:line="251" w:lineRule="auto"/>
        <w:ind w:left="80" w:right="20" w:hanging="11"/>
        <w:rPr>
          <w:sz w:val="20"/>
          <w:szCs w:val="20"/>
        </w:rPr>
      </w:pPr>
      <w:bookmarkStart w:id="273" w:name="page274"/>
      <w:bookmarkEnd w:id="273"/>
      <w:r>
        <w:rPr>
          <w:rFonts w:ascii="Arial" w:eastAsia="Arial" w:hAnsi="Arial" w:cs="Arial"/>
        </w:rPr>
        <w:t>Aber wir müssen die dunklen Stolpersteine der Generationen aus dem Weg räumen. Sie hindern nicht nur unseren Geistmenschen daran, in Rechtschaffenheit und Gerechtigkeit zu wandeln, sondern sie blockieren auch Gottes Reichsabsichten und das erwartete Ende in unserem Leben. Diese Stolpersteine blockieren unsere Schriftrollen, Heilung, Befreiung, Durchbruch, Finanzen und unsere Bestimmung als Sohn Gottes.</w:t>
      </w:r>
    </w:p>
    <w:p w14:paraId="2F947A2F" w14:textId="77777777" w:rsidR="00AC4C03" w:rsidRDefault="00AC4C03" w:rsidP="00AC4C03">
      <w:pPr>
        <w:spacing w:line="173" w:lineRule="exact"/>
        <w:rPr>
          <w:sz w:val="20"/>
          <w:szCs w:val="20"/>
        </w:rPr>
      </w:pPr>
    </w:p>
    <w:p w14:paraId="6E2033D7" w14:textId="77777777" w:rsidR="00E10586" w:rsidRDefault="00000000">
      <w:pPr>
        <w:spacing w:line="257" w:lineRule="auto"/>
        <w:ind w:left="100" w:right="320" w:hanging="11"/>
        <w:rPr>
          <w:sz w:val="20"/>
          <w:szCs w:val="20"/>
        </w:rPr>
      </w:pPr>
      <w:r>
        <w:rPr>
          <w:rFonts w:eastAsia="Times New Roman"/>
          <w:i/>
          <w:iCs/>
          <w:sz w:val="24"/>
          <w:szCs w:val="24"/>
        </w:rPr>
        <w:t>Jesaja 57:14(KJV) Werft, werft, bereitet den Weg. Nehmt den Stein des Anstoßes aus dem Weg meines Volkes.</w:t>
      </w:r>
    </w:p>
    <w:p w14:paraId="6471A5FB" w14:textId="77777777" w:rsidR="00AC4C03" w:rsidRDefault="00AC4C03" w:rsidP="00AC4C03">
      <w:pPr>
        <w:spacing w:line="178" w:lineRule="exact"/>
        <w:rPr>
          <w:sz w:val="20"/>
          <w:szCs w:val="20"/>
        </w:rPr>
      </w:pPr>
    </w:p>
    <w:p w14:paraId="76F97728" w14:textId="77777777" w:rsidR="00E10586" w:rsidRDefault="00000000">
      <w:pPr>
        <w:spacing w:line="257" w:lineRule="auto"/>
        <w:ind w:left="80" w:right="80"/>
        <w:rPr>
          <w:sz w:val="20"/>
          <w:szCs w:val="20"/>
        </w:rPr>
      </w:pPr>
      <w:r>
        <w:rPr>
          <w:rFonts w:ascii="Arial" w:eastAsia="Arial" w:hAnsi="Arial" w:cs="Arial"/>
          <w:u w:val="single"/>
        </w:rPr>
        <w:t xml:space="preserve">Stolperstein (H4383): ein </w:t>
      </w:r>
      <w:r>
        <w:rPr>
          <w:rFonts w:ascii="Arial" w:eastAsia="Arial" w:hAnsi="Arial" w:cs="Arial"/>
        </w:rPr>
        <w:t>Hindernis, eine Verlockung, insbesondere ein Götze, der zum Fallen, zum Vergehen, zum Wanken oder Schwanken (durch Schwäche der Beine, besonders der Knöchel) veranlasst; damit ist gemeint, dass man stolpert, strauchelt, schwach wird oder fällt: - zu Fall bringen, zu Fall bringen, zu Fall bringen, zu Fall bringen, zu Fall bringen, zu Fall bringen, zu Fall bringen, zu Fall bringen, zu Fall bringen, zu Fall bringen, zu Fall bringen, zu Fall bringen, zu Fall bringen, zu Fall bringen, zu Fall bringen, zu Fall bringen, zu Fall bringen, schwach sein.</w:t>
      </w:r>
    </w:p>
    <w:p w14:paraId="5B5D25BA" w14:textId="77777777" w:rsidR="00AC4C03" w:rsidRDefault="00AC4C03" w:rsidP="00AC4C03">
      <w:pPr>
        <w:spacing w:line="136" w:lineRule="exact"/>
        <w:rPr>
          <w:sz w:val="20"/>
          <w:szCs w:val="20"/>
        </w:rPr>
      </w:pPr>
    </w:p>
    <w:p w14:paraId="1F7D3580" w14:textId="77777777" w:rsidR="00E10586" w:rsidRDefault="00000000">
      <w:pPr>
        <w:spacing w:line="258" w:lineRule="auto"/>
        <w:ind w:left="80" w:right="20"/>
        <w:rPr>
          <w:sz w:val="20"/>
          <w:szCs w:val="20"/>
        </w:rPr>
      </w:pPr>
      <w:r>
        <w:rPr>
          <w:rFonts w:ascii="Arial" w:eastAsia="Arial" w:hAnsi="Arial" w:cs="Arial"/>
        </w:rPr>
        <w:t>Hast du bemerkt, welche verschiedenen Eigenschaften ein Stolperstein haben kann? Er ist nicht nur ein Hindernis, das dich zu Fall bringt, zum Wanken bringt, dich schwach werden lässt, dich schwanken lässt und dir die Knie weich werden lässt. Er hat die Macht, dich zu verlassen, dich zu stürzen, Versagen und Verfall in dein Leben zu bringen, dich zu ruinieren, dich zu stürzen und schwach zu machen. Diese Altäre und die mit ihnen verbundenen Altäre verlocken dich dazu, an ihnen teilzuhaben. Auch die dunklen Bündnisse mit den Götzen, die mit diesen Stolpersteinen verbunden sind, müssen beseitigt werden.</w:t>
      </w:r>
    </w:p>
    <w:p w14:paraId="217A3CAE" w14:textId="77777777" w:rsidR="00AC4C03" w:rsidRDefault="00AC4C03" w:rsidP="00AC4C03">
      <w:pPr>
        <w:spacing w:line="170" w:lineRule="exact"/>
        <w:rPr>
          <w:sz w:val="20"/>
          <w:szCs w:val="20"/>
        </w:rPr>
      </w:pPr>
    </w:p>
    <w:p w14:paraId="69769622" w14:textId="77777777" w:rsidR="00E10586" w:rsidRDefault="00000000">
      <w:pPr>
        <w:spacing w:line="255" w:lineRule="auto"/>
        <w:ind w:left="80" w:right="140"/>
        <w:jc w:val="both"/>
        <w:rPr>
          <w:sz w:val="20"/>
          <w:szCs w:val="20"/>
        </w:rPr>
      </w:pPr>
      <w:r>
        <w:rPr>
          <w:rFonts w:ascii="Arial" w:eastAsia="Arial" w:hAnsi="Arial" w:cs="Arial"/>
        </w:rPr>
        <w:t>Wir können den Heiligen Geist bitten, die Stolpersteine auf unseren Wegen zu offenbaren, damit wir Buße tun und sie entfernen können - für alle kommenden Generationen.</w:t>
      </w:r>
    </w:p>
    <w:p w14:paraId="056A75AA" w14:textId="77777777" w:rsidR="00AC4C03" w:rsidRDefault="00AC4C03" w:rsidP="00AC4C03">
      <w:pPr>
        <w:spacing w:line="200" w:lineRule="exact"/>
        <w:rPr>
          <w:sz w:val="20"/>
          <w:szCs w:val="20"/>
        </w:rPr>
      </w:pPr>
    </w:p>
    <w:p w14:paraId="6030B008" w14:textId="77777777" w:rsidR="00AC4C03" w:rsidRDefault="00AC4C03" w:rsidP="00AC4C03">
      <w:pPr>
        <w:spacing w:line="200" w:lineRule="exact"/>
        <w:rPr>
          <w:sz w:val="20"/>
          <w:szCs w:val="20"/>
        </w:rPr>
      </w:pPr>
    </w:p>
    <w:p w14:paraId="46DE025D" w14:textId="77777777" w:rsidR="00AC4C03" w:rsidRDefault="00AC4C03" w:rsidP="00AC4C03">
      <w:pPr>
        <w:spacing w:line="293" w:lineRule="exact"/>
        <w:rPr>
          <w:sz w:val="20"/>
          <w:szCs w:val="20"/>
        </w:rPr>
      </w:pPr>
    </w:p>
    <w:p w14:paraId="4E0D935C" w14:textId="77777777" w:rsidR="00E10586" w:rsidRDefault="00000000">
      <w:pPr>
        <w:jc w:val="right"/>
        <w:rPr>
          <w:sz w:val="20"/>
          <w:szCs w:val="20"/>
        </w:rPr>
      </w:pPr>
      <w:r>
        <w:rPr>
          <w:rFonts w:ascii="Arial" w:eastAsia="Arial" w:hAnsi="Arial" w:cs="Arial"/>
        </w:rPr>
        <w:t>258</w:t>
      </w:r>
    </w:p>
    <w:p w14:paraId="79DB07A3" w14:textId="77777777" w:rsidR="00AC4C03" w:rsidRDefault="00AC4C03" w:rsidP="00AC4C03">
      <w:pPr>
        <w:sectPr w:rsidR="00AC4C03">
          <w:pgSz w:w="8400" w:h="11908"/>
          <w:pgMar w:top="1150" w:right="1332" w:bottom="430" w:left="1440" w:header="0" w:footer="0" w:gutter="0"/>
          <w:cols w:space="720" w:equalWidth="0">
            <w:col w:w="5620"/>
          </w:cols>
        </w:sectPr>
      </w:pPr>
    </w:p>
    <w:p w14:paraId="62C0E289" w14:textId="77777777" w:rsidR="00E10586" w:rsidRDefault="00000000">
      <w:pPr>
        <w:spacing w:line="260" w:lineRule="auto"/>
        <w:ind w:left="100" w:right="80" w:hanging="11"/>
        <w:rPr>
          <w:sz w:val="20"/>
          <w:szCs w:val="20"/>
        </w:rPr>
      </w:pPr>
      <w:bookmarkStart w:id="274" w:name="page275"/>
      <w:bookmarkEnd w:id="274"/>
      <w:r>
        <w:rPr>
          <w:rFonts w:eastAsia="Times New Roman"/>
          <w:i/>
          <w:iCs/>
          <w:sz w:val="24"/>
          <w:szCs w:val="24"/>
        </w:rPr>
        <w:t xml:space="preserve">Johannes 16:13 Wenn aber er, der Geist der Wahrheit (der wahrheitsgebende Geist), kommt, wird er euch in die ganze Wahrheit (die ganze, volle Wahrheit) leiten. Denn er wird nicht aus eigener Kraft reden, sondern er wird sagen, was er hört [vom Vater; er wird die Botschaft weitergeben, die ihm gegeben wurde], und er wird euch ankündigen und verkünden, was </w:t>
      </w:r>
      <w:r>
        <w:rPr>
          <w:rFonts w:eastAsia="Times New Roman"/>
          <w:i/>
          <w:iCs/>
          <w:sz w:val="24"/>
          <w:szCs w:val="24"/>
          <w:u w:val="single"/>
        </w:rPr>
        <w:t>kommen wird [was in der Zukunft geschehen wird].</w:t>
      </w:r>
    </w:p>
    <w:p w14:paraId="1CBF9862" w14:textId="77777777" w:rsidR="00AC4C03" w:rsidRDefault="00AC4C03" w:rsidP="00AC4C03">
      <w:pPr>
        <w:spacing w:line="181" w:lineRule="exact"/>
        <w:rPr>
          <w:sz w:val="20"/>
          <w:szCs w:val="20"/>
        </w:rPr>
      </w:pPr>
    </w:p>
    <w:p w14:paraId="7D45AFAE" w14:textId="77777777" w:rsidR="00E10586" w:rsidRDefault="00000000">
      <w:pPr>
        <w:spacing w:line="255" w:lineRule="auto"/>
        <w:ind w:left="100" w:right="60" w:hanging="11"/>
        <w:jc w:val="both"/>
        <w:rPr>
          <w:sz w:val="20"/>
          <w:szCs w:val="20"/>
        </w:rPr>
      </w:pPr>
      <w:r>
        <w:rPr>
          <w:rFonts w:eastAsia="Times New Roman"/>
          <w:i/>
          <w:iCs/>
          <w:sz w:val="24"/>
          <w:szCs w:val="24"/>
        </w:rPr>
        <w:t>Jesaja 42:9 Siehe, das Frühere ist vergangen, und das Neue verkünde ich jetzt; bevor es entsteht, sage ich es euch an.</w:t>
      </w:r>
    </w:p>
    <w:p w14:paraId="75719C5F" w14:textId="77777777" w:rsidR="00AC4C03" w:rsidRDefault="00AC4C03" w:rsidP="00AC4C03">
      <w:pPr>
        <w:spacing w:line="200" w:lineRule="exact"/>
        <w:rPr>
          <w:sz w:val="20"/>
          <w:szCs w:val="20"/>
        </w:rPr>
      </w:pPr>
    </w:p>
    <w:p w14:paraId="2288D396" w14:textId="77777777" w:rsidR="00AC4C03" w:rsidRDefault="00AC4C03" w:rsidP="00AC4C03">
      <w:pPr>
        <w:spacing w:line="365" w:lineRule="exact"/>
        <w:rPr>
          <w:sz w:val="20"/>
          <w:szCs w:val="20"/>
        </w:rPr>
      </w:pPr>
    </w:p>
    <w:p w14:paraId="7629EAB2" w14:textId="77777777" w:rsidR="00E10586" w:rsidRDefault="00000000">
      <w:pPr>
        <w:ind w:left="80"/>
        <w:rPr>
          <w:sz w:val="20"/>
          <w:szCs w:val="20"/>
        </w:rPr>
      </w:pPr>
      <w:r>
        <w:rPr>
          <w:rFonts w:ascii="Calibri Light" w:eastAsia="Calibri Light" w:hAnsi="Calibri Light" w:cs="Calibri Light"/>
          <w:b/>
          <w:bCs/>
          <w:sz w:val="26"/>
          <w:szCs w:val="26"/>
        </w:rPr>
        <w:t>Kopien von geistlichen Territorien</w:t>
      </w:r>
    </w:p>
    <w:p w14:paraId="411D9A43" w14:textId="77777777" w:rsidR="00AC4C03" w:rsidRDefault="00AC4C03" w:rsidP="00AC4C03">
      <w:pPr>
        <w:spacing w:line="38" w:lineRule="exact"/>
        <w:rPr>
          <w:sz w:val="20"/>
          <w:szCs w:val="20"/>
        </w:rPr>
      </w:pPr>
    </w:p>
    <w:p w14:paraId="27B3CFE3" w14:textId="77777777" w:rsidR="00E10586" w:rsidRDefault="00000000">
      <w:pPr>
        <w:spacing w:line="256" w:lineRule="auto"/>
        <w:ind w:left="80" w:right="80"/>
        <w:rPr>
          <w:sz w:val="20"/>
          <w:szCs w:val="20"/>
        </w:rPr>
      </w:pPr>
      <w:r>
        <w:rPr>
          <w:rFonts w:ascii="Arial" w:eastAsia="Arial" w:hAnsi="Arial" w:cs="Arial"/>
        </w:rPr>
        <w:t>Als ich über diese Stolpersteine betete, zeigte mir der Heilige Geist, dass nicht nur die Altäre als Stolpersteine in unseren Generationslinien repliziert und reproduziert werden. Es gibt auch Kopien von geistlichen Territorien und Erfahrungen, mit denen wir uns auseinandersetzen müssen.</w:t>
      </w:r>
    </w:p>
    <w:p w14:paraId="383AFF3F" w14:textId="77777777" w:rsidR="00AC4C03" w:rsidRDefault="00AC4C03" w:rsidP="00AC4C03">
      <w:pPr>
        <w:spacing w:line="135" w:lineRule="exact"/>
        <w:rPr>
          <w:sz w:val="20"/>
          <w:szCs w:val="20"/>
        </w:rPr>
      </w:pPr>
    </w:p>
    <w:p w14:paraId="4A5EEE2D" w14:textId="77777777" w:rsidR="00E10586" w:rsidRDefault="00000000">
      <w:pPr>
        <w:spacing w:line="251" w:lineRule="auto"/>
        <w:ind w:left="80" w:right="100" w:hanging="11"/>
        <w:rPr>
          <w:sz w:val="20"/>
          <w:szCs w:val="20"/>
        </w:rPr>
      </w:pPr>
      <w:r>
        <w:rPr>
          <w:rFonts w:ascii="Arial" w:eastAsia="Arial" w:hAnsi="Arial" w:cs="Arial"/>
        </w:rPr>
        <w:t>Denke einen Moment darüber nach, was wir bereits entdeckt haben. Wir wissen, dass Eden ein historisches, physisches Gebiet auf der Erde war. Wir wissen auch, dass Eden und alles, was dort geschah, sich in uns widerspiegelt - wir sind Adam und Eva. Wir wissen, dass die Orte, die in der Bibel erwähnt werden, nicht nur physische Orte sind, sondern auch geistige. Es gibt ein geistliches Eden, ein geistliches Golgatha, ein geistliches Jerusalem und einen geistlichen Berg Zion - um nur einige Beispiele zu nennen. Wir wissen, dass alles auf der Erde ein Schatten oder eine Kopie dessen ist, was im Himmel zu finden ist. Das Wort sagt: "Wie es im Himmel ist, so soll es auch auf der Erde sein.</w:t>
      </w:r>
    </w:p>
    <w:p w14:paraId="36E40978" w14:textId="77777777" w:rsidR="00AC4C03" w:rsidRDefault="00AC4C03" w:rsidP="00AC4C03">
      <w:pPr>
        <w:spacing w:line="200" w:lineRule="exact"/>
        <w:rPr>
          <w:sz w:val="20"/>
          <w:szCs w:val="20"/>
        </w:rPr>
      </w:pPr>
    </w:p>
    <w:p w14:paraId="654C0141" w14:textId="77777777" w:rsidR="00AC4C03" w:rsidRDefault="00AC4C03" w:rsidP="00AC4C03">
      <w:pPr>
        <w:spacing w:line="277" w:lineRule="exact"/>
        <w:rPr>
          <w:sz w:val="20"/>
          <w:szCs w:val="20"/>
        </w:rPr>
      </w:pPr>
    </w:p>
    <w:p w14:paraId="2FD91173" w14:textId="77777777" w:rsidR="00E10586" w:rsidRDefault="00000000">
      <w:pPr>
        <w:jc w:val="right"/>
        <w:rPr>
          <w:sz w:val="20"/>
          <w:szCs w:val="20"/>
        </w:rPr>
      </w:pPr>
      <w:r>
        <w:rPr>
          <w:rFonts w:ascii="Arial" w:eastAsia="Arial" w:hAnsi="Arial" w:cs="Arial"/>
        </w:rPr>
        <w:t>259</w:t>
      </w:r>
    </w:p>
    <w:p w14:paraId="357F45C4" w14:textId="77777777" w:rsidR="00AC4C03" w:rsidRDefault="00AC4C03" w:rsidP="00AC4C03">
      <w:pPr>
        <w:sectPr w:rsidR="00AC4C03">
          <w:pgSz w:w="8400" w:h="11908"/>
          <w:pgMar w:top="1150" w:right="1332" w:bottom="430" w:left="1440" w:header="0" w:footer="0" w:gutter="0"/>
          <w:cols w:space="720" w:equalWidth="0">
            <w:col w:w="5620"/>
          </w:cols>
        </w:sectPr>
      </w:pPr>
    </w:p>
    <w:p w14:paraId="6EA433A3" w14:textId="77777777" w:rsidR="00E10586" w:rsidRDefault="00000000">
      <w:pPr>
        <w:spacing w:line="251" w:lineRule="auto"/>
        <w:ind w:left="80" w:right="60" w:hanging="11"/>
        <w:rPr>
          <w:sz w:val="20"/>
          <w:szCs w:val="20"/>
        </w:rPr>
      </w:pPr>
      <w:bookmarkStart w:id="275" w:name="page276"/>
      <w:bookmarkEnd w:id="275"/>
      <w:r>
        <w:rPr>
          <w:rFonts w:ascii="Arial" w:eastAsia="Arial" w:hAnsi="Arial" w:cs="Arial"/>
        </w:rPr>
        <w:t>Dann zeigte mir der Heilige Geist, dass dies auch die Orte und Gebiete sind, die Satan für sein Reich und seine dunklen Gefilde kopiert hat. Es gibt ein dunkles Eden, ein dunkles Jerusalem, einen dunklen Berg Zion, ein dunkles Golgatha, um nur einige zu nennen. All diese Orte bilden die Gebiete und Reiche des zweiten Himmels. Es gibt also mindestens drei Kopien von allem, was wir kennen - sie bilden eine dreifache Schnur. Diese befinden sich auf der Erde, in uns und in den geistigen Reichen. Wir müssen uns mit allen dreien auseinandersetzen, um den Einfluss der Dunkelheit auf unser Leben vollständig zu zerstören.</w:t>
      </w:r>
    </w:p>
    <w:p w14:paraId="2C5DE057" w14:textId="77777777" w:rsidR="00AC4C03" w:rsidRDefault="00AC4C03" w:rsidP="00AC4C03">
      <w:pPr>
        <w:spacing w:line="175" w:lineRule="exact"/>
        <w:rPr>
          <w:sz w:val="20"/>
          <w:szCs w:val="20"/>
        </w:rPr>
      </w:pPr>
    </w:p>
    <w:p w14:paraId="28742147" w14:textId="77777777" w:rsidR="00E10586" w:rsidRDefault="00000000">
      <w:pPr>
        <w:spacing w:line="250" w:lineRule="auto"/>
        <w:ind w:left="80" w:right="60" w:hanging="11"/>
        <w:rPr>
          <w:sz w:val="20"/>
          <w:szCs w:val="20"/>
        </w:rPr>
      </w:pPr>
      <w:r>
        <w:rPr>
          <w:rFonts w:ascii="Arial" w:eastAsia="Arial" w:hAnsi="Arial" w:cs="Arial"/>
        </w:rPr>
        <w:t>Wir wissen auch, dass unsere Reise auf der Erde ein Spiegelbild der Bibel und ihrer Figuren ist. Es gibt Zeiten in unserem Leben, da sind wir Rut auf dem Weg von Moab in den Bund mit Boas. Wir sind David, der gegen Goliath kämpft. Wir sind Abraham und Sarai, die im Glauben stehen und darauf warten, dass unser Wunder Wirklichkeit wird. Daraus lernen wir, dass das Wort auch in diesen drei Bereichen anwendbar ist - auf der Erde, in uns und im Geist.</w:t>
      </w:r>
    </w:p>
    <w:p w14:paraId="0A2D7910" w14:textId="77777777" w:rsidR="00AC4C03" w:rsidRDefault="00AC4C03" w:rsidP="00AC4C03">
      <w:pPr>
        <w:spacing w:line="185" w:lineRule="exact"/>
        <w:rPr>
          <w:sz w:val="20"/>
          <w:szCs w:val="20"/>
        </w:rPr>
      </w:pPr>
    </w:p>
    <w:p w14:paraId="0D8A0D3E" w14:textId="77777777" w:rsidR="00E10586" w:rsidRDefault="00000000">
      <w:pPr>
        <w:spacing w:line="257" w:lineRule="auto"/>
        <w:ind w:left="80" w:right="40"/>
        <w:rPr>
          <w:sz w:val="20"/>
          <w:szCs w:val="20"/>
        </w:rPr>
      </w:pPr>
      <w:r>
        <w:rPr>
          <w:rFonts w:ascii="Arial" w:eastAsia="Arial" w:hAnsi="Arial" w:cs="Arial"/>
        </w:rPr>
        <w:t>Betrachten wir Genesis 6 als Beispiel. Wir wissen, dass dies ein tatsächliches Ereignis war, das auf der Erde stattfand. Aber Satan - der alles kopiert - hat auch die Zeitlinie und die Geschichte der Erde in seinem zweiten Himmel neu erschaffen. Er kennt die Bibelstelle, in der es heißt: Wie im Himmel, so auf Erden.</w:t>
      </w:r>
    </w:p>
    <w:p w14:paraId="042AC05F" w14:textId="77777777" w:rsidR="00AC4C03" w:rsidRDefault="00AC4C03" w:rsidP="00AC4C03">
      <w:pPr>
        <w:spacing w:line="132" w:lineRule="exact"/>
        <w:rPr>
          <w:sz w:val="20"/>
          <w:szCs w:val="20"/>
        </w:rPr>
      </w:pPr>
    </w:p>
    <w:p w14:paraId="77229C81" w14:textId="77777777" w:rsidR="00E10586" w:rsidRDefault="00000000">
      <w:pPr>
        <w:spacing w:line="257" w:lineRule="auto"/>
        <w:ind w:left="80" w:right="100"/>
        <w:rPr>
          <w:sz w:val="20"/>
          <w:szCs w:val="20"/>
        </w:rPr>
      </w:pPr>
      <w:r>
        <w:rPr>
          <w:rFonts w:ascii="Arial" w:eastAsia="Arial" w:hAnsi="Arial" w:cs="Arial"/>
        </w:rPr>
        <w:t>Mit anderen Worten: Es gibt ein geistliches Genesis 6 - im zweiten Himmel, wo die Ungerechtigkeit immer noch vollzogen wird. Hier sind unsere dunklen Anteile immer noch aktiv, heiraten und schaffen Nachkommen der Nephilim, genau wie in Genesis 6. Mit anderen Worten: Teile von uns durchleben immer noch aktiv die Ungerechtigkeit von Genesis 6 und halten uns in Knechtschaft.</w:t>
      </w:r>
    </w:p>
    <w:p w14:paraId="05DAF036" w14:textId="77777777" w:rsidR="00AC4C03" w:rsidRDefault="00AC4C03" w:rsidP="00AC4C03">
      <w:pPr>
        <w:spacing w:line="135" w:lineRule="exact"/>
        <w:rPr>
          <w:sz w:val="20"/>
          <w:szCs w:val="20"/>
        </w:rPr>
      </w:pPr>
    </w:p>
    <w:p w14:paraId="3B3DF819" w14:textId="77777777" w:rsidR="00E10586" w:rsidRDefault="00000000">
      <w:pPr>
        <w:spacing w:line="249" w:lineRule="auto"/>
        <w:ind w:left="80" w:right="120"/>
        <w:rPr>
          <w:sz w:val="20"/>
          <w:szCs w:val="20"/>
        </w:rPr>
      </w:pPr>
      <w:r>
        <w:rPr>
          <w:rFonts w:ascii="Arial" w:eastAsia="Arial" w:hAnsi="Arial" w:cs="Arial"/>
        </w:rPr>
        <w:t>Die meisten von uns haben sich mit der Ungerechtigkeit in unseren Blutlinien, Saatlinien, Zeitlinien und Lebenslinien auseinandergesetzt - und mit ihren erdgebundenen</w:t>
      </w:r>
    </w:p>
    <w:p w14:paraId="53639E90" w14:textId="77777777" w:rsidR="00AC4C03" w:rsidRDefault="00AC4C03" w:rsidP="00AC4C03">
      <w:pPr>
        <w:spacing w:line="354" w:lineRule="exact"/>
        <w:rPr>
          <w:sz w:val="20"/>
          <w:szCs w:val="20"/>
        </w:rPr>
      </w:pPr>
    </w:p>
    <w:p w14:paraId="2FC6DF18" w14:textId="77777777" w:rsidR="00E10586" w:rsidRDefault="00000000">
      <w:pPr>
        <w:jc w:val="right"/>
        <w:rPr>
          <w:sz w:val="20"/>
          <w:szCs w:val="20"/>
        </w:rPr>
      </w:pPr>
      <w:r>
        <w:rPr>
          <w:rFonts w:ascii="Arial" w:eastAsia="Arial" w:hAnsi="Arial" w:cs="Arial"/>
        </w:rPr>
        <w:t>260</w:t>
      </w:r>
    </w:p>
    <w:p w14:paraId="7B695AF4" w14:textId="77777777" w:rsidR="00AC4C03" w:rsidRDefault="00AC4C03" w:rsidP="00AC4C03">
      <w:pPr>
        <w:sectPr w:rsidR="00AC4C03">
          <w:pgSz w:w="8400" w:h="11908"/>
          <w:pgMar w:top="1150" w:right="1332" w:bottom="430" w:left="1440" w:header="0" w:footer="0" w:gutter="0"/>
          <w:cols w:space="720" w:equalWidth="0">
            <w:col w:w="5620"/>
          </w:cols>
        </w:sectPr>
      </w:pPr>
    </w:p>
    <w:p w14:paraId="13D34E89" w14:textId="77777777" w:rsidR="00E10586" w:rsidRDefault="00000000">
      <w:pPr>
        <w:spacing w:line="257" w:lineRule="auto"/>
        <w:ind w:left="80" w:right="40"/>
        <w:rPr>
          <w:sz w:val="20"/>
          <w:szCs w:val="20"/>
        </w:rPr>
      </w:pPr>
      <w:bookmarkStart w:id="276" w:name="page277"/>
      <w:bookmarkEnd w:id="276"/>
      <w:r>
        <w:rPr>
          <w:rFonts w:ascii="Arial" w:eastAsia="Arial" w:hAnsi="Arial" w:cs="Arial"/>
        </w:rPr>
        <w:t>Realitäten. Wir haben uns vielleicht auch mit dem Gebiet von Genesis 6 in uns befasst - aber was ist mit dem dritten Strang - der dritten Schnur? Diese Strukturen in den spirituellen Gebieten oder Reichen? Das könnte eine Erklärung dafür sein, warum wir keinen Durchbruch erzielen - warum die Umlagerung und Beschwörung auch dann noch stattfindet, wenn wir gebetet und angefleht haben. Wir müssen die Ungerechtigkeit in allen drei Bereichen auflösen. Wenn sie bestehen bleibt, wird sie uns ständig im Weg stehen.</w:t>
      </w:r>
    </w:p>
    <w:p w14:paraId="2C78960B" w14:textId="77777777" w:rsidR="00AC4C03" w:rsidRDefault="00AC4C03" w:rsidP="00AC4C03">
      <w:pPr>
        <w:spacing w:line="143" w:lineRule="exact"/>
        <w:rPr>
          <w:sz w:val="20"/>
          <w:szCs w:val="20"/>
        </w:rPr>
      </w:pPr>
    </w:p>
    <w:p w14:paraId="2920E749" w14:textId="77777777" w:rsidR="00E10586" w:rsidRDefault="00000000">
      <w:pPr>
        <w:spacing w:line="258" w:lineRule="auto"/>
        <w:ind w:left="80" w:right="100"/>
        <w:rPr>
          <w:sz w:val="20"/>
          <w:szCs w:val="20"/>
        </w:rPr>
      </w:pPr>
      <w:r>
        <w:rPr>
          <w:rFonts w:ascii="Arial" w:eastAsia="Arial" w:hAnsi="Arial" w:cs="Arial"/>
        </w:rPr>
        <w:t>Schau dir das Bild unten an. Hier sehen wir die drei Kopien von Eden. Zuerst gibt es Eden auf der Erde, dann Eden im Herzen des Menschen und drittens 2</w:t>
      </w:r>
      <w:r>
        <w:rPr>
          <w:rFonts w:ascii="Arial" w:eastAsia="Arial" w:hAnsi="Arial" w:cs="Arial"/>
          <w:sz w:val="28"/>
          <w:szCs w:val="28"/>
          <w:vertAlign w:val="superscript"/>
        </w:rPr>
        <w:t>nd</w:t>
      </w:r>
      <w:r>
        <w:rPr>
          <w:rFonts w:ascii="Arial" w:eastAsia="Arial" w:hAnsi="Arial" w:cs="Arial"/>
        </w:rPr>
        <w:t xml:space="preserve"> Himmel Eden.</w:t>
      </w:r>
    </w:p>
    <w:p w14:paraId="6E559357" w14:textId="77777777" w:rsidR="00AC4C03" w:rsidRDefault="00AC4C03" w:rsidP="00AC4C03">
      <w:pPr>
        <w:spacing w:line="38" w:lineRule="exact"/>
        <w:rPr>
          <w:sz w:val="20"/>
          <w:szCs w:val="20"/>
        </w:rPr>
      </w:pPr>
    </w:p>
    <w:p w14:paraId="640256CE" w14:textId="77777777" w:rsidR="00E10586" w:rsidRDefault="00000000">
      <w:pPr>
        <w:spacing w:line="238" w:lineRule="auto"/>
        <w:ind w:left="80" w:right="160"/>
        <w:rPr>
          <w:sz w:val="20"/>
          <w:szCs w:val="20"/>
        </w:rPr>
      </w:pPr>
      <w:r>
        <w:rPr>
          <w:rFonts w:ascii="Arial" w:eastAsia="Arial" w:hAnsi="Arial" w:cs="Arial"/>
        </w:rPr>
        <w:t>Diese 2</w:t>
      </w:r>
      <w:r>
        <w:rPr>
          <w:rFonts w:ascii="Arial" w:eastAsia="Arial" w:hAnsi="Arial" w:cs="Arial"/>
          <w:sz w:val="28"/>
          <w:szCs w:val="28"/>
          <w:vertAlign w:val="superscript"/>
        </w:rPr>
        <w:t>nd</w:t>
      </w:r>
      <w:r>
        <w:rPr>
          <w:rFonts w:ascii="Arial" w:eastAsia="Arial" w:hAnsi="Arial" w:cs="Arial"/>
        </w:rPr>
        <w:t xml:space="preserve"> Himmelsexemplare oder Territorien werden als Stolpersteine in Zeit und Raum gesetzt. Die dreieckige Struktur der Ungerechtigkeit muss beseitigt werden. Das Wort sagt, dass ein Stolperstein wie eine Falle und ein Fallstrick für den Menschen ist.</w:t>
      </w:r>
    </w:p>
    <w:p w14:paraId="48C913BF" w14:textId="77777777" w:rsidR="00E10586" w:rsidRDefault="00000000">
      <w:pPr>
        <w:spacing w:line="20" w:lineRule="exact"/>
        <w:rPr>
          <w:sz w:val="20"/>
          <w:szCs w:val="20"/>
        </w:rPr>
      </w:pPr>
      <w:r>
        <w:rPr>
          <w:noProof/>
          <w:sz w:val="20"/>
          <w:szCs w:val="20"/>
        </w:rPr>
        <w:drawing>
          <wp:anchor distT="0" distB="0" distL="114300" distR="114300" simplePos="0" relativeHeight="251767808" behindDoc="1" locked="0" layoutInCell="0" allowOverlap="1" wp14:anchorId="7D21C16E" wp14:editId="130682C3">
            <wp:simplePos x="0" y="0"/>
            <wp:positionH relativeFrom="column">
              <wp:posOffset>464820</wp:posOffset>
            </wp:positionH>
            <wp:positionV relativeFrom="paragraph">
              <wp:posOffset>66675</wp:posOffset>
            </wp:positionV>
            <wp:extent cx="2677795" cy="2889250"/>
            <wp:effectExtent l="0" t="0" r="0" b="0"/>
            <wp:wrapNone/>
            <wp:docPr id="585048194" name="Grafik 585048194" descr="Ein Bild, das Entwurf, Lineart, Zeichnung,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48194" name="Grafik 585048194" descr="Ein Bild, das Entwurf, Lineart, Zeichnung, Darstellung enthält.&#10;&#10;Automatisch generierte Beschreibung"/>
                    <pic:cNvPicPr>
                      <a:picLocks noChangeAspect="1" noChangeArrowheads="1"/>
                    </pic:cNvPicPr>
                  </pic:nvPicPr>
                  <pic:blipFill>
                    <a:blip r:embed="rId61"/>
                    <a:srcRect/>
                    <a:stretch>
                      <a:fillRect/>
                    </a:stretch>
                  </pic:blipFill>
                  <pic:spPr bwMode="auto">
                    <a:xfrm>
                      <a:off x="0" y="0"/>
                      <a:ext cx="2677795" cy="2889250"/>
                    </a:xfrm>
                    <a:prstGeom prst="rect">
                      <a:avLst/>
                    </a:prstGeom>
                    <a:noFill/>
                  </pic:spPr>
                </pic:pic>
              </a:graphicData>
            </a:graphic>
          </wp:anchor>
        </w:drawing>
      </w:r>
    </w:p>
    <w:p w14:paraId="65076A57" w14:textId="77777777" w:rsidR="00AC4C03" w:rsidRDefault="00AC4C03" w:rsidP="00AC4C03">
      <w:pPr>
        <w:spacing w:line="200" w:lineRule="exact"/>
        <w:rPr>
          <w:sz w:val="20"/>
          <w:szCs w:val="20"/>
        </w:rPr>
      </w:pPr>
    </w:p>
    <w:p w14:paraId="68877148" w14:textId="77777777" w:rsidR="00AC4C03" w:rsidRDefault="00AC4C03" w:rsidP="00AC4C03">
      <w:pPr>
        <w:spacing w:line="200" w:lineRule="exact"/>
        <w:rPr>
          <w:sz w:val="20"/>
          <w:szCs w:val="20"/>
        </w:rPr>
      </w:pPr>
    </w:p>
    <w:p w14:paraId="2F11C3A7" w14:textId="77777777" w:rsidR="00AC4C03" w:rsidRDefault="00AC4C03" w:rsidP="00AC4C03">
      <w:pPr>
        <w:spacing w:line="200" w:lineRule="exact"/>
        <w:rPr>
          <w:sz w:val="20"/>
          <w:szCs w:val="20"/>
        </w:rPr>
      </w:pPr>
    </w:p>
    <w:p w14:paraId="578BB81B" w14:textId="77777777" w:rsidR="00AC4C03" w:rsidRDefault="00AC4C03" w:rsidP="00AC4C03">
      <w:pPr>
        <w:spacing w:line="200" w:lineRule="exact"/>
        <w:rPr>
          <w:sz w:val="20"/>
          <w:szCs w:val="20"/>
        </w:rPr>
      </w:pPr>
    </w:p>
    <w:p w14:paraId="2622C6DE" w14:textId="77777777" w:rsidR="00AC4C03" w:rsidRDefault="00AC4C03" w:rsidP="00AC4C03">
      <w:pPr>
        <w:spacing w:line="200" w:lineRule="exact"/>
        <w:rPr>
          <w:sz w:val="20"/>
          <w:szCs w:val="20"/>
        </w:rPr>
      </w:pPr>
    </w:p>
    <w:p w14:paraId="1F33EB12" w14:textId="77777777" w:rsidR="00AC4C03" w:rsidRDefault="00AC4C03" w:rsidP="00AC4C03">
      <w:pPr>
        <w:spacing w:line="200" w:lineRule="exact"/>
        <w:rPr>
          <w:sz w:val="20"/>
          <w:szCs w:val="20"/>
        </w:rPr>
      </w:pPr>
    </w:p>
    <w:p w14:paraId="25CDE2C3" w14:textId="77777777" w:rsidR="00AC4C03" w:rsidRDefault="00AC4C03" w:rsidP="00AC4C03">
      <w:pPr>
        <w:spacing w:line="200" w:lineRule="exact"/>
        <w:rPr>
          <w:sz w:val="20"/>
          <w:szCs w:val="20"/>
        </w:rPr>
      </w:pPr>
    </w:p>
    <w:p w14:paraId="668128C8" w14:textId="77777777" w:rsidR="00AC4C03" w:rsidRDefault="00AC4C03" w:rsidP="00AC4C03">
      <w:pPr>
        <w:spacing w:line="200" w:lineRule="exact"/>
        <w:rPr>
          <w:sz w:val="20"/>
          <w:szCs w:val="20"/>
        </w:rPr>
      </w:pPr>
    </w:p>
    <w:p w14:paraId="0406679D" w14:textId="77777777" w:rsidR="00AC4C03" w:rsidRDefault="00AC4C03" w:rsidP="00AC4C03">
      <w:pPr>
        <w:spacing w:line="200" w:lineRule="exact"/>
        <w:rPr>
          <w:sz w:val="20"/>
          <w:szCs w:val="20"/>
        </w:rPr>
      </w:pPr>
    </w:p>
    <w:p w14:paraId="04C1952E" w14:textId="77777777" w:rsidR="00AC4C03" w:rsidRDefault="00AC4C03" w:rsidP="00AC4C03">
      <w:pPr>
        <w:spacing w:line="200" w:lineRule="exact"/>
        <w:rPr>
          <w:sz w:val="20"/>
          <w:szCs w:val="20"/>
        </w:rPr>
      </w:pPr>
    </w:p>
    <w:p w14:paraId="1184C075" w14:textId="77777777" w:rsidR="00AC4C03" w:rsidRDefault="00AC4C03" w:rsidP="00AC4C03">
      <w:pPr>
        <w:spacing w:line="200" w:lineRule="exact"/>
        <w:rPr>
          <w:sz w:val="20"/>
          <w:szCs w:val="20"/>
        </w:rPr>
      </w:pPr>
    </w:p>
    <w:p w14:paraId="2CD80B91" w14:textId="77777777" w:rsidR="00AC4C03" w:rsidRDefault="00AC4C03" w:rsidP="00AC4C03">
      <w:pPr>
        <w:spacing w:line="200" w:lineRule="exact"/>
        <w:rPr>
          <w:sz w:val="20"/>
          <w:szCs w:val="20"/>
        </w:rPr>
      </w:pPr>
    </w:p>
    <w:p w14:paraId="774082F4" w14:textId="77777777" w:rsidR="00AC4C03" w:rsidRDefault="00AC4C03" w:rsidP="00AC4C03">
      <w:pPr>
        <w:spacing w:line="200" w:lineRule="exact"/>
        <w:rPr>
          <w:sz w:val="20"/>
          <w:szCs w:val="20"/>
        </w:rPr>
      </w:pPr>
    </w:p>
    <w:p w14:paraId="00ECBD36" w14:textId="77777777" w:rsidR="00AC4C03" w:rsidRDefault="00AC4C03" w:rsidP="00AC4C03">
      <w:pPr>
        <w:spacing w:line="200" w:lineRule="exact"/>
        <w:rPr>
          <w:sz w:val="20"/>
          <w:szCs w:val="20"/>
        </w:rPr>
      </w:pPr>
    </w:p>
    <w:p w14:paraId="152369C1" w14:textId="77777777" w:rsidR="00AC4C03" w:rsidRDefault="00AC4C03" w:rsidP="00AC4C03">
      <w:pPr>
        <w:spacing w:line="200" w:lineRule="exact"/>
        <w:rPr>
          <w:sz w:val="20"/>
          <w:szCs w:val="20"/>
        </w:rPr>
      </w:pPr>
    </w:p>
    <w:p w14:paraId="0A9CE03E" w14:textId="77777777" w:rsidR="00AC4C03" w:rsidRDefault="00AC4C03" w:rsidP="00AC4C03">
      <w:pPr>
        <w:spacing w:line="200" w:lineRule="exact"/>
        <w:rPr>
          <w:sz w:val="20"/>
          <w:szCs w:val="20"/>
        </w:rPr>
      </w:pPr>
    </w:p>
    <w:p w14:paraId="3F53624F" w14:textId="77777777" w:rsidR="00AC4C03" w:rsidRDefault="00AC4C03" w:rsidP="00AC4C03">
      <w:pPr>
        <w:spacing w:line="200" w:lineRule="exact"/>
        <w:rPr>
          <w:sz w:val="20"/>
          <w:szCs w:val="20"/>
        </w:rPr>
      </w:pPr>
    </w:p>
    <w:p w14:paraId="7CEF403B" w14:textId="77777777" w:rsidR="00AC4C03" w:rsidRDefault="00AC4C03" w:rsidP="00AC4C03">
      <w:pPr>
        <w:spacing w:line="200" w:lineRule="exact"/>
        <w:rPr>
          <w:sz w:val="20"/>
          <w:szCs w:val="20"/>
        </w:rPr>
      </w:pPr>
    </w:p>
    <w:p w14:paraId="0180238E" w14:textId="77777777" w:rsidR="00AC4C03" w:rsidRDefault="00AC4C03" w:rsidP="00AC4C03">
      <w:pPr>
        <w:spacing w:line="200" w:lineRule="exact"/>
        <w:rPr>
          <w:sz w:val="20"/>
          <w:szCs w:val="20"/>
        </w:rPr>
      </w:pPr>
    </w:p>
    <w:p w14:paraId="2BE0A57A" w14:textId="77777777" w:rsidR="00AC4C03" w:rsidRDefault="00AC4C03" w:rsidP="00AC4C03">
      <w:pPr>
        <w:spacing w:line="200" w:lineRule="exact"/>
        <w:rPr>
          <w:sz w:val="20"/>
          <w:szCs w:val="20"/>
        </w:rPr>
      </w:pPr>
    </w:p>
    <w:p w14:paraId="6438F736" w14:textId="77777777" w:rsidR="00AC4C03" w:rsidRDefault="00AC4C03" w:rsidP="00AC4C03">
      <w:pPr>
        <w:spacing w:line="200" w:lineRule="exact"/>
        <w:rPr>
          <w:sz w:val="20"/>
          <w:szCs w:val="20"/>
        </w:rPr>
      </w:pPr>
    </w:p>
    <w:p w14:paraId="7870B94E" w14:textId="77777777" w:rsidR="00AC4C03" w:rsidRDefault="00AC4C03" w:rsidP="00AC4C03">
      <w:pPr>
        <w:spacing w:line="200" w:lineRule="exact"/>
        <w:rPr>
          <w:sz w:val="20"/>
          <w:szCs w:val="20"/>
        </w:rPr>
      </w:pPr>
    </w:p>
    <w:p w14:paraId="1781D009" w14:textId="77777777" w:rsidR="00AC4C03" w:rsidRDefault="00AC4C03" w:rsidP="00AC4C03">
      <w:pPr>
        <w:spacing w:line="200" w:lineRule="exact"/>
        <w:rPr>
          <w:sz w:val="20"/>
          <w:szCs w:val="20"/>
        </w:rPr>
      </w:pPr>
    </w:p>
    <w:p w14:paraId="6A16B5EB" w14:textId="77777777" w:rsidR="00AC4C03" w:rsidRDefault="00AC4C03" w:rsidP="00AC4C03">
      <w:pPr>
        <w:spacing w:line="309" w:lineRule="exact"/>
        <w:rPr>
          <w:sz w:val="20"/>
          <w:szCs w:val="20"/>
        </w:rPr>
      </w:pPr>
    </w:p>
    <w:p w14:paraId="044DF19C" w14:textId="77777777" w:rsidR="00E10586" w:rsidRDefault="00000000">
      <w:pPr>
        <w:jc w:val="right"/>
        <w:rPr>
          <w:sz w:val="20"/>
          <w:szCs w:val="20"/>
        </w:rPr>
      </w:pPr>
      <w:r>
        <w:rPr>
          <w:rFonts w:ascii="Arial" w:eastAsia="Arial" w:hAnsi="Arial" w:cs="Arial"/>
        </w:rPr>
        <w:t>261</w:t>
      </w:r>
    </w:p>
    <w:p w14:paraId="3D3A9D1A" w14:textId="77777777" w:rsidR="00AC4C03" w:rsidRDefault="00AC4C03" w:rsidP="00AC4C03">
      <w:pPr>
        <w:sectPr w:rsidR="00AC4C03">
          <w:pgSz w:w="8400" w:h="11908"/>
          <w:pgMar w:top="1150" w:right="1332" w:bottom="430" w:left="1440" w:header="0" w:footer="0" w:gutter="0"/>
          <w:cols w:space="720" w:equalWidth="0">
            <w:col w:w="5620"/>
          </w:cols>
        </w:sectPr>
      </w:pPr>
    </w:p>
    <w:p w14:paraId="0CA9C777" w14:textId="77777777" w:rsidR="00E10586" w:rsidRDefault="00000000">
      <w:pPr>
        <w:spacing w:line="258" w:lineRule="auto"/>
        <w:ind w:left="80" w:right="20"/>
        <w:rPr>
          <w:sz w:val="20"/>
          <w:szCs w:val="20"/>
        </w:rPr>
      </w:pPr>
      <w:bookmarkStart w:id="277" w:name="page278"/>
      <w:bookmarkEnd w:id="277"/>
      <w:r>
        <w:rPr>
          <w:rFonts w:eastAsia="Times New Roman"/>
          <w:i/>
          <w:iCs/>
          <w:sz w:val="24"/>
          <w:szCs w:val="24"/>
        </w:rPr>
        <w:t>Römer 14:13 So lasst uns nun nicht mehr einander kritisieren, tadeln und verurteilen, sondern beschließen und uns bemühen, einem Bruder keinen Stein des Anstoßes, kein Hindernis und kein Hindernis in den Weg zu legen.</w:t>
      </w:r>
    </w:p>
    <w:p w14:paraId="6855CB9D" w14:textId="77777777" w:rsidR="00AC4C03" w:rsidRDefault="00AC4C03" w:rsidP="00AC4C03">
      <w:pPr>
        <w:spacing w:line="182" w:lineRule="exact"/>
        <w:rPr>
          <w:sz w:val="20"/>
          <w:szCs w:val="20"/>
        </w:rPr>
      </w:pPr>
    </w:p>
    <w:p w14:paraId="3E712665" w14:textId="77777777" w:rsidR="00E10586" w:rsidRDefault="00000000">
      <w:pPr>
        <w:spacing w:line="258" w:lineRule="auto"/>
        <w:ind w:left="80" w:right="20"/>
        <w:rPr>
          <w:sz w:val="20"/>
          <w:szCs w:val="20"/>
        </w:rPr>
      </w:pPr>
      <w:r>
        <w:rPr>
          <w:rFonts w:ascii="Arial" w:eastAsia="Arial" w:hAnsi="Arial" w:cs="Arial"/>
        </w:rPr>
        <w:t>Wenn ich in diesen Gebieten immer noch aktiv dem Reich der Finsternis diene, bin ich ein Stolperstein für mich selbst und für andere. Hier handle ich immer noch, treffe Vereinbarungen, Gelübde, Verträge und Bündnisse mit anderen an diesen Orten und setze damit die Kollektive durch. Es gibt auch andere Möglichkeiten, Stolpersteine zu schaffen. Auch unser Neid, unsere Kritik und unsere Vorwürfe legen anderen Stolpersteine in den Weg. Es gibt auch Stolpersteine des Eigenwillens und der Weigerung, sich zu unterwerfen. All das gilt es zu entwirren.</w:t>
      </w:r>
    </w:p>
    <w:p w14:paraId="15DABACC" w14:textId="77777777" w:rsidR="00AC4C03" w:rsidRDefault="00AC4C03" w:rsidP="00AC4C03">
      <w:pPr>
        <w:spacing w:line="130" w:lineRule="exact"/>
        <w:rPr>
          <w:sz w:val="20"/>
          <w:szCs w:val="20"/>
        </w:rPr>
      </w:pPr>
    </w:p>
    <w:p w14:paraId="033CF03E" w14:textId="77777777" w:rsidR="00E10586" w:rsidRDefault="00000000">
      <w:pPr>
        <w:spacing w:line="249" w:lineRule="auto"/>
        <w:ind w:left="80" w:right="100"/>
        <w:rPr>
          <w:sz w:val="20"/>
          <w:szCs w:val="20"/>
        </w:rPr>
      </w:pPr>
      <w:r>
        <w:rPr>
          <w:rFonts w:ascii="Arial" w:eastAsia="Arial" w:hAnsi="Arial" w:cs="Arial"/>
        </w:rPr>
        <w:t>Der Feind wird auch deine Traumaerlebnisse reproduzieren. Der Schmerz und der Schrecken dieser Erlebnisse können wiederholt werden</w:t>
      </w:r>
    </w:p>
    <w:p w14:paraId="53D91C9D" w14:textId="77777777" w:rsidR="00AC4C03" w:rsidRDefault="00AC4C03" w:rsidP="00AC4C03">
      <w:pPr>
        <w:spacing w:line="14" w:lineRule="exact"/>
        <w:rPr>
          <w:sz w:val="20"/>
          <w:szCs w:val="20"/>
        </w:rPr>
      </w:pPr>
    </w:p>
    <w:p w14:paraId="4B2BA5AD" w14:textId="77777777" w:rsidR="00E10586" w:rsidRDefault="00000000">
      <w:pPr>
        <w:ind w:left="4020"/>
        <w:rPr>
          <w:sz w:val="20"/>
          <w:szCs w:val="20"/>
        </w:rPr>
      </w:pPr>
      <w:r>
        <w:rPr>
          <w:rFonts w:ascii="Arial" w:eastAsia="Arial" w:hAnsi="Arial" w:cs="Arial"/>
        </w:rPr>
        <w:t>installiert am</w:t>
      </w:r>
    </w:p>
    <w:p w14:paraId="647FCB3E" w14:textId="77777777" w:rsidR="00E10586" w:rsidRDefault="00000000">
      <w:pPr>
        <w:spacing w:line="20" w:lineRule="exact"/>
        <w:rPr>
          <w:sz w:val="20"/>
          <w:szCs w:val="20"/>
        </w:rPr>
      </w:pPr>
      <w:r>
        <w:rPr>
          <w:noProof/>
          <w:sz w:val="20"/>
          <w:szCs w:val="20"/>
        </w:rPr>
        <w:drawing>
          <wp:anchor distT="0" distB="0" distL="114300" distR="114300" simplePos="0" relativeHeight="251768832" behindDoc="1" locked="0" layoutInCell="0" allowOverlap="1" wp14:anchorId="7BD33898" wp14:editId="712F238A">
            <wp:simplePos x="0" y="0"/>
            <wp:positionH relativeFrom="column">
              <wp:posOffset>92710</wp:posOffset>
            </wp:positionH>
            <wp:positionV relativeFrom="paragraph">
              <wp:posOffset>-131445</wp:posOffset>
            </wp:positionV>
            <wp:extent cx="2340610" cy="2428240"/>
            <wp:effectExtent l="0" t="0" r="0" b="0"/>
            <wp:wrapNone/>
            <wp:docPr id="259015828" name="Grafik 259015828" descr="Ein Bild, das Text, Entwurf,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15828" name="Grafik 259015828" descr="Ein Bild, das Text, Entwurf, Zeichnung, Clipart enthält.&#10;&#10;Automatisch generierte Beschreibung"/>
                    <pic:cNvPicPr>
                      <a:picLocks noChangeAspect="1" noChangeArrowheads="1"/>
                    </pic:cNvPicPr>
                  </pic:nvPicPr>
                  <pic:blipFill>
                    <a:blip r:embed="rId62"/>
                    <a:srcRect/>
                    <a:stretch>
                      <a:fillRect/>
                    </a:stretch>
                  </pic:blipFill>
                  <pic:spPr bwMode="auto">
                    <a:xfrm>
                      <a:off x="0" y="0"/>
                      <a:ext cx="2340610" cy="2428240"/>
                    </a:xfrm>
                    <a:prstGeom prst="rect">
                      <a:avLst/>
                    </a:prstGeom>
                    <a:noFill/>
                  </pic:spPr>
                </pic:pic>
              </a:graphicData>
            </a:graphic>
          </wp:anchor>
        </w:drawing>
      </w:r>
    </w:p>
    <w:p w14:paraId="15A4EADC" w14:textId="77777777" w:rsidR="00E10586" w:rsidRDefault="00000000">
      <w:pPr>
        <w:ind w:left="4020"/>
        <w:rPr>
          <w:sz w:val="20"/>
          <w:szCs w:val="20"/>
        </w:rPr>
      </w:pPr>
      <w:r>
        <w:rPr>
          <w:rFonts w:ascii="Arial" w:eastAsia="Arial" w:hAnsi="Arial" w:cs="Arial"/>
        </w:rPr>
        <w:t>deine Zeitleiste.</w:t>
      </w:r>
    </w:p>
    <w:p w14:paraId="72D2AB86" w14:textId="77777777" w:rsidR="00AC4C03" w:rsidRDefault="00AC4C03" w:rsidP="00AC4C03">
      <w:pPr>
        <w:spacing w:line="19" w:lineRule="exact"/>
        <w:rPr>
          <w:sz w:val="20"/>
          <w:szCs w:val="20"/>
        </w:rPr>
      </w:pPr>
    </w:p>
    <w:p w14:paraId="170B16F6" w14:textId="77777777" w:rsidR="00E10586" w:rsidRDefault="00000000">
      <w:pPr>
        <w:ind w:left="4020"/>
        <w:rPr>
          <w:sz w:val="20"/>
          <w:szCs w:val="20"/>
        </w:rPr>
      </w:pPr>
      <w:r>
        <w:rPr>
          <w:rFonts w:ascii="Arial" w:eastAsia="Arial" w:hAnsi="Arial" w:cs="Arial"/>
        </w:rPr>
        <w:t>Das bedeutet</w:t>
      </w:r>
    </w:p>
    <w:p w14:paraId="1F7CA8C5" w14:textId="77777777" w:rsidR="00AC4C03" w:rsidRDefault="00AC4C03" w:rsidP="00AC4C03">
      <w:pPr>
        <w:spacing w:line="19" w:lineRule="exact"/>
        <w:rPr>
          <w:sz w:val="20"/>
          <w:szCs w:val="20"/>
        </w:rPr>
      </w:pPr>
    </w:p>
    <w:p w14:paraId="0C635966" w14:textId="77777777" w:rsidR="00E10586" w:rsidRDefault="00000000">
      <w:pPr>
        <w:ind w:left="4020"/>
        <w:rPr>
          <w:sz w:val="20"/>
          <w:szCs w:val="20"/>
        </w:rPr>
      </w:pPr>
      <w:r>
        <w:rPr>
          <w:rFonts w:ascii="Arial" w:eastAsia="Arial" w:hAnsi="Arial" w:cs="Arial"/>
        </w:rPr>
        <w:t>dass du</w:t>
      </w:r>
    </w:p>
    <w:p w14:paraId="5A694AA3" w14:textId="77777777" w:rsidR="00AC4C03" w:rsidRDefault="00AC4C03" w:rsidP="00AC4C03">
      <w:pPr>
        <w:spacing w:line="23" w:lineRule="exact"/>
        <w:rPr>
          <w:sz w:val="20"/>
          <w:szCs w:val="20"/>
        </w:rPr>
      </w:pPr>
    </w:p>
    <w:p w14:paraId="14612BFB" w14:textId="77777777" w:rsidR="00E10586" w:rsidRDefault="00000000">
      <w:pPr>
        <w:ind w:left="4020"/>
        <w:rPr>
          <w:sz w:val="20"/>
          <w:szCs w:val="20"/>
        </w:rPr>
      </w:pPr>
      <w:r>
        <w:rPr>
          <w:rFonts w:ascii="Arial" w:eastAsia="Arial" w:hAnsi="Arial" w:cs="Arial"/>
        </w:rPr>
        <w:t>nie</w:t>
      </w:r>
    </w:p>
    <w:p w14:paraId="6EE0EAB6" w14:textId="77777777" w:rsidR="00AC4C03" w:rsidRDefault="00AC4C03" w:rsidP="00AC4C03">
      <w:pPr>
        <w:spacing w:line="19" w:lineRule="exact"/>
        <w:rPr>
          <w:sz w:val="20"/>
          <w:szCs w:val="20"/>
        </w:rPr>
      </w:pPr>
    </w:p>
    <w:p w14:paraId="4599409A" w14:textId="77777777" w:rsidR="00E10586" w:rsidRDefault="00000000">
      <w:pPr>
        <w:ind w:left="4020"/>
        <w:rPr>
          <w:sz w:val="20"/>
          <w:szCs w:val="20"/>
        </w:rPr>
      </w:pPr>
      <w:r>
        <w:rPr>
          <w:rFonts w:ascii="Arial" w:eastAsia="Arial" w:hAnsi="Arial" w:cs="Arial"/>
        </w:rPr>
        <w:t>komplett</w:t>
      </w:r>
    </w:p>
    <w:p w14:paraId="235030C9" w14:textId="77777777" w:rsidR="00AC4C03" w:rsidRDefault="00AC4C03" w:rsidP="00AC4C03">
      <w:pPr>
        <w:spacing w:line="19" w:lineRule="exact"/>
        <w:rPr>
          <w:sz w:val="20"/>
          <w:szCs w:val="20"/>
        </w:rPr>
      </w:pPr>
    </w:p>
    <w:p w14:paraId="566C4484" w14:textId="77777777" w:rsidR="00E10586" w:rsidRDefault="00000000">
      <w:pPr>
        <w:ind w:left="4020"/>
        <w:rPr>
          <w:sz w:val="20"/>
          <w:szCs w:val="20"/>
        </w:rPr>
      </w:pPr>
      <w:r>
        <w:rPr>
          <w:rFonts w:ascii="Arial" w:eastAsia="Arial" w:hAnsi="Arial" w:cs="Arial"/>
        </w:rPr>
        <w:t>überwinden.</w:t>
      </w:r>
    </w:p>
    <w:p w14:paraId="128D7052" w14:textId="77777777" w:rsidR="00AC4C03" w:rsidRDefault="00AC4C03" w:rsidP="00AC4C03">
      <w:pPr>
        <w:spacing w:line="148" w:lineRule="exact"/>
        <w:rPr>
          <w:sz w:val="20"/>
          <w:szCs w:val="20"/>
        </w:rPr>
      </w:pPr>
    </w:p>
    <w:p w14:paraId="571AB0A3" w14:textId="77777777" w:rsidR="00E10586" w:rsidRDefault="00000000">
      <w:pPr>
        <w:spacing w:line="250" w:lineRule="auto"/>
        <w:ind w:left="4020" w:right="40"/>
        <w:rPr>
          <w:sz w:val="20"/>
          <w:szCs w:val="20"/>
        </w:rPr>
      </w:pPr>
      <w:r>
        <w:rPr>
          <w:rFonts w:ascii="Arial" w:eastAsia="Arial" w:hAnsi="Arial" w:cs="Arial"/>
        </w:rPr>
        <w:t>Wie würde sich das anhören? Wir würden Dinge sagen wie: "Ich komme einfach nicht darüber hinweg".</w:t>
      </w:r>
    </w:p>
    <w:p w14:paraId="35F7358E" w14:textId="77777777" w:rsidR="00AC4C03" w:rsidRDefault="00AC4C03" w:rsidP="00AC4C03">
      <w:pPr>
        <w:spacing w:line="171" w:lineRule="exact"/>
        <w:rPr>
          <w:sz w:val="20"/>
          <w:szCs w:val="20"/>
        </w:rPr>
      </w:pPr>
    </w:p>
    <w:p w14:paraId="67CE6858" w14:textId="77777777" w:rsidR="00E10586" w:rsidRDefault="00000000">
      <w:pPr>
        <w:ind w:left="4020"/>
        <w:rPr>
          <w:sz w:val="20"/>
          <w:szCs w:val="20"/>
        </w:rPr>
      </w:pPr>
      <w:r>
        <w:rPr>
          <w:rFonts w:ascii="Arial" w:eastAsia="Arial" w:hAnsi="Arial" w:cs="Arial"/>
        </w:rPr>
        <w:t>"Ich habe noch</w:t>
      </w:r>
    </w:p>
    <w:p w14:paraId="7485D70D" w14:textId="77777777" w:rsidR="00AC4C03" w:rsidRDefault="00AC4C03" w:rsidP="00AC4C03">
      <w:pPr>
        <w:spacing w:line="11" w:lineRule="exact"/>
        <w:rPr>
          <w:sz w:val="20"/>
          <w:szCs w:val="20"/>
        </w:rPr>
      </w:pPr>
    </w:p>
    <w:p w14:paraId="4D97FAD1" w14:textId="77777777" w:rsidR="00E10586" w:rsidRDefault="00000000">
      <w:pPr>
        <w:ind w:left="80"/>
        <w:rPr>
          <w:sz w:val="20"/>
          <w:szCs w:val="20"/>
        </w:rPr>
      </w:pPr>
      <w:r>
        <w:rPr>
          <w:rFonts w:ascii="Arial" w:eastAsia="Arial" w:hAnsi="Arial" w:cs="Arial"/>
        </w:rPr>
        <w:t>Träume und Albträume über die Intensivstation."</w:t>
      </w:r>
    </w:p>
    <w:p w14:paraId="5A7E0FBF" w14:textId="77777777" w:rsidR="00AC4C03" w:rsidRDefault="00AC4C03" w:rsidP="00AC4C03">
      <w:pPr>
        <w:spacing w:line="200" w:lineRule="exact"/>
        <w:rPr>
          <w:sz w:val="20"/>
          <w:szCs w:val="20"/>
        </w:rPr>
      </w:pPr>
    </w:p>
    <w:p w14:paraId="312EFAD7" w14:textId="77777777" w:rsidR="00AC4C03" w:rsidRDefault="00AC4C03" w:rsidP="00AC4C03">
      <w:pPr>
        <w:spacing w:line="247" w:lineRule="exact"/>
        <w:rPr>
          <w:sz w:val="20"/>
          <w:szCs w:val="20"/>
        </w:rPr>
      </w:pPr>
    </w:p>
    <w:p w14:paraId="7259C585" w14:textId="77777777" w:rsidR="00E10586" w:rsidRDefault="00000000">
      <w:pPr>
        <w:jc w:val="right"/>
        <w:rPr>
          <w:sz w:val="20"/>
          <w:szCs w:val="20"/>
        </w:rPr>
      </w:pPr>
      <w:r>
        <w:rPr>
          <w:rFonts w:ascii="Arial" w:eastAsia="Arial" w:hAnsi="Arial" w:cs="Arial"/>
        </w:rPr>
        <w:t>262</w:t>
      </w:r>
    </w:p>
    <w:p w14:paraId="78FB8117" w14:textId="77777777" w:rsidR="00AC4C03" w:rsidRDefault="00AC4C03" w:rsidP="00AC4C03">
      <w:pPr>
        <w:sectPr w:rsidR="00AC4C03">
          <w:pgSz w:w="8400" w:h="11908"/>
          <w:pgMar w:top="1150" w:right="1332" w:bottom="430" w:left="1440" w:header="0" w:footer="0" w:gutter="0"/>
          <w:cols w:space="720" w:equalWidth="0">
            <w:col w:w="5620"/>
          </w:cols>
        </w:sectPr>
      </w:pPr>
    </w:p>
    <w:p w14:paraId="63944045" w14:textId="77777777" w:rsidR="00E10586" w:rsidRDefault="00000000">
      <w:pPr>
        <w:ind w:left="80"/>
        <w:rPr>
          <w:sz w:val="20"/>
          <w:szCs w:val="20"/>
        </w:rPr>
      </w:pPr>
      <w:bookmarkStart w:id="278" w:name="page279"/>
      <w:bookmarkEnd w:id="278"/>
      <w:r>
        <w:rPr>
          <w:rFonts w:ascii="Arial" w:eastAsia="Arial" w:hAnsi="Arial" w:cs="Arial"/>
        </w:rPr>
        <w:t>"Ich träume die ganze Zeit davon".</w:t>
      </w:r>
    </w:p>
    <w:p w14:paraId="49728D14" w14:textId="77777777" w:rsidR="00AC4C03" w:rsidRDefault="00AC4C03" w:rsidP="00AC4C03">
      <w:pPr>
        <w:spacing w:line="143" w:lineRule="exact"/>
        <w:rPr>
          <w:sz w:val="20"/>
          <w:szCs w:val="20"/>
        </w:rPr>
      </w:pPr>
    </w:p>
    <w:p w14:paraId="4A9B1554" w14:textId="77777777" w:rsidR="00E10586" w:rsidRDefault="00000000">
      <w:pPr>
        <w:ind w:left="80"/>
        <w:rPr>
          <w:sz w:val="20"/>
          <w:szCs w:val="20"/>
        </w:rPr>
      </w:pPr>
      <w:r>
        <w:rPr>
          <w:rFonts w:ascii="Arial" w:eastAsia="Arial" w:hAnsi="Arial" w:cs="Arial"/>
        </w:rPr>
        <w:t>"Ich konnte das Gefühl einfach nicht abschütteln".</w:t>
      </w:r>
    </w:p>
    <w:p w14:paraId="3A8E01EC" w14:textId="77777777" w:rsidR="00AC4C03" w:rsidRDefault="00AC4C03" w:rsidP="00AC4C03">
      <w:pPr>
        <w:spacing w:line="148" w:lineRule="exact"/>
        <w:rPr>
          <w:sz w:val="20"/>
          <w:szCs w:val="20"/>
        </w:rPr>
      </w:pPr>
    </w:p>
    <w:p w14:paraId="74EC7C5E" w14:textId="77777777" w:rsidR="00E10586" w:rsidRDefault="00000000">
      <w:pPr>
        <w:spacing w:line="249" w:lineRule="auto"/>
        <w:ind w:left="80" w:right="240"/>
        <w:rPr>
          <w:sz w:val="20"/>
          <w:szCs w:val="20"/>
        </w:rPr>
      </w:pPr>
      <w:r>
        <w:rPr>
          <w:rFonts w:ascii="Arial" w:eastAsia="Arial" w:hAnsi="Arial" w:cs="Arial"/>
        </w:rPr>
        <w:t>"Es fühlt sich an, als ob ein Teil von mir immer noch da ist. Manchmal habe ich immer noch die gleichen Symptome wie auf der Intensivstation."</w:t>
      </w:r>
    </w:p>
    <w:p w14:paraId="2F6C26D9" w14:textId="77777777" w:rsidR="00AC4C03" w:rsidRDefault="00AC4C03" w:rsidP="00AC4C03">
      <w:pPr>
        <w:spacing w:line="140" w:lineRule="exact"/>
        <w:rPr>
          <w:sz w:val="20"/>
          <w:szCs w:val="20"/>
        </w:rPr>
      </w:pPr>
    </w:p>
    <w:p w14:paraId="631B20AE" w14:textId="77777777" w:rsidR="00E10586" w:rsidRDefault="00000000">
      <w:pPr>
        <w:spacing w:line="253" w:lineRule="auto"/>
        <w:ind w:left="80" w:right="160"/>
        <w:rPr>
          <w:sz w:val="20"/>
          <w:szCs w:val="20"/>
        </w:rPr>
      </w:pPr>
      <w:r>
        <w:rPr>
          <w:rFonts w:ascii="Arial" w:eastAsia="Arial" w:hAnsi="Arial" w:cs="Arial"/>
        </w:rPr>
        <w:t>Das sind die Stolpersteine aus Schmerz und Trauma, die uns daran hindern, ganz zu werden.</w:t>
      </w:r>
    </w:p>
    <w:p w14:paraId="22C1A8DA" w14:textId="77777777" w:rsidR="00AC4C03" w:rsidRDefault="00AC4C03" w:rsidP="00AC4C03">
      <w:pPr>
        <w:spacing w:line="135" w:lineRule="exact"/>
        <w:rPr>
          <w:sz w:val="20"/>
          <w:szCs w:val="20"/>
        </w:rPr>
      </w:pPr>
    </w:p>
    <w:p w14:paraId="7A776D69" w14:textId="77777777" w:rsidR="00E10586" w:rsidRDefault="00000000">
      <w:pPr>
        <w:spacing w:line="258" w:lineRule="auto"/>
        <w:ind w:left="100" w:right="340" w:hanging="11"/>
        <w:rPr>
          <w:sz w:val="20"/>
          <w:szCs w:val="20"/>
        </w:rPr>
      </w:pPr>
      <w:r>
        <w:rPr>
          <w:rFonts w:eastAsia="Times New Roman"/>
          <w:i/>
          <w:iCs/>
          <w:sz w:val="24"/>
          <w:szCs w:val="24"/>
        </w:rPr>
        <w:t>Jesaja 57:14 Und das Wort des Einen wird ausgehen: Schüttet auf, schüttet auf, bereitet den Weg! Nehmt den Stein des Anstoßes aus dem Weg [der geistlichen Rückkehr] meines Volkes.</w:t>
      </w:r>
    </w:p>
    <w:p w14:paraId="52AD5A84" w14:textId="77777777" w:rsidR="00AC4C03" w:rsidRDefault="00AC4C03" w:rsidP="00AC4C03">
      <w:pPr>
        <w:spacing w:line="178" w:lineRule="exact"/>
        <w:rPr>
          <w:sz w:val="20"/>
          <w:szCs w:val="20"/>
        </w:rPr>
      </w:pPr>
    </w:p>
    <w:p w14:paraId="5F766014" w14:textId="77777777" w:rsidR="00E10586" w:rsidRDefault="00000000">
      <w:pPr>
        <w:spacing w:line="273" w:lineRule="auto"/>
        <w:ind w:left="80" w:right="520"/>
        <w:rPr>
          <w:sz w:val="20"/>
          <w:szCs w:val="20"/>
        </w:rPr>
      </w:pPr>
      <w:r>
        <w:rPr>
          <w:rFonts w:ascii="Arial" w:eastAsia="Arial" w:hAnsi="Arial" w:cs="Arial"/>
          <w:sz w:val="21"/>
          <w:szCs w:val="21"/>
        </w:rPr>
        <w:t>Das Wort sagt auch, dass Reichtum ein generationenübergreifender Stolperstein ist, dessen wir uns bewusst sein müssen. Dieser Stein führt dazu, sich auf sich selbst zu verlassen, anstatt sich auf Gott zu verlassen.</w:t>
      </w:r>
    </w:p>
    <w:p w14:paraId="5B50CF35" w14:textId="77777777" w:rsidR="00AC4C03" w:rsidRDefault="00AC4C03" w:rsidP="00AC4C03">
      <w:pPr>
        <w:spacing w:line="117" w:lineRule="exact"/>
        <w:rPr>
          <w:sz w:val="20"/>
          <w:szCs w:val="20"/>
        </w:rPr>
      </w:pPr>
    </w:p>
    <w:p w14:paraId="462A0C54" w14:textId="77777777" w:rsidR="00E10586" w:rsidRDefault="00000000">
      <w:pPr>
        <w:spacing w:line="258" w:lineRule="auto"/>
        <w:ind w:left="80" w:right="2840"/>
        <w:rPr>
          <w:sz w:val="20"/>
          <w:szCs w:val="20"/>
        </w:rPr>
      </w:pPr>
      <w:r>
        <w:rPr>
          <w:rFonts w:ascii="Arial" w:eastAsia="Arial" w:hAnsi="Arial" w:cs="Arial"/>
        </w:rPr>
        <w:t>Eine andere Art, diese Stolpersteine zu betrachten, ist, sie als Gedenksteine der Generationen zu sehen. Sie tragen die Aufzeichnungen unserer Missetaten. Sie sind wie Grabsteine oder Götzen - je nachdem, was auf ihnen eingraviert ist. Als</w:t>
      </w:r>
    </w:p>
    <w:p w14:paraId="5627D7D1" w14:textId="77777777" w:rsidR="00E10586" w:rsidRDefault="00000000">
      <w:pPr>
        <w:spacing w:line="20" w:lineRule="exact"/>
        <w:rPr>
          <w:sz w:val="20"/>
          <w:szCs w:val="20"/>
        </w:rPr>
      </w:pPr>
      <w:r>
        <w:rPr>
          <w:noProof/>
          <w:sz w:val="20"/>
          <w:szCs w:val="20"/>
        </w:rPr>
        <w:drawing>
          <wp:anchor distT="0" distB="0" distL="114300" distR="114300" simplePos="0" relativeHeight="251769856" behindDoc="1" locked="0" layoutInCell="0" allowOverlap="1" wp14:anchorId="38735CF2" wp14:editId="3CC17479">
            <wp:simplePos x="0" y="0"/>
            <wp:positionH relativeFrom="column">
              <wp:posOffset>1884045</wp:posOffset>
            </wp:positionH>
            <wp:positionV relativeFrom="paragraph">
              <wp:posOffset>-1725930</wp:posOffset>
            </wp:positionV>
            <wp:extent cx="1524000" cy="1718945"/>
            <wp:effectExtent l="0" t="0" r="0" b="0"/>
            <wp:wrapNone/>
            <wp:docPr id="769807218" name="Grafik 769807218" descr="Ein Bild, das Text, Schrift, weiß,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07218" name="Grafik 769807218" descr="Ein Bild, das Text, Schrift, weiß, Reihe enthält.&#10;&#10;Automatisch generierte Beschreibung"/>
                    <pic:cNvPicPr>
                      <a:picLocks noChangeAspect="1" noChangeArrowheads="1"/>
                    </pic:cNvPicPr>
                  </pic:nvPicPr>
                  <pic:blipFill>
                    <a:blip r:embed="rId63"/>
                    <a:srcRect/>
                    <a:stretch>
                      <a:fillRect/>
                    </a:stretch>
                  </pic:blipFill>
                  <pic:spPr bwMode="auto">
                    <a:xfrm>
                      <a:off x="0" y="0"/>
                      <a:ext cx="1524000" cy="1718945"/>
                    </a:xfrm>
                    <a:prstGeom prst="rect">
                      <a:avLst/>
                    </a:prstGeom>
                    <a:noFill/>
                  </pic:spPr>
                </pic:pic>
              </a:graphicData>
            </a:graphic>
          </wp:anchor>
        </w:drawing>
      </w:r>
    </w:p>
    <w:p w14:paraId="518F5CF1" w14:textId="77777777" w:rsidR="00E10586" w:rsidRDefault="00000000">
      <w:pPr>
        <w:spacing w:line="257" w:lineRule="auto"/>
        <w:ind w:left="80" w:right="100"/>
        <w:rPr>
          <w:sz w:val="20"/>
          <w:szCs w:val="20"/>
        </w:rPr>
      </w:pPr>
      <w:r>
        <w:rPr>
          <w:rFonts w:ascii="Arial" w:eastAsia="Arial" w:hAnsi="Arial" w:cs="Arial"/>
        </w:rPr>
        <w:t>Grabstein erzählen sie von Tod, Trauma, Schmerz und Zerstörung und signalisieren Angst und Schrecken. Als Götzen stehen sie für die Generationengeschäfte, Bündnisse, Verträge, Rangordnungen und Schriftrollen, die wir über Generationen hinweg mit den Geistern der Finsternis geschlossen haben. Diese steinernen Idole signalisieren Stolz und Rebellion und erzählen von den Entscheidungen, die die Generationen getroffen haben. Diese dunklen Steine oder Stolpersteine fungieren auch als Altäre im Geiste. Wir sind von Generation zu Generation</w:t>
      </w:r>
    </w:p>
    <w:p w14:paraId="03ED7899" w14:textId="77777777" w:rsidR="00AC4C03" w:rsidRDefault="00AC4C03" w:rsidP="00AC4C03">
      <w:pPr>
        <w:spacing w:line="188" w:lineRule="exact"/>
        <w:rPr>
          <w:sz w:val="20"/>
          <w:szCs w:val="20"/>
        </w:rPr>
      </w:pPr>
    </w:p>
    <w:p w14:paraId="48384067" w14:textId="77777777" w:rsidR="00E10586" w:rsidRDefault="00000000">
      <w:pPr>
        <w:jc w:val="right"/>
        <w:rPr>
          <w:sz w:val="20"/>
          <w:szCs w:val="20"/>
        </w:rPr>
      </w:pPr>
      <w:r>
        <w:rPr>
          <w:rFonts w:ascii="Arial" w:eastAsia="Arial" w:hAnsi="Arial" w:cs="Arial"/>
        </w:rPr>
        <w:t>263</w:t>
      </w:r>
    </w:p>
    <w:p w14:paraId="310B7973" w14:textId="77777777" w:rsidR="00AC4C03" w:rsidRDefault="00AC4C03" w:rsidP="00AC4C03">
      <w:pPr>
        <w:sectPr w:rsidR="00AC4C03">
          <w:pgSz w:w="8400" w:h="11908"/>
          <w:pgMar w:top="1141" w:right="1332" w:bottom="430" w:left="1440" w:header="0" w:footer="0" w:gutter="0"/>
          <w:cols w:space="720" w:equalWidth="0">
            <w:col w:w="5620"/>
          </w:cols>
        </w:sectPr>
      </w:pPr>
    </w:p>
    <w:p w14:paraId="203EF5F0" w14:textId="77777777" w:rsidR="00E10586" w:rsidRDefault="00000000">
      <w:pPr>
        <w:spacing w:line="256" w:lineRule="auto"/>
        <w:ind w:left="80" w:right="40"/>
        <w:rPr>
          <w:sz w:val="20"/>
          <w:szCs w:val="20"/>
        </w:rPr>
      </w:pPr>
      <w:bookmarkStart w:id="279" w:name="page280"/>
      <w:bookmarkEnd w:id="279"/>
      <w:r>
        <w:rPr>
          <w:rFonts w:ascii="Arial" w:eastAsia="Arial" w:hAnsi="Arial" w:cs="Arial"/>
        </w:rPr>
        <w:t>verpflichtet, an diesen Altären zu opfern und anzubeten. In der Bibel gibt es viele Hinweise auf den Klang und die Erinnerungen, die die Steine im Geist tragen. Im Buch Josua werden sie als Gedenkstätte oder als historische Tafel verwendet.</w:t>
      </w:r>
    </w:p>
    <w:p w14:paraId="2A6DC4C4" w14:textId="77777777" w:rsidR="00AC4C03" w:rsidRDefault="00AC4C03" w:rsidP="00AC4C03">
      <w:pPr>
        <w:spacing w:line="133" w:lineRule="exact"/>
        <w:rPr>
          <w:sz w:val="20"/>
          <w:szCs w:val="20"/>
        </w:rPr>
      </w:pPr>
    </w:p>
    <w:p w14:paraId="50225F1B" w14:textId="77777777" w:rsidR="00E10586" w:rsidRDefault="00000000">
      <w:pPr>
        <w:spacing w:line="260" w:lineRule="auto"/>
        <w:ind w:left="100" w:right="80" w:hanging="11"/>
        <w:rPr>
          <w:sz w:val="20"/>
          <w:szCs w:val="20"/>
        </w:rPr>
      </w:pPr>
      <w:r>
        <w:rPr>
          <w:rFonts w:eastAsia="Times New Roman"/>
          <w:i/>
          <w:iCs/>
          <w:sz w:val="24"/>
          <w:szCs w:val="24"/>
        </w:rPr>
        <w:t xml:space="preserve">Josua 4:6-7 Das soll euch ein Zeichen sein, wenn eure Kinder in Zukunft fragen werden: </w:t>
      </w:r>
      <w:r>
        <w:rPr>
          <w:rFonts w:eastAsia="Times New Roman"/>
          <w:i/>
          <w:iCs/>
          <w:sz w:val="24"/>
          <w:szCs w:val="24"/>
          <w:u w:val="single"/>
        </w:rPr>
        <w:t xml:space="preserve">Was bedeuten diese Steine für euch? </w:t>
      </w:r>
      <w:r>
        <w:rPr>
          <w:rFonts w:eastAsia="Times New Roman"/>
          <w:i/>
          <w:iCs/>
          <w:sz w:val="24"/>
          <w:szCs w:val="24"/>
        </w:rPr>
        <w:t xml:space="preserve">Dann sollst du ihnen sagen, dass das Wasser des Jordans vor der Lade des Bundes des Herrn versiegt ist; als sie über den Jordan ging, wurde das Wasser des Jordans versiegt. </w:t>
      </w:r>
      <w:r>
        <w:rPr>
          <w:rFonts w:eastAsia="Times New Roman"/>
          <w:i/>
          <w:iCs/>
          <w:sz w:val="24"/>
          <w:szCs w:val="24"/>
          <w:u w:val="single"/>
        </w:rPr>
        <w:t>So sollen diese Steine für die Israeliten ein ewiges Gedenken sein.</w:t>
      </w:r>
    </w:p>
    <w:p w14:paraId="51A768B9" w14:textId="77777777" w:rsidR="00AC4C03" w:rsidRDefault="00AC4C03" w:rsidP="00AC4C03">
      <w:pPr>
        <w:spacing w:line="176" w:lineRule="exact"/>
        <w:rPr>
          <w:sz w:val="20"/>
          <w:szCs w:val="20"/>
        </w:rPr>
      </w:pPr>
    </w:p>
    <w:p w14:paraId="1E6959D9" w14:textId="77777777" w:rsidR="00E10586" w:rsidRDefault="00000000">
      <w:pPr>
        <w:spacing w:line="253" w:lineRule="auto"/>
        <w:ind w:left="100" w:right="80" w:hanging="11"/>
        <w:rPr>
          <w:sz w:val="20"/>
          <w:szCs w:val="20"/>
        </w:rPr>
      </w:pPr>
      <w:r>
        <w:rPr>
          <w:rFonts w:eastAsia="Times New Roman"/>
          <w:i/>
          <w:iCs/>
          <w:sz w:val="24"/>
          <w:szCs w:val="24"/>
        </w:rPr>
        <w:t xml:space="preserve">Lukas 19:40 Er antwortete: Ich sage euch, wenn diese schweigen, </w:t>
      </w:r>
      <w:r>
        <w:rPr>
          <w:rFonts w:eastAsia="Times New Roman"/>
          <w:i/>
          <w:iCs/>
          <w:sz w:val="24"/>
          <w:szCs w:val="24"/>
          <w:u w:val="single"/>
        </w:rPr>
        <w:t>werden die Steine schreien.</w:t>
      </w:r>
    </w:p>
    <w:p w14:paraId="4AA8AF1A" w14:textId="77777777" w:rsidR="00AC4C03" w:rsidRDefault="00AC4C03" w:rsidP="00AC4C03">
      <w:pPr>
        <w:spacing w:line="183" w:lineRule="exact"/>
        <w:rPr>
          <w:sz w:val="20"/>
          <w:szCs w:val="20"/>
        </w:rPr>
      </w:pPr>
    </w:p>
    <w:p w14:paraId="4452470C" w14:textId="77777777" w:rsidR="00E10586" w:rsidRDefault="00000000">
      <w:pPr>
        <w:spacing w:line="257" w:lineRule="auto"/>
        <w:ind w:left="80" w:right="80"/>
        <w:rPr>
          <w:sz w:val="20"/>
          <w:szCs w:val="20"/>
        </w:rPr>
      </w:pPr>
      <w:r>
        <w:rPr>
          <w:rFonts w:ascii="Arial" w:eastAsia="Arial" w:hAnsi="Arial" w:cs="Arial"/>
        </w:rPr>
        <w:t>Wir müssen diese dunklen Grundsteine entfernen - wir müssen diese Altäre und ihre Kopien oder Nachbildungen in allen Zeiten, Räumen und Dimensionen beseitigen. Wir müssen Buße tun und Gott bitten, sie umzustürzen und vollständig zu zerstören - damit sie nie wieder auf der Erde, in uns oder in den geistigen Reichen errichtet werden.</w:t>
      </w:r>
    </w:p>
    <w:p w14:paraId="237C5F98" w14:textId="77777777" w:rsidR="00AC4C03" w:rsidRDefault="00AC4C03" w:rsidP="00AC4C03">
      <w:pPr>
        <w:spacing w:line="200" w:lineRule="exact"/>
        <w:rPr>
          <w:sz w:val="20"/>
          <w:szCs w:val="20"/>
        </w:rPr>
      </w:pPr>
    </w:p>
    <w:p w14:paraId="756C0196" w14:textId="77777777" w:rsidR="00AC4C03" w:rsidRDefault="00AC4C03" w:rsidP="00AC4C03">
      <w:pPr>
        <w:spacing w:line="200" w:lineRule="exact"/>
        <w:rPr>
          <w:sz w:val="20"/>
          <w:szCs w:val="20"/>
        </w:rPr>
      </w:pPr>
    </w:p>
    <w:p w14:paraId="4B85E09C" w14:textId="77777777" w:rsidR="00AC4C03" w:rsidRDefault="00AC4C03" w:rsidP="00AC4C03">
      <w:pPr>
        <w:spacing w:line="200" w:lineRule="exact"/>
        <w:rPr>
          <w:sz w:val="20"/>
          <w:szCs w:val="20"/>
        </w:rPr>
      </w:pPr>
    </w:p>
    <w:p w14:paraId="6A06AA18" w14:textId="77777777" w:rsidR="00AC4C03" w:rsidRDefault="00AC4C03" w:rsidP="00AC4C03">
      <w:pPr>
        <w:spacing w:line="200" w:lineRule="exact"/>
        <w:rPr>
          <w:sz w:val="20"/>
          <w:szCs w:val="20"/>
        </w:rPr>
      </w:pPr>
    </w:p>
    <w:p w14:paraId="1CB84A5D" w14:textId="77777777" w:rsidR="00AC4C03" w:rsidRDefault="00AC4C03" w:rsidP="00AC4C03">
      <w:pPr>
        <w:spacing w:line="200" w:lineRule="exact"/>
        <w:rPr>
          <w:sz w:val="20"/>
          <w:szCs w:val="20"/>
        </w:rPr>
      </w:pPr>
    </w:p>
    <w:p w14:paraId="65099DFC" w14:textId="77777777" w:rsidR="00AC4C03" w:rsidRDefault="00AC4C03" w:rsidP="00AC4C03">
      <w:pPr>
        <w:spacing w:line="200" w:lineRule="exact"/>
        <w:rPr>
          <w:sz w:val="20"/>
          <w:szCs w:val="20"/>
        </w:rPr>
      </w:pPr>
    </w:p>
    <w:p w14:paraId="3CFEC256" w14:textId="77777777" w:rsidR="00AC4C03" w:rsidRDefault="00AC4C03" w:rsidP="00AC4C03">
      <w:pPr>
        <w:spacing w:line="200" w:lineRule="exact"/>
        <w:rPr>
          <w:sz w:val="20"/>
          <w:szCs w:val="20"/>
        </w:rPr>
      </w:pPr>
    </w:p>
    <w:p w14:paraId="14722567" w14:textId="77777777" w:rsidR="00AC4C03" w:rsidRDefault="00AC4C03" w:rsidP="00AC4C03">
      <w:pPr>
        <w:spacing w:line="200" w:lineRule="exact"/>
        <w:rPr>
          <w:sz w:val="20"/>
          <w:szCs w:val="20"/>
        </w:rPr>
      </w:pPr>
    </w:p>
    <w:p w14:paraId="7A1190D2" w14:textId="77777777" w:rsidR="00AC4C03" w:rsidRDefault="00AC4C03" w:rsidP="00AC4C03">
      <w:pPr>
        <w:spacing w:line="200" w:lineRule="exact"/>
        <w:rPr>
          <w:sz w:val="20"/>
          <w:szCs w:val="20"/>
        </w:rPr>
      </w:pPr>
    </w:p>
    <w:p w14:paraId="0EEDAF2B" w14:textId="77777777" w:rsidR="00AC4C03" w:rsidRDefault="00AC4C03" w:rsidP="00AC4C03">
      <w:pPr>
        <w:spacing w:line="200" w:lineRule="exact"/>
        <w:rPr>
          <w:sz w:val="20"/>
          <w:szCs w:val="20"/>
        </w:rPr>
      </w:pPr>
    </w:p>
    <w:p w14:paraId="4F65C73B" w14:textId="77777777" w:rsidR="00AC4C03" w:rsidRDefault="00AC4C03" w:rsidP="00AC4C03">
      <w:pPr>
        <w:spacing w:line="200" w:lineRule="exact"/>
        <w:rPr>
          <w:sz w:val="20"/>
          <w:szCs w:val="20"/>
        </w:rPr>
      </w:pPr>
    </w:p>
    <w:p w14:paraId="0E990EA2" w14:textId="77777777" w:rsidR="00AC4C03" w:rsidRDefault="00AC4C03" w:rsidP="00AC4C03">
      <w:pPr>
        <w:spacing w:line="200" w:lineRule="exact"/>
        <w:rPr>
          <w:sz w:val="20"/>
          <w:szCs w:val="20"/>
        </w:rPr>
      </w:pPr>
    </w:p>
    <w:p w14:paraId="20D31B6B" w14:textId="77777777" w:rsidR="00AC4C03" w:rsidRDefault="00AC4C03" w:rsidP="00AC4C03">
      <w:pPr>
        <w:spacing w:line="200" w:lineRule="exact"/>
        <w:rPr>
          <w:sz w:val="20"/>
          <w:szCs w:val="20"/>
        </w:rPr>
      </w:pPr>
    </w:p>
    <w:p w14:paraId="5DCFA50C" w14:textId="77777777" w:rsidR="00AC4C03" w:rsidRDefault="00AC4C03" w:rsidP="00AC4C03">
      <w:pPr>
        <w:spacing w:line="200" w:lineRule="exact"/>
        <w:rPr>
          <w:sz w:val="20"/>
          <w:szCs w:val="20"/>
        </w:rPr>
      </w:pPr>
    </w:p>
    <w:p w14:paraId="01FB9AA6" w14:textId="77777777" w:rsidR="00AC4C03" w:rsidRDefault="00AC4C03" w:rsidP="00AC4C03">
      <w:pPr>
        <w:spacing w:line="200" w:lineRule="exact"/>
        <w:rPr>
          <w:sz w:val="20"/>
          <w:szCs w:val="20"/>
        </w:rPr>
      </w:pPr>
    </w:p>
    <w:p w14:paraId="2C688B40" w14:textId="77777777" w:rsidR="00AC4C03" w:rsidRDefault="00AC4C03" w:rsidP="00AC4C03">
      <w:pPr>
        <w:spacing w:line="200" w:lineRule="exact"/>
        <w:rPr>
          <w:sz w:val="20"/>
          <w:szCs w:val="20"/>
        </w:rPr>
      </w:pPr>
    </w:p>
    <w:p w14:paraId="41B2F1E4" w14:textId="77777777" w:rsidR="00AC4C03" w:rsidRDefault="00AC4C03" w:rsidP="00AC4C03">
      <w:pPr>
        <w:spacing w:line="200" w:lineRule="exact"/>
        <w:rPr>
          <w:sz w:val="20"/>
          <w:szCs w:val="20"/>
        </w:rPr>
      </w:pPr>
    </w:p>
    <w:p w14:paraId="08F687EE" w14:textId="77777777" w:rsidR="00AC4C03" w:rsidRDefault="00AC4C03" w:rsidP="00AC4C03">
      <w:pPr>
        <w:spacing w:line="239" w:lineRule="exact"/>
        <w:rPr>
          <w:sz w:val="20"/>
          <w:szCs w:val="20"/>
        </w:rPr>
      </w:pPr>
    </w:p>
    <w:p w14:paraId="74C96F9A" w14:textId="77777777" w:rsidR="00E10586" w:rsidRDefault="00000000">
      <w:pPr>
        <w:jc w:val="right"/>
        <w:rPr>
          <w:sz w:val="20"/>
          <w:szCs w:val="20"/>
        </w:rPr>
      </w:pPr>
      <w:r>
        <w:rPr>
          <w:rFonts w:ascii="Arial" w:eastAsia="Arial" w:hAnsi="Arial" w:cs="Arial"/>
        </w:rPr>
        <w:t>264</w:t>
      </w:r>
    </w:p>
    <w:p w14:paraId="6ECB6559" w14:textId="77777777" w:rsidR="00AC4C03" w:rsidRDefault="00AC4C03" w:rsidP="00AC4C03">
      <w:pPr>
        <w:sectPr w:rsidR="00AC4C03">
          <w:pgSz w:w="8400" w:h="11908"/>
          <w:pgMar w:top="1150" w:right="1332" w:bottom="430" w:left="1440" w:header="0" w:footer="0" w:gutter="0"/>
          <w:cols w:space="720" w:equalWidth="0">
            <w:col w:w="5620"/>
          </w:cols>
        </w:sectPr>
      </w:pPr>
    </w:p>
    <w:p w14:paraId="0BFBF1A9" w14:textId="77777777" w:rsidR="00E10586" w:rsidRDefault="00000000">
      <w:pPr>
        <w:ind w:left="80"/>
        <w:rPr>
          <w:sz w:val="20"/>
          <w:szCs w:val="20"/>
        </w:rPr>
      </w:pPr>
      <w:bookmarkStart w:id="280" w:name="page281"/>
      <w:bookmarkEnd w:id="280"/>
      <w:r>
        <w:rPr>
          <w:rFonts w:ascii="Calibri Light" w:eastAsia="Calibri Light" w:hAnsi="Calibri Light" w:cs="Calibri Light"/>
          <w:b/>
          <w:bCs/>
          <w:sz w:val="28"/>
          <w:szCs w:val="28"/>
        </w:rPr>
        <w:t>40. Gebet: Stolpersteine der Generationen</w:t>
      </w:r>
    </w:p>
    <w:p w14:paraId="5B728A47" w14:textId="77777777" w:rsidR="00AC4C03" w:rsidRDefault="00AC4C03" w:rsidP="00AC4C03">
      <w:pPr>
        <w:spacing w:line="151" w:lineRule="exact"/>
        <w:rPr>
          <w:sz w:val="20"/>
          <w:szCs w:val="20"/>
        </w:rPr>
      </w:pPr>
    </w:p>
    <w:p w14:paraId="542FB43D" w14:textId="77777777" w:rsidR="00E10586" w:rsidRDefault="00000000">
      <w:pPr>
        <w:ind w:left="80"/>
        <w:rPr>
          <w:sz w:val="20"/>
          <w:szCs w:val="20"/>
        </w:rPr>
      </w:pPr>
      <w:r>
        <w:rPr>
          <w:rFonts w:ascii="Arial" w:eastAsia="Arial" w:hAnsi="Arial" w:cs="Arial"/>
        </w:rPr>
        <w:t>Im Namen Jeschuas und durch das Blut des</w:t>
      </w:r>
    </w:p>
    <w:p w14:paraId="452257F5" w14:textId="77777777" w:rsidR="00AC4C03" w:rsidRDefault="00AC4C03" w:rsidP="00AC4C03">
      <w:pPr>
        <w:spacing w:line="23" w:lineRule="exact"/>
        <w:rPr>
          <w:sz w:val="20"/>
          <w:szCs w:val="20"/>
        </w:rPr>
      </w:pPr>
    </w:p>
    <w:p w14:paraId="51953D00" w14:textId="77777777" w:rsidR="00E10586" w:rsidRDefault="00000000">
      <w:pPr>
        <w:ind w:left="80"/>
        <w:rPr>
          <w:sz w:val="20"/>
          <w:szCs w:val="20"/>
        </w:rPr>
      </w:pPr>
      <w:r>
        <w:rPr>
          <w:rFonts w:ascii="Arial" w:eastAsia="Arial" w:hAnsi="Arial" w:cs="Arial"/>
        </w:rPr>
        <w:t>Lamm:</w:t>
      </w:r>
    </w:p>
    <w:p w14:paraId="65521186" w14:textId="77777777" w:rsidR="00AC4C03" w:rsidRDefault="00AC4C03" w:rsidP="00AC4C03">
      <w:pPr>
        <w:spacing w:line="149" w:lineRule="exact"/>
        <w:rPr>
          <w:sz w:val="20"/>
          <w:szCs w:val="20"/>
        </w:rPr>
      </w:pPr>
    </w:p>
    <w:p w14:paraId="18772A6F" w14:textId="77777777" w:rsidR="00E10586" w:rsidRDefault="00000000">
      <w:pPr>
        <w:spacing w:line="249" w:lineRule="auto"/>
        <w:ind w:left="80" w:right="580"/>
        <w:rPr>
          <w:sz w:val="20"/>
          <w:szCs w:val="20"/>
        </w:rPr>
      </w:pPr>
      <w:r>
        <w:rPr>
          <w:rFonts w:ascii="Arial" w:eastAsia="Arial" w:hAnsi="Arial" w:cs="Arial"/>
        </w:rPr>
        <w:t>Wir verleugnen und verurteilen jeden der folgenden Stolpersteine und rufen zu ihrer völligen Zerstörung auf.</w:t>
      </w:r>
    </w:p>
    <w:p w14:paraId="2EA39541" w14:textId="77777777" w:rsidR="00AC4C03" w:rsidRDefault="00AC4C03" w:rsidP="00AC4C03">
      <w:pPr>
        <w:spacing w:line="139" w:lineRule="exact"/>
        <w:rPr>
          <w:sz w:val="20"/>
          <w:szCs w:val="20"/>
        </w:rPr>
      </w:pPr>
    </w:p>
    <w:p w14:paraId="54A1A98A" w14:textId="77777777" w:rsidR="00E10586" w:rsidRDefault="00000000">
      <w:pPr>
        <w:spacing w:line="257" w:lineRule="auto"/>
        <w:ind w:left="80" w:right="60"/>
        <w:rPr>
          <w:sz w:val="20"/>
          <w:szCs w:val="20"/>
        </w:rPr>
      </w:pPr>
      <w:r>
        <w:rPr>
          <w:rFonts w:ascii="Arial" w:eastAsia="Arial" w:hAnsi="Arial" w:cs="Arial"/>
        </w:rPr>
        <w:t>Wir tun Buße und übernehmen die volle Verantwortung dafür, dass wir selbst ein Stolperstein sind. Wir tun Buße dafür, dass wir andere kritisieren, beschuldigen und verurteilen. Wir bereuen, dass wir andere in die Irre geführt haben. Wir bereuen, dass unsere Worte und Meinungen zu Stolpersteinen auf dem Weg anderer geworden sind. Wir beseitigen diese Stolpersteine durch das Blut des Lammes.</w:t>
      </w:r>
    </w:p>
    <w:p w14:paraId="58F2058C" w14:textId="77777777" w:rsidR="00AC4C03" w:rsidRDefault="00AC4C03" w:rsidP="00AC4C03">
      <w:pPr>
        <w:spacing w:line="137" w:lineRule="exact"/>
        <w:rPr>
          <w:sz w:val="20"/>
          <w:szCs w:val="20"/>
        </w:rPr>
      </w:pPr>
    </w:p>
    <w:p w14:paraId="57CBB3B5" w14:textId="77777777" w:rsidR="00E10586" w:rsidRDefault="00000000">
      <w:pPr>
        <w:spacing w:line="257" w:lineRule="auto"/>
        <w:ind w:left="80" w:right="100"/>
        <w:rPr>
          <w:sz w:val="20"/>
          <w:szCs w:val="20"/>
        </w:rPr>
      </w:pPr>
      <w:r>
        <w:rPr>
          <w:rFonts w:ascii="Arial" w:eastAsia="Arial" w:hAnsi="Arial" w:cs="Arial"/>
        </w:rPr>
        <w:t>Wir übernehmen die volle Verantwortung und tun Buße für die Stolpersteine des Reichtums, des Eigenwillens und des Versagens, sich der Autorität zu unterwerfen, mit denen unsere Generationswege gezeichnet sind. Wir bringen alle Aufzeichnungen, Urteile und Verurteilungen, die mit diesen Stolpersteinen verbunden sind, unter das Blut des Lammes.</w:t>
      </w:r>
    </w:p>
    <w:p w14:paraId="3CBA1D84" w14:textId="77777777" w:rsidR="00AC4C03" w:rsidRDefault="00AC4C03" w:rsidP="00AC4C03">
      <w:pPr>
        <w:spacing w:line="135" w:lineRule="exact"/>
        <w:rPr>
          <w:sz w:val="20"/>
          <w:szCs w:val="20"/>
        </w:rPr>
      </w:pPr>
    </w:p>
    <w:p w14:paraId="4B0B26F8" w14:textId="77777777" w:rsidR="00E10586" w:rsidRDefault="00000000">
      <w:pPr>
        <w:spacing w:line="253" w:lineRule="auto"/>
        <w:ind w:left="80" w:right="60"/>
        <w:rPr>
          <w:sz w:val="20"/>
          <w:szCs w:val="20"/>
        </w:rPr>
      </w:pPr>
      <w:r>
        <w:rPr>
          <w:rFonts w:ascii="Arial" w:eastAsia="Arial" w:hAnsi="Arial" w:cs="Arial"/>
        </w:rPr>
        <w:t>Wir bereuen und übernehmen die volle Verantwortung für die Steinigung von Menschen. Bitte wasche das Blut von unseren Händen und die Ungerechtigkeit von unseren Aufzeichnungen.</w:t>
      </w:r>
    </w:p>
    <w:p w14:paraId="05E2E604" w14:textId="77777777" w:rsidR="00AC4C03" w:rsidRDefault="00AC4C03" w:rsidP="00AC4C03">
      <w:pPr>
        <w:spacing w:line="140" w:lineRule="exact"/>
        <w:rPr>
          <w:sz w:val="20"/>
          <w:szCs w:val="20"/>
        </w:rPr>
      </w:pPr>
    </w:p>
    <w:p w14:paraId="6C9EECD6" w14:textId="77777777" w:rsidR="00E10586" w:rsidRDefault="00000000">
      <w:pPr>
        <w:spacing w:line="255" w:lineRule="auto"/>
        <w:ind w:left="80" w:right="260"/>
        <w:rPr>
          <w:sz w:val="20"/>
          <w:szCs w:val="20"/>
        </w:rPr>
      </w:pPr>
      <w:r>
        <w:rPr>
          <w:rFonts w:ascii="Arial" w:eastAsia="Arial" w:hAnsi="Arial" w:cs="Arial"/>
        </w:rPr>
        <w:t>Dein Wort sagt, dass wir entsprechend der Anzahl der Stolpersteine, die noch in uns und um uns herum vorhanden sind, beantwortet werden. Wir bitten um Gnade, wenn wir sie alle unter das Blut des Lammes legen.</w:t>
      </w:r>
    </w:p>
    <w:p w14:paraId="27F0AF3A" w14:textId="77777777" w:rsidR="00AC4C03" w:rsidRDefault="00AC4C03" w:rsidP="00AC4C03">
      <w:pPr>
        <w:spacing w:line="137" w:lineRule="exact"/>
        <w:rPr>
          <w:sz w:val="20"/>
          <w:szCs w:val="20"/>
        </w:rPr>
      </w:pPr>
    </w:p>
    <w:p w14:paraId="577F03AF" w14:textId="77777777" w:rsidR="00E10586" w:rsidRDefault="00000000">
      <w:pPr>
        <w:spacing w:line="255" w:lineRule="auto"/>
        <w:ind w:left="80" w:right="140"/>
        <w:rPr>
          <w:sz w:val="20"/>
          <w:szCs w:val="20"/>
        </w:rPr>
      </w:pPr>
      <w:r>
        <w:rPr>
          <w:rFonts w:ascii="Arial" w:eastAsia="Arial" w:hAnsi="Arial" w:cs="Arial"/>
        </w:rPr>
        <w:t>Wir bringen alle Stolpersteine in allen Zeiten, Räumen und Dimensionen, in unseren Blutlinien, Saatlinien, Zeitlinien, Lebenslinien, in unseren Herzen, Gehirnen, Zellen, Kernen, Wässern, DNA und Epigenetik unter das Blut des Lammes.</w:t>
      </w:r>
    </w:p>
    <w:p w14:paraId="3EBD3295" w14:textId="77777777" w:rsidR="00AC4C03" w:rsidRDefault="00AC4C03" w:rsidP="00AC4C03">
      <w:pPr>
        <w:spacing w:line="200" w:lineRule="exact"/>
        <w:rPr>
          <w:sz w:val="20"/>
          <w:szCs w:val="20"/>
        </w:rPr>
      </w:pPr>
    </w:p>
    <w:p w14:paraId="7B4A4814" w14:textId="77777777" w:rsidR="00AC4C03" w:rsidRDefault="00AC4C03" w:rsidP="00AC4C03">
      <w:pPr>
        <w:spacing w:line="200" w:lineRule="exact"/>
        <w:rPr>
          <w:sz w:val="20"/>
          <w:szCs w:val="20"/>
        </w:rPr>
      </w:pPr>
    </w:p>
    <w:p w14:paraId="6BBC322E" w14:textId="77777777" w:rsidR="00AC4C03" w:rsidRDefault="00AC4C03" w:rsidP="00AC4C03">
      <w:pPr>
        <w:spacing w:line="268" w:lineRule="exact"/>
        <w:rPr>
          <w:sz w:val="20"/>
          <w:szCs w:val="20"/>
        </w:rPr>
      </w:pPr>
    </w:p>
    <w:p w14:paraId="2DDE05EC" w14:textId="77777777" w:rsidR="00E10586" w:rsidRDefault="00000000">
      <w:pPr>
        <w:jc w:val="right"/>
        <w:rPr>
          <w:sz w:val="20"/>
          <w:szCs w:val="20"/>
        </w:rPr>
      </w:pPr>
      <w:r>
        <w:rPr>
          <w:rFonts w:ascii="Arial" w:eastAsia="Arial" w:hAnsi="Arial" w:cs="Arial"/>
        </w:rPr>
        <w:t>265</w:t>
      </w:r>
    </w:p>
    <w:p w14:paraId="39960846" w14:textId="77777777" w:rsidR="00AC4C03" w:rsidRDefault="00AC4C03" w:rsidP="00AC4C03">
      <w:pPr>
        <w:sectPr w:rsidR="00AC4C03">
          <w:pgSz w:w="8400" w:h="11908"/>
          <w:pgMar w:top="1136" w:right="1332" w:bottom="430" w:left="1440" w:header="0" w:footer="0" w:gutter="0"/>
          <w:cols w:space="720" w:equalWidth="0">
            <w:col w:w="5620"/>
          </w:cols>
        </w:sectPr>
      </w:pPr>
    </w:p>
    <w:p w14:paraId="4BC84197" w14:textId="77777777" w:rsidR="00E10586" w:rsidRDefault="00000000">
      <w:pPr>
        <w:spacing w:line="255" w:lineRule="auto"/>
        <w:ind w:left="80" w:right="120"/>
        <w:jc w:val="both"/>
        <w:rPr>
          <w:sz w:val="20"/>
          <w:szCs w:val="20"/>
        </w:rPr>
      </w:pPr>
      <w:bookmarkStart w:id="281" w:name="page282"/>
      <w:bookmarkEnd w:id="281"/>
      <w:r>
        <w:rPr>
          <w:rFonts w:ascii="Arial" w:eastAsia="Arial" w:hAnsi="Arial" w:cs="Arial"/>
        </w:rPr>
        <w:t>Wir bereuen, dass wir diese Stolpersteine als Altäre angebetet haben. Wir verleugnen und entsagen den damit verbundenen Götzen.</w:t>
      </w:r>
    </w:p>
    <w:p w14:paraId="5C8927BA" w14:textId="77777777" w:rsidR="00AC4C03" w:rsidRDefault="00AC4C03" w:rsidP="00AC4C03">
      <w:pPr>
        <w:spacing w:line="134" w:lineRule="exact"/>
        <w:rPr>
          <w:sz w:val="20"/>
          <w:szCs w:val="20"/>
        </w:rPr>
      </w:pPr>
    </w:p>
    <w:p w14:paraId="14C5FDAA" w14:textId="77777777" w:rsidR="00E10586" w:rsidRDefault="00000000">
      <w:pPr>
        <w:spacing w:line="249" w:lineRule="auto"/>
        <w:ind w:left="80" w:right="440"/>
        <w:rPr>
          <w:sz w:val="20"/>
          <w:szCs w:val="20"/>
        </w:rPr>
      </w:pPr>
      <w:r>
        <w:rPr>
          <w:rFonts w:ascii="Arial" w:eastAsia="Arial" w:hAnsi="Arial" w:cs="Arial"/>
        </w:rPr>
        <w:t>Wir bereuen, wo Trauma und Schmerz zu unseren Altären geworden sind.</w:t>
      </w:r>
    </w:p>
    <w:p w14:paraId="0AA1163D" w14:textId="77777777" w:rsidR="00AC4C03" w:rsidRDefault="00AC4C03" w:rsidP="00AC4C03">
      <w:pPr>
        <w:spacing w:line="143" w:lineRule="exact"/>
        <w:rPr>
          <w:sz w:val="20"/>
          <w:szCs w:val="20"/>
        </w:rPr>
      </w:pPr>
    </w:p>
    <w:p w14:paraId="60DECD78" w14:textId="77777777" w:rsidR="00E10586" w:rsidRDefault="00000000">
      <w:pPr>
        <w:spacing w:line="253" w:lineRule="auto"/>
        <w:ind w:left="80" w:right="160"/>
        <w:rPr>
          <w:sz w:val="20"/>
          <w:szCs w:val="20"/>
        </w:rPr>
      </w:pPr>
      <w:r>
        <w:rPr>
          <w:rFonts w:ascii="Arial" w:eastAsia="Arial" w:hAnsi="Arial" w:cs="Arial"/>
        </w:rPr>
        <w:t>Wir bereuen, dass wir eine Generation von Hohepriestern an diesen Altären sind. Wir verzichten auf diese Positionen und Ränge und lehnen sie ab.</w:t>
      </w:r>
    </w:p>
    <w:p w14:paraId="5E7D4DFB" w14:textId="77777777" w:rsidR="00AC4C03" w:rsidRDefault="00AC4C03" w:rsidP="00AC4C03">
      <w:pPr>
        <w:spacing w:line="136" w:lineRule="exact"/>
        <w:rPr>
          <w:sz w:val="20"/>
          <w:szCs w:val="20"/>
        </w:rPr>
      </w:pPr>
    </w:p>
    <w:p w14:paraId="08258AC7" w14:textId="77777777" w:rsidR="00E10586" w:rsidRDefault="00000000">
      <w:pPr>
        <w:spacing w:line="253" w:lineRule="auto"/>
        <w:ind w:left="80" w:right="40"/>
        <w:rPr>
          <w:sz w:val="20"/>
          <w:szCs w:val="20"/>
        </w:rPr>
      </w:pPr>
      <w:r>
        <w:rPr>
          <w:rFonts w:ascii="Arial" w:eastAsia="Arial" w:hAnsi="Arial" w:cs="Arial"/>
        </w:rPr>
        <w:t>Wir brechen unseren Bund mit allen dunklen Reichsarbeitern, Seelen und Geistern, die mit diesen Stolpersteinen verbunden sind.</w:t>
      </w:r>
    </w:p>
    <w:p w14:paraId="234999AF" w14:textId="77777777" w:rsidR="00AC4C03" w:rsidRDefault="00AC4C03" w:rsidP="00AC4C03">
      <w:pPr>
        <w:spacing w:line="135" w:lineRule="exact"/>
        <w:rPr>
          <w:sz w:val="20"/>
          <w:szCs w:val="20"/>
        </w:rPr>
      </w:pPr>
    </w:p>
    <w:p w14:paraId="59999A8D" w14:textId="77777777" w:rsidR="00E10586" w:rsidRDefault="00000000">
      <w:pPr>
        <w:spacing w:line="256" w:lineRule="auto"/>
        <w:ind w:left="80" w:right="20"/>
        <w:rPr>
          <w:sz w:val="20"/>
          <w:szCs w:val="20"/>
        </w:rPr>
      </w:pPr>
      <w:r>
        <w:rPr>
          <w:rFonts w:ascii="Arial" w:eastAsia="Arial" w:hAnsi="Arial" w:cs="Arial"/>
        </w:rPr>
        <w:t>Wir annullieren alle Generationenbündnisse, Vereinbarungen, Gelübde und Verträge, die unsere Generationen und wir selbst mit diesen Stolpersteinen und den damit verbundenen dunklen Reichsarbeitern geschlossen haben.</w:t>
      </w:r>
    </w:p>
    <w:p w14:paraId="74CAF41A" w14:textId="77777777" w:rsidR="00AC4C03" w:rsidRDefault="00AC4C03" w:rsidP="00AC4C03">
      <w:pPr>
        <w:spacing w:line="133" w:lineRule="exact"/>
        <w:rPr>
          <w:sz w:val="20"/>
          <w:szCs w:val="20"/>
        </w:rPr>
      </w:pPr>
    </w:p>
    <w:p w14:paraId="29038454" w14:textId="77777777" w:rsidR="00E10586" w:rsidRDefault="00000000">
      <w:pPr>
        <w:spacing w:line="257" w:lineRule="auto"/>
        <w:ind w:left="80" w:right="160"/>
        <w:rPr>
          <w:sz w:val="20"/>
          <w:szCs w:val="20"/>
        </w:rPr>
      </w:pPr>
      <w:r>
        <w:rPr>
          <w:rFonts w:ascii="Arial" w:eastAsia="Arial" w:hAnsi="Arial" w:cs="Arial"/>
        </w:rPr>
        <w:t>Wir bringen die Schwingungen und Signale dieser Altäre zum Schweigen. Im Namen Jeschuas bitten wir darum, dass alles, was wir mit diesen Altären gemeinsam haben, abgeschaltet und entfernt wird. Wir bringen alle Codes, Wellen, Frequenzen, Programmierungen, Energien und Geräte, die mit diesen Altären und Steinen verbunden sind, unter das Blut des Lammes und machen sie damit machtlos.</w:t>
      </w:r>
    </w:p>
    <w:p w14:paraId="06F8602A" w14:textId="77777777" w:rsidR="00AC4C03" w:rsidRDefault="00AC4C03" w:rsidP="00AC4C03">
      <w:pPr>
        <w:spacing w:line="136" w:lineRule="exact"/>
        <w:rPr>
          <w:sz w:val="20"/>
          <w:szCs w:val="20"/>
        </w:rPr>
      </w:pPr>
    </w:p>
    <w:p w14:paraId="018DCFFA" w14:textId="77777777" w:rsidR="00E10586" w:rsidRDefault="00000000">
      <w:pPr>
        <w:spacing w:line="250" w:lineRule="auto"/>
        <w:ind w:left="80" w:right="100"/>
        <w:rPr>
          <w:sz w:val="20"/>
          <w:szCs w:val="20"/>
        </w:rPr>
      </w:pPr>
      <w:r>
        <w:rPr>
          <w:rFonts w:ascii="Arial" w:eastAsia="Arial" w:hAnsi="Arial" w:cs="Arial"/>
        </w:rPr>
        <w:t>Wir bringen das Land und die Gebiete, in denen sich diese Stolpersteine befinden, physisch, persönlich und geistig unter das Blut des Lammes. Wir bereuen, dass wir diese Gebiete mit Ungerechtigkeit beschmutzt und gezeichnet haben. Wir waschen die Abdrücke und epigenetischen Veränderungen des Landes, die durch diese Steine verursacht wurden, mit dem Blut des Lammes ab. Wir bitten darum, dass unsere gesamte Menschheit von den verunreinigten Gebieten und Ländern, auf denen diese Steine liegen, getrennt wird.</w:t>
      </w:r>
    </w:p>
    <w:p w14:paraId="38705D72" w14:textId="77777777" w:rsidR="00AC4C03" w:rsidRDefault="00AC4C03" w:rsidP="00AC4C03">
      <w:pPr>
        <w:spacing w:line="200" w:lineRule="exact"/>
        <w:rPr>
          <w:sz w:val="20"/>
          <w:szCs w:val="20"/>
        </w:rPr>
      </w:pPr>
    </w:p>
    <w:p w14:paraId="49BDBE06" w14:textId="77777777" w:rsidR="00AC4C03" w:rsidRDefault="00AC4C03" w:rsidP="00AC4C03">
      <w:pPr>
        <w:spacing w:line="200" w:lineRule="exact"/>
        <w:rPr>
          <w:sz w:val="20"/>
          <w:szCs w:val="20"/>
        </w:rPr>
      </w:pPr>
    </w:p>
    <w:p w14:paraId="0F2FC8CB" w14:textId="77777777" w:rsidR="00AC4C03" w:rsidRDefault="00AC4C03" w:rsidP="00AC4C03">
      <w:pPr>
        <w:spacing w:line="280" w:lineRule="exact"/>
        <w:rPr>
          <w:sz w:val="20"/>
          <w:szCs w:val="20"/>
        </w:rPr>
      </w:pPr>
    </w:p>
    <w:p w14:paraId="3736DAB4" w14:textId="77777777" w:rsidR="00E10586" w:rsidRDefault="00000000">
      <w:pPr>
        <w:jc w:val="right"/>
        <w:rPr>
          <w:sz w:val="20"/>
          <w:szCs w:val="20"/>
        </w:rPr>
      </w:pPr>
      <w:r>
        <w:rPr>
          <w:rFonts w:ascii="Arial" w:eastAsia="Arial" w:hAnsi="Arial" w:cs="Arial"/>
        </w:rPr>
        <w:t>266</w:t>
      </w:r>
    </w:p>
    <w:p w14:paraId="4E7105C1" w14:textId="77777777" w:rsidR="00AC4C03" w:rsidRDefault="00AC4C03" w:rsidP="00AC4C03">
      <w:pPr>
        <w:sectPr w:rsidR="00AC4C03">
          <w:pgSz w:w="8400" w:h="11908"/>
          <w:pgMar w:top="1150" w:right="1332" w:bottom="430" w:left="1440" w:header="0" w:footer="0" w:gutter="0"/>
          <w:cols w:space="720" w:equalWidth="0">
            <w:col w:w="5620"/>
          </w:cols>
        </w:sectPr>
      </w:pPr>
    </w:p>
    <w:p w14:paraId="60F69933" w14:textId="77777777" w:rsidR="00E10586" w:rsidRDefault="00000000">
      <w:pPr>
        <w:spacing w:line="256" w:lineRule="auto"/>
        <w:ind w:left="80" w:right="60"/>
        <w:rPr>
          <w:sz w:val="20"/>
          <w:szCs w:val="20"/>
        </w:rPr>
      </w:pPr>
      <w:bookmarkStart w:id="282" w:name="page283"/>
      <w:bookmarkEnd w:id="282"/>
      <w:r>
        <w:rPr>
          <w:rFonts w:ascii="Arial" w:eastAsia="Arial" w:hAnsi="Arial" w:cs="Arial"/>
        </w:rPr>
        <w:t>Wir bringen alle Verdikte, Urteile, Verordnungen, Flüche und Strafen, die mit dem Dienst, der Errichtung und dem Nachbau dieser Altäre verbunden sind, unter das Blut des Lammes - und erklären sie für null und nichtig.</w:t>
      </w:r>
    </w:p>
    <w:p w14:paraId="6F601C6E" w14:textId="77777777" w:rsidR="00AC4C03" w:rsidRDefault="00AC4C03" w:rsidP="00AC4C03">
      <w:pPr>
        <w:spacing w:line="133" w:lineRule="exact"/>
        <w:rPr>
          <w:sz w:val="20"/>
          <w:szCs w:val="20"/>
        </w:rPr>
      </w:pPr>
    </w:p>
    <w:p w14:paraId="552F9F2C" w14:textId="77777777" w:rsidR="00E10586" w:rsidRDefault="00000000">
      <w:pPr>
        <w:spacing w:line="257" w:lineRule="auto"/>
        <w:ind w:left="80" w:right="180"/>
        <w:rPr>
          <w:sz w:val="20"/>
          <w:szCs w:val="20"/>
        </w:rPr>
      </w:pPr>
      <w:r>
        <w:rPr>
          <w:rFonts w:ascii="Arial" w:eastAsia="Arial" w:hAnsi="Arial" w:cs="Arial"/>
        </w:rPr>
        <w:t>Wir bitten darum, dass die Originalaltäre und ihre nachfolgenden Kopien und Repliken, Hologramme und alle Darstellungen unter das Blut des Lammes gebracht werden. Durch das Blut des Lammes schalten wir alle dunklen Quantenenergien aus, die mit diesen Steinen verbunden sind. Im Namen Jeschuas entziehen wir ihnen ihre generationelle Macht in der Vergangenheit, Gegenwart und Zukunft.</w:t>
      </w:r>
    </w:p>
    <w:p w14:paraId="1EFA3487" w14:textId="77777777" w:rsidR="00AC4C03" w:rsidRDefault="00AC4C03" w:rsidP="00AC4C03">
      <w:pPr>
        <w:spacing w:line="136" w:lineRule="exact"/>
        <w:rPr>
          <w:sz w:val="20"/>
          <w:szCs w:val="20"/>
        </w:rPr>
      </w:pPr>
    </w:p>
    <w:p w14:paraId="7FBDD4D7" w14:textId="77777777" w:rsidR="00E10586" w:rsidRDefault="00000000">
      <w:pPr>
        <w:spacing w:line="258" w:lineRule="auto"/>
        <w:ind w:left="80" w:right="200"/>
        <w:rPr>
          <w:sz w:val="20"/>
          <w:szCs w:val="20"/>
        </w:rPr>
      </w:pPr>
      <w:r>
        <w:rPr>
          <w:rFonts w:ascii="Arial" w:eastAsia="Arial" w:hAnsi="Arial" w:cs="Arial"/>
        </w:rPr>
        <w:t>Wir bringen die mit diesen Steinen verbundenen Denkmäler, Frequenzen und Schwingungen zum Schweigen. Wir bringen ihre Zeugnisse der Generationen unter das Blut des Lammes. Wir bringen die Zeugenschaft und die Schreie der dunklen Steine mit dem Blut des Lammes zum Schweigen. Im Namen Jeschuas löschen wir alle Todesmarkierungen auf unseren Steinen aus. Unsere Steine sind keine Grabsteine mehr, denn der Stein über Jeschuas Grab wurde weggerollt. Wir danken dir, dass jeder dieser dunklen Todessteine, die zu uns gehören, schon jetzt weggewälzt und völlig zerstört wird.</w:t>
      </w:r>
    </w:p>
    <w:p w14:paraId="309B25FB" w14:textId="77777777" w:rsidR="00AC4C03" w:rsidRDefault="00AC4C03" w:rsidP="00AC4C03">
      <w:pPr>
        <w:spacing w:line="134" w:lineRule="exact"/>
        <w:rPr>
          <w:sz w:val="20"/>
          <w:szCs w:val="20"/>
        </w:rPr>
      </w:pPr>
    </w:p>
    <w:p w14:paraId="4B0CDAFC" w14:textId="77777777" w:rsidR="00E10586" w:rsidRDefault="00000000">
      <w:pPr>
        <w:spacing w:line="257" w:lineRule="auto"/>
        <w:ind w:left="80" w:right="120"/>
        <w:rPr>
          <w:sz w:val="20"/>
          <w:szCs w:val="20"/>
        </w:rPr>
      </w:pPr>
      <w:r>
        <w:rPr>
          <w:rFonts w:ascii="Arial" w:eastAsia="Arial" w:hAnsi="Arial" w:cs="Arial"/>
        </w:rPr>
        <w:t>Wir bringen die dunklen Klänge, Frequenzen, Energien und Zeugnisse zum Schweigen, die von diesen Steinen in aller vergangenen, gegenwärtigen und zukünftigen Zeit herausgeschrien werden. Wir bitten, dass deine Engel in alle vergangenen, gegenwärtigen und zukünftigen Zeiten sowie in alle Erd-, Geist- und Seelenbereiche gehen, die mit unseren Generationen und uns selbst verbunden sind. Wir bitten dich, diese Steine, Fallen und Schlingen mit dem Blut des Lammes zu markieren, sie auszureißen, zum Schweigen zu bringen und vollständig zu vernichten.</w:t>
      </w:r>
    </w:p>
    <w:p w14:paraId="4739D65B" w14:textId="77777777" w:rsidR="00AC4C03" w:rsidRDefault="00AC4C03" w:rsidP="00AC4C03">
      <w:pPr>
        <w:spacing w:line="138" w:lineRule="exact"/>
        <w:rPr>
          <w:sz w:val="20"/>
          <w:szCs w:val="20"/>
        </w:rPr>
      </w:pPr>
    </w:p>
    <w:p w14:paraId="10E12E9D" w14:textId="77777777" w:rsidR="00E10586" w:rsidRDefault="00000000">
      <w:pPr>
        <w:spacing w:line="249" w:lineRule="auto"/>
        <w:ind w:left="80" w:right="20"/>
        <w:rPr>
          <w:sz w:val="20"/>
          <w:szCs w:val="20"/>
        </w:rPr>
      </w:pPr>
      <w:r>
        <w:rPr>
          <w:rFonts w:ascii="Arial" w:eastAsia="Arial" w:hAnsi="Arial" w:cs="Arial"/>
        </w:rPr>
        <w:t>Wir prangern die Pfade, die Wege und die Energiefelder an, die mit diesen Stolpersteinen verbunden sind, und sagen uns von ihnen los.</w:t>
      </w:r>
    </w:p>
    <w:p w14:paraId="29C5F070" w14:textId="77777777" w:rsidR="00AC4C03" w:rsidRDefault="00AC4C03" w:rsidP="00AC4C03">
      <w:pPr>
        <w:spacing w:line="310" w:lineRule="exact"/>
        <w:rPr>
          <w:sz w:val="20"/>
          <w:szCs w:val="20"/>
        </w:rPr>
      </w:pPr>
    </w:p>
    <w:p w14:paraId="29A5C365" w14:textId="77777777" w:rsidR="00E10586" w:rsidRDefault="00000000">
      <w:pPr>
        <w:jc w:val="right"/>
        <w:rPr>
          <w:sz w:val="20"/>
          <w:szCs w:val="20"/>
        </w:rPr>
      </w:pPr>
      <w:r>
        <w:rPr>
          <w:rFonts w:ascii="Arial" w:eastAsia="Arial" w:hAnsi="Arial" w:cs="Arial"/>
        </w:rPr>
        <w:t>267</w:t>
      </w:r>
    </w:p>
    <w:p w14:paraId="5745B0D6" w14:textId="77777777" w:rsidR="00AC4C03" w:rsidRDefault="00AC4C03" w:rsidP="00AC4C03">
      <w:pPr>
        <w:sectPr w:rsidR="00AC4C03">
          <w:pgSz w:w="8400" w:h="11908"/>
          <w:pgMar w:top="1150" w:right="1332" w:bottom="430" w:left="1440" w:header="0" w:footer="0" w:gutter="0"/>
          <w:cols w:space="720" w:equalWidth="0">
            <w:col w:w="5620"/>
          </w:cols>
        </w:sectPr>
      </w:pPr>
    </w:p>
    <w:p w14:paraId="279DF5F5" w14:textId="77777777" w:rsidR="00E10586" w:rsidRDefault="00000000">
      <w:pPr>
        <w:spacing w:line="256" w:lineRule="auto"/>
        <w:ind w:left="80" w:right="180"/>
        <w:rPr>
          <w:sz w:val="20"/>
          <w:szCs w:val="20"/>
        </w:rPr>
      </w:pPr>
      <w:bookmarkStart w:id="283" w:name="page284"/>
      <w:bookmarkEnd w:id="283"/>
      <w:r>
        <w:rPr>
          <w:rFonts w:ascii="Arial" w:eastAsia="Arial" w:hAnsi="Arial" w:cs="Arial"/>
        </w:rPr>
        <w:t>Wir sagen uns los von allen dunklen Zeitlinien und Nachbildungen von Zeitlinien - von allem, was nicht von YHVH geplant und beabsichtigt war. Wir legen sie in das Blut des Lammes und erklären sie für null und nichtig.</w:t>
      </w:r>
    </w:p>
    <w:p w14:paraId="71F18746" w14:textId="77777777" w:rsidR="00AC4C03" w:rsidRDefault="00AC4C03" w:rsidP="00AC4C03">
      <w:pPr>
        <w:spacing w:line="133" w:lineRule="exact"/>
        <w:rPr>
          <w:sz w:val="20"/>
          <w:szCs w:val="20"/>
        </w:rPr>
      </w:pPr>
    </w:p>
    <w:p w14:paraId="59DF8F60" w14:textId="77777777" w:rsidR="00E10586" w:rsidRDefault="00000000">
      <w:pPr>
        <w:spacing w:line="255" w:lineRule="auto"/>
        <w:ind w:left="80"/>
        <w:rPr>
          <w:sz w:val="20"/>
          <w:szCs w:val="20"/>
        </w:rPr>
      </w:pPr>
      <w:r>
        <w:rPr>
          <w:rFonts w:ascii="Arial" w:eastAsia="Arial" w:hAnsi="Arial" w:cs="Arial"/>
        </w:rPr>
        <w:t>Wir bitten darum, dass unsere Generationen und wir selbst von diesen Altären und ihren Zeitstrukturen getrennt werden und dass wir nichts mit ihnen gemeinsam haben werden.</w:t>
      </w:r>
    </w:p>
    <w:p w14:paraId="708C34F5" w14:textId="77777777" w:rsidR="00AC4C03" w:rsidRDefault="00AC4C03" w:rsidP="00AC4C03">
      <w:pPr>
        <w:spacing w:line="134" w:lineRule="exact"/>
        <w:rPr>
          <w:sz w:val="20"/>
          <w:szCs w:val="20"/>
        </w:rPr>
      </w:pPr>
    </w:p>
    <w:p w14:paraId="4DD88819" w14:textId="77777777" w:rsidR="00E10586" w:rsidRDefault="00000000">
      <w:pPr>
        <w:spacing w:line="257" w:lineRule="auto"/>
        <w:ind w:left="80" w:right="280"/>
        <w:rPr>
          <w:sz w:val="20"/>
          <w:szCs w:val="20"/>
        </w:rPr>
      </w:pPr>
      <w:r>
        <w:rPr>
          <w:rFonts w:ascii="Arial" w:eastAsia="Arial" w:hAnsi="Arial" w:cs="Arial"/>
        </w:rPr>
        <w:t>Wir bringen alle dunklen Koordinaten unter das Blut des Lammes, indem wir ihre Frequenzen und Orte vollständig auslöschen und abschalten - auf der Erde, in uns und in den geistigen Reichen und Domänen. Wir erklären, dass unsere Generationen und wir selbst nie wieder auf diesen Pfaden wandeln werden.</w:t>
      </w:r>
    </w:p>
    <w:p w14:paraId="06EA12E8" w14:textId="77777777" w:rsidR="00AC4C03" w:rsidRDefault="00AC4C03" w:rsidP="00AC4C03">
      <w:pPr>
        <w:spacing w:line="136" w:lineRule="exact"/>
        <w:rPr>
          <w:sz w:val="20"/>
          <w:szCs w:val="20"/>
        </w:rPr>
      </w:pPr>
    </w:p>
    <w:p w14:paraId="5CE4105E" w14:textId="77777777" w:rsidR="00E10586" w:rsidRDefault="00000000">
      <w:pPr>
        <w:spacing w:line="257" w:lineRule="auto"/>
        <w:ind w:left="80" w:right="80"/>
        <w:rPr>
          <w:sz w:val="20"/>
          <w:szCs w:val="20"/>
        </w:rPr>
      </w:pPr>
      <w:r>
        <w:rPr>
          <w:rFonts w:ascii="Arial" w:eastAsia="Arial" w:hAnsi="Arial" w:cs="Arial"/>
        </w:rPr>
        <w:t>Wir bitten darum, dass alles, was durch diese Steine blockiert wurde, nun aus den Lagern des Reiches der Finsternis befreit wird. Wir verkünden Heilung, Durchbruch und Freisetzung von Finanzen, Ganzheit, Hoffnung, Frieden, Liebe, Leben und Wahrheit in Hülle und Fülle. Wir erklären, dass der Fluss des Lebens nun über alles fließen kann, was uns betrifft.</w:t>
      </w:r>
    </w:p>
    <w:p w14:paraId="3454C7EE" w14:textId="77777777" w:rsidR="00AC4C03" w:rsidRDefault="00AC4C03" w:rsidP="00AC4C03">
      <w:pPr>
        <w:spacing w:line="131" w:lineRule="exact"/>
        <w:rPr>
          <w:sz w:val="20"/>
          <w:szCs w:val="20"/>
        </w:rPr>
      </w:pPr>
    </w:p>
    <w:p w14:paraId="3386D0E0" w14:textId="77777777" w:rsidR="00E10586" w:rsidRDefault="00000000">
      <w:pPr>
        <w:spacing w:line="256" w:lineRule="auto"/>
        <w:ind w:left="80" w:right="140"/>
        <w:rPr>
          <w:sz w:val="20"/>
          <w:szCs w:val="20"/>
        </w:rPr>
      </w:pPr>
      <w:r>
        <w:rPr>
          <w:rFonts w:ascii="Arial" w:eastAsia="Arial" w:hAnsi="Arial" w:cs="Arial"/>
        </w:rPr>
        <w:t>Wir verleugnen und verfluchen jedes Hindernis, jedes Idol und jeden Fluch des Fallens, des Vergehens, des Schwankens und Wankens, der Schwäche in den Beinen und Knöcheln, des Zauderns, des Stolperns, der Ohnmacht, des Verlustes, des Verfalls, der Schwäche, des Ruins und des Umstürzens. Wir verfluchen diese Flüche bis zu ihren Wurzeln.</w:t>
      </w:r>
    </w:p>
    <w:p w14:paraId="5607EBED" w14:textId="77777777" w:rsidR="00AC4C03" w:rsidRDefault="00AC4C03" w:rsidP="00AC4C03">
      <w:pPr>
        <w:spacing w:line="135" w:lineRule="exact"/>
        <w:rPr>
          <w:sz w:val="20"/>
          <w:szCs w:val="20"/>
        </w:rPr>
      </w:pPr>
    </w:p>
    <w:p w14:paraId="08F2D90A" w14:textId="77777777" w:rsidR="00E10586" w:rsidRDefault="00000000">
      <w:pPr>
        <w:spacing w:line="253" w:lineRule="auto"/>
        <w:ind w:left="80" w:right="40"/>
        <w:rPr>
          <w:sz w:val="20"/>
          <w:szCs w:val="20"/>
        </w:rPr>
      </w:pPr>
      <w:r>
        <w:rPr>
          <w:rFonts w:ascii="Arial" w:eastAsia="Arial" w:hAnsi="Arial" w:cs="Arial"/>
        </w:rPr>
        <w:t>Wir handeln durch das Blut für Stärke im Innersten des Menschen, für Leben in Fülle und Reich.</w:t>
      </w:r>
    </w:p>
    <w:p w14:paraId="677D045C" w14:textId="77777777" w:rsidR="00AC4C03" w:rsidRDefault="00AC4C03" w:rsidP="00AC4C03">
      <w:pPr>
        <w:spacing w:line="135" w:lineRule="exact"/>
        <w:rPr>
          <w:sz w:val="20"/>
          <w:szCs w:val="20"/>
        </w:rPr>
      </w:pPr>
    </w:p>
    <w:p w14:paraId="421D324F" w14:textId="77777777" w:rsidR="00E10586" w:rsidRDefault="00000000">
      <w:pPr>
        <w:spacing w:line="272" w:lineRule="auto"/>
        <w:ind w:left="80" w:right="160"/>
        <w:rPr>
          <w:sz w:val="20"/>
          <w:szCs w:val="20"/>
        </w:rPr>
      </w:pPr>
      <w:r>
        <w:rPr>
          <w:rFonts w:ascii="Arial" w:eastAsia="Arial" w:hAnsi="Arial" w:cs="Arial"/>
          <w:sz w:val="21"/>
          <w:szCs w:val="21"/>
        </w:rPr>
        <w:t>Wir bringen alle Originale, Kopien und Repliken von Trauma-Ereignissen, Frevel-Denkmälern und dunklen Reichsgebieten unter das Blut des Lammes. Wir bitten darum, dass diese Kopien von Zeit, Raum und Dimension auf der Erde, in der Erde, in den Gewässern, in uns selbst und im Geisterreich</w:t>
      </w:r>
    </w:p>
    <w:p w14:paraId="751FE852" w14:textId="77777777" w:rsidR="00AC4C03" w:rsidRDefault="00AC4C03" w:rsidP="00AC4C03">
      <w:pPr>
        <w:spacing w:line="319" w:lineRule="exact"/>
        <w:rPr>
          <w:sz w:val="20"/>
          <w:szCs w:val="20"/>
        </w:rPr>
      </w:pPr>
    </w:p>
    <w:p w14:paraId="64209A02" w14:textId="77777777" w:rsidR="00E10586" w:rsidRDefault="00000000">
      <w:pPr>
        <w:jc w:val="right"/>
        <w:rPr>
          <w:sz w:val="20"/>
          <w:szCs w:val="20"/>
        </w:rPr>
      </w:pPr>
      <w:r>
        <w:rPr>
          <w:rFonts w:ascii="Arial" w:eastAsia="Arial" w:hAnsi="Arial" w:cs="Arial"/>
        </w:rPr>
        <w:t>268</w:t>
      </w:r>
    </w:p>
    <w:p w14:paraId="51C12142" w14:textId="77777777" w:rsidR="00AC4C03" w:rsidRDefault="00AC4C03" w:rsidP="00AC4C03">
      <w:pPr>
        <w:sectPr w:rsidR="00AC4C03">
          <w:pgSz w:w="8400" w:h="11908"/>
          <w:pgMar w:top="1150" w:right="1332" w:bottom="430" w:left="1440" w:header="0" w:footer="0" w:gutter="0"/>
          <w:cols w:space="720" w:equalWidth="0">
            <w:col w:w="5620"/>
          </w:cols>
        </w:sectPr>
      </w:pPr>
    </w:p>
    <w:p w14:paraId="7925B558" w14:textId="77777777" w:rsidR="00E10586" w:rsidRDefault="00000000">
      <w:pPr>
        <w:spacing w:line="257" w:lineRule="auto"/>
        <w:ind w:left="80" w:right="20"/>
        <w:rPr>
          <w:sz w:val="20"/>
          <w:szCs w:val="20"/>
        </w:rPr>
      </w:pPr>
      <w:bookmarkStart w:id="284" w:name="page285"/>
      <w:bookmarkEnd w:id="284"/>
      <w:r>
        <w:rPr>
          <w:rFonts w:ascii="Arial" w:eastAsia="Arial" w:hAnsi="Arial" w:cs="Arial"/>
        </w:rPr>
        <w:t>gänzlich zerstört. Wir zerbrechen die dreieckigen Strukturen und dunklen dreifachen Schnüre dieser Stolpersteine durch das Blut des Lammes. Im Namen Jeschuas reißen wir die dazugehörigen dunklen Ecksteine ein. Wir kennzeichnen alle Spiegel und Kopien mit dem Blut des Lammes - und machen ihre Bilder, Kopien und Technologien damit machtlos.</w:t>
      </w:r>
    </w:p>
    <w:p w14:paraId="36AADF0A" w14:textId="77777777" w:rsidR="00AC4C03" w:rsidRDefault="00AC4C03" w:rsidP="00AC4C03">
      <w:pPr>
        <w:spacing w:line="135" w:lineRule="exact"/>
        <w:rPr>
          <w:sz w:val="20"/>
          <w:szCs w:val="20"/>
        </w:rPr>
      </w:pPr>
    </w:p>
    <w:p w14:paraId="543B5607" w14:textId="77777777" w:rsidR="00E10586" w:rsidRDefault="00000000">
      <w:pPr>
        <w:spacing w:line="272" w:lineRule="auto"/>
        <w:ind w:left="80" w:right="200"/>
        <w:rPr>
          <w:sz w:val="20"/>
          <w:szCs w:val="20"/>
        </w:rPr>
      </w:pPr>
      <w:r>
        <w:rPr>
          <w:rFonts w:ascii="Arial" w:eastAsia="Arial" w:hAnsi="Arial" w:cs="Arial"/>
          <w:sz w:val="21"/>
          <w:szCs w:val="21"/>
        </w:rPr>
        <w:t>Wir befreien unsere Sinne, Teile und die Menschheit von diesen Stolpersteinen und ihrer dunklen Quantenbedeutung.</w:t>
      </w:r>
    </w:p>
    <w:p w14:paraId="03602AC1" w14:textId="77777777" w:rsidR="00AC4C03" w:rsidRDefault="00AC4C03" w:rsidP="00AC4C03">
      <w:pPr>
        <w:spacing w:line="117" w:lineRule="exact"/>
        <w:rPr>
          <w:sz w:val="20"/>
          <w:szCs w:val="20"/>
        </w:rPr>
      </w:pPr>
    </w:p>
    <w:p w14:paraId="1B54EA49" w14:textId="77777777" w:rsidR="00E10586" w:rsidRDefault="00000000">
      <w:pPr>
        <w:spacing w:line="253" w:lineRule="auto"/>
        <w:ind w:left="80" w:right="420"/>
        <w:rPr>
          <w:sz w:val="20"/>
          <w:szCs w:val="20"/>
        </w:rPr>
      </w:pPr>
      <w:r>
        <w:rPr>
          <w:rFonts w:ascii="Arial" w:eastAsia="Arial" w:hAnsi="Arial" w:cs="Arial"/>
        </w:rPr>
        <w:t>Wir sprechen Segen und Wiederherstellung über alle Ruinen, die durch diese Stolpersteine verursacht wurden.</w:t>
      </w:r>
    </w:p>
    <w:p w14:paraId="23ACA087" w14:textId="77777777" w:rsidR="00AC4C03" w:rsidRDefault="00AC4C03" w:rsidP="00AC4C03">
      <w:pPr>
        <w:spacing w:line="135" w:lineRule="exact"/>
        <w:rPr>
          <w:sz w:val="20"/>
          <w:szCs w:val="20"/>
        </w:rPr>
      </w:pPr>
    </w:p>
    <w:p w14:paraId="309722C0" w14:textId="77777777" w:rsidR="00E10586" w:rsidRDefault="00000000">
      <w:pPr>
        <w:spacing w:line="270" w:lineRule="auto"/>
        <w:ind w:left="80" w:right="40"/>
        <w:rPr>
          <w:sz w:val="20"/>
          <w:szCs w:val="20"/>
        </w:rPr>
      </w:pPr>
      <w:r>
        <w:rPr>
          <w:rFonts w:ascii="Arial" w:eastAsia="Arial" w:hAnsi="Arial" w:cs="Arial"/>
          <w:sz w:val="21"/>
          <w:szCs w:val="21"/>
        </w:rPr>
        <w:t>Wir bitten darum, dass alle dunklen Grundsteine unserer Vergangenheit, Gegenwart und Zukunft entwurzelt und vollständig zerstört werden</w:t>
      </w:r>
    </w:p>
    <w:p w14:paraId="311CF312" w14:textId="77777777" w:rsidR="00E10586" w:rsidRDefault="00000000">
      <w:pPr>
        <w:spacing w:line="231" w:lineRule="auto"/>
        <w:ind w:left="80"/>
        <w:rPr>
          <w:sz w:val="20"/>
          <w:szCs w:val="20"/>
        </w:rPr>
      </w:pPr>
      <w:r>
        <w:rPr>
          <w:rFonts w:ascii="Arial" w:eastAsia="Arial" w:hAnsi="Arial" w:cs="Arial"/>
        </w:rPr>
        <w:t>- nicht länger eine Ursache und eine Falle, über die man stolpern kann.</w:t>
      </w:r>
    </w:p>
    <w:p w14:paraId="3EA5D2C7" w14:textId="77777777" w:rsidR="00AC4C03" w:rsidRDefault="00AC4C03" w:rsidP="00AC4C03">
      <w:pPr>
        <w:spacing w:line="154" w:lineRule="exact"/>
        <w:rPr>
          <w:sz w:val="20"/>
          <w:szCs w:val="20"/>
        </w:rPr>
      </w:pPr>
    </w:p>
    <w:p w14:paraId="7A9402F1" w14:textId="77777777" w:rsidR="00E10586" w:rsidRDefault="00000000">
      <w:pPr>
        <w:spacing w:line="256" w:lineRule="auto"/>
        <w:ind w:left="80" w:right="60"/>
        <w:rPr>
          <w:sz w:val="20"/>
          <w:szCs w:val="20"/>
        </w:rPr>
      </w:pPr>
      <w:r>
        <w:rPr>
          <w:rFonts w:ascii="Arial" w:eastAsia="Arial" w:hAnsi="Arial" w:cs="Arial"/>
        </w:rPr>
        <w:t>Wir bereuen, dass wir Jeschua als Haupteckstein abgelehnt haben. Heute erklären wir, dass es nur einen Fels der Zeit und einen Haupteckstein gibt. Wir wählen JHWH und Jeschua. Wir bereuen, dass wir Jeschua als Fels unseres Heils abgelehnt und verachtet haben.</w:t>
      </w:r>
    </w:p>
    <w:p w14:paraId="1B41D1E9" w14:textId="77777777" w:rsidR="00AC4C03" w:rsidRDefault="00AC4C03" w:rsidP="00AC4C03">
      <w:pPr>
        <w:spacing w:line="135" w:lineRule="exact"/>
        <w:rPr>
          <w:sz w:val="20"/>
          <w:szCs w:val="20"/>
        </w:rPr>
      </w:pPr>
    </w:p>
    <w:p w14:paraId="471EA2F3" w14:textId="77777777" w:rsidR="00E10586" w:rsidRDefault="00000000">
      <w:pPr>
        <w:spacing w:line="256" w:lineRule="auto"/>
        <w:ind w:left="80" w:right="20"/>
        <w:rPr>
          <w:sz w:val="20"/>
          <w:szCs w:val="20"/>
        </w:rPr>
      </w:pPr>
      <w:r>
        <w:rPr>
          <w:rFonts w:ascii="Arial" w:eastAsia="Arial" w:hAnsi="Arial" w:cs="Arial"/>
        </w:rPr>
        <w:t>Wir übergeben alle falschen Steine in unseren dunklen Brustpanzern, alle Tempel und Altäre, die mit diesen Generationssteinen verbunden sind, unter dem Blut des Lammes. Wir sind nicht länger ein Priester im Dienst dieser Steine.</w:t>
      </w:r>
    </w:p>
    <w:p w14:paraId="7D5E0CCE" w14:textId="77777777" w:rsidR="00AC4C03" w:rsidRDefault="00AC4C03" w:rsidP="00AC4C03">
      <w:pPr>
        <w:spacing w:line="133" w:lineRule="exact"/>
        <w:rPr>
          <w:sz w:val="20"/>
          <w:szCs w:val="20"/>
        </w:rPr>
      </w:pPr>
    </w:p>
    <w:p w14:paraId="1C1E3472" w14:textId="77777777" w:rsidR="00E10586" w:rsidRDefault="00000000">
      <w:pPr>
        <w:spacing w:line="256" w:lineRule="auto"/>
        <w:ind w:left="80" w:right="280"/>
        <w:rPr>
          <w:sz w:val="20"/>
          <w:szCs w:val="20"/>
        </w:rPr>
      </w:pPr>
      <w:r>
        <w:rPr>
          <w:rFonts w:ascii="Arial" w:eastAsia="Arial" w:hAnsi="Arial" w:cs="Arial"/>
        </w:rPr>
        <w:t>Wir bitten darum, in Zeit, Raum und Dimension gemäß deinem erwarteten Ende und deinen Dekreten positioniert zu werden - unter Verzicht auf alle dunklen erwarteten Enden, Programmierungen und Quantentechnologien.</w:t>
      </w:r>
    </w:p>
    <w:p w14:paraId="4DCECBC2" w14:textId="77777777" w:rsidR="00AC4C03" w:rsidRDefault="00AC4C03" w:rsidP="00AC4C03">
      <w:pPr>
        <w:spacing w:line="124" w:lineRule="exact"/>
        <w:rPr>
          <w:sz w:val="20"/>
          <w:szCs w:val="20"/>
        </w:rPr>
      </w:pPr>
    </w:p>
    <w:p w14:paraId="116BC339" w14:textId="77777777" w:rsidR="00E10586" w:rsidRDefault="00000000">
      <w:pPr>
        <w:ind w:left="80"/>
        <w:rPr>
          <w:sz w:val="20"/>
          <w:szCs w:val="20"/>
        </w:rPr>
      </w:pPr>
      <w:r>
        <w:rPr>
          <w:rFonts w:ascii="Arial" w:eastAsia="Arial" w:hAnsi="Arial" w:cs="Arial"/>
        </w:rPr>
        <w:t>Im Namen Jeschuas beten wir.</w:t>
      </w:r>
    </w:p>
    <w:p w14:paraId="6E2D0AD7" w14:textId="77777777" w:rsidR="00AC4C03" w:rsidRDefault="00AC4C03" w:rsidP="00AC4C03">
      <w:pPr>
        <w:spacing w:line="200" w:lineRule="exact"/>
        <w:rPr>
          <w:sz w:val="20"/>
          <w:szCs w:val="20"/>
        </w:rPr>
      </w:pPr>
    </w:p>
    <w:p w14:paraId="5105CF98" w14:textId="77777777" w:rsidR="00AC4C03" w:rsidRDefault="00AC4C03" w:rsidP="00AC4C03">
      <w:pPr>
        <w:spacing w:line="200" w:lineRule="exact"/>
        <w:rPr>
          <w:sz w:val="20"/>
          <w:szCs w:val="20"/>
        </w:rPr>
      </w:pPr>
    </w:p>
    <w:p w14:paraId="66F9CCDD" w14:textId="77777777" w:rsidR="00AC4C03" w:rsidRDefault="00AC4C03" w:rsidP="00AC4C03">
      <w:pPr>
        <w:spacing w:line="200" w:lineRule="exact"/>
        <w:rPr>
          <w:sz w:val="20"/>
          <w:szCs w:val="20"/>
        </w:rPr>
      </w:pPr>
    </w:p>
    <w:p w14:paraId="1835218A" w14:textId="77777777" w:rsidR="00AC4C03" w:rsidRDefault="00AC4C03" w:rsidP="00AC4C03">
      <w:pPr>
        <w:spacing w:line="200" w:lineRule="exact"/>
        <w:rPr>
          <w:sz w:val="20"/>
          <w:szCs w:val="20"/>
        </w:rPr>
      </w:pPr>
    </w:p>
    <w:p w14:paraId="49546A26" w14:textId="77777777" w:rsidR="00AC4C03" w:rsidRDefault="00AC4C03" w:rsidP="00AC4C03">
      <w:pPr>
        <w:spacing w:line="200" w:lineRule="exact"/>
        <w:rPr>
          <w:sz w:val="20"/>
          <w:szCs w:val="20"/>
        </w:rPr>
      </w:pPr>
    </w:p>
    <w:p w14:paraId="4679046D" w14:textId="77777777" w:rsidR="00AC4C03" w:rsidRDefault="00AC4C03" w:rsidP="00AC4C03">
      <w:pPr>
        <w:spacing w:line="324" w:lineRule="exact"/>
        <w:rPr>
          <w:sz w:val="20"/>
          <w:szCs w:val="20"/>
        </w:rPr>
      </w:pPr>
    </w:p>
    <w:p w14:paraId="2BABB486" w14:textId="77777777" w:rsidR="00E10586" w:rsidRDefault="00000000">
      <w:pPr>
        <w:jc w:val="right"/>
        <w:rPr>
          <w:sz w:val="20"/>
          <w:szCs w:val="20"/>
        </w:rPr>
      </w:pPr>
      <w:r>
        <w:rPr>
          <w:rFonts w:ascii="Arial" w:eastAsia="Arial" w:hAnsi="Arial" w:cs="Arial"/>
        </w:rPr>
        <w:t>269</w:t>
      </w:r>
    </w:p>
    <w:p w14:paraId="753933DF" w14:textId="77777777" w:rsidR="00AC4C03" w:rsidRDefault="00AC4C03" w:rsidP="00AC4C03">
      <w:pPr>
        <w:sectPr w:rsidR="00AC4C03">
          <w:pgSz w:w="8400" w:h="11908"/>
          <w:pgMar w:top="1150" w:right="1332" w:bottom="430" w:left="1440" w:header="0" w:footer="0" w:gutter="0"/>
          <w:cols w:space="720" w:equalWidth="0">
            <w:col w:w="5620"/>
          </w:cols>
        </w:sectPr>
      </w:pPr>
    </w:p>
    <w:p w14:paraId="2E87DEE2" w14:textId="77777777" w:rsidR="00E10586" w:rsidRDefault="00000000">
      <w:pPr>
        <w:ind w:left="80"/>
        <w:rPr>
          <w:sz w:val="20"/>
          <w:szCs w:val="20"/>
        </w:rPr>
      </w:pPr>
      <w:bookmarkStart w:id="285" w:name="page286"/>
      <w:bookmarkEnd w:id="285"/>
      <w:r>
        <w:rPr>
          <w:rFonts w:ascii="Calibri Light" w:eastAsia="Calibri Light" w:hAnsi="Calibri Light" w:cs="Calibri Light"/>
          <w:b/>
          <w:bCs/>
          <w:sz w:val="28"/>
          <w:szCs w:val="28"/>
        </w:rPr>
        <w:t>41. Dämonische Netze und Quantenverschränkung</w:t>
      </w:r>
    </w:p>
    <w:p w14:paraId="2D7E5B18" w14:textId="77777777" w:rsidR="00AC4C03" w:rsidRDefault="00AC4C03" w:rsidP="00AC4C03">
      <w:pPr>
        <w:spacing w:line="160" w:lineRule="exact"/>
        <w:rPr>
          <w:sz w:val="20"/>
          <w:szCs w:val="20"/>
        </w:rPr>
      </w:pPr>
    </w:p>
    <w:p w14:paraId="63797D23" w14:textId="77777777" w:rsidR="00E10586" w:rsidRDefault="00000000">
      <w:pPr>
        <w:spacing w:line="257" w:lineRule="auto"/>
        <w:ind w:left="80" w:right="240"/>
        <w:rPr>
          <w:sz w:val="20"/>
          <w:szCs w:val="20"/>
        </w:rPr>
      </w:pPr>
      <w:r>
        <w:rPr>
          <w:rFonts w:ascii="Arial" w:eastAsia="Arial" w:hAnsi="Arial" w:cs="Arial"/>
          <w:b/>
          <w:bCs/>
          <w:i/>
          <w:iCs/>
        </w:rPr>
        <w:t xml:space="preserve">Haftungsausschluss: </w:t>
      </w:r>
      <w:r>
        <w:rPr>
          <w:rFonts w:ascii="Arial" w:eastAsia="Arial" w:hAnsi="Arial" w:cs="Arial"/>
          <w:i/>
          <w:iCs/>
        </w:rPr>
        <w:t>Bitte beachte, dass ich kein Wissenschaftler bin. Die Erklärungen und Skizzen in diesem Gebet sind das Verständnis eines Laien für sehr komplexe wissenschaftliche Sachverhalte, die der Heilige Geist für die Anwendung auf geistliche Angelegenheiten erschlossen hat. Bitte recherchiere selbst, wenn du mehr erfahren möchtest.</w:t>
      </w:r>
    </w:p>
    <w:p w14:paraId="46C28440" w14:textId="77777777" w:rsidR="00AC4C03" w:rsidRDefault="00AC4C03" w:rsidP="00AC4C03">
      <w:pPr>
        <w:spacing w:line="124" w:lineRule="exact"/>
        <w:rPr>
          <w:sz w:val="20"/>
          <w:szCs w:val="20"/>
        </w:rPr>
      </w:pPr>
    </w:p>
    <w:p w14:paraId="2F58719A" w14:textId="77777777" w:rsidR="00E10586" w:rsidRDefault="00000000">
      <w:pPr>
        <w:ind w:left="80"/>
        <w:rPr>
          <w:sz w:val="20"/>
          <w:szCs w:val="20"/>
        </w:rPr>
      </w:pPr>
      <w:r>
        <w:rPr>
          <w:rFonts w:ascii="Calibri Light" w:eastAsia="Calibri Light" w:hAnsi="Calibri Light" w:cs="Calibri Light"/>
          <w:b/>
          <w:bCs/>
          <w:sz w:val="26"/>
          <w:szCs w:val="26"/>
        </w:rPr>
        <w:t>Hintergrund zum Gebet</w:t>
      </w:r>
    </w:p>
    <w:p w14:paraId="6F0AFF6D" w14:textId="77777777" w:rsidR="00AC4C03" w:rsidRDefault="00AC4C03" w:rsidP="00AC4C03">
      <w:pPr>
        <w:spacing w:line="39" w:lineRule="exact"/>
        <w:rPr>
          <w:sz w:val="20"/>
          <w:szCs w:val="20"/>
        </w:rPr>
      </w:pPr>
    </w:p>
    <w:p w14:paraId="13F5FAAD" w14:textId="77777777" w:rsidR="00E10586" w:rsidRDefault="00000000">
      <w:pPr>
        <w:spacing w:line="256" w:lineRule="auto"/>
        <w:ind w:left="80"/>
        <w:rPr>
          <w:sz w:val="20"/>
          <w:szCs w:val="20"/>
        </w:rPr>
      </w:pPr>
      <w:r>
        <w:rPr>
          <w:rFonts w:ascii="Arial" w:eastAsia="Arial" w:hAnsi="Arial" w:cs="Arial"/>
        </w:rPr>
        <w:t>Ich möchte, dass du dir vorstellst, dass du dich in einem Gitter befindest. Dieses Gitter ist dreidimensional und besteht aus Linien, die nach oben, unten und von links nach rechts verlaufen. Diese Linien stellen die Höhe, Tiefe, Länge und Breite des Gitters dar. Im Epheserbrief 3 lesen wir, dass Gottes Liebe auf diese Weise beschrieben wird.</w:t>
      </w:r>
    </w:p>
    <w:p w14:paraId="5E9E7EE9" w14:textId="77777777" w:rsidR="00AC4C03" w:rsidRDefault="00AC4C03" w:rsidP="00AC4C03">
      <w:pPr>
        <w:spacing w:line="136" w:lineRule="exact"/>
        <w:rPr>
          <w:sz w:val="20"/>
          <w:szCs w:val="20"/>
        </w:rPr>
      </w:pPr>
    </w:p>
    <w:p w14:paraId="0177961A" w14:textId="77777777" w:rsidR="00E10586" w:rsidRDefault="00000000">
      <w:pPr>
        <w:spacing w:line="258" w:lineRule="auto"/>
        <w:ind w:left="100" w:right="80" w:hanging="11"/>
        <w:rPr>
          <w:sz w:val="20"/>
          <w:szCs w:val="20"/>
        </w:rPr>
      </w:pPr>
      <w:r>
        <w:rPr>
          <w:rFonts w:eastAsia="Times New Roman"/>
          <w:i/>
          <w:iCs/>
          <w:sz w:val="24"/>
          <w:szCs w:val="24"/>
        </w:rPr>
        <w:t>Epheser 3:18 Damit ihr die Kraft habt und stark werdet, mit allen Heiligen [Gottes ergebenes Volk, die Erfahrung dieser Liebe] zu erfassen und zu begreifen, was die Breite und Länge und Höhe und Tiefe [davon] ist;</w:t>
      </w:r>
    </w:p>
    <w:p w14:paraId="63C614AC" w14:textId="77777777" w:rsidR="00AC4C03" w:rsidRDefault="00AC4C03" w:rsidP="00AC4C03">
      <w:pPr>
        <w:spacing w:line="178" w:lineRule="exact"/>
        <w:rPr>
          <w:sz w:val="20"/>
          <w:szCs w:val="20"/>
        </w:rPr>
      </w:pPr>
    </w:p>
    <w:p w14:paraId="4113F14A" w14:textId="77777777" w:rsidR="00E10586" w:rsidRDefault="00000000">
      <w:pPr>
        <w:spacing w:line="249" w:lineRule="auto"/>
        <w:ind w:left="80" w:right="760"/>
        <w:rPr>
          <w:sz w:val="20"/>
          <w:szCs w:val="20"/>
        </w:rPr>
      </w:pPr>
      <w:r>
        <w:rPr>
          <w:rFonts w:ascii="Arial" w:eastAsia="Arial" w:hAnsi="Arial" w:cs="Arial"/>
        </w:rPr>
        <w:t>In Kolosser 1 lesen wir, dass ALLE Dinge durch ihn zusammengehalten werden.</w:t>
      </w:r>
    </w:p>
    <w:p w14:paraId="351C6AEA" w14:textId="77777777" w:rsidR="00AC4C03" w:rsidRDefault="00AC4C03" w:rsidP="00AC4C03">
      <w:pPr>
        <w:spacing w:line="143" w:lineRule="exact"/>
        <w:rPr>
          <w:sz w:val="20"/>
          <w:szCs w:val="20"/>
        </w:rPr>
      </w:pPr>
    </w:p>
    <w:p w14:paraId="1E3E7458" w14:textId="77777777" w:rsidR="00E10586" w:rsidRDefault="00000000">
      <w:pPr>
        <w:spacing w:line="255" w:lineRule="auto"/>
        <w:ind w:left="100" w:right="340" w:hanging="11"/>
        <w:rPr>
          <w:sz w:val="20"/>
          <w:szCs w:val="20"/>
        </w:rPr>
      </w:pPr>
      <w:r>
        <w:rPr>
          <w:rFonts w:eastAsia="Times New Roman"/>
          <w:i/>
          <w:iCs/>
          <w:sz w:val="24"/>
          <w:szCs w:val="24"/>
        </w:rPr>
        <w:t>Kolosser 1:17 Und er selbst war vor allen Dingen da, und in ihm besteht alles (hält zusammen).</w:t>
      </w:r>
    </w:p>
    <w:p w14:paraId="5D020592" w14:textId="77777777" w:rsidR="00AC4C03" w:rsidRDefault="00AC4C03" w:rsidP="00AC4C03">
      <w:pPr>
        <w:spacing w:line="185" w:lineRule="exact"/>
        <w:rPr>
          <w:sz w:val="20"/>
          <w:szCs w:val="20"/>
        </w:rPr>
      </w:pPr>
    </w:p>
    <w:p w14:paraId="319C9552" w14:textId="77777777" w:rsidR="00E10586" w:rsidRDefault="00000000">
      <w:pPr>
        <w:spacing w:line="255" w:lineRule="auto"/>
        <w:ind w:left="80" w:right="160"/>
        <w:rPr>
          <w:sz w:val="20"/>
          <w:szCs w:val="20"/>
        </w:rPr>
      </w:pPr>
      <w:r>
        <w:rPr>
          <w:rFonts w:ascii="Arial" w:eastAsia="Arial" w:hAnsi="Arial" w:cs="Arial"/>
        </w:rPr>
        <w:t>Wir wissen, dass Gott Liebe ist - also kann man mit Sicherheit sagen, dass alle Dinge von der Liebe zusammengehalten werden. Das Netz der Liebe - die Höhe, Tiefe, Länge und Breite seines Wesens - hält alles Leben zusammen.</w:t>
      </w:r>
    </w:p>
    <w:p w14:paraId="5F19381D" w14:textId="77777777" w:rsidR="00AC4C03" w:rsidRDefault="00AC4C03" w:rsidP="00AC4C03">
      <w:pPr>
        <w:spacing w:line="137" w:lineRule="exact"/>
        <w:rPr>
          <w:sz w:val="20"/>
          <w:szCs w:val="20"/>
        </w:rPr>
      </w:pPr>
    </w:p>
    <w:p w14:paraId="658A9BC1" w14:textId="77777777" w:rsidR="00E10586" w:rsidRDefault="00000000">
      <w:pPr>
        <w:spacing w:line="253" w:lineRule="auto"/>
        <w:ind w:left="80" w:right="60"/>
        <w:rPr>
          <w:sz w:val="20"/>
          <w:szCs w:val="20"/>
        </w:rPr>
      </w:pPr>
      <w:r>
        <w:rPr>
          <w:rFonts w:ascii="Arial" w:eastAsia="Arial" w:hAnsi="Arial" w:cs="Arial"/>
        </w:rPr>
        <w:t>Im Gitternetz der Liebe Gottes ist alles sicher, geborgen, in Harmonie und in Frieden. Wenn wir uns in diesem Netz der Liebe befinden, werden wir die Fülle der Ordnung des Reiches Gottes in</w:t>
      </w:r>
    </w:p>
    <w:p w14:paraId="1186388C" w14:textId="77777777" w:rsidR="00AC4C03" w:rsidRDefault="00AC4C03" w:rsidP="00AC4C03">
      <w:pPr>
        <w:spacing w:line="323" w:lineRule="exact"/>
        <w:rPr>
          <w:sz w:val="20"/>
          <w:szCs w:val="20"/>
        </w:rPr>
      </w:pPr>
    </w:p>
    <w:p w14:paraId="653408E1" w14:textId="77777777" w:rsidR="00E10586" w:rsidRDefault="00000000">
      <w:pPr>
        <w:jc w:val="right"/>
        <w:rPr>
          <w:sz w:val="20"/>
          <w:szCs w:val="20"/>
        </w:rPr>
      </w:pPr>
      <w:r>
        <w:rPr>
          <w:rFonts w:ascii="Arial" w:eastAsia="Arial" w:hAnsi="Arial" w:cs="Arial"/>
        </w:rPr>
        <w:t>270</w:t>
      </w:r>
    </w:p>
    <w:p w14:paraId="18459E85" w14:textId="77777777" w:rsidR="00AC4C03" w:rsidRDefault="00AC4C03" w:rsidP="00AC4C03">
      <w:pPr>
        <w:sectPr w:rsidR="00AC4C03">
          <w:pgSz w:w="8400" w:h="11908"/>
          <w:pgMar w:top="1136" w:right="1332" w:bottom="430" w:left="1440" w:header="0" w:footer="0" w:gutter="0"/>
          <w:cols w:space="720" w:equalWidth="0">
            <w:col w:w="5620"/>
          </w:cols>
        </w:sectPr>
      </w:pPr>
    </w:p>
    <w:p w14:paraId="41DF14AE" w14:textId="77777777" w:rsidR="00E10586" w:rsidRDefault="00000000">
      <w:pPr>
        <w:spacing w:line="253" w:lineRule="auto"/>
        <w:ind w:left="80" w:right="480"/>
        <w:rPr>
          <w:sz w:val="20"/>
          <w:szCs w:val="20"/>
        </w:rPr>
      </w:pPr>
      <w:bookmarkStart w:id="286" w:name="page287"/>
      <w:bookmarkEnd w:id="286"/>
      <w:r>
        <w:rPr>
          <w:rFonts w:ascii="Arial" w:eastAsia="Arial" w:hAnsi="Arial" w:cs="Arial"/>
        </w:rPr>
        <w:t>Geist, Seele und Körper. Das ist die Einheit und das Einssein, auf die sich die Heilige Schrift bezieht.</w:t>
      </w:r>
    </w:p>
    <w:p w14:paraId="2629322D" w14:textId="77777777" w:rsidR="00AC4C03" w:rsidRDefault="00AC4C03" w:rsidP="00AC4C03">
      <w:pPr>
        <w:spacing w:line="135" w:lineRule="exact"/>
        <w:rPr>
          <w:sz w:val="20"/>
          <w:szCs w:val="20"/>
        </w:rPr>
      </w:pPr>
    </w:p>
    <w:p w14:paraId="1576AF75" w14:textId="77777777" w:rsidR="00E10586" w:rsidRDefault="00000000">
      <w:pPr>
        <w:spacing w:line="273" w:lineRule="auto"/>
        <w:ind w:left="3840" w:right="40"/>
        <w:rPr>
          <w:sz w:val="20"/>
          <w:szCs w:val="20"/>
        </w:rPr>
      </w:pPr>
      <w:r>
        <w:rPr>
          <w:rFonts w:eastAsia="Times New Roman"/>
          <w:i/>
          <w:iCs/>
          <w:sz w:val="23"/>
          <w:szCs w:val="23"/>
        </w:rPr>
        <w:t>Johannes 17:22-23 Ich habe ihnen die Herrlichkeit und die Ehre gegeben, die du mir gegeben hast, damit sie eins sind, wie wir eins sind.</w:t>
      </w:r>
    </w:p>
    <w:p w14:paraId="0535DD72" w14:textId="77777777" w:rsidR="00E10586" w:rsidRDefault="00000000">
      <w:pPr>
        <w:spacing w:line="20" w:lineRule="exact"/>
        <w:rPr>
          <w:sz w:val="20"/>
          <w:szCs w:val="20"/>
        </w:rPr>
      </w:pPr>
      <w:r>
        <w:rPr>
          <w:noProof/>
          <w:sz w:val="20"/>
          <w:szCs w:val="20"/>
        </w:rPr>
        <w:drawing>
          <wp:anchor distT="0" distB="0" distL="114300" distR="114300" simplePos="0" relativeHeight="251770880" behindDoc="1" locked="0" layoutInCell="0" allowOverlap="1" wp14:anchorId="649E2783" wp14:editId="225EB976">
            <wp:simplePos x="0" y="0"/>
            <wp:positionH relativeFrom="column">
              <wp:posOffset>53975</wp:posOffset>
            </wp:positionH>
            <wp:positionV relativeFrom="paragraph">
              <wp:posOffset>-1477645</wp:posOffset>
            </wp:positionV>
            <wp:extent cx="2257425" cy="2455545"/>
            <wp:effectExtent l="0" t="0" r="0" b="0"/>
            <wp:wrapNone/>
            <wp:docPr id="1997847829" name="Grafik 1997847829" descr="Ein Bild, das Text, Origami,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47829" name="Grafik 1997847829" descr="Ein Bild, das Text, Origami, Design enthält.&#10;&#10;Automatisch generierte Beschreibung mit mittlerer Zuverlässigkeit"/>
                    <pic:cNvPicPr>
                      <a:picLocks noChangeAspect="1" noChangeArrowheads="1"/>
                    </pic:cNvPicPr>
                  </pic:nvPicPr>
                  <pic:blipFill>
                    <a:blip r:embed="rId64"/>
                    <a:srcRect/>
                    <a:stretch>
                      <a:fillRect/>
                    </a:stretch>
                  </pic:blipFill>
                  <pic:spPr bwMode="auto">
                    <a:xfrm>
                      <a:off x="0" y="0"/>
                      <a:ext cx="2257425" cy="2455545"/>
                    </a:xfrm>
                    <a:prstGeom prst="rect">
                      <a:avLst/>
                    </a:prstGeom>
                    <a:noFill/>
                  </pic:spPr>
                </pic:pic>
              </a:graphicData>
            </a:graphic>
          </wp:anchor>
        </w:drawing>
      </w:r>
    </w:p>
    <w:p w14:paraId="7E7D0BE4" w14:textId="77777777" w:rsidR="00AC4C03" w:rsidRDefault="00AC4C03" w:rsidP="00AC4C03">
      <w:pPr>
        <w:spacing w:line="142" w:lineRule="exact"/>
        <w:rPr>
          <w:sz w:val="20"/>
          <w:szCs w:val="20"/>
        </w:rPr>
      </w:pPr>
    </w:p>
    <w:p w14:paraId="1E3E33D9" w14:textId="77777777" w:rsidR="00E10586" w:rsidRDefault="00000000">
      <w:pPr>
        <w:spacing w:line="250" w:lineRule="auto"/>
        <w:ind w:left="3840" w:right="80"/>
        <w:rPr>
          <w:sz w:val="20"/>
          <w:szCs w:val="20"/>
        </w:rPr>
      </w:pPr>
      <w:r>
        <w:rPr>
          <w:rFonts w:eastAsia="Times New Roman"/>
          <w:i/>
          <w:iCs/>
          <w:sz w:val="23"/>
          <w:szCs w:val="23"/>
        </w:rPr>
        <w:t>Ich in ihnen und Du in mir, damit sie eins werden und sich vollkommen vereinigen, damit die Welt</w:t>
      </w:r>
    </w:p>
    <w:p w14:paraId="5357D5C9" w14:textId="77777777" w:rsidR="00AC4C03" w:rsidRDefault="00AC4C03" w:rsidP="00AC4C03">
      <w:pPr>
        <w:spacing w:line="4" w:lineRule="exact"/>
        <w:rPr>
          <w:sz w:val="20"/>
          <w:szCs w:val="20"/>
        </w:rPr>
      </w:pPr>
    </w:p>
    <w:p w14:paraId="6BB16492" w14:textId="77777777" w:rsidR="00E10586" w:rsidRDefault="00000000">
      <w:pPr>
        <w:spacing w:line="236" w:lineRule="auto"/>
        <w:ind w:left="80" w:right="200"/>
        <w:rPr>
          <w:sz w:val="20"/>
          <w:szCs w:val="20"/>
        </w:rPr>
      </w:pPr>
      <w:r>
        <w:rPr>
          <w:rFonts w:eastAsia="Times New Roman"/>
          <w:i/>
          <w:iCs/>
          <w:sz w:val="24"/>
          <w:szCs w:val="24"/>
        </w:rPr>
        <w:t>erkennen, dass du mich gesandt hast und dass du sie geliebt hast, wie du mich geliebt hast.</w:t>
      </w:r>
    </w:p>
    <w:p w14:paraId="0F6C2C1A" w14:textId="77777777" w:rsidR="00AC4C03" w:rsidRDefault="00AC4C03" w:rsidP="00AC4C03">
      <w:pPr>
        <w:spacing w:line="94" w:lineRule="exact"/>
        <w:rPr>
          <w:sz w:val="20"/>
          <w:szCs w:val="20"/>
        </w:rPr>
      </w:pPr>
    </w:p>
    <w:p w14:paraId="43E4AD0C" w14:textId="77777777" w:rsidR="00E10586" w:rsidRDefault="00000000">
      <w:pPr>
        <w:spacing w:line="256" w:lineRule="auto"/>
        <w:ind w:left="80" w:right="60"/>
        <w:rPr>
          <w:sz w:val="20"/>
          <w:szCs w:val="20"/>
        </w:rPr>
      </w:pPr>
      <w:r>
        <w:rPr>
          <w:rFonts w:ascii="Arial" w:eastAsia="Arial" w:hAnsi="Arial" w:cs="Arial"/>
        </w:rPr>
        <w:t>In diesem Raster stellen die Linien Lebenskanäle dar, aus denen Wahrheit, Offenbarung, Liebe, Freundlichkeit, Barmherzigkeit und Frieden fließen. Dieser Fluss oder die Energie aus Gottes Reich wird auch als Frequenz bezeichnet.</w:t>
      </w:r>
    </w:p>
    <w:p w14:paraId="36CF89C4" w14:textId="77777777" w:rsidR="00AC4C03" w:rsidRDefault="00AC4C03" w:rsidP="00AC4C03">
      <w:pPr>
        <w:spacing w:line="133" w:lineRule="exact"/>
        <w:rPr>
          <w:sz w:val="20"/>
          <w:szCs w:val="20"/>
        </w:rPr>
      </w:pPr>
    </w:p>
    <w:p w14:paraId="52E4E6F7" w14:textId="77777777" w:rsidR="00E10586" w:rsidRDefault="00000000">
      <w:pPr>
        <w:spacing w:line="257" w:lineRule="auto"/>
        <w:ind w:left="80" w:right="140"/>
        <w:rPr>
          <w:sz w:val="20"/>
          <w:szCs w:val="20"/>
        </w:rPr>
      </w:pPr>
      <w:r>
        <w:rPr>
          <w:rFonts w:ascii="Arial" w:eastAsia="Arial" w:hAnsi="Arial" w:cs="Arial"/>
        </w:rPr>
        <w:t>Überlege einen Moment, welche Folgen es hätte, wenn das Stromnetz unterbrochen würde? Wie würde es sich auswirken, wenn einige der Leitungen durch dunkle Zuleitungen oder Pfade ersetzt werden würden? In den New-Age-Religionen wird ein Jargon verwendet, der besagt, dass deine Aura gestört ist - was bedeutet, dass sich deine Frequenz verändert hat.</w:t>
      </w:r>
    </w:p>
    <w:p w14:paraId="327D6580" w14:textId="77777777" w:rsidR="00AC4C03" w:rsidRDefault="00AC4C03" w:rsidP="00AC4C03">
      <w:pPr>
        <w:spacing w:line="200" w:lineRule="exact"/>
        <w:rPr>
          <w:sz w:val="20"/>
          <w:szCs w:val="20"/>
        </w:rPr>
      </w:pPr>
    </w:p>
    <w:p w14:paraId="0FABBC31" w14:textId="77777777" w:rsidR="00AC4C03" w:rsidRDefault="00AC4C03" w:rsidP="00AC4C03">
      <w:pPr>
        <w:spacing w:line="200" w:lineRule="exact"/>
        <w:rPr>
          <w:sz w:val="20"/>
          <w:szCs w:val="20"/>
        </w:rPr>
      </w:pPr>
    </w:p>
    <w:p w14:paraId="4A5F4B5D" w14:textId="77777777" w:rsidR="00AC4C03" w:rsidRDefault="00AC4C03" w:rsidP="00AC4C03">
      <w:pPr>
        <w:spacing w:line="200" w:lineRule="exact"/>
        <w:rPr>
          <w:sz w:val="20"/>
          <w:szCs w:val="20"/>
        </w:rPr>
      </w:pPr>
    </w:p>
    <w:p w14:paraId="44DB0507" w14:textId="77777777" w:rsidR="00AC4C03" w:rsidRDefault="00AC4C03" w:rsidP="00AC4C03">
      <w:pPr>
        <w:spacing w:line="270" w:lineRule="exact"/>
        <w:rPr>
          <w:sz w:val="20"/>
          <w:szCs w:val="20"/>
        </w:rPr>
      </w:pPr>
    </w:p>
    <w:p w14:paraId="215CBA02" w14:textId="77777777" w:rsidR="00E10586" w:rsidRDefault="00000000">
      <w:pPr>
        <w:jc w:val="right"/>
        <w:rPr>
          <w:sz w:val="20"/>
          <w:szCs w:val="20"/>
        </w:rPr>
      </w:pPr>
      <w:r>
        <w:rPr>
          <w:rFonts w:ascii="Arial" w:eastAsia="Arial" w:hAnsi="Arial" w:cs="Arial"/>
        </w:rPr>
        <w:t>271</w:t>
      </w:r>
    </w:p>
    <w:p w14:paraId="7D5897BE" w14:textId="77777777" w:rsidR="00AC4C03" w:rsidRDefault="00AC4C03" w:rsidP="00AC4C03">
      <w:pPr>
        <w:sectPr w:rsidR="00AC4C03">
          <w:pgSz w:w="8400" w:h="11908"/>
          <w:pgMar w:top="1150" w:right="1332" w:bottom="430" w:left="1440" w:header="0" w:footer="0" w:gutter="0"/>
          <w:cols w:space="720" w:equalWidth="0">
            <w:col w:w="5620"/>
          </w:cols>
        </w:sectPr>
      </w:pPr>
    </w:p>
    <w:p w14:paraId="4AC25CFE" w14:textId="77777777" w:rsidR="00E10586" w:rsidRDefault="00000000">
      <w:pPr>
        <w:ind w:left="80"/>
        <w:rPr>
          <w:sz w:val="20"/>
          <w:szCs w:val="20"/>
        </w:rPr>
      </w:pPr>
      <w:bookmarkStart w:id="287" w:name="page288"/>
      <w:bookmarkEnd w:id="287"/>
      <w:r>
        <w:rPr>
          <w:rFonts w:ascii="Arial" w:eastAsia="Arial" w:hAnsi="Arial" w:cs="Arial"/>
        </w:rPr>
        <w:t>Wir wissen, dass Traurigkeit, Wut, Groll, Schmerz, Trauma</w:t>
      </w:r>
    </w:p>
    <w:p w14:paraId="1D76579D" w14:textId="77777777" w:rsidR="00AC4C03" w:rsidRDefault="00AC4C03" w:rsidP="00AC4C03">
      <w:pPr>
        <w:spacing w:line="32" w:lineRule="exact"/>
        <w:rPr>
          <w:sz w:val="20"/>
          <w:szCs w:val="20"/>
        </w:rPr>
      </w:pPr>
    </w:p>
    <w:p w14:paraId="600BE59E" w14:textId="77777777" w:rsidR="00E10586" w:rsidRDefault="00000000">
      <w:pPr>
        <w:spacing w:line="249" w:lineRule="auto"/>
        <w:ind w:left="80"/>
        <w:rPr>
          <w:sz w:val="20"/>
          <w:szCs w:val="20"/>
        </w:rPr>
      </w:pPr>
      <w:r>
        <w:rPr>
          <w:rFonts w:ascii="Arial" w:eastAsia="Arial" w:hAnsi="Arial" w:cs="Arial"/>
        </w:rPr>
        <w:t>- all diese Emotionen können unsere Frequenzen verändern - und damit das Gitter um uns herum.</w:t>
      </w:r>
    </w:p>
    <w:p w14:paraId="4374D875" w14:textId="77777777" w:rsidR="00AC4C03" w:rsidRDefault="00AC4C03" w:rsidP="00AC4C03">
      <w:pPr>
        <w:spacing w:line="131" w:lineRule="exact"/>
        <w:rPr>
          <w:sz w:val="20"/>
          <w:szCs w:val="20"/>
        </w:rPr>
      </w:pPr>
    </w:p>
    <w:p w14:paraId="74A0D638" w14:textId="77777777" w:rsidR="00E10586" w:rsidRDefault="00000000">
      <w:pPr>
        <w:ind w:left="80"/>
        <w:rPr>
          <w:sz w:val="20"/>
          <w:szCs w:val="20"/>
        </w:rPr>
      </w:pPr>
      <w:r>
        <w:rPr>
          <w:rFonts w:ascii="Arial" w:eastAsia="Arial" w:hAnsi="Arial" w:cs="Arial"/>
        </w:rPr>
        <w:t>Lass uns diese Raster aus einer spirituellen Perspektive betrachten.</w:t>
      </w:r>
    </w:p>
    <w:p w14:paraId="59471AC1" w14:textId="77777777" w:rsidR="00AC4C03" w:rsidRDefault="00AC4C03" w:rsidP="00AC4C03">
      <w:pPr>
        <w:spacing w:line="200" w:lineRule="exact"/>
        <w:rPr>
          <w:sz w:val="20"/>
          <w:szCs w:val="20"/>
        </w:rPr>
      </w:pPr>
    </w:p>
    <w:p w14:paraId="17DA340F" w14:textId="77777777" w:rsidR="00AC4C03" w:rsidRDefault="00AC4C03" w:rsidP="00AC4C03">
      <w:pPr>
        <w:spacing w:line="333" w:lineRule="exact"/>
        <w:rPr>
          <w:sz w:val="20"/>
          <w:szCs w:val="20"/>
        </w:rPr>
      </w:pPr>
    </w:p>
    <w:p w14:paraId="290BE40A" w14:textId="77777777" w:rsidR="00E10586" w:rsidRDefault="00000000">
      <w:pPr>
        <w:ind w:left="80"/>
        <w:rPr>
          <w:sz w:val="20"/>
          <w:szCs w:val="20"/>
        </w:rPr>
      </w:pPr>
      <w:r>
        <w:rPr>
          <w:rFonts w:ascii="Calibri Light" w:eastAsia="Calibri Light" w:hAnsi="Calibri Light" w:cs="Calibri Light"/>
          <w:b/>
          <w:bCs/>
          <w:sz w:val="26"/>
          <w:szCs w:val="26"/>
        </w:rPr>
        <w:t>Ineinandergreifende Netze der Vereinbarung</w:t>
      </w:r>
    </w:p>
    <w:p w14:paraId="48381D23" w14:textId="77777777" w:rsidR="00E10586" w:rsidRDefault="00000000">
      <w:pPr>
        <w:spacing w:line="20" w:lineRule="exact"/>
        <w:rPr>
          <w:sz w:val="20"/>
          <w:szCs w:val="20"/>
        </w:rPr>
      </w:pPr>
      <w:r>
        <w:rPr>
          <w:noProof/>
          <w:sz w:val="20"/>
          <w:szCs w:val="20"/>
        </w:rPr>
        <w:drawing>
          <wp:anchor distT="0" distB="0" distL="114300" distR="114300" simplePos="0" relativeHeight="251771904" behindDoc="1" locked="0" layoutInCell="0" allowOverlap="1" wp14:anchorId="26FDBAC9" wp14:editId="6EF37F78">
            <wp:simplePos x="0" y="0"/>
            <wp:positionH relativeFrom="column">
              <wp:posOffset>1543685</wp:posOffset>
            </wp:positionH>
            <wp:positionV relativeFrom="paragraph">
              <wp:posOffset>20955</wp:posOffset>
            </wp:positionV>
            <wp:extent cx="2019300" cy="1253490"/>
            <wp:effectExtent l="0" t="0" r="0" b="0"/>
            <wp:wrapNone/>
            <wp:docPr id="42560114" name="Grafik 42560114" descr="Ein Bild, das Symmetrie, Muster, Kuns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0114" name="Grafik 42560114" descr="Ein Bild, das Symmetrie, Muster, Kunst, Design enthält.&#10;&#10;Automatisch generierte Beschreibung"/>
                    <pic:cNvPicPr>
                      <a:picLocks noChangeAspect="1" noChangeArrowheads="1"/>
                    </pic:cNvPicPr>
                  </pic:nvPicPr>
                  <pic:blipFill>
                    <a:blip r:embed="rId65"/>
                    <a:srcRect/>
                    <a:stretch>
                      <a:fillRect/>
                    </a:stretch>
                  </pic:blipFill>
                  <pic:spPr bwMode="auto">
                    <a:xfrm>
                      <a:off x="0" y="0"/>
                      <a:ext cx="2019300" cy="1253490"/>
                    </a:xfrm>
                    <a:prstGeom prst="rect">
                      <a:avLst/>
                    </a:prstGeom>
                    <a:noFill/>
                  </pic:spPr>
                </pic:pic>
              </a:graphicData>
            </a:graphic>
          </wp:anchor>
        </w:drawing>
      </w:r>
    </w:p>
    <w:p w14:paraId="2BC2A8D3" w14:textId="77777777" w:rsidR="00AC4C03" w:rsidRDefault="00AC4C03" w:rsidP="00AC4C03">
      <w:pPr>
        <w:spacing w:line="14" w:lineRule="exact"/>
        <w:rPr>
          <w:sz w:val="20"/>
          <w:szCs w:val="20"/>
        </w:rPr>
      </w:pPr>
    </w:p>
    <w:p w14:paraId="65D369B6" w14:textId="77777777" w:rsidR="00E10586" w:rsidRDefault="00000000">
      <w:pPr>
        <w:spacing w:line="258" w:lineRule="auto"/>
        <w:ind w:left="80" w:right="3500"/>
        <w:rPr>
          <w:sz w:val="20"/>
          <w:szCs w:val="20"/>
        </w:rPr>
      </w:pPr>
      <w:r>
        <w:rPr>
          <w:rFonts w:ascii="Arial" w:eastAsia="Arial" w:hAnsi="Arial" w:cs="Arial"/>
        </w:rPr>
        <w:t>Wir sind auf so viele Arten mit Menschen verbunden. Wir gehören zu Gruppen, sozialen Plattformen, Familien, Kirchen, Schulen - die alle als</w:t>
      </w:r>
    </w:p>
    <w:p w14:paraId="7A8B5AC2" w14:textId="77777777" w:rsidR="00AC4C03" w:rsidRDefault="00AC4C03" w:rsidP="00AC4C03">
      <w:pPr>
        <w:spacing w:line="9" w:lineRule="exact"/>
        <w:rPr>
          <w:sz w:val="20"/>
          <w:szCs w:val="20"/>
        </w:rPr>
      </w:pPr>
    </w:p>
    <w:p w14:paraId="4F25B70B" w14:textId="77777777" w:rsidR="00E10586" w:rsidRDefault="00000000">
      <w:pPr>
        <w:spacing w:line="256" w:lineRule="auto"/>
        <w:ind w:left="80"/>
        <w:rPr>
          <w:sz w:val="20"/>
          <w:szCs w:val="20"/>
        </w:rPr>
      </w:pPr>
      <w:r>
        <w:rPr>
          <w:rFonts w:ascii="Arial" w:eastAsia="Arial" w:hAnsi="Arial" w:cs="Arial"/>
        </w:rPr>
        <w:t>ineinander greifende Netze. Viele dieser Netze sind gesund und binden uns in einem Einklang zusammen. Wir wissen, was das Wort Gottes über Vereinbarungen und ihre verbindende Kraft sagt. Denke an all die Vereinbarungen, die in Verbindung mit diesen Gruppen getroffen wurden.</w:t>
      </w:r>
    </w:p>
    <w:p w14:paraId="74EBF07E" w14:textId="77777777" w:rsidR="00AC4C03" w:rsidRDefault="00AC4C03" w:rsidP="00AC4C03">
      <w:pPr>
        <w:spacing w:line="135" w:lineRule="exact"/>
        <w:rPr>
          <w:sz w:val="20"/>
          <w:szCs w:val="20"/>
        </w:rPr>
      </w:pPr>
    </w:p>
    <w:p w14:paraId="1A760743" w14:textId="77777777" w:rsidR="00E10586" w:rsidRDefault="00000000">
      <w:pPr>
        <w:spacing w:line="257" w:lineRule="auto"/>
        <w:ind w:left="80" w:right="60"/>
        <w:rPr>
          <w:sz w:val="20"/>
          <w:szCs w:val="20"/>
        </w:rPr>
      </w:pPr>
      <w:r>
        <w:rPr>
          <w:rFonts w:ascii="Arial" w:eastAsia="Arial" w:hAnsi="Arial" w:cs="Arial"/>
        </w:rPr>
        <w:t>Es kann auch Gitternetze von Trauma, Schmerz, Gewalt, Missbrauch, Tod und sexueller Ungerechtigkeit mit ihren dunklen Prägungen und Erinnerungen geben. In diesen Fällen sind die Energien der Gitternetze dunkel und schädlich. Wenn die Netze ineinandergreifen, verstärken sie sich gegenseitig. Wir sind nicht nur mit den Menschen verbunden, die an diesen Ereignissen und Taten beteiligt sind, sondern auch mit den dunklen Geistern dahinter.</w:t>
      </w:r>
    </w:p>
    <w:p w14:paraId="3D0167FC" w14:textId="77777777" w:rsidR="00AC4C03" w:rsidRDefault="00AC4C03" w:rsidP="00AC4C03">
      <w:pPr>
        <w:spacing w:line="136" w:lineRule="exact"/>
        <w:rPr>
          <w:sz w:val="20"/>
          <w:szCs w:val="20"/>
        </w:rPr>
      </w:pPr>
    </w:p>
    <w:p w14:paraId="79FF15CB" w14:textId="77777777" w:rsidR="00E10586" w:rsidRDefault="00000000">
      <w:pPr>
        <w:spacing w:line="256" w:lineRule="auto"/>
        <w:ind w:left="80" w:right="20"/>
        <w:rPr>
          <w:sz w:val="20"/>
          <w:szCs w:val="20"/>
        </w:rPr>
      </w:pPr>
      <w:r>
        <w:rPr>
          <w:rFonts w:ascii="Arial" w:eastAsia="Arial" w:hAnsi="Arial" w:cs="Arial"/>
        </w:rPr>
        <w:t>Ein Beispiel dafür sind die Hexenzirkel mit ihren 30 Hexen, die zu bestimmten Zeiten und Jahreszeiten zusammenkommen und ihre Stimmen und Frequenzen an Beschwörungen und Flüchen gleichzeitig an alle anderen Zirkel weitergeben. Dieses Zusammenkommen im Geiste verbindet ihre Energien, Frequenzen und</w:t>
      </w:r>
    </w:p>
    <w:p w14:paraId="49F4187D" w14:textId="77777777" w:rsidR="00AC4C03" w:rsidRDefault="00AC4C03" w:rsidP="00AC4C03">
      <w:pPr>
        <w:spacing w:line="390" w:lineRule="exact"/>
        <w:rPr>
          <w:sz w:val="20"/>
          <w:szCs w:val="20"/>
        </w:rPr>
      </w:pPr>
    </w:p>
    <w:p w14:paraId="345C441C" w14:textId="77777777" w:rsidR="00E10586" w:rsidRDefault="00000000">
      <w:pPr>
        <w:jc w:val="right"/>
        <w:rPr>
          <w:sz w:val="20"/>
          <w:szCs w:val="20"/>
        </w:rPr>
      </w:pPr>
      <w:r>
        <w:rPr>
          <w:rFonts w:ascii="Arial" w:eastAsia="Arial" w:hAnsi="Arial" w:cs="Arial"/>
        </w:rPr>
        <w:t>272</w:t>
      </w:r>
    </w:p>
    <w:p w14:paraId="52ADB1B3" w14:textId="77777777" w:rsidR="00AC4C03" w:rsidRDefault="00AC4C03" w:rsidP="00AC4C03">
      <w:pPr>
        <w:sectPr w:rsidR="00AC4C03">
          <w:pgSz w:w="8400" w:h="11908"/>
          <w:pgMar w:top="1141" w:right="1332" w:bottom="430" w:left="1440" w:header="0" w:footer="0" w:gutter="0"/>
          <w:cols w:space="720" w:equalWidth="0">
            <w:col w:w="5620"/>
          </w:cols>
        </w:sectPr>
      </w:pPr>
    </w:p>
    <w:p w14:paraId="6C86FD76" w14:textId="77777777" w:rsidR="00E10586" w:rsidRDefault="00000000">
      <w:pPr>
        <w:spacing w:line="255" w:lineRule="auto"/>
        <w:ind w:left="80" w:right="220"/>
        <w:jc w:val="both"/>
        <w:rPr>
          <w:sz w:val="20"/>
          <w:szCs w:val="20"/>
        </w:rPr>
      </w:pPr>
      <w:bookmarkStart w:id="288" w:name="page289"/>
      <w:bookmarkEnd w:id="288"/>
      <w:r>
        <w:rPr>
          <w:rFonts w:ascii="Arial" w:eastAsia="Arial" w:hAnsi="Arial" w:cs="Arial"/>
        </w:rPr>
        <w:t>Kräfte mit dem Netz zu verbinden. Solltest du mit einem solchen dunklen Netz verbunden sein, hätte das sehr schädliche Auswirkungen auf deinen Geist, deine Seele und deinen Körper.</w:t>
      </w:r>
    </w:p>
    <w:p w14:paraId="11B6851E" w14:textId="77777777" w:rsidR="00AC4C03" w:rsidRDefault="00AC4C03" w:rsidP="00AC4C03">
      <w:pPr>
        <w:spacing w:line="200" w:lineRule="exact"/>
        <w:rPr>
          <w:sz w:val="20"/>
          <w:szCs w:val="20"/>
        </w:rPr>
      </w:pPr>
    </w:p>
    <w:p w14:paraId="221D7D15" w14:textId="77777777" w:rsidR="00AC4C03" w:rsidRDefault="00AC4C03" w:rsidP="00AC4C03">
      <w:pPr>
        <w:spacing w:line="315" w:lineRule="exact"/>
        <w:rPr>
          <w:sz w:val="20"/>
          <w:szCs w:val="20"/>
        </w:rPr>
      </w:pPr>
    </w:p>
    <w:p w14:paraId="60545669" w14:textId="77777777" w:rsidR="00E10586" w:rsidRDefault="00000000">
      <w:pPr>
        <w:ind w:left="80"/>
        <w:rPr>
          <w:sz w:val="20"/>
          <w:szCs w:val="20"/>
        </w:rPr>
      </w:pPr>
      <w:r>
        <w:rPr>
          <w:rFonts w:ascii="Calibri Light" w:eastAsia="Calibri Light" w:hAnsi="Calibri Light" w:cs="Calibri Light"/>
          <w:b/>
          <w:bCs/>
          <w:sz w:val="26"/>
          <w:szCs w:val="26"/>
        </w:rPr>
        <w:t>Überlappende Raster</w:t>
      </w:r>
    </w:p>
    <w:p w14:paraId="1E83D46F" w14:textId="77777777" w:rsidR="00AC4C03" w:rsidRDefault="00AC4C03" w:rsidP="00AC4C03">
      <w:pPr>
        <w:spacing w:line="38" w:lineRule="exact"/>
        <w:rPr>
          <w:sz w:val="20"/>
          <w:szCs w:val="20"/>
        </w:rPr>
      </w:pPr>
    </w:p>
    <w:p w14:paraId="42797B71" w14:textId="77777777" w:rsidR="00E10586" w:rsidRDefault="00000000">
      <w:pPr>
        <w:spacing w:line="249" w:lineRule="auto"/>
        <w:ind w:left="80" w:right="120"/>
        <w:rPr>
          <w:sz w:val="20"/>
          <w:szCs w:val="20"/>
        </w:rPr>
      </w:pPr>
      <w:r>
        <w:rPr>
          <w:rFonts w:ascii="Arial" w:eastAsia="Arial" w:hAnsi="Arial" w:cs="Arial"/>
        </w:rPr>
        <w:t>Wo Bündnisse, Vereinbarungen, Handel, Gelübde, Tauschgeschäfte und/oder Verträge geschlossen werden, überschneiden sich die Raster. Das Wort</w:t>
      </w:r>
    </w:p>
    <w:p w14:paraId="49818514" w14:textId="77777777" w:rsidR="00E10586" w:rsidRDefault="00000000">
      <w:pPr>
        <w:spacing w:line="20" w:lineRule="exact"/>
        <w:rPr>
          <w:sz w:val="20"/>
          <w:szCs w:val="20"/>
        </w:rPr>
      </w:pPr>
      <w:r>
        <w:rPr>
          <w:noProof/>
          <w:sz w:val="20"/>
          <w:szCs w:val="20"/>
        </w:rPr>
        <w:drawing>
          <wp:anchor distT="0" distB="0" distL="114300" distR="114300" simplePos="0" relativeHeight="251772928" behindDoc="1" locked="0" layoutInCell="0" allowOverlap="1" wp14:anchorId="0E6DFF41" wp14:editId="2CE62061">
            <wp:simplePos x="0" y="0"/>
            <wp:positionH relativeFrom="column">
              <wp:posOffset>53975</wp:posOffset>
            </wp:positionH>
            <wp:positionV relativeFrom="paragraph">
              <wp:posOffset>10160</wp:posOffset>
            </wp:positionV>
            <wp:extent cx="1562100" cy="1662430"/>
            <wp:effectExtent l="0" t="0" r="0" b="0"/>
            <wp:wrapNone/>
            <wp:docPr id="642941633" name="Grafik 642941633" descr="Ein Bild, das Origami, Symmetrie, Dreieck, Kreative Küns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41633" name="Grafik 642941633" descr="Ein Bild, das Origami, Symmetrie, Dreieck, Kreative Künste enthält.&#10;&#10;Automatisch generierte Beschreibung"/>
                    <pic:cNvPicPr>
                      <a:picLocks noChangeAspect="1" noChangeArrowheads="1"/>
                    </pic:cNvPicPr>
                  </pic:nvPicPr>
                  <pic:blipFill>
                    <a:blip r:embed="rId66"/>
                    <a:srcRect/>
                    <a:stretch>
                      <a:fillRect/>
                    </a:stretch>
                  </pic:blipFill>
                  <pic:spPr bwMode="auto">
                    <a:xfrm>
                      <a:off x="0" y="0"/>
                      <a:ext cx="1562100" cy="1662430"/>
                    </a:xfrm>
                    <a:prstGeom prst="rect">
                      <a:avLst/>
                    </a:prstGeom>
                    <a:noFill/>
                  </pic:spPr>
                </pic:pic>
              </a:graphicData>
            </a:graphic>
          </wp:anchor>
        </w:drawing>
      </w:r>
    </w:p>
    <w:p w14:paraId="08DB20BE" w14:textId="77777777" w:rsidR="00E10586" w:rsidRDefault="00000000">
      <w:pPr>
        <w:spacing w:line="258" w:lineRule="auto"/>
        <w:ind w:left="2720" w:right="100"/>
        <w:rPr>
          <w:sz w:val="20"/>
          <w:szCs w:val="20"/>
        </w:rPr>
      </w:pPr>
      <w:r>
        <w:rPr>
          <w:rFonts w:ascii="Arial" w:eastAsia="Arial" w:hAnsi="Arial" w:cs="Arial"/>
        </w:rPr>
        <w:t>sagt, dass aus zwei eins werden soll. Die farbigen Dreiecke zeigen die Überschneidungen an - dort, wo zwei oder mehr Netze eins werden. In diesen Bereichen sind die Gitter doppelt so stark - dort sind sie dichter und daher nicht so leicht zu durchbrechen.</w:t>
      </w:r>
    </w:p>
    <w:p w14:paraId="5983CFA5" w14:textId="77777777" w:rsidR="00AC4C03" w:rsidRDefault="00AC4C03" w:rsidP="00AC4C03">
      <w:pPr>
        <w:spacing w:line="200" w:lineRule="exact"/>
        <w:rPr>
          <w:sz w:val="20"/>
          <w:szCs w:val="20"/>
        </w:rPr>
      </w:pPr>
    </w:p>
    <w:p w14:paraId="30C1D6BE" w14:textId="77777777" w:rsidR="00AC4C03" w:rsidRDefault="00AC4C03" w:rsidP="00AC4C03">
      <w:pPr>
        <w:spacing w:line="302" w:lineRule="exact"/>
        <w:rPr>
          <w:sz w:val="20"/>
          <w:szCs w:val="20"/>
        </w:rPr>
      </w:pPr>
    </w:p>
    <w:p w14:paraId="1757FCC9" w14:textId="77777777" w:rsidR="00E10586" w:rsidRDefault="00000000">
      <w:pPr>
        <w:ind w:left="80"/>
        <w:rPr>
          <w:sz w:val="20"/>
          <w:szCs w:val="20"/>
        </w:rPr>
      </w:pPr>
      <w:r>
        <w:rPr>
          <w:rFonts w:ascii="Calibri Light" w:eastAsia="Calibri Light" w:hAnsi="Calibri Light" w:cs="Calibri Light"/>
          <w:b/>
          <w:bCs/>
          <w:sz w:val="26"/>
          <w:szCs w:val="26"/>
        </w:rPr>
        <w:t>Ersetzte Teile auf Gittern und Übernahmen</w:t>
      </w:r>
    </w:p>
    <w:p w14:paraId="2589629E" w14:textId="77777777" w:rsidR="00AC4C03" w:rsidRDefault="00AC4C03" w:rsidP="00AC4C03">
      <w:pPr>
        <w:spacing w:line="38" w:lineRule="exact"/>
        <w:rPr>
          <w:sz w:val="20"/>
          <w:szCs w:val="20"/>
        </w:rPr>
      </w:pPr>
    </w:p>
    <w:p w14:paraId="229918B3" w14:textId="77777777" w:rsidR="00E10586" w:rsidRDefault="00000000">
      <w:pPr>
        <w:spacing w:line="257" w:lineRule="auto"/>
        <w:ind w:left="80" w:right="120"/>
        <w:rPr>
          <w:sz w:val="20"/>
          <w:szCs w:val="20"/>
        </w:rPr>
      </w:pPr>
      <w:r>
        <w:rPr>
          <w:rFonts w:ascii="Arial" w:eastAsia="Arial" w:hAnsi="Arial" w:cs="Arial"/>
        </w:rPr>
        <w:t>Durch Bündnisse, Tauschgeschäfte und Handel können Teile unserer Netze durch die Netze anderer ersetzt werden. Diese Übernahme kann spirituell, emotional oder physisch sein. Bei Geistern kann es eine spirituelle Bindung sein, wie ein spiritueller Ehepartner oder ein Raubtier, das die Herrschaft über einen Teil deines Netzes übernimmt. Wenn menschliche Geister involviert sind, können auch sie die Kontrolle über einen Teil oder sogar ein ganzes Netz übernehmen und es beherrschen.</w:t>
      </w:r>
    </w:p>
    <w:p w14:paraId="66554193" w14:textId="77777777" w:rsidR="00AC4C03" w:rsidRDefault="00AC4C03" w:rsidP="00AC4C03">
      <w:pPr>
        <w:spacing w:line="200" w:lineRule="exact"/>
        <w:rPr>
          <w:sz w:val="20"/>
          <w:szCs w:val="20"/>
        </w:rPr>
      </w:pPr>
    </w:p>
    <w:p w14:paraId="6FC1873B" w14:textId="77777777" w:rsidR="00AC4C03" w:rsidRDefault="00AC4C03" w:rsidP="00AC4C03">
      <w:pPr>
        <w:spacing w:line="200" w:lineRule="exact"/>
        <w:rPr>
          <w:sz w:val="20"/>
          <w:szCs w:val="20"/>
        </w:rPr>
      </w:pPr>
    </w:p>
    <w:p w14:paraId="6E6DD2AC" w14:textId="77777777" w:rsidR="00AC4C03" w:rsidRDefault="00AC4C03" w:rsidP="00AC4C03">
      <w:pPr>
        <w:spacing w:line="200" w:lineRule="exact"/>
        <w:rPr>
          <w:sz w:val="20"/>
          <w:szCs w:val="20"/>
        </w:rPr>
      </w:pPr>
    </w:p>
    <w:p w14:paraId="06381496" w14:textId="77777777" w:rsidR="00AC4C03" w:rsidRDefault="00AC4C03" w:rsidP="00AC4C03">
      <w:pPr>
        <w:spacing w:line="200" w:lineRule="exact"/>
        <w:rPr>
          <w:sz w:val="20"/>
          <w:szCs w:val="20"/>
        </w:rPr>
      </w:pPr>
    </w:p>
    <w:p w14:paraId="307A7AF6" w14:textId="77777777" w:rsidR="00AC4C03" w:rsidRDefault="00AC4C03" w:rsidP="00AC4C03">
      <w:pPr>
        <w:spacing w:line="200" w:lineRule="exact"/>
        <w:rPr>
          <w:sz w:val="20"/>
          <w:szCs w:val="20"/>
        </w:rPr>
      </w:pPr>
    </w:p>
    <w:p w14:paraId="65CBF93F" w14:textId="77777777" w:rsidR="00AC4C03" w:rsidRDefault="00AC4C03" w:rsidP="00AC4C03">
      <w:pPr>
        <w:spacing w:line="200" w:lineRule="exact"/>
        <w:rPr>
          <w:sz w:val="20"/>
          <w:szCs w:val="20"/>
        </w:rPr>
      </w:pPr>
    </w:p>
    <w:p w14:paraId="5D25C378" w14:textId="77777777" w:rsidR="00AC4C03" w:rsidRDefault="00AC4C03" w:rsidP="00AC4C03">
      <w:pPr>
        <w:spacing w:line="200" w:lineRule="exact"/>
        <w:rPr>
          <w:sz w:val="20"/>
          <w:szCs w:val="20"/>
        </w:rPr>
      </w:pPr>
    </w:p>
    <w:p w14:paraId="0CC8CDC8" w14:textId="77777777" w:rsidR="00AC4C03" w:rsidRDefault="00AC4C03" w:rsidP="00AC4C03">
      <w:pPr>
        <w:spacing w:line="200" w:lineRule="exact"/>
        <w:rPr>
          <w:sz w:val="20"/>
          <w:szCs w:val="20"/>
        </w:rPr>
      </w:pPr>
    </w:p>
    <w:p w14:paraId="0E8B1673" w14:textId="77777777" w:rsidR="00AC4C03" w:rsidRDefault="00AC4C03" w:rsidP="00AC4C03">
      <w:pPr>
        <w:spacing w:line="200" w:lineRule="exact"/>
        <w:rPr>
          <w:sz w:val="20"/>
          <w:szCs w:val="20"/>
        </w:rPr>
      </w:pPr>
    </w:p>
    <w:p w14:paraId="08E8F460" w14:textId="77777777" w:rsidR="00AC4C03" w:rsidRDefault="00AC4C03" w:rsidP="00AC4C03">
      <w:pPr>
        <w:spacing w:line="289" w:lineRule="exact"/>
        <w:rPr>
          <w:sz w:val="20"/>
          <w:szCs w:val="20"/>
        </w:rPr>
      </w:pPr>
    </w:p>
    <w:p w14:paraId="6BF3BBFF" w14:textId="77777777" w:rsidR="00E10586" w:rsidRDefault="00000000">
      <w:pPr>
        <w:jc w:val="right"/>
        <w:rPr>
          <w:sz w:val="20"/>
          <w:szCs w:val="20"/>
        </w:rPr>
      </w:pPr>
      <w:r>
        <w:rPr>
          <w:rFonts w:ascii="Arial" w:eastAsia="Arial" w:hAnsi="Arial" w:cs="Arial"/>
        </w:rPr>
        <w:t>273</w:t>
      </w:r>
    </w:p>
    <w:p w14:paraId="00801D87" w14:textId="77777777" w:rsidR="00AC4C03" w:rsidRDefault="00AC4C03" w:rsidP="00AC4C03">
      <w:pPr>
        <w:sectPr w:rsidR="00AC4C03">
          <w:pgSz w:w="8400" w:h="11908"/>
          <w:pgMar w:top="1150" w:right="1332" w:bottom="430" w:left="1440" w:header="0" w:footer="0" w:gutter="0"/>
          <w:cols w:space="720" w:equalWidth="0">
            <w:col w:w="5620"/>
          </w:cols>
        </w:sectPr>
      </w:pPr>
    </w:p>
    <w:p w14:paraId="4DF96922" w14:textId="77777777" w:rsidR="00E10586" w:rsidRDefault="00000000">
      <w:pPr>
        <w:spacing w:line="200" w:lineRule="exact"/>
        <w:rPr>
          <w:sz w:val="20"/>
          <w:szCs w:val="20"/>
        </w:rPr>
      </w:pPr>
      <w:bookmarkStart w:id="289" w:name="page290"/>
      <w:bookmarkEnd w:id="289"/>
      <w:r>
        <w:rPr>
          <w:noProof/>
          <w:sz w:val="20"/>
          <w:szCs w:val="20"/>
        </w:rPr>
        <w:drawing>
          <wp:anchor distT="0" distB="0" distL="114300" distR="114300" simplePos="0" relativeHeight="251773952" behindDoc="1" locked="0" layoutInCell="0" allowOverlap="1" wp14:anchorId="1374F2D2" wp14:editId="08942401">
            <wp:simplePos x="0" y="0"/>
            <wp:positionH relativeFrom="page">
              <wp:posOffset>1274445</wp:posOffset>
            </wp:positionH>
            <wp:positionV relativeFrom="page">
              <wp:posOffset>724535</wp:posOffset>
            </wp:positionV>
            <wp:extent cx="2886710" cy="1574165"/>
            <wp:effectExtent l="0" t="0" r="0" b="0"/>
            <wp:wrapNone/>
            <wp:docPr id="1394447227" name="Grafik 1394447227" descr="Ein Bild, das Reihe, Diagramm, Design,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7227" name="Grafik 1394447227" descr="Ein Bild, das Reihe, Diagramm, Design, Origami enthält.&#10;&#10;Automatisch generierte Beschreibung"/>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2886710" cy="1574165"/>
                    </a:xfrm>
                    <a:prstGeom prst="rect">
                      <a:avLst/>
                    </a:prstGeom>
                    <a:noFill/>
                  </pic:spPr>
                </pic:pic>
              </a:graphicData>
            </a:graphic>
          </wp:anchor>
        </w:drawing>
      </w:r>
    </w:p>
    <w:p w14:paraId="744313D1" w14:textId="77777777" w:rsidR="00AC4C03" w:rsidRDefault="00AC4C03" w:rsidP="00AC4C03">
      <w:pPr>
        <w:spacing w:line="200" w:lineRule="exact"/>
        <w:rPr>
          <w:sz w:val="20"/>
          <w:szCs w:val="20"/>
        </w:rPr>
      </w:pPr>
    </w:p>
    <w:p w14:paraId="4C5C35C2" w14:textId="77777777" w:rsidR="00AC4C03" w:rsidRDefault="00AC4C03" w:rsidP="00AC4C03">
      <w:pPr>
        <w:spacing w:line="200" w:lineRule="exact"/>
        <w:rPr>
          <w:sz w:val="20"/>
          <w:szCs w:val="20"/>
        </w:rPr>
      </w:pPr>
    </w:p>
    <w:p w14:paraId="08871EA2" w14:textId="77777777" w:rsidR="00AC4C03" w:rsidRDefault="00AC4C03" w:rsidP="00AC4C03">
      <w:pPr>
        <w:spacing w:line="200" w:lineRule="exact"/>
        <w:rPr>
          <w:sz w:val="20"/>
          <w:szCs w:val="20"/>
        </w:rPr>
      </w:pPr>
    </w:p>
    <w:p w14:paraId="42AEE772" w14:textId="77777777" w:rsidR="00AC4C03" w:rsidRDefault="00AC4C03" w:rsidP="00AC4C03">
      <w:pPr>
        <w:spacing w:line="200" w:lineRule="exact"/>
        <w:rPr>
          <w:sz w:val="20"/>
          <w:szCs w:val="20"/>
        </w:rPr>
      </w:pPr>
    </w:p>
    <w:p w14:paraId="4AF1DBE7" w14:textId="77777777" w:rsidR="00AC4C03" w:rsidRDefault="00AC4C03" w:rsidP="00AC4C03">
      <w:pPr>
        <w:spacing w:line="200" w:lineRule="exact"/>
        <w:rPr>
          <w:sz w:val="20"/>
          <w:szCs w:val="20"/>
        </w:rPr>
      </w:pPr>
    </w:p>
    <w:p w14:paraId="3B8DFE71" w14:textId="77777777" w:rsidR="00AC4C03" w:rsidRDefault="00AC4C03" w:rsidP="00AC4C03">
      <w:pPr>
        <w:spacing w:line="200" w:lineRule="exact"/>
        <w:rPr>
          <w:sz w:val="20"/>
          <w:szCs w:val="20"/>
        </w:rPr>
      </w:pPr>
    </w:p>
    <w:p w14:paraId="51670081" w14:textId="77777777" w:rsidR="00AC4C03" w:rsidRDefault="00AC4C03" w:rsidP="00AC4C03">
      <w:pPr>
        <w:spacing w:line="200" w:lineRule="exact"/>
        <w:rPr>
          <w:sz w:val="20"/>
          <w:szCs w:val="20"/>
        </w:rPr>
      </w:pPr>
    </w:p>
    <w:p w14:paraId="778B2B54" w14:textId="77777777" w:rsidR="00AC4C03" w:rsidRDefault="00AC4C03" w:rsidP="00AC4C03">
      <w:pPr>
        <w:spacing w:line="200" w:lineRule="exact"/>
        <w:rPr>
          <w:sz w:val="20"/>
          <w:szCs w:val="20"/>
        </w:rPr>
      </w:pPr>
    </w:p>
    <w:p w14:paraId="310A26E2" w14:textId="77777777" w:rsidR="00AC4C03" w:rsidRDefault="00AC4C03" w:rsidP="00AC4C03">
      <w:pPr>
        <w:spacing w:line="200" w:lineRule="exact"/>
        <w:rPr>
          <w:sz w:val="20"/>
          <w:szCs w:val="20"/>
        </w:rPr>
      </w:pPr>
    </w:p>
    <w:p w14:paraId="6D827F32" w14:textId="77777777" w:rsidR="00AC4C03" w:rsidRDefault="00AC4C03" w:rsidP="00AC4C03">
      <w:pPr>
        <w:spacing w:line="200" w:lineRule="exact"/>
        <w:rPr>
          <w:sz w:val="20"/>
          <w:szCs w:val="20"/>
        </w:rPr>
      </w:pPr>
    </w:p>
    <w:p w14:paraId="42568BDD" w14:textId="77777777" w:rsidR="00AC4C03" w:rsidRDefault="00AC4C03" w:rsidP="00AC4C03">
      <w:pPr>
        <w:spacing w:line="244" w:lineRule="exact"/>
        <w:rPr>
          <w:sz w:val="20"/>
          <w:szCs w:val="20"/>
        </w:rPr>
      </w:pPr>
    </w:p>
    <w:p w14:paraId="0D4069F1" w14:textId="77777777" w:rsidR="00E10586" w:rsidRDefault="00000000">
      <w:pPr>
        <w:spacing w:line="257" w:lineRule="auto"/>
        <w:ind w:left="80" w:right="40"/>
        <w:rPr>
          <w:sz w:val="20"/>
          <w:szCs w:val="20"/>
        </w:rPr>
      </w:pPr>
      <w:r>
        <w:rPr>
          <w:rFonts w:ascii="Arial" w:eastAsia="Arial" w:hAnsi="Arial" w:cs="Arial"/>
        </w:rPr>
        <w:t>Ein Gitternetz funktioniert wie ein Filter im Geist. Wenn eine Übernahme stattgefunden hat oder ein Teil ersetzt wurde, werden die Daten, die in das Gitter eindringen, nicht nur von meiner Menschlichkeit und meinem freien Willen "gelesen", sondern auch von dem Filter des geistigen Wesens, des gefallenen Engels oder des menschlichen Geistes, des Seelen-Overlays oder des menschlichen Interjects, das mit dem Gitter verbunden ist. Mein freier Wille unterliegt dann der Herrschaft, den Entscheidungen und dem Willen eines anderen.</w:t>
      </w:r>
    </w:p>
    <w:p w14:paraId="7B2CEF0E" w14:textId="77777777" w:rsidR="00AC4C03" w:rsidRDefault="00AC4C03" w:rsidP="00AC4C03">
      <w:pPr>
        <w:spacing w:line="136" w:lineRule="exact"/>
        <w:rPr>
          <w:sz w:val="20"/>
          <w:szCs w:val="20"/>
        </w:rPr>
      </w:pPr>
    </w:p>
    <w:p w14:paraId="05DBE83F" w14:textId="77777777" w:rsidR="00E10586" w:rsidRDefault="00000000">
      <w:pPr>
        <w:spacing w:line="258" w:lineRule="auto"/>
        <w:ind w:left="80" w:right="60"/>
        <w:rPr>
          <w:sz w:val="20"/>
          <w:szCs w:val="20"/>
        </w:rPr>
      </w:pPr>
      <w:r>
        <w:rPr>
          <w:rFonts w:ascii="Arial" w:eastAsia="Arial" w:hAnsi="Arial" w:cs="Arial"/>
        </w:rPr>
        <w:t>Schauen wir uns ein Beispiel an. In meinem Netz werden sexuelle Signale gesendet, aber ich will nicht darauf reagieren. In meinem Netz gibt es jedoch einen spirituellen Ehepartner, der kein Problem damit hat, auf diese Signale zu reagieren. Sein Verlangen nimmt zu und dringt in meine Sinne ein. Die aufgestaute sexuelle Energie wird höchstwahrscheinlich in Selbstbefriedigung oder einem dunklen Fantasietraum enden. Mein Samen wird dabei benutzt, um den sexuellen Altar der Generation zu bedienen. In diesem Prozess hat sich mein Netz geteilt. Ein Teil davon ist heilig und dem Herrn geweiht, ein anderer ist verunreinigt.</w:t>
      </w:r>
    </w:p>
    <w:p w14:paraId="60696B9D" w14:textId="77777777" w:rsidR="00AC4C03" w:rsidRDefault="00AC4C03" w:rsidP="00AC4C03">
      <w:pPr>
        <w:spacing w:line="130" w:lineRule="exact"/>
        <w:rPr>
          <w:sz w:val="20"/>
          <w:szCs w:val="20"/>
        </w:rPr>
      </w:pPr>
    </w:p>
    <w:p w14:paraId="47523EC0" w14:textId="77777777" w:rsidR="00E10586" w:rsidRDefault="00000000">
      <w:pPr>
        <w:spacing w:line="257" w:lineRule="auto"/>
        <w:ind w:left="100" w:right="200" w:hanging="11"/>
        <w:jc w:val="both"/>
        <w:rPr>
          <w:sz w:val="20"/>
          <w:szCs w:val="20"/>
        </w:rPr>
      </w:pPr>
      <w:r>
        <w:rPr>
          <w:rFonts w:eastAsia="Times New Roman"/>
          <w:i/>
          <w:iCs/>
          <w:sz w:val="24"/>
          <w:szCs w:val="24"/>
        </w:rPr>
        <w:t>Markus 3:25 Und wenn ein Haus gegen sich selbst entzweit ist (in Fraktionen gespalten ist und rebelliert), wird es nicht bestehen können</w:t>
      </w:r>
      <w:r>
        <w:rPr>
          <w:rFonts w:eastAsia="Times New Roman"/>
          <w:i/>
          <w:iCs/>
          <w:color w:val="00B050"/>
          <w:sz w:val="24"/>
          <w:szCs w:val="24"/>
        </w:rPr>
        <w:t>.</w:t>
      </w:r>
    </w:p>
    <w:p w14:paraId="393E27FD" w14:textId="77777777" w:rsidR="00AC4C03" w:rsidRDefault="00AC4C03" w:rsidP="00AC4C03">
      <w:pPr>
        <w:spacing w:line="200" w:lineRule="exact"/>
        <w:rPr>
          <w:sz w:val="20"/>
          <w:szCs w:val="20"/>
        </w:rPr>
      </w:pPr>
    </w:p>
    <w:p w14:paraId="2090DF64" w14:textId="77777777" w:rsidR="00AC4C03" w:rsidRDefault="00AC4C03" w:rsidP="00AC4C03">
      <w:pPr>
        <w:spacing w:line="200" w:lineRule="exact"/>
        <w:rPr>
          <w:sz w:val="20"/>
          <w:szCs w:val="20"/>
        </w:rPr>
      </w:pPr>
    </w:p>
    <w:p w14:paraId="70D6C7EE" w14:textId="77777777" w:rsidR="00AC4C03" w:rsidRDefault="00AC4C03" w:rsidP="00AC4C03">
      <w:pPr>
        <w:spacing w:line="200" w:lineRule="exact"/>
        <w:rPr>
          <w:sz w:val="20"/>
          <w:szCs w:val="20"/>
        </w:rPr>
      </w:pPr>
    </w:p>
    <w:p w14:paraId="7AC0F609" w14:textId="77777777" w:rsidR="00AC4C03" w:rsidRDefault="00AC4C03" w:rsidP="00AC4C03">
      <w:pPr>
        <w:spacing w:line="200" w:lineRule="exact"/>
        <w:rPr>
          <w:sz w:val="20"/>
          <w:szCs w:val="20"/>
        </w:rPr>
      </w:pPr>
    </w:p>
    <w:p w14:paraId="57ABABC8" w14:textId="77777777" w:rsidR="00AC4C03" w:rsidRDefault="00AC4C03" w:rsidP="00AC4C03">
      <w:pPr>
        <w:spacing w:line="209" w:lineRule="exact"/>
        <w:rPr>
          <w:sz w:val="20"/>
          <w:szCs w:val="20"/>
        </w:rPr>
      </w:pPr>
    </w:p>
    <w:p w14:paraId="6FEA02E0" w14:textId="77777777" w:rsidR="00E10586" w:rsidRDefault="00000000">
      <w:pPr>
        <w:jc w:val="right"/>
        <w:rPr>
          <w:sz w:val="20"/>
          <w:szCs w:val="20"/>
        </w:rPr>
      </w:pPr>
      <w:r>
        <w:rPr>
          <w:rFonts w:ascii="Arial" w:eastAsia="Arial" w:hAnsi="Arial" w:cs="Arial"/>
        </w:rPr>
        <w:t>274</w:t>
      </w:r>
    </w:p>
    <w:p w14:paraId="7F7D48CD" w14:textId="77777777" w:rsidR="00AC4C03" w:rsidRDefault="00AC4C03" w:rsidP="00AC4C03">
      <w:pPr>
        <w:sectPr w:rsidR="00AC4C03">
          <w:pgSz w:w="8400" w:h="11908"/>
          <w:pgMar w:top="1440" w:right="1332" w:bottom="430" w:left="1440" w:header="0" w:footer="0" w:gutter="0"/>
          <w:cols w:space="720" w:equalWidth="0">
            <w:col w:w="5620"/>
          </w:cols>
        </w:sectPr>
      </w:pPr>
    </w:p>
    <w:p w14:paraId="045EE360" w14:textId="77777777" w:rsidR="00E10586" w:rsidRDefault="00000000">
      <w:pPr>
        <w:ind w:left="80"/>
        <w:rPr>
          <w:sz w:val="20"/>
          <w:szCs w:val="20"/>
        </w:rPr>
      </w:pPr>
      <w:bookmarkStart w:id="290" w:name="page291"/>
      <w:bookmarkEnd w:id="290"/>
      <w:r>
        <w:rPr>
          <w:rFonts w:ascii="Calibri Light" w:eastAsia="Calibri Light" w:hAnsi="Calibri Light" w:cs="Calibri Light"/>
          <w:b/>
          <w:bCs/>
          <w:sz w:val="26"/>
          <w:szCs w:val="26"/>
        </w:rPr>
        <w:t>Blutlinien- und Seedline-Raster</w:t>
      </w:r>
    </w:p>
    <w:p w14:paraId="474599F0" w14:textId="77777777" w:rsidR="00AC4C03" w:rsidRDefault="00AC4C03" w:rsidP="00AC4C03">
      <w:pPr>
        <w:spacing w:line="38" w:lineRule="exact"/>
        <w:rPr>
          <w:sz w:val="20"/>
          <w:szCs w:val="20"/>
        </w:rPr>
      </w:pPr>
    </w:p>
    <w:p w14:paraId="542F71A4" w14:textId="77777777" w:rsidR="00E10586" w:rsidRDefault="00000000">
      <w:pPr>
        <w:spacing w:line="257" w:lineRule="auto"/>
        <w:ind w:left="80" w:right="80"/>
        <w:rPr>
          <w:sz w:val="20"/>
          <w:szCs w:val="20"/>
        </w:rPr>
      </w:pPr>
      <w:r>
        <w:rPr>
          <w:rFonts w:ascii="Arial" w:eastAsia="Arial" w:hAnsi="Arial" w:cs="Arial"/>
        </w:rPr>
        <w:t>Jedes Raster besteht aus einer Reihe von Linien. Diese Linien sind mit unseren Berufungen, Geburtsrechten, Ämtern, der Zeit, der Herrschaft, dem Land, den Blutlinien und den Samenlinien verbunden. Wir können also sagen, dass diese Rasterlinien die Blaupause oder Gottes Entwurf für uns sind. Sie stellen die Reihenfolge, Stärke und Ordnung unserer himmlischen Salbung und Schriftrolle dar.</w:t>
      </w:r>
    </w:p>
    <w:p w14:paraId="3B27782B" w14:textId="77777777" w:rsidR="00AC4C03" w:rsidRDefault="00AC4C03" w:rsidP="00AC4C03">
      <w:pPr>
        <w:spacing w:line="131" w:lineRule="exact"/>
        <w:rPr>
          <w:sz w:val="20"/>
          <w:szCs w:val="20"/>
        </w:rPr>
      </w:pPr>
    </w:p>
    <w:p w14:paraId="7439F06B" w14:textId="77777777" w:rsidR="00E10586" w:rsidRDefault="00000000">
      <w:pPr>
        <w:spacing w:line="271" w:lineRule="auto"/>
        <w:ind w:left="3920" w:right="80"/>
        <w:rPr>
          <w:sz w:val="20"/>
          <w:szCs w:val="20"/>
        </w:rPr>
      </w:pPr>
      <w:r>
        <w:rPr>
          <w:rFonts w:ascii="Arial" w:eastAsia="Arial" w:hAnsi="Arial" w:cs="Arial"/>
          <w:sz w:val="21"/>
          <w:szCs w:val="21"/>
        </w:rPr>
        <w:t>Auch hier müssen wir uns überlegen, was die Bedingung, der Zweck und die Auswirkungen wären, wenn diese verunreinigt und beeinträchtigt würden.</w:t>
      </w:r>
    </w:p>
    <w:p w14:paraId="6DC9412A" w14:textId="77777777" w:rsidR="00E10586" w:rsidRDefault="00000000">
      <w:pPr>
        <w:spacing w:line="20" w:lineRule="exact"/>
        <w:rPr>
          <w:sz w:val="20"/>
          <w:szCs w:val="20"/>
        </w:rPr>
      </w:pPr>
      <w:r>
        <w:rPr>
          <w:noProof/>
          <w:sz w:val="20"/>
          <w:szCs w:val="20"/>
        </w:rPr>
        <w:drawing>
          <wp:anchor distT="0" distB="0" distL="114300" distR="114300" simplePos="0" relativeHeight="251774976" behindDoc="1" locked="0" layoutInCell="0" allowOverlap="1" wp14:anchorId="3635F94E" wp14:editId="4FA9EEFD">
            <wp:simplePos x="0" y="0"/>
            <wp:positionH relativeFrom="column">
              <wp:posOffset>172720</wp:posOffset>
            </wp:positionH>
            <wp:positionV relativeFrom="paragraph">
              <wp:posOffset>-1554480</wp:posOffset>
            </wp:positionV>
            <wp:extent cx="2195830" cy="2576830"/>
            <wp:effectExtent l="0" t="0" r="0" b="0"/>
            <wp:wrapNone/>
            <wp:docPr id="184148439" name="Grafik 184148439" descr="Ein Bild, das Text, Reihe,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8439" name="Grafik 184148439" descr="Ein Bild, das Text, Reihe, Screenshot, Schrift enthält.&#10;&#10;Automatisch generierte Beschreibung"/>
                    <pic:cNvPicPr>
                      <a:picLocks noChangeAspect="1" noChangeArrowheads="1"/>
                    </pic:cNvPicPr>
                  </pic:nvPicPr>
                  <pic:blipFill>
                    <a:blip r:embed="rId68"/>
                    <a:srcRect/>
                    <a:stretch>
                      <a:fillRect/>
                    </a:stretch>
                  </pic:blipFill>
                  <pic:spPr bwMode="auto">
                    <a:xfrm>
                      <a:off x="0" y="0"/>
                      <a:ext cx="2195830" cy="2576830"/>
                    </a:xfrm>
                    <a:prstGeom prst="rect">
                      <a:avLst/>
                    </a:prstGeom>
                    <a:noFill/>
                  </pic:spPr>
                </pic:pic>
              </a:graphicData>
            </a:graphic>
          </wp:anchor>
        </w:drawing>
      </w:r>
    </w:p>
    <w:p w14:paraId="5CD5D1AE" w14:textId="77777777" w:rsidR="00AC4C03" w:rsidRDefault="00AC4C03" w:rsidP="00AC4C03">
      <w:pPr>
        <w:spacing w:line="107" w:lineRule="exact"/>
        <w:rPr>
          <w:sz w:val="20"/>
          <w:szCs w:val="20"/>
        </w:rPr>
      </w:pPr>
    </w:p>
    <w:p w14:paraId="11D9EFEF" w14:textId="77777777" w:rsidR="00E10586" w:rsidRDefault="00000000">
      <w:pPr>
        <w:spacing w:line="257" w:lineRule="auto"/>
        <w:ind w:left="3920" w:right="60"/>
        <w:rPr>
          <w:sz w:val="20"/>
          <w:szCs w:val="20"/>
        </w:rPr>
      </w:pPr>
      <w:r>
        <w:rPr>
          <w:rFonts w:ascii="Arial" w:eastAsia="Arial" w:hAnsi="Arial" w:cs="Arial"/>
        </w:rPr>
        <w:t>Unsere Netze sind vererbbar - sie sind mit den Linien unserer Mütter und Väter verbunden, wie</w:t>
      </w:r>
    </w:p>
    <w:p w14:paraId="70D650A1" w14:textId="77777777" w:rsidR="00AC4C03" w:rsidRDefault="00AC4C03" w:rsidP="00AC4C03">
      <w:pPr>
        <w:spacing w:line="2" w:lineRule="exact"/>
        <w:rPr>
          <w:sz w:val="20"/>
          <w:szCs w:val="20"/>
        </w:rPr>
      </w:pPr>
    </w:p>
    <w:p w14:paraId="68E02227" w14:textId="77777777" w:rsidR="00E10586" w:rsidRDefault="00000000">
      <w:pPr>
        <w:ind w:left="80"/>
        <w:rPr>
          <w:sz w:val="20"/>
          <w:szCs w:val="20"/>
        </w:rPr>
      </w:pPr>
      <w:r>
        <w:rPr>
          <w:rFonts w:ascii="Arial" w:eastAsia="Arial" w:hAnsi="Arial" w:cs="Arial"/>
        </w:rPr>
        <w:t>sowie auf alle möglicherweise anwendbaren Adoptionslinien.</w:t>
      </w:r>
    </w:p>
    <w:p w14:paraId="798B2122" w14:textId="77777777" w:rsidR="00AC4C03" w:rsidRDefault="00AC4C03" w:rsidP="00AC4C03">
      <w:pPr>
        <w:spacing w:line="148" w:lineRule="exact"/>
        <w:rPr>
          <w:sz w:val="20"/>
          <w:szCs w:val="20"/>
        </w:rPr>
      </w:pPr>
    </w:p>
    <w:p w14:paraId="698315ED" w14:textId="77777777" w:rsidR="00E10586" w:rsidRDefault="00000000">
      <w:pPr>
        <w:spacing w:line="257" w:lineRule="auto"/>
        <w:ind w:left="80" w:right="140"/>
        <w:rPr>
          <w:sz w:val="20"/>
          <w:szCs w:val="20"/>
        </w:rPr>
      </w:pPr>
      <w:r>
        <w:rPr>
          <w:rFonts w:ascii="Arial" w:eastAsia="Arial" w:hAnsi="Arial" w:cs="Arial"/>
        </w:rPr>
        <w:t>Das Kind hat eine Kombination aus den Rastern des Vaters und der Mutter erhalten. Es hat die guten und die schlechten Linien geerbt. Einige ihrer Linien und die dazugehörigen Frequenzen sind im Shalom und mit dem Reich des Lichts verbunden, aber andere sind krumm und tragen die Frequenzen der Dunkelheit.</w:t>
      </w:r>
    </w:p>
    <w:p w14:paraId="64ED199C" w14:textId="77777777" w:rsidR="00AC4C03" w:rsidRDefault="00AC4C03" w:rsidP="00AC4C03">
      <w:pPr>
        <w:spacing w:line="200" w:lineRule="exact"/>
        <w:rPr>
          <w:sz w:val="20"/>
          <w:szCs w:val="20"/>
        </w:rPr>
      </w:pPr>
    </w:p>
    <w:p w14:paraId="76FC60D1" w14:textId="77777777" w:rsidR="00AC4C03" w:rsidRDefault="00AC4C03" w:rsidP="00AC4C03">
      <w:pPr>
        <w:spacing w:line="200" w:lineRule="exact"/>
        <w:rPr>
          <w:sz w:val="20"/>
          <w:szCs w:val="20"/>
        </w:rPr>
      </w:pPr>
    </w:p>
    <w:p w14:paraId="4B1B2863" w14:textId="77777777" w:rsidR="00AC4C03" w:rsidRDefault="00AC4C03" w:rsidP="00AC4C03">
      <w:pPr>
        <w:spacing w:line="200" w:lineRule="exact"/>
        <w:rPr>
          <w:sz w:val="20"/>
          <w:szCs w:val="20"/>
        </w:rPr>
      </w:pPr>
    </w:p>
    <w:p w14:paraId="6BE93E8C" w14:textId="77777777" w:rsidR="00AC4C03" w:rsidRDefault="00AC4C03" w:rsidP="00AC4C03">
      <w:pPr>
        <w:spacing w:line="200" w:lineRule="exact"/>
        <w:rPr>
          <w:sz w:val="20"/>
          <w:szCs w:val="20"/>
        </w:rPr>
      </w:pPr>
    </w:p>
    <w:p w14:paraId="6E115FDE" w14:textId="77777777" w:rsidR="00AC4C03" w:rsidRDefault="00AC4C03" w:rsidP="00AC4C03">
      <w:pPr>
        <w:spacing w:line="375" w:lineRule="exact"/>
        <w:rPr>
          <w:sz w:val="20"/>
          <w:szCs w:val="20"/>
        </w:rPr>
      </w:pPr>
    </w:p>
    <w:p w14:paraId="2B97ADC7" w14:textId="77777777" w:rsidR="00E10586" w:rsidRDefault="00000000">
      <w:pPr>
        <w:jc w:val="right"/>
        <w:rPr>
          <w:sz w:val="20"/>
          <w:szCs w:val="20"/>
        </w:rPr>
      </w:pPr>
      <w:r>
        <w:rPr>
          <w:rFonts w:ascii="Arial" w:eastAsia="Arial" w:hAnsi="Arial" w:cs="Arial"/>
        </w:rPr>
        <w:t>275</w:t>
      </w:r>
    </w:p>
    <w:p w14:paraId="74F274F2" w14:textId="77777777" w:rsidR="00AC4C03" w:rsidRDefault="00AC4C03" w:rsidP="00AC4C03">
      <w:pPr>
        <w:sectPr w:rsidR="00AC4C03">
          <w:pgSz w:w="8400" w:h="11908"/>
          <w:pgMar w:top="1139" w:right="1332" w:bottom="430" w:left="1440" w:header="0" w:footer="0" w:gutter="0"/>
          <w:cols w:space="720" w:equalWidth="0">
            <w:col w:w="5620"/>
          </w:cols>
        </w:sectPr>
      </w:pPr>
    </w:p>
    <w:p w14:paraId="147D56F6" w14:textId="77777777" w:rsidR="00E10586" w:rsidRDefault="00000000">
      <w:pPr>
        <w:spacing w:line="200" w:lineRule="exact"/>
        <w:rPr>
          <w:sz w:val="20"/>
          <w:szCs w:val="20"/>
        </w:rPr>
      </w:pPr>
      <w:bookmarkStart w:id="291" w:name="page292"/>
      <w:bookmarkEnd w:id="291"/>
      <w:r>
        <w:rPr>
          <w:noProof/>
          <w:sz w:val="20"/>
          <w:szCs w:val="20"/>
        </w:rPr>
        <w:drawing>
          <wp:anchor distT="0" distB="0" distL="114300" distR="114300" simplePos="0" relativeHeight="251776000" behindDoc="1" locked="0" layoutInCell="0" allowOverlap="1" wp14:anchorId="45424EF4" wp14:editId="1BDBC7D3">
            <wp:simplePos x="0" y="0"/>
            <wp:positionH relativeFrom="page">
              <wp:posOffset>1153160</wp:posOffset>
            </wp:positionH>
            <wp:positionV relativeFrom="page">
              <wp:posOffset>734695</wp:posOffset>
            </wp:positionV>
            <wp:extent cx="3033395" cy="2101850"/>
            <wp:effectExtent l="0" t="0" r="0" b="0"/>
            <wp:wrapNone/>
            <wp:docPr id="344124866" name="Grafik 344124866" descr="Ein Bild, das Diagramm, Origami,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24866" name="Grafik 344124866" descr="Ein Bild, das Diagramm, Origami, Muster enthält.&#10;&#10;Automatisch generierte Beschreibung"/>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3033395" cy="2101850"/>
                    </a:xfrm>
                    <a:prstGeom prst="rect">
                      <a:avLst/>
                    </a:prstGeom>
                    <a:noFill/>
                  </pic:spPr>
                </pic:pic>
              </a:graphicData>
            </a:graphic>
          </wp:anchor>
        </w:drawing>
      </w:r>
    </w:p>
    <w:p w14:paraId="277DD656" w14:textId="77777777" w:rsidR="00AC4C03" w:rsidRDefault="00AC4C03" w:rsidP="00AC4C03">
      <w:pPr>
        <w:spacing w:line="200" w:lineRule="exact"/>
        <w:rPr>
          <w:sz w:val="20"/>
          <w:szCs w:val="20"/>
        </w:rPr>
      </w:pPr>
    </w:p>
    <w:p w14:paraId="21947936" w14:textId="77777777" w:rsidR="00AC4C03" w:rsidRDefault="00AC4C03" w:rsidP="00AC4C03">
      <w:pPr>
        <w:spacing w:line="200" w:lineRule="exact"/>
        <w:rPr>
          <w:sz w:val="20"/>
          <w:szCs w:val="20"/>
        </w:rPr>
      </w:pPr>
    </w:p>
    <w:p w14:paraId="57FAC988" w14:textId="77777777" w:rsidR="00AC4C03" w:rsidRDefault="00AC4C03" w:rsidP="00AC4C03">
      <w:pPr>
        <w:spacing w:line="200" w:lineRule="exact"/>
        <w:rPr>
          <w:sz w:val="20"/>
          <w:szCs w:val="20"/>
        </w:rPr>
      </w:pPr>
    </w:p>
    <w:p w14:paraId="4B125A18" w14:textId="77777777" w:rsidR="00AC4C03" w:rsidRDefault="00AC4C03" w:rsidP="00AC4C03">
      <w:pPr>
        <w:spacing w:line="200" w:lineRule="exact"/>
        <w:rPr>
          <w:sz w:val="20"/>
          <w:szCs w:val="20"/>
        </w:rPr>
      </w:pPr>
    </w:p>
    <w:p w14:paraId="1A1735F2" w14:textId="77777777" w:rsidR="00AC4C03" w:rsidRDefault="00AC4C03" w:rsidP="00AC4C03">
      <w:pPr>
        <w:spacing w:line="200" w:lineRule="exact"/>
        <w:rPr>
          <w:sz w:val="20"/>
          <w:szCs w:val="20"/>
        </w:rPr>
      </w:pPr>
    </w:p>
    <w:p w14:paraId="077D359F" w14:textId="77777777" w:rsidR="00AC4C03" w:rsidRDefault="00AC4C03" w:rsidP="00AC4C03">
      <w:pPr>
        <w:spacing w:line="200" w:lineRule="exact"/>
        <w:rPr>
          <w:sz w:val="20"/>
          <w:szCs w:val="20"/>
        </w:rPr>
      </w:pPr>
    </w:p>
    <w:p w14:paraId="697ECAC8" w14:textId="77777777" w:rsidR="00AC4C03" w:rsidRDefault="00AC4C03" w:rsidP="00AC4C03">
      <w:pPr>
        <w:spacing w:line="200" w:lineRule="exact"/>
        <w:rPr>
          <w:sz w:val="20"/>
          <w:szCs w:val="20"/>
        </w:rPr>
      </w:pPr>
    </w:p>
    <w:p w14:paraId="4036596F" w14:textId="77777777" w:rsidR="00AC4C03" w:rsidRDefault="00AC4C03" w:rsidP="00AC4C03">
      <w:pPr>
        <w:spacing w:line="200" w:lineRule="exact"/>
        <w:rPr>
          <w:sz w:val="20"/>
          <w:szCs w:val="20"/>
        </w:rPr>
      </w:pPr>
    </w:p>
    <w:p w14:paraId="0011DE0E" w14:textId="77777777" w:rsidR="00AC4C03" w:rsidRDefault="00AC4C03" w:rsidP="00AC4C03">
      <w:pPr>
        <w:spacing w:line="200" w:lineRule="exact"/>
        <w:rPr>
          <w:sz w:val="20"/>
          <w:szCs w:val="20"/>
        </w:rPr>
      </w:pPr>
    </w:p>
    <w:p w14:paraId="488073AF" w14:textId="77777777" w:rsidR="00AC4C03" w:rsidRDefault="00AC4C03" w:rsidP="00AC4C03">
      <w:pPr>
        <w:spacing w:line="200" w:lineRule="exact"/>
        <w:rPr>
          <w:sz w:val="20"/>
          <w:szCs w:val="20"/>
        </w:rPr>
      </w:pPr>
    </w:p>
    <w:p w14:paraId="02E2EE0D" w14:textId="77777777" w:rsidR="00AC4C03" w:rsidRDefault="00AC4C03" w:rsidP="00AC4C03">
      <w:pPr>
        <w:spacing w:line="200" w:lineRule="exact"/>
        <w:rPr>
          <w:sz w:val="20"/>
          <w:szCs w:val="20"/>
        </w:rPr>
      </w:pPr>
    </w:p>
    <w:p w14:paraId="56D311EF" w14:textId="77777777" w:rsidR="00AC4C03" w:rsidRDefault="00AC4C03" w:rsidP="00AC4C03">
      <w:pPr>
        <w:spacing w:line="200" w:lineRule="exact"/>
        <w:rPr>
          <w:sz w:val="20"/>
          <w:szCs w:val="20"/>
        </w:rPr>
      </w:pPr>
    </w:p>
    <w:p w14:paraId="7A63D3EA" w14:textId="77777777" w:rsidR="00AC4C03" w:rsidRDefault="00AC4C03" w:rsidP="00AC4C03">
      <w:pPr>
        <w:spacing w:line="200" w:lineRule="exact"/>
        <w:rPr>
          <w:sz w:val="20"/>
          <w:szCs w:val="20"/>
        </w:rPr>
      </w:pPr>
    </w:p>
    <w:p w14:paraId="62C5C3E6" w14:textId="77777777" w:rsidR="00AC4C03" w:rsidRDefault="00AC4C03" w:rsidP="00AC4C03">
      <w:pPr>
        <w:spacing w:line="236" w:lineRule="exact"/>
        <w:rPr>
          <w:sz w:val="20"/>
          <w:szCs w:val="20"/>
        </w:rPr>
      </w:pPr>
    </w:p>
    <w:p w14:paraId="57F92D30" w14:textId="77777777" w:rsidR="00E10586" w:rsidRDefault="00000000">
      <w:pPr>
        <w:spacing w:line="237" w:lineRule="auto"/>
        <w:ind w:left="80" w:right="280"/>
        <w:rPr>
          <w:sz w:val="20"/>
          <w:szCs w:val="20"/>
        </w:rPr>
      </w:pPr>
      <w:r>
        <w:rPr>
          <w:rFonts w:ascii="Arial" w:eastAsia="Arial" w:hAnsi="Arial" w:cs="Arial"/>
        </w:rPr>
        <w:t>Die hellen Frequenzen führen zum Reich Gottes und sind mit ihm verbunden, aber die dunklen, krummen Frequenzen verbinden das Reich der Finsternis mit ihrer Menschheit.</w:t>
      </w:r>
    </w:p>
    <w:p w14:paraId="0D477417" w14:textId="77777777" w:rsidR="00AC4C03" w:rsidRDefault="00AC4C03" w:rsidP="00AC4C03">
      <w:pPr>
        <w:spacing w:line="200" w:lineRule="exact"/>
        <w:rPr>
          <w:sz w:val="20"/>
          <w:szCs w:val="20"/>
        </w:rPr>
      </w:pPr>
    </w:p>
    <w:p w14:paraId="093D4E2E" w14:textId="77777777" w:rsidR="00AC4C03" w:rsidRDefault="00AC4C03" w:rsidP="00AC4C03">
      <w:pPr>
        <w:spacing w:line="200" w:lineRule="exact"/>
        <w:rPr>
          <w:sz w:val="20"/>
          <w:szCs w:val="20"/>
        </w:rPr>
      </w:pPr>
    </w:p>
    <w:p w14:paraId="0FECFA8E" w14:textId="77777777" w:rsidR="00AC4C03" w:rsidRDefault="00AC4C03" w:rsidP="00AC4C03">
      <w:pPr>
        <w:spacing w:line="224" w:lineRule="exact"/>
        <w:rPr>
          <w:sz w:val="20"/>
          <w:szCs w:val="20"/>
        </w:rPr>
      </w:pPr>
    </w:p>
    <w:p w14:paraId="1154C3C6" w14:textId="77777777" w:rsidR="00E10586" w:rsidRDefault="00000000">
      <w:pPr>
        <w:ind w:left="80"/>
        <w:rPr>
          <w:sz w:val="20"/>
          <w:szCs w:val="20"/>
        </w:rPr>
      </w:pPr>
      <w:r>
        <w:rPr>
          <w:rFonts w:ascii="Calibri Light" w:eastAsia="Calibri Light" w:hAnsi="Calibri Light" w:cs="Calibri Light"/>
          <w:b/>
          <w:bCs/>
          <w:sz w:val="26"/>
          <w:szCs w:val="26"/>
        </w:rPr>
        <w:t>Netze der Gefangenschaft</w:t>
      </w:r>
    </w:p>
    <w:p w14:paraId="7BE74084" w14:textId="77777777" w:rsidR="00AC4C03" w:rsidRDefault="00AC4C03" w:rsidP="00AC4C03">
      <w:pPr>
        <w:spacing w:line="38" w:lineRule="exact"/>
        <w:rPr>
          <w:sz w:val="20"/>
          <w:szCs w:val="20"/>
        </w:rPr>
      </w:pPr>
    </w:p>
    <w:p w14:paraId="71A313FE" w14:textId="77777777" w:rsidR="00E10586" w:rsidRDefault="00000000">
      <w:pPr>
        <w:spacing w:line="253" w:lineRule="auto"/>
        <w:ind w:left="80" w:right="480"/>
        <w:rPr>
          <w:sz w:val="20"/>
          <w:szCs w:val="20"/>
        </w:rPr>
      </w:pPr>
      <w:r>
        <w:rPr>
          <w:rFonts w:ascii="Arial" w:eastAsia="Arial" w:hAnsi="Arial" w:cs="Arial"/>
        </w:rPr>
        <w:t>Aufgrund der generationsbedingten Verschmutzung und Verunreinigung unserer Netze kann der Feind die Netze gegen uns verwenden. Die Netze werden dann zu unseren Gefängnissen.</w:t>
      </w:r>
    </w:p>
    <w:p w14:paraId="1842E3D9" w14:textId="77777777" w:rsidR="00AC4C03" w:rsidRDefault="00AC4C03" w:rsidP="00AC4C03">
      <w:pPr>
        <w:spacing w:line="136" w:lineRule="exact"/>
        <w:rPr>
          <w:sz w:val="20"/>
          <w:szCs w:val="20"/>
        </w:rPr>
      </w:pPr>
    </w:p>
    <w:p w14:paraId="592BB6F3" w14:textId="77777777" w:rsidR="00E10586" w:rsidRDefault="00000000">
      <w:pPr>
        <w:spacing w:line="256" w:lineRule="auto"/>
        <w:ind w:left="80" w:right="40"/>
        <w:rPr>
          <w:sz w:val="20"/>
          <w:szCs w:val="20"/>
        </w:rPr>
      </w:pPr>
      <w:r>
        <w:rPr>
          <w:rFonts w:ascii="Arial" w:eastAsia="Arial" w:hAnsi="Arial" w:cs="Arial"/>
        </w:rPr>
        <w:t>Teile von uns können in diesen Gittern gefangen sein - sie halten uns in den Kerkern der Dunkelheit. Wir danken unserem Herrn, der gekommen ist, um die Gefangenen zu befreien und denen, die in Knechtschaft sind, die Freiheit zu verkünden.</w:t>
      </w:r>
    </w:p>
    <w:p w14:paraId="7D166E2D" w14:textId="77777777" w:rsidR="00AC4C03" w:rsidRDefault="00AC4C03" w:rsidP="00AC4C03">
      <w:pPr>
        <w:spacing w:line="137" w:lineRule="exact"/>
        <w:rPr>
          <w:sz w:val="20"/>
          <w:szCs w:val="20"/>
        </w:rPr>
      </w:pPr>
    </w:p>
    <w:p w14:paraId="608DB5BF" w14:textId="77777777" w:rsidR="00E10586" w:rsidRDefault="00000000">
      <w:pPr>
        <w:spacing w:line="256" w:lineRule="auto"/>
        <w:ind w:left="80" w:right="20"/>
        <w:rPr>
          <w:sz w:val="20"/>
          <w:szCs w:val="20"/>
        </w:rPr>
      </w:pPr>
      <w:r>
        <w:rPr>
          <w:rFonts w:ascii="Arial" w:eastAsia="Arial" w:hAnsi="Arial" w:cs="Arial"/>
        </w:rPr>
        <w:t>Es sind jedoch nicht nur Teile von uns, die gefangen genommen werden. Der Feind hat auch unsere Ämter, unsere Geburtsrechte, unsere Gemeinschaften, unser Blut, unseren Samen, unser Erbe, unsere Schriftrollen, unsere Lebenskraft, unseren Segen, unsere Versorgung - alles, was er in die Finger bekam - geplündert und in Gefangenschaft genommen.</w:t>
      </w:r>
    </w:p>
    <w:p w14:paraId="378254E7" w14:textId="77777777" w:rsidR="00AC4C03" w:rsidRDefault="00AC4C03" w:rsidP="00AC4C03">
      <w:pPr>
        <w:spacing w:line="200" w:lineRule="exact"/>
        <w:rPr>
          <w:sz w:val="20"/>
          <w:szCs w:val="20"/>
        </w:rPr>
      </w:pPr>
    </w:p>
    <w:p w14:paraId="1DFFE6B4" w14:textId="77777777" w:rsidR="00AC4C03" w:rsidRDefault="00AC4C03" w:rsidP="00AC4C03">
      <w:pPr>
        <w:spacing w:line="200" w:lineRule="exact"/>
        <w:rPr>
          <w:sz w:val="20"/>
          <w:szCs w:val="20"/>
        </w:rPr>
      </w:pPr>
    </w:p>
    <w:p w14:paraId="7D42577C" w14:textId="77777777" w:rsidR="00AC4C03" w:rsidRDefault="00AC4C03" w:rsidP="00AC4C03">
      <w:pPr>
        <w:spacing w:line="200" w:lineRule="exact"/>
        <w:rPr>
          <w:sz w:val="20"/>
          <w:szCs w:val="20"/>
        </w:rPr>
      </w:pPr>
    </w:p>
    <w:p w14:paraId="752336EA" w14:textId="77777777" w:rsidR="00AC4C03" w:rsidRDefault="00AC4C03" w:rsidP="00AC4C03">
      <w:pPr>
        <w:spacing w:line="354" w:lineRule="exact"/>
        <w:rPr>
          <w:sz w:val="20"/>
          <w:szCs w:val="20"/>
        </w:rPr>
      </w:pPr>
    </w:p>
    <w:p w14:paraId="62FEAD69" w14:textId="77777777" w:rsidR="00E10586" w:rsidRDefault="00000000">
      <w:pPr>
        <w:jc w:val="right"/>
        <w:rPr>
          <w:sz w:val="20"/>
          <w:szCs w:val="20"/>
        </w:rPr>
      </w:pPr>
      <w:r>
        <w:rPr>
          <w:rFonts w:ascii="Arial" w:eastAsia="Arial" w:hAnsi="Arial" w:cs="Arial"/>
        </w:rPr>
        <w:t>276</w:t>
      </w:r>
    </w:p>
    <w:p w14:paraId="5F4F7F77" w14:textId="77777777" w:rsidR="00AC4C03" w:rsidRDefault="00AC4C03" w:rsidP="00AC4C03">
      <w:pPr>
        <w:sectPr w:rsidR="00AC4C03">
          <w:pgSz w:w="8400" w:h="11908"/>
          <w:pgMar w:top="1440" w:right="1332" w:bottom="430" w:left="1440" w:header="0" w:footer="0" w:gutter="0"/>
          <w:cols w:space="720" w:equalWidth="0">
            <w:col w:w="5620"/>
          </w:cols>
        </w:sectPr>
      </w:pPr>
    </w:p>
    <w:p w14:paraId="07D9EEC5" w14:textId="77777777" w:rsidR="00E10586" w:rsidRDefault="00000000">
      <w:pPr>
        <w:ind w:left="80"/>
        <w:rPr>
          <w:sz w:val="20"/>
          <w:szCs w:val="20"/>
        </w:rPr>
      </w:pPr>
      <w:bookmarkStart w:id="292" w:name="page293"/>
      <w:bookmarkEnd w:id="292"/>
      <w:r>
        <w:rPr>
          <w:rFonts w:eastAsia="Times New Roman"/>
          <w:i/>
          <w:iCs/>
          <w:sz w:val="24"/>
          <w:szCs w:val="24"/>
        </w:rPr>
        <w:t>Johannes 10:10 der Feind kommt, um zu töten, zu stehlen und zu zerstören.</w:t>
      </w:r>
    </w:p>
    <w:p w14:paraId="4EA9BCAE" w14:textId="77777777" w:rsidR="00AC4C03" w:rsidRDefault="00AC4C03" w:rsidP="00AC4C03">
      <w:pPr>
        <w:spacing w:line="200" w:lineRule="exact"/>
        <w:rPr>
          <w:sz w:val="20"/>
          <w:szCs w:val="20"/>
        </w:rPr>
      </w:pPr>
    </w:p>
    <w:p w14:paraId="60B83321" w14:textId="77777777" w:rsidR="00E10586" w:rsidRDefault="00000000">
      <w:pPr>
        <w:spacing w:line="258" w:lineRule="auto"/>
        <w:ind w:left="100" w:right="100" w:hanging="11"/>
        <w:rPr>
          <w:sz w:val="20"/>
          <w:szCs w:val="20"/>
        </w:rPr>
      </w:pPr>
      <w:r>
        <w:rPr>
          <w:rFonts w:eastAsia="Times New Roman"/>
          <w:i/>
          <w:iCs/>
          <w:sz w:val="24"/>
          <w:szCs w:val="24"/>
        </w:rPr>
        <w:t>Jesaja 45:3 Und ich will euch die Schätze der Finsternis und die verborgenen Reichtümer der geheimen Orte zeigen, damit ihr erkennt, dass ich es bin, der Herr, der Gott Israels, der euch bei eurem Namen ruft.</w:t>
      </w:r>
    </w:p>
    <w:p w14:paraId="158E639D" w14:textId="77777777" w:rsidR="00AC4C03" w:rsidRDefault="00AC4C03" w:rsidP="00AC4C03">
      <w:pPr>
        <w:spacing w:line="178" w:lineRule="exact"/>
        <w:rPr>
          <w:sz w:val="20"/>
          <w:szCs w:val="20"/>
        </w:rPr>
      </w:pPr>
    </w:p>
    <w:p w14:paraId="129043B9" w14:textId="77777777" w:rsidR="00E10586" w:rsidRDefault="00000000">
      <w:pPr>
        <w:spacing w:line="256" w:lineRule="auto"/>
        <w:ind w:left="80" w:right="40"/>
        <w:rPr>
          <w:sz w:val="20"/>
          <w:szCs w:val="20"/>
        </w:rPr>
      </w:pPr>
      <w:r>
        <w:rPr>
          <w:rFonts w:ascii="Arial" w:eastAsia="Arial" w:hAnsi="Arial" w:cs="Arial"/>
        </w:rPr>
        <w:t>Denk daran, dass der Feind keine Schätze hat - alles, was er hat, wurde gestohlen. Unser Vater will uns das zurückgeben, was der Feind uns gestohlen hat. Denn unser Feind ist ein Dieb und ein Lügner!</w:t>
      </w:r>
    </w:p>
    <w:p w14:paraId="4382C0D6" w14:textId="77777777" w:rsidR="00AC4C03" w:rsidRDefault="00AC4C03" w:rsidP="00AC4C03">
      <w:pPr>
        <w:spacing w:line="200" w:lineRule="exact"/>
        <w:rPr>
          <w:sz w:val="20"/>
          <w:szCs w:val="20"/>
        </w:rPr>
      </w:pPr>
    </w:p>
    <w:p w14:paraId="0A2CA72A" w14:textId="77777777" w:rsidR="00AC4C03" w:rsidRDefault="00AC4C03" w:rsidP="00AC4C03">
      <w:pPr>
        <w:spacing w:line="314" w:lineRule="exact"/>
        <w:rPr>
          <w:sz w:val="20"/>
          <w:szCs w:val="20"/>
        </w:rPr>
      </w:pPr>
    </w:p>
    <w:p w14:paraId="6E15AC6E" w14:textId="77777777" w:rsidR="00E10586" w:rsidRDefault="00000000">
      <w:pPr>
        <w:ind w:left="80"/>
        <w:rPr>
          <w:sz w:val="20"/>
          <w:szCs w:val="20"/>
        </w:rPr>
      </w:pPr>
      <w:r>
        <w:rPr>
          <w:rFonts w:ascii="Calibri Light" w:eastAsia="Calibri Light" w:hAnsi="Calibri Light" w:cs="Calibri Light"/>
          <w:b/>
          <w:bCs/>
          <w:sz w:val="26"/>
          <w:szCs w:val="26"/>
        </w:rPr>
        <w:t>Mein Volk geht ohne Wissen unter</w:t>
      </w:r>
    </w:p>
    <w:p w14:paraId="5084DE50" w14:textId="77777777" w:rsidR="00AC4C03" w:rsidRDefault="00AC4C03" w:rsidP="00AC4C03">
      <w:pPr>
        <w:spacing w:line="38" w:lineRule="exact"/>
        <w:rPr>
          <w:sz w:val="20"/>
          <w:szCs w:val="20"/>
        </w:rPr>
      </w:pPr>
    </w:p>
    <w:p w14:paraId="145181B3" w14:textId="77777777" w:rsidR="00E10586" w:rsidRDefault="00000000">
      <w:pPr>
        <w:spacing w:line="257" w:lineRule="auto"/>
        <w:ind w:left="80" w:right="140"/>
        <w:rPr>
          <w:sz w:val="20"/>
          <w:szCs w:val="20"/>
        </w:rPr>
      </w:pPr>
      <w:r>
        <w:rPr>
          <w:rFonts w:ascii="Arial" w:eastAsia="Arial" w:hAnsi="Arial" w:cs="Arial"/>
        </w:rPr>
        <w:t>Sie haben nicht nur Teile von uns in Gefangenschaft genommen, sondern es ist ihnen auch gelungen, das Wissen über Gott zu stehlen und vor uns zu verbergen. In Hosea 4 sagt Gott, dass sein Volk untergeht, weil es an Wissen mangelt. Der Feind hat das Blockieren von Wissen als eine Möglichkeit gesehen, uns zu schaden. Das ist eine geniale Strategie, denn so werden wir daran gehindert, ihn zu kennen - ihm zu vertrauen, uns auf ihn zu stützen und uns auf ihn zu verlassen.</w:t>
      </w:r>
    </w:p>
    <w:p w14:paraId="15E97351" w14:textId="77777777" w:rsidR="00AC4C03" w:rsidRDefault="00AC4C03" w:rsidP="00AC4C03">
      <w:pPr>
        <w:spacing w:line="129" w:lineRule="exact"/>
        <w:rPr>
          <w:sz w:val="20"/>
          <w:szCs w:val="20"/>
        </w:rPr>
      </w:pPr>
    </w:p>
    <w:p w14:paraId="37F9A240" w14:textId="77777777" w:rsidR="00E10586" w:rsidRDefault="00000000">
      <w:pPr>
        <w:ind w:left="80"/>
        <w:rPr>
          <w:sz w:val="20"/>
          <w:szCs w:val="20"/>
        </w:rPr>
      </w:pPr>
      <w:r>
        <w:rPr>
          <w:rFonts w:ascii="Arial" w:eastAsia="Arial" w:hAnsi="Arial" w:cs="Arial"/>
        </w:rPr>
        <w:t>Die Schrift sagt, dass wir alle einen Teil wissen.</w:t>
      </w:r>
    </w:p>
    <w:p w14:paraId="7ED23116" w14:textId="77777777" w:rsidR="00AC4C03" w:rsidRDefault="00AC4C03" w:rsidP="00AC4C03">
      <w:pPr>
        <w:spacing w:line="148" w:lineRule="exact"/>
        <w:rPr>
          <w:sz w:val="20"/>
          <w:szCs w:val="20"/>
        </w:rPr>
      </w:pPr>
    </w:p>
    <w:p w14:paraId="60B20FE7" w14:textId="77777777" w:rsidR="00E10586" w:rsidRDefault="00000000">
      <w:pPr>
        <w:spacing w:line="253" w:lineRule="auto"/>
        <w:ind w:left="80" w:right="80"/>
        <w:rPr>
          <w:sz w:val="20"/>
          <w:szCs w:val="20"/>
        </w:rPr>
      </w:pPr>
      <w:r>
        <w:rPr>
          <w:rFonts w:ascii="Arial" w:eastAsia="Arial" w:hAnsi="Arial" w:cs="Arial"/>
        </w:rPr>
        <w:t>In Daniel 12:4 lesen wir eine Anweisung Gottes. Er sagt zu Daniel: "</w:t>
      </w:r>
      <w:r>
        <w:rPr>
          <w:rFonts w:eastAsia="Times New Roman"/>
          <w:i/>
          <w:iCs/>
          <w:sz w:val="24"/>
          <w:szCs w:val="24"/>
        </w:rPr>
        <w:t>Verschließe die Worte und versiegle das Buch bis zur Zeit des Endes".</w:t>
      </w:r>
    </w:p>
    <w:p w14:paraId="2A18F4F3" w14:textId="77777777" w:rsidR="00AC4C03" w:rsidRDefault="00AC4C03" w:rsidP="00AC4C03">
      <w:pPr>
        <w:spacing w:line="200" w:lineRule="exact"/>
        <w:rPr>
          <w:sz w:val="20"/>
          <w:szCs w:val="20"/>
        </w:rPr>
      </w:pPr>
    </w:p>
    <w:p w14:paraId="1A79D490" w14:textId="77777777" w:rsidR="00AC4C03" w:rsidRDefault="00AC4C03" w:rsidP="00AC4C03">
      <w:pPr>
        <w:spacing w:line="200" w:lineRule="exact"/>
        <w:rPr>
          <w:sz w:val="20"/>
          <w:szCs w:val="20"/>
        </w:rPr>
      </w:pPr>
    </w:p>
    <w:p w14:paraId="4EDC5A53" w14:textId="77777777" w:rsidR="00AC4C03" w:rsidRDefault="00AC4C03" w:rsidP="00AC4C03">
      <w:pPr>
        <w:spacing w:line="200" w:lineRule="exact"/>
        <w:rPr>
          <w:sz w:val="20"/>
          <w:szCs w:val="20"/>
        </w:rPr>
      </w:pPr>
    </w:p>
    <w:p w14:paraId="7681FCF6" w14:textId="77777777" w:rsidR="00AC4C03" w:rsidRDefault="00AC4C03" w:rsidP="00AC4C03">
      <w:pPr>
        <w:spacing w:line="200" w:lineRule="exact"/>
        <w:rPr>
          <w:sz w:val="20"/>
          <w:szCs w:val="20"/>
        </w:rPr>
      </w:pPr>
    </w:p>
    <w:p w14:paraId="73D26F43" w14:textId="77777777" w:rsidR="00AC4C03" w:rsidRDefault="00AC4C03" w:rsidP="00AC4C03">
      <w:pPr>
        <w:spacing w:line="200" w:lineRule="exact"/>
        <w:rPr>
          <w:sz w:val="20"/>
          <w:szCs w:val="20"/>
        </w:rPr>
      </w:pPr>
    </w:p>
    <w:p w14:paraId="6B034DF4" w14:textId="77777777" w:rsidR="00AC4C03" w:rsidRDefault="00AC4C03" w:rsidP="00AC4C03">
      <w:pPr>
        <w:spacing w:line="200" w:lineRule="exact"/>
        <w:rPr>
          <w:sz w:val="20"/>
          <w:szCs w:val="20"/>
        </w:rPr>
      </w:pPr>
    </w:p>
    <w:p w14:paraId="78D28A24" w14:textId="77777777" w:rsidR="00AC4C03" w:rsidRDefault="00AC4C03" w:rsidP="00AC4C03">
      <w:pPr>
        <w:spacing w:line="200" w:lineRule="exact"/>
        <w:rPr>
          <w:sz w:val="20"/>
          <w:szCs w:val="20"/>
        </w:rPr>
      </w:pPr>
    </w:p>
    <w:p w14:paraId="400A74B3" w14:textId="77777777" w:rsidR="00AC4C03" w:rsidRDefault="00AC4C03" w:rsidP="00AC4C03">
      <w:pPr>
        <w:spacing w:line="200" w:lineRule="exact"/>
        <w:rPr>
          <w:sz w:val="20"/>
          <w:szCs w:val="20"/>
        </w:rPr>
      </w:pPr>
    </w:p>
    <w:p w14:paraId="6C2BC6F9" w14:textId="77777777" w:rsidR="00AC4C03" w:rsidRDefault="00AC4C03" w:rsidP="00AC4C03">
      <w:pPr>
        <w:spacing w:line="200" w:lineRule="exact"/>
        <w:rPr>
          <w:sz w:val="20"/>
          <w:szCs w:val="20"/>
        </w:rPr>
      </w:pPr>
    </w:p>
    <w:p w14:paraId="667D3764" w14:textId="77777777" w:rsidR="00AC4C03" w:rsidRDefault="00AC4C03" w:rsidP="00AC4C03">
      <w:pPr>
        <w:spacing w:line="386" w:lineRule="exact"/>
        <w:rPr>
          <w:sz w:val="20"/>
          <w:szCs w:val="20"/>
        </w:rPr>
      </w:pPr>
    </w:p>
    <w:p w14:paraId="6CC2D7C2" w14:textId="77777777" w:rsidR="00E10586" w:rsidRDefault="00000000">
      <w:pPr>
        <w:jc w:val="right"/>
        <w:rPr>
          <w:sz w:val="20"/>
          <w:szCs w:val="20"/>
        </w:rPr>
      </w:pPr>
      <w:r>
        <w:rPr>
          <w:rFonts w:ascii="Arial" w:eastAsia="Arial" w:hAnsi="Arial" w:cs="Arial"/>
        </w:rPr>
        <w:t>277</w:t>
      </w:r>
    </w:p>
    <w:p w14:paraId="09DC24EA" w14:textId="77777777" w:rsidR="00AC4C03" w:rsidRDefault="00AC4C03" w:rsidP="00AC4C03">
      <w:pPr>
        <w:sectPr w:rsidR="00AC4C03">
          <w:pgSz w:w="8400" w:h="11908"/>
          <w:pgMar w:top="1138" w:right="1332" w:bottom="430" w:left="1440" w:header="0" w:footer="0" w:gutter="0"/>
          <w:cols w:space="720" w:equalWidth="0">
            <w:col w:w="5620"/>
          </w:cols>
        </w:sectPr>
      </w:pPr>
    </w:p>
    <w:p w14:paraId="5D80ED2A" w14:textId="77777777" w:rsidR="00E10586" w:rsidRDefault="00000000">
      <w:pPr>
        <w:spacing w:line="257" w:lineRule="auto"/>
        <w:ind w:left="80" w:right="100"/>
        <w:rPr>
          <w:sz w:val="20"/>
          <w:szCs w:val="20"/>
        </w:rPr>
      </w:pPr>
      <w:bookmarkStart w:id="293" w:name="page294"/>
      <w:bookmarkEnd w:id="293"/>
      <w:r>
        <w:rPr>
          <w:rFonts w:ascii="Arial" w:eastAsia="Arial" w:hAnsi="Arial" w:cs="Arial"/>
        </w:rPr>
        <w:t>Der Feind hat das Gleiche getan: Er hat die Offenbarungen, die Weisheit und die Erkenntnis Gottes gestohlen und versiegelt und sie vor dem Volk Gottes versteckt. Ohne das Wissen Gottes könnte er falsche Lehren, falsche Prophezeiungen, Irrlehren, Lügen und Religionen einführen - denn wir hätten nichts, womit wir es abwägen könnten.</w:t>
      </w:r>
    </w:p>
    <w:p w14:paraId="36173B07" w14:textId="77777777" w:rsidR="00E10586" w:rsidRDefault="00000000">
      <w:pPr>
        <w:spacing w:line="20" w:lineRule="exact"/>
        <w:rPr>
          <w:sz w:val="20"/>
          <w:szCs w:val="20"/>
        </w:rPr>
      </w:pPr>
      <w:r>
        <w:rPr>
          <w:noProof/>
          <w:sz w:val="20"/>
          <w:szCs w:val="20"/>
        </w:rPr>
        <w:drawing>
          <wp:anchor distT="0" distB="0" distL="114300" distR="114300" simplePos="0" relativeHeight="251777024" behindDoc="1" locked="0" layoutInCell="0" allowOverlap="1" wp14:anchorId="598DB3AE" wp14:editId="2C3305BC">
            <wp:simplePos x="0" y="0"/>
            <wp:positionH relativeFrom="column">
              <wp:posOffset>87630</wp:posOffset>
            </wp:positionH>
            <wp:positionV relativeFrom="paragraph">
              <wp:posOffset>59690</wp:posOffset>
            </wp:positionV>
            <wp:extent cx="3345180" cy="2866390"/>
            <wp:effectExtent l="0" t="0" r="0" b="0"/>
            <wp:wrapNone/>
            <wp:docPr id="2099536200" name="Grafik 2099536200" descr="Ein Bild, das Text, Zeichnung, Screenshot, Fru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36200" name="Grafik 2099536200" descr="Ein Bild, das Text, Zeichnung, Screenshot, Frucht enthält.&#10;&#10;Automatisch generierte Beschreibung"/>
                    <pic:cNvPicPr>
                      <a:picLocks noChangeAspect="1" noChangeArrowheads="1"/>
                    </pic:cNvPicPr>
                  </pic:nvPicPr>
                  <pic:blipFill>
                    <a:blip r:embed="rId70"/>
                    <a:srcRect/>
                    <a:stretch>
                      <a:fillRect/>
                    </a:stretch>
                  </pic:blipFill>
                  <pic:spPr bwMode="auto">
                    <a:xfrm>
                      <a:off x="0" y="0"/>
                      <a:ext cx="3345180" cy="2866390"/>
                    </a:xfrm>
                    <a:prstGeom prst="rect">
                      <a:avLst/>
                    </a:prstGeom>
                    <a:noFill/>
                  </pic:spPr>
                </pic:pic>
              </a:graphicData>
            </a:graphic>
          </wp:anchor>
        </w:drawing>
      </w:r>
    </w:p>
    <w:p w14:paraId="34403C0F" w14:textId="77777777" w:rsidR="00AC4C03" w:rsidRDefault="00AC4C03" w:rsidP="00AC4C03">
      <w:pPr>
        <w:spacing w:line="200" w:lineRule="exact"/>
        <w:rPr>
          <w:sz w:val="20"/>
          <w:szCs w:val="20"/>
        </w:rPr>
      </w:pPr>
    </w:p>
    <w:p w14:paraId="1F4CCDFD" w14:textId="77777777" w:rsidR="00AC4C03" w:rsidRDefault="00AC4C03" w:rsidP="00AC4C03">
      <w:pPr>
        <w:spacing w:line="200" w:lineRule="exact"/>
        <w:rPr>
          <w:sz w:val="20"/>
          <w:szCs w:val="20"/>
        </w:rPr>
      </w:pPr>
    </w:p>
    <w:p w14:paraId="608721C6" w14:textId="77777777" w:rsidR="00AC4C03" w:rsidRDefault="00AC4C03" w:rsidP="00AC4C03">
      <w:pPr>
        <w:spacing w:line="200" w:lineRule="exact"/>
        <w:rPr>
          <w:sz w:val="20"/>
          <w:szCs w:val="20"/>
        </w:rPr>
      </w:pPr>
    </w:p>
    <w:p w14:paraId="3B2791FB" w14:textId="77777777" w:rsidR="00AC4C03" w:rsidRDefault="00AC4C03" w:rsidP="00AC4C03">
      <w:pPr>
        <w:spacing w:line="200" w:lineRule="exact"/>
        <w:rPr>
          <w:sz w:val="20"/>
          <w:szCs w:val="20"/>
        </w:rPr>
      </w:pPr>
    </w:p>
    <w:p w14:paraId="781816FB" w14:textId="77777777" w:rsidR="00AC4C03" w:rsidRDefault="00AC4C03" w:rsidP="00AC4C03">
      <w:pPr>
        <w:spacing w:line="200" w:lineRule="exact"/>
        <w:rPr>
          <w:sz w:val="20"/>
          <w:szCs w:val="20"/>
        </w:rPr>
      </w:pPr>
    </w:p>
    <w:p w14:paraId="4F36A25B" w14:textId="77777777" w:rsidR="00AC4C03" w:rsidRDefault="00AC4C03" w:rsidP="00AC4C03">
      <w:pPr>
        <w:spacing w:line="200" w:lineRule="exact"/>
        <w:rPr>
          <w:sz w:val="20"/>
          <w:szCs w:val="20"/>
        </w:rPr>
      </w:pPr>
    </w:p>
    <w:p w14:paraId="7DFF4A9B" w14:textId="77777777" w:rsidR="00AC4C03" w:rsidRDefault="00AC4C03" w:rsidP="00AC4C03">
      <w:pPr>
        <w:spacing w:line="200" w:lineRule="exact"/>
        <w:rPr>
          <w:sz w:val="20"/>
          <w:szCs w:val="20"/>
        </w:rPr>
      </w:pPr>
    </w:p>
    <w:p w14:paraId="45DE1C70" w14:textId="77777777" w:rsidR="00AC4C03" w:rsidRDefault="00AC4C03" w:rsidP="00AC4C03">
      <w:pPr>
        <w:spacing w:line="200" w:lineRule="exact"/>
        <w:rPr>
          <w:sz w:val="20"/>
          <w:szCs w:val="20"/>
        </w:rPr>
      </w:pPr>
    </w:p>
    <w:p w14:paraId="74F5BF8A" w14:textId="77777777" w:rsidR="00AC4C03" w:rsidRDefault="00AC4C03" w:rsidP="00AC4C03">
      <w:pPr>
        <w:spacing w:line="200" w:lineRule="exact"/>
        <w:rPr>
          <w:sz w:val="20"/>
          <w:szCs w:val="20"/>
        </w:rPr>
      </w:pPr>
    </w:p>
    <w:p w14:paraId="12C1FC95" w14:textId="77777777" w:rsidR="00AC4C03" w:rsidRDefault="00AC4C03" w:rsidP="00AC4C03">
      <w:pPr>
        <w:spacing w:line="200" w:lineRule="exact"/>
        <w:rPr>
          <w:sz w:val="20"/>
          <w:szCs w:val="20"/>
        </w:rPr>
      </w:pPr>
    </w:p>
    <w:p w14:paraId="3703A5E3" w14:textId="77777777" w:rsidR="00AC4C03" w:rsidRDefault="00AC4C03" w:rsidP="00AC4C03">
      <w:pPr>
        <w:spacing w:line="200" w:lineRule="exact"/>
        <w:rPr>
          <w:sz w:val="20"/>
          <w:szCs w:val="20"/>
        </w:rPr>
      </w:pPr>
    </w:p>
    <w:p w14:paraId="21FFD36D" w14:textId="77777777" w:rsidR="00AC4C03" w:rsidRDefault="00AC4C03" w:rsidP="00AC4C03">
      <w:pPr>
        <w:spacing w:line="200" w:lineRule="exact"/>
        <w:rPr>
          <w:sz w:val="20"/>
          <w:szCs w:val="20"/>
        </w:rPr>
      </w:pPr>
    </w:p>
    <w:p w14:paraId="6E5ECDE4" w14:textId="77777777" w:rsidR="00AC4C03" w:rsidRDefault="00AC4C03" w:rsidP="00AC4C03">
      <w:pPr>
        <w:spacing w:line="200" w:lineRule="exact"/>
        <w:rPr>
          <w:sz w:val="20"/>
          <w:szCs w:val="20"/>
        </w:rPr>
      </w:pPr>
    </w:p>
    <w:p w14:paraId="460DA71A" w14:textId="77777777" w:rsidR="00AC4C03" w:rsidRDefault="00AC4C03" w:rsidP="00AC4C03">
      <w:pPr>
        <w:spacing w:line="200" w:lineRule="exact"/>
        <w:rPr>
          <w:sz w:val="20"/>
          <w:szCs w:val="20"/>
        </w:rPr>
      </w:pPr>
    </w:p>
    <w:p w14:paraId="14D07347" w14:textId="77777777" w:rsidR="00AC4C03" w:rsidRDefault="00AC4C03" w:rsidP="00AC4C03">
      <w:pPr>
        <w:spacing w:line="200" w:lineRule="exact"/>
        <w:rPr>
          <w:sz w:val="20"/>
          <w:szCs w:val="20"/>
        </w:rPr>
      </w:pPr>
    </w:p>
    <w:p w14:paraId="1BE334AD" w14:textId="77777777" w:rsidR="00AC4C03" w:rsidRDefault="00AC4C03" w:rsidP="00AC4C03">
      <w:pPr>
        <w:spacing w:line="200" w:lineRule="exact"/>
        <w:rPr>
          <w:sz w:val="20"/>
          <w:szCs w:val="20"/>
        </w:rPr>
      </w:pPr>
    </w:p>
    <w:p w14:paraId="76688811" w14:textId="77777777" w:rsidR="00AC4C03" w:rsidRDefault="00AC4C03" w:rsidP="00AC4C03">
      <w:pPr>
        <w:spacing w:line="200" w:lineRule="exact"/>
        <w:rPr>
          <w:sz w:val="20"/>
          <w:szCs w:val="20"/>
        </w:rPr>
      </w:pPr>
    </w:p>
    <w:p w14:paraId="2338EF5C" w14:textId="77777777" w:rsidR="00AC4C03" w:rsidRDefault="00AC4C03" w:rsidP="00AC4C03">
      <w:pPr>
        <w:spacing w:line="200" w:lineRule="exact"/>
        <w:rPr>
          <w:sz w:val="20"/>
          <w:szCs w:val="20"/>
        </w:rPr>
      </w:pPr>
    </w:p>
    <w:p w14:paraId="5A436793" w14:textId="77777777" w:rsidR="00AC4C03" w:rsidRDefault="00AC4C03" w:rsidP="00AC4C03">
      <w:pPr>
        <w:spacing w:line="200" w:lineRule="exact"/>
        <w:rPr>
          <w:sz w:val="20"/>
          <w:szCs w:val="20"/>
        </w:rPr>
      </w:pPr>
    </w:p>
    <w:p w14:paraId="66E9535C" w14:textId="77777777" w:rsidR="00AC4C03" w:rsidRDefault="00AC4C03" w:rsidP="00AC4C03">
      <w:pPr>
        <w:spacing w:line="200" w:lineRule="exact"/>
        <w:rPr>
          <w:sz w:val="20"/>
          <w:szCs w:val="20"/>
        </w:rPr>
      </w:pPr>
    </w:p>
    <w:p w14:paraId="202FCBE9" w14:textId="77777777" w:rsidR="00AC4C03" w:rsidRDefault="00AC4C03" w:rsidP="00AC4C03">
      <w:pPr>
        <w:spacing w:line="200" w:lineRule="exact"/>
        <w:rPr>
          <w:sz w:val="20"/>
          <w:szCs w:val="20"/>
        </w:rPr>
      </w:pPr>
    </w:p>
    <w:p w14:paraId="64AE7B2A" w14:textId="77777777" w:rsidR="00AC4C03" w:rsidRDefault="00AC4C03" w:rsidP="00AC4C03">
      <w:pPr>
        <w:spacing w:line="200" w:lineRule="exact"/>
        <w:rPr>
          <w:sz w:val="20"/>
          <w:szCs w:val="20"/>
        </w:rPr>
      </w:pPr>
    </w:p>
    <w:p w14:paraId="14B7EC14" w14:textId="77777777" w:rsidR="00AC4C03" w:rsidRDefault="00AC4C03" w:rsidP="00AC4C03">
      <w:pPr>
        <w:spacing w:line="200" w:lineRule="exact"/>
        <w:rPr>
          <w:sz w:val="20"/>
          <w:szCs w:val="20"/>
        </w:rPr>
      </w:pPr>
    </w:p>
    <w:p w14:paraId="6EE86B5E" w14:textId="77777777" w:rsidR="00AC4C03" w:rsidRDefault="00AC4C03" w:rsidP="00AC4C03">
      <w:pPr>
        <w:spacing w:line="301" w:lineRule="exact"/>
        <w:rPr>
          <w:sz w:val="20"/>
          <w:szCs w:val="20"/>
        </w:rPr>
      </w:pPr>
    </w:p>
    <w:p w14:paraId="656BE683" w14:textId="77777777" w:rsidR="00E10586" w:rsidRDefault="00000000">
      <w:pPr>
        <w:spacing w:line="257" w:lineRule="auto"/>
        <w:ind w:left="80"/>
        <w:rPr>
          <w:sz w:val="20"/>
          <w:szCs w:val="20"/>
        </w:rPr>
      </w:pPr>
      <w:r>
        <w:rPr>
          <w:rFonts w:ascii="Arial" w:eastAsia="Arial" w:hAnsi="Arial" w:cs="Arial"/>
        </w:rPr>
        <w:t>Wenn uns Offenbarung und Wissen versperrt werden, sollten wir wissen, dass der Feind die Gitter des zweiten Himmels als Schilde benutzt hat, um die Wege zu versperren, damit wir keinen Zugang zu den Geistern der Weisheit und des Wissens haben. In Daniel 10 lesen wir von dem Kampf, den Michael und Gabriel führten, um Daniel die Antwort auf seine Gebete zu bringen.</w:t>
      </w:r>
    </w:p>
    <w:p w14:paraId="7777290C" w14:textId="77777777" w:rsidR="00AC4C03" w:rsidRDefault="00AC4C03" w:rsidP="00AC4C03">
      <w:pPr>
        <w:spacing w:line="200" w:lineRule="exact"/>
        <w:rPr>
          <w:sz w:val="20"/>
          <w:szCs w:val="20"/>
        </w:rPr>
      </w:pPr>
    </w:p>
    <w:p w14:paraId="316E9C0F" w14:textId="77777777" w:rsidR="00AC4C03" w:rsidRDefault="00AC4C03" w:rsidP="00AC4C03">
      <w:pPr>
        <w:spacing w:line="200" w:lineRule="exact"/>
        <w:rPr>
          <w:sz w:val="20"/>
          <w:szCs w:val="20"/>
        </w:rPr>
      </w:pPr>
    </w:p>
    <w:p w14:paraId="7B65B819" w14:textId="77777777" w:rsidR="00AC4C03" w:rsidRDefault="00AC4C03" w:rsidP="00AC4C03">
      <w:pPr>
        <w:spacing w:line="200" w:lineRule="exact"/>
        <w:rPr>
          <w:sz w:val="20"/>
          <w:szCs w:val="20"/>
        </w:rPr>
      </w:pPr>
    </w:p>
    <w:p w14:paraId="08549052" w14:textId="77777777" w:rsidR="00AC4C03" w:rsidRDefault="00AC4C03" w:rsidP="00AC4C03">
      <w:pPr>
        <w:spacing w:line="200" w:lineRule="exact"/>
        <w:rPr>
          <w:sz w:val="20"/>
          <w:szCs w:val="20"/>
        </w:rPr>
      </w:pPr>
    </w:p>
    <w:p w14:paraId="2F31495F" w14:textId="77777777" w:rsidR="00AC4C03" w:rsidRDefault="00AC4C03" w:rsidP="00AC4C03">
      <w:pPr>
        <w:spacing w:line="268" w:lineRule="exact"/>
        <w:rPr>
          <w:sz w:val="20"/>
          <w:szCs w:val="20"/>
        </w:rPr>
      </w:pPr>
    </w:p>
    <w:p w14:paraId="10D8821A" w14:textId="77777777" w:rsidR="00E10586" w:rsidRDefault="00000000">
      <w:pPr>
        <w:jc w:val="right"/>
        <w:rPr>
          <w:sz w:val="20"/>
          <w:szCs w:val="20"/>
        </w:rPr>
      </w:pPr>
      <w:r>
        <w:rPr>
          <w:rFonts w:ascii="Arial" w:eastAsia="Arial" w:hAnsi="Arial" w:cs="Arial"/>
        </w:rPr>
        <w:t>278</w:t>
      </w:r>
    </w:p>
    <w:p w14:paraId="5D03E8F3" w14:textId="77777777" w:rsidR="00AC4C03" w:rsidRDefault="00AC4C03" w:rsidP="00AC4C03">
      <w:pPr>
        <w:sectPr w:rsidR="00AC4C03">
          <w:pgSz w:w="8400" w:h="11908"/>
          <w:pgMar w:top="1150" w:right="1332" w:bottom="430" w:left="1440" w:header="0" w:footer="0" w:gutter="0"/>
          <w:cols w:space="720" w:equalWidth="0">
            <w:col w:w="5620"/>
          </w:cols>
        </w:sectPr>
      </w:pPr>
    </w:p>
    <w:p w14:paraId="7A0C9362" w14:textId="77777777" w:rsidR="00E10586" w:rsidRDefault="00000000">
      <w:pPr>
        <w:spacing w:line="242" w:lineRule="auto"/>
        <w:ind w:left="80" w:right="220"/>
        <w:rPr>
          <w:sz w:val="20"/>
          <w:szCs w:val="20"/>
        </w:rPr>
      </w:pPr>
      <w:bookmarkStart w:id="294" w:name="page295"/>
      <w:bookmarkEnd w:id="294"/>
      <w:r>
        <w:rPr>
          <w:rFonts w:ascii="Arial" w:eastAsia="Arial" w:hAnsi="Arial" w:cs="Arial"/>
          <w:sz w:val="21"/>
          <w:szCs w:val="21"/>
        </w:rPr>
        <w:t>Nicht nur, dass der 2</w:t>
      </w:r>
      <w:r>
        <w:rPr>
          <w:rFonts w:ascii="Arial" w:eastAsia="Arial" w:hAnsi="Arial" w:cs="Arial"/>
          <w:sz w:val="27"/>
          <w:szCs w:val="27"/>
          <w:vertAlign w:val="superscript"/>
        </w:rPr>
        <w:t>nd</w:t>
      </w:r>
      <w:r>
        <w:rPr>
          <w:rFonts w:ascii="Arial" w:eastAsia="Arial" w:hAnsi="Arial" w:cs="Arial"/>
          <w:sz w:val="21"/>
          <w:szCs w:val="21"/>
        </w:rPr>
        <w:t xml:space="preserve"> Himmel vergittert und bewacht ist, sondern ihre Gitter halten auch ihre Lügen eingeschlossen. Kannst du erkennen, was für ein Wunder es ist, wenn die Wahrheit den Menschen bekannt wird?</w:t>
      </w:r>
    </w:p>
    <w:p w14:paraId="4F7F0006" w14:textId="77777777" w:rsidR="00AC4C03" w:rsidRDefault="00AC4C03" w:rsidP="00AC4C03">
      <w:pPr>
        <w:spacing w:line="149" w:lineRule="exact"/>
        <w:rPr>
          <w:sz w:val="20"/>
          <w:szCs w:val="20"/>
        </w:rPr>
      </w:pPr>
    </w:p>
    <w:p w14:paraId="5630D5E6" w14:textId="77777777" w:rsidR="00E10586" w:rsidRDefault="00000000">
      <w:pPr>
        <w:spacing w:line="250" w:lineRule="auto"/>
        <w:ind w:left="100" w:right="260" w:hanging="11"/>
        <w:rPr>
          <w:sz w:val="20"/>
          <w:szCs w:val="20"/>
        </w:rPr>
      </w:pPr>
      <w:r>
        <w:rPr>
          <w:rFonts w:eastAsia="Times New Roman"/>
          <w:i/>
          <w:iCs/>
          <w:sz w:val="24"/>
          <w:szCs w:val="24"/>
        </w:rPr>
        <w:t>Johannes 8:32 und ihr werdet die Wahrheit erkennen und die Wahrheit wird euch frei machen.</w:t>
      </w:r>
    </w:p>
    <w:p w14:paraId="2A8AABBA" w14:textId="77777777" w:rsidR="00AC4C03" w:rsidRDefault="00AC4C03" w:rsidP="00AC4C03">
      <w:pPr>
        <w:spacing w:line="200" w:lineRule="exact"/>
        <w:rPr>
          <w:sz w:val="20"/>
          <w:szCs w:val="20"/>
        </w:rPr>
      </w:pPr>
    </w:p>
    <w:p w14:paraId="24EAC9E0" w14:textId="77777777" w:rsidR="00AC4C03" w:rsidRDefault="00AC4C03" w:rsidP="00AC4C03">
      <w:pPr>
        <w:spacing w:line="369" w:lineRule="exact"/>
        <w:rPr>
          <w:sz w:val="20"/>
          <w:szCs w:val="20"/>
        </w:rPr>
      </w:pPr>
    </w:p>
    <w:p w14:paraId="5E4F5EE7" w14:textId="77777777" w:rsidR="00E10586" w:rsidRDefault="00000000">
      <w:pPr>
        <w:ind w:left="80"/>
        <w:rPr>
          <w:sz w:val="20"/>
          <w:szCs w:val="20"/>
        </w:rPr>
      </w:pPr>
      <w:r>
        <w:rPr>
          <w:rFonts w:ascii="Calibri Light" w:eastAsia="Calibri Light" w:hAnsi="Calibri Light" w:cs="Calibri Light"/>
          <w:b/>
          <w:bCs/>
          <w:sz w:val="26"/>
          <w:szCs w:val="26"/>
        </w:rPr>
        <w:t>Warum wollen sie das Wissen über Gott verbergen?</w:t>
      </w:r>
    </w:p>
    <w:p w14:paraId="25F8BD87" w14:textId="77777777" w:rsidR="00AC4C03" w:rsidRDefault="00AC4C03" w:rsidP="00AC4C03">
      <w:pPr>
        <w:spacing w:line="39" w:lineRule="exact"/>
        <w:rPr>
          <w:sz w:val="20"/>
          <w:szCs w:val="20"/>
        </w:rPr>
      </w:pPr>
    </w:p>
    <w:p w14:paraId="528BB650" w14:textId="77777777" w:rsidR="00E10586" w:rsidRDefault="00000000">
      <w:pPr>
        <w:spacing w:line="259" w:lineRule="auto"/>
        <w:ind w:left="100" w:right="160" w:hanging="11"/>
        <w:rPr>
          <w:sz w:val="20"/>
          <w:szCs w:val="20"/>
        </w:rPr>
      </w:pPr>
      <w:r>
        <w:rPr>
          <w:rFonts w:eastAsia="Times New Roman"/>
          <w:i/>
          <w:iCs/>
          <w:sz w:val="24"/>
          <w:szCs w:val="24"/>
        </w:rPr>
        <w:t>Hosea 4:1 Hört das Wort des Herrn, ihr Kinder Israels! Denn der Herr hat einen Streit (eine Anfechtung) mit den Bewohnern des Landes, weil es im Land keine Treue, keine Liebe, kein Mitleid und keine Barmherzigkeit und keine Erkenntnis Gottes (aus persönlicher Erfahrung mit ihm) gibt.</w:t>
      </w:r>
    </w:p>
    <w:p w14:paraId="54DE05D6" w14:textId="77777777" w:rsidR="00AC4C03" w:rsidRDefault="00AC4C03" w:rsidP="00AC4C03">
      <w:pPr>
        <w:spacing w:line="178" w:lineRule="exact"/>
        <w:rPr>
          <w:sz w:val="20"/>
          <w:szCs w:val="20"/>
        </w:rPr>
      </w:pPr>
    </w:p>
    <w:p w14:paraId="6492B65C" w14:textId="77777777" w:rsidR="00E10586" w:rsidRDefault="00000000">
      <w:pPr>
        <w:spacing w:line="255" w:lineRule="auto"/>
        <w:ind w:left="80" w:right="140"/>
        <w:rPr>
          <w:sz w:val="20"/>
          <w:szCs w:val="20"/>
        </w:rPr>
      </w:pPr>
      <w:r>
        <w:rPr>
          <w:rFonts w:ascii="Arial" w:eastAsia="Arial" w:hAnsi="Arial" w:cs="Arial"/>
        </w:rPr>
        <w:t>Das Wissen über Gott - das Verstehen seines Charakters, seines Herzens und seines Reiches - ist für unseren Vater sehr wichtig.</w:t>
      </w:r>
    </w:p>
    <w:p w14:paraId="6B6ADC88" w14:textId="77777777" w:rsidR="00AC4C03" w:rsidRDefault="00AC4C03" w:rsidP="00AC4C03">
      <w:pPr>
        <w:spacing w:line="134" w:lineRule="exact"/>
        <w:rPr>
          <w:sz w:val="20"/>
          <w:szCs w:val="20"/>
        </w:rPr>
      </w:pPr>
    </w:p>
    <w:p w14:paraId="7D9B49EF" w14:textId="77777777" w:rsidR="00E10586" w:rsidRDefault="00000000">
      <w:pPr>
        <w:spacing w:line="273" w:lineRule="auto"/>
        <w:ind w:left="100" w:right="280" w:hanging="11"/>
        <w:rPr>
          <w:sz w:val="20"/>
          <w:szCs w:val="20"/>
        </w:rPr>
      </w:pPr>
      <w:r>
        <w:rPr>
          <w:rFonts w:eastAsia="Times New Roman"/>
          <w:i/>
          <w:iCs/>
          <w:sz w:val="23"/>
          <w:szCs w:val="23"/>
        </w:rPr>
        <w:t>Hosea 6:6 Denn ich habe Lust und Freude an pflichtbewusster, beständiger Liebe und Güte, nicht an Opfern, und an der Erkenntnis und Bekanntschaft mit Gott mehr als an Brandopfern.</w:t>
      </w:r>
    </w:p>
    <w:p w14:paraId="497051D5" w14:textId="77777777" w:rsidR="00AC4C03" w:rsidRDefault="00AC4C03" w:rsidP="00AC4C03">
      <w:pPr>
        <w:spacing w:line="161" w:lineRule="exact"/>
        <w:rPr>
          <w:sz w:val="20"/>
          <w:szCs w:val="20"/>
        </w:rPr>
      </w:pPr>
    </w:p>
    <w:p w14:paraId="75002387" w14:textId="77777777" w:rsidR="00E10586" w:rsidRDefault="00000000">
      <w:pPr>
        <w:spacing w:line="260" w:lineRule="auto"/>
        <w:ind w:left="100" w:right="100" w:hanging="11"/>
        <w:rPr>
          <w:sz w:val="20"/>
          <w:szCs w:val="20"/>
        </w:rPr>
      </w:pPr>
      <w:r>
        <w:rPr>
          <w:rFonts w:eastAsia="Times New Roman"/>
          <w:i/>
          <w:iCs/>
          <w:sz w:val="24"/>
          <w:szCs w:val="24"/>
        </w:rPr>
        <w:t>1 Korinther 15:34 Wacht auf [aus eurem trunkenen Rausch und kehrt zurück] zu nüchternem Verstand und rechtem Denken, und sündigt nicht mehr. Denn einige von euch kennen Gott nicht [ihr seid absichtlich und schändlich unwissend, und das bleibt auch so, denn euch fehlt der Sinn für Gottes Gegenwart und jede wahre Erkenntnis über ihn]. Das sage ich zu eurer Schande.</w:t>
      </w:r>
    </w:p>
    <w:p w14:paraId="215FF95E" w14:textId="77777777" w:rsidR="00AC4C03" w:rsidRDefault="00AC4C03" w:rsidP="00AC4C03">
      <w:pPr>
        <w:spacing w:line="172" w:lineRule="exact"/>
        <w:rPr>
          <w:sz w:val="20"/>
          <w:szCs w:val="20"/>
        </w:rPr>
      </w:pPr>
    </w:p>
    <w:p w14:paraId="79EE406B" w14:textId="77777777" w:rsidR="00E10586" w:rsidRDefault="00000000">
      <w:pPr>
        <w:spacing w:line="256" w:lineRule="auto"/>
        <w:ind w:left="80" w:right="80"/>
        <w:rPr>
          <w:sz w:val="20"/>
          <w:szCs w:val="20"/>
        </w:rPr>
      </w:pPr>
      <w:r>
        <w:rPr>
          <w:rFonts w:ascii="Arial" w:eastAsia="Arial" w:hAnsi="Arial" w:cs="Arial"/>
          <w:sz w:val="21"/>
          <w:szCs w:val="21"/>
        </w:rPr>
        <w:t>Kannst du sehen, was der Feind getan hat? Uns daran zu hindern, YHVH zu kennen, schadet nicht nur uns, sondern auch den</w:t>
      </w:r>
    </w:p>
    <w:p w14:paraId="442A4EB1" w14:textId="77777777" w:rsidR="00AC4C03" w:rsidRDefault="00AC4C03" w:rsidP="00AC4C03">
      <w:pPr>
        <w:spacing w:line="320" w:lineRule="exact"/>
        <w:rPr>
          <w:sz w:val="20"/>
          <w:szCs w:val="20"/>
        </w:rPr>
      </w:pPr>
    </w:p>
    <w:p w14:paraId="2619C607" w14:textId="77777777" w:rsidR="00E10586" w:rsidRDefault="00000000">
      <w:pPr>
        <w:jc w:val="right"/>
        <w:rPr>
          <w:sz w:val="20"/>
          <w:szCs w:val="20"/>
        </w:rPr>
      </w:pPr>
      <w:r>
        <w:rPr>
          <w:rFonts w:ascii="Arial" w:eastAsia="Arial" w:hAnsi="Arial" w:cs="Arial"/>
        </w:rPr>
        <w:t>279</w:t>
      </w:r>
    </w:p>
    <w:p w14:paraId="45CEB955" w14:textId="77777777" w:rsidR="00AC4C03" w:rsidRDefault="00AC4C03" w:rsidP="00AC4C03">
      <w:pPr>
        <w:sectPr w:rsidR="00AC4C03">
          <w:pgSz w:w="8400" w:h="11908"/>
          <w:pgMar w:top="1142" w:right="1332" w:bottom="430" w:left="1440" w:header="0" w:footer="0" w:gutter="0"/>
          <w:cols w:space="720" w:equalWidth="0">
            <w:col w:w="5620"/>
          </w:cols>
        </w:sectPr>
      </w:pPr>
    </w:p>
    <w:p w14:paraId="26A8D3F6" w14:textId="77777777" w:rsidR="00E10586" w:rsidRDefault="00000000">
      <w:pPr>
        <w:spacing w:line="239" w:lineRule="auto"/>
        <w:ind w:left="80" w:right="220"/>
        <w:rPr>
          <w:sz w:val="20"/>
          <w:szCs w:val="20"/>
        </w:rPr>
      </w:pPr>
      <w:bookmarkStart w:id="295" w:name="page296"/>
      <w:bookmarkEnd w:id="295"/>
      <w:r>
        <w:rPr>
          <w:rFonts w:ascii="Arial" w:eastAsia="Arial" w:hAnsi="Arial" w:cs="Arial"/>
        </w:rPr>
        <w:t>Das Herz des Vaters. In meinem eigenen Leben habe ich den Heiligen Geist zu mir sagen hören, dass ich Gott nicht als meinen Heiler kenne. Ich kenne ihn als Hirten, als Versorger, als Fels, aber noch nicht als meinen Heiler. Ich habe keine Erfahrung mit ihm in dieser Eigenschaft. Ungerechtigkeit und Traumata durch Krankheit haben diese Offenbarung in unseren Generationslinien blockiert. Unser Netz ist gestört.</w:t>
      </w:r>
    </w:p>
    <w:p w14:paraId="35D8554A" w14:textId="77777777" w:rsidR="00AC4C03" w:rsidRDefault="00AC4C03" w:rsidP="00AC4C03">
      <w:pPr>
        <w:spacing w:line="81" w:lineRule="exact"/>
        <w:rPr>
          <w:sz w:val="20"/>
          <w:szCs w:val="20"/>
        </w:rPr>
      </w:pPr>
    </w:p>
    <w:p w14:paraId="474CD851" w14:textId="77777777" w:rsidR="00E10586" w:rsidRDefault="00000000">
      <w:pPr>
        <w:ind w:left="80"/>
        <w:rPr>
          <w:sz w:val="20"/>
          <w:szCs w:val="20"/>
        </w:rPr>
      </w:pPr>
      <w:r>
        <w:rPr>
          <w:rFonts w:eastAsia="Times New Roman"/>
          <w:i/>
          <w:iCs/>
          <w:sz w:val="24"/>
          <w:szCs w:val="24"/>
        </w:rPr>
        <w:t>Epheser 3:19 [Damit ihr] wirklich zur Erkenntnis kommt</w:t>
      </w:r>
    </w:p>
    <w:p w14:paraId="6A136C7F" w14:textId="77777777" w:rsidR="00AC4C03" w:rsidRDefault="00AC4C03" w:rsidP="00AC4C03">
      <w:pPr>
        <w:spacing w:line="41" w:lineRule="exact"/>
        <w:rPr>
          <w:sz w:val="20"/>
          <w:szCs w:val="20"/>
        </w:rPr>
      </w:pPr>
    </w:p>
    <w:p w14:paraId="06363283" w14:textId="77777777" w:rsidR="00E10586" w:rsidRDefault="00000000">
      <w:pPr>
        <w:spacing w:line="259" w:lineRule="auto"/>
        <w:ind w:left="100" w:right="100"/>
        <w:rPr>
          <w:sz w:val="20"/>
          <w:szCs w:val="20"/>
        </w:rPr>
      </w:pPr>
      <w:r>
        <w:rPr>
          <w:rFonts w:eastAsia="Times New Roman"/>
          <w:i/>
          <w:iCs/>
          <w:sz w:val="24"/>
          <w:szCs w:val="24"/>
        </w:rPr>
        <w:t>(</w:t>
      </w:r>
      <w:r>
        <w:rPr>
          <w:rFonts w:eastAsia="Times New Roman"/>
          <w:i/>
          <w:iCs/>
          <w:sz w:val="24"/>
          <w:szCs w:val="24"/>
          <w:u w:val="single"/>
        </w:rPr>
        <w:t>praktisch, durch eigene Erfahrung</w:t>
      </w:r>
      <w:r>
        <w:rPr>
          <w:rFonts w:eastAsia="Times New Roman"/>
          <w:i/>
          <w:iCs/>
          <w:sz w:val="24"/>
          <w:szCs w:val="24"/>
        </w:rPr>
        <w:t xml:space="preserve">) die Liebe Christi, die das bloße Wissen [ohne Erfahrung] bei weitem übersteigt, damit ihr [durch euer ganzes Wesen] mit der </w:t>
      </w:r>
      <w:r>
        <w:rPr>
          <w:rFonts w:eastAsia="Times New Roman"/>
          <w:i/>
          <w:iCs/>
          <w:sz w:val="24"/>
          <w:szCs w:val="24"/>
          <w:u w:val="single"/>
        </w:rPr>
        <w:t xml:space="preserve">ganzen Fülle </w:t>
      </w:r>
      <w:r>
        <w:rPr>
          <w:rFonts w:eastAsia="Times New Roman"/>
          <w:i/>
          <w:iCs/>
          <w:sz w:val="24"/>
          <w:szCs w:val="24"/>
        </w:rPr>
        <w:t>Gottes erfüllt werdet [das reichste Maß der göttlichen Gegenwart habt und zu einem Körper werdet, der ganz von Gott selbst erfüllt und durchflutet ist]!</w:t>
      </w:r>
    </w:p>
    <w:p w14:paraId="683C6E0E" w14:textId="77777777" w:rsidR="00AC4C03" w:rsidRDefault="00AC4C03" w:rsidP="00AC4C03">
      <w:pPr>
        <w:spacing w:line="178" w:lineRule="exact"/>
        <w:rPr>
          <w:sz w:val="20"/>
          <w:szCs w:val="20"/>
        </w:rPr>
      </w:pPr>
    </w:p>
    <w:p w14:paraId="7156FE34" w14:textId="77777777" w:rsidR="00E10586" w:rsidRDefault="00000000">
      <w:pPr>
        <w:spacing w:line="257" w:lineRule="auto"/>
        <w:ind w:left="80"/>
        <w:rPr>
          <w:sz w:val="20"/>
          <w:szCs w:val="20"/>
        </w:rPr>
      </w:pPr>
      <w:r>
        <w:rPr>
          <w:rFonts w:ascii="Arial" w:eastAsia="Arial" w:hAnsi="Arial" w:cs="Arial"/>
        </w:rPr>
        <w:t>Indem er das Wissen über Gott oder Teile davon blockiert und versiegelt, weiß der Feind, dass wir ihn nie vollständig kennen werden und folglich auch uns selbst nicht kennen können. Genauso wie das wahre Wissen über Gott, wird auch das wahre Wissen darüber, wer wir sind, vor uns verborgen. Alles, um uns davon abzuhalten, uns zu offenbaren und unsere Position als wahre Söhne Gottes einzunehmen.</w:t>
      </w:r>
    </w:p>
    <w:p w14:paraId="3162F90B" w14:textId="77777777" w:rsidR="00AC4C03" w:rsidRDefault="00AC4C03" w:rsidP="00AC4C03">
      <w:pPr>
        <w:spacing w:line="136" w:lineRule="exact"/>
        <w:rPr>
          <w:sz w:val="20"/>
          <w:szCs w:val="20"/>
        </w:rPr>
      </w:pPr>
    </w:p>
    <w:p w14:paraId="3CF8E10E" w14:textId="77777777" w:rsidR="00E10586" w:rsidRDefault="00000000">
      <w:pPr>
        <w:spacing w:line="257" w:lineRule="auto"/>
        <w:ind w:left="80" w:right="180"/>
        <w:rPr>
          <w:sz w:val="20"/>
          <w:szCs w:val="20"/>
        </w:rPr>
      </w:pPr>
      <w:r>
        <w:rPr>
          <w:rFonts w:ascii="Arial" w:eastAsia="Arial" w:hAnsi="Arial" w:cs="Arial"/>
        </w:rPr>
        <w:t>Die Menschen werden Dinge sagen wie: "Gott ist so weit weg", "Meine Gebete erreichen nur die Decke", "Ich habe Mühe, Ihn im Gottesdienst oder im Gebet zu erleben", "Sogar das Wort ist für mich verschlossen, ich verstehe nicht, was es sagt." Eine mögliche Erklärung dafür ist, dass die dunklen Gitter am Werk sind und die lebensspendenden Frequenzen und Offenbarungen des Himmels abschalten und blockieren.</w:t>
      </w:r>
    </w:p>
    <w:p w14:paraId="32DEA98F" w14:textId="77777777" w:rsidR="00AC4C03" w:rsidRDefault="00AC4C03" w:rsidP="00AC4C03">
      <w:pPr>
        <w:spacing w:line="137" w:lineRule="exact"/>
        <w:rPr>
          <w:sz w:val="20"/>
          <w:szCs w:val="20"/>
        </w:rPr>
      </w:pPr>
    </w:p>
    <w:p w14:paraId="231B93C4" w14:textId="77777777" w:rsidR="00E10586" w:rsidRDefault="00000000">
      <w:pPr>
        <w:spacing w:line="249" w:lineRule="auto"/>
        <w:ind w:left="80" w:right="60"/>
        <w:rPr>
          <w:sz w:val="20"/>
          <w:szCs w:val="20"/>
        </w:rPr>
      </w:pPr>
      <w:r>
        <w:rPr>
          <w:rFonts w:ascii="Arial" w:eastAsia="Arial" w:hAnsi="Arial" w:cs="Arial"/>
        </w:rPr>
        <w:t>Wenn Jeschua verborgen bleibt, werden wir ihn nie als den Weg finden und durch die Tore der Wahrheit und des Lebens gehen.</w:t>
      </w:r>
    </w:p>
    <w:p w14:paraId="74007E3F" w14:textId="77777777" w:rsidR="00AC4C03" w:rsidRDefault="00AC4C03" w:rsidP="00AC4C03">
      <w:pPr>
        <w:spacing w:line="200" w:lineRule="exact"/>
        <w:rPr>
          <w:sz w:val="20"/>
          <w:szCs w:val="20"/>
        </w:rPr>
      </w:pPr>
    </w:p>
    <w:p w14:paraId="51F831FE" w14:textId="77777777" w:rsidR="00AC4C03" w:rsidRDefault="00AC4C03" w:rsidP="00AC4C03">
      <w:pPr>
        <w:spacing w:line="346" w:lineRule="exact"/>
        <w:rPr>
          <w:sz w:val="20"/>
          <w:szCs w:val="20"/>
        </w:rPr>
      </w:pPr>
    </w:p>
    <w:p w14:paraId="39A2C7E6" w14:textId="77777777" w:rsidR="00E10586" w:rsidRDefault="00000000">
      <w:pPr>
        <w:jc w:val="right"/>
        <w:rPr>
          <w:sz w:val="20"/>
          <w:szCs w:val="20"/>
        </w:rPr>
      </w:pPr>
      <w:r>
        <w:rPr>
          <w:rFonts w:ascii="Arial" w:eastAsia="Arial" w:hAnsi="Arial" w:cs="Arial"/>
        </w:rPr>
        <w:t>280</w:t>
      </w:r>
    </w:p>
    <w:p w14:paraId="34DB883D" w14:textId="77777777" w:rsidR="00AC4C03" w:rsidRDefault="00AC4C03" w:rsidP="00AC4C03">
      <w:pPr>
        <w:sectPr w:rsidR="00AC4C03">
          <w:pgSz w:w="8400" w:h="11908"/>
          <w:pgMar w:top="1146" w:right="1332" w:bottom="430" w:left="1440" w:header="0" w:footer="0" w:gutter="0"/>
          <w:cols w:space="720" w:equalWidth="0">
            <w:col w:w="5620"/>
          </w:cols>
        </w:sectPr>
      </w:pPr>
    </w:p>
    <w:p w14:paraId="65066326" w14:textId="77777777" w:rsidR="00E10586" w:rsidRDefault="00000000">
      <w:pPr>
        <w:spacing w:line="255" w:lineRule="auto"/>
        <w:ind w:left="80" w:right="40"/>
        <w:rPr>
          <w:sz w:val="20"/>
          <w:szCs w:val="20"/>
        </w:rPr>
      </w:pPr>
      <w:bookmarkStart w:id="296" w:name="page297"/>
      <w:bookmarkEnd w:id="296"/>
      <w:r>
        <w:rPr>
          <w:rFonts w:ascii="Arial" w:eastAsia="Arial" w:hAnsi="Arial" w:cs="Arial"/>
        </w:rPr>
        <w:t>Einer der Aspekte Jeschuas, den der Feind vor uns verbergen will, ist seine Rolle als Priester nach der Ordnung Melchisedeks.</w:t>
      </w:r>
    </w:p>
    <w:p w14:paraId="4116A496" w14:textId="77777777" w:rsidR="00AC4C03" w:rsidRDefault="00AC4C03" w:rsidP="00AC4C03">
      <w:pPr>
        <w:spacing w:line="125" w:lineRule="exact"/>
        <w:rPr>
          <w:sz w:val="20"/>
          <w:szCs w:val="20"/>
        </w:rPr>
      </w:pPr>
    </w:p>
    <w:p w14:paraId="1CB4EB08" w14:textId="77777777" w:rsidR="00E10586" w:rsidRDefault="00000000">
      <w:pPr>
        <w:ind w:left="80"/>
        <w:rPr>
          <w:sz w:val="20"/>
          <w:szCs w:val="20"/>
        </w:rPr>
      </w:pPr>
      <w:r>
        <w:rPr>
          <w:rFonts w:ascii="Arial" w:eastAsia="Arial" w:hAnsi="Arial" w:cs="Arial"/>
          <w:b/>
          <w:bCs/>
        </w:rPr>
        <w:t>Warum er?</w:t>
      </w:r>
    </w:p>
    <w:p w14:paraId="63A951E5" w14:textId="77777777" w:rsidR="00AC4C03" w:rsidRDefault="00AC4C03" w:rsidP="00AC4C03">
      <w:pPr>
        <w:spacing w:line="248" w:lineRule="exact"/>
        <w:rPr>
          <w:sz w:val="20"/>
          <w:szCs w:val="20"/>
        </w:rPr>
      </w:pPr>
    </w:p>
    <w:p w14:paraId="71B79CAC" w14:textId="77777777" w:rsidR="00E10586" w:rsidRDefault="00000000">
      <w:pPr>
        <w:spacing w:line="253" w:lineRule="auto"/>
        <w:ind w:left="80" w:right="100"/>
        <w:rPr>
          <w:sz w:val="20"/>
          <w:szCs w:val="20"/>
        </w:rPr>
      </w:pPr>
      <w:r>
        <w:rPr>
          <w:rFonts w:ascii="Arial" w:eastAsia="Arial" w:hAnsi="Arial" w:cs="Arial"/>
        </w:rPr>
        <w:t>Die Bibel sagt, dass die vollkommene Gemeinschaft zwischen Gott und uns als Anbetern durch das Priestertum erreicht wird.</w:t>
      </w:r>
    </w:p>
    <w:p w14:paraId="2C027490" w14:textId="77777777" w:rsidR="00AC4C03" w:rsidRDefault="00AC4C03" w:rsidP="00AC4C03">
      <w:pPr>
        <w:spacing w:line="135" w:lineRule="exact"/>
        <w:rPr>
          <w:sz w:val="20"/>
          <w:szCs w:val="20"/>
        </w:rPr>
      </w:pPr>
    </w:p>
    <w:p w14:paraId="753E7860" w14:textId="77777777" w:rsidR="00E10586" w:rsidRDefault="00000000">
      <w:pPr>
        <w:spacing w:line="260" w:lineRule="auto"/>
        <w:ind w:left="100" w:right="120" w:hanging="11"/>
        <w:rPr>
          <w:sz w:val="20"/>
          <w:szCs w:val="20"/>
        </w:rPr>
      </w:pPr>
      <w:r>
        <w:rPr>
          <w:rFonts w:eastAsia="Times New Roman"/>
          <w:i/>
          <w:iCs/>
          <w:sz w:val="24"/>
          <w:szCs w:val="24"/>
        </w:rPr>
        <w:t>Hebräer 7:11 Wenn nun die Vollkommenheit (</w:t>
      </w:r>
      <w:r>
        <w:rPr>
          <w:rFonts w:eastAsia="Times New Roman"/>
          <w:i/>
          <w:iCs/>
          <w:sz w:val="24"/>
          <w:szCs w:val="24"/>
          <w:u w:val="single"/>
        </w:rPr>
        <w:t>eine vollkommene Gemeinschaft zwischen Gott und dem Anbeter</w:t>
      </w:r>
      <w:r>
        <w:rPr>
          <w:rFonts w:eastAsia="Times New Roman"/>
          <w:i/>
          <w:iCs/>
          <w:sz w:val="24"/>
          <w:szCs w:val="24"/>
        </w:rPr>
        <w:t>) durch das levitische Priestertum erreicht werden konnte - denn unter ihm wurde dem Volk das Gesetz gegeben -, warum war es dann noch notwendig, dass eine andere und andere Art von Priester entstand, einer nach der Ordnung Melchisedeks und nicht einer, der nach der Ordnung und dem Rang Aarons eingesetzt wurde?</w:t>
      </w:r>
    </w:p>
    <w:p w14:paraId="789CE053" w14:textId="77777777" w:rsidR="00AC4C03" w:rsidRDefault="00AC4C03" w:rsidP="00AC4C03">
      <w:pPr>
        <w:spacing w:line="176" w:lineRule="exact"/>
        <w:rPr>
          <w:sz w:val="20"/>
          <w:szCs w:val="20"/>
        </w:rPr>
      </w:pPr>
    </w:p>
    <w:p w14:paraId="3556CE42" w14:textId="77777777" w:rsidR="00E10586" w:rsidRDefault="00000000">
      <w:pPr>
        <w:spacing w:line="249" w:lineRule="auto"/>
        <w:ind w:left="80"/>
        <w:rPr>
          <w:sz w:val="20"/>
          <w:szCs w:val="20"/>
        </w:rPr>
      </w:pPr>
      <w:r>
        <w:rPr>
          <w:rFonts w:ascii="Arial" w:eastAsia="Arial" w:hAnsi="Arial" w:cs="Arial"/>
        </w:rPr>
        <w:t>Jeschua als Hohepriester ist der Wegbereiter und unser Wegbereiter. Ohne ihn sind wir verloren.</w:t>
      </w:r>
    </w:p>
    <w:p w14:paraId="5E33886D" w14:textId="77777777" w:rsidR="00AC4C03" w:rsidRDefault="00AC4C03" w:rsidP="00AC4C03">
      <w:pPr>
        <w:spacing w:line="139" w:lineRule="exact"/>
        <w:rPr>
          <w:sz w:val="20"/>
          <w:szCs w:val="20"/>
        </w:rPr>
      </w:pPr>
    </w:p>
    <w:p w14:paraId="7A059E40" w14:textId="77777777" w:rsidR="00E10586" w:rsidRDefault="00000000">
      <w:pPr>
        <w:spacing w:line="260" w:lineRule="auto"/>
        <w:ind w:left="100" w:right="120" w:hanging="11"/>
        <w:rPr>
          <w:sz w:val="20"/>
          <w:szCs w:val="20"/>
        </w:rPr>
      </w:pPr>
      <w:r>
        <w:rPr>
          <w:rFonts w:eastAsia="Times New Roman"/>
          <w:i/>
          <w:iCs/>
          <w:sz w:val="24"/>
          <w:szCs w:val="24"/>
        </w:rPr>
        <w:t xml:space="preserve">Hebräer 6:19,20 [Jetzt] haben wir diese [Hoffnung] als einen sicheren und festen Anker der Seele [der nicht entgleiten und nicht zerbrechen kann unter dem, der auf ihn tritt - eine Hoffnung], die weiter reicht und in [die </w:t>
      </w:r>
      <w:r>
        <w:rPr>
          <w:rFonts w:eastAsia="Times New Roman"/>
          <w:i/>
          <w:iCs/>
          <w:sz w:val="24"/>
          <w:szCs w:val="24"/>
          <w:u w:val="single"/>
        </w:rPr>
        <w:t>eigentliche Gewissheit der Gegenwart</w:t>
      </w:r>
      <w:r>
        <w:rPr>
          <w:rFonts w:eastAsia="Times New Roman"/>
          <w:i/>
          <w:iCs/>
          <w:sz w:val="24"/>
          <w:szCs w:val="24"/>
        </w:rPr>
        <w:t xml:space="preserve">] innerhalb des Vorhangs eintritt, wo Jesus für uns [im Voraus] eingegangen ist, ein </w:t>
      </w:r>
      <w:r>
        <w:rPr>
          <w:rFonts w:eastAsia="Times New Roman"/>
          <w:i/>
          <w:iCs/>
          <w:sz w:val="24"/>
          <w:szCs w:val="24"/>
          <w:u w:val="single"/>
        </w:rPr>
        <w:t>Vorläufer</w:t>
      </w:r>
      <w:r>
        <w:rPr>
          <w:rFonts w:eastAsia="Times New Roman"/>
          <w:i/>
          <w:iCs/>
          <w:sz w:val="24"/>
          <w:szCs w:val="24"/>
        </w:rPr>
        <w:t>, der für immer ein Hoherpriester nach der Ordnung (mit dem Rang) Melchisedeks geworden ist.</w:t>
      </w:r>
    </w:p>
    <w:p w14:paraId="44950997" w14:textId="77777777" w:rsidR="00AC4C03" w:rsidRDefault="00AC4C03" w:rsidP="00AC4C03">
      <w:pPr>
        <w:spacing w:line="181" w:lineRule="exact"/>
        <w:rPr>
          <w:sz w:val="20"/>
          <w:szCs w:val="20"/>
        </w:rPr>
      </w:pPr>
    </w:p>
    <w:p w14:paraId="249DC7F0" w14:textId="77777777" w:rsidR="00E10586" w:rsidRDefault="00000000">
      <w:pPr>
        <w:spacing w:line="255" w:lineRule="auto"/>
        <w:ind w:left="80" w:right="80"/>
        <w:rPr>
          <w:sz w:val="20"/>
          <w:szCs w:val="20"/>
        </w:rPr>
      </w:pPr>
      <w:r>
        <w:rPr>
          <w:rFonts w:ascii="Arial" w:eastAsia="Arial" w:hAnsi="Arial" w:cs="Arial"/>
        </w:rPr>
        <w:t>Wir müssen das Netz und den Weg des Ordens von Melchisedek wiederherstellen, damit wir die vollkommene Gemeinschaft mit JHWH wiedererlangen können.</w:t>
      </w:r>
    </w:p>
    <w:p w14:paraId="540C131C" w14:textId="77777777" w:rsidR="00AC4C03" w:rsidRDefault="00AC4C03" w:rsidP="00AC4C03">
      <w:pPr>
        <w:spacing w:line="200" w:lineRule="exact"/>
        <w:rPr>
          <w:sz w:val="20"/>
          <w:szCs w:val="20"/>
        </w:rPr>
      </w:pPr>
    </w:p>
    <w:p w14:paraId="6E45F99A" w14:textId="77777777" w:rsidR="00AC4C03" w:rsidRDefault="00AC4C03" w:rsidP="00AC4C03">
      <w:pPr>
        <w:spacing w:line="200" w:lineRule="exact"/>
        <w:rPr>
          <w:sz w:val="20"/>
          <w:szCs w:val="20"/>
        </w:rPr>
      </w:pPr>
    </w:p>
    <w:p w14:paraId="0D858062" w14:textId="77777777" w:rsidR="00AC4C03" w:rsidRDefault="00AC4C03" w:rsidP="00AC4C03">
      <w:pPr>
        <w:spacing w:line="200" w:lineRule="exact"/>
        <w:rPr>
          <w:sz w:val="20"/>
          <w:szCs w:val="20"/>
        </w:rPr>
      </w:pPr>
    </w:p>
    <w:p w14:paraId="559AF7C2" w14:textId="77777777" w:rsidR="00AC4C03" w:rsidRDefault="00AC4C03" w:rsidP="00AC4C03">
      <w:pPr>
        <w:spacing w:line="200" w:lineRule="exact"/>
        <w:rPr>
          <w:sz w:val="20"/>
          <w:szCs w:val="20"/>
        </w:rPr>
      </w:pPr>
    </w:p>
    <w:p w14:paraId="351FA43F" w14:textId="77777777" w:rsidR="00AC4C03" w:rsidRDefault="00AC4C03" w:rsidP="00AC4C03">
      <w:pPr>
        <w:spacing w:line="297" w:lineRule="exact"/>
        <w:rPr>
          <w:sz w:val="20"/>
          <w:szCs w:val="20"/>
        </w:rPr>
      </w:pPr>
    </w:p>
    <w:p w14:paraId="19ECC567" w14:textId="77777777" w:rsidR="00E10586" w:rsidRDefault="00000000">
      <w:pPr>
        <w:jc w:val="right"/>
        <w:rPr>
          <w:sz w:val="20"/>
          <w:szCs w:val="20"/>
        </w:rPr>
      </w:pPr>
      <w:r>
        <w:rPr>
          <w:rFonts w:ascii="Arial" w:eastAsia="Arial" w:hAnsi="Arial" w:cs="Arial"/>
        </w:rPr>
        <w:t>281</w:t>
      </w:r>
    </w:p>
    <w:p w14:paraId="2B5DC2F5" w14:textId="77777777" w:rsidR="00AC4C03" w:rsidRDefault="00AC4C03" w:rsidP="00AC4C03">
      <w:pPr>
        <w:sectPr w:rsidR="00AC4C03">
          <w:pgSz w:w="8400" w:h="11908"/>
          <w:pgMar w:top="1150" w:right="1332" w:bottom="430" w:left="1440" w:header="0" w:footer="0" w:gutter="0"/>
          <w:cols w:space="720" w:equalWidth="0">
            <w:col w:w="5620"/>
          </w:cols>
        </w:sectPr>
      </w:pPr>
    </w:p>
    <w:p w14:paraId="470CEFDE" w14:textId="77777777" w:rsidR="00E10586" w:rsidRDefault="00000000">
      <w:pPr>
        <w:ind w:left="80"/>
        <w:rPr>
          <w:sz w:val="20"/>
          <w:szCs w:val="20"/>
        </w:rPr>
      </w:pPr>
      <w:bookmarkStart w:id="297" w:name="page298"/>
      <w:bookmarkEnd w:id="297"/>
      <w:r>
        <w:rPr>
          <w:rFonts w:ascii="Calibri Light" w:eastAsia="Calibri Light" w:hAnsi="Calibri Light" w:cs="Calibri Light"/>
          <w:b/>
          <w:bCs/>
          <w:sz w:val="26"/>
          <w:szCs w:val="26"/>
        </w:rPr>
        <w:t>Gebrochene oder gefährdete Netze</w:t>
      </w:r>
    </w:p>
    <w:p w14:paraId="565B00B2" w14:textId="77777777" w:rsidR="00AC4C03" w:rsidRDefault="00AC4C03" w:rsidP="00AC4C03">
      <w:pPr>
        <w:spacing w:line="38" w:lineRule="exact"/>
        <w:rPr>
          <w:sz w:val="20"/>
          <w:szCs w:val="20"/>
        </w:rPr>
      </w:pPr>
    </w:p>
    <w:p w14:paraId="7C369FD3" w14:textId="77777777" w:rsidR="00E10586" w:rsidRDefault="00000000">
      <w:pPr>
        <w:spacing w:line="256" w:lineRule="auto"/>
        <w:ind w:left="80" w:right="160"/>
        <w:rPr>
          <w:sz w:val="20"/>
          <w:szCs w:val="20"/>
        </w:rPr>
      </w:pPr>
      <w:r>
        <w:rPr>
          <w:rFonts w:ascii="Arial" w:eastAsia="Arial" w:hAnsi="Arial" w:cs="Arial"/>
        </w:rPr>
        <w:t>Wir kennen die verheerenden Auswirkungen, die ein Trauma auf unseren Geist, unsere Seele und unseren Körper hat. Im Falle eines Traumas können unsere Netze gesprengt oder aufgebrochen werden. Das ist eine sehr gewaltsame Beeinträchtigung unseres Gitters und würde uns verletzlich machen.</w:t>
      </w:r>
    </w:p>
    <w:p w14:paraId="569E68D2" w14:textId="77777777" w:rsidR="00AC4C03" w:rsidRDefault="00AC4C03" w:rsidP="00AC4C03">
      <w:pPr>
        <w:spacing w:line="135" w:lineRule="exact"/>
        <w:rPr>
          <w:sz w:val="20"/>
          <w:szCs w:val="20"/>
        </w:rPr>
      </w:pPr>
    </w:p>
    <w:p w14:paraId="16283435" w14:textId="77777777" w:rsidR="00E10586" w:rsidRDefault="00000000">
      <w:pPr>
        <w:spacing w:line="257" w:lineRule="auto"/>
        <w:ind w:left="80" w:right="80"/>
        <w:rPr>
          <w:sz w:val="20"/>
          <w:szCs w:val="20"/>
        </w:rPr>
      </w:pPr>
      <w:r>
        <w:rPr>
          <w:rFonts w:ascii="Arial" w:eastAsia="Arial" w:hAnsi="Arial" w:cs="Arial"/>
        </w:rPr>
        <w:t>Wenn dies der Zustand deines Gitters ist, dann gibt es eine Lücke in deiner Verteidigung, die bedeutet, dass du für spirituelle Angriffe oder ständigen Zugriff offen bist. Du musst dies als einen Raubversuch sehen. Das Reich der Finsternis wird an diesem Ort Ausschau halten, um seinen Eingang zu bewachen. Sie werden diese Lücke auch abdecken, indem sie dich in Verleugnung, Schock, Schmerz oder Schlaf halten, damit du nicht merkst, dass es eine Lücke gibt.</w:t>
      </w:r>
    </w:p>
    <w:p w14:paraId="1F6788A8" w14:textId="77777777" w:rsidR="00AC4C03" w:rsidRDefault="00AC4C03" w:rsidP="00AC4C03">
      <w:pPr>
        <w:spacing w:line="129" w:lineRule="exact"/>
        <w:rPr>
          <w:sz w:val="20"/>
          <w:szCs w:val="20"/>
        </w:rPr>
      </w:pPr>
    </w:p>
    <w:p w14:paraId="61F25FBC" w14:textId="77777777" w:rsidR="00E10586" w:rsidRDefault="00000000">
      <w:pPr>
        <w:ind w:left="80"/>
        <w:rPr>
          <w:sz w:val="20"/>
          <w:szCs w:val="20"/>
        </w:rPr>
      </w:pPr>
      <w:r>
        <w:rPr>
          <w:rFonts w:ascii="Arial" w:eastAsia="Arial" w:hAnsi="Arial" w:cs="Arial"/>
        </w:rPr>
        <w:t>Du solltest auch beachten, dass wir manchmal krank werden</w:t>
      </w:r>
    </w:p>
    <w:p w14:paraId="2A4F8CCF" w14:textId="77777777" w:rsidR="00AC4C03" w:rsidRDefault="00AC4C03" w:rsidP="00AC4C03">
      <w:pPr>
        <w:spacing w:line="19" w:lineRule="exact"/>
        <w:rPr>
          <w:sz w:val="20"/>
          <w:szCs w:val="20"/>
        </w:rPr>
      </w:pPr>
    </w:p>
    <w:p w14:paraId="48D9AF0D" w14:textId="77777777" w:rsidR="00E10586" w:rsidRDefault="00000000">
      <w:pPr>
        <w:ind w:left="2820"/>
        <w:rPr>
          <w:sz w:val="20"/>
          <w:szCs w:val="20"/>
        </w:rPr>
      </w:pPr>
      <w:r>
        <w:rPr>
          <w:rFonts w:ascii="Arial" w:eastAsia="Arial" w:hAnsi="Arial" w:cs="Arial"/>
        </w:rPr>
        <w:t>weil ein Teil unseres Netzes</w:t>
      </w:r>
    </w:p>
    <w:p w14:paraId="621D54FF" w14:textId="77777777" w:rsidR="00E10586" w:rsidRDefault="00000000">
      <w:pPr>
        <w:spacing w:line="20" w:lineRule="exact"/>
        <w:rPr>
          <w:sz w:val="20"/>
          <w:szCs w:val="20"/>
        </w:rPr>
      </w:pPr>
      <w:r>
        <w:rPr>
          <w:noProof/>
          <w:sz w:val="20"/>
          <w:szCs w:val="20"/>
        </w:rPr>
        <w:drawing>
          <wp:anchor distT="0" distB="0" distL="114300" distR="114300" simplePos="0" relativeHeight="251778048" behindDoc="1" locked="0" layoutInCell="0" allowOverlap="1" wp14:anchorId="3C6FC9E0" wp14:editId="27A06247">
            <wp:simplePos x="0" y="0"/>
            <wp:positionH relativeFrom="column">
              <wp:posOffset>52705</wp:posOffset>
            </wp:positionH>
            <wp:positionV relativeFrom="paragraph">
              <wp:posOffset>-66040</wp:posOffset>
            </wp:positionV>
            <wp:extent cx="1609725" cy="1294765"/>
            <wp:effectExtent l="0" t="0" r="0" b="0"/>
            <wp:wrapNone/>
            <wp:docPr id="758361679" name="Grafik 75836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srcRect/>
                    <a:stretch>
                      <a:fillRect/>
                    </a:stretch>
                  </pic:blipFill>
                  <pic:spPr bwMode="auto">
                    <a:xfrm>
                      <a:off x="0" y="0"/>
                      <a:ext cx="1609725" cy="1294765"/>
                    </a:xfrm>
                    <a:prstGeom prst="rect">
                      <a:avLst/>
                    </a:prstGeom>
                    <a:noFill/>
                  </pic:spPr>
                </pic:pic>
              </a:graphicData>
            </a:graphic>
          </wp:anchor>
        </w:drawing>
      </w:r>
    </w:p>
    <w:p w14:paraId="1A529B39" w14:textId="77777777" w:rsidR="00AC4C03" w:rsidRDefault="00AC4C03" w:rsidP="00AC4C03">
      <w:pPr>
        <w:spacing w:line="3" w:lineRule="exact"/>
        <w:rPr>
          <w:sz w:val="20"/>
          <w:szCs w:val="20"/>
        </w:rPr>
      </w:pPr>
    </w:p>
    <w:p w14:paraId="6E19925A" w14:textId="77777777" w:rsidR="00E10586" w:rsidRDefault="00000000">
      <w:pPr>
        <w:ind w:left="2820"/>
        <w:rPr>
          <w:sz w:val="20"/>
          <w:szCs w:val="20"/>
        </w:rPr>
      </w:pPr>
      <w:r>
        <w:rPr>
          <w:rFonts w:ascii="Arial" w:eastAsia="Arial" w:hAnsi="Arial" w:cs="Arial"/>
        </w:rPr>
        <w:t>gebrochen ist. Dies ist nicht</w:t>
      </w:r>
    </w:p>
    <w:p w14:paraId="66106CD2" w14:textId="77777777" w:rsidR="00AC4C03" w:rsidRDefault="00AC4C03" w:rsidP="00AC4C03">
      <w:pPr>
        <w:spacing w:line="19" w:lineRule="exact"/>
        <w:rPr>
          <w:sz w:val="20"/>
          <w:szCs w:val="20"/>
        </w:rPr>
      </w:pPr>
    </w:p>
    <w:p w14:paraId="1F2BA44F" w14:textId="77777777" w:rsidR="00E10586" w:rsidRDefault="00000000">
      <w:pPr>
        <w:ind w:left="2820"/>
        <w:rPr>
          <w:sz w:val="20"/>
          <w:szCs w:val="20"/>
        </w:rPr>
      </w:pPr>
      <w:r>
        <w:rPr>
          <w:rFonts w:ascii="Arial" w:eastAsia="Arial" w:hAnsi="Arial" w:cs="Arial"/>
        </w:rPr>
        <w:t>zwangsläufig aufgrund von</w:t>
      </w:r>
    </w:p>
    <w:p w14:paraId="684B3361" w14:textId="77777777" w:rsidR="00AC4C03" w:rsidRDefault="00AC4C03" w:rsidP="00AC4C03">
      <w:pPr>
        <w:spacing w:line="19" w:lineRule="exact"/>
        <w:rPr>
          <w:sz w:val="20"/>
          <w:szCs w:val="20"/>
        </w:rPr>
      </w:pPr>
    </w:p>
    <w:p w14:paraId="27FEF16C" w14:textId="77777777" w:rsidR="00E10586" w:rsidRDefault="00000000">
      <w:pPr>
        <w:ind w:left="2820"/>
        <w:rPr>
          <w:sz w:val="20"/>
          <w:szCs w:val="20"/>
        </w:rPr>
      </w:pPr>
      <w:r>
        <w:rPr>
          <w:rFonts w:ascii="Arial" w:eastAsia="Arial" w:hAnsi="Arial" w:cs="Arial"/>
        </w:rPr>
        <w:t>Trauma sein, sondern könnte</w:t>
      </w:r>
    </w:p>
    <w:p w14:paraId="7A808643" w14:textId="77777777" w:rsidR="00AC4C03" w:rsidRDefault="00AC4C03" w:rsidP="00AC4C03">
      <w:pPr>
        <w:spacing w:line="19" w:lineRule="exact"/>
        <w:rPr>
          <w:sz w:val="20"/>
          <w:szCs w:val="20"/>
        </w:rPr>
      </w:pPr>
    </w:p>
    <w:p w14:paraId="2FABA3DD" w14:textId="77777777" w:rsidR="00E10586" w:rsidRDefault="00000000">
      <w:pPr>
        <w:ind w:left="2820"/>
        <w:rPr>
          <w:sz w:val="20"/>
          <w:szCs w:val="20"/>
        </w:rPr>
      </w:pPr>
      <w:r>
        <w:rPr>
          <w:rFonts w:ascii="Arial" w:eastAsia="Arial" w:hAnsi="Arial" w:cs="Arial"/>
        </w:rPr>
        <w:t>aufgrund von Stress, Stolz oder</w:t>
      </w:r>
    </w:p>
    <w:p w14:paraId="66BA21EF" w14:textId="77777777" w:rsidR="00AC4C03" w:rsidRDefault="00AC4C03" w:rsidP="00AC4C03">
      <w:pPr>
        <w:spacing w:line="23" w:lineRule="exact"/>
        <w:rPr>
          <w:sz w:val="20"/>
          <w:szCs w:val="20"/>
        </w:rPr>
      </w:pPr>
    </w:p>
    <w:p w14:paraId="0DB4C710" w14:textId="77777777" w:rsidR="00E10586" w:rsidRDefault="00000000">
      <w:pPr>
        <w:ind w:left="2820"/>
        <w:rPr>
          <w:sz w:val="20"/>
          <w:szCs w:val="20"/>
        </w:rPr>
      </w:pPr>
      <w:r>
        <w:rPr>
          <w:rFonts w:ascii="Arial" w:eastAsia="Arial" w:hAnsi="Arial" w:cs="Arial"/>
        </w:rPr>
        <w:t>auch der Drang zu beweisen</w:t>
      </w:r>
    </w:p>
    <w:p w14:paraId="6B45603D" w14:textId="77777777" w:rsidR="00AC4C03" w:rsidRDefault="00AC4C03" w:rsidP="00AC4C03">
      <w:pPr>
        <w:spacing w:line="19" w:lineRule="exact"/>
        <w:rPr>
          <w:sz w:val="20"/>
          <w:szCs w:val="20"/>
        </w:rPr>
      </w:pPr>
    </w:p>
    <w:p w14:paraId="5F8A0389" w14:textId="77777777" w:rsidR="00E10586" w:rsidRDefault="00000000">
      <w:pPr>
        <w:ind w:left="2820"/>
        <w:rPr>
          <w:sz w:val="20"/>
          <w:szCs w:val="20"/>
        </w:rPr>
      </w:pPr>
      <w:r>
        <w:rPr>
          <w:rFonts w:ascii="Arial" w:eastAsia="Arial" w:hAnsi="Arial" w:cs="Arial"/>
        </w:rPr>
        <w:t>uns selbst. Die anderer Leute</w:t>
      </w:r>
    </w:p>
    <w:p w14:paraId="4CB696E1" w14:textId="77777777" w:rsidR="00AC4C03" w:rsidRDefault="00AC4C03" w:rsidP="00AC4C03">
      <w:pPr>
        <w:spacing w:line="19" w:lineRule="exact"/>
        <w:rPr>
          <w:sz w:val="20"/>
          <w:szCs w:val="20"/>
        </w:rPr>
      </w:pPr>
    </w:p>
    <w:p w14:paraId="13C71619" w14:textId="77777777" w:rsidR="00E10586" w:rsidRDefault="00000000">
      <w:pPr>
        <w:ind w:left="2820"/>
        <w:rPr>
          <w:sz w:val="20"/>
          <w:szCs w:val="20"/>
        </w:rPr>
      </w:pPr>
      <w:r>
        <w:rPr>
          <w:rFonts w:ascii="Arial" w:eastAsia="Arial" w:hAnsi="Arial" w:cs="Arial"/>
        </w:rPr>
        <w:t>schädliche und/oder harsche Worte</w:t>
      </w:r>
    </w:p>
    <w:p w14:paraId="57A7872F" w14:textId="77777777" w:rsidR="00AC4C03" w:rsidRDefault="00AC4C03" w:rsidP="00AC4C03">
      <w:pPr>
        <w:spacing w:line="19" w:lineRule="exact"/>
        <w:rPr>
          <w:sz w:val="20"/>
          <w:szCs w:val="20"/>
        </w:rPr>
      </w:pPr>
    </w:p>
    <w:p w14:paraId="50FA0890" w14:textId="77777777" w:rsidR="00E10586" w:rsidRDefault="00000000">
      <w:pPr>
        <w:ind w:left="2820"/>
        <w:rPr>
          <w:sz w:val="20"/>
          <w:szCs w:val="20"/>
        </w:rPr>
      </w:pPr>
      <w:r>
        <w:rPr>
          <w:rFonts w:ascii="Arial" w:eastAsia="Arial" w:hAnsi="Arial" w:cs="Arial"/>
        </w:rPr>
        <w:t>kann auch deine</w:t>
      </w:r>
    </w:p>
    <w:p w14:paraId="23276B22" w14:textId="77777777" w:rsidR="00AC4C03" w:rsidRDefault="00AC4C03" w:rsidP="00AC4C03">
      <w:pPr>
        <w:spacing w:line="33" w:lineRule="exact"/>
        <w:rPr>
          <w:sz w:val="20"/>
          <w:szCs w:val="20"/>
        </w:rPr>
      </w:pPr>
    </w:p>
    <w:p w14:paraId="3A45C3A1" w14:textId="77777777" w:rsidR="00E10586" w:rsidRDefault="00000000">
      <w:pPr>
        <w:spacing w:line="249" w:lineRule="auto"/>
        <w:ind w:left="80" w:right="500"/>
        <w:rPr>
          <w:sz w:val="20"/>
          <w:szCs w:val="20"/>
        </w:rPr>
      </w:pPr>
      <w:r>
        <w:rPr>
          <w:rFonts w:ascii="Arial" w:eastAsia="Arial" w:hAnsi="Arial" w:cs="Arial"/>
        </w:rPr>
        <w:t>gürten. Die Frage ist: Bist du in der Lage, in seine Ruhe einzugehen? Wenn nicht, könnte dein Netz gefährdet sein.</w:t>
      </w:r>
    </w:p>
    <w:p w14:paraId="216ECDE2" w14:textId="77777777" w:rsidR="00AC4C03" w:rsidRDefault="00AC4C03" w:rsidP="00AC4C03">
      <w:pPr>
        <w:spacing w:line="139" w:lineRule="exact"/>
        <w:rPr>
          <w:sz w:val="20"/>
          <w:szCs w:val="20"/>
        </w:rPr>
      </w:pPr>
    </w:p>
    <w:p w14:paraId="32DD1B23" w14:textId="77777777" w:rsidR="00E10586" w:rsidRDefault="00000000">
      <w:pPr>
        <w:spacing w:line="255" w:lineRule="auto"/>
        <w:ind w:left="80" w:right="220"/>
        <w:rPr>
          <w:sz w:val="20"/>
          <w:szCs w:val="20"/>
        </w:rPr>
      </w:pPr>
      <w:r>
        <w:rPr>
          <w:rFonts w:ascii="Arial" w:eastAsia="Arial" w:hAnsi="Arial" w:cs="Arial"/>
        </w:rPr>
        <w:t xml:space="preserve">Ein offenes Gitter ist ein sicheres Zeichen für einen feindlichen Angriff. Auf ähnliche Weise werden auch Lügen gepflanzt. Deshalb sagt die Bibel, dass wir </w:t>
      </w:r>
      <w:r>
        <w:rPr>
          <w:rFonts w:ascii="Arial" w:eastAsia="Arial" w:hAnsi="Arial" w:cs="Arial"/>
          <w:b/>
          <w:bCs/>
        </w:rPr>
        <w:t xml:space="preserve">wachsam sein </w:t>
      </w:r>
      <w:r>
        <w:rPr>
          <w:rFonts w:ascii="Arial" w:eastAsia="Arial" w:hAnsi="Arial" w:cs="Arial"/>
        </w:rPr>
        <w:t>müssen</w:t>
      </w:r>
      <w:r>
        <w:rPr>
          <w:rFonts w:ascii="Arial" w:eastAsia="Arial" w:hAnsi="Arial" w:cs="Arial"/>
          <w:b/>
          <w:bCs/>
        </w:rPr>
        <w:t>.</w:t>
      </w:r>
    </w:p>
    <w:p w14:paraId="6766E4DB" w14:textId="77777777" w:rsidR="00AC4C03" w:rsidRDefault="00AC4C03" w:rsidP="00AC4C03">
      <w:pPr>
        <w:spacing w:line="200" w:lineRule="exact"/>
        <w:rPr>
          <w:sz w:val="20"/>
          <w:szCs w:val="20"/>
        </w:rPr>
      </w:pPr>
    </w:p>
    <w:p w14:paraId="716688E9" w14:textId="77777777" w:rsidR="00AC4C03" w:rsidRDefault="00AC4C03" w:rsidP="00AC4C03">
      <w:pPr>
        <w:spacing w:line="200" w:lineRule="exact"/>
        <w:rPr>
          <w:sz w:val="20"/>
          <w:szCs w:val="20"/>
        </w:rPr>
      </w:pPr>
    </w:p>
    <w:p w14:paraId="059F4D4E" w14:textId="77777777" w:rsidR="00AC4C03" w:rsidRDefault="00AC4C03" w:rsidP="00AC4C03">
      <w:pPr>
        <w:spacing w:line="200" w:lineRule="exact"/>
        <w:rPr>
          <w:sz w:val="20"/>
          <w:szCs w:val="20"/>
        </w:rPr>
      </w:pPr>
    </w:p>
    <w:p w14:paraId="4B656A26" w14:textId="77777777" w:rsidR="00AC4C03" w:rsidRDefault="00AC4C03" w:rsidP="00AC4C03">
      <w:pPr>
        <w:spacing w:line="200" w:lineRule="exact"/>
        <w:rPr>
          <w:sz w:val="20"/>
          <w:szCs w:val="20"/>
        </w:rPr>
      </w:pPr>
    </w:p>
    <w:p w14:paraId="0CA61238" w14:textId="77777777" w:rsidR="00AC4C03" w:rsidRDefault="00AC4C03" w:rsidP="00AC4C03">
      <w:pPr>
        <w:spacing w:line="373" w:lineRule="exact"/>
        <w:rPr>
          <w:sz w:val="20"/>
          <w:szCs w:val="20"/>
        </w:rPr>
      </w:pPr>
    </w:p>
    <w:p w14:paraId="5A159CB9" w14:textId="77777777" w:rsidR="00E10586" w:rsidRDefault="00000000">
      <w:pPr>
        <w:jc w:val="right"/>
        <w:rPr>
          <w:sz w:val="20"/>
          <w:szCs w:val="20"/>
        </w:rPr>
      </w:pPr>
      <w:r>
        <w:rPr>
          <w:rFonts w:ascii="Arial" w:eastAsia="Arial" w:hAnsi="Arial" w:cs="Arial"/>
        </w:rPr>
        <w:t>282</w:t>
      </w:r>
    </w:p>
    <w:p w14:paraId="0A2A4FC2" w14:textId="77777777" w:rsidR="00AC4C03" w:rsidRDefault="00AC4C03" w:rsidP="00AC4C03">
      <w:pPr>
        <w:sectPr w:rsidR="00AC4C03">
          <w:pgSz w:w="8400" w:h="11908"/>
          <w:pgMar w:top="1139" w:right="1332" w:bottom="430" w:left="1440" w:header="0" w:footer="0" w:gutter="0"/>
          <w:cols w:space="720" w:equalWidth="0">
            <w:col w:w="5620"/>
          </w:cols>
        </w:sectPr>
      </w:pPr>
    </w:p>
    <w:p w14:paraId="14428432" w14:textId="77777777" w:rsidR="00E10586" w:rsidRDefault="00000000">
      <w:pPr>
        <w:spacing w:line="260" w:lineRule="auto"/>
        <w:ind w:left="100" w:right="60" w:hanging="11"/>
        <w:rPr>
          <w:sz w:val="20"/>
          <w:szCs w:val="20"/>
        </w:rPr>
      </w:pPr>
      <w:bookmarkStart w:id="298" w:name="page299"/>
      <w:bookmarkEnd w:id="298"/>
      <w:r>
        <w:rPr>
          <w:rFonts w:eastAsia="Times New Roman"/>
          <w:i/>
          <w:iCs/>
          <w:sz w:val="24"/>
          <w:szCs w:val="24"/>
        </w:rPr>
        <w:t>1 Petrus 5:8 Seid ausgeglichen (gemäßigt, nüchtern), seid jederzeit wachsam und vorsichtig; denn euer Feind, der Teufel, streift umher wie ein Löwe, der brüllt (hungrig) und jemanden sucht, den er angreifen und verschlingen kann.</w:t>
      </w:r>
    </w:p>
    <w:p w14:paraId="56D626EA" w14:textId="77777777" w:rsidR="00AC4C03" w:rsidRDefault="00AC4C03" w:rsidP="00AC4C03">
      <w:pPr>
        <w:spacing w:line="174" w:lineRule="exact"/>
        <w:rPr>
          <w:sz w:val="20"/>
          <w:szCs w:val="20"/>
        </w:rPr>
      </w:pPr>
    </w:p>
    <w:p w14:paraId="709FB40C" w14:textId="77777777" w:rsidR="00E10586" w:rsidRDefault="00000000">
      <w:pPr>
        <w:spacing w:line="257" w:lineRule="auto"/>
        <w:ind w:left="80" w:right="240"/>
        <w:rPr>
          <w:sz w:val="20"/>
          <w:szCs w:val="20"/>
        </w:rPr>
      </w:pPr>
      <w:r>
        <w:rPr>
          <w:rFonts w:ascii="Arial" w:eastAsia="Arial" w:hAnsi="Arial" w:cs="Arial"/>
        </w:rPr>
        <w:t>Wo die Linien meines Gitters beeinträchtigt sind, kann der Fluss des Lebens nicht zu meinem Geist, meiner Seele und meinem Körper fließen. Ich werde nicht in der Lage sein, die Liebe, den Frieden und die Freude aus dem Herzen des Vaters zu empfangen. Stattdessen sind negative Emotionen, Suggestionen, Lüste, Begierden und Gedankenkontrolle möglich.</w:t>
      </w:r>
    </w:p>
    <w:p w14:paraId="39CB36C8" w14:textId="77777777" w:rsidR="00AC4C03" w:rsidRDefault="00AC4C03" w:rsidP="00AC4C03">
      <w:pPr>
        <w:spacing w:line="131" w:lineRule="exact"/>
        <w:rPr>
          <w:sz w:val="20"/>
          <w:szCs w:val="20"/>
        </w:rPr>
      </w:pPr>
    </w:p>
    <w:p w14:paraId="44016B66" w14:textId="77777777" w:rsidR="00E10586" w:rsidRDefault="00000000">
      <w:pPr>
        <w:spacing w:line="256" w:lineRule="auto"/>
        <w:ind w:left="80" w:right="40"/>
        <w:jc w:val="both"/>
        <w:rPr>
          <w:sz w:val="20"/>
          <w:szCs w:val="20"/>
        </w:rPr>
      </w:pPr>
      <w:r>
        <w:rPr>
          <w:rFonts w:ascii="Arial" w:eastAsia="Arial" w:hAnsi="Arial" w:cs="Arial"/>
        </w:rPr>
        <w:t>Wo es eine Lücke in meinen Gittern gibt, bin ich ein offenes Ziel für das Reich der Finsternis und ihre Angriffe. Du kannst sicher sein, dass der brüllende Löwe eindringen wird, um zu suchen, wen er verschlingen kann.</w:t>
      </w:r>
    </w:p>
    <w:p w14:paraId="0582129B" w14:textId="77777777" w:rsidR="00AC4C03" w:rsidRDefault="00AC4C03" w:rsidP="00AC4C03">
      <w:pPr>
        <w:spacing w:line="200" w:lineRule="exact"/>
        <w:rPr>
          <w:sz w:val="20"/>
          <w:szCs w:val="20"/>
        </w:rPr>
      </w:pPr>
    </w:p>
    <w:p w14:paraId="6A108305" w14:textId="77777777" w:rsidR="00AC4C03" w:rsidRDefault="00AC4C03" w:rsidP="00AC4C03">
      <w:pPr>
        <w:spacing w:line="318" w:lineRule="exact"/>
        <w:rPr>
          <w:sz w:val="20"/>
          <w:szCs w:val="20"/>
        </w:rPr>
      </w:pPr>
    </w:p>
    <w:p w14:paraId="167F584C" w14:textId="77777777" w:rsidR="00E10586" w:rsidRDefault="00000000">
      <w:pPr>
        <w:ind w:left="80"/>
        <w:rPr>
          <w:sz w:val="20"/>
          <w:szCs w:val="20"/>
        </w:rPr>
      </w:pPr>
      <w:r>
        <w:rPr>
          <w:rFonts w:ascii="Calibri Light" w:eastAsia="Calibri Light" w:hAnsi="Calibri Light" w:cs="Calibri Light"/>
          <w:b/>
          <w:bCs/>
          <w:sz w:val="26"/>
          <w:szCs w:val="26"/>
        </w:rPr>
        <w:t>Was können wir tun, um unsere Netze zu schützen?</w:t>
      </w:r>
    </w:p>
    <w:p w14:paraId="2E6B0A4B" w14:textId="77777777" w:rsidR="00AC4C03" w:rsidRDefault="00AC4C03" w:rsidP="00AC4C03">
      <w:pPr>
        <w:spacing w:line="35" w:lineRule="exact"/>
        <w:rPr>
          <w:sz w:val="20"/>
          <w:szCs w:val="20"/>
        </w:rPr>
      </w:pPr>
    </w:p>
    <w:p w14:paraId="5B7698F1" w14:textId="77777777" w:rsidR="00E10586" w:rsidRDefault="00000000">
      <w:pPr>
        <w:spacing w:line="255" w:lineRule="auto"/>
        <w:ind w:left="80" w:right="220"/>
        <w:rPr>
          <w:sz w:val="20"/>
          <w:szCs w:val="20"/>
        </w:rPr>
      </w:pPr>
      <w:r>
        <w:rPr>
          <w:rFonts w:ascii="Arial" w:eastAsia="Arial" w:hAnsi="Arial" w:cs="Arial"/>
        </w:rPr>
        <w:t>Wenn wir beten, müssen wir um die Wiederherstellung unserer Netze bitten und darum, dass göttliche Patrouillen an Ort und Stelle sind, die überwachen können, ob unsere Netze beeinträchtigt wurden. Unser Geist</w:t>
      </w:r>
    </w:p>
    <w:p w14:paraId="6FD62A24" w14:textId="77777777" w:rsidR="00AC4C03" w:rsidRDefault="00AC4C03" w:rsidP="00AC4C03">
      <w:pPr>
        <w:spacing w:line="14" w:lineRule="exact"/>
        <w:rPr>
          <w:sz w:val="20"/>
          <w:szCs w:val="20"/>
        </w:rPr>
      </w:pPr>
    </w:p>
    <w:p w14:paraId="061BAA0E" w14:textId="77777777" w:rsidR="00E10586" w:rsidRDefault="00000000">
      <w:pPr>
        <w:spacing w:line="258" w:lineRule="auto"/>
        <w:ind w:left="2460" w:right="160"/>
        <w:rPr>
          <w:sz w:val="20"/>
          <w:szCs w:val="20"/>
        </w:rPr>
      </w:pPr>
      <w:r>
        <w:rPr>
          <w:rFonts w:ascii="Arial" w:eastAsia="Arial" w:hAnsi="Arial" w:cs="Arial"/>
        </w:rPr>
        <w:t>sollten auch ein geschärftes Bewusstsein und Unterscheidungsvermögen haben, um zu überwachen, ob unsere Netze noch in Ordnung sind. Das Blut des Lammes ist der einzige Schutz, den wir brauchen - wir müssen nur daran denken, es auf unsere Netze aufzutragen. Auch Gold sollte auf unsere Netze aufgetragen werden.</w:t>
      </w:r>
    </w:p>
    <w:p w14:paraId="6E57A20A" w14:textId="77777777" w:rsidR="00E10586" w:rsidRDefault="00000000">
      <w:pPr>
        <w:spacing w:line="20" w:lineRule="exact"/>
        <w:rPr>
          <w:sz w:val="20"/>
          <w:szCs w:val="20"/>
        </w:rPr>
      </w:pPr>
      <w:r>
        <w:rPr>
          <w:noProof/>
          <w:sz w:val="20"/>
          <w:szCs w:val="20"/>
        </w:rPr>
        <w:drawing>
          <wp:anchor distT="0" distB="0" distL="114300" distR="114300" simplePos="0" relativeHeight="251779072" behindDoc="1" locked="0" layoutInCell="0" allowOverlap="1" wp14:anchorId="4EE717B5" wp14:editId="12855366">
            <wp:simplePos x="0" y="0"/>
            <wp:positionH relativeFrom="column">
              <wp:posOffset>52705</wp:posOffset>
            </wp:positionH>
            <wp:positionV relativeFrom="paragraph">
              <wp:posOffset>-1546860</wp:posOffset>
            </wp:positionV>
            <wp:extent cx="1398905" cy="1390015"/>
            <wp:effectExtent l="0" t="0" r="0" b="0"/>
            <wp:wrapNone/>
            <wp:docPr id="11744395" name="Grafik 11744395" descr="Ein Bild, das Entwurf, Zeichnung, Linear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395" name="Grafik 11744395" descr="Ein Bild, das Entwurf, Zeichnung, Lineart, Clipart enthält.&#10;&#10;Automatisch generierte Beschreibung"/>
                    <pic:cNvPicPr>
                      <a:picLocks noChangeAspect="1" noChangeArrowheads="1"/>
                    </pic:cNvPicPr>
                  </pic:nvPicPr>
                  <pic:blipFill>
                    <a:blip r:embed="rId72"/>
                    <a:srcRect/>
                    <a:stretch>
                      <a:fillRect/>
                    </a:stretch>
                  </pic:blipFill>
                  <pic:spPr bwMode="auto">
                    <a:xfrm>
                      <a:off x="0" y="0"/>
                      <a:ext cx="1398905" cy="1390015"/>
                    </a:xfrm>
                    <a:prstGeom prst="rect">
                      <a:avLst/>
                    </a:prstGeom>
                    <a:noFill/>
                  </pic:spPr>
                </pic:pic>
              </a:graphicData>
            </a:graphic>
          </wp:anchor>
        </w:drawing>
      </w:r>
    </w:p>
    <w:p w14:paraId="32F05A5C" w14:textId="77777777" w:rsidR="00AC4C03" w:rsidRDefault="00AC4C03" w:rsidP="00AC4C03">
      <w:pPr>
        <w:spacing w:line="200" w:lineRule="exact"/>
        <w:rPr>
          <w:sz w:val="20"/>
          <w:szCs w:val="20"/>
        </w:rPr>
      </w:pPr>
    </w:p>
    <w:p w14:paraId="49C757A9" w14:textId="77777777" w:rsidR="00AC4C03" w:rsidRDefault="00AC4C03" w:rsidP="00AC4C03">
      <w:pPr>
        <w:spacing w:line="200" w:lineRule="exact"/>
        <w:rPr>
          <w:sz w:val="20"/>
          <w:szCs w:val="20"/>
        </w:rPr>
      </w:pPr>
    </w:p>
    <w:p w14:paraId="7F7AB8DF" w14:textId="77777777" w:rsidR="00AC4C03" w:rsidRDefault="00AC4C03" w:rsidP="00AC4C03">
      <w:pPr>
        <w:spacing w:line="200" w:lineRule="exact"/>
        <w:rPr>
          <w:sz w:val="20"/>
          <w:szCs w:val="20"/>
        </w:rPr>
      </w:pPr>
    </w:p>
    <w:p w14:paraId="221331FC" w14:textId="77777777" w:rsidR="00AC4C03" w:rsidRDefault="00AC4C03" w:rsidP="00AC4C03">
      <w:pPr>
        <w:spacing w:line="249" w:lineRule="exact"/>
        <w:rPr>
          <w:sz w:val="20"/>
          <w:szCs w:val="20"/>
        </w:rPr>
      </w:pPr>
    </w:p>
    <w:p w14:paraId="55714479" w14:textId="77777777" w:rsidR="00E10586" w:rsidRDefault="00000000">
      <w:pPr>
        <w:jc w:val="right"/>
        <w:rPr>
          <w:sz w:val="20"/>
          <w:szCs w:val="20"/>
        </w:rPr>
      </w:pPr>
      <w:r>
        <w:rPr>
          <w:rFonts w:ascii="Arial" w:eastAsia="Arial" w:hAnsi="Arial" w:cs="Arial"/>
        </w:rPr>
        <w:t>283</w:t>
      </w:r>
    </w:p>
    <w:p w14:paraId="755CAB13" w14:textId="77777777" w:rsidR="00AC4C03" w:rsidRDefault="00AC4C03" w:rsidP="00AC4C03">
      <w:pPr>
        <w:sectPr w:rsidR="00AC4C03">
          <w:pgSz w:w="8400" w:h="11908"/>
          <w:pgMar w:top="1150" w:right="1332" w:bottom="430" w:left="1440" w:header="0" w:footer="0" w:gutter="0"/>
          <w:cols w:space="720" w:equalWidth="0">
            <w:col w:w="5620"/>
          </w:cols>
        </w:sectPr>
      </w:pPr>
    </w:p>
    <w:p w14:paraId="7F1BDEED" w14:textId="77777777" w:rsidR="00E10586" w:rsidRDefault="00000000">
      <w:pPr>
        <w:spacing w:line="255" w:lineRule="auto"/>
        <w:ind w:left="80" w:right="80"/>
        <w:rPr>
          <w:sz w:val="20"/>
          <w:szCs w:val="20"/>
        </w:rPr>
      </w:pPr>
      <w:bookmarkStart w:id="299" w:name="page300"/>
      <w:bookmarkEnd w:id="299"/>
      <w:r>
        <w:rPr>
          <w:rFonts w:ascii="Arial" w:eastAsia="Arial" w:hAnsi="Arial" w:cs="Arial"/>
        </w:rPr>
        <w:t>Wenn wir ganz werden, können wir darum bitten, in Jeschua eingepfropft zu werden - von diesem Ort aus wird das Reich der Finsternis keinen Zugriff auf uns haben.</w:t>
      </w:r>
    </w:p>
    <w:p w14:paraId="6B442102" w14:textId="77777777" w:rsidR="00AC4C03" w:rsidRDefault="00AC4C03" w:rsidP="00AC4C03">
      <w:pPr>
        <w:spacing w:line="134" w:lineRule="exact"/>
        <w:rPr>
          <w:sz w:val="20"/>
          <w:szCs w:val="20"/>
        </w:rPr>
      </w:pPr>
    </w:p>
    <w:p w14:paraId="2FB32DC2" w14:textId="77777777" w:rsidR="00E10586" w:rsidRDefault="00000000">
      <w:pPr>
        <w:spacing w:line="250" w:lineRule="auto"/>
        <w:ind w:left="80" w:right="320"/>
        <w:rPr>
          <w:sz w:val="20"/>
          <w:szCs w:val="20"/>
        </w:rPr>
      </w:pPr>
      <w:r>
        <w:rPr>
          <w:rFonts w:eastAsia="Times New Roman"/>
          <w:i/>
          <w:iCs/>
          <w:sz w:val="24"/>
          <w:szCs w:val="24"/>
        </w:rPr>
        <w:t>Apostelgeschichte 17:28 Denn in ihm leben und bewegen wir uns und haben unser Sein</w:t>
      </w:r>
      <w:r>
        <w:rPr>
          <w:rFonts w:eastAsia="Times New Roman"/>
          <w:i/>
          <w:iCs/>
          <w:color w:val="00B050"/>
          <w:sz w:val="24"/>
          <w:szCs w:val="24"/>
        </w:rPr>
        <w:t>.</w:t>
      </w:r>
    </w:p>
    <w:p w14:paraId="07EF31D7" w14:textId="77777777" w:rsidR="00AC4C03" w:rsidRDefault="00AC4C03" w:rsidP="00AC4C03">
      <w:pPr>
        <w:spacing w:line="200" w:lineRule="exact"/>
        <w:rPr>
          <w:sz w:val="20"/>
          <w:szCs w:val="20"/>
        </w:rPr>
      </w:pPr>
    </w:p>
    <w:p w14:paraId="7E57A7B8" w14:textId="77777777" w:rsidR="00AC4C03" w:rsidRDefault="00AC4C03" w:rsidP="00AC4C03">
      <w:pPr>
        <w:spacing w:line="369" w:lineRule="exact"/>
        <w:rPr>
          <w:sz w:val="20"/>
          <w:szCs w:val="20"/>
        </w:rPr>
      </w:pPr>
    </w:p>
    <w:p w14:paraId="03CA3AE7" w14:textId="77777777" w:rsidR="00E10586" w:rsidRDefault="00000000">
      <w:pPr>
        <w:ind w:left="80"/>
        <w:rPr>
          <w:sz w:val="20"/>
          <w:szCs w:val="20"/>
        </w:rPr>
      </w:pPr>
      <w:r>
        <w:rPr>
          <w:rFonts w:ascii="Calibri Light" w:eastAsia="Calibri Light" w:hAnsi="Calibri Light" w:cs="Calibri Light"/>
          <w:b/>
          <w:bCs/>
          <w:sz w:val="26"/>
          <w:szCs w:val="26"/>
        </w:rPr>
        <w:t>Andere Technologien</w:t>
      </w:r>
    </w:p>
    <w:p w14:paraId="0042698B" w14:textId="77777777" w:rsidR="00AC4C03" w:rsidRDefault="00AC4C03" w:rsidP="00AC4C03">
      <w:pPr>
        <w:spacing w:line="39" w:lineRule="exact"/>
        <w:rPr>
          <w:sz w:val="20"/>
          <w:szCs w:val="20"/>
        </w:rPr>
      </w:pPr>
    </w:p>
    <w:p w14:paraId="0ED7A0C3" w14:textId="77777777" w:rsidR="00E10586" w:rsidRDefault="00000000">
      <w:pPr>
        <w:spacing w:line="257" w:lineRule="auto"/>
        <w:ind w:left="80" w:right="20"/>
        <w:rPr>
          <w:sz w:val="20"/>
          <w:szCs w:val="20"/>
        </w:rPr>
      </w:pPr>
      <w:r>
        <w:rPr>
          <w:rFonts w:ascii="Arial" w:eastAsia="Arial" w:hAnsi="Arial" w:cs="Arial"/>
        </w:rPr>
        <w:t>Es gibt viele Möglichkeiten, die Linien auf den Gittern zu betrachten, um unser Verständnis zu erweitern. Diese Netze mit ihren Verbindungslinien senden ständig Frequenzen aus. Sie sind auch Datenträger, die ihre eingebetteten Codes übermitteln. Die Codes sind die Aufzeichnungen über unsere Sünden, Übertretungen und Missetaten oder über unsere Reue, Heiligung und Wiederherstellung. Die Codes sind auch in unsere Zellen geschrieben - sie sind mit unserer Epigenetik verbunden.</w:t>
      </w:r>
    </w:p>
    <w:p w14:paraId="013F1337" w14:textId="77777777" w:rsidR="00AC4C03" w:rsidRDefault="00AC4C03" w:rsidP="00AC4C03">
      <w:pPr>
        <w:spacing w:line="138" w:lineRule="exact"/>
        <w:rPr>
          <w:sz w:val="20"/>
          <w:szCs w:val="20"/>
        </w:rPr>
      </w:pPr>
    </w:p>
    <w:p w14:paraId="6BD0D391" w14:textId="77777777" w:rsidR="00E10586" w:rsidRDefault="00000000">
      <w:pPr>
        <w:spacing w:line="256" w:lineRule="auto"/>
        <w:ind w:left="80" w:right="20"/>
        <w:rPr>
          <w:sz w:val="20"/>
          <w:szCs w:val="20"/>
        </w:rPr>
      </w:pPr>
      <w:r>
        <w:rPr>
          <w:rFonts w:ascii="Arial" w:eastAsia="Arial" w:hAnsi="Arial" w:cs="Arial"/>
        </w:rPr>
        <w:t>Angenommen, du hast Linien auf deinem Raster, die für Bitterkeit, sexuelle Ungerechtigkeit, Wut, Trauma, Krankheit und Unwohlsein stehen. Diese Linien senden eine Frequenz oder einen Code im Geist aus, der von allen im Geist gelesen werden kann. Diese Linien können auch als Autobahnen der Ungerechtigkeit oder Superschläuche gesehen werden.</w:t>
      </w:r>
    </w:p>
    <w:p w14:paraId="4551429E" w14:textId="77777777" w:rsidR="00AC4C03" w:rsidRDefault="00AC4C03" w:rsidP="00AC4C03">
      <w:pPr>
        <w:spacing w:line="135" w:lineRule="exact"/>
        <w:rPr>
          <w:sz w:val="20"/>
          <w:szCs w:val="20"/>
        </w:rPr>
      </w:pPr>
    </w:p>
    <w:p w14:paraId="59757001" w14:textId="77777777" w:rsidR="00E10586" w:rsidRDefault="00000000">
      <w:pPr>
        <w:spacing w:line="253" w:lineRule="auto"/>
        <w:ind w:left="80" w:right="460"/>
        <w:rPr>
          <w:sz w:val="20"/>
          <w:szCs w:val="20"/>
        </w:rPr>
      </w:pPr>
      <w:r>
        <w:rPr>
          <w:rFonts w:ascii="Arial" w:eastAsia="Arial" w:hAnsi="Arial" w:cs="Arial"/>
        </w:rPr>
        <w:t>Das dunkle Reich nutzt diese Linien als Transportmittel von einem Reich oder einer Sphäre zur anderen.</w:t>
      </w:r>
    </w:p>
    <w:p w14:paraId="0956B095" w14:textId="77777777" w:rsidR="00AC4C03" w:rsidRDefault="00AC4C03" w:rsidP="00AC4C03">
      <w:pPr>
        <w:spacing w:line="200" w:lineRule="exact"/>
        <w:rPr>
          <w:sz w:val="20"/>
          <w:szCs w:val="20"/>
        </w:rPr>
      </w:pPr>
    </w:p>
    <w:p w14:paraId="5DC0EBEA" w14:textId="77777777" w:rsidR="00AC4C03" w:rsidRDefault="00AC4C03" w:rsidP="00AC4C03">
      <w:pPr>
        <w:spacing w:line="321" w:lineRule="exact"/>
        <w:rPr>
          <w:sz w:val="20"/>
          <w:szCs w:val="20"/>
        </w:rPr>
      </w:pPr>
    </w:p>
    <w:p w14:paraId="4D275B28" w14:textId="77777777" w:rsidR="00E10586" w:rsidRDefault="00000000">
      <w:pPr>
        <w:ind w:left="80"/>
        <w:rPr>
          <w:sz w:val="20"/>
          <w:szCs w:val="20"/>
        </w:rPr>
      </w:pPr>
      <w:r>
        <w:rPr>
          <w:rFonts w:ascii="Calibri Light" w:eastAsia="Calibri Light" w:hAnsi="Calibri Light" w:cs="Calibri Light"/>
          <w:b/>
          <w:bCs/>
          <w:sz w:val="26"/>
          <w:szCs w:val="26"/>
        </w:rPr>
        <w:t>Gitternetze und Kraftfelder</w:t>
      </w:r>
    </w:p>
    <w:p w14:paraId="79E0DDA0" w14:textId="77777777" w:rsidR="00AC4C03" w:rsidRDefault="00AC4C03" w:rsidP="00AC4C03">
      <w:pPr>
        <w:spacing w:line="34" w:lineRule="exact"/>
        <w:rPr>
          <w:sz w:val="20"/>
          <w:szCs w:val="20"/>
        </w:rPr>
      </w:pPr>
    </w:p>
    <w:p w14:paraId="42A349FF" w14:textId="77777777" w:rsidR="00E10586" w:rsidRDefault="00000000">
      <w:pPr>
        <w:spacing w:line="272" w:lineRule="auto"/>
        <w:ind w:left="80" w:right="40"/>
        <w:rPr>
          <w:sz w:val="20"/>
          <w:szCs w:val="20"/>
        </w:rPr>
      </w:pPr>
      <w:r>
        <w:rPr>
          <w:rFonts w:ascii="Arial" w:eastAsia="Arial" w:hAnsi="Arial" w:cs="Arial"/>
          <w:sz w:val="21"/>
          <w:szCs w:val="21"/>
        </w:rPr>
        <w:t>Die Kämpfe im Geist sind andauernd und sehr real. Wir wissen aus Epheser 6, dass wir alle zum Kampf berufen sind. Manchmal spüren wir den eskalierenden Druck durch den Angriff oder die Jahreszeit und sagen, dass es zu viel ist - wir kämpfen. Du solltest sie als Kampfböcke in der</w:t>
      </w:r>
    </w:p>
    <w:p w14:paraId="0D5A93AE" w14:textId="77777777" w:rsidR="00AC4C03" w:rsidRDefault="00AC4C03" w:rsidP="00AC4C03">
      <w:pPr>
        <w:spacing w:line="239" w:lineRule="exact"/>
        <w:rPr>
          <w:sz w:val="20"/>
          <w:szCs w:val="20"/>
        </w:rPr>
      </w:pPr>
    </w:p>
    <w:p w14:paraId="66E03E18" w14:textId="77777777" w:rsidR="00E10586" w:rsidRDefault="00000000">
      <w:pPr>
        <w:jc w:val="right"/>
        <w:rPr>
          <w:sz w:val="20"/>
          <w:szCs w:val="20"/>
        </w:rPr>
      </w:pPr>
      <w:r>
        <w:rPr>
          <w:rFonts w:ascii="Arial" w:eastAsia="Arial" w:hAnsi="Arial" w:cs="Arial"/>
        </w:rPr>
        <w:t>284</w:t>
      </w:r>
    </w:p>
    <w:p w14:paraId="43BB0E49" w14:textId="77777777" w:rsidR="00AC4C03" w:rsidRDefault="00AC4C03" w:rsidP="00AC4C03">
      <w:pPr>
        <w:sectPr w:rsidR="00AC4C03">
          <w:pgSz w:w="8400" w:h="11908"/>
          <w:pgMar w:top="1150" w:right="1332" w:bottom="430" w:left="1440" w:header="0" w:footer="0" w:gutter="0"/>
          <w:cols w:space="720" w:equalWidth="0">
            <w:col w:w="5620"/>
          </w:cols>
        </w:sectPr>
      </w:pPr>
    </w:p>
    <w:p w14:paraId="7A1FF21D" w14:textId="77777777" w:rsidR="00E10586" w:rsidRDefault="00000000">
      <w:pPr>
        <w:spacing w:line="253" w:lineRule="auto"/>
        <w:ind w:left="80" w:right="60"/>
        <w:rPr>
          <w:sz w:val="20"/>
          <w:szCs w:val="20"/>
        </w:rPr>
      </w:pPr>
      <w:bookmarkStart w:id="300" w:name="page301"/>
      <w:bookmarkEnd w:id="300"/>
      <w:r>
        <w:rPr>
          <w:rFonts w:ascii="Arial" w:eastAsia="Arial" w:hAnsi="Arial" w:cs="Arial"/>
        </w:rPr>
        <w:t>den Händen des Feindes. Ihre Mission - das Gitter zu durchbrechen und zu kompromittieren.</w:t>
      </w:r>
    </w:p>
    <w:p w14:paraId="36983C72" w14:textId="77777777" w:rsidR="00AC4C03" w:rsidRDefault="00AC4C03" w:rsidP="00AC4C03">
      <w:pPr>
        <w:spacing w:line="126" w:lineRule="exact"/>
        <w:rPr>
          <w:sz w:val="20"/>
          <w:szCs w:val="20"/>
        </w:rPr>
      </w:pPr>
    </w:p>
    <w:p w14:paraId="0953A946" w14:textId="77777777" w:rsidR="00E10586" w:rsidRDefault="00000000">
      <w:pPr>
        <w:ind w:left="80"/>
        <w:rPr>
          <w:sz w:val="20"/>
          <w:szCs w:val="20"/>
        </w:rPr>
      </w:pPr>
      <w:r>
        <w:rPr>
          <w:rFonts w:ascii="Arial" w:eastAsia="Arial" w:hAnsi="Arial" w:cs="Arial"/>
        </w:rPr>
        <w:t>Dieser Druck ist oft mit einem Angriff verbunden.</w:t>
      </w:r>
    </w:p>
    <w:p w14:paraId="69919D52" w14:textId="77777777" w:rsidR="00E10586" w:rsidRDefault="00000000">
      <w:pPr>
        <w:spacing w:line="20" w:lineRule="exact"/>
        <w:rPr>
          <w:sz w:val="20"/>
          <w:szCs w:val="20"/>
        </w:rPr>
      </w:pPr>
      <w:r>
        <w:rPr>
          <w:noProof/>
          <w:sz w:val="20"/>
          <w:szCs w:val="20"/>
        </w:rPr>
        <w:drawing>
          <wp:anchor distT="0" distB="0" distL="114300" distR="114300" simplePos="0" relativeHeight="251780096" behindDoc="1" locked="0" layoutInCell="0" allowOverlap="1" wp14:anchorId="1FDD1EF6" wp14:editId="00F991F9">
            <wp:simplePos x="0" y="0"/>
            <wp:positionH relativeFrom="column">
              <wp:posOffset>52705</wp:posOffset>
            </wp:positionH>
            <wp:positionV relativeFrom="paragraph">
              <wp:posOffset>11430</wp:posOffset>
            </wp:positionV>
            <wp:extent cx="3322955" cy="1432560"/>
            <wp:effectExtent l="0" t="0" r="0" b="0"/>
            <wp:wrapNone/>
            <wp:docPr id="655904300" name="Grafik 655904300" descr="Ein Bild, das Entwurf,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04300" name="Grafik 655904300" descr="Ein Bild, das Entwurf, Zeichnung, Kunst enthält.&#10;&#10;Automatisch generierte Beschreibung"/>
                    <pic:cNvPicPr>
                      <a:picLocks noChangeAspect="1" noChangeArrowheads="1"/>
                    </pic:cNvPicPr>
                  </pic:nvPicPr>
                  <pic:blipFill>
                    <a:blip r:embed="rId73"/>
                    <a:srcRect/>
                    <a:stretch>
                      <a:fillRect/>
                    </a:stretch>
                  </pic:blipFill>
                  <pic:spPr bwMode="auto">
                    <a:xfrm>
                      <a:off x="0" y="0"/>
                      <a:ext cx="3322955" cy="1432560"/>
                    </a:xfrm>
                    <a:prstGeom prst="rect">
                      <a:avLst/>
                    </a:prstGeom>
                    <a:noFill/>
                  </pic:spPr>
                </pic:pic>
              </a:graphicData>
            </a:graphic>
          </wp:anchor>
        </w:drawing>
      </w:r>
    </w:p>
    <w:p w14:paraId="124D4A27" w14:textId="77777777" w:rsidR="00AC4C03" w:rsidRDefault="00AC4C03" w:rsidP="00AC4C03">
      <w:pPr>
        <w:spacing w:line="200" w:lineRule="exact"/>
        <w:rPr>
          <w:sz w:val="20"/>
          <w:szCs w:val="20"/>
        </w:rPr>
      </w:pPr>
    </w:p>
    <w:p w14:paraId="3A227B35" w14:textId="77777777" w:rsidR="00AC4C03" w:rsidRDefault="00AC4C03" w:rsidP="00AC4C03">
      <w:pPr>
        <w:spacing w:line="200" w:lineRule="exact"/>
        <w:rPr>
          <w:sz w:val="20"/>
          <w:szCs w:val="20"/>
        </w:rPr>
      </w:pPr>
    </w:p>
    <w:p w14:paraId="57DD6D34" w14:textId="77777777" w:rsidR="00AC4C03" w:rsidRDefault="00AC4C03" w:rsidP="00AC4C03">
      <w:pPr>
        <w:spacing w:line="200" w:lineRule="exact"/>
        <w:rPr>
          <w:sz w:val="20"/>
          <w:szCs w:val="20"/>
        </w:rPr>
      </w:pPr>
    </w:p>
    <w:p w14:paraId="64B352A2" w14:textId="77777777" w:rsidR="00AC4C03" w:rsidRDefault="00AC4C03" w:rsidP="00AC4C03">
      <w:pPr>
        <w:spacing w:line="200" w:lineRule="exact"/>
        <w:rPr>
          <w:sz w:val="20"/>
          <w:szCs w:val="20"/>
        </w:rPr>
      </w:pPr>
    </w:p>
    <w:p w14:paraId="4E75FC86" w14:textId="77777777" w:rsidR="00AC4C03" w:rsidRDefault="00AC4C03" w:rsidP="00AC4C03">
      <w:pPr>
        <w:spacing w:line="200" w:lineRule="exact"/>
        <w:rPr>
          <w:sz w:val="20"/>
          <w:szCs w:val="20"/>
        </w:rPr>
      </w:pPr>
    </w:p>
    <w:p w14:paraId="1F657B32" w14:textId="77777777" w:rsidR="00AC4C03" w:rsidRDefault="00AC4C03" w:rsidP="00AC4C03">
      <w:pPr>
        <w:spacing w:line="200" w:lineRule="exact"/>
        <w:rPr>
          <w:sz w:val="20"/>
          <w:szCs w:val="20"/>
        </w:rPr>
      </w:pPr>
    </w:p>
    <w:p w14:paraId="1333F0D4" w14:textId="77777777" w:rsidR="00AC4C03" w:rsidRDefault="00AC4C03" w:rsidP="00AC4C03">
      <w:pPr>
        <w:spacing w:line="200" w:lineRule="exact"/>
        <w:rPr>
          <w:sz w:val="20"/>
          <w:szCs w:val="20"/>
        </w:rPr>
      </w:pPr>
    </w:p>
    <w:p w14:paraId="4AAAA951" w14:textId="77777777" w:rsidR="00AC4C03" w:rsidRDefault="00AC4C03" w:rsidP="00AC4C03">
      <w:pPr>
        <w:spacing w:line="200" w:lineRule="exact"/>
        <w:rPr>
          <w:sz w:val="20"/>
          <w:szCs w:val="20"/>
        </w:rPr>
      </w:pPr>
    </w:p>
    <w:p w14:paraId="102E5A07" w14:textId="77777777" w:rsidR="00AC4C03" w:rsidRDefault="00AC4C03" w:rsidP="00AC4C03">
      <w:pPr>
        <w:spacing w:line="200" w:lineRule="exact"/>
        <w:rPr>
          <w:sz w:val="20"/>
          <w:szCs w:val="20"/>
        </w:rPr>
      </w:pPr>
    </w:p>
    <w:p w14:paraId="5D406A99" w14:textId="77777777" w:rsidR="00AC4C03" w:rsidRDefault="00AC4C03" w:rsidP="00AC4C03">
      <w:pPr>
        <w:spacing w:line="200" w:lineRule="exact"/>
        <w:rPr>
          <w:sz w:val="20"/>
          <w:szCs w:val="20"/>
        </w:rPr>
      </w:pPr>
    </w:p>
    <w:p w14:paraId="0B46684C" w14:textId="77777777" w:rsidR="00AC4C03" w:rsidRDefault="00AC4C03" w:rsidP="00AC4C03">
      <w:pPr>
        <w:spacing w:line="285" w:lineRule="exact"/>
        <w:rPr>
          <w:sz w:val="20"/>
          <w:szCs w:val="20"/>
        </w:rPr>
      </w:pPr>
    </w:p>
    <w:p w14:paraId="271BD0A0" w14:textId="77777777" w:rsidR="00E10586" w:rsidRDefault="00000000">
      <w:pPr>
        <w:spacing w:line="256" w:lineRule="auto"/>
        <w:ind w:left="80" w:right="160"/>
        <w:rPr>
          <w:sz w:val="20"/>
          <w:szCs w:val="20"/>
        </w:rPr>
      </w:pPr>
      <w:r>
        <w:rPr>
          <w:rFonts w:ascii="Arial" w:eastAsia="Arial" w:hAnsi="Arial" w:cs="Arial"/>
        </w:rPr>
        <w:t>Sie starten ihren Angriff auf die schwächste Stelle deines Netzes. Sie wissen, dass es unter Druck einknicken wird. Diese Schwäche könnte Angst, Wut, Entmutigung oder Vergeltung sein - normalerweise deine erste Reaktion, wenn es schwierig wird.</w:t>
      </w:r>
    </w:p>
    <w:p w14:paraId="711F599F" w14:textId="77777777" w:rsidR="00AC4C03" w:rsidRDefault="00AC4C03" w:rsidP="00AC4C03">
      <w:pPr>
        <w:spacing w:line="136" w:lineRule="exact"/>
        <w:rPr>
          <w:sz w:val="20"/>
          <w:szCs w:val="20"/>
        </w:rPr>
      </w:pPr>
    </w:p>
    <w:p w14:paraId="5ABE1E3F" w14:textId="77777777" w:rsidR="00E10586" w:rsidRDefault="00000000">
      <w:pPr>
        <w:spacing w:line="253" w:lineRule="auto"/>
        <w:ind w:left="100" w:right="280" w:hanging="11"/>
        <w:rPr>
          <w:sz w:val="20"/>
          <w:szCs w:val="20"/>
        </w:rPr>
      </w:pPr>
      <w:r>
        <w:rPr>
          <w:rFonts w:eastAsia="Times New Roman"/>
          <w:i/>
          <w:iCs/>
          <w:sz w:val="24"/>
          <w:szCs w:val="24"/>
        </w:rPr>
        <w:t>Jakobus 4:7 So seid Gott untertan. Widerstehe dem Teufel (sei standhaft gegen ihn), und er wird sich von dir lösen.</w:t>
      </w:r>
    </w:p>
    <w:p w14:paraId="4A9B4FE5" w14:textId="77777777" w:rsidR="00AC4C03" w:rsidRDefault="00AC4C03" w:rsidP="00AC4C03">
      <w:pPr>
        <w:spacing w:line="200" w:lineRule="exact"/>
        <w:rPr>
          <w:sz w:val="20"/>
          <w:szCs w:val="20"/>
        </w:rPr>
      </w:pPr>
    </w:p>
    <w:p w14:paraId="4354EB71" w14:textId="77777777" w:rsidR="00AC4C03" w:rsidRDefault="00AC4C03" w:rsidP="00AC4C03">
      <w:pPr>
        <w:spacing w:line="363" w:lineRule="exact"/>
        <w:rPr>
          <w:sz w:val="20"/>
          <w:szCs w:val="20"/>
        </w:rPr>
      </w:pPr>
    </w:p>
    <w:p w14:paraId="2BD9336E" w14:textId="77777777" w:rsidR="00E10586" w:rsidRDefault="00000000">
      <w:pPr>
        <w:ind w:left="80"/>
        <w:rPr>
          <w:sz w:val="20"/>
          <w:szCs w:val="20"/>
        </w:rPr>
      </w:pPr>
      <w:r>
        <w:rPr>
          <w:rFonts w:ascii="Calibri Light" w:eastAsia="Calibri Light" w:hAnsi="Calibri Light" w:cs="Calibri Light"/>
          <w:b/>
          <w:bCs/>
          <w:sz w:val="26"/>
          <w:szCs w:val="26"/>
        </w:rPr>
        <w:t>Veränderte DNA</w:t>
      </w:r>
    </w:p>
    <w:p w14:paraId="4696D395" w14:textId="77777777" w:rsidR="00AC4C03" w:rsidRDefault="00AC4C03" w:rsidP="00AC4C03">
      <w:pPr>
        <w:spacing w:line="38" w:lineRule="exact"/>
        <w:rPr>
          <w:sz w:val="20"/>
          <w:szCs w:val="20"/>
        </w:rPr>
      </w:pPr>
    </w:p>
    <w:p w14:paraId="233FE60E" w14:textId="77777777" w:rsidR="00E10586" w:rsidRDefault="00000000">
      <w:pPr>
        <w:spacing w:line="256" w:lineRule="auto"/>
        <w:ind w:left="80" w:right="100"/>
        <w:rPr>
          <w:sz w:val="20"/>
          <w:szCs w:val="20"/>
        </w:rPr>
      </w:pPr>
      <w:r>
        <w:rPr>
          <w:rFonts w:ascii="Arial" w:eastAsia="Arial" w:hAnsi="Arial" w:cs="Arial"/>
        </w:rPr>
        <w:t>Durch die Sünden, Übertretungen und Missetaten der Generationen hat sich unsere DNA verändert. Wir tragen nicht mehr den genetischen Bauplan des Himmels in uns, sondern sind wie unser Vater, der Teufel, geworden.</w:t>
      </w:r>
    </w:p>
    <w:p w14:paraId="65696247" w14:textId="77777777" w:rsidR="00AC4C03" w:rsidRDefault="00AC4C03" w:rsidP="00AC4C03">
      <w:pPr>
        <w:spacing w:line="133" w:lineRule="exact"/>
        <w:rPr>
          <w:sz w:val="20"/>
          <w:szCs w:val="20"/>
        </w:rPr>
      </w:pPr>
    </w:p>
    <w:p w14:paraId="16EC2AAB" w14:textId="77777777" w:rsidR="00E10586" w:rsidRDefault="00000000">
      <w:pPr>
        <w:spacing w:line="257" w:lineRule="auto"/>
        <w:ind w:left="80" w:right="140"/>
        <w:rPr>
          <w:sz w:val="20"/>
          <w:szCs w:val="20"/>
        </w:rPr>
      </w:pPr>
      <w:r>
        <w:rPr>
          <w:rFonts w:ascii="Arial" w:eastAsia="Arial" w:hAnsi="Arial" w:cs="Arial"/>
        </w:rPr>
        <w:t>Wissenschaftler haben schon lange bewiesen, dass Schall und Frequenzen die DNA verändern können. Die Frequenzen, die von unseren Generationsgittern transportiert werden, haben unsere DNA, Zellstrukturen und Epigenetik verändert. Wir müssen darum bitten, dass die Blaupause der himmlischen Frequenz wiederhergestellt wird und alle Schäden rückgängig gemacht werden.</w:t>
      </w:r>
    </w:p>
    <w:p w14:paraId="7D2D92AC" w14:textId="77777777" w:rsidR="00AC4C03" w:rsidRDefault="00AC4C03" w:rsidP="00AC4C03">
      <w:pPr>
        <w:spacing w:line="200" w:lineRule="exact"/>
        <w:rPr>
          <w:sz w:val="20"/>
          <w:szCs w:val="20"/>
        </w:rPr>
      </w:pPr>
    </w:p>
    <w:p w14:paraId="5860C54C" w14:textId="77777777" w:rsidR="00AC4C03" w:rsidRDefault="00AC4C03" w:rsidP="00AC4C03">
      <w:pPr>
        <w:spacing w:line="270" w:lineRule="exact"/>
        <w:rPr>
          <w:sz w:val="20"/>
          <w:szCs w:val="20"/>
        </w:rPr>
      </w:pPr>
    </w:p>
    <w:p w14:paraId="137DD558" w14:textId="77777777" w:rsidR="00E10586" w:rsidRDefault="00000000">
      <w:pPr>
        <w:jc w:val="right"/>
        <w:rPr>
          <w:sz w:val="20"/>
          <w:szCs w:val="20"/>
        </w:rPr>
      </w:pPr>
      <w:r>
        <w:rPr>
          <w:rFonts w:ascii="Arial" w:eastAsia="Arial" w:hAnsi="Arial" w:cs="Arial"/>
        </w:rPr>
        <w:t>285</w:t>
      </w:r>
    </w:p>
    <w:p w14:paraId="5D6E578D" w14:textId="77777777" w:rsidR="00AC4C03" w:rsidRDefault="00AC4C03" w:rsidP="00AC4C03">
      <w:pPr>
        <w:sectPr w:rsidR="00AC4C03">
          <w:pgSz w:w="8400" w:h="11908"/>
          <w:pgMar w:top="1150" w:right="1332" w:bottom="430" w:left="1440" w:header="0" w:footer="0" w:gutter="0"/>
          <w:cols w:space="720" w:equalWidth="0">
            <w:col w:w="5620"/>
          </w:cols>
        </w:sectPr>
      </w:pPr>
    </w:p>
    <w:p w14:paraId="6D219A1B" w14:textId="77777777" w:rsidR="00E10586" w:rsidRDefault="00000000">
      <w:pPr>
        <w:ind w:left="80"/>
        <w:rPr>
          <w:sz w:val="20"/>
          <w:szCs w:val="20"/>
        </w:rPr>
      </w:pPr>
      <w:bookmarkStart w:id="301" w:name="page302"/>
      <w:bookmarkEnd w:id="301"/>
      <w:r>
        <w:rPr>
          <w:rFonts w:ascii="Calibri Light" w:eastAsia="Calibri Light" w:hAnsi="Calibri Light" w:cs="Calibri Light"/>
          <w:b/>
          <w:bCs/>
          <w:sz w:val="26"/>
          <w:szCs w:val="26"/>
        </w:rPr>
        <w:t>Der Einfluss des Mondes auf die Netze</w:t>
      </w:r>
    </w:p>
    <w:p w14:paraId="3D21EE80" w14:textId="77777777" w:rsidR="00AC4C03" w:rsidRDefault="00AC4C03" w:rsidP="00AC4C03">
      <w:pPr>
        <w:spacing w:line="38" w:lineRule="exact"/>
        <w:rPr>
          <w:sz w:val="20"/>
          <w:szCs w:val="20"/>
        </w:rPr>
      </w:pPr>
    </w:p>
    <w:p w14:paraId="59C78588" w14:textId="77777777" w:rsidR="00E10586" w:rsidRDefault="00000000">
      <w:pPr>
        <w:spacing w:line="254" w:lineRule="auto"/>
        <w:ind w:left="80" w:right="100"/>
        <w:rPr>
          <w:sz w:val="20"/>
          <w:szCs w:val="20"/>
        </w:rPr>
      </w:pPr>
      <w:r>
        <w:rPr>
          <w:rFonts w:ascii="Arial" w:eastAsia="Arial" w:hAnsi="Arial" w:cs="Arial"/>
        </w:rPr>
        <w:t>Die Energie oder die Frequenzen des Mondes sind mit den Zyklen der Zu- und Abnahme verbunden. Das wissen wir von der Wirkung des Mondes auf die Ebbe und Flut des Meeres.</w:t>
      </w:r>
    </w:p>
    <w:p w14:paraId="565A94DC" w14:textId="77777777" w:rsidR="00AC4C03" w:rsidRDefault="00AC4C03" w:rsidP="00AC4C03">
      <w:pPr>
        <w:spacing w:line="137" w:lineRule="exact"/>
        <w:rPr>
          <w:sz w:val="20"/>
          <w:szCs w:val="20"/>
        </w:rPr>
      </w:pPr>
    </w:p>
    <w:p w14:paraId="6C0DAFAF" w14:textId="77777777" w:rsidR="00E10586" w:rsidRDefault="00000000">
      <w:pPr>
        <w:spacing w:line="257" w:lineRule="auto"/>
        <w:ind w:left="80" w:right="140"/>
        <w:rPr>
          <w:sz w:val="20"/>
          <w:szCs w:val="20"/>
        </w:rPr>
      </w:pPr>
      <w:r>
        <w:rPr>
          <w:rFonts w:ascii="Arial" w:eastAsia="Arial" w:hAnsi="Arial" w:cs="Arial"/>
        </w:rPr>
        <w:t>Nicht nur das Wasser der Ozeane wird vom Mond beeinflusst, sondern auch unser Körper. Die Menstruationszyklen von Frauen werden gemeinhin mit dem Mond in Verbindung gebracht. (Wir als Kinder Gottes müssen uns von diesen gottlosen Verbindungen lösen). Auch bestimmte Krankheiten werden mit dem Mond in Verbindung gebracht - zum Beispiel Epilepsie.</w:t>
      </w:r>
    </w:p>
    <w:p w14:paraId="6419BEC3" w14:textId="77777777" w:rsidR="00AC4C03" w:rsidRDefault="00AC4C03" w:rsidP="00AC4C03">
      <w:pPr>
        <w:spacing w:line="131" w:lineRule="exact"/>
        <w:rPr>
          <w:sz w:val="20"/>
          <w:szCs w:val="20"/>
        </w:rPr>
      </w:pPr>
    </w:p>
    <w:p w14:paraId="4AB83826" w14:textId="77777777" w:rsidR="00E10586" w:rsidRDefault="00000000">
      <w:pPr>
        <w:spacing w:line="257" w:lineRule="auto"/>
        <w:ind w:left="80" w:right="20"/>
        <w:rPr>
          <w:sz w:val="20"/>
          <w:szCs w:val="20"/>
        </w:rPr>
      </w:pPr>
      <w:r>
        <w:rPr>
          <w:rFonts w:ascii="Arial" w:eastAsia="Arial" w:hAnsi="Arial" w:cs="Arial"/>
        </w:rPr>
        <w:t>Wissenschaftler haben herausgefunden, dass die zu- und abnehmenden Energiefelder des Mondes nicht nur die Gewässer in und um uns herum beeinflussen, sondern auch die Erde und die Luft. Er wirkt sich also auf alle Gitternetze in und um uns herum aus. Je nach den vom Mond ausgestrahlten Frequenzen oder Energien werden die Linien der Gitter eingeengt oder öffnen sich.</w:t>
      </w:r>
    </w:p>
    <w:p w14:paraId="184EE692" w14:textId="77777777" w:rsidR="00AC4C03" w:rsidRDefault="00AC4C03" w:rsidP="00AC4C03">
      <w:pPr>
        <w:spacing w:line="135" w:lineRule="exact"/>
        <w:rPr>
          <w:sz w:val="20"/>
          <w:szCs w:val="20"/>
        </w:rPr>
      </w:pPr>
    </w:p>
    <w:p w14:paraId="25F01D92" w14:textId="77777777" w:rsidR="00E10586" w:rsidRDefault="00000000">
      <w:pPr>
        <w:spacing w:line="256" w:lineRule="auto"/>
        <w:ind w:left="80" w:right="3440"/>
        <w:rPr>
          <w:sz w:val="20"/>
          <w:szCs w:val="20"/>
        </w:rPr>
      </w:pPr>
      <w:r>
        <w:rPr>
          <w:rFonts w:ascii="Arial" w:eastAsia="Arial" w:hAnsi="Arial" w:cs="Arial"/>
        </w:rPr>
        <w:t>Wenn wir das Bild betrachten, sehen wir, dass sich einige Linien auf dem Gitter öffnen und andere schließen.</w:t>
      </w:r>
    </w:p>
    <w:p w14:paraId="07AB3C2A" w14:textId="77777777" w:rsidR="00E10586" w:rsidRDefault="00000000">
      <w:pPr>
        <w:spacing w:line="20" w:lineRule="exact"/>
        <w:rPr>
          <w:sz w:val="20"/>
          <w:szCs w:val="20"/>
        </w:rPr>
      </w:pPr>
      <w:r>
        <w:rPr>
          <w:noProof/>
          <w:sz w:val="20"/>
          <w:szCs w:val="20"/>
        </w:rPr>
        <w:drawing>
          <wp:anchor distT="0" distB="0" distL="114300" distR="114300" simplePos="0" relativeHeight="251781120" behindDoc="1" locked="0" layoutInCell="0" allowOverlap="1" wp14:anchorId="01619F54" wp14:editId="192A10E4">
            <wp:simplePos x="0" y="0"/>
            <wp:positionH relativeFrom="column">
              <wp:posOffset>1505585</wp:posOffset>
            </wp:positionH>
            <wp:positionV relativeFrom="paragraph">
              <wp:posOffset>-753110</wp:posOffset>
            </wp:positionV>
            <wp:extent cx="2057400" cy="2057400"/>
            <wp:effectExtent l="0" t="0" r="0" b="0"/>
            <wp:wrapNone/>
            <wp:docPr id="2769611" name="Grafik 276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srcRect/>
                    <a:stretch>
                      <a:fillRect/>
                    </a:stretch>
                  </pic:blipFill>
                  <pic:spPr bwMode="auto">
                    <a:xfrm>
                      <a:off x="0" y="0"/>
                      <a:ext cx="2057400" cy="2057400"/>
                    </a:xfrm>
                    <a:prstGeom prst="rect">
                      <a:avLst/>
                    </a:prstGeom>
                    <a:noFill/>
                  </pic:spPr>
                </pic:pic>
              </a:graphicData>
            </a:graphic>
          </wp:anchor>
        </w:drawing>
      </w:r>
    </w:p>
    <w:p w14:paraId="4F2FCDBB" w14:textId="77777777" w:rsidR="00AC4C03" w:rsidRDefault="00AC4C03" w:rsidP="00AC4C03">
      <w:pPr>
        <w:spacing w:line="115" w:lineRule="exact"/>
        <w:rPr>
          <w:sz w:val="20"/>
          <w:szCs w:val="20"/>
        </w:rPr>
      </w:pPr>
    </w:p>
    <w:p w14:paraId="77F45ACB" w14:textId="77777777" w:rsidR="00E10586" w:rsidRDefault="00000000">
      <w:pPr>
        <w:spacing w:line="257" w:lineRule="auto"/>
        <w:ind w:left="80" w:right="3420"/>
        <w:rPr>
          <w:sz w:val="20"/>
          <w:szCs w:val="20"/>
        </w:rPr>
      </w:pPr>
      <w:r>
        <w:rPr>
          <w:rFonts w:ascii="Arial" w:eastAsia="Arial" w:hAnsi="Arial" w:cs="Arial"/>
        </w:rPr>
        <w:t>Wenn die Frequenz des Mondes zunimmt, öffnen sich die Gitterlinien und verdrängen andere Frequenzen und Energien aus dem Weg. Manche Menschen sind sehr empfindlich für</w:t>
      </w:r>
    </w:p>
    <w:p w14:paraId="744C121B" w14:textId="77777777" w:rsidR="00AC4C03" w:rsidRDefault="00AC4C03" w:rsidP="00AC4C03">
      <w:pPr>
        <w:spacing w:line="18" w:lineRule="exact"/>
        <w:rPr>
          <w:sz w:val="20"/>
          <w:szCs w:val="20"/>
        </w:rPr>
      </w:pPr>
    </w:p>
    <w:p w14:paraId="255F9976" w14:textId="77777777" w:rsidR="00E10586" w:rsidRDefault="00000000">
      <w:pPr>
        <w:spacing w:line="272" w:lineRule="auto"/>
        <w:ind w:left="80" w:right="100"/>
        <w:rPr>
          <w:sz w:val="20"/>
          <w:szCs w:val="20"/>
        </w:rPr>
      </w:pPr>
      <w:r>
        <w:rPr>
          <w:rFonts w:ascii="Arial" w:eastAsia="Arial" w:hAnsi="Arial" w:cs="Arial"/>
          <w:sz w:val="21"/>
          <w:szCs w:val="21"/>
        </w:rPr>
        <w:t>Diese zusätzlichen oder veränderten Frequenzen können zu Ungleichgewichten in ihrem Körper, Schmerzen, Schwindel und Drehungen führen.</w:t>
      </w:r>
    </w:p>
    <w:p w14:paraId="5F8EFCE3" w14:textId="77777777" w:rsidR="00AC4C03" w:rsidRDefault="00AC4C03" w:rsidP="00AC4C03">
      <w:pPr>
        <w:spacing w:line="200" w:lineRule="exact"/>
        <w:rPr>
          <w:sz w:val="20"/>
          <w:szCs w:val="20"/>
        </w:rPr>
      </w:pPr>
    </w:p>
    <w:p w14:paraId="0B887313" w14:textId="77777777" w:rsidR="00AC4C03" w:rsidRDefault="00AC4C03" w:rsidP="00AC4C03">
      <w:pPr>
        <w:spacing w:line="292" w:lineRule="exact"/>
        <w:rPr>
          <w:sz w:val="20"/>
          <w:szCs w:val="20"/>
        </w:rPr>
      </w:pPr>
    </w:p>
    <w:p w14:paraId="0CB354E1" w14:textId="77777777" w:rsidR="00E10586" w:rsidRDefault="00000000">
      <w:pPr>
        <w:jc w:val="right"/>
        <w:rPr>
          <w:sz w:val="20"/>
          <w:szCs w:val="20"/>
        </w:rPr>
      </w:pPr>
      <w:r>
        <w:rPr>
          <w:rFonts w:ascii="Arial" w:eastAsia="Arial" w:hAnsi="Arial" w:cs="Arial"/>
        </w:rPr>
        <w:t>286</w:t>
      </w:r>
    </w:p>
    <w:p w14:paraId="56CBFF53" w14:textId="77777777" w:rsidR="00AC4C03" w:rsidRDefault="00AC4C03" w:rsidP="00AC4C03">
      <w:pPr>
        <w:sectPr w:rsidR="00AC4C03">
          <w:pgSz w:w="8400" w:h="11908"/>
          <w:pgMar w:top="1139" w:right="1332" w:bottom="430" w:left="1440" w:header="0" w:footer="0" w:gutter="0"/>
          <w:cols w:space="720" w:equalWidth="0">
            <w:col w:w="5620"/>
          </w:cols>
        </w:sectPr>
      </w:pPr>
    </w:p>
    <w:p w14:paraId="6B0EE6D8" w14:textId="77777777" w:rsidR="00E10586" w:rsidRDefault="00000000">
      <w:pPr>
        <w:spacing w:line="255" w:lineRule="auto"/>
        <w:ind w:left="80" w:right="80"/>
        <w:rPr>
          <w:sz w:val="20"/>
          <w:szCs w:val="20"/>
        </w:rPr>
      </w:pPr>
      <w:bookmarkStart w:id="302" w:name="page303"/>
      <w:bookmarkEnd w:id="302"/>
      <w:r>
        <w:rPr>
          <w:rFonts w:ascii="Arial" w:eastAsia="Arial" w:hAnsi="Arial" w:cs="Arial"/>
        </w:rPr>
        <w:t>Gott hat den Mond gemacht und gesagt, dass er gut ist. Aber aus dem Wort lernen wir, dass der Mond uns schaden kann. Denk daran, dass der Feind alles zu seinem Vorteil verdreht.</w:t>
      </w:r>
    </w:p>
    <w:p w14:paraId="35BAE88D" w14:textId="77777777" w:rsidR="00AC4C03" w:rsidRDefault="00AC4C03" w:rsidP="00AC4C03">
      <w:pPr>
        <w:spacing w:line="134" w:lineRule="exact"/>
        <w:rPr>
          <w:sz w:val="20"/>
          <w:szCs w:val="20"/>
        </w:rPr>
      </w:pPr>
    </w:p>
    <w:p w14:paraId="5E783B45" w14:textId="77777777" w:rsidR="00E10586" w:rsidRDefault="00000000">
      <w:pPr>
        <w:spacing w:line="250" w:lineRule="auto"/>
        <w:ind w:left="100" w:right="140" w:hanging="11"/>
        <w:rPr>
          <w:sz w:val="20"/>
          <w:szCs w:val="20"/>
        </w:rPr>
      </w:pPr>
      <w:r>
        <w:rPr>
          <w:rFonts w:eastAsia="Times New Roman"/>
          <w:i/>
          <w:iCs/>
          <w:sz w:val="24"/>
          <w:szCs w:val="24"/>
        </w:rPr>
        <w:t>Psalm 121:6 Die Sonne soll dich bei Tag nicht treffen und der Mond bei Nacht nicht.</w:t>
      </w:r>
    </w:p>
    <w:p w14:paraId="45869BEF" w14:textId="77777777" w:rsidR="00AC4C03" w:rsidRDefault="00AC4C03" w:rsidP="00AC4C03">
      <w:pPr>
        <w:spacing w:line="180" w:lineRule="exact"/>
        <w:rPr>
          <w:sz w:val="20"/>
          <w:szCs w:val="20"/>
        </w:rPr>
      </w:pPr>
    </w:p>
    <w:p w14:paraId="5818FFCE" w14:textId="77777777" w:rsidR="00E10586" w:rsidRDefault="00000000">
      <w:pPr>
        <w:ind w:left="80"/>
        <w:rPr>
          <w:sz w:val="20"/>
          <w:szCs w:val="20"/>
        </w:rPr>
      </w:pPr>
      <w:r>
        <w:rPr>
          <w:rFonts w:ascii="Arial" w:eastAsia="Arial" w:hAnsi="Arial" w:cs="Arial"/>
        </w:rPr>
        <w:t>Was bedeutet es, dass der Mond in der Lage ist, uns zu schlagen?</w:t>
      </w:r>
    </w:p>
    <w:p w14:paraId="521A75D3" w14:textId="77777777" w:rsidR="00AC4C03" w:rsidRDefault="00AC4C03" w:rsidP="00AC4C03">
      <w:pPr>
        <w:spacing w:line="148" w:lineRule="exact"/>
        <w:rPr>
          <w:sz w:val="20"/>
          <w:szCs w:val="20"/>
        </w:rPr>
      </w:pPr>
    </w:p>
    <w:p w14:paraId="5C270062" w14:textId="77777777" w:rsidR="00E10586" w:rsidRDefault="00000000">
      <w:pPr>
        <w:spacing w:line="256" w:lineRule="auto"/>
        <w:ind w:left="80" w:right="140"/>
        <w:rPr>
          <w:sz w:val="20"/>
          <w:szCs w:val="20"/>
        </w:rPr>
      </w:pPr>
      <w:r>
        <w:rPr>
          <w:rFonts w:ascii="Arial" w:eastAsia="Arial" w:hAnsi="Arial" w:cs="Arial"/>
          <w:u w:val="single"/>
        </w:rPr>
        <w:t xml:space="preserve">Schlagen (H 5221): </w:t>
      </w:r>
      <w:r>
        <w:rPr>
          <w:rFonts w:ascii="Arial" w:eastAsia="Arial" w:hAnsi="Arial" w:cs="Arial"/>
        </w:rPr>
        <w:t>schlagen, schlagen, schlagen, erschlagen oder töten. Einen Stoß geben, angreifen und zerstören, erobern, verwüsten, unterjochen, züchtigen, verurteilen, bestrafen, einen Schlag erhalten, verwundet werden, angegriffen oder gefangen genommen werden, von einer Krankheit befallen werden.</w:t>
      </w:r>
    </w:p>
    <w:p w14:paraId="5F469C8C" w14:textId="77777777" w:rsidR="00AC4C03" w:rsidRDefault="00AC4C03" w:rsidP="00AC4C03">
      <w:pPr>
        <w:spacing w:line="135" w:lineRule="exact"/>
        <w:rPr>
          <w:sz w:val="20"/>
          <w:szCs w:val="20"/>
        </w:rPr>
      </w:pPr>
    </w:p>
    <w:p w14:paraId="32F084BF" w14:textId="77777777" w:rsidR="00E10586" w:rsidRDefault="00000000">
      <w:pPr>
        <w:spacing w:line="249" w:lineRule="auto"/>
        <w:ind w:left="80" w:right="260"/>
        <w:rPr>
          <w:sz w:val="20"/>
          <w:szCs w:val="20"/>
        </w:rPr>
      </w:pPr>
      <w:r>
        <w:rPr>
          <w:rFonts w:ascii="Arial" w:eastAsia="Arial" w:hAnsi="Arial" w:cs="Arial"/>
        </w:rPr>
        <w:t>Der Mond kann all das mit dir machen... aber laut dem Wort ist es ungesetzlich.</w:t>
      </w:r>
    </w:p>
    <w:p w14:paraId="50215DB7" w14:textId="77777777" w:rsidR="00AC4C03" w:rsidRDefault="00AC4C03" w:rsidP="00AC4C03">
      <w:pPr>
        <w:spacing w:line="200" w:lineRule="exact"/>
        <w:rPr>
          <w:sz w:val="20"/>
          <w:szCs w:val="20"/>
        </w:rPr>
      </w:pPr>
    </w:p>
    <w:p w14:paraId="2B151684" w14:textId="77777777" w:rsidR="00AC4C03" w:rsidRDefault="00AC4C03" w:rsidP="00AC4C03">
      <w:pPr>
        <w:spacing w:line="324" w:lineRule="exact"/>
        <w:rPr>
          <w:sz w:val="20"/>
          <w:szCs w:val="20"/>
        </w:rPr>
      </w:pPr>
    </w:p>
    <w:p w14:paraId="630D820B" w14:textId="77777777" w:rsidR="00E10586" w:rsidRDefault="00000000">
      <w:pPr>
        <w:ind w:left="80"/>
        <w:rPr>
          <w:sz w:val="20"/>
          <w:szCs w:val="20"/>
        </w:rPr>
      </w:pPr>
      <w:r>
        <w:rPr>
          <w:rFonts w:ascii="Calibri Light" w:eastAsia="Calibri Light" w:hAnsi="Calibri Light" w:cs="Calibri Light"/>
          <w:b/>
          <w:bCs/>
          <w:sz w:val="26"/>
          <w:szCs w:val="26"/>
        </w:rPr>
        <w:t>Die dunklen Königinnen des Mondes</w:t>
      </w:r>
    </w:p>
    <w:p w14:paraId="1842D3C3" w14:textId="77777777" w:rsidR="00AC4C03" w:rsidRDefault="00AC4C03" w:rsidP="00AC4C03">
      <w:pPr>
        <w:spacing w:line="38" w:lineRule="exact"/>
        <w:rPr>
          <w:sz w:val="20"/>
          <w:szCs w:val="20"/>
        </w:rPr>
      </w:pPr>
    </w:p>
    <w:p w14:paraId="56C2ABAB" w14:textId="77777777" w:rsidR="00E10586" w:rsidRDefault="00000000">
      <w:pPr>
        <w:spacing w:line="257" w:lineRule="auto"/>
        <w:ind w:left="80" w:right="20"/>
        <w:rPr>
          <w:sz w:val="20"/>
          <w:szCs w:val="20"/>
        </w:rPr>
      </w:pPr>
      <w:r>
        <w:rPr>
          <w:rFonts w:ascii="Arial" w:eastAsia="Arial" w:hAnsi="Arial" w:cs="Arial"/>
        </w:rPr>
        <w:t xml:space="preserve">Es gibt drei dunkle Königinnen, die mit dem Mond verbunden sind. Sie werden mit vielen verschiedenen Namen bezeichnet. Ihre drei Gesichter sind mit den drei Phasen des Mondes verbunden und werden meist als Crone (Mutter des Todes), Mutter und Jungfrau bezeichnet. Diese drei werden als die </w:t>
      </w:r>
      <w:r>
        <w:rPr>
          <w:rFonts w:ascii="Arial" w:eastAsia="Arial" w:hAnsi="Arial" w:cs="Arial"/>
          <w:u w:val="single"/>
        </w:rPr>
        <w:t xml:space="preserve">Dreifaltigkeit der Mondgöttin </w:t>
      </w:r>
      <w:r>
        <w:rPr>
          <w:rFonts w:ascii="Arial" w:eastAsia="Arial" w:hAnsi="Arial" w:cs="Arial"/>
        </w:rPr>
        <w:t>oder die dreifachen Königinnen bezeichnet.</w:t>
      </w:r>
    </w:p>
    <w:p w14:paraId="05409212" w14:textId="77777777" w:rsidR="00AC4C03" w:rsidRDefault="00AC4C03" w:rsidP="00AC4C03">
      <w:pPr>
        <w:spacing w:line="131" w:lineRule="exact"/>
        <w:rPr>
          <w:sz w:val="20"/>
          <w:szCs w:val="20"/>
        </w:rPr>
      </w:pPr>
    </w:p>
    <w:p w14:paraId="193072F1" w14:textId="77777777" w:rsidR="00E10586" w:rsidRDefault="00000000">
      <w:pPr>
        <w:spacing w:line="256" w:lineRule="auto"/>
        <w:ind w:left="80"/>
        <w:rPr>
          <w:sz w:val="20"/>
          <w:szCs w:val="20"/>
        </w:rPr>
      </w:pPr>
      <w:r>
        <w:rPr>
          <w:rFonts w:ascii="Arial" w:eastAsia="Arial" w:hAnsi="Arial" w:cs="Arial"/>
        </w:rPr>
        <w:t xml:space="preserve">Diese dunklen Königinnen bilden zusammen mit 2 anderen einen 5-köpfigen Rat, der die </w:t>
      </w:r>
      <w:r>
        <w:rPr>
          <w:rFonts w:ascii="Arial" w:eastAsia="Arial" w:hAnsi="Arial" w:cs="Arial"/>
          <w:u w:val="single"/>
        </w:rPr>
        <w:t xml:space="preserve">dunklen Mütter </w:t>
      </w:r>
      <w:r>
        <w:rPr>
          <w:rFonts w:ascii="Arial" w:eastAsia="Arial" w:hAnsi="Arial" w:cs="Arial"/>
        </w:rPr>
        <w:t>genannt wird. Ihre Aufgabe ist es, die Netze der Erde zu überwachen und zu beaufsichtigen. Sie werden manchmal auch als die bösen Hexen des Nordens, Ostens, Südens und Westens und anderer Gebiete bezeichnet.</w:t>
      </w:r>
    </w:p>
    <w:p w14:paraId="72B63614" w14:textId="77777777" w:rsidR="00AC4C03" w:rsidRDefault="00AC4C03" w:rsidP="00AC4C03">
      <w:pPr>
        <w:spacing w:line="200" w:lineRule="exact"/>
        <w:rPr>
          <w:sz w:val="20"/>
          <w:szCs w:val="20"/>
        </w:rPr>
      </w:pPr>
    </w:p>
    <w:p w14:paraId="534595C0" w14:textId="77777777" w:rsidR="00AC4C03" w:rsidRDefault="00AC4C03" w:rsidP="00AC4C03">
      <w:pPr>
        <w:spacing w:line="200" w:lineRule="exact"/>
        <w:rPr>
          <w:sz w:val="20"/>
          <w:szCs w:val="20"/>
        </w:rPr>
      </w:pPr>
    </w:p>
    <w:p w14:paraId="2F8EC396" w14:textId="77777777" w:rsidR="00AC4C03" w:rsidRDefault="00AC4C03" w:rsidP="00AC4C03">
      <w:pPr>
        <w:spacing w:line="200" w:lineRule="exact"/>
        <w:rPr>
          <w:sz w:val="20"/>
          <w:szCs w:val="20"/>
        </w:rPr>
      </w:pPr>
    </w:p>
    <w:p w14:paraId="12F22D5B" w14:textId="77777777" w:rsidR="00AC4C03" w:rsidRDefault="00AC4C03" w:rsidP="00AC4C03">
      <w:pPr>
        <w:spacing w:line="200" w:lineRule="exact"/>
        <w:rPr>
          <w:sz w:val="20"/>
          <w:szCs w:val="20"/>
        </w:rPr>
      </w:pPr>
    </w:p>
    <w:p w14:paraId="6FC2CA0E" w14:textId="77777777" w:rsidR="00AC4C03" w:rsidRDefault="00AC4C03" w:rsidP="00AC4C03">
      <w:pPr>
        <w:spacing w:line="200" w:lineRule="exact"/>
        <w:rPr>
          <w:sz w:val="20"/>
          <w:szCs w:val="20"/>
        </w:rPr>
      </w:pPr>
    </w:p>
    <w:p w14:paraId="1ECE7EAA" w14:textId="77777777" w:rsidR="00AC4C03" w:rsidRDefault="00AC4C03" w:rsidP="00AC4C03">
      <w:pPr>
        <w:spacing w:line="200" w:lineRule="exact"/>
        <w:rPr>
          <w:sz w:val="20"/>
          <w:szCs w:val="20"/>
        </w:rPr>
      </w:pPr>
    </w:p>
    <w:p w14:paraId="72DDF1BB" w14:textId="77777777" w:rsidR="00AC4C03" w:rsidRDefault="00AC4C03" w:rsidP="00AC4C03">
      <w:pPr>
        <w:spacing w:line="219" w:lineRule="exact"/>
        <w:rPr>
          <w:sz w:val="20"/>
          <w:szCs w:val="20"/>
        </w:rPr>
      </w:pPr>
    </w:p>
    <w:p w14:paraId="478F990E" w14:textId="77777777" w:rsidR="00E10586" w:rsidRDefault="00000000">
      <w:pPr>
        <w:ind w:left="5240"/>
        <w:rPr>
          <w:sz w:val="20"/>
          <w:szCs w:val="20"/>
        </w:rPr>
      </w:pPr>
      <w:r>
        <w:rPr>
          <w:rFonts w:ascii="Arial" w:eastAsia="Arial" w:hAnsi="Arial" w:cs="Arial"/>
        </w:rPr>
        <w:t>287</w:t>
      </w:r>
    </w:p>
    <w:p w14:paraId="6AEF8D51" w14:textId="77777777" w:rsidR="00AC4C03" w:rsidRDefault="00AC4C03" w:rsidP="00AC4C03">
      <w:pPr>
        <w:sectPr w:rsidR="00AC4C03">
          <w:pgSz w:w="8400" w:h="11908"/>
          <w:pgMar w:top="1150" w:right="1332" w:bottom="430" w:left="1440" w:header="0" w:footer="0" w:gutter="0"/>
          <w:cols w:space="720" w:equalWidth="0">
            <w:col w:w="5620"/>
          </w:cols>
        </w:sectPr>
      </w:pPr>
    </w:p>
    <w:p w14:paraId="030D5776" w14:textId="77777777" w:rsidR="00E10586" w:rsidRDefault="00000000">
      <w:pPr>
        <w:spacing w:line="253" w:lineRule="auto"/>
        <w:ind w:left="80" w:right="20"/>
        <w:rPr>
          <w:sz w:val="20"/>
          <w:szCs w:val="20"/>
        </w:rPr>
      </w:pPr>
      <w:bookmarkStart w:id="303" w:name="page304"/>
      <w:bookmarkEnd w:id="303"/>
      <w:r>
        <w:rPr>
          <w:rFonts w:ascii="Arial" w:eastAsia="Arial" w:hAnsi="Arial" w:cs="Arial"/>
        </w:rPr>
        <w:t>Eines der Gesichter der drei Königinnen wird mit Medusa in Verbindung gebracht - sie ist die Crone oder die</w:t>
      </w:r>
    </w:p>
    <w:p w14:paraId="31E1073C" w14:textId="77777777" w:rsidR="00E10586" w:rsidRDefault="00000000">
      <w:pPr>
        <w:spacing w:line="20" w:lineRule="exact"/>
        <w:rPr>
          <w:sz w:val="20"/>
          <w:szCs w:val="20"/>
        </w:rPr>
      </w:pPr>
      <w:r>
        <w:rPr>
          <w:noProof/>
          <w:sz w:val="20"/>
          <w:szCs w:val="20"/>
        </w:rPr>
        <w:drawing>
          <wp:anchor distT="0" distB="0" distL="114300" distR="114300" simplePos="0" relativeHeight="251782144" behindDoc="1" locked="0" layoutInCell="0" allowOverlap="1" wp14:anchorId="7DD6C2B7" wp14:editId="32F8EDC4">
            <wp:simplePos x="0" y="0"/>
            <wp:positionH relativeFrom="column">
              <wp:posOffset>2300605</wp:posOffset>
            </wp:positionH>
            <wp:positionV relativeFrom="paragraph">
              <wp:posOffset>-118110</wp:posOffset>
            </wp:positionV>
            <wp:extent cx="1328420" cy="1092200"/>
            <wp:effectExtent l="0" t="0" r="0" b="0"/>
            <wp:wrapNone/>
            <wp:docPr id="1984356503" name="Grafik 1984356503" descr="Ein Bild, das Entwurf, Lineart, Clip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56503" name="Grafik 1984356503" descr="Ein Bild, das Entwurf, Lineart, Clipart, Malbuch enthält.&#10;&#10;Automatisch generierte Beschreibung"/>
                    <pic:cNvPicPr>
                      <a:picLocks noChangeAspect="1" noChangeArrowheads="1"/>
                    </pic:cNvPicPr>
                  </pic:nvPicPr>
                  <pic:blipFill>
                    <a:blip r:embed="rId75"/>
                    <a:srcRect/>
                    <a:stretch>
                      <a:fillRect/>
                    </a:stretch>
                  </pic:blipFill>
                  <pic:spPr bwMode="auto">
                    <a:xfrm>
                      <a:off x="0" y="0"/>
                      <a:ext cx="1328420" cy="1092200"/>
                    </a:xfrm>
                    <a:prstGeom prst="rect">
                      <a:avLst/>
                    </a:prstGeom>
                    <a:noFill/>
                  </pic:spPr>
                </pic:pic>
              </a:graphicData>
            </a:graphic>
          </wp:anchor>
        </w:drawing>
      </w:r>
    </w:p>
    <w:p w14:paraId="20DF5993" w14:textId="77777777" w:rsidR="00E10586" w:rsidRDefault="00000000">
      <w:pPr>
        <w:spacing w:line="257" w:lineRule="auto"/>
        <w:ind w:left="80" w:right="2220"/>
        <w:rPr>
          <w:sz w:val="20"/>
          <w:szCs w:val="20"/>
        </w:rPr>
      </w:pPr>
      <w:r>
        <w:rPr>
          <w:rFonts w:ascii="Arial" w:eastAsia="Arial" w:hAnsi="Arial" w:cs="Arial"/>
        </w:rPr>
        <w:t>Mutter des Todes. Wenn du sie studierst, wirst du feststellen, dass sie einen Kopf aus Schlangen hat. Sie hat auch zwei Schwestern, von denen es heißt, sie seien unsterblich - immer lebendig! Medusa war die sterbliche Schwester.</w:t>
      </w:r>
    </w:p>
    <w:p w14:paraId="337C1F8A" w14:textId="77777777" w:rsidR="00AC4C03" w:rsidRDefault="00AC4C03" w:rsidP="00AC4C03">
      <w:pPr>
        <w:spacing w:line="131" w:lineRule="exact"/>
        <w:rPr>
          <w:sz w:val="20"/>
          <w:szCs w:val="20"/>
        </w:rPr>
      </w:pPr>
    </w:p>
    <w:p w14:paraId="3BD2C162" w14:textId="77777777" w:rsidR="00E10586" w:rsidRDefault="00000000">
      <w:pPr>
        <w:spacing w:line="258" w:lineRule="auto"/>
        <w:ind w:left="80" w:right="140"/>
        <w:rPr>
          <w:sz w:val="20"/>
          <w:szCs w:val="20"/>
        </w:rPr>
      </w:pPr>
      <w:r>
        <w:rPr>
          <w:rFonts w:ascii="Arial" w:eastAsia="Arial" w:hAnsi="Arial" w:cs="Arial"/>
        </w:rPr>
        <w:t>Dem Mythos nach wirst du in einen Stein verwandelt, wenn du Blickkontakt mit Medusa aufnimmst. In vielen Kulturen stammt das Vermächtnis des bösen Blicks - und der Abwehr des bösen Blicks - von ihr. Medusa wird als die Weise, die Hüterin der dunklen Mondmysterien und -geheimnisse und die Göttin des Todes und der Wiedergeburt bezeichnet.</w:t>
      </w:r>
    </w:p>
    <w:p w14:paraId="1F5194AF" w14:textId="77777777" w:rsidR="00AC4C03" w:rsidRDefault="00AC4C03" w:rsidP="00AC4C03">
      <w:pPr>
        <w:spacing w:line="129" w:lineRule="exact"/>
        <w:rPr>
          <w:sz w:val="20"/>
          <w:szCs w:val="20"/>
        </w:rPr>
      </w:pPr>
    </w:p>
    <w:p w14:paraId="17C1CD60" w14:textId="77777777" w:rsidR="00E10586" w:rsidRDefault="00000000">
      <w:pPr>
        <w:spacing w:line="273" w:lineRule="auto"/>
        <w:ind w:left="80" w:right="160"/>
        <w:rPr>
          <w:sz w:val="20"/>
          <w:szCs w:val="20"/>
        </w:rPr>
      </w:pPr>
      <w:r>
        <w:rPr>
          <w:rFonts w:ascii="Arial" w:eastAsia="Arial" w:hAnsi="Arial" w:cs="Arial"/>
          <w:sz w:val="21"/>
          <w:szCs w:val="21"/>
        </w:rPr>
        <w:t>Die drei Schwestern werden auch als Gorgonen bezeichnet. Eine Gorgone ist ein uraltes und hässliches Ungeheuer. Diese drei Gorgonen tragen Masken, die mit Menstruationsblut rot angemalt sind.</w:t>
      </w:r>
    </w:p>
    <w:p w14:paraId="00F0A083" w14:textId="77777777" w:rsidR="00AC4C03" w:rsidRDefault="00AC4C03" w:rsidP="00AC4C03">
      <w:pPr>
        <w:spacing w:line="116" w:lineRule="exact"/>
        <w:rPr>
          <w:sz w:val="20"/>
          <w:szCs w:val="20"/>
        </w:rPr>
      </w:pPr>
    </w:p>
    <w:p w14:paraId="2A4A83C1" w14:textId="77777777" w:rsidR="00E10586" w:rsidRDefault="00000000">
      <w:pPr>
        <w:spacing w:line="256" w:lineRule="auto"/>
        <w:ind w:left="80" w:right="160"/>
        <w:rPr>
          <w:sz w:val="20"/>
          <w:szCs w:val="20"/>
        </w:rPr>
      </w:pPr>
      <w:r>
        <w:rPr>
          <w:rFonts w:ascii="Arial" w:eastAsia="Arial" w:hAnsi="Arial" w:cs="Arial"/>
        </w:rPr>
        <w:t>Medusa ist mit dem Sternbild des Perseus verbunden. Einer der Sterne oder Fürsten dieses Sternbildes heißt Algol, was so viel bedeutet wie "Kopf des Dämons". Dieser Stern soll den furchterregenden, schlangenartigen Kopf der Medusa darstellen.</w:t>
      </w:r>
    </w:p>
    <w:p w14:paraId="07AD4581" w14:textId="77777777" w:rsidR="00AC4C03" w:rsidRDefault="00AC4C03" w:rsidP="00AC4C03">
      <w:pPr>
        <w:spacing w:line="133" w:lineRule="exact"/>
        <w:rPr>
          <w:sz w:val="20"/>
          <w:szCs w:val="20"/>
        </w:rPr>
      </w:pPr>
    </w:p>
    <w:p w14:paraId="1D50224C" w14:textId="77777777" w:rsidR="00E10586" w:rsidRDefault="00000000">
      <w:pPr>
        <w:spacing w:line="258" w:lineRule="auto"/>
        <w:ind w:left="80" w:right="20"/>
        <w:rPr>
          <w:sz w:val="20"/>
          <w:szCs w:val="20"/>
        </w:rPr>
      </w:pPr>
      <w:r>
        <w:rPr>
          <w:rFonts w:ascii="Arial" w:eastAsia="Arial" w:hAnsi="Arial" w:cs="Arial"/>
        </w:rPr>
        <w:t>Algol ist eigentlich ein Zwillingsstern, der sich gegenseitig umkreist. Der eine ist hell und der andere schwach. Das Interessante an diesem Stern ist, dass er wie eine Uhr heller und dunkler wird. So ist manchmal der helle Stern vorne und dann der dunkle Zwillingsstern - ähnlich wie unsere Gebrochenheit. Der Zwillingsstern von Algol ist ein riesiger Begleitstern. Der eine ist der Dämon und der andere der Riese. Wir wollen uns von ihnen lossagen und sie verleugnen.</w:t>
      </w:r>
    </w:p>
    <w:p w14:paraId="264070D3" w14:textId="77777777" w:rsidR="00AC4C03" w:rsidRDefault="00AC4C03" w:rsidP="00AC4C03">
      <w:pPr>
        <w:spacing w:line="130" w:lineRule="exact"/>
        <w:rPr>
          <w:sz w:val="20"/>
          <w:szCs w:val="20"/>
        </w:rPr>
      </w:pPr>
    </w:p>
    <w:p w14:paraId="11351B1F" w14:textId="77777777" w:rsidR="00E10586" w:rsidRDefault="00000000">
      <w:pPr>
        <w:spacing w:line="249" w:lineRule="auto"/>
        <w:ind w:left="80" w:right="100"/>
        <w:rPr>
          <w:sz w:val="20"/>
          <w:szCs w:val="20"/>
        </w:rPr>
      </w:pPr>
      <w:r>
        <w:rPr>
          <w:rFonts w:ascii="Arial" w:eastAsia="Arial" w:hAnsi="Arial" w:cs="Arial"/>
        </w:rPr>
        <w:t>Das Sternbild des Perseus wird auch der Brecher genannt. Er ist das dunkle Fürstentum, das Medusa enthauptet hat. Ihr</w:t>
      </w:r>
    </w:p>
    <w:p w14:paraId="3D5E2288" w14:textId="77777777" w:rsidR="00AC4C03" w:rsidRDefault="00AC4C03" w:rsidP="00AC4C03">
      <w:pPr>
        <w:spacing w:line="190" w:lineRule="exact"/>
        <w:rPr>
          <w:sz w:val="20"/>
          <w:szCs w:val="20"/>
        </w:rPr>
      </w:pPr>
    </w:p>
    <w:p w14:paraId="5F5F8852" w14:textId="77777777" w:rsidR="00E10586" w:rsidRDefault="00000000">
      <w:pPr>
        <w:jc w:val="right"/>
        <w:rPr>
          <w:sz w:val="20"/>
          <w:szCs w:val="20"/>
        </w:rPr>
      </w:pPr>
      <w:r>
        <w:rPr>
          <w:rFonts w:ascii="Arial" w:eastAsia="Arial" w:hAnsi="Arial" w:cs="Arial"/>
        </w:rPr>
        <w:t>288</w:t>
      </w:r>
    </w:p>
    <w:p w14:paraId="6EFD89E7" w14:textId="77777777" w:rsidR="00AC4C03" w:rsidRDefault="00AC4C03" w:rsidP="00AC4C03">
      <w:pPr>
        <w:sectPr w:rsidR="00AC4C03">
          <w:pgSz w:w="8400" w:h="11908"/>
          <w:pgMar w:top="1150" w:right="1332" w:bottom="430" w:left="1440" w:header="0" w:footer="0" w:gutter="0"/>
          <w:cols w:space="720" w:equalWidth="0">
            <w:col w:w="5620"/>
          </w:cols>
        </w:sectPr>
      </w:pPr>
    </w:p>
    <w:p w14:paraId="0FA05423" w14:textId="77777777" w:rsidR="00E10586" w:rsidRDefault="00000000">
      <w:pPr>
        <w:spacing w:line="276" w:lineRule="auto"/>
        <w:ind w:left="80" w:right="240"/>
        <w:jc w:val="both"/>
        <w:rPr>
          <w:sz w:val="20"/>
          <w:szCs w:val="20"/>
        </w:rPr>
      </w:pPr>
      <w:bookmarkStart w:id="304" w:name="page305"/>
      <w:bookmarkEnd w:id="304"/>
      <w:r>
        <w:rPr>
          <w:rFonts w:ascii="Arial" w:eastAsia="Arial" w:hAnsi="Arial" w:cs="Arial"/>
          <w:sz w:val="21"/>
          <w:szCs w:val="21"/>
        </w:rPr>
        <w:t>Die Macht wurde also auf ihn übertragen. Wir wissen aus der Heiligen Schrift, dass es nur einen Brecher gibt - den Messias.</w:t>
      </w:r>
    </w:p>
    <w:p w14:paraId="14C887E0" w14:textId="77777777" w:rsidR="00AC4C03" w:rsidRDefault="00AC4C03" w:rsidP="00AC4C03">
      <w:pPr>
        <w:spacing w:line="113" w:lineRule="exact"/>
        <w:rPr>
          <w:sz w:val="20"/>
          <w:szCs w:val="20"/>
        </w:rPr>
      </w:pPr>
    </w:p>
    <w:p w14:paraId="6C1168F3" w14:textId="77777777" w:rsidR="00E10586" w:rsidRDefault="00000000">
      <w:pPr>
        <w:spacing w:line="258" w:lineRule="auto"/>
        <w:ind w:left="100" w:right="80" w:hanging="11"/>
        <w:rPr>
          <w:sz w:val="20"/>
          <w:szCs w:val="20"/>
        </w:rPr>
      </w:pPr>
      <w:r>
        <w:rPr>
          <w:rFonts w:eastAsia="Times New Roman"/>
          <w:i/>
          <w:iCs/>
          <w:sz w:val="24"/>
          <w:szCs w:val="24"/>
        </w:rPr>
        <w:t>Micha 2:13 Der Brecher [der Messias] wird vor ihnen herziehen. Sie werden durchbrechen, durch das Tor ein- und ausgehen, und ihr König wird vor ihnen hergehen, der Herr an ihrer Spitze.</w:t>
      </w:r>
    </w:p>
    <w:p w14:paraId="72F4248A" w14:textId="77777777" w:rsidR="00AC4C03" w:rsidRDefault="00AC4C03" w:rsidP="00AC4C03">
      <w:pPr>
        <w:spacing w:line="178" w:lineRule="exact"/>
        <w:rPr>
          <w:sz w:val="20"/>
          <w:szCs w:val="20"/>
        </w:rPr>
      </w:pPr>
    </w:p>
    <w:p w14:paraId="1B2AC27D" w14:textId="77777777" w:rsidR="00E10586" w:rsidRDefault="00000000">
      <w:pPr>
        <w:spacing w:line="258" w:lineRule="auto"/>
        <w:ind w:left="80"/>
        <w:rPr>
          <w:sz w:val="20"/>
          <w:szCs w:val="20"/>
        </w:rPr>
      </w:pPr>
      <w:r>
        <w:rPr>
          <w:rFonts w:ascii="Arial" w:eastAsia="Arial" w:hAnsi="Arial" w:cs="Arial"/>
        </w:rPr>
        <w:t>Nach der griechischen Mythologie wurden der Medusa Söhne geboren - sie wurden aus ihrem Blut geformt, als sie von Perseus enthauptet wurde. Der eine Sohn ist ein goldener Riese - wie ein Generationsgötze und der andere ist Pegasus, das geflügelte Pferd. Wir müssen dafür sorgen, dass wir von ihrer Macht und Herrschaft befreit werden. Als ich darüber betete, zeigte mir der Heilige Geist, dass jede Macht, jeder Herrscher, jede Autorität oder jeder Gott über Teile unserer Netze eingesetzt werden kann. Wir sind mit ihnen durch Seile oder Kontrollfesseln verbunden. Wir sind ihre Marionetten und sie sind unsere Herren. Diese müssen durchtrennt und von unserer Menschlichkeit getrennt werden.</w:t>
      </w:r>
    </w:p>
    <w:p w14:paraId="5273EEBB" w14:textId="77777777" w:rsidR="00AC4C03" w:rsidRDefault="00AC4C03" w:rsidP="00AC4C03">
      <w:pPr>
        <w:spacing w:line="200" w:lineRule="exact"/>
        <w:rPr>
          <w:sz w:val="20"/>
          <w:szCs w:val="20"/>
        </w:rPr>
      </w:pPr>
    </w:p>
    <w:p w14:paraId="449A540D" w14:textId="77777777" w:rsidR="00AC4C03" w:rsidRDefault="00AC4C03" w:rsidP="00AC4C03">
      <w:pPr>
        <w:spacing w:line="315" w:lineRule="exact"/>
        <w:rPr>
          <w:sz w:val="20"/>
          <w:szCs w:val="20"/>
        </w:rPr>
      </w:pPr>
    </w:p>
    <w:p w14:paraId="6F974193" w14:textId="77777777" w:rsidR="00E10586" w:rsidRDefault="00000000">
      <w:pPr>
        <w:ind w:left="80"/>
        <w:rPr>
          <w:sz w:val="20"/>
          <w:szCs w:val="20"/>
        </w:rPr>
      </w:pPr>
      <w:r>
        <w:rPr>
          <w:rFonts w:ascii="Calibri Light" w:eastAsia="Calibri Light" w:hAnsi="Calibri Light" w:cs="Calibri Light"/>
          <w:b/>
          <w:bCs/>
          <w:sz w:val="26"/>
          <w:szCs w:val="26"/>
        </w:rPr>
        <w:t>Konstellationen</w:t>
      </w:r>
    </w:p>
    <w:p w14:paraId="18BB8FDA" w14:textId="77777777" w:rsidR="00AC4C03" w:rsidRDefault="00AC4C03" w:rsidP="00AC4C03">
      <w:pPr>
        <w:spacing w:line="25" w:lineRule="exact"/>
        <w:rPr>
          <w:sz w:val="20"/>
          <w:szCs w:val="20"/>
        </w:rPr>
      </w:pPr>
    </w:p>
    <w:p w14:paraId="6E8A63F3" w14:textId="77777777" w:rsidR="00E10586" w:rsidRDefault="00000000">
      <w:pPr>
        <w:ind w:left="80"/>
        <w:rPr>
          <w:sz w:val="20"/>
          <w:szCs w:val="20"/>
        </w:rPr>
      </w:pPr>
      <w:r>
        <w:rPr>
          <w:rFonts w:ascii="Arial" w:eastAsia="Arial" w:hAnsi="Arial" w:cs="Arial"/>
        </w:rPr>
        <w:t>Laut dem Wörterbuch ist eine Konstellation eine:</w:t>
      </w:r>
    </w:p>
    <w:p w14:paraId="4E29659A" w14:textId="77777777" w:rsidR="00AC4C03" w:rsidRDefault="00AC4C03" w:rsidP="00AC4C03">
      <w:pPr>
        <w:spacing w:line="15" w:lineRule="exact"/>
        <w:rPr>
          <w:sz w:val="20"/>
          <w:szCs w:val="20"/>
        </w:rPr>
      </w:pPr>
    </w:p>
    <w:p w14:paraId="252B9665" w14:textId="77777777" w:rsidR="00E10586" w:rsidRDefault="00000000">
      <w:pPr>
        <w:numPr>
          <w:ilvl w:val="0"/>
          <w:numId w:val="88"/>
        </w:numPr>
        <w:tabs>
          <w:tab w:val="left" w:pos="360"/>
        </w:tabs>
        <w:ind w:left="360" w:hanging="275"/>
        <w:rPr>
          <w:rFonts w:ascii="Arial" w:eastAsia="Arial" w:hAnsi="Arial" w:cs="Arial"/>
        </w:rPr>
      </w:pPr>
      <w:r>
        <w:rPr>
          <w:rFonts w:ascii="Arial" w:eastAsia="Arial" w:hAnsi="Arial" w:cs="Arial"/>
        </w:rPr>
        <w:t>Gruppe von Sternen mit bestimmten Namen,</w:t>
      </w:r>
    </w:p>
    <w:p w14:paraId="1435652E" w14:textId="77777777" w:rsidR="00AC4C03" w:rsidRDefault="00AC4C03" w:rsidP="00AC4C03">
      <w:pPr>
        <w:spacing w:line="15" w:lineRule="exact"/>
        <w:rPr>
          <w:rFonts w:ascii="Arial" w:eastAsia="Arial" w:hAnsi="Arial" w:cs="Arial"/>
        </w:rPr>
      </w:pPr>
    </w:p>
    <w:p w14:paraId="5F7749EF" w14:textId="77777777" w:rsidR="00E10586" w:rsidRDefault="00000000">
      <w:pPr>
        <w:numPr>
          <w:ilvl w:val="0"/>
          <w:numId w:val="88"/>
        </w:numPr>
        <w:tabs>
          <w:tab w:val="left" w:pos="360"/>
        </w:tabs>
        <w:ind w:left="360" w:hanging="275"/>
        <w:rPr>
          <w:rFonts w:ascii="Arial" w:eastAsia="Arial" w:hAnsi="Arial" w:cs="Arial"/>
        </w:rPr>
      </w:pPr>
      <w:r>
        <w:rPr>
          <w:rFonts w:ascii="Arial" w:eastAsia="Arial" w:hAnsi="Arial" w:cs="Arial"/>
        </w:rPr>
        <w:t>einen Ausschnitt des Himmels (Plural), und</w:t>
      </w:r>
    </w:p>
    <w:p w14:paraId="7E5C46D0" w14:textId="77777777" w:rsidR="00AC4C03" w:rsidRDefault="00AC4C03" w:rsidP="00AC4C03">
      <w:pPr>
        <w:spacing w:line="24" w:lineRule="exact"/>
        <w:rPr>
          <w:rFonts w:ascii="Arial" w:eastAsia="Arial" w:hAnsi="Arial" w:cs="Arial"/>
        </w:rPr>
      </w:pPr>
    </w:p>
    <w:p w14:paraId="35159678" w14:textId="77777777" w:rsidR="00E10586" w:rsidRDefault="00000000">
      <w:pPr>
        <w:numPr>
          <w:ilvl w:val="0"/>
          <w:numId w:val="88"/>
        </w:numPr>
        <w:tabs>
          <w:tab w:val="left" w:pos="360"/>
        </w:tabs>
        <w:spacing w:line="236" w:lineRule="auto"/>
        <w:ind w:left="360" w:right="600" w:hanging="275"/>
        <w:rPr>
          <w:rFonts w:ascii="Arial" w:eastAsia="Arial" w:hAnsi="Arial" w:cs="Arial"/>
        </w:rPr>
      </w:pPr>
      <w:r>
        <w:rPr>
          <w:rFonts w:ascii="Arial" w:eastAsia="Arial" w:hAnsi="Arial" w:cs="Arial"/>
        </w:rPr>
        <w:t>die Gruppierung oder relative Position der Sterne, die Ereignisse beeinflussen soll, besonders bei der Geburt einer Person.</w:t>
      </w:r>
    </w:p>
    <w:p w14:paraId="183A4BA5" w14:textId="77777777" w:rsidR="00AC4C03" w:rsidRDefault="00AC4C03" w:rsidP="00AC4C03">
      <w:pPr>
        <w:spacing w:line="266" w:lineRule="exact"/>
        <w:rPr>
          <w:sz w:val="20"/>
          <w:szCs w:val="20"/>
        </w:rPr>
      </w:pPr>
    </w:p>
    <w:p w14:paraId="0F74A873" w14:textId="77777777" w:rsidR="00E10586" w:rsidRDefault="00000000">
      <w:pPr>
        <w:spacing w:line="237" w:lineRule="auto"/>
        <w:ind w:left="80" w:right="320"/>
        <w:rPr>
          <w:sz w:val="20"/>
          <w:szCs w:val="20"/>
        </w:rPr>
      </w:pPr>
      <w:r>
        <w:rPr>
          <w:rFonts w:ascii="Arial" w:eastAsia="Arial" w:hAnsi="Arial" w:cs="Arial"/>
        </w:rPr>
        <w:t>Sternbilder wurden nicht von modernen Wissenschaftlern oder Astrologen entdeckt und benannt. Nein, sie werden bereits in der Bibel erwähnt. In Hiob lesen wir von drei solchen Sternbildern.</w:t>
      </w:r>
    </w:p>
    <w:p w14:paraId="096EFD67" w14:textId="77777777" w:rsidR="00AC4C03" w:rsidRDefault="00AC4C03" w:rsidP="00AC4C03">
      <w:pPr>
        <w:spacing w:line="200" w:lineRule="exact"/>
        <w:rPr>
          <w:sz w:val="20"/>
          <w:szCs w:val="20"/>
        </w:rPr>
      </w:pPr>
    </w:p>
    <w:p w14:paraId="01FBFFAF" w14:textId="77777777" w:rsidR="00AC4C03" w:rsidRDefault="00AC4C03" w:rsidP="00AC4C03">
      <w:pPr>
        <w:spacing w:line="200" w:lineRule="exact"/>
        <w:rPr>
          <w:sz w:val="20"/>
          <w:szCs w:val="20"/>
        </w:rPr>
      </w:pPr>
    </w:p>
    <w:p w14:paraId="3B8C96F2" w14:textId="77777777" w:rsidR="00AC4C03" w:rsidRDefault="00AC4C03" w:rsidP="00AC4C03">
      <w:pPr>
        <w:spacing w:line="200" w:lineRule="exact"/>
        <w:rPr>
          <w:sz w:val="20"/>
          <w:szCs w:val="20"/>
        </w:rPr>
      </w:pPr>
    </w:p>
    <w:p w14:paraId="1B878880" w14:textId="77777777" w:rsidR="00AC4C03" w:rsidRDefault="00AC4C03" w:rsidP="00AC4C03">
      <w:pPr>
        <w:spacing w:line="204" w:lineRule="exact"/>
        <w:rPr>
          <w:sz w:val="20"/>
          <w:szCs w:val="20"/>
        </w:rPr>
      </w:pPr>
    </w:p>
    <w:p w14:paraId="398C6507" w14:textId="77777777" w:rsidR="00E10586" w:rsidRDefault="00000000">
      <w:pPr>
        <w:jc w:val="right"/>
        <w:rPr>
          <w:sz w:val="20"/>
          <w:szCs w:val="20"/>
        </w:rPr>
      </w:pPr>
      <w:r>
        <w:rPr>
          <w:rFonts w:ascii="Arial" w:eastAsia="Arial" w:hAnsi="Arial" w:cs="Arial"/>
        </w:rPr>
        <w:t>289</w:t>
      </w:r>
    </w:p>
    <w:p w14:paraId="5A0C7ECE" w14:textId="77777777" w:rsidR="00AC4C03" w:rsidRDefault="00AC4C03" w:rsidP="00AC4C03">
      <w:pPr>
        <w:sectPr w:rsidR="00AC4C03">
          <w:pgSz w:w="8400" w:h="11908"/>
          <w:pgMar w:top="1150" w:right="1332" w:bottom="430" w:left="1440" w:header="0" w:footer="0" w:gutter="0"/>
          <w:cols w:space="720" w:equalWidth="0">
            <w:col w:w="5620"/>
          </w:cols>
        </w:sectPr>
      </w:pPr>
    </w:p>
    <w:p w14:paraId="2C6986B2" w14:textId="77777777" w:rsidR="00E10586" w:rsidRDefault="00000000">
      <w:pPr>
        <w:spacing w:line="257" w:lineRule="auto"/>
        <w:ind w:left="100" w:right="160" w:hanging="11"/>
        <w:rPr>
          <w:sz w:val="20"/>
          <w:szCs w:val="20"/>
        </w:rPr>
      </w:pPr>
      <w:bookmarkStart w:id="305" w:name="page306"/>
      <w:bookmarkEnd w:id="305"/>
      <w:r>
        <w:rPr>
          <w:rFonts w:eastAsia="Times New Roman"/>
          <w:i/>
          <w:iCs/>
          <w:sz w:val="24"/>
          <w:szCs w:val="24"/>
        </w:rPr>
        <w:t>Hiob 9:9 Wer hat den Bären, den Orion, den Plejadenhaufen und die weiten Sternenräume im Süden erschaffen?</w:t>
      </w:r>
    </w:p>
    <w:p w14:paraId="676116AE" w14:textId="77777777" w:rsidR="00AC4C03" w:rsidRDefault="00AC4C03" w:rsidP="00AC4C03">
      <w:pPr>
        <w:spacing w:line="178" w:lineRule="exact"/>
        <w:rPr>
          <w:sz w:val="20"/>
          <w:szCs w:val="20"/>
        </w:rPr>
      </w:pPr>
    </w:p>
    <w:p w14:paraId="12AFFE03" w14:textId="77777777" w:rsidR="00E10586" w:rsidRDefault="00000000">
      <w:pPr>
        <w:spacing w:line="271" w:lineRule="auto"/>
        <w:ind w:left="80" w:right="160"/>
        <w:jc w:val="both"/>
        <w:rPr>
          <w:sz w:val="20"/>
          <w:szCs w:val="20"/>
        </w:rPr>
      </w:pPr>
      <w:r>
        <w:rPr>
          <w:rFonts w:ascii="Arial" w:eastAsia="Arial" w:hAnsi="Arial" w:cs="Arial"/>
          <w:sz w:val="21"/>
          <w:szCs w:val="21"/>
        </w:rPr>
        <w:t>Der erste ist der Bär oder Arkturus, dessen Name bedeutet, sich zu beeilen, sich zu versammeln (H5789). Der zweite Orion, sein Name bedeutet der Törichte, Dumme oder Dummkopf (H3684).</w:t>
      </w:r>
    </w:p>
    <w:p w14:paraId="04B062AE" w14:textId="77777777" w:rsidR="00AC4C03" w:rsidRDefault="00AC4C03" w:rsidP="00AC4C03">
      <w:pPr>
        <w:spacing w:line="2" w:lineRule="exact"/>
        <w:rPr>
          <w:sz w:val="20"/>
          <w:szCs w:val="20"/>
        </w:rPr>
      </w:pPr>
    </w:p>
    <w:p w14:paraId="7DC6596A" w14:textId="77777777" w:rsidR="00E10586" w:rsidRDefault="00000000">
      <w:pPr>
        <w:spacing w:line="249" w:lineRule="auto"/>
        <w:ind w:left="80" w:right="380"/>
        <w:rPr>
          <w:sz w:val="20"/>
          <w:szCs w:val="20"/>
        </w:rPr>
      </w:pPr>
      <w:r>
        <w:rPr>
          <w:rFonts w:ascii="Arial" w:eastAsia="Arial" w:hAnsi="Arial" w:cs="Arial"/>
        </w:rPr>
        <w:t>Die dritten Plejaden mit ihrem Haufen von 7 Sternen. Plejaden (H3598) bedeutet, ein Juwel oder eine Tafel aufzubewahren.</w:t>
      </w:r>
    </w:p>
    <w:p w14:paraId="3D613E28" w14:textId="77777777" w:rsidR="00AC4C03" w:rsidRDefault="00AC4C03" w:rsidP="00AC4C03">
      <w:pPr>
        <w:spacing w:line="139" w:lineRule="exact"/>
        <w:rPr>
          <w:sz w:val="20"/>
          <w:szCs w:val="20"/>
        </w:rPr>
      </w:pPr>
    </w:p>
    <w:p w14:paraId="569A47BE" w14:textId="77777777" w:rsidR="00E10586" w:rsidRDefault="00000000">
      <w:pPr>
        <w:spacing w:line="256" w:lineRule="auto"/>
        <w:ind w:left="80" w:right="100"/>
        <w:rPr>
          <w:sz w:val="20"/>
          <w:szCs w:val="20"/>
        </w:rPr>
      </w:pPr>
      <w:r>
        <w:rPr>
          <w:rFonts w:ascii="Arial" w:eastAsia="Arial" w:hAnsi="Arial" w:cs="Arial"/>
        </w:rPr>
        <w:t>Wir wissen bereits, dass eine dreifache Schnur nicht leicht zu zerreißen ist. Diese drei Konstellationen bilden zusammen ein solches dreifaches Band. In Hiob 38 finden wir einen weiteren Hinweis auf diese drei Konstellationen.</w:t>
      </w:r>
    </w:p>
    <w:p w14:paraId="77BF1B3D" w14:textId="77777777" w:rsidR="00AC4C03" w:rsidRDefault="00AC4C03" w:rsidP="00AC4C03">
      <w:pPr>
        <w:spacing w:line="133" w:lineRule="exact"/>
        <w:rPr>
          <w:sz w:val="20"/>
          <w:szCs w:val="20"/>
        </w:rPr>
      </w:pPr>
    </w:p>
    <w:p w14:paraId="7984DD7B" w14:textId="77777777" w:rsidR="00E10586" w:rsidRDefault="00000000">
      <w:pPr>
        <w:spacing w:line="257" w:lineRule="auto"/>
        <w:ind w:left="100" w:right="100" w:hanging="11"/>
        <w:rPr>
          <w:sz w:val="20"/>
          <w:szCs w:val="20"/>
        </w:rPr>
      </w:pPr>
      <w:r>
        <w:rPr>
          <w:rFonts w:eastAsia="Times New Roman"/>
          <w:i/>
          <w:iCs/>
          <w:sz w:val="24"/>
          <w:szCs w:val="24"/>
        </w:rPr>
        <w:t>Hiob 38:31 Kannst du die Ketten des Sternhaufens der Plejaden binden oder die Stricke des Sternbilds Orion lösen?</w:t>
      </w:r>
    </w:p>
    <w:p w14:paraId="7931AE4B" w14:textId="77777777" w:rsidR="00AC4C03" w:rsidRDefault="00AC4C03" w:rsidP="00AC4C03">
      <w:pPr>
        <w:spacing w:line="178" w:lineRule="exact"/>
        <w:rPr>
          <w:sz w:val="20"/>
          <w:szCs w:val="20"/>
        </w:rPr>
      </w:pPr>
    </w:p>
    <w:p w14:paraId="01F861C5" w14:textId="77777777" w:rsidR="00E10586" w:rsidRDefault="00000000">
      <w:pPr>
        <w:spacing w:line="256" w:lineRule="auto"/>
        <w:ind w:left="80"/>
        <w:rPr>
          <w:sz w:val="20"/>
          <w:szCs w:val="20"/>
        </w:rPr>
      </w:pPr>
      <w:r>
        <w:rPr>
          <w:rFonts w:ascii="Arial" w:eastAsia="Arial" w:hAnsi="Arial" w:cs="Arial"/>
        </w:rPr>
        <w:t xml:space="preserve">Was hat das zu bedeuten? Warum haben diese Konstellationen Ketten und Schnüre? Was binden sie? Wenn wir uns das Wort </w:t>
      </w:r>
      <w:r>
        <w:rPr>
          <w:rFonts w:ascii="Arial" w:eastAsia="Arial" w:hAnsi="Arial" w:cs="Arial"/>
          <w:u w:val="single"/>
        </w:rPr>
        <w:t xml:space="preserve">Stern </w:t>
      </w:r>
      <w:r>
        <w:rPr>
          <w:rFonts w:ascii="Arial" w:eastAsia="Arial" w:hAnsi="Arial" w:cs="Arial"/>
        </w:rPr>
        <w:t>in der Bibel ansehen, sehen wir, dass es Fürst bedeutet und oft mit bestimmten Göttern in Verbindung gebracht wird. Die Götter werden auch damit in Verbindung gebracht, dass sie ihre eigenen Sterne haben (Apostelgeschichte 7:43).</w:t>
      </w:r>
    </w:p>
    <w:p w14:paraId="30CB730C" w14:textId="77777777" w:rsidR="00AC4C03" w:rsidRDefault="00AC4C03" w:rsidP="00AC4C03">
      <w:pPr>
        <w:spacing w:line="391" w:lineRule="exact"/>
        <w:rPr>
          <w:sz w:val="20"/>
          <w:szCs w:val="20"/>
        </w:rPr>
      </w:pPr>
    </w:p>
    <w:p w14:paraId="08095AD9" w14:textId="77777777" w:rsidR="00E10586" w:rsidRDefault="00000000">
      <w:pPr>
        <w:spacing w:line="259" w:lineRule="auto"/>
        <w:ind w:left="100" w:right="40" w:hanging="11"/>
        <w:rPr>
          <w:sz w:val="20"/>
          <w:szCs w:val="20"/>
        </w:rPr>
      </w:pPr>
      <w:r>
        <w:rPr>
          <w:rFonts w:eastAsia="Times New Roman"/>
          <w:i/>
          <w:iCs/>
          <w:sz w:val="24"/>
          <w:szCs w:val="24"/>
        </w:rPr>
        <w:t xml:space="preserve">Apg 7:43 [Nein!] Ihr habt das Zelt (den tragbaren Tempel) des Moloch mitgenommen und den </w:t>
      </w:r>
      <w:r>
        <w:rPr>
          <w:rFonts w:eastAsia="Times New Roman"/>
          <w:i/>
          <w:iCs/>
          <w:sz w:val="24"/>
          <w:szCs w:val="24"/>
          <w:u w:val="single"/>
        </w:rPr>
        <w:t xml:space="preserve">Stern des Gottes Rephan </w:t>
      </w:r>
      <w:r>
        <w:rPr>
          <w:rFonts w:eastAsia="Times New Roman"/>
          <w:i/>
          <w:iCs/>
          <w:sz w:val="24"/>
          <w:szCs w:val="24"/>
        </w:rPr>
        <w:t>und die Bilder, die ihr gemacht habt, um sie anzubeten.</w:t>
      </w:r>
    </w:p>
    <w:p w14:paraId="69EEE5E3" w14:textId="77777777" w:rsidR="00AC4C03" w:rsidRDefault="00AC4C03" w:rsidP="00AC4C03">
      <w:pPr>
        <w:spacing w:line="179" w:lineRule="exact"/>
        <w:rPr>
          <w:sz w:val="20"/>
          <w:szCs w:val="20"/>
        </w:rPr>
      </w:pPr>
    </w:p>
    <w:p w14:paraId="0CF61201" w14:textId="77777777" w:rsidR="00E10586" w:rsidRDefault="00000000">
      <w:pPr>
        <w:spacing w:line="255" w:lineRule="auto"/>
        <w:ind w:left="80" w:right="60"/>
        <w:rPr>
          <w:sz w:val="20"/>
          <w:szCs w:val="20"/>
        </w:rPr>
      </w:pPr>
      <w:r>
        <w:rPr>
          <w:rFonts w:ascii="Arial" w:eastAsia="Arial" w:hAnsi="Arial" w:cs="Arial"/>
        </w:rPr>
        <w:t>Das Wort Stern, wie es hier verwendet wird, bedeutet Konstellation - also hatte der Gott Rephan seine eigene Konstellation. Er wird sicherlich nicht der Einzige sein. Wenn wir an die Definition des Wortes Konstellation denken, bedeutet das, dass jeder Gott seine</w:t>
      </w:r>
    </w:p>
    <w:p w14:paraId="571D705A" w14:textId="77777777" w:rsidR="00AC4C03" w:rsidRDefault="00AC4C03" w:rsidP="00AC4C03">
      <w:pPr>
        <w:spacing w:line="200" w:lineRule="exact"/>
        <w:rPr>
          <w:sz w:val="20"/>
          <w:szCs w:val="20"/>
        </w:rPr>
      </w:pPr>
    </w:p>
    <w:p w14:paraId="1F6C0B2F" w14:textId="77777777" w:rsidR="00E10586" w:rsidRDefault="00000000">
      <w:pPr>
        <w:jc w:val="right"/>
        <w:rPr>
          <w:sz w:val="20"/>
          <w:szCs w:val="20"/>
        </w:rPr>
      </w:pPr>
      <w:r>
        <w:rPr>
          <w:rFonts w:ascii="Arial" w:eastAsia="Arial" w:hAnsi="Arial" w:cs="Arial"/>
        </w:rPr>
        <w:t>290</w:t>
      </w:r>
    </w:p>
    <w:p w14:paraId="0EF5BF6D" w14:textId="77777777" w:rsidR="00AC4C03" w:rsidRDefault="00AC4C03" w:rsidP="00AC4C03">
      <w:pPr>
        <w:sectPr w:rsidR="00AC4C03">
          <w:pgSz w:w="8400" w:h="11908"/>
          <w:pgMar w:top="1150" w:right="1332" w:bottom="430" w:left="1440" w:header="0" w:footer="0" w:gutter="0"/>
          <w:cols w:space="720" w:equalWidth="0">
            <w:col w:w="5620"/>
          </w:cols>
        </w:sectPr>
      </w:pPr>
    </w:p>
    <w:p w14:paraId="04BD78AA" w14:textId="77777777" w:rsidR="00E10586" w:rsidRDefault="00000000">
      <w:pPr>
        <w:spacing w:line="256" w:lineRule="auto"/>
        <w:ind w:left="80"/>
        <w:jc w:val="both"/>
        <w:rPr>
          <w:sz w:val="20"/>
          <w:szCs w:val="20"/>
        </w:rPr>
      </w:pPr>
      <w:bookmarkStart w:id="306" w:name="page307"/>
      <w:bookmarkEnd w:id="306"/>
      <w:r>
        <w:rPr>
          <w:rFonts w:ascii="Arial" w:eastAsia="Arial" w:hAnsi="Arial" w:cs="Arial"/>
        </w:rPr>
        <w:t>einen eigenen Bereich des Himmels, von dem aus er Ereignisse, Zeiten und Jahreszeiten beeinflussen kann. Diese Sterne oder Sternbilder sind die eigenen Reiche und Netze der Götter. Ein weiteres Beispiel findet sich in Hiob 38.</w:t>
      </w:r>
    </w:p>
    <w:p w14:paraId="73CAD0D8" w14:textId="77777777" w:rsidR="00AC4C03" w:rsidRDefault="00AC4C03" w:rsidP="00AC4C03">
      <w:pPr>
        <w:spacing w:line="133" w:lineRule="exact"/>
        <w:rPr>
          <w:sz w:val="20"/>
          <w:szCs w:val="20"/>
        </w:rPr>
      </w:pPr>
    </w:p>
    <w:p w14:paraId="46BAEC6C" w14:textId="77777777" w:rsidR="00E10586" w:rsidRDefault="00000000">
      <w:pPr>
        <w:spacing w:line="257" w:lineRule="auto"/>
        <w:ind w:left="100" w:right="340" w:hanging="11"/>
        <w:rPr>
          <w:sz w:val="20"/>
          <w:szCs w:val="20"/>
        </w:rPr>
      </w:pPr>
      <w:r>
        <w:rPr>
          <w:rFonts w:eastAsia="Times New Roman"/>
          <w:i/>
          <w:iCs/>
          <w:sz w:val="24"/>
          <w:szCs w:val="24"/>
        </w:rPr>
        <w:t>Hiob 38:32 Kannst du ein Sternbild zu seiner Zeit hervorbringen und die Sterne des Bären mit ihren Söhnen führen? Zeit und Nachkommenschaft...</w:t>
      </w:r>
    </w:p>
    <w:p w14:paraId="0C0CD21D" w14:textId="77777777" w:rsidR="00AC4C03" w:rsidRDefault="00AC4C03" w:rsidP="00AC4C03">
      <w:pPr>
        <w:spacing w:line="200" w:lineRule="exact"/>
        <w:rPr>
          <w:sz w:val="20"/>
          <w:szCs w:val="20"/>
        </w:rPr>
      </w:pPr>
    </w:p>
    <w:p w14:paraId="62E56512" w14:textId="77777777" w:rsidR="00AC4C03" w:rsidRDefault="00AC4C03" w:rsidP="00AC4C03">
      <w:pPr>
        <w:spacing w:line="358" w:lineRule="exact"/>
        <w:rPr>
          <w:sz w:val="20"/>
          <w:szCs w:val="20"/>
        </w:rPr>
      </w:pPr>
    </w:p>
    <w:p w14:paraId="156348C5" w14:textId="77777777" w:rsidR="00E10586" w:rsidRDefault="00000000">
      <w:pPr>
        <w:ind w:left="80"/>
        <w:rPr>
          <w:sz w:val="20"/>
          <w:szCs w:val="20"/>
        </w:rPr>
      </w:pPr>
      <w:r>
        <w:rPr>
          <w:rFonts w:ascii="Calibri Light" w:eastAsia="Calibri Light" w:hAnsi="Calibri Light" w:cs="Calibri Light"/>
          <w:b/>
          <w:bCs/>
          <w:sz w:val="26"/>
          <w:szCs w:val="26"/>
        </w:rPr>
        <w:t>Netze auf der Erde, in der Erde und über der Erde</w:t>
      </w:r>
    </w:p>
    <w:p w14:paraId="1CEB7041" w14:textId="77777777" w:rsidR="00AC4C03" w:rsidRDefault="00AC4C03" w:rsidP="00AC4C03">
      <w:pPr>
        <w:spacing w:line="38" w:lineRule="exact"/>
        <w:rPr>
          <w:sz w:val="20"/>
          <w:szCs w:val="20"/>
        </w:rPr>
      </w:pPr>
    </w:p>
    <w:p w14:paraId="0F3E3A6B" w14:textId="77777777" w:rsidR="00E10586" w:rsidRDefault="00000000">
      <w:pPr>
        <w:spacing w:line="255" w:lineRule="auto"/>
        <w:ind w:left="80" w:right="400"/>
        <w:rPr>
          <w:sz w:val="20"/>
          <w:szCs w:val="20"/>
        </w:rPr>
      </w:pPr>
      <w:r>
        <w:rPr>
          <w:rFonts w:ascii="Arial" w:eastAsia="Arial" w:hAnsi="Arial" w:cs="Arial"/>
        </w:rPr>
        <w:t>Nicht nur unser Geist, unsere Seele und unser Körper sind mit diesen Gittern verbunden, sondern auch andere Menschen (tot oder lebendig) und geistige Wesenheiten können mit ihnen verbunden sein.</w:t>
      </w:r>
    </w:p>
    <w:p w14:paraId="6153D550" w14:textId="77777777" w:rsidR="00AC4C03" w:rsidRDefault="00AC4C03" w:rsidP="00AC4C03">
      <w:pPr>
        <w:spacing w:line="126" w:lineRule="exact"/>
        <w:rPr>
          <w:sz w:val="20"/>
          <w:szCs w:val="20"/>
        </w:rPr>
      </w:pPr>
    </w:p>
    <w:p w14:paraId="682B51F9" w14:textId="77777777" w:rsidR="00E10586" w:rsidRDefault="00000000">
      <w:pPr>
        <w:spacing w:line="249" w:lineRule="auto"/>
        <w:ind w:left="80" w:right="20"/>
        <w:rPr>
          <w:sz w:val="20"/>
          <w:szCs w:val="20"/>
        </w:rPr>
      </w:pPr>
      <w:r>
        <w:rPr>
          <w:rFonts w:ascii="Arial" w:eastAsia="Arial" w:hAnsi="Arial" w:cs="Arial"/>
        </w:rPr>
        <w:t>Paul Cox erklärt in seinem Unterricht über Gitter und Türen</w:t>
      </w:r>
      <w:r>
        <w:rPr>
          <w:rFonts w:ascii="Arial" w:eastAsia="Arial" w:hAnsi="Arial" w:cs="Arial"/>
          <w:sz w:val="28"/>
          <w:szCs w:val="28"/>
          <w:vertAlign w:val="superscript"/>
        </w:rPr>
        <w:t>2</w:t>
      </w:r>
      <w:r>
        <w:rPr>
          <w:rFonts w:ascii="Arial" w:eastAsia="Arial" w:hAnsi="Arial" w:cs="Arial"/>
        </w:rPr>
        <w:t xml:space="preserve"> , dass unser Geist, unsere Seele und unser Körper mit diesen Gittern verbunden sind. In seiner Beschäftigung mit Zerbrochenheit und Beratung hat er gelernt, dass unser Geist mit den Höhen, unsere Seele mit den Tiefen und unsere Körper mit den Breiten- und Längenlinien dieser Gitter verbunden sind. Der Heilige Geist hat ihn gelehrt, dass es Gitternetze auf der Erde, in der Erde und über der Erde gibt.</w:t>
      </w:r>
    </w:p>
    <w:p w14:paraId="60F4BD95" w14:textId="77777777" w:rsidR="00E10586" w:rsidRDefault="00000000">
      <w:pPr>
        <w:spacing w:line="20" w:lineRule="exact"/>
        <w:rPr>
          <w:sz w:val="20"/>
          <w:szCs w:val="20"/>
        </w:rPr>
      </w:pPr>
      <w:r>
        <w:rPr>
          <w:noProof/>
          <w:sz w:val="20"/>
          <w:szCs w:val="20"/>
        </w:rPr>
        <w:drawing>
          <wp:anchor distT="0" distB="0" distL="114300" distR="114300" simplePos="0" relativeHeight="251783168" behindDoc="1" locked="0" layoutInCell="0" allowOverlap="1" wp14:anchorId="12C63D11" wp14:editId="5A2165E1">
            <wp:simplePos x="0" y="0"/>
            <wp:positionH relativeFrom="column">
              <wp:posOffset>2120900</wp:posOffset>
            </wp:positionH>
            <wp:positionV relativeFrom="paragraph">
              <wp:posOffset>-148590</wp:posOffset>
            </wp:positionV>
            <wp:extent cx="1393825" cy="1252220"/>
            <wp:effectExtent l="0" t="0" r="0" b="0"/>
            <wp:wrapNone/>
            <wp:docPr id="1646495471" name="Grafik 1646495471" descr="Ein Bild, das Entwurf, Wür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95471" name="Grafik 1646495471" descr="Ein Bild, das Entwurf, Würfel enthält.&#10;&#10;Automatisch generierte Beschreibung"/>
                    <pic:cNvPicPr>
                      <a:picLocks noChangeAspect="1" noChangeArrowheads="1"/>
                    </pic:cNvPicPr>
                  </pic:nvPicPr>
                  <pic:blipFill>
                    <a:blip r:embed="rId76"/>
                    <a:srcRect/>
                    <a:stretch>
                      <a:fillRect/>
                    </a:stretch>
                  </pic:blipFill>
                  <pic:spPr bwMode="auto">
                    <a:xfrm>
                      <a:off x="0" y="0"/>
                      <a:ext cx="1393825" cy="1252220"/>
                    </a:xfrm>
                    <a:prstGeom prst="rect">
                      <a:avLst/>
                    </a:prstGeom>
                    <a:noFill/>
                  </pic:spPr>
                </pic:pic>
              </a:graphicData>
            </a:graphic>
          </wp:anchor>
        </w:drawing>
      </w:r>
    </w:p>
    <w:p w14:paraId="2819EE33" w14:textId="77777777" w:rsidR="00AC4C03" w:rsidRDefault="00AC4C03" w:rsidP="00AC4C03">
      <w:pPr>
        <w:spacing w:line="121" w:lineRule="exact"/>
        <w:rPr>
          <w:sz w:val="20"/>
          <w:szCs w:val="20"/>
        </w:rPr>
      </w:pPr>
    </w:p>
    <w:p w14:paraId="05D3D1AE" w14:textId="77777777" w:rsidR="00E10586" w:rsidRDefault="00000000">
      <w:pPr>
        <w:spacing w:line="257" w:lineRule="auto"/>
        <w:ind w:left="80" w:right="2480"/>
        <w:rPr>
          <w:sz w:val="20"/>
          <w:szCs w:val="20"/>
        </w:rPr>
      </w:pPr>
      <w:r>
        <w:rPr>
          <w:rFonts w:ascii="Arial" w:eastAsia="Arial" w:hAnsi="Arial" w:cs="Arial"/>
        </w:rPr>
        <w:t>Denke einen Moment darüber nach. Das bedeutet, dass wir bei einer Zersplitterung des Geistes oder einer Verunreinigung der geistigen Anteile in den Höhen - den Gittern über der Erde - nach ihnen suchen müssen.</w:t>
      </w:r>
    </w:p>
    <w:p w14:paraId="2A1FA7B3"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784192" behindDoc="1" locked="0" layoutInCell="0" allowOverlap="1" wp14:anchorId="4E4E4520" wp14:editId="2BBEB50B">
                <wp:simplePos x="0" y="0"/>
                <wp:positionH relativeFrom="column">
                  <wp:posOffset>53975</wp:posOffset>
                </wp:positionH>
                <wp:positionV relativeFrom="paragraph">
                  <wp:posOffset>383540</wp:posOffset>
                </wp:positionV>
                <wp:extent cx="1829435" cy="0"/>
                <wp:effectExtent l="0" t="0" r="0" b="0"/>
                <wp:wrapNone/>
                <wp:docPr id="12742649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081F0B9" id="Shape 75" o:spid="_x0000_s1026" style="position:absolute;z-index:-251532288;visibility:visible;mso-wrap-style:square;mso-wrap-distance-left:9pt;mso-wrap-distance-top:0;mso-wrap-distance-right:9pt;mso-wrap-distance-bottom:0;mso-position-horizontal:absolute;mso-position-horizontal-relative:text;mso-position-vertical:absolute;mso-position-vertical-relative:text" from="4.25pt,30.2pt" to="1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" o:allowincell="f" filled="t" strokeweight=".21164mm">
                <v:stroke joinstyle="miter"/>
                <o:lock v:ext="edit" shapetype="f"/>
              </v:line>
            </w:pict>
          </mc:Fallback>
        </mc:AlternateContent>
      </w:r>
    </w:p>
    <w:p w14:paraId="1B714D4E" w14:textId="77777777" w:rsidR="00AC4C03" w:rsidRDefault="00AC4C03" w:rsidP="00AC4C03">
      <w:pPr>
        <w:spacing w:line="200" w:lineRule="exact"/>
        <w:rPr>
          <w:sz w:val="20"/>
          <w:szCs w:val="20"/>
        </w:rPr>
      </w:pPr>
    </w:p>
    <w:p w14:paraId="64AF638E" w14:textId="77777777" w:rsidR="00AC4C03" w:rsidRDefault="00AC4C03" w:rsidP="00AC4C03">
      <w:pPr>
        <w:spacing w:line="200" w:lineRule="exact"/>
        <w:rPr>
          <w:sz w:val="20"/>
          <w:szCs w:val="20"/>
        </w:rPr>
      </w:pPr>
    </w:p>
    <w:p w14:paraId="378B1D99" w14:textId="77777777" w:rsidR="00AC4C03" w:rsidRDefault="00AC4C03" w:rsidP="00AC4C03">
      <w:pPr>
        <w:spacing w:line="290" w:lineRule="exact"/>
        <w:rPr>
          <w:sz w:val="20"/>
          <w:szCs w:val="20"/>
        </w:rPr>
      </w:pPr>
    </w:p>
    <w:p w14:paraId="6EFB3658" w14:textId="77777777" w:rsidR="00E10586" w:rsidRDefault="00000000">
      <w:pPr>
        <w:numPr>
          <w:ilvl w:val="0"/>
          <w:numId w:val="89"/>
        </w:numPr>
        <w:tabs>
          <w:tab w:val="left" w:pos="208"/>
        </w:tabs>
        <w:spacing w:line="205" w:lineRule="auto"/>
        <w:ind w:left="80" w:right="280" w:firstLine="5"/>
        <w:rPr>
          <w:rFonts w:ascii="Arial" w:eastAsia="Arial" w:hAnsi="Arial" w:cs="Arial"/>
          <w:sz w:val="26"/>
          <w:szCs w:val="26"/>
          <w:vertAlign w:val="superscript"/>
        </w:rPr>
      </w:pPr>
      <w:r>
        <w:rPr>
          <w:rFonts w:ascii="Arial" w:eastAsia="Arial" w:hAnsi="Arial" w:cs="Arial"/>
          <w:sz w:val="20"/>
          <w:szCs w:val="20"/>
        </w:rPr>
        <w:t>Paul Cox Star Wars und Sternentore Teil 1-3. Verfügbar auf YouTube.</w:t>
      </w:r>
    </w:p>
    <w:p w14:paraId="3660BDEA" w14:textId="77777777" w:rsidR="00AC4C03" w:rsidRDefault="00AC4C03" w:rsidP="00AC4C03">
      <w:pPr>
        <w:spacing w:line="194" w:lineRule="exact"/>
        <w:rPr>
          <w:sz w:val="20"/>
          <w:szCs w:val="20"/>
        </w:rPr>
      </w:pPr>
    </w:p>
    <w:p w14:paraId="38627BDF" w14:textId="77777777" w:rsidR="00E10586" w:rsidRDefault="00000000">
      <w:pPr>
        <w:jc w:val="right"/>
        <w:rPr>
          <w:sz w:val="20"/>
          <w:szCs w:val="20"/>
        </w:rPr>
      </w:pPr>
      <w:r>
        <w:rPr>
          <w:rFonts w:ascii="Arial" w:eastAsia="Arial" w:hAnsi="Arial" w:cs="Arial"/>
        </w:rPr>
        <w:t>291</w:t>
      </w:r>
    </w:p>
    <w:p w14:paraId="3536E6E4" w14:textId="77777777" w:rsidR="00AC4C03" w:rsidRDefault="00AC4C03" w:rsidP="00AC4C03">
      <w:pPr>
        <w:sectPr w:rsidR="00AC4C03">
          <w:pgSz w:w="8400" w:h="11908"/>
          <w:pgMar w:top="1150" w:right="1332" w:bottom="430" w:left="1440" w:header="0" w:footer="0" w:gutter="0"/>
          <w:cols w:space="720" w:equalWidth="0">
            <w:col w:w="5620"/>
          </w:cols>
        </w:sectPr>
      </w:pPr>
    </w:p>
    <w:p w14:paraId="16447A3E" w14:textId="77777777" w:rsidR="00E10586" w:rsidRDefault="00000000">
      <w:pPr>
        <w:spacing w:line="256" w:lineRule="auto"/>
        <w:ind w:left="80" w:right="300"/>
        <w:rPr>
          <w:sz w:val="20"/>
          <w:szCs w:val="20"/>
        </w:rPr>
      </w:pPr>
      <w:bookmarkStart w:id="307" w:name="page308"/>
      <w:bookmarkEnd w:id="307"/>
      <w:r>
        <w:rPr>
          <w:rFonts w:ascii="Arial" w:eastAsia="Arial" w:hAnsi="Arial" w:cs="Arial"/>
        </w:rPr>
        <w:t>Wenn unsere Seele zersplittert oder verwundet ist, müssen wir unsere Gedanken, unseren Willen und unsere Gefühle von den Gittern der Tiefe lösen - den Gittern unter der Erde.</w:t>
      </w:r>
    </w:p>
    <w:p w14:paraId="5C1265F4" w14:textId="77777777" w:rsidR="00AC4C03" w:rsidRDefault="00AC4C03" w:rsidP="00AC4C03">
      <w:pPr>
        <w:spacing w:line="133" w:lineRule="exact"/>
        <w:rPr>
          <w:sz w:val="20"/>
          <w:szCs w:val="20"/>
        </w:rPr>
      </w:pPr>
    </w:p>
    <w:p w14:paraId="48DE1BC7" w14:textId="77777777" w:rsidR="00E10586" w:rsidRDefault="00000000">
      <w:pPr>
        <w:spacing w:line="256" w:lineRule="auto"/>
        <w:ind w:left="80" w:right="80"/>
        <w:rPr>
          <w:sz w:val="20"/>
          <w:szCs w:val="20"/>
        </w:rPr>
      </w:pPr>
      <w:r>
        <w:rPr>
          <w:rFonts w:ascii="Arial" w:eastAsia="Arial" w:hAnsi="Arial" w:cs="Arial"/>
        </w:rPr>
        <w:t>Wenn wir krank werden - körperliche Schmerzen und Symptome - ist es möglich, dass Teile unseres Körpers und/oder unserer Organe in den Breiten- und Längenregionen der Gitter auf der Erde gefangen genommen wurden.</w:t>
      </w:r>
    </w:p>
    <w:p w14:paraId="0BDC8ED7" w14:textId="77777777" w:rsidR="00AC4C03" w:rsidRDefault="00AC4C03" w:rsidP="00AC4C03">
      <w:pPr>
        <w:spacing w:line="124" w:lineRule="exact"/>
        <w:rPr>
          <w:sz w:val="20"/>
          <w:szCs w:val="20"/>
        </w:rPr>
      </w:pPr>
    </w:p>
    <w:p w14:paraId="27609703" w14:textId="77777777" w:rsidR="00E10586" w:rsidRDefault="00000000">
      <w:pPr>
        <w:ind w:left="80"/>
        <w:rPr>
          <w:sz w:val="20"/>
          <w:szCs w:val="20"/>
        </w:rPr>
      </w:pPr>
      <w:r>
        <w:rPr>
          <w:rFonts w:ascii="Arial" w:eastAsia="Arial" w:hAnsi="Arial" w:cs="Arial"/>
        </w:rPr>
        <w:t>Schauen wir uns das genauer an.</w:t>
      </w:r>
    </w:p>
    <w:p w14:paraId="3F8E1DD0" w14:textId="77777777" w:rsidR="00AC4C03" w:rsidRDefault="00AC4C03" w:rsidP="00AC4C03">
      <w:pPr>
        <w:spacing w:line="200" w:lineRule="exact"/>
        <w:rPr>
          <w:sz w:val="20"/>
          <w:szCs w:val="20"/>
        </w:rPr>
      </w:pPr>
    </w:p>
    <w:p w14:paraId="4A1A9897" w14:textId="77777777" w:rsidR="00AC4C03" w:rsidRDefault="00AC4C03" w:rsidP="00AC4C03">
      <w:pPr>
        <w:spacing w:line="333" w:lineRule="exact"/>
        <w:rPr>
          <w:sz w:val="20"/>
          <w:szCs w:val="20"/>
        </w:rPr>
      </w:pPr>
    </w:p>
    <w:p w14:paraId="795CC580" w14:textId="77777777" w:rsidR="00E10586" w:rsidRDefault="00000000">
      <w:pPr>
        <w:ind w:left="80"/>
        <w:rPr>
          <w:sz w:val="20"/>
          <w:szCs w:val="20"/>
        </w:rPr>
      </w:pPr>
      <w:r>
        <w:rPr>
          <w:rFonts w:ascii="Calibri Light" w:eastAsia="Calibri Light" w:hAnsi="Calibri Light" w:cs="Calibri Light"/>
          <w:b/>
          <w:bCs/>
          <w:sz w:val="26"/>
          <w:szCs w:val="26"/>
        </w:rPr>
        <w:t>Befestigungen des Körpers am Gitter</w:t>
      </w:r>
    </w:p>
    <w:p w14:paraId="7711A7DF" w14:textId="77777777" w:rsidR="00AC4C03" w:rsidRDefault="00AC4C03" w:rsidP="00AC4C03">
      <w:pPr>
        <w:spacing w:line="34" w:lineRule="exact"/>
        <w:rPr>
          <w:sz w:val="20"/>
          <w:szCs w:val="20"/>
        </w:rPr>
      </w:pPr>
    </w:p>
    <w:p w14:paraId="7B621742" w14:textId="77777777" w:rsidR="00E10586" w:rsidRDefault="00000000">
      <w:pPr>
        <w:spacing w:line="258" w:lineRule="auto"/>
        <w:ind w:left="80"/>
        <w:rPr>
          <w:sz w:val="20"/>
          <w:szCs w:val="20"/>
        </w:rPr>
      </w:pPr>
      <w:r>
        <w:rPr>
          <w:rFonts w:ascii="Arial" w:eastAsia="Arial" w:hAnsi="Arial" w:cs="Arial"/>
        </w:rPr>
        <w:t>Nehmen wir an, du hast ein Problem mit deinen Eingeweiden. Dann müssen wir der Linie von unseren Därmen zu dem Gitter auf der Erde folgen. Wir müssen den Heiligen Geist bitten, uns zu zeigen, ob unsere Eingeweide gefangen genommen wurden und in diesem Gitter festgehalten werden. Das Gitter ist dann zu einem Gefängnis geworden. Wie sind deine Eingeweide in diesem Gefängnis gelandet? Es muss eine Art Handel oder Tausch gegeben haben - durch die Sünde der Generation, Übertretungen, Ungerechtigkeiten, Gelübde, Vereinbarungen oder Bündnisse.</w:t>
      </w:r>
    </w:p>
    <w:p w14:paraId="7D234BEA" w14:textId="77777777" w:rsidR="00E10586" w:rsidRDefault="00000000">
      <w:pPr>
        <w:spacing w:line="20" w:lineRule="exact"/>
        <w:rPr>
          <w:sz w:val="20"/>
          <w:szCs w:val="20"/>
        </w:rPr>
      </w:pPr>
      <w:r>
        <w:rPr>
          <w:noProof/>
          <w:sz w:val="20"/>
          <w:szCs w:val="20"/>
        </w:rPr>
        <w:drawing>
          <wp:anchor distT="0" distB="0" distL="114300" distR="114300" simplePos="0" relativeHeight="251785216" behindDoc="1" locked="0" layoutInCell="0" allowOverlap="1" wp14:anchorId="4E34275C" wp14:editId="41D6CF63">
            <wp:simplePos x="0" y="0"/>
            <wp:positionH relativeFrom="column">
              <wp:posOffset>52705</wp:posOffset>
            </wp:positionH>
            <wp:positionV relativeFrom="paragraph">
              <wp:posOffset>68580</wp:posOffset>
            </wp:positionV>
            <wp:extent cx="3526155" cy="1711325"/>
            <wp:effectExtent l="0" t="0" r="0" b="0"/>
            <wp:wrapNone/>
            <wp:docPr id="119581129" name="Grafik 119581129" descr="Ein Bild, das Text, Entwurf, Cartoo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1129" name="Grafik 119581129" descr="Ein Bild, das Text, Entwurf, Cartoon, weiß enthält.&#10;&#10;Automatisch generierte Beschreibung"/>
                    <pic:cNvPicPr>
                      <a:picLocks noChangeAspect="1" noChangeArrowheads="1"/>
                    </pic:cNvPicPr>
                  </pic:nvPicPr>
                  <pic:blipFill>
                    <a:blip r:embed="rId77"/>
                    <a:srcRect/>
                    <a:stretch>
                      <a:fillRect/>
                    </a:stretch>
                  </pic:blipFill>
                  <pic:spPr bwMode="auto">
                    <a:xfrm>
                      <a:off x="0" y="0"/>
                      <a:ext cx="3526155" cy="1711325"/>
                    </a:xfrm>
                    <a:prstGeom prst="rect">
                      <a:avLst/>
                    </a:prstGeom>
                    <a:noFill/>
                  </pic:spPr>
                </pic:pic>
              </a:graphicData>
            </a:graphic>
          </wp:anchor>
        </w:drawing>
      </w:r>
    </w:p>
    <w:p w14:paraId="4E244379" w14:textId="77777777" w:rsidR="00AC4C03" w:rsidRDefault="00AC4C03" w:rsidP="00AC4C03">
      <w:pPr>
        <w:spacing w:line="200" w:lineRule="exact"/>
        <w:rPr>
          <w:sz w:val="20"/>
          <w:szCs w:val="20"/>
        </w:rPr>
      </w:pPr>
    </w:p>
    <w:p w14:paraId="603D4F59" w14:textId="77777777" w:rsidR="00AC4C03" w:rsidRDefault="00AC4C03" w:rsidP="00AC4C03">
      <w:pPr>
        <w:spacing w:line="200" w:lineRule="exact"/>
        <w:rPr>
          <w:sz w:val="20"/>
          <w:szCs w:val="20"/>
        </w:rPr>
      </w:pPr>
    </w:p>
    <w:p w14:paraId="2B19F3BB" w14:textId="77777777" w:rsidR="00AC4C03" w:rsidRDefault="00AC4C03" w:rsidP="00AC4C03">
      <w:pPr>
        <w:spacing w:line="200" w:lineRule="exact"/>
        <w:rPr>
          <w:sz w:val="20"/>
          <w:szCs w:val="20"/>
        </w:rPr>
      </w:pPr>
    </w:p>
    <w:p w14:paraId="1DA82414" w14:textId="77777777" w:rsidR="00AC4C03" w:rsidRDefault="00AC4C03" w:rsidP="00AC4C03">
      <w:pPr>
        <w:spacing w:line="200" w:lineRule="exact"/>
        <w:rPr>
          <w:sz w:val="20"/>
          <w:szCs w:val="20"/>
        </w:rPr>
      </w:pPr>
    </w:p>
    <w:p w14:paraId="567CD042" w14:textId="77777777" w:rsidR="00AC4C03" w:rsidRDefault="00AC4C03" w:rsidP="00AC4C03">
      <w:pPr>
        <w:spacing w:line="200" w:lineRule="exact"/>
        <w:rPr>
          <w:sz w:val="20"/>
          <w:szCs w:val="20"/>
        </w:rPr>
      </w:pPr>
    </w:p>
    <w:p w14:paraId="0D4E4846" w14:textId="77777777" w:rsidR="00AC4C03" w:rsidRDefault="00AC4C03" w:rsidP="00AC4C03">
      <w:pPr>
        <w:spacing w:line="200" w:lineRule="exact"/>
        <w:rPr>
          <w:sz w:val="20"/>
          <w:szCs w:val="20"/>
        </w:rPr>
      </w:pPr>
    </w:p>
    <w:p w14:paraId="0F37662C" w14:textId="77777777" w:rsidR="00AC4C03" w:rsidRDefault="00AC4C03" w:rsidP="00AC4C03">
      <w:pPr>
        <w:spacing w:line="200" w:lineRule="exact"/>
        <w:rPr>
          <w:sz w:val="20"/>
          <w:szCs w:val="20"/>
        </w:rPr>
      </w:pPr>
    </w:p>
    <w:p w14:paraId="5B575710" w14:textId="77777777" w:rsidR="00AC4C03" w:rsidRDefault="00AC4C03" w:rsidP="00AC4C03">
      <w:pPr>
        <w:spacing w:line="200" w:lineRule="exact"/>
        <w:rPr>
          <w:sz w:val="20"/>
          <w:szCs w:val="20"/>
        </w:rPr>
      </w:pPr>
    </w:p>
    <w:p w14:paraId="40B3D9AE" w14:textId="77777777" w:rsidR="00AC4C03" w:rsidRDefault="00AC4C03" w:rsidP="00AC4C03">
      <w:pPr>
        <w:spacing w:line="200" w:lineRule="exact"/>
        <w:rPr>
          <w:sz w:val="20"/>
          <w:szCs w:val="20"/>
        </w:rPr>
      </w:pPr>
    </w:p>
    <w:p w14:paraId="4EB2AC05" w14:textId="77777777" w:rsidR="00AC4C03" w:rsidRDefault="00AC4C03" w:rsidP="00AC4C03">
      <w:pPr>
        <w:spacing w:line="200" w:lineRule="exact"/>
        <w:rPr>
          <w:sz w:val="20"/>
          <w:szCs w:val="20"/>
        </w:rPr>
      </w:pPr>
    </w:p>
    <w:p w14:paraId="377E246B" w14:textId="77777777" w:rsidR="00AC4C03" w:rsidRDefault="00AC4C03" w:rsidP="00AC4C03">
      <w:pPr>
        <w:spacing w:line="200" w:lineRule="exact"/>
        <w:rPr>
          <w:sz w:val="20"/>
          <w:szCs w:val="20"/>
        </w:rPr>
      </w:pPr>
    </w:p>
    <w:p w14:paraId="7D47E639" w14:textId="77777777" w:rsidR="00AC4C03" w:rsidRDefault="00AC4C03" w:rsidP="00AC4C03">
      <w:pPr>
        <w:spacing w:line="200" w:lineRule="exact"/>
        <w:rPr>
          <w:sz w:val="20"/>
          <w:szCs w:val="20"/>
        </w:rPr>
      </w:pPr>
    </w:p>
    <w:p w14:paraId="4A58123E" w14:textId="77777777" w:rsidR="00AC4C03" w:rsidRDefault="00AC4C03" w:rsidP="00AC4C03">
      <w:pPr>
        <w:spacing w:line="200" w:lineRule="exact"/>
        <w:rPr>
          <w:sz w:val="20"/>
          <w:szCs w:val="20"/>
        </w:rPr>
      </w:pPr>
    </w:p>
    <w:p w14:paraId="2FC09FFA" w14:textId="77777777" w:rsidR="00AC4C03" w:rsidRDefault="00AC4C03" w:rsidP="00AC4C03">
      <w:pPr>
        <w:spacing w:line="200" w:lineRule="exact"/>
        <w:rPr>
          <w:sz w:val="20"/>
          <w:szCs w:val="20"/>
        </w:rPr>
      </w:pPr>
    </w:p>
    <w:p w14:paraId="0BC6104B" w14:textId="77777777" w:rsidR="00AC4C03" w:rsidRDefault="00AC4C03" w:rsidP="00AC4C03">
      <w:pPr>
        <w:spacing w:line="235" w:lineRule="exact"/>
        <w:rPr>
          <w:sz w:val="20"/>
          <w:szCs w:val="20"/>
        </w:rPr>
      </w:pPr>
    </w:p>
    <w:p w14:paraId="486BB1E3" w14:textId="77777777" w:rsidR="00E10586" w:rsidRDefault="00000000">
      <w:pPr>
        <w:spacing w:line="276" w:lineRule="auto"/>
        <w:ind w:left="80" w:right="320"/>
        <w:rPr>
          <w:sz w:val="20"/>
          <w:szCs w:val="20"/>
        </w:rPr>
      </w:pPr>
      <w:r>
        <w:rPr>
          <w:rFonts w:ascii="Arial" w:eastAsia="Arial" w:hAnsi="Arial" w:cs="Arial"/>
          <w:sz w:val="21"/>
          <w:szCs w:val="21"/>
        </w:rPr>
        <w:t>Auf dem Bild oben sehen wir die Linie vom Darm der Person zum Gitter. Diese Linie ist verbunden mit unserem</w:t>
      </w:r>
    </w:p>
    <w:p w14:paraId="6694247C" w14:textId="77777777" w:rsidR="00AC4C03" w:rsidRDefault="00AC4C03" w:rsidP="00AC4C03">
      <w:pPr>
        <w:spacing w:line="171" w:lineRule="exact"/>
        <w:rPr>
          <w:sz w:val="20"/>
          <w:szCs w:val="20"/>
        </w:rPr>
      </w:pPr>
    </w:p>
    <w:p w14:paraId="5C488CC6" w14:textId="77777777" w:rsidR="00E10586" w:rsidRDefault="00000000">
      <w:pPr>
        <w:jc w:val="right"/>
        <w:rPr>
          <w:sz w:val="20"/>
          <w:szCs w:val="20"/>
        </w:rPr>
      </w:pPr>
      <w:r>
        <w:rPr>
          <w:rFonts w:ascii="Arial" w:eastAsia="Arial" w:hAnsi="Arial" w:cs="Arial"/>
        </w:rPr>
        <w:t>292</w:t>
      </w:r>
    </w:p>
    <w:p w14:paraId="664D7F10" w14:textId="77777777" w:rsidR="00AC4C03" w:rsidRDefault="00AC4C03" w:rsidP="00AC4C03">
      <w:pPr>
        <w:sectPr w:rsidR="00AC4C03">
          <w:pgSz w:w="8400" w:h="11908"/>
          <w:pgMar w:top="1150" w:right="1332" w:bottom="430" w:left="1440" w:header="0" w:footer="0" w:gutter="0"/>
          <w:cols w:space="720" w:equalWidth="0">
            <w:col w:w="5620"/>
          </w:cols>
        </w:sectPr>
      </w:pPr>
    </w:p>
    <w:p w14:paraId="461081AC" w14:textId="77777777" w:rsidR="00E10586" w:rsidRDefault="00000000">
      <w:pPr>
        <w:spacing w:line="253" w:lineRule="auto"/>
        <w:ind w:left="80" w:right="200"/>
        <w:rPr>
          <w:sz w:val="20"/>
          <w:szCs w:val="20"/>
        </w:rPr>
      </w:pPr>
      <w:bookmarkStart w:id="308" w:name="page309"/>
      <w:bookmarkEnd w:id="308"/>
      <w:r>
        <w:rPr>
          <w:rFonts w:ascii="Arial" w:eastAsia="Arial" w:hAnsi="Arial" w:cs="Arial"/>
        </w:rPr>
        <w:t>die Menschheit wegen der Gesetzmäßigkeit, die dahinter steckt - der Handel, die Tauschgeschäfte, die Sünden, die Übertretungen und die Missetaten.</w:t>
      </w:r>
    </w:p>
    <w:p w14:paraId="024B7CCE" w14:textId="77777777" w:rsidR="00AC4C03" w:rsidRDefault="00AC4C03" w:rsidP="00AC4C03">
      <w:pPr>
        <w:spacing w:line="135" w:lineRule="exact"/>
        <w:rPr>
          <w:sz w:val="20"/>
          <w:szCs w:val="20"/>
        </w:rPr>
      </w:pPr>
    </w:p>
    <w:p w14:paraId="24FF8BBB" w14:textId="77777777" w:rsidR="00E10586" w:rsidRDefault="00000000">
      <w:pPr>
        <w:spacing w:line="256" w:lineRule="auto"/>
        <w:ind w:left="80" w:right="60"/>
        <w:rPr>
          <w:sz w:val="20"/>
          <w:szCs w:val="20"/>
        </w:rPr>
      </w:pPr>
      <w:r>
        <w:rPr>
          <w:rFonts w:ascii="Arial" w:eastAsia="Arial" w:hAnsi="Arial" w:cs="Arial"/>
        </w:rPr>
        <w:t>Wir sehen auch die Eingeweide, die in dem Gitter gefangen sind. Dieses Gitternetz ist mit dem Reich der Krankheit und des Unwohlseins verbunden. Hier wird es infiziert, verdreht, ausgetrocknet, aufgewühlt - und du wirst die Symptome in deinem Körper spüren.</w:t>
      </w:r>
    </w:p>
    <w:p w14:paraId="7AA054CE" w14:textId="77777777" w:rsidR="00AC4C03" w:rsidRDefault="00AC4C03" w:rsidP="00AC4C03">
      <w:pPr>
        <w:spacing w:line="133" w:lineRule="exact"/>
        <w:rPr>
          <w:sz w:val="20"/>
          <w:szCs w:val="20"/>
        </w:rPr>
      </w:pPr>
    </w:p>
    <w:p w14:paraId="73E26BCD" w14:textId="77777777" w:rsidR="00E10586" w:rsidRDefault="00000000">
      <w:pPr>
        <w:spacing w:line="257" w:lineRule="auto"/>
        <w:ind w:left="80" w:right="240"/>
        <w:rPr>
          <w:sz w:val="20"/>
          <w:szCs w:val="20"/>
        </w:rPr>
      </w:pPr>
      <w:r>
        <w:rPr>
          <w:rFonts w:ascii="Arial" w:eastAsia="Arial" w:hAnsi="Arial" w:cs="Arial"/>
        </w:rPr>
        <w:t>Vor dem Gitter sind Wachen stationiert, die die Tür oder die Tore zu diesem Reich der Krankheit und das Gefängnis oder die Gefangenschaft bewachen, in dem unsere Eingeweide festgehalten werden. Das ist eine sehr einfache Erklärung, die uns helfen soll, zu verstehen. Schauen wir uns auch ein Beispiel für die Seele und den Geist an.</w:t>
      </w:r>
    </w:p>
    <w:p w14:paraId="504E992C" w14:textId="77777777" w:rsidR="00AC4C03" w:rsidRDefault="00AC4C03" w:rsidP="00AC4C03">
      <w:pPr>
        <w:spacing w:line="200" w:lineRule="exact"/>
        <w:rPr>
          <w:sz w:val="20"/>
          <w:szCs w:val="20"/>
        </w:rPr>
      </w:pPr>
    </w:p>
    <w:p w14:paraId="72571701" w14:textId="77777777" w:rsidR="00AC4C03" w:rsidRDefault="00AC4C03" w:rsidP="00AC4C03">
      <w:pPr>
        <w:spacing w:line="316" w:lineRule="exact"/>
        <w:rPr>
          <w:sz w:val="20"/>
          <w:szCs w:val="20"/>
        </w:rPr>
      </w:pPr>
    </w:p>
    <w:p w14:paraId="121A8265" w14:textId="77777777" w:rsidR="00E10586" w:rsidRDefault="00000000">
      <w:pPr>
        <w:ind w:left="80"/>
        <w:rPr>
          <w:sz w:val="20"/>
          <w:szCs w:val="20"/>
        </w:rPr>
      </w:pPr>
      <w:r>
        <w:rPr>
          <w:rFonts w:ascii="Calibri Light" w:eastAsia="Calibri Light" w:hAnsi="Calibri Light" w:cs="Calibri Light"/>
          <w:b/>
          <w:bCs/>
          <w:sz w:val="26"/>
          <w:szCs w:val="26"/>
        </w:rPr>
        <w:t>Seelenfragmentierung und Bindung an das Netz</w:t>
      </w:r>
    </w:p>
    <w:p w14:paraId="1E090814" w14:textId="77777777" w:rsidR="00AC4C03" w:rsidRDefault="00AC4C03" w:rsidP="00AC4C03">
      <w:pPr>
        <w:spacing w:line="34" w:lineRule="exact"/>
        <w:rPr>
          <w:sz w:val="20"/>
          <w:szCs w:val="20"/>
        </w:rPr>
      </w:pPr>
    </w:p>
    <w:p w14:paraId="5B87A142" w14:textId="77777777" w:rsidR="00E10586" w:rsidRDefault="00000000">
      <w:pPr>
        <w:spacing w:line="257" w:lineRule="auto"/>
        <w:ind w:left="80" w:right="140"/>
        <w:rPr>
          <w:sz w:val="20"/>
          <w:szCs w:val="20"/>
        </w:rPr>
      </w:pPr>
      <w:r>
        <w:rPr>
          <w:rFonts w:ascii="Arial" w:eastAsia="Arial" w:hAnsi="Arial" w:cs="Arial"/>
        </w:rPr>
        <w:t>Die Seele besteht aus den Gedanken, dem Willen und den Emotionen - jeder dieser Bereiche kann in dem Gitter gefangen sein. Wir wissen, dass das Wort sagt, dass ein Mensch so ist, wie er in seinem Herzen denkt. Auch Erinnerungen können in dem Gitter gefangen sein. Wenn der Feind dann an der Schnur reißt, die dich an das Gitter bindet, kommen die Gefühle wieder zum Vorschein.</w:t>
      </w:r>
    </w:p>
    <w:p w14:paraId="7D425171" w14:textId="77777777" w:rsidR="00AC4C03" w:rsidRDefault="00AC4C03" w:rsidP="00AC4C03">
      <w:pPr>
        <w:spacing w:line="135" w:lineRule="exact"/>
        <w:rPr>
          <w:sz w:val="20"/>
          <w:szCs w:val="20"/>
        </w:rPr>
      </w:pPr>
    </w:p>
    <w:p w14:paraId="743B4E8A" w14:textId="77777777" w:rsidR="00E10586" w:rsidRDefault="00000000">
      <w:pPr>
        <w:spacing w:line="256" w:lineRule="auto"/>
        <w:ind w:left="80" w:right="160"/>
        <w:rPr>
          <w:sz w:val="20"/>
          <w:szCs w:val="20"/>
        </w:rPr>
      </w:pPr>
      <w:r>
        <w:rPr>
          <w:rFonts w:ascii="Arial" w:eastAsia="Arial" w:hAnsi="Arial" w:cs="Arial"/>
        </w:rPr>
        <w:t>Auf dem nächsten Bild sehen wir eine junge Frau, die mit Beziehungen zu kämpfen hat. Ihr Geist und ihr Herz sind mit den Erinnerungen daran verbunden, wie sie als junges Mädchen missbraucht wurde. Dieses kleine Mädchen ist in einem Netz aus sexueller Gewalt unter der Erde gefangen.</w:t>
      </w:r>
    </w:p>
    <w:p w14:paraId="2240F2F4" w14:textId="77777777" w:rsidR="00AC4C03" w:rsidRDefault="00AC4C03" w:rsidP="00AC4C03">
      <w:pPr>
        <w:spacing w:line="200" w:lineRule="exact"/>
        <w:rPr>
          <w:sz w:val="20"/>
          <w:szCs w:val="20"/>
        </w:rPr>
      </w:pPr>
    </w:p>
    <w:p w14:paraId="30B546FE" w14:textId="77777777" w:rsidR="00AC4C03" w:rsidRDefault="00AC4C03" w:rsidP="00AC4C03">
      <w:pPr>
        <w:spacing w:line="200" w:lineRule="exact"/>
        <w:rPr>
          <w:sz w:val="20"/>
          <w:szCs w:val="20"/>
        </w:rPr>
      </w:pPr>
    </w:p>
    <w:p w14:paraId="35715BA3" w14:textId="77777777" w:rsidR="00AC4C03" w:rsidRDefault="00AC4C03" w:rsidP="00AC4C03">
      <w:pPr>
        <w:spacing w:line="200" w:lineRule="exact"/>
        <w:rPr>
          <w:sz w:val="20"/>
          <w:szCs w:val="20"/>
        </w:rPr>
      </w:pPr>
    </w:p>
    <w:p w14:paraId="58D53C21" w14:textId="77777777" w:rsidR="00AC4C03" w:rsidRDefault="00AC4C03" w:rsidP="00AC4C03">
      <w:pPr>
        <w:spacing w:line="200" w:lineRule="exact"/>
        <w:rPr>
          <w:sz w:val="20"/>
          <w:szCs w:val="20"/>
        </w:rPr>
      </w:pPr>
    </w:p>
    <w:p w14:paraId="07709582" w14:textId="77777777" w:rsidR="00AC4C03" w:rsidRDefault="00AC4C03" w:rsidP="00AC4C03">
      <w:pPr>
        <w:spacing w:line="200" w:lineRule="exact"/>
        <w:rPr>
          <w:sz w:val="20"/>
          <w:szCs w:val="20"/>
        </w:rPr>
      </w:pPr>
    </w:p>
    <w:p w14:paraId="052455B3" w14:textId="77777777" w:rsidR="00AC4C03" w:rsidRDefault="00AC4C03" w:rsidP="00AC4C03">
      <w:pPr>
        <w:spacing w:line="200" w:lineRule="exact"/>
        <w:rPr>
          <w:sz w:val="20"/>
          <w:szCs w:val="20"/>
        </w:rPr>
      </w:pPr>
    </w:p>
    <w:p w14:paraId="5DF873B7" w14:textId="77777777" w:rsidR="00AC4C03" w:rsidRDefault="00AC4C03" w:rsidP="00AC4C03">
      <w:pPr>
        <w:spacing w:line="200" w:lineRule="exact"/>
        <w:rPr>
          <w:sz w:val="20"/>
          <w:szCs w:val="20"/>
        </w:rPr>
      </w:pPr>
    </w:p>
    <w:p w14:paraId="1F7C1C75" w14:textId="77777777" w:rsidR="00AC4C03" w:rsidRDefault="00AC4C03" w:rsidP="00AC4C03">
      <w:pPr>
        <w:spacing w:line="200" w:lineRule="exact"/>
        <w:rPr>
          <w:sz w:val="20"/>
          <w:szCs w:val="20"/>
        </w:rPr>
      </w:pPr>
    </w:p>
    <w:p w14:paraId="775C7A56" w14:textId="77777777" w:rsidR="00AC4C03" w:rsidRDefault="00AC4C03" w:rsidP="00AC4C03">
      <w:pPr>
        <w:spacing w:line="200" w:lineRule="exact"/>
        <w:rPr>
          <w:sz w:val="20"/>
          <w:szCs w:val="20"/>
        </w:rPr>
      </w:pPr>
    </w:p>
    <w:p w14:paraId="31CE1A2C" w14:textId="77777777" w:rsidR="00AC4C03" w:rsidRDefault="00AC4C03" w:rsidP="00AC4C03">
      <w:pPr>
        <w:spacing w:line="227" w:lineRule="exact"/>
        <w:rPr>
          <w:sz w:val="20"/>
          <w:szCs w:val="20"/>
        </w:rPr>
      </w:pPr>
    </w:p>
    <w:p w14:paraId="4ACED73C" w14:textId="77777777" w:rsidR="00E10586" w:rsidRDefault="00000000">
      <w:pPr>
        <w:jc w:val="right"/>
        <w:rPr>
          <w:sz w:val="20"/>
          <w:szCs w:val="20"/>
        </w:rPr>
      </w:pPr>
      <w:r>
        <w:rPr>
          <w:rFonts w:ascii="Arial" w:eastAsia="Arial" w:hAnsi="Arial" w:cs="Arial"/>
        </w:rPr>
        <w:t>293</w:t>
      </w:r>
    </w:p>
    <w:p w14:paraId="7C23FD0C" w14:textId="77777777" w:rsidR="00AC4C03" w:rsidRDefault="00AC4C03" w:rsidP="00AC4C03">
      <w:pPr>
        <w:sectPr w:rsidR="00AC4C03">
          <w:pgSz w:w="8400" w:h="11908"/>
          <w:pgMar w:top="1150" w:right="1332" w:bottom="430" w:left="1440" w:header="0" w:footer="0" w:gutter="0"/>
          <w:cols w:space="720" w:equalWidth="0">
            <w:col w:w="5620"/>
          </w:cols>
        </w:sectPr>
      </w:pPr>
    </w:p>
    <w:p w14:paraId="0BAFB6EA" w14:textId="77777777" w:rsidR="00E10586" w:rsidRDefault="00000000">
      <w:pPr>
        <w:spacing w:line="200" w:lineRule="exact"/>
        <w:rPr>
          <w:sz w:val="20"/>
          <w:szCs w:val="20"/>
        </w:rPr>
      </w:pPr>
      <w:bookmarkStart w:id="309" w:name="page310"/>
      <w:bookmarkEnd w:id="309"/>
      <w:r>
        <w:rPr>
          <w:noProof/>
          <w:sz w:val="20"/>
          <w:szCs w:val="20"/>
        </w:rPr>
        <w:drawing>
          <wp:anchor distT="0" distB="0" distL="114300" distR="114300" simplePos="0" relativeHeight="251786240" behindDoc="1" locked="0" layoutInCell="0" allowOverlap="1" wp14:anchorId="68DED012" wp14:editId="46E12AD7">
            <wp:simplePos x="0" y="0"/>
            <wp:positionH relativeFrom="page">
              <wp:posOffset>832485</wp:posOffset>
            </wp:positionH>
            <wp:positionV relativeFrom="page">
              <wp:posOffset>590550</wp:posOffset>
            </wp:positionV>
            <wp:extent cx="3630295" cy="2755900"/>
            <wp:effectExtent l="0" t="0" r="0" b="0"/>
            <wp:wrapNone/>
            <wp:docPr id="1239364840" name="Grafik 1239364840" descr="Ein Bild, das Text, Entwurf,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64840" name="Grafik 1239364840" descr="Ein Bild, das Text, Entwurf, Screenshot, Reihe enthält.&#10;&#10;Automatisch generierte Beschreibung"/>
                    <pic:cNvPicPr>
                      <a:picLocks noChangeAspect="1" noChangeArrowheads="1"/>
                    </pic:cNvPicPr>
                  </pic:nvPicPr>
                  <pic:blipFill>
                    <a:blip r:embed="rId78"/>
                    <a:srcRect/>
                    <a:stretch>
                      <a:fillRect/>
                    </a:stretch>
                  </pic:blipFill>
                  <pic:spPr bwMode="auto">
                    <a:xfrm>
                      <a:off x="0" y="0"/>
                      <a:ext cx="3630295" cy="2755900"/>
                    </a:xfrm>
                    <a:prstGeom prst="rect">
                      <a:avLst/>
                    </a:prstGeom>
                    <a:noFill/>
                  </pic:spPr>
                </pic:pic>
              </a:graphicData>
            </a:graphic>
          </wp:anchor>
        </w:drawing>
      </w:r>
    </w:p>
    <w:p w14:paraId="6F08E4BB" w14:textId="77777777" w:rsidR="00AC4C03" w:rsidRDefault="00AC4C03" w:rsidP="00AC4C03">
      <w:pPr>
        <w:spacing w:line="200" w:lineRule="exact"/>
        <w:rPr>
          <w:sz w:val="20"/>
          <w:szCs w:val="20"/>
        </w:rPr>
      </w:pPr>
    </w:p>
    <w:p w14:paraId="433BBCD7" w14:textId="77777777" w:rsidR="00AC4C03" w:rsidRDefault="00AC4C03" w:rsidP="00AC4C03">
      <w:pPr>
        <w:spacing w:line="200" w:lineRule="exact"/>
        <w:rPr>
          <w:sz w:val="20"/>
          <w:szCs w:val="20"/>
        </w:rPr>
      </w:pPr>
    </w:p>
    <w:p w14:paraId="65C854F3" w14:textId="77777777" w:rsidR="00AC4C03" w:rsidRDefault="00AC4C03" w:rsidP="00AC4C03">
      <w:pPr>
        <w:spacing w:line="200" w:lineRule="exact"/>
        <w:rPr>
          <w:sz w:val="20"/>
          <w:szCs w:val="20"/>
        </w:rPr>
      </w:pPr>
    </w:p>
    <w:p w14:paraId="516FEE1B" w14:textId="77777777" w:rsidR="00AC4C03" w:rsidRDefault="00AC4C03" w:rsidP="00AC4C03">
      <w:pPr>
        <w:spacing w:line="200" w:lineRule="exact"/>
        <w:rPr>
          <w:sz w:val="20"/>
          <w:szCs w:val="20"/>
        </w:rPr>
      </w:pPr>
    </w:p>
    <w:p w14:paraId="4E0E5700" w14:textId="77777777" w:rsidR="00AC4C03" w:rsidRDefault="00AC4C03" w:rsidP="00AC4C03">
      <w:pPr>
        <w:spacing w:line="200" w:lineRule="exact"/>
        <w:rPr>
          <w:sz w:val="20"/>
          <w:szCs w:val="20"/>
        </w:rPr>
      </w:pPr>
    </w:p>
    <w:p w14:paraId="172C88FF" w14:textId="77777777" w:rsidR="00AC4C03" w:rsidRDefault="00AC4C03" w:rsidP="00AC4C03">
      <w:pPr>
        <w:spacing w:line="200" w:lineRule="exact"/>
        <w:rPr>
          <w:sz w:val="20"/>
          <w:szCs w:val="20"/>
        </w:rPr>
      </w:pPr>
    </w:p>
    <w:p w14:paraId="22906AFE" w14:textId="77777777" w:rsidR="00AC4C03" w:rsidRDefault="00AC4C03" w:rsidP="00AC4C03">
      <w:pPr>
        <w:spacing w:line="200" w:lineRule="exact"/>
        <w:rPr>
          <w:sz w:val="20"/>
          <w:szCs w:val="20"/>
        </w:rPr>
      </w:pPr>
    </w:p>
    <w:p w14:paraId="19654946" w14:textId="77777777" w:rsidR="00AC4C03" w:rsidRDefault="00AC4C03" w:rsidP="00AC4C03">
      <w:pPr>
        <w:spacing w:line="200" w:lineRule="exact"/>
        <w:rPr>
          <w:sz w:val="20"/>
          <w:szCs w:val="20"/>
        </w:rPr>
      </w:pPr>
    </w:p>
    <w:p w14:paraId="5DB8C258" w14:textId="77777777" w:rsidR="00AC4C03" w:rsidRDefault="00AC4C03" w:rsidP="00AC4C03">
      <w:pPr>
        <w:spacing w:line="200" w:lineRule="exact"/>
        <w:rPr>
          <w:sz w:val="20"/>
          <w:szCs w:val="20"/>
        </w:rPr>
      </w:pPr>
    </w:p>
    <w:p w14:paraId="1404817D" w14:textId="77777777" w:rsidR="00AC4C03" w:rsidRDefault="00AC4C03" w:rsidP="00AC4C03">
      <w:pPr>
        <w:spacing w:line="200" w:lineRule="exact"/>
        <w:rPr>
          <w:sz w:val="20"/>
          <w:szCs w:val="20"/>
        </w:rPr>
      </w:pPr>
    </w:p>
    <w:p w14:paraId="0BE851E2" w14:textId="77777777" w:rsidR="00AC4C03" w:rsidRDefault="00AC4C03" w:rsidP="00AC4C03">
      <w:pPr>
        <w:spacing w:line="200" w:lineRule="exact"/>
        <w:rPr>
          <w:sz w:val="20"/>
          <w:szCs w:val="20"/>
        </w:rPr>
      </w:pPr>
    </w:p>
    <w:p w14:paraId="6A9A0ACA" w14:textId="77777777" w:rsidR="00AC4C03" w:rsidRDefault="00AC4C03" w:rsidP="00AC4C03">
      <w:pPr>
        <w:spacing w:line="200" w:lineRule="exact"/>
        <w:rPr>
          <w:sz w:val="20"/>
          <w:szCs w:val="20"/>
        </w:rPr>
      </w:pPr>
    </w:p>
    <w:p w14:paraId="329CD05C" w14:textId="77777777" w:rsidR="00AC4C03" w:rsidRDefault="00AC4C03" w:rsidP="00AC4C03">
      <w:pPr>
        <w:spacing w:line="200" w:lineRule="exact"/>
        <w:rPr>
          <w:sz w:val="20"/>
          <w:szCs w:val="20"/>
        </w:rPr>
      </w:pPr>
    </w:p>
    <w:p w14:paraId="44F21F41" w14:textId="77777777" w:rsidR="00AC4C03" w:rsidRDefault="00AC4C03" w:rsidP="00AC4C03">
      <w:pPr>
        <w:spacing w:line="200" w:lineRule="exact"/>
        <w:rPr>
          <w:sz w:val="20"/>
          <w:szCs w:val="20"/>
        </w:rPr>
      </w:pPr>
    </w:p>
    <w:p w14:paraId="17A5E58B" w14:textId="77777777" w:rsidR="00AC4C03" w:rsidRDefault="00AC4C03" w:rsidP="00AC4C03">
      <w:pPr>
        <w:spacing w:line="200" w:lineRule="exact"/>
        <w:rPr>
          <w:sz w:val="20"/>
          <w:szCs w:val="20"/>
        </w:rPr>
      </w:pPr>
    </w:p>
    <w:p w14:paraId="5263D2AC" w14:textId="77777777" w:rsidR="00AC4C03" w:rsidRDefault="00AC4C03" w:rsidP="00AC4C03">
      <w:pPr>
        <w:spacing w:line="200" w:lineRule="exact"/>
        <w:rPr>
          <w:sz w:val="20"/>
          <w:szCs w:val="20"/>
        </w:rPr>
      </w:pPr>
    </w:p>
    <w:p w14:paraId="5A95EDC5" w14:textId="77777777" w:rsidR="00AC4C03" w:rsidRDefault="00AC4C03" w:rsidP="00AC4C03">
      <w:pPr>
        <w:spacing w:line="200" w:lineRule="exact"/>
        <w:rPr>
          <w:sz w:val="20"/>
          <w:szCs w:val="20"/>
        </w:rPr>
      </w:pPr>
    </w:p>
    <w:p w14:paraId="44CF7DE0" w14:textId="77777777" w:rsidR="00AC4C03" w:rsidRDefault="00AC4C03" w:rsidP="00AC4C03">
      <w:pPr>
        <w:spacing w:line="200" w:lineRule="exact"/>
        <w:rPr>
          <w:sz w:val="20"/>
          <w:szCs w:val="20"/>
        </w:rPr>
      </w:pPr>
    </w:p>
    <w:p w14:paraId="671CD603" w14:textId="77777777" w:rsidR="00AC4C03" w:rsidRDefault="00AC4C03" w:rsidP="00AC4C03">
      <w:pPr>
        <w:spacing w:line="200" w:lineRule="exact"/>
        <w:rPr>
          <w:sz w:val="20"/>
          <w:szCs w:val="20"/>
        </w:rPr>
      </w:pPr>
    </w:p>
    <w:p w14:paraId="584B108C" w14:textId="77777777" w:rsidR="00AC4C03" w:rsidRDefault="00AC4C03" w:rsidP="00AC4C03">
      <w:pPr>
        <w:spacing w:line="252" w:lineRule="exact"/>
        <w:rPr>
          <w:sz w:val="20"/>
          <w:szCs w:val="20"/>
        </w:rPr>
      </w:pPr>
    </w:p>
    <w:p w14:paraId="52C6B46F" w14:textId="77777777" w:rsidR="00E10586" w:rsidRDefault="00000000">
      <w:pPr>
        <w:spacing w:line="256" w:lineRule="auto"/>
        <w:ind w:left="80" w:right="220"/>
        <w:rPr>
          <w:sz w:val="20"/>
          <w:szCs w:val="20"/>
        </w:rPr>
      </w:pPr>
      <w:r>
        <w:rPr>
          <w:rFonts w:ascii="Arial" w:eastAsia="Arial" w:hAnsi="Arial" w:cs="Arial"/>
        </w:rPr>
        <w:t>Von dem kleinen Mädchen geht die Linie weiter zum Täter. Auch die junge Frau ist mit ihm verbunden und kennt den Grund für ihr Misstrauen gegenüber allen Männern nicht. Die Erinnerungen an den Missbrauch sind unter der Erde begraben.</w:t>
      </w:r>
    </w:p>
    <w:p w14:paraId="2C04DD8B" w14:textId="77777777" w:rsidR="00AC4C03" w:rsidRDefault="00AC4C03" w:rsidP="00AC4C03">
      <w:pPr>
        <w:spacing w:line="133" w:lineRule="exact"/>
        <w:rPr>
          <w:sz w:val="20"/>
          <w:szCs w:val="20"/>
        </w:rPr>
      </w:pPr>
    </w:p>
    <w:p w14:paraId="51B3E175" w14:textId="77777777" w:rsidR="00E10586" w:rsidRDefault="00000000">
      <w:pPr>
        <w:spacing w:line="253" w:lineRule="auto"/>
        <w:ind w:left="80" w:right="240"/>
        <w:rPr>
          <w:sz w:val="20"/>
          <w:szCs w:val="20"/>
        </w:rPr>
      </w:pPr>
      <w:r>
        <w:rPr>
          <w:rFonts w:ascii="Arial" w:eastAsia="Arial" w:hAnsi="Arial" w:cs="Arial"/>
        </w:rPr>
        <w:t>In den Beziehungen der jungen Frau sieht sie alle Männer durch das Raster der Augen des jungen Mädchens - alle Männer sind darauf aus, ihr zu schaden und man kann ihnen nicht trauen.</w:t>
      </w:r>
    </w:p>
    <w:p w14:paraId="7CDD15AC" w14:textId="77777777" w:rsidR="00AC4C03" w:rsidRDefault="00AC4C03" w:rsidP="00AC4C03">
      <w:pPr>
        <w:spacing w:line="140" w:lineRule="exact"/>
        <w:rPr>
          <w:sz w:val="20"/>
          <w:szCs w:val="20"/>
        </w:rPr>
      </w:pPr>
    </w:p>
    <w:p w14:paraId="48957553" w14:textId="77777777" w:rsidR="00E10586" w:rsidRDefault="00000000">
      <w:pPr>
        <w:spacing w:line="257" w:lineRule="auto"/>
        <w:ind w:left="80" w:right="140"/>
        <w:rPr>
          <w:sz w:val="20"/>
          <w:szCs w:val="20"/>
        </w:rPr>
      </w:pPr>
      <w:r>
        <w:rPr>
          <w:rFonts w:ascii="Arial" w:eastAsia="Arial" w:hAnsi="Arial" w:cs="Arial"/>
        </w:rPr>
        <w:t>Dies ist ein gutes Beispiel für miteinander verbundene Netze. Die Erinnerungen, Emotionen und Gedanken sind in dem Gitter gefangen. Auch die Sexualorgane der jungen Frau können in einem Gitter gefangen sein, das ihr zum Beispiel unerklärliche Blasen- und Vaginalinfektionen beschert. Wenn das der Fall ist, ist sie in Gittern auf und unter der Erde gefangen.</w:t>
      </w:r>
    </w:p>
    <w:p w14:paraId="28C2C526" w14:textId="77777777" w:rsidR="00AC4C03" w:rsidRDefault="00AC4C03" w:rsidP="00AC4C03">
      <w:pPr>
        <w:spacing w:line="200" w:lineRule="exact"/>
        <w:rPr>
          <w:sz w:val="20"/>
          <w:szCs w:val="20"/>
        </w:rPr>
      </w:pPr>
    </w:p>
    <w:p w14:paraId="53120E08" w14:textId="77777777" w:rsidR="00AC4C03" w:rsidRDefault="00AC4C03" w:rsidP="00AC4C03">
      <w:pPr>
        <w:spacing w:line="200" w:lineRule="exact"/>
        <w:rPr>
          <w:sz w:val="20"/>
          <w:szCs w:val="20"/>
        </w:rPr>
      </w:pPr>
    </w:p>
    <w:p w14:paraId="76B130D4" w14:textId="77777777" w:rsidR="00AC4C03" w:rsidRDefault="00AC4C03" w:rsidP="00AC4C03">
      <w:pPr>
        <w:spacing w:line="200" w:lineRule="exact"/>
        <w:rPr>
          <w:sz w:val="20"/>
          <w:szCs w:val="20"/>
        </w:rPr>
      </w:pPr>
    </w:p>
    <w:p w14:paraId="06AB32C0" w14:textId="77777777" w:rsidR="00AC4C03" w:rsidRDefault="00AC4C03" w:rsidP="00AC4C03">
      <w:pPr>
        <w:spacing w:line="200" w:lineRule="exact"/>
        <w:rPr>
          <w:sz w:val="20"/>
          <w:szCs w:val="20"/>
        </w:rPr>
      </w:pPr>
    </w:p>
    <w:p w14:paraId="70C69B6E" w14:textId="77777777" w:rsidR="00AC4C03" w:rsidRDefault="00AC4C03" w:rsidP="00AC4C03">
      <w:pPr>
        <w:spacing w:line="391" w:lineRule="exact"/>
        <w:rPr>
          <w:sz w:val="20"/>
          <w:szCs w:val="20"/>
        </w:rPr>
      </w:pPr>
    </w:p>
    <w:p w14:paraId="0E45C732" w14:textId="77777777" w:rsidR="00E10586" w:rsidRDefault="00000000">
      <w:pPr>
        <w:jc w:val="right"/>
        <w:rPr>
          <w:sz w:val="20"/>
          <w:szCs w:val="20"/>
        </w:rPr>
      </w:pPr>
      <w:r>
        <w:rPr>
          <w:rFonts w:ascii="Arial" w:eastAsia="Arial" w:hAnsi="Arial" w:cs="Arial"/>
        </w:rPr>
        <w:t>294</w:t>
      </w:r>
    </w:p>
    <w:p w14:paraId="25F782F0" w14:textId="77777777" w:rsidR="00AC4C03" w:rsidRDefault="00AC4C03" w:rsidP="00AC4C03">
      <w:pPr>
        <w:sectPr w:rsidR="00AC4C03">
          <w:pgSz w:w="8400" w:h="11908"/>
          <w:pgMar w:top="1440" w:right="1332" w:bottom="430" w:left="1440" w:header="0" w:footer="0" w:gutter="0"/>
          <w:cols w:space="720" w:equalWidth="0">
            <w:col w:w="5620"/>
          </w:cols>
        </w:sectPr>
      </w:pPr>
    </w:p>
    <w:p w14:paraId="2366E663" w14:textId="77777777" w:rsidR="00AC4C03" w:rsidRDefault="00AC4C03" w:rsidP="00AC4C03">
      <w:pPr>
        <w:spacing w:line="83" w:lineRule="exact"/>
        <w:rPr>
          <w:sz w:val="20"/>
          <w:szCs w:val="20"/>
        </w:rPr>
      </w:pPr>
      <w:bookmarkStart w:id="310" w:name="page311"/>
      <w:bookmarkEnd w:id="310"/>
    </w:p>
    <w:p w14:paraId="3DA13C75" w14:textId="77777777" w:rsidR="00E10586" w:rsidRDefault="00000000">
      <w:pPr>
        <w:ind w:left="80"/>
        <w:rPr>
          <w:sz w:val="20"/>
          <w:szCs w:val="20"/>
        </w:rPr>
      </w:pPr>
      <w:r>
        <w:rPr>
          <w:rFonts w:ascii="Calibri Light" w:eastAsia="Calibri Light" w:hAnsi="Calibri Light" w:cs="Calibri Light"/>
          <w:b/>
          <w:bCs/>
          <w:sz w:val="26"/>
          <w:szCs w:val="26"/>
        </w:rPr>
        <w:t>Geistige Fragmentierung und Bindung an das Netz</w:t>
      </w:r>
    </w:p>
    <w:p w14:paraId="6D991BD5" w14:textId="77777777" w:rsidR="00AC4C03" w:rsidRDefault="00AC4C03" w:rsidP="00AC4C03">
      <w:pPr>
        <w:spacing w:line="38" w:lineRule="exact"/>
        <w:rPr>
          <w:sz w:val="20"/>
          <w:szCs w:val="20"/>
        </w:rPr>
      </w:pPr>
    </w:p>
    <w:p w14:paraId="25CDB796" w14:textId="77777777" w:rsidR="00E10586" w:rsidRDefault="00000000">
      <w:pPr>
        <w:spacing w:line="255" w:lineRule="auto"/>
        <w:ind w:left="80" w:right="60"/>
        <w:rPr>
          <w:sz w:val="20"/>
          <w:szCs w:val="20"/>
        </w:rPr>
      </w:pPr>
      <w:r>
        <w:rPr>
          <w:rFonts w:ascii="Arial" w:eastAsia="Arial" w:hAnsi="Arial" w:cs="Arial"/>
        </w:rPr>
        <w:t>Wir wissen, dass unser menschlicher Geist aus sieben Teilen besteht - Prophet, Lehrer, Diener, Geber, Ermutiger, Herrscher und Barmherzigkeit. Diese sieben sollen aneinandergereiht und mit den sieben Geistern Gottes verbunden sein.</w:t>
      </w:r>
    </w:p>
    <w:p w14:paraId="6008BD0C" w14:textId="77777777" w:rsidR="00E10586" w:rsidRDefault="00000000">
      <w:pPr>
        <w:spacing w:line="20" w:lineRule="exact"/>
        <w:rPr>
          <w:sz w:val="20"/>
          <w:szCs w:val="20"/>
        </w:rPr>
      </w:pPr>
      <w:r>
        <w:rPr>
          <w:noProof/>
          <w:sz w:val="20"/>
          <w:szCs w:val="20"/>
        </w:rPr>
        <w:drawing>
          <wp:anchor distT="0" distB="0" distL="114300" distR="114300" simplePos="0" relativeHeight="251787264" behindDoc="1" locked="0" layoutInCell="0" allowOverlap="1" wp14:anchorId="47354DF3" wp14:editId="62FC46EE">
            <wp:simplePos x="0" y="0"/>
            <wp:positionH relativeFrom="column">
              <wp:posOffset>186690</wp:posOffset>
            </wp:positionH>
            <wp:positionV relativeFrom="paragraph">
              <wp:posOffset>80010</wp:posOffset>
            </wp:positionV>
            <wp:extent cx="3241675" cy="3001010"/>
            <wp:effectExtent l="0" t="0" r="0" b="0"/>
            <wp:wrapNone/>
            <wp:docPr id="1129647207" name="Grafik 1129647207" descr="Ein Bild, das Kandelaber, Kerze, Menora, Kerzenstän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47207" name="Grafik 1129647207" descr="Ein Bild, das Kandelaber, Kerze, Menora, Kerzenständer enthält.&#10;&#10;Automatisch generierte Beschreibung"/>
                    <pic:cNvPicPr>
                      <a:picLocks noChangeAspect="1" noChangeArrowheads="1"/>
                    </pic:cNvPicPr>
                  </pic:nvPicPr>
                  <pic:blipFill>
                    <a:blip r:embed="rId79"/>
                    <a:srcRect/>
                    <a:stretch>
                      <a:fillRect/>
                    </a:stretch>
                  </pic:blipFill>
                  <pic:spPr bwMode="auto">
                    <a:xfrm>
                      <a:off x="0" y="0"/>
                      <a:ext cx="3241675" cy="3001010"/>
                    </a:xfrm>
                    <a:prstGeom prst="rect">
                      <a:avLst/>
                    </a:prstGeom>
                    <a:noFill/>
                  </pic:spPr>
                </pic:pic>
              </a:graphicData>
            </a:graphic>
          </wp:anchor>
        </w:drawing>
      </w:r>
    </w:p>
    <w:p w14:paraId="4A49611B" w14:textId="77777777" w:rsidR="00AC4C03" w:rsidRDefault="00AC4C03" w:rsidP="00AC4C03">
      <w:pPr>
        <w:spacing w:line="200" w:lineRule="exact"/>
        <w:rPr>
          <w:sz w:val="20"/>
          <w:szCs w:val="20"/>
        </w:rPr>
      </w:pPr>
    </w:p>
    <w:p w14:paraId="7C1F2A49" w14:textId="77777777" w:rsidR="00AC4C03" w:rsidRDefault="00AC4C03" w:rsidP="00AC4C03">
      <w:pPr>
        <w:spacing w:line="200" w:lineRule="exact"/>
        <w:rPr>
          <w:sz w:val="20"/>
          <w:szCs w:val="20"/>
        </w:rPr>
      </w:pPr>
    </w:p>
    <w:p w14:paraId="52A63EC9" w14:textId="77777777" w:rsidR="00AC4C03" w:rsidRDefault="00AC4C03" w:rsidP="00AC4C03">
      <w:pPr>
        <w:spacing w:line="200" w:lineRule="exact"/>
        <w:rPr>
          <w:sz w:val="20"/>
          <w:szCs w:val="20"/>
        </w:rPr>
      </w:pPr>
    </w:p>
    <w:p w14:paraId="4EC3800F" w14:textId="77777777" w:rsidR="00AC4C03" w:rsidRDefault="00AC4C03" w:rsidP="00AC4C03">
      <w:pPr>
        <w:spacing w:line="200" w:lineRule="exact"/>
        <w:rPr>
          <w:sz w:val="20"/>
          <w:szCs w:val="20"/>
        </w:rPr>
      </w:pPr>
    </w:p>
    <w:p w14:paraId="3D148D86" w14:textId="77777777" w:rsidR="00AC4C03" w:rsidRDefault="00AC4C03" w:rsidP="00AC4C03">
      <w:pPr>
        <w:spacing w:line="200" w:lineRule="exact"/>
        <w:rPr>
          <w:sz w:val="20"/>
          <w:szCs w:val="20"/>
        </w:rPr>
      </w:pPr>
    </w:p>
    <w:p w14:paraId="588631DC" w14:textId="77777777" w:rsidR="00AC4C03" w:rsidRDefault="00AC4C03" w:rsidP="00AC4C03">
      <w:pPr>
        <w:spacing w:line="200" w:lineRule="exact"/>
        <w:rPr>
          <w:sz w:val="20"/>
          <w:szCs w:val="20"/>
        </w:rPr>
      </w:pPr>
    </w:p>
    <w:p w14:paraId="2F339925" w14:textId="77777777" w:rsidR="00AC4C03" w:rsidRDefault="00AC4C03" w:rsidP="00AC4C03">
      <w:pPr>
        <w:spacing w:line="200" w:lineRule="exact"/>
        <w:rPr>
          <w:sz w:val="20"/>
          <w:szCs w:val="20"/>
        </w:rPr>
      </w:pPr>
    </w:p>
    <w:p w14:paraId="6986DA35" w14:textId="77777777" w:rsidR="00AC4C03" w:rsidRDefault="00AC4C03" w:rsidP="00AC4C03">
      <w:pPr>
        <w:spacing w:line="200" w:lineRule="exact"/>
        <w:rPr>
          <w:sz w:val="20"/>
          <w:szCs w:val="20"/>
        </w:rPr>
      </w:pPr>
    </w:p>
    <w:p w14:paraId="756E252D" w14:textId="77777777" w:rsidR="00AC4C03" w:rsidRDefault="00AC4C03" w:rsidP="00AC4C03">
      <w:pPr>
        <w:spacing w:line="200" w:lineRule="exact"/>
        <w:rPr>
          <w:sz w:val="20"/>
          <w:szCs w:val="20"/>
        </w:rPr>
      </w:pPr>
    </w:p>
    <w:p w14:paraId="1D952E34" w14:textId="77777777" w:rsidR="00AC4C03" w:rsidRDefault="00AC4C03" w:rsidP="00AC4C03">
      <w:pPr>
        <w:spacing w:line="200" w:lineRule="exact"/>
        <w:rPr>
          <w:sz w:val="20"/>
          <w:szCs w:val="20"/>
        </w:rPr>
      </w:pPr>
    </w:p>
    <w:p w14:paraId="7F1A484B" w14:textId="77777777" w:rsidR="00AC4C03" w:rsidRDefault="00AC4C03" w:rsidP="00AC4C03">
      <w:pPr>
        <w:spacing w:line="200" w:lineRule="exact"/>
        <w:rPr>
          <w:sz w:val="20"/>
          <w:szCs w:val="20"/>
        </w:rPr>
      </w:pPr>
    </w:p>
    <w:p w14:paraId="2E54696C" w14:textId="77777777" w:rsidR="00AC4C03" w:rsidRDefault="00AC4C03" w:rsidP="00AC4C03">
      <w:pPr>
        <w:spacing w:line="200" w:lineRule="exact"/>
        <w:rPr>
          <w:sz w:val="20"/>
          <w:szCs w:val="20"/>
        </w:rPr>
      </w:pPr>
    </w:p>
    <w:p w14:paraId="775D1798" w14:textId="77777777" w:rsidR="00AC4C03" w:rsidRDefault="00AC4C03" w:rsidP="00AC4C03">
      <w:pPr>
        <w:spacing w:line="200" w:lineRule="exact"/>
        <w:rPr>
          <w:sz w:val="20"/>
          <w:szCs w:val="20"/>
        </w:rPr>
      </w:pPr>
    </w:p>
    <w:p w14:paraId="495F075F" w14:textId="77777777" w:rsidR="00AC4C03" w:rsidRDefault="00AC4C03" w:rsidP="00AC4C03">
      <w:pPr>
        <w:spacing w:line="200" w:lineRule="exact"/>
        <w:rPr>
          <w:sz w:val="20"/>
          <w:szCs w:val="20"/>
        </w:rPr>
      </w:pPr>
    </w:p>
    <w:p w14:paraId="5DAAA9BE" w14:textId="77777777" w:rsidR="00AC4C03" w:rsidRDefault="00AC4C03" w:rsidP="00AC4C03">
      <w:pPr>
        <w:spacing w:line="200" w:lineRule="exact"/>
        <w:rPr>
          <w:sz w:val="20"/>
          <w:szCs w:val="20"/>
        </w:rPr>
      </w:pPr>
    </w:p>
    <w:p w14:paraId="773EBCE1" w14:textId="77777777" w:rsidR="00AC4C03" w:rsidRDefault="00AC4C03" w:rsidP="00AC4C03">
      <w:pPr>
        <w:spacing w:line="200" w:lineRule="exact"/>
        <w:rPr>
          <w:sz w:val="20"/>
          <w:szCs w:val="20"/>
        </w:rPr>
      </w:pPr>
    </w:p>
    <w:p w14:paraId="3CE1024B" w14:textId="77777777" w:rsidR="00AC4C03" w:rsidRDefault="00AC4C03" w:rsidP="00AC4C03">
      <w:pPr>
        <w:spacing w:line="200" w:lineRule="exact"/>
        <w:rPr>
          <w:sz w:val="20"/>
          <w:szCs w:val="20"/>
        </w:rPr>
      </w:pPr>
    </w:p>
    <w:p w14:paraId="1F21C925" w14:textId="77777777" w:rsidR="00AC4C03" w:rsidRDefault="00AC4C03" w:rsidP="00AC4C03">
      <w:pPr>
        <w:spacing w:line="200" w:lineRule="exact"/>
        <w:rPr>
          <w:sz w:val="20"/>
          <w:szCs w:val="20"/>
        </w:rPr>
      </w:pPr>
    </w:p>
    <w:p w14:paraId="6E2E585F" w14:textId="77777777" w:rsidR="00AC4C03" w:rsidRDefault="00AC4C03" w:rsidP="00AC4C03">
      <w:pPr>
        <w:spacing w:line="200" w:lineRule="exact"/>
        <w:rPr>
          <w:sz w:val="20"/>
          <w:szCs w:val="20"/>
        </w:rPr>
      </w:pPr>
    </w:p>
    <w:p w14:paraId="03011CBE" w14:textId="77777777" w:rsidR="00AC4C03" w:rsidRDefault="00AC4C03" w:rsidP="00AC4C03">
      <w:pPr>
        <w:spacing w:line="200" w:lineRule="exact"/>
        <w:rPr>
          <w:sz w:val="20"/>
          <w:szCs w:val="20"/>
        </w:rPr>
      </w:pPr>
    </w:p>
    <w:p w14:paraId="5CB84B9C" w14:textId="77777777" w:rsidR="00AC4C03" w:rsidRDefault="00AC4C03" w:rsidP="00AC4C03">
      <w:pPr>
        <w:spacing w:line="200" w:lineRule="exact"/>
        <w:rPr>
          <w:sz w:val="20"/>
          <w:szCs w:val="20"/>
        </w:rPr>
      </w:pPr>
    </w:p>
    <w:p w14:paraId="25398E6C" w14:textId="77777777" w:rsidR="00AC4C03" w:rsidRDefault="00AC4C03" w:rsidP="00AC4C03">
      <w:pPr>
        <w:spacing w:line="200" w:lineRule="exact"/>
        <w:rPr>
          <w:sz w:val="20"/>
          <w:szCs w:val="20"/>
        </w:rPr>
      </w:pPr>
    </w:p>
    <w:p w14:paraId="2C197B2F" w14:textId="77777777" w:rsidR="00AC4C03" w:rsidRDefault="00AC4C03" w:rsidP="00AC4C03">
      <w:pPr>
        <w:spacing w:line="200" w:lineRule="exact"/>
        <w:rPr>
          <w:sz w:val="20"/>
          <w:szCs w:val="20"/>
        </w:rPr>
      </w:pPr>
    </w:p>
    <w:p w14:paraId="68978B85" w14:textId="77777777" w:rsidR="00AC4C03" w:rsidRDefault="00AC4C03" w:rsidP="00AC4C03">
      <w:pPr>
        <w:spacing w:line="200" w:lineRule="exact"/>
        <w:rPr>
          <w:sz w:val="20"/>
          <w:szCs w:val="20"/>
        </w:rPr>
      </w:pPr>
    </w:p>
    <w:p w14:paraId="18D0582B" w14:textId="77777777" w:rsidR="00AC4C03" w:rsidRDefault="00AC4C03" w:rsidP="00AC4C03">
      <w:pPr>
        <w:spacing w:line="299" w:lineRule="exact"/>
        <w:rPr>
          <w:sz w:val="20"/>
          <w:szCs w:val="20"/>
        </w:rPr>
      </w:pPr>
    </w:p>
    <w:p w14:paraId="0BD31DDA" w14:textId="77777777" w:rsidR="00E10586" w:rsidRDefault="00000000">
      <w:pPr>
        <w:spacing w:line="257" w:lineRule="auto"/>
        <w:ind w:left="80" w:right="180"/>
        <w:rPr>
          <w:sz w:val="20"/>
          <w:szCs w:val="20"/>
        </w:rPr>
      </w:pPr>
      <w:r>
        <w:rPr>
          <w:rFonts w:ascii="Arial" w:eastAsia="Arial" w:hAnsi="Arial" w:cs="Arial"/>
        </w:rPr>
        <w:t>Durch unsere Arbeit mit dem menschlichen Geist haben wir gelernt, dass sie verunreinigt werden können. Wenn das passiert, können sie zu einem falschen Propheten, einem Diener, der dem Reich der Finsternis treu ist, oder zu einem Lehrer werden, der Täuschung bringt. Diese - unsere Doppelgänger - sind dann aktiv im Reich der Finsternis am Werk. Die wahren Anteile sind dann in der Gefangenschaft im Reich des Lichts zu finden.</w:t>
      </w:r>
    </w:p>
    <w:p w14:paraId="3D2CD876" w14:textId="77777777" w:rsidR="00AC4C03" w:rsidRDefault="00AC4C03" w:rsidP="00AC4C03">
      <w:pPr>
        <w:spacing w:line="200" w:lineRule="exact"/>
        <w:rPr>
          <w:sz w:val="20"/>
          <w:szCs w:val="20"/>
        </w:rPr>
      </w:pPr>
    </w:p>
    <w:p w14:paraId="7C78FD68" w14:textId="77777777" w:rsidR="00AC4C03" w:rsidRDefault="00AC4C03" w:rsidP="00AC4C03">
      <w:pPr>
        <w:spacing w:line="200" w:lineRule="exact"/>
        <w:rPr>
          <w:sz w:val="20"/>
          <w:szCs w:val="20"/>
        </w:rPr>
      </w:pPr>
    </w:p>
    <w:p w14:paraId="489E771E" w14:textId="77777777" w:rsidR="00AC4C03" w:rsidRDefault="00AC4C03" w:rsidP="00AC4C03">
      <w:pPr>
        <w:spacing w:line="291" w:lineRule="exact"/>
        <w:rPr>
          <w:sz w:val="20"/>
          <w:szCs w:val="20"/>
        </w:rPr>
      </w:pPr>
    </w:p>
    <w:p w14:paraId="024C88F4" w14:textId="77777777" w:rsidR="00E10586" w:rsidRDefault="00000000">
      <w:pPr>
        <w:jc w:val="right"/>
        <w:rPr>
          <w:sz w:val="20"/>
          <w:szCs w:val="20"/>
        </w:rPr>
      </w:pPr>
      <w:r>
        <w:rPr>
          <w:rFonts w:ascii="Arial" w:eastAsia="Arial" w:hAnsi="Arial" w:cs="Arial"/>
        </w:rPr>
        <w:t>295</w:t>
      </w:r>
    </w:p>
    <w:p w14:paraId="4D2E9DF4" w14:textId="77777777" w:rsidR="00AC4C03" w:rsidRDefault="00AC4C03" w:rsidP="00AC4C03">
      <w:pPr>
        <w:sectPr w:rsidR="00AC4C03">
          <w:pgSz w:w="8400" w:h="11908"/>
          <w:pgMar w:top="1440" w:right="1332" w:bottom="430" w:left="1440" w:header="0" w:footer="0" w:gutter="0"/>
          <w:cols w:space="720" w:equalWidth="0">
            <w:col w:w="5620"/>
          </w:cols>
        </w:sectPr>
      </w:pPr>
    </w:p>
    <w:p w14:paraId="106E8505" w14:textId="77777777" w:rsidR="00E10586" w:rsidRDefault="00000000">
      <w:pPr>
        <w:spacing w:line="200" w:lineRule="exact"/>
        <w:rPr>
          <w:sz w:val="20"/>
          <w:szCs w:val="20"/>
        </w:rPr>
      </w:pPr>
      <w:bookmarkStart w:id="311" w:name="page312"/>
      <w:bookmarkEnd w:id="311"/>
      <w:r>
        <w:rPr>
          <w:noProof/>
          <w:sz w:val="20"/>
          <w:szCs w:val="20"/>
        </w:rPr>
        <w:drawing>
          <wp:anchor distT="0" distB="0" distL="114300" distR="114300" simplePos="0" relativeHeight="251788288" behindDoc="1" locked="0" layoutInCell="0" allowOverlap="1" wp14:anchorId="033A08A2" wp14:editId="6469DF1A">
            <wp:simplePos x="0" y="0"/>
            <wp:positionH relativeFrom="page">
              <wp:posOffset>965835</wp:posOffset>
            </wp:positionH>
            <wp:positionV relativeFrom="page">
              <wp:posOffset>724535</wp:posOffset>
            </wp:positionV>
            <wp:extent cx="3506470" cy="2139315"/>
            <wp:effectExtent l="0" t="0" r="0" b="0"/>
            <wp:wrapNone/>
            <wp:docPr id="751729158" name="Grafik 751729158" descr="Ein Bild, das Entwurf, Zeichnung, Cartoon,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29158" name="Grafik 751729158" descr="Ein Bild, das Entwurf, Zeichnung, Cartoon, Clipart enthält.&#10;&#10;Automatisch generierte Beschreibung"/>
                    <pic:cNvPicPr>
                      <a:picLocks noChangeAspect="1" noChangeArrowheads="1"/>
                    </pic:cNvPicPr>
                  </pic:nvPicPr>
                  <pic:blipFill>
                    <a:blip r:embed="rId80"/>
                    <a:srcRect/>
                    <a:stretch>
                      <a:fillRect/>
                    </a:stretch>
                  </pic:blipFill>
                  <pic:spPr bwMode="auto">
                    <a:xfrm>
                      <a:off x="0" y="0"/>
                      <a:ext cx="3506470" cy="2139315"/>
                    </a:xfrm>
                    <a:prstGeom prst="rect">
                      <a:avLst/>
                    </a:prstGeom>
                    <a:noFill/>
                  </pic:spPr>
                </pic:pic>
              </a:graphicData>
            </a:graphic>
          </wp:anchor>
        </w:drawing>
      </w:r>
    </w:p>
    <w:p w14:paraId="7AF1C018" w14:textId="77777777" w:rsidR="00AC4C03" w:rsidRDefault="00AC4C03" w:rsidP="00AC4C03">
      <w:pPr>
        <w:spacing w:line="200" w:lineRule="exact"/>
        <w:rPr>
          <w:sz w:val="20"/>
          <w:szCs w:val="20"/>
        </w:rPr>
      </w:pPr>
    </w:p>
    <w:p w14:paraId="27634A29" w14:textId="77777777" w:rsidR="00AC4C03" w:rsidRDefault="00AC4C03" w:rsidP="00AC4C03">
      <w:pPr>
        <w:spacing w:line="200" w:lineRule="exact"/>
        <w:rPr>
          <w:sz w:val="20"/>
          <w:szCs w:val="20"/>
        </w:rPr>
      </w:pPr>
    </w:p>
    <w:p w14:paraId="2720E109" w14:textId="77777777" w:rsidR="00AC4C03" w:rsidRDefault="00AC4C03" w:rsidP="00AC4C03">
      <w:pPr>
        <w:spacing w:line="200" w:lineRule="exact"/>
        <w:rPr>
          <w:sz w:val="20"/>
          <w:szCs w:val="20"/>
        </w:rPr>
      </w:pPr>
    </w:p>
    <w:p w14:paraId="3365DD74" w14:textId="77777777" w:rsidR="00AC4C03" w:rsidRDefault="00AC4C03" w:rsidP="00AC4C03">
      <w:pPr>
        <w:spacing w:line="200" w:lineRule="exact"/>
        <w:rPr>
          <w:sz w:val="20"/>
          <w:szCs w:val="20"/>
        </w:rPr>
      </w:pPr>
    </w:p>
    <w:p w14:paraId="65ED740B" w14:textId="77777777" w:rsidR="00AC4C03" w:rsidRDefault="00AC4C03" w:rsidP="00AC4C03">
      <w:pPr>
        <w:spacing w:line="200" w:lineRule="exact"/>
        <w:rPr>
          <w:sz w:val="20"/>
          <w:szCs w:val="20"/>
        </w:rPr>
      </w:pPr>
    </w:p>
    <w:p w14:paraId="6189C015" w14:textId="77777777" w:rsidR="00AC4C03" w:rsidRDefault="00AC4C03" w:rsidP="00AC4C03">
      <w:pPr>
        <w:spacing w:line="200" w:lineRule="exact"/>
        <w:rPr>
          <w:sz w:val="20"/>
          <w:szCs w:val="20"/>
        </w:rPr>
      </w:pPr>
    </w:p>
    <w:p w14:paraId="7C9AC9A8" w14:textId="77777777" w:rsidR="00AC4C03" w:rsidRDefault="00AC4C03" w:rsidP="00AC4C03">
      <w:pPr>
        <w:spacing w:line="200" w:lineRule="exact"/>
        <w:rPr>
          <w:sz w:val="20"/>
          <w:szCs w:val="20"/>
        </w:rPr>
      </w:pPr>
    </w:p>
    <w:p w14:paraId="59371EAD" w14:textId="77777777" w:rsidR="00AC4C03" w:rsidRDefault="00AC4C03" w:rsidP="00AC4C03">
      <w:pPr>
        <w:spacing w:line="200" w:lineRule="exact"/>
        <w:rPr>
          <w:sz w:val="20"/>
          <w:szCs w:val="20"/>
        </w:rPr>
      </w:pPr>
    </w:p>
    <w:p w14:paraId="32A0BB60" w14:textId="77777777" w:rsidR="00AC4C03" w:rsidRDefault="00AC4C03" w:rsidP="00AC4C03">
      <w:pPr>
        <w:spacing w:line="200" w:lineRule="exact"/>
        <w:rPr>
          <w:sz w:val="20"/>
          <w:szCs w:val="20"/>
        </w:rPr>
      </w:pPr>
    </w:p>
    <w:p w14:paraId="5B411443" w14:textId="77777777" w:rsidR="00AC4C03" w:rsidRDefault="00AC4C03" w:rsidP="00AC4C03">
      <w:pPr>
        <w:spacing w:line="200" w:lineRule="exact"/>
        <w:rPr>
          <w:sz w:val="20"/>
          <w:szCs w:val="20"/>
        </w:rPr>
      </w:pPr>
    </w:p>
    <w:p w14:paraId="6AB325A1" w14:textId="77777777" w:rsidR="00AC4C03" w:rsidRDefault="00AC4C03" w:rsidP="00AC4C03">
      <w:pPr>
        <w:spacing w:line="200" w:lineRule="exact"/>
        <w:rPr>
          <w:sz w:val="20"/>
          <w:szCs w:val="20"/>
        </w:rPr>
      </w:pPr>
    </w:p>
    <w:p w14:paraId="75B782C7" w14:textId="77777777" w:rsidR="00AC4C03" w:rsidRDefault="00AC4C03" w:rsidP="00AC4C03">
      <w:pPr>
        <w:spacing w:line="200" w:lineRule="exact"/>
        <w:rPr>
          <w:sz w:val="20"/>
          <w:szCs w:val="20"/>
        </w:rPr>
      </w:pPr>
    </w:p>
    <w:p w14:paraId="1C20FEB6" w14:textId="77777777" w:rsidR="00AC4C03" w:rsidRDefault="00AC4C03" w:rsidP="00AC4C03">
      <w:pPr>
        <w:spacing w:line="200" w:lineRule="exact"/>
        <w:rPr>
          <w:sz w:val="20"/>
          <w:szCs w:val="20"/>
        </w:rPr>
      </w:pPr>
    </w:p>
    <w:p w14:paraId="38D84DAE" w14:textId="77777777" w:rsidR="00AC4C03" w:rsidRDefault="00AC4C03" w:rsidP="00AC4C03">
      <w:pPr>
        <w:spacing w:line="200" w:lineRule="exact"/>
        <w:rPr>
          <w:sz w:val="20"/>
          <w:szCs w:val="20"/>
        </w:rPr>
      </w:pPr>
    </w:p>
    <w:p w14:paraId="5D28E393" w14:textId="77777777" w:rsidR="00AC4C03" w:rsidRDefault="00AC4C03" w:rsidP="00AC4C03">
      <w:pPr>
        <w:spacing w:line="200" w:lineRule="exact"/>
        <w:rPr>
          <w:sz w:val="20"/>
          <w:szCs w:val="20"/>
        </w:rPr>
      </w:pPr>
    </w:p>
    <w:p w14:paraId="04AF76AB" w14:textId="77777777" w:rsidR="00AC4C03" w:rsidRDefault="00AC4C03" w:rsidP="00AC4C03">
      <w:pPr>
        <w:spacing w:line="228" w:lineRule="exact"/>
        <w:rPr>
          <w:sz w:val="20"/>
          <w:szCs w:val="20"/>
        </w:rPr>
      </w:pPr>
    </w:p>
    <w:p w14:paraId="5A681FB0" w14:textId="77777777" w:rsidR="00E10586" w:rsidRDefault="00000000">
      <w:pPr>
        <w:spacing w:line="254" w:lineRule="auto"/>
        <w:ind w:left="80" w:right="340"/>
        <w:rPr>
          <w:sz w:val="20"/>
          <w:szCs w:val="20"/>
        </w:rPr>
      </w:pPr>
      <w:r>
        <w:rPr>
          <w:rFonts w:ascii="Arial" w:eastAsia="Arial" w:hAnsi="Arial" w:cs="Arial"/>
        </w:rPr>
        <w:t>In diesem Bild sehen wir den falschen Propheten, der die Salbung, das Leben und das Licht des wahren Propheten aussaugt, der im Netz der himmlischen Orte gefangen ist.</w:t>
      </w:r>
    </w:p>
    <w:p w14:paraId="67948B29" w14:textId="77777777" w:rsidR="00AC4C03" w:rsidRDefault="00AC4C03" w:rsidP="00AC4C03">
      <w:pPr>
        <w:spacing w:line="133" w:lineRule="exact"/>
        <w:rPr>
          <w:sz w:val="20"/>
          <w:szCs w:val="20"/>
        </w:rPr>
      </w:pPr>
    </w:p>
    <w:p w14:paraId="48AB9722" w14:textId="77777777" w:rsidR="00E10586" w:rsidRDefault="00000000">
      <w:pPr>
        <w:spacing w:line="253" w:lineRule="auto"/>
        <w:ind w:left="80" w:right="320"/>
        <w:rPr>
          <w:sz w:val="20"/>
          <w:szCs w:val="20"/>
        </w:rPr>
      </w:pPr>
      <w:r>
        <w:rPr>
          <w:rFonts w:ascii="Arial" w:eastAsia="Arial" w:hAnsi="Arial" w:cs="Arial"/>
        </w:rPr>
        <w:t>Der falsche Prophet braucht den wahren Propheten - um zu existieren.</w:t>
      </w:r>
    </w:p>
    <w:p w14:paraId="79D1DB20" w14:textId="77777777" w:rsidR="00AC4C03" w:rsidRDefault="00AC4C03" w:rsidP="00AC4C03">
      <w:pPr>
        <w:spacing w:line="200" w:lineRule="exact"/>
        <w:rPr>
          <w:sz w:val="20"/>
          <w:szCs w:val="20"/>
        </w:rPr>
      </w:pPr>
    </w:p>
    <w:p w14:paraId="02D04A6C" w14:textId="77777777" w:rsidR="00AC4C03" w:rsidRDefault="00AC4C03" w:rsidP="00AC4C03">
      <w:pPr>
        <w:spacing w:line="316" w:lineRule="exact"/>
        <w:rPr>
          <w:sz w:val="20"/>
          <w:szCs w:val="20"/>
        </w:rPr>
      </w:pPr>
    </w:p>
    <w:p w14:paraId="0BC3C503" w14:textId="77777777" w:rsidR="00E10586" w:rsidRDefault="00000000">
      <w:pPr>
        <w:ind w:left="80"/>
        <w:rPr>
          <w:sz w:val="20"/>
          <w:szCs w:val="20"/>
        </w:rPr>
      </w:pPr>
      <w:r>
        <w:rPr>
          <w:rFonts w:ascii="Calibri Light" w:eastAsia="Calibri Light" w:hAnsi="Calibri Light" w:cs="Calibri Light"/>
          <w:b/>
          <w:bCs/>
          <w:sz w:val="26"/>
          <w:szCs w:val="26"/>
        </w:rPr>
        <w:t>Türen, Tore und Schlüssel</w:t>
      </w:r>
    </w:p>
    <w:p w14:paraId="7069CB45" w14:textId="77777777" w:rsidR="00AC4C03" w:rsidRDefault="00AC4C03" w:rsidP="00AC4C03">
      <w:pPr>
        <w:spacing w:line="26" w:lineRule="exact"/>
        <w:rPr>
          <w:sz w:val="20"/>
          <w:szCs w:val="20"/>
        </w:rPr>
      </w:pPr>
    </w:p>
    <w:p w14:paraId="25A81C55" w14:textId="77777777" w:rsidR="00E10586" w:rsidRDefault="00000000">
      <w:pPr>
        <w:ind w:left="80"/>
        <w:rPr>
          <w:sz w:val="20"/>
          <w:szCs w:val="20"/>
        </w:rPr>
      </w:pPr>
      <w:r>
        <w:rPr>
          <w:rFonts w:eastAsia="Times New Roman"/>
          <w:i/>
          <w:iCs/>
          <w:sz w:val="24"/>
          <w:szCs w:val="24"/>
        </w:rPr>
        <w:t>Hiob 38:17 Sind dir die Pforten des Todes offenbart worden?</w:t>
      </w:r>
    </w:p>
    <w:p w14:paraId="3D53A067" w14:textId="77777777" w:rsidR="00AC4C03" w:rsidRDefault="00AC4C03" w:rsidP="00AC4C03">
      <w:pPr>
        <w:spacing w:line="24" w:lineRule="exact"/>
        <w:rPr>
          <w:sz w:val="20"/>
          <w:szCs w:val="20"/>
        </w:rPr>
      </w:pPr>
    </w:p>
    <w:p w14:paraId="4C3D59BF" w14:textId="77777777" w:rsidR="00E10586" w:rsidRDefault="00000000">
      <w:pPr>
        <w:ind w:left="100"/>
        <w:rPr>
          <w:sz w:val="20"/>
          <w:szCs w:val="20"/>
        </w:rPr>
      </w:pPr>
      <w:r>
        <w:rPr>
          <w:rFonts w:eastAsia="Times New Roman"/>
          <w:i/>
          <w:iCs/>
          <w:sz w:val="24"/>
          <w:szCs w:val="24"/>
        </w:rPr>
        <w:t>Oder hast du die Türen der tiefen Dunkelheit gesehen?</w:t>
      </w:r>
    </w:p>
    <w:p w14:paraId="68A8D56B" w14:textId="77777777" w:rsidR="00AC4C03" w:rsidRDefault="00AC4C03" w:rsidP="00AC4C03">
      <w:pPr>
        <w:spacing w:line="197" w:lineRule="exact"/>
        <w:rPr>
          <w:sz w:val="20"/>
          <w:szCs w:val="20"/>
        </w:rPr>
      </w:pPr>
    </w:p>
    <w:p w14:paraId="30104C54" w14:textId="77777777" w:rsidR="00E10586" w:rsidRDefault="00000000">
      <w:pPr>
        <w:spacing w:line="256" w:lineRule="auto"/>
        <w:ind w:left="80" w:right="80"/>
        <w:rPr>
          <w:sz w:val="20"/>
          <w:szCs w:val="20"/>
        </w:rPr>
      </w:pPr>
      <w:r>
        <w:rPr>
          <w:rFonts w:ascii="Arial" w:eastAsia="Arial" w:hAnsi="Arial" w:cs="Arial"/>
        </w:rPr>
        <w:t>Entlang der Linien des Gitters gibt es Kreuzungen. Das sind die Orte, an denen wir uns für Leben oder Tod entscheiden. An jeder dieser Kreuzungen sind Gedenksteine aufgestellt, die uns an unsere Entscheidungen erinnern und uns die Wege der Generationen zeigen, die wir gewählt haben.</w:t>
      </w:r>
    </w:p>
    <w:p w14:paraId="7C4CFFEA" w14:textId="77777777" w:rsidR="00AC4C03" w:rsidRDefault="00AC4C03" w:rsidP="00AC4C03">
      <w:pPr>
        <w:spacing w:line="139" w:lineRule="exact"/>
        <w:rPr>
          <w:sz w:val="20"/>
          <w:szCs w:val="20"/>
        </w:rPr>
      </w:pPr>
    </w:p>
    <w:p w14:paraId="3102A633" w14:textId="77777777" w:rsidR="00E10586" w:rsidRDefault="00000000">
      <w:pPr>
        <w:spacing w:line="253" w:lineRule="auto"/>
        <w:ind w:left="80" w:right="140"/>
        <w:rPr>
          <w:sz w:val="20"/>
          <w:szCs w:val="20"/>
        </w:rPr>
      </w:pPr>
      <w:r>
        <w:rPr>
          <w:rFonts w:ascii="Arial" w:eastAsia="Arial" w:hAnsi="Arial" w:cs="Arial"/>
        </w:rPr>
        <w:t>Die Pfade unserer Generationen sind klar gekennzeichnet und zeigen uns den Weg, den wir gehen sollten. Wenn wir uns für das Leben entscheiden wollen - und den Pfaden des Lebens folgen, anstatt den</w:t>
      </w:r>
    </w:p>
    <w:p w14:paraId="4DAEC579" w14:textId="77777777" w:rsidR="00AC4C03" w:rsidRDefault="00AC4C03" w:rsidP="00AC4C03">
      <w:pPr>
        <w:spacing w:line="200" w:lineRule="exact"/>
        <w:rPr>
          <w:sz w:val="20"/>
          <w:szCs w:val="20"/>
        </w:rPr>
      </w:pPr>
    </w:p>
    <w:p w14:paraId="44DA8FB8" w14:textId="77777777" w:rsidR="00AC4C03" w:rsidRDefault="00AC4C03" w:rsidP="00AC4C03">
      <w:pPr>
        <w:spacing w:line="203" w:lineRule="exact"/>
        <w:rPr>
          <w:sz w:val="20"/>
          <w:szCs w:val="20"/>
        </w:rPr>
      </w:pPr>
    </w:p>
    <w:p w14:paraId="0FC85ABE" w14:textId="77777777" w:rsidR="00E10586" w:rsidRDefault="00000000">
      <w:pPr>
        <w:jc w:val="right"/>
        <w:rPr>
          <w:sz w:val="20"/>
          <w:szCs w:val="20"/>
        </w:rPr>
      </w:pPr>
      <w:r>
        <w:rPr>
          <w:rFonts w:ascii="Arial" w:eastAsia="Arial" w:hAnsi="Arial" w:cs="Arial"/>
        </w:rPr>
        <w:t>296</w:t>
      </w:r>
    </w:p>
    <w:p w14:paraId="144DD6C9" w14:textId="77777777" w:rsidR="00AC4C03" w:rsidRDefault="00AC4C03" w:rsidP="00AC4C03">
      <w:pPr>
        <w:sectPr w:rsidR="00AC4C03">
          <w:pgSz w:w="8400" w:h="11908"/>
          <w:pgMar w:top="1440" w:right="1332" w:bottom="430" w:left="1440" w:header="0" w:footer="0" w:gutter="0"/>
          <w:cols w:space="720" w:equalWidth="0">
            <w:col w:w="5620"/>
          </w:cols>
        </w:sectPr>
      </w:pPr>
    </w:p>
    <w:p w14:paraId="0935937F" w14:textId="77777777" w:rsidR="00E10586" w:rsidRDefault="00000000">
      <w:pPr>
        <w:spacing w:line="255" w:lineRule="auto"/>
        <w:ind w:left="80" w:right="20"/>
        <w:jc w:val="both"/>
        <w:rPr>
          <w:sz w:val="20"/>
          <w:szCs w:val="20"/>
        </w:rPr>
      </w:pPr>
      <w:bookmarkStart w:id="312" w:name="page313"/>
      <w:bookmarkEnd w:id="312"/>
      <w:r>
        <w:rPr>
          <w:rFonts w:ascii="Arial" w:eastAsia="Arial" w:hAnsi="Arial" w:cs="Arial"/>
        </w:rPr>
        <w:t>Generationspfade des Todes - die dunklen Generations-GPS-Codes und programmierten Ziele müssen unter das Blut des Lammes gebracht werden.</w:t>
      </w:r>
    </w:p>
    <w:p w14:paraId="676824A2" w14:textId="77777777" w:rsidR="00AC4C03" w:rsidRDefault="00AC4C03" w:rsidP="00AC4C03">
      <w:pPr>
        <w:spacing w:line="134" w:lineRule="exact"/>
        <w:rPr>
          <w:sz w:val="20"/>
          <w:szCs w:val="20"/>
        </w:rPr>
      </w:pPr>
    </w:p>
    <w:p w14:paraId="21524F38" w14:textId="77777777" w:rsidR="00E10586" w:rsidRDefault="00000000">
      <w:pPr>
        <w:spacing w:line="255" w:lineRule="auto"/>
        <w:ind w:left="80" w:right="320"/>
        <w:jc w:val="both"/>
        <w:rPr>
          <w:sz w:val="20"/>
          <w:szCs w:val="20"/>
        </w:rPr>
      </w:pPr>
      <w:r>
        <w:rPr>
          <w:rFonts w:ascii="Arial" w:eastAsia="Arial" w:hAnsi="Arial" w:cs="Arial"/>
        </w:rPr>
        <w:t>Wo die Gitter ineinandergreifen oder sich verbinden, gibt es Türen und Tore. Die Heilige Schrift ist voll von Hinweisen auf Türen und Tore. Lass uns ein paar davon betrachten.</w:t>
      </w:r>
    </w:p>
    <w:p w14:paraId="6DB5CE30" w14:textId="77777777" w:rsidR="00AC4C03" w:rsidRDefault="00AC4C03" w:rsidP="00AC4C03">
      <w:pPr>
        <w:spacing w:line="134" w:lineRule="exact"/>
        <w:rPr>
          <w:sz w:val="20"/>
          <w:szCs w:val="20"/>
        </w:rPr>
      </w:pPr>
    </w:p>
    <w:p w14:paraId="72B40623" w14:textId="77777777" w:rsidR="00E10586" w:rsidRDefault="00000000">
      <w:pPr>
        <w:spacing w:line="259" w:lineRule="auto"/>
        <w:ind w:left="100" w:right="140" w:hanging="11"/>
        <w:rPr>
          <w:sz w:val="20"/>
          <w:szCs w:val="20"/>
        </w:rPr>
      </w:pPr>
      <w:r>
        <w:rPr>
          <w:rFonts w:eastAsia="Times New Roman"/>
          <w:i/>
          <w:iCs/>
          <w:sz w:val="24"/>
          <w:szCs w:val="24"/>
        </w:rPr>
        <w:t>Jesaja 45:1-3 So spricht der Herr zu seinem Gesalbten, zu Kyrus, dessen rechte Hand ich ergriffen habe, um die Völker vor ihm zu unterwerfen, und ich werde die Lenden der Könige entwaffnen und gürten</w:t>
      </w:r>
      <w:r>
        <w:rPr>
          <w:rFonts w:eastAsia="Times New Roman"/>
          <w:i/>
          <w:iCs/>
          <w:sz w:val="24"/>
          <w:szCs w:val="24"/>
          <w:u w:val="single"/>
        </w:rPr>
        <w:t>, um die Türen vor ihm zu öffnen, damit die Tore nicht verschlossen werden.</w:t>
      </w:r>
    </w:p>
    <w:p w14:paraId="7F5C72E8" w14:textId="77777777" w:rsidR="00AC4C03" w:rsidRDefault="00AC4C03" w:rsidP="00AC4C03">
      <w:pPr>
        <w:spacing w:line="175" w:lineRule="exact"/>
        <w:rPr>
          <w:sz w:val="20"/>
          <w:szCs w:val="20"/>
        </w:rPr>
      </w:pPr>
    </w:p>
    <w:p w14:paraId="18B13AC6" w14:textId="77777777" w:rsidR="00E10586" w:rsidRDefault="00000000">
      <w:pPr>
        <w:spacing w:line="258" w:lineRule="auto"/>
        <w:ind w:left="100" w:right="140" w:hanging="11"/>
        <w:rPr>
          <w:sz w:val="20"/>
          <w:szCs w:val="20"/>
        </w:rPr>
      </w:pPr>
      <w:r>
        <w:rPr>
          <w:rFonts w:eastAsia="Times New Roman"/>
          <w:i/>
          <w:iCs/>
          <w:sz w:val="24"/>
          <w:szCs w:val="24"/>
        </w:rPr>
        <w:t xml:space="preserve">Jesaja 45:2 Ich will vor dir hergehen und die Berge ebnen [und die krummen Stellen gerade machen]; ich </w:t>
      </w:r>
      <w:r>
        <w:rPr>
          <w:rFonts w:eastAsia="Times New Roman"/>
          <w:i/>
          <w:iCs/>
          <w:sz w:val="24"/>
          <w:szCs w:val="24"/>
          <w:u w:val="single"/>
        </w:rPr>
        <w:t>will die bronzenen Türen zerbrechen und die eisernen Stangen zerschmettern.</w:t>
      </w:r>
    </w:p>
    <w:p w14:paraId="62288795" w14:textId="77777777" w:rsidR="00AC4C03" w:rsidRDefault="00AC4C03" w:rsidP="00AC4C03">
      <w:pPr>
        <w:spacing w:line="182" w:lineRule="exact"/>
        <w:rPr>
          <w:sz w:val="20"/>
          <w:szCs w:val="20"/>
        </w:rPr>
      </w:pPr>
    </w:p>
    <w:p w14:paraId="47E64E2C" w14:textId="77777777" w:rsidR="00E10586" w:rsidRDefault="00000000">
      <w:pPr>
        <w:spacing w:line="256" w:lineRule="auto"/>
        <w:ind w:left="80" w:right="80"/>
        <w:rPr>
          <w:sz w:val="20"/>
          <w:szCs w:val="20"/>
        </w:rPr>
      </w:pPr>
      <w:r>
        <w:rPr>
          <w:rFonts w:ascii="Arial" w:eastAsia="Arial" w:hAnsi="Arial" w:cs="Arial"/>
        </w:rPr>
        <w:t>Tore geben dir Zugang zu bestimmten Gebieten, Domänen oder Orten. Türen hingegen verschaffen dir Zugang zu bestimmten Räumen und Gebäuden. Hier werden die Schätze der Dunkelheit in den verborgenen Reichtümern der geheimen Orte aufbewahrt.</w:t>
      </w:r>
    </w:p>
    <w:p w14:paraId="6951CF2A" w14:textId="77777777" w:rsidR="00AC4C03" w:rsidRDefault="00AC4C03" w:rsidP="00AC4C03">
      <w:pPr>
        <w:spacing w:line="135" w:lineRule="exact"/>
        <w:rPr>
          <w:sz w:val="20"/>
          <w:szCs w:val="20"/>
        </w:rPr>
      </w:pPr>
    </w:p>
    <w:p w14:paraId="02856EA8" w14:textId="77777777" w:rsidR="00E10586" w:rsidRDefault="00000000">
      <w:pPr>
        <w:spacing w:line="237" w:lineRule="auto"/>
        <w:ind w:left="80" w:right="40"/>
        <w:rPr>
          <w:sz w:val="20"/>
          <w:szCs w:val="20"/>
        </w:rPr>
      </w:pPr>
      <w:r>
        <w:rPr>
          <w:rFonts w:eastAsia="Times New Roman"/>
          <w:i/>
          <w:iCs/>
          <w:sz w:val="24"/>
          <w:szCs w:val="24"/>
        </w:rPr>
        <w:t xml:space="preserve">Jesaja 45:3 Und ich will euch die </w:t>
      </w:r>
      <w:r>
        <w:rPr>
          <w:rFonts w:eastAsia="Times New Roman"/>
          <w:i/>
          <w:iCs/>
          <w:sz w:val="24"/>
          <w:szCs w:val="24"/>
          <w:u w:val="single"/>
        </w:rPr>
        <w:t xml:space="preserve">Schätze der Finsternis </w:t>
      </w:r>
      <w:r>
        <w:rPr>
          <w:rFonts w:eastAsia="Times New Roman"/>
          <w:i/>
          <w:iCs/>
          <w:sz w:val="24"/>
          <w:szCs w:val="24"/>
        </w:rPr>
        <w:t xml:space="preserve">und die </w:t>
      </w:r>
      <w:r>
        <w:rPr>
          <w:rFonts w:eastAsia="Times New Roman"/>
          <w:i/>
          <w:iCs/>
          <w:sz w:val="24"/>
          <w:szCs w:val="24"/>
          <w:u w:val="single"/>
        </w:rPr>
        <w:t xml:space="preserve">verborgenen Reichtümer der geheimen Orte </w:t>
      </w:r>
      <w:r>
        <w:rPr>
          <w:rFonts w:eastAsia="Times New Roman"/>
          <w:i/>
          <w:iCs/>
          <w:sz w:val="24"/>
          <w:szCs w:val="24"/>
        </w:rPr>
        <w:t>zeigen, damit ihr erkennt, dass ich es bin, der Herr, der Gott Israels, der euch bei eurem Namen ruft.</w:t>
      </w:r>
    </w:p>
    <w:p w14:paraId="53F2C1D3" w14:textId="77777777" w:rsidR="00AC4C03" w:rsidRDefault="00AC4C03" w:rsidP="00AC4C03">
      <w:pPr>
        <w:spacing w:line="94" w:lineRule="exact"/>
        <w:rPr>
          <w:sz w:val="20"/>
          <w:szCs w:val="20"/>
        </w:rPr>
      </w:pPr>
    </w:p>
    <w:p w14:paraId="2302AE99" w14:textId="77777777" w:rsidR="00E10586" w:rsidRDefault="00000000">
      <w:pPr>
        <w:spacing w:line="249" w:lineRule="auto"/>
        <w:ind w:left="80" w:right="120"/>
        <w:rPr>
          <w:sz w:val="20"/>
          <w:szCs w:val="20"/>
        </w:rPr>
      </w:pPr>
      <w:r>
        <w:rPr>
          <w:rFonts w:ascii="Arial" w:eastAsia="Arial" w:hAnsi="Arial" w:cs="Arial"/>
        </w:rPr>
        <w:t>Tore beinhalten auch Generationsfragen und Türen, eher persönliche Angelegenheiten.</w:t>
      </w:r>
    </w:p>
    <w:p w14:paraId="38F0E020" w14:textId="77777777" w:rsidR="00AC4C03" w:rsidRDefault="00AC4C03" w:rsidP="00AC4C03">
      <w:pPr>
        <w:spacing w:line="139" w:lineRule="exact"/>
        <w:rPr>
          <w:sz w:val="20"/>
          <w:szCs w:val="20"/>
        </w:rPr>
      </w:pPr>
    </w:p>
    <w:p w14:paraId="0BD2FC7A" w14:textId="77777777" w:rsidR="00E10586" w:rsidRDefault="00000000">
      <w:pPr>
        <w:spacing w:line="255" w:lineRule="auto"/>
        <w:ind w:left="80" w:right="460"/>
        <w:jc w:val="both"/>
        <w:rPr>
          <w:sz w:val="20"/>
          <w:szCs w:val="20"/>
        </w:rPr>
      </w:pPr>
      <w:r>
        <w:rPr>
          <w:rFonts w:ascii="Arial" w:eastAsia="Arial" w:hAnsi="Arial" w:cs="Arial"/>
        </w:rPr>
        <w:t>In Jesaja 45 lesen wir, dass Jeschua gekommen ist, um die ehernen Türen und die eisernen Riegel, die sie verschlossen halten, zu zerbrechen.</w:t>
      </w:r>
    </w:p>
    <w:p w14:paraId="382C876C" w14:textId="77777777" w:rsidR="00AC4C03" w:rsidRDefault="00AC4C03" w:rsidP="00AC4C03">
      <w:pPr>
        <w:spacing w:line="200" w:lineRule="exact"/>
        <w:rPr>
          <w:sz w:val="20"/>
          <w:szCs w:val="20"/>
        </w:rPr>
      </w:pPr>
    </w:p>
    <w:p w14:paraId="1F540F6E" w14:textId="77777777" w:rsidR="00AC4C03" w:rsidRDefault="00AC4C03" w:rsidP="00AC4C03">
      <w:pPr>
        <w:spacing w:line="257" w:lineRule="exact"/>
        <w:rPr>
          <w:sz w:val="20"/>
          <w:szCs w:val="20"/>
        </w:rPr>
      </w:pPr>
    </w:p>
    <w:p w14:paraId="76E0B697" w14:textId="77777777" w:rsidR="00E10586" w:rsidRDefault="00000000">
      <w:pPr>
        <w:jc w:val="right"/>
        <w:rPr>
          <w:sz w:val="20"/>
          <w:szCs w:val="20"/>
        </w:rPr>
      </w:pPr>
      <w:r>
        <w:rPr>
          <w:rFonts w:ascii="Arial" w:eastAsia="Arial" w:hAnsi="Arial" w:cs="Arial"/>
        </w:rPr>
        <w:t>297</w:t>
      </w:r>
    </w:p>
    <w:p w14:paraId="25C9B193" w14:textId="77777777" w:rsidR="00AC4C03" w:rsidRDefault="00AC4C03" w:rsidP="00AC4C03">
      <w:pPr>
        <w:sectPr w:rsidR="00AC4C03">
          <w:pgSz w:w="8400" w:h="11908"/>
          <w:pgMar w:top="1150" w:right="1332" w:bottom="430" w:left="1440" w:header="0" w:footer="0" w:gutter="0"/>
          <w:cols w:space="720" w:equalWidth="0">
            <w:col w:w="5620"/>
          </w:cols>
        </w:sectPr>
      </w:pPr>
    </w:p>
    <w:p w14:paraId="45AE0B7A" w14:textId="77777777" w:rsidR="00E10586" w:rsidRDefault="00000000">
      <w:pPr>
        <w:ind w:left="80"/>
        <w:rPr>
          <w:sz w:val="20"/>
          <w:szCs w:val="20"/>
        </w:rPr>
      </w:pPr>
      <w:bookmarkStart w:id="313" w:name="page314"/>
      <w:bookmarkEnd w:id="313"/>
      <w:r>
        <w:rPr>
          <w:rFonts w:eastAsia="Times New Roman"/>
          <w:i/>
          <w:iCs/>
          <w:sz w:val="24"/>
          <w:szCs w:val="24"/>
        </w:rPr>
        <w:t>Weitere Hinweise darauf finden sich in Gen 22 und 24.</w:t>
      </w:r>
    </w:p>
    <w:p w14:paraId="40FB0E34" w14:textId="77777777" w:rsidR="00AC4C03" w:rsidRDefault="00AC4C03" w:rsidP="00AC4C03">
      <w:pPr>
        <w:spacing w:line="200" w:lineRule="exact"/>
        <w:rPr>
          <w:sz w:val="20"/>
          <w:szCs w:val="20"/>
        </w:rPr>
      </w:pPr>
    </w:p>
    <w:p w14:paraId="7A5CB448" w14:textId="77777777" w:rsidR="00E10586" w:rsidRDefault="00000000">
      <w:pPr>
        <w:spacing w:line="250" w:lineRule="auto"/>
        <w:ind w:left="80" w:right="20"/>
        <w:rPr>
          <w:sz w:val="20"/>
          <w:szCs w:val="20"/>
        </w:rPr>
      </w:pPr>
      <w:r>
        <w:rPr>
          <w:rFonts w:eastAsia="Times New Roman"/>
          <w:i/>
          <w:iCs/>
          <w:sz w:val="23"/>
          <w:szCs w:val="23"/>
        </w:rPr>
        <w:t xml:space="preserve">Mose 22:17 Ich will dich segnen und deine Nachkommenschaft mehren wie die Sterne am Himmel und wie den Sand am Meeresstrand. </w:t>
      </w:r>
      <w:r>
        <w:rPr>
          <w:rFonts w:eastAsia="Times New Roman"/>
          <w:i/>
          <w:iCs/>
          <w:sz w:val="23"/>
          <w:szCs w:val="23"/>
          <w:u w:val="single"/>
        </w:rPr>
        <w:t>Und dein Same (Erbe) wird das Tor seiner Feinde in Besitz nehmen.</w:t>
      </w:r>
    </w:p>
    <w:p w14:paraId="517D34BA" w14:textId="77777777" w:rsidR="00AC4C03" w:rsidRDefault="00AC4C03" w:rsidP="00AC4C03">
      <w:pPr>
        <w:spacing w:line="83" w:lineRule="exact"/>
        <w:rPr>
          <w:sz w:val="20"/>
          <w:szCs w:val="20"/>
        </w:rPr>
      </w:pPr>
    </w:p>
    <w:p w14:paraId="4B5CA61A" w14:textId="77777777" w:rsidR="00E10586" w:rsidRDefault="00000000">
      <w:pPr>
        <w:spacing w:line="258" w:lineRule="auto"/>
        <w:ind w:left="100" w:right="20" w:hanging="11"/>
        <w:rPr>
          <w:sz w:val="20"/>
          <w:szCs w:val="20"/>
        </w:rPr>
      </w:pPr>
      <w:r>
        <w:rPr>
          <w:rFonts w:eastAsia="Times New Roman"/>
          <w:i/>
          <w:iCs/>
          <w:sz w:val="24"/>
          <w:szCs w:val="24"/>
        </w:rPr>
        <w:t xml:space="preserve">Mose 24:60 Und sie segneten Rebekka und sagten zu ihr: Du bist unsere Schwester; du sollst die Mutter von Tausenden von Zehntausenden werden, und deine </w:t>
      </w:r>
      <w:r>
        <w:rPr>
          <w:rFonts w:eastAsia="Times New Roman"/>
          <w:i/>
          <w:iCs/>
          <w:sz w:val="24"/>
          <w:szCs w:val="24"/>
          <w:u w:val="single"/>
        </w:rPr>
        <w:t xml:space="preserve">Nachkommen </w:t>
      </w:r>
      <w:r>
        <w:rPr>
          <w:rFonts w:eastAsia="Times New Roman"/>
          <w:i/>
          <w:iCs/>
          <w:sz w:val="24"/>
          <w:szCs w:val="24"/>
        </w:rPr>
        <w:t xml:space="preserve">sollen </w:t>
      </w:r>
      <w:r>
        <w:rPr>
          <w:rFonts w:eastAsia="Times New Roman"/>
          <w:i/>
          <w:iCs/>
          <w:sz w:val="24"/>
          <w:szCs w:val="24"/>
          <w:u w:val="single"/>
        </w:rPr>
        <w:t>das Tor ihrer Feinde in Besitz nehmen.</w:t>
      </w:r>
    </w:p>
    <w:p w14:paraId="3C5D07D1" w14:textId="77777777" w:rsidR="00AC4C03" w:rsidRDefault="00AC4C03" w:rsidP="00AC4C03">
      <w:pPr>
        <w:spacing w:line="178" w:lineRule="exact"/>
        <w:rPr>
          <w:sz w:val="20"/>
          <w:szCs w:val="20"/>
        </w:rPr>
      </w:pPr>
    </w:p>
    <w:p w14:paraId="5801A4A2" w14:textId="77777777" w:rsidR="00E10586" w:rsidRDefault="00000000">
      <w:pPr>
        <w:spacing w:line="253" w:lineRule="auto"/>
        <w:ind w:left="80" w:right="60"/>
        <w:rPr>
          <w:sz w:val="20"/>
          <w:szCs w:val="20"/>
        </w:rPr>
      </w:pPr>
      <w:r>
        <w:rPr>
          <w:rFonts w:ascii="Arial" w:eastAsia="Arial" w:hAnsi="Arial" w:cs="Arial"/>
        </w:rPr>
        <w:t>Aus diesen Versen ersehen wir, dass Jeschua als Same die Autorität hat, die dunklen, zerstörerischen Türen aufzubrechen, und als Söhne Gottes haben wir Anteil an seiner Salbung.</w:t>
      </w:r>
    </w:p>
    <w:p w14:paraId="5215AE2C" w14:textId="77777777" w:rsidR="00AC4C03" w:rsidRDefault="00AC4C03" w:rsidP="00AC4C03">
      <w:pPr>
        <w:spacing w:line="141" w:lineRule="exact"/>
        <w:rPr>
          <w:sz w:val="20"/>
          <w:szCs w:val="20"/>
        </w:rPr>
      </w:pPr>
    </w:p>
    <w:p w14:paraId="24C7A73A" w14:textId="77777777" w:rsidR="00E10586" w:rsidRDefault="00000000">
      <w:pPr>
        <w:spacing w:line="257" w:lineRule="auto"/>
        <w:ind w:left="80"/>
        <w:rPr>
          <w:sz w:val="20"/>
          <w:szCs w:val="20"/>
        </w:rPr>
      </w:pPr>
      <w:r>
        <w:rPr>
          <w:rFonts w:ascii="Arial" w:eastAsia="Arial" w:hAnsi="Arial" w:cs="Arial"/>
        </w:rPr>
        <w:t>Die dunklen Türen müssen nicht nur aufgebrochen werden, sondern wir müssen sie in Besitz nehmen, indem wir bereuen, dass wir sie dem Reich der Finsternis überlassen haben. Die gute Nachricht ist, dass wir wieder unsere Positionen in den Toren einnehmen und die Herrschaft über die Gebiete übernehmen können, zu deren Herrschaft wir berufen sind. Gott wird uns für den Kampf ausrüsten.</w:t>
      </w:r>
    </w:p>
    <w:p w14:paraId="1A671C5D" w14:textId="77777777" w:rsidR="00AC4C03" w:rsidRDefault="00AC4C03" w:rsidP="00AC4C03">
      <w:pPr>
        <w:spacing w:line="131" w:lineRule="exact"/>
        <w:rPr>
          <w:sz w:val="20"/>
          <w:szCs w:val="20"/>
        </w:rPr>
      </w:pPr>
    </w:p>
    <w:p w14:paraId="00B7C96C" w14:textId="77777777" w:rsidR="00E10586" w:rsidRDefault="00000000">
      <w:pPr>
        <w:spacing w:line="257" w:lineRule="auto"/>
        <w:ind w:left="100" w:right="120" w:hanging="11"/>
        <w:rPr>
          <w:sz w:val="20"/>
          <w:szCs w:val="20"/>
        </w:rPr>
      </w:pPr>
      <w:r>
        <w:rPr>
          <w:rFonts w:eastAsia="Times New Roman"/>
          <w:i/>
          <w:iCs/>
          <w:sz w:val="24"/>
          <w:szCs w:val="24"/>
        </w:rPr>
        <w:t xml:space="preserve">Jesaja 28:6 Und ein Geist der Gerechtigkeit für den, der zu Gericht sitzt und das Gesetz verwaltet, </w:t>
      </w:r>
      <w:r>
        <w:rPr>
          <w:rFonts w:eastAsia="Times New Roman"/>
          <w:i/>
          <w:iCs/>
          <w:sz w:val="24"/>
          <w:szCs w:val="24"/>
          <w:u w:val="single"/>
        </w:rPr>
        <w:t>und Stärke für die, die den Kampf am Tor zurückschlagen.</w:t>
      </w:r>
    </w:p>
    <w:p w14:paraId="25B6D91A" w14:textId="77777777" w:rsidR="00AC4C03" w:rsidRDefault="00AC4C03" w:rsidP="00AC4C03">
      <w:pPr>
        <w:spacing w:line="200" w:lineRule="exact"/>
        <w:rPr>
          <w:sz w:val="20"/>
          <w:szCs w:val="20"/>
        </w:rPr>
      </w:pPr>
    </w:p>
    <w:p w14:paraId="72B37C02" w14:textId="77777777" w:rsidR="00AC4C03" w:rsidRDefault="00AC4C03" w:rsidP="00AC4C03">
      <w:pPr>
        <w:spacing w:line="386" w:lineRule="exact"/>
        <w:rPr>
          <w:sz w:val="20"/>
          <w:szCs w:val="20"/>
        </w:rPr>
      </w:pPr>
    </w:p>
    <w:p w14:paraId="6AA93B98" w14:textId="77777777" w:rsidR="00E10586" w:rsidRDefault="00000000">
      <w:pPr>
        <w:ind w:left="80"/>
        <w:rPr>
          <w:sz w:val="20"/>
          <w:szCs w:val="20"/>
        </w:rPr>
      </w:pPr>
      <w:r>
        <w:rPr>
          <w:rFonts w:ascii="Calibri Light" w:eastAsia="Calibri Light" w:hAnsi="Calibri Light" w:cs="Calibri Light"/>
          <w:b/>
          <w:bCs/>
          <w:sz w:val="26"/>
          <w:szCs w:val="26"/>
        </w:rPr>
        <w:t>Gegen wen kämpfen wir in unseren Toren?</w:t>
      </w:r>
    </w:p>
    <w:p w14:paraId="796016CC" w14:textId="77777777" w:rsidR="00AC4C03" w:rsidRDefault="00AC4C03" w:rsidP="00AC4C03">
      <w:pPr>
        <w:spacing w:line="34" w:lineRule="exact"/>
        <w:rPr>
          <w:sz w:val="20"/>
          <w:szCs w:val="20"/>
        </w:rPr>
      </w:pPr>
    </w:p>
    <w:p w14:paraId="7657957B" w14:textId="77777777" w:rsidR="00E10586" w:rsidRDefault="00000000">
      <w:pPr>
        <w:spacing w:line="256" w:lineRule="auto"/>
        <w:ind w:left="80" w:right="40"/>
        <w:rPr>
          <w:sz w:val="20"/>
          <w:szCs w:val="20"/>
        </w:rPr>
      </w:pPr>
      <w:r>
        <w:rPr>
          <w:rFonts w:ascii="Arial" w:eastAsia="Arial" w:hAnsi="Arial" w:cs="Arial"/>
        </w:rPr>
        <w:t>In der Antike waren die Tore die Orte, an denen Propheten ihre Dekrete verkündeten und an denen Könige über die Angelegenheiten ihrer Untertanen und Reiche urteilten. Wir müssen über die Prophezeiungen und Urteile in unseren Toren nachdenken. Welche Frequenzen schweben in unseren Toren, Leben oder Tod? Die</w:t>
      </w:r>
    </w:p>
    <w:p w14:paraId="190E75D0" w14:textId="77777777" w:rsidR="00AC4C03" w:rsidRDefault="00AC4C03" w:rsidP="00AC4C03">
      <w:pPr>
        <w:spacing w:line="200" w:lineRule="exact"/>
        <w:rPr>
          <w:sz w:val="20"/>
          <w:szCs w:val="20"/>
        </w:rPr>
      </w:pPr>
    </w:p>
    <w:p w14:paraId="5ACA7637" w14:textId="77777777" w:rsidR="00AC4C03" w:rsidRDefault="00AC4C03" w:rsidP="00AC4C03">
      <w:pPr>
        <w:spacing w:line="200" w:lineRule="exact"/>
        <w:rPr>
          <w:sz w:val="20"/>
          <w:szCs w:val="20"/>
        </w:rPr>
      </w:pPr>
    </w:p>
    <w:p w14:paraId="24260B07" w14:textId="77777777" w:rsidR="00AC4C03" w:rsidRDefault="00AC4C03" w:rsidP="00AC4C03">
      <w:pPr>
        <w:spacing w:line="226" w:lineRule="exact"/>
        <w:rPr>
          <w:sz w:val="20"/>
          <w:szCs w:val="20"/>
        </w:rPr>
      </w:pPr>
    </w:p>
    <w:p w14:paraId="6281C65C" w14:textId="77777777" w:rsidR="00E10586" w:rsidRDefault="00000000">
      <w:pPr>
        <w:jc w:val="right"/>
        <w:rPr>
          <w:sz w:val="20"/>
          <w:szCs w:val="20"/>
        </w:rPr>
      </w:pPr>
      <w:r>
        <w:rPr>
          <w:rFonts w:ascii="Arial" w:eastAsia="Arial" w:hAnsi="Arial" w:cs="Arial"/>
        </w:rPr>
        <w:t>298</w:t>
      </w:r>
    </w:p>
    <w:p w14:paraId="27A3A7D1" w14:textId="77777777" w:rsidR="00AC4C03" w:rsidRDefault="00AC4C03" w:rsidP="00AC4C03">
      <w:pPr>
        <w:sectPr w:rsidR="00AC4C03">
          <w:pgSz w:w="8400" w:h="11908"/>
          <w:pgMar w:top="1138" w:right="1332" w:bottom="430" w:left="1440" w:header="0" w:footer="0" w:gutter="0"/>
          <w:cols w:space="720" w:equalWidth="0">
            <w:col w:w="5620"/>
          </w:cols>
        </w:sectPr>
      </w:pPr>
    </w:p>
    <w:p w14:paraId="4C69C216" w14:textId="77777777" w:rsidR="00E10586" w:rsidRDefault="00000000">
      <w:pPr>
        <w:spacing w:line="253" w:lineRule="auto"/>
        <w:ind w:left="80" w:right="240"/>
        <w:rPr>
          <w:sz w:val="20"/>
          <w:szCs w:val="20"/>
        </w:rPr>
      </w:pPr>
      <w:bookmarkStart w:id="314" w:name="page315"/>
      <w:bookmarkEnd w:id="314"/>
      <w:r>
        <w:rPr>
          <w:rFonts w:ascii="Arial" w:eastAsia="Arial" w:hAnsi="Arial" w:cs="Arial"/>
        </w:rPr>
        <w:t>Böse Könige und falsche Propheten müssen aus ihren Herrschaftsbereichen in unseren Toren entfernt werden.</w:t>
      </w:r>
    </w:p>
    <w:p w14:paraId="10479292" w14:textId="77777777" w:rsidR="00AC4C03" w:rsidRDefault="00AC4C03" w:rsidP="00AC4C03">
      <w:pPr>
        <w:spacing w:line="135" w:lineRule="exact"/>
        <w:rPr>
          <w:sz w:val="20"/>
          <w:szCs w:val="20"/>
        </w:rPr>
      </w:pPr>
    </w:p>
    <w:p w14:paraId="24CEB6F2" w14:textId="77777777" w:rsidR="00E10586" w:rsidRDefault="00000000">
      <w:pPr>
        <w:spacing w:line="257" w:lineRule="auto"/>
        <w:ind w:left="80" w:right="120"/>
        <w:rPr>
          <w:sz w:val="20"/>
          <w:szCs w:val="20"/>
        </w:rPr>
      </w:pPr>
      <w:r>
        <w:rPr>
          <w:rFonts w:ascii="Arial" w:eastAsia="Arial" w:hAnsi="Arial" w:cs="Arial"/>
        </w:rPr>
        <w:t>Könige sitzen auf Thronen. Diese Throne müssen auch aus unseren Toren entfernt werden. Das Wort "thronen" (H3427) bedeutet "wohnen". Wenn wir unsere Treue und unseren Dienst für die bösen Könige, die vor unseren Toren thronen, bereuen, müssen wir auch ihre Throne entfernen. Wir wollen nicht mehr unter ihrer bösen Herrschaft wohnen. Der Thron YHVHs muss in unseren Toren wieder aufgestellt werden.</w:t>
      </w:r>
    </w:p>
    <w:p w14:paraId="294D1577" w14:textId="77777777" w:rsidR="00AC4C03" w:rsidRDefault="00AC4C03" w:rsidP="00AC4C03">
      <w:pPr>
        <w:spacing w:line="137" w:lineRule="exact"/>
        <w:rPr>
          <w:sz w:val="20"/>
          <w:szCs w:val="20"/>
        </w:rPr>
      </w:pPr>
    </w:p>
    <w:p w14:paraId="0D3D4EE0" w14:textId="77777777" w:rsidR="00E10586" w:rsidRDefault="00000000">
      <w:pPr>
        <w:spacing w:line="257" w:lineRule="auto"/>
        <w:ind w:left="80" w:right="160"/>
        <w:rPr>
          <w:sz w:val="20"/>
          <w:szCs w:val="20"/>
        </w:rPr>
      </w:pPr>
      <w:r>
        <w:rPr>
          <w:rFonts w:ascii="Arial" w:eastAsia="Arial" w:hAnsi="Arial" w:cs="Arial"/>
        </w:rPr>
        <w:t>In seiner Lehre über Star Wars und Star Gates sagt Paul Cox, dass die bronzenen Türen und eisernen Gitterstäbe die Dimensionen und himmlischen Orte versiegeln, damit die Herrlichkeit Gottes nicht eindringen kann. Generationsbedingte Ungerechtigkeit oder Sünde verunreinigt die Tore und Türen, so dass Böses und Ungerechtigkeit die Generationslinien hinunterfließen können.</w:t>
      </w:r>
    </w:p>
    <w:p w14:paraId="04079649" w14:textId="77777777" w:rsidR="00AC4C03" w:rsidRDefault="00AC4C03" w:rsidP="00AC4C03">
      <w:pPr>
        <w:spacing w:line="200" w:lineRule="exact"/>
        <w:rPr>
          <w:sz w:val="20"/>
          <w:szCs w:val="20"/>
        </w:rPr>
      </w:pPr>
    </w:p>
    <w:p w14:paraId="321D16C2" w14:textId="77777777" w:rsidR="00AC4C03" w:rsidRDefault="00AC4C03" w:rsidP="00AC4C03">
      <w:pPr>
        <w:spacing w:line="312" w:lineRule="exact"/>
        <w:rPr>
          <w:sz w:val="20"/>
          <w:szCs w:val="20"/>
        </w:rPr>
      </w:pPr>
    </w:p>
    <w:p w14:paraId="20FED8B6" w14:textId="77777777" w:rsidR="00E10586" w:rsidRDefault="00000000">
      <w:pPr>
        <w:ind w:left="80"/>
        <w:rPr>
          <w:sz w:val="20"/>
          <w:szCs w:val="20"/>
        </w:rPr>
      </w:pPr>
      <w:r>
        <w:rPr>
          <w:rFonts w:ascii="Calibri Light" w:eastAsia="Calibri Light" w:hAnsi="Calibri Light" w:cs="Calibri Light"/>
          <w:b/>
          <w:bCs/>
          <w:sz w:val="26"/>
          <w:szCs w:val="26"/>
        </w:rPr>
        <w:t>Dämonische Wächter und Beschützer der Stadttore</w:t>
      </w:r>
    </w:p>
    <w:p w14:paraId="6BCC757D" w14:textId="77777777" w:rsidR="00AC4C03" w:rsidRDefault="00AC4C03" w:rsidP="00AC4C03">
      <w:pPr>
        <w:spacing w:line="38" w:lineRule="exact"/>
        <w:rPr>
          <w:sz w:val="20"/>
          <w:szCs w:val="20"/>
        </w:rPr>
      </w:pPr>
    </w:p>
    <w:p w14:paraId="1DC41F2B" w14:textId="77777777" w:rsidR="00E10586" w:rsidRDefault="00000000">
      <w:pPr>
        <w:spacing w:line="253" w:lineRule="auto"/>
        <w:ind w:left="80" w:right="560"/>
        <w:rPr>
          <w:sz w:val="20"/>
          <w:szCs w:val="20"/>
        </w:rPr>
      </w:pPr>
      <w:r>
        <w:rPr>
          <w:rFonts w:ascii="Arial" w:eastAsia="Arial" w:hAnsi="Arial" w:cs="Arial"/>
        </w:rPr>
        <w:t>Hast du gesehen, dass vor den Toren von Häusern oft Statuen von Löwen, Adlern oder Drachen stehen? Das Gleiche gilt auch für den Geist.</w:t>
      </w:r>
    </w:p>
    <w:p w14:paraId="07EC77B0" w14:textId="77777777" w:rsidR="00AC4C03" w:rsidRDefault="00AC4C03" w:rsidP="00AC4C03">
      <w:pPr>
        <w:spacing w:line="140" w:lineRule="exact"/>
        <w:rPr>
          <w:sz w:val="20"/>
          <w:szCs w:val="20"/>
        </w:rPr>
      </w:pPr>
    </w:p>
    <w:p w14:paraId="15B83DDB" w14:textId="77777777" w:rsidR="00E10586" w:rsidRDefault="00000000">
      <w:pPr>
        <w:spacing w:line="255" w:lineRule="auto"/>
        <w:ind w:left="80" w:right="40"/>
        <w:rPr>
          <w:sz w:val="20"/>
          <w:szCs w:val="20"/>
        </w:rPr>
      </w:pPr>
      <w:r>
        <w:rPr>
          <w:rFonts w:ascii="Arial" w:eastAsia="Arial" w:hAnsi="Arial" w:cs="Arial"/>
        </w:rPr>
        <w:t>Vor den dunklen Toren befinden sich dämonische Wächter und Kreaturen, die die Stadt und ihre Bewohner schützen sollen. Wir müssen mit diesen Kreaturen fertig werden, um die Tore zu heiligen. Nicht alle Türen und Tore sind jedoch böse</w:t>
      </w:r>
      <w:r>
        <w:rPr>
          <w:rFonts w:ascii="Arial" w:eastAsia="Arial" w:hAnsi="Arial" w:cs="Arial"/>
          <w:i/>
          <w:iCs/>
        </w:rPr>
        <w:t>.</w:t>
      </w:r>
    </w:p>
    <w:p w14:paraId="5829C6C2" w14:textId="77777777" w:rsidR="00AC4C03" w:rsidRDefault="00AC4C03" w:rsidP="00AC4C03">
      <w:pPr>
        <w:spacing w:line="200" w:lineRule="exact"/>
        <w:rPr>
          <w:sz w:val="20"/>
          <w:szCs w:val="20"/>
        </w:rPr>
      </w:pPr>
    </w:p>
    <w:p w14:paraId="55BAF643" w14:textId="77777777" w:rsidR="00AC4C03" w:rsidRDefault="00AC4C03" w:rsidP="00AC4C03">
      <w:pPr>
        <w:spacing w:line="200" w:lineRule="exact"/>
        <w:rPr>
          <w:sz w:val="20"/>
          <w:szCs w:val="20"/>
        </w:rPr>
      </w:pPr>
    </w:p>
    <w:p w14:paraId="008656DD" w14:textId="77777777" w:rsidR="00AC4C03" w:rsidRDefault="00AC4C03" w:rsidP="00AC4C03">
      <w:pPr>
        <w:spacing w:line="200" w:lineRule="exact"/>
        <w:rPr>
          <w:sz w:val="20"/>
          <w:szCs w:val="20"/>
        </w:rPr>
      </w:pPr>
    </w:p>
    <w:p w14:paraId="3CBF0CB0" w14:textId="77777777" w:rsidR="00AC4C03" w:rsidRDefault="00AC4C03" w:rsidP="00AC4C03">
      <w:pPr>
        <w:spacing w:line="200" w:lineRule="exact"/>
        <w:rPr>
          <w:sz w:val="20"/>
          <w:szCs w:val="20"/>
        </w:rPr>
      </w:pPr>
    </w:p>
    <w:p w14:paraId="0856A2D2" w14:textId="77777777" w:rsidR="00AC4C03" w:rsidRDefault="00AC4C03" w:rsidP="00AC4C03">
      <w:pPr>
        <w:spacing w:line="200" w:lineRule="exact"/>
        <w:rPr>
          <w:sz w:val="20"/>
          <w:szCs w:val="20"/>
        </w:rPr>
      </w:pPr>
    </w:p>
    <w:p w14:paraId="7EB0F9EC" w14:textId="77777777" w:rsidR="00AC4C03" w:rsidRDefault="00AC4C03" w:rsidP="00AC4C03">
      <w:pPr>
        <w:spacing w:line="200" w:lineRule="exact"/>
        <w:rPr>
          <w:sz w:val="20"/>
          <w:szCs w:val="20"/>
        </w:rPr>
      </w:pPr>
    </w:p>
    <w:p w14:paraId="6670D64E" w14:textId="77777777" w:rsidR="00AC4C03" w:rsidRDefault="00AC4C03" w:rsidP="00AC4C03">
      <w:pPr>
        <w:spacing w:line="200" w:lineRule="exact"/>
        <w:rPr>
          <w:sz w:val="20"/>
          <w:szCs w:val="20"/>
        </w:rPr>
      </w:pPr>
    </w:p>
    <w:p w14:paraId="11DA6D0B" w14:textId="77777777" w:rsidR="00AC4C03" w:rsidRDefault="00AC4C03" w:rsidP="00AC4C03">
      <w:pPr>
        <w:spacing w:line="200" w:lineRule="exact"/>
        <w:rPr>
          <w:sz w:val="20"/>
          <w:szCs w:val="20"/>
        </w:rPr>
      </w:pPr>
    </w:p>
    <w:p w14:paraId="0395F865" w14:textId="77777777" w:rsidR="00AC4C03" w:rsidRDefault="00AC4C03" w:rsidP="00AC4C03">
      <w:pPr>
        <w:spacing w:line="200" w:lineRule="exact"/>
        <w:rPr>
          <w:sz w:val="20"/>
          <w:szCs w:val="20"/>
        </w:rPr>
      </w:pPr>
    </w:p>
    <w:p w14:paraId="2B66F36A" w14:textId="77777777" w:rsidR="00AC4C03" w:rsidRDefault="00AC4C03" w:rsidP="00AC4C03">
      <w:pPr>
        <w:spacing w:line="200" w:lineRule="exact"/>
        <w:rPr>
          <w:sz w:val="20"/>
          <w:szCs w:val="20"/>
        </w:rPr>
      </w:pPr>
    </w:p>
    <w:p w14:paraId="2794F03E" w14:textId="77777777" w:rsidR="00AC4C03" w:rsidRDefault="00AC4C03" w:rsidP="00AC4C03">
      <w:pPr>
        <w:spacing w:line="301" w:lineRule="exact"/>
        <w:rPr>
          <w:sz w:val="20"/>
          <w:szCs w:val="20"/>
        </w:rPr>
      </w:pPr>
    </w:p>
    <w:p w14:paraId="17D13FFC" w14:textId="77777777" w:rsidR="00E10586" w:rsidRDefault="00000000">
      <w:pPr>
        <w:jc w:val="right"/>
        <w:rPr>
          <w:sz w:val="20"/>
          <w:szCs w:val="20"/>
        </w:rPr>
      </w:pPr>
      <w:r>
        <w:rPr>
          <w:rFonts w:ascii="Arial" w:eastAsia="Arial" w:hAnsi="Arial" w:cs="Arial"/>
        </w:rPr>
        <w:t>299</w:t>
      </w:r>
    </w:p>
    <w:p w14:paraId="519068A2" w14:textId="77777777" w:rsidR="00AC4C03" w:rsidRDefault="00AC4C03" w:rsidP="00AC4C03">
      <w:pPr>
        <w:sectPr w:rsidR="00AC4C03">
          <w:pgSz w:w="8400" w:h="11908"/>
          <w:pgMar w:top="1150" w:right="1332" w:bottom="430" w:left="1440" w:header="0" w:footer="0" w:gutter="0"/>
          <w:cols w:space="720" w:equalWidth="0">
            <w:col w:w="5620"/>
          </w:cols>
        </w:sectPr>
      </w:pPr>
    </w:p>
    <w:p w14:paraId="2C0AF0A2" w14:textId="77777777" w:rsidR="00E10586" w:rsidRDefault="00000000">
      <w:pPr>
        <w:spacing w:line="260" w:lineRule="auto"/>
        <w:ind w:left="100" w:right="20" w:hanging="11"/>
        <w:rPr>
          <w:sz w:val="20"/>
          <w:szCs w:val="20"/>
        </w:rPr>
      </w:pPr>
      <w:bookmarkStart w:id="315" w:name="page316"/>
      <w:bookmarkEnd w:id="315"/>
      <w:r>
        <w:rPr>
          <w:rFonts w:eastAsia="Times New Roman"/>
          <w:i/>
          <w:iCs/>
          <w:sz w:val="24"/>
          <w:szCs w:val="24"/>
        </w:rPr>
        <w:t xml:space="preserve">Offenbarung 4:1 Danach sah ich, und siehe, eine </w:t>
      </w:r>
      <w:r>
        <w:rPr>
          <w:rFonts w:eastAsia="Times New Roman"/>
          <w:i/>
          <w:iCs/>
          <w:sz w:val="24"/>
          <w:szCs w:val="24"/>
          <w:u w:val="single"/>
        </w:rPr>
        <w:t xml:space="preserve">Tür stand offen im Himmel! </w:t>
      </w:r>
      <w:r>
        <w:rPr>
          <w:rFonts w:eastAsia="Times New Roman"/>
          <w:i/>
          <w:iCs/>
          <w:sz w:val="24"/>
          <w:szCs w:val="24"/>
        </w:rPr>
        <w:t>Und die erste Stimme, die ich gehört hatte, wie der Schall einer Kriegstrompete, die mit mir sprach: "Komm herauf, und ich werde dir zeigen, was nach diesen Dingen geschehen muss.</w:t>
      </w:r>
    </w:p>
    <w:p w14:paraId="3ABE5244" w14:textId="77777777" w:rsidR="00AC4C03" w:rsidRDefault="00AC4C03" w:rsidP="00AC4C03">
      <w:pPr>
        <w:spacing w:line="174" w:lineRule="exact"/>
        <w:rPr>
          <w:sz w:val="20"/>
          <w:szCs w:val="20"/>
        </w:rPr>
      </w:pPr>
    </w:p>
    <w:p w14:paraId="3266C542" w14:textId="77777777" w:rsidR="00E10586" w:rsidRDefault="00000000">
      <w:pPr>
        <w:spacing w:line="258" w:lineRule="auto"/>
        <w:ind w:left="100" w:right="240" w:hanging="11"/>
        <w:rPr>
          <w:sz w:val="20"/>
          <w:szCs w:val="20"/>
        </w:rPr>
      </w:pPr>
      <w:r>
        <w:rPr>
          <w:rFonts w:eastAsia="Times New Roman"/>
          <w:i/>
          <w:iCs/>
          <w:sz w:val="24"/>
          <w:szCs w:val="24"/>
        </w:rPr>
        <w:t>Offenbarung 3:20 Siehe, ich stehe vor der Tür und klopfe ständig an. Wenn jemand meine Stimme hört und die Tür öffnet, werde ich eintreten und mit ihm essen und ihn wiederherstellen und er mit mir.</w:t>
      </w:r>
    </w:p>
    <w:p w14:paraId="2BAA448D" w14:textId="77777777" w:rsidR="00AC4C03" w:rsidRDefault="00AC4C03" w:rsidP="00AC4C03">
      <w:pPr>
        <w:spacing w:line="178" w:lineRule="exact"/>
        <w:rPr>
          <w:sz w:val="20"/>
          <w:szCs w:val="20"/>
        </w:rPr>
      </w:pPr>
    </w:p>
    <w:p w14:paraId="3E14AB51" w14:textId="77777777" w:rsidR="00E10586" w:rsidRDefault="00000000">
      <w:pPr>
        <w:spacing w:line="256" w:lineRule="auto"/>
        <w:ind w:left="80" w:right="80"/>
        <w:rPr>
          <w:sz w:val="20"/>
          <w:szCs w:val="20"/>
        </w:rPr>
      </w:pPr>
      <w:r>
        <w:rPr>
          <w:rFonts w:ascii="Arial" w:eastAsia="Arial" w:hAnsi="Arial" w:cs="Arial"/>
        </w:rPr>
        <w:t>Das Reich der Finsternis hat es sich zur Aufgabe gemacht, unsere Tore in Besitz zu nehmen und die Türen zu schließen, die uns Freiheit geben würden. Sie kennen das geistliche Gesetz, das besagt, dass derjenige, der in den Toren sitzt, über die Stadt herrscht.</w:t>
      </w:r>
    </w:p>
    <w:p w14:paraId="39FD10F4" w14:textId="77777777" w:rsidR="00AC4C03" w:rsidRDefault="00AC4C03" w:rsidP="00AC4C03">
      <w:pPr>
        <w:spacing w:line="200" w:lineRule="exact"/>
        <w:rPr>
          <w:sz w:val="20"/>
          <w:szCs w:val="20"/>
        </w:rPr>
      </w:pPr>
    </w:p>
    <w:p w14:paraId="3C8021E7" w14:textId="77777777" w:rsidR="00AC4C03" w:rsidRDefault="00AC4C03" w:rsidP="00AC4C03">
      <w:pPr>
        <w:spacing w:line="200" w:lineRule="exact"/>
        <w:rPr>
          <w:sz w:val="20"/>
          <w:szCs w:val="20"/>
        </w:rPr>
      </w:pPr>
    </w:p>
    <w:p w14:paraId="1AA17CC7" w14:textId="77777777" w:rsidR="00AC4C03" w:rsidRDefault="00AC4C03" w:rsidP="00AC4C03">
      <w:pPr>
        <w:spacing w:line="200" w:lineRule="exact"/>
        <w:rPr>
          <w:sz w:val="20"/>
          <w:szCs w:val="20"/>
        </w:rPr>
      </w:pPr>
    </w:p>
    <w:p w14:paraId="403C9A50" w14:textId="77777777" w:rsidR="00AC4C03" w:rsidRDefault="00AC4C03" w:rsidP="00AC4C03">
      <w:pPr>
        <w:spacing w:line="200" w:lineRule="exact"/>
        <w:rPr>
          <w:sz w:val="20"/>
          <w:szCs w:val="20"/>
        </w:rPr>
      </w:pPr>
    </w:p>
    <w:p w14:paraId="6FF8B57E" w14:textId="77777777" w:rsidR="00AC4C03" w:rsidRDefault="00AC4C03" w:rsidP="00AC4C03">
      <w:pPr>
        <w:spacing w:line="200" w:lineRule="exact"/>
        <w:rPr>
          <w:sz w:val="20"/>
          <w:szCs w:val="20"/>
        </w:rPr>
      </w:pPr>
    </w:p>
    <w:p w14:paraId="33579916" w14:textId="77777777" w:rsidR="00AC4C03" w:rsidRDefault="00AC4C03" w:rsidP="00AC4C03">
      <w:pPr>
        <w:spacing w:line="200" w:lineRule="exact"/>
        <w:rPr>
          <w:sz w:val="20"/>
          <w:szCs w:val="20"/>
        </w:rPr>
      </w:pPr>
    </w:p>
    <w:p w14:paraId="4298B3A3" w14:textId="77777777" w:rsidR="00AC4C03" w:rsidRDefault="00AC4C03" w:rsidP="00AC4C03">
      <w:pPr>
        <w:spacing w:line="200" w:lineRule="exact"/>
        <w:rPr>
          <w:sz w:val="20"/>
          <w:szCs w:val="20"/>
        </w:rPr>
      </w:pPr>
    </w:p>
    <w:p w14:paraId="77305B77" w14:textId="77777777" w:rsidR="00AC4C03" w:rsidRDefault="00AC4C03" w:rsidP="00AC4C03">
      <w:pPr>
        <w:spacing w:line="200" w:lineRule="exact"/>
        <w:rPr>
          <w:sz w:val="20"/>
          <w:szCs w:val="20"/>
        </w:rPr>
      </w:pPr>
    </w:p>
    <w:p w14:paraId="1531C99D" w14:textId="77777777" w:rsidR="00AC4C03" w:rsidRDefault="00AC4C03" w:rsidP="00AC4C03">
      <w:pPr>
        <w:spacing w:line="200" w:lineRule="exact"/>
        <w:rPr>
          <w:sz w:val="20"/>
          <w:szCs w:val="20"/>
        </w:rPr>
      </w:pPr>
    </w:p>
    <w:p w14:paraId="3210365F" w14:textId="77777777" w:rsidR="00AC4C03" w:rsidRDefault="00AC4C03" w:rsidP="00AC4C03">
      <w:pPr>
        <w:spacing w:line="200" w:lineRule="exact"/>
        <w:rPr>
          <w:sz w:val="20"/>
          <w:szCs w:val="20"/>
        </w:rPr>
      </w:pPr>
    </w:p>
    <w:p w14:paraId="3302A60A" w14:textId="77777777" w:rsidR="00AC4C03" w:rsidRDefault="00AC4C03" w:rsidP="00AC4C03">
      <w:pPr>
        <w:spacing w:line="200" w:lineRule="exact"/>
        <w:rPr>
          <w:sz w:val="20"/>
          <w:szCs w:val="20"/>
        </w:rPr>
      </w:pPr>
    </w:p>
    <w:p w14:paraId="07A8AB12" w14:textId="77777777" w:rsidR="00AC4C03" w:rsidRDefault="00AC4C03" w:rsidP="00AC4C03">
      <w:pPr>
        <w:spacing w:line="200" w:lineRule="exact"/>
        <w:rPr>
          <w:sz w:val="20"/>
          <w:szCs w:val="20"/>
        </w:rPr>
      </w:pPr>
    </w:p>
    <w:p w14:paraId="6CB7986B" w14:textId="77777777" w:rsidR="00AC4C03" w:rsidRDefault="00AC4C03" w:rsidP="00AC4C03">
      <w:pPr>
        <w:spacing w:line="200" w:lineRule="exact"/>
        <w:rPr>
          <w:sz w:val="20"/>
          <w:szCs w:val="20"/>
        </w:rPr>
      </w:pPr>
    </w:p>
    <w:p w14:paraId="5A5F3AA1" w14:textId="77777777" w:rsidR="00AC4C03" w:rsidRDefault="00AC4C03" w:rsidP="00AC4C03">
      <w:pPr>
        <w:spacing w:line="200" w:lineRule="exact"/>
        <w:rPr>
          <w:sz w:val="20"/>
          <w:szCs w:val="20"/>
        </w:rPr>
      </w:pPr>
    </w:p>
    <w:p w14:paraId="125912C6" w14:textId="77777777" w:rsidR="00AC4C03" w:rsidRDefault="00AC4C03" w:rsidP="00AC4C03">
      <w:pPr>
        <w:spacing w:line="200" w:lineRule="exact"/>
        <w:rPr>
          <w:sz w:val="20"/>
          <w:szCs w:val="20"/>
        </w:rPr>
      </w:pPr>
    </w:p>
    <w:p w14:paraId="7E31F910" w14:textId="77777777" w:rsidR="00AC4C03" w:rsidRDefault="00AC4C03" w:rsidP="00AC4C03">
      <w:pPr>
        <w:spacing w:line="200" w:lineRule="exact"/>
        <w:rPr>
          <w:sz w:val="20"/>
          <w:szCs w:val="20"/>
        </w:rPr>
      </w:pPr>
    </w:p>
    <w:p w14:paraId="5E2CD16C" w14:textId="77777777" w:rsidR="00AC4C03" w:rsidRDefault="00AC4C03" w:rsidP="00AC4C03">
      <w:pPr>
        <w:spacing w:line="200" w:lineRule="exact"/>
        <w:rPr>
          <w:sz w:val="20"/>
          <w:szCs w:val="20"/>
        </w:rPr>
      </w:pPr>
    </w:p>
    <w:p w14:paraId="786B0AC0" w14:textId="77777777" w:rsidR="00AC4C03" w:rsidRDefault="00AC4C03" w:rsidP="00AC4C03">
      <w:pPr>
        <w:spacing w:line="200" w:lineRule="exact"/>
        <w:rPr>
          <w:sz w:val="20"/>
          <w:szCs w:val="20"/>
        </w:rPr>
      </w:pPr>
    </w:p>
    <w:p w14:paraId="3D8864E1" w14:textId="77777777" w:rsidR="00AC4C03" w:rsidRDefault="00AC4C03" w:rsidP="00AC4C03">
      <w:pPr>
        <w:spacing w:line="200" w:lineRule="exact"/>
        <w:rPr>
          <w:sz w:val="20"/>
          <w:szCs w:val="20"/>
        </w:rPr>
      </w:pPr>
    </w:p>
    <w:p w14:paraId="3492F2C4" w14:textId="77777777" w:rsidR="00AC4C03" w:rsidRDefault="00AC4C03" w:rsidP="00AC4C03">
      <w:pPr>
        <w:spacing w:line="200" w:lineRule="exact"/>
        <w:rPr>
          <w:sz w:val="20"/>
          <w:szCs w:val="20"/>
        </w:rPr>
      </w:pPr>
    </w:p>
    <w:p w14:paraId="047819AE" w14:textId="77777777" w:rsidR="00AC4C03" w:rsidRDefault="00AC4C03" w:rsidP="00AC4C03">
      <w:pPr>
        <w:spacing w:line="200" w:lineRule="exact"/>
        <w:rPr>
          <w:sz w:val="20"/>
          <w:szCs w:val="20"/>
        </w:rPr>
      </w:pPr>
    </w:p>
    <w:p w14:paraId="0E7DDED6" w14:textId="77777777" w:rsidR="00AC4C03" w:rsidRDefault="00AC4C03" w:rsidP="00AC4C03">
      <w:pPr>
        <w:spacing w:line="200" w:lineRule="exact"/>
        <w:rPr>
          <w:sz w:val="20"/>
          <w:szCs w:val="20"/>
        </w:rPr>
      </w:pPr>
    </w:p>
    <w:p w14:paraId="0DDA7B2E" w14:textId="77777777" w:rsidR="00AC4C03" w:rsidRDefault="00AC4C03" w:rsidP="00AC4C03">
      <w:pPr>
        <w:spacing w:line="200" w:lineRule="exact"/>
        <w:rPr>
          <w:sz w:val="20"/>
          <w:szCs w:val="20"/>
        </w:rPr>
      </w:pPr>
    </w:p>
    <w:p w14:paraId="11B45979" w14:textId="77777777" w:rsidR="00AC4C03" w:rsidRDefault="00AC4C03" w:rsidP="00AC4C03">
      <w:pPr>
        <w:spacing w:line="200" w:lineRule="exact"/>
        <w:rPr>
          <w:sz w:val="20"/>
          <w:szCs w:val="20"/>
        </w:rPr>
      </w:pPr>
    </w:p>
    <w:p w14:paraId="4ED92E8E" w14:textId="77777777" w:rsidR="00AC4C03" w:rsidRDefault="00AC4C03" w:rsidP="00AC4C03">
      <w:pPr>
        <w:spacing w:line="200" w:lineRule="exact"/>
        <w:rPr>
          <w:sz w:val="20"/>
          <w:szCs w:val="20"/>
        </w:rPr>
      </w:pPr>
    </w:p>
    <w:p w14:paraId="7CDBCEE1" w14:textId="77777777" w:rsidR="00AC4C03" w:rsidRDefault="00AC4C03" w:rsidP="00AC4C03">
      <w:pPr>
        <w:spacing w:line="398" w:lineRule="exact"/>
        <w:rPr>
          <w:sz w:val="20"/>
          <w:szCs w:val="20"/>
        </w:rPr>
      </w:pPr>
    </w:p>
    <w:p w14:paraId="179C9104" w14:textId="77777777" w:rsidR="00E10586" w:rsidRDefault="00000000">
      <w:pPr>
        <w:jc w:val="right"/>
        <w:rPr>
          <w:sz w:val="20"/>
          <w:szCs w:val="20"/>
        </w:rPr>
      </w:pPr>
      <w:r>
        <w:rPr>
          <w:rFonts w:ascii="Arial" w:eastAsia="Arial" w:hAnsi="Arial" w:cs="Arial"/>
        </w:rPr>
        <w:t>300</w:t>
      </w:r>
    </w:p>
    <w:p w14:paraId="6C7402EB" w14:textId="77777777" w:rsidR="00AC4C03" w:rsidRDefault="00AC4C03" w:rsidP="00AC4C03">
      <w:pPr>
        <w:sectPr w:rsidR="00AC4C03">
          <w:pgSz w:w="8400" w:h="11908"/>
          <w:pgMar w:top="1150" w:right="1332" w:bottom="430" w:left="1440" w:header="0" w:footer="0" w:gutter="0"/>
          <w:cols w:space="720" w:equalWidth="0">
            <w:col w:w="5620"/>
          </w:cols>
        </w:sectPr>
      </w:pPr>
    </w:p>
    <w:p w14:paraId="39A0E19D" w14:textId="77777777" w:rsidR="00E10586" w:rsidRDefault="00000000">
      <w:pPr>
        <w:ind w:left="80"/>
        <w:rPr>
          <w:sz w:val="20"/>
          <w:szCs w:val="20"/>
        </w:rPr>
      </w:pPr>
      <w:bookmarkStart w:id="316" w:name="page317"/>
      <w:bookmarkEnd w:id="316"/>
      <w:r>
        <w:rPr>
          <w:rFonts w:ascii="Calibri Light" w:eastAsia="Calibri Light" w:hAnsi="Calibri Light" w:cs="Calibri Light"/>
          <w:b/>
          <w:bCs/>
          <w:sz w:val="26"/>
          <w:szCs w:val="26"/>
        </w:rPr>
        <w:t>Windows</w:t>
      </w:r>
    </w:p>
    <w:p w14:paraId="6BFC21C5" w14:textId="77777777" w:rsidR="00AC4C03" w:rsidRDefault="00AC4C03" w:rsidP="00AC4C03">
      <w:pPr>
        <w:spacing w:line="38" w:lineRule="exact"/>
        <w:rPr>
          <w:sz w:val="20"/>
          <w:szCs w:val="20"/>
        </w:rPr>
      </w:pPr>
    </w:p>
    <w:p w14:paraId="42A86552" w14:textId="77777777" w:rsidR="00E10586" w:rsidRDefault="00000000">
      <w:pPr>
        <w:spacing w:line="259" w:lineRule="auto"/>
        <w:ind w:left="100" w:right="20" w:hanging="11"/>
        <w:rPr>
          <w:sz w:val="20"/>
          <w:szCs w:val="20"/>
        </w:rPr>
      </w:pPr>
      <w:r>
        <w:rPr>
          <w:rFonts w:eastAsia="Times New Roman"/>
          <w:i/>
          <w:iCs/>
          <w:sz w:val="24"/>
          <w:szCs w:val="24"/>
        </w:rPr>
        <w:t>Maleachi 3:10 Bringt alle Zehnten (den ganzen Zehnten eures Einkommens) in das Vorratshaus, damit Nahrung in meinem Haus ist, und prüft mich jetzt damit, spricht der Herr der Heerscharen, ob ich nicht die Fenster des Himmels für euch öffne und einen Segen über euch ausschütte, dass man nicht genug Platz hat, ihn aufzunehmen.</w:t>
      </w:r>
    </w:p>
    <w:p w14:paraId="5143E436" w14:textId="77777777" w:rsidR="00AC4C03" w:rsidRDefault="00AC4C03" w:rsidP="00AC4C03">
      <w:pPr>
        <w:spacing w:line="182" w:lineRule="exact"/>
        <w:rPr>
          <w:sz w:val="20"/>
          <w:szCs w:val="20"/>
        </w:rPr>
      </w:pPr>
    </w:p>
    <w:p w14:paraId="3496DB43" w14:textId="77777777" w:rsidR="00E10586" w:rsidRDefault="00000000">
      <w:pPr>
        <w:spacing w:line="256" w:lineRule="auto"/>
        <w:ind w:left="80" w:right="360"/>
        <w:rPr>
          <w:sz w:val="20"/>
          <w:szCs w:val="20"/>
        </w:rPr>
      </w:pPr>
      <w:r>
        <w:rPr>
          <w:rFonts w:ascii="Arial" w:eastAsia="Arial" w:hAnsi="Arial" w:cs="Arial"/>
        </w:rPr>
        <w:t>In der Bibel gibt es viele Hinweise auf Fenster. Der bekannteste Vers findet sich in Maleachi 3:10. Hier werden die Fenster des Himmels mit den Segnungen des Herrn in Verbindung gebracht, die sich über uns ergießen werden.</w:t>
      </w:r>
    </w:p>
    <w:p w14:paraId="1A66658B" w14:textId="77777777" w:rsidR="00AC4C03" w:rsidRDefault="00AC4C03" w:rsidP="00AC4C03">
      <w:pPr>
        <w:spacing w:line="133" w:lineRule="exact"/>
        <w:rPr>
          <w:sz w:val="20"/>
          <w:szCs w:val="20"/>
        </w:rPr>
      </w:pPr>
    </w:p>
    <w:p w14:paraId="655254EB" w14:textId="77777777" w:rsidR="00E10586" w:rsidRDefault="00000000">
      <w:pPr>
        <w:spacing w:line="256" w:lineRule="auto"/>
        <w:ind w:left="80"/>
        <w:rPr>
          <w:sz w:val="20"/>
          <w:szCs w:val="20"/>
        </w:rPr>
      </w:pPr>
      <w:r>
        <w:rPr>
          <w:rFonts w:ascii="Arial" w:eastAsia="Arial" w:hAnsi="Arial" w:cs="Arial"/>
        </w:rPr>
        <w:t>Dieser Vers sagt, dass der Herr die Fenster des Himmels öffnen wird. Das Gegenteil ist der Fall: Sollten die Fenster des Himmels durch unsere Sünden, Übertretungen und Missetaten verschlossen sein, wird der Segen von unserem Leben ferngehalten.</w:t>
      </w:r>
    </w:p>
    <w:p w14:paraId="2290A9E4" w14:textId="77777777" w:rsidR="00AC4C03" w:rsidRDefault="00AC4C03" w:rsidP="00AC4C03">
      <w:pPr>
        <w:spacing w:line="133" w:lineRule="exact"/>
        <w:rPr>
          <w:sz w:val="20"/>
          <w:szCs w:val="20"/>
        </w:rPr>
      </w:pPr>
    </w:p>
    <w:p w14:paraId="22D26699" w14:textId="77777777" w:rsidR="00E10586" w:rsidRDefault="00000000">
      <w:pPr>
        <w:spacing w:line="256" w:lineRule="auto"/>
        <w:ind w:left="80" w:right="220"/>
        <w:rPr>
          <w:sz w:val="20"/>
          <w:szCs w:val="20"/>
        </w:rPr>
      </w:pPr>
      <w:r>
        <w:rPr>
          <w:rFonts w:ascii="Arial" w:eastAsia="Arial" w:hAnsi="Arial" w:cs="Arial"/>
        </w:rPr>
        <w:t>Als ich ein Wortstudium über Fenster machte, fand ich heraus, dass sie von unserem Vater geöffnet und geschlossen werden können, aber auch vom Reich der Finsternis. Auch wir haben die Macht, diese Fenster zu öffnen und zu schließen.</w:t>
      </w:r>
    </w:p>
    <w:p w14:paraId="7CB6BC18" w14:textId="77777777" w:rsidR="00AC4C03" w:rsidRDefault="00AC4C03" w:rsidP="00AC4C03">
      <w:pPr>
        <w:spacing w:line="133" w:lineRule="exact"/>
        <w:rPr>
          <w:sz w:val="20"/>
          <w:szCs w:val="20"/>
        </w:rPr>
      </w:pPr>
    </w:p>
    <w:p w14:paraId="095ACD9F" w14:textId="77777777" w:rsidR="00E10586" w:rsidRDefault="00000000">
      <w:pPr>
        <w:spacing w:line="249" w:lineRule="auto"/>
        <w:ind w:left="80" w:right="40"/>
        <w:rPr>
          <w:sz w:val="20"/>
          <w:szCs w:val="20"/>
        </w:rPr>
      </w:pPr>
      <w:r>
        <w:rPr>
          <w:rFonts w:ascii="Arial" w:eastAsia="Arial" w:hAnsi="Arial" w:cs="Arial"/>
        </w:rPr>
        <w:t>Die Schrift sagt uns auch, dass die Fenster in Toren und Pforten angebracht wurden.</w:t>
      </w:r>
    </w:p>
    <w:p w14:paraId="7B8F0BA0" w14:textId="77777777" w:rsidR="00AC4C03" w:rsidRDefault="00AC4C03" w:rsidP="00AC4C03">
      <w:pPr>
        <w:spacing w:line="139" w:lineRule="exact"/>
        <w:rPr>
          <w:sz w:val="20"/>
          <w:szCs w:val="20"/>
        </w:rPr>
      </w:pPr>
    </w:p>
    <w:p w14:paraId="39BDE22D" w14:textId="77777777" w:rsidR="00E10586" w:rsidRDefault="00000000">
      <w:pPr>
        <w:spacing w:line="255" w:lineRule="auto"/>
        <w:ind w:left="80" w:right="20"/>
        <w:rPr>
          <w:sz w:val="20"/>
          <w:szCs w:val="20"/>
        </w:rPr>
      </w:pPr>
      <w:r>
        <w:rPr>
          <w:rFonts w:ascii="Arial" w:eastAsia="Arial" w:hAnsi="Arial" w:cs="Arial"/>
        </w:rPr>
        <w:t>Es gibt 6 verschiedene Bedeutungen des Wortes "</w:t>
      </w:r>
      <w:r>
        <w:rPr>
          <w:rFonts w:ascii="Arial" w:eastAsia="Arial" w:hAnsi="Arial" w:cs="Arial"/>
          <w:i/>
          <w:iCs/>
        </w:rPr>
        <w:t>Fenster</w:t>
      </w:r>
      <w:r>
        <w:rPr>
          <w:rFonts w:ascii="Arial" w:eastAsia="Arial" w:hAnsi="Arial" w:cs="Arial"/>
        </w:rPr>
        <w:t>", wie es in der Heiligen Schrift verwendet wird. (H699, H2474, H8260, H8261, H8121, H3551).</w:t>
      </w:r>
    </w:p>
    <w:p w14:paraId="449AA54D" w14:textId="77777777" w:rsidR="00AC4C03" w:rsidRDefault="00AC4C03" w:rsidP="00AC4C03">
      <w:pPr>
        <w:spacing w:line="134" w:lineRule="exact"/>
        <w:rPr>
          <w:sz w:val="20"/>
          <w:szCs w:val="20"/>
        </w:rPr>
      </w:pPr>
    </w:p>
    <w:p w14:paraId="7BC4435A" w14:textId="77777777" w:rsidR="00E10586" w:rsidRDefault="00000000">
      <w:pPr>
        <w:spacing w:line="255" w:lineRule="auto"/>
        <w:ind w:left="80" w:right="60"/>
        <w:rPr>
          <w:sz w:val="20"/>
          <w:szCs w:val="20"/>
        </w:rPr>
      </w:pPr>
      <w:r>
        <w:rPr>
          <w:rFonts w:ascii="Arial" w:eastAsia="Arial" w:hAnsi="Arial" w:cs="Arial"/>
        </w:rPr>
        <w:t>Die Beschreibungen geben uns eine Vorstellung davon, wie der Feind die Fenster nutzen würde, um seine dunklen Ziele zu erreichen.</w:t>
      </w:r>
    </w:p>
    <w:p w14:paraId="3358BF5E" w14:textId="77777777" w:rsidR="00AC4C03" w:rsidRDefault="00AC4C03" w:rsidP="00AC4C03">
      <w:pPr>
        <w:spacing w:line="200" w:lineRule="exact"/>
        <w:rPr>
          <w:sz w:val="20"/>
          <w:szCs w:val="20"/>
        </w:rPr>
      </w:pPr>
    </w:p>
    <w:p w14:paraId="6EB253BC" w14:textId="77777777" w:rsidR="00AC4C03" w:rsidRDefault="00AC4C03" w:rsidP="00AC4C03">
      <w:pPr>
        <w:spacing w:line="200" w:lineRule="exact"/>
        <w:rPr>
          <w:sz w:val="20"/>
          <w:szCs w:val="20"/>
        </w:rPr>
      </w:pPr>
    </w:p>
    <w:p w14:paraId="4A43444A" w14:textId="77777777" w:rsidR="00AC4C03" w:rsidRDefault="00AC4C03" w:rsidP="00AC4C03">
      <w:pPr>
        <w:spacing w:line="200" w:lineRule="exact"/>
        <w:rPr>
          <w:sz w:val="20"/>
          <w:szCs w:val="20"/>
        </w:rPr>
      </w:pPr>
    </w:p>
    <w:p w14:paraId="119FA16E" w14:textId="77777777" w:rsidR="00AC4C03" w:rsidRDefault="00AC4C03" w:rsidP="00AC4C03">
      <w:pPr>
        <w:spacing w:line="200" w:lineRule="exact"/>
        <w:rPr>
          <w:sz w:val="20"/>
          <w:szCs w:val="20"/>
        </w:rPr>
      </w:pPr>
    </w:p>
    <w:p w14:paraId="3400A492" w14:textId="77777777" w:rsidR="00AC4C03" w:rsidRDefault="00AC4C03" w:rsidP="00AC4C03">
      <w:pPr>
        <w:spacing w:line="349" w:lineRule="exact"/>
        <w:rPr>
          <w:sz w:val="20"/>
          <w:szCs w:val="20"/>
        </w:rPr>
      </w:pPr>
    </w:p>
    <w:p w14:paraId="17B643F1" w14:textId="77777777" w:rsidR="00E10586" w:rsidRDefault="00000000">
      <w:pPr>
        <w:jc w:val="right"/>
        <w:rPr>
          <w:sz w:val="20"/>
          <w:szCs w:val="20"/>
        </w:rPr>
      </w:pPr>
      <w:r>
        <w:rPr>
          <w:rFonts w:ascii="Arial" w:eastAsia="Arial" w:hAnsi="Arial" w:cs="Arial"/>
        </w:rPr>
        <w:t>301</w:t>
      </w:r>
    </w:p>
    <w:p w14:paraId="4659324B" w14:textId="77777777" w:rsidR="00AC4C03" w:rsidRDefault="00AC4C03" w:rsidP="00AC4C03">
      <w:pPr>
        <w:sectPr w:rsidR="00AC4C03">
          <w:pgSz w:w="8400" w:h="11908"/>
          <w:pgMar w:top="1139" w:right="1332" w:bottom="430" w:left="1440" w:header="0" w:footer="0" w:gutter="0"/>
          <w:cols w:space="720" w:equalWidth="0">
            <w:col w:w="5620"/>
          </w:cols>
        </w:sectPr>
      </w:pPr>
    </w:p>
    <w:p w14:paraId="66EB347F" w14:textId="77777777" w:rsidR="00E10586" w:rsidRDefault="00000000">
      <w:pPr>
        <w:ind w:left="80"/>
        <w:rPr>
          <w:sz w:val="20"/>
          <w:szCs w:val="20"/>
        </w:rPr>
      </w:pPr>
      <w:bookmarkStart w:id="317" w:name="page318"/>
      <w:bookmarkEnd w:id="317"/>
      <w:r>
        <w:rPr>
          <w:rFonts w:ascii="Arial" w:eastAsia="Arial" w:hAnsi="Arial" w:cs="Arial"/>
          <w:u w:val="single"/>
        </w:rPr>
        <w:t>Fenster:</w:t>
      </w:r>
    </w:p>
    <w:p w14:paraId="6849D063" w14:textId="77777777" w:rsidR="00AC4C03" w:rsidRDefault="00AC4C03" w:rsidP="00AC4C03">
      <w:pPr>
        <w:spacing w:line="155" w:lineRule="exact"/>
        <w:rPr>
          <w:sz w:val="20"/>
          <w:szCs w:val="20"/>
        </w:rPr>
      </w:pPr>
    </w:p>
    <w:p w14:paraId="72CC6783"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Fenster, Gitter, Schleuse, Schornstein,</w:t>
      </w:r>
    </w:p>
    <w:p w14:paraId="26AC0EF8" w14:textId="77777777" w:rsidR="00AC4C03" w:rsidRDefault="00AC4C03" w:rsidP="00AC4C03">
      <w:pPr>
        <w:spacing w:line="31" w:lineRule="exact"/>
        <w:rPr>
          <w:rFonts w:ascii="Arial" w:eastAsia="Arial" w:hAnsi="Arial" w:cs="Arial"/>
        </w:rPr>
      </w:pPr>
    </w:p>
    <w:p w14:paraId="31C6F5AB"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auf der Lauer liegen oder im Hinterhalt liegen,</w:t>
      </w:r>
    </w:p>
    <w:p w14:paraId="38CB7617" w14:textId="77777777" w:rsidR="00AC4C03" w:rsidRDefault="00AC4C03" w:rsidP="00AC4C03">
      <w:pPr>
        <w:spacing w:line="35" w:lineRule="exact"/>
        <w:rPr>
          <w:rFonts w:ascii="Arial" w:eastAsia="Arial" w:hAnsi="Arial" w:cs="Arial"/>
        </w:rPr>
      </w:pPr>
    </w:p>
    <w:p w14:paraId="707E2971"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ein Fenster in einem Gebäude,</w:t>
      </w:r>
    </w:p>
    <w:p w14:paraId="3308D321" w14:textId="77777777" w:rsidR="00AC4C03" w:rsidRDefault="00AC4C03" w:rsidP="00AC4C03">
      <w:pPr>
        <w:spacing w:line="44" w:lineRule="exact"/>
        <w:rPr>
          <w:rFonts w:ascii="Arial" w:eastAsia="Arial" w:hAnsi="Arial" w:cs="Arial"/>
        </w:rPr>
      </w:pPr>
    </w:p>
    <w:p w14:paraId="74987539" w14:textId="77777777" w:rsidR="00E10586" w:rsidRDefault="00000000">
      <w:pPr>
        <w:numPr>
          <w:ilvl w:val="0"/>
          <w:numId w:val="90"/>
        </w:numPr>
        <w:tabs>
          <w:tab w:val="left" w:pos="360"/>
        </w:tabs>
        <w:spacing w:line="253" w:lineRule="auto"/>
        <w:ind w:left="360" w:right="800" w:hanging="275"/>
        <w:rPr>
          <w:rFonts w:ascii="Arial" w:eastAsia="Arial" w:hAnsi="Arial" w:cs="Arial"/>
        </w:rPr>
      </w:pPr>
      <w:r>
        <w:rPr>
          <w:rFonts w:ascii="Arial" w:eastAsia="Arial" w:hAnsi="Arial" w:cs="Arial"/>
        </w:rPr>
        <w:t>Licht hereinlassen, auch herauslehnen, durchgucken, ein Spektakel sein,</w:t>
      </w:r>
    </w:p>
    <w:p w14:paraId="17D5FC8D" w14:textId="77777777" w:rsidR="00AC4C03" w:rsidRDefault="00AC4C03" w:rsidP="00AC4C03">
      <w:pPr>
        <w:spacing w:line="21" w:lineRule="exact"/>
        <w:rPr>
          <w:rFonts w:ascii="Arial" w:eastAsia="Arial" w:hAnsi="Arial" w:cs="Arial"/>
        </w:rPr>
      </w:pPr>
    </w:p>
    <w:p w14:paraId="074675FB"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Zinnen, Schilde, die im Licht glitzern,</w:t>
      </w:r>
    </w:p>
    <w:p w14:paraId="3528DFF9" w14:textId="77777777" w:rsidR="00AC4C03" w:rsidRDefault="00AC4C03" w:rsidP="00AC4C03">
      <w:pPr>
        <w:spacing w:line="35" w:lineRule="exact"/>
        <w:rPr>
          <w:rFonts w:ascii="Arial" w:eastAsia="Arial" w:hAnsi="Arial" w:cs="Arial"/>
        </w:rPr>
      </w:pPr>
    </w:p>
    <w:p w14:paraId="7C25195D"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piercing,</w:t>
      </w:r>
    </w:p>
    <w:p w14:paraId="364AF0AF" w14:textId="77777777" w:rsidR="00AC4C03" w:rsidRDefault="00AC4C03" w:rsidP="00AC4C03">
      <w:pPr>
        <w:spacing w:line="44" w:lineRule="exact"/>
        <w:rPr>
          <w:rFonts w:ascii="Arial" w:eastAsia="Arial" w:hAnsi="Arial" w:cs="Arial"/>
        </w:rPr>
      </w:pPr>
    </w:p>
    <w:p w14:paraId="740032A0" w14:textId="77777777" w:rsidR="00E10586" w:rsidRDefault="00000000">
      <w:pPr>
        <w:numPr>
          <w:ilvl w:val="0"/>
          <w:numId w:val="90"/>
        </w:numPr>
        <w:tabs>
          <w:tab w:val="left" w:pos="360"/>
        </w:tabs>
        <w:spacing w:line="249" w:lineRule="auto"/>
        <w:ind w:left="360" w:right="380" w:hanging="275"/>
        <w:rPr>
          <w:rFonts w:ascii="Arial" w:eastAsia="Arial" w:hAnsi="Arial" w:cs="Arial"/>
        </w:rPr>
      </w:pPr>
      <w:r>
        <w:rPr>
          <w:rFonts w:ascii="Arial" w:eastAsia="Arial" w:hAnsi="Arial" w:cs="Arial"/>
        </w:rPr>
        <w:t>mit intensivem und eifrigem geistigen Einsatz zu lernen (durch den der Unterricht stattfindet),</w:t>
      </w:r>
    </w:p>
    <w:p w14:paraId="46A32826" w14:textId="77777777" w:rsidR="00AC4C03" w:rsidRDefault="00AC4C03" w:rsidP="00AC4C03">
      <w:pPr>
        <w:spacing w:line="35" w:lineRule="exact"/>
        <w:rPr>
          <w:rFonts w:ascii="Arial" w:eastAsia="Arial" w:hAnsi="Arial" w:cs="Arial"/>
        </w:rPr>
      </w:pPr>
    </w:p>
    <w:p w14:paraId="7C4815BD" w14:textId="77777777" w:rsidR="00E10586" w:rsidRDefault="00000000">
      <w:pPr>
        <w:numPr>
          <w:ilvl w:val="0"/>
          <w:numId w:val="90"/>
        </w:numPr>
        <w:tabs>
          <w:tab w:val="left" w:pos="360"/>
        </w:tabs>
        <w:spacing w:line="253" w:lineRule="auto"/>
        <w:ind w:left="360" w:right="120" w:hanging="275"/>
        <w:rPr>
          <w:rFonts w:ascii="Arial" w:eastAsia="Arial" w:hAnsi="Arial" w:cs="Arial"/>
        </w:rPr>
      </w:pPr>
      <w:r>
        <w:rPr>
          <w:rFonts w:ascii="Arial" w:eastAsia="Arial" w:hAnsi="Arial" w:cs="Arial"/>
        </w:rPr>
        <w:t>der Weg der Sonne, die im Osten aufgeht und im Westen untergeht. Der Glanz der Sonne, die Lichtstrahlen und die</w:t>
      </w:r>
    </w:p>
    <w:p w14:paraId="7476EEFD" w14:textId="77777777" w:rsidR="00AC4C03" w:rsidRDefault="00AC4C03" w:rsidP="00AC4C03">
      <w:pPr>
        <w:spacing w:line="17" w:lineRule="exact"/>
        <w:rPr>
          <w:rFonts w:ascii="Arial" w:eastAsia="Arial" w:hAnsi="Arial" w:cs="Arial"/>
        </w:rPr>
      </w:pPr>
    </w:p>
    <w:p w14:paraId="11BB5F84" w14:textId="77777777" w:rsidR="00E10586" w:rsidRDefault="00000000">
      <w:pPr>
        <w:numPr>
          <w:ilvl w:val="0"/>
          <w:numId w:val="90"/>
        </w:numPr>
        <w:tabs>
          <w:tab w:val="left" w:pos="360"/>
        </w:tabs>
        <w:ind w:left="360" w:hanging="275"/>
        <w:rPr>
          <w:rFonts w:ascii="Arial" w:eastAsia="Arial" w:hAnsi="Arial" w:cs="Arial"/>
        </w:rPr>
      </w:pPr>
      <w:r>
        <w:rPr>
          <w:rFonts w:ascii="Arial" w:eastAsia="Arial" w:hAnsi="Arial" w:cs="Arial"/>
        </w:rPr>
        <w:t>ein Schlupfloch.</w:t>
      </w:r>
    </w:p>
    <w:p w14:paraId="5C4C0B51" w14:textId="77777777" w:rsidR="00AC4C03" w:rsidRDefault="00AC4C03" w:rsidP="00AC4C03">
      <w:pPr>
        <w:spacing w:line="144" w:lineRule="exact"/>
        <w:rPr>
          <w:sz w:val="20"/>
          <w:szCs w:val="20"/>
        </w:rPr>
      </w:pPr>
    </w:p>
    <w:p w14:paraId="6C5AFD63" w14:textId="77777777" w:rsidR="00E10586" w:rsidRDefault="00000000">
      <w:pPr>
        <w:ind w:left="80"/>
        <w:rPr>
          <w:sz w:val="20"/>
          <w:szCs w:val="20"/>
        </w:rPr>
      </w:pPr>
      <w:r>
        <w:rPr>
          <w:rFonts w:ascii="Arial" w:eastAsia="Arial" w:hAnsi="Arial" w:cs="Arial"/>
        </w:rPr>
        <w:t>Das Wörterbuch erklärt ein Schlupfloch wie folgt:</w:t>
      </w:r>
    </w:p>
    <w:p w14:paraId="79B7AC6F" w14:textId="77777777" w:rsidR="00AC4C03" w:rsidRDefault="00AC4C03" w:rsidP="00AC4C03">
      <w:pPr>
        <w:spacing w:line="19" w:lineRule="exact"/>
        <w:rPr>
          <w:sz w:val="20"/>
          <w:szCs w:val="20"/>
        </w:rPr>
      </w:pPr>
    </w:p>
    <w:p w14:paraId="165F06B4" w14:textId="77777777" w:rsidR="00E10586" w:rsidRDefault="00000000">
      <w:pPr>
        <w:ind w:left="80"/>
        <w:rPr>
          <w:sz w:val="20"/>
          <w:szCs w:val="20"/>
        </w:rPr>
      </w:pPr>
      <w:r>
        <w:rPr>
          <w:rFonts w:ascii="Arial" w:eastAsia="Arial" w:hAnsi="Arial" w:cs="Arial"/>
        </w:rPr>
        <w:t>Für den Abschuss von Raketen gegen den Feind im Freien.</w:t>
      </w:r>
    </w:p>
    <w:p w14:paraId="5690DBEA" w14:textId="77777777" w:rsidR="00AC4C03" w:rsidRDefault="00AC4C03" w:rsidP="00AC4C03">
      <w:pPr>
        <w:spacing w:line="19" w:lineRule="exact"/>
        <w:rPr>
          <w:sz w:val="20"/>
          <w:szCs w:val="20"/>
        </w:rPr>
      </w:pPr>
    </w:p>
    <w:p w14:paraId="0E518683" w14:textId="77777777" w:rsidR="00E10586" w:rsidRDefault="00000000">
      <w:pPr>
        <w:ind w:left="80"/>
        <w:rPr>
          <w:sz w:val="20"/>
          <w:szCs w:val="20"/>
        </w:rPr>
      </w:pPr>
      <w:r>
        <w:rPr>
          <w:rFonts w:ascii="Arial" w:eastAsia="Arial" w:hAnsi="Arial" w:cs="Arial"/>
        </w:rPr>
        <w:t>Ein Mittel zur Flucht oder Umgehung einer Regel oder eines Gesetzes.</w:t>
      </w:r>
    </w:p>
    <w:p w14:paraId="68A215A5" w14:textId="77777777" w:rsidR="00AC4C03" w:rsidRDefault="00AC4C03" w:rsidP="00AC4C03">
      <w:pPr>
        <w:spacing w:line="143" w:lineRule="exact"/>
        <w:rPr>
          <w:sz w:val="20"/>
          <w:szCs w:val="20"/>
        </w:rPr>
      </w:pPr>
    </w:p>
    <w:p w14:paraId="2D2554C7" w14:textId="77777777" w:rsidR="00E10586" w:rsidRDefault="00000000">
      <w:pPr>
        <w:jc w:val="center"/>
        <w:rPr>
          <w:sz w:val="20"/>
          <w:szCs w:val="20"/>
        </w:rPr>
      </w:pPr>
      <w:r>
        <w:rPr>
          <w:rFonts w:ascii="Arial" w:eastAsia="Arial" w:hAnsi="Arial" w:cs="Arial"/>
        </w:rPr>
        <w:t>Einige andere Nuggets zu Fenstern aus der Bibel:</w:t>
      </w:r>
    </w:p>
    <w:p w14:paraId="0C32171C" w14:textId="77777777" w:rsidR="00AC4C03" w:rsidRDefault="00AC4C03" w:rsidP="00AC4C03">
      <w:pPr>
        <w:spacing w:line="160" w:lineRule="exact"/>
        <w:rPr>
          <w:sz w:val="20"/>
          <w:szCs w:val="20"/>
        </w:rPr>
      </w:pPr>
    </w:p>
    <w:p w14:paraId="78AD4537" w14:textId="77777777" w:rsidR="00E10586" w:rsidRDefault="00000000">
      <w:pPr>
        <w:numPr>
          <w:ilvl w:val="0"/>
          <w:numId w:val="91"/>
        </w:numPr>
        <w:tabs>
          <w:tab w:val="left" w:pos="360"/>
        </w:tabs>
        <w:spacing w:line="255" w:lineRule="auto"/>
        <w:ind w:left="360" w:right="460" w:hanging="275"/>
        <w:rPr>
          <w:rFonts w:ascii="Arial" w:eastAsia="Arial" w:hAnsi="Arial" w:cs="Arial"/>
        </w:rPr>
      </w:pPr>
      <w:r>
        <w:rPr>
          <w:rFonts w:ascii="Arial" w:eastAsia="Arial" w:hAnsi="Arial" w:cs="Arial"/>
        </w:rPr>
        <w:t>In Jericho entkamen die Spione durch das Fenster von Rahab. Dieses Fenster wurde erlöst und mit einem scharlachroten Seil markiert.</w:t>
      </w:r>
    </w:p>
    <w:p w14:paraId="2A454A17" w14:textId="77777777" w:rsidR="00AC4C03" w:rsidRDefault="00AC4C03" w:rsidP="00AC4C03">
      <w:pPr>
        <w:spacing w:line="26" w:lineRule="exact"/>
        <w:rPr>
          <w:rFonts w:ascii="Arial" w:eastAsia="Arial" w:hAnsi="Arial" w:cs="Arial"/>
        </w:rPr>
      </w:pPr>
    </w:p>
    <w:p w14:paraId="3F38189E" w14:textId="77777777" w:rsidR="00E10586" w:rsidRDefault="00000000">
      <w:pPr>
        <w:numPr>
          <w:ilvl w:val="0"/>
          <w:numId w:val="91"/>
        </w:numPr>
        <w:tabs>
          <w:tab w:val="left" w:pos="360"/>
        </w:tabs>
        <w:spacing w:line="257" w:lineRule="auto"/>
        <w:ind w:left="360" w:right="180" w:hanging="275"/>
        <w:rPr>
          <w:rFonts w:ascii="Arial" w:eastAsia="Arial" w:hAnsi="Arial" w:cs="Arial"/>
        </w:rPr>
      </w:pPr>
      <w:r>
        <w:rPr>
          <w:rFonts w:ascii="Arial" w:eastAsia="Arial" w:hAnsi="Arial" w:cs="Arial"/>
        </w:rPr>
        <w:t>Schall (Frequenz) wird durch Fenster freigesetzt. In der Schrift heißt es, dass Jammern und Schreien durch offene Fenster freigesetzt wurden. Bei Daniel sehen wir, dass seine Fenster geöffnet wurden, damit seine Gebete losgelassen werden konnten (Dan 6,10).</w:t>
      </w:r>
    </w:p>
    <w:p w14:paraId="66152B14" w14:textId="77777777" w:rsidR="00AC4C03" w:rsidRDefault="00AC4C03" w:rsidP="00AC4C03">
      <w:pPr>
        <w:spacing w:line="17" w:lineRule="exact"/>
        <w:rPr>
          <w:rFonts w:ascii="Arial" w:eastAsia="Arial" w:hAnsi="Arial" w:cs="Arial"/>
        </w:rPr>
      </w:pPr>
    </w:p>
    <w:p w14:paraId="55229B9F" w14:textId="77777777" w:rsidR="00E10586" w:rsidRDefault="00000000">
      <w:pPr>
        <w:numPr>
          <w:ilvl w:val="0"/>
          <w:numId w:val="91"/>
        </w:numPr>
        <w:tabs>
          <w:tab w:val="left" w:pos="360"/>
        </w:tabs>
        <w:ind w:left="360" w:hanging="275"/>
        <w:rPr>
          <w:rFonts w:ascii="Arial" w:eastAsia="Arial" w:hAnsi="Arial" w:cs="Arial"/>
        </w:rPr>
      </w:pPr>
      <w:r>
        <w:rPr>
          <w:rFonts w:ascii="Arial" w:eastAsia="Arial" w:hAnsi="Arial" w:cs="Arial"/>
        </w:rPr>
        <w:t>Fenster werden zum Beobachten oder Spionieren benutzt.</w:t>
      </w:r>
    </w:p>
    <w:p w14:paraId="2BB8F82E" w14:textId="77777777" w:rsidR="00AC4C03" w:rsidRDefault="00AC4C03" w:rsidP="00AC4C03">
      <w:pPr>
        <w:spacing w:line="35" w:lineRule="exact"/>
        <w:rPr>
          <w:rFonts w:ascii="Arial" w:eastAsia="Arial" w:hAnsi="Arial" w:cs="Arial"/>
        </w:rPr>
      </w:pPr>
    </w:p>
    <w:p w14:paraId="7215D93F" w14:textId="77777777" w:rsidR="00E10586" w:rsidRDefault="00000000">
      <w:pPr>
        <w:numPr>
          <w:ilvl w:val="0"/>
          <w:numId w:val="91"/>
        </w:numPr>
        <w:tabs>
          <w:tab w:val="left" w:pos="360"/>
        </w:tabs>
        <w:ind w:left="360" w:hanging="275"/>
        <w:rPr>
          <w:rFonts w:ascii="Arial" w:eastAsia="Arial" w:hAnsi="Arial" w:cs="Arial"/>
        </w:rPr>
      </w:pPr>
      <w:r>
        <w:rPr>
          <w:rFonts w:ascii="Arial" w:eastAsia="Arial" w:hAnsi="Arial" w:cs="Arial"/>
        </w:rPr>
        <w:t>Verführerische Geister wirken durch Fenster.</w:t>
      </w:r>
    </w:p>
    <w:p w14:paraId="4B3C2C3D" w14:textId="77777777" w:rsidR="00AC4C03" w:rsidRDefault="00AC4C03" w:rsidP="00AC4C03">
      <w:pPr>
        <w:spacing w:line="44" w:lineRule="exact"/>
        <w:rPr>
          <w:rFonts w:ascii="Arial" w:eastAsia="Arial" w:hAnsi="Arial" w:cs="Arial"/>
        </w:rPr>
      </w:pPr>
    </w:p>
    <w:p w14:paraId="5E79FECB" w14:textId="77777777" w:rsidR="00E10586" w:rsidRDefault="00000000">
      <w:pPr>
        <w:numPr>
          <w:ilvl w:val="0"/>
          <w:numId w:val="91"/>
        </w:numPr>
        <w:tabs>
          <w:tab w:val="left" w:pos="360"/>
        </w:tabs>
        <w:spacing w:line="253" w:lineRule="auto"/>
        <w:ind w:left="360" w:right="280" w:hanging="275"/>
        <w:rPr>
          <w:rFonts w:ascii="Arial" w:eastAsia="Arial" w:hAnsi="Arial" w:cs="Arial"/>
        </w:rPr>
      </w:pPr>
      <w:r>
        <w:rPr>
          <w:rFonts w:ascii="Arial" w:eastAsia="Arial" w:hAnsi="Arial" w:cs="Arial"/>
        </w:rPr>
        <w:t>Fenster tragen Reflexionen (Erinnerungen, Anregungen, Bilder fast wie Spiegel).</w:t>
      </w:r>
    </w:p>
    <w:p w14:paraId="09309B66" w14:textId="77777777" w:rsidR="00AC4C03" w:rsidRDefault="00AC4C03" w:rsidP="00AC4C03">
      <w:pPr>
        <w:spacing w:line="27" w:lineRule="exact"/>
        <w:rPr>
          <w:rFonts w:ascii="Arial" w:eastAsia="Arial" w:hAnsi="Arial" w:cs="Arial"/>
        </w:rPr>
      </w:pPr>
    </w:p>
    <w:p w14:paraId="28C64FE1" w14:textId="77777777" w:rsidR="00E10586" w:rsidRDefault="00000000">
      <w:pPr>
        <w:numPr>
          <w:ilvl w:val="0"/>
          <w:numId w:val="91"/>
        </w:numPr>
        <w:tabs>
          <w:tab w:val="left" w:pos="360"/>
        </w:tabs>
        <w:spacing w:line="253" w:lineRule="auto"/>
        <w:ind w:left="360" w:right="320" w:hanging="275"/>
        <w:rPr>
          <w:rFonts w:ascii="Arial" w:eastAsia="Arial" w:hAnsi="Arial" w:cs="Arial"/>
        </w:rPr>
      </w:pPr>
      <w:r>
        <w:rPr>
          <w:rFonts w:ascii="Arial" w:eastAsia="Arial" w:hAnsi="Arial" w:cs="Arial"/>
        </w:rPr>
        <w:t>Pfeile des Sieges und der Zerstörung des Herrn können durch offene Fenster geschossen werden (2. Könige 13,17).</w:t>
      </w:r>
    </w:p>
    <w:p w14:paraId="5AF32A93" w14:textId="77777777" w:rsidR="00AC4C03" w:rsidRDefault="00AC4C03" w:rsidP="00AC4C03">
      <w:pPr>
        <w:spacing w:line="358" w:lineRule="exact"/>
        <w:rPr>
          <w:sz w:val="20"/>
          <w:szCs w:val="20"/>
        </w:rPr>
      </w:pPr>
    </w:p>
    <w:p w14:paraId="3DB54050" w14:textId="77777777" w:rsidR="00E10586" w:rsidRDefault="00000000">
      <w:pPr>
        <w:jc w:val="right"/>
        <w:rPr>
          <w:sz w:val="20"/>
          <w:szCs w:val="20"/>
        </w:rPr>
      </w:pPr>
      <w:r>
        <w:rPr>
          <w:rFonts w:ascii="Arial" w:eastAsia="Arial" w:hAnsi="Arial" w:cs="Arial"/>
        </w:rPr>
        <w:t>302</w:t>
      </w:r>
    </w:p>
    <w:p w14:paraId="6D712104" w14:textId="77777777" w:rsidR="00AC4C03" w:rsidRDefault="00AC4C03" w:rsidP="00AC4C03">
      <w:pPr>
        <w:sectPr w:rsidR="00AC4C03">
          <w:pgSz w:w="8400" w:h="11908"/>
          <w:pgMar w:top="1141" w:right="1332" w:bottom="430" w:left="1440" w:header="0" w:footer="0" w:gutter="0"/>
          <w:cols w:space="720" w:equalWidth="0">
            <w:col w:w="5620"/>
          </w:cols>
        </w:sectPr>
      </w:pPr>
    </w:p>
    <w:p w14:paraId="280C7C22" w14:textId="77777777" w:rsidR="00E10586" w:rsidRDefault="00000000">
      <w:pPr>
        <w:numPr>
          <w:ilvl w:val="0"/>
          <w:numId w:val="92"/>
        </w:numPr>
        <w:tabs>
          <w:tab w:val="left" w:pos="360"/>
        </w:tabs>
        <w:spacing w:line="255" w:lineRule="auto"/>
        <w:ind w:left="360" w:right="180" w:hanging="275"/>
        <w:jc w:val="both"/>
        <w:rPr>
          <w:rFonts w:ascii="Arial" w:eastAsia="Arial" w:hAnsi="Arial" w:cs="Arial"/>
        </w:rPr>
      </w:pPr>
      <w:bookmarkStart w:id="318" w:name="page319"/>
      <w:bookmarkEnd w:id="318"/>
      <w:r>
        <w:rPr>
          <w:rFonts w:ascii="Arial" w:eastAsia="Arial" w:hAnsi="Arial" w:cs="Arial"/>
        </w:rPr>
        <w:t>Wenn wir durch verunreinigte Fenster schauen, können unsere Augen verfinstert werden, was so viel bedeutet wie verborgen, versteckt und verwirrt (Prediger 12,3).</w:t>
      </w:r>
    </w:p>
    <w:p w14:paraId="0202EA90" w14:textId="77777777" w:rsidR="00AC4C03" w:rsidRDefault="00AC4C03" w:rsidP="00AC4C03">
      <w:pPr>
        <w:spacing w:line="30" w:lineRule="exact"/>
        <w:rPr>
          <w:rFonts w:ascii="Arial" w:eastAsia="Arial" w:hAnsi="Arial" w:cs="Arial"/>
        </w:rPr>
      </w:pPr>
    </w:p>
    <w:p w14:paraId="44ED515B" w14:textId="77777777" w:rsidR="00E10586" w:rsidRDefault="00000000">
      <w:pPr>
        <w:numPr>
          <w:ilvl w:val="0"/>
          <w:numId w:val="92"/>
        </w:numPr>
        <w:tabs>
          <w:tab w:val="left" w:pos="360"/>
        </w:tabs>
        <w:spacing w:line="253" w:lineRule="auto"/>
        <w:ind w:left="360" w:right="560" w:hanging="275"/>
        <w:rPr>
          <w:rFonts w:ascii="Arial" w:eastAsia="Arial" w:hAnsi="Arial" w:cs="Arial"/>
        </w:rPr>
      </w:pPr>
      <w:r>
        <w:rPr>
          <w:rFonts w:ascii="Arial" w:eastAsia="Arial" w:hAnsi="Arial" w:cs="Arial"/>
        </w:rPr>
        <w:t>Das Gericht wird mit dem Öffnen der Fenster des Himmels in Verbindung gebracht (Gen 6, Jes 24,18).</w:t>
      </w:r>
    </w:p>
    <w:p w14:paraId="5F56EEFE" w14:textId="77777777" w:rsidR="00AC4C03" w:rsidRDefault="00AC4C03" w:rsidP="00AC4C03">
      <w:pPr>
        <w:spacing w:line="17" w:lineRule="exact"/>
        <w:rPr>
          <w:rFonts w:ascii="Arial" w:eastAsia="Arial" w:hAnsi="Arial" w:cs="Arial"/>
        </w:rPr>
      </w:pPr>
    </w:p>
    <w:p w14:paraId="251B7C70" w14:textId="77777777" w:rsidR="00E10586" w:rsidRDefault="00000000">
      <w:pPr>
        <w:numPr>
          <w:ilvl w:val="0"/>
          <w:numId w:val="92"/>
        </w:numPr>
        <w:tabs>
          <w:tab w:val="left" w:pos="360"/>
        </w:tabs>
        <w:ind w:left="360" w:hanging="275"/>
        <w:rPr>
          <w:rFonts w:ascii="Arial" w:eastAsia="Arial" w:hAnsi="Arial" w:cs="Arial"/>
        </w:rPr>
      </w:pPr>
      <w:r>
        <w:rPr>
          <w:rFonts w:ascii="Arial" w:eastAsia="Arial" w:hAnsi="Arial" w:cs="Arial"/>
        </w:rPr>
        <w:t>Gott will unsere Fenster wiederherstellen (Jes 54,12).</w:t>
      </w:r>
    </w:p>
    <w:p w14:paraId="2A819953" w14:textId="77777777" w:rsidR="00AC4C03" w:rsidRDefault="00AC4C03" w:rsidP="00AC4C03">
      <w:pPr>
        <w:spacing w:line="44" w:lineRule="exact"/>
        <w:rPr>
          <w:rFonts w:ascii="Arial" w:eastAsia="Arial" w:hAnsi="Arial" w:cs="Arial"/>
        </w:rPr>
      </w:pPr>
    </w:p>
    <w:p w14:paraId="48E3C750" w14:textId="77777777" w:rsidR="00E10586" w:rsidRDefault="00000000">
      <w:pPr>
        <w:numPr>
          <w:ilvl w:val="0"/>
          <w:numId w:val="92"/>
        </w:numPr>
        <w:tabs>
          <w:tab w:val="left" w:pos="360"/>
        </w:tabs>
        <w:spacing w:line="253" w:lineRule="auto"/>
        <w:ind w:left="360" w:right="220" w:hanging="275"/>
        <w:rPr>
          <w:rFonts w:ascii="Arial" w:eastAsia="Arial" w:hAnsi="Arial" w:cs="Arial"/>
        </w:rPr>
      </w:pPr>
      <w:r>
        <w:rPr>
          <w:rFonts w:ascii="Arial" w:eastAsia="Arial" w:hAnsi="Arial" w:cs="Arial"/>
        </w:rPr>
        <w:t>Der Tod dringt durch unsere Fenster ein und verursacht Isolation (Jer 9,21).</w:t>
      </w:r>
    </w:p>
    <w:p w14:paraId="656230CF" w14:textId="77777777" w:rsidR="00AC4C03" w:rsidRDefault="00AC4C03" w:rsidP="00AC4C03">
      <w:pPr>
        <w:spacing w:line="26" w:lineRule="exact"/>
        <w:rPr>
          <w:rFonts w:ascii="Arial" w:eastAsia="Arial" w:hAnsi="Arial" w:cs="Arial"/>
        </w:rPr>
      </w:pPr>
    </w:p>
    <w:p w14:paraId="02F772DC" w14:textId="77777777" w:rsidR="00E10586" w:rsidRDefault="00000000">
      <w:pPr>
        <w:numPr>
          <w:ilvl w:val="0"/>
          <w:numId w:val="92"/>
        </w:numPr>
        <w:tabs>
          <w:tab w:val="left" w:pos="360"/>
        </w:tabs>
        <w:spacing w:line="253" w:lineRule="auto"/>
        <w:ind w:left="360" w:right="560" w:hanging="275"/>
        <w:rPr>
          <w:rFonts w:ascii="Arial" w:eastAsia="Arial" w:hAnsi="Arial" w:cs="Arial"/>
        </w:rPr>
      </w:pPr>
      <w:r>
        <w:rPr>
          <w:rFonts w:ascii="Arial" w:eastAsia="Arial" w:hAnsi="Arial" w:cs="Arial"/>
        </w:rPr>
        <w:t>Rauch als Bild des Zorns wird durch Fenster - sogenannte Schornsteine - entlassen.</w:t>
      </w:r>
    </w:p>
    <w:p w14:paraId="69FE067C" w14:textId="77777777" w:rsidR="00AC4C03" w:rsidRDefault="00AC4C03" w:rsidP="00AC4C03">
      <w:pPr>
        <w:spacing w:line="126" w:lineRule="exact"/>
        <w:rPr>
          <w:sz w:val="20"/>
          <w:szCs w:val="20"/>
        </w:rPr>
      </w:pPr>
    </w:p>
    <w:p w14:paraId="514BB577" w14:textId="77777777" w:rsidR="00E10586" w:rsidRDefault="00000000">
      <w:pPr>
        <w:ind w:left="80"/>
        <w:rPr>
          <w:sz w:val="20"/>
          <w:szCs w:val="20"/>
        </w:rPr>
      </w:pPr>
      <w:r>
        <w:rPr>
          <w:rFonts w:ascii="Arial" w:eastAsia="Arial" w:hAnsi="Arial" w:cs="Arial"/>
        </w:rPr>
        <w:t>Wohin führen diese Türen, Tore und Fenster?</w:t>
      </w:r>
    </w:p>
    <w:p w14:paraId="607D6EB8" w14:textId="77777777" w:rsidR="00AC4C03" w:rsidRDefault="00AC4C03" w:rsidP="00AC4C03">
      <w:pPr>
        <w:spacing w:line="200" w:lineRule="exact"/>
        <w:rPr>
          <w:sz w:val="20"/>
          <w:szCs w:val="20"/>
        </w:rPr>
      </w:pPr>
    </w:p>
    <w:p w14:paraId="470D768A" w14:textId="77777777" w:rsidR="00AC4C03" w:rsidRDefault="00AC4C03" w:rsidP="00AC4C03">
      <w:pPr>
        <w:spacing w:line="333" w:lineRule="exact"/>
        <w:rPr>
          <w:sz w:val="20"/>
          <w:szCs w:val="20"/>
        </w:rPr>
      </w:pPr>
    </w:p>
    <w:p w14:paraId="6A8962F9" w14:textId="77777777" w:rsidR="00E10586" w:rsidRDefault="00000000">
      <w:pPr>
        <w:ind w:left="80"/>
        <w:rPr>
          <w:sz w:val="20"/>
          <w:szCs w:val="20"/>
        </w:rPr>
      </w:pPr>
      <w:r>
        <w:rPr>
          <w:rFonts w:ascii="Calibri Light" w:eastAsia="Calibri Light" w:hAnsi="Calibri Light" w:cs="Calibri Light"/>
          <w:b/>
          <w:bCs/>
          <w:sz w:val="26"/>
          <w:szCs w:val="26"/>
        </w:rPr>
        <w:t>Wurmlöcher</w:t>
      </w:r>
    </w:p>
    <w:p w14:paraId="33A6D84E" w14:textId="77777777" w:rsidR="00AC4C03" w:rsidRDefault="00AC4C03" w:rsidP="00AC4C03">
      <w:pPr>
        <w:spacing w:line="35" w:lineRule="exact"/>
        <w:rPr>
          <w:sz w:val="20"/>
          <w:szCs w:val="20"/>
        </w:rPr>
      </w:pPr>
    </w:p>
    <w:p w14:paraId="22C4E6C1" w14:textId="77777777" w:rsidR="00E10586" w:rsidRDefault="00000000">
      <w:pPr>
        <w:spacing w:line="255" w:lineRule="auto"/>
        <w:ind w:left="80" w:right="240"/>
        <w:rPr>
          <w:sz w:val="20"/>
          <w:szCs w:val="20"/>
        </w:rPr>
      </w:pPr>
      <w:r>
        <w:rPr>
          <w:rFonts w:ascii="Arial" w:eastAsia="Arial" w:hAnsi="Arial" w:cs="Arial"/>
        </w:rPr>
        <w:t>Ein Wurmloch ist eine Abkürzung oder eine Brücke zwischen verschiedenen Welten oder Teilchen. Stell dir das wie ein Brettspiel mit Schlangen und Leitern vor.</w:t>
      </w:r>
    </w:p>
    <w:p w14:paraId="76D5395A" w14:textId="77777777" w:rsidR="00E10586" w:rsidRDefault="00000000">
      <w:pPr>
        <w:spacing w:line="20" w:lineRule="exact"/>
        <w:rPr>
          <w:sz w:val="20"/>
          <w:szCs w:val="20"/>
        </w:rPr>
      </w:pPr>
      <w:r>
        <w:rPr>
          <w:noProof/>
          <w:sz w:val="20"/>
          <w:szCs w:val="20"/>
        </w:rPr>
        <w:drawing>
          <wp:anchor distT="0" distB="0" distL="114300" distR="114300" simplePos="0" relativeHeight="251789312" behindDoc="1" locked="0" layoutInCell="0" allowOverlap="1" wp14:anchorId="4CA0E7C0" wp14:editId="53E79288">
            <wp:simplePos x="0" y="0"/>
            <wp:positionH relativeFrom="column">
              <wp:posOffset>1653540</wp:posOffset>
            </wp:positionH>
            <wp:positionV relativeFrom="paragraph">
              <wp:posOffset>-141605</wp:posOffset>
            </wp:positionV>
            <wp:extent cx="1715135" cy="1462405"/>
            <wp:effectExtent l="0" t="0" r="0" b="0"/>
            <wp:wrapNone/>
            <wp:docPr id="272382267" name="Grafik 27238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srcRect/>
                    <a:stretch>
                      <a:fillRect/>
                    </a:stretch>
                  </pic:blipFill>
                  <pic:spPr bwMode="auto">
                    <a:xfrm>
                      <a:off x="0" y="0"/>
                      <a:ext cx="1715135" cy="1462405"/>
                    </a:xfrm>
                    <a:prstGeom prst="rect">
                      <a:avLst/>
                    </a:prstGeom>
                    <a:noFill/>
                  </pic:spPr>
                </pic:pic>
              </a:graphicData>
            </a:graphic>
          </wp:anchor>
        </w:drawing>
      </w:r>
    </w:p>
    <w:p w14:paraId="6D061739" w14:textId="77777777" w:rsidR="00E10586" w:rsidRDefault="00000000">
      <w:pPr>
        <w:spacing w:line="256" w:lineRule="auto"/>
        <w:ind w:left="80" w:right="3280"/>
        <w:rPr>
          <w:sz w:val="20"/>
          <w:szCs w:val="20"/>
        </w:rPr>
      </w:pPr>
      <w:r>
        <w:rPr>
          <w:rFonts w:ascii="Arial" w:eastAsia="Arial" w:hAnsi="Arial" w:cs="Arial"/>
        </w:rPr>
        <w:t>Du kannst dem Raster einen Block nach dem anderen folgen oder du kannst einer Leiter folgen und so viel schneller vorankommen.</w:t>
      </w:r>
    </w:p>
    <w:p w14:paraId="1DB5C458" w14:textId="77777777" w:rsidR="00AC4C03" w:rsidRDefault="00AC4C03" w:rsidP="00AC4C03">
      <w:pPr>
        <w:spacing w:line="133" w:lineRule="exact"/>
        <w:rPr>
          <w:sz w:val="20"/>
          <w:szCs w:val="20"/>
        </w:rPr>
      </w:pPr>
    </w:p>
    <w:p w14:paraId="613A2754" w14:textId="77777777" w:rsidR="00E10586" w:rsidRDefault="00000000">
      <w:pPr>
        <w:spacing w:line="256" w:lineRule="auto"/>
        <w:ind w:left="80" w:right="3200"/>
        <w:rPr>
          <w:sz w:val="20"/>
          <w:szCs w:val="20"/>
        </w:rPr>
      </w:pPr>
      <w:r>
        <w:rPr>
          <w:rFonts w:ascii="Arial" w:eastAsia="Arial" w:hAnsi="Arial" w:cs="Arial"/>
        </w:rPr>
        <w:t>Wenn du dir das Bild auf der nächsten Seite ansiehst, siehst du, wie sich ein Wurmloch auf</w:t>
      </w:r>
    </w:p>
    <w:p w14:paraId="0F03A6AC" w14:textId="77777777" w:rsidR="00AC4C03" w:rsidRDefault="00AC4C03" w:rsidP="00AC4C03">
      <w:pPr>
        <w:spacing w:line="13" w:lineRule="exact"/>
        <w:rPr>
          <w:sz w:val="20"/>
          <w:szCs w:val="20"/>
        </w:rPr>
      </w:pPr>
    </w:p>
    <w:p w14:paraId="1A1DD034" w14:textId="77777777" w:rsidR="00E10586" w:rsidRDefault="00000000">
      <w:pPr>
        <w:spacing w:line="256" w:lineRule="auto"/>
        <w:ind w:left="80" w:right="140"/>
        <w:rPr>
          <w:sz w:val="20"/>
          <w:szCs w:val="20"/>
        </w:rPr>
      </w:pPr>
      <w:r>
        <w:rPr>
          <w:rFonts w:ascii="Arial" w:eastAsia="Arial" w:hAnsi="Arial" w:cs="Arial"/>
        </w:rPr>
        <w:t>ein Gitter. Je nachdem, welche Autorität über das Wurmloch bestimmt wird, wird es dem Reich des Lichts oder der Dunkelheit zugeordnet. Alles hängt davon ab, wer den legalen Zugang zu dieser Abkürzung hat.</w:t>
      </w:r>
    </w:p>
    <w:p w14:paraId="04C92BD1" w14:textId="77777777" w:rsidR="00AC4C03" w:rsidRDefault="00AC4C03" w:rsidP="00AC4C03">
      <w:pPr>
        <w:spacing w:line="200" w:lineRule="exact"/>
        <w:rPr>
          <w:sz w:val="20"/>
          <w:szCs w:val="20"/>
        </w:rPr>
      </w:pPr>
    </w:p>
    <w:p w14:paraId="34A2AAFF" w14:textId="77777777" w:rsidR="00AC4C03" w:rsidRDefault="00AC4C03" w:rsidP="00AC4C03">
      <w:pPr>
        <w:spacing w:line="200" w:lineRule="exact"/>
        <w:rPr>
          <w:sz w:val="20"/>
          <w:szCs w:val="20"/>
        </w:rPr>
      </w:pPr>
    </w:p>
    <w:p w14:paraId="5F86C9B5" w14:textId="77777777" w:rsidR="00AC4C03" w:rsidRDefault="00AC4C03" w:rsidP="00AC4C03">
      <w:pPr>
        <w:spacing w:line="200" w:lineRule="exact"/>
        <w:rPr>
          <w:sz w:val="20"/>
          <w:szCs w:val="20"/>
        </w:rPr>
      </w:pPr>
    </w:p>
    <w:p w14:paraId="50F5131F" w14:textId="77777777" w:rsidR="00AC4C03" w:rsidRDefault="00AC4C03" w:rsidP="00AC4C03">
      <w:pPr>
        <w:spacing w:line="200" w:lineRule="exact"/>
        <w:rPr>
          <w:sz w:val="20"/>
          <w:szCs w:val="20"/>
        </w:rPr>
      </w:pPr>
    </w:p>
    <w:p w14:paraId="64EB7B74" w14:textId="77777777" w:rsidR="00AC4C03" w:rsidRDefault="00AC4C03" w:rsidP="00AC4C03">
      <w:pPr>
        <w:spacing w:line="200" w:lineRule="exact"/>
        <w:rPr>
          <w:sz w:val="20"/>
          <w:szCs w:val="20"/>
        </w:rPr>
      </w:pPr>
    </w:p>
    <w:p w14:paraId="38EC0043" w14:textId="77777777" w:rsidR="00AC4C03" w:rsidRDefault="00AC4C03" w:rsidP="00AC4C03">
      <w:pPr>
        <w:spacing w:line="252" w:lineRule="exact"/>
        <w:rPr>
          <w:sz w:val="20"/>
          <w:szCs w:val="20"/>
        </w:rPr>
      </w:pPr>
    </w:p>
    <w:p w14:paraId="50D2CC20" w14:textId="77777777" w:rsidR="00E10586" w:rsidRDefault="00000000">
      <w:pPr>
        <w:jc w:val="right"/>
        <w:rPr>
          <w:sz w:val="20"/>
          <w:szCs w:val="20"/>
        </w:rPr>
      </w:pPr>
      <w:r>
        <w:rPr>
          <w:rFonts w:ascii="Arial" w:eastAsia="Arial" w:hAnsi="Arial" w:cs="Arial"/>
        </w:rPr>
        <w:t>303</w:t>
      </w:r>
    </w:p>
    <w:p w14:paraId="41EDD3E6" w14:textId="77777777" w:rsidR="00AC4C03" w:rsidRDefault="00AC4C03" w:rsidP="00AC4C03">
      <w:pPr>
        <w:sectPr w:rsidR="00AC4C03">
          <w:pgSz w:w="8400" w:h="11908"/>
          <w:pgMar w:top="1162" w:right="1332" w:bottom="430" w:left="1440" w:header="0" w:footer="0" w:gutter="0"/>
          <w:cols w:space="720" w:equalWidth="0">
            <w:col w:w="5620"/>
          </w:cols>
        </w:sectPr>
      </w:pPr>
    </w:p>
    <w:p w14:paraId="5BE6E416" w14:textId="77777777" w:rsidR="00E10586" w:rsidRDefault="00000000">
      <w:pPr>
        <w:ind w:left="80"/>
        <w:rPr>
          <w:sz w:val="20"/>
          <w:szCs w:val="20"/>
        </w:rPr>
      </w:pPr>
      <w:bookmarkStart w:id="319" w:name="page320"/>
      <w:bookmarkEnd w:id="319"/>
      <w:r>
        <w:rPr>
          <w:rFonts w:ascii="Calibri Light" w:eastAsia="Calibri Light" w:hAnsi="Calibri Light" w:cs="Calibri Light"/>
          <w:b/>
          <w:bCs/>
          <w:sz w:val="26"/>
          <w:szCs w:val="26"/>
        </w:rPr>
        <w:t>Was ist der Zweck von Wurmlöchern?</w:t>
      </w:r>
    </w:p>
    <w:p w14:paraId="43C90F69" w14:textId="77777777" w:rsidR="00AC4C03" w:rsidRDefault="00AC4C03" w:rsidP="00AC4C03">
      <w:pPr>
        <w:spacing w:line="38" w:lineRule="exact"/>
        <w:rPr>
          <w:sz w:val="20"/>
          <w:szCs w:val="20"/>
        </w:rPr>
      </w:pPr>
    </w:p>
    <w:p w14:paraId="13610CCF" w14:textId="77777777" w:rsidR="00E10586" w:rsidRDefault="00000000">
      <w:pPr>
        <w:spacing w:line="249" w:lineRule="auto"/>
        <w:ind w:left="80" w:right="220"/>
        <w:rPr>
          <w:sz w:val="20"/>
          <w:szCs w:val="20"/>
        </w:rPr>
      </w:pPr>
      <w:r>
        <w:rPr>
          <w:rFonts w:ascii="Arial" w:eastAsia="Arial" w:hAnsi="Arial" w:cs="Arial"/>
        </w:rPr>
        <w:t>Wurmlöcher werden geschaffen, um zwei weit entfernte Orte oder Reiche miteinander zu verbinden.</w:t>
      </w:r>
    </w:p>
    <w:p w14:paraId="0D3516A0" w14:textId="77777777" w:rsidR="00E10586" w:rsidRDefault="00000000">
      <w:pPr>
        <w:spacing w:line="20" w:lineRule="exact"/>
        <w:rPr>
          <w:sz w:val="20"/>
          <w:szCs w:val="20"/>
        </w:rPr>
      </w:pPr>
      <w:r>
        <w:rPr>
          <w:noProof/>
          <w:sz w:val="20"/>
          <w:szCs w:val="20"/>
        </w:rPr>
        <w:drawing>
          <wp:anchor distT="0" distB="0" distL="114300" distR="114300" simplePos="0" relativeHeight="251790336" behindDoc="1" locked="0" layoutInCell="0" allowOverlap="1" wp14:anchorId="75ED46D1" wp14:editId="2AC2B0D8">
            <wp:simplePos x="0" y="0"/>
            <wp:positionH relativeFrom="column">
              <wp:posOffset>1886585</wp:posOffset>
            </wp:positionH>
            <wp:positionV relativeFrom="paragraph">
              <wp:posOffset>-31115</wp:posOffset>
            </wp:positionV>
            <wp:extent cx="1661160" cy="1866900"/>
            <wp:effectExtent l="0" t="0" r="0" b="0"/>
            <wp:wrapNone/>
            <wp:docPr id="1442793392" name="Grafik 1442793392" descr="Ein Bild, das Entwurf, Text, Diagramm,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93392" name="Grafik 1442793392" descr="Ein Bild, das Entwurf, Text, Diagramm, Kreis enthält.&#10;&#10;Automatisch generierte Beschreibung"/>
                    <pic:cNvPicPr>
                      <a:picLocks noChangeAspect="1" noChangeArrowheads="1"/>
                    </pic:cNvPicPr>
                  </pic:nvPicPr>
                  <pic:blipFill>
                    <a:blip r:embed="rId82"/>
                    <a:srcRect/>
                    <a:stretch>
                      <a:fillRect/>
                    </a:stretch>
                  </pic:blipFill>
                  <pic:spPr bwMode="auto">
                    <a:xfrm>
                      <a:off x="0" y="0"/>
                      <a:ext cx="1661160" cy="1866900"/>
                    </a:xfrm>
                    <a:prstGeom prst="rect">
                      <a:avLst/>
                    </a:prstGeom>
                    <a:noFill/>
                  </pic:spPr>
                </pic:pic>
              </a:graphicData>
            </a:graphic>
          </wp:anchor>
        </w:drawing>
      </w:r>
    </w:p>
    <w:p w14:paraId="48B1BF28" w14:textId="77777777" w:rsidR="00E10586" w:rsidRDefault="00000000">
      <w:pPr>
        <w:spacing w:line="255" w:lineRule="auto"/>
        <w:ind w:left="80" w:right="3220"/>
        <w:rPr>
          <w:sz w:val="20"/>
          <w:szCs w:val="20"/>
        </w:rPr>
      </w:pPr>
      <w:r>
        <w:rPr>
          <w:rFonts w:ascii="Arial" w:eastAsia="Arial" w:hAnsi="Arial" w:cs="Arial"/>
        </w:rPr>
        <w:t>Sie sind also ein Transport- und Zugangsmittel.</w:t>
      </w:r>
    </w:p>
    <w:p w14:paraId="65FF42DC" w14:textId="77777777" w:rsidR="00AC4C03" w:rsidRDefault="00AC4C03" w:rsidP="00AC4C03">
      <w:pPr>
        <w:spacing w:line="200" w:lineRule="exact"/>
        <w:rPr>
          <w:sz w:val="20"/>
          <w:szCs w:val="20"/>
        </w:rPr>
      </w:pPr>
    </w:p>
    <w:p w14:paraId="0CB4F041" w14:textId="77777777" w:rsidR="00AC4C03" w:rsidRDefault="00AC4C03" w:rsidP="00AC4C03">
      <w:pPr>
        <w:spacing w:line="314" w:lineRule="exact"/>
        <w:rPr>
          <w:sz w:val="20"/>
          <w:szCs w:val="20"/>
        </w:rPr>
      </w:pPr>
    </w:p>
    <w:p w14:paraId="1471AA88" w14:textId="77777777" w:rsidR="00E10586" w:rsidRDefault="00000000">
      <w:pPr>
        <w:ind w:left="80"/>
        <w:rPr>
          <w:sz w:val="20"/>
          <w:szCs w:val="20"/>
        </w:rPr>
      </w:pPr>
      <w:r>
        <w:rPr>
          <w:rFonts w:ascii="Calibri Light" w:eastAsia="Calibri Light" w:hAnsi="Calibri Light" w:cs="Calibri Light"/>
          <w:b/>
          <w:bCs/>
          <w:sz w:val="26"/>
          <w:szCs w:val="26"/>
        </w:rPr>
        <w:t>Spirituelle Implikationen</w:t>
      </w:r>
    </w:p>
    <w:p w14:paraId="67A7F0BB" w14:textId="77777777" w:rsidR="00AC4C03" w:rsidRDefault="00AC4C03" w:rsidP="00AC4C03">
      <w:pPr>
        <w:spacing w:line="39" w:lineRule="exact"/>
        <w:rPr>
          <w:sz w:val="20"/>
          <w:szCs w:val="20"/>
        </w:rPr>
      </w:pPr>
    </w:p>
    <w:p w14:paraId="30CB2128" w14:textId="77777777" w:rsidR="00E10586" w:rsidRDefault="00000000">
      <w:pPr>
        <w:spacing w:line="257" w:lineRule="auto"/>
        <w:ind w:left="80" w:right="2840"/>
        <w:rPr>
          <w:sz w:val="20"/>
          <w:szCs w:val="20"/>
        </w:rPr>
      </w:pPr>
      <w:r>
        <w:rPr>
          <w:rFonts w:ascii="Arial" w:eastAsia="Arial" w:hAnsi="Arial" w:cs="Arial"/>
        </w:rPr>
        <w:t>Lass uns das, was wir wissen, überarbeiten. Wir wissen, dass wir dunkle Teile in anderen Bereichen haben, aber wir sind uns nicht immer sicher, wo sie sind und wie das funktioniert.</w:t>
      </w:r>
    </w:p>
    <w:p w14:paraId="7BC3D298" w14:textId="77777777" w:rsidR="00AC4C03" w:rsidRDefault="00AC4C03" w:rsidP="00AC4C03">
      <w:pPr>
        <w:spacing w:line="135" w:lineRule="exact"/>
        <w:rPr>
          <w:sz w:val="20"/>
          <w:szCs w:val="20"/>
        </w:rPr>
      </w:pPr>
    </w:p>
    <w:p w14:paraId="227313F9" w14:textId="77777777" w:rsidR="00E10586" w:rsidRDefault="00000000">
      <w:pPr>
        <w:spacing w:line="257" w:lineRule="auto"/>
        <w:ind w:left="80" w:right="20"/>
        <w:rPr>
          <w:sz w:val="20"/>
          <w:szCs w:val="20"/>
        </w:rPr>
      </w:pPr>
      <w:r>
        <w:rPr>
          <w:rFonts w:ascii="Arial" w:eastAsia="Arial" w:hAnsi="Arial" w:cs="Arial"/>
        </w:rPr>
        <w:t>Wir wissen auch, dass sie in Zeit und Raum von uns getrennt sind, aber dass sie immer noch mit uns verbunden sind. Alle dunklen Teile brauchen immer noch eine Verbindung zum Licht und zum Leben in uns, um zu leben - sie ernähren sich von unserer gottgegebenen Lebenskraft. Die Teile in anderen Welten sind daher durch eine Nabelschnur oder durch Quantenenergie mit dem Wirt auf der Erde verbunden. Die verbundenen Teile sind immer gegensätzlich, Yin-Yang oder positiv und negativ. So bleiben die Energiekräfte und -felder an ihrem Platz und im Gleichgewicht.</w:t>
      </w:r>
    </w:p>
    <w:p w14:paraId="33D1E996" w14:textId="77777777" w:rsidR="00AC4C03" w:rsidRDefault="00AC4C03" w:rsidP="00AC4C03">
      <w:pPr>
        <w:spacing w:line="139" w:lineRule="exact"/>
        <w:rPr>
          <w:sz w:val="20"/>
          <w:szCs w:val="20"/>
        </w:rPr>
      </w:pPr>
    </w:p>
    <w:p w14:paraId="16FAE6D4" w14:textId="77777777" w:rsidR="00E10586" w:rsidRDefault="00000000">
      <w:pPr>
        <w:spacing w:line="249" w:lineRule="auto"/>
        <w:ind w:left="80" w:right="60"/>
        <w:rPr>
          <w:sz w:val="20"/>
          <w:szCs w:val="20"/>
        </w:rPr>
      </w:pPr>
      <w:r>
        <w:rPr>
          <w:rFonts w:ascii="Arial" w:eastAsia="Arial" w:hAnsi="Arial" w:cs="Arial"/>
        </w:rPr>
        <w:t>Geistig gesehen wäre der eine dem Reich des Lichts treu (+) und der andere dem Kult treu (-).</w:t>
      </w:r>
    </w:p>
    <w:p w14:paraId="3276037F" w14:textId="77777777" w:rsidR="00AC4C03" w:rsidRDefault="00AC4C03" w:rsidP="00AC4C03">
      <w:pPr>
        <w:spacing w:line="139" w:lineRule="exact"/>
        <w:rPr>
          <w:sz w:val="20"/>
          <w:szCs w:val="20"/>
        </w:rPr>
      </w:pPr>
    </w:p>
    <w:p w14:paraId="7470E69E" w14:textId="77777777" w:rsidR="00E10586" w:rsidRDefault="00000000">
      <w:pPr>
        <w:spacing w:line="256" w:lineRule="auto"/>
        <w:ind w:left="80" w:right="20"/>
        <w:rPr>
          <w:sz w:val="20"/>
          <w:szCs w:val="20"/>
        </w:rPr>
      </w:pPr>
      <w:r>
        <w:rPr>
          <w:rFonts w:ascii="Arial" w:eastAsia="Arial" w:hAnsi="Arial" w:cs="Arial"/>
        </w:rPr>
        <w:t>Es ist nicht unbedingt der kulttreue Teil, der sich in einem anderen Reich befindet. Unser Kern - oder der helle Teil unseres Wesens - kann auch in den Welten gefangen gehalten werden, während ein kulttreuer Teil als Wirt auf der Erde lebt.</w:t>
      </w:r>
    </w:p>
    <w:p w14:paraId="2A4C202E" w14:textId="77777777" w:rsidR="00AC4C03" w:rsidRDefault="00AC4C03" w:rsidP="00AC4C03">
      <w:pPr>
        <w:spacing w:line="133" w:lineRule="exact"/>
        <w:rPr>
          <w:sz w:val="20"/>
          <w:szCs w:val="20"/>
        </w:rPr>
      </w:pPr>
    </w:p>
    <w:p w14:paraId="457B4406" w14:textId="77777777" w:rsidR="00E10586" w:rsidRDefault="00000000">
      <w:pPr>
        <w:spacing w:line="253" w:lineRule="auto"/>
        <w:ind w:left="80" w:right="340"/>
        <w:jc w:val="both"/>
        <w:rPr>
          <w:sz w:val="20"/>
          <w:szCs w:val="20"/>
        </w:rPr>
      </w:pPr>
      <w:r>
        <w:rPr>
          <w:rFonts w:ascii="Arial" w:eastAsia="Arial" w:hAnsi="Arial" w:cs="Arial"/>
        </w:rPr>
        <w:t>Weil diese dunklen Teile außerhalb von Zeit und Raum, wie wir sie kennen, vorhanden sind, wird die Kommunikation behindert.</w:t>
      </w:r>
    </w:p>
    <w:p w14:paraId="24ED86AE" w14:textId="77777777" w:rsidR="00AC4C03" w:rsidRDefault="00AC4C03" w:rsidP="00AC4C03">
      <w:pPr>
        <w:spacing w:line="198" w:lineRule="exact"/>
        <w:rPr>
          <w:sz w:val="20"/>
          <w:szCs w:val="20"/>
        </w:rPr>
      </w:pPr>
    </w:p>
    <w:p w14:paraId="47547549" w14:textId="77777777" w:rsidR="00E10586" w:rsidRDefault="00000000">
      <w:pPr>
        <w:jc w:val="right"/>
        <w:rPr>
          <w:sz w:val="20"/>
          <w:szCs w:val="20"/>
        </w:rPr>
      </w:pPr>
      <w:r>
        <w:rPr>
          <w:rFonts w:ascii="Arial" w:eastAsia="Arial" w:hAnsi="Arial" w:cs="Arial"/>
        </w:rPr>
        <w:t>304</w:t>
      </w:r>
    </w:p>
    <w:p w14:paraId="0E245494" w14:textId="77777777" w:rsidR="00AC4C03" w:rsidRDefault="00AC4C03" w:rsidP="00AC4C03">
      <w:pPr>
        <w:sectPr w:rsidR="00AC4C03">
          <w:pgSz w:w="8400" w:h="11908"/>
          <w:pgMar w:top="1139" w:right="1332" w:bottom="430" w:left="1440" w:header="0" w:footer="0" w:gutter="0"/>
          <w:cols w:space="720" w:equalWidth="0">
            <w:col w:w="5620"/>
          </w:cols>
        </w:sectPr>
      </w:pPr>
    </w:p>
    <w:p w14:paraId="22CD6A30" w14:textId="77777777" w:rsidR="00E10586" w:rsidRDefault="00000000">
      <w:pPr>
        <w:spacing w:line="255" w:lineRule="auto"/>
        <w:ind w:left="80" w:right="360"/>
        <w:rPr>
          <w:sz w:val="20"/>
          <w:szCs w:val="20"/>
        </w:rPr>
      </w:pPr>
      <w:bookmarkStart w:id="320" w:name="page321"/>
      <w:bookmarkEnd w:id="320"/>
      <w:r>
        <w:rPr>
          <w:rFonts w:ascii="Arial" w:eastAsia="Arial" w:hAnsi="Arial" w:cs="Arial"/>
        </w:rPr>
        <w:t>Dies kann überwunden werden, wenn eine Abkürzung oder ein schneller Zugang geschaffen wird - und da kommt das Wurmloch gerade recht.</w:t>
      </w:r>
    </w:p>
    <w:p w14:paraId="3D6F84A9" w14:textId="77777777" w:rsidR="00AC4C03" w:rsidRDefault="00AC4C03" w:rsidP="00AC4C03">
      <w:pPr>
        <w:spacing w:line="134" w:lineRule="exact"/>
        <w:rPr>
          <w:sz w:val="20"/>
          <w:szCs w:val="20"/>
        </w:rPr>
      </w:pPr>
    </w:p>
    <w:p w14:paraId="7A411D56" w14:textId="77777777" w:rsidR="00E10586" w:rsidRDefault="00000000">
      <w:pPr>
        <w:spacing w:line="255" w:lineRule="auto"/>
        <w:ind w:left="80" w:right="240"/>
        <w:rPr>
          <w:sz w:val="20"/>
          <w:szCs w:val="20"/>
        </w:rPr>
      </w:pPr>
      <w:r>
        <w:rPr>
          <w:rFonts w:ascii="Arial" w:eastAsia="Arial" w:hAnsi="Arial" w:cs="Arial"/>
        </w:rPr>
        <w:t>Wurmlöcher sind die Brücken, die zwischen verschiedenen Teilen oder Welten gebildet werden. Sie ermöglichen den schnellen Zugang und die Kommunikation über große Entfernungen.</w:t>
      </w:r>
    </w:p>
    <w:p w14:paraId="2F0F5332" w14:textId="77777777" w:rsidR="00AC4C03" w:rsidRDefault="00AC4C03" w:rsidP="00AC4C03">
      <w:pPr>
        <w:spacing w:line="134" w:lineRule="exact"/>
        <w:rPr>
          <w:sz w:val="20"/>
          <w:szCs w:val="20"/>
        </w:rPr>
      </w:pPr>
    </w:p>
    <w:p w14:paraId="79F76ED1" w14:textId="77777777" w:rsidR="00E10586" w:rsidRDefault="00000000">
      <w:pPr>
        <w:spacing w:line="249" w:lineRule="auto"/>
        <w:ind w:left="80" w:right="160"/>
        <w:rPr>
          <w:sz w:val="20"/>
          <w:szCs w:val="20"/>
        </w:rPr>
      </w:pPr>
      <w:r>
        <w:rPr>
          <w:rFonts w:ascii="Arial" w:eastAsia="Arial" w:hAnsi="Arial" w:cs="Arial"/>
        </w:rPr>
        <w:t>Aufgrund der Fäden oder Schnüre, die zwei oder mehr Teile verbinden, sagen wir, dass sie quantenverschränkt sind.</w:t>
      </w:r>
    </w:p>
    <w:p w14:paraId="246336F9" w14:textId="77777777" w:rsidR="00AC4C03" w:rsidRDefault="00AC4C03" w:rsidP="00AC4C03">
      <w:pPr>
        <w:spacing w:line="139" w:lineRule="exact"/>
        <w:rPr>
          <w:sz w:val="20"/>
          <w:szCs w:val="20"/>
        </w:rPr>
      </w:pPr>
    </w:p>
    <w:p w14:paraId="0D40A96E" w14:textId="77777777" w:rsidR="00E10586" w:rsidRDefault="00000000">
      <w:pPr>
        <w:spacing w:line="253" w:lineRule="auto"/>
        <w:ind w:left="80" w:right="380"/>
        <w:rPr>
          <w:sz w:val="20"/>
          <w:szCs w:val="20"/>
        </w:rPr>
      </w:pPr>
      <w:r>
        <w:rPr>
          <w:rFonts w:ascii="Arial" w:eastAsia="Arial" w:hAnsi="Arial" w:cs="Arial"/>
        </w:rPr>
        <w:t>Ein Wurmloch ist in seiner grundlegendsten Definition eine Struktur, die verschränkte Teilchen miteinander verbindet.</w:t>
      </w:r>
    </w:p>
    <w:p w14:paraId="04B09291" w14:textId="77777777" w:rsidR="00AC4C03" w:rsidRDefault="00AC4C03" w:rsidP="00AC4C03">
      <w:pPr>
        <w:spacing w:line="135" w:lineRule="exact"/>
        <w:rPr>
          <w:sz w:val="20"/>
          <w:szCs w:val="20"/>
        </w:rPr>
      </w:pPr>
    </w:p>
    <w:p w14:paraId="04F38199" w14:textId="77777777" w:rsidR="00E10586" w:rsidRDefault="00000000">
      <w:pPr>
        <w:spacing w:line="249" w:lineRule="auto"/>
        <w:ind w:left="80" w:right="320"/>
        <w:rPr>
          <w:sz w:val="20"/>
          <w:szCs w:val="20"/>
        </w:rPr>
      </w:pPr>
      <w:r>
        <w:rPr>
          <w:rFonts w:ascii="Arial" w:eastAsia="Arial" w:hAnsi="Arial" w:cs="Arial"/>
        </w:rPr>
        <w:t>Diese Verschränkung ist oft weitreichend und kann überall in Raum und Zeit existieren.</w:t>
      </w:r>
    </w:p>
    <w:p w14:paraId="0CBF718C" w14:textId="77777777" w:rsidR="00E10586" w:rsidRDefault="00000000">
      <w:pPr>
        <w:spacing w:line="20" w:lineRule="exact"/>
        <w:rPr>
          <w:sz w:val="20"/>
          <w:szCs w:val="20"/>
        </w:rPr>
      </w:pPr>
      <w:r>
        <w:rPr>
          <w:noProof/>
          <w:sz w:val="20"/>
          <w:szCs w:val="20"/>
        </w:rPr>
        <w:drawing>
          <wp:anchor distT="0" distB="0" distL="114300" distR="114300" simplePos="0" relativeHeight="251791360" behindDoc="1" locked="0" layoutInCell="0" allowOverlap="1" wp14:anchorId="0A071E1F" wp14:editId="4E1B41F5">
            <wp:simplePos x="0" y="0"/>
            <wp:positionH relativeFrom="column">
              <wp:posOffset>46355</wp:posOffset>
            </wp:positionH>
            <wp:positionV relativeFrom="paragraph">
              <wp:posOffset>100330</wp:posOffset>
            </wp:positionV>
            <wp:extent cx="3541395" cy="2444115"/>
            <wp:effectExtent l="0" t="0" r="0" b="0"/>
            <wp:wrapNone/>
            <wp:docPr id="1302292673" name="Grafik 1302292673" descr="Ein Bild, das Text, Entwurf, Zeichnung,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2673" name="Grafik 1302292673" descr="Ein Bild, das Text, Entwurf, Zeichnung, Diagramm enthält.&#10;&#10;Automatisch generierte Beschreibung"/>
                    <pic:cNvPicPr>
                      <a:picLocks noChangeAspect="1" noChangeArrowheads="1"/>
                    </pic:cNvPicPr>
                  </pic:nvPicPr>
                  <pic:blipFill>
                    <a:blip r:embed="rId83"/>
                    <a:srcRect/>
                    <a:stretch>
                      <a:fillRect/>
                    </a:stretch>
                  </pic:blipFill>
                  <pic:spPr bwMode="auto">
                    <a:xfrm>
                      <a:off x="0" y="0"/>
                      <a:ext cx="3541395" cy="2444115"/>
                    </a:xfrm>
                    <a:prstGeom prst="rect">
                      <a:avLst/>
                    </a:prstGeom>
                    <a:noFill/>
                  </pic:spPr>
                </pic:pic>
              </a:graphicData>
            </a:graphic>
          </wp:anchor>
        </w:drawing>
      </w:r>
    </w:p>
    <w:p w14:paraId="2773CCB8" w14:textId="77777777" w:rsidR="00AC4C03" w:rsidRDefault="00AC4C03" w:rsidP="00AC4C03">
      <w:pPr>
        <w:spacing w:line="200" w:lineRule="exact"/>
        <w:rPr>
          <w:sz w:val="20"/>
          <w:szCs w:val="20"/>
        </w:rPr>
      </w:pPr>
    </w:p>
    <w:p w14:paraId="208185EA" w14:textId="77777777" w:rsidR="00AC4C03" w:rsidRDefault="00AC4C03" w:rsidP="00AC4C03">
      <w:pPr>
        <w:spacing w:line="200" w:lineRule="exact"/>
        <w:rPr>
          <w:sz w:val="20"/>
          <w:szCs w:val="20"/>
        </w:rPr>
      </w:pPr>
    </w:p>
    <w:p w14:paraId="23FB1808" w14:textId="77777777" w:rsidR="00AC4C03" w:rsidRDefault="00AC4C03" w:rsidP="00AC4C03">
      <w:pPr>
        <w:spacing w:line="200" w:lineRule="exact"/>
        <w:rPr>
          <w:sz w:val="20"/>
          <w:szCs w:val="20"/>
        </w:rPr>
      </w:pPr>
    </w:p>
    <w:p w14:paraId="72D5C352" w14:textId="77777777" w:rsidR="00AC4C03" w:rsidRDefault="00AC4C03" w:rsidP="00AC4C03">
      <w:pPr>
        <w:spacing w:line="200" w:lineRule="exact"/>
        <w:rPr>
          <w:sz w:val="20"/>
          <w:szCs w:val="20"/>
        </w:rPr>
      </w:pPr>
    </w:p>
    <w:p w14:paraId="0DB30785" w14:textId="77777777" w:rsidR="00AC4C03" w:rsidRDefault="00AC4C03" w:rsidP="00AC4C03">
      <w:pPr>
        <w:spacing w:line="200" w:lineRule="exact"/>
        <w:rPr>
          <w:sz w:val="20"/>
          <w:szCs w:val="20"/>
        </w:rPr>
      </w:pPr>
    </w:p>
    <w:p w14:paraId="28342DFE" w14:textId="77777777" w:rsidR="00AC4C03" w:rsidRDefault="00AC4C03" w:rsidP="00AC4C03">
      <w:pPr>
        <w:spacing w:line="200" w:lineRule="exact"/>
        <w:rPr>
          <w:sz w:val="20"/>
          <w:szCs w:val="20"/>
        </w:rPr>
      </w:pPr>
    </w:p>
    <w:p w14:paraId="74D53759" w14:textId="77777777" w:rsidR="00AC4C03" w:rsidRDefault="00AC4C03" w:rsidP="00AC4C03">
      <w:pPr>
        <w:spacing w:line="200" w:lineRule="exact"/>
        <w:rPr>
          <w:sz w:val="20"/>
          <w:szCs w:val="20"/>
        </w:rPr>
      </w:pPr>
    </w:p>
    <w:p w14:paraId="32B93583" w14:textId="77777777" w:rsidR="00AC4C03" w:rsidRDefault="00AC4C03" w:rsidP="00AC4C03">
      <w:pPr>
        <w:spacing w:line="200" w:lineRule="exact"/>
        <w:rPr>
          <w:sz w:val="20"/>
          <w:szCs w:val="20"/>
        </w:rPr>
      </w:pPr>
    </w:p>
    <w:p w14:paraId="0646B6E3" w14:textId="77777777" w:rsidR="00AC4C03" w:rsidRDefault="00AC4C03" w:rsidP="00AC4C03">
      <w:pPr>
        <w:spacing w:line="200" w:lineRule="exact"/>
        <w:rPr>
          <w:sz w:val="20"/>
          <w:szCs w:val="20"/>
        </w:rPr>
      </w:pPr>
    </w:p>
    <w:p w14:paraId="61E2E333" w14:textId="77777777" w:rsidR="00AC4C03" w:rsidRDefault="00AC4C03" w:rsidP="00AC4C03">
      <w:pPr>
        <w:spacing w:line="200" w:lineRule="exact"/>
        <w:rPr>
          <w:sz w:val="20"/>
          <w:szCs w:val="20"/>
        </w:rPr>
      </w:pPr>
    </w:p>
    <w:p w14:paraId="58331955" w14:textId="77777777" w:rsidR="00AC4C03" w:rsidRDefault="00AC4C03" w:rsidP="00AC4C03">
      <w:pPr>
        <w:spacing w:line="200" w:lineRule="exact"/>
        <w:rPr>
          <w:sz w:val="20"/>
          <w:szCs w:val="20"/>
        </w:rPr>
      </w:pPr>
    </w:p>
    <w:p w14:paraId="3B5FAABF" w14:textId="77777777" w:rsidR="00AC4C03" w:rsidRDefault="00AC4C03" w:rsidP="00AC4C03">
      <w:pPr>
        <w:spacing w:line="200" w:lineRule="exact"/>
        <w:rPr>
          <w:sz w:val="20"/>
          <w:szCs w:val="20"/>
        </w:rPr>
      </w:pPr>
    </w:p>
    <w:p w14:paraId="60262532" w14:textId="77777777" w:rsidR="00AC4C03" w:rsidRDefault="00AC4C03" w:rsidP="00AC4C03">
      <w:pPr>
        <w:spacing w:line="200" w:lineRule="exact"/>
        <w:rPr>
          <w:sz w:val="20"/>
          <w:szCs w:val="20"/>
        </w:rPr>
      </w:pPr>
    </w:p>
    <w:p w14:paraId="326DD7C4" w14:textId="77777777" w:rsidR="00AC4C03" w:rsidRDefault="00AC4C03" w:rsidP="00AC4C03">
      <w:pPr>
        <w:spacing w:line="200" w:lineRule="exact"/>
        <w:rPr>
          <w:sz w:val="20"/>
          <w:szCs w:val="20"/>
        </w:rPr>
      </w:pPr>
    </w:p>
    <w:p w14:paraId="3AFB438F" w14:textId="77777777" w:rsidR="00AC4C03" w:rsidRDefault="00AC4C03" w:rsidP="00AC4C03">
      <w:pPr>
        <w:spacing w:line="200" w:lineRule="exact"/>
        <w:rPr>
          <w:sz w:val="20"/>
          <w:szCs w:val="20"/>
        </w:rPr>
      </w:pPr>
    </w:p>
    <w:p w14:paraId="545B981E" w14:textId="77777777" w:rsidR="00AC4C03" w:rsidRDefault="00AC4C03" w:rsidP="00AC4C03">
      <w:pPr>
        <w:spacing w:line="200" w:lineRule="exact"/>
        <w:rPr>
          <w:sz w:val="20"/>
          <w:szCs w:val="20"/>
        </w:rPr>
      </w:pPr>
    </w:p>
    <w:p w14:paraId="58E7A890" w14:textId="77777777" w:rsidR="00AC4C03" w:rsidRDefault="00AC4C03" w:rsidP="00AC4C03">
      <w:pPr>
        <w:spacing w:line="200" w:lineRule="exact"/>
        <w:rPr>
          <w:sz w:val="20"/>
          <w:szCs w:val="20"/>
        </w:rPr>
      </w:pPr>
    </w:p>
    <w:p w14:paraId="4A3A8B35" w14:textId="77777777" w:rsidR="00AC4C03" w:rsidRDefault="00AC4C03" w:rsidP="00AC4C03">
      <w:pPr>
        <w:spacing w:line="200" w:lineRule="exact"/>
        <w:rPr>
          <w:sz w:val="20"/>
          <w:szCs w:val="20"/>
        </w:rPr>
      </w:pPr>
    </w:p>
    <w:p w14:paraId="42FB4380" w14:textId="77777777" w:rsidR="00AC4C03" w:rsidRDefault="00AC4C03" w:rsidP="00AC4C03">
      <w:pPr>
        <w:spacing w:line="200" w:lineRule="exact"/>
        <w:rPr>
          <w:sz w:val="20"/>
          <w:szCs w:val="20"/>
        </w:rPr>
      </w:pPr>
    </w:p>
    <w:p w14:paraId="3C5957C6" w14:textId="77777777" w:rsidR="00AC4C03" w:rsidRDefault="00AC4C03" w:rsidP="00AC4C03">
      <w:pPr>
        <w:spacing w:line="200" w:lineRule="exact"/>
        <w:rPr>
          <w:sz w:val="20"/>
          <w:szCs w:val="20"/>
        </w:rPr>
      </w:pPr>
    </w:p>
    <w:p w14:paraId="4A890B57" w14:textId="77777777" w:rsidR="00AC4C03" w:rsidRDefault="00AC4C03" w:rsidP="00AC4C03">
      <w:pPr>
        <w:spacing w:line="205" w:lineRule="exact"/>
        <w:rPr>
          <w:sz w:val="20"/>
          <w:szCs w:val="20"/>
        </w:rPr>
      </w:pPr>
    </w:p>
    <w:p w14:paraId="0684DC3B" w14:textId="77777777" w:rsidR="00E10586" w:rsidRDefault="00000000">
      <w:pPr>
        <w:spacing w:line="255" w:lineRule="auto"/>
        <w:ind w:left="80" w:right="220"/>
        <w:rPr>
          <w:sz w:val="20"/>
          <w:szCs w:val="20"/>
        </w:rPr>
      </w:pPr>
      <w:r>
        <w:rPr>
          <w:rFonts w:ascii="Arial" w:eastAsia="Arial" w:hAnsi="Arial" w:cs="Arial"/>
        </w:rPr>
        <w:t>Auf dem Bild oben sehen wir die Hostie, die ihr Leben auf der Erde lebt. Sie ist mit einer Schnur oder einem Faden mit dem dunklen Teil in einem anderen Reich verbunden.</w:t>
      </w:r>
    </w:p>
    <w:p w14:paraId="32016BD2" w14:textId="77777777" w:rsidR="00AC4C03" w:rsidRDefault="00AC4C03" w:rsidP="00AC4C03">
      <w:pPr>
        <w:spacing w:line="200" w:lineRule="exact"/>
        <w:rPr>
          <w:sz w:val="20"/>
          <w:szCs w:val="20"/>
        </w:rPr>
      </w:pPr>
    </w:p>
    <w:p w14:paraId="7B922D74" w14:textId="77777777" w:rsidR="00AC4C03" w:rsidRDefault="00AC4C03" w:rsidP="00AC4C03">
      <w:pPr>
        <w:spacing w:line="200" w:lineRule="exact"/>
        <w:rPr>
          <w:sz w:val="20"/>
          <w:szCs w:val="20"/>
        </w:rPr>
      </w:pPr>
    </w:p>
    <w:p w14:paraId="31E6B700" w14:textId="77777777" w:rsidR="00AC4C03" w:rsidRDefault="00AC4C03" w:rsidP="00AC4C03">
      <w:pPr>
        <w:spacing w:line="341" w:lineRule="exact"/>
        <w:rPr>
          <w:sz w:val="20"/>
          <w:szCs w:val="20"/>
        </w:rPr>
      </w:pPr>
    </w:p>
    <w:p w14:paraId="7B073837" w14:textId="77777777" w:rsidR="00E10586" w:rsidRDefault="00000000">
      <w:pPr>
        <w:jc w:val="right"/>
        <w:rPr>
          <w:sz w:val="20"/>
          <w:szCs w:val="20"/>
        </w:rPr>
      </w:pPr>
      <w:r>
        <w:rPr>
          <w:rFonts w:ascii="Arial" w:eastAsia="Arial" w:hAnsi="Arial" w:cs="Arial"/>
        </w:rPr>
        <w:t>305</w:t>
      </w:r>
    </w:p>
    <w:p w14:paraId="5F047F2E" w14:textId="77777777" w:rsidR="00AC4C03" w:rsidRDefault="00AC4C03" w:rsidP="00AC4C03">
      <w:pPr>
        <w:sectPr w:rsidR="00AC4C03">
          <w:pgSz w:w="8400" w:h="11908"/>
          <w:pgMar w:top="1150" w:right="1332" w:bottom="430" w:left="1440" w:header="0" w:footer="0" w:gutter="0"/>
          <w:cols w:space="720" w:equalWidth="0">
            <w:col w:w="5620"/>
          </w:cols>
        </w:sectPr>
      </w:pPr>
    </w:p>
    <w:p w14:paraId="4A8FE273" w14:textId="77777777" w:rsidR="00E10586" w:rsidRDefault="00000000">
      <w:pPr>
        <w:spacing w:line="257" w:lineRule="auto"/>
        <w:ind w:left="80" w:right="80"/>
        <w:rPr>
          <w:sz w:val="20"/>
          <w:szCs w:val="20"/>
        </w:rPr>
      </w:pPr>
      <w:bookmarkStart w:id="321" w:name="page322"/>
      <w:bookmarkEnd w:id="321"/>
      <w:r>
        <w:rPr>
          <w:rFonts w:ascii="Arial" w:eastAsia="Arial" w:hAnsi="Arial" w:cs="Arial"/>
        </w:rPr>
        <w:t>Durch diese Schnur spürt sie manchmal die Emotionen und körperlichen Schmerzen des Teils im anderen Reich. Die meisten Menschen sind sich ihrer dunklen Teile nicht bewusst. Das Gitter zwischen ihnen bildet eine amnestische Barriere. Das dunkle Gitter verschließt und trennt auch das Bewusstsein und das Unterbewusstsein von ihrem kollektiven Wissen.</w:t>
      </w:r>
    </w:p>
    <w:p w14:paraId="0CEF2E59" w14:textId="77777777" w:rsidR="00AC4C03" w:rsidRDefault="00AC4C03" w:rsidP="00AC4C03">
      <w:pPr>
        <w:spacing w:line="135" w:lineRule="exact"/>
        <w:rPr>
          <w:sz w:val="20"/>
          <w:szCs w:val="20"/>
        </w:rPr>
      </w:pPr>
    </w:p>
    <w:p w14:paraId="4ED1B445" w14:textId="77777777" w:rsidR="00E10586" w:rsidRDefault="00000000">
      <w:pPr>
        <w:spacing w:line="256" w:lineRule="auto"/>
        <w:ind w:left="80" w:right="140"/>
        <w:rPr>
          <w:sz w:val="20"/>
          <w:szCs w:val="20"/>
        </w:rPr>
      </w:pPr>
      <w:r>
        <w:rPr>
          <w:rFonts w:ascii="Arial" w:eastAsia="Arial" w:hAnsi="Arial" w:cs="Arial"/>
        </w:rPr>
        <w:t>Um die Schnur oder das Seil herum bildet sich eine Abkürzung oder ein Weg. Dieses Wurmloch ermöglicht einen schnellen Zugang zu den gefallenen Engeln, die über diese dunkle Struktur bestimmt sind, und gibt den Dämonen und Folterern Zugang zur Lebenslinie und dem Wirt auf der Erde, wo und wenn nötig.</w:t>
      </w:r>
    </w:p>
    <w:p w14:paraId="5DFD8DC9" w14:textId="77777777" w:rsidR="00AC4C03" w:rsidRDefault="00AC4C03" w:rsidP="00AC4C03">
      <w:pPr>
        <w:spacing w:line="135" w:lineRule="exact"/>
        <w:rPr>
          <w:sz w:val="20"/>
          <w:szCs w:val="20"/>
        </w:rPr>
      </w:pPr>
    </w:p>
    <w:p w14:paraId="6335463D" w14:textId="77777777" w:rsidR="00E10586" w:rsidRDefault="00000000">
      <w:pPr>
        <w:spacing w:line="257" w:lineRule="auto"/>
        <w:ind w:left="80" w:right="80"/>
        <w:rPr>
          <w:sz w:val="20"/>
          <w:szCs w:val="20"/>
        </w:rPr>
      </w:pPr>
      <w:r>
        <w:rPr>
          <w:rFonts w:ascii="Arial" w:eastAsia="Arial" w:hAnsi="Arial" w:cs="Arial"/>
        </w:rPr>
        <w:t>Oft gibt es dämonische Wächter wie Drachen am Eingang des Wurmlochs. Der Drache wird in der Regel über eine Blutlinie eingesetzt und mit ihr verbunden. Wenn du dich in das Wurmloch wagst, wirst du auf ihn und sein falsches Feuer stoßen. Dieser Wächter/Drache muss zerlegt und entfernt werden, damit die Gebete den dunklen Teil am Ende des Wurmlochs erreichen können.</w:t>
      </w:r>
    </w:p>
    <w:p w14:paraId="0DD4736C" w14:textId="77777777" w:rsidR="00AC4C03" w:rsidRDefault="00AC4C03" w:rsidP="00AC4C03">
      <w:pPr>
        <w:spacing w:line="200" w:lineRule="exact"/>
        <w:rPr>
          <w:sz w:val="20"/>
          <w:szCs w:val="20"/>
        </w:rPr>
      </w:pPr>
    </w:p>
    <w:p w14:paraId="2A5CA0DF" w14:textId="77777777" w:rsidR="00AC4C03" w:rsidRDefault="00AC4C03" w:rsidP="00AC4C03">
      <w:pPr>
        <w:spacing w:line="317" w:lineRule="exact"/>
        <w:rPr>
          <w:sz w:val="20"/>
          <w:szCs w:val="20"/>
        </w:rPr>
      </w:pPr>
    </w:p>
    <w:p w14:paraId="3E944C0D" w14:textId="77777777" w:rsidR="00E10586" w:rsidRDefault="00000000">
      <w:pPr>
        <w:ind w:left="80"/>
        <w:rPr>
          <w:sz w:val="20"/>
          <w:szCs w:val="20"/>
        </w:rPr>
      </w:pPr>
      <w:r>
        <w:rPr>
          <w:rFonts w:ascii="Calibri Light" w:eastAsia="Calibri Light" w:hAnsi="Calibri Light" w:cs="Calibri Light"/>
          <w:b/>
          <w:bCs/>
          <w:sz w:val="26"/>
          <w:szCs w:val="26"/>
        </w:rPr>
        <w:t>Blackhole Technologie</w:t>
      </w:r>
    </w:p>
    <w:p w14:paraId="5A365BAC" w14:textId="77777777" w:rsidR="00AC4C03" w:rsidRDefault="00AC4C03" w:rsidP="00AC4C03">
      <w:pPr>
        <w:spacing w:line="38" w:lineRule="exact"/>
        <w:rPr>
          <w:sz w:val="20"/>
          <w:szCs w:val="20"/>
        </w:rPr>
      </w:pPr>
    </w:p>
    <w:p w14:paraId="7267C43A" w14:textId="77777777" w:rsidR="00E10586" w:rsidRDefault="00000000">
      <w:pPr>
        <w:spacing w:line="255" w:lineRule="auto"/>
        <w:ind w:left="80" w:right="100"/>
        <w:rPr>
          <w:sz w:val="20"/>
          <w:szCs w:val="20"/>
        </w:rPr>
      </w:pPr>
      <w:r>
        <w:rPr>
          <w:rFonts w:ascii="Arial" w:eastAsia="Arial" w:hAnsi="Arial" w:cs="Arial"/>
        </w:rPr>
        <w:t>Es wird angenommen, dass man in ein Wurmloch hineingehen kann, aber nie wieder herauskommen kann. Das liegt vor allem an dem Sogwirbel des Schwarzen Lochs, der sich im Zentrum des Wurmlochs bilden soll.</w:t>
      </w:r>
    </w:p>
    <w:p w14:paraId="11DFD0BF" w14:textId="77777777" w:rsidR="00E10586" w:rsidRDefault="00000000">
      <w:pPr>
        <w:spacing w:line="20" w:lineRule="exact"/>
        <w:rPr>
          <w:sz w:val="20"/>
          <w:szCs w:val="20"/>
        </w:rPr>
      </w:pPr>
      <w:r>
        <w:rPr>
          <w:noProof/>
          <w:sz w:val="20"/>
          <w:szCs w:val="20"/>
        </w:rPr>
        <w:drawing>
          <wp:anchor distT="0" distB="0" distL="114300" distR="114300" simplePos="0" relativeHeight="251792384" behindDoc="1" locked="0" layoutInCell="0" allowOverlap="1" wp14:anchorId="06BE44C6" wp14:editId="4C612191">
            <wp:simplePos x="0" y="0"/>
            <wp:positionH relativeFrom="column">
              <wp:posOffset>1921510</wp:posOffset>
            </wp:positionH>
            <wp:positionV relativeFrom="paragraph">
              <wp:posOffset>-148590</wp:posOffset>
            </wp:positionV>
            <wp:extent cx="1641475" cy="1343660"/>
            <wp:effectExtent l="0" t="0" r="0" b="0"/>
            <wp:wrapNone/>
            <wp:docPr id="1402986520" name="Grafik 1402986520" descr="Ein Bild, das Entwurf, Zeichnung, Krei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6520" name="Grafik 1402986520" descr="Ein Bild, das Entwurf, Zeichnung, Kreis, Diagramm enthält.&#10;&#10;Automatisch generierte Beschreibung"/>
                    <pic:cNvPicPr>
                      <a:picLocks noChangeAspect="1" noChangeArrowheads="1"/>
                    </pic:cNvPicPr>
                  </pic:nvPicPr>
                  <pic:blipFill>
                    <a:blip r:embed="rId84"/>
                    <a:srcRect/>
                    <a:stretch>
                      <a:fillRect/>
                    </a:stretch>
                  </pic:blipFill>
                  <pic:spPr bwMode="auto">
                    <a:xfrm>
                      <a:off x="0" y="0"/>
                      <a:ext cx="1641475" cy="1343660"/>
                    </a:xfrm>
                    <a:prstGeom prst="rect">
                      <a:avLst/>
                    </a:prstGeom>
                    <a:noFill/>
                  </pic:spPr>
                </pic:pic>
              </a:graphicData>
            </a:graphic>
          </wp:anchor>
        </w:drawing>
      </w:r>
    </w:p>
    <w:p w14:paraId="5257E39C" w14:textId="77777777" w:rsidR="00AC4C03" w:rsidRDefault="00AC4C03" w:rsidP="00AC4C03">
      <w:pPr>
        <w:spacing w:line="117" w:lineRule="exact"/>
        <w:rPr>
          <w:sz w:val="20"/>
          <w:szCs w:val="20"/>
        </w:rPr>
      </w:pPr>
    </w:p>
    <w:p w14:paraId="10C3C8AB" w14:textId="77777777" w:rsidR="00E10586" w:rsidRDefault="00000000">
      <w:pPr>
        <w:spacing w:line="257" w:lineRule="auto"/>
        <w:ind w:left="80" w:right="2800"/>
        <w:rPr>
          <w:sz w:val="20"/>
          <w:szCs w:val="20"/>
        </w:rPr>
      </w:pPr>
      <w:r>
        <w:rPr>
          <w:rFonts w:ascii="Arial" w:eastAsia="Arial" w:hAnsi="Arial" w:cs="Arial"/>
        </w:rPr>
        <w:t>Dieses schwarze Loch ist wie die ultimative Sprengfalle, die es fast unmöglich macht, die andere Seite des Wurmlochs zu erreichen. Aber gibt es einen Weg hindurch? Schauen wir uns einige Bibelstellen an.</w:t>
      </w:r>
    </w:p>
    <w:p w14:paraId="41F5F84D" w14:textId="77777777" w:rsidR="00AC4C03" w:rsidRDefault="00AC4C03" w:rsidP="00AC4C03">
      <w:pPr>
        <w:spacing w:line="387" w:lineRule="exact"/>
        <w:rPr>
          <w:sz w:val="20"/>
          <w:szCs w:val="20"/>
        </w:rPr>
      </w:pPr>
    </w:p>
    <w:p w14:paraId="144373F2" w14:textId="77777777" w:rsidR="00E10586" w:rsidRDefault="00000000">
      <w:pPr>
        <w:jc w:val="right"/>
        <w:rPr>
          <w:sz w:val="20"/>
          <w:szCs w:val="20"/>
        </w:rPr>
      </w:pPr>
      <w:r>
        <w:rPr>
          <w:rFonts w:ascii="Arial" w:eastAsia="Arial" w:hAnsi="Arial" w:cs="Arial"/>
        </w:rPr>
        <w:t>306</w:t>
      </w:r>
    </w:p>
    <w:p w14:paraId="7AC3D9CF" w14:textId="77777777" w:rsidR="00AC4C03" w:rsidRDefault="00AC4C03" w:rsidP="00AC4C03">
      <w:pPr>
        <w:sectPr w:rsidR="00AC4C03">
          <w:pgSz w:w="8400" w:h="11908"/>
          <w:pgMar w:top="1150" w:right="1332" w:bottom="430" w:left="1440" w:header="0" w:footer="0" w:gutter="0"/>
          <w:cols w:space="720" w:equalWidth="0">
            <w:col w:w="5620"/>
          </w:cols>
        </w:sectPr>
      </w:pPr>
    </w:p>
    <w:p w14:paraId="4687E4AB" w14:textId="77777777" w:rsidR="00E10586" w:rsidRDefault="00000000">
      <w:pPr>
        <w:spacing w:line="257" w:lineRule="auto"/>
        <w:ind w:left="100" w:right="220" w:hanging="11"/>
        <w:rPr>
          <w:sz w:val="20"/>
          <w:szCs w:val="20"/>
        </w:rPr>
      </w:pPr>
      <w:bookmarkStart w:id="322" w:name="page323"/>
      <w:bookmarkEnd w:id="322"/>
      <w:r>
        <w:rPr>
          <w:rFonts w:eastAsia="Times New Roman"/>
          <w:i/>
          <w:iCs/>
          <w:sz w:val="24"/>
          <w:szCs w:val="24"/>
        </w:rPr>
        <w:t>Matthäus 22:13 Da sprach der König zu seinen Dienern: Bindet ihn an Händen und Füßen und werft ihn draußen in die Finsternis; da wird Heulen und Zähneknirschen sein.</w:t>
      </w:r>
    </w:p>
    <w:p w14:paraId="665C415F" w14:textId="77777777" w:rsidR="00AC4C03" w:rsidRDefault="00AC4C03" w:rsidP="00AC4C03">
      <w:pPr>
        <w:spacing w:line="178" w:lineRule="exact"/>
        <w:rPr>
          <w:sz w:val="20"/>
          <w:szCs w:val="20"/>
        </w:rPr>
      </w:pPr>
    </w:p>
    <w:p w14:paraId="7C44BDC3" w14:textId="77777777" w:rsidR="00E10586" w:rsidRDefault="00000000">
      <w:pPr>
        <w:spacing w:line="257" w:lineRule="auto"/>
        <w:ind w:left="100" w:right="180" w:hanging="11"/>
        <w:rPr>
          <w:sz w:val="20"/>
          <w:szCs w:val="20"/>
        </w:rPr>
      </w:pPr>
      <w:r>
        <w:rPr>
          <w:rFonts w:eastAsia="Times New Roman"/>
          <w:i/>
          <w:iCs/>
          <w:sz w:val="24"/>
          <w:szCs w:val="24"/>
        </w:rPr>
        <w:t>Matthäus 25:30 Und werft den nichtsnutzigen Knecht in die äußere Finsternis; da wird Heulen und Zähneknirschen sein.</w:t>
      </w:r>
    </w:p>
    <w:p w14:paraId="7430E363" w14:textId="77777777" w:rsidR="00AC4C03" w:rsidRDefault="00AC4C03" w:rsidP="00AC4C03">
      <w:pPr>
        <w:spacing w:line="177" w:lineRule="exact"/>
        <w:rPr>
          <w:sz w:val="20"/>
          <w:szCs w:val="20"/>
        </w:rPr>
      </w:pPr>
    </w:p>
    <w:p w14:paraId="12904F6B" w14:textId="77777777" w:rsidR="00E10586" w:rsidRDefault="00000000">
      <w:pPr>
        <w:spacing w:line="255" w:lineRule="auto"/>
        <w:ind w:left="80" w:right="100"/>
        <w:rPr>
          <w:sz w:val="20"/>
          <w:szCs w:val="20"/>
        </w:rPr>
      </w:pPr>
      <w:r>
        <w:rPr>
          <w:rFonts w:ascii="Arial" w:eastAsia="Arial" w:hAnsi="Arial" w:cs="Arial"/>
        </w:rPr>
        <w:t>In diesen Bibelstellen sehen wir, dass das Urteil über den faulen Knecht gesprochen wird, der das, was ihm gegeben wurde, nicht nutzte, sondern es vergrub.</w:t>
      </w:r>
    </w:p>
    <w:p w14:paraId="4543787D" w14:textId="77777777" w:rsidR="00AC4C03" w:rsidRDefault="00AC4C03" w:rsidP="00AC4C03">
      <w:pPr>
        <w:spacing w:line="125" w:lineRule="exact"/>
        <w:rPr>
          <w:sz w:val="20"/>
          <w:szCs w:val="20"/>
        </w:rPr>
      </w:pPr>
    </w:p>
    <w:p w14:paraId="48722B3A" w14:textId="77777777" w:rsidR="00E10586" w:rsidRDefault="00000000">
      <w:pPr>
        <w:ind w:left="80"/>
        <w:rPr>
          <w:sz w:val="20"/>
          <w:szCs w:val="20"/>
        </w:rPr>
      </w:pPr>
      <w:r>
        <w:rPr>
          <w:rFonts w:ascii="Arial" w:eastAsia="Arial" w:hAnsi="Arial" w:cs="Arial"/>
          <w:u w:val="single"/>
        </w:rPr>
        <w:t xml:space="preserve">Outer (G1857): </w:t>
      </w:r>
      <w:r>
        <w:rPr>
          <w:rFonts w:ascii="Arial" w:eastAsia="Arial" w:hAnsi="Arial" w:cs="Arial"/>
        </w:rPr>
        <w:t>außerhalb von DOORS, die Außenseite.</w:t>
      </w:r>
    </w:p>
    <w:p w14:paraId="5EF12569" w14:textId="77777777" w:rsidR="00AC4C03" w:rsidRDefault="00AC4C03" w:rsidP="00AC4C03">
      <w:pPr>
        <w:spacing w:line="148" w:lineRule="exact"/>
        <w:rPr>
          <w:sz w:val="20"/>
          <w:szCs w:val="20"/>
        </w:rPr>
      </w:pPr>
    </w:p>
    <w:p w14:paraId="64352913" w14:textId="77777777" w:rsidR="00E10586" w:rsidRDefault="00000000">
      <w:pPr>
        <w:spacing w:line="255" w:lineRule="auto"/>
        <w:ind w:left="80" w:right="120"/>
        <w:rPr>
          <w:sz w:val="20"/>
          <w:szCs w:val="20"/>
        </w:rPr>
      </w:pPr>
      <w:r>
        <w:rPr>
          <w:rFonts w:ascii="Arial" w:eastAsia="Arial" w:hAnsi="Arial" w:cs="Arial"/>
        </w:rPr>
        <w:t>Nach unserer Studie über Türen sollte dies deine Aufmerksamkeit erregen. Vor eine Tür geworfen zu werden - wo es keine Möglichkeit gibt, zurückzukehren.</w:t>
      </w:r>
    </w:p>
    <w:p w14:paraId="6675A860" w14:textId="77777777" w:rsidR="00AC4C03" w:rsidRDefault="00AC4C03" w:rsidP="00AC4C03">
      <w:pPr>
        <w:spacing w:line="134" w:lineRule="exact"/>
        <w:rPr>
          <w:sz w:val="20"/>
          <w:szCs w:val="20"/>
        </w:rPr>
      </w:pPr>
    </w:p>
    <w:p w14:paraId="4AC948FC" w14:textId="77777777" w:rsidR="00E10586" w:rsidRDefault="00000000">
      <w:pPr>
        <w:spacing w:line="257" w:lineRule="auto"/>
        <w:ind w:left="80" w:right="280"/>
        <w:rPr>
          <w:sz w:val="20"/>
          <w:szCs w:val="20"/>
        </w:rPr>
      </w:pPr>
      <w:r>
        <w:rPr>
          <w:rFonts w:ascii="Arial" w:eastAsia="Arial" w:hAnsi="Arial" w:cs="Arial"/>
          <w:u w:val="single"/>
        </w:rPr>
        <w:t xml:space="preserve">Dunkelheit (G4655): </w:t>
      </w:r>
      <w:r>
        <w:rPr>
          <w:rFonts w:ascii="Arial" w:eastAsia="Arial" w:hAnsi="Arial" w:cs="Arial"/>
        </w:rPr>
        <w:t>Finsternis, Nacht, Blindheit, es bedeutet auch Unwissenheit über göttliche Dinge und menschliche Pflichten, begleitet von Gottlosigkeit und Unsterblichkeit und dem daraus resultierenden Elend der Hölle, überschattet zu werden und eine Person, in der die Dunkelheit sichtbar wird und herrscht.</w:t>
      </w:r>
    </w:p>
    <w:p w14:paraId="2701CAC8" w14:textId="77777777" w:rsidR="00AC4C03" w:rsidRDefault="00AC4C03" w:rsidP="00AC4C03">
      <w:pPr>
        <w:spacing w:line="131" w:lineRule="exact"/>
        <w:rPr>
          <w:sz w:val="20"/>
          <w:szCs w:val="20"/>
        </w:rPr>
      </w:pPr>
    </w:p>
    <w:p w14:paraId="0ACD2F54" w14:textId="77777777" w:rsidR="00E10586" w:rsidRDefault="00000000">
      <w:pPr>
        <w:spacing w:line="257" w:lineRule="auto"/>
        <w:ind w:left="80"/>
        <w:rPr>
          <w:sz w:val="20"/>
          <w:szCs w:val="20"/>
        </w:rPr>
      </w:pPr>
      <w:r>
        <w:rPr>
          <w:rFonts w:ascii="Arial" w:eastAsia="Arial" w:hAnsi="Arial" w:cs="Arial"/>
        </w:rPr>
        <w:t>Eine Person, die in die äußere Finsternis geworfen wird, hat keine Möglichkeit, zurückzukehren. Er wird von der Finsternis überschattet, die eine Art von Blindheit verursacht. Sein Zustand wird gottlos sein, umgeben von den Qualen der Hölle. Weinen und Zähneknirschen werden sein Los sein. Die Finsternis wird so groß sein, dass sie ihn durchdringt und in ihrer Macht sichtbar wird.</w:t>
      </w:r>
    </w:p>
    <w:p w14:paraId="7C9D66BB" w14:textId="77777777" w:rsidR="00AC4C03" w:rsidRDefault="00AC4C03" w:rsidP="00AC4C03">
      <w:pPr>
        <w:spacing w:line="127" w:lineRule="exact"/>
        <w:rPr>
          <w:sz w:val="20"/>
          <w:szCs w:val="20"/>
        </w:rPr>
      </w:pPr>
    </w:p>
    <w:p w14:paraId="3D7AFD22" w14:textId="77777777" w:rsidR="00E10586" w:rsidRDefault="00000000">
      <w:pPr>
        <w:ind w:left="80"/>
        <w:rPr>
          <w:sz w:val="20"/>
          <w:szCs w:val="20"/>
        </w:rPr>
      </w:pPr>
      <w:r>
        <w:rPr>
          <w:rFonts w:ascii="Arial" w:eastAsia="Arial" w:hAnsi="Arial" w:cs="Arial"/>
        </w:rPr>
        <w:t>Keine lebensfördernde Aussicht. Aber gibt es Hoffnung?</w:t>
      </w:r>
    </w:p>
    <w:p w14:paraId="324DDC17" w14:textId="77777777" w:rsidR="00AC4C03" w:rsidRDefault="00AC4C03" w:rsidP="00AC4C03">
      <w:pPr>
        <w:spacing w:line="149" w:lineRule="exact"/>
        <w:rPr>
          <w:sz w:val="20"/>
          <w:szCs w:val="20"/>
        </w:rPr>
      </w:pPr>
    </w:p>
    <w:p w14:paraId="700136EB" w14:textId="77777777" w:rsidR="00E10586" w:rsidRDefault="00000000">
      <w:pPr>
        <w:spacing w:line="276" w:lineRule="auto"/>
        <w:ind w:left="80" w:right="200"/>
        <w:rPr>
          <w:sz w:val="20"/>
          <w:szCs w:val="20"/>
        </w:rPr>
      </w:pPr>
      <w:r>
        <w:rPr>
          <w:rFonts w:ascii="Arial" w:eastAsia="Arial" w:hAnsi="Arial" w:cs="Arial"/>
          <w:sz w:val="21"/>
          <w:szCs w:val="21"/>
        </w:rPr>
        <w:t>Die einzige Möglichkeit, durch ein Wurmloch zu reisen, ist mit Lichtgeschwindigkeit! Oh, welch glorreiche Nachricht! Der König selbst</w:t>
      </w:r>
    </w:p>
    <w:p w14:paraId="79A4CA08" w14:textId="77777777" w:rsidR="00AC4C03" w:rsidRDefault="00AC4C03" w:rsidP="00AC4C03">
      <w:pPr>
        <w:spacing w:line="371" w:lineRule="exact"/>
        <w:rPr>
          <w:sz w:val="20"/>
          <w:szCs w:val="20"/>
        </w:rPr>
      </w:pPr>
    </w:p>
    <w:p w14:paraId="41E78E11" w14:textId="77777777" w:rsidR="00E10586" w:rsidRDefault="00000000">
      <w:pPr>
        <w:jc w:val="right"/>
        <w:rPr>
          <w:sz w:val="20"/>
          <w:szCs w:val="20"/>
        </w:rPr>
      </w:pPr>
      <w:r>
        <w:rPr>
          <w:rFonts w:ascii="Arial" w:eastAsia="Arial" w:hAnsi="Arial" w:cs="Arial"/>
        </w:rPr>
        <w:t>307</w:t>
      </w:r>
    </w:p>
    <w:p w14:paraId="6B41F113" w14:textId="77777777" w:rsidR="00AC4C03" w:rsidRDefault="00AC4C03" w:rsidP="00AC4C03">
      <w:pPr>
        <w:sectPr w:rsidR="00AC4C03">
          <w:pgSz w:w="8400" w:h="11908"/>
          <w:pgMar w:top="1150" w:right="1332" w:bottom="430" w:left="1440" w:header="0" w:footer="0" w:gutter="0"/>
          <w:cols w:space="720" w:equalWidth="0">
            <w:col w:w="5620"/>
          </w:cols>
        </w:sectPr>
      </w:pPr>
    </w:p>
    <w:p w14:paraId="5BCA4A01" w14:textId="77777777" w:rsidR="00E10586" w:rsidRDefault="00000000">
      <w:pPr>
        <w:spacing w:line="255" w:lineRule="auto"/>
        <w:ind w:left="80" w:right="200"/>
        <w:rPr>
          <w:sz w:val="20"/>
          <w:szCs w:val="20"/>
        </w:rPr>
      </w:pPr>
      <w:bookmarkStart w:id="323" w:name="page324"/>
      <w:bookmarkEnd w:id="323"/>
      <w:r>
        <w:rPr>
          <w:rFonts w:ascii="Arial" w:eastAsia="Arial" w:hAnsi="Arial" w:cs="Arial"/>
        </w:rPr>
        <w:t>Essenz ist Licht. Er wird auch der Weg, die Wahrheit und das Licht genannt - er macht einen Weg, wo es keinen zu geben scheint. Er ist fähig!</w:t>
      </w:r>
    </w:p>
    <w:p w14:paraId="7A85FBF9" w14:textId="77777777" w:rsidR="00AC4C03" w:rsidRDefault="00AC4C03" w:rsidP="00AC4C03">
      <w:pPr>
        <w:spacing w:line="134" w:lineRule="exact"/>
        <w:rPr>
          <w:sz w:val="20"/>
          <w:szCs w:val="20"/>
        </w:rPr>
      </w:pPr>
    </w:p>
    <w:p w14:paraId="01208A14" w14:textId="77777777" w:rsidR="00E10586" w:rsidRDefault="00000000">
      <w:pPr>
        <w:spacing w:line="257" w:lineRule="auto"/>
        <w:ind w:left="100" w:right="160" w:hanging="11"/>
        <w:jc w:val="both"/>
        <w:rPr>
          <w:sz w:val="20"/>
          <w:szCs w:val="20"/>
        </w:rPr>
      </w:pPr>
      <w:r>
        <w:rPr>
          <w:rFonts w:eastAsia="Times New Roman"/>
          <w:i/>
          <w:iCs/>
          <w:sz w:val="24"/>
          <w:szCs w:val="24"/>
        </w:rPr>
        <w:t>Matthäus 4:16 Das Volk, das in der Finsternis saß, hat ein großes Licht gesehen, und für die, die im Land und im Schatten des Todes saßen, ist ein Licht aufgegangen.</w:t>
      </w:r>
    </w:p>
    <w:p w14:paraId="585DD63D" w14:textId="77777777" w:rsidR="00AC4C03" w:rsidRDefault="00AC4C03" w:rsidP="00AC4C03">
      <w:pPr>
        <w:spacing w:line="177" w:lineRule="exact"/>
        <w:rPr>
          <w:sz w:val="20"/>
          <w:szCs w:val="20"/>
        </w:rPr>
      </w:pPr>
    </w:p>
    <w:p w14:paraId="22F0CC1D" w14:textId="77777777" w:rsidR="00E10586" w:rsidRDefault="00000000">
      <w:pPr>
        <w:spacing w:line="249" w:lineRule="auto"/>
        <w:ind w:left="80" w:right="100"/>
        <w:rPr>
          <w:sz w:val="20"/>
          <w:szCs w:val="20"/>
        </w:rPr>
      </w:pPr>
      <w:r>
        <w:rPr>
          <w:rFonts w:ascii="Arial" w:eastAsia="Arial" w:hAnsi="Arial" w:cs="Arial"/>
        </w:rPr>
        <w:t>Diese Verse bekommen durch unser erweitertes Verständnis eine neue Bedeutung.</w:t>
      </w:r>
    </w:p>
    <w:p w14:paraId="0AD32D56" w14:textId="77777777" w:rsidR="00AC4C03" w:rsidRDefault="00AC4C03" w:rsidP="00AC4C03">
      <w:pPr>
        <w:spacing w:line="140" w:lineRule="exact"/>
        <w:rPr>
          <w:sz w:val="20"/>
          <w:szCs w:val="20"/>
        </w:rPr>
      </w:pPr>
    </w:p>
    <w:p w14:paraId="627EE394" w14:textId="77777777" w:rsidR="00E10586" w:rsidRDefault="00000000">
      <w:pPr>
        <w:spacing w:line="258" w:lineRule="auto"/>
        <w:ind w:left="100" w:right="20" w:hanging="11"/>
        <w:rPr>
          <w:sz w:val="20"/>
          <w:szCs w:val="20"/>
        </w:rPr>
      </w:pPr>
      <w:r>
        <w:rPr>
          <w:rFonts w:eastAsia="Times New Roman"/>
          <w:i/>
          <w:iCs/>
          <w:sz w:val="24"/>
          <w:szCs w:val="24"/>
        </w:rPr>
        <w:t>Johannes 1:4-5 In ihm war das Leben, und das Leben war das Licht der Menschen. Und das Licht leuchtet weiter in der Finsternis, denn die Finsternis hat es nie überwältigt (verdrängt oder aufgesogen oder sich angeeignet) und ist nicht empfänglich für es.</w:t>
      </w:r>
    </w:p>
    <w:p w14:paraId="38ED8C78" w14:textId="77777777" w:rsidR="00AC4C03" w:rsidRDefault="00AC4C03" w:rsidP="00AC4C03">
      <w:pPr>
        <w:spacing w:line="200" w:lineRule="exact"/>
        <w:rPr>
          <w:sz w:val="20"/>
          <w:szCs w:val="20"/>
        </w:rPr>
      </w:pPr>
    </w:p>
    <w:p w14:paraId="0C329A0F" w14:textId="77777777" w:rsidR="00AC4C03" w:rsidRDefault="00AC4C03" w:rsidP="00AC4C03">
      <w:pPr>
        <w:spacing w:line="362" w:lineRule="exact"/>
        <w:rPr>
          <w:sz w:val="20"/>
          <w:szCs w:val="20"/>
        </w:rPr>
      </w:pPr>
    </w:p>
    <w:p w14:paraId="0C4CE959" w14:textId="77777777" w:rsidR="00E10586" w:rsidRDefault="00000000">
      <w:pPr>
        <w:ind w:left="80"/>
        <w:rPr>
          <w:sz w:val="20"/>
          <w:szCs w:val="20"/>
        </w:rPr>
      </w:pPr>
      <w:r>
        <w:rPr>
          <w:rFonts w:ascii="Calibri Light" w:eastAsia="Calibri Light" w:hAnsi="Calibri Light" w:cs="Calibri Light"/>
          <w:b/>
          <w:bCs/>
          <w:sz w:val="26"/>
          <w:szCs w:val="26"/>
        </w:rPr>
        <w:t>Der Körper und die Wurmlöcher</w:t>
      </w:r>
    </w:p>
    <w:p w14:paraId="7DA0C223" w14:textId="77777777" w:rsidR="00AC4C03" w:rsidRDefault="00AC4C03" w:rsidP="00AC4C03">
      <w:pPr>
        <w:spacing w:line="38" w:lineRule="exact"/>
        <w:rPr>
          <w:sz w:val="20"/>
          <w:szCs w:val="20"/>
        </w:rPr>
      </w:pPr>
    </w:p>
    <w:p w14:paraId="1B44AB82" w14:textId="77777777" w:rsidR="00E10586" w:rsidRDefault="00000000">
      <w:pPr>
        <w:spacing w:line="253" w:lineRule="auto"/>
        <w:ind w:left="80" w:right="300"/>
        <w:rPr>
          <w:sz w:val="20"/>
          <w:szCs w:val="20"/>
        </w:rPr>
      </w:pPr>
      <w:r>
        <w:rPr>
          <w:rFonts w:ascii="Arial" w:eastAsia="Arial" w:hAnsi="Arial" w:cs="Arial"/>
        </w:rPr>
        <w:t>Wissenschaftler haben herausgefunden, dass sich die oben beschriebenen Wurmlöcher und Schwarzen Löcher genau in unseren Gehirnen widerspiegeln.</w:t>
      </w:r>
    </w:p>
    <w:p w14:paraId="34745831" w14:textId="77777777" w:rsidR="00E10586" w:rsidRDefault="00000000">
      <w:pPr>
        <w:spacing w:line="20" w:lineRule="exact"/>
        <w:rPr>
          <w:sz w:val="20"/>
          <w:szCs w:val="20"/>
        </w:rPr>
      </w:pPr>
      <w:r>
        <w:rPr>
          <w:noProof/>
          <w:sz w:val="20"/>
          <w:szCs w:val="20"/>
        </w:rPr>
        <w:drawing>
          <wp:anchor distT="0" distB="0" distL="114300" distR="114300" simplePos="0" relativeHeight="251793408" behindDoc="1" locked="0" layoutInCell="0" allowOverlap="1" wp14:anchorId="45519603" wp14:editId="65F4BEDD">
            <wp:simplePos x="0" y="0"/>
            <wp:positionH relativeFrom="column">
              <wp:posOffset>993775</wp:posOffset>
            </wp:positionH>
            <wp:positionV relativeFrom="paragraph">
              <wp:posOffset>-60325</wp:posOffset>
            </wp:positionV>
            <wp:extent cx="2796540" cy="1676400"/>
            <wp:effectExtent l="0" t="0" r="0" b="0"/>
            <wp:wrapNone/>
            <wp:docPr id="2113903973" name="Grafik 2113903973" descr="Ein Bild, das Text, Clipart, Schrif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03973" name="Grafik 2113903973" descr="Ein Bild, das Text, Clipart, Schrift, Lineart enthält.&#10;&#10;Automatisch generierte Beschreibung"/>
                    <pic:cNvPicPr>
                      <a:picLocks noChangeAspect="1" noChangeArrowheads="1"/>
                    </pic:cNvPicPr>
                  </pic:nvPicPr>
                  <pic:blipFill>
                    <a:blip r:embed="rId85"/>
                    <a:srcRect/>
                    <a:stretch>
                      <a:fillRect/>
                    </a:stretch>
                  </pic:blipFill>
                  <pic:spPr bwMode="auto">
                    <a:xfrm>
                      <a:off x="0" y="0"/>
                      <a:ext cx="2796540" cy="1676400"/>
                    </a:xfrm>
                    <a:prstGeom prst="rect">
                      <a:avLst/>
                    </a:prstGeom>
                    <a:noFill/>
                  </pic:spPr>
                </pic:pic>
              </a:graphicData>
            </a:graphic>
          </wp:anchor>
        </w:drawing>
      </w:r>
    </w:p>
    <w:p w14:paraId="6E6831F4" w14:textId="77777777" w:rsidR="00AC4C03" w:rsidRDefault="00AC4C03" w:rsidP="00AC4C03">
      <w:pPr>
        <w:spacing w:line="107" w:lineRule="exact"/>
        <w:rPr>
          <w:sz w:val="20"/>
          <w:szCs w:val="20"/>
        </w:rPr>
      </w:pPr>
    </w:p>
    <w:p w14:paraId="2E515BE5" w14:textId="77777777" w:rsidR="00E10586" w:rsidRDefault="00000000">
      <w:pPr>
        <w:ind w:left="80"/>
        <w:rPr>
          <w:sz w:val="20"/>
          <w:szCs w:val="20"/>
        </w:rPr>
      </w:pPr>
      <w:r>
        <w:rPr>
          <w:rFonts w:ascii="Arial" w:eastAsia="Arial" w:hAnsi="Arial" w:cs="Arial"/>
        </w:rPr>
        <w:t>Teile unserer</w:t>
      </w:r>
    </w:p>
    <w:p w14:paraId="023F3C95" w14:textId="77777777" w:rsidR="00AC4C03" w:rsidRDefault="00AC4C03" w:rsidP="00AC4C03">
      <w:pPr>
        <w:spacing w:line="23" w:lineRule="exact"/>
        <w:rPr>
          <w:sz w:val="20"/>
          <w:szCs w:val="20"/>
        </w:rPr>
      </w:pPr>
    </w:p>
    <w:p w14:paraId="4F03D22E" w14:textId="77777777" w:rsidR="00E10586" w:rsidRDefault="00000000">
      <w:pPr>
        <w:ind w:left="80"/>
        <w:rPr>
          <w:sz w:val="20"/>
          <w:szCs w:val="20"/>
        </w:rPr>
      </w:pPr>
      <w:r>
        <w:rPr>
          <w:rFonts w:ascii="Arial" w:eastAsia="Arial" w:hAnsi="Arial" w:cs="Arial"/>
        </w:rPr>
        <w:t>Gehirne oder</w:t>
      </w:r>
    </w:p>
    <w:p w14:paraId="60A31570" w14:textId="77777777" w:rsidR="00AC4C03" w:rsidRDefault="00AC4C03" w:rsidP="00AC4C03">
      <w:pPr>
        <w:spacing w:line="19" w:lineRule="exact"/>
        <w:rPr>
          <w:sz w:val="20"/>
          <w:szCs w:val="20"/>
        </w:rPr>
      </w:pPr>
    </w:p>
    <w:p w14:paraId="6B7A5BA7" w14:textId="77777777" w:rsidR="00E10586" w:rsidRDefault="00000000">
      <w:pPr>
        <w:ind w:left="80"/>
        <w:rPr>
          <w:sz w:val="20"/>
          <w:szCs w:val="20"/>
        </w:rPr>
      </w:pPr>
      <w:r>
        <w:rPr>
          <w:rFonts w:ascii="Arial" w:eastAsia="Arial" w:hAnsi="Arial" w:cs="Arial"/>
        </w:rPr>
        <w:t>Erinnerungen</w:t>
      </w:r>
    </w:p>
    <w:p w14:paraId="501AFA12" w14:textId="77777777" w:rsidR="00AC4C03" w:rsidRDefault="00AC4C03" w:rsidP="00AC4C03">
      <w:pPr>
        <w:spacing w:line="19" w:lineRule="exact"/>
        <w:rPr>
          <w:sz w:val="20"/>
          <w:szCs w:val="20"/>
        </w:rPr>
      </w:pPr>
    </w:p>
    <w:p w14:paraId="35F86DAA" w14:textId="77777777" w:rsidR="00E10586" w:rsidRDefault="00000000">
      <w:pPr>
        <w:ind w:left="80"/>
        <w:rPr>
          <w:sz w:val="20"/>
          <w:szCs w:val="20"/>
        </w:rPr>
      </w:pPr>
      <w:r>
        <w:rPr>
          <w:rFonts w:ascii="Arial" w:eastAsia="Arial" w:hAnsi="Arial" w:cs="Arial"/>
        </w:rPr>
        <w:t>sind</w:t>
      </w:r>
    </w:p>
    <w:p w14:paraId="1693E688" w14:textId="77777777" w:rsidR="00AC4C03" w:rsidRDefault="00AC4C03" w:rsidP="00AC4C03">
      <w:pPr>
        <w:spacing w:line="20" w:lineRule="exact"/>
        <w:rPr>
          <w:sz w:val="20"/>
          <w:szCs w:val="20"/>
        </w:rPr>
      </w:pPr>
    </w:p>
    <w:p w14:paraId="42FFA5BB" w14:textId="77777777" w:rsidR="00E10586" w:rsidRDefault="00000000">
      <w:pPr>
        <w:ind w:left="80"/>
        <w:rPr>
          <w:sz w:val="20"/>
          <w:szCs w:val="20"/>
        </w:rPr>
      </w:pPr>
      <w:r>
        <w:rPr>
          <w:rFonts w:ascii="Arial" w:eastAsia="Arial" w:hAnsi="Arial" w:cs="Arial"/>
        </w:rPr>
        <w:t>getrennt nach</w:t>
      </w:r>
    </w:p>
    <w:p w14:paraId="6485C4DB" w14:textId="77777777" w:rsidR="00AC4C03" w:rsidRDefault="00AC4C03" w:rsidP="00AC4C03">
      <w:pPr>
        <w:spacing w:line="23" w:lineRule="exact"/>
        <w:rPr>
          <w:sz w:val="20"/>
          <w:szCs w:val="20"/>
        </w:rPr>
      </w:pPr>
    </w:p>
    <w:p w14:paraId="7ADE0229" w14:textId="77777777" w:rsidR="00E10586" w:rsidRDefault="00000000">
      <w:pPr>
        <w:ind w:left="80"/>
        <w:rPr>
          <w:sz w:val="20"/>
          <w:szCs w:val="20"/>
        </w:rPr>
      </w:pPr>
      <w:r>
        <w:rPr>
          <w:rFonts w:ascii="Arial" w:eastAsia="Arial" w:hAnsi="Arial" w:cs="Arial"/>
        </w:rPr>
        <w:t>Zeit und</w:t>
      </w:r>
    </w:p>
    <w:p w14:paraId="3205E1B8" w14:textId="77777777" w:rsidR="00AC4C03" w:rsidRDefault="00AC4C03" w:rsidP="00AC4C03">
      <w:pPr>
        <w:spacing w:line="19" w:lineRule="exact"/>
        <w:rPr>
          <w:sz w:val="20"/>
          <w:szCs w:val="20"/>
        </w:rPr>
      </w:pPr>
    </w:p>
    <w:p w14:paraId="26B12F61" w14:textId="77777777" w:rsidR="00E10586" w:rsidRDefault="00000000">
      <w:pPr>
        <w:ind w:left="80"/>
        <w:rPr>
          <w:sz w:val="20"/>
          <w:szCs w:val="20"/>
        </w:rPr>
      </w:pPr>
      <w:r>
        <w:rPr>
          <w:rFonts w:ascii="Arial" w:eastAsia="Arial" w:hAnsi="Arial" w:cs="Arial"/>
        </w:rPr>
        <w:t>Raum, aber</w:t>
      </w:r>
    </w:p>
    <w:p w14:paraId="7673666A" w14:textId="77777777" w:rsidR="00AC4C03" w:rsidRDefault="00AC4C03" w:rsidP="00AC4C03">
      <w:pPr>
        <w:spacing w:line="19" w:lineRule="exact"/>
        <w:rPr>
          <w:sz w:val="20"/>
          <w:szCs w:val="20"/>
        </w:rPr>
      </w:pPr>
    </w:p>
    <w:p w14:paraId="442CE9F7" w14:textId="77777777" w:rsidR="00E10586" w:rsidRDefault="00000000">
      <w:pPr>
        <w:ind w:left="80"/>
        <w:rPr>
          <w:sz w:val="20"/>
          <w:szCs w:val="20"/>
        </w:rPr>
      </w:pPr>
      <w:r>
        <w:rPr>
          <w:rFonts w:ascii="Arial" w:eastAsia="Arial" w:hAnsi="Arial" w:cs="Arial"/>
        </w:rPr>
        <w:t>sind immer noch</w:t>
      </w:r>
    </w:p>
    <w:p w14:paraId="0A189382" w14:textId="77777777" w:rsidR="00AC4C03" w:rsidRDefault="00AC4C03" w:rsidP="00AC4C03">
      <w:pPr>
        <w:spacing w:line="19" w:lineRule="exact"/>
        <w:rPr>
          <w:sz w:val="20"/>
          <w:szCs w:val="20"/>
        </w:rPr>
      </w:pPr>
    </w:p>
    <w:p w14:paraId="6BDF8F7B" w14:textId="77777777" w:rsidR="00E10586" w:rsidRDefault="00000000">
      <w:pPr>
        <w:ind w:left="80"/>
        <w:rPr>
          <w:sz w:val="20"/>
          <w:szCs w:val="20"/>
        </w:rPr>
      </w:pPr>
      <w:r>
        <w:rPr>
          <w:rFonts w:ascii="Arial" w:eastAsia="Arial" w:hAnsi="Arial" w:cs="Arial"/>
        </w:rPr>
        <w:t>verbunden</w:t>
      </w:r>
    </w:p>
    <w:p w14:paraId="7A9056CB" w14:textId="77777777" w:rsidR="00AC4C03" w:rsidRDefault="00AC4C03" w:rsidP="00AC4C03">
      <w:pPr>
        <w:spacing w:line="32" w:lineRule="exact"/>
        <w:rPr>
          <w:sz w:val="20"/>
          <w:szCs w:val="20"/>
        </w:rPr>
      </w:pPr>
    </w:p>
    <w:p w14:paraId="0E5EA65B" w14:textId="77777777" w:rsidR="00E10586" w:rsidRDefault="00000000">
      <w:pPr>
        <w:spacing w:line="249" w:lineRule="auto"/>
        <w:ind w:left="80" w:right="40"/>
        <w:rPr>
          <w:sz w:val="20"/>
          <w:szCs w:val="20"/>
        </w:rPr>
      </w:pPr>
      <w:r>
        <w:rPr>
          <w:rFonts w:ascii="Arial" w:eastAsia="Arial" w:hAnsi="Arial" w:cs="Arial"/>
        </w:rPr>
        <w:t>mit einer Schnur oder einem Erinnerungspfad. Auch hier bilden sich amnestische Barrieren, damit wir uns bestimmter Dinge nicht bewusst sind.</w:t>
      </w:r>
    </w:p>
    <w:p w14:paraId="6020A73B" w14:textId="77777777" w:rsidR="00AC4C03" w:rsidRDefault="00AC4C03" w:rsidP="00AC4C03">
      <w:pPr>
        <w:spacing w:line="200" w:lineRule="exact"/>
        <w:rPr>
          <w:sz w:val="20"/>
          <w:szCs w:val="20"/>
        </w:rPr>
      </w:pPr>
    </w:p>
    <w:p w14:paraId="5FBC68C9" w14:textId="77777777" w:rsidR="00AC4C03" w:rsidRDefault="00AC4C03" w:rsidP="00AC4C03">
      <w:pPr>
        <w:spacing w:line="200" w:lineRule="exact"/>
        <w:rPr>
          <w:sz w:val="20"/>
          <w:szCs w:val="20"/>
        </w:rPr>
      </w:pPr>
    </w:p>
    <w:p w14:paraId="5A0CC581" w14:textId="77777777" w:rsidR="00AC4C03" w:rsidRDefault="00AC4C03" w:rsidP="00AC4C03">
      <w:pPr>
        <w:spacing w:line="200" w:lineRule="exact"/>
        <w:rPr>
          <w:sz w:val="20"/>
          <w:szCs w:val="20"/>
        </w:rPr>
      </w:pPr>
    </w:p>
    <w:p w14:paraId="3701C194" w14:textId="77777777" w:rsidR="00AC4C03" w:rsidRDefault="00AC4C03" w:rsidP="00AC4C03">
      <w:pPr>
        <w:spacing w:line="214" w:lineRule="exact"/>
        <w:rPr>
          <w:sz w:val="20"/>
          <w:szCs w:val="20"/>
        </w:rPr>
      </w:pPr>
    </w:p>
    <w:p w14:paraId="596C0AD4" w14:textId="77777777" w:rsidR="00E10586" w:rsidRDefault="00000000">
      <w:pPr>
        <w:jc w:val="right"/>
        <w:rPr>
          <w:sz w:val="20"/>
          <w:szCs w:val="20"/>
        </w:rPr>
      </w:pPr>
      <w:r>
        <w:rPr>
          <w:rFonts w:ascii="Arial" w:eastAsia="Arial" w:hAnsi="Arial" w:cs="Arial"/>
        </w:rPr>
        <w:t>308</w:t>
      </w:r>
    </w:p>
    <w:p w14:paraId="20E84C79" w14:textId="77777777" w:rsidR="00AC4C03" w:rsidRDefault="00AC4C03" w:rsidP="00AC4C03">
      <w:pPr>
        <w:sectPr w:rsidR="00AC4C03">
          <w:pgSz w:w="8400" w:h="11908"/>
          <w:pgMar w:top="1150" w:right="1332" w:bottom="430" w:left="1440" w:header="0" w:footer="0" w:gutter="0"/>
          <w:cols w:space="720" w:equalWidth="0">
            <w:col w:w="5620"/>
          </w:cols>
        </w:sectPr>
      </w:pPr>
    </w:p>
    <w:p w14:paraId="0ACA6F30" w14:textId="77777777" w:rsidR="00E10586" w:rsidRDefault="00000000">
      <w:pPr>
        <w:spacing w:line="255" w:lineRule="auto"/>
        <w:ind w:left="80" w:right="20"/>
        <w:jc w:val="both"/>
        <w:rPr>
          <w:sz w:val="20"/>
          <w:szCs w:val="20"/>
        </w:rPr>
      </w:pPr>
      <w:bookmarkStart w:id="324" w:name="page325"/>
      <w:bookmarkEnd w:id="324"/>
      <w:r>
        <w:rPr>
          <w:rFonts w:ascii="Arial" w:eastAsia="Arial" w:hAnsi="Arial" w:cs="Arial"/>
        </w:rPr>
        <w:t>Der Feind kann durch Wurmlöcher auf unser Gehirn - die Schaltzentrale unseres Wesens - zugreifen. Es gibt auch Wächter, die uns daran hindern, einzudringen und die Wahrheit zu entdecken.</w:t>
      </w:r>
    </w:p>
    <w:p w14:paraId="131844E1" w14:textId="77777777" w:rsidR="00AC4C03" w:rsidRDefault="00AC4C03" w:rsidP="00AC4C03">
      <w:pPr>
        <w:spacing w:line="134" w:lineRule="exact"/>
        <w:rPr>
          <w:sz w:val="20"/>
          <w:szCs w:val="20"/>
        </w:rPr>
      </w:pPr>
    </w:p>
    <w:p w14:paraId="2517274F" w14:textId="77777777" w:rsidR="00E10586" w:rsidRDefault="00000000">
      <w:pPr>
        <w:spacing w:line="249" w:lineRule="auto"/>
        <w:ind w:left="80"/>
        <w:jc w:val="both"/>
        <w:rPr>
          <w:sz w:val="20"/>
          <w:szCs w:val="20"/>
        </w:rPr>
      </w:pPr>
      <w:r>
        <w:rPr>
          <w:rFonts w:ascii="Arial" w:eastAsia="Arial" w:hAnsi="Arial" w:cs="Arial"/>
        </w:rPr>
        <w:t>Wenn Wurmlöcher vorhanden sind, sind andere Bewusstseinszustände möglich.</w:t>
      </w:r>
    </w:p>
    <w:p w14:paraId="044BC4B0" w14:textId="77777777" w:rsidR="00AC4C03" w:rsidRDefault="00AC4C03" w:rsidP="00AC4C03">
      <w:pPr>
        <w:spacing w:line="143" w:lineRule="exact"/>
        <w:rPr>
          <w:sz w:val="20"/>
          <w:szCs w:val="20"/>
        </w:rPr>
      </w:pPr>
    </w:p>
    <w:p w14:paraId="69C5563F" w14:textId="77777777" w:rsidR="00E10586" w:rsidRDefault="00000000">
      <w:pPr>
        <w:spacing w:line="257" w:lineRule="auto"/>
        <w:ind w:left="80" w:right="120"/>
        <w:rPr>
          <w:sz w:val="20"/>
          <w:szCs w:val="20"/>
        </w:rPr>
      </w:pPr>
      <w:r>
        <w:rPr>
          <w:rFonts w:ascii="Arial" w:eastAsia="Arial" w:hAnsi="Arial" w:cs="Arial"/>
        </w:rPr>
        <w:t>Auf dem Bild unten sehen wir, dass ein Teil des Gehirns durch ein Wurmloch mit einer Erinnerung in einem anderen Reich verbunden ist. Im Gehirn befindet sich ein Drache, der den Weg der Erinnerung bewacht. Durch den Wächter und die Wurmlochstruktur wird sich der Wirt (die Frau) niemals daran erinnern, dass sie als Kind missbraucht wurde. Die Erinnerung wird durch die Schnur, die sie mit der Frau verbindet, am Leben erhalten - aber sie wird aus ihrem bewussten Gedächtnis verbannt.</w:t>
      </w:r>
    </w:p>
    <w:p w14:paraId="528AA593" w14:textId="77777777" w:rsidR="00E10586" w:rsidRDefault="00000000">
      <w:pPr>
        <w:spacing w:line="20" w:lineRule="exact"/>
        <w:rPr>
          <w:sz w:val="20"/>
          <w:szCs w:val="20"/>
        </w:rPr>
      </w:pPr>
      <w:r>
        <w:rPr>
          <w:noProof/>
          <w:sz w:val="20"/>
          <w:szCs w:val="20"/>
        </w:rPr>
        <w:drawing>
          <wp:anchor distT="0" distB="0" distL="114300" distR="114300" simplePos="0" relativeHeight="251794432" behindDoc="1" locked="0" layoutInCell="0" allowOverlap="1" wp14:anchorId="794B12F3" wp14:editId="5022FF58">
            <wp:simplePos x="0" y="0"/>
            <wp:positionH relativeFrom="column">
              <wp:posOffset>31115</wp:posOffset>
            </wp:positionH>
            <wp:positionV relativeFrom="paragraph">
              <wp:posOffset>264160</wp:posOffset>
            </wp:positionV>
            <wp:extent cx="3517900" cy="2237740"/>
            <wp:effectExtent l="0" t="0" r="0" b="0"/>
            <wp:wrapNone/>
            <wp:docPr id="2086838174" name="Grafik 2086838174" descr="Ein Bild, das Text, Entwurf,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38174" name="Grafik 2086838174" descr="Ein Bild, das Text, Entwurf, Zeichnung, Lineart enthält.&#10;&#10;Automatisch generierte Beschreibung"/>
                    <pic:cNvPicPr>
                      <a:picLocks noChangeAspect="1" noChangeArrowheads="1"/>
                    </pic:cNvPicPr>
                  </pic:nvPicPr>
                  <pic:blipFill>
                    <a:blip r:embed="rId86"/>
                    <a:srcRect/>
                    <a:stretch>
                      <a:fillRect/>
                    </a:stretch>
                  </pic:blipFill>
                  <pic:spPr bwMode="auto">
                    <a:xfrm>
                      <a:off x="0" y="0"/>
                      <a:ext cx="3517900" cy="2237740"/>
                    </a:xfrm>
                    <a:prstGeom prst="rect">
                      <a:avLst/>
                    </a:prstGeom>
                    <a:noFill/>
                  </pic:spPr>
                </pic:pic>
              </a:graphicData>
            </a:graphic>
          </wp:anchor>
        </w:drawing>
      </w:r>
    </w:p>
    <w:p w14:paraId="2BFEC774" w14:textId="77777777" w:rsidR="00AC4C03" w:rsidRDefault="00AC4C03" w:rsidP="00AC4C03">
      <w:pPr>
        <w:spacing w:line="200" w:lineRule="exact"/>
        <w:rPr>
          <w:sz w:val="20"/>
          <w:szCs w:val="20"/>
        </w:rPr>
      </w:pPr>
    </w:p>
    <w:p w14:paraId="683678D1" w14:textId="77777777" w:rsidR="00AC4C03" w:rsidRDefault="00AC4C03" w:rsidP="00AC4C03">
      <w:pPr>
        <w:spacing w:line="200" w:lineRule="exact"/>
        <w:rPr>
          <w:sz w:val="20"/>
          <w:szCs w:val="20"/>
        </w:rPr>
      </w:pPr>
    </w:p>
    <w:p w14:paraId="0CC5D54D" w14:textId="77777777" w:rsidR="00AC4C03" w:rsidRDefault="00AC4C03" w:rsidP="00AC4C03">
      <w:pPr>
        <w:spacing w:line="200" w:lineRule="exact"/>
        <w:rPr>
          <w:sz w:val="20"/>
          <w:szCs w:val="20"/>
        </w:rPr>
      </w:pPr>
    </w:p>
    <w:p w14:paraId="1C94A99D" w14:textId="77777777" w:rsidR="00AC4C03" w:rsidRDefault="00AC4C03" w:rsidP="00AC4C03">
      <w:pPr>
        <w:spacing w:line="200" w:lineRule="exact"/>
        <w:rPr>
          <w:sz w:val="20"/>
          <w:szCs w:val="20"/>
        </w:rPr>
      </w:pPr>
    </w:p>
    <w:p w14:paraId="0E3BC02F" w14:textId="77777777" w:rsidR="00AC4C03" w:rsidRDefault="00AC4C03" w:rsidP="00AC4C03">
      <w:pPr>
        <w:spacing w:line="200" w:lineRule="exact"/>
        <w:rPr>
          <w:sz w:val="20"/>
          <w:szCs w:val="20"/>
        </w:rPr>
      </w:pPr>
    </w:p>
    <w:p w14:paraId="25487DE1" w14:textId="77777777" w:rsidR="00AC4C03" w:rsidRDefault="00AC4C03" w:rsidP="00AC4C03">
      <w:pPr>
        <w:spacing w:line="200" w:lineRule="exact"/>
        <w:rPr>
          <w:sz w:val="20"/>
          <w:szCs w:val="20"/>
        </w:rPr>
      </w:pPr>
    </w:p>
    <w:p w14:paraId="6911DA0E" w14:textId="77777777" w:rsidR="00AC4C03" w:rsidRDefault="00AC4C03" w:rsidP="00AC4C03">
      <w:pPr>
        <w:spacing w:line="200" w:lineRule="exact"/>
        <w:rPr>
          <w:sz w:val="20"/>
          <w:szCs w:val="20"/>
        </w:rPr>
      </w:pPr>
    </w:p>
    <w:p w14:paraId="6CE74990" w14:textId="77777777" w:rsidR="00AC4C03" w:rsidRDefault="00AC4C03" w:rsidP="00AC4C03">
      <w:pPr>
        <w:spacing w:line="200" w:lineRule="exact"/>
        <w:rPr>
          <w:sz w:val="20"/>
          <w:szCs w:val="20"/>
        </w:rPr>
      </w:pPr>
    </w:p>
    <w:p w14:paraId="7FFE0A87" w14:textId="77777777" w:rsidR="00AC4C03" w:rsidRDefault="00AC4C03" w:rsidP="00AC4C03">
      <w:pPr>
        <w:spacing w:line="200" w:lineRule="exact"/>
        <w:rPr>
          <w:sz w:val="20"/>
          <w:szCs w:val="20"/>
        </w:rPr>
      </w:pPr>
    </w:p>
    <w:p w14:paraId="4FE6C890" w14:textId="77777777" w:rsidR="00AC4C03" w:rsidRDefault="00AC4C03" w:rsidP="00AC4C03">
      <w:pPr>
        <w:spacing w:line="200" w:lineRule="exact"/>
        <w:rPr>
          <w:sz w:val="20"/>
          <w:szCs w:val="20"/>
        </w:rPr>
      </w:pPr>
    </w:p>
    <w:p w14:paraId="63A92F53" w14:textId="77777777" w:rsidR="00AC4C03" w:rsidRDefault="00AC4C03" w:rsidP="00AC4C03">
      <w:pPr>
        <w:spacing w:line="200" w:lineRule="exact"/>
        <w:rPr>
          <w:sz w:val="20"/>
          <w:szCs w:val="20"/>
        </w:rPr>
      </w:pPr>
    </w:p>
    <w:p w14:paraId="6C897C62" w14:textId="77777777" w:rsidR="00AC4C03" w:rsidRDefault="00AC4C03" w:rsidP="00AC4C03">
      <w:pPr>
        <w:spacing w:line="200" w:lineRule="exact"/>
        <w:rPr>
          <w:sz w:val="20"/>
          <w:szCs w:val="20"/>
        </w:rPr>
      </w:pPr>
    </w:p>
    <w:p w14:paraId="7175B7C1" w14:textId="77777777" w:rsidR="00AC4C03" w:rsidRDefault="00AC4C03" w:rsidP="00AC4C03">
      <w:pPr>
        <w:spacing w:line="200" w:lineRule="exact"/>
        <w:rPr>
          <w:sz w:val="20"/>
          <w:szCs w:val="20"/>
        </w:rPr>
      </w:pPr>
    </w:p>
    <w:p w14:paraId="4C176691" w14:textId="77777777" w:rsidR="00AC4C03" w:rsidRDefault="00AC4C03" w:rsidP="00AC4C03">
      <w:pPr>
        <w:spacing w:line="200" w:lineRule="exact"/>
        <w:rPr>
          <w:sz w:val="20"/>
          <w:szCs w:val="20"/>
        </w:rPr>
      </w:pPr>
    </w:p>
    <w:p w14:paraId="38C6A177" w14:textId="77777777" w:rsidR="00AC4C03" w:rsidRDefault="00AC4C03" w:rsidP="00AC4C03">
      <w:pPr>
        <w:spacing w:line="200" w:lineRule="exact"/>
        <w:rPr>
          <w:sz w:val="20"/>
          <w:szCs w:val="20"/>
        </w:rPr>
      </w:pPr>
    </w:p>
    <w:p w14:paraId="372D3570" w14:textId="77777777" w:rsidR="00AC4C03" w:rsidRDefault="00AC4C03" w:rsidP="00AC4C03">
      <w:pPr>
        <w:spacing w:line="200" w:lineRule="exact"/>
        <w:rPr>
          <w:sz w:val="20"/>
          <w:szCs w:val="20"/>
        </w:rPr>
      </w:pPr>
    </w:p>
    <w:p w14:paraId="5C67D00B" w14:textId="77777777" w:rsidR="00AC4C03" w:rsidRDefault="00AC4C03" w:rsidP="00AC4C03">
      <w:pPr>
        <w:spacing w:line="200" w:lineRule="exact"/>
        <w:rPr>
          <w:sz w:val="20"/>
          <w:szCs w:val="20"/>
        </w:rPr>
      </w:pPr>
    </w:p>
    <w:p w14:paraId="15A52558" w14:textId="77777777" w:rsidR="00AC4C03" w:rsidRDefault="00AC4C03" w:rsidP="00AC4C03">
      <w:pPr>
        <w:spacing w:line="200" w:lineRule="exact"/>
        <w:rPr>
          <w:sz w:val="20"/>
          <w:szCs w:val="20"/>
        </w:rPr>
      </w:pPr>
    </w:p>
    <w:p w14:paraId="7B96514B" w14:textId="77777777" w:rsidR="00AC4C03" w:rsidRDefault="00AC4C03" w:rsidP="00AC4C03">
      <w:pPr>
        <w:spacing w:line="200" w:lineRule="exact"/>
        <w:rPr>
          <w:sz w:val="20"/>
          <w:szCs w:val="20"/>
        </w:rPr>
      </w:pPr>
    </w:p>
    <w:p w14:paraId="50B9B084" w14:textId="77777777" w:rsidR="00AC4C03" w:rsidRDefault="00AC4C03" w:rsidP="00AC4C03">
      <w:pPr>
        <w:spacing w:line="200" w:lineRule="exact"/>
        <w:rPr>
          <w:sz w:val="20"/>
          <w:szCs w:val="20"/>
        </w:rPr>
      </w:pPr>
    </w:p>
    <w:p w14:paraId="7EB5A4F8" w14:textId="77777777" w:rsidR="00AC4C03" w:rsidRDefault="00AC4C03" w:rsidP="00AC4C03">
      <w:pPr>
        <w:spacing w:line="284" w:lineRule="exact"/>
        <w:rPr>
          <w:sz w:val="20"/>
          <w:szCs w:val="20"/>
        </w:rPr>
      </w:pPr>
    </w:p>
    <w:p w14:paraId="1986C950" w14:textId="77777777" w:rsidR="00E10586" w:rsidRDefault="00000000">
      <w:pPr>
        <w:spacing w:line="255" w:lineRule="auto"/>
        <w:ind w:left="80" w:right="300"/>
        <w:jc w:val="both"/>
        <w:rPr>
          <w:sz w:val="20"/>
          <w:szCs w:val="20"/>
        </w:rPr>
      </w:pPr>
      <w:r>
        <w:rPr>
          <w:rFonts w:ascii="Arial" w:eastAsia="Arial" w:hAnsi="Arial" w:cs="Arial"/>
        </w:rPr>
        <w:t>Wegen der ungelösten Probleme in ihrer Vergangenheit und der Anwesenheit dämonischer Kräfte wird die junge Frau durch das Wurmloch erreicht. Das Ergebnis wird sein</w:t>
      </w:r>
    </w:p>
    <w:p w14:paraId="62E5C86B" w14:textId="77777777" w:rsidR="00AC4C03" w:rsidRDefault="00AC4C03" w:rsidP="00AC4C03">
      <w:pPr>
        <w:spacing w:line="353" w:lineRule="exact"/>
        <w:rPr>
          <w:sz w:val="20"/>
          <w:szCs w:val="20"/>
        </w:rPr>
      </w:pPr>
    </w:p>
    <w:p w14:paraId="2446A037" w14:textId="77777777" w:rsidR="00E10586" w:rsidRDefault="00000000">
      <w:pPr>
        <w:jc w:val="right"/>
        <w:rPr>
          <w:sz w:val="20"/>
          <w:szCs w:val="20"/>
        </w:rPr>
      </w:pPr>
      <w:r>
        <w:rPr>
          <w:rFonts w:ascii="Arial" w:eastAsia="Arial" w:hAnsi="Arial" w:cs="Arial"/>
        </w:rPr>
        <w:t>309</w:t>
      </w:r>
    </w:p>
    <w:p w14:paraId="447D34AC" w14:textId="77777777" w:rsidR="00AC4C03" w:rsidRDefault="00AC4C03" w:rsidP="00AC4C03">
      <w:pPr>
        <w:sectPr w:rsidR="00AC4C03">
          <w:pgSz w:w="8400" w:h="11908"/>
          <w:pgMar w:top="1150" w:right="1332" w:bottom="430" w:left="1440" w:header="0" w:footer="0" w:gutter="0"/>
          <w:cols w:space="720" w:equalWidth="0">
            <w:col w:w="5620"/>
          </w:cols>
        </w:sectPr>
      </w:pPr>
    </w:p>
    <w:p w14:paraId="125A8A65" w14:textId="77777777" w:rsidR="00E10586" w:rsidRDefault="00000000">
      <w:pPr>
        <w:spacing w:line="255" w:lineRule="auto"/>
        <w:ind w:left="80" w:right="420"/>
        <w:rPr>
          <w:sz w:val="20"/>
          <w:szCs w:val="20"/>
        </w:rPr>
      </w:pPr>
      <w:bookmarkStart w:id="325" w:name="page326"/>
      <w:bookmarkEnd w:id="325"/>
      <w:r>
        <w:rPr>
          <w:rFonts w:ascii="Arial" w:eastAsia="Arial" w:hAnsi="Arial" w:cs="Arial"/>
        </w:rPr>
        <w:t>sexuelle Träume, scheinbar unvernünftige Angst vor Männern und/oder die junge Frau, die sich promiskuitiv kleidet, obwohl sie den Herrn liebt.</w:t>
      </w:r>
    </w:p>
    <w:p w14:paraId="367C0B5A" w14:textId="77777777" w:rsidR="00AC4C03" w:rsidRDefault="00AC4C03" w:rsidP="00AC4C03">
      <w:pPr>
        <w:spacing w:line="134" w:lineRule="exact"/>
        <w:rPr>
          <w:sz w:val="20"/>
          <w:szCs w:val="20"/>
        </w:rPr>
      </w:pPr>
    </w:p>
    <w:p w14:paraId="4FCC3A2F" w14:textId="77777777" w:rsidR="00E10586" w:rsidRDefault="00000000">
      <w:pPr>
        <w:spacing w:line="256" w:lineRule="auto"/>
        <w:ind w:left="80"/>
        <w:rPr>
          <w:sz w:val="20"/>
          <w:szCs w:val="20"/>
        </w:rPr>
      </w:pPr>
      <w:r>
        <w:rPr>
          <w:rFonts w:ascii="Arial" w:eastAsia="Arial" w:hAnsi="Arial" w:cs="Arial"/>
        </w:rPr>
        <w:t>Der Eingangspunkt zu ihrem Körper war ihr Ohr. Durch ihr Ohr können Lügen verbreitet werden. Alle Öffnungen im Körper sowie die Energiesysteme des Körpers können mit Wurmlöchern verbunden werden.</w:t>
      </w:r>
    </w:p>
    <w:p w14:paraId="68E109A5" w14:textId="77777777" w:rsidR="00AC4C03" w:rsidRDefault="00AC4C03" w:rsidP="00AC4C03">
      <w:pPr>
        <w:spacing w:line="133" w:lineRule="exact"/>
        <w:rPr>
          <w:sz w:val="20"/>
          <w:szCs w:val="20"/>
        </w:rPr>
      </w:pPr>
    </w:p>
    <w:p w14:paraId="1C3BE05A" w14:textId="77777777" w:rsidR="00E10586" w:rsidRDefault="00000000">
      <w:pPr>
        <w:spacing w:line="255" w:lineRule="auto"/>
        <w:ind w:left="80" w:right="60"/>
        <w:rPr>
          <w:sz w:val="20"/>
          <w:szCs w:val="20"/>
        </w:rPr>
      </w:pPr>
      <w:r>
        <w:rPr>
          <w:rFonts w:ascii="Arial" w:eastAsia="Arial" w:hAnsi="Arial" w:cs="Arial"/>
        </w:rPr>
        <w:t>Wenn die Augen mit einem Wurmloch verbunden sind - dann ist das Wurmloch das perfekte Portal, um uns verunreinigte Bilder und Lügen zu zeigen. Was du ansiehst, das wirst du.</w:t>
      </w:r>
    </w:p>
    <w:p w14:paraId="401A9544" w14:textId="77777777" w:rsidR="00AC4C03" w:rsidRDefault="00AC4C03" w:rsidP="00AC4C03">
      <w:pPr>
        <w:spacing w:line="134" w:lineRule="exact"/>
        <w:rPr>
          <w:sz w:val="20"/>
          <w:szCs w:val="20"/>
        </w:rPr>
      </w:pPr>
    </w:p>
    <w:p w14:paraId="56DD30DC" w14:textId="77777777" w:rsidR="00E10586" w:rsidRDefault="00000000">
      <w:pPr>
        <w:spacing w:line="256" w:lineRule="auto"/>
        <w:ind w:left="80" w:right="220"/>
        <w:rPr>
          <w:sz w:val="20"/>
          <w:szCs w:val="20"/>
        </w:rPr>
      </w:pPr>
      <w:r>
        <w:rPr>
          <w:rFonts w:ascii="Arial" w:eastAsia="Arial" w:hAnsi="Arial" w:cs="Arial"/>
        </w:rPr>
        <w:t>Es ist auch wichtig zu wissen, dass Teile unseres physischen Körpers in den Welten gefangen gehalten werden können. Auf dem Bild sehen wir, dass das Gehirn durch das Wurmloch mitgenommen wurde. Wir würden Dinge sagen wie - die Person hat ihren Verstand verloren....</w:t>
      </w:r>
    </w:p>
    <w:p w14:paraId="7EA85BFB" w14:textId="77777777" w:rsidR="00AC4C03" w:rsidRDefault="00AC4C03" w:rsidP="00AC4C03">
      <w:pPr>
        <w:spacing w:line="135" w:lineRule="exact"/>
        <w:rPr>
          <w:sz w:val="20"/>
          <w:szCs w:val="20"/>
        </w:rPr>
      </w:pPr>
    </w:p>
    <w:p w14:paraId="1BDDBA40" w14:textId="77777777" w:rsidR="00E10586" w:rsidRDefault="00000000">
      <w:pPr>
        <w:spacing w:line="256" w:lineRule="auto"/>
        <w:ind w:left="80" w:right="60"/>
        <w:jc w:val="both"/>
        <w:rPr>
          <w:sz w:val="20"/>
          <w:szCs w:val="20"/>
        </w:rPr>
      </w:pPr>
      <w:r>
        <w:rPr>
          <w:rFonts w:ascii="Arial" w:eastAsia="Arial" w:hAnsi="Arial" w:cs="Arial"/>
        </w:rPr>
        <w:t>Nehmen wir an, die Augen einer Person würden ersetzt. Dann werden ihre echten Augen gefangen gehalten und der Feind würde ihre Augen in eine Person einpflanzen - und sie als Überwachungsgeräte für die Zwecke des Reichs der Finsternis benutzen.</w:t>
      </w:r>
    </w:p>
    <w:p w14:paraId="243EEBB7" w14:textId="77777777" w:rsidR="00AC4C03" w:rsidRDefault="00AC4C03" w:rsidP="00AC4C03">
      <w:pPr>
        <w:spacing w:line="133" w:lineRule="exact"/>
        <w:rPr>
          <w:sz w:val="20"/>
          <w:szCs w:val="20"/>
        </w:rPr>
      </w:pPr>
    </w:p>
    <w:p w14:paraId="1CE58361" w14:textId="77777777" w:rsidR="00E10586" w:rsidRDefault="00000000">
      <w:pPr>
        <w:spacing w:line="249" w:lineRule="auto"/>
        <w:ind w:left="80" w:right="320"/>
        <w:rPr>
          <w:sz w:val="20"/>
          <w:szCs w:val="20"/>
        </w:rPr>
      </w:pPr>
      <w:r>
        <w:rPr>
          <w:rFonts w:ascii="Arial" w:eastAsia="Arial" w:hAnsi="Arial" w:cs="Arial"/>
        </w:rPr>
        <w:t>Wir müssen um die Rückkehr und Heiligung unserer Sinne bitten.</w:t>
      </w:r>
    </w:p>
    <w:p w14:paraId="2BEDE70C" w14:textId="77777777" w:rsidR="00AC4C03" w:rsidRDefault="00AC4C03" w:rsidP="00AC4C03">
      <w:pPr>
        <w:spacing w:line="200" w:lineRule="exact"/>
        <w:rPr>
          <w:sz w:val="20"/>
          <w:szCs w:val="20"/>
        </w:rPr>
      </w:pPr>
    </w:p>
    <w:p w14:paraId="60C583C9" w14:textId="77777777" w:rsidR="00AC4C03" w:rsidRDefault="00AC4C03" w:rsidP="00AC4C03">
      <w:pPr>
        <w:spacing w:line="322" w:lineRule="exact"/>
        <w:rPr>
          <w:sz w:val="20"/>
          <w:szCs w:val="20"/>
        </w:rPr>
      </w:pPr>
    </w:p>
    <w:p w14:paraId="145D9A5A" w14:textId="77777777" w:rsidR="00E10586" w:rsidRDefault="00000000">
      <w:pPr>
        <w:ind w:left="80"/>
        <w:rPr>
          <w:sz w:val="20"/>
          <w:szCs w:val="20"/>
        </w:rPr>
      </w:pPr>
      <w:r>
        <w:rPr>
          <w:rFonts w:ascii="Calibri" w:eastAsia="Calibri" w:hAnsi="Calibri" w:cs="Calibri"/>
          <w:sz w:val="28"/>
          <w:szCs w:val="28"/>
        </w:rPr>
        <w:t>Reiche, Sphären, Dimensionen und Königreiche</w:t>
      </w:r>
    </w:p>
    <w:p w14:paraId="65F72A7C" w14:textId="77777777" w:rsidR="00AC4C03" w:rsidRDefault="00AC4C03" w:rsidP="00AC4C03">
      <w:pPr>
        <w:spacing w:line="40" w:lineRule="exact"/>
        <w:rPr>
          <w:sz w:val="20"/>
          <w:szCs w:val="20"/>
        </w:rPr>
      </w:pPr>
    </w:p>
    <w:p w14:paraId="5625D54D" w14:textId="77777777" w:rsidR="00E10586" w:rsidRDefault="00000000">
      <w:pPr>
        <w:spacing w:line="256" w:lineRule="auto"/>
        <w:ind w:left="80" w:right="100"/>
        <w:rPr>
          <w:sz w:val="20"/>
          <w:szCs w:val="20"/>
        </w:rPr>
      </w:pPr>
      <w:r>
        <w:rPr>
          <w:rFonts w:ascii="Arial" w:eastAsia="Arial" w:hAnsi="Arial" w:cs="Arial"/>
        </w:rPr>
        <w:t>Reiche, Sphären und Königreiche beziehen sich alle auf geistliche Gebiete oder Domänen. In 1. Mose 1,1 lesen wir, dass Gott den Himmel (Plural) und die Erde schuf. Auch an anderen Stellen in der Schrift wird die Pluralform der Himmel verwendet.</w:t>
      </w:r>
    </w:p>
    <w:p w14:paraId="0474C74A" w14:textId="77777777" w:rsidR="00AC4C03" w:rsidRDefault="00AC4C03" w:rsidP="00AC4C03">
      <w:pPr>
        <w:spacing w:line="200" w:lineRule="exact"/>
        <w:rPr>
          <w:sz w:val="20"/>
          <w:szCs w:val="20"/>
        </w:rPr>
      </w:pPr>
    </w:p>
    <w:p w14:paraId="0F0E0CF8" w14:textId="77777777" w:rsidR="00AC4C03" w:rsidRDefault="00AC4C03" w:rsidP="00AC4C03">
      <w:pPr>
        <w:spacing w:line="200" w:lineRule="exact"/>
        <w:rPr>
          <w:sz w:val="20"/>
          <w:szCs w:val="20"/>
        </w:rPr>
      </w:pPr>
    </w:p>
    <w:p w14:paraId="29144A94" w14:textId="77777777" w:rsidR="00AC4C03" w:rsidRDefault="00AC4C03" w:rsidP="00AC4C03">
      <w:pPr>
        <w:spacing w:line="200" w:lineRule="exact"/>
        <w:rPr>
          <w:sz w:val="20"/>
          <w:szCs w:val="20"/>
        </w:rPr>
      </w:pPr>
    </w:p>
    <w:p w14:paraId="0A7DEA5C" w14:textId="77777777" w:rsidR="00AC4C03" w:rsidRDefault="00AC4C03" w:rsidP="00AC4C03">
      <w:pPr>
        <w:spacing w:line="342" w:lineRule="exact"/>
        <w:rPr>
          <w:sz w:val="20"/>
          <w:szCs w:val="20"/>
        </w:rPr>
      </w:pPr>
    </w:p>
    <w:p w14:paraId="1B946FB1" w14:textId="77777777" w:rsidR="00E10586" w:rsidRDefault="00000000">
      <w:pPr>
        <w:jc w:val="right"/>
        <w:rPr>
          <w:sz w:val="20"/>
          <w:szCs w:val="20"/>
        </w:rPr>
      </w:pPr>
      <w:r>
        <w:rPr>
          <w:rFonts w:ascii="Arial" w:eastAsia="Arial" w:hAnsi="Arial" w:cs="Arial"/>
        </w:rPr>
        <w:t>310</w:t>
      </w:r>
    </w:p>
    <w:p w14:paraId="288D897B" w14:textId="77777777" w:rsidR="00AC4C03" w:rsidRDefault="00AC4C03" w:rsidP="00AC4C03">
      <w:pPr>
        <w:sectPr w:rsidR="00AC4C03">
          <w:pgSz w:w="8400" w:h="11908"/>
          <w:pgMar w:top="1150" w:right="1332" w:bottom="430" w:left="1440" w:header="0" w:footer="0" w:gutter="0"/>
          <w:cols w:space="720" w:equalWidth="0">
            <w:col w:w="5620"/>
          </w:cols>
        </w:sectPr>
      </w:pPr>
    </w:p>
    <w:p w14:paraId="58E005A7" w14:textId="77777777" w:rsidR="00E10586" w:rsidRDefault="00000000">
      <w:pPr>
        <w:spacing w:line="260" w:lineRule="auto"/>
        <w:ind w:left="100" w:right="40" w:hanging="11"/>
        <w:rPr>
          <w:sz w:val="20"/>
          <w:szCs w:val="20"/>
        </w:rPr>
      </w:pPr>
      <w:bookmarkStart w:id="326" w:name="page327"/>
      <w:bookmarkEnd w:id="326"/>
      <w:r>
        <w:rPr>
          <w:rFonts w:eastAsia="Times New Roman"/>
          <w:i/>
          <w:iCs/>
          <w:sz w:val="24"/>
          <w:szCs w:val="24"/>
        </w:rPr>
        <w:t xml:space="preserve">Epheser 1:19,20 Und [damit ihr erkennt und begreift], wie unermesslich </w:t>
      </w:r>
      <w:r>
        <w:rPr>
          <w:rFonts w:eastAsia="Times New Roman"/>
          <w:sz w:val="24"/>
          <w:szCs w:val="24"/>
        </w:rPr>
        <w:t xml:space="preserve">und </w:t>
      </w:r>
      <w:r>
        <w:rPr>
          <w:rFonts w:eastAsia="Times New Roman"/>
          <w:i/>
          <w:iCs/>
          <w:sz w:val="24"/>
          <w:szCs w:val="24"/>
        </w:rPr>
        <w:t xml:space="preserve">unbegrenzt </w:t>
      </w:r>
      <w:r>
        <w:rPr>
          <w:rFonts w:eastAsia="Times New Roman"/>
          <w:sz w:val="24"/>
          <w:szCs w:val="24"/>
        </w:rPr>
        <w:t xml:space="preserve">und </w:t>
      </w:r>
      <w:r>
        <w:rPr>
          <w:rFonts w:eastAsia="Times New Roman"/>
          <w:i/>
          <w:iCs/>
          <w:sz w:val="24"/>
          <w:szCs w:val="24"/>
        </w:rPr>
        <w:t xml:space="preserve">überragend groß seine Macht in </w:t>
      </w:r>
      <w:r>
        <w:rPr>
          <w:rFonts w:eastAsia="Times New Roman"/>
          <w:sz w:val="24"/>
          <w:szCs w:val="24"/>
        </w:rPr>
        <w:t xml:space="preserve">und </w:t>
      </w:r>
      <w:r>
        <w:rPr>
          <w:rFonts w:eastAsia="Times New Roman"/>
          <w:i/>
          <w:iCs/>
          <w:sz w:val="24"/>
          <w:szCs w:val="24"/>
        </w:rPr>
        <w:t xml:space="preserve">für uns ist, die wir glauben, wie sie sich zeigt in dem Wirken seiner gewaltigen Kraft, die er in Christus ausgeübt hat, als er ihn von den Toten auferweckte und ihn zu seiner Rechten in den </w:t>
      </w:r>
      <w:r>
        <w:rPr>
          <w:rFonts w:eastAsia="Times New Roman"/>
          <w:i/>
          <w:iCs/>
          <w:sz w:val="24"/>
          <w:szCs w:val="24"/>
          <w:u w:val="single"/>
        </w:rPr>
        <w:t xml:space="preserve">himmlischen [Orten] </w:t>
      </w:r>
      <w:r>
        <w:rPr>
          <w:rFonts w:eastAsia="Times New Roman"/>
          <w:i/>
          <w:iCs/>
          <w:sz w:val="24"/>
          <w:szCs w:val="24"/>
        </w:rPr>
        <w:t>setzte</w:t>
      </w:r>
      <w:r>
        <w:rPr>
          <w:rFonts w:eastAsia="Times New Roman"/>
          <w:i/>
          <w:iCs/>
          <w:sz w:val="24"/>
          <w:szCs w:val="24"/>
          <w:u w:val="single"/>
        </w:rPr>
        <w:t>.</w:t>
      </w:r>
    </w:p>
    <w:p w14:paraId="2545CCEF" w14:textId="77777777" w:rsidR="00AC4C03" w:rsidRDefault="00AC4C03" w:rsidP="00AC4C03">
      <w:pPr>
        <w:spacing w:line="176" w:lineRule="exact"/>
        <w:rPr>
          <w:sz w:val="20"/>
          <w:szCs w:val="20"/>
        </w:rPr>
      </w:pPr>
    </w:p>
    <w:p w14:paraId="01D3AA92" w14:textId="77777777" w:rsidR="00E10586" w:rsidRDefault="00000000">
      <w:pPr>
        <w:spacing w:line="273" w:lineRule="auto"/>
        <w:ind w:left="100" w:right="180" w:hanging="11"/>
        <w:rPr>
          <w:sz w:val="20"/>
          <w:szCs w:val="20"/>
        </w:rPr>
      </w:pPr>
      <w:r>
        <w:rPr>
          <w:rFonts w:eastAsia="Times New Roman"/>
          <w:i/>
          <w:iCs/>
          <w:sz w:val="23"/>
          <w:szCs w:val="23"/>
        </w:rPr>
        <w:t xml:space="preserve">Epheser 2:6 Und er hat uns zusammen mit ihm auferweckt und uns zusammen mit ihm in der </w:t>
      </w:r>
      <w:r>
        <w:rPr>
          <w:rFonts w:eastAsia="Times New Roman"/>
          <w:i/>
          <w:iCs/>
          <w:sz w:val="23"/>
          <w:szCs w:val="23"/>
          <w:u w:val="single"/>
        </w:rPr>
        <w:t xml:space="preserve">himmlischen Sphäre </w:t>
      </w:r>
      <w:r>
        <w:rPr>
          <w:rFonts w:eastAsia="Times New Roman"/>
          <w:i/>
          <w:iCs/>
          <w:sz w:val="23"/>
          <w:szCs w:val="23"/>
        </w:rPr>
        <w:t>sitzen lassen [kraft unseres Seins] in Christus Jesus (dem Messias, dem Gesalbten).</w:t>
      </w:r>
    </w:p>
    <w:p w14:paraId="304349EE" w14:textId="77777777" w:rsidR="00AC4C03" w:rsidRDefault="00AC4C03" w:rsidP="00AC4C03">
      <w:pPr>
        <w:spacing w:line="165" w:lineRule="exact"/>
        <w:rPr>
          <w:sz w:val="20"/>
          <w:szCs w:val="20"/>
        </w:rPr>
      </w:pPr>
    </w:p>
    <w:p w14:paraId="2077ED5B" w14:textId="77777777" w:rsidR="00E10586" w:rsidRDefault="00000000">
      <w:pPr>
        <w:spacing w:line="254" w:lineRule="auto"/>
        <w:ind w:left="80" w:right="40"/>
        <w:rPr>
          <w:sz w:val="20"/>
          <w:szCs w:val="20"/>
        </w:rPr>
      </w:pPr>
      <w:r>
        <w:rPr>
          <w:rFonts w:ascii="Arial" w:eastAsia="Arial" w:hAnsi="Arial" w:cs="Arial"/>
        </w:rPr>
        <w:t>Hier sehen wir, dass wir berufen und positioniert sind, mit Christus in den himmlischen Örtern (Plural) zu sitzen, und doch sind wir hier auf der Erde.</w:t>
      </w:r>
    </w:p>
    <w:p w14:paraId="33D987E3" w14:textId="77777777" w:rsidR="00AC4C03" w:rsidRDefault="00AC4C03" w:rsidP="00AC4C03">
      <w:pPr>
        <w:spacing w:line="137" w:lineRule="exact"/>
        <w:rPr>
          <w:sz w:val="20"/>
          <w:szCs w:val="20"/>
        </w:rPr>
      </w:pPr>
    </w:p>
    <w:p w14:paraId="3B3EE269" w14:textId="77777777" w:rsidR="00E10586" w:rsidRDefault="00000000">
      <w:pPr>
        <w:spacing w:line="253" w:lineRule="auto"/>
        <w:ind w:left="80" w:right="160"/>
        <w:rPr>
          <w:sz w:val="20"/>
          <w:szCs w:val="20"/>
        </w:rPr>
      </w:pPr>
      <w:r>
        <w:rPr>
          <w:rFonts w:ascii="Arial" w:eastAsia="Arial" w:hAnsi="Arial" w:cs="Arial"/>
        </w:rPr>
        <w:t>Wir haben uns die Dimensionen Höhe, Tiefe, Breite und Länge angesehen und wie Teile unseres Geistes, unserer Seele und unseres Körpers dort präsent sein können, während wir auf der Erde sind.</w:t>
      </w:r>
    </w:p>
    <w:p w14:paraId="7680B2E7" w14:textId="77777777" w:rsidR="00AC4C03" w:rsidRDefault="00AC4C03" w:rsidP="00AC4C03">
      <w:pPr>
        <w:spacing w:line="136" w:lineRule="exact"/>
        <w:rPr>
          <w:sz w:val="20"/>
          <w:szCs w:val="20"/>
        </w:rPr>
      </w:pPr>
    </w:p>
    <w:p w14:paraId="425C432D" w14:textId="77777777" w:rsidR="00E10586" w:rsidRDefault="00000000">
      <w:pPr>
        <w:spacing w:line="256" w:lineRule="auto"/>
        <w:ind w:left="80" w:right="100"/>
        <w:rPr>
          <w:sz w:val="20"/>
          <w:szCs w:val="20"/>
        </w:rPr>
      </w:pPr>
      <w:r>
        <w:rPr>
          <w:rFonts w:ascii="Arial" w:eastAsia="Arial" w:hAnsi="Arial" w:cs="Arial"/>
        </w:rPr>
        <w:t>Sphären, Dimensionen und Reiche existieren nebeneinander in Zeit, Raum und in den Dimensionen. Einige Teile von uns können sich in den himmlischen Sphären aufhalten, andere auf der Erde und wieder andere in der Erde - verbunden mit den Gittern, die zu diesen gehören und mit denen sie verbunden sind.</w:t>
      </w:r>
    </w:p>
    <w:p w14:paraId="6889E78B" w14:textId="77777777" w:rsidR="00AC4C03" w:rsidRDefault="00AC4C03" w:rsidP="00AC4C03">
      <w:pPr>
        <w:spacing w:line="130" w:lineRule="exact"/>
        <w:rPr>
          <w:sz w:val="20"/>
          <w:szCs w:val="20"/>
        </w:rPr>
      </w:pPr>
    </w:p>
    <w:p w14:paraId="0D84A34E" w14:textId="77777777" w:rsidR="00E10586" w:rsidRDefault="00000000">
      <w:pPr>
        <w:ind w:left="80"/>
        <w:rPr>
          <w:sz w:val="20"/>
          <w:szCs w:val="20"/>
        </w:rPr>
      </w:pPr>
      <w:r>
        <w:rPr>
          <w:rFonts w:ascii="Arial" w:eastAsia="Arial" w:hAnsi="Arial" w:cs="Arial"/>
        </w:rPr>
        <w:t>Schauen wir uns die Definition dieser Wörter an.</w:t>
      </w:r>
    </w:p>
    <w:p w14:paraId="347998B7" w14:textId="77777777" w:rsidR="00AC4C03" w:rsidRDefault="00AC4C03" w:rsidP="00AC4C03">
      <w:pPr>
        <w:spacing w:line="148" w:lineRule="exact"/>
        <w:rPr>
          <w:sz w:val="20"/>
          <w:szCs w:val="20"/>
        </w:rPr>
      </w:pPr>
    </w:p>
    <w:p w14:paraId="37E472DB" w14:textId="77777777" w:rsidR="00E10586" w:rsidRDefault="00000000">
      <w:pPr>
        <w:spacing w:line="249" w:lineRule="auto"/>
        <w:ind w:left="80" w:right="920"/>
        <w:rPr>
          <w:sz w:val="20"/>
          <w:szCs w:val="20"/>
        </w:rPr>
      </w:pPr>
      <w:r>
        <w:rPr>
          <w:rFonts w:ascii="Arial" w:eastAsia="Arial" w:hAnsi="Arial" w:cs="Arial"/>
          <w:u w:val="single"/>
        </w:rPr>
        <w:t xml:space="preserve">Reich (H4438): </w:t>
      </w:r>
      <w:r>
        <w:rPr>
          <w:rFonts w:ascii="Arial" w:eastAsia="Arial" w:hAnsi="Arial" w:cs="Arial"/>
        </w:rPr>
        <w:t>Königtum, Macht, Herrschaft, Königreich, souveräne Macht.</w:t>
      </w:r>
    </w:p>
    <w:p w14:paraId="5217153F" w14:textId="77777777" w:rsidR="00AC4C03" w:rsidRDefault="00AC4C03" w:rsidP="00AC4C03">
      <w:pPr>
        <w:spacing w:line="130" w:lineRule="exact"/>
        <w:rPr>
          <w:sz w:val="20"/>
          <w:szCs w:val="20"/>
        </w:rPr>
      </w:pPr>
    </w:p>
    <w:p w14:paraId="5A96FBFC" w14:textId="77777777" w:rsidR="00E10586" w:rsidRDefault="00000000">
      <w:pPr>
        <w:ind w:left="80"/>
        <w:rPr>
          <w:sz w:val="20"/>
          <w:szCs w:val="20"/>
        </w:rPr>
      </w:pPr>
      <w:r>
        <w:rPr>
          <w:rFonts w:ascii="Arial" w:eastAsia="Arial" w:hAnsi="Arial" w:cs="Arial"/>
        </w:rPr>
        <w:t>Wer herrscht und regiert in diesen Reichen?</w:t>
      </w:r>
    </w:p>
    <w:p w14:paraId="6D4DD42D" w14:textId="77777777" w:rsidR="00AC4C03" w:rsidRDefault="00AC4C03" w:rsidP="00AC4C03">
      <w:pPr>
        <w:spacing w:line="200" w:lineRule="exact"/>
        <w:rPr>
          <w:sz w:val="20"/>
          <w:szCs w:val="20"/>
        </w:rPr>
      </w:pPr>
    </w:p>
    <w:p w14:paraId="5DD1B62F" w14:textId="77777777" w:rsidR="00AC4C03" w:rsidRDefault="00AC4C03" w:rsidP="00AC4C03">
      <w:pPr>
        <w:spacing w:line="200" w:lineRule="exact"/>
        <w:rPr>
          <w:sz w:val="20"/>
          <w:szCs w:val="20"/>
        </w:rPr>
      </w:pPr>
    </w:p>
    <w:p w14:paraId="51472262" w14:textId="77777777" w:rsidR="00AC4C03" w:rsidRDefault="00AC4C03" w:rsidP="00AC4C03">
      <w:pPr>
        <w:spacing w:line="200" w:lineRule="exact"/>
        <w:rPr>
          <w:sz w:val="20"/>
          <w:szCs w:val="20"/>
        </w:rPr>
      </w:pPr>
    </w:p>
    <w:p w14:paraId="30FEE65D" w14:textId="77777777" w:rsidR="00AC4C03" w:rsidRDefault="00AC4C03" w:rsidP="00AC4C03">
      <w:pPr>
        <w:spacing w:line="200" w:lineRule="exact"/>
        <w:rPr>
          <w:sz w:val="20"/>
          <w:szCs w:val="20"/>
        </w:rPr>
      </w:pPr>
    </w:p>
    <w:p w14:paraId="3DD852AE" w14:textId="77777777" w:rsidR="00AC4C03" w:rsidRDefault="00AC4C03" w:rsidP="00AC4C03">
      <w:pPr>
        <w:spacing w:line="200" w:lineRule="exact"/>
        <w:rPr>
          <w:sz w:val="20"/>
          <w:szCs w:val="20"/>
        </w:rPr>
      </w:pPr>
    </w:p>
    <w:p w14:paraId="2EE8AF55" w14:textId="77777777" w:rsidR="00AC4C03" w:rsidRDefault="00AC4C03" w:rsidP="00AC4C03">
      <w:pPr>
        <w:spacing w:line="208" w:lineRule="exact"/>
        <w:rPr>
          <w:sz w:val="20"/>
          <w:szCs w:val="20"/>
        </w:rPr>
      </w:pPr>
    </w:p>
    <w:p w14:paraId="2F9B2CB7" w14:textId="77777777" w:rsidR="00E10586" w:rsidRDefault="00000000">
      <w:pPr>
        <w:jc w:val="right"/>
        <w:rPr>
          <w:sz w:val="20"/>
          <w:szCs w:val="20"/>
        </w:rPr>
      </w:pPr>
      <w:r>
        <w:rPr>
          <w:rFonts w:ascii="Arial" w:eastAsia="Arial" w:hAnsi="Arial" w:cs="Arial"/>
        </w:rPr>
        <w:t>311</w:t>
      </w:r>
    </w:p>
    <w:p w14:paraId="6F0F4457" w14:textId="77777777" w:rsidR="00AC4C03" w:rsidRDefault="00AC4C03" w:rsidP="00AC4C03">
      <w:pPr>
        <w:sectPr w:rsidR="00AC4C03">
          <w:pgSz w:w="8400" w:h="11908"/>
          <w:pgMar w:top="1150" w:right="1332" w:bottom="430" w:left="1440" w:header="0" w:footer="0" w:gutter="0"/>
          <w:cols w:space="720" w:equalWidth="0">
            <w:col w:w="5620"/>
          </w:cols>
        </w:sectPr>
      </w:pPr>
    </w:p>
    <w:p w14:paraId="37BDB1F8" w14:textId="77777777" w:rsidR="00E10586" w:rsidRDefault="00000000">
      <w:pPr>
        <w:spacing w:line="260" w:lineRule="auto"/>
        <w:ind w:left="100" w:right="140" w:hanging="11"/>
        <w:rPr>
          <w:sz w:val="20"/>
          <w:szCs w:val="20"/>
        </w:rPr>
      </w:pPr>
      <w:bookmarkStart w:id="327" w:name="page328"/>
      <w:bookmarkEnd w:id="327"/>
      <w:r>
        <w:rPr>
          <w:rFonts w:eastAsia="Times New Roman"/>
          <w:i/>
          <w:iCs/>
          <w:sz w:val="24"/>
          <w:szCs w:val="24"/>
        </w:rPr>
        <w:t xml:space="preserve">Epheser 6:12 Denn wir ringen nicht mit Fleisch und Blut [nur mit physischen Gegnern], sondern mit den Gewaltherrschern, mit den Mächten, mit den Weltbeherrschern dieser gegenwärtigen Finsternis, mit den geistigen Mächten der </w:t>
      </w:r>
      <w:r>
        <w:rPr>
          <w:rFonts w:eastAsia="Times New Roman"/>
          <w:i/>
          <w:iCs/>
          <w:sz w:val="24"/>
          <w:szCs w:val="24"/>
          <w:u w:val="single"/>
        </w:rPr>
        <w:t>Bosheit im himmlischen (übernatürlichen) Bereich.</w:t>
      </w:r>
    </w:p>
    <w:p w14:paraId="03615462" w14:textId="77777777" w:rsidR="00AC4C03" w:rsidRDefault="00AC4C03" w:rsidP="00AC4C03">
      <w:pPr>
        <w:spacing w:line="175" w:lineRule="exact"/>
        <w:rPr>
          <w:sz w:val="20"/>
          <w:szCs w:val="20"/>
        </w:rPr>
      </w:pPr>
    </w:p>
    <w:p w14:paraId="47EEEC8C" w14:textId="77777777" w:rsidR="00E10586" w:rsidRDefault="00000000">
      <w:pPr>
        <w:spacing w:line="249" w:lineRule="auto"/>
        <w:ind w:left="80" w:right="920"/>
        <w:rPr>
          <w:sz w:val="20"/>
          <w:szCs w:val="20"/>
        </w:rPr>
      </w:pPr>
      <w:r>
        <w:rPr>
          <w:rFonts w:ascii="Arial" w:eastAsia="Arial" w:hAnsi="Arial" w:cs="Arial"/>
        </w:rPr>
        <w:t>Das Wort "Sphäre" oder "übernatürliche Sphäre" wird auch mit "die Höhen" übersetzt.</w:t>
      </w:r>
    </w:p>
    <w:p w14:paraId="33F5927F" w14:textId="77777777" w:rsidR="00AC4C03" w:rsidRDefault="00AC4C03" w:rsidP="00AC4C03">
      <w:pPr>
        <w:spacing w:line="143" w:lineRule="exact"/>
        <w:rPr>
          <w:sz w:val="20"/>
          <w:szCs w:val="20"/>
        </w:rPr>
      </w:pPr>
    </w:p>
    <w:p w14:paraId="6F01F198" w14:textId="77777777" w:rsidR="00E10586" w:rsidRDefault="00000000">
      <w:pPr>
        <w:spacing w:line="255" w:lineRule="auto"/>
        <w:ind w:left="80" w:right="160"/>
        <w:rPr>
          <w:sz w:val="20"/>
          <w:szCs w:val="20"/>
        </w:rPr>
      </w:pPr>
      <w:r>
        <w:rPr>
          <w:rFonts w:ascii="Arial" w:eastAsia="Arial" w:hAnsi="Arial" w:cs="Arial"/>
          <w:u w:val="single"/>
        </w:rPr>
        <w:t>Hohe Orte G2032</w:t>
      </w:r>
      <w:r>
        <w:rPr>
          <w:rFonts w:ascii="Arial" w:eastAsia="Arial" w:hAnsi="Arial" w:cs="Arial"/>
        </w:rPr>
        <w:t>: die im Himmel existieren, Dinge, die im Himmel stattfinden, der Wohnsitz Gottes und der Engel, der untere Himmel der Sterne, der Himmel der Wolken, der himmlische Tempel oder das Heiligtum.</w:t>
      </w:r>
    </w:p>
    <w:p w14:paraId="389E3DCB" w14:textId="77777777" w:rsidR="00AC4C03" w:rsidRDefault="00AC4C03" w:rsidP="00AC4C03">
      <w:pPr>
        <w:spacing w:line="137" w:lineRule="exact"/>
        <w:rPr>
          <w:sz w:val="20"/>
          <w:szCs w:val="20"/>
        </w:rPr>
      </w:pPr>
    </w:p>
    <w:p w14:paraId="29B56C0A" w14:textId="77777777" w:rsidR="00E10586" w:rsidRDefault="00000000">
      <w:pPr>
        <w:spacing w:line="249" w:lineRule="auto"/>
        <w:ind w:left="80" w:right="780"/>
        <w:rPr>
          <w:sz w:val="20"/>
          <w:szCs w:val="20"/>
        </w:rPr>
      </w:pPr>
      <w:r>
        <w:rPr>
          <w:rFonts w:ascii="Arial" w:eastAsia="Arial" w:hAnsi="Arial" w:cs="Arial"/>
        </w:rPr>
        <w:t>Drei verschiedene Himmel werden hier erwähnt - alle werden als die Höhen bezeichnet.</w:t>
      </w:r>
    </w:p>
    <w:p w14:paraId="2FFE8690" w14:textId="77777777" w:rsidR="00AC4C03" w:rsidRDefault="00AC4C03" w:rsidP="00AC4C03">
      <w:pPr>
        <w:spacing w:line="139" w:lineRule="exact"/>
        <w:rPr>
          <w:sz w:val="20"/>
          <w:szCs w:val="20"/>
        </w:rPr>
      </w:pPr>
    </w:p>
    <w:p w14:paraId="527D0E5D" w14:textId="77777777" w:rsidR="00E10586" w:rsidRDefault="00000000">
      <w:pPr>
        <w:spacing w:line="249" w:lineRule="auto"/>
        <w:ind w:left="80" w:right="480"/>
        <w:rPr>
          <w:sz w:val="20"/>
          <w:szCs w:val="20"/>
        </w:rPr>
      </w:pPr>
      <w:r>
        <w:rPr>
          <w:rFonts w:ascii="Arial" w:eastAsia="Arial" w:hAnsi="Arial" w:cs="Arial"/>
        </w:rPr>
        <w:t>Und dann gibt es noch die Königreiche, die Einfluss-, Herrschafts- und Regierungsbereiche darstellen.</w:t>
      </w:r>
    </w:p>
    <w:p w14:paraId="229CEDA3" w14:textId="77777777" w:rsidR="00AC4C03" w:rsidRDefault="00AC4C03" w:rsidP="00AC4C03">
      <w:pPr>
        <w:spacing w:line="143" w:lineRule="exact"/>
        <w:rPr>
          <w:sz w:val="20"/>
          <w:szCs w:val="20"/>
        </w:rPr>
      </w:pPr>
    </w:p>
    <w:p w14:paraId="7955569C" w14:textId="77777777" w:rsidR="00E10586" w:rsidRDefault="00000000">
      <w:pPr>
        <w:spacing w:line="249" w:lineRule="auto"/>
        <w:ind w:left="80" w:right="1160"/>
        <w:rPr>
          <w:sz w:val="20"/>
          <w:szCs w:val="20"/>
        </w:rPr>
      </w:pPr>
      <w:r>
        <w:rPr>
          <w:rFonts w:ascii="Arial" w:eastAsia="Arial" w:hAnsi="Arial" w:cs="Arial"/>
          <w:u w:val="single"/>
        </w:rPr>
        <w:t>Königreich (H4467)</w:t>
      </w:r>
      <w:r>
        <w:rPr>
          <w:rFonts w:ascii="Arial" w:eastAsia="Arial" w:hAnsi="Arial" w:cs="Arial"/>
          <w:i/>
          <w:iCs/>
          <w:u w:val="single"/>
        </w:rPr>
        <w:t xml:space="preserve">: </w:t>
      </w:r>
      <w:r>
        <w:rPr>
          <w:rFonts w:ascii="Arial" w:eastAsia="Arial" w:hAnsi="Arial" w:cs="Arial"/>
        </w:rPr>
        <w:t>Reich, Herrschaft, Herrschaft, Souveränität, Königreichsreich.</w:t>
      </w:r>
    </w:p>
    <w:p w14:paraId="59E89B0D" w14:textId="77777777" w:rsidR="00AC4C03" w:rsidRDefault="00AC4C03" w:rsidP="00AC4C03">
      <w:pPr>
        <w:spacing w:line="139" w:lineRule="exact"/>
        <w:rPr>
          <w:sz w:val="20"/>
          <w:szCs w:val="20"/>
        </w:rPr>
      </w:pPr>
    </w:p>
    <w:p w14:paraId="4B912FA4" w14:textId="77777777" w:rsidR="00E10586" w:rsidRDefault="00000000">
      <w:pPr>
        <w:spacing w:line="249" w:lineRule="auto"/>
        <w:ind w:left="80" w:right="40"/>
        <w:rPr>
          <w:sz w:val="20"/>
          <w:szCs w:val="20"/>
        </w:rPr>
      </w:pPr>
      <w:r>
        <w:rPr>
          <w:rFonts w:ascii="Arial" w:eastAsia="Arial" w:hAnsi="Arial" w:cs="Arial"/>
        </w:rPr>
        <w:t>In jedem dieser Fälle beziehen sich diese Begriffe auf die Gebiete und Bereiche des Reiches des Lichts oder der Finsternis</w:t>
      </w:r>
    </w:p>
    <w:p w14:paraId="1BDD9254" w14:textId="77777777" w:rsidR="00AC4C03" w:rsidRDefault="00AC4C03" w:rsidP="00AC4C03">
      <w:pPr>
        <w:spacing w:line="14" w:lineRule="exact"/>
        <w:rPr>
          <w:sz w:val="20"/>
          <w:szCs w:val="20"/>
        </w:rPr>
      </w:pPr>
    </w:p>
    <w:p w14:paraId="1E435BA3" w14:textId="77777777" w:rsidR="00E10586" w:rsidRDefault="00000000">
      <w:pPr>
        <w:ind w:left="80"/>
        <w:rPr>
          <w:sz w:val="20"/>
          <w:szCs w:val="20"/>
        </w:rPr>
      </w:pPr>
      <w:r>
        <w:rPr>
          <w:rFonts w:ascii="Arial" w:eastAsia="Arial" w:hAnsi="Arial" w:cs="Arial"/>
        </w:rPr>
        <w:t>- sie sind Städte oder geistliche Wohnstätten.</w:t>
      </w:r>
    </w:p>
    <w:p w14:paraId="191F3BC2" w14:textId="77777777" w:rsidR="00AC4C03" w:rsidRDefault="00AC4C03" w:rsidP="00AC4C03">
      <w:pPr>
        <w:spacing w:line="148" w:lineRule="exact"/>
        <w:rPr>
          <w:sz w:val="20"/>
          <w:szCs w:val="20"/>
        </w:rPr>
      </w:pPr>
    </w:p>
    <w:p w14:paraId="5E443626" w14:textId="77777777" w:rsidR="00E10586" w:rsidRDefault="00000000">
      <w:pPr>
        <w:spacing w:line="256" w:lineRule="auto"/>
        <w:ind w:left="80" w:right="140"/>
        <w:rPr>
          <w:sz w:val="20"/>
          <w:szCs w:val="20"/>
        </w:rPr>
      </w:pPr>
      <w:r>
        <w:rPr>
          <w:rFonts w:ascii="Arial" w:eastAsia="Arial" w:hAnsi="Arial" w:cs="Arial"/>
        </w:rPr>
        <w:t>Hast du schon einmal das Sprichwort gehört, dass jemand, der gesündigt hat, eine Tür geöffnet hat? Das ist nicht nur metaphorisch gemeint. Es sind reale Türen, die geöffnet werden und in die Reiche oder Wohnungen der Dunkelheit führen.</w:t>
      </w:r>
    </w:p>
    <w:p w14:paraId="79DE443D" w14:textId="77777777" w:rsidR="00AC4C03" w:rsidRDefault="00AC4C03" w:rsidP="00AC4C03">
      <w:pPr>
        <w:spacing w:line="126" w:lineRule="exact"/>
        <w:rPr>
          <w:sz w:val="20"/>
          <w:szCs w:val="20"/>
        </w:rPr>
      </w:pPr>
    </w:p>
    <w:p w14:paraId="5EECE2B3" w14:textId="77777777" w:rsidR="00E10586" w:rsidRDefault="00000000">
      <w:pPr>
        <w:ind w:left="80"/>
        <w:rPr>
          <w:sz w:val="20"/>
          <w:szCs w:val="20"/>
        </w:rPr>
      </w:pPr>
      <w:r>
        <w:rPr>
          <w:rFonts w:ascii="Arial" w:eastAsia="Arial" w:hAnsi="Arial" w:cs="Arial"/>
        </w:rPr>
        <w:t>Betrachte das Bild unten einen Moment lang.</w:t>
      </w:r>
    </w:p>
    <w:p w14:paraId="40C1E7AF" w14:textId="77777777" w:rsidR="00AC4C03" w:rsidRDefault="00AC4C03" w:rsidP="00AC4C03">
      <w:pPr>
        <w:spacing w:line="200" w:lineRule="exact"/>
        <w:rPr>
          <w:sz w:val="20"/>
          <w:szCs w:val="20"/>
        </w:rPr>
      </w:pPr>
    </w:p>
    <w:p w14:paraId="69E20BAC" w14:textId="77777777" w:rsidR="00AC4C03" w:rsidRDefault="00AC4C03" w:rsidP="00AC4C03">
      <w:pPr>
        <w:spacing w:line="200" w:lineRule="exact"/>
        <w:rPr>
          <w:sz w:val="20"/>
          <w:szCs w:val="20"/>
        </w:rPr>
      </w:pPr>
    </w:p>
    <w:p w14:paraId="1FE6C34B" w14:textId="77777777" w:rsidR="00AC4C03" w:rsidRDefault="00AC4C03" w:rsidP="00AC4C03">
      <w:pPr>
        <w:spacing w:line="200" w:lineRule="exact"/>
        <w:rPr>
          <w:sz w:val="20"/>
          <w:szCs w:val="20"/>
        </w:rPr>
      </w:pPr>
    </w:p>
    <w:p w14:paraId="72DEC6BF" w14:textId="77777777" w:rsidR="00AC4C03" w:rsidRDefault="00AC4C03" w:rsidP="00AC4C03">
      <w:pPr>
        <w:spacing w:line="396" w:lineRule="exact"/>
        <w:rPr>
          <w:sz w:val="20"/>
          <w:szCs w:val="20"/>
        </w:rPr>
      </w:pPr>
    </w:p>
    <w:p w14:paraId="677B778F" w14:textId="77777777" w:rsidR="00E10586" w:rsidRDefault="00000000">
      <w:pPr>
        <w:jc w:val="right"/>
        <w:rPr>
          <w:sz w:val="20"/>
          <w:szCs w:val="20"/>
        </w:rPr>
      </w:pPr>
      <w:r>
        <w:rPr>
          <w:rFonts w:ascii="Arial" w:eastAsia="Arial" w:hAnsi="Arial" w:cs="Arial"/>
        </w:rPr>
        <w:t>312</w:t>
      </w:r>
    </w:p>
    <w:p w14:paraId="06A691A1" w14:textId="77777777" w:rsidR="00AC4C03" w:rsidRDefault="00AC4C03" w:rsidP="00AC4C03">
      <w:pPr>
        <w:sectPr w:rsidR="00AC4C03">
          <w:pgSz w:w="8400" w:h="11908"/>
          <w:pgMar w:top="1150" w:right="1332" w:bottom="430" w:left="1440" w:header="0" w:footer="0" w:gutter="0"/>
          <w:cols w:space="720" w:equalWidth="0">
            <w:col w:w="5620"/>
          </w:cols>
        </w:sectPr>
      </w:pPr>
    </w:p>
    <w:p w14:paraId="3F2D7773" w14:textId="77777777" w:rsidR="00E10586" w:rsidRDefault="00000000">
      <w:pPr>
        <w:spacing w:line="200" w:lineRule="exact"/>
        <w:rPr>
          <w:sz w:val="20"/>
          <w:szCs w:val="20"/>
        </w:rPr>
      </w:pPr>
      <w:bookmarkStart w:id="328" w:name="page329"/>
      <w:bookmarkEnd w:id="328"/>
      <w:r>
        <w:rPr>
          <w:noProof/>
          <w:sz w:val="20"/>
          <w:szCs w:val="20"/>
        </w:rPr>
        <w:drawing>
          <wp:anchor distT="0" distB="0" distL="114300" distR="114300" simplePos="0" relativeHeight="251795456" behindDoc="1" locked="0" layoutInCell="0" allowOverlap="1" wp14:anchorId="69AAB19A" wp14:editId="546C4A98">
            <wp:simplePos x="0" y="0"/>
            <wp:positionH relativeFrom="page">
              <wp:posOffset>965835</wp:posOffset>
            </wp:positionH>
            <wp:positionV relativeFrom="page">
              <wp:posOffset>690880</wp:posOffset>
            </wp:positionV>
            <wp:extent cx="3503930" cy="2651125"/>
            <wp:effectExtent l="0" t="0" r="0" b="0"/>
            <wp:wrapNone/>
            <wp:docPr id="1869715631" name="Grafik 1869715631" descr="Ein Bild, das Entwurf, Text, Zeichnung,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15631" name="Grafik 1869715631" descr="Ein Bild, das Entwurf, Text, Zeichnung, Diagramm enthält.&#10;&#10;Automatisch generierte Beschreibung"/>
                    <pic:cNvPicPr>
                      <a:picLocks noChangeAspect="1" noChangeArrowheads="1"/>
                    </pic:cNvPicPr>
                  </pic:nvPicPr>
                  <pic:blipFill>
                    <a:blip r:embed="rId87"/>
                    <a:srcRect/>
                    <a:stretch>
                      <a:fillRect/>
                    </a:stretch>
                  </pic:blipFill>
                  <pic:spPr bwMode="auto">
                    <a:xfrm>
                      <a:off x="0" y="0"/>
                      <a:ext cx="3503930" cy="2651125"/>
                    </a:xfrm>
                    <a:prstGeom prst="rect">
                      <a:avLst/>
                    </a:prstGeom>
                    <a:noFill/>
                  </pic:spPr>
                </pic:pic>
              </a:graphicData>
            </a:graphic>
          </wp:anchor>
        </w:drawing>
      </w:r>
    </w:p>
    <w:p w14:paraId="4E4C45D3" w14:textId="77777777" w:rsidR="00AC4C03" w:rsidRDefault="00AC4C03" w:rsidP="00AC4C03">
      <w:pPr>
        <w:spacing w:line="200" w:lineRule="exact"/>
        <w:rPr>
          <w:sz w:val="20"/>
          <w:szCs w:val="20"/>
        </w:rPr>
      </w:pPr>
    </w:p>
    <w:p w14:paraId="5F1FA1B1" w14:textId="77777777" w:rsidR="00AC4C03" w:rsidRDefault="00AC4C03" w:rsidP="00AC4C03">
      <w:pPr>
        <w:spacing w:line="200" w:lineRule="exact"/>
        <w:rPr>
          <w:sz w:val="20"/>
          <w:szCs w:val="20"/>
        </w:rPr>
      </w:pPr>
    </w:p>
    <w:p w14:paraId="5B8AEEAC" w14:textId="77777777" w:rsidR="00AC4C03" w:rsidRDefault="00AC4C03" w:rsidP="00AC4C03">
      <w:pPr>
        <w:spacing w:line="200" w:lineRule="exact"/>
        <w:rPr>
          <w:sz w:val="20"/>
          <w:szCs w:val="20"/>
        </w:rPr>
      </w:pPr>
    </w:p>
    <w:p w14:paraId="7BF3217C" w14:textId="77777777" w:rsidR="00AC4C03" w:rsidRDefault="00AC4C03" w:rsidP="00AC4C03">
      <w:pPr>
        <w:spacing w:line="200" w:lineRule="exact"/>
        <w:rPr>
          <w:sz w:val="20"/>
          <w:szCs w:val="20"/>
        </w:rPr>
      </w:pPr>
    </w:p>
    <w:p w14:paraId="39588C8E" w14:textId="77777777" w:rsidR="00AC4C03" w:rsidRDefault="00AC4C03" w:rsidP="00AC4C03">
      <w:pPr>
        <w:spacing w:line="200" w:lineRule="exact"/>
        <w:rPr>
          <w:sz w:val="20"/>
          <w:szCs w:val="20"/>
        </w:rPr>
      </w:pPr>
    </w:p>
    <w:p w14:paraId="1514FCD4" w14:textId="77777777" w:rsidR="00AC4C03" w:rsidRDefault="00AC4C03" w:rsidP="00AC4C03">
      <w:pPr>
        <w:spacing w:line="200" w:lineRule="exact"/>
        <w:rPr>
          <w:sz w:val="20"/>
          <w:szCs w:val="20"/>
        </w:rPr>
      </w:pPr>
    </w:p>
    <w:p w14:paraId="6134114D" w14:textId="77777777" w:rsidR="00AC4C03" w:rsidRDefault="00AC4C03" w:rsidP="00AC4C03">
      <w:pPr>
        <w:spacing w:line="200" w:lineRule="exact"/>
        <w:rPr>
          <w:sz w:val="20"/>
          <w:szCs w:val="20"/>
        </w:rPr>
      </w:pPr>
    </w:p>
    <w:p w14:paraId="2588B155" w14:textId="77777777" w:rsidR="00AC4C03" w:rsidRDefault="00AC4C03" w:rsidP="00AC4C03">
      <w:pPr>
        <w:spacing w:line="200" w:lineRule="exact"/>
        <w:rPr>
          <w:sz w:val="20"/>
          <w:szCs w:val="20"/>
        </w:rPr>
      </w:pPr>
    </w:p>
    <w:p w14:paraId="0807D51C" w14:textId="77777777" w:rsidR="00AC4C03" w:rsidRDefault="00AC4C03" w:rsidP="00AC4C03">
      <w:pPr>
        <w:spacing w:line="200" w:lineRule="exact"/>
        <w:rPr>
          <w:sz w:val="20"/>
          <w:szCs w:val="20"/>
        </w:rPr>
      </w:pPr>
    </w:p>
    <w:p w14:paraId="2F8754BC" w14:textId="77777777" w:rsidR="00AC4C03" w:rsidRDefault="00AC4C03" w:rsidP="00AC4C03">
      <w:pPr>
        <w:spacing w:line="200" w:lineRule="exact"/>
        <w:rPr>
          <w:sz w:val="20"/>
          <w:szCs w:val="20"/>
        </w:rPr>
      </w:pPr>
    </w:p>
    <w:p w14:paraId="75CA87A9" w14:textId="77777777" w:rsidR="00AC4C03" w:rsidRDefault="00AC4C03" w:rsidP="00AC4C03">
      <w:pPr>
        <w:spacing w:line="200" w:lineRule="exact"/>
        <w:rPr>
          <w:sz w:val="20"/>
          <w:szCs w:val="20"/>
        </w:rPr>
      </w:pPr>
    </w:p>
    <w:p w14:paraId="75C356A7" w14:textId="77777777" w:rsidR="00AC4C03" w:rsidRDefault="00AC4C03" w:rsidP="00AC4C03">
      <w:pPr>
        <w:spacing w:line="200" w:lineRule="exact"/>
        <w:rPr>
          <w:sz w:val="20"/>
          <w:szCs w:val="20"/>
        </w:rPr>
      </w:pPr>
    </w:p>
    <w:p w14:paraId="61E03309" w14:textId="77777777" w:rsidR="00AC4C03" w:rsidRDefault="00AC4C03" w:rsidP="00AC4C03">
      <w:pPr>
        <w:spacing w:line="200" w:lineRule="exact"/>
        <w:rPr>
          <w:sz w:val="20"/>
          <w:szCs w:val="20"/>
        </w:rPr>
      </w:pPr>
    </w:p>
    <w:p w14:paraId="7112CF89" w14:textId="77777777" w:rsidR="00AC4C03" w:rsidRDefault="00AC4C03" w:rsidP="00AC4C03">
      <w:pPr>
        <w:spacing w:line="200" w:lineRule="exact"/>
        <w:rPr>
          <w:sz w:val="20"/>
          <w:szCs w:val="20"/>
        </w:rPr>
      </w:pPr>
    </w:p>
    <w:p w14:paraId="79B0B0DA" w14:textId="77777777" w:rsidR="00AC4C03" w:rsidRDefault="00AC4C03" w:rsidP="00AC4C03">
      <w:pPr>
        <w:spacing w:line="200" w:lineRule="exact"/>
        <w:rPr>
          <w:sz w:val="20"/>
          <w:szCs w:val="20"/>
        </w:rPr>
      </w:pPr>
    </w:p>
    <w:p w14:paraId="0A7DA597" w14:textId="77777777" w:rsidR="00AC4C03" w:rsidRDefault="00AC4C03" w:rsidP="00AC4C03">
      <w:pPr>
        <w:spacing w:line="200" w:lineRule="exact"/>
        <w:rPr>
          <w:sz w:val="20"/>
          <w:szCs w:val="20"/>
        </w:rPr>
      </w:pPr>
    </w:p>
    <w:p w14:paraId="11465837" w14:textId="77777777" w:rsidR="00AC4C03" w:rsidRDefault="00AC4C03" w:rsidP="00AC4C03">
      <w:pPr>
        <w:spacing w:line="200" w:lineRule="exact"/>
        <w:rPr>
          <w:sz w:val="20"/>
          <w:szCs w:val="20"/>
        </w:rPr>
      </w:pPr>
    </w:p>
    <w:p w14:paraId="52B2FEF6" w14:textId="77777777" w:rsidR="00AC4C03" w:rsidRDefault="00AC4C03" w:rsidP="00AC4C03">
      <w:pPr>
        <w:spacing w:line="200" w:lineRule="exact"/>
        <w:rPr>
          <w:sz w:val="20"/>
          <w:szCs w:val="20"/>
        </w:rPr>
      </w:pPr>
    </w:p>
    <w:p w14:paraId="37EBFA0F" w14:textId="77777777" w:rsidR="00AC4C03" w:rsidRDefault="00AC4C03" w:rsidP="00AC4C03">
      <w:pPr>
        <w:spacing w:line="316" w:lineRule="exact"/>
        <w:rPr>
          <w:sz w:val="20"/>
          <w:szCs w:val="20"/>
        </w:rPr>
      </w:pPr>
    </w:p>
    <w:p w14:paraId="72E4F15B" w14:textId="77777777" w:rsidR="00E10586" w:rsidRDefault="00000000">
      <w:pPr>
        <w:spacing w:line="253" w:lineRule="auto"/>
        <w:ind w:left="80" w:right="100"/>
        <w:rPr>
          <w:sz w:val="20"/>
          <w:szCs w:val="20"/>
        </w:rPr>
      </w:pPr>
      <w:r>
        <w:rPr>
          <w:rFonts w:ascii="Arial" w:eastAsia="Arial" w:hAnsi="Arial" w:cs="Arial"/>
        </w:rPr>
        <w:t>Der Mann auf dem Bild wurde von einer Verführerin (Mensch oder Geist), die für diese Aufgabe ausgewählt und bestimmt wurde, dazu aufgefordert, die Tür zu öffnen.</w:t>
      </w:r>
    </w:p>
    <w:p w14:paraId="540C1D14" w14:textId="77777777" w:rsidR="00AC4C03" w:rsidRDefault="00AC4C03" w:rsidP="00AC4C03">
      <w:pPr>
        <w:spacing w:line="140" w:lineRule="exact"/>
        <w:rPr>
          <w:sz w:val="20"/>
          <w:szCs w:val="20"/>
        </w:rPr>
      </w:pPr>
    </w:p>
    <w:p w14:paraId="6FC46D31" w14:textId="77777777" w:rsidR="00E10586" w:rsidRDefault="00000000">
      <w:pPr>
        <w:spacing w:line="249" w:lineRule="auto"/>
        <w:ind w:left="80" w:right="140"/>
        <w:rPr>
          <w:sz w:val="20"/>
          <w:szCs w:val="20"/>
        </w:rPr>
      </w:pPr>
      <w:r>
        <w:rPr>
          <w:rFonts w:ascii="Arial" w:eastAsia="Arial" w:hAnsi="Arial" w:cs="Arial"/>
        </w:rPr>
        <w:t>Der Mann folgte der Aufforderung und öffnete aus freiem Willen die Tür zur sexuellen Sünde.</w:t>
      </w:r>
    </w:p>
    <w:p w14:paraId="5D9DE457" w14:textId="77777777" w:rsidR="00AC4C03" w:rsidRDefault="00AC4C03" w:rsidP="00AC4C03">
      <w:pPr>
        <w:spacing w:line="139" w:lineRule="exact"/>
        <w:rPr>
          <w:sz w:val="20"/>
          <w:szCs w:val="20"/>
        </w:rPr>
      </w:pPr>
    </w:p>
    <w:p w14:paraId="0D4DBB0B" w14:textId="77777777" w:rsidR="00E10586" w:rsidRDefault="00000000">
      <w:pPr>
        <w:spacing w:line="257" w:lineRule="auto"/>
        <w:ind w:left="80" w:right="40"/>
        <w:rPr>
          <w:sz w:val="20"/>
          <w:szCs w:val="20"/>
        </w:rPr>
      </w:pPr>
      <w:r>
        <w:rPr>
          <w:rFonts w:ascii="Arial" w:eastAsia="Arial" w:hAnsi="Arial" w:cs="Arial"/>
        </w:rPr>
        <w:t>Hinter der Tür wurde der Generationspfad zum Reich von Genesis 6 oder dem Reich der sexuellen Sünde geöffnet. Auf seinem Weg trifft er vertraute Geister, die ihn willkommen heißen und weiterführen. Gemeinsam folgen sie dem Weg zu den Toren des Reiches der sexuellen Sünde, der Übertretung und der Ungerechtigkeit. Hier finden Fantasien, sexuelle Träume, Selbstbefriedigung, dunkle Zuchtprogramme und sexuelle Abhängigkeiten statt.</w:t>
      </w:r>
    </w:p>
    <w:p w14:paraId="7A0D5BE0" w14:textId="77777777" w:rsidR="00AC4C03" w:rsidRDefault="00AC4C03" w:rsidP="00AC4C03">
      <w:pPr>
        <w:spacing w:line="129" w:lineRule="exact"/>
        <w:rPr>
          <w:sz w:val="20"/>
          <w:szCs w:val="20"/>
        </w:rPr>
      </w:pPr>
    </w:p>
    <w:p w14:paraId="6D8A9A22" w14:textId="77777777" w:rsidR="00E10586" w:rsidRDefault="00000000">
      <w:pPr>
        <w:ind w:left="80"/>
        <w:rPr>
          <w:sz w:val="20"/>
          <w:szCs w:val="20"/>
        </w:rPr>
      </w:pPr>
      <w:r>
        <w:rPr>
          <w:rFonts w:ascii="Arial" w:eastAsia="Arial" w:hAnsi="Arial" w:cs="Arial"/>
        </w:rPr>
        <w:t>Ein Teil des Mannes hat sich in dieser dunklen Stadt niedergelassen</w:t>
      </w:r>
    </w:p>
    <w:p w14:paraId="7947EAA2" w14:textId="77777777" w:rsidR="00AC4C03" w:rsidRDefault="00AC4C03" w:rsidP="00AC4C03">
      <w:pPr>
        <w:spacing w:line="32" w:lineRule="exact"/>
        <w:rPr>
          <w:sz w:val="20"/>
          <w:szCs w:val="20"/>
        </w:rPr>
      </w:pPr>
    </w:p>
    <w:p w14:paraId="5701326D" w14:textId="77777777" w:rsidR="00E10586" w:rsidRDefault="00000000">
      <w:pPr>
        <w:spacing w:line="249" w:lineRule="auto"/>
        <w:ind w:left="80" w:right="500"/>
        <w:rPr>
          <w:sz w:val="20"/>
          <w:szCs w:val="20"/>
        </w:rPr>
      </w:pPr>
      <w:r>
        <w:rPr>
          <w:rFonts w:ascii="Arial" w:eastAsia="Arial" w:hAnsi="Arial" w:cs="Arial"/>
        </w:rPr>
        <w:t>- wie Sodom und Gomorrah. Er lebt sein Leben noch auf der Erde, ist aber unweigerlich mit der Genesis 6 verbunden</w:t>
      </w:r>
    </w:p>
    <w:p w14:paraId="63F856E3" w14:textId="77777777" w:rsidR="00AC4C03" w:rsidRDefault="00AC4C03" w:rsidP="00AC4C03">
      <w:pPr>
        <w:spacing w:line="394" w:lineRule="exact"/>
        <w:rPr>
          <w:sz w:val="20"/>
          <w:szCs w:val="20"/>
        </w:rPr>
      </w:pPr>
    </w:p>
    <w:p w14:paraId="492A33C2" w14:textId="77777777" w:rsidR="00E10586" w:rsidRDefault="00000000">
      <w:pPr>
        <w:jc w:val="right"/>
        <w:rPr>
          <w:sz w:val="20"/>
          <w:szCs w:val="20"/>
        </w:rPr>
      </w:pPr>
      <w:r>
        <w:rPr>
          <w:rFonts w:ascii="Arial" w:eastAsia="Arial" w:hAnsi="Arial" w:cs="Arial"/>
        </w:rPr>
        <w:t>313</w:t>
      </w:r>
    </w:p>
    <w:p w14:paraId="73106587" w14:textId="77777777" w:rsidR="00AC4C03" w:rsidRDefault="00AC4C03" w:rsidP="00AC4C03">
      <w:pPr>
        <w:sectPr w:rsidR="00AC4C03">
          <w:pgSz w:w="8400" w:h="11908"/>
          <w:pgMar w:top="1440" w:right="1332" w:bottom="430" w:left="1440" w:header="0" w:footer="0" w:gutter="0"/>
          <w:cols w:space="720" w:equalWidth="0">
            <w:col w:w="5620"/>
          </w:cols>
        </w:sectPr>
      </w:pPr>
    </w:p>
    <w:p w14:paraId="5713D3E4" w14:textId="77777777" w:rsidR="00E10586" w:rsidRDefault="00000000">
      <w:pPr>
        <w:spacing w:line="257" w:lineRule="auto"/>
        <w:ind w:left="80"/>
        <w:rPr>
          <w:sz w:val="20"/>
          <w:szCs w:val="20"/>
        </w:rPr>
      </w:pPr>
      <w:bookmarkStart w:id="329" w:name="page330"/>
      <w:bookmarkEnd w:id="329"/>
      <w:r>
        <w:rPr>
          <w:rFonts w:ascii="Arial" w:eastAsia="Arial" w:hAnsi="Arial" w:cs="Arial"/>
        </w:rPr>
        <w:t>bereich. Er wird gefangen und verstrickt in die sexuelle Sünde und die Zuchtnetze und Programme und kann und will oft nicht den Ausweg finden. Aufgrund der Generationensünden, Übertretungen und Missetaten - und all der vertrauten Gesichter und Sexualpartner, die er hier hat, fühlt er sich wie zu Hause. Er denkt, dass er hierher gehört.</w:t>
      </w:r>
    </w:p>
    <w:p w14:paraId="2EB4C8BE" w14:textId="77777777" w:rsidR="00AC4C03" w:rsidRDefault="00AC4C03" w:rsidP="00AC4C03">
      <w:pPr>
        <w:spacing w:line="136" w:lineRule="exact"/>
        <w:rPr>
          <w:sz w:val="20"/>
          <w:szCs w:val="20"/>
        </w:rPr>
      </w:pPr>
    </w:p>
    <w:p w14:paraId="6885DE9D" w14:textId="77777777" w:rsidR="00E10586" w:rsidRDefault="00000000">
      <w:pPr>
        <w:spacing w:line="272" w:lineRule="auto"/>
        <w:ind w:left="80" w:right="580"/>
        <w:rPr>
          <w:sz w:val="20"/>
          <w:szCs w:val="20"/>
        </w:rPr>
      </w:pPr>
      <w:r>
        <w:rPr>
          <w:rFonts w:ascii="Arial" w:eastAsia="Arial" w:hAnsi="Arial" w:cs="Arial"/>
          <w:sz w:val="21"/>
          <w:szCs w:val="21"/>
        </w:rPr>
        <w:t>Er hat sich in das Netz verstrickt und hat nun generationsübergreifende Rechte und Erbschaften in diesem Bereich.</w:t>
      </w:r>
    </w:p>
    <w:p w14:paraId="72BA12B6" w14:textId="77777777" w:rsidR="00AC4C03" w:rsidRDefault="00AC4C03" w:rsidP="00AC4C03">
      <w:pPr>
        <w:spacing w:line="121" w:lineRule="exact"/>
        <w:rPr>
          <w:sz w:val="20"/>
          <w:szCs w:val="20"/>
        </w:rPr>
      </w:pPr>
    </w:p>
    <w:p w14:paraId="676CBC9C" w14:textId="77777777" w:rsidR="00E10586" w:rsidRDefault="00000000">
      <w:pPr>
        <w:spacing w:line="256" w:lineRule="auto"/>
        <w:ind w:left="80" w:right="140"/>
        <w:jc w:val="both"/>
        <w:rPr>
          <w:sz w:val="20"/>
          <w:szCs w:val="20"/>
        </w:rPr>
      </w:pPr>
      <w:r>
        <w:rPr>
          <w:rFonts w:ascii="Arial" w:eastAsia="Arial" w:hAnsi="Arial" w:cs="Arial"/>
        </w:rPr>
        <w:t>Oftmals gibt es auch Flüche, die unsere Teile daran hindern, diese Bereiche zu verlassen. Sie werden durch eine Gehirnwäsche und Gedankenkontrolle zum Bleiben gezwungen. Versuchen sie zu gehen, werden sie (oder andere Teile von ihnen) bestraft und oft auch gefoltert.</w:t>
      </w:r>
    </w:p>
    <w:p w14:paraId="518CAD79" w14:textId="77777777" w:rsidR="00AC4C03" w:rsidRDefault="00AC4C03" w:rsidP="00AC4C03">
      <w:pPr>
        <w:spacing w:line="135" w:lineRule="exact"/>
        <w:rPr>
          <w:sz w:val="20"/>
          <w:szCs w:val="20"/>
        </w:rPr>
      </w:pPr>
    </w:p>
    <w:p w14:paraId="1CE7DE04" w14:textId="77777777" w:rsidR="00E10586" w:rsidRDefault="00000000">
      <w:pPr>
        <w:spacing w:line="249" w:lineRule="auto"/>
        <w:ind w:left="80" w:right="260"/>
        <w:rPr>
          <w:sz w:val="20"/>
          <w:szCs w:val="20"/>
        </w:rPr>
      </w:pPr>
      <w:r>
        <w:rPr>
          <w:rFonts w:ascii="Arial" w:eastAsia="Arial" w:hAnsi="Arial" w:cs="Arial"/>
        </w:rPr>
        <w:t>Das Reich ist der Wohnort oder die spirituelle Stadt und das Gitter ist die Programmierung, die dich dort hält.</w:t>
      </w:r>
    </w:p>
    <w:p w14:paraId="063CF7E1" w14:textId="77777777" w:rsidR="00AC4C03" w:rsidRDefault="00AC4C03" w:rsidP="00AC4C03">
      <w:pPr>
        <w:spacing w:line="200" w:lineRule="exact"/>
        <w:rPr>
          <w:sz w:val="20"/>
          <w:szCs w:val="20"/>
        </w:rPr>
      </w:pPr>
    </w:p>
    <w:p w14:paraId="6BFE1D98" w14:textId="77777777" w:rsidR="00AC4C03" w:rsidRDefault="00AC4C03" w:rsidP="00AC4C03">
      <w:pPr>
        <w:spacing w:line="324" w:lineRule="exact"/>
        <w:rPr>
          <w:sz w:val="20"/>
          <w:szCs w:val="20"/>
        </w:rPr>
      </w:pPr>
    </w:p>
    <w:p w14:paraId="0EC24C87" w14:textId="77777777" w:rsidR="00E10586" w:rsidRDefault="00000000">
      <w:pPr>
        <w:ind w:left="80"/>
        <w:rPr>
          <w:sz w:val="20"/>
          <w:szCs w:val="20"/>
        </w:rPr>
      </w:pPr>
      <w:r>
        <w:rPr>
          <w:rFonts w:ascii="Calibri Light" w:eastAsia="Calibri Light" w:hAnsi="Calibri Light" w:cs="Calibri Light"/>
          <w:b/>
          <w:bCs/>
          <w:sz w:val="26"/>
          <w:szCs w:val="26"/>
        </w:rPr>
        <w:t>Verschiedene Reiche</w:t>
      </w:r>
    </w:p>
    <w:p w14:paraId="4EFE97B5" w14:textId="77777777" w:rsidR="00AC4C03" w:rsidRDefault="00AC4C03" w:rsidP="00AC4C03">
      <w:pPr>
        <w:spacing w:line="35" w:lineRule="exact"/>
        <w:rPr>
          <w:sz w:val="20"/>
          <w:szCs w:val="20"/>
        </w:rPr>
      </w:pPr>
    </w:p>
    <w:p w14:paraId="180ECB3B" w14:textId="77777777" w:rsidR="00E10586" w:rsidRDefault="00000000">
      <w:pPr>
        <w:spacing w:line="249" w:lineRule="auto"/>
        <w:ind w:left="80" w:right="60"/>
        <w:rPr>
          <w:sz w:val="20"/>
          <w:szCs w:val="20"/>
        </w:rPr>
      </w:pPr>
      <w:r>
        <w:rPr>
          <w:rFonts w:ascii="Arial" w:eastAsia="Arial" w:hAnsi="Arial" w:cs="Arial"/>
        </w:rPr>
        <w:t>Als ich über diese Bereiche gebetet habe, hat der Heilige Geist noch ein paar andere dunkle Bereiche und Netze aufgezeigt.</w:t>
      </w:r>
    </w:p>
    <w:p w14:paraId="0A974D0F" w14:textId="77777777" w:rsidR="00AC4C03" w:rsidRDefault="00AC4C03" w:rsidP="00AC4C03">
      <w:pPr>
        <w:spacing w:line="155" w:lineRule="exact"/>
        <w:rPr>
          <w:sz w:val="20"/>
          <w:szCs w:val="20"/>
        </w:rPr>
      </w:pPr>
    </w:p>
    <w:p w14:paraId="6973FBE2" w14:textId="77777777" w:rsidR="00E10586" w:rsidRDefault="00000000">
      <w:pPr>
        <w:numPr>
          <w:ilvl w:val="0"/>
          <w:numId w:val="95"/>
        </w:numPr>
        <w:tabs>
          <w:tab w:val="left" w:pos="360"/>
        </w:tabs>
        <w:spacing w:line="253" w:lineRule="auto"/>
        <w:ind w:left="360" w:right="200" w:hanging="275"/>
        <w:rPr>
          <w:rFonts w:ascii="Arial" w:eastAsia="Arial" w:hAnsi="Arial" w:cs="Arial"/>
        </w:rPr>
      </w:pPr>
      <w:r>
        <w:rPr>
          <w:rFonts w:ascii="Arial" w:eastAsia="Arial" w:hAnsi="Arial" w:cs="Arial"/>
        </w:rPr>
        <w:t>Genesis 6 Reich mit den Geschlechts- und Zuchtprogramm-Rastern.</w:t>
      </w:r>
    </w:p>
    <w:p w14:paraId="2192F93A" w14:textId="77777777" w:rsidR="00AC4C03" w:rsidRDefault="00AC4C03" w:rsidP="00AC4C03">
      <w:pPr>
        <w:spacing w:line="18" w:lineRule="exact"/>
        <w:rPr>
          <w:rFonts w:ascii="Arial" w:eastAsia="Arial" w:hAnsi="Arial" w:cs="Arial"/>
        </w:rPr>
      </w:pPr>
    </w:p>
    <w:p w14:paraId="1E6FDDAB" w14:textId="77777777" w:rsidR="00E10586" w:rsidRDefault="00000000">
      <w:pPr>
        <w:numPr>
          <w:ilvl w:val="0"/>
          <w:numId w:val="95"/>
        </w:numPr>
        <w:tabs>
          <w:tab w:val="left" w:pos="360"/>
        </w:tabs>
        <w:ind w:left="360" w:hanging="275"/>
        <w:rPr>
          <w:rFonts w:ascii="Arial" w:eastAsia="Arial" w:hAnsi="Arial" w:cs="Arial"/>
        </w:rPr>
      </w:pPr>
      <w:r>
        <w:rPr>
          <w:rFonts w:ascii="Arial" w:eastAsia="Arial" w:hAnsi="Arial" w:cs="Arial"/>
        </w:rPr>
        <w:t>Das Reich des Todes mit den Gittern aus Altären, Trauma und Schmerz.</w:t>
      </w:r>
    </w:p>
    <w:p w14:paraId="4497BA6B" w14:textId="77777777" w:rsidR="00AC4C03" w:rsidRDefault="00AC4C03" w:rsidP="00AC4C03">
      <w:pPr>
        <w:spacing w:line="35" w:lineRule="exact"/>
        <w:rPr>
          <w:rFonts w:ascii="Arial" w:eastAsia="Arial" w:hAnsi="Arial" w:cs="Arial"/>
        </w:rPr>
      </w:pPr>
    </w:p>
    <w:p w14:paraId="0BD777C9" w14:textId="77777777" w:rsidR="00E10586" w:rsidRDefault="00000000">
      <w:pPr>
        <w:numPr>
          <w:ilvl w:val="0"/>
          <w:numId w:val="95"/>
        </w:numPr>
        <w:tabs>
          <w:tab w:val="left" w:pos="360"/>
        </w:tabs>
        <w:ind w:left="360" w:hanging="275"/>
        <w:rPr>
          <w:rFonts w:ascii="Arial" w:eastAsia="Arial" w:hAnsi="Arial" w:cs="Arial"/>
        </w:rPr>
      </w:pPr>
      <w:r>
        <w:rPr>
          <w:rFonts w:ascii="Arial" w:eastAsia="Arial" w:hAnsi="Arial" w:cs="Arial"/>
        </w:rPr>
        <w:t>Das ägyptische Reich mit seinem Sklavennetz.</w:t>
      </w:r>
    </w:p>
    <w:p w14:paraId="641B167C" w14:textId="77777777" w:rsidR="00AC4C03" w:rsidRDefault="00AC4C03" w:rsidP="00AC4C03">
      <w:pPr>
        <w:spacing w:line="44" w:lineRule="exact"/>
        <w:rPr>
          <w:rFonts w:ascii="Arial" w:eastAsia="Arial" w:hAnsi="Arial" w:cs="Arial"/>
        </w:rPr>
      </w:pPr>
    </w:p>
    <w:p w14:paraId="7E3A8349" w14:textId="77777777" w:rsidR="00E10586" w:rsidRDefault="00000000">
      <w:pPr>
        <w:numPr>
          <w:ilvl w:val="0"/>
          <w:numId w:val="95"/>
        </w:numPr>
        <w:tabs>
          <w:tab w:val="left" w:pos="360"/>
        </w:tabs>
        <w:spacing w:line="255" w:lineRule="auto"/>
        <w:ind w:left="360" w:right="200" w:hanging="275"/>
        <w:rPr>
          <w:rFonts w:ascii="Arial" w:eastAsia="Arial" w:hAnsi="Arial" w:cs="Arial"/>
        </w:rPr>
      </w:pPr>
      <w:r>
        <w:rPr>
          <w:rFonts w:ascii="Arial" w:eastAsia="Arial" w:hAnsi="Arial" w:cs="Arial"/>
        </w:rPr>
        <w:t>Asylreiche mit ihren Laboren und Krankenhäusern für Gehirn- und Geisteskrankheiten, sowie Krankheitsgittern.</w:t>
      </w:r>
    </w:p>
    <w:p w14:paraId="25CB8B78" w14:textId="77777777" w:rsidR="00AC4C03" w:rsidRDefault="00AC4C03" w:rsidP="00AC4C03">
      <w:pPr>
        <w:spacing w:line="25" w:lineRule="exact"/>
        <w:rPr>
          <w:rFonts w:ascii="Arial" w:eastAsia="Arial" w:hAnsi="Arial" w:cs="Arial"/>
        </w:rPr>
      </w:pPr>
    </w:p>
    <w:p w14:paraId="0CB24F7E" w14:textId="77777777" w:rsidR="00E10586" w:rsidRDefault="00000000">
      <w:pPr>
        <w:numPr>
          <w:ilvl w:val="0"/>
          <w:numId w:val="95"/>
        </w:numPr>
        <w:tabs>
          <w:tab w:val="left" w:pos="360"/>
        </w:tabs>
        <w:spacing w:line="255" w:lineRule="auto"/>
        <w:ind w:left="360" w:right="420" w:hanging="275"/>
        <w:rPr>
          <w:rFonts w:ascii="Arial" w:eastAsia="Arial" w:hAnsi="Arial" w:cs="Arial"/>
        </w:rPr>
      </w:pPr>
      <w:r>
        <w:rPr>
          <w:rFonts w:ascii="Arial" w:eastAsia="Arial" w:hAnsi="Arial" w:cs="Arial"/>
        </w:rPr>
        <w:t>Konzentrationslagerbereiche mit Folter- und Zerstörungsrastern (ethnische Säuberung, Rassismus, Hassraster).</w:t>
      </w:r>
    </w:p>
    <w:p w14:paraId="2FA04088" w14:textId="77777777" w:rsidR="00AC4C03" w:rsidRDefault="00AC4C03" w:rsidP="00AC4C03">
      <w:pPr>
        <w:spacing w:line="200" w:lineRule="exact"/>
        <w:rPr>
          <w:sz w:val="20"/>
          <w:szCs w:val="20"/>
        </w:rPr>
      </w:pPr>
    </w:p>
    <w:p w14:paraId="31D87E3E" w14:textId="77777777" w:rsidR="00AC4C03" w:rsidRDefault="00AC4C03" w:rsidP="00AC4C03">
      <w:pPr>
        <w:spacing w:line="269" w:lineRule="exact"/>
        <w:rPr>
          <w:sz w:val="20"/>
          <w:szCs w:val="20"/>
        </w:rPr>
      </w:pPr>
    </w:p>
    <w:p w14:paraId="596FEC62" w14:textId="77777777" w:rsidR="00E10586" w:rsidRDefault="00000000">
      <w:pPr>
        <w:jc w:val="right"/>
        <w:rPr>
          <w:sz w:val="20"/>
          <w:szCs w:val="20"/>
        </w:rPr>
      </w:pPr>
      <w:r>
        <w:rPr>
          <w:rFonts w:ascii="Arial" w:eastAsia="Arial" w:hAnsi="Arial" w:cs="Arial"/>
        </w:rPr>
        <w:t>314</w:t>
      </w:r>
    </w:p>
    <w:p w14:paraId="35CC5FF7" w14:textId="77777777" w:rsidR="00AC4C03" w:rsidRDefault="00AC4C03" w:rsidP="00AC4C03">
      <w:pPr>
        <w:sectPr w:rsidR="00AC4C03">
          <w:pgSz w:w="8400" w:h="11908"/>
          <w:pgMar w:top="1150" w:right="1332" w:bottom="430" w:left="1440" w:header="0" w:footer="0" w:gutter="0"/>
          <w:cols w:space="720" w:equalWidth="0">
            <w:col w:w="5620"/>
          </w:cols>
        </w:sectPr>
      </w:pPr>
    </w:p>
    <w:p w14:paraId="7C8A63F0" w14:textId="77777777" w:rsidR="00E10586" w:rsidRDefault="00000000">
      <w:pPr>
        <w:numPr>
          <w:ilvl w:val="0"/>
          <w:numId w:val="96"/>
        </w:numPr>
        <w:tabs>
          <w:tab w:val="left" w:pos="360"/>
        </w:tabs>
        <w:spacing w:line="253" w:lineRule="auto"/>
        <w:ind w:left="360" w:right="380" w:hanging="275"/>
        <w:rPr>
          <w:rFonts w:ascii="Arial" w:eastAsia="Arial" w:hAnsi="Arial" w:cs="Arial"/>
        </w:rPr>
      </w:pPr>
      <w:bookmarkStart w:id="330" w:name="page331"/>
      <w:bookmarkEnd w:id="330"/>
      <w:r>
        <w:rPr>
          <w:rFonts w:ascii="Arial" w:eastAsia="Arial" w:hAnsi="Arial" w:cs="Arial"/>
        </w:rPr>
        <w:t>Einzelhaftbereiche für Verlassenheit und Ablehnungsgitter.</w:t>
      </w:r>
    </w:p>
    <w:p w14:paraId="6428ECE4" w14:textId="77777777" w:rsidR="00AC4C03" w:rsidRDefault="00AC4C03" w:rsidP="00AC4C03">
      <w:pPr>
        <w:spacing w:line="26" w:lineRule="exact"/>
        <w:rPr>
          <w:rFonts w:ascii="Arial" w:eastAsia="Arial" w:hAnsi="Arial" w:cs="Arial"/>
        </w:rPr>
      </w:pPr>
    </w:p>
    <w:p w14:paraId="1114C6AA" w14:textId="77777777" w:rsidR="00E10586" w:rsidRDefault="00000000">
      <w:pPr>
        <w:numPr>
          <w:ilvl w:val="0"/>
          <w:numId w:val="96"/>
        </w:numPr>
        <w:tabs>
          <w:tab w:val="left" w:pos="360"/>
        </w:tabs>
        <w:spacing w:line="253" w:lineRule="auto"/>
        <w:ind w:left="360" w:right="600" w:hanging="275"/>
        <w:rPr>
          <w:rFonts w:ascii="Arial" w:eastAsia="Arial" w:hAnsi="Arial" w:cs="Arial"/>
        </w:rPr>
      </w:pPr>
      <w:r>
        <w:rPr>
          <w:rFonts w:ascii="Arial" w:eastAsia="Arial" w:hAnsi="Arial" w:cs="Arial"/>
        </w:rPr>
        <w:t>Geheimgesellschaften mit ihren Geheimnissen und Illuminatengittern.</w:t>
      </w:r>
    </w:p>
    <w:p w14:paraId="65162772" w14:textId="77777777" w:rsidR="00AC4C03" w:rsidRDefault="00AC4C03" w:rsidP="00AC4C03">
      <w:pPr>
        <w:spacing w:line="31" w:lineRule="exact"/>
        <w:rPr>
          <w:rFonts w:ascii="Arial" w:eastAsia="Arial" w:hAnsi="Arial" w:cs="Arial"/>
        </w:rPr>
      </w:pPr>
    </w:p>
    <w:p w14:paraId="1DF42964" w14:textId="77777777" w:rsidR="00E10586" w:rsidRDefault="00000000">
      <w:pPr>
        <w:numPr>
          <w:ilvl w:val="0"/>
          <w:numId w:val="96"/>
        </w:numPr>
        <w:tabs>
          <w:tab w:val="left" w:pos="360"/>
        </w:tabs>
        <w:spacing w:line="253" w:lineRule="auto"/>
        <w:ind w:left="360" w:right="200" w:hanging="275"/>
        <w:rPr>
          <w:rFonts w:ascii="Arial" w:eastAsia="Arial" w:hAnsi="Arial" w:cs="Arial"/>
        </w:rPr>
      </w:pPr>
      <w:r>
        <w:rPr>
          <w:rFonts w:ascii="Arial" w:eastAsia="Arial" w:hAnsi="Arial" w:cs="Arial"/>
        </w:rPr>
        <w:t>Emotionale Bereiche mit ihren Gittern aus Trauer, Bitterkeit, Wut und/oder Groll.</w:t>
      </w:r>
    </w:p>
    <w:p w14:paraId="3AE4A729" w14:textId="77777777" w:rsidR="00AC4C03" w:rsidRDefault="00AC4C03" w:rsidP="00AC4C03">
      <w:pPr>
        <w:spacing w:line="17" w:lineRule="exact"/>
        <w:rPr>
          <w:rFonts w:ascii="Arial" w:eastAsia="Arial" w:hAnsi="Arial" w:cs="Arial"/>
        </w:rPr>
      </w:pPr>
    </w:p>
    <w:p w14:paraId="70EDB4D2" w14:textId="77777777" w:rsidR="00E10586" w:rsidRDefault="00000000">
      <w:pPr>
        <w:numPr>
          <w:ilvl w:val="0"/>
          <w:numId w:val="96"/>
        </w:numPr>
        <w:tabs>
          <w:tab w:val="left" w:pos="360"/>
        </w:tabs>
        <w:ind w:left="360" w:hanging="275"/>
        <w:rPr>
          <w:rFonts w:ascii="Arial" w:eastAsia="Arial" w:hAnsi="Arial" w:cs="Arial"/>
        </w:rPr>
      </w:pPr>
      <w:r>
        <w:rPr>
          <w:rFonts w:ascii="Arial" w:eastAsia="Arial" w:hAnsi="Arial" w:cs="Arial"/>
        </w:rPr>
        <w:t>Kriegsreiche mit ihren Gittern der Zerstörung.</w:t>
      </w:r>
    </w:p>
    <w:p w14:paraId="6A3ECFD4" w14:textId="77777777" w:rsidR="00AC4C03" w:rsidRDefault="00AC4C03" w:rsidP="00AC4C03">
      <w:pPr>
        <w:spacing w:line="35" w:lineRule="exact"/>
        <w:rPr>
          <w:rFonts w:ascii="Arial" w:eastAsia="Arial" w:hAnsi="Arial" w:cs="Arial"/>
        </w:rPr>
      </w:pPr>
    </w:p>
    <w:p w14:paraId="06B7D574" w14:textId="77777777" w:rsidR="00E10586" w:rsidRDefault="00000000">
      <w:pPr>
        <w:numPr>
          <w:ilvl w:val="0"/>
          <w:numId w:val="96"/>
        </w:numPr>
        <w:tabs>
          <w:tab w:val="left" w:pos="360"/>
        </w:tabs>
        <w:ind w:left="360" w:hanging="275"/>
        <w:rPr>
          <w:rFonts w:ascii="Arial" w:eastAsia="Arial" w:hAnsi="Arial" w:cs="Arial"/>
        </w:rPr>
      </w:pPr>
      <w:r>
        <w:rPr>
          <w:rFonts w:ascii="Arial" w:eastAsia="Arial" w:hAnsi="Arial" w:cs="Arial"/>
        </w:rPr>
        <w:t>Schulbereiche mit ihren Gittern aus Täuschung und Lügen.</w:t>
      </w:r>
    </w:p>
    <w:p w14:paraId="55848A06" w14:textId="77777777" w:rsidR="00AC4C03" w:rsidRDefault="00AC4C03" w:rsidP="00AC4C03">
      <w:pPr>
        <w:spacing w:line="153" w:lineRule="exact"/>
        <w:rPr>
          <w:sz w:val="20"/>
          <w:szCs w:val="20"/>
        </w:rPr>
      </w:pPr>
    </w:p>
    <w:p w14:paraId="58AFDB93" w14:textId="77777777" w:rsidR="00E10586" w:rsidRDefault="00000000">
      <w:pPr>
        <w:spacing w:line="256" w:lineRule="auto"/>
        <w:ind w:left="80" w:right="320"/>
        <w:rPr>
          <w:sz w:val="20"/>
          <w:szCs w:val="20"/>
        </w:rPr>
      </w:pPr>
      <w:r>
        <w:rPr>
          <w:rFonts w:ascii="Arial" w:eastAsia="Arial" w:hAnsi="Arial" w:cs="Arial"/>
        </w:rPr>
        <w:t>Dies sind nicht die einzigen Bereiche, sondern nur bestimmte, die der Heilige Geist hervorgehoben hat, damit wir verstehen, wie das funktioniert. Jeder wird den Heiligen Geist bitten müssen, ihm sein spezielles Gitter zu zeigen.</w:t>
      </w:r>
    </w:p>
    <w:p w14:paraId="6D87769C" w14:textId="77777777" w:rsidR="00AC4C03" w:rsidRDefault="00AC4C03" w:rsidP="00AC4C03">
      <w:pPr>
        <w:spacing w:line="200" w:lineRule="exact"/>
        <w:rPr>
          <w:sz w:val="20"/>
          <w:szCs w:val="20"/>
        </w:rPr>
      </w:pPr>
    </w:p>
    <w:p w14:paraId="00DE2135" w14:textId="77777777" w:rsidR="00AC4C03" w:rsidRDefault="00AC4C03" w:rsidP="00AC4C03">
      <w:pPr>
        <w:spacing w:line="314" w:lineRule="exact"/>
        <w:rPr>
          <w:sz w:val="20"/>
          <w:szCs w:val="20"/>
        </w:rPr>
      </w:pPr>
    </w:p>
    <w:p w14:paraId="64AC9C55" w14:textId="77777777" w:rsidR="00E10586" w:rsidRDefault="00000000">
      <w:pPr>
        <w:ind w:left="80"/>
        <w:rPr>
          <w:sz w:val="20"/>
          <w:szCs w:val="20"/>
        </w:rPr>
      </w:pPr>
      <w:r>
        <w:rPr>
          <w:rFonts w:ascii="Calibri Light" w:eastAsia="Calibri Light" w:hAnsi="Calibri Light" w:cs="Calibri Light"/>
          <w:b/>
          <w:bCs/>
          <w:sz w:val="26"/>
          <w:szCs w:val="26"/>
        </w:rPr>
        <w:t>Paktische Netze</w:t>
      </w:r>
    </w:p>
    <w:p w14:paraId="4CF65DEB" w14:textId="77777777" w:rsidR="00AC4C03" w:rsidRDefault="00AC4C03" w:rsidP="00AC4C03">
      <w:pPr>
        <w:spacing w:line="38" w:lineRule="exact"/>
        <w:rPr>
          <w:sz w:val="20"/>
          <w:szCs w:val="20"/>
        </w:rPr>
      </w:pPr>
    </w:p>
    <w:p w14:paraId="227DDB09" w14:textId="77777777" w:rsidR="00E10586" w:rsidRDefault="00000000">
      <w:pPr>
        <w:spacing w:line="255" w:lineRule="auto"/>
        <w:ind w:left="80" w:right="100"/>
        <w:rPr>
          <w:sz w:val="20"/>
          <w:szCs w:val="20"/>
        </w:rPr>
      </w:pPr>
      <w:r>
        <w:rPr>
          <w:rFonts w:ascii="Arial" w:eastAsia="Arial" w:hAnsi="Arial" w:cs="Arial"/>
        </w:rPr>
        <w:t>Wann immer eine Vereinbarung getroffen wurde, wird ein Raster erstellt. An dieses Netz sind die Bedingungen geknüpft, die eingegangen wurden. Erinnere dich daran, dass durch einen Bund alles, was mir gehört, auch ihnen gehört und alles, was ihnen gehört, auch mir gehört.</w:t>
      </w:r>
    </w:p>
    <w:p w14:paraId="5148B9DE" w14:textId="77777777" w:rsidR="00AC4C03" w:rsidRDefault="00AC4C03" w:rsidP="00AC4C03">
      <w:pPr>
        <w:spacing w:line="137" w:lineRule="exact"/>
        <w:rPr>
          <w:sz w:val="20"/>
          <w:szCs w:val="20"/>
        </w:rPr>
      </w:pPr>
    </w:p>
    <w:p w14:paraId="6E0F4C11" w14:textId="77777777" w:rsidR="00E10586" w:rsidRDefault="00000000">
      <w:pPr>
        <w:spacing w:line="255" w:lineRule="auto"/>
        <w:ind w:left="80" w:right="60"/>
        <w:rPr>
          <w:sz w:val="20"/>
          <w:szCs w:val="20"/>
        </w:rPr>
      </w:pPr>
      <w:r>
        <w:rPr>
          <w:rFonts w:ascii="Arial" w:eastAsia="Arial" w:hAnsi="Arial" w:cs="Arial"/>
        </w:rPr>
        <w:t>Es ist eine Quantenverschränkung. Mit einem Bund wird ein Gitter oder eine Sperre über alles gelegt, was uns betrifft. Dieses Gitter wird zu einem legalen Landeplatz oder zum legalen Besitz desjenigen, mit dem ich den Bund geschlossen habe.</w:t>
      </w:r>
    </w:p>
    <w:p w14:paraId="5BE620E2" w14:textId="77777777" w:rsidR="00AC4C03" w:rsidRDefault="00AC4C03" w:rsidP="00AC4C03">
      <w:pPr>
        <w:spacing w:line="137" w:lineRule="exact"/>
        <w:rPr>
          <w:sz w:val="20"/>
          <w:szCs w:val="20"/>
        </w:rPr>
      </w:pPr>
    </w:p>
    <w:p w14:paraId="26886FEB" w14:textId="77777777" w:rsidR="00E10586" w:rsidRDefault="00000000">
      <w:pPr>
        <w:spacing w:line="256" w:lineRule="auto"/>
        <w:ind w:left="80" w:right="300"/>
        <w:rPr>
          <w:sz w:val="20"/>
          <w:szCs w:val="20"/>
        </w:rPr>
      </w:pPr>
      <w:r>
        <w:rPr>
          <w:rFonts w:ascii="Arial" w:eastAsia="Arial" w:hAnsi="Arial" w:cs="Arial"/>
        </w:rPr>
        <w:t>In Jesaja 28 schloss das Volk einen Bund mit dem Tod und der Hölle. Wir wissen, dass der Tod und die Hölle sowohl geistige Gebiete als auch Wesenheiten sind. Es gibt einen interessanten Vers in Jesaja 28, den wir beachten sollten.</w:t>
      </w:r>
    </w:p>
    <w:p w14:paraId="5B3A60D6" w14:textId="77777777" w:rsidR="00AC4C03" w:rsidRDefault="00AC4C03" w:rsidP="00AC4C03">
      <w:pPr>
        <w:spacing w:line="200" w:lineRule="exact"/>
        <w:rPr>
          <w:sz w:val="20"/>
          <w:szCs w:val="20"/>
        </w:rPr>
      </w:pPr>
    </w:p>
    <w:p w14:paraId="69A1E31B" w14:textId="77777777" w:rsidR="00AC4C03" w:rsidRDefault="00AC4C03" w:rsidP="00AC4C03">
      <w:pPr>
        <w:spacing w:line="200" w:lineRule="exact"/>
        <w:rPr>
          <w:sz w:val="20"/>
          <w:szCs w:val="20"/>
        </w:rPr>
      </w:pPr>
    </w:p>
    <w:p w14:paraId="02927C32" w14:textId="77777777" w:rsidR="00AC4C03" w:rsidRDefault="00AC4C03" w:rsidP="00AC4C03">
      <w:pPr>
        <w:spacing w:line="200" w:lineRule="exact"/>
        <w:rPr>
          <w:sz w:val="20"/>
          <w:szCs w:val="20"/>
        </w:rPr>
      </w:pPr>
    </w:p>
    <w:p w14:paraId="48B34788" w14:textId="77777777" w:rsidR="00AC4C03" w:rsidRDefault="00AC4C03" w:rsidP="00AC4C03">
      <w:pPr>
        <w:spacing w:line="200" w:lineRule="exact"/>
        <w:rPr>
          <w:sz w:val="20"/>
          <w:szCs w:val="20"/>
        </w:rPr>
      </w:pPr>
    </w:p>
    <w:p w14:paraId="20CBFD2F" w14:textId="77777777" w:rsidR="00AC4C03" w:rsidRDefault="00AC4C03" w:rsidP="00AC4C03">
      <w:pPr>
        <w:spacing w:line="200" w:lineRule="exact"/>
        <w:rPr>
          <w:sz w:val="20"/>
          <w:szCs w:val="20"/>
        </w:rPr>
      </w:pPr>
    </w:p>
    <w:p w14:paraId="4CBCB736" w14:textId="77777777" w:rsidR="00AC4C03" w:rsidRDefault="00AC4C03" w:rsidP="00AC4C03">
      <w:pPr>
        <w:spacing w:line="200" w:lineRule="exact"/>
        <w:rPr>
          <w:sz w:val="20"/>
          <w:szCs w:val="20"/>
        </w:rPr>
      </w:pPr>
    </w:p>
    <w:p w14:paraId="7ECD62DD" w14:textId="77777777" w:rsidR="00AC4C03" w:rsidRDefault="00AC4C03" w:rsidP="00AC4C03">
      <w:pPr>
        <w:spacing w:line="207" w:lineRule="exact"/>
        <w:rPr>
          <w:sz w:val="20"/>
          <w:szCs w:val="20"/>
        </w:rPr>
      </w:pPr>
    </w:p>
    <w:p w14:paraId="2856A6BB" w14:textId="77777777" w:rsidR="00E10586" w:rsidRDefault="00000000">
      <w:pPr>
        <w:jc w:val="right"/>
        <w:rPr>
          <w:sz w:val="20"/>
          <w:szCs w:val="20"/>
        </w:rPr>
      </w:pPr>
      <w:r>
        <w:rPr>
          <w:rFonts w:ascii="Arial" w:eastAsia="Arial" w:hAnsi="Arial" w:cs="Arial"/>
        </w:rPr>
        <w:t>315</w:t>
      </w:r>
    </w:p>
    <w:p w14:paraId="1F4723E2" w14:textId="77777777" w:rsidR="00AC4C03" w:rsidRDefault="00AC4C03" w:rsidP="00AC4C03">
      <w:pPr>
        <w:sectPr w:rsidR="00AC4C03">
          <w:pgSz w:w="8400" w:h="11908"/>
          <w:pgMar w:top="1162" w:right="1332" w:bottom="430" w:left="1440" w:header="0" w:footer="0" w:gutter="0"/>
          <w:cols w:space="720" w:equalWidth="0">
            <w:col w:w="5620"/>
          </w:cols>
        </w:sectPr>
      </w:pPr>
    </w:p>
    <w:p w14:paraId="073867AD" w14:textId="77777777" w:rsidR="00E10586" w:rsidRDefault="00000000">
      <w:pPr>
        <w:spacing w:line="273" w:lineRule="auto"/>
        <w:ind w:left="100" w:right="160" w:hanging="11"/>
        <w:jc w:val="both"/>
        <w:rPr>
          <w:sz w:val="20"/>
          <w:szCs w:val="20"/>
        </w:rPr>
      </w:pPr>
      <w:bookmarkStart w:id="331" w:name="page332"/>
      <w:bookmarkEnd w:id="331"/>
      <w:r>
        <w:rPr>
          <w:rFonts w:eastAsia="Times New Roman"/>
          <w:i/>
          <w:iCs/>
          <w:sz w:val="23"/>
          <w:szCs w:val="23"/>
        </w:rPr>
        <w:t>Jesaja 28:10 Denn es ist [seine Propheten wiederholen immer wieder]: Gebot auf Gebot, Gebot auf Gebot, Regel auf Regel, Regel auf Regel; hier ein bisschen, dort ein bisschen.</w:t>
      </w:r>
    </w:p>
    <w:p w14:paraId="19EE11C5" w14:textId="77777777" w:rsidR="00AC4C03" w:rsidRDefault="00AC4C03" w:rsidP="00AC4C03">
      <w:pPr>
        <w:spacing w:line="162" w:lineRule="exact"/>
        <w:rPr>
          <w:sz w:val="20"/>
          <w:szCs w:val="20"/>
        </w:rPr>
      </w:pPr>
    </w:p>
    <w:p w14:paraId="5D2C75B3" w14:textId="77777777" w:rsidR="00E10586" w:rsidRDefault="00000000">
      <w:pPr>
        <w:spacing w:line="249" w:lineRule="auto"/>
        <w:ind w:left="80" w:right="300"/>
        <w:rPr>
          <w:sz w:val="20"/>
          <w:szCs w:val="20"/>
        </w:rPr>
      </w:pPr>
      <w:r>
        <w:rPr>
          <w:rFonts w:ascii="Arial" w:eastAsia="Arial" w:hAnsi="Arial" w:cs="Arial"/>
        </w:rPr>
        <w:t>Das klingt für mich wie ein Raster - Zeile für Zeile, Regel für Regel, Vorschrift für Vorschrift.</w:t>
      </w:r>
    </w:p>
    <w:p w14:paraId="0DAC4AA4" w14:textId="77777777" w:rsidR="00AC4C03" w:rsidRDefault="00AC4C03" w:rsidP="00AC4C03">
      <w:pPr>
        <w:spacing w:line="143" w:lineRule="exact"/>
        <w:rPr>
          <w:sz w:val="20"/>
          <w:szCs w:val="20"/>
        </w:rPr>
      </w:pPr>
    </w:p>
    <w:p w14:paraId="25B83DA9" w14:textId="77777777" w:rsidR="00E10586" w:rsidRDefault="00000000">
      <w:pPr>
        <w:spacing w:line="253" w:lineRule="auto"/>
        <w:ind w:left="80" w:right="420"/>
        <w:rPr>
          <w:sz w:val="20"/>
          <w:szCs w:val="20"/>
        </w:rPr>
      </w:pPr>
      <w:r>
        <w:rPr>
          <w:rFonts w:ascii="Arial" w:eastAsia="Arial" w:hAnsi="Arial" w:cs="Arial"/>
        </w:rPr>
        <w:t>Mit dem Bund von Tod und Scheol ist es sicher, dass Teile von uns hinter dem Gitter des Todes - und den Regionen unter der Erde - gefangen sind.</w:t>
      </w:r>
    </w:p>
    <w:p w14:paraId="28224C32" w14:textId="77777777" w:rsidR="00AC4C03" w:rsidRDefault="00AC4C03" w:rsidP="00AC4C03">
      <w:pPr>
        <w:spacing w:line="136" w:lineRule="exact"/>
        <w:rPr>
          <w:sz w:val="20"/>
          <w:szCs w:val="20"/>
        </w:rPr>
      </w:pPr>
    </w:p>
    <w:p w14:paraId="46D1DECC" w14:textId="77777777" w:rsidR="00E10586" w:rsidRDefault="00000000">
      <w:pPr>
        <w:spacing w:line="255" w:lineRule="auto"/>
        <w:ind w:left="80" w:right="120"/>
        <w:jc w:val="both"/>
        <w:rPr>
          <w:sz w:val="20"/>
          <w:szCs w:val="20"/>
        </w:rPr>
      </w:pPr>
      <w:r>
        <w:rPr>
          <w:rFonts w:ascii="Arial" w:eastAsia="Arial" w:hAnsi="Arial" w:cs="Arial"/>
        </w:rPr>
        <w:t>Wenn wir uns auf das Leben einlassen und ihm nachgehen, werden die Bedingungen dieses Vertrags mit dem Tod in Kraft treten und die Früchte des Todes werden sich in unserem Leben auszahlen.</w:t>
      </w:r>
    </w:p>
    <w:p w14:paraId="7C5D20A2" w14:textId="77777777" w:rsidR="00AC4C03" w:rsidRDefault="00AC4C03" w:rsidP="00AC4C03">
      <w:pPr>
        <w:spacing w:line="134" w:lineRule="exact"/>
        <w:rPr>
          <w:sz w:val="20"/>
          <w:szCs w:val="20"/>
        </w:rPr>
      </w:pPr>
    </w:p>
    <w:p w14:paraId="1BB9CF9B" w14:textId="77777777" w:rsidR="00E10586" w:rsidRDefault="00000000">
      <w:pPr>
        <w:spacing w:line="256" w:lineRule="auto"/>
        <w:ind w:left="80" w:right="100"/>
        <w:jc w:val="both"/>
        <w:rPr>
          <w:sz w:val="20"/>
          <w:szCs w:val="20"/>
        </w:rPr>
      </w:pPr>
      <w:r>
        <w:rPr>
          <w:rFonts w:ascii="Arial" w:eastAsia="Arial" w:hAnsi="Arial" w:cs="Arial"/>
        </w:rPr>
        <w:t>Zwei Bündnisse können nicht gleichzeitig bestehen. Der erste Bund muss gebrochen werden - wir müssen aus dem Netz herausgelöst werden und ein neues Bundesnetz des Lebens muss über uns gelegt werden.</w:t>
      </w:r>
    </w:p>
    <w:p w14:paraId="425E1E63" w14:textId="77777777" w:rsidR="00AC4C03" w:rsidRDefault="00AC4C03" w:rsidP="00AC4C03">
      <w:pPr>
        <w:spacing w:line="124" w:lineRule="exact"/>
        <w:rPr>
          <w:sz w:val="20"/>
          <w:szCs w:val="20"/>
        </w:rPr>
      </w:pPr>
    </w:p>
    <w:p w14:paraId="2FC094D5" w14:textId="77777777" w:rsidR="00E10586" w:rsidRDefault="00000000">
      <w:pPr>
        <w:ind w:left="80"/>
        <w:rPr>
          <w:sz w:val="20"/>
          <w:szCs w:val="20"/>
        </w:rPr>
      </w:pPr>
      <w:r>
        <w:rPr>
          <w:rFonts w:ascii="Arial" w:eastAsia="Arial" w:hAnsi="Arial" w:cs="Arial"/>
        </w:rPr>
        <w:t>Dann befinden wir uns unter dem Netz von Gottes Schutz.</w:t>
      </w:r>
    </w:p>
    <w:p w14:paraId="0A1A7331" w14:textId="77777777" w:rsidR="00AC4C03" w:rsidRDefault="00AC4C03" w:rsidP="00AC4C03">
      <w:pPr>
        <w:spacing w:line="200" w:lineRule="exact"/>
        <w:rPr>
          <w:sz w:val="20"/>
          <w:szCs w:val="20"/>
        </w:rPr>
      </w:pPr>
    </w:p>
    <w:p w14:paraId="33C1E10A" w14:textId="77777777" w:rsidR="00AC4C03" w:rsidRDefault="00AC4C03" w:rsidP="00AC4C03">
      <w:pPr>
        <w:spacing w:line="333" w:lineRule="exact"/>
        <w:rPr>
          <w:sz w:val="20"/>
          <w:szCs w:val="20"/>
        </w:rPr>
      </w:pPr>
    </w:p>
    <w:p w14:paraId="2FE305FD" w14:textId="77777777" w:rsidR="00E10586" w:rsidRDefault="00000000">
      <w:pPr>
        <w:ind w:left="80"/>
        <w:rPr>
          <w:sz w:val="20"/>
          <w:szCs w:val="20"/>
        </w:rPr>
      </w:pPr>
      <w:r>
        <w:rPr>
          <w:rFonts w:ascii="Calibri Light" w:eastAsia="Calibri Light" w:hAnsi="Calibri Light" w:cs="Calibri Light"/>
          <w:b/>
          <w:bCs/>
          <w:sz w:val="26"/>
          <w:szCs w:val="26"/>
        </w:rPr>
        <w:t>Geheimbünde und Bündnisse</w:t>
      </w:r>
    </w:p>
    <w:p w14:paraId="33698E15" w14:textId="77777777" w:rsidR="00AC4C03" w:rsidRDefault="00AC4C03" w:rsidP="00AC4C03">
      <w:pPr>
        <w:spacing w:line="34" w:lineRule="exact"/>
        <w:rPr>
          <w:sz w:val="20"/>
          <w:szCs w:val="20"/>
        </w:rPr>
      </w:pPr>
    </w:p>
    <w:p w14:paraId="737C86EE" w14:textId="77777777" w:rsidR="00E10586" w:rsidRDefault="00000000">
      <w:pPr>
        <w:spacing w:line="256" w:lineRule="auto"/>
        <w:ind w:left="80" w:right="160"/>
        <w:rPr>
          <w:sz w:val="20"/>
          <w:szCs w:val="20"/>
        </w:rPr>
      </w:pPr>
      <w:r>
        <w:rPr>
          <w:rFonts w:ascii="Arial" w:eastAsia="Arial" w:hAnsi="Arial" w:cs="Arial"/>
        </w:rPr>
        <w:t>Die meisten geheimen und okkulten Gesellschaften werden mit einem Bund oder mehreren Vereinbarungen, Gelübden und Bündnissen besiegelt. In den meisten von ihnen wurden Generationen gehandelt, um Schutz oder bestimmte Vorteile zu erhalten.</w:t>
      </w:r>
    </w:p>
    <w:p w14:paraId="0B51475C" w14:textId="77777777" w:rsidR="00AC4C03" w:rsidRDefault="00AC4C03" w:rsidP="00AC4C03">
      <w:pPr>
        <w:spacing w:line="133" w:lineRule="exact"/>
        <w:rPr>
          <w:sz w:val="20"/>
          <w:szCs w:val="20"/>
        </w:rPr>
      </w:pPr>
    </w:p>
    <w:p w14:paraId="482B414E" w14:textId="77777777" w:rsidR="00E10586" w:rsidRDefault="00000000">
      <w:pPr>
        <w:spacing w:line="255" w:lineRule="auto"/>
        <w:ind w:left="80" w:right="340"/>
        <w:jc w:val="both"/>
        <w:rPr>
          <w:sz w:val="20"/>
          <w:szCs w:val="20"/>
        </w:rPr>
      </w:pPr>
      <w:r>
        <w:rPr>
          <w:rFonts w:ascii="Arial" w:eastAsia="Arial" w:hAnsi="Arial" w:cs="Arial"/>
        </w:rPr>
        <w:t>In der Freimaurerei gibt es eine Schicht nach der anderen, ein Gebot nach dem anderen und eine Linie nach der anderen von Bündnissen, die die Generationen prägen.</w:t>
      </w:r>
    </w:p>
    <w:p w14:paraId="3E751F9C" w14:textId="77777777" w:rsidR="00AC4C03" w:rsidRDefault="00AC4C03" w:rsidP="00AC4C03">
      <w:pPr>
        <w:spacing w:line="134" w:lineRule="exact"/>
        <w:rPr>
          <w:sz w:val="20"/>
          <w:szCs w:val="20"/>
        </w:rPr>
      </w:pPr>
    </w:p>
    <w:p w14:paraId="2E4A6815" w14:textId="77777777" w:rsidR="00E10586" w:rsidRDefault="00000000">
      <w:pPr>
        <w:spacing w:line="255" w:lineRule="auto"/>
        <w:ind w:left="80" w:right="80"/>
        <w:rPr>
          <w:sz w:val="20"/>
          <w:szCs w:val="20"/>
        </w:rPr>
      </w:pPr>
      <w:r>
        <w:rPr>
          <w:rFonts w:ascii="Arial" w:eastAsia="Arial" w:hAnsi="Arial" w:cs="Arial"/>
        </w:rPr>
        <w:t>Wenn wir uns mit diesen Gittern beschäftigen, ist es wichtig, unsere Menschlichkeit von jeder Schicht zu entfernen und die Blutsiegel und Flüche zu brechen, die mit jeder Schicht verbunden sind.</w:t>
      </w:r>
    </w:p>
    <w:p w14:paraId="7787C13F" w14:textId="77777777" w:rsidR="00AC4C03" w:rsidRDefault="00AC4C03" w:rsidP="00AC4C03">
      <w:pPr>
        <w:spacing w:line="200" w:lineRule="exact"/>
        <w:rPr>
          <w:sz w:val="20"/>
          <w:szCs w:val="20"/>
        </w:rPr>
      </w:pPr>
    </w:p>
    <w:p w14:paraId="2E0D8300" w14:textId="77777777" w:rsidR="00AC4C03" w:rsidRDefault="00AC4C03" w:rsidP="00AC4C03">
      <w:pPr>
        <w:spacing w:line="200" w:lineRule="exact"/>
        <w:rPr>
          <w:sz w:val="20"/>
          <w:szCs w:val="20"/>
        </w:rPr>
      </w:pPr>
    </w:p>
    <w:p w14:paraId="57676D3E" w14:textId="77777777" w:rsidR="00AC4C03" w:rsidRDefault="00AC4C03" w:rsidP="00AC4C03">
      <w:pPr>
        <w:spacing w:line="201" w:lineRule="exact"/>
        <w:rPr>
          <w:sz w:val="20"/>
          <w:szCs w:val="20"/>
        </w:rPr>
      </w:pPr>
    </w:p>
    <w:p w14:paraId="35D6BFFC" w14:textId="77777777" w:rsidR="00E10586" w:rsidRDefault="00000000">
      <w:pPr>
        <w:jc w:val="right"/>
        <w:rPr>
          <w:sz w:val="20"/>
          <w:szCs w:val="20"/>
        </w:rPr>
      </w:pPr>
      <w:r>
        <w:rPr>
          <w:rFonts w:ascii="Arial" w:eastAsia="Arial" w:hAnsi="Arial" w:cs="Arial"/>
        </w:rPr>
        <w:t>316</w:t>
      </w:r>
    </w:p>
    <w:p w14:paraId="0A9005EF" w14:textId="77777777" w:rsidR="00AC4C03" w:rsidRDefault="00AC4C03" w:rsidP="00AC4C03">
      <w:pPr>
        <w:sectPr w:rsidR="00AC4C03">
          <w:pgSz w:w="8400" w:h="11908"/>
          <w:pgMar w:top="1150" w:right="1332" w:bottom="430" w:left="1440" w:header="0" w:footer="0" w:gutter="0"/>
          <w:cols w:space="720" w:equalWidth="0">
            <w:col w:w="5620"/>
          </w:cols>
        </w:sectPr>
      </w:pPr>
    </w:p>
    <w:p w14:paraId="52405E11" w14:textId="77777777" w:rsidR="00E10586" w:rsidRDefault="00000000">
      <w:pPr>
        <w:spacing w:line="256" w:lineRule="auto"/>
        <w:ind w:left="2040"/>
        <w:rPr>
          <w:sz w:val="20"/>
          <w:szCs w:val="20"/>
        </w:rPr>
      </w:pPr>
      <w:bookmarkStart w:id="332" w:name="page333"/>
      <w:bookmarkEnd w:id="332"/>
      <w:r>
        <w:rPr>
          <w:rFonts w:ascii="Arial" w:eastAsia="Arial" w:hAnsi="Arial" w:cs="Arial"/>
        </w:rPr>
        <w:t>Ein wichtiger Schlüssel ist, mit ALLEN Namen Gottes ins Gericht zu gehen und einen Bund zu schließen (Listen davon sind leicht erhältlich). Bereue und breche deine Generationsbündnisse mit allen</w:t>
      </w:r>
    </w:p>
    <w:p w14:paraId="0A658D84" w14:textId="77777777" w:rsidR="00E10586" w:rsidRDefault="00000000">
      <w:pPr>
        <w:spacing w:line="20" w:lineRule="exact"/>
        <w:rPr>
          <w:sz w:val="20"/>
          <w:szCs w:val="20"/>
        </w:rPr>
      </w:pPr>
      <w:r>
        <w:rPr>
          <w:noProof/>
          <w:sz w:val="20"/>
          <w:szCs w:val="20"/>
        </w:rPr>
        <w:drawing>
          <wp:anchor distT="0" distB="0" distL="114300" distR="114300" simplePos="0" relativeHeight="251796480" behindDoc="1" locked="0" layoutInCell="0" allowOverlap="1" wp14:anchorId="59768767" wp14:editId="3335609F">
            <wp:simplePos x="0" y="0"/>
            <wp:positionH relativeFrom="column">
              <wp:posOffset>52705</wp:posOffset>
            </wp:positionH>
            <wp:positionV relativeFrom="paragraph">
              <wp:posOffset>-855980</wp:posOffset>
            </wp:positionV>
            <wp:extent cx="1127125" cy="754380"/>
            <wp:effectExtent l="0" t="0" r="0" b="0"/>
            <wp:wrapNone/>
            <wp:docPr id="1324125934" name="Grafik 1324125934" descr="Ein Bild, das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25934" name="Grafik 1324125934" descr="Ein Bild, das Mikrofon enthält.&#10;&#10;Automatisch generierte Beschreibung"/>
                    <pic:cNvPicPr>
                      <a:picLocks noChangeAspect="1" noChangeArrowheads="1"/>
                    </pic:cNvPicPr>
                  </pic:nvPicPr>
                  <pic:blipFill>
                    <a:blip r:embed="rId88"/>
                    <a:srcRect/>
                    <a:stretch>
                      <a:fillRect/>
                    </a:stretch>
                  </pic:blipFill>
                  <pic:spPr bwMode="auto">
                    <a:xfrm>
                      <a:off x="0" y="0"/>
                      <a:ext cx="1127125" cy="754380"/>
                    </a:xfrm>
                    <a:prstGeom prst="rect">
                      <a:avLst/>
                    </a:prstGeom>
                    <a:noFill/>
                  </pic:spPr>
                </pic:pic>
              </a:graphicData>
            </a:graphic>
          </wp:anchor>
        </w:drawing>
      </w:r>
    </w:p>
    <w:p w14:paraId="74F2C489" w14:textId="77777777" w:rsidR="00E10586" w:rsidRDefault="00000000">
      <w:pPr>
        <w:spacing w:line="258" w:lineRule="auto"/>
        <w:ind w:left="80" w:right="20"/>
        <w:rPr>
          <w:sz w:val="20"/>
          <w:szCs w:val="20"/>
        </w:rPr>
      </w:pPr>
      <w:r>
        <w:rPr>
          <w:rFonts w:ascii="Arial" w:eastAsia="Arial" w:hAnsi="Arial" w:cs="Arial"/>
        </w:rPr>
        <w:t>die gefälschten Götter und ihre Namen. Ich komme zum Beispiel heute und schließe einen Bund mit El Elyon. Ich erkläre, dass Du allein mein Beschützer bist. Ich sage mich von allen anderen Schutzgöttern los, kündige sie und annulliere sie. Im Namen Jeschuas bitte ich darum, dass ich aus allen dunklen Schutzgittern, den Herrschaftsgebieten, über denen sie sitzen, und den Königen, die dort residieren, entfernt werde. Ich bringe die Frequenz dieser Netze und ihrer Reiche durch das Blut des Lammes zum Schweigen. Durch das Blut des Lammes breche ich alle dunklen Siegel und verfluche jeden damit verbundenen Fluch - ob mir bekannt oder unbekannt. Im Namen Jeschuas bitte ich darum, dass diese dunklen Netze und meine Verbindung zu ihren Reichen vollständig zerstört werden.</w:t>
      </w:r>
    </w:p>
    <w:p w14:paraId="206AB5D4" w14:textId="77777777" w:rsidR="00AC4C03" w:rsidRDefault="00AC4C03" w:rsidP="00AC4C03">
      <w:pPr>
        <w:spacing w:line="134" w:lineRule="exact"/>
        <w:rPr>
          <w:sz w:val="20"/>
          <w:szCs w:val="20"/>
        </w:rPr>
      </w:pPr>
    </w:p>
    <w:p w14:paraId="38CE5BCF" w14:textId="77777777" w:rsidR="00E10586" w:rsidRDefault="00000000">
      <w:pPr>
        <w:spacing w:line="257" w:lineRule="auto"/>
        <w:ind w:left="80" w:right="300"/>
        <w:rPr>
          <w:sz w:val="20"/>
          <w:szCs w:val="20"/>
        </w:rPr>
      </w:pPr>
      <w:r>
        <w:rPr>
          <w:rFonts w:ascii="Arial" w:eastAsia="Arial" w:hAnsi="Arial" w:cs="Arial"/>
        </w:rPr>
        <w:t>Im Namen Jeschuas bitte ich darum, dass das Gitter von El Elyon - dem Gott meines Schutzes - als Schutz über meine Menschheit gelegt wird. Bitte verbinde meine gesamte Menschheit mit der Frequenz dieses göttlichen Gitters. Lass Licht und Leben aus dieser Facette seines Wesens mich erneuern, beleben und erfrischen. Wir beten dies im Namen von Jeschua.</w:t>
      </w:r>
    </w:p>
    <w:p w14:paraId="5FA4ED36" w14:textId="77777777" w:rsidR="00AC4C03" w:rsidRDefault="00AC4C03" w:rsidP="00AC4C03">
      <w:pPr>
        <w:spacing w:line="200" w:lineRule="exact"/>
        <w:rPr>
          <w:sz w:val="20"/>
          <w:szCs w:val="20"/>
        </w:rPr>
      </w:pPr>
    </w:p>
    <w:p w14:paraId="552D28BA" w14:textId="77777777" w:rsidR="00AC4C03" w:rsidRDefault="00AC4C03" w:rsidP="00AC4C03">
      <w:pPr>
        <w:spacing w:line="316" w:lineRule="exact"/>
        <w:rPr>
          <w:sz w:val="20"/>
          <w:szCs w:val="20"/>
        </w:rPr>
      </w:pPr>
    </w:p>
    <w:p w14:paraId="408047EE" w14:textId="77777777" w:rsidR="00E10586" w:rsidRDefault="00000000">
      <w:pPr>
        <w:ind w:left="80"/>
        <w:rPr>
          <w:sz w:val="20"/>
          <w:szCs w:val="20"/>
        </w:rPr>
      </w:pPr>
      <w:r>
        <w:rPr>
          <w:rFonts w:ascii="Calibri Light" w:eastAsia="Calibri Light" w:hAnsi="Calibri Light" w:cs="Calibri Light"/>
          <w:b/>
          <w:bCs/>
          <w:sz w:val="26"/>
          <w:szCs w:val="26"/>
        </w:rPr>
        <w:t>Die Schlüssel des Königreichs</w:t>
      </w:r>
    </w:p>
    <w:p w14:paraId="14543F91" w14:textId="77777777" w:rsidR="00AC4C03" w:rsidRDefault="00AC4C03" w:rsidP="00AC4C03">
      <w:pPr>
        <w:spacing w:line="34" w:lineRule="exact"/>
        <w:rPr>
          <w:sz w:val="20"/>
          <w:szCs w:val="20"/>
        </w:rPr>
      </w:pPr>
    </w:p>
    <w:p w14:paraId="7F1769CD" w14:textId="77777777" w:rsidR="00E10586" w:rsidRDefault="00000000">
      <w:pPr>
        <w:spacing w:line="256" w:lineRule="auto"/>
        <w:ind w:left="80" w:right="480"/>
        <w:rPr>
          <w:sz w:val="20"/>
          <w:szCs w:val="20"/>
        </w:rPr>
      </w:pPr>
      <w:r>
        <w:rPr>
          <w:rFonts w:ascii="Arial" w:eastAsia="Arial" w:hAnsi="Arial" w:cs="Arial"/>
        </w:rPr>
        <w:t>Diese dämonischen Türen und Tore sind mit Passwörtern und Codes geschützt und können nur mit bestimmten Schlüsselsätzen geöffnet werden. Der Träger der Schlüssel hat die Autorität und Macht, sie zu öffnen und zu schließen.</w:t>
      </w:r>
    </w:p>
    <w:p w14:paraId="4042CC4B" w14:textId="77777777" w:rsidR="00AC4C03" w:rsidRDefault="00AC4C03" w:rsidP="00AC4C03">
      <w:pPr>
        <w:spacing w:line="124" w:lineRule="exact"/>
        <w:rPr>
          <w:sz w:val="20"/>
          <w:szCs w:val="20"/>
        </w:rPr>
      </w:pPr>
    </w:p>
    <w:p w14:paraId="5DA42599" w14:textId="77777777" w:rsidR="00E10586" w:rsidRDefault="00000000">
      <w:pPr>
        <w:ind w:left="80"/>
        <w:rPr>
          <w:sz w:val="20"/>
          <w:szCs w:val="20"/>
        </w:rPr>
      </w:pPr>
      <w:r>
        <w:rPr>
          <w:rFonts w:ascii="Arial" w:eastAsia="Arial" w:hAnsi="Arial" w:cs="Arial"/>
        </w:rPr>
        <w:t>Wer hat diese Schlüssel?</w:t>
      </w:r>
    </w:p>
    <w:p w14:paraId="7D433BF0" w14:textId="77777777" w:rsidR="00AC4C03" w:rsidRDefault="00AC4C03" w:rsidP="00AC4C03">
      <w:pPr>
        <w:spacing w:line="200" w:lineRule="exact"/>
        <w:rPr>
          <w:sz w:val="20"/>
          <w:szCs w:val="20"/>
        </w:rPr>
      </w:pPr>
    </w:p>
    <w:p w14:paraId="175F72D5" w14:textId="77777777" w:rsidR="00AC4C03" w:rsidRDefault="00AC4C03" w:rsidP="00AC4C03">
      <w:pPr>
        <w:spacing w:line="323" w:lineRule="exact"/>
        <w:rPr>
          <w:sz w:val="20"/>
          <w:szCs w:val="20"/>
        </w:rPr>
      </w:pPr>
    </w:p>
    <w:p w14:paraId="43C5069B" w14:textId="77777777" w:rsidR="00E10586" w:rsidRDefault="00000000">
      <w:pPr>
        <w:jc w:val="right"/>
        <w:rPr>
          <w:sz w:val="20"/>
          <w:szCs w:val="20"/>
        </w:rPr>
      </w:pPr>
      <w:r>
        <w:rPr>
          <w:rFonts w:ascii="Arial" w:eastAsia="Arial" w:hAnsi="Arial" w:cs="Arial"/>
        </w:rPr>
        <w:t>317</w:t>
      </w:r>
    </w:p>
    <w:p w14:paraId="789B4F1B" w14:textId="77777777" w:rsidR="00AC4C03" w:rsidRDefault="00AC4C03" w:rsidP="00AC4C03">
      <w:pPr>
        <w:sectPr w:rsidR="00AC4C03">
          <w:pgSz w:w="8400" w:h="11908"/>
          <w:pgMar w:top="1150" w:right="1332" w:bottom="430" w:left="1440" w:header="0" w:footer="0" w:gutter="0"/>
          <w:cols w:space="720" w:equalWidth="0">
            <w:col w:w="5620"/>
          </w:cols>
        </w:sectPr>
      </w:pPr>
    </w:p>
    <w:p w14:paraId="7936C71A" w14:textId="77777777" w:rsidR="00E10586" w:rsidRDefault="00000000">
      <w:pPr>
        <w:spacing w:line="260" w:lineRule="auto"/>
        <w:ind w:left="100" w:right="80" w:hanging="11"/>
        <w:jc w:val="both"/>
        <w:rPr>
          <w:sz w:val="20"/>
          <w:szCs w:val="20"/>
        </w:rPr>
      </w:pPr>
      <w:bookmarkStart w:id="333" w:name="page334"/>
      <w:bookmarkEnd w:id="333"/>
      <w:r>
        <w:rPr>
          <w:rFonts w:eastAsia="Times New Roman"/>
          <w:i/>
          <w:iCs/>
          <w:sz w:val="24"/>
          <w:szCs w:val="24"/>
        </w:rPr>
        <w:t>Matthäus 16:19 Ich werde euch die Schlüssel des Himmelreichs geben; und was ihr auf Erden bindet (für unrechtmäßig und ungesetzlich erklärt), muss im Himmel schon gebunden sein; und was ihr auf Erden löst (für rechtmäßig erklärt), muss im Himmel schon gelöst sein.</w:t>
      </w:r>
    </w:p>
    <w:p w14:paraId="458119DF" w14:textId="77777777" w:rsidR="00AC4C03" w:rsidRDefault="00AC4C03" w:rsidP="00AC4C03">
      <w:pPr>
        <w:spacing w:line="174" w:lineRule="exact"/>
        <w:rPr>
          <w:sz w:val="20"/>
          <w:szCs w:val="20"/>
        </w:rPr>
      </w:pPr>
    </w:p>
    <w:p w14:paraId="04CA495F" w14:textId="77777777" w:rsidR="00E10586" w:rsidRDefault="00000000">
      <w:pPr>
        <w:spacing w:line="256" w:lineRule="auto"/>
        <w:ind w:left="80" w:right="80"/>
        <w:rPr>
          <w:sz w:val="20"/>
          <w:szCs w:val="20"/>
        </w:rPr>
      </w:pPr>
      <w:r>
        <w:rPr>
          <w:rFonts w:ascii="Arial" w:eastAsia="Arial" w:hAnsi="Arial" w:cs="Arial"/>
        </w:rPr>
        <w:t>Vor Jahren zeigte mir der Heilige Geist zwei Schlüssel - einen auf jeder meiner Schultern. Ich habe das nicht verstanden. Als ich kürzlich darüber betete, sagte der Heilige Geist, ich solle ihn bitten, mir die Inschriften auf meinen Schlüsseln zu zeigen.</w:t>
      </w:r>
    </w:p>
    <w:p w14:paraId="5F6D6E51" w14:textId="77777777" w:rsidR="00AC4C03" w:rsidRDefault="00AC4C03" w:rsidP="00AC4C03">
      <w:pPr>
        <w:spacing w:line="124" w:lineRule="exact"/>
        <w:rPr>
          <w:sz w:val="20"/>
          <w:szCs w:val="20"/>
        </w:rPr>
      </w:pPr>
    </w:p>
    <w:p w14:paraId="042E0B19" w14:textId="77777777" w:rsidR="00E10586" w:rsidRDefault="00000000">
      <w:pPr>
        <w:ind w:left="80"/>
        <w:rPr>
          <w:sz w:val="20"/>
          <w:szCs w:val="20"/>
        </w:rPr>
      </w:pPr>
      <w:r>
        <w:rPr>
          <w:rFonts w:ascii="Arial" w:eastAsia="Arial" w:hAnsi="Arial" w:cs="Arial"/>
        </w:rPr>
        <w:t>Der eine Schlüssel hieß "Leben" und der andere "Überfluss".</w:t>
      </w:r>
    </w:p>
    <w:p w14:paraId="756C603F" w14:textId="77777777" w:rsidR="00AC4C03" w:rsidRDefault="00AC4C03" w:rsidP="00AC4C03">
      <w:pPr>
        <w:spacing w:line="148" w:lineRule="exact"/>
        <w:rPr>
          <w:sz w:val="20"/>
          <w:szCs w:val="20"/>
        </w:rPr>
      </w:pPr>
    </w:p>
    <w:p w14:paraId="59B54A7E" w14:textId="77777777" w:rsidR="00E10586" w:rsidRDefault="00000000">
      <w:pPr>
        <w:spacing w:line="257" w:lineRule="auto"/>
        <w:ind w:left="80" w:right="20"/>
        <w:rPr>
          <w:sz w:val="20"/>
          <w:szCs w:val="20"/>
        </w:rPr>
      </w:pPr>
      <w:r>
        <w:rPr>
          <w:rFonts w:ascii="Arial" w:eastAsia="Arial" w:hAnsi="Arial" w:cs="Arial"/>
        </w:rPr>
        <w:t>Das sind die beiden Schlüssel, mit denen mein Geistmensch ausgestattet wurde, um meine Berufung und meine Aufgabe zu erfüllen. Ich glaube, dass nicht jeder die gleichen Schlüssel hat. Meine beiden Schlüssel werde ich dort einsetzen, wo ich die Bereiche des Todes und des Mangels im geistlichen Kampf und auf unserer Reise zur Ganzheit aufdecken muss. Wie lauten die Namen auf deinen Schlüsseln?</w:t>
      </w:r>
    </w:p>
    <w:p w14:paraId="1AF7BC7C" w14:textId="77777777" w:rsidR="00AC4C03" w:rsidRDefault="00AC4C03" w:rsidP="00AC4C03">
      <w:pPr>
        <w:spacing w:line="135" w:lineRule="exact"/>
        <w:rPr>
          <w:sz w:val="20"/>
          <w:szCs w:val="20"/>
        </w:rPr>
      </w:pPr>
    </w:p>
    <w:p w14:paraId="2D06AC6D" w14:textId="77777777" w:rsidR="00E10586" w:rsidRDefault="00000000">
      <w:pPr>
        <w:spacing w:line="255" w:lineRule="auto"/>
        <w:ind w:left="100" w:right="100" w:hanging="11"/>
        <w:rPr>
          <w:sz w:val="20"/>
          <w:szCs w:val="20"/>
        </w:rPr>
      </w:pPr>
      <w:r>
        <w:rPr>
          <w:rFonts w:eastAsia="Times New Roman"/>
          <w:i/>
          <w:iCs/>
          <w:sz w:val="24"/>
          <w:szCs w:val="24"/>
        </w:rPr>
        <w:t>Jesaja 22:22 Und den Schlüssel des Hauses David lege ich auf seine Schulter; er wird aufschließen und niemand wird zuschließen, er wird zuschließen und niemand wird aufschließen.</w:t>
      </w:r>
    </w:p>
    <w:p w14:paraId="7411A118" w14:textId="77777777" w:rsidR="00AC4C03" w:rsidRDefault="00AC4C03" w:rsidP="00AC4C03">
      <w:pPr>
        <w:spacing w:line="185" w:lineRule="exact"/>
        <w:rPr>
          <w:sz w:val="20"/>
          <w:szCs w:val="20"/>
        </w:rPr>
      </w:pPr>
    </w:p>
    <w:p w14:paraId="635E0B34" w14:textId="77777777" w:rsidR="00E10586" w:rsidRDefault="00000000">
      <w:pPr>
        <w:spacing w:line="253" w:lineRule="auto"/>
        <w:ind w:left="80" w:right="120"/>
        <w:rPr>
          <w:sz w:val="20"/>
          <w:szCs w:val="20"/>
        </w:rPr>
      </w:pPr>
      <w:r>
        <w:rPr>
          <w:rFonts w:ascii="Arial" w:eastAsia="Arial" w:hAnsi="Arial" w:cs="Arial"/>
        </w:rPr>
        <w:t>Uns sind die Schlüssel des Königreichs gegeben worden, aber es gibt einen, der noch mehr Autorität und Macht hat, der die Schlüssel des Himmels besitzt.</w:t>
      </w:r>
    </w:p>
    <w:p w14:paraId="29E0C2E7" w14:textId="77777777" w:rsidR="00AC4C03" w:rsidRDefault="00AC4C03" w:rsidP="00AC4C03">
      <w:pPr>
        <w:spacing w:line="200" w:lineRule="exact"/>
        <w:rPr>
          <w:sz w:val="20"/>
          <w:szCs w:val="20"/>
        </w:rPr>
      </w:pPr>
    </w:p>
    <w:p w14:paraId="2EA1D8CF" w14:textId="77777777" w:rsidR="00AC4C03" w:rsidRDefault="00AC4C03" w:rsidP="00AC4C03">
      <w:pPr>
        <w:spacing w:line="200" w:lineRule="exact"/>
        <w:rPr>
          <w:sz w:val="20"/>
          <w:szCs w:val="20"/>
        </w:rPr>
      </w:pPr>
    </w:p>
    <w:p w14:paraId="12073C38" w14:textId="77777777" w:rsidR="00AC4C03" w:rsidRDefault="00AC4C03" w:rsidP="00AC4C03">
      <w:pPr>
        <w:spacing w:line="200" w:lineRule="exact"/>
        <w:rPr>
          <w:sz w:val="20"/>
          <w:szCs w:val="20"/>
        </w:rPr>
      </w:pPr>
    </w:p>
    <w:p w14:paraId="3A9DDA9B" w14:textId="77777777" w:rsidR="00AC4C03" w:rsidRDefault="00AC4C03" w:rsidP="00AC4C03">
      <w:pPr>
        <w:spacing w:line="200" w:lineRule="exact"/>
        <w:rPr>
          <w:sz w:val="20"/>
          <w:szCs w:val="20"/>
        </w:rPr>
      </w:pPr>
    </w:p>
    <w:p w14:paraId="54D830DE" w14:textId="77777777" w:rsidR="00AC4C03" w:rsidRDefault="00AC4C03" w:rsidP="00AC4C03">
      <w:pPr>
        <w:spacing w:line="200" w:lineRule="exact"/>
        <w:rPr>
          <w:sz w:val="20"/>
          <w:szCs w:val="20"/>
        </w:rPr>
      </w:pPr>
    </w:p>
    <w:p w14:paraId="04D79636" w14:textId="77777777" w:rsidR="00AC4C03" w:rsidRDefault="00AC4C03" w:rsidP="00AC4C03">
      <w:pPr>
        <w:spacing w:line="200" w:lineRule="exact"/>
        <w:rPr>
          <w:sz w:val="20"/>
          <w:szCs w:val="20"/>
        </w:rPr>
      </w:pPr>
    </w:p>
    <w:p w14:paraId="5DAA35C3" w14:textId="77777777" w:rsidR="00AC4C03" w:rsidRDefault="00AC4C03" w:rsidP="00AC4C03">
      <w:pPr>
        <w:spacing w:line="200" w:lineRule="exact"/>
        <w:rPr>
          <w:sz w:val="20"/>
          <w:szCs w:val="20"/>
        </w:rPr>
      </w:pPr>
    </w:p>
    <w:p w14:paraId="65DD50C1" w14:textId="77777777" w:rsidR="00AC4C03" w:rsidRDefault="00AC4C03" w:rsidP="00AC4C03">
      <w:pPr>
        <w:spacing w:line="200" w:lineRule="exact"/>
        <w:rPr>
          <w:sz w:val="20"/>
          <w:szCs w:val="20"/>
        </w:rPr>
      </w:pPr>
    </w:p>
    <w:p w14:paraId="766FF0EC" w14:textId="77777777" w:rsidR="00AC4C03" w:rsidRDefault="00AC4C03" w:rsidP="00AC4C03">
      <w:pPr>
        <w:spacing w:line="200" w:lineRule="exact"/>
        <w:rPr>
          <w:sz w:val="20"/>
          <w:szCs w:val="20"/>
        </w:rPr>
      </w:pPr>
    </w:p>
    <w:p w14:paraId="3F7A94C1" w14:textId="77777777" w:rsidR="00AC4C03" w:rsidRDefault="00AC4C03" w:rsidP="00AC4C03">
      <w:pPr>
        <w:spacing w:line="200" w:lineRule="exact"/>
        <w:rPr>
          <w:sz w:val="20"/>
          <w:szCs w:val="20"/>
        </w:rPr>
      </w:pPr>
    </w:p>
    <w:p w14:paraId="5CA9963D" w14:textId="77777777" w:rsidR="00AC4C03" w:rsidRDefault="00AC4C03" w:rsidP="00AC4C03">
      <w:pPr>
        <w:spacing w:line="200" w:lineRule="exact"/>
        <w:rPr>
          <w:sz w:val="20"/>
          <w:szCs w:val="20"/>
        </w:rPr>
      </w:pPr>
    </w:p>
    <w:p w14:paraId="70F5921A" w14:textId="77777777" w:rsidR="00AC4C03" w:rsidRDefault="00AC4C03" w:rsidP="00AC4C03">
      <w:pPr>
        <w:spacing w:line="200" w:lineRule="exact"/>
        <w:rPr>
          <w:sz w:val="20"/>
          <w:szCs w:val="20"/>
        </w:rPr>
      </w:pPr>
    </w:p>
    <w:p w14:paraId="17F2D786" w14:textId="77777777" w:rsidR="00AC4C03" w:rsidRDefault="00AC4C03" w:rsidP="00AC4C03">
      <w:pPr>
        <w:spacing w:line="212" w:lineRule="exact"/>
        <w:rPr>
          <w:sz w:val="20"/>
          <w:szCs w:val="20"/>
        </w:rPr>
      </w:pPr>
    </w:p>
    <w:p w14:paraId="5A42EEB1" w14:textId="77777777" w:rsidR="00E10586" w:rsidRDefault="00000000">
      <w:pPr>
        <w:jc w:val="right"/>
        <w:rPr>
          <w:sz w:val="20"/>
          <w:szCs w:val="20"/>
        </w:rPr>
      </w:pPr>
      <w:r>
        <w:rPr>
          <w:rFonts w:ascii="Arial" w:eastAsia="Arial" w:hAnsi="Arial" w:cs="Arial"/>
        </w:rPr>
        <w:t>318</w:t>
      </w:r>
    </w:p>
    <w:p w14:paraId="54CBF349" w14:textId="77777777" w:rsidR="00AC4C03" w:rsidRDefault="00AC4C03" w:rsidP="00AC4C03">
      <w:pPr>
        <w:sectPr w:rsidR="00AC4C03">
          <w:pgSz w:w="8400" w:h="11908"/>
          <w:pgMar w:top="1150" w:right="1332" w:bottom="430" w:left="1440" w:header="0" w:footer="0" w:gutter="0"/>
          <w:cols w:space="720" w:equalWidth="0">
            <w:col w:w="5620"/>
          </w:cols>
        </w:sectPr>
      </w:pPr>
    </w:p>
    <w:p w14:paraId="2F412272" w14:textId="77777777" w:rsidR="00E10586" w:rsidRDefault="00000000">
      <w:pPr>
        <w:spacing w:line="258" w:lineRule="auto"/>
        <w:ind w:left="100" w:right="160" w:hanging="11"/>
        <w:jc w:val="both"/>
        <w:rPr>
          <w:sz w:val="20"/>
          <w:szCs w:val="20"/>
        </w:rPr>
      </w:pPr>
      <w:bookmarkStart w:id="334" w:name="page335"/>
      <w:bookmarkEnd w:id="334"/>
      <w:r>
        <w:rPr>
          <w:rFonts w:eastAsia="Times New Roman"/>
          <w:i/>
          <w:iCs/>
          <w:sz w:val="24"/>
          <w:szCs w:val="24"/>
        </w:rPr>
        <w:t>Offenbarung 1:18 Und der Ewiglebende [ich lebe in der Ewigkeit der Ewigkeiten]. Ich bin gestorben, aber siehe, ich bin lebendig von Ewigkeit zu Ewigkeit; und ich besitze die Schlüssel des Todes und des Hades (des Totenreichs).</w:t>
      </w:r>
    </w:p>
    <w:p w14:paraId="70D32A9B" w14:textId="77777777" w:rsidR="00AC4C03" w:rsidRDefault="00AC4C03" w:rsidP="00AC4C03">
      <w:pPr>
        <w:spacing w:line="182" w:lineRule="exact"/>
        <w:rPr>
          <w:sz w:val="20"/>
          <w:szCs w:val="20"/>
        </w:rPr>
      </w:pPr>
    </w:p>
    <w:p w14:paraId="7016692D" w14:textId="77777777" w:rsidR="00E10586" w:rsidRDefault="00000000">
      <w:pPr>
        <w:spacing w:line="259" w:lineRule="auto"/>
        <w:ind w:left="100" w:right="220" w:hanging="11"/>
        <w:rPr>
          <w:sz w:val="20"/>
          <w:szCs w:val="20"/>
        </w:rPr>
      </w:pPr>
      <w:r>
        <w:rPr>
          <w:rFonts w:eastAsia="Times New Roman"/>
          <w:i/>
          <w:iCs/>
          <w:sz w:val="24"/>
          <w:szCs w:val="24"/>
        </w:rPr>
        <w:t>Offenbarung 3:7 Und dem Engel (Boten) der Versammlung (Gemeinde) in Philadelphia schreibe: Das sind die Worte des Heiligen, des Wahren, der den Schlüssel Davids hat, der öffnet, und niemand schließt zu, der schließt, und niemand öffnet:</w:t>
      </w:r>
    </w:p>
    <w:p w14:paraId="26CDE0B4" w14:textId="77777777" w:rsidR="00AC4C03" w:rsidRDefault="00AC4C03" w:rsidP="00AC4C03">
      <w:pPr>
        <w:spacing w:line="175" w:lineRule="exact"/>
        <w:rPr>
          <w:sz w:val="20"/>
          <w:szCs w:val="20"/>
        </w:rPr>
      </w:pPr>
    </w:p>
    <w:p w14:paraId="43322EE2" w14:textId="77777777" w:rsidR="00E10586" w:rsidRDefault="00000000">
      <w:pPr>
        <w:spacing w:line="256" w:lineRule="auto"/>
        <w:ind w:left="80" w:right="40"/>
        <w:jc w:val="both"/>
        <w:rPr>
          <w:sz w:val="20"/>
          <w:szCs w:val="20"/>
        </w:rPr>
      </w:pPr>
      <w:r>
        <w:rPr>
          <w:rFonts w:ascii="Arial" w:eastAsia="Arial" w:hAnsi="Arial" w:cs="Arial"/>
        </w:rPr>
        <w:t>Wir sollen uns mit Ihm zusammentun und unsere Schlüssel für den Dienst an JHWH abgeben. Das Reich Gottes soll kommen und sein Wille geschehen, wenn wir seine Territorien zurückerobern und seine Herrschaft über alles, was uns betrifft, errichten.</w:t>
      </w:r>
    </w:p>
    <w:p w14:paraId="773D779A" w14:textId="77777777" w:rsidR="00AC4C03" w:rsidRDefault="00AC4C03" w:rsidP="00AC4C03">
      <w:pPr>
        <w:spacing w:line="200" w:lineRule="exact"/>
        <w:rPr>
          <w:sz w:val="20"/>
          <w:szCs w:val="20"/>
        </w:rPr>
      </w:pPr>
    </w:p>
    <w:p w14:paraId="0C22578B" w14:textId="77777777" w:rsidR="00AC4C03" w:rsidRDefault="00AC4C03" w:rsidP="00AC4C03">
      <w:pPr>
        <w:spacing w:line="200" w:lineRule="exact"/>
        <w:rPr>
          <w:sz w:val="20"/>
          <w:szCs w:val="20"/>
        </w:rPr>
      </w:pPr>
    </w:p>
    <w:p w14:paraId="1C852812" w14:textId="77777777" w:rsidR="00AC4C03" w:rsidRDefault="00AC4C03" w:rsidP="00AC4C03">
      <w:pPr>
        <w:spacing w:line="200" w:lineRule="exact"/>
        <w:rPr>
          <w:sz w:val="20"/>
          <w:szCs w:val="20"/>
        </w:rPr>
      </w:pPr>
    </w:p>
    <w:p w14:paraId="3B5EF356" w14:textId="77777777" w:rsidR="00AC4C03" w:rsidRDefault="00AC4C03" w:rsidP="00AC4C03">
      <w:pPr>
        <w:spacing w:line="200" w:lineRule="exact"/>
        <w:rPr>
          <w:sz w:val="20"/>
          <w:szCs w:val="20"/>
        </w:rPr>
      </w:pPr>
    </w:p>
    <w:p w14:paraId="44A9F7F1" w14:textId="77777777" w:rsidR="00AC4C03" w:rsidRDefault="00AC4C03" w:rsidP="00AC4C03">
      <w:pPr>
        <w:spacing w:line="200" w:lineRule="exact"/>
        <w:rPr>
          <w:sz w:val="20"/>
          <w:szCs w:val="20"/>
        </w:rPr>
      </w:pPr>
    </w:p>
    <w:p w14:paraId="4799C040" w14:textId="77777777" w:rsidR="00AC4C03" w:rsidRDefault="00AC4C03" w:rsidP="00AC4C03">
      <w:pPr>
        <w:spacing w:line="200" w:lineRule="exact"/>
        <w:rPr>
          <w:sz w:val="20"/>
          <w:szCs w:val="20"/>
        </w:rPr>
      </w:pPr>
    </w:p>
    <w:p w14:paraId="70714012" w14:textId="77777777" w:rsidR="00AC4C03" w:rsidRDefault="00AC4C03" w:rsidP="00AC4C03">
      <w:pPr>
        <w:spacing w:line="200" w:lineRule="exact"/>
        <w:rPr>
          <w:sz w:val="20"/>
          <w:szCs w:val="20"/>
        </w:rPr>
      </w:pPr>
    </w:p>
    <w:p w14:paraId="43B3F72A" w14:textId="77777777" w:rsidR="00AC4C03" w:rsidRDefault="00AC4C03" w:rsidP="00AC4C03">
      <w:pPr>
        <w:spacing w:line="200" w:lineRule="exact"/>
        <w:rPr>
          <w:sz w:val="20"/>
          <w:szCs w:val="20"/>
        </w:rPr>
      </w:pPr>
    </w:p>
    <w:p w14:paraId="6A1DCD36" w14:textId="77777777" w:rsidR="00AC4C03" w:rsidRDefault="00AC4C03" w:rsidP="00AC4C03">
      <w:pPr>
        <w:spacing w:line="200" w:lineRule="exact"/>
        <w:rPr>
          <w:sz w:val="20"/>
          <w:szCs w:val="20"/>
        </w:rPr>
      </w:pPr>
    </w:p>
    <w:p w14:paraId="14569159" w14:textId="77777777" w:rsidR="00AC4C03" w:rsidRDefault="00AC4C03" w:rsidP="00AC4C03">
      <w:pPr>
        <w:spacing w:line="200" w:lineRule="exact"/>
        <w:rPr>
          <w:sz w:val="20"/>
          <w:szCs w:val="20"/>
        </w:rPr>
      </w:pPr>
    </w:p>
    <w:p w14:paraId="5812B90E" w14:textId="77777777" w:rsidR="00AC4C03" w:rsidRDefault="00AC4C03" w:rsidP="00AC4C03">
      <w:pPr>
        <w:spacing w:line="200" w:lineRule="exact"/>
        <w:rPr>
          <w:sz w:val="20"/>
          <w:szCs w:val="20"/>
        </w:rPr>
      </w:pPr>
    </w:p>
    <w:p w14:paraId="615230FD" w14:textId="77777777" w:rsidR="00AC4C03" w:rsidRDefault="00AC4C03" w:rsidP="00AC4C03">
      <w:pPr>
        <w:spacing w:line="200" w:lineRule="exact"/>
        <w:rPr>
          <w:sz w:val="20"/>
          <w:szCs w:val="20"/>
        </w:rPr>
      </w:pPr>
    </w:p>
    <w:p w14:paraId="292E511F" w14:textId="77777777" w:rsidR="00AC4C03" w:rsidRDefault="00AC4C03" w:rsidP="00AC4C03">
      <w:pPr>
        <w:spacing w:line="200" w:lineRule="exact"/>
        <w:rPr>
          <w:sz w:val="20"/>
          <w:szCs w:val="20"/>
        </w:rPr>
      </w:pPr>
    </w:p>
    <w:p w14:paraId="70EAEBB9" w14:textId="77777777" w:rsidR="00AC4C03" w:rsidRDefault="00AC4C03" w:rsidP="00AC4C03">
      <w:pPr>
        <w:spacing w:line="200" w:lineRule="exact"/>
        <w:rPr>
          <w:sz w:val="20"/>
          <w:szCs w:val="20"/>
        </w:rPr>
      </w:pPr>
    </w:p>
    <w:p w14:paraId="7F6213C3" w14:textId="77777777" w:rsidR="00AC4C03" w:rsidRDefault="00AC4C03" w:rsidP="00AC4C03">
      <w:pPr>
        <w:spacing w:line="200" w:lineRule="exact"/>
        <w:rPr>
          <w:sz w:val="20"/>
          <w:szCs w:val="20"/>
        </w:rPr>
      </w:pPr>
    </w:p>
    <w:p w14:paraId="709D0DE8" w14:textId="77777777" w:rsidR="00AC4C03" w:rsidRDefault="00AC4C03" w:rsidP="00AC4C03">
      <w:pPr>
        <w:spacing w:line="200" w:lineRule="exact"/>
        <w:rPr>
          <w:sz w:val="20"/>
          <w:szCs w:val="20"/>
        </w:rPr>
      </w:pPr>
    </w:p>
    <w:p w14:paraId="542B770A" w14:textId="77777777" w:rsidR="00AC4C03" w:rsidRDefault="00AC4C03" w:rsidP="00AC4C03">
      <w:pPr>
        <w:spacing w:line="200" w:lineRule="exact"/>
        <w:rPr>
          <w:sz w:val="20"/>
          <w:szCs w:val="20"/>
        </w:rPr>
      </w:pPr>
    </w:p>
    <w:p w14:paraId="22829AEB" w14:textId="77777777" w:rsidR="00AC4C03" w:rsidRDefault="00AC4C03" w:rsidP="00AC4C03">
      <w:pPr>
        <w:spacing w:line="200" w:lineRule="exact"/>
        <w:rPr>
          <w:sz w:val="20"/>
          <w:szCs w:val="20"/>
        </w:rPr>
      </w:pPr>
    </w:p>
    <w:p w14:paraId="077DEC83" w14:textId="77777777" w:rsidR="00AC4C03" w:rsidRDefault="00AC4C03" w:rsidP="00AC4C03">
      <w:pPr>
        <w:spacing w:line="200" w:lineRule="exact"/>
        <w:rPr>
          <w:sz w:val="20"/>
          <w:szCs w:val="20"/>
        </w:rPr>
      </w:pPr>
    </w:p>
    <w:p w14:paraId="04E7077B" w14:textId="77777777" w:rsidR="00AC4C03" w:rsidRDefault="00AC4C03" w:rsidP="00AC4C03">
      <w:pPr>
        <w:spacing w:line="200" w:lineRule="exact"/>
        <w:rPr>
          <w:sz w:val="20"/>
          <w:szCs w:val="20"/>
        </w:rPr>
      </w:pPr>
    </w:p>
    <w:p w14:paraId="2E169B67" w14:textId="77777777" w:rsidR="00AC4C03" w:rsidRDefault="00AC4C03" w:rsidP="00AC4C03">
      <w:pPr>
        <w:spacing w:line="200" w:lineRule="exact"/>
        <w:rPr>
          <w:sz w:val="20"/>
          <w:szCs w:val="20"/>
        </w:rPr>
      </w:pPr>
    </w:p>
    <w:p w14:paraId="34548E38" w14:textId="77777777" w:rsidR="00AC4C03" w:rsidRDefault="00AC4C03" w:rsidP="00AC4C03">
      <w:pPr>
        <w:spacing w:line="200" w:lineRule="exact"/>
        <w:rPr>
          <w:sz w:val="20"/>
          <w:szCs w:val="20"/>
        </w:rPr>
      </w:pPr>
    </w:p>
    <w:p w14:paraId="2AE0BEFB" w14:textId="77777777" w:rsidR="00AC4C03" w:rsidRDefault="00AC4C03" w:rsidP="00AC4C03">
      <w:pPr>
        <w:spacing w:line="200" w:lineRule="exact"/>
        <w:rPr>
          <w:sz w:val="20"/>
          <w:szCs w:val="20"/>
        </w:rPr>
      </w:pPr>
    </w:p>
    <w:p w14:paraId="0B0B6559" w14:textId="77777777" w:rsidR="00AC4C03" w:rsidRDefault="00AC4C03" w:rsidP="00AC4C03">
      <w:pPr>
        <w:spacing w:line="200" w:lineRule="exact"/>
        <w:rPr>
          <w:sz w:val="20"/>
          <w:szCs w:val="20"/>
        </w:rPr>
      </w:pPr>
    </w:p>
    <w:p w14:paraId="4F3BC9B8" w14:textId="77777777" w:rsidR="00AC4C03" w:rsidRDefault="00AC4C03" w:rsidP="00AC4C03">
      <w:pPr>
        <w:spacing w:line="200" w:lineRule="exact"/>
        <w:rPr>
          <w:sz w:val="20"/>
          <w:szCs w:val="20"/>
        </w:rPr>
      </w:pPr>
    </w:p>
    <w:p w14:paraId="43B66F23" w14:textId="77777777" w:rsidR="00AC4C03" w:rsidRDefault="00AC4C03" w:rsidP="00AC4C03">
      <w:pPr>
        <w:spacing w:line="398" w:lineRule="exact"/>
        <w:rPr>
          <w:sz w:val="20"/>
          <w:szCs w:val="20"/>
        </w:rPr>
      </w:pPr>
    </w:p>
    <w:p w14:paraId="48D25CA5" w14:textId="77777777" w:rsidR="00E10586" w:rsidRDefault="00000000">
      <w:pPr>
        <w:jc w:val="right"/>
        <w:rPr>
          <w:sz w:val="20"/>
          <w:szCs w:val="20"/>
        </w:rPr>
      </w:pPr>
      <w:r>
        <w:rPr>
          <w:rFonts w:ascii="Arial" w:eastAsia="Arial" w:hAnsi="Arial" w:cs="Arial"/>
        </w:rPr>
        <w:t>319</w:t>
      </w:r>
    </w:p>
    <w:p w14:paraId="4938F1FE" w14:textId="77777777" w:rsidR="00AC4C03" w:rsidRDefault="00AC4C03" w:rsidP="00AC4C03">
      <w:pPr>
        <w:sectPr w:rsidR="00AC4C03">
          <w:pgSz w:w="8400" w:h="11908"/>
          <w:pgMar w:top="1150" w:right="1332" w:bottom="430" w:left="1440" w:header="0" w:footer="0" w:gutter="0"/>
          <w:cols w:space="720" w:equalWidth="0">
            <w:col w:w="5620"/>
          </w:cols>
        </w:sectPr>
      </w:pPr>
    </w:p>
    <w:p w14:paraId="28A88520" w14:textId="77777777" w:rsidR="00E10586" w:rsidRDefault="00000000">
      <w:pPr>
        <w:ind w:left="80"/>
        <w:rPr>
          <w:sz w:val="20"/>
          <w:szCs w:val="20"/>
        </w:rPr>
      </w:pPr>
      <w:bookmarkStart w:id="335" w:name="page336"/>
      <w:bookmarkEnd w:id="335"/>
      <w:r>
        <w:rPr>
          <w:rFonts w:ascii="Calibri Light" w:eastAsia="Calibri Light" w:hAnsi="Calibri Light" w:cs="Calibri Light"/>
          <w:b/>
          <w:bCs/>
          <w:sz w:val="28"/>
          <w:szCs w:val="28"/>
        </w:rPr>
        <w:t>42. Gebet: Dunkle Netze und Reiche</w:t>
      </w:r>
    </w:p>
    <w:p w14:paraId="6407ED05" w14:textId="77777777" w:rsidR="00AC4C03" w:rsidRDefault="00AC4C03" w:rsidP="00AC4C03">
      <w:pPr>
        <w:spacing w:line="160" w:lineRule="exact"/>
        <w:rPr>
          <w:sz w:val="20"/>
          <w:szCs w:val="20"/>
        </w:rPr>
      </w:pPr>
    </w:p>
    <w:p w14:paraId="1F1CD533" w14:textId="77777777" w:rsidR="00E10586" w:rsidRDefault="00000000">
      <w:pPr>
        <w:spacing w:line="276" w:lineRule="auto"/>
        <w:ind w:left="80" w:right="40"/>
        <w:rPr>
          <w:sz w:val="20"/>
          <w:szCs w:val="20"/>
        </w:rPr>
      </w:pPr>
      <w:r>
        <w:rPr>
          <w:rFonts w:ascii="Arial" w:eastAsia="Arial" w:hAnsi="Arial" w:cs="Arial"/>
          <w:sz w:val="21"/>
          <w:szCs w:val="21"/>
        </w:rPr>
        <w:t>Jeschua, wir erkennen an und verkünden, dass du die Schlüssel des Todes, der Hölle und des Grabes an dich genommen hast. Es steht geschrieben:</w:t>
      </w:r>
    </w:p>
    <w:p w14:paraId="302BCD16" w14:textId="77777777" w:rsidR="00AC4C03" w:rsidRDefault="00AC4C03" w:rsidP="00AC4C03">
      <w:pPr>
        <w:spacing w:line="113" w:lineRule="exact"/>
        <w:rPr>
          <w:sz w:val="20"/>
          <w:szCs w:val="20"/>
        </w:rPr>
      </w:pPr>
    </w:p>
    <w:p w14:paraId="1B678A61" w14:textId="77777777" w:rsidR="00E10586" w:rsidRDefault="00000000">
      <w:pPr>
        <w:spacing w:line="258" w:lineRule="auto"/>
        <w:ind w:left="100" w:right="20" w:hanging="11"/>
        <w:rPr>
          <w:sz w:val="20"/>
          <w:szCs w:val="20"/>
        </w:rPr>
      </w:pPr>
      <w:r>
        <w:rPr>
          <w:rFonts w:eastAsia="Times New Roman"/>
          <w:i/>
          <w:iCs/>
          <w:sz w:val="24"/>
          <w:szCs w:val="24"/>
        </w:rPr>
        <w:t>Und der Ewiglebende [Ich lebe in der Ewigkeit der Ewigkeiten]. Ich bin gestorben, aber siehe, ich bin lebendig von Ewigkeit zu Ewigkeit; und ich besitze die Schlüssel des Todes und des Hades (des Totenreichs). Offenbarung 1:18</w:t>
      </w:r>
    </w:p>
    <w:p w14:paraId="6E34665B" w14:textId="77777777" w:rsidR="00AC4C03" w:rsidRDefault="00AC4C03" w:rsidP="00AC4C03">
      <w:pPr>
        <w:spacing w:line="178" w:lineRule="exact"/>
        <w:rPr>
          <w:sz w:val="20"/>
          <w:szCs w:val="20"/>
        </w:rPr>
      </w:pPr>
    </w:p>
    <w:p w14:paraId="6B4796F5" w14:textId="77777777" w:rsidR="00E10586" w:rsidRDefault="00000000">
      <w:pPr>
        <w:spacing w:line="256" w:lineRule="auto"/>
        <w:ind w:left="80" w:right="280"/>
        <w:rPr>
          <w:sz w:val="20"/>
          <w:szCs w:val="20"/>
        </w:rPr>
      </w:pPr>
      <w:r>
        <w:rPr>
          <w:rFonts w:ascii="Arial" w:eastAsia="Arial" w:hAnsi="Arial" w:cs="Arial"/>
        </w:rPr>
        <w:t>Im Namen Jeschuas und durch das Blut des Lammes fordern wir alle Schlüssel zurück, die Adam und Eva im Garten Eden dem Feind überlassen haben. Wir erkennen an, dass Jeschua, der zweite Adam, diese Schlüssel in Besitz genommen hat.</w:t>
      </w:r>
    </w:p>
    <w:p w14:paraId="34773668" w14:textId="77777777" w:rsidR="00AC4C03" w:rsidRDefault="00AC4C03" w:rsidP="00AC4C03">
      <w:pPr>
        <w:spacing w:line="139" w:lineRule="exact"/>
        <w:rPr>
          <w:sz w:val="20"/>
          <w:szCs w:val="20"/>
        </w:rPr>
      </w:pPr>
    </w:p>
    <w:p w14:paraId="5C6F01EE" w14:textId="77777777" w:rsidR="00E10586" w:rsidRDefault="00000000">
      <w:pPr>
        <w:spacing w:line="256" w:lineRule="auto"/>
        <w:ind w:left="80" w:right="160"/>
        <w:rPr>
          <w:sz w:val="20"/>
          <w:szCs w:val="20"/>
        </w:rPr>
      </w:pPr>
      <w:r>
        <w:rPr>
          <w:rFonts w:ascii="Arial" w:eastAsia="Arial" w:hAnsi="Arial" w:cs="Arial"/>
        </w:rPr>
        <w:t>Heute stellen wir uns aus freien Stücken in den Dienst von Jeschua, JHWH und dem Heiligen Geist und übergeben unsere Schlüssel in Deinen Dienst. Wir heiligen unsere Schlüssel durch das Blut des Lammes und weihen sie Dir. Wir geben alle Schlüssel ab, die mit dem Reich der Finsternis verbunden sind.</w:t>
      </w:r>
    </w:p>
    <w:p w14:paraId="29A9F29C" w14:textId="77777777" w:rsidR="00AC4C03" w:rsidRDefault="00AC4C03" w:rsidP="00AC4C03">
      <w:pPr>
        <w:spacing w:line="135" w:lineRule="exact"/>
        <w:rPr>
          <w:sz w:val="20"/>
          <w:szCs w:val="20"/>
        </w:rPr>
      </w:pPr>
    </w:p>
    <w:p w14:paraId="77CD1AC4" w14:textId="77777777" w:rsidR="00E10586" w:rsidRDefault="00000000">
      <w:pPr>
        <w:spacing w:line="256" w:lineRule="auto"/>
        <w:ind w:left="80" w:right="60"/>
        <w:rPr>
          <w:sz w:val="20"/>
          <w:szCs w:val="20"/>
        </w:rPr>
      </w:pPr>
      <w:r>
        <w:rPr>
          <w:rFonts w:ascii="Arial" w:eastAsia="Arial" w:hAnsi="Arial" w:cs="Arial"/>
        </w:rPr>
        <w:t>Jeschua, wir bitten dich, dass du vor uns gehst und alles, was uns betrifft, im Schutz deiner Flügel verbirgst. Wir erklären, dass es keine Rückschläge, Repressalien oder Flüche geben wird, die das, was wir heute beten und verkünden, auslösen.</w:t>
      </w:r>
    </w:p>
    <w:p w14:paraId="1288D814" w14:textId="77777777" w:rsidR="00AC4C03" w:rsidRDefault="00AC4C03" w:rsidP="00AC4C03">
      <w:pPr>
        <w:spacing w:line="135" w:lineRule="exact"/>
        <w:rPr>
          <w:sz w:val="20"/>
          <w:szCs w:val="20"/>
        </w:rPr>
      </w:pPr>
    </w:p>
    <w:p w14:paraId="26D628F2" w14:textId="77777777" w:rsidR="00E10586" w:rsidRDefault="00000000">
      <w:pPr>
        <w:spacing w:line="257" w:lineRule="auto"/>
        <w:ind w:left="80" w:right="60"/>
        <w:rPr>
          <w:sz w:val="20"/>
          <w:szCs w:val="20"/>
        </w:rPr>
      </w:pPr>
      <w:r>
        <w:rPr>
          <w:rFonts w:ascii="Arial" w:eastAsia="Arial" w:hAnsi="Arial" w:cs="Arial"/>
        </w:rPr>
        <w:t>Wir stellen uns unter den Schutz deines Blutes und erklären, dass es uns für das Reich der Finsternis unsichtbar macht. Wir bitten dich im Namen Jeschuas, dass du das gesamte Reich der Finsternis mit Taubheit, Stummheit und Blindheit schlagen wirst. Wir erklären, dass ihre gesamte Kommunikationstechnologie nun verschlüsselt und unbrauchbar ist.</w:t>
      </w:r>
    </w:p>
    <w:p w14:paraId="00ED8FCE" w14:textId="77777777" w:rsidR="00AC4C03" w:rsidRDefault="00AC4C03" w:rsidP="00AC4C03">
      <w:pPr>
        <w:spacing w:line="200" w:lineRule="exact"/>
        <w:rPr>
          <w:sz w:val="20"/>
          <w:szCs w:val="20"/>
        </w:rPr>
      </w:pPr>
    </w:p>
    <w:p w14:paraId="34B274AE" w14:textId="77777777" w:rsidR="00AC4C03" w:rsidRDefault="00AC4C03" w:rsidP="00AC4C03">
      <w:pPr>
        <w:spacing w:line="200" w:lineRule="exact"/>
        <w:rPr>
          <w:sz w:val="20"/>
          <w:szCs w:val="20"/>
        </w:rPr>
      </w:pPr>
    </w:p>
    <w:p w14:paraId="3D32FC72" w14:textId="77777777" w:rsidR="00AC4C03" w:rsidRDefault="00AC4C03" w:rsidP="00AC4C03">
      <w:pPr>
        <w:spacing w:line="200" w:lineRule="exact"/>
        <w:rPr>
          <w:sz w:val="20"/>
          <w:szCs w:val="20"/>
        </w:rPr>
      </w:pPr>
    </w:p>
    <w:p w14:paraId="680B8075" w14:textId="77777777" w:rsidR="00AC4C03" w:rsidRDefault="00AC4C03" w:rsidP="00AC4C03">
      <w:pPr>
        <w:spacing w:line="306" w:lineRule="exact"/>
        <w:rPr>
          <w:sz w:val="20"/>
          <w:szCs w:val="20"/>
        </w:rPr>
      </w:pPr>
    </w:p>
    <w:p w14:paraId="1C4C0556" w14:textId="77777777" w:rsidR="00E10586" w:rsidRDefault="00000000">
      <w:pPr>
        <w:jc w:val="right"/>
        <w:rPr>
          <w:sz w:val="20"/>
          <w:szCs w:val="20"/>
        </w:rPr>
      </w:pPr>
      <w:r>
        <w:rPr>
          <w:rFonts w:ascii="Arial" w:eastAsia="Arial" w:hAnsi="Arial" w:cs="Arial"/>
        </w:rPr>
        <w:t>320</w:t>
      </w:r>
    </w:p>
    <w:p w14:paraId="2B757F3F" w14:textId="77777777" w:rsidR="00AC4C03" w:rsidRDefault="00AC4C03" w:rsidP="00AC4C03">
      <w:pPr>
        <w:sectPr w:rsidR="00AC4C03">
          <w:pgSz w:w="8400" w:h="11908"/>
          <w:pgMar w:top="1136" w:right="1332" w:bottom="430" w:left="1440" w:header="0" w:footer="0" w:gutter="0"/>
          <w:cols w:space="720" w:equalWidth="0">
            <w:col w:w="5620"/>
          </w:cols>
        </w:sectPr>
      </w:pPr>
    </w:p>
    <w:p w14:paraId="559F66E8" w14:textId="77777777" w:rsidR="00E10586" w:rsidRDefault="00000000">
      <w:pPr>
        <w:spacing w:line="255" w:lineRule="auto"/>
        <w:ind w:left="80" w:right="260"/>
        <w:rPr>
          <w:sz w:val="20"/>
          <w:szCs w:val="20"/>
        </w:rPr>
      </w:pPr>
      <w:bookmarkStart w:id="336" w:name="page337"/>
      <w:bookmarkEnd w:id="336"/>
      <w:r>
        <w:rPr>
          <w:rFonts w:ascii="Arial" w:eastAsia="Arial" w:hAnsi="Arial" w:cs="Arial"/>
        </w:rPr>
        <w:t>Wir verkünden, dass sich jedes Knie beugen und jede Zunge bekennen wird, dass Jeschua der König der Könige und der Herr der Herren ist.</w:t>
      </w:r>
    </w:p>
    <w:p w14:paraId="5F3BB602" w14:textId="77777777" w:rsidR="00AC4C03" w:rsidRDefault="00AC4C03" w:rsidP="00AC4C03">
      <w:pPr>
        <w:spacing w:line="125" w:lineRule="exact"/>
        <w:rPr>
          <w:sz w:val="20"/>
          <w:szCs w:val="20"/>
        </w:rPr>
      </w:pPr>
    </w:p>
    <w:p w14:paraId="10C261DE" w14:textId="77777777" w:rsidR="00E10586" w:rsidRDefault="00000000">
      <w:pPr>
        <w:ind w:left="80"/>
        <w:rPr>
          <w:sz w:val="20"/>
          <w:szCs w:val="20"/>
        </w:rPr>
      </w:pPr>
      <w:r>
        <w:rPr>
          <w:rFonts w:ascii="Arial" w:eastAsia="Arial" w:hAnsi="Arial" w:cs="Arial"/>
        </w:rPr>
        <w:t>Im Namen Jeschuas und durch das Blut des</w:t>
      </w:r>
    </w:p>
    <w:p w14:paraId="0C312DC9" w14:textId="77777777" w:rsidR="00AC4C03" w:rsidRDefault="00AC4C03" w:rsidP="00AC4C03">
      <w:pPr>
        <w:spacing w:line="19" w:lineRule="exact"/>
        <w:rPr>
          <w:sz w:val="20"/>
          <w:szCs w:val="20"/>
        </w:rPr>
      </w:pPr>
    </w:p>
    <w:p w14:paraId="55B62AF8" w14:textId="77777777" w:rsidR="00E10586" w:rsidRDefault="00000000">
      <w:pPr>
        <w:ind w:left="80"/>
        <w:rPr>
          <w:sz w:val="20"/>
          <w:szCs w:val="20"/>
        </w:rPr>
      </w:pPr>
      <w:r>
        <w:rPr>
          <w:rFonts w:ascii="Arial" w:eastAsia="Arial" w:hAnsi="Arial" w:cs="Arial"/>
        </w:rPr>
        <w:t>Lamm:</w:t>
      </w:r>
    </w:p>
    <w:p w14:paraId="489B59B7" w14:textId="77777777" w:rsidR="00AC4C03" w:rsidRDefault="00AC4C03" w:rsidP="00AC4C03">
      <w:pPr>
        <w:spacing w:line="152" w:lineRule="exact"/>
        <w:rPr>
          <w:sz w:val="20"/>
          <w:szCs w:val="20"/>
        </w:rPr>
      </w:pPr>
    </w:p>
    <w:p w14:paraId="0ACD915C" w14:textId="77777777" w:rsidR="00E10586" w:rsidRDefault="00000000">
      <w:pPr>
        <w:spacing w:line="256" w:lineRule="auto"/>
        <w:ind w:left="80" w:right="40"/>
        <w:rPr>
          <w:sz w:val="20"/>
          <w:szCs w:val="20"/>
        </w:rPr>
      </w:pPr>
      <w:r>
        <w:rPr>
          <w:rFonts w:ascii="Arial" w:eastAsia="Arial" w:hAnsi="Arial" w:cs="Arial"/>
        </w:rPr>
        <w:t>Wir erklären, dass kein Teil von uns als Schutzschild für irgendeine Entität, Macht oder Kraft benutzt werden darf. Wir erklären, dass alle dunklen Verstecke und Technologien durch das Licht Jeschuas enthüllt werden. Wir entscheiden uns im Namen der gesamten Menschheit, diese dunklen Verstecke aufzugeben.</w:t>
      </w:r>
    </w:p>
    <w:p w14:paraId="0B4E1BAA" w14:textId="77777777" w:rsidR="00AC4C03" w:rsidRDefault="00AC4C03" w:rsidP="00AC4C03">
      <w:pPr>
        <w:spacing w:line="135" w:lineRule="exact"/>
        <w:rPr>
          <w:sz w:val="20"/>
          <w:szCs w:val="20"/>
        </w:rPr>
      </w:pPr>
    </w:p>
    <w:p w14:paraId="4E8806CC" w14:textId="77777777" w:rsidR="00E10586" w:rsidRDefault="00000000">
      <w:pPr>
        <w:spacing w:line="253" w:lineRule="auto"/>
        <w:ind w:left="80" w:right="140"/>
        <w:rPr>
          <w:sz w:val="20"/>
          <w:szCs w:val="20"/>
        </w:rPr>
      </w:pPr>
      <w:r>
        <w:rPr>
          <w:rFonts w:ascii="Arial" w:eastAsia="Arial" w:hAnsi="Arial" w:cs="Arial"/>
        </w:rPr>
        <w:t>Wir erkennen an, dass wir im Reich der Finsternis festgefahren sind. Wir tun Buße für diese generationsbedingten Zustände.</w:t>
      </w:r>
    </w:p>
    <w:p w14:paraId="5379A93C" w14:textId="77777777" w:rsidR="00AC4C03" w:rsidRDefault="00AC4C03" w:rsidP="00AC4C03">
      <w:pPr>
        <w:spacing w:line="131" w:lineRule="exact"/>
        <w:rPr>
          <w:sz w:val="20"/>
          <w:szCs w:val="20"/>
        </w:rPr>
      </w:pPr>
    </w:p>
    <w:p w14:paraId="7D5E3690" w14:textId="77777777" w:rsidR="00E10586" w:rsidRDefault="00000000">
      <w:pPr>
        <w:ind w:left="80"/>
        <w:rPr>
          <w:sz w:val="20"/>
          <w:szCs w:val="20"/>
        </w:rPr>
      </w:pPr>
      <w:r>
        <w:rPr>
          <w:rFonts w:ascii="Arial" w:eastAsia="Arial" w:hAnsi="Arial" w:cs="Arial"/>
        </w:rPr>
        <w:t>Im Namen Jeschuas und durch das Blut des</w:t>
      </w:r>
    </w:p>
    <w:p w14:paraId="2260355D" w14:textId="77777777" w:rsidR="00AC4C03" w:rsidRDefault="00AC4C03" w:rsidP="00AC4C03">
      <w:pPr>
        <w:spacing w:line="19" w:lineRule="exact"/>
        <w:rPr>
          <w:sz w:val="20"/>
          <w:szCs w:val="20"/>
        </w:rPr>
      </w:pPr>
    </w:p>
    <w:p w14:paraId="5FEBFEC9" w14:textId="77777777" w:rsidR="00E10586" w:rsidRDefault="00000000">
      <w:pPr>
        <w:ind w:left="80"/>
        <w:rPr>
          <w:sz w:val="20"/>
          <w:szCs w:val="20"/>
        </w:rPr>
      </w:pPr>
      <w:r>
        <w:rPr>
          <w:rFonts w:ascii="Arial" w:eastAsia="Arial" w:hAnsi="Arial" w:cs="Arial"/>
        </w:rPr>
        <w:t>Lamm:</w:t>
      </w:r>
    </w:p>
    <w:p w14:paraId="7B9A423A" w14:textId="77777777" w:rsidR="00AC4C03" w:rsidRDefault="00AC4C03" w:rsidP="00AC4C03">
      <w:pPr>
        <w:spacing w:line="148" w:lineRule="exact"/>
        <w:rPr>
          <w:sz w:val="20"/>
          <w:szCs w:val="20"/>
        </w:rPr>
      </w:pPr>
    </w:p>
    <w:p w14:paraId="67EBA9C6" w14:textId="77777777" w:rsidR="00E10586" w:rsidRDefault="00000000">
      <w:pPr>
        <w:spacing w:line="257" w:lineRule="auto"/>
        <w:ind w:left="80" w:right="20"/>
        <w:rPr>
          <w:sz w:val="20"/>
          <w:szCs w:val="20"/>
        </w:rPr>
      </w:pPr>
      <w:r>
        <w:rPr>
          <w:rFonts w:ascii="Arial" w:eastAsia="Arial" w:hAnsi="Arial" w:cs="Arial"/>
        </w:rPr>
        <w:t>Wir bringen die Frequenzen unserer dunklen Geistteile, unseren Willen, unsere Gedanken, Emotionen, Erinnerungen - alle Seelenfragmente und Körperteile, Lebenskraft, Samen, Blut, Gehirne, Kerne, Wasser und Organe - gegenwärtig und gefangen in diese Reiche, unter das Blut des Lammes. Wir beten im Namen all dessen, was zu uns gehört.</w:t>
      </w:r>
    </w:p>
    <w:p w14:paraId="56DCF0C3" w14:textId="77777777" w:rsidR="00AC4C03" w:rsidRDefault="00AC4C03" w:rsidP="00AC4C03">
      <w:pPr>
        <w:spacing w:line="135" w:lineRule="exact"/>
        <w:rPr>
          <w:sz w:val="20"/>
          <w:szCs w:val="20"/>
        </w:rPr>
      </w:pPr>
    </w:p>
    <w:p w14:paraId="750D4EE4" w14:textId="77777777" w:rsidR="00E10586" w:rsidRDefault="00000000">
      <w:pPr>
        <w:spacing w:line="257" w:lineRule="auto"/>
        <w:ind w:left="80" w:right="20"/>
        <w:rPr>
          <w:sz w:val="20"/>
          <w:szCs w:val="20"/>
        </w:rPr>
      </w:pPr>
      <w:r>
        <w:rPr>
          <w:rFonts w:ascii="Arial" w:eastAsia="Arial" w:hAnsi="Arial" w:cs="Arial"/>
        </w:rPr>
        <w:t>Wir erklären, dass wir nicht länger im Dienst eines dunklen Reiches stehen. Wir bitten darum, dass alle Bindungen, Bündnisse, Geschäfte und Vereinbarungen zwischen toten menschlichen Geistern, Seelen, Wesenheiten, Geistern, Energien, Mächten, Herrschern, Technologien und/oder Vertrauten von allem, was uns betrifft, in Zeit, Raum und Dimension getrennt werden.</w:t>
      </w:r>
    </w:p>
    <w:p w14:paraId="1A9869CE" w14:textId="77777777" w:rsidR="00AC4C03" w:rsidRDefault="00AC4C03" w:rsidP="00AC4C03">
      <w:pPr>
        <w:spacing w:line="131" w:lineRule="exact"/>
        <w:rPr>
          <w:sz w:val="20"/>
          <w:szCs w:val="20"/>
        </w:rPr>
      </w:pPr>
    </w:p>
    <w:p w14:paraId="641FC9BE" w14:textId="77777777" w:rsidR="00E10586" w:rsidRDefault="00000000">
      <w:pPr>
        <w:spacing w:line="255" w:lineRule="auto"/>
        <w:ind w:left="80" w:right="200"/>
        <w:rPr>
          <w:sz w:val="20"/>
          <w:szCs w:val="20"/>
        </w:rPr>
      </w:pPr>
      <w:r>
        <w:rPr>
          <w:rFonts w:ascii="Arial" w:eastAsia="Arial" w:hAnsi="Arial" w:cs="Arial"/>
        </w:rPr>
        <w:t>Wenn Teile unserer Lebenskraft, unseres Geistes, unserer Seele und unseres Körpers zerbrochen sind und sich auf verschiedenen Ebenen und Schichten eines Gitters befinden oder in diesen Bereichen gefangen sind, bitten wir</w:t>
      </w:r>
    </w:p>
    <w:p w14:paraId="328B69EC" w14:textId="77777777" w:rsidR="00AC4C03" w:rsidRDefault="00AC4C03" w:rsidP="00AC4C03">
      <w:pPr>
        <w:spacing w:line="200" w:lineRule="exact"/>
        <w:rPr>
          <w:sz w:val="20"/>
          <w:szCs w:val="20"/>
        </w:rPr>
      </w:pPr>
    </w:p>
    <w:p w14:paraId="296B4BCB" w14:textId="77777777" w:rsidR="00AC4C03" w:rsidRDefault="00AC4C03" w:rsidP="00AC4C03">
      <w:pPr>
        <w:spacing w:line="289" w:lineRule="exact"/>
        <w:rPr>
          <w:sz w:val="20"/>
          <w:szCs w:val="20"/>
        </w:rPr>
      </w:pPr>
    </w:p>
    <w:p w14:paraId="1447620C" w14:textId="77777777" w:rsidR="00E10586" w:rsidRDefault="00000000">
      <w:pPr>
        <w:jc w:val="right"/>
        <w:rPr>
          <w:sz w:val="20"/>
          <w:szCs w:val="20"/>
        </w:rPr>
      </w:pPr>
      <w:r>
        <w:rPr>
          <w:rFonts w:ascii="Arial" w:eastAsia="Arial" w:hAnsi="Arial" w:cs="Arial"/>
        </w:rPr>
        <w:t>321</w:t>
      </w:r>
    </w:p>
    <w:p w14:paraId="11891BC9" w14:textId="77777777" w:rsidR="00AC4C03" w:rsidRDefault="00AC4C03" w:rsidP="00AC4C03">
      <w:pPr>
        <w:sectPr w:rsidR="00AC4C03">
          <w:pgSz w:w="8400" w:h="11908"/>
          <w:pgMar w:top="1150" w:right="1332" w:bottom="430" w:left="1440" w:header="0" w:footer="0" w:gutter="0"/>
          <w:cols w:space="720" w:equalWidth="0">
            <w:col w:w="5620"/>
          </w:cols>
        </w:sectPr>
      </w:pPr>
    </w:p>
    <w:p w14:paraId="53FBB50D" w14:textId="77777777" w:rsidR="00E10586" w:rsidRDefault="00000000">
      <w:pPr>
        <w:ind w:left="80"/>
        <w:rPr>
          <w:sz w:val="20"/>
          <w:szCs w:val="20"/>
        </w:rPr>
      </w:pPr>
      <w:bookmarkStart w:id="337" w:name="page338"/>
      <w:bookmarkEnd w:id="337"/>
      <w:r>
        <w:rPr>
          <w:rFonts w:ascii="Arial" w:eastAsia="Arial" w:hAnsi="Arial" w:cs="Arial"/>
        </w:rPr>
        <w:t>dass du sie sammelst und uns zur Ganzheit zurückführst.</w:t>
      </w:r>
    </w:p>
    <w:p w14:paraId="7A5D950D" w14:textId="77777777" w:rsidR="00AC4C03" w:rsidRDefault="00AC4C03" w:rsidP="00AC4C03">
      <w:pPr>
        <w:spacing w:line="23" w:lineRule="exact"/>
        <w:rPr>
          <w:sz w:val="20"/>
          <w:szCs w:val="20"/>
        </w:rPr>
      </w:pPr>
    </w:p>
    <w:p w14:paraId="732C120D" w14:textId="77777777" w:rsidR="00E10586" w:rsidRDefault="00000000">
      <w:pPr>
        <w:ind w:left="80"/>
        <w:rPr>
          <w:sz w:val="20"/>
          <w:szCs w:val="20"/>
        </w:rPr>
      </w:pPr>
      <w:r>
        <w:rPr>
          <w:rFonts w:ascii="Arial" w:eastAsia="Arial" w:hAnsi="Arial" w:cs="Arial"/>
        </w:rPr>
        <w:t>Schließe uns in dein Herz, während wir beten.</w:t>
      </w:r>
    </w:p>
    <w:p w14:paraId="7CBD6026" w14:textId="77777777" w:rsidR="00AC4C03" w:rsidRDefault="00AC4C03" w:rsidP="00AC4C03">
      <w:pPr>
        <w:spacing w:line="148" w:lineRule="exact"/>
        <w:rPr>
          <w:sz w:val="20"/>
          <w:szCs w:val="20"/>
        </w:rPr>
      </w:pPr>
    </w:p>
    <w:p w14:paraId="081E9382" w14:textId="77777777" w:rsidR="00E10586" w:rsidRDefault="00000000">
      <w:pPr>
        <w:spacing w:line="249" w:lineRule="auto"/>
        <w:ind w:left="80" w:right="280"/>
        <w:rPr>
          <w:sz w:val="20"/>
          <w:szCs w:val="20"/>
        </w:rPr>
      </w:pPr>
      <w:r>
        <w:rPr>
          <w:rFonts w:ascii="Arial" w:eastAsia="Arial" w:hAnsi="Arial" w:cs="Arial"/>
        </w:rPr>
        <w:t>Wir dienen diesen Teilen und Fragmenten mit dem Brot des Lebens und dem Blut unseres Königs.</w:t>
      </w:r>
    </w:p>
    <w:p w14:paraId="180DA5E4" w14:textId="77777777" w:rsidR="00AC4C03" w:rsidRDefault="00AC4C03" w:rsidP="00AC4C03">
      <w:pPr>
        <w:spacing w:line="131" w:lineRule="exact"/>
        <w:rPr>
          <w:sz w:val="20"/>
          <w:szCs w:val="20"/>
        </w:rPr>
      </w:pPr>
    </w:p>
    <w:p w14:paraId="5EA1D020" w14:textId="77777777" w:rsidR="00E10586" w:rsidRDefault="00000000">
      <w:pPr>
        <w:ind w:left="80"/>
        <w:rPr>
          <w:sz w:val="20"/>
          <w:szCs w:val="20"/>
        </w:rPr>
      </w:pPr>
      <w:r>
        <w:rPr>
          <w:rFonts w:ascii="Arial" w:eastAsia="Arial" w:hAnsi="Arial" w:cs="Arial"/>
        </w:rPr>
        <w:t>Im Namen Jeschuas und durch das Blut des</w:t>
      </w:r>
    </w:p>
    <w:p w14:paraId="00BA5397" w14:textId="77777777" w:rsidR="00AC4C03" w:rsidRDefault="00AC4C03" w:rsidP="00AC4C03">
      <w:pPr>
        <w:spacing w:line="23" w:lineRule="exact"/>
        <w:rPr>
          <w:sz w:val="20"/>
          <w:szCs w:val="20"/>
        </w:rPr>
      </w:pPr>
    </w:p>
    <w:p w14:paraId="072573EB" w14:textId="77777777" w:rsidR="00E10586" w:rsidRDefault="00000000">
      <w:pPr>
        <w:ind w:left="80"/>
        <w:rPr>
          <w:sz w:val="20"/>
          <w:szCs w:val="20"/>
        </w:rPr>
      </w:pPr>
      <w:r>
        <w:rPr>
          <w:rFonts w:ascii="Arial" w:eastAsia="Arial" w:hAnsi="Arial" w:cs="Arial"/>
        </w:rPr>
        <w:t>Lamm, wir verleugnen und kündigen:</w:t>
      </w:r>
    </w:p>
    <w:p w14:paraId="42DCAA5B" w14:textId="77777777" w:rsidR="00AC4C03" w:rsidRDefault="00AC4C03" w:rsidP="00AC4C03">
      <w:pPr>
        <w:spacing w:line="148" w:lineRule="exact"/>
        <w:rPr>
          <w:sz w:val="20"/>
          <w:szCs w:val="20"/>
        </w:rPr>
      </w:pPr>
    </w:p>
    <w:p w14:paraId="26803BF1" w14:textId="77777777" w:rsidR="00E10586" w:rsidRDefault="00000000">
      <w:pPr>
        <w:spacing w:line="256" w:lineRule="auto"/>
        <w:ind w:left="80" w:right="60"/>
        <w:rPr>
          <w:sz w:val="20"/>
          <w:szCs w:val="20"/>
        </w:rPr>
      </w:pPr>
      <w:r>
        <w:rPr>
          <w:rFonts w:ascii="Arial" w:eastAsia="Arial" w:hAnsi="Arial" w:cs="Arial"/>
        </w:rPr>
        <w:t>Alle Geheimnisse, okkulten Bündnisse, Pakte, Geschäfte, Bündnisse, Eide, Gelübde, Vereinbarungen und Tauschgeschäfte, die mit der dunklen Zeit, dem Raum, den Dimensionen, den Reichen, Königreichen, Domänen und Territorien verbunden sind. Wir erklären diese für null und nichtig.</w:t>
      </w:r>
    </w:p>
    <w:p w14:paraId="2088444D" w14:textId="77777777" w:rsidR="00AC4C03" w:rsidRDefault="00AC4C03" w:rsidP="00AC4C03">
      <w:pPr>
        <w:spacing w:line="133" w:lineRule="exact"/>
        <w:rPr>
          <w:sz w:val="20"/>
          <w:szCs w:val="20"/>
        </w:rPr>
      </w:pPr>
    </w:p>
    <w:p w14:paraId="26B0F6D8" w14:textId="77777777" w:rsidR="00E10586" w:rsidRDefault="00000000">
      <w:pPr>
        <w:spacing w:line="249" w:lineRule="auto"/>
        <w:ind w:left="80" w:right="520"/>
        <w:rPr>
          <w:sz w:val="20"/>
          <w:szCs w:val="20"/>
        </w:rPr>
      </w:pPr>
      <w:r>
        <w:rPr>
          <w:rFonts w:ascii="Arial" w:eastAsia="Arial" w:hAnsi="Arial" w:cs="Arial"/>
        </w:rPr>
        <w:t>Die Throne, Herrscher, Gesetze und Regierungen dieser Reiche.</w:t>
      </w:r>
    </w:p>
    <w:p w14:paraId="6DFA9123" w14:textId="77777777" w:rsidR="00AC4C03" w:rsidRDefault="00AC4C03" w:rsidP="00AC4C03">
      <w:pPr>
        <w:spacing w:line="140" w:lineRule="exact"/>
        <w:rPr>
          <w:sz w:val="20"/>
          <w:szCs w:val="20"/>
        </w:rPr>
      </w:pPr>
    </w:p>
    <w:p w14:paraId="409ECF4B" w14:textId="77777777" w:rsidR="00E10586" w:rsidRDefault="00000000">
      <w:pPr>
        <w:spacing w:line="256" w:lineRule="auto"/>
        <w:ind w:left="80" w:right="280"/>
        <w:rPr>
          <w:sz w:val="20"/>
          <w:szCs w:val="20"/>
        </w:rPr>
      </w:pPr>
      <w:r>
        <w:rPr>
          <w:rFonts w:ascii="Arial" w:eastAsia="Arial" w:hAnsi="Arial" w:cs="Arial"/>
        </w:rPr>
        <w:t>Die Kräfte, Energien, Frequenzen und Hierarchien dieser Reiche. Wir legen Fürsprache für alle Teile von uns ein, die nicht beten können - und geben alle Erbschaften, Mäntel, Throne, Kronen, Loyalitäten und Ernennungen auf, die mit diesen Bereichen verbunden sind.</w:t>
      </w:r>
    </w:p>
    <w:p w14:paraId="27835986" w14:textId="77777777" w:rsidR="00AC4C03" w:rsidRDefault="00AC4C03" w:rsidP="00AC4C03">
      <w:pPr>
        <w:spacing w:line="139" w:lineRule="exact"/>
        <w:rPr>
          <w:sz w:val="20"/>
          <w:szCs w:val="20"/>
        </w:rPr>
      </w:pPr>
    </w:p>
    <w:p w14:paraId="750E2505" w14:textId="77777777" w:rsidR="00E10586" w:rsidRDefault="00000000">
      <w:pPr>
        <w:spacing w:line="253" w:lineRule="auto"/>
        <w:ind w:left="80" w:right="160"/>
        <w:rPr>
          <w:sz w:val="20"/>
          <w:szCs w:val="20"/>
        </w:rPr>
      </w:pPr>
      <w:r>
        <w:rPr>
          <w:rFonts w:ascii="Arial" w:eastAsia="Arial" w:hAnsi="Arial" w:cs="Arial"/>
        </w:rPr>
        <w:t>Alle Generationspachtverträge und Immobilien in diesen Reichen. Wir haben uns entschieden, nicht länger in den Gräbern und Gedenkstätten dieser Reiche zu leben.</w:t>
      </w:r>
    </w:p>
    <w:p w14:paraId="3AAF2BA0" w14:textId="77777777" w:rsidR="00AC4C03" w:rsidRDefault="00AC4C03" w:rsidP="00AC4C03">
      <w:pPr>
        <w:spacing w:line="136" w:lineRule="exact"/>
        <w:rPr>
          <w:sz w:val="20"/>
          <w:szCs w:val="20"/>
        </w:rPr>
      </w:pPr>
    </w:p>
    <w:p w14:paraId="6D2967DF" w14:textId="77777777" w:rsidR="00E10586" w:rsidRDefault="00000000">
      <w:pPr>
        <w:spacing w:line="256" w:lineRule="auto"/>
        <w:ind w:left="80" w:right="140"/>
        <w:rPr>
          <w:sz w:val="20"/>
          <w:szCs w:val="20"/>
        </w:rPr>
      </w:pPr>
      <w:r>
        <w:rPr>
          <w:rFonts w:ascii="Arial" w:eastAsia="Arial" w:hAnsi="Arial" w:cs="Arial"/>
        </w:rPr>
        <w:t>Wir bitten darum, dass alle dreifachen Vereinbarungen zwischen den dunklen Gittern auf der Erde, in der Erde und über der Erde, im Wasser, der Sonne, dem Mond, den Sternen, den Konstellationen und mit der tiefen Dunkelheit gebrochen werden.</w:t>
      </w:r>
    </w:p>
    <w:p w14:paraId="6882D28A" w14:textId="77777777" w:rsidR="00AC4C03" w:rsidRDefault="00AC4C03" w:rsidP="00AC4C03">
      <w:pPr>
        <w:spacing w:line="200" w:lineRule="exact"/>
        <w:rPr>
          <w:sz w:val="20"/>
          <w:szCs w:val="20"/>
        </w:rPr>
      </w:pPr>
    </w:p>
    <w:p w14:paraId="7DD3F423" w14:textId="77777777" w:rsidR="00AC4C03" w:rsidRDefault="00AC4C03" w:rsidP="00AC4C03">
      <w:pPr>
        <w:spacing w:line="200" w:lineRule="exact"/>
        <w:rPr>
          <w:sz w:val="20"/>
          <w:szCs w:val="20"/>
        </w:rPr>
      </w:pPr>
    </w:p>
    <w:p w14:paraId="4749D428" w14:textId="77777777" w:rsidR="00AC4C03" w:rsidRDefault="00AC4C03" w:rsidP="00AC4C03">
      <w:pPr>
        <w:spacing w:line="200" w:lineRule="exact"/>
        <w:rPr>
          <w:sz w:val="20"/>
          <w:szCs w:val="20"/>
        </w:rPr>
      </w:pPr>
    </w:p>
    <w:p w14:paraId="765CDCAB" w14:textId="77777777" w:rsidR="00AC4C03" w:rsidRDefault="00AC4C03" w:rsidP="00AC4C03">
      <w:pPr>
        <w:spacing w:line="200" w:lineRule="exact"/>
        <w:rPr>
          <w:sz w:val="20"/>
          <w:szCs w:val="20"/>
        </w:rPr>
      </w:pPr>
    </w:p>
    <w:p w14:paraId="638A79AA" w14:textId="77777777" w:rsidR="00AC4C03" w:rsidRDefault="00AC4C03" w:rsidP="00AC4C03">
      <w:pPr>
        <w:spacing w:line="200" w:lineRule="exact"/>
        <w:rPr>
          <w:sz w:val="20"/>
          <w:szCs w:val="20"/>
        </w:rPr>
      </w:pPr>
    </w:p>
    <w:p w14:paraId="526A5E2D" w14:textId="77777777" w:rsidR="00AC4C03" w:rsidRDefault="00AC4C03" w:rsidP="00AC4C03">
      <w:pPr>
        <w:spacing w:line="200" w:lineRule="exact"/>
        <w:rPr>
          <w:sz w:val="20"/>
          <w:szCs w:val="20"/>
        </w:rPr>
      </w:pPr>
    </w:p>
    <w:p w14:paraId="55ABC202" w14:textId="77777777" w:rsidR="00AC4C03" w:rsidRDefault="00AC4C03" w:rsidP="00AC4C03">
      <w:pPr>
        <w:spacing w:line="200" w:lineRule="exact"/>
        <w:rPr>
          <w:sz w:val="20"/>
          <w:szCs w:val="20"/>
        </w:rPr>
      </w:pPr>
    </w:p>
    <w:p w14:paraId="393EA284" w14:textId="77777777" w:rsidR="00AC4C03" w:rsidRDefault="00AC4C03" w:rsidP="00AC4C03">
      <w:pPr>
        <w:spacing w:line="200" w:lineRule="exact"/>
        <w:rPr>
          <w:sz w:val="20"/>
          <w:szCs w:val="20"/>
        </w:rPr>
      </w:pPr>
    </w:p>
    <w:p w14:paraId="32ED68FC" w14:textId="77777777" w:rsidR="00AC4C03" w:rsidRDefault="00AC4C03" w:rsidP="00AC4C03">
      <w:pPr>
        <w:spacing w:line="200" w:lineRule="exact"/>
        <w:rPr>
          <w:sz w:val="20"/>
          <w:szCs w:val="20"/>
        </w:rPr>
      </w:pPr>
    </w:p>
    <w:p w14:paraId="58E16CE1" w14:textId="77777777" w:rsidR="00AC4C03" w:rsidRDefault="00AC4C03" w:rsidP="00AC4C03">
      <w:pPr>
        <w:spacing w:line="329" w:lineRule="exact"/>
        <w:rPr>
          <w:sz w:val="20"/>
          <w:szCs w:val="20"/>
        </w:rPr>
      </w:pPr>
    </w:p>
    <w:p w14:paraId="5B1ACBB4" w14:textId="77777777" w:rsidR="00E10586" w:rsidRDefault="00000000">
      <w:pPr>
        <w:jc w:val="right"/>
        <w:rPr>
          <w:sz w:val="20"/>
          <w:szCs w:val="20"/>
        </w:rPr>
      </w:pPr>
      <w:r>
        <w:rPr>
          <w:rFonts w:ascii="Arial" w:eastAsia="Arial" w:hAnsi="Arial" w:cs="Arial"/>
        </w:rPr>
        <w:t>322</w:t>
      </w:r>
    </w:p>
    <w:p w14:paraId="2E059BAC" w14:textId="77777777" w:rsidR="00AC4C03" w:rsidRDefault="00AC4C03" w:rsidP="00AC4C03">
      <w:pPr>
        <w:sectPr w:rsidR="00AC4C03">
          <w:pgSz w:w="8400" w:h="11908"/>
          <w:pgMar w:top="1141" w:right="1332" w:bottom="430" w:left="1440" w:header="0" w:footer="0" w:gutter="0"/>
          <w:cols w:space="720" w:equalWidth="0">
            <w:col w:w="5620"/>
          </w:cols>
        </w:sectPr>
      </w:pPr>
    </w:p>
    <w:p w14:paraId="2831E2D0" w14:textId="77777777" w:rsidR="00E10586" w:rsidRDefault="00000000">
      <w:pPr>
        <w:ind w:left="80"/>
        <w:rPr>
          <w:sz w:val="20"/>
          <w:szCs w:val="20"/>
        </w:rPr>
      </w:pPr>
      <w:bookmarkStart w:id="338" w:name="page339"/>
      <w:bookmarkEnd w:id="338"/>
      <w:r>
        <w:rPr>
          <w:rFonts w:ascii="Calibri Light" w:eastAsia="Calibri Light" w:hAnsi="Calibri Light" w:cs="Calibri Light"/>
          <w:b/>
          <w:bCs/>
          <w:sz w:val="26"/>
          <w:szCs w:val="26"/>
        </w:rPr>
        <w:t>Raster</w:t>
      </w:r>
    </w:p>
    <w:p w14:paraId="1CD70A6D" w14:textId="77777777" w:rsidR="00AC4C03" w:rsidRDefault="00AC4C03" w:rsidP="00AC4C03">
      <w:pPr>
        <w:spacing w:line="29" w:lineRule="exact"/>
        <w:rPr>
          <w:sz w:val="20"/>
          <w:szCs w:val="20"/>
        </w:rPr>
      </w:pPr>
    </w:p>
    <w:p w14:paraId="00B7A84E" w14:textId="77777777" w:rsidR="00E10586" w:rsidRDefault="00000000">
      <w:pPr>
        <w:ind w:left="80"/>
        <w:rPr>
          <w:sz w:val="20"/>
          <w:szCs w:val="20"/>
        </w:rPr>
      </w:pPr>
      <w:r>
        <w:rPr>
          <w:rFonts w:ascii="Arial" w:eastAsia="Arial" w:hAnsi="Arial" w:cs="Arial"/>
        </w:rPr>
        <w:t>Im Namen Jeschuas und durch das Blut des</w:t>
      </w:r>
    </w:p>
    <w:p w14:paraId="20C06E5D" w14:textId="77777777" w:rsidR="00AC4C03" w:rsidRDefault="00AC4C03" w:rsidP="00AC4C03">
      <w:pPr>
        <w:spacing w:line="19" w:lineRule="exact"/>
        <w:rPr>
          <w:sz w:val="20"/>
          <w:szCs w:val="20"/>
        </w:rPr>
      </w:pPr>
    </w:p>
    <w:p w14:paraId="115697D7" w14:textId="77777777" w:rsidR="00E10586" w:rsidRDefault="00000000">
      <w:pPr>
        <w:ind w:left="80"/>
        <w:rPr>
          <w:sz w:val="20"/>
          <w:szCs w:val="20"/>
        </w:rPr>
      </w:pPr>
      <w:r>
        <w:rPr>
          <w:rFonts w:ascii="Arial" w:eastAsia="Arial" w:hAnsi="Arial" w:cs="Arial"/>
        </w:rPr>
        <w:t>Lamm, wir bereuen und übernehmen die volle Verantwortung dafür:</w:t>
      </w:r>
    </w:p>
    <w:p w14:paraId="420BDEF8" w14:textId="77777777" w:rsidR="00AC4C03" w:rsidRDefault="00AC4C03" w:rsidP="00AC4C03">
      <w:pPr>
        <w:spacing w:line="149" w:lineRule="exact"/>
        <w:rPr>
          <w:sz w:val="20"/>
          <w:szCs w:val="20"/>
        </w:rPr>
      </w:pPr>
    </w:p>
    <w:p w14:paraId="5C75B9B4" w14:textId="77777777" w:rsidR="00E10586" w:rsidRDefault="00000000">
      <w:pPr>
        <w:spacing w:line="255" w:lineRule="auto"/>
        <w:ind w:left="80" w:right="120"/>
        <w:rPr>
          <w:sz w:val="20"/>
          <w:szCs w:val="20"/>
        </w:rPr>
      </w:pPr>
      <w:r>
        <w:rPr>
          <w:rFonts w:ascii="Arial" w:eastAsia="Arial" w:hAnsi="Arial" w:cs="Arial"/>
        </w:rPr>
        <w:t>Der Zustand unserer Netze. Wir übernehmen die volle Verantwortung für die Auswirkungen, die unsere Generationensünden, Übertretungen und Missetaten auf unsere Netze haben.</w:t>
      </w:r>
    </w:p>
    <w:p w14:paraId="2B621C3D" w14:textId="77777777" w:rsidR="00AC4C03" w:rsidRDefault="00AC4C03" w:rsidP="00AC4C03">
      <w:pPr>
        <w:spacing w:line="134" w:lineRule="exact"/>
        <w:rPr>
          <w:sz w:val="20"/>
          <w:szCs w:val="20"/>
        </w:rPr>
      </w:pPr>
    </w:p>
    <w:p w14:paraId="6DE20E93" w14:textId="77777777" w:rsidR="00E10586" w:rsidRDefault="00000000">
      <w:pPr>
        <w:spacing w:line="255" w:lineRule="auto"/>
        <w:ind w:left="80" w:right="660"/>
        <w:jc w:val="both"/>
        <w:rPr>
          <w:sz w:val="20"/>
          <w:szCs w:val="20"/>
        </w:rPr>
      </w:pPr>
      <w:r>
        <w:rPr>
          <w:rFonts w:ascii="Arial" w:eastAsia="Arial" w:hAnsi="Arial" w:cs="Arial"/>
        </w:rPr>
        <w:t>Die Verunreinigung der Dimensionen Höhe, Tiefe, Länge und Breite in Bezug auf unsere Netze. Bitte heilige sie durch das Blut des Lammes.</w:t>
      </w:r>
    </w:p>
    <w:p w14:paraId="14560302" w14:textId="77777777" w:rsidR="00AC4C03" w:rsidRDefault="00AC4C03" w:rsidP="00AC4C03">
      <w:pPr>
        <w:spacing w:line="134" w:lineRule="exact"/>
        <w:rPr>
          <w:sz w:val="20"/>
          <w:szCs w:val="20"/>
        </w:rPr>
      </w:pPr>
    </w:p>
    <w:p w14:paraId="42BE22E4" w14:textId="77777777" w:rsidR="00E10586" w:rsidRDefault="00000000">
      <w:pPr>
        <w:spacing w:line="249" w:lineRule="auto"/>
        <w:ind w:left="80" w:right="60"/>
        <w:rPr>
          <w:sz w:val="20"/>
          <w:szCs w:val="20"/>
        </w:rPr>
      </w:pPr>
      <w:r>
        <w:rPr>
          <w:rFonts w:ascii="Arial" w:eastAsia="Arial" w:hAnsi="Arial" w:cs="Arial"/>
        </w:rPr>
        <w:t>Die Übergabe und Widmung unserer Netze an das Reich der Finsternis durch alle dunklen Transaktionen und Mittel.</w:t>
      </w:r>
    </w:p>
    <w:p w14:paraId="134D6364" w14:textId="77777777" w:rsidR="00AC4C03" w:rsidRDefault="00AC4C03" w:rsidP="00AC4C03">
      <w:pPr>
        <w:spacing w:line="130" w:lineRule="exact"/>
        <w:rPr>
          <w:sz w:val="20"/>
          <w:szCs w:val="20"/>
        </w:rPr>
      </w:pPr>
    </w:p>
    <w:p w14:paraId="1AEAAFA6" w14:textId="77777777" w:rsidR="00E10586" w:rsidRDefault="00000000">
      <w:pPr>
        <w:ind w:left="80"/>
        <w:rPr>
          <w:sz w:val="20"/>
          <w:szCs w:val="20"/>
        </w:rPr>
      </w:pPr>
      <w:r>
        <w:rPr>
          <w:rFonts w:ascii="Arial" w:eastAsia="Arial" w:hAnsi="Arial" w:cs="Arial"/>
        </w:rPr>
        <w:t>Diese Netze werden kontaminiert und gefährdet.</w:t>
      </w:r>
    </w:p>
    <w:p w14:paraId="38612F40" w14:textId="77777777" w:rsidR="00AC4C03" w:rsidRDefault="00AC4C03" w:rsidP="00AC4C03">
      <w:pPr>
        <w:spacing w:line="153" w:lineRule="exact"/>
        <w:rPr>
          <w:sz w:val="20"/>
          <w:szCs w:val="20"/>
        </w:rPr>
      </w:pPr>
    </w:p>
    <w:p w14:paraId="035E69B8" w14:textId="77777777" w:rsidR="00E10586" w:rsidRDefault="00000000">
      <w:pPr>
        <w:spacing w:line="256" w:lineRule="auto"/>
        <w:ind w:left="80" w:right="380"/>
        <w:rPr>
          <w:sz w:val="20"/>
          <w:szCs w:val="20"/>
        </w:rPr>
      </w:pPr>
      <w:r>
        <w:rPr>
          <w:rFonts w:ascii="Arial" w:eastAsia="Arial" w:hAnsi="Arial" w:cs="Arial"/>
        </w:rPr>
        <w:t>Die Autobahnverbindung (Stromleitung), die unsere Sünden, Übertretungen, Missetaten, Bündnisse, Vereinbarungen, Handel und Gelübde zwischen unserer Menschheit und den dunklen Reichen, Königreichen, Sphären, Domänen, Zeiten, Räumen und Dimensionen geschaffen haben.</w:t>
      </w:r>
    </w:p>
    <w:p w14:paraId="580A658D" w14:textId="77777777" w:rsidR="00AC4C03" w:rsidRDefault="00AC4C03" w:rsidP="00AC4C03">
      <w:pPr>
        <w:spacing w:line="135" w:lineRule="exact"/>
        <w:rPr>
          <w:sz w:val="20"/>
          <w:szCs w:val="20"/>
        </w:rPr>
      </w:pPr>
    </w:p>
    <w:p w14:paraId="21E6A46C" w14:textId="77777777" w:rsidR="00E10586" w:rsidRDefault="00000000">
      <w:pPr>
        <w:spacing w:line="256" w:lineRule="auto"/>
        <w:ind w:left="80" w:right="180"/>
        <w:rPr>
          <w:sz w:val="20"/>
          <w:szCs w:val="20"/>
        </w:rPr>
      </w:pPr>
      <w:r>
        <w:rPr>
          <w:rFonts w:ascii="Arial" w:eastAsia="Arial" w:hAnsi="Arial" w:cs="Arial"/>
        </w:rPr>
        <w:t>Alle verunreinigten Kommunikationen und dunklen Frequenzen, die durch diese Netze fließen. Wir schalten sie durch das Blut des Lammes ab und trennen sie von ihrer Quelle.</w:t>
      </w:r>
    </w:p>
    <w:p w14:paraId="283E80AD" w14:textId="77777777" w:rsidR="00AC4C03" w:rsidRDefault="00AC4C03" w:rsidP="00AC4C03">
      <w:pPr>
        <w:spacing w:line="124" w:lineRule="exact"/>
        <w:rPr>
          <w:sz w:val="20"/>
          <w:szCs w:val="20"/>
        </w:rPr>
      </w:pPr>
    </w:p>
    <w:p w14:paraId="00DB4498" w14:textId="77777777" w:rsidR="00E10586" w:rsidRDefault="00000000">
      <w:pPr>
        <w:ind w:left="80"/>
        <w:rPr>
          <w:sz w:val="20"/>
          <w:szCs w:val="20"/>
        </w:rPr>
      </w:pPr>
      <w:r>
        <w:rPr>
          <w:rFonts w:ascii="Arial" w:eastAsia="Arial" w:hAnsi="Arial" w:cs="Arial"/>
        </w:rPr>
        <w:t>Im Namen Jeschuas und durch das Blut des</w:t>
      </w:r>
    </w:p>
    <w:p w14:paraId="76E3233A" w14:textId="77777777" w:rsidR="00AC4C03" w:rsidRDefault="00AC4C03" w:rsidP="00AC4C03">
      <w:pPr>
        <w:spacing w:line="20" w:lineRule="exact"/>
        <w:rPr>
          <w:sz w:val="20"/>
          <w:szCs w:val="20"/>
        </w:rPr>
      </w:pPr>
    </w:p>
    <w:p w14:paraId="02CB6821" w14:textId="77777777" w:rsidR="00E10586" w:rsidRDefault="00000000">
      <w:pPr>
        <w:ind w:left="80"/>
        <w:rPr>
          <w:sz w:val="20"/>
          <w:szCs w:val="20"/>
        </w:rPr>
      </w:pPr>
      <w:r>
        <w:rPr>
          <w:rFonts w:ascii="Arial" w:eastAsia="Arial" w:hAnsi="Arial" w:cs="Arial"/>
        </w:rPr>
        <w:t>Lamm:</w:t>
      </w:r>
    </w:p>
    <w:p w14:paraId="506662F9" w14:textId="77777777" w:rsidR="00AC4C03" w:rsidRDefault="00AC4C03" w:rsidP="00AC4C03">
      <w:pPr>
        <w:spacing w:line="148" w:lineRule="exact"/>
        <w:rPr>
          <w:sz w:val="20"/>
          <w:szCs w:val="20"/>
        </w:rPr>
      </w:pPr>
    </w:p>
    <w:p w14:paraId="02EFD204" w14:textId="77777777" w:rsidR="00E10586" w:rsidRDefault="00000000">
      <w:pPr>
        <w:spacing w:line="256" w:lineRule="auto"/>
        <w:ind w:left="80" w:right="140"/>
        <w:rPr>
          <w:sz w:val="20"/>
          <w:szCs w:val="20"/>
        </w:rPr>
      </w:pPr>
      <w:r>
        <w:rPr>
          <w:rFonts w:ascii="Arial" w:eastAsia="Arial" w:hAnsi="Arial" w:cs="Arial"/>
        </w:rPr>
        <w:t>Wir entsagen allen anderen spirituellen Kräften, Mächten, Frequenzen, Wesenheiten, Dimensionen, Reichen, Zeit- und Raumkontinua und dunklen Quantentechnologien, mit denen wir verbunden sind, und lehnen sie ab. Wir heiligen sie durch das Blut des Lammes und weihen sie YHVH.</w:t>
      </w:r>
    </w:p>
    <w:p w14:paraId="4558889E" w14:textId="77777777" w:rsidR="00AC4C03" w:rsidRDefault="00AC4C03" w:rsidP="00AC4C03">
      <w:pPr>
        <w:spacing w:line="139" w:lineRule="exact"/>
        <w:rPr>
          <w:sz w:val="20"/>
          <w:szCs w:val="20"/>
        </w:rPr>
      </w:pPr>
    </w:p>
    <w:p w14:paraId="707DF2D5" w14:textId="77777777" w:rsidR="00E10586" w:rsidRDefault="00000000">
      <w:pPr>
        <w:spacing w:line="249" w:lineRule="auto"/>
        <w:ind w:left="80" w:right="1060"/>
        <w:rPr>
          <w:sz w:val="20"/>
          <w:szCs w:val="20"/>
        </w:rPr>
      </w:pPr>
      <w:r>
        <w:rPr>
          <w:rFonts w:ascii="Arial" w:eastAsia="Arial" w:hAnsi="Arial" w:cs="Arial"/>
        </w:rPr>
        <w:t>Wir annullieren die dunklen Pakte und Rollenspieler, die mit ihnen verbunden sind und uns an sie binden.</w:t>
      </w:r>
    </w:p>
    <w:p w14:paraId="2AD9D9A1" w14:textId="77777777" w:rsidR="00AC4C03" w:rsidRDefault="00AC4C03" w:rsidP="00AC4C03">
      <w:pPr>
        <w:spacing w:line="186" w:lineRule="exact"/>
        <w:rPr>
          <w:sz w:val="20"/>
          <w:szCs w:val="20"/>
        </w:rPr>
      </w:pPr>
    </w:p>
    <w:p w14:paraId="027EBFE5" w14:textId="77777777" w:rsidR="00E10586" w:rsidRDefault="00000000">
      <w:pPr>
        <w:jc w:val="right"/>
        <w:rPr>
          <w:sz w:val="20"/>
          <w:szCs w:val="20"/>
        </w:rPr>
      </w:pPr>
      <w:r>
        <w:rPr>
          <w:rFonts w:ascii="Arial" w:eastAsia="Arial" w:hAnsi="Arial" w:cs="Arial"/>
        </w:rPr>
        <w:t>323</w:t>
      </w:r>
    </w:p>
    <w:p w14:paraId="539475D4" w14:textId="77777777" w:rsidR="00AC4C03" w:rsidRDefault="00AC4C03" w:rsidP="00AC4C03">
      <w:pPr>
        <w:sectPr w:rsidR="00AC4C03">
          <w:pgSz w:w="8400" w:h="11908"/>
          <w:pgMar w:top="1139" w:right="1332" w:bottom="430" w:left="1440" w:header="0" w:footer="0" w:gutter="0"/>
          <w:cols w:space="720" w:equalWidth="0">
            <w:col w:w="5620"/>
          </w:cols>
        </w:sectPr>
      </w:pPr>
    </w:p>
    <w:p w14:paraId="0179245B" w14:textId="77777777" w:rsidR="00E10586" w:rsidRDefault="00000000">
      <w:pPr>
        <w:spacing w:line="253" w:lineRule="auto"/>
        <w:ind w:left="80" w:right="540"/>
        <w:rPr>
          <w:sz w:val="20"/>
          <w:szCs w:val="20"/>
        </w:rPr>
      </w:pPr>
      <w:bookmarkStart w:id="339" w:name="page340"/>
      <w:bookmarkEnd w:id="339"/>
      <w:r>
        <w:rPr>
          <w:rFonts w:ascii="Arial" w:eastAsia="Arial" w:hAnsi="Arial" w:cs="Arial"/>
        </w:rPr>
        <w:t>Wir bitten um die Beseitigung aller menschlichen Einsprengsel, Seelenüberlagerungen und dunklen Geister, die mit unseren Gittern verbunden sind.</w:t>
      </w:r>
    </w:p>
    <w:p w14:paraId="1F74757A" w14:textId="77777777" w:rsidR="00AC4C03" w:rsidRDefault="00AC4C03" w:rsidP="00AC4C03">
      <w:pPr>
        <w:spacing w:line="135" w:lineRule="exact"/>
        <w:rPr>
          <w:sz w:val="20"/>
          <w:szCs w:val="20"/>
        </w:rPr>
      </w:pPr>
    </w:p>
    <w:p w14:paraId="51CB888F" w14:textId="77777777" w:rsidR="00E10586" w:rsidRDefault="00000000">
      <w:pPr>
        <w:spacing w:line="249" w:lineRule="auto"/>
        <w:ind w:left="80" w:right="400"/>
        <w:rPr>
          <w:sz w:val="20"/>
          <w:szCs w:val="20"/>
        </w:rPr>
      </w:pPr>
      <w:r>
        <w:rPr>
          <w:rFonts w:ascii="Arial" w:eastAsia="Arial" w:hAnsi="Arial" w:cs="Arial"/>
        </w:rPr>
        <w:t>Wir verurteilen und verzichten auf alle Ersatzgitter und bitten darum, dass sie entfernt werden.</w:t>
      </w:r>
    </w:p>
    <w:p w14:paraId="0842C6FB" w14:textId="77777777" w:rsidR="00AC4C03" w:rsidRDefault="00AC4C03" w:rsidP="00AC4C03">
      <w:pPr>
        <w:spacing w:line="140" w:lineRule="exact"/>
        <w:rPr>
          <w:sz w:val="20"/>
          <w:szCs w:val="20"/>
        </w:rPr>
      </w:pPr>
    </w:p>
    <w:p w14:paraId="04D85212" w14:textId="77777777" w:rsidR="00E10586" w:rsidRDefault="00000000">
      <w:pPr>
        <w:spacing w:line="255" w:lineRule="auto"/>
        <w:ind w:left="80" w:right="160"/>
        <w:rPr>
          <w:sz w:val="20"/>
          <w:szCs w:val="20"/>
        </w:rPr>
      </w:pPr>
      <w:r>
        <w:rPr>
          <w:rFonts w:ascii="Arial" w:eastAsia="Arial" w:hAnsi="Arial" w:cs="Arial"/>
        </w:rPr>
        <w:t>Wir entfernen die dämonischen Kraftfelder mit ihren Verbindungen und Anschlüssen in uns und um uns herum und machen sie damit machtlos.</w:t>
      </w:r>
    </w:p>
    <w:p w14:paraId="79D12991" w14:textId="77777777" w:rsidR="00AC4C03" w:rsidRDefault="00AC4C03" w:rsidP="00AC4C03">
      <w:pPr>
        <w:spacing w:line="134" w:lineRule="exact"/>
        <w:rPr>
          <w:sz w:val="20"/>
          <w:szCs w:val="20"/>
        </w:rPr>
      </w:pPr>
    </w:p>
    <w:p w14:paraId="6834A63F" w14:textId="77777777" w:rsidR="00E10586" w:rsidRDefault="00000000">
      <w:pPr>
        <w:spacing w:line="256" w:lineRule="auto"/>
        <w:ind w:left="80" w:right="440"/>
        <w:rPr>
          <w:sz w:val="20"/>
          <w:szCs w:val="20"/>
        </w:rPr>
      </w:pPr>
      <w:r>
        <w:rPr>
          <w:rFonts w:ascii="Arial" w:eastAsia="Arial" w:hAnsi="Arial" w:cs="Arial"/>
        </w:rPr>
        <w:t>Wir blockieren, entsagen und verurteilen alles dunkle Wissen, Weisheit, Offenbarungen und Lügen mit ihren Frequenzen, Energien und Lichtern, die durch unsere beeinträchtigten Netze eindringen. Lass die Frequenzen deiner Offenbarung und Wahrheit durch unsere Netze fließen.</w:t>
      </w:r>
    </w:p>
    <w:p w14:paraId="46DAA16B" w14:textId="77777777" w:rsidR="00AC4C03" w:rsidRDefault="00AC4C03" w:rsidP="00AC4C03">
      <w:pPr>
        <w:spacing w:line="135" w:lineRule="exact"/>
        <w:rPr>
          <w:sz w:val="20"/>
          <w:szCs w:val="20"/>
        </w:rPr>
      </w:pPr>
    </w:p>
    <w:p w14:paraId="4C6F5A3D" w14:textId="77777777" w:rsidR="00E10586" w:rsidRDefault="00000000">
      <w:pPr>
        <w:spacing w:line="255" w:lineRule="auto"/>
        <w:ind w:left="80" w:right="300"/>
        <w:jc w:val="both"/>
        <w:rPr>
          <w:sz w:val="20"/>
          <w:szCs w:val="20"/>
        </w:rPr>
      </w:pPr>
      <w:r>
        <w:rPr>
          <w:rFonts w:ascii="Arial" w:eastAsia="Arial" w:hAnsi="Arial" w:cs="Arial"/>
        </w:rPr>
        <w:t>Wir kappen alle verunreinigten und illegalen Verbindungen zu unseren Netzen. Wir versiegeln ihre dunklen Verbindungspunkte mit dem Blut des Lammes.</w:t>
      </w:r>
    </w:p>
    <w:p w14:paraId="66E5C43A" w14:textId="77777777" w:rsidR="00AC4C03" w:rsidRDefault="00AC4C03" w:rsidP="00AC4C03">
      <w:pPr>
        <w:spacing w:line="125" w:lineRule="exact"/>
        <w:rPr>
          <w:sz w:val="20"/>
          <w:szCs w:val="20"/>
        </w:rPr>
      </w:pPr>
    </w:p>
    <w:p w14:paraId="17A5DEC2" w14:textId="77777777" w:rsidR="00E10586" w:rsidRDefault="00000000">
      <w:pPr>
        <w:ind w:left="80"/>
        <w:rPr>
          <w:sz w:val="20"/>
          <w:szCs w:val="20"/>
        </w:rPr>
      </w:pPr>
      <w:r>
        <w:rPr>
          <w:rFonts w:ascii="Arial" w:eastAsia="Arial" w:hAnsi="Arial" w:cs="Arial"/>
        </w:rPr>
        <w:t>Wir bauen alle gottlosen Throne ab.</w:t>
      </w:r>
    </w:p>
    <w:p w14:paraId="515F6B5A" w14:textId="77777777" w:rsidR="00AC4C03" w:rsidRDefault="00AC4C03" w:rsidP="00AC4C03">
      <w:pPr>
        <w:spacing w:line="139" w:lineRule="exact"/>
        <w:rPr>
          <w:sz w:val="20"/>
          <w:szCs w:val="20"/>
        </w:rPr>
      </w:pPr>
    </w:p>
    <w:p w14:paraId="54A64259" w14:textId="77777777" w:rsidR="00E10586" w:rsidRDefault="00000000">
      <w:pPr>
        <w:ind w:left="80"/>
        <w:rPr>
          <w:sz w:val="20"/>
          <w:szCs w:val="20"/>
        </w:rPr>
      </w:pPr>
      <w:r>
        <w:rPr>
          <w:rFonts w:ascii="Arial" w:eastAsia="Arial" w:hAnsi="Arial" w:cs="Arial"/>
        </w:rPr>
        <w:t>Im Namen Jeschuas und durch das Blut des</w:t>
      </w:r>
    </w:p>
    <w:p w14:paraId="094C2455" w14:textId="77777777" w:rsidR="00AC4C03" w:rsidRDefault="00AC4C03" w:rsidP="00AC4C03">
      <w:pPr>
        <w:spacing w:line="23" w:lineRule="exact"/>
        <w:rPr>
          <w:sz w:val="20"/>
          <w:szCs w:val="20"/>
        </w:rPr>
      </w:pPr>
    </w:p>
    <w:p w14:paraId="491A75BE" w14:textId="77777777" w:rsidR="00E10586" w:rsidRDefault="00000000">
      <w:pPr>
        <w:ind w:left="80"/>
        <w:rPr>
          <w:sz w:val="20"/>
          <w:szCs w:val="20"/>
        </w:rPr>
      </w:pPr>
      <w:r>
        <w:rPr>
          <w:rFonts w:ascii="Arial" w:eastAsia="Arial" w:hAnsi="Arial" w:cs="Arial"/>
        </w:rPr>
        <w:t>Lamm, wir fragen:</w:t>
      </w:r>
    </w:p>
    <w:p w14:paraId="1723E1F4" w14:textId="77777777" w:rsidR="00AC4C03" w:rsidRDefault="00AC4C03" w:rsidP="00AC4C03">
      <w:pPr>
        <w:spacing w:line="148" w:lineRule="exact"/>
        <w:rPr>
          <w:sz w:val="20"/>
          <w:szCs w:val="20"/>
        </w:rPr>
      </w:pPr>
    </w:p>
    <w:p w14:paraId="569FFEA5" w14:textId="77777777" w:rsidR="00E10586" w:rsidRDefault="00000000">
      <w:pPr>
        <w:spacing w:line="249" w:lineRule="auto"/>
        <w:ind w:left="80" w:right="140"/>
        <w:rPr>
          <w:sz w:val="20"/>
          <w:szCs w:val="20"/>
        </w:rPr>
      </w:pPr>
      <w:r>
        <w:rPr>
          <w:rFonts w:ascii="Arial" w:eastAsia="Arial" w:hAnsi="Arial" w:cs="Arial"/>
        </w:rPr>
        <w:t>Dass alle Schäden, die durch dämonische Kraftfelder, Zugriffe und Hinterhalte an unseren Netzen entstanden sind, repariert werden.</w:t>
      </w:r>
    </w:p>
    <w:p w14:paraId="52F8D1D6" w14:textId="77777777" w:rsidR="00AC4C03" w:rsidRDefault="00AC4C03" w:rsidP="00AC4C03">
      <w:pPr>
        <w:spacing w:line="139" w:lineRule="exact"/>
        <w:rPr>
          <w:sz w:val="20"/>
          <w:szCs w:val="20"/>
        </w:rPr>
      </w:pPr>
    </w:p>
    <w:p w14:paraId="2E96ED0A" w14:textId="77777777" w:rsidR="00E10586" w:rsidRDefault="00000000">
      <w:pPr>
        <w:spacing w:line="256" w:lineRule="auto"/>
        <w:ind w:left="80" w:right="100"/>
        <w:rPr>
          <w:sz w:val="20"/>
          <w:szCs w:val="20"/>
        </w:rPr>
      </w:pPr>
      <w:r>
        <w:rPr>
          <w:rFonts w:ascii="Arial" w:eastAsia="Arial" w:hAnsi="Arial" w:cs="Arial"/>
        </w:rPr>
        <w:t>Dass alle Überwachungstechnologien und Überwachungsgeräte des Reiches der Finsternis ausgeschaltet werden, wenn wir vom Blut des Lammes bedeckt sind. Wir unterstellen alles, was uns betrifft, dem Blut des Lammes und machen damit alle Überwachungsgeräte und -technologien unwirksam.</w:t>
      </w:r>
    </w:p>
    <w:p w14:paraId="6F105A7E" w14:textId="77777777" w:rsidR="00AC4C03" w:rsidRDefault="00AC4C03" w:rsidP="00AC4C03">
      <w:pPr>
        <w:spacing w:line="139" w:lineRule="exact"/>
        <w:rPr>
          <w:sz w:val="20"/>
          <w:szCs w:val="20"/>
        </w:rPr>
      </w:pPr>
    </w:p>
    <w:p w14:paraId="616C8703" w14:textId="77777777" w:rsidR="00E10586" w:rsidRDefault="00000000">
      <w:pPr>
        <w:spacing w:line="253" w:lineRule="auto"/>
        <w:ind w:left="80" w:right="400"/>
        <w:rPr>
          <w:sz w:val="20"/>
          <w:szCs w:val="20"/>
        </w:rPr>
      </w:pPr>
      <w:r>
        <w:rPr>
          <w:rFonts w:ascii="Arial" w:eastAsia="Arial" w:hAnsi="Arial" w:cs="Arial"/>
        </w:rPr>
        <w:t>Dass alle Transporte von Wesenheiten und Aufgaben des Dunkelreichs durch das Blut des Lammes blockiert werden.</w:t>
      </w:r>
    </w:p>
    <w:p w14:paraId="1B846605" w14:textId="77777777" w:rsidR="00AC4C03" w:rsidRDefault="00AC4C03" w:rsidP="00AC4C03">
      <w:pPr>
        <w:spacing w:line="200" w:lineRule="exact"/>
        <w:rPr>
          <w:sz w:val="20"/>
          <w:szCs w:val="20"/>
        </w:rPr>
      </w:pPr>
    </w:p>
    <w:p w14:paraId="414A7ED2" w14:textId="77777777" w:rsidR="00AC4C03" w:rsidRDefault="00AC4C03" w:rsidP="00AC4C03">
      <w:pPr>
        <w:spacing w:line="200" w:lineRule="exact"/>
        <w:rPr>
          <w:sz w:val="20"/>
          <w:szCs w:val="20"/>
        </w:rPr>
      </w:pPr>
    </w:p>
    <w:p w14:paraId="61F0102F" w14:textId="77777777" w:rsidR="00AC4C03" w:rsidRDefault="00AC4C03" w:rsidP="00AC4C03">
      <w:pPr>
        <w:spacing w:line="399" w:lineRule="exact"/>
        <w:rPr>
          <w:sz w:val="20"/>
          <w:szCs w:val="20"/>
        </w:rPr>
      </w:pPr>
    </w:p>
    <w:p w14:paraId="51A9C95E" w14:textId="77777777" w:rsidR="00E10586" w:rsidRDefault="00000000">
      <w:pPr>
        <w:jc w:val="right"/>
        <w:rPr>
          <w:sz w:val="20"/>
          <w:szCs w:val="20"/>
        </w:rPr>
      </w:pPr>
      <w:r>
        <w:rPr>
          <w:rFonts w:ascii="Arial" w:eastAsia="Arial" w:hAnsi="Arial" w:cs="Arial"/>
        </w:rPr>
        <w:t>324</w:t>
      </w:r>
    </w:p>
    <w:p w14:paraId="799F035F" w14:textId="77777777" w:rsidR="00AC4C03" w:rsidRDefault="00AC4C03" w:rsidP="00AC4C03">
      <w:pPr>
        <w:sectPr w:rsidR="00AC4C03">
          <w:pgSz w:w="8400" w:h="11908"/>
          <w:pgMar w:top="1150" w:right="1332" w:bottom="430" w:left="1440" w:header="0" w:footer="0" w:gutter="0"/>
          <w:cols w:space="720" w:equalWidth="0">
            <w:col w:w="5620"/>
          </w:cols>
        </w:sectPr>
      </w:pPr>
    </w:p>
    <w:p w14:paraId="645146C0" w14:textId="77777777" w:rsidR="00E10586" w:rsidRDefault="00000000">
      <w:pPr>
        <w:spacing w:line="255" w:lineRule="auto"/>
        <w:ind w:left="80" w:right="60"/>
        <w:rPr>
          <w:sz w:val="20"/>
          <w:szCs w:val="20"/>
        </w:rPr>
      </w:pPr>
      <w:bookmarkStart w:id="340" w:name="page341"/>
      <w:bookmarkEnd w:id="340"/>
      <w:r>
        <w:rPr>
          <w:rFonts w:ascii="Arial" w:eastAsia="Arial" w:hAnsi="Arial" w:cs="Arial"/>
        </w:rPr>
        <w:t>Dass alle Eintrittspforten von Krankheit und Schaden, die mit unserer Menschheit verbunden sind und mit diesen Gittern in Verbindung stehen, jetzt durch das Blut des Lammes gereinigt und versiegelt werden.</w:t>
      </w:r>
    </w:p>
    <w:p w14:paraId="1D141BAE" w14:textId="77777777" w:rsidR="00AC4C03" w:rsidRDefault="00AC4C03" w:rsidP="00AC4C03">
      <w:pPr>
        <w:spacing w:line="134" w:lineRule="exact"/>
        <w:rPr>
          <w:sz w:val="20"/>
          <w:szCs w:val="20"/>
        </w:rPr>
      </w:pPr>
    </w:p>
    <w:p w14:paraId="27769337" w14:textId="77777777" w:rsidR="00E10586" w:rsidRDefault="00000000">
      <w:pPr>
        <w:spacing w:line="257" w:lineRule="auto"/>
        <w:ind w:left="80" w:right="40"/>
        <w:rPr>
          <w:sz w:val="20"/>
          <w:szCs w:val="20"/>
        </w:rPr>
      </w:pPr>
      <w:r>
        <w:rPr>
          <w:rFonts w:ascii="Arial" w:eastAsia="Arial" w:hAnsi="Arial" w:cs="Arial"/>
        </w:rPr>
        <w:t>Wir erklären, dass alle Flüche, die Krankheiten oder Schaden verursachen, jetzt gestoppt und dauerhaft blockiert sind. Alle Viren, die durch unsere Netze geschickt werden oder zur Freisetzung vorgesehen sind, werden jetzt für harmlos und tot erklärt. Wir erklären, dass alle Symptome jetzt unseren Körper, unsere Seele und unseren Geist verlassen. Wir kehren jetzt sogar in die Frequenz des Lebens zurück.</w:t>
      </w:r>
    </w:p>
    <w:p w14:paraId="0AFA76E1" w14:textId="77777777" w:rsidR="00AC4C03" w:rsidRDefault="00AC4C03" w:rsidP="00AC4C03">
      <w:pPr>
        <w:spacing w:line="135" w:lineRule="exact"/>
        <w:rPr>
          <w:sz w:val="20"/>
          <w:szCs w:val="20"/>
        </w:rPr>
      </w:pPr>
    </w:p>
    <w:p w14:paraId="45AF5DAB" w14:textId="77777777" w:rsidR="00E10586" w:rsidRDefault="00000000">
      <w:pPr>
        <w:spacing w:line="271" w:lineRule="auto"/>
        <w:ind w:left="80" w:right="140"/>
        <w:rPr>
          <w:sz w:val="20"/>
          <w:szCs w:val="20"/>
        </w:rPr>
      </w:pPr>
      <w:r>
        <w:rPr>
          <w:rFonts w:ascii="Arial" w:eastAsia="Arial" w:hAnsi="Arial" w:cs="Arial"/>
          <w:sz w:val="21"/>
          <w:szCs w:val="21"/>
        </w:rPr>
        <w:t>Bitte stelle die Frequenzen des Todes, die mit unseren Netzen verbunden sind, in Frequenzen des Lebens um. Wir bitten darum, an die Netze der Überwindungskraft Jeschuas angeschlossen zu werden und dass wir alle anfangen, mit seinem Leben zu schwingen. Jeder kaputte Zugangspunkt in unseren Netzen wird jetzt repariert.</w:t>
      </w:r>
    </w:p>
    <w:p w14:paraId="73A95158" w14:textId="77777777" w:rsidR="00AC4C03" w:rsidRDefault="00AC4C03" w:rsidP="00AC4C03">
      <w:pPr>
        <w:spacing w:line="121" w:lineRule="exact"/>
        <w:rPr>
          <w:sz w:val="20"/>
          <w:szCs w:val="20"/>
        </w:rPr>
      </w:pPr>
    </w:p>
    <w:p w14:paraId="41A29035" w14:textId="77777777" w:rsidR="00E10586" w:rsidRDefault="00000000">
      <w:pPr>
        <w:spacing w:line="253" w:lineRule="auto"/>
        <w:ind w:left="80" w:right="200"/>
        <w:rPr>
          <w:sz w:val="20"/>
          <w:szCs w:val="20"/>
        </w:rPr>
      </w:pPr>
      <w:r>
        <w:rPr>
          <w:rFonts w:ascii="Arial" w:eastAsia="Arial" w:hAnsi="Arial" w:cs="Arial"/>
        </w:rPr>
        <w:t>Wir bitten darum, dass alle Schutzschilde um uns und alle Netze, die uns betreffen, gelegt werden - unsere Netze sind jetzt als Gefahrenzone für das Reich der Finsternis markiert.</w:t>
      </w:r>
    </w:p>
    <w:p w14:paraId="1483292F" w14:textId="77777777" w:rsidR="00AC4C03" w:rsidRDefault="00AC4C03" w:rsidP="00AC4C03">
      <w:pPr>
        <w:spacing w:line="140" w:lineRule="exact"/>
        <w:rPr>
          <w:sz w:val="20"/>
          <w:szCs w:val="20"/>
        </w:rPr>
      </w:pPr>
    </w:p>
    <w:p w14:paraId="06CFA115" w14:textId="77777777" w:rsidR="00E10586" w:rsidRDefault="00000000">
      <w:pPr>
        <w:spacing w:line="249" w:lineRule="auto"/>
        <w:ind w:left="80" w:right="400"/>
        <w:rPr>
          <w:sz w:val="20"/>
          <w:szCs w:val="20"/>
        </w:rPr>
      </w:pPr>
      <w:r>
        <w:rPr>
          <w:rFonts w:ascii="Arial" w:eastAsia="Arial" w:hAnsi="Arial" w:cs="Arial"/>
        </w:rPr>
        <w:t>Alle magnetischen Felder in und um uns werden durch das Blut des Lammes geheiligt und wiederhergestellt.</w:t>
      </w:r>
    </w:p>
    <w:p w14:paraId="66634E29" w14:textId="77777777" w:rsidR="00AC4C03" w:rsidRDefault="00AC4C03" w:rsidP="00AC4C03">
      <w:pPr>
        <w:spacing w:line="139" w:lineRule="exact"/>
        <w:rPr>
          <w:sz w:val="20"/>
          <w:szCs w:val="20"/>
        </w:rPr>
      </w:pPr>
    </w:p>
    <w:p w14:paraId="0ABA6931" w14:textId="77777777" w:rsidR="00E10586" w:rsidRDefault="00000000">
      <w:pPr>
        <w:spacing w:line="256" w:lineRule="auto"/>
        <w:ind w:left="80" w:right="60"/>
        <w:rPr>
          <w:sz w:val="20"/>
          <w:szCs w:val="20"/>
        </w:rPr>
      </w:pPr>
      <w:r>
        <w:rPr>
          <w:rFonts w:ascii="Arial" w:eastAsia="Arial" w:hAnsi="Arial" w:cs="Arial"/>
        </w:rPr>
        <w:t>Alle Verunreinigungspunkte in und um uns herum werden durch das Blut des Lammes gereinigt. Wir bitten darum, dass alle verunreinigten Verbindungen zwischen uns, der Erde, den Regionen unter der Erde, allen Gewässern und den Himmeln geheiligt werden.</w:t>
      </w:r>
    </w:p>
    <w:p w14:paraId="2C623EAA" w14:textId="77777777" w:rsidR="00AC4C03" w:rsidRDefault="00AC4C03" w:rsidP="00AC4C03">
      <w:pPr>
        <w:spacing w:line="135" w:lineRule="exact"/>
        <w:rPr>
          <w:sz w:val="20"/>
          <w:szCs w:val="20"/>
        </w:rPr>
      </w:pPr>
    </w:p>
    <w:p w14:paraId="500ACCA2" w14:textId="77777777" w:rsidR="00E10586" w:rsidRDefault="00000000">
      <w:pPr>
        <w:spacing w:line="255" w:lineRule="auto"/>
        <w:ind w:left="80" w:right="40"/>
        <w:rPr>
          <w:sz w:val="20"/>
          <w:szCs w:val="20"/>
        </w:rPr>
      </w:pPr>
      <w:r>
        <w:rPr>
          <w:rFonts w:ascii="Arial" w:eastAsia="Arial" w:hAnsi="Arial" w:cs="Arial"/>
        </w:rPr>
        <w:t>Dass unsere Schilde des Glaubens um uns herum wiederhergestellt werden. Wir bekleiden uns mit der Rüstung Gottes, der Rüstung der Gerechtigkeit und der Rüstung des Lichts.</w:t>
      </w:r>
    </w:p>
    <w:p w14:paraId="49594AA1" w14:textId="77777777" w:rsidR="00AC4C03" w:rsidRDefault="00AC4C03" w:rsidP="00AC4C03">
      <w:pPr>
        <w:spacing w:line="134" w:lineRule="exact"/>
        <w:rPr>
          <w:sz w:val="20"/>
          <w:szCs w:val="20"/>
        </w:rPr>
      </w:pPr>
    </w:p>
    <w:p w14:paraId="0190CBEC" w14:textId="77777777" w:rsidR="00E10586" w:rsidRDefault="00000000">
      <w:pPr>
        <w:spacing w:line="256" w:lineRule="auto"/>
        <w:ind w:left="80"/>
        <w:rPr>
          <w:sz w:val="20"/>
          <w:szCs w:val="20"/>
        </w:rPr>
      </w:pPr>
      <w:r>
        <w:rPr>
          <w:rFonts w:ascii="Arial" w:eastAsia="Arial" w:hAnsi="Arial" w:cs="Arial"/>
        </w:rPr>
        <w:t>Dass alle Spinnereien und Verstrickungen zwischen den Gittern rückgängig gemacht werden, dass alle gegen den Uhrzeigersinn gerichtete Technologie und Programmierung entfernt wird und dass die Bewegung im Uhrzeigersinn in uns und um uns herum wiederhergestellt wird.</w:t>
      </w:r>
    </w:p>
    <w:p w14:paraId="2AEBD083" w14:textId="77777777" w:rsidR="00AC4C03" w:rsidRDefault="00AC4C03" w:rsidP="00AC4C03">
      <w:pPr>
        <w:spacing w:line="216" w:lineRule="exact"/>
        <w:rPr>
          <w:sz w:val="20"/>
          <w:szCs w:val="20"/>
        </w:rPr>
      </w:pPr>
    </w:p>
    <w:p w14:paraId="33AAF8C6" w14:textId="77777777" w:rsidR="00E10586" w:rsidRDefault="00000000">
      <w:pPr>
        <w:jc w:val="right"/>
        <w:rPr>
          <w:sz w:val="20"/>
          <w:szCs w:val="20"/>
        </w:rPr>
      </w:pPr>
      <w:r>
        <w:rPr>
          <w:rFonts w:ascii="Arial" w:eastAsia="Arial" w:hAnsi="Arial" w:cs="Arial"/>
        </w:rPr>
        <w:t>325</w:t>
      </w:r>
    </w:p>
    <w:p w14:paraId="41169856" w14:textId="77777777" w:rsidR="00AC4C03" w:rsidRDefault="00AC4C03" w:rsidP="00AC4C03">
      <w:pPr>
        <w:sectPr w:rsidR="00AC4C03">
          <w:pgSz w:w="8400" w:h="11908"/>
          <w:pgMar w:top="1150" w:right="1332" w:bottom="430" w:left="1440" w:header="0" w:footer="0" w:gutter="0"/>
          <w:cols w:space="720" w:equalWidth="0">
            <w:col w:w="5620"/>
          </w:cols>
        </w:sectPr>
      </w:pPr>
    </w:p>
    <w:p w14:paraId="1ADEF99E" w14:textId="77777777" w:rsidR="00AC4C03" w:rsidRDefault="00AC4C03" w:rsidP="00AC4C03">
      <w:pPr>
        <w:spacing w:line="107" w:lineRule="exact"/>
        <w:rPr>
          <w:sz w:val="20"/>
          <w:szCs w:val="20"/>
        </w:rPr>
      </w:pPr>
      <w:bookmarkStart w:id="341" w:name="page342"/>
      <w:bookmarkEnd w:id="341"/>
    </w:p>
    <w:p w14:paraId="771AE070" w14:textId="77777777" w:rsidR="00E10586" w:rsidRDefault="00000000">
      <w:pPr>
        <w:spacing w:line="254" w:lineRule="auto"/>
        <w:ind w:left="80" w:right="20"/>
        <w:jc w:val="both"/>
        <w:rPr>
          <w:sz w:val="20"/>
          <w:szCs w:val="20"/>
        </w:rPr>
      </w:pPr>
      <w:r>
        <w:rPr>
          <w:rFonts w:ascii="Arial" w:eastAsia="Arial" w:hAnsi="Arial" w:cs="Arial"/>
        </w:rPr>
        <w:t>Wir bitten darum, dass alle von uns, die in Spinnmaschinen und Wirbeln gefangen sind, im Namen Jeschuas gerettet und stabilisiert werden.</w:t>
      </w:r>
    </w:p>
    <w:p w14:paraId="5D2111CF" w14:textId="77777777" w:rsidR="00AC4C03" w:rsidRDefault="00AC4C03" w:rsidP="00AC4C03">
      <w:pPr>
        <w:spacing w:line="200" w:lineRule="exact"/>
        <w:rPr>
          <w:sz w:val="20"/>
          <w:szCs w:val="20"/>
        </w:rPr>
      </w:pPr>
    </w:p>
    <w:p w14:paraId="58B52C68" w14:textId="77777777" w:rsidR="00AC4C03" w:rsidRDefault="00AC4C03" w:rsidP="00AC4C03">
      <w:pPr>
        <w:spacing w:line="318" w:lineRule="exact"/>
        <w:rPr>
          <w:sz w:val="20"/>
          <w:szCs w:val="20"/>
        </w:rPr>
      </w:pPr>
    </w:p>
    <w:p w14:paraId="39757570" w14:textId="77777777" w:rsidR="00E10586" w:rsidRDefault="00000000">
      <w:pPr>
        <w:ind w:left="80"/>
        <w:rPr>
          <w:sz w:val="20"/>
          <w:szCs w:val="20"/>
        </w:rPr>
      </w:pPr>
      <w:r>
        <w:rPr>
          <w:rFonts w:ascii="Calibri Light" w:eastAsia="Calibri Light" w:hAnsi="Calibri Light" w:cs="Calibri Light"/>
          <w:b/>
          <w:bCs/>
          <w:sz w:val="26"/>
          <w:szCs w:val="26"/>
        </w:rPr>
        <w:t>Einfluss des Mondes auf die Netze</w:t>
      </w:r>
    </w:p>
    <w:p w14:paraId="6A27137D" w14:textId="77777777" w:rsidR="00AC4C03" w:rsidRDefault="00AC4C03" w:rsidP="00AC4C03">
      <w:pPr>
        <w:spacing w:line="25" w:lineRule="exact"/>
        <w:rPr>
          <w:sz w:val="20"/>
          <w:szCs w:val="20"/>
        </w:rPr>
      </w:pPr>
    </w:p>
    <w:p w14:paraId="78239F63" w14:textId="77777777" w:rsidR="00E10586" w:rsidRDefault="00000000">
      <w:pPr>
        <w:ind w:left="80"/>
        <w:rPr>
          <w:sz w:val="20"/>
          <w:szCs w:val="20"/>
        </w:rPr>
      </w:pPr>
      <w:r>
        <w:rPr>
          <w:rFonts w:ascii="Arial" w:eastAsia="Arial" w:hAnsi="Arial" w:cs="Arial"/>
        </w:rPr>
        <w:t>Im Namen Jeschuas und durch das Blut des</w:t>
      </w:r>
    </w:p>
    <w:p w14:paraId="09A69846" w14:textId="77777777" w:rsidR="00AC4C03" w:rsidRDefault="00AC4C03" w:rsidP="00AC4C03">
      <w:pPr>
        <w:spacing w:line="19" w:lineRule="exact"/>
        <w:rPr>
          <w:sz w:val="20"/>
          <w:szCs w:val="20"/>
        </w:rPr>
      </w:pPr>
    </w:p>
    <w:p w14:paraId="572C59EB" w14:textId="77777777" w:rsidR="00E10586" w:rsidRDefault="00000000">
      <w:pPr>
        <w:ind w:left="80"/>
        <w:rPr>
          <w:sz w:val="20"/>
          <w:szCs w:val="20"/>
        </w:rPr>
      </w:pPr>
      <w:r>
        <w:rPr>
          <w:rFonts w:ascii="Arial" w:eastAsia="Arial" w:hAnsi="Arial" w:cs="Arial"/>
        </w:rPr>
        <w:t>Lamm:</w:t>
      </w:r>
    </w:p>
    <w:p w14:paraId="5B8277D1" w14:textId="77777777" w:rsidR="00AC4C03" w:rsidRDefault="00AC4C03" w:rsidP="00AC4C03">
      <w:pPr>
        <w:spacing w:line="152" w:lineRule="exact"/>
        <w:rPr>
          <w:sz w:val="20"/>
          <w:szCs w:val="20"/>
        </w:rPr>
      </w:pPr>
    </w:p>
    <w:p w14:paraId="373B78E6" w14:textId="77777777" w:rsidR="00E10586" w:rsidRDefault="00000000">
      <w:pPr>
        <w:spacing w:line="257" w:lineRule="auto"/>
        <w:ind w:left="80" w:right="20"/>
        <w:rPr>
          <w:sz w:val="20"/>
          <w:szCs w:val="20"/>
        </w:rPr>
      </w:pPr>
      <w:r>
        <w:rPr>
          <w:rFonts w:ascii="Arial" w:eastAsia="Arial" w:hAnsi="Arial" w:cs="Arial"/>
        </w:rPr>
        <w:t>Wir bereuen die Anbetung des Mondes. Wir bereuen jede Weihe, die dem Mond oder dem Licht des Mondes gewidmet war. Wir bringen alle Rituale, Altäre, Feuer, Weihen, Gesänge - und alles, was mit Mondanbetung zu tun hat, unter das Blut des Lammes. Wir bereuen jedes Opfer - ob Menschen-, Blut-, Samen- oder sonstiges Opfer - das dem Mond und den mit ihm verbundenen Wesenheiten dargebracht wurde.</w:t>
      </w:r>
    </w:p>
    <w:p w14:paraId="7F99DF93" w14:textId="77777777" w:rsidR="00AC4C03" w:rsidRDefault="00AC4C03" w:rsidP="00AC4C03">
      <w:pPr>
        <w:spacing w:line="132" w:lineRule="exact"/>
        <w:rPr>
          <w:sz w:val="20"/>
          <w:szCs w:val="20"/>
        </w:rPr>
      </w:pPr>
    </w:p>
    <w:p w14:paraId="4D230A4E" w14:textId="77777777" w:rsidR="00E10586" w:rsidRDefault="00000000">
      <w:pPr>
        <w:spacing w:line="256" w:lineRule="auto"/>
        <w:ind w:left="80" w:right="180"/>
        <w:rPr>
          <w:sz w:val="20"/>
          <w:szCs w:val="20"/>
        </w:rPr>
      </w:pPr>
      <w:r>
        <w:rPr>
          <w:rFonts w:ascii="Arial" w:eastAsia="Arial" w:hAnsi="Arial" w:cs="Arial"/>
        </w:rPr>
        <w:t>Wir lehnen den Mond als Gott ab und verleugnen ihn. Wir verleugnen seine Frequenzen, Energien und Kräfte und bitten darum, dass unsere gesamte Menschheit von seinem Einfluss befreit wird.</w:t>
      </w:r>
    </w:p>
    <w:p w14:paraId="544F2E92" w14:textId="77777777" w:rsidR="00AC4C03" w:rsidRDefault="00AC4C03" w:rsidP="00AC4C03">
      <w:pPr>
        <w:spacing w:line="133" w:lineRule="exact"/>
        <w:rPr>
          <w:sz w:val="20"/>
          <w:szCs w:val="20"/>
        </w:rPr>
      </w:pPr>
    </w:p>
    <w:p w14:paraId="7CBA87E1" w14:textId="77777777" w:rsidR="00E10586" w:rsidRDefault="00000000">
      <w:pPr>
        <w:spacing w:line="256" w:lineRule="auto"/>
        <w:ind w:left="80" w:right="300"/>
        <w:jc w:val="both"/>
        <w:rPr>
          <w:sz w:val="20"/>
          <w:szCs w:val="20"/>
        </w:rPr>
      </w:pPr>
      <w:r>
        <w:rPr>
          <w:rFonts w:ascii="Arial" w:eastAsia="Arial" w:hAnsi="Arial" w:cs="Arial"/>
        </w:rPr>
        <w:t>Wir schneiden jeden Teil unseres Menschseins und insbesondere unsere Körperfunktionen, Systeme und Organe von ihren Bindungen an den Mond los. Wir stellen sie alle unter das Blut des Lammes.</w:t>
      </w:r>
    </w:p>
    <w:p w14:paraId="1AFBB1B6" w14:textId="77777777" w:rsidR="00AC4C03" w:rsidRDefault="00AC4C03" w:rsidP="00AC4C03">
      <w:pPr>
        <w:spacing w:line="133" w:lineRule="exact"/>
        <w:rPr>
          <w:sz w:val="20"/>
          <w:szCs w:val="20"/>
        </w:rPr>
      </w:pPr>
    </w:p>
    <w:p w14:paraId="44DD470B" w14:textId="77777777" w:rsidR="00E10586" w:rsidRDefault="00000000">
      <w:pPr>
        <w:spacing w:line="256" w:lineRule="auto"/>
        <w:ind w:left="80" w:right="40"/>
        <w:rPr>
          <w:sz w:val="20"/>
          <w:szCs w:val="20"/>
        </w:rPr>
      </w:pPr>
      <w:r>
        <w:rPr>
          <w:rFonts w:ascii="Arial" w:eastAsia="Arial" w:hAnsi="Arial" w:cs="Arial"/>
        </w:rPr>
        <w:t>Durch das Blut des Lammes löschen wir die Energien und/oder Frequenzen des Mondes aus unseren Gehirnen, Gehirnströmen, Sexualorganen, Fortpflanzungszyklen, Herzen, Blut, Samen, Wasser, Kernen und Lebenskraft aus. Wir entfernen all diese Dinge aus dem Schatten und Licht des Mondes.</w:t>
      </w:r>
    </w:p>
    <w:p w14:paraId="77FB461D" w14:textId="77777777" w:rsidR="00AC4C03" w:rsidRDefault="00AC4C03" w:rsidP="00AC4C03">
      <w:pPr>
        <w:spacing w:line="200" w:lineRule="exact"/>
        <w:rPr>
          <w:sz w:val="20"/>
          <w:szCs w:val="20"/>
        </w:rPr>
      </w:pPr>
    </w:p>
    <w:p w14:paraId="7DBDAD8F" w14:textId="77777777" w:rsidR="00AC4C03" w:rsidRDefault="00AC4C03" w:rsidP="00AC4C03">
      <w:pPr>
        <w:spacing w:line="200" w:lineRule="exact"/>
        <w:rPr>
          <w:sz w:val="20"/>
          <w:szCs w:val="20"/>
        </w:rPr>
      </w:pPr>
    </w:p>
    <w:p w14:paraId="70B83DDC" w14:textId="77777777" w:rsidR="00AC4C03" w:rsidRDefault="00AC4C03" w:rsidP="00AC4C03">
      <w:pPr>
        <w:spacing w:line="200" w:lineRule="exact"/>
        <w:rPr>
          <w:sz w:val="20"/>
          <w:szCs w:val="20"/>
        </w:rPr>
      </w:pPr>
    </w:p>
    <w:p w14:paraId="672A04F3" w14:textId="77777777" w:rsidR="00AC4C03" w:rsidRDefault="00AC4C03" w:rsidP="00AC4C03">
      <w:pPr>
        <w:spacing w:line="370" w:lineRule="exact"/>
        <w:rPr>
          <w:sz w:val="20"/>
          <w:szCs w:val="20"/>
        </w:rPr>
      </w:pPr>
    </w:p>
    <w:p w14:paraId="520CCAFF" w14:textId="77777777" w:rsidR="00E10586" w:rsidRDefault="00000000">
      <w:pPr>
        <w:jc w:val="right"/>
        <w:rPr>
          <w:sz w:val="20"/>
          <w:szCs w:val="20"/>
        </w:rPr>
      </w:pPr>
      <w:r>
        <w:rPr>
          <w:rFonts w:ascii="Arial" w:eastAsia="Arial" w:hAnsi="Arial" w:cs="Arial"/>
        </w:rPr>
        <w:t>326</w:t>
      </w:r>
    </w:p>
    <w:p w14:paraId="4FD487FB" w14:textId="77777777" w:rsidR="00AC4C03" w:rsidRDefault="00AC4C03" w:rsidP="00AC4C03">
      <w:pPr>
        <w:sectPr w:rsidR="00AC4C03">
          <w:pgSz w:w="8400" w:h="11908"/>
          <w:pgMar w:top="1440" w:right="1332" w:bottom="430" w:left="1440" w:header="0" w:footer="0" w:gutter="0"/>
          <w:cols w:space="720" w:equalWidth="0">
            <w:col w:w="5620"/>
          </w:cols>
        </w:sectPr>
      </w:pPr>
    </w:p>
    <w:p w14:paraId="27717EE1" w14:textId="77777777" w:rsidR="00E10586" w:rsidRDefault="00000000">
      <w:pPr>
        <w:spacing w:line="255" w:lineRule="auto"/>
        <w:ind w:left="80" w:right="160"/>
        <w:rPr>
          <w:sz w:val="20"/>
          <w:szCs w:val="20"/>
        </w:rPr>
      </w:pPr>
      <w:bookmarkStart w:id="342" w:name="page343"/>
      <w:bookmarkEnd w:id="342"/>
      <w:r>
        <w:rPr>
          <w:rFonts w:ascii="Arial" w:eastAsia="Arial" w:hAnsi="Arial" w:cs="Arial"/>
        </w:rPr>
        <w:t>Wir entsagen der kombinierten Macht, Energie und den Frequenzen, die mit dem Reich der Finsternis und dem Mond verbunden sind, und verurteilen sie.</w:t>
      </w:r>
    </w:p>
    <w:p w14:paraId="481D3748" w14:textId="77777777" w:rsidR="00AC4C03" w:rsidRDefault="00AC4C03" w:rsidP="00AC4C03">
      <w:pPr>
        <w:spacing w:line="134" w:lineRule="exact"/>
        <w:rPr>
          <w:sz w:val="20"/>
          <w:szCs w:val="20"/>
        </w:rPr>
      </w:pPr>
    </w:p>
    <w:p w14:paraId="23DEB22E" w14:textId="77777777" w:rsidR="00E10586" w:rsidRDefault="00000000">
      <w:pPr>
        <w:spacing w:line="255" w:lineRule="auto"/>
        <w:ind w:left="80" w:right="220"/>
        <w:jc w:val="both"/>
        <w:rPr>
          <w:sz w:val="20"/>
          <w:szCs w:val="20"/>
        </w:rPr>
      </w:pPr>
      <w:r>
        <w:rPr>
          <w:rFonts w:ascii="Arial" w:eastAsia="Arial" w:hAnsi="Arial" w:cs="Arial"/>
        </w:rPr>
        <w:t>Wir kündigen und entsagen allen Bündnissen, die mit dem Mond geschlossen wurden, sowie den Wesenheiten, die mit dem Mond und dem Schutz der Dunkelheit verbunden sind.</w:t>
      </w:r>
    </w:p>
    <w:p w14:paraId="31664D34" w14:textId="77777777" w:rsidR="00AC4C03" w:rsidRDefault="00AC4C03" w:rsidP="00AC4C03">
      <w:pPr>
        <w:spacing w:line="134" w:lineRule="exact"/>
        <w:rPr>
          <w:sz w:val="20"/>
          <w:szCs w:val="20"/>
        </w:rPr>
      </w:pPr>
    </w:p>
    <w:p w14:paraId="3CAC8A19" w14:textId="77777777" w:rsidR="00E10586" w:rsidRDefault="00000000">
      <w:pPr>
        <w:spacing w:line="249" w:lineRule="auto"/>
        <w:ind w:left="80" w:right="140"/>
        <w:rPr>
          <w:sz w:val="20"/>
          <w:szCs w:val="20"/>
        </w:rPr>
      </w:pPr>
      <w:r>
        <w:rPr>
          <w:rFonts w:ascii="Arial" w:eastAsia="Arial" w:hAnsi="Arial" w:cs="Arial"/>
        </w:rPr>
        <w:t>Wir verleugnen und verzichten auf das Erbe, ein Mondkind zu sein.</w:t>
      </w:r>
    </w:p>
    <w:p w14:paraId="423AC27D" w14:textId="77777777" w:rsidR="00AC4C03" w:rsidRDefault="00AC4C03" w:rsidP="00AC4C03">
      <w:pPr>
        <w:spacing w:line="139" w:lineRule="exact"/>
        <w:rPr>
          <w:sz w:val="20"/>
          <w:szCs w:val="20"/>
        </w:rPr>
      </w:pPr>
    </w:p>
    <w:p w14:paraId="63441458" w14:textId="77777777" w:rsidR="00E10586" w:rsidRDefault="00000000">
      <w:pPr>
        <w:spacing w:line="276" w:lineRule="auto"/>
        <w:ind w:left="80" w:right="420"/>
        <w:rPr>
          <w:sz w:val="20"/>
          <w:szCs w:val="20"/>
        </w:rPr>
      </w:pPr>
      <w:r>
        <w:rPr>
          <w:rFonts w:ascii="Arial" w:eastAsia="Arial" w:hAnsi="Arial" w:cs="Arial"/>
          <w:sz w:val="21"/>
          <w:szCs w:val="21"/>
        </w:rPr>
        <w:t>Wir bringen alle Flüche, die mit dem Mond und seinen Zyklen und/oder Phasen verbunden sind, unter das Blut des Lammes.</w:t>
      </w:r>
    </w:p>
    <w:p w14:paraId="45CD5321" w14:textId="77777777" w:rsidR="00AC4C03" w:rsidRDefault="00AC4C03" w:rsidP="00AC4C03">
      <w:pPr>
        <w:spacing w:line="113" w:lineRule="exact"/>
        <w:rPr>
          <w:sz w:val="20"/>
          <w:szCs w:val="20"/>
        </w:rPr>
      </w:pPr>
    </w:p>
    <w:p w14:paraId="70FAE6B0" w14:textId="77777777" w:rsidR="00E10586" w:rsidRDefault="00000000">
      <w:pPr>
        <w:spacing w:line="256" w:lineRule="auto"/>
        <w:ind w:left="80" w:right="240"/>
        <w:rPr>
          <w:sz w:val="20"/>
          <w:szCs w:val="20"/>
        </w:rPr>
      </w:pPr>
      <w:r>
        <w:rPr>
          <w:rFonts w:ascii="Arial" w:eastAsia="Arial" w:hAnsi="Arial" w:cs="Arial"/>
        </w:rPr>
        <w:t>Wir entsagen den drei dunklen Königinnen, die mit dem Mond assoziiert werden - der Crone, der Mother und der Maiden. Wir brechen alle Verbindungen zu ihnen ab und bitten darum, in den Schutz des Blutes des Lammes gestellt zu werden.</w:t>
      </w:r>
    </w:p>
    <w:p w14:paraId="6470D5A3" w14:textId="77777777" w:rsidR="00AC4C03" w:rsidRDefault="00AC4C03" w:rsidP="00AC4C03">
      <w:pPr>
        <w:spacing w:line="133" w:lineRule="exact"/>
        <w:rPr>
          <w:sz w:val="20"/>
          <w:szCs w:val="20"/>
        </w:rPr>
      </w:pPr>
    </w:p>
    <w:p w14:paraId="57C0B70A" w14:textId="77777777" w:rsidR="00E10586" w:rsidRDefault="00000000">
      <w:pPr>
        <w:spacing w:line="256" w:lineRule="auto"/>
        <w:ind w:left="80" w:right="140"/>
        <w:rPr>
          <w:sz w:val="20"/>
          <w:szCs w:val="20"/>
        </w:rPr>
      </w:pPr>
      <w:r>
        <w:rPr>
          <w:rFonts w:ascii="Arial" w:eastAsia="Arial" w:hAnsi="Arial" w:cs="Arial"/>
        </w:rPr>
        <w:t>Wir verzichten auf alle Generationspositionen, Kräfte, Energien, Erbschaften, Hierarchien, Rechte, Privilegien und Zuweisungen, einer dieser drei zu sein, oder ein Nachfolger und Nachkomme dieser drei.</w:t>
      </w:r>
    </w:p>
    <w:p w14:paraId="173AD8E5" w14:textId="77777777" w:rsidR="00AC4C03" w:rsidRDefault="00AC4C03" w:rsidP="00AC4C03">
      <w:pPr>
        <w:spacing w:line="133" w:lineRule="exact"/>
        <w:rPr>
          <w:sz w:val="20"/>
          <w:szCs w:val="20"/>
        </w:rPr>
      </w:pPr>
    </w:p>
    <w:p w14:paraId="479F9000" w14:textId="77777777" w:rsidR="00E10586" w:rsidRDefault="00000000">
      <w:pPr>
        <w:spacing w:line="256" w:lineRule="auto"/>
        <w:ind w:left="80" w:right="300"/>
        <w:rPr>
          <w:sz w:val="20"/>
          <w:szCs w:val="20"/>
        </w:rPr>
      </w:pPr>
      <w:r>
        <w:rPr>
          <w:rFonts w:ascii="Arial" w:eastAsia="Arial" w:hAnsi="Arial" w:cs="Arial"/>
        </w:rPr>
        <w:t>Wir bitten darum, dass alle gottlosen dreifachen Schnüre mit ihren Frequenzen und Verstrickungen, die mit diesen drei dunklen Königinnen und den fünf dunklen Müttern verbunden sind, von allem, was uns betrifft, entfernt werden.</w:t>
      </w:r>
    </w:p>
    <w:p w14:paraId="4F641C6D" w14:textId="77777777" w:rsidR="00AC4C03" w:rsidRDefault="00AC4C03" w:rsidP="00AC4C03">
      <w:pPr>
        <w:spacing w:line="133" w:lineRule="exact"/>
        <w:rPr>
          <w:sz w:val="20"/>
          <w:szCs w:val="20"/>
        </w:rPr>
      </w:pPr>
    </w:p>
    <w:p w14:paraId="4EA365ED" w14:textId="77777777" w:rsidR="00E10586" w:rsidRDefault="00000000">
      <w:pPr>
        <w:spacing w:line="256" w:lineRule="auto"/>
        <w:ind w:left="80" w:right="60"/>
        <w:rPr>
          <w:sz w:val="20"/>
          <w:szCs w:val="20"/>
        </w:rPr>
      </w:pPr>
      <w:r>
        <w:rPr>
          <w:rFonts w:ascii="Arial" w:eastAsia="Arial" w:hAnsi="Arial" w:cs="Arial"/>
        </w:rPr>
        <w:t>Wir kündigen, entsagen und annullieren alle Bündnisse, die wir in der Generation oder persönlich mit der Trinität der Mondgöttinnen haben könnten. Wir bitten darum, dass ihr Einfluss auf unsere Netze für null und nichtig erklärt wird.</w:t>
      </w:r>
    </w:p>
    <w:p w14:paraId="6D8A1740" w14:textId="77777777" w:rsidR="00AC4C03" w:rsidRDefault="00AC4C03" w:rsidP="00AC4C03">
      <w:pPr>
        <w:spacing w:line="133" w:lineRule="exact"/>
        <w:rPr>
          <w:sz w:val="20"/>
          <w:szCs w:val="20"/>
        </w:rPr>
      </w:pPr>
    </w:p>
    <w:p w14:paraId="65AAF081" w14:textId="77777777" w:rsidR="00E10586" w:rsidRDefault="00000000">
      <w:pPr>
        <w:spacing w:line="256" w:lineRule="auto"/>
        <w:ind w:left="80" w:right="220"/>
        <w:rPr>
          <w:sz w:val="20"/>
          <w:szCs w:val="20"/>
        </w:rPr>
      </w:pPr>
      <w:r>
        <w:rPr>
          <w:rFonts w:ascii="Arial" w:eastAsia="Arial" w:hAnsi="Arial" w:cs="Arial"/>
        </w:rPr>
        <w:t>Wir entsagen den fünf dunklen Müttern, die mit dem Mond assoziiert sind, und verleugnen sie. Wir bitten darum, dass alle Dokumente, die uns als dunkle Mutter oder als geistiges Kind einer dunklen Mutter kennzeichnen, von nun an markiert werden mit</w:t>
      </w:r>
    </w:p>
    <w:p w14:paraId="69D9613F" w14:textId="77777777" w:rsidR="00AC4C03" w:rsidRDefault="00AC4C03" w:rsidP="00AC4C03">
      <w:pPr>
        <w:spacing w:line="368" w:lineRule="exact"/>
        <w:rPr>
          <w:sz w:val="20"/>
          <w:szCs w:val="20"/>
        </w:rPr>
      </w:pPr>
    </w:p>
    <w:p w14:paraId="5374ACAA" w14:textId="77777777" w:rsidR="00E10586" w:rsidRDefault="00000000">
      <w:pPr>
        <w:jc w:val="right"/>
        <w:rPr>
          <w:sz w:val="20"/>
          <w:szCs w:val="20"/>
        </w:rPr>
      </w:pPr>
      <w:r>
        <w:rPr>
          <w:rFonts w:ascii="Arial" w:eastAsia="Arial" w:hAnsi="Arial" w:cs="Arial"/>
        </w:rPr>
        <w:t>327</w:t>
      </w:r>
    </w:p>
    <w:p w14:paraId="3E10DC7C" w14:textId="77777777" w:rsidR="00AC4C03" w:rsidRDefault="00AC4C03" w:rsidP="00AC4C03">
      <w:pPr>
        <w:sectPr w:rsidR="00AC4C03">
          <w:pgSz w:w="8400" w:h="11908"/>
          <w:pgMar w:top="1150" w:right="1332" w:bottom="430" w:left="1440" w:header="0" w:footer="0" w:gutter="0"/>
          <w:cols w:space="720" w:equalWidth="0">
            <w:col w:w="5620"/>
          </w:cols>
        </w:sectPr>
      </w:pPr>
    </w:p>
    <w:p w14:paraId="27E75C03" w14:textId="77777777" w:rsidR="00E10586" w:rsidRDefault="00000000">
      <w:pPr>
        <w:spacing w:line="253" w:lineRule="auto"/>
        <w:ind w:left="80" w:right="60"/>
        <w:rPr>
          <w:sz w:val="20"/>
          <w:szCs w:val="20"/>
        </w:rPr>
      </w:pPr>
      <w:bookmarkStart w:id="343" w:name="page344"/>
      <w:bookmarkEnd w:id="343"/>
      <w:r>
        <w:rPr>
          <w:rFonts w:ascii="Arial" w:eastAsia="Arial" w:hAnsi="Arial" w:cs="Arial"/>
        </w:rPr>
        <w:t>das Blut des Lammes. Diese werden nun für null und nichtig erklärt.</w:t>
      </w:r>
    </w:p>
    <w:p w14:paraId="71C1A632" w14:textId="77777777" w:rsidR="00AC4C03" w:rsidRDefault="00AC4C03" w:rsidP="00AC4C03">
      <w:pPr>
        <w:spacing w:line="135" w:lineRule="exact"/>
        <w:rPr>
          <w:sz w:val="20"/>
          <w:szCs w:val="20"/>
        </w:rPr>
      </w:pPr>
    </w:p>
    <w:p w14:paraId="2D11B477" w14:textId="77777777" w:rsidR="00E10586" w:rsidRDefault="00000000">
      <w:pPr>
        <w:spacing w:line="254" w:lineRule="auto"/>
        <w:ind w:left="80" w:right="120"/>
        <w:jc w:val="both"/>
        <w:rPr>
          <w:sz w:val="20"/>
          <w:szCs w:val="20"/>
        </w:rPr>
      </w:pPr>
      <w:r>
        <w:rPr>
          <w:rFonts w:ascii="Arial" w:eastAsia="Arial" w:hAnsi="Arial" w:cs="Arial"/>
        </w:rPr>
        <w:t>Wir haben uns entschieden, uns von ihnen zu trennen. Wir erklären, dass kein Fluch und keine Vergeltung aufgrund dessen, was wir heute beten, aktiviert wird.</w:t>
      </w:r>
    </w:p>
    <w:p w14:paraId="1B450D14" w14:textId="77777777" w:rsidR="00AC4C03" w:rsidRDefault="00AC4C03" w:rsidP="00AC4C03">
      <w:pPr>
        <w:spacing w:line="137" w:lineRule="exact"/>
        <w:rPr>
          <w:sz w:val="20"/>
          <w:szCs w:val="20"/>
        </w:rPr>
      </w:pPr>
    </w:p>
    <w:p w14:paraId="4313758F" w14:textId="77777777" w:rsidR="00E10586" w:rsidRDefault="00000000">
      <w:pPr>
        <w:spacing w:line="253" w:lineRule="auto"/>
        <w:ind w:left="80" w:right="20"/>
        <w:rPr>
          <w:sz w:val="20"/>
          <w:szCs w:val="20"/>
        </w:rPr>
      </w:pPr>
      <w:r>
        <w:rPr>
          <w:rFonts w:ascii="Arial" w:eastAsia="Arial" w:hAnsi="Arial" w:cs="Arial"/>
        </w:rPr>
        <w:t>Wir bitten darum, dass alles, was aufgrund unserer Verbindung mit den drei Königinnen versteinert wurde, rückgängig gemacht wird und das Leben zu uns zurückkehrt.</w:t>
      </w:r>
    </w:p>
    <w:p w14:paraId="5C91B8C1" w14:textId="77777777" w:rsidR="00AC4C03" w:rsidRDefault="00AC4C03" w:rsidP="00AC4C03">
      <w:pPr>
        <w:spacing w:line="136" w:lineRule="exact"/>
        <w:rPr>
          <w:sz w:val="20"/>
          <w:szCs w:val="20"/>
        </w:rPr>
      </w:pPr>
    </w:p>
    <w:p w14:paraId="5D699ABB" w14:textId="77777777" w:rsidR="00E10586" w:rsidRDefault="00000000">
      <w:pPr>
        <w:spacing w:line="255" w:lineRule="auto"/>
        <w:ind w:left="80" w:right="120"/>
        <w:jc w:val="both"/>
        <w:rPr>
          <w:sz w:val="20"/>
          <w:szCs w:val="20"/>
        </w:rPr>
      </w:pPr>
      <w:r>
        <w:rPr>
          <w:rFonts w:ascii="Arial" w:eastAsia="Arial" w:hAnsi="Arial" w:cs="Arial"/>
        </w:rPr>
        <w:t>Wir bitten darum, dass unsere Augen von dem blinzelnden, bösen Blick der drei Königinnen befreit werden. Wir bitten darum, dass ihre Augen aus unseren Energiezentren entfernt werden.</w:t>
      </w:r>
    </w:p>
    <w:p w14:paraId="3761D0E0" w14:textId="77777777" w:rsidR="00AC4C03" w:rsidRDefault="00AC4C03" w:rsidP="00AC4C03">
      <w:pPr>
        <w:spacing w:line="134" w:lineRule="exact"/>
        <w:rPr>
          <w:sz w:val="20"/>
          <w:szCs w:val="20"/>
        </w:rPr>
      </w:pPr>
    </w:p>
    <w:p w14:paraId="3E96EC27" w14:textId="77777777" w:rsidR="00E10586" w:rsidRDefault="00000000">
      <w:pPr>
        <w:spacing w:line="272" w:lineRule="auto"/>
        <w:ind w:left="80" w:right="20"/>
        <w:rPr>
          <w:sz w:val="20"/>
          <w:szCs w:val="20"/>
        </w:rPr>
      </w:pPr>
      <w:r>
        <w:rPr>
          <w:rFonts w:ascii="Arial" w:eastAsia="Arial" w:hAnsi="Arial" w:cs="Arial"/>
          <w:sz w:val="21"/>
          <w:szCs w:val="21"/>
        </w:rPr>
        <w:t>Wir bitten darum, dass alle Auswirkungen des Verlusts des Augenlichts oder anderer Dinge rückgängig gemacht werden und dass die Auswirkungen des Fluchs des bösen Auges vollständig aufgehoben werden. Wir bitten um die Befreiung unserer Sinne von allen dunklen Gittern, Bereichen und Territorien.</w:t>
      </w:r>
    </w:p>
    <w:p w14:paraId="3EEE78A6" w14:textId="77777777" w:rsidR="00AC4C03" w:rsidRDefault="00AC4C03" w:rsidP="00AC4C03">
      <w:pPr>
        <w:spacing w:line="109" w:lineRule="exact"/>
        <w:rPr>
          <w:sz w:val="20"/>
          <w:szCs w:val="20"/>
        </w:rPr>
      </w:pPr>
    </w:p>
    <w:p w14:paraId="5D974208" w14:textId="77777777" w:rsidR="00E10586" w:rsidRDefault="00000000">
      <w:pPr>
        <w:ind w:left="80"/>
        <w:rPr>
          <w:sz w:val="20"/>
          <w:szCs w:val="20"/>
        </w:rPr>
      </w:pPr>
      <w:r>
        <w:rPr>
          <w:rFonts w:ascii="Arial" w:eastAsia="Arial" w:hAnsi="Arial" w:cs="Arial"/>
        </w:rPr>
        <w:t>Im Namen Jeschuas und durch das Blut des</w:t>
      </w:r>
    </w:p>
    <w:p w14:paraId="0ECD22EC" w14:textId="77777777" w:rsidR="00AC4C03" w:rsidRDefault="00AC4C03" w:rsidP="00AC4C03">
      <w:pPr>
        <w:spacing w:line="19" w:lineRule="exact"/>
        <w:rPr>
          <w:sz w:val="20"/>
          <w:szCs w:val="20"/>
        </w:rPr>
      </w:pPr>
    </w:p>
    <w:p w14:paraId="6EC16E6E" w14:textId="77777777" w:rsidR="00E10586" w:rsidRDefault="00000000">
      <w:pPr>
        <w:ind w:left="80"/>
        <w:rPr>
          <w:sz w:val="20"/>
          <w:szCs w:val="20"/>
        </w:rPr>
      </w:pPr>
      <w:r>
        <w:rPr>
          <w:rFonts w:ascii="Arial" w:eastAsia="Arial" w:hAnsi="Arial" w:cs="Arial"/>
        </w:rPr>
        <w:t>Lamm, wir verleugnen und kündigen:</w:t>
      </w:r>
    </w:p>
    <w:p w14:paraId="0DB662BB" w14:textId="77777777" w:rsidR="00AC4C03" w:rsidRDefault="00AC4C03" w:rsidP="00AC4C03">
      <w:pPr>
        <w:spacing w:line="143" w:lineRule="exact"/>
        <w:rPr>
          <w:sz w:val="20"/>
          <w:szCs w:val="20"/>
        </w:rPr>
      </w:pPr>
    </w:p>
    <w:p w14:paraId="28F661A6" w14:textId="77777777" w:rsidR="00E10586" w:rsidRDefault="00000000">
      <w:pPr>
        <w:ind w:left="80"/>
        <w:rPr>
          <w:sz w:val="20"/>
          <w:szCs w:val="20"/>
        </w:rPr>
      </w:pPr>
      <w:r>
        <w:rPr>
          <w:rFonts w:ascii="Arial" w:eastAsia="Arial" w:hAnsi="Arial" w:cs="Arial"/>
        </w:rPr>
        <w:t>Die Weisheit der drei Königinnen.</w:t>
      </w:r>
    </w:p>
    <w:p w14:paraId="0F0CDC3F" w14:textId="77777777" w:rsidR="00AC4C03" w:rsidRDefault="00AC4C03" w:rsidP="00AC4C03">
      <w:pPr>
        <w:spacing w:line="148" w:lineRule="exact"/>
        <w:rPr>
          <w:sz w:val="20"/>
          <w:szCs w:val="20"/>
        </w:rPr>
      </w:pPr>
    </w:p>
    <w:p w14:paraId="7B6A268A" w14:textId="77777777" w:rsidR="00E10586" w:rsidRDefault="00000000">
      <w:pPr>
        <w:spacing w:line="249" w:lineRule="auto"/>
        <w:ind w:left="80" w:right="200"/>
        <w:rPr>
          <w:sz w:val="20"/>
          <w:szCs w:val="20"/>
        </w:rPr>
      </w:pPr>
      <w:r>
        <w:rPr>
          <w:rFonts w:ascii="Arial" w:eastAsia="Arial" w:hAnsi="Arial" w:cs="Arial"/>
        </w:rPr>
        <w:t>Die Rätsel und Geheimnisse des dunklen Mondes und der Mondmagie.</w:t>
      </w:r>
    </w:p>
    <w:p w14:paraId="32556B2D" w14:textId="77777777" w:rsidR="00AC4C03" w:rsidRDefault="00AC4C03" w:rsidP="00AC4C03">
      <w:pPr>
        <w:spacing w:line="130" w:lineRule="exact"/>
        <w:rPr>
          <w:sz w:val="20"/>
          <w:szCs w:val="20"/>
        </w:rPr>
      </w:pPr>
    </w:p>
    <w:p w14:paraId="11FD7EAF" w14:textId="77777777" w:rsidR="00E10586" w:rsidRDefault="00000000">
      <w:pPr>
        <w:ind w:left="80"/>
        <w:rPr>
          <w:sz w:val="20"/>
          <w:szCs w:val="20"/>
        </w:rPr>
      </w:pPr>
      <w:r>
        <w:rPr>
          <w:rFonts w:ascii="Arial" w:eastAsia="Arial" w:hAnsi="Arial" w:cs="Arial"/>
        </w:rPr>
        <w:t>Alle dunklen Zyklen und Programmierungen von Tod und Wiedergeburt.</w:t>
      </w:r>
    </w:p>
    <w:p w14:paraId="44F1B12D" w14:textId="77777777" w:rsidR="00AC4C03" w:rsidRDefault="00AC4C03" w:rsidP="00AC4C03">
      <w:pPr>
        <w:spacing w:line="153" w:lineRule="exact"/>
        <w:rPr>
          <w:sz w:val="20"/>
          <w:szCs w:val="20"/>
        </w:rPr>
      </w:pPr>
    </w:p>
    <w:p w14:paraId="0726EEA2" w14:textId="77777777" w:rsidR="00E10586" w:rsidRDefault="00000000">
      <w:pPr>
        <w:spacing w:line="257" w:lineRule="auto"/>
        <w:ind w:left="80"/>
        <w:rPr>
          <w:sz w:val="20"/>
          <w:szCs w:val="20"/>
        </w:rPr>
      </w:pPr>
      <w:r>
        <w:rPr>
          <w:rFonts w:ascii="Arial" w:eastAsia="Arial" w:hAnsi="Arial" w:cs="Arial"/>
        </w:rPr>
        <w:t>Alle Kräfte der Weissagung, Heilung, dunklen Energien, Frequenzen, Magie und sexuelle Schlangenmysterien, die mit Tod und Erneuerung verbunden sind. Durch das Blut des Lammes schalten wir alle Programme ab, die mit diesen dunklen Geheimnissen und Mysterien verbunden sind. Wir erklären ihre Wirkung auf unsere Menschheit für alle kommenden Generationen für null und nichtig.</w:t>
      </w:r>
    </w:p>
    <w:p w14:paraId="7B9D63D0" w14:textId="77777777" w:rsidR="00AC4C03" w:rsidRDefault="00AC4C03" w:rsidP="00AC4C03">
      <w:pPr>
        <w:spacing w:line="200" w:lineRule="exact"/>
        <w:rPr>
          <w:sz w:val="20"/>
          <w:szCs w:val="20"/>
        </w:rPr>
      </w:pPr>
    </w:p>
    <w:p w14:paraId="600B0DC9" w14:textId="77777777" w:rsidR="00AC4C03" w:rsidRDefault="00AC4C03" w:rsidP="00AC4C03">
      <w:pPr>
        <w:spacing w:line="200" w:lineRule="exact"/>
        <w:rPr>
          <w:sz w:val="20"/>
          <w:szCs w:val="20"/>
        </w:rPr>
      </w:pPr>
    </w:p>
    <w:p w14:paraId="231CAF2A" w14:textId="77777777" w:rsidR="00AC4C03" w:rsidRDefault="00AC4C03" w:rsidP="00AC4C03">
      <w:pPr>
        <w:spacing w:line="395" w:lineRule="exact"/>
        <w:rPr>
          <w:sz w:val="20"/>
          <w:szCs w:val="20"/>
        </w:rPr>
      </w:pPr>
    </w:p>
    <w:p w14:paraId="1E789B40" w14:textId="77777777" w:rsidR="00E10586" w:rsidRDefault="00000000">
      <w:pPr>
        <w:jc w:val="right"/>
        <w:rPr>
          <w:sz w:val="20"/>
          <w:szCs w:val="20"/>
        </w:rPr>
      </w:pPr>
      <w:r>
        <w:rPr>
          <w:rFonts w:ascii="Arial" w:eastAsia="Arial" w:hAnsi="Arial" w:cs="Arial"/>
        </w:rPr>
        <w:t>328</w:t>
      </w:r>
    </w:p>
    <w:p w14:paraId="13E8BA8C" w14:textId="77777777" w:rsidR="00AC4C03" w:rsidRDefault="00AC4C03" w:rsidP="00AC4C03">
      <w:pPr>
        <w:sectPr w:rsidR="00AC4C03">
          <w:pgSz w:w="8400" w:h="11908"/>
          <w:pgMar w:top="1150" w:right="1332" w:bottom="430" w:left="1440" w:header="0" w:footer="0" w:gutter="0"/>
          <w:cols w:space="720" w:equalWidth="0">
            <w:col w:w="5620"/>
          </w:cols>
        </w:sectPr>
      </w:pPr>
    </w:p>
    <w:p w14:paraId="62494D98" w14:textId="77777777" w:rsidR="00E10586" w:rsidRDefault="00000000">
      <w:pPr>
        <w:spacing w:line="255" w:lineRule="auto"/>
        <w:ind w:left="80" w:right="220"/>
        <w:rPr>
          <w:sz w:val="20"/>
          <w:szCs w:val="20"/>
        </w:rPr>
      </w:pPr>
      <w:bookmarkStart w:id="344" w:name="page345"/>
      <w:bookmarkEnd w:id="344"/>
      <w:r>
        <w:rPr>
          <w:rFonts w:ascii="Arial" w:eastAsia="Arial" w:hAnsi="Arial" w:cs="Arial"/>
        </w:rPr>
        <w:t>Wir bitten darum, von den Generationslinien und Kontrollbindungen der drei Königinnen, ihrer Söhne und aller anderen, die mit ihnen verbunden sind, befreit zu werden.</w:t>
      </w:r>
    </w:p>
    <w:p w14:paraId="3132BE06" w14:textId="77777777" w:rsidR="00AC4C03" w:rsidRDefault="00AC4C03" w:rsidP="00AC4C03">
      <w:pPr>
        <w:spacing w:line="134" w:lineRule="exact"/>
        <w:rPr>
          <w:sz w:val="20"/>
          <w:szCs w:val="20"/>
        </w:rPr>
      </w:pPr>
    </w:p>
    <w:p w14:paraId="02B0C50C" w14:textId="77777777" w:rsidR="00E10586" w:rsidRDefault="00000000">
      <w:pPr>
        <w:spacing w:line="255" w:lineRule="auto"/>
        <w:ind w:left="80" w:right="80"/>
        <w:rPr>
          <w:sz w:val="20"/>
          <w:szCs w:val="20"/>
        </w:rPr>
      </w:pPr>
      <w:r>
        <w:rPr>
          <w:rFonts w:ascii="Arial" w:eastAsia="Arial" w:hAnsi="Arial" w:cs="Arial"/>
        </w:rPr>
        <w:t>Wir verleugnen und verzichten auf die Position und die Ernennung zur Priesterin in den Tempeln dieser Königinnen.</w:t>
      </w:r>
    </w:p>
    <w:p w14:paraId="5284212B" w14:textId="77777777" w:rsidR="00AC4C03" w:rsidRDefault="00AC4C03" w:rsidP="00AC4C03">
      <w:pPr>
        <w:spacing w:line="134" w:lineRule="exact"/>
        <w:rPr>
          <w:sz w:val="20"/>
          <w:szCs w:val="20"/>
        </w:rPr>
      </w:pPr>
    </w:p>
    <w:p w14:paraId="31F95739" w14:textId="77777777" w:rsidR="00E10586" w:rsidRDefault="00000000">
      <w:pPr>
        <w:spacing w:line="249" w:lineRule="auto"/>
        <w:ind w:left="80" w:right="380"/>
        <w:rPr>
          <w:sz w:val="20"/>
          <w:szCs w:val="20"/>
        </w:rPr>
      </w:pPr>
      <w:r>
        <w:rPr>
          <w:rFonts w:ascii="Arial" w:eastAsia="Arial" w:hAnsi="Arial" w:cs="Arial"/>
        </w:rPr>
        <w:t>Wir bereuen die Teilnahme an den Riten, die mit ihren Opfern und dem Tempeldienst verbunden sind.</w:t>
      </w:r>
    </w:p>
    <w:p w14:paraId="45940611" w14:textId="77777777" w:rsidR="00AC4C03" w:rsidRDefault="00AC4C03" w:rsidP="00AC4C03">
      <w:pPr>
        <w:spacing w:line="139" w:lineRule="exact"/>
        <w:rPr>
          <w:sz w:val="20"/>
          <w:szCs w:val="20"/>
        </w:rPr>
      </w:pPr>
    </w:p>
    <w:p w14:paraId="5AB98447" w14:textId="77777777" w:rsidR="00E10586" w:rsidRDefault="00000000">
      <w:pPr>
        <w:spacing w:line="255" w:lineRule="auto"/>
        <w:ind w:left="80" w:right="260"/>
        <w:rPr>
          <w:sz w:val="20"/>
          <w:szCs w:val="20"/>
        </w:rPr>
      </w:pPr>
      <w:r>
        <w:rPr>
          <w:rFonts w:ascii="Arial" w:eastAsia="Arial" w:hAnsi="Arial" w:cs="Arial"/>
        </w:rPr>
        <w:t>Wir entsagen allen Wassergeistern und Meeresgöttern, die mit diesen drei Königinnen und den dunklen Müttern in Verbindung gebracht werden, und lehnen sie ab.</w:t>
      </w:r>
    </w:p>
    <w:p w14:paraId="1A148A49" w14:textId="77777777" w:rsidR="00AC4C03" w:rsidRDefault="00AC4C03" w:rsidP="00AC4C03">
      <w:pPr>
        <w:spacing w:line="134" w:lineRule="exact"/>
        <w:rPr>
          <w:sz w:val="20"/>
          <w:szCs w:val="20"/>
        </w:rPr>
      </w:pPr>
    </w:p>
    <w:p w14:paraId="2109DAFA" w14:textId="77777777" w:rsidR="00E10586" w:rsidRDefault="00000000">
      <w:pPr>
        <w:spacing w:line="255" w:lineRule="auto"/>
        <w:ind w:left="80" w:right="440"/>
        <w:rPr>
          <w:sz w:val="20"/>
          <w:szCs w:val="20"/>
        </w:rPr>
      </w:pPr>
      <w:r>
        <w:rPr>
          <w:rFonts w:ascii="Arial" w:eastAsia="Arial" w:hAnsi="Arial" w:cs="Arial"/>
        </w:rPr>
        <w:t>Wir bitten darum, von allen dunklen Gebärmüttern und dunklen Schläuchen getrennt zu werden, die uns mit diesen Konstellationen, Königinnen und dunklen Müttern verbinden.</w:t>
      </w:r>
    </w:p>
    <w:p w14:paraId="1222751A" w14:textId="77777777" w:rsidR="00AC4C03" w:rsidRDefault="00AC4C03" w:rsidP="00AC4C03">
      <w:pPr>
        <w:spacing w:line="134" w:lineRule="exact"/>
        <w:rPr>
          <w:sz w:val="20"/>
          <w:szCs w:val="20"/>
        </w:rPr>
      </w:pPr>
    </w:p>
    <w:p w14:paraId="4EF31679" w14:textId="77777777" w:rsidR="00E10586" w:rsidRDefault="00000000">
      <w:pPr>
        <w:spacing w:line="253" w:lineRule="auto"/>
        <w:ind w:left="80" w:right="80"/>
        <w:rPr>
          <w:sz w:val="20"/>
          <w:szCs w:val="20"/>
        </w:rPr>
      </w:pPr>
      <w:r>
        <w:rPr>
          <w:rFonts w:ascii="Arial" w:eastAsia="Arial" w:hAnsi="Arial" w:cs="Arial"/>
        </w:rPr>
        <w:t>Wir bereuen, dass wir unsere Gebärmütter in ihren Dienst gestellt haben. Wir erklären diese Widmungen durch das Blut des Lammes für rückgängig und null und nichtig.</w:t>
      </w:r>
    </w:p>
    <w:p w14:paraId="5EB20A5B" w14:textId="77777777" w:rsidR="00AC4C03" w:rsidRDefault="00AC4C03" w:rsidP="00AC4C03">
      <w:pPr>
        <w:spacing w:line="140" w:lineRule="exact"/>
        <w:rPr>
          <w:sz w:val="20"/>
          <w:szCs w:val="20"/>
        </w:rPr>
      </w:pPr>
    </w:p>
    <w:p w14:paraId="6F441C33" w14:textId="77777777" w:rsidR="00E10586" w:rsidRDefault="00000000">
      <w:pPr>
        <w:spacing w:line="253" w:lineRule="auto"/>
        <w:ind w:left="80" w:right="80"/>
        <w:rPr>
          <w:sz w:val="20"/>
          <w:szCs w:val="20"/>
        </w:rPr>
      </w:pPr>
      <w:r>
        <w:rPr>
          <w:rFonts w:ascii="Arial" w:eastAsia="Arial" w:hAnsi="Arial" w:cs="Arial"/>
        </w:rPr>
        <w:t>Wir geben den Generationsdienst an den drei Schreinen dieser Königinnen auf. Wir geben alle Kräfte und Fähigkeiten auf, die wir durch unsere Verbindung mit den drei Königinnen erlangt haben.</w:t>
      </w:r>
    </w:p>
    <w:p w14:paraId="22FAB3E2" w14:textId="77777777" w:rsidR="00AC4C03" w:rsidRDefault="00AC4C03" w:rsidP="00AC4C03">
      <w:pPr>
        <w:spacing w:line="136" w:lineRule="exact"/>
        <w:rPr>
          <w:sz w:val="20"/>
          <w:szCs w:val="20"/>
        </w:rPr>
      </w:pPr>
    </w:p>
    <w:p w14:paraId="06D3B98D" w14:textId="77777777" w:rsidR="00E10586" w:rsidRDefault="00000000">
      <w:pPr>
        <w:spacing w:line="255" w:lineRule="auto"/>
        <w:ind w:left="80" w:right="80"/>
        <w:rPr>
          <w:sz w:val="20"/>
          <w:szCs w:val="20"/>
        </w:rPr>
      </w:pPr>
      <w:r>
        <w:rPr>
          <w:rFonts w:ascii="Arial" w:eastAsia="Arial" w:hAnsi="Arial" w:cs="Arial"/>
        </w:rPr>
        <w:t>Wir bitten darum, dass die dunklen Schilde der drei Königinnen und ihr Schutz zerbrochen und von uns entfernt werden.</w:t>
      </w:r>
    </w:p>
    <w:p w14:paraId="0381FE8A" w14:textId="77777777" w:rsidR="00AC4C03" w:rsidRDefault="00AC4C03" w:rsidP="00AC4C03">
      <w:pPr>
        <w:spacing w:line="134" w:lineRule="exact"/>
        <w:rPr>
          <w:sz w:val="20"/>
          <w:szCs w:val="20"/>
        </w:rPr>
      </w:pPr>
    </w:p>
    <w:p w14:paraId="2D0E9CF8" w14:textId="77777777" w:rsidR="00E10586" w:rsidRDefault="00000000">
      <w:pPr>
        <w:spacing w:line="256" w:lineRule="auto"/>
        <w:ind w:left="80" w:right="40"/>
        <w:rPr>
          <w:sz w:val="20"/>
          <w:szCs w:val="20"/>
        </w:rPr>
      </w:pPr>
      <w:r>
        <w:rPr>
          <w:rFonts w:ascii="Arial" w:eastAsia="Arial" w:hAnsi="Arial" w:cs="Arial"/>
        </w:rPr>
        <w:t>Wir bitten um die Beseitigung allen Menstruationsblutes, das zur Ermächtigung oder zum Schutz dieser dunklen Königinnen und Mütter verwendet wird. Wir bringen diese Blutaufzeichnungen im Himmel und auf allen Gittern zum Schweigen und markieren unser Leben und unsere Anwesenheit dort mit dem Blut des Lammes.</w:t>
      </w:r>
    </w:p>
    <w:p w14:paraId="24A8AFB6" w14:textId="77777777" w:rsidR="00AC4C03" w:rsidRDefault="00AC4C03" w:rsidP="00AC4C03">
      <w:pPr>
        <w:spacing w:line="200" w:lineRule="exact"/>
        <w:rPr>
          <w:sz w:val="20"/>
          <w:szCs w:val="20"/>
        </w:rPr>
      </w:pPr>
    </w:p>
    <w:p w14:paraId="766995E2" w14:textId="77777777" w:rsidR="00AC4C03" w:rsidRDefault="00AC4C03" w:rsidP="00AC4C03">
      <w:pPr>
        <w:spacing w:line="200" w:lineRule="exact"/>
        <w:rPr>
          <w:sz w:val="20"/>
          <w:szCs w:val="20"/>
        </w:rPr>
      </w:pPr>
    </w:p>
    <w:p w14:paraId="4BA7E4DB" w14:textId="77777777" w:rsidR="00AC4C03" w:rsidRDefault="00AC4C03" w:rsidP="00AC4C03">
      <w:pPr>
        <w:spacing w:line="200" w:lineRule="exact"/>
        <w:rPr>
          <w:sz w:val="20"/>
          <w:szCs w:val="20"/>
        </w:rPr>
      </w:pPr>
    </w:p>
    <w:p w14:paraId="030372D0" w14:textId="77777777" w:rsidR="00AC4C03" w:rsidRDefault="00AC4C03" w:rsidP="00AC4C03">
      <w:pPr>
        <w:spacing w:line="318" w:lineRule="exact"/>
        <w:rPr>
          <w:sz w:val="20"/>
          <w:szCs w:val="20"/>
        </w:rPr>
      </w:pPr>
    </w:p>
    <w:p w14:paraId="36585374" w14:textId="77777777" w:rsidR="00E10586" w:rsidRDefault="00000000">
      <w:pPr>
        <w:jc w:val="right"/>
        <w:rPr>
          <w:sz w:val="20"/>
          <w:szCs w:val="20"/>
        </w:rPr>
      </w:pPr>
      <w:r>
        <w:rPr>
          <w:rFonts w:ascii="Arial" w:eastAsia="Arial" w:hAnsi="Arial" w:cs="Arial"/>
        </w:rPr>
        <w:t>329</w:t>
      </w:r>
    </w:p>
    <w:p w14:paraId="75866454" w14:textId="77777777" w:rsidR="00AC4C03" w:rsidRDefault="00AC4C03" w:rsidP="00AC4C03">
      <w:pPr>
        <w:sectPr w:rsidR="00AC4C03">
          <w:pgSz w:w="8400" w:h="11908"/>
          <w:pgMar w:top="1150" w:right="1332" w:bottom="430" w:left="1440" w:header="0" w:footer="0" w:gutter="0"/>
          <w:cols w:space="720" w:equalWidth="0">
            <w:col w:w="5620"/>
          </w:cols>
        </w:sectPr>
      </w:pPr>
    </w:p>
    <w:p w14:paraId="3FC3DD88" w14:textId="77777777" w:rsidR="00E10586" w:rsidRDefault="00000000">
      <w:pPr>
        <w:spacing w:line="255" w:lineRule="auto"/>
        <w:ind w:left="80" w:right="440"/>
        <w:jc w:val="both"/>
        <w:rPr>
          <w:sz w:val="20"/>
          <w:szCs w:val="20"/>
        </w:rPr>
      </w:pPr>
      <w:bookmarkStart w:id="345" w:name="page346"/>
      <w:bookmarkEnd w:id="345"/>
      <w:r>
        <w:rPr>
          <w:rFonts w:ascii="Arial" w:eastAsia="Arial" w:hAnsi="Arial" w:cs="Arial"/>
        </w:rPr>
        <w:t>Wir rufen alle Teile von uns aus den dunklen Gittern der Königinnen heraus und legen sie zur Heilung in das Herz des Vaters.</w:t>
      </w:r>
    </w:p>
    <w:p w14:paraId="58167D5A" w14:textId="77777777" w:rsidR="00AC4C03" w:rsidRDefault="00AC4C03" w:rsidP="00AC4C03">
      <w:pPr>
        <w:spacing w:line="200" w:lineRule="exact"/>
        <w:rPr>
          <w:sz w:val="20"/>
          <w:szCs w:val="20"/>
        </w:rPr>
      </w:pPr>
    </w:p>
    <w:p w14:paraId="71D3C274" w14:textId="77777777" w:rsidR="00AC4C03" w:rsidRDefault="00AC4C03" w:rsidP="00AC4C03">
      <w:pPr>
        <w:spacing w:line="315" w:lineRule="exact"/>
        <w:rPr>
          <w:sz w:val="20"/>
          <w:szCs w:val="20"/>
        </w:rPr>
      </w:pPr>
    </w:p>
    <w:p w14:paraId="63D7D765" w14:textId="77777777" w:rsidR="00E10586" w:rsidRDefault="00000000">
      <w:pPr>
        <w:ind w:left="80"/>
        <w:rPr>
          <w:sz w:val="20"/>
          <w:szCs w:val="20"/>
        </w:rPr>
      </w:pPr>
      <w:r>
        <w:rPr>
          <w:rFonts w:ascii="Calibri Light" w:eastAsia="Calibri Light" w:hAnsi="Calibri Light" w:cs="Calibri Light"/>
          <w:b/>
          <w:bCs/>
          <w:sz w:val="26"/>
          <w:szCs w:val="26"/>
        </w:rPr>
        <w:t>Perseus</w:t>
      </w:r>
    </w:p>
    <w:p w14:paraId="6A6F3640" w14:textId="77777777" w:rsidR="00AC4C03" w:rsidRDefault="00AC4C03" w:rsidP="00AC4C03">
      <w:pPr>
        <w:spacing w:line="29" w:lineRule="exact"/>
        <w:rPr>
          <w:sz w:val="20"/>
          <w:szCs w:val="20"/>
        </w:rPr>
      </w:pPr>
    </w:p>
    <w:p w14:paraId="4781190E" w14:textId="77777777" w:rsidR="00E10586" w:rsidRDefault="00000000">
      <w:pPr>
        <w:ind w:left="80"/>
        <w:rPr>
          <w:sz w:val="20"/>
          <w:szCs w:val="20"/>
        </w:rPr>
      </w:pPr>
      <w:r>
        <w:rPr>
          <w:rFonts w:ascii="Arial" w:eastAsia="Arial" w:hAnsi="Arial" w:cs="Arial"/>
        </w:rPr>
        <w:t>Im Namen Jeschuas und durch das Blut des</w:t>
      </w:r>
    </w:p>
    <w:p w14:paraId="3EAB05D4" w14:textId="77777777" w:rsidR="00AC4C03" w:rsidRDefault="00AC4C03" w:rsidP="00AC4C03">
      <w:pPr>
        <w:spacing w:line="19" w:lineRule="exact"/>
        <w:rPr>
          <w:sz w:val="20"/>
          <w:szCs w:val="20"/>
        </w:rPr>
      </w:pPr>
    </w:p>
    <w:p w14:paraId="420B6464" w14:textId="77777777" w:rsidR="00E10586" w:rsidRDefault="00000000">
      <w:pPr>
        <w:ind w:left="80"/>
        <w:rPr>
          <w:sz w:val="20"/>
          <w:szCs w:val="20"/>
        </w:rPr>
      </w:pPr>
      <w:r>
        <w:rPr>
          <w:rFonts w:ascii="Arial" w:eastAsia="Arial" w:hAnsi="Arial" w:cs="Arial"/>
        </w:rPr>
        <w:t>Lamm:</w:t>
      </w:r>
    </w:p>
    <w:p w14:paraId="4A172A04" w14:textId="77777777" w:rsidR="00AC4C03" w:rsidRDefault="00AC4C03" w:rsidP="00AC4C03">
      <w:pPr>
        <w:spacing w:line="149" w:lineRule="exact"/>
        <w:rPr>
          <w:sz w:val="20"/>
          <w:szCs w:val="20"/>
        </w:rPr>
      </w:pPr>
    </w:p>
    <w:p w14:paraId="75B3C58C" w14:textId="77777777" w:rsidR="00E10586" w:rsidRDefault="00000000">
      <w:pPr>
        <w:spacing w:line="256" w:lineRule="auto"/>
        <w:ind w:left="80" w:right="220"/>
        <w:rPr>
          <w:sz w:val="20"/>
          <w:szCs w:val="20"/>
        </w:rPr>
      </w:pPr>
      <w:r>
        <w:rPr>
          <w:rFonts w:ascii="Arial" w:eastAsia="Arial" w:hAnsi="Arial" w:cs="Arial"/>
        </w:rPr>
        <w:t>Wir verleugnen und verurteilen das Sternbild Perseus und seine Funktion als dunkler Reichsbrecher. Wir stellen das Gitter von Perseus unter das Blut des Lammes.</w:t>
      </w:r>
    </w:p>
    <w:p w14:paraId="0CAE93DC" w14:textId="77777777" w:rsidR="00AC4C03" w:rsidRDefault="00AC4C03" w:rsidP="00AC4C03">
      <w:pPr>
        <w:spacing w:line="133" w:lineRule="exact"/>
        <w:rPr>
          <w:sz w:val="20"/>
          <w:szCs w:val="20"/>
        </w:rPr>
      </w:pPr>
    </w:p>
    <w:p w14:paraId="206B061D" w14:textId="77777777" w:rsidR="00E10586" w:rsidRDefault="00000000">
      <w:pPr>
        <w:spacing w:line="256" w:lineRule="auto"/>
        <w:ind w:left="80" w:right="100"/>
        <w:rPr>
          <w:sz w:val="20"/>
          <w:szCs w:val="20"/>
        </w:rPr>
      </w:pPr>
      <w:r>
        <w:rPr>
          <w:rFonts w:ascii="Arial" w:eastAsia="Arial" w:hAnsi="Arial" w:cs="Arial"/>
        </w:rPr>
        <w:t>Er oder die Schlangen, die er in seiner Gewalt hat, werden uns nicht mehr vergiften, ablenken, verwirren oder programmieren können. Wir bitten darum, dass das Blut des Lammes alles überflutet, was zu uns gehört, und dass das Feuer Gottes alle dunklen Schlangen aus unseren Gittern entfernt.</w:t>
      </w:r>
    </w:p>
    <w:p w14:paraId="44D639F0" w14:textId="77777777" w:rsidR="00AC4C03" w:rsidRDefault="00AC4C03" w:rsidP="00AC4C03">
      <w:pPr>
        <w:spacing w:line="139" w:lineRule="exact"/>
        <w:rPr>
          <w:sz w:val="20"/>
          <w:szCs w:val="20"/>
        </w:rPr>
      </w:pPr>
    </w:p>
    <w:p w14:paraId="697976E4" w14:textId="77777777" w:rsidR="00E10586" w:rsidRDefault="00000000">
      <w:pPr>
        <w:spacing w:line="253" w:lineRule="auto"/>
        <w:ind w:left="80" w:right="60"/>
        <w:rPr>
          <w:sz w:val="20"/>
          <w:szCs w:val="20"/>
        </w:rPr>
      </w:pPr>
      <w:r>
        <w:rPr>
          <w:rFonts w:ascii="Arial" w:eastAsia="Arial" w:hAnsi="Arial" w:cs="Arial"/>
        </w:rPr>
        <w:t>Durch das Blut des Lammes wird das Gift der Schlangen aus unseren Systemen gewaschen. Durch das Blut des Lammes brechen jetzt alle Schlangentrancen.</w:t>
      </w:r>
    </w:p>
    <w:p w14:paraId="73D2E656" w14:textId="77777777" w:rsidR="00AC4C03" w:rsidRDefault="00AC4C03" w:rsidP="00AC4C03">
      <w:pPr>
        <w:spacing w:line="136" w:lineRule="exact"/>
        <w:rPr>
          <w:sz w:val="20"/>
          <w:szCs w:val="20"/>
        </w:rPr>
      </w:pPr>
    </w:p>
    <w:p w14:paraId="7CDB6574" w14:textId="77777777" w:rsidR="00E10586" w:rsidRDefault="00000000">
      <w:pPr>
        <w:spacing w:line="256" w:lineRule="auto"/>
        <w:ind w:left="80" w:right="80"/>
        <w:rPr>
          <w:sz w:val="20"/>
          <w:szCs w:val="20"/>
        </w:rPr>
      </w:pPr>
      <w:r>
        <w:rPr>
          <w:rFonts w:ascii="Arial" w:eastAsia="Arial" w:hAnsi="Arial" w:cs="Arial"/>
        </w:rPr>
        <w:t>Wir schwören dem dämonischen Stern Algol und seinem Zwilling, dem Riesen, ab und verurteilen sie. Wir bitten darum, dass alles, was mit diesen dunklen Wesenheiten in den Sternbildern verbunden ist, abgetrennt und unter das Blutgericht des Lammes gestellt wird.</w:t>
      </w:r>
    </w:p>
    <w:p w14:paraId="07D008DB" w14:textId="77777777" w:rsidR="00AC4C03" w:rsidRDefault="00AC4C03" w:rsidP="00AC4C03">
      <w:pPr>
        <w:spacing w:line="139" w:lineRule="exact"/>
        <w:rPr>
          <w:sz w:val="20"/>
          <w:szCs w:val="20"/>
        </w:rPr>
      </w:pPr>
    </w:p>
    <w:p w14:paraId="52F07AD2" w14:textId="77777777" w:rsidR="00E10586" w:rsidRDefault="00000000">
      <w:pPr>
        <w:spacing w:line="256" w:lineRule="auto"/>
        <w:ind w:left="80" w:right="160"/>
        <w:rPr>
          <w:sz w:val="20"/>
          <w:szCs w:val="20"/>
        </w:rPr>
      </w:pPr>
      <w:r>
        <w:rPr>
          <w:rFonts w:ascii="Arial" w:eastAsia="Arial" w:hAnsi="Arial" w:cs="Arial"/>
        </w:rPr>
        <w:t>Wir bitten darum, dass alle von uns, die mit diesen dunklen Konstellationsgittern und ihren Wesenheiten verstrickt oder von ihnen programmiert sind, getrennt, gereinigt, geheilt und wiederhergestellt werden und in das Herz des Vaters kommen. Wir schalten die Frequenzen und Energien dieser Gitternetze ab.</w:t>
      </w:r>
    </w:p>
    <w:p w14:paraId="6EA4AC25" w14:textId="77777777" w:rsidR="00AC4C03" w:rsidRDefault="00AC4C03" w:rsidP="00AC4C03">
      <w:pPr>
        <w:spacing w:line="200" w:lineRule="exact"/>
        <w:rPr>
          <w:sz w:val="20"/>
          <w:szCs w:val="20"/>
        </w:rPr>
      </w:pPr>
    </w:p>
    <w:p w14:paraId="3E6CE9D3" w14:textId="77777777" w:rsidR="00AC4C03" w:rsidRDefault="00AC4C03" w:rsidP="00AC4C03">
      <w:pPr>
        <w:spacing w:line="200" w:lineRule="exact"/>
        <w:rPr>
          <w:sz w:val="20"/>
          <w:szCs w:val="20"/>
        </w:rPr>
      </w:pPr>
    </w:p>
    <w:p w14:paraId="73530A28" w14:textId="77777777" w:rsidR="00AC4C03" w:rsidRDefault="00AC4C03" w:rsidP="00AC4C03">
      <w:pPr>
        <w:spacing w:line="294" w:lineRule="exact"/>
        <w:rPr>
          <w:sz w:val="20"/>
          <w:szCs w:val="20"/>
        </w:rPr>
      </w:pPr>
    </w:p>
    <w:p w14:paraId="53B99DCF" w14:textId="77777777" w:rsidR="00E10586" w:rsidRDefault="00000000">
      <w:pPr>
        <w:jc w:val="right"/>
        <w:rPr>
          <w:sz w:val="20"/>
          <w:szCs w:val="20"/>
        </w:rPr>
      </w:pPr>
      <w:r>
        <w:rPr>
          <w:rFonts w:ascii="Arial" w:eastAsia="Arial" w:hAnsi="Arial" w:cs="Arial"/>
        </w:rPr>
        <w:t>330</w:t>
      </w:r>
    </w:p>
    <w:p w14:paraId="12E80304" w14:textId="77777777" w:rsidR="00AC4C03" w:rsidRDefault="00AC4C03" w:rsidP="00AC4C03">
      <w:pPr>
        <w:sectPr w:rsidR="00AC4C03">
          <w:pgSz w:w="8400" w:h="11908"/>
          <w:pgMar w:top="1150" w:right="1332" w:bottom="430" w:left="1440" w:header="0" w:footer="0" w:gutter="0"/>
          <w:cols w:space="720" w:equalWidth="0">
            <w:col w:w="5620"/>
          </w:cols>
        </w:sectPr>
      </w:pPr>
    </w:p>
    <w:p w14:paraId="69C86ABF" w14:textId="77777777" w:rsidR="00E10586" w:rsidRDefault="00000000">
      <w:pPr>
        <w:spacing w:line="255" w:lineRule="auto"/>
        <w:ind w:left="80" w:right="80"/>
        <w:rPr>
          <w:sz w:val="20"/>
          <w:szCs w:val="20"/>
        </w:rPr>
      </w:pPr>
      <w:bookmarkStart w:id="346" w:name="page347"/>
      <w:bookmarkEnd w:id="346"/>
      <w:r>
        <w:rPr>
          <w:rFonts w:ascii="Arial" w:eastAsia="Arial" w:hAnsi="Arial" w:cs="Arial"/>
        </w:rPr>
        <w:t>Wir entsagen und kündigen alle Bündnisse, die wir mit den Söhnen dieser drei Königinnen und den dunklen Müttern haben. Wir bitten darum, von ihren Nachkommen geschieden zu werden.</w:t>
      </w:r>
    </w:p>
    <w:p w14:paraId="48B4075D" w14:textId="77777777" w:rsidR="00AC4C03" w:rsidRDefault="00AC4C03" w:rsidP="00AC4C03">
      <w:pPr>
        <w:spacing w:line="134" w:lineRule="exact"/>
        <w:rPr>
          <w:sz w:val="20"/>
          <w:szCs w:val="20"/>
        </w:rPr>
      </w:pPr>
    </w:p>
    <w:p w14:paraId="3D8B5CCB" w14:textId="77777777" w:rsidR="00E10586" w:rsidRDefault="00000000">
      <w:pPr>
        <w:spacing w:line="257" w:lineRule="auto"/>
        <w:ind w:left="80" w:right="160"/>
        <w:rPr>
          <w:sz w:val="20"/>
          <w:szCs w:val="20"/>
        </w:rPr>
      </w:pPr>
      <w:r>
        <w:rPr>
          <w:rFonts w:ascii="Arial" w:eastAsia="Arial" w:hAnsi="Arial" w:cs="Arial"/>
        </w:rPr>
        <w:t>Wenn wir als ihre Kinder adoptiert wurden, bitten wir darum, dass diese Adoptionen für null und nichtig erklärt werden, denn durch das Blut des Lammes sind wir Söhne des Höchsten Gottes. Es ist unsere freie Entscheidung, auf alle Erbschaften zu verzichten, die wir als ihre Söhne erhalten haben, und sie zu verleugnen.</w:t>
      </w:r>
    </w:p>
    <w:p w14:paraId="2673A1B4" w14:textId="77777777" w:rsidR="00AC4C03" w:rsidRDefault="00AC4C03" w:rsidP="00AC4C03">
      <w:pPr>
        <w:spacing w:line="135" w:lineRule="exact"/>
        <w:rPr>
          <w:sz w:val="20"/>
          <w:szCs w:val="20"/>
        </w:rPr>
      </w:pPr>
    </w:p>
    <w:p w14:paraId="3D0F3495" w14:textId="77777777" w:rsidR="00E10586" w:rsidRDefault="00000000">
      <w:pPr>
        <w:spacing w:line="252" w:lineRule="auto"/>
        <w:ind w:left="80" w:right="40"/>
        <w:rPr>
          <w:sz w:val="20"/>
          <w:szCs w:val="20"/>
        </w:rPr>
      </w:pPr>
      <w:r>
        <w:rPr>
          <w:rFonts w:ascii="Arial" w:eastAsia="Arial" w:hAnsi="Arial" w:cs="Arial"/>
        </w:rPr>
        <w:t>Durch das Blut des Lammes schreiben wir Psalm 121,6 auf unsere Netze: "</w:t>
      </w:r>
      <w:r>
        <w:rPr>
          <w:rFonts w:ascii="Arial" w:eastAsia="Arial" w:hAnsi="Arial" w:cs="Arial"/>
          <w:i/>
          <w:iCs/>
        </w:rPr>
        <w:t>Die Sonne soll uns bei Tag und der Mond bei Nacht nicht schlagen".</w:t>
      </w:r>
    </w:p>
    <w:p w14:paraId="0B6108D5" w14:textId="77777777" w:rsidR="00AC4C03" w:rsidRDefault="00AC4C03" w:rsidP="00AC4C03">
      <w:pPr>
        <w:spacing w:line="139" w:lineRule="exact"/>
        <w:rPr>
          <w:sz w:val="20"/>
          <w:szCs w:val="20"/>
        </w:rPr>
      </w:pPr>
    </w:p>
    <w:p w14:paraId="249C788C" w14:textId="77777777" w:rsidR="00E10586" w:rsidRDefault="00000000">
      <w:pPr>
        <w:spacing w:line="255" w:lineRule="auto"/>
        <w:ind w:left="80" w:right="120"/>
        <w:rPr>
          <w:sz w:val="20"/>
          <w:szCs w:val="20"/>
        </w:rPr>
      </w:pPr>
      <w:r>
        <w:rPr>
          <w:rFonts w:ascii="Arial" w:eastAsia="Arial" w:hAnsi="Arial" w:cs="Arial"/>
        </w:rPr>
        <w:t>Wie beim Segen von Benyamin bitten wir darum, dass die kostbaren Dinge des Mondes uns gehören und dass er ein Segen für uns und unser Land sein wird.</w:t>
      </w:r>
    </w:p>
    <w:p w14:paraId="21C949EF" w14:textId="77777777" w:rsidR="00AC4C03" w:rsidRDefault="00AC4C03" w:rsidP="00AC4C03">
      <w:pPr>
        <w:spacing w:line="134" w:lineRule="exact"/>
        <w:rPr>
          <w:sz w:val="20"/>
          <w:szCs w:val="20"/>
        </w:rPr>
      </w:pPr>
    </w:p>
    <w:p w14:paraId="42261CB5" w14:textId="77777777" w:rsidR="00E10586" w:rsidRDefault="00000000">
      <w:pPr>
        <w:spacing w:line="256" w:lineRule="auto"/>
        <w:ind w:left="80" w:right="160"/>
        <w:rPr>
          <w:sz w:val="20"/>
          <w:szCs w:val="20"/>
        </w:rPr>
      </w:pPr>
      <w:r>
        <w:rPr>
          <w:rFonts w:ascii="Arial" w:eastAsia="Arial" w:hAnsi="Arial" w:cs="Arial"/>
        </w:rPr>
        <w:t>Wir erklären, dass Gott der Herr unser Licht bei Tag und bei Nacht ist. Wir vertrauen nicht auf den Mond oder die Sonne, lehnen uns nicht an und verlassen uns nicht auf sie. Die einzige Möglichkeit, wie diese beiden Lichtquellen auf uns einwirken können, ist durch das Blut des Lammes.</w:t>
      </w:r>
    </w:p>
    <w:p w14:paraId="4B281F26" w14:textId="77777777" w:rsidR="00AC4C03" w:rsidRDefault="00AC4C03" w:rsidP="00AC4C03">
      <w:pPr>
        <w:spacing w:line="126" w:lineRule="exact"/>
        <w:rPr>
          <w:sz w:val="20"/>
          <w:szCs w:val="20"/>
        </w:rPr>
      </w:pPr>
    </w:p>
    <w:p w14:paraId="5D3FD503" w14:textId="77777777" w:rsidR="00E10586" w:rsidRDefault="00000000">
      <w:pPr>
        <w:ind w:left="80"/>
        <w:rPr>
          <w:sz w:val="20"/>
          <w:szCs w:val="20"/>
        </w:rPr>
      </w:pPr>
      <w:r>
        <w:rPr>
          <w:rFonts w:ascii="Arial" w:eastAsia="Arial" w:hAnsi="Arial" w:cs="Arial"/>
        </w:rPr>
        <w:t>Es steht geschrieben:</w:t>
      </w:r>
    </w:p>
    <w:p w14:paraId="74DBB69E" w14:textId="77777777" w:rsidR="00AC4C03" w:rsidRDefault="00AC4C03" w:rsidP="00AC4C03">
      <w:pPr>
        <w:spacing w:line="152" w:lineRule="exact"/>
        <w:rPr>
          <w:sz w:val="20"/>
          <w:szCs w:val="20"/>
        </w:rPr>
      </w:pPr>
    </w:p>
    <w:p w14:paraId="2BF9C622" w14:textId="77777777" w:rsidR="00E10586" w:rsidRDefault="00000000">
      <w:pPr>
        <w:spacing w:line="256" w:lineRule="auto"/>
        <w:ind w:left="80" w:right="140"/>
        <w:rPr>
          <w:sz w:val="20"/>
          <w:szCs w:val="20"/>
        </w:rPr>
      </w:pPr>
      <w:r>
        <w:rPr>
          <w:rFonts w:eastAsia="Times New Roman"/>
          <w:i/>
          <w:iCs/>
          <w:sz w:val="24"/>
          <w:szCs w:val="24"/>
        </w:rPr>
        <w:t>Jesaja 60:19.20 Die Sonne soll nicht mehr dein Licht am Tage sein, und der Mond soll dir nicht mehr leuchten, sondern der Herr soll dir ein ewiges Licht sein und dein Gott deine Herrlichkeit und deine Schönheit. Deine Sonne wird nicht mehr untergehen, und dein Mond wird sich nicht mehr zurückziehen, denn der Herr wird dein ewiges Licht sein, und die Tage deines Jammers werden ein Ende haben.</w:t>
      </w:r>
    </w:p>
    <w:p w14:paraId="2832CE36" w14:textId="77777777" w:rsidR="00AC4C03" w:rsidRDefault="00AC4C03" w:rsidP="00AC4C03">
      <w:pPr>
        <w:spacing w:line="144" w:lineRule="exact"/>
        <w:rPr>
          <w:sz w:val="20"/>
          <w:szCs w:val="20"/>
        </w:rPr>
      </w:pPr>
    </w:p>
    <w:p w14:paraId="401DA883" w14:textId="77777777" w:rsidR="00E10586" w:rsidRDefault="00000000">
      <w:pPr>
        <w:spacing w:line="249" w:lineRule="auto"/>
        <w:ind w:left="80" w:right="80"/>
        <w:rPr>
          <w:sz w:val="20"/>
          <w:szCs w:val="20"/>
        </w:rPr>
      </w:pPr>
      <w:r>
        <w:rPr>
          <w:rFonts w:ascii="Arial" w:eastAsia="Arial" w:hAnsi="Arial" w:cs="Arial"/>
        </w:rPr>
        <w:t>Deshalb legen wir ein Gitter aus dem Blut des Lammes zwischen uns und den Mond und die Sonne. Wir markieren</w:t>
      </w:r>
    </w:p>
    <w:p w14:paraId="4CD67A96" w14:textId="77777777" w:rsidR="00AC4C03" w:rsidRDefault="00AC4C03" w:rsidP="00AC4C03">
      <w:pPr>
        <w:spacing w:line="322" w:lineRule="exact"/>
        <w:rPr>
          <w:sz w:val="20"/>
          <w:szCs w:val="20"/>
        </w:rPr>
      </w:pPr>
    </w:p>
    <w:p w14:paraId="5B29B3E4" w14:textId="77777777" w:rsidR="00E10586" w:rsidRDefault="00000000">
      <w:pPr>
        <w:jc w:val="right"/>
        <w:rPr>
          <w:sz w:val="20"/>
          <w:szCs w:val="20"/>
        </w:rPr>
      </w:pPr>
      <w:r>
        <w:rPr>
          <w:rFonts w:ascii="Arial" w:eastAsia="Arial" w:hAnsi="Arial" w:cs="Arial"/>
        </w:rPr>
        <w:t>331</w:t>
      </w:r>
    </w:p>
    <w:p w14:paraId="69E72524" w14:textId="77777777" w:rsidR="00AC4C03" w:rsidRDefault="00AC4C03" w:rsidP="00AC4C03">
      <w:pPr>
        <w:sectPr w:rsidR="00AC4C03">
          <w:pgSz w:w="8400" w:h="11908"/>
          <w:pgMar w:top="1150" w:right="1332" w:bottom="430" w:left="1440" w:header="0" w:footer="0" w:gutter="0"/>
          <w:cols w:space="720" w:equalWidth="0">
            <w:col w:w="5620"/>
          </w:cols>
        </w:sectPr>
      </w:pPr>
    </w:p>
    <w:p w14:paraId="6388C4D2" w14:textId="77777777" w:rsidR="00E10586" w:rsidRDefault="00000000">
      <w:pPr>
        <w:spacing w:line="255" w:lineRule="auto"/>
        <w:ind w:left="80" w:right="220"/>
        <w:rPr>
          <w:sz w:val="20"/>
          <w:szCs w:val="20"/>
        </w:rPr>
      </w:pPr>
      <w:bookmarkStart w:id="347" w:name="page348"/>
      <w:bookmarkEnd w:id="347"/>
      <w:r>
        <w:rPr>
          <w:rFonts w:ascii="Arial" w:eastAsia="Arial" w:hAnsi="Arial" w:cs="Arial"/>
        </w:rPr>
        <w:t>die Tore des Auf- und Untergangs von Sonne und Mond mit dem Blut des Lammes. Wir weihen diese Tore YHVH.</w:t>
      </w:r>
    </w:p>
    <w:p w14:paraId="10F397F7" w14:textId="77777777" w:rsidR="00AC4C03" w:rsidRDefault="00AC4C03" w:rsidP="00AC4C03">
      <w:pPr>
        <w:spacing w:line="134" w:lineRule="exact"/>
        <w:rPr>
          <w:sz w:val="20"/>
          <w:szCs w:val="20"/>
        </w:rPr>
      </w:pPr>
    </w:p>
    <w:p w14:paraId="6C1992E1" w14:textId="77777777" w:rsidR="00E10586" w:rsidRDefault="00000000">
      <w:pPr>
        <w:spacing w:line="249" w:lineRule="auto"/>
        <w:ind w:left="80" w:right="560"/>
        <w:rPr>
          <w:sz w:val="20"/>
          <w:szCs w:val="20"/>
        </w:rPr>
      </w:pPr>
      <w:r>
        <w:rPr>
          <w:rFonts w:ascii="Arial" w:eastAsia="Arial" w:hAnsi="Arial" w:cs="Arial"/>
        </w:rPr>
        <w:t>Wir lassen die Namen YHVHs und den Lobpreis Seiner Namen in diese Tore eindringen.</w:t>
      </w:r>
    </w:p>
    <w:p w14:paraId="2C24ABC3" w14:textId="77777777" w:rsidR="00AC4C03" w:rsidRDefault="00AC4C03" w:rsidP="00AC4C03">
      <w:pPr>
        <w:spacing w:line="200" w:lineRule="exact"/>
        <w:rPr>
          <w:sz w:val="20"/>
          <w:szCs w:val="20"/>
        </w:rPr>
      </w:pPr>
    </w:p>
    <w:p w14:paraId="15DE3295" w14:textId="77777777" w:rsidR="00AC4C03" w:rsidRDefault="00AC4C03" w:rsidP="00AC4C03">
      <w:pPr>
        <w:spacing w:line="324" w:lineRule="exact"/>
        <w:rPr>
          <w:sz w:val="20"/>
          <w:szCs w:val="20"/>
        </w:rPr>
      </w:pPr>
    </w:p>
    <w:p w14:paraId="08473056" w14:textId="77777777" w:rsidR="00E10586" w:rsidRDefault="00000000">
      <w:pPr>
        <w:ind w:left="80"/>
        <w:rPr>
          <w:sz w:val="20"/>
          <w:szCs w:val="20"/>
        </w:rPr>
      </w:pPr>
      <w:r>
        <w:rPr>
          <w:rFonts w:ascii="Calibri Light" w:eastAsia="Calibri Light" w:hAnsi="Calibri Light" w:cs="Calibri Light"/>
          <w:b/>
          <w:bCs/>
          <w:sz w:val="26"/>
          <w:szCs w:val="26"/>
        </w:rPr>
        <w:t>Wiederherstellung von Gitternetzen</w:t>
      </w:r>
    </w:p>
    <w:p w14:paraId="2E15FB2E" w14:textId="77777777" w:rsidR="00AC4C03" w:rsidRDefault="00AC4C03" w:rsidP="00AC4C03">
      <w:pPr>
        <w:spacing w:line="25" w:lineRule="exact"/>
        <w:rPr>
          <w:sz w:val="20"/>
          <w:szCs w:val="20"/>
        </w:rPr>
      </w:pPr>
    </w:p>
    <w:p w14:paraId="1C51E66F" w14:textId="77777777" w:rsidR="00E10586" w:rsidRDefault="00000000">
      <w:pPr>
        <w:ind w:left="80"/>
        <w:rPr>
          <w:sz w:val="20"/>
          <w:szCs w:val="20"/>
        </w:rPr>
      </w:pPr>
      <w:r>
        <w:rPr>
          <w:rFonts w:ascii="Arial" w:eastAsia="Arial" w:hAnsi="Arial" w:cs="Arial"/>
        </w:rPr>
        <w:t>Im Namen Jeschuas und durch das Blut des</w:t>
      </w:r>
    </w:p>
    <w:p w14:paraId="0D01F82F" w14:textId="77777777" w:rsidR="00AC4C03" w:rsidRDefault="00AC4C03" w:rsidP="00AC4C03">
      <w:pPr>
        <w:spacing w:line="23" w:lineRule="exact"/>
        <w:rPr>
          <w:sz w:val="20"/>
          <w:szCs w:val="20"/>
        </w:rPr>
      </w:pPr>
    </w:p>
    <w:p w14:paraId="1F9ADDF8" w14:textId="77777777" w:rsidR="00E10586" w:rsidRDefault="00000000">
      <w:pPr>
        <w:ind w:left="80"/>
        <w:rPr>
          <w:sz w:val="20"/>
          <w:szCs w:val="20"/>
        </w:rPr>
      </w:pPr>
      <w:r>
        <w:rPr>
          <w:rFonts w:ascii="Arial" w:eastAsia="Arial" w:hAnsi="Arial" w:cs="Arial"/>
        </w:rPr>
        <w:t>Lamm, wir fragen:</w:t>
      </w:r>
    </w:p>
    <w:p w14:paraId="13424418" w14:textId="77777777" w:rsidR="00AC4C03" w:rsidRDefault="00AC4C03" w:rsidP="00AC4C03">
      <w:pPr>
        <w:spacing w:line="148" w:lineRule="exact"/>
        <w:rPr>
          <w:sz w:val="20"/>
          <w:szCs w:val="20"/>
        </w:rPr>
      </w:pPr>
    </w:p>
    <w:p w14:paraId="703B0DC1" w14:textId="77777777" w:rsidR="00E10586" w:rsidRDefault="00000000">
      <w:pPr>
        <w:spacing w:line="253" w:lineRule="auto"/>
        <w:ind w:left="80" w:right="140"/>
        <w:rPr>
          <w:sz w:val="20"/>
          <w:szCs w:val="20"/>
        </w:rPr>
      </w:pPr>
      <w:r>
        <w:rPr>
          <w:rFonts w:ascii="Arial" w:eastAsia="Arial" w:hAnsi="Arial" w:cs="Arial"/>
        </w:rPr>
        <w:t>Dass alle Wächter von ihren Generationspositionen auf unseren Gittern entfernt und unbewaffnet werden. Wir bitten darum, dass gottesfürchtige Wächter und Wächterinnen auf unseren Gittern platziert werden.</w:t>
      </w:r>
    </w:p>
    <w:p w14:paraId="248B986E" w14:textId="77777777" w:rsidR="00AC4C03" w:rsidRDefault="00AC4C03" w:rsidP="00AC4C03">
      <w:pPr>
        <w:spacing w:line="141" w:lineRule="exact"/>
        <w:rPr>
          <w:sz w:val="20"/>
          <w:szCs w:val="20"/>
        </w:rPr>
      </w:pPr>
    </w:p>
    <w:p w14:paraId="1A637C6B" w14:textId="77777777" w:rsidR="00E10586" w:rsidRDefault="00000000">
      <w:pPr>
        <w:spacing w:line="253" w:lineRule="auto"/>
        <w:ind w:left="80" w:right="240"/>
        <w:jc w:val="both"/>
        <w:rPr>
          <w:sz w:val="20"/>
          <w:szCs w:val="20"/>
        </w:rPr>
      </w:pPr>
      <w:r>
        <w:rPr>
          <w:rFonts w:ascii="Arial" w:eastAsia="Arial" w:hAnsi="Arial" w:cs="Arial"/>
        </w:rPr>
        <w:t>Dass göttliche Überwachungs- und Kontrollgeräte in unsere Netze eingebaut werden und alle dämonische Technologie entfernt wird.</w:t>
      </w:r>
    </w:p>
    <w:p w14:paraId="75A8E125" w14:textId="77777777" w:rsidR="00AC4C03" w:rsidRDefault="00AC4C03" w:rsidP="00AC4C03">
      <w:pPr>
        <w:spacing w:line="136" w:lineRule="exact"/>
        <w:rPr>
          <w:sz w:val="20"/>
          <w:szCs w:val="20"/>
        </w:rPr>
      </w:pPr>
    </w:p>
    <w:p w14:paraId="6AD24532" w14:textId="77777777" w:rsidR="00E10586" w:rsidRDefault="00000000">
      <w:pPr>
        <w:spacing w:line="253" w:lineRule="auto"/>
        <w:ind w:left="80" w:right="420"/>
        <w:rPr>
          <w:sz w:val="20"/>
          <w:szCs w:val="20"/>
        </w:rPr>
      </w:pPr>
      <w:r>
        <w:rPr>
          <w:rFonts w:ascii="Arial" w:eastAsia="Arial" w:hAnsi="Arial" w:cs="Arial"/>
        </w:rPr>
        <w:t>Für die Beseitigung und/oder Heiligung aller dunklen Netze und deren Ersetzung durch göttliche Netze.</w:t>
      </w:r>
    </w:p>
    <w:p w14:paraId="1FB579A4" w14:textId="77777777" w:rsidR="00AC4C03" w:rsidRDefault="00AC4C03" w:rsidP="00AC4C03">
      <w:pPr>
        <w:spacing w:line="135" w:lineRule="exact"/>
        <w:rPr>
          <w:sz w:val="20"/>
          <w:szCs w:val="20"/>
        </w:rPr>
      </w:pPr>
    </w:p>
    <w:p w14:paraId="10084067" w14:textId="77777777" w:rsidR="00E10586" w:rsidRDefault="00000000">
      <w:pPr>
        <w:spacing w:line="256" w:lineRule="auto"/>
        <w:ind w:left="80" w:right="20"/>
        <w:rPr>
          <w:sz w:val="20"/>
          <w:szCs w:val="20"/>
        </w:rPr>
      </w:pPr>
      <w:r>
        <w:rPr>
          <w:rFonts w:ascii="Arial" w:eastAsia="Arial" w:hAnsi="Arial" w:cs="Arial"/>
        </w:rPr>
        <w:t>Dass alle dunklen Frequenzen, Kräfte und Energien, einschließlich derer von Schmerz, Trauma, Angst, Missbrauch, Krankheit und Ähnlichem, durch das Blut des Lammes ausgeschaltet werden. Wir bitten darum, dass alle unsere Netze auf die himmlischen Frequenzen des Lebens, der Liebe, der Hoffnung, des Glaubens und dergleichen abgestimmt werden.</w:t>
      </w:r>
    </w:p>
    <w:p w14:paraId="279B6F42" w14:textId="77777777" w:rsidR="00AC4C03" w:rsidRDefault="00AC4C03" w:rsidP="00AC4C03">
      <w:pPr>
        <w:spacing w:line="135" w:lineRule="exact"/>
        <w:rPr>
          <w:sz w:val="20"/>
          <w:szCs w:val="20"/>
        </w:rPr>
      </w:pPr>
    </w:p>
    <w:p w14:paraId="11080787" w14:textId="77777777" w:rsidR="00E10586" w:rsidRDefault="00000000">
      <w:pPr>
        <w:spacing w:line="256" w:lineRule="auto"/>
        <w:ind w:left="80" w:right="80"/>
        <w:rPr>
          <w:sz w:val="20"/>
          <w:szCs w:val="20"/>
        </w:rPr>
      </w:pPr>
      <w:r>
        <w:rPr>
          <w:rFonts w:ascii="Arial" w:eastAsia="Arial" w:hAnsi="Arial" w:cs="Arial"/>
        </w:rPr>
        <w:t>Wir kappen alle verunreinigten Kommunikationsleitungen, verseuchte Drähte und schalten alle Programme und Technologien des Dunkelreichs ab. Wir bitten darum, dass alle verunreinigten Anschlüsse gereinigt und entfernt werden.</w:t>
      </w:r>
    </w:p>
    <w:p w14:paraId="7C1583A1" w14:textId="77777777" w:rsidR="00AC4C03" w:rsidRDefault="00AC4C03" w:rsidP="00AC4C03">
      <w:pPr>
        <w:spacing w:line="133" w:lineRule="exact"/>
        <w:rPr>
          <w:sz w:val="20"/>
          <w:szCs w:val="20"/>
        </w:rPr>
      </w:pPr>
    </w:p>
    <w:p w14:paraId="6067C387" w14:textId="77777777" w:rsidR="00E10586" w:rsidRDefault="00000000">
      <w:pPr>
        <w:spacing w:line="256" w:lineRule="auto"/>
        <w:ind w:left="80" w:right="60"/>
        <w:rPr>
          <w:sz w:val="20"/>
          <w:szCs w:val="20"/>
        </w:rPr>
      </w:pPr>
      <w:r>
        <w:rPr>
          <w:rFonts w:ascii="Arial" w:eastAsia="Arial" w:hAnsi="Arial" w:cs="Arial"/>
        </w:rPr>
        <w:t>Wir heiligen und markieren alle Autobahnen, Frequenzen, Drähte, Super-Röhren, Wirbel oder andere Reisemittel und Frequenzen in und zwischen den Welten mit dem Blut des Lammes.</w:t>
      </w:r>
    </w:p>
    <w:p w14:paraId="07C4FE9E" w14:textId="77777777" w:rsidR="00AC4C03" w:rsidRDefault="00AC4C03" w:rsidP="00AC4C03">
      <w:pPr>
        <w:spacing w:line="180" w:lineRule="exact"/>
        <w:rPr>
          <w:sz w:val="20"/>
          <w:szCs w:val="20"/>
        </w:rPr>
      </w:pPr>
    </w:p>
    <w:p w14:paraId="2B68AE72" w14:textId="77777777" w:rsidR="00E10586" w:rsidRDefault="00000000">
      <w:pPr>
        <w:jc w:val="right"/>
        <w:rPr>
          <w:sz w:val="20"/>
          <w:szCs w:val="20"/>
        </w:rPr>
      </w:pPr>
      <w:r>
        <w:rPr>
          <w:rFonts w:ascii="Arial" w:eastAsia="Arial" w:hAnsi="Arial" w:cs="Arial"/>
        </w:rPr>
        <w:t>332</w:t>
      </w:r>
    </w:p>
    <w:p w14:paraId="69F903FC" w14:textId="77777777" w:rsidR="00AC4C03" w:rsidRDefault="00AC4C03" w:rsidP="00AC4C03">
      <w:pPr>
        <w:sectPr w:rsidR="00AC4C03">
          <w:pgSz w:w="8400" w:h="11908"/>
          <w:pgMar w:top="1150" w:right="1332" w:bottom="430" w:left="1440" w:header="0" w:footer="0" w:gutter="0"/>
          <w:cols w:space="720" w:equalWidth="0">
            <w:col w:w="5620"/>
          </w:cols>
        </w:sectPr>
      </w:pPr>
    </w:p>
    <w:p w14:paraId="111AB9B6" w14:textId="77777777" w:rsidR="00E10586" w:rsidRDefault="00000000">
      <w:pPr>
        <w:spacing w:line="256" w:lineRule="auto"/>
        <w:ind w:left="80" w:right="140"/>
        <w:rPr>
          <w:sz w:val="20"/>
          <w:szCs w:val="20"/>
        </w:rPr>
      </w:pPr>
      <w:bookmarkStart w:id="348" w:name="page349"/>
      <w:bookmarkEnd w:id="348"/>
      <w:r>
        <w:rPr>
          <w:rFonts w:ascii="Arial" w:eastAsia="Arial" w:hAnsi="Arial" w:cs="Arial"/>
        </w:rPr>
        <w:t>Wir entfernen alle dunklen Frequenzen und Schwingungen aus unseren Kraftfeldern. Wir bitten darum, dass die Frequenzen und Schwingungen des Königreichs JHWH wieder in unsere Kraftfelder aufgenommen werden. Wir bitten darum, dass wir mit den Klängen und Frequenzen seines Reiches in Resonanz gehen können.</w:t>
      </w:r>
    </w:p>
    <w:p w14:paraId="49532274" w14:textId="77777777" w:rsidR="00AC4C03" w:rsidRDefault="00AC4C03" w:rsidP="00AC4C03">
      <w:pPr>
        <w:spacing w:line="139" w:lineRule="exact"/>
        <w:rPr>
          <w:sz w:val="20"/>
          <w:szCs w:val="20"/>
        </w:rPr>
      </w:pPr>
    </w:p>
    <w:p w14:paraId="155DA3D8" w14:textId="77777777" w:rsidR="00E10586" w:rsidRDefault="00000000">
      <w:pPr>
        <w:spacing w:line="253" w:lineRule="auto"/>
        <w:ind w:left="80" w:right="200"/>
        <w:jc w:val="both"/>
        <w:rPr>
          <w:sz w:val="20"/>
          <w:szCs w:val="20"/>
        </w:rPr>
      </w:pPr>
      <w:r>
        <w:rPr>
          <w:rFonts w:ascii="Arial" w:eastAsia="Arial" w:hAnsi="Arial" w:cs="Arial"/>
        </w:rPr>
        <w:t>Wir bringen alle Unstimmigkeiten mit dem Blut des Lammes zum Schweigen und ziehen ihnen den Stecker aus der Quelle. Die Harmonie des Reiches Gottes soll in uns und um uns herum wiederhergestellt werden.</w:t>
      </w:r>
    </w:p>
    <w:p w14:paraId="446357EE" w14:textId="77777777" w:rsidR="00AC4C03" w:rsidRDefault="00AC4C03" w:rsidP="00AC4C03">
      <w:pPr>
        <w:spacing w:line="136" w:lineRule="exact"/>
        <w:rPr>
          <w:sz w:val="20"/>
          <w:szCs w:val="20"/>
        </w:rPr>
      </w:pPr>
    </w:p>
    <w:p w14:paraId="323123B9" w14:textId="77777777" w:rsidR="00E10586" w:rsidRDefault="00000000">
      <w:pPr>
        <w:spacing w:line="256" w:lineRule="auto"/>
        <w:ind w:left="80" w:right="60"/>
        <w:rPr>
          <w:sz w:val="20"/>
          <w:szCs w:val="20"/>
        </w:rPr>
      </w:pPr>
      <w:r>
        <w:rPr>
          <w:rFonts w:ascii="Arial" w:eastAsia="Arial" w:hAnsi="Arial" w:cs="Arial"/>
        </w:rPr>
        <w:t>Wir tun Buße für allen Ungehorsam sowie für die Mäntel und Garben der Rebellion und des Stolzes, die uns bedecken. Wir sagen uns von ihnen los und prangern sie an. Wir bitten darum, aus allen Verstrickungen mit diesen Strukturen, Bereichen, Technologien und Territorien befreit zu werden.</w:t>
      </w:r>
    </w:p>
    <w:p w14:paraId="22343704" w14:textId="77777777" w:rsidR="00AC4C03" w:rsidRDefault="00AC4C03" w:rsidP="00AC4C03">
      <w:pPr>
        <w:spacing w:line="139" w:lineRule="exact"/>
        <w:rPr>
          <w:sz w:val="20"/>
          <w:szCs w:val="20"/>
        </w:rPr>
      </w:pPr>
    </w:p>
    <w:p w14:paraId="482F60E1" w14:textId="77777777" w:rsidR="00E10586" w:rsidRDefault="00000000">
      <w:pPr>
        <w:spacing w:line="257" w:lineRule="auto"/>
        <w:ind w:left="80" w:right="120"/>
        <w:rPr>
          <w:sz w:val="20"/>
          <w:szCs w:val="20"/>
        </w:rPr>
      </w:pPr>
      <w:r>
        <w:rPr>
          <w:rFonts w:ascii="Arial" w:eastAsia="Arial" w:hAnsi="Arial" w:cs="Arial"/>
        </w:rPr>
        <w:t>Wo dunkle Frequenzen und Schwingungen unsere DNA, RNA, Zellstrukturen, Gehirne, Herzen, Kerne, Gewässer oder Körperfunktionen verändert und unsere Gedanken, unseren Willen und unsere Emotionen beeinflusst haben, bitten wir darum, dass diese Veränderungen und Verunreinigungen entfernt werden und dass wir wieder zu den Bauplänen des Königreichs JHWH zurückkehren.</w:t>
      </w:r>
    </w:p>
    <w:p w14:paraId="5CA47C11" w14:textId="77777777" w:rsidR="00AC4C03" w:rsidRDefault="00AC4C03" w:rsidP="00AC4C03">
      <w:pPr>
        <w:spacing w:line="131" w:lineRule="exact"/>
        <w:rPr>
          <w:sz w:val="20"/>
          <w:szCs w:val="20"/>
        </w:rPr>
      </w:pPr>
    </w:p>
    <w:p w14:paraId="2D387A55" w14:textId="77777777" w:rsidR="00E10586" w:rsidRDefault="00000000">
      <w:pPr>
        <w:spacing w:line="256" w:lineRule="auto"/>
        <w:ind w:left="80" w:right="20"/>
        <w:rPr>
          <w:sz w:val="20"/>
          <w:szCs w:val="20"/>
        </w:rPr>
      </w:pPr>
      <w:r>
        <w:rPr>
          <w:rFonts w:ascii="Arial" w:eastAsia="Arial" w:hAnsi="Arial" w:cs="Arial"/>
        </w:rPr>
        <w:t>Bitte entferne alle dunklen Zellgedächtnisse sowie die Fähigkeit unserer Zellen und Kerne, mit den Frequenzen der Dunkelheit zu schwingen. Bitte stimme unsere Menschen, insbesondere unsere Gewässer, auf die Frequenzen des dritten Himmels ein.</w:t>
      </w:r>
    </w:p>
    <w:p w14:paraId="6AB9E6C4" w14:textId="77777777" w:rsidR="00AC4C03" w:rsidRDefault="00AC4C03" w:rsidP="00AC4C03">
      <w:pPr>
        <w:spacing w:line="124" w:lineRule="exact"/>
        <w:rPr>
          <w:sz w:val="20"/>
          <w:szCs w:val="20"/>
        </w:rPr>
      </w:pPr>
    </w:p>
    <w:p w14:paraId="78D6EFE0" w14:textId="77777777" w:rsidR="00E10586" w:rsidRDefault="00000000">
      <w:pPr>
        <w:ind w:left="80"/>
        <w:rPr>
          <w:sz w:val="20"/>
          <w:szCs w:val="20"/>
        </w:rPr>
      </w:pPr>
      <w:r>
        <w:rPr>
          <w:rFonts w:ascii="Arial" w:eastAsia="Arial" w:hAnsi="Arial" w:cs="Arial"/>
        </w:rPr>
        <w:t>Wir lösen uns vom Tod und verbinden uns wieder mit dem Leben.</w:t>
      </w:r>
    </w:p>
    <w:p w14:paraId="68BD5C2F" w14:textId="77777777" w:rsidR="00AC4C03" w:rsidRDefault="00AC4C03" w:rsidP="00AC4C03">
      <w:pPr>
        <w:spacing w:line="148" w:lineRule="exact"/>
        <w:rPr>
          <w:sz w:val="20"/>
          <w:szCs w:val="20"/>
        </w:rPr>
      </w:pPr>
    </w:p>
    <w:p w14:paraId="438661FF" w14:textId="77777777" w:rsidR="00E10586" w:rsidRDefault="00000000">
      <w:pPr>
        <w:spacing w:line="256" w:lineRule="auto"/>
        <w:ind w:left="80" w:right="100"/>
        <w:rPr>
          <w:sz w:val="20"/>
          <w:szCs w:val="20"/>
        </w:rPr>
      </w:pPr>
      <w:r>
        <w:rPr>
          <w:rFonts w:ascii="Arial" w:eastAsia="Arial" w:hAnsi="Arial" w:cs="Arial"/>
        </w:rPr>
        <w:t>Wir geben alle gottlosen Verbindungen auf, auch die, die uns mit den Reichen der Finsternis unter der Erde und den Himmeln, Gewässern, ihren geistigen Bereichen, Gesetzen, Satzungen, Wesenheiten, Monden, Sternen, Sonnen und Planeten verbinden.</w:t>
      </w:r>
    </w:p>
    <w:p w14:paraId="156A5532" w14:textId="77777777" w:rsidR="00AC4C03" w:rsidRDefault="00AC4C03" w:rsidP="00AC4C03">
      <w:pPr>
        <w:spacing w:line="124" w:lineRule="exact"/>
        <w:rPr>
          <w:sz w:val="20"/>
          <w:szCs w:val="20"/>
        </w:rPr>
      </w:pPr>
    </w:p>
    <w:p w14:paraId="2B5325AC" w14:textId="77777777" w:rsidR="00E10586" w:rsidRDefault="00000000">
      <w:pPr>
        <w:ind w:left="80"/>
        <w:rPr>
          <w:sz w:val="20"/>
          <w:szCs w:val="20"/>
        </w:rPr>
      </w:pPr>
      <w:r>
        <w:rPr>
          <w:rFonts w:ascii="Arial" w:eastAsia="Arial" w:hAnsi="Arial" w:cs="Arial"/>
        </w:rPr>
        <w:t>Wir bitten darum, dass alle dunklen Verkleidungen von uns entfernt werden.</w:t>
      </w:r>
    </w:p>
    <w:p w14:paraId="2FD90E67" w14:textId="77777777" w:rsidR="00AC4C03" w:rsidRDefault="00AC4C03" w:rsidP="00AC4C03">
      <w:pPr>
        <w:spacing w:line="200" w:lineRule="exact"/>
        <w:rPr>
          <w:sz w:val="20"/>
          <w:szCs w:val="20"/>
        </w:rPr>
      </w:pPr>
    </w:p>
    <w:p w14:paraId="350A53DE" w14:textId="77777777" w:rsidR="00AC4C03" w:rsidRDefault="00AC4C03" w:rsidP="00AC4C03">
      <w:pPr>
        <w:spacing w:line="200" w:lineRule="exact"/>
        <w:rPr>
          <w:sz w:val="20"/>
          <w:szCs w:val="20"/>
        </w:rPr>
      </w:pPr>
    </w:p>
    <w:p w14:paraId="68404C4E" w14:textId="77777777" w:rsidR="00AC4C03" w:rsidRDefault="00AC4C03" w:rsidP="00AC4C03">
      <w:pPr>
        <w:spacing w:line="379" w:lineRule="exact"/>
        <w:rPr>
          <w:sz w:val="20"/>
          <w:szCs w:val="20"/>
        </w:rPr>
      </w:pPr>
    </w:p>
    <w:p w14:paraId="05BC3251" w14:textId="77777777" w:rsidR="00E10586" w:rsidRDefault="00000000">
      <w:pPr>
        <w:jc w:val="right"/>
        <w:rPr>
          <w:sz w:val="20"/>
          <w:szCs w:val="20"/>
        </w:rPr>
      </w:pPr>
      <w:r>
        <w:rPr>
          <w:rFonts w:ascii="Arial" w:eastAsia="Arial" w:hAnsi="Arial" w:cs="Arial"/>
        </w:rPr>
        <w:t>333</w:t>
      </w:r>
    </w:p>
    <w:p w14:paraId="1FE30912" w14:textId="77777777" w:rsidR="00AC4C03" w:rsidRDefault="00AC4C03" w:rsidP="00AC4C03">
      <w:pPr>
        <w:sectPr w:rsidR="00AC4C03">
          <w:pgSz w:w="8400" w:h="11908"/>
          <w:pgMar w:top="1150" w:right="1332" w:bottom="430" w:left="1440" w:header="0" w:footer="0" w:gutter="0"/>
          <w:cols w:space="720" w:equalWidth="0">
            <w:col w:w="5620"/>
          </w:cols>
        </w:sectPr>
      </w:pPr>
    </w:p>
    <w:p w14:paraId="63DFC17E" w14:textId="77777777" w:rsidR="00E10586" w:rsidRDefault="00000000">
      <w:pPr>
        <w:spacing w:line="256" w:lineRule="auto"/>
        <w:ind w:left="80" w:right="20"/>
        <w:rPr>
          <w:sz w:val="20"/>
          <w:szCs w:val="20"/>
        </w:rPr>
      </w:pPr>
      <w:bookmarkStart w:id="349" w:name="page350"/>
      <w:bookmarkEnd w:id="349"/>
      <w:r>
        <w:rPr>
          <w:rFonts w:ascii="Arial" w:eastAsia="Arial" w:hAnsi="Arial" w:cs="Arial"/>
        </w:rPr>
        <w:t>Bitte schaltet alle dunklen Codes, Programmierungen, Spinn- und Sperrsequenzen und Geräte ab. Wir erklären, dass das Blut des Lammes jetzt alle Codes und Programmierungen knackt und sie in allen Zeiten, Räumen und Dimensionen machtlos werden lässt.</w:t>
      </w:r>
    </w:p>
    <w:p w14:paraId="1A0EE354" w14:textId="77777777" w:rsidR="00AC4C03" w:rsidRDefault="00AC4C03" w:rsidP="00AC4C03">
      <w:pPr>
        <w:spacing w:line="139" w:lineRule="exact"/>
        <w:rPr>
          <w:sz w:val="20"/>
          <w:szCs w:val="20"/>
        </w:rPr>
      </w:pPr>
    </w:p>
    <w:p w14:paraId="4833DE37" w14:textId="77777777" w:rsidR="00E10586" w:rsidRDefault="00000000">
      <w:pPr>
        <w:spacing w:line="253" w:lineRule="auto"/>
        <w:ind w:left="80" w:right="260"/>
        <w:rPr>
          <w:sz w:val="20"/>
          <w:szCs w:val="20"/>
        </w:rPr>
      </w:pPr>
      <w:r>
        <w:rPr>
          <w:rFonts w:ascii="Arial" w:eastAsia="Arial" w:hAnsi="Arial" w:cs="Arial"/>
        </w:rPr>
        <w:t>Wir bitten darum, von allen dunklen oder falschen Reflexionen und Verkleidungen von Wesenheiten, Galaxien, Sternen, Planeten, Sonnen oder Monden getrennt zu werden.</w:t>
      </w:r>
    </w:p>
    <w:p w14:paraId="08E0AF83" w14:textId="77777777" w:rsidR="00AC4C03" w:rsidRDefault="00AC4C03" w:rsidP="00AC4C03">
      <w:pPr>
        <w:spacing w:line="136" w:lineRule="exact"/>
        <w:rPr>
          <w:sz w:val="20"/>
          <w:szCs w:val="20"/>
        </w:rPr>
      </w:pPr>
    </w:p>
    <w:p w14:paraId="2EB9EBAA" w14:textId="77777777" w:rsidR="00E10586" w:rsidRDefault="00000000">
      <w:pPr>
        <w:spacing w:line="256" w:lineRule="auto"/>
        <w:ind w:left="80" w:right="20"/>
        <w:rPr>
          <w:sz w:val="20"/>
          <w:szCs w:val="20"/>
        </w:rPr>
      </w:pPr>
      <w:r>
        <w:rPr>
          <w:rFonts w:ascii="Arial" w:eastAsia="Arial" w:hAnsi="Arial" w:cs="Arial"/>
        </w:rPr>
        <w:t>Wir bitten darum, wieder mit dem Netz der wahren Ordnung von Melchisedek verbunden zu werden. Wir erklären, dass wir den Weg der Wahrheit und des Lebens erkennen werden. Wir entsagen den Gittern, die mit allen Identitäten Luzifers verbunden sind, sowie allen Mitarbeitern und Territorien seines dunklen Reiches und verleugnen sie.</w:t>
      </w:r>
    </w:p>
    <w:p w14:paraId="2D929FA4" w14:textId="77777777" w:rsidR="00AC4C03" w:rsidRDefault="00AC4C03" w:rsidP="00AC4C03">
      <w:pPr>
        <w:spacing w:line="139" w:lineRule="exact"/>
        <w:rPr>
          <w:sz w:val="20"/>
          <w:szCs w:val="20"/>
        </w:rPr>
      </w:pPr>
    </w:p>
    <w:p w14:paraId="6D0329F9" w14:textId="77777777" w:rsidR="00E10586" w:rsidRDefault="00000000">
      <w:pPr>
        <w:spacing w:line="253" w:lineRule="auto"/>
        <w:ind w:left="80" w:right="240"/>
        <w:rPr>
          <w:sz w:val="20"/>
          <w:szCs w:val="20"/>
        </w:rPr>
      </w:pPr>
      <w:r>
        <w:rPr>
          <w:rFonts w:ascii="Arial" w:eastAsia="Arial" w:hAnsi="Arial" w:cs="Arial"/>
        </w:rPr>
        <w:t>Wir tun Buße für unsere Treue und Anbetung des Antichristen und der Himmelskönigin. Wir verleugnen und kündigen unsere Generationsbündnisse mit ihnen.</w:t>
      </w:r>
    </w:p>
    <w:p w14:paraId="2D6E15AB" w14:textId="77777777" w:rsidR="00AC4C03" w:rsidRDefault="00AC4C03" w:rsidP="00AC4C03">
      <w:pPr>
        <w:spacing w:line="136" w:lineRule="exact"/>
        <w:rPr>
          <w:sz w:val="20"/>
          <w:szCs w:val="20"/>
        </w:rPr>
      </w:pPr>
    </w:p>
    <w:p w14:paraId="7341FD49" w14:textId="77777777" w:rsidR="00E10586" w:rsidRDefault="00000000">
      <w:pPr>
        <w:spacing w:line="256" w:lineRule="auto"/>
        <w:ind w:left="80" w:right="140"/>
        <w:rPr>
          <w:sz w:val="20"/>
          <w:szCs w:val="20"/>
        </w:rPr>
      </w:pPr>
      <w:r>
        <w:rPr>
          <w:rFonts w:ascii="Arial" w:eastAsia="Arial" w:hAnsi="Arial" w:cs="Arial"/>
        </w:rPr>
        <w:t>Wir bitten darum, von ihren Super-Gittern der Täuschung und Zerstörung getrennt zu werden. Wir stimmen nicht länger mit ihnen überein. Wir erklären, dass diese dunklen Netze und Supernetze nicht länger unsere Deckung, unseren Schutz, unsere Lebenskraft, unser Zuhause oder unsere Rettung sind.</w:t>
      </w:r>
    </w:p>
    <w:p w14:paraId="459ED441" w14:textId="77777777" w:rsidR="00AC4C03" w:rsidRDefault="00AC4C03" w:rsidP="00AC4C03">
      <w:pPr>
        <w:spacing w:line="139" w:lineRule="exact"/>
        <w:rPr>
          <w:sz w:val="20"/>
          <w:szCs w:val="20"/>
        </w:rPr>
      </w:pPr>
    </w:p>
    <w:p w14:paraId="79418977" w14:textId="77777777" w:rsidR="00E10586" w:rsidRDefault="00000000">
      <w:pPr>
        <w:spacing w:line="254" w:lineRule="auto"/>
        <w:ind w:left="80" w:right="140"/>
        <w:rPr>
          <w:sz w:val="20"/>
          <w:szCs w:val="20"/>
        </w:rPr>
      </w:pPr>
      <w:r>
        <w:rPr>
          <w:rFonts w:ascii="Arial" w:eastAsia="Arial" w:hAnsi="Arial" w:cs="Arial"/>
        </w:rPr>
        <w:t>Wir tauschen unser ganzes Menschsein, unsere Lebenskraft, unser Amt, unser Erstgeburtsrecht, unseren Samen, unser Blut, unser Erbe und unsere Gemeinschaft wieder mit JHWHs Ordnung des Melchisedek aus.</w:t>
      </w:r>
    </w:p>
    <w:p w14:paraId="6243A1D9" w14:textId="77777777" w:rsidR="00AC4C03" w:rsidRDefault="00AC4C03" w:rsidP="00AC4C03">
      <w:pPr>
        <w:spacing w:line="133" w:lineRule="exact"/>
        <w:rPr>
          <w:sz w:val="20"/>
          <w:szCs w:val="20"/>
        </w:rPr>
      </w:pPr>
    </w:p>
    <w:p w14:paraId="57A4F957" w14:textId="77777777" w:rsidR="00E10586" w:rsidRDefault="00000000">
      <w:pPr>
        <w:spacing w:line="256" w:lineRule="auto"/>
        <w:ind w:left="80" w:right="100"/>
        <w:rPr>
          <w:sz w:val="20"/>
          <w:szCs w:val="20"/>
        </w:rPr>
      </w:pPr>
      <w:r>
        <w:rPr>
          <w:rFonts w:ascii="Arial" w:eastAsia="Arial" w:hAnsi="Arial" w:cs="Arial"/>
        </w:rPr>
        <w:t>Wir bitten um die Befreiung unserer Lebenskraft, unseres wahren Plans, unserer Königreichsblaupause, unserer Namen und unseres weißen Steins von allen dunklen Gittern, Zeiten, Dimensionen, Verstrickungen und dunklen Technologien. Wir weihen sie YHVH und bitten darum, in Yeshua als das Gitter des Lebens eingepfropft zu werden.</w:t>
      </w:r>
    </w:p>
    <w:p w14:paraId="6EFE73F1" w14:textId="77777777" w:rsidR="00AC4C03" w:rsidRDefault="00AC4C03" w:rsidP="00AC4C03">
      <w:pPr>
        <w:spacing w:line="200" w:lineRule="exact"/>
        <w:rPr>
          <w:sz w:val="20"/>
          <w:szCs w:val="20"/>
        </w:rPr>
      </w:pPr>
    </w:p>
    <w:p w14:paraId="32B2CFA0" w14:textId="77777777" w:rsidR="00AC4C03" w:rsidRDefault="00AC4C03" w:rsidP="00AC4C03">
      <w:pPr>
        <w:spacing w:line="200" w:lineRule="exact"/>
        <w:rPr>
          <w:sz w:val="20"/>
          <w:szCs w:val="20"/>
        </w:rPr>
      </w:pPr>
    </w:p>
    <w:p w14:paraId="10D3F655" w14:textId="77777777" w:rsidR="00AC4C03" w:rsidRDefault="00AC4C03" w:rsidP="00AC4C03">
      <w:pPr>
        <w:spacing w:line="200" w:lineRule="exact"/>
        <w:rPr>
          <w:sz w:val="20"/>
          <w:szCs w:val="20"/>
        </w:rPr>
      </w:pPr>
    </w:p>
    <w:p w14:paraId="2E9DE01D" w14:textId="77777777" w:rsidR="00AC4C03" w:rsidRDefault="00AC4C03" w:rsidP="00AC4C03">
      <w:pPr>
        <w:spacing w:line="286" w:lineRule="exact"/>
        <w:rPr>
          <w:sz w:val="20"/>
          <w:szCs w:val="20"/>
        </w:rPr>
      </w:pPr>
    </w:p>
    <w:p w14:paraId="79AB8C14" w14:textId="77777777" w:rsidR="00E10586" w:rsidRDefault="00000000">
      <w:pPr>
        <w:jc w:val="right"/>
        <w:rPr>
          <w:sz w:val="20"/>
          <w:szCs w:val="20"/>
        </w:rPr>
      </w:pPr>
      <w:r>
        <w:rPr>
          <w:rFonts w:ascii="Arial" w:eastAsia="Arial" w:hAnsi="Arial" w:cs="Arial"/>
        </w:rPr>
        <w:t>334</w:t>
      </w:r>
    </w:p>
    <w:p w14:paraId="4529C969" w14:textId="77777777" w:rsidR="00AC4C03" w:rsidRDefault="00AC4C03" w:rsidP="00AC4C03">
      <w:pPr>
        <w:sectPr w:rsidR="00AC4C03">
          <w:pgSz w:w="8400" w:h="11908"/>
          <w:pgMar w:top="1150" w:right="1332" w:bottom="430" w:left="1440" w:header="0" w:footer="0" w:gutter="0"/>
          <w:cols w:space="720" w:equalWidth="0">
            <w:col w:w="5620"/>
          </w:cols>
        </w:sectPr>
      </w:pPr>
    </w:p>
    <w:p w14:paraId="6F209B95" w14:textId="77777777" w:rsidR="00E10586" w:rsidRDefault="00000000">
      <w:pPr>
        <w:spacing w:line="255" w:lineRule="auto"/>
        <w:ind w:left="80" w:right="120"/>
        <w:rPr>
          <w:sz w:val="20"/>
          <w:szCs w:val="20"/>
        </w:rPr>
      </w:pPr>
      <w:bookmarkStart w:id="350" w:name="page351"/>
      <w:bookmarkEnd w:id="350"/>
      <w:r>
        <w:rPr>
          <w:rFonts w:ascii="Arial" w:eastAsia="Arial" w:hAnsi="Arial" w:cs="Arial"/>
        </w:rPr>
        <w:t>Wir bitten um die Befreiung von allen ungöttlichen Zeiten, Jahreszeiten und Rahmen und bitten darum, mit YHVHs Zeit, Timing und Jahreszeiten in Einklang gebracht zu werden.</w:t>
      </w:r>
    </w:p>
    <w:p w14:paraId="50FD862F" w14:textId="77777777" w:rsidR="00AC4C03" w:rsidRDefault="00AC4C03" w:rsidP="00AC4C03">
      <w:pPr>
        <w:spacing w:line="134" w:lineRule="exact"/>
        <w:rPr>
          <w:sz w:val="20"/>
          <w:szCs w:val="20"/>
        </w:rPr>
      </w:pPr>
    </w:p>
    <w:p w14:paraId="29119803" w14:textId="77777777" w:rsidR="00E10586" w:rsidRDefault="00000000">
      <w:pPr>
        <w:spacing w:line="255" w:lineRule="auto"/>
        <w:ind w:left="80" w:right="500"/>
        <w:rPr>
          <w:sz w:val="20"/>
          <w:szCs w:val="20"/>
        </w:rPr>
      </w:pPr>
      <w:r>
        <w:rPr>
          <w:rFonts w:ascii="Arial" w:eastAsia="Arial" w:hAnsi="Arial" w:cs="Arial"/>
        </w:rPr>
        <w:t>Wir bitten darum, dass alle DNA- und RNA- und Elementarveränderungen, die durch die dunkle Verstrickung und die verunreinigten Netze verursacht wurden, nach JHWHs Plänen wiederhergestellt werden.</w:t>
      </w:r>
    </w:p>
    <w:p w14:paraId="230163E3" w14:textId="77777777" w:rsidR="00AC4C03" w:rsidRDefault="00AC4C03" w:rsidP="00AC4C03">
      <w:pPr>
        <w:spacing w:line="134" w:lineRule="exact"/>
        <w:rPr>
          <w:sz w:val="20"/>
          <w:szCs w:val="20"/>
        </w:rPr>
      </w:pPr>
    </w:p>
    <w:p w14:paraId="0761C92B" w14:textId="77777777" w:rsidR="00E10586" w:rsidRDefault="00000000">
      <w:pPr>
        <w:spacing w:line="256" w:lineRule="auto"/>
        <w:ind w:left="80" w:right="20"/>
        <w:rPr>
          <w:sz w:val="20"/>
          <w:szCs w:val="20"/>
        </w:rPr>
      </w:pPr>
      <w:r>
        <w:rPr>
          <w:rFonts w:ascii="Arial" w:eastAsia="Arial" w:hAnsi="Arial" w:cs="Arial"/>
        </w:rPr>
        <w:t>Wir übergeben alle Generationsnetze mit den Verflechtungen, Bündnissen, Mächten, Energien, Kräften und Ressourcen und markieren sie mit dem Blut des Lammes. Bitte blockiere alle spirituellen GPS-Geräte oder ererbte Navigationstechnologien, die sie als unsere Ziele markieren.</w:t>
      </w:r>
    </w:p>
    <w:p w14:paraId="4D6F37F5" w14:textId="77777777" w:rsidR="00AC4C03" w:rsidRDefault="00AC4C03" w:rsidP="00AC4C03">
      <w:pPr>
        <w:spacing w:line="135" w:lineRule="exact"/>
        <w:rPr>
          <w:sz w:val="20"/>
          <w:szCs w:val="20"/>
        </w:rPr>
      </w:pPr>
    </w:p>
    <w:p w14:paraId="3EC29AD4" w14:textId="77777777" w:rsidR="00E10586" w:rsidRDefault="00000000">
      <w:pPr>
        <w:spacing w:line="256" w:lineRule="auto"/>
        <w:ind w:left="80" w:right="20"/>
        <w:rPr>
          <w:sz w:val="20"/>
          <w:szCs w:val="20"/>
        </w:rPr>
      </w:pPr>
      <w:r>
        <w:rPr>
          <w:rFonts w:ascii="Arial" w:eastAsia="Arial" w:hAnsi="Arial" w:cs="Arial"/>
        </w:rPr>
        <w:t>Wir brechen alle Bündnisse mit den Bürgern dieser Gebiete, Reiche, Netze und Territorien, ob menschlich oder geistig. Wir bringen sie alle unter das Blut des Lammes.</w:t>
      </w:r>
    </w:p>
    <w:p w14:paraId="4ABA9546" w14:textId="77777777" w:rsidR="00AC4C03" w:rsidRDefault="00AC4C03" w:rsidP="00AC4C03">
      <w:pPr>
        <w:spacing w:line="133" w:lineRule="exact"/>
        <w:rPr>
          <w:sz w:val="20"/>
          <w:szCs w:val="20"/>
        </w:rPr>
      </w:pPr>
    </w:p>
    <w:p w14:paraId="72FD8B99" w14:textId="77777777" w:rsidR="00E10586" w:rsidRDefault="00000000">
      <w:pPr>
        <w:spacing w:line="256" w:lineRule="auto"/>
        <w:ind w:left="80" w:right="160"/>
        <w:rPr>
          <w:sz w:val="20"/>
          <w:szCs w:val="20"/>
        </w:rPr>
      </w:pPr>
      <w:r>
        <w:rPr>
          <w:rFonts w:ascii="Arial" w:eastAsia="Arial" w:hAnsi="Arial" w:cs="Arial"/>
        </w:rPr>
        <w:t>Wir markieren die dunklen Stecker oder Leitungen und ihre Frequenzen mit dem Blut des Lammes und erklären, dass sie jetzt abgeschaltet sind und ihre dunklen Kräfte und Kontrollen verlieren. Bitte trenn uns von all diesen Drähten, Steckern und Technologien.</w:t>
      </w:r>
    </w:p>
    <w:p w14:paraId="03E15F60" w14:textId="77777777" w:rsidR="00AC4C03" w:rsidRDefault="00AC4C03" w:rsidP="00AC4C03">
      <w:pPr>
        <w:spacing w:line="135" w:lineRule="exact"/>
        <w:rPr>
          <w:sz w:val="20"/>
          <w:szCs w:val="20"/>
        </w:rPr>
      </w:pPr>
    </w:p>
    <w:p w14:paraId="7814A3D6" w14:textId="77777777" w:rsidR="00E10586" w:rsidRDefault="00000000">
      <w:pPr>
        <w:spacing w:line="257" w:lineRule="auto"/>
        <w:ind w:left="80" w:right="60"/>
        <w:rPr>
          <w:sz w:val="20"/>
          <w:szCs w:val="20"/>
        </w:rPr>
      </w:pPr>
      <w:r>
        <w:rPr>
          <w:rFonts w:ascii="Arial" w:eastAsia="Arial" w:hAnsi="Arial" w:cs="Arial"/>
        </w:rPr>
        <w:t>Wir bitten darum, dass alle Stolperdrähte, Alarme, Codes, Sprengfallen, Schlingen oder andere Warntechnologien jetzt abgeschaltet und durch das Blut des Lammes abgebaut werden. Bitte sende die Engel des Sondereinsatzkommandos, um dies zu tun. Wir erklären, dass keinem Teil von uns oder allem, was mit uns zu tun hat, durch diese Rettungsaktion etwas zustoßen wird.</w:t>
      </w:r>
    </w:p>
    <w:p w14:paraId="4ADE5143" w14:textId="77777777" w:rsidR="00AC4C03" w:rsidRDefault="00AC4C03" w:rsidP="00AC4C03">
      <w:pPr>
        <w:spacing w:line="136" w:lineRule="exact"/>
        <w:rPr>
          <w:sz w:val="20"/>
          <w:szCs w:val="20"/>
        </w:rPr>
      </w:pPr>
    </w:p>
    <w:p w14:paraId="4DE04F61" w14:textId="77777777" w:rsidR="00E10586" w:rsidRDefault="00000000">
      <w:pPr>
        <w:spacing w:line="255" w:lineRule="auto"/>
        <w:ind w:left="80" w:right="80"/>
        <w:rPr>
          <w:sz w:val="20"/>
          <w:szCs w:val="20"/>
        </w:rPr>
      </w:pPr>
      <w:r>
        <w:rPr>
          <w:rFonts w:ascii="Arial" w:eastAsia="Arial" w:hAnsi="Arial" w:cs="Arial"/>
        </w:rPr>
        <w:t>Von unseren Geistern, Seelen und Körpern aus folgen wir nun den Linien oder Pfaden mit ihren generationsübergreifenden Markierungen von Tod, Zerstörung, Betrug, Töten, Stehlen und Zerstören zu</w:t>
      </w:r>
    </w:p>
    <w:p w14:paraId="3152267D" w14:textId="77777777" w:rsidR="00AC4C03" w:rsidRDefault="00AC4C03" w:rsidP="00AC4C03">
      <w:pPr>
        <w:spacing w:line="200" w:lineRule="exact"/>
        <w:rPr>
          <w:sz w:val="20"/>
          <w:szCs w:val="20"/>
        </w:rPr>
      </w:pPr>
    </w:p>
    <w:p w14:paraId="379B529E" w14:textId="77777777" w:rsidR="00AC4C03" w:rsidRDefault="00AC4C03" w:rsidP="00AC4C03">
      <w:pPr>
        <w:spacing w:line="200" w:lineRule="exact"/>
        <w:rPr>
          <w:sz w:val="20"/>
          <w:szCs w:val="20"/>
        </w:rPr>
      </w:pPr>
    </w:p>
    <w:p w14:paraId="5CBD3CA1" w14:textId="77777777" w:rsidR="00AC4C03" w:rsidRDefault="00AC4C03" w:rsidP="00AC4C03">
      <w:pPr>
        <w:spacing w:line="209" w:lineRule="exact"/>
        <w:rPr>
          <w:sz w:val="20"/>
          <w:szCs w:val="20"/>
        </w:rPr>
      </w:pPr>
    </w:p>
    <w:p w14:paraId="62CBE665" w14:textId="77777777" w:rsidR="00E10586" w:rsidRDefault="00000000">
      <w:pPr>
        <w:jc w:val="right"/>
        <w:rPr>
          <w:sz w:val="20"/>
          <w:szCs w:val="20"/>
        </w:rPr>
      </w:pPr>
      <w:r>
        <w:rPr>
          <w:rFonts w:ascii="Arial" w:eastAsia="Arial" w:hAnsi="Arial" w:cs="Arial"/>
        </w:rPr>
        <w:t>335</w:t>
      </w:r>
    </w:p>
    <w:p w14:paraId="43529ED6" w14:textId="77777777" w:rsidR="00AC4C03" w:rsidRDefault="00AC4C03" w:rsidP="00AC4C03">
      <w:pPr>
        <w:sectPr w:rsidR="00AC4C03">
          <w:pgSz w:w="8400" w:h="11908"/>
          <w:pgMar w:top="1150" w:right="1332" w:bottom="430" w:left="1440" w:header="0" w:footer="0" w:gutter="0"/>
          <w:cols w:space="720" w:equalWidth="0">
            <w:col w:w="5620"/>
          </w:cols>
        </w:sectPr>
      </w:pPr>
    </w:p>
    <w:p w14:paraId="53A45208" w14:textId="77777777" w:rsidR="00E10586" w:rsidRDefault="00000000">
      <w:pPr>
        <w:spacing w:line="253" w:lineRule="auto"/>
        <w:ind w:left="80" w:right="160"/>
        <w:rPr>
          <w:sz w:val="20"/>
          <w:szCs w:val="20"/>
        </w:rPr>
      </w:pPr>
      <w:bookmarkStart w:id="351" w:name="page352"/>
      <w:bookmarkEnd w:id="351"/>
      <w:r>
        <w:rPr>
          <w:rFonts w:ascii="Arial" w:eastAsia="Arial" w:hAnsi="Arial" w:cs="Arial"/>
        </w:rPr>
        <w:t>die Reiche der Finsternis. Wir bitten dich, dass dein Licht und der Geist der Wahrheit vor uns hergehen.</w:t>
      </w:r>
    </w:p>
    <w:p w14:paraId="61EBD206" w14:textId="77777777" w:rsidR="00AC4C03" w:rsidRDefault="00AC4C03" w:rsidP="00AC4C03">
      <w:pPr>
        <w:spacing w:line="126" w:lineRule="exact"/>
        <w:rPr>
          <w:sz w:val="20"/>
          <w:szCs w:val="20"/>
        </w:rPr>
      </w:pPr>
    </w:p>
    <w:p w14:paraId="2EE51735" w14:textId="77777777" w:rsidR="00E10586" w:rsidRDefault="00000000">
      <w:pPr>
        <w:ind w:left="80"/>
        <w:rPr>
          <w:sz w:val="20"/>
          <w:szCs w:val="20"/>
        </w:rPr>
      </w:pPr>
      <w:r>
        <w:rPr>
          <w:rFonts w:ascii="Arial" w:eastAsia="Arial" w:hAnsi="Arial" w:cs="Arial"/>
        </w:rPr>
        <w:t>Im Namen Jeschuas und durch das Blut des</w:t>
      </w:r>
    </w:p>
    <w:p w14:paraId="25B81CBB" w14:textId="77777777" w:rsidR="00AC4C03" w:rsidRDefault="00AC4C03" w:rsidP="00AC4C03">
      <w:pPr>
        <w:spacing w:line="20" w:lineRule="exact"/>
        <w:rPr>
          <w:sz w:val="20"/>
          <w:szCs w:val="20"/>
        </w:rPr>
      </w:pPr>
    </w:p>
    <w:p w14:paraId="2332E88F" w14:textId="77777777" w:rsidR="00E10586" w:rsidRDefault="00000000">
      <w:pPr>
        <w:ind w:left="80"/>
        <w:rPr>
          <w:sz w:val="20"/>
          <w:szCs w:val="20"/>
        </w:rPr>
      </w:pPr>
      <w:r>
        <w:rPr>
          <w:rFonts w:ascii="Arial" w:eastAsia="Arial" w:hAnsi="Arial" w:cs="Arial"/>
        </w:rPr>
        <w:t>Lamm:</w:t>
      </w:r>
    </w:p>
    <w:p w14:paraId="73107962" w14:textId="77777777" w:rsidR="00AC4C03" w:rsidRDefault="00AC4C03" w:rsidP="00AC4C03">
      <w:pPr>
        <w:spacing w:line="148" w:lineRule="exact"/>
        <w:rPr>
          <w:sz w:val="20"/>
          <w:szCs w:val="20"/>
        </w:rPr>
      </w:pPr>
    </w:p>
    <w:p w14:paraId="5A0D90B9" w14:textId="77777777" w:rsidR="00E10586" w:rsidRDefault="00000000">
      <w:pPr>
        <w:spacing w:line="255" w:lineRule="auto"/>
        <w:ind w:left="80" w:right="20"/>
        <w:rPr>
          <w:sz w:val="20"/>
          <w:szCs w:val="20"/>
        </w:rPr>
      </w:pPr>
      <w:r>
        <w:rPr>
          <w:rFonts w:ascii="Arial" w:eastAsia="Arial" w:hAnsi="Arial" w:cs="Arial"/>
        </w:rPr>
        <w:t>Wir erklären, dass wir wissen, wer vor uns geht, wir wissen, wer hinter uns steht. Der Gott der Armeen des Himmels ist immer an unserer Seite.</w:t>
      </w:r>
    </w:p>
    <w:p w14:paraId="5575E73E" w14:textId="77777777" w:rsidR="00AC4C03" w:rsidRDefault="00AC4C03" w:rsidP="00AC4C03">
      <w:pPr>
        <w:spacing w:line="134" w:lineRule="exact"/>
        <w:rPr>
          <w:sz w:val="20"/>
          <w:szCs w:val="20"/>
        </w:rPr>
      </w:pPr>
    </w:p>
    <w:p w14:paraId="27350DCA" w14:textId="77777777" w:rsidR="00E10586" w:rsidRDefault="00000000">
      <w:pPr>
        <w:spacing w:line="258" w:lineRule="auto"/>
        <w:ind w:left="80"/>
        <w:rPr>
          <w:sz w:val="20"/>
          <w:szCs w:val="20"/>
        </w:rPr>
      </w:pPr>
      <w:r>
        <w:rPr>
          <w:rFonts w:ascii="Arial" w:eastAsia="Arial" w:hAnsi="Arial" w:cs="Arial"/>
        </w:rPr>
        <w:t>Wir markieren alle Höhe, Tiefe, Breite und Länge mit dem Licht, dem Leben und dem Blut des Lammes. Wir bitten um die Befreiung aller Teile unseres Menschseins - Geist, Seele und Körper, die an diese gebunden sind und sich in deren Gefangenschaft befinden. Wir bitten dich um die Befreiung dieser Teile aus der Dunkelheit. Wir bitten dich, dass du diese Teile findest, sie trennst und sie zur Heilung in das Herz des Vaters legst.</w:t>
      </w:r>
    </w:p>
    <w:p w14:paraId="395ED72C" w14:textId="77777777" w:rsidR="00AC4C03" w:rsidRDefault="00AC4C03" w:rsidP="00AC4C03">
      <w:pPr>
        <w:spacing w:line="129" w:lineRule="exact"/>
        <w:rPr>
          <w:sz w:val="20"/>
          <w:szCs w:val="20"/>
        </w:rPr>
      </w:pPr>
    </w:p>
    <w:p w14:paraId="06719631" w14:textId="77777777" w:rsidR="00E10586" w:rsidRDefault="00000000">
      <w:pPr>
        <w:spacing w:line="256" w:lineRule="auto"/>
        <w:ind w:left="80" w:right="80"/>
        <w:rPr>
          <w:sz w:val="20"/>
          <w:szCs w:val="20"/>
        </w:rPr>
      </w:pPr>
      <w:r>
        <w:rPr>
          <w:rFonts w:ascii="Arial" w:eastAsia="Arial" w:hAnsi="Arial" w:cs="Arial"/>
        </w:rPr>
        <w:t>Wir überfluten jetzt die dunklen Bereiche mit Licht und Wahrheit und pflanzen das Kreuz des Sieges von Jeschua. Wir danken dir, dass diese Bereiche jetzt überflutet und mit der Frequenz der Auferstehungskraft gefüllt werden.</w:t>
      </w:r>
    </w:p>
    <w:p w14:paraId="4E9B9C28" w14:textId="77777777" w:rsidR="00AC4C03" w:rsidRDefault="00AC4C03" w:rsidP="00AC4C03">
      <w:pPr>
        <w:spacing w:line="133" w:lineRule="exact"/>
        <w:rPr>
          <w:sz w:val="20"/>
          <w:szCs w:val="20"/>
        </w:rPr>
      </w:pPr>
    </w:p>
    <w:p w14:paraId="42C299E0" w14:textId="77777777" w:rsidR="00E10586" w:rsidRDefault="00000000">
      <w:pPr>
        <w:spacing w:line="257" w:lineRule="auto"/>
        <w:ind w:left="80" w:right="40"/>
        <w:rPr>
          <w:sz w:val="20"/>
          <w:szCs w:val="20"/>
        </w:rPr>
      </w:pPr>
      <w:r>
        <w:rPr>
          <w:rFonts w:ascii="Arial" w:eastAsia="Arial" w:hAnsi="Arial" w:cs="Arial"/>
        </w:rPr>
        <w:t>Wir sagen uns los von allen Sternen, Galaxien, Monden und Sonnen, die diesen Bereichen vorstehen und mit ihnen verbunden sind, und bitten darum, von ihnen getrennt zu werden. Wir sagen uns von diesen falschen Lichtern los und bitten darum, dass unsere Lebenskraft, Jahreszeiten, Zeiten, Ämter und Geburtsrechte von ihnen sowie von den mit ihnen verbundenen spirituellen Mächten und Autoritäten getrennt werden.</w:t>
      </w:r>
    </w:p>
    <w:p w14:paraId="3E95FD11" w14:textId="77777777" w:rsidR="00AC4C03" w:rsidRDefault="00AC4C03" w:rsidP="00AC4C03">
      <w:pPr>
        <w:spacing w:line="200" w:lineRule="exact"/>
        <w:rPr>
          <w:sz w:val="20"/>
          <w:szCs w:val="20"/>
        </w:rPr>
      </w:pPr>
    </w:p>
    <w:p w14:paraId="1B1A5516" w14:textId="77777777" w:rsidR="00AC4C03" w:rsidRDefault="00AC4C03" w:rsidP="00AC4C03">
      <w:pPr>
        <w:spacing w:line="217" w:lineRule="exact"/>
        <w:rPr>
          <w:sz w:val="20"/>
          <w:szCs w:val="20"/>
        </w:rPr>
      </w:pPr>
    </w:p>
    <w:p w14:paraId="5C3EF3A6" w14:textId="77777777" w:rsidR="00E10586" w:rsidRDefault="00000000">
      <w:pPr>
        <w:ind w:left="80"/>
        <w:rPr>
          <w:sz w:val="20"/>
          <w:szCs w:val="20"/>
        </w:rPr>
      </w:pPr>
      <w:r>
        <w:rPr>
          <w:rFonts w:ascii="Calibri Light" w:eastAsia="Calibri Light" w:hAnsi="Calibri Light" w:cs="Calibri Light"/>
          <w:b/>
          <w:bCs/>
          <w:sz w:val="26"/>
          <w:szCs w:val="26"/>
        </w:rPr>
        <w:t xml:space="preserve">Tore </w:t>
      </w:r>
      <w:r>
        <w:rPr>
          <w:rFonts w:ascii="Arial" w:eastAsia="Arial" w:hAnsi="Arial" w:cs="Arial"/>
        </w:rPr>
        <w:t xml:space="preserve">und </w:t>
      </w:r>
      <w:r>
        <w:rPr>
          <w:rFonts w:ascii="Calibri Light" w:eastAsia="Calibri Light" w:hAnsi="Calibri Light" w:cs="Calibri Light"/>
          <w:b/>
          <w:bCs/>
          <w:sz w:val="26"/>
          <w:szCs w:val="26"/>
        </w:rPr>
        <w:t>Türen</w:t>
      </w:r>
    </w:p>
    <w:p w14:paraId="76160C28" w14:textId="77777777" w:rsidR="00AC4C03" w:rsidRDefault="00AC4C03" w:rsidP="00AC4C03">
      <w:pPr>
        <w:spacing w:line="34" w:lineRule="exact"/>
        <w:rPr>
          <w:sz w:val="20"/>
          <w:szCs w:val="20"/>
        </w:rPr>
      </w:pPr>
    </w:p>
    <w:p w14:paraId="46DD471A" w14:textId="77777777" w:rsidR="00E10586" w:rsidRDefault="00000000">
      <w:pPr>
        <w:spacing w:line="255" w:lineRule="auto"/>
        <w:ind w:left="80" w:right="80"/>
        <w:rPr>
          <w:sz w:val="20"/>
          <w:szCs w:val="20"/>
        </w:rPr>
      </w:pPr>
      <w:r>
        <w:rPr>
          <w:rFonts w:ascii="Arial" w:eastAsia="Arial" w:hAnsi="Arial" w:cs="Arial"/>
        </w:rPr>
        <w:t>Im Namen Jeschuas betreten wir deine Tore mit Lobpreis. Wir prägen alle Tore, die zu uns gehören, mit dem Kreuz Jeschuas und seinem Sieg.</w:t>
      </w:r>
    </w:p>
    <w:p w14:paraId="31FD91EE" w14:textId="77777777" w:rsidR="00AC4C03" w:rsidRDefault="00AC4C03" w:rsidP="00AC4C03">
      <w:pPr>
        <w:spacing w:line="200" w:lineRule="exact"/>
        <w:rPr>
          <w:sz w:val="20"/>
          <w:szCs w:val="20"/>
        </w:rPr>
      </w:pPr>
    </w:p>
    <w:p w14:paraId="67D416FF" w14:textId="77777777" w:rsidR="00AC4C03" w:rsidRDefault="00AC4C03" w:rsidP="00AC4C03">
      <w:pPr>
        <w:spacing w:line="321" w:lineRule="exact"/>
        <w:rPr>
          <w:sz w:val="20"/>
          <w:szCs w:val="20"/>
        </w:rPr>
      </w:pPr>
    </w:p>
    <w:p w14:paraId="4E83360A" w14:textId="77777777" w:rsidR="00E10586" w:rsidRDefault="00000000">
      <w:pPr>
        <w:jc w:val="right"/>
        <w:rPr>
          <w:sz w:val="20"/>
          <w:szCs w:val="20"/>
        </w:rPr>
      </w:pPr>
      <w:r>
        <w:rPr>
          <w:rFonts w:ascii="Arial" w:eastAsia="Arial" w:hAnsi="Arial" w:cs="Arial"/>
        </w:rPr>
        <w:t>336</w:t>
      </w:r>
    </w:p>
    <w:p w14:paraId="1ABCEBB6" w14:textId="77777777" w:rsidR="00AC4C03" w:rsidRDefault="00AC4C03" w:rsidP="00AC4C03">
      <w:pPr>
        <w:sectPr w:rsidR="00AC4C03">
          <w:pgSz w:w="8400" w:h="11908"/>
          <w:pgMar w:top="1150" w:right="1332" w:bottom="430" w:left="1440" w:header="0" w:footer="0" w:gutter="0"/>
          <w:cols w:space="720" w:equalWidth="0">
            <w:col w:w="5620"/>
          </w:cols>
        </w:sectPr>
      </w:pPr>
    </w:p>
    <w:p w14:paraId="5CAB62EE" w14:textId="77777777" w:rsidR="00E10586" w:rsidRDefault="00000000">
      <w:pPr>
        <w:spacing w:line="256" w:lineRule="auto"/>
        <w:ind w:left="80" w:right="80"/>
        <w:rPr>
          <w:sz w:val="20"/>
          <w:szCs w:val="20"/>
        </w:rPr>
      </w:pPr>
      <w:bookmarkStart w:id="352" w:name="page353"/>
      <w:bookmarkEnd w:id="352"/>
      <w:r>
        <w:rPr>
          <w:rFonts w:ascii="Arial" w:eastAsia="Arial" w:hAnsi="Arial" w:cs="Arial"/>
        </w:rPr>
        <w:t>Wir bringen alle von uns, die als Tortechnologie gekennzeichnet sind, unter das Blut des Lammes zur Heilung und Wiederherstellung. Wir verkünden: Öffnet die Tore und die altersschwachen Türen - lasst den König der Herrlichkeit eintreten.</w:t>
      </w:r>
    </w:p>
    <w:p w14:paraId="35FF3F0B" w14:textId="77777777" w:rsidR="00AC4C03" w:rsidRDefault="00AC4C03" w:rsidP="00AC4C03">
      <w:pPr>
        <w:spacing w:line="133" w:lineRule="exact"/>
        <w:rPr>
          <w:sz w:val="20"/>
          <w:szCs w:val="20"/>
        </w:rPr>
      </w:pPr>
    </w:p>
    <w:p w14:paraId="1C226922" w14:textId="77777777" w:rsidR="00E10586" w:rsidRDefault="00000000">
      <w:pPr>
        <w:spacing w:line="256" w:lineRule="auto"/>
        <w:ind w:left="80" w:right="140"/>
        <w:rPr>
          <w:sz w:val="20"/>
          <w:szCs w:val="20"/>
        </w:rPr>
      </w:pPr>
      <w:r>
        <w:rPr>
          <w:rFonts w:ascii="Arial" w:eastAsia="Arial" w:hAnsi="Arial" w:cs="Arial"/>
        </w:rPr>
        <w:t>Wir nehmen die Schlüssel des Königreichs und öffnen die Türen, die du vor uns gelegt hast. Wir danken dir, dass sich nun auch die entsprechenden Tore öffnen werden, wie es in Jesaja 45 heißt.</w:t>
      </w:r>
    </w:p>
    <w:p w14:paraId="6F27F28C" w14:textId="77777777" w:rsidR="00AC4C03" w:rsidRDefault="00AC4C03" w:rsidP="00AC4C03">
      <w:pPr>
        <w:spacing w:line="133" w:lineRule="exact"/>
        <w:rPr>
          <w:sz w:val="20"/>
          <w:szCs w:val="20"/>
        </w:rPr>
      </w:pPr>
    </w:p>
    <w:p w14:paraId="6A90E3B6" w14:textId="77777777" w:rsidR="00E10586" w:rsidRDefault="00000000">
      <w:pPr>
        <w:spacing w:line="257" w:lineRule="auto"/>
        <w:ind w:left="80" w:right="220"/>
        <w:rPr>
          <w:sz w:val="20"/>
          <w:szCs w:val="20"/>
        </w:rPr>
      </w:pPr>
      <w:r>
        <w:rPr>
          <w:rFonts w:ascii="Arial" w:eastAsia="Arial" w:hAnsi="Arial" w:cs="Arial"/>
        </w:rPr>
        <w:t>Wenn wir durch die Tore und Türen gehen, bitten wir darum, dass jeder dunkle Stein, jeder Altar und jedes Mahnmal, das den dunklen Weg markiert, unter das Blut des Lammes gebracht wird. Wir verleugnen die Wege der dunklen, feurigen Steine und kündigen sie an. Während wir weitergehen, erklären wir, dass ein neuer Weg mit den Namen JHWHs gepflastert ist - eingeschrieben auf jedem Stein und erleuchtet vom Licht des Königreichs JHWHs.</w:t>
      </w:r>
    </w:p>
    <w:p w14:paraId="537CAAE3" w14:textId="77777777" w:rsidR="00AC4C03" w:rsidRDefault="00AC4C03" w:rsidP="00AC4C03">
      <w:pPr>
        <w:spacing w:line="127" w:lineRule="exact"/>
        <w:rPr>
          <w:sz w:val="20"/>
          <w:szCs w:val="20"/>
        </w:rPr>
      </w:pPr>
    </w:p>
    <w:p w14:paraId="70B4A446" w14:textId="77777777" w:rsidR="00E10586" w:rsidRDefault="00000000">
      <w:pPr>
        <w:ind w:left="80"/>
        <w:rPr>
          <w:sz w:val="20"/>
          <w:szCs w:val="20"/>
        </w:rPr>
      </w:pPr>
      <w:r>
        <w:rPr>
          <w:rFonts w:ascii="Arial" w:eastAsia="Arial" w:hAnsi="Arial" w:cs="Arial"/>
        </w:rPr>
        <w:t>Im Namen Jeschuas und durch das Blut des</w:t>
      </w:r>
    </w:p>
    <w:p w14:paraId="5D0EFB27" w14:textId="77777777" w:rsidR="00AC4C03" w:rsidRDefault="00AC4C03" w:rsidP="00AC4C03">
      <w:pPr>
        <w:spacing w:line="19" w:lineRule="exact"/>
        <w:rPr>
          <w:sz w:val="20"/>
          <w:szCs w:val="20"/>
        </w:rPr>
      </w:pPr>
    </w:p>
    <w:p w14:paraId="22C5EC66" w14:textId="77777777" w:rsidR="00E10586" w:rsidRDefault="00000000">
      <w:pPr>
        <w:ind w:left="80"/>
        <w:rPr>
          <w:sz w:val="20"/>
          <w:szCs w:val="20"/>
        </w:rPr>
      </w:pPr>
      <w:r>
        <w:rPr>
          <w:rFonts w:ascii="Arial" w:eastAsia="Arial" w:hAnsi="Arial" w:cs="Arial"/>
        </w:rPr>
        <w:t>Lamm:</w:t>
      </w:r>
    </w:p>
    <w:p w14:paraId="1E0AC7BE" w14:textId="77777777" w:rsidR="00AC4C03" w:rsidRDefault="00AC4C03" w:rsidP="00AC4C03">
      <w:pPr>
        <w:spacing w:line="152" w:lineRule="exact"/>
        <w:rPr>
          <w:sz w:val="20"/>
          <w:szCs w:val="20"/>
        </w:rPr>
      </w:pPr>
    </w:p>
    <w:p w14:paraId="1E9D90D4" w14:textId="77777777" w:rsidR="00E10586" w:rsidRDefault="00000000">
      <w:pPr>
        <w:spacing w:line="249" w:lineRule="auto"/>
        <w:ind w:left="80" w:right="520"/>
        <w:rPr>
          <w:sz w:val="20"/>
          <w:szCs w:val="20"/>
        </w:rPr>
      </w:pPr>
      <w:r>
        <w:rPr>
          <w:rFonts w:ascii="Arial" w:eastAsia="Arial" w:hAnsi="Arial" w:cs="Arial"/>
        </w:rPr>
        <w:t>Wir tun Buße und übernehmen die volle Verantwortung für unsere verunreinigten Tore und Eingänge.</w:t>
      </w:r>
    </w:p>
    <w:p w14:paraId="1DC9CF76" w14:textId="77777777" w:rsidR="00AC4C03" w:rsidRDefault="00AC4C03" w:rsidP="00AC4C03">
      <w:pPr>
        <w:spacing w:line="139" w:lineRule="exact"/>
        <w:rPr>
          <w:sz w:val="20"/>
          <w:szCs w:val="20"/>
        </w:rPr>
      </w:pPr>
    </w:p>
    <w:p w14:paraId="6228AF6B" w14:textId="77777777" w:rsidR="00E10586" w:rsidRDefault="00000000">
      <w:pPr>
        <w:spacing w:line="255" w:lineRule="auto"/>
        <w:ind w:left="80" w:right="580"/>
        <w:rPr>
          <w:sz w:val="20"/>
          <w:szCs w:val="20"/>
        </w:rPr>
      </w:pPr>
      <w:r>
        <w:rPr>
          <w:rFonts w:ascii="Arial" w:eastAsia="Arial" w:hAnsi="Arial" w:cs="Arial"/>
        </w:rPr>
        <w:t>Wir prangern alle bösen Könige und falschen Propheten an, die in unseren Toren am Werk sind, und sagen uns von ihnen los. Wir brechen unsere Generationsbündnisse und Bündnisse mit ihnen.</w:t>
      </w:r>
    </w:p>
    <w:p w14:paraId="4DDE75A2" w14:textId="77777777" w:rsidR="00AC4C03" w:rsidRDefault="00AC4C03" w:rsidP="00AC4C03">
      <w:pPr>
        <w:spacing w:line="134" w:lineRule="exact"/>
        <w:rPr>
          <w:sz w:val="20"/>
          <w:szCs w:val="20"/>
        </w:rPr>
      </w:pPr>
    </w:p>
    <w:p w14:paraId="6A53B8EB" w14:textId="77777777" w:rsidR="00E10586" w:rsidRDefault="00000000">
      <w:pPr>
        <w:spacing w:line="254" w:lineRule="auto"/>
        <w:ind w:left="80" w:right="340"/>
        <w:rPr>
          <w:sz w:val="20"/>
          <w:szCs w:val="20"/>
        </w:rPr>
      </w:pPr>
      <w:r>
        <w:rPr>
          <w:rFonts w:ascii="Arial" w:eastAsia="Arial" w:hAnsi="Arial" w:cs="Arial"/>
        </w:rPr>
        <w:t>Wir entthronen die Könige und entfernen ihre Throne, Regierungen und Dekrete aus unseren Toren. Wir bitten darum, dass der Thron JHWHs wieder in unseren Toren aufgestellt wird.</w:t>
      </w:r>
    </w:p>
    <w:p w14:paraId="28E9ECE2" w14:textId="77777777" w:rsidR="00AC4C03" w:rsidRDefault="00AC4C03" w:rsidP="00AC4C03">
      <w:pPr>
        <w:spacing w:line="137" w:lineRule="exact"/>
        <w:rPr>
          <w:sz w:val="20"/>
          <w:szCs w:val="20"/>
        </w:rPr>
      </w:pPr>
    </w:p>
    <w:p w14:paraId="313167F4" w14:textId="77777777" w:rsidR="00E10586" w:rsidRDefault="00000000">
      <w:pPr>
        <w:spacing w:line="257" w:lineRule="auto"/>
        <w:ind w:left="80" w:right="180"/>
        <w:rPr>
          <w:sz w:val="20"/>
          <w:szCs w:val="20"/>
        </w:rPr>
      </w:pPr>
      <w:r>
        <w:rPr>
          <w:rFonts w:ascii="Arial" w:eastAsia="Arial" w:hAnsi="Arial" w:cs="Arial"/>
        </w:rPr>
        <w:t>Wir tun Buße und übernehmen die volle Verantwortung, wenn ein Teil von uns in unseren Toren thront oder die Position eines falschen Propheten eingenommen hat. Wir verzichten auf diese Throne und geben die Mäntel, Throne und Zepter aller dunklen geistlichen Gebiete ab. Wir geben auch die Positionen, Ernennungen und Umhänge des falschen Propheten auf. Wo</w:t>
      </w:r>
    </w:p>
    <w:p w14:paraId="4F6DCAEA" w14:textId="77777777" w:rsidR="00AC4C03" w:rsidRDefault="00AC4C03" w:rsidP="00AC4C03">
      <w:pPr>
        <w:spacing w:line="214" w:lineRule="exact"/>
        <w:rPr>
          <w:sz w:val="20"/>
          <w:szCs w:val="20"/>
        </w:rPr>
      </w:pPr>
    </w:p>
    <w:p w14:paraId="420E5397" w14:textId="77777777" w:rsidR="00E10586" w:rsidRDefault="00000000">
      <w:pPr>
        <w:jc w:val="right"/>
        <w:rPr>
          <w:sz w:val="20"/>
          <w:szCs w:val="20"/>
        </w:rPr>
      </w:pPr>
      <w:r>
        <w:rPr>
          <w:rFonts w:ascii="Arial" w:eastAsia="Arial" w:hAnsi="Arial" w:cs="Arial"/>
        </w:rPr>
        <w:t>337</w:t>
      </w:r>
    </w:p>
    <w:p w14:paraId="3AA9A6DD" w14:textId="77777777" w:rsidR="00AC4C03" w:rsidRDefault="00AC4C03" w:rsidP="00AC4C03">
      <w:pPr>
        <w:sectPr w:rsidR="00AC4C03">
          <w:pgSz w:w="8400" w:h="11908"/>
          <w:pgMar w:top="1150" w:right="1332" w:bottom="430" w:left="1440" w:header="0" w:footer="0" w:gutter="0"/>
          <w:cols w:space="720" w:equalWidth="0">
            <w:col w:w="5620"/>
          </w:cols>
        </w:sectPr>
      </w:pPr>
    </w:p>
    <w:p w14:paraId="1973526A" w14:textId="77777777" w:rsidR="00E10586" w:rsidRDefault="00000000">
      <w:pPr>
        <w:spacing w:line="257" w:lineRule="auto"/>
        <w:ind w:left="80" w:right="40"/>
        <w:rPr>
          <w:sz w:val="20"/>
          <w:szCs w:val="20"/>
        </w:rPr>
      </w:pPr>
      <w:bookmarkStart w:id="353" w:name="page354"/>
      <w:bookmarkEnd w:id="353"/>
      <w:r>
        <w:rPr>
          <w:rFonts w:ascii="Arial" w:eastAsia="Arial" w:hAnsi="Arial" w:cs="Arial"/>
        </w:rPr>
        <w:t>Bitte knebele den falschen Propheten und entferne die bösen Könige. Sie stehen jetzt unter deinem Blutgericht. Wir bitten darum, dass ihre Throne unter den Füßen unseres Königs zertreten werden. Es steht geschrieben, dass sich jedes Knie beugen wird und jede Zunge bekennen wird, dass er allein König der Könige und Herr der Herren ist.</w:t>
      </w:r>
    </w:p>
    <w:p w14:paraId="782D7616" w14:textId="77777777" w:rsidR="00AC4C03" w:rsidRDefault="00AC4C03" w:rsidP="00AC4C03">
      <w:pPr>
        <w:spacing w:line="135" w:lineRule="exact"/>
        <w:rPr>
          <w:sz w:val="20"/>
          <w:szCs w:val="20"/>
        </w:rPr>
      </w:pPr>
    </w:p>
    <w:p w14:paraId="03181212" w14:textId="77777777" w:rsidR="00E10586" w:rsidRDefault="00000000">
      <w:pPr>
        <w:spacing w:line="257" w:lineRule="auto"/>
        <w:ind w:left="80" w:right="40"/>
        <w:rPr>
          <w:sz w:val="20"/>
          <w:szCs w:val="20"/>
        </w:rPr>
      </w:pPr>
      <w:r>
        <w:rPr>
          <w:rFonts w:ascii="Arial" w:eastAsia="Arial" w:hAnsi="Arial" w:cs="Arial"/>
        </w:rPr>
        <w:t>Wir tun Buße und übernehmen die volle Verantwortung für die Verunreinigung der Steine in unseren Toren. Wir heiligen sie durch das Blut des Lammes. Durch unsere freie Entscheidung geben wir alle dunklen Steine auf und tauschen sie gegen die Steine der Gerechtigkeit ein, wie sie in den Toren des Neuen Jerusalem beschrieben sind.</w:t>
      </w:r>
    </w:p>
    <w:p w14:paraId="4D79FB8E" w14:textId="77777777" w:rsidR="00AC4C03" w:rsidRDefault="00AC4C03" w:rsidP="00AC4C03">
      <w:pPr>
        <w:spacing w:line="131" w:lineRule="exact"/>
        <w:rPr>
          <w:sz w:val="20"/>
          <w:szCs w:val="20"/>
        </w:rPr>
      </w:pPr>
    </w:p>
    <w:p w14:paraId="5BB44736" w14:textId="77777777" w:rsidR="00E10586" w:rsidRDefault="00000000">
      <w:pPr>
        <w:spacing w:line="272" w:lineRule="auto"/>
        <w:ind w:left="80" w:right="100"/>
        <w:rPr>
          <w:sz w:val="20"/>
          <w:szCs w:val="20"/>
        </w:rPr>
      </w:pPr>
      <w:r>
        <w:rPr>
          <w:rFonts w:ascii="Arial" w:eastAsia="Arial" w:hAnsi="Arial" w:cs="Arial"/>
          <w:sz w:val="21"/>
          <w:szCs w:val="21"/>
        </w:rPr>
        <w:t>Wir sagen uns los von allen gottlosen Opfern und Altären in unseren Toren. Wir bringen das Blut zum Schweigen, lösen die Kreise auf, löschen die Beschwörungen und Gesänge aus und löschen die falschen Feuer im Namen Jeschuas. Wir reinigen die Erde und alle Elemente von der Verunreinigung durch diese Opfer und Opfergaben. Wir bereuen auch alle Opfer an den Mauern, die unsere Tore und Türen umgeben und mit ihnen verbunden sind.</w:t>
      </w:r>
    </w:p>
    <w:p w14:paraId="2E1CBE2E" w14:textId="77777777" w:rsidR="00AC4C03" w:rsidRDefault="00AC4C03" w:rsidP="00AC4C03">
      <w:pPr>
        <w:spacing w:line="117" w:lineRule="exact"/>
        <w:rPr>
          <w:sz w:val="20"/>
          <w:szCs w:val="20"/>
        </w:rPr>
      </w:pPr>
    </w:p>
    <w:p w14:paraId="1FB8C334" w14:textId="77777777" w:rsidR="00E10586" w:rsidRDefault="00000000">
      <w:pPr>
        <w:spacing w:line="256" w:lineRule="auto"/>
        <w:ind w:left="80" w:right="120"/>
        <w:rPr>
          <w:sz w:val="20"/>
          <w:szCs w:val="20"/>
        </w:rPr>
      </w:pPr>
      <w:r>
        <w:rPr>
          <w:rFonts w:ascii="Arial" w:eastAsia="Arial" w:hAnsi="Arial" w:cs="Arial"/>
        </w:rPr>
        <w:t>Wir bereuen, dass unsere Generationen und wir selbst den Kampf am Tor nicht gewendet und diese Einfluss- und Herrschaftsbereiche dem Reich der Finsternis überlassen haben. Wir übernehmen die volle Verantwortung und stellen sie alle unter das Blut des Lammes.</w:t>
      </w:r>
    </w:p>
    <w:p w14:paraId="0E25693A" w14:textId="77777777" w:rsidR="00AC4C03" w:rsidRDefault="00AC4C03" w:rsidP="00AC4C03">
      <w:pPr>
        <w:spacing w:line="135" w:lineRule="exact"/>
        <w:rPr>
          <w:sz w:val="20"/>
          <w:szCs w:val="20"/>
        </w:rPr>
      </w:pPr>
    </w:p>
    <w:p w14:paraId="4C42868C" w14:textId="77777777" w:rsidR="00E10586" w:rsidRDefault="00000000">
      <w:pPr>
        <w:spacing w:line="253" w:lineRule="auto"/>
        <w:ind w:left="80" w:right="520"/>
        <w:rPr>
          <w:sz w:val="20"/>
          <w:szCs w:val="20"/>
        </w:rPr>
      </w:pPr>
      <w:r>
        <w:rPr>
          <w:rFonts w:ascii="Arial" w:eastAsia="Arial" w:hAnsi="Arial" w:cs="Arial"/>
        </w:rPr>
        <w:t>Wir laden Jeschua ein, in unseren Toren zu herrschen und zu regieren.</w:t>
      </w:r>
    </w:p>
    <w:p w14:paraId="2F3096B5" w14:textId="77777777" w:rsidR="00AC4C03" w:rsidRDefault="00AC4C03" w:rsidP="00AC4C03">
      <w:pPr>
        <w:spacing w:line="126" w:lineRule="exact"/>
        <w:rPr>
          <w:sz w:val="20"/>
          <w:szCs w:val="20"/>
        </w:rPr>
      </w:pPr>
    </w:p>
    <w:p w14:paraId="76125C2B" w14:textId="77777777" w:rsidR="00E10586" w:rsidRDefault="00000000">
      <w:pPr>
        <w:ind w:left="80"/>
        <w:rPr>
          <w:sz w:val="20"/>
          <w:szCs w:val="20"/>
        </w:rPr>
      </w:pPr>
      <w:r>
        <w:rPr>
          <w:rFonts w:ascii="Arial" w:eastAsia="Arial" w:hAnsi="Arial" w:cs="Arial"/>
        </w:rPr>
        <w:t>Im Namen Jeschuas und durch das Blut des</w:t>
      </w:r>
    </w:p>
    <w:p w14:paraId="3966C339" w14:textId="77777777" w:rsidR="00AC4C03" w:rsidRDefault="00AC4C03" w:rsidP="00AC4C03">
      <w:pPr>
        <w:spacing w:line="19" w:lineRule="exact"/>
        <w:rPr>
          <w:sz w:val="20"/>
          <w:szCs w:val="20"/>
        </w:rPr>
      </w:pPr>
    </w:p>
    <w:p w14:paraId="365C473C" w14:textId="77777777" w:rsidR="00E10586" w:rsidRDefault="00000000">
      <w:pPr>
        <w:ind w:left="80"/>
        <w:rPr>
          <w:sz w:val="20"/>
          <w:szCs w:val="20"/>
        </w:rPr>
      </w:pPr>
      <w:r>
        <w:rPr>
          <w:rFonts w:ascii="Arial" w:eastAsia="Arial" w:hAnsi="Arial" w:cs="Arial"/>
        </w:rPr>
        <w:t>Lamm:</w:t>
      </w:r>
    </w:p>
    <w:p w14:paraId="0D25A75C" w14:textId="77777777" w:rsidR="00AC4C03" w:rsidRDefault="00AC4C03" w:rsidP="00AC4C03">
      <w:pPr>
        <w:spacing w:line="149" w:lineRule="exact"/>
        <w:rPr>
          <w:sz w:val="20"/>
          <w:szCs w:val="20"/>
        </w:rPr>
      </w:pPr>
    </w:p>
    <w:p w14:paraId="789230BC" w14:textId="77777777" w:rsidR="00E10586" w:rsidRDefault="00000000">
      <w:pPr>
        <w:spacing w:line="253" w:lineRule="auto"/>
        <w:ind w:left="80" w:right="260"/>
        <w:rPr>
          <w:sz w:val="20"/>
          <w:szCs w:val="20"/>
        </w:rPr>
      </w:pPr>
      <w:r>
        <w:rPr>
          <w:rFonts w:ascii="Arial" w:eastAsia="Arial" w:hAnsi="Arial" w:cs="Arial"/>
        </w:rPr>
        <w:t>Wir markieren alle dunklen Türen und Tore, die mit unserer Menschheit verbunden sind und zu ihr gehören, mit dem Blut des Lammes.</w:t>
      </w:r>
    </w:p>
    <w:p w14:paraId="1B64A4F8" w14:textId="77777777" w:rsidR="00AC4C03" w:rsidRDefault="00AC4C03" w:rsidP="00AC4C03">
      <w:pPr>
        <w:spacing w:line="200" w:lineRule="exact"/>
        <w:rPr>
          <w:sz w:val="20"/>
          <w:szCs w:val="20"/>
        </w:rPr>
      </w:pPr>
    </w:p>
    <w:p w14:paraId="7F197D8E" w14:textId="77777777" w:rsidR="00AC4C03" w:rsidRDefault="00AC4C03" w:rsidP="00AC4C03">
      <w:pPr>
        <w:spacing w:line="200" w:lineRule="exact"/>
        <w:rPr>
          <w:sz w:val="20"/>
          <w:szCs w:val="20"/>
        </w:rPr>
      </w:pPr>
    </w:p>
    <w:p w14:paraId="0FF2AB06" w14:textId="77777777" w:rsidR="00AC4C03" w:rsidRDefault="00AC4C03" w:rsidP="00AC4C03">
      <w:pPr>
        <w:spacing w:line="210" w:lineRule="exact"/>
        <w:rPr>
          <w:sz w:val="20"/>
          <w:szCs w:val="20"/>
        </w:rPr>
      </w:pPr>
    </w:p>
    <w:p w14:paraId="6B97B129" w14:textId="77777777" w:rsidR="00E10586" w:rsidRDefault="00000000">
      <w:pPr>
        <w:jc w:val="right"/>
        <w:rPr>
          <w:sz w:val="20"/>
          <w:szCs w:val="20"/>
        </w:rPr>
      </w:pPr>
      <w:r>
        <w:rPr>
          <w:rFonts w:ascii="Arial" w:eastAsia="Arial" w:hAnsi="Arial" w:cs="Arial"/>
        </w:rPr>
        <w:t>338</w:t>
      </w:r>
    </w:p>
    <w:p w14:paraId="357463A3" w14:textId="77777777" w:rsidR="00AC4C03" w:rsidRDefault="00AC4C03" w:rsidP="00AC4C03">
      <w:pPr>
        <w:sectPr w:rsidR="00AC4C03">
          <w:pgSz w:w="8400" w:h="11908"/>
          <w:pgMar w:top="1150" w:right="1332" w:bottom="430" w:left="1440" w:header="0" w:footer="0" w:gutter="0"/>
          <w:cols w:space="720" w:equalWidth="0">
            <w:col w:w="5620"/>
          </w:cols>
        </w:sectPr>
      </w:pPr>
    </w:p>
    <w:p w14:paraId="4D1F33DD" w14:textId="77777777" w:rsidR="00E10586" w:rsidRDefault="00000000">
      <w:pPr>
        <w:spacing w:line="253" w:lineRule="auto"/>
        <w:ind w:left="80"/>
        <w:rPr>
          <w:sz w:val="20"/>
          <w:szCs w:val="20"/>
        </w:rPr>
      </w:pPr>
      <w:bookmarkStart w:id="354" w:name="page355"/>
      <w:bookmarkEnd w:id="354"/>
      <w:r>
        <w:rPr>
          <w:rFonts w:ascii="Arial" w:eastAsia="Arial" w:hAnsi="Arial" w:cs="Arial"/>
        </w:rPr>
        <w:t>Alle dunklen Inschriften und Codes und/oder Zugangstechnologien werden jetzt durch das Blut des Lammes ausgeschaltet.</w:t>
      </w:r>
    </w:p>
    <w:p w14:paraId="41158259" w14:textId="77777777" w:rsidR="00AC4C03" w:rsidRDefault="00AC4C03" w:rsidP="00AC4C03">
      <w:pPr>
        <w:spacing w:line="135" w:lineRule="exact"/>
        <w:rPr>
          <w:sz w:val="20"/>
          <w:szCs w:val="20"/>
        </w:rPr>
      </w:pPr>
    </w:p>
    <w:p w14:paraId="71365ABC" w14:textId="77777777" w:rsidR="00E10586" w:rsidRDefault="00000000">
      <w:pPr>
        <w:spacing w:line="257" w:lineRule="auto"/>
        <w:ind w:left="80" w:right="40"/>
        <w:rPr>
          <w:sz w:val="20"/>
          <w:szCs w:val="20"/>
        </w:rPr>
      </w:pPr>
      <w:r>
        <w:rPr>
          <w:rFonts w:ascii="Arial" w:eastAsia="Arial" w:hAnsi="Arial" w:cs="Arial"/>
        </w:rPr>
        <w:t>Wir bitten darum, dass alle geheimen Codes und ihre Programmierungen, die in irgendeinem Teil unserer Menschheit eingebettet sind und uns mit diesen Linien, Türen, Toren, Gittern oder Reichen verbinden, jetzt abgeschaltet werden - insbesondere die Zeichen auf unserer rechten Hand und unserer Stirn und die Codes, die in die Basis unserer Schädel eingeschrieben sind. Wir bitten um eine übernatürliche Beseitigung dieser Zeichen.</w:t>
      </w:r>
    </w:p>
    <w:p w14:paraId="4D43C64C" w14:textId="77777777" w:rsidR="00AC4C03" w:rsidRDefault="00AC4C03" w:rsidP="00AC4C03">
      <w:pPr>
        <w:spacing w:line="132" w:lineRule="exact"/>
        <w:rPr>
          <w:sz w:val="20"/>
          <w:szCs w:val="20"/>
        </w:rPr>
      </w:pPr>
    </w:p>
    <w:p w14:paraId="3C1B2FF2" w14:textId="77777777" w:rsidR="00E10586" w:rsidRDefault="00000000">
      <w:pPr>
        <w:spacing w:line="257" w:lineRule="auto"/>
        <w:ind w:left="80" w:right="20"/>
        <w:rPr>
          <w:sz w:val="20"/>
          <w:szCs w:val="20"/>
        </w:rPr>
      </w:pPr>
      <w:r>
        <w:rPr>
          <w:rFonts w:ascii="Arial" w:eastAsia="Arial" w:hAnsi="Arial" w:cs="Arial"/>
        </w:rPr>
        <w:t>Wir drücken Strg + Alt + Löschen und erklären, dass alle dunklen Programme und Codes, die mit diesen Gittern und Reichen verbunden sind, jetzt vollständig deinstalliert werden. Wir bringen alle Supercomputer, auch bekannt als die Bestie und der dunkle Geist des Antichristen, unter das Blut des Lammes. Wir bitten darum, dass alle Dateien, Backups und Mikrochips mit dem Blut des Lammes markiert und gelöscht werden.</w:t>
      </w:r>
    </w:p>
    <w:p w14:paraId="7A0B24B0" w14:textId="77777777" w:rsidR="00AC4C03" w:rsidRDefault="00AC4C03" w:rsidP="00AC4C03">
      <w:pPr>
        <w:spacing w:line="136" w:lineRule="exact"/>
        <w:rPr>
          <w:sz w:val="20"/>
          <w:szCs w:val="20"/>
        </w:rPr>
      </w:pPr>
    </w:p>
    <w:p w14:paraId="188B629C" w14:textId="77777777" w:rsidR="00E10586" w:rsidRDefault="00000000">
      <w:pPr>
        <w:spacing w:line="272" w:lineRule="auto"/>
        <w:ind w:left="80" w:right="140"/>
        <w:jc w:val="both"/>
        <w:rPr>
          <w:sz w:val="20"/>
          <w:szCs w:val="20"/>
        </w:rPr>
      </w:pPr>
      <w:r>
        <w:rPr>
          <w:rFonts w:ascii="Arial" w:eastAsia="Arial" w:hAnsi="Arial" w:cs="Arial"/>
          <w:sz w:val="21"/>
          <w:szCs w:val="21"/>
        </w:rPr>
        <w:t>Wir entsagen dem Weg, der Wahrheit und dem Leben des Antichristen und allen damit verbundenen Wegen, Bereichen und Königreichen und prangern sie an.</w:t>
      </w:r>
    </w:p>
    <w:p w14:paraId="3652B917" w14:textId="77777777" w:rsidR="00AC4C03" w:rsidRDefault="00AC4C03" w:rsidP="00AC4C03">
      <w:pPr>
        <w:spacing w:line="121" w:lineRule="exact"/>
        <w:rPr>
          <w:sz w:val="20"/>
          <w:szCs w:val="20"/>
        </w:rPr>
      </w:pPr>
    </w:p>
    <w:p w14:paraId="1E936699" w14:textId="77777777" w:rsidR="00E10586" w:rsidRDefault="00000000">
      <w:pPr>
        <w:spacing w:line="255" w:lineRule="auto"/>
        <w:ind w:left="80" w:right="140"/>
        <w:rPr>
          <w:sz w:val="20"/>
          <w:szCs w:val="20"/>
        </w:rPr>
      </w:pPr>
      <w:r>
        <w:rPr>
          <w:rFonts w:ascii="Arial" w:eastAsia="Arial" w:hAnsi="Arial" w:cs="Arial"/>
        </w:rPr>
        <w:t>Wir bitten darum, dass die dunklen Torwächter unbewaffnet sind und weggebracht werden. Wir erklären, dass sie keine Alarme auslösen werden. Wir brechen unsere Generationsvereinbarungen sowie die Passworttechnologie mit diesen.</w:t>
      </w:r>
    </w:p>
    <w:p w14:paraId="17D3BAC0" w14:textId="77777777" w:rsidR="00AC4C03" w:rsidRDefault="00AC4C03" w:rsidP="00AC4C03">
      <w:pPr>
        <w:spacing w:line="128" w:lineRule="exact"/>
        <w:rPr>
          <w:sz w:val="20"/>
          <w:szCs w:val="20"/>
        </w:rPr>
      </w:pPr>
    </w:p>
    <w:p w14:paraId="30B00FF3" w14:textId="77777777" w:rsidR="00E10586" w:rsidRDefault="00000000">
      <w:pPr>
        <w:ind w:left="80"/>
        <w:rPr>
          <w:sz w:val="20"/>
          <w:szCs w:val="20"/>
        </w:rPr>
      </w:pPr>
      <w:r>
        <w:rPr>
          <w:rFonts w:ascii="Arial" w:eastAsia="Arial" w:hAnsi="Arial" w:cs="Arial"/>
        </w:rPr>
        <w:t>Lass den Klang der Wahrheit in unseren Toren erklingen.</w:t>
      </w:r>
    </w:p>
    <w:p w14:paraId="6D609998" w14:textId="77777777" w:rsidR="00AC4C03" w:rsidRDefault="00AC4C03" w:rsidP="00AC4C03">
      <w:pPr>
        <w:spacing w:line="148" w:lineRule="exact"/>
        <w:rPr>
          <w:sz w:val="20"/>
          <w:szCs w:val="20"/>
        </w:rPr>
      </w:pPr>
    </w:p>
    <w:p w14:paraId="2DF13E87" w14:textId="77777777" w:rsidR="00E10586" w:rsidRDefault="00000000">
      <w:pPr>
        <w:spacing w:line="254" w:lineRule="auto"/>
        <w:ind w:left="80" w:right="440"/>
        <w:rPr>
          <w:sz w:val="20"/>
          <w:szCs w:val="20"/>
        </w:rPr>
      </w:pPr>
      <w:r>
        <w:rPr>
          <w:rFonts w:ascii="Arial" w:eastAsia="Arial" w:hAnsi="Arial" w:cs="Arial"/>
        </w:rPr>
        <w:t>Im Namen Jeschuas bitten wir Dich, dass Deine gottesfürchtigen Torwächter unsere Tore und Türen markieren werden. Lass deine Wächter auf unseren Mauern sein.</w:t>
      </w:r>
    </w:p>
    <w:p w14:paraId="1AF88083" w14:textId="77777777" w:rsidR="00AC4C03" w:rsidRDefault="00AC4C03" w:rsidP="00AC4C03">
      <w:pPr>
        <w:spacing w:line="137" w:lineRule="exact"/>
        <w:rPr>
          <w:sz w:val="20"/>
          <w:szCs w:val="20"/>
        </w:rPr>
      </w:pPr>
    </w:p>
    <w:p w14:paraId="4A66CF4C" w14:textId="77777777" w:rsidR="00E10586" w:rsidRDefault="00000000">
      <w:pPr>
        <w:spacing w:line="253" w:lineRule="auto"/>
        <w:ind w:left="80"/>
        <w:rPr>
          <w:sz w:val="20"/>
          <w:szCs w:val="20"/>
        </w:rPr>
      </w:pPr>
      <w:r>
        <w:rPr>
          <w:rFonts w:ascii="Arial" w:eastAsia="Arial" w:hAnsi="Arial" w:cs="Arial"/>
        </w:rPr>
        <w:t>Wir weihen diese Tore und Türen YHVH und bitten darum, dass Yeshua allein der Weg, die Wahrheit und das Leben ist, durch den wir in die himmlischen Örter gelangen.</w:t>
      </w:r>
    </w:p>
    <w:p w14:paraId="652B68CE" w14:textId="77777777" w:rsidR="00AC4C03" w:rsidRDefault="00AC4C03" w:rsidP="00AC4C03">
      <w:pPr>
        <w:spacing w:line="127" w:lineRule="exact"/>
        <w:rPr>
          <w:sz w:val="20"/>
          <w:szCs w:val="20"/>
        </w:rPr>
      </w:pPr>
    </w:p>
    <w:p w14:paraId="4D608AA4" w14:textId="77777777" w:rsidR="00E10586" w:rsidRDefault="00000000">
      <w:pPr>
        <w:ind w:left="80"/>
        <w:rPr>
          <w:sz w:val="20"/>
          <w:szCs w:val="20"/>
        </w:rPr>
      </w:pPr>
      <w:r>
        <w:rPr>
          <w:rFonts w:ascii="Arial" w:eastAsia="Arial" w:hAnsi="Arial" w:cs="Arial"/>
        </w:rPr>
        <w:t>Im Namen von Jeschua bitten wir:</w:t>
      </w:r>
    </w:p>
    <w:p w14:paraId="0BB38D53" w14:textId="77777777" w:rsidR="00AC4C03" w:rsidRDefault="00AC4C03" w:rsidP="00AC4C03">
      <w:pPr>
        <w:spacing w:line="200" w:lineRule="exact"/>
        <w:rPr>
          <w:sz w:val="20"/>
          <w:szCs w:val="20"/>
        </w:rPr>
      </w:pPr>
    </w:p>
    <w:p w14:paraId="0241512B" w14:textId="77777777" w:rsidR="00AC4C03" w:rsidRDefault="00AC4C03" w:rsidP="00AC4C03">
      <w:pPr>
        <w:spacing w:line="200" w:lineRule="exact"/>
        <w:rPr>
          <w:sz w:val="20"/>
          <w:szCs w:val="20"/>
        </w:rPr>
      </w:pPr>
    </w:p>
    <w:p w14:paraId="1ED391F3" w14:textId="77777777" w:rsidR="00AC4C03" w:rsidRDefault="00AC4C03" w:rsidP="00AC4C03">
      <w:pPr>
        <w:spacing w:line="259" w:lineRule="exact"/>
        <w:rPr>
          <w:sz w:val="20"/>
          <w:szCs w:val="20"/>
        </w:rPr>
      </w:pPr>
    </w:p>
    <w:p w14:paraId="3592DB04" w14:textId="77777777" w:rsidR="00E10586" w:rsidRDefault="00000000">
      <w:pPr>
        <w:jc w:val="right"/>
        <w:rPr>
          <w:sz w:val="20"/>
          <w:szCs w:val="20"/>
        </w:rPr>
      </w:pPr>
      <w:r>
        <w:rPr>
          <w:rFonts w:ascii="Arial" w:eastAsia="Arial" w:hAnsi="Arial" w:cs="Arial"/>
        </w:rPr>
        <w:t>339</w:t>
      </w:r>
    </w:p>
    <w:p w14:paraId="5DE8FAB9" w14:textId="77777777" w:rsidR="00AC4C03" w:rsidRDefault="00AC4C03" w:rsidP="00AC4C03">
      <w:pPr>
        <w:sectPr w:rsidR="00AC4C03">
          <w:pgSz w:w="8400" w:h="11908"/>
          <w:pgMar w:top="1150" w:right="1332" w:bottom="430" w:left="1440" w:header="0" w:footer="0" w:gutter="0"/>
          <w:cols w:space="720" w:equalWidth="0">
            <w:col w:w="5620"/>
          </w:cols>
        </w:sectPr>
      </w:pPr>
    </w:p>
    <w:p w14:paraId="4DE775FB" w14:textId="77777777" w:rsidR="00E10586" w:rsidRDefault="00000000">
      <w:pPr>
        <w:spacing w:line="253" w:lineRule="auto"/>
        <w:ind w:left="80" w:right="380"/>
        <w:rPr>
          <w:sz w:val="20"/>
          <w:szCs w:val="20"/>
        </w:rPr>
      </w:pPr>
      <w:bookmarkStart w:id="355" w:name="page356"/>
      <w:bookmarkEnd w:id="355"/>
      <w:r>
        <w:rPr>
          <w:rFonts w:ascii="Arial" w:eastAsia="Arial" w:hAnsi="Arial" w:cs="Arial"/>
        </w:rPr>
        <w:t>Dass du uns die Gaben der Stärke zurückgibst, die uns befähigen, den Kampf vor unseren Toren zu wenden.</w:t>
      </w:r>
    </w:p>
    <w:p w14:paraId="43A5F1CE" w14:textId="77777777" w:rsidR="00AC4C03" w:rsidRDefault="00AC4C03" w:rsidP="00AC4C03">
      <w:pPr>
        <w:spacing w:line="135" w:lineRule="exact"/>
        <w:rPr>
          <w:sz w:val="20"/>
          <w:szCs w:val="20"/>
        </w:rPr>
      </w:pPr>
    </w:p>
    <w:p w14:paraId="503A3A96" w14:textId="77777777" w:rsidR="00E10586" w:rsidRDefault="00000000">
      <w:pPr>
        <w:spacing w:line="254" w:lineRule="auto"/>
        <w:ind w:left="80" w:right="180"/>
        <w:rPr>
          <w:sz w:val="20"/>
          <w:szCs w:val="20"/>
        </w:rPr>
      </w:pPr>
      <w:r>
        <w:rPr>
          <w:rFonts w:ascii="Arial" w:eastAsia="Arial" w:hAnsi="Arial" w:cs="Arial"/>
        </w:rPr>
        <w:t>Dass die Ströme des Lebens nun von deinem Thron aus durch unsere Tore und Türen und in unser Sein fließen. Lass Leben und Fülle zu uns zurückkehren.</w:t>
      </w:r>
    </w:p>
    <w:p w14:paraId="64E662A8" w14:textId="77777777" w:rsidR="00AC4C03" w:rsidRDefault="00AC4C03" w:rsidP="00AC4C03">
      <w:pPr>
        <w:spacing w:line="137" w:lineRule="exact"/>
        <w:rPr>
          <w:sz w:val="20"/>
          <w:szCs w:val="20"/>
        </w:rPr>
      </w:pPr>
    </w:p>
    <w:p w14:paraId="7563C2E3" w14:textId="77777777" w:rsidR="00E10586" w:rsidRDefault="00000000">
      <w:pPr>
        <w:spacing w:line="249" w:lineRule="auto"/>
        <w:ind w:left="80" w:right="60"/>
        <w:rPr>
          <w:sz w:val="20"/>
          <w:szCs w:val="20"/>
        </w:rPr>
      </w:pPr>
      <w:r>
        <w:rPr>
          <w:rFonts w:ascii="Arial" w:eastAsia="Arial" w:hAnsi="Arial" w:cs="Arial"/>
        </w:rPr>
        <w:t>Bitte entferne alle Technologie, Drähte und Computerteile aus unserer Menschheit, wir beten.</w:t>
      </w:r>
    </w:p>
    <w:p w14:paraId="0F3861F9" w14:textId="77777777" w:rsidR="00AC4C03" w:rsidRDefault="00AC4C03" w:rsidP="00AC4C03">
      <w:pPr>
        <w:spacing w:line="139" w:lineRule="exact"/>
        <w:rPr>
          <w:sz w:val="20"/>
          <w:szCs w:val="20"/>
        </w:rPr>
      </w:pPr>
    </w:p>
    <w:p w14:paraId="01134954" w14:textId="77777777" w:rsidR="00E10586" w:rsidRDefault="00000000">
      <w:pPr>
        <w:spacing w:line="254" w:lineRule="auto"/>
        <w:ind w:left="80" w:right="120"/>
        <w:rPr>
          <w:sz w:val="20"/>
          <w:szCs w:val="20"/>
        </w:rPr>
      </w:pPr>
      <w:r>
        <w:rPr>
          <w:rFonts w:ascii="Arial" w:eastAsia="Arial" w:hAnsi="Arial" w:cs="Arial"/>
        </w:rPr>
        <w:t xml:space="preserve">Wir stehen auf deinem Wort. Es steht geschrieben: "Er </w:t>
      </w:r>
      <w:r>
        <w:rPr>
          <w:rFonts w:eastAsia="Times New Roman"/>
          <w:i/>
          <w:iCs/>
          <w:sz w:val="24"/>
          <w:szCs w:val="24"/>
        </w:rPr>
        <w:t>hat die Schrift mit ihren Vorschriften aufgehoben, die gegen uns waren und uns entgegenstanden, und hat sie ans Kreuz genagelt" (Kol 2,14.15).</w:t>
      </w:r>
    </w:p>
    <w:p w14:paraId="5BF0D403" w14:textId="77777777" w:rsidR="00AC4C03" w:rsidRDefault="00AC4C03" w:rsidP="00AC4C03">
      <w:pPr>
        <w:spacing w:line="143" w:lineRule="exact"/>
        <w:rPr>
          <w:sz w:val="20"/>
          <w:szCs w:val="20"/>
        </w:rPr>
      </w:pPr>
    </w:p>
    <w:p w14:paraId="41024F48" w14:textId="77777777" w:rsidR="00E10586" w:rsidRDefault="00000000">
      <w:pPr>
        <w:spacing w:line="256" w:lineRule="auto"/>
        <w:ind w:left="80" w:right="20"/>
        <w:rPr>
          <w:sz w:val="20"/>
          <w:szCs w:val="20"/>
        </w:rPr>
      </w:pPr>
      <w:r>
        <w:rPr>
          <w:rFonts w:ascii="Arial" w:eastAsia="Arial" w:hAnsi="Arial" w:cs="Arial"/>
        </w:rPr>
        <w:t>Wir nageln alle dunklen Codes, Programmierungen, Zerstörungen, Täuschungen und Gitternetze mit ihren Wegen, Frequenzen, Macht, Autorität, Toren und Türen ans Kreuz. Bitte ändere unsere Hardware und Software in deinen ursprünglichen Entwurf und deine Blaupause von uns.</w:t>
      </w:r>
    </w:p>
    <w:p w14:paraId="10A85A72" w14:textId="77777777" w:rsidR="00AC4C03" w:rsidRDefault="00AC4C03" w:rsidP="00AC4C03">
      <w:pPr>
        <w:spacing w:line="135" w:lineRule="exact"/>
        <w:rPr>
          <w:sz w:val="20"/>
          <w:szCs w:val="20"/>
        </w:rPr>
      </w:pPr>
    </w:p>
    <w:p w14:paraId="25A2805D" w14:textId="77777777" w:rsidR="00E10586" w:rsidRDefault="00000000">
      <w:pPr>
        <w:spacing w:line="257" w:lineRule="auto"/>
        <w:ind w:left="80" w:right="200"/>
        <w:rPr>
          <w:sz w:val="20"/>
          <w:szCs w:val="20"/>
        </w:rPr>
      </w:pPr>
      <w:r>
        <w:rPr>
          <w:rFonts w:ascii="Arial" w:eastAsia="Arial" w:hAnsi="Arial" w:cs="Arial"/>
        </w:rPr>
        <w:t>Während du uns von allen Gittern und ihren spirituellen Anhaftungen befreist, danken wir dir, dass unsere DNA und RNA, unser Blut, unser Samen, unser Knochenmark, unser Wasser, unser Gehirn, unsere Gehirnwellen, unsere Herzen, unsere Zeit, unser Land, unser Amt, unsere Geburtsrechte und unsere Gemeinschaften nun auch von diesen dunklen Gittern befreit werden.</w:t>
      </w:r>
    </w:p>
    <w:p w14:paraId="6623250F" w14:textId="77777777" w:rsidR="00AC4C03" w:rsidRDefault="00AC4C03" w:rsidP="00AC4C03">
      <w:pPr>
        <w:spacing w:line="136" w:lineRule="exact"/>
        <w:rPr>
          <w:sz w:val="20"/>
          <w:szCs w:val="20"/>
        </w:rPr>
      </w:pPr>
    </w:p>
    <w:p w14:paraId="6D518FE8" w14:textId="77777777" w:rsidR="00E10586" w:rsidRDefault="00000000">
      <w:pPr>
        <w:spacing w:line="253" w:lineRule="auto"/>
        <w:ind w:left="80" w:right="240"/>
        <w:rPr>
          <w:sz w:val="20"/>
          <w:szCs w:val="20"/>
        </w:rPr>
      </w:pPr>
      <w:r>
        <w:rPr>
          <w:rFonts w:ascii="Arial" w:eastAsia="Arial" w:hAnsi="Arial" w:cs="Arial"/>
        </w:rPr>
        <w:t>Im Namen Jeschuas beschwören wir die Netze unserer Bündnisse mit dir, um uns zu umgeben, zu schützen und zu beschirmen. In dir leben und bewegen wir uns und haben unser Sein.</w:t>
      </w:r>
    </w:p>
    <w:p w14:paraId="6D0AA0DA" w14:textId="77777777" w:rsidR="00AC4C03" w:rsidRDefault="00AC4C03" w:rsidP="00AC4C03">
      <w:pPr>
        <w:spacing w:line="127" w:lineRule="exact"/>
        <w:rPr>
          <w:sz w:val="20"/>
          <w:szCs w:val="20"/>
        </w:rPr>
      </w:pPr>
    </w:p>
    <w:p w14:paraId="4BC9C8DA" w14:textId="77777777" w:rsidR="00E10586" w:rsidRDefault="00000000">
      <w:pPr>
        <w:ind w:left="80"/>
        <w:rPr>
          <w:sz w:val="20"/>
          <w:szCs w:val="20"/>
        </w:rPr>
      </w:pPr>
      <w:r>
        <w:rPr>
          <w:rFonts w:ascii="Arial" w:eastAsia="Arial" w:hAnsi="Arial" w:cs="Arial"/>
        </w:rPr>
        <w:t>Wir loben dich und danken dir.</w:t>
      </w:r>
    </w:p>
    <w:p w14:paraId="172B1E34" w14:textId="77777777" w:rsidR="00AC4C03" w:rsidRDefault="00AC4C03" w:rsidP="00AC4C03">
      <w:pPr>
        <w:spacing w:line="200" w:lineRule="exact"/>
        <w:rPr>
          <w:sz w:val="20"/>
          <w:szCs w:val="20"/>
        </w:rPr>
      </w:pPr>
    </w:p>
    <w:p w14:paraId="6C325D8C" w14:textId="77777777" w:rsidR="00AC4C03" w:rsidRDefault="00AC4C03" w:rsidP="00AC4C03">
      <w:pPr>
        <w:spacing w:line="200" w:lineRule="exact"/>
        <w:rPr>
          <w:sz w:val="20"/>
          <w:szCs w:val="20"/>
        </w:rPr>
      </w:pPr>
    </w:p>
    <w:p w14:paraId="633BA796" w14:textId="77777777" w:rsidR="00AC4C03" w:rsidRDefault="00AC4C03" w:rsidP="00AC4C03">
      <w:pPr>
        <w:spacing w:line="200" w:lineRule="exact"/>
        <w:rPr>
          <w:sz w:val="20"/>
          <w:szCs w:val="20"/>
        </w:rPr>
      </w:pPr>
    </w:p>
    <w:p w14:paraId="02991CB5" w14:textId="77777777" w:rsidR="00AC4C03" w:rsidRDefault="00AC4C03" w:rsidP="00AC4C03">
      <w:pPr>
        <w:spacing w:line="200" w:lineRule="exact"/>
        <w:rPr>
          <w:sz w:val="20"/>
          <w:szCs w:val="20"/>
        </w:rPr>
      </w:pPr>
    </w:p>
    <w:p w14:paraId="46EEFEDB" w14:textId="77777777" w:rsidR="00AC4C03" w:rsidRDefault="00AC4C03" w:rsidP="00AC4C03">
      <w:pPr>
        <w:spacing w:line="200" w:lineRule="exact"/>
        <w:rPr>
          <w:sz w:val="20"/>
          <w:szCs w:val="20"/>
        </w:rPr>
      </w:pPr>
    </w:p>
    <w:p w14:paraId="59B3ECC1" w14:textId="77777777" w:rsidR="00AC4C03" w:rsidRDefault="00AC4C03" w:rsidP="00AC4C03">
      <w:pPr>
        <w:spacing w:line="200" w:lineRule="exact"/>
        <w:rPr>
          <w:sz w:val="20"/>
          <w:szCs w:val="20"/>
        </w:rPr>
      </w:pPr>
    </w:p>
    <w:p w14:paraId="668E86BF" w14:textId="77777777" w:rsidR="00AC4C03" w:rsidRDefault="00AC4C03" w:rsidP="00AC4C03">
      <w:pPr>
        <w:spacing w:line="300" w:lineRule="exact"/>
        <w:rPr>
          <w:sz w:val="20"/>
          <w:szCs w:val="20"/>
        </w:rPr>
      </w:pPr>
    </w:p>
    <w:p w14:paraId="04D4370A" w14:textId="77777777" w:rsidR="00E10586" w:rsidRDefault="00000000">
      <w:pPr>
        <w:jc w:val="right"/>
        <w:rPr>
          <w:sz w:val="20"/>
          <w:szCs w:val="20"/>
        </w:rPr>
      </w:pPr>
      <w:r>
        <w:rPr>
          <w:rFonts w:ascii="Arial" w:eastAsia="Arial" w:hAnsi="Arial" w:cs="Arial"/>
        </w:rPr>
        <w:t>340</w:t>
      </w:r>
    </w:p>
    <w:p w14:paraId="5C503274" w14:textId="77777777" w:rsidR="00AC4C03" w:rsidRDefault="00AC4C03" w:rsidP="00AC4C03">
      <w:pPr>
        <w:sectPr w:rsidR="00AC4C03">
          <w:pgSz w:w="8400" w:h="11908"/>
          <w:pgMar w:top="1150" w:right="1332" w:bottom="430" w:left="1440" w:header="0" w:footer="0" w:gutter="0"/>
          <w:cols w:space="720" w:equalWidth="0">
            <w:col w:w="5620"/>
          </w:cols>
        </w:sectPr>
      </w:pPr>
    </w:p>
    <w:p w14:paraId="0BAC7259" w14:textId="77777777" w:rsidR="00E10586" w:rsidRDefault="00000000">
      <w:pPr>
        <w:ind w:left="80"/>
        <w:rPr>
          <w:sz w:val="20"/>
          <w:szCs w:val="20"/>
        </w:rPr>
      </w:pPr>
      <w:bookmarkStart w:id="356" w:name="page357"/>
      <w:bookmarkEnd w:id="356"/>
      <w:r>
        <w:rPr>
          <w:rFonts w:ascii="Calibri Light" w:eastAsia="Calibri Light" w:hAnsi="Calibri Light" w:cs="Calibri Light"/>
          <w:b/>
          <w:bCs/>
          <w:sz w:val="26"/>
          <w:szCs w:val="26"/>
        </w:rPr>
        <w:t>Windows</w:t>
      </w:r>
    </w:p>
    <w:p w14:paraId="71AB6A84" w14:textId="77777777" w:rsidR="00AC4C03" w:rsidRDefault="00AC4C03" w:rsidP="00AC4C03">
      <w:pPr>
        <w:spacing w:line="29" w:lineRule="exact"/>
        <w:rPr>
          <w:sz w:val="20"/>
          <w:szCs w:val="20"/>
        </w:rPr>
      </w:pPr>
    </w:p>
    <w:p w14:paraId="58222DE8" w14:textId="77777777" w:rsidR="00E10586" w:rsidRDefault="00000000">
      <w:pPr>
        <w:ind w:left="80"/>
        <w:rPr>
          <w:sz w:val="20"/>
          <w:szCs w:val="20"/>
        </w:rPr>
      </w:pPr>
      <w:r>
        <w:rPr>
          <w:rFonts w:ascii="Arial" w:eastAsia="Arial" w:hAnsi="Arial" w:cs="Arial"/>
        </w:rPr>
        <w:t>Im Namen Jeschuas und durch das Blut des</w:t>
      </w:r>
    </w:p>
    <w:p w14:paraId="3248031C" w14:textId="77777777" w:rsidR="00AC4C03" w:rsidRDefault="00AC4C03" w:rsidP="00AC4C03">
      <w:pPr>
        <w:spacing w:line="19" w:lineRule="exact"/>
        <w:rPr>
          <w:sz w:val="20"/>
          <w:szCs w:val="20"/>
        </w:rPr>
      </w:pPr>
    </w:p>
    <w:p w14:paraId="0FAC1D3F" w14:textId="77777777" w:rsidR="00E10586" w:rsidRDefault="00000000">
      <w:pPr>
        <w:ind w:left="80"/>
        <w:rPr>
          <w:sz w:val="20"/>
          <w:szCs w:val="20"/>
        </w:rPr>
      </w:pPr>
      <w:r>
        <w:rPr>
          <w:rFonts w:ascii="Arial" w:eastAsia="Arial" w:hAnsi="Arial" w:cs="Arial"/>
        </w:rPr>
        <w:t>Lamm:</w:t>
      </w:r>
    </w:p>
    <w:p w14:paraId="58EAA5B8" w14:textId="77777777" w:rsidR="00AC4C03" w:rsidRDefault="00AC4C03" w:rsidP="00AC4C03">
      <w:pPr>
        <w:spacing w:line="149" w:lineRule="exact"/>
        <w:rPr>
          <w:sz w:val="20"/>
          <w:szCs w:val="20"/>
        </w:rPr>
      </w:pPr>
    </w:p>
    <w:p w14:paraId="3CE467A6" w14:textId="77777777" w:rsidR="00E10586" w:rsidRDefault="00000000">
      <w:pPr>
        <w:spacing w:line="255" w:lineRule="auto"/>
        <w:ind w:left="80" w:right="220"/>
        <w:rPr>
          <w:sz w:val="20"/>
          <w:szCs w:val="20"/>
        </w:rPr>
      </w:pPr>
      <w:r>
        <w:rPr>
          <w:rFonts w:ascii="Arial" w:eastAsia="Arial" w:hAnsi="Arial" w:cs="Arial"/>
        </w:rPr>
        <w:t>Wir übergeben alle Fenster, die innen, außen oder mit irgendeinem Teil von uns verbunden sind, unter die Herrschaft von Jeschua.</w:t>
      </w:r>
    </w:p>
    <w:p w14:paraId="2169230C" w14:textId="77777777" w:rsidR="00AC4C03" w:rsidRDefault="00AC4C03" w:rsidP="00AC4C03">
      <w:pPr>
        <w:spacing w:line="134" w:lineRule="exact"/>
        <w:rPr>
          <w:sz w:val="20"/>
          <w:szCs w:val="20"/>
        </w:rPr>
      </w:pPr>
    </w:p>
    <w:p w14:paraId="597251BC" w14:textId="77777777" w:rsidR="00E10586" w:rsidRDefault="00000000">
      <w:pPr>
        <w:spacing w:line="255" w:lineRule="auto"/>
        <w:ind w:left="80" w:right="120"/>
        <w:rPr>
          <w:sz w:val="20"/>
          <w:szCs w:val="20"/>
        </w:rPr>
      </w:pPr>
      <w:r>
        <w:rPr>
          <w:rFonts w:ascii="Arial" w:eastAsia="Arial" w:hAnsi="Arial" w:cs="Arial"/>
        </w:rPr>
        <w:t>Wir bereuen und übernehmen die volle Verantwortung für die Verunreinigungen, Sünden, Übertretungen und Missetaten, die unsere Fenster kennzeichnen.</w:t>
      </w:r>
    </w:p>
    <w:p w14:paraId="11B672FD" w14:textId="77777777" w:rsidR="00AC4C03" w:rsidRDefault="00AC4C03" w:rsidP="00AC4C03">
      <w:pPr>
        <w:spacing w:line="134" w:lineRule="exact"/>
        <w:rPr>
          <w:sz w:val="20"/>
          <w:szCs w:val="20"/>
        </w:rPr>
      </w:pPr>
    </w:p>
    <w:p w14:paraId="1F6617A6" w14:textId="77777777" w:rsidR="00E10586" w:rsidRDefault="00000000">
      <w:pPr>
        <w:spacing w:line="256" w:lineRule="auto"/>
        <w:ind w:left="80" w:right="20"/>
        <w:rPr>
          <w:sz w:val="20"/>
          <w:szCs w:val="20"/>
        </w:rPr>
      </w:pPr>
      <w:r>
        <w:rPr>
          <w:rFonts w:ascii="Arial" w:eastAsia="Arial" w:hAnsi="Arial" w:cs="Arial"/>
        </w:rPr>
        <w:t>Wir kennzeichnen alle Fenster, die zu uns gehören und die mit Toren und Türen verbunden sind, auf der Erde, in der Erde oder über der Erde, sowie alle Gewässer mit dem Blut des Lammes.</w:t>
      </w:r>
    </w:p>
    <w:p w14:paraId="2AA5F693" w14:textId="77777777" w:rsidR="00AC4C03" w:rsidRDefault="00AC4C03" w:rsidP="00AC4C03">
      <w:pPr>
        <w:spacing w:line="133" w:lineRule="exact"/>
        <w:rPr>
          <w:sz w:val="20"/>
          <w:szCs w:val="20"/>
        </w:rPr>
      </w:pPr>
    </w:p>
    <w:p w14:paraId="3BF132E1" w14:textId="77777777" w:rsidR="00E10586" w:rsidRDefault="00000000">
      <w:pPr>
        <w:spacing w:line="253" w:lineRule="auto"/>
        <w:ind w:left="80" w:right="40"/>
        <w:rPr>
          <w:sz w:val="20"/>
          <w:szCs w:val="20"/>
        </w:rPr>
      </w:pPr>
      <w:r>
        <w:rPr>
          <w:rFonts w:ascii="Arial" w:eastAsia="Arial" w:hAnsi="Arial" w:cs="Arial"/>
        </w:rPr>
        <w:t>Wir erklären, dass das Blut des Lammes alles ferngesteuerte Beobachten, Lauern, Planen von Hinterhalten, Spähen, Starren und uns zum Spektakel machen verhindern wird.</w:t>
      </w:r>
    </w:p>
    <w:p w14:paraId="2F39B489" w14:textId="77777777" w:rsidR="00AC4C03" w:rsidRDefault="00AC4C03" w:rsidP="00AC4C03">
      <w:pPr>
        <w:spacing w:line="140" w:lineRule="exact"/>
        <w:rPr>
          <w:sz w:val="20"/>
          <w:szCs w:val="20"/>
        </w:rPr>
      </w:pPr>
    </w:p>
    <w:p w14:paraId="53CFBA98" w14:textId="77777777" w:rsidR="00E10586" w:rsidRDefault="00000000">
      <w:pPr>
        <w:spacing w:line="249" w:lineRule="auto"/>
        <w:ind w:left="80" w:right="340"/>
        <w:rPr>
          <w:sz w:val="20"/>
          <w:szCs w:val="20"/>
        </w:rPr>
      </w:pPr>
      <w:r>
        <w:rPr>
          <w:rFonts w:ascii="Arial" w:eastAsia="Arial" w:hAnsi="Arial" w:cs="Arial"/>
        </w:rPr>
        <w:t>Unsere Fenster sind keine Beobachtungstechnologie mehr für einen Menschen oder Geist.</w:t>
      </w:r>
    </w:p>
    <w:p w14:paraId="6336365A" w14:textId="77777777" w:rsidR="00AC4C03" w:rsidRDefault="00AC4C03" w:rsidP="00AC4C03">
      <w:pPr>
        <w:spacing w:line="139" w:lineRule="exact"/>
        <w:rPr>
          <w:sz w:val="20"/>
          <w:szCs w:val="20"/>
        </w:rPr>
      </w:pPr>
    </w:p>
    <w:p w14:paraId="31D0126F" w14:textId="77777777" w:rsidR="00E10586" w:rsidRDefault="00000000">
      <w:pPr>
        <w:spacing w:line="256" w:lineRule="auto"/>
        <w:ind w:left="80" w:right="60"/>
        <w:rPr>
          <w:sz w:val="20"/>
          <w:szCs w:val="20"/>
        </w:rPr>
      </w:pPr>
      <w:r>
        <w:rPr>
          <w:rFonts w:ascii="Arial" w:eastAsia="Arial" w:hAnsi="Arial" w:cs="Arial"/>
        </w:rPr>
        <w:t>Wir bringen alle dunklen Klang- und Lichtfrequenzen von unseren Fenstern zum Schweigen. Wir entfernen alle Verdunkelungstechnologien von unseren Fenstern und verhindern, dass das Licht und die Wahrheit YHVHs eindringen kann.</w:t>
      </w:r>
    </w:p>
    <w:p w14:paraId="165FE9D8" w14:textId="77777777" w:rsidR="00AC4C03" w:rsidRDefault="00AC4C03" w:rsidP="00AC4C03">
      <w:pPr>
        <w:spacing w:line="133" w:lineRule="exact"/>
        <w:rPr>
          <w:sz w:val="20"/>
          <w:szCs w:val="20"/>
        </w:rPr>
      </w:pPr>
    </w:p>
    <w:p w14:paraId="789ABBD0" w14:textId="77777777" w:rsidR="00E10586" w:rsidRDefault="00000000">
      <w:pPr>
        <w:spacing w:line="257" w:lineRule="auto"/>
        <w:ind w:left="80" w:right="140"/>
        <w:rPr>
          <w:sz w:val="20"/>
          <w:szCs w:val="20"/>
        </w:rPr>
      </w:pPr>
      <w:r>
        <w:rPr>
          <w:rFonts w:ascii="Arial" w:eastAsia="Arial" w:hAnsi="Arial" w:cs="Arial"/>
        </w:rPr>
        <w:t>Wir entscheiden uns dafür, die Fenster, die mit unserem Geist, unserer Seele, unserem Körper, unserer Zeit, unseren Ämtern, unseren Geburtsrechten, unseren Gemeinschaften und unserem Erbe in allen Zeiten, Räumen, Dimensionen, Reichen, Sphären, Königreichen und Herrschaften verbunden sind, YHVH zu widmen und sie wieder mit dem Reich des Lichts in Einklang zu bringen.</w:t>
      </w:r>
    </w:p>
    <w:p w14:paraId="63240B2E" w14:textId="77777777" w:rsidR="00AC4C03" w:rsidRDefault="00AC4C03" w:rsidP="00AC4C03">
      <w:pPr>
        <w:spacing w:line="135" w:lineRule="exact"/>
        <w:rPr>
          <w:sz w:val="20"/>
          <w:szCs w:val="20"/>
        </w:rPr>
      </w:pPr>
    </w:p>
    <w:p w14:paraId="78CDBDD9" w14:textId="77777777" w:rsidR="00E10586" w:rsidRDefault="00000000">
      <w:pPr>
        <w:spacing w:line="249" w:lineRule="auto"/>
        <w:ind w:left="80" w:right="100"/>
        <w:rPr>
          <w:sz w:val="20"/>
          <w:szCs w:val="20"/>
        </w:rPr>
      </w:pPr>
      <w:r>
        <w:rPr>
          <w:rFonts w:ascii="Arial" w:eastAsia="Arial" w:hAnsi="Arial" w:cs="Arial"/>
        </w:rPr>
        <w:t>Wir erklären, dass alle falschen Lichter, Lügen, Suggestionen, Reflexionen und Spiegelungen nun von den Fenstern gelöscht sind, die</w:t>
      </w:r>
    </w:p>
    <w:p w14:paraId="07F91B62" w14:textId="77777777" w:rsidR="00AC4C03" w:rsidRDefault="00AC4C03" w:rsidP="00AC4C03">
      <w:pPr>
        <w:spacing w:line="306" w:lineRule="exact"/>
        <w:rPr>
          <w:sz w:val="20"/>
          <w:szCs w:val="20"/>
        </w:rPr>
      </w:pPr>
    </w:p>
    <w:p w14:paraId="7A9C214A" w14:textId="77777777" w:rsidR="00E10586" w:rsidRDefault="00000000">
      <w:pPr>
        <w:jc w:val="right"/>
        <w:rPr>
          <w:sz w:val="20"/>
          <w:szCs w:val="20"/>
        </w:rPr>
      </w:pPr>
      <w:r>
        <w:rPr>
          <w:rFonts w:ascii="Arial" w:eastAsia="Arial" w:hAnsi="Arial" w:cs="Arial"/>
        </w:rPr>
        <w:t>341</w:t>
      </w:r>
    </w:p>
    <w:p w14:paraId="52B617E8" w14:textId="77777777" w:rsidR="00AC4C03" w:rsidRDefault="00AC4C03" w:rsidP="00AC4C03">
      <w:pPr>
        <w:sectPr w:rsidR="00AC4C03">
          <w:pgSz w:w="8400" w:h="11908"/>
          <w:pgMar w:top="1139" w:right="1332" w:bottom="430" w:left="1440" w:header="0" w:footer="0" w:gutter="0"/>
          <w:cols w:space="720" w:equalWidth="0">
            <w:col w:w="5620"/>
          </w:cols>
        </w:sectPr>
      </w:pPr>
    </w:p>
    <w:p w14:paraId="2EBFFB38" w14:textId="77777777" w:rsidR="00E10586" w:rsidRDefault="00000000">
      <w:pPr>
        <w:spacing w:line="256" w:lineRule="auto"/>
        <w:ind w:left="80" w:right="200"/>
        <w:rPr>
          <w:sz w:val="20"/>
          <w:szCs w:val="20"/>
        </w:rPr>
      </w:pPr>
      <w:bookmarkStart w:id="357" w:name="page358"/>
      <w:bookmarkEnd w:id="357"/>
      <w:r>
        <w:rPr>
          <w:rFonts w:ascii="Arial" w:eastAsia="Arial" w:hAnsi="Arial" w:cs="Arial"/>
        </w:rPr>
        <w:t>zu uns gehört. Wir lösen unsere Augen, Gedanken und Gefühle von ihnen und waschen sie mit dem Blut des Lammes. Wir tauschen diese Lügen aus und bitten im Namen Jeschuas darum, dass die Wahrheit in jedem Spiegel reflektiert wird - damit sie nie wieder durch Lügen ersetzt wird.</w:t>
      </w:r>
    </w:p>
    <w:p w14:paraId="16156851" w14:textId="77777777" w:rsidR="00AC4C03" w:rsidRDefault="00AC4C03" w:rsidP="00AC4C03">
      <w:pPr>
        <w:spacing w:line="139" w:lineRule="exact"/>
        <w:rPr>
          <w:sz w:val="20"/>
          <w:szCs w:val="20"/>
        </w:rPr>
      </w:pPr>
    </w:p>
    <w:p w14:paraId="4E4F9E27" w14:textId="77777777" w:rsidR="00E10586" w:rsidRDefault="00000000">
      <w:pPr>
        <w:spacing w:line="253" w:lineRule="auto"/>
        <w:ind w:left="80" w:right="40"/>
        <w:rPr>
          <w:sz w:val="20"/>
          <w:szCs w:val="20"/>
        </w:rPr>
      </w:pPr>
      <w:r>
        <w:rPr>
          <w:rFonts w:ascii="Arial" w:eastAsia="Arial" w:hAnsi="Arial" w:cs="Arial"/>
        </w:rPr>
        <w:t>Wir tun Buße, wenn wir Fenster verschlossen oder die Macht über unsere Fenster einem Mitarbeiter der Reiche der Finsternis überlassen haben.</w:t>
      </w:r>
    </w:p>
    <w:p w14:paraId="5F7316E2" w14:textId="77777777" w:rsidR="00AC4C03" w:rsidRDefault="00AC4C03" w:rsidP="00AC4C03">
      <w:pPr>
        <w:spacing w:line="136" w:lineRule="exact"/>
        <w:rPr>
          <w:sz w:val="20"/>
          <w:szCs w:val="20"/>
        </w:rPr>
      </w:pPr>
    </w:p>
    <w:p w14:paraId="5D41B856" w14:textId="77777777" w:rsidR="00E10586" w:rsidRDefault="00000000">
      <w:pPr>
        <w:spacing w:line="253" w:lineRule="auto"/>
        <w:ind w:left="80" w:right="20"/>
        <w:rPr>
          <w:sz w:val="20"/>
          <w:szCs w:val="20"/>
        </w:rPr>
      </w:pPr>
      <w:r>
        <w:rPr>
          <w:rFonts w:ascii="Arial" w:eastAsia="Arial" w:hAnsi="Arial" w:cs="Arial"/>
        </w:rPr>
        <w:t>Wir heben alle Flüche und Gegenflüche auf, die mit unseren Fenstern verbunden sind.</w:t>
      </w:r>
    </w:p>
    <w:p w14:paraId="3D49AC16" w14:textId="77777777" w:rsidR="00AC4C03" w:rsidRDefault="00AC4C03" w:rsidP="00AC4C03">
      <w:pPr>
        <w:spacing w:line="135" w:lineRule="exact"/>
        <w:rPr>
          <w:sz w:val="20"/>
          <w:szCs w:val="20"/>
        </w:rPr>
      </w:pPr>
    </w:p>
    <w:p w14:paraId="4E5B9099" w14:textId="77777777" w:rsidR="00E10586" w:rsidRDefault="00000000">
      <w:pPr>
        <w:spacing w:line="257" w:lineRule="auto"/>
        <w:ind w:left="80" w:right="180"/>
        <w:rPr>
          <w:sz w:val="20"/>
          <w:szCs w:val="20"/>
        </w:rPr>
      </w:pPr>
      <w:r>
        <w:rPr>
          <w:rFonts w:ascii="Arial" w:eastAsia="Arial" w:hAnsi="Arial" w:cs="Arial"/>
        </w:rPr>
        <w:t>Wir schließen alle Schornsteine, die mit unseren Fenstern verbunden sind, und erklären, dass der Rauch der Täuschung, der Gedankenkontrolle und der Gegenwart der Dunkelheit nie wieder diese Schornsteine benutzen wird, um in irgendeinen Teil von uns einzudringen. Wir erklären, dass Zorn und Vergeltung nicht mehr durch unsere Fenster fließen werden.</w:t>
      </w:r>
    </w:p>
    <w:p w14:paraId="29C717CC" w14:textId="77777777" w:rsidR="00AC4C03" w:rsidRDefault="00AC4C03" w:rsidP="00AC4C03">
      <w:pPr>
        <w:spacing w:line="131" w:lineRule="exact"/>
        <w:rPr>
          <w:sz w:val="20"/>
          <w:szCs w:val="20"/>
        </w:rPr>
      </w:pPr>
    </w:p>
    <w:p w14:paraId="55E8BB42" w14:textId="77777777" w:rsidR="00E10586" w:rsidRDefault="00000000">
      <w:pPr>
        <w:spacing w:line="257" w:lineRule="auto"/>
        <w:ind w:left="80" w:right="40"/>
        <w:rPr>
          <w:sz w:val="20"/>
          <w:szCs w:val="20"/>
        </w:rPr>
      </w:pPr>
      <w:r>
        <w:rPr>
          <w:rFonts w:ascii="Arial" w:eastAsia="Arial" w:hAnsi="Arial" w:cs="Arial"/>
        </w:rPr>
        <w:t>Wir bitten darum, dass jeder Teil von uns dort befreit wird, wo er fragmentiert ist, feststeckt und durch Fenster Zugang hat. Wir erklären, dass keine nächtlichen Besuche oder Zugänge von Nephilim, verführerischen oder quälenden Geistern, Spionen oder dunklen Kreaturen oder menschlichen Geistern und Seelen mehr durch unsere Fenster erlaubt sind. Sie sind für alle Zeiten und in alle Ewigkeit vom Zutritt ausgeschlossen.</w:t>
      </w:r>
    </w:p>
    <w:p w14:paraId="5C64BE1F" w14:textId="77777777" w:rsidR="00AC4C03" w:rsidRDefault="00AC4C03" w:rsidP="00AC4C03">
      <w:pPr>
        <w:spacing w:line="137" w:lineRule="exact"/>
        <w:rPr>
          <w:sz w:val="20"/>
          <w:szCs w:val="20"/>
        </w:rPr>
      </w:pPr>
    </w:p>
    <w:p w14:paraId="1FDEA1BA" w14:textId="77777777" w:rsidR="00E10586" w:rsidRDefault="00000000">
      <w:pPr>
        <w:spacing w:line="257" w:lineRule="auto"/>
        <w:ind w:left="80" w:right="40"/>
        <w:rPr>
          <w:sz w:val="20"/>
          <w:szCs w:val="20"/>
        </w:rPr>
      </w:pPr>
      <w:r>
        <w:rPr>
          <w:rFonts w:ascii="Arial" w:eastAsia="Arial" w:hAnsi="Arial" w:cs="Arial"/>
        </w:rPr>
        <w:t>Wir übernehmen die volle Verantwortung und tun Buße für jedes Schlupfloch, das durch unsere Generationssünden, Übertretungen und Missetaten, Tauschgeschäfte, Handel, Opfer, Entscheidungen und Unterwerfung (oder auf andere Weise) entstanden ist und dem Reich der Finsternis Macht und Zugang verschafft hat. Wir erklären, dass sie jetzt vor den Hof JHWHs gebracht und mit dem Blut des Lammes gezeichnet werden. Wir erklären, dass diese Schlupflöcher mit dem Blut des Lammes geschlossen wurden.</w:t>
      </w:r>
    </w:p>
    <w:p w14:paraId="3AEF16B7" w14:textId="77777777" w:rsidR="00AC4C03" w:rsidRDefault="00AC4C03" w:rsidP="00AC4C03">
      <w:pPr>
        <w:spacing w:line="200" w:lineRule="exact"/>
        <w:rPr>
          <w:sz w:val="20"/>
          <w:szCs w:val="20"/>
        </w:rPr>
      </w:pPr>
    </w:p>
    <w:p w14:paraId="01474286" w14:textId="77777777" w:rsidR="00AC4C03" w:rsidRDefault="00AC4C03" w:rsidP="00AC4C03">
      <w:pPr>
        <w:spacing w:line="260" w:lineRule="exact"/>
        <w:rPr>
          <w:sz w:val="20"/>
          <w:szCs w:val="20"/>
        </w:rPr>
      </w:pPr>
    </w:p>
    <w:p w14:paraId="25CFD291" w14:textId="77777777" w:rsidR="00E10586" w:rsidRDefault="00000000">
      <w:pPr>
        <w:jc w:val="right"/>
        <w:rPr>
          <w:sz w:val="20"/>
          <w:szCs w:val="20"/>
        </w:rPr>
      </w:pPr>
      <w:r>
        <w:rPr>
          <w:rFonts w:ascii="Arial" w:eastAsia="Arial" w:hAnsi="Arial" w:cs="Arial"/>
        </w:rPr>
        <w:t>342</w:t>
      </w:r>
    </w:p>
    <w:p w14:paraId="30CDCDE2" w14:textId="77777777" w:rsidR="00AC4C03" w:rsidRDefault="00AC4C03" w:rsidP="00AC4C03">
      <w:pPr>
        <w:sectPr w:rsidR="00AC4C03">
          <w:pgSz w:w="8400" w:h="11908"/>
          <w:pgMar w:top="1150" w:right="1332" w:bottom="430" w:left="1440" w:header="0" w:footer="0" w:gutter="0"/>
          <w:cols w:space="720" w:equalWidth="0">
            <w:col w:w="5620"/>
          </w:cols>
        </w:sectPr>
      </w:pPr>
    </w:p>
    <w:p w14:paraId="626027D6" w14:textId="77777777" w:rsidR="00E10586" w:rsidRDefault="00000000">
      <w:pPr>
        <w:spacing w:line="255" w:lineRule="auto"/>
        <w:ind w:left="80" w:right="60"/>
        <w:rPr>
          <w:sz w:val="20"/>
          <w:szCs w:val="20"/>
        </w:rPr>
      </w:pPr>
      <w:bookmarkStart w:id="358" w:name="page359"/>
      <w:bookmarkEnd w:id="358"/>
      <w:r>
        <w:rPr>
          <w:rFonts w:ascii="Arial" w:eastAsia="Arial" w:hAnsi="Arial" w:cs="Arial"/>
        </w:rPr>
        <w:t>Wir erklären, dass der Feind von allen Raketen und anderen Waffen befreit werden soll. Unsere Fenster sind nicht länger ihre Abschussrampe für Schmerz, Angst, Zerstörung und Verwüstung.</w:t>
      </w:r>
    </w:p>
    <w:p w14:paraId="1DE51EF0" w14:textId="77777777" w:rsidR="00AC4C03" w:rsidRDefault="00AC4C03" w:rsidP="00AC4C03">
      <w:pPr>
        <w:spacing w:line="134" w:lineRule="exact"/>
        <w:rPr>
          <w:sz w:val="20"/>
          <w:szCs w:val="20"/>
        </w:rPr>
      </w:pPr>
    </w:p>
    <w:p w14:paraId="79E0A56A" w14:textId="77777777" w:rsidR="00E10586" w:rsidRDefault="00000000">
      <w:pPr>
        <w:spacing w:line="249" w:lineRule="auto"/>
        <w:ind w:left="80" w:right="620"/>
        <w:jc w:val="both"/>
        <w:rPr>
          <w:sz w:val="20"/>
          <w:szCs w:val="20"/>
        </w:rPr>
      </w:pPr>
      <w:r>
        <w:rPr>
          <w:rFonts w:ascii="Arial" w:eastAsia="Arial" w:hAnsi="Arial" w:cs="Arial"/>
        </w:rPr>
        <w:t>Jedes Fenster, das für Hurerei, Heimlichkeit und Zucht markiert ist, ist jetzt durch das Blut des Lammes markiert.</w:t>
      </w:r>
    </w:p>
    <w:p w14:paraId="3A36D79B" w14:textId="77777777" w:rsidR="00AC4C03" w:rsidRDefault="00AC4C03" w:rsidP="00AC4C03">
      <w:pPr>
        <w:spacing w:line="134" w:lineRule="exact"/>
        <w:rPr>
          <w:sz w:val="20"/>
          <w:szCs w:val="20"/>
        </w:rPr>
      </w:pPr>
    </w:p>
    <w:p w14:paraId="64FA3823" w14:textId="77777777" w:rsidR="00E10586" w:rsidRDefault="00000000">
      <w:pPr>
        <w:ind w:left="80"/>
        <w:rPr>
          <w:sz w:val="20"/>
          <w:szCs w:val="20"/>
        </w:rPr>
      </w:pPr>
      <w:r>
        <w:rPr>
          <w:rFonts w:ascii="Arial" w:eastAsia="Arial" w:hAnsi="Arial" w:cs="Arial"/>
        </w:rPr>
        <w:t>Bitte rette die Teile von uns, die an diesen Orten festsitzen.</w:t>
      </w:r>
    </w:p>
    <w:p w14:paraId="6E4886F4" w14:textId="77777777" w:rsidR="00AC4C03" w:rsidRDefault="00AC4C03" w:rsidP="00AC4C03">
      <w:pPr>
        <w:spacing w:line="148" w:lineRule="exact"/>
        <w:rPr>
          <w:sz w:val="20"/>
          <w:szCs w:val="20"/>
        </w:rPr>
      </w:pPr>
    </w:p>
    <w:p w14:paraId="6F6E4296" w14:textId="77777777" w:rsidR="00E10586" w:rsidRDefault="00000000">
      <w:pPr>
        <w:spacing w:line="257" w:lineRule="auto"/>
        <w:ind w:left="80" w:right="240"/>
        <w:rPr>
          <w:sz w:val="20"/>
          <w:szCs w:val="20"/>
        </w:rPr>
      </w:pPr>
      <w:r>
        <w:rPr>
          <w:rFonts w:ascii="Arial" w:eastAsia="Arial" w:hAnsi="Arial" w:cs="Arial"/>
        </w:rPr>
        <w:t>Wir übergeben alle Generationszäune, die mit unseren Fenstern verbunden sind, an YHVH. Wir bitten darum, dass alle dämonischen Armeen und Wachen mit ihren Schilden aus glitzerndem Licht durch das Blut des Lammes in Ketten gelegt und entfernt werden. Wir bitten darum, dass die Wächter des Reiches JHWHs diese Fenster bewachen werden.</w:t>
      </w:r>
    </w:p>
    <w:p w14:paraId="73FD6FBF" w14:textId="77777777" w:rsidR="00AC4C03" w:rsidRDefault="00AC4C03" w:rsidP="00AC4C03">
      <w:pPr>
        <w:spacing w:line="122" w:lineRule="exact"/>
        <w:rPr>
          <w:sz w:val="20"/>
          <w:szCs w:val="20"/>
        </w:rPr>
      </w:pPr>
    </w:p>
    <w:p w14:paraId="5CB4EAF2" w14:textId="77777777" w:rsidR="00E10586" w:rsidRDefault="00000000">
      <w:pPr>
        <w:ind w:left="80"/>
        <w:rPr>
          <w:sz w:val="20"/>
          <w:szCs w:val="20"/>
        </w:rPr>
      </w:pPr>
      <w:r>
        <w:rPr>
          <w:rFonts w:ascii="Arial" w:eastAsia="Arial" w:hAnsi="Arial" w:cs="Arial"/>
        </w:rPr>
        <w:t>Wir geben alle generationenübergreifenden Waffen der Dunkelheit auf.</w:t>
      </w:r>
    </w:p>
    <w:p w14:paraId="23A629CC" w14:textId="77777777" w:rsidR="00AC4C03" w:rsidRDefault="00AC4C03" w:rsidP="00AC4C03">
      <w:pPr>
        <w:spacing w:line="153" w:lineRule="exact"/>
        <w:rPr>
          <w:sz w:val="20"/>
          <w:szCs w:val="20"/>
        </w:rPr>
      </w:pPr>
    </w:p>
    <w:p w14:paraId="389E2F75" w14:textId="77777777" w:rsidR="00E10586" w:rsidRDefault="00000000">
      <w:pPr>
        <w:spacing w:line="249" w:lineRule="auto"/>
        <w:ind w:left="80" w:right="100"/>
        <w:rPr>
          <w:sz w:val="20"/>
          <w:szCs w:val="20"/>
        </w:rPr>
      </w:pPr>
      <w:r>
        <w:rPr>
          <w:rFonts w:ascii="Arial" w:eastAsia="Arial" w:hAnsi="Arial" w:cs="Arial"/>
        </w:rPr>
        <w:t>Wir legen alle mit Fenstern verbundenen Stichwunden zur Heilung unter das Blut des Lammes.</w:t>
      </w:r>
    </w:p>
    <w:p w14:paraId="278F65C2" w14:textId="77777777" w:rsidR="00AC4C03" w:rsidRDefault="00AC4C03" w:rsidP="00AC4C03">
      <w:pPr>
        <w:spacing w:line="130" w:lineRule="exact"/>
        <w:rPr>
          <w:sz w:val="20"/>
          <w:szCs w:val="20"/>
        </w:rPr>
      </w:pPr>
    </w:p>
    <w:p w14:paraId="433F9D8A" w14:textId="77777777" w:rsidR="00E10586" w:rsidRDefault="00000000">
      <w:pPr>
        <w:ind w:left="80"/>
        <w:rPr>
          <w:sz w:val="20"/>
          <w:szCs w:val="20"/>
        </w:rPr>
      </w:pPr>
      <w:r>
        <w:rPr>
          <w:rFonts w:ascii="Arial" w:eastAsia="Arial" w:hAnsi="Arial" w:cs="Arial"/>
        </w:rPr>
        <w:t>Im Namen Jeschuas und durch das Blut des</w:t>
      </w:r>
    </w:p>
    <w:p w14:paraId="7A8B9DB5" w14:textId="77777777" w:rsidR="00AC4C03" w:rsidRDefault="00AC4C03" w:rsidP="00AC4C03">
      <w:pPr>
        <w:spacing w:line="19" w:lineRule="exact"/>
        <w:rPr>
          <w:sz w:val="20"/>
          <w:szCs w:val="20"/>
        </w:rPr>
      </w:pPr>
    </w:p>
    <w:p w14:paraId="592E1C24" w14:textId="77777777" w:rsidR="00E10586" w:rsidRDefault="00000000">
      <w:pPr>
        <w:ind w:left="80"/>
        <w:rPr>
          <w:sz w:val="20"/>
          <w:szCs w:val="20"/>
        </w:rPr>
      </w:pPr>
      <w:r>
        <w:rPr>
          <w:rFonts w:ascii="Arial" w:eastAsia="Arial" w:hAnsi="Arial" w:cs="Arial"/>
        </w:rPr>
        <w:t>Lamm, wir verleugnen und kündigen:</w:t>
      </w:r>
    </w:p>
    <w:p w14:paraId="58FA86CA" w14:textId="77777777" w:rsidR="00AC4C03" w:rsidRDefault="00AC4C03" w:rsidP="00AC4C03">
      <w:pPr>
        <w:spacing w:line="153" w:lineRule="exact"/>
        <w:rPr>
          <w:sz w:val="20"/>
          <w:szCs w:val="20"/>
        </w:rPr>
      </w:pPr>
    </w:p>
    <w:p w14:paraId="1E11DAF0" w14:textId="77777777" w:rsidR="00E10586" w:rsidRDefault="00000000">
      <w:pPr>
        <w:spacing w:line="249" w:lineRule="auto"/>
        <w:ind w:left="80" w:right="280"/>
        <w:rPr>
          <w:sz w:val="20"/>
          <w:szCs w:val="20"/>
        </w:rPr>
      </w:pPr>
      <w:r>
        <w:rPr>
          <w:rFonts w:ascii="Arial" w:eastAsia="Arial" w:hAnsi="Arial" w:cs="Arial"/>
        </w:rPr>
        <w:t>Alle Schutzmaßnahmen des Reichs der Finsternis, die unsere Fenster betreffen.</w:t>
      </w:r>
    </w:p>
    <w:p w14:paraId="2E08DDB7" w14:textId="77777777" w:rsidR="00AC4C03" w:rsidRDefault="00AC4C03" w:rsidP="00AC4C03">
      <w:pPr>
        <w:spacing w:line="139" w:lineRule="exact"/>
        <w:rPr>
          <w:sz w:val="20"/>
          <w:szCs w:val="20"/>
        </w:rPr>
      </w:pPr>
    </w:p>
    <w:p w14:paraId="252E759F" w14:textId="77777777" w:rsidR="00E10586" w:rsidRDefault="00000000">
      <w:pPr>
        <w:spacing w:line="249" w:lineRule="auto"/>
        <w:ind w:left="80" w:right="140"/>
        <w:rPr>
          <w:sz w:val="20"/>
          <w:szCs w:val="20"/>
        </w:rPr>
      </w:pPr>
      <w:r>
        <w:rPr>
          <w:rFonts w:ascii="Arial" w:eastAsia="Arial" w:hAnsi="Arial" w:cs="Arial"/>
        </w:rPr>
        <w:t>Alle dunklen Wesenheiten, die über unsere Fenster ernannt und mit ihnen verbunden sind (generationenweise und persönlich).</w:t>
      </w:r>
    </w:p>
    <w:p w14:paraId="02631AD3" w14:textId="77777777" w:rsidR="00AC4C03" w:rsidRDefault="00AC4C03" w:rsidP="00AC4C03">
      <w:pPr>
        <w:spacing w:line="144" w:lineRule="exact"/>
        <w:rPr>
          <w:sz w:val="20"/>
          <w:szCs w:val="20"/>
        </w:rPr>
      </w:pPr>
    </w:p>
    <w:p w14:paraId="2F08BDC3" w14:textId="77777777" w:rsidR="00E10586" w:rsidRDefault="00000000">
      <w:pPr>
        <w:spacing w:line="249" w:lineRule="auto"/>
        <w:ind w:left="80" w:right="300"/>
        <w:rPr>
          <w:sz w:val="20"/>
          <w:szCs w:val="20"/>
        </w:rPr>
      </w:pPr>
      <w:r>
        <w:rPr>
          <w:rFonts w:ascii="Arial" w:eastAsia="Arial" w:hAnsi="Arial" w:cs="Arial"/>
        </w:rPr>
        <w:t>All das dunkle Wissen und der Unterricht, der durch die Fenster gewonnen wurde.</w:t>
      </w:r>
    </w:p>
    <w:p w14:paraId="7D64A2A7" w14:textId="77777777" w:rsidR="00AC4C03" w:rsidRDefault="00AC4C03" w:rsidP="00AC4C03">
      <w:pPr>
        <w:spacing w:line="139" w:lineRule="exact"/>
        <w:rPr>
          <w:sz w:val="20"/>
          <w:szCs w:val="20"/>
        </w:rPr>
      </w:pPr>
    </w:p>
    <w:p w14:paraId="18C0D615" w14:textId="77777777" w:rsidR="00E10586" w:rsidRDefault="00000000">
      <w:pPr>
        <w:spacing w:line="249" w:lineRule="auto"/>
        <w:ind w:left="80" w:right="280"/>
        <w:rPr>
          <w:sz w:val="20"/>
          <w:szCs w:val="20"/>
        </w:rPr>
      </w:pPr>
      <w:r>
        <w:rPr>
          <w:rFonts w:ascii="Arial" w:eastAsia="Arial" w:hAnsi="Arial" w:cs="Arial"/>
        </w:rPr>
        <w:t>Alle verunreinigten Wege des Auf- und Untergangs der Sonne.</w:t>
      </w:r>
    </w:p>
    <w:p w14:paraId="38E1AF62" w14:textId="77777777" w:rsidR="00AC4C03" w:rsidRDefault="00AC4C03" w:rsidP="00AC4C03">
      <w:pPr>
        <w:spacing w:line="143" w:lineRule="exact"/>
        <w:rPr>
          <w:sz w:val="20"/>
          <w:szCs w:val="20"/>
        </w:rPr>
      </w:pPr>
    </w:p>
    <w:p w14:paraId="45120E94" w14:textId="77777777" w:rsidR="00E10586" w:rsidRDefault="00000000">
      <w:pPr>
        <w:spacing w:line="249" w:lineRule="auto"/>
        <w:ind w:left="80" w:right="140"/>
        <w:rPr>
          <w:sz w:val="20"/>
          <w:szCs w:val="20"/>
        </w:rPr>
      </w:pPr>
      <w:r>
        <w:rPr>
          <w:rFonts w:ascii="Arial" w:eastAsia="Arial" w:hAnsi="Arial" w:cs="Arial"/>
        </w:rPr>
        <w:t>Der Zugang zu den Fenstern des Himmels für persönlichen finanziellen Gewinn.</w:t>
      </w:r>
    </w:p>
    <w:p w14:paraId="60C624A5" w14:textId="77777777" w:rsidR="00AC4C03" w:rsidRDefault="00AC4C03" w:rsidP="00AC4C03">
      <w:pPr>
        <w:spacing w:line="200" w:lineRule="exact"/>
        <w:rPr>
          <w:sz w:val="20"/>
          <w:szCs w:val="20"/>
        </w:rPr>
      </w:pPr>
    </w:p>
    <w:p w14:paraId="2C78C8D3" w14:textId="77777777" w:rsidR="00AC4C03" w:rsidRDefault="00AC4C03" w:rsidP="00AC4C03">
      <w:pPr>
        <w:spacing w:line="200" w:lineRule="exact"/>
        <w:rPr>
          <w:sz w:val="20"/>
          <w:szCs w:val="20"/>
        </w:rPr>
      </w:pPr>
    </w:p>
    <w:p w14:paraId="30BD1C4C" w14:textId="77777777" w:rsidR="00AC4C03" w:rsidRDefault="00AC4C03" w:rsidP="00AC4C03">
      <w:pPr>
        <w:spacing w:line="200" w:lineRule="exact"/>
        <w:rPr>
          <w:sz w:val="20"/>
          <w:szCs w:val="20"/>
        </w:rPr>
      </w:pPr>
    </w:p>
    <w:p w14:paraId="61F35AB0" w14:textId="77777777" w:rsidR="00AC4C03" w:rsidRDefault="00AC4C03" w:rsidP="00AC4C03">
      <w:pPr>
        <w:spacing w:line="234" w:lineRule="exact"/>
        <w:rPr>
          <w:sz w:val="20"/>
          <w:szCs w:val="20"/>
        </w:rPr>
      </w:pPr>
    </w:p>
    <w:p w14:paraId="4FEAEBED" w14:textId="77777777" w:rsidR="00E10586" w:rsidRDefault="00000000">
      <w:pPr>
        <w:jc w:val="right"/>
        <w:rPr>
          <w:sz w:val="20"/>
          <w:szCs w:val="20"/>
        </w:rPr>
      </w:pPr>
      <w:r>
        <w:rPr>
          <w:rFonts w:ascii="Arial" w:eastAsia="Arial" w:hAnsi="Arial" w:cs="Arial"/>
        </w:rPr>
        <w:t>343</w:t>
      </w:r>
    </w:p>
    <w:p w14:paraId="0269C2B6" w14:textId="77777777" w:rsidR="00AC4C03" w:rsidRDefault="00AC4C03" w:rsidP="00AC4C03">
      <w:pPr>
        <w:sectPr w:rsidR="00AC4C03">
          <w:pgSz w:w="8400" w:h="11908"/>
          <w:pgMar w:top="1150" w:right="1332" w:bottom="430" w:left="1440" w:header="0" w:footer="0" w:gutter="0"/>
          <w:cols w:space="720" w:equalWidth="0">
            <w:col w:w="5620"/>
          </w:cols>
        </w:sectPr>
      </w:pPr>
    </w:p>
    <w:p w14:paraId="2E5F6AE7" w14:textId="77777777" w:rsidR="00E10586" w:rsidRDefault="00000000">
      <w:pPr>
        <w:spacing w:line="255" w:lineRule="auto"/>
        <w:ind w:left="80" w:right="260"/>
        <w:rPr>
          <w:sz w:val="20"/>
          <w:szCs w:val="20"/>
        </w:rPr>
      </w:pPr>
      <w:bookmarkStart w:id="359" w:name="page360"/>
      <w:bookmarkEnd w:id="359"/>
      <w:r>
        <w:rPr>
          <w:rFonts w:ascii="Arial" w:eastAsia="Arial" w:hAnsi="Arial" w:cs="Arial"/>
        </w:rPr>
        <w:t>Die Öffnung aller dunklen Fenster des Götzendienstes, der Wahrsagerei, der Hexerei, des Handels, der Heimlichkeit, der Rebellion sowie aller anderen dunklen Mittel, die anwendbar sind.</w:t>
      </w:r>
    </w:p>
    <w:p w14:paraId="1D94EEE6" w14:textId="77777777" w:rsidR="00AC4C03" w:rsidRDefault="00AC4C03" w:rsidP="00AC4C03">
      <w:pPr>
        <w:spacing w:line="134" w:lineRule="exact"/>
        <w:rPr>
          <w:sz w:val="20"/>
          <w:szCs w:val="20"/>
        </w:rPr>
      </w:pPr>
    </w:p>
    <w:p w14:paraId="759DA2E7" w14:textId="77777777" w:rsidR="00E10586" w:rsidRDefault="00000000">
      <w:pPr>
        <w:spacing w:line="249" w:lineRule="auto"/>
        <w:ind w:left="80" w:right="100"/>
        <w:rPr>
          <w:sz w:val="20"/>
          <w:szCs w:val="20"/>
        </w:rPr>
      </w:pPr>
      <w:r>
        <w:rPr>
          <w:rFonts w:ascii="Arial" w:eastAsia="Arial" w:hAnsi="Arial" w:cs="Arial"/>
        </w:rPr>
        <w:t>Die Verwerfung und Verunreinigung von Zeit und Land durch alle verunreinigten Fenster und dunklen Anweisungen.</w:t>
      </w:r>
    </w:p>
    <w:p w14:paraId="3B7F5E58" w14:textId="77777777" w:rsidR="00AC4C03" w:rsidRDefault="00AC4C03" w:rsidP="00AC4C03">
      <w:pPr>
        <w:spacing w:line="134" w:lineRule="exact"/>
        <w:rPr>
          <w:sz w:val="20"/>
          <w:szCs w:val="20"/>
        </w:rPr>
      </w:pPr>
    </w:p>
    <w:p w14:paraId="20533B80" w14:textId="77777777" w:rsidR="00E10586" w:rsidRDefault="00000000">
      <w:pPr>
        <w:ind w:left="80"/>
        <w:rPr>
          <w:sz w:val="20"/>
          <w:szCs w:val="20"/>
        </w:rPr>
      </w:pPr>
      <w:r>
        <w:rPr>
          <w:rFonts w:ascii="Arial" w:eastAsia="Arial" w:hAnsi="Arial" w:cs="Arial"/>
        </w:rPr>
        <w:t>Der illegale Zugriff auf die Fenster des dunklen Königreichs.</w:t>
      </w:r>
    </w:p>
    <w:p w14:paraId="341E55B3" w14:textId="77777777" w:rsidR="00AC4C03" w:rsidRDefault="00AC4C03" w:rsidP="00AC4C03">
      <w:pPr>
        <w:spacing w:line="148" w:lineRule="exact"/>
        <w:rPr>
          <w:sz w:val="20"/>
          <w:szCs w:val="20"/>
        </w:rPr>
      </w:pPr>
    </w:p>
    <w:p w14:paraId="0ACA7059" w14:textId="77777777" w:rsidR="00E10586" w:rsidRDefault="00000000">
      <w:pPr>
        <w:spacing w:line="253" w:lineRule="auto"/>
        <w:ind w:left="80" w:right="240"/>
        <w:jc w:val="both"/>
        <w:rPr>
          <w:sz w:val="20"/>
          <w:szCs w:val="20"/>
        </w:rPr>
      </w:pPr>
      <w:r>
        <w:rPr>
          <w:rFonts w:ascii="Arial" w:eastAsia="Arial" w:hAnsi="Arial" w:cs="Arial"/>
        </w:rPr>
        <w:t>Die Position und Ernennung als Spion, Verführer, Soldat oder jede andere Aufgabe, die wir im Zusammenhang mit den dunklen Fenstern haben.</w:t>
      </w:r>
    </w:p>
    <w:p w14:paraId="1344C247" w14:textId="77777777" w:rsidR="00AC4C03" w:rsidRDefault="00AC4C03" w:rsidP="00AC4C03">
      <w:pPr>
        <w:spacing w:line="140" w:lineRule="exact"/>
        <w:rPr>
          <w:sz w:val="20"/>
          <w:szCs w:val="20"/>
        </w:rPr>
      </w:pPr>
    </w:p>
    <w:p w14:paraId="4FDDDD42" w14:textId="77777777" w:rsidR="00E10586" w:rsidRDefault="00000000">
      <w:pPr>
        <w:spacing w:line="255" w:lineRule="auto"/>
        <w:ind w:left="80" w:right="140"/>
        <w:rPr>
          <w:sz w:val="20"/>
          <w:szCs w:val="20"/>
        </w:rPr>
      </w:pPr>
      <w:r>
        <w:rPr>
          <w:rFonts w:ascii="Arial" w:eastAsia="Arial" w:hAnsi="Arial" w:cs="Arial"/>
        </w:rPr>
        <w:t>Wir tun Buße und stellen all dies unter das Blut des Lammes. Bitte schneide uns von allen verunreinigten Fenstern los und richte uns auf die Fenster des Reiches JHWHs aus.</w:t>
      </w:r>
    </w:p>
    <w:p w14:paraId="0D7E010D" w14:textId="77777777" w:rsidR="00AC4C03" w:rsidRDefault="00AC4C03" w:rsidP="00AC4C03">
      <w:pPr>
        <w:spacing w:line="137" w:lineRule="exact"/>
        <w:rPr>
          <w:sz w:val="20"/>
          <w:szCs w:val="20"/>
        </w:rPr>
      </w:pPr>
    </w:p>
    <w:p w14:paraId="35FAFB8F" w14:textId="77777777" w:rsidR="00E10586" w:rsidRDefault="00000000">
      <w:pPr>
        <w:spacing w:line="253" w:lineRule="auto"/>
        <w:ind w:left="80" w:right="120"/>
        <w:rPr>
          <w:sz w:val="20"/>
          <w:szCs w:val="20"/>
        </w:rPr>
      </w:pPr>
      <w:r>
        <w:rPr>
          <w:rFonts w:ascii="Arial" w:eastAsia="Arial" w:hAnsi="Arial" w:cs="Arial"/>
        </w:rPr>
        <w:t>Wir erklären, dass unsere Fenster nicht länger ein Fluchtweg für das Reich der Finsternis sind. Alle Fenster sind jetzt mit dem Blut des Lammes markiert und erlöst.</w:t>
      </w:r>
    </w:p>
    <w:p w14:paraId="78915A63" w14:textId="77777777" w:rsidR="00AC4C03" w:rsidRDefault="00AC4C03" w:rsidP="00AC4C03">
      <w:pPr>
        <w:spacing w:line="136" w:lineRule="exact"/>
        <w:rPr>
          <w:sz w:val="20"/>
          <w:szCs w:val="20"/>
        </w:rPr>
      </w:pPr>
    </w:p>
    <w:p w14:paraId="7B458611" w14:textId="77777777" w:rsidR="00E10586" w:rsidRDefault="00000000">
      <w:pPr>
        <w:spacing w:line="256" w:lineRule="auto"/>
        <w:ind w:left="80" w:right="320"/>
        <w:rPr>
          <w:sz w:val="20"/>
          <w:szCs w:val="20"/>
        </w:rPr>
      </w:pPr>
      <w:r>
        <w:rPr>
          <w:rFonts w:ascii="Arial" w:eastAsia="Arial" w:hAnsi="Arial" w:cs="Arial"/>
        </w:rPr>
        <w:t>Wir heben den Fluch auf, dass unsere Augen und unser Unterscheidungsvermögen verdunkelt werden, der mit den Fenstern verbunden ist. Wir erklären, dass alle Flüche der Geheimhaltung, des Verborgenseins und der Verwirrung jetzt durch das Blut des Lammes aufgehoben sind.</w:t>
      </w:r>
    </w:p>
    <w:p w14:paraId="35352EFD" w14:textId="77777777" w:rsidR="00AC4C03" w:rsidRDefault="00AC4C03" w:rsidP="00AC4C03">
      <w:pPr>
        <w:spacing w:line="139" w:lineRule="exact"/>
        <w:rPr>
          <w:sz w:val="20"/>
          <w:szCs w:val="20"/>
        </w:rPr>
      </w:pPr>
    </w:p>
    <w:p w14:paraId="545880A4" w14:textId="77777777" w:rsidR="00E10586" w:rsidRDefault="00000000">
      <w:pPr>
        <w:spacing w:line="257" w:lineRule="auto"/>
        <w:ind w:left="80" w:right="60"/>
        <w:rPr>
          <w:sz w:val="20"/>
          <w:szCs w:val="20"/>
        </w:rPr>
      </w:pPr>
      <w:r>
        <w:rPr>
          <w:rFonts w:ascii="Arial" w:eastAsia="Arial" w:hAnsi="Arial" w:cs="Arial"/>
        </w:rPr>
        <w:t>Wir bitten darum, dass alle Spuren des Todes von unseren Fenstern entfernt werden. Wir pflanzen das Kreuz mit der Frequenz des Lebens in jedes Fenster. Der Tod wird nicht mehr eindringen können. Jeder damit verbundene Fluch, isoliert, ignoriert und abgelehnt zu werden, wird durch das Blut des Lammes aufgehoben. Bitte gib jedem Teil von uns, der im Tod feststeckt und mit ihm verbunden ist, das Leben zurück.</w:t>
      </w:r>
    </w:p>
    <w:p w14:paraId="624C0086" w14:textId="77777777" w:rsidR="00AC4C03" w:rsidRDefault="00AC4C03" w:rsidP="00AC4C03">
      <w:pPr>
        <w:spacing w:line="133" w:lineRule="exact"/>
        <w:rPr>
          <w:sz w:val="20"/>
          <w:szCs w:val="20"/>
        </w:rPr>
      </w:pPr>
    </w:p>
    <w:p w14:paraId="18BCF291" w14:textId="77777777" w:rsidR="00E10586" w:rsidRDefault="00000000">
      <w:pPr>
        <w:spacing w:line="253" w:lineRule="auto"/>
        <w:ind w:left="80" w:right="160"/>
        <w:rPr>
          <w:sz w:val="20"/>
          <w:szCs w:val="20"/>
        </w:rPr>
      </w:pPr>
      <w:r>
        <w:rPr>
          <w:rFonts w:ascii="Arial" w:eastAsia="Arial" w:hAnsi="Arial" w:cs="Arial"/>
        </w:rPr>
        <w:t>Wir brechen jeden Bund und jedes Siegel, das mit unseren Fenstern verbunden ist, auf siebenfache Weise. Wir entfernen alle dunklen Gitter und Türen,</w:t>
      </w:r>
    </w:p>
    <w:p w14:paraId="23B26F02" w14:textId="77777777" w:rsidR="00AC4C03" w:rsidRDefault="00AC4C03" w:rsidP="00AC4C03">
      <w:pPr>
        <w:spacing w:line="370" w:lineRule="exact"/>
        <w:rPr>
          <w:sz w:val="20"/>
          <w:szCs w:val="20"/>
        </w:rPr>
      </w:pPr>
    </w:p>
    <w:p w14:paraId="0F595A66" w14:textId="77777777" w:rsidR="00E10586" w:rsidRDefault="00000000">
      <w:pPr>
        <w:jc w:val="right"/>
        <w:rPr>
          <w:sz w:val="20"/>
          <w:szCs w:val="20"/>
        </w:rPr>
      </w:pPr>
      <w:r>
        <w:rPr>
          <w:rFonts w:ascii="Arial" w:eastAsia="Arial" w:hAnsi="Arial" w:cs="Arial"/>
        </w:rPr>
        <w:t>344</w:t>
      </w:r>
    </w:p>
    <w:p w14:paraId="71EDB725" w14:textId="77777777" w:rsidR="00AC4C03" w:rsidRDefault="00AC4C03" w:rsidP="00AC4C03">
      <w:pPr>
        <w:sectPr w:rsidR="00AC4C03">
          <w:pgSz w:w="8400" w:h="11908"/>
          <w:pgMar w:top="1150" w:right="1332" w:bottom="430" w:left="1440" w:header="0" w:footer="0" w:gutter="0"/>
          <w:cols w:space="720" w:equalWidth="0">
            <w:col w:w="5620"/>
          </w:cols>
        </w:sectPr>
      </w:pPr>
    </w:p>
    <w:p w14:paraId="4797FA35" w14:textId="77777777" w:rsidR="00E10586" w:rsidRDefault="00000000">
      <w:pPr>
        <w:spacing w:line="255" w:lineRule="auto"/>
        <w:ind w:left="80" w:right="320"/>
        <w:rPr>
          <w:sz w:val="20"/>
          <w:szCs w:val="20"/>
        </w:rPr>
      </w:pPr>
      <w:bookmarkStart w:id="360" w:name="page361"/>
      <w:bookmarkEnd w:id="360"/>
      <w:r>
        <w:rPr>
          <w:rFonts w:ascii="Arial" w:eastAsia="Arial" w:hAnsi="Arial" w:cs="Arial"/>
        </w:rPr>
        <w:t>und Pforten, die mit uns verbunden sind. Wir fordern die vollständige Zerstörung und/oder Wiederherstellung der dunklen Strukturen in unserem Geist, unserer Seele und/oder unserem Körper.</w:t>
      </w:r>
    </w:p>
    <w:p w14:paraId="2C668F28" w14:textId="77777777" w:rsidR="00AC4C03" w:rsidRDefault="00AC4C03" w:rsidP="00AC4C03">
      <w:pPr>
        <w:spacing w:line="134" w:lineRule="exact"/>
        <w:rPr>
          <w:sz w:val="20"/>
          <w:szCs w:val="20"/>
        </w:rPr>
      </w:pPr>
    </w:p>
    <w:p w14:paraId="758ECB71" w14:textId="77777777" w:rsidR="00E10586" w:rsidRDefault="00000000">
      <w:pPr>
        <w:spacing w:line="256" w:lineRule="auto"/>
        <w:ind w:left="80" w:right="120"/>
        <w:rPr>
          <w:sz w:val="20"/>
          <w:szCs w:val="20"/>
        </w:rPr>
      </w:pPr>
      <w:r>
        <w:rPr>
          <w:rFonts w:ascii="Arial" w:eastAsia="Arial" w:hAnsi="Arial" w:cs="Arial"/>
        </w:rPr>
        <w:t>Wir öffnen jetzt die Fenster, die sich über unsere Blutlinien, Zeitlinien, Samenlinien, Lebenslinien sowie über jeden Aspekt des Lebens und der Fülle, der uns betrifft, öffnen sollten.</w:t>
      </w:r>
    </w:p>
    <w:p w14:paraId="021FAD0F" w14:textId="77777777" w:rsidR="00AC4C03" w:rsidRDefault="00AC4C03" w:rsidP="00AC4C03">
      <w:pPr>
        <w:spacing w:line="124" w:lineRule="exact"/>
        <w:rPr>
          <w:sz w:val="20"/>
          <w:szCs w:val="20"/>
        </w:rPr>
      </w:pPr>
    </w:p>
    <w:p w14:paraId="143EC76F" w14:textId="77777777" w:rsidR="00E10586" w:rsidRDefault="00000000">
      <w:pPr>
        <w:ind w:left="80"/>
        <w:rPr>
          <w:sz w:val="20"/>
          <w:szCs w:val="20"/>
        </w:rPr>
      </w:pPr>
      <w:r>
        <w:rPr>
          <w:rFonts w:ascii="Arial" w:eastAsia="Arial" w:hAnsi="Arial" w:cs="Arial"/>
        </w:rPr>
        <w:t>Wir schließen alle verunreinigten Fenster.</w:t>
      </w:r>
    </w:p>
    <w:p w14:paraId="47759C88" w14:textId="77777777" w:rsidR="00AC4C03" w:rsidRDefault="00AC4C03" w:rsidP="00AC4C03">
      <w:pPr>
        <w:spacing w:line="149" w:lineRule="exact"/>
        <w:rPr>
          <w:sz w:val="20"/>
          <w:szCs w:val="20"/>
        </w:rPr>
      </w:pPr>
    </w:p>
    <w:p w14:paraId="0602E886" w14:textId="77777777" w:rsidR="00E10586" w:rsidRDefault="00000000">
      <w:pPr>
        <w:spacing w:line="253" w:lineRule="auto"/>
        <w:ind w:left="80" w:right="60"/>
        <w:rPr>
          <w:sz w:val="20"/>
          <w:szCs w:val="20"/>
        </w:rPr>
      </w:pPr>
      <w:r>
        <w:rPr>
          <w:rFonts w:ascii="Arial" w:eastAsia="Arial" w:hAnsi="Arial" w:cs="Arial"/>
        </w:rPr>
        <w:t>Wir fordern die ererbten Segnungen zurück, die vom Feind blockiert und genommen wurden und die uns gehören.</w:t>
      </w:r>
    </w:p>
    <w:p w14:paraId="389F0B5C" w14:textId="77777777" w:rsidR="00AC4C03" w:rsidRDefault="00AC4C03" w:rsidP="00AC4C03">
      <w:pPr>
        <w:spacing w:line="135" w:lineRule="exact"/>
        <w:rPr>
          <w:sz w:val="20"/>
          <w:szCs w:val="20"/>
        </w:rPr>
      </w:pPr>
    </w:p>
    <w:p w14:paraId="4883A87B" w14:textId="77777777" w:rsidR="00E10586" w:rsidRDefault="00000000">
      <w:pPr>
        <w:spacing w:line="253" w:lineRule="auto"/>
        <w:ind w:left="80" w:right="340"/>
        <w:jc w:val="both"/>
        <w:rPr>
          <w:sz w:val="20"/>
          <w:szCs w:val="20"/>
        </w:rPr>
      </w:pPr>
      <w:r>
        <w:rPr>
          <w:rFonts w:ascii="Arial" w:eastAsia="Arial" w:hAnsi="Arial" w:cs="Arial"/>
        </w:rPr>
        <w:t>Nach dem Beispiel in 2. Könige 13 schießen wir die Pfeile des Sieges und der Zerstörung in das Lager des Feindes, bis er völlig vernichtet ist.</w:t>
      </w:r>
    </w:p>
    <w:p w14:paraId="7DE34B46" w14:textId="77777777" w:rsidR="00AC4C03" w:rsidRDefault="00AC4C03" w:rsidP="00AC4C03">
      <w:pPr>
        <w:spacing w:line="141" w:lineRule="exact"/>
        <w:rPr>
          <w:sz w:val="20"/>
          <w:szCs w:val="20"/>
        </w:rPr>
      </w:pPr>
    </w:p>
    <w:p w14:paraId="13CBBF68" w14:textId="77777777" w:rsidR="00E10586" w:rsidRDefault="00000000">
      <w:pPr>
        <w:spacing w:line="253" w:lineRule="auto"/>
        <w:ind w:left="80" w:right="140"/>
        <w:rPr>
          <w:sz w:val="20"/>
          <w:szCs w:val="20"/>
        </w:rPr>
      </w:pPr>
      <w:r>
        <w:rPr>
          <w:rFonts w:ascii="Arial" w:eastAsia="Arial" w:hAnsi="Arial" w:cs="Arial"/>
        </w:rPr>
        <w:t>Wir erheben unsere Schilde des Glaubens und erklären, dass keine weiteren Waffen des Reichs der Finsternis, die gegen uns aufgestellt wurden, durch unsere Fenster eindringen werden.</w:t>
      </w:r>
    </w:p>
    <w:p w14:paraId="0A7ABFBE" w14:textId="77777777" w:rsidR="00AC4C03" w:rsidRDefault="00AC4C03" w:rsidP="00AC4C03">
      <w:pPr>
        <w:spacing w:line="136" w:lineRule="exact"/>
        <w:rPr>
          <w:sz w:val="20"/>
          <w:szCs w:val="20"/>
        </w:rPr>
      </w:pPr>
    </w:p>
    <w:p w14:paraId="221A9007" w14:textId="77777777" w:rsidR="00E10586" w:rsidRDefault="00000000">
      <w:pPr>
        <w:spacing w:line="256" w:lineRule="auto"/>
        <w:ind w:left="80" w:right="180"/>
        <w:rPr>
          <w:sz w:val="20"/>
          <w:szCs w:val="20"/>
        </w:rPr>
      </w:pPr>
      <w:r>
        <w:rPr>
          <w:rFonts w:ascii="Arial" w:eastAsia="Arial" w:hAnsi="Arial" w:cs="Arial"/>
        </w:rPr>
        <w:t>Wir bitten darum, dass jedes Urteil, jede Verurteilung und jeder Spruch, der die Fenster des Himmels öffnet, unter das Blut des Lammes gebracht wird. Vater, wir tun Buße, wir sind in jeder Hinsicht schuldig.</w:t>
      </w:r>
    </w:p>
    <w:p w14:paraId="70141244" w14:textId="77777777" w:rsidR="00AC4C03" w:rsidRDefault="00AC4C03" w:rsidP="00AC4C03">
      <w:pPr>
        <w:spacing w:line="200" w:lineRule="exact"/>
        <w:rPr>
          <w:sz w:val="20"/>
          <w:szCs w:val="20"/>
        </w:rPr>
      </w:pPr>
    </w:p>
    <w:p w14:paraId="4D0D9D9C" w14:textId="77777777" w:rsidR="00AC4C03" w:rsidRDefault="00AC4C03" w:rsidP="00AC4C03">
      <w:pPr>
        <w:spacing w:line="318" w:lineRule="exact"/>
        <w:rPr>
          <w:sz w:val="20"/>
          <w:szCs w:val="20"/>
        </w:rPr>
      </w:pPr>
    </w:p>
    <w:p w14:paraId="1E643A86" w14:textId="77777777" w:rsidR="00E10586" w:rsidRDefault="00000000">
      <w:pPr>
        <w:ind w:left="80"/>
        <w:rPr>
          <w:sz w:val="20"/>
          <w:szCs w:val="20"/>
        </w:rPr>
      </w:pPr>
      <w:r>
        <w:rPr>
          <w:rFonts w:ascii="Calibri Light" w:eastAsia="Calibri Light" w:hAnsi="Calibri Light" w:cs="Calibri Light"/>
          <w:b/>
          <w:bCs/>
          <w:sz w:val="26"/>
          <w:szCs w:val="26"/>
        </w:rPr>
        <w:t>Wurmlöcher und schwarze Löcher</w:t>
      </w:r>
    </w:p>
    <w:p w14:paraId="0625D9C9" w14:textId="77777777" w:rsidR="00AC4C03" w:rsidRDefault="00AC4C03" w:rsidP="00AC4C03">
      <w:pPr>
        <w:spacing w:line="26" w:lineRule="exact"/>
        <w:rPr>
          <w:sz w:val="20"/>
          <w:szCs w:val="20"/>
        </w:rPr>
      </w:pPr>
    </w:p>
    <w:p w14:paraId="7520A2D9" w14:textId="77777777" w:rsidR="00E10586" w:rsidRDefault="00000000">
      <w:pPr>
        <w:ind w:left="80"/>
        <w:rPr>
          <w:sz w:val="20"/>
          <w:szCs w:val="20"/>
        </w:rPr>
      </w:pPr>
      <w:r>
        <w:rPr>
          <w:rFonts w:ascii="Arial" w:eastAsia="Arial" w:hAnsi="Arial" w:cs="Arial"/>
        </w:rPr>
        <w:t>Im Namen Jeschuas und durch das Blut des</w:t>
      </w:r>
    </w:p>
    <w:p w14:paraId="00144CD5" w14:textId="77777777" w:rsidR="00AC4C03" w:rsidRDefault="00AC4C03" w:rsidP="00AC4C03">
      <w:pPr>
        <w:spacing w:line="19" w:lineRule="exact"/>
        <w:rPr>
          <w:sz w:val="20"/>
          <w:szCs w:val="20"/>
        </w:rPr>
      </w:pPr>
    </w:p>
    <w:p w14:paraId="25D42D5F" w14:textId="77777777" w:rsidR="00E10586" w:rsidRDefault="00000000">
      <w:pPr>
        <w:ind w:left="80"/>
        <w:rPr>
          <w:sz w:val="20"/>
          <w:szCs w:val="20"/>
        </w:rPr>
      </w:pPr>
      <w:r>
        <w:rPr>
          <w:rFonts w:ascii="Arial" w:eastAsia="Arial" w:hAnsi="Arial" w:cs="Arial"/>
        </w:rPr>
        <w:t>Lamm, wir übernehmen die volle Verantwortung und tun Buße:</w:t>
      </w:r>
    </w:p>
    <w:p w14:paraId="57DD4C82" w14:textId="77777777" w:rsidR="00AC4C03" w:rsidRDefault="00AC4C03" w:rsidP="00AC4C03">
      <w:pPr>
        <w:spacing w:line="152" w:lineRule="exact"/>
        <w:rPr>
          <w:sz w:val="20"/>
          <w:szCs w:val="20"/>
        </w:rPr>
      </w:pPr>
    </w:p>
    <w:p w14:paraId="5FCD0B24" w14:textId="77777777" w:rsidR="00E10586" w:rsidRDefault="00000000">
      <w:pPr>
        <w:spacing w:line="256" w:lineRule="auto"/>
        <w:ind w:left="80" w:right="80"/>
        <w:rPr>
          <w:sz w:val="20"/>
          <w:szCs w:val="20"/>
        </w:rPr>
      </w:pPr>
      <w:r>
        <w:rPr>
          <w:rFonts w:ascii="Arial" w:eastAsia="Arial" w:hAnsi="Arial" w:cs="Arial"/>
        </w:rPr>
        <w:t>Für unsere Sünden, Übertretungen und Missetaten, die dazu geführt haben, dass wir in die äußere Finsternis verbannt wurden. Wir dehnen dieses Gebet auf alle Teile von uns aus, die in diesen dunklen Löchern und Regionen der Gefangenschaft gebunden sind, weinen und mit den Zähnen knirschen.</w:t>
      </w:r>
    </w:p>
    <w:p w14:paraId="58313DD7" w14:textId="77777777" w:rsidR="00AC4C03" w:rsidRDefault="00AC4C03" w:rsidP="00AC4C03">
      <w:pPr>
        <w:spacing w:line="200" w:lineRule="exact"/>
        <w:rPr>
          <w:sz w:val="20"/>
          <w:szCs w:val="20"/>
        </w:rPr>
      </w:pPr>
    </w:p>
    <w:p w14:paraId="741E522B" w14:textId="77777777" w:rsidR="00AC4C03" w:rsidRDefault="00AC4C03" w:rsidP="00AC4C03">
      <w:pPr>
        <w:spacing w:line="254" w:lineRule="exact"/>
        <w:rPr>
          <w:sz w:val="20"/>
          <w:szCs w:val="20"/>
        </w:rPr>
      </w:pPr>
    </w:p>
    <w:p w14:paraId="4A433F7F" w14:textId="77777777" w:rsidR="00E10586" w:rsidRDefault="00000000">
      <w:pPr>
        <w:jc w:val="right"/>
        <w:rPr>
          <w:sz w:val="20"/>
          <w:szCs w:val="20"/>
        </w:rPr>
      </w:pPr>
      <w:r>
        <w:rPr>
          <w:rFonts w:ascii="Arial" w:eastAsia="Arial" w:hAnsi="Arial" w:cs="Arial"/>
        </w:rPr>
        <w:t>345</w:t>
      </w:r>
    </w:p>
    <w:p w14:paraId="10E7B8FE" w14:textId="77777777" w:rsidR="00AC4C03" w:rsidRDefault="00AC4C03" w:rsidP="00AC4C03">
      <w:pPr>
        <w:sectPr w:rsidR="00AC4C03">
          <w:pgSz w:w="8400" w:h="11908"/>
          <w:pgMar w:top="1150" w:right="1332" w:bottom="430" w:left="1440" w:header="0" w:footer="0" w:gutter="0"/>
          <w:cols w:space="720" w:equalWidth="0">
            <w:col w:w="5620"/>
          </w:cols>
        </w:sectPr>
      </w:pPr>
    </w:p>
    <w:p w14:paraId="24B09130" w14:textId="77777777" w:rsidR="00E10586" w:rsidRDefault="00000000">
      <w:pPr>
        <w:spacing w:line="256" w:lineRule="auto"/>
        <w:ind w:left="80" w:right="180"/>
        <w:rPr>
          <w:sz w:val="20"/>
          <w:szCs w:val="20"/>
        </w:rPr>
      </w:pPr>
      <w:bookmarkStart w:id="361" w:name="page362"/>
      <w:bookmarkEnd w:id="361"/>
      <w:r>
        <w:rPr>
          <w:rFonts w:ascii="Arial" w:eastAsia="Arial" w:hAnsi="Arial" w:cs="Arial"/>
        </w:rPr>
        <w:t>Für unsere generationsbedingte Verunreinigung, die die Verschmutzung unserer Fäden und die Bildung von schwarzen Löchern und Wurmlöchern über und in uns verursacht. Wir beschließen, alle Schnüre, einschließlich unserer Silberschnüre, YHVH zur Heiligung und Reinigung zu weihen.</w:t>
      </w:r>
    </w:p>
    <w:p w14:paraId="24BE98A9" w14:textId="77777777" w:rsidR="00AC4C03" w:rsidRDefault="00AC4C03" w:rsidP="00AC4C03">
      <w:pPr>
        <w:spacing w:line="139" w:lineRule="exact"/>
        <w:rPr>
          <w:sz w:val="20"/>
          <w:szCs w:val="20"/>
        </w:rPr>
      </w:pPr>
    </w:p>
    <w:p w14:paraId="3EF3440A" w14:textId="77777777" w:rsidR="00E10586" w:rsidRDefault="00000000">
      <w:pPr>
        <w:spacing w:line="255" w:lineRule="auto"/>
        <w:ind w:left="80" w:right="60"/>
        <w:rPr>
          <w:sz w:val="20"/>
          <w:szCs w:val="20"/>
        </w:rPr>
      </w:pPr>
      <w:r>
        <w:rPr>
          <w:rFonts w:ascii="Arial" w:eastAsia="Arial" w:hAnsi="Arial" w:cs="Arial"/>
        </w:rPr>
        <w:t>Wir markieren die Eingänge, Existenzen und Parameter der Wurmlöcher und schwarzen Löcher mit dem Blut des Lammes und erklären, dass kein Vertreter des Reiches der Finsternis heute dem Gericht YHVHs entkommen kann.</w:t>
      </w:r>
    </w:p>
    <w:p w14:paraId="158619C3" w14:textId="77777777" w:rsidR="00AC4C03" w:rsidRDefault="00AC4C03" w:rsidP="00AC4C03">
      <w:pPr>
        <w:spacing w:line="137" w:lineRule="exact"/>
        <w:rPr>
          <w:sz w:val="20"/>
          <w:szCs w:val="20"/>
        </w:rPr>
      </w:pPr>
    </w:p>
    <w:p w14:paraId="5497176B" w14:textId="77777777" w:rsidR="00E10586" w:rsidRDefault="00000000">
      <w:pPr>
        <w:spacing w:line="255" w:lineRule="auto"/>
        <w:ind w:left="80" w:right="80"/>
        <w:rPr>
          <w:sz w:val="20"/>
          <w:szCs w:val="20"/>
        </w:rPr>
      </w:pPr>
      <w:r>
        <w:rPr>
          <w:rFonts w:ascii="Arial" w:eastAsia="Arial" w:hAnsi="Arial" w:cs="Arial"/>
        </w:rPr>
        <w:t>Wir tun Buße für die Generationenverträge, Bündnisse, Gelübde und Geschäfte, die die Wächter, gefallenen Engel und die Hierarchie der dunklen Arbeiter, die über diese Strukturen eingesetzt wurden, ermächtigen.</w:t>
      </w:r>
    </w:p>
    <w:p w14:paraId="436A4BF2" w14:textId="77777777" w:rsidR="00AC4C03" w:rsidRDefault="00AC4C03" w:rsidP="00AC4C03">
      <w:pPr>
        <w:spacing w:line="128" w:lineRule="exact"/>
        <w:rPr>
          <w:sz w:val="20"/>
          <w:szCs w:val="20"/>
        </w:rPr>
      </w:pPr>
    </w:p>
    <w:p w14:paraId="5FF06837" w14:textId="77777777" w:rsidR="00E10586" w:rsidRDefault="00000000">
      <w:pPr>
        <w:ind w:left="80"/>
        <w:rPr>
          <w:sz w:val="20"/>
          <w:szCs w:val="20"/>
        </w:rPr>
      </w:pPr>
      <w:r>
        <w:rPr>
          <w:rFonts w:ascii="Arial" w:eastAsia="Arial" w:hAnsi="Arial" w:cs="Arial"/>
        </w:rPr>
        <w:t>Im Namen Jeschuas und durch das Blut des</w:t>
      </w:r>
    </w:p>
    <w:p w14:paraId="24DAF600" w14:textId="77777777" w:rsidR="00AC4C03" w:rsidRDefault="00AC4C03" w:rsidP="00AC4C03">
      <w:pPr>
        <w:spacing w:line="19" w:lineRule="exact"/>
        <w:rPr>
          <w:sz w:val="20"/>
          <w:szCs w:val="20"/>
        </w:rPr>
      </w:pPr>
    </w:p>
    <w:p w14:paraId="7F1C26AD" w14:textId="77777777" w:rsidR="00E10586" w:rsidRDefault="00000000">
      <w:pPr>
        <w:ind w:left="80"/>
        <w:rPr>
          <w:sz w:val="20"/>
          <w:szCs w:val="20"/>
        </w:rPr>
      </w:pPr>
      <w:r>
        <w:rPr>
          <w:rFonts w:ascii="Arial" w:eastAsia="Arial" w:hAnsi="Arial" w:cs="Arial"/>
        </w:rPr>
        <w:t>Lamm:</w:t>
      </w:r>
    </w:p>
    <w:p w14:paraId="7604C264" w14:textId="77777777" w:rsidR="00AC4C03" w:rsidRDefault="00AC4C03" w:rsidP="00AC4C03">
      <w:pPr>
        <w:spacing w:line="148" w:lineRule="exact"/>
        <w:rPr>
          <w:sz w:val="20"/>
          <w:szCs w:val="20"/>
        </w:rPr>
      </w:pPr>
    </w:p>
    <w:p w14:paraId="2FA266CC" w14:textId="77777777" w:rsidR="00E10586" w:rsidRDefault="00000000">
      <w:pPr>
        <w:spacing w:line="257" w:lineRule="auto"/>
        <w:ind w:left="80" w:right="120"/>
        <w:rPr>
          <w:sz w:val="20"/>
          <w:szCs w:val="20"/>
        </w:rPr>
      </w:pPr>
      <w:r>
        <w:rPr>
          <w:rFonts w:ascii="Arial" w:eastAsia="Arial" w:hAnsi="Arial" w:cs="Arial"/>
        </w:rPr>
        <w:t>Wir annullieren sie und bitten um eine Scheidung. Wir bringen alle Erbschaften und Nachkommen, Rechte und Privilegien, die durch diese Verbindungen erworben wurden, unter das Blut des Lammes. Wir annullieren ihre Generationszugehörigkeit und entsagen ihren Mächten, Energien, Strukturen, Frequenzen, Autoritäten und Quantum Holds über alles, was uns betrifft, und verzichten auf sie.</w:t>
      </w:r>
    </w:p>
    <w:p w14:paraId="044E6C51" w14:textId="77777777" w:rsidR="00AC4C03" w:rsidRDefault="00AC4C03" w:rsidP="00AC4C03">
      <w:pPr>
        <w:spacing w:line="136" w:lineRule="exact"/>
        <w:rPr>
          <w:sz w:val="20"/>
          <w:szCs w:val="20"/>
        </w:rPr>
      </w:pPr>
    </w:p>
    <w:p w14:paraId="4F9E087C" w14:textId="77777777" w:rsidR="00E10586" w:rsidRDefault="00000000">
      <w:pPr>
        <w:spacing w:line="257" w:lineRule="auto"/>
        <w:ind w:left="80" w:right="180"/>
        <w:rPr>
          <w:sz w:val="20"/>
          <w:szCs w:val="20"/>
        </w:rPr>
      </w:pPr>
      <w:r>
        <w:rPr>
          <w:rFonts w:ascii="Arial" w:eastAsia="Arial" w:hAnsi="Arial" w:cs="Arial"/>
        </w:rPr>
        <w:t>Wir bringen alle nachfolgenden Bündnisse und Vereinbarungen zwischen den Gefallenen und ihre Flüche, sollten wir unsere Bündnisse brechen, unter das Blut des Lammes und erklären sie damit für null und nichtig. Wir bitten darum, dass alle Mächte des dunklen Reiches voneinander getrennt werden - damit sie machtlos und ahnungslos sind.</w:t>
      </w:r>
    </w:p>
    <w:p w14:paraId="7CB86B90" w14:textId="77777777" w:rsidR="00AC4C03" w:rsidRDefault="00AC4C03" w:rsidP="00AC4C03">
      <w:pPr>
        <w:spacing w:line="132" w:lineRule="exact"/>
        <w:rPr>
          <w:sz w:val="20"/>
          <w:szCs w:val="20"/>
        </w:rPr>
      </w:pPr>
    </w:p>
    <w:p w14:paraId="4A037071" w14:textId="77777777" w:rsidR="00E10586" w:rsidRDefault="00000000">
      <w:pPr>
        <w:spacing w:line="255" w:lineRule="auto"/>
        <w:ind w:left="80" w:right="60"/>
        <w:rPr>
          <w:sz w:val="20"/>
          <w:szCs w:val="20"/>
        </w:rPr>
      </w:pPr>
      <w:r>
        <w:rPr>
          <w:rFonts w:ascii="Arial" w:eastAsia="Arial" w:hAnsi="Arial" w:cs="Arial"/>
        </w:rPr>
        <w:t>Wir bitten dich, dass du deinen Engeln befiehlst, alle dämonischen Wächter, die sich in uns oder in diesen Wurmlöchern befinden, zu entkleiden und zu entfernen.</w:t>
      </w:r>
    </w:p>
    <w:p w14:paraId="00FD8615" w14:textId="77777777" w:rsidR="00AC4C03" w:rsidRDefault="00AC4C03" w:rsidP="00AC4C03">
      <w:pPr>
        <w:spacing w:line="337" w:lineRule="exact"/>
        <w:rPr>
          <w:sz w:val="20"/>
          <w:szCs w:val="20"/>
        </w:rPr>
      </w:pPr>
    </w:p>
    <w:p w14:paraId="190D7DBE" w14:textId="77777777" w:rsidR="00E10586" w:rsidRDefault="00000000">
      <w:pPr>
        <w:jc w:val="right"/>
        <w:rPr>
          <w:sz w:val="20"/>
          <w:szCs w:val="20"/>
        </w:rPr>
      </w:pPr>
      <w:r>
        <w:rPr>
          <w:rFonts w:ascii="Arial" w:eastAsia="Arial" w:hAnsi="Arial" w:cs="Arial"/>
        </w:rPr>
        <w:t>346</w:t>
      </w:r>
    </w:p>
    <w:p w14:paraId="359D98A6" w14:textId="77777777" w:rsidR="00AC4C03" w:rsidRDefault="00AC4C03" w:rsidP="00AC4C03">
      <w:pPr>
        <w:sectPr w:rsidR="00AC4C03">
          <w:pgSz w:w="8400" w:h="11908"/>
          <w:pgMar w:top="1150" w:right="1332" w:bottom="430" w:left="1440" w:header="0" w:footer="0" w:gutter="0"/>
          <w:cols w:space="720" w:equalWidth="0">
            <w:col w:w="5620"/>
          </w:cols>
        </w:sectPr>
      </w:pPr>
    </w:p>
    <w:p w14:paraId="79F5E73D" w14:textId="77777777" w:rsidR="00E10586" w:rsidRDefault="00000000">
      <w:pPr>
        <w:ind w:left="80"/>
        <w:rPr>
          <w:sz w:val="20"/>
          <w:szCs w:val="20"/>
        </w:rPr>
      </w:pPr>
      <w:bookmarkStart w:id="362" w:name="page363"/>
      <w:bookmarkEnd w:id="362"/>
      <w:r>
        <w:rPr>
          <w:rFonts w:ascii="Arial" w:eastAsia="Arial" w:hAnsi="Arial" w:cs="Arial"/>
        </w:rPr>
        <w:t>Wir bringen alle Fäden, die uns oder Teile von uns verbinden, mit:</w:t>
      </w:r>
    </w:p>
    <w:p w14:paraId="69B509E4" w14:textId="77777777" w:rsidR="00AC4C03" w:rsidRDefault="00AC4C03" w:rsidP="00AC4C03">
      <w:pPr>
        <w:spacing w:line="152" w:lineRule="exact"/>
        <w:rPr>
          <w:sz w:val="20"/>
          <w:szCs w:val="20"/>
        </w:rPr>
      </w:pPr>
    </w:p>
    <w:p w14:paraId="61495E0C" w14:textId="77777777" w:rsidR="00E10586" w:rsidRDefault="00000000">
      <w:pPr>
        <w:spacing w:line="256" w:lineRule="auto"/>
        <w:ind w:left="80" w:right="140"/>
        <w:rPr>
          <w:sz w:val="20"/>
          <w:szCs w:val="20"/>
        </w:rPr>
      </w:pPr>
      <w:r>
        <w:rPr>
          <w:rFonts w:ascii="Arial" w:eastAsia="Arial" w:hAnsi="Arial" w:cs="Arial"/>
        </w:rPr>
        <w:t>Dunkle Wächter, geistige Gebiete, dunkler Zeit-Raum, andere Menschen, Teile unserer Menschheit oder dunkle Geister jeglichen Ranges, Macht und Autorität unter dem Blut des Lammes. Wir bitten darum, dass sie zu gegebener Zeit abgeschnitten und aus unserer Menschheit entfernt werden.</w:t>
      </w:r>
    </w:p>
    <w:p w14:paraId="56A9D39E" w14:textId="77777777" w:rsidR="00AC4C03" w:rsidRDefault="00AC4C03" w:rsidP="00AC4C03">
      <w:pPr>
        <w:spacing w:line="126" w:lineRule="exact"/>
        <w:rPr>
          <w:sz w:val="20"/>
          <w:szCs w:val="20"/>
        </w:rPr>
      </w:pPr>
    </w:p>
    <w:p w14:paraId="4C282565" w14:textId="77777777" w:rsidR="00E10586" w:rsidRDefault="00000000">
      <w:pPr>
        <w:ind w:left="80"/>
        <w:rPr>
          <w:sz w:val="20"/>
          <w:szCs w:val="20"/>
        </w:rPr>
      </w:pPr>
      <w:r>
        <w:rPr>
          <w:rFonts w:ascii="Arial" w:eastAsia="Arial" w:hAnsi="Arial" w:cs="Arial"/>
        </w:rPr>
        <w:t>Wir bereuen all diese dunklen Verbindungen.</w:t>
      </w:r>
    </w:p>
    <w:p w14:paraId="3B2F7B18" w14:textId="77777777" w:rsidR="00AC4C03" w:rsidRDefault="00AC4C03" w:rsidP="00AC4C03">
      <w:pPr>
        <w:spacing w:line="139" w:lineRule="exact"/>
        <w:rPr>
          <w:sz w:val="20"/>
          <w:szCs w:val="20"/>
        </w:rPr>
      </w:pPr>
    </w:p>
    <w:p w14:paraId="279214AC" w14:textId="77777777" w:rsidR="00E10586" w:rsidRDefault="00000000">
      <w:pPr>
        <w:ind w:left="80"/>
        <w:rPr>
          <w:sz w:val="20"/>
          <w:szCs w:val="20"/>
        </w:rPr>
      </w:pPr>
      <w:r>
        <w:rPr>
          <w:rFonts w:ascii="Arial" w:eastAsia="Arial" w:hAnsi="Arial" w:cs="Arial"/>
        </w:rPr>
        <w:t>Wir kennzeichnen sie mit dem Blut des Lammes.</w:t>
      </w:r>
    </w:p>
    <w:p w14:paraId="2A2FD2DE" w14:textId="77777777" w:rsidR="00AC4C03" w:rsidRDefault="00AC4C03" w:rsidP="00AC4C03">
      <w:pPr>
        <w:spacing w:line="149" w:lineRule="exact"/>
        <w:rPr>
          <w:sz w:val="20"/>
          <w:szCs w:val="20"/>
        </w:rPr>
      </w:pPr>
    </w:p>
    <w:p w14:paraId="07B953F6" w14:textId="77777777" w:rsidR="00E10586" w:rsidRDefault="00000000">
      <w:pPr>
        <w:spacing w:line="256" w:lineRule="auto"/>
        <w:ind w:left="80"/>
        <w:rPr>
          <w:sz w:val="20"/>
          <w:szCs w:val="20"/>
        </w:rPr>
      </w:pPr>
      <w:r>
        <w:rPr>
          <w:rFonts w:ascii="Arial" w:eastAsia="Arial" w:hAnsi="Arial" w:cs="Arial"/>
        </w:rPr>
        <w:t>Wir bitten darum, dass die Wurmlöcher und schwarzen Löcher, die diese Verbindungen umgeben, ermächtigen oder schützen, abgeschaltet werden und sich auflösen. Wir befreien diese dunklen Technologien von ihren dunklen saugenden Technologien, Aufgaben und Frequenzen.</w:t>
      </w:r>
    </w:p>
    <w:p w14:paraId="6BD6B884" w14:textId="77777777" w:rsidR="00AC4C03" w:rsidRDefault="00AC4C03" w:rsidP="00AC4C03">
      <w:pPr>
        <w:spacing w:line="139" w:lineRule="exact"/>
        <w:rPr>
          <w:sz w:val="20"/>
          <w:szCs w:val="20"/>
        </w:rPr>
      </w:pPr>
    </w:p>
    <w:p w14:paraId="277189FA" w14:textId="77777777" w:rsidR="00E10586" w:rsidRDefault="00000000">
      <w:pPr>
        <w:spacing w:line="249" w:lineRule="auto"/>
        <w:ind w:left="80" w:right="500"/>
        <w:rPr>
          <w:sz w:val="20"/>
          <w:szCs w:val="20"/>
        </w:rPr>
      </w:pPr>
      <w:r>
        <w:rPr>
          <w:rFonts w:ascii="Arial" w:eastAsia="Arial" w:hAnsi="Arial" w:cs="Arial"/>
        </w:rPr>
        <w:t>Im Namen Jeschuas fluten wir alle Wurmlöcher und schwarzen Löcher mit dem Licht JHWHs.</w:t>
      </w:r>
    </w:p>
    <w:p w14:paraId="49C7168F" w14:textId="77777777" w:rsidR="00AC4C03" w:rsidRDefault="00AC4C03" w:rsidP="00AC4C03">
      <w:pPr>
        <w:spacing w:line="139" w:lineRule="exact"/>
        <w:rPr>
          <w:sz w:val="20"/>
          <w:szCs w:val="20"/>
        </w:rPr>
      </w:pPr>
    </w:p>
    <w:p w14:paraId="75B94483" w14:textId="77777777" w:rsidR="00E10586" w:rsidRDefault="00000000">
      <w:pPr>
        <w:spacing w:line="256" w:lineRule="auto"/>
        <w:ind w:left="80" w:right="140"/>
        <w:rPr>
          <w:sz w:val="20"/>
          <w:szCs w:val="20"/>
        </w:rPr>
      </w:pPr>
      <w:r>
        <w:rPr>
          <w:rFonts w:ascii="Arial" w:eastAsia="Arial" w:hAnsi="Arial" w:cs="Arial"/>
        </w:rPr>
        <w:t>Wir tun Buße und übernehmen die volle Verantwortung, indem wir alle Urteile, Verurteilungen, Beschlüsse und Aufzeichnungen, die mit diesen Wurmlöchern und schwarzen Löchern verbunden sind, unter das Blut des Lammes bringen. Wir bekennen unsere Schuld.</w:t>
      </w:r>
    </w:p>
    <w:p w14:paraId="5F864A40" w14:textId="77777777" w:rsidR="00AC4C03" w:rsidRDefault="00AC4C03" w:rsidP="00AC4C03">
      <w:pPr>
        <w:spacing w:line="124" w:lineRule="exact"/>
        <w:rPr>
          <w:sz w:val="20"/>
          <w:szCs w:val="20"/>
        </w:rPr>
      </w:pPr>
    </w:p>
    <w:p w14:paraId="3DDB7269" w14:textId="77777777" w:rsidR="00E10586" w:rsidRDefault="00000000">
      <w:pPr>
        <w:ind w:left="80"/>
        <w:rPr>
          <w:sz w:val="20"/>
          <w:szCs w:val="20"/>
        </w:rPr>
      </w:pPr>
      <w:r>
        <w:rPr>
          <w:rFonts w:ascii="Arial" w:eastAsia="Arial" w:hAnsi="Arial" w:cs="Arial"/>
        </w:rPr>
        <w:t>Im Namen Jeschuas und durch das Blut des</w:t>
      </w:r>
    </w:p>
    <w:p w14:paraId="26C0F4F9" w14:textId="77777777" w:rsidR="00AC4C03" w:rsidRDefault="00AC4C03" w:rsidP="00AC4C03">
      <w:pPr>
        <w:spacing w:line="19" w:lineRule="exact"/>
        <w:rPr>
          <w:sz w:val="20"/>
          <w:szCs w:val="20"/>
        </w:rPr>
      </w:pPr>
    </w:p>
    <w:p w14:paraId="5382AB3B" w14:textId="77777777" w:rsidR="00E10586" w:rsidRDefault="00000000">
      <w:pPr>
        <w:ind w:left="80"/>
        <w:rPr>
          <w:sz w:val="20"/>
          <w:szCs w:val="20"/>
        </w:rPr>
      </w:pPr>
      <w:r>
        <w:rPr>
          <w:rFonts w:ascii="Arial" w:eastAsia="Arial" w:hAnsi="Arial" w:cs="Arial"/>
        </w:rPr>
        <w:t>Lamm:</w:t>
      </w:r>
    </w:p>
    <w:p w14:paraId="56EFC7CE" w14:textId="77777777" w:rsidR="00AC4C03" w:rsidRDefault="00AC4C03" w:rsidP="00AC4C03">
      <w:pPr>
        <w:spacing w:line="152" w:lineRule="exact"/>
        <w:rPr>
          <w:sz w:val="20"/>
          <w:szCs w:val="20"/>
        </w:rPr>
      </w:pPr>
    </w:p>
    <w:p w14:paraId="47D10DB7" w14:textId="77777777" w:rsidR="00E10586" w:rsidRDefault="00000000">
      <w:pPr>
        <w:spacing w:line="255" w:lineRule="auto"/>
        <w:ind w:left="80" w:right="200"/>
        <w:rPr>
          <w:sz w:val="20"/>
          <w:szCs w:val="20"/>
        </w:rPr>
      </w:pPr>
      <w:r>
        <w:rPr>
          <w:rFonts w:ascii="Arial" w:eastAsia="Arial" w:hAnsi="Arial" w:cs="Arial"/>
        </w:rPr>
        <w:t>Wir bitten darum, dass die Auswirkungen und Abdrücke der schwarzen Löcher und Wurmlöcher des Todes, der Trauer, des Elends, der Bosheit, der Unwissenheit und der Dunkelheit von unserer gesamten Menschheit entfernt werden.</w:t>
      </w:r>
    </w:p>
    <w:p w14:paraId="3A080431" w14:textId="77777777" w:rsidR="00AC4C03" w:rsidRDefault="00AC4C03" w:rsidP="00AC4C03">
      <w:pPr>
        <w:spacing w:line="137" w:lineRule="exact"/>
        <w:rPr>
          <w:sz w:val="20"/>
          <w:szCs w:val="20"/>
        </w:rPr>
      </w:pPr>
    </w:p>
    <w:p w14:paraId="6095960E" w14:textId="77777777" w:rsidR="00E10586" w:rsidRDefault="00000000">
      <w:pPr>
        <w:spacing w:line="256" w:lineRule="auto"/>
        <w:ind w:left="80" w:right="80"/>
        <w:rPr>
          <w:sz w:val="20"/>
          <w:szCs w:val="20"/>
        </w:rPr>
      </w:pPr>
      <w:r>
        <w:rPr>
          <w:rFonts w:ascii="Arial" w:eastAsia="Arial" w:hAnsi="Arial" w:cs="Arial"/>
        </w:rPr>
        <w:t>Wir bitten darum, dass alle Abdrücke und Strukturen der gefallenen und dunklen Reichsarbeiter auf unserem Geist, unserer Seele und unserem Körper, unserer DNA, RNA, unseren Zellen, unserem Blut, unseren Gehirnen, unseren Herzen, unseren Kernen, unserem Wasser, unserem Samen und unseren Organen entfernt werden. Wir bitten darum, dass alle Spuren der Dunkelheit und ihres Einflusses, die uns durchdrungen haben, entfernt werden.</w:t>
      </w:r>
    </w:p>
    <w:p w14:paraId="65AA7126" w14:textId="77777777" w:rsidR="00AC4C03" w:rsidRDefault="00AC4C03" w:rsidP="00AC4C03">
      <w:pPr>
        <w:spacing w:line="250" w:lineRule="exact"/>
        <w:rPr>
          <w:sz w:val="20"/>
          <w:szCs w:val="20"/>
        </w:rPr>
      </w:pPr>
    </w:p>
    <w:p w14:paraId="56C3A561" w14:textId="77777777" w:rsidR="00E10586" w:rsidRDefault="00000000">
      <w:pPr>
        <w:jc w:val="right"/>
        <w:rPr>
          <w:sz w:val="20"/>
          <w:szCs w:val="20"/>
        </w:rPr>
      </w:pPr>
      <w:r>
        <w:rPr>
          <w:rFonts w:ascii="Arial" w:eastAsia="Arial" w:hAnsi="Arial" w:cs="Arial"/>
        </w:rPr>
        <w:t>347</w:t>
      </w:r>
    </w:p>
    <w:p w14:paraId="2AAC6DA1" w14:textId="77777777" w:rsidR="00AC4C03" w:rsidRDefault="00AC4C03" w:rsidP="00AC4C03">
      <w:pPr>
        <w:sectPr w:rsidR="00AC4C03">
          <w:pgSz w:w="8400" w:h="11908"/>
          <w:pgMar w:top="1141" w:right="1332" w:bottom="430" w:left="1440" w:header="0" w:footer="0" w:gutter="0"/>
          <w:cols w:space="720" w:equalWidth="0">
            <w:col w:w="5620"/>
          </w:cols>
        </w:sectPr>
      </w:pPr>
    </w:p>
    <w:p w14:paraId="33F688D7" w14:textId="77777777" w:rsidR="00E10586" w:rsidRDefault="00000000">
      <w:pPr>
        <w:spacing w:line="253" w:lineRule="auto"/>
        <w:ind w:left="80" w:right="1100"/>
        <w:rPr>
          <w:sz w:val="20"/>
          <w:szCs w:val="20"/>
        </w:rPr>
      </w:pPr>
      <w:bookmarkStart w:id="363" w:name="page364"/>
      <w:bookmarkEnd w:id="363"/>
      <w:r>
        <w:rPr>
          <w:rFonts w:ascii="Arial" w:eastAsia="Arial" w:hAnsi="Arial" w:cs="Arial"/>
        </w:rPr>
        <w:t>durch die Kraft deines Lichts und deines Antlitzes, das auf uns scheint, ausgetauscht werden.</w:t>
      </w:r>
    </w:p>
    <w:p w14:paraId="13EC614C" w14:textId="77777777" w:rsidR="00AC4C03" w:rsidRDefault="00AC4C03" w:rsidP="00AC4C03">
      <w:pPr>
        <w:spacing w:line="135" w:lineRule="exact"/>
        <w:rPr>
          <w:sz w:val="20"/>
          <w:szCs w:val="20"/>
        </w:rPr>
      </w:pPr>
    </w:p>
    <w:p w14:paraId="6E5D5522" w14:textId="77777777" w:rsidR="00E10586" w:rsidRDefault="00000000">
      <w:pPr>
        <w:spacing w:line="257" w:lineRule="auto"/>
        <w:ind w:left="80" w:right="40"/>
        <w:rPr>
          <w:sz w:val="20"/>
          <w:szCs w:val="20"/>
        </w:rPr>
      </w:pPr>
      <w:r>
        <w:rPr>
          <w:rFonts w:ascii="Arial" w:eastAsia="Arial" w:hAnsi="Arial" w:cs="Arial"/>
        </w:rPr>
        <w:t>Wir erklären, dass die Barrieren des Nichtwissens jetzt mit dem Wissen um die Fülle Gottes überflutet werden. Wir erklären, dass wir uns so erinnern werden, wie Gott es bestimmt, und dass alle Erinnerungen durch das Blut des Lammes gefiltert werden.</w:t>
      </w:r>
    </w:p>
    <w:p w14:paraId="0D97DFDB" w14:textId="77777777" w:rsidR="00AC4C03" w:rsidRDefault="00AC4C03" w:rsidP="00AC4C03">
      <w:pPr>
        <w:spacing w:line="132" w:lineRule="exact"/>
        <w:rPr>
          <w:sz w:val="20"/>
          <w:szCs w:val="20"/>
        </w:rPr>
      </w:pPr>
    </w:p>
    <w:p w14:paraId="16739A9F" w14:textId="77777777" w:rsidR="00E10586" w:rsidRDefault="00000000">
      <w:pPr>
        <w:spacing w:line="253" w:lineRule="auto"/>
        <w:ind w:left="80" w:right="80"/>
        <w:rPr>
          <w:sz w:val="20"/>
          <w:szCs w:val="20"/>
        </w:rPr>
      </w:pPr>
      <w:r>
        <w:rPr>
          <w:rFonts w:ascii="Arial" w:eastAsia="Arial" w:hAnsi="Arial" w:cs="Arial"/>
        </w:rPr>
        <w:t>Wir erklären, dass alle Erlösung in ihm zu finden ist, denn er ist Licht.</w:t>
      </w:r>
    </w:p>
    <w:p w14:paraId="6BFF72DE" w14:textId="77777777" w:rsidR="00AC4C03" w:rsidRDefault="00AC4C03" w:rsidP="00AC4C03">
      <w:pPr>
        <w:spacing w:line="135" w:lineRule="exact"/>
        <w:rPr>
          <w:sz w:val="20"/>
          <w:szCs w:val="20"/>
        </w:rPr>
      </w:pPr>
    </w:p>
    <w:p w14:paraId="41E695D3" w14:textId="77777777" w:rsidR="00E10586" w:rsidRDefault="00000000">
      <w:pPr>
        <w:spacing w:line="254" w:lineRule="auto"/>
        <w:ind w:left="80" w:right="180"/>
        <w:rPr>
          <w:sz w:val="20"/>
          <w:szCs w:val="20"/>
        </w:rPr>
      </w:pPr>
      <w:r>
        <w:rPr>
          <w:rFonts w:ascii="Arial" w:eastAsia="Arial" w:hAnsi="Arial" w:cs="Arial"/>
        </w:rPr>
        <w:t xml:space="preserve">Es steht geschrieben: </w:t>
      </w:r>
      <w:r>
        <w:rPr>
          <w:rFonts w:eastAsia="Times New Roman"/>
          <w:i/>
          <w:iCs/>
          <w:sz w:val="24"/>
          <w:szCs w:val="24"/>
        </w:rPr>
        <w:t>Das Volk, das in der Finsternis saß, hat ein großes Licht gesehen, und für die, die im Land und im Schatten des Todes saßen, ist ein Licht aufgegangen (Matthäus 4,16).</w:t>
      </w:r>
    </w:p>
    <w:p w14:paraId="460E9E23" w14:textId="77777777" w:rsidR="00AC4C03" w:rsidRDefault="00AC4C03" w:rsidP="00AC4C03">
      <w:pPr>
        <w:spacing w:line="143" w:lineRule="exact"/>
        <w:rPr>
          <w:sz w:val="20"/>
          <w:szCs w:val="20"/>
        </w:rPr>
      </w:pPr>
    </w:p>
    <w:p w14:paraId="39D5806E" w14:textId="77777777" w:rsidR="00E10586" w:rsidRDefault="00000000">
      <w:pPr>
        <w:spacing w:line="258" w:lineRule="auto"/>
        <w:ind w:left="100" w:right="140" w:hanging="11"/>
        <w:rPr>
          <w:sz w:val="20"/>
          <w:szCs w:val="20"/>
        </w:rPr>
      </w:pPr>
      <w:r>
        <w:rPr>
          <w:rFonts w:eastAsia="Times New Roman"/>
          <w:i/>
          <w:iCs/>
          <w:sz w:val="24"/>
          <w:szCs w:val="24"/>
        </w:rPr>
        <w:t>In ihm war das Leben, und das Leben war das Licht der Menschen. Und das Licht leuchtet weiter in der Finsternis, denn die Finsternis hat es nie überwältigt (ausgelöscht oder aufgesogen oder sich angeeignet) und ist nicht empfänglich für es (Johannes 1: 4-5).</w:t>
      </w:r>
    </w:p>
    <w:p w14:paraId="4EACBC06" w14:textId="77777777" w:rsidR="00AC4C03" w:rsidRDefault="00AC4C03" w:rsidP="00AC4C03">
      <w:pPr>
        <w:spacing w:line="178" w:lineRule="exact"/>
        <w:rPr>
          <w:sz w:val="20"/>
          <w:szCs w:val="20"/>
        </w:rPr>
      </w:pPr>
    </w:p>
    <w:p w14:paraId="53B617A2" w14:textId="77777777" w:rsidR="00E10586" w:rsidRDefault="00000000">
      <w:pPr>
        <w:spacing w:line="256" w:lineRule="auto"/>
        <w:ind w:left="80" w:right="80"/>
        <w:rPr>
          <w:sz w:val="20"/>
          <w:szCs w:val="20"/>
        </w:rPr>
      </w:pPr>
      <w:r>
        <w:rPr>
          <w:rFonts w:ascii="Arial" w:eastAsia="Arial" w:hAnsi="Arial" w:cs="Arial"/>
        </w:rPr>
        <w:t>Wir erklären, dass jetzt ein Weg des Lichts über alle Dunkelheit gebaut wird, der zu allen Teilen von uns führt, die gerettet werden müssen, und sich auf sie erstreckt. Wir verkünden, dass jeder gefangene und dunkle Teil nun dem Licht des Lebens begegnen wird.</w:t>
      </w:r>
    </w:p>
    <w:p w14:paraId="0BB57972" w14:textId="77777777" w:rsidR="00AC4C03" w:rsidRDefault="00AC4C03" w:rsidP="00AC4C03">
      <w:pPr>
        <w:spacing w:line="133" w:lineRule="exact"/>
        <w:rPr>
          <w:sz w:val="20"/>
          <w:szCs w:val="20"/>
        </w:rPr>
      </w:pPr>
    </w:p>
    <w:p w14:paraId="4C00CADA" w14:textId="77777777" w:rsidR="00E10586" w:rsidRDefault="00000000">
      <w:pPr>
        <w:spacing w:line="256" w:lineRule="auto"/>
        <w:ind w:left="80" w:right="80"/>
        <w:rPr>
          <w:sz w:val="20"/>
          <w:szCs w:val="20"/>
        </w:rPr>
      </w:pPr>
      <w:r>
        <w:rPr>
          <w:rFonts w:ascii="Arial" w:eastAsia="Arial" w:hAnsi="Arial" w:cs="Arial"/>
        </w:rPr>
        <w:t>Wir bringen alle Yin-Yang, positiv-negativen Kräfte und Frequenzen unter das Blut des Lammes. Wir bringen alle Gelübde, Bündnisse, Todeswünsche, Schwüre und Drohungen unter das Blut des Lammes, einschließlich derer, die erklären, dass wir diesen Ort niemals verlassen können.</w:t>
      </w:r>
    </w:p>
    <w:p w14:paraId="5572EF20" w14:textId="77777777" w:rsidR="00AC4C03" w:rsidRDefault="00AC4C03" w:rsidP="00AC4C03">
      <w:pPr>
        <w:spacing w:line="135" w:lineRule="exact"/>
        <w:rPr>
          <w:sz w:val="20"/>
          <w:szCs w:val="20"/>
        </w:rPr>
      </w:pPr>
    </w:p>
    <w:p w14:paraId="354C87FA" w14:textId="77777777" w:rsidR="00E10586" w:rsidRDefault="00000000">
      <w:pPr>
        <w:spacing w:line="272" w:lineRule="auto"/>
        <w:ind w:left="80" w:right="40"/>
        <w:rPr>
          <w:sz w:val="20"/>
          <w:szCs w:val="20"/>
        </w:rPr>
      </w:pPr>
      <w:r>
        <w:rPr>
          <w:rFonts w:ascii="Arial" w:eastAsia="Arial" w:hAnsi="Arial" w:cs="Arial"/>
          <w:sz w:val="21"/>
          <w:szCs w:val="21"/>
        </w:rPr>
        <w:t>Wir erklären, dass es keine Gegenreaktion, keine Vergeltung, kein Zurückschicken und keinen Fluch geben wird, der aufgrund dessen, was wir heute beten, aktiviert wird.</w:t>
      </w:r>
    </w:p>
    <w:p w14:paraId="54094422" w14:textId="77777777" w:rsidR="00AC4C03" w:rsidRDefault="00AC4C03" w:rsidP="00AC4C03">
      <w:pPr>
        <w:spacing w:line="200" w:lineRule="exact"/>
        <w:rPr>
          <w:sz w:val="20"/>
          <w:szCs w:val="20"/>
        </w:rPr>
      </w:pPr>
    </w:p>
    <w:p w14:paraId="02879CAE" w14:textId="77777777" w:rsidR="00AC4C03" w:rsidRDefault="00AC4C03" w:rsidP="00AC4C03">
      <w:pPr>
        <w:spacing w:line="296" w:lineRule="exact"/>
        <w:rPr>
          <w:sz w:val="20"/>
          <w:szCs w:val="20"/>
        </w:rPr>
      </w:pPr>
    </w:p>
    <w:p w14:paraId="279267E6" w14:textId="77777777" w:rsidR="00E10586" w:rsidRDefault="00000000">
      <w:pPr>
        <w:jc w:val="right"/>
        <w:rPr>
          <w:sz w:val="20"/>
          <w:szCs w:val="20"/>
        </w:rPr>
      </w:pPr>
      <w:r>
        <w:rPr>
          <w:rFonts w:ascii="Arial" w:eastAsia="Arial" w:hAnsi="Arial" w:cs="Arial"/>
        </w:rPr>
        <w:t>348</w:t>
      </w:r>
    </w:p>
    <w:p w14:paraId="36A8AE3C" w14:textId="77777777" w:rsidR="00AC4C03" w:rsidRDefault="00AC4C03" w:rsidP="00AC4C03">
      <w:pPr>
        <w:sectPr w:rsidR="00AC4C03">
          <w:pgSz w:w="8400" w:h="11908"/>
          <w:pgMar w:top="1150" w:right="1332" w:bottom="430" w:left="1440" w:header="0" w:footer="0" w:gutter="0"/>
          <w:cols w:space="720" w:equalWidth="0">
            <w:col w:w="5620"/>
          </w:cols>
        </w:sectPr>
      </w:pPr>
    </w:p>
    <w:p w14:paraId="00310FD0" w14:textId="77777777" w:rsidR="00E10586" w:rsidRDefault="00000000">
      <w:pPr>
        <w:spacing w:line="255" w:lineRule="auto"/>
        <w:ind w:left="80" w:right="580"/>
        <w:jc w:val="both"/>
        <w:rPr>
          <w:sz w:val="20"/>
          <w:szCs w:val="20"/>
        </w:rPr>
      </w:pPr>
      <w:bookmarkStart w:id="364" w:name="page365"/>
      <w:bookmarkEnd w:id="364"/>
      <w:r>
        <w:rPr>
          <w:rFonts w:ascii="Arial" w:eastAsia="Arial" w:hAnsi="Arial" w:cs="Arial"/>
        </w:rPr>
        <w:t>Wir erklären, dass keine der Strukturen, die im Gebet behandelt werden, auf andere Familienmitglieder oder Angehörige übertragbar sind.</w:t>
      </w:r>
    </w:p>
    <w:p w14:paraId="75385422" w14:textId="77777777" w:rsidR="00AC4C03" w:rsidRDefault="00AC4C03" w:rsidP="00AC4C03">
      <w:pPr>
        <w:spacing w:line="125" w:lineRule="exact"/>
        <w:rPr>
          <w:sz w:val="20"/>
          <w:szCs w:val="20"/>
        </w:rPr>
      </w:pPr>
    </w:p>
    <w:p w14:paraId="0D0097B0" w14:textId="77777777" w:rsidR="00E10586" w:rsidRDefault="00000000">
      <w:pPr>
        <w:ind w:left="80"/>
        <w:rPr>
          <w:sz w:val="20"/>
          <w:szCs w:val="20"/>
        </w:rPr>
      </w:pPr>
      <w:r>
        <w:rPr>
          <w:rFonts w:ascii="Arial" w:eastAsia="Arial" w:hAnsi="Arial" w:cs="Arial"/>
        </w:rPr>
        <w:t>Im Namen Jeschuas und durch das Blut des</w:t>
      </w:r>
    </w:p>
    <w:p w14:paraId="6AC7FC0C" w14:textId="77777777" w:rsidR="00AC4C03" w:rsidRDefault="00AC4C03" w:rsidP="00AC4C03">
      <w:pPr>
        <w:spacing w:line="19" w:lineRule="exact"/>
        <w:rPr>
          <w:sz w:val="20"/>
          <w:szCs w:val="20"/>
        </w:rPr>
      </w:pPr>
    </w:p>
    <w:p w14:paraId="151D52A5" w14:textId="77777777" w:rsidR="00E10586" w:rsidRDefault="00000000">
      <w:pPr>
        <w:ind w:left="80"/>
        <w:rPr>
          <w:sz w:val="20"/>
          <w:szCs w:val="20"/>
        </w:rPr>
      </w:pPr>
      <w:r>
        <w:rPr>
          <w:rFonts w:ascii="Arial" w:eastAsia="Arial" w:hAnsi="Arial" w:cs="Arial"/>
        </w:rPr>
        <w:t>Lamm, wir fragen:</w:t>
      </w:r>
    </w:p>
    <w:p w14:paraId="20F84834" w14:textId="77777777" w:rsidR="00AC4C03" w:rsidRDefault="00AC4C03" w:rsidP="00AC4C03">
      <w:pPr>
        <w:spacing w:line="152" w:lineRule="exact"/>
        <w:rPr>
          <w:sz w:val="20"/>
          <w:szCs w:val="20"/>
        </w:rPr>
      </w:pPr>
    </w:p>
    <w:p w14:paraId="6FF6B892" w14:textId="77777777" w:rsidR="00E10586" w:rsidRDefault="00000000">
      <w:pPr>
        <w:spacing w:line="253" w:lineRule="auto"/>
        <w:ind w:left="80" w:right="260"/>
        <w:rPr>
          <w:sz w:val="20"/>
          <w:szCs w:val="20"/>
        </w:rPr>
      </w:pPr>
      <w:r>
        <w:rPr>
          <w:rFonts w:ascii="Arial" w:eastAsia="Arial" w:hAnsi="Arial" w:cs="Arial"/>
        </w:rPr>
        <w:t>Dass alle Teile und alles, was zu uns gehört, nun aus den schwarzen Löchern und den Gebieten der Wurmlöcher entfernt werden.</w:t>
      </w:r>
    </w:p>
    <w:p w14:paraId="6713B664" w14:textId="77777777" w:rsidR="00AC4C03" w:rsidRDefault="00AC4C03" w:rsidP="00AC4C03">
      <w:pPr>
        <w:spacing w:line="136" w:lineRule="exact"/>
        <w:rPr>
          <w:sz w:val="20"/>
          <w:szCs w:val="20"/>
        </w:rPr>
      </w:pPr>
    </w:p>
    <w:p w14:paraId="7A49162E" w14:textId="77777777" w:rsidR="00E10586" w:rsidRDefault="00000000">
      <w:pPr>
        <w:spacing w:line="276" w:lineRule="auto"/>
        <w:ind w:left="80" w:right="360"/>
        <w:rPr>
          <w:sz w:val="20"/>
          <w:szCs w:val="20"/>
        </w:rPr>
      </w:pPr>
      <w:r>
        <w:rPr>
          <w:rFonts w:ascii="Arial" w:eastAsia="Arial" w:hAnsi="Arial" w:cs="Arial"/>
          <w:sz w:val="21"/>
          <w:szCs w:val="21"/>
        </w:rPr>
        <w:t>Dass alle dunklen Teile gereinigt und vor Jeschua zur Heiligung, Heilung und Wiederherstellung gebracht werden.</w:t>
      </w:r>
    </w:p>
    <w:p w14:paraId="60E4EC94" w14:textId="77777777" w:rsidR="00AC4C03" w:rsidRDefault="00AC4C03" w:rsidP="00AC4C03">
      <w:pPr>
        <w:spacing w:line="113" w:lineRule="exact"/>
        <w:rPr>
          <w:sz w:val="20"/>
          <w:szCs w:val="20"/>
        </w:rPr>
      </w:pPr>
    </w:p>
    <w:p w14:paraId="4954CBFF" w14:textId="77777777" w:rsidR="00E10586" w:rsidRDefault="00000000">
      <w:pPr>
        <w:spacing w:line="253" w:lineRule="auto"/>
        <w:ind w:left="80" w:right="840"/>
        <w:jc w:val="both"/>
        <w:rPr>
          <w:sz w:val="20"/>
          <w:szCs w:val="20"/>
        </w:rPr>
      </w:pPr>
      <w:r>
        <w:rPr>
          <w:rFonts w:ascii="Arial" w:eastAsia="Arial" w:hAnsi="Arial" w:cs="Arial"/>
        </w:rPr>
        <w:t>Dass alle Integrationen von Teilen und/oder die Wiederherstellung von Erinnerungen und Körperteilen unter der Aufsicht von Jeschua erfolgen werden.</w:t>
      </w:r>
    </w:p>
    <w:p w14:paraId="5522D47F" w14:textId="77777777" w:rsidR="00AC4C03" w:rsidRDefault="00AC4C03" w:rsidP="00AC4C03">
      <w:pPr>
        <w:spacing w:line="141" w:lineRule="exact"/>
        <w:rPr>
          <w:sz w:val="20"/>
          <w:szCs w:val="20"/>
        </w:rPr>
      </w:pPr>
    </w:p>
    <w:p w14:paraId="343EE454" w14:textId="77777777" w:rsidR="00E10586" w:rsidRDefault="00000000">
      <w:pPr>
        <w:spacing w:line="255" w:lineRule="auto"/>
        <w:ind w:left="80" w:right="140"/>
        <w:rPr>
          <w:sz w:val="20"/>
          <w:szCs w:val="20"/>
        </w:rPr>
      </w:pPr>
      <w:r>
        <w:rPr>
          <w:rFonts w:ascii="Arial" w:eastAsia="Arial" w:hAnsi="Arial" w:cs="Arial"/>
        </w:rPr>
        <w:t>Dass alle dunklen Mächte in Ketten gelegt werden und dass sie in die schwarzen Löcher geworfen werden. Wir versiegeln diese Löcher mit dem Blut des Lammes und bitten darum, dass ein Engel des Lichts ihren Eingang bewacht.</w:t>
      </w:r>
    </w:p>
    <w:p w14:paraId="6BCA3C56" w14:textId="77777777" w:rsidR="00AC4C03" w:rsidRDefault="00AC4C03" w:rsidP="00AC4C03">
      <w:pPr>
        <w:spacing w:line="137" w:lineRule="exact"/>
        <w:rPr>
          <w:sz w:val="20"/>
          <w:szCs w:val="20"/>
        </w:rPr>
      </w:pPr>
    </w:p>
    <w:p w14:paraId="48799691" w14:textId="77777777" w:rsidR="00E10586" w:rsidRDefault="00000000">
      <w:pPr>
        <w:spacing w:line="255" w:lineRule="auto"/>
        <w:ind w:left="80" w:right="160"/>
        <w:rPr>
          <w:sz w:val="20"/>
          <w:szCs w:val="20"/>
        </w:rPr>
      </w:pPr>
      <w:r>
        <w:rPr>
          <w:rFonts w:ascii="Arial" w:eastAsia="Arial" w:hAnsi="Arial" w:cs="Arial"/>
        </w:rPr>
        <w:t>Dass alle Teile von uns, die in den Wirbeln von Wurmlöchern und schwarzen Löchern feststecken, durch Gottes rettende rechte Hand entfernt werden und dass wir auf Jeschua als Grundstein gesetzt werden - verwurzelt und geerdet in ihm.</w:t>
      </w:r>
    </w:p>
    <w:p w14:paraId="7B922518" w14:textId="77777777" w:rsidR="00AC4C03" w:rsidRDefault="00AC4C03" w:rsidP="00AC4C03">
      <w:pPr>
        <w:spacing w:line="137" w:lineRule="exact"/>
        <w:rPr>
          <w:sz w:val="20"/>
          <w:szCs w:val="20"/>
        </w:rPr>
      </w:pPr>
    </w:p>
    <w:p w14:paraId="30A6038E" w14:textId="77777777" w:rsidR="00E10586" w:rsidRDefault="00000000">
      <w:pPr>
        <w:spacing w:line="254" w:lineRule="auto"/>
        <w:ind w:left="80" w:right="100"/>
        <w:rPr>
          <w:sz w:val="20"/>
          <w:szCs w:val="20"/>
        </w:rPr>
      </w:pPr>
      <w:r>
        <w:rPr>
          <w:rFonts w:ascii="Arial" w:eastAsia="Arial" w:hAnsi="Arial" w:cs="Arial"/>
        </w:rPr>
        <w:t>Dass alle kreiselnden und zitternden Empfindungen von unserer Menschheit abgestreift werden, einschließlich des Schreckens und der Angst, die auf diese Weise erzeugt werden.</w:t>
      </w:r>
    </w:p>
    <w:p w14:paraId="6BE31F8C" w14:textId="77777777" w:rsidR="00AC4C03" w:rsidRDefault="00AC4C03" w:rsidP="00AC4C03">
      <w:pPr>
        <w:spacing w:line="133" w:lineRule="exact"/>
        <w:rPr>
          <w:sz w:val="20"/>
          <w:szCs w:val="20"/>
        </w:rPr>
      </w:pPr>
    </w:p>
    <w:p w14:paraId="033E2A36" w14:textId="77777777" w:rsidR="00E10586" w:rsidRDefault="00000000">
      <w:pPr>
        <w:spacing w:line="256" w:lineRule="auto"/>
        <w:ind w:left="80" w:right="180"/>
        <w:rPr>
          <w:sz w:val="20"/>
          <w:szCs w:val="20"/>
        </w:rPr>
      </w:pPr>
      <w:r>
        <w:rPr>
          <w:rFonts w:ascii="Arial" w:eastAsia="Arial" w:hAnsi="Arial" w:cs="Arial"/>
        </w:rPr>
        <w:t>Dass alle körperlichen, geistigen und emotionalen Auswirkungen dieser Strukturen rückgängig gemacht und geheilt werden, als hätte es nie einen Schaden gegeben. Wir machen die Auswirkungen und Wunden rückgängig, die mit der Verbannung, dem Weinen und dem Zähneknirschen verbunden sind.</w:t>
      </w:r>
    </w:p>
    <w:p w14:paraId="02E5FFE9" w14:textId="77777777" w:rsidR="00AC4C03" w:rsidRDefault="00AC4C03" w:rsidP="00AC4C03">
      <w:pPr>
        <w:spacing w:line="200" w:lineRule="exact"/>
        <w:rPr>
          <w:sz w:val="20"/>
          <w:szCs w:val="20"/>
        </w:rPr>
      </w:pPr>
    </w:p>
    <w:p w14:paraId="4C973A27" w14:textId="77777777" w:rsidR="00AC4C03" w:rsidRDefault="00AC4C03" w:rsidP="00AC4C03">
      <w:pPr>
        <w:spacing w:line="200" w:lineRule="exact"/>
        <w:rPr>
          <w:sz w:val="20"/>
          <w:szCs w:val="20"/>
        </w:rPr>
      </w:pPr>
    </w:p>
    <w:p w14:paraId="609ED6F5" w14:textId="77777777" w:rsidR="00AC4C03" w:rsidRDefault="00AC4C03" w:rsidP="00AC4C03">
      <w:pPr>
        <w:spacing w:line="246" w:lineRule="exact"/>
        <w:rPr>
          <w:sz w:val="20"/>
          <w:szCs w:val="20"/>
        </w:rPr>
      </w:pPr>
    </w:p>
    <w:p w14:paraId="48A963AC" w14:textId="77777777" w:rsidR="00E10586" w:rsidRDefault="00000000">
      <w:pPr>
        <w:jc w:val="right"/>
        <w:rPr>
          <w:sz w:val="20"/>
          <w:szCs w:val="20"/>
        </w:rPr>
      </w:pPr>
      <w:r>
        <w:rPr>
          <w:rFonts w:ascii="Arial" w:eastAsia="Arial" w:hAnsi="Arial" w:cs="Arial"/>
        </w:rPr>
        <w:t>349</w:t>
      </w:r>
    </w:p>
    <w:p w14:paraId="2561A231" w14:textId="77777777" w:rsidR="00AC4C03" w:rsidRDefault="00AC4C03" w:rsidP="00AC4C03">
      <w:pPr>
        <w:sectPr w:rsidR="00AC4C03">
          <w:pgSz w:w="8400" w:h="11908"/>
          <w:pgMar w:top="1150" w:right="1332" w:bottom="430" w:left="1440" w:header="0" w:footer="0" w:gutter="0"/>
          <w:cols w:space="720" w:equalWidth="0">
            <w:col w:w="5620"/>
          </w:cols>
        </w:sectPr>
      </w:pPr>
    </w:p>
    <w:p w14:paraId="2D97EA13" w14:textId="77777777" w:rsidR="00E10586" w:rsidRDefault="00000000">
      <w:pPr>
        <w:ind w:left="80"/>
        <w:rPr>
          <w:sz w:val="20"/>
          <w:szCs w:val="20"/>
        </w:rPr>
      </w:pPr>
      <w:bookmarkStart w:id="365" w:name="page366"/>
      <w:bookmarkEnd w:id="365"/>
      <w:r>
        <w:rPr>
          <w:rFonts w:ascii="Arial" w:eastAsia="Arial" w:hAnsi="Arial" w:cs="Arial"/>
        </w:rPr>
        <w:t>Im Namen Jeschuas und durch das Blut des</w:t>
      </w:r>
    </w:p>
    <w:p w14:paraId="37FB9E30" w14:textId="77777777" w:rsidR="00AC4C03" w:rsidRDefault="00AC4C03" w:rsidP="00AC4C03">
      <w:pPr>
        <w:spacing w:line="23" w:lineRule="exact"/>
        <w:rPr>
          <w:sz w:val="20"/>
          <w:szCs w:val="20"/>
        </w:rPr>
      </w:pPr>
    </w:p>
    <w:p w14:paraId="4AF0759F" w14:textId="77777777" w:rsidR="00E10586" w:rsidRDefault="00000000">
      <w:pPr>
        <w:ind w:left="80"/>
        <w:rPr>
          <w:sz w:val="20"/>
          <w:szCs w:val="20"/>
        </w:rPr>
      </w:pPr>
      <w:r>
        <w:rPr>
          <w:rFonts w:ascii="Arial" w:eastAsia="Arial" w:hAnsi="Arial" w:cs="Arial"/>
        </w:rPr>
        <w:t>Lamm:</w:t>
      </w:r>
    </w:p>
    <w:p w14:paraId="05DD3AF8" w14:textId="77777777" w:rsidR="00AC4C03" w:rsidRDefault="00AC4C03" w:rsidP="00AC4C03">
      <w:pPr>
        <w:spacing w:line="148" w:lineRule="exact"/>
        <w:rPr>
          <w:sz w:val="20"/>
          <w:szCs w:val="20"/>
        </w:rPr>
      </w:pPr>
    </w:p>
    <w:p w14:paraId="132BE648" w14:textId="77777777" w:rsidR="00E10586" w:rsidRDefault="00000000">
      <w:pPr>
        <w:spacing w:line="257" w:lineRule="auto"/>
        <w:ind w:left="80" w:right="340"/>
        <w:rPr>
          <w:sz w:val="20"/>
          <w:szCs w:val="20"/>
        </w:rPr>
      </w:pPr>
      <w:r>
        <w:rPr>
          <w:rFonts w:ascii="Arial" w:eastAsia="Arial" w:hAnsi="Arial" w:cs="Arial"/>
        </w:rPr>
        <w:t>Wir fordern unsere gesamte Menschlichkeit zurück, die durch diese Technologien entführt, gestohlen oder gefangen gehalten wurde, insbesondere alle Teile unseres Gehirns, der Augen, des Rückgrats, des Blutes, des Samens, des Herzens, der Gehirnströme, des Wassers oder des Lebenskraftlichts. Wir bitten um ihre Wiederherstellung, Heilung, Heiligung und Ersetzung in unserer Menschheit.</w:t>
      </w:r>
    </w:p>
    <w:p w14:paraId="162E15C0" w14:textId="77777777" w:rsidR="00AC4C03" w:rsidRDefault="00AC4C03" w:rsidP="00AC4C03">
      <w:pPr>
        <w:spacing w:line="132" w:lineRule="exact"/>
        <w:rPr>
          <w:sz w:val="20"/>
          <w:szCs w:val="20"/>
        </w:rPr>
      </w:pPr>
    </w:p>
    <w:p w14:paraId="01052612" w14:textId="77777777" w:rsidR="00E10586" w:rsidRDefault="00000000">
      <w:pPr>
        <w:spacing w:line="257" w:lineRule="auto"/>
        <w:ind w:left="80" w:right="280"/>
        <w:rPr>
          <w:sz w:val="20"/>
          <w:szCs w:val="20"/>
        </w:rPr>
      </w:pPr>
      <w:r>
        <w:rPr>
          <w:rFonts w:ascii="Arial" w:eastAsia="Arial" w:hAnsi="Arial" w:cs="Arial"/>
        </w:rPr>
        <w:t>Wir verleugnen alle ersetzten Körperteile und bitten um ihre übernatürliche Entfernung. Wir sagen uns von allen generationenübergreifenden Tauschgeschäften und Opfern dieser Körperteile an alle dunklen Reichsgebiete und Wesenheiten los, verleugnen sie und annullieren sie. Jeschua hat das Lösegeld in vollem Umfang bezahlt.</w:t>
      </w:r>
    </w:p>
    <w:p w14:paraId="3D92204F" w14:textId="77777777" w:rsidR="00AC4C03" w:rsidRDefault="00AC4C03" w:rsidP="00AC4C03">
      <w:pPr>
        <w:spacing w:line="135" w:lineRule="exact"/>
        <w:rPr>
          <w:sz w:val="20"/>
          <w:szCs w:val="20"/>
        </w:rPr>
      </w:pPr>
    </w:p>
    <w:p w14:paraId="29EE5124" w14:textId="77777777" w:rsidR="00E10586" w:rsidRDefault="00000000">
      <w:pPr>
        <w:spacing w:line="253" w:lineRule="auto"/>
        <w:ind w:left="80" w:right="20"/>
        <w:rPr>
          <w:sz w:val="20"/>
          <w:szCs w:val="20"/>
        </w:rPr>
      </w:pPr>
      <w:r>
        <w:rPr>
          <w:rFonts w:ascii="Arial" w:eastAsia="Arial" w:hAnsi="Arial" w:cs="Arial"/>
        </w:rPr>
        <w:t>Wir dehnen dieses Gebet auf unser Gehirn und alle Gehirnwellenzustände aus - in jeden Bereich, in dem die schwarzen Löcher und Wurmlöcher in uns gespiegelt werden.</w:t>
      </w:r>
    </w:p>
    <w:p w14:paraId="36AB9A3C" w14:textId="77777777" w:rsidR="00AC4C03" w:rsidRDefault="00AC4C03" w:rsidP="00AC4C03">
      <w:pPr>
        <w:spacing w:line="140" w:lineRule="exact"/>
        <w:rPr>
          <w:sz w:val="20"/>
          <w:szCs w:val="20"/>
        </w:rPr>
      </w:pPr>
    </w:p>
    <w:p w14:paraId="7048C690" w14:textId="77777777" w:rsidR="00E10586" w:rsidRDefault="00000000">
      <w:pPr>
        <w:spacing w:line="253" w:lineRule="auto"/>
        <w:ind w:left="80" w:right="200"/>
        <w:rPr>
          <w:sz w:val="20"/>
          <w:szCs w:val="20"/>
        </w:rPr>
      </w:pPr>
      <w:r>
        <w:rPr>
          <w:rFonts w:ascii="Arial" w:eastAsia="Arial" w:hAnsi="Arial" w:cs="Arial"/>
        </w:rPr>
        <w:t>Wir bitten jetzt darum, von all diesen dunklen Technologien befreit zu werden und alle dunklen Wurmlöcher und schwarzen Löcher über unserem Geist, unserer Seele und unserem Körper zu beseitigen.</w:t>
      </w:r>
    </w:p>
    <w:p w14:paraId="32F66931" w14:textId="77777777" w:rsidR="00AC4C03" w:rsidRDefault="00AC4C03" w:rsidP="00AC4C03">
      <w:pPr>
        <w:spacing w:line="136" w:lineRule="exact"/>
        <w:rPr>
          <w:sz w:val="20"/>
          <w:szCs w:val="20"/>
        </w:rPr>
      </w:pPr>
    </w:p>
    <w:p w14:paraId="322E3F6A" w14:textId="77777777" w:rsidR="00E10586" w:rsidRDefault="00000000">
      <w:pPr>
        <w:spacing w:line="256" w:lineRule="auto"/>
        <w:ind w:left="80" w:right="20"/>
        <w:rPr>
          <w:sz w:val="20"/>
          <w:szCs w:val="20"/>
        </w:rPr>
      </w:pPr>
      <w:r>
        <w:rPr>
          <w:rFonts w:ascii="Arial" w:eastAsia="Arial" w:hAnsi="Arial" w:cs="Arial"/>
        </w:rPr>
        <w:t>Wir versiegeln alle Eingänge zu Wurmlöchern und schwarzen Löchern in unseren physischen Körpern, Geistern und Seelen und denen, die uns umgeben und mit uns verbunden sind. Wir erklären, dass alle Verunreinigungen, Programmierungen und Verstrickungen jetzt im Namen Jeschuas und durch das Blut des Lammes abgeschaltet werden.</w:t>
      </w:r>
    </w:p>
    <w:p w14:paraId="33438B58" w14:textId="77777777" w:rsidR="00AC4C03" w:rsidRDefault="00AC4C03" w:rsidP="00AC4C03">
      <w:pPr>
        <w:spacing w:line="139" w:lineRule="exact"/>
        <w:rPr>
          <w:sz w:val="20"/>
          <w:szCs w:val="20"/>
        </w:rPr>
      </w:pPr>
    </w:p>
    <w:p w14:paraId="41456D89" w14:textId="77777777" w:rsidR="00E10586" w:rsidRDefault="00000000">
      <w:pPr>
        <w:spacing w:line="253" w:lineRule="auto"/>
        <w:ind w:left="80"/>
        <w:rPr>
          <w:sz w:val="20"/>
          <w:szCs w:val="20"/>
        </w:rPr>
      </w:pPr>
      <w:r>
        <w:rPr>
          <w:rFonts w:ascii="Arial" w:eastAsia="Arial" w:hAnsi="Arial" w:cs="Arial"/>
        </w:rPr>
        <w:t>Wir rufen alle Teile heraus, die am anderen Ende der Wurmlöcher feststecken. Gottes rettende rechte Hand findet dich und bringt dich an sein Herz zur Heilung und Wiederherstellung.</w:t>
      </w:r>
    </w:p>
    <w:p w14:paraId="1F87EDF3" w14:textId="77777777" w:rsidR="00AC4C03" w:rsidRDefault="00AC4C03" w:rsidP="00AC4C03">
      <w:pPr>
        <w:spacing w:line="127" w:lineRule="exact"/>
        <w:rPr>
          <w:sz w:val="20"/>
          <w:szCs w:val="20"/>
        </w:rPr>
      </w:pPr>
    </w:p>
    <w:p w14:paraId="3CC03A33" w14:textId="77777777" w:rsidR="00E10586" w:rsidRDefault="00000000">
      <w:pPr>
        <w:ind w:left="80"/>
        <w:rPr>
          <w:sz w:val="20"/>
          <w:szCs w:val="20"/>
        </w:rPr>
      </w:pPr>
      <w:r>
        <w:rPr>
          <w:rFonts w:ascii="Arial" w:eastAsia="Arial" w:hAnsi="Arial" w:cs="Arial"/>
        </w:rPr>
        <w:t>Im Namen Jeschuas beten wir.</w:t>
      </w:r>
    </w:p>
    <w:p w14:paraId="358595D6" w14:textId="77777777" w:rsidR="00AC4C03" w:rsidRDefault="00AC4C03" w:rsidP="00AC4C03">
      <w:pPr>
        <w:spacing w:line="200" w:lineRule="exact"/>
        <w:rPr>
          <w:sz w:val="20"/>
          <w:szCs w:val="20"/>
        </w:rPr>
      </w:pPr>
    </w:p>
    <w:p w14:paraId="60D20E61" w14:textId="77777777" w:rsidR="00AC4C03" w:rsidRDefault="00AC4C03" w:rsidP="00AC4C03">
      <w:pPr>
        <w:spacing w:line="200" w:lineRule="exact"/>
        <w:rPr>
          <w:sz w:val="20"/>
          <w:szCs w:val="20"/>
        </w:rPr>
      </w:pPr>
    </w:p>
    <w:p w14:paraId="757E7EB2" w14:textId="77777777" w:rsidR="00AC4C03" w:rsidRDefault="00AC4C03" w:rsidP="00AC4C03">
      <w:pPr>
        <w:spacing w:line="379" w:lineRule="exact"/>
        <w:rPr>
          <w:sz w:val="20"/>
          <w:szCs w:val="20"/>
        </w:rPr>
      </w:pPr>
    </w:p>
    <w:p w14:paraId="10CF5C3E" w14:textId="77777777" w:rsidR="00E10586" w:rsidRDefault="00000000">
      <w:pPr>
        <w:jc w:val="right"/>
        <w:rPr>
          <w:sz w:val="20"/>
          <w:szCs w:val="20"/>
        </w:rPr>
      </w:pPr>
      <w:r>
        <w:rPr>
          <w:rFonts w:ascii="Arial" w:eastAsia="Arial" w:hAnsi="Arial" w:cs="Arial"/>
        </w:rPr>
        <w:t>350</w:t>
      </w:r>
    </w:p>
    <w:p w14:paraId="7E126773" w14:textId="77777777" w:rsidR="00AC4C03" w:rsidRDefault="00AC4C03" w:rsidP="00AC4C03">
      <w:pPr>
        <w:sectPr w:rsidR="00AC4C03">
          <w:pgSz w:w="8400" w:h="11908"/>
          <w:pgMar w:top="1141" w:right="1332" w:bottom="430" w:left="1440" w:header="0" w:footer="0" w:gutter="0"/>
          <w:cols w:space="720" w:equalWidth="0">
            <w:col w:w="5620"/>
          </w:cols>
        </w:sectPr>
      </w:pPr>
    </w:p>
    <w:p w14:paraId="23179812" w14:textId="77777777" w:rsidR="00E10586" w:rsidRDefault="00000000">
      <w:pPr>
        <w:ind w:left="80"/>
        <w:rPr>
          <w:sz w:val="20"/>
          <w:szCs w:val="20"/>
        </w:rPr>
      </w:pPr>
      <w:bookmarkStart w:id="366" w:name="page367"/>
      <w:bookmarkEnd w:id="366"/>
      <w:r>
        <w:rPr>
          <w:rFonts w:ascii="Calibri Light" w:eastAsia="Calibri Light" w:hAnsi="Calibri Light" w:cs="Calibri Light"/>
          <w:b/>
          <w:bCs/>
          <w:sz w:val="28"/>
          <w:szCs w:val="28"/>
        </w:rPr>
        <w:t>43. Dunkler Schoß der Morgendämmerung</w:t>
      </w:r>
    </w:p>
    <w:p w14:paraId="5B31B697" w14:textId="77777777" w:rsidR="00AC4C03" w:rsidRDefault="00AC4C03" w:rsidP="00AC4C03">
      <w:pPr>
        <w:spacing w:line="160" w:lineRule="exact"/>
        <w:rPr>
          <w:sz w:val="20"/>
          <w:szCs w:val="20"/>
        </w:rPr>
      </w:pPr>
    </w:p>
    <w:p w14:paraId="1D36A6B5" w14:textId="77777777" w:rsidR="00E10586" w:rsidRDefault="00000000">
      <w:pPr>
        <w:spacing w:line="256" w:lineRule="auto"/>
        <w:ind w:left="80" w:right="20"/>
        <w:rPr>
          <w:sz w:val="20"/>
          <w:szCs w:val="20"/>
        </w:rPr>
      </w:pPr>
      <w:r>
        <w:rPr>
          <w:rFonts w:ascii="Arial" w:eastAsia="Arial" w:hAnsi="Arial" w:cs="Arial"/>
        </w:rPr>
        <w:t xml:space="preserve">Lass uns zusammenfassen, was wir bisher wissen. Wir wissen, dass alles Leben auf der Erde, einschließlich des menschlichen Lebens, mit der Schöpfung und Eden begann. Wir können also sagen, dass Eden die </w:t>
      </w:r>
      <w:r>
        <w:rPr>
          <w:rFonts w:ascii="Arial" w:eastAsia="Arial" w:hAnsi="Arial" w:cs="Arial"/>
          <w:b/>
          <w:bCs/>
        </w:rPr>
        <w:t xml:space="preserve">Morgenröte </w:t>
      </w:r>
      <w:r>
        <w:rPr>
          <w:rFonts w:ascii="Arial" w:eastAsia="Arial" w:hAnsi="Arial" w:cs="Arial"/>
        </w:rPr>
        <w:t>ist - der Beginn der Zeit auf der Erde. Das Wort bestätigt dies in Genesis 1.</w:t>
      </w:r>
    </w:p>
    <w:p w14:paraId="54A63E27" w14:textId="77777777" w:rsidR="00AC4C03" w:rsidRDefault="00AC4C03" w:rsidP="00AC4C03">
      <w:pPr>
        <w:spacing w:line="140" w:lineRule="exact"/>
        <w:rPr>
          <w:sz w:val="20"/>
          <w:szCs w:val="20"/>
        </w:rPr>
      </w:pPr>
    </w:p>
    <w:p w14:paraId="08AB3430" w14:textId="77777777" w:rsidR="00E10586" w:rsidRDefault="00000000">
      <w:pPr>
        <w:spacing w:line="253" w:lineRule="auto"/>
        <w:ind w:left="80" w:right="420" w:hanging="11"/>
        <w:rPr>
          <w:sz w:val="20"/>
          <w:szCs w:val="20"/>
        </w:rPr>
      </w:pPr>
      <w:r>
        <w:rPr>
          <w:rFonts w:eastAsia="Times New Roman"/>
          <w:i/>
          <w:iCs/>
          <w:sz w:val="24"/>
          <w:szCs w:val="24"/>
        </w:rPr>
        <w:t>Genesis 1:1 Am Anfang hat Gott den Himmel und die Erde erschaffen.</w:t>
      </w:r>
    </w:p>
    <w:p w14:paraId="2AFDDCFF" w14:textId="77777777" w:rsidR="00AC4C03" w:rsidRDefault="00AC4C03" w:rsidP="00AC4C03">
      <w:pPr>
        <w:spacing w:line="182" w:lineRule="exact"/>
        <w:rPr>
          <w:sz w:val="20"/>
          <w:szCs w:val="20"/>
        </w:rPr>
      </w:pPr>
    </w:p>
    <w:p w14:paraId="6813E805" w14:textId="77777777" w:rsidR="00E10586" w:rsidRDefault="00000000">
      <w:pPr>
        <w:spacing w:line="249" w:lineRule="auto"/>
        <w:ind w:left="80" w:right="100"/>
        <w:rPr>
          <w:sz w:val="20"/>
          <w:szCs w:val="20"/>
        </w:rPr>
      </w:pPr>
      <w:r>
        <w:rPr>
          <w:rFonts w:ascii="Arial" w:eastAsia="Arial" w:hAnsi="Arial" w:cs="Arial"/>
        </w:rPr>
        <w:t>Eden kann daher als der Ursprung aller Zeitlinien angesehen werden, die mit dem Leben auf der Erde verbunden sind.</w:t>
      </w:r>
    </w:p>
    <w:p w14:paraId="5EB8E94C" w14:textId="77777777" w:rsidR="00AC4C03" w:rsidRDefault="00AC4C03" w:rsidP="00AC4C03">
      <w:pPr>
        <w:spacing w:line="139" w:lineRule="exact"/>
        <w:rPr>
          <w:sz w:val="20"/>
          <w:szCs w:val="20"/>
        </w:rPr>
      </w:pPr>
    </w:p>
    <w:p w14:paraId="76DAEE82" w14:textId="77777777" w:rsidR="00E10586" w:rsidRDefault="00000000">
      <w:pPr>
        <w:spacing w:line="256" w:lineRule="auto"/>
        <w:ind w:left="80" w:right="200"/>
        <w:rPr>
          <w:sz w:val="20"/>
          <w:szCs w:val="20"/>
        </w:rPr>
      </w:pPr>
      <w:r>
        <w:rPr>
          <w:rFonts w:ascii="Arial" w:eastAsia="Arial" w:hAnsi="Arial" w:cs="Arial"/>
        </w:rPr>
        <w:t xml:space="preserve">Der Schöpfungsbericht ist voll von Erwähnungen von Samen und Fortpflanzung. Es wird immer von der jeweiligen Art gesprochen. Eden kann daher auch als der </w:t>
      </w:r>
      <w:r>
        <w:rPr>
          <w:rFonts w:ascii="Arial" w:eastAsia="Arial" w:hAnsi="Arial" w:cs="Arial"/>
          <w:b/>
          <w:bCs/>
        </w:rPr>
        <w:t xml:space="preserve">Schoß </w:t>
      </w:r>
      <w:r>
        <w:rPr>
          <w:rFonts w:ascii="Arial" w:eastAsia="Arial" w:hAnsi="Arial" w:cs="Arial"/>
        </w:rPr>
        <w:t>gesehen werden, aus dem alles Leben hervorging. Es ist der Ursprung der Lebenslinien, wie wir sie auf der Erde verstehen und kennen.</w:t>
      </w:r>
    </w:p>
    <w:p w14:paraId="47FCF2A1" w14:textId="77777777" w:rsidR="00AC4C03" w:rsidRDefault="00AC4C03" w:rsidP="00AC4C03">
      <w:pPr>
        <w:spacing w:line="139" w:lineRule="exact"/>
        <w:rPr>
          <w:sz w:val="20"/>
          <w:szCs w:val="20"/>
        </w:rPr>
      </w:pPr>
    </w:p>
    <w:p w14:paraId="4DF4D8A3" w14:textId="77777777" w:rsidR="00E10586" w:rsidRDefault="00000000">
      <w:pPr>
        <w:spacing w:line="257" w:lineRule="auto"/>
        <w:ind w:left="80" w:right="20"/>
        <w:rPr>
          <w:sz w:val="20"/>
          <w:szCs w:val="20"/>
        </w:rPr>
      </w:pPr>
      <w:r>
        <w:rPr>
          <w:rFonts w:ascii="Arial" w:eastAsia="Arial" w:hAnsi="Arial" w:cs="Arial"/>
        </w:rPr>
        <w:t>Auf dem Bild unten sehen wir Eden als den Anfang, den Kern des Lebens auf der Erde. Damit verbunden sehen wir den Ursprung der Zeit und des Lebens, wie wir es auf der Erde kennen. Parallel zu diesen beiden Linien verlaufen die nachfolgenden Blutlinien und Samenlinien der Generationen. Zusammen bilden sie eine Matrix aus miteinander verbundenen Linien. Diese Linien tragen die Codes oder Aufzeichnungen der Generationen.</w:t>
      </w:r>
    </w:p>
    <w:p w14:paraId="4527D05D" w14:textId="77777777" w:rsidR="00E10586" w:rsidRDefault="00000000">
      <w:pPr>
        <w:spacing w:line="20" w:lineRule="exact"/>
        <w:rPr>
          <w:sz w:val="20"/>
          <w:szCs w:val="20"/>
        </w:rPr>
      </w:pPr>
      <w:r>
        <w:rPr>
          <w:noProof/>
          <w:sz w:val="20"/>
          <w:szCs w:val="20"/>
        </w:rPr>
        <w:drawing>
          <wp:anchor distT="0" distB="0" distL="114300" distR="114300" simplePos="0" relativeHeight="251797504" behindDoc="1" locked="0" layoutInCell="0" allowOverlap="1" wp14:anchorId="21C88450" wp14:editId="2488AEA8">
            <wp:simplePos x="0" y="0"/>
            <wp:positionH relativeFrom="column">
              <wp:posOffset>-20955</wp:posOffset>
            </wp:positionH>
            <wp:positionV relativeFrom="paragraph">
              <wp:posOffset>635</wp:posOffset>
            </wp:positionV>
            <wp:extent cx="3655060" cy="1432560"/>
            <wp:effectExtent l="0" t="0" r="0" b="0"/>
            <wp:wrapNone/>
            <wp:docPr id="1163070448" name="Grafik 1163070448" descr="Ein Bild, das Screenshot, Reihe, Krei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70448" name="Grafik 1163070448" descr="Ein Bild, das Screenshot, Reihe, Kreis, Diagramm enthält.&#10;&#10;Automatisch generierte Beschreibung"/>
                    <pic:cNvPicPr>
                      <a:picLocks noChangeAspect="1" noChangeArrowheads="1"/>
                    </pic:cNvPicPr>
                  </pic:nvPicPr>
                  <pic:blipFill>
                    <a:blip r:embed="rId89"/>
                    <a:srcRect/>
                    <a:stretch>
                      <a:fillRect/>
                    </a:stretch>
                  </pic:blipFill>
                  <pic:spPr bwMode="auto">
                    <a:xfrm>
                      <a:off x="0" y="0"/>
                      <a:ext cx="3655060" cy="1432560"/>
                    </a:xfrm>
                    <a:prstGeom prst="rect">
                      <a:avLst/>
                    </a:prstGeom>
                    <a:noFill/>
                  </pic:spPr>
                </pic:pic>
              </a:graphicData>
            </a:graphic>
          </wp:anchor>
        </w:drawing>
      </w:r>
    </w:p>
    <w:p w14:paraId="23714FE3" w14:textId="77777777" w:rsidR="00AC4C03" w:rsidRDefault="00AC4C03" w:rsidP="00AC4C03">
      <w:pPr>
        <w:spacing w:line="200" w:lineRule="exact"/>
        <w:rPr>
          <w:sz w:val="20"/>
          <w:szCs w:val="20"/>
        </w:rPr>
      </w:pPr>
    </w:p>
    <w:p w14:paraId="4D12719C" w14:textId="77777777" w:rsidR="00AC4C03" w:rsidRDefault="00AC4C03" w:rsidP="00AC4C03">
      <w:pPr>
        <w:spacing w:line="200" w:lineRule="exact"/>
        <w:rPr>
          <w:sz w:val="20"/>
          <w:szCs w:val="20"/>
        </w:rPr>
      </w:pPr>
    </w:p>
    <w:p w14:paraId="579D45B6" w14:textId="77777777" w:rsidR="00AC4C03" w:rsidRDefault="00AC4C03" w:rsidP="00AC4C03">
      <w:pPr>
        <w:spacing w:line="200" w:lineRule="exact"/>
        <w:rPr>
          <w:sz w:val="20"/>
          <w:szCs w:val="20"/>
        </w:rPr>
      </w:pPr>
    </w:p>
    <w:p w14:paraId="4788415E" w14:textId="77777777" w:rsidR="00AC4C03" w:rsidRDefault="00AC4C03" w:rsidP="00AC4C03">
      <w:pPr>
        <w:spacing w:line="200" w:lineRule="exact"/>
        <w:rPr>
          <w:sz w:val="20"/>
          <w:szCs w:val="20"/>
        </w:rPr>
      </w:pPr>
    </w:p>
    <w:p w14:paraId="51407C5A" w14:textId="77777777" w:rsidR="00AC4C03" w:rsidRDefault="00AC4C03" w:rsidP="00AC4C03">
      <w:pPr>
        <w:spacing w:line="200" w:lineRule="exact"/>
        <w:rPr>
          <w:sz w:val="20"/>
          <w:szCs w:val="20"/>
        </w:rPr>
      </w:pPr>
    </w:p>
    <w:p w14:paraId="31EF744B" w14:textId="77777777" w:rsidR="00AC4C03" w:rsidRDefault="00AC4C03" w:rsidP="00AC4C03">
      <w:pPr>
        <w:spacing w:line="200" w:lineRule="exact"/>
        <w:rPr>
          <w:sz w:val="20"/>
          <w:szCs w:val="20"/>
        </w:rPr>
      </w:pPr>
    </w:p>
    <w:p w14:paraId="4A4D34CA" w14:textId="77777777" w:rsidR="00AC4C03" w:rsidRDefault="00AC4C03" w:rsidP="00AC4C03">
      <w:pPr>
        <w:spacing w:line="200" w:lineRule="exact"/>
        <w:rPr>
          <w:sz w:val="20"/>
          <w:szCs w:val="20"/>
        </w:rPr>
      </w:pPr>
    </w:p>
    <w:p w14:paraId="0EEF1788" w14:textId="77777777" w:rsidR="00AC4C03" w:rsidRDefault="00AC4C03" w:rsidP="00AC4C03">
      <w:pPr>
        <w:spacing w:line="200" w:lineRule="exact"/>
        <w:rPr>
          <w:sz w:val="20"/>
          <w:szCs w:val="20"/>
        </w:rPr>
      </w:pPr>
    </w:p>
    <w:p w14:paraId="05667056" w14:textId="77777777" w:rsidR="00AC4C03" w:rsidRDefault="00AC4C03" w:rsidP="00AC4C03">
      <w:pPr>
        <w:spacing w:line="200" w:lineRule="exact"/>
        <w:rPr>
          <w:sz w:val="20"/>
          <w:szCs w:val="20"/>
        </w:rPr>
      </w:pPr>
    </w:p>
    <w:p w14:paraId="45F041FF" w14:textId="77777777" w:rsidR="00AC4C03" w:rsidRDefault="00AC4C03" w:rsidP="00AC4C03">
      <w:pPr>
        <w:spacing w:line="200" w:lineRule="exact"/>
        <w:rPr>
          <w:sz w:val="20"/>
          <w:szCs w:val="20"/>
        </w:rPr>
      </w:pPr>
    </w:p>
    <w:p w14:paraId="2D20BAAA" w14:textId="77777777" w:rsidR="00AC4C03" w:rsidRDefault="00AC4C03" w:rsidP="00AC4C03">
      <w:pPr>
        <w:spacing w:line="200" w:lineRule="exact"/>
        <w:rPr>
          <w:sz w:val="20"/>
          <w:szCs w:val="20"/>
        </w:rPr>
      </w:pPr>
    </w:p>
    <w:p w14:paraId="5BA5DC3B" w14:textId="77777777" w:rsidR="00AC4C03" w:rsidRDefault="00AC4C03" w:rsidP="00AC4C03">
      <w:pPr>
        <w:spacing w:line="200" w:lineRule="exact"/>
        <w:rPr>
          <w:sz w:val="20"/>
          <w:szCs w:val="20"/>
        </w:rPr>
      </w:pPr>
    </w:p>
    <w:p w14:paraId="04FEA06C" w14:textId="77777777" w:rsidR="00AC4C03" w:rsidRDefault="00AC4C03" w:rsidP="00AC4C03">
      <w:pPr>
        <w:spacing w:line="300" w:lineRule="exact"/>
        <w:rPr>
          <w:sz w:val="20"/>
          <w:szCs w:val="20"/>
        </w:rPr>
      </w:pPr>
    </w:p>
    <w:p w14:paraId="375D12AC" w14:textId="77777777" w:rsidR="00E10586" w:rsidRDefault="00000000">
      <w:pPr>
        <w:jc w:val="right"/>
        <w:rPr>
          <w:sz w:val="20"/>
          <w:szCs w:val="20"/>
        </w:rPr>
      </w:pPr>
      <w:r>
        <w:rPr>
          <w:rFonts w:ascii="Arial" w:eastAsia="Arial" w:hAnsi="Arial" w:cs="Arial"/>
        </w:rPr>
        <w:t>351</w:t>
      </w:r>
    </w:p>
    <w:p w14:paraId="08A2163F" w14:textId="77777777" w:rsidR="00AC4C03" w:rsidRDefault="00AC4C03" w:rsidP="00AC4C03">
      <w:pPr>
        <w:sectPr w:rsidR="00AC4C03">
          <w:pgSz w:w="8400" w:h="11908"/>
          <w:pgMar w:top="1136" w:right="1332" w:bottom="430" w:left="1440" w:header="0" w:footer="0" w:gutter="0"/>
          <w:cols w:space="720" w:equalWidth="0">
            <w:col w:w="5620"/>
          </w:cols>
        </w:sectPr>
      </w:pPr>
    </w:p>
    <w:p w14:paraId="4D3C267C" w14:textId="77777777" w:rsidR="00E10586" w:rsidRDefault="00000000">
      <w:pPr>
        <w:spacing w:line="257" w:lineRule="auto"/>
        <w:ind w:left="80" w:right="60"/>
        <w:rPr>
          <w:sz w:val="20"/>
          <w:szCs w:val="20"/>
        </w:rPr>
      </w:pPr>
      <w:bookmarkStart w:id="367" w:name="page368"/>
      <w:bookmarkEnd w:id="367"/>
      <w:r>
        <w:rPr>
          <w:rFonts w:ascii="Arial" w:eastAsia="Arial" w:hAnsi="Arial" w:cs="Arial"/>
        </w:rPr>
        <w:t>Wir wissen auch, dass Satan von Anfang an seinen eigenen Schöpfungsplan hatte. Er kopierte ganz Eden - mit dem Ziel, das Leben und den Menschen nach seinem verunreinigten Bild und Gleichnis neu zu erschaffen. Er wollte seine eigene Rasse erschaffen, seine eigenen Söhne, die gegen die Söhne des lebendigen Gottes antreten sollten. Dies geschah nicht unter Zwang, sondern durch die freie Willensentscheidung von Adam und Eva, die Entscheidungen der Generationen vor uns und auch unsere eigenen persönlichen Entscheidungen.</w:t>
      </w:r>
    </w:p>
    <w:p w14:paraId="179D3459" w14:textId="77777777" w:rsidR="00AC4C03" w:rsidRDefault="00AC4C03" w:rsidP="00AC4C03">
      <w:pPr>
        <w:spacing w:line="138" w:lineRule="exact"/>
        <w:rPr>
          <w:sz w:val="20"/>
          <w:szCs w:val="20"/>
        </w:rPr>
      </w:pPr>
    </w:p>
    <w:p w14:paraId="04EDF0E2" w14:textId="77777777" w:rsidR="00E10586" w:rsidRDefault="00000000">
      <w:pPr>
        <w:spacing w:line="255" w:lineRule="auto"/>
        <w:ind w:left="80" w:right="260"/>
        <w:jc w:val="both"/>
        <w:rPr>
          <w:sz w:val="20"/>
          <w:szCs w:val="20"/>
        </w:rPr>
      </w:pPr>
      <w:r>
        <w:rPr>
          <w:rFonts w:ascii="Arial" w:eastAsia="Arial" w:hAnsi="Arial" w:cs="Arial"/>
        </w:rPr>
        <w:t>Der Ort und die Zeit, wo das Leben auf der Erde begann - wo Gott die ersten Worte sprach - "Es werde Licht". Dies ist der Schoß der Morgenröte.</w:t>
      </w:r>
    </w:p>
    <w:p w14:paraId="373ECA92" w14:textId="77777777" w:rsidR="00AC4C03" w:rsidRDefault="00AC4C03" w:rsidP="00AC4C03">
      <w:pPr>
        <w:spacing w:line="125" w:lineRule="exact"/>
        <w:rPr>
          <w:sz w:val="20"/>
          <w:szCs w:val="20"/>
        </w:rPr>
      </w:pPr>
    </w:p>
    <w:p w14:paraId="7EEE0CEA" w14:textId="77777777" w:rsidR="00E10586" w:rsidRDefault="00000000">
      <w:pPr>
        <w:ind w:left="80"/>
        <w:rPr>
          <w:sz w:val="20"/>
          <w:szCs w:val="20"/>
        </w:rPr>
      </w:pPr>
      <w:r>
        <w:rPr>
          <w:rFonts w:ascii="Arial" w:eastAsia="Arial" w:hAnsi="Arial" w:cs="Arial"/>
        </w:rPr>
        <w:t>In Psalm 110 finden wir den Begriff "der Schoß der Morgenröte".</w:t>
      </w:r>
    </w:p>
    <w:p w14:paraId="0D7270F6" w14:textId="77777777" w:rsidR="00AC4C03" w:rsidRDefault="00AC4C03" w:rsidP="00AC4C03">
      <w:pPr>
        <w:spacing w:line="148" w:lineRule="exact"/>
        <w:rPr>
          <w:sz w:val="20"/>
          <w:szCs w:val="20"/>
        </w:rPr>
      </w:pPr>
    </w:p>
    <w:p w14:paraId="7A643BE5" w14:textId="77777777" w:rsidR="00E10586" w:rsidRDefault="00000000">
      <w:pPr>
        <w:spacing w:line="258" w:lineRule="auto"/>
        <w:ind w:left="100" w:right="260" w:hanging="11"/>
        <w:rPr>
          <w:sz w:val="20"/>
          <w:szCs w:val="20"/>
        </w:rPr>
      </w:pPr>
      <w:r>
        <w:rPr>
          <w:rFonts w:eastAsia="Times New Roman"/>
          <w:i/>
          <w:iCs/>
          <w:sz w:val="24"/>
          <w:szCs w:val="24"/>
        </w:rPr>
        <w:t xml:space="preserve">Ps 110:3 Dein Volk wird sich bereitwillig opfern am Tag deiner Macht, in der Schönheit der Heiligkeit und in heiligem Gewand aus dem </w:t>
      </w:r>
      <w:r>
        <w:rPr>
          <w:rFonts w:eastAsia="Times New Roman"/>
          <w:i/>
          <w:iCs/>
          <w:sz w:val="24"/>
          <w:szCs w:val="24"/>
          <w:u w:val="single"/>
        </w:rPr>
        <w:t xml:space="preserve">Schoß der Morgenröte werden </w:t>
      </w:r>
      <w:r>
        <w:rPr>
          <w:rFonts w:eastAsia="Times New Roman"/>
          <w:i/>
          <w:iCs/>
          <w:sz w:val="24"/>
          <w:szCs w:val="24"/>
        </w:rPr>
        <w:t>dir deine jungen Männer entspringen, die sind wie der Tau.</w:t>
      </w:r>
    </w:p>
    <w:p w14:paraId="725AB8AC" w14:textId="77777777" w:rsidR="00AC4C03" w:rsidRDefault="00AC4C03" w:rsidP="00AC4C03">
      <w:pPr>
        <w:spacing w:line="182" w:lineRule="exact"/>
        <w:rPr>
          <w:sz w:val="20"/>
          <w:szCs w:val="20"/>
        </w:rPr>
      </w:pPr>
    </w:p>
    <w:p w14:paraId="1D6BA1B0" w14:textId="77777777" w:rsidR="00E10586" w:rsidRDefault="00000000">
      <w:pPr>
        <w:spacing w:line="261" w:lineRule="auto"/>
        <w:ind w:left="100" w:right="20" w:hanging="11"/>
        <w:rPr>
          <w:sz w:val="20"/>
          <w:szCs w:val="20"/>
        </w:rPr>
      </w:pPr>
      <w:r>
        <w:rPr>
          <w:rFonts w:ascii="Arial" w:eastAsia="Arial" w:hAnsi="Arial" w:cs="Arial"/>
        </w:rPr>
        <w:t>Dies ist ein göttliches Bild für die Söhne Gottes, die sich freiwillig und bereitwillig anbieten, um ihrem König Jeschua zu dienen und ihn zu ehren. Es bezieht sich auf Menschen, die geboren wurden, um für Ihn abgesondert und heilig zu sein, und die sich entschieden haben, sich der Macht Jeschuas zu überlassen.</w:t>
      </w:r>
    </w:p>
    <w:p w14:paraId="45269283" w14:textId="77777777" w:rsidR="00AC4C03" w:rsidRDefault="00AC4C03" w:rsidP="00AC4C03">
      <w:pPr>
        <w:spacing w:line="173" w:lineRule="exact"/>
        <w:rPr>
          <w:sz w:val="20"/>
          <w:szCs w:val="20"/>
        </w:rPr>
      </w:pPr>
    </w:p>
    <w:p w14:paraId="73CF808E" w14:textId="77777777" w:rsidR="00E10586" w:rsidRDefault="00000000">
      <w:pPr>
        <w:spacing w:line="256" w:lineRule="auto"/>
        <w:ind w:left="80" w:right="40"/>
        <w:rPr>
          <w:sz w:val="20"/>
          <w:szCs w:val="20"/>
        </w:rPr>
      </w:pPr>
      <w:r>
        <w:rPr>
          <w:rFonts w:ascii="Arial" w:eastAsia="Arial" w:hAnsi="Arial" w:cs="Arial"/>
        </w:rPr>
        <w:t>Leider wissen und verstehen wir jetzt, dass unsere dunklen Teile ihrem dunklen König, Luzifer, die gleiche Treue halten. Auch sie haben sich verpflichtet, ihm und seiner Macht zu dienen, und zwar freiwillig. Auch diese dunklen Anteile kommen in dunkler Pracht und Herrlichkeit aus dem Mutterleib hervor.</w:t>
      </w:r>
    </w:p>
    <w:p w14:paraId="7A83C709" w14:textId="77777777" w:rsidR="00AC4C03" w:rsidRDefault="00AC4C03" w:rsidP="00AC4C03">
      <w:pPr>
        <w:spacing w:line="135" w:lineRule="exact"/>
        <w:rPr>
          <w:sz w:val="20"/>
          <w:szCs w:val="20"/>
        </w:rPr>
      </w:pPr>
    </w:p>
    <w:p w14:paraId="2C77A36D" w14:textId="77777777" w:rsidR="00E10586" w:rsidRDefault="00000000">
      <w:pPr>
        <w:spacing w:line="253" w:lineRule="auto"/>
        <w:ind w:left="80" w:right="120"/>
        <w:rPr>
          <w:sz w:val="20"/>
          <w:szCs w:val="20"/>
        </w:rPr>
      </w:pPr>
      <w:r>
        <w:rPr>
          <w:rFonts w:ascii="Arial" w:eastAsia="Arial" w:hAnsi="Arial" w:cs="Arial"/>
        </w:rPr>
        <w:t xml:space="preserve">Ein genauerer Blick auf den Begriff - </w:t>
      </w:r>
      <w:r>
        <w:rPr>
          <w:rFonts w:ascii="Arial" w:eastAsia="Arial" w:hAnsi="Arial" w:cs="Arial"/>
          <w:u w:val="single"/>
        </w:rPr>
        <w:t>der Schoß (H7358) der Morgenröte</w:t>
      </w:r>
      <w:r>
        <w:rPr>
          <w:rFonts w:ascii="Arial" w:eastAsia="Arial" w:hAnsi="Arial" w:cs="Arial"/>
        </w:rPr>
        <w:t xml:space="preserve">, wie er im Hebräischen in Psalm 110 verwendet wird, zeigt, dass es sich um eine </w:t>
      </w:r>
      <w:r>
        <w:rPr>
          <w:rFonts w:ascii="Arial" w:eastAsia="Arial" w:hAnsi="Arial" w:cs="Arial"/>
          <w:b/>
          <w:bCs/>
        </w:rPr>
        <w:t xml:space="preserve">Matrix </w:t>
      </w:r>
      <w:r>
        <w:rPr>
          <w:rFonts w:ascii="Arial" w:eastAsia="Arial" w:hAnsi="Arial" w:cs="Arial"/>
        </w:rPr>
        <w:t>handelt</w:t>
      </w:r>
      <w:r>
        <w:rPr>
          <w:rFonts w:ascii="Arial" w:eastAsia="Arial" w:hAnsi="Arial" w:cs="Arial"/>
          <w:b/>
          <w:bCs/>
        </w:rPr>
        <w:t>.</w:t>
      </w:r>
    </w:p>
    <w:p w14:paraId="04C54985" w14:textId="77777777" w:rsidR="00AC4C03" w:rsidRDefault="00AC4C03" w:rsidP="00AC4C03">
      <w:pPr>
        <w:spacing w:line="200" w:lineRule="exact"/>
        <w:rPr>
          <w:sz w:val="20"/>
          <w:szCs w:val="20"/>
        </w:rPr>
      </w:pPr>
    </w:p>
    <w:p w14:paraId="1FA21A48" w14:textId="77777777" w:rsidR="00AC4C03" w:rsidRDefault="00AC4C03" w:rsidP="00AC4C03">
      <w:pPr>
        <w:spacing w:line="200" w:lineRule="exact"/>
        <w:rPr>
          <w:sz w:val="20"/>
          <w:szCs w:val="20"/>
        </w:rPr>
      </w:pPr>
    </w:p>
    <w:p w14:paraId="28D70104" w14:textId="77777777" w:rsidR="00AC4C03" w:rsidRDefault="00AC4C03" w:rsidP="00AC4C03">
      <w:pPr>
        <w:spacing w:line="271" w:lineRule="exact"/>
        <w:rPr>
          <w:sz w:val="20"/>
          <w:szCs w:val="20"/>
        </w:rPr>
      </w:pPr>
    </w:p>
    <w:p w14:paraId="5B4ECD85" w14:textId="77777777" w:rsidR="00E10586" w:rsidRDefault="00000000">
      <w:pPr>
        <w:jc w:val="right"/>
        <w:rPr>
          <w:sz w:val="20"/>
          <w:szCs w:val="20"/>
        </w:rPr>
      </w:pPr>
      <w:r>
        <w:rPr>
          <w:rFonts w:ascii="Arial" w:eastAsia="Arial" w:hAnsi="Arial" w:cs="Arial"/>
        </w:rPr>
        <w:t>352</w:t>
      </w:r>
    </w:p>
    <w:p w14:paraId="792F43B3" w14:textId="77777777" w:rsidR="00AC4C03" w:rsidRDefault="00AC4C03" w:rsidP="00AC4C03">
      <w:pPr>
        <w:sectPr w:rsidR="00AC4C03">
          <w:pgSz w:w="8400" w:h="11908"/>
          <w:pgMar w:top="1150" w:right="1332" w:bottom="430" w:left="1440" w:header="0" w:footer="0" w:gutter="0"/>
          <w:cols w:space="720" w:equalWidth="0">
            <w:col w:w="5620"/>
          </w:cols>
        </w:sectPr>
      </w:pPr>
    </w:p>
    <w:p w14:paraId="254528CF" w14:textId="77777777" w:rsidR="00E10586" w:rsidRDefault="00000000">
      <w:pPr>
        <w:spacing w:line="253" w:lineRule="auto"/>
        <w:ind w:left="80" w:right="100"/>
        <w:rPr>
          <w:sz w:val="20"/>
          <w:szCs w:val="20"/>
        </w:rPr>
      </w:pPr>
      <w:bookmarkStart w:id="368" w:name="page369"/>
      <w:bookmarkEnd w:id="368"/>
      <w:r>
        <w:rPr>
          <w:rFonts w:ascii="Arial" w:eastAsia="Arial" w:hAnsi="Arial" w:cs="Arial"/>
        </w:rPr>
        <w:t>Schauen wir uns vier grundlegende Definitionen des Begriffs "Matrix" an, um zu verstehen, was dieser Begriff impliziert.</w:t>
      </w:r>
    </w:p>
    <w:p w14:paraId="693B4D8F" w14:textId="77777777" w:rsidR="00AC4C03" w:rsidRDefault="00AC4C03" w:rsidP="00AC4C03">
      <w:pPr>
        <w:spacing w:line="147" w:lineRule="exact"/>
        <w:rPr>
          <w:sz w:val="20"/>
          <w:szCs w:val="20"/>
        </w:rPr>
      </w:pPr>
    </w:p>
    <w:p w14:paraId="231B6847" w14:textId="77777777" w:rsidR="00E10586" w:rsidRDefault="00000000">
      <w:pPr>
        <w:numPr>
          <w:ilvl w:val="0"/>
          <w:numId w:val="97"/>
        </w:numPr>
        <w:tabs>
          <w:tab w:val="left" w:pos="360"/>
        </w:tabs>
        <w:spacing w:line="255" w:lineRule="auto"/>
        <w:ind w:left="360" w:right="100" w:hanging="275"/>
        <w:jc w:val="both"/>
        <w:rPr>
          <w:rFonts w:ascii="Arial" w:eastAsia="Arial" w:hAnsi="Arial" w:cs="Arial"/>
        </w:rPr>
      </w:pPr>
      <w:r>
        <w:rPr>
          <w:rFonts w:ascii="Arial" w:eastAsia="Arial" w:hAnsi="Arial" w:cs="Arial"/>
        </w:rPr>
        <w:t xml:space="preserve">In ihrer einfachsten Form kann eine Matrix als </w:t>
      </w:r>
      <w:r>
        <w:rPr>
          <w:rFonts w:ascii="Arial" w:eastAsia="Arial" w:hAnsi="Arial" w:cs="Arial"/>
          <w:b/>
          <w:bCs/>
        </w:rPr>
        <w:t xml:space="preserve">ein Ort oder Punkt </w:t>
      </w:r>
      <w:r>
        <w:rPr>
          <w:rFonts w:ascii="Arial" w:eastAsia="Arial" w:hAnsi="Arial" w:cs="Arial"/>
        </w:rPr>
        <w:t>erklärt werden</w:t>
      </w:r>
      <w:r>
        <w:rPr>
          <w:rFonts w:ascii="Arial" w:eastAsia="Arial" w:hAnsi="Arial" w:cs="Arial"/>
          <w:b/>
          <w:bCs/>
        </w:rPr>
        <w:t>, an dem etwas entsteht</w:t>
      </w:r>
      <w:r>
        <w:rPr>
          <w:rFonts w:ascii="Arial" w:eastAsia="Arial" w:hAnsi="Arial" w:cs="Arial"/>
        </w:rPr>
        <w:t xml:space="preserve">, </w:t>
      </w:r>
      <w:r>
        <w:rPr>
          <w:rFonts w:ascii="Arial" w:eastAsia="Arial" w:hAnsi="Arial" w:cs="Arial"/>
          <w:b/>
          <w:bCs/>
        </w:rPr>
        <w:t>Form annimmt und sich entwickelt.</w:t>
      </w:r>
    </w:p>
    <w:p w14:paraId="6D7C32E6" w14:textId="77777777" w:rsidR="00AC4C03" w:rsidRDefault="00AC4C03" w:rsidP="00AC4C03">
      <w:pPr>
        <w:spacing w:line="134" w:lineRule="exact"/>
        <w:rPr>
          <w:sz w:val="20"/>
          <w:szCs w:val="20"/>
        </w:rPr>
      </w:pPr>
    </w:p>
    <w:p w14:paraId="50B989DB" w14:textId="77777777" w:rsidR="00E10586" w:rsidRDefault="00000000">
      <w:pPr>
        <w:spacing w:line="256" w:lineRule="auto"/>
        <w:ind w:left="80" w:right="40"/>
        <w:rPr>
          <w:sz w:val="20"/>
          <w:szCs w:val="20"/>
        </w:rPr>
      </w:pPr>
      <w:r>
        <w:rPr>
          <w:rFonts w:ascii="Arial" w:eastAsia="Arial" w:hAnsi="Arial" w:cs="Arial"/>
        </w:rPr>
        <w:t>Eden passt perfekt zu dieser Beschreibung. Der Anfangspunkt allen Lebens auf der Erde. Aber was ist mit dem dunklen spirituellen Eden im zweiten Himmel? Welche Auswirkungen und spirituellen Konsequenzen hätte eine solche dunkle Matrix? Ein dunkler Ursprungsort, an dem</w:t>
      </w:r>
    </w:p>
    <w:p w14:paraId="78EA6A66" w14:textId="77777777" w:rsidR="00E10586" w:rsidRDefault="00000000">
      <w:pPr>
        <w:spacing w:line="20" w:lineRule="exact"/>
        <w:rPr>
          <w:sz w:val="20"/>
          <w:szCs w:val="20"/>
        </w:rPr>
      </w:pPr>
      <w:r>
        <w:rPr>
          <w:noProof/>
          <w:sz w:val="20"/>
          <w:szCs w:val="20"/>
        </w:rPr>
        <w:drawing>
          <wp:anchor distT="0" distB="0" distL="114300" distR="114300" simplePos="0" relativeHeight="251798528" behindDoc="1" locked="0" layoutInCell="0" allowOverlap="1" wp14:anchorId="2AA12259" wp14:editId="02AF7678">
            <wp:simplePos x="0" y="0"/>
            <wp:positionH relativeFrom="column">
              <wp:posOffset>1485900</wp:posOffset>
            </wp:positionH>
            <wp:positionV relativeFrom="paragraph">
              <wp:posOffset>-178435</wp:posOffset>
            </wp:positionV>
            <wp:extent cx="2057400" cy="2787650"/>
            <wp:effectExtent l="0" t="0" r="0" b="0"/>
            <wp:wrapNone/>
            <wp:docPr id="1365712983" name="Grafik 1365712983" descr="Ein Bild, das Text, Screenshot, Cartoo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12983" name="Grafik 1365712983" descr="Ein Bild, das Text, Screenshot, Cartoon, Entwurf enthält.&#10;&#10;Automatisch generierte Beschreibung"/>
                    <pic:cNvPicPr>
                      <a:picLocks noChangeAspect="1" noChangeArrowheads="1"/>
                    </pic:cNvPicPr>
                  </pic:nvPicPr>
                  <pic:blipFill>
                    <a:blip r:embed="rId90"/>
                    <a:srcRect/>
                    <a:stretch>
                      <a:fillRect/>
                    </a:stretch>
                  </pic:blipFill>
                  <pic:spPr bwMode="auto">
                    <a:xfrm>
                      <a:off x="0" y="0"/>
                      <a:ext cx="2057400" cy="2787650"/>
                    </a:xfrm>
                    <a:prstGeom prst="rect">
                      <a:avLst/>
                    </a:prstGeom>
                    <a:noFill/>
                  </pic:spPr>
                </pic:pic>
              </a:graphicData>
            </a:graphic>
          </wp:anchor>
        </w:drawing>
      </w:r>
    </w:p>
    <w:p w14:paraId="5400D512" w14:textId="77777777" w:rsidR="00E10586" w:rsidRDefault="00000000">
      <w:pPr>
        <w:spacing w:line="257" w:lineRule="auto"/>
        <w:ind w:left="80" w:right="3540"/>
        <w:rPr>
          <w:sz w:val="20"/>
          <w:szCs w:val="20"/>
        </w:rPr>
      </w:pPr>
      <w:r>
        <w:rPr>
          <w:rFonts w:ascii="Arial" w:eastAsia="Arial" w:hAnsi="Arial" w:cs="Arial"/>
        </w:rPr>
        <w:t>wird das Leben geformt und entwickelt. Ja, das ist in der Tat der Schoß der Ungerechtigkeit, in dem unsere Dunkelheit Gestalt und Form annimmt.</w:t>
      </w:r>
    </w:p>
    <w:p w14:paraId="3EFB03DB" w14:textId="77777777" w:rsidR="00AC4C03" w:rsidRDefault="00AC4C03" w:rsidP="00AC4C03">
      <w:pPr>
        <w:spacing w:line="135" w:lineRule="exact"/>
        <w:rPr>
          <w:sz w:val="20"/>
          <w:szCs w:val="20"/>
        </w:rPr>
      </w:pPr>
    </w:p>
    <w:p w14:paraId="3ECFCD1D" w14:textId="77777777" w:rsidR="00E10586" w:rsidRDefault="00000000">
      <w:pPr>
        <w:spacing w:line="258" w:lineRule="auto"/>
        <w:ind w:left="80" w:right="3580"/>
        <w:rPr>
          <w:sz w:val="20"/>
          <w:szCs w:val="20"/>
        </w:rPr>
      </w:pPr>
      <w:r>
        <w:rPr>
          <w:rFonts w:ascii="Arial" w:eastAsia="Arial" w:hAnsi="Arial" w:cs="Arial"/>
        </w:rPr>
        <w:t>Wir haben eine spirituelle Identität des Lichts - wie sie vom Vater freigesetzt wurde. Wir haben auch eine spirituelle Identität der Finsternis, die aus unserer Schuldkraft in der zweiten Generation entstanden ist.</w:t>
      </w:r>
    </w:p>
    <w:p w14:paraId="44FCA23C" w14:textId="77777777" w:rsidR="00AC4C03" w:rsidRDefault="00AC4C03" w:rsidP="00AC4C03">
      <w:pPr>
        <w:spacing w:line="10" w:lineRule="exact"/>
        <w:rPr>
          <w:sz w:val="20"/>
          <w:szCs w:val="20"/>
        </w:rPr>
      </w:pPr>
    </w:p>
    <w:p w14:paraId="2AE8A354" w14:textId="77777777" w:rsidR="00E10586" w:rsidRDefault="00000000">
      <w:pPr>
        <w:spacing w:line="253" w:lineRule="auto"/>
        <w:ind w:left="80" w:right="60"/>
        <w:rPr>
          <w:sz w:val="20"/>
          <w:szCs w:val="20"/>
        </w:rPr>
      </w:pPr>
      <w:r>
        <w:rPr>
          <w:rFonts w:ascii="Arial" w:eastAsia="Arial" w:hAnsi="Arial" w:cs="Arial"/>
        </w:rPr>
        <w:t>Himmel. Beides ist Geist. Sowohl Licht als auch Dunkelheit kennzeichnen unsere Vorstellung.</w:t>
      </w:r>
    </w:p>
    <w:p w14:paraId="39CE8497" w14:textId="77777777" w:rsidR="00AC4C03" w:rsidRDefault="00AC4C03" w:rsidP="00AC4C03">
      <w:pPr>
        <w:spacing w:line="135" w:lineRule="exact"/>
        <w:rPr>
          <w:sz w:val="20"/>
          <w:szCs w:val="20"/>
        </w:rPr>
      </w:pPr>
    </w:p>
    <w:p w14:paraId="42C15BBD" w14:textId="77777777" w:rsidR="00E10586" w:rsidRDefault="00000000">
      <w:pPr>
        <w:spacing w:line="254" w:lineRule="auto"/>
        <w:ind w:left="80" w:right="240"/>
        <w:rPr>
          <w:sz w:val="20"/>
          <w:szCs w:val="20"/>
        </w:rPr>
      </w:pPr>
      <w:r>
        <w:rPr>
          <w:rFonts w:eastAsia="Times New Roman"/>
          <w:i/>
          <w:iCs/>
          <w:sz w:val="24"/>
          <w:szCs w:val="24"/>
        </w:rPr>
        <w:t>Psalm 51:5 Siehe, ich wurde in einem Zustand der Ungerechtigkeit geboren; meine Mutter war sündig, die mich gezeugt hat, und auch ich bin sündig.</w:t>
      </w:r>
    </w:p>
    <w:p w14:paraId="0EE9350F" w14:textId="77777777" w:rsidR="00AC4C03" w:rsidRDefault="00AC4C03" w:rsidP="00AC4C03">
      <w:pPr>
        <w:spacing w:line="200" w:lineRule="exact"/>
        <w:rPr>
          <w:sz w:val="20"/>
          <w:szCs w:val="20"/>
        </w:rPr>
      </w:pPr>
    </w:p>
    <w:p w14:paraId="23A53A4C" w14:textId="77777777" w:rsidR="00AC4C03" w:rsidRDefault="00AC4C03" w:rsidP="00AC4C03">
      <w:pPr>
        <w:spacing w:line="200" w:lineRule="exact"/>
        <w:rPr>
          <w:sz w:val="20"/>
          <w:szCs w:val="20"/>
        </w:rPr>
      </w:pPr>
    </w:p>
    <w:p w14:paraId="14BA31C8" w14:textId="77777777" w:rsidR="00AC4C03" w:rsidRDefault="00AC4C03" w:rsidP="00AC4C03">
      <w:pPr>
        <w:spacing w:line="363" w:lineRule="exact"/>
        <w:rPr>
          <w:sz w:val="20"/>
          <w:szCs w:val="20"/>
        </w:rPr>
      </w:pPr>
    </w:p>
    <w:p w14:paraId="461473AA" w14:textId="77777777" w:rsidR="00E10586" w:rsidRDefault="00000000">
      <w:pPr>
        <w:jc w:val="right"/>
        <w:rPr>
          <w:sz w:val="20"/>
          <w:szCs w:val="20"/>
        </w:rPr>
      </w:pPr>
      <w:r>
        <w:rPr>
          <w:rFonts w:ascii="Arial" w:eastAsia="Arial" w:hAnsi="Arial" w:cs="Arial"/>
        </w:rPr>
        <w:t>353</w:t>
      </w:r>
    </w:p>
    <w:p w14:paraId="19A60878" w14:textId="77777777" w:rsidR="00AC4C03" w:rsidRDefault="00AC4C03" w:rsidP="00AC4C03">
      <w:pPr>
        <w:sectPr w:rsidR="00AC4C03">
          <w:pgSz w:w="8400" w:h="11908"/>
          <w:pgMar w:top="1150" w:right="1332" w:bottom="430" w:left="1440" w:header="0" w:footer="0" w:gutter="0"/>
          <w:cols w:space="720" w:equalWidth="0">
            <w:col w:w="5620"/>
          </w:cols>
        </w:sectPr>
      </w:pPr>
    </w:p>
    <w:p w14:paraId="119F908E" w14:textId="77777777" w:rsidR="00E10586" w:rsidRDefault="00000000">
      <w:pPr>
        <w:spacing w:line="256" w:lineRule="auto"/>
        <w:ind w:left="140" w:right="20"/>
        <w:rPr>
          <w:sz w:val="20"/>
          <w:szCs w:val="20"/>
        </w:rPr>
      </w:pPr>
      <w:bookmarkStart w:id="369" w:name="page370"/>
      <w:bookmarkEnd w:id="369"/>
      <w:r>
        <w:rPr>
          <w:rFonts w:ascii="Arial" w:eastAsia="Arial" w:hAnsi="Arial" w:cs="Arial"/>
        </w:rPr>
        <w:t>Immer wieder wird das Erbe des Lichts und der Unrechtskraft an die Generationen weitergereicht. Segen und Fluch, Gut und Böse, Licht und Dunkelheit - die Dualität ist vorhanden.</w:t>
      </w:r>
    </w:p>
    <w:p w14:paraId="31794A77" w14:textId="77777777" w:rsidR="00AC4C03" w:rsidRDefault="00AC4C03" w:rsidP="00AC4C03">
      <w:pPr>
        <w:spacing w:line="145" w:lineRule="exact"/>
        <w:rPr>
          <w:sz w:val="20"/>
          <w:szCs w:val="20"/>
        </w:rPr>
      </w:pPr>
    </w:p>
    <w:p w14:paraId="152A7786" w14:textId="77777777" w:rsidR="00E10586" w:rsidRDefault="00000000">
      <w:pPr>
        <w:numPr>
          <w:ilvl w:val="0"/>
          <w:numId w:val="98"/>
        </w:numPr>
        <w:tabs>
          <w:tab w:val="left" w:pos="420"/>
        </w:tabs>
        <w:spacing w:line="255" w:lineRule="auto"/>
        <w:ind w:left="420" w:right="160" w:hanging="419"/>
        <w:rPr>
          <w:rFonts w:ascii="Arial" w:eastAsia="Arial" w:hAnsi="Arial" w:cs="Arial"/>
        </w:rPr>
      </w:pPr>
      <w:r>
        <w:rPr>
          <w:rFonts w:ascii="Arial" w:eastAsia="Arial" w:hAnsi="Arial" w:cs="Arial"/>
        </w:rPr>
        <w:t xml:space="preserve">Eine Matrix wird auch als </w:t>
      </w:r>
      <w:r>
        <w:rPr>
          <w:rFonts w:ascii="Arial" w:eastAsia="Arial" w:hAnsi="Arial" w:cs="Arial"/>
          <w:b/>
          <w:bCs/>
        </w:rPr>
        <w:t xml:space="preserve">die Gesamtheit der Bedingungen </w:t>
      </w:r>
      <w:r>
        <w:rPr>
          <w:rFonts w:ascii="Arial" w:eastAsia="Arial" w:hAnsi="Arial" w:cs="Arial"/>
        </w:rPr>
        <w:t xml:space="preserve">beschrieben, die ein </w:t>
      </w:r>
      <w:r>
        <w:rPr>
          <w:rFonts w:ascii="Arial" w:eastAsia="Arial" w:hAnsi="Arial" w:cs="Arial"/>
          <w:b/>
          <w:bCs/>
        </w:rPr>
        <w:t xml:space="preserve">System </w:t>
      </w:r>
      <w:r>
        <w:rPr>
          <w:rFonts w:ascii="Arial" w:eastAsia="Arial" w:hAnsi="Arial" w:cs="Arial"/>
        </w:rPr>
        <w:t>bilden</w:t>
      </w:r>
      <w:r>
        <w:rPr>
          <w:rFonts w:ascii="Arial" w:eastAsia="Arial" w:hAnsi="Arial" w:cs="Arial"/>
          <w:b/>
          <w:bCs/>
        </w:rPr>
        <w:t>, in dem etwas wächst oder sich entwickelt.</w:t>
      </w:r>
    </w:p>
    <w:p w14:paraId="1937FD50" w14:textId="77777777" w:rsidR="00AC4C03" w:rsidRDefault="00AC4C03" w:rsidP="00AC4C03">
      <w:pPr>
        <w:spacing w:line="138" w:lineRule="exact"/>
        <w:rPr>
          <w:sz w:val="20"/>
          <w:szCs w:val="20"/>
        </w:rPr>
      </w:pPr>
    </w:p>
    <w:p w14:paraId="13FDB14B" w14:textId="77777777" w:rsidR="00E10586" w:rsidRDefault="00000000">
      <w:pPr>
        <w:spacing w:line="271" w:lineRule="auto"/>
        <w:ind w:left="140" w:right="20"/>
        <w:rPr>
          <w:sz w:val="20"/>
          <w:szCs w:val="20"/>
        </w:rPr>
      </w:pPr>
      <w:r>
        <w:rPr>
          <w:rFonts w:ascii="Arial" w:eastAsia="Arial" w:hAnsi="Arial" w:cs="Arial"/>
          <w:sz w:val="21"/>
          <w:szCs w:val="21"/>
        </w:rPr>
        <w:t>Lasst uns also einen Moment an den Schoß des zweiten Himmels Eden denken. Dieser dunkle Schoß ist für die Aufzucht und Geburt von Ungerechtigkeit bestimmt. Hier wird unser dunkler Zwilling gezeugt. Rebellion und Lügen sind das System, mit dem diese dunkle Matrix funktioniert. In diesem dunklen Schoß werden die Bedingungen der Ungerechtigkeit auf unseren dunklen Zwilling übertragen und eingeprägt. Er trägt das Erbe, das Bild und das Ebenbild der generationellen Ungerechtigkeit in sich. Bei der Empfängnis werden diese Bedingungen oder das System der Ungerechtigkeit auf zellulärer Ebene eingebettet.</w:t>
      </w:r>
    </w:p>
    <w:p w14:paraId="06874BD0" w14:textId="77777777" w:rsidR="00AC4C03" w:rsidRDefault="00AC4C03" w:rsidP="00AC4C03">
      <w:pPr>
        <w:spacing w:line="135" w:lineRule="exact"/>
        <w:rPr>
          <w:sz w:val="20"/>
          <w:szCs w:val="20"/>
        </w:rPr>
      </w:pPr>
    </w:p>
    <w:p w14:paraId="0F741B92" w14:textId="77777777" w:rsidR="00E10586" w:rsidRDefault="00000000">
      <w:pPr>
        <w:numPr>
          <w:ilvl w:val="0"/>
          <w:numId w:val="99"/>
        </w:numPr>
        <w:tabs>
          <w:tab w:val="left" w:pos="420"/>
        </w:tabs>
        <w:spacing w:line="253" w:lineRule="auto"/>
        <w:ind w:left="420" w:right="740" w:hanging="275"/>
        <w:rPr>
          <w:rFonts w:ascii="Arial" w:eastAsia="Arial" w:hAnsi="Arial" w:cs="Arial"/>
        </w:rPr>
      </w:pPr>
      <w:r>
        <w:rPr>
          <w:rFonts w:ascii="Arial" w:eastAsia="Arial" w:hAnsi="Arial" w:cs="Arial"/>
        </w:rPr>
        <w:t xml:space="preserve">Eine Matrix wird auch als ein </w:t>
      </w:r>
      <w:r>
        <w:rPr>
          <w:rFonts w:ascii="Arial" w:eastAsia="Arial" w:hAnsi="Arial" w:cs="Arial"/>
          <w:b/>
          <w:bCs/>
        </w:rPr>
        <w:t xml:space="preserve">Raster </w:t>
      </w:r>
      <w:r>
        <w:rPr>
          <w:rFonts w:ascii="Arial" w:eastAsia="Arial" w:hAnsi="Arial" w:cs="Arial"/>
        </w:rPr>
        <w:t xml:space="preserve">von </w:t>
      </w:r>
      <w:r>
        <w:rPr>
          <w:rFonts w:ascii="Arial" w:eastAsia="Arial" w:hAnsi="Arial" w:cs="Arial"/>
          <w:b/>
          <w:bCs/>
        </w:rPr>
        <w:t xml:space="preserve">Daten oder Zahlen </w:t>
      </w:r>
      <w:r>
        <w:rPr>
          <w:rFonts w:ascii="Arial" w:eastAsia="Arial" w:hAnsi="Arial" w:cs="Arial"/>
        </w:rPr>
        <w:t>beschrieben.</w:t>
      </w:r>
    </w:p>
    <w:p w14:paraId="74525B92" w14:textId="77777777" w:rsidR="00E10586" w:rsidRDefault="00000000">
      <w:pPr>
        <w:spacing w:line="20" w:lineRule="exact"/>
        <w:rPr>
          <w:sz w:val="20"/>
          <w:szCs w:val="20"/>
        </w:rPr>
      </w:pPr>
      <w:r>
        <w:rPr>
          <w:noProof/>
          <w:sz w:val="20"/>
          <w:szCs w:val="20"/>
        </w:rPr>
        <w:drawing>
          <wp:anchor distT="0" distB="0" distL="114300" distR="114300" simplePos="0" relativeHeight="251799552" behindDoc="1" locked="0" layoutInCell="0" allowOverlap="1" wp14:anchorId="20608DAC" wp14:editId="3327BC2E">
            <wp:simplePos x="0" y="0"/>
            <wp:positionH relativeFrom="column">
              <wp:posOffset>1939925</wp:posOffset>
            </wp:positionH>
            <wp:positionV relativeFrom="paragraph">
              <wp:posOffset>-71755</wp:posOffset>
            </wp:positionV>
            <wp:extent cx="1661160" cy="1356360"/>
            <wp:effectExtent l="0" t="0" r="0" b="0"/>
            <wp:wrapNone/>
            <wp:docPr id="1944902000" name="Grafik 1944902000" descr="Ein Bild, das Text, Schrift, Krei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02000" name="Grafik 1944902000" descr="Ein Bild, das Text, Schrift, Kreis, Diagramm enthält.&#10;&#10;Automatisch generierte Beschreibung"/>
                    <pic:cNvPicPr>
                      <a:picLocks noChangeAspect="1" noChangeArrowheads="1"/>
                    </pic:cNvPicPr>
                  </pic:nvPicPr>
                  <pic:blipFill>
                    <a:blip r:embed="rId91"/>
                    <a:srcRect/>
                    <a:stretch>
                      <a:fillRect/>
                    </a:stretch>
                  </pic:blipFill>
                  <pic:spPr bwMode="auto">
                    <a:xfrm>
                      <a:off x="0" y="0"/>
                      <a:ext cx="1661160" cy="1356360"/>
                    </a:xfrm>
                    <a:prstGeom prst="rect">
                      <a:avLst/>
                    </a:prstGeom>
                    <a:noFill/>
                  </pic:spPr>
                </pic:pic>
              </a:graphicData>
            </a:graphic>
          </wp:anchor>
        </w:drawing>
      </w:r>
    </w:p>
    <w:p w14:paraId="168FDE56" w14:textId="77777777" w:rsidR="00AC4C03" w:rsidRDefault="00AC4C03" w:rsidP="00AC4C03">
      <w:pPr>
        <w:spacing w:line="115" w:lineRule="exact"/>
        <w:rPr>
          <w:sz w:val="20"/>
          <w:szCs w:val="20"/>
        </w:rPr>
      </w:pPr>
    </w:p>
    <w:p w14:paraId="28514B1B" w14:textId="77777777" w:rsidR="00E10586" w:rsidRDefault="00000000">
      <w:pPr>
        <w:spacing w:line="257" w:lineRule="auto"/>
        <w:ind w:left="140" w:right="2860"/>
        <w:rPr>
          <w:sz w:val="20"/>
          <w:szCs w:val="20"/>
        </w:rPr>
      </w:pPr>
      <w:r>
        <w:rPr>
          <w:rFonts w:ascii="Arial" w:eastAsia="Arial" w:hAnsi="Arial" w:cs="Arial"/>
        </w:rPr>
        <w:t>Unsere Sünden, Übertretungen und Missetaten, aber auch unsere rechtschaffenen Eigenschaften können als Codes oder Programmierungen gesehen werden. Sie sind mit unseren dunklen und/oder hellen Schriftrollen verbunden. Sie</w:t>
      </w:r>
    </w:p>
    <w:p w14:paraId="51BB17AF" w14:textId="77777777" w:rsidR="00AC4C03" w:rsidRDefault="00AC4C03" w:rsidP="00AC4C03">
      <w:pPr>
        <w:spacing w:line="16" w:lineRule="exact"/>
        <w:rPr>
          <w:sz w:val="20"/>
          <w:szCs w:val="20"/>
        </w:rPr>
      </w:pPr>
    </w:p>
    <w:p w14:paraId="11887C5A" w14:textId="77777777" w:rsidR="00E10586" w:rsidRDefault="00000000">
      <w:pPr>
        <w:spacing w:line="256" w:lineRule="auto"/>
        <w:ind w:left="140" w:right="160"/>
        <w:rPr>
          <w:sz w:val="20"/>
          <w:szCs w:val="20"/>
        </w:rPr>
      </w:pPr>
      <w:r>
        <w:rPr>
          <w:rFonts w:ascii="Arial" w:eastAsia="Arial" w:hAnsi="Arial" w:cs="Arial"/>
        </w:rPr>
        <w:t>tragen entweder das Bild und Gleichnis Gottes (777) oder das Bild und Gleichnis Satans (666). Diese Codes werden von einer Generation zur nächsten weitergegeben, bis sie in der Buße unter das Blut des Lammes gelegt wird.</w:t>
      </w:r>
    </w:p>
    <w:p w14:paraId="3C175220" w14:textId="77777777" w:rsidR="00AC4C03" w:rsidRDefault="00AC4C03" w:rsidP="00AC4C03">
      <w:pPr>
        <w:spacing w:line="200" w:lineRule="exact"/>
        <w:rPr>
          <w:sz w:val="20"/>
          <w:szCs w:val="20"/>
        </w:rPr>
      </w:pPr>
    </w:p>
    <w:p w14:paraId="65B66FC3" w14:textId="77777777" w:rsidR="00AC4C03" w:rsidRDefault="00AC4C03" w:rsidP="00AC4C03">
      <w:pPr>
        <w:spacing w:line="200" w:lineRule="exact"/>
        <w:rPr>
          <w:sz w:val="20"/>
          <w:szCs w:val="20"/>
        </w:rPr>
      </w:pPr>
    </w:p>
    <w:p w14:paraId="22EA7963" w14:textId="77777777" w:rsidR="00AC4C03" w:rsidRDefault="00AC4C03" w:rsidP="00AC4C03">
      <w:pPr>
        <w:spacing w:line="200" w:lineRule="exact"/>
        <w:rPr>
          <w:sz w:val="20"/>
          <w:szCs w:val="20"/>
        </w:rPr>
      </w:pPr>
    </w:p>
    <w:p w14:paraId="183F93DF" w14:textId="77777777" w:rsidR="00AC4C03" w:rsidRDefault="00AC4C03" w:rsidP="00AC4C03">
      <w:pPr>
        <w:spacing w:line="200" w:lineRule="exact"/>
        <w:rPr>
          <w:sz w:val="20"/>
          <w:szCs w:val="20"/>
        </w:rPr>
      </w:pPr>
    </w:p>
    <w:p w14:paraId="5A18A1BC" w14:textId="77777777" w:rsidR="00AC4C03" w:rsidRDefault="00AC4C03" w:rsidP="00AC4C03">
      <w:pPr>
        <w:spacing w:line="292" w:lineRule="exact"/>
        <w:rPr>
          <w:sz w:val="20"/>
          <w:szCs w:val="20"/>
        </w:rPr>
      </w:pPr>
    </w:p>
    <w:p w14:paraId="7E018D53" w14:textId="77777777" w:rsidR="00E10586" w:rsidRDefault="00000000">
      <w:pPr>
        <w:jc w:val="right"/>
        <w:rPr>
          <w:sz w:val="20"/>
          <w:szCs w:val="20"/>
        </w:rPr>
      </w:pPr>
      <w:r>
        <w:rPr>
          <w:rFonts w:ascii="Arial" w:eastAsia="Arial" w:hAnsi="Arial" w:cs="Arial"/>
        </w:rPr>
        <w:t>354</w:t>
      </w:r>
    </w:p>
    <w:p w14:paraId="1C9795CD" w14:textId="77777777" w:rsidR="00AC4C03" w:rsidRDefault="00AC4C03" w:rsidP="00AC4C03">
      <w:pPr>
        <w:sectPr w:rsidR="00AC4C03">
          <w:pgSz w:w="8400" w:h="11908"/>
          <w:pgMar w:top="1150" w:right="1332" w:bottom="430" w:left="1380" w:header="0" w:footer="0" w:gutter="0"/>
          <w:cols w:space="720" w:equalWidth="0">
            <w:col w:w="5680"/>
          </w:cols>
        </w:sectPr>
      </w:pPr>
    </w:p>
    <w:p w14:paraId="7E5A9BA2" w14:textId="77777777" w:rsidR="00E10586" w:rsidRDefault="00000000">
      <w:pPr>
        <w:spacing w:line="253" w:lineRule="auto"/>
        <w:ind w:left="80" w:right="160"/>
        <w:rPr>
          <w:sz w:val="20"/>
          <w:szCs w:val="20"/>
        </w:rPr>
      </w:pPr>
      <w:bookmarkStart w:id="370" w:name="page371"/>
      <w:bookmarkEnd w:id="370"/>
      <w:r>
        <w:rPr>
          <w:rFonts w:ascii="Arial" w:eastAsia="Arial" w:hAnsi="Arial" w:cs="Arial"/>
        </w:rPr>
        <w:t>Wenn wir die Zeitlinien, Lebenslinien, Blutlinien und Samenlinien der Generationen</w:t>
      </w:r>
    </w:p>
    <w:p w14:paraId="75117E99" w14:textId="77777777" w:rsidR="00E10586" w:rsidRDefault="00000000">
      <w:pPr>
        <w:spacing w:line="20" w:lineRule="exact"/>
        <w:rPr>
          <w:sz w:val="20"/>
          <w:szCs w:val="20"/>
        </w:rPr>
      </w:pPr>
      <w:r>
        <w:rPr>
          <w:noProof/>
          <w:sz w:val="20"/>
          <w:szCs w:val="20"/>
        </w:rPr>
        <w:drawing>
          <wp:anchor distT="0" distB="0" distL="114300" distR="114300" simplePos="0" relativeHeight="251800576" behindDoc="1" locked="0" layoutInCell="0" allowOverlap="1" wp14:anchorId="166B0023" wp14:editId="21F106DF">
            <wp:simplePos x="0" y="0"/>
            <wp:positionH relativeFrom="column">
              <wp:posOffset>2019300</wp:posOffset>
            </wp:positionH>
            <wp:positionV relativeFrom="paragraph">
              <wp:posOffset>-100965</wp:posOffset>
            </wp:positionV>
            <wp:extent cx="1238250" cy="1238250"/>
            <wp:effectExtent l="0" t="0" r="0" b="0"/>
            <wp:wrapNone/>
            <wp:docPr id="1301302126" name="Grafik 1301302126" descr="Ein Bild, das Quadrat, Muster, Symmetrie, Scha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02126" name="Grafik 1301302126" descr="Ein Bild, das Quadrat, Muster, Symmetrie, Schach enthält.&#10;&#10;Automatisch generierte Beschreibung"/>
                    <pic:cNvPicPr>
                      <a:picLocks noChangeAspect="1" noChangeArrowheads="1"/>
                    </pic:cNvPicPr>
                  </pic:nvPicPr>
                  <pic:blipFill>
                    <a:blip r:embed="rId92"/>
                    <a:srcRect/>
                    <a:stretch>
                      <a:fillRect/>
                    </a:stretch>
                  </pic:blipFill>
                  <pic:spPr bwMode="auto">
                    <a:xfrm>
                      <a:off x="0" y="0"/>
                      <a:ext cx="1238250" cy="1238250"/>
                    </a:xfrm>
                    <a:prstGeom prst="rect">
                      <a:avLst/>
                    </a:prstGeom>
                    <a:noFill/>
                  </pic:spPr>
                </pic:pic>
              </a:graphicData>
            </a:graphic>
          </wp:anchor>
        </w:drawing>
      </w:r>
    </w:p>
    <w:p w14:paraId="3B32B163" w14:textId="77777777" w:rsidR="00E10586" w:rsidRDefault="00000000">
      <w:pPr>
        <w:spacing w:line="257" w:lineRule="auto"/>
        <w:ind w:left="80" w:right="2740"/>
        <w:rPr>
          <w:sz w:val="20"/>
          <w:szCs w:val="20"/>
        </w:rPr>
      </w:pPr>
      <w:r>
        <w:rPr>
          <w:rFonts w:ascii="Arial" w:eastAsia="Arial" w:hAnsi="Arial" w:cs="Arial"/>
        </w:rPr>
        <w:t>nebeneinander liegen, würden wir eine Gitterstruktur erkennen. Es ist das Gitter der Dualität - es trägt beide Codes, Licht und Dunkelheit, Segen und Unheil.</w:t>
      </w:r>
    </w:p>
    <w:p w14:paraId="22CBFBE8" w14:textId="77777777" w:rsidR="00AC4C03" w:rsidRDefault="00AC4C03" w:rsidP="00AC4C03">
      <w:pPr>
        <w:spacing w:line="122" w:lineRule="exact"/>
        <w:rPr>
          <w:sz w:val="20"/>
          <w:szCs w:val="20"/>
        </w:rPr>
      </w:pPr>
    </w:p>
    <w:p w14:paraId="068BBE10" w14:textId="77777777" w:rsidR="00E10586" w:rsidRDefault="00000000">
      <w:pPr>
        <w:ind w:left="80"/>
        <w:rPr>
          <w:sz w:val="20"/>
          <w:szCs w:val="20"/>
        </w:rPr>
      </w:pPr>
      <w:r>
        <w:rPr>
          <w:rFonts w:ascii="Arial" w:eastAsia="Arial" w:hAnsi="Arial" w:cs="Arial"/>
        </w:rPr>
        <w:t>Wir werden ein geteiltes Haus!</w:t>
      </w:r>
    </w:p>
    <w:p w14:paraId="3A0729EE" w14:textId="77777777" w:rsidR="00AC4C03" w:rsidRDefault="00AC4C03" w:rsidP="00AC4C03">
      <w:pPr>
        <w:spacing w:line="165" w:lineRule="exact"/>
        <w:rPr>
          <w:sz w:val="20"/>
          <w:szCs w:val="20"/>
        </w:rPr>
      </w:pPr>
    </w:p>
    <w:p w14:paraId="3FE05931" w14:textId="77777777" w:rsidR="00E10586" w:rsidRDefault="00000000">
      <w:pPr>
        <w:numPr>
          <w:ilvl w:val="0"/>
          <w:numId w:val="100"/>
        </w:numPr>
        <w:tabs>
          <w:tab w:val="left" w:pos="360"/>
        </w:tabs>
        <w:spacing w:line="249" w:lineRule="auto"/>
        <w:ind w:left="360" w:right="100" w:hanging="275"/>
        <w:rPr>
          <w:rFonts w:ascii="Arial" w:eastAsia="Arial" w:hAnsi="Arial" w:cs="Arial"/>
        </w:rPr>
      </w:pPr>
      <w:r>
        <w:rPr>
          <w:rFonts w:ascii="Arial" w:eastAsia="Arial" w:hAnsi="Arial" w:cs="Arial"/>
        </w:rPr>
        <w:t xml:space="preserve">Eine Matrix ist ein Raster, das aus vertikalen Schnittpunkten besteht, die den </w:t>
      </w:r>
      <w:r>
        <w:rPr>
          <w:rFonts w:ascii="Arial" w:eastAsia="Arial" w:hAnsi="Arial" w:cs="Arial"/>
          <w:b/>
          <w:bCs/>
        </w:rPr>
        <w:t xml:space="preserve">potenziellen Raum </w:t>
      </w:r>
      <w:r>
        <w:rPr>
          <w:rFonts w:ascii="Arial" w:eastAsia="Arial" w:hAnsi="Arial" w:cs="Arial"/>
        </w:rPr>
        <w:t>definieren</w:t>
      </w:r>
      <w:r>
        <w:rPr>
          <w:rFonts w:ascii="Arial" w:eastAsia="Arial" w:hAnsi="Arial" w:cs="Arial"/>
          <w:b/>
          <w:bCs/>
        </w:rPr>
        <w:t>, der gefüllt werden kann</w:t>
      </w:r>
      <w:r>
        <w:rPr>
          <w:rFonts w:ascii="Arial" w:eastAsia="Arial" w:hAnsi="Arial" w:cs="Arial"/>
        </w:rPr>
        <w:t>.</w:t>
      </w:r>
    </w:p>
    <w:p w14:paraId="1CCA7C74" w14:textId="77777777" w:rsidR="00AC4C03" w:rsidRDefault="00AC4C03" w:rsidP="00AC4C03">
      <w:pPr>
        <w:spacing w:line="143" w:lineRule="exact"/>
        <w:rPr>
          <w:sz w:val="20"/>
          <w:szCs w:val="20"/>
        </w:rPr>
      </w:pPr>
    </w:p>
    <w:p w14:paraId="1F1524D7" w14:textId="77777777" w:rsidR="00E10586" w:rsidRDefault="00000000">
      <w:pPr>
        <w:spacing w:line="270" w:lineRule="auto"/>
        <w:ind w:left="80" w:right="160"/>
        <w:rPr>
          <w:sz w:val="20"/>
          <w:szCs w:val="20"/>
        </w:rPr>
      </w:pPr>
      <w:r>
        <w:rPr>
          <w:rFonts w:ascii="Arial" w:eastAsia="Arial" w:hAnsi="Arial" w:cs="Arial"/>
          <w:sz w:val="21"/>
          <w:szCs w:val="21"/>
        </w:rPr>
        <w:t>Als ich diese Definition las, sah ich sofort das folgende Bild in meinem Kopf. Dieses Diagramm besteht aus verschiedenen Segmenten oder Räumen, die gefüllt werden können. Und das ist</w:t>
      </w:r>
    </w:p>
    <w:p w14:paraId="09331683" w14:textId="77777777" w:rsidR="00E10586" w:rsidRDefault="00000000">
      <w:pPr>
        <w:spacing w:line="20" w:lineRule="exact"/>
        <w:rPr>
          <w:sz w:val="20"/>
          <w:szCs w:val="20"/>
        </w:rPr>
      </w:pPr>
      <w:r>
        <w:rPr>
          <w:noProof/>
          <w:sz w:val="20"/>
          <w:szCs w:val="20"/>
        </w:rPr>
        <w:drawing>
          <wp:anchor distT="0" distB="0" distL="114300" distR="114300" simplePos="0" relativeHeight="251801600" behindDoc="1" locked="0" layoutInCell="0" allowOverlap="1" wp14:anchorId="36A16FC8" wp14:editId="6A4A0C2B">
            <wp:simplePos x="0" y="0"/>
            <wp:positionH relativeFrom="column">
              <wp:posOffset>53340</wp:posOffset>
            </wp:positionH>
            <wp:positionV relativeFrom="paragraph">
              <wp:posOffset>-2540</wp:posOffset>
            </wp:positionV>
            <wp:extent cx="1790700" cy="982980"/>
            <wp:effectExtent l="0" t="0" r="0" b="0"/>
            <wp:wrapNone/>
            <wp:docPr id="2056489706" name="Grafik 2056489706" descr="Ein Bild, das Text, Flashspeich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89706" name="Grafik 2056489706" descr="Ein Bild, das Text, Flashspeicher, Design enthält.&#10;&#10;Automatisch generierte Beschreibung"/>
                    <pic:cNvPicPr>
                      <a:picLocks noChangeAspect="1" noChangeArrowheads="1"/>
                    </pic:cNvPicPr>
                  </pic:nvPicPr>
                  <pic:blipFill>
                    <a:blip r:embed="rId93"/>
                    <a:srcRect/>
                    <a:stretch>
                      <a:fillRect/>
                    </a:stretch>
                  </pic:blipFill>
                  <pic:spPr bwMode="auto">
                    <a:xfrm>
                      <a:off x="0" y="0"/>
                      <a:ext cx="1790700" cy="982980"/>
                    </a:xfrm>
                    <a:prstGeom prst="rect">
                      <a:avLst/>
                    </a:prstGeom>
                    <a:noFill/>
                  </pic:spPr>
                </pic:pic>
              </a:graphicData>
            </a:graphic>
          </wp:anchor>
        </w:drawing>
      </w:r>
    </w:p>
    <w:p w14:paraId="07F3613B" w14:textId="77777777" w:rsidR="00E10586" w:rsidRDefault="00000000">
      <w:pPr>
        <w:spacing w:line="257" w:lineRule="auto"/>
        <w:ind w:left="3080" w:right="100"/>
        <w:rPr>
          <w:sz w:val="20"/>
          <w:szCs w:val="20"/>
        </w:rPr>
      </w:pPr>
      <w:r>
        <w:rPr>
          <w:rFonts w:ascii="Arial" w:eastAsia="Arial" w:hAnsi="Arial" w:cs="Arial"/>
        </w:rPr>
        <w:t>was genau die vierte Definition einer Matrix ist. Sie ist ein Raster, das aus vertikalen Schnittpunkten besteht, die einen potenziellen Raum definieren, der gefüllt werden kann. Was</w:t>
      </w:r>
    </w:p>
    <w:p w14:paraId="1EE5CC68" w14:textId="77777777" w:rsidR="00AC4C03" w:rsidRDefault="00AC4C03" w:rsidP="00AC4C03">
      <w:pPr>
        <w:spacing w:line="15" w:lineRule="exact"/>
        <w:rPr>
          <w:sz w:val="20"/>
          <w:szCs w:val="20"/>
        </w:rPr>
      </w:pPr>
    </w:p>
    <w:p w14:paraId="70DF7F8E" w14:textId="77777777" w:rsidR="00E10586" w:rsidRDefault="00000000">
      <w:pPr>
        <w:spacing w:line="253" w:lineRule="auto"/>
        <w:ind w:left="80" w:right="120"/>
        <w:rPr>
          <w:sz w:val="20"/>
          <w:szCs w:val="20"/>
        </w:rPr>
      </w:pPr>
      <w:r>
        <w:rPr>
          <w:rFonts w:ascii="Arial" w:eastAsia="Arial" w:hAnsi="Arial" w:cs="Arial"/>
        </w:rPr>
        <w:t>sind die Räume unserer Generation mit Ungerechtigkeit gefüllt? Unsere Entscheidungen, Worte und Taten werden bestimmen, womit der nächste Platz an der Spitze des Diagramms gefüllt wird.</w:t>
      </w:r>
    </w:p>
    <w:p w14:paraId="492D5941" w14:textId="77777777" w:rsidR="00AC4C03" w:rsidRDefault="00AC4C03" w:rsidP="00AC4C03">
      <w:pPr>
        <w:spacing w:line="140" w:lineRule="exact"/>
        <w:rPr>
          <w:sz w:val="20"/>
          <w:szCs w:val="20"/>
        </w:rPr>
      </w:pPr>
    </w:p>
    <w:p w14:paraId="6BC5F764" w14:textId="77777777" w:rsidR="00E10586" w:rsidRDefault="00000000">
      <w:pPr>
        <w:spacing w:line="256" w:lineRule="auto"/>
        <w:ind w:left="80" w:right="160"/>
        <w:rPr>
          <w:sz w:val="20"/>
          <w:szCs w:val="20"/>
        </w:rPr>
      </w:pPr>
      <w:r>
        <w:rPr>
          <w:rFonts w:ascii="Arial" w:eastAsia="Arial" w:hAnsi="Arial" w:cs="Arial"/>
        </w:rPr>
        <w:t>Diese Matrix - die Prägungen des Lichts oder der Finsternis - bildet das Raster oder Programm, das uns entweder mit der Morgenröte des Lichts oder der Morgenröte der Ungerechtigkeit verbindet. Jeremia 1,5 ist ein Schlüsselvers, um zu verstehen, was das bedeutet.</w:t>
      </w:r>
    </w:p>
    <w:p w14:paraId="24B09CEF" w14:textId="77777777" w:rsidR="00AC4C03" w:rsidRDefault="00AC4C03" w:rsidP="00AC4C03">
      <w:pPr>
        <w:spacing w:line="200" w:lineRule="exact"/>
        <w:rPr>
          <w:sz w:val="20"/>
          <w:szCs w:val="20"/>
        </w:rPr>
      </w:pPr>
    </w:p>
    <w:p w14:paraId="26813BFE" w14:textId="77777777" w:rsidR="00AC4C03" w:rsidRDefault="00AC4C03" w:rsidP="00AC4C03">
      <w:pPr>
        <w:spacing w:line="200" w:lineRule="exact"/>
        <w:rPr>
          <w:sz w:val="20"/>
          <w:szCs w:val="20"/>
        </w:rPr>
      </w:pPr>
    </w:p>
    <w:p w14:paraId="46E73778" w14:textId="77777777" w:rsidR="00AC4C03" w:rsidRDefault="00AC4C03" w:rsidP="00AC4C03">
      <w:pPr>
        <w:spacing w:line="200" w:lineRule="exact"/>
        <w:rPr>
          <w:sz w:val="20"/>
          <w:szCs w:val="20"/>
        </w:rPr>
      </w:pPr>
    </w:p>
    <w:p w14:paraId="2F47D947" w14:textId="77777777" w:rsidR="00AC4C03" w:rsidRDefault="00AC4C03" w:rsidP="00AC4C03">
      <w:pPr>
        <w:spacing w:line="200" w:lineRule="exact"/>
        <w:rPr>
          <w:sz w:val="20"/>
          <w:szCs w:val="20"/>
        </w:rPr>
      </w:pPr>
    </w:p>
    <w:p w14:paraId="726734BC" w14:textId="77777777" w:rsidR="00AC4C03" w:rsidRDefault="00AC4C03" w:rsidP="00AC4C03">
      <w:pPr>
        <w:spacing w:line="200" w:lineRule="exact"/>
        <w:rPr>
          <w:sz w:val="20"/>
          <w:szCs w:val="20"/>
        </w:rPr>
      </w:pPr>
    </w:p>
    <w:p w14:paraId="7C5EF61F" w14:textId="77777777" w:rsidR="00AC4C03" w:rsidRDefault="00AC4C03" w:rsidP="00AC4C03">
      <w:pPr>
        <w:spacing w:line="200" w:lineRule="exact"/>
        <w:rPr>
          <w:sz w:val="20"/>
          <w:szCs w:val="20"/>
        </w:rPr>
      </w:pPr>
    </w:p>
    <w:p w14:paraId="6214FDC5" w14:textId="77777777" w:rsidR="00AC4C03" w:rsidRDefault="00AC4C03" w:rsidP="00AC4C03">
      <w:pPr>
        <w:spacing w:line="200" w:lineRule="exact"/>
        <w:rPr>
          <w:sz w:val="20"/>
          <w:szCs w:val="20"/>
        </w:rPr>
      </w:pPr>
    </w:p>
    <w:p w14:paraId="5A5847CE" w14:textId="77777777" w:rsidR="00AC4C03" w:rsidRDefault="00AC4C03" w:rsidP="00AC4C03">
      <w:pPr>
        <w:spacing w:line="253" w:lineRule="exact"/>
        <w:rPr>
          <w:sz w:val="20"/>
          <w:szCs w:val="20"/>
        </w:rPr>
      </w:pPr>
    </w:p>
    <w:p w14:paraId="07C7907E" w14:textId="77777777" w:rsidR="00E10586" w:rsidRDefault="00000000">
      <w:pPr>
        <w:jc w:val="right"/>
        <w:rPr>
          <w:sz w:val="20"/>
          <w:szCs w:val="20"/>
        </w:rPr>
      </w:pPr>
      <w:r>
        <w:rPr>
          <w:rFonts w:ascii="Arial" w:eastAsia="Arial" w:hAnsi="Arial" w:cs="Arial"/>
        </w:rPr>
        <w:t>355</w:t>
      </w:r>
    </w:p>
    <w:p w14:paraId="0DFEDF68" w14:textId="77777777" w:rsidR="00AC4C03" w:rsidRDefault="00AC4C03" w:rsidP="00AC4C03">
      <w:pPr>
        <w:sectPr w:rsidR="00AC4C03">
          <w:pgSz w:w="8400" w:h="11908"/>
          <w:pgMar w:top="1150" w:right="1332" w:bottom="430" w:left="1440" w:header="0" w:footer="0" w:gutter="0"/>
          <w:cols w:space="720" w:equalWidth="0">
            <w:col w:w="5620"/>
          </w:cols>
        </w:sectPr>
      </w:pPr>
    </w:p>
    <w:p w14:paraId="05CD6403" w14:textId="77777777" w:rsidR="00E10586" w:rsidRDefault="00000000">
      <w:pPr>
        <w:spacing w:line="260" w:lineRule="auto"/>
        <w:ind w:left="100" w:right="140" w:hanging="11"/>
        <w:rPr>
          <w:sz w:val="20"/>
          <w:szCs w:val="20"/>
        </w:rPr>
      </w:pPr>
      <w:bookmarkStart w:id="371" w:name="page372"/>
      <w:bookmarkEnd w:id="371"/>
      <w:r>
        <w:rPr>
          <w:rFonts w:eastAsia="Times New Roman"/>
          <w:i/>
          <w:iCs/>
          <w:sz w:val="24"/>
          <w:szCs w:val="24"/>
        </w:rPr>
        <w:t>Jeremia 1:5 Noch bevor ich dich im Mutterleib geformt habe, habe ich dich als mein auserwähltes Werkzeug erkannt und anerkannt; noch bevor du geboren wurdest, habe ich dich ausgesondert und geweiht und dich zum Propheten für die Völker bestimmt.</w:t>
      </w:r>
    </w:p>
    <w:p w14:paraId="338288A7" w14:textId="77777777" w:rsidR="00AC4C03" w:rsidRDefault="00AC4C03" w:rsidP="00AC4C03">
      <w:pPr>
        <w:spacing w:line="162" w:lineRule="exact"/>
        <w:rPr>
          <w:sz w:val="20"/>
          <w:szCs w:val="20"/>
        </w:rPr>
      </w:pPr>
    </w:p>
    <w:p w14:paraId="31C14609" w14:textId="77777777" w:rsidR="00E10586" w:rsidRDefault="00000000">
      <w:pPr>
        <w:ind w:left="80"/>
        <w:rPr>
          <w:sz w:val="20"/>
          <w:szCs w:val="20"/>
        </w:rPr>
      </w:pPr>
      <w:r>
        <w:rPr>
          <w:rFonts w:ascii="Calibri Light" w:eastAsia="Calibri Light" w:hAnsi="Calibri Light" w:cs="Calibri Light"/>
          <w:b/>
          <w:bCs/>
          <w:sz w:val="26"/>
          <w:szCs w:val="26"/>
        </w:rPr>
        <w:t>Die Rolle und Funktion der dunklen Gebärmutter und der Matrix</w:t>
      </w:r>
    </w:p>
    <w:p w14:paraId="5EA8992A" w14:textId="77777777" w:rsidR="00AC4C03" w:rsidRDefault="00AC4C03" w:rsidP="00AC4C03">
      <w:pPr>
        <w:spacing w:line="34" w:lineRule="exact"/>
        <w:rPr>
          <w:sz w:val="20"/>
          <w:szCs w:val="20"/>
        </w:rPr>
      </w:pPr>
    </w:p>
    <w:p w14:paraId="0508CE8E" w14:textId="77777777" w:rsidR="00E10586" w:rsidRDefault="00000000">
      <w:pPr>
        <w:spacing w:line="258" w:lineRule="auto"/>
        <w:ind w:left="80" w:right="20"/>
        <w:rPr>
          <w:sz w:val="20"/>
          <w:szCs w:val="20"/>
        </w:rPr>
      </w:pPr>
      <w:r>
        <w:rPr>
          <w:rFonts w:ascii="Arial" w:eastAsia="Arial" w:hAnsi="Arial" w:cs="Arial"/>
        </w:rPr>
        <w:t>Matrixen sind eng mit Gedankenkontrolle verbunden. Denke an die Prägungen, Systeme und Codes, die die dunklen Teile im Mutterleib erhalten. Diese anfänglichen Prägungen von Leben oder Tod sind der Kern der Entwicklung der Sinne, der Organe, der Gehirnbahnen, des Herzens, des Blutes, der Samen, der Zellen und des Knochenmarks - all das, was uns zu Menschen macht. Die Quelle, mit der wir verbunden sind, bestimmt das Maß an Licht und/oder Dunkelheit, das in unserem Menschsein kodiert ist. Haben wir mehr Licht als Dunkelheit oder ist es andersherum? Wie viel von unserem Wesen ist mit 666 dunklen Codes ausgestattet und wie viel trägt die Codes von 777 Licht?</w:t>
      </w:r>
    </w:p>
    <w:p w14:paraId="3DE8DF73" w14:textId="77777777" w:rsidR="00AC4C03" w:rsidRDefault="00AC4C03" w:rsidP="00AC4C03">
      <w:pPr>
        <w:spacing w:line="134" w:lineRule="exact"/>
        <w:rPr>
          <w:sz w:val="20"/>
          <w:szCs w:val="20"/>
        </w:rPr>
      </w:pPr>
    </w:p>
    <w:p w14:paraId="29D10BA8" w14:textId="77777777" w:rsidR="00E10586" w:rsidRDefault="00000000">
      <w:pPr>
        <w:spacing w:line="256" w:lineRule="auto"/>
        <w:ind w:left="80" w:right="140"/>
        <w:rPr>
          <w:sz w:val="20"/>
          <w:szCs w:val="20"/>
        </w:rPr>
      </w:pPr>
      <w:r>
        <w:rPr>
          <w:rFonts w:ascii="Arial" w:eastAsia="Arial" w:hAnsi="Arial" w:cs="Arial"/>
        </w:rPr>
        <w:t>In den spirituellen Gebärmüttern werden wir mit unseren Schriftrollen beschriftet, erhalten unsere Aufträge und unser Erbe und werden mit den Prophezeiungen über unserem Leben in Einklang gebracht. Dies ist entweder das Licht aus dem Schoß des Lebens oder die Dunkelheit aus dem Schoß des Todes.</w:t>
      </w:r>
    </w:p>
    <w:p w14:paraId="53B8ED71" w14:textId="77777777" w:rsidR="00AC4C03" w:rsidRDefault="00AC4C03" w:rsidP="00AC4C03">
      <w:pPr>
        <w:spacing w:line="139" w:lineRule="exact"/>
        <w:rPr>
          <w:sz w:val="20"/>
          <w:szCs w:val="20"/>
        </w:rPr>
      </w:pPr>
    </w:p>
    <w:p w14:paraId="7879F7D7" w14:textId="77777777" w:rsidR="00E10586" w:rsidRDefault="00000000">
      <w:pPr>
        <w:spacing w:line="256" w:lineRule="auto"/>
        <w:ind w:left="80" w:right="100"/>
        <w:rPr>
          <w:sz w:val="20"/>
          <w:szCs w:val="20"/>
        </w:rPr>
      </w:pPr>
      <w:r>
        <w:rPr>
          <w:rFonts w:ascii="Arial" w:eastAsia="Arial" w:hAnsi="Arial" w:cs="Arial"/>
        </w:rPr>
        <w:t>Welchen Raum hat die Ungerechtigkeit der Generationen geschaffen, den wir nun mit Sünde und Übertretung füllen müssen? Wir müssen die Schleifen in Gang halten und die Programmierung von Generation zu Generation wiederholen. Bis wir Buße tun und diese Schleifen durchbrechen.</w:t>
      </w:r>
    </w:p>
    <w:p w14:paraId="7A25F39B" w14:textId="77777777" w:rsidR="00AC4C03" w:rsidRDefault="00AC4C03" w:rsidP="00AC4C03">
      <w:pPr>
        <w:spacing w:line="135" w:lineRule="exact"/>
        <w:rPr>
          <w:sz w:val="20"/>
          <w:szCs w:val="20"/>
        </w:rPr>
      </w:pPr>
    </w:p>
    <w:p w14:paraId="1CFF6EEE" w14:textId="77777777" w:rsidR="00E10586" w:rsidRDefault="00000000">
      <w:pPr>
        <w:spacing w:line="253" w:lineRule="auto"/>
        <w:ind w:left="80" w:right="180"/>
        <w:rPr>
          <w:sz w:val="20"/>
          <w:szCs w:val="20"/>
        </w:rPr>
      </w:pPr>
      <w:r>
        <w:rPr>
          <w:rFonts w:ascii="Arial" w:eastAsia="Arial" w:hAnsi="Arial" w:cs="Arial"/>
        </w:rPr>
        <w:t>Wie sieht das aus? Betrachte das Bild unten. Hier sehen wir die Konzeption der Pläne und Ziele des Reiches des Lichts - aus der Hand des Vaters. Von</w:t>
      </w:r>
    </w:p>
    <w:p w14:paraId="0E4F706A" w14:textId="77777777" w:rsidR="00AC4C03" w:rsidRDefault="00AC4C03" w:rsidP="00AC4C03">
      <w:pPr>
        <w:spacing w:line="200" w:lineRule="exact"/>
        <w:rPr>
          <w:sz w:val="20"/>
          <w:szCs w:val="20"/>
        </w:rPr>
      </w:pPr>
    </w:p>
    <w:p w14:paraId="18983EB8" w14:textId="77777777" w:rsidR="00AC4C03" w:rsidRDefault="00AC4C03" w:rsidP="00AC4C03">
      <w:pPr>
        <w:spacing w:line="200" w:lineRule="exact"/>
        <w:rPr>
          <w:sz w:val="20"/>
          <w:szCs w:val="20"/>
        </w:rPr>
      </w:pPr>
    </w:p>
    <w:p w14:paraId="23AAD2C4" w14:textId="77777777" w:rsidR="00AC4C03" w:rsidRDefault="00AC4C03" w:rsidP="00AC4C03">
      <w:pPr>
        <w:spacing w:line="203" w:lineRule="exact"/>
        <w:rPr>
          <w:sz w:val="20"/>
          <w:szCs w:val="20"/>
        </w:rPr>
      </w:pPr>
    </w:p>
    <w:p w14:paraId="6B646C56" w14:textId="77777777" w:rsidR="00E10586" w:rsidRDefault="00000000">
      <w:pPr>
        <w:jc w:val="right"/>
        <w:rPr>
          <w:sz w:val="20"/>
          <w:szCs w:val="20"/>
        </w:rPr>
      </w:pPr>
      <w:r>
        <w:rPr>
          <w:rFonts w:ascii="Arial" w:eastAsia="Arial" w:hAnsi="Arial" w:cs="Arial"/>
        </w:rPr>
        <w:t>356</w:t>
      </w:r>
    </w:p>
    <w:p w14:paraId="069D15DC" w14:textId="77777777" w:rsidR="00AC4C03" w:rsidRDefault="00AC4C03" w:rsidP="00AC4C03">
      <w:pPr>
        <w:sectPr w:rsidR="00AC4C03">
          <w:pgSz w:w="8400" w:h="11908"/>
          <w:pgMar w:top="1150" w:right="1332" w:bottom="430" w:left="1440" w:header="0" w:footer="0" w:gutter="0"/>
          <w:cols w:space="720" w:equalWidth="0">
            <w:col w:w="5620"/>
          </w:cols>
        </w:sectPr>
      </w:pPr>
    </w:p>
    <w:p w14:paraId="535C3AB7" w14:textId="77777777" w:rsidR="00E10586" w:rsidRDefault="00000000">
      <w:pPr>
        <w:spacing w:line="253" w:lineRule="auto"/>
        <w:ind w:left="80" w:right="120"/>
        <w:rPr>
          <w:sz w:val="20"/>
          <w:szCs w:val="20"/>
        </w:rPr>
      </w:pPr>
      <w:bookmarkStart w:id="372" w:name="page373"/>
      <w:bookmarkEnd w:id="372"/>
      <w:r>
        <w:rPr>
          <w:rFonts w:ascii="Arial" w:eastAsia="Arial" w:hAnsi="Arial" w:cs="Arial"/>
        </w:rPr>
        <w:t>Von ihm erhalten wir das Erbe, die Schriftrolle und den Mantel des Reiches des Lichts - alles, was wir für unser Leben brauchen.</w:t>
      </w:r>
    </w:p>
    <w:p w14:paraId="14455540" w14:textId="77777777" w:rsidR="00AC4C03" w:rsidRDefault="00AC4C03" w:rsidP="00AC4C03">
      <w:pPr>
        <w:spacing w:line="135" w:lineRule="exact"/>
        <w:rPr>
          <w:sz w:val="20"/>
          <w:szCs w:val="20"/>
        </w:rPr>
      </w:pPr>
    </w:p>
    <w:p w14:paraId="42E438C3" w14:textId="77777777" w:rsidR="00E10586" w:rsidRDefault="00000000">
      <w:pPr>
        <w:spacing w:line="254" w:lineRule="auto"/>
        <w:ind w:left="80" w:right="160"/>
        <w:rPr>
          <w:sz w:val="20"/>
          <w:szCs w:val="20"/>
        </w:rPr>
      </w:pPr>
      <w:r>
        <w:rPr>
          <w:rFonts w:ascii="Arial" w:eastAsia="Arial" w:hAnsi="Arial" w:cs="Arial"/>
        </w:rPr>
        <w:t>Die Vorbereitung umfasste die Trennung, die Ausstattung als auserwähltes Instrument, die Bestätigung, die Weihe und die Ernennung.</w:t>
      </w:r>
    </w:p>
    <w:p w14:paraId="486279BD" w14:textId="77777777" w:rsidR="00AC4C03" w:rsidRDefault="00AC4C03" w:rsidP="00AC4C03">
      <w:pPr>
        <w:spacing w:line="137" w:lineRule="exact"/>
        <w:rPr>
          <w:sz w:val="20"/>
          <w:szCs w:val="20"/>
        </w:rPr>
      </w:pPr>
    </w:p>
    <w:p w14:paraId="04E52CE4" w14:textId="77777777" w:rsidR="00E10586" w:rsidRDefault="00000000">
      <w:pPr>
        <w:spacing w:line="255" w:lineRule="auto"/>
        <w:ind w:left="80" w:right="40"/>
        <w:rPr>
          <w:sz w:val="20"/>
          <w:szCs w:val="20"/>
        </w:rPr>
      </w:pPr>
      <w:r>
        <w:rPr>
          <w:rFonts w:ascii="Arial" w:eastAsia="Arial" w:hAnsi="Arial" w:cs="Arial"/>
        </w:rPr>
        <w:t>Als wir die Hand des Vaters verließen, gingen wir durch den Bereich des Reichs der Finsternis. Hier wurden wir gescannt und unsere dunklen Teile wurden mit unserem dunklen Erbe ausgestattet.</w:t>
      </w:r>
    </w:p>
    <w:p w14:paraId="66F7E983" w14:textId="77777777" w:rsidR="00E10586" w:rsidRDefault="00000000">
      <w:pPr>
        <w:spacing w:line="20" w:lineRule="exact"/>
        <w:rPr>
          <w:sz w:val="20"/>
          <w:szCs w:val="20"/>
        </w:rPr>
      </w:pPr>
      <w:r>
        <w:rPr>
          <w:noProof/>
          <w:sz w:val="20"/>
          <w:szCs w:val="20"/>
        </w:rPr>
        <w:drawing>
          <wp:anchor distT="0" distB="0" distL="114300" distR="114300" simplePos="0" relativeHeight="251802624" behindDoc="1" locked="0" layoutInCell="0" allowOverlap="1" wp14:anchorId="35C1B686" wp14:editId="6383F18B">
            <wp:simplePos x="0" y="0"/>
            <wp:positionH relativeFrom="column">
              <wp:posOffset>1640840</wp:posOffset>
            </wp:positionH>
            <wp:positionV relativeFrom="paragraph">
              <wp:posOffset>-86360</wp:posOffset>
            </wp:positionV>
            <wp:extent cx="1905000" cy="1981200"/>
            <wp:effectExtent l="0" t="0" r="0" b="0"/>
            <wp:wrapNone/>
            <wp:docPr id="1041641224" name="Grafik 10416412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41224" name="Grafik 1041641224" descr="Ein Bild, das Text enthält.&#10;&#10;Automatisch generierte Beschreibung"/>
                    <pic:cNvPicPr>
                      <a:picLocks noChangeAspect="1" noChangeArrowheads="1"/>
                    </pic:cNvPicPr>
                  </pic:nvPicPr>
                  <pic:blipFill>
                    <a:blip r:embed="rId94"/>
                    <a:srcRect/>
                    <a:stretch>
                      <a:fillRect/>
                    </a:stretch>
                  </pic:blipFill>
                  <pic:spPr bwMode="auto">
                    <a:xfrm>
                      <a:off x="0" y="0"/>
                      <a:ext cx="1905000" cy="1981200"/>
                    </a:xfrm>
                    <a:prstGeom prst="rect">
                      <a:avLst/>
                    </a:prstGeom>
                    <a:noFill/>
                  </pic:spPr>
                </pic:pic>
              </a:graphicData>
            </a:graphic>
          </wp:anchor>
        </w:drawing>
      </w:r>
    </w:p>
    <w:p w14:paraId="4FC639C1" w14:textId="77777777" w:rsidR="00AC4C03" w:rsidRDefault="00AC4C03" w:rsidP="00AC4C03">
      <w:pPr>
        <w:spacing w:line="117" w:lineRule="exact"/>
        <w:rPr>
          <w:sz w:val="20"/>
          <w:szCs w:val="20"/>
        </w:rPr>
      </w:pPr>
    </w:p>
    <w:p w14:paraId="02A281ED" w14:textId="77777777" w:rsidR="00E10586" w:rsidRDefault="00000000">
      <w:pPr>
        <w:spacing w:line="256" w:lineRule="auto"/>
        <w:ind w:left="80" w:right="3240"/>
        <w:rPr>
          <w:sz w:val="20"/>
          <w:szCs w:val="20"/>
        </w:rPr>
      </w:pPr>
      <w:r>
        <w:rPr>
          <w:rFonts w:ascii="Arial" w:eastAsia="Arial" w:hAnsi="Arial" w:cs="Arial"/>
        </w:rPr>
        <w:t>Von ihnen haben wir alles erhalten, was wir brauchen, um unsere dunklen Rollen und Ziele auf der Erde zu erfüllen. Wie können wir sicher sein?</w:t>
      </w:r>
    </w:p>
    <w:p w14:paraId="2F5F0849" w14:textId="77777777" w:rsidR="00AC4C03" w:rsidRDefault="00AC4C03" w:rsidP="00AC4C03">
      <w:pPr>
        <w:spacing w:line="135" w:lineRule="exact"/>
        <w:rPr>
          <w:sz w:val="20"/>
          <w:szCs w:val="20"/>
        </w:rPr>
      </w:pPr>
    </w:p>
    <w:p w14:paraId="6BCDB249" w14:textId="77777777" w:rsidR="00E10586" w:rsidRDefault="00000000">
      <w:pPr>
        <w:spacing w:line="257" w:lineRule="auto"/>
        <w:ind w:left="80" w:right="3300"/>
        <w:rPr>
          <w:sz w:val="20"/>
          <w:szCs w:val="20"/>
        </w:rPr>
      </w:pPr>
      <w:r>
        <w:rPr>
          <w:rFonts w:ascii="Arial" w:eastAsia="Arial" w:hAnsi="Arial" w:cs="Arial"/>
        </w:rPr>
        <w:t>Satan kopiert alles - er imitiert und spiegelt alles, was Gott tut, aber er verdreht es für seine dunklen, schmutzigen Zwecke.</w:t>
      </w:r>
    </w:p>
    <w:p w14:paraId="4D3D7C3A" w14:textId="77777777" w:rsidR="00AC4C03" w:rsidRDefault="00AC4C03" w:rsidP="00AC4C03">
      <w:pPr>
        <w:spacing w:line="131" w:lineRule="exact"/>
        <w:rPr>
          <w:sz w:val="20"/>
          <w:szCs w:val="20"/>
        </w:rPr>
      </w:pPr>
    </w:p>
    <w:p w14:paraId="4AD39184" w14:textId="77777777" w:rsidR="00E10586" w:rsidRDefault="00000000">
      <w:pPr>
        <w:spacing w:line="256" w:lineRule="auto"/>
        <w:ind w:left="80" w:right="180"/>
        <w:rPr>
          <w:sz w:val="20"/>
          <w:szCs w:val="20"/>
        </w:rPr>
      </w:pPr>
      <w:r>
        <w:rPr>
          <w:rFonts w:ascii="Arial" w:eastAsia="Arial" w:hAnsi="Arial" w:cs="Arial"/>
        </w:rPr>
        <w:t>Die dunkle Kopie von Jeremia 1,5 gilt für unseren dunklen Zwilling. Alles, was uns als treu gegenüber dem Reich der Finsternis kennzeichnet, wird in uns ausgestellt, verpackt, vorbereitet und gestärkt, damit wir in der Lage sind, das Reich der Finsternis auf die Erde kommen zu lassen.</w:t>
      </w:r>
    </w:p>
    <w:p w14:paraId="318243A1" w14:textId="77777777" w:rsidR="00AC4C03" w:rsidRDefault="00AC4C03" w:rsidP="00AC4C03">
      <w:pPr>
        <w:spacing w:line="139" w:lineRule="exact"/>
        <w:rPr>
          <w:sz w:val="20"/>
          <w:szCs w:val="20"/>
        </w:rPr>
      </w:pPr>
    </w:p>
    <w:p w14:paraId="6D6946AF" w14:textId="77777777" w:rsidR="00E10586" w:rsidRDefault="00000000">
      <w:pPr>
        <w:spacing w:line="256" w:lineRule="auto"/>
        <w:ind w:left="80" w:right="40"/>
        <w:rPr>
          <w:sz w:val="20"/>
          <w:szCs w:val="20"/>
        </w:rPr>
      </w:pPr>
      <w:r>
        <w:rPr>
          <w:rFonts w:ascii="Arial" w:eastAsia="Arial" w:hAnsi="Arial" w:cs="Arial"/>
        </w:rPr>
        <w:t>Eine andere Art, das Erbe, das wir erhalten haben, zu betrachten, ist, es als Code zu sehen - genetische Codes und epigenetische Marker, die durch Generationszuweisungen, Vereinbarungen, Gelübde und Bündnisse unterstützt werden. In Buch 2 und 3 gehen wir auf diese Aspekte genauer ein.</w:t>
      </w:r>
    </w:p>
    <w:p w14:paraId="7AC9A78C" w14:textId="77777777" w:rsidR="00AC4C03" w:rsidRDefault="00AC4C03" w:rsidP="00AC4C03">
      <w:pPr>
        <w:spacing w:line="200" w:lineRule="exact"/>
        <w:rPr>
          <w:sz w:val="20"/>
          <w:szCs w:val="20"/>
        </w:rPr>
      </w:pPr>
    </w:p>
    <w:p w14:paraId="252DAF5B" w14:textId="77777777" w:rsidR="00AC4C03" w:rsidRDefault="00AC4C03" w:rsidP="00AC4C03">
      <w:pPr>
        <w:spacing w:line="200" w:lineRule="exact"/>
        <w:rPr>
          <w:sz w:val="20"/>
          <w:szCs w:val="20"/>
        </w:rPr>
      </w:pPr>
    </w:p>
    <w:p w14:paraId="64ACF585" w14:textId="77777777" w:rsidR="00AC4C03" w:rsidRDefault="00AC4C03" w:rsidP="00AC4C03">
      <w:pPr>
        <w:spacing w:line="210" w:lineRule="exact"/>
        <w:rPr>
          <w:sz w:val="20"/>
          <w:szCs w:val="20"/>
        </w:rPr>
      </w:pPr>
    </w:p>
    <w:p w14:paraId="5A53E9BF" w14:textId="77777777" w:rsidR="00E10586" w:rsidRDefault="00000000">
      <w:pPr>
        <w:jc w:val="right"/>
        <w:rPr>
          <w:sz w:val="20"/>
          <w:szCs w:val="20"/>
        </w:rPr>
      </w:pPr>
      <w:r>
        <w:rPr>
          <w:rFonts w:ascii="Arial" w:eastAsia="Arial" w:hAnsi="Arial" w:cs="Arial"/>
        </w:rPr>
        <w:t>357</w:t>
      </w:r>
    </w:p>
    <w:p w14:paraId="603B3CF2" w14:textId="77777777" w:rsidR="00AC4C03" w:rsidRDefault="00AC4C03" w:rsidP="00AC4C03">
      <w:pPr>
        <w:sectPr w:rsidR="00AC4C03">
          <w:pgSz w:w="8400" w:h="11908"/>
          <w:pgMar w:top="1150" w:right="1332" w:bottom="430" w:left="1440" w:header="0" w:footer="0" w:gutter="0"/>
          <w:cols w:space="720" w:equalWidth="0">
            <w:col w:w="5620"/>
          </w:cols>
        </w:sectPr>
      </w:pPr>
    </w:p>
    <w:p w14:paraId="5B9DF3B8" w14:textId="77777777" w:rsidR="00E10586" w:rsidRDefault="00000000">
      <w:pPr>
        <w:spacing w:line="257" w:lineRule="auto"/>
        <w:ind w:left="80" w:right="60"/>
        <w:rPr>
          <w:sz w:val="20"/>
          <w:szCs w:val="20"/>
        </w:rPr>
      </w:pPr>
      <w:bookmarkStart w:id="373" w:name="page374"/>
      <w:bookmarkEnd w:id="373"/>
      <w:r>
        <w:rPr>
          <w:rFonts w:ascii="Arial" w:eastAsia="Arial" w:hAnsi="Arial" w:cs="Arial"/>
        </w:rPr>
        <w:t>Wir sind also der Dunkelheit und dem Licht zugeordnet - und haben von Anfang an eine doppelte Bestimmung. Bei unserer Zeugung im Bauch unserer Mütter sind beide Bäume - der dunkle und der helle - vorhanden. So werden Zwillinge gebildet. Sowohl das Gitter oder die Matrix der Dunkelheit als auch des Lichts sind vorhanden und werden erweitert, wenn wir beginnen, in unsere duale, vorgeplante Bestimmung zu treten.</w:t>
      </w:r>
    </w:p>
    <w:p w14:paraId="559BB195" w14:textId="77777777" w:rsidR="00AC4C03" w:rsidRDefault="00AC4C03" w:rsidP="00AC4C03">
      <w:pPr>
        <w:spacing w:line="136" w:lineRule="exact"/>
        <w:rPr>
          <w:sz w:val="20"/>
          <w:szCs w:val="20"/>
        </w:rPr>
      </w:pPr>
    </w:p>
    <w:p w14:paraId="50F895DE" w14:textId="77777777" w:rsidR="00E10586" w:rsidRDefault="00000000">
      <w:pPr>
        <w:spacing w:line="258" w:lineRule="auto"/>
        <w:ind w:left="80" w:right="60"/>
        <w:rPr>
          <w:sz w:val="20"/>
          <w:szCs w:val="20"/>
        </w:rPr>
      </w:pPr>
      <w:r>
        <w:rPr>
          <w:rFonts w:ascii="Arial" w:eastAsia="Arial" w:hAnsi="Arial" w:cs="Arial"/>
        </w:rPr>
        <w:t>Aus den Samen des Lichts und der Dunkelheit treibt unser Stammbaum ständig neues Wachstum aus. Die Blutlinien, Samenlinien, Lebenslinien und Zeitlinien sind die Wurzeln dieses Generationenbaums. Wir sind das neue Wachstum an der Spitze des Baumes. Im Laufe des Lebens verschmelzen wir mit denen, die vor uns kamen und denen, die nach uns kommen werden. Jeder erfüllt seinen Teil im Stammbaum. Dabei entstehen Gitternetze oder Quantenverbindungen. Dies ist das Kollektiv der Generationen - Vergangenheit, Gegenwart und Zukunft.</w:t>
      </w:r>
    </w:p>
    <w:p w14:paraId="6B9A3F56" w14:textId="77777777" w:rsidR="00AC4C03" w:rsidRDefault="00AC4C03" w:rsidP="00AC4C03">
      <w:pPr>
        <w:spacing w:line="130" w:lineRule="exact"/>
        <w:rPr>
          <w:sz w:val="20"/>
          <w:szCs w:val="20"/>
        </w:rPr>
      </w:pPr>
    </w:p>
    <w:p w14:paraId="177CB058" w14:textId="77777777" w:rsidR="00E10586" w:rsidRDefault="00000000">
      <w:pPr>
        <w:spacing w:line="272" w:lineRule="auto"/>
        <w:ind w:left="80" w:right="200"/>
        <w:rPr>
          <w:sz w:val="20"/>
          <w:szCs w:val="20"/>
        </w:rPr>
      </w:pPr>
      <w:r>
        <w:rPr>
          <w:rFonts w:ascii="Arial" w:eastAsia="Arial" w:hAnsi="Arial" w:cs="Arial"/>
          <w:sz w:val="21"/>
          <w:szCs w:val="21"/>
        </w:rPr>
        <w:t>Wir müssen unsere Matrizen mit ihren wiederholten Zeit- und Ungerechtigkeitsschleifen unter das Blut des Lammes bringen. Bleiben sie bestehen, werden sie verstärkt und machen das Netz noch stärker und wehrhafter. Wir müssen uns auch vom dunklen Schoß der Morgendämmerung mit all seinen dunklen Quantenverknüpfungen und Codes lösen.</w:t>
      </w:r>
    </w:p>
    <w:p w14:paraId="2585DB3D" w14:textId="77777777" w:rsidR="00AC4C03" w:rsidRDefault="00AC4C03" w:rsidP="00AC4C03">
      <w:pPr>
        <w:spacing w:line="200" w:lineRule="exact"/>
        <w:rPr>
          <w:sz w:val="20"/>
          <w:szCs w:val="20"/>
        </w:rPr>
      </w:pPr>
    </w:p>
    <w:p w14:paraId="1B3880A3" w14:textId="77777777" w:rsidR="00AC4C03" w:rsidRDefault="00AC4C03" w:rsidP="00AC4C03">
      <w:pPr>
        <w:spacing w:line="200" w:lineRule="exact"/>
        <w:rPr>
          <w:sz w:val="20"/>
          <w:szCs w:val="20"/>
        </w:rPr>
      </w:pPr>
    </w:p>
    <w:p w14:paraId="61ABC002" w14:textId="77777777" w:rsidR="00AC4C03" w:rsidRDefault="00AC4C03" w:rsidP="00AC4C03">
      <w:pPr>
        <w:spacing w:line="200" w:lineRule="exact"/>
        <w:rPr>
          <w:sz w:val="20"/>
          <w:szCs w:val="20"/>
        </w:rPr>
      </w:pPr>
    </w:p>
    <w:p w14:paraId="14F201EB" w14:textId="77777777" w:rsidR="00AC4C03" w:rsidRDefault="00AC4C03" w:rsidP="00AC4C03">
      <w:pPr>
        <w:spacing w:line="200" w:lineRule="exact"/>
        <w:rPr>
          <w:sz w:val="20"/>
          <w:szCs w:val="20"/>
        </w:rPr>
      </w:pPr>
    </w:p>
    <w:p w14:paraId="23404B25" w14:textId="77777777" w:rsidR="00AC4C03" w:rsidRDefault="00AC4C03" w:rsidP="00AC4C03">
      <w:pPr>
        <w:spacing w:line="200" w:lineRule="exact"/>
        <w:rPr>
          <w:sz w:val="20"/>
          <w:szCs w:val="20"/>
        </w:rPr>
      </w:pPr>
    </w:p>
    <w:p w14:paraId="748F9BD0" w14:textId="77777777" w:rsidR="00AC4C03" w:rsidRDefault="00AC4C03" w:rsidP="00AC4C03">
      <w:pPr>
        <w:spacing w:line="200" w:lineRule="exact"/>
        <w:rPr>
          <w:sz w:val="20"/>
          <w:szCs w:val="20"/>
        </w:rPr>
      </w:pPr>
    </w:p>
    <w:p w14:paraId="44595E71" w14:textId="77777777" w:rsidR="00AC4C03" w:rsidRDefault="00AC4C03" w:rsidP="00AC4C03">
      <w:pPr>
        <w:spacing w:line="200" w:lineRule="exact"/>
        <w:rPr>
          <w:sz w:val="20"/>
          <w:szCs w:val="20"/>
        </w:rPr>
      </w:pPr>
    </w:p>
    <w:p w14:paraId="3388F3D6" w14:textId="77777777" w:rsidR="00AC4C03" w:rsidRDefault="00AC4C03" w:rsidP="00AC4C03">
      <w:pPr>
        <w:spacing w:line="200" w:lineRule="exact"/>
        <w:rPr>
          <w:sz w:val="20"/>
          <w:szCs w:val="20"/>
        </w:rPr>
      </w:pPr>
    </w:p>
    <w:p w14:paraId="27FF29F7" w14:textId="77777777" w:rsidR="00AC4C03" w:rsidRDefault="00AC4C03" w:rsidP="00AC4C03">
      <w:pPr>
        <w:spacing w:line="200" w:lineRule="exact"/>
        <w:rPr>
          <w:sz w:val="20"/>
          <w:szCs w:val="20"/>
        </w:rPr>
      </w:pPr>
    </w:p>
    <w:p w14:paraId="02F9BEAD" w14:textId="77777777" w:rsidR="00AC4C03" w:rsidRDefault="00AC4C03" w:rsidP="00AC4C03">
      <w:pPr>
        <w:spacing w:line="200" w:lineRule="exact"/>
        <w:rPr>
          <w:sz w:val="20"/>
          <w:szCs w:val="20"/>
        </w:rPr>
      </w:pPr>
    </w:p>
    <w:p w14:paraId="4214B370" w14:textId="77777777" w:rsidR="00AC4C03" w:rsidRDefault="00AC4C03" w:rsidP="00AC4C03">
      <w:pPr>
        <w:spacing w:line="200" w:lineRule="exact"/>
        <w:rPr>
          <w:sz w:val="20"/>
          <w:szCs w:val="20"/>
        </w:rPr>
      </w:pPr>
    </w:p>
    <w:p w14:paraId="2F349932" w14:textId="77777777" w:rsidR="00AC4C03" w:rsidRDefault="00AC4C03" w:rsidP="00AC4C03">
      <w:pPr>
        <w:spacing w:line="200" w:lineRule="exact"/>
        <w:rPr>
          <w:sz w:val="20"/>
          <w:szCs w:val="20"/>
        </w:rPr>
      </w:pPr>
    </w:p>
    <w:p w14:paraId="0FE5E4EA" w14:textId="77777777" w:rsidR="00AC4C03" w:rsidRDefault="00AC4C03" w:rsidP="00AC4C03">
      <w:pPr>
        <w:spacing w:line="200" w:lineRule="exact"/>
        <w:rPr>
          <w:sz w:val="20"/>
          <w:szCs w:val="20"/>
        </w:rPr>
      </w:pPr>
    </w:p>
    <w:p w14:paraId="018B9F02" w14:textId="77777777" w:rsidR="00AC4C03" w:rsidRDefault="00AC4C03" w:rsidP="00AC4C03">
      <w:pPr>
        <w:spacing w:line="200" w:lineRule="exact"/>
        <w:rPr>
          <w:sz w:val="20"/>
          <w:szCs w:val="20"/>
        </w:rPr>
      </w:pPr>
    </w:p>
    <w:p w14:paraId="645FB377" w14:textId="77777777" w:rsidR="00AC4C03" w:rsidRDefault="00AC4C03" w:rsidP="00AC4C03">
      <w:pPr>
        <w:spacing w:line="200" w:lineRule="exact"/>
        <w:rPr>
          <w:sz w:val="20"/>
          <w:szCs w:val="20"/>
        </w:rPr>
      </w:pPr>
    </w:p>
    <w:p w14:paraId="4674CEB9" w14:textId="77777777" w:rsidR="00AC4C03" w:rsidRDefault="00AC4C03" w:rsidP="00AC4C03">
      <w:pPr>
        <w:spacing w:line="258" w:lineRule="exact"/>
        <w:rPr>
          <w:sz w:val="20"/>
          <w:szCs w:val="20"/>
        </w:rPr>
      </w:pPr>
    </w:p>
    <w:p w14:paraId="0A2B6321" w14:textId="77777777" w:rsidR="00E10586" w:rsidRDefault="00000000">
      <w:pPr>
        <w:jc w:val="right"/>
        <w:rPr>
          <w:sz w:val="20"/>
          <w:szCs w:val="20"/>
        </w:rPr>
      </w:pPr>
      <w:r>
        <w:rPr>
          <w:rFonts w:ascii="Arial" w:eastAsia="Arial" w:hAnsi="Arial" w:cs="Arial"/>
        </w:rPr>
        <w:t>358</w:t>
      </w:r>
    </w:p>
    <w:p w14:paraId="3D86AD40" w14:textId="77777777" w:rsidR="00AC4C03" w:rsidRDefault="00AC4C03" w:rsidP="00AC4C03">
      <w:pPr>
        <w:sectPr w:rsidR="00AC4C03">
          <w:pgSz w:w="8400" w:h="11908"/>
          <w:pgMar w:top="1150" w:right="1332" w:bottom="430" w:left="1440" w:header="0" w:footer="0" w:gutter="0"/>
          <w:cols w:space="720" w:equalWidth="0">
            <w:col w:w="5620"/>
          </w:cols>
        </w:sectPr>
      </w:pPr>
    </w:p>
    <w:p w14:paraId="72B135EE" w14:textId="77777777" w:rsidR="00E10586" w:rsidRDefault="00000000">
      <w:pPr>
        <w:ind w:left="80"/>
        <w:rPr>
          <w:sz w:val="20"/>
          <w:szCs w:val="20"/>
        </w:rPr>
      </w:pPr>
      <w:bookmarkStart w:id="374" w:name="page375"/>
      <w:bookmarkEnd w:id="374"/>
      <w:r>
        <w:rPr>
          <w:rFonts w:ascii="Calibri Light" w:eastAsia="Calibri Light" w:hAnsi="Calibri Light" w:cs="Calibri Light"/>
          <w:b/>
          <w:bCs/>
          <w:sz w:val="26"/>
          <w:szCs w:val="26"/>
        </w:rPr>
        <w:t>Luzifer, Vater des dunklen Schoßes und Mutter Ishtar</w:t>
      </w:r>
    </w:p>
    <w:p w14:paraId="136EE8D2" w14:textId="77777777" w:rsidR="00AC4C03" w:rsidRDefault="00AC4C03" w:rsidP="00AC4C03">
      <w:pPr>
        <w:spacing w:line="38" w:lineRule="exact"/>
        <w:rPr>
          <w:sz w:val="20"/>
          <w:szCs w:val="20"/>
        </w:rPr>
      </w:pPr>
    </w:p>
    <w:p w14:paraId="20E66F6C" w14:textId="77777777" w:rsidR="00E10586" w:rsidRDefault="00000000">
      <w:pPr>
        <w:spacing w:line="256" w:lineRule="auto"/>
        <w:ind w:left="80" w:right="20"/>
        <w:rPr>
          <w:sz w:val="20"/>
          <w:szCs w:val="20"/>
        </w:rPr>
      </w:pPr>
      <w:r>
        <w:rPr>
          <w:rFonts w:ascii="Arial" w:eastAsia="Arial" w:hAnsi="Arial" w:cs="Arial"/>
        </w:rPr>
        <w:t>In der Bibel werden sowohl Jeschua als auch Luzifer als Morgenstern bezeichnet. Das ist ein weiteres Beispiel dafür, dass Luzifer alles aus dem Reich des Lichts für seine dunklen, satanischen Zwecke kopiert hat.</w:t>
      </w:r>
    </w:p>
    <w:p w14:paraId="434D3F60" w14:textId="77777777" w:rsidR="00AC4C03" w:rsidRDefault="00AC4C03" w:rsidP="00AC4C03">
      <w:pPr>
        <w:spacing w:line="124" w:lineRule="exact"/>
        <w:rPr>
          <w:sz w:val="20"/>
          <w:szCs w:val="20"/>
        </w:rPr>
      </w:pPr>
    </w:p>
    <w:p w14:paraId="0585281C" w14:textId="77777777" w:rsidR="00E10586" w:rsidRDefault="00000000">
      <w:pPr>
        <w:ind w:left="80"/>
        <w:rPr>
          <w:sz w:val="20"/>
          <w:szCs w:val="20"/>
        </w:rPr>
      </w:pPr>
      <w:r>
        <w:rPr>
          <w:rFonts w:ascii="Arial" w:eastAsia="Arial" w:hAnsi="Arial" w:cs="Arial"/>
        </w:rPr>
        <w:t>Jeschua als Morgenstern</w:t>
      </w:r>
    </w:p>
    <w:p w14:paraId="606072AB" w14:textId="77777777" w:rsidR="00AC4C03" w:rsidRDefault="00AC4C03" w:rsidP="00AC4C03">
      <w:pPr>
        <w:spacing w:line="148" w:lineRule="exact"/>
        <w:rPr>
          <w:sz w:val="20"/>
          <w:szCs w:val="20"/>
        </w:rPr>
      </w:pPr>
    </w:p>
    <w:p w14:paraId="6F1BE24F" w14:textId="77777777" w:rsidR="00E10586" w:rsidRDefault="00000000">
      <w:pPr>
        <w:spacing w:line="259" w:lineRule="auto"/>
        <w:ind w:left="100" w:right="80" w:hanging="11"/>
        <w:rPr>
          <w:sz w:val="20"/>
          <w:szCs w:val="20"/>
        </w:rPr>
      </w:pPr>
      <w:r>
        <w:rPr>
          <w:rFonts w:eastAsia="Times New Roman"/>
          <w:i/>
          <w:iCs/>
          <w:sz w:val="24"/>
          <w:szCs w:val="24"/>
        </w:rPr>
        <w:t>Offenbarung 22:16 Ich, Jesus, habe meinen Boten (Engel) zu euch gesandt, um euch zu bezeugen und euch diese Dinge für die Kirchen (Versammlungen) zu versichern. Ich bin die Wurzel (die Quelle) und der Nachkomme Davids, der strahlende und leuchtende Morgenstern.</w:t>
      </w:r>
    </w:p>
    <w:p w14:paraId="1BC5E8E3" w14:textId="77777777" w:rsidR="00AC4C03" w:rsidRDefault="00AC4C03" w:rsidP="00AC4C03">
      <w:pPr>
        <w:spacing w:line="170" w:lineRule="exact"/>
        <w:rPr>
          <w:sz w:val="20"/>
          <w:szCs w:val="20"/>
        </w:rPr>
      </w:pPr>
    </w:p>
    <w:p w14:paraId="12840D6E" w14:textId="77777777" w:rsidR="00E10586" w:rsidRDefault="00000000">
      <w:pPr>
        <w:ind w:left="80"/>
        <w:rPr>
          <w:sz w:val="20"/>
          <w:szCs w:val="20"/>
        </w:rPr>
      </w:pPr>
      <w:r>
        <w:rPr>
          <w:rFonts w:ascii="Arial" w:eastAsia="Arial" w:hAnsi="Arial" w:cs="Arial"/>
        </w:rPr>
        <w:t>Luzifer als Morgenstern</w:t>
      </w:r>
    </w:p>
    <w:p w14:paraId="6F03FAF1" w14:textId="77777777" w:rsidR="00AC4C03" w:rsidRDefault="00AC4C03" w:rsidP="00AC4C03">
      <w:pPr>
        <w:spacing w:line="149" w:lineRule="exact"/>
        <w:rPr>
          <w:sz w:val="20"/>
          <w:szCs w:val="20"/>
        </w:rPr>
      </w:pPr>
    </w:p>
    <w:p w14:paraId="06BEE26B" w14:textId="77777777" w:rsidR="00E10586" w:rsidRDefault="00000000">
      <w:pPr>
        <w:spacing w:line="260" w:lineRule="auto"/>
        <w:ind w:left="100" w:right="100" w:hanging="11"/>
        <w:rPr>
          <w:sz w:val="20"/>
          <w:szCs w:val="20"/>
        </w:rPr>
      </w:pPr>
      <w:r>
        <w:rPr>
          <w:rFonts w:eastAsia="Times New Roman"/>
          <w:i/>
          <w:iCs/>
          <w:sz w:val="24"/>
          <w:szCs w:val="24"/>
        </w:rPr>
        <w:t>Jesaja 14:12 Wie bist du vom Himmel gefallen! O Luzifer (Lichtträger)</w:t>
      </w:r>
      <w:r>
        <w:rPr>
          <w:rFonts w:eastAsia="Times New Roman"/>
          <w:i/>
          <w:iCs/>
          <w:sz w:val="24"/>
          <w:szCs w:val="24"/>
          <w:u w:val="single"/>
        </w:rPr>
        <w:t>, Sohn der Morgenröte</w:t>
      </w:r>
      <w:r>
        <w:rPr>
          <w:rFonts w:eastAsia="Times New Roman"/>
          <w:i/>
          <w:iCs/>
          <w:sz w:val="24"/>
          <w:szCs w:val="24"/>
        </w:rPr>
        <w:t>! Wie bist du vom Himmel gefallen, Lichtbringer und Tagesstern, Sohn der Morgenröte! Wie wurdest du zu Boden gestürzt, du, der du die Völker geschwächt und erniedrigt hast (du lästernder, satanischer König von Babylon!).</w:t>
      </w:r>
    </w:p>
    <w:p w14:paraId="6400E7E1" w14:textId="77777777" w:rsidR="00AC4C03" w:rsidRDefault="00AC4C03" w:rsidP="00AC4C03">
      <w:pPr>
        <w:spacing w:line="174" w:lineRule="exact"/>
        <w:rPr>
          <w:sz w:val="20"/>
          <w:szCs w:val="20"/>
        </w:rPr>
      </w:pPr>
    </w:p>
    <w:p w14:paraId="11CC87BF" w14:textId="77777777" w:rsidR="00E10586" w:rsidRDefault="00000000">
      <w:pPr>
        <w:spacing w:line="256" w:lineRule="auto"/>
        <w:ind w:left="80"/>
        <w:rPr>
          <w:sz w:val="20"/>
          <w:szCs w:val="20"/>
        </w:rPr>
      </w:pPr>
      <w:r>
        <w:rPr>
          <w:rFonts w:ascii="Arial" w:eastAsia="Arial" w:hAnsi="Arial" w:cs="Arial"/>
        </w:rPr>
        <w:t>Das Wort für "Stern" bedeutet im Hebräischen "Fürst". Es steht für ein geistliches Amt und eine Regierungsgewalt. Wenn wir das bedenken, sehen wir, dass sowohl Jeschua als auch Luzifer Fürsten der Morgenröte sind. Der eine ist der wahre Sohn des Lichts und der andere der Sohn des falschen Lichts.</w:t>
      </w:r>
    </w:p>
    <w:p w14:paraId="6E80582A" w14:textId="77777777" w:rsidR="00AC4C03" w:rsidRDefault="00AC4C03" w:rsidP="00AC4C03">
      <w:pPr>
        <w:spacing w:line="135" w:lineRule="exact"/>
        <w:rPr>
          <w:sz w:val="20"/>
          <w:szCs w:val="20"/>
        </w:rPr>
      </w:pPr>
    </w:p>
    <w:p w14:paraId="4CC342C9" w14:textId="77777777" w:rsidR="00E10586" w:rsidRDefault="00000000">
      <w:pPr>
        <w:spacing w:line="256" w:lineRule="auto"/>
        <w:ind w:left="80" w:right="40"/>
        <w:rPr>
          <w:sz w:val="20"/>
          <w:szCs w:val="20"/>
        </w:rPr>
      </w:pPr>
      <w:r>
        <w:rPr>
          <w:rFonts w:ascii="Arial" w:eastAsia="Arial" w:hAnsi="Arial" w:cs="Arial"/>
        </w:rPr>
        <w:t>Der Fürst oder der Morgenstern ist der Torwächter der Morgenröte. Wir müssen die Generationsverabredungen über die dunkle Morgendämmerung und den damit verbundenen dunklen Schoß aufheben.</w:t>
      </w:r>
    </w:p>
    <w:p w14:paraId="79E5F8D9" w14:textId="77777777" w:rsidR="00AC4C03" w:rsidRDefault="00AC4C03" w:rsidP="00AC4C03">
      <w:pPr>
        <w:spacing w:line="133" w:lineRule="exact"/>
        <w:rPr>
          <w:sz w:val="20"/>
          <w:szCs w:val="20"/>
        </w:rPr>
      </w:pPr>
    </w:p>
    <w:p w14:paraId="0688A940" w14:textId="77777777" w:rsidR="00E10586" w:rsidRDefault="00000000">
      <w:pPr>
        <w:spacing w:line="272" w:lineRule="auto"/>
        <w:ind w:left="80" w:right="380"/>
        <w:rPr>
          <w:sz w:val="20"/>
          <w:szCs w:val="20"/>
        </w:rPr>
      </w:pPr>
      <w:r>
        <w:rPr>
          <w:rFonts w:ascii="Arial" w:eastAsia="Arial" w:hAnsi="Arial" w:cs="Arial"/>
          <w:sz w:val="21"/>
          <w:szCs w:val="21"/>
        </w:rPr>
        <w:t>Der Morgenstern ist sichtbar, wenn die Nacht am dunkelsten ist - kurz vor der Morgendämmerung. Der Morgenstern und die</w:t>
      </w:r>
    </w:p>
    <w:p w14:paraId="43D1BF03" w14:textId="77777777" w:rsidR="00AC4C03" w:rsidRDefault="00AC4C03" w:rsidP="00AC4C03">
      <w:pPr>
        <w:spacing w:line="288" w:lineRule="exact"/>
        <w:rPr>
          <w:sz w:val="20"/>
          <w:szCs w:val="20"/>
        </w:rPr>
      </w:pPr>
    </w:p>
    <w:p w14:paraId="6099A9DC" w14:textId="77777777" w:rsidR="00E10586" w:rsidRDefault="00000000">
      <w:pPr>
        <w:jc w:val="right"/>
        <w:rPr>
          <w:sz w:val="20"/>
          <w:szCs w:val="20"/>
        </w:rPr>
      </w:pPr>
      <w:r>
        <w:rPr>
          <w:rFonts w:ascii="Arial" w:eastAsia="Arial" w:hAnsi="Arial" w:cs="Arial"/>
        </w:rPr>
        <w:t>359</w:t>
      </w:r>
    </w:p>
    <w:p w14:paraId="0216399D" w14:textId="77777777" w:rsidR="00AC4C03" w:rsidRDefault="00AC4C03" w:rsidP="00AC4C03">
      <w:pPr>
        <w:sectPr w:rsidR="00AC4C03">
          <w:pgSz w:w="8400" w:h="11908"/>
          <w:pgMar w:top="1139" w:right="1332" w:bottom="430" w:left="1440" w:header="0" w:footer="0" w:gutter="0"/>
          <w:cols w:space="720" w:equalWidth="0">
            <w:col w:w="5620"/>
          </w:cols>
        </w:sectPr>
      </w:pPr>
    </w:p>
    <w:p w14:paraId="29ACE399" w14:textId="77777777" w:rsidR="00E10586" w:rsidRDefault="00000000">
      <w:pPr>
        <w:spacing w:line="255" w:lineRule="auto"/>
        <w:ind w:left="80" w:right="20"/>
        <w:rPr>
          <w:sz w:val="20"/>
          <w:szCs w:val="20"/>
        </w:rPr>
      </w:pPr>
      <w:bookmarkStart w:id="375" w:name="page376"/>
      <w:bookmarkEnd w:id="375"/>
      <w:r>
        <w:rPr>
          <w:rFonts w:ascii="Arial" w:eastAsia="Arial" w:hAnsi="Arial" w:cs="Arial"/>
        </w:rPr>
        <w:t>Abendstern sind derselbe. Wir erfahren von Gottes Ordnung in der Genesis, wo es heißt: Es wurde Abend und Morgen - der erste Tag.</w:t>
      </w:r>
    </w:p>
    <w:p w14:paraId="68A43AD3" w14:textId="77777777" w:rsidR="00AC4C03" w:rsidRDefault="00AC4C03" w:rsidP="00AC4C03">
      <w:pPr>
        <w:spacing w:line="134" w:lineRule="exact"/>
        <w:rPr>
          <w:sz w:val="20"/>
          <w:szCs w:val="20"/>
        </w:rPr>
      </w:pPr>
    </w:p>
    <w:p w14:paraId="7F71A41D" w14:textId="77777777" w:rsidR="00E10586" w:rsidRDefault="00000000">
      <w:pPr>
        <w:spacing w:line="256" w:lineRule="auto"/>
        <w:ind w:left="80"/>
        <w:rPr>
          <w:sz w:val="20"/>
          <w:szCs w:val="20"/>
        </w:rPr>
      </w:pPr>
      <w:r>
        <w:rPr>
          <w:rFonts w:ascii="Arial" w:eastAsia="Arial" w:hAnsi="Arial" w:cs="Arial"/>
        </w:rPr>
        <w:t>In Gottes Reich folgt das Licht immer auf die Dunkelheit, denn das Licht überwältigt die Dunkelheit. Aus der Sicht der Welt folgt die Nacht immer auf den Tag. Die richtige Ordnung muss wiederhergestellt werden, über unsere Zeitlinien und Lebenslinien, Wunden und die Menschheit.</w:t>
      </w:r>
    </w:p>
    <w:p w14:paraId="45B1E937" w14:textId="77777777" w:rsidR="00AC4C03" w:rsidRDefault="00AC4C03" w:rsidP="00AC4C03">
      <w:pPr>
        <w:spacing w:line="200" w:lineRule="exact"/>
        <w:rPr>
          <w:sz w:val="20"/>
          <w:szCs w:val="20"/>
        </w:rPr>
      </w:pPr>
    </w:p>
    <w:p w14:paraId="554CC669" w14:textId="77777777" w:rsidR="00AC4C03" w:rsidRDefault="00AC4C03" w:rsidP="00AC4C03">
      <w:pPr>
        <w:spacing w:line="260" w:lineRule="exact"/>
        <w:rPr>
          <w:sz w:val="20"/>
          <w:szCs w:val="20"/>
        </w:rPr>
      </w:pPr>
    </w:p>
    <w:p w14:paraId="7D648567" w14:textId="77777777" w:rsidR="00E10586" w:rsidRDefault="00000000">
      <w:pPr>
        <w:ind w:left="80"/>
        <w:rPr>
          <w:sz w:val="20"/>
          <w:szCs w:val="20"/>
        </w:rPr>
      </w:pPr>
      <w:r>
        <w:rPr>
          <w:rFonts w:ascii="Calibri Light" w:eastAsia="Calibri Light" w:hAnsi="Calibri Light" w:cs="Calibri Light"/>
          <w:b/>
          <w:bCs/>
          <w:sz w:val="26"/>
          <w:szCs w:val="26"/>
        </w:rPr>
        <w:t>Spirituelle Dynamik des dunklen Schoßes der Morgenröte</w:t>
      </w:r>
    </w:p>
    <w:p w14:paraId="145EC9C4" w14:textId="77777777" w:rsidR="00AC4C03" w:rsidRDefault="00AC4C03" w:rsidP="00AC4C03">
      <w:pPr>
        <w:spacing w:line="38" w:lineRule="exact"/>
        <w:rPr>
          <w:sz w:val="20"/>
          <w:szCs w:val="20"/>
        </w:rPr>
      </w:pPr>
    </w:p>
    <w:p w14:paraId="136F15BC" w14:textId="77777777" w:rsidR="00E10586" w:rsidRDefault="00000000">
      <w:pPr>
        <w:spacing w:line="256" w:lineRule="auto"/>
        <w:ind w:left="80" w:right="280"/>
        <w:rPr>
          <w:sz w:val="20"/>
          <w:szCs w:val="20"/>
        </w:rPr>
      </w:pPr>
      <w:r>
        <w:rPr>
          <w:rFonts w:ascii="Arial" w:eastAsia="Arial" w:hAnsi="Arial" w:cs="Arial"/>
        </w:rPr>
        <w:t>Als ich begann, den Schoß der Morgenröte als spirituelles Konzept zu studieren, stellte ich fest, dass er in alle Bereiche des Okkulten verwoben ist. Er kommt nicht nur in Geheimgesellschaften und Ritualen vor, sondern auch in den alten Religionen der Babylonier und Ägypter.</w:t>
      </w:r>
    </w:p>
    <w:p w14:paraId="27A1833F" w14:textId="77777777" w:rsidR="00AC4C03" w:rsidRDefault="00AC4C03" w:rsidP="00AC4C03">
      <w:pPr>
        <w:spacing w:line="200" w:lineRule="exact"/>
        <w:rPr>
          <w:sz w:val="20"/>
          <w:szCs w:val="20"/>
        </w:rPr>
      </w:pPr>
    </w:p>
    <w:p w14:paraId="7A34D955" w14:textId="77777777" w:rsidR="00AC4C03" w:rsidRDefault="00AC4C03" w:rsidP="00AC4C03">
      <w:pPr>
        <w:spacing w:line="332" w:lineRule="exact"/>
        <w:rPr>
          <w:sz w:val="20"/>
          <w:szCs w:val="20"/>
        </w:rPr>
      </w:pPr>
    </w:p>
    <w:p w14:paraId="58827CBA" w14:textId="77777777" w:rsidR="00E10586" w:rsidRDefault="00000000">
      <w:pPr>
        <w:ind w:left="80"/>
        <w:rPr>
          <w:sz w:val="20"/>
          <w:szCs w:val="20"/>
        </w:rPr>
      </w:pPr>
      <w:r>
        <w:rPr>
          <w:rFonts w:ascii="Calibri Light" w:eastAsia="Calibri Light" w:hAnsi="Calibri Light" w:cs="Calibri Light"/>
          <w:b/>
          <w:bCs/>
          <w:sz w:val="26"/>
          <w:szCs w:val="26"/>
        </w:rPr>
        <w:t>Babylonische Verbindung</w:t>
      </w:r>
    </w:p>
    <w:p w14:paraId="20F7C650" w14:textId="77777777" w:rsidR="00AC4C03" w:rsidRDefault="00AC4C03" w:rsidP="00AC4C03">
      <w:pPr>
        <w:spacing w:line="39" w:lineRule="exact"/>
        <w:rPr>
          <w:sz w:val="20"/>
          <w:szCs w:val="20"/>
        </w:rPr>
      </w:pPr>
    </w:p>
    <w:p w14:paraId="5C7F9D43" w14:textId="77777777" w:rsidR="00E10586" w:rsidRDefault="00000000">
      <w:pPr>
        <w:spacing w:line="256" w:lineRule="auto"/>
        <w:ind w:left="80" w:right="180"/>
        <w:rPr>
          <w:sz w:val="20"/>
          <w:szCs w:val="20"/>
        </w:rPr>
      </w:pPr>
      <w:r>
        <w:rPr>
          <w:rFonts w:ascii="Arial" w:eastAsia="Arial" w:hAnsi="Arial" w:cs="Arial"/>
        </w:rPr>
        <w:t>Luzifer ist der Vater des dunklen Schoßes. Luzifers Name bedeutet Lichtbringer und ist auch der lateinische Name für den Planeten Venus. Der Planet Venus wird auch als der Morgenstern bezeichnet.</w:t>
      </w:r>
    </w:p>
    <w:p w14:paraId="26C10801" w14:textId="77777777" w:rsidR="00AC4C03" w:rsidRDefault="00AC4C03" w:rsidP="00AC4C03">
      <w:pPr>
        <w:spacing w:line="133" w:lineRule="exact"/>
        <w:rPr>
          <w:sz w:val="20"/>
          <w:szCs w:val="20"/>
        </w:rPr>
      </w:pPr>
    </w:p>
    <w:p w14:paraId="565CE115" w14:textId="77777777" w:rsidR="00E10586" w:rsidRDefault="00000000">
      <w:pPr>
        <w:spacing w:line="257" w:lineRule="auto"/>
        <w:ind w:left="80" w:right="180"/>
        <w:rPr>
          <w:sz w:val="20"/>
          <w:szCs w:val="20"/>
        </w:rPr>
      </w:pPr>
      <w:r>
        <w:rPr>
          <w:rFonts w:ascii="Arial" w:eastAsia="Arial" w:hAnsi="Arial" w:cs="Arial"/>
        </w:rPr>
        <w:t>Es gibt noch ein anderes Wesen, das mit der Venus verbunden ist. Sie ist die Göttin des Krieges und ihr Name ist Ishtar. Man glaubt, dass sie die Mutter des dunklen Schoßes der Morgenröte ist. Diese drei, Luzifer, Venus und Ischtar, bilden einen gottlosen Dreiklang. Ihre Charaktere und Rollen sind austauschbar und werden oft als Synonyme verwendet.</w:t>
      </w:r>
    </w:p>
    <w:p w14:paraId="4433D0D9" w14:textId="77777777" w:rsidR="00AC4C03" w:rsidRDefault="00AC4C03" w:rsidP="00AC4C03">
      <w:pPr>
        <w:spacing w:line="200" w:lineRule="exact"/>
        <w:rPr>
          <w:sz w:val="20"/>
          <w:szCs w:val="20"/>
        </w:rPr>
      </w:pPr>
    </w:p>
    <w:p w14:paraId="12DFF618" w14:textId="77777777" w:rsidR="00AC4C03" w:rsidRDefault="00AC4C03" w:rsidP="00AC4C03">
      <w:pPr>
        <w:spacing w:line="200" w:lineRule="exact"/>
        <w:rPr>
          <w:sz w:val="20"/>
          <w:szCs w:val="20"/>
        </w:rPr>
      </w:pPr>
    </w:p>
    <w:p w14:paraId="34F0A15B" w14:textId="77777777" w:rsidR="00AC4C03" w:rsidRDefault="00AC4C03" w:rsidP="00AC4C03">
      <w:pPr>
        <w:spacing w:line="200" w:lineRule="exact"/>
        <w:rPr>
          <w:sz w:val="20"/>
          <w:szCs w:val="20"/>
        </w:rPr>
      </w:pPr>
    </w:p>
    <w:p w14:paraId="0E6AE11A" w14:textId="77777777" w:rsidR="00AC4C03" w:rsidRDefault="00AC4C03" w:rsidP="00AC4C03">
      <w:pPr>
        <w:spacing w:line="200" w:lineRule="exact"/>
        <w:rPr>
          <w:sz w:val="20"/>
          <w:szCs w:val="20"/>
        </w:rPr>
      </w:pPr>
    </w:p>
    <w:p w14:paraId="354A4909" w14:textId="77777777" w:rsidR="00AC4C03" w:rsidRDefault="00AC4C03" w:rsidP="00AC4C03">
      <w:pPr>
        <w:spacing w:line="200" w:lineRule="exact"/>
        <w:rPr>
          <w:sz w:val="20"/>
          <w:szCs w:val="20"/>
        </w:rPr>
      </w:pPr>
    </w:p>
    <w:p w14:paraId="7DE0A6A6" w14:textId="77777777" w:rsidR="00AC4C03" w:rsidRDefault="00AC4C03" w:rsidP="00AC4C03">
      <w:pPr>
        <w:spacing w:line="331" w:lineRule="exact"/>
        <w:rPr>
          <w:sz w:val="20"/>
          <w:szCs w:val="20"/>
        </w:rPr>
      </w:pPr>
    </w:p>
    <w:p w14:paraId="2E6619FA" w14:textId="77777777" w:rsidR="00E10586" w:rsidRDefault="00000000">
      <w:pPr>
        <w:jc w:val="right"/>
        <w:rPr>
          <w:sz w:val="20"/>
          <w:szCs w:val="20"/>
        </w:rPr>
      </w:pPr>
      <w:r>
        <w:rPr>
          <w:rFonts w:ascii="Arial" w:eastAsia="Arial" w:hAnsi="Arial" w:cs="Arial"/>
        </w:rPr>
        <w:t>360</w:t>
      </w:r>
    </w:p>
    <w:p w14:paraId="1DFF6669" w14:textId="77777777" w:rsidR="00AC4C03" w:rsidRDefault="00AC4C03" w:rsidP="00AC4C03">
      <w:pPr>
        <w:sectPr w:rsidR="00AC4C03">
          <w:pgSz w:w="8400" w:h="11908"/>
          <w:pgMar w:top="1150" w:right="1332" w:bottom="430" w:left="1440" w:header="0" w:footer="0" w:gutter="0"/>
          <w:cols w:space="720" w:equalWidth="0">
            <w:col w:w="5620"/>
          </w:cols>
        </w:sectPr>
      </w:pPr>
    </w:p>
    <w:p w14:paraId="6A0894C5" w14:textId="77777777" w:rsidR="00AC4C03" w:rsidRDefault="00AC4C03" w:rsidP="00AC4C03">
      <w:pPr>
        <w:spacing w:line="11" w:lineRule="exact"/>
        <w:rPr>
          <w:sz w:val="20"/>
          <w:szCs w:val="20"/>
        </w:rPr>
      </w:pPr>
      <w:bookmarkStart w:id="376" w:name="page377"/>
      <w:bookmarkEnd w:id="376"/>
    </w:p>
    <w:p w14:paraId="66404678" w14:textId="77777777" w:rsidR="00E10586" w:rsidRDefault="00000000">
      <w:pPr>
        <w:spacing w:line="256" w:lineRule="auto"/>
        <w:ind w:right="460"/>
        <w:jc w:val="both"/>
        <w:rPr>
          <w:sz w:val="20"/>
          <w:szCs w:val="20"/>
        </w:rPr>
      </w:pPr>
      <w:r>
        <w:rPr>
          <w:rFonts w:ascii="Arial" w:eastAsia="Arial" w:hAnsi="Arial" w:cs="Arial"/>
        </w:rPr>
        <w:t>Es ist wie eine dunkle Dreifaltigkeit. Es ist keine Überraschung, dass sie auch mit dem assyrischen Fruchtbarkeitskult in Verbindung gebracht werden. Dieser Kult hat mit Tempelprostitution zu tun, und ihre Agenda ist Prostitution, Promiskuität und</w:t>
      </w:r>
    </w:p>
    <w:p w14:paraId="4ADC61EE" w14:textId="77777777" w:rsidR="00E10586" w:rsidRDefault="00000000">
      <w:pPr>
        <w:spacing w:line="20" w:lineRule="exact"/>
        <w:rPr>
          <w:sz w:val="20"/>
          <w:szCs w:val="20"/>
        </w:rPr>
      </w:pPr>
      <w:r>
        <w:rPr>
          <w:noProof/>
          <w:sz w:val="20"/>
          <w:szCs w:val="20"/>
        </w:rPr>
        <w:drawing>
          <wp:anchor distT="0" distB="0" distL="114300" distR="114300" simplePos="0" relativeHeight="251803648" behindDoc="1" locked="0" layoutInCell="0" allowOverlap="1" wp14:anchorId="57D64A8B" wp14:editId="52F6A9A9">
            <wp:simplePos x="0" y="0"/>
            <wp:positionH relativeFrom="column">
              <wp:posOffset>2024380</wp:posOffset>
            </wp:positionH>
            <wp:positionV relativeFrom="paragraph">
              <wp:posOffset>-48895</wp:posOffset>
            </wp:positionV>
            <wp:extent cx="1475105" cy="1313180"/>
            <wp:effectExtent l="0" t="0" r="0" b="0"/>
            <wp:wrapNone/>
            <wp:docPr id="1288286626" name="Grafik 1288286626" descr="Ein Bild, das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86626" name="Grafik 1288286626" descr="Ein Bild, das Reihe, Diagramm enthält.&#10;&#10;Automatisch generierte Beschreibung"/>
                    <pic:cNvPicPr>
                      <a:picLocks noChangeAspect="1" noChangeArrowheads="1"/>
                    </pic:cNvPicPr>
                  </pic:nvPicPr>
                  <pic:blipFill>
                    <a:blip r:embed="rId95"/>
                    <a:srcRect/>
                    <a:stretch>
                      <a:fillRect/>
                    </a:stretch>
                  </pic:blipFill>
                  <pic:spPr bwMode="auto">
                    <a:xfrm>
                      <a:off x="0" y="0"/>
                      <a:ext cx="1475105" cy="1313180"/>
                    </a:xfrm>
                    <a:prstGeom prst="rect">
                      <a:avLst/>
                    </a:prstGeom>
                    <a:noFill/>
                  </pic:spPr>
                </pic:pic>
              </a:graphicData>
            </a:graphic>
          </wp:anchor>
        </w:drawing>
      </w:r>
    </w:p>
    <w:p w14:paraId="03A5B65D" w14:textId="77777777" w:rsidR="00E10586" w:rsidRDefault="00000000">
      <w:pPr>
        <w:spacing w:line="271" w:lineRule="auto"/>
        <w:ind w:right="2720"/>
        <w:rPr>
          <w:sz w:val="20"/>
          <w:szCs w:val="20"/>
        </w:rPr>
      </w:pPr>
      <w:r>
        <w:rPr>
          <w:rFonts w:ascii="Arial" w:eastAsia="Arial" w:hAnsi="Arial" w:cs="Arial"/>
          <w:sz w:val="21"/>
          <w:szCs w:val="21"/>
        </w:rPr>
        <w:t>Nacktheit. In diesem Kult wetteifern die Frauen darum, mit den Männern auf den Stufen des Tempels Sex zu haben. Dies war ein kulturelles Erfordernis, das als Übergangsritus diente. Indem sie an diesen sexuellen Ritualen teilnahmen, verkauften die jungen Frauen ihre</w:t>
      </w:r>
    </w:p>
    <w:p w14:paraId="0751CB88" w14:textId="77777777" w:rsidR="00E10586" w:rsidRDefault="00000000">
      <w:pPr>
        <w:spacing w:line="234" w:lineRule="auto"/>
        <w:rPr>
          <w:sz w:val="20"/>
          <w:szCs w:val="20"/>
        </w:rPr>
      </w:pPr>
      <w:r>
        <w:rPr>
          <w:rFonts w:ascii="Arial" w:eastAsia="Arial" w:hAnsi="Arial" w:cs="Arial"/>
        </w:rPr>
        <w:t>Jungfräulichkeit zu Ishtar, Venus und dem Morgenstern - Luzifer.</w:t>
      </w:r>
    </w:p>
    <w:p w14:paraId="67F9C74B" w14:textId="77777777" w:rsidR="00AC4C03" w:rsidRDefault="00AC4C03" w:rsidP="00AC4C03">
      <w:pPr>
        <w:spacing w:line="149" w:lineRule="exact"/>
        <w:rPr>
          <w:sz w:val="20"/>
          <w:szCs w:val="20"/>
        </w:rPr>
      </w:pPr>
    </w:p>
    <w:p w14:paraId="745F6C7F" w14:textId="77777777" w:rsidR="00E10586" w:rsidRDefault="00000000">
      <w:pPr>
        <w:spacing w:line="256" w:lineRule="auto"/>
        <w:ind w:right="440"/>
        <w:rPr>
          <w:sz w:val="20"/>
          <w:szCs w:val="20"/>
        </w:rPr>
      </w:pPr>
      <w:r>
        <w:rPr>
          <w:rFonts w:ascii="Arial" w:eastAsia="Arial" w:hAnsi="Arial" w:cs="Arial"/>
        </w:rPr>
        <w:t>An diesen unzüchtigen Aktivitäten waren auch Elis Söhne beteiligt. Sie wurden getötet, weil sie im Tempel Unzucht getrieben hatten. Die Fruchtbarkeitskulte sind alle Teil von Luzifers dunklem Zuchtprogramm - sie verschaffen ihm Zugang zum Samen der Generationen.</w:t>
      </w:r>
    </w:p>
    <w:p w14:paraId="0BD245B1" w14:textId="77777777" w:rsidR="00AC4C03" w:rsidRDefault="00AC4C03" w:rsidP="00AC4C03">
      <w:pPr>
        <w:spacing w:line="139" w:lineRule="exact"/>
        <w:rPr>
          <w:sz w:val="20"/>
          <w:szCs w:val="20"/>
        </w:rPr>
      </w:pPr>
    </w:p>
    <w:p w14:paraId="1CC84D07" w14:textId="77777777" w:rsidR="00E10586" w:rsidRDefault="00000000">
      <w:pPr>
        <w:spacing w:line="255" w:lineRule="auto"/>
        <w:ind w:right="60"/>
        <w:rPr>
          <w:sz w:val="20"/>
          <w:szCs w:val="20"/>
        </w:rPr>
      </w:pPr>
      <w:r>
        <w:rPr>
          <w:rFonts w:ascii="Arial" w:eastAsia="Arial" w:hAnsi="Arial" w:cs="Arial"/>
        </w:rPr>
        <w:t>In der heutigen Gesellschaft werden diese Fruchtbarkeitskulte nicht offen als solche dargestellt, aber bedenke nur die öffentliche Zurschaustellung von Sex, Promiskuität und Nacktheit, die von der Gesellschaft insgesamt akzeptiert werden - wir sind immer noch mit derselben Sünde beschäftigt.</w:t>
      </w:r>
    </w:p>
    <w:p w14:paraId="4B3FC216" w14:textId="77777777" w:rsidR="00AC4C03" w:rsidRDefault="00AC4C03" w:rsidP="00AC4C03">
      <w:pPr>
        <w:spacing w:line="200" w:lineRule="exact"/>
        <w:rPr>
          <w:sz w:val="20"/>
          <w:szCs w:val="20"/>
        </w:rPr>
      </w:pPr>
    </w:p>
    <w:p w14:paraId="680596D6" w14:textId="77777777" w:rsidR="00AC4C03" w:rsidRDefault="00AC4C03" w:rsidP="00AC4C03">
      <w:pPr>
        <w:spacing w:line="318" w:lineRule="exact"/>
        <w:rPr>
          <w:sz w:val="20"/>
          <w:szCs w:val="20"/>
        </w:rPr>
      </w:pPr>
    </w:p>
    <w:p w14:paraId="39788F92" w14:textId="77777777" w:rsidR="00E10586" w:rsidRDefault="00000000">
      <w:pPr>
        <w:rPr>
          <w:sz w:val="20"/>
          <w:szCs w:val="20"/>
        </w:rPr>
      </w:pPr>
      <w:r>
        <w:rPr>
          <w:rFonts w:ascii="Calibri Light" w:eastAsia="Calibri Light" w:hAnsi="Calibri Light" w:cs="Calibri Light"/>
          <w:b/>
          <w:bCs/>
          <w:sz w:val="26"/>
          <w:szCs w:val="26"/>
        </w:rPr>
        <w:t>Goldene Morgendämmerung der Kabbala</w:t>
      </w:r>
    </w:p>
    <w:p w14:paraId="6128A93B" w14:textId="77777777" w:rsidR="00AC4C03" w:rsidRDefault="00AC4C03" w:rsidP="00AC4C03">
      <w:pPr>
        <w:spacing w:line="34" w:lineRule="exact"/>
        <w:rPr>
          <w:sz w:val="20"/>
          <w:szCs w:val="20"/>
        </w:rPr>
      </w:pPr>
    </w:p>
    <w:p w14:paraId="6FF12A6D" w14:textId="77777777" w:rsidR="00E10586" w:rsidRDefault="00000000">
      <w:pPr>
        <w:spacing w:line="272" w:lineRule="auto"/>
        <w:ind w:right="20"/>
        <w:rPr>
          <w:sz w:val="20"/>
          <w:szCs w:val="20"/>
        </w:rPr>
      </w:pPr>
      <w:r>
        <w:rPr>
          <w:rFonts w:ascii="Arial" w:eastAsia="Arial" w:hAnsi="Arial" w:cs="Arial"/>
          <w:sz w:val="21"/>
          <w:szCs w:val="21"/>
        </w:rPr>
        <w:t>In der Praxis der Kabbala finden wir die Magie der goldenen Morgenröte. Sie beziehen die Magie, die sie der Morgenröte zuschreiben, in ihren Glauben an die Astrologie, die Planeten, die Sternzeichen, das Vermächtnis Henochs (nicht zu sterben, sondern ewig zu leben) und die vier Elemente (Erde, Wasser, Feuer und Luft) ein und wenden sie an. Wir müssen uns von all diesen Zweigen des Baumes der Erkenntnis des Guten und des Bösen trennen.</w:t>
      </w:r>
    </w:p>
    <w:p w14:paraId="11F58A51" w14:textId="77777777" w:rsidR="00AC4C03" w:rsidRDefault="00AC4C03" w:rsidP="00AC4C03">
      <w:pPr>
        <w:sectPr w:rsidR="00AC4C03">
          <w:pgSz w:w="8400" w:h="11908"/>
          <w:pgMar w:top="1440" w:right="1432" w:bottom="145" w:left="1440" w:header="0" w:footer="0" w:gutter="0"/>
          <w:cols w:space="720" w:equalWidth="0">
            <w:col w:w="5520"/>
          </w:cols>
        </w:sectPr>
      </w:pPr>
    </w:p>
    <w:p w14:paraId="13C7FC80" w14:textId="77777777" w:rsidR="00AC4C03" w:rsidRDefault="00AC4C03" w:rsidP="00AC4C03">
      <w:pPr>
        <w:spacing w:line="200" w:lineRule="exact"/>
        <w:rPr>
          <w:sz w:val="20"/>
          <w:szCs w:val="20"/>
        </w:rPr>
      </w:pPr>
    </w:p>
    <w:p w14:paraId="7A2E8161" w14:textId="77777777" w:rsidR="00AC4C03" w:rsidRDefault="00AC4C03" w:rsidP="00AC4C03">
      <w:pPr>
        <w:spacing w:line="276" w:lineRule="exact"/>
        <w:rPr>
          <w:sz w:val="20"/>
          <w:szCs w:val="20"/>
        </w:rPr>
      </w:pPr>
    </w:p>
    <w:p w14:paraId="65265FFF" w14:textId="77777777" w:rsidR="00E10586" w:rsidRDefault="00000000">
      <w:pPr>
        <w:ind w:left="5140"/>
        <w:rPr>
          <w:sz w:val="20"/>
          <w:szCs w:val="20"/>
        </w:rPr>
      </w:pPr>
      <w:r>
        <w:rPr>
          <w:rFonts w:ascii="Arial" w:eastAsia="Arial" w:hAnsi="Arial" w:cs="Arial"/>
        </w:rPr>
        <w:t>361</w:t>
      </w:r>
    </w:p>
    <w:p w14:paraId="0C3D99E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246B5DF" w14:textId="77777777" w:rsidR="00AC4C03" w:rsidRDefault="00AC4C03" w:rsidP="00AC4C03">
      <w:pPr>
        <w:spacing w:line="11" w:lineRule="exact"/>
        <w:rPr>
          <w:sz w:val="20"/>
          <w:szCs w:val="20"/>
        </w:rPr>
      </w:pPr>
      <w:bookmarkStart w:id="377" w:name="page378"/>
      <w:bookmarkEnd w:id="377"/>
    </w:p>
    <w:p w14:paraId="5DBBFC42" w14:textId="77777777" w:rsidR="00E10586" w:rsidRDefault="00000000">
      <w:pPr>
        <w:spacing w:line="256" w:lineRule="auto"/>
        <w:ind w:right="380"/>
        <w:rPr>
          <w:sz w:val="20"/>
          <w:szCs w:val="20"/>
        </w:rPr>
      </w:pPr>
      <w:r>
        <w:rPr>
          <w:rFonts w:ascii="Arial" w:eastAsia="Arial" w:hAnsi="Arial" w:cs="Arial"/>
        </w:rPr>
        <w:t>das Böse. Die Tarotkarten, die für die Rituale der Goldenen Morgenröte verwendet werden, stellen Adam und Eva und den Baum der Erkenntnis von Gut und Böse dar. Die Karten stellen normalerweise auch Dunkelheit und Licht als Sphären dar.</w:t>
      </w:r>
    </w:p>
    <w:p w14:paraId="0FC95E6D" w14:textId="77777777" w:rsidR="00AC4C03" w:rsidRDefault="00AC4C03" w:rsidP="00AC4C03">
      <w:pPr>
        <w:spacing w:line="133" w:lineRule="exact"/>
        <w:rPr>
          <w:sz w:val="20"/>
          <w:szCs w:val="20"/>
        </w:rPr>
      </w:pPr>
    </w:p>
    <w:p w14:paraId="3B382509" w14:textId="77777777" w:rsidR="00E10586" w:rsidRDefault="00000000">
      <w:pPr>
        <w:spacing w:line="256" w:lineRule="auto"/>
        <w:ind w:right="100"/>
        <w:rPr>
          <w:sz w:val="20"/>
          <w:szCs w:val="20"/>
        </w:rPr>
      </w:pPr>
      <w:r>
        <w:rPr>
          <w:rFonts w:ascii="Arial" w:eastAsia="Arial" w:hAnsi="Arial" w:cs="Arial"/>
        </w:rPr>
        <w:t>Die Magie der goldenen Morgenröte hält die Dualität aufrecht. Die Sonnenanbetung ist die eigentliche Wurzel dieser Fruchtbarkeitskulte und ihrer Überzeugungen. Wir müssen uns von der spirituellen Macht, Kraft und Energie der goldenen Morgendämmerung lösen.</w:t>
      </w:r>
    </w:p>
    <w:p w14:paraId="73F18EE7" w14:textId="77777777" w:rsidR="00AC4C03" w:rsidRDefault="00AC4C03" w:rsidP="00AC4C03">
      <w:pPr>
        <w:spacing w:line="135" w:lineRule="exact"/>
        <w:rPr>
          <w:sz w:val="20"/>
          <w:szCs w:val="20"/>
        </w:rPr>
      </w:pPr>
    </w:p>
    <w:p w14:paraId="15041C72" w14:textId="77777777" w:rsidR="00E10586" w:rsidRDefault="00000000">
      <w:pPr>
        <w:spacing w:line="255" w:lineRule="auto"/>
        <w:ind w:right="200"/>
        <w:rPr>
          <w:sz w:val="20"/>
          <w:szCs w:val="20"/>
        </w:rPr>
      </w:pPr>
      <w:r>
        <w:rPr>
          <w:rFonts w:ascii="Arial" w:eastAsia="Arial" w:hAnsi="Arial" w:cs="Arial"/>
        </w:rPr>
        <w:t>Denk an die Sonnenwendfeiern, die immer noch international abgehalten werden. Die Sonne und der Mond werden immer noch verehrt und angebetet.</w:t>
      </w:r>
    </w:p>
    <w:p w14:paraId="59C403E0" w14:textId="77777777" w:rsidR="00AC4C03" w:rsidRDefault="00AC4C03" w:rsidP="00AC4C03">
      <w:pPr>
        <w:spacing w:line="200" w:lineRule="exact"/>
        <w:rPr>
          <w:sz w:val="20"/>
          <w:szCs w:val="20"/>
        </w:rPr>
      </w:pPr>
    </w:p>
    <w:p w14:paraId="4FD586A2" w14:textId="77777777" w:rsidR="00AC4C03" w:rsidRDefault="00AC4C03" w:rsidP="00AC4C03">
      <w:pPr>
        <w:spacing w:line="331" w:lineRule="exact"/>
        <w:rPr>
          <w:sz w:val="20"/>
          <w:szCs w:val="20"/>
        </w:rPr>
      </w:pPr>
    </w:p>
    <w:p w14:paraId="4D9AE206" w14:textId="77777777" w:rsidR="00E10586" w:rsidRDefault="00000000">
      <w:pPr>
        <w:rPr>
          <w:sz w:val="20"/>
          <w:szCs w:val="20"/>
        </w:rPr>
      </w:pPr>
      <w:r>
        <w:rPr>
          <w:rFonts w:ascii="Calibri Light" w:eastAsia="Calibri Light" w:hAnsi="Calibri Light" w:cs="Calibri Light"/>
          <w:b/>
          <w:bCs/>
          <w:sz w:val="26"/>
          <w:szCs w:val="26"/>
        </w:rPr>
        <w:t>Ägyptische Verbindung</w:t>
      </w:r>
    </w:p>
    <w:p w14:paraId="49DDCC9B" w14:textId="77777777" w:rsidR="00AC4C03" w:rsidRDefault="00AC4C03" w:rsidP="00AC4C03">
      <w:pPr>
        <w:spacing w:line="38" w:lineRule="exact"/>
        <w:rPr>
          <w:sz w:val="20"/>
          <w:szCs w:val="20"/>
        </w:rPr>
      </w:pPr>
    </w:p>
    <w:p w14:paraId="5CFF3AA3" w14:textId="77777777" w:rsidR="00E10586" w:rsidRDefault="00000000">
      <w:pPr>
        <w:spacing w:line="256" w:lineRule="auto"/>
        <w:ind w:right="180"/>
        <w:rPr>
          <w:sz w:val="20"/>
          <w:szCs w:val="20"/>
        </w:rPr>
      </w:pPr>
      <w:r>
        <w:rPr>
          <w:rFonts w:ascii="Arial" w:eastAsia="Arial" w:hAnsi="Arial" w:cs="Arial"/>
        </w:rPr>
        <w:t>Die mit der Morgendämmerung verbundene Magie und Hexerei ist auch eng mit der ägyptischen Religion, ihren Göttern, Tempeln und der Unterwelt verbunden. Das Auge des Ra (des Sonnengottes) ist mit der Morgendämmerung verbunden und das Auge des Horus mit dem Mond und der</w:t>
      </w:r>
    </w:p>
    <w:p w14:paraId="4679615F" w14:textId="77777777" w:rsidR="00E10586" w:rsidRDefault="00000000">
      <w:pPr>
        <w:spacing w:line="20" w:lineRule="exact"/>
        <w:rPr>
          <w:sz w:val="20"/>
          <w:szCs w:val="20"/>
        </w:rPr>
      </w:pPr>
      <w:r>
        <w:rPr>
          <w:noProof/>
          <w:sz w:val="20"/>
          <w:szCs w:val="20"/>
        </w:rPr>
        <w:drawing>
          <wp:anchor distT="0" distB="0" distL="114300" distR="114300" simplePos="0" relativeHeight="251804672" behindDoc="1" locked="0" layoutInCell="0" allowOverlap="1" wp14:anchorId="5BD79933" wp14:editId="791D2D70">
            <wp:simplePos x="0" y="0"/>
            <wp:positionH relativeFrom="column">
              <wp:posOffset>1343660</wp:posOffset>
            </wp:positionH>
            <wp:positionV relativeFrom="paragraph">
              <wp:posOffset>-172720</wp:posOffset>
            </wp:positionV>
            <wp:extent cx="2085340" cy="1136015"/>
            <wp:effectExtent l="0" t="0" r="0" b="0"/>
            <wp:wrapNone/>
            <wp:docPr id="1708577986" name="Grafik 1708577986" descr="Ein Bild, das Schrift, Text, Entwurf,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7986" name="Grafik 1708577986" descr="Ein Bild, das Schrift, Text, Entwurf, weiß enthält.&#10;&#10;Automatisch generierte Beschreibung"/>
                    <pic:cNvPicPr>
                      <a:picLocks noChangeAspect="1" noChangeArrowheads="1"/>
                    </pic:cNvPicPr>
                  </pic:nvPicPr>
                  <pic:blipFill>
                    <a:blip r:embed="rId96"/>
                    <a:srcRect/>
                    <a:stretch>
                      <a:fillRect/>
                    </a:stretch>
                  </pic:blipFill>
                  <pic:spPr bwMode="auto">
                    <a:xfrm>
                      <a:off x="0" y="0"/>
                      <a:ext cx="2085340" cy="1136015"/>
                    </a:xfrm>
                    <a:prstGeom prst="rect">
                      <a:avLst/>
                    </a:prstGeom>
                    <a:noFill/>
                  </pic:spPr>
                </pic:pic>
              </a:graphicData>
            </a:graphic>
          </wp:anchor>
        </w:drawing>
      </w:r>
    </w:p>
    <w:p w14:paraId="39995167" w14:textId="77777777" w:rsidR="00E10586" w:rsidRDefault="00000000">
      <w:pPr>
        <w:spacing w:line="257" w:lineRule="auto"/>
        <w:ind w:right="3660"/>
        <w:rPr>
          <w:sz w:val="20"/>
          <w:szCs w:val="20"/>
        </w:rPr>
      </w:pPr>
      <w:r>
        <w:rPr>
          <w:rFonts w:ascii="Arial" w:eastAsia="Arial" w:hAnsi="Arial" w:cs="Arial"/>
        </w:rPr>
        <w:t>Abenddämmerung. Diese Augen gelten als Symbol für die königliche Autorität, die in der Lage ist, das Volk zu schützen.</w:t>
      </w:r>
    </w:p>
    <w:p w14:paraId="49D4B8BB" w14:textId="77777777" w:rsidR="00AC4C03" w:rsidRDefault="00AC4C03" w:rsidP="00AC4C03">
      <w:pPr>
        <w:spacing w:line="135" w:lineRule="exact"/>
        <w:rPr>
          <w:sz w:val="20"/>
          <w:szCs w:val="20"/>
        </w:rPr>
      </w:pPr>
    </w:p>
    <w:p w14:paraId="00BFAF63" w14:textId="77777777" w:rsidR="00E10586" w:rsidRDefault="00000000">
      <w:pPr>
        <w:spacing w:line="253" w:lineRule="auto"/>
        <w:ind w:right="120"/>
        <w:rPr>
          <w:sz w:val="20"/>
          <w:szCs w:val="20"/>
        </w:rPr>
      </w:pPr>
      <w:r>
        <w:rPr>
          <w:rFonts w:ascii="Arial" w:eastAsia="Arial" w:hAnsi="Arial" w:cs="Arial"/>
        </w:rPr>
        <w:t>Wir wissen, dass das Wort Gottes sagt, dass Gottes Auge ständig auf sein Volk gerichtet ist. Wir wollen auf keinen Fall unter dem Schutz von dunklen Augen stehen.</w:t>
      </w:r>
    </w:p>
    <w:p w14:paraId="54B80716" w14:textId="77777777" w:rsidR="00AC4C03" w:rsidRDefault="00AC4C03" w:rsidP="00AC4C03">
      <w:pPr>
        <w:sectPr w:rsidR="00AC4C03">
          <w:pgSz w:w="8400" w:h="11908"/>
          <w:pgMar w:top="1440" w:right="1432" w:bottom="145" w:left="1440" w:header="0" w:footer="0" w:gutter="0"/>
          <w:cols w:space="720" w:equalWidth="0">
            <w:col w:w="5520"/>
          </w:cols>
        </w:sectPr>
      </w:pPr>
    </w:p>
    <w:p w14:paraId="32F4B195" w14:textId="77777777" w:rsidR="00AC4C03" w:rsidRDefault="00AC4C03" w:rsidP="00AC4C03">
      <w:pPr>
        <w:spacing w:line="200" w:lineRule="exact"/>
        <w:rPr>
          <w:sz w:val="20"/>
          <w:szCs w:val="20"/>
        </w:rPr>
      </w:pPr>
    </w:p>
    <w:p w14:paraId="704D7738" w14:textId="77777777" w:rsidR="00AC4C03" w:rsidRDefault="00AC4C03" w:rsidP="00AC4C03">
      <w:pPr>
        <w:spacing w:line="200" w:lineRule="exact"/>
        <w:rPr>
          <w:sz w:val="20"/>
          <w:szCs w:val="20"/>
        </w:rPr>
      </w:pPr>
    </w:p>
    <w:p w14:paraId="66E3943B" w14:textId="77777777" w:rsidR="00AC4C03" w:rsidRDefault="00AC4C03" w:rsidP="00AC4C03">
      <w:pPr>
        <w:spacing w:line="200" w:lineRule="exact"/>
        <w:rPr>
          <w:sz w:val="20"/>
          <w:szCs w:val="20"/>
        </w:rPr>
      </w:pPr>
    </w:p>
    <w:p w14:paraId="43BA830F" w14:textId="77777777" w:rsidR="00AC4C03" w:rsidRDefault="00AC4C03" w:rsidP="00AC4C03">
      <w:pPr>
        <w:spacing w:line="200" w:lineRule="exact"/>
        <w:rPr>
          <w:sz w:val="20"/>
          <w:szCs w:val="20"/>
        </w:rPr>
      </w:pPr>
    </w:p>
    <w:p w14:paraId="6542B84E" w14:textId="77777777" w:rsidR="00AC4C03" w:rsidRDefault="00AC4C03" w:rsidP="00AC4C03">
      <w:pPr>
        <w:spacing w:line="380" w:lineRule="exact"/>
        <w:rPr>
          <w:sz w:val="20"/>
          <w:szCs w:val="20"/>
        </w:rPr>
      </w:pPr>
    </w:p>
    <w:p w14:paraId="4BA56AB7" w14:textId="77777777" w:rsidR="00E10586" w:rsidRDefault="00000000">
      <w:pPr>
        <w:ind w:left="5140"/>
        <w:rPr>
          <w:sz w:val="20"/>
          <w:szCs w:val="20"/>
        </w:rPr>
      </w:pPr>
      <w:r>
        <w:rPr>
          <w:rFonts w:ascii="Arial" w:eastAsia="Arial" w:hAnsi="Arial" w:cs="Arial"/>
        </w:rPr>
        <w:t>362</w:t>
      </w:r>
    </w:p>
    <w:p w14:paraId="23FBDB4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01802BF" w14:textId="77777777" w:rsidR="00AC4C03" w:rsidRDefault="00AC4C03" w:rsidP="00AC4C03">
      <w:pPr>
        <w:spacing w:line="11" w:lineRule="exact"/>
        <w:rPr>
          <w:sz w:val="20"/>
          <w:szCs w:val="20"/>
        </w:rPr>
      </w:pPr>
      <w:bookmarkStart w:id="378" w:name="page379"/>
      <w:bookmarkEnd w:id="378"/>
    </w:p>
    <w:p w14:paraId="042E0599" w14:textId="77777777" w:rsidR="00E10586" w:rsidRDefault="00000000">
      <w:pPr>
        <w:spacing w:line="258" w:lineRule="auto"/>
        <w:ind w:left="20" w:right="160" w:hanging="11"/>
        <w:rPr>
          <w:sz w:val="20"/>
          <w:szCs w:val="20"/>
        </w:rPr>
      </w:pPr>
      <w:r>
        <w:rPr>
          <w:rFonts w:eastAsia="Times New Roman"/>
          <w:i/>
          <w:iCs/>
          <w:sz w:val="24"/>
          <w:szCs w:val="24"/>
        </w:rPr>
        <w:t>Sprüche 15:3 Die Augen des Herrn sind überall und er nimmt alles zur Kenntnis, was geschieht. Er wacht über seine Geliebten, und er sieht auch die Bosheit der Gottlosen.</w:t>
      </w:r>
    </w:p>
    <w:p w14:paraId="74997880" w14:textId="77777777" w:rsidR="00AC4C03" w:rsidRDefault="00AC4C03" w:rsidP="00AC4C03">
      <w:pPr>
        <w:spacing w:line="200" w:lineRule="exact"/>
        <w:rPr>
          <w:sz w:val="20"/>
          <w:szCs w:val="20"/>
        </w:rPr>
      </w:pPr>
    </w:p>
    <w:p w14:paraId="3EB0B000" w14:textId="77777777" w:rsidR="00AC4C03" w:rsidRDefault="00AC4C03" w:rsidP="00AC4C03">
      <w:pPr>
        <w:spacing w:line="362" w:lineRule="exact"/>
        <w:rPr>
          <w:sz w:val="20"/>
          <w:szCs w:val="20"/>
        </w:rPr>
      </w:pPr>
    </w:p>
    <w:p w14:paraId="1B5CC040" w14:textId="77777777" w:rsidR="00E10586" w:rsidRDefault="00000000">
      <w:pPr>
        <w:rPr>
          <w:sz w:val="20"/>
          <w:szCs w:val="20"/>
        </w:rPr>
      </w:pPr>
      <w:r>
        <w:rPr>
          <w:rFonts w:ascii="Calibri Light" w:eastAsia="Calibri Light" w:hAnsi="Calibri Light" w:cs="Calibri Light"/>
          <w:b/>
          <w:bCs/>
          <w:sz w:val="26"/>
          <w:szCs w:val="26"/>
        </w:rPr>
        <w:t>Nephilim-Verbindung - Eros (die Morgendämmerung)</w:t>
      </w:r>
    </w:p>
    <w:p w14:paraId="50481F55" w14:textId="77777777" w:rsidR="00AC4C03" w:rsidRDefault="00AC4C03" w:rsidP="00AC4C03">
      <w:pPr>
        <w:spacing w:line="35" w:lineRule="exact"/>
        <w:rPr>
          <w:sz w:val="20"/>
          <w:szCs w:val="20"/>
        </w:rPr>
      </w:pPr>
    </w:p>
    <w:p w14:paraId="79E6CFAD" w14:textId="77777777" w:rsidR="00E10586" w:rsidRDefault="00000000">
      <w:pPr>
        <w:spacing w:line="256" w:lineRule="auto"/>
        <w:ind w:right="80"/>
        <w:rPr>
          <w:sz w:val="20"/>
          <w:szCs w:val="20"/>
        </w:rPr>
      </w:pPr>
      <w:r>
        <w:rPr>
          <w:rFonts w:ascii="Arial" w:eastAsia="Arial" w:hAnsi="Arial" w:cs="Arial"/>
        </w:rPr>
        <w:t>Eine der dunklen Regierungsstrukturen Satans sind die zwölf nephilischen Götter oder Titanen. Einer dieser Titanengötter heißt Theia. Das Online-Wörterbuch beschreibt Titanen wie folgt: eine Person oder Sache von enormer Größe, Stärke, Macht und Einfluss.</w:t>
      </w:r>
    </w:p>
    <w:p w14:paraId="26BA0AD9" w14:textId="77777777" w:rsidR="00AC4C03" w:rsidRDefault="00AC4C03" w:rsidP="00AC4C03">
      <w:pPr>
        <w:spacing w:line="135" w:lineRule="exact"/>
        <w:rPr>
          <w:sz w:val="20"/>
          <w:szCs w:val="20"/>
        </w:rPr>
      </w:pPr>
    </w:p>
    <w:p w14:paraId="4A3EE8FE" w14:textId="77777777" w:rsidR="00E10586" w:rsidRDefault="00000000">
      <w:pPr>
        <w:spacing w:line="253" w:lineRule="auto"/>
        <w:ind w:right="80"/>
        <w:rPr>
          <w:sz w:val="20"/>
          <w:szCs w:val="20"/>
        </w:rPr>
      </w:pPr>
      <w:r>
        <w:rPr>
          <w:rFonts w:ascii="Arial" w:eastAsia="Arial" w:hAnsi="Arial" w:cs="Arial"/>
        </w:rPr>
        <w:t>Die Göttin Theia hatte drei Kinder, Eros (die Morgenröte), Helios (die Sonne) und Selene (den Mond).</w:t>
      </w:r>
    </w:p>
    <w:p w14:paraId="6A7D4105" w14:textId="77777777" w:rsidR="00AC4C03" w:rsidRDefault="00AC4C03" w:rsidP="00AC4C03">
      <w:pPr>
        <w:spacing w:line="135" w:lineRule="exact"/>
        <w:rPr>
          <w:sz w:val="20"/>
          <w:szCs w:val="20"/>
        </w:rPr>
      </w:pPr>
    </w:p>
    <w:p w14:paraId="62345A78" w14:textId="77777777" w:rsidR="00E10586" w:rsidRDefault="00000000">
      <w:pPr>
        <w:spacing w:line="256" w:lineRule="auto"/>
        <w:ind w:right="80"/>
        <w:rPr>
          <w:sz w:val="20"/>
          <w:szCs w:val="20"/>
        </w:rPr>
      </w:pPr>
      <w:r>
        <w:rPr>
          <w:rFonts w:ascii="Arial" w:eastAsia="Arial" w:hAnsi="Arial" w:cs="Arial"/>
        </w:rPr>
        <w:t>Eros ist der griechische Gott der Liebe, der Lust, des Sex, der Leidenschaft und der Fruchtbarkeit. Sein römisches Gegenstück ist Amor, den man in unserer heutigen Kultur nicht mehr vorstellen muss. Durch die Verehrung von Eros sind unsere Sexualität, unser Verlangen, unsere Begierden, unsere Leidenschaften und unsere Fruchtbarkeit mit der Sonne, dem Mond und der Morgendämmerung verbunden.</w:t>
      </w:r>
    </w:p>
    <w:p w14:paraId="0D7F9EE4" w14:textId="77777777" w:rsidR="00AC4C03" w:rsidRDefault="00AC4C03" w:rsidP="00AC4C03">
      <w:pPr>
        <w:spacing w:line="135" w:lineRule="exact"/>
        <w:rPr>
          <w:sz w:val="20"/>
          <w:szCs w:val="20"/>
        </w:rPr>
      </w:pPr>
    </w:p>
    <w:p w14:paraId="73FF3684" w14:textId="77777777" w:rsidR="00E10586" w:rsidRDefault="00000000">
      <w:pPr>
        <w:spacing w:line="256" w:lineRule="auto"/>
        <w:ind w:right="20"/>
        <w:rPr>
          <w:sz w:val="20"/>
          <w:szCs w:val="20"/>
        </w:rPr>
      </w:pPr>
      <w:r>
        <w:rPr>
          <w:rFonts w:ascii="Arial" w:eastAsia="Arial" w:hAnsi="Arial" w:cs="Arial"/>
        </w:rPr>
        <w:t>Denk an die Zyklen der Leidenschaft oder Erregung und an den Auf- und Untergang von Sonne und Mond. Wir müssen uns von all diesen Fruchtbarkeitsriten, Göttern und Zeitzyklen lösen, damit unser Same wieder in den Händen des allmächtigen Gottes liegt.</w:t>
      </w:r>
    </w:p>
    <w:p w14:paraId="20DB4DCE" w14:textId="77777777" w:rsidR="00AC4C03" w:rsidRDefault="00AC4C03" w:rsidP="00AC4C03">
      <w:pPr>
        <w:spacing w:line="135" w:lineRule="exact"/>
        <w:rPr>
          <w:sz w:val="20"/>
          <w:szCs w:val="20"/>
        </w:rPr>
      </w:pPr>
    </w:p>
    <w:p w14:paraId="1844A863" w14:textId="77777777" w:rsidR="00E10586" w:rsidRDefault="00000000">
      <w:pPr>
        <w:spacing w:line="257" w:lineRule="auto"/>
        <w:ind w:right="180"/>
        <w:rPr>
          <w:sz w:val="20"/>
          <w:szCs w:val="20"/>
        </w:rPr>
      </w:pPr>
      <w:r>
        <w:rPr>
          <w:rFonts w:ascii="Arial" w:eastAsia="Arial" w:hAnsi="Arial" w:cs="Arial"/>
        </w:rPr>
        <w:t>Der Hauptzweck hinter dem dunklen Schoß ist die Selbstverwandlung. Es geht darum, die Erleuchteten zu werden - diejenigen, die auf sich selbst gestellt sind und Gott nicht brauchen, weil sie selbst wie Götter geworden sind. Dies ist die Erfüllung des Vorschlags der Schlange an Eva.</w:t>
      </w:r>
    </w:p>
    <w:p w14:paraId="1CFC9B8F" w14:textId="77777777" w:rsidR="00AC4C03" w:rsidRDefault="00AC4C03" w:rsidP="00AC4C03">
      <w:pPr>
        <w:sectPr w:rsidR="00AC4C03">
          <w:pgSz w:w="8400" w:h="11908"/>
          <w:pgMar w:top="1440" w:right="1432" w:bottom="145" w:left="1440" w:header="0" w:footer="0" w:gutter="0"/>
          <w:cols w:space="720" w:equalWidth="0">
            <w:col w:w="5520"/>
          </w:cols>
        </w:sectPr>
      </w:pPr>
    </w:p>
    <w:p w14:paraId="21E87C44" w14:textId="77777777" w:rsidR="00AC4C03" w:rsidRDefault="00AC4C03" w:rsidP="00AC4C03">
      <w:pPr>
        <w:spacing w:line="200" w:lineRule="exact"/>
        <w:rPr>
          <w:sz w:val="20"/>
          <w:szCs w:val="20"/>
        </w:rPr>
      </w:pPr>
    </w:p>
    <w:p w14:paraId="6EF402D5" w14:textId="77777777" w:rsidR="00AC4C03" w:rsidRDefault="00AC4C03" w:rsidP="00AC4C03">
      <w:pPr>
        <w:spacing w:line="200" w:lineRule="exact"/>
        <w:rPr>
          <w:sz w:val="20"/>
          <w:szCs w:val="20"/>
        </w:rPr>
      </w:pPr>
    </w:p>
    <w:p w14:paraId="221DA62F" w14:textId="77777777" w:rsidR="00AC4C03" w:rsidRDefault="00AC4C03" w:rsidP="00AC4C03">
      <w:pPr>
        <w:spacing w:line="247" w:lineRule="exact"/>
        <w:rPr>
          <w:sz w:val="20"/>
          <w:szCs w:val="20"/>
        </w:rPr>
      </w:pPr>
    </w:p>
    <w:p w14:paraId="667D15D7" w14:textId="77777777" w:rsidR="00E10586" w:rsidRDefault="00000000">
      <w:pPr>
        <w:ind w:left="5140"/>
        <w:rPr>
          <w:sz w:val="20"/>
          <w:szCs w:val="20"/>
        </w:rPr>
      </w:pPr>
      <w:r>
        <w:rPr>
          <w:rFonts w:ascii="Arial" w:eastAsia="Arial" w:hAnsi="Arial" w:cs="Arial"/>
        </w:rPr>
        <w:t>363</w:t>
      </w:r>
    </w:p>
    <w:p w14:paraId="67BBBED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895CB06" w14:textId="77777777" w:rsidR="00AC4C03" w:rsidRDefault="00AC4C03" w:rsidP="00AC4C03">
      <w:pPr>
        <w:spacing w:line="11" w:lineRule="exact"/>
        <w:rPr>
          <w:sz w:val="20"/>
          <w:szCs w:val="20"/>
        </w:rPr>
      </w:pPr>
      <w:bookmarkStart w:id="379" w:name="page380"/>
      <w:bookmarkEnd w:id="379"/>
    </w:p>
    <w:p w14:paraId="159A7B80" w14:textId="77777777" w:rsidR="00E10586" w:rsidRDefault="00000000">
      <w:pPr>
        <w:spacing w:line="256" w:lineRule="auto"/>
        <w:ind w:right="180"/>
        <w:rPr>
          <w:sz w:val="20"/>
          <w:szCs w:val="20"/>
        </w:rPr>
      </w:pPr>
      <w:r>
        <w:rPr>
          <w:rFonts w:ascii="Arial" w:eastAsia="Arial" w:hAnsi="Arial" w:cs="Arial"/>
        </w:rPr>
        <w:t>Das Wort sagt, dass wir zu dem einen neuen Menschen werden sollen. Aus dem dunklen Schoß soll der dunkle, neue Mensch hervorgehen. Er hat die Aufgabe, das Reich der Finsternis auf Erden zu errichten.</w:t>
      </w:r>
    </w:p>
    <w:p w14:paraId="62809A91" w14:textId="77777777" w:rsidR="00AC4C03" w:rsidRDefault="00AC4C03" w:rsidP="00AC4C03">
      <w:pPr>
        <w:spacing w:line="200" w:lineRule="exact"/>
        <w:rPr>
          <w:sz w:val="20"/>
          <w:szCs w:val="20"/>
        </w:rPr>
      </w:pPr>
    </w:p>
    <w:p w14:paraId="7AB687EF" w14:textId="77777777" w:rsidR="00AC4C03" w:rsidRDefault="00AC4C03" w:rsidP="00AC4C03">
      <w:pPr>
        <w:spacing w:line="314" w:lineRule="exact"/>
        <w:rPr>
          <w:sz w:val="20"/>
          <w:szCs w:val="20"/>
        </w:rPr>
      </w:pPr>
    </w:p>
    <w:p w14:paraId="4789E52B" w14:textId="77777777" w:rsidR="00E10586" w:rsidRDefault="00000000">
      <w:pPr>
        <w:rPr>
          <w:sz w:val="20"/>
          <w:szCs w:val="20"/>
        </w:rPr>
      </w:pPr>
      <w:r>
        <w:rPr>
          <w:rFonts w:ascii="Calibri Light" w:eastAsia="Calibri Light" w:hAnsi="Calibri Light" w:cs="Calibri Light"/>
          <w:b/>
          <w:bCs/>
          <w:sz w:val="26"/>
          <w:szCs w:val="26"/>
        </w:rPr>
        <w:t>Dunkler Morgenstern als Torwächter über unsere Menschheit</w:t>
      </w:r>
    </w:p>
    <w:p w14:paraId="10297A84" w14:textId="77777777" w:rsidR="00AC4C03" w:rsidRDefault="00AC4C03" w:rsidP="00AC4C03">
      <w:pPr>
        <w:spacing w:line="38" w:lineRule="exact"/>
        <w:rPr>
          <w:sz w:val="20"/>
          <w:szCs w:val="20"/>
        </w:rPr>
      </w:pPr>
    </w:p>
    <w:p w14:paraId="224DCFE7" w14:textId="77777777" w:rsidR="00E10586" w:rsidRDefault="00000000">
      <w:pPr>
        <w:spacing w:line="249" w:lineRule="auto"/>
        <w:ind w:right="460"/>
        <w:rPr>
          <w:sz w:val="20"/>
          <w:szCs w:val="20"/>
        </w:rPr>
      </w:pPr>
      <w:r>
        <w:rPr>
          <w:rFonts w:ascii="Arial" w:eastAsia="Arial" w:hAnsi="Arial" w:cs="Arial"/>
        </w:rPr>
        <w:t>In 2 Petrus 1 lesen wir, dass der Morgenstern aufgeht und in unseren Herzen entsteht.</w:t>
      </w:r>
    </w:p>
    <w:p w14:paraId="1E2DA25E" w14:textId="77777777" w:rsidR="00AC4C03" w:rsidRDefault="00AC4C03" w:rsidP="00AC4C03">
      <w:pPr>
        <w:spacing w:line="140" w:lineRule="exact"/>
        <w:rPr>
          <w:sz w:val="20"/>
          <w:szCs w:val="20"/>
        </w:rPr>
      </w:pPr>
    </w:p>
    <w:p w14:paraId="57BAB4A2" w14:textId="77777777" w:rsidR="00E10586" w:rsidRDefault="00000000">
      <w:pPr>
        <w:spacing w:line="274" w:lineRule="auto"/>
        <w:ind w:left="20" w:right="200" w:hanging="11"/>
        <w:rPr>
          <w:sz w:val="20"/>
          <w:szCs w:val="20"/>
        </w:rPr>
      </w:pPr>
      <w:r>
        <w:rPr>
          <w:rFonts w:eastAsia="Times New Roman"/>
          <w:i/>
          <w:iCs/>
          <w:sz w:val="23"/>
          <w:szCs w:val="23"/>
        </w:rPr>
        <w:t xml:space="preserve">2 Petrus 1:19 Und wir haben das prophetische Wort noch fester (gemacht). Ihr tut gut daran, darauf zu achten wie auf eine Lampe, die an einem düsteren (schmutzigen und dunklen) Ort leuchtet, bis der Tag durchbricht (die Finsternis) und der Morgenstern in euren </w:t>
      </w:r>
      <w:r>
        <w:rPr>
          <w:rFonts w:eastAsia="Times New Roman"/>
          <w:i/>
          <w:iCs/>
          <w:sz w:val="23"/>
          <w:szCs w:val="23"/>
          <w:u w:val="single"/>
        </w:rPr>
        <w:t xml:space="preserve">Herzen </w:t>
      </w:r>
      <w:r>
        <w:rPr>
          <w:rFonts w:eastAsia="Times New Roman"/>
          <w:i/>
          <w:iCs/>
          <w:sz w:val="23"/>
          <w:szCs w:val="23"/>
        </w:rPr>
        <w:t>aufgeht (ins Leben tritt)</w:t>
      </w:r>
      <w:r>
        <w:rPr>
          <w:rFonts w:eastAsia="Times New Roman"/>
          <w:i/>
          <w:iCs/>
          <w:sz w:val="23"/>
          <w:szCs w:val="23"/>
          <w:u w:val="single"/>
        </w:rPr>
        <w:t>.</w:t>
      </w:r>
    </w:p>
    <w:p w14:paraId="30B08571" w14:textId="77777777" w:rsidR="00AC4C03" w:rsidRDefault="00AC4C03" w:rsidP="00AC4C03">
      <w:pPr>
        <w:spacing w:line="159" w:lineRule="exact"/>
        <w:rPr>
          <w:sz w:val="20"/>
          <w:szCs w:val="20"/>
        </w:rPr>
      </w:pPr>
    </w:p>
    <w:p w14:paraId="7EFC0AAD" w14:textId="77777777" w:rsidR="00E10586" w:rsidRDefault="00000000">
      <w:pPr>
        <w:spacing w:line="249" w:lineRule="auto"/>
        <w:ind w:right="260"/>
        <w:rPr>
          <w:sz w:val="20"/>
          <w:szCs w:val="20"/>
        </w:rPr>
      </w:pPr>
      <w:r>
        <w:rPr>
          <w:rFonts w:ascii="Arial" w:eastAsia="Arial" w:hAnsi="Arial" w:cs="Arial"/>
        </w:rPr>
        <w:t>Eine andere Übersetzung sagt, dass der Tagesstern in unseren Herzen aufgeht.</w:t>
      </w:r>
    </w:p>
    <w:p w14:paraId="26328BC1" w14:textId="77777777" w:rsidR="00AC4C03" w:rsidRDefault="00AC4C03" w:rsidP="00AC4C03">
      <w:pPr>
        <w:spacing w:line="139" w:lineRule="exact"/>
        <w:rPr>
          <w:sz w:val="20"/>
          <w:szCs w:val="20"/>
        </w:rPr>
      </w:pPr>
    </w:p>
    <w:p w14:paraId="7C283D28" w14:textId="77777777" w:rsidR="00E10586" w:rsidRDefault="00000000">
      <w:pPr>
        <w:spacing w:line="253" w:lineRule="auto"/>
        <w:ind w:right="20"/>
        <w:rPr>
          <w:sz w:val="20"/>
          <w:szCs w:val="20"/>
        </w:rPr>
      </w:pPr>
      <w:r>
        <w:rPr>
          <w:rFonts w:ascii="Arial" w:eastAsia="Arial" w:hAnsi="Arial" w:cs="Arial"/>
        </w:rPr>
        <w:t>Das Wort Herz, wie es hier nach dem Griechischen (G 2588) verwendet wird, bezieht sich auf das;</w:t>
      </w:r>
    </w:p>
    <w:p w14:paraId="2EBF23C4"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05696" behindDoc="1" locked="0" layoutInCell="0" allowOverlap="1" wp14:anchorId="6F6521D0" wp14:editId="15CF19C8">
                <wp:simplePos x="0" y="0"/>
                <wp:positionH relativeFrom="column">
                  <wp:posOffset>622935</wp:posOffset>
                </wp:positionH>
                <wp:positionV relativeFrom="paragraph">
                  <wp:posOffset>-192405</wp:posOffset>
                </wp:positionV>
                <wp:extent cx="317500" cy="0"/>
                <wp:effectExtent l="0" t="0" r="0" b="0"/>
                <wp:wrapNone/>
                <wp:docPr id="1011184208"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0" cy="4763"/>
                        </a:xfrm>
                        <a:prstGeom prst="line">
                          <a:avLst/>
                        </a:prstGeom>
                        <a:solidFill>
                          <a:srgbClr val="FFFFFF"/>
                        </a:solidFill>
                        <a:ln w="10160">
                          <a:solidFill>
                            <a:srgbClr val="7030A0"/>
                          </a:solidFill>
                          <a:miter lim="800000"/>
                          <a:headEnd/>
                          <a:tailEnd/>
                        </a:ln>
                      </wps:spPr>
                      <wps:bodyPr/>
                    </wps:wsp>
                  </a:graphicData>
                </a:graphic>
              </wp:anchor>
            </w:drawing>
          </mc:Choice>
          <mc:Fallback>
            <w:pict>
              <v:line w14:anchorId="305E90E0" id="Shape 96"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49.05pt,-15.15pt" to="74.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" o:allowincell="f" filled="t" strokecolor="#7030a0" strokeweight=".8pt">
                <v:stroke joinstyle="miter"/>
                <o:lock v:ext="edit" shapetype="f"/>
              </v:line>
            </w:pict>
          </mc:Fallback>
        </mc:AlternateContent>
      </w:r>
    </w:p>
    <w:p w14:paraId="75CBCFF8" w14:textId="77777777" w:rsidR="00AC4C03" w:rsidRDefault="00AC4C03" w:rsidP="00AC4C03">
      <w:pPr>
        <w:spacing w:line="127" w:lineRule="exact"/>
        <w:rPr>
          <w:sz w:val="20"/>
          <w:szCs w:val="20"/>
        </w:rPr>
      </w:pPr>
    </w:p>
    <w:p w14:paraId="26F65F05" w14:textId="77777777" w:rsidR="00E10586" w:rsidRDefault="00000000">
      <w:pPr>
        <w:numPr>
          <w:ilvl w:val="0"/>
          <w:numId w:val="101"/>
        </w:numPr>
        <w:tabs>
          <w:tab w:val="left" w:pos="280"/>
        </w:tabs>
        <w:spacing w:line="256" w:lineRule="auto"/>
        <w:ind w:left="280" w:right="760" w:hanging="279"/>
        <w:rPr>
          <w:rFonts w:ascii="Arial" w:eastAsia="Arial" w:hAnsi="Arial" w:cs="Arial"/>
        </w:rPr>
      </w:pPr>
      <w:r>
        <w:rPr>
          <w:rFonts w:ascii="Arial" w:eastAsia="Arial" w:hAnsi="Arial" w:cs="Arial"/>
        </w:rPr>
        <w:t>physisches Herz, das das Blut zirkulieren lässt; auch als Sitz unseres physischen Lebens bezeichnet,</w:t>
      </w:r>
    </w:p>
    <w:p w14:paraId="54A81B75" w14:textId="77777777" w:rsidR="00AC4C03" w:rsidRDefault="00AC4C03" w:rsidP="00AC4C03">
      <w:pPr>
        <w:spacing w:line="23" w:lineRule="exact"/>
        <w:rPr>
          <w:rFonts w:ascii="Arial" w:eastAsia="Arial" w:hAnsi="Arial" w:cs="Arial"/>
        </w:rPr>
      </w:pPr>
    </w:p>
    <w:p w14:paraId="50322CC6" w14:textId="77777777" w:rsidR="00E10586" w:rsidRDefault="00000000">
      <w:pPr>
        <w:numPr>
          <w:ilvl w:val="0"/>
          <w:numId w:val="101"/>
        </w:numPr>
        <w:tabs>
          <w:tab w:val="left" w:pos="280"/>
        </w:tabs>
        <w:ind w:left="280" w:hanging="279"/>
        <w:rPr>
          <w:rFonts w:ascii="Arial" w:eastAsia="Arial" w:hAnsi="Arial" w:cs="Arial"/>
        </w:rPr>
      </w:pPr>
      <w:r>
        <w:rPr>
          <w:rFonts w:ascii="Arial" w:eastAsia="Arial" w:hAnsi="Arial" w:cs="Arial"/>
        </w:rPr>
        <w:t>Zentrum unseres geistlichen Lebens,</w:t>
      </w:r>
    </w:p>
    <w:p w14:paraId="2FEC7688" w14:textId="77777777" w:rsidR="00AC4C03" w:rsidRDefault="00AC4C03" w:rsidP="00AC4C03">
      <w:pPr>
        <w:spacing w:line="48" w:lineRule="exact"/>
        <w:rPr>
          <w:rFonts w:ascii="Arial" w:eastAsia="Arial" w:hAnsi="Arial" w:cs="Arial"/>
        </w:rPr>
      </w:pPr>
    </w:p>
    <w:p w14:paraId="1D8C07A4" w14:textId="77777777" w:rsidR="00E10586" w:rsidRDefault="00000000">
      <w:pPr>
        <w:numPr>
          <w:ilvl w:val="0"/>
          <w:numId w:val="101"/>
        </w:numPr>
        <w:tabs>
          <w:tab w:val="left" w:pos="280"/>
        </w:tabs>
        <w:spacing w:line="261" w:lineRule="auto"/>
        <w:ind w:left="280" w:right="420" w:hanging="279"/>
        <w:rPr>
          <w:rFonts w:ascii="Arial" w:eastAsia="Arial" w:hAnsi="Arial" w:cs="Arial"/>
        </w:rPr>
      </w:pPr>
      <w:r>
        <w:rPr>
          <w:rFonts w:ascii="Arial" w:eastAsia="Arial" w:hAnsi="Arial" w:cs="Arial"/>
        </w:rPr>
        <w:t>Seele oder Geist als die Quelle unserer Gedanken, Leidenschaften, Wünsche, Begierden, Neigungen, Ziele und Bemühungen,</w:t>
      </w:r>
    </w:p>
    <w:p w14:paraId="200DD5F4" w14:textId="77777777" w:rsidR="00AC4C03" w:rsidRDefault="00AC4C03" w:rsidP="00AC4C03">
      <w:pPr>
        <w:spacing w:line="27" w:lineRule="exact"/>
        <w:rPr>
          <w:rFonts w:ascii="Arial" w:eastAsia="Arial" w:hAnsi="Arial" w:cs="Arial"/>
        </w:rPr>
      </w:pPr>
    </w:p>
    <w:p w14:paraId="4DD5AE08" w14:textId="77777777" w:rsidR="00E10586" w:rsidRDefault="00000000">
      <w:pPr>
        <w:numPr>
          <w:ilvl w:val="0"/>
          <w:numId w:val="101"/>
        </w:numPr>
        <w:tabs>
          <w:tab w:val="left" w:pos="280"/>
        </w:tabs>
        <w:spacing w:line="259" w:lineRule="auto"/>
        <w:ind w:left="280" w:right="40" w:hanging="279"/>
        <w:rPr>
          <w:rFonts w:ascii="Arial" w:eastAsia="Arial" w:hAnsi="Arial" w:cs="Arial"/>
        </w:rPr>
      </w:pPr>
      <w:r>
        <w:rPr>
          <w:rFonts w:ascii="Arial" w:eastAsia="Arial" w:hAnsi="Arial" w:cs="Arial"/>
        </w:rPr>
        <w:t>die Seele als Sitz der Empfindungen, Gefühle, Emotionen, Begierden, Appetite und Leidenschaften, die auf schlechte oder gute Weise erregt werden, und</w:t>
      </w:r>
    </w:p>
    <w:p w14:paraId="1982522F" w14:textId="77777777" w:rsidR="00AC4C03" w:rsidRDefault="00AC4C03" w:rsidP="00AC4C03">
      <w:pPr>
        <w:spacing w:line="20" w:lineRule="exact"/>
        <w:rPr>
          <w:rFonts w:ascii="Arial" w:eastAsia="Arial" w:hAnsi="Arial" w:cs="Arial"/>
        </w:rPr>
      </w:pPr>
    </w:p>
    <w:p w14:paraId="3797906B" w14:textId="77777777" w:rsidR="00E10586" w:rsidRDefault="00000000">
      <w:pPr>
        <w:numPr>
          <w:ilvl w:val="0"/>
          <w:numId w:val="101"/>
        </w:numPr>
        <w:tabs>
          <w:tab w:val="left" w:pos="280"/>
        </w:tabs>
        <w:ind w:left="280" w:hanging="279"/>
        <w:rPr>
          <w:rFonts w:ascii="Arial" w:eastAsia="Arial" w:hAnsi="Arial" w:cs="Arial"/>
        </w:rPr>
      </w:pPr>
      <w:r>
        <w:rPr>
          <w:rFonts w:ascii="Arial" w:eastAsia="Arial" w:hAnsi="Arial" w:cs="Arial"/>
        </w:rPr>
        <w:t>der Sitz der Intelligenz - der Wille und der Charakter.</w:t>
      </w:r>
    </w:p>
    <w:p w14:paraId="4C8C2D51" w14:textId="77777777" w:rsidR="00AC4C03" w:rsidRDefault="00AC4C03" w:rsidP="00AC4C03">
      <w:pPr>
        <w:sectPr w:rsidR="00AC4C03">
          <w:pgSz w:w="8400" w:h="11908"/>
          <w:pgMar w:top="1440" w:right="1432" w:bottom="145" w:left="1440" w:header="0" w:footer="0" w:gutter="0"/>
          <w:cols w:space="720" w:equalWidth="0">
            <w:col w:w="5520"/>
          </w:cols>
        </w:sectPr>
      </w:pPr>
    </w:p>
    <w:p w14:paraId="38B34B1A" w14:textId="77777777" w:rsidR="00AC4C03" w:rsidRDefault="00AC4C03" w:rsidP="00AC4C03">
      <w:pPr>
        <w:spacing w:line="200" w:lineRule="exact"/>
        <w:rPr>
          <w:sz w:val="20"/>
          <w:szCs w:val="20"/>
        </w:rPr>
      </w:pPr>
    </w:p>
    <w:p w14:paraId="5154F3A5" w14:textId="77777777" w:rsidR="00AC4C03" w:rsidRDefault="00AC4C03" w:rsidP="00AC4C03">
      <w:pPr>
        <w:spacing w:line="200" w:lineRule="exact"/>
        <w:rPr>
          <w:sz w:val="20"/>
          <w:szCs w:val="20"/>
        </w:rPr>
      </w:pPr>
    </w:p>
    <w:p w14:paraId="4313DA8E" w14:textId="77777777" w:rsidR="00AC4C03" w:rsidRDefault="00AC4C03" w:rsidP="00AC4C03">
      <w:pPr>
        <w:spacing w:line="200" w:lineRule="exact"/>
        <w:rPr>
          <w:sz w:val="20"/>
          <w:szCs w:val="20"/>
        </w:rPr>
      </w:pPr>
    </w:p>
    <w:p w14:paraId="6BB45CB7" w14:textId="77777777" w:rsidR="00AC4C03" w:rsidRDefault="00AC4C03" w:rsidP="00AC4C03">
      <w:pPr>
        <w:spacing w:line="200" w:lineRule="exact"/>
        <w:rPr>
          <w:sz w:val="20"/>
          <w:szCs w:val="20"/>
        </w:rPr>
      </w:pPr>
    </w:p>
    <w:p w14:paraId="0155BE3D" w14:textId="77777777" w:rsidR="00AC4C03" w:rsidRDefault="00AC4C03" w:rsidP="00AC4C03">
      <w:pPr>
        <w:spacing w:line="260" w:lineRule="exact"/>
        <w:rPr>
          <w:sz w:val="20"/>
          <w:szCs w:val="20"/>
        </w:rPr>
      </w:pPr>
    </w:p>
    <w:p w14:paraId="516FD10C" w14:textId="77777777" w:rsidR="00E10586" w:rsidRDefault="00000000">
      <w:pPr>
        <w:ind w:left="5140"/>
        <w:rPr>
          <w:sz w:val="20"/>
          <w:szCs w:val="20"/>
        </w:rPr>
      </w:pPr>
      <w:r>
        <w:rPr>
          <w:rFonts w:ascii="Arial" w:eastAsia="Arial" w:hAnsi="Arial" w:cs="Arial"/>
        </w:rPr>
        <w:t>364</w:t>
      </w:r>
    </w:p>
    <w:p w14:paraId="49B39D9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AB276B1" w14:textId="77777777" w:rsidR="00AC4C03" w:rsidRDefault="00AC4C03" w:rsidP="00AC4C03">
      <w:pPr>
        <w:spacing w:line="11" w:lineRule="exact"/>
        <w:rPr>
          <w:sz w:val="20"/>
          <w:szCs w:val="20"/>
        </w:rPr>
      </w:pPr>
      <w:bookmarkStart w:id="380" w:name="page381"/>
      <w:bookmarkEnd w:id="380"/>
    </w:p>
    <w:p w14:paraId="7B8011EE" w14:textId="77777777" w:rsidR="00E10586" w:rsidRDefault="00000000">
      <w:pPr>
        <w:spacing w:line="257" w:lineRule="auto"/>
        <w:ind w:right="180"/>
        <w:rPr>
          <w:sz w:val="20"/>
          <w:szCs w:val="20"/>
        </w:rPr>
      </w:pPr>
      <w:r>
        <w:rPr>
          <w:rFonts w:ascii="Arial" w:eastAsia="Arial" w:hAnsi="Arial" w:cs="Arial"/>
        </w:rPr>
        <w:t>Denk einen Moment darüber nach, welche Auswirkungen es hätte, wenn Luzifer - der verunreinigte Morgenstern - in all diesen Bereichen das Sagen hätte. Wie würde sich das auf unser Leben - Geist, Seele und Körper - auswirken? Wir müssen ihm abschwören, ihn anprangern und ihn aus allen Bereichen der Herrschaft in und/oder über uns vertreiben.</w:t>
      </w:r>
    </w:p>
    <w:p w14:paraId="7B3CC90D" w14:textId="77777777" w:rsidR="00AC4C03" w:rsidRDefault="00AC4C03" w:rsidP="00AC4C03">
      <w:pPr>
        <w:spacing w:line="135" w:lineRule="exact"/>
        <w:rPr>
          <w:sz w:val="20"/>
          <w:szCs w:val="20"/>
        </w:rPr>
      </w:pPr>
    </w:p>
    <w:p w14:paraId="65F9DFA5" w14:textId="77777777" w:rsidR="00E10586" w:rsidRDefault="00000000">
      <w:pPr>
        <w:spacing w:line="253" w:lineRule="auto"/>
        <w:ind w:right="260"/>
        <w:rPr>
          <w:sz w:val="20"/>
          <w:szCs w:val="20"/>
        </w:rPr>
      </w:pPr>
      <w:r>
        <w:rPr>
          <w:rFonts w:ascii="Arial" w:eastAsia="Arial" w:hAnsi="Arial" w:cs="Arial"/>
        </w:rPr>
        <w:t xml:space="preserve">Am Anfang von 1. Mose 1 lesen wir, dass </w:t>
      </w:r>
      <w:r>
        <w:rPr>
          <w:rFonts w:ascii="Arial" w:eastAsia="Arial" w:hAnsi="Arial" w:cs="Arial"/>
          <w:b/>
          <w:bCs/>
        </w:rPr>
        <w:t xml:space="preserve">sich </w:t>
      </w:r>
      <w:r>
        <w:rPr>
          <w:rFonts w:ascii="Arial" w:eastAsia="Arial" w:hAnsi="Arial" w:cs="Arial"/>
        </w:rPr>
        <w:t xml:space="preserve">der Geist Gottes auf der </w:t>
      </w:r>
      <w:r>
        <w:rPr>
          <w:rFonts w:ascii="Arial" w:eastAsia="Arial" w:hAnsi="Arial" w:cs="Arial"/>
          <w:b/>
          <w:bCs/>
        </w:rPr>
        <w:t>Wasseroberfläche bewegte</w:t>
      </w:r>
      <w:r>
        <w:rPr>
          <w:rFonts w:ascii="Arial" w:eastAsia="Arial" w:hAnsi="Arial" w:cs="Arial"/>
        </w:rPr>
        <w:t xml:space="preserve">. Im Hebräischen (H7363) </w:t>
      </w:r>
      <w:r>
        <w:rPr>
          <w:rFonts w:ascii="Arial" w:eastAsia="Arial" w:hAnsi="Arial" w:cs="Arial"/>
          <w:b/>
          <w:bCs/>
        </w:rPr>
        <w:t xml:space="preserve">bedeutet </w:t>
      </w:r>
      <w:r>
        <w:rPr>
          <w:rFonts w:ascii="Arial" w:eastAsia="Arial" w:hAnsi="Arial" w:cs="Arial"/>
        </w:rPr>
        <w:t>das Wort "bewegt" "</w:t>
      </w:r>
      <w:r>
        <w:rPr>
          <w:rFonts w:ascii="Arial" w:eastAsia="Arial" w:hAnsi="Arial" w:cs="Arial"/>
          <w:b/>
          <w:bCs/>
        </w:rPr>
        <w:t>brüten".</w:t>
      </w:r>
    </w:p>
    <w:p w14:paraId="3E05BABF" w14:textId="77777777" w:rsidR="00AC4C03" w:rsidRDefault="00AC4C03" w:rsidP="00AC4C03">
      <w:pPr>
        <w:spacing w:line="136" w:lineRule="exact"/>
        <w:rPr>
          <w:sz w:val="20"/>
          <w:szCs w:val="20"/>
        </w:rPr>
      </w:pPr>
    </w:p>
    <w:p w14:paraId="7CDA0A40" w14:textId="77777777" w:rsidR="00E10586" w:rsidRDefault="00000000">
      <w:pPr>
        <w:spacing w:line="255" w:lineRule="auto"/>
        <w:ind w:right="80"/>
        <w:rPr>
          <w:sz w:val="20"/>
          <w:szCs w:val="20"/>
        </w:rPr>
      </w:pPr>
      <w:r>
        <w:rPr>
          <w:rFonts w:ascii="Arial" w:eastAsia="Arial" w:hAnsi="Arial" w:cs="Arial"/>
        </w:rPr>
        <w:t>Wenn wir uns die englische Definition des Wortes "Brut" ansehen, sehen wir, dass es eine Anzahl von Jungen bedeutet, die gezeugt oder ausgebrütet wurden, oder eine Familie von Nachkommen.</w:t>
      </w:r>
    </w:p>
    <w:p w14:paraId="53C8236C" w14:textId="77777777" w:rsidR="00AC4C03" w:rsidRDefault="00AC4C03" w:rsidP="00AC4C03">
      <w:pPr>
        <w:spacing w:line="134" w:lineRule="exact"/>
        <w:rPr>
          <w:sz w:val="20"/>
          <w:szCs w:val="20"/>
        </w:rPr>
      </w:pPr>
    </w:p>
    <w:p w14:paraId="4003CEE9" w14:textId="77777777" w:rsidR="00E10586" w:rsidRDefault="00000000">
      <w:pPr>
        <w:spacing w:line="256" w:lineRule="auto"/>
        <w:ind w:right="220"/>
        <w:rPr>
          <w:sz w:val="20"/>
          <w:szCs w:val="20"/>
        </w:rPr>
      </w:pPr>
      <w:r>
        <w:rPr>
          <w:rFonts w:ascii="Arial" w:eastAsia="Arial" w:hAnsi="Arial" w:cs="Arial"/>
        </w:rPr>
        <w:t>Wasser ist ein wesentlicher Bestandteil eines jeden Schoßes. Abgesehen davon, dass Luzifer als Fürst oder Torwächter über den dunklen Schoß wacht, wissen wir also, dass alle möglichen dunklen Wesen über dem Wasser brüten und es als ihr dunkles Territorium beanspruchen.</w:t>
      </w:r>
    </w:p>
    <w:p w14:paraId="6D2590F7" w14:textId="77777777" w:rsidR="00AC4C03" w:rsidRDefault="00AC4C03" w:rsidP="00AC4C03">
      <w:pPr>
        <w:spacing w:line="135" w:lineRule="exact"/>
        <w:rPr>
          <w:sz w:val="20"/>
          <w:szCs w:val="20"/>
        </w:rPr>
      </w:pPr>
    </w:p>
    <w:p w14:paraId="55374924" w14:textId="77777777" w:rsidR="00E10586" w:rsidRDefault="00000000">
      <w:pPr>
        <w:spacing w:line="256" w:lineRule="auto"/>
        <w:ind w:right="60"/>
        <w:rPr>
          <w:sz w:val="20"/>
          <w:szCs w:val="20"/>
        </w:rPr>
      </w:pPr>
      <w:r>
        <w:rPr>
          <w:rFonts w:ascii="Arial" w:eastAsia="Arial" w:hAnsi="Arial" w:cs="Arial"/>
        </w:rPr>
        <w:t>Wir können also sagen, dass das Wasser in den dunklen Leibern von der Ungerechtigkeit und den dahinter stehenden Energien und Kräften geprägt und überschattet ist. Wir müssen ernsthaft über den Zustand unseres Wassers beten, denn bis zu 70 % unseres Wesens sind Wasser.</w:t>
      </w:r>
    </w:p>
    <w:p w14:paraId="44FDDC32" w14:textId="77777777" w:rsidR="00AC4C03" w:rsidRDefault="00AC4C03" w:rsidP="00AC4C03">
      <w:pPr>
        <w:spacing w:line="140" w:lineRule="exact"/>
        <w:rPr>
          <w:sz w:val="20"/>
          <w:szCs w:val="20"/>
        </w:rPr>
      </w:pPr>
    </w:p>
    <w:p w14:paraId="59F53624" w14:textId="77777777" w:rsidR="00E10586" w:rsidRDefault="00000000">
      <w:pPr>
        <w:spacing w:line="255" w:lineRule="auto"/>
        <w:ind w:left="20" w:right="100" w:hanging="11"/>
        <w:rPr>
          <w:sz w:val="20"/>
          <w:szCs w:val="20"/>
        </w:rPr>
      </w:pPr>
      <w:r>
        <w:rPr>
          <w:rFonts w:eastAsia="Times New Roman"/>
          <w:i/>
          <w:iCs/>
          <w:sz w:val="24"/>
          <w:szCs w:val="24"/>
        </w:rPr>
        <w:t>Psalm 58:3 Die Gottlosen sind verkehrt und entfremdet vom Mutterleib an; sie gehen in die Irre, sobald sie geboren sind, und reden Lügen.</w:t>
      </w:r>
    </w:p>
    <w:p w14:paraId="2F2AE3F6" w14:textId="77777777" w:rsidR="00AC4C03" w:rsidRDefault="00AC4C03" w:rsidP="00AC4C03">
      <w:pPr>
        <w:spacing w:line="180" w:lineRule="exact"/>
        <w:rPr>
          <w:sz w:val="20"/>
          <w:szCs w:val="20"/>
        </w:rPr>
      </w:pPr>
    </w:p>
    <w:p w14:paraId="1B7828E4" w14:textId="77777777" w:rsidR="00E10586" w:rsidRDefault="00000000">
      <w:pPr>
        <w:spacing w:line="253" w:lineRule="auto"/>
        <w:ind w:right="80"/>
        <w:rPr>
          <w:sz w:val="20"/>
          <w:szCs w:val="20"/>
        </w:rPr>
      </w:pPr>
      <w:r>
        <w:rPr>
          <w:rFonts w:ascii="Arial" w:eastAsia="Arial" w:hAnsi="Arial" w:cs="Arial"/>
        </w:rPr>
        <w:t>Als ich mir diesen Vers genauer ansah, wurde mir klar, was die Schlüsselwörter dieses Verses im hebräischen Kontext bedeuten.</w:t>
      </w:r>
    </w:p>
    <w:p w14:paraId="6BC5621B" w14:textId="77777777" w:rsidR="00AC4C03" w:rsidRDefault="00AC4C03" w:rsidP="00AC4C03">
      <w:pPr>
        <w:spacing w:line="135" w:lineRule="exact"/>
        <w:rPr>
          <w:sz w:val="20"/>
          <w:szCs w:val="20"/>
        </w:rPr>
      </w:pPr>
    </w:p>
    <w:p w14:paraId="0E519741" w14:textId="77777777" w:rsidR="00E10586" w:rsidRDefault="00000000">
      <w:pPr>
        <w:spacing w:line="249" w:lineRule="auto"/>
        <w:ind w:right="180"/>
        <w:rPr>
          <w:sz w:val="20"/>
          <w:szCs w:val="20"/>
        </w:rPr>
      </w:pPr>
      <w:r>
        <w:rPr>
          <w:rFonts w:ascii="Arial" w:eastAsia="Arial" w:hAnsi="Arial" w:cs="Arial"/>
        </w:rPr>
        <w:t xml:space="preserve">Entfremdet </w:t>
      </w:r>
      <w:r>
        <w:rPr>
          <w:rFonts w:ascii="Arial" w:eastAsia="Arial" w:hAnsi="Arial" w:cs="Arial"/>
          <w:u w:val="single"/>
        </w:rPr>
        <w:t xml:space="preserve">(H2114): </w:t>
      </w:r>
      <w:r>
        <w:rPr>
          <w:rFonts w:ascii="Arial" w:eastAsia="Arial" w:hAnsi="Arial" w:cs="Arial"/>
        </w:rPr>
        <w:t>ein Fremder, ein Feind, ein Abscheulicher, eine Prostituierte oder eine Hure werden.</w:t>
      </w:r>
    </w:p>
    <w:p w14:paraId="6B244C63"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06720" behindDoc="1" locked="0" layoutInCell="0" allowOverlap="1" wp14:anchorId="451CD2D1" wp14:editId="7DD06880">
                <wp:simplePos x="0" y="0"/>
                <wp:positionH relativeFrom="column">
                  <wp:posOffset>0</wp:posOffset>
                </wp:positionH>
                <wp:positionV relativeFrom="paragraph">
                  <wp:posOffset>-187325</wp:posOffset>
                </wp:positionV>
                <wp:extent cx="64008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 cy="4763"/>
                        </a:xfrm>
                        <a:prstGeom prst="line">
                          <a:avLst/>
                        </a:prstGeom>
                        <a:solidFill>
                          <a:srgbClr val="FFFFFF"/>
                        </a:solidFill>
                        <a:ln w="10159">
                          <a:solidFill>
                            <a:srgbClr val="7030A0"/>
                          </a:solidFill>
                          <a:miter lim="800000"/>
                          <a:headEnd/>
                          <a:tailEnd/>
                        </a:ln>
                      </wps:spPr>
                      <wps:bodyPr/>
                    </wps:wsp>
                  </a:graphicData>
                </a:graphic>
              </wp:anchor>
            </w:drawing>
          </mc:Choice>
          <mc:Fallback>
            <w:pict>
              <v:line w14:anchorId="05DE4910" id="Shape 97"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 from="0,-14.75pt" to="50.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" o:allowincell="f" filled="t" strokecolor="#7030a0" strokeweight=".28219mm">
                <v:stroke joinstyle="miter"/>
                <o:lock v:ext="edit" shapetype="f"/>
              </v:line>
            </w:pict>
          </mc:Fallback>
        </mc:AlternateContent>
      </w:r>
    </w:p>
    <w:p w14:paraId="6A935F82" w14:textId="77777777" w:rsidR="00AC4C03" w:rsidRDefault="00AC4C03" w:rsidP="00AC4C03">
      <w:pPr>
        <w:sectPr w:rsidR="00AC4C03">
          <w:pgSz w:w="8400" w:h="11908"/>
          <w:pgMar w:top="1440" w:right="1432" w:bottom="145" w:left="1440" w:header="0" w:footer="0" w:gutter="0"/>
          <w:cols w:space="720" w:equalWidth="0">
            <w:col w:w="5520"/>
          </w:cols>
        </w:sectPr>
      </w:pPr>
    </w:p>
    <w:p w14:paraId="32C3EDA5" w14:textId="77777777" w:rsidR="00AC4C03" w:rsidRDefault="00AC4C03" w:rsidP="00AC4C03">
      <w:pPr>
        <w:spacing w:line="200" w:lineRule="exact"/>
        <w:rPr>
          <w:sz w:val="20"/>
          <w:szCs w:val="20"/>
        </w:rPr>
      </w:pPr>
    </w:p>
    <w:p w14:paraId="2180B09B" w14:textId="77777777" w:rsidR="00AC4C03" w:rsidRDefault="00AC4C03" w:rsidP="00AC4C03">
      <w:pPr>
        <w:spacing w:line="200" w:lineRule="exact"/>
        <w:rPr>
          <w:sz w:val="20"/>
          <w:szCs w:val="20"/>
        </w:rPr>
      </w:pPr>
    </w:p>
    <w:p w14:paraId="6103DFBB" w14:textId="77777777" w:rsidR="00AC4C03" w:rsidRDefault="00AC4C03" w:rsidP="00AC4C03">
      <w:pPr>
        <w:spacing w:line="230" w:lineRule="exact"/>
        <w:rPr>
          <w:sz w:val="20"/>
          <w:szCs w:val="20"/>
        </w:rPr>
      </w:pPr>
    </w:p>
    <w:p w14:paraId="6CAAF654" w14:textId="77777777" w:rsidR="00E10586" w:rsidRDefault="00000000">
      <w:pPr>
        <w:ind w:left="5140"/>
        <w:rPr>
          <w:sz w:val="20"/>
          <w:szCs w:val="20"/>
        </w:rPr>
      </w:pPr>
      <w:r>
        <w:rPr>
          <w:rFonts w:ascii="Arial" w:eastAsia="Arial" w:hAnsi="Arial" w:cs="Arial"/>
        </w:rPr>
        <w:t>365</w:t>
      </w:r>
    </w:p>
    <w:p w14:paraId="75B8D5D8"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EF0BDDF" w14:textId="77777777" w:rsidR="00AC4C03" w:rsidRDefault="00AC4C03" w:rsidP="00AC4C03">
      <w:pPr>
        <w:spacing w:line="1" w:lineRule="exact"/>
        <w:rPr>
          <w:sz w:val="20"/>
          <w:szCs w:val="20"/>
        </w:rPr>
      </w:pPr>
      <w:bookmarkStart w:id="381" w:name="page382"/>
      <w:bookmarkEnd w:id="381"/>
    </w:p>
    <w:p w14:paraId="04B0FE57" w14:textId="77777777" w:rsidR="00E10586" w:rsidRDefault="00000000">
      <w:pPr>
        <w:rPr>
          <w:sz w:val="20"/>
          <w:szCs w:val="20"/>
        </w:rPr>
      </w:pPr>
      <w:r>
        <w:rPr>
          <w:rFonts w:ascii="Arial" w:eastAsia="Arial" w:hAnsi="Arial" w:cs="Arial"/>
        </w:rPr>
        <w:t>Unsere dunklen Anteile tragen diese Identitätsmerkmale schon im Mutterleib.</w:t>
      </w:r>
    </w:p>
    <w:p w14:paraId="1519F96B" w14:textId="77777777" w:rsidR="00AC4C03" w:rsidRDefault="00AC4C03" w:rsidP="00AC4C03">
      <w:pPr>
        <w:spacing w:line="148" w:lineRule="exact"/>
        <w:rPr>
          <w:sz w:val="20"/>
          <w:szCs w:val="20"/>
        </w:rPr>
      </w:pPr>
    </w:p>
    <w:p w14:paraId="20823EFC" w14:textId="77777777" w:rsidR="00E10586" w:rsidRDefault="00000000">
      <w:pPr>
        <w:spacing w:line="255" w:lineRule="auto"/>
        <w:ind w:right="180"/>
        <w:rPr>
          <w:sz w:val="20"/>
          <w:szCs w:val="20"/>
        </w:rPr>
      </w:pPr>
      <w:r>
        <w:rPr>
          <w:rFonts w:ascii="Arial" w:eastAsia="Arial" w:hAnsi="Arial" w:cs="Arial"/>
        </w:rPr>
        <w:t>Astray (H8582): sich wundern, irren, berauschen, sündigen, umherirren, täuschen, verführen, taumeln, vom Weg abkommen.</w:t>
      </w:r>
    </w:p>
    <w:p w14:paraId="3FB71D78"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07744" behindDoc="1" locked="0" layoutInCell="0" allowOverlap="1" wp14:anchorId="3F45E8C4" wp14:editId="77FF8130">
                <wp:simplePos x="0" y="0"/>
                <wp:positionH relativeFrom="column">
                  <wp:posOffset>0</wp:posOffset>
                </wp:positionH>
                <wp:positionV relativeFrom="paragraph">
                  <wp:posOffset>-365760</wp:posOffset>
                </wp:positionV>
                <wp:extent cx="39878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780" cy="4763"/>
                        </a:xfrm>
                        <a:prstGeom prst="line">
                          <a:avLst/>
                        </a:prstGeom>
                        <a:solidFill>
                          <a:srgbClr val="FFFFFF"/>
                        </a:solidFill>
                        <a:ln w="10159">
                          <a:solidFill>
                            <a:srgbClr val="7030A0"/>
                          </a:solidFill>
                          <a:miter lim="800000"/>
                          <a:headEnd/>
                          <a:tailEnd/>
                        </a:ln>
                      </wps:spPr>
                      <wps:bodyPr/>
                    </wps:wsp>
                  </a:graphicData>
                </a:graphic>
              </wp:anchor>
            </w:drawing>
          </mc:Choice>
          <mc:Fallback>
            <w:pict>
              <v:line w14:anchorId="29D8CD61" id="Shape 98" o:spid="_x0000_s1026" style="position:absolute;z-index:-251508736;visibility:visible;mso-wrap-style:square;mso-wrap-distance-left:9pt;mso-wrap-distance-top:0;mso-wrap-distance-right:9pt;mso-wrap-distance-bottom:0;mso-position-horizontal:absolute;mso-position-horizontal-relative:text;mso-position-vertical:absolute;mso-position-vertical-relative:text" from="0,-28.8pt" to="31.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" o:allowincell="f" filled="t" strokecolor="#7030a0" strokeweight=".28219mm">
                <v:stroke joinstyle="miter"/>
                <o:lock v:ext="edit" shapetype="f"/>
              </v:line>
            </w:pict>
          </mc:Fallback>
        </mc:AlternateContent>
      </w:r>
    </w:p>
    <w:p w14:paraId="6EF248DA" w14:textId="77777777" w:rsidR="00AC4C03" w:rsidRDefault="00AC4C03" w:rsidP="00AC4C03">
      <w:pPr>
        <w:spacing w:line="114" w:lineRule="exact"/>
        <w:rPr>
          <w:sz w:val="20"/>
          <w:szCs w:val="20"/>
        </w:rPr>
      </w:pPr>
    </w:p>
    <w:p w14:paraId="5FE1BF3E" w14:textId="77777777" w:rsidR="00E10586" w:rsidRDefault="00000000">
      <w:pPr>
        <w:spacing w:line="257" w:lineRule="auto"/>
        <w:ind w:right="20"/>
        <w:rPr>
          <w:sz w:val="20"/>
          <w:szCs w:val="20"/>
        </w:rPr>
      </w:pPr>
      <w:r>
        <w:rPr>
          <w:rFonts w:ascii="Arial" w:eastAsia="Arial" w:hAnsi="Arial" w:cs="Arial"/>
        </w:rPr>
        <w:t>Wir wissen, dass Jeschua der Weg ist - vom Weg abgekommen zu sein, bedeutet also, nicht mit ihm verbunden zu sein. Diese Bibelstelle besagt also, dass unser dunkler Charakter, der sich durch seine dunklen Früchte auszeichnet, bereits nach der Geburt vorhanden ist, wenn wir aus dem Mutterleib kommen. Die Lügen sind bereits in uns verankert. Wir sind vom Vater der Lüge gezeichnet.</w:t>
      </w:r>
    </w:p>
    <w:p w14:paraId="727284AA" w14:textId="77777777" w:rsidR="00AC4C03" w:rsidRDefault="00AC4C03" w:rsidP="00AC4C03">
      <w:pPr>
        <w:spacing w:line="135" w:lineRule="exact"/>
        <w:rPr>
          <w:sz w:val="20"/>
          <w:szCs w:val="20"/>
        </w:rPr>
      </w:pPr>
    </w:p>
    <w:p w14:paraId="2E58511D" w14:textId="77777777" w:rsidR="00E10586" w:rsidRDefault="00000000">
      <w:pPr>
        <w:spacing w:line="272" w:lineRule="auto"/>
        <w:ind w:left="20" w:right="20" w:hanging="11"/>
        <w:rPr>
          <w:sz w:val="20"/>
          <w:szCs w:val="20"/>
        </w:rPr>
      </w:pPr>
      <w:r>
        <w:rPr>
          <w:rFonts w:eastAsia="Times New Roman"/>
          <w:i/>
          <w:iCs/>
          <w:sz w:val="23"/>
          <w:szCs w:val="23"/>
        </w:rPr>
        <w:t>Johannes 8:44 Ihr seid von eurem Vater, dem Teufel, und es ist euer Wille, die Begierden zu üben und die Lüste zu befriedigen (die charakteristisch sind) eures Vaters. Er war von Anfang an ein Mörder und steht nicht in der Wahrheit, denn es ist keine Wahrheit in ihm. Wenn er die Unwahrheit spricht, spricht er das, was ihm natürlich ist, denn er ist ein Lügner (selbst) und der Vater der Lüge und von allem, was falsch ist.</w:t>
      </w:r>
    </w:p>
    <w:p w14:paraId="0D2C99FC" w14:textId="77777777" w:rsidR="00AC4C03" w:rsidRDefault="00AC4C03" w:rsidP="00AC4C03">
      <w:pPr>
        <w:spacing w:line="171" w:lineRule="exact"/>
        <w:rPr>
          <w:sz w:val="20"/>
          <w:szCs w:val="20"/>
        </w:rPr>
      </w:pPr>
    </w:p>
    <w:p w14:paraId="031C00DD" w14:textId="77777777" w:rsidR="00E10586" w:rsidRDefault="00000000">
      <w:pPr>
        <w:spacing w:line="257" w:lineRule="auto"/>
        <w:ind w:right="20"/>
        <w:rPr>
          <w:sz w:val="20"/>
          <w:szCs w:val="20"/>
        </w:rPr>
      </w:pPr>
      <w:r>
        <w:rPr>
          <w:rFonts w:ascii="Arial" w:eastAsia="Arial" w:hAnsi="Arial" w:cs="Arial"/>
        </w:rPr>
        <w:t>Wir müssen dem dunklen Schoß und allem, was zur Erschaffung unseres dunklen Zwillings benutzt wurde, vollständig entsagen und ihn verleugnen. Wir müssen um eine spirituelle Hysterektomie bitten, damit diese Gebärmutter und alles, was sie mit sich bringt, vollständig aus unserer Menschheit, unseren Zeitlinien, Blutlinien, Saatlinien und Lebenslinien entfernt wird.</w:t>
      </w:r>
    </w:p>
    <w:p w14:paraId="6459C71F" w14:textId="77777777" w:rsidR="00AC4C03" w:rsidRDefault="00AC4C03" w:rsidP="00AC4C03">
      <w:pPr>
        <w:sectPr w:rsidR="00AC4C03">
          <w:pgSz w:w="8400" w:h="11908"/>
          <w:pgMar w:top="1440" w:right="1432" w:bottom="145" w:left="1440" w:header="0" w:footer="0" w:gutter="0"/>
          <w:cols w:space="720" w:equalWidth="0">
            <w:col w:w="5520"/>
          </w:cols>
        </w:sectPr>
      </w:pPr>
    </w:p>
    <w:p w14:paraId="6338C9E0" w14:textId="77777777" w:rsidR="00AC4C03" w:rsidRDefault="00AC4C03" w:rsidP="00AC4C03">
      <w:pPr>
        <w:spacing w:line="200" w:lineRule="exact"/>
        <w:rPr>
          <w:sz w:val="20"/>
          <w:szCs w:val="20"/>
        </w:rPr>
      </w:pPr>
    </w:p>
    <w:p w14:paraId="14A59083" w14:textId="77777777" w:rsidR="00AC4C03" w:rsidRDefault="00AC4C03" w:rsidP="00AC4C03">
      <w:pPr>
        <w:spacing w:line="200" w:lineRule="exact"/>
        <w:rPr>
          <w:sz w:val="20"/>
          <w:szCs w:val="20"/>
        </w:rPr>
      </w:pPr>
    </w:p>
    <w:p w14:paraId="2EA5A7EA" w14:textId="77777777" w:rsidR="00AC4C03" w:rsidRDefault="00AC4C03" w:rsidP="00AC4C03">
      <w:pPr>
        <w:spacing w:line="200" w:lineRule="exact"/>
        <w:rPr>
          <w:sz w:val="20"/>
          <w:szCs w:val="20"/>
        </w:rPr>
      </w:pPr>
    </w:p>
    <w:p w14:paraId="242789EF" w14:textId="77777777" w:rsidR="00AC4C03" w:rsidRDefault="00AC4C03" w:rsidP="00AC4C03">
      <w:pPr>
        <w:spacing w:line="200" w:lineRule="exact"/>
        <w:rPr>
          <w:sz w:val="20"/>
          <w:szCs w:val="20"/>
        </w:rPr>
      </w:pPr>
    </w:p>
    <w:p w14:paraId="1BE36C12" w14:textId="77777777" w:rsidR="00AC4C03" w:rsidRDefault="00AC4C03" w:rsidP="00AC4C03">
      <w:pPr>
        <w:spacing w:line="200" w:lineRule="exact"/>
        <w:rPr>
          <w:sz w:val="20"/>
          <w:szCs w:val="20"/>
        </w:rPr>
      </w:pPr>
    </w:p>
    <w:p w14:paraId="7EB5A4A2" w14:textId="77777777" w:rsidR="00AC4C03" w:rsidRDefault="00AC4C03" w:rsidP="00AC4C03">
      <w:pPr>
        <w:spacing w:line="200" w:lineRule="exact"/>
        <w:rPr>
          <w:sz w:val="20"/>
          <w:szCs w:val="20"/>
        </w:rPr>
      </w:pPr>
    </w:p>
    <w:p w14:paraId="1979E09A" w14:textId="77777777" w:rsidR="00AC4C03" w:rsidRDefault="00AC4C03" w:rsidP="00AC4C03">
      <w:pPr>
        <w:spacing w:line="200" w:lineRule="exact"/>
        <w:rPr>
          <w:sz w:val="20"/>
          <w:szCs w:val="20"/>
        </w:rPr>
      </w:pPr>
    </w:p>
    <w:p w14:paraId="73AA3042" w14:textId="77777777" w:rsidR="00AC4C03" w:rsidRDefault="00AC4C03" w:rsidP="00AC4C03">
      <w:pPr>
        <w:spacing w:line="200" w:lineRule="exact"/>
        <w:rPr>
          <w:sz w:val="20"/>
          <w:szCs w:val="20"/>
        </w:rPr>
      </w:pPr>
    </w:p>
    <w:p w14:paraId="630A5CA5" w14:textId="77777777" w:rsidR="00AC4C03" w:rsidRDefault="00AC4C03" w:rsidP="00AC4C03">
      <w:pPr>
        <w:spacing w:line="200" w:lineRule="exact"/>
        <w:rPr>
          <w:sz w:val="20"/>
          <w:szCs w:val="20"/>
        </w:rPr>
      </w:pPr>
    </w:p>
    <w:p w14:paraId="1F910BC5" w14:textId="77777777" w:rsidR="00AC4C03" w:rsidRDefault="00AC4C03" w:rsidP="00AC4C03">
      <w:pPr>
        <w:spacing w:line="200" w:lineRule="exact"/>
        <w:rPr>
          <w:sz w:val="20"/>
          <w:szCs w:val="20"/>
        </w:rPr>
      </w:pPr>
    </w:p>
    <w:p w14:paraId="1A7D58A3" w14:textId="77777777" w:rsidR="00AC4C03" w:rsidRDefault="00AC4C03" w:rsidP="00AC4C03">
      <w:pPr>
        <w:spacing w:line="200" w:lineRule="exact"/>
        <w:rPr>
          <w:sz w:val="20"/>
          <w:szCs w:val="20"/>
        </w:rPr>
      </w:pPr>
    </w:p>
    <w:p w14:paraId="55BE3769" w14:textId="77777777" w:rsidR="00AC4C03" w:rsidRDefault="00AC4C03" w:rsidP="00AC4C03">
      <w:pPr>
        <w:spacing w:line="307" w:lineRule="exact"/>
        <w:rPr>
          <w:sz w:val="20"/>
          <w:szCs w:val="20"/>
        </w:rPr>
      </w:pPr>
    </w:p>
    <w:p w14:paraId="7D609AF2" w14:textId="77777777" w:rsidR="00E10586" w:rsidRDefault="00000000">
      <w:pPr>
        <w:ind w:left="5140"/>
        <w:rPr>
          <w:sz w:val="20"/>
          <w:szCs w:val="20"/>
        </w:rPr>
      </w:pPr>
      <w:r>
        <w:rPr>
          <w:rFonts w:ascii="Arial" w:eastAsia="Arial" w:hAnsi="Arial" w:cs="Arial"/>
        </w:rPr>
        <w:t>366</w:t>
      </w:r>
    </w:p>
    <w:p w14:paraId="7E25340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4497243" w14:textId="77777777" w:rsidR="00AC4C03" w:rsidRDefault="00AC4C03" w:rsidP="00AC4C03">
      <w:pPr>
        <w:spacing w:line="11" w:lineRule="exact"/>
        <w:rPr>
          <w:sz w:val="20"/>
          <w:szCs w:val="20"/>
        </w:rPr>
      </w:pPr>
      <w:bookmarkStart w:id="382" w:name="page383"/>
      <w:bookmarkEnd w:id="382"/>
    </w:p>
    <w:p w14:paraId="40B17B70" w14:textId="77777777" w:rsidR="00E10586" w:rsidRDefault="00000000">
      <w:pPr>
        <w:spacing w:line="273" w:lineRule="auto"/>
        <w:ind w:left="20" w:right="420" w:hanging="11"/>
        <w:rPr>
          <w:sz w:val="20"/>
          <w:szCs w:val="20"/>
        </w:rPr>
      </w:pPr>
      <w:r>
        <w:rPr>
          <w:rFonts w:eastAsia="Times New Roman"/>
          <w:i/>
          <w:iCs/>
          <w:sz w:val="23"/>
          <w:szCs w:val="23"/>
        </w:rPr>
        <w:t xml:space="preserve">Jesaja 48:8 Ja, du hast nie gehört, ja, du hast nie gewusst; ja, von alters her ist dein Ohr nicht aufgetan, denn ich, der Herr, wusste, dass du, Haus Israel, sehr verräterisch gehandelt hast, du wurdest ein Übertreter und Aufrührer genannt, der von </w:t>
      </w:r>
      <w:r>
        <w:rPr>
          <w:rFonts w:eastAsia="Times New Roman"/>
          <w:i/>
          <w:iCs/>
          <w:sz w:val="23"/>
          <w:szCs w:val="23"/>
          <w:u w:val="single"/>
        </w:rPr>
        <w:t xml:space="preserve">Mutterleib an </w:t>
      </w:r>
      <w:r>
        <w:rPr>
          <w:rFonts w:eastAsia="Times New Roman"/>
          <w:i/>
          <w:iCs/>
          <w:sz w:val="23"/>
          <w:szCs w:val="23"/>
        </w:rPr>
        <w:t>rebelliert.</w:t>
      </w:r>
    </w:p>
    <w:p w14:paraId="73D93E58" w14:textId="77777777" w:rsidR="00AC4C03" w:rsidRDefault="00AC4C03" w:rsidP="00AC4C03">
      <w:pPr>
        <w:spacing w:line="164" w:lineRule="exact"/>
        <w:rPr>
          <w:sz w:val="20"/>
          <w:szCs w:val="20"/>
        </w:rPr>
      </w:pPr>
    </w:p>
    <w:p w14:paraId="70399AD2" w14:textId="77777777" w:rsidR="00E10586" w:rsidRDefault="00000000">
      <w:pPr>
        <w:spacing w:line="253" w:lineRule="auto"/>
        <w:ind w:right="580"/>
        <w:jc w:val="both"/>
        <w:rPr>
          <w:sz w:val="20"/>
          <w:szCs w:val="20"/>
        </w:rPr>
      </w:pPr>
      <w:r>
        <w:rPr>
          <w:rFonts w:ascii="Arial" w:eastAsia="Arial" w:hAnsi="Arial" w:cs="Arial"/>
        </w:rPr>
        <w:t>Das Wort Schoß, wie es hier verwendet wird, kommt aus dem Hebräischen (H990) und bedeutet den Sitz deiner geistigen Fähigkeiten und die Tiefe des Scheol.</w:t>
      </w:r>
    </w:p>
    <w:p w14:paraId="6CF55702"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08768" behindDoc="1" locked="0" layoutInCell="0" allowOverlap="1" wp14:anchorId="200C1469" wp14:editId="0A77D14C">
                <wp:simplePos x="0" y="0"/>
                <wp:positionH relativeFrom="column">
                  <wp:posOffset>622935</wp:posOffset>
                </wp:positionH>
                <wp:positionV relativeFrom="paragraph">
                  <wp:posOffset>-361950</wp:posOffset>
                </wp:positionV>
                <wp:extent cx="37338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380" cy="4763"/>
                        </a:xfrm>
                        <a:prstGeom prst="line">
                          <a:avLst/>
                        </a:prstGeom>
                        <a:solidFill>
                          <a:srgbClr val="FFFFFF"/>
                        </a:solidFill>
                        <a:ln w="10160">
                          <a:solidFill>
                            <a:srgbClr val="7030A0"/>
                          </a:solidFill>
                          <a:miter lim="800000"/>
                          <a:headEnd/>
                          <a:tailEnd/>
                        </a:ln>
                      </wps:spPr>
                      <wps:bodyPr/>
                    </wps:wsp>
                  </a:graphicData>
                </a:graphic>
              </wp:anchor>
            </w:drawing>
          </mc:Choice>
          <mc:Fallback>
            <w:pict>
              <v:line w14:anchorId="0E7B8294" id="Shape 99" o:spid="_x0000_s1026" style="position:absolute;z-index:-251507712;visibility:visible;mso-wrap-style:square;mso-wrap-distance-left:9pt;mso-wrap-distance-top:0;mso-wrap-distance-right:9pt;mso-wrap-distance-bottom:0;mso-position-horizontal:absolute;mso-position-horizontal-relative:text;mso-position-vertical:absolute;mso-position-vertical-relative:text" from="49.05pt,-28.5pt" to="78.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" o:allowincell="f" filled="t" strokecolor="#7030a0" strokeweight=".8pt">
                <v:stroke joinstyle="miter"/>
                <o:lock v:ext="edit" shapetype="f"/>
              </v:line>
            </w:pict>
          </mc:Fallback>
        </mc:AlternateContent>
      </w:r>
    </w:p>
    <w:p w14:paraId="1B17D726" w14:textId="77777777" w:rsidR="00AC4C03" w:rsidRDefault="00AC4C03" w:rsidP="00AC4C03">
      <w:pPr>
        <w:spacing w:line="116" w:lineRule="exact"/>
        <w:rPr>
          <w:sz w:val="20"/>
          <w:szCs w:val="20"/>
        </w:rPr>
      </w:pPr>
    </w:p>
    <w:p w14:paraId="7CA5842C" w14:textId="77777777" w:rsidR="00E10586" w:rsidRDefault="00000000">
      <w:pPr>
        <w:spacing w:line="271" w:lineRule="auto"/>
        <w:ind w:right="140"/>
        <w:rPr>
          <w:sz w:val="20"/>
          <w:szCs w:val="20"/>
        </w:rPr>
      </w:pPr>
      <w:r>
        <w:rPr>
          <w:rFonts w:ascii="Arial" w:eastAsia="Arial" w:hAnsi="Arial" w:cs="Arial"/>
          <w:sz w:val="21"/>
          <w:szCs w:val="21"/>
        </w:rPr>
        <w:t>Dieser Vers besagt eindeutig, dass wir im Mutterleib geprägt und mit einem dunklen Charakter ausgestattet werden. Hier erhalten wir das dunkle Erbe der Generationen. Und dieser dunkle Mutterleib ist mit einem Schlauch mit dem Scheol verbunden</w:t>
      </w:r>
    </w:p>
    <w:p w14:paraId="74CC951A" w14:textId="77777777" w:rsidR="00AC4C03" w:rsidRDefault="00AC4C03" w:rsidP="00AC4C03">
      <w:pPr>
        <w:spacing w:line="2" w:lineRule="exact"/>
        <w:rPr>
          <w:sz w:val="20"/>
          <w:szCs w:val="20"/>
        </w:rPr>
      </w:pPr>
    </w:p>
    <w:p w14:paraId="6780EFDE" w14:textId="77777777" w:rsidR="00E10586" w:rsidRDefault="00000000">
      <w:pPr>
        <w:spacing w:line="253" w:lineRule="auto"/>
        <w:ind w:right="60"/>
        <w:rPr>
          <w:sz w:val="20"/>
          <w:szCs w:val="20"/>
        </w:rPr>
      </w:pPr>
      <w:r>
        <w:rPr>
          <w:rFonts w:ascii="Arial" w:eastAsia="Arial" w:hAnsi="Arial" w:cs="Arial"/>
        </w:rPr>
        <w:t>- der Ort und der Geist, der den Toten vorsteht und mit ihnen verbunden ist.</w:t>
      </w:r>
    </w:p>
    <w:p w14:paraId="587F075E" w14:textId="77777777" w:rsidR="00AC4C03" w:rsidRDefault="00AC4C03" w:rsidP="00AC4C03">
      <w:pPr>
        <w:spacing w:line="135" w:lineRule="exact"/>
        <w:rPr>
          <w:sz w:val="20"/>
          <w:szCs w:val="20"/>
        </w:rPr>
      </w:pPr>
    </w:p>
    <w:p w14:paraId="1C4A7452" w14:textId="77777777" w:rsidR="00E10586" w:rsidRDefault="00000000">
      <w:pPr>
        <w:spacing w:line="256" w:lineRule="auto"/>
        <w:ind w:right="160"/>
        <w:rPr>
          <w:sz w:val="20"/>
          <w:szCs w:val="20"/>
        </w:rPr>
      </w:pPr>
      <w:r>
        <w:rPr>
          <w:rFonts w:ascii="Arial" w:eastAsia="Arial" w:hAnsi="Arial" w:cs="Arial"/>
        </w:rPr>
        <w:t>Es gibt verschiedene Phasen, in denen das dunkle Erbe oder die Kraft der Ungerechtigkeit aktiviert wird. Das kann bei der Empfängnis, im Mutterleib, bei der Geburt, bei bestimmten Ritualen und Einweihungen, aber auch durch Traumata sein. All diese Ereignisse sind mit der Zeit des Satans verbunden.</w:t>
      </w:r>
    </w:p>
    <w:p w14:paraId="6F5D3917" w14:textId="77777777" w:rsidR="00AC4C03" w:rsidRDefault="00AC4C03" w:rsidP="00AC4C03">
      <w:pPr>
        <w:spacing w:line="135" w:lineRule="exact"/>
        <w:rPr>
          <w:sz w:val="20"/>
          <w:szCs w:val="20"/>
        </w:rPr>
      </w:pPr>
    </w:p>
    <w:p w14:paraId="6664163F" w14:textId="77777777" w:rsidR="00E10586" w:rsidRDefault="00000000">
      <w:pPr>
        <w:spacing w:line="257" w:lineRule="auto"/>
        <w:ind w:left="20" w:right="100" w:hanging="11"/>
        <w:rPr>
          <w:sz w:val="20"/>
          <w:szCs w:val="20"/>
        </w:rPr>
      </w:pPr>
      <w:r>
        <w:rPr>
          <w:rFonts w:eastAsia="Times New Roman"/>
          <w:i/>
          <w:iCs/>
          <w:sz w:val="24"/>
          <w:szCs w:val="24"/>
        </w:rPr>
        <w:t xml:space="preserve">Hosea 9:11 Was Ephraim betrifft, so </w:t>
      </w:r>
      <w:r>
        <w:rPr>
          <w:rFonts w:eastAsia="Times New Roman"/>
          <w:i/>
          <w:iCs/>
          <w:sz w:val="24"/>
          <w:szCs w:val="24"/>
          <w:u w:val="single"/>
        </w:rPr>
        <w:t xml:space="preserve">wird </w:t>
      </w:r>
      <w:r>
        <w:rPr>
          <w:rFonts w:eastAsia="Times New Roman"/>
          <w:i/>
          <w:iCs/>
          <w:sz w:val="24"/>
          <w:szCs w:val="24"/>
        </w:rPr>
        <w:t xml:space="preserve">seine </w:t>
      </w:r>
      <w:r>
        <w:rPr>
          <w:rFonts w:eastAsia="Times New Roman"/>
          <w:i/>
          <w:iCs/>
          <w:sz w:val="24"/>
          <w:szCs w:val="24"/>
          <w:u w:val="single"/>
        </w:rPr>
        <w:t xml:space="preserve">Herrlichkeit </w:t>
      </w:r>
      <w:r>
        <w:rPr>
          <w:rFonts w:eastAsia="Times New Roman"/>
          <w:i/>
          <w:iCs/>
          <w:sz w:val="24"/>
          <w:szCs w:val="24"/>
        </w:rPr>
        <w:t xml:space="preserve">wie ein Vogel </w:t>
      </w:r>
      <w:r>
        <w:rPr>
          <w:rFonts w:eastAsia="Times New Roman"/>
          <w:i/>
          <w:iCs/>
          <w:sz w:val="24"/>
          <w:szCs w:val="24"/>
          <w:u w:val="single"/>
        </w:rPr>
        <w:t>davonfliegen</w:t>
      </w:r>
      <w:r>
        <w:rPr>
          <w:rFonts w:eastAsia="Times New Roman"/>
          <w:i/>
          <w:iCs/>
          <w:sz w:val="24"/>
          <w:szCs w:val="24"/>
        </w:rPr>
        <w:t>, von der Geburt, vom Mutterleib und von der Empfängnis.</w:t>
      </w:r>
    </w:p>
    <w:p w14:paraId="28B6687F" w14:textId="77777777" w:rsidR="00AC4C03" w:rsidRDefault="00AC4C03" w:rsidP="00AC4C03">
      <w:pPr>
        <w:spacing w:line="178" w:lineRule="exact"/>
        <w:rPr>
          <w:sz w:val="20"/>
          <w:szCs w:val="20"/>
        </w:rPr>
      </w:pPr>
    </w:p>
    <w:p w14:paraId="78D3A268" w14:textId="77777777" w:rsidR="00E10586" w:rsidRDefault="00000000">
      <w:pPr>
        <w:spacing w:line="255" w:lineRule="auto"/>
        <w:ind w:right="320"/>
        <w:rPr>
          <w:sz w:val="20"/>
          <w:szCs w:val="20"/>
        </w:rPr>
      </w:pPr>
      <w:r>
        <w:rPr>
          <w:rFonts w:ascii="Arial" w:eastAsia="Arial" w:hAnsi="Arial" w:cs="Arial"/>
        </w:rPr>
        <w:t>Was genau sind die Prägungen, die wir in diesen dunklen Zeiten erhalten? Die Antwort findet sich im hebräischen Original.</w:t>
      </w:r>
    </w:p>
    <w:p w14:paraId="6A0A5A8D" w14:textId="77777777" w:rsidR="00AC4C03" w:rsidRDefault="00AC4C03" w:rsidP="00AC4C03">
      <w:pPr>
        <w:spacing w:line="125" w:lineRule="exact"/>
        <w:rPr>
          <w:sz w:val="20"/>
          <w:szCs w:val="20"/>
        </w:rPr>
      </w:pPr>
    </w:p>
    <w:p w14:paraId="2A40CD48" w14:textId="77777777" w:rsidR="00E10586" w:rsidRDefault="00000000">
      <w:pPr>
        <w:rPr>
          <w:sz w:val="20"/>
          <w:szCs w:val="20"/>
        </w:rPr>
      </w:pPr>
      <w:r>
        <w:rPr>
          <w:rFonts w:ascii="Arial" w:eastAsia="Arial" w:hAnsi="Arial" w:cs="Arial"/>
          <w:u w:val="single"/>
        </w:rPr>
        <w:t>Ruhm (H3519)</w:t>
      </w:r>
      <w:r>
        <w:rPr>
          <w:rFonts w:ascii="Arial" w:eastAsia="Arial" w:hAnsi="Arial" w:cs="Arial"/>
        </w:rPr>
        <w:t>: Reichtum, Ehre und Ansehen.</w:t>
      </w:r>
    </w:p>
    <w:p w14:paraId="131018E1" w14:textId="77777777" w:rsidR="00AC4C03" w:rsidRDefault="00AC4C03" w:rsidP="00AC4C03">
      <w:pPr>
        <w:spacing w:line="139" w:lineRule="exact"/>
        <w:rPr>
          <w:sz w:val="20"/>
          <w:szCs w:val="20"/>
        </w:rPr>
      </w:pPr>
    </w:p>
    <w:p w14:paraId="6B971B6B" w14:textId="77777777" w:rsidR="00E10586" w:rsidRDefault="00000000">
      <w:pPr>
        <w:rPr>
          <w:sz w:val="20"/>
          <w:szCs w:val="20"/>
        </w:rPr>
      </w:pPr>
      <w:r>
        <w:rPr>
          <w:rFonts w:ascii="Arial" w:eastAsia="Arial" w:hAnsi="Arial" w:cs="Arial"/>
        </w:rPr>
        <w:t xml:space="preserve">Fliege weg </w:t>
      </w:r>
      <w:r>
        <w:rPr>
          <w:rFonts w:ascii="Arial" w:eastAsia="Arial" w:hAnsi="Arial" w:cs="Arial"/>
          <w:u w:val="single"/>
        </w:rPr>
        <w:t>(H5774)</w:t>
      </w:r>
      <w:r>
        <w:rPr>
          <w:rFonts w:ascii="Arial" w:eastAsia="Arial" w:hAnsi="Arial" w:cs="Arial"/>
          <w:i/>
          <w:iCs/>
          <w:u w:val="single"/>
        </w:rPr>
        <w:t xml:space="preserve">: </w:t>
      </w:r>
      <w:r>
        <w:rPr>
          <w:rFonts w:ascii="Arial" w:eastAsia="Arial" w:hAnsi="Arial" w:cs="Arial"/>
        </w:rPr>
        <w:t>zudecken, dunkel und düster sein.</w:t>
      </w:r>
    </w:p>
    <w:p w14:paraId="1F03D41B"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09792" behindDoc="1" locked="0" layoutInCell="0" allowOverlap="1" wp14:anchorId="31A4F939" wp14:editId="20F9C46B">
                <wp:simplePos x="0" y="0"/>
                <wp:positionH relativeFrom="column">
                  <wp:posOffset>0</wp:posOffset>
                </wp:positionH>
                <wp:positionV relativeFrom="paragraph">
                  <wp:posOffset>-8255</wp:posOffset>
                </wp:positionV>
                <wp:extent cx="55435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355" cy="4763"/>
                        </a:xfrm>
                        <a:prstGeom prst="line">
                          <a:avLst/>
                        </a:prstGeom>
                        <a:solidFill>
                          <a:srgbClr val="FFFFFF"/>
                        </a:solidFill>
                        <a:ln w="10159">
                          <a:solidFill>
                            <a:srgbClr val="7030A0"/>
                          </a:solidFill>
                          <a:miter lim="800000"/>
                          <a:headEnd/>
                          <a:tailEnd/>
                        </a:ln>
                      </wps:spPr>
                      <wps:bodyPr/>
                    </wps:wsp>
                  </a:graphicData>
                </a:graphic>
              </wp:anchor>
            </w:drawing>
          </mc:Choice>
          <mc:Fallback>
            <w:pict>
              <v:line w14:anchorId="162E5A2E" id="Shape 100" o:spid="_x0000_s1026" style="position:absolute;z-index:-251506688;visibility:visible;mso-wrap-style:square;mso-wrap-distance-left:9pt;mso-wrap-distance-top:0;mso-wrap-distance-right:9pt;mso-wrap-distance-bottom:0;mso-position-horizontal:absolute;mso-position-horizontal-relative:text;mso-position-vertical:absolute;mso-position-vertical-relative:text" from="0,-.65pt" to="43.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" o:allowincell="f" filled="t" strokecolor="#7030a0" strokeweight=".28219mm">
                <v:stroke joinstyle="miter"/>
                <o:lock v:ext="edit" shapetype="f"/>
              </v:line>
            </w:pict>
          </mc:Fallback>
        </mc:AlternateContent>
      </w:r>
    </w:p>
    <w:p w14:paraId="70ECC993" w14:textId="77777777" w:rsidR="00AC4C03" w:rsidRDefault="00AC4C03" w:rsidP="00AC4C03">
      <w:pPr>
        <w:sectPr w:rsidR="00AC4C03">
          <w:pgSz w:w="8400" w:h="11908"/>
          <w:pgMar w:top="1440" w:right="1432" w:bottom="145" w:left="1440" w:header="0" w:footer="0" w:gutter="0"/>
          <w:cols w:space="720" w:equalWidth="0">
            <w:col w:w="5520"/>
          </w:cols>
        </w:sectPr>
      </w:pPr>
    </w:p>
    <w:p w14:paraId="46FE0E54" w14:textId="77777777" w:rsidR="00AC4C03" w:rsidRDefault="00AC4C03" w:rsidP="00AC4C03">
      <w:pPr>
        <w:spacing w:line="200" w:lineRule="exact"/>
        <w:rPr>
          <w:sz w:val="20"/>
          <w:szCs w:val="20"/>
        </w:rPr>
      </w:pPr>
    </w:p>
    <w:p w14:paraId="1B788529" w14:textId="77777777" w:rsidR="00AC4C03" w:rsidRDefault="00AC4C03" w:rsidP="00AC4C03">
      <w:pPr>
        <w:spacing w:line="200" w:lineRule="exact"/>
        <w:rPr>
          <w:sz w:val="20"/>
          <w:szCs w:val="20"/>
        </w:rPr>
      </w:pPr>
    </w:p>
    <w:p w14:paraId="799924CC" w14:textId="77777777" w:rsidR="00AC4C03" w:rsidRDefault="00AC4C03" w:rsidP="00AC4C03">
      <w:pPr>
        <w:spacing w:line="200" w:lineRule="exact"/>
        <w:rPr>
          <w:sz w:val="20"/>
          <w:szCs w:val="20"/>
        </w:rPr>
      </w:pPr>
    </w:p>
    <w:p w14:paraId="03259B14" w14:textId="77777777" w:rsidR="00AC4C03" w:rsidRDefault="00AC4C03" w:rsidP="00AC4C03">
      <w:pPr>
        <w:spacing w:line="200" w:lineRule="exact"/>
        <w:rPr>
          <w:sz w:val="20"/>
          <w:szCs w:val="20"/>
        </w:rPr>
      </w:pPr>
    </w:p>
    <w:p w14:paraId="54BAF035" w14:textId="77777777" w:rsidR="00AC4C03" w:rsidRDefault="00AC4C03" w:rsidP="00AC4C03">
      <w:pPr>
        <w:spacing w:line="204" w:lineRule="exact"/>
        <w:rPr>
          <w:sz w:val="20"/>
          <w:szCs w:val="20"/>
        </w:rPr>
      </w:pPr>
    </w:p>
    <w:p w14:paraId="229E05F6" w14:textId="77777777" w:rsidR="00E10586" w:rsidRDefault="00000000">
      <w:pPr>
        <w:ind w:left="5140"/>
        <w:rPr>
          <w:sz w:val="20"/>
          <w:szCs w:val="20"/>
        </w:rPr>
      </w:pPr>
      <w:r>
        <w:rPr>
          <w:rFonts w:ascii="Arial" w:eastAsia="Arial" w:hAnsi="Arial" w:cs="Arial"/>
        </w:rPr>
        <w:t>367</w:t>
      </w:r>
    </w:p>
    <w:p w14:paraId="23577DA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E7BDD28" w14:textId="77777777" w:rsidR="00AC4C03" w:rsidRDefault="00AC4C03" w:rsidP="00AC4C03">
      <w:pPr>
        <w:spacing w:line="11" w:lineRule="exact"/>
        <w:rPr>
          <w:sz w:val="20"/>
          <w:szCs w:val="20"/>
        </w:rPr>
      </w:pPr>
      <w:bookmarkStart w:id="383" w:name="page384"/>
      <w:bookmarkEnd w:id="383"/>
    </w:p>
    <w:p w14:paraId="20E04CE8" w14:textId="77777777" w:rsidR="00E10586" w:rsidRDefault="00000000">
      <w:pPr>
        <w:spacing w:line="256" w:lineRule="auto"/>
        <w:ind w:right="40"/>
        <w:rPr>
          <w:sz w:val="20"/>
          <w:szCs w:val="20"/>
        </w:rPr>
      </w:pPr>
      <w:r>
        <w:rPr>
          <w:rFonts w:ascii="Arial" w:eastAsia="Arial" w:hAnsi="Arial" w:cs="Arial"/>
        </w:rPr>
        <w:t>Wenn wir diese Bedeutungen in den Vers einbeziehen, lautet er: Was Ephraim betrifft, so wird ihr Reichtum, ihre Ehre und ihr Ansehen bedeckt, verdunkelt und mit Trübsal erfüllt sein von Geburt an, vom Mutterleib und von der Empfängnis an.</w:t>
      </w:r>
    </w:p>
    <w:p w14:paraId="57F3200B" w14:textId="77777777" w:rsidR="00AC4C03" w:rsidRDefault="00AC4C03" w:rsidP="00AC4C03">
      <w:pPr>
        <w:spacing w:line="133" w:lineRule="exact"/>
        <w:rPr>
          <w:sz w:val="20"/>
          <w:szCs w:val="20"/>
        </w:rPr>
      </w:pPr>
    </w:p>
    <w:p w14:paraId="252135F1" w14:textId="77777777" w:rsidR="00E10586" w:rsidRDefault="00000000">
      <w:pPr>
        <w:spacing w:line="249" w:lineRule="auto"/>
        <w:ind w:right="120"/>
        <w:rPr>
          <w:sz w:val="20"/>
          <w:szCs w:val="20"/>
        </w:rPr>
      </w:pPr>
      <w:r>
        <w:rPr>
          <w:rFonts w:ascii="Arial" w:eastAsia="Arial" w:hAnsi="Arial" w:cs="Arial"/>
        </w:rPr>
        <w:t>Gibt es noch andere Hinweise in der Bibel auf eine Bedeckung im Mutterleib? Schauen wir uns noch einmal Psalm 110 an.</w:t>
      </w:r>
    </w:p>
    <w:p w14:paraId="061F2044" w14:textId="77777777" w:rsidR="00AC4C03" w:rsidRDefault="00AC4C03" w:rsidP="00AC4C03">
      <w:pPr>
        <w:spacing w:line="143" w:lineRule="exact"/>
        <w:rPr>
          <w:sz w:val="20"/>
          <w:szCs w:val="20"/>
        </w:rPr>
      </w:pPr>
    </w:p>
    <w:p w14:paraId="73258FA4" w14:textId="77777777" w:rsidR="00E10586" w:rsidRDefault="00000000">
      <w:pPr>
        <w:spacing w:line="257" w:lineRule="auto"/>
        <w:ind w:left="20" w:hanging="11"/>
        <w:rPr>
          <w:sz w:val="20"/>
          <w:szCs w:val="20"/>
        </w:rPr>
      </w:pPr>
      <w:r>
        <w:rPr>
          <w:rFonts w:eastAsia="Times New Roman"/>
          <w:i/>
          <w:iCs/>
          <w:sz w:val="24"/>
          <w:szCs w:val="24"/>
        </w:rPr>
        <w:t>Psalm 110:3 Dein Volk wird sich bereitwillig opfern am Tag deiner Macht, in der Schönheit der Heiligkeit und in heiligem Gewand aus dem Schoß der Morgenröte; dir werden deine jungen Männer entspringen, die wie der Tau sind.</w:t>
      </w:r>
    </w:p>
    <w:p w14:paraId="0304769A" w14:textId="77777777" w:rsidR="00AC4C03" w:rsidRDefault="00AC4C03" w:rsidP="00AC4C03">
      <w:pPr>
        <w:spacing w:line="182" w:lineRule="exact"/>
        <w:rPr>
          <w:sz w:val="20"/>
          <w:szCs w:val="20"/>
        </w:rPr>
      </w:pPr>
    </w:p>
    <w:p w14:paraId="5D469456" w14:textId="77777777" w:rsidR="00E10586" w:rsidRDefault="00000000">
      <w:pPr>
        <w:spacing w:line="254" w:lineRule="auto"/>
        <w:ind w:right="360"/>
        <w:rPr>
          <w:sz w:val="20"/>
          <w:szCs w:val="20"/>
        </w:rPr>
      </w:pPr>
      <w:r>
        <w:rPr>
          <w:rFonts w:ascii="Arial" w:eastAsia="Arial" w:hAnsi="Arial" w:cs="Arial"/>
        </w:rPr>
        <w:t>Hier wird der göttliche Schoß beschrieben, der die Schönheit der Heiligkeit und ein heiliges Gewand enthält. Die Jungen, die aus dem Mutterleib kommen, werden als wie Tau beschrieben.</w:t>
      </w:r>
    </w:p>
    <w:p w14:paraId="77B58F64" w14:textId="77777777" w:rsidR="00AC4C03" w:rsidRDefault="00AC4C03" w:rsidP="00AC4C03">
      <w:pPr>
        <w:spacing w:line="137" w:lineRule="exact"/>
        <w:rPr>
          <w:sz w:val="20"/>
          <w:szCs w:val="20"/>
        </w:rPr>
      </w:pPr>
    </w:p>
    <w:p w14:paraId="0B4AF29B" w14:textId="77777777" w:rsidR="00E10586" w:rsidRDefault="00000000">
      <w:pPr>
        <w:spacing w:line="271" w:lineRule="auto"/>
        <w:ind w:right="80"/>
        <w:rPr>
          <w:sz w:val="20"/>
          <w:szCs w:val="20"/>
        </w:rPr>
      </w:pPr>
      <w:r>
        <w:rPr>
          <w:rFonts w:ascii="Arial" w:eastAsia="Arial" w:hAnsi="Arial" w:cs="Arial"/>
          <w:sz w:val="21"/>
          <w:szCs w:val="21"/>
        </w:rPr>
        <w:t>In der Natur ist der Tau eine Bedeckung in der Morgendämmerung. In der Heiligen Schrift gibt es viele Hinweise auf den Tau des Himmels - oder die Bedeckung durch den Himmel. So werden die jungen Männer vom Schoß der Morgenröte an vom Himmel bedeckt sein.</w:t>
      </w:r>
    </w:p>
    <w:p w14:paraId="5549E0C6" w14:textId="77777777" w:rsidR="00AC4C03" w:rsidRDefault="00AC4C03" w:rsidP="00AC4C03">
      <w:pPr>
        <w:spacing w:line="122" w:lineRule="exact"/>
        <w:rPr>
          <w:sz w:val="20"/>
          <w:szCs w:val="20"/>
        </w:rPr>
      </w:pPr>
    </w:p>
    <w:p w14:paraId="0E40FC2D" w14:textId="77777777" w:rsidR="00E10586" w:rsidRDefault="00000000">
      <w:pPr>
        <w:spacing w:line="253" w:lineRule="auto"/>
        <w:ind w:right="120"/>
        <w:jc w:val="both"/>
        <w:rPr>
          <w:sz w:val="20"/>
          <w:szCs w:val="20"/>
        </w:rPr>
      </w:pPr>
      <w:r>
        <w:rPr>
          <w:rFonts w:ascii="Arial" w:eastAsia="Arial" w:hAnsi="Arial" w:cs="Arial"/>
        </w:rPr>
        <w:t>Das Gleiche gilt für den verunreinigten oder dunklen Mutterleib. Aus diesem Schoß gehen auch unsere dunklen Teile hervor, die mit dem Tau des Reiches der Finsternis bedeckt sind.</w:t>
      </w:r>
    </w:p>
    <w:p w14:paraId="6E170191" w14:textId="77777777" w:rsidR="00AC4C03" w:rsidRDefault="00AC4C03" w:rsidP="00AC4C03">
      <w:pPr>
        <w:spacing w:line="136" w:lineRule="exact"/>
        <w:rPr>
          <w:sz w:val="20"/>
          <w:szCs w:val="20"/>
        </w:rPr>
      </w:pPr>
    </w:p>
    <w:p w14:paraId="03A412DD" w14:textId="77777777" w:rsidR="00E10586" w:rsidRDefault="00000000">
      <w:pPr>
        <w:spacing w:line="256" w:lineRule="auto"/>
        <w:ind w:right="200"/>
        <w:rPr>
          <w:sz w:val="20"/>
          <w:szCs w:val="20"/>
        </w:rPr>
      </w:pPr>
      <w:r>
        <w:rPr>
          <w:rFonts w:ascii="Arial" w:eastAsia="Arial" w:hAnsi="Arial" w:cs="Arial"/>
        </w:rPr>
        <w:t>Erinnere dich daran, dass JHWH die Israeliten 40 Jahre lang in der Wüste mit der Bedeckung der Erde - dem Manna - ernährte. Es war das Bild für das Brot des Lebens, das sie ernährte.</w:t>
      </w:r>
    </w:p>
    <w:p w14:paraId="48744D13" w14:textId="77777777" w:rsidR="00AC4C03" w:rsidRDefault="00AC4C03" w:rsidP="00AC4C03">
      <w:pPr>
        <w:spacing w:line="133" w:lineRule="exact"/>
        <w:rPr>
          <w:sz w:val="20"/>
          <w:szCs w:val="20"/>
        </w:rPr>
      </w:pPr>
    </w:p>
    <w:p w14:paraId="30BDB2DC" w14:textId="77777777" w:rsidR="00E10586" w:rsidRDefault="00000000">
      <w:pPr>
        <w:spacing w:line="255" w:lineRule="auto"/>
        <w:ind w:right="160"/>
        <w:rPr>
          <w:sz w:val="20"/>
          <w:szCs w:val="20"/>
        </w:rPr>
      </w:pPr>
      <w:r>
        <w:rPr>
          <w:rFonts w:ascii="Arial" w:eastAsia="Arial" w:hAnsi="Arial" w:cs="Arial"/>
        </w:rPr>
        <w:t>Gideon bittet auch um Tau auf dem Vlies, das er als Zeichen für Gottes Antwort auf ihn auslegt. Er bittet tatsächlich darum, dass Gott sein Anliegen bedeckt.</w:t>
      </w:r>
    </w:p>
    <w:p w14:paraId="78837D68" w14:textId="77777777" w:rsidR="00AC4C03" w:rsidRDefault="00AC4C03" w:rsidP="00AC4C03">
      <w:pPr>
        <w:sectPr w:rsidR="00AC4C03">
          <w:pgSz w:w="8400" w:h="11908"/>
          <w:pgMar w:top="1440" w:right="1432" w:bottom="145" w:left="1440" w:header="0" w:footer="0" w:gutter="0"/>
          <w:cols w:space="720" w:equalWidth="0">
            <w:col w:w="5520"/>
          </w:cols>
        </w:sectPr>
      </w:pPr>
    </w:p>
    <w:p w14:paraId="676EF6AA" w14:textId="77777777" w:rsidR="00AC4C03" w:rsidRDefault="00AC4C03" w:rsidP="00AC4C03">
      <w:pPr>
        <w:spacing w:line="200" w:lineRule="exact"/>
        <w:rPr>
          <w:sz w:val="20"/>
          <w:szCs w:val="20"/>
        </w:rPr>
      </w:pPr>
    </w:p>
    <w:p w14:paraId="26F9C993" w14:textId="77777777" w:rsidR="00AC4C03" w:rsidRDefault="00AC4C03" w:rsidP="00AC4C03">
      <w:pPr>
        <w:spacing w:line="200" w:lineRule="exact"/>
        <w:rPr>
          <w:sz w:val="20"/>
          <w:szCs w:val="20"/>
        </w:rPr>
      </w:pPr>
    </w:p>
    <w:p w14:paraId="57B6E2DE" w14:textId="77777777" w:rsidR="00AC4C03" w:rsidRDefault="00AC4C03" w:rsidP="00AC4C03">
      <w:pPr>
        <w:spacing w:line="200" w:lineRule="exact"/>
        <w:rPr>
          <w:sz w:val="20"/>
          <w:szCs w:val="20"/>
        </w:rPr>
      </w:pPr>
    </w:p>
    <w:p w14:paraId="1E2A5004" w14:textId="77777777" w:rsidR="00AC4C03" w:rsidRDefault="00AC4C03" w:rsidP="00AC4C03">
      <w:pPr>
        <w:spacing w:line="200" w:lineRule="exact"/>
        <w:rPr>
          <w:sz w:val="20"/>
          <w:szCs w:val="20"/>
        </w:rPr>
      </w:pPr>
    </w:p>
    <w:p w14:paraId="584C7C79" w14:textId="77777777" w:rsidR="00AC4C03" w:rsidRDefault="00AC4C03" w:rsidP="00AC4C03">
      <w:pPr>
        <w:spacing w:line="342" w:lineRule="exact"/>
        <w:rPr>
          <w:sz w:val="20"/>
          <w:szCs w:val="20"/>
        </w:rPr>
      </w:pPr>
    </w:p>
    <w:p w14:paraId="095011B1" w14:textId="77777777" w:rsidR="00E10586" w:rsidRDefault="00000000">
      <w:pPr>
        <w:ind w:left="5140"/>
        <w:rPr>
          <w:sz w:val="20"/>
          <w:szCs w:val="20"/>
        </w:rPr>
      </w:pPr>
      <w:r>
        <w:rPr>
          <w:rFonts w:ascii="Arial" w:eastAsia="Arial" w:hAnsi="Arial" w:cs="Arial"/>
        </w:rPr>
        <w:t>368</w:t>
      </w:r>
    </w:p>
    <w:p w14:paraId="5FC35DB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4EEE19C" w14:textId="77777777" w:rsidR="00AC4C03" w:rsidRDefault="00AC4C03" w:rsidP="00AC4C03">
      <w:pPr>
        <w:spacing w:line="11" w:lineRule="exact"/>
        <w:rPr>
          <w:sz w:val="20"/>
          <w:szCs w:val="20"/>
        </w:rPr>
      </w:pPr>
      <w:bookmarkStart w:id="384" w:name="page385"/>
      <w:bookmarkEnd w:id="384"/>
    </w:p>
    <w:p w14:paraId="3B521D5A" w14:textId="77777777" w:rsidR="00E10586" w:rsidRDefault="00000000">
      <w:pPr>
        <w:spacing w:line="255" w:lineRule="auto"/>
        <w:ind w:right="80"/>
        <w:rPr>
          <w:sz w:val="20"/>
          <w:szCs w:val="20"/>
        </w:rPr>
      </w:pPr>
      <w:r>
        <w:rPr>
          <w:rFonts w:ascii="Arial" w:eastAsia="Arial" w:hAnsi="Arial" w:cs="Arial"/>
        </w:rPr>
        <w:t>Tau kann also als Zeichen für Gottes Segen und Zustimmung gesehen werden. Wir wollen definitiv nicht den dunklen Segen und die Zustimmung der dunklen Morgendämmerung.</w:t>
      </w:r>
    </w:p>
    <w:p w14:paraId="583CCCF3" w14:textId="77777777" w:rsidR="00AC4C03" w:rsidRDefault="00AC4C03" w:rsidP="00AC4C03">
      <w:pPr>
        <w:spacing w:line="134" w:lineRule="exact"/>
        <w:rPr>
          <w:sz w:val="20"/>
          <w:szCs w:val="20"/>
        </w:rPr>
      </w:pPr>
    </w:p>
    <w:p w14:paraId="2F8F7C84" w14:textId="77777777" w:rsidR="00E10586" w:rsidRDefault="00000000">
      <w:pPr>
        <w:spacing w:line="258" w:lineRule="auto"/>
        <w:ind w:left="20" w:right="60" w:hanging="11"/>
        <w:rPr>
          <w:sz w:val="20"/>
          <w:szCs w:val="20"/>
        </w:rPr>
      </w:pPr>
      <w:r>
        <w:rPr>
          <w:rFonts w:eastAsia="Times New Roman"/>
          <w:i/>
          <w:iCs/>
          <w:sz w:val="24"/>
          <w:szCs w:val="24"/>
        </w:rPr>
        <w:t>Psalm 133:3 Es ist wie der Tau auf dem (hohen) Berg Hermon und der Tau, der auf den Hügeln Zions kommt; denn dort hat der Herr den Segen befohlen, ja das Leben für immer (über die Hohen und Niedrigen).</w:t>
      </w:r>
    </w:p>
    <w:p w14:paraId="2EA89F8F" w14:textId="77777777" w:rsidR="00AC4C03" w:rsidRDefault="00AC4C03" w:rsidP="00AC4C03">
      <w:pPr>
        <w:spacing w:line="200" w:lineRule="exact"/>
        <w:rPr>
          <w:sz w:val="20"/>
          <w:szCs w:val="20"/>
        </w:rPr>
      </w:pPr>
    </w:p>
    <w:p w14:paraId="15FDEEFE" w14:textId="77777777" w:rsidR="00AC4C03" w:rsidRDefault="00AC4C03" w:rsidP="00AC4C03">
      <w:pPr>
        <w:spacing w:line="358" w:lineRule="exact"/>
        <w:rPr>
          <w:sz w:val="20"/>
          <w:szCs w:val="20"/>
        </w:rPr>
      </w:pPr>
    </w:p>
    <w:p w14:paraId="49C64909" w14:textId="77777777" w:rsidR="00E10586" w:rsidRDefault="00000000">
      <w:pPr>
        <w:rPr>
          <w:sz w:val="20"/>
          <w:szCs w:val="20"/>
        </w:rPr>
      </w:pPr>
      <w:r>
        <w:rPr>
          <w:rFonts w:ascii="Calibri Light" w:eastAsia="Calibri Light" w:hAnsi="Calibri Light" w:cs="Calibri Light"/>
          <w:b/>
          <w:bCs/>
          <w:sz w:val="26"/>
          <w:szCs w:val="26"/>
        </w:rPr>
        <w:t>Welche Absicht verfolgte Gott mit der gerechten Morgenröte?</w:t>
      </w:r>
    </w:p>
    <w:p w14:paraId="56ECB20A" w14:textId="77777777" w:rsidR="00AC4C03" w:rsidRDefault="00AC4C03" w:rsidP="00AC4C03">
      <w:pPr>
        <w:spacing w:line="38" w:lineRule="exact"/>
        <w:rPr>
          <w:sz w:val="20"/>
          <w:szCs w:val="20"/>
        </w:rPr>
      </w:pPr>
    </w:p>
    <w:p w14:paraId="51770652" w14:textId="77777777" w:rsidR="00E10586" w:rsidRDefault="00000000">
      <w:pPr>
        <w:spacing w:line="262" w:lineRule="auto"/>
        <w:ind w:left="20" w:right="20" w:hanging="11"/>
        <w:rPr>
          <w:sz w:val="20"/>
          <w:szCs w:val="20"/>
        </w:rPr>
      </w:pPr>
      <w:r>
        <w:rPr>
          <w:rFonts w:ascii="Arial" w:eastAsia="Arial" w:hAnsi="Arial" w:cs="Arial"/>
        </w:rPr>
        <w:t>Die Morgendämmerung ist ein Bild für das Licht des Reiches JHWHs, das über unserem Leben aufgeht. Das Licht nimmt zu, wenn der Tag anbricht. Es ist ein Bild für Heilung, Wiederherstellung und für die Kraft des neuen Lebens. Schau dir Jesaja 58 an und erkenne, wie viel Wiederherstellung dieses Bild vom Anbruch eines neuen Tages mit sich bringt.</w:t>
      </w:r>
    </w:p>
    <w:p w14:paraId="5E3A45B7" w14:textId="77777777" w:rsidR="00AC4C03" w:rsidRDefault="00AC4C03" w:rsidP="00AC4C03">
      <w:pPr>
        <w:spacing w:line="172" w:lineRule="exact"/>
        <w:rPr>
          <w:sz w:val="20"/>
          <w:szCs w:val="20"/>
        </w:rPr>
      </w:pPr>
    </w:p>
    <w:p w14:paraId="7C9153B8" w14:textId="77777777" w:rsidR="00E10586" w:rsidRDefault="00000000">
      <w:pPr>
        <w:spacing w:line="270" w:lineRule="auto"/>
        <w:ind w:right="20" w:hanging="11"/>
        <w:rPr>
          <w:sz w:val="20"/>
          <w:szCs w:val="20"/>
        </w:rPr>
      </w:pPr>
      <w:r>
        <w:rPr>
          <w:rFonts w:eastAsia="Times New Roman"/>
          <w:i/>
          <w:iCs/>
          <w:sz w:val="23"/>
          <w:szCs w:val="23"/>
        </w:rPr>
        <w:t>Jesaja 58:8-12 Dann wird dein Licht hervorbrechen wie der Morgen, und deine Heilung (deine Wiederherstellung und die Kraft eines neuen Lebens) wird schnell hervorbrechen; deine Gerechtigkeit (deine Rechtschaffenheit, dein Recht und deine richtige Beziehung zu Gott) wird vor dir hergehen [dich zu Frieden und Wohlstand führen], und die Herrlichkeit des Herrn wird deine Nachhut sein. Dann wirst du rufen, und der Herr wird dir antworten; du wirst schreien, und er wird sagen: Hier bin ich. Wenn du das Joch der Unterdrückung aus deiner Mitte wegnimmst [wo immer du es findest], den verächtlich erhobenen Finger [gegen die Unterdrückten oder die Gottesfürchtigen] und jede Form von falschem, harschem, ungerechtem und bösem Reden, und wenn du das, womit du dein eigenes Leben erhältst, für die Hungrigen ausgibst und die Not der Bedrängten stillst, dann</w:t>
      </w:r>
    </w:p>
    <w:p w14:paraId="6E45BCAB" w14:textId="77777777" w:rsidR="00AC4C03" w:rsidRDefault="00AC4C03" w:rsidP="00AC4C03">
      <w:pPr>
        <w:sectPr w:rsidR="00AC4C03">
          <w:pgSz w:w="8400" w:h="11908"/>
          <w:pgMar w:top="1440" w:right="1432" w:bottom="145" w:left="1440" w:header="0" w:footer="0" w:gutter="0"/>
          <w:cols w:space="720" w:equalWidth="0">
            <w:col w:w="5520"/>
          </w:cols>
        </w:sectPr>
      </w:pPr>
    </w:p>
    <w:p w14:paraId="0463CBA9" w14:textId="77777777" w:rsidR="00AC4C03" w:rsidRDefault="00AC4C03" w:rsidP="00AC4C03">
      <w:pPr>
        <w:spacing w:line="200" w:lineRule="exact"/>
        <w:rPr>
          <w:sz w:val="20"/>
          <w:szCs w:val="20"/>
        </w:rPr>
      </w:pPr>
    </w:p>
    <w:p w14:paraId="0388B64A" w14:textId="77777777" w:rsidR="00AC4C03" w:rsidRDefault="00AC4C03" w:rsidP="00AC4C03">
      <w:pPr>
        <w:spacing w:line="259" w:lineRule="exact"/>
        <w:rPr>
          <w:sz w:val="20"/>
          <w:szCs w:val="20"/>
        </w:rPr>
      </w:pPr>
    </w:p>
    <w:p w14:paraId="2EC5E896" w14:textId="77777777" w:rsidR="00E10586" w:rsidRDefault="00000000">
      <w:pPr>
        <w:ind w:left="5140"/>
        <w:rPr>
          <w:sz w:val="20"/>
          <w:szCs w:val="20"/>
        </w:rPr>
      </w:pPr>
      <w:r>
        <w:rPr>
          <w:rFonts w:ascii="Arial" w:eastAsia="Arial" w:hAnsi="Arial" w:cs="Arial"/>
        </w:rPr>
        <w:t>369</w:t>
      </w:r>
    </w:p>
    <w:p w14:paraId="797882B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F3B26C8" w14:textId="77777777" w:rsidR="00AC4C03" w:rsidRDefault="00AC4C03" w:rsidP="00AC4C03">
      <w:pPr>
        <w:spacing w:line="11" w:lineRule="exact"/>
        <w:rPr>
          <w:sz w:val="20"/>
          <w:szCs w:val="20"/>
        </w:rPr>
      </w:pPr>
      <w:bookmarkStart w:id="385" w:name="page386"/>
      <w:bookmarkEnd w:id="385"/>
    </w:p>
    <w:p w14:paraId="3B4B9602" w14:textId="77777777" w:rsidR="00E10586" w:rsidRDefault="00000000">
      <w:pPr>
        <w:spacing w:line="257" w:lineRule="auto"/>
        <w:ind w:right="20"/>
        <w:rPr>
          <w:sz w:val="20"/>
          <w:szCs w:val="20"/>
        </w:rPr>
      </w:pPr>
      <w:r>
        <w:rPr>
          <w:rFonts w:eastAsia="Times New Roman"/>
          <w:i/>
          <w:iCs/>
          <w:sz w:val="24"/>
          <w:szCs w:val="24"/>
        </w:rPr>
        <w:t>wird dein Licht in der Finsternis aufgehen, und deine Finsternis und Dunkelheit wird wie der Mittag werden. Und der Herr wird dich stets leiten und dich sättigen in der Dürre und in der Trockenheit und wird deine Gebeine stark machen. Und du wirst sein wie ein bewässerter Garten und wie eine Wasserquelle, deren Wasser nicht versiegt. Und deine alten Ruinen sollen wieder aufgebaut werden; du sollst die Grundmauern von Gebäuden wieder aufrichten, die seit vielen Generationen verfallen sind; und du sollst "Ausbesserer der Brüche" heißen, "Wiederhersteller der Straßen, in denen man wohnen kann".</w:t>
      </w:r>
    </w:p>
    <w:p w14:paraId="5DC68BEA" w14:textId="77777777" w:rsidR="00AC4C03" w:rsidRDefault="00AC4C03" w:rsidP="00AC4C03">
      <w:pPr>
        <w:spacing w:line="200" w:lineRule="exact"/>
        <w:rPr>
          <w:sz w:val="20"/>
          <w:szCs w:val="20"/>
        </w:rPr>
      </w:pPr>
    </w:p>
    <w:p w14:paraId="24F26AE6" w14:textId="77777777" w:rsidR="00AC4C03" w:rsidRDefault="00AC4C03" w:rsidP="00AC4C03">
      <w:pPr>
        <w:spacing w:line="200" w:lineRule="exact"/>
        <w:rPr>
          <w:sz w:val="20"/>
          <w:szCs w:val="20"/>
        </w:rPr>
      </w:pPr>
    </w:p>
    <w:p w14:paraId="02FBB9B3" w14:textId="77777777" w:rsidR="00AC4C03" w:rsidRDefault="00AC4C03" w:rsidP="00AC4C03">
      <w:pPr>
        <w:spacing w:line="289" w:lineRule="exact"/>
        <w:rPr>
          <w:sz w:val="20"/>
          <w:szCs w:val="20"/>
        </w:rPr>
      </w:pPr>
    </w:p>
    <w:p w14:paraId="0E0FA7BA" w14:textId="77777777" w:rsidR="00E10586" w:rsidRDefault="00000000">
      <w:pPr>
        <w:spacing w:line="226" w:lineRule="auto"/>
        <w:ind w:left="20" w:right="160" w:hanging="11"/>
        <w:rPr>
          <w:sz w:val="20"/>
          <w:szCs w:val="20"/>
        </w:rPr>
      </w:pPr>
      <w:r>
        <w:rPr>
          <w:rFonts w:ascii="Calibri Light" w:eastAsia="Calibri Light" w:hAnsi="Calibri Light" w:cs="Calibri Light"/>
          <w:b/>
          <w:bCs/>
          <w:sz w:val="26"/>
          <w:szCs w:val="26"/>
        </w:rPr>
        <w:t>Dunkle Cherubim: Beschützer des dunklen Schoßes der Morgenröte</w:t>
      </w:r>
    </w:p>
    <w:p w14:paraId="09A237AF" w14:textId="77777777" w:rsidR="00AC4C03" w:rsidRDefault="00AC4C03" w:rsidP="00AC4C03">
      <w:pPr>
        <w:spacing w:line="39" w:lineRule="exact"/>
        <w:rPr>
          <w:sz w:val="20"/>
          <w:szCs w:val="20"/>
        </w:rPr>
      </w:pPr>
    </w:p>
    <w:p w14:paraId="2F3EE607" w14:textId="77777777" w:rsidR="00E10586" w:rsidRDefault="00000000">
      <w:pPr>
        <w:spacing w:line="253" w:lineRule="auto"/>
        <w:ind w:right="200"/>
        <w:jc w:val="both"/>
        <w:rPr>
          <w:sz w:val="20"/>
          <w:szCs w:val="20"/>
        </w:rPr>
      </w:pPr>
      <w:r>
        <w:rPr>
          <w:rFonts w:ascii="Arial" w:eastAsia="Arial" w:hAnsi="Arial" w:cs="Arial"/>
        </w:rPr>
        <w:t>Gott entfernte Adam und Eva aus dem Garten Eden, nachdem sie die Erkenntnis von Gut und Böse über seine Verheißungen gestellt hatten.</w:t>
      </w:r>
    </w:p>
    <w:p w14:paraId="1B0B6FE4" w14:textId="77777777" w:rsidR="00AC4C03" w:rsidRDefault="00AC4C03" w:rsidP="00AC4C03">
      <w:pPr>
        <w:spacing w:line="140" w:lineRule="exact"/>
        <w:rPr>
          <w:sz w:val="20"/>
          <w:szCs w:val="20"/>
        </w:rPr>
      </w:pPr>
    </w:p>
    <w:p w14:paraId="20D02D09" w14:textId="77777777" w:rsidR="00E10586" w:rsidRDefault="00000000">
      <w:pPr>
        <w:spacing w:line="257" w:lineRule="auto"/>
        <w:ind w:left="20" w:right="300" w:hanging="11"/>
        <w:rPr>
          <w:sz w:val="20"/>
          <w:szCs w:val="20"/>
        </w:rPr>
      </w:pPr>
      <w:r>
        <w:rPr>
          <w:rFonts w:eastAsia="Times New Roman"/>
          <w:i/>
          <w:iCs/>
          <w:sz w:val="24"/>
          <w:szCs w:val="24"/>
        </w:rPr>
        <w:t xml:space="preserve">Mose 3:24 So trieb (Gott) den Menschen hinaus und setzte an den östlichen Rand des Gartens </w:t>
      </w:r>
      <w:r>
        <w:rPr>
          <w:rFonts w:eastAsia="Times New Roman"/>
          <w:i/>
          <w:iCs/>
          <w:sz w:val="24"/>
          <w:szCs w:val="24"/>
          <w:u w:val="single"/>
        </w:rPr>
        <w:t>Eden die Cherubim und ein flammendes Schwert</w:t>
      </w:r>
      <w:r>
        <w:rPr>
          <w:rFonts w:eastAsia="Times New Roman"/>
          <w:i/>
          <w:iCs/>
          <w:sz w:val="24"/>
          <w:szCs w:val="24"/>
        </w:rPr>
        <w:t>, das sich nach allen Seiten wandte, um den Weg zum Baum des Lebens zu bewachen und zu schützen.</w:t>
      </w:r>
    </w:p>
    <w:p w14:paraId="6D5C7660" w14:textId="77777777" w:rsidR="00AC4C03" w:rsidRDefault="00AC4C03" w:rsidP="00AC4C03">
      <w:pPr>
        <w:spacing w:line="182" w:lineRule="exact"/>
        <w:rPr>
          <w:sz w:val="20"/>
          <w:szCs w:val="20"/>
        </w:rPr>
      </w:pPr>
    </w:p>
    <w:p w14:paraId="0F36455A" w14:textId="77777777" w:rsidR="00E10586" w:rsidRDefault="00000000">
      <w:pPr>
        <w:spacing w:line="253" w:lineRule="auto"/>
        <w:ind w:right="20"/>
        <w:rPr>
          <w:sz w:val="20"/>
          <w:szCs w:val="20"/>
        </w:rPr>
      </w:pPr>
      <w:r>
        <w:rPr>
          <w:rFonts w:ascii="Arial" w:eastAsia="Arial" w:hAnsi="Arial" w:cs="Arial"/>
        </w:rPr>
        <w:t>Als wir diese Studie über die Kabbala und die Lage von Eden begannen, sahen wir, dass es im Osten des assyrischen Dunkelgebiets lag.</w:t>
      </w:r>
    </w:p>
    <w:p w14:paraId="300F4691" w14:textId="77777777" w:rsidR="00AC4C03" w:rsidRDefault="00AC4C03" w:rsidP="00AC4C03">
      <w:pPr>
        <w:spacing w:line="140" w:lineRule="exact"/>
        <w:rPr>
          <w:sz w:val="20"/>
          <w:szCs w:val="20"/>
        </w:rPr>
      </w:pPr>
    </w:p>
    <w:p w14:paraId="5512FD58" w14:textId="77777777" w:rsidR="00E10586" w:rsidRDefault="00000000">
      <w:pPr>
        <w:spacing w:line="255" w:lineRule="auto"/>
        <w:ind w:right="60"/>
        <w:rPr>
          <w:sz w:val="20"/>
          <w:szCs w:val="20"/>
        </w:rPr>
      </w:pPr>
      <w:r>
        <w:rPr>
          <w:rFonts w:ascii="Arial" w:eastAsia="Arial" w:hAnsi="Arial" w:cs="Arial"/>
        </w:rPr>
        <w:t>Gott stellte die Cherubim mit den flammenden Schwertern im Osten auf, als Zeichen für die heidnischen Nationen - die dunklen geistlichen Gebiete, die Eden umgeben - dass sie nicht mehr in Eden eindringen können.</w:t>
      </w:r>
    </w:p>
    <w:p w14:paraId="548DFC8C" w14:textId="77777777" w:rsidR="00AC4C03" w:rsidRDefault="00AC4C03" w:rsidP="00AC4C03">
      <w:pPr>
        <w:sectPr w:rsidR="00AC4C03">
          <w:pgSz w:w="8400" w:h="11908"/>
          <w:pgMar w:top="1440" w:right="1432" w:bottom="145" w:left="1440" w:header="0" w:footer="0" w:gutter="0"/>
          <w:cols w:space="720" w:equalWidth="0">
            <w:col w:w="5520"/>
          </w:cols>
        </w:sectPr>
      </w:pPr>
    </w:p>
    <w:p w14:paraId="661E700F" w14:textId="77777777" w:rsidR="00AC4C03" w:rsidRDefault="00AC4C03" w:rsidP="00AC4C03">
      <w:pPr>
        <w:spacing w:line="200" w:lineRule="exact"/>
        <w:rPr>
          <w:sz w:val="20"/>
          <w:szCs w:val="20"/>
        </w:rPr>
      </w:pPr>
    </w:p>
    <w:p w14:paraId="38BDCA30" w14:textId="77777777" w:rsidR="00AC4C03" w:rsidRDefault="00AC4C03" w:rsidP="00AC4C03">
      <w:pPr>
        <w:spacing w:line="200" w:lineRule="exact"/>
        <w:rPr>
          <w:sz w:val="20"/>
          <w:szCs w:val="20"/>
        </w:rPr>
      </w:pPr>
    </w:p>
    <w:p w14:paraId="64026C00" w14:textId="77777777" w:rsidR="00AC4C03" w:rsidRDefault="00AC4C03" w:rsidP="00AC4C03">
      <w:pPr>
        <w:spacing w:line="200" w:lineRule="exact"/>
        <w:rPr>
          <w:sz w:val="20"/>
          <w:szCs w:val="20"/>
        </w:rPr>
      </w:pPr>
    </w:p>
    <w:p w14:paraId="4BF630AA" w14:textId="77777777" w:rsidR="00AC4C03" w:rsidRDefault="00AC4C03" w:rsidP="00AC4C03">
      <w:pPr>
        <w:spacing w:line="293" w:lineRule="exact"/>
        <w:rPr>
          <w:sz w:val="20"/>
          <w:szCs w:val="20"/>
        </w:rPr>
      </w:pPr>
    </w:p>
    <w:p w14:paraId="3EB5BC7B" w14:textId="77777777" w:rsidR="00E10586" w:rsidRDefault="00000000">
      <w:pPr>
        <w:ind w:left="5140"/>
        <w:rPr>
          <w:sz w:val="20"/>
          <w:szCs w:val="20"/>
        </w:rPr>
      </w:pPr>
      <w:r>
        <w:rPr>
          <w:rFonts w:ascii="Arial" w:eastAsia="Arial" w:hAnsi="Arial" w:cs="Arial"/>
        </w:rPr>
        <w:t>370</w:t>
      </w:r>
    </w:p>
    <w:p w14:paraId="5D0C828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3F8C964" w14:textId="77777777" w:rsidR="00AC4C03" w:rsidRDefault="00AC4C03" w:rsidP="00AC4C03">
      <w:pPr>
        <w:spacing w:line="11" w:lineRule="exact"/>
        <w:rPr>
          <w:sz w:val="20"/>
          <w:szCs w:val="20"/>
        </w:rPr>
      </w:pPr>
      <w:bookmarkStart w:id="386" w:name="page387"/>
      <w:bookmarkEnd w:id="386"/>
    </w:p>
    <w:p w14:paraId="3A52D254" w14:textId="77777777" w:rsidR="00E10586" w:rsidRDefault="00000000">
      <w:pPr>
        <w:spacing w:line="257" w:lineRule="auto"/>
        <w:ind w:right="180"/>
        <w:rPr>
          <w:sz w:val="20"/>
          <w:szCs w:val="20"/>
        </w:rPr>
      </w:pPr>
      <w:r>
        <w:rPr>
          <w:rFonts w:ascii="Arial" w:eastAsia="Arial" w:hAnsi="Arial" w:cs="Arial"/>
        </w:rPr>
        <w:t>Wie es Satans Natur entspricht, wissen wir, dass er sein eigenes Eden - seinen Garten der Empfängnis des Lebens - neu erschaffen hat, und am Eingang zu diesem Garten sind dunkle Cherubim als Wächter aufgestellt. Sie sind dazu bestimmt, das dunkle Erbe, das Territorium und die Aufgaben in uns zu bewachen.</w:t>
      </w:r>
    </w:p>
    <w:p w14:paraId="165BA18E" w14:textId="77777777" w:rsidR="00AC4C03" w:rsidRDefault="00AC4C03" w:rsidP="00AC4C03">
      <w:pPr>
        <w:spacing w:line="126" w:lineRule="exact"/>
        <w:rPr>
          <w:sz w:val="20"/>
          <w:szCs w:val="20"/>
        </w:rPr>
      </w:pPr>
    </w:p>
    <w:p w14:paraId="54519189" w14:textId="77777777" w:rsidR="00E10586" w:rsidRDefault="00000000">
      <w:pPr>
        <w:rPr>
          <w:sz w:val="20"/>
          <w:szCs w:val="20"/>
        </w:rPr>
      </w:pPr>
      <w:r>
        <w:rPr>
          <w:rFonts w:ascii="Arial" w:eastAsia="Arial" w:hAnsi="Arial" w:cs="Arial"/>
        </w:rPr>
        <w:t>Der nächste Vers in Genesis 4 lautet.</w:t>
      </w:r>
    </w:p>
    <w:p w14:paraId="58492383" w14:textId="77777777" w:rsidR="00AC4C03" w:rsidRDefault="00AC4C03" w:rsidP="00AC4C03">
      <w:pPr>
        <w:spacing w:line="149" w:lineRule="exact"/>
        <w:rPr>
          <w:sz w:val="20"/>
          <w:szCs w:val="20"/>
        </w:rPr>
      </w:pPr>
    </w:p>
    <w:p w14:paraId="08E44444" w14:textId="77777777" w:rsidR="00E10586" w:rsidRDefault="00000000">
      <w:pPr>
        <w:spacing w:line="255" w:lineRule="auto"/>
        <w:ind w:left="20" w:right="340" w:hanging="11"/>
        <w:jc w:val="both"/>
        <w:rPr>
          <w:sz w:val="20"/>
          <w:szCs w:val="20"/>
        </w:rPr>
      </w:pPr>
      <w:r>
        <w:rPr>
          <w:rFonts w:eastAsia="Times New Roman"/>
          <w:i/>
          <w:iCs/>
          <w:sz w:val="24"/>
          <w:szCs w:val="24"/>
        </w:rPr>
        <w:t>Mose 4:1 Und Adam erkannte Eva als seine Frau, und sie wurde schwanger und gebar Kain; und sie sagte: Ich habe einen Mann bekommen und gewonnen mit der Hilfe des Herrn.</w:t>
      </w:r>
    </w:p>
    <w:p w14:paraId="381B98DB" w14:textId="77777777" w:rsidR="00AC4C03" w:rsidRDefault="00AC4C03" w:rsidP="00AC4C03">
      <w:pPr>
        <w:spacing w:line="184" w:lineRule="exact"/>
        <w:rPr>
          <w:sz w:val="20"/>
          <w:szCs w:val="20"/>
        </w:rPr>
      </w:pPr>
    </w:p>
    <w:p w14:paraId="15C3CD39" w14:textId="77777777" w:rsidR="00E10586" w:rsidRDefault="00000000">
      <w:pPr>
        <w:spacing w:line="256" w:lineRule="auto"/>
        <w:ind w:right="200"/>
        <w:rPr>
          <w:sz w:val="20"/>
          <w:szCs w:val="20"/>
        </w:rPr>
      </w:pPr>
      <w:r>
        <w:rPr>
          <w:rFonts w:ascii="Arial" w:eastAsia="Arial" w:hAnsi="Arial" w:cs="Arial"/>
        </w:rPr>
        <w:t>Die erste Empfängnis auf der Erde fand nicht im Schutz der Grenzen und des Schattens von Gottes Gegenwart in Eden statt. Nein, Eva wurde außerhalb von Eden schwanger. Die Cherubim an den Toren Edens sollten den Weg zum Baum des Lebens bewahren und bewachen.</w:t>
      </w:r>
    </w:p>
    <w:p w14:paraId="13A4B803" w14:textId="77777777" w:rsidR="00AC4C03" w:rsidRDefault="00AC4C03" w:rsidP="00AC4C03">
      <w:pPr>
        <w:spacing w:line="135" w:lineRule="exact"/>
        <w:rPr>
          <w:sz w:val="20"/>
          <w:szCs w:val="20"/>
        </w:rPr>
      </w:pPr>
    </w:p>
    <w:p w14:paraId="3133F653" w14:textId="77777777" w:rsidR="00E10586" w:rsidRDefault="00000000">
      <w:pPr>
        <w:spacing w:line="256" w:lineRule="auto"/>
        <w:ind w:right="60"/>
        <w:rPr>
          <w:sz w:val="20"/>
          <w:szCs w:val="20"/>
        </w:rPr>
      </w:pPr>
      <w:r>
        <w:rPr>
          <w:rFonts w:ascii="Arial" w:eastAsia="Arial" w:hAnsi="Arial" w:cs="Arial"/>
        </w:rPr>
        <w:t>Eva war also vom Baum des Lebens getrennt und deshalb konnten sich die Finsternis und der Baum der Erkenntnis von Gut und Böse in ihrem Mutterleib entwickeln... denk an das Vermächtnis von Kain und Abel.</w:t>
      </w:r>
    </w:p>
    <w:p w14:paraId="317DA093" w14:textId="77777777" w:rsidR="00AC4C03" w:rsidRDefault="00AC4C03" w:rsidP="00AC4C03">
      <w:pPr>
        <w:spacing w:line="133" w:lineRule="exact"/>
        <w:rPr>
          <w:sz w:val="20"/>
          <w:szCs w:val="20"/>
        </w:rPr>
      </w:pPr>
    </w:p>
    <w:p w14:paraId="3B85F9C0" w14:textId="77777777" w:rsidR="00E10586" w:rsidRDefault="00000000">
      <w:pPr>
        <w:spacing w:line="271" w:lineRule="auto"/>
        <w:ind w:right="80"/>
        <w:rPr>
          <w:sz w:val="20"/>
          <w:szCs w:val="20"/>
        </w:rPr>
      </w:pPr>
      <w:r>
        <w:rPr>
          <w:rFonts w:ascii="Arial" w:eastAsia="Arial" w:hAnsi="Arial" w:cs="Arial"/>
          <w:sz w:val="21"/>
          <w:szCs w:val="21"/>
        </w:rPr>
        <w:t>Wo hat Kain gelernt zu morden? Welche Frucht oder Natur war bereits in ihm angelegt? Das ist wichtig, denn wir wissen, dass man einen Baum an seinen Früchten erkennen soll.</w:t>
      </w:r>
    </w:p>
    <w:p w14:paraId="1DCB0621" w14:textId="77777777" w:rsidR="00AC4C03" w:rsidRDefault="00AC4C03" w:rsidP="00AC4C03">
      <w:pPr>
        <w:spacing w:line="123" w:lineRule="exact"/>
        <w:rPr>
          <w:sz w:val="20"/>
          <w:szCs w:val="20"/>
        </w:rPr>
      </w:pPr>
    </w:p>
    <w:p w14:paraId="10B6EF7E" w14:textId="77777777" w:rsidR="00E10586" w:rsidRDefault="00000000">
      <w:pPr>
        <w:spacing w:line="253" w:lineRule="auto"/>
        <w:ind w:right="120"/>
        <w:rPr>
          <w:sz w:val="20"/>
          <w:szCs w:val="20"/>
        </w:rPr>
      </w:pPr>
      <w:r>
        <w:rPr>
          <w:rFonts w:ascii="Arial" w:eastAsia="Arial" w:hAnsi="Arial" w:cs="Arial"/>
        </w:rPr>
        <w:t>Wir sehen, dass die Cherubim am Tor von Eden mit "</w:t>
      </w:r>
      <w:r>
        <w:rPr>
          <w:rFonts w:ascii="Arial" w:eastAsia="Arial" w:hAnsi="Arial" w:cs="Arial"/>
          <w:i/>
          <w:iCs/>
        </w:rPr>
        <w:t xml:space="preserve">flammenden Schwertern, die sich nach allen Seiten wandten", </w:t>
      </w:r>
      <w:r>
        <w:rPr>
          <w:rFonts w:ascii="Arial" w:eastAsia="Arial" w:hAnsi="Arial" w:cs="Arial"/>
        </w:rPr>
        <w:t>aufgestellt sind</w:t>
      </w:r>
      <w:r>
        <w:rPr>
          <w:rFonts w:ascii="Arial" w:eastAsia="Arial" w:hAnsi="Arial" w:cs="Arial"/>
          <w:i/>
          <w:iCs/>
        </w:rPr>
        <w:t>.</w:t>
      </w:r>
      <w:r>
        <w:rPr>
          <w:rFonts w:ascii="Arial" w:eastAsia="Arial" w:hAnsi="Arial" w:cs="Arial"/>
        </w:rPr>
        <w:t xml:space="preserve"> Einen weiteren Hinweis darauf finden wir in Hebräer 4.</w:t>
      </w:r>
    </w:p>
    <w:p w14:paraId="550E5D89" w14:textId="77777777" w:rsidR="00AC4C03" w:rsidRDefault="00AC4C03" w:rsidP="00AC4C03">
      <w:pPr>
        <w:spacing w:line="136" w:lineRule="exact"/>
        <w:rPr>
          <w:sz w:val="20"/>
          <w:szCs w:val="20"/>
        </w:rPr>
      </w:pPr>
    </w:p>
    <w:p w14:paraId="2327236B" w14:textId="77777777" w:rsidR="00E10586" w:rsidRDefault="00000000">
      <w:pPr>
        <w:spacing w:line="256" w:lineRule="auto"/>
        <w:ind w:right="20"/>
        <w:rPr>
          <w:sz w:val="20"/>
          <w:szCs w:val="20"/>
        </w:rPr>
      </w:pPr>
      <w:r>
        <w:rPr>
          <w:rFonts w:eastAsia="Times New Roman"/>
          <w:i/>
          <w:iCs/>
          <w:sz w:val="24"/>
          <w:szCs w:val="24"/>
        </w:rPr>
        <w:t>Hebräer 4:12 Denn das Wort, das Gott spricht, ist lebendig und voller Kraft (d.h. es ist aktiv, wirksam, energetisch und effektiv); es ist schärfer als jedes zweischneidige Schwert und dringt durch bis zur Grenze des Lebensatems (Seele)</w:t>
      </w:r>
    </w:p>
    <w:p w14:paraId="2F8680C3" w14:textId="77777777" w:rsidR="00AC4C03" w:rsidRDefault="00AC4C03" w:rsidP="00AC4C03">
      <w:pPr>
        <w:sectPr w:rsidR="00AC4C03">
          <w:pgSz w:w="8400" w:h="11908"/>
          <w:pgMar w:top="1440" w:right="1432" w:bottom="145" w:left="1440" w:header="0" w:footer="0" w:gutter="0"/>
          <w:cols w:space="720" w:equalWidth="0">
            <w:col w:w="5520"/>
          </w:cols>
        </w:sectPr>
      </w:pPr>
    </w:p>
    <w:p w14:paraId="560677DB" w14:textId="77777777" w:rsidR="00AC4C03" w:rsidRDefault="00AC4C03" w:rsidP="00AC4C03">
      <w:pPr>
        <w:spacing w:line="200" w:lineRule="exact"/>
        <w:rPr>
          <w:sz w:val="20"/>
          <w:szCs w:val="20"/>
        </w:rPr>
      </w:pPr>
    </w:p>
    <w:p w14:paraId="5130DD2E" w14:textId="77777777" w:rsidR="00AC4C03" w:rsidRDefault="00AC4C03" w:rsidP="00AC4C03">
      <w:pPr>
        <w:spacing w:line="326" w:lineRule="exact"/>
        <w:rPr>
          <w:sz w:val="20"/>
          <w:szCs w:val="20"/>
        </w:rPr>
      </w:pPr>
    </w:p>
    <w:p w14:paraId="5AA218A2" w14:textId="77777777" w:rsidR="00E10586" w:rsidRDefault="00000000">
      <w:pPr>
        <w:ind w:left="5140"/>
        <w:rPr>
          <w:sz w:val="20"/>
          <w:szCs w:val="20"/>
        </w:rPr>
      </w:pPr>
      <w:r>
        <w:rPr>
          <w:rFonts w:ascii="Arial" w:eastAsia="Arial" w:hAnsi="Arial" w:cs="Arial"/>
        </w:rPr>
        <w:t>371</w:t>
      </w:r>
    </w:p>
    <w:p w14:paraId="1797E06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888E2A7" w14:textId="77777777" w:rsidR="00AC4C03" w:rsidRDefault="00AC4C03" w:rsidP="00AC4C03">
      <w:pPr>
        <w:spacing w:line="11" w:lineRule="exact"/>
        <w:rPr>
          <w:sz w:val="20"/>
          <w:szCs w:val="20"/>
        </w:rPr>
      </w:pPr>
      <w:bookmarkStart w:id="387" w:name="page388"/>
      <w:bookmarkEnd w:id="387"/>
    </w:p>
    <w:p w14:paraId="766BF795" w14:textId="77777777" w:rsidR="00E10586" w:rsidRDefault="00000000">
      <w:pPr>
        <w:spacing w:line="255" w:lineRule="auto"/>
        <w:ind w:right="20"/>
        <w:rPr>
          <w:sz w:val="20"/>
          <w:szCs w:val="20"/>
        </w:rPr>
      </w:pPr>
      <w:r>
        <w:rPr>
          <w:rFonts w:eastAsia="Times New Roman"/>
          <w:i/>
          <w:iCs/>
          <w:sz w:val="24"/>
          <w:szCs w:val="24"/>
        </w:rPr>
        <w:t>und (des unsterblichen) Geistes, und der Gelenke und des Marks (der tiefsten Teile unseres Wesens), indem er die Gedanken und Absichten des Herzens aufdeckt, untersucht, analysiert und beurteilt.</w:t>
      </w:r>
    </w:p>
    <w:p w14:paraId="270603F2" w14:textId="77777777" w:rsidR="00AC4C03" w:rsidRDefault="00AC4C03" w:rsidP="00AC4C03">
      <w:pPr>
        <w:spacing w:line="170" w:lineRule="exact"/>
        <w:rPr>
          <w:sz w:val="20"/>
          <w:szCs w:val="20"/>
        </w:rPr>
      </w:pPr>
    </w:p>
    <w:p w14:paraId="2CD21549" w14:textId="77777777" w:rsidR="00E10586" w:rsidRDefault="00000000">
      <w:pPr>
        <w:rPr>
          <w:sz w:val="20"/>
          <w:szCs w:val="20"/>
        </w:rPr>
      </w:pPr>
      <w:r>
        <w:rPr>
          <w:rFonts w:ascii="Arial" w:eastAsia="Arial" w:hAnsi="Arial" w:cs="Arial"/>
        </w:rPr>
        <w:t>In der Passionsübersetzung steht es folgendermaßen</w:t>
      </w:r>
      <w:r>
        <w:rPr>
          <w:rFonts w:ascii="Arial" w:eastAsia="Arial" w:hAnsi="Arial" w:cs="Arial"/>
          <w:b/>
          <w:bCs/>
          <w:i/>
          <w:iCs/>
        </w:rPr>
        <w:t>.</w:t>
      </w:r>
    </w:p>
    <w:p w14:paraId="1287581B" w14:textId="77777777" w:rsidR="00AC4C03" w:rsidRDefault="00AC4C03" w:rsidP="00AC4C03">
      <w:pPr>
        <w:spacing w:line="188" w:lineRule="exact"/>
        <w:rPr>
          <w:sz w:val="20"/>
          <w:szCs w:val="20"/>
        </w:rPr>
      </w:pPr>
    </w:p>
    <w:p w14:paraId="6D4BBB54" w14:textId="77777777" w:rsidR="00E10586" w:rsidRDefault="00000000">
      <w:pPr>
        <w:spacing w:line="273" w:lineRule="auto"/>
        <w:ind w:left="20" w:right="100" w:hanging="11"/>
        <w:rPr>
          <w:sz w:val="20"/>
          <w:szCs w:val="20"/>
        </w:rPr>
      </w:pPr>
      <w:r>
        <w:rPr>
          <w:rFonts w:eastAsia="Times New Roman"/>
          <w:i/>
          <w:iCs/>
          <w:sz w:val="23"/>
          <w:szCs w:val="23"/>
        </w:rPr>
        <w:t>Hebräer 4:12 (TPT) Wir haben das lebendige Wort, das voller Energie ist und schärfer durchbohrt als ein zweischneidiges Schwert. Es dringt sogar bis zum Kern unseres Wesens vor, wo sich Geist, Seele, Knochen und Mark treffen.</w:t>
      </w:r>
    </w:p>
    <w:p w14:paraId="0D5E7636" w14:textId="77777777" w:rsidR="00AC4C03" w:rsidRDefault="00AC4C03" w:rsidP="00AC4C03">
      <w:pPr>
        <w:spacing w:line="161" w:lineRule="exact"/>
        <w:rPr>
          <w:sz w:val="20"/>
          <w:szCs w:val="20"/>
        </w:rPr>
      </w:pPr>
    </w:p>
    <w:p w14:paraId="7BE9B048" w14:textId="77777777" w:rsidR="00E10586" w:rsidRDefault="00000000">
      <w:pPr>
        <w:spacing w:line="254" w:lineRule="auto"/>
        <w:ind w:right="240"/>
        <w:rPr>
          <w:sz w:val="20"/>
          <w:szCs w:val="20"/>
        </w:rPr>
      </w:pPr>
      <w:r>
        <w:rPr>
          <w:rFonts w:ascii="Arial" w:eastAsia="Arial" w:hAnsi="Arial" w:cs="Arial"/>
        </w:rPr>
        <w:t>Der Fußnotenkommentar der Passionsübersetzung gibt die folgende Erklärung für das erwähnte Schwert.</w:t>
      </w:r>
    </w:p>
    <w:p w14:paraId="4F1CC2FA" w14:textId="77777777" w:rsidR="00AC4C03" w:rsidRDefault="00AC4C03" w:rsidP="00AC4C03">
      <w:pPr>
        <w:spacing w:line="138" w:lineRule="exact"/>
        <w:rPr>
          <w:sz w:val="20"/>
          <w:szCs w:val="20"/>
        </w:rPr>
      </w:pPr>
    </w:p>
    <w:p w14:paraId="1D70BE60" w14:textId="77777777" w:rsidR="00E10586" w:rsidRDefault="00000000">
      <w:pPr>
        <w:spacing w:line="250" w:lineRule="auto"/>
        <w:ind w:right="40"/>
        <w:rPr>
          <w:sz w:val="20"/>
          <w:szCs w:val="20"/>
        </w:rPr>
      </w:pPr>
      <w:r>
        <w:rPr>
          <w:rFonts w:ascii="Arial" w:eastAsia="Arial" w:hAnsi="Arial" w:cs="Arial"/>
        </w:rPr>
        <w:t xml:space="preserve">Hier gibt es einen Hinweis auf das </w:t>
      </w:r>
      <w:r>
        <w:rPr>
          <w:rFonts w:eastAsia="Times New Roman"/>
          <w:i/>
          <w:iCs/>
          <w:sz w:val="24"/>
          <w:szCs w:val="24"/>
        </w:rPr>
        <w:t>sich drehende Schwert aus Feuer, das der Engel hält und das den Weg zum Baum des Lebens bewacht</w:t>
      </w:r>
      <w:r>
        <w:rPr>
          <w:rFonts w:ascii="Arial" w:eastAsia="Arial" w:hAnsi="Arial" w:cs="Arial"/>
        </w:rPr>
        <w:t>. Um seine Frucht zu essen, musst du durch das mächtige Feuerschwert gehen. Wir gehen durch dieses Feuerschwert auf unserem Weg ins Allerheiligste.</w:t>
      </w:r>
    </w:p>
    <w:p w14:paraId="09441C48" w14:textId="77777777" w:rsidR="00AC4C03" w:rsidRDefault="00AC4C03" w:rsidP="00AC4C03">
      <w:pPr>
        <w:spacing w:line="141" w:lineRule="exact"/>
        <w:rPr>
          <w:sz w:val="20"/>
          <w:szCs w:val="20"/>
        </w:rPr>
      </w:pPr>
    </w:p>
    <w:p w14:paraId="14FD9A80" w14:textId="77777777" w:rsidR="00E10586" w:rsidRDefault="00000000">
      <w:pPr>
        <w:spacing w:line="256" w:lineRule="auto"/>
        <w:ind w:right="80"/>
        <w:rPr>
          <w:sz w:val="20"/>
          <w:szCs w:val="20"/>
        </w:rPr>
      </w:pPr>
      <w:r>
        <w:rPr>
          <w:rFonts w:ascii="Arial" w:eastAsia="Arial" w:hAnsi="Arial" w:cs="Arial"/>
        </w:rPr>
        <w:t>Was, wenn wir den Weg nie gefunden haben, weil wir Angst vor dem Feuerschwert haben? Was wäre, wenn wir von den dunklen Feuerschwertern der dunklen Cherubim, die das dunkle Eden bewachen, bedroht und verletzt worden wären?</w:t>
      </w:r>
    </w:p>
    <w:p w14:paraId="601CD7A5" w14:textId="77777777" w:rsidR="00AC4C03" w:rsidRDefault="00AC4C03" w:rsidP="00AC4C03">
      <w:pPr>
        <w:spacing w:line="133" w:lineRule="exact"/>
        <w:rPr>
          <w:sz w:val="20"/>
          <w:szCs w:val="20"/>
        </w:rPr>
      </w:pPr>
    </w:p>
    <w:p w14:paraId="4D89C928" w14:textId="77777777" w:rsidR="00E10586" w:rsidRDefault="00000000">
      <w:pPr>
        <w:spacing w:line="255" w:lineRule="auto"/>
        <w:ind w:right="60"/>
        <w:rPr>
          <w:sz w:val="20"/>
          <w:szCs w:val="20"/>
        </w:rPr>
      </w:pPr>
      <w:r>
        <w:rPr>
          <w:rFonts w:ascii="Arial" w:eastAsia="Arial" w:hAnsi="Arial" w:cs="Arial"/>
        </w:rPr>
        <w:t>Wenn wir uns die hebräische Bedeutung des flammenden Schwertes in Genesis 3 genauer ansehen, sehen wir Folgendes:</w:t>
      </w:r>
    </w:p>
    <w:p w14:paraId="39F6D2CE" w14:textId="77777777" w:rsidR="00AC4C03" w:rsidRDefault="00AC4C03" w:rsidP="00AC4C03">
      <w:pPr>
        <w:sectPr w:rsidR="00AC4C03">
          <w:pgSz w:w="8400" w:h="11908"/>
          <w:pgMar w:top="1440" w:right="1432" w:bottom="145" w:left="1440" w:header="0" w:footer="0" w:gutter="0"/>
          <w:cols w:space="720" w:equalWidth="0">
            <w:col w:w="5520"/>
          </w:cols>
        </w:sectPr>
      </w:pPr>
    </w:p>
    <w:p w14:paraId="4D02096B" w14:textId="77777777" w:rsidR="00AC4C03" w:rsidRDefault="00AC4C03" w:rsidP="00AC4C03">
      <w:pPr>
        <w:spacing w:line="200" w:lineRule="exact"/>
        <w:rPr>
          <w:sz w:val="20"/>
          <w:szCs w:val="20"/>
        </w:rPr>
      </w:pPr>
    </w:p>
    <w:p w14:paraId="62302CE1" w14:textId="77777777" w:rsidR="00AC4C03" w:rsidRDefault="00AC4C03" w:rsidP="00AC4C03">
      <w:pPr>
        <w:spacing w:line="200" w:lineRule="exact"/>
        <w:rPr>
          <w:sz w:val="20"/>
          <w:szCs w:val="20"/>
        </w:rPr>
      </w:pPr>
    </w:p>
    <w:p w14:paraId="6D3699DD" w14:textId="77777777" w:rsidR="00AC4C03" w:rsidRDefault="00AC4C03" w:rsidP="00AC4C03">
      <w:pPr>
        <w:spacing w:line="200" w:lineRule="exact"/>
        <w:rPr>
          <w:sz w:val="20"/>
          <w:szCs w:val="20"/>
        </w:rPr>
      </w:pPr>
    </w:p>
    <w:p w14:paraId="62B9A33A" w14:textId="77777777" w:rsidR="00AC4C03" w:rsidRDefault="00AC4C03" w:rsidP="00AC4C03">
      <w:pPr>
        <w:spacing w:line="200" w:lineRule="exact"/>
        <w:rPr>
          <w:sz w:val="20"/>
          <w:szCs w:val="20"/>
        </w:rPr>
      </w:pPr>
    </w:p>
    <w:p w14:paraId="06B7D04D" w14:textId="77777777" w:rsidR="00AC4C03" w:rsidRDefault="00AC4C03" w:rsidP="00AC4C03">
      <w:pPr>
        <w:spacing w:line="200" w:lineRule="exact"/>
        <w:rPr>
          <w:sz w:val="20"/>
          <w:szCs w:val="20"/>
        </w:rPr>
      </w:pPr>
    </w:p>
    <w:p w14:paraId="54BEC07C" w14:textId="77777777" w:rsidR="00AC4C03" w:rsidRDefault="00AC4C03" w:rsidP="00AC4C03">
      <w:pPr>
        <w:spacing w:line="200" w:lineRule="exact"/>
        <w:rPr>
          <w:sz w:val="20"/>
          <w:szCs w:val="20"/>
        </w:rPr>
      </w:pPr>
    </w:p>
    <w:p w14:paraId="34EB3CD3" w14:textId="77777777" w:rsidR="00AC4C03" w:rsidRDefault="00AC4C03" w:rsidP="00AC4C03">
      <w:pPr>
        <w:spacing w:line="200" w:lineRule="exact"/>
        <w:rPr>
          <w:sz w:val="20"/>
          <w:szCs w:val="20"/>
        </w:rPr>
      </w:pPr>
    </w:p>
    <w:p w14:paraId="3F893415" w14:textId="77777777" w:rsidR="00AC4C03" w:rsidRDefault="00AC4C03" w:rsidP="00AC4C03">
      <w:pPr>
        <w:spacing w:line="200" w:lineRule="exact"/>
        <w:rPr>
          <w:sz w:val="20"/>
          <w:szCs w:val="20"/>
        </w:rPr>
      </w:pPr>
    </w:p>
    <w:p w14:paraId="0D9FE3C5" w14:textId="77777777" w:rsidR="00AC4C03" w:rsidRDefault="00AC4C03" w:rsidP="00AC4C03">
      <w:pPr>
        <w:spacing w:line="254" w:lineRule="exact"/>
        <w:rPr>
          <w:sz w:val="20"/>
          <w:szCs w:val="20"/>
        </w:rPr>
      </w:pPr>
    </w:p>
    <w:p w14:paraId="49F1C3BF" w14:textId="77777777" w:rsidR="00E10586" w:rsidRDefault="00000000">
      <w:pPr>
        <w:ind w:left="5140"/>
        <w:rPr>
          <w:sz w:val="20"/>
          <w:szCs w:val="20"/>
        </w:rPr>
      </w:pPr>
      <w:r>
        <w:rPr>
          <w:rFonts w:ascii="Arial" w:eastAsia="Arial" w:hAnsi="Arial" w:cs="Arial"/>
        </w:rPr>
        <w:t>372</w:t>
      </w:r>
    </w:p>
    <w:p w14:paraId="5AEF65A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D1BADC2" w14:textId="77777777" w:rsidR="00AC4C03" w:rsidRDefault="00AC4C03" w:rsidP="00AC4C03">
      <w:pPr>
        <w:spacing w:line="11" w:lineRule="exact"/>
        <w:rPr>
          <w:sz w:val="20"/>
          <w:szCs w:val="20"/>
        </w:rPr>
      </w:pPr>
      <w:bookmarkStart w:id="388" w:name="page389"/>
      <w:bookmarkEnd w:id="388"/>
    </w:p>
    <w:p w14:paraId="19E5A925" w14:textId="77777777" w:rsidR="00E10586" w:rsidRDefault="00000000">
      <w:pPr>
        <w:spacing w:line="258" w:lineRule="auto"/>
        <w:ind w:left="20" w:right="320" w:hanging="11"/>
        <w:rPr>
          <w:sz w:val="20"/>
          <w:szCs w:val="20"/>
        </w:rPr>
      </w:pPr>
      <w:r>
        <w:rPr>
          <w:rFonts w:eastAsia="Times New Roman"/>
          <w:i/>
          <w:iCs/>
          <w:sz w:val="24"/>
          <w:szCs w:val="24"/>
        </w:rPr>
        <w:t xml:space="preserve">Mose 3:24 So trieb (Gott) den Menschen hinaus und setzte an den östlichen Rand des Gartens Eden die Cherubim und ein </w:t>
      </w:r>
      <w:r>
        <w:rPr>
          <w:rFonts w:eastAsia="Times New Roman"/>
          <w:i/>
          <w:iCs/>
          <w:sz w:val="24"/>
          <w:szCs w:val="24"/>
          <w:u w:val="single"/>
        </w:rPr>
        <w:t>flammendes Schwert</w:t>
      </w:r>
      <w:r>
        <w:rPr>
          <w:rFonts w:eastAsia="Times New Roman"/>
          <w:i/>
          <w:iCs/>
          <w:sz w:val="24"/>
          <w:szCs w:val="24"/>
        </w:rPr>
        <w:t>, das sich nach allen Seiten wandte, um den Weg zum Baum des Lebens zu bewachen und zu schützen.</w:t>
      </w:r>
    </w:p>
    <w:p w14:paraId="1A96B6BA" w14:textId="77777777" w:rsidR="00AC4C03" w:rsidRDefault="00AC4C03" w:rsidP="00AC4C03">
      <w:pPr>
        <w:spacing w:line="178" w:lineRule="exact"/>
        <w:rPr>
          <w:sz w:val="20"/>
          <w:szCs w:val="20"/>
        </w:rPr>
      </w:pPr>
    </w:p>
    <w:p w14:paraId="22ECBF96" w14:textId="77777777" w:rsidR="00E10586" w:rsidRDefault="00000000">
      <w:pPr>
        <w:spacing w:line="253" w:lineRule="auto"/>
        <w:ind w:right="180"/>
        <w:rPr>
          <w:sz w:val="20"/>
          <w:szCs w:val="20"/>
        </w:rPr>
      </w:pPr>
      <w:r>
        <w:rPr>
          <w:rFonts w:ascii="Arial" w:eastAsia="Arial" w:hAnsi="Arial" w:cs="Arial"/>
        </w:rPr>
        <w:t>Flammend (H385): abfackeln, in Brand setzen, einhüllende Magie, flammende Verzauberung.</w:t>
      </w:r>
    </w:p>
    <w:p w14:paraId="6F7E91F0" w14:textId="77777777" w:rsidR="00E10586" w:rsidRDefault="00000000">
      <w:pPr>
        <w:spacing w:line="20" w:lineRule="exact"/>
        <w:rPr>
          <w:sz w:val="20"/>
          <w:szCs w:val="20"/>
        </w:rPr>
      </w:pPr>
      <w:r>
        <w:rPr>
          <w:noProof/>
          <w:sz w:val="20"/>
          <w:szCs w:val="20"/>
        </w:rPr>
        <mc:AlternateContent>
          <mc:Choice Requires="wps">
            <w:drawing>
              <wp:anchor distT="0" distB="0" distL="114300" distR="114300" simplePos="0" relativeHeight="251810816" behindDoc="1" locked="0" layoutInCell="0" allowOverlap="1" wp14:anchorId="28F10601" wp14:editId="418012A1">
                <wp:simplePos x="0" y="0"/>
                <wp:positionH relativeFrom="column">
                  <wp:posOffset>0</wp:posOffset>
                </wp:positionH>
                <wp:positionV relativeFrom="paragraph">
                  <wp:posOffset>-192405</wp:posOffset>
                </wp:positionV>
                <wp:extent cx="1003935"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935" cy="4763"/>
                        </a:xfrm>
                        <a:prstGeom prst="line">
                          <a:avLst/>
                        </a:prstGeom>
                        <a:solidFill>
                          <a:srgbClr val="FFFFFF"/>
                        </a:solidFill>
                        <a:ln w="10159">
                          <a:solidFill>
                            <a:srgbClr val="7030A0"/>
                          </a:solidFill>
                          <a:miter lim="800000"/>
                          <a:headEnd/>
                          <a:tailEnd/>
                        </a:ln>
                      </wps:spPr>
                      <wps:bodyPr/>
                    </wps:wsp>
                  </a:graphicData>
                </a:graphic>
              </wp:anchor>
            </w:drawing>
          </mc:Choice>
          <mc:Fallback>
            <w:pict>
              <v:line w14:anchorId="73B3C96E" id="Shape 101"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0,-15.15pt" to="79.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" o:allowincell="f" filled="t" strokecolor="#7030a0" strokeweight=".28219mm">
                <v:stroke joinstyle="miter"/>
                <o:lock v:ext="edit" shapetype="f"/>
              </v:line>
            </w:pict>
          </mc:Fallback>
        </mc:AlternateContent>
      </w:r>
    </w:p>
    <w:p w14:paraId="65B1AA15" w14:textId="77777777" w:rsidR="00AC4C03" w:rsidRDefault="00AC4C03" w:rsidP="00AC4C03">
      <w:pPr>
        <w:spacing w:line="115" w:lineRule="exact"/>
        <w:rPr>
          <w:sz w:val="20"/>
          <w:szCs w:val="20"/>
        </w:rPr>
      </w:pPr>
    </w:p>
    <w:p w14:paraId="6BD6D83E" w14:textId="77777777" w:rsidR="00E10586" w:rsidRDefault="00000000">
      <w:pPr>
        <w:spacing w:line="256" w:lineRule="auto"/>
        <w:ind w:right="260"/>
        <w:rPr>
          <w:sz w:val="20"/>
          <w:szCs w:val="20"/>
        </w:rPr>
      </w:pPr>
      <w:r>
        <w:rPr>
          <w:rFonts w:ascii="Arial" w:eastAsia="Arial" w:hAnsi="Arial" w:cs="Arial"/>
        </w:rPr>
        <w:t>Kannst du die Dualität in der Bedeutung erkennen? Die Quelle der Flammen kann entweder aus dem Reich des Lichts stammen oder mit dem Reich der Dunkelheit und seiner Magie oder Verzauberung in Verbindung gebracht werden.</w:t>
      </w:r>
    </w:p>
    <w:p w14:paraId="2C32C2F4" w14:textId="77777777" w:rsidR="00AC4C03" w:rsidRDefault="00AC4C03" w:rsidP="00AC4C03">
      <w:pPr>
        <w:spacing w:line="133" w:lineRule="exact"/>
        <w:rPr>
          <w:sz w:val="20"/>
          <w:szCs w:val="20"/>
        </w:rPr>
      </w:pPr>
    </w:p>
    <w:p w14:paraId="326DCB01" w14:textId="77777777" w:rsidR="00E10586" w:rsidRDefault="00000000">
      <w:pPr>
        <w:spacing w:line="271" w:lineRule="auto"/>
        <w:ind w:right="280"/>
        <w:rPr>
          <w:sz w:val="20"/>
          <w:szCs w:val="20"/>
        </w:rPr>
      </w:pPr>
      <w:r>
        <w:rPr>
          <w:rFonts w:ascii="Arial" w:eastAsia="Arial" w:hAnsi="Arial" w:cs="Arial"/>
          <w:sz w:val="21"/>
          <w:szCs w:val="21"/>
          <w:u w:val="single"/>
        </w:rPr>
        <w:t xml:space="preserve">Schwert (H2719): </w:t>
      </w:r>
      <w:r>
        <w:rPr>
          <w:rFonts w:ascii="Arial" w:eastAsia="Arial" w:hAnsi="Arial" w:cs="Arial"/>
          <w:sz w:val="21"/>
          <w:szCs w:val="21"/>
        </w:rPr>
        <w:t>Dürre; ein schneidendes Instrument (aufgrund seiner zerstörerischen Wirkung), wie ein Messer, Schwert oder ein anderes scharfes Werkzeug: Axt, Dolch, Messer, Hacke, Schwert, Werkzeug.</w:t>
      </w:r>
    </w:p>
    <w:p w14:paraId="3911C054" w14:textId="77777777" w:rsidR="00AC4C03" w:rsidRDefault="00AC4C03" w:rsidP="00AC4C03">
      <w:pPr>
        <w:spacing w:line="123" w:lineRule="exact"/>
        <w:rPr>
          <w:sz w:val="20"/>
          <w:szCs w:val="20"/>
        </w:rPr>
      </w:pPr>
    </w:p>
    <w:p w14:paraId="790C1D9F" w14:textId="77777777" w:rsidR="00E10586" w:rsidRDefault="00000000">
      <w:pPr>
        <w:spacing w:line="249" w:lineRule="auto"/>
        <w:ind w:right="680"/>
        <w:rPr>
          <w:sz w:val="20"/>
          <w:szCs w:val="20"/>
        </w:rPr>
      </w:pPr>
      <w:r>
        <w:rPr>
          <w:rFonts w:ascii="Arial" w:eastAsia="Arial" w:hAnsi="Arial" w:cs="Arial"/>
        </w:rPr>
        <w:t>Diese Cherubim geben also nicht nur ihre feurigen Schwerter ab, sondern alle Arten von Kriegswaffen.</w:t>
      </w:r>
    </w:p>
    <w:p w14:paraId="60D9450F" w14:textId="77777777" w:rsidR="00AC4C03" w:rsidRDefault="00AC4C03" w:rsidP="00AC4C03">
      <w:pPr>
        <w:sectPr w:rsidR="00AC4C03">
          <w:pgSz w:w="8400" w:h="11908"/>
          <w:pgMar w:top="1440" w:right="1432" w:bottom="145" w:left="1440" w:header="0" w:footer="0" w:gutter="0"/>
          <w:cols w:space="720" w:equalWidth="0">
            <w:col w:w="5520"/>
          </w:cols>
        </w:sectPr>
      </w:pPr>
    </w:p>
    <w:p w14:paraId="0A3B4AA9" w14:textId="77777777" w:rsidR="00AC4C03" w:rsidRDefault="00AC4C03" w:rsidP="00AC4C03">
      <w:pPr>
        <w:spacing w:line="200" w:lineRule="exact"/>
        <w:rPr>
          <w:sz w:val="20"/>
          <w:szCs w:val="20"/>
        </w:rPr>
      </w:pPr>
    </w:p>
    <w:p w14:paraId="1FABF2B0" w14:textId="77777777" w:rsidR="00AC4C03" w:rsidRDefault="00AC4C03" w:rsidP="00AC4C03">
      <w:pPr>
        <w:spacing w:line="200" w:lineRule="exact"/>
        <w:rPr>
          <w:sz w:val="20"/>
          <w:szCs w:val="20"/>
        </w:rPr>
      </w:pPr>
    </w:p>
    <w:p w14:paraId="228A13BE" w14:textId="77777777" w:rsidR="00AC4C03" w:rsidRDefault="00AC4C03" w:rsidP="00AC4C03">
      <w:pPr>
        <w:spacing w:line="200" w:lineRule="exact"/>
        <w:rPr>
          <w:sz w:val="20"/>
          <w:szCs w:val="20"/>
        </w:rPr>
      </w:pPr>
    </w:p>
    <w:p w14:paraId="262436A4" w14:textId="77777777" w:rsidR="00AC4C03" w:rsidRDefault="00AC4C03" w:rsidP="00AC4C03">
      <w:pPr>
        <w:spacing w:line="200" w:lineRule="exact"/>
        <w:rPr>
          <w:sz w:val="20"/>
          <w:szCs w:val="20"/>
        </w:rPr>
      </w:pPr>
    </w:p>
    <w:p w14:paraId="56510A84" w14:textId="77777777" w:rsidR="00AC4C03" w:rsidRDefault="00AC4C03" w:rsidP="00AC4C03">
      <w:pPr>
        <w:spacing w:line="200" w:lineRule="exact"/>
        <w:rPr>
          <w:sz w:val="20"/>
          <w:szCs w:val="20"/>
        </w:rPr>
      </w:pPr>
    </w:p>
    <w:p w14:paraId="7E0D5B17" w14:textId="77777777" w:rsidR="00AC4C03" w:rsidRDefault="00AC4C03" w:rsidP="00AC4C03">
      <w:pPr>
        <w:spacing w:line="200" w:lineRule="exact"/>
        <w:rPr>
          <w:sz w:val="20"/>
          <w:szCs w:val="20"/>
        </w:rPr>
      </w:pPr>
    </w:p>
    <w:p w14:paraId="616C8C32" w14:textId="77777777" w:rsidR="00AC4C03" w:rsidRDefault="00AC4C03" w:rsidP="00AC4C03">
      <w:pPr>
        <w:spacing w:line="200" w:lineRule="exact"/>
        <w:rPr>
          <w:sz w:val="20"/>
          <w:szCs w:val="20"/>
        </w:rPr>
      </w:pPr>
    </w:p>
    <w:p w14:paraId="1C4B4A56" w14:textId="77777777" w:rsidR="00AC4C03" w:rsidRDefault="00AC4C03" w:rsidP="00AC4C03">
      <w:pPr>
        <w:spacing w:line="200" w:lineRule="exact"/>
        <w:rPr>
          <w:sz w:val="20"/>
          <w:szCs w:val="20"/>
        </w:rPr>
      </w:pPr>
    </w:p>
    <w:p w14:paraId="0F6F7580" w14:textId="77777777" w:rsidR="00AC4C03" w:rsidRDefault="00AC4C03" w:rsidP="00AC4C03">
      <w:pPr>
        <w:spacing w:line="200" w:lineRule="exact"/>
        <w:rPr>
          <w:sz w:val="20"/>
          <w:szCs w:val="20"/>
        </w:rPr>
      </w:pPr>
    </w:p>
    <w:p w14:paraId="41FB6214" w14:textId="77777777" w:rsidR="00AC4C03" w:rsidRDefault="00AC4C03" w:rsidP="00AC4C03">
      <w:pPr>
        <w:spacing w:line="200" w:lineRule="exact"/>
        <w:rPr>
          <w:sz w:val="20"/>
          <w:szCs w:val="20"/>
        </w:rPr>
      </w:pPr>
    </w:p>
    <w:p w14:paraId="63EE640B" w14:textId="77777777" w:rsidR="00AC4C03" w:rsidRDefault="00AC4C03" w:rsidP="00AC4C03">
      <w:pPr>
        <w:spacing w:line="200" w:lineRule="exact"/>
        <w:rPr>
          <w:sz w:val="20"/>
          <w:szCs w:val="20"/>
        </w:rPr>
      </w:pPr>
    </w:p>
    <w:p w14:paraId="4B80DE79" w14:textId="77777777" w:rsidR="00AC4C03" w:rsidRDefault="00AC4C03" w:rsidP="00AC4C03">
      <w:pPr>
        <w:spacing w:line="200" w:lineRule="exact"/>
        <w:rPr>
          <w:sz w:val="20"/>
          <w:szCs w:val="20"/>
        </w:rPr>
      </w:pPr>
    </w:p>
    <w:p w14:paraId="29E3B80D" w14:textId="77777777" w:rsidR="00AC4C03" w:rsidRDefault="00AC4C03" w:rsidP="00AC4C03">
      <w:pPr>
        <w:spacing w:line="200" w:lineRule="exact"/>
        <w:rPr>
          <w:sz w:val="20"/>
          <w:szCs w:val="20"/>
        </w:rPr>
      </w:pPr>
    </w:p>
    <w:p w14:paraId="20189A60" w14:textId="77777777" w:rsidR="00AC4C03" w:rsidRDefault="00AC4C03" w:rsidP="00AC4C03">
      <w:pPr>
        <w:spacing w:line="200" w:lineRule="exact"/>
        <w:rPr>
          <w:sz w:val="20"/>
          <w:szCs w:val="20"/>
        </w:rPr>
      </w:pPr>
    </w:p>
    <w:p w14:paraId="6AE70B92" w14:textId="77777777" w:rsidR="00AC4C03" w:rsidRDefault="00AC4C03" w:rsidP="00AC4C03">
      <w:pPr>
        <w:spacing w:line="200" w:lineRule="exact"/>
        <w:rPr>
          <w:sz w:val="20"/>
          <w:szCs w:val="20"/>
        </w:rPr>
      </w:pPr>
    </w:p>
    <w:p w14:paraId="3CB3D0CF" w14:textId="77777777" w:rsidR="00AC4C03" w:rsidRDefault="00AC4C03" w:rsidP="00AC4C03">
      <w:pPr>
        <w:spacing w:line="200" w:lineRule="exact"/>
        <w:rPr>
          <w:sz w:val="20"/>
          <w:szCs w:val="20"/>
        </w:rPr>
      </w:pPr>
    </w:p>
    <w:p w14:paraId="595E56E9" w14:textId="77777777" w:rsidR="00AC4C03" w:rsidRDefault="00AC4C03" w:rsidP="00AC4C03">
      <w:pPr>
        <w:spacing w:line="200" w:lineRule="exact"/>
        <w:rPr>
          <w:sz w:val="20"/>
          <w:szCs w:val="20"/>
        </w:rPr>
      </w:pPr>
    </w:p>
    <w:p w14:paraId="13390DF3" w14:textId="77777777" w:rsidR="00AC4C03" w:rsidRDefault="00AC4C03" w:rsidP="00AC4C03">
      <w:pPr>
        <w:spacing w:line="200" w:lineRule="exact"/>
        <w:rPr>
          <w:sz w:val="20"/>
          <w:szCs w:val="20"/>
        </w:rPr>
      </w:pPr>
    </w:p>
    <w:p w14:paraId="0ED8ECEF" w14:textId="77777777" w:rsidR="00AC4C03" w:rsidRDefault="00AC4C03" w:rsidP="00AC4C03">
      <w:pPr>
        <w:spacing w:line="200" w:lineRule="exact"/>
        <w:rPr>
          <w:sz w:val="20"/>
          <w:szCs w:val="20"/>
        </w:rPr>
      </w:pPr>
    </w:p>
    <w:p w14:paraId="33065581" w14:textId="77777777" w:rsidR="00AC4C03" w:rsidRDefault="00AC4C03" w:rsidP="00AC4C03">
      <w:pPr>
        <w:spacing w:line="200" w:lineRule="exact"/>
        <w:rPr>
          <w:sz w:val="20"/>
          <w:szCs w:val="20"/>
        </w:rPr>
      </w:pPr>
    </w:p>
    <w:p w14:paraId="150B170C" w14:textId="77777777" w:rsidR="00AC4C03" w:rsidRDefault="00AC4C03" w:rsidP="00AC4C03">
      <w:pPr>
        <w:spacing w:line="200" w:lineRule="exact"/>
        <w:rPr>
          <w:sz w:val="20"/>
          <w:szCs w:val="20"/>
        </w:rPr>
      </w:pPr>
    </w:p>
    <w:p w14:paraId="657FF163" w14:textId="77777777" w:rsidR="00AC4C03" w:rsidRDefault="00AC4C03" w:rsidP="00AC4C03">
      <w:pPr>
        <w:spacing w:line="200" w:lineRule="exact"/>
        <w:rPr>
          <w:sz w:val="20"/>
          <w:szCs w:val="20"/>
        </w:rPr>
      </w:pPr>
    </w:p>
    <w:p w14:paraId="785C4E7C" w14:textId="77777777" w:rsidR="00AC4C03" w:rsidRDefault="00AC4C03" w:rsidP="00AC4C03">
      <w:pPr>
        <w:spacing w:line="384" w:lineRule="exact"/>
        <w:rPr>
          <w:sz w:val="20"/>
          <w:szCs w:val="20"/>
        </w:rPr>
      </w:pPr>
    </w:p>
    <w:p w14:paraId="083BDDFE" w14:textId="77777777" w:rsidR="00E10586" w:rsidRDefault="00000000">
      <w:pPr>
        <w:ind w:left="5140"/>
        <w:rPr>
          <w:sz w:val="20"/>
          <w:szCs w:val="20"/>
        </w:rPr>
      </w:pPr>
      <w:r>
        <w:rPr>
          <w:rFonts w:ascii="Arial" w:eastAsia="Arial" w:hAnsi="Arial" w:cs="Arial"/>
        </w:rPr>
        <w:t>373</w:t>
      </w:r>
    </w:p>
    <w:p w14:paraId="7BBFFEF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FA50B39" w14:textId="77777777" w:rsidR="00E10586" w:rsidRDefault="00000000">
      <w:pPr>
        <w:rPr>
          <w:sz w:val="20"/>
          <w:szCs w:val="20"/>
        </w:rPr>
      </w:pPr>
      <w:bookmarkStart w:id="389" w:name="page390"/>
      <w:bookmarkEnd w:id="389"/>
      <w:r>
        <w:rPr>
          <w:rFonts w:ascii="Calibri Light" w:eastAsia="Calibri Light" w:hAnsi="Calibri Light" w:cs="Calibri Light"/>
          <w:b/>
          <w:bCs/>
          <w:sz w:val="28"/>
          <w:szCs w:val="28"/>
        </w:rPr>
        <w:t>44. Gebet: Dunkler Schoß der Morgenröte</w:t>
      </w:r>
    </w:p>
    <w:p w14:paraId="49AC33E4" w14:textId="77777777" w:rsidR="00AC4C03" w:rsidRDefault="00AC4C03" w:rsidP="00AC4C03">
      <w:pPr>
        <w:spacing w:line="151" w:lineRule="exact"/>
        <w:rPr>
          <w:sz w:val="20"/>
          <w:szCs w:val="20"/>
        </w:rPr>
      </w:pPr>
    </w:p>
    <w:p w14:paraId="6E4F95C8" w14:textId="77777777" w:rsidR="00E10586" w:rsidRDefault="00000000">
      <w:pPr>
        <w:rPr>
          <w:sz w:val="20"/>
          <w:szCs w:val="20"/>
        </w:rPr>
      </w:pPr>
      <w:r>
        <w:rPr>
          <w:rFonts w:ascii="Arial" w:eastAsia="Arial" w:hAnsi="Arial" w:cs="Arial"/>
        </w:rPr>
        <w:t>Im Namen Jeschuas und durch das Blut des</w:t>
      </w:r>
    </w:p>
    <w:p w14:paraId="7E31FF55" w14:textId="77777777" w:rsidR="00AC4C03" w:rsidRDefault="00AC4C03" w:rsidP="00AC4C03">
      <w:pPr>
        <w:spacing w:line="20" w:lineRule="exact"/>
        <w:rPr>
          <w:sz w:val="20"/>
          <w:szCs w:val="20"/>
        </w:rPr>
      </w:pPr>
    </w:p>
    <w:p w14:paraId="5F1D4C73" w14:textId="77777777" w:rsidR="00E10586" w:rsidRDefault="00000000">
      <w:pPr>
        <w:rPr>
          <w:sz w:val="20"/>
          <w:szCs w:val="20"/>
        </w:rPr>
      </w:pPr>
      <w:r>
        <w:rPr>
          <w:rFonts w:ascii="Arial" w:eastAsia="Arial" w:hAnsi="Arial" w:cs="Arial"/>
        </w:rPr>
        <w:t>Lamm, wir bereuen es:</w:t>
      </w:r>
    </w:p>
    <w:p w14:paraId="020AB943" w14:textId="77777777" w:rsidR="00AC4C03" w:rsidRDefault="00AC4C03" w:rsidP="00AC4C03">
      <w:pPr>
        <w:spacing w:line="152" w:lineRule="exact"/>
        <w:rPr>
          <w:sz w:val="20"/>
          <w:szCs w:val="20"/>
        </w:rPr>
      </w:pPr>
    </w:p>
    <w:p w14:paraId="7071FEE0" w14:textId="77777777" w:rsidR="00E10586" w:rsidRDefault="00000000">
      <w:pPr>
        <w:spacing w:line="249" w:lineRule="auto"/>
        <w:ind w:right="460"/>
        <w:rPr>
          <w:sz w:val="20"/>
          <w:szCs w:val="20"/>
        </w:rPr>
      </w:pPr>
      <w:r>
        <w:rPr>
          <w:rFonts w:ascii="Arial" w:eastAsia="Arial" w:hAnsi="Arial" w:cs="Arial"/>
        </w:rPr>
        <w:t>Unser Engagement und unsere generationelle Bindung an den dunklen Schoß der Morgenröte.</w:t>
      </w:r>
    </w:p>
    <w:p w14:paraId="604BD8C7" w14:textId="77777777" w:rsidR="00AC4C03" w:rsidRDefault="00AC4C03" w:rsidP="00AC4C03">
      <w:pPr>
        <w:spacing w:line="139" w:lineRule="exact"/>
        <w:rPr>
          <w:sz w:val="20"/>
          <w:szCs w:val="20"/>
        </w:rPr>
      </w:pPr>
    </w:p>
    <w:p w14:paraId="58C82F5F" w14:textId="77777777" w:rsidR="00E10586" w:rsidRDefault="00000000">
      <w:pPr>
        <w:spacing w:line="255" w:lineRule="auto"/>
        <w:ind w:right="100"/>
        <w:jc w:val="both"/>
        <w:rPr>
          <w:sz w:val="20"/>
          <w:szCs w:val="20"/>
        </w:rPr>
      </w:pPr>
      <w:r>
        <w:rPr>
          <w:rFonts w:ascii="Arial" w:eastAsia="Arial" w:hAnsi="Arial" w:cs="Arial"/>
        </w:rPr>
        <w:t>Alle Verehrung gilt dem dunklen Schoß der Morgendämmerung und den Geistern, Seelen, Altären, Kreaturen und Gebieten, die mit ihm verbunden sind.</w:t>
      </w:r>
    </w:p>
    <w:p w14:paraId="12CE2AA1" w14:textId="77777777" w:rsidR="00AC4C03" w:rsidRDefault="00AC4C03" w:rsidP="00AC4C03">
      <w:pPr>
        <w:spacing w:line="125" w:lineRule="exact"/>
        <w:rPr>
          <w:sz w:val="20"/>
          <w:szCs w:val="20"/>
        </w:rPr>
      </w:pPr>
    </w:p>
    <w:p w14:paraId="0A46112C" w14:textId="77777777" w:rsidR="00E10586" w:rsidRDefault="00000000">
      <w:pPr>
        <w:rPr>
          <w:sz w:val="20"/>
          <w:szCs w:val="20"/>
        </w:rPr>
      </w:pPr>
      <w:r>
        <w:rPr>
          <w:rFonts w:ascii="Arial" w:eastAsia="Arial" w:hAnsi="Arial" w:cs="Arial"/>
        </w:rPr>
        <w:t>Alle Opfergaben, die auf diese Altäre gebracht wurden.</w:t>
      </w:r>
    </w:p>
    <w:p w14:paraId="3D0D7EAE" w14:textId="77777777" w:rsidR="00AC4C03" w:rsidRDefault="00AC4C03" w:rsidP="00AC4C03">
      <w:pPr>
        <w:spacing w:line="139" w:lineRule="exact"/>
        <w:rPr>
          <w:sz w:val="20"/>
          <w:szCs w:val="20"/>
        </w:rPr>
      </w:pPr>
    </w:p>
    <w:p w14:paraId="49C1ADCE" w14:textId="77777777" w:rsidR="00E10586" w:rsidRDefault="00000000">
      <w:pPr>
        <w:rPr>
          <w:sz w:val="20"/>
          <w:szCs w:val="20"/>
        </w:rPr>
      </w:pPr>
      <w:r>
        <w:rPr>
          <w:rFonts w:ascii="Arial" w:eastAsia="Arial" w:hAnsi="Arial" w:cs="Arial"/>
        </w:rPr>
        <w:t>Im Namen Jeschuas und durch das Blut des</w:t>
      </w:r>
    </w:p>
    <w:p w14:paraId="26359473" w14:textId="77777777" w:rsidR="00AC4C03" w:rsidRDefault="00AC4C03" w:rsidP="00AC4C03">
      <w:pPr>
        <w:spacing w:line="19" w:lineRule="exact"/>
        <w:rPr>
          <w:sz w:val="20"/>
          <w:szCs w:val="20"/>
        </w:rPr>
      </w:pPr>
    </w:p>
    <w:p w14:paraId="708CC6BB" w14:textId="77777777" w:rsidR="00E10586" w:rsidRDefault="00000000">
      <w:pPr>
        <w:rPr>
          <w:sz w:val="20"/>
          <w:szCs w:val="20"/>
        </w:rPr>
      </w:pPr>
      <w:r>
        <w:rPr>
          <w:rFonts w:ascii="Arial" w:eastAsia="Arial" w:hAnsi="Arial" w:cs="Arial"/>
        </w:rPr>
        <w:t>Lamm:</w:t>
      </w:r>
    </w:p>
    <w:p w14:paraId="63B0F4A9" w14:textId="77777777" w:rsidR="00AC4C03" w:rsidRDefault="00AC4C03" w:rsidP="00AC4C03">
      <w:pPr>
        <w:spacing w:line="153" w:lineRule="exact"/>
        <w:rPr>
          <w:sz w:val="20"/>
          <w:szCs w:val="20"/>
        </w:rPr>
      </w:pPr>
    </w:p>
    <w:p w14:paraId="16A6D3A2" w14:textId="77777777" w:rsidR="00E10586" w:rsidRDefault="00000000">
      <w:pPr>
        <w:spacing w:line="257" w:lineRule="auto"/>
        <w:ind w:right="40"/>
        <w:rPr>
          <w:sz w:val="20"/>
          <w:szCs w:val="20"/>
        </w:rPr>
      </w:pPr>
      <w:r>
        <w:rPr>
          <w:rFonts w:ascii="Arial" w:eastAsia="Arial" w:hAnsi="Arial" w:cs="Arial"/>
        </w:rPr>
        <w:t>Wir brechen alle damit verbundenen Machtkreise auf, geben unsere Positionen darin auf, blasen die Kerzen aus, löschen die dunklen Feuer und waschen die Schalen mit dem Blut des Lammes. Wir rufen alle Teile von uns ab, die mit diesen Altären verbunden sind. Wir bitten um die völlige Zerstörung dieser Altäre in allen Zeiten, Räumen und Dimensionen - in uns, außerhalb von uns und um uns herum.</w:t>
      </w:r>
    </w:p>
    <w:p w14:paraId="1911B855" w14:textId="77777777" w:rsidR="00AC4C03" w:rsidRDefault="00AC4C03" w:rsidP="00AC4C03">
      <w:pPr>
        <w:spacing w:line="132" w:lineRule="exact"/>
        <w:rPr>
          <w:sz w:val="20"/>
          <w:szCs w:val="20"/>
        </w:rPr>
      </w:pPr>
    </w:p>
    <w:p w14:paraId="57D95D7C" w14:textId="77777777" w:rsidR="00E10586" w:rsidRDefault="00000000">
      <w:pPr>
        <w:spacing w:line="256" w:lineRule="auto"/>
        <w:ind w:right="300"/>
        <w:rPr>
          <w:sz w:val="20"/>
          <w:szCs w:val="20"/>
        </w:rPr>
      </w:pPr>
      <w:r>
        <w:rPr>
          <w:rFonts w:ascii="Arial" w:eastAsia="Arial" w:hAnsi="Arial" w:cs="Arial"/>
        </w:rPr>
        <w:t>Wir bereuen jeden dunklen Handel, den wir mit dem dunklen Schoß der Morgenröte und allem, was damit verbunden ist, gemacht haben. Wir annullieren sie über alles, was uns und unsere Generationen in Vergangenheit, Gegenwart und Zukunft betrifft.</w:t>
      </w:r>
    </w:p>
    <w:p w14:paraId="48E43843" w14:textId="77777777" w:rsidR="00AC4C03" w:rsidRDefault="00AC4C03" w:rsidP="00AC4C03">
      <w:pPr>
        <w:spacing w:line="137" w:lineRule="exact"/>
        <w:rPr>
          <w:sz w:val="20"/>
          <w:szCs w:val="20"/>
        </w:rPr>
      </w:pPr>
    </w:p>
    <w:p w14:paraId="764F307D" w14:textId="77777777" w:rsidR="00E10586" w:rsidRDefault="00000000">
      <w:pPr>
        <w:spacing w:line="257" w:lineRule="auto"/>
        <w:ind w:right="180"/>
        <w:rPr>
          <w:sz w:val="20"/>
          <w:szCs w:val="20"/>
        </w:rPr>
      </w:pPr>
      <w:r>
        <w:rPr>
          <w:rFonts w:ascii="Arial" w:eastAsia="Arial" w:hAnsi="Arial" w:cs="Arial"/>
        </w:rPr>
        <w:t>Wir verleugnen und entsagen dem dunklen Schoß der Morgenröte, der damit verbundenen dunklen Matrix, den spirituellen Wesenheiten und allen spirituellen Gebieten und dunklen Unrechtsräumen, die von ihnen geschaffen wurden und mit ihnen verbunden sind. Wir bitten darum, quantenmäßig von ihrer Macht, ihren Frequenzen, Energien und ihrer Kontrolle getrennt zu werden.</w:t>
      </w:r>
    </w:p>
    <w:p w14:paraId="5704168E" w14:textId="77777777" w:rsidR="00AC4C03" w:rsidRDefault="00AC4C03" w:rsidP="00AC4C03">
      <w:pPr>
        <w:sectPr w:rsidR="00AC4C03">
          <w:pgSz w:w="8400" w:h="11908"/>
          <w:pgMar w:top="1436" w:right="1432" w:bottom="145" w:left="1440" w:header="0" w:footer="0" w:gutter="0"/>
          <w:cols w:space="720" w:equalWidth="0">
            <w:col w:w="5520"/>
          </w:cols>
        </w:sectPr>
      </w:pPr>
    </w:p>
    <w:p w14:paraId="52E23C32" w14:textId="77777777" w:rsidR="00AC4C03" w:rsidRDefault="00AC4C03" w:rsidP="00AC4C03">
      <w:pPr>
        <w:spacing w:line="200" w:lineRule="exact"/>
        <w:rPr>
          <w:sz w:val="20"/>
          <w:szCs w:val="20"/>
        </w:rPr>
      </w:pPr>
    </w:p>
    <w:p w14:paraId="4C2C389C" w14:textId="77777777" w:rsidR="00AC4C03" w:rsidRDefault="00AC4C03" w:rsidP="00AC4C03">
      <w:pPr>
        <w:spacing w:line="200" w:lineRule="exact"/>
        <w:rPr>
          <w:sz w:val="20"/>
          <w:szCs w:val="20"/>
        </w:rPr>
      </w:pPr>
    </w:p>
    <w:p w14:paraId="57848878" w14:textId="77777777" w:rsidR="00AC4C03" w:rsidRDefault="00AC4C03" w:rsidP="00AC4C03">
      <w:pPr>
        <w:spacing w:line="200" w:lineRule="exact"/>
        <w:rPr>
          <w:sz w:val="20"/>
          <w:szCs w:val="20"/>
        </w:rPr>
      </w:pPr>
    </w:p>
    <w:p w14:paraId="12744E98" w14:textId="77777777" w:rsidR="00AC4C03" w:rsidRDefault="00AC4C03" w:rsidP="00AC4C03">
      <w:pPr>
        <w:spacing w:line="203" w:lineRule="exact"/>
        <w:rPr>
          <w:sz w:val="20"/>
          <w:szCs w:val="20"/>
        </w:rPr>
      </w:pPr>
    </w:p>
    <w:p w14:paraId="12F7DF62" w14:textId="77777777" w:rsidR="00E10586" w:rsidRDefault="00000000">
      <w:pPr>
        <w:ind w:left="5140"/>
        <w:rPr>
          <w:sz w:val="20"/>
          <w:szCs w:val="20"/>
        </w:rPr>
      </w:pPr>
      <w:r>
        <w:rPr>
          <w:rFonts w:ascii="Arial" w:eastAsia="Arial" w:hAnsi="Arial" w:cs="Arial"/>
        </w:rPr>
        <w:t>374</w:t>
      </w:r>
    </w:p>
    <w:p w14:paraId="4A4174FD"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4C31E534" w14:textId="77777777" w:rsidR="00AC4C03" w:rsidRDefault="00AC4C03" w:rsidP="00AC4C03">
      <w:pPr>
        <w:spacing w:line="11" w:lineRule="exact"/>
        <w:rPr>
          <w:sz w:val="20"/>
          <w:szCs w:val="20"/>
        </w:rPr>
      </w:pPr>
      <w:bookmarkStart w:id="390" w:name="page391"/>
      <w:bookmarkEnd w:id="390"/>
    </w:p>
    <w:p w14:paraId="3132C6D2" w14:textId="77777777" w:rsidR="00E10586" w:rsidRDefault="00000000">
      <w:pPr>
        <w:spacing w:line="256" w:lineRule="auto"/>
        <w:ind w:right="60"/>
        <w:rPr>
          <w:sz w:val="20"/>
          <w:szCs w:val="20"/>
        </w:rPr>
      </w:pPr>
      <w:r>
        <w:rPr>
          <w:rFonts w:ascii="Arial" w:eastAsia="Arial" w:hAnsi="Arial" w:cs="Arial"/>
        </w:rPr>
        <w:t>Wir verleugnen und brechen jeden Bund, den wir mit diesen dunklen Strukturen, spirituellen Wesenheiten und Territorien haben, und annullieren alle geltenden Generationsvereinbarungen, Gelübde, Verträge, Vermächtnisse, Erbschaften und Prophezeiungen.</w:t>
      </w:r>
    </w:p>
    <w:p w14:paraId="04023258" w14:textId="77777777" w:rsidR="00AC4C03" w:rsidRDefault="00AC4C03" w:rsidP="00AC4C03">
      <w:pPr>
        <w:spacing w:line="135" w:lineRule="exact"/>
        <w:rPr>
          <w:sz w:val="20"/>
          <w:szCs w:val="20"/>
        </w:rPr>
      </w:pPr>
    </w:p>
    <w:p w14:paraId="63521B74" w14:textId="77777777" w:rsidR="00E10586" w:rsidRDefault="00000000">
      <w:pPr>
        <w:spacing w:line="257" w:lineRule="auto"/>
        <w:ind w:right="40"/>
        <w:rPr>
          <w:sz w:val="20"/>
          <w:szCs w:val="20"/>
        </w:rPr>
      </w:pPr>
      <w:r>
        <w:rPr>
          <w:rFonts w:ascii="Arial" w:eastAsia="Arial" w:hAnsi="Arial" w:cs="Arial"/>
        </w:rPr>
        <w:t>Wir verleugnen und entsagen den dunklen Gitternetzlinien, einschließlich der Blut-, Saatgut-, Zeit-, Lebens- und Liebeslinien, Energien, Frequenzen und Kräfte, die mit dem dunklen Schoß der Morgenröte verbunden sind. Wir entsagen dem dunklen Kollektiv der Generations- und spirituellen Gitter und Gebärmütter und kündigen es auf. Wir geben alle Generationszuweisungen, Positionen und Ränge in diesen dunklen Gittern auf.</w:t>
      </w:r>
    </w:p>
    <w:p w14:paraId="5FF427E6" w14:textId="77777777" w:rsidR="00AC4C03" w:rsidRDefault="00AC4C03" w:rsidP="00AC4C03">
      <w:pPr>
        <w:spacing w:line="138" w:lineRule="exact"/>
        <w:rPr>
          <w:sz w:val="20"/>
          <w:szCs w:val="20"/>
        </w:rPr>
      </w:pPr>
    </w:p>
    <w:p w14:paraId="34AB9EF0" w14:textId="77777777" w:rsidR="00E10586" w:rsidRDefault="00000000">
      <w:pPr>
        <w:spacing w:line="272" w:lineRule="auto"/>
        <w:ind w:right="60"/>
        <w:rPr>
          <w:sz w:val="20"/>
          <w:szCs w:val="20"/>
        </w:rPr>
      </w:pPr>
      <w:r>
        <w:rPr>
          <w:rFonts w:ascii="Arial" w:eastAsia="Arial" w:hAnsi="Arial" w:cs="Arial"/>
          <w:sz w:val="21"/>
          <w:szCs w:val="21"/>
        </w:rPr>
        <w:t>Wir bitten darum, dass alle unsere Blutlinien, Saatlinien, Lebenslinien, Zeitlinien und unsere gesamte Menschheit - Geist, Seele und Körper - von diesen dunklen spirituellen Strukturen, Territorien, Wesenheiten, Mächten, Kräften, Energien und der Kontrolle getrennt werden.</w:t>
      </w:r>
    </w:p>
    <w:p w14:paraId="36FD24BF" w14:textId="77777777" w:rsidR="00AC4C03" w:rsidRDefault="00AC4C03" w:rsidP="00AC4C03">
      <w:pPr>
        <w:spacing w:line="117" w:lineRule="exact"/>
        <w:rPr>
          <w:sz w:val="20"/>
          <w:szCs w:val="20"/>
        </w:rPr>
      </w:pPr>
    </w:p>
    <w:p w14:paraId="287778C6" w14:textId="77777777" w:rsidR="00E10586" w:rsidRDefault="00000000">
      <w:pPr>
        <w:spacing w:line="255" w:lineRule="auto"/>
        <w:ind w:right="20"/>
        <w:rPr>
          <w:sz w:val="20"/>
          <w:szCs w:val="20"/>
        </w:rPr>
      </w:pPr>
      <w:r>
        <w:rPr>
          <w:rFonts w:ascii="Arial" w:eastAsia="Arial" w:hAnsi="Arial" w:cs="Arial"/>
        </w:rPr>
        <w:t>Wir löschen alle Generationen-Matrixschleifen mit ihren Klängen, Energien, Kräften und Frequenzen und füllen alle geschaffenen Frevelräume mit dem Blut des Lammes.</w:t>
      </w:r>
    </w:p>
    <w:p w14:paraId="0A60FF0D" w14:textId="77777777" w:rsidR="00AC4C03" w:rsidRDefault="00AC4C03" w:rsidP="00AC4C03">
      <w:pPr>
        <w:spacing w:line="134" w:lineRule="exact"/>
        <w:rPr>
          <w:sz w:val="20"/>
          <w:szCs w:val="20"/>
        </w:rPr>
      </w:pPr>
    </w:p>
    <w:p w14:paraId="46255543" w14:textId="77777777" w:rsidR="00E10586" w:rsidRDefault="00000000">
      <w:pPr>
        <w:spacing w:line="256" w:lineRule="auto"/>
        <w:ind w:right="60"/>
        <w:rPr>
          <w:sz w:val="20"/>
          <w:szCs w:val="20"/>
        </w:rPr>
      </w:pPr>
      <w:r>
        <w:rPr>
          <w:rFonts w:ascii="Arial" w:eastAsia="Arial" w:hAnsi="Arial" w:cs="Arial"/>
        </w:rPr>
        <w:t>Wir bitten um den Zusammenbruch, die Demontage und das Abstreifen der Macht unserer Schuld über alles, was uns betrifft. Wir bitten darum, von allen generationenübergreifenden, aufgesetzten, injizierten oder überlagerten Ungerechtigkeitsdepots und -kollektiven getrennt zu werden.</w:t>
      </w:r>
    </w:p>
    <w:p w14:paraId="2144C661" w14:textId="77777777" w:rsidR="00AC4C03" w:rsidRDefault="00AC4C03" w:rsidP="00AC4C03">
      <w:pPr>
        <w:spacing w:line="135" w:lineRule="exact"/>
        <w:rPr>
          <w:sz w:val="20"/>
          <w:szCs w:val="20"/>
        </w:rPr>
      </w:pPr>
    </w:p>
    <w:p w14:paraId="667B4550" w14:textId="77777777" w:rsidR="00E10586" w:rsidRDefault="00000000">
      <w:pPr>
        <w:spacing w:line="253" w:lineRule="auto"/>
        <w:ind w:right="120"/>
        <w:rPr>
          <w:sz w:val="20"/>
          <w:szCs w:val="20"/>
        </w:rPr>
      </w:pPr>
      <w:r>
        <w:rPr>
          <w:rFonts w:ascii="Arial" w:eastAsia="Arial" w:hAnsi="Arial" w:cs="Arial"/>
        </w:rPr>
        <w:t>Wir verleugnen und verleugnen alle Erbschaften, die mit dem dunklen Schoß der Morgenröte verbunden sind.</w:t>
      </w:r>
    </w:p>
    <w:p w14:paraId="221EF23E" w14:textId="77777777" w:rsidR="00AC4C03" w:rsidRDefault="00AC4C03" w:rsidP="00AC4C03">
      <w:pPr>
        <w:spacing w:line="135" w:lineRule="exact"/>
        <w:rPr>
          <w:sz w:val="20"/>
          <w:szCs w:val="20"/>
        </w:rPr>
      </w:pPr>
    </w:p>
    <w:p w14:paraId="184008BF" w14:textId="77777777" w:rsidR="00E10586" w:rsidRDefault="00000000">
      <w:pPr>
        <w:spacing w:line="253" w:lineRule="auto"/>
        <w:ind w:right="40"/>
        <w:jc w:val="both"/>
        <w:rPr>
          <w:sz w:val="20"/>
          <w:szCs w:val="20"/>
        </w:rPr>
      </w:pPr>
      <w:r>
        <w:rPr>
          <w:rFonts w:ascii="Arial" w:eastAsia="Arial" w:hAnsi="Arial" w:cs="Arial"/>
        </w:rPr>
        <w:t>Wir verleugnen alle dunklen Quantenanhaftungen, Codes und Programmierungen, die mit dem dunklen Schoß der Morgenröte verbunden sind, und erklären sie für wirkungslos. Als die</w:t>
      </w:r>
    </w:p>
    <w:p w14:paraId="6B9C4127" w14:textId="77777777" w:rsidR="00AC4C03" w:rsidRDefault="00AC4C03" w:rsidP="00AC4C03">
      <w:pPr>
        <w:sectPr w:rsidR="00AC4C03">
          <w:pgSz w:w="8400" w:h="11908"/>
          <w:pgMar w:top="1440" w:right="1432" w:bottom="145" w:left="1440" w:header="0" w:footer="0" w:gutter="0"/>
          <w:cols w:space="720" w:equalWidth="0">
            <w:col w:w="5520"/>
          </w:cols>
        </w:sectPr>
      </w:pPr>
    </w:p>
    <w:p w14:paraId="647C7717" w14:textId="77777777" w:rsidR="00AC4C03" w:rsidRDefault="00AC4C03" w:rsidP="00AC4C03">
      <w:pPr>
        <w:spacing w:line="200" w:lineRule="exact"/>
        <w:rPr>
          <w:sz w:val="20"/>
          <w:szCs w:val="20"/>
        </w:rPr>
      </w:pPr>
    </w:p>
    <w:p w14:paraId="15F1AC5D" w14:textId="77777777" w:rsidR="00AC4C03" w:rsidRDefault="00AC4C03" w:rsidP="00AC4C03">
      <w:pPr>
        <w:spacing w:line="399" w:lineRule="exact"/>
        <w:rPr>
          <w:sz w:val="20"/>
          <w:szCs w:val="20"/>
        </w:rPr>
      </w:pPr>
    </w:p>
    <w:p w14:paraId="736E1AB0" w14:textId="77777777" w:rsidR="00E10586" w:rsidRDefault="00000000">
      <w:pPr>
        <w:ind w:left="5140"/>
        <w:rPr>
          <w:sz w:val="20"/>
          <w:szCs w:val="20"/>
        </w:rPr>
      </w:pPr>
      <w:r>
        <w:rPr>
          <w:rFonts w:ascii="Arial" w:eastAsia="Arial" w:hAnsi="Arial" w:cs="Arial"/>
        </w:rPr>
        <w:t>375</w:t>
      </w:r>
    </w:p>
    <w:p w14:paraId="6202C6E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F95543A" w14:textId="77777777" w:rsidR="00AC4C03" w:rsidRDefault="00AC4C03" w:rsidP="00AC4C03">
      <w:pPr>
        <w:spacing w:line="11" w:lineRule="exact"/>
        <w:rPr>
          <w:sz w:val="20"/>
          <w:szCs w:val="20"/>
        </w:rPr>
      </w:pPr>
      <w:bookmarkStart w:id="391" w:name="page392"/>
      <w:bookmarkEnd w:id="391"/>
    </w:p>
    <w:p w14:paraId="3ECCF369" w14:textId="77777777" w:rsidR="00E10586" w:rsidRDefault="00000000">
      <w:pPr>
        <w:spacing w:line="255" w:lineRule="auto"/>
        <w:ind w:right="80"/>
        <w:jc w:val="both"/>
        <w:rPr>
          <w:sz w:val="20"/>
          <w:szCs w:val="20"/>
        </w:rPr>
      </w:pPr>
      <w:r>
        <w:rPr>
          <w:rFonts w:ascii="Arial" w:eastAsia="Arial" w:hAnsi="Arial" w:cs="Arial"/>
        </w:rPr>
        <w:t>Wenn die Programmierung versagt, bitten wir darum, dass alle Teile von uns aus ihrer Gefangenschaft ins Herz des Vaters geführt werden, um dort Heilung zu erfahren.</w:t>
      </w:r>
    </w:p>
    <w:p w14:paraId="57A2E1C7" w14:textId="77777777" w:rsidR="00AC4C03" w:rsidRDefault="00AC4C03" w:rsidP="00AC4C03">
      <w:pPr>
        <w:spacing w:line="134" w:lineRule="exact"/>
        <w:rPr>
          <w:sz w:val="20"/>
          <w:szCs w:val="20"/>
        </w:rPr>
      </w:pPr>
    </w:p>
    <w:p w14:paraId="1EBC78F2" w14:textId="77777777" w:rsidR="00E10586" w:rsidRDefault="00000000">
      <w:pPr>
        <w:spacing w:line="253" w:lineRule="auto"/>
        <w:ind w:right="400"/>
        <w:rPr>
          <w:sz w:val="20"/>
          <w:szCs w:val="20"/>
        </w:rPr>
      </w:pPr>
      <w:r>
        <w:rPr>
          <w:rFonts w:ascii="Arial" w:eastAsia="Arial" w:hAnsi="Arial" w:cs="Arial"/>
        </w:rPr>
        <w:t>Wir bitten darum, von dem dunklen Schoß der Morgendämmerung und den Rasterlinien, Domänen, Königreichen, Reichen und Autoritäten, die sie repräsentieren, vollständig getrennt zu werden.</w:t>
      </w:r>
    </w:p>
    <w:p w14:paraId="3F7893BC" w14:textId="77777777" w:rsidR="00AC4C03" w:rsidRDefault="00AC4C03" w:rsidP="00AC4C03">
      <w:pPr>
        <w:spacing w:line="140" w:lineRule="exact"/>
        <w:rPr>
          <w:sz w:val="20"/>
          <w:szCs w:val="20"/>
        </w:rPr>
      </w:pPr>
    </w:p>
    <w:p w14:paraId="0FC87981" w14:textId="77777777" w:rsidR="00E10586" w:rsidRDefault="00000000">
      <w:pPr>
        <w:spacing w:line="273" w:lineRule="auto"/>
        <w:ind w:right="340"/>
        <w:rPr>
          <w:sz w:val="20"/>
          <w:szCs w:val="20"/>
        </w:rPr>
      </w:pPr>
      <w:r>
        <w:rPr>
          <w:rFonts w:ascii="Arial" w:eastAsia="Arial" w:hAnsi="Arial" w:cs="Arial"/>
          <w:sz w:val="21"/>
          <w:szCs w:val="21"/>
        </w:rPr>
        <w:t>Wir rufen alle Teile unserer Generationen und uns selbst heraus, die noch mit dem dunklen Schoß der Morgenröte verbunden sind.</w:t>
      </w:r>
    </w:p>
    <w:p w14:paraId="18E9F40D" w14:textId="77777777" w:rsidR="00AC4C03" w:rsidRDefault="00AC4C03" w:rsidP="00AC4C03">
      <w:pPr>
        <w:spacing w:line="115" w:lineRule="exact"/>
        <w:rPr>
          <w:sz w:val="20"/>
          <w:szCs w:val="20"/>
        </w:rPr>
      </w:pPr>
    </w:p>
    <w:p w14:paraId="62445450" w14:textId="77777777" w:rsidR="00E10586" w:rsidRDefault="00000000">
      <w:pPr>
        <w:spacing w:line="272" w:lineRule="auto"/>
        <w:ind w:right="80"/>
        <w:rPr>
          <w:sz w:val="20"/>
          <w:szCs w:val="20"/>
        </w:rPr>
      </w:pPr>
      <w:r>
        <w:rPr>
          <w:rFonts w:ascii="Arial" w:eastAsia="Arial" w:hAnsi="Arial" w:cs="Arial"/>
          <w:sz w:val="21"/>
          <w:szCs w:val="21"/>
        </w:rPr>
        <w:t>Wir bitten um eine übernatürliche Hysterektomie dieses dunklen Schoßes der Morgenröte von allem, was zu uns gehört. Wir erklären, dass kein Teil von uns oder irgendein Samen in irgendeinem Lagerhaus jemals wieder in diesem dunklen Schoß reproduziert und produziert werden wird. Wir brechen unsere Bündnisse mit allen dunklen Nachkommen und Samen, die mit dem dunklen Schoß der Morgenröte verbunden sind. Wir stellen sie alle unter das Blut des Lammes.</w:t>
      </w:r>
    </w:p>
    <w:p w14:paraId="726366BD" w14:textId="77777777" w:rsidR="00AC4C03" w:rsidRDefault="00AC4C03" w:rsidP="00AC4C03">
      <w:pPr>
        <w:spacing w:line="108" w:lineRule="exact"/>
        <w:rPr>
          <w:sz w:val="20"/>
          <w:szCs w:val="20"/>
        </w:rPr>
      </w:pPr>
    </w:p>
    <w:p w14:paraId="6A694D27" w14:textId="77777777" w:rsidR="00E10586" w:rsidRDefault="00000000">
      <w:pPr>
        <w:rPr>
          <w:sz w:val="20"/>
          <w:szCs w:val="20"/>
        </w:rPr>
      </w:pPr>
      <w:r>
        <w:rPr>
          <w:rFonts w:ascii="Arial" w:eastAsia="Arial" w:hAnsi="Arial" w:cs="Arial"/>
        </w:rPr>
        <w:t>Im Namen Jeschuas und durch das Blut des</w:t>
      </w:r>
    </w:p>
    <w:p w14:paraId="64C1D1F8" w14:textId="77777777" w:rsidR="00AC4C03" w:rsidRDefault="00AC4C03" w:rsidP="00AC4C03">
      <w:pPr>
        <w:spacing w:line="19" w:lineRule="exact"/>
        <w:rPr>
          <w:sz w:val="20"/>
          <w:szCs w:val="20"/>
        </w:rPr>
      </w:pPr>
    </w:p>
    <w:p w14:paraId="7AA0FA25" w14:textId="77777777" w:rsidR="00E10586" w:rsidRDefault="00000000">
      <w:pPr>
        <w:rPr>
          <w:sz w:val="20"/>
          <w:szCs w:val="20"/>
        </w:rPr>
      </w:pPr>
      <w:r>
        <w:rPr>
          <w:rFonts w:ascii="Arial" w:eastAsia="Arial" w:hAnsi="Arial" w:cs="Arial"/>
        </w:rPr>
        <w:t>Lamm:</w:t>
      </w:r>
    </w:p>
    <w:p w14:paraId="0CA96298" w14:textId="77777777" w:rsidR="00AC4C03" w:rsidRDefault="00AC4C03" w:rsidP="00AC4C03">
      <w:pPr>
        <w:spacing w:line="149" w:lineRule="exact"/>
        <w:rPr>
          <w:sz w:val="20"/>
          <w:szCs w:val="20"/>
        </w:rPr>
      </w:pPr>
    </w:p>
    <w:p w14:paraId="59380C27" w14:textId="77777777" w:rsidR="00E10586" w:rsidRDefault="00000000">
      <w:pPr>
        <w:spacing w:line="257" w:lineRule="auto"/>
        <w:ind w:right="20"/>
        <w:rPr>
          <w:sz w:val="20"/>
          <w:szCs w:val="20"/>
        </w:rPr>
      </w:pPr>
      <w:r>
        <w:rPr>
          <w:rFonts w:ascii="Arial" w:eastAsia="Arial" w:hAnsi="Arial" w:cs="Arial"/>
        </w:rPr>
        <w:t>Wir trennen jeden Teil von uns von den Schläuchen, Kontrollbindungen, Wässern, Frequenzen, Energien, Kräften, Quantentechnologien und Programmierungen, die mit allen dunklen Gebärmüttern, dunklen Nachkommen und dunklen spirituellen Agenden verbunden sind. Wir kennzeichnen all diese Dinge mit dem Blut des Lammes. Alle dunklen Prophezeiungen, Aufträge und Verkündigungen werden jetzt niedergelegt und für wirkungslos erklärt.</w:t>
      </w:r>
    </w:p>
    <w:p w14:paraId="56371114" w14:textId="77777777" w:rsidR="00AC4C03" w:rsidRDefault="00AC4C03" w:rsidP="00AC4C03">
      <w:pPr>
        <w:spacing w:line="138" w:lineRule="exact"/>
        <w:rPr>
          <w:sz w:val="20"/>
          <w:szCs w:val="20"/>
        </w:rPr>
      </w:pPr>
    </w:p>
    <w:p w14:paraId="19970F19" w14:textId="77777777" w:rsidR="00E10586" w:rsidRDefault="00000000">
      <w:pPr>
        <w:spacing w:line="272" w:lineRule="auto"/>
        <w:ind w:right="60"/>
        <w:rPr>
          <w:sz w:val="20"/>
          <w:szCs w:val="20"/>
        </w:rPr>
      </w:pPr>
      <w:r>
        <w:rPr>
          <w:rFonts w:ascii="Arial" w:eastAsia="Arial" w:hAnsi="Arial" w:cs="Arial"/>
          <w:sz w:val="21"/>
          <w:szCs w:val="21"/>
        </w:rPr>
        <w:t>Wir durchbrechen alle Reproduktionsschleifen und Zuweisungen und bringen sie unter das Blut des Lammes. Wir verleugnen und entsagen allen dunklen spirituellen Inkubatoren und Hebammen, die mit den dunklen Schößen der Morgenröte verbunden sind.</w:t>
      </w:r>
    </w:p>
    <w:p w14:paraId="532AFBF6" w14:textId="77777777" w:rsidR="00AC4C03" w:rsidRDefault="00AC4C03" w:rsidP="00AC4C03">
      <w:pPr>
        <w:sectPr w:rsidR="00AC4C03">
          <w:pgSz w:w="8400" w:h="11908"/>
          <w:pgMar w:top="1440" w:right="1432" w:bottom="145" w:left="1440" w:header="0" w:footer="0" w:gutter="0"/>
          <w:cols w:space="720" w:equalWidth="0">
            <w:col w:w="5520"/>
          </w:cols>
        </w:sectPr>
      </w:pPr>
    </w:p>
    <w:p w14:paraId="3310E9F4" w14:textId="77777777" w:rsidR="00AC4C03" w:rsidRDefault="00AC4C03" w:rsidP="00AC4C03">
      <w:pPr>
        <w:spacing w:line="200" w:lineRule="exact"/>
        <w:rPr>
          <w:sz w:val="20"/>
          <w:szCs w:val="20"/>
        </w:rPr>
      </w:pPr>
    </w:p>
    <w:p w14:paraId="2AEC0A76" w14:textId="77777777" w:rsidR="00AC4C03" w:rsidRDefault="00AC4C03" w:rsidP="00AC4C03">
      <w:pPr>
        <w:spacing w:line="200" w:lineRule="exact"/>
        <w:rPr>
          <w:sz w:val="20"/>
          <w:szCs w:val="20"/>
        </w:rPr>
      </w:pPr>
    </w:p>
    <w:p w14:paraId="3C5A1C05" w14:textId="77777777" w:rsidR="00AC4C03" w:rsidRDefault="00AC4C03" w:rsidP="00AC4C03">
      <w:pPr>
        <w:spacing w:line="200" w:lineRule="exact"/>
        <w:rPr>
          <w:sz w:val="20"/>
          <w:szCs w:val="20"/>
        </w:rPr>
      </w:pPr>
    </w:p>
    <w:p w14:paraId="67F1CCC6" w14:textId="77777777" w:rsidR="00AC4C03" w:rsidRDefault="00AC4C03" w:rsidP="00AC4C03">
      <w:pPr>
        <w:spacing w:line="253" w:lineRule="exact"/>
        <w:rPr>
          <w:sz w:val="20"/>
          <w:szCs w:val="20"/>
        </w:rPr>
      </w:pPr>
    </w:p>
    <w:p w14:paraId="4249A36B" w14:textId="77777777" w:rsidR="00E10586" w:rsidRDefault="00000000">
      <w:pPr>
        <w:ind w:left="5140"/>
        <w:rPr>
          <w:sz w:val="20"/>
          <w:szCs w:val="20"/>
        </w:rPr>
      </w:pPr>
      <w:r>
        <w:rPr>
          <w:rFonts w:ascii="Arial" w:eastAsia="Arial" w:hAnsi="Arial" w:cs="Arial"/>
        </w:rPr>
        <w:t>376</w:t>
      </w:r>
    </w:p>
    <w:p w14:paraId="1E0F116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31B1B25" w14:textId="77777777" w:rsidR="00AC4C03" w:rsidRDefault="00AC4C03" w:rsidP="00AC4C03">
      <w:pPr>
        <w:spacing w:line="11" w:lineRule="exact"/>
        <w:rPr>
          <w:sz w:val="20"/>
          <w:szCs w:val="20"/>
        </w:rPr>
      </w:pPr>
      <w:bookmarkStart w:id="392" w:name="page393"/>
      <w:bookmarkEnd w:id="392"/>
    </w:p>
    <w:p w14:paraId="01ED30EA" w14:textId="77777777" w:rsidR="00E10586" w:rsidRDefault="00000000">
      <w:pPr>
        <w:spacing w:line="255" w:lineRule="auto"/>
        <w:ind w:right="20"/>
        <w:rPr>
          <w:sz w:val="20"/>
          <w:szCs w:val="20"/>
        </w:rPr>
      </w:pPr>
      <w:r>
        <w:rPr>
          <w:rFonts w:ascii="Arial" w:eastAsia="Arial" w:hAnsi="Arial" w:cs="Arial"/>
        </w:rPr>
        <w:t>Wir verleugnen und entsagen dem kollektiven satanischen Schoß der Fortpflanzung. Bitte entferne uns davon, wenn wir Buße tun.</w:t>
      </w:r>
    </w:p>
    <w:p w14:paraId="037A25A7" w14:textId="77777777" w:rsidR="00AC4C03" w:rsidRDefault="00AC4C03" w:rsidP="00AC4C03">
      <w:pPr>
        <w:spacing w:line="134" w:lineRule="exact"/>
        <w:rPr>
          <w:sz w:val="20"/>
          <w:szCs w:val="20"/>
        </w:rPr>
      </w:pPr>
    </w:p>
    <w:p w14:paraId="00032455" w14:textId="77777777" w:rsidR="00E10586" w:rsidRDefault="00000000">
      <w:pPr>
        <w:spacing w:line="253" w:lineRule="auto"/>
        <w:ind w:right="220"/>
        <w:rPr>
          <w:sz w:val="20"/>
          <w:szCs w:val="20"/>
        </w:rPr>
      </w:pPr>
      <w:r>
        <w:rPr>
          <w:rFonts w:ascii="Arial" w:eastAsia="Arial" w:hAnsi="Arial" w:cs="Arial"/>
        </w:rPr>
        <w:t>Wir bitten darum, von den sieben dunklen Schichten (sieben Tage der Schöpfung und des Lebens) der dunklen Matrix der Genesis getrennt zu werden.</w:t>
      </w:r>
    </w:p>
    <w:p w14:paraId="13957EE1" w14:textId="77777777" w:rsidR="00AC4C03" w:rsidRDefault="00AC4C03" w:rsidP="00AC4C03">
      <w:pPr>
        <w:spacing w:line="140" w:lineRule="exact"/>
        <w:rPr>
          <w:sz w:val="20"/>
          <w:szCs w:val="20"/>
        </w:rPr>
      </w:pPr>
    </w:p>
    <w:p w14:paraId="69313630" w14:textId="77777777" w:rsidR="00E10586" w:rsidRDefault="00000000">
      <w:pPr>
        <w:spacing w:line="256" w:lineRule="auto"/>
        <w:ind w:right="60"/>
        <w:rPr>
          <w:sz w:val="20"/>
          <w:szCs w:val="20"/>
        </w:rPr>
      </w:pPr>
      <w:r>
        <w:rPr>
          <w:rFonts w:ascii="Arial" w:eastAsia="Arial" w:hAnsi="Arial" w:cs="Arial"/>
        </w:rPr>
        <w:t>Wir bitten darum, von den Schläuchen und Nabelschnüren des Todes und den damit verbundenen Flüchen befreit zu werden. Wir bitten darum, wieder mit dem Schoß des Lebens verbunden zu werden - Jeschua als Lebenskraft. In ihm leben und bewegen wir uns und haben unser Sein.</w:t>
      </w:r>
    </w:p>
    <w:p w14:paraId="1FF8B5E7" w14:textId="77777777" w:rsidR="00AC4C03" w:rsidRDefault="00AC4C03" w:rsidP="00AC4C03">
      <w:pPr>
        <w:spacing w:line="135" w:lineRule="exact"/>
        <w:rPr>
          <w:sz w:val="20"/>
          <w:szCs w:val="20"/>
        </w:rPr>
      </w:pPr>
    </w:p>
    <w:p w14:paraId="236734A3" w14:textId="77777777" w:rsidR="00E10586" w:rsidRDefault="00000000">
      <w:pPr>
        <w:spacing w:line="257" w:lineRule="auto"/>
        <w:ind w:right="60"/>
        <w:rPr>
          <w:sz w:val="20"/>
          <w:szCs w:val="20"/>
        </w:rPr>
      </w:pPr>
      <w:r>
        <w:rPr>
          <w:rFonts w:ascii="Arial" w:eastAsia="Arial" w:hAnsi="Arial" w:cs="Arial"/>
        </w:rPr>
        <w:t>Wir brechen alle Generations- und persönlichen Bündnisse mit den damit verbundenen Wesenheiten und Regionen des Todes. Wir reinigen alle physischen Generationsschäfte mit dem Blut des Lammes. Wir erklären, dass niemand in den Schößen unserer Generationen mit den dunklen Schößen der Morgenröte verbunden ist oder diese widerspiegelt. Wir bitten um die vollständige Abtrennung aller dunklen Gebärmütter und die Wiederherstellung des Schoßes der Morgenröte der Wahrheit</w:t>
      </w:r>
    </w:p>
    <w:p w14:paraId="495B2343" w14:textId="77777777" w:rsidR="00AC4C03" w:rsidRDefault="00AC4C03" w:rsidP="00AC4C03">
      <w:pPr>
        <w:spacing w:line="8" w:lineRule="exact"/>
        <w:rPr>
          <w:sz w:val="20"/>
          <w:szCs w:val="20"/>
        </w:rPr>
      </w:pPr>
    </w:p>
    <w:p w14:paraId="48649735" w14:textId="77777777" w:rsidR="00E10586" w:rsidRDefault="00000000">
      <w:pPr>
        <w:rPr>
          <w:sz w:val="20"/>
          <w:szCs w:val="20"/>
        </w:rPr>
      </w:pPr>
      <w:r>
        <w:rPr>
          <w:rFonts w:ascii="Arial" w:eastAsia="Arial" w:hAnsi="Arial" w:cs="Arial"/>
        </w:rPr>
        <w:t>- geistig, seelisch und körperlich.</w:t>
      </w:r>
    </w:p>
    <w:p w14:paraId="5609AC3C" w14:textId="77777777" w:rsidR="00AC4C03" w:rsidRDefault="00AC4C03" w:rsidP="00AC4C03">
      <w:pPr>
        <w:spacing w:line="148" w:lineRule="exact"/>
        <w:rPr>
          <w:sz w:val="20"/>
          <w:szCs w:val="20"/>
        </w:rPr>
      </w:pPr>
    </w:p>
    <w:p w14:paraId="4C216DC9" w14:textId="77777777" w:rsidR="00E10586" w:rsidRDefault="00000000">
      <w:pPr>
        <w:spacing w:line="271" w:lineRule="auto"/>
        <w:ind w:right="340"/>
        <w:rPr>
          <w:sz w:val="20"/>
          <w:szCs w:val="20"/>
        </w:rPr>
      </w:pPr>
      <w:r>
        <w:rPr>
          <w:rFonts w:ascii="Arial" w:eastAsia="Arial" w:hAnsi="Arial" w:cs="Arial"/>
          <w:sz w:val="21"/>
          <w:szCs w:val="21"/>
        </w:rPr>
        <w:t>Wir entsagen dem dunklen Fürsten der Morgenröte, auch bekannt als Morgenstern - Luzifer, der spirituellen Entität und dem Territorium, das als Venus bekannt ist, und der Göttin Ischtar in all ihren Formen und Synonymen als elterliche Geister oder Ehegatten. Wir brechen alle Generationenbündnisse, Assoziationen und Ausrichtungen mit ihnen.</w:t>
      </w:r>
    </w:p>
    <w:p w14:paraId="397D98C1" w14:textId="77777777" w:rsidR="00AC4C03" w:rsidRDefault="00AC4C03" w:rsidP="00AC4C03">
      <w:pPr>
        <w:spacing w:line="121" w:lineRule="exact"/>
        <w:rPr>
          <w:sz w:val="20"/>
          <w:szCs w:val="20"/>
        </w:rPr>
      </w:pPr>
    </w:p>
    <w:p w14:paraId="2259EAB3" w14:textId="77777777" w:rsidR="00E10586" w:rsidRDefault="00000000">
      <w:pPr>
        <w:spacing w:line="256" w:lineRule="auto"/>
        <w:ind w:right="440"/>
        <w:rPr>
          <w:sz w:val="20"/>
          <w:szCs w:val="20"/>
        </w:rPr>
      </w:pPr>
      <w:r>
        <w:rPr>
          <w:rFonts w:ascii="Arial" w:eastAsia="Arial" w:hAnsi="Arial" w:cs="Arial"/>
        </w:rPr>
        <w:t>Wir entsagen den falschen vier Lebewesen, den gefälschten und verunreinigten vier Elementen (Erde, Wasser, Luft und Feuer) und den falschen und verunreinigten Himmelsrichtungen (Norden, Osten, Süden und Westen) und prangern sie an.</w:t>
      </w:r>
    </w:p>
    <w:p w14:paraId="6E8D8C8C" w14:textId="77777777" w:rsidR="00AC4C03" w:rsidRDefault="00AC4C03" w:rsidP="00AC4C03">
      <w:pPr>
        <w:sectPr w:rsidR="00AC4C03">
          <w:pgSz w:w="8400" w:h="11908"/>
          <w:pgMar w:top="1440" w:right="1432" w:bottom="145" w:left="1440" w:header="0" w:footer="0" w:gutter="0"/>
          <w:cols w:space="720" w:equalWidth="0">
            <w:col w:w="5520"/>
          </w:cols>
        </w:sectPr>
      </w:pPr>
    </w:p>
    <w:p w14:paraId="4755C78D" w14:textId="77777777" w:rsidR="00AC4C03" w:rsidRDefault="00AC4C03" w:rsidP="00AC4C03">
      <w:pPr>
        <w:spacing w:line="200" w:lineRule="exact"/>
        <w:rPr>
          <w:sz w:val="20"/>
          <w:szCs w:val="20"/>
        </w:rPr>
      </w:pPr>
    </w:p>
    <w:p w14:paraId="40D54D41" w14:textId="77777777" w:rsidR="00AC4C03" w:rsidRDefault="00AC4C03" w:rsidP="00AC4C03">
      <w:pPr>
        <w:spacing w:line="200" w:lineRule="exact"/>
        <w:rPr>
          <w:sz w:val="20"/>
          <w:szCs w:val="20"/>
        </w:rPr>
      </w:pPr>
    </w:p>
    <w:p w14:paraId="52019911" w14:textId="77777777" w:rsidR="00AC4C03" w:rsidRDefault="00AC4C03" w:rsidP="00AC4C03">
      <w:pPr>
        <w:spacing w:line="200" w:lineRule="exact"/>
        <w:rPr>
          <w:sz w:val="20"/>
          <w:szCs w:val="20"/>
        </w:rPr>
      </w:pPr>
    </w:p>
    <w:p w14:paraId="225A14F1" w14:textId="77777777" w:rsidR="00AC4C03" w:rsidRDefault="00AC4C03" w:rsidP="00AC4C03">
      <w:pPr>
        <w:spacing w:line="389" w:lineRule="exact"/>
        <w:rPr>
          <w:sz w:val="20"/>
          <w:szCs w:val="20"/>
        </w:rPr>
      </w:pPr>
    </w:p>
    <w:p w14:paraId="74E22D60" w14:textId="77777777" w:rsidR="00E10586" w:rsidRDefault="00000000">
      <w:pPr>
        <w:ind w:left="5140"/>
        <w:rPr>
          <w:sz w:val="20"/>
          <w:szCs w:val="20"/>
        </w:rPr>
      </w:pPr>
      <w:r>
        <w:rPr>
          <w:rFonts w:ascii="Arial" w:eastAsia="Arial" w:hAnsi="Arial" w:cs="Arial"/>
        </w:rPr>
        <w:t>377</w:t>
      </w:r>
    </w:p>
    <w:p w14:paraId="23F3B53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77AA8E9" w14:textId="77777777" w:rsidR="00AC4C03" w:rsidRDefault="00AC4C03" w:rsidP="00AC4C03">
      <w:pPr>
        <w:spacing w:line="11" w:lineRule="exact"/>
        <w:rPr>
          <w:sz w:val="20"/>
          <w:szCs w:val="20"/>
        </w:rPr>
      </w:pPr>
      <w:bookmarkStart w:id="393" w:name="page394"/>
      <w:bookmarkEnd w:id="393"/>
    </w:p>
    <w:p w14:paraId="17AECE82" w14:textId="77777777" w:rsidR="00E10586" w:rsidRDefault="00000000">
      <w:pPr>
        <w:spacing w:line="249" w:lineRule="auto"/>
        <w:ind w:right="1060"/>
        <w:rPr>
          <w:sz w:val="20"/>
          <w:szCs w:val="20"/>
        </w:rPr>
      </w:pPr>
      <w:r>
        <w:rPr>
          <w:rFonts w:ascii="Arial" w:eastAsia="Arial" w:hAnsi="Arial" w:cs="Arial"/>
        </w:rPr>
        <w:t>ihre zugehörigen Windrichtungen. Wir bitten darum, von diesen quantenmäßig abgekoppelt zu sein.</w:t>
      </w:r>
    </w:p>
    <w:p w14:paraId="28351F3B" w14:textId="77777777" w:rsidR="00AC4C03" w:rsidRDefault="00AC4C03" w:rsidP="00AC4C03">
      <w:pPr>
        <w:spacing w:line="144" w:lineRule="exact"/>
        <w:rPr>
          <w:sz w:val="20"/>
          <w:szCs w:val="20"/>
        </w:rPr>
      </w:pPr>
    </w:p>
    <w:p w14:paraId="18FBD149" w14:textId="77777777" w:rsidR="00E10586" w:rsidRDefault="00000000">
      <w:pPr>
        <w:spacing w:line="253" w:lineRule="auto"/>
        <w:ind w:right="360"/>
        <w:rPr>
          <w:sz w:val="20"/>
          <w:szCs w:val="20"/>
        </w:rPr>
      </w:pPr>
      <w:r>
        <w:rPr>
          <w:rFonts w:ascii="Arial" w:eastAsia="Arial" w:hAnsi="Arial" w:cs="Arial"/>
        </w:rPr>
        <w:t>Wir entsagen auch den falschen Alpha- und Omega-Strukturen und Ankerpunkten und lehnen sie ab. Wir bitten darum, von ihnen quantenmäßig getrennt zu werden.</w:t>
      </w:r>
    </w:p>
    <w:p w14:paraId="0F988F80" w14:textId="77777777" w:rsidR="00AC4C03" w:rsidRDefault="00AC4C03" w:rsidP="00AC4C03">
      <w:pPr>
        <w:spacing w:line="136" w:lineRule="exact"/>
        <w:rPr>
          <w:sz w:val="20"/>
          <w:szCs w:val="20"/>
        </w:rPr>
      </w:pPr>
    </w:p>
    <w:p w14:paraId="6AC5DAE5" w14:textId="77777777" w:rsidR="00E10586" w:rsidRDefault="00000000">
      <w:pPr>
        <w:spacing w:line="257" w:lineRule="auto"/>
        <w:ind w:right="100"/>
        <w:rPr>
          <w:sz w:val="20"/>
          <w:szCs w:val="20"/>
        </w:rPr>
      </w:pPr>
      <w:r>
        <w:rPr>
          <w:rFonts w:ascii="Arial" w:eastAsia="Arial" w:hAnsi="Arial" w:cs="Arial"/>
        </w:rPr>
        <w:t>Wir sagen uns los von allen Repliken und Kopien des ursprünglichen dunklen Schoßes der Morgenröte, einschließlich derer, die mit der Hexerei und den okkulten Praktiken der alten Kabbala und ihrem Glauben an die goldene Morgenröte, Geheimgesellschaften, Babylon, Ägypten und allen anderen in Verbindung stehen. Wir tun Buße und übernehmen die volle Verantwortung für unsere Rolle als Tempelprostituierte. Wir entsagen diesen Zuweisungen, Identitäten und spirituellen Vermächtnissen und lehnen sie ab.</w:t>
      </w:r>
    </w:p>
    <w:p w14:paraId="436B6247" w14:textId="77777777" w:rsidR="00AC4C03" w:rsidRDefault="00AC4C03" w:rsidP="00AC4C03">
      <w:pPr>
        <w:spacing w:line="138" w:lineRule="exact"/>
        <w:rPr>
          <w:sz w:val="20"/>
          <w:szCs w:val="20"/>
        </w:rPr>
      </w:pPr>
    </w:p>
    <w:p w14:paraId="09A6049B" w14:textId="77777777" w:rsidR="00E10586" w:rsidRDefault="00000000">
      <w:pPr>
        <w:spacing w:line="256" w:lineRule="auto"/>
        <w:ind w:right="20"/>
        <w:rPr>
          <w:sz w:val="20"/>
          <w:szCs w:val="20"/>
        </w:rPr>
      </w:pPr>
      <w:r>
        <w:rPr>
          <w:rFonts w:ascii="Arial" w:eastAsia="Arial" w:hAnsi="Arial" w:cs="Arial"/>
        </w:rPr>
        <w:t>Wir entsagen allen Göttern, Fruchtbarkeitskulten und Augen, die über uns wachen und mit dem dunklen Schoß der Morgendämmerung verbunden sind, und scheiden von ihnen. Wir bitten darum, dass diese Augen aus unseren Energiezentren entfernt werden.</w:t>
      </w:r>
    </w:p>
    <w:p w14:paraId="410B545F" w14:textId="77777777" w:rsidR="00AC4C03" w:rsidRDefault="00AC4C03" w:rsidP="00AC4C03">
      <w:pPr>
        <w:spacing w:line="133" w:lineRule="exact"/>
        <w:rPr>
          <w:sz w:val="20"/>
          <w:szCs w:val="20"/>
        </w:rPr>
      </w:pPr>
    </w:p>
    <w:p w14:paraId="6AB0A4D7" w14:textId="77777777" w:rsidR="00E10586" w:rsidRDefault="00000000">
      <w:pPr>
        <w:spacing w:line="255" w:lineRule="auto"/>
        <w:ind w:right="160"/>
        <w:rPr>
          <w:sz w:val="20"/>
          <w:szCs w:val="20"/>
        </w:rPr>
      </w:pPr>
      <w:r>
        <w:rPr>
          <w:rFonts w:ascii="Arial" w:eastAsia="Arial" w:hAnsi="Arial" w:cs="Arial"/>
        </w:rPr>
        <w:t>Wir bitten darum, dass das Auge der Sonne und das Auge des Mondes über, in und um uns entfernt werden. Wir befreien unsere Sinne von diesen dunklen Augen.</w:t>
      </w:r>
    </w:p>
    <w:p w14:paraId="15B0AE44" w14:textId="77777777" w:rsidR="00AC4C03" w:rsidRDefault="00AC4C03" w:rsidP="00AC4C03">
      <w:pPr>
        <w:spacing w:line="134" w:lineRule="exact"/>
        <w:rPr>
          <w:sz w:val="20"/>
          <w:szCs w:val="20"/>
        </w:rPr>
      </w:pPr>
    </w:p>
    <w:p w14:paraId="361A183B" w14:textId="77777777" w:rsidR="00E10586" w:rsidRDefault="00000000">
      <w:pPr>
        <w:spacing w:line="257" w:lineRule="auto"/>
        <w:ind w:right="180"/>
        <w:rPr>
          <w:sz w:val="20"/>
          <w:szCs w:val="20"/>
        </w:rPr>
      </w:pPr>
      <w:r>
        <w:rPr>
          <w:rFonts w:ascii="Arial" w:eastAsia="Arial" w:hAnsi="Arial" w:cs="Arial"/>
        </w:rPr>
        <w:t>Wir schwören dem Gott Eros ab und bitten darum, dass alles, was mit unserer Sexualität, unserem Samen, unseren Wünschen und unserer Fortpflanzung zu tun hat, aus seinem Herrschaftsbereich, seiner Macht und seinem Gebiet entfernt wird. Wir tun Buße und übernehmen die volle Verantwortung für jeden Handel, jedes Bündnis, jeden Tausch und jeden Schwur, der meine Generationen und mich an diesen dunklen Gott und jeden anderen Geist gebunden hat.</w:t>
      </w:r>
    </w:p>
    <w:p w14:paraId="22206BBF" w14:textId="77777777" w:rsidR="00AC4C03" w:rsidRDefault="00AC4C03" w:rsidP="00AC4C03">
      <w:pPr>
        <w:spacing w:line="137" w:lineRule="exact"/>
        <w:rPr>
          <w:sz w:val="20"/>
          <w:szCs w:val="20"/>
        </w:rPr>
      </w:pPr>
    </w:p>
    <w:p w14:paraId="50D24FD5" w14:textId="77777777" w:rsidR="00E10586" w:rsidRDefault="00000000">
      <w:pPr>
        <w:spacing w:line="253" w:lineRule="auto"/>
        <w:ind w:right="360"/>
        <w:rPr>
          <w:sz w:val="20"/>
          <w:szCs w:val="20"/>
        </w:rPr>
      </w:pPr>
      <w:r>
        <w:rPr>
          <w:rFonts w:ascii="Arial" w:eastAsia="Arial" w:hAnsi="Arial" w:cs="Arial"/>
        </w:rPr>
        <w:t>Wir bitten darum, dass alle Teile von uns aus der Gefangenschaft des Lichts von Sonne und Mond als Götter befreit werden. Wir bitten darum, dass uns das Augenlicht wiedergegeben wird, da diese</w:t>
      </w:r>
    </w:p>
    <w:p w14:paraId="2F4D893A" w14:textId="77777777" w:rsidR="00AC4C03" w:rsidRDefault="00AC4C03" w:rsidP="00AC4C03">
      <w:pPr>
        <w:sectPr w:rsidR="00AC4C03">
          <w:pgSz w:w="8400" w:h="11908"/>
          <w:pgMar w:top="1440" w:right="1432" w:bottom="145" w:left="1440" w:header="0" w:footer="0" w:gutter="0"/>
          <w:cols w:space="720" w:equalWidth="0">
            <w:col w:w="5520"/>
          </w:cols>
        </w:sectPr>
      </w:pPr>
    </w:p>
    <w:p w14:paraId="4C9650A8" w14:textId="77777777" w:rsidR="00AC4C03" w:rsidRDefault="00AC4C03" w:rsidP="00AC4C03">
      <w:pPr>
        <w:spacing w:line="200" w:lineRule="exact"/>
        <w:rPr>
          <w:sz w:val="20"/>
          <w:szCs w:val="20"/>
        </w:rPr>
      </w:pPr>
    </w:p>
    <w:p w14:paraId="3DA12E06" w14:textId="77777777" w:rsidR="00AC4C03" w:rsidRDefault="00AC4C03" w:rsidP="00AC4C03">
      <w:pPr>
        <w:spacing w:line="399" w:lineRule="exact"/>
        <w:rPr>
          <w:sz w:val="20"/>
          <w:szCs w:val="20"/>
        </w:rPr>
      </w:pPr>
    </w:p>
    <w:p w14:paraId="6B6F72B8" w14:textId="77777777" w:rsidR="00E10586" w:rsidRDefault="00000000">
      <w:pPr>
        <w:ind w:left="5140"/>
        <w:rPr>
          <w:sz w:val="20"/>
          <w:szCs w:val="20"/>
        </w:rPr>
      </w:pPr>
      <w:r>
        <w:rPr>
          <w:rFonts w:ascii="Arial" w:eastAsia="Arial" w:hAnsi="Arial" w:cs="Arial"/>
        </w:rPr>
        <w:t>378</w:t>
      </w:r>
    </w:p>
    <w:p w14:paraId="2D90F52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D1AB4C3" w14:textId="77777777" w:rsidR="00AC4C03" w:rsidRDefault="00AC4C03" w:rsidP="00AC4C03">
      <w:pPr>
        <w:spacing w:line="11" w:lineRule="exact"/>
        <w:rPr>
          <w:sz w:val="20"/>
          <w:szCs w:val="20"/>
        </w:rPr>
      </w:pPr>
      <w:bookmarkStart w:id="394" w:name="page395"/>
      <w:bookmarkEnd w:id="394"/>
    </w:p>
    <w:p w14:paraId="74956884" w14:textId="77777777" w:rsidR="00E10586" w:rsidRDefault="00000000">
      <w:pPr>
        <w:spacing w:line="249" w:lineRule="auto"/>
        <w:ind w:right="480"/>
        <w:rPr>
          <w:sz w:val="20"/>
          <w:szCs w:val="20"/>
        </w:rPr>
      </w:pPr>
      <w:r>
        <w:rPr>
          <w:rFonts w:ascii="Arial" w:eastAsia="Arial" w:hAnsi="Arial" w:cs="Arial"/>
        </w:rPr>
        <w:t>Blendende Lichter und ihre Wirkung werden von unserem Geist, unserer Seele und unserem Körper entfernt.</w:t>
      </w:r>
    </w:p>
    <w:p w14:paraId="22D77B54" w14:textId="77777777" w:rsidR="00AC4C03" w:rsidRDefault="00AC4C03" w:rsidP="00AC4C03">
      <w:pPr>
        <w:spacing w:line="144" w:lineRule="exact"/>
        <w:rPr>
          <w:sz w:val="20"/>
          <w:szCs w:val="20"/>
        </w:rPr>
      </w:pPr>
    </w:p>
    <w:p w14:paraId="3FA3043B" w14:textId="77777777" w:rsidR="00E10586" w:rsidRDefault="00000000">
      <w:pPr>
        <w:spacing w:line="255" w:lineRule="auto"/>
        <w:ind w:right="400"/>
        <w:rPr>
          <w:sz w:val="20"/>
          <w:szCs w:val="20"/>
        </w:rPr>
      </w:pPr>
      <w:r>
        <w:rPr>
          <w:rFonts w:ascii="Arial" w:eastAsia="Arial" w:hAnsi="Arial" w:cs="Arial"/>
        </w:rPr>
        <w:t>Wir entsagen allen Darstellungen und Symbolen in uns oder um uns herum, die mit der Anbetung und den okkulten Praktiken des dunklen Schoßes der Morgenröte in Verbindung stehen, und lehnen sie ab.</w:t>
      </w:r>
    </w:p>
    <w:p w14:paraId="6BE6268B" w14:textId="77777777" w:rsidR="00AC4C03" w:rsidRDefault="00AC4C03" w:rsidP="00AC4C03">
      <w:pPr>
        <w:spacing w:line="137" w:lineRule="exact"/>
        <w:rPr>
          <w:sz w:val="20"/>
          <w:szCs w:val="20"/>
        </w:rPr>
      </w:pPr>
    </w:p>
    <w:p w14:paraId="77619DE6" w14:textId="77777777" w:rsidR="00E10586" w:rsidRDefault="00000000">
      <w:pPr>
        <w:spacing w:line="255" w:lineRule="auto"/>
        <w:ind w:right="100"/>
        <w:rPr>
          <w:sz w:val="20"/>
          <w:szCs w:val="20"/>
        </w:rPr>
      </w:pPr>
      <w:r>
        <w:rPr>
          <w:rFonts w:ascii="Arial" w:eastAsia="Arial" w:hAnsi="Arial" w:cs="Arial"/>
        </w:rPr>
        <w:t>Wir entsagen dem Ruf, die Erde mit den dunklen Söhnen Luzifers zu füllen, und lehnen ihn ab. Wir verleugnen auch die dunklen Zuchtprogramme und Aufgaben, die mit dem dunklen Schoß der Morgenröte verbunden sind, und verzichten auf sie.</w:t>
      </w:r>
    </w:p>
    <w:p w14:paraId="76F3870C" w14:textId="77777777" w:rsidR="00AC4C03" w:rsidRDefault="00AC4C03" w:rsidP="00AC4C03">
      <w:pPr>
        <w:spacing w:line="137" w:lineRule="exact"/>
        <w:rPr>
          <w:sz w:val="20"/>
          <w:szCs w:val="20"/>
        </w:rPr>
      </w:pPr>
    </w:p>
    <w:p w14:paraId="7790D95B" w14:textId="77777777" w:rsidR="00E10586" w:rsidRDefault="00000000">
      <w:pPr>
        <w:spacing w:line="271" w:lineRule="auto"/>
        <w:ind w:right="80"/>
        <w:rPr>
          <w:sz w:val="20"/>
          <w:szCs w:val="20"/>
        </w:rPr>
      </w:pPr>
      <w:r>
        <w:rPr>
          <w:rFonts w:ascii="Arial" w:eastAsia="Arial" w:hAnsi="Arial" w:cs="Arial"/>
          <w:sz w:val="21"/>
          <w:szCs w:val="21"/>
        </w:rPr>
        <w:t>Wir entsagen dem Yin-Yang und aller Dualität, die zwischen dem dunklen Schoß der Morgenröte und dem wahren Schoß der Morgenröte besteht, und lehnen sie ab. Durch das Blut des Lammes schalten wir die parallelen Energiespiele und Ressourcen ab.</w:t>
      </w:r>
    </w:p>
    <w:p w14:paraId="0AEF7DF6" w14:textId="77777777" w:rsidR="00AC4C03" w:rsidRDefault="00AC4C03" w:rsidP="00AC4C03">
      <w:pPr>
        <w:spacing w:line="122" w:lineRule="exact"/>
        <w:rPr>
          <w:sz w:val="20"/>
          <w:szCs w:val="20"/>
        </w:rPr>
      </w:pPr>
    </w:p>
    <w:p w14:paraId="20BFEA43" w14:textId="77777777" w:rsidR="00E10586" w:rsidRDefault="00000000">
      <w:pPr>
        <w:spacing w:line="256" w:lineRule="auto"/>
        <w:ind w:right="100"/>
        <w:rPr>
          <w:sz w:val="20"/>
          <w:szCs w:val="20"/>
        </w:rPr>
      </w:pPr>
      <w:r>
        <w:rPr>
          <w:rFonts w:ascii="Arial" w:eastAsia="Arial" w:hAnsi="Arial" w:cs="Arial"/>
        </w:rPr>
        <w:t>Wir entsagen, prangern an und bitten darum, aus dem gottlosen Dreiklang zwischen einem Teil unserer Menschheit und den Generationen, die mit der Sonne, dem Mond, den Sternen, ihren elterlichen Geistern, dunklen Oberherren, Strukturen und dämonischen Aufträgen verbunden sind, herausgelöst zu werden.</w:t>
      </w:r>
    </w:p>
    <w:p w14:paraId="7D8AC009" w14:textId="77777777" w:rsidR="00AC4C03" w:rsidRDefault="00AC4C03" w:rsidP="00AC4C03">
      <w:pPr>
        <w:spacing w:line="135" w:lineRule="exact"/>
        <w:rPr>
          <w:sz w:val="20"/>
          <w:szCs w:val="20"/>
        </w:rPr>
      </w:pPr>
    </w:p>
    <w:p w14:paraId="4EF62636" w14:textId="77777777" w:rsidR="00E10586" w:rsidRDefault="00000000">
      <w:pPr>
        <w:spacing w:line="257" w:lineRule="auto"/>
        <w:ind w:right="100"/>
        <w:rPr>
          <w:sz w:val="20"/>
          <w:szCs w:val="20"/>
        </w:rPr>
      </w:pPr>
      <w:r>
        <w:rPr>
          <w:rFonts w:ascii="Arial" w:eastAsia="Arial" w:hAnsi="Arial" w:cs="Arial"/>
        </w:rPr>
        <w:t>Wir entsagen den zwölf Titanengeistern und ihren Territorien, Domänen, Thronen, Reichen, Energien, Kräften, Frequenzen, Gittern, Kreaturen und Nephilim-Technologien und -Agenden sowie Blutlinien, Zeitlinien, Saatgutlinien, Lebenslinien und Liebeslinien und bitten darum, von ihnen losgebunden zu werden.</w:t>
      </w:r>
    </w:p>
    <w:p w14:paraId="5424B2B8" w14:textId="77777777" w:rsidR="00AC4C03" w:rsidRDefault="00AC4C03" w:rsidP="00AC4C03">
      <w:pPr>
        <w:spacing w:line="131" w:lineRule="exact"/>
        <w:rPr>
          <w:sz w:val="20"/>
          <w:szCs w:val="20"/>
        </w:rPr>
      </w:pPr>
    </w:p>
    <w:p w14:paraId="1EE9132A" w14:textId="77777777" w:rsidR="00E10586" w:rsidRDefault="00000000">
      <w:pPr>
        <w:spacing w:line="256" w:lineRule="auto"/>
        <w:ind w:right="100"/>
        <w:rPr>
          <w:sz w:val="20"/>
          <w:szCs w:val="20"/>
        </w:rPr>
      </w:pPr>
      <w:r>
        <w:rPr>
          <w:rFonts w:ascii="Arial" w:eastAsia="Arial" w:hAnsi="Arial" w:cs="Arial"/>
        </w:rPr>
        <w:t>Wir bitten darum, dass alle unsere Sinne, Organe, Kerne, Blut, Samen, Gehirne und Herzen von der Herrschaft und dem Dienst des dunklen Schoßes und aller mit ihm verbundenen Geister und Seelen getrennt werden.</w:t>
      </w:r>
    </w:p>
    <w:p w14:paraId="6E90EF52" w14:textId="77777777" w:rsidR="00AC4C03" w:rsidRDefault="00AC4C03" w:rsidP="00AC4C03">
      <w:pPr>
        <w:sectPr w:rsidR="00AC4C03">
          <w:pgSz w:w="8400" w:h="11908"/>
          <w:pgMar w:top="1440" w:right="1432" w:bottom="145" w:left="1440" w:header="0" w:footer="0" w:gutter="0"/>
          <w:cols w:space="720" w:equalWidth="0">
            <w:col w:w="5520"/>
          </w:cols>
        </w:sectPr>
      </w:pPr>
    </w:p>
    <w:p w14:paraId="493A1E6A" w14:textId="77777777" w:rsidR="00AC4C03" w:rsidRDefault="00AC4C03" w:rsidP="00AC4C03">
      <w:pPr>
        <w:spacing w:line="200" w:lineRule="exact"/>
        <w:rPr>
          <w:sz w:val="20"/>
          <w:szCs w:val="20"/>
        </w:rPr>
      </w:pPr>
    </w:p>
    <w:p w14:paraId="55ADABA3" w14:textId="77777777" w:rsidR="00AC4C03" w:rsidRDefault="00AC4C03" w:rsidP="00AC4C03">
      <w:pPr>
        <w:spacing w:line="200" w:lineRule="exact"/>
        <w:rPr>
          <w:sz w:val="20"/>
          <w:szCs w:val="20"/>
        </w:rPr>
      </w:pPr>
    </w:p>
    <w:p w14:paraId="029E71F9" w14:textId="77777777" w:rsidR="00AC4C03" w:rsidRDefault="00AC4C03" w:rsidP="00AC4C03">
      <w:pPr>
        <w:spacing w:line="200" w:lineRule="exact"/>
        <w:rPr>
          <w:sz w:val="20"/>
          <w:szCs w:val="20"/>
        </w:rPr>
      </w:pPr>
    </w:p>
    <w:p w14:paraId="13870433" w14:textId="77777777" w:rsidR="00AC4C03" w:rsidRDefault="00AC4C03" w:rsidP="00AC4C03">
      <w:pPr>
        <w:spacing w:line="269" w:lineRule="exact"/>
        <w:rPr>
          <w:sz w:val="20"/>
          <w:szCs w:val="20"/>
        </w:rPr>
      </w:pPr>
    </w:p>
    <w:p w14:paraId="3DB8C87C" w14:textId="77777777" w:rsidR="00E10586" w:rsidRDefault="00000000">
      <w:pPr>
        <w:ind w:left="5140"/>
        <w:rPr>
          <w:sz w:val="20"/>
          <w:szCs w:val="20"/>
        </w:rPr>
      </w:pPr>
      <w:r>
        <w:rPr>
          <w:rFonts w:ascii="Arial" w:eastAsia="Arial" w:hAnsi="Arial" w:cs="Arial"/>
        </w:rPr>
        <w:t>379</w:t>
      </w:r>
    </w:p>
    <w:p w14:paraId="74F0111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8CD7E18" w14:textId="77777777" w:rsidR="00AC4C03" w:rsidRDefault="00AC4C03" w:rsidP="00AC4C03">
      <w:pPr>
        <w:spacing w:line="11" w:lineRule="exact"/>
        <w:rPr>
          <w:sz w:val="20"/>
          <w:szCs w:val="20"/>
        </w:rPr>
      </w:pPr>
      <w:bookmarkStart w:id="395" w:name="page396"/>
      <w:bookmarkEnd w:id="395"/>
    </w:p>
    <w:p w14:paraId="3E6B4299" w14:textId="77777777" w:rsidR="00E10586" w:rsidRDefault="00000000">
      <w:pPr>
        <w:spacing w:line="256" w:lineRule="auto"/>
        <w:ind w:right="60"/>
        <w:rPr>
          <w:sz w:val="20"/>
          <w:szCs w:val="20"/>
        </w:rPr>
      </w:pPr>
      <w:r>
        <w:rPr>
          <w:rFonts w:ascii="Arial" w:eastAsia="Arial" w:hAnsi="Arial" w:cs="Arial"/>
        </w:rPr>
        <w:t>Wir verleugnen und entsagen allen dunklen Thronen, Königreichen, Galaxien und Reichen, die mit dem dunklen Schoß der Morgenröte verbunden sind, und den damit verbundenen Göttern, Fürsten, Thronen, Herrschaften und Mächten.</w:t>
      </w:r>
    </w:p>
    <w:p w14:paraId="33E6C64B" w14:textId="77777777" w:rsidR="00AC4C03" w:rsidRDefault="00AC4C03" w:rsidP="00AC4C03">
      <w:pPr>
        <w:spacing w:line="133" w:lineRule="exact"/>
        <w:rPr>
          <w:sz w:val="20"/>
          <w:szCs w:val="20"/>
        </w:rPr>
      </w:pPr>
    </w:p>
    <w:p w14:paraId="3751F580" w14:textId="77777777" w:rsidR="00E10586" w:rsidRDefault="00000000">
      <w:pPr>
        <w:spacing w:line="255" w:lineRule="auto"/>
        <w:ind w:right="100"/>
        <w:rPr>
          <w:sz w:val="20"/>
          <w:szCs w:val="20"/>
        </w:rPr>
      </w:pPr>
      <w:r>
        <w:rPr>
          <w:rFonts w:ascii="Arial" w:eastAsia="Arial" w:hAnsi="Arial" w:cs="Arial"/>
        </w:rPr>
        <w:t>Wir verleugnen und entsagen allen dunklen Torwächtern des Morgens und des Morgenlichts. Wir brechen unsere Generationenbündnisse mit ihnen.</w:t>
      </w:r>
    </w:p>
    <w:p w14:paraId="5E440990" w14:textId="77777777" w:rsidR="00AC4C03" w:rsidRDefault="00AC4C03" w:rsidP="00AC4C03">
      <w:pPr>
        <w:spacing w:line="134" w:lineRule="exact"/>
        <w:rPr>
          <w:sz w:val="20"/>
          <w:szCs w:val="20"/>
        </w:rPr>
      </w:pPr>
    </w:p>
    <w:p w14:paraId="732FBFE3" w14:textId="77777777" w:rsidR="00E10586" w:rsidRDefault="00000000">
      <w:pPr>
        <w:spacing w:line="256" w:lineRule="auto"/>
        <w:ind w:right="140"/>
        <w:rPr>
          <w:sz w:val="20"/>
          <w:szCs w:val="20"/>
        </w:rPr>
      </w:pPr>
      <w:r>
        <w:rPr>
          <w:rFonts w:ascii="Arial" w:eastAsia="Arial" w:hAnsi="Arial" w:cs="Arial"/>
        </w:rPr>
        <w:t>Wir verurteilen und verleugnen die satanischen Netze der Täuschung, mit den damit verbundenen Erbschaften, Prophezeiungen, Lebensquellen, Dimensionen, Zeiten, Lügen und allem künstlichen Leben und Intelligenz.</w:t>
      </w:r>
    </w:p>
    <w:p w14:paraId="09E15ADC" w14:textId="77777777" w:rsidR="00AC4C03" w:rsidRDefault="00AC4C03" w:rsidP="00AC4C03">
      <w:pPr>
        <w:spacing w:line="124" w:lineRule="exact"/>
        <w:rPr>
          <w:sz w:val="20"/>
          <w:szCs w:val="20"/>
        </w:rPr>
      </w:pPr>
    </w:p>
    <w:p w14:paraId="256752E9" w14:textId="77777777" w:rsidR="00E10586" w:rsidRDefault="00000000">
      <w:pPr>
        <w:rPr>
          <w:sz w:val="20"/>
          <w:szCs w:val="20"/>
        </w:rPr>
      </w:pPr>
      <w:r>
        <w:rPr>
          <w:rFonts w:ascii="Arial" w:eastAsia="Arial" w:hAnsi="Arial" w:cs="Arial"/>
        </w:rPr>
        <w:t>Im Namen Jeschuas und durch das Blut des</w:t>
      </w:r>
    </w:p>
    <w:p w14:paraId="07E475D6" w14:textId="77777777" w:rsidR="00AC4C03" w:rsidRDefault="00AC4C03" w:rsidP="00AC4C03">
      <w:pPr>
        <w:spacing w:line="20" w:lineRule="exact"/>
        <w:rPr>
          <w:sz w:val="20"/>
          <w:szCs w:val="20"/>
        </w:rPr>
      </w:pPr>
    </w:p>
    <w:p w14:paraId="62894744" w14:textId="77777777" w:rsidR="00E10586" w:rsidRDefault="00000000">
      <w:pPr>
        <w:rPr>
          <w:sz w:val="20"/>
          <w:szCs w:val="20"/>
        </w:rPr>
      </w:pPr>
      <w:r>
        <w:rPr>
          <w:rFonts w:ascii="Arial" w:eastAsia="Arial" w:hAnsi="Arial" w:cs="Arial"/>
        </w:rPr>
        <w:t>Lamm:</w:t>
      </w:r>
    </w:p>
    <w:p w14:paraId="477FE234" w14:textId="77777777" w:rsidR="00AC4C03" w:rsidRDefault="00AC4C03" w:rsidP="00AC4C03">
      <w:pPr>
        <w:spacing w:line="148" w:lineRule="exact"/>
        <w:rPr>
          <w:sz w:val="20"/>
          <w:szCs w:val="20"/>
        </w:rPr>
      </w:pPr>
    </w:p>
    <w:p w14:paraId="1015D151" w14:textId="77777777" w:rsidR="00E10586" w:rsidRDefault="00000000">
      <w:pPr>
        <w:spacing w:line="257" w:lineRule="auto"/>
        <w:ind w:right="40"/>
        <w:rPr>
          <w:sz w:val="20"/>
          <w:szCs w:val="20"/>
        </w:rPr>
      </w:pPr>
      <w:r>
        <w:rPr>
          <w:rFonts w:ascii="Arial" w:eastAsia="Arial" w:hAnsi="Arial" w:cs="Arial"/>
        </w:rPr>
        <w:t>Wir bitten darum, dass die göttliche Abfolge von Tag und Nacht in und über uns wiederhergestellt wird. Wir bitten darum, von allen dunklen Zeitmessungsmechanismen, Technologien und Geräten getrennt zu werden. Wir bitten darum, dass sie aus unserem Inneren entfernt und vollständig zerstört werden. Wir bitten darum, von der gottlosen Abfolge von zuerst Tag und dann Nacht getrennt zu werden. Die göttliche Ordnung wird nun über uns wiederhergestellt.</w:t>
      </w:r>
    </w:p>
    <w:p w14:paraId="300BBD89" w14:textId="77777777" w:rsidR="00AC4C03" w:rsidRDefault="00AC4C03" w:rsidP="00AC4C03">
      <w:pPr>
        <w:spacing w:line="137" w:lineRule="exact"/>
        <w:rPr>
          <w:sz w:val="20"/>
          <w:szCs w:val="20"/>
        </w:rPr>
      </w:pPr>
    </w:p>
    <w:p w14:paraId="4D72F195" w14:textId="77777777" w:rsidR="00E10586" w:rsidRDefault="00000000">
      <w:pPr>
        <w:spacing w:line="253" w:lineRule="auto"/>
        <w:ind w:right="160"/>
        <w:jc w:val="both"/>
        <w:rPr>
          <w:sz w:val="20"/>
          <w:szCs w:val="20"/>
        </w:rPr>
      </w:pPr>
      <w:r>
        <w:rPr>
          <w:rFonts w:ascii="Arial" w:eastAsia="Arial" w:hAnsi="Arial" w:cs="Arial"/>
        </w:rPr>
        <w:t>Wir brechen jeden dunklen Bund mit seinen verzerrten Zeitrahmen, Zeitzonen, Zeitlinien und allem, was damit verbunden ist.</w:t>
      </w:r>
    </w:p>
    <w:p w14:paraId="4DAABF8A" w14:textId="77777777" w:rsidR="00AC4C03" w:rsidRDefault="00AC4C03" w:rsidP="00AC4C03">
      <w:pPr>
        <w:spacing w:line="135" w:lineRule="exact"/>
        <w:rPr>
          <w:sz w:val="20"/>
          <w:szCs w:val="20"/>
        </w:rPr>
      </w:pPr>
    </w:p>
    <w:p w14:paraId="2A82E5E1" w14:textId="77777777" w:rsidR="00E10586" w:rsidRDefault="00000000">
      <w:pPr>
        <w:spacing w:line="256" w:lineRule="auto"/>
        <w:ind w:right="140"/>
        <w:rPr>
          <w:sz w:val="20"/>
          <w:szCs w:val="20"/>
        </w:rPr>
      </w:pPr>
      <w:r>
        <w:rPr>
          <w:rFonts w:ascii="Arial" w:eastAsia="Arial" w:hAnsi="Arial" w:cs="Arial"/>
        </w:rPr>
        <w:t>Wir erklären jeden Fluch, der mit dem dunklen Schoß der Morgenröte verbunden ist, für null und nichtig. Wir bitten darum, dass der Segen der wahren Morgenröte des Lichts über alles, was uns betrifft, wiederhergestellt wird.</w:t>
      </w:r>
    </w:p>
    <w:p w14:paraId="7AB9ACEB" w14:textId="77777777" w:rsidR="00AC4C03" w:rsidRDefault="00AC4C03" w:rsidP="00AC4C03">
      <w:pPr>
        <w:spacing w:line="133" w:lineRule="exact"/>
        <w:rPr>
          <w:sz w:val="20"/>
          <w:szCs w:val="20"/>
        </w:rPr>
      </w:pPr>
    </w:p>
    <w:p w14:paraId="402BBED0" w14:textId="77777777" w:rsidR="00E10586" w:rsidRDefault="00000000">
      <w:pPr>
        <w:spacing w:line="253" w:lineRule="auto"/>
        <w:ind w:right="220"/>
        <w:jc w:val="both"/>
        <w:rPr>
          <w:sz w:val="20"/>
          <w:szCs w:val="20"/>
        </w:rPr>
      </w:pPr>
      <w:r>
        <w:rPr>
          <w:rFonts w:ascii="Arial" w:eastAsia="Arial" w:hAnsi="Arial" w:cs="Arial"/>
        </w:rPr>
        <w:t>Wir prangern das falsche Brot des Lebens und die falsche Bedeckung des Taus an, die mit dem dunklen Schoß der Morgendämmerung verbunden sind, und sagen uns von ihnen los.</w:t>
      </w:r>
    </w:p>
    <w:p w14:paraId="69440CBF" w14:textId="77777777" w:rsidR="00AC4C03" w:rsidRDefault="00AC4C03" w:rsidP="00AC4C03">
      <w:pPr>
        <w:sectPr w:rsidR="00AC4C03">
          <w:pgSz w:w="8400" w:h="11908"/>
          <w:pgMar w:top="1440" w:right="1432" w:bottom="145" w:left="1440" w:header="0" w:footer="0" w:gutter="0"/>
          <w:cols w:space="720" w:equalWidth="0">
            <w:col w:w="5520"/>
          </w:cols>
        </w:sectPr>
      </w:pPr>
    </w:p>
    <w:p w14:paraId="72A9FDC2" w14:textId="77777777" w:rsidR="00AC4C03" w:rsidRDefault="00AC4C03" w:rsidP="00AC4C03">
      <w:pPr>
        <w:spacing w:line="200" w:lineRule="exact"/>
        <w:rPr>
          <w:sz w:val="20"/>
          <w:szCs w:val="20"/>
        </w:rPr>
      </w:pPr>
    </w:p>
    <w:p w14:paraId="7E78FDC6" w14:textId="77777777" w:rsidR="00AC4C03" w:rsidRDefault="00AC4C03" w:rsidP="00AC4C03">
      <w:pPr>
        <w:spacing w:line="279" w:lineRule="exact"/>
        <w:rPr>
          <w:sz w:val="20"/>
          <w:szCs w:val="20"/>
        </w:rPr>
      </w:pPr>
    </w:p>
    <w:p w14:paraId="02AC9057" w14:textId="77777777" w:rsidR="00E10586" w:rsidRDefault="00000000">
      <w:pPr>
        <w:ind w:left="5140"/>
        <w:rPr>
          <w:sz w:val="20"/>
          <w:szCs w:val="20"/>
        </w:rPr>
      </w:pPr>
      <w:r>
        <w:rPr>
          <w:rFonts w:ascii="Arial" w:eastAsia="Arial" w:hAnsi="Arial" w:cs="Arial"/>
        </w:rPr>
        <w:t>380</w:t>
      </w:r>
    </w:p>
    <w:p w14:paraId="312A136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6362571" w14:textId="77777777" w:rsidR="00AC4C03" w:rsidRDefault="00AC4C03" w:rsidP="00AC4C03">
      <w:pPr>
        <w:spacing w:line="11" w:lineRule="exact"/>
        <w:rPr>
          <w:sz w:val="20"/>
          <w:szCs w:val="20"/>
        </w:rPr>
      </w:pPr>
      <w:bookmarkStart w:id="396" w:name="page397"/>
      <w:bookmarkEnd w:id="396"/>
    </w:p>
    <w:p w14:paraId="5647292E" w14:textId="77777777" w:rsidR="00E10586" w:rsidRDefault="00000000">
      <w:pPr>
        <w:spacing w:line="272" w:lineRule="auto"/>
        <w:ind w:right="140"/>
        <w:rPr>
          <w:sz w:val="20"/>
          <w:szCs w:val="20"/>
        </w:rPr>
      </w:pPr>
      <w:r>
        <w:rPr>
          <w:rFonts w:ascii="Arial" w:eastAsia="Arial" w:hAnsi="Arial" w:cs="Arial"/>
          <w:sz w:val="21"/>
          <w:szCs w:val="21"/>
        </w:rPr>
        <w:t>Wir entsagen und verleugnen alle "Erleuchtung", die wir aus dem dunklen Schoß der Morgenröte erhalten haben. Wir trennen unsere Generationen und die Menschheit von dem dunkel erwarteten Ende der Endzeit - von allem, was mit dem Anbruch von Satans dämonischer Ära, Herrschaft und Herrschaft verbunden ist.</w:t>
      </w:r>
    </w:p>
    <w:p w14:paraId="0303AE58" w14:textId="77777777" w:rsidR="00AC4C03" w:rsidRDefault="00AC4C03" w:rsidP="00AC4C03">
      <w:pPr>
        <w:spacing w:line="107" w:lineRule="exact"/>
        <w:rPr>
          <w:sz w:val="20"/>
          <w:szCs w:val="20"/>
        </w:rPr>
      </w:pPr>
    </w:p>
    <w:p w14:paraId="3F441746" w14:textId="77777777" w:rsidR="00E10586" w:rsidRDefault="00000000">
      <w:pPr>
        <w:rPr>
          <w:sz w:val="20"/>
          <w:szCs w:val="20"/>
        </w:rPr>
      </w:pPr>
      <w:r>
        <w:rPr>
          <w:rFonts w:ascii="Arial" w:eastAsia="Arial" w:hAnsi="Arial" w:cs="Arial"/>
        </w:rPr>
        <w:t>Im Namen Jeschuas und durch das Blut des</w:t>
      </w:r>
    </w:p>
    <w:p w14:paraId="323D9FD7" w14:textId="77777777" w:rsidR="00AC4C03" w:rsidRDefault="00AC4C03" w:rsidP="00AC4C03">
      <w:pPr>
        <w:spacing w:line="23" w:lineRule="exact"/>
        <w:rPr>
          <w:sz w:val="20"/>
          <w:szCs w:val="20"/>
        </w:rPr>
      </w:pPr>
    </w:p>
    <w:p w14:paraId="0129C98F" w14:textId="77777777" w:rsidR="00E10586" w:rsidRDefault="00000000">
      <w:pPr>
        <w:rPr>
          <w:sz w:val="20"/>
          <w:szCs w:val="20"/>
        </w:rPr>
      </w:pPr>
      <w:r>
        <w:rPr>
          <w:rFonts w:ascii="Arial" w:eastAsia="Arial" w:hAnsi="Arial" w:cs="Arial"/>
        </w:rPr>
        <w:t>Lamm:</w:t>
      </w:r>
    </w:p>
    <w:p w14:paraId="3B262D3E" w14:textId="77777777" w:rsidR="00AC4C03" w:rsidRDefault="00AC4C03" w:rsidP="00AC4C03">
      <w:pPr>
        <w:spacing w:line="149" w:lineRule="exact"/>
        <w:rPr>
          <w:sz w:val="20"/>
          <w:szCs w:val="20"/>
        </w:rPr>
      </w:pPr>
    </w:p>
    <w:p w14:paraId="42A28981" w14:textId="77777777" w:rsidR="00E10586" w:rsidRDefault="00000000">
      <w:pPr>
        <w:spacing w:line="256" w:lineRule="auto"/>
        <w:ind w:right="60"/>
        <w:rPr>
          <w:sz w:val="20"/>
          <w:szCs w:val="20"/>
        </w:rPr>
      </w:pPr>
      <w:r>
        <w:rPr>
          <w:rFonts w:ascii="Arial" w:eastAsia="Arial" w:hAnsi="Arial" w:cs="Arial"/>
        </w:rPr>
        <w:t>Wir trennen unsere Herzen und Gehirne mit all ihren dazugehörigen Herrschaftssitzen vom dunklen Schoß der Morgenröte ab. Wir bitten darum, dass sie wieder mit der Quelle des Lebens verbunden werden, die der wahre Schoß der Morgenröte ist.</w:t>
      </w:r>
    </w:p>
    <w:p w14:paraId="7081E0F8" w14:textId="77777777" w:rsidR="00AC4C03" w:rsidRDefault="00AC4C03" w:rsidP="00AC4C03">
      <w:pPr>
        <w:spacing w:line="135" w:lineRule="exact"/>
        <w:rPr>
          <w:sz w:val="20"/>
          <w:szCs w:val="20"/>
        </w:rPr>
      </w:pPr>
    </w:p>
    <w:p w14:paraId="41A07265" w14:textId="77777777" w:rsidR="00E10586" w:rsidRDefault="00000000">
      <w:pPr>
        <w:spacing w:line="256" w:lineRule="auto"/>
        <w:ind w:right="80"/>
        <w:rPr>
          <w:sz w:val="20"/>
          <w:szCs w:val="20"/>
        </w:rPr>
      </w:pPr>
      <w:r>
        <w:rPr>
          <w:rFonts w:ascii="Arial" w:eastAsia="Arial" w:hAnsi="Arial" w:cs="Arial"/>
        </w:rPr>
        <w:t>Wir erklären, dass das Licht des falschen Morgensterns nicht länger einen Teil unserer Menschheit programmieren und beeinflussen wird. Wir geben jeden Rang, jeden Titel, jede Herrschaft, jeden Thron, jede Krone, jeden Mantel und/oder jedes Erbe auf, die mit den königlichen Stern-, Mond- und Sonnengöttern verbunden sind.</w:t>
      </w:r>
    </w:p>
    <w:p w14:paraId="43516089" w14:textId="77777777" w:rsidR="00AC4C03" w:rsidRDefault="00AC4C03" w:rsidP="00AC4C03">
      <w:pPr>
        <w:spacing w:line="135" w:lineRule="exact"/>
        <w:rPr>
          <w:sz w:val="20"/>
          <w:szCs w:val="20"/>
        </w:rPr>
      </w:pPr>
    </w:p>
    <w:p w14:paraId="23F14B6D" w14:textId="77777777" w:rsidR="00E10586" w:rsidRDefault="00000000">
      <w:pPr>
        <w:spacing w:line="253" w:lineRule="auto"/>
        <w:ind w:right="20"/>
        <w:rPr>
          <w:sz w:val="20"/>
          <w:szCs w:val="20"/>
        </w:rPr>
      </w:pPr>
      <w:r>
        <w:rPr>
          <w:rFonts w:ascii="Arial" w:eastAsia="Arial" w:hAnsi="Arial" w:cs="Arial"/>
        </w:rPr>
        <w:t>Wir erklären, dass wir mit dem wahren Morgenstern, Jeschua, verbunden sind und dass sein Licht unsere Lebensquelle ist.</w:t>
      </w:r>
    </w:p>
    <w:p w14:paraId="7AE75E66" w14:textId="77777777" w:rsidR="00AC4C03" w:rsidRDefault="00AC4C03" w:rsidP="00AC4C03">
      <w:pPr>
        <w:spacing w:line="135" w:lineRule="exact"/>
        <w:rPr>
          <w:sz w:val="20"/>
          <w:szCs w:val="20"/>
        </w:rPr>
      </w:pPr>
    </w:p>
    <w:p w14:paraId="191D6C0A" w14:textId="77777777" w:rsidR="00E10586" w:rsidRDefault="00000000">
      <w:pPr>
        <w:spacing w:line="257" w:lineRule="auto"/>
        <w:ind w:right="40"/>
        <w:rPr>
          <w:sz w:val="20"/>
          <w:szCs w:val="20"/>
        </w:rPr>
      </w:pPr>
      <w:r>
        <w:rPr>
          <w:rFonts w:ascii="Arial" w:eastAsia="Arial" w:hAnsi="Arial" w:cs="Arial"/>
        </w:rPr>
        <w:t>Wir entthronen jeden Thron, der in uns errichtet wurde und der ein Sitz der Herrschaft und Macht für alles ist, was mit dem dunklen Schoß der Morgenröte verbunden ist. Wir erklären, dass wir nicht länger auf das Licht der falschen Morgendämmerung reagieren, um unsere dunklen Anteile zu wecken. Wir rufen alle Teile durch das Blut des Lammes heraus.</w:t>
      </w:r>
    </w:p>
    <w:p w14:paraId="18C66E36" w14:textId="77777777" w:rsidR="00AC4C03" w:rsidRDefault="00AC4C03" w:rsidP="00AC4C03">
      <w:pPr>
        <w:spacing w:line="131" w:lineRule="exact"/>
        <w:rPr>
          <w:sz w:val="20"/>
          <w:szCs w:val="20"/>
        </w:rPr>
      </w:pPr>
    </w:p>
    <w:p w14:paraId="0F7ED866" w14:textId="77777777" w:rsidR="00E10586" w:rsidRDefault="00000000">
      <w:pPr>
        <w:spacing w:line="256" w:lineRule="auto"/>
        <w:ind w:right="20"/>
        <w:jc w:val="both"/>
        <w:rPr>
          <w:sz w:val="20"/>
          <w:szCs w:val="20"/>
        </w:rPr>
      </w:pPr>
      <w:r>
        <w:rPr>
          <w:rFonts w:ascii="Arial" w:eastAsia="Arial" w:hAnsi="Arial" w:cs="Arial"/>
        </w:rPr>
        <w:t>Wir sagen die Rituale, Weihen und Einweihungszeremonien ab, die mit dem dunklen Schoß der Morgenröte verbunden sind. Wir tun Buße und bitten darum, dass alle von uns, die in den Kreisen oder dunklen Geometrien gefangen sind oder sich dort aufhalten, herausgerufen werden für</w:t>
      </w:r>
    </w:p>
    <w:p w14:paraId="10407F2C" w14:textId="77777777" w:rsidR="00AC4C03" w:rsidRDefault="00AC4C03" w:rsidP="00AC4C03">
      <w:pPr>
        <w:sectPr w:rsidR="00AC4C03">
          <w:pgSz w:w="8400" w:h="11908"/>
          <w:pgMar w:top="1440" w:right="1432" w:bottom="145" w:left="1440" w:header="0" w:footer="0" w:gutter="0"/>
          <w:cols w:space="720" w:equalWidth="0">
            <w:col w:w="5520"/>
          </w:cols>
        </w:sectPr>
      </w:pPr>
    </w:p>
    <w:p w14:paraId="155B84B7" w14:textId="77777777" w:rsidR="00AC4C03" w:rsidRDefault="00AC4C03" w:rsidP="00AC4C03">
      <w:pPr>
        <w:spacing w:line="200" w:lineRule="exact"/>
        <w:rPr>
          <w:sz w:val="20"/>
          <w:szCs w:val="20"/>
        </w:rPr>
      </w:pPr>
    </w:p>
    <w:p w14:paraId="72FF3020" w14:textId="77777777" w:rsidR="00AC4C03" w:rsidRDefault="00AC4C03" w:rsidP="00AC4C03">
      <w:pPr>
        <w:spacing w:line="200" w:lineRule="exact"/>
        <w:rPr>
          <w:sz w:val="20"/>
          <w:szCs w:val="20"/>
        </w:rPr>
      </w:pPr>
    </w:p>
    <w:p w14:paraId="42E63F0D" w14:textId="77777777" w:rsidR="00AC4C03" w:rsidRDefault="00AC4C03" w:rsidP="00AC4C03">
      <w:pPr>
        <w:spacing w:line="200" w:lineRule="exact"/>
        <w:rPr>
          <w:sz w:val="20"/>
          <w:szCs w:val="20"/>
        </w:rPr>
      </w:pPr>
    </w:p>
    <w:p w14:paraId="160DA047" w14:textId="77777777" w:rsidR="00AC4C03" w:rsidRDefault="00AC4C03" w:rsidP="00AC4C03">
      <w:pPr>
        <w:spacing w:line="269" w:lineRule="exact"/>
        <w:rPr>
          <w:sz w:val="20"/>
          <w:szCs w:val="20"/>
        </w:rPr>
      </w:pPr>
    </w:p>
    <w:p w14:paraId="23CA935E" w14:textId="77777777" w:rsidR="00E10586" w:rsidRDefault="00000000">
      <w:pPr>
        <w:ind w:left="5140"/>
        <w:rPr>
          <w:sz w:val="20"/>
          <w:szCs w:val="20"/>
        </w:rPr>
      </w:pPr>
      <w:r>
        <w:rPr>
          <w:rFonts w:ascii="Arial" w:eastAsia="Arial" w:hAnsi="Arial" w:cs="Arial"/>
        </w:rPr>
        <w:t>381</w:t>
      </w:r>
    </w:p>
    <w:p w14:paraId="2D84533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87A400C" w14:textId="77777777" w:rsidR="00AC4C03" w:rsidRDefault="00AC4C03" w:rsidP="00AC4C03">
      <w:pPr>
        <w:spacing w:line="11" w:lineRule="exact"/>
        <w:rPr>
          <w:sz w:val="20"/>
          <w:szCs w:val="20"/>
        </w:rPr>
      </w:pPr>
      <w:bookmarkStart w:id="397" w:name="page398"/>
      <w:bookmarkEnd w:id="397"/>
    </w:p>
    <w:p w14:paraId="14F7F3FD" w14:textId="77777777" w:rsidR="00E10586" w:rsidRDefault="00000000">
      <w:pPr>
        <w:spacing w:line="249" w:lineRule="auto"/>
        <w:ind w:right="260"/>
        <w:rPr>
          <w:sz w:val="20"/>
          <w:szCs w:val="20"/>
        </w:rPr>
      </w:pPr>
      <w:r>
        <w:rPr>
          <w:rFonts w:ascii="Arial" w:eastAsia="Arial" w:hAnsi="Arial" w:cs="Arial"/>
        </w:rPr>
        <w:t>Heilung und Wiederherstellung. Wir geben alle Rechte und Privilegien auf, die mit dem dunklen Schoß der Morgendämmerung verbunden sind.</w:t>
      </w:r>
    </w:p>
    <w:p w14:paraId="0757EC68" w14:textId="77777777" w:rsidR="00AC4C03" w:rsidRDefault="00AC4C03" w:rsidP="00AC4C03">
      <w:pPr>
        <w:spacing w:line="144" w:lineRule="exact"/>
        <w:rPr>
          <w:sz w:val="20"/>
          <w:szCs w:val="20"/>
        </w:rPr>
      </w:pPr>
    </w:p>
    <w:p w14:paraId="53150DCC" w14:textId="77777777" w:rsidR="00E10586" w:rsidRDefault="00000000">
      <w:pPr>
        <w:spacing w:line="257" w:lineRule="auto"/>
        <w:ind w:right="20"/>
        <w:rPr>
          <w:sz w:val="20"/>
          <w:szCs w:val="20"/>
        </w:rPr>
      </w:pPr>
      <w:r>
        <w:rPr>
          <w:rFonts w:ascii="Arial" w:eastAsia="Arial" w:hAnsi="Arial" w:cs="Arial"/>
        </w:rPr>
        <w:t>Wir bitten darum, dass alle unsere Gewässer von allem getrennt werden, was mit dem dunklen Schoß der Morgendämmerung verbunden ist. Wir markieren alle Gewässer mit dem Blut des Lammes. Alle Technologien, Frequenzen, Kräfte, elektromagnetischen Felder und/oder Energien der Sonne, des Mondes, der Sterne, der Himmelsrichtungen, der Nacht, des Tages oder anderer werden jetzt für null und nichtig erklärt und aus unseren Gewässern entfernt.</w:t>
      </w:r>
    </w:p>
    <w:p w14:paraId="69BF37E7" w14:textId="77777777" w:rsidR="00AC4C03" w:rsidRDefault="00AC4C03" w:rsidP="00AC4C03">
      <w:pPr>
        <w:spacing w:line="132" w:lineRule="exact"/>
        <w:rPr>
          <w:sz w:val="20"/>
          <w:szCs w:val="20"/>
        </w:rPr>
      </w:pPr>
    </w:p>
    <w:p w14:paraId="67D08F3A" w14:textId="77777777" w:rsidR="00E10586" w:rsidRDefault="00000000">
      <w:pPr>
        <w:spacing w:line="258" w:lineRule="auto"/>
        <w:ind w:right="20"/>
        <w:rPr>
          <w:sz w:val="20"/>
          <w:szCs w:val="20"/>
        </w:rPr>
      </w:pPr>
      <w:r>
        <w:rPr>
          <w:rFonts w:ascii="Arial" w:eastAsia="Arial" w:hAnsi="Arial" w:cs="Arial"/>
        </w:rPr>
        <w:t>Wir bitten darum, von allen dreifachen Schnüren getrennt zu werden, die mit dem dunklen Schoß der Morgendämmerung verbunden sind. Wir bitten auch darum, von den Zeitbomben, Zeitplänen und Auslösern für die Aktivierung unserer Unrechtskraft durch den dunklen Schoß der Morgendämmerung getrennt zu werden. Wir schicken das Kreuz Jeschuas und das Blut des Lammes zurück in die Zeit, in der die Kraft der Ungerechtigkeit bereits aktiviert wurde. Wir erklären, dass alle Teile, die in Traumata, geschichteten Ungerechtigkeits-Kraftfeldern oder in irgendeinem Teil von Zeit, Raum und Dimension feststecken, lokalisiert und zur Heilung ins Herz des Vaters gebracht werden.</w:t>
      </w:r>
    </w:p>
    <w:p w14:paraId="47139D01" w14:textId="77777777" w:rsidR="00AC4C03" w:rsidRDefault="00AC4C03" w:rsidP="00AC4C03">
      <w:pPr>
        <w:spacing w:line="134" w:lineRule="exact"/>
        <w:rPr>
          <w:sz w:val="20"/>
          <w:szCs w:val="20"/>
        </w:rPr>
      </w:pPr>
    </w:p>
    <w:p w14:paraId="567B0FA5" w14:textId="77777777" w:rsidR="00E10586" w:rsidRDefault="00000000">
      <w:pPr>
        <w:spacing w:line="257" w:lineRule="auto"/>
        <w:ind w:right="100"/>
        <w:rPr>
          <w:sz w:val="20"/>
          <w:szCs w:val="20"/>
        </w:rPr>
      </w:pPr>
      <w:r>
        <w:rPr>
          <w:rFonts w:ascii="Arial" w:eastAsia="Arial" w:hAnsi="Arial" w:cs="Arial"/>
        </w:rPr>
        <w:t>Wir wenden das Blut auf alle Kraftfelder, Zeiten und Strukturen der Ungerechtigkeit an und erklären, dass ihre Macht von allem, was uns betrifft, abgezogen und abgekoppelt wird. Wir bitten darum, dass unsere Ehre, unser Ansehen und unser Reichtum vom dunklen Schoß der Morgenröte abgekoppelt werden. Bitte gib uns den Segen des wahren Schoßes der Morgenröte zurück.</w:t>
      </w:r>
    </w:p>
    <w:p w14:paraId="4A141671" w14:textId="77777777" w:rsidR="00AC4C03" w:rsidRDefault="00AC4C03" w:rsidP="00AC4C03">
      <w:pPr>
        <w:spacing w:line="135" w:lineRule="exact"/>
        <w:rPr>
          <w:sz w:val="20"/>
          <w:szCs w:val="20"/>
        </w:rPr>
      </w:pPr>
    </w:p>
    <w:p w14:paraId="7FADBD4C" w14:textId="77777777" w:rsidR="00E10586" w:rsidRDefault="00000000">
      <w:pPr>
        <w:spacing w:line="256" w:lineRule="auto"/>
        <w:ind w:right="80"/>
        <w:rPr>
          <w:sz w:val="20"/>
          <w:szCs w:val="20"/>
        </w:rPr>
      </w:pPr>
      <w:r>
        <w:rPr>
          <w:rFonts w:ascii="Arial" w:eastAsia="Arial" w:hAnsi="Arial" w:cs="Arial"/>
        </w:rPr>
        <w:t>Wir bitten darum, von der dunklen Brut aller Geister und Seelen, die über unseren Gewässern brüten, getrennt zu werden. Wir sagen uns von den Geistern und Seelen los, die das Recht haben, weiterhin über unsere Menschheit, unsere Saat und unsere Gewässer zu brüten, und klagen sie an. Wir entfernen alles, was zu uns gehört, aus ihrem Schatten,</w:t>
      </w:r>
    </w:p>
    <w:p w14:paraId="4743FB0E" w14:textId="77777777" w:rsidR="00AC4C03" w:rsidRDefault="00AC4C03" w:rsidP="00AC4C03">
      <w:pPr>
        <w:sectPr w:rsidR="00AC4C03">
          <w:pgSz w:w="8400" w:h="11908"/>
          <w:pgMar w:top="1440" w:right="1432" w:bottom="145" w:left="1440" w:header="0" w:footer="0" w:gutter="0"/>
          <w:cols w:space="720" w:equalWidth="0">
            <w:col w:w="5520"/>
          </w:cols>
        </w:sectPr>
      </w:pPr>
    </w:p>
    <w:p w14:paraId="1603180A" w14:textId="77777777" w:rsidR="00AC4C03" w:rsidRDefault="00AC4C03" w:rsidP="00AC4C03">
      <w:pPr>
        <w:spacing w:line="200" w:lineRule="exact"/>
        <w:rPr>
          <w:sz w:val="20"/>
          <w:szCs w:val="20"/>
        </w:rPr>
      </w:pPr>
    </w:p>
    <w:p w14:paraId="0FBDE3D8" w14:textId="77777777" w:rsidR="00AC4C03" w:rsidRDefault="00AC4C03" w:rsidP="00AC4C03">
      <w:pPr>
        <w:spacing w:line="363" w:lineRule="exact"/>
        <w:rPr>
          <w:sz w:val="20"/>
          <w:szCs w:val="20"/>
        </w:rPr>
      </w:pPr>
    </w:p>
    <w:p w14:paraId="02DA8F64" w14:textId="77777777" w:rsidR="00E10586" w:rsidRDefault="00000000">
      <w:pPr>
        <w:ind w:left="5140"/>
        <w:rPr>
          <w:sz w:val="20"/>
          <w:szCs w:val="20"/>
        </w:rPr>
      </w:pPr>
      <w:r>
        <w:rPr>
          <w:rFonts w:ascii="Arial" w:eastAsia="Arial" w:hAnsi="Arial" w:cs="Arial"/>
        </w:rPr>
        <w:t>382</w:t>
      </w:r>
    </w:p>
    <w:p w14:paraId="15BBB27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CBA4F7B" w14:textId="77777777" w:rsidR="00AC4C03" w:rsidRDefault="00AC4C03" w:rsidP="00AC4C03">
      <w:pPr>
        <w:spacing w:line="11" w:lineRule="exact"/>
        <w:rPr>
          <w:sz w:val="20"/>
          <w:szCs w:val="20"/>
        </w:rPr>
      </w:pPr>
      <w:bookmarkStart w:id="398" w:name="page399"/>
      <w:bookmarkEnd w:id="398"/>
    </w:p>
    <w:p w14:paraId="728800C4" w14:textId="77777777" w:rsidR="00E10586" w:rsidRDefault="00000000">
      <w:pPr>
        <w:spacing w:line="255" w:lineRule="auto"/>
        <w:ind w:right="140"/>
        <w:rPr>
          <w:sz w:val="20"/>
          <w:szCs w:val="20"/>
        </w:rPr>
      </w:pPr>
      <w:r>
        <w:rPr>
          <w:rFonts w:ascii="Arial" w:eastAsia="Arial" w:hAnsi="Arial" w:cs="Arial"/>
        </w:rPr>
        <w:t>Macht und Herrschaft. Bitte gib uns den Heiligen Geist zurück, der unsere Gewässer und die Menschheit überschattet und beherrscht.</w:t>
      </w:r>
    </w:p>
    <w:p w14:paraId="66924C4C" w14:textId="77777777" w:rsidR="00AC4C03" w:rsidRDefault="00AC4C03" w:rsidP="00AC4C03">
      <w:pPr>
        <w:spacing w:line="134" w:lineRule="exact"/>
        <w:rPr>
          <w:sz w:val="20"/>
          <w:szCs w:val="20"/>
        </w:rPr>
      </w:pPr>
    </w:p>
    <w:p w14:paraId="1585EB6F" w14:textId="77777777" w:rsidR="00E10586" w:rsidRDefault="00000000">
      <w:pPr>
        <w:spacing w:line="257" w:lineRule="auto"/>
        <w:ind w:right="80"/>
        <w:rPr>
          <w:sz w:val="20"/>
          <w:szCs w:val="20"/>
        </w:rPr>
      </w:pPr>
      <w:r>
        <w:rPr>
          <w:rFonts w:ascii="Arial" w:eastAsia="Arial" w:hAnsi="Arial" w:cs="Arial"/>
        </w:rPr>
        <w:t>Wir bitten darum, dass wir wieder zu dem werden, was du ursprünglich mit uns vorhattest. Wir entsagen dem Bild und der Ähnlichkeit aller dunklen Prägungen, die wir im dunklen Schoß der Morgendämmerung erhalten haben, und lehnen sie ab. Wir bringen alle Spiegel und dunklen Transformationstechnologien unter das Blut des Lammes und erklären ihre Wirkung für null und nichtig.</w:t>
      </w:r>
    </w:p>
    <w:p w14:paraId="4DA5C369" w14:textId="77777777" w:rsidR="00AC4C03" w:rsidRDefault="00AC4C03" w:rsidP="00AC4C03">
      <w:pPr>
        <w:spacing w:line="131" w:lineRule="exact"/>
        <w:rPr>
          <w:sz w:val="20"/>
          <w:szCs w:val="20"/>
        </w:rPr>
      </w:pPr>
    </w:p>
    <w:p w14:paraId="6B4674EC" w14:textId="77777777" w:rsidR="00E10586" w:rsidRDefault="00000000">
      <w:pPr>
        <w:spacing w:line="256" w:lineRule="auto"/>
        <w:ind w:right="180"/>
        <w:rPr>
          <w:sz w:val="20"/>
          <w:szCs w:val="20"/>
        </w:rPr>
      </w:pPr>
      <w:r>
        <w:rPr>
          <w:rFonts w:ascii="Arial" w:eastAsia="Arial" w:hAnsi="Arial" w:cs="Arial"/>
        </w:rPr>
        <w:t>Wir erklären, dass wir schon jetzt von allen Bewusstseinskontroll- und bewusstseinsverändernden Quantentechnologien getrennt werden, die mit unserer generationellen Unrechtskraft verbunden sind. Wir stellen alles, was zu uns gehört, unter den Schatten seiner Flügel.</w:t>
      </w:r>
    </w:p>
    <w:p w14:paraId="09008384" w14:textId="77777777" w:rsidR="00AC4C03" w:rsidRDefault="00AC4C03" w:rsidP="00AC4C03">
      <w:pPr>
        <w:spacing w:line="139" w:lineRule="exact"/>
        <w:rPr>
          <w:sz w:val="20"/>
          <w:szCs w:val="20"/>
        </w:rPr>
      </w:pPr>
    </w:p>
    <w:p w14:paraId="73C20324" w14:textId="77777777" w:rsidR="00E10586" w:rsidRDefault="00000000">
      <w:pPr>
        <w:spacing w:line="271" w:lineRule="auto"/>
        <w:ind w:right="60"/>
        <w:rPr>
          <w:sz w:val="20"/>
          <w:szCs w:val="20"/>
        </w:rPr>
      </w:pPr>
      <w:r>
        <w:rPr>
          <w:rFonts w:ascii="Arial" w:eastAsia="Arial" w:hAnsi="Arial" w:cs="Arial"/>
          <w:sz w:val="21"/>
          <w:szCs w:val="21"/>
        </w:rPr>
        <w:t>Wir entsagen allen dunklen Heilkräften, der Herrschaft und/oder Autorität, die den Strahlen der Sonne zugeschrieben werden. Wir erklären, dass du unser Heiler bist. Halleluja!</w:t>
      </w:r>
    </w:p>
    <w:p w14:paraId="74FF7203" w14:textId="77777777" w:rsidR="00AC4C03" w:rsidRDefault="00AC4C03" w:rsidP="00AC4C03">
      <w:pPr>
        <w:spacing w:line="109" w:lineRule="exact"/>
        <w:rPr>
          <w:sz w:val="20"/>
          <w:szCs w:val="20"/>
        </w:rPr>
      </w:pPr>
    </w:p>
    <w:p w14:paraId="06C5D9B3" w14:textId="77777777" w:rsidR="00E10586" w:rsidRDefault="00000000">
      <w:pPr>
        <w:rPr>
          <w:sz w:val="20"/>
          <w:szCs w:val="20"/>
        </w:rPr>
      </w:pPr>
      <w:r>
        <w:rPr>
          <w:rFonts w:ascii="Arial" w:eastAsia="Arial" w:hAnsi="Arial" w:cs="Arial"/>
        </w:rPr>
        <w:t>Wir besiegeln dieses Gebet mit dem Blut des Lammes.</w:t>
      </w:r>
    </w:p>
    <w:p w14:paraId="6F3D5E33" w14:textId="77777777" w:rsidR="00AC4C03" w:rsidRDefault="00AC4C03" w:rsidP="00AC4C03">
      <w:pPr>
        <w:sectPr w:rsidR="00AC4C03">
          <w:pgSz w:w="8400" w:h="11908"/>
          <w:pgMar w:top="1440" w:right="1432" w:bottom="145" w:left="1440" w:header="0" w:footer="0" w:gutter="0"/>
          <w:cols w:space="720" w:equalWidth="0">
            <w:col w:w="5520"/>
          </w:cols>
        </w:sectPr>
      </w:pPr>
    </w:p>
    <w:p w14:paraId="2053B0E2" w14:textId="77777777" w:rsidR="00AC4C03" w:rsidRDefault="00AC4C03" w:rsidP="00AC4C03">
      <w:pPr>
        <w:spacing w:line="200" w:lineRule="exact"/>
        <w:rPr>
          <w:sz w:val="20"/>
          <w:szCs w:val="20"/>
        </w:rPr>
      </w:pPr>
    </w:p>
    <w:p w14:paraId="45B5865F" w14:textId="77777777" w:rsidR="00AC4C03" w:rsidRDefault="00AC4C03" w:rsidP="00AC4C03">
      <w:pPr>
        <w:spacing w:line="200" w:lineRule="exact"/>
        <w:rPr>
          <w:sz w:val="20"/>
          <w:szCs w:val="20"/>
        </w:rPr>
      </w:pPr>
    </w:p>
    <w:p w14:paraId="5FF0D429" w14:textId="77777777" w:rsidR="00AC4C03" w:rsidRDefault="00AC4C03" w:rsidP="00AC4C03">
      <w:pPr>
        <w:spacing w:line="200" w:lineRule="exact"/>
        <w:rPr>
          <w:sz w:val="20"/>
          <w:szCs w:val="20"/>
        </w:rPr>
      </w:pPr>
    </w:p>
    <w:p w14:paraId="35080715" w14:textId="77777777" w:rsidR="00AC4C03" w:rsidRDefault="00AC4C03" w:rsidP="00AC4C03">
      <w:pPr>
        <w:spacing w:line="200" w:lineRule="exact"/>
        <w:rPr>
          <w:sz w:val="20"/>
          <w:szCs w:val="20"/>
        </w:rPr>
      </w:pPr>
    </w:p>
    <w:p w14:paraId="10047079" w14:textId="77777777" w:rsidR="00AC4C03" w:rsidRDefault="00AC4C03" w:rsidP="00AC4C03">
      <w:pPr>
        <w:spacing w:line="200" w:lineRule="exact"/>
        <w:rPr>
          <w:sz w:val="20"/>
          <w:szCs w:val="20"/>
        </w:rPr>
      </w:pPr>
    </w:p>
    <w:p w14:paraId="155B7C25" w14:textId="77777777" w:rsidR="00AC4C03" w:rsidRDefault="00AC4C03" w:rsidP="00AC4C03">
      <w:pPr>
        <w:spacing w:line="200" w:lineRule="exact"/>
        <w:rPr>
          <w:sz w:val="20"/>
          <w:szCs w:val="20"/>
        </w:rPr>
      </w:pPr>
    </w:p>
    <w:p w14:paraId="71B65508" w14:textId="77777777" w:rsidR="00AC4C03" w:rsidRDefault="00AC4C03" w:rsidP="00AC4C03">
      <w:pPr>
        <w:spacing w:line="200" w:lineRule="exact"/>
        <w:rPr>
          <w:sz w:val="20"/>
          <w:szCs w:val="20"/>
        </w:rPr>
      </w:pPr>
    </w:p>
    <w:p w14:paraId="7AE8F995" w14:textId="77777777" w:rsidR="00AC4C03" w:rsidRDefault="00AC4C03" w:rsidP="00AC4C03">
      <w:pPr>
        <w:spacing w:line="200" w:lineRule="exact"/>
        <w:rPr>
          <w:sz w:val="20"/>
          <w:szCs w:val="20"/>
        </w:rPr>
      </w:pPr>
    </w:p>
    <w:p w14:paraId="56BBB5B3" w14:textId="77777777" w:rsidR="00AC4C03" w:rsidRDefault="00AC4C03" w:rsidP="00AC4C03">
      <w:pPr>
        <w:spacing w:line="200" w:lineRule="exact"/>
        <w:rPr>
          <w:sz w:val="20"/>
          <w:szCs w:val="20"/>
        </w:rPr>
      </w:pPr>
    </w:p>
    <w:p w14:paraId="7A367581" w14:textId="77777777" w:rsidR="00AC4C03" w:rsidRDefault="00AC4C03" w:rsidP="00AC4C03">
      <w:pPr>
        <w:spacing w:line="200" w:lineRule="exact"/>
        <w:rPr>
          <w:sz w:val="20"/>
          <w:szCs w:val="20"/>
        </w:rPr>
      </w:pPr>
    </w:p>
    <w:p w14:paraId="1646E222" w14:textId="77777777" w:rsidR="00AC4C03" w:rsidRDefault="00AC4C03" w:rsidP="00AC4C03">
      <w:pPr>
        <w:spacing w:line="200" w:lineRule="exact"/>
        <w:rPr>
          <w:sz w:val="20"/>
          <w:szCs w:val="20"/>
        </w:rPr>
      </w:pPr>
    </w:p>
    <w:p w14:paraId="385DE707" w14:textId="77777777" w:rsidR="00AC4C03" w:rsidRDefault="00AC4C03" w:rsidP="00AC4C03">
      <w:pPr>
        <w:spacing w:line="200" w:lineRule="exact"/>
        <w:rPr>
          <w:sz w:val="20"/>
          <w:szCs w:val="20"/>
        </w:rPr>
      </w:pPr>
    </w:p>
    <w:p w14:paraId="0574C59F" w14:textId="77777777" w:rsidR="00AC4C03" w:rsidRDefault="00AC4C03" w:rsidP="00AC4C03">
      <w:pPr>
        <w:spacing w:line="200" w:lineRule="exact"/>
        <w:rPr>
          <w:sz w:val="20"/>
          <w:szCs w:val="20"/>
        </w:rPr>
      </w:pPr>
    </w:p>
    <w:p w14:paraId="6BCE2293" w14:textId="77777777" w:rsidR="00AC4C03" w:rsidRDefault="00AC4C03" w:rsidP="00AC4C03">
      <w:pPr>
        <w:spacing w:line="200" w:lineRule="exact"/>
        <w:rPr>
          <w:sz w:val="20"/>
          <w:szCs w:val="20"/>
        </w:rPr>
      </w:pPr>
    </w:p>
    <w:p w14:paraId="5E115BFC" w14:textId="77777777" w:rsidR="00AC4C03" w:rsidRDefault="00AC4C03" w:rsidP="00AC4C03">
      <w:pPr>
        <w:spacing w:line="200" w:lineRule="exact"/>
        <w:rPr>
          <w:sz w:val="20"/>
          <w:szCs w:val="20"/>
        </w:rPr>
      </w:pPr>
    </w:p>
    <w:p w14:paraId="5B02B2AE" w14:textId="77777777" w:rsidR="00AC4C03" w:rsidRDefault="00AC4C03" w:rsidP="00AC4C03">
      <w:pPr>
        <w:spacing w:line="200" w:lineRule="exact"/>
        <w:rPr>
          <w:sz w:val="20"/>
          <w:szCs w:val="20"/>
        </w:rPr>
      </w:pPr>
    </w:p>
    <w:p w14:paraId="118D98C7" w14:textId="77777777" w:rsidR="00AC4C03" w:rsidRDefault="00AC4C03" w:rsidP="00AC4C03">
      <w:pPr>
        <w:spacing w:line="200" w:lineRule="exact"/>
        <w:rPr>
          <w:sz w:val="20"/>
          <w:szCs w:val="20"/>
        </w:rPr>
      </w:pPr>
    </w:p>
    <w:p w14:paraId="002ABC6D" w14:textId="77777777" w:rsidR="00AC4C03" w:rsidRDefault="00AC4C03" w:rsidP="00AC4C03">
      <w:pPr>
        <w:spacing w:line="200" w:lineRule="exact"/>
        <w:rPr>
          <w:sz w:val="20"/>
          <w:szCs w:val="20"/>
        </w:rPr>
      </w:pPr>
    </w:p>
    <w:p w14:paraId="028B4292" w14:textId="77777777" w:rsidR="00AC4C03" w:rsidRDefault="00AC4C03" w:rsidP="00AC4C03">
      <w:pPr>
        <w:spacing w:line="200" w:lineRule="exact"/>
        <w:rPr>
          <w:sz w:val="20"/>
          <w:szCs w:val="20"/>
        </w:rPr>
      </w:pPr>
    </w:p>
    <w:p w14:paraId="33858B85" w14:textId="77777777" w:rsidR="00AC4C03" w:rsidRDefault="00AC4C03" w:rsidP="00AC4C03">
      <w:pPr>
        <w:spacing w:line="329" w:lineRule="exact"/>
        <w:rPr>
          <w:sz w:val="20"/>
          <w:szCs w:val="20"/>
        </w:rPr>
      </w:pPr>
    </w:p>
    <w:p w14:paraId="2546432D" w14:textId="77777777" w:rsidR="00E10586" w:rsidRDefault="00000000">
      <w:pPr>
        <w:ind w:left="5140"/>
        <w:rPr>
          <w:sz w:val="20"/>
          <w:szCs w:val="20"/>
        </w:rPr>
      </w:pPr>
      <w:r>
        <w:rPr>
          <w:rFonts w:ascii="Arial" w:eastAsia="Arial" w:hAnsi="Arial" w:cs="Arial"/>
        </w:rPr>
        <w:t>383</w:t>
      </w:r>
    </w:p>
    <w:p w14:paraId="138BCF1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5941D86" w14:textId="77777777" w:rsidR="00E10586" w:rsidRDefault="00000000">
      <w:pPr>
        <w:rPr>
          <w:sz w:val="20"/>
          <w:szCs w:val="20"/>
        </w:rPr>
      </w:pPr>
      <w:bookmarkStart w:id="399" w:name="page400"/>
      <w:bookmarkEnd w:id="399"/>
      <w:r>
        <w:rPr>
          <w:rFonts w:ascii="Calibri Light" w:eastAsia="Calibri Light" w:hAnsi="Calibri Light" w:cs="Calibri Light"/>
          <w:b/>
          <w:bCs/>
          <w:sz w:val="28"/>
          <w:szCs w:val="28"/>
        </w:rPr>
        <w:t>45. Gebet: Dunkle Cherubim und Schwerter</w:t>
      </w:r>
    </w:p>
    <w:p w14:paraId="4E3D8B69" w14:textId="77777777" w:rsidR="00AC4C03" w:rsidRDefault="00AC4C03" w:rsidP="00AC4C03">
      <w:pPr>
        <w:spacing w:line="151" w:lineRule="exact"/>
        <w:rPr>
          <w:sz w:val="20"/>
          <w:szCs w:val="20"/>
        </w:rPr>
      </w:pPr>
    </w:p>
    <w:p w14:paraId="2A1A28C4" w14:textId="77777777" w:rsidR="00E10586" w:rsidRDefault="00000000">
      <w:pPr>
        <w:rPr>
          <w:sz w:val="20"/>
          <w:szCs w:val="20"/>
        </w:rPr>
      </w:pPr>
      <w:r>
        <w:rPr>
          <w:rFonts w:ascii="Arial" w:eastAsia="Arial" w:hAnsi="Arial" w:cs="Arial"/>
        </w:rPr>
        <w:t>Im Namen Jeschuas und durch das Blut des</w:t>
      </w:r>
    </w:p>
    <w:p w14:paraId="489AB714" w14:textId="77777777" w:rsidR="00AC4C03" w:rsidRDefault="00AC4C03" w:rsidP="00AC4C03">
      <w:pPr>
        <w:spacing w:line="20" w:lineRule="exact"/>
        <w:rPr>
          <w:sz w:val="20"/>
          <w:szCs w:val="20"/>
        </w:rPr>
      </w:pPr>
    </w:p>
    <w:p w14:paraId="726E45DE" w14:textId="77777777" w:rsidR="00E10586" w:rsidRDefault="00000000">
      <w:pPr>
        <w:rPr>
          <w:sz w:val="20"/>
          <w:szCs w:val="20"/>
        </w:rPr>
      </w:pPr>
      <w:r>
        <w:rPr>
          <w:rFonts w:ascii="Arial" w:eastAsia="Arial" w:hAnsi="Arial" w:cs="Arial"/>
        </w:rPr>
        <w:t>Lamm:</w:t>
      </w:r>
    </w:p>
    <w:p w14:paraId="0B7B3A0E" w14:textId="77777777" w:rsidR="00AC4C03" w:rsidRDefault="00AC4C03" w:rsidP="00AC4C03">
      <w:pPr>
        <w:spacing w:line="152" w:lineRule="exact"/>
        <w:rPr>
          <w:sz w:val="20"/>
          <w:szCs w:val="20"/>
        </w:rPr>
      </w:pPr>
    </w:p>
    <w:p w14:paraId="116EEDDA" w14:textId="77777777" w:rsidR="00E10586" w:rsidRDefault="00000000">
      <w:pPr>
        <w:spacing w:line="249" w:lineRule="auto"/>
        <w:ind w:right="20"/>
        <w:rPr>
          <w:sz w:val="20"/>
          <w:szCs w:val="20"/>
        </w:rPr>
      </w:pPr>
      <w:r>
        <w:rPr>
          <w:rFonts w:ascii="Arial" w:eastAsia="Arial" w:hAnsi="Arial" w:cs="Arial"/>
        </w:rPr>
        <w:t>Wir prangern die Werke des Tötens, Stehlens und Zerstörens der dunklen Cherubim an und sagen uns von ihnen los.</w:t>
      </w:r>
    </w:p>
    <w:p w14:paraId="67A7719A" w14:textId="77777777" w:rsidR="00AC4C03" w:rsidRDefault="00AC4C03" w:rsidP="00AC4C03">
      <w:pPr>
        <w:spacing w:line="139" w:lineRule="exact"/>
        <w:rPr>
          <w:sz w:val="20"/>
          <w:szCs w:val="20"/>
        </w:rPr>
      </w:pPr>
    </w:p>
    <w:p w14:paraId="1DBDFDA2" w14:textId="77777777" w:rsidR="00E10586" w:rsidRDefault="00000000">
      <w:pPr>
        <w:spacing w:line="257" w:lineRule="auto"/>
        <w:ind w:right="200"/>
        <w:rPr>
          <w:sz w:val="20"/>
          <w:szCs w:val="20"/>
        </w:rPr>
      </w:pPr>
      <w:r>
        <w:rPr>
          <w:rFonts w:ascii="Arial" w:eastAsia="Arial" w:hAnsi="Arial" w:cs="Arial"/>
        </w:rPr>
        <w:t>Wir bereuen jedes Recht, das diese Cherubim haben, um uns zu verletzen und zu verletzen. Wir verurteilen und entsagen ihrer Schreckensherrschaft und Bedrohung, die sie über unsere Menschheit und unsere Teile ausüben. Wir verurteilen und verleugnen auch die Autoritäten und Kreaturen, die über sie eingesetzt wurden und mit ihnen verbunden sind.</w:t>
      </w:r>
    </w:p>
    <w:p w14:paraId="1CB7FDC8" w14:textId="77777777" w:rsidR="00AC4C03" w:rsidRDefault="00AC4C03" w:rsidP="00AC4C03">
      <w:pPr>
        <w:spacing w:line="136" w:lineRule="exact"/>
        <w:rPr>
          <w:sz w:val="20"/>
          <w:szCs w:val="20"/>
        </w:rPr>
      </w:pPr>
    </w:p>
    <w:p w14:paraId="598F9189" w14:textId="77777777" w:rsidR="00E10586" w:rsidRDefault="00000000">
      <w:pPr>
        <w:spacing w:line="249" w:lineRule="auto"/>
        <w:ind w:right="20"/>
        <w:rPr>
          <w:sz w:val="20"/>
          <w:szCs w:val="20"/>
        </w:rPr>
      </w:pPr>
      <w:r>
        <w:rPr>
          <w:rFonts w:ascii="Arial" w:eastAsia="Arial" w:hAnsi="Arial" w:cs="Arial"/>
        </w:rPr>
        <w:t>Wir verkünden dein Wort, das besagt, dass keine Waffe, die gegen uns geschmiedet wird, Erfolg haben wird.</w:t>
      </w:r>
    </w:p>
    <w:p w14:paraId="73CF113A" w14:textId="77777777" w:rsidR="00AC4C03" w:rsidRDefault="00AC4C03" w:rsidP="00AC4C03">
      <w:pPr>
        <w:spacing w:line="139" w:lineRule="exact"/>
        <w:rPr>
          <w:sz w:val="20"/>
          <w:szCs w:val="20"/>
        </w:rPr>
      </w:pPr>
    </w:p>
    <w:p w14:paraId="69D4E3D1" w14:textId="77777777" w:rsidR="00E10586" w:rsidRDefault="00000000">
      <w:pPr>
        <w:spacing w:line="256" w:lineRule="auto"/>
        <w:ind w:right="40"/>
        <w:rPr>
          <w:sz w:val="20"/>
          <w:szCs w:val="20"/>
        </w:rPr>
      </w:pPr>
      <w:r>
        <w:rPr>
          <w:rFonts w:ascii="Arial" w:eastAsia="Arial" w:hAnsi="Arial" w:cs="Arial"/>
        </w:rPr>
        <w:t>Wir bitten darum, dass alle dunklen Cherubim und ihre Waffen - einschließlich aller Messer, Dolche, Schwerter, Werkzeuge und Äxte, die in uns stecken und über uns und um uns herum im Einsatz sind - auf übernatürliche Weise aus unserer Menschheit, unseren Gehirnen, Herzen und Generationen, der Vergangenheit, Gegenwart und Zukunft, entfernt werden.</w:t>
      </w:r>
    </w:p>
    <w:p w14:paraId="2734AB9C" w14:textId="77777777" w:rsidR="00AC4C03" w:rsidRDefault="00AC4C03" w:rsidP="00AC4C03">
      <w:pPr>
        <w:spacing w:line="135" w:lineRule="exact"/>
        <w:rPr>
          <w:sz w:val="20"/>
          <w:szCs w:val="20"/>
        </w:rPr>
      </w:pPr>
    </w:p>
    <w:p w14:paraId="2AA83B9E" w14:textId="77777777" w:rsidR="00E10586" w:rsidRDefault="00000000">
      <w:pPr>
        <w:spacing w:line="257" w:lineRule="auto"/>
        <w:ind w:right="60"/>
        <w:rPr>
          <w:sz w:val="20"/>
          <w:szCs w:val="20"/>
        </w:rPr>
      </w:pPr>
      <w:r>
        <w:rPr>
          <w:rFonts w:ascii="Arial" w:eastAsia="Arial" w:hAnsi="Arial" w:cs="Arial"/>
        </w:rPr>
        <w:t>Wir entscheiden uns dafür, uns dem Feuerschwert deines Reiches und deines Wortes zu unterwerfen. Wir verleugnen und entsagen dem dunklen Feuerschwert des Gerichts und den dunklen, sich drehenden und vibrierenden Energiefeldern sowie der gesamten dunklen Technologie der dunklen Cherubim. Wir verkünden Frieden und Wiederherstellung über alle Atmosphären, die uns angehen. Das Drehen der dunklen Schwerter bringt nicht länger Chaos, Angst, Zweifel, Schmerz oder Ähnliches.</w:t>
      </w:r>
    </w:p>
    <w:p w14:paraId="1303DBDE" w14:textId="77777777" w:rsidR="00AC4C03" w:rsidRDefault="00AC4C03" w:rsidP="00AC4C03">
      <w:pPr>
        <w:spacing w:line="142" w:lineRule="exact"/>
        <w:rPr>
          <w:sz w:val="20"/>
          <w:szCs w:val="20"/>
        </w:rPr>
      </w:pPr>
    </w:p>
    <w:p w14:paraId="1616815C" w14:textId="77777777" w:rsidR="00E10586" w:rsidRDefault="00000000">
      <w:pPr>
        <w:spacing w:line="249" w:lineRule="auto"/>
        <w:ind w:right="40"/>
        <w:rPr>
          <w:sz w:val="20"/>
          <w:szCs w:val="20"/>
        </w:rPr>
      </w:pPr>
      <w:r>
        <w:rPr>
          <w:rFonts w:ascii="Arial" w:eastAsia="Arial" w:hAnsi="Arial" w:cs="Arial"/>
        </w:rPr>
        <w:t>Wir bereuen, dass wir die dunklen Cherubim und ihre Macht, uns vom wahren Eden fernzuhalten, gefürchtet und angebetet haben.</w:t>
      </w:r>
    </w:p>
    <w:p w14:paraId="786D5240" w14:textId="77777777" w:rsidR="00AC4C03" w:rsidRDefault="00AC4C03" w:rsidP="00AC4C03">
      <w:pPr>
        <w:sectPr w:rsidR="00AC4C03">
          <w:pgSz w:w="8400" w:h="11908"/>
          <w:pgMar w:top="1436" w:right="1432" w:bottom="145" w:left="1440" w:header="0" w:footer="0" w:gutter="0"/>
          <w:cols w:space="720" w:equalWidth="0">
            <w:col w:w="5520"/>
          </w:cols>
        </w:sectPr>
      </w:pPr>
    </w:p>
    <w:p w14:paraId="14F96B6C" w14:textId="77777777" w:rsidR="00AC4C03" w:rsidRDefault="00AC4C03" w:rsidP="00AC4C03">
      <w:pPr>
        <w:spacing w:line="200" w:lineRule="exact"/>
        <w:rPr>
          <w:sz w:val="20"/>
          <w:szCs w:val="20"/>
        </w:rPr>
      </w:pPr>
    </w:p>
    <w:p w14:paraId="3F9ABF9D" w14:textId="77777777" w:rsidR="00AC4C03" w:rsidRDefault="00AC4C03" w:rsidP="00AC4C03">
      <w:pPr>
        <w:spacing w:line="200" w:lineRule="exact"/>
        <w:rPr>
          <w:sz w:val="20"/>
          <w:szCs w:val="20"/>
        </w:rPr>
      </w:pPr>
    </w:p>
    <w:p w14:paraId="2EB5B869" w14:textId="77777777" w:rsidR="00AC4C03" w:rsidRDefault="00AC4C03" w:rsidP="00AC4C03">
      <w:pPr>
        <w:spacing w:line="200" w:lineRule="exact"/>
        <w:rPr>
          <w:sz w:val="20"/>
          <w:szCs w:val="20"/>
        </w:rPr>
      </w:pPr>
    </w:p>
    <w:p w14:paraId="0C706DD6" w14:textId="77777777" w:rsidR="00AC4C03" w:rsidRDefault="00AC4C03" w:rsidP="00AC4C03">
      <w:pPr>
        <w:spacing w:line="331" w:lineRule="exact"/>
        <w:rPr>
          <w:sz w:val="20"/>
          <w:szCs w:val="20"/>
        </w:rPr>
      </w:pPr>
    </w:p>
    <w:p w14:paraId="50326E7A" w14:textId="77777777" w:rsidR="00E10586" w:rsidRDefault="00000000">
      <w:pPr>
        <w:ind w:left="5140"/>
        <w:rPr>
          <w:sz w:val="20"/>
          <w:szCs w:val="20"/>
        </w:rPr>
      </w:pPr>
      <w:r>
        <w:rPr>
          <w:rFonts w:ascii="Arial" w:eastAsia="Arial" w:hAnsi="Arial" w:cs="Arial"/>
        </w:rPr>
        <w:t>384</w:t>
      </w:r>
    </w:p>
    <w:p w14:paraId="39C51FF4"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5A67A11D" w14:textId="77777777" w:rsidR="00AC4C03" w:rsidRDefault="00AC4C03" w:rsidP="00AC4C03">
      <w:pPr>
        <w:spacing w:line="11" w:lineRule="exact"/>
        <w:rPr>
          <w:sz w:val="20"/>
          <w:szCs w:val="20"/>
        </w:rPr>
      </w:pPr>
      <w:bookmarkStart w:id="400" w:name="page401"/>
      <w:bookmarkEnd w:id="400"/>
    </w:p>
    <w:p w14:paraId="549CCEB1" w14:textId="77777777" w:rsidR="00E10586" w:rsidRDefault="00000000">
      <w:pPr>
        <w:spacing w:line="257" w:lineRule="auto"/>
        <w:ind w:right="80"/>
        <w:rPr>
          <w:sz w:val="20"/>
          <w:szCs w:val="20"/>
        </w:rPr>
      </w:pPr>
      <w:r>
        <w:rPr>
          <w:rFonts w:ascii="Arial" w:eastAsia="Arial" w:hAnsi="Arial" w:cs="Arial"/>
        </w:rPr>
        <w:t>Wir verzichten auf alle Passwörter, Geheimzeichen und Codes, die mit dem Eintritt ins dunkle Eden verbunden sind. Wir bitten darum, dass alle alten Wege der Erleuchtung ins dunkle Eden durch das Blut des Lammes versperrt werden. Wir verzichten auf diese Wege. Wir verzichten auf unsere Fähigkeit, mit den falschen Feuern eins zu werden, die es uns ermöglichen, das dunkle Eden zu betreten - und nicht verzehrt zu werden. Wir geben den Schutz des falschen Feuers und seines Schwertes auf.</w:t>
      </w:r>
    </w:p>
    <w:p w14:paraId="1EB2517E" w14:textId="77777777" w:rsidR="00AC4C03" w:rsidRDefault="00AC4C03" w:rsidP="00AC4C03">
      <w:pPr>
        <w:spacing w:line="138" w:lineRule="exact"/>
        <w:rPr>
          <w:sz w:val="20"/>
          <w:szCs w:val="20"/>
        </w:rPr>
      </w:pPr>
    </w:p>
    <w:p w14:paraId="39ED058C" w14:textId="77777777" w:rsidR="00E10586" w:rsidRDefault="00000000">
      <w:pPr>
        <w:spacing w:line="257" w:lineRule="auto"/>
        <w:ind w:right="220"/>
        <w:rPr>
          <w:sz w:val="20"/>
          <w:szCs w:val="20"/>
        </w:rPr>
      </w:pPr>
      <w:r>
        <w:rPr>
          <w:rFonts w:ascii="Arial" w:eastAsia="Arial" w:hAnsi="Arial" w:cs="Arial"/>
        </w:rPr>
        <w:t>Wir übergeben dir alle unsere Tore in uns und in allen Zeiten, Räumen, Dimensionen und Reichen, damit du sie reinigst und wiederherstellst. Wir entlassen die dunklen Cherubim von ihrer Position als Wächter über alles, was uns betrifft. Wir bitten Dich, dass Deine heiligen Engel sie binden und wegbringen. Bitte ernenne gottesfürchtige Wächter über unsere Wächter.</w:t>
      </w:r>
    </w:p>
    <w:p w14:paraId="54FA9D3B" w14:textId="77777777" w:rsidR="00AC4C03" w:rsidRDefault="00AC4C03" w:rsidP="00AC4C03">
      <w:pPr>
        <w:spacing w:line="136" w:lineRule="exact"/>
        <w:rPr>
          <w:sz w:val="20"/>
          <w:szCs w:val="20"/>
        </w:rPr>
      </w:pPr>
    </w:p>
    <w:p w14:paraId="2D6EC451" w14:textId="77777777" w:rsidR="00E10586" w:rsidRDefault="00000000">
      <w:pPr>
        <w:spacing w:line="256" w:lineRule="auto"/>
        <w:ind w:right="60"/>
        <w:rPr>
          <w:sz w:val="20"/>
          <w:szCs w:val="20"/>
        </w:rPr>
      </w:pPr>
      <w:r>
        <w:rPr>
          <w:rFonts w:ascii="Arial" w:eastAsia="Arial" w:hAnsi="Arial" w:cs="Arial"/>
        </w:rPr>
        <w:t>Wir bringen alle unsere Wunden, die durch das dunkle Feuerschwert entstanden sind, unter das Blut des Lammes. Wir sprechen Heilung und Wiederherstellung - lass dein wahres Feuer in uns brennen! Wir befreien unsere Wunden von allen dunklen Energien und Frequenzen, die uns auf Dauer in einem Kreislauf aus Schmerz und Trauma halten.</w:t>
      </w:r>
    </w:p>
    <w:p w14:paraId="0D6E0FC6" w14:textId="77777777" w:rsidR="00AC4C03" w:rsidRDefault="00AC4C03" w:rsidP="00AC4C03">
      <w:pPr>
        <w:spacing w:line="135" w:lineRule="exact"/>
        <w:rPr>
          <w:sz w:val="20"/>
          <w:szCs w:val="20"/>
        </w:rPr>
      </w:pPr>
    </w:p>
    <w:p w14:paraId="525FE92F" w14:textId="77777777" w:rsidR="00E10586" w:rsidRDefault="00000000">
      <w:pPr>
        <w:spacing w:line="256" w:lineRule="auto"/>
        <w:ind w:right="100"/>
        <w:rPr>
          <w:sz w:val="20"/>
          <w:szCs w:val="20"/>
        </w:rPr>
      </w:pPr>
      <w:r>
        <w:rPr>
          <w:rFonts w:ascii="Arial" w:eastAsia="Arial" w:hAnsi="Arial" w:cs="Arial"/>
        </w:rPr>
        <w:t>Wir bitten dich, dass du uns deine Gegenwart zurückgibst. Mache uns eins mit Dir - dem alles verzehrenden Feuer. Wir erklären, dass all unsere Sinne nun von den Verzauberungen und der Magie der Schwerter der dunklen Cherubim befreit sind.</w:t>
      </w:r>
    </w:p>
    <w:p w14:paraId="44818A23" w14:textId="77777777" w:rsidR="00AC4C03" w:rsidRDefault="00AC4C03" w:rsidP="00AC4C03">
      <w:pPr>
        <w:spacing w:line="135" w:lineRule="exact"/>
        <w:rPr>
          <w:sz w:val="20"/>
          <w:szCs w:val="20"/>
        </w:rPr>
      </w:pPr>
    </w:p>
    <w:p w14:paraId="389D474B" w14:textId="77777777" w:rsidR="00E10586" w:rsidRDefault="00000000">
      <w:pPr>
        <w:spacing w:line="253" w:lineRule="auto"/>
        <w:ind w:right="20"/>
        <w:jc w:val="both"/>
        <w:rPr>
          <w:sz w:val="20"/>
          <w:szCs w:val="20"/>
        </w:rPr>
      </w:pPr>
      <w:r>
        <w:rPr>
          <w:rFonts w:ascii="Arial" w:eastAsia="Arial" w:hAnsi="Arial" w:cs="Arial"/>
        </w:rPr>
        <w:t>Wir entscheiden uns dafür, dass unsere geheimen Gedanken und Motive von deinem Feuer gezeichnet und gerichtet werden.</w:t>
      </w:r>
    </w:p>
    <w:p w14:paraId="04C4D547" w14:textId="77777777" w:rsidR="00AC4C03" w:rsidRDefault="00AC4C03" w:rsidP="00AC4C03">
      <w:pPr>
        <w:spacing w:line="135" w:lineRule="exact"/>
        <w:rPr>
          <w:sz w:val="20"/>
          <w:szCs w:val="20"/>
        </w:rPr>
      </w:pPr>
    </w:p>
    <w:p w14:paraId="0E36ADC8" w14:textId="77777777" w:rsidR="00E10586" w:rsidRDefault="00000000">
      <w:pPr>
        <w:spacing w:line="253" w:lineRule="auto"/>
        <w:ind w:right="20"/>
        <w:jc w:val="both"/>
        <w:rPr>
          <w:sz w:val="20"/>
          <w:szCs w:val="20"/>
        </w:rPr>
      </w:pPr>
      <w:r>
        <w:rPr>
          <w:rFonts w:ascii="Arial" w:eastAsia="Arial" w:hAnsi="Arial" w:cs="Arial"/>
        </w:rPr>
        <w:t>Wir lehnen alle dunklen Interpretationen und Offenbarungen ab, die das Ergebnis der Bewegung der dunklen Schwerter und der mit ihnen verbundenen Energien sind, und verurteilen sie. Alle feurigen Trugbilder,</w:t>
      </w:r>
    </w:p>
    <w:p w14:paraId="62B592D8" w14:textId="77777777" w:rsidR="00AC4C03" w:rsidRDefault="00AC4C03" w:rsidP="00AC4C03">
      <w:pPr>
        <w:sectPr w:rsidR="00AC4C03">
          <w:pgSz w:w="8400" w:h="11908"/>
          <w:pgMar w:top="1440" w:right="1432" w:bottom="145" w:left="1440" w:header="0" w:footer="0" w:gutter="0"/>
          <w:cols w:space="720" w:equalWidth="0">
            <w:col w:w="5520"/>
          </w:cols>
        </w:sectPr>
      </w:pPr>
    </w:p>
    <w:p w14:paraId="6ACF435B" w14:textId="77777777" w:rsidR="00AC4C03" w:rsidRDefault="00AC4C03" w:rsidP="00AC4C03">
      <w:pPr>
        <w:spacing w:line="200" w:lineRule="exact"/>
        <w:rPr>
          <w:sz w:val="20"/>
          <w:szCs w:val="20"/>
        </w:rPr>
      </w:pPr>
    </w:p>
    <w:p w14:paraId="2C57E090" w14:textId="77777777" w:rsidR="00AC4C03" w:rsidRDefault="00AC4C03" w:rsidP="00AC4C03">
      <w:pPr>
        <w:spacing w:line="200" w:lineRule="exact"/>
        <w:rPr>
          <w:sz w:val="20"/>
          <w:szCs w:val="20"/>
        </w:rPr>
      </w:pPr>
    </w:p>
    <w:p w14:paraId="424EBA5F" w14:textId="77777777" w:rsidR="00AC4C03" w:rsidRDefault="00AC4C03" w:rsidP="00AC4C03">
      <w:pPr>
        <w:spacing w:line="320" w:lineRule="exact"/>
        <w:rPr>
          <w:sz w:val="20"/>
          <w:szCs w:val="20"/>
        </w:rPr>
      </w:pPr>
    </w:p>
    <w:p w14:paraId="6150A1FB" w14:textId="77777777" w:rsidR="00E10586" w:rsidRDefault="00000000">
      <w:pPr>
        <w:ind w:left="5140"/>
        <w:rPr>
          <w:sz w:val="20"/>
          <w:szCs w:val="20"/>
        </w:rPr>
      </w:pPr>
      <w:r>
        <w:rPr>
          <w:rFonts w:ascii="Arial" w:eastAsia="Arial" w:hAnsi="Arial" w:cs="Arial"/>
        </w:rPr>
        <w:t>385</w:t>
      </w:r>
    </w:p>
    <w:p w14:paraId="6D63015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A3804D6" w14:textId="77777777" w:rsidR="00AC4C03" w:rsidRDefault="00AC4C03" w:rsidP="00AC4C03">
      <w:pPr>
        <w:spacing w:line="11" w:lineRule="exact"/>
        <w:rPr>
          <w:sz w:val="20"/>
          <w:szCs w:val="20"/>
        </w:rPr>
      </w:pPr>
      <w:bookmarkStart w:id="401" w:name="page402"/>
      <w:bookmarkEnd w:id="401"/>
    </w:p>
    <w:p w14:paraId="221E3420" w14:textId="77777777" w:rsidR="00E10586" w:rsidRDefault="00000000">
      <w:pPr>
        <w:spacing w:line="249" w:lineRule="auto"/>
        <w:ind w:right="260"/>
        <w:rPr>
          <w:sz w:val="20"/>
          <w:szCs w:val="20"/>
        </w:rPr>
      </w:pPr>
      <w:r>
        <w:rPr>
          <w:rFonts w:ascii="Arial" w:eastAsia="Arial" w:hAnsi="Arial" w:cs="Arial"/>
        </w:rPr>
        <w:t>Hologramme und dunkle Präsentationen sind nun ihrer Magie und Illusionen beraubt.</w:t>
      </w:r>
    </w:p>
    <w:p w14:paraId="7BC273CE" w14:textId="77777777" w:rsidR="00AC4C03" w:rsidRDefault="00AC4C03" w:rsidP="00AC4C03">
      <w:pPr>
        <w:spacing w:line="144" w:lineRule="exact"/>
        <w:rPr>
          <w:sz w:val="20"/>
          <w:szCs w:val="20"/>
        </w:rPr>
      </w:pPr>
    </w:p>
    <w:p w14:paraId="6DE1B146" w14:textId="77777777" w:rsidR="00E10586" w:rsidRDefault="00000000">
      <w:pPr>
        <w:spacing w:line="256" w:lineRule="auto"/>
        <w:ind w:right="40"/>
        <w:rPr>
          <w:sz w:val="20"/>
          <w:szCs w:val="20"/>
        </w:rPr>
      </w:pPr>
      <w:r>
        <w:rPr>
          <w:rFonts w:ascii="Arial" w:eastAsia="Arial" w:hAnsi="Arial" w:cs="Arial"/>
        </w:rPr>
        <w:t>Wir erklären, dass nichts ein Geheimnis bleiben wird und nichts verborgen bleiben wird. Wir erklären, dass die alten Wächter - die schwarzen Cherubim, die dazu bestimmt sind, die Wahrheit zu blockieren, zu bewachen und zu verbergen - jetzt im Namen Jeschuas entlassen werden.</w:t>
      </w:r>
    </w:p>
    <w:p w14:paraId="065ACBFC" w14:textId="77777777" w:rsidR="00AC4C03" w:rsidRDefault="00AC4C03" w:rsidP="00AC4C03">
      <w:pPr>
        <w:spacing w:line="135" w:lineRule="exact"/>
        <w:rPr>
          <w:sz w:val="20"/>
          <w:szCs w:val="20"/>
        </w:rPr>
      </w:pPr>
    </w:p>
    <w:p w14:paraId="64503845" w14:textId="77777777" w:rsidR="00E10586" w:rsidRDefault="00000000">
      <w:pPr>
        <w:spacing w:line="249" w:lineRule="auto"/>
        <w:ind w:right="120"/>
        <w:rPr>
          <w:sz w:val="20"/>
          <w:szCs w:val="20"/>
        </w:rPr>
      </w:pPr>
      <w:r>
        <w:rPr>
          <w:rFonts w:ascii="Arial" w:eastAsia="Arial" w:hAnsi="Arial" w:cs="Arial"/>
        </w:rPr>
        <w:t>Wir erklären, dass alles entblößt und schutzlos vor seinen Augen der Barmherzigkeit und des Gerichts ist.</w:t>
      </w:r>
    </w:p>
    <w:p w14:paraId="748B91F8" w14:textId="77777777" w:rsidR="00AC4C03" w:rsidRDefault="00AC4C03" w:rsidP="00AC4C03">
      <w:pPr>
        <w:spacing w:line="139" w:lineRule="exact"/>
        <w:rPr>
          <w:sz w:val="20"/>
          <w:szCs w:val="20"/>
        </w:rPr>
      </w:pPr>
    </w:p>
    <w:p w14:paraId="296BCE4E" w14:textId="77777777" w:rsidR="00E10586" w:rsidRDefault="00000000">
      <w:pPr>
        <w:spacing w:line="253" w:lineRule="auto"/>
        <w:ind w:right="240"/>
        <w:rPr>
          <w:sz w:val="20"/>
          <w:szCs w:val="20"/>
        </w:rPr>
      </w:pPr>
      <w:r>
        <w:rPr>
          <w:rFonts w:ascii="Arial" w:eastAsia="Arial" w:hAnsi="Arial" w:cs="Arial"/>
        </w:rPr>
        <w:t>Wir verurteilen und entsagen den schwarzen Künsten, der Magie und den Trancezuständen ihrer Schwerter in unseren Generationen!</w:t>
      </w:r>
    </w:p>
    <w:p w14:paraId="27D65FE1" w14:textId="77777777" w:rsidR="00AC4C03" w:rsidRDefault="00AC4C03" w:rsidP="00AC4C03">
      <w:pPr>
        <w:spacing w:line="200" w:lineRule="exact"/>
        <w:rPr>
          <w:sz w:val="20"/>
          <w:szCs w:val="20"/>
        </w:rPr>
      </w:pPr>
    </w:p>
    <w:p w14:paraId="6628F089" w14:textId="77777777" w:rsidR="00AC4C03" w:rsidRDefault="00AC4C03" w:rsidP="00AC4C03">
      <w:pPr>
        <w:spacing w:line="332" w:lineRule="exact"/>
        <w:rPr>
          <w:sz w:val="20"/>
          <w:szCs w:val="20"/>
        </w:rPr>
      </w:pPr>
    </w:p>
    <w:p w14:paraId="4BA0A1A5" w14:textId="77777777" w:rsidR="00E10586" w:rsidRDefault="00000000">
      <w:pPr>
        <w:rPr>
          <w:sz w:val="20"/>
          <w:szCs w:val="20"/>
        </w:rPr>
      </w:pPr>
      <w:r>
        <w:rPr>
          <w:rFonts w:ascii="Calibri Light" w:eastAsia="Calibri Light" w:hAnsi="Calibri Light" w:cs="Calibri Light"/>
          <w:b/>
          <w:bCs/>
          <w:sz w:val="26"/>
          <w:szCs w:val="26"/>
        </w:rPr>
        <w:t>Wiederherstellung und Segnung des Schoßes der Morgenröte</w:t>
      </w:r>
    </w:p>
    <w:p w14:paraId="6C6603AA" w14:textId="77777777" w:rsidR="00AC4C03" w:rsidRDefault="00AC4C03" w:rsidP="00AC4C03">
      <w:pPr>
        <w:spacing w:line="38" w:lineRule="exact"/>
        <w:rPr>
          <w:sz w:val="20"/>
          <w:szCs w:val="20"/>
        </w:rPr>
      </w:pPr>
    </w:p>
    <w:p w14:paraId="20A790F6" w14:textId="77777777" w:rsidR="00E10586" w:rsidRDefault="00000000">
      <w:pPr>
        <w:spacing w:line="256" w:lineRule="auto"/>
        <w:ind w:right="200"/>
        <w:rPr>
          <w:sz w:val="20"/>
          <w:szCs w:val="20"/>
        </w:rPr>
      </w:pPr>
      <w:r>
        <w:rPr>
          <w:rFonts w:ascii="Arial" w:eastAsia="Arial" w:hAnsi="Arial" w:cs="Arial"/>
        </w:rPr>
        <w:t>Im Namen Jeschuas und durch das Blut des Lammes verkünden wir Jesaja 58 über die Wiederherstellung und unsere Verbindung mit dem wahren Schoß der Morgenröte. Es steht geschrieben...</w:t>
      </w:r>
    </w:p>
    <w:p w14:paraId="5770FF1D" w14:textId="77777777" w:rsidR="00AC4C03" w:rsidRDefault="00AC4C03" w:rsidP="00AC4C03">
      <w:pPr>
        <w:spacing w:line="133" w:lineRule="exact"/>
        <w:rPr>
          <w:sz w:val="20"/>
          <w:szCs w:val="20"/>
        </w:rPr>
      </w:pPr>
    </w:p>
    <w:p w14:paraId="24F7DBE5" w14:textId="77777777" w:rsidR="00E10586" w:rsidRDefault="00000000">
      <w:pPr>
        <w:spacing w:line="270" w:lineRule="auto"/>
        <w:ind w:right="20"/>
        <w:rPr>
          <w:sz w:val="20"/>
          <w:szCs w:val="20"/>
        </w:rPr>
      </w:pPr>
      <w:r>
        <w:rPr>
          <w:rFonts w:eastAsia="Times New Roman"/>
          <w:i/>
          <w:iCs/>
          <w:sz w:val="23"/>
          <w:szCs w:val="23"/>
        </w:rPr>
        <w:t>Dann wird dein Licht hervorbrechen wie der Morgen, und deine Heilung (deine Wiederherstellung und die Kraft eines neuen Lebens) wird schnell hervorbrechen; deine Gerechtigkeit (deine Rechtschaffenheit, deine Gerechtigkeit und deine richtige Beziehung zu Gott) wird vor dir hergehen [und dich zu Frieden und Wohlstand führen], und die Herrlichkeit des Herrn wird deine Nachhut sein. Dann wirst du rufen, und der Herr wird dir antworten; du wirst schreien, und er wird sagen: Hier bin ich. Wenn du das Joch der Unterdrückung aus deiner Mitte wegnimmst [wo immer du es findest], den verächtlich erhobenen Finger [gegen die Unterdrückten oder die Gottesfürchtigen] und jede Form von falschem, harschem, ungerechtem und bösem Reden, und wenn du das</w:t>
      </w:r>
    </w:p>
    <w:p w14:paraId="53BBAA4B" w14:textId="77777777" w:rsidR="00AC4C03" w:rsidRDefault="00AC4C03" w:rsidP="00AC4C03">
      <w:pPr>
        <w:sectPr w:rsidR="00AC4C03">
          <w:pgSz w:w="8400" w:h="11908"/>
          <w:pgMar w:top="1440" w:right="1432" w:bottom="145" w:left="1440" w:header="0" w:footer="0" w:gutter="0"/>
          <w:cols w:space="720" w:equalWidth="0">
            <w:col w:w="5520"/>
          </w:cols>
        </w:sectPr>
      </w:pPr>
    </w:p>
    <w:p w14:paraId="6180F1BC" w14:textId="77777777" w:rsidR="00AC4C03" w:rsidRDefault="00AC4C03" w:rsidP="00AC4C03">
      <w:pPr>
        <w:spacing w:line="200" w:lineRule="exact"/>
        <w:rPr>
          <w:sz w:val="20"/>
          <w:szCs w:val="20"/>
        </w:rPr>
      </w:pPr>
    </w:p>
    <w:p w14:paraId="2AC6A81E" w14:textId="77777777" w:rsidR="00AC4C03" w:rsidRDefault="00AC4C03" w:rsidP="00AC4C03">
      <w:pPr>
        <w:spacing w:line="274" w:lineRule="exact"/>
        <w:rPr>
          <w:sz w:val="20"/>
          <w:szCs w:val="20"/>
        </w:rPr>
      </w:pPr>
    </w:p>
    <w:p w14:paraId="222C532D" w14:textId="77777777" w:rsidR="00E10586" w:rsidRDefault="00000000">
      <w:pPr>
        <w:ind w:left="5140"/>
        <w:rPr>
          <w:sz w:val="20"/>
          <w:szCs w:val="20"/>
        </w:rPr>
      </w:pPr>
      <w:r>
        <w:rPr>
          <w:rFonts w:ascii="Arial" w:eastAsia="Arial" w:hAnsi="Arial" w:cs="Arial"/>
        </w:rPr>
        <w:t>386</w:t>
      </w:r>
    </w:p>
    <w:p w14:paraId="197FBBB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4522C0F" w14:textId="77777777" w:rsidR="00AC4C03" w:rsidRDefault="00AC4C03" w:rsidP="00AC4C03">
      <w:pPr>
        <w:spacing w:line="11" w:lineRule="exact"/>
        <w:rPr>
          <w:sz w:val="20"/>
          <w:szCs w:val="20"/>
        </w:rPr>
      </w:pPr>
      <w:bookmarkStart w:id="402" w:name="page403"/>
      <w:bookmarkEnd w:id="402"/>
    </w:p>
    <w:p w14:paraId="6F711297" w14:textId="77777777" w:rsidR="00E10586" w:rsidRDefault="00000000">
      <w:pPr>
        <w:spacing w:line="258" w:lineRule="auto"/>
        <w:ind w:right="20"/>
        <w:rPr>
          <w:sz w:val="20"/>
          <w:szCs w:val="20"/>
        </w:rPr>
      </w:pPr>
      <w:r>
        <w:rPr>
          <w:rFonts w:eastAsia="Times New Roman"/>
          <w:i/>
          <w:iCs/>
          <w:sz w:val="24"/>
          <w:szCs w:val="24"/>
        </w:rPr>
        <w:t>mit dem du dein eigenes Leben für die Hungrigen erhältst und die Not der Bedrängten stillst, dann wird dein Licht in der Finsternis aufgehen und deine Dunkelheit und Finsternis wie der Mittag werden. Und der Herr wird dich stets leiten und dich sättigen in der Dürre und in der Trockenheit und wird deine Gebeine stark machen. Und du wirst sein wie ein bewässerter Garten und wie eine Wasserquelle, deren Wasser nicht versiegt. Und deine alten Ruinen sollen wieder aufgebaut werden; du sollst die Grundmauern von Gebäuden wieder aufrichten, die viele Generationen lang verfallen waren; und du sollst "Ausbesserer der Brüche, Wiederhersteller der Straßen, in denen man wohnen kann" genannt werden (Jesaja 58:8-12 AMPC).</w:t>
      </w:r>
    </w:p>
    <w:p w14:paraId="5FE30E35" w14:textId="77777777" w:rsidR="00AC4C03" w:rsidRDefault="00AC4C03" w:rsidP="00AC4C03">
      <w:pPr>
        <w:spacing w:line="124" w:lineRule="exact"/>
        <w:rPr>
          <w:sz w:val="20"/>
          <w:szCs w:val="20"/>
        </w:rPr>
      </w:pPr>
    </w:p>
    <w:p w14:paraId="24A50210" w14:textId="77777777" w:rsidR="00E10586" w:rsidRDefault="00000000">
      <w:pPr>
        <w:rPr>
          <w:sz w:val="20"/>
          <w:szCs w:val="20"/>
        </w:rPr>
      </w:pPr>
      <w:r>
        <w:rPr>
          <w:rFonts w:ascii="Arial" w:eastAsia="Arial" w:hAnsi="Arial" w:cs="Arial"/>
        </w:rPr>
        <w:t>Im Namen Jeschuas beten wir.</w:t>
      </w:r>
    </w:p>
    <w:p w14:paraId="694CEE7C" w14:textId="77777777" w:rsidR="00AC4C03" w:rsidRDefault="00AC4C03" w:rsidP="00AC4C03">
      <w:pPr>
        <w:sectPr w:rsidR="00AC4C03">
          <w:pgSz w:w="8400" w:h="11908"/>
          <w:pgMar w:top="1440" w:right="1432" w:bottom="145" w:left="1440" w:header="0" w:footer="0" w:gutter="0"/>
          <w:cols w:space="720" w:equalWidth="0">
            <w:col w:w="5520"/>
          </w:cols>
        </w:sectPr>
      </w:pPr>
    </w:p>
    <w:p w14:paraId="4766009C" w14:textId="77777777" w:rsidR="00AC4C03" w:rsidRDefault="00AC4C03" w:rsidP="00AC4C03">
      <w:pPr>
        <w:spacing w:line="200" w:lineRule="exact"/>
        <w:rPr>
          <w:sz w:val="20"/>
          <w:szCs w:val="20"/>
        </w:rPr>
      </w:pPr>
    </w:p>
    <w:p w14:paraId="2F323A4A" w14:textId="77777777" w:rsidR="00AC4C03" w:rsidRDefault="00AC4C03" w:rsidP="00AC4C03">
      <w:pPr>
        <w:spacing w:line="200" w:lineRule="exact"/>
        <w:rPr>
          <w:sz w:val="20"/>
          <w:szCs w:val="20"/>
        </w:rPr>
      </w:pPr>
    </w:p>
    <w:p w14:paraId="34F2E5A7" w14:textId="77777777" w:rsidR="00AC4C03" w:rsidRDefault="00AC4C03" w:rsidP="00AC4C03">
      <w:pPr>
        <w:spacing w:line="200" w:lineRule="exact"/>
        <w:rPr>
          <w:sz w:val="20"/>
          <w:szCs w:val="20"/>
        </w:rPr>
      </w:pPr>
    </w:p>
    <w:p w14:paraId="6560F70E" w14:textId="77777777" w:rsidR="00AC4C03" w:rsidRDefault="00AC4C03" w:rsidP="00AC4C03">
      <w:pPr>
        <w:spacing w:line="200" w:lineRule="exact"/>
        <w:rPr>
          <w:sz w:val="20"/>
          <w:szCs w:val="20"/>
        </w:rPr>
      </w:pPr>
    </w:p>
    <w:p w14:paraId="53F2C78D" w14:textId="77777777" w:rsidR="00AC4C03" w:rsidRDefault="00AC4C03" w:rsidP="00AC4C03">
      <w:pPr>
        <w:spacing w:line="200" w:lineRule="exact"/>
        <w:rPr>
          <w:sz w:val="20"/>
          <w:szCs w:val="20"/>
        </w:rPr>
      </w:pPr>
    </w:p>
    <w:p w14:paraId="23DE428B" w14:textId="77777777" w:rsidR="00AC4C03" w:rsidRDefault="00AC4C03" w:rsidP="00AC4C03">
      <w:pPr>
        <w:spacing w:line="200" w:lineRule="exact"/>
        <w:rPr>
          <w:sz w:val="20"/>
          <w:szCs w:val="20"/>
        </w:rPr>
      </w:pPr>
    </w:p>
    <w:p w14:paraId="20AB8B91" w14:textId="77777777" w:rsidR="00AC4C03" w:rsidRDefault="00AC4C03" w:rsidP="00AC4C03">
      <w:pPr>
        <w:spacing w:line="200" w:lineRule="exact"/>
        <w:rPr>
          <w:sz w:val="20"/>
          <w:szCs w:val="20"/>
        </w:rPr>
      </w:pPr>
    </w:p>
    <w:p w14:paraId="7015EE93" w14:textId="77777777" w:rsidR="00AC4C03" w:rsidRDefault="00AC4C03" w:rsidP="00AC4C03">
      <w:pPr>
        <w:spacing w:line="200" w:lineRule="exact"/>
        <w:rPr>
          <w:sz w:val="20"/>
          <w:szCs w:val="20"/>
        </w:rPr>
      </w:pPr>
    </w:p>
    <w:p w14:paraId="146E6063" w14:textId="77777777" w:rsidR="00AC4C03" w:rsidRDefault="00AC4C03" w:rsidP="00AC4C03">
      <w:pPr>
        <w:spacing w:line="200" w:lineRule="exact"/>
        <w:rPr>
          <w:sz w:val="20"/>
          <w:szCs w:val="20"/>
        </w:rPr>
      </w:pPr>
    </w:p>
    <w:p w14:paraId="6974677E" w14:textId="77777777" w:rsidR="00AC4C03" w:rsidRDefault="00AC4C03" w:rsidP="00AC4C03">
      <w:pPr>
        <w:spacing w:line="200" w:lineRule="exact"/>
        <w:rPr>
          <w:sz w:val="20"/>
          <w:szCs w:val="20"/>
        </w:rPr>
      </w:pPr>
    </w:p>
    <w:p w14:paraId="31B32916" w14:textId="77777777" w:rsidR="00AC4C03" w:rsidRDefault="00AC4C03" w:rsidP="00AC4C03">
      <w:pPr>
        <w:spacing w:line="200" w:lineRule="exact"/>
        <w:rPr>
          <w:sz w:val="20"/>
          <w:szCs w:val="20"/>
        </w:rPr>
      </w:pPr>
    </w:p>
    <w:p w14:paraId="413C0271" w14:textId="77777777" w:rsidR="00AC4C03" w:rsidRDefault="00AC4C03" w:rsidP="00AC4C03">
      <w:pPr>
        <w:spacing w:line="200" w:lineRule="exact"/>
        <w:rPr>
          <w:sz w:val="20"/>
          <w:szCs w:val="20"/>
        </w:rPr>
      </w:pPr>
    </w:p>
    <w:p w14:paraId="36366D89" w14:textId="77777777" w:rsidR="00AC4C03" w:rsidRDefault="00AC4C03" w:rsidP="00AC4C03">
      <w:pPr>
        <w:spacing w:line="200" w:lineRule="exact"/>
        <w:rPr>
          <w:sz w:val="20"/>
          <w:szCs w:val="20"/>
        </w:rPr>
      </w:pPr>
    </w:p>
    <w:p w14:paraId="6114FB5B" w14:textId="77777777" w:rsidR="00AC4C03" w:rsidRDefault="00AC4C03" w:rsidP="00AC4C03">
      <w:pPr>
        <w:spacing w:line="200" w:lineRule="exact"/>
        <w:rPr>
          <w:sz w:val="20"/>
          <w:szCs w:val="20"/>
        </w:rPr>
      </w:pPr>
    </w:p>
    <w:p w14:paraId="7CFBC30C" w14:textId="77777777" w:rsidR="00AC4C03" w:rsidRDefault="00AC4C03" w:rsidP="00AC4C03">
      <w:pPr>
        <w:spacing w:line="200" w:lineRule="exact"/>
        <w:rPr>
          <w:sz w:val="20"/>
          <w:szCs w:val="20"/>
        </w:rPr>
      </w:pPr>
    </w:p>
    <w:p w14:paraId="6176A043" w14:textId="77777777" w:rsidR="00AC4C03" w:rsidRDefault="00AC4C03" w:rsidP="00AC4C03">
      <w:pPr>
        <w:spacing w:line="200" w:lineRule="exact"/>
        <w:rPr>
          <w:sz w:val="20"/>
          <w:szCs w:val="20"/>
        </w:rPr>
      </w:pPr>
    </w:p>
    <w:p w14:paraId="1EEF22C0" w14:textId="77777777" w:rsidR="00AC4C03" w:rsidRDefault="00AC4C03" w:rsidP="00AC4C03">
      <w:pPr>
        <w:spacing w:line="200" w:lineRule="exact"/>
        <w:rPr>
          <w:sz w:val="20"/>
          <w:szCs w:val="20"/>
        </w:rPr>
      </w:pPr>
    </w:p>
    <w:p w14:paraId="5714F59E" w14:textId="77777777" w:rsidR="00AC4C03" w:rsidRDefault="00AC4C03" w:rsidP="00AC4C03">
      <w:pPr>
        <w:spacing w:line="200" w:lineRule="exact"/>
        <w:rPr>
          <w:sz w:val="20"/>
          <w:szCs w:val="20"/>
        </w:rPr>
      </w:pPr>
    </w:p>
    <w:p w14:paraId="5A1F8E61" w14:textId="77777777" w:rsidR="00AC4C03" w:rsidRDefault="00AC4C03" w:rsidP="00AC4C03">
      <w:pPr>
        <w:spacing w:line="200" w:lineRule="exact"/>
        <w:rPr>
          <w:sz w:val="20"/>
          <w:szCs w:val="20"/>
        </w:rPr>
      </w:pPr>
    </w:p>
    <w:p w14:paraId="07A6133B" w14:textId="77777777" w:rsidR="00AC4C03" w:rsidRDefault="00AC4C03" w:rsidP="00AC4C03">
      <w:pPr>
        <w:spacing w:line="200" w:lineRule="exact"/>
        <w:rPr>
          <w:sz w:val="20"/>
          <w:szCs w:val="20"/>
        </w:rPr>
      </w:pPr>
    </w:p>
    <w:p w14:paraId="093C78CE" w14:textId="77777777" w:rsidR="00AC4C03" w:rsidRDefault="00AC4C03" w:rsidP="00AC4C03">
      <w:pPr>
        <w:spacing w:line="200" w:lineRule="exact"/>
        <w:rPr>
          <w:sz w:val="20"/>
          <w:szCs w:val="20"/>
        </w:rPr>
      </w:pPr>
    </w:p>
    <w:p w14:paraId="6FF33D6A" w14:textId="77777777" w:rsidR="00AC4C03" w:rsidRDefault="00AC4C03" w:rsidP="00AC4C03">
      <w:pPr>
        <w:spacing w:line="200" w:lineRule="exact"/>
        <w:rPr>
          <w:sz w:val="20"/>
          <w:szCs w:val="20"/>
        </w:rPr>
      </w:pPr>
    </w:p>
    <w:p w14:paraId="61880FC1" w14:textId="77777777" w:rsidR="00AC4C03" w:rsidRDefault="00AC4C03" w:rsidP="00AC4C03">
      <w:pPr>
        <w:spacing w:line="200" w:lineRule="exact"/>
        <w:rPr>
          <w:sz w:val="20"/>
          <w:szCs w:val="20"/>
        </w:rPr>
      </w:pPr>
    </w:p>
    <w:p w14:paraId="3BD14FE2" w14:textId="77777777" w:rsidR="00AC4C03" w:rsidRDefault="00AC4C03" w:rsidP="00AC4C03">
      <w:pPr>
        <w:spacing w:line="200" w:lineRule="exact"/>
        <w:rPr>
          <w:sz w:val="20"/>
          <w:szCs w:val="20"/>
        </w:rPr>
      </w:pPr>
    </w:p>
    <w:p w14:paraId="67F252BD" w14:textId="77777777" w:rsidR="00AC4C03" w:rsidRDefault="00AC4C03" w:rsidP="00AC4C03">
      <w:pPr>
        <w:spacing w:line="200" w:lineRule="exact"/>
        <w:rPr>
          <w:sz w:val="20"/>
          <w:szCs w:val="20"/>
        </w:rPr>
      </w:pPr>
    </w:p>
    <w:p w14:paraId="565CFAFE" w14:textId="77777777" w:rsidR="00AC4C03" w:rsidRDefault="00AC4C03" w:rsidP="00AC4C03">
      <w:pPr>
        <w:spacing w:line="200" w:lineRule="exact"/>
        <w:rPr>
          <w:sz w:val="20"/>
          <w:szCs w:val="20"/>
        </w:rPr>
      </w:pPr>
    </w:p>
    <w:p w14:paraId="4815D66A" w14:textId="77777777" w:rsidR="00AC4C03" w:rsidRDefault="00AC4C03" w:rsidP="00AC4C03">
      <w:pPr>
        <w:spacing w:line="357" w:lineRule="exact"/>
        <w:rPr>
          <w:sz w:val="20"/>
          <w:szCs w:val="20"/>
        </w:rPr>
      </w:pPr>
    </w:p>
    <w:p w14:paraId="08CF68D1" w14:textId="77777777" w:rsidR="00E10586" w:rsidRDefault="00000000">
      <w:pPr>
        <w:ind w:left="5140"/>
        <w:rPr>
          <w:sz w:val="20"/>
          <w:szCs w:val="20"/>
        </w:rPr>
      </w:pPr>
      <w:r>
        <w:rPr>
          <w:rFonts w:ascii="Arial" w:eastAsia="Arial" w:hAnsi="Arial" w:cs="Arial"/>
        </w:rPr>
        <w:t>387</w:t>
      </w:r>
    </w:p>
    <w:p w14:paraId="17F4D84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7198757" w14:textId="77777777" w:rsidR="00E10586" w:rsidRDefault="00000000">
      <w:pPr>
        <w:rPr>
          <w:sz w:val="20"/>
          <w:szCs w:val="20"/>
        </w:rPr>
      </w:pPr>
      <w:bookmarkStart w:id="403" w:name="page404"/>
      <w:bookmarkEnd w:id="403"/>
      <w:r>
        <w:rPr>
          <w:rFonts w:ascii="Calibri Light" w:eastAsia="Calibri Light" w:hAnsi="Calibri Light" w:cs="Calibri Light"/>
          <w:b/>
          <w:bCs/>
          <w:sz w:val="28"/>
          <w:szCs w:val="28"/>
        </w:rPr>
        <w:t>46. Himmelskörper und der Kosmos</w:t>
      </w:r>
    </w:p>
    <w:p w14:paraId="1969D7E5" w14:textId="77777777" w:rsidR="00AC4C03" w:rsidRDefault="00AC4C03" w:rsidP="00AC4C03">
      <w:pPr>
        <w:spacing w:line="160" w:lineRule="exact"/>
        <w:rPr>
          <w:sz w:val="20"/>
          <w:szCs w:val="20"/>
        </w:rPr>
      </w:pPr>
    </w:p>
    <w:p w14:paraId="0C8C2404" w14:textId="77777777" w:rsidR="00E10586" w:rsidRDefault="00000000">
      <w:pPr>
        <w:spacing w:line="255" w:lineRule="auto"/>
        <w:ind w:right="480"/>
        <w:rPr>
          <w:sz w:val="20"/>
          <w:szCs w:val="20"/>
        </w:rPr>
      </w:pPr>
      <w:r>
        <w:rPr>
          <w:rFonts w:ascii="Arial" w:eastAsia="Arial" w:hAnsi="Arial" w:cs="Arial"/>
        </w:rPr>
        <w:t>Wörter wie "Kosmos" und "Universum" sind uns vertraut, aber hast du dir jemals Gedanken über ihre spirituelle Bedeutung gemacht?</w:t>
      </w:r>
    </w:p>
    <w:p w14:paraId="774E6D4A" w14:textId="77777777" w:rsidR="00AC4C03" w:rsidRDefault="00AC4C03" w:rsidP="00AC4C03">
      <w:pPr>
        <w:spacing w:line="134" w:lineRule="exact"/>
        <w:rPr>
          <w:sz w:val="20"/>
          <w:szCs w:val="20"/>
        </w:rPr>
      </w:pPr>
    </w:p>
    <w:p w14:paraId="16C3A6CC" w14:textId="77777777" w:rsidR="00E10586" w:rsidRDefault="00000000">
      <w:pPr>
        <w:spacing w:line="257" w:lineRule="auto"/>
        <w:ind w:left="20" w:right="240" w:hanging="11"/>
        <w:rPr>
          <w:sz w:val="20"/>
          <w:szCs w:val="20"/>
        </w:rPr>
      </w:pPr>
      <w:r>
        <w:rPr>
          <w:rFonts w:eastAsia="Times New Roman"/>
          <w:i/>
          <w:iCs/>
          <w:sz w:val="24"/>
          <w:szCs w:val="24"/>
        </w:rPr>
        <w:t xml:space="preserve">Psalm 119:91 Alle [das ganze Universum] sind </w:t>
      </w:r>
      <w:r>
        <w:rPr>
          <w:rFonts w:eastAsia="Times New Roman"/>
          <w:i/>
          <w:iCs/>
          <w:sz w:val="24"/>
          <w:szCs w:val="24"/>
          <w:u w:val="single"/>
        </w:rPr>
        <w:t>deine Knechte</w:t>
      </w:r>
      <w:r>
        <w:rPr>
          <w:rFonts w:eastAsia="Times New Roman"/>
          <w:i/>
          <w:iCs/>
          <w:sz w:val="24"/>
          <w:szCs w:val="24"/>
        </w:rPr>
        <w:t>; darum halten sie sich heute an deine Anordnungen.</w:t>
      </w:r>
    </w:p>
    <w:p w14:paraId="6AE29DC6" w14:textId="77777777" w:rsidR="00AC4C03" w:rsidRDefault="00AC4C03" w:rsidP="00AC4C03">
      <w:pPr>
        <w:spacing w:line="178" w:lineRule="exact"/>
        <w:rPr>
          <w:sz w:val="20"/>
          <w:szCs w:val="20"/>
        </w:rPr>
      </w:pPr>
    </w:p>
    <w:p w14:paraId="12CBA194" w14:textId="77777777" w:rsidR="00E10586" w:rsidRDefault="00000000">
      <w:pPr>
        <w:spacing w:line="249" w:lineRule="auto"/>
        <w:ind w:right="140"/>
        <w:rPr>
          <w:sz w:val="20"/>
          <w:szCs w:val="20"/>
        </w:rPr>
      </w:pPr>
      <w:r>
        <w:rPr>
          <w:rFonts w:ascii="Arial" w:eastAsia="Arial" w:hAnsi="Arial" w:cs="Arial"/>
        </w:rPr>
        <w:t>Es gibt viele Hinweise auf diese Worte in der Heiligen Schrift, aber was bedeuten sie?</w:t>
      </w:r>
    </w:p>
    <w:p w14:paraId="29026CEE" w14:textId="77777777" w:rsidR="00AC4C03" w:rsidRDefault="00AC4C03" w:rsidP="00AC4C03">
      <w:pPr>
        <w:spacing w:line="139" w:lineRule="exact"/>
        <w:rPr>
          <w:sz w:val="20"/>
          <w:szCs w:val="20"/>
        </w:rPr>
      </w:pPr>
    </w:p>
    <w:p w14:paraId="5D19A8D9" w14:textId="77777777" w:rsidR="00E10586" w:rsidRDefault="00000000">
      <w:pPr>
        <w:spacing w:line="260" w:lineRule="auto"/>
        <w:ind w:left="20" w:right="100" w:hanging="11"/>
        <w:rPr>
          <w:sz w:val="20"/>
          <w:szCs w:val="20"/>
        </w:rPr>
      </w:pPr>
      <w:r>
        <w:rPr>
          <w:rFonts w:eastAsia="Times New Roman"/>
          <w:i/>
          <w:iCs/>
          <w:sz w:val="24"/>
          <w:szCs w:val="24"/>
        </w:rPr>
        <w:t xml:space="preserve">1 Korinther 3:21-23 (KJV) Darum soll sich niemand der Menschen rühmen. Denn alles ist euer, ob Paulus oder Apollos oder Kephas oder </w:t>
      </w:r>
      <w:r>
        <w:rPr>
          <w:rFonts w:eastAsia="Times New Roman"/>
          <w:i/>
          <w:iCs/>
          <w:sz w:val="24"/>
          <w:szCs w:val="24"/>
          <w:u w:val="single"/>
        </w:rPr>
        <w:t xml:space="preserve">die Welt oder das </w:t>
      </w:r>
      <w:r>
        <w:rPr>
          <w:rFonts w:eastAsia="Times New Roman"/>
          <w:i/>
          <w:iCs/>
          <w:sz w:val="24"/>
          <w:szCs w:val="24"/>
        </w:rPr>
        <w:t>Leben oder der Tod oder das Gegenwärtige oder das Zukünftige, alles ist euer, und ihr seid Christi, und Christus ist Gottes.</w:t>
      </w:r>
    </w:p>
    <w:p w14:paraId="3C6F6420" w14:textId="77777777" w:rsidR="00AC4C03" w:rsidRDefault="00AC4C03" w:rsidP="00AC4C03">
      <w:pPr>
        <w:spacing w:line="165" w:lineRule="exact"/>
        <w:rPr>
          <w:sz w:val="20"/>
          <w:szCs w:val="20"/>
        </w:rPr>
      </w:pPr>
    </w:p>
    <w:p w14:paraId="1860EA8E" w14:textId="77777777" w:rsidR="00E10586" w:rsidRDefault="00000000">
      <w:pPr>
        <w:rPr>
          <w:sz w:val="20"/>
          <w:szCs w:val="20"/>
        </w:rPr>
      </w:pPr>
      <w:r>
        <w:rPr>
          <w:rFonts w:ascii="Arial" w:eastAsia="Arial" w:hAnsi="Arial" w:cs="Arial"/>
        </w:rPr>
        <w:t xml:space="preserve">Das Wort </w:t>
      </w:r>
      <w:r>
        <w:rPr>
          <w:rFonts w:ascii="Arial" w:eastAsia="Arial" w:hAnsi="Arial" w:cs="Arial"/>
          <w:i/>
          <w:iCs/>
          <w:u w:val="single"/>
        </w:rPr>
        <w:t>Welt</w:t>
      </w:r>
      <w:r>
        <w:rPr>
          <w:rFonts w:ascii="Arial" w:eastAsia="Arial" w:hAnsi="Arial" w:cs="Arial"/>
        </w:rPr>
        <w:t>, wie es hier verwendet wird, stammt aus dem</w:t>
      </w:r>
    </w:p>
    <w:p w14:paraId="591315A3" w14:textId="77777777" w:rsidR="00AC4C03" w:rsidRDefault="00AC4C03" w:rsidP="00AC4C03">
      <w:pPr>
        <w:spacing w:line="19" w:lineRule="exact"/>
        <w:rPr>
          <w:sz w:val="20"/>
          <w:szCs w:val="20"/>
        </w:rPr>
      </w:pPr>
    </w:p>
    <w:p w14:paraId="4C31F611" w14:textId="77777777" w:rsidR="00E10586" w:rsidRDefault="00000000">
      <w:pPr>
        <w:rPr>
          <w:sz w:val="20"/>
          <w:szCs w:val="20"/>
        </w:rPr>
      </w:pPr>
      <w:r>
        <w:rPr>
          <w:rFonts w:ascii="Arial" w:eastAsia="Arial" w:hAnsi="Arial" w:cs="Arial"/>
        </w:rPr>
        <w:t>Griechisches Wort Kosmos (G 2889) und bezieht sich auf:</w:t>
      </w:r>
    </w:p>
    <w:p w14:paraId="33B9BA93" w14:textId="77777777" w:rsidR="00AC4C03" w:rsidRDefault="00AC4C03" w:rsidP="00AC4C03">
      <w:pPr>
        <w:spacing w:line="164" w:lineRule="exact"/>
        <w:rPr>
          <w:sz w:val="20"/>
          <w:szCs w:val="20"/>
        </w:rPr>
      </w:pPr>
    </w:p>
    <w:p w14:paraId="77376F6B" w14:textId="77777777" w:rsidR="00E10586" w:rsidRDefault="00000000">
      <w:pPr>
        <w:numPr>
          <w:ilvl w:val="0"/>
          <w:numId w:val="104"/>
        </w:numPr>
        <w:tabs>
          <w:tab w:val="left" w:pos="280"/>
        </w:tabs>
        <w:spacing w:line="249" w:lineRule="auto"/>
        <w:ind w:left="280" w:right="240" w:hanging="279"/>
        <w:rPr>
          <w:rFonts w:ascii="Arial" w:eastAsia="Arial" w:hAnsi="Arial" w:cs="Arial"/>
        </w:rPr>
      </w:pPr>
      <w:r>
        <w:rPr>
          <w:rFonts w:ascii="Arial" w:eastAsia="Arial" w:hAnsi="Arial" w:cs="Arial"/>
        </w:rPr>
        <w:t>eine geordnete oder harmonische Anordnung, Verfassung oder Regierung,</w:t>
      </w:r>
    </w:p>
    <w:p w14:paraId="24BA49CB" w14:textId="77777777" w:rsidR="00AC4C03" w:rsidRDefault="00AC4C03" w:rsidP="00AC4C03">
      <w:pPr>
        <w:spacing w:line="35" w:lineRule="exact"/>
        <w:rPr>
          <w:rFonts w:ascii="Arial" w:eastAsia="Arial" w:hAnsi="Arial" w:cs="Arial"/>
        </w:rPr>
      </w:pPr>
    </w:p>
    <w:p w14:paraId="19ADB635" w14:textId="77777777" w:rsidR="00E10586" w:rsidRDefault="00000000">
      <w:pPr>
        <w:numPr>
          <w:ilvl w:val="0"/>
          <w:numId w:val="104"/>
        </w:numPr>
        <w:tabs>
          <w:tab w:val="left" w:pos="280"/>
        </w:tabs>
        <w:spacing w:line="253" w:lineRule="auto"/>
        <w:ind w:left="280" w:right="360" w:hanging="279"/>
        <w:rPr>
          <w:rFonts w:ascii="Arial" w:eastAsia="Arial" w:hAnsi="Arial" w:cs="Arial"/>
        </w:rPr>
      </w:pPr>
      <w:r>
        <w:rPr>
          <w:rFonts w:ascii="Arial" w:eastAsia="Arial" w:hAnsi="Arial" w:cs="Arial"/>
        </w:rPr>
        <w:t>Ornament, Dekoration, Verzierung, Anordnung der Sterne, der himmlischen Heerscharen,</w:t>
      </w:r>
    </w:p>
    <w:p w14:paraId="3833D157" w14:textId="77777777" w:rsidR="00AC4C03" w:rsidRDefault="00AC4C03" w:rsidP="00AC4C03">
      <w:pPr>
        <w:spacing w:line="18" w:lineRule="exact"/>
        <w:rPr>
          <w:rFonts w:ascii="Arial" w:eastAsia="Arial" w:hAnsi="Arial" w:cs="Arial"/>
        </w:rPr>
      </w:pPr>
    </w:p>
    <w:p w14:paraId="36F2D863" w14:textId="77777777" w:rsidR="00E10586" w:rsidRDefault="00000000">
      <w:pPr>
        <w:numPr>
          <w:ilvl w:val="0"/>
          <w:numId w:val="104"/>
        </w:numPr>
        <w:tabs>
          <w:tab w:val="left" w:pos="280"/>
        </w:tabs>
        <w:ind w:left="280" w:hanging="279"/>
        <w:rPr>
          <w:rFonts w:ascii="Arial" w:eastAsia="Arial" w:hAnsi="Arial" w:cs="Arial"/>
        </w:rPr>
      </w:pPr>
      <w:r>
        <w:rPr>
          <w:rFonts w:ascii="Arial" w:eastAsia="Arial" w:hAnsi="Arial" w:cs="Arial"/>
        </w:rPr>
        <w:t>die Welt, das Universum,</w:t>
      </w:r>
    </w:p>
    <w:p w14:paraId="1D642961" w14:textId="77777777" w:rsidR="00AC4C03" w:rsidRDefault="00AC4C03" w:rsidP="00AC4C03">
      <w:pPr>
        <w:spacing w:line="35" w:lineRule="exact"/>
        <w:rPr>
          <w:rFonts w:ascii="Arial" w:eastAsia="Arial" w:hAnsi="Arial" w:cs="Arial"/>
        </w:rPr>
      </w:pPr>
    </w:p>
    <w:p w14:paraId="269438CB" w14:textId="77777777" w:rsidR="00E10586" w:rsidRDefault="00000000">
      <w:pPr>
        <w:numPr>
          <w:ilvl w:val="0"/>
          <w:numId w:val="104"/>
        </w:numPr>
        <w:tabs>
          <w:tab w:val="left" w:pos="280"/>
        </w:tabs>
        <w:ind w:left="280" w:hanging="279"/>
        <w:rPr>
          <w:rFonts w:ascii="Arial" w:eastAsia="Arial" w:hAnsi="Arial" w:cs="Arial"/>
        </w:rPr>
      </w:pPr>
      <w:r>
        <w:rPr>
          <w:rFonts w:ascii="Arial" w:eastAsia="Arial" w:hAnsi="Arial" w:cs="Arial"/>
        </w:rPr>
        <w:t>Kreis der Erde und der Erde,</w:t>
      </w:r>
    </w:p>
    <w:p w14:paraId="1F539352" w14:textId="77777777" w:rsidR="00AC4C03" w:rsidRDefault="00AC4C03" w:rsidP="00AC4C03">
      <w:pPr>
        <w:spacing w:line="35" w:lineRule="exact"/>
        <w:rPr>
          <w:rFonts w:ascii="Arial" w:eastAsia="Arial" w:hAnsi="Arial" w:cs="Arial"/>
        </w:rPr>
      </w:pPr>
    </w:p>
    <w:p w14:paraId="644786E1" w14:textId="77777777" w:rsidR="00E10586" w:rsidRDefault="00000000">
      <w:pPr>
        <w:numPr>
          <w:ilvl w:val="0"/>
          <w:numId w:val="104"/>
        </w:numPr>
        <w:tabs>
          <w:tab w:val="left" w:pos="280"/>
        </w:tabs>
        <w:ind w:left="280" w:hanging="279"/>
        <w:rPr>
          <w:rFonts w:ascii="Arial" w:eastAsia="Arial" w:hAnsi="Arial" w:cs="Arial"/>
        </w:rPr>
      </w:pPr>
      <w:r>
        <w:rPr>
          <w:rFonts w:ascii="Arial" w:eastAsia="Arial" w:hAnsi="Arial" w:cs="Arial"/>
        </w:rPr>
        <w:t>die Bewohner der Erde, die Menschen, die menschliche Familie,</w:t>
      </w:r>
    </w:p>
    <w:p w14:paraId="270E5AA1" w14:textId="77777777" w:rsidR="00AC4C03" w:rsidRDefault="00AC4C03" w:rsidP="00AC4C03">
      <w:pPr>
        <w:spacing w:line="35" w:lineRule="exact"/>
        <w:rPr>
          <w:rFonts w:ascii="Arial" w:eastAsia="Arial" w:hAnsi="Arial" w:cs="Arial"/>
        </w:rPr>
      </w:pPr>
    </w:p>
    <w:p w14:paraId="6CB793C0" w14:textId="77777777" w:rsidR="00E10586" w:rsidRDefault="00000000">
      <w:pPr>
        <w:numPr>
          <w:ilvl w:val="0"/>
          <w:numId w:val="104"/>
        </w:numPr>
        <w:tabs>
          <w:tab w:val="left" w:pos="280"/>
        </w:tabs>
        <w:ind w:left="280" w:hanging="279"/>
        <w:rPr>
          <w:rFonts w:ascii="Arial" w:eastAsia="Arial" w:hAnsi="Arial" w:cs="Arial"/>
        </w:rPr>
      </w:pPr>
      <w:r>
        <w:rPr>
          <w:rFonts w:ascii="Arial" w:eastAsia="Arial" w:hAnsi="Arial" w:cs="Arial"/>
        </w:rPr>
        <w:t>Weltgeschehen,</w:t>
      </w:r>
    </w:p>
    <w:p w14:paraId="59AC0E9B" w14:textId="77777777" w:rsidR="00AC4C03" w:rsidRDefault="00AC4C03" w:rsidP="00AC4C03">
      <w:pPr>
        <w:spacing w:line="44" w:lineRule="exact"/>
        <w:rPr>
          <w:rFonts w:ascii="Arial" w:eastAsia="Arial" w:hAnsi="Arial" w:cs="Arial"/>
        </w:rPr>
      </w:pPr>
    </w:p>
    <w:p w14:paraId="38B932D7" w14:textId="77777777" w:rsidR="00E10586" w:rsidRDefault="00000000">
      <w:pPr>
        <w:numPr>
          <w:ilvl w:val="0"/>
          <w:numId w:val="104"/>
        </w:numPr>
        <w:tabs>
          <w:tab w:val="left" w:pos="280"/>
        </w:tabs>
        <w:spacing w:line="255" w:lineRule="auto"/>
        <w:ind w:left="280" w:right="40" w:hanging="279"/>
        <w:rPr>
          <w:rFonts w:ascii="Arial" w:eastAsia="Arial" w:hAnsi="Arial" w:cs="Arial"/>
        </w:rPr>
      </w:pPr>
      <w:r>
        <w:rPr>
          <w:rFonts w:ascii="Arial" w:eastAsia="Arial" w:hAnsi="Arial" w:cs="Arial"/>
        </w:rPr>
        <w:t>die gottlose Schar, die ganze Masse der Menschen, die Gott entfremdet ist und deshalb der Sache Christi feindlich gegenübersteht,</w:t>
      </w:r>
    </w:p>
    <w:p w14:paraId="33E0367A" w14:textId="77777777" w:rsidR="00AC4C03" w:rsidRDefault="00AC4C03" w:rsidP="00AC4C03">
      <w:pPr>
        <w:sectPr w:rsidR="00AC4C03">
          <w:pgSz w:w="8400" w:h="11908"/>
          <w:pgMar w:top="1436" w:right="1432" w:bottom="145" w:left="1440" w:header="0" w:footer="0" w:gutter="0"/>
          <w:cols w:space="720" w:equalWidth="0">
            <w:col w:w="5520"/>
          </w:cols>
        </w:sectPr>
      </w:pPr>
    </w:p>
    <w:p w14:paraId="3B96AE07" w14:textId="77777777" w:rsidR="00AC4C03" w:rsidRDefault="00AC4C03" w:rsidP="00AC4C03">
      <w:pPr>
        <w:spacing w:line="200" w:lineRule="exact"/>
        <w:rPr>
          <w:sz w:val="20"/>
          <w:szCs w:val="20"/>
        </w:rPr>
      </w:pPr>
    </w:p>
    <w:p w14:paraId="1E9F15DE" w14:textId="77777777" w:rsidR="00AC4C03" w:rsidRDefault="00AC4C03" w:rsidP="00AC4C03">
      <w:pPr>
        <w:spacing w:line="200" w:lineRule="exact"/>
        <w:rPr>
          <w:sz w:val="20"/>
          <w:szCs w:val="20"/>
        </w:rPr>
      </w:pPr>
    </w:p>
    <w:p w14:paraId="58169886" w14:textId="77777777" w:rsidR="00AC4C03" w:rsidRDefault="00AC4C03" w:rsidP="00AC4C03">
      <w:pPr>
        <w:spacing w:line="200" w:lineRule="exact"/>
        <w:rPr>
          <w:sz w:val="20"/>
          <w:szCs w:val="20"/>
        </w:rPr>
      </w:pPr>
    </w:p>
    <w:p w14:paraId="75E63354" w14:textId="77777777" w:rsidR="00AC4C03" w:rsidRDefault="00AC4C03" w:rsidP="00AC4C03">
      <w:pPr>
        <w:spacing w:line="310" w:lineRule="exact"/>
        <w:rPr>
          <w:sz w:val="20"/>
          <w:szCs w:val="20"/>
        </w:rPr>
      </w:pPr>
    </w:p>
    <w:p w14:paraId="1B4C17E0" w14:textId="77777777" w:rsidR="00E10586" w:rsidRDefault="00000000">
      <w:pPr>
        <w:ind w:left="5140"/>
        <w:rPr>
          <w:sz w:val="20"/>
          <w:szCs w:val="20"/>
        </w:rPr>
      </w:pPr>
      <w:r>
        <w:rPr>
          <w:rFonts w:ascii="Arial" w:eastAsia="Arial" w:hAnsi="Arial" w:cs="Arial"/>
        </w:rPr>
        <w:t>388</w:t>
      </w:r>
    </w:p>
    <w:p w14:paraId="513CB7AD"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215F56BE" w14:textId="77777777" w:rsidR="00AC4C03" w:rsidRDefault="00AC4C03" w:rsidP="00AC4C03">
      <w:pPr>
        <w:spacing w:line="23" w:lineRule="exact"/>
        <w:rPr>
          <w:sz w:val="20"/>
          <w:szCs w:val="20"/>
        </w:rPr>
      </w:pPr>
      <w:bookmarkStart w:id="404" w:name="page405"/>
      <w:bookmarkEnd w:id="404"/>
    </w:p>
    <w:p w14:paraId="618F8A44" w14:textId="77777777" w:rsidR="00E10586" w:rsidRDefault="00000000">
      <w:pPr>
        <w:numPr>
          <w:ilvl w:val="0"/>
          <w:numId w:val="105"/>
        </w:numPr>
        <w:tabs>
          <w:tab w:val="left" w:pos="280"/>
        </w:tabs>
        <w:spacing w:line="256" w:lineRule="auto"/>
        <w:ind w:left="280" w:right="160" w:hanging="279"/>
        <w:rPr>
          <w:rFonts w:ascii="Arial" w:eastAsia="Arial" w:hAnsi="Arial" w:cs="Arial"/>
        </w:rPr>
      </w:pPr>
      <w:r>
        <w:rPr>
          <w:rFonts w:ascii="Arial" w:eastAsia="Arial" w:hAnsi="Arial" w:cs="Arial"/>
        </w:rPr>
        <w:t>den ganzen Kreis der irdischen Güter, Begabungen, Reichtümer, Vorteile, Vergnügungen usw., die, obwohl sie hohl, zerbrechlich und vergänglich sind, Begehrlichkeiten wecken, von Gott ablenken und der Sache Christi im Wege stehen, und</w:t>
      </w:r>
    </w:p>
    <w:p w14:paraId="5AB84B56" w14:textId="77777777" w:rsidR="00AC4C03" w:rsidRDefault="00AC4C03" w:rsidP="00AC4C03">
      <w:pPr>
        <w:spacing w:line="29" w:lineRule="exact"/>
        <w:rPr>
          <w:rFonts w:ascii="Arial" w:eastAsia="Arial" w:hAnsi="Arial" w:cs="Arial"/>
        </w:rPr>
      </w:pPr>
    </w:p>
    <w:p w14:paraId="6B2F0D03" w14:textId="77777777" w:rsidR="00E10586" w:rsidRDefault="00000000">
      <w:pPr>
        <w:numPr>
          <w:ilvl w:val="0"/>
          <w:numId w:val="105"/>
        </w:numPr>
        <w:tabs>
          <w:tab w:val="left" w:pos="280"/>
        </w:tabs>
        <w:spacing w:line="255" w:lineRule="auto"/>
        <w:ind w:left="280" w:right="140" w:hanging="279"/>
        <w:rPr>
          <w:rFonts w:ascii="Arial" w:eastAsia="Arial" w:hAnsi="Arial" w:cs="Arial"/>
        </w:rPr>
      </w:pPr>
      <w:r>
        <w:rPr>
          <w:rFonts w:ascii="Arial" w:eastAsia="Arial" w:hAnsi="Arial" w:cs="Arial"/>
        </w:rPr>
        <w:t>eindringen, dass Übel unter den Menschen entstehen und ihre Macht der Sünde, des Todes und des Götzendienstes auszuüben beginnen.</w:t>
      </w:r>
    </w:p>
    <w:p w14:paraId="07132614" w14:textId="77777777" w:rsidR="00AC4C03" w:rsidRDefault="00AC4C03" w:rsidP="00AC4C03">
      <w:pPr>
        <w:spacing w:line="134" w:lineRule="exact"/>
        <w:rPr>
          <w:sz w:val="20"/>
          <w:szCs w:val="20"/>
        </w:rPr>
      </w:pPr>
    </w:p>
    <w:p w14:paraId="04A875A8" w14:textId="77777777" w:rsidR="00E10586" w:rsidRDefault="00000000">
      <w:pPr>
        <w:spacing w:line="256" w:lineRule="auto"/>
        <w:ind w:right="140"/>
        <w:rPr>
          <w:sz w:val="20"/>
          <w:szCs w:val="20"/>
        </w:rPr>
      </w:pPr>
      <w:r>
        <w:rPr>
          <w:rFonts w:ascii="Arial" w:eastAsia="Arial" w:hAnsi="Arial" w:cs="Arial"/>
        </w:rPr>
        <w:t>Wir sehen hier, dass die Worte Welt, Kosmos und Universum austauschbar verwendet werden. Diese Wörter beschreiben das menschliche Leben, die Familien auf der Erde und das Weltgeschehen, aber sie werden auch verwendet, um die gottlose Menge zu beschreiben; diejenigen, die der Sache Christi feindlich gegenüberstehen.</w:t>
      </w:r>
    </w:p>
    <w:p w14:paraId="4DB65DD6" w14:textId="77777777" w:rsidR="00AC4C03" w:rsidRDefault="00AC4C03" w:rsidP="00AC4C03">
      <w:pPr>
        <w:spacing w:line="135" w:lineRule="exact"/>
        <w:rPr>
          <w:sz w:val="20"/>
          <w:szCs w:val="20"/>
        </w:rPr>
      </w:pPr>
    </w:p>
    <w:p w14:paraId="683AB03C" w14:textId="77777777" w:rsidR="00E10586" w:rsidRDefault="00000000">
      <w:pPr>
        <w:spacing w:line="257" w:lineRule="auto"/>
        <w:ind w:right="60"/>
        <w:rPr>
          <w:sz w:val="20"/>
          <w:szCs w:val="20"/>
        </w:rPr>
      </w:pPr>
      <w:r>
        <w:rPr>
          <w:rFonts w:ascii="Arial" w:eastAsia="Arial" w:hAnsi="Arial" w:cs="Arial"/>
        </w:rPr>
        <w:t>Eine nicht-spirituelle Wörterbuchdefinition des Wortes Kosmos sagt uns, dass der Kosmos das Universum ist. Die Verwendung des Wortes Kosmos anstelle des Wortes Universum impliziert, dass das Universum als ein komplexes und geordnetes System oder Gebilde betrachtet wird. Es ist wichtig zu wissen, dass es sowohl ein System als auch ein Wesen ist.</w:t>
      </w:r>
    </w:p>
    <w:p w14:paraId="2E87D14E" w14:textId="77777777" w:rsidR="00AC4C03" w:rsidRDefault="00AC4C03" w:rsidP="00AC4C03">
      <w:pPr>
        <w:spacing w:line="135" w:lineRule="exact"/>
        <w:rPr>
          <w:sz w:val="20"/>
          <w:szCs w:val="20"/>
        </w:rPr>
      </w:pPr>
    </w:p>
    <w:p w14:paraId="2B755935" w14:textId="77777777" w:rsidR="00E10586" w:rsidRDefault="00000000">
      <w:pPr>
        <w:spacing w:line="249" w:lineRule="auto"/>
        <w:ind w:right="20"/>
        <w:rPr>
          <w:sz w:val="20"/>
          <w:szCs w:val="20"/>
        </w:rPr>
      </w:pPr>
      <w:r>
        <w:rPr>
          <w:rFonts w:ascii="Arial" w:eastAsia="Arial" w:hAnsi="Arial" w:cs="Arial"/>
        </w:rPr>
        <w:t>Das Wort "Kosmos" wird im Alten Testament oft als "Himmel" bezeichnet.</w:t>
      </w:r>
    </w:p>
    <w:p w14:paraId="4FEBFEC0" w14:textId="77777777" w:rsidR="00AC4C03" w:rsidRDefault="00AC4C03" w:rsidP="00AC4C03">
      <w:pPr>
        <w:spacing w:line="139" w:lineRule="exact"/>
        <w:rPr>
          <w:sz w:val="20"/>
          <w:szCs w:val="20"/>
        </w:rPr>
      </w:pPr>
    </w:p>
    <w:p w14:paraId="2B98E3F1" w14:textId="77777777" w:rsidR="00E10586" w:rsidRDefault="00000000">
      <w:pPr>
        <w:spacing w:line="255" w:lineRule="auto"/>
        <w:ind w:right="360"/>
        <w:rPr>
          <w:sz w:val="20"/>
          <w:szCs w:val="20"/>
        </w:rPr>
      </w:pPr>
      <w:r>
        <w:rPr>
          <w:rFonts w:ascii="Arial" w:eastAsia="Arial" w:hAnsi="Arial" w:cs="Arial"/>
          <w:u w:val="single"/>
        </w:rPr>
        <w:t xml:space="preserve">Himmel (H8064): </w:t>
      </w:r>
      <w:r>
        <w:rPr>
          <w:rFonts w:ascii="Arial" w:eastAsia="Arial" w:hAnsi="Arial" w:cs="Arial"/>
        </w:rPr>
        <w:t>hoch, der Himmel, der sichtbare Bogen, in dem sich die Wolken bewegen, sowie der höhere Äther, in dem sich die Himmelskörper drehen.</w:t>
      </w:r>
    </w:p>
    <w:p w14:paraId="236D6660" w14:textId="77777777" w:rsidR="00AC4C03" w:rsidRDefault="00AC4C03" w:rsidP="00AC4C03">
      <w:pPr>
        <w:spacing w:line="200" w:lineRule="exact"/>
        <w:rPr>
          <w:sz w:val="20"/>
          <w:szCs w:val="20"/>
        </w:rPr>
      </w:pPr>
    </w:p>
    <w:p w14:paraId="36FD31D7" w14:textId="77777777" w:rsidR="00AC4C03" w:rsidRDefault="00AC4C03" w:rsidP="00AC4C03">
      <w:pPr>
        <w:spacing w:line="315" w:lineRule="exact"/>
        <w:rPr>
          <w:sz w:val="20"/>
          <w:szCs w:val="20"/>
        </w:rPr>
      </w:pPr>
    </w:p>
    <w:p w14:paraId="2A6DCB17" w14:textId="77777777" w:rsidR="00E10586" w:rsidRDefault="00000000">
      <w:pPr>
        <w:rPr>
          <w:sz w:val="20"/>
          <w:szCs w:val="20"/>
        </w:rPr>
      </w:pPr>
      <w:r>
        <w:rPr>
          <w:rFonts w:ascii="Calibri Light" w:eastAsia="Calibri Light" w:hAnsi="Calibri Light" w:cs="Calibri Light"/>
          <w:b/>
          <w:bCs/>
          <w:sz w:val="26"/>
          <w:szCs w:val="26"/>
        </w:rPr>
        <w:t>Himmelskörper und Wesenheiten</w:t>
      </w:r>
    </w:p>
    <w:p w14:paraId="5114FDDB" w14:textId="77777777" w:rsidR="00AC4C03" w:rsidRDefault="00AC4C03" w:rsidP="00AC4C03">
      <w:pPr>
        <w:spacing w:line="38" w:lineRule="exact"/>
        <w:rPr>
          <w:sz w:val="20"/>
          <w:szCs w:val="20"/>
        </w:rPr>
      </w:pPr>
    </w:p>
    <w:p w14:paraId="2D5BA5DB" w14:textId="77777777" w:rsidR="00E10586" w:rsidRDefault="00000000">
      <w:pPr>
        <w:spacing w:line="255" w:lineRule="auto"/>
        <w:ind w:right="200"/>
        <w:rPr>
          <w:sz w:val="20"/>
          <w:szCs w:val="20"/>
        </w:rPr>
      </w:pPr>
      <w:r>
        <w:rPr>
          <w:rFonts w:ascii="Arial" w:eastAsia="Arial" w:hAnsi="Arial" w:cs="Arial"/>
        </w:rPr>
        <w:t>Zu den Himmelskörpern gehören der Mond, die Sonne, die Sterne und die Planeten. Er bezieht sich sowohl auf den sichtbaren Himmel als auch auf den geistigen oder unsichtbaren Himmel und seine Bewohner.</w:t>
      </w:r>
    </w:p>
    <w:p w14:paraId="2FF6A098" w14:textId="77777777" w:rsidR="00AC4C03" w:rsidRDefault="00AC4C03" w:rsidP="00AC4C03">
      <w:pPr>
        <w:sectPr w:rsidR="00AC4C03">
          <w:pgSz w:w="8400" w:h="11908"/>
          <w:pgMar w:top="1440" w:right="1432" w:bottom="145" w:left="1440" w:header="0" w:footer="0" w:gutter="0"/>
          <w:cols w:space="720" w:equalWidth="0">
            <w:col w:w="5520"/>
          </w:cols>
        </w:sectPr>
      </w:pPr>
    </w:p>
    <w:p w14:paraId="237BBF7D" w14:textId="77777777" w:rsidR="00AC4C03" w:rsidRDefault="00AC4C03" w:rsidP="00AC4C03">
      <w:pPr>
        <w:spacing w:line="200" w:lineRule="exact"/>
        <w:rPr>
          <w:sz w:val="20"/>
          <w:szCs w:val="20"/>
        </w:rPr>
      </w:pPr>
    </w:p>
    <w:p w14:paraId="5D6DD0D6" w14:textId="77777777" w:rsidR="00AC4C03" w:rsidRDefault="00AC4C03" w:rsidP="00AC4C03">
      <w:pPr>
        <w:spacing w:line="200" w:lineRule="exact"/>
        <w:rPr>
          <w:sz w:val="20"/>
          <w:szCs w:val="20"/>
        </w:rPr>
      </w:pPr>
    </w:p>
    <w:p w14:paraId="58F184F2" w14:textId="77777777" w:rsidR="00AC4C03" w:rsidRDefault="00AC4C03" w:rsidP="00AC4C03">
      <w:pPr>
        <w:spacing w:line="200" w:lineRule="exact"/>
        <w:rPr>
          <w:sz w:val="20"/>
          <w:szCs w:val="20"/>
        </w:rPr>
      </w:pPr>
    </w:p>
    <w:p w14:paraId="448624A3" w14:textId="77777777" w:rsidR="00AC4C03" w:rsidRDefault="00AC4C03" w:rsidP="00AC4C03">
      <w:pPr>
        <w:spacing w:line="200" w:lineRule="exact"/>
        <w:rPr>
          <w:sz w:val="20"/>
          <w:szCs w:val="20"/>
        </w:rPr>
      </w:pPr>
    </w:p>
    <w:p w14:paraId="69384A31" w14:textId="77777777" w:rsidR="00AC4C03" w:rsidRDefault="00AC4C03" w:rsidP="00AC4C03">
      <w:pPr>
        <w:spacing w:line="242" w:lineRule="exact"/>
        <w:rPr>
          <w:sz w:val="20"/>
          <w:szCs w:val="20"/>
        </w:rPr>
      </w:pPr>
    </w:p>
    <w:p w14:paraId="2F8336DC" w14:textId="77777777" w:rsidR="00E10586" w:rsidRDefault="00000000">
      <w:pPr>
        <w:ind w:left="5140"/>
        <w:rPr>
          <w:sz w:val="20"/>
          <w:szCs w:val="20"/>
        </w:rPr>
      </w:pPr>
      <w:r>
        <w:rPr>
          <w:rFonts w:ascii="Arial" w:eastAsia="Arial" w:hAnsi="Arial" w:cs="Arial"/>
        </w:rPr>
        <w:t>389</w:t>
      </w:r>
    </w:p>
    <w:p w14:paraId="57DC4F7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9E17540" w14:textId="77777777" w:rsidR="00AC4C03" w:rsidRDefault="00AC4C03" w:rsidP="00AC4C03">
      <w:pPr>
        <w:spacing w:line="11" w:lineRule="exact"/>
        <w:rPr>
          <w:sz w:val="20"/>
          <w:szCs w:val="20"/>
        </w:rPr>
      </w:pPr>
      <w:bookmarkStart w:id="405" w:name="page406"/>
      <w:bookmarkEnd w:id="405"/>
    </w:p>
    <w:p w14:paraId="195BFD1B" w14:textId="77777777" w:rsidR="00E10586" w:rsidRDefault="00000000">
      <w:pPr>
        <w:spacing w:line="255" w:lineRule="auto"/>
        <w:ind w:right="320"/>
        <w:jc w:val="both"/>
        <w:rPr>
          <w:sz w:val="20"/>
          <w:szCs w:val="20"/>
        </w:rPr>
      </w:pPr>
      <w:r>
        <w:rPr>
          <w:rFonts w:ascii="Arial" w:eastAsia="Arial" w:hAnsi="Arial" w:cs="Arial"/>
        </w:rPr>
        <w:t>Dazu gehören auch Asteroiden, Kometen, Lichter, Nebel, Sternhaufen, Galaxien, Pulsare, Quasare, schwarze Löcher, dunkle Materie und der Raum oder das Vakuum dazwischen.</w:t>
      </w:r>
    </w:p>
    <w:p w14:paraId="7909BB03" w14:textId="77777777" w:rsidR="00AC4C03" w:rsidRDefault="00AC4C03" w:rsidP="00AC4C03">
      <w:pPr>
        <w:spacing w:line="134" w:lineRule="exact"/>
        <w:rPr>
          <w:sz w:val="20"/>
          <w:szCs w:val="20"/>
        </w:rPr>
      </w:pPr>
    </w:p>
    <w:p w14:paraId="055869DD" w14:textId="77777777" w:rsidR="00E10586" w:rsidRDefault="00000000">
      <w:pPr>
        <w:spacing w:line="256" w:lineRule="auto"/>
        <w:ind w:right="320"/>
        <w:rPr>
          <w:sz w:val="20"/>
          <w:szCs w:val="20"/>
        </w:rPr>
      </w:pPr>
      <w:r>
        <w:rPr>
          <w:rFonts w:ascii="Arial" w:eastAsia="Arial" w:hAnsi="Arial" w:cs="Arial"/>
        </w:rPr>
        <w:t>Wir wissen, dass Luzifer nach dem Sündenfall seinen Wohnsitz im zweiten Himmel genommen hat. Es gibt auch eine Menge Kriege und okkulte Praktiken rund um Sonne, Mond, Sterne und Planeten.</w:t>
      </w:r>
    </w:p>
    <w:p w14:paraId="2BE1FBDC" w14:textId="77777777" w:rsidR="00AC4C03" w:rsidRDefault="00AC4C03" w:rsidP="00AC4C03">
      <w:pPr>
        <w:spacing w:line="133" w:lineRule="exact"/>
        <w:rPr>
          <w:sz w:val="20"/>
          <w:szCs w:val="20"/>
        </w:rPr>
      </w:pPr>
    </w:p>
    <w:p w14:paraId="1787DFB8" w14:textId="77777777" w:rsidR="00E10586" w:rsidRDefault="00000000">
      <w:pPr>
        <w:spacing w:line="249" w:lineRule="auto"/>
        <w:ind w:right="60"/>
        <w:rPr>
          <w:sz w:val="20"/>
          <w:szCs w:val="20"/>
        </w:rPr>
      </w:pPr>
      <w:r>
        <w:rPr>
          <w:rFonts w:ascii="Arial" w:eastAsia="Arial" w:hAnsi="Arial" w:cs="Arial"/>
        </w:rPr>
        <w:t>Aus der Heiligen Schrift geht hervor, dass diese himmlischen Regionen tatsächlich unter der Leitung von Jeschua stehen.</w:t>
      </w:r>
    </w:p>
    <w:p w14:paraId="529E638B" w14:textId="77777777" w:rsidR="00AC4C03" w:rsidRDefault="00AC4C03" w:rsidP="00AC4C03">
      <w:pPr>
        <w:spacing w:line="139" w:lineRule="exact"/>
        <w:rPr>
          <w:sz w:val="20"/>
          <w:szCs w:val="20"/>
        </w:rPr>
      </w:pPr>
    </w:p>
    <w:p w14:paraId="215DB333" w14:textId="77777777" w:rsidR="00E10586" w:rsidRDefault="00000000">
      <w:pPr>
        <w:spacing w:line="258" w:lineRule="auto"/>
        <w:ind w:left="20" w:right="80" w:hanging="11"/>
        <w:rPr>
          <w:sz w:val="20"/>
          <w:szCs w:val="20"/>
        </w:rPr>
      </w:pPr>
      <w:r>
        <w:rPr>
          <w:rFonts w:eastAsia="Times New Roman"/>
          <w:i/>
          <w:iCs/>
          <w:sz w:val="24"/>
          <w:szCs w:val="24"/>
        </w:rPr>
        <w:t xml:space="preserve">Epheser 4:10 Der, der herabgestiegen ist, ist derselbe wie der, der über alle Himmel hinaufgestiegen ist, damit er (seine Gegenwart) alle Dinge (das </w:t>
      </w:r>
      <w:r>
        <w:rPr>
          <w:rFonts w:eastAsia="Times New Roman"/>
          <w:i/>
          <w:iCs/>
          <w:sz w:val="24"/>
          <w:szCs w:val="24"/>
          <w:u w:val="single"/>
        </w:rPr>
        <w:t>ganze Universum</w:t>
      </w:r>
      <w:r>
        <w:rPr>
          <w:rFonts w:eastAsia="Times New Roman"/>
          <w:i/>
          <w:iCs/>
          <w:sz w:val="24"/>
          <w:szCs w:val="24"/>
        </w:rPr>
        <w:t>, vom niedrigsten bis zum höchsten) erfülle.</w:t>
      </w:r>
    </w:p>
    <w:p w14:paraId="22B06DFE" w14:textId="77777777" w:rsidR="00AC4C03" w:rsidRDefault="00AC4C03" w:rsidP="00AC4C03">
      <w:pPr>
        <w:spacing w:line="182" w:lineRule="exact"/>
        <w:rPr>
          <w:sz w:val="20"/>
          <w:szCs w:val="20"/>
        </w:rPr>
      </w:pPr>
    </w:p>
    <w:p w14:paraId="6578612B" w14:textId="77777777" w:rsidR="00E10586" w:rsidRDefault="00000000">
      <w:pPr>
        <w:spacing w:line="260" w:lineRule="auto"/>
        <w:ind w:left="20" w:right="80" w:hanging="11"/>
        <w:rPr>
          <w:sz w:val="20"/>
          <w:szCs w:val="20"/>
        </w:rPr>
      </w:pPr>
      <w:r>
        <w:rPr>
          <w:rFonts w:eastAsia="Times New Roman"/>
          <w:i/>
          <w:iCs/>
          <w:sz w:val="24"/>
          <w:szCs w:val="24"/>
        </w:rPr>
        <w:t>Hebräer 1:3,4 Er ist der einzige Ausdruck der Herrlichkeit Gottes [das Lichtwesen, die Ausstrahlung oder der Glanz des Göttlichen], und er ist das vollkommene Abbild des Wesens [Gottes]</w:t>
      </w:r>
      <w:r>
        <w:rPr>
          <w:rFonts w:eastAsia="Times New Roman"/>
          <w:i/>
          <w:iCs/>
          <w:sz w:val="24"/>
          <w:szCs w:val="24"/>
          <w:u w:val="single"/>
        </w:rPr>
        <w:t xml:space="preserve">, das das Universum </w:t>
      </w:r>
      <w:r>
        <w:rPr>
          <w:rFonts w:eastAsia="Times New Roman"/>
          <w:i/>
          <w:iCs/>
          <w:sz w:val="24"/>
          <w:szCs w:val="24"/>
        </w:rPr>
        <w:t xml:space="preserve">durch sein mächtiges Machtwort </w:t>
      </w:r>
      <w:r>
        <w:rPr>
          <w:rFonts w:eastAsia="Times New Roman"/>
          <w:i/>
          <w:iCs/>
          <w:sz w:val="24"/>
          <w:szCs w:val="24"/>
          <w:u w:val="single"/>
        </w:rPr>
        <w:t>aufrechterhält und erhält und leitet und antreibt</w:t>
      </w:r>
      <w:r>
        <w:rPr>
          <w:rFonts w:eastAsia="Times New Roman"/>
          <w:i/>
          <w:iCs/>
          <w:sz w:val="24"/>
          <w:szCs w:val="24"/>
        </w:rPr>
        <w:t xml:space="preserve">. Nachdem er durch sein Opfer die Reinigung von den Sünden und die Befreiung von der Schuld vollbracht hatte, setzte er sich zur Rechten der göttlichen Majestät in der Höhe und </w:t>
      </w:r>
      <w:r>
        <w:rPr>
          <w:rFonts w:eastAsia="Times New Roman"/>
          <w:i/>
          <w:iCs/>
          <w:color w:val="545454"/>
          <w:sz w:val="24"/>
          <w:szCs w:val="24"/>
        </w:rPr>
        <w:t xml:space="preserve">nahm einen Platz und Rang ein, durch den </w:t>
      </w:r>
      <w:r>
        <w:rPr>
          <w:rFonts w:eastAsia="Times New Roman"/>
          <w:i/>
          <w:iCs/>
          <w:color w:val="000000"/>
          <w:sz w:val="24"/>
          <w:szCs w:val="24"/>
        </w:rPr>
        <w:t>er selbst den Engeln so sehr überlegen wurde, wie der herrliche Name (Titel), den er geerbt hat, sich von dem ihren unterscheidet und vorzüglicher ist.</w:t>
      </w:r>
    </w:p>
    <w:p w14:paraId="56349BCA" w14:textId="77777777" w:rsidR="00AC4C03" w:rsidRDefault="00AC4C03" w:rsidP="00AC4C03">
      <w:pPr>
        <w:spacing w:line="185" w:lineRule="exact"/>
        <w:rPr>
          <w:sz w:val="20"/>
          <w:szCs w:val="20"/>
        </w:rPr>
      </w:pPr>
    </w:p>
    <w:p w14:paraId="3B49872C" w14:textId="77777777" w:rsidR="00E10586" w:rsidRDefault="00000000">
      <w:pPr>
        <w:spacing w:line="273" w:lineRule="auto"/>
        <w:ind w:right="140"/>
        <w:jc w:val="both"/>
        <w:rPr>
          <w:sz w:val="20"/>
          <w:szCs w:val="20"/>
        </w:rPr>
      </w:pPr>
      <w:r>
        <w:rPr>
          <w:rFonts w:ascii="Arial" w:eastAsia="Arial" w:hAnsi="Arial" w:cs="Arial"/>
          <w:sz w:val="21"/>
          <w:szCs w:val="21"/>
        </w:rPr>
        <w:t>Aus Epheser 4 wissen wir, dass Jeschua durch all diese Regionen auf- und abstieg und sie als sein Eigentum kennzeichnete - er erfüllte sie alle mit seiner Gegenwart, seiner Kraft, seinem Licht und seiner</w:t>
      </w:r>
    </w:p>
    <w:p w14:paraId="0ED38751" w14:textId="77777777" w:rsidR="00AC4C03" w:rsidRDefault="00AC4C03" w:rsidP="00AC4C03">
      <w:pPr>
        <w:sectPr w:rsidR="00AC4C03">
          <w:pgSz w:w="8400" w:h="11908"/>
          <w:pgMar w:top="1440" w:right="1432" w:bottom="145" w:left="1440" w:header="0" w:footer="0" w:gutter="0"/>
          <w:cols w:space="720" w:equalWidth="0">
            <w:col w:w="5520"/>
          </w:cols>
        </w:sectPr>
      </w:pPr>
    </w:p>
    <w:p w14:paraId="63FAEA37" w14:textId="77777777" w:rsidR="00AC4C03" w:rsidRDefault="00AC4C03" w:rsidP="00AC4C03">
      <w:pPr>
        <w:spacing w:line="200" w:lineRule="exact"/>
        <w:rPr>
          <w:sz w:val="20"/>
          <w:szCs w:val="20"/>
        </w:rPr>
      </w:pPr>
    </w:p>
    <w:p w14:paraId="2BF83E3C" w14:textId="77777777" w:rsidR="00AC4C03" w:rsidRDefault="00AC4C03" w:rsidP="00AC4C03">
      <w:pPr>
        <w:spacing w:line="200" w:lineRule="exact"/>
        <w:rPr>
          <w:sz w:val="20"/>
          <w:szCs w:val="20"/>
        </w:rPr>
      </w:pPr>
    </w:p>
    <w:p w14:paraId="6D78601B" w14:textId="77777777" w:rsidR="00AC4C03" w:rsidRDefault="00AC4C03" w:rsidP="00AC4C03">
      <w:pPr>
        <w:spacing w:line="312" w:lineRule="exact"/>
        <w:rPr>
          <w:sz w:val="20"/>
          <w:szCs w:val="20"/>
        </w:rPr>
      </w:pPr>
    </w:p>
    <w:p w14:paraId="3E0BE39F" w14:textId="77777777" w:rsidR="00E10586" w:rsidRDefault="00000000">
      <w:pPr>
        <w:ind w:left="5140"/>
        <w:rPr>
          <w:sz w:val="20"/>
          <w:szCs w:val="20"/>
        </w:rPr>
      </w:pPr>
      <w:r>
        <w:rPr>
          <w:rFonts w:ascii="Arial" w:eastAsia="Arial" w:hAnsi="Arial" w:cs="Arial"/>
        </w:rPr>
        <w:t>390</w:t>
      </w:r>
    </w:p>
    <w:p w14:paraId="69280F5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0E09E59" w14:textId="77777777" w:rsidR="00AC4C03" w:rsidRDefault="00AC4C03" w:rsidP="00AC4C03">
      <w:pPr>
        <w:spacing w:line="11" w:lineRule="exact"/>
        <w:rPr>
          <w:sz w:val="20"/>
          <w:szCs w:val="20"/>
        </w:rPr>
      </w:pPr>
      <w:bookmarkStart w:id="406" w:name="page407"/>
      <w:bookmarkEnd w:id="406"/>
    </w:p>
    <w:p w14:paraId="042782D8" w14:textId="77777777" w:rsidR="00E10586" w:rsidRDefault="00000000">
      <w:pPr>
        <w:spacing w:line="258" w:lineRule="auto"/>
        <w:ind w:right="40"/>
        <w:rPr>
          <w:sz w:val="20"/>
          <w:szCs w:val="20"/>
        </w:rPr>
      </w:pPr>
      <w:r>
        <w:rPr>
          <w:rFonts w:ascii="Arial" w:eastAsia="Arial" w:hAnsi="Arial" w:cs="Arial"/>
        </w:rPr>
        <w:t>könnte. Aber was ist mit den himmlischen Körpern oder Strukturen, die dem Reich der Finsternis geweiht sind oder von Mächten der Finsternis beherrscht werden und als deren geistige Territorien und Domänen angesehen werden? Welche Macht haben wir diesen himmlischen Körpern und Wesen durch unsere generationellen Sünden, Übertretungen und Missetaten gegeben? Welche Macht und Autorität haben wir - durch unsere Glaubenssysteme und unsere Anbetung - diesen Himmelskörpern gegeben, die zu den geistigen Herrschaftsgebieten der kosmischen Wesenheiten geworden sind, die über sie wachen und herrschen?</w:t>
      </w:r>
    </w:p>
    <w:p w14:paraId="7AD34905" w14:textId="77777777" w:rsidR="00AC4C03" w:rsidRDefault="00AC4C03" w:rsidP="00AC4C03">
      <w:pPr>
        <w:spacing w:line="134" w:lineRule="exact"/>
        <w:rPr>
          <w:sz w:val="20"/>
          <w:szCs w:val="20"/>
        </w:rPr>
      </w:pPr>
    </w:p>
    <w:p w14:paraId="16A539A2" w14:textId="77777777" w:rsidR="00E10586" w:rsidRDefault="00000000">
      <w:pPr>
        <w:spacing w:line="258" w:lineRule="auto"/>
        <w:ind w:right="60"/>
        <w:rPr>
          <w:sz w:val="20"/>
          <w:szCs w:val="20"/>
        </w:rPr>
      </w:pPr>
      <w:r>
        <w:rPr>
          <w:rFonts w:ascii="Arial" w:eastAsia="Arial" w:hAnsi="Arial" w:cs="Arial"/>
        </w:rPr>
        <w:t>Die Bündnisse, Anbetungen und Rituale, die mit den Himmelskörpern und ihren Energien durchgeführt werden, haben Satan und das Reich der Finsternis inthronisiert. Im Laufe der Jahrhunderte und durch viele okkulte Praktiken wurden diese Himmelskörper und die mit ihnen verbundenen kosmischen Wesen dem Reich der Finsternis geweiht und zugeordnet. Sie alle müssen gereinigt und Jeschua neu geweiht werden, damit er wirklich alles in allem mit sich selbst erfüllen kann.</w:t>
      </w:r>
    </w:p>
    <w:p w14:paraId="5BA0B638" w14:textId="77777777" w:rsidR="00E10586" w:rsidRDefault="00000000">
      <w:pPr>
        <w:spacing w:line="20" w:lineRule="exact"/>
        <w:rPr>
          <w:sz w:val="20"/>
          <w:szCs w:val="20"/>
        </w:rPr>
      </w:pPr>
      <w:r>
        <w:rPr>
          <w:noProof/>
          <w:sz w:val="20"/>
          <w:szCs w:val="20"/>
        </w:rPr>
        <w:drawing>
          <wp:anchor distT="0" distB="0" distL="114300" distR="114300" simplePos="0" relativeHeight="251811840" behindDoc="1" locked="0" layoutInCell="0" allowOverlap="1" wp14:anchorId="69578227" wp14:editId="5D28FFF0">
            <wp:simplePos x="0" y="0"/>
            <wp:positionH relativeFrom="column">
              <wp:posOffset>0</wp:posOffset>
            </wp:positionH>
            <wp:positionV relativeFrom="paragraph">
              <wp:posOffset>99060</wp:posOffset>
            </wp:positionV>
            <wp:extent cx="673735" cy="5143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a:srcRect/>
                    <a:stretch>
                      <a:fillRect/>
                    </a:stretch>
                  </pic:blipFill>
                  <pic:spPr bwMode="auto">
                    <a:xfrm>
                      <a:off x="0" y="0"/>
                      <a:ext cx="673735" cy="514350"/>
                    </a:xfrm>
                    <a:prstGeom prst="rect">
                      <a:avLst/>
                    </a:prstGeom>
                    <a:noFill/>
                  </pic:spPr>
                </pic:pic>
              </a:graphicData>
            </a:graphic>
          </wp:anchor>
        </w:drawing>
      </w:r>
    </w:p>
    <w:p w14:paraId="3F7B6F4A" w14:textId="77777777" w:rsidR="00AC4C03" w:rsidRDefault="00AC4C03" w:rsidP="00AC4C03">
      <w:pPr>
        <w:spacing w:line="156" w:lineRule="exact"/>
        <w:rPr>
          <w:sz w:val="20"/>
          <w:szCs w:val="20"/>
        </w:rPr>
      </w:pPr>
    </w:p>
    <w:p w14:paraId="7D6947C4" w14:textId="77777777" w:rsidR="00E10586" w:rsidRDefault="00000000">
      <w:pPr>
        <w:spacing w:line="250" w:lineRule="auto"/>
        <w:ind w:left="1240" w:right="20"/>
        <w:jc w:val="both"/>
        <w:rPr>
          <w:sz w:val="20"/>
          <w:szCs w:val="20"/>
        </w:rPr>
      </w:pPr>
      <w:r>
        <w:rPr>
          <w:rFonts w:ascii="Calibri Light" w:eastAsia="Calibri Light" w:hAnsi="Calibri Light" w:cs="Calibri Light"/>
          <w:sz w:val="25"/>
          <w:szCs w:val="25"/>
        </w:rPr>
        <w:t>Bitte suchen Sie nach Gebeten für den Verzicht auf die Anbetung von Sonne, Mond und anderen Himmelskörpern und tun Sie Buße für Ihre Generations- und/oder</w:t>
      </w:r>
    </w:p>
    <w:p w14:paraId="4AF31AE5" w14:textId="77777777" w:rsidR="00AC4C03" w:rsidRDefault="00AC4C03" w:rsidP="00AC4C03">
      <w:pPr>
        <w:spacing w:line="17" w:lineRule="exact"/>
        <w:rPr>
          <w:sz w:val="20"/>
          <w:szCs w:val="20"/>
        </w:rPr>
      </w:pPr>
    </w:p>
    <w:p w14:paraId="6B5BA439" w14:textId="77777777" w:rsidR="00E10586" w:rsidRDefault="00000000">
      <w:pPr>
        <w:rPr>
          <w:sz w:val="20"/>
          <w:szCs w:val="20"/>
        </w:rPr>
      </w:pPr>
      <w:r>
        <w:rPr>
          <w:rFonts w:ascii="Calibri Light" w:eastAsia="Calibri Light" w:hAnsi="Calibri Light" w:cs="Calibri Light"/>
          <w:sz w:val="26"/>
          <w:szCs w:val="26"/>
        </w:rPr>
        <w:t>persönliche Beteiligung an diesen.</w:t>
      </w:r>
    </w:p>
    <w:p w14:paraId="35B8012A" w14:textId="77777777" w:rsidR="00AC4C03" w:rsidRDefault="00AC4C03" w:rsidP="00AC4C03">
      <w:pPr>
        <w:spacing w:line="154" w:lineRule="exact"/>
        <w:rPr>
          <w:sz w:val="20"/>
          <w:szCs w:val="20"/>
        </w:rPr>
      </w:pPr>
    </w:p>
    <w:p w14:paraId="6F1175CE" w14:textId="77777777" w:rsidR="00E10586" w:rsidRDefault="00000000">
      <w:pPr>
        <w:spacing w:line="257" w:lineRule="auto"/>
        <w:ind w:left="20" w:right="100" w:hanging="11"/>
        <w:rPr>
          <w:sz w:val="20"/>
          <w:szCs w:val="20"/>
        </w:rPr>
      </w:pPr>
      <w:r>
        <w:rPr>
          <w:rFonts w:eastAsia="Times New Roman"/>
          <w:i/>
          <w:iCs/>
          <w:sz w:val="24"/>
          <w:szCs w:val="24"/>
        </w:rPr>
        <w:t>Deuteronomium 17:3 Wer ist hingegangen und hat anderen Göttern gedient und sie angebetet oder die Sonne oder den Mond oder irgendetwas von dem Heer des Himmels, das ich verboten habe?</w:t>
      </w:r>
    </w:p>
    <w:p w14:paraId="0BE15FF8" w14:textId="77777777" w:rsidR="00AC4C03" w:rsidRDefault="00AC4C03" w:rsidP="00AC4C03">
      <w:pPr>
        <w:spacing w:line="177" w:lineRule="exact"/>
        <w:rPr>
          <w:sz w:val="20"/>
          <w:szCs w:val="20"/>
        </w:rPr>
      </w:pPr>
    </w:p>
    <w:p w14:paraId="602B5195" w14:textId="77777777" w:rsidR="00E10586" w:rsidRDefault="00000000">
      <w:pPr>
        <w:spacing w:line="255" w:lineRule="auto"/>
        <w:ind w:right="240"/>
        <w:rPr>
          <w:sz w:val="20"/>
          <w:szCs w:val="20"/>
        </w:rPr>
      </w:pPr>
      <w:r>
        <w:rPr>
          <w:rFonts w:ascii="Arial" w:eastAsia="Arial" w:hAnsi="Arial" w:cs="Arial"/>
        </w:rPr>
        <w:t>In Hebräer 1 lesen wir, dass Jeschua das Universum - den Kosmos - durch sein Wort und seine Kraft erhält, leitet und antreibt. Aber weil Jeschua das Universum</w:t>
      </w:r>
    </w:p>
    <w:p w14:paraId="78E5AC93" w14:textId="77777777" w:rsidR="00AC4C03" w:rsidRDefault="00AC4C03" w:rsidP="00AC4C03">
      <w:pPr>
        <w:sectPr w:rsidR="00AC4C03">
          <w:pgSz w:w="8400" w:h="11908"/>
          <w:pgMar w:top="1440" w:right="1432" w:bottom="145" w:left="1440" w:header="0" w:footer="0" w:gutter="0"/>
          <w:cols w:space="720" w:equalWidth="0">
            <w:col w:w="5520"/>
          </w:cols>
        </w:sectPr>
      </w:pPr>
    </w:p>
    <w:p w14:paraId="1E1A6F60" w14:textId="77777777" w:rsidR="00AC4C03" w:rsidRDefault="00AC4C03" w:rsidP="00AC4C03">
      <w:pPr>
        <w:spacing w:line="200" w:lineRule="exact"/>
        <w:rPr>
          <w:sz w:val="20"/>
          <w:szCs w:val="20"/>
        </w:rPr>
      </w:pPr>
    </w:p>
    <w:p w14:paraId="772F85F8" w14:textId="77777777" w:rsidR="00AC4C03" w:rsidRDefault="00AC4C03" w:rsidP="00AC4C03">
      <w:pPr>
        <w:spacing w:line="200" w:lineRule="exact"/>
        <w:rPr>
          <w:sz w:val="20"/>
          <w:szCs w:val="20"/>
        </w:rPr>
      </w:pPr>
    </w:p>
    <w:p w14:paraId="753381F6" w14:textId="77777777" w:rsidR="00AC4C03" w:rsidRDefault="00AC4C03" w:rsidP="00AC4C03">
      <w:pPr>
        <w:spacing w:line="306" w:lineRule="exact"/>
        <w:rPr>
          <w:sz w:val="20"/>
          <w:szCs w:val="20"/>
        </w:rPr>
      </w:pPr>
    </w:p>
    <w:p w14:paraId="540DB8C5" w14:textId="77777777" w:rsidR="00E10586" w:rsidRDefault="00000000">
      <w:pPr>
        <w:ind w:left="5140"/>
        <w:rPr>
          <w:sz w:val="20"/>
          <w:szCs w:val="20"/>
        </w:rPr>
      </w:pPr>
      <w:r>
        <w:rPr>
          <w:rFonts w:ascii="Arial" w:eastAsia="Arial" w:hAnsi="Arial" w:cs="Arial"/>
        </w:rPr>
        <w:t>391</w:t>
      </w:r>
    </w:p>
    <w:p w14:paraId="2D7647E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DB0C601" w14:textId="77777777" w:rsidR="00AC4C03" w:rsidRDefault="00AC4C03" w:rsidP="00AC4C03">
      <w:pPr>
        <w:spacing w:line="11" w:lineRule="exact"/>
        <w:rPr>
          <w:sz w:val="20"/>
          <w:szCs w:val="20"/>
        </w:rPr>
      </w:pPr>
      <w:bookmarkStart w:id="407" w:name="page408"/>
      <w:bookmarkEnd w:id="407"/>
    </w:p>
    <w:p w14:paraId="71A8D579" w14:textId="77777777" w:rsidR="00E10586" w:rsidRDefault="00000000">
      <w:pPr>
        <w:spacing w:line="256" w:lineRule="auto"/>
        <w:ind w:right="80"/>
        <w:rPr>
          <w:sz w:val="20"/>
          <w:szCs w:val="20"/>
        </w:rPr>
      </w:pPr>
      <w:r>
        <w:rPr>
          <w:rFonts w:ascii="Arial" w:eastAsia="Arial" w:hAnsi="Arial" w:cs="Arial"/>
        </w:rPr>
        <w:t>Das Universum gehört ihm, aber Satan wird sich mit ihm anlegen und darum kämpfen, es in seinen Besitz zu bringen. Satan wird Betrug, Lügen, Töten, Stehlen und Zerstören einsetzen, um das Universum zu übernehmen.</w:t>
      </w:r>
    </w:p>
    <w:p w14:paraId="75127D3D" w14:textId="77777777" w:rsidR="00AC4C03" w:rsidRDefault="00AC4C03" w:rsidP="00AC4C03">
      <w:pPr>
        <w:spacing w:line="133" w:lineRule="exact"/>
        <w:rPr>
          <w:sz w:val="20"/>
          <w:szCs w:val="20"/>
        </w:rPr>
      </w:pPr>
    </w:p>
    <w:p w14:paraId="615B77C8" w14:textId="77777777" w:rsidR="00E10586" w:rsidRDefault="00000000">
      <w:pPr>
        <w:spacing w:line="256" w:lineRule="auto"/>
        <w:ind w:right="300"/>
        <w:rPr>
          <w:sz w:val="20"/>
          <w:szCs w:val="20"/>
        </w:rPr>
      </w:pPr>
      <w:r>
        <w:rPr>
          <w:rFonts w:ascii="Arial" w:eastAsia="Arial" w:hAnsi="Arial" w:cs="Arial"/>
        </w:rPr>
        <w:t>Als Satan Jeschua auf den höchsten Berg führte, zeigte er ihm alle Reiche des Kosmos oder Universums und ihre Herrlichkeit, Pracht, Pracht, Vorzüglichkeit und Exzellenz und sagte:</w:t>
      </w:r>
    </w:p>
    <w:p w14:paraId="0D0F1FC8" w14:textId="77777777" w:rsidR="00AC4C03" w:rsidRDefault="00AC4C03" w:rsidP="00AC4C03">
      <w:pPr>
        <w:spacing w:line="133" w:lineRule="exact"/>
        <w:rPr>
          <w:sz w:val="20"/>
          <w:szCs w:val="20"/>
        </w:rPr>
      </w:pPr>
    </w:p>
    <w:p w14:paraId="1842F341" w14:textId="77777777" w:rsidR="00E10586" w:rsidRDefault="00000000">
      <w:pPr>
        <w:spacing w:line="253" w:lineRule="auto"/>
        <w:ind w:right="360"/>
        <w:jc w:val="both"/>
        <w:rPr>
          <w:sz w:val="20"/>
          <w:szCs w:val="20"/>
        </w:rPr>
      </w:pPr>
      <w:r>
        <w:rPr>
          <w:rFonts w:eastAsia="Times New Roman"/>
          <w:i/>
          <w:iCs/>
          <w:sz w:val="24"/>
          <w:szCs w:val="24"/>
        </w:rPr>
        <w:t>Das alles zusammen will ich dir geben, wenn du dich vor mir niederwirfst und mir huldigst und mich anbetest (Matthäus 4,9).</w:t>
      </w:r>
    </w:p>
    <w:p w14:paraId="5B7AD5E9" w14:textId="77777777" w:rsidR="00AC4C03" w:rsidRDefault="00AC4C03" w:rsidP="00AC4C03">
      <w:pPr>
        <w:spacing w:line="139" w:lineRule="exact"/>
        <w:rPr>
          <w:sz w:val="20"/>
          <w:szCs w:val="20"/>
        </w:rPr>
      </w:pPr>
    </w:p>
    <w:p w14:paraId="126D288F" w14:textId="77777777" w:rsidR="00E10586" w:rsidRDefault="00000000">
      <w:pPr>
        <w:spacing w:line="257" w:lineRule="auto"/>
        <w:ind w:right="20"/>
        <w:rPr>
          <w:sz w:val="20"/>
          <w:szCs w:val="20"/>
        </w:rPr>
      </w:pPr>
      <w:r>
        <w:rPr>
          <w:rFonts w:ascii="Arial" w:eastAsia="Arial" w:hAnsi="Arial" w:cs="Arial"/>
        </w:rPr>
        <w:t>Wir wissen, dass Satan nichts anbieten kann, was ihm nicht gehört, was bedeutet, dass er tatsächlich die Herrschaft über den Kosmos innehat. Den Beweis dafür sehen wir in fast allen heidnischen Religionen und ihrer Fixierung auf die Sonne, den Mond, die Sterne und die Planeten. Jeschua antwortete darauf mit: "Geh weg, Satan".</w:t>
      </w:r>
    </w:p>
    <w:p w14:paraId="00B9B26C" w14:textId="77777777" w:rsidR="00AC4C03" w:rsidRDefault="00AC4C03" w:rsidP="00AC4C03">
      <w:pPr>
        <w:spacing w:line="136" w:lineRule="exact"/>
        <w:rPr>
          <w:sz w:val="20"/>
          <w:szCs w:val="20"/>
        </w:rPr>
      </w:pPr>
    </w:p>
    <w:p w14:paraId="6EFE7CBF" w14:textId="77777777" w:rsidR="00E10586" w:rsidRDefault="00000000">
      <w:pPr>
        <w:spacing w:line="256" w:lineRule="auto"/>
        <w:ind w:right="280"/>
        <w:rPr>
          <w:sz w:val="20"/>
          <w:szCs w:val="20"/>
        </w:rPr>
      </w:pPr>
      <w:r>
        <w:rPr>
          <w:rFonts w:ascii="Arial" w:eastAsia="Arial" w:hAnsi="Arial" w:cs="Arial"/>
        </w:rPr>
        <w:t>Aber wie haben wir und die Generationen vor uns reagiert, als Satan uns die Sonne, den Mond und die Sterne angeboten hat? Haben wir mit "Verschwinde, Satan" geantwortet?</w:t>
      </w:r>
    </w:p>
    <w:p w14:paraId="3404AF56" w14:textId="77777777" w:rsidR="00AC4C03" w:rsidRDefault="00AC4C03" w:rsidP="00AC4C03">
      <w:pPr>
        <w:spacing w:line="133" w:lineRule="exact"/>
        <w:rPr>
          <w:sz w:val="20"/>
          <w:szCs w:val="20"/>
        </w:rPr>
      </w:pPr>
    </w:p>
    <w:p w14:paraId="32C756AD" w14:textId="77777777" w:rsidR="00E10586" w:rsidRDefault="00000000">
      <w:pPr>
        <w:spacing w:line="257" w:lineRule="auto"/>
        <w:ind w:left="20" w:right="380" w:hanging="11"/>
        <w:rPr>
          <w:sz w:val="20"/>
          <w:szCs w:val="20"/>
        </w:rPr>
      </w:pPr>
      <w:r>
        <w:rPr>
          <w:rFonts w:eastAsia="Times New Roman"/>
          <w:i/>
          <w:iCs/>
          <w:sz w:val="24"/>
          <w:szCs w:val="24"/>
        </w:rPr>
        <w:t xml:space="preserve">Lukas 9:25 (KJV) Denn was nützt es einem Menschen, wenn er den ganzen Kosmos gewinnt und sich selbst </w:t>
      </w:r>
      <w:r>
        <w:rPr>
          <w:rFonts w:eastAsia="Times New Roman"/>
          <w:i/>
          <w:iCs/>
          <w:sz w:val="24"/>
          <w:szCs w:val="24"/>
          <w:u w:val="single"/>
        </w:rPr>
        <w:t xml:space="preserve">verliert </w:t>
      </w:r>
      <w:r>
        <w:rPr>
          <w:rFonts w:eastAsia="Times New Roman"/>
          <w:i/>
          <w:iCs/>
          <w:sz w:val="24"/>
          <w:szCs w:val="24"/>
        </w:rPr>
        <w:t xml:space="preserve">oder </w:t>
      </w:r>
      <w:r>
        <w:rPr>
          <w:rFonts w:eastAsia="Times New Roman"/>
          <w:i/>
          <w:iCs/>
          <w:sz w:val="24"/>
          <w:szCs w:val="24"/>
          <w:u w:val="single"/>
        </w:rPr>
        <w:t>verstoßen</w:t>
      </w:r>
      <w:r>
        <w:rPr>
          <w:rFonts w:eastAsia="Times New Roman"/>
          <w:i/>
          <w:iCs/>
          <w:sz w:val="24"/>
          <w:szCs w:val="24"/>
        </w:rPr>
        <w:t xml:space="preserve"> wird?</w:t>
      </w:r>
    </w:p>
    <w:p w14:paraId="2454FBEC" w14:textId="77777777" w:rsidR="00AC4C03" w:rsidRDefault="00AC4C03" w:rsidP="00AC4C03">
      <w:pPr>
        <w:spacing w:line="178" w:lineRule="exact"/>
        <w:rPr>
          <w:sz w:val="20"/>
          <w:szCs w:val="20"/>
        </w:rPr>
      </w:pPr>
    </w:p>
    <w:p w14:paraId="6B5154BD" w14:textId="77777777" w:rsidR="00E10586" w:rsidRDefault="00000000">
      <w:pPr>
        <w:spacing w:line="253" w:lineRule="auto"/>
        <w:ind w:right="400"/>
        <w:rPr>
          <w:sz w:val="20"/>
          <w:szCs w:val="20"/>
        </w:rPr>
      </w:pPr>
      <w:r>
        <w:rPr>
          <w:rFonts w:ascii="Arial" w:eastAsia="Arial" w:hAnsi="Arial" w:cs="Arial"/>
        </w:rPr>
        <w:t>Lass uns einen Moment lang über die Bedeutung dieses Verses nachdenken. Was bedeutet es, sich selbst zu verlieren und weggeworfen zu werden, wenn wir den ganzen Kosmos gewinnen?</w:t>
      </w:r>
    </w:p>
    <w:p w14:paraId="2A2CC5DB" w14:textId="77777777" w:rsidR="00AC4C03" w:rsidRDefault="00AC4C03" w:rsidP="00AC4C03">
      <w:pPr>
        <w:spacing w:line="140" w:lineRule="exact"/>
        <w:rPr>
          <w:sz w:val="20"/>
          <w:szCs w:val="20"/>
        </w:rPr>
      </w:pPr>
    </w:p>
    <w:p w14:paraId="12AF2B51" w14:textId="77777777" w:rsidR="00E10586" w:rsidRDefault="00000000">
      <w:pPr>
        <w:spacing w:line="249" w:lineRule="auto"/>
        <w:ind w:right="480"/>
        <w:rPr>
          <w:sz w:val="20"/>
          <w:szCs w:val="20"/>
        </w:rPr>
      </w:pPr>
      <w:r>
        <w:rPr>
          <w:rFonts w:ascii="Arial" w:eastAsia="Arial" w:hAnsi="Arial" w:cs="Arial"/>
          <w:u w:val="single"/>
        </w:rPr>
        <w:t>Verlieren (G622</w:t>
      </w:r>
      <w:r>
        <w:rPr>
          <w:rFonts w:ascii="Arial" w:eastAsia="Arial" w:hAnsi="Arial" w:cs="Arial"/>
        </w:rPr>
        <w:t>): zerstören, untergehen, verlieren, verderben, ruinieren, Tod, Vernichtung.</w:t>
      </w:r>
    </w:p>
    <w:p w14:paraId="651D8436" w14:textId="77777777" w:rsidR="00AC4C03" w:rsidRDefault="00AC4C03" w:rsidP="00AC4C03">
      <w:pPr>
        <w:sectPr w:rsidR="00AC4C03">
          <w:pgSz w:w="8400" w:h="11908"/>
          <w:pgMar w:top="1440" w:right="1432" w:bottom="145" w:left="1440" w:header="0" w:footer="0" w:gutter="0"/>
          <w:cols w:space="720" w:equalWidth="0">
            <w:col w:w="5520"/>
          </w:cols>
        </w:sectPr>
      </w:pPr>
    </w:p>
    <w:p w14:paraId="3865F7E4" w14:textId="77777777" w:rsidR="00AC4C03" w:rsidRDefault="00AC4C03" w:rsidP="00AC4C03">
      <w:pPr>
        <w:spacing w:line="200" w:lineRule="exact"/>
        <w:rPr>
          <w:sz w:val="20"/>
          <w:szCs w:val="20"/>
        </w:rPr>
      </w:pPr>
    </w:p>
    <w:p w14:paraId="3AE3AB5D" w14:textId="77777777" w:rsidR="00AC4C03" w:rsidRDefault="00AC4C03" w:rsidP="00AC4C03">
      <w:pPr>
        <w:spacing w:line="354" w:lineRule="exact"/>
        <w:rPr>
          <w:sz w:val="20"/>
          <w:szCs w:val="20"/>
        </w:rPr>
      </w:pPr>
    </w:p>
    <w:p w14:paraId="4B31D7D7" w14:textId="77777777" w:rsidR="00E10586" w:rsidRDefault="00000000">
      <w:pPr>
        <w:ind w:left="5140"/>
        <w:rPr>
          <w:sz w:val="20"/>
          <w:szCs w:val="20"/>
        </w:rPr>
      </w:pPr>
      <w:r>
        <w:rPr>
          <w:rFonts w:ascii="Arial" w:eastAsia="Arial" w:hAnsi="Arial" w:cs="Arial"/>
        </w:rPr>
        <w:t>392</w:t>
      </w:r>
    </w:p>
    <w:p w14:paraId="523230C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A85AAFD" w14:textId="77777777" w:rsidR="00AC4C03" w:rsidRDefault="00AC4C03" w:rsidP="00AC4C03">
      <w:pPr>
        <w:spacing w:line="11" w:lineRule="exact"/>
        <w:rPr>
          <w:sz w:val="20"/>
          <w:szCs w:val="20"/>
        </w:rPr>
      </w:pPr>
      <w:bookmarkStart w:id="408" w:name="page409"/>
      <w:bookmarkEnd w:id="408"/>
    </w:p>
    <w:p w14:paraId="24FD994F" w14:textId="77777777" w:rsidR="00E10586" w:rsidRDefault="00000000">
      <w:pPr>
        <w:spacing w:line="249" w:lineRule="auto"/>
        <w:ind w:right="140"/>
        <w:rPr>
          <w:sz w:val="20"/>
          <w:szCs w:val="20"/>
        </w:rPr>
      </w:pPr>
      <w:r>
        <w:rPr>
          <w:rFonts w:ascii="Arial" w:eastAsia="Arial" w:hAnsi="Arial" w:cs="Arial"/>
          <w:u w:val="single"/>
        </w:rPr>
        <w:t xml:space="preserve">wegwerfen (G2210): </w:t>
      </w:r>
      <w:r>
        <w:rPr>
          <w:rFonts w:ascii="Arial" w:eastAsia="Arial" w:hAnsi="Arial" w:cs="Arial"/>
        </w:rPr>
        <w:t>verletzen, Schaden erleiden, Verlust durch Gewalt erleiden.</w:t>
      </w:r>
    </w:p>
    <w:p w14:paraId="2FEF26AB" w14:textId="77777777" w:rsidR="00AC4C03" w:rsidRDefault="00AC4C03" w:rsidP="00AC4C03">
      <w:pPr>
        <w:spacing w:line="144" w:lineRule="exact"/>
        <w:rPr>
          <w:sz w:val="20"/>
          <w:szCs w:val="20"/>
        </w:rPr>
      </w:pPr>
    </w:p>
    <w:p w14:paraId="04AB4617" w14:textId="77777777" w:rsidR="00E10586" w:rsidRDefault="00000000">
      <w:pPr>
        <w:spacing w:line="253" w:lineRule="auto"/>
        <w:ind w:right="180"/>
        <w:rPr>
          <w:sz w:val="20"/>
          <w:szCs w:val="20"/>
        </w:rPr>
      </w:pPr>
      <w:r>
        <w:rPr>
          <w:rFonts w:ascii="Arial" w:eastAsia="Arial" w:hAnsi="Arial" w:cs="Arial"/>
        </w:rPr>
        <w:t>Wenn wir diese Bibelstelle aus dem Lukasevangelium noch einmal lesen und diese Definitionen mit einbeziehen, sehen wir, dass es ein ziemlich schwerer Handel ist, den wir eingehen, um den Kosmos zu gewinnen.</w:t>
      </w:r>
    </w:p>
    <w:p w14:paraId="39AC9D46" w14:textId="77777777" w:rsidR="00AC4C03" w:rsidRDefault="00AC4C03" w:rsidP="00AC4C03">
      <w:pPr>
        <w:spacing w:line="136" w:lineRule="exact"/>
        <w:rPr>
          <w:sz w:val="20"/>
          <w:szCs w:val="20"/>
        </w:rPr>
      </w:pPr>
    </w:p>
    <w:p w14:paraId="2E1A53C2" w14:textId="77777777" w:rsidR="00E10586" w:rsidRDefault="00000000">
      <w:pPr>
        <w:spacing w:line="260" w:lineRule="auto"/>
        <w:ind w:left="20" w:right="80" w:hanging="11"/>
        <w:rPr>
          <w:sz w:val="20"/>
          <w:szCs w:val="20"/>
        </w:rPr>
      </w:pPr>
      <w:r>
        <w:rPr>
          <w:rFonts w:eastAsia="Times New Roman"/>
          <w:i/>
          <w:iCs/>
          <w:sz w:val="24"/>
          <w:szCs w:val="24"/>
        </w:rPr>
        <w:t>Lukas 9:25 Denn was nützt es einem Menschen, wenn er den ganzen Kosmos gewinnt und sich dabei durch Tod und Zerstörung verliert, vernichtet, zugrunde geht, beschädigt und ruiniert wird oder durch Gewalt weggeworfen, verletzt, beschädigt wird und Verlust erleidet?</w:t>
      </w:r>
    </w:p>
    <w:p w14:paraId="430BFE56" w14:textId="77777777" w:rsidR="00AC4C03" w:rsidRDefault="00AC4C03" w:rsidP="00AC4C03">
      <w:pPr>
        <w:spacing w:line="173" w:lineRule="exact"/>
        <w:rPr>
          <w:sz w:val="20"/>
          <w:szCs w:val="20"/>
        </w:rPr>
      </w:pPr>
    </w:p>
    <w:p w14:paraId="3E29004F" w14:textId="77777777" w:rsidR="00E10586" w:rsidRDefault="00000000">
      <w:pPr>
        <w:spacing w:line="257" w:lineRule="auto"/>
        <w:ind w:right="120"/>
        <w:rPr>
          <w:sz w:val="20"/>
          <w:szCs w:val="20"/>
        </w:rPr>
      </w:pPr>
      <w:r>
        <w:rPr>
          <w:rFonts w:ascii="Arial" w:eastAsia="Arial" w:hAnsi="Arial" w:cs="Arial"/>
        </w:rPr>
        <w:t>Außerdem wird ein Bild davon gezeichnet, wie es uns ergehen würde, wenn unsere Generationen tatsächlich ein solches Handelsabkommen geschlossen hätten. Wir wären und sind in der Tat zerstört, zugrunde gegangen, entstellt, ruiniert und kennen Tod und Zerstörung. Wir sind in Gefangenschaft, verletzt, beschädigt und kennen das Leid des Verlustes durch Gewalt.</w:t>
      </w:r>
    </w:p>
    <w:p w14:paraId="45FDB316" w14:textId="77777777" w:rsidR="00AC4C03" w:rsidRDefault="00AC4C03" w:rsidP="00AC4C03">
      <w:pPr>
        <w:spacing w:line="132" w:lineRule="exact"/>
        <w:rPr>
          <w:sz w:val="20"/>
          <w:szCs w:val="20"/>
        </w:rPr>
      </w:pPr>
    </w:p>
    <w:p w14:paraId="30CC2B69" w14:textId="77777777" w:rsidR="00E10586" w:rsidRDefault="00000000">
      <w:pPr>
        <w:spacing w:line="257" w:lineRule="auto"/>
        <w:ind w:right="320"/>
        <w:rPr>
          <w:sz w:val="20"/>
          <w:szCs w:val="20"/>
        </w:rPr>
      </w:pPr>
      <w:r>
        <w:rPr>
          <w:rFonts w:ascii="Arial" w:eastAsia="Arial" w:hAnsi="Arial" w:cs="Arial"/>
        </w:rPr>
        <w:t>Wir wissen aus der Bibel, dass das Wort für "Stern" "Fürst" bedeutet... Satan hat uns also versprochen, königlich zu werden, der Sohn des himmlischen Königs und der himmlischen Königin zu sein. Das ist das dämonische, gefälschte Erbe der Söhne Gottes und seiner Regierenden auf Erden.</w:t>
      </w:r>
    </w:p>
    <w:p w14:paraId="23AA1B83" w14:textId="77777777" w:rsidR="00AC4C03" w:rsidRDefault="00AC4C03" w:rsidP="00AC4C03">
      <w:pPr>
        <w:spacing w:line="135" w:lineRule="exact"/>
        <w:rPr>
          <w:sz w:val="20"/>
          <w:szCs w:val="20"/>
        </w:rPr>
      </w:pPr>
    </w:p>
    <w:p w14:paraId="4FEE2530" w14:textId="77777777" w:rsidR="00E10586" w:rsidRDefault="00000000">
      <w:pPr>
        <w:spacing w:line="253" w:lineRule="auto"/>
        <w:ind w:right="360"/>
        <w:jc w:val="both"/>
        <w:rPr>
          <w:sz w:val="20"/>
          <w:szCs w:val="20"/>
        </w:rPr>
      </w:pPr>
      <w:r>
        <w:rPr>
          <w:rFonts w:ascii="Arial" w:eastAsia="Arial" w:hAnsi="Arial" w:cs="Arial"/>
        </w:rPr>
        <w:t>Die Himmelskörper sind nicht nur Lichtobjekte am Himmel. Aus dem Buch Genesis erfahren wir, dass Gott sie als Herrscher über Tag und Nacht eingesetzt hat.</w:t>
      </w:r>
    </w:p>
    <w:p w14:paraId="7E158FE7" w14:textId="77777777" w:rsidR="00AC4C03" w:rsidRDefault="00AC4C03" w:rsidP="00AC4C03">
      <w:pPr>
        <w:sectPr w:rsidR="00AC4C03">
          <w:pgSz w:w="8400" w:h="11908"/>
          <w:pgMar w:top="1440" w:right="1432" w:bottom="145" w:left="1440" w:header="0" w:footer="0" w:gutter="0"/>
          <w:cols w:space="720" w:equalWidth="0">
            <w:col w:w="5520"/>
          </w:cols>
        </w:sectPr>
      </w:pPr>
    </w:p>
    <w:p w14:paraId="1C3E9F95" w14:textId="77777777" w:rsidR="00AC4C03" w:rsidRDefault="00AC4C03" w:rsidP="00AC4C03">
      <w:pPr>
        <w:spacing w:line="200" w:lineRule="exact"/>
        <w:rPr>
          <w:sz w:val="20"/>
          <w:szCs w:val="20"/>
        </w:rPr>
      </w:pPr>
    </w:p>
    <w:p w14:paraId="297CEAFA" w14:textId="77777777" w:rsidR="00AC4C03" w:rsidRDefault="00AC4C03" w:rsidP="00AC4C03">
      <w:pPr>
        <w:spacing w:line="200" w:lineRule="exact"/>
        <w:rPr>
          <w:sz w:val="20"/>
          <w:szCs w:val="20"/>
        </w:rPr>
      </w:pPr>
    </w:p>
    <w:p w14:paraId="384F361D" w14:textId="77777777" w:rsidR="00AC4C03" w:rsidRDefault="00AC4C03" w:rsidP="00AC4C03">
      <w:pPr>
        <w:spacing w:line="200" w:lineRule="exact"/>
        <w:rPr>
          <w:sz w:val="20"/>
          <w:szCs w:val="20"/>
        </w:rPr>
      </w:pPr>
    </w:p>
    <w:p w14:paraId="51DBC057" w14:textId="77777777" w:rsidR="00AC4C03" w:rsidRDefault="00AC4C03" w:rsidP="00AC4C03">
      <w:pPr>
        <w:spacing w:line="200" w:lineRule="exact"/>
        <w:rPr>
          <w:sz w:val="20"/>
          <w:szCs w:val="20"/>
        </w:rPr>
      </w:pPr>
    </w:p>
    <w:p w14:paraId="766EA038" w14:textId="77777777" w:rsidR="00AC4C03" w:rsidRDefault="00AC4C03" w:rsidP="00AC4C03">
      <w:pPr>
        <w:spacing w:line="200" w:lineRule="exact"/>
        <w:rPr>
          <w:sz w:val="20"/>
          <w:szCs w:val="20"/>
        </w:rPr>
      </w:pPr>
    </w:p>
    <w:p w14:paraId="0D0583A6" w14:textId="77777777" w:rsidR="00AC4C03" w:rsidRDefault="00AC4C03" w:rsidP="00AC4C03">
      <w:pPr>
        <w:spacing w:line="200" w:lineRule="exact"/>
        <w:rPr>
          <w:sz w:val="20"/>
          <w:szCs w:val="20"/>
        </w:rPr>
      </w:pPr>
    </w:p>
    <w:p w14:paraId="27984229" w14:textId="77777777" w:rsidR="00AC4C03" w:rsidRDefault="00AC4C03" w:rsidP="00AC4C03">
      <w:pPr>
        <w:spacing w:line="200" w:lineRule="exact"/>
        <w:rPr>
          <w:sz w:val="20"/>
          <w:szCs w:val="20"/>
        </w:rPr>
      </w:pPr>
    </w:p>
    <w:p w14:paraId="172EE3FB" w14:textId="77777777" w:rsidR="00AC4C03" w:rsidRDefault="00AC4C03" w:rsidP="00AC4C03">
      <w:pPr>
        <w:spacing w:line="200" w:lineRule="exact"/>
        <w:rPr>
          <w:sz w:val="20"/>
          <w:szCs w:val="20"/>
        </w:rPr>
      </w:pPr>
    </w:p>
    <w:p w14:paraId="7CECD9CA" w14:textId="77777777" w:rsidR="00AC4C03" w:rsidRDefault="00AC4C03" w:rsidP="00AC4C03">
      <w:pPr>
        <w:spacing w:line="304" w:lineRule="exact"/>
        <w:rPr>
          <w:sz w:val="20"/>
          <w:szCs w:val="20"/>
        </w:rPr>
      </w:pPr>
    </w:p>
    <w:p w14:paraId="256C10C5" w14:textId="77777777" w:rsidR="00E10586" w:rsidRDefault="00000000">
      <w:pPr>
        <w:ind w:left="5140"/>
        <w:rPr>
          <w:sz w:val="20"/>
          <w:szCs w:val="20"/>
        </w:rPr>
      </w:pPr>
      <w:r>
        <w:rPr>
          <w:rFonts w:ascii="Arial" w:eastAsia="Arial" w:hAnsi="Arial" w:cs="Arial"/>
        </w:rPr>
        <w:t>393</w:t>
      </w:r>
    </w:p>
    <w:p w14:paraId="3DCC2F1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D37FAF8" w14:textId="77777777" w:rsidR="00AC4C03" w:rsidRDefault="00AC4C03" w:rsidP="00AC4C03">
      <w:pPr>
        <w:spacing w:line="11" w:lineRule="exact"/>
        <w:rPr>
          <w:sz w:val="20"/>
          <w:szCs w:val="20"/>
        </w:rPr>
      </w:pPr>
      <w:bookmarkStart w:id="409" w:name="page410"/>
      <w:bookmarkEnd w:id="409"/>
    </w:p>
    <w:p w14:paraId="47A3E5F8" w14:textId="77777777" w:rsidR="00E10586" w:rsidRDefault="00000000">
      <w:pPr>
        <w:spacing w:line="273" w:lineRule="auto"/>
        <w:ind w:left="20" w:right="40" w:hanging="11"/>
        <w:rPr>
          <w:sz w:val="20"/>
          <w:szCs w:val="20"/>
        </w:rPr>
      </w:pPr>
      <w:r>
        <w:rPr>
          <w:rFonts w:eastAsia="Times New Roman"/>
          <w:i/>
          <w:iCs/>
          <w:sz w:val="23"/>
          <w:szCs w:val="23"/>
        </w:rPr>
        <w:t xml:space="preserve">Genesis 1:16 Und Gott machte die beiden großen Lichter - das größere Licht (die Sonne), um </w:t>
      </w:r>
      <w:r>
        <w:rPr>
          <w:rFonts w:eastAsia="Times New Roman"/>
          <w:i/>
          <w:iCs/>
          <w:sz w:val="23"/>
          <w:szCs w:val="23"/>
          <w:u w:val="single"/>
        </w:rPr>
        <w:t xml:space="preserve">den </w:t>
      </w:r>
      <w:r>
        <w:rPr>
          <w:rFonts w:eastAsia="Times New Roman"/>
          <w:i/>
          <w:iCs/>
          <w:sz w:val="23"/>
          <w:szCs w:val="23"/>
        </w:rPr>
        <w:t>Tag zu</w:t>
      </w:r>
      <w:r>
        <w:rPr>
          <w:rFonts w:eastAsia="Times New Roman"/>
          <w:i/>
          <w:iCs/>
          <w:sz w:val="23"/>
          <w:szCs w:val="23"/>
          <w:u w:val="single"/>
        </w:rPr>
        <w:t xml:space="preserve"> beherrschen</w:t>
      </w:r>
      <w:r>
        <w:rPr>
          <w:rFonts w:eastAsia="Times New Roman"/>
          <w:i/>
          <w:iCs/>
          <w:sz w:val="23"/>
          <w:szCs w:val="23"/>
        </w:rPr>
        <w:t xml:space="preserve">, und das kleinere Licht (den Mond), um </w:t>
      </w:r>
      <w:r>
        <w:rPr>
          <w:rFonts w:eastAsia="Times New Roman"/>
          <w:i/>
          <w:iCs/>
          <w:sz w:val="23"/>
          <w:szCs w:val="23"/>
          <w:u w:val="single"/>
        </w:rPr>
        <w:t>die Nacht zu beherrschen</w:t>
      </w:r>
      <w:r>
        <w:rPr>
          <w:rFonts w:eastAsia="Times New Roman"/>
          <w:i/>
          <w:iCs/>
          <w:sz w:val="23"/>
          <w:szCs w:val="23"/>
        </w:rPr>
        <w:t xml:space="preserve">. Er schuf auch die </w:t>
      </w:r>
      <w:r>
        <w:rPr>
          <w:rFonts w:eastAsia="Times New Roman"/>
          <w:i/>
          <w:iCs/>
          <w:sz w:val="23"/>
          <w:szCs w:val="23"/>
          <w:u w:val="single"/>
        </w:rPr>
        <w:t>Sterne.</w:t>
      </w:r>
    </w:p>
    <w:p w14:paraId="75BA27D1" w14:textId="77777777" w:rsidR="00AC4C03" w:rsidRDefault="00AC4C03" w:rsidP="00AC4C03">
      <w:pPr>
        <w:spacing w:line="162" w:lineRule="exact"/>
        <w:rPr>
          <w:sz w:val="20"/>
          <w:szCs w:val="20"/>
        </w:rPr>
      </w:pPr>
    </w:p>
    <w:p w14:paraId="01967D22" w14:textId="77777777" w:rsidR="00E10586" w:rsidRDefault="00000000">
      <w:pPr>
        <w:spacing w:line="249" w:lineRule="auto"/>
        <w:ind w:right="340"/>
        <w:rPr>
          <w:sz w:val="20"/>
          <w:szCs w:val="20"/>
        </w:rPr>
      </w:pPr>
      <w:r>
        <w:rPr>
          <w:rFonts w:ascii="Arial" w:eastAsia="Arial" w:hAnsi="Arial" w:cs="Arial"/>
          <w:u w:val="single"/>
        </w:rPr>
        <w:t xml:space="preserve">Herrschaft (H 4475): </w:t>
      </w:r>
      <w:r>
        <w:rPr>
          <w:rFonts w:ascii="Arial" w:eastAsia="Arial" w:hAnsi="Arial" w:cs="Arial"/>
        </w:rPr>
        <w:t>Herrschaft, Regierung, Herrschaft, Macht.</w:t>
      </w:r>
    </w:p>
    <w:p w14:paraId="054B2CBD" w14:textId="77777777" w:rsidR="00AC4C03" w:rsidRDefault="00AC4C03" w:rsidP="00AC4C03">
      <w:pPr>
        <w:spacing w:line="139" w:lineRule="exact"/>
        <w:rPr>
          <w:sz w:val="20"/>
          <w:szCs w:val="20"/>
        </w:rPr>
      </w:pPr>
    </w:p>
    <w:p w14:paraId="300008A8" w14:textId="77777777" w:rsidR="00E10586" w:rsidRDefault="00000000">
      <w:pPr>
        <w:spacing w:line="257" w:lineRule="auto"/>
        <w:ind w:right="40"/>
        <w:rPr>
          <w:sz w:val="20"/>
          <w:szCs w:val="20"/>
        </w:rPr>
      </w:pPr>
      <w:r>
        <w:rPr>
          <w:rFonts w:ascii="Arial" w:eastAsia="Arial" w:hAnsi="Arial" w:cs="Arial"/>
        </w:rPr>
        <w:t>Sie haben die Herrschaft und sind dazu bestimmt, zu regieren und zu verwalten. Sie haben auch die Macht, dies zu tun. Jetzt verstehen wir, warum so viel Hexerei mit diesen Himmelskörpern betrieben wurde. Das Reich der Finsternis will, dass die Sonne und der Mond in ihrem Namen regieren und ihre Macht über uns ausüben.</w:t>
      </w:r>
    </w:p>
    <w:p w14:paraId="0C58EAA3" w14:textId="77777777" w:rsidR="00AC4C03" w:rsidRDefault="00AC4C03" w:rsidP="00AC4C03">
      <w:pPr>
        <w:spacing w:line="135" w:lineRule="exact"/>
        <w:rPr>
          <w:sz w:val="20"/>
          <w:szCs w:val="20"/>
        </w:rPr>
      </w:pPr>
    </w:p>
    <w:p w14:paraId="4A2E1BFC" w14:textId="77777777" w:rsidR="00E10586" w:rsidRDefault="00000000">
      <w:pPr>
        <w:spacing w:line="249" w:lineRule="auto"/>
        <w:ind w:right="260"/>
        <w:rPr>
          <w:sz w:val="20"/>
          <w:szCs w:val="20"/>
        </w:rPr>
      </w:pPr>
      <w:r>
        <w:rPr>
          <w:rFonts w:ascii="Arial" w:eastAsia="Arial" w:hAnsi="Arial" w:cs="Arial"/>
        </w:rPr>
        <w:t>Betrachte in diesem Zusammenhang einen Moment lang die folgende Bibelstelle.</w:t>
      </w:r>
    </w:p>
    <w:p w14:paraId="65F46D8C" w14:textId="77777777" w:rsidR="00AC4C03" w:rsidRDefault="00AC4C03" w:rsidP="00AC4C03">
      <w:pPr>
        <w:spacing w:line="140" w:lineRule="exact"/>
        <w:rPr>
          <w:sz w:val="20"/>
          <w:szCs w:val="20"/>
        </w:rPr>
      </w:pPr>
    </w:p>
    <w:p w14:paraId="6D1B71AB" w14:textId="77777777" w:rsidR="00E10586" w:rsidRDefault="00000000">
      <w:pPr>
        <w:spacing w:line="253" w:lineRule="auto"/>
        <w:ind w:left="20" w:right="120" w:hanging="11"/>
        <w:rPr>
          <w:sz w:val="20"/>
          <w:szCs w:val="20"/>
        </w:rPr>
      </w:pPr>
      <w:r>
        <w:rPr>
          <w:rFonts w:eastAsia="Times New Roman"/>
          <w:i/>
          <w:iCs/>
          <w:sz w:val="24"/>
          <w:szCs w:val="24"/>
        </w:rPr>
        <w:t xml:space="preserve">Psalm 121:6 Die Sonne soll dich nicht bei Tag und der Mond nicht bei Nacht </w:t>
      </w:r>
      <w:r>
        <w:rPr>
          <w:rFonts w:eastAsia="Times New Roman"/>
          <w:i/>
          <w:iCs/>
          <w:sz w:val="24"/>
          <w:szCs w:val="24"/>
          <w:u w:val="single"/>
        </w:rPr>
        <w:t>schlagen</w:t>
      </w:r>
      <w:r>
        <w:rPr>
          <w:rFonts w:eastAsia="Times New Roman"/>
          <w:i/>
          <w:iCs/>
          <w:sz w:val="24"/>
          <w:szCs w:val="24"/>
        </w:rPr>
        <w:t>.</w:t>
      </w:r>
    </w:p>
    <w:p w14:paraId="50E496D8" w14:textId="77777777" w:rsidR="00AC4C03" w:rsidRDefault="00AC4C03" w:rsidP="00AC4C03">
      <w:pPr>
        <w:spacing w:line="182" w:lineRule="exact"/>
        <w:rPr>
          <w:sz w:val="20"/>
          <w:szCs w:val="20"/>
        </w:rPr>
      </w:pPr>
    </w:p>
    <w:p w14:paraId="6C7BC1B2" w14:textId="77777777" w:rsidR="00E10586" w:rsidRDefault="00000000">
      <w:pPr>
        <w:spacing w:line="256" w:lineRule="auto"/>
        <w:ind w:right="120"/>
        <w:rPr>
          <w:sz w:val="20"/>
          <w:szCs w:val="20"/>
        </w:rPr>
      </w:pPr>
      <w:r>
        <w:rPr>
          <w:rFonts w:ascii="Arial" w:eastAsia="Arial" w:hAnsi="Arial" w:cs="Arial"/>
          <w:u w:val="single"/>
        </w:rPr>
        <w:t xml:space="preserve">Schlagen (H5221): </w:t>
      </w:r>
      <w:r>
        <w:rPr>
          <w:rFonts w:ascii="Arial" w:eastAsia="Arial" w:hAnsi="Arial" w:cs="Arial"/>
        </w:rPr>
        <w:t>schlagen, schlagen, erschlagen, töten, angreifen und gefangen nehmen, züchtigen, richten, bestrafen, zerstören, verwunden, mit Krankheit schlagen, erobern, unterwerfen und verwüsten.</w:t>
      </w:r>
    </w:p>
    <w:p w14:paraId="62C2B2B6" w14:textId="77777777" w:rsidR="00AC4C03" w:rsidRDefault="00AC4C03" w:rsidP="00AC4C03">
      <w:pPr>
        <w:spacing w:line="133" w:lineRule="exact"/>
        <w:rPr>
          <w:sz w:val="20"/>
          <w:szCs w:val="20"/>
        </w:rPr>
      </w:pPr>
    </w:p>
    <w:p w14:paraId="624EE36E" w14:textId="77777777" w:rsidR="00E10586" w:rsidRDefault="00000000">
      <w:pPr>
        <w:spacing w:line="256" w:lineRule="auto"/>
        <w:ind w:right="60"/>
        <w:rPr>
          <w:sz w:val="20"/>
          <w:szCs w:val="20"/>
        </w:rPr>
      </w:pPr>
      <w:r>
        <w:rPr>
          <w:rFonts w:ascii="Arial" w:eastAsia="Arial" w:hAnsi="Arial" w:cs="Arial"/>
        </w:rPr>
        <w:t>Das ist ein ganz anderes Bild als die lächelnde Sonne und der verschlafene Mond, die wir im Kindergarten gemalt haben. Aus Psalm 121 geht hervor, dass sie in der Lage sind, uns zu schlagen und zu verletzen, wenn sie sich mit dem Reich der Finsternis verbünden und von Generation zu Generation über uns bestimmt werden.</w:t>
      </w:r>
    </w:p>
    <w:p w14:paraId="0777E1B5" w14:textId="77777777" w:rsidR="00AC4C03" w:rsidRDefault="00AC4C03" w:rsidP="00AC4C03">
      <w:pPr>
        <w:spacing w:line="135" w:lineRule="exact"/>
        <w:rPr>
          <w:sz w:val="20"/>
          <w:szCs w:val="20"/>
        </w:rPr>
      </w:pPr>
    </w:p>
    <w:p w14:paraId="1D1AA211" w14:textId="77777777" w:rsidR="00E10586" w:rsidRDefault="00000000">
      <w:pPr>
        <w:spacing w:line="276" w:lineRule="auto"/>
        <w:ind w:right="320"/>
        <w:jc w:val="both"/>
        <w:rPr>
          <w:sz w:val="20"/>
          <w:szCs w:val="20"/>
        </w:rPr>
      </w:pPr>
      <w:r>
        <w:rPr>
          <w:rFonts w:ascii="Arial" w:eastAsia="Arial" w:hAnsi="Arial" w:cs="Arial"/>
          <w:sz w:val="21"/>
          <w:szCs w:val="21"/>
        </w:rPr>
        <w:t>Die Himmelskörper sind alle Quellen des Lichts. Licht ist eine sehr mächtige Währung und Kraftquelle für den Geist.</w:t>
      </w:r>
    </w:p>
    <w:p w14:paraId="21C81A54" w14:textId="77777777" w:rsidR="00AC4C03" w:rsidRDefault="00AC4C03" w:rsidP="00AC4C03">
      <w:pPr>
        <w:sectPr w:rsidR="00AC4C03">
          <w:pgSz w:w="8400" w:h="11908"/>
          <w:pgMar w:top="1440" w:right="1432" w:bottom="145" w:left="1440" w:header="0" w:footer="0" w:gutter="0"/>
          <w:cols w:space="720" w:equalWidth="0">
            <w:col w:w="5520"/>
          </w:cols>
        </w:sectPr>
      </w:pPr>
    </w:p>
    <w:p w14:paraId="14A6CC2E" w14:textId="77777777" w:rsidR="00AC4C03" w:rsidRDefault="00AC4C03" w:rsidP="00AC4C03">
      <w:pPr>
        <w:spacing w:line="200" w:lineRule="exact"/>
        <w:rPr>
          <w:sz w:val="20"/>
          <w:szCs w:val="20"/>
        </w:rPr>
      </w:pPr>
    </w:p>
    <w:p w14:paraId="5DF3B502" w14:textId="77777777" w:rsidR="00AC4C03" w:rsidRDefault="00AC4C03" w:rsidP="00AC4C03">
      <w:pPr>
        <w:spacing w:line="200" w:lineRule="exact"/>
        <w:rPr>
          <w:sz w:val="20"/>
          <w:szCs w:val="20"/>
        </w:rPr>
      </w:pPr>
    </w:p>
    <w:p w14:paraId="697405AF" w14:textId="77777777" w:rsidR="00AC4C03" w:rsidRDefault="00AC4C03" w:rsidP="00AC4C03">
      <w:pPr>
        <w:spacing w:line="200" w:lineRule="exact"/>
        <w:rPr>
          <w:sz w:val="20"/>
          <w:szCs w:val="20"/>
        </w:rPr>
      </w:pPr>
    </w:p>
    <w:p w14:paraId="230B035C" w14:textId="77777777" w:rsidR="00AC4C03" w:rsidRDefault="00AC4C03" w:rsidP="00AC4C03">
      <w:pPr>
        <w:spacing w:line="200" w:lineRule="exact"/>
        <w:rPr>
          <w:sz w:val="20"/>
          <w:szCs w:val="20"/>
        </w:rPr>
      </w:pPr>
    </w:p>
    <w:p w14:paraId="788CB2C4" w14:textId="77777777" w:rsidR="00AC4C03" w:rsidRDefault="00AC4C03" w:rsidP="00AC4C03">
      <w:pPr>
        <w:spacing w:line="200" w:lineRule="exact"/>
        <w:rPr>
          <w:sz w:val="20"/>
          <w:szCs w:val="20"/>
        </w:rPr>
      </w:pPr>
    </w:p>
    <w:p w14:paraId="48B2FAF2" w14:textId="77777777" w:rsidR="00AC4C03" w:rsidRDefault="00AC4C03" w:rsidP="00AC4C03">
      <w:pPr>
        <w:spacing w:line="324" w:lineRule="exact"/>
        <w:rPr>
          <w:sz w:val="20"/>
          <w:szCs w:val="20"/>
        </w:rPr>
      </w:pPr>
    </w:p>
    <w:p w14:paraId="1551E591" w14:textId="77777777" w:rsidR="00E10586" w:rsidRDefault="00000000">
      <w:pPr>
        <w:ind w:left="5140"/>
        <w:rPr>
          <w:sz w:val="20"/>
          <w:szCs w:val="20"/>
        </w:rPr>
      </w:pPr>
      <w:r>
        <w:rPr>
          <w:rFonts w:ascii="Arial" w:eastAsia="Arial" w:hAnsi="Arial" w:cs="Arial"/>
        </w:rPr>
        <w:t>394</w:t>
      </w:r>
    </w:p>
    <w:p w14:paraId="01E0A26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1C20748" w14:textId="77777777" w:rsidR="00AC4C03" w:rsidRDefault="00AC4C03" w:rsidP="00AC4C03">
      <w:pPr>
        <w:spacing w:line="11" w:lineRule="exact"/>
        <w:rPr>
          <w:sz w:val="20"/>
          <w:szCs w:val="20"/>
        </w:rPr>
      </w:pPr>
      <w:bookmarkStart w:id="410" w:name="page411"/>
      <w:bookmarkEnd w:id="410"/>
    </w:p>
    <w:p w14:paraId="2B9E16CC" w14:textId="77777777" w:rsidR="00E10586" w:rsidRDefault="00000000">
      <w:pPr>
        <w:spacing w:line="250" w:lineRule="auto"/>
        <w:ind w:left="20" w:right="140" w:hanging="11"/>
        <w:rPr>
          <w:sz w:val="20"/>
          <w:szCs w:val="20"/>
        </w:rPr>
      </w:pPr>
      <w:r>
        <w:rPr>
          <w:rFonts w:eastAsia="Times New Roman"/>
          <w:i/>
          <w:iCs/>
          <w:sz w:val="24"/>
          <w:szCs w:val="24"/>
        </w:rPr>
        <w:t>Johannes 1:4. In ihm war das Leben, und das Leben war das Licht der Menschen.</w:t>
      </w:r>
    </w:p>
    <w:p w14:paraId="6ADD5F15" w14:textId="77777777" w:rsidR="00AC4C03" w:rsidRDefault="00AC4C03" w:rsidP="00AC4C03">
      <w:pPr>
        <w:spacing w:line="190" w:lineRule="exact"/>
        <w:rPr>
          <w:sz w:val="20"/>
          <w:szCs w:val="20"/>
        </w:rPr>
      </w:pPr>
    </w:p>
    <w:p w14:paraId="499593B4" w14:textId="77777777" w:rsidR="00E10586" w:rsidRDefault="00000000">
      <w:pPr>
        <w:spacing w:line="253" w:lineRule="auto"/>
        <w:ind w:right="460"/>
        <w:jc w:val="both"/>
        <w:rPr>
          <w:sz w:val="20"/>
          <w:szCs w:val="20"/>
        </w:rPr>
      </w:pPr>
      <w:r>
        <w:rPr>
          <w:rFonts w:ascii="Arial" w:eastAsia="Arial" w:hAnsi="Arial" w:cs="Arial"/>
        </w:rPr>
        <w:t>Es ist sein Leben, das uns erhält und uns Licht gibt. Das Maß des Lebens in uns verrät das Maß des Lichts, das wir haben.</w:t>
      </w:r>
    </w:p>
    <w:p w14:paraId="0A502999" w14:textId="77777777" w:rsidR="00AC4C03" w:rsidRDefault="00AC4C03" w:rsidP="00AC4C03">
      <w:pPr>
        <w:spacing w:line="136" w:lineRule="exact"/>
        <w:rPr>
          <w:sz w:val="20"/>
          <w:szCs w:val="20"/>
        </w:rPr>
      </w:pPr>
    </w:p>
    <w:p w14:paraId="405897D1" w14:textId="77777777" w:rsidR="00E10586" w:rsidRDefault="00000000">
      <w:pPr>
        <w:spacing w:line="257" w:lineRule="auto"/>
        <w:ind w:right="60"/>
        <w:rPr>
          <w:sz w:val="20"/>
          <w:szCs w:val="20"/>
        </w:rPr>
      </w:pPr>
      <w:r>
        <w:rPr>
          <w:rFonts w:ascii="Arial" w:eastAsia="Arial" w:hAnsi="Arial" w:cs="Arial"/>
        </w:rPr>
        <w:t>In Hebräer 1,3 sehen wir, dass Jeschua der einzige Ausdruck, das Lichtwesen, das Ausstrahlen oder Strahlen des Göttlichen ist. Satan weiß, dass er nur gefallenes Licht hat. Deshalb versucht er, sein Licht aufzufüllen, und muss sich andere Lichtquellen beschaffen, um sein Licht aufrechtzuerhalten. Die Himmelskörper sind daher eine offensichtliche Quelle des Lichts für ihn.</w:t>
      </w:r>
    </w:p>
    <w:p w14:paraId="21C50079" w14:textId="77777777" w:rsidR="00AC4C03" w:rsidRDefault="00AC4C03" w:rsidP="00AC4C03">
      <w:pPr>
        <w:spacing w:line="137" w:lineRule="exact"/>
        <w:rPr>
          <w:sz w:val="20"/>
          <w:szCs w:val="20"/>
        </w:rPr>
      </w:pPr>
    </w:p>
    <w:p w14:paraId="1DAFE9BE" w14:textId="77777777" w:rsidR="00E10586" w:rsidRDefault="00000000">
      <w:pPr>
        <w:spacing w:line="257" w:lineRule="auto"/>
        <w:ind w:right="160"/>
        <w:rPr>
          <w:sz w:val="20"/>
          <w:szCs w:val="20"/>
        </w:rPr>
      </w:pPr>
      <w:r>
        <w:rPr>
          <w:rFonts w:ascii="Arial" w:eastAsia="Arial" w:hAnsi="Arial" w:cs="Arial"/>
        </w:rPr>
        <w:t>Satan ist auch hinter dem Leben des Lichts her, das wir - geschaffen nach dem Bild und Gleichnis JHWHs - in uns tragen. In unserem Bündnis mit Satan und dem Reich der Finsternis haben wir dieses Bild und Gleichnis gegen das der Sünde, des Todes, der Übertretung und der Ungerechtigkeit eingetauscht. Das alles prägt nun unsere Gene.</w:t>
      </w:r>
    </w:p>
    <w:p w14:paraId="00A6D1F4" w14:textId="77777777" w:rsidR="00AC4C03" w:rsidRDefault="00AC4C03" w:rsidP="00AC4C03">
      <w:pPr>
        <w:spacing w:line="135" w:lineRule="exact"/>
        <w:rPr>
          <w:sz w:val="20"/>
          <w:szCs w:val="20"/>
        </w:rPr>
      </w:pPr>
    </w:p>
    <w:p w14:paraId="1AD12C66" w14:textId="77777777" w:rsidR="00E10586" w:rsidRDefault="00000000">
      <w:pPr>
        <w:spacing w:line="250" w:lineRule="auto"/>
        <w:ind w:left="20" w:right="200" w:hanging="11"/>
        <w:rPr>
          <w:sz w:val="20"/>
          <w:szCs w:val="20"/>
        </w:rPr>
      </w:pPr>
      <w:r>
        <w:rPr>
          <w:rFonts w:eastAsia="Times New Roman"/>
          <w:i/>
          <w:iCs/>
          <w:sz w:val="24"/>
          <w:szCs w:val="24"/>
        </w:rPr>
        <w:t>Lukas 11:35 So seht nun zu, dass das Licht, das in euch ist, nicht Finsternis ist.</w:t>
      </w:r>
    </w:p>
    <w:p w14:paraId="65A105B8" w14:textId="77777777" w:rsidR="00AC4C03" w:rsidRDefault="00AC4C03" w:rsidP="00AC4C03">
      <w:pPr>
        <w:spacing w:line="200" w:lineRule="exact"/>
        <w:rPr>
          <w:sz w:val="20"/>
          <w:szCs w:val="20"/>
        </w:rPr>
      </w:pPr>
    </w:p>
    <w:p w14:paraId="6D653FD1" w14:textId="77777777" w:rsidR="00AC4C03" w:rsidRDefault="00AC4C03" w:rsidP="00AC4C03">
      <w:pPr>
        <w:spacing w:line="370" w:lineRule="exact"/>
        <w:rPr>
          <w:sz w:val="20"/>
          <w:szCs w:val="20"/>
        </w:rPr>
      </w:pPr>
    </w:p>
    <w:p w14:paraId="604E2085" w14:textId="77777777" w:rsidR="00E10586" w:rsidRDefault="00000000">
      <w:pPr>
        <w:rPr>
          <w:sz w:val="20"/>
          <w:szCs w:val="20"/>
        </w:rPr>
      </w:pPr>
      <w:r>
        <w:rPr>
          <w:rFonts w:ascii="Calibri Light" w:eastAsia="Calibri Light" w:hAnsi="Calibri Light" w:cs="Calibri Light"/>
          <w:b/>
          <w:bCs/>
          <w:sz w:val="26"/>
          <w:szCs w:val="26"/>
        </w:rPr>
        <w:t>Wer sind diese kosmischen Wesen?</w:t>
      </w:r>
    </w:p>
    <w:p w14:paraId="3042883A" w14:textId="77777777" w:rsidR="00AC4C03" w:rsidRDefault="00AC4C03" w:rsidP="00AC4C03">
      <w:pPr>
        <w:spacing w:line="34" w:lineRule="exact"/>
        <w:rPr>
          <w:sz w:val="20"/>
          <w:szCs w:val="20"/>
        </w:rPr>
      </w:pPr>
    </w:p>
    <w:p w14:paraId="0370E0DB" w14:textId="77777777" w:rsidR="00E10586" w:rsidRDefault="00000000">
      <w:pPr>
        <w:spacing w:line="257" w:lineRule="auto"/>
        <w:ind w:right="80"/>
        <w:rPr>
          <w:sz w:val="20"/>
          <w:szCs w:val="20"/>
        </w:rPr>
      </w:pPr>
      <w:r>
        <w:rPr>
          <w:rFonts w:ascii="Arial" w:eastAsia="Arial" w:hAnsi="Arial" w:cs="Arial"/>
        </w:rPr>
        <w:t>Anhand der Definition des Wortes Kosmos haben wir gesehen, dass es sich in erster Linie auf eine geordnete und harmonische Struktur bezieht. Die von Gott gewollte Ordnung im Kosmos herrscht immer noch vor und zeigt sich in der Hierarchie der kosmischen Wesen. Wir haben auch gesehen, dass sie Wesen sind, die dazu bestimmt sind, über bestimmte Bereiche zu herrschen.</w:t>
      </w:r>
    </w:p>
    <w:p w14:paraId="1C6EE57D" w14:textId="77777777" w:rsidR="00AC4C03" w:rsidRDefault="00AC4C03" w:rsidP="00AC4C03">
      <w:pPr>
        <w:sectPr w:rsidR="00AC4C03">
          <w:pgSz w:w="8400" w:h="11908"/>
          <w:pgMar w:top="1440" w:right="1432" w:bottom="145" w:left="1440" w:header="0" w:footer="0" w:gutter="0"/>
          <w:cols w:space="720" w:equalWidth="0">
            <w:col w:w="5520"/>
          </w:cols>
        </w:sectPr>
      </w:pPr>
    </w:p>
    <w:p w14:paraId="65669B2A" w14:textId="77777777" w:rsidR="00AC4C03" w:rsidRDefault="00AC4C03" w:rsidP="00AC4C03">
      <w:pPr>
        <w:spacing w:line="200" w:lineRule="exact"/>
        <w:rPr>
          <w:sz w:val="20"/>
          <w:szCs w:val="20"/>
        </w:rPr>
      </w:pPr>
    </w:p>
    <w:p w14:paraId="2C5B8149" w14:textId="77777777" w:rsidR="00AC4C03" w:rsidRDefault="00AC4C03" w:rsidP="00AC4C03">
      <w:pPr>
        <w:spacing w:line="200" w:lineRule="exact"/>
        <w:rPr>
          <w:sz w:val="20"/>
          <w:szCs w:val="20"/>
        </w:rPr>
      </w:pPr>
    </w:p>
    <w:p w14:paraId="4D7B9DFE" w14:textId="77777777" w:rsidR="00AC4C03" w:rsidRDefault="00AC4C03" w:rsidP="00AC4C03">
      <w:pPr>
        <w:spacing w:line="200" w:lineRule="exact"/>
        <w:rPr>
          <w:sz w:val="20"/>
          <w:szCs w:val="20"/>
        </w:rPr>
      </w:pPr>
    </w:p>
    <w:p w14:paraId="1A68F643" w14:textId="77777777" w:rsidR="00AC4C03" w:rsidRDefault="00AC4C03" w:rsidP="00AC4C03">
      <w:pPr>
        <w:spacing w:line="279" w:lineRule="exact"/>
        <w:rPr>
          <w:sz w:val="20"/>
          <w:szCs w:val="20"/>
        </w:rPr>
      </w:pPr>
    </w:p>
    <w:p w14:paraId="47BC2BC6" w14:textId="77777777" w:rsidR="00E10586" w:rsidRDefault="00000000">
      <w:pPr>
        <w:ind w:left="5140"/>
        <w:rPr>
          <w:sz w:val="20"/>
          <w:szCs w:val="20"/>
        </w:rPr>
      </w:pPr>
      <w:r>
        <w:rPr>
          <w:rFonts w:ascii="Arial" w:eastAsia="Arial" w:hAnsi="Arial" w:cs="Arial"/>
        </w:rPr>
        <w:t>395</w:t>
      </w:r>
    </w:p>
    <w:p w14:paraId="18E8370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F94CBAF" w14:textId="77777777" w:rsidR="00AC4C03" w:rsidRDefault="00AC4C03" w:rsidP="00AC4C03">
      <w:pPr>
        <w:spacing w:line="11" w:lineRule="exact"/>
        <w:rPr>
          <w:sz w:val="20"/>
          <w:szCs w:val="20"/>
        </w:rPr>
      </w:pPr>
      <w:bookmarkStart w:id="411" w:name="page412"/>
      <w:bookmarkEnd w:id="411"/>
    </w:p>
    <w:p w14:paraId="2A56C9E0" w14:textId="77777777" w:rsidR="00E10586" w:rsidRDefault="00000000">
      <w:pPr>
        <w:spacing w:line="273" w:lineRule="auto"/>
        <w:ind w:left="20" w:right="220" w:hanging="11"/>
        <w:rPr>
          <w:sz w:val="20"/>
          <w:szCs w:val="20"/>
        </w:rPr>
      </w:pPr>
      <w:r>
        <w:rPr>
          <w:rFonts w:eastAsia="Times New Roman"/>
          <w:i/>
          <w:iCs/>
          <w:sz w:val="23"/>
          <w:szCs w:val="23"/>
        </w:rPr>
        <w:t>Epheser 3:10 Der Zweck ist, dass durch die Gemeinde die komplizierte, vielseitige Weisheit Gottes in all ihrer unendlichen Vielfalt und ihren unzähligen Aspekten nun den engelhaften Herrschern und Mächten (Fürstentümern und Gewalten) im himmlischen Bereich bekannt gemacht wird.</w:t>
      </w:r>
    </w:p>
    <w:p w14:paraId="5E8B4CEC" w14:textId="77777777" w:rsidR="00AC4C03" w:rsidRDefault="00AC4C03" w:rsidP="00AC4C03">
      <w:pPr>
        <w:spacing w:line="164" w:lineRule="exact"/>
        <w:rPr>
          <w:sz w:val="20"/>
          <w:szCs w:val="20"/>
        </w:rPr>
      </w:pPr>
    </w:p>
    <w:p w14:paraId="2112DC91" w14:textId="77777777" w:rsidR="00E10586" w:rsidRDefault="00000000">
      <w:pPr>
        <w:spacing w:line="255" w:lineRule="auto"/>
        <w:ind w:left="20" w:right="320" w:hanging="11"/>
        <w:jc w:val="both"/>
        <w:rPr>
          <w:sz w:val="20"/>
          <w:szCs w:val="20"/>
        </w:rPr>
      </w:pPr>
      <w:r>
        <w:rPr>
          <w:rFonts w:eastAsia="Times New Roman"/>
          <w:i/>
          <w:iCs/>
          <w:sz w:val="24"/>
          <w:szCs w:val="24"/>
        </w:rPr>
        <w:t xml:space="preserve">Epheser 3:10 (KJV) Zu dem Zweck, dass nun den </w:t>
      </w:r>
      <w:r>
        <w:rPr>
          <w:rFonts w:eastAsia="Times New Roman"/>
          <w:i/>
          <w:iCs/>
          <w:sz w:val="24"/>
          <w:szCs w:val="24"/>
          <w:u w:val="single"/>
        </w:rPr>
        <w:t xml:space="preserve">Fürstentümern und Gewalten </w:t>
      </w:r>
      <w:r>
        <w:rPr>
          <w:rFonts w:eastAsia="Times New Roman"/>
          <w:i/>
          <w:iCs/>
          <w:sz w:val="24"/>
          <w:szCs w:val="24"/>
        </w:rPr>
        <w:t>in den himmlischen Örtern durch die Gemeinde die mannigfaltige Weisheit Gottes bekannt werde.</w:t>
      </w:r>
    </w:p>
    <w:p w14:paraId="6BA4708E" w14:textId="77777777" w:rsidR="00AC4C03" w:rsidRDefault="00AC4C03" w:rsidP="00AC4C03">
      <w:pPr>
        <w:spacing w:line="185" w:lineRule="exact"/>
        <w:rPr>
          <w:sz w:val="20"/>
          <w:szCs w:val="20"/>
        </w:rPr>
      </w:pPr>
    </w:p>
    <w:p w14:paraId="1E7ED52C" w14:textId="77777777" w:rsidR="00E10586" w:rsidRDefault="00000000">
      <w:pPr>
        <w:spacing w:line="253" w:lineRule="auto"/>
        <w:ind w:right="440"/>
        <w:rPr>
          <w:sz w:val="20"/>
          <w:szCs w:val="20"/>
        </w:rPr>
      </w:pPr>
      <w:r>
        <w:rPr>
          <w:rFonts w:ascii="Arial" w:eastAsia="Arial" w:hAnsi="Arial" w:cs="Arial"/>
        </w:rPr>
        <w:t>Hier sehen wir die Klassifizierung der Geister in den himmlischen Sphären, nämlich Engelsfürsten, Mächte, Fürstentümer und Gewalten.</w:t>
      </w:r>
    </w:p>
    <w:p w14:paraId="02C4CDE2" w14:textId="77777777" w:rsidR="00AC4C03" w:rsidRDefault="00AC4C03" w:rsidP="00AC4C03">
      <w:pPr>
        <w:spacing w:line="137" w:lineRule="exact"/>
        <w:rPr>
          <w:sz w:val="20"/>
          <w:szCs w:val="20"/>
        </w:rPr>
      </w:pPr>
    </w:p>
    <w:p w14:paraId="531B02DC" w14:textId="77777777" w:rsidR="00E10586" w:rsidRDefault="00000000">
      <w:pPr>
        <w:spacing w:line="255" w:lineRule="auto"/>
        <w:ind w:right="40"/>
        <w:rPr>
          <w:sz w:val="20"/>
          <w:szCs w:val="20"/>
        </w:rPr>
      </w:pPr>
      <w:r>
        <w:rPr>
          <w:rFonts w:ascii="Arial" w:eastAsia="Arial" w:hAnsi="Arial" w:cs="Arial"/>
          <w:u w:val="single"/>
        </w:rPr>
        <w:t xml:space="preserve">Fürstentümer (G746): </w:t>
      </w:r>
      <w:r>
        <w:rPr>
          <w:rFonts w:ascii="Arial" w:eastAsia="Arial" w:hAnsi="Arial" w:cs="Arial"/>
        </w:rPr>
        <w:t>Oberhäupter in Reihenfolge, Zeit, Ort oder Rang, Magistrate, Mächte, Fürstentümer und Herrscher. Es bezieht sich auch auf den ersten Ort oder den Ursprung der Dinge.</w:t>
      </w:r>
    </w:p>
    <w:p w14:paraId="4E498EC3" w14:textId="77777777" w:rsidR="00AC4C03" w:rsidRDefault="00AC4C03" w:rsidP="00AC4C03">
      <w:pPr>
        <w:spacing w:line="134" w:lineRule="exact"/>
        <w:rPr>
          <w:sz w:val="20"/>
          <w:szCs w:val="20"/>
        </w:rPr>
      </w:pPr>
    </w:p>
    <w:p w14:paraId="76F69B57" w14:textId="77777777" w:rsidR="00E10586" w:rsidRDefault="00000000">
      <w:pPr>
        <w:spacing w:line="256" w:lineRule="auto"/>
        <w:ind w:right="100"/>
        <w:rPr>
          <w:sz w:val="20"/>
          <w:szCs w:val="20"/>
        </w:rPr>
      </w:pPr>
      <w:r>
        <w:rPr>
          <w:rFonts w:ascii="Arial" w:eastAsia="Arial" w:hAnsi="Arial" w:cs="Arial"/>
          <w:u w:val="single"/>
        </w:rPr>
        <w:t xml:space="preserve">Macht (G1849): </w:t>
      </w:r>
      <w:r>
        <w:rPr>
          <w:rFonts w:ascii="Arial" w:eastAsia="Arial" w:hAnsi="Arial" w:cs="Arial"/>
        </w:rPr>
        <w:t>Sinn für Fähigkeit, Privileg, Kraft, Fähigkeit, Kompetenz, Beherrschung, Übermensch, Magistrat, Potentat, ein Zeichen von Kontrolle, delegiertem Einfluss, Autorität, Gerichtsbarkeit, Freiheit, Macht, Recht und Stärke.</w:t>
      </w:r>
    </w:p>
    <w:p w14:paraId="6DB243E6" w14:textId="77777777" w:rsidR="00AC4C03" w:rsidRDefault="00AC4C03" w:rsidP="00AC4C03">
      <w:pPr>
        <w:spacing w:line="126" w:lineRule="exact"/>
        <w:rPr>
          <w:sz w:val="20"/>
          <w:szCs w:val="20"/>
        </w:rPr>
      </w:pPr>
    </w:p>
    <w:p w14:paraId="6AE3D2F3" w14:textId="77777777" w:rsidR="00E10586" w:rsidRDefault="00000000">
      <w:pPr>
        <w:rPr>
          <w:sz w:val="20"/>
          <w:szCs w:val="20"/>
        </w:rPr>
      </w:pPr>
      <w:r>
        <w:rPr>
          <w:rFonts w:ascii="Arial" w:eastAsia="Arial" w:hAnsi="Arial" w:cs="Arial"/>
        </w:rPr>
        <w:t>Es bezieht sich auch auf:</w:t>
      </w:r>
    </w:p>
    <w:p w14:paraId="4120B2FB" w14:textId="77777777" w:rsidR="00AC4C03" w:rsidRDefault="00AC4C03" w:rsidP="00AC4C03">
      <w:pPr>
        <w:spacing w:line="165" w:lineRule="exact"/>
        <w:rPr>
          <w:sz w:val="20"/>
          <w:szCs w:val="20"/>
        </w:rPr>
      </w:pPr>
    </w:p>
    <w:p w14:paraId="1E7F2705" w14:textId="77777777" w:rsidR="00E10586" w:rsidRDefault="00000000">
      <w:pPr>
        <w:numPr>
          <w:ilvl w:val="0"/>
          <w:numId w:val="106"/>
        </w:numPr>
        <w:tabs>
          <w:tab w:val="left" w:pos="280"/>
        </w:tabs>
        <w:spacing w:line="253" w:lineRule="auto"/>
        <w:ind w:left="280" w:right="860" w:hanging="279"/>
        <w:rPr>
          <w:rFonts w:ascii="Arial" w:eastAsia="Arial" w:hAnsi="Arial" w:cs="Arial"/>
        </w:rPr>
      </w:pPr>
      <w:r>
        <w:rPr>
          <w:rFonts w:ascii="Arial" w:eastAsia="Arial" w:hAnsi="Arial" w:cs="Arial"/>
        </w:rPr>
        <w:t>die Macht der Wahl oder die Freiheit, das zu tun, was einem gefällt,</w:t>
      </w:r>
    </w:p>
    <w:p w14:paraId="0F08AA82" w14:textId="77777777" w:rsidR="00AC4C03" w:rsidRDefault="00AC4C03" w:rsidP="00AC4C03">
      <w:pPr>
        <w:spacing w:line="17" w:lineRule="exact"/>
        <w:rPr>
          <w:rFonts w:ascii="Arial" w:eastAsia="Arial" w:hAnsi="Arial" w:cs="Arial"/>
        </w:rPr>
      </w:pPr>
    </w:p>
    <w:p w14:paraId="5A81FFD6" w14:textId="77777777" w:rsidR="00E10586" w:rsidRDefault="00000000">
      <w:pPr>
        <w:numPr>
          <w:ilvl w:val="0"/>
          <w:numId w:val="106"/>
        </w:numPr>
        <w:tabs>
          <w:tab w:val="left" w:pos="280"/>
        </w:tabs>
        <w:ind w:left="280" w:hanging="279"/>
        <w:rPr>
          <w:rFonts w:ascii="Arial" w:eastAsia="Arial" w:hAnsi="Arial" w:cs="Arial"/>
        </w:rPr>
      </w:pPr>
      <w:r>
        <w:rPr>
          <w:rFonts w:ascii="Arial" w:eastAsia="Arial" w:hAnsi="Arial" w:cs="Arial"/>
        </w:rPr>
        <w:t>eine Erlaubnis oder einen Freibrief zu haben,</w:t>
      </w:r>
    </w:p>
    <w:p w14:paraId="4840A0F0" w14:textId="77777777" w:rsidR="00AC4C03" w:rsidRDefault="00AC4C03" w:rsidP="00AC4C03">
      <w:pPr>
        <w:spacing w:line="35" w:lineRule="exact"/>
        <w:rPr>
          <w:rFonts w:ascii="Arial" w:eastAsia="Arial" w:hAnsi="Arial" w:cs="Arial"/>
        </w:rPr>
      </w:pPr>
    </w:p>
    <w:p w14:paraId="726AFC1D" w14:textId="77777777" w:rsidR="00E10586" w:rsidRDefault="00000000">
      <w:pPr>
        <w:numPr>
          <w:ilvl w:val="0"/>
          <w:numId w:val="106"/>
        </w:numPr>
        <w:tabs>
          <w:tab w:val="left" w:pos="280"/>
        </w:tabs>
        <w:ind w:left="280" w:hanging="279"/>
        <w:rPr>
          <w:rFonts w:ascii="Arial" w:eastAsia="Arial" w:hAnsi="Arial" w:cs="Arial"/>
        </w:rPr>
      </w:pPr>
      <w:r>
        <w:rPr>
          <w:rFonts w:ascii="Arial" w:eastAsia="Arial" w:hAnsi="Arial" w:cs="Arial"/>
        </w:rPr>
        <w:t>körperliche und geistige Kraft,</w:t>
      </w:r>
    </w:p>
    <w:p w14:paraId="0D56D814" w14:textId="77777777" w:rsidR="00AC4C03" w:rsidRDefault="00AC4C03" w:rsidP="00AC4C03">
      <w:pPr>
        <w:spacing w:line="44" w:lineRule="exact"/>
        <w:rPr>
          <w:rFonts w:ascii="Arial" w:eastAsia="Arial" w:hAnsi="Arial" w:cs="Arial"/>
        </w:rPr>
      </w:pPr>
    </w:p>
    <w:p w14:paraId="57AC2E56" w14:textId="77777777" w:rsidR="00E10586" w:rsidRDefault="00000000">
      <w:pPr>
        <w:numPr>
          <w:ilvl w:val="0"/>
          <w:numId w:val="106"/>
        </w:numPr>
        <w:tabs>
          <w:tab w:val="left" w:pos="280"/>
        </w:tabs>
        <w:spacing w:line="253" w:lineRule="auto"/>
        <w:ind w:left="280" w:right="60" w:hanging="279"/>
        <w:rPr>
          <w:rFonts w:ascii="Arial" w:eastAsia="Arial" w:hAnsi="Arial" w:cs="Arial"/>
        </w:rPr>
      </w:pPr>
      <w:r>
        <w:rPr>
          <w:rFonts w:ascii="Arial" w:eastAsia="Arial" w:hAnsi="Arial" w:cs="Arial"/>
        </w:rPr>
        <w:t>die Fähigkeit oder Stärke, mit der jemand ausgestattet ist und die er entweder besitzt oder ausübt,</w:t>
      </w:r>
    </w:p>
    <w:p w14:paraId="037A867E" w14:textId="77777777" w:rsidR="00AC4C03" w:rsidRDefault="00AC4C03" w:rsidP="00AC4C03">
      <w:pPr>
        <w:spacing w:line="17" w:lineRule="exact"/>
        <w:rPr>
          <w:rFonts w:ascii="Arial" w:eastAsia="Arial" w:hAnsi="Arial" w:cs="Arial"/>
        </w:rPr>
      </w:pPr>
    </w:p>
    <w:p w14:paraId="0E863CCF" w14:textId="77777777" w:rsidR="00E10586" w:rsidRDefault="00000000">
      <w:pPr>
        <w:numPr>
          <w:ilvl w:val="0"/>
          <w:numId w:val="106"/>
        </w:numPr>
        <w:tabs>
          <w:tab w:val="left" w:pos="280"/>
        </w:tabs>
        <w:ind w:left="280" w:hanging="279"/>
        <w:rPr>
          <w:rFonts w:ascii="Arial" w:eastAsia="Arial" w:hAnsi="Arial" w:cs="Arial"/>
        </w:rPr>
      </w:pPr>
      <w:r>
        <w:rPr>
          <w:rFonts w:ascii="Arial" w:eastAsia="Arial" w:hAnsi="Arial" w:cs="Arial"/>
        </w:rPr>
        <w:t>die Macht der Autorität, des Einflusses oder des Rechts,</w:t>
      </w:r>
    </w:p>
    <w:p w14:paraId="4ED78B0B" w14:textId="77777777" w:rsidR="00AC4C03" w:rsidRDefault="00AC4C03" w:rsidP="00AC4C03">
      <w:pPr>
        <w:spacing w:line="35" w:lineRule="exact"/>
        <w:rPr>
          <w:rFonts w:ascii="Arial" w:eastAsia="Arial" w:hAnsi="Arial" w:cs="Arial"/>
        </w:rPr>
      </w:pPr>
    </w:p>
    <w:p w14:paraId="3DFE0787" w14:textId="77777777" w:rsidR="00E10586" w:rsidRDefault="00000000">
      <w:pPr>
        <w:numPr>
          <w:ilvl w:val="0"/>
          <w:numId w:val="106"/>
        </w:numPr>
        <w:tabs>
          <w:tab w:val="left" w:pos="280"/>
        </w:tabs>
        <w:ind w:left="280" w:hanging="279"/>
        <w:rPr>
          <w:rFonts w:ascii="Arial" w:eastAsia="Arial" w:hAnsi="Arial" w:cs="Arial"/>
        </w:rPr>
      </w:pPr>
      <w:r>
        <w:rPr>
          <w:rFonts w:ascii="Arial" w:eastAsia="Arial" w:hAnsi="Arial" w:cs="Arial"/>
        </w:rPr>
        <w:t>die Macht der Herrschaft oder Regierung,</w:t>
      </w:r>
    </w:p>
    <w:p w14:paraId="55739A69" w14:textId="77777777" w:rsidR="00AC4C03" w:rsidRDefault="00AC4C03" w:rsidP="00AC4C03">
      <w:pPr>
        <w:sectPr w:rsidR="00AC4C03">
          <w:pgSz w:w="8400" w:h="11908"/>
          <w:pgMar w:top="1440" w:right="1432" w:bottom="145" w:left="1440" w:header="0" w:footer="0" w:gutter="0"/>
          <w:cols w:space="720" w:equalWidth="0">
            <w:col w:w="5520"/>
          </w:cols>
        </w:sectPr>
      </w:pPr>
    </w:p>
    <w:p w14:paraId="4EF79C37" w14:textId="77777777" w:rsidR="00AC4C03" w:rsidRDefault="00AC4C03" w:rsidP="00AC4C03">
      <w:pPr>
        <w:spacing w:line="200" w:lineRule="exact"/>
        <w:rPr>
          <w:sz w:val="20"/>
          <w:szCs w:val="20"/>
        </w:rPr>
      </w:pPr>
    </w:p>
    <w:p w14:paraId="0C30BD4E" w14:textId="77777777" w:rsidR="00AC4C03" w:rsidRDefault="00AC4C03" w:rsidP="00AC4C03">
      <w:pPr>
        <w:spacing w:line="200" w:lineRule="exact"/>
        <w:rPr>
          <w:sz w:val="20"/>
          <w:szCs w:val="20"/>
        </w:rPr>
      </w:pPr>
    </w:p>
    <w:p w14:paraId="44DB0C36" w14:textId="77777777" w:rsidR="00AC4C03" w:rsidRDefault="00AC4C03" w:rsidP="00AC4C03">
      <w:pPr>
        <w:spacing w:line="364" w:lineRule="exact"/>
        <w:rPr>
          <w:sz w:val="20"/>
          <w:szCs w:val="20"/>
        </w:rPr>
      </w:pPr>
    </w:p>
    <w:p w14:paraId="22705A45" w14:textId="77777777" w:rsidR="00E10586" w:rsidRDefault="00000000">
      <w:pPr>
        <w:ind w:left="5140"/>
        <w:rPr>
          <w:sz w:val="20"/>
          <w:szCs w:val="20"/>
        </w:rPr>
      </w:pPr>
      <w:r>
        <w:rPr>
          <w:rFonts w:ascii="Arial" w:eastAsia="Arial" w:hAnsi="Arial" w:cs="Arial"/>
        </w:rPr>
        <w:t>396</w:t>
      </w:r>
    </w:p>
    <w:p w14:paraId="4B43DD1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5847A0B" w14:textId="77777777" w:rsidR="00AC4C03" w:rsidRDefault="00AC4C03" w:rsidP="00AC4C03">
      <w:pPr>
        <w:spacing w:line="23" w:lineRule="exact"/>
        <w:rPr>
          <w:sz w:val="20"/>
          <w:szCs w:val="20"/>
        </w:rPr>
      </w:pPr>
      <w:bookmarkStart w:id="412" w:name="page413"/>
      <w:bookmarkEnd w:id="412"/>
    </w:p>
    <w:p w14:paraId="464AB98F" w14:textId="77777777" w:rsidR="00E10586" w:rsidRDefault="00000000">
      <w:pPr>
        <w:numPr>
          <w:ilvl w:val="0"/>
          <w:numId w:val="107"/>
        </w:numPr>
        <w:tabs>
          <w:tab w:val="left" w:pos="280"/>
        </w:tabs>
        <w:spacing w:line="253" w:lineRule="auto"/>
        <w:ind w:left="280" w:right="240" w:hanging="279"/>
        <w:rPr>
          <w:rFonts w:ascii="Arial" w:eastAsia="Arial" w:hAnsi="Arial" w:cs="Arial"/>
        </w:rPr>
      </w:pPr>
      <w:r>
        <w:rPr>
          <w:rFonts w:ascii="Arial" w:eastAsia="Arial" w:hAnsi="Arial" w:cs="Arial"/>
        </w:rPr>
        <w:t>die Macht desjenigen, dessen Willen und Befehl man sich unterwerfen und gehorchen muss,</w:t>
      </w:r>
    </w:p>
    <w:p w14:paraId="3BBD7A51" w14:textId="77777777" w:rsidR="00AC4C03" w:rsidRDefault="00AC4C03" w:rsidP="00AC4C03">
      <w:pPr>
        <w:spacing w:line="18" w:lineRule="exact"/>
        <w:rPr>
          <w:rFonts w:ascii="Arial" w:eastAsia="Arial" w:hAnsi="Arial" w:cs="Arial"/>
        </w:rPr>
      </w:pPr>
    </w:p>
    <w:p w14:paraId="6F0A4752"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universelle Kraft,</w:t>
      </w:r>
    </w:p>
    <w:p w14:paraId="785F0315" w14:textId="77777777" w:rsidR="00AC4C03" w:rsidRDefault="00AC4C03" w:rsidP="00AC4C03">
      <w:pPr>
        <w:spacing w:line="35" w:lineRule="exact"/>
        <w:rPr>
          <w:rFonts w:ascii="Arial" w:eastAsia="Arial" w:hAnsi="Arial" w:cs="Arial"/>
        </w:rPr>
      </w:pPr>
    </w:p>
    <w:p w14:paraId="700624DA"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Autorität über die Menschheit,</w:t>
      </w:r>
    </w:p>
    <w:p w14:paraId="36C0B283" w14:textId="77777777" w:rsidR="00AC4C03" w:rsidRDefault="00AC4C03" w:rsidP="00AC4C03">
      <w:pPr>
        <w:spacing w:line="35" w:lineRule="exact"/>
        <w:rPr>
          <w:rFonts w:ascii="Arial" w:eastAsia="Arial" w:hAnsi="Arial" w:cs="Arial"/>
        </w:rPr>
      </w:pPr>
    </w:p>
    <w:p w14:paraId="198D140C"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insbesondere die Macht von Gerichtsentscheidungen,</w:t>
      </w:r>
    </w:p>
    <w:p w14:paraId="5446DCA3" w14:textId="77777777" w:rsidR="00AC4C03" w:rsidRDefault="00AC4C03" w:rsidP="00AC4C03">
      <w:pPr>
        <w:spacing w:line="35" w:lineRule="exact"/>
        <w:rPr>
          <w:rFonts w:ascii="Arial" w:eastAsia="Arial" w:hAnsi="Arial" w:cs="Arial"/>
        </w:rPr>
      </w:pPr>
    </w:p>
    <w:p w14:paraId="3D8B2F9C"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die Befugnis, die inneren Angelegenheiten zu regeln,</w:t>
      </w:r>
    </w:p>
    <w:p w14:paraId="1FAE37B6" w14:textId="77777777" w:rsidR="00AC4C03" w:rsidRDefault="00AC4C03" w:rsidP="00AC4C03">
      <w:pPr>
        <w:spacing w:line="35" w:lineRule="exact"/>
        <w:rPr>
          <w:rFonts w:ascii="Arial" w:eastAsia="Arial" w:hAnsi="Arial" w:cs="Arial"/>
        </w:rPr>
      </w:pPr>
    </w:p>
    <w:p w14:paraId="799BF1E4"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der Autorität oder den Regeln der Gerichtsbarkeit unterworfen zu sein,</w:t>
      </w:r>
    </w:p>
    <w:p w14:paraId="6E9BC18B" w14:textId="77777777" w:rsidR="00AC4C03" w:rsidRDefault="00AC4C03" w:rsidP="00AC4C03">
      <w:pPr>
        <w:spacing w:line="44" w:lineRule="exact"/>
        <w:rPr>
          <w:rFonts w:ascii="Arial" w:eastAsia="Arial" w:hAnsi="Arial" w:cs="Arial"/>
        </w:rPr>
      </w:pPr>
    </w:p>
    <w:p w14:paraId="685CEC4D" w14:textId="77777777" w:rsidR="00E10586" w:rsidRDefault="00000000">
      <w:pPr>
        <w:numPr>
          <w:ilvl w:val="0"/>
          <w:numId w:val="107"/>
        </w:numPr>
        <w:tabs>
          <w:tab w:val="left" w:pos="280"/>
        </w:tabs>
        <w:spacing w:line="253" w:lineRule="auto"/>
        <w:ind w:left="280" w:right="220" w:hanging="279"/>
        <w:rPr>
          <w:rFonts w:ascii="Arial" w:eastAsia="Arial" w:hAnsi="Arial" w:cs="Arial"/>
        </w:rPr>
      </w:pPr>
      <w:r>
        <w:rPr>
          <w:rFonts w:ascii="Arial" w:eastAsia="Arial" w:hAnsi="Arial" w:cs="Arial"/>
        </w:rPr>
        <w:t>geschaffene Wesen, die dem Menschen überlegen sind, geistige Machthaber (geistige Monarchen, Herrscher oder Herrscherinnen) und</w:t>
      </w:r>
    </w:p>
    <w:p w14:paraId="4FE23B16" w14:textId="77777777" w:rsidR="00AC4C03" w:rsidRDefault="00AC4C03" w:rsidP="00AC4C03">
      <w:pPr>
        <w:spacing w:line="17" w:lineRule="exact"/>
        <w:rPr>
          <w:rFonts w:ascii="Arial" w:eastAsia="Arial" w:hAnsi="Arial" w:cs="Arial"/>
        </w:rPr>
      </w:pPr>
    </w:p>
    <w:p w14:paraId="35019129" w14:textId="77777777" w:rsidR="00E10586" w:rsidRDefault="00000000">
      <w:pPr>
        <w:numPr>
          <w:ilvl w:val="0"/>
          <w:numId w:val="107"/>
        </w:numPr>
        <w:tabs>
          <w:tab w:val="left" w:pos="280"/>
        </w:tabs>
        <w:ind w:left="280" w:hanging="279"/>
        <w:rPr>
          <w:rFonts w:ascii="Arial" w:eastAsia="Arial" w:hAnsi="Arial" w:cs="Arial"/>
        </w:rPr>
      </w:pPr>
      <w:r>
        <w:rPr>
          <w:rFonts w:ascii="Arial" w:eastAsia="Arial" w:hAnsi="Arial" w:cs="Arial"/>
        </w:rPr>
        <w:t>das Zeichen oder die königliche Autorität einer Krone.</w:t>
      </w:r>
    </w:p>
    <w:p w14:paraId="182AA764" w14:textId="77777777" w:rsidR="00AC4C03" w:rsidRDefault="00AC4C03" w:rsidP="00AC4C03">
      <w:pPr>
        <w:spacing w:line="152" w:lineRule="exact"/>
        <w:rPr>
          <w:sz w:val="20"/>
          <w:szCs w:val="20"/>
        </w:rPr>
      </w:pPr>
    </w:p>
    <w:p w14:paraId="37646478" w14:textId="77777777" w:rsidR="00E10586" w:rsidRDefault="00000000">
      <w:pPr>
        <w:spacing w:line="256" w:lineRule="auto"/>
        <w:ind w:right="80"/>
        <w:rPr>
          <w:sz w:val="20"/>
          <w:szCs w:val="20"/>
        </w:rPr>
      </w:pPr>
      <w:r>
        <w:rPr>
          <w:rFonts w:ascii="Arial" w:eastAsia="Arial" w:hAnsi="Arial" w:cs="Arial"/>
        </w:rPr>
        <w:t>Diese Definition ist sehr weit gefasst und bezieht sich auf viel mehr als Dämonen. Diese Herrscher oder Magistrate sind wie Könige mit Regierungen, Einfluss- und Herrschaftsbereichen, Kronen, Thronen und Autorität. Sie verkünden ihre eigenen juristischen Gesetze und Entscheidungen.</w:t>
      </w:r>
    </w:p>
    <w:p w14:paraId="216F31D4" w14:textId="77777777" w:rsidR="00AC4C03" w:rsidRDefault="00AC4C03" w:rsidP="00AC4C03">
      <w:pPr>
        <w:spacing w:line="135" w:lineRule="exact"/>
        <w:rPr>
          <w:sz w:val="20"/>
          <w:szCs w:val="20"/>
        </w:rPr>
      </w:pPr>
    </w:p>
    <w:p w14:paraId="41D74A83" w14:textId="77777777" w:rsidR="00E10586" w:rsidRDefault="00000000">
      <w:pPr>
        <w:spacing w:line="253" w:lineRule="auto"/>
        <w:ind w:right="460"/>
        <w:rPr>
          <w:sz w:val="20"/>
          <w:szCs w:val="20"/>
        </w:rPr>
      </w:pPr>
      <w:r>
        <w:rPr>
          <w:rFonts w:ascii="Arial" w:eastAsia="Arial" w:hAnsi="Arial" w:cs="Arial"/>
        </w:rPr>
        <w:t>In Epheser 6 lesen wir mehr über die Hierarchie dieser geistlichen Wesen.</w:t>
      </w:r>
    </w:p>
    <w:p w14:paraId="7B525BC7" w14:textId="77777777" w:rsidR="00AC4C03" w:rsidRDefault="00AC4C03" w:rsidP="00AC4C03">
      <w:pPr>
        <w:spacing w:line="135" w:lineRule="exact"/>
        <w:rPr>
          <w:sz w:val="20"/>
          <w:szCs w:val="20"/>
        </w:rPr>
      </w:pPr>
    </w:p>
    <w:p w14:paraId="2197D97B" w14:textId="77777777" w:rsidR="00E10586" w:rsidRDefault="00000000">
      <w:pPr>
        <w:spacing w:line="260" w:lineRule="auto"/>
        <w:ind w:left="20" w:right="120" w:hanging="11"/>
        <w:rPr>
          <w:sz w:val="20"/>
          <w:szCs w:val="20"/>
        </w:rPr>
      </w:pPr>
      <w:r>
        <w:rPr>
          <w:rFonts w:eastAsia="Times New Roman"/>
          <w:i/>
          <w:iCs/>
          <w:sz w:val="24"/>
          <w:szCs w:val="24"/>
        </w:rPr>
        <w:t>Epheser 6:12 Denn wir ringen nicht mit Fleisch und Blut [nur mit physischen Gegnern], sondern mit den Gewaltherrschern, mit den Mächten, mit den Weltbeherrschern dieser gegenwärtigen Finsternis, mit den geistigen Mächten der Bosheit im himmlischen (übernatürlichen) Bereich.</w:t>
      </w:r>
    </w:p>
    <w:p w14:paraId="597F04A5" w14:textId="77777777" w:rsidR="00AC4C03" w:rsidRDefault="00AC4C03" w:rsidP="00AC4C03">
      <w:pPr>
        <w:spacing w:line="175" w:lineRule="exact"/>
        <w:rPr>
          <w:sz w:val="20"/>
          <w:szCs w:val="20"/>
        </w:rPr>
      </w:pPr>
    </w:p>
    <w:p w14:paraId="78E21A49" w14:textId="77777777" w:rsidR="00E10586" w:rsidRDefault="00000000">
      <w:pPr>
        <w:spacing w:line="256" w:lineRule="auto"/>
        <w:ind w:right="240"/>
        <w:rPr>
          <w:sz w:val="20"/>
          <w:szCs w:val="20"/>
        </w:rPr>
      </w:pPr>
      <w:r>
        <w:rPr>
          <w:rFonts w:ascii="Arial" w:eastAsia="Arial" w:hAnsi="Arial" w:cs="Arial"/>
        </w:rPr>
        <w:t>Auch hier werden Fürstentümer und Mächte erwähnt, aber die Liste wird um Despotien, Herrengeister, Weltherrscher der Finsternis und geistige Mächte der Bosheit erweitert. Sie alle sollen in den himmlischen, übernatürlichen Sphären am Werk sein.</w:t>
      </w:r>
    </w:p>
    <w:p w14:paraId="15175563" w14:textId="77777777" w:rsidR="00AC4C03" w:rsidRDefault="00AC4C03" w:rsidP="00AC4C03">
      <w:pPr>
        <w:sectPr w:rsidR="00AC4C03">
          <w:pgSz w:w="8400" w:h="11908"/>
          <w:pgMar w:top="1440" w:right="1432" w:bottom="145" w:left="1440" w:header="0" w:footer="0" w:gutter="0"/>
          <w:cols w:space="720" w:equalWidth="0">
            <w:col w:w="5520"/>
          </w:cols>
        </w:sectPr>
      </w:pPr>
    </w:p>
    <w:p w14:paraId="3B337BF9" w14:textId="77777777" w:rsidR="00AC4C03" w:rsidRDefault="00AC4C03" w:rsidP="00AC4C03">
      <w:pPr>
        <w:spacing w:line="200" w:lineRule="exact"/>
        <w:rPr>
          <w:sz w:val="20"/>
          <w:szCs w:val="20"/>
        </w:rPr>
      </w:pPr>
    </w:p>
    <w:p w14:paraId="4127E476" w14:textId="77777777" w:rsidR="00AC4C03" w:rsidRDefault="00AC4C03" w:rsidP="00AC4C03">
      <w:pPr>
        <w:spacing w:line="200" w:lineRule="exact"/>
        <w:rPr>
          <w:sz w:val="20"/>
          <w:szCs w:val="20"/>
        </w:rPr>
      </w:pPr>
    </w:p>
    <w:p w14:paraId="32745703" w14:textId="77777777" w:rsidR="00AC4C03" w:rsidRDefault="00AC4C03" w:rsidP="00AC4C03">
      <w:pPr>
        <w:spacing w:line="200" w:lineRule="exact"/>
        <w:rPr>
          <w:sz w:val="20"/>
          <w:szCs w:val="20"/>
        </w:rPr>
      </w:pPr>
    </w:p>
    <w:p w14:paraId="343AE741" w14:textId="77777777" w:rsidR="00AC4C03" w:rsidRDefault="00AC4C03" w:rsidP="00AC4C03">
      <w:pPr>
        <w:spacing w:line="200" w:lineRule="exact"/>
        <w:rPr>
          <w:sz w:val="20"/>
          <w:szCs w:val="20"/>
        </w:rPr>
      </w:pPr>
    </w:p>
    <w:p w14:paraId="52C6884C" w14:textId="77777777" w:rsidR="00AC4C03" w:rsidRDefault="00AC4C03" w:rsidP="00AC4C03">
      <w:pPr>
        <w:spacing w:line="255" w:lineRule="exact"/>
        <w:rPr>
          <w:sz w:val="20"/>
          <w:szCs w:val="20"/>
        </w:rPr>
      </w:pPr>
    </w:p>
    <w:p w14:paraId="2567A3BA" w14:textId="77777777" w:rsidR="00E10586" w:rsidRDefault="00000000">
      <w:pPr>
        <w:ind w:left="5140"/>
        <w:rPr>
          <w:sz w:val="20"/>
          <w:szCs w:val="20"/>
        </w:rPr>
      </w:pPr>
      <w:r>
        <w:rPr>
          <w:rFonts w:ascii="Arial" w:eastAsia="Arial" w:hAnsi="Arial" w:cs="Arial"/>
        </w:rPr>
        <w:t>397</w:t>
      </w:r>
    </w:p>
    <w:p w14:paraId="1400E16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0D4D7B0" w14:textId="77777777" w:rsidR="00AC4C03" w:rsidRDefault="00AC4C03" w:rsidP="00AC4C03">
      <w:pPr>
        <w:spacing w:line="11" w:lineRule="exact"/>
        <w:rPr>
          <w:sz w:val="20"/>
          <w:szCs w:val="20"/>
        </w:rPr>
      </w:pPr>
      <w:bookmarkStart w:id="413" w:name="page414"/>
      <w:bookmarkEnd w:id="413"/>
    </w:p>
    <w:p w14:paraId="00631A30" w14:textId="77777777" w:rsidR="00E10586" w:rsidRDefault="00000000">
      <w:pPr>
        <w:spacing w:line="255" w:lineRule="auto"/>
        <w:ind w:right="20"/>
        <w:rPr>
          <w:sz w:val="20"/>
          <w:szCs w:val="20"/>
        </w:rPr>
      </w:pPr>
      <w:r>
        <w:rPr>
          <w:rFonts w:ascii="Arial" w:eastAsia="Arial" w:hAnsi="Arial" w:cs="Arial"/>
        </w:rPr>
        <w:t>In manchen Fällen werden sie auch als himmlische Wesen oder die Heerscharen des Himmels bezeichnet. Sie sind eng mit den himmlischen Kräften der Himmelskörper verbunden.</w:t>
      </w:r>
    </w:p>
    <w:p w14:paraId="74F04D19" w14:textId="77777777" w:rsidR="00AC4C03" w:rsidRDefault="00AC4C03" w:rsidP="00AC4C03">
      <w:pPr>
        <w:spacing w:line="134" w:lineRule="exact"/>
        <w:rPr>
          <w:sz w:val="20"/>
          <w:szCs w:val="20"/>
        </w:rPr>
      </w:pPr>
    </w:p>
    <w:p w14:paraId="41CA9D1F" w14:textId="77777777" w:rsidR="00E10586" w:rsidRDefault="00000000">
      <w:pPr>
        <w:spacing w:line="255" w:lineRule="auto"/>
        <w:ind w:right="40"/>
        <w:rPr>
          <w:sz w:val="20"/>
          <w:szCs w:val="20"/>
        </w:rPr>
      </w:pPr>
      <w:r>
        <w:rPr>
          <w:rFonts w:eastAsia="Times New Roman"/>
          <w:i/>
          <w:iCs/>
          <w:sz w:val="24"/>
          <w:szCs w:val="24"/>
        </w:rPr>
        <w:t>Matthäus 24:29 Gleich nach der Trübsal jener Tage wird die Sonne verfinstert werden und der Mond seinen Schein nicht mehr geben, die Sterne werden vom Himmel fallen und die himmlischen Kräfte werden erschüttert werden.</w:t>
      </w:r>
    </w:p>
    <w:p w14:paraId="14FA84F5" w14:textId="77777777" w:rsidR="00AC4C03" w:rsidRDefault="00AC4C03" w:rsidP="00AC4C03">
      <w:pPr>
        <w:spacing w:line="140" w:lineRule="exact"/>
        <w:rPr>
          <w:sz w:val="20"/>
          <w:szCs w:val="20"/>
        </w:rPr>
      </w:pPr>
    </w:p>
    <w:p w14:paraId="69CB648C" w14:textId="77777777" w:rsidR="00E10586" w:rsidRDefault="00000000">
      <w:pPr>
        <w:spacing w:line="258" w:lineRule="auto"/>
        <w:ind w:left="20" w:right="200" w:hanging="11"/>
        <w:rPr>
          <w:sz w:val="20"/>
          <w:szCs w:val="20"/>
        </w:rPr>
      </w:pPr>
      <w:r>
        <w:rPr>
          <w:rFonts w:eastAsia="Times New Roman"/>
          <w:i/>
          <w:iCs/>
          <w:sz w:val="24"/>
          <w:szCs w:val="24"/>
        </w:rPr>
        <w:t>Jesaja 24:21 Und an jenem Tag wird der Herr das Heer der Hohen in der Höhe [das Heer des Himmels im Himmel, himmlische Wesen] und die Könige der Erde auf der Erde heimsuchen und strafen.</w:t>
      </w:r>
    </w:p>
    <w:p w14:paraId="3ADD3BE1" w14:textId="77777777" w:rsidR="00AC4C03" w:rsidRDefault="00AC4C03" w:rsidP="00AC4C03">
      <w:pPr>
        <w:spacing w:line="178" w:lineRule="exact"/>
        <w:rPr>
          <w:sz w:val="20"/>
          <w:szCs w:val="20"/>
        </w:rPr>
      </w:pPr>
    </w:p>
    <w:p w14:paraId="544F0B97" w14:textId="77777777" w:rsidR="00E10586" w:rsidRDefault="00000000">
      <w:pPr>
        <w:spacing w:line="272" w:lineRule="auto"/>
        <w:ind w:right="660"/>
        <w:rPr>
          <w:sz w:val="20"/>
          <w:szCs w:val="20"/>
        </w:rPr>
      </w:pPr>
      <w:r>
        <w:rPr>
          <w:rFonts w:ascii="Arial" w:eastAsia="Arial" w:hAnsi="Arial" w:cs="Arial"/>
          <w:sz w:val="21"/>
          <w:szCs w:val="21"/>
        </w:rPr>
        <w:t>Hier ist eine kurze Zusammenfassung der Klassifizierung der verschiedenen himmlischen Wesen, die in der Heiligen Schrift erwähnt werden.</w:t>
      </w:r>
    </w:p>
    <w:p w14:paraId="777C8C6C" w14:textId="77777777" w:rsidR="00AC4C03" w:rsidRDefault="00AC4C03" w:rsidP="00AC4C03">
      <w:pPr>
        <w:spacing w:line="8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80"/>
        <w:gridCol w:w="3860"/>
      </w:tblGrid>
      <w:tr w:rsidR="00AC4C03" w14:paraId="48EAFEC5" w14:textId="77777777" w:rsidTr="00BB2944">
        <w:trPr>
          <w:trHeight w:val="266"/>
        </w:trPr>
        <w:tc>
          <w:tcPr>
            <w:tcW w:w="1680" w:type="dxa"/>
            <w:tcBorders>
              <w:top w:val="single" w:sz="8" w:space="0" w:color="auto"/>
              <w:left w:val="single" w:sz="8" w:space="0" w:color="auto"/>
              <w:right w:val="single" w:sz="8" w:space="0" w:color="auto"/>
            </w:tcBorders>
            <w:vAlign w:val="bottom"/>
          </w:tcPr>
          <w:p w14:paraId="00241302" w14:textId="77777777" w:rsidR="00E10586" w:rsidRDefault="00000000">
            <w:pPr>
              <w:ind w:left="120"/>
              <w:rPr>
                <w:sz w:val="20"/>
                <w:szCs w:val="20"/>
              </w:rPr>
            </w:pPr>
            <w:r>
              <w:rPr>
                <w:rFonts w:ascii="Arial" w:eastAsia="Arial" w:hAnsi="Arial" w:cs="Arial"/>
                <w:b/>
                <w:bCs/>
              </w:rPr>
              <w:t>Fürstentümer</w:t>
            </w:r>
          </w:p>
        </w:tc>
        <w:tc>
          <w:tcPr>
            <w:tcW w:w="3860" w:type="dxa"/>
            <w:tcBorders>
              <w:top w:val="single" w:sz="8" w:space="0" w:color="auto"/>
              <w:right w:val="single" w:sz="8" w:space="0" w:color="auto"/>
            </w:tcBorders>
            <w:vAlign w:val="bottom"/>
          </w:tcPr>
          <w:p w14:paraId="02F9EC4D" w14:textId="77777777" w:rsidR="00E10586" w:rsidRDefault="00000000">
            <w:pPr>
              <w:ind w:left="100"/>
              <w:rPr>
                <w:sz w:val="20"/>
                <w:szCs w:val="20"/>
              </w:rPr>
            </w:pPr>
            <w:r>
              <w:rPr>
                <w:rFonts w:ascii="Arial" w:eastAsia="Arial" w:hAnsi="Arial" w:cs="Arial"/>
              </w:rPr>
              <w:t>Himmlische Herrscher, ein Fürst, der regiert</w:t>
            </w:r>
          </w:p>
        </w:tc>
      </w:tr>
      <w:tr w:rsidR="00AC4C03" w14:paraId="612C42D7" w14:textId="77777777" w:rsidTr="00BB2944">
        <w:trPr>
          <w:trHeight w:val="248"/>
        </w:trPr>
        <w:tc>
          <w:tcPr>
            <w:tcW w:w="1680" w:type="dxa"/>
            <w:tcBorders>
              <w:left w:val="single" w:sz="8" w:space="0" w:color="auto"/>
              <w:right w:val="single" w:sz="8" w:space="0" w:color="auto"/>
            </w:tcBorders>
            <w:vAlign w:val="bottom"/>
          </w:tcPr>
          <w:p w14:paraId="7A3CA7A3" w14:textId="77777777" w:rsidR="00AC4C03" w:rsidRDefault="00AC4C03" w:rsidP="00BB2944">
            <w:pPr>
              <w:rPr>
                <w:sz w:val="21"/>
                <w:szCs w:val="21"/>
              </w:rPr>
            </w:pPr>
          </w:p>
        </w:tc>
        <w:tc>
          <w:tcPr>
            <w:tcW w:w="3860" w:type="dxa"/>
            <w:tcBorders>
              <w:right w:val="single" w:sz="8" w:space="0" w:color="auto"/>
            </w:tcBorders>
            <w:vAlign w:val="bottom"/>
          </w:tcPr>
          <w:p w14:paraId="03F82190" w14:textId="77777777" w:rsidR="00E10586" w:rsidRDefault="00000000">
            <w:pPr>
              <w:spacing w:line="248" w:lineRule="exact"/>
              <w:ind w:left="100"/>
              <w:rPr>
                <w:sz w:val="20"/>
                <w:szCs w:val="20"/>
              </w:rPr>
            </w:pPr>
            <w:r>
              <w:rPr>
                <w:rFonts w:ascii="Arial" w:eastAsia="Arial" w:hAnsi="Arial" w:cs="Arial"/>
              </w:rPr>
              <w:t>über ein bestimmtes Gebiet. Sie haben</w:t>
            </w:r>
          </w:p>
        </w:tc>
      </w:tr>
      <w:tr w:rsidR="00AC4C03" w14:paraId="26863E5A" w14:textId="77777777" w:rsidTr="00BB2944">
        <w:trPr>
          <w:trHeight w:val="252"/>
        </w:trPr>
        <w:tc>
          <w:tcPr>
            <w:tcW w:w="1680" w:type="dxa"/>
            <w:tcBorders>
              <w:left w:val="single" w:sz="8" w:space="0" w:color="auto"/>
              <w:right w:val="single" w:sz="8" w:space="0" w:color="auto"/>
            </w:tcBorders>
            <w:vAlign w:val="bottom"/>
          </w:tcPr>
          <w:p w14:paraId="7A0D0E6A" w14:textId="77777777" w:rsidR="00AC4C03" w:rsidRDefault="00AC4C03" w:rsidP="00BB2944">
            <w:pPr>
              <w:rPr>
                <w:sz w:val="21"/>
                <w:szCs w:val="21"/>
              </w:rPr>
            </w:pPr>
          </w:p>
        </w:tc>
        <w:tc>
          <w:tcPr>
            <w:tcW w:w="3860" w:type="dxa"/>
            <w:tcBorders>
              <w:right w:val="single" w:sz="8" w:space="0" w:color="auto"/>
            </w:tcBorders>
            <w:vAlign w:val="bottom"/>
          </w:tcPr>
          <w:p w14:paraId="61EEF051" w14:textId="77777777" w:rsidR="00E10586" w:rsidRDefault="00000000">
            <w:pPr>
              <w:ind w:left="100"/>
              <w:rPr>
                <w:sz w:val="20"/>
                <w:szCs w:val="20"/>
              </w:rPr>
            </w:pPr>
            <w:r>
              <w:rPr>
                <w:rFonts w:ascii="Arial" w:eastAsia="Arial" w:hAnsi="Arial" w:cs="Arial"/>
              </w:rPr>
              <w:t>Vorsteherschaft und Herrschaft über diese</w:t>
            </w:r>
          </w:p>
        </w:tc>
      </w:tr>
      <w:tr w:rsidR="00AC4C03" w14:paraId="592CAC28" w14:textId="77777777" w:rsidTr="00BB2944">
        <w:trPr>
          <w:trHeight w:val="260"/>
        </w:trPr>
        <w:tc>
          <w:tcPr>
            <w:tcW w:w="1680" w:type="dxa"/>
            <w:tcBorders>
              <w:left w:val="single" w:sz="8" w:space="0" w:color="auto"/>
              <w:right w:val="single" w:sz="8" w:space="0" w:color="auto"/>
            </w:tcBorders>
            <w:vAlign w:val="bottom"/>
          </w:tcPr>
          <w:p w14:paraId="0712BDE4" w14:textId="77777777" w:rsidR="00AC4C03" w:rsidRDefault="00AC4C03" w:rsidP="00BB2944"/>
        </w:tc>
        <w:tc>
          <w:tcPr>
            <w:tcW w:w="3860" w:type="dxa"/>
            <w:tcBorders>
              <w:right w:val="single" w:sz="8" w:space="0" w:color="auto"/>
            </w:tcBorders>
            <w:vAlign w:val="bottom"/>
          </w:tcPr>
          <w:p w14:paraId="750B9A55" w14:textId="77777777" w:rsidR="00E10586" w:rsidRDefault="00000000">
            <w:pPr>
              <w:ind w:left="100"/>
              <w:rPr>
                <w:sz w:val="20"/>
                <w:szCs w:val="20"/>
              </w:rPr>
            </w:pPr>
            <w:r>
              <w:rPr>
                <w:rFonts w:ascii="Arial" w:eastAsia="Arial" w:hAnsi="Arial" w:cs="Arial"/>
              </w:rPr>
              <w:t>Gebiete.</w:t>
            </w:r>
          </w:p>
        </w:tc>
      </w:tr>
      <w:tr w:rsidR="00AC4C03" w14:paraId="4683D71A" w14:textId="77777777" w:rsidTr="00BB2944">
        <w:trPr>
          <w:trHeight w:val="118"/>
        </w:trPr>
        <w:tc>
          <w:tcPr>
            <w:tcW w:w="1680" w:type="dxa"/>
            <w:tcBorders>
              <w:left w:val="single" w:sz="8" w:space="0" w:color="auto"/>
              <w:bottom w:val="single" w:sz="8" w:space="0" w:color="auto"/>
              <w:right w:val="single" w:sz="8" w:space="0" w:color="auto"/>
            </w:tcBorders>
            <w:vAlign w:val="bottom"/>
          </w:tcPr>
          <w:p w14:paraId="21D56F59"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141D63A1" w14:textId="77777777" w:rsidR="00AC4C03" w:rsidRDefault="00AC4C03" w:rsidP="00BB2944">
            <w:pPr>
              <w:rPr>
                <w:sz w:val="10"/>
                <w:szCs w:val="10"/>
              </w:rPr>
            </w:pPr>
          </w:p>
        </w:tc>
      </w:tr>
      <w:tr w:rsidR="00AC4C03" w14:paraId="2130EB46" w14:textId="77777777" w:rsidTr="00BB2944">
        <w:trPr>
          <w:trHeight w:val="242"/>
        </w:trPr>
        <w:tc>
          <w:tcPr>
            <w:tcW w:w="1680" w:type="dxa"/>
            <w:tcBorders>
              <w:left w:val="single" w:sz="8" w:space="0" w:color="auto"/>
              <w:right w:val="single" w:sz="8" w:space="0" w:color="auto"/>
            </w:tcBorders>
            <w:vAlign w:val="bottom"/>
          </w:tcPr>
          <w:p w14:paraId="4ADFE274" w14:textId="77777777" w:rsidR="00E10586" w:rsidRDefault="00000000">
            <w:pPr>
              <w:spacing w:line="242" w:lineRule="exact"/>
              <w:ind w:left="120"/>
              <w:rPr>
                <w:sz w:val="20"/>
                <w:szCs w:val="20"/>
              </w:rPr>
            </w:pPr>
            <w:r>
              <w:rPr>
                <w:rFonts w:ascii="Arial" w:eastAsia="Arial" w:hAnsi="Arial" w:cs="Arial"/>
                <w:b/>
                <w:bCs/>
              </w:rPr>
              <w:t>Behörden</w:t>
            </w:r>
          </w:p>
        </w:tc>
        <w:tc>
          <w:tcPr>
            <w:tcW w:w="3860" w:type="dxa"/>
            <w:tcBorders>
              <w:right w:val="single" w:sz="8" w:space="0" w:color="auto"/>
            </w:tcBorders>
            <w:vAlign w:val="bottom"/>
          </w:tcPr>
          <w:p w14:paraId="09FF4619" w14:textId="77777777" w:rsidR="00E10586" w:rsidRDefault="00000000">
            <w:pPr>
              <w:spacing w:line="242" w:lineRule="exact"/>
              <w:ind w:left="100"/>
              <w:rPr>
                <w:sz w:val="20"/>
                <w:szCs w:val="20"/>
              </w:rPr>
            </w:pPr>
            <w:r>
              <w:rPr>
                <w:rFonts w:ascii="Arial" w:eastAsia="Arial" w:hAnsi="Arial" w:cs="Arial"/>
              </w:rPr>
              <w:t>Exousia, Magistrate, Übermenschen</w:t>
            </w:r>
          </w:p>
        </w:tc>
      </w:tr>
      <w:tr w:rsidR="00AC4C03" w14:paraId="4D0F2363" w14:textId="77777777" w:rsidTr="00BB2944">
        <w:trPr>
          <w:trHeight w:val="252"/>
        </w:trPr>
        <w:tc>
          <w:tcPr>
            <w:tcW w:w="1680" w:type="dxa"/>
            <w:tcBorders>
              <w:left w:val="single" w:sz="8" w:space="0" w:color="auto"/>
              <w:right w:val="single" w:sz="8" w:space="0" w:color="auto"/>
            </w:tcBorders>
            <w:vAlign w:val="bottom"/>
          </w:tcPr>
          <w:p w14:paraId="6CBEAD20" w14:textId="77777777" w:rsidR="00AC4C03" w:rsidRDefault="00AC4C03" w:rsidP="00BB2944">
            <w:pPr>
              <w:rPr>
                <w:sz w:val="21"/>
                <w:szCs w:val="21"/>
              </w:rPr>
            </w:pPr>
          </w:p>
        </w:tc>
        <w:tc>
          <w:tcPr>
            <w:tcW w:w="3860" w:type="dxa"/>
            <w:tcBorders>
              <w:right w:val="single" w:sz="8" w:space="0" w:color="auto"/>
            </w:tcBorders>
            <w:vAlign w:val="bottom"/>
          </w:tcPr>
          <w:p w14:paraId="6A049684" w14:textId="77777777" w:rsidR="00E10586" w:rsidRDefault="00000000">
            <w:pPr>
              <w:ind w:left="100"/>
              <w:rPr>
                <w:sz w:val="20"/>
                <w:szCs w:val="20"/>
              </w:rPr>
            </w:pPr>
            <w:r>
              <w:rPr>
                <w:rFonts w:ascii="Arial" w:eastAsia="Arial" w:hAnsi="Arial" w:cs="Arial"/>
              </w:rPr>
              <w:t>Herrscher, Zeichen der Kontrolle und</w:t>
            </w:r>
          </w:p>
        </w:tc>
      </w:tr>
      <w:tr w:rsidR="00AC4C03" w14:paraId="7EEF7C4B" w14:textId="77777777" w:rsidTr="00BB2944">
        <w:trPr>
          <w:trHeight w:val="252"/>
        </w:trPr>
        <w:tc>
          <w:tcPr>
            <w:tcW w:w="1680" w:type="dxa"/>
            <w:tcBorders>
              <w:left w:val="single" w:sz="8" w:space="0" w:color="auto"/>
              <w:right w:val="single" w:sz="8" w:space="0" w:color="auto"/>
            </w:tcBorders>
            <w:vAlign w:val="bottom"/>
          </w:tcPr>
          <w:p w14:paraId="58CD7A36" w14:textId="77777777" w:rsidR="00AC4C03" w:rsidRDefault="00AC4C03" w:rsidP="00BB2944">
            <w:pPr>
              <w:rPr>
                <w:sz w:val="21"/>
                <w:szCs w:val="21"/>
              </w:rPr>
            </w:pPr>
          </w:p>
        </w:tc>
        <w:tc>
          <w:tcPr>
            <w:tcW w:w="3860" w:type="dxa"/>
            <w:tcBorders>
              <w:right w:val="single" w:sz="8" w:space="0" w:color="auto"/>
            </w:tcBorders>
            <w:vAlign w:val="bottom"/>
          </w:tcPr>
          <w:p w14:paraId="5DD63D03" w14:textId="77777777" w:rsidR="00E10586" w:rsidRDefault="00000000">
            <w:pPr>
              <w:ind w:left="100"/>
              <w:rPr>
                <w:sz w:val="20"/>
                <w:szCs w:val="20"/>
              </w:rPr>
            </w:pPr>
            <w:r>
              <w:rPr>
                <w:rFonts w:ascii="Arial" w:eastAsia="Arial" w:hAnsi="Arial" w:cs="Arial"/>
              </w:rPr>
              <w:t>Einfluss, der Einfluss hat,</w:t>
            </w:r>
          </w:p>
        </w:tc>
      </w:tr>
      <w:tr w:rsidR="00AC4C03" w14:paraId="587FFA5A" w14:textId="77777777" w:rsidTr="00BB2944">
        <w:trPr>
          <w:trHeight w:val="252"/>
        </w:trPr>
        <w:tc>
          <w:tcPr>
            <w:tcW w:w="1680" w:type="dxa"/>
            <w:tcBorders>
              <w:left w:val="single" w:sz="8" w:space="0" w:color="auto"/>
              <w:right w:val="single" w:sz="8" w:space="0" w:color="auto"/>
            </w:tcBorders>
            <w:vAlign w:val="bottom"/>
          </w:tcPr>
          <w:p w14:paraId="44805224" w14:textId="77777777" w:rsidR="00AC4C03" w:rsidRDefault="00AC4C03" w:rsidP="00BB2944">
            <w:pPr>
              <w:rPr>
                <w:sz w:val="21"/>
                <w:szCs w:val="21"/>
              </w:rPr>
            </w:pPr>
          </w:p>
        </w:tc>
        <w:tc>
          <w:tcPr>
            <w:tcW w:w="3860" w:type="dxa"/>
            <w:tcBorders>
              <w:right w:val="single" w:sz="8" w:space="0" w:color="auto"/>
            </w:tcBorders>
            <w:vAlign w:val="bottom"/>
          </w:tcPr>
          <w:p w14:paraId="09DC0387" w14:textId="77777777" w:rsidR="00E10586" w:rsidRDefault="00000000">
            <w:pPr>
              <w:ind w:left="100"/>
              <w:rPr>
                <w:sz w:val="20"/>
                <w:szCs w:val="20"/>
              </w:rPr>
            </w:pPr>
            <w:r>
              <w:rPr>
                <w:rFonts w:ascii="Arial" w:eastAsia="Arial" w:hAnsi="Arial" w:cs="Arial"/>
              </w:rPr>
              <w:t>Zuständigkeit, Macht, Kraft und</w:t>
            </w:r>
          </w:p>
        </w:tc>
      </w:tr>
      <w:tr w:rsidR="00AC4C03" w14:paraId="723190FC" w14:textId="77777777" w:rsidTr="00BB2944">
        <w:trPr>
          <w:trHeight w:val="256"/>
        </w:trPr>
        <w:tc>
          <w:tcPr>
            <w:tcW w:w="1680" w:type="dxa"/>
            <w:tcBorders>
              <w:left w:val="single" w:sz="8" w:space="0" w:color="auto"/>
              <w:right w:val="single" w:sz="8" w:space="0" w:color="auto"/>
            </w:tcBorders>
            <w:vAlign w:val="bottom"/>
          </w:tcPr>
          <w:p w14:paraId="40B44442" w14:textId="77777777" w:rsidR="00AC4C03" w:rsidRDefault="00AC4C03" w:rsidP="00BB2944"/>
        </w:tc>
        <w:tc>
          <w:tcPr>
            <w:tcW w:w="3860" w:type="dxa"/>
            <w:tcBorders>
              <w:right w:val="single" w:sz="8" w:space="0" w:color="auto"/>
            </w:tcBorders>
            <w:vAlign w:val="bottom"/>
          </w:tcPr>
          <w:p w14:paraId="5EAB7197" w14:textId="77777777" w:rsidR="00E10586" w:rsidRDefault="00000000">
            <w:pPr>
              <w:ind w:left="100"/>
              <w:rPr>
                <w:sz w:val="20"/>
                <w:szCs w:val="20"/>
              </w:rPr>
            </w:pPr>
            <w:r>
              <w:rPr>
                <w:rFonts w:ascii="Arial" w:eastAsia="Arial" w:hAnsi="Arial" w:cs="Arial"/>
              </w:rPr>
              <w:t>Stärke.</w:t>
            </w:r>
          </w:p>
        </w:tc>
      </w:tr>
      <w:tr w:rsidR="00AC4C03" w14:paraId="0BDA8B0A" w14:textId="77777777" w:rsidTr="00BB2944">
        <w:trPr>
          <w:trHeight w:val="123"/>
        </w:trPr>
        <w:tc>
          <w:tcPr>
            <w:tcW w:w="1680" w:type="dxa"/>
            <w:tcBorders>
              <w:left w:val="single" w:sz="8" w:space="0" w:color="auto"/>
              <w:bottom w:val="single" w:sz="8" w:space="0" w:color="auto"/>
              <w:right w:val="single" w:sz="8" w:space="0" w:color="auto"/>
            </w:tcBorders>
            <w:vAlign w:val="bottom"/>
          </w:tcPr>
          <w:p w14:paraId="7293F94C"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31CFCC3A" w14:textId="77777777" w:rsidR="00AC4C03" w:rsidRDefault="00AC4C03" w:rsidP="00BB2944">
            <w:pPr>
              <w:rPr>
                <w:sz w:val="10"/>
                <w:szCs w:val="10"/>
              </w:rPr>
            </w:pPr>
          </w:p>
        </w:tc>
      </w:tr>
      <w:tr w:rsidR="00AC4C03" w14:paraId="16FEFABA" w14:textId="77777777" w:rsidTr="00BB2944">
        <w:trPr>
          <w:trHeight w:val="242"/>
        </w:trPr>
        <w:tc>
          <w:tcPr>
            <w:tcW w:w="1680" w:type="dxa"/>
            <w:tcBorders>
              <w:left w:val="single" w:sz="8" w:space="0" w:color="auto"/>
              <w:right w:val="single" w:sz="8" w:space="0" w:color="auto"/>
            </w:tcBorders>
            <w:vAlign w:val="bottom"/>
          </w:tcPr>
          <w:p w14:paraId="5A14BA6D" w14:textId="77777777" w:rsidR="00E10586" w:rsidRDefault="00000000">
            <w:pPr>
              <w:spacing w:line="242" w:lineRule="exact"/>
              <w:ind w:left="120"/>
              <w:rPr>
                <w:sz w:val="20"/>
                <w:szCs w:val="20"/>
              </w:rPr>
            </w:pPr>
            <w:r>
              <w:rPr>
                <w:rFonts w:ascii="Arial" w:eastAsia="Arial" w:hAnsi="Arial" w:cs="Arial"/>
                <w:b/>
                <w:bCs/>
              </w:rPr>
              <w:t>Mächte</w:t>
            </w:r>
          </w:p>
        </w:tc>
        <w:tc>
          <w:tcPr>
            <w:tcW w:w="3860" w:type="dxa"/>
            <w:tcBorders>
              <w:right w:val="single" w:sz="8" w:space="0" w:color="auto"/>
            </w:tcBorders>
            <w:vAlign w:val="bottom"/>
          </w:tcPr>
          <w:p w14:paraId="6840BF7D" w14:textId="77777777" w:rsidR="00E10586" w:rsidRDefault="00000000">
            <w:pPr>
              <w:spacing w:line="242" w:lineRule="exact"/>
              <w:ind w:left="100"/>
              <w:rPr>
                <w:sz w:val="20"/>
                <w:szCs w:val="20"/>
              </w:rPr>
            </w:pPr>
            <w:r>
              <w:rPr>
                <w:rFonts w:ascii="Arial" w:eastAsia="Arial" w:hAnsi="Arial" w:cs="Arial"/>
              </w:rPr>
              <w:t>Kraft, Stärke, Macht und Gewalt.</w:t>
            </w:r>
          </w:p>
        </w:tc>
      </w:tr>
      <w:tr w:rsidR="00AC4C03" w14:paraId="04B06B8C" w14:textId="77777777" w:rsidTr="00BB2944">
        <w:trPr>
          <w:trHeight w:val="252"/>
        </w:trPr>
        <w:tc>
          <w:tcPr>
            <w:tcW w:w="1680" w:type="dxa"/>
            <w:tcBorders>
              <w:left w:val="single" w:sz="8" w:space="0" w:color="auto"/>
              <w:right w:val="single" w:sz="8" w:space="0" w:color="auto"/>
            </w:tcBorders>
            <w:vAlign w:val="bottom"/>
          </w:tcPr>
          <w:p w14:paraId="4EE55CA7" w14:textId="77777777" w:rsidR="00AC4C03" w:rsidRDefault="00AC4C03" w:rsidP="00BB2944">
            <w:pPr>
              <w:rPr>
                <w:sz w:val="21"/>
                <w:szCs w:val="21"/>
              </w:rPr>
            </w:pPr>
          </w:p>
        </w:tc>
        <w:tc>
          <w:tcPr>
            <w:tcW w:w="3860" w:type="dxa"/>
            <w:tcBorders>
              <w:right w:val="single" w:sz="8" w:space="0" w:color="auto"/>
            </w:tcBorders>
            <w:vAlign w:val="bottom"/>
          </w:tcPr>
          <w:p w14:paraId="50205D84" w14:textId="77777777" w:rsidR="00E10586" w:rsidRDefault="00000000">
            <w:pPr>
              <w:ind w:left="100"/>
              <w:rPr>
                <w:sz w:val="20"/>
                <w:szCs w:val="20"/>
              </w:rPr>
            </w:pPr>
            <w:r>
              <w:rPr>
                <w:rFonts w:ascii="Arial" w:eastAsia="Arial" w:hAnsi="Arial" w:cs="Arial"/>
              </w:rPr>
              <w:t>Die Kraft hinter den Wundern.</w:t>
            </w:r>
          </w:p>
        </w:tc>
      </w:tr>
      <w:tr w:rsidR="00AC4C03" w14:paraId="6B5A0BAA" w14:textId="77777777" w:rsidTr="00BB2944">
        <w:trPr>
          <w:trHeight w:val="122"/>
        </w:trPr>
        <w:tc>
          <w:tcPr>
            <w:tcW w:w="1680" w:type="dxa"/>
            <w:tcBorders>
              <w:left w:val="single" w:sz="8" w:space="0" w:color="auto"/>
              <w:bottom w:val="single" w:sz="8" w:space="0" w:color="auto"/>
              <w:right w:val="single" w:sz="8" w:space="0" w:color="auto"/>
            </w:tcBorders>
            <w:vAlign w:val="bottom"/>
          </w:tcPr>
          <w:p w14:paraId="7F1A7E1F"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3665682B" w14:textId="77777777" w:rsidR="00AC4C03" w:rsidRDefault="00AC4C03" w:rsidP="00BB2944">
            <w:pPr>
              <w:rPr>
                <w:sz w:val="10"/>
                <w:szCs w:val="10"/>
              </w:rPr>
            </w:pPr>
          </w:p>
        </w:tc>
      </w:tr>
      <w:tr w:rsidR="00AC4C03" w14:paraId="096AF7A3" w14:textId="77777777" w:rsidTr="00BB2944">
        <w:trPr>
          <w:trHeight w:val="242"/>
        </w:trPr>
        <w:tc>
          <w:tcPr>
            <w:tcW w:w="1680" w:type="dxa"/>
            <w:tcBorders>
              <w:left w:val="single" w:sz="8" w:space="0" w:color="auto"/>
              <w:right w:val="single" w:sz="8" w:space="0" w:color="auto"/>
            </w:tcBorders>
            <w:vAlign w:val="bottom"/>
          </w:tcPr>
          <w:p w14:paraId="787E74FC" w14:textId="77777777" w:rsidR="00E10586" w:rsidRDefault="00000000">
            <w:pPr>
              <w:spacing w:line="242" w:lineRule="exact"/>
              <w:ind w:left="120"/>
              <w:rPr>
                <w:sz w:val="20"/>
                <w:szCs w:val="20"/>
              </w:rPr>
            </w:pPr>
            <w:r>
              <w:rPr>
                <w:rFonts w:ascii="Arial" w:eastAsia="Arial" w:hAnsi="Arial" w:cs="Arial"/>
                <w:b/>
                <w:bCs/>
              </w:rPr>
              <w:t>Celestial</w:t>
            </w:r>
          </w:p>
        </w:tc>
        <w:tc>
          <w:tcPr>
            <w:tcW w:w="3860" w:type="dxa"/>
            <w:tcBorders>
              <w:right w:val="single" w:sz="8" w:space="0" w:color="auto"/>
            </w:tcBorders>
            <w:vAlign w:val="bottom"/>
          </w:tcPr>
          <w:p w14:paraId="265AEE0C" w14:textId="77777777" w:rsidR="00E10586" w:rsidRDefault="00000000">
            <w:pPr>
              <w:spacing w:line="242" w:lineRule="exact"/>
              <w:ind w:left="100"/>
              <w:rPr>
                <w:sz w:val="20"/>
                <w:szCs w:val="20"/>
              </w:rPr>
            </w:pPr>
            <w:r>
              <w:rPr>
                <w:rFonts w:ascii="Arial" w:eastAsia="Arial" w:hAnsi="Arial" w:cs="Arial"/>
              </w:rPr>
              <w:t>Glorreiche, die das Licht manifestieren.</w:t>
            </w:r>
          </w:p>
        </w:tc>
      </w:tr>
      <w:tr w:rsidR="00AC4C03" w14:paraId="0BDCBDA6" w14:textId="77777777" w:rsidTr="00BB2944">
        <w:trPr>
          <w:trHeight w:val="252"/>
        </w:trPr>
        <w:tc>
          <w:tcPr>
            <w:tcW w:w="1680" w:type="dxa"/>
            <w:tcBorders>
              <w:left w:val="single" w:sz="8" w:space="0" w:color="auto"/>
              <w:right w:val="single" w:sz="8" w:space="0" w:color="auto"/>
            </w:tcBorders>
            <w:vAlign w:val="bottom"/>
          </w:tcPr>
          <w:p w14:paraId="67AAE14F" w14:textId="77777777" w:rsidR="00E10586" w:rsidRDefault="00000000">
            <w:pPr>
              <w:ind w:left="120"/>
              <w:rPr>
                <w:sz w:val="20"/>
                <w:szCs w:val="20"/>
              </w:rPr>
            </w:pPr>
            <w:r>
              <w:rPr>
                <w:rFonts w:ascii="Arial" w:eastAsia="Arial" w:hAnsi="Arial" w:cs="Arial"/>
                <w:b/>
                <w:bCs/>
              </w:rPr>
              <w:t>Wesen</w:t>
            </w:r>
          </w:p>
        </w:tc>
        <w:tc>
          <w:tcPr>
            <w:tcW w:w="3860" w:type="dxa"/>
            <w:tcBorders>
              <w:right w:val="single" w:sz="8" w:space="0" w:color="auto"/>
            </w:tcBorders>
            <w:vAlign w:val="bottom"/>
          </w:tcPr>
          <w:p w14:paraId="21927D46" w14:textId="77777777" w:rsidR="00AC4C03" w:rsidRDefault="00AC4C03" w:rsidP="00BB2944">
            <w:pPr>
              <w:rPr>
                <w:sz w:val="21"/>
                <w:szCs w:val="21"/>
              </w:rPr>
            </w:pPr>
          </w:p>
        </w:tc>
      </w:tr>
      <w:tr w:rsidR="00AC4C03" w14:paraId="4922EDDA" w14:textId="77777777" w:rsidTr="00BB2944">
        <w:trPr>
          <w:trHeight w:val="122"/>
        </w:trPr>
        <w:tc>
          <w:tcPr>
            <w:tcW w:w="1680" w:type="dxa"/>
            <w:tcBorders>
              <w:left w:val="single" w:sz="8" w:space="0" w:color="auto"/>
              <w:bottom w:val="single" w:sz="8" w:space="0" w:color="auto"/>
              <w:right w:val="single" w:sz="8" w:space="0" w:color="auto"/>
            </w:tcBorders>
            <w:vAlign w:val="bottom"/>
          </w:tcPr>
          <w:p w14:paraId="2E644D44"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58F4F9E0" w14:textId="77777777" w:rsidR="00AC4C03" w:rsidRDefault="00AC4C03" w:rsidP="00BB2944">
            <w:pPr>
              <w:rPr>
                <w:sz w:val="10"/>
                <w:szCs w:val="10"/>
              </w:rPr>
            </w:pPr>
          </w:p>
        </w:tc>
      </w:tr>
      <w:tr w:rsidR="00AC4C03" w14:paraId="3C9C9994" w14:textId="77777777" w:rsidTr="00BB2944">
        <w:trPr>
          <w:trHeight w:val="242"/>
        </w:trPr>
        <w:tc>
          <w:tcPr>
            <w:tcW w:w="1680" w:type="dxa"/>
            <w:tcBorders>
              <w:left w:val="single" w:sz="8" w:space="0" w:color="auto"/>
              <w:right w:val="single" w:sz="8" w:space="0" w:color="auto"/>
            </w:tcBorders>
            <w:vAlign w:val="bottom"/>
          </w:tcPr>
          <w:p w14:paraId="5C0B981D" w14:textId="77777777" w:rsidR="00E10586" w:rsidRDefault="00000000">
            <w:pPr>
              <w:spacing w:line="242" w:lineRule="exact"/>
              <w:ind w:left="120"/>
              <w:rPr>
                <w:sz w:val="20"/>
                <w:szCs w:val="20"/>
              </w:rPr>
            </w:pPr>
            <w:r>
              <w:rPr>
                <w:rFonts w:ascii="Arial" w:eastAsia="Arial" w:hAnsi="Arial" w:cs="Arial"/>
                <w:b/>
                <w:bCs/>
              </w:rPr>
              <w:t>Herrschaftsgebiete</w:t>
            </w:r>
          </w:p>
        </w:tc>
        <w:tc>
          <w:tcPr>
            <w:tcW w:w="3860" w:type="dxa"/>
            <w:tcBorders>
              <w:right w:val="single" w:sz="8" w:space="0" w:color="auto"/>
            </w:tcBorders>
            <w:vAlign w:val="bottom"/>
          </w:tcPr>
          <w:p w14:paraId="43D77B29" w14:textId="77777777" w:rsidR="00E10586" w:rsidRDefault="00000000">
            <w:pPr>
              <w:spacing w:line="242" w:lineRule="exact"/>
              <w:ind w:left="100"/>
              <w:rPr>
                <w:sz w:val="20"/>
                <w:szCs w:val="20"/>
              </w:rPr>
            </w:pPr>
            <w:r>
              <w:rPr>
                <w:rFonts w:ascii="Arial" w:eastAsia="Arial" w:hAnsi="Arial" w:cs="Arial"/>
              </w:rPr>
              <w:t>Träger der herrschenden Macht und</w:t>
            </w:r>
          </w:p>
        </w:tc>
      </w:tr>
      <w:tr w:rsidR="00AC4C03" w14:paraId="77BB39BA" w14:textId="77777777" w:rsidTr="00BB2944">
        <w:trPr>
          <w:trHeight w:val="248"/>
        </w:trPr>
        <w:tc>
          <w:tcPr>
            <w:tcW w:w="1680" w:type="dxa"/>
            <w:tcBorders>
              <w:left w:val="single" w:sz="8" w:space="0" w:color="auto"/>
              <w:right w:val="single" w:sz="8" w:space="0" w:color="auto"/>
            </w:tcBorders>
            <w:vAlign w:val="bottom"/>
          </w:tcPr>
          <w:p w14:paraId="5EBC99C1" w14:textId="77777777" w:rsidR="00AC4C03" w:rsidRDefault="00AC4C03" w:rsidP="00BB2944">
            <w:pPr>
              <w:rPr>
                <w:sz w:val="21"/>
                <w:szCs w:val="21"/>
              </w:rPr>
            </w:pPr>
          </w:p>
        </w:tc>
        <w:tc>
          <w:tcPr>
            <w:tcW w:w="3860" w:type="dxa"/>
            <w:tcBorders>
              <w:right w:val="single" w:sz="8" w:space="0" w:color="auto"/>
            </w:tcBorders>
            <w:vAlign w:val="bottom"/>
          </w:tcPr>
          <w:p w14:paraId="04637CE6" w14:textId="77777777" w:rsidR="00E10586" w:rsidRDefault="00000000">
            <w:pPr>
              <w:spacing w:line="248" w:lineRule="exact"/>
              <w:ind w:left="100"/>
              <w:rPr>
                <w:sz w:val="20"/>
                <w:szCs w:val="20"/>
              </w:rPr>
            </w:pPr>
            <w:r>
              <w:rPr>
                <w:rFonts w:ascii="Arial" w:eastAsia="Arial" w:hAnsi="Arial" w:cs="Arial"/>
              </w:rPr>
              <w:t>Beherrschung. Sie haben eine Menge</w:t>
            </w:r>
          </w:p>
        </w:tc>
      </w:tr>
      <w:tr w:rsidR="00AC4C03" w14:paraId="222C95CD" w14:textId="77777777" w:rsidTr="00BB2944">
        <w:trPr>
          <w:trHeight w:val="260"/>
        </w:trPr>
        <w:tc>
          <w:tcPr>
            <w:tcW w:w="1680" w:type="dxa"/>
            <w:tcBorders>
              <w:left w:val="single" w:sz="8" w:space="0" w:color="auto"/>
              <w:right w:val="single" w:sz="8" w:space="0" w:color="auto"/>
            </w:tcBorders>
            <w:vAlign w:val="bottom"/>
          </w:tcPr>
          <w:p w14:paraId="64A27AEC" w14:textId="77777777" w:rsidR="00AC4C03" w:rsidRDefault="00AC4C03" w:rsidP="00BB2944"/>
        </w:tc>
        <w:tc>
          <w:tcPr>
            <w:tcW w:w="3860" w:type="dxa"/>
            <w:tcBorders>
              <w:right w:val="single" w:sz="8" w:space="0" w:color="auto"/>
            </w:tcBorders>
            <w:vAlign w:val="bottom"/>
          </w:tcPr>
          <w:p w14:paraId="48528E5E" w14:textId="77777777" w:rsidR="00E10586" w:rsidRDefault="00000000">
            <w:pPr>
              <w:ind w:left="100"/>
              <w:rPr>
                <w:sz w:val="20"/>
                <w:szCs w:val="20"/>
              </w:rPr>
            </w:pPr>
            <w:r>
              <w:rPr>
                <w:rFonts w:ascii="Arial" w:eastAsia="Arial" w:hAnsi="Arial" w:cs="Arial"/>
              </w:rPr>
              <w:t>Herrschaft.</w:t>
            </w:r>
          </w:p>
        </w:tc>
      </w:tr>
      <w:tr w:rsidR="00AC4C03" w14:paraId="4D269C53" w14:textId="77777777" w:rsidTr="00BB2944">
        <w:trPr>
          <w:trHeight w:val="114"/>
        </w:trPr>
        <w:tc>
          <w:tcPr>
            <w:tcW w:w="1680" w:type="dxa"/>
            <w:tcBorders>
              <w:left w:val="single" w:sz="8" w:space="0" w:color="auto"/>
              <w:bottom w:val="single" w:sz="8" w:space="0" w:color="auto"/>
              <w:right w:val="single" w:sz="8" w:space="0" w:color="auto"/>
            </w:tcBorders>
            <w:vAlign w:val="bottom"/>
          </w:tcPr>
          <w:p w14:paraId="237B914C" w14:textId="77777777" w:rsidR="00AC4C03" w:rsidRDefault="00AC4C03" w:rsidP="00BB2944">
            <w:pPr>
              <w:rPr>
                <w:sz w:val="9"/>
                <w:szCs w:val="9"/>
              </w:rPr>
            </w:pPr>
          </w:p>
        </w:tc>
        <w:tc>
          <w:tcPr>
            <w:tcW w:w="3860" w:type="dxa"/>
            <w:tcBorders>
              <w:bottom w:val="single" w:sz="8" w:space="0" w:color="auto"/>
              <w:right w:val="single" w:sz="8" w:space="0" w:color="auto"/>
            </w:tcBorders>
            <w:vAlign w:val="bottom"/>
          </w:tcPr>
          <w:p w14:paraId="5681D072" w14:textId="77777777" w:rsidR="00AC4C03" w:rsidRDefault="00AC4C03" w:rsidP="00BB2944">
            <w:pPr>
              <w:rPr>
                <w:sz w:val="9"/>
                <w:szCs w:val="9"/>
              </w:rPr>
            </w:pPr>
          </w:p>
        </w:tc>
      </w:tr>
    </w:tbl>
    <w:p w14:paraId="5D48001B" w14:textId="77777777" w:rsidR="00AC4C03" w:rsidRDefault="00AC4C03" w:rsidP="00AC4C03">
      <w:pPr>
        <w:spacing w:line="200" w:lineRule="exact"/>
        <w:rPr>
          <w:sz w:val="20"/>
          <w:szCs w:val="20"/>
        </w:rPr>
      </w:pPr>
    </w:p>
    <w:p w14:paraId="2E38F17D" w14:textId="77777777" w:rsidR="00AC4C03" w:rsidRDefault="00AC4C03" w:rsidP="00AC4C03">
      <w:pPr>
        <w:sectPr w:rsidR="00AC4C03">
          <w:pgSz w:w="8400" w:h="11908"/>
          <w:pgMar w:top="1440" w:right="1432" w:bottom="145" w:left="1440" w:header="0" w:footer="0" w:gutter="0"/>
          <w:cols w:space="720" w:equalWidth="0">
            <w:col w:w="5520"/>
          </w:cols>
        </w:sectPr>
      </w:pPr>
    </w:p>
    <w:p w14:paraId="59950E8B" w14:textId="77777777" w:rsidR="00AC4C03" w:rsidRDefault="00AC4C03" w:rsidP="00AC4C03">
      <w:pPr>
        <w:spacing w:line="318" w:lineRule="exact"/>
        <w:rPr>
          <w:sz w:val="20"/>
          <w:szCs w:val="20"/>
        </w:rPr>
      </w:pPr>
    </w:p>
    <w:p w14:paraId="465BC4EF" w14:textId="77777777" w:rsidR="00E10586" w:rsidRDefault="00000000">
      <w:pPr>
        <w:ind w:left="5140"/>
        <w:rPr>
          <w:sz w:val="20"/>
          <w:szCs w:val="20"/>
        </w:rPr>
      </w:pPr>
      <w:r>
        <w:rPr>
          <w:rFonts w:ascii="Arial" w:eastAsia="Arial" w:hAnsi="Arial" w:cs="Arial"/>
        </w:rPr>
        <w:t>398</w:t>
      </w:r>
    </w:p>
    <w:p w14:paraId="499EE7E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tbl>
      <w:tblPr>
        <w:tblW w:w="0" w:type="auto"/>
        <w:tblInd w:w="10" w:type="dxa"/>
        <w:tblLayout w:type="fixed"/>
        <w:tblCellMar>
          <w:left w:w="0" w:type="dxa"/>
          <w:right w:w="0" w:type="dxa"/>
        </w:tblCellMar>
        <w:tblLook w:val="04A0" w:firstRow="1" w:lastRow="0" w:firstColumn="1" w:lastColumn="0" w:noHBand="0" w:noVBand="1"/>
      </w:tblPr>
      <w:tblGrid>
        <w:gridCol w:w="1680"/>
        <w:gridCol w:w="3860"/>
      </w:tblGrid>
      <w:tr w:rsidR="00AC4C03" w14:paraId="7804EDDC" w14:textId="77777777" w:rsidTr="00BB2944">
        <w:trPr>
          <w:trHeight w:val="266"/>
        </w:trPr>
        <w:tc>
          <w:tcPr>
            <w:tcW w:w="1680" w:type="dxa"/>
            <w:tcBorders>
              <w:top w:val="single" w:sz="8" w:space="0" w:color="auto"/>
              <w:left w:val="single" w:sz="8" w:space="0" w:color="auto"/>
              <w:right w:val="single" w:sz="8" w:space="0" w:color="auto"/>
            </w:tcBorders>
            <w:vAlign w:val="bottom"/>
          </w:tcPr>
          <w:p w14:paraId="70328185" w14:textId="77777777" w:rsidR="00E10586" w:rsidRDefault="00000000">
            <w:pPr>
              <w:ind w:left="120"/>
              <w:rPr>
                <w:sz w:val="20"/>
                <w:szCs w:val="20"/>
              </w:rPr>
            </w:pPr>
            <w:bookmarkStart w:id="414" w:name="page415"/>
            <w:bookmarkEnd w:id="414"/>
            <w:r>
              <w:rPr>
                <w:rFonts w:ascii="Arial" w:eastAsia="Arial" w:hAnsi="Arial" w:cs="Arial"/>
                <w:b/>
                <w:bCs/>
              </w:rPr>
              <w:t>Throne</w:t>
            </w:r>
          </w:p>
        </w:tc>
        <w:tc>
          <w:tcPr>
            <w:tcW w:w="3860" w:type="dxa"/>
            <w:tcBorders>
              <w:top w:val="single" w:sz="8" w:space="0" w:color="auto"/>
              <w:right w:val="single" w:sz="8" w:space="0" w:color="auto"/>
            </w:tcBorders>
            <w:vAlign w:val="bottom"/>
          </w:tcPr>
          <w:p w14:paraId="5C9FC2E7" w14:textId="77777777" w:rsidR="00E10586" w:rsidRDefault="00000000">
            <w:pPr>
              <w:ind w:left="100"/>
              <w:rPr>
                <w:sz w:val="20"/>
                <w:szCs w:val="20"/>
              </w:rPr>
            </w:pPr>
            <w:r>
              <w:rPr>
                <w:rFonts w:ascii="Arial" w:eastAsia="Arial" w:hAnsi="Arial" w:cs="Arial"/>
              </w:rPr>
              <w:t>Ein stattlicher Sitz von Macht und Herrschaft.</w:t>
            </w:r>
          </w:p>
        </w:tc>
      </w:tr>
      <w:tr w:rsidR="00AC4C03" w14:paraId="3A90F9AA" w14:textId="77777777" w:rsidTr="00BB2944">
        <w:trPr>
          <w:trHeight w:val="118"/>
        </w:trPr>
        <w:tc>
          <w:tcPr>
            <w:tcW w:w="1680" w:type="dxa"/>
            <w:tcBorders>
              <w:left w:val="single" w:sz="8" w:space="0" w:color="auto"/>
              <w:bottom w:val="single" w:sz="8" w:space="0" w:color="auto"/>
              <w:right w:val="single" w:sz="8" w:space="0" w:color="auto"/>
            </w:tcBorders>
            <w:vAlign w:val="bottom"/>
          </w:tcPr>
          <w:p w14:paraId="7025F7DF"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7BA31607" w14:textId="77777777" w:rsidR="00AC4C03" w:rsidRDefault="00AC4C03" w:rsidP="00BB2944">
            <w:pPr>
              <w:rPr>
                <w:sz w:val="10"/>
                <w:szCs w:val="10"/>
              </w:rPr>
            </w:pPr>
          </w:p>
        </w:tc>
      </w:tr>
      <w:tr w:rsidR="00AC4C03" w14:paraId="1923A4FE" w14:textId="77777777" w:rsidTr="00BB2944">
        <w:trPr>
          <w:trHeight w:val="238"/>
        </w:trPr>
        <w:tc>
          <w:tcPr>
            <w:tcW w:w="1680" w:type="dxa"/>
            <w:tcBorders>
              <w:left w:val="single" w:sz="8" w:space="0" w:color="auto"/>
              <w:right w:val="single" w:sz="8" w:space="0" w:color="auto"/>
            </w:tcBorders>
            <w:vAlign w:val="bottom"/>
          </w:tcPr>
          <w:p w14:paraId="66C6B09E" w14:textId="77777777" w:rsidR="00E10586" w:rsidRDefault="00000000">
            <w:pPr>
              <w:spacing w:line="238" w:lineRule="exact"/>
              <w:ind w:left="120"/>
              <w:rPr>
                <w:sz w:val="20"/>
                <w:szCs w:val="20"/>
              </w:rPr>
            </w:pPr>
            <w:r>
              <w:rPr>
                <w:rFonts w:ascii="Arial" w:eastAsia="Arial" w:hAnsi="Arial" w:cs="Arial"/>
                <w:b/>
                <w:bCs/>
              </w:rPr>
              <w:t>Kosmische</w:t>
            </w:r>
          </w:p>
        </w:tc>
        <w:tc>
          <w:tcPr>
            <w:tcW w:w="3860" w:type="dxa"/>
            <w:tcBorders>
              <w:right w:val="single" w:sz="8" w:space="0" w:color="auto"/>
            </w:tcBorders>
            <w:vAlign w:val="bottom"/>
          </w:tcPr>
          <w:p w14:paraId="6F7290A3" w14:textId="77777777" w:rsidR="00E10586" w:rsidRDefault="00000000">
            <w:pPr>
              <w:spacing w:line="238" w:lineRule="exact"/>
              <w:ind w:left="100"/>
              <w:rPr>
                <w:sz w:val="20"/>
                <w:szCs w:val="20"/>
              </w:rPr>
            </w:pPr>
            <w:r>
              <w:rPr>
                <w:rFonts w:ascii="Arial" w:eastAsia="Arial" w:hAnsi="Arial" w:cs="Arial"/>
              </w:rPr>
              <w:t>Einfluss auf die Elemente haben</w:t>
            </w:r>
          </w:p>
        </w:tc>
      </w:tr>
      <w:tr w:rsidR="00AC4C03" w14:paraId="1E24CE7B" w14:textId="77777777" w:rsidTr="00BB2944">
        <w:trPr>
          <w:trHeight w:val="253"/>
        </w:trPr>
        <w:tc>
          <w:tcPr>
            <w:tcW w:w="1680" w:type="dxa"/>
            <w:tcBorders>
              <w:left w:val="single" w:sz="8" w:space="0" w:color="auto"/>
              <w:right w:val="single" w:sz="8" w:space="0" w:color="auto"/>
            </w:tcBorders>
            <w:vAlign w:val="bottom"/>
          </w:tcPr>
          <w:p w14:paraId="077D6DC8" w14:textId="77777777" w:rsidR="00E10586" w:rsidRDefault="00000000">
            <w:pPr>
              <w:ind w:left="120"/>
              <w:rPr>
                <w:sz w:val="20"/>
                <w:szCs w:val="20"/>
              </w:rPr>
            </w:pPr>
            <w:r>
              <w:rPr>
                <w:rFonts w:ascii="Arial" w:eastAsia="Arial" w:hAnsi="Arial" w:cs="Arial"/>
                <w:b/>
                <w:bCs/>
              </w:rPr>
              <w:t>elementar</w:t>
            </w:r>
          </w:p>
        </w:tc>
        <w:tc>
          <w:tcPr>
            <w:tcW w:w="3860" w:type="dxa"/>
            <w:tcBorders>
              <w:right w:val="single" w:sz="8" w:space="0" w:color="auto"/>
            </w:tcBorders>
            <w:vAlign w:val="bottom"/>
          </w:tcPr>
          <w:p w14:paraId="71E94C66" w14:textId="77777777" w:rsidR="00E10586" w:rsidRDefault="00000000">
            <w:pPr>
              <w:ind w:left="100"/>
              <w:rPr>
                <w:sz w:val="20"/>
                <w:szCs w:val="20"/>
              </w:rPr>
            </w:pPr>
            <w:r>
              <w:rPr>
                <w:rFonts w:ascii="Arial" w:eastAsia="Arial" w:hAnsi="Arial" w:cs="Arial"/>
              </w:rPr>
              <w:t>wie die Erde, die Luft, das Feuer und das Wasser,</w:t>
            </w:r>
          </w:p>
        </w:tc>
      </w:tr>
      <w:tr w:rsidR="00AC4C03" w14:paraId="510E7223" w14:textId="77777777" w:rsidTr="00BB2944">
        <w:trPr>
          <w:trHeight w:val="260"/>
        </w:trPr>
        <w:tc>
          <w:tcPr>
            <w:tcW w:w="1680" w:type="dxa"/>
            <w:tcBorders>
              <w:left w:val="single" w:sz="8" w:space="0" w:color="auto"/>
              <w:right w:val="single" w:sz="8" w:space="0" w:color="auto"/>
            </w:tcBorders>
            <w:vAlign w:val="bottom"/>
          </w:tcPr>
          <w:p w14:paraId="05120E0B" w14:textId="77777777" w:rsidR="00E10586" w:rsidRDefault="00000000">
            <w:pPr>
              <w:ind w:left="120"/>
              <w:rPr>
                <w:sz w:val="20"/>
                <w:szCs w:val="20"/>
              </w:rPr>
            </w:pPr>
            <w:r>
              <w:rPr>
                <w:rFonts w:ascii="Arial" w:eastAsia="Arial" w:hAnsi="Arial" w:cs="Arial"/>
                <w:b/>
                <w:bCs/>
              </w:rPr>
              <w:t>Spirituosen</w:t>
            </w:r>
          </w:p>
        </w:tc>
        <w:tc>
          <w:tcPr>
            <w:tcW w:w="3860" w:type="dxa"/>
            <w:tcBorders>
              <w:right w:val="single" w:sz="8" w:space="0" w:color="auto"/>
            </w:tcBorders>
            <w:vAlign w:val="bottom"/>
          </w:tcPr>
          <w:p w14:paraId="20B168CE" w14:textId="77777777" w:rsidR="00E10586" w:rsidRDefault="00000000">
            <w:pPr>
              <w:ind w:left="100"/>
              <w:rPr>
                <w:sz w:val="20"/>
                <w:szCs w:val="20"/>
              </w:rPr>
            </w:pPr>
            <w:r>
              <w:rPr>
                <w:rFonts w:ascii="Arial" w:eastAsia="Arial" w:hAnsi="Arial" w:cs="Arial"/>
              </w:rPr>
              <w:t>Mineralien, natürliche Elemente und</w:t>
            </w:r>
          </w:p>
        </w:tc>
      </w:tr>
      <w:tr w:rsidR="00AC4C03" w14:paraId="6ABF1FA4" w14:textId="77777777" w:rsidTr="00BB2944">
        <w:trPr>
          <w:trHeight w:val="248"/>
        </w:trPr>
        <w:tc>
          <w:tcPr>
            <w:tcW w:w="1680" w:type="dxa"/>
            <w:tcBorders>
              <w:left w:val="single" w:sz="8" w:space="0" w:color="auto"/>
              <w:right w:val="single" w:sz="8" w:space="0" w:color="auto"/>
            </w:tcBorders>
            <w:vAlign w:val="bottom"/>
          </w:tcPr>
          <w:p w14:paraId="323D979C" w14:textId="77777777" w:rsidR="00AC4C03" w:rsidRDefault="00AC4C03" w:rsidP="00BB2944">
            <w:pPr>
              <w:rPr>
                <w:sz w:val="21"/>
                <w:szCs w:val="21"/>
              </w:rPr>
            </w:pPr>
          </w:p>
        </w:tc>
        <w:tc>
          <w:tcPr>
            <w:tcW w:w="3860" w:type="dxa"/>
            <w:tcBorders>
              <w:right w:val="single" w:sz="8" w:space="0" w:color="auto"/>
            </w:tcBorders>
            <w:vAlign w:val="bottom"/>
          </w:tcPr>
          <w:p w14:paraId="7FEE0EEA" w14:textId="77777777" w:rsidR="00E10586" w:rsidRDefault="00000000">
            <w:pPr>
              <w:spacing w:line="248" w:lineRule="exact"/>
              <w:ind w:left="100"/>
              <w:rPr>
                <w:sz w:val="20"/>
                <w:szCs w:val="20"/>
              </w:rPr>
            </w:pPr>
            <w:r>
              <w:rPr>
                <w:rFonts w:ascii="Arial" w:eastAsia="Arial" w:hAnsi="Arial" w:cs="Arial"/>
              </w:rPr>
              <w:t>Vegetation, als auch im Norden,</w:t>
            </w:r>
          </w:p>
        </w:tc>
      </w:tr>
      <w:tr w:rsidR="00AC4C03" w14:paraId="2B7E5EF5" w14:textId="77777777" w:rsidTr="00BB2944">
        <w:trPr>
          <w:trHeight w:val="256"/>
        </w:trPr>
        <w:tc>
          <w:tcPr>
            <w:tcW w:w="1680" w:type="dxa"/>
            <w:tcBorders>
              <w:left w:val="single" w:sz="8" w:space="0" w:color="auto"/>
              <w:right w:val="single" w:sz="8" w:space="0" w:color="auto"/>
            </w:tcBorders>
            <w:vAlign w:val="bottom"/>
          </w:tcPr>
          <w:p w14:paraId="412DC180" w14:textId="77777777" w:rsidR="00AC4C03" w:rsidRDefault="00AC4C03" w:rsidP="00BB2944"/>
        </w:tc>
        <w:tc>
          <w:tcPr>
            <w:tcW w:w="3860" w:type="dxa"/>
            <w:tcBorders>
              <w:right w:val="single" w:sz="8" w:space="0" w:color="auto"/>
            </w:tcBorders>
            <w:vAlign w:val="bottom"/>
          </w:tcPr>
          <w:p w14:paraId="13652D0F" w14:textId="77777777" w:rsidR="00E10586" w:rsidRDefault="00000000">
            <w:pPr>
              <w:ind w:left="100"/>
              <w:rPr>
                <w:sz w:val="20"/>
                <w:szCs w:val="20"/>
              </w:rPr>
            </w:pPr>
            <w:r>
              <w:rPr>
                <w:rFonts w:ascii="Arial" w:eastAsia="Arial" w:hAnsi="Arial" w:cs="Arial"/>
              </w:rPr>
              <w:t>Süden, Osten und Westen.</w:t>
            </w:r>
          </w:p>
        </w:tc>
      </w:tr>
      <w:tr w:rsidR="00AC4C03" w14:paraId="510472BB" w14:textId="77777777" w:rsidTr="00BB2944">
        <w:trPr>
          <w:trHeight w:val="118"/>
        </w:trPr>
        <w:tc>
          <w:tcPr>
            <w:tcW w:w="1680" w:type="dxa"/>
            <w:tcBorders>
              <w:left w:val="single" w:sz="8" w:space="0" w:color="auto"/>
              <w:bottom w:val="single" w:sz="8" w:space="0" w:color="auto"/>
              <w:right w:val="single" w:sz="8" w:space="0" w:color="auto"/>
            </w:tcBorders>
            <w:vAlign w:val="bottom"/>
          </w:tcPr>
          <w:p w14:paraId="2A0DB3EC"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6ABC332F" w14:textId="77777777" w:rsidR="00AC4C03" w:rsidRDefault="00AC4C03" w:rsidP="00BB2944">
            <w:pPr>
              <w:rPr>
                <w:sz w:val="10"/>
                <w:szCs w:val="10"/>
              </w:rPr>
            </w:pPr>
          </w:p>
        </w:tc>
      </w:tr>
      <w:tr w:rsidR="00AC4C03" w14:paraId="7590A99F" w14:textId="77777777" w:rsidTr="00BB2944">
        <w:trPr>
          <w:trHeight w:val="246"/>
        </w:trPr>
        <w:tc>
          <w:tcPr>
            <w:tcW w:w="1680" w:type="dxa"/>
            <w:tcBorders>
              <w:left w:val="single" w:sz="8" w:space="0" w:color="auto"/>
              <w:right w:val="single" w:sz="8" w:space="0" w:color="auto"/>
            </w:tcBorders>
            <w:vAlign w:val="bottom"/>
          </w:tcPr>
          <w:p w14:paraId="32B255EA" w14:textId="77777777" w:rsidR="00E10586" w:rsidRDefault="00000000">
            <w:pPr>
              <w:spacing w:line="246" w:lineRule="exact"/>
              <w:ind w:left="120"/>
              <w:rPr>
                <w:sz w:val="20"/>
                <w:szCs w:val="20"/>
              </w:rPr>
            </w:pPr>
            <w:r>
              <w:rPr>
                <w:rFonts w:ascii="Arial" w:eastAsia="Arial" w:hAnsi="Arial" w:cs="Arial"/>
                <w:b/>
                <w:bCs/>
              </w:rPr>
              <w:t>Weltherrscher</w:t>
            </w:r>
          </w:p>
        </w:tc>
        <w:tc>
          <w:tcPr>
            <w:tcW w:w="3860" w:type="dxa"/>
            <w:tcBorders>
              <w:right w:val="single" w:sz="8" w:space="0" w:color="auto"/>
            </w:tcBorders>
            <w:vAlign w:val="bottom"/>
          </w:tcPr>
          <w:p w14:paraId="7E96ADA6" w14:textId="77777777" w:rsidR="00E10586" w:rsidRDefault="00000000">
            <w:pPr>
              <w:spacing w:line="244" w:lineRule="exact"/>
              <w:ind w:left="100"/>
              <w:rPr>
                <w:sz w:val="20"/>
                <w:szCs w:val="20"/>
              </w:rPr>
            </w:pPr>
            <w:r>
              <w:rPr>
                <w:rFonts w:ascii="Arial" w:eastAsia="Arial" w:hAnsi="Arial" w:cs="Arial"/>
              </w:rPr>
              <w:t>Diejenigen, die über diese Gegenwart herrschen</w:t>
            </w:r>
          </w:p>
        </w:tc>
      </w:tr>
      <w:tr w:rsidR="00AC4C03" w14:paraId="642B49EA" w14:textId="77777777" w:rsidTr="00BB2944">
        <w:trPr>
          <w:trHeight w:val="252"/>
        </w:trPr>
        <w:tc>
          <w:tcPr>
            <w:tcW w:w="1680" w:type="dxa"/>
            <w:tcBorders>
              <w:left w:val="single" w:sz="8" w:space="0" w:color="auto"/>
              <w:right w:val="single" w:sz="8" w:space="0" w:color="auto"/>
            </w:tcBorders>
            <w:vAlign w:val="bottom"/>
          </w:tcPr>
          <w:p w14:paraId="49C81D64" w14:textId="77777777" w:rsidR="00AC4C03" w:rsidRDefault="00AC4C03" w:rsidP="00BB2944">
            <w:pPr>
              <w:rPr>
                <w:sz w:val="21"/>
                <w:szCs w:val="21"/>
              </w:rPr>
            </w:pPr>
          </w:p>
        </w:tc>
        <w:tc>
          <w:tcPr>
            <w:tcW w:w="3860" w:type="dxa"/>
            <w:tcBorders>
              <w:right w:val="single" w:sz="8" w:space="0" w:color="auto"/>
            </w:tcBorders>
            <w:vAlign w:val="bottom"/>
          </w:tcPr>
          <w:p w14:paraId="1D1C5D12" w14:textId="77777777" w:rsidR="00E10586" w:rsidRDefault="00000000">
            <w:pPr>
              <w:ind w:left="100"/>
              <w:rPr>
                <w:sz w:val="20"/>
                <w:szCs w:val="20"/>
              </w:rPr>
            </w:pPr>
            <w:r>
              <w:rPr>
                <w:rFonts w:ascii="Arial" w:eastAsia="Arial" w:hAnsi="Arial" w:cs="Arial"/>
              </w:rPr>
              <w:t>Dunkelheit.</w:t>
            </w:r>
          </w:p>
        </w:tc>
      </w:tr>
      <w:tr w:rsidR="00AC4C03" w14:paraId="1810BF79" w14:textId="77777777" w:rsidTr="00BB2944">
        <w:trPr>
          <w:trHeight w:val="118"/>
        </w:trPr>
        <w:tc>
          <w:tcPr>
            <w:tcW w:w="1680" w:type="dxa"/>
            <w:tcBorders>
              <w:left w:val="single" w:sz="8" w:space="0" w:color="auto"/>
              <w:bottom w:val="single" w:sz="8" w:space="0" w:color="auto"/>
              <w:right w:val="single" w:sz="8" w:space="0" w:color="auto"/>
            </w:tcBorders>
            <w:vAlign w:val="bottom"/>
          </w:tcPr>
          <w:p w14:paraId="6BBF6FB2"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2A2CE9C4" w14:textId="77777777" w:rsidR="00AC4C03" w:rsidRDefault="00AC4C03" w:rsidP="00BB2944">
            <w:pPr>
              <w:rPr>
                <w:sz w:val="10"/>
                <w:szCs w:val="10"/>
              </w:rPr>
            </w:pPr>
          </w:p>
        </w:tc>
      </w:tr>
      <w:tr w:rsidR="00AC4C03" w14:paraId="416B5716" w14:textId="77777777" w:rsidTr="00BB2944">
        <w:trPr>
          <w:trHeight w:val="242"/>
        </w:trPr>
        <w:tc>
          <w:tcPr>
            <w:tcW w:w="1680" w:type="dxa"/>
            <w:tcBorders>
              <w:left w:val="single" w:sz="8" w:space="0" w:color="auto"/>
              <w:right w:val="single" w:sz="8" w:space="0" w:color="auto"/>
            </w:tcBorders>
            <w:vAlign w:val="bottom"/>
          </w:tcPr>
          <w:p w14:paraId="558E526F" w14:textId="77777777" w:rsidR="00E10586" w:rsidRDefault="00000000">
            <w:pPr>
              <w:spacing w:line="242" w:lineRule="exact"/>
              <w:ind w:left="120"/>
              <w:rPr>
                <w:sz w:val="20"/>
                <w:szCs w:val="20"/>
              </w:rPr>
            </w:pPr>
            <w:r>
              <w:rPr>
                <w:rFonts w:ascii="Arial" w:eastAsia="Arial" w:hAnsi="Arial" w:cs="Arial"/>
                <w:b/>
                <w:bCs/>
              </w:rPr>
              <w:t>Geister der</w:t>
            </w:r>
          </w:p>
        </w:tc>
        <w:tc>
          <w:tcPr>
            <w:tcW w:w="3860" w:type="dxa"/>
            <w:tcBorders>
              <w:right w:val="single" w:sz="8" w:space="0" w:color="auto"/>
            </w:tcBorders>
            <w:vAlign w:val="bottom"/>
          </w:tcPr>
          <w:p w14:paraId="4FFD3F1F" w14:textId="77777777" w:rsidR="00E10586" w:rsidRDefault="00000000">
            <w:pPr>
              <w:spacing w:line="242" w:lineRule="exact"/>
              <w:ind w:left="100"/>
              <w:rPr>
                <w:sz w:val="20"/>
                <w:szCs w:val="20"/>
              </w:rPr>
            </w:pPr>
            <w:r>
              <w:rPr>
                <w:rFonts w:ascii="Arial" w:eastAsia="Arial" w:hAnsi="Arial" w:cs="Arial"/>
              </w:rPr>
              <w:t>Sie, die Sünde planen und anstiften und</w:t>
            </w:r>
          </w:p>
        </w:tc>
      </w:tr>
      <w:tr w:rsidR="00AC4C03" w14:paraId="3086684D" w14:textId="77777777" w:rsidTr="00BB2944">
        <w:trPr>
          <w:trHeight w:val="256"/>
        </w:trPr>
        <w:tc>
          <w:tcPr>
            <w:tcW w:w="1680" w:type="dxa"/>
            <w:tcBorders>
              <w:left w:val="single" w:sz="8" w:space="0" w:color="auto"/>
              <w:right w:val="single" w:sz="8" w:space="0" w:color="auto"/>
            </w:tcBorders>
            <w:vAlign w:val="bottom"/>
          </w:tcPr>
          <w:p w14:paraId="4DF8C421" w14:textId="77777777" w:rsidR="00E10586" w:rsidRDefault="00000000">
            <w:pPr>
              <w:ind w:left="120"/>
              <w:rPr>
                <w:sz w:val="20"/>
                <w:szCs w:val="20"/>
              </w:rPr>
            </w:pPr>
            <w:r>
              <w:rPr>
                <w:rFonts w:ascii="Arial" w:eastAsia="Arial" w:hAnsi="Arial" w:cs="Arial"/>
                <w:b/>
                <w:bCs/>
              </w:rPr>
              <w:t>Bösartigkeit</w:t>
            </w:r>
          </w:p>
        </w:tc>
        <w:tc>
          <w:tcPr>
            <w:tcW w:w="3860" w:type="dxa"/>
            <w:tcBorders>
              <w:right w:val="single" w:sz="8" w:space="0" w:color="auto"/>
            </w:tcBorders>
            <w:vAlign w:val="bottom"/>
          </w:tcPr>
          <w:p w14:paraId="5B88F75C" w14:textId="77777777" w:rsidR="00E10586" w:rsidRDefault="00000000">
            <w:pPr>
              <w:ind w:left="100"/>
              <w:rPr>
                <w:sz w:val="20"/>
                <w:szCs w:val="20"/>
              </w:rPr>
            </w:pPr>
            <w:r>
              <w:rPr>
                <w:rFonts w:ascii="Arial" w:eastAsia="Arial" w:hAnsi="Arial" w:cs="Arial"/>
              </w:rPr>
              <w:t>Ungerechtigkeit.</w:t>
            </w:r>
          </w:p>
        </w:tc>
      </w:tr>
      <w:tr w:rsidR="00AC4C03" w14:paraId="519C6614" w14:textId="77777777" w:rsidTr="00BB2944">
        <w:trPr>
          <w:trHeight w:val="118"/>
        </w:trPr>
        <w:tc>
          <w:tcPr>
            <w:tcW w:w="1680" w:type="dxa"/>
            <w:tcBorders>
              <w:left w:val="single" w:sz="8" w:space="0" w:color="auto"/>
              <w:bottom w:val="single" w:sz="8" w:space="0" w:color="auto"/>
              <w:right w:val="single" w:sz="8" w:space="0" w:color="auto"/>
            </w:tcBorders>
            <w:vAlign w:val="bottom"/>
          </w:tcPr>
          <w:p w14:paraId="2F5C30AF" w14:textId="77777777" w:rsidR="00AC4C03" w:rsidRDefault="00AC4C03" w:rsidP="00BB2944">
            <w:pPr>
              <w:rPr>
                <w:sz w:val="10"/>
                <w:szCs w:val="10"/>
              </w:rPr>
            </w:pPr>
          </w:p>
        </w:tc>
        <w:tc>
          <w:tcPr>
            <w:tcW w:w="3860" w:type="dxa"/>
            <w:tcBorders>
              <w:bottom w:val="single" w:sz="8" w:space="0" w:color="auto"/>
              <w:right w:val="single" w:sz="8" w:space="0" w:color="auto"/>
            </w:tcBorders>
            <w:vAlign w:val="bottom"/>
          </w:tcPr>
          <w:p w14:paraId="7EC473D3" w14:textId="77777777" w:rsidR="00AC4C03" w:rsidRDefault="00AC4C03" w:rsidP="00BB2944">
            <w:pPr>
              <w:rPr>
                <w:sz w:val="10"/>
                <w:szCs w:val="10"/>
              </w:rPr>
            </w:pPr>
          </w:p>
        </w:tc>
      </w:tr>
    </w:tbl>
    <w:p w14:paraId="7804F3FD" w14:textId="77777777" w:rsidR="00AC4C03" w:rsidRDefault="00AC4C03" w:rsidP="00AC4C03">
      <w:pPr>
        <w:spacing w:line="200" w:lineRule="exact"/>
        <w:rPr>
          <w:sz w:val="20"/>
          <w:szCs w:val="20"/>
        </w:rPr>
      </w:pPr>
    </w:p>
    <w:p w14:paraId="7111323C" w14:textId="77777777" w:rsidR="00AC4C03" w:rsidRDefault="00AC4C03" w:rsidP="00AC4C03">
      <w:pPr>
        <w:spacing w:line="206" w:lineRule="exact"/>
        <w:rPr>
          <w:sz w:val="20"/>
          <w:szCs w:val="20"/>
        </w:rPr>
      </w:pPr>
    </w:p>
    <w:p w14:paraId="3BC1156B" w14:textId="77777777" w:rsidR="00E10586" w:rsidRDefault="00000000">
      <w:pPr>
        <w:spacing w:line="257" w:lineRule="auto"/>
        <w:ind w:right="40"/>
        <w:rPr>
          <w:sz w:val="20"/>
          <w:szCs w:val="20"/>
        </w:rPr>
      </w:pPr>
      <w:r>
        <w:rPr>
          <w:rFonts w:ascii="Arial" w:eastAsia="Arial" w:hAnsi="Arial" w:cs="Arial"/>
        </w:rPr>
        <w:t>Zu dieser Hierarchie der geistigen Wesen kommen noch die Cherubim und Seraphe und die lebenden Wesen, von denen wir in der Bibel lesen. Es ist wichtig, daran zu denken, dass sie in ihrer Loyalität gegenüber dem Reich der Finsternis und dem Reich des Lichts gespalten sind. Einige sind YHVH treu und andere sind gefallen, genau wie Satan.</w:t>
      </w:r>
    </w:p>
    <w:p w14:paraId="795F79D1" w14:textId="77777777" w:rsidR="00AC4C03" w:rsidRDefault="00AC4C03" w:rsidP="00AC4C03">
      <w:pPr>
        <w:spacing w:line="136" w:lineRule="exact"/>
        <w:rPr>
          <w:sz w:val="20"/>
          <w:szCs w:val="20"/>
        </w:rPr>
      </w:pPr>
    </w:p>
    <w:p w14:paraId="5ED13FDC" w14:textId="77777777" w:rsidR="00E10586" w:rsidRDefault="00000000">
      <w:pPr>
        <w:spacing w:line="256" w:lineRule="auto"/>
        <w:ind w:right="20"/>
        <w:rPr>
          <w:sz w:val="20"/>
          <w:szCs w:val="20"/>
        </w:rPr>
      </w:pPr>
      <w:r>
        <w:rPr>
          <w:rFonts w:ascii="Arial" w:eastAsia="Arial" w:hAnsi="Arial" w:cs="Arial"/>
        </w:rPr>
        <w:t>Es herrscht ein ständiger Krieg zwischen den Königreichen des Lichts und der Finsternis. Wir lesen im Buch Daniel, wie seine Gebete den Kampf zwischen dem Prinzen von Persien und dem feindlichen Prinzen von Griechenland und den Prinzen Michael und Gabriel ausgelöst haben.</w:t>
      </w:r>
    </w:p>
    <w:p w14:paraId="1C8BBB5B" w14:textId="77777777" w:rsidR="00AC4C03" w:rsidRDefault="00AC4C03" w:rsidP="00AC4C03">
      <w:pPr>
        <w:spacing w:line="136" w:lineRule="exact"/>
        <w:rPr>
          <w:sz w:val="20"/>
          <w:szCs w:val="20"/>
        </w:rPr>
      </w:pPr>
    </w:p>
    <w:p w14:paraId="379F6322" w14:textId="77777777" w:rsidR="00E10586" w:rsidRDefault="00000000">
      <w:pPr>
        <w:spacing w:line="258" w:lineRule="auto"/>
        <w:ind w:left="20" w:right="60" w:hanging="11"/>
        <w:rPr>
          <w:sz w:val="20"/>
          <w:szCs w:val="20"/>
        </w:rPr>
      </w:pPr>
      <w:r>
        <w:rPr>
          <w:rFonts w:eastAsia="Times New Roman"/>
          <w:i/>
          <w:iCs/>
          <w:sz w:val="24"/>
          <w:szCs w:val="24"/>
        </w:rPr>
        <w:t>Daniel 10:13 Aber der Fürst des Königreichs Persien widerstand mir einundzwanzig Tage lang. Da kam Michael, einer der obersten [der himmlischen] Fürsten, um mir zu helfen; denn ich blieb dort bei den Königen von Persien.</w:t>
      </w:r>
    </w:p>
    <w:p w14:paraId="78AAD75B" w14:textId="77777777" w:rsidR="00AC4C03" w:rsidRDefault="00AC4C03" w:rsidP="00AC4C03">
      <w:pPr>
        <w:spacing w:line="178" w:lineRule="exact"/>
        <w:rPr>
          <w:sz w:val="20"/>
          <w:szCs w:val="20"/>
        </w:rPr>
      </w:pPr>
    </w:p>
    <w:p w14:paraId="4D14AD40" w14:textId="77777777" w:rsidR="00E10586" w:rsidRDefault="00000000">
      <w:pPr>
        <w:spacing w:line="272" w:lineRule="auto"/>
        <w:ind w:right="20"/>
        <w:rPr>
          <w:sz w:val="20"/>
          <w:szCs w:val="20"/>
        </w:rPr>
      </w:pPr>
      <w:r>
        <w:rPr>
          <w:rFonts w:ascii="Arial" w:eastAsia="Arial" w:hAnsi="Arial" w:cs="Arial"/>
          <w:sz w:val="21"/>
          <w:szCs w:val="21"/>
        </w:rPr>
        <w:t>Diese Fürsten sind auch über Regionen der Erde eingesetzt, aber ihr Hauptquartier befindet sich in den Himmeln oder in der</w:t>
      </w:r>
    </w:p>
    <w:p w14:paraId="2D475F5F" w14:textId="77777777" w:rsidR="00AC4C03" w:rsidRDefault="00AC4C03" w:rsidP="00AC4C03">
      <w:pPr>
        <w:sectPr w:rsidR="00AC4C03">
          <w:pgSz w:w="8400" w:h="11908"/>
          <w:pgMar w:top="1420" w:right="1432" w:bottom="145" w:left="1440" w:header="0" w:footer="0" w:gutter="0"/>
          <w:cols w:space="720" w:equalWidth="0">
            <w:col w:w="5520"/>
          </w:cols>
        </w:sectPr>
      </w:pPr>
    </w:p>
    <w:p w14:paraId="2622814D" w14:textId="77777777" w:rsidR="00AC4C03" w:rsidRDefault="00AC4C03" w:rsidP="00AC4C03">
      <w:pPr>
        <w:spacing w:line="200" w:lineRule="exact"/>
        <w:rPr>
          <w:sz w:val="20"/>
          <w:szCs w:val="20"/>
        </w:rPr>
      </w:pPr>
    </w:p>
    <w:p w14:paraId="14C72CE2" w14:textId="77777777" w:rsidR="00AC4C03" w:rsidRDefault="00AC4C03" w:rsidP="00AC4C03">
      <w:pPr>
        <w:spacing w:line="200" w:lineRule="exact"/>
        <w:rPr>
          <w:sz w:val="20"/>
          <w:szCs w:val="20"/>
        </w:rPr>
      </w:pPr>
    </w:p>
    <w:p w14:paraId="38119FA3" w14:textId="77777777" w:rsidR="00AC4C03" w:rsidRDefault="00AC4C03" w:rsidP="00AC4C03">
      <w:pPr>
        <w:spacing w:line="200" w:lineRule="exact"/>
        <w:rPr>
          <w:sz w:val="20"/>
          <w:szCs w:val="20"/>
        </w:rPr>
      </w:pPr>
    </w:p>
    <w:p w14:paraId="1725F946" w14:textId="77777777" w:rsidR="00AC4C03" w:rsidRDefault="00AC4C03" w:rsidP="00AC4C03">
      <w:pPr>
        <w:spacing w:line="284" w:lineRule="exact"/>
        <w:rPr>
          <w:sz w:val="20"/>
          <w:szCs w:val="20"/>
        </w:rPr>
      </w:pPr>
    </w:p>
    <w:p w14:paraId="26D8A9BB" w14:textId="77777777" w:rsidR="00E10586" w:rsidRDefault="00000000">
      <w:pPr>
        <w:ind w:left="5140"/>
        <w:rPr>
          <w:sz w:val="20"/>
          <w:szCs w:val="20"/>
        </w:rPr>
      </w:pPr>
      <w:r>
        <w:rPr>
          <w:rFonts w:ascii="Arial" w:eastAsia="Arial" w:hAnsi="Arial" w:cs="Arial"/>
        </w:rPr>
        <w:t>399</w:t>
      </w:r>
    </w:p>
    <w:p w14:paraId="60F4205B" w14:textId="77777777" w:rsidR="00AC4C03" w:rsidRDefault="00AC4C03" w:rsidP="00AC4C03">
      <w:pPr>
        <w:sectPr w:rsidR="00AC4C03">
          <w:type w:val="continuous"/>
          <w:pgSz w:w="8400" w:h="11908"/>
          <w:pgMar w:top="1420" w:right="1432" w:bottom="145" w:left="1440" w:header="0" w:footer="0" w:gutter="0"/>
          <w:cols w:space="720" w:equalWidth="0">
            <w:col w:w="5520"/>
          </w:cols>
        </w:sectPr>
      </w:pPr>
    </w:p>
    <w:p w14:paraId="108A3075" w14:textId="77777777" w:rsidR="00AC4C03" w:rsidRDefault="00AC4C03" w:rsidP="00AC4C03">
      <w:pPr>
        <w:spacing w:line="11" w:lineRule="exact"/>
        <w:rPr>
          <w:sz w:val="20"/>
          <w:szCs w:val="20"/>
        </w:rPr>
      </w:pPr>
      <w:bookmarkStart w:id="415" w:name="page416"/>
      <w:bookmarkEnd w:id="415"/>
    </w:p>
    <w:p w14:paraId="2071B37A" w14:textId="77777777" w:rsidR="00E10586" w:rsidRDefault="00000000">
      <w:pPr>
        <w:spacing w:line="249" w:lineRule="auto"/>
        <w:ind w:right="80"/>
        <w:rPr>
          <w:sz w:val="20"/>
          <w:szCs w:val="20"/>
        </w:rPr>
      </w:pPr>
      <w:r>
        <w:rPr>
          <w:rFonts w:ascii="Arial" w:eastAsia="Arial" w:hAnsi="Arial" w:cs="Arial"/>
        </w:rPr>
        <w:t>Regionen unter der Erde und in den Gewässern. Wie es im Himmel ist, so soll es auch auf der Erde sein.</w:t>
      </w:r>
    </w:p>
    <w:p w14:paraId="44FF00EC" w14:textId="77777777" w:rsidR="00AC4C03" w:rsidRDefault="00AC4C03" w:rsidP="00AC4C03">
      <w:pPr>
        <w:spacing w:line="144" w:lineRule="exact"/>
        <w:rPr>
          <w:sz w:val="20"/>
          <w:szCs w:val="20"/>
        </w:rPr>
      </w:pPr>
    </w:p>
    <w:p w14:paraId="05D34105" w14:textId="77777777" w:rsidR="00E10586" w:rsidRDefault="00000000">
      <w:pPr>
        <w:spacing w:line="255" w:lineRule="auto"/>
        <w:ind w:right="240"/>
        <w:jc w:val="both"/>
        <w:rPr>
          <w:sz w:val="20"/>
          <w:szCs w:val="20"/>
        </w:rPr>
      </w:pPr>
      <w:r>
        <w:rPr>
          <w:rFonts w:ascii="Arial" w:eastAsia="Arial" w:hAnsi="Arial" w:cs="Arial"/>
        </w:rPr>
        <w:t>An der Spitze von all diesen steht Luzifer, der auch als gesalbter Cherub bezeichnet wird. Wenn wir Jesaja 14 lesen, werden wir an Luzifers Bestreben erinnert, sich als oberster Herrscher über JHWH zu etablieren.</w:t>
      </w:r>
    </w:p>
    <w:p w14:paraId="147203C8" w14:textId="77777777" w:rsidR="00AC4C03" w:rsidRDefault="00AC4C03" w:rsidP="00AC4C03">
      <w:pPr>
        <w:spacing w:line="137" w:lineRule="exact"/>
        <w:rPr>
          <w:sz w:val="20"/>
          <w:szCs w:val="20"/>
        </w:rPr>
      </w:pPr>
    </w:p>
    <w:p w14:paraId="7507D483" w14:textId="77777777" w:rsidR="00E10586" w:rsidRDefault="00000000">
      <w:pPr>
        <w:spacing w:line="260" w:lineRule="auto"/>
        <w:ind w:left="20" w:right="20" w:hanging="11"/>
        <w:rPr>
          <w:sz w:val="20"/>
          <w:szCs w:val="20"/>
        </w:rPr>
      </w:pPr>
      <w:r>
        <w:rPr>
          <w:rFonts w:eastAsia="Times New Roman"/>
          <w:i/>
          <w:iCs/>
          <w:sz w:val="24"/>
          <w:szCs w:val="24"/>
        </w:rPr>
        <w:t xml:space="preserve">Jesaja 14:12-14 Wie bist du vom Himmel gefallen, du Lichtbringer und Tagesstern, du Sohn des Morgens! Wie bist du zu Boden gestürzt, du, der du die Völker geschwächt und erniedrigt hast [Du lästernder, satanischer König von Babel!] Und du hast in deinem Herzen gesagt: </w:t>
      </w:r>
      <w:r>
        <w:rPr>
          <w:rFonts w:eastAsia="Times New Roman"/>
          <w:i/>
          <w:iCs/>
          <w:sz w:val="24"/>
          <w:szCs w:val="24"/>
          <w:u w:val="single"/>
        </w:rPr>
        <w:t xml:space="preserve">Ich will </w:t>
      </w:r>
      <w:r>
        <w:rPr>
          <w:rFonts w:eastAsia="Times New Roman"/>
          <w:i/>
          <w:iCs/>
          <w:sz w:val="24"/>
          <w:szCs w:val="24"/>
        </w:rPr>
        <w:t xml:space="preserve">zum Himmel aufsteigen; </w:t>
      </w:r>
      <w:r>
        <w:rPr>
          <w:rFonts w:eastAsia="Times New Roman"/>
          <w:i/>
          <w:iCs/>
          <w:sz w:val="24"/>
          <w:szCs w:val="24"/>
          <w:u w:val="single"/>
        </w:rPr>
        <w:t xml:space="preserve">ich will </w:t>
      </w:r>
      <w:r>
        <w:rPr>
          <w:rFonts w:eastAsia="Times New Roman"/>
          <w:i/>
          <w:iCs/>
          <w:sz w:val="24"/>
          <w:szCs w:val="24"/>
        </w:rPr>
        <w:t xml:space="preserve">meinen Thron über die Sterne Gottes erheben; </w:t>
      </w:r>
      <w:r>
        <w:rPr>
          <w:rFonts w:eastAsia="Times New Roman"/>
          <w:i/>
          <w:iCs/>
          <w:sz w:val="24"/>
          <w:szCs w:val="24"/>
          <w:u w:val="single"/>
        </w:rPr>
        <w:t xml:space="preserve">ich will </w:t>
      </w:r>
      <w:r>
        <w:rPr>
          <w:rFonts w:eastAsia="Times New Roman"/>
          <w:i/>
          <w:iCs/>
          <w:sz w:val="24"/>
          <w:szCs w:val="24"/>
        </w:rPr>
        <w:t xml:space="preserve">auf dem Berg der Versammlung im äußersten Norden sitzen. </w:t>
      </w:r>
      <w:r>
        <w:rPr>
          <w:rFonts w:eastAsia="Times New Roman"/>
          <w:i/>
          <w:iCs/>
          <w:sz w:val="24"/>
          <w:szCs w:val="24"/>
          <w:u w:val="single"/>
        </w:rPr>
        <w:t xml:space="preserve">Ich will </w:t>
      </w:r>
      <w:r>
        <w:rPr>
          <w:rFonts w:eastAsia="Times New Roman"/>
          <w:i/>
          <w:iCs/>
          <w:sz w:val="24"/>
          <w:szCs w:val="24"/>
        </w:rPr>
        <w:t xml:space="preserve">hinaufsteigen über die Höhen der Wolken; </w:t>
      </w:r>
      <w:r>
        <w:rPr>
          <w:rFonts w:eastAsia="Times New Roman"/>
          <w:i/>
          <w:iCs/>
          <w:sz w:val="24"/>
          <w:szCs w:val="24"/>
          <w:u w:val="single"/>
        </w:rPr>
        <w:t xml:space="preserve">ich will </w:t>
      </w:r>
      <w:r>
        <w:rPr>
          <w:rFonts w:eastAsia="Times New Roman"/>
          <w:i/>
          <w:iCs/>
          <w:sz w:val="24"/>
          <w:szCs w:val="24"/>
        </w:rPr>
        <w:t>mich dem Allerhöchsten gleichmachen.</w:t>
      </w:r>
    </w:p>
    <w:p w14:paraId="4870A305" w14:textId="77777777" w:rsidR="00AC4C03" w:rsidRDefault="00AC4C03" w:rsidP="00AC4C03">
      <w:pPr>
        <w:spacing w:line="178" w:lineRule="exact"/>
        <w:rPr>
          <w:sz w:val="20"/>
          <w:szCs w:val="20"/>
        </w:rPr>
      </w:pPr>
    </w:p>
    <w:p w14:paraId="242AD35B" w14:textId="77777777" w:rsidR="00E10586" w:rsidRDefault="00000000">
      <w:pPr>
        <w:spacing w:line="255" w:lineRule="auto"/>
        <w:ind w:right="20"/>
        <w:rPr>
          <w:sz w:val="20"/>
          <w:szCs w:val="20"/>
        </w:rPr>
      </w:pPr>
      <w:r>
        <w:rPr>
          <w:rFonts w:ascii="Arial" w:eastAsia="Arial" w:hAnsi="Arial" w:cs="Arial"/>
        </w:rPr>
        <w:t>Diese fünf "Ich will" sind fünf Siegel der Rebellion gegen JHWH. Wir müssen diese Siegel brechen und unsere Treue und den Handel mit diesem satanischen König aufkündigen.</w:t>
      </w:r>
    </w:p>
    <w:p w14:paraId="19FB0A0D" w14:textId="77777777" w:rsidR="00AC4C03" w:rsidRDefault="00AC4C03" w:rsidP="00AC4C03">
      <w:pPr>
        <w:spacing w:line="200" w:lineRule="exact"/>
        <w:rPr>
          <w:sz w:val="20"/>
          <w:szCs w:val="20"/>
        </w:rPr>
      </w:pPr>
    </w:p>
    <w:p w14:paraId="4EBD4CD8" w14:textId="77777777" w:rsidR="00AC4C03" w:rsidRDefault="00AC4C03" w:rsidP="00AC4C03">
      <w:pPr>
        <w:spacing w:line="373" w:lineRule="exact"/>
        <w:rPr>
          <w:sz w:val="20"/>
          <w:szCs w:val="20"/>
        </w:rPr>
      </w:pPr>
    </w:p>
    <w:p w14:paraId="4F39D62E" w14:textId="77777777" w:rsidR="00E10586" w:rsidRDefault="00000000">
      <w:pPr>
        <w:spacing w:line="227" w:lineRule="auto"/>
        <w:ind w:left="20" w:right="500" w:hanging="11"/>
        <w:rPr>
          <w:sz w:val="20"/>
          <w:szCs w:val="20"/>
        </w:rPr>
      </w:pPr>
      <w:r>
        <w:rPr>
          <w:rFonts w:ascii="Calibri Light" w:eastAsia="Calibri Light" w:hAnsi="Calibri Light" w:cs="Calibri Light"/>
          <w:b/>
          <w:bCs/>
          <w:sz w:val="26"/>
          <w:szCs w:val="26"/>
        </w:rPr>
        <w:t>Was war Gottes Absicht und Plan für die himmlische Hierarchie?</w:t>
      </w:r>
    </w:p>
    <w:p w14:paraId="78DA8923" w14:textId="77777777" w:rsidR="00AC4C03" w:rsidRDefault="00AC4C03" w:rsidP="00AC4C03">
      <w:pPr>
        <w:spacing w:line="41" w:lineRule="exact"/>
        <w:rPr>
          <w:sz w:val="20"/>
          <w:szCs w:val="20"/>
        </w:rPr>
      </w:pPr>
    </w:p>
    <w:p w14:paraId="72CBE92A" w14:textId="77777777" w:rsidR="00E10586" w:rsidRDefault="00000000">
      <w:pPr>
        <w:spacing w:line="257" w:lineRule="auto"/>
        <w:rPr>
          <w:sz w:val="20"/>
          <w:szCs w:val="20"/>
        </w:rPr>
      </w:pPr>
      <w:r>
        <w:rPr>
          <w:rFonts w:ascii="Arial" w:eastAsia="Arial" w:hAnsi="Arial" w:cs="Arial"/>
        </w:rPr>
        <w:t>In Hiob 1 lesen wir von den Engeln als den Söhnen Gottes, die kommen, um sich vor dem Herrn zu präsentieren, und Satan war unter ihnen. In Psalm 82 sehen wir, dass die Richterinnen und Richter Teil der Versammlung der Vertreterinnen und Vertreter sind, die anwesend sind, wenn Gott sein Urteil spricht. Sie hören nicht nur Gottes Urteile, sondern werden auch für die Art und Weise, wie sie richten, verurteilt</w:t>
      </w:r>
    </w:p>
    <w:p w14:paraId="13BCEE5D" w14:textId="77777777" w:rsidR="00AC4C03" w:rsidRDefault="00AC4C03" w:rsidP="00AC4C03">
      <w:pPr>
        <w:sectPr w:rsidR="00AC4C03">
          <w:pgSz w:w="8400" w:h="11908"/>
          <w:pgMar w:top="1440" w:right="1432" w:bottom="145" w:left="1440" w:header="0" w:footer="0" w:gutter="0"/>
          <w:cols w:space="720" w:equalWidth="0">
            <w:col w:w="5520"/>
          </w:cols>
        </w:sectPr>
      </w:pPr>
    </w:p>
    <w:p w14:paraId="5211343C" w14:textId="77777777" w:rsidR="00AC4C03" w:rsidRDefault="00AC4C03" w:rsidP="00AC4C03">
      <w:pPr>
        <w:spacing w:line="200" w:lineRule="exact"/>
        <w:rPr>
          <w:sz w:val="20"/>
          <w:szCs w:val="20"/>
        </w:rPr>
      </w:pPr>
    </w:p>
    <w:p w14:paraId="790DC274" w14:textId="77777777" w:rsidR="00AC4C03" w:rsidRDefault="00AC4C03" w:rsidP="00AC4C03">
      <w:pPr>
        <w:spacing w:line="200" w:lineRule="exact"/>
        <w:rPr>
          <w:sz w:val="20"/>
          <w:szCs w:val="20"/>
        </w:rPr>
      </w:pPr>
    </w:p>
    <w:p w14:paraId="1FE9C21F" w14:textId="77777777" w:rsidR="00AC4C03" w:rsidRDefault="00AC4C03" w:rsidP="00AC4C03">
      <w:pPr>
        <w:spacing w:line="200" w:lineRule="exact"/>
        <w:rPr>
          <w:sz w:val="20"/>
          <w:szCs w:val="20"/>
        </w:rPr>
      </w:pPr>
    </w:p>
    <w:p w14:paraId="65C8DAFA" w14:textId="77777777" w:rsidR="00AC4C03" w:rsidRDefault="00AC4C03" w:rsidP="00AC4C03">
      <w:pPr>
        <w:spacing w:line="228" w:lineRule="exact"/>
        <w:rPr>
          <w:sz w:val="20"/>
          <w:szCs w:val="20"/>
        </w:rPr>
      </w:pPr>
    </w:p>
    <w:p w14:paraId="6585A01B" w14:textId="77777777" w:rsidR="00E10586" w:rsidRDefault="00000000">
      <w:pPr>
        <w:ind w:left="5140"/>
        <w:rPr>
          <w:sz w:val="20"/>
          <w:szCs w:val="20"/>
        </w:rPr>
      </w:pPr>
      <w:r>
        <w:rPr>
          <w:rFonts w:ascii="Arial" w:eastAsia="Arial" w:hAnsi="Arial" w:cs="Arial"/>
        </w:rPr>
        <w:t>400</w:t>
      </w:r>
    </w:p>
    <w:p w14:paraId="525C0C3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04E7799" w14:textId="77777777" w:rsidR="00AC4C03" w:rsidRDefault="00AC4C03" w:rsidP="00AC4C03">
      <w:pPr>
        <w:spacing w:line="11" w:lineRule="exact"/>
        <w:rPr>
          <w:sz w:val="20"/>
          <w:szCs w:val="20"/>
        </w:rPr>
      </w:pPr>
      <w:bookmarkStart w:id="416" w:name="page417"/>
      <w:bookmarkEnd w:id="416"/>
    </w:p>
    <w:p w14:paraId="4D4EF096" w14:textId="77777777" w:rsidR="00E10586" w:rsidRDefault="00000000">
      <w:pPr>
        <w:spacing w:line="249" w:lineRule="auto"/>
        <w:ind w:right="520"/>
        <w:rPr>
          <w:sz w:val="20"/>
          <w:szCs w:val="20"/>
        </w:rPr>
      </w:pPr>
      <w:r>
        <w:rPr>
          <w:rFonts w:ascii="Arial" w:eastAsia="Arial" w:hAnsi="Arial" w:cs="Arial"/>
        </w:rPr>
        <w:t>und richten. Gott stellt ihnen die Frage, warum sie den Bösen gegenüber Nachsicht walten lassen.</w:t>
      </w:r>
    </w:p>
    <w:p w14:paraId="687099AF" w14:textId="77777777" w:rsidR="00AC4C03" w:rsidRDefault="00AC4C03" w:rsidP="00AC4C03">
      <w:pPr>
        <w:spacing w:line="144" w:lineRule="exact"/>
        <w:rPr>
          <w:sz w:val="20"/>
          <w:szCs w:val="20"/>
        </w:rPr>
      </w:pPr>
    </w:p>
    <w:p w14:paraId="42C4BDB1" w14:textId="77777777" w:rsidR="00E10586" w:rsidRDefault="00000000">
      <w:pPr>
        <w:spacing w:line="259" w:lineRule="auto"/>
        <w:ind w:left="20" w:right="100" w:hanging="11"/>
        <w:rPr>
          <w:sz w:val="20"/>
          <w:szCs w:val="20"/>
        </w:rPr>
      </w:pPr>
      <w:r>
        <w:rPr>
          <w:rFonts w:eastAsia="Times New Roman"/>
          <w:i/>
          <w:iCs/>
          <w:sz w:val="24"/>
          <w:szCs w:val="24"/>
        </w:rPr>
        <w:t>Psalm 82:1-2 Gott steht in der Versammlung [der Vertreter] Gottes; in der Mitte der Richterinnen und Richter spricht er das Urteil [wie] unter den Göttern. Wie lange wollt ihr [Richterinnen und Richter] noch ungerecht urteilen und den Bösen Vorrecht gewähren? Selah [halte inne und denke in Ruhe darüber nach]!</w:t>
      </w:r>
    </w:p>
    <w:p w14:paraId="10AE1774" w14:textId="77777777" w:rsidR="00AC4C03" w:rsidRDefault="00AC4C03" w:rsidP="00AC4C03">
      <w:pPr>
        <w:spacing w:line="177" w:lineRule="exact"/>
        <w:rPr>
          <w:sz w:val="20"/>
          <w:szCs w:val="20"/>
        </w:rPr>
      </w:pPr>
    </w:p>
    <w:p w14:paraId="01C6830E" w14:textId="77777777" w:rsidR="00E10586" w:rsidRDefault="00000000">
      <w:pPr>
        <w:spacing w:line="255" w:lineRule="auto"/>
        <w:ind w:right="20"/>
        <w:rPr>
          <w:sz w:val="20"/>
          <w:szCs w:val="20"/>
        </w:rPr>
      </w:pPr>
      <w:r>
        <w:rPr>
          <w:rFonts w:ascii="Arial" w:eastAsia="Arial" w:hAnsi="Arial" w:cs="Arial"/>
        </w:rPr>
        <w:t>Er gibt ihnen klare Anweisungen, was von ihnen erwartet wird. Dies sind die Aspekte ihrer Führung, die er beurteilen wird.</w:t>
      </w:r>
    </w:p>
    <w:p w14:paraId="379E4F42" w14:textId="77777777" w:rsidR="00AC4C03" w:rsidRDefault="00AC4C03" w:rsidP="00AC4C03">
      <w:pPr>
        <w:spacing w:line="134" w:lineRule="exact"/>
        <w:rPr>
          <w:sz w:val="20"/>
          <w:szCs w:val="20"/>
        </w:rPr>
      </w:pPr>
    </w:p>
    <w:p w14:paraId="4F536009" w14:textId="77777777" w:rsidR="00E10586" w:rsidRDefault="00000000">
      <w:pPr>
        <w:spacing w:line="258" w:lineRule="auto"/>
        <w:ind w:left="20" w:right="240" w:hanging="11"/>
        <w:rPr>
          <w:sz w:val="20"/>
          <w:szCs w:val="20"/>
        </w:rPr>
      </w:pPr>
      <w:r>
        <w:rPr>
          <w:rFonts w:eastAsia="Times New Roman"/>
          <w:i/>
          <w:iCs/>
          <w:sz w:val="24"/>
          <w:szCs w:val="24"/>
        </w:rPr>
        <w:t>Psalm 82:3-4 Du sollst den Schwachen (Armen) und Waisen Recht verschaffen, die Rechte der Bedrängten und Notleidenden wahren. Befreie die Armen und Bedürftigen; rette sie aus der Hand der Bösen.</w:t>
      </w:r>
    </w:p>
    <w:p w14:paraId="4C980792" w14:textId="77777777" w:rsidR="00AC4C03" w:rsidRDefault="00AC4C03" w:rsidP="00AC4C03">
      <w:pPr>
        <w:spacing w:line="177" w:lineRule="exact"/>
        <w:rPr>
          <w:sz w:val="20"/>
          <w:szCs w:val="20"/>
        </w:rPr>
      </w:pPr>
    </w:p>
    <w:p w14:paraId="7F673EC2" w14:textId="77777777" w:rsidR="00E10586" w:rsidRDefault="00000000">
      <w:pPr>
        <w:spacing w:line="256" w:lineRule="auto"/>
        <w:ind w:right="100"/>
        <w:rPr>
          <w:sz w:val="20"/>
          <w:szCs w:val="20"/>
        </w:rPr>
      </w:pPr>
      <w:r>
        <w:rPr>
          <w:rFonts w:ascii="Arial" w:eastAsia="Arial" w:hAnsi="Arial" w:cs="Arial"/>
        </w:rPr>
        <w:t>Und nachdem er sie betrachtet und ihre Werke abgewogen hat, erklärt er, dass sie sich nicht an die grundlegenden Prinzipien seiner Verwaltung und Gerechtigkeit halten - sie repräsentieren ihn und sein Königreich nicht ausreichend.</w:t>
      </w:r>
    </w:p>
    <w:p w14:paraId="36DF86B2" w14:textId="77777777" w:rsidR="00AC4C03" w:rsidRDefault="00AC4C03" w:rsidP="00AC4C03">
      <w:pPr>
        <w:sectPr w:rsidR="00AC4C03">
          <w:pgSz w:w="8400" w:h="11908"/>
          <w:pgMar w:top="1440" w:right="1432" w:bottom="145" w:left="1440" w:header="0" w:footer="0" w:gutter="0"/>
          <w:cols w:space="720" w:equalWidth="0">
            <w:col w:w="5520"/>
          </w:cols>
        </w:sectPr>
      </w:pPr>
    </w:p>
    <w:p w14:paraId="383F3BFF" w14:textId="77777777" w:rsidR="00AC4C03" w:rsidRDefault="00AC4C03" w:rsidP="00AC4C03">
      <w:pPr>
        <w:spacing w:line="200" w:lineRule="exact"/>
        <w:rPr>
          <w:sz w:val="20"/>
          <w:szCs w:val="20"/>
        </w:rPr>
      </w:pPr>
    </w:p>
    <w:p w14:paraId="6CED7D9A" w14:textId="77777777" w:rsidR="00AC4C03" w:rsidRDefault="00AC4C03" w:rsidP="00AC4C03">
      <w:pPr>
        <w:spacing w:line="200" w:lineRule="exact"/>
        <w:rPr>
          <w:sz w:val="20"/>
          <w:szCs w:val="20"/>
        </w:rPr>
      </w:pPr>
    </w:p>
    <w:p w14:paraId="6DF86039" w14:textId="77777777" w:rsidR="00AC4C03" w:rsidRDefault="00AC4C03" w:rsidP="00AC4C03">
      <w:pPr>
        <w:spacing w:line="200" w:lineRule="exact"/>
        <w:rPr>
          <w:sz w:val="20"/>
          <w:szCs w:val="20"/>
        </w:rPr>
      </w:pPr>
    </w:p>
    <w:p w14:paraId="6C905E78" w14:textId="77777777" w:rsidR="00AC4C03" w:rsidRDefault="00AC4C03" w:rsidP="00AC4C03">
      <w:pPr>
        <w:spacing w:line="200" w:lineRule="exact"/>
        <w:rPr>
          <w:sz w:val="20"/>
          <w:szCs w:val="20"/>
        </w:rPr>
      </w:pPr>
    </w:p>
    <w:p w14:paraId="798513DB" w14:textId="77777777" w:rsidR="00AC4C03" w:rsidRDefault="00AC4C03" w:rsidP="00AC4C03">
      <w:pPr>
        <w:spacing w:line="200" w:lineRule="exact"/>
        <w:rPr>
          <w:sz w:val="20"/>
          <w:szCs w:val="20"/>
        </w:rPr>
      </w:pPr>
    </w:p>
    <w:p w14:paraId="0157B8EA" w14:textId="77777777" w:rsidR="00AC4C03" w:rsidRDefault="00AC4C03" w:rsidP="00AC4C03">
      <w:pPr>
        <w:spacing w:line="200" w:lineRule="exact"/>
        <w:rPr>
          <w:sz w:val="20"/>
          <w:szCs w:val="20"/>
        </w:rPr>
      </w:pPr>
    </w:p>
    <w:p w14:paraId="1D5DA255" w14:textId="77777777" w:rsidR="00AC4C03" w:rsidRDefault="00AC4C03" w:rsidP="00AC4C03">
      <w:pPr>
        <w:spacing w:line="200" w:lineRule="exact"/>
        <w:rPr>
          <w:sz w:val="20"/>
          <w:szCs w:val="20"/>
        </w:rPr>
      </w:pPr>
    </w:p>
    <w:p w14:paraId="2C2948A2" w14:textId="77777777" w:rsidR="00AC4C03" w:rsidRDefault="00AC4C03" w:rsidP="00AC4C03">
      <w:pPr>
        <w:spacing w:line="200" w:lineRule="exact"/>
        <w:rPr>
          <w:sz w:val="20"/>
          <w:szCs w:val="20"/>
        </w:rPr>
      </w:pPr>
    </w:p>
    <w:p w14:paraId="46D44535" w14:textId="77777777" w:rsidR="00AC4C03" w:rsidRDefault="00AC4C03" w:rsidP="00AC4C03">
      <w:pPr>
        <w:spacing w:line="200" w:lineRule="exact"/>
        <w:rPr>
          <w:sz w:val="20"/>
          <w:szCs w:val="20"/>
        </w:rPr>
      </w:pPr>
    </w:p>
    <w:p w14:paraId="586FD5FC" w14:textId="77777777" w:rsidR="00AC4C03" w:rsidRDefault="00AC4C03" w:rsidP="00AC4C03">
      <w:pPr>
        <w:spacing w:line="200" w:lineRule="exact"/>
        <w:rPr>
          <w:sz w:val="20"/>
          <w:szCs w:val="20"/>
        </w:rPr>
      </w:pPr>
    </w:p>
    <w:p w14:paraId="557110E4" w14:textId="77777777" w:rsidR="00AC4C03" w:rsidRDefault="00AC4C03" w:rsidP="00AC4C03">
      <w:pPr>
        <w:spacing w:line="200" w:lineRule="exact"/>
        <w:rPr>
          <w:sz w:val="20"/>
          <w:szCs w:val="20"/>
        </w:rPr>
      </w:pPr>
    </w:p>
    <w:p w14:paraId="6DA1EDB1" w14:textId="77777777" w:rsidR="00AC4C03" w:rsidRDefault="00AC4C03" w:rsidP="00AC4C03">
      <w:pPr>
        <w:spacing w:line="200" w:lineRule="exact"/>
        <w:rPr>
          <w:sz w:val="20"/>
          <w:szCs w:val="20"/>
        </w:rPr>
      </w:pPr>
    </w:p>
    <w:p w14:paraId="78288A98" w14:textId="77777777" w:rsidR="00AC4C03" w:rsidRDefault="00AC4C03" w:rsidP="00AC4C03">
      <w:pPr>
        <w:spacing w:line="200" w:lineRule="exact"/>
        <w:rPr>
          <w:sz w:val="20"/>
          <w:szCs w:val="20"/>
        </w:rPr>
      </w:pPr>
    </w:p>
    <w:p w14:paraId="4659ED9E" w14:textId="77777777" w:rsidR="00AC4C03" w:rsidRDefault="00AC4C03" w:rsidP="00AC4C03">
      <w:pPr>
        <w:spacing w:line="200" w:lineRule="exact"/>
        <w:rPr>
          <w:sz w:val="20"/>
          <w:szCs w:val="20"/>
        </w:rPr>
      </w:pPr>
    </w:p>
    <w:p w14:paraId="02FD9EBE" w14:textId="77777777" w:rsidR="00AC4C03" w:rsidRDefault="00AC4C03" w:rsidP="00AC4C03">
      <w:pPr>
        <w:spacing w:line="200" w:lineRule="exact"/>
        <w:rPr>
          <w:sz w:val="20"/>
          <w:szCs w:val="20"/>
        </w:rPr>
      </w:pPr>
    </w:p>
    <w:p w14:paraId="56BF986B" w14:textId="77777777" w:rsidR="00AC4C03" w:rsidRDefault="00AC4C03" w:rsidP="00AC4C03">
      <w:pPr>
        <w:spacing w:line="208" w:lineRule="exact"/>
        <w:rPr>
          <w:sz w:val="20"/>
          <w:szCs w:val="20"/>
        </w:rPr>
      </w:pPr>
    </w:p>
    <w:p w14:paraId="0F471FF6" w14:textId="77777777" w:rsidR="00E10586" w:rsidRDefault="00000000">
      <w:pPr>
        <w:ind w:left="5140"/>
        <w:rPr>
          <w:sz w:val="20"/>
          <w:szCs w:val="20"/>
        </w:rPr>
      </w:pPr>
      <w:r>
        <w:rPr>
          <w:rFonts w:ascii="Arial" w:eastAsia="Arial" w:hAnsi="Arial" w:cs="Arial"/>
        </w:rPr>
        <w:t>401</w:t>
      </w:r>
    </w:p>
    <w:p w14:paraId="36A1D7B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9DE506A" w14:textId="77777777" w:rsidR="00AC4C03" w:rsidRDefault="00AC4C03" w:rsidP="00AC4C03">
      <w:pPr>
        <w:spacing w:line="11" w:lineRule="exact"/>
        <w:rPr>
          <w:sz w:val="20"/>
          <w:szCs w:val="20"/>
        </w:rPr>
      </w:pPr>
      <w:bookmarkStart w:id="417" w:name="page418"/>
      <w:bookmarkEnd w:id="417"/>
    </w:p>
    <w:p w14:paraId="60BFDBC8" w14:textId="77777777" w:rsidR="00E10586" w:rsidRDefault="00000000">
      <w:pPr>
        <w:spacing w:line="260" w:lineRule="auto"/>
        <w:ind w:left="20" w:right="20" w:hanging="11"/>
        <w:rPr>
          <w:sz w:val="20"/>
          <w:szCs w:val="20"/>
        </w:rPr>
      </w:pPr>
      <w:r>
        <w:rPr>
          <w:rFonts w:eastAsia="Times New Roman"/>
          <w:i/>
          <w:iCs/>
          <w:sz w:val="24"/>
          <w:szCs w:val="24"/>
        </w:rPr>
        <w:t>Psalm 82:5-8 Die Richter und Staatsanwälte wissen es nicht und verstehen es auch nicht; sie wandeln in der Finsternis [der selbstgefälligen Zufriedenheit]; alle Grundfesten der Erde [die fundamentalen Prinzipien, auf denen die Rechtsprechung ruht] wackeln. Ich sagte: Ihr seid Götter [da ihr in meinem Namen, als meine Vertreter richtet]; ja, ihr alle seid Kinder des Allerhöchsten. Aber ihr sollt wie Menschen sterben und wie einer der Fürsten fallen. Steh auf, o Gott, richte die Erde! Denn dir gehören alle Völker.</w:t>
      </w:r>
    </w:p>
    <w:p w14:paraId="3B5F6970" w14:textId="77777777" w:rsidR="00AC4C03" w:rsidRDefault="00AC4C03" w:rsidP="00AC4C03">
      <w:pPr>
        <w:spacing w:line="183" w:lineRule="exact"/>
        <w:rPr>
          <w:sz w:val="20"/>
          <w:szCs w:val="20"/>
        </w:rPr>
      </w:pPr>
    </w:p>
    <w:p w14:paraId="565CC919" w14:textId="77777777" w:rsidR="00E10586" w:rsidRDefault="00000000">
      <w:pPr>
        <w:spacing w:line="256" w:lineRule="auto"/>
        <w:ind w:right="340"/>
        <w:rPr>
          <w:sz w:val="20"/>
          <w:szCs w:val="20"/>
        </w:rPr>
      </w:pPr>
      <w:r>
        <w:rPr>
          <w:rFonts w:ascii="Arial" w:eastAsia="Arial" w:hAnsi="Arial" w:cs="Arial"/>
        </w:rPr>
        <w:t>Daran sehen wir, dass diese himmlischen Wesen für ihre Taten gerichtet werden. Leider werden sie durch unsere Bündnisse mit ihnen geschützt. Unsere achtlos gesprochenen Worte, Widmungen, Rituale und ungelöste Generationsverfehlungen stärken sie.</w:t>
      </w:r>
    </w:p>
    <w:p w14:paraId="409BB500" w14:textId="77777777" w:rsidR="00AC4C03" w:rsidRDefault="00AC4C03" w:rsidP="00AC4C03">
      <w:pPr>
        <w:sectPr w:rsidR="00AC4C03">
          <w:pgSz w:w="8400" w:h="11908"/>
          <w:pgMar w:top="1440" w:right="1432" w:bottom="145" w:left="1440" w:header="0" w:footer="0" w:gutter="0"/>
          <w:cols w:space="720" w:equalWidth="0">
            <w:col w:w="5520"/>
          </w:cols>
        </w:sectPr>
      </w:pPr>
    </w:p>
    <w:p w14:paraId="307B9093" w14:textId="77777777" w:rsidR="00AC4C03" w:rsidRDefault="00AC4C03" w:rsidP="00AC4C03">
      <w:pPr>
        <w:spacing w:line="200" w:lineRule="exact"/>
        <w:rPr>
          <w:sz w:val="20"/>
          <w:szCs w:val="20"/>
        </w:rPr>
      </w:pPr>
    </w:p>
    <w:p w14:paraId="0F662D80" w14:textId="77777777" w:rsidR="00AC4C03" w:rsidRDefault="00AC4C03" w:rsidP="00AC4C03">
      <w:pPr>
        <w:spacing w:line="200" w:lineRule="exact"/>
        <w:rPr>
          <w:sz w:val="20"/>
          <w:szCs w:val="20"/>
        </w:rPr>
      </w:pPr>
    </w:p>
    <w:p w14:paraId="5DEC2FA9" w14:textId="77777777" w:rsidR="00AC4C03" w:rsidRDefault="00AC4C03" w:rsidP="00AC4C03">
      <w:pPr>
        <w:spacing w:line="200" w:lineRule="exact"/>
        <w:rPr>
          <w:sz w:val="20"/>
          <w:szCs w:val="20"/>
        </w:rPr>
      </w:pPr>
    </w:p>
    <w:p w14:paraId="48ED4E05" w14:textId="77777777" w:rsidR="00AC4C03" w:rsidRDefault="00AC4C03" w:rsidP="00AC4C03">
      <w:pPr>
        <w:spacing w:line="200" w:lineRule="exact"/>
        <w:rPr>
          <w:sz w:val="20"/>
          <w:szCs w:val="20"/>
        </w:rPr>
      </w:pPr>
    </w:p>
    <w:p w14:paraId="52D6F7AC" w14:textId="77777777" w:rsidR="00AC4C03" w:rsidRDefault="00AC4C03" w:rsidP="00AC4C03">
      <w:pPr>
        <w:spacing w:line="200" w:lineRule="exact"/>
        <w:rPr>
          <w:sz w:val="20"/>
          <w:szCs w:val="20"/>
        </w:rPr>
      </w:pPr>
    </w:p>
    <w:p w14:paraId="1BE863DE" w14:textId="77777777" w:rsidR="00AC4C03" w:rsidRDefault="00AC4C03" w:rsidP="00AC4C03">
      <w:pPr>
        <w:spacing w:line="200" w:lineRule="exact"/>
        <w:rPr>
          <w:sz w:val="20"/>
          <w:szCs w:val="20"/>
        </w:rPr>
      </w:pPr>
    </w:p>
    <w:p w14:paraId="3D4C0215" w14:textId="77777777" w:rsidR="00AC4C03" w:rsidRDefault="00AC4C03" w:rsidP="00AC4C03">
      <w:pPr>
        <w:spacing w:line="200" w:lineRule="exact"/>
        <w:rPr>
          <w:sz w:val="20"/>
          <w:szCs w:val="20"/>
        </w:rPr>
      </w:pPr>
    </w:p>
    <w:p w14:paraId="27F8AF94" w14:textId="77777777" w:rsidR="00AC4C03" w:rsidRDefault="00AC4C03" w:rsidP="00AC4C03">
      <w:pPr>
        <w:spacing w:line="200" w:lineRule="exact"/>
        <w:rPr>
          <w:sz w:val="20"/>
          <w:szCs w:val="20"/>
        </w:rPr>
      </w:pPr>
    </w:p>
    <w:p w14:paraId="0A749357" w14:textId="77777777" w:rsidR="00AC4C03" w:rsidRDefault="00AC4C03" w:rsidP="00AC4C03">
      <w:pPr>
        <w:spacing w:line="200" w:lineRule="exact"/>
        <w:rPr>
          <w:sz w:val="20"/>
          <w:szCs w:val="20"/>
        </w:rPr>
      </w:pPr>
    </w:p>
    <w:p w14:paraId="35452A87" w14:textId="77777777" w:rsidR="00AC4C03" w:rsidRDefault="00AC4C03" w:rsidP="00AC4C03">
      <w:pPr>
        <w:spacing w:line="200" w:lineRule="exact"/>
        <w:rPr>
          <w:sz w:val="20"/>
          <w:szCs w:val="20"/>
        </w:rPr>
      </w:pPr>
    </w:p>
    <w:p w14:paraId="397D402E" w14:textId="77777777" w:rsidR="00AC4C03" w:rsidRDefault="00AC4C03" w:rsidP="00AC4C03">
      <w:pPr>
        <w:spacing w:line="200" w:lineRule="exact"/>
        <w:rPr>
          <w:sz w:val="20"/>
          <w:szCs w:val="20"/>
        </w:rPr>
      </w:pPr>
    </w:p>
    <w:p w14:paraId="1513F4F6" w14:textId="77777777" w:rsidR="00AC4C03" w:rsidRDefault="00AC4C03" w:rsidP="00AC4C03">
      <w:pPr>
        <w:spacing w:line="200" w:lineRule="exact"/>
        <w:rPr>
          <w:sz w:val="20"/>
          <w:szCs w:val="20"/>
        </w:rPr>
      </w:pPr>
    </w:p>
    <w:p w14:paraId="39A94973" w14:textId="77777777" w:rsidR="00AC4C03" w:rsidRDefault="00AC4C03" w:rsidP="00AC4C03">
      <w:pPr>
        <w:spacing w:line="200" w:lineRule="exact"/>
        <w:rPr>
          <w:sz w:val="20"/>
          <w:szCs w:val="20"/>
        </w:rPr>
      </w:pPr>
    </w:p>
    <w:p w14:paraId="2E739094" w14:textId="77777777" w:rsidR="00AC4C03" w:rsidRDefault="00AC4C03" w:rsidP="00AC4C03">
      <w:pPr>
        <w:spacing w:line="200" w:lineRule="exact"/>
        <w:rPr>
          <w:sz w:val="20"/>
          <w:szCs w:val="20"/>
        </w:rPr>
      </w:pPr>
    </w:p>
    <w:p w14:paraId="227E4267" w14:textId="77777777" w:rsidR="00AC4C03" w:rsidRDefault="00AC4C03" w:rsidP="00AC4C03">
      <w:pPr>
        <w:spacing w:line="200" w:lineRule="exact"/>
        <w:rPr>
          <w:sz w:val="20"/>
          <w:szCs w:val="20"/>
        </w:rPr>
      </w:pPr>
    </w:p>
    <w:p w14:paraId="60C62B94" w14:textId="77777777" w:rsidR="00AC4C03" w:rsidRDefault="00AC4C03" w:rsidP="00AC4C03">
      <w:pPr>
        <w:spacing w:line="200" w:lineRule="exact"/>
        <w:rPr>
          <w:sz w:val="20"/>
          <w:szCs w:val="20"/>
        </w:rPr>
      </w:pPr>
    </w:p>
    <w:p w14:paraId="2D82B584" w14:textId="77777777" w:rsidR="00AC4C03" w:rsidRDefault="00AC4C03" w:rsidP="00AC4C03">
      <w:pPr>
        <w:spacing w:line="200" w:lineRule="exact"/>
        <w:rPr>
          <w:sz w:val="20"/>
          <w:szCs w:val="20"/>
        </w:rPr>
      </w:pPr>
    </w:p>
    <w:p w14:paraId="0A7A6040" w14:textId="77777777" w:rsidR="00AC4C03" w:rsidRDefault="00AC4C03" w:rsidP="00AC4C03">
      <w:pPr>
        <w:spacing w:line="200" w:lineRule="exact"/>
        <w:rPr>
          <w:sz w:val="20"/>
          <w:szCs w:val="20"/>
        </w:rPr>
      </w:pPr>
    </w:p>
    <w:p w14:paraId="13CB1BD1" w14:textId="77777777" w:rsidR="00AC4C03" w:rsidRDefault="00AC4C03" w:rsidP="00AC4C03">
      <w:pPr>
        <w:spacing w:line="200" w:lineRule="exact"/>
        <w:rPr>
          <w:sz w:val="20"/>
          <w:szCs w:val="20"/>
        </w:rPr>
      </w:pPr>
    </w:p>
    <w:p w14:paraId="71F6ECFA" w14:textId="77777777" w:rsidR="00AC4C03" w:rsidRDefault="00AC4C03" w:rsidP="00AC4C03">
      <w:pPr>
        <w:spacing w:line="200" w:lineRule="exact"/>
        <w:rPr>
          <w:sz w:val="20"/>
          <w:szCs w:val="20"/>
        </w:rPr>
      </w:pPr>
    </w:p>
    <w:p w14:paraId="28EE1AAC" w14:textId="77777777" w:rsidR="00AC4C03" w:rsidRDefault="00AC4C03" w:rsidP="00AC4C03">
      <w:pPr>
        <w:spacing w:line="200" w:lineRule="exact"/>
        <w:rPr>
          <w:sz w:val="20"/>
          <w:szCs w:val="20"/>
        </w:rPr>
      </w:pPr>
    </w:p>
    <w:p w14:paraId="51820908" w14:textId="77777777" w:rsidR="00AC4C03" w:rsidRDefault="00AC4C03" w:rsidP="00AC4C03">
      <w:pPr>
        <w:spacing w:line="200" w:lineRule="exact"/>
        <w:rPr>
          <w:sz w:val="20"/>
          <w:szCs w:val="20"/>
        </w:rPr>
      </w:pPr>
    </w:p>
    <w:p w14:paraId="04A15BDD" w14:textId="77777777" w:rsidR="00AC4C03" w:rsidRDefault="00AC4C03" w:rsidP="00AC4C03">
      <w:pPr>
        <w:spacing w:line="200" w:lineRule="exact"/>
        <w:rPr>
          <w:sz w:val="20"/>
          <w:szCs w:val="20"/>
        </w:rPr>
      </w:pPr>
    </w:p>
    <w:p w14:paraId="3D4DEC9A" w14:textId="77777777" w:rsidR="00AC4C03" w:rsidRDefault="00AC4C03" w:rsidP="00AC4C03">
      <w:pPr>
        <w:spacing w:line="372" w:lineRule="exact"/>
        <w:rPr>
          <w:sz w:val="20"/>
          <w:szCs w:val="20"/>
        </w:rPr>
      </w:pPr>
    </w:p>
    <w:p w14:paraId="717A9613" w14:textId="77777777" w:rsidR="00E10586" w:rsidRDefault="00000000">
      <w:pPr>
        <w:ind w:left="5140"/>
        <w:rPr>
          <w:sz w:val="20"/>
          <w:szCs w:val="20"/>
        </w:rPr>
      </w:pPr>
      <w:r>
        <w:rPr>
          <w:rFonts w:ascii="Arial" w:eastAsia="Arial" w:hAnsi="Arial" w:cs="Arial"/>
        </w:rPr>
        <w:t>402</w:t>
      </w:r>
    </w:p>
    <w:p w14:paraId="06DC57B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E1D7785" w14:textId="77777777" w:rsidR="00E10586" w:rsidRDefault="00000000">
      <w:pPr>
        <w:rPr>
          <w:sz w:val="20"/>
          <w:szCs w:val="20"/>
        </w:rPr>
      </w:pPr>
      <w:bookmarkStart w:id="418" w:name="page419"/>
      <w:bookmarkEnd w:id="418"/>
      <w:r>
        <w:rPr>
          <w:rFonts w:ascii="Calibri Light" w:eastAsia="Calibri Light" w:hAnsi="Calibri Light" w:cs="Calibri Light"/>
          <w:b/>
          <w:bCs/>
          <w:sz w:val="28"/>
          <w:szCs w:val="28"/>
        </w:rPr>
        <w:t>47. Das Gebet: Der Kosmos und die himmlischen Wesen</w:t>
      </w:r>
    </w:p>
    <w:p w14:paraId="5B7F0F11" w14:textId="77777777" w:rsidR="00AC4C03" w:rsidRDefault="00AC4C03" w:rsidP="00AC4C03">
      <w:pPr>
        <w:spacing w:line="151" w:lineRule="exact"/>
        <w:rPr>
          <w:sz w:val="20"/>
          <w:szCs w:val="20"/>
        </w:rPr>
      </w:pPr>
    </w:p>
    <w:p w14:paraId="3471F2A4" w14:textId="77777777" w:rsidR="00E10586" w:rsidRDefault="00000000">
      <w:pPr>
        <w:rPr>
          <w:sz w:val="20"/>
          <w:szCs w:val="20"/>
        </w:rPr>
      </w:pPr>
      <w:r>
        <w:rPr>
          <w:rFonts w:ascii="Arial" w:eastAsia="Arial" w:hAnsi="Arial" w:cs="Arial"/>
        </w:rPr>
        <w:t>Im Namen Jeschuas und durch das Blut des</w:t>
      </w:r>
    </w:p>
    <w:p w14:paraId="127653E6" w14:textId="77777777" w:rsidR="00AC4C03" w:rsidRDefault="00AC4C03" w:rsidP="00AC4C03">
      <w:pPr>
        <w:spacing w:line="20" w:lineRule="exact"/>
        <w:rPr>
          <w:sz w:val="20"/>
          <w:szCs w:val="20"/>
        </w:rPr>
      </w:pPr>
    </w:p>
    <w:p w14:paraId="607D5B9F" w14:textId="77777777" w:rsidR="00E10586" w:rsidRDefault="00000000">
      <w:pPr>
        <w:rPr>
          <w:sz w:val="20"/>
          <w:szCs w:val="20"/>
        </w:rPr>
      </w:pPr>
      <w:r>
        <w:rPr>
          <w:rFonts w:ascii="Arial" w:eastAsia="Arial" w:hAnsi="Arial" w:cs="Arial"/>
        </w:rPr>
        <w:t>Lamm:</w:t>
      </w:r>
    </w:p>
    <w:p w14:paraId="4430BE06" w14:textId="77777777" w:rsidR="00AC4C03" w:rsidRDefault="00AC4C03" w:rsidP="00AC4C03">
      <w:pPr>
        <w:spacing w:line="152" w:lineRule="exact"/>
        <w:rPr>
          <w:sz w:val="20"/>
          <w:szCs w:val="20"/>
        </w:rPr>
      </w:pPr>
    </w:p>
    <w:p w14:paraId="1CF6CF2A" w14:textId="77777777" w:rsidR="00E10586" w:rsidRDefault="00000000">
      <w:pPr>
        <w:spacing w:line="257" w:lineRule="auto"/>
        <w:ind w:right="20"/>
        <w:rPr>
          <w:sz w:val="20"/>
          <w:szCs w:val="20"/>
        </w:rPr>
      </w:pPr>
      <w:r>
        <w:rPr>
          <w:rFonts w:ascii="Arial" w:eastAsia="Arial" w:hAnsi="Arial" w:cs="Arial"/>
        </w:rPr>
        <w:t>Wir beten im Namen der gesamten Menschheit, die dazu nicht in der Lage ist - einschließlich aller verwundeten, zerrütteten, gefangenen, blinden, unwissenden, schlafenden und/oder toten Teile von uns. Wir schließen auch unser ganzes Blut, unseren Samen und unsere Familien ein. Wir erklären, dass jedes Wort, das wir aussprechen, vom Blut des Lammes bedeckt ist und dass es keine Vergeltung, keinen Rückschlag und keine Aktivierung des Fluches für das geben wird, was wir heute beten. Wir berufen uns auf unseren Bund mit Jeschua und erklären, dass wir in seinem Namen als starker Turm sicher sind.</w:t>
      </w:r>
    </w:p>
    <w:p w14:paraId="43762FB6" w14:textId="77777777" w:rsidR="00AC4C03" w:rsidRDefault="00AC4C03" w:rsidP="00AC4C03">
      <w:pPr>
        <w:spacing w:line="130" w:lineRule="exact"/>
        <w:rPr>
          <w:sz w:val="20"/>
          <w:szCs w:val="20"/>
        </w:rPr>
      </w:pPr>
    </w:p>
    <w:p w14:paraId="28112E76" w14:textId="77777777" w:rsidR="00E10586" w:rsidRDefault="00000000">
      <w:pPr>
        <w:rPr>
          <w:sz w:val="20"/>
          <w:szCs w:val="20"/>
        </w:rPr>
      </w:pPr>
      <w:r>
        <w:rPr>
          <w:rFonts w:ascii="Arial" w:eastAsia="Arial" w:hAnsi="Arial" w:cs="Arial"/>
        </w:rPr>
        <w:t>Im Namen Jeschuas und durch das Blut des</w:t>
      </w:r>
    </w:p>
    <w:p w14:paraId="36303A70" w14:textId="77777777" w:rsidR="00AC4C03" w:rsidRDefault="00AC4C03" w:rsidP="00AC4C03">
      <w:pPr>
        <w:spacing w:line="19" w:lineRule="exact"/>
        <w:rPr>
          <w:sz w:val="20"/>
          <w:szCs w:val="20"/>
        </w:rPr>
      </w:pPr>
    </w:p>
    <w:p w14:paraId="733E9ECB" w14:textId="77777777" w:rsidR="00E10586" w:rsidRDefault="00000000">
      <w:pPr>
        <w:rPr>
          <w:sz w:val="20"/>
          <w:szCs w:val="20"/>
        </w:rPr>
      </w:pPr>
      <w:r>
        <w:rPr>
          <w:rFonts w:ascii="Arial" w:eastAsia="Arial" w:hAnsi="Arial" w:cs="Arial"/>
        </w:rPr>
        <w:t>Lamm, wir verleugnen und verurteilen die:</w:t>
      </w:r>
    </w:p>
    <w:p w14:paraId="445ED638" w14:textId="77777777" w:rsidR="00AC4C03" w:rsidRDefault="00AC4C03" w:rsidP="00AC4C03">
      <w:pPr>
        <w:spacing w:line="148" w:lineRule="exact"/>
        <w:rPr>
          <w:sz w:val="20"/>
          <w:szCs w:val="20"/>
        </w:rPr>
      </w:pPr>
    </w:p>
    <w:p w14:paraId="054D0195" w14:textId="77777777" w:rsidR="00E10586" w:rsidRDefault="00000000">
      <w:pPr>
        <w:spacing w:line="253" w:lineRule="auto"/>
        <w:ind w:right="320"/>
        <w:rPr>
          <w:sz w:val="20"/>
          <w:szCs w:val="20"/>
        </w:rPr>
      </w:pPr>
      <w:r>
        <w:rPr>
          <w:rFonts w:ascii="Arial" w:eastAsia="Arial" w:hAnsi="Arial" w:cs="Arial"/>
        </w:rPr>
        <w:t>Dunkle Ordnungssysteme, Verfassungen und Regierungen des dunklen Kosmos und der kosmischen Wesen.</w:t>
      </w:r>
    </w:p>
    <w:p w14:paraId="76425F6E" w14:textId="77777777" w:rsidR="00AC4C03" w:rsidRDefault="00AC4C03" w:rsidP="00AC4C03">
      <w:pPr>
        <w:spacing w:line="135" w:lineRule="exact"/>
        <w:rPr>
          <w:sz w:val="20"/>
          <w:szCs w:val="20"/>
        </w:rPr>
      </w:pPr>
    </w:p>
    <w:p w14:paraId="6B5408E7" w14:textId="77777777" w:rsidR="00E10586" w:rsidRDefault="00000000">
      <w:pPr>
        <w:spacing w:line="256" w:lineRule="auto"/>
        <w:ind w:right="40"/>
        <w:rPr>
          <w:sz w:val="20"/>
          <w:szCs w:val="20"/>
        </w:rPr>
      </w:pPr>
      <w:r>
        <w:rPr>
          <w:rFonts w:ascii="Arial" w:eastAsia="Arial" w:hAnsi="Arial" w:cs="Arial"/>
        </w:rPr>
        <w:t>Dunkle Schwingungen, Energien und Harmonien, die vom Kosmos ausgehen und ihn bestimmen. Wir verzichten auf die Fähigkeit, mit diesen dunklen Harmonien zu schwingen und mit ihnen im Einklang zu sein. Wir bringen unseren einzigartigen Klang, unsere Schwingung und unsere Frequenz in dieser dunklen Harmonie mit dem Blut des Lammes zum Schweigen.</w:t>
      </w:r>
    </w:p>
    <w:p w14:paraId="11E66F32" w14:textId="77777777" w:rsidR="00AC4C03" w:rsidRDefault="00AC4C03" w:rsidP="00AC4C03">
      <w:pPr>
        <w:spacing w:line="135" w:lineRule="exact"/>
        <w:rPr>
          <w:sz w:val="20"/>
          <w:szCs w:val="20"/>
        </w:rPr>
      </w:pPr>
    </w:p>
    <w:p w14:paraId="50448C95" w14:textId="77777777" w:rsidR="00E10586" w:rsidRDefault="00000000">
      <w:pPr>
        <w:spacing w:line="253" w:lineRule="auto"/>
        <w:ind w:right="20"/>
        <w:jc w:val="both"/>
        <w:rPr>
          <w:sz w:val="20"/>
          <w:szCs w:val="20"/>
        </w:rPr>
      </w:pPr>
      <w:r>
        <w:rPr>
          <w:rFonts w:ascii="Arial" w:eastAsia="Arial" w:hAnsi="Arial" w:cs="Arial"/>
        </w:rPr>
        <w:t>Positionen, Ränge, Throne, Zepter, Umhänge, Rechte und Privilegien eines Sterns - eines dunklen Prinzen am Himmel.</w:t>
      </w:r>
    </w:p>
    <w:p w14:paraId="70D20B8A" w14:textId="77777777" w:rsidR="00AC4C03" w:rsidRDefault="00AC4C03" w:rsidP="00AC4C03">
      <w:pPr>
        <w:spacing w:line="135" w:lineRule="exact"/>
        <w:rPr>
          <w:sz w:val="20"/>
          <w:szCs w:val="20"/>
        </w:rPr>
      </w:pPr>
    </w:p>
    <w:p w14:paraId="45119E0D" w14:textId="77777777" w:rsidR="00E10586" w:rsidRDefault="00000000">
      <w:pPr>
        <w:spacing w:line="256" w:lineRule="auto"/>
        <w:ind w:right="40"/>
        <w:rPr>
          <w:sz w:val="20"/>
          <w:szCs w:val="20"/>
        </w:rPr>
      </w:pPr>
      <w:r>
        <w:rPr>
          <w:rFonts w:ascii="Arial" w:eastAsia="Arial" w:hAnsi="Arial" w:cs="Arial"/>
        </w:rPr>
        <w:t>Unsere Positionen, Ämter, Geburtsrechte und Ränge als Teil der gottlosen Schar. Wir bitten darum, dass unser Geist, unsere Seele, unser Körper sowie das Gewicht unserer Herrlichkeit von der Masse der Menschen, die Gott entfremdet sind, abgekoppelt werden. Wir bekennen uns zu unserer Position als Fremde und Entfremdete von</w:t>
      </w:r>
    </w:p>
    <w:p w14:paraId="4FE9285F" w14:textId="77777777" w:rsidR="00AC4C03" w:rsidRDefault="00AC4C03" w:rsidP="00AC4C03">
      <w:pPr>
        <w:sectPr w:rsidR="00AC4C03">
          <w:pgSz w:w="8400" w:h="11908"/>
          <w:pgMar w:top="1436" w:right="1432" w:bottom="145" w:left="1440" w:header="0" w:footer="0" w:gutter="0"/>
          <w:cols w:space="720" w:equalWidth="0">
            <w:col w:w="5520"/>
          </w:cols>
        </w:sectPr>
      </w:pPr>
    </w:p>
    <w:p w14:paraId="3EBEA193" w14:textId="77777777" w:rsidR="00AC4C03" w:rsidRDefault="00AC4C03" w:rsidP="00AC4C03">
      <w:pPr>
        <w:spacing w:line="200" w:lineRule="exact"/>
        <w:rPr>
          <w:sz w:val="20"/>
          <w:szCs w:val="20"/>
        </w:rPr>
      </w:pPr>
    </w:p>
    <w:p w14:paraId="32494ECF" w14:textId="77777777" w:rsidR="00AC4C03" w:rsidRDefault="00AC4C03" w:rsidP="00AC4C03">
      <w:pPr>
        <w:spacing w:line="200" w:lineRule="exact"/>
        <w:rPr>
          <w:sz w:val="20"/>
          <w:szCs w:val="20"/>
        </w:rPr>
      </w:pPr>
    </w:p>
    <w:p w14:paraId="41611CD6" w14:textId="77777777" w:rsidR="00AC4C03" w:rsidRDefault="00AC4C03" w:rsidP="00AC4C03">
      <w:pPr>
        <w:spacing w:line="200" w:lineRule="exact"/>
        <w:rPr>
          <w:sz w:val="20"/>
          <w:szCs w:val="20"/>
        </w:rPr>
      </w:pPr>
    </w:p>
    <w:p w14:paraId="459C1C14" w14:textId="77777777" w:rsidR="00AC4C03" w:rsidRDefault="00AC4C03" w:rsidP="00AC4C03">
      <w:pPr>
        <w:spacing w:line="327" w:lineRule="exact"/>
        <w:rPr>
          <w:sz w:val="20"/>
          <w:szCs w:val="20"/>
        </w:rPr>
      </w:pPr>
    </w:p>
    <w:p w14:paraId="10EDF90B" w14:textId="77777777" w:rsidR="00E10586" w:rsidRDefault="00000000">
      <w:pPr>
        <w:ind w:left="5140"/>
        <w:rPr>
          <w:sz w:val="20"/>
          <w:szCs w:val="20"/>
        </w:rPr>
      </w:pPr>
      <w:r>
        <w:rPr>
          <w:rFonts w:ascii="Arial" w:eastAsia="Arial" w:hAnsi="Arial" w:cs="Arial"/>
        </w:rPr>
        <w:t>403</w:t>
      </w:r>
    </w:p>
    <w:p w14:paraId="1477E34E"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5657E5AD" w14:textId="77777777" w:rsidR="00AC4C03" w:rsidRDefault="00AC4C03" w:rsidP="00AC4C03">
      <w:pPr>
        <w:spacing w:line="11" w:lineRule="exact"/>
        <w:rPr>
          <w:sz w:val="20"/>
          <w:szCs w:val="20"/>
        </w:rPr>
      </w:pPr>
      <w:bookmarkStart w:id="419" w:name="page420"/>
      <w:bookmarkEnd w:id="419"/>
    </w:p>
    <w:p w14:paraId="0512FC7C" w14:textId="77777777" w:rsidR="00E10586" w:rsidRDefault="00000000">
      <w:pPr>
        <w:spacing w:line="249" w:lineRule="auto"/>
        <w:ind w:right="60"/>
        <w:jc w:val="both"/>
        <w:rPr>
          <w:sz w:val="20"/>
          <w:szCs w:val="20"/>
        </w:rPr>
      </w:pPr>
      <w:r>
        <w:rPr>
          <w:rFonts w:ascii="Arial" w:eastAsia="Arial" w:hAnsi="Arial" w:cs="Arial"/>
        </w:rPr>
        <w:t>Christus und drücke meinen Wunsch aus, mit ihm als dem Urheber und Vollender aller Dinge - einschließlich unseres Lebens - wiedervereint zu sein.</w:t>
      </w:r>
    </w:p>
    <w:p w14:paraId="446CE455" w14:textId="77777777" w:rsidR="00AC4C03" w:rsidRDefault="00AC4C03" w:rsidP="00AC4C03">
      <w:pPr>
        <w:spacing w:line="135" w:lineRule="exact"/>
        <w:rPr>
          <w:sz w:val="20"/>
          <w:szCs w:val="20"/>
        </w:rPr>
      </w:pPr>
    </w:p>
    <w:p w14:paraId="20806F11" w14:textId="77777777" w:rsidR="00E10586" w:rsidRDefault="00000000">
      <w:pPr>
        <w:rPr>
          <w:sz w:val="20"/>
          <w:szCs w:val="20"/>
        </w:rPr>
      </w:pPr>
      <w:r>
        <w:rPr>
          <w:rFonts w:ascii="Arial" w:eastAsia="Arial" w:hAnsi="Arial" w:cs="Arial"/>
        </w:rPr>
        <w:t>Im Namen Jeschuas und durch das Blut des</w:t>
      </w:r>
    </w:p>
    <w:p w14:paraId="7A319F03" w14:textId="77777777" w:rsidR="00AC4C03" w:rsidRDefault="00AC4C03" w:rsidP="00AC4C03">
      <w:pPr>
        <w:spacing w:line="19" w:lineRule="exact"/>
        <w:rPr>
          <w:sz w:val="20"/>
          <w:szCs w:val="20"/>
        </w:rPr>
      </w:pPr>
    </w:p>
    <w:p w14:paraId="5CAE2D00" w14:textId="77777777" w:rsidR="00E10586" w:rsidRDefault="00000000">
      <w:pPr>
        <w:rPr>
          <w:sz w:val="20"/>
          <w:szCs w:val="20"/>
        </w:rPr>
      </w:pPr>
      <w:r>
        <w:rPr>
          <w:rFonts w:ascii="Arial" w:eastAsia="Arial" w:hAnsi="Arial" w:cs="Arial"/>
        </w:rPr>
        <w:t>Lamm, wir tun Buße:</w:t>
      </w:r>
    </w:p>
    <w:p w14:paraId="21013D08" w14:textId="77777777" w:rsidR="00AC4C03" w:rsidRDefault="00AC4C03" w:rsidP="00AC4C03">
      <w:pPr>
        <w:spacing w:line="148" w:lineRule="exact"/>
        <w:rPr>
          <w:sz w:val="20"/>
          <w:szCs w:val="20"/>
        </w:rPr>
      </w:pPr>
    </w:p>
    <w:p w14:paraId="478F2230" w14:textId="77777777" w:rsidR="00E10586" w:rsidRDefault="00000000">
      <w:pPr>
        <w:spacing w:line="256" w:lineRule="auto"/>
        <w:ind w:right="40"/>
        <w:rPr>
          <w:sz w:val="20"/>
          <w:szCs w:val="20"/>
        </w:rPr>
      </w:pPr>
      <w:r>
        <w:rPr>
          <w:rFonts w:ascii="Arial" w:eastAsia="Arial" w:hAnsi="Arial" w:cs="Arial"/>
        </w:rPr>
        <w:t>Für unsere Feindseligkeit, Rebellion, Ungehorsam und Ignoranz gegenüber Christus und dafür, dass wir seine Sache blockiert haben. Wir tun Buße für unsere Generationen und uns selbst, die wir die Errichtung des Reiches Gottes verhindert haben.</w:t>
      </w:r>
    </w:p>
    <w:p w14:paraId="591F73D0" w14:textId="77777777" w:rsidR="00AC4C03" w:rsidRDefault="00AC4C03" w:rsidP="00AC4C03">
      <w:pPr>
        <w:spacing w:line="133" w:lineRule="exact"/>
        <w:rPr>
          <w:sz w:val="20"/>
          <w:szCs w:val="20"/>
        </w:rPr>
      </w:pPr>
    </w:p>
    <w:p w14:paraId="26AACD61" w14:textId="77777777" w:rsidR="00E10586" w:rsidRDefault="00000000">
      <w:pPr>
        <w:spacing w:line="257" w:lineRule="auto"/>
        <w:ind w:right="60"/>
        <w:rPr>
          <w:sz w:val="20"/>
          <w:szCs w:val="20"/>
        </w:rPr>
      </w:pPr>
      <w:r>
        <w:rPr>
          <w:rFonts w:ascii="Arial" w:eastAsia="Arial" w:hAnsi="Arial" w:cs="Arial"/>
        </w:rPr>
        <w:t>Von unserer Verstrickung, Besessenheit und Anbetung der Gaben, Reichtümer, Vorteile und Vergnügungen dieser Welt. Wir bereuen, dass unsere Verstrickung in diese Dinge dazu geführt hat, dass wir ein Hindernis für die Sache Christi sind. Wir entsagen diesen schwachen und flüchtigen Obsessionen, die unsere Begierde wecken und uns als Menschen seit Generationen verführt haben, und verurteilen sie.</w:t>
      </w:r>
    </w:p>
    <w:p w14:paraId="0195BB6A" w14:textId="77777777" w:rsidR="00AC4C03" w:rsidRDefault="00AC4C03" w:rsidP="00AC4C03">
      <w:pPr>
        <w:spacing w:line="127" w:lineRule="exact"/>
        <w:rPr>
          <w:sz w:val="20"/>
          <w:szCs w:val="20"/>
        </w:rPr>
      </w:pPr>
    </w:p>
    <w:p w14:paraId="68437552" w14:textId="77777777" w:rsidR="00E10586" w:rsidRDefault="00000000">
      <w:pPr>
        <w:rPr>
          <w:sz w:val="20"/>
          <w:szCs w:val="20"/>
        </w:rPr>
      </w:pPr>
      <w:r>
        <w:rPr>
          <w:rFonts w:ascii="Arial" w:eastAsia="Arial" w:hAnsi="Arial" w:cs="Arial"/>
        </w:rPr>
        <w:t>Im Namen Jeschuas und durch das Blut des</w:t>
      </w:r>
    </w:p>
    <w:p w14:paraId="7EF8C43F" w14:textId="77777777" w:rsidR="00AC4C03" w:rsidRDefault="00AC4C03" w:rsidP="00AC4C03">
      <w:pPr>
        <w:spacing w:line="19" w:lineRule="exact"/>
        <w:rPr>
          <w:sz w:val="20"/>
          <w:szCs w:val="20"/>
        </w:rPr>
      </w:pPr>
    </w:p>
    <w:p w14:paraId="288D9B0D" w14:textId="77777777" w:rsidR="00E10586" w:rsidRDefault="00000000">
      <w:pPr>
        <w:rPr>
          <w:sz w:val="20"/>
          <w:szCs w:val="20"/>
        </w:rPr>
      </w:pPr>
      <w:r>
        <w:rPr>
          <w:rFonts w:ascii="Arial" w:eastAsia="Arial" w:hAnsi="Arial" w:cs="Arial"/>
        </w:rPr>
        <w:t>Lamm:</w:t>
      </w:r>
    </w:p>
    <w:p w14:paraId="5B82066E" w14:textId="77777777" w:rsidR="00AC4C03" w:rsidRDefault="00AC4C03" w:rsidP="00AC4C03">
      <w:pPr>
        <w:spacing w:line="149" w:lineRule="exact"/>
        <w:rPr>
          <w:sz w:val="20"/>
          <w:szCs w:val="20"/>
        </w:rPr>
      </w:pPr>
    </w:p>
    <w:p w14:paraId="263D9975" w14:textId="77777777" w:rsidR="00E10586" w:rsidRDefault="00000000">
      <w:pPr>
        <w:spacing w:line="255" w:lineRule="auto"/>
        <w:ind w:right="40"/>
        <w:rPr>
          <w:sz w:val="20"/>
          <w:szCs w:val="20"/>
        </w:rPr>
      </w:pPr>
      <w:r>
        <w:rPr>
          <w:rFonts w:ascii="Arial" w:eastAsia="Arial" w:hAnsi="Arial" w:cs="Arial"/>
        </w:rPr>
        <w:t>Wir erklären, dass wir und unsere Häuser sich für Jeschua und seine Sache und Ziele entscheiden. Es ist unser Wunsch, wieder vereint zu sein und in lebendiger Einheit mit Christus, unserem Erlöser, zu leben.</w:t>
      </w:r>
    </w:p>
    <w:p w14:paraId="2434DBC5" w14:textId="77777777" w:rsidR="00AC4C03" w:rsidRDefault="00AC4C03" w:rsidP="00AC4C03">
      <w:pPr>
        <w:spacing w:line="134" w:lineRule="exact"/>
        <w:rPr>
          <w:sz w:val="20"/>
          <w:szCs w:val="20"/>
        </w:rPr>
      </w:pPr>
    </w:p>
    <w:p w14:paraId="1ADFEC3C" w14:textId="77777777" w:rsidR="00E10586" w:rsidRDefault="00000000">
      <w:pPr>
        <w:spacing w:line="257" w:lineRule="auto"/>
        <w:ind w:right="60"/>
        <w:rPr>
          <w:sz w:val="20"/>
          <w:szCs w:val="20"/>
        </w:rPr>
      </w:pPr>
      <w:r>
        <w:rPr>
          <w:rFonts w:ascii="Arial" w:eastAsia="Arial" w:hAnsi="Arial" w:cs="Arial"/>
        </w:rPr>
        <w:t>Deshalb bitten wir darum, von allen Begabungen, Reichtümern, Vorteilen und Vergnügungen der Welt befreit zu werden. Wir brechen unsere generationsbedingten Bündnisse, Vereinbarungen, Gelübde und Geschäfte mit ihnen und bitten darum, unsere Sinne, unseren Verstand, unseren Willen, unsere Gedanken und Gefühle vollständig von ihrem Einfluss und den über sie eingesetzten Geistern zu lösen.</w:t>
      </w:r>
    </w:p>
    <w:p w14:paraId="1B768135" w14:textId="77777777" w:rsidR="00AC4C03" w:rsidRDefault="00AC4C03" w:rsidP="00AC4C03">
      <w:pPr>
        <w:spacing w:line="137" w:lineRule="exact"/>
        <w:rPr>
          <w:sz w:val="20"/>
          <w:szCs w:val="20"/>
        </w:rPr>
      </w:pPr>
    </w:p>
    <w:p w14:paraId="2C4785B4" w14:textId="77777777" w:rsidR="00E10586" w:rsidRDefault="00000000">
      <w:pPr>
        <w:spacing w:line="253" w:lineRule="auto"/>
        <w:ind w:right="420"/>
        <w:rPr>
          <w:sz w:val="20"/>
          <w:szCs w:val="20"/>
        </w:rPr>
      </w:pPr>
      <w:r>
        <w:rPr>
          <w:rFonts w:ascii="Arial" w:eastAsia="Arial" w:hAnsi="Arial" w:cs="Arial"/>
        </w:rPr>
        <w:t>Wir bereuen und übernehmen die volle Verantwortung für unsere Verstrickungen, Ehen und Bündnisse mit den bösen Mächten des Kosmos.</w:t>
      </w:r>
    </w:p>
    <w:p w14:paraId="4EE10DC0" w14:textId="77777777" w:rsidR="00AC4C03" w:rsidRDefault="00AC4C03" w:rsidP="00AC4C03">
      <w:pPr>
        <w:sectPr w:rsidR="00AC4C03">
          <w:pgSz w:w="8400" w:h="11908"/>
          <w:pgMar w:top="1440" w:right="1432" w:bottom="145" w:left="1440" w:header="0" w:footer="0" w:gutter="0"/>
          <w:cols w:space="720" w:equalWidth="0">
            <w:col w:w="5520"/>
          </w:cols>
        </w:sectPr>
      </w:pPr>
    </w:p>
    <w:p w14:paraId="2AD963E8" w14:textId="77777777" w:rsidR="00AC4C03" w:rsidRDefault="00AC4C03" w:rsidP="00AC4C03">
      <w:pPr>
        <w:spacing w:line="200" w:lineRule="exact"/>
        <w:rPr>
          <w:sz w:val="20"/>
          <w:szCs w:val="20"/>
        </w:rPr>
      </w:pPr>
    </w:p>
    <w:p w14:paraId="70DA76FF" w14:textId="77777777" w:rsidR="00AC4C03" w:rsidRDefault="00AC4C03" w:rsidP="00AC4C03">
      <w:pPr>
        <w:spacing w:line="279" w:lineRule="exact"/>
        <w:rPr>
          <w:sz w:val="20"/>
          <w:szCs w:val="20"/>
        </w:rPr>
      </w:pPr>
    </w:p>
    <w:p w14:paraId="08140BED" w14:textId="77777777" w:rsidR="00E10586" w:rsidRDefault="00000000">
      <w:pPr>
        <w:ind w:left="5140"/>
        <w:rPr>
          <w:sz w:val="20"/>
          <w:szCs w:val="20"/>
        </w:rPr>
      </w:pPr>
      <w:r>
        <w:rPr>
          <w:rFonts w:ascii="Arial" w:eastAsia="Arial" w:hAnsi="Arial" w:cs="Arial"/>
        </w:rPr>
        <w:t>404</w:t>
      </w:r>
    </w:p>
    <w:p w14:paraId="041A3D2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DA96BB1" w14:textId="77777777" w:rsidR="00AC4C03" w:rsidRDefault="00AC4C03" w:rsidP="00AC4C03">
      <w:pPr>
        <w:spacing w:line="11" w:lineRule="exact"/>
        <w:rPr>
          <w:sz w:val="20"/>
          <w:szCs w:val="20"/>
        </w:rPr>
      </w:pPr>
      <w:bookmarkStart w:id="420" w:name="page421"/>
      <w:bookmarkEnd w:id="420"/>
    </w:p>
    <w:p w14:paraId="679553AB" w14:textId="77777777" w:rsidR="00E10586" w:rsidRDefault="00000000">
      <w:pPr>
        <w:spacing w:line="256" w:lineRule="auto"/>
        <w:ind w:right="200"/>
        <w:rPr>
          <w:sz w:val="20"/>
          <w:szCs w:val="20"/>
        </w:rPr>
      </w:pPr>
      <w:r>
        <w:rPr>
          <w:rFonts w:ascii="Arial" w:eastAsia="Arial" w:hAnsi="Arial" w:cs="Arial"/>
        </w:rPr>
        <w:t>Wir bereuen unsere Generationsverträge und unseren Gehorsam gegenüber ihren Gesetzen und Praktiken der Sünde, des Todes und des Götzendienstes. Wir unterwerfen all diese Generationsurteile und -strafen dem Blut des Lammes. Wir bekennen unsere Schuld.</w:t>
      </w:r>
    </w:p>
    <w:p w14:paraId="66B7B663" w14:textId="77777777" w:rsidR="00AC4C03" w:rsidRDefault="00AC4C03" w:rsidP="00AC4C03">
      <w:pPr>
        <w:spacing w:line="135" w:lineRule="exact"/>
        <w:rPr>
          <w:sz w:val="20"/>
          <w:szCs w:val="20"/>
        </w:rPr>
      </w:pPr>
    </w:p>
    <w:p w14:paraId="30DCEA0E" w14:textId="77777777" w:rsidR="00E10586" w:rsidRDefault="00000000">
      <w:pPr>
        <w:spacing w:line="273" w:lineRule="auto"/>
        <w:ind w:right="20"/>
        <w:rPr>
          <w:sz w:val="20"/>
          <w:szCs w:val="20"/>
        </w:rPr>
      </w:pPr>
      <w:r>
        <w:rPr>
          <w:rFonts w:ascii="Arial" w:eastAsia="Arial" w:hAnsi="Arial" w:cs="Arial"/>
          <w:sz w:val="21"/>
          <w:szCs w:val="21"/>
        </w:rPr>
        <w:t>Wir handeln für das Gesetz des Lebens, indem wir unsere Bündnisse, Vereinbarungen und Gelübde mit den Territorien und kosmischen Wesenheiten der Sünde, des Todes und des Götzendienstes aufgeben und kündigen.</w:t>
      </w:r>
    </w:p>
    <w:p w14:paraId="260BD8C1" w14:textId="77777777" w:rsidR="00AC4C03" w:rsidRDefault="00AC4C03" w:rsidP="00AC4C03">
      <w:pPr>
        <w:spacing w:line="116" w:lineRule="exact"/>
        <w:rPr>
          <w:sz w:val="20"/>
          <w:szCs w:val="20"/>
        </w:rPr>
      </w:pPr>
    </w:p>
    <w:p w14:paraId="2F872A66" w14:textId="77777777" w:rsidR="00E10586" w:rsidRDefault="00000000">
      <w:pPr>
        <w:spacing w:line="257" w:lineRule="auto"/>
        <w:ind w:right="80"/>
        <w:rPr>
          <w:sz w:val="20"/>
          <w:szCs w:val="20"/>
        </w:rPr>
      </w:pPr>
      <w:r>
        <w:rPr>
          <w:rFonts w:ascii="Arial" w:eastAsia="Arial" w:hAnsi="Arial" w:cs="Arial"/>
        </w:rPr>
        <w:t>Wir kennzeichnen unser gesamtes geistiges, emotionales und physisches Territorium mit dem Blut des Lammes und bitten darum, dass alle kosmischen Wesen, die in das Gebiet eindringen, das Gott gehört, geräumt werden. Wir rufen dazu auf, dass unser Bund mit Jeschua alle anderen Bündnisse ersetzt, die unsere Generationen und wir selbst mit irgendeiner kosmischen Entität, einem Wesen, einer Masse, einer Form oder einer Gestalt geschlossen haben, und erklären diese Bündnisse für null und nichtig.</w:t>
      </w:r>
    </w:p>
    <w:p w14:paraId="6F724D10" w14:textId="77777777" w:rsidR="00AC4C03" w:rsidRDefault="00AC4C03" w:rsidP="00AC4C03">
      <w:pPr>
        <w:spacing w:line="128" w:lineRule="exact"/>
        <w:rPr>
          <w:sz w:val="20"/>
          <w:szCs w:val="20"/>
        </w:rPr>
      </w:pPr>
    </w:p>
    <w:p w14:paraId="0F035FFE" w14:textId="77777777" w:rsidR="00E10586" w:rsidRDefault="00000000">
      <w:pPr>
        <w:rPr>
          <w:sz w:val="20"/>
          <w:szCs w:val="20"/>
        </w:rPr>
      </w:pPr>
      <w:r>
        <w:rPr>
          <w:rFonts w:ascii="Arial" w:eastAsia="Arial" w:hAnsi="Arial" w:cs="Arial"/>
        </w:rPr>
        <w:t>Im Namen Jeschuas und durch das Blut des</w:t>
      </w:r>
    </w:p>
    <w:p w14:paraId="0F864C72" w14:textId="77777777" w:rsidR="00AC4C03" w:rsidRDefault="00AC4C03" w:rsidP="00AC4C03">
      <w:pPr>
        <w:spacing w:line="19" w:lineRule="exact"/>
        <w:rPr>
          <w:sz w:val="20"/>
          <w:szCs w:val="20"/>
        </w:rPr>
      </w:pPr>
    </w:p>
    <w:p w14:paraId="2E2F7B98" w14:textId="77777777" w:rsidR="00E10586" w:rsidRDefault="00000000">
      <w:pPr>
        <w:rPr>
          <w:sz w:val="20"/>
          <w:szCs w:val="20"/>
        </w:rPr>
      </w:pPr>
      <w:r>
        <w:rPr>
          <w:rFonts w:ascii="Arial" w:eastAsia="Arial" w:hAnsi="Arial" w:cs="Arial"/>
        </w:rPr>
        <w:t>Lamm:</w:t>
      </w:r>
    </w:p>
    <w:p w14:paraId="6EA54950" w14:textId="77777777" w:rsidR="00AC4C03" w:rsidRDefault="00AC4C03" w:rsidP="00AC4C03">
      <w:pPr>
        <w:spacing w:line="153" w:lineRule="exact"/>
        <w:rPr>
          <w:sz w:val="20"/>
          <w:szCs w:val="20"/>
        </w:rPr>
      </w:pPr>
    </w:p>
    <w:p w14:paraId="55FA6CC2" w14:textId="77777777" w:rsidR="00E10586" w:rsidRDefault="00000000">
      <w:pPr>
        <w:spacing w:line="256" w:lineRule="auto"/>
        <w:ind w:right="160"/>
        <w:rPr>
          <w:sz w:val="20"/>
          <w:szCs w:val="20"/>
        </w:rPr>
      </w:pPr>
      <w:r>
        <w:rPr>
          <w:rFonts w:ascii="Arial" w:eastAsia="Arial" w:hAnsi="Arial" w:cs="Arial"/>
        </w:rPr>
        <w:t>Wir erklären, dass es keine Schutzklausel, keinen Vertrag, kein Gelübde, keinen Handel, kein Opfer, keinen Altar, keinen Thron und keine andere Vorrichtung, Struktur, Regierung, Verordnung oder rechtlichen Aspekte mehr gibt, die diese kosmischen Wesen und Entitäten vor Gottes Gericht schützen.</w:t>
      </w:r>
    </w:p>
    <w:p w14:paraId="032B417F" w14:textId="77777777" w:rsidR="00AC4C03" w:rsidRDefault="00AC4C03" w:rsidP="00AC4C03">
      <w:pPr>
        <w:spacing w:line="135" w:lineRule="exact"/>
        <w:rPr>
          <w:sz w:val="20"/>
          <w:szCs w:val="20"/>
        </w:rPr>
      </w:pPr>
    </w:p>
    <w:p w14:paraId="2D7C51A5" w14:textId="77777777" w:rsidR="00E10586" w:rsidRDefault="00000000">
      <w:pPr>
        <w:spacing w:line="256" w:lineRule="auto"/>
        <w:ind w:right="180"/>
        <w:rPr>
          <w:sz w:val="20"/>
          <w:szCs w:val="20"/>
        </w:rPr>
      </w:pPr>
      <w:r>
        <w:rPr>
          <w:rFonts w:ascii="Arial" w:eastAsia="Arial" w:hAnsi="Arial" w:cs="Arial"/>
        </w:rPr>
        <w:t>Wir unterwerfen alle kosmischen Flüche und Gegenflüche dem Blut des Lammes und erklären sie für wirkungslos und ihrer zerstörerischen Macht über uns und unsere Familien beraubt.</w:t>
      </w:r>
    </w:p>
    <w:p w14:paraId="1554FCBD" w14:textId="77777777" w:rsidR="00AC4C03" w:rsidRDefault="00AC4C03" w:rsidP="00AC4C03">
      <w:pPr>
        <w:spacing w:line="133" w:lineRule="exact"/>
        <w:rPr>
          <w:sz w:val="20"/>
          <w:szCs w:val="20"/>
        </w:rPr>
      </w:pPr>
    </w:p>
    <w:p w14:paraId="7870A850" w14:textId="77777777" w:rsidR="00E10586" w:rsidRDefault="00000000">
      <w:pPr>
        <w:spacing w:line="249" w:lineRule="auto"/>
        <w:ind w:right="80"/>
        <w:rPr>
          <w:sz w:val="20"/>
          <w:szCs w:val="20"/>
        </w:rPr>
      </w:pPr>
      <w:r>
        <w:rPr>
          <w:rFonts w:ascii="Arial" w:eastAsia="Arial" w:hAnsi="Arial" w:cs="Arial"/>
        </w:rPr>
        <w:t>Wir verleugnen und verurteilen jedes Lichtwesen, das nicht mit Jeschua, unserem König, verbunden ist. Wir verleugnen und</w:t>
      </w:r>
    </w:p>
    <w:p w14:paraId="14F5F41C" w14:textId="77777777" w:rsidR="00AC4C03" w:rsidRDefault="00AC4C03" w:rsidP="00AC4C03">
      <w:pPr>
        <w:sectPr w:rsidR="00AC4C03">
          <w:pgSz w:w="8400" w:h="11908"/>
          <w:pgMar w:top="1440" w:right="1432" w:bottom="145" w:left="1440" w:header="0" w:footer="0" w:gutter="0"/>
          <w:cols w:space="720" w:equalWidth="0">
            <w:col w:w="5520"/>
          </w:cols>
        </w:sectPr>
      </w:pPr>
    </w:p>
    <w:p w14:paraId="3AA29124" w14:textId="77777777" w:rsidR="00AC4C03" w:rsidRDefault="00AC4C03" w:rsidP="00AC4C03">
      <w:pPr>
        <w:spacing w:line="200" w:lineRule="exact"/>
        <w:rPr>
          <w:sz w:val="20"/>
          <w:szCs w:val="20"/>
        </w:rPr>
      </w:pPr>
    </w:p>
    <w:p w14:paraId="09A6EA0C" w14:textId="77777777" w:rsidR="00AC4C03" w:rsidRDefault="00AC4C03" w:rsidP="00AC4C03">
      <w:pPr>
        <w:spacing w:line="200" w:lineRule="exact"/>
        <w:rPr>
          <w:sz w:val="20"/>
          <w:szCs w:val="20"/>
        </w:rPr>
      </w:pPr>
    </w:p>
    <w:p w14:paraId="636D8B46" w14:textId="77777777" w:rsidR="00AC4C03" w:rsidRDefault="00AC4C03" w:rsidP="00AC4C03">
      <w:pPr>
        <w:spacing w:line="200" w:lineRule="exact"/>
        <w:rPr>
          <w:sz w:val="20"/>
          <w:szCs w:val="20"/>
        </w:rPr>
      </w:pPr>
    </w:p>
    <w:p w14:paraId="7C84F01E" w14:textId="77777777" w:rsidR="00AC4C03" w:rsidRDefault="00AC4C03" w:rsidP="00AC4C03">
      <w:pPr>
        <w:spacing w:line="275" w:lineRule="exact"/>
        <w:rPr>
          <w:sz w:val="20"/>
          <w:szCs w:val="20"/>
        </w:rPr>
      </w:pPr>
    </w:p>
    <w:p w14:paraId="12FC9A20" w14:textId="77777777" w:rsidR="00E10586" w:rsidRDefault="00000000">
      <w:pPr>
        <w:ind w:left="5140"/>
        <w:rPr>
          <w:sz w:val="20"/>
          <w:szCs w:val="20"/>
        </w:rPr>
      </w:pPr>
      <w:r>
        <w:rPr>
          <w:rFonts w:ascii="Arial" w:eastAsia="Arial" w:hAnsi="Arial" w:cs="Arial"/>
        </w:rPr>
        <w:t>405</w:t>
      </w:r>
    </w:p>
    <w:p w14:paraId="7FB16E6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4E548C6" w14:textId="77777777" w:rsidR="00AC4C03" w:rsidRDefault="00AC4C03" w:rsidP="00AC4C03">
      <w:pPr>
        <w:spacing w:line="11" w:lineRule="exact"/>
        <w:rPr>
          <w:sz w:val="20"/>
          <w:szCs w:val="20"/>
        </w:rPr>
      </w:pPr>
      <w:bookmarkStart w:id="421" w:name="page422"/>
      <w:bookmarkEnd w:id="421"/>
    </w:p>
    <w:p w14:paraId="7B25A85F" w14:textId="77777777" w:rsidR="00E10586" w:rsidRDefault="00000000">
      <w:pPr>
        <w:spacing w:line="249" w:lineRule="auto"/>
        <w:ind w:right="40"/>
        <w:rPr>
          <w:sz w:val="20"/>
          <w:szCs w:val="20"/>
        </w:rPr>
      </w:pPr>
      <w:r>
        <w:rPr>
          <w:rFonts w:ascii="Arial" w:eastAsia="Arial" w:hAnsi="Arial" w:cs="Arial"/>
        </w:rPr>
        <w:t>Verurteile alles dunkle Licht mit seinen Frequenzen, die Licht und Strahlung ausstrahlen.</w:t>
      </w:r>
    </w:p>
    <w:p w14:paraId="6EB9398C" w14:textId="77777777" w:rsidR="00AC4C03" w:rsidRDefault="00AC4C03" w:rsidP="00AC4C03">
      <w:pPr>
        <w:spacing w:line="144" w:lineRule="exact"/>
        <w:rPr>
          <w:sz w:val="20"/>
          <w:szCs w:val="20"/>
        </w:rPr>
      </w:pPr>
    </w:p>
    <w:p w14:paraId="52E1A592" w14:textId="77777777" w:rsidR="00E10586" w:rsidRDefault="00000000">
      <w:pPr>
        <w:spacing w:line="256" w:lineRule="auto"/>
        <w:ind w:right="80"/>
        <w:rPr>
          <w:sz w:val="20"/>
          <w:szCs w:val="20"/>
        </w:rPr>
      </w:pPr>
      <w:r>
        <w:rPr>
          <w:rFonts w:ascii="Arial" w:eastAsia="Arial" w:hAnsi="Arial" w:cs="Arial"/>
        </w:rPr>
        <w:t>Wir geben alle dunklen Lichttechnologien, Kraftwerke und Fähigkeiten auf, die wir durch unser Bündnis mit ihnen erlangt haben. Im Namen Jeschuas bitten wir darum, dass alle dunklen Lichtressourcen aus unserem Geist, unserer Seele, unserem Verstand, unseren Kernen und Zellen entfernt werden.</w:t>
      </w:r>
    </w:p>
    <w:p w14:paraId="3599B9AA" w14:textId="77777777" w:rsidR="00AC4C03" w:rsidRDefault="00AC4C03" w:rsidP="00AC4C03">
      <w:pPr>
        <w:spacing w:line="135" w:lineRule="exact"/>
        <w:rPr>
          <w:sz w:val="20"/>
          <w:szCs w:val="20"/>
        </w:rPr>
      </w:pPr>
    </w:p>
    <w:p w14:paraId="6574909D" w14:textId="77777777" w:rsidR="00E10586" w:rsidRDefault="00000000">
      <w:pPr>
        <w:spacing w:line="256" w:lineRule="auto"/>
        <w:ind w:right="100"/>
        <w:rPr>
          <w:sz w:val="20"/>
          <w:szCs w:val="20"/>
        </w:rPr>
      </w:pPr>
      <w:r>
        <w:rPr>
          <w:rFonts w:ascii="Arial" w:eastAsia="Arial" w:hAnsi="Arial" w:cs="Arial"/>
        </w:rPr>
        <w:t>Wir sagen uns los von jeder dunklen Quelle, die das Universum unterhält, leitet und antreibt und sich Jeschua und seiner Herrschaft widersetzt. Wir brechen unsere generationellen und persönlichen Bündnisse mit diesen lenkenden und antreibenden Kräften, Wesen und Entitäten.</w:t>
      </w:r>
    </w:p>
    <w:p w14:paraId="43DCB96B" w14:textId="77777777" w:rsidR="00AC4C03" w:rsidRDefault="00AC4C03" w:rsidP="00AC4C03">
      <w:pPr>
        <w:spacing w:line="135" w:lineRule="exact"/>
        <w:rPr>
          <w:sz w:val="20"/>
          <w:szCs w:val="20"/>
        </w:rPr>
      </w:pPr>
    </w:p>
    <w:p w14:paraId="05C2044F" w14:textId="77777777" w:rsidR="00E10586" w:rsidRDefault="00000000">
      <w:pPr>
        <w:spacing w:line="249" w:lineRule="auto"/>
        <w:ind w:right="400"/>
        <w:rPr>
          <w:sz w:val="20"/>
          <w:szCs w:val="20"/>
        </w:rPr>
      </w:pPr>
      <w:r>
        <w:rPr>
          <w:rFonts w:ascii="Arial" w:eastAsia="Arial" w:hAnsi="Arial" w:cs="Arial"/>
        </w:rPr>
        <w:t>Wir bitten darum, von ihren Mächten, Kräften und Worten abgekoppelt zu werden.</w:t>
      </w:r>
    </w:p>
    <w:p w14:paraId="7F2BF448" w14:textId="77777777" w:rsidR="00AC4C03" w:rsidRDefault="00AC4C03" w:rsidP="00AC4C03">
      <w:pPr>
        <w:spacing w:line="143" w:lineRule="exact"/>
        <w:rPr>
          <w:sz w:val="20"/>
          <w:szCs w:val="20"/>
        </w:rPr>
      </w:pPr>
    </w:p>
    <w:p w14:paraId="54476717" w14:textId="77777777" w:rsidR="00E10586" w:rsidRDefault="00000000">
      <w:pPr>
        <w:spacing w:line="257" w:lineRule="auto"/>
        <w:ind w:right="40"/>
        <w:rPr>
          <w:sz w:val="20"/>
          <w:szCs w:val="20"/>
        </w:rPr>
      </w:pPr>
      <w:r>
        <w:rPr>
          <w:rFonts w:ascii="Arial" w:eastAsia="Arial" w:hAnsi="Arial" w:cs="Arial"/>
        </w:rPr>
        <w:t>Wir bereuen und übernehmen die Verantwortung für jedes Wort, jede Erklärung, jeden Fluch, jeden Zauber, jede Verhexung und Beschwörung, die der Sonne, dem Mond, den Sternen und den Planeten hinzugefügt wurden. Wir bringen sie mit dem Blut des Lammes zum Schweigen. Wo uns Sonne, Mond und Sterne oder die Planeten als Erbe versprochen wurden und wir es nicht angenommen haben, tun wir Buße. Wir beschließen, dieses gesamte Erbe in die Hände Jeschuas zurückzugeben.</w:t>
      </w:r>
    </w:p>
    <w:p w14:paraId="524ABDCA" w14:textId="77777777" w:rsidR="00AC4C03" w:rsidRDefault="00AC4C03" w:rsidP="00AC4C03">
      <w:pPr>
        <w:spacing w:line="129" w:lineRule="exact"/>
        <w:rPr>
          <w:sz w:val="20"/>
          <w:szCs w:val="20"/>
        </w:rPr>
      </w:pPr>
    </w:p>
    <w:p w14:paraId="185FBF75" w14:textId="77777777" w:rsidR="00E10586" w:rsidRDefault="00000000">
      <w:pPr>
        <w:rPr>
          <w:sz w:val="20"/>
          <w:szCs w:val="20"/>
        </w:rPr>
      </w:pPr>
      <w:r>
        <w:rPr>
          <w:rFonts w:ascii="Arial" w:eastAsia="Arial" w:hAnsi="Arial" w:cs="Arial"/>
        </w:rPr>
        <w:t>Im Namen Jeschuas und durch das Blut des</w:t>
      </w:r>
    </w:p>
    <w:p w14:paraId="2C40B383" w14:textId="77777777" w:rsidR="00AC4C03" w:rsidRDefault="00AC4C03" w:rsidP="00AC4C03">
      <w:pPr>
        <w:spacing w:line="19" w:lineRule="exact"/>
        <w:rPr>
          <w:sz w:val="20"/>
          <w:szCs w:val="20"/>
        </w:rPr>
      </w:pPr>
    </w:p>
    <w:p w14:paraId="4933716B" w14:textId="77777777" w:rsidR="00E10586" w:rsidRDefault="00000000">
      <w:pPr>
        <w:rPr>
          <w:sz w:val="20"/>
          <w:szCs w:val="20"/>
        </w:rPr>
      </w:pPr>
      <w:r>
        <w:rPr>
          <w:rFonts w:ascii="Arial" w:eastAsia="Arial" w:hAnsi="Arial" w:cs="Arial"/>
        </w:rPr>
        <w:t>Lamm:</w:t>
      </w:r>
    </w:p>
    <w:p w14:paraId="559304FD" w14:textId="77777777" w:rsidR="00AC4C03" w:rsidRDefault="00AC4C03" w:rsidP="00AC4C03">
      <w:pPr>
        <w:spacing w:line="148" w:lineRule="exact"/>
        <w:rPr>
          <w:sz w:val="20"/>
          <w:szCs w:val="20"/>
        </w:rPr>
      </w:pPr>
    </w:p>
    <w:p w14:paraId="04334611" w14:textId="77777777" w:rsidR="00E10586" w:rsidRDefault="00000000">
      <w:pPr>
        <w:spacing w:line="257" w:lineRule="auto"/>
        <w:ind w:right="60"/>
        <w:rPr>
          <w:sz w:val="20"/>
          <w:szCs w:val="20"/>
        </w:rPr>
      </w:pPr>
      <w:r>
        <w:rPr>
          <w:rFonts w:ascii="Arial" w:eastAsia="Arial" w:hAnsi="Arial" w:cs="Arial"/>
        </w:rPr>
        <w:t>Wir tun Buße und übernehmen die volle Verantwortung dafür, dass Teile von uns und/oder unserer Lebenskraft in einem der Himmelskörper oder Strukturen vorhanden sind. Wir wünschen uns von ganzem Herzen, dass diese Gefangenschaft beendet wird. Wir brechen jede Vereinbarung, jeden Handel, jedes Gelübde oder jeden Bund mit den Entführern und/oder Aufsehern dieser Regionen und bitten darum, dass ihre Fesselung und Folterung</w:t>
      </w:r>
    </w:p>
    <w:p w14:paraId="3E1399B9" w14:textId="77777777" w:rsidR="00AC4C03" w:rsidRDefault="00AC4C03" w:rsidP="00AC4C03">
      <w:pPr>
        <w:sectPr w:rsidR="00AC4C03">
          <w:pgSz w:w="8400" w:h="11908"/>
          <w:pgMar w:top="1440" w:right="1432" w:bottom="145" w:left="1440" w:header="0" w:footer="0" w:gutter="0"/>
          <w:cols w:space="720" w:equalWidth="0">
            <w:col w:w="5520"/>
          </w:cols>
        </w:sectPr>
      </w:pPr>
    </w:p>
    <w:p w14:paraId="10FD13BE" w14:textId="77777777" w:rsidR="00AC4C03" w:rsidRDefault="00AC4C03" w:rsidP="00AC4C03">
      <w:pPr>
        <w:spacing w:line="200" w:lineRule="exact"/>
        <w:rPr>
          <w:sz w:val="20"/>
          <w:szCs w:val="20"/>
        </w:rPr>
      </w:pPr>
    </w:p>
    <w:p w14:paraId="57EB2914" w14:textId="77777777" w:rsidR="00AC4C03" w:rsidRDefault="00AC4C03" w:rsidP="00AC4C03">
      <w:pPr>
        <w:spacing w:line="395" w:lineRule="exact"/>
        <w:rPr>
          <w:sz w:val="20"/>
          <w:szCs w:val="20"/>
        </w:rPr>
      </w:pPr>
    </w:p>
    <w:p w14:paraId="7393C1EC" w14:textId="77777777" w:rsidR="00E10586" w:rsidRDefault="00000000">
      <w:pPr>
        <w:ind w:left="5140"/>
        <w:rPr>
          <w:sz w:val="20"/>
          <w:szCs w:val="20"/>
        </w:rPr>
      </w:pPr>
      <w:r>
        <w:rPr>
          <w:rFonts w:ascii="Arial" w:eastAsia="Arial" w:hAnsi="Arial" w:cs="Arial"/>
        </w:rPr>
        <w:t>406</w:t>
      </w:r>
    </w:p>
    <w:p w14:paraId="06837CE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D5AD792" w14:textId="77777777" w:rsidR="00AC4C03" w:rsidRDefault="00AC4C03" w:rsidP="00AC4C03">
      <w:pPr>
        <w:spacing w:line="11" w:lineRule="exact"/>
        <w:rPr>
          <w:sz w:val="20"/>
          <w:szCs w:val="20"/>
        </w:rPr>
      </w:pPr>
      <w:bookmarkStart w:id="422" w:name="page423"/>
      <w:bookmarkEnd w:id="422"/>
    </w:p>
    <w:p w14:paraId="210CE457" w14:textId="77777777" w:rsidR="00E10586" w:rsidRDefault="00000000">
      <w:pPr>
        <w:spacing w:line="255" w:lineRule="auto"/>
        <w:ind w:right="100"/>
        <w:rPr>
          <w:sz w:val="20"/>
          <w:szCs w:val="20"/>
        </w:rPr>
      </w:pPr>
      <w:r>
        <w:rPr>
          <w:rFonts w:ascii="Arial" w:eastAsia="Arial" w:hAnsi="Arial" w:cs="Arial"/>
        </w:rPr>
        <w:t>von uns wird nun von YHVH selbst gerichtet. Wir rufen alle Teile von uns, die in irgendeinem himmlischen Körper gefangen sind, heraus und bitten darum, dass sie zur Heilung ins Herz des Vaters gebracht werden.</w:t>
      </w:r>
    </w:p>
    <w:p w14:paraId="06A0B174" w14:textId="77777777" w:rsidR="00AC4C03" w:rsidRDefault="00AC4C03" w:rsidP="00AC4C03">
      <w:pPr>
        <w:spacing w:line="134" w:lineRule="exact"/>
        <w:rPr>
          <w:sz w:val="20"/>
          <w:szCs w:val="20"/>
        </w:rPr>
      </w:pPr>
    </w:p>
    <w:p w14:paraId="5DC46C6E" w14:textId="77777777" w:rsidR="00E10586" w:rsidRDefault="00000000">
      <w:pPr>
        <w:spacing w:line="257" w:lineRule="auto"/>
        <w:ind w:right="80"/>
        <w:rPr>
          <w:sz w:val="20"/>
          <w:szCs w:val="20"/>
        </w:rPr>
      </w:pPr>
      <w:r>
        <w:rPr>
          <w:rFonts w:ascii="Arial" w:eastAsia="Arial" w:hAnsi="Arial" w:cs="Arial"/>
        </w:rPr>
        <w:t>Wir entsagen und kündigen und brechen die Bündnisse, die wir mit den himmlischen Wesen haben, denen wir vorstehen, sowie mit den spirituellen und physischen Strukturen und Energiekräften, die mit Sonne, Mond, Sternen, Planeten, Asteroiden, Kometen, Nebeln, Sternhaufen, Galaxien, Pulsaren, Quasaren, Licht, schwarzen Löchern, dunkler Materie und dem Raum zwischen diesen verbunden sind. Wir beschließen, auf diese Energie- und Frequenzquellen zu verzichten. Wir bitten darum, uns von ihren Energien, Kräften, Frequenzen und Kräften zu trennen.</w:t>
      </w:r>
    </w:p>
    <w:p w14:paraId="5380A821" w14:textId="77777777" w:rsidR="00AC4C03" w:rsidRDefault="00AC4C03" w:rsidP="00AC4C03">
      <w:pPr>
        <w:spacing w:line="140" w:lineRule="exact"/>
        <w:rPr>
          <w:sz w:val="20"/>
          <w:szCs w:val="20"/>
        </w:rPr>
      </w:pPr>
    </w:p>
    <w:p w14:paraId="09BED09C" w14:textId="77777777" w:rsidR="00E10586" w:rsidRDefault="00000000">
      <w:pPr>
        <w:spacing w:line="273" w:lineRule="auto"/>
        <w:ind w:right="20"/>
        <w:rPr>
          <w:sz w:val="20"/>
          <w:szCs w:val="20"/>
        </w:rPr>
      </w:pPr>
      <w:r>
        <w:rPr>
          <w:rFonts w:ascii="Arial" w:eastAsia="Arial" w:hAnsi="Arial" w:cs="Arial"/>
          <w:sz w:val="21"/>
          <w:szCs w:val="21"/>
        </w:rPr>
        <w:t>Wir bitten darum, dass alle von uns, die quantenmäßig mit diesen kosmischen Strukturen und den damit verbundenen Wesen verwoben sind, durch das Schwert unseres Königs Jeschua getrennt werden.</w:t>
      </w:r>
    </w:p>
    <w:p w14:paraId="7855A33F" w14:textId="77777777" w:rsidR="00AC4C03" w:rsidRDefault="00AC4C03" w:rsidP="00AC4C03">
      <w:pPr>
        <w:spacing w:line="116" w:lineRule="exact"/>
        <w:rPr>
          <w:sz w:val="20"/>
          <w:szCs w:val="20"/>
        </w:rPr>
      </w:pPr>
    </w:p>
    <w:p w14:paraId="08649908" w14:textId="77777777" w:rsidR="00E10586" w:rsidRDefault="00000000">
      <w:pPr>
        <w:spacing w:line="256" w:lineRule="auto"/>
        <w:ind w:right="340"/>
        <w:rPr>
          <w:sz w:val="20"/>
          <w:szCs w:val="20"/>
        </w:rPr>
      </w:pPr>
      <w:r>
        <w:rPr>
          <w:rFonts w:ascii="Arial" w:eastAsia="Arial" w:hAnsi="Arial" w:cs="Arial"/>
        </w:rPr>
        <w:t>Wir entsagen den Regierungen, Autoritäten, Thronen, Königreichen, Zeptern, Mänteln, Schriftrollen, Dekreten, Rechten und Privilegien, die damit verbunden sind, und lehnen sie ab.</w:t>
      </w:r>
    </w:p>
    <w:p w14:paraId="164F862D" w14:textId="77777777" w:rsidR="00AC4C03" w:rsidRDefault="00AC4C03" w:rsidP="00AC4C03">
      <w:pPr>
        <w:spacing w:line="133" w:lineRule="exact"/>
        <w:rPr>
          <w:sz w:val="20"/>
          <w:szCs w:val="20"/>
        </w:rPr>
      </w:pPr>
    </w:p>
    <w:p w14:paraId="03DB1DA8" w14:textId="77777777" w:rsidR="00E10586" w:rsidRDefault="00000000">
      <w:pPr>
        <w:spacing w:line="255" w:lineRule="auto"/>
        <w:ind w:right="140"/>
        <w:jc w:val="both"/>
        <w:rPr>
          <w:sz w:val="20"/>
          <w:szCs w:val="20"/>
        </w:rPr>
      </w:pPr>
      <w:r>
        <w:rPr>
          <w:rFonts w:ascii="Arial" w:eastAsia="Arial" w:hAnsi="Arial" w:cs="Arial"/>
        </w:rPr>
        <w:t>Wir bitten darum, dass alle dunklen kosmischen Schriftrollen, die mit ihnen verbunden sind, durch das Blut des Lammes gekennzeichnet werden und dass sie unser Leben nicht mehr leiten und aufrechterhalten.</w:t>
      </w:r>
    </w:p>
    <w:p w14:paraId="080D5714" w14:textId="77777777" w:rsidR="00AC4C03" w:rsidRDefault="00AC4C03" w:rsidP="00AC4C03">
      <w:pPr>
        <w:spacing w:line="134" w:lineRule="exact"/>
        <w:rPr>
          <w:sz w:val="20"/>
          <w:szCs w:val="20"/>
        </w:rPr>
      </w:pPr>
    </w:p>
    <w:p w14:paraId="02D251B7" w14:textId="77777777" w:rsidR="00E10586" w:rsidRDefault="00000000">
      <w:pPr>
        <w:spacing w:line="253" w:lineRule="auto"/>
        <w:ind w:right="160"/>
        <w:jc w:val="both"/>
        <w:rPr>
          <w:sz w:val="20"/>
          <w:szCs w:val="20"/>
        </w:rPr>
      </w:pPr>
      <w:r>
        <w:rPr>
          <w:rFonts w:ascii="Arial" w:eastAsia="Arial" w:hAnsi="Arial" w:cs="Arial"/>
        </w:rPr>
        <w:t>Wir bereuen, dass wir uns quantenmäßig mit diesen Strukturen und/oder Energiekräften verstrickt haben und bitten darum, dass das Schwert des Herrn uns losschneidet und befreit.</w:t>
      </w:r>
    </w:p>
    <w:p w14:paraId="59959CD7" w14:textId="77777777" w:rsidR="00AC4C03" w:rsidRDefault="00AC4C03" w:rsidP="00AC4C03">
      <w:pPr>
        <w:spacing w:line="140" w:lineRule="exact"/>
        <w:rPr>
          <w:sz w:val="20"/>
          <w:szCs w:val="20"/>
        </w:rPr>
      </w:pPr>
    </w:p>
    <w:p w14:paraId="5BAEC942" w14:textId="77777777" w:rsidR="00E10586" w:rsidRDefault="00000000">
      <w:pPr>
        <w:spacing w:line="255" w:lineRule="auto"/>
        <w:ind w:right="40"/>
        <w:rPr>
          <w:sz w:val="20"/>
          <w:szCs w:val="20"/>
        </w:rPr>
      </w:pPr>
      <w:r>
        <w:rPr>
          <w:rFonts w:ascii="Arial" w:eastAsia="Arial" w:hAnsi="Arial" w:cs="Arial"/>
        </w:rPr>
        <w:t>Wir bitten darum, dass alle Frequenzen und Schwingungen, die uns an diese binden, durch das Blut des Lammes verändert und umgewandelt werden. Wir entscheiden uns dafür, mit den Energien und Frequenzen des wahren Lichtreichs zu schwingen.</w:t>
      </w:r>
    </w:p>
    <w:p w14:paraId="5B6BE20F" w14:textId="77777777" w:rsidR="00AC4C03" w:rsidRDefault="00AC4C03" w:rsidP="00AC4C03">
      <w:pPr>
        <w:sectPr w:rsidR="00AC4C03">
          <w:pgSz w:w="8400" w:h="11908"/>
          <w:pgMar w:top="1440" w:right="1432" w:bottom="145" w:left="1440" w:header="0" w:footer="0" w:gutter="0"/>
          <w:cols w:space="720" w:equalWidth="0">
            <w:col w:w="5520"/>
          </w:cols>
        </w:sectPr>
      </w:pPr>
    </w:p>
    <w:p w14:paraId="54CC47AB" w14:textId="77777777" w:rsidR="00AC4C03" w:rsidRDefault="00AC4C03" w:rsidP="00AC4C03">
      <w:pPr>
        <w:spacing w:line="200" w:lineRule="exact"/>
        <w:rPr>
          <w:sz w:val="20"/>
          <w:szCs w:val="20"/>
        </w:rPr>
      </w:pPr>
    </w:p>
    <w:p w14:paraId="3BE64C61" w14:textId="77777777" w:rsidR="00AC4C03" w:rsidRDefault="00AC4C03" w:rsidP="00AC4C03">
      <w:pPr>
        <w:spacing w:line="397" w:lineRule="exact"/>
        <w:rPr>
          <w:sz w:val="20"/>
          <w:szCs w:val="20"/>
        </w:rPr>
      </w:pPr>
    </w:p>
    <w:p w14:paraId="0D0CF63D" w14:textId="77777777" w:rsidR="00E10586" w:rsidRDefault="00000000">
      <w:pPr>
        <w:ind w:left="5140"/>
        <w:rPr>
          <w:sz w:val="20"/>
          <w:szCs w:val="20"/>
        </w:rPr>
      </w:pPr>
      <w:r>
        <w:rPr>
          <w:rFonts w:ascii="Arial" w:eastAsia="Arial" w:hAnsi="Arial" w:cs="Arial"/>
        </w:rPr>
        <w:t>407</w:t>
      </w:r>
    </w:p>
    <w:p w14:paraId="454F433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CD1C87B" w14:textId="77777777" w:rsidR="00AC4C03" w:rsidRDefault="00AC4C03" w:rsidP="00AC4C03">
      <w:pPr>
        <w:spacing w:line="11" w:lineRule="exact"/>
        <w:rPr>
          <w:sz w:val="20"/>
          <w:szCs w:val="20"/>
        </w:rPr>
      </w:pPr>
      <w:bookmarkStart w:id="423" w:name="page424"/>
      <w:bookmarkEnd w:id="423"/>
    </w:p>
    <w:p w14:paraId="6704DF10" w14:textId="77777777" w:rsidR="00E10586" w:rsidRDefault="00000000">
      <w:pPr>
        <w:spacing w:line="257" w:lineRule="auto"/>
        <w:ind w:right="100"/>
        <w:rPr>
          <w:sz w:val="20"/>
          <w:szCs w:val="20"/>
        </w:rPr>
      </w:pPr>
      <w:r>
        <w:rPr>
          <w:rFonts w:ascii="Arial" w:eastAsia="Arial" w:hAnsi="Arial" w:cs="Arial"/>
        </w:rPr>
        <w:t>Wir bringen jeden Altar, der mit diesen Wesenheiten, Strukturen oder Energien in Verbindung steht, unter das Blut des Lammes. Wir übernehmen die volle Verantwortung für jedes Opfer, das auf diesen Altären dargebracht wurde, und bringen sie durch das Blut des Lammes zum Schweigen. Wir bringen alle Rituale und Einweihungszeremonien, die mit diesen Altären in Verbindung stehen, unter das Blut des Lammes und erklären sie damit für null und nichtig.</w:t>
      </w:r>
    </w:p>
    <w:p w14:paraId="40EE547C" w14:textId="77777777" w:rsidR="00AC4C03" w:rsidRDefault="00AC4C03" w:rsidP="00AC4C03">
      <w:pPr>
        <w:spacing w:line="137" w:lineRule="exact"/>
        <w:rPr>
          <w:sz w:val="20"/>
          <w:szCs w:val="20"/>
        </w:rPr>
      </w:pPr>
    </w:p>
    <w:p w14:paraId="122BF390" w14:textId="77777777" w:rsidR="00E10586" w:rsidRDefault="00000000">
      <w:pPr>
        <w:spacing w:line="257" w:lineRule="auto"/>
        <w:ind w:right="40"/>
        <w:rPr>
          <w:sz w:val="20"/>
          <w:szCs w:val="20"/>
        </w:rPr>
      </w:pPr>
      <w:r>
        <w:rPr>
          <w:rFonts w:ascii="Arial" w:eastAsia="Arial" w:hAnsi="Arial" w:cs="Arial"/>
        </w:rPr>
        <w:t>Wir blasen die Kerzen aus, lösen die Hexenkreise auf, bringen das Blut zum Schweigen, löschen die Feuer und kennzeichnen das Opfer als Widmung an JHWH. Wir rufen alle, die sich noch auf diesen Altären oder Ritualen befinden, durch das Blut des Lammes heraus. Wir bitten darum, dass sie gereinigt werden und in das Herz des Vaters zur Heilung gelegt werden. Wir brechen die Magie und die Quantenkraft, die mit ihnen verbunden sind, von allem, was zu uns gehört.</w:t>
      </w:r>
    </w:p>
    <w:p w14:paraId="3B2B9EF9" w14:textId="77777777" w:rsidR="00AC4C03" w:rsidRDefault="00AC4C03" w:rsidP="00AC4C03">
      <w:pPr>
        <w:spacing w:line="128" w:lineRule="exact"/>
        <w:rPr>
          <w:sz w:val="20"/>
          <w:szCs w:val="20"/>
        </w:rPr>
      </w:pPr>
    </w:p>
    <w:p w14:paraId="137E9120" w14:textId="77777777" w:rsidR="00E10586" w:rsidRDefault="00000000">
      <w:pPr>
        <w:rPr>
          <w:sz w:val="20"/>
          <w:szCs w:val="20"/>
        </w:rPr>
      </w:pPr>
      <w:r>
        <w:rPr>
          <w:rFonts w:ascii="Arial" w:eastAsia="Arial" w:hAnsi="Arial" w:cs="Arial"/>
        </w:rPr>
        <w:t>Wir bitten um die vollständige Zerstörung dieser Altäre.</w:t>
      </w:r>
    </w:p>
    <w:p w14:paraId="799223DB" w14:textId="77777777" w:rsidR="00AC4C03" w:rsidRDefault="00AC4C03" w:rsidP="00AC4C03">
      <w:pPr>
        <w:spacing w:line="139" w:lineRule="exact"/>
        <w:rPr>
          <w:sz w:val="20"/>
          <w:szCs w:val="20"/>
        </w:rPr>
      </w:pPr>
    </w:p>
    <w:p w14:paraId="76768157" w14:textId="77777777" w:rsidR="00E10586" w:rsidRDefault="00000000">
      <w:pPr>
        <w:rPr>
          <w:sz w:val="20"/>
          <w:szCs w:val="20"/>
        </w:rPr>
      </w:pPr>
      <w:r>
        <w:rPr>
          <w:rFonts w:ascii="Arial" w:eastAsia="Arial" w:hAnsi="Arial" w:cs="Arial"/>
        </w:rPr>
        <w:t>Im Namen Jeschuas und durch das Blut des</w:t>
      </w:r>
    </w:p>
    <w:p w14:paraId="3B4CDF51" w14:textId="77777777" w:rsidR="00AC4C03" w:rsidRDefault="00AC4C03" w:rsidP="00AC4C03">
      <w:pPr>
        <w:spacing w:line="19" w:lineRule="exact"/>
        <w:rPr>
          <w:sz w:val="20"/>
          <w:szCs w:val="20"/>
        </w:rPr>
      </w:pPr>
    </w:p>
    <w:p w14:paraId="0F1FF1E2" w14:textId="77777777" w:rsidR="00E10586" w:rsidRDefault="00000000">
      <w:pPr>
        <w:rPr>
          <w:sz w:val="20"/>
          <w:szCs w:val="20"/>
        </w:rPr>
      </w:pPr>
      <w:r>
        <w:rPr>
          <w:rFonts w:ascii="Arial" w:eastAsia="Arial" w:hAnsi="Arial" w:cs="Arial"/>
        </w:rPr>
        <w:t>Lamm:</w:t>
      </w:r>
    </w:p>
    <w:p w14:paraId="578F1B34" w14:textId="77777777" w:rsidR="00AC4C03" w:rsidRDefault="00AC4C03" w:rsidP="00AC4C03">
      <w:pPr>
        <w:spacing w:line="153" w:lineRule="exact"/>
        <w:rPr>
          <w:sz w:val="20"/>
          <w:szCs w:val="20"/>
        </w:rPr>
      </w:pPr>
    </w:p>
    <w:p w14:paraId="28138B42" w14:textId="77777777" w:rsidR="00E10586" w:rsidRDefault="00000000">
      <w:pPr>
        <w:spacing w:line="256" w:lineRule="auto"/>
        <w:ind w:right="200"/>
        <w:rPr>
          <w:sz w:val="20"/>
          <w:szCs w:val="20"/>
        </w:rPr>
      </w:pPr>
      <w:r>
        <w:rPr>
          <w:rFonts w:ascii="Arial" w:eastAsia="Arial" w:hAnsi="Arial" w:cs="Arial"/>
        </w:rPr>
        <w:t>Wir verzichten auf die dunkle Herrlichkeit, den Glanz, die Pracht, die Vorherrschaft und die Exzellenz der Himmelskörper und lehnen sie ab. Wo wir diese als Erbe angenommen haben, wollen wir sie Jeschua als Opfer darbringen.</w:t>
      </w:r>
    </w:p>
    <w:p w14:paraId="10D23600" w14:textId="77777777" w:rsidR="00AC4C03" w:rsidRDefault="00AC4C03" w:rsidP="00AC4C03">
      <w:pPr>
        <w:spacing w:line="135" w:lineRule="exact"/>
        <w:rPr>
          <w:sz w:val="20"/>
          <w:szCs w:val="20"/>
        </w:rPr>
      </w:pPr>
    </w:p>
    <w:p w14:paraId="6B6E5B5D" w14:textId="77777777" w:rsidR="00E10586" w:rsidRDefault="00000000">
      <w:pPr>
        <w:spacing w:line="256" w:lineRule="auto"/>
        <w:ind w:right="40"/>
        <w:rPr>
          <w:sz w:val="20"/>
          <w:szCs w:val="20"/>
        </w:rPr>
      </w:pPr>
      <w:r>
        <w:rPr>
          <w:rFonts w:ascii="Arial" w:eastAsia="Arial" w:hAnsi="Arial" w:cs="Arial"/>
        </w:rPr>
        <w:t>Wir tun Buße und übernehmen die volle Verantwortung dafür, dass wir Satans Angebot, die Reiche des Kosmos zu besitzen, angenommen haben. Wir bereuen, dass wir uns vor ihm niedergeworfen und ihn zu unserem Vater und/oder Meister und Herrscher erklärt haben.</w:t>
      </w:r>
    </w:p>
    <w:p w14:paraId="03B3F5ED" w14:textId="77777777" w:rsidR="00AC4C03" w:rsidRDefault="00AC4C03" w:rsidP="00AC4C03">
      <w:pPr>
        <w:spacing w:line="124" w:lineRule="exact"/>
        <w:rPr>
          <w:sz w:val="20"/>
          <w:szCs w:val="20"/>
        </w:rPr>
      </w:pPr>
    </w:p>
    <w:p w14:paraId="29EE3162" w14:textId="77777777" w:rsidR="00E10586" w:rsidRDefault="00000000">
      <w:pPr>
        <w:rPr>
          <w:sz w:val="20"/>
          <w:szCs w:val="20"/>
        </w:rPr>
      </w:pPr>
      <w:r>
        <w:rPr>
          <w:rFonts w:ascii="Arial" w:eastAsia="Arial" w:hAnsi="Arial" w:cs="Arial"/>
        </w:rPr>
        <w:t>Im Namen Jeschuas und durch das Blut des</w:t>
      </w:r>
    </w:p>
    <w:p w14:paraId="31E93D7E" w14:textId="77777777" w:rsidR="00AC4C03" w:rsidRDefault="00AC4C03" w:rsidP="00AC4C03">
      <w:pPr>
        <w:spacing w:line="19" w:lineRule="exact"/>
        <w:rPr>
          <w:sz w:val="20"/>
          <w:szCs w:val="20"/>
        </w:rPr>
      </w:pPr>
    </w:p>
    <w:p w14:paraId="5BE8C9C9" w14:textId="77777777" w:rsidR="00E10586" w:rsidRDefault="00000000">
      <w:pPr>
        <w:rPr>
          <w:sz w:val="20"/>
          <w:szCs w:val="20"/>
        </w:rPr>
      </w:pPr>
      <w:r>
        <w:rPr>
          <w:rFonts w:ascii="Arial" w:eastAsia="Arial" w:hAnsi="Arial" w:cs="Arial"/>
        </w:rPr>
        <w:t>Lamm, wir verleugnen und kündigen:</w:t>
      </w:r>
    </w:p>
    <w:p w14:paraId="0C921B02" w14:textId="77777777" w:rsidR="00AC4C03" w:rsidRDefault="00AC4C03" w:rsidP="00AC4C03">
      <w:pPr>
        <w:spacing w:line="151" w:lineRule="exact"/>
        <w:rPr>
          <w:sz w:val="20"/>
          <w:szCs w:val="20"/>
        </w:rPr>
      </w:pPr>
    </w:p>
    <w:p w14:paraId="5C22E049" w14:textId="77777777" w:rsidR="00E10586" w:rsidRDefault="00000000">
      <w:pPr>
        <w:numPr>
          <w:ilvl w:val="0"/>
          <w:numId w:val="108"/>
        </w:numPr>
        <w:tabs>
          <w:tab w:val="left" w:pos="280"/>
        </w:tabs>
        <w:ind w:left="280" w:hanging="279"/>
        <w:rPr>
          <w:rFonts w:ascii="Arial" w:eastAsia="Arial" w:hAnsi="Arial" w:cs="Arial"/>
        </w:rPr>
      </w:pPr>
      <w:r>
        <w:rPr>
          <w:rFonts w:ascii="Arial" w:eastAsia="Arial" w:hAnsi="Arial" w:cs="Arial"/>
        </w:rPr>
        <w:t>die Position, den Rang und die Identität, sein Sohn zu sein,</w:t>
      </w:r>
    </w:p>
    <w:p w14:paraId="41033214" w14:textId="77777777" w:rsidR="00AC4C03" w:rsidRDefault="00AC4C03" w:rsidP="00AC4C03">
      <w:pPr>
        <w:sectPr w:rsidR="00AC4C03">
          <w:pgSz w:w="8400" w:h="11908"/>
          <w:pgMar w:top="1440" w:right="1432" w:bottom="145" w:left="1440" w:header="0" w:footer="0" w:gutter="0"/>
          <w:cols w:space="720" w:equalWidth="0">
            <w:col w:w="5520"/>
          </w:cols>
        </w:sectPr>
      </w:pPr>
    </w:p>
    <w:p w14:paraId="32A4EFC6" w14:textId="77777777" w:rsidR="00AC4C03" w:rsidRDefault="00AC4C03" w:rsidP="00AC4C03">
      <w:pPr>
        <w:spacing w:line="200" w:lineRule="exact"/>
        <w:rPr>
          <w:sz w:val="20"/>
          <w:szCs w:val="20"/>
        </w:rPr>
      </w:pPr>
    </w:p>
    <w:p w14:paraId="7C8F55D8" w14:textId="77777777" w:rsidR="00AC4C03" w:rsidRDefault="00AC4C03" w:rsidP="00AC4C03">
      <w:pPr>
        <w:spacing w:line="280" w:lineRule="exact"/>
        <w:rPr>
          <w:sz w:val="20"/>
          <w:szCs w:val="20"/>
        </w:rPr>
      </w:pPr>
    </w:p>
    <w:p w14:paraId="21DD3449" w14:textId="77777777" w:rsidR="00E10586" w:rsidRDefault="00000000">
      <w:pPr>
        <w:ind w:left="5140"/>
        <w:rPr>
          <w:sz w:val="20"/>
          <w:szCs w:val="20"/>
        </w:rPr>
      </w:pPr>
      <w:r>
        <w:rPr>
          <w:rFonts w:ascii="Arial" w:eastAsia="Arial" w:hAnsi="Arial" w:cs="Arial"/>
        </w:rPr>
        <w:t>408</w:t>
      </w:r>
    </w:p>
    <w:p w14:paraId="3E2B8EE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815876A" w14:textId="77777777" w:rsidR="00AC4C03" w:rsidRDefault="00AC4C03" w:rsidP="00AC4C03">
      <w:pPr>
        <w:spacing w:line="13" w:lineRule="exact"/>
        <w:rPr>
          <w:sz w:val="20"/>
          <w:szCs w:val="20"/>
        </w:rPr>
      </w:pPr>
      <w:bookmarkStart w:id="424" w:name="page425"/>
      <w:bookmarkEnd w:id="424"/>
    </w:p>
    <w:p w14:paraId="5CF8A507" w14:textId="77777777" w:rsidR="00E10586" w:rsidRDefault="00000000">
      <w:pPr>
        <w:numPr>
          <w:ilvl w:val="0"/>
          <w:numId w:val="109"/>
        </w:numPr>
        <w:tabs>
          <w:tab w:val="left" w:pos="280"/>
        </w:tabs>
        <w:ind w:left="280" w:hanging="279"/>
        <w:rPr>
          <w:rFonts w:ascii="Arial" w:eastAsia="Arial" w:hAnsi="Arial" w:cs="Arial"/>
        </w:rPr>
      </w:pPr>
      <w:r>
        <w:rPr>
          <w:rFonts w:ascii="Arial" w:eastAsia="Arial" w:hAnsi="Arial" w:cs="Arial"/>
        </w:rPr>
        <w:t>Satans königliche Blutlinie und sein Erbe,</w:t>
      </w:r>
    </w:p>
    <w:p w14:paraId="49DFEE3C" w14:textId="77777777" w:rsidR="00AC4C03" w:rsidRDefault="00AC4C03" w:rsidP="00AC4C03">
      <w:pPr>
        <w:spacing w:line="44" w:lineRule="exact"/>
        <w:rPr>
          <w:rFonts w:ascii="Arial" w:eastAsia="Arial" w:hAnsi="Arial" w:cs="Arial"/>
        </w:rPr>
      </w:pPr>
    </w:p>
    <w:p w14:paraId="2EC354D5" w14:textId="77777777" w:rsidR="00E10586" w:rsidRDefault="00000000">
      <w:pPr>
        <w:numPr>
          <w:ilvl w:val="0"/>
          <w:numId w:val="109"/>
        </w:numPr>
        <w:tabs>
          <w:tab w:val="left" w:pos="280"/>
        </w:tabs>
        <w:spacing w:line="253" w:lineRule="auto"/>
        <w:ind w:left="280" w:right="360" w:hanging="279"/>
        <w:rPr>
          <w:rFonts w:ascii="Arial" w:eastAsia="Arial" w:hAnsi="Arial" w:cs="Arial"/>
        </w:rPr>
      </w:pPr>
      <w:r>
        <w:rPr>
          <w:rFonts w:ascii="Arial" w:eastAsia="Arial" w:hAnsi="Arial" w:cs="Arial"/>
        </w:rPr>
        <w:t>die Stellung und die Ehre, mit ihm zu herrschen und zu regieren,</w:t>
      </w:r>
    </w:p>
    <w:p w14:paraId="169A2B79" w14:textId="77777777" w:rsidR="00AC4C03" w:rsidRDefault="00AC4C03" w:rsidP="00AC4C03">
      <w:pPr>
        <w:spacing w:line="27" w:lineRule="exact"/>
        <w:rPr>
          <w:rFonts w:ascii="Arial" w:eastAsia="Arial" w:hAnsi="Arial" w:cs="Arial"/>
        </w:rPr>
      </w:pPr>
    </w:p>
    <w:p w14:paraId="33828E5C" w14:textId="77777777" w:rsidR="00E10586" w:rsidRDefault="00000000">
      <w:pPr>
        <w:numPr>
          <w:ilvl w:val="0"/>
          <w:numId w:val="109"/>
        </w:numPr>
        <w:tabs>
          <w:tab w:val="left" w:pos="280"/>
        </w:tabs>
        <w:spacing w:line="253" w:lineRule="auto"/>
        <w:ind w:left="280" w:right="360" w:hanging="279"/>
        <w:rPr>
          <w:rFonts w:ascii="Arial" w:eastAsia="Arial" w:hAnsi="Arial" w:cs="Arial"/>
        </w:rPr>
      </w:pPr>
      <w:r>
        <w:rPr>
          <w:rFonts w:ascii="Arial" w:eastAsia="Arial" w:hAnsi="Arial" w:cs="Arial"/>
        </w:rPr>
        <w:t>in den himmlischen Örtern neben ihm zu sitzen, wie auch</w:t>
      </w:r>
    </w:p>
    <w:p w14:paraId="329C2B40" w14:textId="77777777" w:rsidR="00AC4C03" w:rsidRDefault="00AC4C03" w:rsidP="00AC4C03">
      <w:pPr>
        <w:spacing w:line="26" w:lineRule="exact"/>
        <w:rPr>
          <w:rFonts w:ascii="Arial" w:eastAsia="Arial" w:hAnsi="Arial" w:cs="Arial"/>
        </w:rPr>
      </w:pPr>
    </w:p>
    <w:p w14:paraId="2C340932" w14:textId="77777777" w:rsidR="00E10586" w:rsidRDefault="00000000">
      <w:pPr>
        <w:numPr>
          <w:ilvl w:val="0"/>
          <w:numId w:val="109"/>
        </w:numPr>
        <w:tabs>
          <w:tab w:val="left" w:pos="280"/>
        </w:tabs>
        <w:spacing w:line="253" w:lineRule="auto"/>
        <w:ind w:left="280" w:right="160" w:hanging="279"/>
        <w:rPr>
          <w:rFonts w:ascii="Arial" w:eastAsia="Arial" w:hAnsi="Arial" w:cs="Arial"/>
        </w:rPr>
      </w:pPr>
      <w:r>
        <w:rPr>
          <w:rFonts w:ascii="Arial" w:eastAsia="Arial" w:hAnsi="Arial" w:cs="Arial"/>
        </w:rPr>
        <w:t>die fünf ICH-Willen, die ich geäußert habe, als ich JHWH als meinen Gott verleugnet habe.</w:t>
      </w:r>
    </w:p>
    <w:p w14:paraId="63519FEC" w14:textId="77777777" w:rsidR="00AC4C03" w:rsidRDefault="00AC4C03" w:rsidP="00AC4C03">
      <w:pPr>
        <w:spacing w:line="139" w:lineRule="exact"/>
        <w:rPr>
          <w:sz w:val="20"/>
          <w:szCs w:val="20"/>
        </w:rPr>
      </w:pPr>
    </w:p>
    <w:p w14:paraId="4D711BFE" w14:textId="77777777" w:rsidR="00E10586" w:rsidRDefault="00000000">
      <w:pPr>
        <w:spacing w:line="257" w:lineRule="auto"/>
        <w:ind w:right="20"/>
        <w:rPr>
          <w:sz w:val="20"/>
          <w:szCs w:val="20"/>
        </w:rPr>
      </w:pPr>
      <w:r>
        <w:rPr>
          <w:rFonts w:ascii="Arial" w:eastAsia="Arial" w:hAnsi="Arial" w:cs="Arial"/>
        </w:rPr>
        <w:t>Heute geben wir eine neue Erklärung an alles ab, was uns betrifft. Wir wählen Jeschua als unseren König. Wir bringen unseren Bund und unsere Taufe in seinen Tod und seine Auferstehung als Zeugnis unseres Bündnisses mit Christus vor Gericht. Wir erklären, dass diese Erklärung des Glaubens und des Bundes, die durch das Wasser, das Wort und das Blut besiegelt wurde, alle anderen dunklen Widmungen, Äußerungen, Einweihungen oder Bündnisse übertrumpft.</w:t>
      </w:r>
    </w:p>
    <w:p w14:paraId="074BB166" w14:textId="77777777" w:rsidR="00AC4C03" w:rsidRDefault="00AC4C03" w:rsidP="00AC4C03">
      <w:pPr>
        <w:spacing w:line="128" w:lineRule="exact"/>
        <w:rPr>
          <w:sz w:val="20"/>
          <w:szCs w:val="20"/>
        </w:rPr>
      </w:pPr>
    </w:p>
    <w:p w14:paraId="7DE14C86" w14:textId="77777777" w:rsidR="00E10586" w:rsidRDefault="00000000">
      <w:pPr>
        <w:rPr>
          <w:sz w:val="20"/>
          <w:szCs w:val="20"/>
        </w:rPr>
      </w:pPr>
      <w:r>
        <w:rPr>
          <w:rFonts w:ascii="Arial" w:eastAsia="Arial" w:hAnsi="Arial" w:cs="Arial"/>
        </w:rPr>
        <w:t>Im Namen Jeschuas und durch das Blut des</w:t>
      </w:r>
    </w:p>
    <w:p w14:paraId="4741B2E8" w14:textId="77777777" w:rsidR="00AC4C03" w:rsidRDefault="00AC4C03" w:rsidP="00AC4C03">
      <w:pPr>
        <w:spacing w:line="19" w:lineRule="exact"/>
        <w:rPr>
          <w:sz w:val="20"/>
          <w:szCs w:val="20"/>
        </w:rPr>
      </w:pPr>
    </w:p>
    <w:p w14:paraId="3E793C6F" w14:textId="77777777" w:rsidR="00E10586" w:rsidRDefault="00000000">
      <w:pPr>
        <w:rPr>
          <w:sz w:val="20"/>
          <w:szCs w:val="20"/>
        </w:rPr>
      </w:pPr>
      <w:r>
        <w:rPr>
          <w:rFonts w:ascii="Arial" w:eastAsia="Arial" w:hAnsi="Arial" w:cs="Arial"/>
        </w:rPr>
        <w:t>Lamm:</w:t>
      </w:r>
    </w:p>
    <w:p w14:paraId="4C10331C" w14:textId="77777777" w:rsidR="00AC4C03" w:rsidRDefault="00AC4C03" w:rsidP="00AC4C03">
      <w:pPr>
        <w:spacing w:line="149" w:lineRule="exact"/>
        <w:rPr>
          <w:sz w:val="20"/>
          <w:szCs w:val="20"/>
        </w:rPr>
      </w:pPr>
    </w:p>
    <w:p w14:paraId="24858946" w14:textId="77777777" w:rsidR="00E10586" w:rsidRDefault="00000000">
      <w:pPr>
        <w:spacing w:line="255" w:lineRule="auto"/>
        <w:ind w:right="400"/>
        <w:rPr>
          <w:sz w:val="20"/>
          <w:szCs w:val="20"/>
        </w:rPr>
      </w:pPr>
      <w:r>
        <w:rPr>
          <w:rFonts w:ascii="Arial" w:eastAsia="Arial" w:hAnsi="Arial" w:cs="Arial"/>
        </w:rPr>
        <w:t>Wir bereuen, dass wir das Licht als Lebenskraft, das wir als Abbild Gottes in uns tragen, mit dem Reich der Finsternis vertauscht haben.</w:t>
      </w:r>
    </w:p>
    <w:p w14:paraId="31EFFC93" w14:textId="77777777" w:rsidR="00AC4C03" w:rsidRDefault="00AC4C03" w:rsidP="00AC4C03">
      <w:pPr>
        <w:spacing w:line="134" w:lineRule="exact"/>
        <w:rPr>
          <w:sz w:val="20"/>
          <w:szCs w:val="20"/>
        </w:rPr>
      </w:pPr>
    </w:p>
    <w:p w14:paraId="5EB96B71" w14:textId="77777777" w:rsidR="00E10586" w:rsidRDefault="00000000">
      <w:pPr>
        <w:spacing w:line="256" w:lineRule="auto"/>
        <w:ind w:right="60"/>
        <w:rPr>
          <w:sz w:val="20"/>
          <w:szCs w:val="20"/>
        </w:rPr>
      </w:pPr>
      <w:r>
        <w:rPr>
          <w:rFonts w:ascii="Arial" w:eastAsia="Arial" w:hAnsi="Arial" w:cs="Arial"/>
        </w:rPr>
        <w:t>Wir bereuen, dass das Licht, das in uns war, zur Dunkelheit geworden ist. Wir bereuen, dass wir das Bild und die Ähnlichkeit der kosmischen Wesenheiten angenommen haben und dadurch ihr geistiges Territorium und ihre Allgegenwart aufgebaut und vergrößert haben.</w:t>
      </w:r>
    </w:p>
    <w:p w14:paraId="0A5BB84D" w14:textId="77777777" w:rsidR="00AC4C03" w:rsidRDefault="00AC4C03" w:rsidP="00AC4C03">
      <w:pPr>
        <w:spacing w:line="133" w:lineRule="exact"/>
        <w:rPr>
          <w:sz w:val="20"/>
          <w:szCs w:val="20"/>
        </w:rPr>
      </w:pPr>
    </w:p>
    <w:p w14:paraId="7BBA2B2D" w14:textId="77777777" w:rsidR="00E10586" w:rsidRDefault="00000000">
      <w:pPr>
        <w:spacing w:line="249" w:lineRule="auto"/>
        <w:ind w:right="720"/>
        <w:jc w:val="both"/>
        <w:rPr>
          <w:sz w:val="20"/>
          <w:szCs w:val="20"/>
        </w:rPr>
      </w:pPr>
      <w:r>
        <w:rPr>
          <w:rFonts w:ascii="Arial" w:eastAsia="Arial" w:hAnsi="Arial" w:cs="Arial"/>
        </w:rPr>
        <w:t>Wir bitten darum, dass alles, was mit ihnen in uns zu tun hat, abgekoppelt, ausgezogen, abgebaut und entfernt wird.</w:t>
      </w:r>
    </w:p>
    <w:p w14:paraId="301748F2" w14:textId="77777777" w:rsidR="00AC4C03" w:rsidRDefault="00AC4C03" w:rsidP="00AC4C03">
      <w:pPr>
        <w:spacing w:line="139" w:lineRule="exact"/>
        <w:rPr>
          <w:sz w:val="20"/>
          <w:szCs w:val="20"/>
        </w:rPr>
      </w:pPr>
    </w:p>
    <w:p w14:paraId="08563F76" w14:textId="77777777" w:rsidR="00E10586" w:rsidRDefault="00000000">
      <w:pPr>
        <w:spacing w:line="255" w:lineRule="auto"/>
        <w:ind w:right="20"/>
        <w:rPr>
          <w:sz w:val="20"/>
          <w:szCs w:val="20"/>
        </w:rPr>
      </w:pPr>
      <w:r>
        <w:rPr>
          <w:rFonts w:ascii="Arial" w:eastAsia="Arial" w:hAnsi="Arial" w:cs="Arial"/>
        </w:rPr>
        <w:t>Wir verzichten darauf, zu ihrem Bild und Gleichnis zu werden und uns in sie zu verwandeln, und bitten darum, dass wir unser wahres Selbst wiederherstellen können. Wir entscheiden uns, die</w:t>
      </w:r>
    </w:p>
    <w:p w14:paraId="6FCD59A5" w14:textId="77777777" w:rsidR="00AC4C03" w:rsidRDefault="00AC4C03" w:rsidP="00AC4C03">
      <w:pPr>
        <w:sectPr w:rsidR="00AC4C03">
          <w:pgSz w:w="8400" w:h="11908"/>
          <w:pgMar w:top="1440" w:right="1432" w:bottom="145" w:left="1440" w:header="0" w:footer="0" w:gutter="0"/>
          <w:cols w:space="720" w:equalWidth="0">
            <w:col w:w="5520"/>
          </w:cols>
        </w:sectPr>
      </w:pPr>
    </w:p>
    <w:p w14:paraId="33F50F98" w14:textId="77777777" w:rsidR="00AC4C03" w:rsidRDefault="00AC4C03" w:rsidP="00AC4C03">
      <w:pPr>
        <w:spacing w:line="200" w:lineRule="exact"/>
        <w:rPr>
          <w:sz w:val="20"/>
          <w:szCs w:val="20"/>
        </w:rPr>
      </w:pPr>
    </w:p>
    <w:p w14:paraId="5B640F69" w14:textId="77777777" w:rsidR="00AC4C03" w:rsidRDefault="00AC4C03" w:rsidP="00AC4C03">
      <w:pPr>
        <w:spacing w:line="200" w:lineRule="exact"/>
        <w:rPr>
          <w:sz w:val="20"/>
          <w:szCs w:val="20"/>
        </w:rPr>
      </w:pPr>
    </w:p>
    <w:p w14:paraId="28B01D24" w14:textId="77777777" w:rsidR="00AC4C03" w:rsidRDefault="00AC4C03" w:rsidP="00AC4C03">
      <w:pPr>
        <w:spacing w:line="200" w:lineRule="exact"/>
        <w:rPr>
          <w:sz w:val="20"/>
          <w:szCs w:val="20"/>
        </w:rPr>
      </w:pPr>
    </w:p>
    <w:p w14:paraId="075ABA6F" w14:textId="77777777" w:rsidR="00AC4C03" w:rsidRDefault="00AC4C03" w:rsidP="00AC4C03">
      <w:pPr>
        <w:spacing w:line="210" w:lineRule="exact"/>
        <w:rPr>
          <w:sz w:val="20"/>
          <w:szCs w:val="20"/>
        </w:rPr>
      </w:pPr>
    </w:p>
    <w:p w14:paraId="3EAEEB52" w14:textId="77777777" w:rsidR="00E10586" w:rsidRDefault="00000000">
      <w:pPr>
        <w:ind w:left="5140"/>
        <w:rPr>
          <w:sz w:val="20"/>
          <w:szCs w:val="20"/>
        </w:rPr>
      </w:pPr>
      <w:r>
        <w:rPr>
          <w:rFonts w:ascii="Arial" w:eastAsia="Arial" w:hAnsi="Arial" w:cs="Arial"/>
        </w:rPr>
        <w:t>409</w:t>
      </w:r>
    </w:p>
    <w:p w14:paraId="57868F1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02B56B1" w14:textId="77777777" w:rsidR="00AC4C03" w:rsidRDefault="00AC4C03" w:rsidP="00AC4C03">
      <w:pPr>
        <w:spacing w:line="11" w:lineRule="exact"/>
        <w:rPr>
          <w:sz w:val="20"/>
          <w:szCs w:val="20"/>
        </w:rPr>
      </w:pPr>
      <w:bookmarkStart w:id="425" w:name="page426"/>
      <w:bookmarkEnd w:id="425"/>
    </w:p>
    <w:p w14:paraId="79A9A422" w14:textId="77777777" w:rsidR="00E10586" w:rsidRDefault="00000000">
      <w:pPr>
        <w:spacing w:line="249" w:lineRule="auto"/>
        <w:ind w:right="160"/>
        <w:rPr>
          <w:sz w:val="20"/>
          <w:szCs w:val="20"/>
        </w:rPr>
      </w:pPr>
      <w:r>
        <w:rPr>
          <w:rFonts w:ascii="Arial" w:eastAsia="Arial" w:hAnsi="Arial" w:cs="Arial"/>
        </w:rPr>
        <w:t>der himmlischen Energien und Frequenzen, sowie der kosmischen Wesen.</w:t>
      </w:r>
    </w:p>
    <w:p w14:paraId="7C0A9267" w14:textId="77777777" w:rsidR="00AC4C03" w:rsidRDefault="00AC4C03" w:rsidP="00AC4C03">
      <w:pPr>
        <w:spacing w:line="144" w:lineRule="exact"/>
        <w:rPr>
          <w:sz w:val="20"/>
          <w:szCs w:val="20"/>
        </w:rPr>
      </w:pPr>
    </w:p>
    <w:p w14:paraId="3C9F628B" w14:textId="77777777" w:rsidR="00E10586" w:rsidRDefault="00000000">
      <w:pPr>
        <w:spacing w:line="257" w:lineRule="auto"/>
        <w:ind w:right="40"/>
        <w:rPr>
          <w:sz w:val="20"/>
          <w:szCs w:val="20"/>
        </w:rPr>
      </w:pPr>
      <w:r>
        <w:rPr>
          <w:rFonts w:ascii="Arial" w:eastAsia="Arial" w:hAnsi="Arial" w:cs="Arial"/>
        </w:rPr>
        <w:t>Wir übergeben unsere Gene, DNA, Zellen, Erinnerungen und Datenbanken der reinigenden Kraft des Blutes des Lammes. Wir bitten darum, dass das Blut des Lammes die DNA - das Abbild der kosmischen Wesen und himmlischen Strukturen - ihren Verstand, ihren Willen, ihre Begierden und ihre Emotionen von allem, was uns betrifft, entfernt. Bitte gib uns wieder den von dir entworfenen Bauplan.</w:t>
      </w:r>
    </w:p>
    <w:p w14:paraId="49944257" w14:textId="77777777" w:rsidR="00AC4C03" w:rsidRDefault="00AC4C03" w:rsidP="00AC4C03">
      <w:pPr>
        <w:spacing w:line="132" w:lineRule="exact"/>
        <w:rPr>
          <w:sz w:val="20"/>
          <w:szCs w:val="20"/>
        </w:rPr>
      </w:pPr>
    </w:p>
    <w:p w14:paraId="57C1E742" w14:textId="77777777" w:rsidR="00E10586" w:rsidRDefault="00000000">
      <w:pPr>
        <w:spacing w:line="257" w:lineRule="auto"/>
        <w:rPr>
          <w:sz w:val="20"/>
          <w:szCs w:val="20"/>
        </w:rPr>
      </w:pPr>
      <w:r>
        <w:rPr>
          <w:rFonts w:ascii="Arial" w:eastAsia="Arial" w:hAnsi="Arial" w:cs="Arial"/>
        </w:rPr>
        <w:t>Wir tun Buße und übernehmen die volle Verantwortung für den Handel mit unseren Seelen, um den Kosmos zu gewinnen. Wir erkennen an, dass wir unsere Identität in Dir als dem Licht der Welt nicht kannten und deshalb dazu verleitet wurden, unsere Seelen zu tauschen, um das zu bekommen, was Du uns bereits vermacht hast.</w:t>
      </w:r>
    </w:p>
    <w:p w14:paraId="44D1BF25" w14:textId="77777777" w:rsidR="00AC4C03" w:rsidRDefault="00AC4C03" w:rsidP="00AC4C03">
      <w:pPr>
        <w:spacing w:line="135" w:lineRule="exact"/>
        <w:rPr>
          <w:sz w:val="20"/>
          <w:szCs w:val="20"/>
        </w:rPr>
      </w:pPr>
    </w:p>
    <w:p w14:paraId="3D9EC50F" w14:textId="77777777" w:rsidR="00E10586" w:rsidRDefault="00000000">
      <w:pPr>
        <w:spacing w:line="253" w:lineRule="auto"/>
        <w:ind w:right="160"/>
        <w:rPr>
          <w:sz w:val="20"/>
          <w:szCs w:val="20"/>
        </w:rPr>
      </w:pPr>
      <w:r>
        <w:rPr>
          <w:rFonts w:ascii="Arial" w:eastAsia="Arial" w:hAnsi="Arial" w:cs="Arial"/>
        </w:rPr>
        <w:t>Wir tun Buße für unseren Generationenhandel mit dem Reich der Finsternis, um die Macht, die Position und den Rang im Kosmos zu erlangen.</w:t>
      </w:r>
    </w:p>
    <w:p w14:paraId="0EFAA964" w14:textId="77777777" w:rsidR="00AC4C03" w:rsidRDefault="00AC4C03" w:rsidP="00AC4C03">
      <w:pPr>
        <w:spacing w:line="140" w:lineRule="exact"/>
        <w:rPr>
          <w:sz w:val="20"/>
          <w:szCs w:val="20"/>
        </w:rPr>
      </w:pPr>
    </w:p>
    <w:p w14:paraId="41412C1B" w14:textId="77777777" w:rsidR="00E10586" w:rsidRDefault="00000000">
      <w:pPr>
        <w:spacing w:line="253" w:lineRule="auto"/>
        <w:ind w:right="300"/>
        <w:rPr>
          <w:sz w:val="20"/>
          <w:szCs w:val="20"/>
        </w:rPr>
      </w:pPr>
      <w:r>
        <w:rPr>
          <w:rFonts w:ascii="Arial" w:eastAsia="Arial" w:hAnsi="Arial" w:cs="Arial"/>
        </w:rPr>
        <w:t>Wir sagen uns von diesen Generationsgewinnen los und bringen sie unter das Blut des Lammes als Opfer für Jeschua.</w:t>
      </w:r>
    </w:p>
    <w:p w14:paraId="7C45EC49" w14:textId="77777777" w:rsidR="00AC4C03" w:rsidRDefault="00AC4C03" w:rsidP="00AC4C03">
      <w:pPr>
        <w:spacing w:line="136" w:lineRule="exact"/>
        <w:rPr>
          <w:sz w:val="20"/>
          <w:szCs w:val="20"/>
        </w:rPr>
      </w:pPr>
    </w:p>
    <w:p w14:paraId="21869C9D" w14:textId="77777777" w:rsidR="00E10586" w:rsidRDefault="00000000">
      <w:pPr>
        <w:spacing w:line="257" w:lineRule="auto"/>
        <w:rPr>
          <w:sz w:val="20"/>
          <w:szCs w:val="20"/>
        </w:rPr>
      </w:pPr>
      <w:r>
        <w:rPr>
          <w:rFonts w:ascii="Arial" w:eastAsia="Arial" w:hAnsi="Arial" w:cs="Arial"/>
        </w:rPr>
        <w:t>Wir unterwerfen unseren Zustand der Gebrochenheit, des Ruins, der Zerstörung, der Verletzung, des Todes und der Gefangenschaft aufgrund dieser Errungenschaften dem Blut des Lammes - und übergeben alle unsere Wunden zur Heilung. Bitte löse uns von dem, was wir gewonnen haben, damit wir wieder mit Christus vereint und geheilt und wiederhergestellt werden können.</w:t>
      </w:r>
    </w:p>
    <w:p w14:paraId="443302AF" w14:textId="77777777" w:rsidR="00AC4C03" w:rsidRDefault="00AC4C03" w:rsidP="00AC4C03">
      <w:pPr>
        <w:spacing w:line="127" w:lineRule="exact"/>
        <w:rPr>
          <w:sz w:val="20"/>
          <w:szCs w:val="20"/>
        </w:rPr>
      </w:pPr>
    </w:p>
    <w:p w14:paraId="73FAD0A2" w14:textId="77777777" w:rsidR="00E10586" w:rsidRDefault="00000000">
      <w:pPr>
        <w:rPr>
          <w:sz w:val="20"/>
          <w:szCs w:val="20"/>
        </w:rPr>
      </w:pPr>
      <w:r>
        <w:rPr>
          <w:rFonts w:ascii="Arial" w:eastAsia="Arial" w:hAnsi="Arial" w:cs="Arial"/>
        </w:rPr>
        <w:t>Im Namen Jeschuas beten wir.</w:t>
      </w:r>
    </w:p>
    <w:p w14:paraId="7822C79E" w14:textId="77777777" w:rsidR="00AC4C03" w:rsidRDefault="00AC4C03" w:rsidP="00AC4C03">
      <w:pPr>
        <w:sectPr w:rsidR="00AC4C03">
          <w:pgSz w:w="8400" w:h="11908"/>
          <w:pgMar w:top="1440" w:right="1432" w:bottom="145" w:left="1440" w:header="0" w:footer="0" w:gutter="0"/>
          <w:cols w:space="720" w:equalWidth="0">
            <w:col w:w="5520"/>
          </w:cols>
        </w:sectPr>
      </w:pPr>
    </w:p>
    <w:p w14:paraId="6950E079" w14:textId="77777777" w:rsidR="00AC4C03" w:rsidRDefault="00AC4C03" w:rsidP="00AC4C03">
      <w:pPr>
        <w:spacing w:line="200" w:lineRule="exact"/>
        <w:rPr>
          <w:sz w:val="20"/>
          <w:szCs w:val="20"/>
        </w:rPr>
      </w:pPr>
    </w:p>
    <w:p w14:paraId="5EC06755" w14:textId="77777777" w:rsidR="00AC4C03" w:rsidRDefault="00AC4C03" w:rsidP="00AC4C03">
      <w:pPr>
        <w:spacing w:line="200" w:lineRule="exact"/>
        <w:rPr>
          <w:sz w:val="20"/>
          <w:szCs w:val="20"/>
        </w:rPr>
      </w:pPr>
    </w:p>
    <w:p w14:paraId="16491EDE" w14:textId="77777777" w:rsidR="00AC4C03" w:rsidRDefault="00AC4C03" w:rsidP="00AC4C03">
      <w:pPr>
        <w:spacing w:line="200" w:lineRule="exact"/>
        <w:rPr>
          <w:sz w:val="20"/>
          <w:szCs w:val="20"/>
        </w:rPr>
      </w:pPr>
    </w:p>
    <w:p w14:paraId="0E31EF36" w14:textId="77777777" w:rsidR="00AC4C03" w:rsidRDefault="00AC4C03" w:rsidP="00AC4C03">
      <w:pPr>
        <w:spacing w:line="200" w:lineRule="exact"/>
        <w:rPr>
          <w:sz w:val="20"/>
          <w:szCs w:val="20"/>
        </w:rPr>
      </w:pPr>
    </w:p>
    <w:p w14:paraId="2CB2A5D0" w14:textId="77777777" w:rsidR="00AC4C03" w:rsidRDefault="00AC4C03" w:rsidP="00AC4C03">
      <w:pPr>
        <w:spacing w:line="356" w:lineRule="exact"/>
        <w:rPr>
          <w:sz w:val="20"/>
          <w:szCs w:val="20"/>
        </w:rPr>
      </w:pPr>
    </w:p>
    <w:p w14:paraId="5C8FE312" w14:textId="77777777" w:rsidR="00E10586" w:rsidRDefault="00000000">
      <w:pPr>
        <w:ind w:left="5140"/>
        <w:rPr>
          <w:sz w:val="20"/>
          <w:szCs w:val="20"/>
        </w:rPr>
      </w:pPr>
      <w:r>
        <w:rPr>
          <w:rFonts w:ascii="Arial" w:eastAsia="Arial" w:hAnsi="Arial" w:cs="Arial"/>
        </w:rPr>
        <w:t>410</w:t>
      </w:r>
    </w:p>
    <w:p w14:paraId="1707007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2A956F5" w14:textId="77777777" w:rsidR="00E10586" w:rsidRDefault="00000000">
      <w:pPr>
        <w:rPr>
          <w:sz w:val="20"/>
          <w:szCs w:val="20"/>
        </w:rPr>
      </w:pPr>
      <w:bookmarkStart w:id="426" w:name="page427"/>
      <w:bookmarkEnd w:id="426"/>
      <w:r>
        <w:rPr>
          <w:rFonts w:ascii="Calibri Light" w:eastAsia="Calibri Light" w:hAnsi="Calibri Light" w:cs="Calibri Light"/>
          <w:b/>
          <w:bCs/>
          <w:sz w:val="28"/>
          <w:szCs w:val="28"/>
        </w:rPr>
        <w:t>48. Kosmische Wesen, Prinzen und Stämme</w:t>
      </w:r>
    </w:p>
    <w:p w14:paraId="3579AF4D" w14:textId="77777777" w:rsidR="00AC4C03" w:rsidRDefault="00AC4C03" w:rsidP="00AC4C03">
      <w:pPr>
        <w:spacing w:line="160" w:lineRule="exact"/>
        <w:rPr>
          <w:sz w:val="20"/>
          <w:szCs w:val="20"/>
        </w:rPr>
      </w:pPr>
    </w:p>
    <w:p w14:paraId="1846DC98" w14:textId="77777777" w:rsidR="00E10586" w:rsidRDefault="00000000">
      <w:pPr>
        <w:spacing w:line="256" w:lineRule="auto"/>
        <w:ind w:right="80"/>
        <w:rPr>
          <w:sz w:val="20"/>
          <w:szCs w:val="20"/>
        </w:rPr>
      </w:pPr>
      <w:r>
        <w:rPr>
          <w:rFonts w:ascii="Arial" w:eastAsia="Arial" w:hAnsi="Arial" w:cs="Arial"/>
        </w:rPr>
        <w:t xml:space="preserve">Wir haben gesehen, dass Michael und Gabriel als oberste himmlische </w:t>
      </w:r>
      <w:r>
        <w:rPr>
          <w:rFonts w:ascii="Arial" w:eastAsia="Arial" w:hAnsi="Arial" w:cs="Arial"/>
          <w:b/>
          <w:bCs/>
        </w:rPr>
        <w:t>Prinzen gelten</w:t>
      </w:r>
      <w:r>
        <w:rPr>
          <w:rFonts w:ascii="Arial" w:eastAsia="Arial" w:hAnsi="Arial" w:cs="Arial"/>
        </w:rPr>
        <w:t xml:space="preserve">. Wir haben auch gesehen, dass Herrscher über bestimmte Gebiete wie die </w:t>
      </w:r>
      <w:r>
        <w:rPr>
          <w:rFonts w:ascii="Arial" w:eastAsia="Arial" w:hAnsi="Arial" w:cs="Arial"/>
          <w:b/>
          <w:bCs/>
        </w:rPr>
        <w:t xml:space="preserve">Fürsten </w:t>
      </w:r>
      <w:r>
        <w:rPr>
          <w:rFonts w:ascii="Arial" w:eastAsia="Arial" w:hAnsi="Arial" w:cs="Arial"/>
        </w:rPr>
        <w:t>von Griechenland und Persien himmlische Wesen sind. Aber welche anderen Beispiele gibt es in der Bibel?</w:t>
      </w:r>
    </w:p>
    <w:p w14:paraId="71895F80" w14:textId="77777777" w:rsidR="00AC4C03" w:rsidRDefault="00AC4C03" w:rsidP="00AC4C03">
      <w:pPr>
        <w:spacing w:line="135" w:lineRule="exact"/>
        <w:rPr>
          <w:sz w:val="20"/>
          <w:szCs w:val="20"/>
        </w:rPr>
      </w:pPr>
    </w:p>
    <w:p w14:paraId="3E2198C0" w14:textId="77777777" w:rsidR="00E10586" w:rsidRDefault="00000000">
      <w:pPr>
        <w:spacing w:line="255" w:lineRule="auto"/>
        <w:ind w:right="140"/>
        <w:rPr>
          <w:sz w:val="20"/>
          <w:szCs w:val="20"/>
        </w:rPr>
      </w:pPr>
      <w:r>
        <w:rPr>
          <w:rFonts w:ascii="Arial" w:eastAsia="Arial" w:hAnsi="Arial" w:cs="Arial"/>
        </w:rPr>
        <w:t>Es gibt tatsächlich eine ganze Reihe von kosmischen Wesenheiten, die uns bekannt sind, aber wir haben noch nicht die Verbindung hergestellt, dass es sich tatsächlich um himmlische Mächte, Herrscher und Autoritäten handelt.</w:t>
      </w:r>
    </w:p>
    <w:p w14:paraId="29EDE348" w14:textId="77777777" w:rsidR="00AC4C03" w:rsidRDefault="00AC4C03" w:rsidP="00AC4C03">
      <w:pPr>
        <w:spacing w:line="125" w:lineRule="exact"/>
        <w:rPr>
          <w:sz w:val="20"/>
          <w:szCs w:val="20"/>
        </w:rPr>
      </w:pPr>
    </w:p>
    <w:p w14:paraId="2634F95B" w14:textId="77777777" w:rsidR="00E10586" w:rsidRDefault="00000000">
      <w:pPr>
        <w:rPr>
          <w:sz w:val="20"/>
          <w:szCs w:val="20"/>
        </w:rPr>
      </w:pPr>
      <w:r>
        <w:rPr>
          <w:rFonts w:ascii="Arial" w:eastAsia="Arial" w:hAnsi="Arial" w:cs="Arial"/>
        </w:rPr>
        <w:t>Einige der bekanntesten kosmischen Wesen sind:</w:t>
      </w:r>
    </w:p>
    <w:p w14:paraId="594ED460" w14:textId="77777777" w:rsidR="00AC4C03" w:rsidRDefault="00AC4C03" w:rsidP="00AC4C03">
      <w:pPr>
        <w:spacing w:line="151" w:lineRule="exact"/>
        <w:rPr>
          <w:sz w:val="20"/>
          <w:szCs w:val="20"/>
        </w:rPr>
      </w:pPr>
    </w:p>
    <w:p w14:paraId="4036492E"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Tod, Maat und Scheol,</w:t>
      </w:r>
    </w:p>
    <w:p w14:paraId="7DA24F89" w14:textId="77777777" w:rsidR="00AC4C03" w:rsidRDefault="00AC4C03" w:rsidP="00AC4C03">
      <w:pPr>
        <w:spacing w:line="35" w:lineRule="exact"/>
        <w:rPr>
          <w:rFonts w:ascii="Arial" w:eastAsia="Arial" w:hAnsi="Arial" w:cs="Arial"/>
        </w:rPr>
      </w:pPr>
    </w:p>
    <w:p w14:paraId="56D23534"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Mammon,</w:t>
      </w:r>
    </w:p>
    <w:p w14:paraId="594FDE3C" w14:textId="77777777" w:rsidR="00AC4C03" w:rsidRDefault="00AC4C03" w:rsidP="00AC4C03">
      <w:pPr>
        <w:spacing w:line="35" w:lineRule="exact"/>
        <w:rPr>
          <w:rFonts w:ascii="Arial" w:eastAsia="Arial" w:hAnsi="Arial" w:cs="Arial"/>
        </w:rPr>
      </w:pPr>
    </w:p>
    <w:p w14:paraId="680D9589"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Bacchus,</w:t>
      </w:r>
    </w:p>
    <w:p w14:paraId="6C2E9EA1" w14:textId="77777777" w:rsidR="00AC4C03" w:rsidRDefault="00AC4C03" w:rsidP="00AC4C03">
      <w:pPr>
        <w:spacing w:line="35" w:lineRule="exact"/>
        <w:rPr>
          <w:rFonts w:ascii="Arial" w:eastAsia="Arial" w:hAnsi="Arial" w:cs="Arial"/>
        </w:rPr>
      </w:pPr>
    </w:p>
    <w:p w14:paraId="53887BFA"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Isebel,</w:t>
      </w:r>
    </w:p>
    <w:p w14:paraId="3608F878" w14:textId="77777777" w:rsidR="00AC4C03" w:rsidRDefault="00AC4C03" w:rsidP="00AC4C03">
      <w:pPr>
        <w:spacing w:line="35" w:lineRule="exact"/>
        <w:rPr>
          <w:rFonts w:ascii="Arial" w:eastAsia="Arial" w:hAnsi="Arial" w:cs="Arial"/>
        </w:rPr>
      </w:pPr>
    </w:p>
    <w:p w14:paraId="1130D47C"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Königin des Himmels,</w:t>
      </w:r>
    </w:p>
    <w:p w14:paraId="19545810" w14:textId="77777777" w:rsidR="00AC4C03" w:rsidRDefault="00AC4C03" w:rsidP="00AC4C03">
      <w:pPr>
        <w:spacing w:line="35" w:lineRule="exact"/>
        <w:rPr>
          <w:rFonts w:ascii="Arial" w:eastAsia="Arial" w:hAnsi="Arial" w:cs="Arial"/>
        </w:rPr>
      </w:pPr>
    </w:p>
    <w:p w14:paraId="53C32E6F"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Abaddon,</w:t>
      </w:r>
    </w:p>
    <w:p w14:paraId="01D94340" w14:textId="77777777" w:rsidR="00AC4C03" w:rsidRDefault="00AC4C03" w:rsidP="00AC4C03">
      <w:pPr>
        <w:spacing w:line="35" w:lineRule="exact"/>
        <w:rPr>
          <w:rFonts w:ascii="Arial" w:eastAsia="Arial" w:hAnsi="Arial" w:cs="Arial"/>
        </w:rPr>
      </w:pPr>
    </w:p>
    <w:p w14:paraId="06F5A972"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Apollyon,</w:t>
      </w:r>
    </w:p>
    <w:p w14:paraId="197240ED" w14:textId="77777777" w:rsidR="00AC4C03" w:rsidRDefault="00AC4C03" w:rsidP="00AC4C03">
      <w:pPr>
        <w:spacing w:line="44" w:lineRule="exact"/>
        <w:rPr>
          <w:rFonts w:ascii="Arial" w:eastAsia="Arial" w:hAnsi="Arial" w:cs="Arial"/>
        </w:rPr>
      </w:pPr>
    </w:p>
    <w:p w14:paraId="4F318BA5" w14:textId="77777777" w:rsidR="00E10586" w:rsidRDefault="00000000">
      <w:pPr>
        <w:numPr>
          <w:ilvl w:val="0"/>
          <w:numId w:val="110"/>
        </w:numPr>
        <w:tabs>
          <w:tab w:val="left" w:pos="280"/>
        </w:tabs>
        <w:spacing w:line="253" w:lineRule="auto"/>
        <w:ind w:left="280" w:right="760" w:hanging="279"/>
        <w:rPr>
          <w:rFonts w:ascii="Arial" w:eastAsia="Arial" w:hAnsi="Arial" w:cs="Arial"/>
        </w:rPr>
      </w:pPr>
      <w:r>
        <w:rPr>
          <w:rFonts w:ascii="Arial" w:eastAsia="Arial" w:hAnsi="Arial" w:cs="Arial"/>
        </w:rPr>
        <w:t>Baal und Aschera als männliche und weibliche Wesen, die über sexuelle Ungerechtigkeit bestimmt sind,</w:t>
      </w:r>
    </w:p>
    <w:p w14:paraId="3AC71571" w14:textId="77777777" w:rsidR="00AC4C03" w:rsidRDefault="00AC4C03" w:rsidP="00AC4C03">
      <w:pPr>
        <w:spacing w:line="17" w:lineRule="exact"/>
        <w:rPr>
          <w:rFonts w:ascii="Arial" w:eastAsia="Arial" w:hAnsi="Arial" w:cs="Arial"/>
        </w:rPr>
      </w:pPr>
    </w:p>
    <w:p w14:paraId="028E5FC7"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Molech, der Hauptgott der Ammoniter,</w:t>
      </w:r>
    </w:p>
    <w:p w14:paraId="2AFD12F6" w14:textId="77777777" w:rsidR="00AC4C03" w:rsidRDefault="00AC4C03" w:rsidP="00AC4C03">
      <w:pPr>
        <w:spacing w:line="35" w:lineRule="exact"/>
        <w:rPr>
          <w:rFonts w:ascii="Arial" w:eastAsia="Arial" w:hAnsi="Arial" w:cs="Arial"/>
        </w:rPr>
      </w:pPr>
    </w:p>
    <w:p w14:paraId="49CD2DA7"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Kemosch, der Hauptgott der Moabiter, und auch</w:t>
      </w:r>
    </w:p>
    <w:p w14:paraId="5F5D38AE" w14:textId="77777777" w:rsidR="00AC4C03" w:rsidRDefault="00AC4C03" w:rsidP="00AC4C03">
      <w:pPr>
        <w:spacing w:line="35" w:lineRule="exact"/>
        <w:rPr>
          <w:rFonts w:ascii="Arial" w:eastAsia="Arial" w:hAnsi="Arial" w:cs="Arial"/>
        </w:rPr>
      </w:pPr>
    </w:p>
    <w:p w14:paraId="16546353" w14:textId="77777777" w:rsidR="00E10586" w:rsidRDefault="00000000">
      <w:pPr>
        <w:numPr>
          <w:ilvl w:val="0"/>
          <w:numId w:val="110"/>
        </w:numPr>
        <w:tabs>
          <w:tab w:val="left" w:pos="280"/>
        </w:tabs>
        <w:ind w:left="280" w:hanging="279"/>
        <w:rPr>
          <w:rFonts w:ascii="Arial" w:eastAsia="Arial" w:hAnsi="Arial" w:cs="Arial"/>
        </w:rPr>
      </w:pPr>
      <w:r>
        <w:rPr>
          <w:rFonts w:ascii="Arial" w:eastAsia="Arial" w:hAnsi="Arial" w:cs="Arial"/>
        </w:rPr>
        <w:t>Dagon und viele, viele mehr.</w:t>
      </w:r>
    </w:p>
    <w:p w14:paraId="3E732126" w14:textId="77777777" w:rsidR="00AC4C03" w:rsidRDefault="00AC4C03" w:rsidP="00AC4C03">
      <w:pPr>
        <w:spacing w:line="153" w:lineRule="exact"/>
        <w:rPr>
          <w:sz w:val="20"/>
          <w:szCs w:val="20"/>
        </w:rPr>
      </w:pPr>
    </w:p>
    <w:p w14:paraId="61CB78E8" w14:textId="77777777" w:rsidR="00E10586" w:rsidRDefault="00000000">
      <w:pPr>
        <w:spacing w:line="256" w:lineRule="auto"/>
        <w:ind w:right="120"/>
        <w:rPr>
          <w:sz w:val="20"/>
          <w:szCs w:val="20"/>
        </w:rPr>
      </w:pPr>
      <w:r>
        <w:rPr>
          <w:rFonts w:ascii="Arial" w:eastAsia="Arial" w:hAnsi="Arial" w:cs="Arial"/>
        </w:rPr>
        <w:t>Die Hauptaufgabe der dunklen himmlischen Wesen ist es, deine Lebenskraft abzusaugen und zu stehlen. Deine göttliche Energie - das Bild und Gleichnis, das du empfangen hast, denn der Atem JHWHs ist das, was sie wollen.</w:t>
      </w:r>
    </w:p>
    <w:p w14:paraId="55EA4EC5" w14:textId="77777777" w:rsidR="00AC4C03" w:rsidRDefault="00AC4C03" w:rsidP="00AC4C03">
      <w:pPr>
        <w:spacing w:line="133" w:lineRule="exact"/>
        <w:rPr>
          <w:sz w:val="20"/>
          <w:szCs w:val="20"/>
        </w:rPr>
      </w:pPr>
    </w:p>
    <w:p w14:paraId="18DCCA63" w14:textId="77777777" w:rsidR="00E10586" w:rsidRDefault="00000000">
      <w:pPr>
        <w:spacing w:line="253" w:lineRule="auto"/>
        <w:ind w:right="300"/>
        <w:rPr>
          <w:sz w:val="20"/>
          <w:szCs w:val="20"/>
        </w:rPr>
      </w:pPr>
      <w:r>
        <w:rPr>
          <w:rFonts w:ascii="Arial" w:eastAsia="Arial" w:hAnsi="Arial" w:cs="Arial"/>
        </w:rPr>
        <w:t>Aus dem Wort erfahren wir, dass diese kosmischen Wesen oft als Prinzen bezeichnet werden.</w:t>
      </w:r>
    </w:p>
    <w:p w14:paraId="694D043D" w14:textId="77777777" w:rsidR="00AC4C03" w:rsidRDefault="00AC4C03" w:rsidP="00AC4C03">
      <w:pPr>
        <w:sectPr w:rsidR="00AC4C03">
          <w:pgSz w:w="8400" w:h="11908"/>
          <w:pgMar w:top="1436" w:right="1432" w:bottom="145" w:left="1440" w:header="0" w:footer="0" w:gutter="0"/>
          <w:cols w:space="720" w:equalWidth="0">
            <w:col w:w="5520"/>
          </w:cols>
        </w:sectPr>
      </w:pPr>
    </w:p>
    <w:p w14:paraId="4AA894EA" w14:textId="77777777" w:rsidR="00AC4C03" w:rsidRDefault="00AC4C03" w:rsidP="00AC4C03">
      <w:pPr>
        <w:spacing w:line="200" w:lineRule="exact"/>
        <w:rPr>
          <w:sz w:val="20"/>
          <w:szCs w:val="20"/>
        </w:rPr>
      </w:pPr>
    </w:p>
    <w:p w14:paraId="4065BF68" w14:textId="77777777" w:rsidR="00AC4C03" w:rsidRDefault="00AC4C03" w:rsidP="00AC4C03">
      <w:pPr>
        <w:spacing w:line="200" w:lineRule="exact"/>
        <w:rPr>
          <w:sz w:val="20"/>
          <w:szCs w:val="20"/>
        </w:rPr>
      </w:pPr>
    </w:p>
    <w:p w14:paraId="1A6CCFED" w14:textId="77777777" w:rsidR="00AC4C03" w:rsidRDefault="00AC4C03" w:rsidP="00AC4C03">
      <w:pPr>
        <w:spacing w:line="200" w:lineRule="exact"/>
        <w:rPr>
          <w:sz w:val="20"/>
          <w:szCs w:val="20"/>
        </w:rPr>
      </w:pPr>
    </w:p>
    <w:p w14:paraId="5B717417" w14:textId="77777777" w:rsidR="00AC4C03" w:rsidRDefault="00AC4C03" w:rsidP="00AC4C03">
      <w:pPr>
        <w:spacing w:line="282" w:lineRule="exact"/>
        <w:rPr>
          <w:sz w:val="20"/>
          <w:szCs w:val="20"/>
        </w:rPr>
      </w:pPr>
    </w:p>
    <w:p w14:paraId="2A7F6AA7" w14:textId="77777777" w:rsidR="00E10586" w:rsidRDefault="00000000">
      <w:pPr>
        <w:ind w:left="5140"/>
        <w:rPr>
          <w:sz w:val="20"/>
          <w:szCs w:val="20"/>
        </w:rPr>
      </w:pPr>
      <w:r>
        <w:rPr>
          <w:rFonts w:ascii="Arial" w:eastAsia="Arial" w:hAnsi="Arial" w:cs="Arial"/>
        </w:rPr>
        <w:t>411</w:t>
      </w:r>
    </w:p>
    <w:p w14:paraId="752B4967"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18ABF23A" w14:textId="77777777" w:rsidR="00AC4C03" w:rsidRDefault="00AC4C03" w:rsidP="00AC4C03">
      <w:pPr>
        <w:spacing w:line="11" w:lineRule="exact"/>
        <w:rPr>
          <w:sz w:val="20"/>
          <w:szCs w:val="20"/>
        </w:rPr>
      </w:pPr>
      <w:bookmarkStart w:id="427" w:name="page428"/>
      <w:bookmarkEnd w:id="427"/>
    </w:p>
    <w:p w14:paraId="17784DA6" w14:textId="77777777" w:rsidR="00E10586" w:rsidRDefault="00000000">
      <w:pPr>
        <w:spacing w:line="249" w:lineRule="auto"/>
        <w:ind w:right="520"/>
        <w:rPr>
          <w:sz w:val="20"/>
          <w:szCs w:val="20"/>
        </w:rPr>
      </w:pPr>
      <w:r>
        <w:rPr>
          <w:rFonts w:ascii="Arial" w:eastAsia="Arial" w:hAnsi="Arial" w:cs="Arial"/>
          <w:u w:val="single"/>
        </w:rPr>
        <w:t>Prinz (H5387)</w:t>
      </w:r>
      <w:r>
        <w:rPr>
          <w:rFonts w:ascii="Arial" w:eastAsia="Arial" w:hAnsi="Arial" w:cs="Arial"/>
        </w:rPr>
        <w:t>: einer, der sich erhebt, Häuptling, Fürst, Hauptmann, Anführer, aufsteigender Nebel, Dampf, Statthalter, Herrscher.</w:t>
      </w:r>
    </w:p>
    <w:p w14:paraId="7D47A414" w14:textId="77777777" w:rsidR="00AC4C03" w:rsidRDefault="00AC4C03" w:rsidP="00AC4C03">
      <w:pPr>
        <w:spacing w:line="144" w:lineRule="exact"/>
        <w:rPr>
          <w:sz w:val="20"/>
          <w:szCs w:val="20"/>
        </w:rPr>
      </w:pPr>
    </w:p>
    <w:p w14:paraId="406E9E1C" w14:textId="77777777" w:rsidR="00E10586" w:rsidRDefault="00000000">
      <w:pPr>
        <w:spacing w:line="257" w:lineRule="auto"/>
        <w:ind w:right="60"/>
        <w:rPr>
          <w:sz w:val="20"/>
          <w:szCs w:val="20"/>
        </w:rPr>
      </w:pPr>
      <w:r>
        <w:rPr>
          <w:rFonts w:ascii="Arial" w:eastAsia="Arial" w:hAnsi="Arial" w:cs="Arial"/>
        </w:rPr>
        <w:t>Wir wissen auch, dass ein Prinz ein Thronfolger ist und der Sohn eines Königs und einer Königin ist. Sie sind mit einem bestimmten Territorium verbunden und gelten als königliche Personen. Es ist üblich, von Prinzen zu sprechen, wenn sie blaues Blut haben. Überlege einen Moment, was unser Erbe wäre, wenn wir diese Prinzen heiraten und einen Bund mit ihnen eingehen würden. Wir würden Zugang zu diesen Königreichen erhalten, wir würden Regierungsmitglieder werden - die dunkle Ekklesia - und wir würden als königlich angesehen werden.</w:t>
      </w:r>
    </w:p>
    <w:p w14:paraId="6EB461F9" w14:textId="77777777" w:rsidR="00AC4C03" w:rsidRDefault="00AC4C03" w:rsidP="00AC4C03">
      <w:pPr>
        <w:spacing w:line="138" w:lineRule="exact"/>
        <w:rPr>
          <w:sz w:val="20"/>
          <w:szCs w:val="20"/>
        </w:rPr>
      </w:pPr>
    </w:p>
    <w:p w14:paraId="191F8A71" w14:textId="77777777" w:rsidR="00E10586" w:rsidRDefault="00000000">
      <w:pPr>
        <w:spacing w:line="256" w:lineRule="auto"/>
        <w:ind w:right="180"/>
        <w:rPr>
          <w:sz w:val="20"/>
          <w:szCs w:val="20"/>
        </w:rPr>
      </w:pPr>
      <w:r>
        <w:rPr>
          <w:rFonts w:ascii="Arial" w:eastAsia="Arial" w:hAnsi="Arial" w:cs="Arial"/>
        </w:rPr>
        <w:t>Ein Synonym für Fürst findet sich an einer überraschenden Stelle im Wort. Das Wort "Stern" bezieht sich nicht nur auf das physische Objekt am Nachthimmel, sondern seine versteckte Bedeutung ist die eines Prinzen.</w:t>
      </w:r>
    </w:p>
    <w:p w14:paraId="6A0EC3A0" w14:textId="77777777" w:rsidR="00AC4C03" w:rsidRDefault="00AC4C03" w:rsidP="00AC4C03">
      <w:pPr>
        <w:spacing w:line="124" w:lineRule="exact"/>
        <w:rPr>
          <w:sz w:val="20"/>
          <w:szCs w:val="20"/>
        </w:rPr>
      </w:pPr>
    </w:p>
    <w:p w14:paraId="5373C244" w14:textId="77777777" w:rsidR="00E10586" w:rsidRDefault="00000000">
      <w:pPr>
        <w:rPr>
          <w:sz w:val="20"/>
          <w:szCs w:val="20"/>
        </w:rPr>
      </w:pPr>
      <w:r>
        <w:rPr>
          <w:rFonts w:ascii="Arial" w:eastAsia="Arial" w:hAnsi="Arial" w:cs="Arial"/>
          <w:u w:val="single"/>
        </w:rPr>
        <w:t xml:space="preserve">Stern (H3556): </w:t>
      </w:r>
      <w:r>
        <w:rPr>
          <w:rFonts w:ascii="Arial" w:eastAsia="Arial" w:hAnsi="Arial" w:cs="Arial"/>
        </w:rPr>
        <w:t>leuchtender Stern, im übertragenen Sinne ein Fürst.</w:t>
      </w:r>
    </w:p>
    <w:p w14:paraId="1AF08F2F" w14:textId="77777777" w:rsidR="00AC4C03" w:rsidRDefault="00AC4C03" w:rsidP="00AC4C03">
      <w:pPr>
        <w:spacing w:line="148" w:lineRule="exact"/>
        <w:rPr>
          <w:sz w:val="20"/>
          <w:szCs w:val="20"/>
        </w:rPr>
      </w:pPr>
    </w:p>
    <w:p w14:paraId="19B1C7CE" w14:textId="77777777" w:rsidR="00E10586" w:rsidRDefault="00000000">
      <w:pPr>
        <w:spacing w:line="256" w:lineRule="auto"/>
        <w:ind w:right="60"/>
        <w:rPr>
          <w:sz w:val="20"/>
          <w:szCs w:val="20"/>
        </w:rPr>
      </w:pPr>
      <w:r>
        <w:rPr>
          <w:rFonts w:ascii="Arial" w:eastAsia="Arial" w:hAnsi="Arial" w:cs="Arial"/>
        </w:rPr>
        <w:t>Das gilt insbesondere für die Verheißung an Abraham, dass seine Nachkommen so zahlreich sein werden wie der Staub der Erde und die Sterne am Himmel. Es heißt also, dass Abrahams Nachkommen die Fürsten, Herrscher und Regenten des Himmels sein werden.</w:t>
      </w:r>
    </w:p>
    <w:p w14:paraId="544AF97C" w14:textId="77777777" w:rsidR="00AC4C03" w:rsidRDefault="00AC4C03" w:rsidP="00AC4C03">
      <w:pPr>
        <w:spacing w:line="135" w:lineRule="exact"/>
        <w:rPr>
          <w:sz w:val="20"/>
          <w:szCs w:val="20"/>
        </w:rPr>
      </w:pPr>
    </w:p>
    <w:p w14:paraId="5B51E71B" w14:textId="77777777" w:rsidR="00E10586" w:rsidRDefault="00000000">
      <w:pPr>
        <w:spacing w:line="273" w:lineRule="auto"/>
        <w:ind w:left="20" w:right="60" w:hanging="11"/>
        <w:rPr>
          <w:sz w:val="20"/>
          <w:szCs w:val="20"/>
        </w:rPr>
      </w:pPr>
      <w:r>
        <w:rPr>
          <w:rFonts w:eastAsia="Times New Roman"/>
          <w:i/>
          <w:iCs/>
          <w:sz w:val="23"/>
          <w:szCs w:val="23"/>
        </w:rPr>
        <w:t xml:space="preserve">Gen 22:17 Ich will dich segnen und deine Nachkommenschaft mehren wie die </w:t>
      </w:r>
      <w:r>
        <w:rPr>
          <w:rFonts w:eastAsia="Times New Roman"/>
          <w:i/>
          <w:iCs/>
          <w:sz w:val="23"/>
          <w:szCs w:val="23"/>
          <w:u w:val="single"/>
        </w:rPr>
        <w:t xml:space="preserve">Sterne am Himmel </w:t>
      </w:r>
      <w:r>
        <w:rPr>
          <w:rFonts w:eastAsia="Times New Roman"/>
          <w:i/>
          <w:iCs/>
          <w:sz w:val="23"/>
          <w:szCs w:val="23"/>
        </w:rPr>
        <w:t>und wie den Sand am Meeresstrand. Und dein Same (Erbe) wird das Tor seiner Feinde in Besitz nehmen.</w:t>
      </w:r>
    </w:p>
    <w:p w14:paraId="701BE793" w14:textId="77777777" w:rsidR="00AC4C03" w:rsidRDefault="00AC4C03" w:rsidP="00AC4C03">
      <w:pPr>
        <w:spacing w:line="165" w:lineRule="exact"/>
        <w:rPr>
          <w:sz w:val="20"/>
          <w:szCs w:val="20"/>
        </w:rPr>
      </w:pPr>
    </w:p>
    <w:p w14:paraId="798FDA66" w14:textId="77777777" w:rsidR="00E10586" w:rsidRDefault="00000000">
      <w:pPr>
        <w:spacing w:line="271" w:lineRule="auto"/>
        <w:ind w:right="100"/>
        <w:rPr>
          <w:sz w:val="20"/>
          <w:szCs w:val="20"/>
        </w:rPr>
      </w:pPr>
      <w:r>
        <w:rPr>
          <w:rFonts w:ascii="Arial" w:eastAsia="Arial" w:hAnsi="Arial" w:cs="Arial"/>
          <w:sz w:val="21"/>
          <w:szCs w:val="21"/>
        </w:rPr>
        <w:t>Fürsten werden über bestimmte Gebiete eingesetzt und tragen oft den Namen des Landes, dem sie vorstehen, zum Beispiel der Fürst von Griechenland oder Bacchus. Bei näherer Betrachtung dieser Prinzen stellen wir fest, dass sie geordnet sind und</w:t>
      </w:r>
    </w:p>
    <w:p w14:paraId="1EBA7FC1" w14:textId="77777777" w:rsidR="00AC4C03" w:rsidRDefault="00AC4C03" w:rsidP="00AC4C03">
      <w:pPr>
        <w:sectPr w:rsidR="00AC4C03">
          <w:pgSz w:w="8400" w:h="11908"/>
          <w:pgMar w:top="1440" w:right="1432" w:bottom="145" w:left="1440" w:header="0" w:footer="0" w:gutter="0"/>
          <w:cols w:space="720" w:equalWidth="0">
            <w:col w:w="5520"/>
          </w:cols>
        </w:sectPr>
      </w:pPr>
    </w:p>
    <w:p w14:paraId="73C3DCF6" w14:textId="77777777" w:rsidR="00AC4C03" w:rsidRDefault="00AC4C03" w:rsidP="00AC4C03">
      <w:pPr>
        <w:spacing w:line="200" w:lineRule="exact"/>
        <w:rPr>
          <w:sz w:val="20"/>
          <w:szCs w:val="20"/>
        </w:rPr>
      </w:pPr>
    </w:p>
    <w:p w14:paraId="3C00BF01" w14:textId="77777777" w:rsidR="00AC4C03" w:rsidRDefault="00AC4C03" w:rsidP="00AC4C03">
      <w:pPr>
        <w:spacing w:line="200" w:lineRule="exact"/>
        <w:rPr>
          <w:sz w:val="20"/>
          <w:szCs w:val="20"/>
        </w:rPr>
      </w:pPr>
    </w:p>
    <w:p w14:paraId="03AC6A1A" w14:textId="77777777" w:rsidR="00AC4C03" w:rsidRDefault="00AC4C03" w:rsidP="00AC4C03">
      <w:pPr>
        <w:spacing w:line="301" w:lineRule="exact"/>
        <w:rPr>
          <w:sz w:val="20"/>
          <w:szCs w:val="20"/>
        </w:rPr>
      </w:pPr>
    </w:p>
    <w:p w14:paraId="086F07AB" w14:textId="77777777" w:rsidR="00E10586" w:rsidRDefault="00000000">
      <w:pPr>
        <w:ind w:left="5140"/>
        <w:rPr>
          <w:sz w:val="20"/>
          <w:szCs w:val="20"/>
        </w:rPr>
      </w:pPr>
      <w:r>
        <w:rPr>
          <w:rFonts w:ascii="Arial" w:eastAsia="Arial" w:hAnsi="Arial" w:cs="Arial"/>
        </w:rPr>
        <w:t>412</w:t>
      </w:r>
    </w:p>
    <w:p w14:paraId="2685E2A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9549E44" w14:textId="77777777" w:rsidR="00AC4C03" w:rsidRDefault="00AC4C03" w:rsidP="00AC4C03">
      <w:pPr>
        <w:spacing w:line="11" w:lineRule="exact"/>
        <w:rPr>
          <w:sz w:val="20"/>
          <w:szCs w:val="20"/>
        </w:rPr>
      </w:pPr>
      <w:bookmarkStart w:id="428" w:name="page429"/>
      <w:bookmarkEnd w:id="428"/>
    </w:p>
    <w:p w14:paraId="3E489E19" w14:textId="77777777" w:rsidR="00E10586" w:rsidRDefault="00000000">
      <w:pPr>
        <w:spacing w:line="257" w:lineRule="auto"/>
        <w:ind w:right="100"/>
        <w:rPr>
          <w:sz w:val="20"/>
          <w:szCs w:val="20"/>
        </w:rPr>
      </w:pPr>
      <w:r>
        <w:rPr>
          <w:rFonts w:ascii="Arial" w:eastAsia="Arial" w:hAnsi="Arial" w:cs="Arial"/>
        </w:rPr>
        <w:t>in verschiedene Stämme aufgeteilt. Sie sind durch einen Plan vereint - das, was sie miteinander gemeinsam haben, verbindet sie zu Gemeinschaften. Wir wissen, dass alles auf der Erde ein Bild dessen ist, was im Himmel bereits existiert. Wenn Gott also sein Volk in Stämme einteilt, dann wird dieses Klassifizierungssystem auch im Himmel vorhanden sein.</w:t>
      </w:r>
    </w:p>
    <w:p w14:paraId="02E6079E" w14:textId="77777777" w:rsidR="00AC4C03" w:rsidRDefault="00AC4C03" w:rsidP="00AC4C03">
      <w:pPr>
        <w:spacing w:line="135" w:lineRule="exact"/>
        <w:rPr>
          <w:sz w:val="20"/>
          <w:szCs w:val="20"/>
        </w:rPr>
      </w:pPr>
    </w:p>
    <w:p w14:paraId="4DBEE667" w14:textId="77777777" w:rsidR="00E10586" w:rsidRDefault="00000000">
      <w:pPr>
        <w:spacing w:line="253" w:lineRule="auto"/>
        <w:ind w:right="220"/>
        <w:rPr>
          <w:sz w:val="20"/>
          <w:szCs w:val="20"/>
        </w:rPr>
      </w:pPr>
      <w:r>
        <w:rPr>
          <w:rFonts w:ascii="Arial" w:eastAsia="Arial" w:hAnsi="Arial" w:cs="Arial"/>
        </w:rPr>
        <w:t>Aber der Begriff "Fürst" wird nicht nur auf die himmlischen Wesen angewendet. Nein, auch die Anführer der von Gott geweihten Stämme werden als Prinzen bezeichnet.</w:t>
      </w:r>
    </w:p>
    <w:p w14:paraId="2F99EB7E" w14:textId="77777777" w:rsidR="00AC4C03" w:rsidRDefault="00AC4C03" w:rsidP="00AC4C03">
      <w:pPr>
        <w:spacing w:line="135" w:lineRule="exact"/>
        <w:rPr>
          <w:sz w:val="20"/>
          <w:szCs w:val="20"/>
        </w:rPr>
      </w:pPr>
    </w:p>
    <w:p w14:paraId="3EEC04BC" w14:textId="77777777" w:rsidR="00E10586" w:rsidRDefault="00000000">
      <w:pPr>
        <w:spacing w:line="255" w:lineRule="auto"/>
        <w:ind w:right="100"/>
        <w:rPr>
          <w:sz w:val="20"/>
          <w:szCs w:val="20"/>
        </w:rPr>
      </w:pPr>
      <w:r>
        <w:rPr>
          <w:rFonts w:eastAsia="Times New Roman"/>
          <w:i/>
          <w:iCs/>
        </w:rPr>
        <w:t>Numeri 7:2 Die Fürsten oder Führer Israels, die Oberhäupter ihrer Vaterhäuser, brachten Opfergaben dar. Sie waren die Anführer der Stämme und hatten die Aufsicht über die Gezählten</w:t>
      </w:r>
      <w:r>
        <w:rPr>
          <w:rFonts w:ascii="Arial" w:eastAsia="Arial" w:hAnsi="Arial" w:cs="Arial"/>
          <w:i/>
          <w:iCs/>
        </w:rPr>
        <w:t>.</w:t>
      </w:r>
    </w:p>
    <w:p w14:paraId="7F7E7077" w14:textId="77777777" w:rsidR="00AC4C03" w:rsidRDefault="00AC4C03" w:rsidP="00AC4C03">
      <w:pPr>
        <w:spacing w:line="125" w:lineRule="exact"/>
        <w:rPr>
          <w:sz w:val="20"/>
          <w:szCs w:val="20"/>
        </w:rPr>
      </w:pPr>
    </w:p>
    <w:p w14:paraId="30AD9312" w14:textId="77777777" w:rsidR="00E10586" w:rsidRDefault="00000000">
      <w:pPr>
        <w:rPr>
          <w:sz w:val="20"/>
          <w:szCs w:val="20"/>
        </w:rPr>
      </w:pPr>
      <w:r>
        <w:rPr>
          <w:rFonts w:ascii="Arial" w:eastAsia="Arial" w:hAnsi="Arial" w:cs="Arial"/>
        </w:rPr>
        <w:t>Sind Stämme wichtig für Gott?</w:t>
      </w:r>
    </w:p>
    <w:p w14:paraId="0DEFED89" w14:textId="77777777" w:rsidR="00AC4C03" w:rsidRDefault="00AC4C03" w:rsidP="00AC4C03">
      <w:pPr>
        <w:spacing w:line="152" w:lineRule="exact"/>
        <w:rPr>
          <w:sz w:val="20"/>
          <w:szCs w:val="20"/>
        </w:rPr>
      </w:pPr>
    </w:p>
    <w:p w14:paraId="48786BFF" w14:textId="77777777" w:rsidR="00E10586" w:rsidRDefault="00000000">
      <w:pPr>
        <w:spacing w:line="257" w:lineRule="auto"/>
        <w:ind w:right="60"/>
        <w:rPr>
          <w:sz w:val="20"/>
          <w:szCs w:val="20"/>
        </w:rPr>
      </w:pPr>
      <w:r>
        <w:rPr>
          <w:rFonts w:ascii="Arial" w:eastAsia="Arial" w:hAnsi="Arial" w:cs="Arial"/>
        </w:rPr>
        <w:t>Ja, wir wissen aus der Geschichte von Gottes Volk, dass er es in zwölf Stämme aufgeteilt hat. Die Zahl Zwölf steht für eine perfekte Regierung. Gott hat also zwölf Stämme zu seiner perfekten Regierung ernannt. Wir wissen, dass das Reich der Finsternis alles von dem kopiert, was Gott geplant und angeordnet hat. Daraus können wir schließen, dass auch Satan eine perfekte Regierung mit zwölf Stämmen einsetzen wird.</w:t>
      </w:r>
    </w:p>
    <w:p w14:paraId="4ED3FD90" w14:textId="77777777" w:rsidR="00AC4C03" w:rsidRDefault="00AC4C03" w:rsidP="00AC4C03">
      <w:pPr>
        <w:spacing w:line="132" w:lineRule="exact"/>
        <w:rPr>
          <w:sz w:val="20"/>
          <w:szCs w:val="20"/>
        </w:rPr>
      </w:pPr>
    </w:p>
    <w:p w14:paraId="35B354AE" w14:textId="77777777" w:rsidR="00E10586" w:rsidRDefault="00000000">
      <w:pPr>
        <w:spacing w:line="255" w:lineRule="auto"/>
        <w:ind w:right="100"/>
        <w:jc w:val="both"/>
        <w:rPr>
          <w:sz w:val="20"/>
          <w:szCs w:val="20"/>
        </w:rPr>
      </w:pPr>
      <w:r>
        <w:rPr>
          <w:rFonts w:ascii="Arial" w:eastAsia="Arial" w:hAnsi="Arial" w:cs="Arial"/>
        </w:rPr>
        <w:t>Schon in der Heiligen Schrift finden wir zwei Gruppen von Zwölfstämmen. Es gibt die zwölf Stämme des Volkes Gottes rund um die Stiftshütte und es gibt die Zwölfstämme Ismaels.</w:t>
      </w:r>
    </w:p>
    <w:p w14:paraId="3BC4691C" w14:textId="77777777" w:rsidR="00AC4C03" w:rsidRDefault="00AC4C03" w:rsidP="00AC4C03">
      <w:pPr>
        <w:spacing w:line="14" w:lineRule="exact"/>
        <w:rPr>
          <w:sz w:val="20"/>
          <w:szCs w:val="20"/>
        </w:rPr>
      </w:pPr>
    </w:p>
    <w:p w14:paraId="79011F1A" w14:textId="77777777" w:rsidR="00E10586" w:rsidRDefault="00000000">
      <w:pPr>
        <w:spacing w:line="255" w:lineRule="auto"/>
        <w:ind w:right="120"/>
        <w:rPr>
          <w:sz w:val="20"/>
          <w:szCs w:val="20"/>
        </w:rPr>
      </w:pPr>
      <w:r>
        <w:rPr>
          <w:rFonts w:ascii="Arial" w:eastAsia="Arial" w:hAnsi="Arial" w:cs="Arial"/>
        </w:rPr>
        <w:t>Das eine ist von Gott bestimmt und geplant, das andere ist das Ergebnis von Abrahams Einmischung und seiner Unfähigkeit, auf die Erfüllung von Gottes Verheißung zu warten (Gen 25,16).</w:t>
      </w:r>
    </w:p>
    <w:p w14:paraId="3B1310AC" w14:textId="77777777" w:rsidR="00AC4C03" w:rsidRDefault="00AC4C03" w:rsidP="00AC4C03">
      <w:pPr>
        <w:spacing w:line="134" w:lineRule="exact"/>
        <w:rPr>
          <w:sz w:val="20"/>
          <w:szCs w:val="20"/>
        </w:rPr>
      </w:pPr>
    </w:p>
    <w:p w14:paraId="6573636F" w14:textId="77777777" w:rsidR="00E10586" w:rsidRDefault="00000000">
      <w:pPr>
        <w:spacing w:line="249" w:lineRule="auto"/>
        <w:ind w:right="180"/>
        <w:rPr>
          <w:sz w:val="20"/>
          <w:szCs w:val="20"/>
        </w:rPr>
      </w:pPr>
      <w:r>
        <w:rPr>
          <w:rFonts w:ascii="Arial" w:eastAsia="Arial" w:hAnsi="Arial" w:cs="Arial"/>
        </w:rPr>
        <w:t>Was ist unter dem Begriff "Stamm" zu verstehen?</w:t>
      </w:r>
    </w:p>
    <w:p w14:paraId="16BA8812" w14:textId="77777777" w:rsidR="00AC4C03" w:rsidRDefault="00AC4C03" w:rsidP="00AC4C03">
      <w:pPr>
        <w:spacing w:line="140" w:lineRule="exact"/>
        <w:rPr>
          <w:sz w:val="20"/>
          <w:szCs w:val="20"/>
        </w:rPr>
      </w:pPr>
    </w:p>
    <w:p w14:paraId="0D02DFDA" w14:textId="77777777" w:rsidR="00E10586" w:rsidRDefault="00000000">
      <w:pPr>
        <w:spacing w:line="253" w:lineRule="auto"/>
        <w:ind w:right="480"/>
        <w:rPr>
          <w:sz w:val="20"/>
          <w:szCs w:val="20"/>
        </w:rPr>
      </w:pPr>
      <w:r>
        <w:rPr>
          <w:rFonts w:ascii="Arial" w:eastAsia="Arial" w:hAnsi="Arial" w:cs="Arial"/>
          <w:u w:val="single"/>
        </w:rPr>
        <w:t xml:space="preserve">Stamm (H 4294): </w:t>
      </w:r>
      <w:r>
        <w:rPr>
          <w:rFonts w:ascii="Arial" w:eastAsia="Arial" w:hAnsi="Arial" w:cs="Arial"/>
        </w:rPr>
        <w:t>Stab, Stab, Zweig, eine von einem Häuptling geführte Kompanie mit Stab.</w:t>
      </w:r>
    </w:p>
    <w:p w14:paraId="42526258" w14:textId="77777777" w:rsidR="00AC4C03" w:rsidRDefault="00AC4C03" w:rsidP="00AC4C03">
      <w:pPr>
        <w:sectPr w:rsidR="00AC4C03">
          <w:pgSz w:w="8400" w:h="11908"/>
          <w:pgMar w:top="1440" w:right="1432" w:bottom="145" w:left="1440" w:header="0" w:footer="0" w:gutter="0"/>
          <w:cols w:space="720" w:equalWidth="0">
            <w:col w:w="5520"/>
          </w:cols>
        </w:sectPr>
      </w:pPr>
    </w:p>
    <w:p w14:paraId="6D93B3FD" w14:textId="77777777" w:rsidR="00AC4C03" w:rsidRDefault="00AC4C03" w:rsidP="00AC4C03">
      <w:pPr>
        <w:spacing w:line="200" w:lineRule="exact"/>
        <w:rPr>
          <w:sz w:val="20"/>
          <w:szCs w:val="20"/>
        </w:rPr>
      </w:pPr>
    </w:p>
    <w:p w14:paraId="566CF1F0" w14:textId="77777777" w:rsidR="00AC4C03" w:rsidRDefault="00AC4C03" w:rsidP="00AC4C03">
      <w:pPr>
        <w:spacing w:line="274" w:lineRule="exact"/>
        <w:rPr>
          <w:sz w:val="20"/>
          <w:szCs w:val="20"/>
        </w:rPr>
      </w:pPr>
    </w:p>
    <w:p w14:paraId="2C8A55F0" w14:textId="77777777" w:rsidR="00E10586" w:rsidRDefault="00000000">
      <w:pPr>
        <w:ind w:left="5140"/>
        <w:rPr>
          <w:sz w:val="20"/>
          <w:szCs w:val="20"/>
        </w:rPr>
      </w:pPr>
      <w:r>
        <w:rPr>
          <w:rFonts w:ascii="Arial" w:eastAsia="Arial" w:hAnsi="Arial" w:cs="Arial"/>
        </w:rPr>
        <w:t>413</w:t>
      </w:r>
    </w:p>
    <w:p w14:paraId="520F922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A67DF2E" w14:textId="77777777" w:rsidR="00AC4C03" w:rsidRDefault="00AC4C03" w:rsidP="00AC4C03">
      <w:pPr>
        <w:spacing w:line="11" w:lineRule="exact"/>
        <w:rPr>
          <w:sz w:val="20"/>
          <w:szCs w:val="20"/>
        </w:rPr>
      </w:pPr>
      <w:bookmarkStart w:id="429" w:name="page430"/>
      <w:bookmarkEnd w:id="429"/>
    </w:p>
    <w:p w14:paraId="3DE9B3D7" w14:textId="77777777" w:rsidR="00E10586" w:rsidRDefault="00000000">
      <w:pPr>
        <w:spacing w:line="256" w:lineRule="auto"/>
        <w:ind w:right="260"/>
        <w:rPr>
          <w:sz w:val="20"/>
          <w:szCs w:val="20"/>
        </w:rPr>
      </w:pPr>
      <w:r>
        <w:rPr>
          <w:rFonts w:ascii="Arial" w:eastAsia="Arial" w:hAnsi="Arial" w:cs="Arial"/>
        </w:rPr>
        <w:t>Ein Stab, ein Stab oder ein Zweig beziehen sich alle auf die Regierung - wie ein Zepter. Denk an den Stab von Mose, der ihm am brennenden Dornbusch übergeben wurde - das Symbol seiner erklärten Führung und Autorität.</w:t>
      </w:r>
    </w:p>
    <w:p w14:paraId="49A50790" w14:textId="77777777" w:rsidR="00AC4C03" w:rsidRDefault="00AC4C03" w:rsidP="00AC4C03">
      <w:pPr>
        <w:spacing w:line="133" w:lineRule="exact"/>
        <w:rPr>
          <w:sz w:val="20"/>
          <w:szCs w:val="20"/>
        </w:rPr>
      </w:pPr>
    </w:p>
    <w:p w14:paraId="5B1FEB97" w14:textId="77777777" w:rsidR="00E10586" w:rsidRDefault="00000000">
      <w:pPr>
        <w:spacing w:line="255" w:lineRule="auto"/>
        <w:ind w:right="20"/>
        <w:rPr>
          <w:sz w:val="20"/>
          <w:szCs w:val="20"/>
        </w:rPr>
      </w:pPr>
      <w:r>
        <w:rPr>
          <w:rFonts w:ascii="Arial" w:eastAsia="Arial" w:hAnsi="Arial" w:cs="Arial"/>
        </w:rPr>
        <w:t>Um die Bedeutung der Stämme und Gottes Absicht mit den Stämmen zu verstehen, müssen wir ein gründliches Wortstudium durchführen.</w:t>
      </w:r>
    </w:p>
    <w:p w14:paraId="729DD63F" w14:textId="77777777" w:rsidR="00AC4C03" w:rsidRDefault="00AC4C03" w:rsidP="00AC4C03">
      <w:pPr>
        <w:spacing w:line="125" w:lineRule="exact"/>
        <w:rPr>
          <w:sz w:val="20"/>
          <w:szCs w:val="20"/>
        </w:rPr>
      </w:pPr>
    </w:p>
    <w:p w14:paraId="2C311949" w14:textId="77777777" w:rsidR="00E10586" w:rsidRDefault="00000000">
      <w:pPr>
        <w:rPr>
          <w:sz w:val="20"/>
          <w:szCs w:val="20"/>
        </w:rPr>
      </w:pPr>
      <w:r>
        <w:rPr>
          <w:rFonts w:ascii="Arial" w:eastAsia="Arial" w:hAnsi="Arial" w:cs="Arial"/>
        </w:rPr>
        <w:t>Aus dem Wort sehen wir:</w:t>
      </w:r>
    </w:p>
    <w:p w14:paraId="72A3DCA9" w14:textId="77777777" w:rsidR="00AC4C03" w:rsidRDefault="00AC4C03" w:rsidP="00AC4C03">
      <w:pPr>
        <w:spacing w:line="148" w:lineRule="exact"/>
        <w:rPr>
          <w:sz w:val="20"/>
          <w:szCs w:val="20"/>
        </w:rPr>
      </w:pPr>
    </w:p>
    <w:p w14:paraId="135522C1" w14:textId="77777777" w:rsidR="00E10586" w:rsidRDefault="00000000">
      <w:pPr>
        <w:spacing w:line="249" w:lineRule="auto"/>
        <w:ind w:right="360"/>
        <w:jc w:val="both"/>
        <w:rPr>
          <w:sz w:val="20"/>
          <w:szCs w:val="20"/>
        </w:rPr>
      </w:pPr>
      <w:r>
        <w:rPr>
          <w:rFonts w:ascii="Arial" w:eastAsia="Arial" w:hAnsi="Arial" w:cs="Arial"/>
        </w:rPr>
        <w:t>Mit den zwölf Stämmen sind Segnungen verbunden, und standardmäßig wird es auch Flüche geben. (Gen 49:28)</w:t>
      </w:r>
    </w:p>
    <w:p w14:paraId="4422F432" w14:textId="77777777" w:rsidR="00AC4C03" w:rsidRDefault="00AC4C03" w:rsidP="00AC4C03">
      <w:pPr>
        <w:spacing w:line="143" w:lineRule="exact"/>
        <w:rPr>
          <w:sz w:val="20"/>
          <w:szCs w:val="20"/>
        </w:rPr>
      </w:pPr>
    </w:p>
    <w:p w14:paraId="0BFEF0D8" w14:textId="77777777" w:rsidR="00E10586" w:rsidRDefault="00000000">
      <w:pPr>
        <w:spacing w:line="254" w:lineRule="auto"/>
        <w:ind w:right="20"/>
        <w:rPr>
          <w:sz w:val="20"/>
          <w:szCs w:val="20"/>
        </w:rPr>
      </w:pPr>
      <w:r>
        <w:rPr>
          <w:rFonts w:ascii="Arial" w:eastAsia="Arial" w:hAnsi="Arial" w:cs="Arial"/>
        </w:rPr>
        <w:t>Die zwölf Stämme werden durch zwölf Säulen am Fuße des Berges repräsentiert, an dem Mose die Anweisungen Gottes zum Leben erhielt. (Ex 24,4)</w:t>
      </w:r>
    </w:p>
    <w:p w14:paraId="4E6A374E" w14:textId="77777777" w:rsidR="00AC4C03" w:rsidRDefault="00AC4C03" w:rsidP="00AC4C03">
      <w:pPr>
        <w:spacing w:line="133" w:lineRule="exact"/>
        <w:rPr>
          <w:sz w:val="20"/>
          <w:szCs w:val="20"/>
        </w:rPr>
      </w:pPr>
    </w:p>
    <w:p w14:paraId="5BD884F3" w14:textId="77777777" w:rsidR="00E10586" w:rsidRDefault="00000000">
      <w:pPr>
        <w:spacing w:line="256" w:lineRule="auto"/>
        <w:ind w:right="40"/>
        <w:rPr>
          <w:sz w:val="20"/>
          <w:szCs w:val="20"/>
        </w:rPr>
      </w:pPr>
      <w:r>
        <w:rPr>
          <w:rFonts w:ascii="Arial" w:eastAsia="Arial" w:hAnsi="Arial" w:cs="Arial"/>
        </w:rPr>
        <w:t>Es gibt zwölf Steine, in die die Namen der Stämme eingraviert sind. Diese Steine wurden im Brustschild des Hohenpriesters bei seinem Dienst in der Stiftshütte angebracht. (Ex 28:21)</w:t>
      </w:r>
    </w:p>
    <w:p w14:paraId="1C714169" w14:textId="77777777" w:rsidR="00AC4C03" w:rsidRDefault="00AC4C03" w:rsidP="00AC4C03">
      <w:pPr>
        <w:spacing w:line="133" w:lineRule="exact"/>
        <w:rPr>
          <w:sz w:val="20"/>
          <w:szCs w:val="20"/>
        </w:rPr>
      </w:pPr>
    </w:p>
    <w:p w14:paraId="3FE71889" w14:textId="77777777" w:rsidR="00E10586" w:rsidRDefault="00000000">
      <w:pPr>
        <w:spacing w:line="256" w:lineRule="auto"/>
        <w:ind w:right="380"/>
        <w:rPr>
          <w:sz w:val="20"/>
          <w:szCs w:val="20"/>
        </w:rPr>
      </w:pPr>
      <w:r>
        <w:rPr>
          <w:rFonts w:ascii="Arial" w:eastAsia="Arial" w:hAnsi="Arial" w:cs="Arial"/>
        </w:rPr>
        <w:t>Diese Stämme gelten als uralt und sind nach Tausenden von Oberhäuptern gruppiert und geordnet. Es gibt also eine Organisationsstruktur oder Hierarchie, die mit den Stämmen und ihren Herrschern verbunden ist. (Num 1:16)</w:t>
      </w:r>
    </w:p>
    <w:p w14:paraId="1FA50CDF" w14:textId="77777777" w:rsidR="00AC4C03" w:rsidRDefault="00AC4C03" w:rsidP="00AC4C03">
      <w:pPr>
        <w:spacing w:line="139" w:lineRule="exact"/>
        <w:rPr>
          <w:sz w:val="20"/>
          <w:szCs w:val="20"/>
        </w:rPr>
      </w:pPr>
    </w:p>
    <w:p w14:paraId="19EB9D55" w14:textId="77777777" w:rsidR="00E10586" w:rsidRDefault="00000000">
      <w:pPr>
        <w:spacing w:line="249" w:lineRule="auto"/>
        <w:rPr>
          <w:sz w:val="20"/>
          <w:szCs w:val="20"/>
        </w:rPr>
      </w:pPr>
      <w:r>
        <w:rPr>
          <w:rFonts w:ascii="Arial" w:eastAsia="Arial" w:hAnsi="Arial" w:cs="Arial"/>
        </w:rPr>
        <w:t>Die Oberhäupter der Stämme werden als Prinzen bezeichnet. Sie antworten auf die Pflicht mit dem Blasen der Trompete. (Num 10:4)</w:t>
      </w:r>
    </w:p>
    <w:p w14:paraId="7EFF82F1" w14:textId="77777777" w:rsidR="00AC4C03" w:rsidRDefault="00AC4C03" w:rsidP="00AC4C03">
      <w:pPr>
        <w:spacing w:line="139" w:lineRule="exact"/>
        <w:rPr>
          <w:sz w:val="20"/>
          <w:szCs w:val="20"/>
        </w:rPr>
      </w:pPr>
    </w:p>
    <w:p w14:paraId="2B4F592E" w14:textId="77777777" w:rsidR="00E10586" w:rsidRDefault="00000000">
      <w:pPr>
        <w:spacing w:line="249" w:lineRule="auto"/>
        <w:ind w:right="180"/>
        <w:rPr>
          <w:sz w:val="20"/>
          <w:szCs w:val="20"/>
        </w:rPr>
      </w:pPr>
      <w:r>
        <w:rPr>
          <w:rFonts w:ascii="Arial" w:eastAsia="Arial" w:hAnsi="Arial" w:cs="Arial"/>
        </w:rPr>
        <w:t>Das Land wurde durch das Los nach Stämmen aufgeteilt und das gilt als ihr Erbe. (Num 30,1)</w:t>
      </w:r>
    </w:p>
    <w:p w14:paraId="1E1CF67B" w14:textId="77777777" w:rsidR="00AC4C03" w:rsidRDefault="00AC4C03" w:rsidP="00AC4C03">
      <w:pPr>
        <w:spacing w:line="143" w:lineRule="exact"/>
        <w:rPr>
          <w:sz w:val="20"/>
          <w:szCs w:val="20"/>
        </w:rPr>
      </w:pPr>
    </w:p>
    <w:p w14:paraId="58288C12" w14:textId="77777777" w:rsidR="00E10586" w:rsidRDefault="00000000">
      <w:pPr>
        <w:spacing w:line="249" w:lineRule="auto"/>
        <w:ind w:right="840"/>
        <w:rPr>
          <w:sz w:val="20"/>
          <w:szCs w:val="20"/>
        </w:rPr>
      </w:pPr>
      <w:r>
        <w:rPr>
          <w:rFonts w:ascii="Arial" w:eastAsia="Arial" w:hAnsi="Arial" w:cs="Arial"/>
        </w:rPr>
        <w:t>Die Stämme werden zum Krieg aufgerufen, um Gottes Territorium zurückzufordern. (Num 31:4)</w:t>
      </w:r>
    </w:p>
    <w:p w14:paraId="26928201" w14:textId="77777777" w:rsidR="00AC4C03" w:rsidRDefault="00AC4C03" w:rsidP="00AC4C03">
      <w:pPr>
        <w:sectPr w:rsidR="00AC4C03">
          <w:pgSz w:w="8400" w:h="11908"/>
          <w:pgMar w:top="1440" w:right="1432" w:bottom="145" w:left="1440" w:header="0" w:footer="0" w:gutter="0"/>
          <w:cols w:space="720" w:equalWidth="0">
            <w:col w:w="5520"/>
          </w:cols>
        </w:sectPr>
      </w:pPr>
    </w:p>
    <w:p w14:paraId="5D9236AE" w14:textId="77777777" w:rsidR="00AC4C03" w:rsidRDefault="00AC4C03" w:rsidP="00AC4C03">
      <w:pPr>
        <w:spacing w:line="200" w:lineRule="exact"/>
        <w:rPr>
          <w:sz w:val="20"/>
          <w:szCs w:val="20"/>
        </w:rPr>
      </w:pPr>
    </w:p>
    <w:p w14:paraId="4D4894A4" w14:textId="77777777" w:rsidR="00AC4C03" w:rsidRDefault="00AC4C03" w:rsidP="00AC4C03">
      <w:pPr>
        <w:spacing w:line="200" w:lineRule="exact"/>
        <w:rPr>
          <w:sz w:val="20"/>
          <w:szCs w:val="20"/>
        </w:rPr>
      </w:pPr>
    </w:p>
    <w:p w14:paraId="747B32D7" w14:textId="77777777" w:rsidR="00AC4C03" w:rsidRDefault="00AC4C03" w:rsidP="00AC4C03">
      <w:pPr>
        <w:spacing w:line="387" w:lineRule="exact"/>
        <w:rPr>
          <w:sz w:val="20"/>
          <w:szCs w:val="20"/>
        </w:rPr>
      </w:pPr>
    </w:p>
    <w:p w14:paraId="355A4516" w14:textId="77777777" w:rsidR="00E10586" w:rsidRDefault="00000000">
      <w:pPr>
        <w:ind w:left="5140"/>
        <w:rPr>
          <w:sz w:val="20"/>
          <w:szCs w:val="20"/>
        </w:rPr>
      </w:pPr>
      <w:r>
        <w:rPr>
          <w:rFonts w:ascii="Arial" w:eastAsia="Arial" w:hAnsi="Arial" w:cs="Arial"/>
        </w:rPr>
        <w:t>414</w:t>
      </w:r>
    </w:p>
    <w:p w14:paraId="631934E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90E9E69" w14:textId="77777777" w:rsidR="00AC4C03" w:rsidRDefault="00AC4C03" w:rsidP="00AC4C03">
      <w:pPr>
        <w:spacing w:line="11" w:lineRule="exact"/>
        <w:rPr>
          <w:sz w:val="20"/>
          <w:szCs w:val="20"/>
        </w:rPr>
      </w:pPr>
      <w:bookmarkStart w:id="430" w:name="page431"/>
      <w:bookmarkEnd w:id="430"/>
    </w:p>
    <w:p w14:paraId="20E019F5" w14:textId="77777777" w:rsidR="00E10586" w:rsidRDefault="00000000">
      <w:pPr>
        <w:spacing w:line="249" w:lineRule="auto"/>
        <w:ind w:right="660"/>
        <w:rPr>
          <w:sz w:val="20"/>
          <w:szCs w:val="20"/>
        </w:rPr>
      </w:pPr>
      <w:r>
        <w:rPr>
          <w:rFonts w:ascii="Arial" w:eastAsia="Arial" w:hAnsi="Arial" w:cs="Arial"/>
        </w:rPr>
        <w:t>Es gibt Städte, die den Stämmen zugeordnet sind und als ihr Besitz gelten. (Num 35:8)</w:t>
      </w:r>
    </w:p>
    <w:p w14:paraId="5050907D" w14:textId="77777777" w:rsidR="00AC4C03" w:rsidRDefault="00AC4C03" w:rsidP="00AC4C03">
      <w:pPr>
        <w:spacing w:line="144" w:lineRule="exact"/>
        <w:rPr>
          <w:sz w:val="20"/>
          <w:szCs w:val="20"/>
        </w:rPr>
      </w:pPr>
    </w:p>
    <w:p w14:paraId="3DC3E600" w14:textId="77777777" w:rsidR="00E10586" w:rsidRDefault="00000000">
      <w:pPr>
        <w:spacing w:line="249" w:lineRule="auto"/>
        <w:ind w:right="160"/>
        <w:rPr>
          <w:sz w:val="20"/>
          <w:szCs w:val="20"/>
        </w:rPr>
      </w:pPr>
      <w:r>
        <w:rPr>
          <w:rFonts w:ascii="Arial" w:eastAsia="Arial" w:hAnsi="Arial" w:cs="Arial"/>
        </w:rPr>
        <w:t>Wenn verschiedene Stämme heiraten, geht das Erbe der Frau auf das Erbe des Mannes über (Num 36:3).</w:t>
      </w:r>
    </w:p>
    <w:p w14:paraId="1F5B58A2" w14:textId="77777777" w:rsidR="00AC4C03" w:rsidRDefault="00AC4C03" w:rsidP="00AC4C03">
      <w:pPr>
        <w:spacing w:line="139" w:lineRule="exact"/>
        <w:rPr>
          <w:sz w:val="20"/>
          <w:szCs w:val="20"/>
        </w:rPr>
      </w:pPr>
    </w:p>
    <w:p w14:paraId="0E63EF09" w14:textId="77777777" w:rsidR="00E10586" w:rsidRDefault="00000000">
      <w:pPr>
        <w:spacing w:line="249" w:lineRule="auto"/>
        <w:ind w:right="60"/>
        <w:rPr>
          <w:sz w:val="20"/>
          <w:szCs w:val="20"/>
        </w:rPr>
      </w:pPr>
      <w:r>
        <w:rPr>
          <w:rFonts w:ascii="Arial" w:eastAsia="Arial" w:hAnsi="Arial" w:cs="Arial"/>
        </w:rPr>
        <w:t>Gott hat seinen Namen und seine Wohnstätte in die Mitte der Stämme gelegt. (Dtn 12,5)</w:t>
      </w:r>
    </w:p>
    <w:p w14:paraId="2AD5D7E1" w14:textId="77777777" w:rsidR="00AC4C03" w:rsidRDefault="00AC4C03" w:rsidP="00AC4C03">
      <w:pPr>
        <w:spacing w:line="143" w:lineRule="exact"/>
        <w:rPr>
          <w:sz w:val="20"/>
          <w:szCs w:val="20"/>
        </w:rPr>
      </w:pPr>
    </w:p>
    <w:p w14:paraId="68C7A1A3" w14:textId="77777777" w:rsidR="00E10586" w:rsidRDefault="00000000">
      <w:pPr>
        <w:spacing w:line="249" w:lineRule="auto"/>
        <w:ind w:right="40"/>
        <w:rPr>
          <w:sz w:val="20"/>
          <w:szCs w:val="20"/>
        </w:rPr>
      </w:pPr>
      <w:r>
        <w:rPr>
          <w:rFonts w:ascii="Arial" w:eastAsia="Arial" w:hAnsi="Arial" w:cs="Arial"/>
        </w:rPr>
        <w:t>Richter und Beamte werden über die Stämme eingesetzt, um gerechte Urteile zu fällen. (Dtn 16:18)</w:t>
      </w:r>
    </w:p>
    <w:p w14:paraId="4D90CE52" w14:textId="77777777" w:rsidR="00AC4C03" w:rsidRDefault="00AC4C03" w:rsidP="00AC4C03">
      <w:pPr>
        <w:spacing w:line="130" w:lineRule="exact"/>
        <w:rPr>
          <w:sz w:val="20"/>
          <w:szCs w:val="20"/>
        </w:rPr>
      </w:pPr>
    </w:p>
    <w:p w14:paraId="4747ED0A" w14:textId="77777777" w:rsidR="00E10586" w:rsidRDefault="00000000">
      <w:pPr>
        <w:rPr>
          <w:sz w:val="20"/>
          <w:szCs w:val="20"/>
        </w:rPr>
      </w:pPr>
      <w:r>
        <w:rPr>
          <w:rFonts w:ascii="Arial" w:eastAsia="Arial" w:hAnsi="Arial" w:cs="Arial"/>
        </w:rPr>
        <w:t>Ein Hohepriester wird aus den Stämmen gewählt. (Dtn 18:5)</w:t>
      </w:r>
    </w:p>
    <w:p w14:paraId="2D5D7CE3" w14:textId="77777777" w:rsidR="00AC4C03" w:rsidRDefault="00AC4C03" w:rsidP="00AC4C03">
      <w:pPr>
        <w:spacing w:line="148" w:lineRule="exact"/>
        <w:rPr>
          <w:sz w:val="20"/>
          <w:szCs w:val="20"/>
        </w:rPr>
      </w:pPr>
    </w:p>
    <w:p w14:paraId="768CEBA6" w14:textId="77777777" w:rsidR="00E10586" w:rsidRDefault="00000000">
      <w:pPr>
        <w:spacing w:line="253" w:lineRule="auto"/>
        <w:ind w:right="280"/>
        <w:rPr>
          <w:sz w:val="20"/>
          <w:szCs w:val="20"/>
        </w:rPr>
      </w:pPr>
      <w:r>
        <w:rPr>
          <w:rFonts w:ascii="Arial" w:eastAsia="Arial" w:hAnsi="Arial" w:cs="Arial"/>
        </w:rPr>
        <w:t>Ein Fluch des Ungehorsams kann gegen einen Stamm ausgesprochen werden. (Dtn 27:13)</w:t>
      </w:r>
    </w:p>
    <w:p w14:paraId="173941AF" w14:textId="77777777" w:rsidR="00AC4C03" w:rsidRDefault="00AC4C03" w:rsidP="00AC4C03">
      <w:pPr>
        <w:spacing w:line="135" w:lineRule="exact"/>
        <w:rPr>
          <w:sz w:val="20"/>
          <w:szCs w:val="20"/>
        </w:rPr>
      </w:pPr>
    </w:p>
    <w:p w14:paraId="0A998C27" w14:textId="77777777" w:rsidR="00E10586" w:rsidRDefault="00000000">
      <w:pPr>
        <w:spacing w:line="253" w:lineRule="auto"/>
        <w:ind w:right="400"/>
        <w:rPr>
          <w:sz w:val="20"/>
          <w:szCs w:val="20"/>
        </w:rPr>
      </w:pPr>
      <w:r>
        <w:rPr>
          <w:rFonts w:ascii="Arial" w:eastAsia="Arial" w:hAnsi="Arial" w:cs="Arial"/>
        </w:rPr>
        <w:t>Der Herr liebt seine Stämme. Sie gelten als ihm geweiht, wenn sie seinen Schritten folgen und sein Wort als Wahrheit annehmen. (Dtn 33,3)</w:t>
      </w:r>
    </w:p>
    <w:p w14:paraId="3FA262C6" w14:textId="77777777" w:rsidR="00AC4C03" w:rsidRDefault="00AC4C03" w:rsidP="00AC4C03">
      <w:pPr>
        <w:spacing w:line="140" w:lineRule="exact"/>
        <w:rPr>
          <w:sz w:val="20"/>
          <w:szCs w:val="20"/>
        </w:rPr>
      </w:pPr>
    </w:p>
    <w:p w14:paraId="53B41F05" w14:textId="77777777" w:rsidR="00E10586" w:rsidRDefault="00000000">
      <w:pPr>
        <w:spacing w:line="253" w:lineRule="auto"/>
        <w:ind w:right="500"/>
        <w:rPr>
          <w:sz w:val="20"/>
          <w:szCs w:val="20"/>
        </w:rPr>
      </w:pPr>
      <w:r>
        <w:rPr>
          <w:rFonts w:ascii="Arial" w:eastAsia="Arial" w:hAnsi="Arial" w:cs="Arial"/>
        </w:rPr>
        <w:t>Die Stämme bauten Altäre zum Gedenken an ihre Reise und den Einzug in das gelobte Land. (Josua 4:5)</w:t>
      </w:r>
    </w:p>
    <w:p w14:paraId="4016DB88" w14:textId="77777777" w:rsidR="00AC4C03" w:rsidRDefault="00AC4C03" w:rsidP="00AC4C03">
      <w:pPr>
        <w:spacing w:line="136" w:lineRule="exact"/>
        <w:rPr>
          <w:sz w:val="20"/>
          <w:szCs w:val="20"/>
        </w:rPr>
      </w:pPr>
    </w:p>
    <w:p w14:paraId="47F0CCA5" w14:textId="77777777" w:rsidR="00E10586" w:rsidRDefault="00000000">
      <w:pPr>
        <w:spacing w:line="255" w:lineRule="auto"/>
        <w:ind w:right="400"/>
        <w:rPr>
          <w:sz w:val="20"/>
          <w:szCs w:val="20"/>
        </w:rPr>
      </w:pPr>
      <w:r>
        <w:rPr>
          <w:rFonts w:ascii="Arial" w:eastAsia="Arial" w:hAnsi="Arial" w:cs="Arial"/>
        </w:rPr>
        <w:t>Die Stämme sind durch einen Schwur verpflichtet, sich zur Versammlung des Herrn zu versammeln. Wer sich nicht daran hält, muss mit dem Tod rechnen. (Richter 21:5)</w:t>
      </w:r>
    </w:p>
    <w:p w14:paraId="7BE7A06B" w14:textId="77777777" w:rsidR="00AC4C03" w:rsidRDefault="00AC4C03" w:rsidP="00AC4C03">
      <w:pPr>
        <w:spacing w:line="134" w:lineRule="exact"/>
        <w:rPr>
          <w:sz w:val="20"/>
          <w:szCs w:val="20"/>
        </w:rPr>
      </w:pPr>
    </w:p>
    <w:p w14:paraId="000217D8" w14:textId="77777777" w:rsidR="00E10586" w:rsidRDefault="00000000">
      <w:pPr>
        <w:spacing w:line="255" w:lineRule="auto"/>
        <w:ind w:right="220"/>
        <w:rPr>
          <w:sz w:val="20"/>
          <w:szCs w:val="20"/>
        </w:rPr>
      </w:pPr>
      <w:r>
        <w:rPr>
          <w:rFonts w:ascii="Arial" w:eastAsia="Arial" w:hAnsi="Arial" w:cs="Arial"/>
        </w:rPr>
        <w:t>Die Stämme wollten einen irdischen König, der über sie herrscht und sie regiert. Das missfiel dem Herrn. (1 Sam 15)</w:t>
      </w:r>
    </w:p>
    <w:p w14:paraId="6B596D64" w14:textId="77777777" w:rsidR="00AC4C03" w:rsidRDefault="00AC4C03" w:rsidP="00AC4C03">
      <w:pPr>
        <w:spacing w:line="134" w:lineRule="exact"/>
        <w:rPr>
          <w:sz w:val="20"/>
          <w:szCs w:val="20"/>
        </w:rPr>
      </w:pPr>
    </w:p>
    <w:p w14:paraId="60C690CF" w14:textId="77777777" w:rsidR="00E10586" w:rsidRDefault="00000000">
      <w:pPr>
        <w:spacing w:line="271" w:lineRule="auto"/>
        <w:ind w:right="360"/>
        <w:jc w:val="both"/>
        <w:rPr>
          <w:sz w:val="20"/>
          <w:szCs w:val="20"/>
        </w:rPr>
      </w:pPr>
      <w:r>
        <w:rPr>
          <w:rFonts w:ascii="Arial" w:eastAsia="Arial" w:hAnsi="Arial" w:cs="Arial"/>
          <w:sz w:val="21"/>
          <w:szCs w:val="21"/>
        </w:rPr>
        <w:t>Geheime Mitteilungen und Nachrichten werden zwischen den Stämmen ausgetauscht, um ihre Herrscher zu bestimmen und zu wählen. Sie sind eng beieinander und loyal. (2 Sam 15:10)</w:t>
      </w:r>
    </w:p>
    <w:p w14:paraId="3CAE4A2A" w14:textId="77777777" w:rsidR="00AC4C03" w:rsidRDefault="00AC4C03" w:rsidP="00AC4C03">
      <w:pPr>
        <w:spacing w:line="122" w:lineRule="exact"/>
        <w:rPr>
          <w:sz w:val="20"/>
          <w:szCs w:val="20"/>
        </w:rPr>
      </w:pPr>
    </w:p>
    <w:p w14:paraId="055FF57E" w14:textId="77777777" w:rsidR="00E10586" w:rsidRDefault="00000000">
      <w:pPr>
        <w:spacing w:line="249" w:lineRule="auto"/>
        <w:ind w:right="20"/>
        <w:rPr>
          <w:sz w:val="20"/>
          <w:szCs w:val="20"/>
        </w:rPr>
      </w:pPr>
      <w:r>
        <w:rPr>
          <w:rFonts w:ascii="Arial" w:eastAsia="Arial" w:hAnsi="Arial" w:cs="Arial"/>
        </w:rPr>
        <w:t>Der Herr stellt seinen Namen und das Pfand seiner Gegenwart unter die Stämme in der Wüste. (Lev 15:31)</w:t>
      </w:r>
    </w:p>
    <w:p w14:paraId="4D599A25" w14:textId="77777777" w:rsidR="00AC4C03" w:rsidRDefault="00AC4C03" w:rsidP="00AC4C03">
      <w:pPr>
        <w:sectPr w:rsidR="00AC4C03">
          <w:pgSz w:w="8400" w:h="11908"/>
          <w:pgMar w:top="1440" w:right="1432" w:bottom="145" w:left="1440" w:header="0" w:footer="0" w:gutter="0"/>
          <w:cols w:space="720" w:equalWidth="0">
            <w:col w:w="5520"/>
          </w:cols>
        </w:sectPr>
      </w:pPr>
    </w:p>
    <w:p w14:paraId="017B6033" w14:textId="77777777" w:rsidR="00AC4C03" w:rsidRDefault="00AC4C03" w:rsidP="00AC4C03">
      <w:pPr>
        <w:spacing w:line="200" w:lineRule="exact"/>
        <w:rPr>
          <w:sz w:val="20"/>
          <w:szCs w:val="20"/>
        </w:rPr>
      </w:pPr>
    </w:p>
    <w:p w14:paraId="7526476F" w14:textId="77777777" w:rsidR="00AC4C03" w:rsidRDefault="00AC4C03" w:rsidP="00AC4C03">
      <w:pPr>
        <w:spacing w:line="346" w:lineRule="exact"/>
        <w:rPr>
          <w:sz w:val="20"/>
          <w:szCs w:val="20"/>
        </w:rPr>
      </w:pPr>
    </w:p>
    <w:p w14:paraId="588F7565" w14:textId="77777777" w:rsidR="00E10586" w:rsidRDefault="00000000">
      <w:pPr>
        <w:ind w:left="5140"/>
        <w:rPr>
          <w:sz w:val="20"/>
          <w:szCs w:val="20"/>
        </w:rPr>
      </w:pPr>
      <w:r>
        <w:rPr>
          <w:rFonts w:ascii="Arial" w:eastAsia="Arial" w:hAnsi="Arial" w:cs="Arial"/>
        </w:rPr>
        <w:t>415</w:t>
      </w:r>
    </w:p>
    <w:p w14:paraId="129783A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9A35179" w14:textId="77777777" w:rsidR="00AC4C03" w:rsidRDefault="00AC4C03" w:rsidP="00AC4C03">
      <w:pPr>
        <w:spacing w:line="11" w:lineRule="exact"/>
        <w:rPr>
          <w:sz w:val="20"/>
          <w:szCs w:val="20"/>
        </w:rPr>
      </w:pPr>
      <w:bookmarkStart w:id="431" w:name="page432"/>
      <w:bookmarkEnd w:id="431"/>
    </w:p>
    <w:p w14:paraId="69796FB0" w14:textId="77777777" w:rsidR="00E10586" w:rsidRDefault="00000000">
      <w:pPr>
        <w:spacing w:line="256" w:lineRule="auto"/>
        <w:ind w:right="20"/>
        <w:rPr>
          <w:sz w:val="20"/>
          <w:szCs w:val="20"/>
        </w:rPr>
      </w:pPr>
      <w:r>
        <w:rPr>
          <w:rFonts w:ascii="Arial" w:eastAsia="Arial" w:hAnsi="Arial" w:cs="Arial"/>
        </w:rPr>
        <w:t>In Elia's Kampf gegen die Propheten Baals nahm er 12 Steine entsprechend den Stämmen Israels und baute mit diesen Steinen einen Altar. Das sind die Grundsteine für den Sieg über Baal, Ahab und Isebel. (1. Könige 18:31)</w:t>
      </w:r>
    </w:p>
    <w:p w14:paraId="72BE9FE1" w14:textId="77777777" w:rsidR="00AC4C03" w:rsidRDefault="00AC4C03" w:rsidP="00AC4C03">
      <w:pPr>
        <w:spacing w:line="133" w:lineRule="exact"/>
        <w:rPr>
          <w:sz w:val="20"/>
          <w:szCs w:val="20"/>
        </w:rPr>
      </w:pPr>
    </w:p>
    <w:p w14:paraId="16087EFD" w14:textId="77777777" w:rsidR="00E10586" w:rsidRDefault="00000000">
      <w:pPr>
        <w:spacing w:line="255" w:lineRule="auto"/>
        <w:ind w:right="280"/>
        <w:rPr>
          <w:sz w:val="20"/>
          <w:szCs w:val="20"/>
        </w:rPr>
      </w:pPr>
      <w:r>
        <w:rPr>
          <w:rFonts w:ascii="Arial" w:eastAsia="Arial" w:hAnsi="Arial" w:cs="Arial"/>
        </w:rPr>
        <w:t>Es gab Zeiten, in denen dunkle Könige über die Stämme Gottes herrschten, wo sie in die Gefangenschaft gerieten. (1 Chr 11:1)</w:t>
      </w:r>
    </w:p>
    <w:p w14:paraId="5EFC7A50" w14:textId="77777777" w:rsidR="00AC4C03" w:rsidRDefault="00AC4C03" w:rsidP="00AC4C03">
      <w:pPr>
        <w:spacing w:line="134" w:lineRule="exact"/>
        <w:rPr>
          <w:sz w:val="20"/>
          <w:szCs w:val="20"/>
        </w:rPr>
      </w:pPr>
    </w:p>
    <w:p w14:paraId="16ED3711" w14:textId="77777777" w:rsidR="00E10586" w:rsidRDefault="00000000">
      <w:pPr>
        <w:spacing w:line="249" w:lineRule="auto"/>
        <w:ind w:right="100"/>
        <w:rPr>
          <w:sz w:val="20"/>
          <w:szCs w:val="20"/>
        </w:rPr>
      </w:pPr>
      <w:r>
        <w:rPr>
          <w:rFonts w:ascii="Arial" w:eastAsia="Arial" w:hAnsi="Arial" w:cs="Arial"/>
        </w:rPr>
        <w:t>Die Oberhäupter und Fürsten der Stämme wurden aufgerufen, die Bundeslade zurück in den Tempel zu bringen. (2 Chr 5,2)</w:t>
      </w:r>
    </w:p>
    <w:p w14:paraId="25663F26" w14:textId="77777777" w:rsidR="00AC4C03" w:rsidRDefault="00AC4C03" w:rsidP="00AC4C03">
      <w:pPr>
        <w:spacing w:line="139" w:lineRule="exact"/>
        <w:rPr>
          <w:sz w:val="20"/>
          <w:szCs w:val="20"/>
        </w:rPr>
      </w:pPr>
    </w:p>
    <w:p w14:paraId="5E916294" w14:textId="77777777" w:rsidR="00E10586" w:rsidRDefault="00000000">
      <w:pPr>
        <w:spacing w:line="255" w:lineRule="auto"/>
        <w:ind w:right="100"/>
        <w:rPr>
          <w:sz w:val="20"/>
          <w:szCs w:val="20"/>
        </w:rPr>
      </w:pPr>
      <w:r>
        <w:rPr>
          <w:rFonts w:ascii="Arial" w:eastAsia="Arial" w:hAnsi="Arial" w:cs="Arial"/>
        </w:rPr>
        <w:t>Die Stämme sind aufgerufen, den Herrn zu suchen und zu befragen, ihm zu opfern und ihn als den Gott ihrer Väter anzuerkennen. (2 Chr 11:16)</w:t>
      </w:r>
    </w:p>
    <w:p w14:paraId="0A7FB670" w14:textId="77777777" w:rsidR="00AC4C03" w:rsidRDefault="00AC4C03" w:rsidP="00AC4C03">
      <w:pPr>
        <w:spacing w:line="134" w:lineRule="exact"/>
        <w:rPr>
          <w:sz w:val="20"/>
          <w:szCs w:val="20"/>
        </w:rPr>
      </w:pPr>
    </w:p>
    <w:p w14:paraId="6086A507" w14:textId="77777777" w:rsidR="00E10586" w:rsidRDefault="00000000">
      <w:pPr>
        <w:spacing w:line="255" w:lineRule="auto"/>
        <w:ind w:right="20"/>
        <w:rPr>
          <w:sz w:val="20"/>
          <w:szCs w:val="20"/>
        </w:rPr>
      </w:pPr>
      <w:r>
        <w:rPr>
          <w:rFonts w:ascii="Arial" w:eastAsia="Arial" w:hAnsi="Arial" w:cs="Arial"/>
        </w:rPr>
        <w:t>Die Stämme ließen zu, dass Götzen im Haus des Herrn aufgestellt wurden, obwohl sein Name und seine Gegenwart dort fest verankert waren. (2 Chr 33:7)</w:t>
      </w:r>
    </w:p>
    <w:p w14:paraId="2875DC2E" w14:textId="77777777" w:rsidR="00AC4C03" w:rsidRDefault="00AC4C03" w:rsidP="00AC4C03">
      <w:pPr>
        <w:spacing w:line="134" w:lineRule="exact"/>
        <w:rPr>
          <w:sz w:val="20"/>
          <w:szCs w:val="20"/>
        </w:rPr>
      </w:pPr>
    </w:p>
    <w:p w14:paraId="4C8C93FF" w14:textId="77777777" w:rsidR="00E10586" w:rsidRDefault="00000000">
      <w:pPr>
        <w:spacing w:line="253" w:lineRule="auto"/>
        <w:ind w:right="40"/>
        <w:rPr>
          <w:sz w:val="20"/>
          <w:szCs w:val="20"/>
        </w:rPr>
      </w:pPr>
      <w:r>
        <w:rPr>
          <w:rFonts w:ascii="Arial" w:eastAsia="Arial" w:hAnsi="Arial" w:cs="Arial"/>
        </w:rPr>
        <w:t>Die Stämme Gottes waren oft von feindlichen fremden Stämmen umgeben. Sie schrien zum Herrn, um aus diesen großen und unruhigen Wassern gerettet zu werden. (Ps 144:7)</w:t>
      </w:r>
    </w:p>
    <w:p w14:paraId="48167BD2" w14:textId="77777777" w:rsidR="00AC4C03" w:rsidRDefault="00AC4C03" w:rsidP="00AC4C03">
      <w:pPr>
        <w:spacing w:line="140" w:lineRule="exact"/>
        <w:rPr>
          <w:sz w:val="20"/>
          <w:szCs w:val="20"/>
        </w:rPr>
      </w:pPr>
    </w:p>
    <w:p w14:paraId="21990D7E" w14:textId="77777777" w:rsidR="00E10586" w:rsidRDefault="00000000">
      <w:pPr>
        <w:spacing w:line="253" w:lineRule="auto"/>
        <w:ind w:right="700"/>
        <w:jc w:val="both"/>
        <w:rPr>
          <w:sz w:val="20"/>
          <w:szCs w:val="20"/>
        </w:rPr>
      </w:pPr>
      <w:r>
        <w:rPr>
          <w:rFonts w:ascii="Arial" w:eastAsia="Arial" w:hAnsi="Arial" w:cs="Arial"/>
        </w:rPr>
        <w:t>Die fremden, feindlichen Stämme sprachen in betrügerischer Absicht und ließen sich von falschen Eiden leiten. Sie gaben ihre Macht über Gottes Volk auf. (Ps 144:11)</w:t>
      </w:r>
    </w:p>
    <w:p w14:paraId="07A76B53" w14:textId="77777777" w:rsidR="00AC4C03" w:rsidRDefault="00AC4C03" w:rsidP="00AC4C03">
      <w:pPr>
        <w:spacing w:line="137" w:lineRule="exact"/>
        <w:rPr>
          <w:sz w:val="20"/>
          <w:szCs w:val="20"/>
        </w:rPr>
      </w:pPr>
    </w:p>
    <w:p w14:paraId="3CCD0CBE" w14:textId="77777777" w:rsidR="00E10586" w:rsidRDefault="00000000">
      <w:pPr>
        <w:spacing w:line="255" w:lineRule="auto"/>
        <w:ind w:right="100"/>
        <w:rPr>
          <w:sz w:val="20"/>
          <w:szCs w:val="20"/>
        </w:rPr>
      </w:pPr>
      <w:r>
        <w:rPr>
          <w:rFonts w:ascii="Arial" w:eastAsia="Arial" w:hAnsi="Arial" w:cs="Arial"/>
        </w:rPr>
        <w:t>Es gibt verschiedene Identitäten oder Eigenschaften, die mit den Stämmen verbunden sind (Hirten, Händler, Diener, Dienerinnen und Krieger). (Jes 60:7)</w:t>
      </w:r>
    </w:p>
    <w:p w14:paraId="216EBAB4" w14:textId="77777777" w:rsidR="00AC4C03" w:rsidRDefault="00AC4C03" w:rsidP="00AC4C03">
      <w:pPr>
        <w:spacing w:line="134" w:lineRule="exact"/>
        <w:rPr>
          <w:sz w:val="20"/>
          <w:szCs w:val="20"/>
        </w:rPr>
      </w:pPr>
    </w:p>
    <w:p w14:paraId="2FFD5186" w14:textId="77777777" w:rsidR="00E10586" w:rsidRDefault="00000000">
      <w:pPr>
        <w:spacing w:line="249" w:lineRule="auto"/>
        <w:ind w:right="80"/>
        <w:rPr>
          <w:sz w:val="20"/>
          <w:szCs w:val="20"/>
        </w:rPr>
      </w:pPr>
      <w:r>
        <w:rPr>
          <w:rFonts w:ascii="Arial" w:eastAsia="Arial" w:hAnsi="Arial" w:cs="Arial"/>
        </w:rPr>
        <w:t>Die Stämme werden als das Erbe des Herrn betrachtet. (Jes 63:17)</w:t>
      </w:r>
    </w:p>
    <w:p w14:paraId="242D5C1F" w14:textId="77777777" w:rsidR="00AC4C03" w:rsidRDefault="00AC4C03" w:rsidP="00AC4C03">
      <w:pPr>
        <w:spacing w:line="143" w:lineRule="exact"/>
        <w:rPr>
          <w:sz w:val="20"/>
          <w:szCs w:val="20"/>
        </w:rPr>
      </w:pPr>
    </w:p>
    <w:p w14:paraId="7B33CDF3" w14:textId="77777777" w:rsidR="00E10586" w:rsidRDefault="00000000">
      <w:pPr>
        <w:spacing w:line="271" w:lineRule="auto"/>
        <w:ind w:right="80"/>
        <w:rPr>
          <w:sz w:val="20"/>
          <w:szCs w:val="20"/>
        </w:rPr>
      </w:pPr>
      <w:r>
        <w:rPr>
          <w:rFonts w:ascii="Arial" w:eastAsia="Arial" w:hAnsi="Arial" w:cs="Arial"/>
          <w:sz w:val="21"/>
          <w:szCs w:val="21"/>
        </w:rPr>
        <w:t>Throne, Königreiche und Urteile werden mit Stämmen in Verbindung gebracht. Oft wurden gottlose Stämme wegen ihrer Schlechtigkeit zu Richtern über die Stämme Gottes ernannt.</w:t>
      </w:r>
    </w:p>
    <w:p w14:paraId="0D70E86E" w14:textId="77777777" w:rsidR="00AC4C03" w:rsidRDefault="00AC4C03" w:rsidP="00AC4C03">
      <w:pPr>
        <w:sectPr w:rsidR="00AC4C03">
          <w:pgSz w:w="8400" w:h="11908"/>
          <w:pgMar w:top="1440" w:right="1432" w:bottom="145" w:left="1440" w:header="0" w:footer="0" w:gutter="0"/>
          <w:cols w:space="720" w:equalWidth="0">
            <w:col w:w="5520"/>
          </w:cols>
        </w:sectPr>
      </w:pPr>
    </w:p>
    <w:p w14:paraId="3F916EE5" w14:textId="77777777" w:rsidR="00AC4C03" w:rsidRDefault="00AC4C03" w:rsidP="00AC4C03">
      <w:pPr>
        <w:spacing w:line="200" w:lineRule="exact"/>
        <w:rPr>
          <w:sz w:val="20"/>
          <w:szCs w:val="20"/>
        </w:rPr>
      </w:pPr>
    </w:p>
    <w:p w14:paraId="4958241A" w14:textId="77777777" w:rsidR="00AC4C03" w:rsidRDefault="00AC4C03" w:rsidP="00AC4C03">
      <w:pPr>
        <w:spacing w:line="293" w:lineRule="exact"/>
        <w:rPr>
          <w:sz w:val="20"/>
          <w:szCs w:val="20"/>
        </w:rPr>
      </w:pPr>
    </w:p>
    <w:p w14:paraId="556DDC46" w14:textId="77777777" w:rsidR="00E10586" w:rsidRDefault="00000000">
      <w:pPr>
        <w:ind w:left="5140"/>
        <w:rPr>
          <w:sz w:val="20"/>
          <w:szCs w:val="20"/>
        </w:rPr>
      </w:pPr>
      <w:r>
        <w:rPr>
          <w:rFonts w:ascii="Arial" w:eastAsia="Arial" w:hAnsi="Arial" w:cs="Arial"/>
        </w:rPr>
        <w:t>416</w:t>
      </w:r>
    </w:p>
    <w:p w14:paraId="72A859A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F84F912" w14:textId="77777777" w:rsidR="00AC4C03" w:rsidRDefault="00AC4C03" w:rsidP="00AC4C03">
      <w:pPr>
        <w:spacing w:line="11" w:lineRule="exact"/>
        <w:rPr>
          <w:sz w:val="20"/>
          <w:szCs w:val="20"/>
        </w:rPr>
      </w:pPr>
      <w:bookmarkStart w:id="432" w:name="page433"/>
      <w:bookmarkEnd w:id="432"/>
    </w:p>
    <w:p w14:paraId="6B53FC6E" w14:textId="77777777" w:rsidR="00E10586" w:rsidRDefault="00000000">
      <w:pPr>
        <w:spacing w:line="249" w:lineRule="auto"/>
        <w:ind w:right="420"/>
        <w:rPr>
          <w:sz w:val="20"/>
          <w:szCs w:val="20"/>
        </w:rPr>
      </w:pPr>
      <w:r>
        <w:rPr>
          <w:rFonts w:ascii="Arial" w:eastAsia="Arial" w:hAnsi="Arial" w:cs="Arial"/>
        </w:rPr>
        <w:t>Diese wurden in den Toren der gerechten Städte des Volkes Gottes aufgestellt. (Jer 1:15)</w:t>
      </w:r>
    </w:p>
    <w:p w14:paraId="10080073" w14:textId="77777777" w:rsidR="00AC4C03" w:rsidRDefault="00AC4C03" w:rsidP="00AC4C03">
      <w:pPr>
        <w:spacing w:line="144" w:lineRule="exact"/>
        <w:rPr>
          <w:sz w:val="20"/>
          <w:szCs w:val="20"/>
        </w:rPr>
      </w:pPr>
    </w:p>
    <w:p w14:paraId="1E05F241" w14:textId="77777777" w:rsidR="00E10586" w:rsidRDefault="00000000">
      <w:pPr>
        <w:spacing w:line="272" w:lineRule="auto"/>
        <w:ind w:right="300"/>
        <w:rPr>
          <w:sz w:val="20"/>
          <w:szCs w:val="20"/>
        </w:rPr>
      </w:pPr>
      <w:r>
        <w:rPr>
          <w:rFonts w:ascii="Arial" w:eastAsia="Arial" w:hAnsi="Arial" w:cs="Arial"/>
          <w:sz w:val="21"/>
          <w:szCs w:val="21"/>
        </w:rPr>
        <w:t>In seiner Barmherzigkeit ruft Gott seine Stämme auf, zu ihm zurückzukehren. Er verspricht, sie nicht in seinem Zorn zu vernichten. (Jer 3:12)</w:t>
      </w:r>
    </w:p>
    <w:p w14:paraId="652B5D1C" w14:textId="77777777" w:rsidR="00AC4C03" w:rsidRDefault="00AC4C03" w:rsidP="00AC4C03">
      <w:pPr>
        <w:spacing w:line="117" w:lineRule="exact"/>
        <w:rPr>
          <w:sz w:val="20"/>
          <w:szCs w:val="20"/>
        </w:rPr>
      </w:pPr>
    </w:p>
    <w:p w14:paraId="4B9FEF89" w14:textId="77777777" w:rsidR="00E10586" w:rsidRDefault="00000000">
      <w:pPr>
        <w:spacing w:line="249" w:lineRule="auto"/>
        <w:ind w:right="340"/>
        <w:rPr>
          <w:sz w:val="20"/>
          <w:szCs w:val="20"/>
        </w:rPr>
      </w:pPr>
      <w:r>
        <w:rPr>
          <w:rFonts w:ascii="Arial" w:eastAsia="Arial" w:hAnsi="Arial" w:cs="Arial"/>
        </w:rPr>
        <w:t>Er verkündet, dass er Herr, Meister und Ehemann seiner ausgewählten 12 Stämme ist. (Jer 3:14)</w:t>
      </w:r>
    </w:p>
    <w:p w14:paraId="51B537FB" w14:textId="77777777" w:rsidR="00AC4C03" w:rsidRDefault="00AC4C03" w:rsidP="00AC4C03">
      <w:pPr>
        <w:spacing w:line="143" w:lineRule="exact"/>
        <w:rPr>
          <w:sz w:val="20"/>
          <w:szCs w:val="20"/>
        </w:rPr>
      </w:pPr>
    </w:p>
    <w:p w14:paraId="30317086" w14:textId="77777777" w:rsidR="00E10586" w:rsidRDefault="00000000">
      <w:pPr>
        <w:spacing w:line="249" w:lineRule="auto"/>
        <w:ind w:right="200"/>
        <w:rPr>
          <w:sz w:val="20"/>
          <w:szCs w:val="20"/>
        </w:rPr>
      </w:pPr>
      <w:r>
        <w:rPr>
          <w:rFonts w:ascii="Arial" w:eastAsia="Arial" w:hAnsi="Arial" w:cs="Arial"/>
        </w:rPr>
        <w:t>Die Missetaten der Stämme werden gegen sie aufgerechnet. (Hes 4:4)</w:t>
      </w:r>
    </w:p>
    <w:p w14:paraId="73B6A46F" w14:textId="77777777" w:rsidR="00AC4C03" w:rsidRDefault="00AC4C03" w:rsidP="00AC4C03">
      <w:pPr>
        <w:spacing w:line="139" w:lineRule="exact"/>
        <w:rPr>
          <w:sz w:val="20"/>
          <w:szCs w:val="20"/>
        </w:rPr>
      </w:pPr>
    </w:p>
    <w:p w14:paraId="40CF3BC6" w14:textId="77777777" w:rsidR="00E10586" w:rsidRDefault="00000000">
      <w:pPr>
        <w:spacing w:line="255" w:lineRule="auto"/>
        <w:ind w:right="220"/>
        <w:rPr>
          <w:sz w:val="20"/>
          <w:szCs w:val="20"/>
        </w:rPr>
      </w:pPr>
      <w:r>
        <w:rPr>
          <w:rFonts w:ascii="Arial" w:eastAsia="Arial" w:hAnsi="Arial" w:cs="Arial"/>
        </w:rPr>
        <w:t>Wo es nötig ist, schließen sich die Stämme zusammen - sie fügen ihre Stäbe oder ihre Herrschaft zusammen, um stärker zu werden, und werden zu einem Stab oder Zepter. (Hes 37:19)</w:t>
      </w:r>
    </w:p>
    <w:p w14:paraId="6934E1BC" w14:textId="77777777" w:rsidR="00AC4C03" w:rsidRDefault="00AC4C03" w:rsidP="00AC4C03">
      <w:pPr>
        <w:spacing w:line="125" w:lineRule="exact"/>
        <w:rPr>
          <w:sz w:val="20"/>
          <w:szCs w:val="20"/>
        </w:rPr>
      </w:pPr>
    </w:p>
    <w:p w14:paraId="2CC4DC17" w14:textId="77777777" w:rsidR="00E10586" w:rsidRDefault="00000000">
      <w:pPr>
        <w:rPr>
          <w:sz w:val="20"/>
          <w:szCs w:val="20"/>
        </w:rPr>
      </w:pPr>
      <w:r>
        <w:rPr>
          <w:rFonts w:ascii="Arial" w:eastAsia="Arial" w:hAnsi="Arial" w:cs="Arial"/>
        </w:rPr>
        <w:t>Die Grenzen markieren die Territorien der Stämme. (Hes 47:13)</w:t>
      </w:r>
    </w:p>
    <w:p w14:paraId="173C1C53" w14:textId="77777777" w:rsidR="00AC4C03" w:rsidRDefault="00AC4C03" w:rsidP="00AC4C03">
      <w:pPr>
        <w:spacing w:line="148" w:lineRule="exact"/>
        <w:rPr>
          <w:sz w:val="20"/>
          <w:szCs w:val="20"/>
        </w:rPr>
      </w:pPr>
    </w:p>
    <w:p w14:paraId="781757F1" w14:textId="77777777" w:rsidR="00E10586" w:rsidRDefault="00000000">
      <w:pPr>
        <w:spacing w:line="249" w:lineRule="auto"/>
        <w:ind w:right="120"/>
        <w:rPr>
          <w:sz w:val="20"/>
          <w:szCs w:val="20"/>
        </w:rPr>
      </w:pPr>
      <w:r>
        <w:rPr>
          <w:rFonts w:ascii="Arial" w:eastAsia="Arial" w:hAnsi="Arial" w:cs="Arial"/>
        </w:rPr>
        <w:t>Jeder Stamm hat einen bestimmten Namen, der sich auf das Gebiet bezieht, das er bewohnt. (Hes 48:1)</w:t>
      </w:r>
    </w:p>
    <w:p w14:paraId="3295B6CE" w14:textId="77777777" w:rsidR="00AC4C03" w:rsidRDefault="00AC4C03" w:rsidP="00AC4C03">
      <w:pPr>
        <w:spacing w:line="143" w:lineRule="exact"/>
        <w:rPr>
          <w:sz w:val="20"/>
          <w:szCs w:val="20"/>
        </w:rPr>
      </w:pPr>
    </w:p>
    <w:p w14:paraId="3492D939" w14:textId="77777777" w:rsidR="00E10586" w:rsidRDefault="00000000">
      <w:pPr>
        <w:spacing w:line="253" w:lineRule="auto"/>
        <w:ind w:right="60"/>
        <w:rPr>
          <w:sz w:val="20"/>
          <w:szCs w:val="20"/>
        </w:rPr>
      </w:pPr>
      <w:r>
        <w:rPr>
          <w:rFonts w:ascii="Arial" w:eastAsia="Arial" w:hAnsi="Arial" w:cs="Arial"/>
        </w:rPr>
        <w:t>Die Tore der Stadt, die in den Tempel führen, sind nach den Stämmen benannt. Die Stämme sind also eine Tortechnologie. (Hes 48:31)</w:t>
      </w:r>
    </w:p>
    <w:p w14:paraId="00A43820" w14:textId="77777777" w:rsidR="00AC4C03" w:rsidRDefault="00AC4C03" w:rsidP="00AC4C03">
      <w:pPr>
        <w:spacing w:line="136" w:lineRule="exact"/>
        <w:rPr>
          <w:sz w:val="20"/>
          <w:szCs w:val="20"/>
        </w:rPr>
      </w:pPr>
    </w:p>
    <w:p w14:paraId="3709E3FD" w14:textId="77777777" w:rsidR="00E10586" w:rsidRDefault="00000000">
      <w:pPr>
        <w:spacing w:line="253" w:lineRule="auto"/>
        <w:ind w:right="280"/>
        <w:rPr>
          <w:sz w:val="20"/>
          <w:szCs w:val="20"/>
        </w:rPr>
      </w:pPr>
      <w:r>
        <w:rPr>
          <w:rFonts w:ascii="Arial" w:eastAsia="Arial" w:hAnsi="Arial" w:cs="Arial"/>
        </w:rPr>
        <w:t>Stolz und Selbstvertrauen führten dazu, dass die Stämme in ihrer Schuld und Ungerechtigkeit fielen. (Hos 5:5)</w:t>
      </w:r>
    </w:p>
    <w:p w14:paraId="117C3BE1" w14:textId="77777777" w:rsidR="00AC4C03" w:rsidRDefault="00AC4C03" w:rsidP="00AC4C03">
      <w:pPr>
        <w:spacing w:line="135" w:lineRule="exact"/>
        <w:rPr>
          <w:sz w:val="20"/>
          <w:szCs w:val="20"/>
        </w:rPr>
      </w:pPr>
    </w:p>
    <w:p w14:paraId="6611D2F2" w14:textId="77777777" w:rsidR="00E10586" w:rsidRDefault="00000000">
      <w:pPr>
        <w:spacing w:line="271" w:lineRule="auto"/>
        <w:ind w:right="300"/>
        <w:rPr>
          <w:sz w:val="20"/>
          <w:szCs w:val="20"/>
        </w:rPr>
      </w:pPr>
      <w:r>
        <w:rPr>
          <w:rFonts w:ascii="Arial" w:eastAsia="Arial" w:hAnsi="Arial" w:cs="Arial"/>
          <w:sz w:val="21"/>
          <w:szCs w:val="21"/>
        </w:rPr>
        <w:t>Verwüstung, Zurechtweisung und Bestrafung sowie die Auslöschung ihrer Namen sind das Ergebnis ihrer vorsätzlichen Sünde und der frevelhaften Handlungen der Stämme. (Hos 5,9; 10,9)</w:t>
      </w:r>
    </w:p>
    <w:p w14:paraId="54D66E32" w14:textId="77777777" w:rsidR="00AC4C03" w:rsidRDefault="00AC4C03" w:rsidP="00AC4C03">
      <w:pPr>
        <w:spacing w:line="123" w:lineRule="exact"/>
        <w:rPr>
          <w:sz w:val="20"/>
          <w:szCs w:val="20"/>
        </w:rPr>
      </w:pPr>
    </w:p>
    <w:p w14:paraId="414E5DAA" w14:textId="77777777" w:rsidR="00E10586" w:rsidRDefault="00000000">
      <w:pPr>
        <w:spacing w:line="249" w:lineRule="auto"/>
        <w:rPr>
          <w:sz w:val="20"/>
          <w:szCs w:val="20"/>
        </w:rPr>
      </w:pPr>
      <w:r>
        <w:rPr>
          <w:rFonts w:ascii="Arial" w:eastAsia="Arial" w:hAnsi="Arial" w:cs="Arial"/>
        </w:rPr>
        <w:t>Seine Augen sind immer auf seine Stämme gerichtet, um sie zu beurteilen und zu sichten. Sie gehört Ihm. (Amos 9:8)</w:t>
      </w:r>
    </w:p>
    <w:p w14:paraId="766C1301" w14:textId="77777777" w:rsidR="00AC4C03" w:rsidRDefault="00AC4C03" w:rsidP="00AC4C03">
      <w:pPr>
        <w:spacing w:line="139" w:lineRule="exact"/>
        <w:rPr>
          <w:sz w:val="20"/>
          <w:szCs w:val="20"/>
        </w:rPr>
      </w:pPr>
    </w:p>
    <w:p w14:paraId="2B21FBCF" w14:textId="77777777" w:rsidR="00E10586" w:rsidRDefault="00000000">
      <w:pPr>
        <w:spacing w:line="255" w:lineRule="auto"/>
        <w:ind w:right="20"/>
        <w:rPr>
          <w:sz w:val="20"/>
          <w:szCs w:val="20"/>
        </w:rPr>
      </w:pPr>
      <w:r>
        <w:rPr>
          <w:rFonts w:ascii="Arial" w:eastAsia="Arial" w:hAnsi="Arial" w:cs="Arial"/>
        </w:rPr>
        <w:t>Er richtet die Stämme mit Ruten der Züchtigung, Geißeln und Unheil wegen ihrer Missetaten. (Hab 3:9)</w:t>
      </w:r>
    </w:p>
    <w:p w14:paraId="51C60426" w14:textId="77777777" w:rsidR="00AC4C03" w:rsidRDefault="00AC4C03" w:rsidP="00AC4C03">
      <w:pPr>
        <w:sectPr w:rsidR="00AC4C03">
          <w:pgSz w:w="8400" w:h="11908"/>
          <w:pgMar w:top="1440" w:right="1432" w:bottom="145" w:left="1440" w:header="0" w:footer="0" w:gutter="0"/>
          <w:cols w:space="720" w:equalWidth="0">
            <w:col w:w="5520"/>
          </w:cols>
        </w:sectPr>
      </w:pPr>
    </w:p>
    <w:p w14:paraId="3499F860" w14:textId="77777777" w:rsidR="00AC4C03" w:rsidRDefault="00AC4C03" w:rsidP="00AC4C03">
      <w:pPr>
        <w:spacing w:line="200" w:lineRule="exact"/>
        <w:rPr>
          <w:sz w:val="20"/>
          <w:szCs w:val="20"/>
        </w:rPr>
      </w:pPr>
    </w:p>
    <w:p w14:paraId="11DA5B29" w14:textId="77777777" w:rsidR="00AC4C03" w:rsidRDefault="00AC4C03" w:rsidP="00AC4C03">
      <w:pPr>
        <w:spacing w:line="200" w:lineRule="exact"/>
        <w:rPr>
          <w:sz w:val="20"/>
          <w:szCs w:val="20"/>
        </w:rPr>
      </w:pPr>
    </w:p>
    <w:p w14:paraId="00E7F709" w14:textId="77777777" w:rsidR="00AC4C03" w:rsidRDefault="00AC4C03" w:rsidP="00AC4C03">
      <w:pPr>
        <w:spacing w:line="200" w:lineRule="exact"/>
        <w:rPr>
          <w:sz w:val="20"/>
          <w:szCs w:val="20"/>
        </w:rPr>
      </w:pPr>
    </w:p>
    <w:p w14:paraId="5DFCBE27" w14:textId="77777777" w:rsidR="00AC4C03" w:rsidRDefault="00AC4C03" w:rsidP="00AC4C03">
      <w:pPr>
        <w:spacing w:line="214" w:lineRule="exact"/>
        <w:rPr>
          <w:sz w:val="20"/>
          <w:szCs w:val="20"/>
        </w:rPr>
      </w:pPr>
    </w:p>
    <w:p w14:paraId="4417CC9D" w14:textId="77777777" w:rsidR="00E10586" w:rsidRDefault="00000000">
      <w:pPr>
        <w:ind w:left="5140"/>
        <w:rPr>
          <w:sz w:val="20"/>
          <w:szCs w:val="20"/>
        </w:rPr>
      </w:pPr>
      <w:r>
        <w:rPr>
          <w:rFonts w:ascii="Arial" w:eastAsia="Arial" w:hAnsi="Arial" w:cs="Arial"/>
        </w:rPr>
        <w:t>417</w:t>
      </w:r>
    </w:p>
    <w:p w14:paraId="60117E4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A270C98" w14:textId="77777777" w:rsidR="00AC4C03" w:rsidRDefault="00AC4C03" w:rsidP="00AC4C03">
      <w:pPr>
        <w:spacing w:line="11" w:lineRule="exact"/>
        <w:rPr>
          <w:sz w:val="20"/>
          <w:szCs w:val="20"/>
        </w:rPr>
      </w:pPr>
      <w:bookmarkStart w:id="433" w:name="page434"/>
      <w:bookmarkEnd w:id="433"/>
    </w:p>
    <w:p w14:paraId="671AD4AB" w14:textId="77777777" w:rsidR="00E10586" w:rsidRDefault="00000000">
      <w:pPr>
        <w:spacing w:line="249" w:lineRule="auto"/>
        <w:ind w:right="380"/>
        <w:rPr>
          <w:sz w:val="20"/>
          <w:szCs w:val="20"/>
        </w:rPr>
      </w:pPr>
      <w:r>
        <w:rPr>
          <w:rFonts w:ascii="Arial" w:eastAsia="Arial" w:hAnsi="Arial" w:cs="Arial"/>
        </w:rPr>
        <w:t>Sein Herz ist es, seine Stämme als mächtige Krieger wiederherzustellen, sicher unter seiner Fürsorge, Leitung und Liebe. (Zek 10:7)</w:t>
      </w:r>
    </w:p>
    <w:p w14:paraId="0B5D9FD5" w14:textId="77777777" w:rsidR="00AC4C03" w:rsidRDefault="00AC4C03" w:rsidP="00AC4C03">
      <w:pPr>
        <w:spacing w:line="144" w:lineRule="exact"/>
        <w:rPr>
          <w:sz w:val="20"/>
          <w:szCs w:val="20"/>
        </w:rPr>
      </w:pPr>
    </w:p>
    <w:p w14:paraId="21C95D96" w14:textId="77777777" w:rsidR="00E10586" w:rsidRDefault="00000000">
      <w:pPr>
        <w:spacing w:line="253" w:lineRule="auto"/>
        <w:ind w:right="240"/>
        <w:jc w:val="both"/>
        <w:rPr>
          <w:sz w:val="20"/>
          <w:szCs w:val="20"/>
        </w:rPr>
      </w:pPr>
      <w:r>
        <w:rPr>
          <w:rFonts w:ascii="Arial" w:eastAsia="Arial" w:hAnsi="Arial" w:cs="Arial"/>
        </w:rPr>
        <w:t>Die zwölf Jünger sind das neutestamentliche Bild für die zwölf Stämme. Sie sollen als Richter mit Jeschua auf 12 Thronen sitzen. (Mt 19,28)</w:t>
      </w:r>
    </w:p>
    <w:p w14:paraId="4518079A" w14:textId="77777777" w:rsidR="00AC4C03" w:rsidRDefault="00AC4C03" w:rsidP="00AC4C03">
      <w:pPr>
        <w:spacing w:line="136" w:lineRule="exact"/>
        <w:rPr>
          <w:sz w:val="20"/>
          <w:szCs w:val="20"/>
        </w:rPr>
      </w:pPr>
    </w:p>
    <w:p w14:paraId="45E87D0E" w14:textId="77777777" w:rsidR="00E10586" w:rsidRDefault="00000000">
      <w:pPr>
        <w:spacing w:line="253" w:lineRule="auto"/>
        <w:ind w:right="200"/>
        <w:rPr>
          <w:sz w:val="20"/>
          <w:szCs w:val="20"/>
        </w:rPr>
      </w:pPr>
      <w:r>
        <w:rPr>
          <w:rFonts w:ascii="Arial" w:eastAsia="Arial" w:hAnsi="Arial" w:cs="Arial"/>
        </w:rPr>
        <w:t>Die Stämme sind durch ihre Sünden, Übertretungen, Missetaten und Urteile zerstreut worden. (Jakobus 1:1)</w:t>
      </w:r>
    </w:p>
    <w:p w14:paraId="03126153" w14:textId="77777777" w:rsidR="00AC4C03" w:rsidRDefault="00AC4C03" w:rsidP="00AC4C03">
      <w:pPr>
        <w:spacing w:line="135" w:lineRule="exact"/>
        <w:rPr>
          <w:sz w:val="20"/>
          <w:szCs w:val="20"/>
        </w:rPr>
      </w:pPr>
    </w:p>
    <w:p w14:paraId="732C5B75" w14:textId="77777777" w:rsidR="00E10586" w:rsidRDefault="00000000">
      <w:pPr>
        <w:spacing w:line="256" w:lineRule="auto"/>
        <w:ind w:right="200"/>
        <w:rPr>
          <w:sz w:val="20"/>
          <w:szCs w:val="20"/>
        </w:rPr>
      </w:pPr>
      <w:r>
        <w:rPr>
          <w:rFonts w:ascii="Arial" w:eastAsia="Arial" w:hAnsi="Arial" w:cs="Arial"/>
        </w:rPr>
        <w:t>Das neue Jerusalem, die wiederhergestellte Stadt des Herrn, ist von einer massiven, hohen Mauer mit zwölf großen Toren umgeben, und an diesen Toren stehen zwölf Engel als Torwächter, und auf den zwölf Toren stehen die Namen der zwölf Stämme geschrieben. (Offb 21:12)</w:t>
      </w:r>
    </w:p>
    <w:p w14:paraId="07BD7B17" w14:textId="77777777" w:rsidR="00AC4C03" w:rsidRDefault="00AC4C03" w:rsidP="00AC4C03">
      <w:pPr>
        <w:spacing w:line="135" w:lineRule="exact"/>
        <w:rPr>
          <w:sz w:val="20"/>
          <w:szCs w:val="20"/>
        </w:rPr>
      </w:pPr>
    </w:p>
    <w:p w14:paraId="0B27D4D6" w14:textId="77777777" w:rsidR="00E10586" w:rsidRDefault="00000000">
      <w:pPr>
        <w:spacing w:line="272" w:lineRule="auto"/>
        <w:ind w:right="60"/>
        <w:rPr>
          <w:sz w:val="20"/>
          <w:szCs w:val="20"/>
        </w:rPr>
      </w:pPr>
      <w:r>
        <w:rPr>
          <w:rFonts w:ascii="Arial" w:eastAsia="Arial" w:hAnsi="Arial" w:cs="Arial"/>
          <w:sz w:val="21"/>
          <w:szCs w:val="21"/>
        </w:rPr>
        <w:t>Bitte betrachte diese Liste noch einmal, aber mit den Augen des Verständnisses, dass all dies, die Eigenschaften, Urteile, Segnungen, Gunst und Strukturen, die mit den Stämmen verbunden sind, auch für die dunklen dämonischen Stämme gelten.</w:t>
      </w:r>
    </w:p>
    <w:p w14:paraId="121CC10E" w14:textId="77777777" w:rsidR="00AC4C03" w:rsidRDefault="00AC4C03" w:rsidP="00AC4C03">
      <w:pPr>
        <w:spacing w:line="117" w:lineRule="exact"/>
        <w:rPr>
          <w:sz w:val="20"/>
          <w:szCs w:val="20"/>
        </w:rPr>
      </w:pPr>
    </w:p>
    <w:p w14:paraId="7426E91C" w14:textId="77777777" w:rsidR="00E10586" w:rsidRDefault="00000000">
      <w:pPr>
        <w:spacing w:line="256" w:lineRule="auto"/>
        <w:ind w:right="260"/>
        <w:rPr>
          <w:sz w:val="20"/>
          <w:szCs w:val="20"/>
        </w:rPr>
      </w:pPr>
      <w:r>
        <w:rPr>
          <w:rFonts w:ascii="Arial" w:eastAsia="Arial" w:hAnsi="Arial" w:cs="Arial"/>
        </w:rPr>
        <w:t>Fassen wir für einen Moment zusammen. Wir haben uns auf diese Reise begeben, um die Stämme zu studieren, um zu lernen, was es bedeutet, Teil eines Stammes zu sein, um zu begreifen, wie wichtig Stämme für Gott sind, aber auch, um zu überlegen, wie der Modus Operandi der dunklen kosmischen Stämme aussieht.</w:t>
      </w:r>
    </w:p>
    <w:p w14:paraId="13C9CBC3" w14:textId="77777777" w:rsidR="00AC4C03" w:rsidRDefault="00AC4C03" w:rsidP="00AC4C03">
      <w:pPr>
        <w:spacing w:line="135" w:lineRule="exact"/>
        <w:rPr>
          <w:sz w:val="20"/>
          <w:szCs w:val="20"/>
        </w:rPr>
      </w:pPr>
    </w:p>
    <w:p w14:paraId="3F9AC398" w14:textId="77777777" w:rsidR="00E10586" w:rsidRDefault="00000000">
      <w:pPr>
        <w:spacing w:line="257" w:lineRule="auto"/>
        <w:ind w:right="80"/>
        <w:rPr>
          <w:sz w:val="20"/>
          <w:szCs w:val="20"/>
        </w:rPr>
      </w:pPr>
      <w:r>
        <w:rPr>
          <w:rFonts w:ascii="Arial" w:eastAsia="Arial" w:hAnsi="Arial" w:cs="Arial"/>
        </w:rPr>
        <w:t>Wir wissen, dass das Wort sagt: Wie es im Himmel ist, so soll es auch auf der Erde sein. Wenn es also Stämme auf der Erde gibt, gibt es auch Stämme im Himmel. Wir haben gesehen, dass es für die kosmischen Wesen im Himmel eine bestimmte Ordnung und Hierarchie gibt und dass sie auch in Stämme unterteilt und organisiert sind.</w:t>
      </w:r>
    </w:p>
    <w:p w14:paraId="2F4E6A33" w14:textId="77777777" w:rsidR="00AC4C03" w:rsidRDefault="00AC4C03" w:rsidP="00AC4C03">
      <w:pPr>
        <w:spacing w:line="136" w:lineRule="exact"/>
        <w:rPr>
          <w:sz w:val="20"/>
          <w:szCs w:val="20"/>
        </w:rPr>
      </w:pPr>
    </w:p>
    <w:p w14:paraId="6E4CE10B" w14:textId="77777777" w:rsidR="00E10586" w:rsidRDefault="00000000">
      <w:pPr>
        <w:spacing w:line="253" w:lineRule="auto"/>
        <w:ind w:right="240"/>
        <w:jc w:val="both"/>
        <w:rPr>
          <w:sz w:val="20"/>
          <w:szCs w:val="20"/>
        </w:rPr>
      </w:pPr>
      <w:r>
        <w:rPr>
          <w:rFonts w:ascii="Arial" w:eastAsia="Arial" w:hAnsi="Arial" w:cs="Arial"/>
        </w:rPr>
        <w:t>Wir haben uns mit der Bedeutung des Wortes Stamm beschäftigt, die besagt, dass es sich um eine Regierungsposition mit einem Zepter oder Stab handelt und eine Gesellschaft oder Gruppe ist, die von einem Häuptling angeführt wird.</w:t>
      </w:r>
    </w:p>
    <w:p w14:paraId="16625DE2" w14:textId="77777777" w:rsidR="00AC4C03" w:rsidRDefault="00AC4C03" w:rsidP="00AC4C03">
      <w:pPr>
        <w:sectPr w:rsidR="00AC4C03">
          <w:pgSz w:w="8400" w:h="11908"/>
          <w:pgMar w:top="1440" w:right="1432" w:bottom="145" w:left="1440" w:header="0" w:footer="0" w:gutter="0"/>
          <w:cols w:space="720" w:equalWidth="0">
            <w:col w:w="5520"/>
          </w:cols>
        </w:sectPr>
      </w:pPr>
    </w:p>
    <w:p w14:paraId="56B85661" w14:textId="77777777" w:rsidR="00AC4C03" w:rsidRDefault="00AC4C03" w:rsidP="00AC4C03">
      <w:pPr>
        <w:spacing w:line="200" w:lineRule="exact"/>
        <w:rPr>
          <w:sz w:val="20"/>
          <w:szCs w:val="20"/>
        </w:rPr>
      </w:pPr>
    </w:p>
    <w:p w14:paraId="78D6B8AD" w14:textId="77777777" w:rsidR="00AC4C03" w:rsidRDefault="00AC4C03" w:rsidP="00AC4C03">
      <w:pPr>
        <w:spacing w:line="279" w:lineRule="exact"/>
        <w:rPr>
          <w:sz w:val="20"/>
          <w:szCs w:val="20"/>
        </w:rPr>
      </w:pPr>
    </w:p>
    <w:p w14:paraId="6077C533" w14:textId="77777777" w:rsidR="00E10586" w:rsidRDefault="00000000">
      <w:pPr>
        <w:ind w:left="5140"/>
        <w:rPr>
          <w:sz w:val="20"/>
          <w:szCs w:val="20"/>
        </w:rPr>
      </w:pPr>
      <w:r>
        <w:rPr>
          <w:rFonts w:ascii="Arial" w:eastAsia="Arial" w:hAnsi="Arial" w:cs="Arial"/>
        </w:rPr>
        <w:t>418</w:t>
      </w:r>
    </w:p>
    <w:p w14:paraId="6DD5153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29B90BC" w14:textId="77777777" w:rsidR="00AC4C03" w:rsidRDefault="00AC4C03" w:rsidP="00AC4C03">
      <w:pPr>
        <w:spacing w:line="11" w:lineRule="exact"/>
        <w:rPr>
          <w:sz w:val="20"/>
          <w:szCs w:val="20"/>
        </w:rPr>
      </w:pPr>
      <w:bookmarkStart w:id="434" w:name="page435"/>
      <w:bookmarkEnd w:id="434"/>
    </w:p>
    <w:p w14:paraId="450C4726" w14:textId="77777777" w:rsidR="00E10586" w:rsidRDefault="00000000">
      <w:pPr>
        <w:spacing w:line="273" w:lineRule="auto"/>
        <w:ind w:right="160"/>
        <w:rPr>
          <w:sz w:val="20"/>
          <w:szCs w:val="20"/>
        </w:rPr>
      </w:pPr>
      <w:r>
        <w:rPr>
          <w:rFonts w:ascii="Arial" w:eastAsia="Arial" w:hAnsi="Arial" w:cs="Arial"/>
          <w:sz w:val="21"/>
          <w:szCs w:val="21"/>
        </w:rPr>
        <w:t>Es gibt jedoch noch eine andere Beschreibung, die man anwenden kann, um die Hierarchie oder Struktur der kosmischen Stämme zu verstehen. Diese werden als kosmische Kabalen bezeichnet.</w:t>
      </w:r>
    </w:p>
    <w:p w14:paraId="03126842" w14:textId="77777777" w:rsidR="00AC4C03" w:rsidRDefault="00AC4C03" w:rsidP="00AC4C03">
      <w:pPr>
        <w:spacing w:line="200" w:lineRule="exact"/>
        <w:rPr>
          <w:sz w:val="20"/>
          <w:szCs w:val="20"/>
        </w:rPr>
      </w:pPr>
    </w:p>
    <w:p w14:paraId="74364B38" w14:textId="77777777" w:rsidR="00AC4C03" w:rsidRDefault="00AC4C03" w:rsidP="00AC4C03">
      <w:pPr>
        <w:spacing w:line="285" w:lineRule="exact"/>
        <w:rPr>
          <w:sz w:val="20"/>
          <w:szCs w:val="20"/>
        </w:rPr>
      </w:pPr>
    </w:p>
    <w:p w14:paraId="61F099BB" w14:textId="77777777" w:rsidR="00E10586" w:rsidRDefault="00000000">
      <w:pPr>
        <w:rPr>
          <w:sz w:val="20"/>
          <w:szCs w:val="20"/>
        </w:rPr>
      </w:pPr>
      <w:r>
        <w:rPr>
          <w:rFonts w:ascii="Calibri Light" w:eastAsia="Calibri Light" w:hAnsi="Calibri Light" w:cs="Calibri Light"/>
          <w:b/>
          <w:bCs/>
          <w:sz w:val="26"/>
          <w:szCs w:val="26"/>
        </w:rPr>
        <w:t>Kosmische Kabalen und Kabbala</w:t>
      </w:r>
    </w:p>
    <w:p w14:paraId="66468B8C" w14:textId="77777777" w:rsidR="00AC4C03" w:rsidRDefault="00AC4C03" w:rsidP="00AC4C03">
      <w:pPr>
        <w:spacing w:line="29" w:lineRule="exact"/>
        <w:rPr>
          <w:sz w:val="20"/>
          <w:szCs w:val="20"/>
        </w:rPr>
      </w:pPr>
    </w:p>
    <w:p w14:paraId="3B647A49" w14:textId="77777777" w:rsidR="00E10586" w:rsidRDefault="00000000">
      <w:pPr>
        <w:rPr>
          <w:sz w:val="20"/>
          <w:szCs w:val="20"/>
        </w:rPr>
      </w:pPr>
      <w:r>
        <w:rPr>
          <w:rFonts w:ascii="Arial" w:eastAsia="Arial" w:hAnsi="Arial" w:cs="Arial"/>
        </w:rPr>
        <w:t>Was ist eine Kabale?</w:t>
      </w:r>
    </w:p>
    <w:p w14:paraId="18B42919" w14:textId="77777777" w:rsidR="00AC4C03" w:rsidRDefault="00AC4C03" w:rsidP="00AC4C03">
      <w:pPr>
        <w:spacing w:line="149" w:lineRule="exact"/>
        <w:rPr>
          <w:sz w:val="20"/>
          <w:szCs w:val="20"/>
        </w:rPr>
      </w:pPr>
    </w:p>
    <w:p w14:paraId="5299711C" w14:textId="77777777" w:rsidR="00E10586" w:rsidRDefault="00000000">
      <w:pPr>
        <w:spacing w:line="256" w:lineRule="auto"/>
        <w:ind w:right="280"/>
        <w:rPr>
          <w:sz w:val="20"/>
          <w:szCs w:val="20"/>
        </w:rPr>
      </w:pPr>
      <w:r>
        <w:rPr>
          <w:rFonts w:ascii="Arial" w:eastAsia="Arial" w:hAnsi="Arial" w:cs="Arial"/>
        </w:rPr>
        <w:t>Laut einem Online-Wörterbuch ist eine Kabale eine Gruppe, die sich in enger Absprache zusammenschließt, um ihre privaten Ansichten oder Interessen in einer Ideologie, einem Staat oder einer Gemeinschaft zu fördern, oft durch Intrigen und in der Regel ohne Wissen derjenigen, die sich außerhalb der Gruppe befinden.</w:t>
      </w:r>
    </w:p>
    <w:p w14:paraId="63950E85" w14:textId="77777777" w:rsidR="00AC4C03" w:rsidRDefault="00AC4C03" w:rsidP="00AC4C03">
      <w:pPr>
        <w:spacing w:line="139" w:lineRule="exact"/>
        <w:rPr>
          <w:sz w:val="20"/>
          <w:szCs w:val="20"/>
        </w:rPr>
      </w:pPr>
    </w:p>
    <w:p w14:paraId="685AEBDD" w14:textId="77777777" w:rsidR="00E10586" w:rsidRDefault="00000000">
      <w:pPr>
        <w:spacing w:line="249" w:lineRule="auto"/>
        <w:ind w:right="40"/>
        <w:rPr>
          <w:sz w:val="20"/>
          <w:szCs w:val="20"/>
        </w:rPr>
      </w:pPr>
      <w:r>
        <w:rPr>
          <w:rFonts w:ascii="Arial" w:eastAsia="Arial" w:hAnsi="Arial" w:cs="Arial"/>
        </w:rPr>
        <w:t>Lass uns das einen Moment lang betrachten. Daraus ersehen wir, dass eine Kabale ist:</w:t>
      </w:r>
    </w:p>
    <w:p w14:paraId="03177E8A" w14:textId="77777777" w:rsidR="00AC4C03" w:rsidRDefault="00AC4C03" w:rsidP="00AC4C03">
      <w:pPr>
        <w:spacing w:line="142" w:lineRule="exact"/>
        <w:rPr>
          <w:sz w:val="20"/>
          <w:szCs w:val="20"/>
        </w:rPr>
      </w:pPr>
    </w:p>
    <w:p w14:paraId="375E3446" w14:textId="77777777" w:rsidR="00E10586" w:rsidRDefault="00000000">
      <w:pPr>
        <w:numPr>
          <w:ilvl w:val="0"/>
          <w:numId w:val="111"/>
        </w:numPr>
        <w:tabs>
          <w:tab w:val="left" w:pos="280"/>
        </w:tabs>
        <w:ind w:left="280" w:hanging="279"/>
        <w:rPr>
          <w:rFonts w:ascii="Arial" w:eastAsia="Arial" w:hAnsi="Arial" w:cs="Arial"/>
        </w:rPr>
      </w:pPr>
      <w:r>
        <w:rPr>
          <w:rFonts w:ascii="Arial" w:eastAsia="Arial" w:hAnsi="Arial" w:cs="Arial"/>
        </w:rPr>
        <w:t>united by design,</w:t>
      </w:r>
    </w:p>
    <w:p w14:paraId="3408277E" w14:textId="77777777" w:rsidR="00AC4C03" w:rsidRDefault="00AC4C03" w:rsidP="00AC4C03">
      <w:pPr>
        <w:spacing w:line="35" w:lineRule="exact"/>
        <w:rPr>
          <w:rFonts w:ascii="Arial" w:eastAsia="Arial" w:hAnsi="Arial" w:cs="Arial"/>
        </w:rPr>
      </w:pPr>
    </w:p>
    <w:p w14:paraId="37DFD0E2" w14:textId="77777777" w:rsidR="00E10586" w:rsidRDefault="00000000">
      <w:pPr>
        <w:numPr>
          <w:ilvl w:val="0"/>
          <w:numId w:val="111"/>
        </w:numPr>
        <w:tabs>
          <w:tab w:val="left" w:pos="280"/>
        </w:tabs>
        <w:ind w:left="280" w:hanging="279"/>
        <w:rPr>
          <w:rFonts w:ascii="Arial" w:eastAsia="Arial" w:hAnsi="Arial" w:cs="Arial"/>
        </w:rPr>
      </w:pPr>
      <w:r>
        <w:rPr>
          <w:rFonts w:ascii="Arial" w:eastAsia="Arial" w:hAnsi="Arial" w:cs="Arial"/>
        </w:rPr>
        <w:t>sie bestimmte private Ansichten und Interessen haben,</w:t>
      </w:r>
    </w:p>
    <w:p w14:paraId="205D4C37" w14:textId="77777777" w:rsidR="00AC4C03" w:rsidRDefault="00AC4C03" w:rsidP="00AC4C03">
      <w:pPr>
        <w:spacing w:line="44" w:lineRule="exact"/>
        <w:rPr>
          <w:rFonts w:ascii="Arial" w:eastAsia="Arial" w:hAnsi="Arial" w:cs="Arial"/>
        </w:rPr>
      </w:pPr>
    </w:p>
    <w:p w14:paraId="364192DA" w14:textId="77777777" w:rsidR="00E10586" w:rsidRDefault="00000000">
      <w:pPr>
        <w:numPr>
          <w:ilvl w:val="0"/>
          <w:numId w:val="111"/>
        </w:numPr>
        <w:tabs>
          <w:tab w:val="left" w:pos="280"/>
        </w:tabs>
        <w:spacing w:line="253" w:lineRule="auto"/>
        <w:ind w:left="280" w:right="240" w:hanging="279"/>
        <w:rPr>
          <w:rFonts w:ascii="Arial" w:eastAsia="Arial" w:hAnsi="Arial" w:cs="Arial"/>
        </w:rPr>
      </w:pPr>
      <w:r>
        <w:rPr>
          <w:rFonts w:ascii="Arial" w:eastAsia="Arial" w:hAnsi="Arial" w:cs="Arial"/>
        </w:rPr>
        <w:t>ihre Ideologie oder ihr Glaubenssystem sie als Gemeinschaft zusammenbringt und dass</w:t>
      </w:r>
    </w:p>
    <w:p w14:paraId="0CAB89DE" w14:textId="77777777" w:rsidR="00AC4C03" w:rsidRDefault="00AC4C03" w:rsidP="00AC4C03">
      <w:pPr>
        <w:spacing w:line="27" w:lineRule="exact"/>
        <w:rPr>
          <w:rFonts w:ascii="Arial" w:eastAsia="Arial" w:hAnsi="Arial" w:cs="Arial"/>
        </w:rPr>
      </w:pPr>
    </w:p>
    <w:p w14:paraId="2BD4C6DE" w14:textId="77777777" w:rsidR="00E10586" w:rsidRDefault="00000000">
      <w:pPr>
        <w:numPr>
          <w:ilvl w:val="0"/>
          <w:numId w:val="111"/>
        </w:numPr>
        <w:tabs>
          <w:tab w:val="left" w:pos="280"/>
        </w:tabs>
        <w:spacing w:line="253" w:lineRule="auto"/>
        <w:ind w:left="280" w:right="420" w:hanging="279"/>
        <w:rPr>
          <w:rFonts w:ascii="Arial" w:eastAsia="Arial" w:hAnsi="Arial" w:cs="Arial"/>
        </w:rPr>
      </w:pPr>
      <w:r>
        <w:rPr>
          <w:rFonts w:ascii="Arial" w:eastAsia="Arial" w:hAnsi="Arial" w:cs="Arial"/>
        </w:rPr>
        <w:t>Intrigen und Geheimnisse sind das, was die Mitglieder zusammenhält.</w:t>
      </w:r>
    </w:p>
    <w:p w14:paraId="1CDDF57D" w14:textId="77777777" w:rsidR="00AC4C03" w:rsidRDefault="00AC4C03" w:rsidP="00AC4C03">
      <w:pPr>
        <w:spacing w:line="135" w:lineRule="exact"/>
        <w:rPr>
          <w:sz w:val="20"/>
          <w:szCs w:val="20"/>
        </w:rPr>
      </w:pPr>
    </w:p>
    <w:p w14:paraId="0A1F70CA" w14:textId="77777777" w:rsidR="00E10586" w:rsidRDefault="00000000">
      <w:pPr>
        <w:spacing w:line="255" w:lineRule="auto"/>
        <w:ind w:right="280"/>
        <w:rPr>
          <w:sz w:val="20"/>
          <w:szCs w:val="20"/>
        </w:rPr>
      </w:pPr>
      <w:r>
        <w:rPr>
          <w:rFonts w:ascii="Arial" w:eastAsia="Arial" w:hAnsi="Arial" w:cs="Arial"/>
        </w:rPr>
        <w:t>Ein anderes Online-Lexikon erklärt, dass es sich bei einer Kabale um einen ausgeklügelten Plan einer Gruppe handelt, die sich heimlich zu einem Komplott zusammenschließt, um eine Regierung zu stürzen.</w:t>
      </w:r>
    </w:p>
    <w:p w14:paraId="7336A795" w14:textId="77777777" w:rsidR="00AC4C03" w:rsidRDefault="00AC4C03" w:rsidP="00AC4C03">
      <w:pPr>
        <w:spacing w:line="134" w:lineRule="exact"/>
        <w:rPr>
          <w:sz w:val="20"/>
          <w:szCs w:val="20"/>
        </w:rPr>
      </w:pPr>
    </w:p>
    <w:p w14:paraId="12C7F3CC" w14:textId="77777777" w:rsidR="00E10586" w:rsidRDefault="00000000">
      <w:pPr>
        <w:spacing w:line="249" w:lineRule="auto"/>
        <w:ind w:right="160"/>
        <w:rPr>
          <w:sz w:val="20"/>
          <w:szCs w:val="20"/>
        </w:rPr>
      </w:pPr>
      <w:r>
        <w:rPr>
          <w:rFonts w:ascii="Arial" w:eastAsia="Arial" w:hAnsi="Arial" w:cs="Arial"/>
        </w:rPr>
        <w:t>Das Wort Kabale leitet sich von der alten dunklen mystischen Praxis der Kabbala ab.</w:t>
      </w:r>
    </w:p>
    <w:p w14:paraId="1BE0858B" w14:textId="77777777" w:rsidR="00AC4C03" w:rsidRDefault="00AC4C03" w:rsidP="00AC4C03">
      <w:pPr>
        <w:sectPr w:rsidR="00AC4C03">
          <w:pgSz w:w="8400" w:h="11908"/>
          <w:pgMar w:top="1440" w:right="1432" w:bottom="145" w:left="1440" w:header="0" w:footer="0" w:gutter="0"/>
          <w:cols w:space="720" w:equalWidth="0">
            <w:col w:w="5520"/>
          </w:cols>
        </w:sectPr>
      </w:pPr>
    </w:p>
    <w:p w14:paraId="0F6FF453" w14:textId="77777777" w:rsidR="00AC4C03" w:rsidRDefault="00AC4C03" w:rsidP="00AC4C03">
      <w:pPr>
        <w:spacing w:line="200" w:lineRule="exact"/>
        <w:rPr>
          <w:sz w:val="20"/>
          <w:szCs w:val="20"/>
        </w:rPr>
      </w:pPr>
    </w:p>
    <w:p w14:paraId="54FCCAED" w14:textId="77777777" w:rsidR="00AC4C03" w:rsidRDefault="00AC4C03" w:rsidP="00AC4C03">
      <w:pPr>
        <w:spacing w:line="200" w:lineRule="exact"/>
        <w:rPr>
          <w:sz w:val="20"/>
          <w:szCs w:val="20"/>
        </w:rPr>
      </w:pPr>
    </w:p>
    <w:p w14:paraId="0101B779" w14:textId="77777777" w:rsidR="00AC4C03" w:rsidRDefault="00AC4C03" w:rsidP="00AC4C03">
      <w:pPr>
        <w:spacing w:line="200" w:lineRule="exact"/>
        <w:rPr>
          <w:sz w:val="20"/>
          <w:szCs w:val="20"/>
        </w:rPr>
      </w:pPr>
    </w:p>
    <w:p w14:paraId="39E85A79" w14:textId="77777777" w:rsidR="00AC4C03" w:rsidRDefault="00AC4C03" w:rsidP="00AC4C03">
      <w:pPr>
        <w:spacing w:line="200" w:lineRule="exact"/>
        <w:rPr>
          <w:sz w:val="20"/>
          <w:szCs w:val="20"/>
        </w:rPr>
      </w:pPr>
    </w:p>
    <w:p w14:paraId="21E3B2AB" w14:textId="77777777" w:rsidR="00AC4C03" w:rsidRDefault="00AC4C03" w:rsidP="00AC4C03">
      <w:pPr>
        <w:spacing w:line="200" w:lineRule="exact"/>
        <w:rPr>
          <w:sz w:val="20"/>
          <w:szCs w:val="20"/>
        </w:rPr>
      </w:pPr>
    </w:p>
    <w:p w14:paraId="374A1FD7" w14:textId="77777777" w:rsidR="00AC4C03" w:rsidRDefault="00AC4C03" w:rsidP="00AC4C03">
      <w:pPr>
        <w:spacing w:line="200" w:lineRule="exact"/>
        <w:rPr>
          <w:sz w:val="20"/>
          <w:szCs w:val="20"/>
        </w:rPr>
      </w:pPr>
    </w:p>
    <w:p w14:paraId="31B44D27" w14:textId="77777777" w:rsidR="00AC4C03" w:rsidRDefault="00AC4C03" w:rsidP="00AC4C03">
      <w:pPr>
        <w:spacing w:line="200" w:lineRule="exact"/>
        <w:rPr>
          <w:sz w:val="20"/>
          <w:szCs w:val="20"/>
        </w:rPr>
      </w:pPr>
    </w:p>
    <w:p w14:paraId="6D00A709" w14:textId="77777777" w:rsidR="00AC4C03" w:rsidRDefault="00AC4C03" w:rsidP="00AC4C03">
      <w:pPr>
        <w:spacing w:line="200" w:lineRule="exact"/>
        <w:rPr>
          <w:sz w:val="20"/>
          <w:szCs w:val="20"/>
        </w:rPr>
      </w:pPr>
    </w:p>
    <w:p w14:paraId="4D14E441" w14:textId="77777777" w:rsidR="00AC4C03" w:rsidRDefault="00AC4C03" w:rsidP="00AC4C03">
      <w:pPr>
        <w:spacing w:line="200" w:lineRule="exact"/>
        <w:rPr>
          <w:sz w:val="20"/>
          <w:szCs w:val="20"/>
        </w:rPr>
      </w:pPr>
    </w:p>
    <w:p w14:paraId="35855F51" w14:textId="77777777" w:rsidR="00AC4C03" w:rsidRDefault="00AC4C03" w:rsidP="00AC4C03">
      <w:pPr>
        <w:spacing w:line="203" w:lineRule="exact"/>
        <w:rPr>
          <w:sz w:val="20"/>
          <w:szCs w:val="20"/>
        </w:rPr>
      </w:pPr>
    </w:p>
    <w:p w14:paraId="58A667C3" w14:textId="77777777" w:rsidR="00E10586" w:rsidRDefault="00000000">
      <w:pPr>
        <w:ind w:left="5140"/>
        <w:rPr>
          <w:sz w:val="20"/>
          <w:szCs w:val="20"/>
        </w:rPr>
      </w:pPr>
      <w:r>
        <w:rPr>
          <w:rFonts w:ascii="Arial" w:eastAsia="Arial" w:hAnsi="Arial" w:cs="Arial"/>
        </w:rPr>
        <w:t>419</w:t>
      </w:r>
    </w:p>
    <w:p w14:paraId="02E78CA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80C3405" w14:textId="77777777" w:rsidR="00E10586" w:rsidRDefault="00000000">
      <w:pPr>
        <w:rPr>
          <w:sz w:val="20"/>
          <w:szCs w:val="20"/>
        </w:rPr>
      </w:pPr>
      <w:bookmarkStart w:id="435" w:name="page436"/>
      <w:bookmarkEnd w:id="435"/>
      <w:r>
        <w:rPr>
          <w:rFonts w:ascii="Calibri Light" w:eastAsia="Calibri Light" w:hAnsi="Calibri Light" w:cs="Calibri Light"/>
          <w:b/>
          <w:bCs/>
          <w:sz w:val="26"/>
          <w:szCs w:val="26"/>
        </w:rPr>
        <w:t>Kabbala und Kabalen</w:t>
      </w:r>
    </w:p>
    <w:p w14:paraId="57346AA0" w14:textId="77777777" w:rsidR="00AC4C03" w:rsidRDefault="00AC4C03" w:rsidP="00AC4C03">
      <w:pPr>
        <w:spacing w:line="38" w:lineRule="exact"/>
        <w:rPr>
          <w:sz w:val="20"/>
          <w:szCs w:val="20"/>
        </w:rPr>
      </w:pPr>
    </w:p>
    <w:p w14:paraId="10EB5F8C" w14:textId="77777777" w:rsidR="00E10586" w:rsidRDefault="00000000">
      <w:pPr>
        <w:spacing w:line="255" w:lineRule="auto"/>
        <w:rPr>
          <w:sz w:val="20"/>
          <w:szCs w:val="20"/>
        </w:rPr>
      </w:pPr>
      <w:r>
        <w:rPr>
          <w:rFonts w:ascii="Arial" w:eastAsia="Arial" w:hAnsi="Arial" w:cs="Arial"/>
        </w:rPr>
        <w:t>Wir wissen, dass es im Garten Eden zwei Bäume gibt. Der eine ist der Baum des Lebens und der andere ist der Baum der Erkenntnis von Gut und Böse (auch bekannt als der Baum der Kabbala).</w:t>
      </w:r>
    </w:p>
    <w:p w14:paraId="30BD49D7" w14:textId="77777777" w:rsidR="00AC4C03" w:rsidRDefault="00AC4C03" w:rsidP="00AC4C03">
      <w:pPr>
        <w:spacing w:line="137" w:lineRule="exact"/>
        <w:rPr>
          <w:sz w:val="20"/>
          <w:szCs w:val="20"/>
        </w:rPr>
      </w:pPr>
    </w:p>
    <w:p w14:paraId="68C6779F" w14:textId="77777777" w:rsidR="00E10586" w:rsidRDefault="00000000">
      <w:pPr>
        <w:spacing w:line="255" w:lineRule="auto"/>
        <w:ind w:right="40"/>
        <w:rPr>
          <w:sz w:val="20"/>
          <w:szCs w:val="20"/>
        </w:rPr>
      </w:pPr>
      <w:r>
        <w:rPr>
          <w:rFonts w:ascii="Arial" w:eastAsia="Arial" w:hAnsi="Arial" w:cs="Arial"/>
        </w:rPr>
        <w:t>Der Baum der Kabbala birgt die uralten Geheimnisse von Sünde, Übertretung und Ungerechtigkeit, die zu Tod und Zerstörung führen. Er ist der Baum, der mit dem Reich der Finsternis verbunden ist.</w:t>
      </w:r>
    </w:p>
    <w:p w14:paraId="20E809A5" w14:textId="77777777" w:rsidR="00AC4C03" w:rsidRDefault="00AC4C03" w:rsidP="00AC4C03">
      <w:pPr>
        <w:spacing w:line="137" w:lineRule="exact"/>
        <w:rPr>
          <w:sz w:val="20"/>
          <w:szCs w:val="20"/>
        </w:rPr>
      </w:pPr>
    </w:p>
    <w:p w14:paraId="00C6D497" w14:textId="77777777" w:rsidR="00E10586" w:rsidRDefault="00000000">
      <w:pPr>
        <w:spacing w:line="257" w:lineRule="auto"/>
        <w:ind w:right="60"/>
        <w:rPr>
          <w:sz w:val="20"/>
          <w:szCs w:val="20"/>
        </w:rPr>
      </w:pPr>
      <w:r>
        <w:rPr>
          <w:rFonts w:ascii="Arial" w:eastAsia="Arial" w:hAnsi="Arial" w:cs="Arial"/>
        </w:rPr>
        <w:t>Die ursprüngliche Übertretung, Evas Ungehorsam und Rebellion, ist nicht das Ende der Geschichte. Auf sie folgte schnell die Sünde des Mordes durch Kain und Abel. Von dort aus verbreitete sich die Saat der Finsternis schnell in der Menschheit und veränderte unsere DNS - sein Bild und Gleichnis - so, dass sie der Schlange glich.</w:t>
      </w:r>
    </w:p>
    <w:p w14:paraId="66D64991" w14:textId="77777777" w:rsidR="00AC4C03" w:rsidRDefault="00AC4C03" w:rsidP="00AC4C03">
      <w:pPr>
        <w:spacing w:line="131" w:lineRule="exact"/>
        <w:rPr>
          <w:sz w:val="20"/>
          <w:szCs w:val="20"/>
        </w:rPr>
      </w:pPr>
    </w:p>
    <w:p w14:paraId="45D14007" w14:textId="77777777" w:rsidR="00E10586" w:rsidRDefault="00000000">
      <w:pPr>
        <w:spacing w:line="257" w:lineRule="auto"/>
        <w:ind w:right="40"/>
        <w:rPr>
          <w:sz w:val="20"/>
          <w:szCs w:val="20"/>
        </w:rPr>
      </w:pPr>
      <w:r>
        <w:rPr>
          <w:rFonts w:ascii="Arial" w:eastAsia="Arial" w:hAnsi="Arial" w:cs="Arial"/>
        </w:rPr>
        <w:t>Die Ausbreitung des Samens des Kabbala-Baums schuf bald eine Plantage der Sünde, Übertretung und Ungerechtigkeit, die nach und nach die Erde bedeckt. Wir wissen, dass der Samen die Technologie besitzt, sich genau wie die ursprüngliche Pflanze zu vermehren. Daher werden überall auf der Erde Nachbildungen des ursprünglichen Kabbala-Baums zu finden sein.</w:t>
      </w:r>
    </w:p>
    <w:p w14:paraId="0792379F" w14:textId="77777777" w:rsidR="00AC4C03" w:rsidRDefault="00AC4C03" w:rsidP="00AC4C03">
      <w:pPr>
        <w:spacing w:line="135" w:lineRule="exact"/>
        <w:rPr>
          <w:sz w:val="20"/>
          <w:szCs w:val="20"/>
        </w:rPr>
      </w:pPr>
    </w:p>
    <w:p w14:paraId="0F6C7188" w14:textId="77777777" w:rsidR="00E10586" w:rsidRDefault="00000000">
      <w:pPr>
        <w:spacing w:line="256" w:lineRule="auto"/>
        <w:ind w:right="120"/>
        <w:rPr>
          <w:sz w:val="20"/>
          <w:szCs w:val="20"/>
        </w:rPr>
      </w:pPr>
      <w:r>
        <w:rPr>
          <w:rFonts w:eastAsia="Times New Roman"/>
          <w:i/>
          <w:iCs/>
          <w:sz w:val="24"/>
          <w:szCs w:val="24"/>
        </w:rPr>
        <w:t xml:space="preserve">Galater 6:7 Lasst euch nicht täuschen und in die Irre führen; Gott lässt sich nicht durch bloße Behauptungen oder Bekenntnisse verhöhnen oder dadurch, dass seine Gebote außer Kraft gesetzt werden. [Wer versucht, Gott zu täuschen, täuscht sich zwangsläufig selbst; </w:t>
      </w:r>
      <w:r>
        <w:rPr>
          <w:rFonts w:eastAsia="Times New Roman"/>
          <w:i/>
          <w:iCs/>
          <w:sz w:val="24"/>
          <w:szCs w:val="24"/>
          <w:u w:val="single"/>
        </w:rPr>
        <w:t>denn was der Mensch sät, das und nur das wird er ernten.</w:t>
      </w:r>
    </w:p>
    <w:p w14:paraId="4E4C2CAC" w14:textId="77777777" w:rsidR="00AC4C03" w:rsidRDefault="00AC4C03" w:rsidP="00AC4C03">
      <w:pPr>
        <w:sectPr w:rsidR="00AC4C03">
          <w:pgSz w:w="8400" w:h="11908"/>
          <w:pgMar w:top="1439" w:right="1432" w:bottom="145" w:left="1440" w:header="0" w:footer="0" w:gutter="0"/>
          <w:cols w:space="720" w:equalWidth="0">
            <w:col w:w="5520"/>
          </w:cols>
        </w:sectPr>
      </w:pPr>
    </w:p>
    <w:p w14:paraId="5B5A9A26" w14:textId="77777777" w:rsidR="00AC4C03" w:rsidRDefault="00AC4C03" w:rsidP="00AC4C03">
      <w:pPr>
        <w:spacing w:line="200" w:lineRule="exact"/>
        <w:rPr>
          <w:sz w:val="20"/>
          <w:szCs w:val="20"/>
        </w:rPr>
      </w:pPr>
    </w:p>
    <w:p w14:paraId="3DD89193" w14:textId="77777777" w:rsidR="00AC4C03" w:rsidRDefault="00AC4C03" w:rsidP="00AC4C03">
      <w:pPr>
        <w:spacing w:line="200" w:lineRule="exact"/>
        <w:rPr>
          <w:sz w:val="20"/>
          <w:szCs w:val="20"/>
        </w:rPr>
      </w:pPr>
    </w:p>
    <w:p w14:paraId="38559237" w14:textId="77777777" w:rsidR="00AC4C03" w:rsidRDefault="00AC4C03" w:rsidP="00AC4C03">
      <w:pPr>
        <w:spacing w:line="200" w:lineRule="exact"/>
        <w:rPr>
          <w:sz w:val="20"/>
          <w:szCs w:val="20"/>
        </w:rPr>
      </w:pPr>
    </w:p>
    <w:p w14:paraId="45D70B57" w14:textId="77777777" w:rsidR="00AC4C03" w:rsidRDefault="00AC4C03" w:rsidP="00AC4C03">
      <w:pPr>
        <w:spacing w:line="200" w:lineRule="exact"/>
        <w:rPr>
          <w:sz w:val="20"/>
          <w:szCs w:val="20"/>
        </w:rPr>
      </w:pPr>
    </w:p>
    <w:p w14:paraId="65DAEDC2" w14:textId="77777777" w:rsidR="00AC4C03" w:rsidRDefault="00AC4C03" w:rsidP="00AC4C03">
      <w:pPr>
        <w:spacing w:line="348" w:lineRule="exact"/>
        <w:rPr>
          <w:sz w:val="20"/>
          <w:szCs w:val="20"/>
        </w:rPr>
      </w:pPr>
    </w:p>
    <w:p w14:paraId="1AE00D8F" w14:textId="77777777" w:rsidR="00E10586" w:rsidRDefault="00000000">
      <w:pPr>
        <w:ind w:left="5140"/>
        <w:rPr>
          <w:sz w:val="20"/>
          <w:szCs w:val="20"/>
        </w:rPr>
      </w:pPr>
      <w:r>
        <w:rPr>
          <w:rFonts w:ascii="Arial" w:eastAsia="Arial" w:hAnsi="Arial" w:cs="Arial"/>
        </w:rPr>
        <w:t>420</w:t>
      </w:r>
    </w:p>
    <w:p w14:paraId="2074F7E0"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42560672" w14:textId="77777777" w:rsidR="00AC4C03" w:rsidRDefault="00AC4C03" w:rsidP="00AC4C03">
      <w:pPr>
        <w:spacing w:line="11" w:lineRule="exact"/>
        <w:rPr>
          <w:sz w:val="20"/>
          <w:szCs w:val="20"/>
        </w:rPr>
      </w:pPr>
      <w:bookmarkStart w:id="436" w:name="page437"/>
      <w:bookmarkEnd w:id="436"/>
    </w:p>
    <w:p w14:paraId="7942147C" w14:textId="77777777" w:rsidR="00E10586" w:rsidRDefault="00000000">
      <w:pPr>
        <w:spacing w:line="249" w:lineRule="auto"/>
        <w:ind w:right="480"/>
        <w:rPr>
          <w:sz w:val="20"/>
          <w:szCs w:val="20"/>
        </w:rPr>
      </w:pPr>
      <w:r>
        <w:rPr>
          <w:rFonts w:ascii="Arial" w:eastAsia="Arial" w:hAnsi="Arial" w:cs="Arial"/>
        </w:rPr>
        <w:t>Betrachte das Bild. Der Kabbala-Baum ließ seine Früchte fallen. Diese fielen auf den Boden</w:t>
      </w:r>
    </w:p>
    <w:p w14:paraId="7718C76A" w14:textId="77777777" w:rsidR="00E10586" w:rsidRDefault="00000000">
      <w:pPr>
        <w:spacing w:line="20" w:lineRule="exact"/>
        <w:rPr>
          <w:sz w:val="20"/>
          <w:szCs w:val="20"/>
        </w:rPr>
      </w:pPr>
      <w:r>
        <w:rPr>
          <w:noProof/>
          <w:sz w:val="20"/>
          <w:szCs w:val="20"/>
        </w:rPr>
        <w:drawing>
          <wp:anchor distT="0" distB="0" distL="114300" distR="114300" simplePos="0" relativeHeight="251812864" behindDoc="1" locked="0" layoutInCell="0" allowOverlap="1" wp14:anchorId="08EF7800" wp14:editId="65DB5B5C">
            <wp:simplePos x="0" y="0"/>
            <wp:positionH relativeFrom="column">
              <wp:posOffset>1851025</wp:posOffset>
            </wp:positionH>
            <wp:positionV relativeFrom="paragraph">
              <wp:posOffset>-34290</wp:posOffset>
            </wp:positionV>
            <wp:extent cx="1591310" cy="1915795"/>
            <wp:effectExtent l="0" t="0" r="0" b="0"/>
            <wp:wrapNone/>
            <wp:docPr id="103" name="Picture 103" descr="Ein Bild, das Text, Entwurf, Zeichnung, Weihnachts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Ein Bild, das Text, Entwurf, Zeichnung, Weihnachtsbaum enthält.&#10;&#10;Automatisch generierte Beschreibung"/>
                    <pic:cNvPicPr>
                      <a:picLocks noChangeAspect="1" noChangeArrowheads="1"/>
                    </pic:cNvPicPr>
                  </pic:nvPicPr>
                  <pic:blipFill>
                    <a:blip r:embed="rId98"/>
                    <a:srcRect/>
                    <a:stretch>
                      <a:fillRect/>
                    </a:stretch>
                  </pic:blipFill>
                  <pic:spPr bwMode="auto">
                    <a:xfrm>
                      <a:off x="0" y="0"/>
                      <a:ext cx="1591310" cy="1915795"/>
                    </a:xfrm>
                    <a:prstGeom prst="rect">
                      <a:avLst/>
                    </a:prstGeom>
                    <a:noFill/>
                  </pic:spPr>
                </pic:pic>
              </a:graphicData>
            </a:graphic>
          </wp:anchor>
        </w:drawing>
      </w:r>
    </w:p>
    <w:p w14:paraId="0CA71CC8" w14:textId="77777777" w:rsidR="00AC4C03" w:rsidRDefault="00AC4C03" w:rsidP="00AC4C03">
      <w:pPr>
        <w:spacing w:line="4" w:lineRule="exact"/>
        <w:rPr>
          <w:sz w:val="20"/>
          <w:szCs w:val="20"/>
        </w:rPr>
      </w:pPr>
    </w:p>
    <w:p w14:paraId="0207CE19" w14:textId="77777777" w:rsidR="00E10586" w:rsidRDefault="00000000">
      <w:pPr>
        <w:spacing w:line="257" w:lineRule="auto"/>
        <w:ind w:right="2860"/>
        <w:rPr>
          <w:sz w:val="20"/>
          <w:szCs w:val="20"/>
        </w:rPr>
      </w:pPr>
      <w:r>
        <w:rPr>
          <w:rFonts w:ascii="Arial" w:eastAsia="Arial" w:hAnsi="Arial" w:cs="Arial"/>
        </w:rPr>
        <w:t>von Menschenleben und über die Generationen hinweg keimte der Samen und brachte immer mehr Kabbala-Bäume hervor. Der Prozess der Sünde, der Übertretung und der Ungerechtigkeit bewirkt, dass der Same immer wieder keimt.</w:t>
      </w:r>
    </w:p>
    <w:p w14:paraId="007A335B" w14:textId="77777777" w:rsidR="00AC4C03" w:rsidRDefault="00AC4C03" w:rsidP="00AC4C03">
      <w:pPr>
        <w:spacing w:line="137" w:lineRule="exact"/>
        <w:rPr>
          <w:sz w:val="20"/>
          <w:szCs w:val="20"/>
        </w:rPr>
      </w:pPr>
    </w:p>
    <w:p w14:paraId="6B10EC38" w14:textId="77777777" w:rsidR="00E10586" w:rsidRDefault="00000000">
      <w:pPr>
        <w:spacing w:line="270" w:lineRule="auto"/>
        <w:ind w:right="2800"/>
        <w:rPr>
          <w:sz w:val="20"/>
          <w:szCs w:val="20"/>
        </w:rPr>
      </w:pPr>
      <w:r>
        <w:rPr>
          <w:rFonts w:ascii="Arial" w:eastAsia="Arial" w:hAnsi="Arial" w:cs="Arial"/>
          <w:sz w:val="21"/>
          <w:szCs w:val="21"/>
        </w:rPr>
        <w:t>Dabei wird der ursprüngliche Baum immer wieder neu erschaffen und der Lebenszyklus</w:t>
      </w:r>
    </w:p>
    <w:p w14:paraId="03432018" w14:textId="77777777" w:rsidR="00AC4C03" w:rsidRDefault="00AC4C03" w:rsidP="00AC4C03">
      <w:pPr>
        <w:spacing w:line="2" w:lineRule="exact"/>
        <w:rPr>
          <w:sz w:val="20"/>
          <w:szCs w:val="20"/>
        </w:rPr>
      </w:pPr>
    </w:p>
    <w:p w14:paraId="4132F3D6" w14:textId="77777777" w:rsidR="00E10586" w:rsidRDefault="00000000">
      <w:pPr>
        <w:spacing w:line="253" w:lineRule="auto"/>
        <w:ind w:right="160"/>
        <w:jc w:val="both"/>
        <w:rPr>
          <w:sz w:val="20"/>
          <w:szCs w:val="20"/>
        </w:rPr>
      </w:pPr>
      <w:r>
        <w:rPr>
          <w:rFonts w:ascii="Arial" w:eastAsia="Arial" w:hAnsi="Arial" w:cs="Arial"/>
        </w:rPr>
        <w:t>der Finsternis wiederholt sich, bis der Zyklus der Keimung gestoppt wird (Buße) und alle dunklen Samen zerstört werden.</w:t>
      </w:r>
    </w:p>
    <w:p w14:paraId="5AC13EA5" w14:textId="77777777" w:rsidR="00AC4C03" w:rsidRDefault="00AC4C03" w:rsidP="00AC4C03">
      <w:pPr>
        <w:spacing w:line="135" w:lineRule="exact"/>
        <w:rPr>
          <w:sz w:val="20"/>
          <w:szCs w:val="20"/>
        </w:rPr>
      </w:pPr>
    </w:p>
    <w:p w14:paraId="428D31FC" w14:textId="77777777" w:rsidR="00E10586" w:rsidRDefault="00000000">
      <w:pPr>
        <w:spacing w:line="257" w:lineRule="auto"/>
        <w:ind w:right="40"/>
        <w:rPr>
          <w:sz w:val="20"/>
          <w:szCs w:val="20"/>
        </w:rPr>
      </w:pPr>
      <w:r>
        <w:rPr>
          <w:rFonts w:ascii="Arial" w:eastAsia="Arial" w:hAnsi="Arial" w:cs="Arial"/>
        </w:rPr>
        <w:t>Das ist Satans Masterplan - die Erde mit Dunkelheit, Rebellion und Ungehorsam zu füllen. Sein Bild, sein Ebenbild und seinen Charakter in allem wiederherzustellen. Er füllt alles in allem mit sich selbst. Sein Reich, seine Gesetze und seinen Fußabdruck auf der Erde zu errichten. Er denkt, dass er auf diese Weise das Licht überwältigen kann.</w:t>
      </w:r>
    </w:p>
    <w:p w14:paraId="3DC3558E" w14:textId="77777777" w:rsidR="00AC4C03" w:rsidRDefault="00AC4C03" w:rsidP="00AC4C03">
      <w:pPr>
        <w:spacing w:line="131" w:lineRule="exact"/>
        <w:rPr>
          <w:sz w:val="20"/>
          <w:szCs w:val="20"/>
        </w:rPr>
      </w:pPr>
    </w:p>
    <w:p w14:paraId="09B60D98" w14:textId="77777777" w:rsidR="00E10586" w:rsidRDefault="00000000">
      <w:pPr>
        <w:spacing w:line="255" w:lineRule="auto"/>
        <w:ind w:right="200"/>
        <w:rPr>
          <w:sz w:val="20"/>
          <w:szCs w:val="20"/>
        </w:rPr>
      </w:pPr>
      <w:r>
        <w:rPr>
          <w:rFonts w:ascii="Arial" w:eastAsia="Arial" w:hAnsi="Arial" w:cs="Arial"/>
        </w:rPr>
        <w:t>Hier kommt die Macht der Cabal ins Spiel. Wir haben gesagt, dass eine Kabale eine geheime Gruppe ist, die in ihrem Ziel, ihrem Charakter, ihrem Glaubenssystem und ihrer Ideologie vereint ist.</w:t>
      </w:r>
    </w:p>
    <w:p w14:paraId="28342E00" w14:textId="77777777" w:rsidR="00AC4C03" w:rsidRDefault="00AC4C03" w:rsidP="00AC4C03">
      <w:pPr>
        <w:spacing w:line="134" w:lineRule="exact"/>
        <w:rPr>
          <w:sz w:val="20"/>
          <w:szCs w:val="20"/>
        </w:rPr>
      </w:pPr>
    </w:p>
    <w:p w14:paraId="74D58F29" w14:textId="77777777" w:rsidR="00E10586" w:rsidRDefault="00000000">
      <w:pPr>
        <w:spacing w:line="255" w:lineRule="auto"/>
        <w:ind w:right="140"/>
        <w:jc w:val="both"/>
        <w:rPr>
          <w:sz w:val="20"/>
          <w:szCs w:val="20"/>
        </w:rPr>
      </w:pPr>
      <w:r>
        <w:rPr>
          <w:rFonts w:ascii="Arial" w:eastAsia="Arial" w:hAnsi="Arial" w:cs="Arial"/>
        </w:rPr>
        <w:t>Als ich darüber betete, bat ich den Heiligen Geist, mir ein Bild zu zeigen, das die Entstehung dieses dunklen Waldes beschreibt, um unser Verständnis zu verbessern.</w:t>
      </w:r>
    </w:p>
    <w:p w14:paraId="3FE21DF1" w14:textId="77777777" w:rsidR="00AC4C03" w:rsidRDefault="00AC4C03" w:rsidP="00AC4C03">
      <w:pPr>
        <w:spacing w:line="134" w:lineRule="exact"/>
        <w:rPr>
          <w:sz w:val="20"/>
          <w:szCs w:val="20"/>
        </w:rPr>
      </w:pPr>
    </w:p>
    <w:p w14:paraId="60A37EBD" w14:textId="77777777" w:rsidR="00E10586" w:rsidRDefault="00000000">
      <w:pPr>
        <w:spacing w:line="253" w:lineRule="auto"/>
        <w:ind w:right="100"/>
        <w:rPr>
          <w:sz w:val="20"/>
          <w:szCs w:val="20"/>
        </w:rPr>
      </w:pPr>
      <w:r>
        <w:rPr>
          <w:rFonts w:ascii="Arial" w:eastAsia="Arial" w:hAnsi="Arial" w:cs="Arial"/>
        </w:rPr>
        <w:t>Im Garten Eden haben wir den ursprünglichen Baum mit seiner spezifischen DNA der Sünde, Übertretung und Ungerechtigkeit. Als der Samen fiel und keimte, wuchsen neue Bäume,</w:t>
      </w:r>
    </w:p>
    <w:p w14:paraId="7B4210D8" w14:textId="77777777" w:rsidR="00AC4C03" w:rsidRDefault="00AC4C03" w:rsidP="00AC4C03">
      <w:pPr>
        <w:sectPr w:rsidR="00AC4C03">
          <w:pgSz w:w="8400" w:h="11908"/>
          <w:pgMar w:top="1440" w:right="1432" w:bottom="145" w:left="1440" w:header="0" w:footer="0" w:gutter="0"/>
          <w:cols w:space="720" w:equalWidth="0">
            <w:col w:w="5520"/>
          </w:cols>
        </w:sectPr>
      </w:pPr>
    </w:p>
    <w:p w14:paraId="308D15CC" w14:textId="77777777" w:rsidR="00AC4C03" w:rsidRDefault="00AC4C03" w:rsidP="00AC4C03">
      <w:pPr>
        <w:spacing w:line="200" w:lineRule="exact"/>
        <w:rPr>
          <w:sz w:val="20"/>
          <w:szCs w:val="20"/>
        </w:rPr>
      </w:pPr>
    </w:p>
    <w:p w14:paraId="2F89F92B" w14:textId="77777777" w:rsidR="00AC4C03" w:rsidRDefault="00AC4C03" w:rsidP="00AC4C03">
      <w:pPr>
        <w:spacing w:line="200" w:lineRule="exact"/>
        <w:rPr>
          <w:sz w:val="20"/>
          <w:szCs w:val="20"/>
        </w:rPr>
      </w:pPr>
    </w:p>
    <w:p w14:paraId="5B28BA17" w14:textId="77777777" w:rsidR="00AC4C03" w:rsidRDefault="00AC4C03" w:rsidP="00AC4C03">
      <w:pPr>
        <w:spacing w:line="320" w:lineRule="exact"/>
        <w:rPr>
          <w:sz w:val="20"/>
          <w:szCs w:val="20"/>
        </w:rPr>
      </w:pPr>
    </w:p>
    <w:p w14:paraId="4477EB88" w14:textId="77777777" w:rsidR="00E10586" w:rsidRDefault="00000000">
      <w:pPr>
        <w:ind w:left="5140"/>
        <w:rPr>
          <w:sz w:val="20"/>
          <w:szCs w:val="20"/>
        </w:rPr>
      </w:pPr>
      <w:r>
        <w:rPr>
          <w:rFonts w:ascii="Arial" w:eastAsia="Arial" w:hAnsi="Arial" w:cs="Arial"/>
        </w:rPr>
        <w:t>421</w:t>
      </w:r>
    </w:p>
    <w:p w14:paraId="47939ED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5408CAC" w14:textId="77777777" w:rsidR="00AC4C03" w:rsidRDefault="00AC4C03" w:rsidP="00AC4C03">
      <w:pPr>
        <w:spacing w:line="11" w:lineRule="exact"/>
        <w:rPr>
          <w:sz w:val="20"/>
          <w:szCs w:val="20"/>
        </w:rPr>
      </w:pPr>
      <w:bookmarkStart w:id="437" w:name="page438"/>
      <w:bookmarkEnd w:id="437"/>
    </w:p>
    <w:p w14:paraId="186166AC" w14:textId="77777777" w:rsidR="00E10586" w:rsidRDefault="00000000">
      <w:pPr>
        <w:spacing w:line="257" w:lineRule="auto"/>
        <w:ind w:right="100"/>
        <w:rPr>
          <w:sz w:val="20"/>
          <w:szCs w:val="20"/>
        </w:rPr>
      </w:pPr>
      <w:r>
        <w:rPr>
          <w:rFonts w:ascii="Arial" w:eastAsia="Arial" w:hAnsi="Arial" w:cs="Arial"/>
        </w:rPr>
        <w:t>die ihren eigenen Strang von Sünde, Übertretung und Ungerechtigkeit tragen. Mit der Zeit füllte sich die Erde mit einer ganzen Plantage von dunklen Bäumen. In dieser Plantage gibt es Bäume der Lust, Bäume der Rebellion, Bäume des Zorns, Bäume der Bitterkeit, Bäume der Armut, Bäume der Rache und Bäume der Krankheit und des Unglücks.</w:t>
      </w:r>
    </w:p>
    <w:p w14:paraId="6BAC9332" w14:textId="77777777" w:rsidR="00AC4C03" w:rsidRDefault="00AC4C03" w:rsidP="00AC4C03">
      <w:pPr>
        <w:spacing w:line="126" w:lineRule="exact"/>
        <w:rPr>
          <w:sz w:val="20"/>
          <w:szCs w:val="20"/>
        </w:rPr>
      </w:pPr>
    </w:p>
    <w:p w14:paraId="5697E6A4" w14:textId="77777777" w:rsidR="00E10586" w:rsidRDefault="00000000">
      <w:pPr>
        <w:rPr>
          <w:sz w:val="20"/>
          <w:szCs w:val="20"/>
        </w:rPr>
      </w:pPr>
      <w:r>
        <w:rPr>
          <w:rFonts w:ascii="Arial" w:eastAsia="Arial" w:hAnsi="Arial" w:cs="Arial"/>
        </w:rPr>
        <w:t>Diese Bäume wiederholen sich alle immer wieder, jeder</w:t>
      </w:r>
    </w:p>
    <w:p w14:paraId="1C77F6A0" w14:textId="77777777" w:rsidR="00AC4C03" w:rsidRDefault="00AC4C03" w:rsidP="00AC4C03">
      <w:pPr>
        <w:spacing w:line="19" w:lineRule="exact"/>
        <w:rPr>
          <w:sz w:val="20"/>
          <w:szCs w:val="20"/>
        </w:rPr>
      </w:pPr>
    </w:p>
    <w:p w14:paraId="413D11D2" w14:textId="77777777" w:rsidR="00E10586" w:rsidRDefault="00000000">
      <w:pPr>
        <w:rPr>
          <w:sz w:val="20"/>
          <w:szCs w:val="20"/>
        </w:rPr>
      </w:pPr>
      <w:r>
        <w:rPr>
          <w:rFonts w:ascii="Arial" w:eastAsia="Arial" w:hAnsi="Arial" w:cs="Arial"/>
        </w:rPr>
        <w:t>nach seiner eigenen Art. An der Spitze des Baumes steht ein</w:t>
      </w:r>
    </w:p>
    <w:p w14:paraId="5EE179E2" w14:textId="77777777" w:rsidR="00AC4C03" w:rsidRDefault="00AC4C03" w:rsidP="00AC4C03">
      <w:pPr>
        <w:spacing w:line="19" w:lineRule="exact"/>
        <w:rPr>
          <w:sz w:val="20"/>
          <w:szCs w:val="20"/>
        </w:rPr>
      </w:pPr>
    </w:p>
    <w:p w14:paraId="0B0DAFB7" w14:textId="77777777" w:rsidR="00E10586" w:rsidRDefault="00000000">
      <w:pPr>
        <w:rPr>
          <w:sz w:val="20"/>
          <w:szCs w:val="20"/>
        </w:rPr>
      </w:pPr>
      <w:r>
        <w:rPr>
          <w:rFonts w:ascii="Arial" w:eastAsia="Arial" w:hAnsi="Arial" w:cs="Arial"/>
        </w:rPr>
        <w:t>Fürst oder ein Star, der dafür sorgen soll, dass</w:t>
      </w:r>
    </w:p>
    <w:p w14:paraId="271AC670" w14:textId="77777777" w:rsidR="00AC4C03" w:rsidRDefault="00AC4C03" w:rsidP="00AC4C03">
      <w:pPr>
        <w:spacing w:line="19" w:lineRule="exact"/>
        <w:rPr>
          <w:sz w:val="20"/>
          <w:szCs w:val="20"/>
        </w:rPr>
      </w:pPr>
    </w:p>
    <w:p w14:paraId="493B910D" w14:textId="77777777" w:rsidR="00E10586" w:rsidRDefault="00000000">
      <w:pPr>
        <w:rPr>
          <w:sz w:val="20"/>
          <w:szCs w:val="20"/>
        </w:rPr>
      </w:pPr>
      <w:r>
        <w:rPr>
          <w:rFonts w:ascii="Arial" w:eastAsia="Arial" w:hAnsi="Arial" w:cs="Arial"/>
        </w:rPr>
        <w:t>der Prozess oder die Erholung setzt sich von einer Generation zur nächsten fort</w:t>
      </w:r>
    </w:p>
    <w:p w14:paraId="0D387BD0" w14:textId="77777777" w:rsidR="00AC4C03" w:rsidRDefault="00AC4C03" w:rsidP="00AC4C03">
      <w:pPr>
        <w:spacing w:line="23" w:lineRule="exact"/>
        <w:rPr>
          <w:sz w:val="20"/>
          <w:szCs w:val="20"/>
        </w:rPr>
      </w:pPr>
    </w:p>
    <w:p w14:paraId="4AF2971B" w14:textId="77777777" w:rsidR="00E10586" w:rsidRDefault="00000000">
      <w:pPr>
        <w:rPr>
          <w:sz w:val="20"/>
          <w:szCs w:val="20"/>
        </w:rPr>
      </w:pPr>
      <w:r>
        <w:rPr>
          <w:rFonts w:ascii="Arial" w:eastAsia="Arial" w:hAnsi="Arial" w:cs="Arial"/>
        </w:rPr>
        <w:t>zum nächsten.</w:t>
      </w:r>
    </w:p>
    <w:p w14:paraId="579BB7A8" w14:textId="77777777" w:rsidR="00E10586" w:rsidRDefault="00000000">
      <w:pPr>
        <w:spacing w:line="20" w:lineRule="exact"/>
        <w:rPr>
          <w:sz w:val="20"/>
          <w:szCs w:val="20"/>
        </w:rPr>
      </w:pPr>
      <w:r>
        <w:rPr>
          <w:noProof/>
          <w:sz w:val="20"/>
          <w:szCs w:val="20"/>
        </w:rPr>
        <w:drawing>
          <wp:anchor distT="0" distB="0" distL="114300" distR="114300" simplePos="0" relativeHeight="251813888" behindDoc="1" locked="0" layoutInCell="0" allowOverlap="1" wp14:anchorId="2B4CBD94" wp14:editId="3A11927C">
            <wp:simplePos x="0" y="0"/>
            <wp:positionH relativeFrom="column">
              <wp:posOffset>998220</wp:posOffset>
            </wp:positionH>
            <wp:positionV relativeFrom="paragraph">
              <wp:posOffset>-107315</wp:posOffset>
            </wp:positionV>
            <wp:extent cx="2438400" cy="2261870"/>
            <wp:effectExtent l="0" t="0" r="0" b="0"/>
            <wp:wrapNone/>
            <wp:docPr id="104" name="Picture 104" descr="Ein Bild, das Text, weiß, Schrift,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Ein Bild, das Text, weiß, Schrift, Origami enthält.&#10;&#10;Automatisch generierte Beschreibung"/>
                    <pic:cNvPicPr>
                      <a:picLocks noChangeAspect="1" noChangeArrowheads="1"/>
                    </pic:cNvPicPr>
                  </pic:nvPicPr>
                  <pic:blipFill>
                    <a:blip r:embed="rId99"/>
                    <a:srcRect/>
                    <a:stretch>
                      <a:fillRect/>
                    </a:stretch>
                  </pic:blipFill>
                  <pic:spPr bwMode="auto">
                    <a:xfrm>
                      <a:off x="0" y="0"/>
                      <a:ext cx="2438400" cy="2261870"/>
                    </a:xfrm>
                    <a:prstGeom prst="rect">
                      <a:avLst/>
                    </a:prstGeom>
                    <a:noFill/>
                  </pic:spPr>
                </pic:pic>
              </a:graphicData>
            </a:graphic>
          </wp:anchor>
        </w:drawing>
      </w:r>
    </w:p>
    <w:p w14:paraId="0BE18180" w14:textId="77777777" w:rsidR="00E10586" w:rsidRDefault="00000000">
      <w:pPr>
        <w:rPr>
          <w:sz w:val="20"/>
          <w:szCs w:val="20"/>
        </w:rPr>
      </w:pPr>
      <w:r>
        <w:rPr>
          <w:rFonts w:ascii="Arial" w:eastAsia="Arial" w:hAnsi="Arial" w:cs="Arial"/>
        </w:rPr>
        <w:t>Wir wissen jetzt</w:t>
      </w:r>
    </w:p>
    <w:p w14:paraId="6531BA54" w14:textId="77777777" w:rsidR="00AC4C03" w:rsidRDefault="00AC4C03" w:rsidP="00AC4C03">
      <w:pPr>
        <w:spacing w:line="19" w:lineRule="exact"/>
        <w:rPr>
          <w:sz w:val="20"/>
          <w:szCs w:val="20"/>
        </w:rPr>
      </w:pPr>
    </w:p>
    <w:p w14:paraId="3FC61683" w14:textId="77777777" w:rsidR="00E10586" w:rsidRDefault="00000000">
      <w:pPr>
        <w:rPr>
          <w:sz w:val="20"/>
          <w:szCs w:val="20"/>
        </w:rPr>
      </w:pPr>
      <w:r>
        <w:rPr>
          <w:rFonts w:ascii="Arial" w:eastAsia="Arial" w:hAnsi="Arial" w:cs="Arial"/>
        </w:rPr>
        <w:t>dass der Stern</w:t>
      </w:r>
    </w:p>
    <w:p w14:paraId="2D5A6BF1" w14:textId="77777777" w:rsidR="00AC4C03" w:rsidRDefault="00AC4C03" w:rsidP="00AC4C03">
      <w:pPr>
        <w:spacing w:line="20" w:lineRule="exact"/>
        <w:rPr>
          <w:sz w:val="20"/>
          <w:szCs w:val="20"/>
        </w:rPr>
      </w:pPr>
    </w:p>
    <w:p w14:paraId="00EBD9EA" w14:textId="77777777" w:rsidR="00E10586" w:rsidRDefault="00000000">
      <w:pPr>
        <w:rPr>
          <w:sz w:val="20"/>
          <w:szCs w:val="20"/>
        </w:rPr>
      </w:pPr>
      <w:r>
        <w:rPr>
          <w:rFonts w:ascii="Arial" w:eastAsia="Arial" w:hAnsi="Arial" w:cs="Arial"/>
        </w:rPr>
        <w:t>oder Prinzensatz</w:t>
      </w:r>
    </w:p>
    <w:p w14:paraId="7313A5EB" w14:textId="77777777" w:rsidR="00AC4C03" w:rsidRDefault="00AC4C03" w:rsidP="00AC4C03">
      <w:pPr>
        <w:spacing w:line="23" w:lineRule="exact"/>
        <w:rPr>
          <w:sz w:val="20"/>
          <w:szCs w:val="20"/>
        </w:rPr>
      </w:pPr>
    </w:p>
    <w:p w14:paraId="53D12640" w14:textId="77777777" w:rsidR="00E10586" w:rsidRDefault="00000000">
      <w:pPr>
        <w:rPr>
          <w:sz w:val="20"/>
          <w:szCs w:val="20"/>
        </w:rPr>
      </w:pPr>
      <w:r>
        <w:rPr>
          <w:rFonts w:ascii="Arial" w:eastAsia="Arial" w:hAnsi="Arial" w:cs="Arial"/>
        </w:rPr>
        <w:t>als die</w:t>
      </w:r>
    </w:p>
    <w:p w14:paraId="19B550A0" w14:textId="77777777" w:rsidR="00AC4C03" w:rsidRDefault="00AC4C03" w:rsidP="00AC4C03">
      <w:pPr>
        <w:spacing w:line="19" w:lineRule="exact"/>
        <w:rPr>
          <w:sz w:val="20"/>
          <w:szCs w:val="20"/>
        </w:rPr>
      </w:pPr>
    </w:p>
    <w:p w14:paraId="5BE2C8C4" w14:textId="77777777" w:rsidR="00E10586" w:rsidRDefault="00000000">
      <w:pPr>
        <w:rPr>
          <w:sz w:val="20"/>
          <w:szCs w:val="20"/>
        </w:rPr>
      </w:pPr>
      <w:r>
        <w:rPr>
          <w:rFonts w:ascii="Arial" w:eastAsia="Arial" w:hAnsi="Arial" w:cs="Arial"/>
        </w:rPr>
        <w:t>für</w:t>
      </w:r>
    </w:p>
    <w:p w14:paraId="263CDB59" w14:textId="77777777" w:rsidR="00AC4C03" w:rsidRDefault="00AC4C03" w:rsidP="00AC4C03">
      <w:pPr>
        <w:spacing w:line="19" w:lineRule="exact"/>
        <w:rPr>
          <w:sz w:val="20"/>
          <w:szCs w:val="20"/>
        </w:rPr>
      </w:pPr>
    </w:p>
    <w:p w14:paraId="07B7BE80" w14:textId="77777777" w:rsidR="00E10586" w:rsidRDefault="00000000">
      <w:pPr>
        <w:rPr>
          <w:sz w:val="20"/>
          <w:szCs w:val="20"/>
        </w:rPr>
      </w:pPr>
      <w:r>
        <w:rPr>
          <w:rFonts w:ascii="Arial" w:eastAsia="Arial" w:hAnsi="Arial" w:cs="Arial"/>
        </w:rPr>
        <w:t>System über</w:t>
      </w:r>
    </w:p>
    <w:p w14:paraId="2F13EDD2" w14:textId="77777777" w:rsidR="00AC4C03" w:rsidRDefault="00AC4C03" w:rsidP="00AC4C03">
      <w:pPr>
        <w:spacing w:line="19" w:lineRule="exact"/>
        <w:rPr>
          <w:sz w:val="20"/>
          <w:szCs w:val="20"/>
        </w:rPr>
      </w:pPr>
    </w:p>
    <w:p w14:paraId="2A976968" w14:textId="77777777" w:rsidR="00E10586" w:rsidRDefault="00000000">
      <w:pPr>
        <w:rPr>
          <w:sz w:val="20"/>
          <w:szCs w:val="20"/>
        </w:rPr>
      </w:pPr>
      <w:r>
        <w:rPr>
          <w:rFonts w:ascii="Arial" w:eastAsia="Arial" w:hAnsi="Arial" w:cs="Arial"/>
        </w:rPr>
        <w:t>dieser Baum ist ein</w:t>
      </w:r>
    </w:p>
    <w:p w14:paraId="0DB385A3" w14:textId="77777777" w:rsidR="00AC4C03" w:rsidRDefault="00AC4C03" w:rsidP="00AC4C03">
      <w:pPr>
        <w:spacing w:line="23" w:lineRule="exact"/>
        <w:rPr>
          <w:sz w:val="20"/>
          <w:szCs w:val="20"/>
        </w:rPr>
      </w:pPr>
    </w:p>
    <w:p w14:paraId="3B1A834D" w14:textId="77777777" w:rsidR="00E10586" w:rsidRDefault="00000000">
      <w:pPr>
        <w:rPr>
          <w:sz w:val="20"/>
          <w:szCs w:val="20"/>
        </w:rPr>
      </w:pPr>
      <w:r>
        <w:rPr>
          <w:rFonts w:ascii="Arial" w:eastAsia="Arial" w:hAnsi="Arial" w:cs="Arial"/>
        </w:rPr>
        <w:t>himmlisch</w:t>
      </w:r>
    </w:p>
    <w:p w14:paraId="032BE696" w14:textId="77777777" w:rsidR="00AC4C03" w:rsidRDefault="00AC4C03" w:rsidP="00AC4C03">
      <w:pPr>
        <w:spacing w:line="19" w:lineRule="exact"/>
        <w:rPr>
          <w:sz w:val="20"/>
          <w:szCs w:val="20"/>
        </w:rPr>
      </w:pPr>
    </w:p>
    <w:p w14:paraId="4639B227" w14:textId="77777777" w:rsidR="00E10586" w:rsidRDefault="00000000">
      <w:pPr>
        <w:rPr>
          <w:sz w:val="20"/>
          <w:szCs w:val="20"/>
        </w:rPr>
      </w:pPr>
      <w:r>
        <w:rPr>
          <w:rFonts w:ascii="Arial" w:eastAsia="Arial" w:hAnsi="Arial" w:cs="Arial"/>
        </w:rPr>
        <w:t>sein. Nimm</w:t>
      </w:r>
    </w:p>
    <w:p w14:paraId="2E745BB6" w14:textId="77777777" w:rsidR="00AC4C03" w:rsidRDefault="00AC4C03" w:rsidP="00AC4C03">
      <w:pPr>
        <w:spacing w:line="19" w:lineRule="exact"/>
        <w:rPr>
          <w:sz w:val="20"/>
          <w:szCs w:val="20"/>
        </w:rPr>
      </w:pPr>
    </w:p>
    <w:p w14:paraId="40EF21EB" w14:textId="77777777" w:rsidR="00E10586" w:rsidRDefault="00000000">
      <w:pPr>
        <w:rPr>
          <w:sz w:val="20"/>
          <w:szCs w:val="20"/>
        </w:rPr>
      </w:pPr>
      <w:r>
        <w:rPr>
          <w:rFonts w:ascii="Arial" w:eastAsia="Arial" w:hAnsi="Arial" w:cs="Arial"/>
        </w:rPr>
        <w:t>zum Beispiel</w:t>
      </w:r>
    </w:p>
    <w:p w14:paraId="30F5152E" w14:textId="77777777" w:rsidR="00AC4C03" w:rsidRDefault="00AC4C03" w:rsidP="00AC4C03">
      <w:pPr>
        <w:spacing w:line="19" w:lineRule="exact"/>
        <w:rPr>
          <w:sz w:val="20"/>
          <w:szCs w:val="20"/>
        </w:rPr>
      </w:pPr>
    </w:p>
    <w:p w14:paraId="453A5343" w14:textId="77777777" w:rsidR="00E10586" w:rsidRDefault="00000000">
      <w:pPr>
        <w:rPr>
          <w:sz w:val="20"/>
          <w:szCs w:val="20"/>
        </w:rPr>
      </w:pPr>
      <w:r>
        <w:rPr>
          <w:rFonts w:ascii="Arial" w:eastAsia="Arial" w:hAnsi="Arial" w:cs="Arial"/>
        </w:rPr>
        <w:t>der Baum der</w:t>
      </w:r>
    </w:p>
    <w:p w14:paraId="69990B1A" w14:textId="77777777" w:rsidR="00AC4C03" w:rsidRDefault="00AC4C03" w:rsidP="00AC4C03">
      <w:pPr>
        <w:spacing w:line="23" w:lineRule="exact"/>
        <w:rPr>
          <w:sz w:val="20"/>
          <w:szCs w:val="20"/>
        </w:rPr>
      </w:pPr>
    </w:p>
    <w:p w14:paraId="2F4BD583" w14:textId="77777777" w:rsidR="00E10586" w:rsidRDefault="00000000">
      <w:pPr>
        <w:rPr>
          <w:sz w:val="20"/>
          <w:szCs w:val="20"/>
        </w:rPr>
      </w:pPr>
      <w:r>
        <w:rPr>
          <w:rFonts w:ascii="Arial" w:eastAsia="Arial" w:hAnsi="Arial" w:cs="Arial"/>
        </w:rPr>
        <w:t>sexuell</w:t>
      </w:r>
    </w:p>
    <w:p w14:paraId="0B4AE01B" w14:textId="77777777" w:rsidR="00AC4C03" w:rsidRDefault="00AC4C03" w:rsidP="00AC4C03">
      <w:pPr>
        <w:spacing w:line="19" w:lineRule="exact"/>
        <w:rPr>
          <w:sz w:val="20"/>
          <w:szCs w:val="20"/>
        </w:rPr>
      </w:pPr>
    </w:p>
    <w:p w14:paraId="5284134C" w14:textId="77777777" w:rsidR="00E10586" w:rsidRDefault="00000000">
      <w:pPr>
        <w:rPr>
          <w:sz w:val="20"/>
          <w:szCs w:val="20"/>
        </w:rPr>
      </w:pPr>
      <w:r>
        <w:rPr>
          <w:rFonts w:ascii="Arial" w:eastAsia="Arial" w:hAnsi="Arial" w:cs="Arial"/>
        </w:rPr>
        <w:t>Ungerechtigkeit. Bei der</w:t>
      </w:r>
    </w:p>
    <w:p w14:paraId="2FE519E3" w14:textId="77777777" w:rsidR="00AC4C03" w:rsidRDefault="00AC4C03" w:rsidP="00AC4C03">
      <w:pPr>
        <w:spacing w:line="29" w:lineRule="exact"/>
        <w:rPr>
          <w:sz w:val="20"/>
          <w:szCs w:val="20"/>
        </w:rPr>
      </w:pPr>
    </w:p>
    <w:p w14:paraId="031ED3B0" w14:textId="77777777" w:rsidR="00E10586" w:rsidRDefault="00000000">
      <w:pPr>
        <w:spacing w:line="256" w:lineRule="auto"/>
        <w:ind w:right="120"/>
        <w:rPr>
          <w:sz w:val="20"/>
          <w:szCs w:val="20"/>
        </w:rPr>
      </w:pPr>
      <w:r>
        <w:rPr>
          <w:rFonts w:ascii="Arial" w:eastAsia="Arial" w:hAnsi="Arial" w:cs="Arial"/>
        </w:rPr>
        <w:t>An der Spitze des Baumes finden wir das kosmische Wesen Aschera. Es ist ihre Aufgabe, dafür zu sorgen, dass sich die Saat der sexuellen Ungerechtigkeit von Generation zu Generation weiter ausbreitet. Sie ist die Herrscherin über diesen Wald.</w:t>
      </w:r>
    </w:p>
    <w:p w14:paraId="50ABBF95" w14:textId="77777777" w:rsidR="00AC4C03" w:rsidRDefault="00AC4C03" w:rsidP="00AC4C03">
      <w:pPr>
        <w:spacing w:line="133" w:lineRule="exact"/>
        <w:rPr>
          <w:sz w:val="20"/>
          <w:szCs w:val="20"/>
        </w:rPr>
      </w:pPr>
    </w:p>
    <w:p w14:paraId="67E19D42" w14:textId="77777777" w:rsidR="00E10586" w:rsidRDefault="00000000">
      <w:pPr>
        <w:spacing w:line="256" w:lineRule="auto"/>
        <w:ind w:right="40"/>
        <w:rPr>
          <w:sz w:val="20"/>
          <w:szCs w:val="20"/>
        </w:rPr>
      </w:pPr>
      <w:r>
        <w:rPr>
          <w:rFonts w:ascii="Arial" w:eastAsia="Arial" w:hAnsi="Arial" w:cs="Arial"/>
        </w:rPr>
        <w:t>Wer an der Frucht des Baumes teilhat, wer an der sexuellen Sünde teilhat, geht einen Bund mit dem kosmischen Wesen ein, das die Gemeinschaft regiert, die durch den Baum dargestellt wird. Aufgrund des Bundes beginnen wir, die</w:t>
      </w:r>
    </w:p>
    <w:p w14:paraId="555ACD8F" w14:textId="77777777" w:rsidR="00AC4C03" w:rsidRDefault="00AC4C03" w:rsidP="00AC4C03">
      <w:pPr>
        <w:sectPr w:rsidR="00AC4C03">
          <w:pgSz w:w="8400" w:h="11908"/>
          <w:pgMar w:top="1440" w:right="1432" w:bottom="145" w:left="1440" w:header="0" w:footer="0" w:gutter="0"/>
          <w:cols w:space="720" w:equalWidth="0">
            <w:col w:w="5520"/>
          </w:cols>
        </w:sectPr>
      </w:pPr>
    </w:p>
    <w:p w14:paraId="178CC5F6" w14:textId="77777777" w:rsidR="00AC4C03" w:rsidRDefault="00AC4C03" w:rsidP="00AC4C03">
      <w:pPr>
        <w:spacing w:line="200" w:lineRule="exact"/>
        <w:rPr>
          <w:sz w:val="20"/>
          <w:szCs w:val="20"/>
        </w:rPr>
      </w:pPr>
    </w:p>
    <w:p w14:paraId="0E932E22" w14:textId="77777777" w:rsidR="00AC4C03" w:rsidRDefault="00AC4C03" w:rsidP="00AC4C03">
      <w:pPr>
        <w:spacing w:line="329" w:lineRule="exact"/>
        <w:rPr>
          <w:sz w:val="20"/>
          <w:szCs w:val="20"/>
        </w:rPr>
      </w:pPr>
    </w:p>
    <w:p w14:paraId="3F5D97EE" w14:textId="77777777" w:rsidR="00E10586" w:rsidRDefault="00000000">
      <w:pPr>
        <w:ind w:left="5140"/>
        <w:rPr>
          <w:sz w:val="20"/>
          <w:szCs w:val="20"/>
        </w:rPr>
      </w:pPr>
      <w:r>
        <w:rPr>
          <w:rFonts w:ascii="Arial" w:eastAsia="Arial" w:hAnsi="Arial" w:cs="Arial"/>
        </w:rPr>
        <w:t>422</w:t>
      </w:r>
    </w:p>
    <w:p w14:paraId="049A6D8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3690613" w14:textId="77777777" w:rsidR="00AC4C03" w:rsidRDefault="00AC4C03" w:rsidP="00AC4C03">
      <w:pPr>
        <w:spacing w:line="11" w:lineRule="exact"/>
        <w:rPr>
          <w:sz w:val="20"/>
          <w:szCs w:val="20"/>
        </w:rPr>
      </w:pPr>
      <w:bookmarkStart w:id="438" w:name="page439"/>
      <w:bookmarkEnd w:id="438"/>
    </w:p>
    <w:p w14:paraId="5F1AD08E" w14:textId="77777777" w:rsidR="00E10586" w:rsidRDefault="00000000">
      <w:pPr>
        <w:spacing w:line="257" w:lineRule="auto"/>
        <w:ind w:right="320"/>
        <w:rPr>
          <w:sz w:val="20"/>
          <w:szCs w:val="20"/>
        </w:rPr>
      </w:pPr>
      <w:r>
        <w:rPr>
          <w:rFonts w:ascii="Arial" w:eastAsia="Arial" w:hAnsi="Arial" w:cs="Arial"/>
        </w:rPr>
        <w:t>Bild und Gleichnis des Baumes oder der Gemeinschaft, die er repräsentiert. Auf diese Weise pflanzt sich der Baum der sexuellen Sünde immer weiter fort. So sehen wir, wie das Familienerbe oder die Plantage kultiviert wird, ein Familienbaum nach dem anderen. Daraus entsteht dann die Aschera-Kabale. Alle, die der Kabale angehören, sind vereint und fördern ihre Geheimnisse als Gemeinschaft.</w:t>
      </w:r>
    </w:p>
    <w:p w14:paraId="22BFC6A2" w14:textId="77777777" w:rsidR="00AC4C03" w:rsidRDefault="00AC4C03" w:rsidP="00AC4C03">
      <w:pPr>
        <w:spacing w:line="137" w:lineRule="exact"/>
        <w:rPr>
          <w:sz w:val="20"/>
          <w:szCs w:val="20"/>
        </w:rPr>
      </w:pPr>
    </w:p>
    <w:p w14:paraId="3233EFAC" w14:textId="77777777" w:rsidR="00E10586" w:rsidRDefault="00000000">
      <w:pPr>
        <w:spacing w:line="257" w:lineRule="auto"/>
        <w:ind w:right="100"/>
        <w:rPr>
          <w:sz w:val="20"/>
          <w:szCs w:val="20"/>
        </w:rPr>
      </w:pPr>
      <w:r>
        <w:rPr>
          <w:rFonts w:ascii="Arial" w:eastAsia="Arial" w:hAnsi="Arial" w:cs="Arial"/>
        </w:rPr>
        <w:t>Die Götter des Reichs der Finsternis sind nicht allgegenwärtig. Das ist ein Problem, denn sie können nur dort Einfluss nehmen und Macht ausüben, wo sie anwesend sind oder über das, was unter ihre Herrschaft gestellt wurde. Wenn sie jedoch einen Weg finden könnten, sich selbst zu vervielfältigen - nach dem Beispiel der Bäume - dann vergrößert sich ihr Fußabdruck von Macht und Einfluss.</w:t>
      </w:r>
    </w:p>
    <w:p w14:paraId="0D7E6384" w14:textId="77777777" w:rsidR="00AC4C03" w:rsidRDefault="00AC4C03" w:rsidP="00AC4C03">
      <w:pPr>
        <w:spacing w:line="136" w:lineRule="exact"/>
        <w:rPr>
          <w:sz w:val="20"/>
          <w:szCs w:val="20"/>
        </w:rPr>
      </w:pPr>
    </w:p>
    <w:p w14:paraId="44BC841D" w14:textId="77777777" w:rsidR="00E10586" w:rsidRDefault="00000000">
      <w:pPr>
        <w:spacing w:line="257" w:lineRule="auto"/>
        <w:ind w:right="40"/>
        <w:rPr>
          <w:sz w:val="20"/>
          <w:szCs w:val="20"/>
        </w:rPr>
      </w:pPr>
      <w:r>
        <w:rPr>
          <w:rFonts w:ascii="Arial" w:eastAsia="Arial" w:hAnsi="Arial" w:cs="Arial"/>
        </w:rPr>
        <w:t>Auf dem Bild auf der vorherigen Seite sehen wir den Einfluss des himmlischen Wesens Aschera auf eine ganze Generationslinie. Die freie Entscheidung der Menschen, durch sexuelle Sünde, Übertretung und Ungerechtigkeit einen Bund mit ihr zu schließen, hält sie in ihrer Gegenwart - genau dort, wo sie sind. Genauso gibt es Todeskabalen, Gewaltkabalen, Mammonkabalen, Armutskabalen und viele mehr.</w:t>
      </w:r>
    </w:p>
    <w:p w14:paraId="0F25191D" w14:textId="77777777" w:rsidR="00E10586" w:rsidRDefault="00000000">
      <w:pPr>
        <w:spacing w:line="20" w:lineRule="exact"/>
        <w:rPr>
          <w:sz w:val="20"/>
          <w:szCs w:val="20"/>
        </w:rPr>
      </w:pPr>
      <w:r>
        <w:rPr>
          <w:noProof/>
          <w:sz w:val="20"/>
          <w:szCs w:val="20"/>
        </w:rPr>
        <w:drawing>
          <wp:anchor distT="0" distB="0" distL="114300" distR="114300" simplePos="0" relativeHeight="251814912" behindDoc="1" locked="0" layoutInCell="0" allowOverlap="1" wp14:anchorId="4F2D6FF8" wp14:editId="1D2D5D87">
            <wp:simplePos x="0" y="0"/>
            <wp:positionH relativeFrom="column">
              <wp:posOffset>431800</wp:posOffset>
            </wp:positionH>
            <wp:positionV relativeFrom="paragraph">
              <wp:posOffset>76835</wp:posOffset>
            </wp:positionV>
            <wp:extent cx="2576830" cy="1494790"/>
            <wp:effectExtent l="0" t="0" r="0" b="0"/>
            <wp:wrapNone/>
            <wp:docPr id="105" name="Picture 105" descr="Ein Bild, das Weihnachtsbau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Ein Bild, das Weihnachtsbaum, Text enthält.&#10;&#10;Automatisch generierte Beschreibung"/>
                    <pic:cNvPicPr>
                      <a:picLocks noChangeAspect="1" noChangeArrowheads="1"/>
                    </pic:cNvPicPr>
                  </pic:nvPicPr>
                  <pic:blipFill>
                    <a:blip r:embed="rId100"/>
                    <a:srcRect/>
                    <a:stretch>
                      <a:fillRect/>
                    </a:stretch>
                  </pic:blipFill>
                  <pic:spPr bwMode="auto">
                    <a:xfrm>
                      <a:off x="0" y="0"/>
                      <a:ext cx="2576830" cy="1494790"/>
                    </a:xfrm>
                    <a:prstGeom prst="rect">
                      <a:avLst/>
                    </a:prstGeom>
                    <a:noFill/>
                  </pic:spPr>
                </pic:pic>
              </a:graphicData>
            </a:graphic>
          </wp:anchor>
        </w:drawing>
      </w:r>
    </w:p>
    <w:p w14:paraId="1D413971" w14:textId="77777777" w:rsidR="00AC4C03" w:rsidRDefault="00AC4C03" w:rsidP="00AC4C03">
      <w:pPr>
        <w:sectPr w:rsidR="00AC4C03">
          <w:pgSz w:w="8400" w:h="11908"/>
          <w:pgMar w:top="1440" w:right="1432" w:bottom="145" w:left="1440" w:header="0" w:footer="0" w:gutter="0"/>
          <w:cols w:space="720" w:equalWidth="0">
            <w:col w:w="5520"/>
          </w:cols>
        </w:sectPr>
      </w:pPr>
    </w:p>
    <w:p w14:paraId="6A455799" w14:textId="77777777" w:rsidR="00AC4C03" w:rsidRDefault="00AC4C03" w:rsidP="00AC4C03">
      <w:pPr>
        <w:spacing w:line="200" w:lineRule="exact"/>
        <w:rPr>
          <w:sz w:val="20"/>
          <w:szCs w:val="20"/>
        </w:rPr>
      </w:pPr>
    </w:p>
    <w:p w14:paraId="013E8797" w14:textId="77777777" w:rsidR="00AC4C03" w:rsidRDefault="00AC4C03" w:rsidP="00AC4C03">
      <w:pPr>
        <w:spacing w:line="200" w:lineRule="exact"/>
        <w:rPr>
          <w:sz w:val="20"/>
          <w:szCs w:val="20"/>
        </w:rPr>
      </w:pPr>
    </w:p>
    <w:p w14:paraId="56E45AC2" w14:textId="77777777" w:rsidR="00AC4C03" w:rsidRDefault="00AC4C03" w:rsidP="00AC4C03">
      <w:pPr>
        <w:spacing w:line="200" w:lineRule="exact"/>
        <w:rPr>
          <w:sz w:val="20"/>
          <w:szCs w:val="20"/>
        </w:rPr>
      </w:pPr>
    </w:p>
    <w:p w14:paraId="117AB972" w14:textId="77777777" w:rsidR="00AC4C03" w:rsidRDefault="00AC4C03" w:rsidP="00AC4C03">
      <w:pPr>
        <w:spacing w:line="200" w:lineRule="exact"/>
        <w:rPr>
          <w:sz w:val="20"/>
          <w:szCs w:val="20"/>
        </w:rPr>
      </w:pPr>
    </w:p>
    <w:p w14:paraId="2C28F7BF" w14:textId="77777777" w:rsidR="00AC4C03" w:rsidRDefault="00AC4C03" w:rsidP="00AC4C03">
      <w:pPr>
        <w:spacing w:line="200" w:lineRule="exact"/>
        <w:rPr>
          <w:sz w:val="20"/>
          <w:szCs w:val="20"/>
        </w:rPr>
      </w:pPr>
    </w:p>
    <w:p w14:paraId="3AB5301B" w14:textId="77777777" w:rsidR="00AC4C03" w:rsidRDefault="00AC4C03" w:rsidP="00AC4C03">
      <w:pPr>
        <w:spacing w:line="200" w:lineRule="exact"/>
        <w:rPr>
          <w:sz w:val="20"/>
          <w:szCs w:val="20"/>
        </w:rPr>
      </w:pPr>
    </w:p>
    <w:p w14:paraId="54034DDB" w14:textId="77777777" w:rsidR="00AC4C03" w:rsidRDefault="00AC4C03" w:rsidP="00AC4C03">
      <w:pPr>
        <w:spacing w:line="200" w:lineRule="exact"/>
        <w:rPr>
          <w:sz w:val="20"/>
          <w:szCs w:val="20"/>
        </w:rPr>
      </w:pPr>
    </w:p>
    <w:p w14:paraId="1DCEA06E" w14:textId="77777777" w:rsidR="00AC4C03" w:rsidRDefault="00AC4C03" w:rsidP="00AC4C03">
      <w:pPr>
        <w:spacing w:line="200" w:lineRule="exact"/>
        <w:rPr>
          <w:sz w:val="20"/>
          <w:szCs w:val="20"/>
        </w:rPr>
      </w:pPr>
    </w:p>
    <w:p w14:paraId="1AED5595" w14:textId="77777777" w:rsidR="00AC4C03" w:rsidRDefault="00AC4C03" w:rsidP="00AC4C03">
      <w:pPr>
        <w:spacing w:line="200" w:lineRule="exact"/>
        <w:rPr>
          <w:sz w:val="20"/>
          <w:szCs w:val="20"/>
        </w:rPr>
      </w:pPr>
    </w:p>
    <w:p w14:paraId="1DF902C2" w14:textId="77777777" w:rsidR="00AC4C03" w:rsidRDefault="00AC4C03" w:rsidP="00AC4C03">
      <w:pPr>
        <w:spacing w:line="200" w:lineRule="exact"/>
        <w:rPr>
          <w:sz w:val="20"/>
          <w:szCs w:val="20"/>
        </w:rPr>
      </w:pPr>
    </w:p>
    <w:p w14:paraId="74EB86D8" w14:textId="77777777" w:rsidR="00AC4C03" w:rsidRDefault="00AC4C03" w:rsidP="00AC4C03">
      <w:pPr>
        <w:spacing w:line="200" w:lineRule="exact"/>
        <w:rPr>
          <w:sz w:val="20"/>
          <w:szCs w:val="20"/>
        </w:rPr>
      </w:pPr>
    </w:p>
    <w:p w14:paraId="0AA0F96B" w14:textId="77777777" w:rsidR="00AC4C03" w:rsidRDefault="00AC4C03" w:rsidP="00AC4C03">
      <w:pPr>
        <w:spacing w:line="200" w:lineRule="exact"/>
        <w:rPr>
          <w:sz w:val="20"/>
          <w:szCs w:val="20"/>
        </w:rPr>
      </w:pPr>
    </w:p>
    <w:p w14:paraId="5C8D358B" w14:textId="77777777" w:rsidR="00AC4C03" w:rsidRDefault="00AC4C03" w:rsidP="00AC4C03">
      <w:pPr>
        <w:spacing w:line="200" w:lineRule="exact"/>
        <w:rPr>
          <w:sz w:val="20"/>
          <w:szCs w:val="20"/>
        </w:rPr>
      </w:pPr>
    </w:p>
    <w:p w14:paraId="304BEDC3" w14:textId="77777777" w:rsidR="00AC4C03" w:rsidRDefault="00AC4C03" w:rsidP="00AC4C03">
      <w:pPr>
        <w:spacing w:line="200" w:lineRule="exact"/>
        <w:rPr>
          <w:sz w:val="20"/>
          <w:szCs w:val="20"/>
        </w:rPr>
      </w:pPr>
    </w:p>
    <w:p w14:paraId="6BED2AA1" w14:textId="77777777" w:rsidR="00AC4C03" w:rsidRDefault="00AC4C03" w:rsidP="00AC4C03">
      <w:pPr>
        <w:spacing w:line="200" w:lineRule="exact"/>
        <w:rPr>
          <w:sz w:val="20"/>
          <w:szCs w:val="20"/>
        </w:rPr>
      </w:pPr>
    </w:p>
    <w:p w14:paraId="048945B3" w14:textId="77777777" w:rsidR="00AC4C03" w:rsidRDefault="00AC4C03" w:rsidP="00AC4C03">
      <w:pPr>
        <w:spacing w:line="200" w:lineRule="exact"/>
        <w:rPr>
          <w:sz w:val="20"/>
          <w:szCs w:val="20"/>
        </w:rPr>
      </w:pPr>
    </w:p>
    <w:p w14:paraId="21438406" w14:textId="77777777" w:rsidR="00AC4C03" w:rsidRDefault="00AC4C03" w:rsidP="00AC4C03">
      <w:pPr>
        <w:spacing w:line="333" w:lineRule="exact"/>
        <w:rPr>
          <w:sz w:val="20"/>
          <w:szCs w:val="20"/>
        </w:rPr>
      </w:pPr>
    </w:p>
    <w:p w14:paraId="362CA329" w14:textId="77777777" w:rsidR="00E10586" w:rsidRDefault="00000000">
      <w:pPr>
        <w:ind w:left="5140"/>
        <w:rPr>
          <w:sz w:val="20"/>
          <w:szCs w:val="20"/>
        </w:rPr>
      </w:pPr>
      <w:r>
        <w:rPr>
          <w:rFonts w:ascii="Arial" w:eastAsia="Arial" w:hAnsi="Arial" w:cs="Arial"/>
        </w:rPr>
        <w:t>423</w:t>
      </w:r>
    </w:p>
    <w:p w14:paraId="697C329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CAD8466" w14:textId="77777777" w:rsidR="00AC4C03" w:rsidRDefault="00AC4C03" w:rsidP="00AC4C03">
      <w:pPr>
        <w:spacing w:line="11" w:lineRule="exact"/>
        <w:rPr>
          <w:sz w:val="20"/>
          <w:szCs w:val="20"/>
        </w:rPr>
      </w:pPr>
      <w:bookmarkStart w:id="439" w:name="page440"/>
      <w:bookmarkEnd w:id="439"/>
    </w:p>
    <w:p w14:paraId="07BD2A14" w14:textId="77777777" w:rsidR="00E10586" w:rsidRDefault="00000000">
      <w:pPr>
        <w:spacing w:line="257" w:lineRule="auto"/>
        <w:ind w:right="20"/>
        <w:rPr>
          <w:sz w:val="20"/>
          <w:szCs w:val="20"/>
        </w:rPr>
      </w:pPr>
      <w:r>
        <w:rPr>
          <w:rFonts w:ascii="Arial" w:eastAsia="Arial" w:hAnsi="Arial" w:cs="Arial"/>
        </w:rPr>
        <w:t>Diese Kabalen sind die Geheimbünde der Sünde, der Übertretung und der Ungerechtigkeit. Sie alle haben Passwörter, Verhaltenskodizes, Kleiderordnungen, Gelübde, Eide, Vereinbarungen, Verträge, Altäre, Siegel, Schlüssel, Herrschaften, Gesetze, Rituale, Loyalitätsbestimmungen, Hierarchien, Erbschaften, Ränge, Positionen und Land, das mit ihnen verbunden ist. Die Zugehörigkeit ist erblich, bis sie gekündigt und aufgegeben wird.</w:t>
      </w:r>
    </w:p>
    <w:p w14:paraId="7F03FFC1" w14:textId="77777777" w:rsidR="00AC4C03" w:rsidRDefault="00AC4C03" w:rsidP="00AC4C03">
      <w:pPr>
        <w:spacing w:line="138" w:lineRule="exact"/>
        <w:rPr>
          <w:sz w:val="20"/>
          <w:szCs w:val="20"/>
        </w:rPr>
      </w:pPr>
    </w:p>
    <w:p w14:paraId="57777BAF" w14:textId="77777777" w:rsidR="00E10586" w:rsidRDefault="00000000">
      <w:pPr>
        <w:spacing w:line="256" w:lineRule="auto"/>
        <w:ind w:right="20"/>
        <w:rPr>
          <w:sz w:val="20"/>
          <w:szCs w:val="20"/>
        </w:rPr>
      </w:pPr>
      <w:r>
        <w:rPr>
          <w:rFonts w:ascii="Arial" w:eastAsia="Arial" w:hAnsi="Arial" w:cs="Arial"/>
        </w:rPr>
        <w:t>Daraus wird deutlich, dass wir in einer Kabale gefangen sein können. Durch unsere generationsbedingte Ungerechtigkeit sind wir diesen Bäumen so sehr verfallen, dass unser von Gott gegebener Charakter nicht mehr erkennbar ist. Sie ernähren sich von dem Licht in uns, um ihre Macht zu erhalten.</w:t>
      </w:r>
    </w:p>
    <w:p w14:paraId="1DD0CA0F" w14:textId="77777777" w:rsidR="00AC4C03" w:rsidRDefault="00AC4C03" w:rsidP="00AC4C03">
      <w:pPr>
        <w:spacing w:line="135" w:lineRule="exact"/>
        <w:rPr>
          <w:sz w:val="20"/>
          <w:szCs w:val="20"/>
        </w:rPr>
      </w:pPr>
    </w:p>
    <w:p w14:paraId="6DE460FC" w14:textId="77777777" w:rsidR="00E10586" w:rsidRDefault="00000000">
      <w:pPr>
        <w:spacing w:line="271" w:lineRule="auto"/>
        <w:ind w:right="60"/>
        <w:rPr>
          <w:sz w:val="20"/>
          <w:szCs w:val="20"/>
        </w:rPr>
      </w:pPr>
      <w:r>
        <w:rPr>
          <w:rFonts w:ascii="Arial" w:eastAsia="Arial" w:hAnsi="Arial" w:cs="Arial"/>
          <w:sz w:val="21"/>
          <w:szCs w:val="21"/>
        </w:rPr>
        <w:t>Die Cabal wird zu unserer Gemeinschaft, unserer vertrauten Umgebung und unserem dunklen Stamm im Geiste. In der Kabale sind wir willkommen, weil alle die gleichen Gedanken, den gleichen Willen und die gleichen Gefühle teilen. Sie trägt die Frequenz der Zustimmung und des Einverständnisses und wird dadurch gestärkt.</w:t>
      </w:r>
    </w:p>
    <w:p w14:paraId="6D69A4F2" w14:textId="77777777" w:rsidR="00AC4C03" w:rsidRDefault="00AC4C03" w:rsidP="00AC4C03">
      <w:pPr>
        <w:spacing w:line="125" w:lineRule="exact"/>
        <w:rPr>
          <w:sz w:val="20"/>
          <w:szCs w:val="20"/>
        </w:rPr>
      </w:pPr>
    </w:p>
    <w:p w14:paraId="08E9CC6E" w14:textId="77777777" w:rsidR="00E10586" w:rsidRDefault="00000000">
      <w:pPr>
        <w:spacing w:line="257" w:lineRule="auto"/>
        <w:ind w:right="80"/>
        <w:rPr>
          <w:sz w:val="20"/>
          <w:szCs w:val="20"/>
        </w:rPr>
      </w:pPr>
      <w:r>
        <w:rPr>
          <w:rFonts w:ascii="Arial" w:eastAsia="Arial" w:hAnsi="Arial" w:cs="Arial"/>
        </w:rPr>
        <w:t>Die kosmische Entität über der Kabale überschattet uns, beschützt uns und bewacht ihr Territorium in uns mit aller Härte. Abtrünnigkeit ist nicht erlaubt. Diese kosmische Entität oder dieses himmlische Wesen ist zum Tyrannen über die Cabal ernannt worden. Er herrscht mit Furcht und Kontrolle. Wie dankbar sind wir für die Bereitstellung des Blutes des Lammes und das Geschenk der Umkehr.</w:t>
      </w:r>
    </w:p>
    <w:p w14:paraId="0C545CD3" w14:textId="77777777" w:rsidR="00AC4C03" w:rsidRDefault="00AC4C03" w:rsidP="00AC4C03">
      <w:pPr>
        <w:spacing w:line="132" w:lineRule="exact"/>
        <w:rPr>
          <w:sz w:val="20"/>
          <w:szCs w:val="20"/>
        </w:rPr>
      </w:pPr>
    </w:p>
    <w:p w14:paraId="1B79BB5C" w14:textId="77777777" w:rsidR="00E10586" w:rsidRDefault="00000000">
      <w:pPr>
        <w:spacing w:line="257" w:lineRule="auto"/>
        <w:ind w:right="120"/>
        <w:rPr>
          <w:sz w:val="20"/>
          <w:szCs w:val="20"/>
        </w:rPr>
      </w:pPr>
      <w:r>
        <w:rPr>
          <w:rFonts w:ascii="Arial" w:eastAsia="Arial" w:hAnsi="Arial" w:cs="Arial"/>
        </w:rPr>
        <w:t>Während wir beteten, erfuhren wir auch, dass sich die Position des Tyrannen im Himmel in der Blut- und Samenlinie wiederholt - in menschlicher Form. Eine Person aus einer Familie regiert und herrscht auf die gleiche Weise wie das himmlische Oberhaupt mit Angst und Kontrolle. Diese doppelte Bindung muss durchbrochen werden.</w:t>
      </w:r>
    </w:p>
    <w:p w14:paraId="28156E72" w14:textId="77777777" w:rsidR="00AC4C03" w:rsidRDefault="00AC4C03" w:rsidP="00AC4C03">
      <w:pPr>
        <w:sectPr w:rsidR="00AC4C03">
          <w:pgSz w:w="8400" w:h="11908"/>
          <w:pgMar w:top="1440" w:right="1432" w:bottom="145" w:left="1440" w:header="0" w:footer="0" w:gutter="0"/>
          <w:cols w:space="720" w:equalWidth="0">
            <w:col w:w="5520"/>
          </w:cols>
        </w:sectPr>
      </w:pPr>
    </w:p>
    <w:p w14:paraId="593AE3D4" w14:textId="77777777" w:rsidR="00AC4C03" w:rsidRDefault="00AC4C03" w:rsidP="00AC4C03">
      <w:pPr>
        <w:spacing w:line="200" w:lineRule="exact"/>
        <w:rPr>
          <w:sz w:val="20"/>
          <w:szCs w:val="20"/>
        </w:rPr>
      </w:pPr>
    </w:p>
    <w:p w14:paraId="434322BE" w14:textId="77777777" w:rsidR="00AC4C03" w:rsidRDefault="00AC4C03" w:rsidP="00AC4C03">
      <w:pPr>
        <w:spacing w:line="363" w:lineRule="exact"/>
        <w:rPr>
          <w:sz w:val="20"/>
          <w:szCs w:val="20"/>
        </w:rPr>
      </w:pPr>
    </w:p>
    <w:p w14:paraId="0198ADFE" w14:textId="77777777" w:rsidR="00E10586" w:rsidRDefault="00000000">
      <w:pPr>
        <w:ind w:left="5140"/>
        <w:rPr>
          <w:sz w:val="20"/>
          <w:szCs w:val="20"/>
        </w:rPr>
      </w:pPr>
      <w:r>
        <w:rPr>
          <w:rFonts w:ascii="Arial" w:eastAsia="Arial" w:hAnsi="Arial" w:cs="Arial"/>
        </w:rPr>
        <w:t>424</w:t>
      </w:r>
    </w:p>
    <w:p w14:paraId="59578A0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E56A3C2" w14:textId="77777777" w:rsidR="00E10586" w:rsidRDefault="00000000">
      <w:pPr>
        <w:rPr>
          <w:sz w:val="20"/>
          <w:szCs w:val="20"/>
        </w:rPr>
      </w:pPr>
      <w:bookmarkStart w:id="440" w:name="page441"/>
      <w:bookmarkEnd w:id="440"/>
      <w:r>
        <w:rPr>
          <w:rFonts w:ascii="Calibri Light" w:eastAsia="Calibri Light" w:hAnsi="Calibri Light" w:cs="Calibri Light"/>
          <w:b/>
          <w:bCs/>
          <w:sz w:val="28"/>
          <w:szCs w:val="28"/>
        </w:rPr>
        <w:t>49. Gebet: Kosmische Stämme und Kabalen</w:t>
      </w:r>
    </w:p>
    <w:p w14:paraId="2CD5026C" w14:textId="77777777" w:rsidR="00AC4C03" w:rsidRDefault="00AC4C03" w:rsidP="00AC4C03">
      <w:pPr>
        <w:spacing w:line="160" w:lineRule="exact"/>
        <w:rPr>
          <w:sz w:val="20"/>
          <w:szCs w:val="20"/>
        </w:rPr>
      </w:pPr>
    </w:p>
    <w:p w14:paraId="02CAC4E0" w14:textId="77777777" w:rsidR="00E10586" w:rsidRDefault="00000000">
      <w:pPr>
        <w:spacing w:line="256" w:lineRule="auto"/>
        <w:ind w:right="240"/>
        <w:rPr>
          <w:sz w:val="20"/>
          <w:szCs w:val="20"/>
        </w:rPr>
      </w:pPr>
      <w:r>
        <w:rPr>
          <w:rFonts w:ascii="Arial" w:eastAsia="Arial" w:hAnsi="Arial" w:cs="Arial"/>
        </w:rPr>
        <w:t>Im Namen Jeschuas und durch das Blut des Lammes beten wir im Namen unserer gesamten Menschheit, die dazu nicht in der Lage ist - einschließlich aller verwundeten, zerrütteten, gefangenen, blinden, unwissenden, schlafenden und toten Teile von uns. Wir schließen auch unser ganzes Blut, unseren Samen und unsere Familie ein.</w:t>
      </w:r>
    </w:p>
    <w:p w14:paraId="37EF7E79" w14:textId="77777777" w:rsidR="00AC4C03" w:rsidRDefault="00AC4C03" w:rsidP="00AC4C03">
      <w:pPr>
        <w:spacing w:line="135" w:lineRule="exact"/>
        <w:rPr>
          <w:sz w:val="20"/>
          <w:szCs w:val="20"/>
        </w:rPr>
      </w:pPr>
    </w:p>
    <w:p w14:paraId="79D3AB2B" w14:textId="77777777" w:rsidR="00E10586" w:rsidRDefault="00000000">
      <w:pPr>
        <w:spacing w:line="256" w:lineRule="auto"/>
        <w:rPr>
          <w:sz w:val="20"/>
          <w:szCs w:val="20"/>
        </w:rPr>
      </w:pPr>
      <w:r>
        <w:rPr>
          <w:rFonts w:ascii="Arial" w:eastAsia="Arial" w:hAnsi="Arial" w:cs="Arial"/>
        </w:rPr>
        <w:t>Wir erklären, dass jedes Wort, das wir aussprechen, vom Blut des Lammes bedeckt ist und dass es keine Vergeltung, keinen Rückschlag und keine Aktivierung des Fluches für das geben wird, was wir heute beten. Wir berufen uns auf unseren Bund mit Jeschua und erklären, dass wir in seinem Namen als starker Turm sicher sind.</w:t>
      </w:r>
    </w:p>
    <w:p w14:paraId="485A7ED7" w14:textId="77777777" w:rsidR="00AC4C03" w:rsidRDefault="00AC4C03" w:rsidP="00AC4C03">
      <w:pPr>
        <w:spacing w:line="130" w:lineRule="exact"/>
        <w:rPr>
          <w:sz w:val="20"/>
          <w:szCs w:val="20"/>
        </w:rPr>
      </w:pPr>
    </w:p>
    <w:p w14:paraId="52C0DF70" w14:textId="77777777" w:rsidR="00E10586" w:rsidRDefault="00000000">
      <w:pPr>
        <w:rPr>
          <w:sz w:val="20"/>
          <w:szCs w:val="20"/>
        </w:rPr>
      </w:pPr>
      <w:r>
        <w:rPr>
          <w:rFonts w:ascii="Arial" w:eastAsia="Arial" w:hAnsi="Arial" w:cs="Arial"/>
        </w:rPr>
        <w:t>Im Namen Jeschuas und durch das Blut des</w:t>
      </w:r>
    </w:p>
    <w:p w14:paraId="4C48A3A7" w14:textId="77777777" w:rsidR="00AC4C03" w:rsidRDefault="00AC4C03" w:rsidP="00AC4C03">
      <w:pPr>
        <w:spacing w:line="20" w:lineRule="exact"/>
        <w:rPr>
          <w:sz w:val="20"/>
          <w:szCs w:val="20"/>
        </w:rPr>
      </w:pPr>
    </w:p>
    <w:p w14:paraId="19BB20F3" w14:textId="77777777" w:rsidR="00E10586" w:rsidRDefault="00000000">
      <w:pPr>
        <w:rPr>
          <w:sz w:val="20"/>
          <w:szCs w:val="20"/>
        </w:rPr>
      </w:pPr>
      <w:r>
        <w:rPr>
          <w:rFonts w:ascii="Arial" w:eastAsia="Arial" w:hAnsi="Arial" w:cs="Arial"/>
        </w:rPr>
        <w:t>Lamm:</w:t>
      </w:r>
    </w:p>
    <w:p w14:paraId="3AEBD79B" w14:textId="77777777" w:rsidR="00AC4C03" w:rsidRDefault="00AC4C03" w:rsidP="00AC4C03">
      <w:pPr>
        <w:spacing w:line="148" w:lineRule="exact"/>
        <w:rPr>
          <w:sz w:val="20"/>
          <w:szCs w:val="20"/>
        </w:rPr>
      </w:pPr>
    </w:p>
    <w:p w14:paraId="04BB1A2C" w14:textId="77777777" w:rsidR="00E10586" w:rsidRDefault="00000000">
      <w:pPr>
        <w:spacing w:line="256" w:lineRule="auto"/>
        <w:ind w:right="200"/>
        <w:rPr>
          <w:sz w:val="20"/>
          <w:szCs w:val="20"/>
        </w:rPr>
      </w:pPr>
      <w:r>
        <w:rPr>
          <w:rFonts w:ascii="Arial" w:eastAsia="Arial" w:hAnsi="Arial" w:cs="Arial"/>
        </w:rPr>
        <w:t>Wir erkennen an, dass Stämme für dich sehr wichtig sind. Als Deine durch Blut erkauften und eingepfropften Kinder kommen wir und bitten Dich um die Wiederherstellung Deiner Stämme nach Deinem Plan und Deiner Absicht.</w:t>
      </w:r>
    </w:p>
    <w:p w14:paraId="18E7BAB1" w14:textId="77777777" w:rsidR="00AC4C03" w:rsidRDefault="00AC4C03" w:rsidP="00AC4C03">
      <w:pPr>
        <w:spacing w:line="133" w:lineRule="exact"/>
        <w:rPr>
          <w:sz w:val="20"/>
          <w:szCs w:val="20"/>
        </w:rPr>
      </w:pPr>
    </w:p>
    <w:p w14:paraId="0CF1CE54" w14:textId="77777777" w:rsidR="00E10586" w:rsidRDefault="00000000">
      <w:pPr>
        <w:spacing w:line="256" w:lineRule="auto"/>
        <w:ind w:right="140"/>
        <w:rPr>
          <w:sz w:val="20"/>
          <w:szCs w:val="20"/>
        </w:rPr>
      </w:pPr>
      <w:r>
        <w:rPr>
          <w:rFonts w:ascii="Arial" w:eastAsia="Arial" w:hAnsi="Arial" w:cs="Arial"/>
        </w:rPr>
        <w:t>Wir tun Buße für unsere Stellung in diesen verunreinigten Stämmen. Wir bringen die Aufzeichnungen, Urteile und Strafen für unsere Sünden, Übertretungen und Missetaten vor Gericht und übernehmen die volle Verantwortung. Wir tun Buße, denn wir sind schuldig.</w:t>
      </w:r>
    </w:p>
    <w:p w14:paraId="33851E92" w14:textId="77777777" w:rsidR="00AC4C03" w:rsidRDefault="00AC4C03" w:rsidP="00AC4C03">
      <w:pPr>
        <w:spacing w:line="133" w:lineRule="exact"/>
        <w:rPr>
          <w:sz w:val="20"/>
          <w:szCs w:val="20"/>
        </w:rPr>
      </w:pPr>
    </w:p>
    <w:p w14:paraId="14F28768" w14:textId="77777777" w:rsidR="00E10586" w:rsidRDefault="00000000">
      <w:pPr>
        <w:spacing w:line="256" w:lineRule="auto"/>
        <w:ind w:right="300"/>
        <w:rPr>
          <w:sz w:val="20"/>
          <w:szCs w:val="20"/>
        </w:rPr>
      </w:pPr>
      <w:r>
        <w:rPr>
          <w:rFonts w:ascii="Arial" w:eastAsia="Arial" w:hAnsi="Arial" w:cs="Arial"/>
        </w:rPr>
        <w:t>Wir bitten um die Wiederherstellung der zwölf Säulen deiner Stämme auf deinem heiligen Berg. Wir verleugnen und verleugnen die zwölf unheiligen Säulen als Symbole der Überwindung. Wir bitten darum, dass alles, was zu uns gehört, von diesen Säulen getrennt wird.</w:t>
      </w:r>
    </w:p>
    <w:p w14:paraId="37415562" w14:textId="77777777" w:rsidR="00AC4C03" w:rsidRDefault="00AC4C03" w:rsidP="00AC4C03">
      <w:pPr>
        <w:spacing w:line="139" w:lineRule="exact"/>
        <w:rPr>
          <w:sz w:val="20"/>
          <w:szCs w:val="20"/>
        </w:rPr>
      </w:pPr>
    </w:p>
    <w:p w14:paraId="607557B5" w14:textId="77777777" w:rsidR="00E10586" w:rsidRDefault="00000000">
      <w:pPr>
        <w:spacing w:line="249" w:lineRule="auto"/>
        <w:ind w:right="180"/>
        <w:rPr>
          <w:sz w:val="20"/>
          <w:szCs w:val="20"/>
        </w:rPr>
      </w:pPr>
      <w:r>
        <w:rPr>
          <w:rFonts w:ascii="Arial" w:eastAsia="Arial" w:hAnsi="Arial" w:cs="Arial"/>
        </w:rPr>
        <w:t>Wir bitten darum, dass die Segnungen, die mit deinen Stämmen verbunden sind, für dein Volk wiederhergestellt werden. Wir bringen auch jeden</w:t>
      </w:r>
    </w:p>
    <w:p w14:paraId="10B2A30F" w14:textId="77777777" w:rsidR="00AC4C03" w:rsidRDefault="00AC4C03" w:rsidP="00AC4C03">
      <w:pPr>
        <w:sectPr w:rsidR="00AC4C03">
          <w:pgSz w:w="8400" w:h="11908"/>
          <w:pgMar w:top="1436" w:right="1432" w:bottom="145" w:left="1440" w:header="0" w:footer="0" w:gutter="0"/>
          <w:cols w:space="720" w:equalWidth="0">
            <w:col w:w="5520"/>
          </w:cols>
        </w:sectPr>
      </w:pPr>
    </w:p>
    <w:p w14:paraId="302623EF" w14:textId="77777777" w:rsidR="00AC4C03" w:rsidRDefault="00AC4C03" w:rsidP="00AC4C03">
      <w:pPr>
        <w:spacing w:line="200" w:lineRule="exact"/>
        <w:rPr>
          <w:sz w:val="20"/>
          <w:szCs w:val="20"/>
        </w:rPr>
      </w:pPr>
    </w:p>
    <w:p w14:paraId="423D451E" w14:textId="77777777" w:rsidR="00AC4C03" w:rsidRDefault="00AC4C03" w:rsidP="00AC4C03">
      <w:pPr>
        <w:spacing w:line="200" w:lineRule="exact"/>
        <w:rPr>
          <w:sz w:val="20"/>
          <w:szCs w:val="20"/>
        </w:rPr>
      </w:pPr>
    </w:p>
    <w:p w14:paraId="439159B4" w14:textId="77777777" w:rsidR="00AC4C03" w:rsidRDefault="00AC4C03" w:rsidP="00AC4C03">
      <w:pPr>
        <w:spacing w:line="200" w:lineRule="exact"/>
        <w:rPr>
          <w:sz w:val="20"/>
          <w:szCs w:val="20"/>
        </w:rPr>
      </w:pPr>
    </w:p>
    <w:p w14:paraId="3A2B2502" w14:textId="77777777" w:rsidR="00AC4C03" w:rsidRDefault="00AC4C03" w:rsidP="00AC4C03">
      <w:pPr>
        <w:spacing w:line="331" w:lineRule="exact"/>
        <w:rPr>
          <w:sz w:val="20"/>
          <w:szCs w:val="20"/>
        </w:rPr>
      </w:pPr>
    </w:p>
    <w:p w14:paraId="243796AB" w14:textId="77777777" w:rsidR="00E10586" w:rsidRDefault="00000000">
      <w:pPr>
        <w:ind w:left="5140"/>
        <w:rPr>
          <w:sz w:val="20"/>
          <w:szCs w:val="20"/>
        </w:rPr>
      </w:pPr>
      <w:r>
        <w:rPr>
          <w:rFonts w:ascii="Arial" w:eastAsia="Arial" w:hAnsi="Arial" w:cs="Arial"/>
        </w:rPr>
        <w:t>425</w:t>
      </w:r>
    </w:p>
    <w:p w14:paraId="039BE8E7"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0F42A409" w14:textId="77777777" w:rsidR="00AC4C03" w:rsidRDefault="00AC4C03" w:rsidP="00AC4C03">
      <w:pPr>
        <w:spacing w:line="11" w:lineRule="exact"/>
        <w:rPr>
          <w:sz w:val="20"/>
          <w:szCs w:val="20"/>
        </w:rPr>
      </w:pPr>
      <w:bookmarkStart w:id="441" w:name="page442"/>
      <w:bookmarkEnd w:id="441"/>
    </w:p>
    <w:p w14:paraId="0A9BB701" w14:textId="77777777" w:rsidR="00E10586" w:rsidRDefault="00000000">
      <w:pPr>
        <w:spacing w:line="249" w:lineRule="auto"/>
        <w:ind w:right="120"/>
        <w:rPr>
          <w:sz w:val="20"/>
          <w:szCs w:val="20"/>
        </w:rPr>
      </w:pPr>
      <w:r>
        <w:rPr>
          <w:rFonts w:ascii="Arial" w:eastAsia="Arial" w:hAnsi="Arial" w:cs="Arial"/>
        </w:rPr>
        <w:t>verbundener Fluch unter dem Blutgericht Jeschuas und deinen gerechten Urteilen.</w:t>
      </w:r>
    </w:p>
    <w:p w14:paraId="12C84AA7" w14:textId="77777777" w:rsidR="00AC4C03" w:rsidRDefault="00AC4C03" w:rsidP="00AC4C03">
      <w:pPr>
        <w:spacing w:line="144" w:lineRule="exact"/>
        <w:rPr>
          <w:sz w:val="20"/>
          <w:szCs w:val="20"/>
        </w:rPr>
      </w:pPr>
    </w:p>
    <w:p w14:paraId="28E49F5E" w14:textId="77777777" w:rsidR="00E10586" w:rsidRDefault="00000000">
      <w:pPr>
        <w:spacing w:line="256" w:lineRule="auto"/>
        <w:ind w:right="20"/>
        <w:rPr>
          <w:sz w:val="20"/>
          <w:szCs w:val="20"/>
        </w:rPr>
      </w:pPr>
      <w:r>
        <w:rPr>
          <w:rFonts w:ascii="Arial" w:eastAsia="Arial" w:hAnsi="Arial" w:cs="Arial"/>
        </w:rPr>
        <w:t>Wir bringen die Steine, die deine Stämme repräsentieren, unter das Blut des Lammes. Wir bitten darum, dass alle gefälschten Steine durch dein Feuer zerstört werden und dass die ungerechten Gravuren mit ihren Klängen und Frequenzen durch das Blut des Lammes ausgelöscht werden.</w:t>
      </w:r>
    </w:p>
    <w:p w14:paraId="65C2A38D" w14:textId="77777777" w:rsidR="00AC4C03" w:rsidRDefault="00AC4C03" w:rsidP="00AC4C03">
      <w:pPr>
        <w:spacing w:line="135" w:lineRule="exact"/>
        <w:rPr>
          <w:sz w:val="20"/>
          <w:szCs w:val="20"/>
        </w:rPr>
      </w:pPr>
    </w:p>
    <w:p w14:paraId="77094038" w14:textId="77777777" w:rsidR="00E10586" w:rsidRDefault="00000000">
      <w:pPr>
        <w:spacing w:line="256" w:lineRule="auto"/>
        <w:ind w:right="120"/>
        <w:rPr>
          <w:sz w:val="20"/>
          <w:szCs w:val="20"/>
        </w:rPr>
      </w:pPr>
      <w:r>
        <w:rPr>
          <w:rFonts w:ascii="Arial" w:eastAsia="Arial" w:hAnsi="Arial" w:cs="Arial"/>
        </w:rPr>
        <w:t>Wir bitten darum, dass die gerechten Steine der Stämme mit deinen Gravuren auf der Brustplatte von Jeschua, unserem Hohepriester, wiederhergestellt und durch das Blut des Lammes eingekittet werden.</w:t>
      </w:r>
    </w:p>
    <w:p w14:paraId="38F1A90B" w14:textId="77777777" w:rsidR="00AC4C03" w:rsidRDefault="00AC4C03" w:rsidP="00AC4C03">
      <w:pPr>
        <w:spacing w:line="133" w:lineRule="exact"/>
        <w:rPr>
          <w:sz w:val="20"/>
          <w:szCs w:val="20"/>
        </w:rPr>
      </w:pPr>
    </w:p>
    <w:p w14:paraId="29EED8D9" w14:textId="77777777" w:rsidR="00E10586" w:rsidRDefault="00000000">
      <w:pPr>
        <w:spacing w:line="256" w:lineRule="auto"/>
        <w:ind w:right="40"/>
        <w:rPr>
          <w:sz w:val="20"/>
          <w:szCs w:val="20"/>
        </w:rPr>
      </w:pPr>
      <w:r>
        <w:rPr>
          <w:rFonts w:ascii="Arial" w:eastAsia="Arial" w:hAnsi="Arial" w:cs="Arial"/>
        </w:rPr>
        <w:t>Wir erklären, dass alle gefälschten Steine in der Brustplatte des dunklen Hohepriesters jetzt herausfallen und unter den Füßen Jeschuas zertreten werden. Wir erklären, dass kein einziger Stein, der unser Blut und/oder unsere Samenlinien repräsentiert, diese entfernten Steine ersetzen darf.</w:t>
      </w:r>
    </w:p>
    <w:p w14:paraId="4B01CC1B" w14:textId="77777777" w:rsidR="00AC4C03" w:rsidRDefault="00AC4C03" w:rsidP="00AC4C03">
      <w:pPr>
        <w:spacing w:line="135" w:lineRule="exact"/>
        <w:rPr>
          <w:sz w:val="20"/>
          <w:szCs w:val="20"/>
        </w:rPr>
      </w:pPr>
    </w:p>
    <w:p w14:paraId="1F000865" w14:textId="77777777" w:rsidR="00E10586" w:rsidRDefault="00000000">
      <w:pPr>
        <w:spacing w:line="255" w:lineRule="auto"/>
        <w:ind w:right="220"/>
        <w:rPr>
          <w:sz w:val="20"/>
          <w:szCs w:val="20"/>
        </w:rPr>
      </w:pPr>
      <w:r>
        <w:rPr>
          <w:rFonts w:ascii="Arial" w:eastAsia="Arial" w:hAnsi="Arial" w:cs="Arial"/>
        </w:rPr>
        <w:t>Wir geben unsere Position als Oberhaupt der dunklen Stämme auf und bitten im Namen Jeschuas darum, unseren rechtmäßigen Platz und unsere Hierarchie in den Generationen wiederzuerlangen.</w:t>
      </w:r>
    </w:p>
    <w:p w14:paraId="5F4EC356" w14:textId="77777777" w:rsidR="00AC4C03" w:rsidRDefault="00AC4C03" w:rsidP="00AC4C03">
      <w:pPr>
        <w:spacing w:line="134" w:lineRule="exact"/>
        <w:rPr>
          <w:sz w:val="20"/>
          <w:szCs w:val="20"/>
        </w:rPr>
      </w:pPr>
    </w:p>
    <w:p w14:paraId="6BA8A05E" w14:textId="77777777" w:rsidR="00E10586" w:rsidRDefault="00000000">
      <w:pPr>
        <w:spacing w:line="256" w:lineRule="auto"/>
        <w:ind w:right="60"/>
        <w:rPr>
          <w:sz w:val="20"/>
          <w:szCs w:val="20"/>
        </w:rPr>
      </w:pPr>
      <w:r>
        <w:rPr>
          <w:rFonts w:ascii="Arial" w:eastAsia="Arial" w:hAnsi="Arial" w:cs="Arial"/>
        </w:rPr>
        <w:t>Wir übergeben dir die Blutlinien, Samenlinien, Zeitlinien, Lebenslinien, Ämter, Geburtsrechte, Identitäten, Erbschaften, Zeit und Land, die mit deinen göttlichen Stämmen verbunden sind, zur Reinigung und Wiederherstellung.</w:t>
      </w:r>
    </w:p>
    <w:p w14:paraId="3F1D2617" w14:textId="77777777" w:rsidR="00AC4C03" w:rsidRDefault="00AC4C03" w:rsidP="00AC4C03">
      <w:pPr>
        <w:spacing w:line="133" w:lineRule="exact"/>
        <w:rPr>
          <w:sz w:val="20"/>
          <w:szCs w:val="20"/>
        </w:rPr>
      </w:pPr>
    </w:p>
    <w:p w14:paraId="5C4B2894" w14:textId="77777777" w:rsidR="00E10586" w:rsidRDefault="00000000">
      <w:pPr>
        <w:spacing w:line="249" w:lineRule="auto"/>
        <w:ind w:right="80"/>
        <w:rPr>
          <w:sz w:val="20"/>
          <w:szCs w:val="20"/>
        </w:rPr>
      </w:pPr>
      <w:r>
        <w:rPr>
          <w:rFonts w:ascii="Arial" w:eastAsia="Arial" w:hAnsi="Arial" w:cs="Arial"/>
        </w:rPr>
        <w:t>Wir verleugnen und verurteilen diese Eigenschaften der dunklen Stämme und ihre verunreinigte Positionierung.</w:t>
      </w:r>
    </w:p>
    <w:p w14:paraId="4A60A901" w14:textId="77777777" w:rsidR="00AC4C03" w:rsidRDefault="00AC4C03" w:rsidP="00AC4C03">
      <w:pPr>
        <w:spacing w:line="139" w:lineRule="exact"/>
        <w:rPr>
          <w:sz w:val="20"/>
          <w:szCs w:val="20"/>
        </w:rPr>
      </w:pPr>
    </w:p>
    <w:p w14:paraId="79407323" w14:textId="77777777" w:rsidR="00E10586" w:rsidRDefault="00000000">
      <w:pPr>
        <w:spacing w:line="256" w:lineRule="auto"/>
        <w:ind w:right="40"/>
        <w:rPr>
          <w:sz w:val="20"/>
          <w:szCs w:val="20"/>
        </w:rPr>
      </w:pPr>
      <w:r>
        <w:rPr>
          <w:rFonts w:ascii="Arial" w:eastAsia="Arial" w:hAnsi="Arial" w:cs="Arial"/>
        </w:rPr>
        <w:t>Wir verzichten auf alle Throne, Kronen, Zepter, Umhänge, Gesetze, Ehen, Bündnisse, Verträge, Gelübde, Vereinbarungen und Geschäfte, die mit den Fürsten der dunklen Stämme verbunden sind. Wir entsagen dem dunklen Ruf der Trompete, die uns zum Dienst im dunklen Reich und in der dunklen Welt aufruft, und lehnen ihn ab.</w:t>
      </w:r>
    </w:p>
    <w:p w14:paraId="388DF582" w14:textId="77777777" w:rsidR="00AC4C03" w:rsidRDefault="00AC4C03" w:rsidP="00AC4C03">
      <w:pPr>
        <w:sectPr w:rsidR="00AC4C03">
          <w:pgSz w:w="8400" w:h="11908"/>
          <w:pgMar w:top="1440" w:right="1432" w:bottom="145" w:left="1440" w:header="0" w:footer="0" w:gutter="0"/>
          <w:cols w:space="720" w:equalWidth="0">
            <w:col w:w="5520"/>
          </w:cols>
        </w:sectPr>
      </w:pPr>
    </w:p>
    <w:p w14:paraId="3910565E" w14:textId="77777777" w:rsidR="00AC4C03" w:rsidRDefault="00AC4C03" w:rsidP="00AC4C03">
      <w:pPr>
        <w:spacing w:line="200" w:lineRule="exact"/>
        <w:rPr>
          <w:sz w:val="20"/>
          <w:szCs w:val="20"/>
        </w:rPr>
      </w:pPr>
    </w:p>
    <w:p w14:paraId="42CE1B55" w14:textId="77777777" w:rsidR="00AC4C03" w:rsidRDefault="00AC4C03" w:rsidP="00AC4C03">
      <w:pPr>
        <w:spacing w:line="279" w:lineRule="exact"/>
        <w:rPr>
          <w:sz w:val="20"/>
          <w:szCs w:val="20"/>
        </w:rPr>
      </w:pPr>
    </w:p>
    <w:p w14:paraId="77FB54C8" w14:textId="77777777" w:rsidR="00E10586" w:rsidRDefault="00000000">
      <w:pPr>
        <w:ind w:left="5140"/>
        <w:rPr>
          <w:sz w:val="20"/>
          <w:szCs w:val="20"/>
        </w:rPr>
      </w:pPr>
      <w:r>
        <w:rPr>
          <w:rFonts w:ascii="Arial" w:eastAsia="Arial" w:hAnsi="Arial" w:cs="Arial"/>
        </w:rPr>
        <w:t>426</w:t>
      </w:r>
    </w:p>
    <w:p w14:paraId="7FF072B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66EC70D" w14:textId="77777777" w:rsidR="00AC4C03" w:rsidRDefault="00AC4C03" w:rsidP="00AC4C03">
      <w:pPr>
        <w:spacing w:line="11" w:lineRule="exact"/>
        <w:rPr>
          <w:sz w:val="20"/>
          <w:szCs w:val="20"/>
        </w:rPr>
      </w:pPr>
      <w:bookmarkStart w:id="442" w:name="page443"/>
      <w:bookmarkEnd w:id="442"/>
    </w:p>
    <w:p w14:paraId="22D72A72" w14:textId="77777777" w:rsidR="00E10586" w:rsidRDefault="00000000">
      <w:pPr>
        <w:spacing w:line="256" w:lineRule="auto"/>
        <w:ind w:right="340"/>
        <w:rPr>
          <w:sz w:val="20"/>
          <w:szCs w:val="20"/>
        </w:rPr>
      </w:pPr>
      <w:r>
        <w:rPr>
          <w:rFonts w:ascii="Arial" w:eastAsia="Arial" w:hAnsi="Arial" w:cs="Arial"/>
        </w:rPr>
        <w:t>tempel. Wir bringen die Töne und Rufe der dunklen Trompeten mit dem Blut des Lammes zum Schweigen. Wir bitten darum, dass die Posaune Gottes uns ruft, damit wir wieder auf seinen Ruf antworten können. Das ist unsere freie Entscheidung.</w:t>
      </w:r>
    </w:p>
    <w:p w14:paraId="33842065" w14:textId="77777777" w:rsidR="00AC4C03" w:rsidRDefault="00AC4C03" w:rsidP="00AC4C03">
      <w:pPr>
        <w:spacing w:line="133" w:lineRule="exact"/>
        <w:rPr>
          <w:sz w:val="20"/>
          <w:szCs w:val="20"/>
        </w:rPr>
      </w:pPr>
    </w:p>
    <w:p w14:paraId="6EDB9962" w14:textId="77777777" w:rsidR="00E10586" w:rsidRDefault="00000000">
      <w:pPr>
        <w:spacing w:line="249" w:lineRule="auto"/>
        <w:ind w:right="420"/>
        <w:rPr>
          <w:sz w:val="20"/>
          <w:szCs w:val="20"/>
        </w:rPr>
      </w:pPr>
      <w:r>
        <w:rPr>
          <w:rFonts w:ascii="Arial" w:eastAsia="Arial" w:hAnsi="Arial" w:cs="Arial"/>
        </w:rPr>
        <w:t>Wir geben jedes zugewiesene Land der dunklen Stämme mit ihren Grenzen und Städten auf.</w:t>
      </w:r>
    </w:p>
    <w:p w14:paraId="79982482" w14:textId="77777777" w:rsidR="00AC4C03" w:rsidRDefault="00AC4C03" w:rsidP="00AC4C03">
      <w:pPr>
        <w:spacing w:line="143" w:lineRule="exact"/>
        <w:rPr>
          <w:sz w:val="20"/>
          <w:szCs w:val="20"/>
        </w:rPr>
      </w:pPr>
    </w:p>
    <w:p w14:paraId="5CBD7C3F" w14:textId="77777777" w:rsidR="00E10586" w:rsidRDefault="00000000">
      <w:pPr>
        <w:spacing w:line="253" w:lineRule="auto"/>
        <w:ind w:right="360"/>
        <w:rPr>
          <w:sz w:val="20"/>
          <w:szCs w:val="20"/>
        </w:rPr>
      </w:pPr>
      <w:r>
        <w:rPr>
          <w:rFonts w:ascii="Arial" w:eastAsia="Arial" w:hAnsi="Arial" w:cs="Arial"/>
        </w:rPr>
        <w:t>Wir bitten darum, dass die dunklen Städte mit ihren Toren und dunklen Torwächtern, Königen, Thronen und Richtern völlig zerstört werden.</w:t>
      </w:r>
    </w:p>
    <w:p w14:paraId="6C5461D0" w14:textId="77777777" w:rsidR="00AC4C03" w:rsidRDefault="00AC4C03" w:rsidP="00AC4C03">
      <w:pPr>
        <w:spacing w:line="136" w:lineRule="exact"/>
        <w:rPr>
          <w:sz w:val="20"/>
          <w:szCs w:val="20"/>
        </w:rPr>
      </w:pPr>
    </w:p>
    <w:p w14:paraId="7C395C19" w14:textId="77777777" w:rsidR="00E10586" w:rsidRDefault="00000000">
      <w:pPr>
        <w:spacing w:line="256" w:lineRule="auto"/>
        <w:ind w:right="120"/>
        <w:rPr>
          <w:sz w:val="20"/>
          <w:szCs w:val="20"/>
        </w:rPr>
      </w:pPr>
      <w:r>
        <w:rPr>
          <w:rFonts w:ascii="Arial" w:eastAsia="Arial" w:hAnsi="Arial" w:cs="Arial"/>
        </w:rPr>
        <w:t>Wir bitten darum, dass alle Beziehungen, Bündnisse, Familienbande und Bindungen zu diesen dunklen Städten und ihren Bewohnern von uns gelöst werden. Wir entscheiden uns dafür, in dein Stammesgebiet eingepfropft zu werden.</w:t>
      </w:r>
    </w:p>
    <w:p w14:paraId="3F8F2EE2" w14:textId="77777777" w:rsidR="00AC4C03" w:rsidRDefault="00AC4C03" w:rsidP="00AC4C03">
      <w:pPr>
        <w:spacing w:line="124" w:lineRule="exact"/>
        <w:rPr>
          <w:sz w:val="20"/>
          <w:szCs w:val="20"/>
        </w:rPr>
      </w:pPr>
    </w:p>
    <w:p w14:paraId="73065B0E" w14:textId="77777777" w:rsidR="00E10586" w:rsidRDefault="00000000">
      <w:pPr>
        <w:rPr>
          <w:sz w:val="20"/>
          <w:szCs w:val="20"/>
        </w:rPr>
      </w:pPr>
      <w:r>
        <w:rPr>
          <w:rFonts w:ascii="Arial" w:eastAsia="Arial" w:hAnsi="Arial" w:cs="Arial"/>
        </w:rPr>
        <w:t>Wir geben alle dunklen Gebiete und Ländereien als Erbe ab.</w:t>
      </w:r>
    </w:p>
    <w:p w14:paraId="55E028D0" w14:textId="77777777" w:rsidR="00AC4C03" w:rsidRDefault="00AC4C03" w:rsidP="00AC4C03">
      <w:pPr>
        <w:spacing w:line="152" w:lineRule="exact"/>
        <w:rPr>
          <w:sz w:val="20"/>
          <w:szCs w:val="20"/>
        </w:rPr>
      </w:pPr>
    </w:p>
    <w:p w14:paraId="138A8FCD" w14:textId="77777777" w:rsidR="00E10586" w:rsidRDefault="00000000">
      <w:pPr>
        <w:spacing w:line="249" w:lineRule="auto"/>
        <w:ind w:right="80"/>
        <w:rPr>
          <w:sz w:val="20"/>
          <w:szCs w:val="20"/>
        </w:rPr>
      </w:pPr>
      <w:r>
        <w:rPr>
          <w:rFonts w:ascii="Arial" w:eastAsia="Arial" w:hAnsi="Arial" w:cs="Arial"/>
        </w:rPr>
        <w:t>Wir bitten dich, dich in dem Land niederzulassen, das du für uns bestimmt hast.</w:t>
      </w:r>
    </w:p>
    <w:p w14:paraId="45BB75F4" w14:textId="77777777" w:rsidR="00AC4C03" w:rsidRDefault="00AC4C03" w:rsidP="00AC4C03">
      <w:pPr>
        <w:spacing w:line="139" w:lineRule="exact"/>
        <w:rPr>
          <w:sz w:val="20"/>
          <w:szCs w:val="20"/>
        </w:rPr>
      </w:pPr>
    </w:p>
    <w:p w14:paraId="43A8DA3F" w14:textId="77777777" w:rsidR="00E10586" w:rsidRDefault="00000000">
      <w:pPr>
        <w:spacing w:line="256" w:lineRule="auto"/>
        <w:ind w:right="80"/>
        <w:rPr>
          <w:sz w:val="20"/>
          <w:szCs w:val="20"/>
        </w:rPr>
      </w:pPr>
      <w:r>
        <w:rPr>
          <w:rFonts w:ascii="Arial" w:eastAsia="Arial" w:hAnsi="Arial" w:cs="Arial"/>
        </w:rPr>
        <w:t>Wir verleugnen und verzichten auf alle Positionen und Ränge in dunklen Armeen. Wir tun Buße und übernehmen die volle Verantwortung für den Kampf gegen das Reich des Lichts und für die Behinderung von Recht und Gerechtigkeit.</w:t>
      </w:r>
    </w:p>
    <w:p w14:paraId="3FC97D1A" w14:textId="77777777" w:rsidR="00AC4C03" w:rsidRDefault="00AC4C03" w:rsidP="00AC4C03">
      <w:pPr>
        <w:spacing w:line="133" w:lineRule="exact"/>
        <w:rPr>
          <w:sz w:val="20"/>
          <w:szCs w:val="20"/>
        </w:rPr>
      </w:pPr>
    </w:p>
    <w:p w14:paraId="2FD11C99" w14:textId="77777777" w:rsidR="00E10586" w:rsidRDefault="00000000">
      <w:pPr>
        <w:spacing w:line="272" w:lineRule="auto"/>
        <w:ind w:right="80"/>
        <w:rPr>
          <w:sz w:val="20"/>
          <w:szCs w:val="20"/>
        </w:rPr>
      </w:pPr>
      <w:r>
        <w:rPr>
          <w:rFonts w:ascii="Arial" w:eastAsia="Arial" w:hAnsi="Arial" w:cs="Arial"/>
          <w:sz w:val="21"/>
          <w:szCs w:val="21"/>
        </w:rPr>
        <w:t>Wir verurteilen und verleugnen jede dunkle Ehe und jede andere Bundesehe innerhalb der Mitglieder der dunklen Stämme. Wir verleugnen alle dunklen Erbschaften, die durch diese dunklen Verbindungen entstanden sind, und verzichten auf sie. Wir bringen diese als Opfer für YHVH dar.</w:t>
      </w:r>
    </w:p>
    <w:p w14:paraId="0442DE5F" w14:textId="77777777" w:rsidR="00AC4C03" w:rsidRDefault="00AC4C03" w:rsidP="00AC4C03">
      <w:pPr>
        <w:spacing w:line="116" w:lineRule="exact"/>
        <w:rPr>
          <w:sz w:val="20"/>
          <w:szCs w:val="20"/>
        </w:rPr>
      </w:pPr>
    </w:p>
    <w:p w14:paraId="14598C40" w14:textId="77777777" w:rsidR="00E10586" w:rsidRDefault="00000000">
      <w:pPr>
        <w:spacing w:line="256" w:lineRule="auto"/>
        <w:ind w:right="40"/>
        <w:rPr>
          <w:sz w:val="20"/>
          <w:szCs w:val="20"/>
        </w:rPr>
      </w:pPr>
      <w:r>
        <w:rPr>
          <w:rFonts w:ascii="Arial" w:eastAsia="Arial" w:hAnsi="Arial" w:cs="Arial"/>
        </w:rPr>
        <w:t>Wir verleugnen und verleugnen den Namen, die Gegenwart und den Tempel jedes anderen Gottes, der im Zentrum unserer Stämme steht. Wir bitten darum, wieder an die uns zugewiesenen Plätze rund um die Stiftshütte JHWHs gestellt zu werden.</w:t>
      </w:r>
    </w:p>
    <w:p w14:paraId="4A662D65" w14:textId="77777777" w:rsidR="00AC4C03" w:rsidRDefault="00AC4C03" w:rsidP="00AC4C03">
      <w:pPr>
        <w:sectPr w:rsidR="00AC4C03">
          <w:pgSz w:w="8400" w:h="11908"/>
          <w:pgMar w:top="1440" w:right="1432" w:bottom="145" w:left="1440" w:header="0" w:footer="0" w:gutter="0"/>
          <w:cols w:space="720" w:equalWidth="0">
            <w:col w:w="5520"/>
          </w:cols>
        </w:sectPr>
      </w:pPr>
    </w:p>
    <w:p w14:paraId="4CE853BB" w14:textId="77777777" w:rsidR="00AC4C03" w:rsidRDefault="00AC4C03" w:rsidP="00AC4C03">
      <w:pPr>
        <w:spacing w:line="200" w:lineRule="exact"/>
        <w:rPr>
          <w:sz w:val="20"/>
          <w:szCs w:val="20"/>
        </w:rPr>
      </w:pPr>
    </w:p>
    <w:p w14:paraId="07E11730" w14:textId="77777777" w:rsidR="00AC4C03" w:rsidRDefault="00AC4C03" w:rsidP="00AC4C03">
      <w:pPr>
        <w:spacing w:line="200" w:lineRule="exact"/>
        <w:rPr>
          <w:sz w:val="20"/>
          <w:szCs w:val="20"/>
        </w:rPr>
      </w:pPr>
    </w:p>
    <w:p w14:paraId="61432F47" w14:textId="77777777" w:rsidR="00AC4C03" w:rsidRDefault="00AC4C03" w:rsidP="00AC4C03">
      <w:pPr>
        <w:spacing w:line="229" w:lineRule="exact"/>
        <w:rPr>
          <w:sz w:val="20"/>
          <w:szCs w:val="20"/>
        </w:rPr>
      </w:pPr>
    </w:p>
    <w:p w14:paraId="6979A263" w14:textId="77777777" w:rsidR="00E10586" w:rsidRDefault="00000000">
      <w:pPr>
        <w:ind w:left="5140"/>
        <w:rPr>
          <w:sz w:val="20"/>
          <w:szCs w:val="20"/>
        </w:rPr>
      </w:pPr>
      <w:r>
        <w:rPr>
          <w:rFonts w:ascii="Arial" w:eastAsia="Arial" w:hAnsi="Arial" w:cs="Arial"/>
        </w:rPr>
        <w:t>427</w:t>
      </w:r>
    </w:p>
    <w:p w14:paraId="7A57A9DF"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01CBE29" w14:textId="77777777" w:rsidR="00AC4C03" w:rsidRDefault="00AC4C03" w:rsidP="00AC4C03">
      <w:pPr>
        <w:spacing w:line="11" w:lineRule="exact"/>
        <w:rPr>
          <w:sz w:val="20"/>
          <w:szCs w:val="20"/>
        </w:rPr>
      </w:pPr>
      <w:bookmarkStart w:id="443" w:name="page444"/>
      <w:bookmarkEnd w:id="443"/>
    </w:p>
    <w:p w14:paraId="39B7DEF8" w14:textId="77777777" w:rsidR="00E10586" w:rsidRDefault="00000000">
      <w:pPr>
        <w:spacing w:line="256" w:lineRule="auto"/>
        <w:ind w:right="240"/>
        <w:rPr>
          <w:sz w:val="20"/>
          <w:szCs w:val="20"/>
        </w:rPr>
      </w:pPr>
      <w:r>
        <w:rPr>
          <w:rFonts w:ascii="Arial" w:eastAsia="Arial" w:hAnsi="Arial" w:cs="Arial"/>
        </w:rPr>
        <w:t>Wir verzichten auf die Position des dunklen Richters und Beamten und lehnen sie ab. Wir tun Buße und übernehmen die volle Verantwortung für alle ungerechten Urteile, die wir als Fürst am Hof JHWHs gefällt haben.</w:t>
      </w:r>
    </w:p>
    <w:p w14:paraId="5DF1B326" w14:textId="77777777" w:rsidR="00AC4C03" w:rsidRDefault="00AC4C03" w:rsidP="00AC4C03">
      <w:pPr>
        <w:spacing w:line="133" w:lineRule="exact"/>
        <w:rPr>
          <w:sz w:val="20"/>
          <w:szCs w:val="20"/>
        </w:rPr>
      </w:pPr>
    </w:p>
    <w:p w14:paraId="1C729797" w14:textId="77777777" w:rsidR="00E10586" w:rsidRDefault="00000000">
      <w:pPr>
        <w:spacing w:line="256" w:lineRule="auto"/>
        <w:ind w:right="20"/>
        <w:rPr>
          <w:sz w:val="20"/>
          <w:szCs w:val="20"/>
        </w:rPr>
      </w:pPr>
      <w:r>
        <w:rPr>
          <w:rFonts w:ascii="Arial" w:eastAsia="Arial" w:hAnsi="Arial" w:cs="Arial"/>
        </w:rPr>
        <w:t>Wir bereuen unseren Ungehorsam, uns von JHWH abzuwenden. Wir bitten im Namen Jeschuas, dass alle nachfolgenden Flüche von allem, was uns betrifft, entfernt werden und dass der Segen der Stämme wieder zu uns zurückkehrt.</w:t>
      </w:r>
    </w:p>
    <w:p w14:paraId="732E4D13" w14:textId="77777777" w:rsidR="00AC4C03" w:rsidRDefault="00AC4C03" w:rsidP="00AC4C03">
      <w:pPr>
        <w:spacing w:line="135" w:lineRule="exact"/>
        <w:rPr>
          <w:sz w:val="20"/>
          <w:szCs w:val="20"/>
        </w:rPr>
      </w:pPr>
    </w:p>
    <w:p w14:paraId="524FCE35" w14:textId="77777777" w:rsidR="00E10586" w:rsidRDefault="00000000">
      <w:pPr>
        <w:spacing w:line="255" w:lineRule="auto"/>
        <w:ind w:right="660"/>
        <w:rPr>
          <w:sz w:val="20"/>
          <w:szCs w:val="20"/>
        </w:rPr>
      </w:pPr>
      <w:r>
        <w:rPr>
          <w:rFonts w:ascii="Arial" w:eastAsia="Arial" w:hAnsi="Arial" w:cs="Arial"/>
        </w:rPr>
        <w:t>Wir wollen zu dir zurückkehren, um gereinigt und dir geweiht zu werden. Wir wollen Dein auserwähltes Volk sein.</w:t>
      </w:r>
    </w:p>
    <w:p w14:paraId="5AA6AE47" w14:textId="77777777" w:rsidR="00AC4C03" w:rsidRDefault="00AC4C03" w:rsidP="00AC4C03">
      <w:pPr>
        <w:spacing w:line="134" w:lineRule="exact"/>
        <w:rPr>
          <w:sz w:val="20"/>
          <w:szCs w:val="20"/>
        </w:rPr>
      </w:pPr>
    </w:p>
    <w:p w14:paraId="4778D0A1" w14:textId="77777777" w:rsidR="00E10586" w:rsidRDefault="00000000">
      <w:pPr>
        <w:spacing w:line="249" w:lineRule="auto"/>
        <w:ind w:right="120"/>
        <w:rPr>
          <w:sz w:val="20"/>
          <w:szCs w:val="20"/>
        </w:rPr>
      </w:pPr>
      <w:r>
        <w:rPr>
          <w:rFonts w:ascii="Arial" w:eastAsia="Arial" w:hAnsi="Arial" w:cs="Arial"/>
        </w:rPr>
        <w:t>Wir fordern die völlige Zerstörung jedes dunklen Altars, der noch immer von unserer Reise als Teil der dunklen Stämme zeugt.</w:t>
      </w:r>
    </w:p>
    <w:p w14:paraId="00E88D7A" w14:textId="77777777" w:rsidR="00AC4C03" w:rsidRDefault="00AC4C03" w:rsidP="00AC4C03">
      <w:pPr>
        <w:spacing w:line="143" w:lineRule="exact"/>
        <w:rPr>
          <w:sz w:val="20"/>
          <w:szCs w:val="20"/>
        </w:rPr>
      </w:pPr>
    </w:p>
    <w:p w14:paraId="748844C1" w14:textId="77777777" w:rsidR="00E10586" w:rsidRDefault="00000000">
      <w:pPr>
        <w:spacing w:line="256" w:lineRule="auto"/>
        <w:ind w:right="40"/>
        <w:rPr>
          <w:sz w:val="20"/>
          <w:szCs w:val="20"/>
        </w:rPr>
      </w:pPr>
      <w:r>
        <w:rPr>
          <w:rFonts w:ascii="Arial" w:eastAsia="Arial" w:hAnsi="Arial" w:cs="Arial"/>
        </w:rPr>
        <w:t>Wir tun Buße und übernehmen die Verantwortung dafür, dass wir dem Ruf, sich in der Versammlung des Herrn zu versammeln, nicht gefolgt sind. Wir tun Buße und übernehmen die volle Verantwortung dafür, dass der Tod die Folge war. Wir kommen heute und stellen deine Gegenwart über alles andere. Wir tauschen für das Leben in deiner Gegenwart.</w:t>
      </w:r>
    </w:p>
    <w:p w14:paraId="2AC28C3D" w14:textId="77777777" w:rsidR="00AC4C03" w:rsidRDefault="00AC4C03" w:rsidP="00AC4C03">
      <w:pPr>
        <w:spacing w:line="135" w:lineRule="exact"/>
        <w:rPr>
          <w:sz w:val="20"/>
          <w:szCs w:val="20"/>
        </w:rPr>
      </w:pPr>
    </w:p>
    <w:p w14:paraId="048AC360" w14:textId="77777777" w:rsidR="00E10586" w:rsidRDefault="00000000">
      <w:pPr>
        <w:spacing w:line="256" w:lineRule="auto"/>
        <w:ind w:right="200"/>
        <w:rPr>
          <w:sz w:val="20"/>
          <w:szCs w:val="20"/>
        </w:rPr>
      </w:pPr>
      <w:r>
        <w:rPr>
          <w:rFonts w:ascii="Arial" w:eastAsia="Arial" w:hAnsi="Arial" w:cs="Arial"/>
        </w:rPr>
        <w:t>Wir tun Buße dafür, dass wir irdische Könige über uns haben wollen und dich deshalb meiden. Wir lösen uns von der Herrschaft aller Könige, die über uns herrschen. Bitte vergib uns. Heute geben wir eine neue Erklärung ab: Jeschua ist unser König und souveräner Herrscher.</w:t>
      </w:r>
    </w:p>
    <w:p w14:paraId="5A75EABA" w14:textId="77777777" w:rsidR="00AC4C03" w:rsidRDefault="00AC4C03" w:rsidP="00AC4C03">
      <w:pPr>
        <w:spacing w:line="135" w:lineRule="exact"/>
        <w:rPr>
          <w:sz w:val="20"/>
          <w:szCs w:val="20"/>
        </w:rPr>
      </w:pPr>
    </w:p>
    <w:p w14:paraId="78BACBE4" w14:textId="77777777" w:rsidR="00E10586" w:rsidRDefault="00000000">
      <w:pPr>
        <w:spacing w:line="256" w:lineRule="auto"/>
        <w:ind w:right="60"/>
        <w:rPr>
          <w:sz w:val="20"/>
          <w:szCs w:val="20"/>
        </w:rPr>
      </w:pPr>
      <w:r>
        <w:rPr>
          <w:rFonts w:ascii="Arial" w:eastAsia="Arial" w:hAnsi="Arial" w:cs="Arial"/>
        </w:rPr>
        <w:t>Wir sagen uns los von allen geheimen Mitteilungen, Botschaften, Codes, Programmen, Zeichen, Kleidern, Insignien und allem anderen, was uns als Teil der dunklen Stämme ausweist. Wir bringen jede Einweihungszeremonie und jedes Ritual unter das Blut des Lammes und erklären, dass sie von</w:t>
      </w:r>
    </w:p>
    <w:p w14:paraId="312CE05E" w14:textId="77777777" w:rsidR="00AC4C03" w:rsidRDefault="00AC4C03" w:rsidP="00AC4C03">
      <w:pPr>
        <w:sectPr w:rsidR="00AC4C03">
          <w:pgSz w:w="8400" w:h="11908"/>
          <w:pgMar w:top="1440" w:right="1432" w:bottom="145" w:left="1440" w:header="0" w:footer="0" w:gutter="0"/>
          <w:cols w:space="720" w:equalWidth="0">
            <w:col w:w="5520"/>
          </w:cols>
        </w:sectPr>
      </w:pPr>
    </w:p>
    <w:p w14:paraId="21A8376A" w14:textId="77777777" w:rsidR="00AC4C03" w:rsidRDefault="00AC4C03" w:rsidP="00AC4C03">
      <w:pPr>
        <w:spacing w:line="200" w:lineRule="exact"/>
        <w:rPr>
          <w:sz w:val="20"/>
          <w:szCs w:val="20"/>
        </w:rPr>
      </w:pPr>
    </w:p>
    <w:p w14:paraId="4D629900" w14:textId="77777777" w:rsidR="00AC4C03" w:rsidRDefault="00AC4C03" w:rsidP="00AC4C03">
      <w:pPr>
        <w:spacing w:line="200" w:lineRule="exact"/>
        <w:rPr>
          <w:sz w:val="20"/>
          <w:szCs w:val="20"/>
        </w:rPr>
      </w:pPr>
    </w:p>
    <w:p w14:paraId="5A947761" w14:textId="77777777" w:rsidR="00AC4C03" w:rsidRDefault="00AC4C03" w:rsidP="00AC4C03">
      <w:pPr>
        <w:spacing w:line="200" w:lineRule="exact"/>
        <w:rPr>
          <w:sz w:val="20"/>
          <w:szCs w:val="20"/>
        </w:rPr>
      </w:pPr>
    </w:p>
    <w:p w14:paraId="0CB4B10A" w14:textId="77777777" w:rsidR="00AC4C03" w:rsidRDefault="00AC4C03" w:rsidP="00AC4C03">
      <w:pPr>
        <w:spacing w:line="271" w:lineRule="exact"/>
        <w:rPr>
          <w:sz w:val="20"/>
          <w:szCs w:val="20"/>
        </w:rPr>
      </w:pPr>
    </w:p>
    <w:p w14:paraId="0AF87639" w14:textId="77777777" w:rsidR="00E10586" w:rsidRDefault="00000000">
      <w:pPr>
        <w:ind w:left="5140"/>
        <w:rPr>
          <w:sz w:val="20"/>
          <w:szCs w:val="20"/>
        </w:rPr>
      </w:pPr>
      <w:r>
        <w:rPr>
          <w:rFonts w:ascii="Arial" w:eastAsia="Arial" w:hAnsi="Arial" w:cs="Arial"/>
        </w:rPr>
        <w:t>428</w:t>
      </w:r>
    </w:p>
    <w:p w14:paraId="78DC14E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E1B354B" w14:textId="77777777" w:rsidR="00AC4C03" w:rsidRDefault="00AC4C03" w:rsidP="00AC4C03">
      <w:pPr>
        <w:spacing w:line="11" w:lineRule="exact"/>
        <w:rPr>
          <w:sz w:val="20"/>
          <w:szCs w:val="20"/>
        </w:rPr>
      </w:pPr>
      <w:bookmarkStart w:id="444" w:name="page445"/>
      <w:bookmarkEnd w:id="444"/>
    </w:p>
    <w:p w14:paraId="64D84174" w14:textId="77777777" w:rsidR="00E10586" w:rsidRDefault="00000000">
      <w:pPr>
        <w:spacing w:line="249" w:lineRule="auto"/>
        <w:ind w:right="620"/>
        <w:rPr>
          <w:sz w:val="20"/>
          <w:szCs w:val="20"/>
        </w:rPr>
      </w:pPr>
      <w:r>
        <w:rPr>
          <w:rFonts w:ascii="Arial" w:eastAsia="Arial" w:hAnsi="Arial" w:cs="Arial"/>
        </w:rPr>
        <w:t>keinen Einfluss auf unsere Menschlichkeit, Blutlinien, Saatlinien, Zeitlinien, Lebenslinien oder Nachkommen.</w:t>
      </w:r>
    </w:p>
    <w:p w14:paraId="5753FCB8" w14:textId="77777777" w:rsidR="00AC4C03" w:rsidRDefault="00AC4C03" w:rsidP="00AC4C03">
      <w:pPr>
        <w:spacing w:line="144" w:lineRule="exact"/>
        <w:rPr>
          <w:sz w:val="20"/>
          <w:szCs w:val="20"/>
        </w:rPr>
      </w:pPr>
    </w:p>
    <w:p w14:paraId="4C13092B" w14:textId="77777777" w:rsidR="00E10586" w:rsidRDefault="00000000">
      <w:pPr>
        <w:spacing w:line="249" w:lineRule="auto"/>
        <w:ind w:right="300"/>
        <w:rPr>
          <w:sz w:val="20"/>
          <w:szCs w:val="20"/>
        </w:rPr>
      </w:pPr>
      <w:r>
        <w:rPr>
          <w:rFonts w:ascii="Arial" w:eastAsia="Arial" w:hAnsi="Arial" w:cs="Arial"/>
        </w:rPr>
        <w:t>Wir bitten dich, dass du deinen Namen wieder zum Unterpfand deiner Gegenwart in unserer Mitte machst.</w:t>
      </w:r>
    </w:p>
    <w:p w14:paraId="115386CC" w14:textId="77777777" w:rsidR="00AC4C03" w:rsidRDefault="00AC4C03" w:rsidP="00AC4C03">
      <w:pPr>
        <w:spacing w:line="139" w:lineRule="exact"/>
        <w:rPr>
          <w:sz w:val="20"/>
          <w:szCs w:val="20"/>
        </w:rPr>
      </w:pPr>
    </w:p>
    <w:p w14:paraId="4C670139" w14:textId="77777777" w:rsidR="00E10586" w:rsidRDefault="00000000">
      <w:pPr>
        <w:spacing w:line="255" w:lineRule="auto"/>
        <w:ind w:right="220"/>
        <w:jc w:val="both"/>
        <w:rPr>
          <w:sz w:val="20"/>
          <w:szCs w:val="20"/>
        </w:rPr>
      </w:pPr>
      <w:r>
        <w:rPr>
          <w:rFonts w:ascii="Arial" w:eastAsia="Arial" w:hAnsi="Arial" w:cs="Arial"/>
        </w:rPr>
        <w:t>Wir bitten darum, dass jeder andere Name in unserer Mitte sowie die mit ihm verbundenen Wohnstätten oder Strukturen im Namen Jeschuas vollständig zerstört werden.</w:t>
      </w:r>
    </w:p>
    <w:p w14:paraId="26A6BBA1" w14:textId="77777777" w:rsidR="00AC4C03" w:rsidRDefault="00AC4C03" w:rsidP="00AC4C03">
      <w:pPr>
        <w:spacing w:line="134" w:lineRule="exact"/>
        <w:rPr>
          <w:sz w:val="20"/>
          <w:szCs w:val="20"/>
        </w:rPr>
      </w:pPr>
    </w:p>
    <w:p w14:paraId="6578D3BF" w14:textId="77777777" w:rsidR="00E10586" w:rsidRDefault="00000000">
      <w:pPr>
        <w:spacing w:line="256" w:lineRule="auto"/>
        <w:ind w:right="200"/>
        <w:rPr>
          <w:sz w:val="20"/>
          <w:szCs w:val="20"/>
        </w:rPr>
      </w:pPr>
      <w:r>
        <w:rPr>
          <w:rFonts w:ascii="Arial" w:eastAsia="Arial" w:hAnsi="Arial" w:cs="Arial"/>
        </w:rPr>
        <w:t>Wir bitten darum, noch einmal zu unserer Position um den Altar zurückzukehren, um die Propheten Baals zu besiegen. Es ist der Wunsch unserer Herzen, wieder in die Regierungsvereinigung der zwölf Steine aufgenommen zu werden.</w:t>
      </w:r>
    </w:p>
    <w:p w14:paraId="6760326E" w14:textId="77777777" w:rsidR="00AC4C03" w:rsidRDefault="00AC4C03" w:rsidP="00AC4C03">
      <w:pPr>
        <w:spacing w:line="133" w:lineRule="exact"/>
        <w:rPr>
          <w:sz w:val="20"/>
          <w:szCs w:val="20"/>
        </w:rPr>
      </w:pPr>
    </w:p>
    <w:p w14:paraId="707BA350" w14:textId="77777777" w:rsidR="00E10586" w:rsidRDefault="00000000">
      <w:pPr>
        <w:spacing w:line="249" w:lineRule="auto"/>
        <w:ind w:right="60"/>
        <w:rPr>
          <w:sz w:val="20"/>
          <w:szCs w:val="20"/>
        </w:rPr>
      </w:pPr>
      <w:r>
        <w:rPr>
          <w:rFonts w:ascii="Arial" w:eastAsia="Arial" w:hAnsi="Arial" w:cs="Arial"/>
        </w:rPr>
        <w:t>Wir bitten darum, dass die Frequenz unserer Steine in die des Lichtreichs zurückgeführt wird.</w:t>
      </w:r>
    </w:p>
    <w:p w14:paraId="52352FD8" w14:textId="77777777" w:rsidR="00AC4C03" w:rsidRDefault="00AC4C03" w:rsidP="00AC4C03">
      <w:pPr>
        <w:spacing w:line="140" w:lineRule="exact"/>
        <w:rPr>
          <w:sz w:val="20"/>
          <w:szCs w:val="20"/>
        </w:rPr>
      </w:pPr>
    </w:p>
    <w:p w14:paraId="5D794E01" w14:textId="77777777" w:rsidR="00E10586" w:rsidRDefault="00000000">
      <w:pPr>
        <w:spacing w:line="256" w:lineRule="auto"/>
        <w:ind w:right="60"/>
        <w:rPr>
          <w:sz w:val="20"/>
          <w:szCs w:val="20"/>
        </w:rPr>
      </w:pPr>
      <w:r>
        <w:rPr>
          <w:rFonts w:ascii="Arial" w:eastAsia="Arial" w:hAnsi="Arial" w:cs="Arial"/>
        </w:rPr>
        <w:t>Wir schwören allen Diensten, Anbetungen und Opfern in der dunklen Stiftshütte ab und lehnen sie ab. Wir sagen uns los von allem falschen Feuer und allen dunklen Ämtern, die wir im dunklen Tabernakel bekleiden.</w:t>
      </w:r>
    </w:p>
    <w:p w14:paraId="11B262B8" w14:textId="77777777" w:rsidR="00AC4C03" w:rsidRDefault="00AC4C03" w:rsidP="00AC4C03">
      <w:pPr>
        <w:spacing w:line="133" w:lineRule="exact"/>
        <w:rPr>
          <w:sz w:val="20"/>
          <w:szCs w:val="20"/>
        </w:rPr>
      </w:pPr>
    </w:p>
    <w:p w14:paraId="0381E4F8" w14:textId="77777777" w:rsidR="00E10586" w:rsidRDefault="00000000">
      <w:pPr>
        <w:spacing w:line="253" w:lineRule="auto"/>
        <w:ind w:right="240"/>
        <w:rPr>
          <w:sz w:val="20"/>
          <w:szCs w:val="20"/>
        </w:rPr>
      </w:pPr>
      <w:r>
        <w:rPr>
          <w:rFonts w:ascii="Arial" w:eastAsia="Arial" w:hAnsi="Arial" w:cs="Arial"/>
        </w:rPr>
        <w:t>Wir bereuen, dass wir die Bundeslade angefasst und in ihrer Gegenwart Luzifer verehrt und angebetet haben.</w:t>
      </w:r>
    </w:p>
    <w:p w14:paraId="2939B372" w14:textId="77777777" w:rsidR="00AC4C03" w:rsidRDefault="00AC4C03" w:rsidP="00AC4C03">
      <w:pPr>
        <w:spacing w:line="135" w:lineRule="exact"/>
        <w:rPr>
          <w:sz w:val="20"/>
          <w:szCs w:val="20"/>
        </w:rPr>
      </w:pPr>
    </w:p>
    <w:p w14:paraId="25A5DC7B" w14:textId="77777777" w:rsidR="00E10586" w:rsidRDefault="00000000">
      <w:pPr>
        <w:spacing w:line="254" w:lineRule="auto"/>
        <w:ind w:right="460"/>
        <w:jc w:val="both"/>
        <w:rPr>
          <w:sz w:val="20"/>
          <w:szCs w:val="20"/>
        </w:rPr>
      </w:pPr>
      <w:r>
        <w:rPr>
          <w:rFonts w:ascii="Arial" w:eastAsia="Arial" w:hAnsi="Arial" w:cs="Arial"/>
        </w:rPr>
        <w:t>Wir verleugnen und entsagen dem falschen Ruhm und der damit verbundenen Macht. Im Namen Jeschuas bitten wir dich, zeige uns und erfülle uns mit deiner Herrlichkeit.</w:t>
      </w:r>
    </w:p>
    <w:p w14:paraId="670819C5" w14:textId="77777777" w:rsidR="00AC4C03" w:rsidRDefault="00AC4C03" w:rsidP="00AC4C03">
      <w:pPr>
        <w:spacing w:line="137" w:lineRule="exact"/>
        <w:rPr>
          <w:sz w:val="20"/>
          <w:szCs w:val="20"/>
        </w:rPr>
      </w:pPr>
    </w:p>
    <w:p w14:paraId="3CD19885" w14:textId="77777777" w:rsidR="00E10586" w:rsidRDefault="00000000">
      <w:pPr>
        <w:spacing w:line="253" w:lineRule="auto"/>
        <w:ind w:right="40"/>
        <w:rPr>
          <w:sz w:val="20"/>
          <w:szCs w:val="20"/>
        </w:rPr>
      </w:pPr>
      <w:r>
        <w:rPr>
          <w:rFonts w:ascii="Arial" w:eastAsia="Arial" w:hAnsi="Arial" w:cs="Arial"/>
        </w:rPr>
        <w:t>Wir sagen uns los von allen falschen Göttern und Götzen und bereuen, dass wir ihnen einen Platz in deinem Heiligtum eingeräumt haben.</w:t>
      </w:r>
    </w:p>
    <w:p w14:paraId="4FD50D1E" w14:textId="77777777" w:rsidR="00AC4C03" w:rsidRDefault="00AC4C03" w:rsidP="00AC4C03">
      <w:pPr>
        <w:spacing w:line="136" w:lineRule="exact"/>
        <w:rPr>
          <w:sz w:val="20"/>
          <w:szCs w:val="20"/>
        </w:rPr>
      </w:pPr>
    </w:p>
    <w:p w14:paraId="3B6519D5" w14:textId="77777777" w:rsidR="00E10586" w:rsidRDefault="00000000">
      <w:pPr>
        <w:spacing w:line="256" w:lineRule="auto"/>
        <w:ind w:right="80"/>
        <w:rPr>
          <w:sz w:val="20"/>
          <w:szCs w:val="20"/>
        </w:rPr>
      </w:pPr>
      <w:r>
        <w:rPr>
          <w:rFonts w:ascii="Arial" w:eastAsia="Arial" w:hAnsi="Arial" w:cs="Arial"/>
        </w:rPr>
        <w:t>Wir übernehmen die volle Verantwortung für unsere Sünden, Übertretungen und Ungerechtigkeiten, die dazu geführt haben, dass wir von fremden Stämmen gefangen genommen wurden. Vater, wir rufen deine rettende rechte Hand an, um uns aus ihren Festungen zu befreien.</w:t>
      </w:r>
    </w:p>
    <w:p w14:paraId="309CC35E" w14:textId="77777777" w:rsidR="00AC4C03" w:rsidRDefault="00AC4C03" w:rsidP="00AC4C03">
      <w:pPr>
        <w:sectPr w:rsidR="00AC4C03">
          <w:pgSz w:w="8400" w:h="11908"/>
          <w:pgMar w:top="1440" w:right="1432" w:bottom="145" w:left="1440" w:header="0" w:footer="0" w:gutter="0"/>
          <w:cols w:space="720" w:equalWidth="0">
            <w:col w:w="5520"/>
          </w:cols>
        </w:sectPr>
      </w:pPr>
    </w:p>
    <w:p w14:paraId="08FFAF77" w14:textId="77777777" w:rsidR="00AC4C03" w:rsidRDefault="00AC4C03" w:rsidP="00AC4C03">
      <w:pPr>
        <w:spacing w:line="200" w:lineRule="exact"/>
        <w:rPr>
          <w:sz w:val="20"/>
          <w:szCs w:val="20"/>
        </w:rPr>
      </w:pPr>
    </w:p>
    <w:p w14:paraId="53FB1230" w14:textId="77777777" w:rsidR="00AC4C03" w:rsidRDefault="00AC4C03" w:rsidP="00AC4C03">
      <w:pPr>
        <w:spacing w:line="309" w:lineRule="exact"/>
        <w:rPr>
          <w:sz w:val="20"/>
          <w:szCs w:val="20"/>
        </w:rPr>
      </w:pPr>
    </w:p>
    <w:p w14:paraId="61F5B0D9" w14:textId="77777777" w:rsidR="00E10586" w:rsidRDefault="00000000">
      <w:pPr>
        <w:ind w:left="5140"/>
        <w:rPr>
          <w:sz w:val="20"/>
          <w:szCs w:val="20"/>
        </w:rPr>
      </w:pPr>
      <w:r>
        <w:rPr>
          <w:rFonts w:ascii="Arial" w:eastAsia="Arial" w:hAnsi="Arial" w:cs="Arial"/>
        </w:rPr>
        <w:t>429</w:t>
      </w:r>
    </w:p>
    <w:p w14:paraId="298E66E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70D6462" w14:textId="77777777" w:rsidR="00AC4C03" w:rsidRDefault="00AC4C03" w:rsidP="00AC4C03">
      <w:pPr>
        <w:spacing w:line="11" w:lineRule="exact"/>
        <w:rPr>
          <w:sz w:val="20"/>
          <w:szCs w:val="20"/>
        </w:rPr>
      </w:pPr>
      <w:bookmarkStart w:id="445" w:name="page446"/>
      <w:bookmarkEnd w:id="445"/>
    </w:p>
    <w:p w14:paraId="37D0E89B" w14:textId="77777777" w:rsidR="00E10586" w:rsidRDefault="00000000">
      <w:pPr>
        <w:spacing w:line="256" w:lineRule="auto"/>
        <w:ind w:right="220"/>
        <w:rPr>
          <w:sz w:val="20"/>
          <w:szCs w:val="20"/>
        </w:rPr>
      </w:pPr>
      <w:r>
        <w:rPr>
          <w:rFonts w:ascii="Arial" w:eastAsia="Arial" w:hAnsi="Arial" w:cs="Arial"/>
        </w:rPr>
        <w:t>Wir bereuen jeden Schwur der Täuschung und jeden betrügerischen Eid, den wir in unserem Dienst für die dunklen Stämme geleistet haben. Wir bringen diese Verkündigungen und Flüche unter das Blut des Lammes und erklären, dass sie keine Wirkung auf unsere Menschheit und alles, was zu uns gehört, haben.</w:t>
      </w:r>
    </w:p>
    <w:p w14:paraId="64785673" w14:textId="77777777" w:rsidR="00AC4C03" w:rsidRDefault="00AC4C03" w:rsidP="00AC4C03">
      <w:pPr>
        <w:spacing w:line="135" w:lineRule="exact"/>
        <w:rPr>
          <w:sz w:val="20"/>
          <w:szCs w:val="20"/>
        </w:rPr>
      </w:pPr>
    </w:p>
    <w:p w14:paraId="7799794D" w14:textId="77777777" w:rsidR="00E10586" w:rsidRDefault="00000000">
      <w:pPr>
        <w:spacing w:line="255" w:lineRule="auto"/>
        <w:ind w:right="100"/>
        <w:rPr>
          <w:sz w:val="20"/>
          <w:szCs w:val="20"/>
        </w:rPr>
      </w:pPr>
      <w:r>
        <w:rPr>
          <w:rFonts w:ascii="Arial" w:eastAsia="Arial" w:hAnsi="Arial" w:cs="Arial"/>
        </w:rPr>
        <w:t>Wir erklären, dass wir die Wahrheit wählen, um uns zu befreien. Die fremden, feindlichen Stämme sprachen in betrügerischer Absicht, geleitet von falschen Eiden. Wir schwören diesen Schwüren ab und verleugnen sie.</w:t>
      </w:r>
    </w:p>
    <w:p w14:paraId="55CF8505" w14:textId="77777777" w:rsidR="00AC4C03" w:rsidRDefault="00AC4C03" w:rsidP="00AC4C03">
      <w:pPr>
        <w:spacing w:line="134" w:lineRule="exact"/>
        <w:rPr>
          <w:sz w:val="20"/>
          <w:szCs w:val="20"/>
        </w:rPr>
      </w:pPr>
    </w:p>
    <w:p w14:paraId="152EE903" w14:textId="77777777" w:rsidR="00E10586" w:rsidRDefault="00000000">
      <w:pPr>
        <w:spacing w:line="256" w:lineRule="auto"/>
        <w:ind w:right="340"/>
        <w:rPr>
          <w:sz w:val="20"/>
          <w:szCs w:val="20"/>
        </w:rPr>
      </w:pPr>
      <w:r>
        <w:rPr>
          <w:rFonts w:ascii="Arial" w:eastAsia="Arial" w:hAnsi="Arial" w:cs="Arial"/>
        </w:rPr>
        <w:t>Wir sagen uns los von allen dunklen Aufgaben, Berufungen und Identitäten, die mit den dunklen Stämmen verbunden sind, und lehnen sie ab. Wir entscheiden uns dafür, unsere göttlichen Aufgaben und Positionen in deinen Stämmen einzunehmen. Wir melden uns zum Dienst.</w:t>
      </w:r>
    </w:p>
    <w:p w14:paraId="43ADC38C" w14:textId="77777777" w:rsidR="00AC4C03" w:rsidRDefault="00AC4C03" w:rsidP="00AC4C03">
      <w:pPr>
        <w:spacing w:line="133" w:lineRule="exact"/>
        <w:rPr>
          <w:sz w:val="20"/>
          <w:szCs w:val="20"/>
        </w:rPr>
      </w:pPr>
    </w:p>
    <w:p w14:paraId="7C33B92F" w14:textId="77777777" w:rsidR="00E10586" w:rsidRDefault="00000000">
      <w:pPr>
        <w:spacing w:line="256" w:lineRule="auto"/>
        <w:ind w:right="80"/>
        <w:rPr>
          <w:sz w:val="20"/>
          <w:szCs w:val="20"/>
        </w:rPr>
      </w:pPr>
      <w:r>
        <w:rPr>
          <w:rFonts w:ascii="Arial" w:eastAsia="Arial" w:hAnsi="Arial" w:cs="Arial"/>
        </w:rPr>
        <w:t>Wir bereuen, dass wir anderen Herren, Meistern und Ehemännern gehorsam waren und ihnen gedient haben. Wir bitten um eine Scheidung und darum, dass alle Bündnisse, Verträge, Gelübde, Versprechen, Geschäfte und Vereinbarungen mit diesen gebrochen werden.</w:t>
      </w:r>
    </w:p>
    <w:p w14:paraId="67542C6B" w14:textId="77777777" w:rsidR="00AC4C03" w:rsidRDefault="00AC4C03" w:rsidP="00AC4C03">
      <w:pPr>
        <w:spacing w:line="135" w:lineRule="exact"/>
        <w:rPr>
          <w:sz w:val="20"/>
          <w:szCs w:val="20"/>
        </w:rPr>
      </w:pPr>
    </w:p>
    <w:p w14:paraId="2338F7E3" w14:textId="77777777" w:rsidR="00E10586" w:rsidRDefault="00000000">
      <w:pPr>
        <w:spacing w:line="253" w:lineRule="auto"/>
        <w:ind w:right="840"/>
        <w:rPr>
          <w:sz w:val="20"/>
          <w:szCs w:val="20"/>
        </w:rPr>
      </w:pPr>
      <w:r>
        <w:rPr>
          <w:rFonts w:ascii="Arial" w:eastAsia="Arial" w:hAnsi="Arial" w:cs="Arial"/>
        </w:rPr>
        <w:t>Wir erklären, dass Jeschua unser Herr, Meister und Ehemann ist.</w:t>
      </w:r>
    </w:p>
    <w:p w14:paraId="5B8A9256" w14:textId="77777777" w:rsidR="00AC4C03" w:rsidRDefault="00AC4C03" w:rsidP="00AC4C03">
      <w:pPr>
        <w:spacing w:line="135" w:lineRule="exact"/>
        <w:rPr>
          <w:sz w:val="20"/>
          <w:szCs w:val="20"/>
        </w:rPr>
      </w:pPr>
    </w:p>
    <w:p w14:paraId="6E1CC308" w14:textId="77777777" w:rsidR="00E10586" w:rsidRDefault="00000000">
      <w:pPr>
        <w:spacing w:line="257" w:lineRule="auto"/>
        <w:ind w:right="20"/>
        <w:rPr>
          <w:sz w:val="20"/>
          <w:szCs w:val="20"/>
        </w:rPr>
      </w:pPr>
      <w:r>
        <w:rPr>
          <w:rFonts w:ascii="Arial" w:eastAsia="Arial" w:hAnsi="Arial" w:cs="Arial"/>
        </w:rPr>
        <w:t>Wir bitten darum, dass die dunklen Stäbe/Zepter unserer Stämme - die die Kennzeichen, Identität und Macht unserer Stämme tragen - zerbrochen werden. Wir bitten darum, dass alles, was zu uns gehört, von der dunklen Regierung und den Vereinbarungen der zwölf Zepter der dunklen Stämme getrennt wird. Binde uns in Einheit zu deinen Stämmen zusammen. Wir wollen unsere Position als Deine Ekklesia einnehmen.</w:t>
      </w:r>
    </w:p>
    <w:p w14:paraId="60730948" w14:textId="77777777" w:rsidR="00AC4C03" w:rsidRDefault="00AC4C03" w:rsidP="00AC4C03">
      <w:pPr>
        <w:spacing w:line="136" w:lineRule="exact"/>
        <w:rPr>
          <w:sz w:val="20"/>
          <w:szCs w:val="20"/>
        </w:rPr>
      </w:pPr>
    </w:p>
    <w:p w14:paraId="38380744" w14:textId="77777777" w:rsidR="00E10586" w:rsidRDefault="00000000">
      <w:pPr>
        <w:spacing w:line="253" w:lineRule="auto"/>
        <w:ind w:right="60"/>
        <w:rPr>
          <w:sz w:val="20"/>
          <w:szCs w:val="20"/>
        </w:rPr>
      </w:pPr>
      <w:r>
        <w:rPr>
          <w:rFonts w:ascii="Arial" w:eastAsia="Arial" w:hAnsi="Arial" w:cs="Arial"/>
        </w:rPr>
        <w:t>Wo unsere Grenzen verschoben oder verletzt wurden, bitten wir darum, dass das Feuer YHVHs wieder aufgerichtet wird, um unsere Grenzen wieder zu markieren.</w:t>
      </w:r>
    </w:p>
    <w:p w14:paraId="587B9C0F" w14:textId="77777777" w:rsidR="00AC4C03" w:rsidRDefault="00AC4C03" w:rsidP="00AC4C03">
      <w:pPr>
        <w:sectPr w:rsidR="00AC4C03">
          <w:pgSz w:w="8400" w:h="11908"/>
          <w:pgMar w:top="1440" w:right="1432" w:bottom="145" w:left="1440" w:header="0" w:footer="0" w:gutter="0"/>
          <w:cols w:space="720" w:equalWidth="0">
            <w:col w:w="5520"/>
          </w:cols>
        </w:sectPr>
      </w:pPr>
    </w:p>
    <w:p w14:paraId="191EDBEB" w14:textId="77777777" w:rsidR="00AC4C03" w:rsidRDefault="00AC4C03" w:rsidP="00AC4C03">
      <w:pPr>
        <w:spacing w:line="200" w:lineRule="exact"/>
        <w:rPr>
          <w:sz w:val="20"/>
          <w:szCs w:val="20"/>
        </w:rPr>
      </w:pPr>
    </w:p>
    <w:p w14:paraId="4FE7927F" w14:textId="77777777" w:rsidR="00AC4C03" w:rsidRDefault="00AC4C03" w:rsidP="00AC4C03">
      <w:pPr>
        <w:spacing w:line="200" w:lineRule="exact"/>
        <w:rPr>
          <w:sz w:val="20"/>
          <w:szCs w:val="20"/>
        </w:rPr>
      </w:pPr>
    </w:p>
    <w:p w14:paraId="01EC00F6" w14:textId="77777777" w:rsidR="00AC4C03" w:rsidRDefault="00AC4C03" w:rsidP="00AC4C03">
      <w:pPr>
        <w:spacing w:line="200" w:lineRule="exact"/>
        <w:rPr>
          <w:sz w:val="20"/>
          <w:szCs w:val="20"/>
        </w:rPr>
      </w:pPr>
    </w:p>
    <w:p w14:paraId="55ED8348" w14:textId="77777777" w:rsidR="00AC4C03" w:rsidRDefault="00AC4C03" w:rsidP="00AC4C03">
      <w:pPr>
        <w:spacing w:line="272" w:lineRule="exact"/>
        <w:rPr>
          <w:sz w:val="20"/>
          <w:szCs w:val="20"/>
        </w:rPr>
      </w:pPr>
    </w:p>
    <w:p w14:paraId="13D2378E" w14:textId="77777777" w:rsidR="00E10586" w:rsidRDefault="00000000">
      <w:pPr>
        <w:ind w:left="5140"/>
        <w:rPr>
          <w:sz w:val="20"/>
          <w:szCs w:val="20"/>
        </w:rPr>
      </w:pPr>
      <w:r>
        <w:rPr>
          <w:rFonts w:ascii="Arial" w:eastAsia="Arial" w:hAnsi="Arial" w:cs="Arial"/>
        </w:rPr>
        <w:t>430</w:t>
      </w:r>
    </w:p>
    <w:p w14:paraId="02A9F74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D7F936A" w14:textId="77777777" w:rsidR="00AC4C03" w:rsidRDefault="00AC4C03" w:rsidP="00AC4C03">
      <w:pPr>
        <w:spacing w:line="11" w:lineRule="exact"/>
        <w:rPr>
          <w:sz w:val="20"/>
          <w:szCs w:val="20"/>
        </w:rPr>
      </w:pPr>
      <w:bookmarkStart w:id="446" w:name="page447"/>
      <w:bookmarkEnd w:id="446"/>
    </w:p>
    <w:p w14:paraId="32472DB1" w14:textId="77777777" w:rsidR="00E10586" w:rsidRDefault="00000000">
      <w:pPr>
        <w:spacing w:line="255" w:lineRule="auto"/>
        <w:ind w:right="160"/>
        <w:rPr>
          <w:sz w:val="20"/>
          <w:szCs w:val="20"/>
        </w:rPr>
      </w:pPr>
      <w:r>
        <w:rPr>
          <w:rFonts w:ascii="Arial" w:eastAsia="Arial" w:hAnsi="Arial" w:cs="Arial"/>
        </w:rPr>
        <w:t>Wir bitten darum, dass uns die Namen, Ziele und einzigartigen Identitäten unserer Stämme wiedergegeben werden. Wir verzichten auf alle anderen Namen und lehnen sie ab.</w:t>
      </w:r>
    </w:p>
    <w:p w14:paraId="6FB0A428" w14:textId="77777777" w:rsidR="00AC4C03" w:rsidRDefault="00AC4C03" w:rsidP="00AC4C03">
      <w:pPr>
        <w:spacing w:line="134" w:lineRule="exact"/>
        <w:rPr>
          <w:sz w:val="20"/>
          <w:szCs w:val="20"/>
        </w:rPr>
      </w:pPr>
    </w:p>
    <w:p w14:paraId="66968FF6" w14:textId="77777777" w:rsidR="00E10586" w:rsidRDefault="00000000">
      <w:pPr>
        <w:spacing w:line="256" w:lineRule="auto"/>
        <w:ind w:right="180"/>
        <w:rPr>
          <w:sz w:val="20"/>
          <w:szCs w:val="20"/>
        </w:rPr>
      </w:pPr>
      <w:r>
        <w:rPr>
          <w:rFonts w:ascii="Arial" w:eastAsia="Arial" w:hAnsi="Arial" w:cs="Arial"/>
        </w:rPr>
        <w:t>Wir brechen alle Bündnisse mit den dunklen Engeln, die die verunreinigten Tore der dunklen Stadt bewachen. Wir bitten darum, dass diese Engel oder Torwächter gebunden und von diesen Toren entfernt werden, damit wir aus dem dunklen Jerusalem herausgeführt werden können.</w:t>
      </w:r>
    </w:p>
    <w:p w14:paraId="391DACE8" w14:textId="77777777" w:rsidR="00AC4C03" w:rsidRDefault="00AC4C03" w:rsidP="00AC4C03">
      <w:pPr>
        <w:spacing w:line="135" w:lineRule="exact"/>
        <w:rPr>
          <w:sz w:val="20"/>
          <w:szCs w:val="20"/>
        </w:rPr>
      </w:pPr>
    </w:p>
    <w:p w14:paraId="427F0045" w14:textId="77777777" w:rsidR="00E10586" w:rsidRDefault="00000000">
      <w:pPr>
        <w:spacing w:line="256" w:lineRule="auto"/>
        <w:ind w:right="240"/>
        <w:rPr>
          <w:sz w:val="20"/>
          <w:szCs w:val="20"/>
        </w:rPr>
      </w:pPr>
      <w:r>
        <w:rPr>
          <w:rFonts w:ascii="Arial" w:eastAsia="Arial" w:hAnsi="Arial" w:cs="Arial"/>
        </w:rPr>
        <w:t>Wir tun Buße und übernehmen die volle Verantwortung für unseren Stolz und unser Selbstvertrauen, die uns in Schuld und Scham gefangen gehalten haben. Wir sagen uns im Namen Jeschuas von diesen Stämmen los.</w:t>
      </w:r>
    </w:p>
    <w:p w14:paraId="1D3A358E" w14:textId="77777777" w:rsidR="00AC4C03" w:rsidRDefault="00AC4C03" w:rsidP="00AC4C03">
      <w:pPr>
        <w:spacing w:line="133" w:lineRule="exact"/>
        <w:rPr>
          <w:sz w:val="20"/>
          <w:szCs w:val="20"/>
        </w:rPr>
      </w:pPr>
    </w:p>
    <w:p w14:paraId="5D253DEF" w14:textId="77777777" w:rsidR="00E10586" w:rsidRDefault="00000000">
      <w:pPr>
        <w:spacing w:line="256" w:lineRule="auto"/>
        <w:ind w:right="400"/>
        <w:rPr>
          <w:sz w:val="20"/>
          <w:szCs w:val="20"/>
        </w:rPr>
      </w:pPr>
      <w:r>
        <w:rPr>
          <w:rFonts w:ascii="Arial" w:eastAsia="Arial" w:hAnsi="Arial" w:cs="Arial"/>
        </w:rPr>
        <w:t>Wir bringen die Flüche der Verwüstung, Zurechtweisung und Bestrafung unter das Blut des Lammes. Wir tun Buße und übernehmen die volle Verantwortung dafür, dass wir deine Stämme und die Stammeshierarchie nicht wertschätzen.</w:t>
      </w:r>
    </w:p>
    <w:p w14:paraId="78C5E040" w14:textId="77777777" w:rsidR="00AC4C03" w:rsidRDefault="00AC4C03" w:rsidP="00AC4C03">
      <w:pPr>
        <w:spacing w:line="133" w:lineRule="exact"/>
        <w:rPr>
          <w:sz w:val="20"/>
          <w:szCs w:val="20"/>
        </w:rPr>
      </w:pPr>
    </w:p>
    <w:p w14:paraId="5A38DCB4" w14:textId="77777777" w:rsidR="00E10586" w:rsidRDefault="00000000">
      <w:pPr>
        <w:spacing w:line="255" w:lineRule="auto"/>
        <w:ind w:right="100"/>
        <w:rPr>
          <w:sz w:val="20"/>
          <w:szCs w:val="20"/>
        </w:rPr>
      </w:pPr>
      <w:r>
        <w:rPr>
          <w:rFonts w:ascii="Arial" w:eastAsia="Arial" w:hAnsi="Arial" w:cs="Arial"/>
        </w:rPr>
        <w:t>Durch unsere Reue bitten wir darum, dass die Gerichte der Strafe, der Geißel und des Unheils von uns genommen werden. Bitte gib uns deine Gunst zurück.</w:t>
      </w:r>
    </w:p>
    <w:p w14:paraId="5277BD21" w14:textId="77777777" w:rsidR="00AC4C03" w:rsidRDefault="00AC4C03" w:rsidP="00AC4C03">
      <w:pPr>
        <w:spacing w:line="134" w:lineRule="exact"/>
        <w:rPr>
          <w:sz w:val="20"/>
          <w:szCs w:val="20"/>
        </w:rPr>
      </w:pPr>
    </w:p>
    <w:p w14:paraId="569F8FBA" w14:textId="77777777" w:rsidR="00E10586" w:rsidRDefault="00000000">
      <w:pPr>
        <w:spacing w:line="271" w:lineRule="auto"/>
        <w:ind w:right="180"/>
        <w:rPr>
          <w:sz w:val="20"/>
          <w:szCs w:val="20"/>
        </w:rPr>
      </w:pPr>
      <w:r>
        <w:rPr>
          <w:rFonts w:ascii="Arial" w:eastAsia="Arial" w:hAnsi="Arial" w:cs="Arial"/>
          <w:sz w:val="21"/>
          <w:szCs w:val="21"/>
        </w:rPr>
        <w:t>Wir bitten darum, dass wir wieder als Deine mächtigen Krieger eingesetzt werden können, die dafür kämpfen, dass Dein Reich kommt und Dein Wille geschieht; sicher in Deiner Fürsorge, Führung und Liebe.</w:t>
      </w:r>
    </w:p>
    <w:p w14:paraId="4259AC42" w14:textId="77777777" w:rsidR="00AC4C03" w:rsidRDefault="00AC4C03" w:rsidP="00AC4C03">
      <w:pPr>
        <w:spacing w:line="123" w:lineRule="exact"/>
        <w:rPr>
          <w:sz w:val="20"/>
          <w:szCs w:val="20"/>
        </w:rPr>
      </w:pPr>
    </w:p>
    <w:p w14:paraId="05324A14" w14:textId="77777777" w:rsidR="00E10586" w:rsidRDefault="00000000">
      <w:pPr>
        <w:spacing w:line="256" w:lineRule="auto"/>
        <w:ind w:right="80"/>
        <w:rPr>
          <w:sz w:val="20"/>
          <w:szCs w:val="20"/>
        </w:rPr>
      </w:pPr>
      <w:r>
        <w:rPr>
          <w:rFonts w:ascii="Arial" w:eastAsia="Arial" w:hAnsi="Arial" w:cs="Arial"/>
        </w:rPr>
        <w:t>Wir entsagen den falschen Regierungssitzen, die mit den zwölf dunklen Stämmen verbunden sind, und lehnen sie ab. Wir verzichten und verleugnen unsere Positionen in diesen Einflusskreisen. Wenn es dein Wunsch ist, werden wir in deinem Rat der Richter/innen dienen.</w:t>
      </w:r>
    </w:p>
    <w:p w14:paraId="75509C88" w14:textId="77777777" w:rsidR="00AC4C03" w:rsidRDefault="00AC4C03" w:rsidP="00AC4C03">
      <w:pPr>
        <w:spacing w:line="135" w:lineRule="exact"/>
        <w:rPr>
          <w:sz w:val="20"/>
          <w:szCs w:val="20"/>
        </w:rPr>
      </w:pPr>
    </w:p>
    <w:p w14:paraId="3092013F" w14:textId="77777777" w:rsidR="00E10586" w:rsidRDefault="00000000">
      <w:pPr>
        <w:spacing w:line="253" w:lineRule="auto"/>
        <w:ind w:right="140"/>
        <w:rPr>
          <w:sz w:val="20"/>
          <w:szCs w:val="20"/>
        </w:rPr>
      </w:pPr>
      <w:r>
        <w:rPr>
          <w:rFonts w:ascii="Arial" w:eastAsia="Arial" w:hAnsi="Arial" w:cs="Arial"/>
        </w:rPr>
        <w:t>Bitte stelle uns - als Teil deiner gerechten Stämme - beim Bau deines neuen und himmlischen Jerusalems wieder her, wir bitten dich.</w:t>
      </w:r>
    </w:p>
    <w:p w14:paraId="6C46A0D4" w14:textId="77777777" w:rsidR="00AC4C03" w:rsidRDefault="00AC4C03" w:rsidP="00AC4C03">
      <w:pPr>
        <w:sectPr w:rsidR="00AC4C03">
          <w:pgSz w:w="8400" w:h="11908"/>
          <w:pgMar w:top="1440" w:right="1432" w:bottom="145" w:left="1440" w:header="0" w:footer="0" w:gutter="0"/>
          <w:cols w:space="720" w:equalWidth="0">
            <w:col w:w="5520"/>
          </w:cols>
        </w:sectPr>
      </w:pPr>
    </w:p>
    <w:p w14:paraId="6C94E823" w14:textId="77777777" w:rsidR="00AC4C03" w:rsidRDefault="00AC4C03" w:rsidP="00AC4C03">
      <w:pPr>
        <w:spacing w:line="200" w:lineRule="exact"/>
        <w:rPr>
          <w:sz w:val="20"/>
          <w:szCs w:val="20"/>
        </w:rPr>
      </w:pPr>
    </w:p>
    <w:p w14:paraId="279A8220" w14:textId="77777777" w:rsidR="00AC4C03" w:rsidRDefault="00AC4C03" w:rsidP="00AC4C03">
      <w:pPr>
        <w:spacing w:line="279" w:lineRule="exact"/>
        <w:rPr>
          <w:sz w:val="20"/>
          <w:szCs w:val="20"/>
        </w:rPr>
      </w:pPr>
    </w:p>
    <w:p w14:paraId="6D7EBF64" w14:textId="77777777" w:rsidR="00E10586" w:rsidRDefault="00000000">
      <w:pPr>
        <w:ind w:left="5140"/>
        <w:rPr>
          <w:sz w:val="20"/>
          <w:szCs w:val="20"/>
        </w:rPr>
      </w:pPr>
      <w:r>
        <w:rPr>
          <w:rFonts w:ascii="Arial" w:eastAsia="Arial" w:hAnsi="Arial" w:cs="Arial"/>
        </w:rPr>
        <w:t>431</w:t>
      </w:r>
    </w:p>
    <w:p w14:paraId="3281614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87CD341" w14:textId="77777777" w:rsidR="00AC4C03" w:rsidRDefault="00AC4C03" w:rsidP="00AC4C03">
      <w:pPr>
        <w:spacing w:line="1" w:lineRule="exact"/>
        <w:rPr>
          <w:sz w:val="20"/>
          <w:szCs w:val="20"/>
        </w:rPr>
      </w:pPr>
      <w:bookmarkStart w:id="447" w:name="page448"/>
      <w:bookmarkEnd w:id="447"/>
    </w:p>
    <w:p w14:paraId="57C139E1" w14:textId="77777777" w:rsidR="00E10586" w:rsidRDefault="00000000">
      <w:pPr>
        <w:rPr>
          <w:sz w:val="20"/>
          <w:szCs w:val="20"/>
        </w:rPr>
      </w:pPr>
      <w:r>
        <w:rPr>
          <w:rFonts w:ascii="Arial" w:eastAsia="Arial" w:hAnsi="Arial" w:cs="Arial"/>
        </w:rPr>
        <w:t>Im Namen Jeschuas und durch das Blut des</w:t>
      </w:r>
    </w:p>
    <w:p w14:paraId="2AD661B4" w14:textId="77777777" w:rsidR="00AC4C03" w:rsidRDefault="00AC4C03" w:rsidP="00AC4C03">
      <w:pPr>
        <w:spacing w:line="19" w:lineRule="exact"/>
        <w:rPr>
          <w:sz w:val="20"/>
          <w:szCs w:val="20"/>
        </w:rPr>
      </w:pPr>
    </w:p>
    <w:p w14:paraId="7D6EFE9E" w14:textId="77777777" w:rsidR="00E10586" w:rsidRDefault="00000000">
      <w:pPr>
        <w:rPr>
          <w:sz w:val="20"/>
          <w:szCs w:val="20"/>
        </w:rPr>
      </w:pPr>
      <w:r>
        <w:rPr>
          <w:rFonts w:ascii="Arial" w:eastAsia="Arial" w:hAnsi="Arial" w:cs="Arial"/>
        </w:rPr>
        <w:t>Lamm:</w:t>
      </w:r>
    </w:p>
    <w:p w14:paraId="262AF780" w14:textId="77777777" w:rsidR="00AC4C03" w:rsidRDefault="00AC4C03" w:rsidP="00AC4C03">
      <w:pPr>
        <w:spacing w:line="153" w:lineRule="exact"/>
        <w:rPr>
          <w:sz w:val="20"/>
          <w:szCs w:val="20"/>
        </w:rPr>
      </w:pPr>
    </w:p>
    <w:p w14:paraId="5965A5F7" w14:textId="77777777" w:rsidR="00E10586" w:rsidRDefault="00000000">
      <w:pPr>
        <w:spacing w:line="257" w:lineRule="auto"/>
        <w:ind w:right="200"/>
        <w:rPr>
          <w:sz w:val="20"/>
          <w:szCs w:val="20"/>
        </w:rPr>
      </w:pPr>
      <w:r>
        <w:rPr>
          <w:rFonts w:ascii="Arial" w:eastAsia="Arial" w:hAnsi="Arial" w:cs="Arial"/>
        </w:rPr>
        <w:t>Wir lehnen die Lagerhäuser der dunklen Stämme und das dunkle Korn/Saatgut ab, das für die kommenden Generationen aufbewahrt wird. Wir bitten darum, dass das rechtschaffene Korn freigegeben wird und das, was unseren Generationen gestohlen wurde. Wir nähren nicht länger den Appetit des dunklen Reiches und der dunklen Stämme.</w:t>
      </w:r>
    </w:p>
    <w:p w14:paraId="2B9CE4FA" w14:textId="77777777" w:rsidR="00AC4C03" w:rsidRDefault="00AC4C03" w:rsidP="00AC4C03">
      <w:pPr>
        <w:spacing w:line="131" w:lineRule="exact"/>
        <w:rPr>
          <w:sz w:val="20"/>
          <w:szCs w:val="20"/>
        </w:rPr>
      </w:pPr>
    </w:p>
    <w:p w14:paraId="3D09020B" w14:textId="77777777" w:rsidR="00E10586" w:rsidRDefault="00000000">
      <w:pPr>
        <w:spacing w:line="255" w:lineRule="auto"/>
        <w:ind w:right="180"/>
        <w:rPr>
          <w:sz w:val="20"/>
          <w:szCs w:val="20"/>
        </w:rPr>
      </w:pPr>
      <w:r>
        <w:rPr>
          <w:rFonts w:ascii="Arial" w:eastAsia="Arial" w:hAnsi="Arial" w:cs="Arial"/>
        </w:rPr>
        <w:t>Wir lehnen die dunklen zwölf Stämme und ihre Regierungspositionen rund um die falsche Stiftshütte ab und verurteilen sie.</w:t>
      </w:r>
    </w:p>
    <w:p w14:paraId="1DA034D1" w14:textId="77777777" w:rsidR="00AC4C03" w:rsidRDefault="00AC4C03" w:rsidP="00AC4C03">
      <w:pPr>
        <w:spacing w:line="134" w:lineRule="exact"/>
        <w:rPr>
          <w:sz w:val="20"/>
          <w:szCs w:val="20"/>
        </w:rPr>
      </w:pPr>
    </w:p>
    <w:p w14:paraId="26170115" w14:textId="77777777" w:rsidR="00E10586" w:rsidRDefault="00000000">
      <w:pPr>
        <w:spacing w:line="256" w:lineRule="auto"/>
        <w:ind w:right="60"/>
        <w:rPr>
          <w:sz w:val="20"/>
          <w:szCs w:val="20"/>
        </w:rPr>
      </w:pPr>
      <w:r>
        <w:rPr>
          <w:rFonts w:ascii="Arial" w:eastAsia="Arial" w:hAnsi="Arial" w:cs="Arial"/>
        </w:rPr>
        <w:t>Wir schwören den dunklen Insignien als Banner über unseren Stämmen im Geiste ab und verleugnen sie. Wir bitten darum, wieder in deine Stämme eingepfropft zu werden. Lass Dein Tabernakel das Zentrum unseres Seins sein.</w:t>
      </w:r>
    </w:p>
    <w:p w14:paraId="5B913D39" w14:textId="77777777" w:rsidR="00AC4C03" w:rsidRDefault="00AC4C03" w:rsidP="00AC4C03">
      <w:pPr>
        <w:spacing w:line="133" w:lineRule="exact"/>
        <w:rPr>
          <w:sz w:val="20"/>
          <w:szCs w:val="20"/>
        </w:rPr>
      </w:pPr>
    </w:p>
    <w:p w14:paraId="6DE68F31" w14:textId="77777777" w:rsidR="00E10586" w:rsidRDefault="00000000">
      <w:pPr>
        <w:spacing w:line="249" w:lineRule="auto"/>
        <w:ind w:right="60"/>
        <w:rPr>
          <w:sz w:val="20"/>
          <w:szCs w:val="20"/>
        </w:rPr>
      </w:pPr>
      <w:r>
        <w:rPr>
          <w:rFonts w:ascii="Arial" w:eastAsia="Arial" w:hAnsi="Arial" w:cs="Arial"/>
        </w:rPr>
        <w:t>Wir bitten darum, dass alles Blut, das vom Himmel schreit, durch das Blut des Lammes zum Schweigen gebracht wird.</w:t>
      </w:r>
    </w:p>
    <w:p w14:paraId="411042B0" w14:textId="77777777" w:rsidR="00AC4C03" w:rsidRDefault="00AC4C03" w:rsidP="00AC4C03">
      <w:pPr>
        <w:spacing w:line="139" w:lineRule="exact"/>
        <w:rPr>
          <w:sz w:val="20"/>
          <w:szCs w:val="20"/>
        </w:rPr>
      </w:pPr>
    </w:p>
    <w:p w14:paraId="27DB2564" w14:textId="77777777" w:rsidR="00E10586" w:rsidRDefault="00000000">
      <w:pPr>
        <w:spacing w:line="255" w:lineRule="auto"/>
        <w:ind w:right="500"/>
        <w:rPr>
          <w:sz w:val="20"/>
          <w:szCs w:val="20"/>
        </w:rPr>
      </w:pPr>
      <w:r>
        <w:rPr>
          <w:rFonts w:ascii="Arial" w:eastAsia="Arial" w:hAnsi="Arial" w:cs="Arial"/>
        </w:rPr>
        <w:t>Wir übergeben all unsere Saat mit ihren dunklen Generationsmerkmalen unter dem Blut des Lammes, als ein Getreideopfer zur Reinigung und Läuterung.</w:t>
      </w:r>
    </w:p>
    <w:p w14:paraId="1D3643CC" w14:textId="77777777" w:rsidR="00AC4C03" w:rsidRDefault="00AC4C03" w:rsidP="00AC4C03">
      <w:pPr>
        <w:spacing w:line="134" w:lineRule="exact"/>
        <w:rPr>
          <w:sz w:val="20"/>
          <w:szCs w:val="20"/>
        </w:rPr>
      </w:pPr>
    </w:p>
    <w:p w14:paraId="45D3B41D" w14:textId="77777777" w:rsidR="00E10586" w:rsidRDefault="00000000">
      <w:pPr>
        <w:spacing w:line="273" w:lineRule="auto"/>
        <w:ind w:right="80"/>
        <w:rPr>
          <w:sz w:val="20"/>
          <w:szCs w:val="20"/>
        </w:rPr>
      </w:pPr>
      <w:r>
        <w:rPr>
          <w:rFonts w:ascii="Arial" w:eastAsia="Arial" w:hAnsi="Arial" w:cs="Arial"/>
          <w:sz w:val="21"/>
          <w:szCs w:val="21"/>
        </w:rPr>
        <w:t>Wir bereuen, dass wir die Ernennung von dunklen Priestern an diesen Altären akzeptiert haben. Wir verleugnen und kündigen diese Ämter, Zeiten und Pflichten.</w:t>
      </w:r>
    </w:p>
    <w:p w14:paraId="65B18F8E" w14:textId="77777777" w:rsidR="00AC4C03" w:rsidRDefault="00AC4C03" w:rsidP="00AC4C03">
      <w:pPr>
        <w:spacing w:line="117" w:lineRule="exact"/>
        <w:rPr>
          <w:sz w:val="20"/>
          <w:szCs w:val="20"/>
        </w:rPr>
      </w:pPr>
    </w:p>
    <w:p w14:paraId="67DD1E50" w14:textId="77777777" w:rsidR="00E10586" w:rsidRDefault="00000000">
      <w:pPr>
        <w:spacing w:line="249" w:lineRule="auto"/>
        <w:ind w:right="360"/>
        <w:rPr>
          <w:sz w:val="20"/>
          <w:szCs w:val="20"/>
        </w:rPr>
      </w:pPr>
      <w:r>
        <w:rPr>
          <w:rFonts w:ascii="Arial" w:eastAsia="Arial" w:hAnsi="Arial" w:cs="Arial"/>
        </w:rPr>
        <w:t>Wir bereuen, dass wir wie Elis Söhne sind, die mit falschem Feuer gehandelt haben.</w:t>
      </w:r>
    </w:p>
    <w:p w14:paraId="28E0DA33" w14:textId="77777777" w:rsidR="00AC4C03" w:rsidRDefault="00AC4C03" w:rsidP="00AC4C03">
      <w:pPr>
        <w:spacing w:line="139" w:lineRule="exact"/>
        <w:rPr>
          <w:sz w:val="20"/>
          <w:szCs w:val="20"/>
        </w:rPr>
      </w:pPr>
    </w:p>
    <w:p w14:paraId="551FA906" w14:textId="77777777" w:rsidR="00E10586" w:rsidRDefault="00000000">
      <w:pPr>
        <w:spacing w:line="253" w:lineRule="auto"/>
        <w:ind w:right="140"/>
        <w:rPr>
          <w:sz w:val="20"/>
          <w:szCs w:val="20"/>
        </w:rPr>
      </w:pPr>
      <w:r>
        <w:rPr>
          <w:rFonts w:ascii="Arial" w:eastAsia="Arial" w:hAnsi="Arial" w:cs="Arial"/>
        </w:rPr>
        <w:t>Wir bereuen, dass deine Shekinah-Herrlichkeit von uns gewichen ist und dass wir nur eine Form von Religion haben.</w:t>
      </w:r>
    </w:p>
    <w:p w14:paraId="3AA4247F" w14:textId="77777777" w:rsidR="00AC4C03" w:rsidRDefault="00AC4C03" w:rsidP="00AC4C03">
      <w:pPr>
        <w:sectPr w:rsidR="00AC4C03">
          <w:pgSz w:w="8400" w:h="11908"/>
          <w:pgMar w:top="1440" w:right="1432" w:bottom="145" w:left="1440" w:header="0" w:footer="0" w:gutter="0"/>
          <w:cols w:space="720" w:equalWidth="0">
            <w:col w:w="5520"/>
          </w:cols>
        </w:sectPr>
      </w:pPr>
    </w:p>
    <w:p w14:paraId="4618E365" w14:textId="77777777" w:rsidR="00AC4C03" w:rsidRDefault="00AC4C03" w:rsidP="00AC4C03">
      <w:pPr>
        <w:spacing w:line="200" w:lineRule="exact"/>
        <w:rPr>
          <w:sz w:val="20"/>
          <w:szCs w:val="20"/>
        </w:rPr>
      </w:pPr>
    </w:p>
    <w:p w14:paraId="43D86991" w14:textId="77777777" w:rsidR="00AC4C03" w:rsidRDefault="00AC4C03" w:rsidP="00AC4C03">
      <w:pPr>
        <w:spacing w:line="200" w:lineRule="exact"/>
        <w:rPr>
          <w:sz w:val="20"/>
          <w:szCs w:val="20"/>
        </w:rPr>
      </w:pPr>
    </w:p>
    <w:p w14:paraId="6056AB47" w14:textId="77777777" w:rsidR="00AC4C03" w:rsidRDefault="00AC4C03" w:rsidP="00AC4C03">
      <w:pPr>
        <w:spacing w:line="200" w:lineRule="exact"/>
        <w:rPr>
          <w:sz w:val="20"/>
          <w:szCs w:val="20"/>
        </w:rPr>
      </w:pPr>
    </w:p>
    <w:p w14:paraId="77F5A732" w14:textId="77777777" w:rsidR="00AC4C03" w:rsidRDefault="00AC4C03" w:rsidP="00AC4C03">
      <w:pPr>
        <w:spacing w:line="200" w:lineRule="exact"/>
        <w:rPr>
          <w:sz w:val="20"/>
          <w:szCs w:val="20"/>
        </w:rPr>
      </w:pPr>
    </w:p>
    <w:p w14:paraId="261C124A" w14:textId="77777777" w:rsidR="00AC4C03" w:rsidRDefault="00AC4C03" w:rsidP="00AC4C03">
      <w:pPr>
        <w:spacing w:line="375" w:lineRule="exact"/>
        <w:rPr>
          <w:sz w:val="20"/>
          <w:szCs w:val="20"/>
        </w:rPr>
      </w:pPr>
    </w:p>
    <w:p w14:paraId="1DF674BB" w14:textId="77777777" w:rsidR="00E10586" w:rsidRDefault="00000000">
      <w:pPr>
        <w:ind w:left="5140"/>
        <w:rPr>
          <w:sz w:val="20"/>
          <w:szCs w:val="20"/>
        </w:rPr>
      </w:pPr>
      <w:r>
        <w:rPr>
          <w:rFonts w:ascii="Arial" w:eastAsia="Arial" w:hAnsi="Arial" w:cs="Arial"/>
        </w:rPr>
        <w:t>432</w:t>
      </w:r>
    </w:p>
    <w:p w14:paraId="12E8E73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BFB65E1" w14:textId="77777777" w:rsidR="00AC4C03" w:rsidRDefault="00AC4C03" w:rsidP="00AC4C03">
      <w:pPr>
        <w:spacing w:line="11" w:lineRule="exact"/>
        <w:rPr>
          <w:sz w:val="20"/>
          <w:szCs w:val="20"/>
        </w:rPr>
      </w:pPr>
      <w:bookmarkStart w:id="448" w:name="page449"/>
      <w:bookmarkEnd w:id="448"/>
    </w:p>
    <w:p w14:paraId="468018FE" w14:textId="77777777" w:rsidR="00E10586" w:rsidRDefault="00000000">
      <w:pPr>
        <w:spacing w:line="255" w:lineRule="auto"/>
        <w:ind w:right="140"/>
        <w:jc w:val="both"/>
        <w:rPr>
          <w:sz w:val="20"/>
          <w:szCs w:val="20"/>
        </w:rPr>
      </w:pPr>
      <w:r>
        <w:rPr>
          <w:rFonts w:ascii="Arial" w:eastAsia="Arial" w:hAnsi="Arial" w:cs="Arial"/>
        </w:rPr>
        <w:t>Wir sagen uns los von aller falschen Herrlichkeit und bitten darum, dass ihr Gewicht und ihr Abdruck auf unseren Zellen und der Menschheit durch das Blut des Lammes abgewaschen wird.</w:t>
      </w:r>
    </w:p>
    <w:p w14:paraId="3B4BA137" w14:textId="77777777" w:rsidR="00AC4C03" w:rsidRDefault="00AC4C03" w:rsidP="00AC4C03">
      <w:pPr>
        <w:spacing w:line="134" w:lineRule="exact"/>
        <w:rPr>
          <w:sz w:val="20"/>
          <w:szCs w:val="20"/>
        </w:rPr>
      </w:pPr>
    </w:p>
    <w:p w14:paraId="5F7485C2" w14:textId="77777777" w:rsidR="00E10586" w:rsidRDefault="00000000">
      <w:pPr>
        <w:spacing w:line="249" w:lineRule="auto"/>
        <w:ind w:right="680"/>
        <w:rPr>
          <w:sz w:val="20"/>
          <w:szCs w:val="20"/>
        </w:rPr>
      </w:pPr>
      <w:r>
        <w:rPr>
          <w:rFonts w:ascii="Arial" w:eastAsia="Arial" w:hAnsi="Arial" w:cs="Arial"/>
        </w:rPr>
        <w:t>Wir bitten darum, dass der Ichabod-Fluch, der uns kennzeichnet, von allem, was uns betrifft, entfernt wird.</w:t>
      </w:r>
    </w:p>
    <w:p w14:paraId="143C47F5" w14:textId="77777777" w:rsidR="00AC4C03" w:rsidRDefault="00AC4C03" w:rsidP="00AC4C03">
      <w:pPr>
        <w:spacing w:line="139" w:lineRule="exact"/>
        <w:rPr>
          <w:sz w:val="20"/>
          <w:szCs w:val="20"/>
        </w:rPr>
      </w:pPr>
    </w:p>
    <w:p w14:paraId="67A14BBB" w14:textId="77777777" w:rsidR="00E10586" w:rsidRDefault="00000000">
      <w:pPr>
        <w:spacing w:line="256" w:lineRule="auto"/>
        <w:ind w:right="20"/>
        <w:rPr>
          <w:sz w:val="20"/>
          <w:szCs w:val="20"/>
        </w:rPr>
      </w:pPr>
      <w:r>
        <w:rPr>
          <w:rFonts w:ascii="Arial" w:eastAsia="Arial" w:hAnsi="Arial" w:cs="Arial"/>
        </w:rPr>
        <w:t>Wir bitten dich, alle Sünden, Übertretungen und Missetaten zu richten, die unsere Stämme in den himmlischen Ländern begangen haben. Wir stellen alles unter das Blutgericht von Jeschua.</w:t>
      </w:r>
    </w:p>
    <w:p w14:paraId="31E33AF2" w14:textId="77777777" w:rsidR="00AC4C03" w:rsidRDefault="00AC4C03" w:rsidP="00AC4C03">
      <w:pPr>
        <w:spacing w:line="133" w:lineRule="exact"/>
        <w:rPr>
          <w:sz w:val="20"/>
          <w:szCs w:val="20"/>
        </w:rPr>
      </w:pPr>
    </w:p>
    <w:p w14:paraId="755932F9" w14:textId="77777777" w:rsidR="00E10586" w:rsidRDefault="00000000">
      <w:pPr>
        <w:spacing w:line="257" w:lineRule="auto"/>
        <w:ind w:right="60"/>
        <w:rPr>
          <w:sz w:val="20"/>
          <w:szCs w:val="20"/>
        </w:rPr>
      </w:pPr>
      <w:r>
        <w:rPr>
          <w:rFonts w:ascii="Arial" w:eastAsia="Arial" w:hAnsi="Arial" w:cs="Arial"/>
        </w:rPr>
        <w:t>Wir bitten im Namen Jeschuas darum, dass bei unserer Rückkehr zu Dir jede Verdrehung unseres ursprünglichen Plans, unserer Schriftrolle und unserer Berufung von den dunklen Himmlischen, ihren Regierungen, Territorien und Bündnissen getrennt wird und dass alles, was für dunkle Zwecke verdreht wurde, wieder in Gottes ursprünglichen Plan zurückgeführt wird.</w:t>
      </w:r>
    </w:p>
    <w:p w14:paraId="7A056B39" w14:textId="77777777" w:rsidR="00AC4C03" w:rsidRDefault="00AC4C03" w:rsidP="00AC4C03">
      <w:pPr>
        <w:spacing w:line="135" w:lineRule="exact"/>
        <w:rPr>
          <w:sz w:val="20"/>
          <w:szCs w:val="20"/>
        </w:rPr>
      </w:pPr>
    </w:p>
    <w:p w14:paraId="3CEF51C8" w14:textId="77777777" w:rsidR="00E10586" w:rsidRDefault="00000000">
      <w:pPr>
        <w:spacing w:line="249" w:lineRule="auto"/>
        <w:ind w:right="680"/>
        <w:rPr>
          <w:sz w:val="20"/>
          <w:szCs w:val="20"/>
        </w:rPr>
      </w:pPr>
      <w:r>
        <w:rPr>
          <w:rFonts w:ascii="Arial" w:eastAsia="Arial" w:hAnsi="Arial" w:cs="Arial"/>
        </w:rPr>
        <w:t>Wir verleugnen und entsagen unseren dunklen Hierarchien, Namen und dunklen Stämmen der Generationen.</w:t>
      </w:r>
    </w:p>
    <w:p w14:paraId="44214B09" w14:textId="77777777" w:rsidR="00AC4C03" w:rsidRDefault="00AC4C03" w:rsidP="00AC4C03">
      <w:pPr>
        <w:spacing w:line="139" w:lineRule="exact"/>
        <w:rPr>
          <w:sz w:val="20"/>
          <w:szCs w:val="20"/>
        </w:rPr>
      </w:pPr>
    </w:p>
    <w:p w14:paraId="4C4868E4" w14:textId="77777777" w:rsidR="00E10586" w:rsidRDefault="00000000">
      <w:pPr>
        <w:spacing w:line="253" w:lineRule="auto"/>
        <w:ind w:right="420"/>
        <w:rPr>
          <w:sz w:val="20"/>
          <w:szCs w:val="20"/>
        </w:rPr>
      </w:pPr>
      <w:r>
        <w:rPr>
          <w:rFonts w:ascii="Arial" w:eastAsia="Arial" w:hAnsi="Arial" w:cs="Arial"/>
        </w:rPr>
        <w:t>Wir lehnen die Positionen, die Autorität, die Herrschaft und das Regieren der Häuptlinge der dunklen Stämme ab und verzichten auf sie.</w:t>
      </w:r>
    </w:p>
    <w:p w14:paraId="10ECDDC1" w14:textId="77777777" w:rsidR="00AC4C03" w:rsidRDefault="00AC4C03" w:rsidP="00AC4C03">
      <w:pPr>
        <w:spacing w:line="135" w:lineRule="exact"/>
        <w:rPr>
          <w:sz w:val="20"/>
          <w:szCs w:val="20"/>
        </w:rPr>
      </w:pPr>
    </w:p>
    <w:p w14:paraId="6A03F04E" w14:textId="77777777" w:rsidR="00E10586" w:rsidRDefault="00000000">
      <w:pPr>
        <w:spacing w:line="249" w:lineRule="auto"/>
        <w:ind w:right="220"/>
        <w:rPr>
          <w:sz w:val="20"/>
          <w:szCs w:val="20"/>
        </w:rPr>
      </w:pPr>
      <w:r>
        <w:rPr>
          <w:rFonts w:ascii="Arial" w:eastAsia="Arial" w:hAnsi="Arial" w:cs="Arial"/>
        </w:rPr>
        <w:t>Wir entsagen den dunklen Segnungen/Flüchen, die mit den dunklen Stämmen verbunden sind, und lehnen sie ab.</w:t>
      </w:r>
    </w:p>
    <w:p w14:paraId="3426CD35" w14:textId="77777777" w:rsidR="00AC4C03" w:rsidRDefault="00AC4C03" w:rsidP="00AC4C03">
      <w:pPr>
        <w:spacing w:line="140" w:lineRule="exact"/>
        <w:rPr>
          <w:sz w:val="20"/>
          <w:szCs w:val="20"/>
        </w:rPr>
      </w:pPr>
    </w:p>
    <w:p w14:paraId="4F9B412C" w14:textId="77777777" w:rsidR="00E10586" w:rsidRDefault="00000000">
      <w:pPr>
        <w:spacing w:line="255" w:lineRule="auto"/>
        <w:ind w:right="280"/>
        <w:rPr>
          <w:sz w:val="20"/>
          <w:szCs w:val="20"/>
        </w:rPr>
      </w:pPr>
      <w:r>
        <w:rPr>
          <w:rFonts w:ascii="Arial" w:eastAsia="Arial" w:hAnsi="Arial" w:cs="Arial"/>
        </w:rPr>
        <w:t>Wir sagen uns los von den Steinen, Ringen und Gravuren der dunklen Stämme und verurteilen sie. Wir bringen sie alle unter das Blut Jeschuas und sein Gericht.</w:t>
      </w:r>
    </w:p>
    <w:p w14:paraId="12200370" w14:textId="77777777" w:rsidR="00AC4C03" w:rsidRDefault="00AC4C03" w:rsidP="00AC4C03">
      <w:pPr>
        <w:sectPr w:rsidR="00AC4C03">
          <w:pgSz w:w="8400" w:h="11908"/>
          <w:pgMar w:top="1440" w:right="1432" w:bottom="145" w:left="1440" w:header="0" w:footer="0" w:gutter="0"/>
          <w:cols w:space="720" w:equalWidth="0">
            <w:col w:w="5520"/>
          </w:cols>
        </w:sectPr>
      </w:pPr>
    </w:p>
    <w:p w14:paraId="713099FB" w14:textId="77777777" w:rsidR="00AC4C03" w:rsidRDefault="00AC4C03" w:rsidP="00AC4C03">
      <w:pPr>
        <w:spacing w:line="200" w:lineRule="exact"/>
        <w:rPr>
          <w:sz w:val="20"/>
          <w:szCs w:val="20"/>
        </w:rPr>
      </w:pPr>
    </w:p>
    <w:p w14:paraId="70901829" w14:textId="77777777" w:rsidR="00AC4C03" w:rsidRDefault="00AC4C03" w:rsidP="00AC4C03">
      <w:pPr>
        <w:spacing w:line="200" w:lineRule="exact"/>
        <w:rPr>
          <w:sz w:val="20"/>
          <w:szCs w:val="20"/>
        </w:rPr>
      </w:pPr>
    </w:p>
    <w:p w14:paraId="62FBBEF9" w14:textId="77777777" w:rsidR="00AC4C03" w:rsidRDefault="00AC4C03" w:rsidP="00AC4C03">
      <w:pPr>
        <w:spacing w:line="200" w:lineRule="exact"/>
        <w:rPr>
          <w:sz w:val="20"/>
          <w:szCs w:val="20"/>
        </w:rPr>
      </w:pPr>
    </w:p>
    <w:p w14:paraId="6EDA4DD1" w14:textId="77777777" w:rsidR="00AC4C03" w:rsidRDefault="00AC4C03" w:rsidP="00AC4C03">
      <w:pPr>
        <w:spacing w:line="200" w:lineRule="exact"/>
        <w:rPr>
          <w:sz w:val="20"/>
          <w:szCs w:val="20"/>
        </w:rPr>
      </w:pPr>
    </w:p>
    <w:p w14:paraId="47E83254" w14:textId="77777777" w:rsidR="00AC4C03" w:rsidRDefault="00AC4C03" w:rsidP="00AC4C03">
      <w:pPr>
        <w:spacing w:line="200" w:lineRule="exact"/>
        <w:rPr>
          <w:sz w:val="20"/>
          <w:szCs w:val="20"/>
        </w:rPr>
      </w:pPr>
    </w:p>
    <w:p w14:paraId="31DF8D78" w14:textId="77777777" w:rsidR="00AC4C03" w:rsidRDefault="00AC4C03" w:rsidP="00AC4C03">
      <w:pPr>
        <w:spacing w:line="200" w:lineRule="exact"/>
        <w:rPr>
          <w:sz w:val="20"/>
          <w:szCs w:val="20"/>
        </w:rPr>
      </w:pPr>
    </w:p>
    <w:p w14:paraId="6842FCF9" w14:textId="77777777" w:rsidR="00AC4C03" w:rsidRDefault="00AC4C03" w:rsidP="00AC4C03">
      <w:pPr>
        <w:spacing w:line="200" w:lineRule="exact"/>
        <w:rPr>
          <w:sz w:val="20"/>
          <w:szCs w:val="20"/>
        </w:rPr>
      </w:pPr>
    </w:p>
    <w:p w14:paraId="6CEFC820" w14:textId="77777777" w:rsidR="00AC4C03" w:rsidRDefault="00AC4C03" w:rsidP="00AC4C03">
      <w:pPr>
        <w:spacing w:line="200" w:lineRule="exact"/>
        <w:rPr>
          <w:sz w:val="20"/>
          <w:szCs w:val="20"/>
        </w:rPr>
      </w:pPr>
    </w:p>
    <w:p w14:paraId="45DD7480" w14:textId="77777777" w:rsidR="00AC4C03" w:rsidRDefault="00AC4C03" w:rsidP="00AC4C03">
      <w:pPr>
        <w:spacing w:line="200" w:lineRule="exact"/>
        <w:rPr>
          <w:sz w:val="20"/>
          <w:szCs w:val="20"/>
        </w:rPr>
      </w:pPr>
    </w:p>
    <w:p w14:paraId="5BCB3C86" w14:textId="77777777" w:rsidR="00AC4C03" w:rsidRDefault="00AC4C03" w:rsidP="00AC4C03">
      <w:pPr>
        <w:spacing w:line="314" w:lineRule="exact"/>
        <w:rPr>
          <w:sz w:val="20"/>
          <w:szCs w:val="20"/>
        </w:rPr>
      </w:pPr>
    </w:p>
    <w:p w14:paraId="1EDDBB58" w14:textId="77777777" w:rsidR="00E10586" w:rsidRDefault="00000000">
      <w:pPr>
        <w:ind w:left="5140"/>
        <w:rPr>
          <w:sz w:val="20"/>
          <w:szCs w:val="20"/>
        </w:rPr>
      </w:pPr>
      <w:r>
        <w:rPr>
          <w:rFonts w:ascii="Arial" w:eastAsia="Arial" w:hAnsi="Arial" w:cs="Arial"/>
        </w:rPr>
        <w:t>433</w:t>
      </w:r>
    </w:p>
    <w:p w14:paraId="3B68F09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3E1BD19" w14:textId="77777777" w:rsidR="00E10586" w:rsidRDefault="00000000">
      <w:pPr>
        <w:rPr>
          <w:sz w:val="20"/>
          <w:szCs w:val="20"/>
        </w:rPr>
      </w:pPr>
      <w:bookmarkStart w:id="449" w:name="page450"/>
      <w:bookmarkEnd w:id="449"/>
      <w:r>
        <w:rPr>
          <w:rFonts w:ascii="Calibri Light" w:eastAsia="Calibri Light" w:hAnsi="Calibri Light" w:cs="Calibri Light"/>
          <w:b/>
          <w:bCs/>
          <w:sz w:val="26"/>
          <w:szCs w:val="26"/>
        </w:rPr>
        <w:t>Den dunklen Kabalen abschwören und sie anprangern:</w:t>
      </w:r>
    </w:p>
    <w:p w14:paraId="46203A6E" w14:textId="77777777" w:rsidR="00AC4C03" w:rsidRDefault="00AC4C03" w:rsidP="00AC4C03">
      <w:pPr>
        <w:spacing w:line="29" w:lineRule="exact"/>
        <w:rPr>
          <w:sz w:val="20"/>
          <w:szCs w:val="20"/>
        </w:rPr>
      </w:pPr>
    </w:p>
    <w:p w14:paraId="5D6E5956" w14:textId="77777777" w:rsidR="00E10586" w:rsidRDefault="00000000">
      <w:pPr>
        <w:rPr>
          <w:sz w:val="20"/>
          <w:szCs w:val="20"/>
        </w:rPr>
      </w:pPr>
      <w:r>
        <w:rPr>
          <w:rFonts w:ascii="Arial" w:eastAsia="Arial" w:hAnsi="Arial" w:cs="Arial"/>
        </w:rPr>
        <w:t>Im Namen Jeschuas und durch das Blut des</w:t>
      </w:r>
    </w:p>
    <w:p w14:paraId="6D662E1A" w14:textId="77777777" w:rsidR="00AC4C03" w:rsidRDefault="00AC4C03" w:rsidP="00AC4C03">
      <w:pPr>
        <w:spacing w:line="20" w:lineRule="exact"/>
        <w:rPr>
          <w:sz w:val="20"/>
          <w:szCs w:val="20"/>
        </w:rPr>
      </w:pPr>
    </w:p>
    <w:p w14:paraId="040390F0" w14:textId="77777777" w:rsidR="00E10586" w:rsidRDefault="00000000">
      <w:pPr>
        <w:rPr>
          <w:sz w:val="20"/>
          <w:szCs w:val="20"/>
        </w:rPr>
      </w:pPr>
      <w:r>
        <w:rPr>
          <w:rFonts w:ascii="Arial" w:eastAsia="Arial" w:hAnsi="Arial" w:cs="Arial"/>
        </w:rPr>
        <w:t>Lamm:</w:t>
      </w:r>
    </w:p>
    <w:p w14:paraId="17DBF379" w14:textId="77777777" w:rsidR="00AC4C03" w:rsidRDefault="00AC4C03" w:rsidP="00AC4C03">
      <w:pPr>
        <w:spacing w:line="148" w:lineRule="exact"/>
        <w:rPr>
          <w:sz w:val="20"/>
          <w:szCs w:val="20"/>
        </w:rPr>
      </w:pPr>
    </w:p>
    <w:p w14:paraId="6C1829D8" w14:textId="77777777" w:rsidR="00E10586" w:rsidRDefault="00000000">
      <w:pPr>
        <w:spacing w:line="256" w:lineRule="auto"/>
        <w:ind w:right="40"/>
        <w:jc w:val="both"/>
        <w:rPr>
          <w:sz w:val="20"/>
          <w:szCs w:val="20"/>
        </w:rPr>
      </w:pPr>
      <w:r>
        <w:rPr>
          <w:rFonts w:ascii="Arial" w:eastAsia="Arial" w:hAnsi="Arial" w:cs="Arial"/>
        </w:rPr>
        <w:t>Wir entsagen den kosmischen Entitäten, Kabalen und Regionen des Todes, der Zerstörung, des Verlusts, des Verderbens, des Verderbens, des Verjagens, der Gewalt, der Verletzung und des Verlusts sowie allen anderen, denen wir angehören, und brechen unsere Generationen- und persönlichen Bündnisse mit ihnen.</w:t>
      </w:r>
    </w:p>
    <w:p w14:paraId="760A28D8" w14:textId="77777777" w:rsidR="00AC4C03" w:rsidRDefault="00AC4C03" w:rsidP="00AC4C03">
      <w:pPr>
        <w:spacing w:line="135" w:lineRule="exact"/>
        <w:rPr>
          <w:sz w:val="20"/>
          <w:szCs w:val="20"/>
        </w:rPr>
      </w:pPr>
    </w:p>
    <w:p w14:paraId="7ECDDD87" w14:textId="77777777" w:rsidR="00E10586" w:rsidRDefault="00000000">
      <w:pPr>
        <w:spacing w:line="255" w:lineRule="auto"/>
        <w:ind w:right="320"/>
        <w:rPr>
          <w:sz w:val="20"/>
          <w:szCs w:val="20"/>
        </w:rPr>
      </w:pPr>
      <w:r>
        <w:rPr>
          <w:rFonts w:ascii="Arial" w:eastAsia="Arial" w:hAnsi="Arial" w:cs="Arial"/>
        </w:rPr>
        <w:t>Wir erklären, dass wir von diesem Moment an nicht mehr mit diesen dunklen, geheimen Kabalen verheiratet, in sie eingepfropft oder eingeweiht sind.</w:t>
      </w:r>
    </w:p>
    <w:p w14:paraId="3AB87602" w14:textId="77777777" w:rsidR="00AC4C03" w:rsidRDefault="00AC4C03" w:rsidP="00AC4C03">
      <w:pPr>
        <w:spacing w:line="134" w:lineRule="exact"/>
        <w:rPr>
          <w:sz w:val="20"/>
          <w:szCs w:val="20"/>
        </w:rPr>
      </w:pPr>
    </w:p>
    <w:p w14:paraId="51940F34" w14:textId="77777777" w:rsidR="00E10586" w:rsidRDefault="00000000">
      <w:pPr>
        <w:spacing w:line="249" w:lineRule="auto"/>
        <w:ind w:right="240"/>
        <w:rPr>
          <w:sz w:val="20"/>
          <w:szCs w:val="20"/>
        </w:rPr>
      </w:pPr>
      <w:r>
        <w:rPr>
          <w:rFonts w:ascii="Arial" w:eastAsia="Arial" w:hAnsi="Arial" w:cs="Arial"/>
        </w:rPr>
        <w:t>Wir lehnen die Regierungssysteme, Gesetze und Rituale dieser dunklen Familienkabalen ab und verurteilen sie.</w:t>
      </w:r>
    </w:p>
    <w:p w14:paraId="38182DFC" w14:textId="77777777" w:rsidR="00AC4C03" w:rsidRDefault="00AC4C03" w:rsidP="00AC4C03">
      <w:pPr>
        <w:spacing w:line="144" w:lineRule="exact"/>
        <w:rPr>
          <w:sz w:val="20"/>
          <w:szCs w:val="20"/>
        </w:rPr>
      </w:pPr>
    </w:p>
    <w:p w14:paraId="12A8EC33" w14:textId="77777777" w:rsidR="00E10586" w:rsidRDefault="00000000">
      <w:pPr>
        <w:spacing w:line="257" w:lineRule="auto"/>
        <w:ind w:right="80"/>
        <w:rPr>
          <w:sz w:val="20"/>
          <w:szCs w:val="20"/>
        </w:rPr>
      </w:pPr>
      <w:r>
        <w:rPr>
          <w:rFonts w:ascii="Arial" w:eastAsia="Arial" w:hAnsi="Arial" w:cs="Arial"/>
        </w:rPr>
        <w:t>Wir entsagen den Ritualen, Einweihungszeremonien, Widmungen, Geschäften, Tauschgeschäften, Gelübden, Passwörtern, Schlüsseln, Verhaltenskodizes, Kleiderordnungen, geheimen Symbolen, Siegeln, Treueklauseln, Flüchen, Hierarchien, Familie, Erbschaften, Rängen, Positionen, Vorteilen, Ländereien, Zeitlinien, Lebenslinien, Begierden, Schriftrollen, Aufträgen, Intrigen und Lebenslinien und lehnen sie ab. Wir wollen nichts mit diesen dunklen Kabalen zu tun haben.</w:t>
      </w:r>
    </w:p>
    <w:p w14:paraId="757A1739" w14:textId="77777777" w:rsidR="00AC4C03" w:rsidRDefault="00AC4C03" w:rsidP="00AC4C03">
      <w:pPr>
        <w:spacing w:line="137" w:lineRule="exact"/>
        <w:rPr>
          <w:sz w:val="20"/>
          <w:szCs w:val="20"/>
        </w:rPr>
      </w:pPr>
    </w:p>
    <w:p w14:paraId="67D9D679" w14:textId="77777777" w:rsidR="00E10586" w:rsidRDefault="00000000">
      <w:pPr>
        <w:spacing w:line="254" w:lineRule="auto"/>
        <w:ind w:right="20"/>
        <w:jc w:val="both"/>
        <w:rPr>
          <w:sz w:val="20"/>
          <w:szCs w:val="20"/>
        </w:rPr>
      </w:pPr>
      <w:r>
        <w:rPr>
          <w:rFonts w:ascii="Arial" w:eastAsia="Arial" w:hAnsi="Arial" w:cs="Arial"/>
        </w:rPr>
        <w:t>Wir entsagen den Sternen, ihren Regierungen, Gesetzen und Hochburgen, die diesen Kabalen vorstehen und mit ihnen verbunden sind, und prangern sie an.</w:t>
      </w:r>
    </w:p>
    <w:p w14:paraId="2B05C809" w14:textId="77777777" w:rsidR="00AC4C03" w:rsidRDefault="00AC4C03" w:rsidP="00AC4C03">
      <w:pPr>
        <w:spacing w:line="133" w:lineRule="exact"/>
        <w:rPr>
          <w:sz w:val="20"/>
          <w:szCs w:val="20"/>
        </w:rPr>
      </w:pPr>
    </w:p>
    <w:p w14:paraId="17D7C036" w14:textId="77777777" w:rsidR="00E10586" w:rsidRDefault="00000000">
      <w:pPr>
        <w:spacing w:line="255" w:lineRule="auto"/>
        <w:ind w:right="340"/>
        <w:rPr>
          <w:sz w:val="20"/>
          <w:szCs w:val="20"/>
        </w:rPr>
      </w:pPr>
      <w:r>
        <w:rPr>
          <w:rFonts w:ascii="Arial" w:eastAsia="Arial" w:hAnsi="Arial" w:cs="Arial"/>
        </w:rPr>
        <w:t>Wir brechen die Festungen der Tyrannei der obersten Fürsten über diese Kabalen. Wir brechen ihre Macht und ihre Fesseln der Angst von allem, was uns betrifft.</w:t>
      </w:r>
    </w:p>
    <w:p w14:paraId="4AF5A145" w14:textId="77777777" w:rsidR="00AC4C03" w:rsidRDefault="00AC4C03" w:rsidP="00AC4C03">
      <w:pPr>
        <w:sectPr w:rsidR="00AC4C03">
          <w:pgSz w:w="8400" w:h="11908"/>
          <w:pgMar w:top="1439" w:right="1432" w:bottom="145" w:left="1440" w:header="0" w:footer="0" w:gutter="0"/>
          <w:cols w:space="720" w:equalWidth="0">
            <w:col w:w="5520"/>
          </w:cols>
        </w:sectPr>
      </w:pPr>
    </w:p>
    <w:p w14:paraId="4C38C31C" w14:textId="77777777" w:rsidR="00AC4C03" w:rsidRDefault="00AC4C03" w:rsidP="00AC4C03">
      <w:pPr>
        <w:spacing w:line="200" w:lineRule="exact"/>
        <w:rPr>
          <w:sz w:val="20"/>
          <w:szCs w:val="20"/>
        </w:rPr>
      </w:pPr>
    </w:p>
    <w:p w14:paraId="38A1EA5B" w14:textId="77777777" w:rsidR="00AC4C03" w:rsidRDefault="00AC4C03" w:rsidP="00AC4C03">
      <w:pPr>
        <w:spacing w:line="200" w:lineRule="exact"/>
        <w:rPr>
          <w:sz w:val="20"/>
          <w:szCs w:val="20"/>
        </w:rPr>
      </w:pPr>
    </w:p>
    <w:p w14:paraId="36A86F17" w14:textId="77777777" w:rsidR="00AC4C03" w:rsidRDefault="00AC4C03" w:rsidP="00AC4C03">
      <w:pPr>
        <w:spacing w:line="200" w:lineRule="exact"/>
        <w:rPr>
          <w:sz w:val="20"/>
          <w:szCs w:val="20"/>
        </w:rPr>
      </w:pPr>
    </w:p>
    <w:p w14:paraId="76BA8A83" w14:textId="77777777" w:rsidR="00AC4C03" w:rsidRDefault="00AC4C03" w:rsidP="00AC4C03">
      <w:pPr>
        <w:spacing w:line="200" w:lineRule="exact"/>
        <w:rPr>
          <w:sz w:val="20"/>
          <w:szCs w:val="20"/>
        </w:rPr>
      </w:pPr>
    </w:p>
    <w:p w14:paraId="6D60B687" w14:textId="77777777" w:rsidR="00AC4C03" w:rsidRDefault="00AC4C03" w:rsidP="00AC4C03">
      <w:pPr>
        <w:spacing w:line="200" w:lineRule="exact"/>
        <w:rPr>
          <w:sz w:val="20"/>
          <w:szCs w:val="20"/>
        </w:rPr>
      </w:pPr>
    </w:p>
    <w:p w14:paraId="32474B76" w14:textId="77777777" w:rsidR="00AC4C03" w:rsidRDefault="00AC4C03" w:rsidP="00AC4C03">
      <w:pPr>
        <w:spacing w:line="346" w:lineRule="exact"/>
        <w:rPr>
          <w:sz w:val="20"/>
          <w:szCs w:val="20"/>
        </w:rPr>
      </w:pPr>
    </w:p>
    <w:p w14:paraId="7426AF6D" w14:textId="77777777" w:rsidR="00E10586" w:rsidRDefault="00000000">
      <w:pPr>
        <w:ind w:left="5140"/>
        <w:rPr>
          <w:sz w:val="20"/>
          <w:szCs w:val="20"/>
        </w:rPr>
      </w:pPr>
      <w:r>
        <w:rPr>
          <w:rFonts w:ascii="Arial" w:eastAsia="Arial" w:hAnsi="Arial" w:cs="Arial"/>
        </w:rPr>
        <w:t>434</w:t>
      </w:r>
    </w:p>
    <w:p w14:paraId="0B24E655"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21A4F690" w14:textId="77777777" w:rsidR="00AC4C03" w:rsidRDefault="00AC4C03" w:rsidP="00AC4C03">
      <w:pPr>
        <w:spacing w:line="11" w:lineRule="exact"/>
        <w:rPr>
          <w:sz w:val="20"/>
          <w:szCs w:val="20"/>
        </w:rPr>
      </w:pPr>
      <w:bookmarkStart w:id="450" w:name="page451"/>
      <w:bookmarkEnd w:id="450"/>
    </w:p>
    <w:p w14:paraId="5093C82E" w14:textId="77777777" w:rsidR="00E10586" w:rsidRDefault="00000000">
      <w:pPr>
        <w:spacing w:line="255" w:lineRule="auto"/>
        <w:ind w:right="140"/>
        <w:rPr>
          <w:sz w:val="20"/>
          <w:szCs w:val="20"/>
        </w:rPr>
      </w:pPr>
      <w:r>
        <w:rPr>
          <w:rFonts w:ascii="Arial" w:eastAsia="Arial" w:hAnsi="Arial" w:cs="Arial"/>
        </w:rPr>
        <w:t>Wir brechen alle Kontrollfesseln der menschlichen Nachbildungen der Tyrannen, die diese Kabalen kontrollieren, über alles, was uns betrifft.</w:t>
      </w:r>
    </w:p>
    <w:p w14:paraId="50736CB2" w14:textId="77777777" w:rsidR="00AC4C03" w:rsidRDefault="00AC4C03" w:rsidP="00AC4C03">
      <w:pPr>
        <w:spacing w:line="134" w:lineRule="exact"/>
        <w:rPr>
          <w:sz w:val="20"/>
          <w:szCs w:val="20"/>
        </w:rPr>
      </w:pPr>
    </w:p>
    <w:p w14:paraId="771DB649" w14:textId="77777777" w:rsidR="00E10586" w:rsidRDefault="00000000">
      <w:pPr>
        <w:spacing w:line="249" w:lineRule="auto"/>
        <w:ind w:right="340"/>
        <w:rPr>
          <w:sz w:val="20"/>
          <w:szCs w:val="20"/>
        </w:rPr>
      </w:pPr>
      <w:r>
        <w:rPr>
          <w:rFonts w:ascii="Arial" w:eastAsia="Arial" w:hAnsi="Arial" w:cs="Arial"/>
        </w:rPr>
        <w:t>Wir brechen das Doppelband zwischen dem menschlichen Tyrannen und dem kosmischen Tyrannen.</w:t>
      </w:r>
    </w:p>
    <w:p w14:paraId="49E7159D" w14:textId="77777777" w:rsidR="00AC4C03" w:rsidRDefault="00AC4C03" w:rsidP="00AC4C03">
      <w:pPr>
        <w:spacing w:line="139" w:lineRule="exact"/>
        <w:rPr>
          <w:sz w:val="20"/>
          <w:szCs w:val="20"/>
        </w:rPr>
      </w:pPr>
    </w:p>
    <w:p w14:paraId="4135150E" w14:textId="77777777" w:rsidR="00E10586" w:rsidRDefault="00000000">
      <w:pPr>
        <w:spacing w:line="257" w:lineRule="auto"/>
        <w:ind w:right="20"/>
        <w:rPr>
          <w:sz w:val="20"/>
          <w:szCs w:val="20"/>
        </w:rPr>
      </w:pPr>
      <w:r>
        <w:rPr>
          <w:rFonts w:ascii="Arial" w:eastAsia="Arial" w:hAnsi="Arial" w:cs="Arial"/>
        </w:rPr>
        <w:t>Wir tun Buße und übernehmen die volle Verantwortung dafür, dass wir oder jemand aus unserer Familie zu den menschlichen Nachbildungen oder Söhnen der himmlischen Wesen geworden sind, die diese Kabalen überschatten und kontrollieren. Wir verzichten auf diese Positionen und Identitäten und geben die Erlaubnis, dass Jeschua, wenn er es für nötig hält, die Silberschnüre der Generationen durchschneidet, die uns mit den himmlischen Wesenheiten, Domänen und Territorien verbinden.</w:t>
      </w:r>
    </w:p>
    <w:p w14:paraId="2C759EF1" w14:textId="77777777" w:rsidR="00AC4C03" w:rsidRDefault="00AC4C03" w:rsidP="00AC4C03">
      <w:pPr>
        <w:spacing w:line="138" w:lineRule="exact"/>
        <w:rPr>
          <w:sz w:val="20"/>
          <w:szCs w:val="20"/>
        </w:rPr>
      </w:pPr>
    </w:p>
    <w:p w14:paraId="375F49C2" w14:textId="77777777" w:rsidR="00E10586" w:rsidRDefault="00000000">
      <w:pPr>
        <w:spacing w:line="255" w:lineRule="auto"/>
        <w:ind w:right="100"/>
        <w:rPr>
          <w:sz w:val="20"/>
          <w:szCs w:val="20"/>
        </w:rPr>
      </w:pPr>
      <w:r>
        <w:rPr>
          <w:rFonts w:ascii="Arial" w:eastAsia="Arial" w:hAnsi="Arial" w:cs="Arial"/>
        </w:rPr>
        <w:t>Wir erklären, dass jeder Zugriff, jede Beschwörung und jede Folterung eines Teils unserer Menschheit durch die Kabalen von nun an verboten ist.</w:t>
      </w:r>
    </w:p>
    <w:p w14:paraId="5D9D78E2" w14:textId="77777777" w:rsidR="00AC4C03" w:rsidRDefault="00AC4C03" w:rsidP="00AC4C03">
      <w:pPr>
        <w:spacing w:line="134" w:lineRule="exact"/>
        <w:rPr>
          <w:sz w:val="20"/>
          <w:szCs w:val="20"/>
        </w:rPr>
      </w:pPr>
    </w:p>
    <w:p w14:paraId="7D335508" w14:textId="77777777" w:rsidR="00E10586" w:rsidRDefault="00000000">
      <w:pPr>
        <w:spacing w:line="256" w:lineRule="auto"/>
        <w:ind w:right="20"/>
        <w:rPr>
          <w:sz w:val="20"/>
          <w:szCs w:val="20"/>
        </w:rPr>
      </w:pPr>
      <w:r>
        <w:rPr>
          <w:rFonts w:ascii="Arial" w:eastAsia="Arial" w:hAnsi="Arial" w:cs="Arial"/>
        </w:rPr>
        <w:t>Wir erklären, dass alle Technologien, Frequenzen und Schwingungen, die dazu benutzt werden, irgendeinen Teil von uns in Trance zu versetzen, um auf uns zuzugreifen, uns zu quälen oder zu beschwören, jetzt abgeschaltet, ausgesteckt und im Namen Jeschuas zerstört werden.</w:t>
      </w:r>
    </w:p>
    <w:p w14:paraId="3552196E" w14:textId="77777777" w:rsidR="00AC4C03" w:rsidRDefault="00AC4C03" w:rsidP="00AC4C03">
      <w:pPr>
        <w:spacing w:line="133" w:lineRule="exact"/>
        <w:rPr>
          <w:sz w:val="20"/>
          <w:szCs w:val="20"/>
        </w:rPr>
      </w:pPr>
    </w:p>
    <w:p w14:paraId="29A65ED0" w14:textId="77777777" w:rsidR="00E10586" w:rsidRDefault="00000000">
      <w:pPr>
        <w:spacing w:line="257" w:lineRule="auto"/>
        <w:ind w:right="40"/>
        <w:rPr>
          <w:sz w:val="20"/>
          <w:szCs w:val="20"/>
        </w:rPr>
      </w:pPr>
      <w:r>
        <w:rPr>
          <w:rFonts w:ascii="Arial" w:eastAsia="Arial" w:hAnsi="Arial" w:cs="Arial"/>
        </w:rPr>
        <w:t>Wir bitten darum, dass die kleinsten Teile von uns in Gefangenschaft - die nichts anderes kennen als diese dunkle Kabale - von Jeschua selbst gerettet werden. Wir wissen, dass diese Kleinen nicht gehen wollen, da sie keine andere Umgebung kennen. Wir beten, Jeschua, dass du dich ihnen offenbarst und sie in die ganze Wahrheit führst, die sie befreien wird.</w:t>
      </w:r>
    </w:p>
    <w:p w14:paraId="6E9020D6" w14:textId="77777777" w:rsidR="00AC4C03" w:rsidRDefault="00AC4C03" w:rsidP="00AC4C03">
      <w:pPr>
        <w:spacing w:line="137" w:lineRule="exact"/>
        <w:rPr>
          <w:sz w:val="20"/>
          <w:szCs w:val="20"/>
        </w:rPr>
      </w:pPr>
    </w:p>
    <w:p w14:paraId="2A489254" w14:textId="77777777" w:rsidR="00E10586" w:rsidRDefault="00000000">
      <w:pPr>
        <w:spacing w:line="272" w:lineRule="auto"/>
        <w:ind w:right="140"/>
        <w:rPr>
          <w:sz w:val="20"/>
          <w:szCs w:val="20"/>
        </w:rPr>
      </w:pPr>
      <w:r>
        <w:rPr>
          <w:rFonts w:ascii="Arial" w:eastAsia="Arial" w:hAnsi="Arial" w:cs="Arial"/>
          <w:sz w:val="21"/>
          <w:szCs w:val="21"/>
        </w:rPr>
        <w:t>Wir entsagen den Schutzflügeln dieser himmlischen Wesen und kündigen sie auf. Wir bitten um die Beseitigung aller</w:t>
      </w:r>
    </w:p>
    <w:p w14:paraId="3D22593D" w14:textId="77777777" w:rsidR="00AC4C03" w:rsidRDefault="00AC4C03" w:rsidP="00AC4C03">
      <w:pPr>
        <w:sectPr w:rsidR="00AC4C03">
          <w:pgSz w:w="8400" w:h="11908"/>
          <w:pgMar w:top="1440" w:right="1432" w:bottom="145" w:left="1440" w:header="0" w:footer="0" w:gutter="0"/>
          <w:cols w:space="720" w:equalWidth="0">
            <w:col w:w="5520"/>
          </w:cols>
        </w:sectPr>
      </w:pPr>
    </w:p>
    <w:p w14:paraId="69C63FE4" w14:textId="77777777" w:rsidR="00AC4C03" w:rsidRDefault="00AC4C03" w:rsidP="00AC4C03">
      <w:pPr>
        <w:spacing w:line="200" w:lineRule="exact"/>
        <w:rPr>
          <w:sz w:val="20"/>
          <w:szCs w:val="20"/>
        </w:rPr>
      </w:pPr>
    </w:p>
    <w:p w14:paraId="758DF9A6" w14:textId="77777777" w:rsidR="00AC4C03" w:rsidRDefault="00AC4C03" w:rsidP="00AC4C03">
      <w:pPr>
        <w:spacing w:line="200" w:lineRule="exact"/>
        <w:rPr>
          <w:sz w:val="20"/>
          <w:szCs w:val="20"/>
        </w:rPr>
      </w:pPr>
    </w:p>
    <w:p w14:paraId="62AF3DC1" w14:textId="77777777" w:rsidR="00AC4C03" w:rsidRDefault="00AC4C03" w:rsidP="00AC4C03">
      <w:pPr>
        <w:spacing w:line="200" w:lineRule="exact"/>
        <w:rPr>
          <w:sz w:val="20"/>
          <w:szCs w:val="20"/>
        </w:rPr>
      </w:pPr>
    </w:p>
    <w:p w14:paraId="77E0F70B" w14:textId="77777777" w:rsidR="00AC4C03" w:rsidRDefault="00AC4C03" w:rsidP="00AC4C03">
      <w:pPr>
        <w:spacing w:line="252" w:lineRule="exact"/>
        <w:rPr>
          <w:sz w:val="20"/>
          <w:szCs w:val="20"/>
        </w:rPr>
      </w:pPr>
    </w:p>
    <w:p w14:paraId="0C724A59" w14:textId="77777777" w:rsidR="00E10586" w:rsidRDefault="00000000">
      <w:pPr>
        <w:ind w:left="5140"/>
        <w:rPr>
          <w:sz w:val="20"/>
          <w:szCs w:val="20"/>
        </w:rPr>
      </w:pPr>
      <w:r>
        <w:rPr>
          <w:rFonts w:ascii="Arial" w:eastAsia="Arial" w:hAnsi="Arial" w:cs="Arial"/>
        </w:rPr>
        <w:t>435</w:t>
      </w:r>
    </w:p>
    <w:p w14:paraId="179AFAC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F941C02" w14:textId="77777777" w:rsidR="00AC4C03" w:rsidRDefault="00AC4C03" w:rsidP="00AC4C03">
      <w:pPr>
        <w:spacing w:line="11" w:lineRule="exact"/>
        <w:rPr>
          <w:sz w:val="20"/>
          <w:szCs w:val="20"/>
        </w:rPr>
      </w:pPr>
      <w:bookmarkStart w:id="451" w:name="page452"/>
      <w:bookmarkEnd w:id="451"/>
    </w:p>
    <w:p w14:paraId="60033F88" w14:textId="77777777" w:rsidR="00E10586" w:rsidRDefault="00000000">
      <w:pPr>
        <w:spacing w:line="249" w:lineRule="auto"/>
        <w:ind w:right="540"/>
        <w:rPr>
          <w:sz w:val="20"/>
          <w:szCs w:val="20"/>
        </w:rPr>
      </w:pPr>
      <w:r>
        <w:rPr>
          <w:rFonts w:ascii="Arial" w:eastAsia="Arial" w:hAnsi="Arial" w:cs="Arial"/>
        </w:rPr>
        <w:t>Schatten und Federn, die einen Teil unserer Menschlichkeit schützen.</w:t>
      </w:r>
    </w:p>
    <w:p w14:paraId="77A93731" w14:textId="77777777" w:rsidR="00AC4C03" w:rsidRDefault="00AC4C03" w:rsidP="00AC4C03">
      <w:pPr>
        <w:spacing w:line="144" w:lineRule="exact"/>
        <w:rPr>
          <w:sz w:val="20"/>
          <w:szCs w:val="20"/>
        </w:rPr>
      </w:pPr>
    </w:p>
    <w:p w14:paraId="31B75D7F" w14:textId="77777777" w:rsidR="00E10586" w:rsidRDefault="00000000">
      <w:pPr>
        <w:spacing w:line="256" w:lineRule="auto"/>
        <w:ind w:right="20"/>
        <w:rPr>
          <w:sz w:val="20"/>
          <w:szCs w:val="20"/>
        </w:rPr>
      </w:pPr>
      <w:r>
        <w:rPr>
          <w:rFonts w:ascii="Arial" w:eastAsia="Arial" w:hAnsi="Arial" w:cs="Arial"/>
        </w:rPr>
        <w:t>Wir brechen jeden Fluch des Todes und der Zerstörung, einschließlich des Fluchs der Selbstzerstörung, der ausgelöst wird, wenn wir unsere Bündnisse mit den himmlischen Wesen und ihren Gebieten aufkündigen und aufgeben. Stattdessen tauschen wir gegen das Leben, das in Christus zu finden ist.</w:t>
      </w:r>
    </w:p>
    <w:p w14:paraId="628A8D01" w14:textId="77777777" w:rsidR="00AC4C03" w:rsidRDefault="00AC4C03" w:rsidP="00AC4C03">
      <w:pPr>
        <w:spacing w:line="135" w:lineRule="exact"/>
        <w:rPr>
          <w:sz w:val="20"/>
          <w:szCs w:val="20"/>
        </w:rPr>
      </w:pPr>
    </w:p>
    <w:p w14:paraId="78503E38" w14:textId="77777777" w:rsidR="00E10586" w:rsidRDefault="00000000">
      <w:pPr>
        <w:spacing w:line="249" w:lineRule="auto"/>
        <w:ind w:right="200"/>
        <w:rPr>
          <w:sz w:val="20"/>
          <w:szCs w:val="20"/>
        </w:rPr>
      </w:pPr>
      <w:r>
        <w:rPr>
          <w:rFonts w:ascii="Arial" w:eastAsia="Arial" w:hAnsi="Arial" w:cs="Arial"/>
        </w:rPr>
        <w:t>Wir brechen alle Einweihungen in die dunklen Kabalen durch magische und geheimgesellschaftliche Rituale und/oder Zeremonien.</w:t>
      </w:r>
    </w:p>
    <w:p w14:paraId="396FE8E6" w14:textId="77777777" w:rsidR="00AC4C03" w:rsidRDefault="00AC4C03" w:rsidP="00AC4C03">
      <w:pPr>
        <w:spacing w:line="139" w:lineRule="exact"/>
        <w:rPr>
          <w:sz w:val="20"/>
          <w:szCs w:val="20"/>
        </w:rPr>
      </w:pPr>
    </w:p>
    <w:p w14:paraId="15469174" w14:textId="77777777" w:rsidR="00E10586" w:rsidRDefault="00000000">
      <w:pPr>
        <w:spacing w:line="255" w:lineRule="auto"/>
        <w:ind w:right="60"/>
        <w:jc w:val="both"/>
        <w:rPr>
          <w:sz w:val="20"/>
          <w:szCs w:val="20"/>
        </w:rPr>
      </w:pPr>
      <w:r>
        <w:rPr>
          <w:rFonts w:ascii="Arial" w:eastAsia="Arial" w:hAnsi="Arial" w:cs="Arial"/>
        </w:rPr>
        <w:t>Wir entsagen allen Bündnissen und Werken der Nephilim in Zusammenarbeit mit oder im Namen der himmlischen Wesen und lehnen sie ab.</w:t>
      </w:r>
    </w:p>
    <w:p w14:paraId="4F46D712" w14:textId="77777777" w:rsidR="00AC4C03" w:rsidRDefault="00AC4C03" w:rsidP="00AC4C03">
      <w:pPr>
        <w:spacing w:line="134" w:lineRule="exact"/>
        <w:rPr>
          <w:sz w:val="20"/>
          <w:szCs w:val="20"/>
        </w:rPr>
      </w:pPr>
    </w:p>
    <w:p w14:paraId="6BB5B5C3" w14:textId="77777777" w:rsidR="00E10586" w:rsidRDefault="00000000">
      <w:pPr>
        <w:spacing w:line="257" w:lineRule="auto"/>
        <w:ind w:right="140"/>
        <w:rPr>
          <w:sz w:val="20"/>
          <w:szCs w:val="20"/>
        </w:rPr>
      </w:pPr>
      <w:r>
        <w:rPr>
          <w:rFonts w:ascii="Arial" w:eastAsia="Arial" w:hAnsi="Arial" w:cs="Arial"/>
        </w:rPr>
        <w:t>Wir entsagen dem Stamm des Kabalenbaums, der in uns und in den Himmeln als Kraftquelle und Kommunikationszentrum nachgebildet ist, und lehnen ihn ab. Wir waschen unser Inneres, unser Rückgrat, unser zentrales Nervensystem, unsere Energiesysteme und unsere Schädel mit dem Blut des Lammes und weihen es YHVH zu seinem alleinigen Gebrauch. Wir bitten darum, dass alle dunklen Energien, Frequenzen und/oder Präsenzen in diesen Kraftzentren entfernt und durch das Blut des Lammes geheiligt werden.</w:t>
      </w:r>
    </w:p>
    <w:p w14:paraId="350AED15" w14:textId="77777777" w:rsidR="00AC4C03" w:rsidRDefault="00AC4C03" w:rsidP="00AC4C03">
      <w:pPr>
        <w:spacing w:line="138" w:lineRule="exact"/>
        <w:rPr>
          <w:sz w:val="20"/>
          <w:szCs w:val="20"/>
        </w:rPr>
      </w:pPr>
    </w:p>
    <w:p w14:paraId="7F360030" w14:textId="77777777" w:rsidR="00E10586" w:rsidRDefault="00000000">
      <w:pPr>
        <w:spacing w:line="258" w:lineRule="auto"/>
        <w:ind w:right="20"/>
        <w:rPr>
          <w:sz w:val="20"/>
          <w:szCs w:val="20"/>
        </w:rPr>
      </w:pPr>
      <w:r>
        <w:rPr>
          <w:rFonts w:ascii="Arial" w:eastAsia="Arial" w:hAnsi="Arial" w:cs="Arial"/>
        </w:rPr>
        <w:t>Wir entsagen jedem Symbol oder Talisman, der uns an himmlische Mächte, Kabalen, Domänen und/oder Wesenheiten bindet, und verleugnen ihn. Wir sagen uns von ihrer Macht los und übergeben sie Jeschua zur vollständigen Zerstörung. Wo immer diese Talismane in unseren Zellen, unserer DNS, unseren Kernen, unseren Gehirnen, unseren Herzen, unserem Wasser, unserem Blut, unserem Samen, in physischen oder spirituellen Gebieten oder an anderen geheimen Orten versteckt sind - ihre Macht wird jetzt im Namen Jeschuas zerstört. Wir verzichten auf ihre okkulte Macht, ihr Siegel, ihren Bund, ihre Gravuren oder ihre Anwesenheit in</w:t>
      </w:r>
    </w:p>
    <w:p w14:paraId="55B22F2B" w14:textId="77777777" w:rsidR="00AC4C03" w:rsidRDefault="00AC4C03" w:rsidP="00AC4C03">
      <w:pPr>
        <w:sectPr w:rsidR="00AC4C03">
          <w:pgSz w:w="8400" w:h="11908"/>
          <w:pgMar w:top="1440" w:right="1432" w:bottom="145" w:left="1440" w:header="0" w:footer="0" w:gutter="0"/>
          <w:cols w:space="720" w:equalWidth="0">
            <w:col w:w="5520"/>
          </w:cols>
        </w:sectPr>
      </w:pPr>
    </w:p>
    <w:p w14:paraId="2FC856AB" w14:textId="77777777" w:rsidR="00AC4C03" w:rsidRDefault="00AC4C03" w:rsidP="00AC4C03">
      <w:pPr>
        <w:spacing w:line="200" w:lineRule="exact"/>
        <w:rPr>
          <w:sz w:val="20"/>
          <w:szCs w:val="20"/>
        </w:rPr>
      </w:pPr>
    </w:p>
    <w:p w14:paraId="33B1B3FD" w14:textId="77777777" w:rsidR="00AC4C03" w:rsidRDefault="00AC4C03" w:rsidP="00AC4C03">
      <w:pPr>
        <w:spacing w:line="200" w:lineRule="exact"/>
        <w:rPr>
          <w:sz w:val="20"/>
          <w:szCs w:val="20"/>
        </w:rPr>
      </w:pPr>
    </w:p>
    <w:p w14:paraId="4352D0E5" w14:textId="77777777" w:rsidR="00AC4C03" w:rsidRDefault="00AC4C03" w:rsidP="00AC4C03">
      <w:pPr>
        <w:spacing w:line="313" w:lineRule="exact"/>
        <w:rPr>
          <w:sz w:val="20"/>
          <w:szCs w:val="20"/>
        </w:rPr>
      </w:pPr>
    </w:p>
    <w:p w14:paraId="5B24AED1" w14:textId="77777777" w:rsidR="00E10586" w:rsidRDefault="00000000">
      <w:pPr>
        <w:ind w:left="5140"/>
        <w:rPr>
          <w:sz w:val="20"/>
          <w:szCs w:val="20"/>
        </w:rPr>
      </w:pPr>
      <w:r>
        <w:rPr>
          <w:rFonts w:ascii="Arial" w:eastAsia="Arial" w:hAnsi="Arial" w:cs="Arial"/>
        </w:rPr>
        <w:t>436</w:t>
      </w:r>
    </w:p>
    <w:p w14:paraId="295368A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FE2E1F9" w14:textId="77777777" w:rsidR="00AC4C03" w:rsidRDefault="00AC4C03" w:rsidP="00AC4C03">
      <w:pPr>
        <w:spacing w:line="11" w:lineRule="exact"/>
        <w:rPr>
          <w:sz w:val="20"/>
          <w:szCs w:val="20"/>
        </w:rPr>
      </w:pPr>
      <w:bookmarkStart w:id="452" w:name="page453"/>
      <w:bookmarkEnd w:id="452"/>
    </w:p>
    <w:p w14:paraId="3E0411B5" w14:textId="77777777" w:rsidR="00E10586" w:rsidRDefault="00000000">
      <w:pPr>
        <w:spacing w:line="256" w:lineRule="auto"/>
        <w:ind w:right="140"/>
        <w:rPr>
          <w:sz w:val="20"/>
          <w:szCs w:val="20"/>
        </w:rPr>
      </w:pPr>
      <w:r>
        <w:rPr>
          <w:rFonts w:ascii="Arial" w:eastAsia="Arial" w:hAnsi="Arial" w:cs="Arial"/>
        </w:rPr>
        <w:t>den Namen Jeschuas. Wir bitten um die vollständige Zerstörung all dessen, was uns als ihr besonderes Eigentum kennzeichnet. Wir bitten darum, dass alle ihre dunklen Konstruktionen und Technologien von uns entfernt werden.</w:t>
      </w:r>
    </w:p>
    <w:p w14:paraId="3D281728" w14:textId="77777777" w:rsidR="00AC4C03" w:rsidRDefault="00AC4C03" w:rsidP="00AC4C03">
      <w:pPr>
        <w:spacing w:line="133" w:lineRule="exact"/>
        <w:rPr>
          <w:sz w:val="20"/>
          <w:szCs w:val="20"/>
        </w:rPr>
      </w:pPr>
    </w:p>
    <w:p w14:paraId="460D4188" w14:textId="77777777" w:rsidR="00E10586" w:rsidRDefault="00000000">
      <w:pPr>
        <w:spacing w:line="256" w:lineRule="auto"/>
        <w:ind w:right="200"/>
        <w:rPr>
          <w:sz w:val="20"/>
          <w:szCs w:val="20"/>
        </w:rPr>
      </w:pPr>
      <w:r>
        <w:rPr>
          <w:rFonts w:ascii="Arial" w:eastAsia="Arial" w:hAnsi="Arial" w:cs="Arial"/>
        </w:rPr>
        <w:t>Wir entsagen der Macht und Symbolik der Schlange, die mit den Kabalen in Verbindung gebracht wird oder über sie wacht, und lehnen sie ab. Jeder Bund, den wir in unserer Generation oder persönlich mit Schlangen und Drachen geschlossen haben, wird nun durch das Blut des Lammes für null und nichtig erklärt.</w:t>
      </w:r>
    </w:p>
    <w:p w14:paraId="0597DCBF" w14:textId="77777777" w:rsidR="00AC4C03" w:rsidRDefault="00AC4C03" w:rsidP="00AC4C03">
      <w:pPr>
        <w:spacing w:line="135" w:lineRule="exact"/>
        <w:rPr>
          <w:sz w:val="20"/>
          <w:szCs w:val="20"/>
        </w:rPr>
      </w:pPr>
    </w:p>
    <w:p w14:paraId="2DFC32CD" w14:textId="77777777" w:rsidR="00E10586" w:rsidRDefault="00000000">
      <w:pPr>
        <w:spacing w:line="257" w:lineRule="auto"/>
        <w:ind w:right="20"/>
        <w:rPr>
          <w:sz w:val="20"/>
          <w:szCs w:val="20"/>
        </w:rPr>
      </w:pPr>
      <w:r>
        <w:rPr>
          <w:rFonts w:ascii="Arial" w:eastAsia="Arial" w:hAnsi="Arial" w:cs="Arial"/>
        </w:rPr>
        <w:t>Wir sagen uns von der Schlangenkrone los und bitten darum, dass wir unser Gehirn und unsere geistigen Fähigkeiten, mit denen du uns ausgestattet hast, zurückbekommen. Wir erklären, dass unsere Gehirne nicht länger von den Kabalen und den von ihnen beherrschten Wesenheiten benutzt, genutzt oder programmiert werden dürfen. Bitte befreie unsere Gehirnwellen von allen dunklen Energien, Frequenzen, Kräften und Einflüssen der Kabalen.</w:t>
      </w:r>
    </w:p>
    <w:p w14:paraId="3F35AAC7" w14:textId="77777777" w:rsidR="00AC4C03" w:rsidRDefault="00AC4C03" w:rsidP="00AC4C03">
      <w:pPr>
        <w:spacing w:line="138" w:lineRule="exact"/>
        <w:rPr>
          <w:sz w:val="20"/>
          <w:szCs w:val="20"/>
        </w:rPr>
      </w:pPr>
    </w:p>
    <w:p w14:paraId="08E57900" w14:textId="77777777" w:rsidR="00E10586" w:rsidRDefault="00000000">
      <w:pPr>
        <w:spacing w:line="256" w:lineRule="auto"/>
        <w:ind w:right="360"/>
        <w:rPr>
          <w:sz w:val="20"/>
          <w:szCs w:val="20"/>
        </w:rPr>
      </w:pPr>
      <w:r>
        <w:rPr>
          <w:rFonts w:ascii="Arial" w:eastAsia="Arial" w:hAnsi="Arial" w:cs="Arial"/>
        </w:rPr>
        <w:t>Wir entsagen dem Gehirn, der Gehirnleistung, den Gedanken, dem Willen und den Emotionen dieser Wesenheiten und lehnen sie ab. Wir verzichten auf alle Superkräfte und Salbungen, die wir durch unsere Verbindung mit ihnen erlangt haben, und sagen uns von ihnen los.</w:t>
      </w:r>
    </w:p>
    <w:p w14:paraId="665FAD45" w14:textId="77777777" w:rsidR="00AC4C03" w:rsidRDefault="00AC4C03" w:rsidP="00AC4C03">
      <w:pPr>
        <w:spacing w:line="139" w:lineRule="exact"/>
        <w:rPr>
          <w:sz w:val="20"/>
          <w:szCs w:val="20"/>
        </w:rPr>
      </w:pPr>
    </w:p>
    <w:p w14:paraId="7F8719B6" w14:textId="77777777" w:rsidR="00E10586" w:rsidRDefault="00000000">
      <w:pPr>
        <w:spacing w:line="255" w:lineRule="auto"/>
        <w:ind w:right="240"/>
        <w:rPr>
          <w:sz w:val="20"/>
          <w:szCs w:val="20"/>
        </w:rPr>
      </w:pPr>
      <w:r>
        <w:rPr>
          <w:rFonts w:ascii="Arial" w:eastAsia="Arial" w:hAnsi="Arial" w:cs="Arial"/>
        </w:rPr>
        <w:t>Wir entsagen der Macht ihres königlichen Blutes und verleugnen sie. Wir bitten um eine übernatürliche Bluttransfusion, damit wir wieder durch das Blut des Lammes gezeichnet werden.</w:t>
      </w:r>
    </w:p>
    <w:p w14:paraId="7CF25FA9" w14:textId="77777777" w:rsidR="00AC4C03" w:rsidRDefault="00AC4C03" w:rsidP="00AC4C03">
      <w:pPr>
        <w:spacing w:line="137" w:lineRule="exact"/>
        <w:rPr>
          <w:sz w:val="20"/>
          <w:szCs w:val="20"/>
        </w:rPr>
      </w:pPr>
    </w:p>
    <w:p w14:paraId="794CE308" w14:textId="77777777" w:rsidR="00E10586" w:rsidRDefault="00000000">
      <w:pPr>
        <w:spacing w:line="253" w:lineRule="auto"/>
        <w:ind w:right="140"/>
        <w:rPr>
          <w:sz w:val="20"/>
          <w:szCs w:val="20"/>
        </w:rPr>
      </w:pPr>
      <w:r>
        <w:rPr>
          <w:rFonts w:ascii="Arial" w:eastAsia="Arial" w:hAnsi="Arial" w:cs="Arial"/>
        </w:rPr>
        <w:t>Wir bitten darum, dass jeder Teil von uns, der in den himmlischen Regionen vagabundiert, der müde und verloren ist, von deinen Engeln gefunden und in dein Reich zurückgebracht wird.</w:t>
      </w:r>
    </w:p>
    <w:p w14:paraId="15AEA7DD" w14:textId="77777777" w:rsidR="00AC4C03" w:rsidRDefault="00AC4C03" w:rsidP="00AC4C03">
      <w:pPr>
        <w:sectPr w:rsidR="00AC4C03">
          <w:pgSz w:w="8400" w:h="11908"/>
          <w:pgMar w:top="1440" w:right="1432" w:bottom="145" w:left="1440" w:header="0" w:footer="0" w:gutter="0"/>
          <w:cols w:space="720" w:equalWidth="0">
            <w:col w:w="5520"/>
          </w:cols>
        </w:sectPr>
      </w:pPr>
    </w:p>
    <w:p w14:paraId="686A89CC" w14:textId="77777777" w:rsidR="00AC4C03" w:rsidRDefault="00AC4C03" w:rsidP="00AC4C03">
      <w:pPr>
        <w:spacing w:line="200" w:lineRule="exact"/>
        <w:rPr>
          <w:sz w:val="20"/>
          <w:szCs w:val="20"/>
        </w:rPr>
      </w:pPr>
    </w:p>
    <w:p w14:paraId="5A354002" w14:textId="77777777" w:rsidR="00AC4C03" w:rsidRDefault="00AC4C03" w:rsidP="00AC4C03">
      <w:pPr>
        <w:spacing w:line="200" w:lineRule="exact"/>
        <w:rPr>
          <w:sz w:val="20"/>
          <w:szCs w:val="20"/>
        </w:rPr>
      </w:pPr>
    </w:p>
    <w:p w14:paraId="47E571F4" w14:textId="77777777" w:rsidR="00AC4C03" w:rsidRDefault="00AC4C03" w:rsidP="00AC4C03">
      <w:pPr>
        <w:spacing w:line="200" w:lineRule="exact"/>
        <w:rPr>
          <w:sz w:val="20"/>
          <w:szCs w:val="20"/>
        </w:rPr>
      </w:pPr>
    </w:p>
    <w:p w14:paraId="485186B1" w14:textId="77777777" w:rsidR="00AC4C03" w:rsidRDefault="00AC4C03" w:rsidP="00AC4C03">
      <w:pPr>
        <w:spacing w:line="392" w:lineRule="exact"/>
        <w:rPr>
          <w:sz w:val="20"/>
          <w:szCs w:val="20"/>
        </w:rPr>
      </w:pPr>
    </w:p>
    <w:p w14:paraId="7AA90119" w14:textId="77777777" w:rsidR="00E10586" w:rsidRDefault="00000000">
      <w:pPr>
        <w:ind w:left="5140"/>
        <w:rPr>
          <w:sz w:val="20"/>
          <w:szCs w:val="20"/>
        </w:rPr>
      </w:pPr>
      <w:r>
        <w:rPr>
          <w:rFonts w:ascii="Arial" w:eastAsia="Arial" w:hAnsi="Arial" w:cs="Arial"/>
        </w:rPr>
        <w:t>437</w:t>
      </w:r>
    </w:p>
    <w:p w14:paraId="409C234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101422A" w14:textId="77777777" w:rsidR="00AC4C03" w:rsidRDefault="00AC4C03" w:rsidP="00AC4C03">
      <w:pPr>
        <w:spacing w:line="11" w:lineRule="exact"/>
        <w:rPr>
          <w:sz w:val="20"/>
          <w:szCs w:val="20"/>
        </w:rPr>
      </w:pPr>
      <w:bookmarkStart w:id="453" w:name="page454"/>
      <w:bookmarkEnd w:id="453"/>
    </w:p>
    <w:p w14:paraId="68541F05" w14:textId="77777777" w:rsidR="00E10586" w:rsidRDefault="00000000">
      <w:pPr>
        <w:spacing w:line="256" w:lineRule="auto"/>
        <w:ind w:right="140"/>
        <w:rPr>
          <w:sz w:val="20"/>
          <w:szCs w:val="20"/>
        </w:rPr>
      </w:pPr>
      <w:r>
        <w:rPr>
          <w:rFonts w:ascii="Arial" w:eastAsia="Arial" w:hAnsi="Arial" w:cs="Arial"/>
        </w:rPr>
        <w:t>Wir sagen uns los von Blitz und Donner, Magie, Kraft, Schwingung und Frequenzprogrammierung. Im Namen Jeschuas bitten wir darum, dass jeder Teil unserer Menschheit von den Fesseln dieser Kräfte befreit wird.</w:t>
      </w:r>
    </w:p>
    <w:p w14:paraId="7E36F3E1" w14:textId="77777777" w:rsidR="00AC4C03" w:rsidRDefault="00AC4C03" w:rsidP="00AC4C03">
      <w:pPr>
        <w:spacing w:line="135" w:lineRule="exact"/>
        <w:rPr>
          <w:sz w:val="20"/>
          <w:szCs w:val="20"/>
        </w:rPr>
      </w:pPr>
    </w:p>
    <w:p w14:paraId="1D37029D" w14:textId="77777777" w:rsidR="00E10586" w:rsidRDefault="00000000">
      <w:pPr>
        <w:spacing w:line="256" w:lineRule="auto"/>
        <w:ind w:right="240"/>
        <w:rPr>
          <w:sz w:val="20"/>
          <w:szCs w:val="20"/>
        </w:rPr>
      </w:pPr>
      <w:r>
        <w:rPr>
          <w:rFonts w:ascii="Arial" w:eastAsia="Arial" w:hAnsi="Arial" w:cs="Arial"/>
        </w:rPr>
        <w:t>Wir brechen die Zwölfer-Vereinbarung im Kreis der dunklen Richter auf, ebenso wie die Macht der zwölf Throne und Kronen. Im Namen Jeschuas bitten wir darum, den Kreis mit seinen Absprachen, Intrigen und Geheimnissen aufzulösen.</w:t>
      </w:r>
    </w:p>
    <w:p w14:paraId="626C0EE2" w14:textId="77777777" w:rsidR="00AC4C03" w:rsidRDefault="00AC4C03" w:rsidP="00AC4C03">
      <w:pPr>
        <w:spacing w:line="139" w:lineRule="exact"/>
        <w:rPr>
          <w:sz w:val="20"/>
          <w:szCs w:val="20"/>
        </w:rPr>
      </w:pPr>
    </w:p>
    <w:p w14:paraId="6683E9BD" w14:textId="77777777" w:rsidR="00E10586" w:rsidRDefault="00000000">
      <w:pPr>
        <w:spacing w:line="249" w:lineRule="auto"/>
        <w:ind w:right="80"/>
        <w:rPr>
          <w:sz w:val="20"/>
          <w:szCs w:val="20"/>
        </w:rPr>
      </w:pPr>
      <w:r>
        <w:rPr>
          <w:rFonts w:ascii="Arial" w:eastAsia="Arial" w:hAnsi="Arial" w:cs="Arial"/>
        </w:rPr>
        <w:t>Wir entsagen der Macht und dem Einfluss der dunklen Kabalen und prangern sie an.</w:t>
      </w:r>
    </w:p>
    <w:p w14:paraId="6DAAD83E" w14:textId="77777777" w:rsidR="00AC4C03" w:rsidRDefault="00AC4C03" w:rsidP="00AC4C03">
      <w:pPr>
        <w:spacing w:line="140" w:lineRule="exact"/>
        <w:rPr>
          <w:sz w:val="20"/>
          <w:szCs w:val="20"/>
        </w:rPr>
      </w:pPr>
    </w:p>
    <w:p w14:paraId="4E36A188" w14:textId="77777777" w:rsidR="00E10586" w:rsidRDefault="00000000">
      <w:pPr>
        <w:spacing w:line="249" w:lineRule="auto"/>
        <w:ind w:right="760"/>
        <w:jc w:val="both"/>
        <w:rPr>
          <w:sz w:val="20"/>
          <w:szCs w:val="20"/>
        </w:rPr>
      </w:pPr>
      <w:r>
        <w:rPr>
          <w:rFonts w:ascii="Arial" w:eastAsia="Arial" w:hAnsi="Arial" w:cs="Arial"/>
        </w:rPr>
        <w:t>Wir bitten darum, dass wir vollständig von diesen dunklen Kabalen getrennt und quantenmäßig entflochten werden.</w:t>
      </w:r>
    </w:p>
    <w:p w14:paraId="20DFC489" w14:textId="77777777" w:rsidR="00AC4C03" w:rsidRDefault="00AC4C03" w:rsidP="00AC4C03">
      <w:pPr>
        <w:spacing w:line="143" w:lineRule="exact"/>
        <w:rPr>
          <w:sz w:val="20"/>
          <w:szCs w:val="20"/>
        </w:rPr>
      </w:pPr>
    </w:p>
    <w:p w14:paraId="43838559" w14:textId="77777777" w:rsidR="00E10586" w:rsidRDefault="00000000">
      <w:pPr>
        <w:spacing w:line="253" w:lineRule="auto"/>
        <w:ind w:right="420"/>
        <w:jc w:val="both"/>
        <w:rPr>
          <w:sz w:val="20"/>
          <w:szCs w:val="20"/>
        </w:rPr>
      </w:pPr>
      <w:r>
        <w:rPr>
          <w:rFonts w:ascii="Arial" w:eastAsia="Arial" w:hAnsi="Arial" w:cs="Arial"/>
        </w:rPr>
        <w:t>Wir kündigen und verzichten auf die Hierarchien, Ämter, Geburtsrechte, Länder, Zeiten und Gemeinschaften, die mit diesen Kabalen verbunden sind.</w:t>
      </w:r>
    </w:p>
    <w:p w14:paraId="279F8F69" w14:textId="77777777" w:rsidR="00AC4C03" w:rsidRDefault="00AC4C03" w:rsidP="00AC4C03">
      <w:pPr>
        <w:spacing w:line="136" w:lineRule="exact"/>
        <w:rPr>
          <w:sz w:val="20"/>
          <w:szCs w:val="20"/>
        </w:rPr>
      </w:pPr>
    </w:p>
    <w:p w14:paraId="2F4D6E16" w14:textId="77777777" w:rsidR="00E10586" w:rsidRDefault="00000000">
      <w:pPr>
        <w:spacing w:line="255" w:lineRule="auto"/>
        <w:ind w:right="140"/>
        <w:rPr>
          <w:sz w:val="20"/>
          <w:szCs w:val="20"/>
        </w:rPr>
      </w:pPr>
      <w:r>
        <w:rPr>
          <w:rFonts w:ascii="Arial" w:eastAsia="Arial" w:hAnsi="Arial" w:cs="Arial"/>
        </w:rPr>
        <w:t>Wir verleugnen und verurteilen die privaten Ansichten, Verschwörungen, Interessen, Ideologien, Staaten und Generationsstrukturen der Ungerechtigkeit, die mit diesen Kabalen verbunden sind.</w:t>
      </w:r>
    </w:p>
    <w:p w14:paraId="48850BA6" w14:textId="77777777" w:rsidR="00AC4C03" w:rsidRDefault="00AC4C03" w:rsidP="00AC4C03">
      <w:pPr>
        <w:spacing w:line="134" w:lineRule="exact"/>
        <w:rPr>
          <w:sz w:val="20"/>
          <w:szCs w:val="20"/>
        </w:rPr>
      </w:pPr>
    </w:p>
    <w:p w14:paraId="331CA7FC" w14:textId="77777777" w:rsidR="00E10586" w:rsidRDefault="00000000">
      <w:pPr>
        <w:spacing w:line="256" w:lineRule="auto"/>
        <w:ind w:right="100"/>
        <w:rPr>
          <w:sz w:val="20"/>
          <w:szCs w:val="20"/>
        </w:rPr>
      </w:pPr>
      <w:r>
        <w:rPr>
          <w:rFonts w:ascii="Arial" w:eastAsia="Arial" w:hAnsi="Arial" w:cs="Arial"/>
        </w:rPr>
        <w:t>Wir bitten darum, dass die gesamte Beute in den Lagerhäusern der Kabalen, die unseren Generationen und Jeschua gehört, jetzt freigegeben wird. Wir bitten um einen vollständigen Vermögenstransfer und die Übergabe der Kriegsbeute an das Reich des Lichts.</w:t>
      </w:r>
    </w:p>
    <w:p w14:paraId="6D654FBA" w14:textId="77777777" w:rsidR="00AC4C03" w:rsidRDefault="00AC4C03" w:rsidP="00AC4C03">
      <w:pPr>
        <w:spacing w:line="135" w:lineRule="exact"/>
        <w:rPr>
          <w:sz w:val="20"/>
          <w:szCs w:val="20"/>
        </w:rPr>
      </w:pPr>
    </w:p>
    <w:p w14:paraId="62B082F6" w14:textId="77777777" w:rsidR="00E10586" w:rsidRDefault="00000000">
      <w:pPr>
        <w:spacing w:line="256" w:lineRule="auto"/>
        <w:ind w:right="200"/>
        <w:rPr>
          <w:sz w:val="20"/>
          <w:szCs w:val="20"/>
        </w:rPr>
      </w:pPr>
      <w:r>
        <w:rPr>
          <w:rFonts w:ascii="Arial" w:eastAsia="Arial" w:hAnsi="Arial" w:cs="Arial"/>
        </w:rPr>
        <w:t>Wir tun Buße und übernehmen die volle Verantwortung für unsere Teile, die darauf abzielen, Jeshuas Regierung durch diese Geheimgesellschaften, Regierungen und/oder Kabalen zu behindern und zu stürzen.</w:t>
      </w:r>
    </w:p>
    <w:p w14:paraId="289D02E4" w14:textId="77777777" w:rsidR="00AC4C03" w:rsidRDefault="00AC4C03" w:rsidP="00AC4C03">
      <w:pPr>
        <w:sectPr w:rsidR="00AC4C03">
          <w:pgSz w:w="8400" w:h="11908"/>
          <w:pgMar w:top="1440" w:right="1432" w:bottom="145" w:left="1440" w:header="0" w:footer="0" w:gutter="0"/>
          <w:cols w:space="720" w:equalWidth="0">
            <w:col w:w="5520"/>
          </w:cols>
        </w:sectPr>
      </w:pPr>
    </w:p>
    <w:p w14:paraId="2A84B168" w14:textId="77777777" w:rsidR="00AC4C03" w:rsidRDefault="00AC4C03" w:rsidP="00AC4C03">
      <w:pPr>
        <w:spacing w:line="200" w:lineRule="exact"/>
        <w:rPr>
          <w:sz w:val="20"/>
          <w:szCs w:val="20"/>
        </w:rPr>
      </w:pPr>
    </w:p>
    <w:p w14:paraId="3F96AEAF" w14:textId="77777777" w:rsidR="00AC4C03" w:rsidRDefault="00AC4C03" w:rsidP="00AC4C03">
      <w:pPr>
        <w:spacing w:line="200" w:lineRule="exact"/>
        <w:rPr>
          <w:sz w:val="20"/>
          <w:szCs w:val="20"/>
        </w:rPr>
      </w:pPr>
    </w:p>
    <w:p w14:paraId="12B8497E" w14:textId="77777777" w:rsidR="00AC4C03" w:rsidRDefault="00AC4C03" w:rsidP="00AC4C03">
      <w:pPr>
        <w:spacing w:line="349" w:lineRule="exact"/>
        <w:rPr>
          <w:sz w:val="20"/>
          <w:szCs w:val="20"/>
        </w:rPr>
      </w:pPr>
    </w:p>
    <w:p w14:paraId="42E8190D" w14:textId="77777777" w:rsidR="00E10586" w:rsidRDefault="00000000">
      <w:pPr>
        <w:ind w:left="5140"/>
        <w:rPr>
          <w:sz w:val="20"/>
          <w:szCs w:val="20"/>
        </w:rPr>
      </w:pPr>
      <w:r>
        <w:rPr>
          <w:rFonts w:ascii="Arial" w:eastAsia="Arial" w:hAnsi="Arial" w:cs="Arial"/>
        </w:rPr>
        <w:t>438</w:t>
      </w:r>
    </w:p>
    <w:p w14:paraId="5D15DCF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ACBCAE0" w14:textId="77777777" w:rsidR="00AC4C03" w:rsidRDefault="00AC4C03" w:rsidP="00AC4C03">
      <w:pPr>
        <w:spacing w:line="11" w:lineRule="exact"/>
        <w:rPr>
          <w:sz w:val="20"/>
          <w:szCs w:val="20"/>
        </w:rPr>
      </w:pPr>
      <w:bookmarkStart w:id="454" w:name="page455"/>
      <w:bookmarkEnd w:id="454"/>
    </w:p>
    <w:p w14:paraId="6732BB9B" w14:textId="77777777" w:rsidR="00E10586" w:rsidRDefault="00000000">
      <w:pPr>
        <w:spacing w:line="256" w:lineRule="auto"/>
        <w:ind w:right="120"/>
        <w:rPr>
          <w:sz w:val="20"/>
          <w:szCs w:val="20"/>
        </w:rPr>
      </w:pPr>
      <w:r>
        <w:rPr>
          <w:rFonts w:ascii="Arial" w:eastAsia="Arial" w:hAnsi="Arial" w:cs="Arial"/>
        </w:rPr>
        <w:t>Wir entsagen den Energiequellen, Frequenzen, Kräften und Schwingungen, die die Kabalen vereinen, und lehnen sie ab. Wir bitten darum, dass das Kollektiv dieser Kabalen getrennt und unter das Blut des Lammes gestellt wird.</w:t>
      </w:r>
    </w:p>
    <w:p w14:paraId="2054070C" w14:textId="77777777" w:rsidR="00AC4C03" w:rsidRDefault="00AC4C03" w:rsidP="00AC4C03">
      <w:pPr>
        <w:spacing w:line="133" w:lineRule="exact"/>
        <w:rPr>
          <w:sz w:val="20"/>
          <w:szCs w:val="20"/>
        </w:rPr>
      </w:pPr>
    </w:p>
    <w:p w14:paraId="529F13C0" w14:textId="77777777" w:rsidR="00E10586" w:rsidRDefault="00000000">
      <w:pPr>
        <w:spacing w:line="255" w:lineRule="auto"/>
        <w:ind w:right="100"/>
        <w:rPr>
          <w:sz w:val="20"/>
          <w:szCs w:val="20"/>
        </w:rPr>
      </w:pPr>
      <w:r>
        <w:rPr>
          <w:rFonts w:ascii="Arial" w:eastAsia="Arial" w:hAnsi="Arial" w:cs="Arial"/>
        </w:rPr>
        <w:t>Wir lassen uns scheiden und brechen unsere persönlichen und generationsübergreifenden Pakte mit den kosmischen Wesenheiten, die diesen Kabalen vorstehen.</w:t>
      </w:r>
    </w:p>
    <w:p w14:paraId="3BC59606" w14:textId="77777777" w:rsidR="00AC4C03" w:rsidRDefault="00AC4C03" w:rsidP="00AC4C03">
      <w:pPr>
        <w:spacing w:line="134" w:lineRule="exact"/>
        <w:rPr>
          <w:sz w:val="20"/>
          <w:szCs w:val="20"/>
        </w:rPr>
      </w:pPr>
    </w:p>
    <w:p w14:paraId="261945E3" w14:textId="77777777" w:rsidR="00E10586" w:rsidRDefault="00000000">
      <w:pPr>
        <w:spacing w:line="257" w:lineRule="auto"/>
        <w:ind w:right="60"/>
        <w:rPr>
          <w:sz w:val="20"/>
          <w:szCs w:val="20"/>
        </w:rPr>
      </w:pPr>
      <w:r>
        <w:rPr>
          <w:rFonts w:ascii="Arial" w:eastAsia="Arial" w:hAnsi="Arial" w:cs="Arial"/>
        </w:rPr>
        <w:t>Wir bitten darum, aus dem kosmischen Netz herausgelöst zu werden, das alle vereint, die in diese Kabalen eingepfropft sind. Wir bitten darum, von der dunklen Lebenskraft im Zentrum dieser Kabalen befreit zu werden, sei es Hass, Bitterkeit, Sex, Hexerei, Macht, Rebellion oder jeder andere Samen, der in Frage kommt, aber nicht ausdrücklich erwähnt wird. Wir brechen die Magie, die mit diesen Kabalen verbunden ist, von allem, was zu uns gehört.</w:t>
      </w:r>
    </w:p>
    <w:p w14:paraId="329AE9E9" w14:textId="77777777" w:rsidR="00AC4C03" w:rsidRDefault="00AC4C03" w:rsidP="00AC4C03">
      <w:pPr>
        <w:spacing w:line="136" w:lineRule="exact"/>
        <w:rPr>
          <w:sz w:val="20"/>
          <w:szCs w:val="20"/>
        </w:rPr>
      </w:pPr>
    </w:p>
    <w:p w14:paraId="7C0C5E51" w14:textId="77777777" w:rsidR="00E10586" w:rsidRDefault="00000000">
      <w:pPr>
        <w:spacing w:line="255" w:lineRule="auto"/>
        <w:ind w:right="40"/>
        <w:rPr>
          <w:sz w:val="20"/>
          <w:szCs w:val="20"/>
        </w:rPr>
      </w:pPr>
      <w:r>
        <w:rPr>
          <w:rFonts w:ascii="Arial" w:eastAsia="Arial" w:hAnsi="Arial" w:cs="Arial"/>
        </w:rPr>
        <w:t>Wir bitten darum, dass jeder dunkle Bund und jede Ehe für null und nichtig erklärt wird und dass eine Scheidung zwischen unserer Menschheit, allen Teilen von uns, unserem Blut und Samen und der Hierarchie der kosmischen Wesen ausgesprochen wird.</w:t>
      </w:r>
    </w:p>
    <w:p w14:paraId="018B3EFE" w14:textId="77777777" w:rsidR="00AC4C03" w:rsidRDefault="00AC4C03" w:rsidP="00AC4C03">
      <w:pPr>
        <w:spacing w:line="137" w:lineRule="exact"/>
        <w:rPr>
          <w:sz w:val="20"/>
          <w:szCs w:val="20"/>
        </w:rPr>
      </w:pPr>
    </w:p>
    <w:p w14:paraId="55FC4999" w14:textId="77777777" w:rsidR="00E10586" w:rsidRDefault="00000000">
      <w:pPr>
        <w:spacing w:line="257" w:lineRule="auto"/>
        <w:ind w:right="180"/>
        <w:rPr>
          <w:sz w:val="20"/>
          <w:szCs w:val="20"/>
        </w:rPr>
      </w:pPr>
      <w:r>
        <w:rPr>
          <w:rFonts w:ascii="Arial" w:eastAsia="Arial" w:hAnsi="Arial" w:cs="Arial"/>
        </w:rPr>
        <w:t>Wir bitten darum, dass alles, was zu ihnen gehört, von allem, was zu uns gehört, getrennt und entfernt wird. Wir bitten auch darum, dass alle Teile unseres Wesens, die mit ihnen verstrickt sind, von ihnen getrennt und uns wieder zugeführt werden. Wir rufen alle Teile aus den Netzen der Kabale heraus und legen sie zur Heilung in das Herz des Vaters.</w:t>
      </w:r>
    </w:p>
    <w:p w14:paraId="4AA05CAE" w14:textId="77777777" w:rsidR="00AC4C03" w:rsidRDefault="00AC4C03" w:rsidP="00AC4C03">
      <w:pPr>
        <w:spacing w:line="131" w:lineRule="exact"/>
        <w:rPr>
          <w:sz w:val="20"/>
          <w:szCs w:val="20"/>
        </w:rPr>
      </w:pPr>
    </w:p>
    <w:p w14:paraId="05106C4F" w14:textId="77777777" w:rsidR="00E10586" w:rsidRDefault="00000000">
      <w:pPr>
        <w:spacing w:line="256" w:lineRule="auto"/>
        <w:ind w:right="20"/>
        <w:rPr>
          <w:sz w:val="20"/>
          <w:szCs w:val="20"/>
        </w:rPr>
      </w:pPr>
      <w:r>
        <w:rPr>
          <w:rFonts w:ascii="Arial" w:eastAsia="Arial" w:hAnsi="Arial" w:cs="Arial"/>
        </w:rPr>
        <w:t>Wir verleugnen und verzichten auf alles, was wir aus unserer Verbindung mit diesen himmlischen Wesen gewonnen haben. Wir verzichten auf alle Ränge, Kräfte, Throne, Kronen, Identitäten, Vermächtnisse und Erbschaften, die wir durch unsere Verbindung mit ihnen erlangt haben.</w:t>
      </w:r>
    </w:p>
    <w:p w14:paraId="6217D828" w14:textId="77777777" w:rsidR="00AC4C03" w:rsidRDefault="00AC4C03" w:rsidP="00AC4C03">
      <w:pPr>
        <w:sectPr w:rsidR="00AC4C03">
          <w:pgSz w:w="8400" w:h="11908"/>
          <w:pgMar w:top="1440" w:right="1432" w:bottom="145" w:left="1440" w:header="0" w:footer="0" w:gutter="0"/>
          <w:cols w:space="720" w:equalWidth="0">
            <w:col w:w="5520"/>
          </w:cols>
        </w:sectPr>
      </w:pPr>
    </w:p>
    <w:p w14:paraId="47CC5EFB" w14:textId="77777777" w:rsidR="00AC4C03" w:rsidRDefault="00AC4C03" w:rsidP="00AC4C03">
      <w:pPr>
        <w:spacing w:line="200" w:lineRule="exact"/>
        <w:rPr>
          <w:sz w:val="20"/>
          <w:szCs w:val="20"/>
        </w:rPr>
      </w:pPr>
    </w:p>
    <w:p w14:paraId="0664A4F8" w14:textId="77777777" w:rsidR="00AC4C03" w:rsidRDefault="00AC4C03" w:rsidP="00AC4C03">
      <w:pPr>
        <w:spacing w:line="200" w:lineRule="exact"/>
        <w:rPr>
          <w:sz w:val="20"/>
          <w:szCs w:val="20"/>
        </w:rPr>
      </w:pPr>
    </w:p>
    <w:p w14:paraId="5E197324" w14:textId="77777777" w:rsidR="00AC4C03" w:rsidRDefault="00AC4C03" w:rsidP="00AC4C03">
      <w:pPr>
        <w:spacing w:line="200" w:lineRule="exact"/>
        <w:rPr>
          <w:sz w:val="20"/>
          <w:szCs w:val="20"/>
        </w:rPr>
      </w:pPr>
    </w:p>
    <w:p w14:paraId="11631D00" w14:textId="77777777" w:rsidR="00AC4C03" w:rsidRDefault="00AC4C03" w:rsidP="00AC4C03">
      <w:pPr>
        <w:spacing w:line="391" w:lineRule="exact"/>
        <w:rPr>
          <w:sz w:val="20"/>
          <w:szCs w:val="20"/>
        </w:rPr>
      </w:pPr>
    </w:p>
    <w:p w14:paraId="225C3236" w14:textId="77777777" w:rsidR="00E10586" w:rsidRDefault="00000000">
      <w:pPr>
        <w:ind w:left="5140"/>
        <w:rPr>
          <w:sz w:val="20"/>
          <w:szCs w:val="20"/>
        </w:rPr>
      </w:pPr>
      <w:r>
        <w:rPr>
          <w:rFonts w:ascii="Arial" w:eastAsia="Arial" w:hAnsi="Arial" w:cs="Arial"/>
        </w:rPr>
        <w:t>439</w:t>
      </w:r>
    </w:p>
    <w:p w14:paraId="45FF17B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63D6FA4" w14:textId="77777777" w:rsidR="00AC4C03" w:rsidRDefault="00AC4C03" w:rsidP="00AC4C03">
      <w:pPr>
        <w:spacing w:line="11" w:lineRule="exact"/>
        <w:rPr>
          <w:sz w:val="20"/>
          <w:szCs w:val="20"/>
        </w:rPr>
      </w:pPr>
      <w:bookmarkStart w:id="455" w:name="page456"/>
      <w:bookmarkEnd w:id="455"/>
    </w:p>
    <w:p w14:paraId="5DF0CE34" w14:textId="77777777" w:rsidR="00E10586" w:rsidRDefault="00000000">
      <w:pPr>
        <w:spacing w:line="255" w:lineRule="auto"/>
        <w:ind w:right="60"/>
        <w:rPr>
          <w:sz w:val="20"/>
          <w:szCs w:val="20"/>
        </w:rPr>
      </w:pPr>
      <w:r>
        <w:rPr>
          <w:rFonts w:ascii="Arial" w:eastAsia="Arial" w:hAnsi="Arial" w:cs="Arial"/>
        </w:rPr>
        <w:t>Wir entscheiden uns dafür, ihre Fähigkeiten, Stärken, Kräfte, ihren Verstand, ihre Kapazitäten, ihre Kompetenzen und ihre Beherrschung zu verleugnen und aufzugeben.</w:t>
      </w:r>
    </w:p>
    <w:p w14:paraId="7A2382BE" w14:textId="77777777" w:rsidR="00AC4C03" w:rsidRDefault="00AC4C03" w:rsidP="00AC4C03">
      <w:pPr>
        <w:spacing w:line="134" w:lineRule="exact"/>
        <w:rPr>
          <w:sz w:val="20"/>
          <w:szCs w:val="20"/>
        </w:rPr>
      </w:pPr>
    </w:p>
    <w:p w14:paraId="3F5BBBC5" w14:textId="77777777" w:rsidR="00E10586" w:rsidRDefault="00000000">
      <w:pPr>
        <w:spacing w:line="253" w:lineRule="auto"/>
        <w:ind w:right="120"/>
        <w:rPr>
          <w:sz w:val="20"/>
          <w:szCs w:val="20"/>
        </w:rPr>
      </w:pPr>
      <w:r>
        <w:rPr>
          <w:rFonts w:ascii="Arial" w:eastAsia="Arial" w:hAnsi="Arial" w:cs="Arial"/>
        </w:rPr>
        <w:t>Wir geben alle übermenschlichen Technologien, Salbungen und Fähigkeiten auf, die mit den kosmischen Wesen und den damit verbundenen himmlischen Strukturen verbunden sind.</w:t>
      </w:r>
    </w:p>
    <w:p w14:paraId="3D3F3B13" w14:textId="77777777" w:rsidR="00AC4C03" w:rsidRDefault="00AC4C03" w:rsidP="00AC4C03">
      <w:pPr>
        <w:spacing w:line="140" w:lineRule="exact"/>
        <w:rPr>
          <w:sz w:val="20"/>
          <w:szCs w:val="20"/>
        </w:rPr>
      </w:pPr>
    </w:p>
    <w:p w14:paraId="3DCA1ED2" w14:textId="77777777" w:rsidR="00E10586" w:rsidRDefault="00000000">
      <w:pPr>
        <w:spacing w:line="255" w:lineRule="auto"/>
        <w:ind w:right="420"/>
        <w:rPr>
          <w:sz w:val="20"/>
          <w:szCs w:val="20"/>
        </w:rPr>
      </w:pPr>
      <w:r>
        <w:rPr>
          <w:rFonts w:ascii="Arial" w:eastAsia="Arial" w:hAnsi="Arial" w:cs="Arial"/>
        </w:rPr>
        <w:t>Wir entsagen der transformierenden Kraft, die uns befähigt, wie Götter zu werden, und lehnen sie ab. Wir bitten darum, dass diese Frequenzen, die in uns und um uns herum wirken, durch das Blut des Lammes ausgeschaltet werden.</w:t>
      </w:r>
    </w:p>
    <w:p w14:paraId="0E0D2CBE" w14:textId="77777777" w:rsidR="00AC4C03" w:rsidRDefault="00AC4C03" w:rsidP="00AC4C03">
      <w:pPr>
        <w:spacing w:line="137" w:lineRule="exact"/>
        <w:rPr>
          <w:sz w:val="20"/>
          <w:szCs w:val="20"/>
        </w:rPr>
      </w:pPr>
    </w:p>
    <w:p w14:paraId="2A7A2F52" w14:textId="77777777" w:rsidR="00E10586" w:rsidRDefault="00000000">
      <w:pPr>
        <w:spacing w:line="254" w:lineRule="auto"/>
        <w:ind w:right="200"/>
        <w:rPr>
          <w:sz w:val="20"/>
          <w:szCs w:val="20"/>
        </w:rPr>
      </w:pPr>
      <w:r>
        <w:rPr>
          <w:rFonts w:ascii="Arial" w:eastAsia="Arial" w:hAnsi="Arial" w:cs="Arial"/>
        </w:rPr>
        <w:t>Wir erklären, dass wir nicht länger ihren Gesetzen, Rechtsprechungen, Regierungen, Regeln und dem Einfluss ihrer Reiche unterworfen sind.</w:t>
      </w:r>
    </w:p>
    <w:p w14:paraId="2C761C68" w14:textId="77777777" w:rsidR="00AC4C03" w:rsidRDefault="00AC4C03" w:rsidP="00AC4C03">
      <w:pPr>
        <w:spacing w:line="133" w:lineRule="exact"/>
        <w:rPr>
          <w:sz w:val="20"/>
          <w:szCs w:val="20"/>
        </w:rPr>
      </w:pPr>
    </w:p>
    <w:p w14:paraId="4A2C7D6D" w14:textId="77777777" w:rsidR="00E10586" w:rsidRDefault="00000000">
      <w:pPr>
        <w:spacing w:line="256" w:lineRule="auto"/>
        <w:ind w:right="80"/>
        <w:rPr>
          <w:sz w:val="20"/>
          <w:szCs w:val="20"/>
        </w:rPr>
      </w:pPr>
      <w:r>
        <w:rPr>
          <w:rFonts w:ascii="Arial" w:eastAsia="Arial" w:hAnsi="Arial" w:cs="Arial"/>
        </w:rPr>
        <w:t>Wir verleugnen und kündigen unsere Treue zu ihren Thronen und Kronen. Wir verzichten auf jeden Rang, jede Autorität, jede Position und jede Identität, die wir durch unsere Verbindung mit diesen himmlischen Wesen und Strukturen eingenommen oder erlangt haben, und geben sie auf. Wir geben auch alle Kronen ab.</w:t>
      </w:r>
    </w:p>
    <w:p w14:paraId="27D4888E" w14:textId="77777777" w:rsidR="00AC4C03" w:rsidRDefault="00AC4C03" w:rsidP="00AC4C03">
      <w:pPr>
        <w:spacing w:line="139" w:lineRule="exact"/>
        <w:rPr>
          <w:sz w:val="20"/>
          <w:szCs w:val="20"/>
        </w:rPr>
      </w:pPr>
    </w:p>
    <w:p w14:paraId="1F876DC7" w14:textId="77777777" w:rsidR="00E10586" w:rsidRDefault="00000000">
      <w:pPr>
        <w:spacing w:line="249" w:lineRule="auto"/>
        <w:ind w:right="180"/>
        <w:rPr>
          <w:sz w:val="20"/>
          <w:szCs w:val="20"/>
        </w:rPr>
      </w:pPr>
      <w:r>
        <w:rPr>
          <w:rFonts w:ascii="Arial" w:eastAsia="Arial" w:hAnsi="Arial" w:cs="Arial"/>
        </w:rPr>
        <w:t>Wir schwören den dunklen himmlischen Königen als unseren Vätern und den himmlischen Königinnen als unseren Müttern ab und verleugnen sie.</w:t>
      </w:r>
    </w:p>
    <w:p w14:paraId="298B3BFE" w14:textId="77777777" w:rsidR="00AC4C03" w:rsidRDefault="00AC4C03" w:rsidP="00AC4C03">
      <w:pPr>
        <w:spacing w:line="139" w:lineRule="exact"/>
        <w:rPr>
          <w:sz w:val="20"/>
          <w:szCs w:val="20"/>
        </w:rPr>
      </w:pPr>
    </w:p>
    <w:p w14:paraId="5D894ACD" w14:textId="77777777" w:rsidR="00E10586" w:rsidRDefault="00000000">
      <w:pPr>
        <w:spacing w:line="256" w:lineRule="auto"/>
        <w:ind w:right="20"/>
        <w:rPr>
          <w:sz w:val="20"/>
          <w:szCs w:val="20"/>
        </w:rPr>
      </w:pPr>
      <w:r>
        <w:rPr>
          <w:rFonts w:ascii="Arial" w:eastAsia="Arial" w:hAnsi="Arial" w:cs="Arial"/>
        </w:rPr>
        <w:t>Wir bitten darum, dass der dreifache Vertrag der Krone der himmlischen Könige, Königinnen und Prinzen über uns gebrochen wird, wenn wir uns Jeschua als unserem König hingeben. Wir entscheiden uns, aus dem Schatten ihrer Regierung, Herrschaft und Herrschaft herauszutreten.</w:t>
      </w:r>
    </w:p>
    <w:p w14:paraId="770777E8" w14:textId="77777777" w:rsidR="00AC4C03" w:rsidRDefault="00AC4C03" w:rsidP="00AC4C03">
      <w:pPr>
        <w:spacing w:line="135" w:lineRule="exact"/>
        <w:rPr>
          <w:sz w:val="20"/>
          <w:szCs w:val="20"/>
        </w:rPr>
      </w:pPr>
    </w:p>
    <w:p w14:paraId="748FEC86" w14:textId="77777777" w:rsidR="00E10586" w:rsidRDefault="00000000">
      <w:pPr>
        <w:spacing w:line="253" w:lineRule="auto"/>
        <w:ind w:right="40"/>
        <w:rPr>
          <w:sz w:val="20"/>
          <w:szCs w:val="20"/>
        </w:rPr>
      </w:pPr>
      <w:r>
        <w:rPr>
          <w:rFonts w:ascii="Arial" w:eastAsia="Arial" w:hAnsi="Arial" w:cs="Arial"/>
        </w:rPr>
        <w:t>Wir entscheiden uns dafür, die Throne und Positionen aufzugeben, auf denen wir in den himmlischen Örtern sitzen.</w:t>
      </w:r>
    </w:p>
    <w:p w14:paraId="5071CA96" w14:textId="77777777" w:rsidR="00AC4C03" w:rsidRDefault="00AC4C03" w:rsidP="00AC4C03">
      <w:pPr>
        <w:spacing w:line="135" w:lineRule="exact"/>
        <w:rPr>
          <w:sz w:val="20"/>
          <w:szCs w:val="20"/>
        </w:rPr>
      </w:pPr>
    </w:p>
    <w:p w14:paraId="3875CAB6" w14:textId="77777777" w:rsidR="00E10586" w:rsidRDefault="00000000">
      <w:pPr>
        <w:spacing w:line="249" w:lineRule="auto"/>
        <w:ind w:right="320"/>
        <w:rPr>
          <w:sz w:val="20"/>
          <w:szCs w:val="20"/>
        </w:rPr>
      </w:pPr>
      <w:r>
        <w:rPr>
          <w:rFonts w:ascii="Arial" w:eastAsia="Arial" w:hAnsi="Arial" w:cs="Arial"/>
        </w:rPr>
        <w:t>Wir verleugnen und verurteilen die Kopien und Klone der Fürsten Michael, Gabriel, Uriel und Raphael und</w:t>
      </w:r>
    </w:p>
    <w:p w14:paraId="19EE8960" w14:textId="77777777" w:rsidR="00AC4C03" w:rsidRDefault="00AC4C03" w:rsidP="00AC4C03">
      <w:pPr>
        <w:sectPr w:rsidR="00AC4C03">
          <w:pgSz w:w="8400" w:h="11908"/>
          <w:pgMar w:top="1440" w:right="1432" w:bottom="145" w:left="1440" w:header="0" w:footer="0" w:gutter="0"/>
          <w:cols w:space="720" w:equalWidth="0">
            <w:col w:w="5520"/>
          </w:cols>
        </w:sectPr>
      </w:pPr>
    </w:p>
    <w:p w14:paraId="6F18F8DF" w14:textId="77777777" w:rsidR="00AC4C03" w:rsidRDefault="00AC4C03" w:rsidP="00AC4C03">
      <w:pPr>
        <w:spacing w:line="200" w:lineRule="exact"/>
        <w:rPr>
          <w:sz w:val="20"/>
          <w:szCs w:val="20"/>
        </w:rPr>
      </w:pPr>
    </w:p>
    <w:p w14:paraId="2C106A6A" w14:textId="77777777" w:rsidR="00AC4C03" w:rsidRDefault="00AC4C03" w:rsidP="00AC4C03">
      <w:pPr>
        <w:spacing w:line="200" w:lineRule="exact"/>
        <w:rPr>
          <w:sz w:val="20"/>
          <w:szCs w:val="20"/>
        </w:rPr>
      </w:pPr>
    </w:p>
    <w:p w14:paraId="0CCF3176" w14:textId="77777777" w:rsidR="00AC4C03" w:rsidRDefault="00AC4C03" w:rsidP="00AC4C03">
      <w:pPr>
        <w:spacing w:line="234" w:lineRule="exact"/>
        <w:rPr>
          <w:sz w:val="20"/>
          <w:szCs w:val="20"/>
        </w:rPr>
      </w:pPr>
    </w:p>
    <w:p w14:paraId="03A94440" w14:textId="77777777" w:rsidR="00E10586" w:rsidRDefault="00000000">
      <w:pPr>
        <w:ind w:left="5140"/>
        <w:rPr>
          <w:sz w:val="20"/>
          <w:szCs w:val="20"/>
        </w:rPr>
      </w:pPr>
      <w:r>
        <w:rPr>
          <w:rFonts w:ascii="Arial" w:eastAsia="Arial" w:hAnsi="Arial" w:cs="Arial"/>
        </w:rPr>
        <w:t>440</w:t>
      </w:r>
    </w:p>
    <w:p w14:paraId="0FAC109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7041876" w14:textId="77777777" w:rsidR="00AC4C03" w:rsidRDefault="00AC4C03" w:rsidP="00AC4C03">
      <w:pPr>
        <w:spacing w:line="11" w:lineRule="exact"/>
        <w:rPr>
          <w:sz w:val="20"/>
          <w:szCs w:val="20"/>
        </w:rPr>
      </w:pPr>
      <w:bookmarkStart w:id="456" w:name="page457"/>
      <w:bookmarkEnd w:id="456"/>
    </w:p>
    <w:p w14:paraId="532B50E4" w14:textId="77777777" w:rsidR="00E10586" w:rsidRDefault="00000000">
      <w:pPr>
        <w:spacing w:line="256" w:lineRule="auto"/>
        <w:ind w:right="80"/>
        <w:rPr>
          <w:sz w:val="20"/>
          <w:szCs w:val="20"/>
        </w:rPr>
      </w:pPr>
      <w:r>
        <w:rPr>
          <w:rFonts w:ascii="Arial" w:eastAsia="Arial" w:hAnsi="Arial" w:cs="Arial"/>
        </w:rPr>
        <w:t>ihre vermeintlich dunklen Armeen. Wir bringen alle Täuschung in das Licht JHWHs. Wir entsagen den dreifachen dunklen Strängen, die diese dunkle Bruderschaft repräsentiert, und prangern sie an. Wir bitten darum, von ihnen quantenmäßig getrennt zu werden.</w:t>
      </w:r>
    </w:p>
    <w:p w14:paraId="3FCB157E" w14:textId="77777777" w:rsidR="00AC4C03" w:rsidRDefault="00AC4C03" w:rsidP="00AC4C03">
      <w:pPr>
        <w:spacing w:line="135" w:lineRule="exact"/>
        <w:rPr>
          <w:sz w:val="20"/>
          <w:szCs w:val="20"/>
        </w:rPr>
      </w:pPr>
    </w:p>
    <w:p w14:paraId="6D04545E" w14:textId="77777777" w:rsidR="00E10586" w:rsidRDefault="00000000">
      <w:pPr>
        <w:spacing w:line="255" w:lineRule="auto"/>
        <w:ind w:right="280"/>
        <w:rPr>
          <w:sz w:val="20"/>
          <w:szCs w:val="20"/>
        </w:rPr>
      </w:pPr>
      <w:r>
        <w:rPr>
          <w:rFonts w:ascii="Arial" w:eastAsia="Arial" w:hAnsi="Arial" w:cs="Arial"/>
        </w:rPr>
        <w:t>Wir erklären, dass wir nicht mit dieser dunklen Bruderschaft kosmischer Wesen, die von den dunklen Michael, Gabriel, Uriel, Raphael und Luzifer angeführt wird, im Bunde sind.</w:t>
      </w:r>
    </w:p>
    <w:p w14:paraId="5A2592EE" w14:textId="77777777" w:rsidR="00AC4C03" w:rsidRDefault="00AC4C03" w:rsidP="00AC4C03">
      <w:pPr>
        <w:spacing w:line="134" w:lineRule="exact"/>
        <w:rPr>
          <w:sz w:val="20"/>
          <w:szCs w:val="20"/>
        </w:rPr>
      </w:pPr>
    </w:p>
    <w:p w14:paraId="6E82AD2B" w14:textId="77777777" w:rsidR="00E10586" w:rsidRDefault="00000000">
      <w:pPr>
        <w:spacing w:line="273" w:lineRule="auto"/>
        <w:ind w:right="20"/>
        <w:rPr>
          <w:sz w:val="20"/>
          <w:szCs w:val="20"/>
        </w:rPr>
      </w:pPr>
      <w:r>
        <w:rPr>
          <w:rFonts w:ascii="Arial" w:eastAsia="Arial" w:hAnsi="Arial" w:cs="Arial"/>
          <w:sz w:val="21"/>
          <w:szCs w:val="21"/>
        </w:rPr>
        <w:t>Wir verleugnen und verurteilen jede Blutlinie der gefallenen Söhne Gottes und bitten darum, dass alles, was uns und unsere DNA als ihre kennzeichnet, durch das Blut des Lammes ausgelöscht wird.</w:t>
      </w:r>
    </w:p>
    <w:p w14:paraId="263A3C5D" w14:textId="77777777" w:rsidR="00AC4C03" w:rsidRDefault="00AC4C03" w:rsidP="00AC4C03">
      <w:pPr>
        <w:spacing w:line="116" w:lineRule="exact"/>
        <w:rPr>
          <w:sz w:val="20"/>
          <w:szCs w:val="20"/>
        </w:rPr>
      </w:pPr>
    </w:p>
    <w:p w14:paraId="232A8B70" w14:textId="77777777" w:rsidR="00E10586" w:rsidRDefault="00000000">
      <w:pPr>
        <w:spacing w:line="254" w:lineRule="auto"/>
        <w:ind w:right="140"/>
        <w:jc w:val="both"/>
        <w:rPr>
          <w:sz w:val="20"/>
          <w:szCs w:val="20"/>
        </w:rPr>
      </w:pPr>
      <w:r>
        <w:rPr>
          <w:rFonts w:ascii="Arial" w:eastAsia="Arial" w:hAnsi="Arial" w:cs="Arial"/>
        </w:rPr>
        <w:t>Wir anerkennen und danken den himmlischen Lichtwesen, die an der Seite und im Namen unserer Blut- und Samenlinien kämpfen.</w:t>
      </w:r>
    </w:p>
    <w:p w14:paraId="3233FE63" w14:textId="77777777" w:rsidR="00AC4C03" w:rsidRDefault="00AC4C03" w:rsidP="00AC4C03">
      <w:pPr>
        <w:spacing w:line="137" w:lineRule="exact"/>
        <w:rPr>
          <w:sz w:val="20"/>
          <w:szCs w:val="20"/>
        </w:rPr>
      </w:pPr>
    </w:p>
    <w:p w14:paraId="0FB2E65F" w14:textId="77777777" w:rsidR="00E10586" w:rsidRDefault="00000000">
      <w:pPr>
        <w:spacing w:line="256" w:lineRule="auto"/>
        <w:ind w:right="60"/>
        <w:rPr>
          <w:sz w:val="20"/>
          <w:szCs w:val="20"/>
        </w:rPr>
      </w:pPr>
      <w:r>
        <w:rPr>
          <w:rFonts w:ascii="Arial" w:eastAsia="Arial" w:hAnsi="Arial" w:cs="Arial"/>
        </w:rPr>
        <w:t>Wir verleugnen und kündigen jeden Bund, den wir mit Luzifer oder Satan in irgendeiner seiner Erscheinungsformen geschlossen haben. Wir bringen die fünffachen Siegel der fünf "Ich will", die Luzifer und wir selbst ausgesprochen haben, unter das Blut des Lammes und brechen damit ihre Festung über unsere Menschheit.</w:t>
      </w:r>
    </w:p>
    <w:p w14:paraId="5D3C8C26" w14:textId="77777777" w:rsidR="00AC4C03" w:rsidRDefault="00AC4C03" w:rsidP="00AC4C03">
      <w:pPr>
        <w:spacing w:line="135" w:lineRule="exact"/>
        <w:rPr>
          <w:sz w:val="20"/>
          <w:szCs w:val="20"/>
        </w:rPr>
      </w:pPr>
    </w:p>
    <w:p w14:paraId="76D96C23" w14:textId="77777777" w:rsidR="00E10586" w:rsidRDefault="00000000">
      <w:pPr>
        <w:spacing w:line="256" w:lineRule="auto"/>
        <w:ind w:right="20"/>
        <w:rPr>
          <w:sz w:val="20"/>
          <w:szCs w:val="20"/>
        </w:rPr>
      </w:pPr>
      <w:r>
        <w:rPr>
          <w:rFonts w:ascii="Arial" w:eastAsia="Arial" w:hAnsi="Arial" w:cs="Arial"/>
        </w:rPr>
        <w:t>Wir bereuen und übernehmen die volle Verantwortung für jedes Wort, jede Tat, Sünde, Übertretung, Ungerechtigkeit und jeden Gedanken, die die himmlischen Wesen und Strukturen über unsere Blut- und Samenlinien ermächtigt und eingesetzt haben.</w:t>
      </w:r>
    </w:p>
    <w:p w14:paraId="0E166EDB" w14:textId="77777777" w:rsidR="00AC4C03" w:rsidRDefault="00AC4C03" w:rsidP="00AC4C03">
      <w:pPr>
        <w:spacing w:line="133" w:lineRule="exact"/>
        <w:rPr>
          <w:sz w:val="20"/>
          <w:szCs w:val="20"/>
        </w:rPr>
      </w:pPr>
    </w:p>
    <w:p w14:paraId="0DA79005" w14:textId="77777777" w:rsidR="00E10586" w:rsidRDefault="00000000">
      <w:pPr>
        <w:spacing w:line="253" w:lineRule="auto"/>
        <w:ind w:right="220"/>
        <w:rPr>
          <w:sz w:val="20"/>
          <w:szCs w:val="20"/>
        </w:rPr>
      </w:pPr>
      <w:r>
        <w:rPr>
          <w:rFonts w:ascii="Arial" w:eastAsia="Arial" w:hAnsi="Arial" w:cs="Arial"/>
        </w:rPr>
        <w:t>Wir bringen alle Aufzeichnungen, Urteile und Strafen, die sich aus unserer Verbindung mit den dunklen Kabalen ergeben, unter das Blut des Lammes, denn wir erklären, dass wir schuldig sind.</w:t>
      </w:r>
    </w:p>
    <w:p w14:paraId="704CB5BA" w14:textId="77777777" w:rsidR="00AC4C03" w:rsidRDefault="00AC4C03" w:rsidP="00AC4C03">
      <w:pPr>
        <w:spacing w:line="140" w:lineRule="exact"/>
        <w:rPr>
          <w:sz w:val="20"/>
          <w:szCs w:val="20"/>
        </w:rPr>
      </w:pPr>
    </w:p>
    <w:p w14:paraId="49E49D53" w14:textId="77777777" w:rsidR="00E10586" w:rsidRDefault="00000000">
      <w:pPr>
        <w:spacing w:line="253" w:lineRule="auto"/>
        <w:ind w:right="160"/>
        <w:rPr>
          <w:sz w:val="20"/>
          <w:szCs w:val="20"/>
        </w:rPr>
      </w:pPr>
      <w:r>
        <w:rPr>
          <w:rFonts w:ascii="Arial" w:eastAsia="Arial" w:hAnsi="Arial" w:cs="Arial"/>
        </w:rPr>
        <w:t>Wir bereuen, dass wir mit unseren Generationen gehandelt und unseren Samen verkauft haben, um die Nachkommen der Himmlischen zu werden. Durch das Blut des Lammes tauschen wir alles, was zu uns gehört</w:t>
      </w:r>
    </w:p>
    <w:p w14:paraId="627463A0" w14:textId="77777777" w:rsidR="00AC4C03" w:rsidRDefault="00AC4C03" w:rsidP="00AC4C03">
      <w:pPr>
        <w:sectPr w:rsidR="00AC4C03">
          <w:pgSz w:w="8400" w:h="11908"/>
          <w:pgMar w:top="1440" w:right="1432" w:bottom="145" w:left="1440" w:header="0" w:footer="0" w:gutter="0"/>
          <w:cols w:space="720" w:equalWidth="0">
            <w:col w:w="5520"/>
          </w:cols>
        </w:sectPr>
      </w:pPr>
    </w:p>
    <w:p w14:paraId="261ECF3D" w14:textId="77777777" w:rsidR="00AC4C03" w:rsidRDefault="00AC4C03" w:rsidP="00AC4C03">
      <w:pPr>
        <w:spacing w:line="200" w:lineRule="exact"/>
        <w:rPr>
          <w:sz w:val="20"/>
          <w:szCs w:val="20"/>
        </w:rPr>
      </w:pPr>
    </w:p>
    <w:p w14:paraId="07011009" w14:textId="77777777" w:rsidR="00AC4C03" w:rsidRDefault="00AC4C03" w:rsidP="00AC4C03">
      <w:pPr>
        <w:spacing w:line="200" w:lineRule="exact"/>
        <w:rPr>
          <w:sz w:val="20"/>
          <w:szCs w:val="20"/>
        </w:rPr>
      </w:pPr>
    </w:p>
    <w:p w14:paraId="4ED0D793" w14:textId="77777777" w:rsidR="00AC4C03" w:rsidRDefault="00AC4C03" w:rsidP="00AC4C03">
      <w:pPr>
        <w:spacing w:line="352" w:lineRule="exact"/>
        <w:rPr>
          <w:sz w:val="20"/>
          <w:szCs w:val="20"/>
        </w:rPr>
      </w:pPr>
    </w:p>
    <w:p w14:paraId="3CEB05FC" w14:textId="77777777" w:rsidR="00E10586" w:rsidRDefault="00000000">
      <w:pPr>
        <w:ind w:left="5140"/>
        <w:rPr>
          <w:sz w:val="20"/>
          <w:szCs w:val="20"/>
        </w:rPr>
      </w:pPr>
      <w:r>
        <w:rPr>
          <w:rFonts w:ascii="Arial" w:eastAsia="Arial" w:hAnsi="Arial" w:cs="Arial"/>
        </w:rPr>
        <w:t>441</w:t>
      </w:r>
    </w:p>
    <w:p w14:paraId="1F51576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E922558" w14:textId="77777777" w:rsidR="00AC4C03" w:rsidRDefault="00AC4C03" w:rsidP="00AC4C03">
      <w:pPr>
        <w:spacing w:line="11" w:lineRule="exact"/>
        <w:rPr>
          <w:sz w:val="20"/>
          <w:szCs w:val="20"/>
        </w:rPr>
      </w:pPr>
      <w:bookmarkStart w:id="457" w:name="page458"/>
      <w:bookmarkEnd w:id="457"/>
    </w:p>
    <w:p w14:paraId="17AF532C" w14:textId="77777777" w:rsidR="00E10586" w:rsidRDefault="00000000">
      <w:pPr>
        <w:spacing w:line="249" w:lineRule="auto"/>
        <w:ind w:right="480"/>
        <w:rPr>
          <w:sz w:val="20"/>
          <w:szCs w:val="20"/>
        </w:rPr>
      </w:pPr>
      <w:r>
        <w:rPr>
          <w:rFonts w:ascii="Arial" w:eastAsia="Arial" w:hAnsi="Arial" w:cs="Arial"/>
        </w:rPr>
        <w:t>zurück ins Reich des Lichts und danken Jeschua dafür, dass er den Preis vollständig bezahlt hat.</w:t>
      </w:r>
    </w:p>
    <w:p w14:paraId="3C168D49" w14:textId="77777777" w:rsidR="00AC4C03" w:rsidRDefault="00AC4C03" w:rsidP="00AC4C03">
      <w:pPr>
        <w:spacing w:line="144" w:lineRule="exact"/>
        <w:rPr>
          <w:sz w:val="20"/>
          <w:szCs w:val="20"/>
        </w:rPr>
      </w:pPr>
    </w:p>
    <w:p w14:paraId="4836FC3D" w14:textId="77777777" w:rsidR="00E10586" w:rsidRDefault="00000000">
      <w:pPr>
        <w:spacing w:line="257" w:lineRule="auto"/>
        <w:ind w:right="360"/>
        <w:rPr>
          <w:sz w:val="20"/>
          <w:szCs w:val="20"/>
        </w:rPr>
      </w:pPr>
      <w:r>
        <w:rPr>
          <w:rFonts w:ascii="Arial" w:eastAsia="Arial" w:hAnsi="Arial" w:cs="Arial"/>
        </w:rPr>
        <w:t>Wir bereuen alle sexuellen Ungerechtigkeiten, die uns an sie gebunden haben. Wir unterwerfen alle sexuellen Handlungen und sexuelle Magie mit himmlischen Wesen dem Blutgericht des Kreuzes. Wir erkennen unsere Schuld an und unterstellen nun alle Urteile, Strafen und Urteile der dunklen Gerichte deinem Urteil, höchster Gott.</w:t>
      </w:r>
    </w:p>
    <w:p w14:paraId="00779E62" w14:textId="77777777" w:rsidR="00AC4C03" w:rsidRDefault="00AC4C03" w:rsidP="00AC4C03">
      <w:pPr>
        <w:spacing w:line="122" w:lineRule="exact"/>
        <w:rPr>
          <w:sz w:val="20"/>
          <w:szCs w:val="20"/>
        </w:rPr>
      </w:pPr>
    </w:p>
    <w:p w14:paraId="0803D080" w14:textId="77777777" w:rsidR="00E10586" w:rsidRDefault="00000000">
      <w:pPr>
        <w:rPr>
          <w:sz w:val="20"/>
          <w:szCs w:val="20"/>
        </w:rPr>
      </w:pPr>
      <w:r>
        <w:rPr>
          <w:rFonts w:ascii="Arial" w:eastAsia="Arial" w:hAnsi="Arial" w:cs="Arial"/>
        </w:rPr>
        <w:t>Im Namen Jeschuas beten wir.</w:t>
      </w:r>
    </w:p>
    <w:p w14:paraId="15626923" w14:textId="77777777" w:rsidR="00AC4C03" w:rsidRDefault="00AC4C03" w:rsidP="00AC4C03">
      <w:pPr>
        <w:sectPr w:rsidR="00AC4C03">
          <w:pgSz w:w="8400" w:h="11908"/>
          <w:pgMar w:top="1440" w:right="1432" w:bottom="145" w:left="1440" w:header="0" w:footer="0" w:gutter="0"/>
          <w:cols w:space="720" w:equalWidth="0">
            <w:col w:w="5520"/>
          </w:cols>
        </w:sectPr>
      </w:pPr>
    </w:p>
    <w:p w14:paraId="7B683040" w14:textId="77777777" w:rsidR="00AC4C03" w:rsidRDefault="00AC4C03" w:rsidP="00AC4C03">
      <w:pPr>
        <w:spacing w:line="200" w:lineRule="exact"/>
        <w:rPr>
          <w:sz w:val="20"/>
          <w:szCs w:val="20"/>
        </w:rPr>
      </w:pPr>
    </w:p>
    <w:p w14:paraId="67100936" w14:textId="77777777" w:rsidR="00AC4C03" w:rsidRDefault="00AC4C03" w:rsidP="00AC4C03">
      <w:pPr>
        <w:spacing w:line="200" w:lineRule="exact"/>
        <w:rPr>
          <w:sz w:val="20"/>
          <w:szCs w:val="20"/>
        </w:rPr>
      </w:pPr>
    </w:p>
    <w:p w14:paraId="6D3E4BE2" w14:textId="77777777" w:rsidR="00AC4C03" w:rsidRDefault="00AC4C03" w:rsidP="00AC4C03">
      <w:pPr>
        <w:spacing w:line="200" w:lineRule="exact"/>
        <w:rPr>
          <w:sz w:val="20"/>
          <w:szCs w:val="20"/>
        </w:rPr>
      </w:pPr>
    </w:p>
    <w:p w14:paraId="09F21331" w14:textId="77777777" w:rsidR="00AC4C03" w:rsidRDefault="00AC4C03" w:rsidP="00AC4C03">
      <w:pPr>
        <w:spacing w:line="200" w:lineRule="exact"/>
        <w:rPr>
          <w:sz w:val="20"/>
          <w:szCs w:val="20"/>
        </w:rPr>
      </w:pPr>
    </w:p>
    <w:p w14:paraId="26D6FC78" w14:textId="77777777" w:rsidR="00AC4C03" w:rsidRDefault="00AC4C03" w:rsidP="00AC4C03">
      <w:pPr>
        <w:spacing w:line="200" w:lineRule="exact"/>
        <w:rPr>
          <w:sz w:val="20"/>
          <w:szCs w:val="20"/>
        </w:rPr>
      </w:pPr>
    </w:p>
    <w:p w14:paraId="20A04DE1" w14:textId="77777777" w:rsidR="00AC4C03" w:rsidRDefault="00AC4C03" w:rsidP="00AC4C03">
      <w:pPr>
        <w:spacing w:line="200" w:lineRule="exact"/>
        <w:rPr>
          <w:sz w:val="20"/>
          <w:szCs w:val="20"/>
        </w:rPr>
      </w:pPr>
    </w:p>
    <w:p w14:paraId="40D872C0" w14:textId="77777777" w:rsidR="00AC4C03" w:rsidRDefault="00AC4C03" w:rsidP="00AC4C03">
      <w:pPr>
        <w:spacing w:line="200" w:lineRule="exact"/>
        <w:rPr>
          <w:sz w:val="20"/>
          <w:szCs w:val="20"/>
        </w:rPr>
      </w:pPr>
    </w:p>
    <w:p w14:paraId="4AB70A90" w14:textId="77777777" w:rsidR="00AC4C03" w:rsidRDefault="00AC4C03" w:rsidP="00AC4C03">
      <w:pPr>
        <w:spacing w:line="200" w:lineRule="exact"/>
        <w:rPr>
          <w:sz w:val="20"/>
          <w:szCs w:val="20"/>
        </w:rPr>
      </w:pPr>
    </w:p>
    <w:p w14:paraId="6B1D15D8" w14:textId="77777777" w:rsidR="00AC4C03" w:rsidRDefault="00AC4C03" w:rsidP="00AC4C03">
      <w:pPr>
        <w:spacing w:line="200" w:lineRule="exact"/>
        <w:rPr>
          <w:sz w:val="20"/>
          <w:szCs w:val="20"/>
        </w:rPr>
      </w:pPr>
    </w:p>
    <w:p w14:paraId="55DBF003" w14:textId="77777777" w:rsidR="00AC4C03" w:rsidRDefault="00AC4C03" w:rsidP="00AC4C03">
      <w:pPr>
        <w:spacing w:line="200" w:lineRule="exact"/>
        <w:rPr>
          <w:sz w:val="20"/>
          <w:szCs w:val="20"/>
        </w:rPr>
      </w:pPr>
    </w:p>
    <w:p w14:paraId="71937655" w14:textId="77777777" w:rsidR="00AC4C03" w:rsidRDefault="00AC4C03" w:rsidP="00AC4C03">
      <w:pPr>
        <w:spacing w:line="200" w:lineRule="exact"/>
        <w:rPr>
          <w:sz w:val="20"/>
          <w:szCs w:val="20"/>
        </w:rPr>
      </w:pPr>
    </w:p>
    <w:p w14:paraId="412F9384" w14:textId="77777777" w:rsidR="00AC4C03" w:rsidRDefault="00AC4C03" w:rsidP="00AC4C03">
      <w:pPr>
        <w:spacing w:line="200" w:lineRule="exact"/>
        <w:rPr>
          <w:sz w:val="20"/>
          <w:szCs w:val="20"/>
        </w:rPr>
      </w:pPr>
    </w:p>
    <w:p w14:paraId="593AF383" w14:textId="77777777" w:rsidR="00AC4C03" w:rsidRDefault="00AC4C03" w:rsidP="00AC4C03">
      <w:pPr>
        <w:spacing w:line="200" w:lineRule="exact"/>
        <w:rPr>
          <w:sz w:val="20"/>
          <w:szCs w:val="20"/>
        </w:rPr>
      </w:pPr>
    </w:p>
    <w:p w14:paraId="459CCA25" w14:textId="77777777" w:rsidR="00AC4C03" w:rsidRDefault="00AC4C03" w:rsidP="00AC4C03">
      <w:pPr>
        <w:spacing w:line="200" w:lineRule="exact"/>
        <w:rPr>
          <w:sz w:val="20"/>
          <w:szCs w:val="20"/>
        </w:rPr>
      </w:pPr>
    </w:p>
    <w:p w14:paraId="2B03DA50" w14:textId="77777777" w:rsidR="00AC4C03" w:rsidRDefault="00AC4C03" w:rsidP="00AC4C03">
      <w:pPr>
        <w:spacing w:line="200" w:lineRule="exact"/>
        <w:rPr>
          <w:sz w:val="20"/>
          <w:szCs w:val="20"/>
        </w:rPr>
      </w:pPr>
    </w:p>
    <w:p w14:paraId="4DDB05FB" w14:textId="77777777" w:rsidR="00AC4C03" w:rsidRDefault="00AC4C03" w:rsidP="00AC4C03">
      <w:pPr>
        <w:spacing w:line="200" w:lineRule="exact"/>
        <w:rPr>
          <w:sz w:val="20"/>
          <w:szCs w:val="20"/>
        </w:rPr>
      </w:pPr>
    </w:p>
    <w:p w14:paraId="66813CA2" w14:textId="77777777" w:rsidR="00AC4C03" w:rsidRDefault="00AC4C03" w:rsidP="00AC4C03">
      <w:pPr>
        <w:spacing w:line="200" w:lineRule="exact"/>
        <w:rPr>
          <w:sz w:val="20"/>
          <w:szCs w:val="20"/>
        </w:rPr>
      </w:pPr>
    </w:p>
    <w:p w14:paraId="06FFF383" w14:textId="77777777" w:rsidR="00AC4C03" w:rsidRDefault="00AC4C03" w:rsidP="00AC4C03">
      <w:pPr>
        <w:spacing w:line="200" w:lineRule="exact"/>
        <w:rPr>
          <w:sz w:val="20"/>
          <w:szCs w:val="20"/>
        </w:rPr>
      </w:pPr>
    </w:p>
    <w:p w14:paraId="242DA835" w14:textId="77777777" w:rsidR="00AC4C03" w:rsidRDefault="00AC4C03" w:rsidP="00AC4C03">
      <w:pPr>
        <w:spacing w:line="200" w:lineRule="exact"/>
        <w:rPr>
          <w:sz w:val="20"/>
          <w:szCs w:val="20"/>
        </w:rPr>
      </w:pPr>
    </w:p>
    <w:p w14:paraId="069AB4E7" w14:textId="77777777" w:rsidR="00AC4C03" w:rsidRDefault="00AC4C03" w:rsidP="00AC4C03">
      <w:pPr>
        <w:spacing w:line="200" w:lineRule="exact"/>
        <w:rPr>
          <w:sz w:val="20"/>
          <w:szCs w:val="20"/>
        </w:rPr>
      </w:pPr>
    </w:p>
    <w:p w14:paraId="781AA581" w14:textId="77777777" w:rsidR="00AC4C03" w:rsidRDefault="00AC4C03" w:rsidP="00AC4C03">
      <w:pPr>
        <w:spacing w:line="200" w:lineRule="exact"/>
        <w:rPr>
          <w:sz w:val="20"/>
          <w:szCs w:val="20"/>
        </w:rPr>
      </w:pPr>
    </w:p>
    <w:p w14:paraId="314C50C8" w14:textId="77777777" w:rsidR="00AC4C03" w:rsidRDefault="00AC4C03" w:rsidP="00AC4C03">
      <w:pPr>
        <w:spacing w:line="200" w:lineRule="exact"/>
        <w:rPr>
          <w:sz w:val="20"/>
          <w:szCs w:val="20"/>
        </w:rPr>
      </w:pPr>
    </w:p>
    <w:p w14:paraId="57C3D981" w14:textId="77777777" w:rsidR="00AC4C03" w:rsidRDefault="00AC4C03" w:rsidP="00AC4C03">
      <w:pPr>
        <w:spacing w:line="200" w:lineRule="exact"/>
        <w:rPr>
          <w:sz w:val="20"/>
          <w:szCs w:val="20"/>
        </w:rPr>
      </w:pPr>
    </w:p>
    <w:p w14:paraId="0F7C0355" w14:textId="77777777" w:rsidR="00AC4C03" w:rsidRDefault="00AC4C03" w:rsidP="00AC4C03">
      <w:pPr>
        <w:spacing w:line="200" w:lineRule="exact"/>
        <w:rPr>
          <w:sz w:val="20"/>
          <w:szCs w:val="20"/>
        </w:rPr>
      </w:pPr>
    </w:p>
    <w:p w14:paraId="239882B6" w14:textId="77777777" w:rsidR="00AC4C03" w:rsidRDefault="00AC4C03" w:rsidP="00AC4C03">
      <w:pPr>
        <w:spacing w:line="200" w:lineRule="exact"/>
        <w:rPr>
          <w:sz w:val="20"/>
          <w:szCs w:val="20"/>
        </w:rPr>
      </w:pPr>
    </w:p>
    <w:p w14:paraId="2CDB47C0" w14:textId="77777777" w:rsidR="00AC4C03" w:rsidRDefault="00AC4C03" w:rsidP="00AC4C03">
      <w:pPr>
        <w:spacing w:line="200" w:lineRule="exact"/>
        <w:rPr>
          <w:sz w:val="20"/>
          <w:szCs w:val="20"/>
        </w:rPr>
      </w:pPr>
    </w:p>
    <w:p w14:paraId="735C5D19" w14:textId="77777777" w:rsidR="00AC4C03" w:rsidRDefault="00AC4C03" w:rsidP="00AC4C03">
      <w:pPr>
        <w:spacing w:line="200" w:lineRule="exact"/>
        <w:rPr>
          <w:sz w:val="20"/>
          <w:szCs w:val="20"/>
        </w:rPr>
      </w:pPr>
    </w:p>
    <w:p w14:paraId="396C8BCF" w14:textId="77777777" w:rsidR="00AC4C03" w:rsidRDefault="00AC4C03" w:rsidP="00AC4C03">
      <w:pPr>
        <w:spacing w:line="200" w:lineRule="exact"/>
        <w:rPr>
          <w:sz w:val="20"/>
          <w:szCs w:val="20"/>
        </w:rPr>
      </w:pPr>
    </w:p>
    <w:p w14:paraId="143C4444" w14:textId="77777777" w:rsidR="00AC4C03" w:rsidRDefault="00AC4C03" w:rsidP="00AC4C03">
      <w:pPr>
        <w:spacing w:line="200" w:lineRule="exact"/>
        <w:rPr>
          <w:sz w:val="20"/>
          <w:szCs w:val="20"/>
        </w:rPr>
      </w:pPr>
    </w:p>
    <w:p w14:paraId="6713A3CA" w14:textId="77777777" w:rsidR="00AC4C03" w:rsidRDefault="00AC4C03" w:rsidP="00AC4C03">
      <w:pPr>
        <w:spacing w:line="200" w:lineRule="exact"/>
        <w:rPr>
          <w:sz w:val="20"/>
          <w:szCs w:val="20"/>
        </w:rPr>
      </w:pPr>
    </w:p>
    <w:p w14:paraId="777F7A56" w14:textId="77777777" w:rsidR="00AC4C03" w:rsidRDefault="00AC4C03" w:rsidP="00AC4C03">
      <w:pPr>
        <w:spacing w:line="200" w:lineRule="exact"/>
        <w:rPr>
          <w:sz w:val="20"/>
          <w:szCs w:val="20"/>
        </w:rPr>
      </w:pPr>
    </w:p>
    <w:p w14:paraId="70851C0B" w14:textId="77777777" w:rsidR="00AC4C03" w:rsidRDefault="00AC4C03" w:rsidP="00AC4C03">
      <w:pPr>
        <w:spacing w:line="200" w:lineRule="exact"/>
        <w:rPr>
          <w:sz w:val="20"/>
          <w:szCs w:val="20"/>
        </w:rPr>
      </w:pPr>
    </w:p>
    <w:p w14:paraId="3D91B3EE" w14:textId="77777777" w:rsidR="00AC4C03" w:rsidRDefault="00AC4C03" w:rsidP="00AC4C03">
      <w:pPr>
        <w:spacing w:line="200" w:lineRule="exact"/>
        <w:rPr>
          <w:sz w:val="20"/>
          <w:szCs w:val="20"/>
        </w:rPr>
      </w:pPr>
    </w:p>
    <w:p w14:paraId="19B07486" w14:textId="77777777" w:rsidR="00AC4C03" w:rsidRDefault="00AC4C03" w:rsidP="00AC4C03">
      <w:pPr>
        <w:spacing w:line="226" w:lineRule="exact"/>
        <w:rPr>
          <w:sz w:val="20"/>
          <w:szCs w:val="20"/>
        </w:rPr>
      </w:pPr>
    </w:p>
    <w:p w14:paraId="217301F6" w14:textId="77777777" w:rsidR="00E10586" w:rsidRDefault="00000000">
      <w:pPr>
        <w:ind w:left="5140"/>
        <w:rPr>
          <w:sz w:val="20"/>
          <w:szCs w:val="20"/>
        </w:rPr>
      </w:pPr>
      <w:r>
        <w:rPr>
          <w:rFonts w:ascii="Arial" w:eastAsia="Arial" w:hAnsi="Arial" w:cs="Arial"/>
        </w:rPr>
        <w:t>442</w:t>
      </w:r>
    </w:p>
    <w:p w14:paraId="541F069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54BDE77" w14:textId="77777777" w:rsidR="00E10586" w:rsidRDefault="00000000">
      <w:pPr>
        <w:rPr>
          <w:sz w:val="20"/>
          <w:szCs w:val="20"/>
        </w:rPr>
      </w:pPr>
      <w:bookmarkStart w:id="458" w:name="page459"/>
      <w:bookmarkEnd w:id="458"/>
      <w:r>
        <w:rPr>
          <w:rFonts w:ascii="Calibri Light" w:eastAsia="Calibri Light" w:hAnsi="Calibri Light" w:cs="Calibri Light"/>
          <w:b/>
          <w:bCs/>
          <w:sz w:val="28"/>
          <w:szCs w:val="28"/>
        </w:rPr>
        <w:t>50. Gebet: Sternbilder und ihre Götter</w:t>
      </w:r>
    </w:p>
    <w:p w14:paraId="0AA24364" w14:textId="77777777" w:rsidR="00AC4C03" w:rsidRDefault="00AC4C03" w:rsidP="00AC4C03">
      <w:pPr>
        <w:spacing w:line="160" w:lineRule="exact"/>
        <w:rPr>
          <w:sz w:val="20"/>
          <w:szCs w:val="20"/>
        </w:rPr>
      </w:pPr>
    </w:p>
    <w:p w14:paraId="0E0003BC" w14:textId="77777777" w:rsidR="00E10586" w:rsidRDefault="00000000">
      <w:pPr>
        <w:spacing w:line="258" w:lineRule="auto"/>
        <w:ind w:right="160"/>
        <w:rPr>
          <w:sz w:val="20"/>
          <w:szCs w:val="20"/>
        </w:rPr>
      </w:pPr>
      <w:r>
        <w:rPr>
          <w:rFonts w:ascii="Arial" w:eastAsia="Arial" w:hAnsi="Arial" w:cs="Arial"/>
        </w:rPr>
        <w:t>In diesem Gebet geht es um unsere Bündnisse, Ehen und elterlichen Vereinbarungen mit den Göttern Roms, Griechenlands, Ägyptens und des hinduistischen Glaubens. Diese Götter streben nach sexueller Vereinigung mit der Menschheit, um geistiges Territorium, Macht und Stärke zu erlangen. Von diesen Göttern haben wir verunreinigte sexuelle Gelüste, Begierden, Prägungen und verfluchte Geschlechterorientierungen erhalten. Aufgrund unserer Einheit mit diesen Göttern werden Teile unserer Menschheit gefangen gehalten oder stehen in den himmlischen Konstellationen, die ihre Reiche sind, im Dienst dieser Götter.</w:t>
      </w:r>
    </w:p>
    <w:p w14:paraId="319C03D0" w14:textId="77777777" w:rsidR="00AC4C03" w:rsidRDefault="00AC4C03" w:rsidP="00AC4C03">
      <w:pPr>
        <w:spacing w:line="200" w:lineRule="exact"/>
        <w:rPr>
          <w:sz w:val="20"/>
          <w:szCs w:val="20"/>
        </w:rPr>
      </w:pPr>
    </w:p>
    <w:p w14:paraId="494B0519" w14:textId="77777777" w:rsidR="00AC4C03" w:rsidRDefault="00AC4C03" w:rsidP="00AC4C03">
      <w:pPr>
        <w:spacing w:line="255" w:lineRule="exact"/>
        <w:rPr>
          <w:sz w:val="20"/>
          <w:szCs w:val="20"/>
        </w:rPr>
      </w:pPr>
    </w:p>
    <w:p w14:paraId="5E0F754F" w14:textId="77777777" w:rsidR="00E10586" w:rsidRDefault="00000000">
      <w:pPr>
        <w:rPr>
          <w:sz w:val="20"/>
          <w:szCs w:val="20"/>
        </w:rPr>
      </w:pPr>
      <w:r>
        <w:rPr>
          <w:rFonts w:ascii="Calibri Light" w:eastAsia="Calibri Light" w:hAnsi="Calibri Light" w:cs="Calibri Light"/>
          <w:b/>
          <w:bCs/>
          <w:sz w:val="26"/>
          <w:szCs w:val="26"/>
        </w:rPr>
        <w:t>Einleitende Bemerkungen an den Hof</w:t>
      </w:r>
    </w:p>
    <w:p w14:paraId="121440C0" w14:textId="77777777" w:rsidR="00AC4C03" w:rsidRDefault="00AC4C03" w:rsidP="00AC4C03">
      <w:pPr>
        <w:spacing w:line="38" w:lineRule="exact"/>
        <w:rPr>
          <w:sz w:val="20"/>
          <w:szCs w:val="20"/>
        </w:rPr>
      </w:pPr>
    </w:p>
    <w:p w14:paraId="2E04D28E" w14:textId="77777777" w:rsidR="00E10586" w:rsidRDefault="00000000">
      <w:pPr>
        <w:spacing w:line="257" w:lineRule="auto"/>
        <w:ind w:right="100"/>
        <w:rPr>
          <w:sz w:val="20"/>
          <w:szCs w:val="20"/>
        </w:rPr>
      </w:pPr>
      <w:r>
        <w:rPr>
          <w:rFonts w:ascii="Arial" w:eastAsia="Arial" w:hAnsi="Arial" w:cs="Arial"/>
        </w:rPr>
        <w:t>Vater, ich komme zu dir im Namen Jeschuas und durch das Blut des Lammes. Ich möchte Dich als den Stern atmenden Gott ehren - als den Schöpfer des Himmels. Ich stehe in Ehrfurcht davor, dass du jeden Stern kennst und beim Namen nennst. Ich verehre Deinen Namen dafür, dass Du die großen Sternbilder geschaffen hast und sie durch Dein Wort bewahrst. In deinem Wort hast du Abraham versprochen, dass seine Nachkommen wie die Sterne sein werden. In 1. Mose 22,17 sprichst du einen Segen über Abrahams Nachkommen aus.</w:t>
      </w:r>
    </w:p>
    <w:p w14:paraId="0A0E4C09" w14:textId="77777777" w:rsidR="00AC4C03" w:rsidRDefault="00AC4C03" w:rsidP="00AC4C03">
      <w:pPr>
        <w:spacing w:line="139" w:lineRule="exact"/>
        <w:rPr>
          <w:sz w:val="20"/>
          <w:szCs w:val="20"/>
        </w:rPr>
      </w:pPr>
    </w:p>
    <w:p w14:paraId="61879C75" w14:textId="77777777" w:rsidR="00E10586" w:rsidRDefault="00000000">
      <w:pPr>
        <w:spacing w:line="255" w:lineRule="auto"/>
        <w:ind w:right="140"/>
        <w:rPr>
          <w:sz w:val="20"/>
          <w:szCs w:val="20"/>
        </w:rPr>
      </w:pPr>
      <w:r>
        <w:rPr>
          <w:rFonts w:eastAsia="Times New Roman"/>
          <w:i/>
          <w:iCs/>
          <w:sz w:val="24"/>
          <w:szCs w:val="24"/>
        </w:rPr>
        <w:t>Ich will dich segnen und deine Nachkommenschaft mehren wie die Sterne am Himmel und wie den Sand am Meeresstrand. Und dein Same (Erbe) wird das Tor seiner Feinde in Besitz nehmen (Gen 22,17).</w:t>
      </w:r>
    </w:p>
    <w:p w14:paraId="2A8A0E45" w14:textId="77777777" w:rsidR="00AC4C03" w:rsidRDefault="00AC4C03" w:rsidP="00AC4C03">
      <w:pPr>
        <w:spacing w:line="139" w:lineRule="exact"/>
        <w:rPr>
          <w:sz w:val="20"/>
          <w:szCs w:val="20"/>
        </w:rPr>
      </w:pPr>
    </w:p>
    <w:p w14:paraId="0D5237C6" w14:textId="77777777" w:rsidR="00E10586" w:rsidRDefault="00000000">
      <w:pPr>
        <w:spacing w:line="249" w:lineRule="auto"/>
        <w:ind w:right="180"/>
        <w:rPr>
          <w:sz w:val="20"/>
          <w:szCs w:val="20"/>
        </w:rPr>
      </w:pPr>
      <w:r>
        <w:rPr>
          <w:rFonts w:ascii="Arial" w:eastAsia="Arial" w:hAnsi="Arial" w:cs="Arial"/>
        </w:rPr>
        <w:t>In deinem Wort werden die Sterne als strahlende Lichter, aber auch als Fürsten beschrieben.</w:t>
      </w:r>
    </w:p>
    <w:p w14:paraId="26325E14" w14:textId="77777777" w:rsidR="00AC4C03" w:rsidRDefault="00AC4C03" w:rsidP="00AC4C03">
      <w:pPr>
        <w:sectPr w:rsidR="00AC4C03">
          <w:pgSz w:w="8400" w:h="11908"/>
          <w:pgMar w:top="1436" w:right="1432" w:bottom="145" w:left="1440" w:header="0" w:footer="0" w:gutter="0"/>
          <w:cols w:space="720" w:equalWidth="0">
            <w:col w:w="5520"/>
          </w:cols>
        </w:sectPr>
      </w:pPr>
    </w:p>
    <w:p w14:paraId="754FF31D" w14:textId="77777777" w:rsidR="00AC4C03" w:rsidRDefault="00AC4C03" w:rsidP="00AC4C03">
      <w:pPr>
        <w:spacing w:line="200" w:lineRule="exact"/>
        <w:rPr>
          <w:sz w:val="20"/>
          <w:szCs w:val="20"/>
        </w:rPr>
      </w:pPr>
    </w:p>
    <w:p w14:paraId="172E952D" w14:textId="77777777" w:rsidR="00AC4C03" w:rsidRDefault="00AC4C03" w:rsidP="00AC4C03">
      <w:pPr>
        <w:spacing w:line="200" w:lineRule="exact"/>
        <w:rPr>
          <w:sz w:val="20"/>
          <w:szCs w:val="20"/>
        </w:rPr>
      </w:pPr>
    </w:p>
    <w:p w14:paraId="711D99B7" w14:textId="77777777" w:rsidR="00AC4C03" w:rsidRDefault="00AC4C03" w:rsidP="00AC4C03">
      <w:pPr>
        <w:spacing w:line="200" w:lineRule="exact"/>
        <w:rPr>
          <w:sz w:val="20"/>
          <w:szCs w:val="20"/>
        </w:rPr>
      </w:pPr>
    </w:p>
    <w:p w14:paraId="179EEE6E" w14:textId="77777777" w:rsidR="00AC4C03" w:rsidRDefault="00AC4C03" w:rsidP="00AC4C03">
      <w:pPr>
        <w:spacing w:line="200" w:lineRule="exact"/>
        <w:rPr>
          <w:sz w:val="20"/>
          <w:szCs w:val="20"/>
        </w:rPr>
      </w:pPr>
    </w:p>
    <w:p w14:paraId="472DA9A2" w14:textId="77777777" w:rsidR="00AC4C03" w:rsidRDefault="00AC4C03" w:rsidP="00AC4C03">
      <w:pPr>
        <w:spacing w:line="263" w:lineRule="exact"/>
        <w:rPr>
          <w:sz w:val="20"/>
          <w:szCs w:val="20"/>
        </w:rPr>
      </w:pPr>
    </w:p>
    <w:p w14:paraId="3DD1841E" w14:textId="77777777" w:rsidR="00E10586" w:rsidRDefault="00000000">
      <w:pPr>
        <w:ind w:left="5140"/>
        <w:rPr>
          <w:sz w:val="20"/>
          <w:szCs w:val="20"/>
        </w:rPr>
      </w:pPr>
      <w:r>
        <w:rPr>
          <w:rFonts w:ascii="Arial" w:eastAsia="Arial" w:hAnsi="Arial" w:cs="Arial"/>
        </w:rPr>
        <w:t>443</w:t>
      </w:r>
    </w:p>
    <w:p w14:paraId="29C64BB1"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37528225" w14:textId="77777777" w:rsidR="00AC4C03" w:rsidRDefault="00AC4C03" w:rsidP="00AC4C03">
      <w:pPr>
        <w:spacing w:line="11" w:lineRule="exact"/>
        <w:rPr>
          <w:sz w:val="20"/>
          <w:szCs w:val="20"/>
        </w:rPr>
      </w:pPr>
      <w:bookmarkStart w:id="459" w:name="page460"/>
      <w:bookmarkEnd w:id="459"/>
    </w:p>
    <w:p w14:paraId="73578BCC" w14:textId="77777777" w:rsidR="00E10586" w:rsidRDefault="00000000">
      <w:pPr>
        <w:spacing w:line="258" w:lineRule="auto"/>
        <w:ind w:right="60"/>
        <w:rPr>
          <w:sz w:val="20"/>
          <w:szCs w:val="20"/>
        </w:rPr>
      </w:pPr>
      <w:r>
        <w:rPr>
          <w:rFonts w:ascii="Arial" w:eastAsia="Arial" w:hAnsi="Arial" w:cs="Arial"/>
        </w:rPr>
        <w:t>Du hast Abraham versprochen, dass seine Nachkommen, sein Same, wie die Sterne des Himmels - die Fürsten des Himmels - und wie der Sand am Meer sein werden. Vater, so wie ich es verstehe, sind Prinzen dazu bestimmt, ein Königreich als Söhne unter der Aufsicht eines Königs zu regieren und zu verwalten. Du bist mein König und deshalb sind wir wie die Sterne platziert - als leuchtende Lichter, die dein Reich präsentieren. Ich verstehe, dass es dein Plan und deine Absicht war, diese Lichter oder Prinzen in der scheinbaren Dunkelheit des Himmels zu platzieren</w:t>
      </w:r>
    </w:p>
    <w:p w14:paraId="009B0075" w14:textId="77777777" w:rsidR="00E10586" w:rsidRDefault="00000000">
      <w:pPr>
        <w:rPr>
          <w:sz w:val="20"/>
          <w:szCs w:val="20"/>
        </w:rPr>
      </w:pPr>
      <w:r>
        <w:rPr>
          <w:rFonts w:ascii="Arial" w:eastAsia="Arial" w:hAnsi="Arial" w:cs="Arial"/>
        </w:rPr>
        <w:t>- dein Territorium zu markieren und deine Herrlichkeit zu zeigen.</w:t>
      </w:r>
    </w:p>
    <w:p w14:paraId="556D38FB" w14:textId="77777777" w:rsidR="00AC4C03" w:rsidRDefault="00AC4C03" w:rsidP="00AC4C03">
      <w:pPr>
        <w:spacing w:line="152" w:lineRule="exact"/>
        <w:rPr>
          <w:sz w:val="20"/>
          <w:szCs w:val="20"/>
        </w:rPr>
      </w:pPr>
    </w:p>
    <w:p w14:paraId="5A2FE307" w14:textId="77777777" w:rsidR="00E10586" w:rsidRDefault="00000000">
      <w:pPr>
        <w:spacing w:line="257" w:lineRule="auto"/>
        <w:ind w:right="240"/>
        <w:rPr>
          <w:sz w:val="20"/>
          <w:szCs w:val="20"/>
        </w:rPr>
      </w:pPr>
      <w:r>
        <w:rPr>
          <w:rFonts w:ascii="Arial" w:eastAsia="Arial" w:hAnsi="Arial" w:cs="Arial"/>
        </w:rPr>
        <w:t>In Deinem Wort beschreibst Du uns immer wieder als die Sterne am Himmel und forderst uns auf, unsere Positionen der Autorität einzunehmen und Dein Gebiet zu regieren. Du hast die Sterne so gestaltet, dass sie deine dynamische Kraft darstellen und zeigen. Jeschua, wir wissen auch, dass du den Titel des Morgensterns trägst, wie in Offb 22 beschrieben.</w:t>
      </w:r>
    </w:p>
    <w:p w14:paraId="7A2573C8" w14:textId="77777777" w:rsidR="00AC4C03" w:rsidRDefault="00AC4C03" w:rsidP="00AC4C03">
      <w:pPr>
        <w:spacing w:line="131" w:lineRule="exact"/>
        <w:rPr>
          <w:sz w:val="20"/>
          <w:szCs w:val="20"/>
        </w:rPr>
      </w:pPr>
    </w:p>
    <w:p w14:paraId="09D7C39C" w14:textId="77777777" w:rsidR="00E10586" w:rsidRDefault="00000000">
      <w:pPr>
        <w:spacing w:line="257" w:lineRule="auto"/>
        <w:ind w:right="40"/>
        <w:rPr>
          <w:sz w:val="20"/>
          <w:szCs w:val="20"/>
        </w:rPr>
      </w:pPr>
      <w:r>
        <w:rPr>
          <w:rFonts w:ascii="Arial" w:eastAsia="Arial" w:hAnsi="Arial" w:cs="Arial"/>
        </w:rPr>
        <w:t>Ich bringe Jesaja 14,12 vor das Gericht, in dem Luzifer als Stern beschrieben wird - ein Lichtbringer, der vom Himmel gefallen und zu Boden gestürzt ist. Wir wissen, dass Satan alles, was du tust, und deine gesamte Schöpfung kopiert, und deshalb wissen wir, dass er auch Sternbilder für sich selbst errichtet hat. Diese sind Symbole für seine Regierungen, seine Herrschaft und sein geistiges Territorium.</w:t>
      </w:r>
    </w:p>
    <w:p w14:paraId="3577E634" w14:textId="77777777" w:rsidR="00AC4C03" w:rsidRDefault="00AC4C03" w:rsidP="00AC4C03">
      <w:pPr>
        <w:spacing w:line="137" w:lineRule="exact"/>
        <w:rPr>
          <w:sz w:val="20"/>
          <w:szCs w:val="20"/>
        </w:rPr>
      </w:pPr>
    </w:p>
    <w:p w14:paraId="53C72B03" w14:textId="77777777" w:rsidR="00E10586" w:rsidRDefault="00000000">
      <w:pPr>
        <w:spacing w:line="257" w:lineRule="auto"/>
        <w:ind w:right="120"/>
        <w:rPr>
          <w:sz w:val="20"/>
          <w:szCs w:val="20"/>
        </w:rPr>
      </w:pPr>
      <w:r>
        <w:rPr>
          <w:rFonts w:ascii="Arial" w:eastAsia="Arial" w:hAnsi="Arial" w:cs="Arial"/>
        </w:rPr>
        <w:t>Ich übernehme die volle Verantwortung für unsere sexuellen Sünden, Übertretungen und Missetaten, die Teile unseres Menschseins mit ihm verbündet und sogar unseren Samen in seine Hände gelegt haben - und ihm damit das Baumaterial geben, um Konstellationen für seine Herrlichkeit zu schaffen. Ich verstehe auch, dass er deine Konstellationen aufgrund unserer Sünden, Übertretungen und Missetaten für seine Zwecke verdreht und getrübt hat.</w:t>
      </w:r>
    </w:p>
    <w:p w14:paraId="1AC9EEEE" w14:textId="77777777" w:rsidR="00AC4C03" w:rsidRDefault="00AC4C03" w:rsidP="00AC4C03">
      <w:pPr>
        <w:sectPr w:rsidR="00AC4C03">
          <w:pgSz w:w="8400" w:h="11908"/>
          <w:pgMar w:top="1440" w:right="1432" w:bottom="145" w:left="1440" w:header="0" w:footer="0" w:gutter="0"/>
          <w:cols w:space="720" w:equalWidth="0">
            <w:col w:w="5520"/>
          </w:cols>
        </w:sectPr>
      </w:pPr>
    </w:p>
    <w:p w14:paraId="4FDFD5F6" w14:textId="77777777" w:rsidR="00AC4C03" w:rsidRDefault="00AC4C03" w:rsidP="00AC4C03">
      <w:pPr>
        <w:spacing w:line="200" w:lineRule="exact"/>
        <w:rPr>
          <w:sz w:val="20"/>
          <w:szCs w:val="20"/>
        </w:rPr>
      </w:pPr>
    </w:p>
    <w:p w14:paraId="59200C5E" w14:textId="77777777" w:rsidR="00AC4C03" w:rsidRDefault="00AC4C03" w:rsidP="00AC4C03">
      <w:pPr>
        <w:spacing w:line="200" w:lineRule="exact"/>
        <w:rPr>
          <w:sz w:val="20"/>
          <w:szCs w:val="20"/>
        </w:rPr>
      </w:pPr>
    </w:p>
    <w:p w14:paraId="3D874F5C" w14:textId="77777777" w:rsidR="00AC4C03" w:rsidRDefault="00AC4C03" w:rsidP="00AC4C03">
      <w:pPr>
        <w:spacing w:line="285" w:lineRule="exact"/>
        <w:rPr>
          <w:sz w:val="20"/>
          <w:szCs w:val="20"/>
        </w:rPr>
      </w:pPr>
    </w:p>
    <w:p w14:paraId="0AFC54C4" w14:textId="77777777" w:rsidR="00E10586" w:rsidRDefault="00000000">
      <w:pPr>
        <w:ind w:left="5140"/>
        <w:rPr>
          <w:sz w:val="20"/>
          <w:szCs w:val="20"/>
        </w:rPr>
      </w:pPr>
      <w:r>
        <w:rPr>
          <w:rFonts w:ascii="Arial" w:eastAsia="Arial" w:hAnsi="Arial" w:cs="Arial"/>
        </w:rPr>
        <w:t>444</w:t>
      </w:r>
    </w:p>
    <w:p w14:paraId="0D4C9C9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F2078AA" w14:textId="77777777" w:rsidR="00AC4C03" w:rsidRDefault="00AC4C03" w:rsidP="00AC4C03">
      <w:pPr>
        <w:spacing w:line="11" w:lineRule="exact"/>
        <w:rPr>
          <w:sz w:val="20"/>
          <w:szCs w:val="20"/>
        </w:rPr>
      </w:pPr>
      <w:bookmarkStart w:id="460" w:name="page461"/>
      <w:bookmarkEnd w:id="460"/>
    </w:p>
    <w:p w14:paraId="2BC1FEDB" w14:textId="77777777" w:rsidR="00E10586" w:rsidRDefault="00000000">
      <w:pPr>
        <w:spacing w:line="271" w:lineRule="auto"/>
        <w:ind w:right="20"/>
        <w:rPr>
          <w:sz w:val="20"/>
          <w:szCs w:val="20"/>
        </w:rPr>
      </w:pPr>
      <w:r>
        <w:rPr>
          <w:rFonts w:ascii="Arial" w:eastAsia="Arial" w:hAnsi="Arial" w:cs="Arial"/>
          <w:sz w:val="21"/>
          <w:szCs w:val="21"/>
        </w:rPr>
        <w:t>In 1. Mose 6 lesen wir auch von den mächtigen Männern von einst - den gefallenen Engeln. Diese sind ihrem Herrn Satan gefolgt und wirken in den himmlischen Örtern. Hier haben sie für sich selbst Königreiche oder geistliche Reiche errichtet. In Gen 6 heißt es weiter, dass die sexuelle Interaktion zwischen diesen gefallenen Engeln und den Menschen auch heute noch andauert. Deshalb lege ich dem Gericht die Sünden, Übertretungen und Missetaten meiner Menschheit, meiner Saatlinie und meiner Blutlinie vor, die mich mit diesen Wesenheiten in einen Bund gebracht haben - und damit Teile von mir in ihre Reiche und in ihren Dienst gestellt haben.</w:t>
      </w:r>
    </w:p>
    <w:p w14:paraId="4C5ADD04" w14:textId="77777777" w:rsidR="00AC4C03" w:rsidRDefault="00AC4C03" w:rsidP="00AC4C03">
      <w:pPr>
        <w:spacing w:line="126" w:lineRule="exact"/>
        <w:rPr>
          <w:sz w:val="20"/>
          <w:szCs w:val="20"/>
        </w:rPr>
      </w:pPr>
    </w:p>
    <w:p w14:paraId="54DDCAE7" w14:textId="77777777" w:rsidR="00E10586" w:rsidRDefault="00000000">
      <w:pPr>
        <w:spacing w:line="257" w:lineRule="auto"/>
        <w:ind w:right="40"/>
        <w:rPr>
          <w:sz w:val="20"/>
          <w:szCs w:val="20"/>
        </w:rPr>
      </w:pPr>
      <w:r>
        <w:rPr>
          <w:rFonts w:ascii="Arial" w:eastAsia="Arial" w:hAnsi="Arial" w:cs="Arial"/>
        </w:rPr>
        <w:t>Da Sterne mit Saatgut verbunden sind, möchte ich für jeden Fall Buße tun, in dem unsere sexuelle Sünde, Übertretungen und Ungerechtigkeit dunkle Konstellationen und die dunklen Regierungen, die sie darstellen, hervorgebracht haben. Vater, im Namen Jeschuas will ich dir die gefälschten Konstellationen vorlegen.</w:t>
      </w:r>
    </w:p>
    <w:p w14:paraId="5BBDE1B3" w14:textId="77777777" w:rsidR="00AC4C03" w:rsidRDefault="00AC4C03" w:rsidP="00AC4C03">
      <w:pPr>
        <w:spacing w:line="131" w:lineRule="exact"/>
        <w:rPr>
          <w:sz w:val="20"/>
          <w:szCs w:val="20"/>
        </w:rPr>
      </w:pPr>
    </w:p>
    <w:p w14:paraId="1E886B71" w14:textId="77777777" w:rsidR="00E10586" w:rsidRDefault="00000000">
      <w:pPr>
        <w:spacing w:line="257" w:lineRule="auto"/>
        <w:ind w:right="20"/>
        <w:rPr>
          <w:sz w:val="20"/>
          <w:szCs w:val="20"/>
        </w:rPr>
      </w:pPr>
      <w:r>
        <w:rPr>
          <w:rFonts w:ascii="Arial" w:eastAsia="Arial" w:hAnsi="Arial" w:cs="Arial"/>
        </w:rPr>
        <w:t>Im Namen Jeschuas tue ich Buße für die Verschwendung und den Handel mit unserer Nachkommenschaft. Ich bereue, dass ich ein dunkler Fürst bin, der unter einem dunklen König - Satan - im Himmel dient. Ich tue Buße für jeden Teil meines Menschseins, der sich in diesen dunklen Konstellationen befindet und die Aufgaben dieser dunklen Könige und/oder Götter erfüllt.</w:t>
      </w:r>
    </w:p>
    <w:p w14:paraId="728E989A" w14:textId="77777777" w:rsidR="00AC4C03" w:rsidRDefault="00AC4C03" w:rsidP="00AC4C03">
      <w:pPr>
        <w:spacing w:line="135" w:lineRule="exact"/>
        <w:rPr>
          <w:sz w:val="20"/>
          <w:szCs w:val="20"/>
        </w:rPr>
      </w:pPr>
    </w:p>
    <w:p w14:paraId="638141E1" w14:textId="77777777" w:rsidR="00E10586" w:rsidRDefault="00000000">
      <w:pPr>
        <w:spacing w:line="258" w:lineRule="auto"/>
        <w:ind w:right="60"/>
        <w:rPr>
          <w:sz w:val="20"/>
          <w:szCs w:val="20"/>
        </w:rPr>
      </w:pPr>
      <w:r>
        <w:rPr>
          <w:rFonts w:ascii="Arial" w:eastAsia="Arial" w:hAnsi="Arial" w:cs="Arial"/>
        </w:rPr>
        <w:t>Ich möchte für meine gesamte Menschlichkeit, die als Baumaterial in dunklen Konstellationen vorhanden ist, Buße tun. Ich will auch Buße tun und die volle Verantwortung für die Teile von uns übernehmen, die in den himmlischen Konstellationen aktiv sind, ob wissentlich oder unwissentlich, persönlich oder in der Generation, die das Werk des dunklen Reiches verrichten. Ich will die Titel und Ämter aufgeben, die ich als dunkler Fürst oder Herrscher in diesen dunklen Konstellationen innehabe. Ich will Buße tun für meine Beteiligung an der Verfinsterung deiner Sterne und dafür, dass ich</w:t>
      </w:r>
    </w:p>
    <w:p w14:paraId="70C95157" w14:textId="77777777" w:rsidR="00AC4C03" w:rsidRDefault="00AC4C03" w:rsidP="00AC4C03">
      <w:pPr>
        <w:sectPr w:rsidR="00AC4C03">
          <w:pgSz w:w="8400" w:h="11908"/>
          <w:pgMar w:top="1440" w:right="1432" w:bottom="145" w:left="1440" w:header="0" w:footer="0" w:gutter="0"/>
          <w:cols w:space="720" w:equalWidth="0">
            <w:col w:w="5520"/>
          </w:cols>
        </w:sectPr>
      </w:pPr>
    </w:p>
    <w:p w14:paraId="7642796D" w14:textId="77777777" w:rsidR="00AC4C03" w:rsidRDefault="00AC4C03" w:rsidP="00AC4C03">
      <w:pPr>
        <w:spacing w:line="200" w:lineRule="exact"/>
        <w:rPr>
          <w:sz w:val="20"/>
          <w:szCs w:val="20"/>
        </w:rPr>
      </w:pPr>
    </w:p>
    <w:p w14:paraId="6F39507E" w14:textId="77777777" w:rsidR="00AC4C03" w:rsidRDefault="00AC4C03" w:rsidP="00AC4C03">
      <w:pPr>
        <w:spacing w:line="200" w:lineRule="exact"/>
        <w:rPr>
          <w:sz w:val="20"/>
          <w:szCs w:val="20"/>
        </w:rPr>
      </w:pPr>
    </w:p>
    <w:p w14:paraId="04D1E265" w14:textId="77777777" w:rsidR="00AC4C03" w:rsidRDefault="00AC4C03" w:rsidP="00AC4C03">
      <w:pPr>
        <w:spacing w:line="277" w:lineRule="exact"/>
        <w:rPr>
          <w:sz w:val="20"/>
          <w:szCs w:val="20"/>
        </w:rPr>
      </w:pPr>
    </w:p>
    <w:p w14:paraId="02E6F079" w14:textId="77777777" w:rsidR="00E10586" w:rsidRDefault="00000000">
      <w:pPr>
        <w:ind w:left="5140"/>
        <w:rPr>
          <w:sz w:val="20"/>
          <w:szCs w:val="20"/>
        </w:rPr>
      </w:pPr>
      <w:r>
        <w:rPr>
          <w:rFonts w:ascii="Arial" w:eastAsia="Arial" w:hAnsi="Arial" w:cs="Arial"/>
        </w:rPr>
        <w:t>445</w:t>
      </w:r>
    </w:p>
    <w:p w14:paraId="70A3F2C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CA58533" w14:textId="77777777" w:rsidR="00AC4C03" w:rsidRDefault="00AC4C03" w:rsidP="00AC4C03">
      <w:pPr>
        <w:spacing w:line="11" w:lineRule="exact"/>
        <w:rPr>
          <w:sz w:val="20"/>
          <w:szCs w:val="20"/>
        </w:rPr>
      </w:pPr>
      <w:bookmarkStart w:id="461" w:name="page462"/>
      <w:bookmarkEnd w:id="461"/>
    </w:p>
    <w:p w14:paraId="54F3DC41" w14:textId="77777777" w:rsidR="00E10586" w:rsidRDefault="00000000">
      <w:pPr>
        <w:spacing w:line="249" w:lineRule="auto"/>
        <w:ind w:right="920"/>
        <w:rPr>
          <w:sz w:val="20"/>
          <w:szCs w:val="20"/>
        </w:rPr>
      </w:pPr>
      <w:r>
        <w:rPr>
          <w:rFonts w:ascii="Arial" w:eastAsia="Arial" w:hAnsi="Arial" w:cs="Arial"/>
        </w:rPr>
        <w:t>unrein wegen meiner Sünden, Übertretungen und Missetaten.</w:t>
      </w:r>
    </w:p>
    <w:p w14:paraId="2A558494" w14:textId="77777777" w:rsidR="00AC4C03" w:rsidRDefault="00AC4C03" w:rsidP="00AC4C03">
      <w:pPr>
        <w:spacing w:line="144" w:lineRule="exact"/>
        <w:rPr>
          <w:sz w:val="20"/>
          <w:szCs w:val="20"/>
        </w:rPr>
      </w:pPr>
    </w:p>
    <w:p w14:paraId="2DCBE8E0" w14:textId="77777777" w:rsidR="00E10586" w:rsidRDefault="00000000">
      <w:pPr>
        <w:spacing w:line="257" w:lineRule="auto"/>
        <w:ind w:right="80"/>
        <w:rPr>
          <w:sz w:val="20"/>
          <w:szCs w:val="20"/>
        </w:rPr>
      </w:pPr>
      <w:r>
        <w:rPr>
          <w:rFonts w:ascii="Arial" w:eastAsia="Arial" w:hAnsi="Arial" w:cs="Arial"/>
        </w:rPr>
        <w:t>So wie der Segen Abrahams auch den Sand des Meeres einschließt, schließen wir auch das Wasserreich als Spiegelbild dessen ein, was im Himmel geschieht. Überall, wo die Sternbilder und Sterne erwähnt werden, schließen wir alle Gewässer und die dunklen Regierungen und Arbeiter ein, die sie repräsentieren.</w:t>
      </w:r>
    </w:p>
    <w:p w14:paraId="02B19B51" w14:textId="77777777" w:rsidR="00AC4C03" w:rsidRDefault="00AC4C03" w:rsidP="00AC4C03">
      <w:pPr>
        <w:spacing w:line="200" w:lineRule="exact"/>
        <w:rPr>
          <w:sz w:val="20"/>
          <w:szCs w:val="20"/>
        </w:rPr>
      </w:pPr>
    </w:p>
    <w:p w14:paraId="72A01FE8" w14:textId="77777777" w:rsidR="00AC4C03" w:rsidRDefault="00AC4C03" w:rsidP="00AC4C03">
      <w:pPr>
        <w:spacing w:line="312" w:lineRule="exact"/>
        <w:rPr>
          <w:sz w:val="20"/>
          <w:szCs w:val="20"/>
        </w:rPr>
      </w:pPr>
    </w:p>
    <w:p w14:paraId="03F4EAF1" w14:textId="77777777" w:rsidR="00E10586" w:rsidRDefault="00000000">
      <w:pPr>
        <w:rPr>
          <w:sz w:val="20"/>
          <w:szCs w:val="20"/>
        </w:rPr>
      </w:pPr>
      <w:r>
        <w:rPr>
          <w:rFonts w:ascii="Calibri Light" w:eastAsia="Calibri Light" w:hAnsi="Calibri Light" w:cs="Calibri Light"/>
          <w:b/>
          <w:bCs/>
          <w:sz w:val="26"/>
          <w:szCs w:val="26"/>
        </w:rPr>
        <w:t>Beten für die Sicherheit aller Teile</w:t>
      </w:r>
    </w:p>
    <w:p w14:paraId="65E5DA11" w14:textId="77777777" w:rsidR="00AC4C03" w:rsidRDefault="00AC4C03" w:rsidP="00AC4C03">
      <w:pPr>
        <w:spacing w:line="29" w:lineRule="exact"/>
        <w:rPr>
          <w:sz w:val="20"/>
          <w:szCs w:val="20"/>
        </w:rPr>
      </w:pPr>
    </w:p>
    <w:p w14:paraId="3DEBB90F" w14:textId="77777777" w:rsidR="00E10586" w:rsidRDefault="00000000">
      <w:pPr>
        <w:rPr>
          <w:sz w:val="20"/>
          <w:szCs w:val="20"/>
        </w:rPr>
      </w:pPr>
      <w:r>
        <w:rPr>
          <w:rFonts w:ascii="Arial" w:eastAsia="Arial" w:hAnsi="Arial" w:cs="Arial"/>
        </w:rPr>
        <w:t>Im Namen Jeschuas und durch das Blut des</w:t>
      </w:r>
    </w:p>
    <w:p w14:paraId="17274A18" w14:textId="77777777" w:rsidR="00AC4C03" w:rsidRDefault="00AC4C03" w:rsidP="00AC4C03">
      <w:pPr>
        <w:spacing w:line="19" w:lineRule="exact"/>
        <w:rPr>
          <w:sz w:val="20"/>
          <w:szCs w:val="20"/>
        </w:rPr>
      </w:pPr>
    </w:p>
    <w:p w14:paraId="595245CC" w14:textId="77777777" w:rsidR="00E10586" w:rsidRDefault="00000000">
      <w:pPr>
        <w:rPr>
          <w:sz w:val="20"/>
          <w:szCs w:val="20"/>
        </w:rPr>
      </w:pPr>
      <w:r>
        <w:rPr>
          <w:rFonts w:ascii="Arial" w:eastAsia="Arial" w:hAnsi="Arial" w:cs="Arial"/>
        </w:rPr>
        <w:t>Lamm:</w:t>
      </w:r>
    </w:p>
    <w:p w14:paraId="444C7D19" w14:textId="77777777" w:rsidR="00AC4C03" w:rsidRDefault="00AC4C03" w:rsidP="00AC4C03">
      <w:pPr>
        <w:spacing w:line="149" w:lineRule="exact"/>
        <w:rPr>
          <w:sz w:val="20"/>
          <w:szCs w:val="20"/>
        </w:rPr>
      </w:pPr>
    </w:p>
    <w:p w14:paraId="456807B1" w14:textId="77777777" w:rsidR="00E10586" w:rsidRDefault="00000000">
      <w:pPr>
        <w:spacing w:line="258" w:lineRule="auto"/>
        <w:ind w:right="60"/>
        <w:rPr>
          <w:sz w:val="20"/>
          <w:szCs w:val="20"/>
        </w:rPr>
      </w:pPr>
      <w:r>
        <w:rPr>
          <w:rFonts w:ascii="Arial" w:eastAsia="Arial" w:hAnsi="Arial" w:cs="Arial"/>
        </w:rPr>
        <w:t>Ich bitte darum, dass die Bücher, die diese Angelegenheiten betreffen, heute vor dein Gericht gebracht werden. Ich bitte darum, dass Jeschua als mein Anwalt und der Heilige Geist als mein Rechtsbeistand eingesetzt werden. Ich bitte darum, dass alle Anschuldigungen des Reichs der Finsternis heute vor Gericht gebracht werden, einschließlich aller Beweise. Ich bitte darum, dass alle Zeugen vorgeladen werden. Ich erkenne die große Wolke von Zeugen an, die mit deinem Reich verbunden ist. Ich rufe das Zeugnis des Wortes, des Wassers und des Blutes auf. Ich bitte darum, dass erklärt wird, dass ich die volle Verantwortung für mich selbst, für alle Teile von mir sowie für die Sünden, Übertretungen und Missetaten meiner Nachkommen und meiner Blutlinie übernehme, die gegen uns aufgeschrieben sind.</w:t>
      </w:r>
    </w:p>
    <w:p w14:paraId="42FBE273" w14:textId="77777777" w:rsidR="00AC4C03" w:rsidRDefault="00AC4C03" w:rsidP="00AC4C03">
      <w:pPr>
        <w:spacing w:line="138" w:lineRule="exact"/>
        <w:rPr>
          <w:sz w:val="20"/>
          <w:szCs w:val="20"/>
        </w:rPr>
      </w:pPr>
    </w:p>
    <w:p w14:paraId="542B24C0" w14:textId="77777777" w:rsidR="00E10586" w:rsidRDefault="00000000">
      <w:pPr>
        <w:spacing w:line="256" w:lineRule="auto"/>
        <w:ind w:right="60"/>
        <w:rPr>
          <w:sz w:val="20"/>
          <w:szCs w:val="20"/>
        </w:rPr>
      </w:pPr>
      <w:r>
        <w:rPr>
          <w:rFonts w:ascii="Arial" w:eastAsia="Arial" w:hAnsi="Arial" w:cs="Arial"/>
        </w:rPr>
        <w:t>In meinem Namen übergebe ich alle meine Wunden und schließe sie in diese Gerichtsverhandlung ein. Ich erkläre, dass der Kampf dem Herrn gehört. In jeder Angelegenheit, die heute hier vorgetragen wird, übernehme ich die Verantwortung in aller Zeit, im Raum, in allen Dimensionen, in meinem Inneren sowie in allen spirituellen Regionen, Territorien und</w:t>
      </w:r>
    </w:p>
    <w:p w14:paraId="162DC4D3" w14:textId="77777777" w:rsidR="00AC4C03" w:rsidRDefault="00AC4C03" w:rsidP="00AC4C03">
      <w:pPr>
        <w:sectPr w:rsidR="00AC4C03">
          <w:pgSz w:w="8400" w:h="11908"/>
          <w:pgMar w:top="1440" w:right="1432" w:bottom="145" w:left="1440" w:header="0" w:footer="0" w:gutter="0"/>
          <w:cols w:space="720" w:equalWidth="0">
            <w:col w:w="5520"/>
          </w:cols>
        </w:sectPr>
      </w:pPr>
    </w:p>
    <w:p w14:paraId="74E49BC8" w14:textId="77777777" w:rsidR="00AC4C03" w:rsidRDefault="00AC4C03" w:rsidP="00AC4C03">
      <w:pPr>
        <w:spacing w:line="200" w:lineRule="exact"/>
        <w:rPr>
          <w:sz w:val="20"/>
          <w:szCs w:val="20"/>
        </w:rPr>
      </w:pPr>
    </w:p>
    <w:p w14:paraId="01392C4A" w14:textId="77777777" w:rsidR="00AC4C03" w:rsidRDefault="00AC4C03" w:rsidP="00AC4C03">
      <w:pPr>
        <w:spacing w:line="200" w:lineRule="exact"/>
        <w:rPr>
          <w:sz w:val="20"/>
          <w:szCs w:val="20"/>
        </w:rPr>
      </w:pPr>
    </w:p>
    <w:p w14:paraId="0964C444" w14:textId="77777777" w:rsidR="00AC4C03" w:rsidRDefault="00AC4C03" w:rsidP="00AC4C03">
      <w:pPr>
        <w:spacing w:line="247" w:lineRule="exact"/>
        <w:rPr>
          <w:sz w:val="20"/>
          <w:szCs w:val="20"/>
        </w:rPr>
      </w:pPr>
    </w:p>
    <w:p w14:paraId="79CA0CB6" w14:textId="77777777" w:rsidR="00E10586" w:rsidRDefault="00000000">
      <w:pPr>
        <w:ind w:left="5140"/>
        <w:rPr>
          <w:sz w:val="20"/>
          <w:szCs w:val="20"/>
        </w:rPr>
      </w:pPr>
      <w:r>
        <w:rPr>
          <w:rFonts w:ascii="Arial" w:eastAsia="Arial" w:hAnsi="Arial" w:cs="Arial"/>
        </w:rPr>
        <w:t>446</w:t>
      </w:r>
    </w:p>
    <w:p w14:paraId="5756ADA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35171FB" w14:textId="77777777" w:rsidR="00AC4C03" w:rsidRDefault="00AC4C03" w:rsidP="00AC4C03">
      <w:pPr>
        <w:spacing w:line="11" w:lineRule="exact"/>
        <w:rPr>
          <w:sz w:val="20"/>
          <w:szCs w:val="20"/>
        </w:rPr>
      </w:pPr>
      <w:bookmarkStart w:id="462" w:name="page463"/>
      <w:bookmarkEnd w:id="462"/>
    </w:p>
    <w:p w14:paraId="568E837F" w14:textId="77777777" w:rsidR="00E10586" w:rsidRDefault="00000000">
      <w:pPr>
        <w:spacing w:line="256" w:lineRule="auto"/>
        <w:ind w:right="160"/>
        <w:rPr>
          <w:sz w:val="20"/>
          <w:szCs w:val="20"/>
        </w:rPr>
      </w:pPr>
      <w:r>
        <w:rPr>
          <w:rFonts w:ascii="Arial" w:eastAsia="Arial" w:hAnsi="Arial" w:cs="Arial"/>
        </w:rPr>
        <w:t>Dimensionen. Ich beschließe, die Teile von mir, die in diesen Regionen aktiv sind, nicht länger zu meiden. Ich beschließe, sie anzunehmen und ihnen beim Heilungsprozess zu helfen. Wir beten, dass du mir einen Geist der Reue schenkst.</w:t>
      </w:r>
    </w:p>
    <w:p w14:paraId="34578CC2" w14:textId="77777777" w:rsidR="00AC4C03" w:rsidRDefault="00AC4C03" w:rsidP="00AC4C03">
      <w:pPr>
        <w:spacing w:line="133" w:lineRule="exact"/>
        <w:rPr>
          <w:sz w:val="20"/>
          <w:szCs w:val="20"/>
        </w:rPr>
      </w:pPr>
    </w:p>
    <w:p w14:paraId="1DBFBE5A" w14:textId="77777777" w:rsidR="00E10586" w:rsidRDefault="00000000">
      <w:pPr>
        <w:spacing w:line="257" w:lineRule="auto"/>
        <w:ind w:right="60"/>
        <w:rPr>
          <w:sz w:val="20"/>
          <w:szCs w:val="20"/>
        </w:rPr>
      </w:pPr>
      <w:r>
        <w:rPr>
          <w:rFonts w:ascii="Arial" w:eastAsia="Arial" w:hAnsi="Arial" w:cs="Arial"/>
        </w:rPr>
        <w:t>Ich bringe alle Programme unter das Blut des Lammes. Ich bete, dass alle Teile von mir zur Vernunft kommen. Im Namen Jeschuas bitte ich darum, dass alle Verblendung aufhört und dass dein Licht alle Verwirrung und Täuschung überlagert. Ich lade die Wahrheit und das Licht in jeden Aspekt und in jedes Gebiet dieses heute vorgestellten Falles ein.</w:t>
      </w:r>
    </w:p>
    <w:p w14:paraId="5FF64E4C" w14:textId="77777777" w:rsidR="00AC4C03" w:rsidRDefault="00AC4C03" w:rsidP="00AC4C03">
      <w:pPr>
        <w:spacing w:line="135" w:lineRule="exact"/>
        <w:rPr>
          <w:sz w:val="20"/>
          <w:szCs w:val="20"/>
        </w:rPr>
      </w:pPr>
    </w:p>
    <w:p w14:paraId="07269E04" w14:textId="77777777" w:rsidR="00E10586" w:rsidRDefault="00000000">
      <w:pPr>
        <w:spacing w:line="257" w:lineRule="auto"/>
        <w:ind w:right="40"/>
        <w:rPr>
          <w:sz w:val="20"/>
          <w:szCs w:val="20"/>
        </w:rPr>
      </w:pPr>
      <w:r>
        <w:rPr>
          <w:rFonts w:ascii="Arial" w:eastAsia="Arial" w:hAnsi="Arial" w:cs="Arial"/>
        </w:rPr>
        <w:t>Im Namen Jeschuas bitte ich darum, dass alle Teile meiner Menschheit vom Schatten deiner Flügel bedeckt werden. Ich erkläre und verkünde, dass Du, YHVH, gerechter Richter aller Zeitalter, die höchste Autorität bist und dass sich jedes Knie beugen und dies als wahr bekennen soll. Im Namen Jeschuas lege ich dazu mein Zeugnis ab.</w:t>
      </w:r>
    </w:p>
    <w:p w14:paraId="6F88C236" w14:textId="77777777" w:rsidR="00AC4C03" w:rsidRDefault="00AC4C03" w:rsidP="00AC4C03">
      <w:pPr>
        <w:spacing w:line="131" w:lineRule="exact"/>
        <w:rPr>
          <w:sz w:val="20"/>
          <w:szCs w:val="20"/>
        </w:rPr>
      </w:pPr>
    </w:p>
    <w:p w14:paraId="6C8F8BBF" w14:textId="77777777" w:rsidR="00E10586" w:rsidRDefault="00000000">
      <w:pPr>
        <w:spacing w:line="256" w:lineRule="auto"/>
        <w:ind w:right="60"/>
        <w:rPr>
          <w:sz w:val="20"/>
          <w:szCs w:val="20"/>
        </w:rPr>
      </w:pPr>
      <w:r>
        <w:rPr>
          <w:rFonts w:ascii="Arial" w:eastAsia="Arial" w:hAnsi="Arial" w:cs="Arial"/>
        </w:rPr>
        <w:t>Ich binde jeden starken Mann und dämonischen König mit seinen dunklen Reichsarbeitern, die in diesen Konstellationen und Regionen des zweiten Himmels, mit denen wir uns heute beschäftigen, aktiv sind, in Jeschuas Namen.</w:t>
      </w:r>
    </w:p>
    <w:p w14:paraId="59F12196" w14:textId="77777777" w:rsidR="00AC4C03" w:rsidRDefault="00AC4C03" w:rsidP="00AC4C03">
      <w:pPr>
        <w:spacing w:line="133" w:lineRule="exact"/>
        <w:rPr>
          <w:sz w:val="20"/>
          <w:szCs w:val="20"/>
        </w:rPr>
      </w:pPr>
    </w:p>
    <w:p w14:paraId="12A2536F" w14:textId="77777777" w:rsidR="00E10586" w:rsidRDefault="00000000">
      <w:pPr>
        <w:spacing w:line="256" w:lineRule="auto"/>
        <w:ind w:right="400"/>
        <w:rPr>
          <w:sz w:val="20"/>
          <w:szCs w:val="20"/>
        </w:rPr>
      </w:pPr>
      <w:r>
        <w:rPr>
          <w:rFonts w:ascii="Arial" w:eastAsia="Arial" w:hAnsi="Arial" w:cs="Arial"/>
        </w:rPr>
        <w:t>Ich entscheide mich dafür, mich von ihnen zu trennen, ihnen zu entsagen und sie zu verurteilen, ebenso wie alle dunklen Jäger, Wächter, Elterngeister, vertrauten Geister, Folterknechte, Ehepartner, Heiler, Torwächter, Könige, Prinzen und die mit ihnen verbundenen dämonischen Ahnennetzwerke.</w:t>
      </w:r>
    </w:p>
    <w:p w14:paraId="786777ED" w14:textId="77777777" w:rsidR="00AC4C03" w:rsidRDefault="00AC4C03" w:rsidP="00AC4C03">
      <w:pPr>
        <w:spacing w:line="135" w:lineRule="exact"/>
        <w:rPr>
          <w:sz w:val="20"/>
          <w:szCs w:val="20"/>
        </w:rPr>
      </w:pPr>
    </w:p>
    <w:p w14:paraId="3470BE8D" w14:textId="77777777" w:rsidR="00E10586" w:rsidRDefault="00000000">
      <w:pPr>
        <w:spacing w:line="272" w:lineRule="auto"/>
        <w:ind w:right="120"/>
        <w:rPr>
          <w:sz w:val="20"/>
          <w:szCs w:val="20"/>
        </w:rPr>
      </w:pPr>
      <w:r>
        <w:rPr>
          <w:rFonts w:ascii="Arial" w:eastAsia="Arial" w:hAnsi="Arial" w:cs="Arial"/>
          <w:sz w:val="21"/>
          <w:szCs w:val="21"/>
        </w:rPr>
        <w:t>Ich bitte darum, dass alle Auslöser, Bomben, Alarme, Sprengfallen, Schlingen und Gegenflüche im Namen Jeschuas und durch das Blut des Lammes unwirksam gemacht werden und bleiben. Ich stelle das Kreuz und das Blut des Lammes zwischen alle Teile von mir, diese Konstellationen</w:t>
      </w:r>
    </w:p>
    <w:p w14:paraId="644B0003" w14:textId="77777777" w:rsidR="00AC4C03" w:rsidRDefault="00AC4C03" w:rsidP="00AC4C03">
      <w:pPr>
        <w:sectPr w:rsidR="00AC4C03">
          <w:pgSz w:w="8400" w:h="11908"/>
          <w:pgMar w:top="1440" w:right="1432" w:bottom="145" w:left="1440" w:header="0" w:footer="0" w:gutter="0"/>
          <w:cols w:space="720" w:equalWidth="0">
            <w:col w:w="5520"/>
          </w:cols>
        </w:sectPr>
      </w:pPr>
    </w:p>
    <w:p w14:paraId="2C4C564C" w14:textId="77777777" w:rsidR="00AC4C03" w:rsidRDefault="00AC4C03" w:rsidP="00AC4C03">
      <w:pPr>
        <w:spacing w:line="200" w:lineRule="exact"/>
        <w:rPr>
          <w:sz w:val="20"/>
          <w:szCs w:val="20"/>
        </w:rPr>
      </w:pPr>
    </w:p>
    <w:p w14:paraId="079767F9" w14:textId="77777777" w:rsidR="00AC4C03" w:rsidRDefault="00AC4C03" w:rsidP="00AC4C03">
      <w:pPr>
        <w:spacing w:line="200" w:lineRule="exact"/>
        <w:rPr>
          <w:sz w:val="20"/>
          <w:szCs w:val="20"/>
        </w:rPr>
      </w:pPr>
    </w:p>
    <w:p w14:paraId="567C5E13" w14:textId="77777777" w:rsidR="00AC4C03" w:rsidRDefault="00AC4C03" w:rsidP="00AC4C03">
      <w:pPr>
        <w:spacing w:line="299" w:lineRule="exact"/>
        <w:rPr>
          <w:sz w:val="20"/>
          <w:szCs w:val="20"/>
        </w:rPr>
      </w:pPr>
    </w:p>
    <w:p w14:paraId="7C31D597" w14:textId="77777777" w:rsidR="00E10586" w:rsidRDefault="00000000">
      <w:pPr>
        <w:ind w:left="5140"/>
        <w:rPr>
          <w:sz w:val="20"/>
          <w:szCs w:val="20"/>
        </w:rPr>
      </w:pPr>
      <w:r>
        <w:rPr>
          <w:rFonts w:ascii="Arial" w:eastAsia="Arial" w:hAnsi="Arial" w:cs="Arial"/>
        </w:rPr>
        <w:t>447</w:t>
      </w:r>
    </w:p>
    <w:p w14:paraId="1EDC082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A30A0A4" w14:textId="77777777" w:rsidR="00AC4C03" w:rsidRDefault="00AC4C03" w:rsidP="00AC4C03">
      <w:pPr>
        <w:spacing w:line="11" w:lineRule="exact"/>
        <w:rPr>
          <w:sz w:val="20"/>
          <w:szCs w:val="20"/>
        </w:rPr>
      </w:pPr>
      <w:bookmarkStart w:id="463" w:name="page464"/>
      <w:bookmarkEnd w:id="463"/>
    </w:p>
    <w:p w14:paraId="368FBECC" w14:textId="77777777" w:rsidR="00E10586" w:rsidRDefault="00000000">
      <w:pPr>
        <w:spacing w:line="273" w:lineRule="auto"/>
        <w:ind w:right="80"/>
        <w:rPr>
          <w:sz w:val="20"/>
          <w:szCs w:val="20"/>
        </w:rPr>
      </w:pPr>
      <w:r>
        <w:rPr>
          <w:rFonts w:ascii="Arial" w:eastAsia="Arial" w:hAnsi="Arial" w:cs="Arial"/>
          <w:sz w:val="21"/>
          <w:szCs w:val="21"/>
        </w:rPr>
        <w:t>und ihre dunklen Reichsarbeiter. Ich erkläre, dass es keine Rückschläge, Repressalien, Umstrukturierungen oder Umgruppierungen geben wird, nachdem dieses Gebet vor Deinem Gericht vorgetragen worden ist.</w:t>
      </w:r>
    </w:p>
    <w:p w14:paraId="43975E78" w14:textId="77777777" w:rsidR="00AC4C03" w:rsidRDefault="00AC4C03" w:rsidP="00AC4C03">
      <w:pPr>
        <w:spacing w:line="200" w:lineRule="exact"/>
        <w:rPr>
          <w:sz w:val="20"/>
          <w:szCs w:val="20"/>
        </w:rPr>
      </w:pPr>
    </w:p>
    <w:p w14:paraId="210FEA93" w14:textId="77777777" w:rsidR="00AC4C03" w:rsidRDefault="00AC4C03" w:rsidP="00AC4C03">
      <w:pPr>
        <w:spacing w:line="297" w:lineRule="exact"/>
        <w:rPr>
          <w:sz w:val="20"/>
          <w:szCs w:val="20"/>
        </w:rPr>
      </w:pPr>
    </w:p>
    <w:p w14:paraId="7AA6E017" w14:textId="77777777" w:rsidR="00E10586" w:rsidRDefault="00000000">
      <w:pPr>
        <w:rPr>
          <w:sz w:val="20"/>
          <w:szCs w:val="20"/>
        </w:rPr>
      </w:pPr>
      <w:r>
        <w:rPr>
          <w:rFonts w:ascii="Calibri Light" w:eastAsia="Calibri Light" w:hAnsi="Calibri Light" w:cs="Calibri Light"/>
          <w:b/>
          <w:bCs/>
          <w:sz w:val="26"/>
          <w:szCs w:val="26"/>
        </w:rPr>
        <w:t>Den Kampf an den himmlischen Orten anerkennen</w:t>
      </w:r>
    </w:p>
    <w:p w14:paraId="6EEFD8A0" w14:textId="77777777" w:rsidR="00AC4C03" w:rsidRDefault="00AC4C03" w:rsidP="00AC4C03">
      <w:pPr>
        <w:spacing w:line="29" w:lineRule="exact"/>
        <w:rPr>
          <w:sz w:val="20"/>
          <w:szCs w:val="20"/>
        </w:rPr>
      </w:pPr>
    </w:p>
    <w:p w14:paraId="02565F26" w14:textId="77777777" w:rsidR="00E10586" w:rsidRDefault="00000000">
      <w:pPr>
        <w:rPr>
          <w:sz w:val="20"/>
          <w:szCs w:val="20"/>
        </w:rPr>
      </w:pPr>
      <w:r>
        <w:rPr>
          <w:rFonts w:ascii="Arial" w:eastAsia="Arial" w:hAnsi="Arial" w:cs="Arial"/>
        </w:rPr>
        <w:t>In Epheser 6:12 lesen wir:</w:t>
      </w:r>
    </w:p>
    <w:p w14:paraId="468CF35F" w14:textId="77777777" w:rsidR="00AC4C03" w:rsidRDefault="00AC4C03" w:rsidP="00AC4C03">
      <w:pPr>
        <w:spacing w:line="149" w:lineRule="exact"/>
        <w:rPr>
          <w:sz w:val="20"/>
          <w:szCs w:val="20"/>
        </w:rPr>
      </w:pPr>
    </w:p>
    <w:p w14:paraId="286150B1" w14:textId="77777777" w:rsidR="00E10586" w:rsidRDefault="00000000">
      <w:pPr>
        <w:spacing w:line="259" w:lineRule="auto"/>
        <w:ind w:left="20" w:right="180" w:hanging="11"/>
        <w:rPr>
          <w:sz w:val="20"/>
          <w:szCs w:val="20"/>
        </w:rPr>
      </w:pPr>
      <w:r>
        <w:rPr>
          <w:rFonts w:eastAsia="Times New Roman"/>
          <w:i/>
          <w:iCs/>
          <w:sz w:val="24"/>
          <w:szCs w:val="24"/>
        </w:rPr>
        <w:t>Denn wir ringen nicht mit Fleisch und Blut [nur mit physischen Gegnern], sondern mit den Gewaltherrschaften, mit den Mächten, mit den Weltbeherrschern dieser Finsternis, mit den geistigen Mächten der Bosheit im himmlischen (übernatürlichen) Bereich.</w:t>
      </w:r>
    </w:p>
    <w:p w14:paraId="3861643A" w14:textId="77777777" w:rsidR="00AC4C03" w:rsidRDefault="00AC4C03" w:rsidP="00AC4C03">
      <w:pPr>
        <w:spacing w:line="172" w:lineRule="exact"/>
        <w:rPr>
          <w:sz w:val="20"/>
          <w:szCs w:val="20"/>
        </w:rPr>
      </w:pPr>
    </w:p>
    <w:p w14:paraId="0B4EDB51" w14:textId="77777777" w:rsidR="00E10586" w:rsidRDefault="00000000">
      <w:pPr>
        <w:rPr>
          <w:sz w:val="20"/>
          <w:szCs w:val="20"/>
        </w:rPr>
      </w:pPr>
      <w:r>
        <w:rPr>
          <w:rFonts w:ascii="Arial" w:eastAsia="Arial" w:hAnsi="Arial" w:cs="Arial"/>
        </w:rPr>
        <w:t>Im Namen Jeschuas und durch das Blut des</w:t>
      </w:r>
    </w:p>
    <w:p w14:paraId="6B406886" w14:textId="77777777" w:rsidR="00AC4C03" w:rsidRDefault="00AC4C03" w:rsidP="00AC4C03">
      <w:pPr>
        <w:spacing w:line="19" w:lineRule="exact"/>
        <w:rPr>
          <w:sz w:val="20"/>
          <w:szCs w:val="20"/>
        </w:rPr>
      </w:pPr>
    </w:p>
    <w:p w14:paraId="20F6BC11" w14:textId="77777777" w:rsidR="00E10586" w:rsidRDefault="00000000">
      <w:pPr>
        <w:rPr>
          <w:sz w:val="20"/>
          <w:szCs w:val="20"/>
        </w:rPr>
      </w:pPr>
      <w:r>
        <w:rPr>
          <w:rFonts w:ascii="Arial" w:eastAsia="Arial" w:hAnsi="Arial" w:cs="Arial"/>
        </w:rPr>
        <w:t>Lamm:</w:t>
      </w:r>
    </w:p>
    <w:p w14:paraId="3499947E" w14:textId="77777777" w:rsidR="00AC4C03" w:rsidRDefault="00AC4C03" w:rsidP="00AC4C03">
      <w:pPr>
        <w:spacing w:line="148" w:lineRule="exact"/>
        <w:rPr>
          <w:sz w:val="20"/>
          <w:szCs w:val="20"/>
        </w:rPr>
      </w:pPr>
    </w:p>
    <w:p w14:paraId="02E28815" w14:textId="77777777" w:rsidR="00E10586" w:rsidRDefault="00000000">
      <w:pPr>
        <w:spacing w:line="256" w:lineRule="auto"/>
        <w:rPr>
          <w:sz w:val="20"/>
          <w:szCs w:val="20"/>
        </w:rPr>
      </w:pPr>
      <w:r>
        <w:rPr>
          <w:rFonts w:ascii="Arial" w:eastAsia="Arial" w:hAnsi="Arial" w:cs="Arial"/>
        </w:rPr>
        <w:t>Ich stelle dir jede einzelne dieser himmlischen Sphären vor, in denen Teile von mir präsent sind. Ich verstehe, dass dies die Richter und Tyrannenkönige sind, die über Zeit, Ordnung, Ort, Rang und geistige Stände bestimmen. Ich verstehe, dass sie politischen Rang und Macht haben.</w:t>
      </w:r>
    </w:p>
    <w:p w14:paraId="478B4D18" w14:textId="77777777" w:rsidR="00AC4C03" w:rsidRDefault="00AC4C03" w:rsidP="00AC4C03">
      <w:pPr>
        <w:spacing w:line="139" w:lineRule="exact"/>
        <w:rPr>
          <w:sz w:val="20"/>
          <w:szCs w:val="20"/>
        </w:rPr>
      </w:pPr>
    </w:p>
    <w:p w14:paraId="461965CA" w14:textId="77777777" w:rsidR="00E10586" w:rsidRDefault="00000000">
      <w:pPr>
        <w:spacing w:line="257" w:lineRule="auto"/>
        <w:ind w:right="60"/>
        <w:rPr>
          <w:sz w:val="20"/>
          <w:szCs w:val="20"/>
        </w:rPr>
      </w:pPr>
      <w:r>
        <w:rPr>
          <w:rFonts w:ascii="Arial" w:eastAsia="Arial" w:hAnsi="Arial" w:cs="Arial"/>
        </w:rPr>
        <w:t>Ich erkenne an, dass sich dieser Krieg gegen die Monarchen und souveränen Herrscher mit ihren übermenschlichen Kräften, ihrem Einfluss, ihrer Rechtsprechung, ihren Rechten und Stärken und Deinem Königreich richtet. Ich präsentiere Deinem Gericht ihre Schatten, die sie auf die Menschheit und die Nationen werfen, ihre Intrigen und ihren bösen Einfluss. Ich erkläre: "Es werde Licht!"</w:t>
      </w:r>
    </w:p>
    <w:p w14:paraId="5762DF95" w14:textId="77777777" w:rsidR="00AC4C03" w:rsidRDefault="00AC4C03" w:rsidP="00AC4C03">
      <w:pPr>
        <w:spacing w:line="131" w:lineRule="exact"/>
        <w:rPr>
          <w:sz w:val="20"/>
          <w:szCs w:val="20"/>
        </w:rPr>
      </w:pPr>
    </w:p>
    <w:p w14:paraId="072831DF" w14:textId="77777777" w:rsidR="00E10586" w:rsidRDefault="00000000">
      <w:pPr>
        <w:spacing w:line="255" w:lineRule="auto"/>
        <w:ind w:right="160"/>
        <w:jc w:val="both"/>
        <w:rPr>
          <w:sz w:val="20"/>
          <w:szCs w:val="20"/>
        </w:rPr>
      </w:pPr>
      <w:r>
        <w:rPr>
          <w:rFonts w:ascii="Arial" w:eastAsia="Arial" w:hAnsi="Arial" w:cs="Arial"/>
        </w:rPr>
        <w:t>Ich übernehme die volle Verantwortung und bereue, dass ich unter ihrem Schatten, ihrer Tyrannei, ihrer Macht und ihrem Einfluss stehe. Ich bitte darum, dass zur Kenntnis genommen wird, dass ich raus will!</w:t>
      </w:r>
    </w:p>
    <w:p w14:paraId="2C0DEA37" w14:textId="77777777" w:rsidR="00AC4C03" w:rsidRDefault="00AC4C03" w:rsidP="00AC4C03">
      <w:pPr>
        <w:sectPr w:rsidR="00AC4C03">
          <w:pgSz w:w="8400" w:h="11908"/>
          <w:pgMar w:top="1440" w:right="1432" w:bottom="145" w:left="1440" w:header="0" w:footer="0" w:gutter="0"/>
          <w:cols w:space="720" w:equalWidth="0">
            <w:col w:w="5520"/>
          </w:cols>
        </w:sectPr>
      </w:pPr>
    </w:p>
    <w:p w14:paraId="2CDF0E48" w14:textId="77777777" w:rsidR="00AC4C03" w:rsidRDefault="00AC4C03" w:rsidP="00AC4C03">
      <w:pPr>
        <w:spacing w:line="200" w:lineRule="exact"/>
        <w:rPr>
          <w:sz w:val="20"/>
          <w:szCs w:val="20"/>
        </w:rPr>
      </w:pPr>
    </w:p>
    <w:p w14:paraId="0433B2E2" w14:textId="77777777" w:rsidR="00AC4C03" w:rsidRDefault="00AC4C03" w:rsidP="00AC4C03">
      <w:pPr>
        <w:spacing w:line="200" w:lineRule="exact"/>
        <w:rPr>
          <w:sz w:val="20"/>
          <w:szCs w:val="20"/>
        </w:rPr>
      </w:pPr>
    </w:p>
    <w:p w14:paraId="4E622998" w14:textId="77777777" w:rsidR="00AC4C03" w:rsidRDefault="00AC4C03" w:rsidP="00AC4C03">
      <w:pPr>
        <w:spacing w:line="342" w:lineRule="exact"/>
        <w:rPr>
          <w:sz w:val="20"/>
          <w:szCs w:val="20"/>
        </w:rPr>
      </w:pPr>
    </w:p>
    <w:p w14:paraId="26E28D7A" w14:textId="77777777" w:rsidR="00E10586" w:rsidRDefault="00000000">
      <w:pPr>
        <w:ind w:left="5140"/>
        <w:rPr>
          <w:sz w:val="20"/>
          <w:szCs w:val="20"/>
        </w:rPr>
      </w:pPr>
      <w:r>
        <w:rPr>
          <w:rFonts w:ascii="Arial" w:eastAsia="Arial" w:hAnsi="Arial" w:cs="Arial"/>
        </w:rPr>
        <w:t>448</w:t>
      </w:r>
    </w:p>
    <w:p w14:paraId="5C5A525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014D4D4" w14:textId="77777777" w:rsidR="00AC4C03" w:rsidRDefault="00AC4C03" w:rsidP="00AC4C03">
      <w:pPr>
        <w:spacing w:line="11" w:lineRule="exact"/>
        <w:rPr>
          <w:sz w:val="20"/>
          <w:szCs w:val="20"/>
        </w:rPr>
      </w:pPr>
      <w:bookmarkStart w:id="464" w:name="page465"/>
      <w:bookmarkEnd w:id="464"/>
    </w:p>
    <w:p w14:paraId="0A3595F8" w14:textId="77777777" w:rsidR="00E10586" w:rsidRDefault="00000000">
      <w:pPr>
        <w:spacing w:line="256" w:lineRule="auto"/>
        <w:ind w:right="240"/>
        <w:rPr>
          <w:sz w:val="20"/>
          <w:szCs w:val="20"/>
        </w:rPr>
      </w:pPr>
      <w:r>
        <w:rPr>
          <w:rFonts w:ascii="Arial" w:eastAsia="Arial" w:hAnsi="Arial" w:cs="Arial"/>
        </w:rPr>
        <w:t>Ich lege jeden Bund, jedes Gelübde, jeden Eid, jeden Handel, jede Vereinbarung und jeden Vertrag vor, einschließlich aller gesetzlichen Rechte aufgrund meiner Sünden, Übertretungen und Missetaten, die mich, meine Nachkommenschaft und meine Blutlinie an diese Wesen binden.</w:t>
      </w:r>
    </w:p>
    <w:p w14:paraId="44C71379" w14:textId="77777777" w:rsidR="00AC4C03" w:rsidRDefault="00AC4C03" w:rsidP="00AC4C03">
      <w:pPr>
        <w:spacing w:line="133" w:lineRule="exact"/>
        <w:rPr>
          <w:sz w:val="20"/>
          <w:szCs w:val="20"/>
        </w:rPr>
      </w:pPr>
    </w:p>
    <w:p w14:paraId="2442F4A2" w14:textId="77777777" w:rsidR="00E10586" w:rsidRDefault="00000000">
      <w:pPr>
        <w:spacing w:line="249" w:lineRule="auto"/>
        <w:ind w:right="140"/>
        <w:rPr>
          <w:sz w:val="20"/>
          <w:szCs w:val="20"/>
        </w:rPr>
      </w:pPr>
      <w:r>
        <w:rPr>
          <w:rFonts w:ascii="Arial" w:eastAsia="Arial" w:hAnsi="Arial" w:cs="Arial"/>
        </w:rPr>
        <w:t>Ich tue Buße und bitte um die Annullierung all dieser rechtlichen Dokumente über meine Menschheit, meine Nachkommenschaft und meine Blutlinie.</w:t>
      </w:r>
    </w:p>
    <w:p w14:paraId="37AF9F01" w14:textId="77777777" w:rsidR="00AC4C03" w:rsidRDefault="00AC4C03" w:rsidP="00AC4C03">
      <w:pPr>
        <w:spacing w:line="143" w:lineRule="exact"/>
        <w:rPr>
          <w:sz w:val="20"/>
          <w:szCs w:val="20"/>
        </w:rPr>
      </w:pPr>
    </w:p>
    <w:p w14:paraId="6773AD05" w14:textId="77777777" w:rsidR="00E10586" w:rsidRDefault="00000000">
      <w:pPr>
        <w:spacing w:line="258" w:lineRule="auto"/>
        <w:ind w:right="60"/>
        <w:rPr>
          <w:sz w:val="20"/>
          <w:szCs w:val="20"/>
        </w:rPr>
      </w:pPr>
      <w:r>
        <w:rPr>
          <w:rFonts w:ascii="Arial" w:eastAsia="Arial" w:hAnsi="Arial" w:cs="Arial"/>
        </w:rPr>
        <w:t>Ich erkläre, dass ich sie nicht liebe, ehrt oder anbetet. Ich bringe jeden Fall, in dem ich das getan habe, persönlich und generationsübergreifend, unter das Blut des Lammes. Ich weiß, dass ich mit diesen Mächten und Herrengeistern, Göttern und Königen im Bund stehe. Aber heute möchte ich im Namen meiner gesamten Menschheit vollständig befreit werden - von ihren Königreichen, Mächten, Herrschern, der Dunkelheit, übernatürlichen und übermenschlichen Kräften. Dazu rufe ich den Namen über alle Namen an.</w:t>
      </w:r>
    </w:p>
    <w:p w14:paraId="5BC199D7" w14:textId="77777777" w:rsidR="00AC4C03" w:rsidRDefault="00AC4C03" w:rsidP="00AC4C03">
      <w:pPr>
        <w:spacing w:line="130" w:lineRule="exact"/>
        <w:rPr>
          <w:sz w:val="20"/>
          <w:szCs w:val="20"/>
        </w:rPr>
      </w:pPr>
    </w:p>
    <w:p w14:paraId="2D37C511" w14:textId="77777777" w:rsidR="00E10586" w:rsidRDefault="00000000">
      <w:pPr>
        <w:spacing w:line="256" w:lineRule="auto"/>
        <w:ind w:right="40"/>
        <w:rPr>
          <w:sz w:val="20"/>
          <w:szCs w:val="20"/>
        </w:rPr>
      </w:pPr>
      <w:r>
        <w:rPr>
          <w:rFonts w:ascii="Arial" w:eastAsia="Arial" w:hAnsi="Arial" w:cs="Arial"/>
        </w:rPr>
        <w:t>Deshalb komme ich und kleide mich in die Waffenrüstung Gottes. Ich danke dir, dass ich, wenn ich mit diesen Waffen für den geistlichen Kampf bekleidet bin, deine Macht, Autorität und Stärke als oberster Richter verehren und anerkennen werde.</w:t>
      </w:r>
    </w:p>
    <w:p w14:paraId="4F8FEF99" w14:textId="77777777" w:rsidR="00AC4C03" w:rsidRDefault="00AC4C03" w:rsidP="00AC4C03">
      <w:pPr>
        <w:spacing w:line="135" w:lineRule="exact"/>
        <w:rPr>
          <w:sz w:val="20"/>
          <w:szCs w:val="20"/>
        </w:rPr>
      </w:pPr>
    </w:p>
    <w:p w14:paraId="5FE792ED" w14:textId="77777777" w:rsidR="00E10586" w:rsidRDefault="00000000">
      <w:pPr>
        <w:spacing w:line="257" w:lineRule="auto"/>
        <w:ind w:right="220"/>
        <w:rPr>
          <w:sz w:val="20"/>
          <w:szCs w:val="20"/>
        </w:rPr>
      </w:pPr>
      <w:r>
        <w:rPr>
          <w:rFonts w:ascii="Arial" w:eastAsia="Arial" w:hAnsi="Arial" w:cs="Arial"/>
        </w:rPr>
        <w:t>Ich danke Dir, dass der Feind bei der Erwähnung Deines Namens zittert. Deshalb überschwemme ich diese Reiche mit Deinen Namen und ihren Eigenschaften - und setze so den Maßstab für Licht und Wahrheit. Ich danke Dir, dass Du mir Deine Rüstung zum Anziehen gegeben hast. Ich danke Dir, dass mein Inneres Christus anziehen kann. Ich danke Dir, dass ich dadurch in der Lage bin, in den bösen Tagen der Gefahr zu widerstehen und mich zu behaupten.</w:t>
      </w:r>
    </w:p>
    <w:p w14:paraId="51FC7FD7" w14:textId="77777777" w:rsidR="00AC4C03" w:rsidRDefault="00AC4C03" w:rsidP="00AC4C03">
      <w:pPr>
        <w:spacing w:line="136" w:lineRule="exact"/>
        <w:rPr>
          <w:sz w:val="20"/>
          <w:szCs w:val="20"/>
        </w:rPr>
      </w:pPr>
    </w:p>
    <w:p w14:paraId="5EC12A9A" w14:textId="77777777" w:rsidR="00E10586" w:rsidRDefault="00000000">
      <w:pPr>
        <w:spacing w:line="253" w:lineRule="auto"/>
        <w:ind w:right="20"/>
        <w:jc w:val="both"/>
        <w:rPr>
          <w:sz w:val="20"/>
          <w:szCs w:val="20"/>
        </w:rPr>
      </w:pPr>
      <w:r>
        <w:rPr>
          <w:rFonts w:ascii="Arial" w:eastAsia="Arial" w:hAnsi="Arial" w:cs="Arial"/>
        </w:rPr>
        <w:t>Ich danke dir, dass ich all das tun kann, was die Krise aus menschlicher Sicht verlangt, und dass ich dann fest an meinem Platz stehen und die Erlösung meines Königs sehen kann. Ich danke dir</w:t>
      </w:r>
    </w:p>
    <w:p w14:paraId="338C4B6F" w14:textId="77777777" w:rsidR="00AC4C03" w:rsidRDefault="00AC4C03" w:rsidP="00AC4C03">
      <w:pPr>
        <w:sectPr w:rsidR="00AC4C03">
          <w:pgSz w:w="8400" w:h="11908"/>
          <w:pgMar w:top="1440" w:right="1432" w:bottom="145" w:left="1440" w:header="0" w:footer="0" w:gutter="0"/>
          <w:cols w:space="720" w:equalWidth="0">
            <w:col w:w="5520"/>
          </w:cols>
        </w:sectPr>
      </w:pPr>
    </w:p>
    <w:p w14:paraId="2836B3F9" w14:textId="77777777" w:rsidR="00AC4C03" w:rsidRDefault="00AC4C03" w:rsidP="00AC4C03">
      <w:pPr>
        <w:spacing w:line="200" w:lineRule="exact"/>
        <w:rPr>
          <w:sz w:val="20"/>
          <w:szCs w:val="20"/>
        </w:rPr>
      </w:pPr>
    </w:p>
    <w:p w14:paraId="55A31858" w14:textId="77777777" w:rsidR="00AC4C03" w:rsidRDefault="00AC4C03" w:rsidP="00AC4C03">
      <w:pPr>
        <w:spacing w:line="200" w:lineRule="exact"/>
        <w:rPr>
          <w:sz w:val="20"/>
          <w:szCs w:val="20"/>
        </w:rPr>
      </w:pPr>
    </w:p>
    <w:p w14:paraId="6CE9CD58" w14:textId="77777777" w:rsidR="00AC4C03" w:rsidRDefault="00AC4C03" w:rsidP="00AC4C03">
      <w:pPr>
        <w:spacing w:line="320" w:lineRule="exact"/>
        <w:rPr>
          <w:sz w:val="20"/>
          <w:szCs w:val="20"/>
        </w:rPr>
      </w:pPr>
    </w:p>
    <w:p w14:paraId="60779FF4" w14:textId="77777777" w:rsidR="00E10586" w:rsidRDefault="00000000">
      <w:pPr>
        <w:ind w:left="5140"/>
        <w:rPr>
          <w:sz w:val="20"/>
          <w:szCs w:val="20"/>
        </w:rPr>
      </w:pPr>
      <w:r>
        <w:rPr>
          <w:rFonts w:ascii="Arial" w:eastAsia="Arial" w:hAnsi="Arial" w:cs="Arial"/>
        </w:rPr>
        <w:t>449</w:t>
      </w:r>
    </w:p>
    <w:p w14:paraId="68403E9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3ACFBE0" w14:textId="77777777" w:rsidR="00AC4C03" w:rsidRDefault="00AC4C03" w:rsidP="00AC4C03">
      <w:pPr>
        <w:spacing w:line="11" w:lineRule="exact"/>
        <w:rPr>
          <w:sz w:val="20"/>
          <w:szCs w:val="20"/>
        </w:rPr>
      </w:pPr>
      <w:bookmarkStart w:id="465" w:name="page466"/>
      <w:bookmarkEnd w:id="465"/>
    </w:p>
    <w:p w14:paraId="1E476086" w14:textId="77777777" w:rsidR="00E10586" w:rsidRDefault="00000000">
      <w:pPr>
        <w:spacing w:line="249" w:lineRule="auto"/>
        <w:ind w:right="240"/>
        <w:rPr>
          <w:sz w:val="20"/>
          <w:szCs w:val="20"/>
        </w:rPr>
      </w:pPr>
      <w:r>
        <w:rPr>
          <w:rFonts w:ascii="Arial" w:eastAsia="Arial" w:hAnsi="Arial" w:cs="Arial"/>
        </w:rPr>
        <w:t>dass sich jedes Knie beugen und jede Zunge bekennen wird, dass du allein Gott bist.</w:t>
      </w:r>
    </w:p>
    <w:p w14:paraId="334EA53C" w14:textId="77777777" w:rsidR="00AC4C03" w:rsidRDefault="00AC4C03" w:rsidP="00AC4C03">
      <w:pPr>
        <w:spacing w:line="144" w:lineRule="exact"/>
        <w:rPr>
          <w:sz w:val="20"/>
          <w:szCs w:val="20"/>
        </w:rPr>
      </w:pPr>
    </w:p>
    <w:p w14:paraId="6B25BD3F" w14:textId="77777777" w:rsidR="00E10586" w:rsidRDefault="00000000">
      <w:pPr>
        <w:spacing w:line="257" w:lineRule="auto"/>
        <w:ind w:right="280"/>
        <w:rPr>
          <w:sz w:val="20"/>
          <w:szCs w:val="20"/>
        </w:rPr>
      </w:pPr>
      <w:r>
        <w:rPr>
          <w:rFonts w:ascii="Arial" w:eastAsia="Arial" w:hAnsi="Arial" w:cs="Arial"/>
        </w:rPr>
        <w:t>Im Namen Jeschuas und durch das Blut des Lammes kommen wir jetzt und überschwemmen diese himmlischen Gefilde mit deiner Wahrheit, Integrität, moralischen Rechtschaffenheit und Rechtschaffenheit. Wir danken dir, dass wir diesem Feind mit festem Stand, Schnelligkeit und Bereitschaft begegnen können.</w:t>
      </w:r>
    </w:p>
    <w:p w14:paraId="21D9FA8C" w14:textId="77777777" w:rsidR="00AC4C03" w:rsidRDefault="00AC4C03" w:rsidP="00AC4C03">
      <w:pPr>
        <w:spacing w:line="131" w:lineRule="exact"/>
        <w:rPr>
          <w:sz w:val="20"/>
          <w:szCs w:val="20"/>
        </w:rPr>
      </w:pPr>
    </w:p>
    <w:p w14:paraId="426D8CA0" w14:textId="77777777" w:rsidR="00E10586" w:rsidRDefault="00000000">
      <w:pPr>
        <w:spacing w:line="256" w:lineRule="auto"/>
        <w:ind w:right="160"/>
        <w:rPr>
          <w:sz w:val="20"/>
          <w:szCs w:val="20"/>
        </w:rPr>
      </w:pPr>
      <w:r>
        <w:rPr>
          <w:rFonts w:ascii="Arial" w:eastAsia="Arial" w:hAnsi="Arial" w:cs="Arial"/>
        </w:rPr>
        <w:t>Wir danken dir für die Schwingungen, die Energie und das Licht, die von deinem Frieden ausgehen und die diese himmlischen Orte gerade jetzt überfluten. Wir danken dir für den Schild als Schutz des Glaubens, der die flammenden Raketen des Angriffs der Bösen auslöscht.</w:t>
      </w:r>
    </w:p>
    <w:p w14:paraId="7FB89FB3" w14:textId="77777777" w:rsidR="00AC4C03" w:rsidRDefault="00AC4C03" w:rsidP="00AC4C03">
      <w:pPr>
        <w:spacing w:line="135" w:lineRule="exact"/>
        <w:rPr>
          <w:sz w:val="20"/>
          <w:szCs w:val="20"/>
        </w:rPr>
      </w:pPr>
    </w:p>
    <w:p w14:paraId="68D3A477" w14:textId="77777777" w:rsidR="00E10586" w:rsidRDefault="00000000">
      <w:pPr>
        <w:spacing w:line="257" w:lineRule="auto"/>
        <w:ind w:right="20"/>
        <w:rPr>
          <w:sz w:val="20"/>
          <w:szCs w:val="20"/>
        </w:rPr>
      </w:pPr>
      <w:r>
        <w:rPr>
          <w:rFonts w:ascii="Arial" w:eastAsia="Arial" w:hAnsi="Arial" w:cs="Arial"/>
        </w:rPr>
        <w:t>Wir danken Dir für Deine Erlösung, die der Helm des Schutzes über unseren Gedanken und Gehirnen ist. Wir präsentieren Dir das Schwert, das Dein Wort in diesem Kampf ist. Wir danken Dir, dass Du uns mit starker Entschlossenheit und Ausdauer wachsam hältst, wenn wir für uns selbst und im Namen der Heiligen, Deinem geweihten Volk, beten.</w:t>
      </w:r>
    </w:p>
    <w:p w14:paraId="1A594E9C" w14:textId="77777777" w:rsidR="00AC4C03" w:rsidRDefault="00AC4C03" w:rsidP="00AC4C03">
      <w:pPr>
        <w:spacing w:line="135" w:lineRule="exact"/>
        <w:rPr>
          <w:sz w:val="20"/>
          <w:szCs w:val="20"/>
        </w:rPr>
      </w:pPr>
    </w:p>
    <w:p w14:paraId="6F29874B" w14:textId="77777777" w:rsidR="00E10586" w:rsidRDefault="00000000">
      <w:pPr>
        <w:spacing w:line="256" w:lineRule="auto"/>
        <w:ind w:right="60"/>
        <w:rPr>
          <w:sz w:val="20"/>
          <w:szCs w:val="20"/>
        </w:rPr>
      </w:pPr>
      <w:r>
        <w:rPr>
          <w:rFonts w:ascii="Arial" w:eastAsia="Arial" w:hAnsi="Arial" w:cs="Arial"/>
        </w:rPr>
        <w:t>Vater, wir beten, dass uns die Freiheit der Rede geschenkt wird, damit wir unseren Mund öffnen können, um Deine Geheimnisse kühn und voller Vertrauen zu verkünden. Deshalb nehmen wir unsere Position als Botschafter ein und verkünden Dein Wort und Deine Absichten mutig und kühn.</w:t>
      </w:r>
    </w:p>
    <w:p w14:paraId="2738332C" w14:textId="77777777" w:rsidR="00AC4C03" w:rsidRDefault="00AC4C03" w:rsidP="00AC4C03">
      <w:pPr>
        <w:sectPr w:rsidR="00AC4C03">
          <w:pgSz w:w="8400" w:h="11908"/>
          <w:pgMar w:top="1440" w:right="1432" w:bottom="145" w:left="1440" w:header="0" w:footer="0" w:gutter="0"/>
          <w:cols w:space="720" w:equalWidth="0">
            <w:col w:w="5520"/>
          </w:cols>
        </w:sectPr>
      </w:pPr>
    </w:p>
    <w:p w14:paraId="320FDA41" w14:textId="77777777" w:rsidR="00AC4C03" w:rsidRDefault="00AC4C03" w:rsidP="00AC4C03">
      <w:pPr>
        <w:spacing w:line="200" w:lineRule="exact"/>
        <w:rPr>
          <w:sz w:val="20"/>
          <w:szCs w:val="20"/>
        </w:rPr>
      </w:pPr>
    </w:p>
    <w:p w14:paraId="2534BD17" w14:textId="77777777" w:rsidR="00AC4C03" w:rsidRDefault="00AC4C03" w:rsidP="00AC4C03">
      <w:pPr>
        <w:spacing w:line="200" w:lineRule="exact"/>
        <w:rPr>
          <w:sz w:val="20"/>
          <w:szCs w:val="20"/>
        </w:rPr>
      </w:pPr>
    </w:p>
    <w:p w14:paraId="7346EE26" w14:textId="77777777" w:rsidR="00AC4C03" w:rsidRDefault="00AC4C03" w:rsidP="00AC4C03">
      <w:pPr>
        <w:spacing w:line="200" w:lineRule="exact"/>
        <w:rPr>
          <w:sz w:val="20"/>
          <w:szCs w:val="20"/>
        </w:rPr>
      </w:pPr>
    </w:p>
    <w:p w14:paraId="032B1CFF" w14:textId="77777777" w:rsidR="00AC4C03" w:rsidRDefault="00AC4C03" w:rsidP="00AC4C03">
      <w:pPr>
        <w:spacing w:line="200" w:lineRule="exact"/>
        <w:rPr>
          <w:sz w:val="20"/>
          <w:szCs w:val="20"/>
        </w:rPr>
      </w:pPr>
    </w:p>
    <w:p w14:paraId="28041969" w14:textId="77777777" w:rsidR="00AC4C03" w:rsidRDefault="00AC4C03" w:rsidP="00AC4C03">
      <w:pPr>
        <w:spacing w:line="200" w:lineRule="exact"/>
        <w:rPr>
          <w:sz w:val="20"/>
          <w:szCs w:val="20"/>
        </w:rPr>
      </w:pPr>
    </w:p>
    <w:p w14:paraId="404FA285" w14:textId="77777777" w:rsidR="00AC4C03" w:rsidRDefault="00AC4C03" w:rsidP="00AC4C03">
      <w:pPr>
        <w:spacing w:line="200" w:lineRule="exact"/>
        <w:rPr>
          <w:sz w:val="20"/>
          <w:szCs w:val="20"/>
        </w:rPr>
      </w:pPr>
    </w:p>
    <w:p w14:paraId="4A1A9CD6" w14:textId="77777777" w:rsidR="00AC4C03" w:rsidRDefault="00AC4C03" w:rsidP="00AC4C03">
      <w:pPr>
        <w:spacing w:line="200" w:lineRule="exact"/>
        <w:rPr>
          <w:sz w:val="20"/>
          <w:szCs w:val="20"/>
        </w:rPr>
      </w:pPr>
    </w:p>
    <w:p w14:paraId="79FF9362" w14:textId="77777777" w:rsidR="00AC4C03" w:rsidRDefault="00AC4C03" w:rsidP="00AC4C03">
      <w:pPr>
        <w:spacing w:line="200" w:lineRule="exact"/>
        <w:rPr>
          <w:sz w:val="20"/>
          <w:szCs w:val="20"/>
        </w:rPr>
      </w:pPr>
    </w:p>
    <w:p w14:paraId="5CC6080B" w14:textId="77777777" w:rsidR="00AC4C03" w:rsidRDefault="00AC4C03" w:rsidP="00AC4C03">
      <w:pPr>
        <w:spacing w:line="200" w:lineRule="exact"/>
        <w:rPr>
          <w:sz w:val="20"/>
          <w:szCs w:val="20"/>
        </w:rPr>
      </w:pPr>
    </w:p>
    <w:p w14:paraId="342F6823" w14:textId="77777777" w:rsidR="00AC4C03" w:rsidRDefault="00AC4C03" w:rsidP="00AC4C03">
      <w:pPr>
        <w:spacing w:line="200" w:lineRule="exact"/>
        <w:rPr>
          <w:sz w:val="20"/>
          <w:szCs w:val="20"/>
        </w:rPr>
      </w:pPr>
    </w:p>
    <w:p w14:paraId="19BACDE6" w14:textId="77777777" w:rsidR="00AC4C03" w:rsidRDefault="00AC4C03" w:rsidP="00AC4C03">
      <w:pPr>
        <w:spacing w:line="200" w:lineRule="exact"/>
        <w:rPr>
          <w:sz w:val="20"/>
          <w:szCs w:val="20"/>
        </w:rPr>
      </w:pPr>
    </w:p>
    <w:p w14:paraId="2E79B976" w14:textId="77777777" w:rsidR="00AC4C03" w:rsidRDefault="00AC4C03" w:rsidP="00AC4C03">
      <w:pPr>
        <w:spacing w:line="275" w:lineRule="exact"/>
        <w:rPr>
          <w:sz w:val="20"/>
          <w:szCs w:val="20"/>
        </w:rPr>
      </w:pPr>
    </w:p>
    <w:p w14:paraId="0ECCB398" w14:textId="77777777" w:rsidR="00E10586" w:rsidRDefault="00000000">
      <w:pPr>
        <w:ind w:left="5140"/>
        <w:rPr>
          <w:sz w:val="20"/>
          <w:szCs w:val="20"/>
        </w:rPr>
      </w:pPr>
      <w:r>
        <w:rPr>
          <w:rFonts w:ascii="Arial" w:eastAsia="Arial" w:hAnsi="Arial" w:cs="Arial"/>
        </w:rPr>
        <w:t>450</w:t>
      </w:r>
    </w:p>
    <w:p w14:paraId="5E128BE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88D49C0" w14:textId="77777777" w:rsidR="00E10586" w:rsidRDefault="00000000">
      <w:pPr>
        <w:rPr>
          <w:sz w:val="20"/>
          <w:szCs w:val="20"/>
        </w:rPr>
      </w:pPr>
      <w:bookmarkStart w:id="466" w:name="page467"/>
      <w:bookmarkEnd w:id="466"/>
      <w:r>
        <w:rPr>
          <w:rFonts w:ascii="Calibri Light" w:eastAsia="Calibri Light" w:hAnsi="Calibri Light" w:cs="Calibri Light"/>
          <w:b/>
          <w:bCs/>
          <w:sz w:val="26"/>
          <w:szCs w:val="26"/>
        </w:rPr>
        <w:t>Sterne und dunkle himmlische Konstellationen</w:t>
      </w:r>
    </w:p>
    <w:p w14:paraId="2F530CC3" w14:textId="77777777" w:rsidR="00AC4C03" w:rsidRDefault="00AC4C03" w:rsidP="00AC4C03">
      <w:pPr>
        <w:spacing w:line="29" w:lineRule="exact"/>
        <w:rPr>
          <w:sz w:val="20"/>
          <w:szCs w:val="20"/>
        </w:rPr>
      </w:pPr>
    </w:p>
    <w:p w14:paraId="201D6FA8" w14:textId="77777777" w:rsidR="00E10586" w:rsidRDefault="00000000">
      <w:pPr>
        <w:rPr>
          <w:sz w:val="20"/>
          <w:szCs w:val="20"/>
        </w:rPr>
      </w:pPr>
      <w:r>
        <w:rPr>
          <w:rFonts w:ascii="Arial" w:eastAsia="Arial" w:hAnsi="Arial" w:cs="Arial"/>
        </w:rPr>
        <w:t>Im Namen Jeschuas und durch das Blut des</w:t>
      </w:r>
    </w:p>
    <w:p w14:paraId="24513934" w14:textId="77777777" w:rsidR="00AC4C03" w:rsidRDefault="00AC4C03" w:rsidP="00AC4C03">
      <w:pPr>
        <w:spacing w:line="20" w:lineRule="exact"/>
        <w:rPr>
          <w:sz w:val="20"/>
          <w:szCs w:val="20"/>
        </w:rPr>
      </w:pPr>
    </w:p>
    <w:p w14:paraId="5B0C4A11" w14:textId="77777777" w:rsidR="00E10586" w:rsidRDefault="00000000">
      <w:pPr>
        <w:rPr>
          <w:sz w:val="20"/>
          <w:szCs w:val="20"/>
        </w:rPr>
      </w:pPr>
      <w:r>
        <w:rPr>
          <w:rFonts w:ascii="Arial" w:eastAsia="Arial" w:hAnsi="Arial" w:cs="Arial"/>
        </w:rPr>
        <w:t>Lamm:</w:t>
      </w:r>
    </w:p>
    <w:p w14:paraId="018267A4" w14:textId="77777777" w:rsidR="00AC4C03" w:rsidRDefault="00AC4C03" w:rsidP="00AC4C03">
      <w:pPr>
        <w:spacing w:line="148" w:lineRule="exact"/>
        <w:rPr>
          <w:sz w:val="20"/>
          <w:szCs w:val="20"/>
        </w:rPr>
      </w:pPr>
    </w:p>
    <w:p w14:paraId="02CE9C8E" w14:textId="77777777" w:rsidR="00E10586" w:rsidRDefault="00000000">
      <w:pPr>
        <w:spacing w:line="256" w:lineRule="auto"/>
        <w:ind w:right="20"/>
        <w:rPr>
          <w:sz w:val="20"/>
          <w:szCs w:val="20"/>
        </w:rPr>
      </w:pPr>
      <w:r>
        <w:rPr>
          <w:rFonts w:ascii="Arial" w:eastAsia="Arial" w:hAnsi="Arial" w:cs="Arial"/>
        </w:rPr>
        <w:t>Ich bereue jeden Fall, in dem wir unsere Augen erhoben haben, in dem wir uns haben ablenken lassen und angefangen haben, die Sonne, den Mond, die Planeten und die Sterne anzubeten, wie du uns in Deuteronomium 4:19 davor gewarnt hast.</w:t>
      </w:r>
    </w:p>
    <w:p w14:paraId="4B5899E0" w14:textId="77777777" w:rsidR="00AC4C03" w:rsidRDefault="00AC4C03" w:rsidP="00AC4C03">
      <w:pPr>
        <w:spacing w:line="133" w:lineRule="exact"/>
        <w:rPr>
          <w:sz w:val="20"/>
          <w:szCs w:val="20"/>
        </w:rPr>
      </w:pPr>
    </w:p>
    <w:p w14:paraId="211404BF" w14:textId="77777777" w:rsidR="00E10586" w:rsidRDefault="00000000">
      <w:pPr>
        <w:spacing w:line="255" w:lineRule="auto"/>
        <w:ind w:right="40"/>
        <w:rPr>
          <w:sz w:val="20"/>
          <w:szCs w:val="20"/>
        </w:rPr>
      </w:pPr>
      <w:r>
        <w:rPr>
          <w:rFonts w:ascii="Arial" w:eastAsia="Arial" w:hAnsi="Arial" w:cs="Arial"/>
        </w:rPr>
        <w:t>Ich bereue, dass diese Himmelskörper zu unseren Götzen geworden sind. Ich bereue, dass sie und die Götter oder dämonischen Könige, die mit ihnen verbunden sind, zu unseren Religionen und unserem Evangelium geworden sind.</w:t>
      </w:r>
    </w:p>
    <w:p w14:paraId="1806E0DE" w14:textId="77777777" w:rsidR="00AC4C03" w:rsidRDefault="00AC4C03" w:rsidP="00AC4C03">
      <w:pPr>
        <w:spacing w:line="134" w:lineRule="exact"/>
        <w:rPr>
          <w:sz w:val="20"/>
          <w:szCs w:val="20"/>
        </w:rPr>
      </w:pPr>
    </w:p>
    <w:p w14:paraId="5AED5114" w14:textId="77777777" w:rsidR="00E10586" w:rsidRDefault="00000000">
      <w:pPr>
        <w:spacing w:line="258" w:lineRule="auto"/>
        <w:ind w:right="20"/>
        <w:rPr>
          <w:sz w:val="20"/>
          <w:szCs w:val="20"/>
        </w:rPr>
      </w:pPr>
      <w:r>
        <w:rPr>
          <w:rFonts w:ascii="Arial" w:eastAsia="Arial" w:hAnsi="Arial" w:cs="Arial"/>
        </w:rPr>
        <w:t>Vater, ich verstehe, dass die Sterne und die Sternbilder mit den Nationen und damit mit dem geistlichen Gebiet verbunden sind. In Richter 5 lesen wir, dass die Sterne, die Fürsten, vom Himmel aus kämpfen. Ich verstehe, dass diese hohen Orte sich auf die himmlischen Wesen mit all ihren Rängen und Ämtern im Himmel beziehen. Ich erkenne an, dass damit auch die Dinge gemeint sind, die sich im Himmel, in den himmlischen Regionen und in den unteren Himmeln der Sterne abspielen. All das schließe ich in mein Gebet ein.</w:t>
      </w:r>
    </w:p>
    <w:p w14:paraId="5D4C6174" w14:textId="77777777" w:rsidR="00AC4C03" w:rsidRDefault="00AC4C03" w:rsidP="00AC4C03">
      <w:pPr>
        <w:spacing w:line="130" w:lineRule="exact"/>
        <w:rPr>
          <w:sz w:val="20"/>
          <w:szCs w:val="20"/>
        </w:rPr>
      </w:pPr>
    </w:p>
    <w:p w14:paraId="56437C47" w14:textId="77777777" w:rsidR="00E10586" w:rsidRDefault="00000000">
      <w:pPr>
        <w:spacing w:line="256" w:lineRule="auto"/>
        <w:ind w:right="360"/>
        <w:rPr>
          <w:sz w:val="20"/>
          <w:szCs w:val="20"/>
        </w:rPr>
      </w:pPr>
      <w:r>
        <w:rPr>
          <w:rFonts w:ascii="Arial" w:eastAsia="Arial" w:hAnsi="Arial" w:cs="Arial"/>
        </w:rPr>
        <w:t>Ich bringe jeden Kampf in unseren Generationen um dieses Gebiet in Reue vor dich. Ich bringe auch jeden Generationenkampf zwischen den Mächten und Gewalten der himmlischen Welt vor dich. Bitte vergib mir meine Unwissenheit.</w:t>
      </w:r>
    </w:p>
    <w:p w14:paraId="7603812A" w14:textId="77777777" w:rsidR="00AC4C03" w:rsidRDefault="00AC4C03" w:rsidP="00AC4C03">
      <w:pPr>
        <w:spacing w:line="135" w:lineRule="exact"/>
        <w:rPr>
          <w:sz w:val="20"/>
          <w:szCs w:val="20"/>
        </w:rPr>
      </w:pPr>
    </w:p>
    <w:p w14:paraId="7F7F0C22" w14:textId="77777777" w:rsidR="00E10586" w:rsidRDefault="00000000">
      <w:pPr>
        <w:spacing w:line="272" w:lineRule="auto"/>
        <w:ind w:right="180"/>
        <w:rPr>
          <w:sz w:val="20"/>
          <w:szCs w:val="20"/>
        </w:rPr>
      </w:pPr>
      <w:r>
        <w:rPr>
          <w:rFonts w:ascii="Arial" w:eastAsia="Arial" w:hAnsi="Arial" w:cs="Arial"/>
          <w:sz w:val="21"/>
          <w:szCs w:val="21"/>
        </w:rPr>
        <w:t>Im Namen Jeschuas übernehme ich die volle Verantwortung dafür, dass ich als dunkler Fürst für das Reich der Finsternis aus den Himmelswelten gekämpft habe. Ich tue Buße dafür, dass ich ihr Territorium vergrößert und verteidigt und Dein Licht der Herrlichkeit für ihren Vorteil eingetauscht habe. Vater, ich bereue alle Kinder, die aus diesen verunreinigten Ehen hervorgegangen sind. Ich übergebe jedes</w:t>
      </w:r>
    </w:p>
    <w:p w14:paraId="48017980" w14:textId="77777777" w:rsidR="00AC4C03" w:rsidRDefault="00AC4C03" w:rsidP="00AC4C03">
      <w:pPr>
        <w:sectPr w:rsidR="00AC4C03">
          <w:pgSz w:w="8400" w:h="11908"/>
          <w:pgMar w:top="1439" w:right="1432" w:bottom="145" w:left="1440" w:header="0" w:footer="0" w:gutter="0"/>
          <w:cols w:space="720" w:equalWidth="0">
            <w:col w:w="5520"/>
          </w:cols>
        </w:sectPr>
      </w:pPr>
    </w:p>
    <w:p w14:paraId="7B9EF4CB" w14:textId="77777777" w:rsidR="00AC4C03" w:rsidRDefault="00AC4C03" w:rsidP="00AC4C03">
      <w:pPr>
        <w:spacing w:line="200" w:lineRule="exact"/>
        <w:rPr>
          <w:sz w:val="20"/>
          <w:szCs w:val="20"/>
        </w:rPr>
      </w:pPr>
    </w:p>
    <w:p w14:paraId="1C221306" w14:textId="77777777" w:rsidR="00AC4C03" w:rsidRDefault="00AC4C03" w:rsidP="00AC4C03">
      <w:pPr>
        <w:spacing w:line="200" w:lineRule="exact"/>
        <w:rPr>
          <w:sz w:val="20"/>
          <w:szCs w:val="20"/>
        </w:rPr>
      </w:pPr>
    </w:p>
    <w:p w14:paraId="624089A5" w14:textId="77777777" w:rsidR="00AC4C03" w:rsidRDefault="00AC4C03" w:rsidP="00AC4C03">
      <w:pPr>
        <w:spacing w:line="230" w:lineRule="exact"/>
        <w:rPr>
          <w:sz w:val="20"/>
          <w:szCs w:val="20"/>
        </w:rPr>
      </w:pPr>
    </w:p>
    <w:p w14:paraId="60ED6F2F" w14:textId="77777777" w:rsidR="00E10586" w:rsidRDefault="00000000">
      <w:pPr>
        <w:ind w:left="5140"/>
        <w:rPr>
          <w:sz w:val="20"/>
          <w:szCs w:val="20"/>
        </w:rPr>
      </w:pPr>
      <w:r>
        <w:rPr>
          <w:rFonts w:ascii="Arial" w:eastAsia="Arial" w:hAnsi="Arial" w:cs="Arial"/>
        </w:rPr>
        <w:t>451</w:t>
      </w:r>
    </w:p>
    <w:p w14:paraId="0FCF3BAA"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1C309737" w14:textId="77777777" w:rsidR="00AC4C03" w:rsidRDefault="00AC4C03" w:rsidP="00AC4C03">
      <w:pPr>
        <w:spacing w:line="11" w:lineRule="exact"/>
        <w:rPr>
          <w:sz w:val="20"/>
          <w:szCs w:val="20"/>
        </w:rPr>
      </w:pPr>
      <w:bookmarkStart w:id="467" w:name="page468"/>
      <w:bookmarkEnd w:id="467"/>
    </w:p>
    <w:p w14:paraId="0F25E423" w14:textId="77777777" w:rsidR="00E10586" w:rsidRDefault="00000000">
      <w:pPr>
        <w:spacing w:line="255" w:lineRule="auto"/>
        <w:ind w:right="240"/>
        <w:rPr>
          <w:sz w:val="20"/>
          <w:szCs w:val="20"/>
        </w:rPr>
      </w:pPr>
      <w:r>
        <w:rPr>
          <w:rFonts w:ascii="Arial" w:eastAsia="Arial" w:hAnsi="Arial" w:cs="Arial"/>
        </w:rPr>
        <w:t>dieser Menschen unter Deine Autorität. Gerechter Richter aller Zeiten, ich bitte dich, dass du sie nach deinen Regeln und deiner Weisheit richtest.</w:t>
      </w:r>
    </w:p>
    <w:p w14:paraId="3BADCD4F" w14:textId="77777777" w:rsidR="00AC4C03" w:rsidRDefault="00AC4C03" w:rsidP="00AC4C03">
      <w:pPr>
        <w:spacing w:line="200" w:lineRule="exact"/>
        <w:rPr>
          <w:sz w:val="20"/>
          <w:szCs w:val="20"/>
        </w:rPr>
      </w:pPr>
    </w:p>
    <w:p w14:paraId="15AA2B31" w14:textId="77777777" w:rsidR="00AC4C03" w:rsidRDefault="00AC4C03" w:rsidP="00AC4C03">
      <w:pPr>
        <w:spacing w:line="373" w:lineRule="exact"/>
        <w:rPr>
          <w:sz w:val="20"/>
          <w:szCs w:val="20"/>
        </w:rPr>
      </w:pPr>
    </w:p>
    <w:p w14:paraId="3C47A1F6" w14:textId="77777777" w:rsidR="00E10586" w:rsidRDefault="00000000">
      <w:pPr>
        <w:spacing w:line="227" w:lineRule="auto"/>
        <w:ind w:left="20" w:right="580" w:hanging="11"/>
        <w:rPr>
          <w:sz w:val="20"/>
          <w:szCs w:val="20"/>
        </w:rPr>
      </w:pPr>
      <w:r>
        <w:rPr>
          <w:rFonts w:ascii="Calibri Light" w:eastAsia="Calibri Light" w:hAnsi="Calibri Light" w:cs="Calibri Light"/>
          <w:b/>
          <w:bCs/>
          <w:sz w:val="26"/>
          <w:szCs w:val="26"/>
        </w:rPr>
        <w:t>Die Götter der Griechen, Römer, Ägypter und Hindus</w:t>
      </w:r>
    </w:p>
    <w:p w14:paraId="231D25D2" w14:textId="77777777" w:rsidR="00AC4C03" w:rsidRDefault="00AC4C03" w:rsidP="00AC4C03">
      <w:pPr>
        <w:spacing w:line="28" w:lineRule="exact"/>
        <w:rPr>
          <w:sz w:val="20"/>
          <w:szCs w:val="20"/>
        </w:rPr>
      </w:pPr>
    </w:p>
    <w:p w14:paraId="3040BFC2" w14:textId="77777777" w:rsidR="00E10586" w:rsidRDefault="00000000">
      <w:pPr>
        <w:rPr>
          <w:sz w:val="20"/>
          <w:szCs w:val="20"/>
        </w:rPr>
      </w:pPr>
      <w:r>
        <w:rPr>
          <w:rFonts w:ascii="Arial" w:eastAsia="Arial" w:hAnsi="Arial" w:cs="Arial"/>
        </w:rPr>
        <w:t>Im Namen Jeschuas und durch das Blut des</w:t>
      </w:r>
    </w:p>
    <w:p w14:paraId="3F09407B" w14:textId="77777777" w:rsidR="00AC4C03" w:rsidRDefault="00AC4C03" w:rsidP="00AC4C03">
      <w:pPr>
        <w:spacing w:line="23" w:lineRule="exact"/>
        <w:rPr>
          <w:sz w:val="20"/>
          <w:szCs w:val="20"/>
        </w:rPr>
      </w:pPr>
    </w:p>
    <w:p w14:paraId="60FB81B4" w14:textId="77777777" w:rsidR="00E10586" w:rsidRDefault="00000000">
      <w:pPr>
        <w:rPr>
          <w:sz w:val="20"/>
          <w:szCs w:val="20"/>
        </w:rPr>
      </w:pPr>
      <w:r>
        <w:rPr>
          <w:rFonts w:ascii="Arial" w:eastAsia="Arial" w:hAnsi="Arial" w:cs="Arial"/>
        </w:rPr>
        <w:t>Lamm:</w:t>
      </w:r>
    </w:p>
    <w:p w14:paraId="2BABBA1F" w14:textId="77777777" w:rsidR="00AC4C03" w:rsidRDefault="00AC4C03" w:rsidP="00AC4C03">
      <w:pPr>
        <w:spacing w:line="148" w:lineRule="exact"/>
        <w:rPr>
          <w:sz w:val="20"/>
          <w:szCs w:val="20"/>
        </w:rPr>
      </w:pPr>
    </w:p>
    <w:p w14:paraId="76100808" w14:textId="77777777" w:rsidR="00E10586" w:rsidRDefault="00000000">
      <w:pPr>
        <w:spacing w:line="253" w:lineRule="auto"/>
        <w:ind w:right="340"/>
        <w:rPr>
          <w:sz w:val="20"/>
          <w:szCs w:val="20"/>
        </w:rPr>
      </w:pPr>
      <w:r>
        <w:rPr>
          <w:rFonts w:ascii="Arial" w:eastAsia="Arial" w:hAnsi="Arial" w:cs="Arial"/>
        </w:rPr>
        <w:t>Ich erkenne an, dass die gefallenen Engel die Götter sind, die in den Mythologien der Griechen, Römer, Ägypter und Hindus beschrieben werden.</w:t>
      </w:r>
    </w:p>
    <w:p w14:paraId="601113C4" w14:textId="77777777" w:rsidR="00AC4C03" w:rsidRDefault="00AC4C03" w:rsidP="00AC4C03">
      <w:pPr>
        <w:spacing w:line="141" w:lineRule="exact"/>
        <w:rPr>
          <w:sz w:val="20"/>
          <w:szCs w:val="20"/>
        </w:rPr>
      </w:pPr>
    </w:p>
    <w:p w14:paraId="0A301F99" w14:textId="77777777" w:rsidR="00E10586" w:rsidRDefault="00000000">
      <w:pPr>
        <w:spacing w:line="257" w:lineRule="auto"/>
        <w:ind w:right="20"/>
        <w:rPr>
          <w:sz w:val="20"/>
          <w:szCs w:val="20"/>
        </w:rPr>
      </w:pPr>
      <w:r>
        <w:rPr>
          <w:rFonts w:ascii="Arial" w:eastAsia="Arial" w:hAnsi="Arial" w:cs="Arial"/>
        </w:rPr>
        <w:t>Ich erkenne an, dass einzelne Sterne, Sternengruppen und Sternbilder diesen Göttern zugeschrieben wurden und dass sie mit diesen Himmelskörpern als ihren Königreichen, Festungen und spirituellen Territorien verbunden sind. Jedes dieser "Sternenbilder" hat bestimmte Eigenschaften, Kräfte und Waffen, die mit ihnen verbunden sind. Ich habe erkannt, dass ich mit vielen dieser Götter durch sexuelle Vereinigung im Bund stehe.</w:t>
      </w:r>
    </w:p>
    <w:p w14:paraId="7338D871" w14:textId="77777777" w:rsidR="00AC4C03" w:rsidRDefault="00AC4C03" w:rsidP="00AC4C03">
      <w:pPr>
        <w:spacing w:line="137" w:lineRule="exact"/>
        <w:rPr>
          <w:sz w:val="20"/>
          <w:szCs w:val="20"/>
        </w:rPr>
      </w:pPr>
    </w:p>
    <w:p w14:paraId="66D4592A" w14:textId="77777777" w:rsidR="00E10586" w:rsidRDefault="00000000">
      <w:pPr>
        <w:spacing w:line="257" w:lineRule="auto"/>
        <w:ind w:right="100"/>
        <w:rPr>
          <w:sz w:val="20"/>
          <w:szCs w:val="20"/>
        </w:rPr>
      </w:pPr>
      <w:r>
        <w:rPr>
          <w:rFonts w:ascii="Arial" w:eastAsia="Arial" w:hAnsi="Arial" w:cs="Arial"/>
        </w:rPr>
        <w:t>Ich bereue mein Bündnis und meine Verbindung mit diesen Göttern. Ich bitte darum, dass meine Menschheit von ihnen getrennt wird, indem ich mich freiwillig entscheide, alle Kleidung, Ränge, Ämter, Titel, Positionen und Waffen aufzugeben, die mit diesen Sternenregierungen oder Hochburgen und den über sie eingesetzten Herrschern verbunden sind.</w:t>
      </w:r>
    </w:p>
    <w:p w14:paraId="7B6D92AC" w14:textId="77777777" w:rsidR="00AC4C03" w:rsidRDefault="00AC4C03" w:rsidP="00AC4C03">
      <w:pPr>
        <w:spacing w:line="131" w:lineRule="exact"/>
        <w:rPr>
          <w:sz w:val="20"/>
          <w:szCs w:val="20"/>
        </w:rPr>
      </w:pPr>
    </w:p>
    <w:p w14:paraId="35A0B856" w14:textId="77777777" w:rsidR="00E10586" w:rsidRDefault="00000000">
      <w:pPr>
        <w:spacing w:line="256" w:lineRule="auto"/>
        <w:ind w:right="300"/>
        <w:rPr>
          <w:sz w:val="20"/>
          <w:szCs w:val="20"/>
        </w:rPr>
      </w:pPr>
      <w:r>
        <w:rPr>
          <w:rFonts w:ascii="Arial" w:eastAsia="Arial" w:hAnsi="Arial" w:cs="Arial"/>
        </w:rPr>
        <w:t>Im Namen aller Teile von mir bereue ich alle Pakte, die ich mit diesen Göttern geschlossen habe. Ich übernehme die volle Verantwortung dafür, dass durch den Geschlechtsverkehr mit diesen Göttern alles von ihnen mein geworden ist und alles von mir</w:t>
      </w:r>
    </w:p>
    <w:p w14:paraId="71CC8BCA" w14:textId="77777777" w:rsidR="00AC4C03" w:rsidRDefault="00AC4C03" w:rsidP="00AC4C03">
      <w:pPr>
        <w:sectPr w:rsidR="00AC4C03">
          <w:pgSz w:w="8400" w:h="11908"/>
          <w:pgMar w:top="1440" w:right="1432" w:bottom="145" w:left="1440" w:header="0" w:footer="0" w:gutter="0"/>
          <w:cols w:space="720" w:equalWidth="0">
            <w:col w:w="5520"/>
          </w:cols>
        </w:sectPr>
      </w:pPr>
    </w:p>
    <w:p w14:paraId="4F1BA856" w14:textId="77777777" w:rsidR="00AC4C03" w:rsidRDefault="00AC4C03" w:rsidP="00AC4C03">
      <w:pPr>
        <w:spacing w:line="200" w:lineRule="exact"/>
        <w:rPr>
          <w:sz w:val="20"/>
          <w:szCs w:val="20"/>
        </w:rPr>
      </w:pPr>
    </w:p>
    <w:p w14:paraId="7315D111" w14:textId="77777777" w:rsidR="00AC4C03" w:rsidRDefault="00AC4C03" w:rsidP="00AC4C03">
      <w:pPr>
        <w:spacing w:line="200" w:lineRule="exact"/>
        <w:rPr>
          <w:sz w:val="20"/>
          <w:szCs w:val="20"/>
        </w:rPr>
      </w:pPr>
    </w:p>
    <w:p w14:paraId="2702739C" w14:textId="77777777" w:rsidR="00AC4C03" w:rsidRDefault="00AC4C03" w:rsidP="00AC4C03">
      <w:pPr>
        <w:spacing w:line="329" w:lineRule="exact"/>
        <w:rPr>
          <w:sz w:val="20"/>
          <w:szCs w:val="20"/>
        </w:rPr>
      </w:pPr>
    </w:p>
    <w:p w14:paraId="2419FA05" w14:textId="77777777" w:rsidR="00E10586" w:rsidRDefault="00000000">
      <w:pPr>
        <w:ind w:left="5140"/>
        <w:rPr>
          <w:sz w:val="20"/>
          <w:szCs w:val="20"/>
        </w:rPr>
      </w:pPr>
      <w:r>
        <w:rPr>
          <w:rFonts w:ascii="Arial" w:eastAsia="Arial" w:hAnsi="Arial" w:cs="Arial"/>
        </w:rPr>
        <w:t>452</w:t>
      </w:r>
    </w:p>
    <w:p w14:paraId="13995D3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D9916A9" w14:textId="77777777" w:rsidR="00AC4C03" w:rsidRDefault="00AC4C03" w:rsidP="00AC4C03">
      <w:pPr>
        <w:spacing w:line="11" w:lineRule="exact"/>
        <w:rPr>
          <w:sz w:val="20"/>
          <w:szCs w:val="20"/>
        </w:rPr>
      </w:pPr>
      <w:bookmarkStart w:id="468" w:name="page469"/>
      <w:bookmarkEnd w:id="468"/>
    </w:p>
    <w:p w14:paraId="750746E1" w14:textId="77777777" w:rsidR="00E10586" w:rsidRDefault="00000000">
      <w:pPr>
        <w:spacing w:line="256" w:lineRule="auto"/>
        <w:ind w:right="260"/>
        <w:rPr>
          <w:sz w:val="20"/>
          <w:szCs w:val="20"/>
        </w:rPr>
      </w:pPr>
      <w:r>
        <w:rPr>
          <w:rFonts w:ascii="Arial" w:eastAsia="Arial" w:hAnsi="Arial" w:cs="Arial"/>
        </w:rPr>
        <w:t>zu den ihren werden. Ich übernehme die volle Verantwortung und bereue, dass durch diese sexuellen Übertretungen Teile von mir in diesen dunklen Konstellationen gefangen und aktiv am Werk sind.</w:t>
      </w:r>
    </w:p>
    <w:p w14:paraId="33371EC0" w14:textId="77777777" w:rsidR="00AC4C03" w:rsidRDefault="00AC4C03" w:rsidP="00AC4C03">
      <w:pPr>
        <w:spacing w:line="133" w:lineRule="exact"/>
        <w:rPr>
          <w:sz w:val="20"/>
          <w:szCs w:val="20"/>
        </w:rPr>
      </w:pPr>
    </w:p>
    <w:p w14:paraId="64A36CB6" w14:textId="77777777" w:rsidR="00E10586" w:rsidRDefault="00000000">
      <w:pPr>
        <w:spacing w:line="255" w:lineRule="auto"/>
        <w:ind w:right="420"/>
        <w:rPr>
          <w:sz w:val="20"/>
          <w:szCs w:val="20"/>
        </w:rPr>
      </w:pPr>
      <w:r>
        <w:rPr>
          <w:rFonts w:ascii="Arial" w:eastAsia="Arial" w:hAnsi="Arial" w:cs="Arial"/>
        </w:rPr>
        <w:t>Ich übernehme die volle Verantwortung und tue Buße für die sexuellen Gelüste, Prägungen und Begierden, die zu meiner Wahrheit und meinem Anteil in diesen dunklen Sternenreichen geworden sind.</w:t>
      </w:r>
    </w:p>
    <w:p w14:paraId="6C8E6E76" w14:textId="77777777" w:rsidR="00AC4C03" w:rsidRDefault="00AC4C03" w:rsidP="00AC4C03">
      <w:pPr>
        <w:spacing w:line="134" w:lineRule="exact"/>
        <w:rPr>
          <w:sz w:val="20"/>
          <w:szCs w:val="20"/>
        </w:rPr>
      </w:pPr>
    </w:p>
    <w:p w14:paraId="2F3097BC" w14:textId="77777777" w:rsidR="00E10586" w:rsidRDefault="00000000">
      <w:pPr>
        <w:spacing w:line="253" w:lineRule="auto"/>
        <w:ind w:right="20"/>
        <w:rPr>
          <w:sz w:val="20"/>
          <w:szCs w:val="20"/>
        </w:rPr>
      </w:pPr>
      <w:r>
        <w:rPr>
          <w:rFonts w:ascii="Arial" w:eastAsia="Arial" w:hAnsi="Arial" w:cs="Arial"/>
        </w:rPr>
        <w:t>Ich bereue und übernehme die volle Verantwortung dafür, dass ich meinen Samen, meine Menschlichkeit, mein Ruhmeslicht und mein Geburtsrecht mit diesen Göttern im Himmel getauscht habe.</w:t>
      </w:r>
    </w:p>
    <w:p w14:paraId="7639CC4E" w14:textId="77777777" w:rsidR="00AC4C03" w:rsidRDefault="00AC4C03" w:rsidP="00AC4C03">
      <w:pPr>
        <w:spacing w:line="140" w:lineRule="exact"/>
        <w:rPr>
          <w:sz w:val="20"/>
          <w:szCs w:val="20"/>
        </w:rPr>
      </w:pPr>
    </w:p>
    <w:p w14:paraId="225FB157" w14:textId="77777777" w:rsidR="00E10586" w:rsidRDefault="00000000">
      <w:pPr>
        <w:spacing w:line="254" w:lineRule="auto"/>
        <w:ind w:right="580"/>
        <w:rPr>
          <w:sz w:val="20"/>
          <w:szCs w:val="20"/>
        </w:rPr>
      </w:pPr>
      <w:r>
        <w:rPr>
          <w:rFonts w:ascii="Arial" w:eastAsia="Arial" w:hAnsi="Arial" w:cs="Arial"/>
        </w:rPr>
        <w:t>Ich bitte darum, dass jeder Bund, jede Vereinbarung, jedes Gelübde und jeder Auftrag mit diesen gefallenen Engeln oder Göttern durch das Blut des Lammes annulliert wird.</w:t>
      </w:r>
    </w:p>
    <w:p w14:paraId="4C232AC0" w14:textId="77777777" w:rsidR="00AC4C03" w:rsidRDefault="00AC4C03" w:rsidP="00AC4C03">
      <w:pPr>
        <w:spacing w:line="133" w:lineRule="exact"/>
        <w:rPr>
          <w:sz w:val="20"/>
          <w:szCs w:val="20"/>
        </w:rPr>
      </w:pPr>
    </w:p>
    <w:p w14:paraId="7C2BE0E9" w14:textId="77777777" w:rsidR="00E10586" w:rsidRDefault="00000000">
      <w:pPr>
        <w:spacing w:line="256" w:lineRule="auto"/>
        <w:ind w:right="60"/>
        <w:jc w:val="both"/>
        <w:rPr>
          <w:sz w:val="20"/>
          <w:szCs w:val="20"/>
        </w:rPr>
      </w:pPr>
      <w:r>
        <w:rPr>
          <w:rFonts w:ascii="Arial" w:eastAsia="Arial" w:hAnsi="Arial" w:cs="Arial"/>
        </w:rPr>
        <w:t>Ich bitte darum, dass ich mich von ihnen, ihren Reichen und dunklen Reichsarbeitern trennen kann. Ich bitte darum, dass jedes Kontrollband, das mich an sie, ihre Werke und ihre Reiche bindet, im Namen Jeshuas durchtrennt wird.</w:t>
      </w:r>
    </w:p>
    <w:p w14:paraId="3A6050B1" w14:textId="77777777" w:rsidR="00AC4C03" w:rsidRDefault="00AC4C03" w:rsidP="00AC4C03">
      <w:pPr>
        <w:spacing w:line="133" w:lineRule="exact"/>
        <w:rPr>
          <w:sz w:val="20"/>
          <w:szCs w:val="20"/>
        </w:rPr>
      </w:pPr>
    </w:p>
    <w:p w14:paraId="1C046E7E" w14:textId="77777777" w:rsidR="00E10586" w:rsidRDefault="00000000">
      <w:pPr>
        <w:spacing w:line="255" w:lineRule="auto"/>
        <w:ind w:right="540"/>
        <w:rPr>
          <w:sz w:val="20"/>
          <w:szCs w:val="20"/>
        </w:rPr>
      </w:pPr>
      <w:r>
        <w:rPr>
          <w:rFonts w:ascii="Arial" w:eastAsia="Arial" w:hAnsi="Arial" w:cs="Arial"/>
        </w:rPr>
        <w:t>Ich bitte auch darum, dass alle Seelenüberlagerungen in diesen Reichen, die in irgendeiner Weise mit mir verbunden sind, entfernt und abgeschnitten werden.</w:t>
      </w:r>
    </w:p>
    <w:p w14:paraId="710FA998" w14:textId="77777777" w:rsidR="00AC4C03" w:rsidRDefault="00AC4C03" w:rsidP="00AC4C03">
      <w:pPr>
        <w:spacing w:line="134" w:lineRule="exact"/>
        <w:rPr>
          <w:sz w:val="20"/>
          <w:szCs w:val="20"/>
        </w:rPr>
      </w:pPr>
    </w:p>
    <w:p w14:paraId="00EA138D" w14:textId="77777777" w:rsidR="00E10586" w:rsidRDefault="00000000">
      <w:pPr>
        <w:spacing w:line="257" w:lineRule="auto"/>
        <w:ind w:right="80"/>
        <w:rPr>
          <w:sz w:val="20"/>
          <w:szCs w:val="20"/>
        </w:rPr>
      </w:pPr>
      <w:r>
        <w:rPr>
          <w:rFonts w:ascii="Arial" w:eastAsia="Arial" w:hAnsi="Arial" w:cs="Arial"/>
        </w:rPr>
        <w:t>Ich stelle jeden dieser Götter im Gebet vor und bitte darum, dass jede Gestalt, Form, jeder Name, Rang, jede Darstellung, jedes falsche Licht, jedes Erbe und jede Blutlinie, die mit ihnen verbunden sind, aus meiner Menschheit, meiner Saatlinie und meiner Blutlinie entfernt werden, während ich heute bete. Ich schließe auch alle anderen ein, die in Frage kommen, aber nicht ausdrücklich erwähnt werden.</w:t>
      </w:r>
    </w:p>
    <w:p w14:paraId="2EFCA7EB" w14:textId="77777777" w:rsidR="00AC4C03" w:rsidRDefault="00AC4C03" w:rsidP="00AC4C03">
      <w:pPr>
        <w:spacing w:line="135" w:lineRule="exact"/>
        <w:rPr>
          <w:sz w:val="20"/>
          <w:szCs w:val="20"/>
        </w:rPr>
      </w:pPr>
    </w:p>
    <w:p w14:paraId="2DC2B5D8" w14:textId="77777777" w:rsidR="00E10586" w:rsidRDefault="00000000">
      <w:pPr>
        <w:spacing w:line="253" w:lineRule="auto"/>
        <w:ind w:right="420"/>
        <w:rPr>
          <w:sz w:val="20"/>
          <w:szCs w:val="20"/>
        </w:rPr>
      </w:pPr>
      <w:r>
        <w:rPr>
          <w:rFonts w:ascii="Arial" w:eastAsia="Arial" w:hAnsi="Arial" w:cs="Arial"/>
        </w:rPr>
        <w:t>Ich tue Buße und bitte darum, dass ihre Reiche in mir sowie die Reiche, die in allen Zeiten, Räumen und Dimensionen errichtet wurden, einbezogen werden.</w:t>
      </w:r>
    </w:p>
    <w:p w14:paraId="21C6EBC9" w14:textId="77777777" w:rsidR="00AC4C03" w:rsidRDefault="00AC4C03" w:rsidP="00AC4C03">
      <w:pPr>
        <w:sectPr w:rsidR="00AC4C03">
          <w:pgSz w:w="8400" w:h="11908"/>
          <w:pgMar w:top="1440" w:right="1432" w:bottom="145" w:left="1440" w:header="0" w:footer="0" w:gutter="0"/>
          <w:cols w:space="720" w:equalWidth="0">
            <w:col w:w="5520"/>
          </w:cols>
        </w:sectPr>
      </w:pPr>
    </w:p>
    <w:p w14:paraId="675044B6" w14:textId="77777777" w:rsidR="00AC4C03" w:rsidRDefault="00AC4C03" w:rsidP="00AC4C03">
      <w:pPr>
        <w:spacing w:line="200" w:lineRule="exact"/>
        <w:rPr>
          <w:sz w:val="20"/>
          <w:szCs w:val="20"/>
        </w:rPr>
      </w:pPr>
    </w:p>
    <w:p w14:paraId="0D68F5A4" w14:textId="77777777" w:rsidR="00AC4C03" w:rsidRDefault="00AC4C03" w:rsidP="00AC4C03">
      <w:pPr>
        <w:spacing w:line="200" w:lineRule="exact"/>
        <w:rPr>
          <w:sz w:val="20"/>
          <w:szCs w:val="20"/>
        </w:rPr>
      </w:pPr>
    </w:p>
    <w:p w14:paraId="0EA44596" w14:textId="77777777" w:rsidR="00AC4C03" w:rsidRDefault="00AC4C03" w:rsidP="00AC4C03">
      <w:pPr>
        <w:spacing w:line="352" w:lineRule="exact"/>
        <w:rPr>
          <w:sz w:val="20"/>
          <w:szCs w:val="20"/>
        </w:rPr>
      </w:pPr>
    </w:p>
    <w:p w14:paraId="4F0E3706" w14:textId="77777777" w:rsidR="00E10586" w:rsidRDefault="00000000">
      <w:pPr>
        <w:ind w:left="5140"/>
        <w:rPr>
          <w:sz w:val="20"/>
          <w:szCs w:val="20"/>
        </w:rPr>
      </w:pPr>
      <w:r>
        <w:rPr>
          <w:rFonts w:ascii="Arial" w:eastAsia="Arial" w:hAnsi="Arial" w:cs="Arial"/>
        </w:rPr>
        <w:t>453</w:t>
      </w:r>
    </w:p>
    <w:p w14:paraId="6F61CF7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6613D2F" w14:textId="77777777" w:rsidR="00AC4C03" w:rsidRDefault="00AC4C03" w:rsidP="00AC4C03">
      <w:pPr>
        <w:spacing w:line="11" w:lineRule="exact"/>
        <w:rPr>
          <w:sz w:val="20"/>
          <w:szCs w:val="20"/>
        </w:rPr>
      </w:pPr>
      <w:bookmarkStart w:id="469" w:name="page470"/>
      <w:bookmarkEnd w:id="469"/>
    </w:p>
    <w:p w14:paraId="2B750107" w14:textId="77777777" w:rsidR="00E10586" w:rsidRDefault="00000000">
      <w:pPr>
        <w:spacing w:line="255" w:lineRule="auto"/>
        <w:ind w:right="320"/>
        <w:rPr>
          <w:sz w:val="20"/>
          <w:szCs w:val="20"/>
        </w:rPr>
      </w:pPr>
      <w:r>
        <w:rPr>
          <w:rFonts w:ascii="Arial" w:eastAsia="Arial" w:hAnsi="Arial" w:cs="Arial"/>
        </w:rPr>
        <w:t>Ich bitte darum, dass jeder Fluch, der mit meiner Verbindung zu diesen Göttern verbunden ist, bis zur Wurzel verflucht wird und dass wir nie wieder von ihren Früchten essen werden.</w:t>
      </w:r>
    </w:p>
    <w:p w14:paraId="42B531ED" w14:textId="77777777" w:rsidR="00AC4C03" w:rsidRDefault="00AC4C03" w:rsidP="00AC4C03">
      <w:pPr>
        <w:spacing w:line="134" w:lineRule="exact"/>
        <w:rPr>
          <w:sz w:val="20"/>
          <w:szCs w:val="20"/>
        </w:rPr>
      </w:pPr>
    </w:p>
    <w:p w14:paraId="3C491668" w14:textId="77777777" w:rsidR="00E10586" w:rsidRDefault="00000000">
      <w:pPr>
        <w:spacing w:line="249" w:lineRule="auto"/>
        <w:ind w:right="320"/>
        <w:rPr>
          <w:sz w:val="20"/>
          <w:szCs w:val="20"/>
        </w:rPr>
      </w:pPr>
      <w:r>
        <w:rPr>
          <w:rFonts w:ascii="Arial" w:eastAsia="Arial" w:hAnsi="Arial" w:cs="Arial"/>
        </w:rPr>
        <w:t>Ich bitte darum, dass meine Menschheit von den Blut- und Samenlinien dieser Götter getrennt wird, während ich bete.</w:t>
      </w:r>
    </w:p>
    <w:p w14:paraId="5AED6E4B" w14:textId="77777777" w:rsidR="00AC4C03" w:rsidRDefault="00AC4C03" w:rsidP="00AC4C03">
      <w:pPr>
        <w:spacing w:line="139" w:lineRule="exact"/>
        <w:rPr>
          <w:sz w:val="20"/>
          <w:szCs w:val="20"/>
        </w:rPr>
      </w:pPr>
    </w:p>
    <w:p w14:paraId="61AD1D45" w14:textId="77777777" w:rsidR="00E10586" w:rsidRDefault="00000000">
      <w:pPr>
        <w:spacing w:line="256" w:lineRule="auto"/>
        <w:ind w:right="240"/>
        <w:rPr>
          <w:sz w:val="20"/>
          <w:szCs w:val="20"/>
        </w:rPr>
      </w:pPr>
      <w:r>
        <w:rPr>
          <w:rFonts w:ascii="Arial" w:eastAsia="Arial" w:hAnsi="Arial" w:cs="Arial"/>
        </w:rPr>
        <w:t>Ich übernehme die volle Verantwortung für jede Wunde, die mit meiner Verbindung zu diesen Göttern und meinem Dienst an ihnen verbunden ist, und ich übergebe sie unter dem Blut des Lammes.</w:t>
      </w:r>
    </w:p>
    <w:p w14:paraId="4948BABB" w14:textId="77777777" w:rsidR="00AC4C03" w:rsidRDefault="00AC4C03" w:rsidP="00AC4C03">
      <w:pPr>
        <w:spacing w:line="133" w:lineRule="exact"/>
        <w:rPr>
          <w:sz w:val="20"/>
          <w:szCs w:val="20"/>
        </w:rPr>
      </w:pPr>
    </w:p>
    <w:p w14:paraId="06306989" w14:textId="77777777" w:rsidR="00E10586" w:rsidRDefault="00000000">
      <w:pPr>
        <w:spacing w:line="253" w:lineRule="auto"/>
        <w:ind w:right="340"/>
        <w:rPr>
          <w:sz w:val="20"/>
          <w:szCs w:val="20"/>
        </w:rPr>
      </w:pPr>
      <w:r>
        <w:rPr>
          <w:rFonts w:ascii="Arial" w:eastAsia="Arial" w:hAnsi="Arial" w:cs="Arial"/>
        </w:rPr>
        <w:t>Ich reiche die Scheidung von allen dämonischen Göttern ein, die mit meiner Menschheit, meiner Blutlinie und meiner Samenlinie verbunden sind.</w:t>
      </w:r>
    </w:p>
    <w:p w14:paraId="0A4D58D5" w14:textId="77777777" w:rsidR="00AC4C03" w:rsidRDefault="00AC4C03" w:rsidP="00AC4C03">
      <w:pPr>
        <w:spacing w:line="135" w:lineRule="exact"/>
        <w:rPr>
          <w:sz w:val="20"/>
          <w:szCs w:val="20"/>
        </w:rPr>
      </w:pPr>
    </w:p>
    <w:p w14:paraId="54558F5C" w14:textId="77777777" w:rsidR="00E10586" w:rsidRDefault="00000000">
      <w:pPr>
        <w:spacing w:line="257" w:lineRule="auto"/>
        <w:ind w:right="80"/>
        <w:rPr>
          <w:sz w:val="20"/>
          <w:szCs w:val="20"/>
        </w:rPr>
      </w:pPr>
      <w:r>
        <w:rPr>
          <w:rFonts w:ascii="Arial" w:eastAsia="Arial" w:hAnsi="Arial" w:cs="Arial"/>
        </w:rPr>
        <w:t>Ich bereue die gottlosen Denkweisen, in denen ich feststecke. Ich übergebe jeden Verteidigungsmechanismus dem Blut des Lammes und erkläre, dass du mein starker Turm und meine allgegenwärtige Hilfe in der Not bist. Ich übergebe alle Zellgedächtnisse und mutierte DNA unter das Blut und die Autorität Jeschuas.</w:t>
      </w:r>
    </w:p>
    <w:p w14:paraId="7169AE29" w14:textId="77777777" w:rsidR="00AC4C03" w:rsidRDefault="00AC4C03" w:rsidP="00AC4C03">
      <w:pPr>
        <w:spacing w:line="132" w:lineRule="exact"/>
        <w:rPr>
          <w:sz w:val="20"/>
          <w:szCs w:val="20"/>
        </w:rPr>
      </w:pPr>
    </w:p>
    <w:p w14:paraId="7E4B50C1" w14:textId="77777777" w:rsidR="00E10586" w:rsidRDefault="00000000">
      <w:pPr>
        <w:spacing w:line="253" w:lineRule="auto"/>
        <w:ind w:right="460"/>
        <w:rPr>
          <w:sz w:val="20"/>
          <w:szCs w:val="20"/>
        </w:rPr>
      </w:pPr>
      <w:r>
        <w:rPr>
          <w:rFonts w:ascii="Arial" w:eastAsia="Arial" w:hAnsi="Arial" w:cs="Arial"/>
        </w:rPr>
        <w:t>Bitte vergib mir für jeden Altar, den ich für diese Götter errichtet und gewartet habe.</w:t>
      </w:r>
    </w:p>
    <w:p w14:paraId="2A65F1AD" w14:textId="77777777" w:rsidR="00AC4C03" w:rsidRDefault="00AC4C03" w:rsidP="00AC4C03">
      <w:pPr>
        <w:spacing w:line="135" w:lineRule="exact"/>
        <w:rPr>
          <w:sz w:val="20"/>
          <w:szCs w:val="20"/>
        </w:rPr>
      </w:pPr>
    </w:p>
    <w:p w14:paraId="23F5538A" w14:textId="77777777" w:rsidR="00E10586" w:rsidRDefault="00000000">
      <w:pPr>
        <w:spacing w:line="256" w:lineRule="auto"/>
        <w:ind w:right="80"/>
        <w:rPr>
          <w:sz w:val="20"/>
          <w:szCs w:val="20"/>
        </w:rPr>
      </w:pPr>
      <w:r>
        <w:rPr>
          <w:rFonts w:ascii="Arial" w:eastAsia="Arial" w:hAnsi="Arial" w:cs="Arial"/>
        </w:rPr>
        <w:t>Ich bereue die Klänge der Anbetung, die gegen mich im Geist Zeugnis ablegen. Ich übernehme die volle Verantwortung und bringe diese Klänge und gottesdienstlichen Handlungen unter das Blut des Lammes.</w:t>
      </w:r>
    </w:p>
    <w:p w14:paraId="159298DF" w14:textId="77777777" w:rsidR="00AC4C03" w:rsidRDefault="00AC4C03" w:rsidP="00AC4C03">
      <w:pPr>
        <w:spacing w:line="133" w:lineRule="exact"/>
        <w:rPr>
          <w:sz w:val="20"/>
          <w:szCs w:val="20"/>
        </w:rPr>
      </w:pPr>
    </w:p>
    <w:p w14:paraId="33FF5E48" w14:textId="77777777" w:rsidR="00E10586" w:rsidRDefault="00000000">
      <w:pPr>
        <w:spacing w:line="253" w:lineRule="auto"/>
        <w:ind w:right="240"/>
        <w:rPr>
          <w:sz w:val="20"/>
          <w:szCs w:val="20"/>
        </w:rPr>
      </w:pPr>
      <w:r>
        <w:rPr>
          <w:rFonts w:ascii="Arial" w:eastAsia="Arial" w:hAnsi="Arial" w:cs="Arial"/>
        </w:rPr>
        <w:t>Ich bitte darum, dass die Siegel des falschen Blutes Jesu, die die Werke des dunklen Reiches versiegeln, gebrochen werden, damit die Befreiung heute mein Anteil sein kann.</w:t>
      </w:r>
    </w:p>
    <w:p w14:paraId="66D0BDA1" w14:textId="77777777" w:rsidR="00AC4C03" w:rsidRDefault="00AC4C03" w:rsidP="00AC4C03">
      <w:pPr>
        <w:spacing w:line="140" w:lineRule="exact"/>
        <w:rPr>
          <w:sz w:val="20"/>
          <w:szCs w:val="20"/>
        </w:rPr>
      </w:pPr>
    </w:p>
    <w:p w14:paraId="7107C2A5" w14:textId="77777777" w:rsidR="00E10586" w:rsidRDefault="00000000">
      <w:pPr>
        <w:spacing w:line="253" w:lineRule="auto"/>
        <w:ind w:right="120"/>
        <w:rPr>
          <w:sz w:val="20"/>
          <w:szCs w:val="20"/>
        </w:rPr>
      </w:pPr>
      <w:r>
        <w:rPr>
          <w:rFonts w:ascii="Arial" w:eastAsia="Arial" w:hAnsi="Arial" w:cs="Arial"/>
        </w:rPr>
        <w:t>Ich bitte darum, von ihren Tempeln, Bergen, Götzen, Gesetzen, Darstellungen, Inschriften, Kleidern, Schlangen, Drachen, Hydren, Kalendern und hohen Tagen getrennt zu werden,</w:t>
      </w:r>
    </w:p>
    <w:p w14:paraId="51C32921" w14:textId="77777777" w:rsidR="00AC4C03" w:rsidRDefault="00AC4C03" w:rsidP="00AC4C03">
      <w:pPr>
        <w:sectPr w:rsidR="00AC4C03">
          <w:pgSz w:w="8400" w:h="11908"/>
          <w:pgMar w:top="1440" w:right="1432" w:bottom="145" w:left="1440" w:header="0" w:footer="0" w:gutter="0"/>
          <w:cols w:space="720" w:equalWidth="0">
            <w:col w:w="5520"/>
          </w:cols>
        </w:sectPr>
      </w:pPr>
    </w:p>
    <w:p w14:paraId="470DB420" w14:textId="77777777" w:rsidR="00AC4C03" w:rsidRDefault="00AC4C03" w:rsidP="00AC4C03">
      <w:pPr>
        <w:spacing w:line="200" w:lineRule="exact"/>
        <w:rPr>
          <w:sz w:val="20"/>
          <w:szCs w:val="20"/>
        </w:rPr>
      </w:pPr>
    </w:p>
    <w:p w14:paraId="73C400FF" w14:textId="77777777" w:rsidR="00AC4C03" w:rsidRDefault="00AC4C03" w:rsidP="00AC4C03">
      <w:pPr>
        <w:spacing w:line="200" w:lineRule="exact"/>
        <w:rPr>
          <w:sz w:val="20"/>
          <w:szCs w:val="20"/>
        </w:rPr>
      </w:pPr>
    </w:p>
    <w:p w14:paraId="41671A84" w14:textId="77777777" w:rsidR="00AC4C03" w:rsidRDefault="00AC4C03" w:rsidP="00AC4C03">
      <w:pPr>
        <w:spacing w:line="231" w:lineRule="exact"/>
        <w:rPr>
          <w:sz w:val="20"/>
          <w:szCs w:val="20"/>
        </w:rPr>
      </w:pPr>
    </w:p>
    <w:p w14:paraId="2B7118BD" w14:textId="77777777" w:rsidR="00E10586" w:rsidRDefault="00000000">
      <w:pPr>
        <w:ind w:left="5140"/>
        <w:rPr>
          <w:sz w:val="20"/>
          <w:szCs w:val="20"/>
        </w:rPr>
      </w:pPr>
      <w:r>
        <w:rPr>
          <w:rFonts w:ascii="Arial" w:eastAsia="Arial" w:hAnsi="Arial" w:cs="Arial"/>
        </w:rPr>
        <w:t>454</w:t>
      </w:r>
    </w:p>
    <w:p w14:paraId="2CCEDBE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6D6430C" w14:textId="77777777" w:rsidR="00AC4C03" w:rsidRDefault="00AC4C03" w:rsidP="00AC4C03">
      <w:pPr>
        <w:spacing w:line="11" w:lineRule="exact"/>
        <w:rPr>
          <w:sz w:val="20"/>
          <w:szCs w:val="20"/>
        </w:rPr>
      </w:pPr>
      <w:bookmarkStart w:id="470" w:name="page471"/>
      <w:bookmarkEnd w:id="470"/>
    </w:p>
    <w:p w14:paraId="34D6E3F3" w14:textId="77777777" w:rsidR="00E10586" w:rsidRDefault="00000000">
      <w:pPr>
        <w:spacing w:line="256" w:lineRule="auto"/>
        <w:ind w:right="160"/>
        <w:rPr>
          <w:sz w:val="20"/>
          <w:szCs w:val="20"/>
        </w:rPr>
      </w:pPr>
      <w:r>
        <w:rPr>
          <w:rFonts w:ascii="Arial" w:eastAsia="Arial" w:hAnsi="Arial" w:cs="Arial"/>
        </w:rPr>
        <w:t>Feste, Rituale und Nymphen, wenn ich sie vor deinen Thron bringe. Bitte entkleide mich von all dem und bekleide mich mit Rechtschaffenheit. Ich danke Dir, dass Dein Wort in Philipper 2:10-11 sagt:</w:t>
      </w:r>
    </w:p>
    <w:p w14:paraId="32F3AAC8" w14:textId="77777777" w:rsidR="00AC4C03" w:rsidRDefault="00AC4C03" w:rsidP="00AC4C03">
      <w:pPr>
        <w:spacing w:line="133" w:lineRule="exact"/>
        <w:rPr>
          <w:sz w:val="20"/>
          <w:szCs w:val="20"/>
        </w:rPr>
      </w:pPr>
    </w:p>
    <w:p w14:paraId="48EB9BC3" w14:textId="77777777" w:rsidR="00E10586" w:rsidRDefault="00000000">
      <w:pPr>
        <w:spacing w:line="258" w:lineRule="auto"/>
        <w:ind w:right="220"/>
        <w:rPr>
          <w:sz w:val="20"/>
          <w:szCs w:val="20"/>
        </w:rPr>
      </w:pPr>
      <w:r>
        <w:rPr>
          <w:rFonts w:eastAsia="Times New Roman"/>
          <w:i/>
          <w:iCs/>
          <w:sz w:val="24"/>
          <w:szCs w:val="24"/>
        </w:rPr>
        <w:t>Dass in (bei) dem Namen Jesu jedes Knie sich beugen soll (muss), im Himmel und auf Erden und unter der Erde, und jede Zunge [offen und freimütig] bekennen und anerkennen soll, dass Jesus Christus der Herr ist.</w:t>
      </w:r>
    </w:p>
    <w:p w14:paraId="11C37144" w14:textId="77777777" w:rsidR="00AC4C03" w:rsidRDefault="00AC4C03" w:rsidP="00AC4C03">
      <w:pPr>
        <w:spacing w:line="178" w:lineRule="exact"/>
        <w:rPr>
          <w:sz w:val="20"/>
          <w:szCs w:val="20"/>
        </w:rPr>
      </w:pPr>
    </w:p>
    <w:p w14:paraId="11DD06FC" w14:textId="77777777" w:rsidR="00E10586" w:rsidRDefault="00000000">
      <w:pPr>
        <w:spacing w:line="253" w:lineRule="auto"/>
        <w:ind w:right="640"/>
        <w:rPr>
          <w:sz w:val="20"/>
          <w:szCs w:val="20"/>
        </w:rPr>
      </w:pPr>
      <w:r>
        <w:rPr>
          <w:rFonts w:ascii="Arial" w:eastAsia="Arial" w:hAnsi="Arial" w:cs="Arial"/>
        </w:rPr>
        <w:t>Ich erkläre und beschließe, dass Du allein mein Gott bist. Ich beschließe, Dich zu lieben, zu ehren und anzubeten.</w:t>
      </w:r>
    </w:p>
    <w:p w14:paraId="6761BDBF" w14:textId="77777777" w:rsidR="00AC4C03" w:rsidRDefault="00AC4C03" w:rsidP="00AC4C03">
      <w:pPr>
        <w:spacing w:line="135" w:lineRule="exact"/>
        <w:rPr>
          <w:sz w:val="20"/>
          <w:szCs w:val="20"/>
        </w:rPr>
      </w:pPr>
    </w:p>
    <w:p w14:paraId="2BB93E2D" w14:textId="77777777" w:rsidR="00E10586" w:rsidRDefault="00000000">
      <w:pPr>
        <w:spacing w:line="249" w:lineRule="auto"/>
        <w:ind w:right="100"/>
        <w:rPr>
          <w:sz w:val="20"/>
          <w:szCs w:val="20"/>
        </w:rPr>
      </w:pPr>
      <w:r>
        <w:rPr>
          <w:rFonts w:ascii="Arial" w:eastAsia="Arial" w:hAnsi="Arial" w:cs="Arial"/>
        </w:rPr>
        <w:t>Ich dehne diese Gebete auf alle männlichen und weiblichen Teile von mir aus. Ich schließe also alle übereinanderliegenden Genitalien ein.</w:t>
      </w:r>
    </w:p>
    <w:p w14:paraId="7C930C80" w14:textId="77777777" w:rsidR="00AC4C03" w:rsidRDefault="00AC4C03" w:rsidP="00AC4C03">
      <w:pPr>
        <w:spacing w:line="140" w:lineRule="exact"/>
        <w:rPr>
          <w:sz w:val="20"/>
          <w:szCs w:val="20"/>
        </w:rPr>
      </w:pPr>
    </w:p>
    <w:p w14:paraId="305387A2" w14:textId="77777777" w:rsidR="00E10586" w:rsidRDefault="00000000">
      <w:pPr>
        <w:spacing w:line="255" w:lineRule="auto"/>
        <w:ind w:right="160"/>
        <w:jc w:val="both"/>
        <w:rPr>
          <w:sz w:val="20"/>
          <w:szCs w:val="20"/>
        </w:rPr>
      </w:pPr>
      <w:r>
        <w:rPr>
          <w:rFonts w:ascii="Arial" w:eastAsia="Arial" w:hAnsi="Arial" w:cs="Arial"/>
        </w:rPr>
        <w:t>Ich bitte darum, dass dieses Gebet auf jeden Aschera- und Sexualaltar und jedes Tempelritual in allen Zeiten, Räumen und Dimensionen ausgedehnt wird.</w:t>
      </w:r>
    </w:p>
    <w:p w14:paraId="0F871285" w14:textId="77777777" w:rsidR="00AC4C03" w:rsidRDefault="00AC4C03" w:rsidP="00AC4C03">
      <w:pPr>
        <w:spacing w:line="134" w:lineRule="exact"/>
        <w:rPr>
          <w:sz w:val="20"/>
          <w:szCs w:val="20"/>
        </w:rPr>
      </w:pPr>
    </w:p>
    <w:p w14:paraId="4BDE226D" w14:textId="77777777" w:rsidR="00E10586" w:rsidRDefault="00000000">
      <w:pPr>
        <w:spacing w:line="256" w:lineRule="auto"/>
        <w:ind w:right="280"/>
        <w:rPr>
          <w:sz w:val="20"/>
          <w:szCs w:val="20"/>
        </w:rPr>
      </w:pPr>
      <w:r>
        <w:rPr>
          <w:rFonts w:ascii="Arial" w:eastAsia="Arial" w:hAnsi="Arial" w:cs="Arial"/>
        </w:rPr>
        <w:t>Ich tue Buße und übernehme die volle Verantwortung für jede einzelne und gemeinschaftliche dunkle Fantasie, in der ich von diesen Göttern geträumt und sie begehrt habe - und damit ihre Festungen gestärkt und ihre Territorien vergrößert habe.</w:t>
      </w:r>
    </w:p>
    <w:p w14:paraId="23DB8C96" w14:textId="77777777" w:rsidR="00AC4C03" w:rsidRDefault="00AC4C03" w:rsidP="00AC4C03">
      <w:pPr>
        <w:spacing w:line="133" w:lineRule="exact"/>
        <w:rPr>
          <w:sz w:val="20"/>
          <w:szCs w:val="20"/>
        </w:rPr>
      </w:pPr>
    </w:p>
    <w:p w14:paraId="38AD19EE" w14:textId="77777777" w:rsidR="00E10586" w:rsidRDefault="00000000">
      <w:pPr>
        <w:spacing w:line="249" w:lineRule="auto"/>
        <w:ind w:right="20"/>
        <w:rPr>
          <w:sz w:val="20"/>
          <w:szCs w:val="20"/>
        </w:rPr>
      </w:pPr>
      <w:r>
        <w:rPr>
          <w:rFonts w:ascii="Arial" w:eastAsia="Arial" w:hAnsi="Arial" w:cs="Arial"/>
        </w:rPr>
        <w:t>Ich richte dieses Gebet an jedes Sternbild am Himmel, ob es nun benannt oder unbenannt, bekannt oder unbekannt ist.</w:t>
      </w:r>
    </w:p>
    <w:p w14:paraId="63C88538" w14:textId="77777777" w:rsidR="00AC4C03" w:rsidRDefault="00AC4C03" w:rsidP="00AC4C03">
      <w:pPr>
        <w:spacing w:line="144" w:lineRule="exact"/>
        <w:rPr>
          <w:sz w:val="20"/>
          <w:szCs w:val="20"/>
        </w:rPr>
      </w:pPr>
    </w:p>
    <w:p w14:paraId="1EAB934E" w14:textId="77777777" w:rsidR="00E10586" w:rsidRDefault="00000000">
      <w:pPr>
        <w:spacing w:line="255" w:lineRule="auto"/>
        <w:ind w:right="20"/>
        <w:rPr>
          <w:sz w:val="20"/>
          <w:szCs w:val="20"/>
        </w:rPr>
      </w:pPr>
      <w:r>
        <w:rPr>
          <w:rFonts w:ascii="Arial" w:eastAsia="Arial" w:hAnsi="Arial" w:cs="Arial"/>
        </w:rPr>
        <w:t>Ich tue Buße und übernehme die volle Verantwortung für jede Form und Gestalt, die ich angenommen habe, um diese dunklen sexuellen Werke an den himmlischen Orten zu tun. Ich entscheide mich dafür, zu deinem ursprünglichen Plan für mich zurückzukehren.</w:t>
      </w:r>
    </w:p>
    <w:p w14:paraId="373EE8A2" w14:textId="77777777" w:rsidR="00AC4C03" w:rsidRDefault="00AC4C03" w:rsidP="00AC4C03">
      <w:pPr>
        <w:spacing w:line="137" w:lineRule="exact"/>
        <w:rPr>
          <w:sz w:val="20"/>
          <w:szCs w:val="20"/>
        </w:rPr>
      </w:pPr>
    </w:p>
    <w:p w14:paraId="036F6BC4" w14:textId="77777777" w:rsidR="00E10586" w:rsidRDefault="00000000">
      <w:pPr>
        <w:spacing w:line="255" w:lineRule="auto"/>
        <w:ind w:right="60"/>
        <w:rPr>
          <w:sz w:val="20"/>
          <w:szCs w:val="20"/>
        </w:rPr>
      </w:pPr>
      <w:r>
        <w:rPr>
          <w:rFonts w:ascii="Arial" w:eastAsia="Arial" w:hAnsi="Arial" w:cs="Arial"/>
        </w:rPr>
        <w:t>Ich bitte im Namen Jeschuas, dass dies nicht mein geistliches Erbe sein wird. Bitte vergib mir für die Nationen, die ich durch meine Sünden, Übertretungen und Missetaten geschaffen habe - so zahlreich wie die Sterne.</w:t>
      </w:r>
    </w:p>
    <w:p w14:paraId="6485FAAB" w14:textId="77777777" w:rsidR="00AC4C03" w:rsidRDefault="00AC4C03" w:rsidP="00AC4C03">
      <w:pPr>
        <w:sectPr w:rsidR="00AC4C03">
          <w:pgSz w:w="8400" w:h="11908"/>
          <w:pgMar w:top="1440" w:right="1432" w:bottom="145" w:left="1440" w:header="0" w:footer="0" w:gutter="0"/>
          <w:cols w:space="720" w:equalWidth="0">
            <w:col w:w="5520"/>
          </w:cols>
        </w:sectPr>
      </w:pPr>
    </w:p>
    <w:p w14:paraId="02EE625E" w14:textId="77777777" w:rsidR="00AC4C03" w:rsidRDefault="00AC4C03" w:rsidP="00AC4C03">
      <w:pPr>
        <w:spacing w:line="200" w:lineRule="exact"/>
        <w:rPr>
          <w:sz w:val="20"/>
          <w:szCs w:val="20"/>
        </w:rPr>
      </w:pPr>
    </w:p>
    <w:p w14:paraId="0E406760" w14:textId="77777777" w:rsidR="00AC4C03" w:rsidRDefault="00AC4C03" w:rsidP="00AC4C03">
      <w:pPr>
        <w:spacing w:line="277" w:lineRule="exact"/>
        <w:rPr>
          <w:sz w:val="20"/>
          <w:szCs w:val="20"/>
        </w:rPr>
      </w:pPr>
    </w:p>
    <w:p w14:paraId="57CA7C55" w14:textId="77777777" w:rsidR="00E10586" w:rsidRDefault="00000000">
      <w:pPr>
        <w:ind w:left="5140"/>
        <w:rPr>
          <w:sz w:val="20"/>
          <w:szCs w:val="20"/>
        </w:rPr>
      </w:pPr>
      <w:r>
        <w:rPr>
          <w:rFonts w:ascii="Arial" w:eastAsia="Arial" w:hAnsi="Arial" w:cs="Arial"/>
        </w:rPr>
        <w:t>455</w:t>
      </w:r>
    </w:p>
    <w:p w14:paraId="0E10AB0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07E5029" w14:textId="77777777" w:rsidR="00AC4C03" w:rsidRDefault="00AC4C03" w:rsidP="00AC4C03">
      <w:pPr>
        <w:spacing w:line="11" w:lineRule="exact"/>
        <w:rPr>
          <w:sz w:val="20"/>
          <w:szCs w:val="20"/>
        </w:rPr>
      </w:pPr>
      <w:bookmarkStart w:id="471" w:name="page472"/>
      <w:bookmarkEnd w:id="471"/>
    </w:p>
    <w:p w14:paraId="78D61134" w14:textId="77777777" w:rsidR="00E10586" w:rsidRDefault="00000000">
      <w:pPr>
        <w:spacing w:line="256" w:lineRule="auto"/>
        <w:ind w:right="40"/>
        <w:rPr>
          <w:sz w:val="20"/>
          <w:szCs w:val="20"/>
        </w:rPr>
      </w:pPr>
      <w:r>
        <w:rPr>
          <w:rFonts w:ascii="Arial" w:eastAsia="Arial" w:hAnsi="Arial" w:cs="Arial"/>
        </w:rPr>
        <w:t>Im Namen Jeschuas bitte ich auch darum, von den Konstellationen, den Sternen, Planeten, Sonnen und Monden der Territorien dieser Götter im Natürlichen sowie den damit verbundenen Geistern, Königreichen, Reichen, Räumen, Dimensionen und Zeiten losgelöst zu werden.</w:t>
      </w:r>
    </w:p>
    <w:p w14:paraId="475EEFB3" w14:textId="77777777" w:rsidR="00AC4C03" w:rsidRDefault="00AC4C03" w:rsidP="00AC4C03">
      <w:pPr>
        <w:spacing w:line="135" w:lineRule="exact"/>
        <w:rPr>
          <w:sz w:val="20"/>
          <w:szCs w:val="20"/>
        </w:rPr>
      </w:pPr>
    </w:p>
    <w:p w14:paraId="201E90F4" w14:textId="77777777" w:rsidR="00E10586" w:rsidRDefault="00000000">
      <w:pPr>
        <w:spacing w:line="255" w:lineRule="auto"/>
        <w:ind w:right="300"/>
        <w:rPr>
          <w:sz w:val="20"/>
          <w:szCs w:val="20"/>
        </w:rPr>
      </w:pPr>
      <w:r>
        <w:rPr>
          <w:rFonts w:ascii="Arial" w:eastAsia="Arial" w:hAnsi="Arial" w:cs="Arial"/>
        </w:rPr>
        <w:t>Wo Teile meines Menschseins verbunden und in diesen himmlischen Sphären noch präsent sind, bitte ich darum, dass ich durch das Blut des Lammes getrennt werden kann.</w:t>
      </w:r>
    </w:p>
    <w:p w14:paraId="4FAB9BD5" w14:textId="77777777" w:rsidR="00AC4C03" w:rsidRDefault="00AC4C03" w:rsidP="00AC4C03">
      <w:pPr>
        <w:spacing w:line="200" w:lineRule="exact"/>
        <w:rPr>
          <w:sz w:val="20"/>
          <w:szCs w:val="20"/>
        </w:rPr>
      </w:pPr>
    </w:p>
    <w:p w14:paraId="05862741" w14:textId="77777777" w:rsidR="00AC4C03" w:rsidRDefault="00AC4C03" w:rsidP="00AC4C03">
      <w:pPr>
        <w:spacing w:line="315" w:lineRule="exact"/>
        <w:rPr>
          <w:sz w:val="20"/>
          <w:szCs w:val="20"/>
        </w:rPr>
      </w:pPr>
    </w:p>
    <w:p w14:paraId="069C992C" w14:textId="77777777" w:rsidR="00E10586" w:rsidRDefault="00000000">
      <w:pPr>
        <w:rPr>
          <w:sz w:val="20"/>
          <w:szCs w:val="20"/>
        </w:rPr>
      </w:pPr>
      <w:r>
        <w:rPr>
          <w:rFonts w:ascii="Calibri Light" w:eastAsia="Calibri Light" w:hAnsi="Calibri Light" w:cs="Calibri Light"/>
          <w:b/>
          <w:bCs/>
          <w:sz w:val="26"/>
          <w:szCs w:val="26"/>
        </w:rPr>
        <w:t>Bündnisse mit den Göttern der griechischen Mythologie</w:t>
      </w:r>
    </w:p>
    <w:p w14:paraId="40ACD512" w14:textId="77777777" w:rsidR="00AC4C03" w:rsidRDefault="00AC4C03" w:rsidP="00AC4C03">
      <w:pPr>
        <w:spacing w:line="319" w:lineRule="exact"/>
        <w:rPr>
          <w:sz w:val="20"/>
          <w:szCs w:val="20"/>
        </w:rPr>
      </w:pPr>
    </w:p>
    <w:p w14:paraId="4176F432" w14:textId="77777777" w:rsidR="00E10586" w:rsidRDefault="00000000">
      <w:pPr>
        <w:rPr>
          <w:sz w:val="20"/>
          <w:szCs w:val="20"/>
        </w:rPr>
      </w:pPr>
      <w:r>
        <w:rPr>
          <w:rFonts w:ascii="Calibri Light" w:eastAsia="Calibri Light" w:hAnsi="Calibri Light" w:cs="Calibri Light"/>
          <w:b/>
          <w:bCs/>
          <w:sz w:val="26"/>
          <w:szCs w:val="26"/>
        </w:rPr>
        <w:t>Achilles</w:t>
      </w:r>
    </w:p>
    <w:p w14:paraId="0B830825" w14:textId="77777777" w:rsidR="00AC4C03" w:rsidRDefault="00AC4C03" w:rsidP="00AC4C03">
      <w:pPr>
        <w:spacing w:line="26" w:lineRule="exact"/>
        <w:rPr>
          <w:sz w:val="20"/>
          <w:szCs w:val="20"/>
        </w:rPr>
      </w:pPr>
    </w:p>
    <w:p w14:paraId="3CDC2F16" w14:textId="77777777" w:rsidR="00E10586" w:rsidRDefault="00000000">
      <w:pPr>
        <w:rPr>
          <w:sz w:val="20"/>
          <w:szCs w:val="20"/>
        </w:rPr>
      </w:pPr>
      <w:r>
        <w:rPr>
          <w:rFonts w:ascii="Arial" w:eastAsia="Arial" w:hAnsi="Arial" w:cs="Arial"/>
          <w:color w:val="333333"/>
        </w:rPr>
        <w:t>Im Namen Jeschuas und durch das Blut des</w:t>
      </w:r>
    </w:p>
    <w:p w14:paraId="660728F2" w14:textId="77777777" w:rsidR="00AC4C03" w:rsidRDefault="00AC4C03" w:rsidP="00AC4C03">
      <w:pPr>
        <w:spacing w:line="3" w:lineRule="exact"/>
        <w:rPr>
          <w:sz w:val="20"/>
          <w:szCs w:val="20"/>
        </w:rPr>
      </w:pPr>
    </w:p>
    <w:p w14:paraId="3BBAB078" w14:textId="77777777" w:rsidR="00E10586" w:rsidRDefault="00000000">
      <w:pPr>
        <w:rPr>
          <w:sz w:val="20"/>
          <w:szCs w:val="20"/>
        </w:rPr>
      </w:pPr>
      <w:r>
        <w:rPr>
          <w:rFonts w:ascii="Arial" w:eastAsia="Arial" w:hAnsi="Arial" w:cs="Arial"/>
          <w:color w:val="333333"/>
        </w:rPr>
        <w:t>Lamm:</w:t>
      </w:r>
    </w:p>
    <w:p w14:paraId="0410BC4C" w14:textId="77777777" w:rsidR="00AC4C03" w:rsidRDefault="00AC4C03" w:rsidP="00AC4C03">
      <w:pPr>
        <w:spacing w:line="236" w:lineRule="exact"/>
        <w:rPr>
          <w:sz w:val="20"/>
          <w:szCs w:val="20"/>
        </w:rPr>
      </w:pPr>
    </w:p>
    <w:p w14:paraId="111454C7" w14:textId="77777777" w:rsidR="00E10586" w:rsidRDefault="00000000">
      <w:pPr>
        <w:spacing w:line="253" w:lineRule="auto"/>
        <w:ind w:right="160"/>
        <w:jc w:val="both"/>
        <w:rPr>
          <w:sz w:val="20"/>
          <w:szCs w:val="20"/>
        </w:rPr>
      </w:pPr>
      <w:r>
        <w:rPr>
          <w:rFonts w:ascii="Arial" w:eastAsia="Arial" w:hAnsi="Arial" w:cs="Arial"/>
        </w:rPr>
        <w:t>Ich bringe heute jede Achillesferse in meinem Geist, meiner Seele und meinem Körper vor dein Gericht. Ich wende das Blut des Lammes auf jede sexuelle Schwachstelle an, die ich in meinem Geist trage.</w:t>
      </w:r>
    </w:p>
    <w:p w14:paraId="54050D5D" w14:textId="77777777" w:rsidR="00AC4C03" w:rsidRDefault="00AC4C03" w:rsidP="00AC4C03">
      <w:pPr>
        <w:spacing w:line="136" w:lineRule="exact"/>
        <w:rPr>
          <w:sz w:val="20"/>
          <w:szCs w:val="20"/>
        </w:rPr>
      </w:pPr>
    </w:p>
    <w:p w14:paraId="60DE9607" w14:textId="77777777" w:rsidR="00E10586" w:rsidRDefault="00000000">
      <w:pPr>
        <w:spacing w:line="257" w:lineRule="auto"/>
        <w:ind w:right="300"/>
        <w:rPr>
          <w:sz w:val="20"/>
          <w:szCs w:val="20"/>
        </w:rPr>
      </w:pPr>
      <w:r>
        <w:rPr>
          <w:rFonts w:ascii="Arial" w:eastAsia="Arial" w:hAnsi="Arial" w:cs="Arial"/>
        </w:rPr>
        <w:t>Ich bitte darum, dass der Schildträger aus dem Dunkelreich, der dazu bestimmt ist, meine romantische Verteidigung zu durchbrechen, gebunden wird. Ich gebe die Position des Schildträgers und Liebhabers von Achilles auf. Ich erkläre, dass Du mein Schutzschild bist. Ich bitte dich, mich von jedem Schild des dunklen Reiches zu befreien.</w:t>
      </w:r>
    </w:p>
    <w:p w14:paraId="562E844D" w14:textId="77777777" w:rsidR="00AC4C03" w:rsidRDefault="00AC4C03" w:rsidP="00AC4C03">
      <w:pPr>
        <w:spacing w:line="135" w:lineRule="exact"/>
        <w:rPr>
          <w:sz w:val="20"/>
          <w:szCs w:val="20"/>
        </w:rPr>
      </w:pPr>
    </w:p>
    <w:p w14:paraId="51965E2E" w14:textId="77777777" w:rsidR="00E10586" w:rsidRDefault="00000000">
      <w:pPr>
        <w:spacing w:line="256" w:lineRule="auto"/>
        <w:ind w:right="40"/>
        <w:rPr>
          <w:sz w:val="20"/>
          <w:szCs w:val="20"/>
        </w:rPr>
      </w:pPr>
      <w:r>
        <w:rPr>
          <w:rFonts w:ascii="Arial" w:eastAsia="Arial" w:hAnsi="Arial" w:cs="Arial"/>
        </w:rPr>
        <w:t>Ich übernehme die volle Verantwortung für jeden Akt der Rache und Arroganz, der dazu geführt hat, dass ich diejenigen ermordet habe, die sich gegen meine Liebhaber gestellt haben. Ich bereue das Blut an meinen Händen - vor allem, weil es mit der Schlacht von Troja zusammenhängt.</w:t>
      </w:r>
    </w:p>
    <w:p w14:paraId="10A7ED3F" w14:textId="77777777" w:rsidR="00AC4C03" w:rsidRDefault="00AC4C03" w:rsidP="00AC4C03">
      <w:pPr>
        <w:sectPr w:rsidR="00AC4C03">
          <w:pgSz w:w="8400" w:h="11908"/>
          <w:pgMar w:top="1440" w:right="1432" w:bottom="145" w:left="1440" w:header="0" w:footer="0" w:gutter="0"/>
          <w:cols w:space="720" w:equalWidth="0">
            <w:col w:w="5520"/>
          </w:cols>
        </w:sectPr>
      </w:pPr>
    </w:p>
    <w:p w14:paraId="154537E5" w14:textId="77777777" w:rsidR="00AC4C03" w:rsidRDefault="00AC4C03" w:rsidP="00AC4C03">
      <w:pPr>
        <w:spacing w:line="200" w:lineRule="exact"/>
        <w:rPr>
          <w:sz w:val="20"/>
          <w:szCs w:val="20"/>
        </w:rPr>
      </w:pPr>
    </w:p>
    <w:p w14:paraId="1B7E13E6" w14:textId="77777777" w:rsidR="00AC4C03" w:rsidRDefault="00AC4C03" w:rsidP="00AC4C03">
      <w:pPr>
        <w:spacing w:line="200" w:lineRule="exact"/>
        <w:rPr>
          <w:sz w:val="20"/>
          <w:szCs w:val="20"/>
        </w:rPr>
      </w:pPr>
    </w:p>
    <w:p w14:paraId="4ECE31E0" w14:textId="77777777" w:rsidR="00AC4C03" w:rsidRDefault="00AC4C03" w:rsidP="00AC4C03">
      <w:pPr>
        <w:spacing w:line="200" w:lineRule="exact"/>
        <w:rPr>
          <w:sz w:val="20"/>
          <w:szCs w:val="20"/>
        </w:rPr>
      </w:pPr>
    </w:p>
    <w:p w14:paraId="575C379D" w14:textId="77777777" w:rsidR="00AC4C03" w:rsidRDefault="00AC4C03" w:rsidP="00AC4C03">
      <w:pPr>
        <w:spacing w:line="319" w:lineRule="exact"/>
        <w:rPr>
          <w:sz w:val="20"/>
          <w:szCs w:val="20"/>
        </w:rPr>
      </w:pPr>
    </w:p>
    <w:p w14:paraId="07CE68B1" w14:textId="77777777" w:rsidR="00E10586" w:rsidRDefault="00000000">
      <w:pPr>
        <w:ind w:left="5140"/>
        <w:rPr>
          <w:sz w:val="20"/>
          <w:szCs w:val="20"/>
        </w:rPr>
      </w:pPr>
      <w:r>
        <w:rPr>
          <w:rFonts w:ascii="Arial" w:eastAsia="Arial" w:hAnsi="Arial" w:cs="Arial"/>
        </w:rPr>
        <w:t>456</w:t>
      </w:r>
    </w:p>
    <w:p w14:paraId="1492FBEF"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5D7CB0D" w14:textId="77777777" w:rsidR="00AC4C03" w:rsidRDefault="00AC4C03" w:rsidP="00AC4C03">
      <w:pPr>
        <w:spacing w:line="11" w:lineRule="exact"/>
        <w:rPr>
          <w:sz w:val="20"/>
          <w:szCs w:val="20"/>
        </w:rPr>
      </w:pPr>
      <w:bookmarkStart w:id="472" w:name="page473"/>
      <w:bookmarkEnd w:id="472"/>
    </w:p>
    <w:p w14:paraId="229599A6" w14:textId="77777777" w:rsidR="00E10586" w:rsidRDefault="00000000">
      <w:pPr>
        <w:spacing w:line="255" w:lineRule="auto"/>
        <w:ind w:right="220"/>
        <w:rPr>
          <w:sz w:val="20"/>
          <w:szCs w:val="20"/>
        </w:rPr>
      </w:pPr>
      <w:r>
        <w:rPr>
          <w:rFonts w:ascii="Arial" w:eastAsia="Arial" w:hAnsi="Arial" w:cs="Arial"/>
        </w:rPr>
        <w:t>Ich trenne mich von jedem trojanischen Prinzen in meiner Blutlinie und meinem Stammbaum. Ich verzichte auf die Position, sein Becherhalter zu sein, und kündige sie.</w:t>
      </w:r>
    </w:p>
    <w:p w14:paraId="60344CAB" w14:textId="77777777" w:rsidR="00AC4C03" w:rsidRDefault="00AC4C03" w:rsidP="00AC4C03">
      <w:pPr>
        <w:spacing w:line="134" w:lineRule="exact"/>
        <w:rPr>
          <w:sz w:val="20"/>
          <w:szCs w:val="20"/>
        </w:rPr>
      </w:pPr>
    </w:p>
    <w:p w14:paraId="516E3461" w14:textId="77777777" w:rsidR="00E10586" w:rsidRDefault="00000000">
      <w:pPr>
        <w:spacing w:line="256" w:lineRule="auto"/>
        <w:ind w:right="160"/>
        <w:rPr>
          <w:sz w:val="20"/>
          <w:szCs w:val="20"/>
        </w:rPr>
      </w:pPr>
      <w:r>
        <w:rPr>
          <w:rFonts w:ascii="Arial" w:eastAsia="Arial" w:hAnsi="Arial" w:cs="Arial"/>
        </w:rPr>
        <w:t>Ich bereue jede sexuelle Handlung und jeden Vertrag, der irgendeinen Teil von mir, meiner Blutlinie und meiner Nachkommenschaft an Achilles bindet. Ich beschließe, diesen Bund zu annullieren und mich im Namen Jeschuas von ihm zu scheiden.</w:t>
      </w:r>
    </w:p>
    <w:p w14:paraId="0BDC5B89" w14:textId="77777777" w:rsidR="00AC4C03" w:rsidRDefault="00AC4C03" w:rsidP="00AC4C03">
      <w:pPr>
        <w:spacing w:line="122" w:lineRule="exact"/>
        <w:rPr>
          <w:sz w:val="20"/>
          <w:szCs w:val="20"/>
        </w:rPr>
      </w:pPr>
    </w:p>
    <w:p w14:paraId="1FB058A2" w14:textId="77777777" w:rsidR="00E10586" w:rsidRDefault="00000000">
      <w:pPr>
        <w:rPr>
          <w:sz w:val="20"/>
          <w:szCs w:val="20"/>
        </w:rPr>
      </w:pPr>
      <w:r>
        <w:rPr>
          <w:rFonts w:ascii="Calibri Light" w:eastAsia="Calibri Light" w:hAnsi="Calibri Light" w:cs="Calibri Light"/>
          <w:b/>
          <w:bCs/>
          <w:sz w:val="26"/>
          <w:szCs w:val="26"/>
        </w:rPr>
        <w:t>Zeus</w:t>
      </w:r>
    </w:p>
    <w:p w14:paraId="4B450BBA" w14:textId="77777777" w:rsidR="00AC4C03" w:rsidRDefault="00AC4C03" w:rsidP="00AC4C03">
      <w:pPr>
        <w:spacing w:line="25" w:lineRule="exact"/>
        <w:rPr>
          <w:sz w:val="20"/>
          <w:szCs w:val="20"/>
        </w:rPr>
      </w:pPr>
    </w:p>
    <w:p w14:paraId="32DFC659" w14:textId="77777777" w:rsidR="00E10586" w:rsidRDefault="00000000">
      <w:pPr>
        <w:rPr>
          <w:sz w:val="20"/>
          <w:szCs w:val="20"/>
        </w:rPr>
      </w:pPr>
      <w:r>
        <w:rPr>
          <w:rFonts w:ascii="Arial" w:eastAsia="Arial" w:hAnsi="Arial" w:cs="Arial"/>
        </w:rPr>
        <w:t>Im Namen Jeschuas und durch das Blut des</w:t>
      </w:r>
    </w:p>
    <w:p w14:paraId="4DC90DC3" w14:textId="77777777" w:rsidR="00AC4C03" w:rsidRDefault="00AC4C03" w:rsidP="00AC4C03">
      <w:pPr>
        <w:spacing w:line="23" w:lineRule="exact"/>
        <w:rPr>
          <w:sz w:val="20"/>
          <w:szCs w:val="20"/>
        </w:rPr>
      </w:pPr>
    </w:p>
    <w:p w14:paraId="3521CBFB" w14:textId="77777777" w:rsidR="00E10586" w:rsidRDefault="00000000">
      <w:pPr>
        <w:rPr>
          <w:sz w:val="20"/>
          <w:szCs w:val="20"/>
        </w:rPr>
      </w:pPr>
      <w:r>
        <w:rPr>
          <w:rFonts w:ascii="Arial" w:eastAsia="Arial" w:hAnsi="Arial" w:cs="Arial"/>
        </w:rPr>
        <w:t>Lamm:</w:t>
      </w:r>
    </w:p>
    <w:p w14:paraId="6C9B235D" w14:textId="77777777" w:rsidR="00AC4C03" w:rsidRDefault="00AC4C03" w:rsidP="00AC4C03">
      <w:pPr>
        <w:spacing w:line="148" w:lineRule="exact"/>
        <w:rPr>
          <w:sz w:val="20"/>
          <w:szCs w:val="20"/>
        </w:rPr>
      </w:pPr>
    </w:p>
    <w:p w14:paraId="16A8960E" w14:textId="77777777" w:rsidR="00E10586" w:rsidRDefault="00000000">
      <w:pPr>
        <w:spacing w:line="257" w:lineRule="auto"/>
        <w:ind w:right="20"/>
        <w:rPr>
          <w:sz w:val="20"/>
          <w:szCs w:val="20"/>
        </w:rPr>
      </w:pPr>
      <w:r>
        <w:rPr>
          <w:rFonts w:ascii="Arial" w:eastAsia="Arial" w:hAnsi="Arial" w:cs="Arial"/>
        </w:rPr>
        <w:t>Ich gebe die Identität und die damit verbundenen Flüche eines Schürzenjägers im Geiste auf. Ich trenne mich von meinem Bund mit allen Halbgöttern sowie mit Zeus im Geiste und annulliere ihn. Wenn die Erschaffung von Halbgöttern das Ergebnis meiner Verbindung mit Zeus oder einem anderen der heute erwähnten Götter ist, bitte ich dich, mir zu vergeben.</w:t>
      </w:r>
    </w:p>
    <w:p w14:paraId="5C9166E2" w14:textId="77777777" w:rsidR="00AC4C03" w:rsidRDefault="00AC4C03" w:rsidP="00AC4C03">
      <w:pPr>
        <w:spacing w:line="131" w:lineRule="exact"/>
        <w:rPr>
          <w:sz w:val="20"/>
          <w:szCs w:val="20"/>
        </w:rPr>
      </w:pPr>
    </w:p>
    <w:p w14:paraId="5124D719" w14:textId="77777777" w:rsidR="00E10586" w:rsidRDefault="00000000">
      <w:pPr>
        <w:spacing w:line="258" w:lineRule="auto"/>
        <w:ind w:right="60"/>
        <w:rPr>
          <w:sz w:val="20"/>
          <w:szCs w:val="20"/>
        </w:rPr>
      </w:pPr>
      <w:r>
        <w:rPr>
          <w:rFonts w:ascii="Arial" w:eastAsia="Arial" w:hAnsi="Arial" w:cs="Arial"/>
        </w:rPr>
        <w:t>Ich bitte darum, dass alle meine Nachkommen vor deinen Thron gebracht werden, damit du sie verurteilst. Ich bereue jeden Brauch, erotische Beziehungen mit heranwachsenden Jungen zu unterhalten. Ich übernehme die volle Verantwortung und bereue alle derartigen Beziehungen in meiner Nachkommenschaft und Blutlinie. Ich bringe alle damit verbundenen Identitäten und Wunden unter das Blut des Lammes.</w:t>
      </w:r>
    </w:p>
    <w:p w14:paraId="0D5CC29C" w14:textId="77777777" w:rsidR="00AC4C03" w:rsidRDefault="00AC4C03" w:rsidP="00AC4C03">
      <w:pPr>
        <w:spacing w:line="129" w:lineRule="exact"/>
        <w:rPr>
          <w:sz w:val="20"/>
          <w:szCs w:val="20"/>
        </w:rPr>
      </w:pPr>
    </w:p>
    <w:p w14:paraId="3AA29D0F" w14:textId="77777777" w:rsidR="00E10586" w:rsidRDefault="00000000">
      <w:pPr>
        <w:spacing w:line="255" w:lineRule="auto"/>
        <w:ind w:right="40"/>
        <w:rPr>
          <w:sz w:val="20"/>
          <w:szCs w:val="20"/>
        </w:rPr>
      </w:pPr>
      <w:r>
        <w:rPr>
          <w:rFonts w:ascii="Arial" w:eastAsia="Arial" w:hAnsi="Arial" w:cs="Arial"/>
        </w:rPr>
        <w:t>Vater, bitte befreie mich und die, die ich im Geist vertrete, von allen solchen Beziehungen und den damit verbundenen Kontrollbindungen, Seelenüberlagerungen und Fesseln.</w:t>
      </w:r>
    </w:p>
    <w:p w14:paraId="0B701FBF" w14:textId="77777777" w:rsidR="00AC4C03" w:rsidRDefault="00AC4C03" w:rsidP="00AC4C03">
      <w:pPr>
        <w:spacing w:line="134" w:lineRule="exact"/>
        <w:rPr>
          <w:sz w:val="20"/>
          <w:szCs w:val="20"/>
        </w:rPr>
      </w:pPr>
    </w:p>
    <w:p w14:paraId="677E86F3" w14:textId="77777777" w:rsidR="00E10586" w:rsidRDefault="00000000">
      <w:pPr>
        <w:spacing w:line="256" w:lineRule="auto"/>
        <w:ind w:right="60"/>
        <w:rPr>
          <w:sz w:val="20"/>
          <w:szCs w:val="20"/>
        </w:rPr>
      </w:pPr>
      <w:r>
        <w:rPr>
          <w:rFonts w:ascii="Arial" w:eastAsia="Arial" w:hAnsi="Arial" w:cs="Arial"/>
        </w:rPr>
        <w:t>Ich bitte darum, dass alles, was ich im Geiste repräsentiere, aus dem herrschenden System des Olymps herausgelöst wird. Ich bitte darum, dass jeder Teil von mir, der in oder auf diesem Berg aktiv ist, in das Licht deiner Wahrheit und deines Heils gebracht wird.</w:t>
      </w:r>
    </w:p>
    <w:p w14:paraId="7C0C0AB1" w14:textId="77777777" w:rsidR="00AC4C03" w:rsidRDefault="00AC4C03" w:rsidP="00AC4C03">
      <w:pPr>
        <w:sectPr w:rsidR="00AC4C03">
          <w:pgSz w:w="8400" w:h="11908"/>
          <w:pgMar w:top="1440" w:right="1432" w:bottom="145" w:left="1440" w:header="0" w:footer="0" w:gutter="0"/>
          <w:cols w:space="720" w:equalWidth="0">
            <w:col w:w="5520"/>
          </w:cols>
        </w:sectPr>
      </w:pPr>
    </w:p>
    <w:p w14:paraId="75031026" w14:textId="77777777" w:rsidR="00AC4C03" w:rsidRDefault="00AC4C03" w:rsidP="00AC4C03">
      <w:pPr>
        <w:spacing w:line="200" w:lineRule="exact"/>
        <w:rPr>
          <w:sz w:val="20"/>
          <w:szCs w:val="20"/>
        </w:rPr>
      </w:pPr>
    </w:p>
    <w:p w14:paraId="118F78B8" w14:textId="77777777" w:rsidR="00AC4C03" w:rsidRDefault="00AC4C03" w:rsidP="00AC4C03">
      <w:pPr>
        <w:spacing w:line="325" w:lineRule="exact"/>
        <w:rPr>
          <w:sz w:val="20"/>
          <w:szCs w:val="20"/>
        </w:rPr>
      </w:pPr>
    </w:p>
    <w:p w14:paraId="4816E882" w14:textId="77777777" w:rsidR="00E10586" w:rsidRDefault="00000000">
      <w:pPr>
        <w:ind w:left="5140"/>
        <w:rPr>
          <w:sz w:val="20"/>
          <w:szCs w:val="20"/>
        </w:rPr>
      </w:pPr>
      <w:r>
        <w:rPr>
          <w:rFonts w:ascii="Arial" w:eastAsia="Arial" w:hAnsi="Arial" w:cs="Arial"/>
        </w:rPr>
        <w:t>457</w:t>
      </w:r>
    </w:p>
    <w:p w14:paraId="31E2AFE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081E663" w14:textId="77777777" w:rsidR="00AC4C03" w:rsidRDefault="00AC4C03" w:rsidP="00AC4C03">
      <w:pPr>
        <w:spacing w:line="11" w:lineRule="exact"/>
        <w:rPr>
          <w:sz w:val="20"/>
          <w:szCs w:val="20"/>
        </w:rPr>
      </w:pPr>
      <w:bookmarkStart w:id="473" w:name="page474"/>
      <w:bookmarkEnd w:id="473"/>
    </w:p>
    <w:p w14:paraId="72703EC6" w14:textId="77777777" w:rsidR="00E10586" w:rsidRDefault="00000000">
      <w:pPr>
        <w:spacing w:line="272" w:lineRule="auto"/>
        <w:ind w:right="80"/>
        <w:rPr>
          <w:sz w:val="20"/>
          <w:szCs w:val="20"/>
        </w:rPr>
      </w:pPr>
      <w:r>
        <w:rPr>
          <w:rFonts w:ascii="Arial" w:eastAsia="Arial" w:hAnsi="Arial" w:cs="Arial"/>
          <w:sz w:val="21"/>
          <w:szCs w:val="21"/>
        </w:rPr>
        <w:t>Ich übergebe das Amt des Becherträgers an Zeus. Bitte löse meine Menschlichkeit von allen ungerechten Beziehungen, die ich mit heranwachsenden Jungen im Geiste habe. Ich tue Buße. Bitte entferne alle seelischen Überlagerungen und geistigen Anhaftungen und die damit verbundenen Kontrollbindungen von mir.</w:t>
      </w:r>
    </w:p>
    <w:p w14:paraId="572537D3" w14:textId="77777777" w:rsidR="00AC4C03" w:rsidRDefault="00AC4C03" w:rsidP="00AC4C03">
      <w:pPr>
        <w:spacing w:line="105" w:lineRule="exact"/>
        <w:rPr>
          <w:sz w:val="20"/>
          <w:szCs w:val="20"/>
        </w:rPr>
      </w:pPr>
    </w:p>
    <w:p w14:paraId="49DB8A45" w14:textId="77777777" w:rsidR="00E10586" w:rsidRDefault="00000000">
      <w:pPr>
        <w:rPr>
          <w:sz w:val="20"/>
          <w:szCs w:val="20"/>
        </w:rPr>
      </w:pPr>
      <w:r>
        <w:rPr>
          <w:rFonts w:ascii="Calibri Light" w:eastAsia="Calibri Light" w:hAnsi="Calibri Light" w:cs="Calibri Light"/>
          <w:b/>
          <w:bCs/>
          <w:sz w:val="26"/>
          <w:szCs w:val="26"/>
        </w:rPr>
        <w:t>Narzisse</w:t>
      </w:r>
    </w:p>
    <w:p w14:paraId="06545322" w14:textId="77777777" w:rsidR="00AC4C03" w:rsidRDefault="00AC4C03" w:rsidP="00AC4C03">
      <w:pPr>
        <w:spacing w:line="29" w:lineRule="exact"/>
        <w:rPr>
          <w:sz w:val="20"/>
          <w:szCs w:val="20"/>
        </w:rPr>
      </w:pPr>
    </w:p>
    <w:p w14:paraId="6C05FF90" w14:textId="77777777" w:rsidR="00E10586" w:rsidRDefault="00000000">
      <w:pPr>
        <w:rPr>
          <w:sz w:val="20"/>
          <w:szCs w:val="20"/>
        </w:rPr>
      </w:pPr>
      <w:r>
        <w:rPr>
          <w:rFonts w:ascii="Arial" w:eastAsia="Arial" w:hAnsi="Arial" w:cs="Arial"/>
        </w:rPr>
        <w:t>Im Namen Jeschuas und durch das Blut des</w:t>
      </w:r>
    </w:p>
    <w:p w14:paraId="3D2A2AB4" w14:textId="77777777" w:rsidR="00AC4C03" w:rsidRDefault="00AC4C03" w:rsidP="00AC4C03">
      <w:pPr>
        <w:spacing w:line="19" w:lineRule="exact"/>
        <w:rPr>
          <w:sz w:val="20"/>
          <w:szCs w:val="20"/>
        </w:rPr>
      </w:pPr>
    </w:p>
    <w:p w14:paraId="15B50ABE" w14:textId="77777777" w:rsidR="00E10586" w:rsidRDefault="00000000">
      <w:pPr>
        <w:rPr>
          <w:sz w:val="20"/>
          <w:szCs w:val="20"/>
        </w:rPr>
      </w:pPr>
      <w:r>
        <w:rPr>
          <w:rFonts w:ascii="Arial" w:eastAsia="Arial" w:hAnsi="Arial" w:cs="Arial"/>
        </w:rPr>
        <w:t>Lamm:</w:t>
      </w:r>
    </w:p>
    <w:p w14:paraId="5D69DC36" w14:textId="77777777" w:rsidR="00AC4C03" w:rsidRDefault="00AC4C03" w:rsidP="00AC4C03">
      <w:pPr>
        <w:spacing w:line="148" w:lineRule="exact"/>
        <w:rPr>
          <w:sz w:val="20"/>
          <w:szCs w:val="20"/>
        </w:rPr>
      </w:pPr>
    </w:p>
    <w:p w14:paraId="4131DE81" w14:textId="77777777" w:rsidR="00E10586" w:rsidRDefault="00000000">
      <w:pPr>
        <w:spacing w:line="257" w:lineRule="auto"/>
        <w:ind w:right="60"/>
        <w:rPr>
          <w:sz w:val="20"/>
          <w:szCs w:val="20"/>
        </w:rPr>
      </w:pPr>
      <w:r>
        <w:rPr>
          <w:rFonts w:ascii="Arial" w:eastAsia="Arial" w:hAnsi="Arial" w:cs="Arial"/>
        </w:rPr>
        <w:t>Ich bereue und übernehme die volle Verantwortung für jeden Teil von mir, der von Eitelkeit besessen ist. Ich tue Buße, wo wir darauf fixiert sind, das Spiegelbild unserer eigenen Schönheit zu studieren, und nicht auf Dich schauen. Ich bringe diese Spiegel und jeden anderen Gegenstand, der mein Spiegelbild trägt, unter das Blut des Lammes. Bitte befreie meine Sinne von diesen eitlen Spiegelbildern, damit ich meine Augen auf dich richten kann.</w:t>
      </w:r>
    </w:p>
    <w:p w14:paraId="3131E15E" w14:textId="77777777" w:rsidR="00AC4C03" w:rsidRDefault="00AC4C03" w:rsidP="00AC4C03">
      <w:pPr>
        <w:spacing w:line="136" w:lineRule="exact"/>
        <w:rPr>
          <w:sz w:val="20"/>
          <w:szCs w:val="20"/>
        </w:rPr>
      </w:pPr>
    </w:p>
    <w:p w14:paraId="619F9934" w14:textId="77777777" w:rsidR="00E10586" w:rsidRDefault="00000000">
      <w:pPr>
        <w:spacing w:line="255" w:lineRule="auto"/>
        <w:ind w:right="220"/>
        <w:rPr>
          <w:sz w:val="20"/>
          <w:szCs w:val="20"/>
        </w:rPr>
      </w:pPr>
      <w:r>
        <w:rPr>
          <w:rFonts w:ascii="Arial" w:eastAsia="Arial" w:hAnsi="Arial" w:cs="Arial"/>
        </w:rPr>
        <w:t>Ich beschließe, mich von jeder Form zu trennen, die ich im Geiste angenommen habe und die mit einer Beziehung und dem Reich des Narziss verbunden ist.</w:t>
      </w:r>
    </w:p>
    <w:p w14:paraId="42C559B9" w14:textId="77777777" w:rsidR="00AC4C03" w:rsidRDefault="00AC4C03" w:rsidP="00AC4C03">
      <w:pPr>
        <w:spacing w:line="134" w:lineRule="exact"/>
        <w:rPr>
          <w:sz w:val="20"/>
          <w:szCs w:val="20"/>
        </w:rPr>
      </w:pPr>
    </w:p>
    <w:p w14:paraId="280FF563" w14:textId="77777777" w:rsidR="00E10586" w:rsidRDefault="00000000">
      <w:pPr>
        <w:spacing w:line="249" w:lineRule="auto"/>
        <w:ind w:right="60"/>
        <w:rPr>
          <w:sz w:val="20"/>
          <w:szCs w:val="20"/>
        </w:rPr>
      </w:pPr>
      <w:r>
        <w:rPr>
          <w:rFonts w:ascii="Arial" w:eastAsia="Arial" w:hAnsi="Arial" w:cs="Arial"/>
        </w:rPr>
        <w:t>Ich trenne mich von allen Nymphen und Flussgöttern, die mit dem Gott Narziss verbunden sind, und breche meinen Bund mit ihnen.</w:t>
      </w:r>
    </w:p>
    <w:p w14:paraId="07458F04" w14:textId="77777777" w:rsidR="00AC4C03" w:rsidRDefault="00AC4C03" w:rsidP="00AC4C03">
      <w:pPr>
        <w:spacing w:line="139" w:lineRule="exact"/>
        <w:rPr>
          <w:sz w:val="20"/>
          <w:szCs w:val="20"/>
        </w:rPr>
      </w:pPr>
    </w:p>
    <w:p w14:paraId="128C3AD6" w14:textId="77777777" w:rsidR="00E10586" w:rsidRDefault="00000000">
      <w:pPr>
        <w:spacing w:line="257" w:lineRule="auto"/>
        <w:ind w:right="40"/>
        <w:rPr>
          <w:sz w:val="20"/>
          <w:szCs w:val="20"/>
        </w:rPr>
      </w:pPr>
      <w:r>
        <w:rPr>
          <w:rFonts w:ascii="Arial" w:eastAsia="Arial" w:hAnsi="Arial" w:cs="Arial"/>
        </w:rPr>
        <w:t>Ich bereue jeden Fluch der Ablehnung, der Selbstbezogenheit, der Selbstgefälligkeit, jede Form der erotischen Befriedigung, die sich aus der Bewunderung meiner eigenen körperlichen und geistigen Attribute ergibt, sowie den Fluch des Selbsttodes und der Depression, der aus einer Beziehung zu Narziss und meiner Zugehörigkeit zu seinem Reich resultiert.</w:t>
      </w:r>
    </w:p>
    <w:p w14:paraId="28B9E7EE" w14:textId="77777777" w:rsidR="00AC4C03" w:rsidRDefault="00AC4C03" w:rsidP="00AC4C03">
      <w:pPr>
        <w:spacing w:line="135" w:lineRule="exact"/>
        <w:rPr>
          <w:sz w:val="20"/>
          <w:szCs w:val="20"/>
        </w:rPr>
      </w:pPr>
    </w:p>
    <w:p w14:paraId="7F03542C" w14:textId="77777777" w:rsidR="00E10586" w:rsidRDefault="00000000">
      <w:pPr>
        <w:spacing w:line="249" w:lineRule="auto"/>
        <w:ind w:right="660"/>
        <w:rPr>
          <w:sz w:val="20"/>
          <w:szCs w:val="20"/>
        </w:rPr>
      </w:pPr>
      <w:r>
        <w:rPr>
          <w:rFonts w:ascii="Arial" w:eastAsia="Arial" w:hAnsi="Arial" w:cs="Arial"/>
        </w:rPr>
        <w:t>Ich gebe das Schwert des Narziss und die Kräfte, die es repräsentiert, auf.</w:t>
      </w:r>
    </w:p>
    <w:p w14:paraId="3DC11D76" w14:textId="77777777" w:rsidR="00AC4C03" w:rsidRDefault="00AC4C03" w:rsidP="00AC4C03">
      <w:pPr>
        <w:sectPr w:rsidR="00AC4C03">
          <w:pgSz w:w="8400" w:h="11908"/>
          <w:pgMar w:top="1440" w:right="1432" w:bottom="145" w:left="1440" w:header="0" w:footer="0" w:gutter="0"/>
          <w:cols w:space="720" w:equalWidth="0">
            <w:col w:w="5520"/>
          </w:cols>
        </w:sectPr>
      </w:pPr>
    </w:p>
    <w:p w14:paraId="34940CE9" w14:textId="77777777" w:rsidR="00AC4C03" w:rsidRDefault="00AC4C03" w:rsidP="00AC4C03">
      <w:pPr>
        <w:spacing w:line="200" w:lineRule="exact"/>
        <w:rPr>
          <w:sz w:val="20"/>
          <w:szCs w:val="20"/>
        </w:rPr>
      </w:pPr>
    </w:p>
    <w:p w14:paraId="2EC026B4" w14:textId="77777777" w:rsidR="00AC4C03" w:rsidRDefault="00AC4C03" w:rsidP="00AC4C03">
      <w:pPr>
        <w:spacing w:line="200" w:lineRule="exact"/>
        <w:rPr>
          <w:sz w:val="20"/>
          <w:szCs w:val="20"/>
        </w:rPr>
      </w:pPr>
    </w:p>
    <w:p w14:paraId="1C999BFD" w14:textId="77777777" w:rsidR="00AC4C03" w:rsidRDefault="00AC4C03" w:rsidP="00AC4C03">
      <w:pPr>
        <w:spacing w:line="200" w:lineRule="exact"/>
        <w:rPr>
          <w:sz w:val="20"/>
          <w:szCs w:val="20"/>
        </w:rPr>
      </w:pPr>
    </w:p>
    <w:p w14:paraId="4C01EF28" w14:textId="77777777" w:rsidR="00AC4C03" w:rsidRDefault="00AC4C03" w:rsidP="00AC4C03">
      <w:pPr>
        <w:spacing w:line="200" w:lineRule="exact"/>
        <w:rPr>
          <w:sz w:val="20"/>
          <w:szCs w:val="20"/>
        </w:rPr>
      </w:pPr>
    </w:p>
    <w:p w14:paraId="0140BEDB" w14:textId="77777777" w:rsidR="00AC4C03" w:rsidRDefault="00AC4C03" w:rsidP="00AC4C03">
      <w:pPr>
        <w:spacing w:line="279" w:lineRule="exact"/>
        <w:rPr>
          <w:sz w:val="20"/>
          <w:szCs w:val="20"/>
        </w:rPr>
      </w:pPr>
    </w:p>
    <w:p w14:paraId="2BE68B8F" w14:textId="77777777" w:rsidR="00E10586" w:rsidRDefault="00000000">
      <w:pPr>
        <w:ind w:left="5140"/>
        <w:rPr>
          <w:sz w:val="20"/>
          <w:szCs w:val="20"/>
        </w:rPr>
      </w:pPr>
      <w:r>
        <w:rPr>
          <w:rFonts w:ascii="Arial" w:eastAsia="Arial" w:hAnsi="Arial" w:cs="Arial"/>
        </w:rPr>
        <w:t>458</w:t>
      </w:r>
    </w:p>
    <w:p w14:paraId="4684C90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F214CAC" w14:textId="77777777" w:rsidR="00E10586" w:rsidRDefault="00000000">
      <w:pPr>
        <w:rPr>
          <w:sz w:val="20"/>
          <w:szCs w:val="20"/>
        </w:rPr>
      </w:pPr>
      <w:bookmarkStart w:id="474" w:name="page475"/>
      <w:bookmarkEnd w:id="474"/>
      <w:r>
        <w:rPr>
          <w:rFonts w:ascii="Calibri Light" w:eastAsia="Calibri Light" w:hAnsi="Calibri Light" w:cs="Calibri Light"/>
          <w:b/>
          <w:bCs/>
          <w:sz w:val="26"/>
          <w:szCs w:val="26"/>
        </w:rPr>
        <w:t>Apollo</w:t>
      </w:r>
    </w:p>
    <w:p w14:paraId="6B87684E" w14:textId="77777777" w:rsidR="00AC4C03" w:rsidRDefault="00AC4C03" w:rsidP="00AC4C03">
      <w:pPr>
        <w:spacing w:line="29" w:lineRule="exact"/>
        <w:rPr>
          <w:sz w:val="20"/>
          <w:szCs w:val="20"/>
        </w:rPr>
      </w:pPr>
    </w:p>
    <w:p w14:paraId="44B9620F" w14:textId="77777777" w:rsidR="00E10586" w:rsidRDefault="00000000">
      <w:pPr>
        <w:rPr>
          <w:sz w:val="20"/>
          <w:szCs w:val="20"/>
        </w:rPr>
      </w:pPr>
      <w:r>
        <w:rPr>
          <w:rFonts w:ascii="Arial" w:eastAsia="Arial" w:hAnsi="Arial" w:cs="Arial"/>
        </w:rPr>
        <w:t>Im Namen Jeschuas und durch das Blut des</w:t>
      </w:r>
    </w:p>
    <w:p w14:paraId="16F3BEAE" w14:textId="77777777" w:rsidR="00AC4C03" w:rsidRDefault="00AC4C03" w:rsidP="00AC4C03">
      <w:pPr>
        <w:spacing w:line="20" w:lineRule="exact"/>
        <w:rPr>
          <w:sz w:val="20"/>
          <w:szCs w:val="20"/>
        </w:rPr>
      </w:pPr>
    </w:p>
    <w:p w14:paraId="1FE6DBE6" w14:textId="77777777" w:rsidR="00E10586" w:rsidRDefault="00000000">
      <w:pPr>
        <w:rPr>
          <w:sz w:val="20"/>
          <w:szCs w:val="20"/>
        </w:rPr>
      </w:pPr>
      <w:r>
        <w:rPr>
          <w:rFonts w:ascii="Arial" w:eastAsia="Arial" w:hAnsi="Arial" w:cs="Arial"/>
        </w:rPr>
        <w:t>Lamm:</w:t>
      </w:r>
    </w:p>
    <w:p w14:paraId="768ED35A" w14:textId="77777777" w:rsidR="00AC4C03" w:rsidRDefault="00AC4C03" w:rsidP="00AC4C03">
      <w:pPr>
        <w:spacing w:line="148" w:lineRule="exact"/>
        <w:rPr>
          <w:sz w:val="20"/>
          <w:szCs w:val="20"/>
        </w:rPr>
      </w:pPr>
    </w:p>
    <w:p w14:paraId="604F2ADD" w14:textId="77777777" w:rsidR="00E10586" w:rsidRDefault="00000000">
      <w:pPr>
        <w:spacing w:line="255" w:lineRule="auto"/>
        <w:ind w:right="480"/>
        <w:rPr>
          <w:sz w:val="20"/>
          <w:szCs w:val="20"/>
        </w:rPr>
      </w:pPr>
      <w:r>
        <w:rPr>
          <w:rFonts w:ascii="Arial" w:eastAsia="Arial" w:hAnsi="Arial" w:cs="Arial"/>
        </w:rPr>
        <w:t>Ich bereue jeden Akt der Verehrung, den ich dem Sonnengott erwiesen habe. Ich bereue jede Verbindung mit seinen Nymphen.</w:t>
      </w:r>
    </w:p>
    <w:p w14:paraId="582C5433" w14:textId="77777777" w:rsidR="00AC4C03" w:rsidRDefault="00AC4C03" w:rsidP="00AC4C03">
      <w:pPr>
        <w:spacing w:line="134" w:lineRule="exact"/>
        <w:rPr>
          <w:sz w:val="20"/>
          <w:szCs w:val="20"/>
        </w:rPr>
      </w:pPr>
    </w:p>
    <w:p w14:paraId="37A7024B" w14:textId="77777777" w:rsidR="00E10586" w:rsidRDefault="00000000">
      <w:pPr>
        <w:spacing w:line="256" w:lineRule="auto"/>
        <w:ind w:right="60"/>
        <w:rPr>
          <w:sz w:val="20"/>
          <w:szCs w:val="20"/>
        </w:rPr>
      </w:pPr>
      <w:r>
        <w:rPr>
          <w:rFonts w:ascii="Arial" w:eastAsia="Arial" w:hAnsi="Arial" w:cs="Arial"/>
        </w:rPr>
        <w:t>Ich bereue jede Verbindung, die ich mit Hyakinthos und dem damit verbundenen Fluch, in eine Hyazinthenblume verwandelt zu werden, habe. Ich bereue jede Verbindung mit sexueller Ungerechtigkeit und dem Wachstum der Hyazinthenblüten in meiner Blutlinie und meiner Samenlinie.</w:t>
      </w:r>
    </w:p>
    <w:p w14:paraId="1D0FC1F4" w14:textId="77777777" w:rsidR="00AC4C03" w:rsidRDefault="00AC4C03" w:rsidP="00AC4C03">
      <w:pPr>
        <w:spacing w:line="135" w:lineRule="exact"/>
        <w:rPr>
          <w:sz w:val="20"/>
          <w:szCs w:val="20"/>
        </w:rPr>
      </w:pPr>
    </w:p>
    <w:p w14:paraId="009064CB" w14:textId="77777777" w:rsidR="00E10586" w:rsidRDefault="00000000">
      <w:pPr>
        <w:spacing w:line="258" w:lineRule="auto"/>
        <w:ind w:right="20"/>
        <w:rPr>
          <w:sz w:val="20"/>
          <w:szCs w:val="20"/>
        </w:rPr>
      </w:pPr>
      <w:r>
        <w:rPr>
          <w:rFonts w:ascii="Arial" w:eastAsia="Arial" w:hAnsi="Arial" w:cs="Arial"/>
        </w:rPr>
        <w:t>Ich bitte darum, dass jeder Teil von mir von jeglicher Mann-zu-Mann-Beziehung geschieden wird, die ich seit Generationen oder persönlich mit dem Gott Apollo habe. Ich bitte darum, von dem Gott Hymen, dem griechischen Gott der Ehe, geschieden zu werden, der sich auf gleichgeschlechtliche Ehen spezialisiert hat. Ich bitte darum, dass alle Eheverträge, die meine Blutlinie, meine Nachkommenschaft und meine Menschheit betreffen und die mit den Gerichten dieses Gottes der Ehe verbunden sind, in Dein Gericht und unter das Blut des Lammes gebracht werden. Ich annulliere jeden einzelnen dieser Eheverträge.</w:t>
      </w:r>
    </w:p>
    <w:p w14:paraId="3E77673C" w14:textId="77777777" w:rsidR="00AC4C03" w:rsidRDefault="00AC4C03" w:rsidP="00AC4C03">
      <w:pPr>
        <w:spacing w:line="134" w:lineRule="exact"/>
        <w:rPr>
          <w:sz w:val="20"/>
          <w:szCs w:val="20"/>
        </w:rPr>
      </w:pPr>
    </w:p>
    <w:p w14:paraId="05C03813" w14:textId="77777777" w:rsidR="00E10586" w:rsidRDefault="00000000">
      <w:pPr>
        <w:spacing w:line="255" w:lineRule="auto"/>
        <w:ind w:right="40"/>
        <w:rPr>
          <w:sz w:val="20"/>
          <w:szCs w:val="20"/>
        </w:rPr>
      </w:pPr>
      <w:r>
        <w:rPr>
          <w:rFonts w:ascii="Arial" w:eastAsia="Arial" w:hAnsi="Arial" w:cs="Arial"/>
        </w:rPr>
        <w:t>Ich bereue alle Handlungen der Anbetung und der Angleichung oder des Bündnisses, das ich mit diesem Gott habe. Ich bitte um eine vollständige Scheidung von ihm und dem Reich Apollos, im Namen Jeschuas.</w:t>
      </w:r>
    </w:p>
    <w:p w14:paraId="3A33F696" w14:textId="77777777" w:rsidR="00AC4C03" w:rsidRDefault="00AC4C03" w:rsidP="00AC4C03">
      <w:pPr>
        <w:spacing w:line="137" w:lineRule="exact"/>
        <w:rPr>
          <w:sz w:val="20"/>
          <w:szCs w:val="20"/>
        </w:rPr>
      </w:pPr>
    </w:p>
    <w:p w14:paraId="7687AF7B" w14:textId="77777777" w:rsidR="00E10586" w:rsidRDefault="00000000">
      <w:pPr>
        <w:spacing w:line="272" w:lineRule="auto"/>
        <w:ind w:right="60"/>
        <w:rPr>
          <w:sz w:val="20"/>
          <w:szCs w:val="20"/>
        </w:rPr>
      </w:pPr>
      <w:r>
        <w:rPr>
          <w:rFonts w:ascii="Arial" w:eastAsia="Arial" w:hAnsi="Arial" w:cs="Arial"/>
          <w:sz w:val="21"/>
          <w:szCs w:val="21"/>
        </w:rPr>
        <w:t>Ich bitte auch um die Löschung jedes Liedes und/oder Gedichts, das von diesen Göttern im Geist über uns gesungen wird. Ich bringe diese Klänge und ihre hypnotisierende Kraft unter das Blut des Lammes. Bitte löse meine Sinne und wasche sie durch das Blut des Lammes. Im</w:t>
      </w:r>
    </w:p>
    <w:p w14:paraId="4E63FD77" w14:textId="77777777" w:rsidR="00AC4C03" w:rsidRDefault="00AC4C03" w:rsidP="00AC4C03">
      <w:pPr>
        <w:sectPr w:rsidR="00AC4C03">
          <w:pgSz w:w="8400" w:h="11908"/>
          <w:pgMar w:top="1439" w:right="1432" w:bottom="145" w:left="1440" w:header="0" w:footer="0" w:gutter="0"/>
          <w:cols w:space="720" w:equalWidth="0">
            <w:col w:w="5520"/>
          </w:cols>
        </w:sectPr>
      </w:pPr>
    </w:p>
    <w:p w14:paraId="6CFF9AC4" w14:textId="77777777" w:rsidR="00AC4C03" w:rsidRDefault="00AC4C03" w:rsidP="00AC4C03">
      <w:pPr>
        <w:spacing w:line="200" w:lineRule="exact"/>
        <w:rPr>
          <w:sz w:val="20"/>
          <w:szCs w:val="20"/>
        </w:rPr>
      </w:pPr>
    </w:p>
    <w:p w14:paraId="24E1378F" w14:textId="77777777" w:rsidR="00AC4C03" w:rsidRDefault="00AC4C03" w:rsidP="00AC4C03">
      <w:pPr>
        <w:spacing w:line="200" w:lineRule="exact"/>
        <w:rPr>
          <w:sz w:val="20"/>
          <w:szCs w:val="20"/>
        </w:rPr>
      </w:pPr>
    </w:p>
    <w:p w14:paraId="6F1D2138" w14:textId="77777777" w:rsidR="00AC4C03" w:rsidRDefault="00AC4C03" w:rsidP="00AC4C03">
      <w:pPr>
        <w:spacing w:line="227" w:lineRule="exact"/>
        <w:rPr>
          <w:sz w:val="20"/>
          <w:szCs w:val="20"/>
        </w:rPr>
      </w:pPr>
    </w:p>
    <w:p w14:paraId="4B904AFE" w14:textId="77777777" w:rsidR="00E10586" w:rsidRDefault="00000000">
      <w:pPr>
        <w:ind w:left="5140"/>
        <w:rPr>
          <w:sz w:val="20"/>
          <w:szCs w:val="20"/>
        </w:rPr>
      </w:pPr>
      <w:r>
        <w:rPr>
          <w:rFonts w:ascii="Arial" w:eastAsia="Arial" w:hAnsi="Arial" w:cs="Arial"/>
        </w:rPr>
        <w:t>459</w:t>
      </w:r>
    </w:p>
    <w:p w14:paraId="7999D09B"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1CE4BE73" w14:textId="77777777" w:rsidR="00AC4C03" w:rsidRDefault="00AC4C03" w:rsidP="00AC4C03">
      <w:pPr>
        <w:spacing w:line="11" w:lineRule="exact"/>
        <w:rPr>
          <w:sz w:val="20"/>
          <w:szCs w:val="20"/>
        </w:rPr>
      </w:pPr>
      <w:bookmarkStart w:id="475" w:name="page476"/>
      <w:bookmarkEnd w:id="475"/>
    </w:p>
    <w:p w14:paraId="0E6B0A3D" w14:textId="77777777" w:rsidR="00E10586" w:rsidRDefault="00000000">
      <w:pPr>
        <w:spacing w:line="255" w:lineRule="auto"/>
        <w:ind w:right="380"/>
        <w:rPr>
          <w:sz w:val="20"/>
          <w:szCs w:val="20"/>
        </w:rPr>
      </w:pPr>
      <w:r>
        <w:rPr>
          <w:rFonts w:ascii="Arial" w:eastAsia="Arial" w:hAnsi="Arial" w:cs="Arial"/>
        </w:rPr>
        <w:t>Im Namen Jeschuas erkläre ich, dass ich nicht länger von diesen Geistern umworben und umgarnt werden will.</w:t>
      </w:r>
    </w:p>
    <w:p w14:paraId="3B746C13" w14:textId="77777777" w:rsidR="00AC4C03" w:rsidRDefault="00AC4C03" w:rsidP="00AC4C03">
      <w:pPr>
        <w:spacing w:line="200" w:lineRule="exact"/>
        <w:rPr>
          <w:sz w:val="20"/>
          <w:szCs w:val="20"/>
        </w:rPr>
      </w:pPr>
    </w:p>
    <w:p w14:paraId="7C62EB4B" w14:textId="77777777" w:rsidR="00AC4C03" w:rsidRDefault="00AC4C03" w:rsidP="00AC4C03">
      <w:pPr>
        <w:spacing w:line="315" w:lineRule="exact"/>
        <w:rPr>
          <w:sz w:val="20"/>
          <w:szCs w:val="20"/>
        </w:rPr>
      </w:pPr>
    </w:p>
    <w:p w14:paraId="79E986A4" w14:textId="77777777" w:rsidR="00E10586" w:rsidRDefault="00000000">
      <w:pPr>
        <w:rPr>
          <w:sz w:val="20"/>
          <w:szCs w:val="20"/>
        </w:rPr>
      </w:pPr>
      <w:r>
        <w:rPr>
          <w:rFonts w:ascii="Calibri Light" w:eastAsia="Calibri Light" w:hAnsi="Calibri Light" w:cs="Calibri Light"/>
          <w:b/>
          <w:bCs/>
          <w:sz w:val="26"/>
          <w:szCs w:val="26"/>
        </w:rPr>
        <w:t>Chrysippus</w:t>
      </w:r>
    </w:p>
    <w:p w14:paraId="0EDF3F16" w14:textId="77777777" w:rsidR="00AC4C03" w:rsidRDefault="00AC4C03" w:rsidP="00AC4C03">
      <w:pPr>
        <w:spacing w:line="29" w:lineRule="exact"/>
        <w:rPr>
          <w:sz w:val="20"/>
          <w:szCs w:val="20"/>
        </w:rPr>
      </w:pPr>
    </w:p>
    <w:p w14:paraId="2583EC10" w14:textId="77777777" w:rsidR="00E10586" w:rsidRDefault="00000000">
      <w:pPr>
        <w:rPr>
          <w:sz w:val="20"/>
          <w:szCs w:val="20"/>
        </w:rPr>
      </w:pPr>
      <w:r>
        <w:rPr>
          <w:rFonts w:ascii="Arial" w:eastAsia="Arial" w:hAnsi="Arial" w:cs="Arial"/>
        </w:rPr>
        <w:t>Im Namen Jeschuas und durch das Blut des</w:t>
      </w:r>
    </w:p>
    <w:p w14:paraId="5103D6B6" w14:textId="77777777" w:rsidR="00AC4C03" w:rsidRDefault="00AC4C03" w:rsidP="00AC4C03">
      <w:pPr>
        <w:spacing w:line="19" w:lineRule="exact"/>
        <w:rPr>
          <w:sz w:val="20"/>
          <w:szCs w:val="20"/>
        </w:rPr>
      </w:pPr>
    </w:p>
    <w:p w14:paraId="1B50E71A" w14:textId="77777777" w:rsidR="00E10586" w:rsidRDefault="00000000">
      <w:pPr>
        <w:rPr>
          <w:sz w:val="20"/>
          <w:szCs w:val="20"/>
        </w:rPr>
      </w:pPr>
      <w:r>
        <w:rPr>
          <w:rFonts w:ascii="Arial" w:eastAsia="Arial" w:hAnsi="Arial" w:cs="Arial"/>
        </w:rPr>
        <w:t>Lamm:</w:t>
      </w:r>
    </w:p>
    <w:p w14:paraId="09BE81E7" w14:textId="77777777" w:rsidR="00AC4C03" w:rsidRDefault="00AC4C03" w:rsidP="00AC4C03">
      <w:pPr>
        <w:spacing w:line="149" w:lineRule="exact"/>
        <w:rPr>
          <w:sz w:val="20"/>
          <w:szCs w:val="20"/>
        </w:rPr>
      </w:pPr>
    </w:p>
    <w:p w14:paraId="6C8A29E5" w14:textId="77777777" w:rsidR="00E10586" w:rsidRDefault="00000000">
      <w:pPr>
        <w:spacing w:line="273" w:lineRule="auto"/>
        <w:ind w:right="160"/>
        <w:jc w:val="both"/>
        <w:rPr>
          <w:sz w:val="20"/>
          <w:szCs w:val="20"/>
        </w:rPr>
      </w:pPr>
      <w:r>
        <w:rPr>
          <w:rFonts w:ascii="Arial" w:eastAsia="Arial" w:hAnsi="Arial" w:cs="Arial"/>
          <w:sz w:val="21"/>
          <w:szCs w:val="21"/>
        </w:rPr>
        <w:t>Ich bringe jede Vergewaltigung und Belästigung in meiner Blutlinie und meinem Stammbaum vor dich, die ein Ergebnis meiner Verbindung und meines Bündnisses mit Chrysippus oder einem anderen Gott ist.</w:t>
      </w:r>
    </w:p>
    <w:p w14:paraId="0B763220" w14:textId="77777777" w:rsidR="00AC4C03" w:rsidRDefault="00AC4C03" w:rsidP="00AC4C03">
      <w:pPr>
        <w:spacing w:line="116" w:lineRule="exact"/>
        <w:rPr>
          <w:sz w:val="20"/>
          <w:szCs w:val="20"/>
        </w:rPr>
      </w:pPr>
    </w:p>
    <w:p w14:paraId="506DB9E2" w14:textId="77777777" w:rsidR="00E10586" w:rsidRDefault="00000000">
      <w:pPr>
        <w:spacing w:line="256" w:lineRule="auto"/>
        <w:ind w:right="180"/>
        <w:rPr>
          <w:sz w:val="20"/>
          <w:szCs w:val="20"/>
        </w:rPr>
      </w:pPr>
      <w:r>
        <w:rPr>
          <w:rFonts w:ascii="Arial" w:eastAsia="Arial" w:hAnsi="Arial" w:cs="Arial"/>
        </w:rPr>
        <w:t>Ich bitte darum, dass mein Bund mit diesen Arbeitern des dunklen Reiches aufgelöst wird. Bitte entferne jeden Teil von mir aus ihrer Kontrolle, ebenso wie die Stadt Theben, die mit diesem Gott verbunden ist.</w:t>
      </w:r>
    </w:p>
    <w:p w14:paraId="1C80FF27" w14:textId="77777777" w:rsidR="00AC4C03" w:rsidRDefault="00AC4C03" w:rsidP="00AC4C03">
      <w:pPr>
        <w:spacing w:line="133" w:lineRule="exact"/>
        <w:rPr>
          <w:sz w:val="20"/>
          <w:szCs w:val="20"/>
        </w:rPr>
      </w:pPr>
    </w:p>
    <w:p w14:paraId="1BC92BCD" w14:textId="77777777" w:rsidR="00E10586" w:rsidRDefault="00000000">
      <w:pPr>
        <w:spacing w:line="256" w:lineRule="auto"/>
        <w:ind w:right="340"/>
        <w:rPr>
          <w:sz w:val="20"/>
          <w:szCs w:val="20"/>
        </w:rPr>
      </w:pPr>
      <w:r>
        <w:rPr>
          <w:rFonts w:ascii="Arial" w:eastAsia="Arial" w:hAnsi="Arial" w:cs="Arial"/>
        </w:rPr>
        <w:t>Ich tue Buße und übernehme die volle Verantwortung dafür, dass ich einen anderen als meinen Helden betrachtet habe und deshalb in ihn vernarrt war, was dazu führte, dass ich zustimmte, mit ihm wegzulaufen. Ich widerrufe jegliche Heldenverehrung dieser Götter in meiner Blutlinie und meiner Nachkommenschaft.</w:t>
      </w:r>
    </w:p>
    <w:p w14:paraId="0FA20688" w14:textId="77777777" w:rsidR="00AC4C03" w:rsidRDefault="00AC4C03" w:rsidP="00AC4C03">
      <w:pPr>
        <w:spacing w:line="135" w:lineRule="exact"/>
        <w:rPr>
          <w:sz w:val="20"/>
          <w:szCs w:val="20"/>
        </w:rPr>
      </w:pPr>
    </w:p>
    <w:p w14:paraId="55E14594" w14:textId="77777777" w:rsidR="00E10586" w:rsidRDefault="00000000">
      <w:pPr>
        <w:spacing w:line="255" w:lineRule="auto"/>
        <w:ind w:right="240"/>
        <w:rPr>
          <w:sz w:val="20"/>
          <w:szCs w:val="20"/>
        </w:rPr>
      </w:pPr>
      <w:r>
        <w:rPr>
          <w:rFonts w:ascii="Arial" w:eastAsia="Arial" w:hAnsi="Arial" w:cs="Arial"/>
        </w:rPr>
        <w:t>Ich bereue jeden Fall, in dem Liebende zusammen weggelaufen sind, und die katastrophalen Folgen, die das für unsere Blutlinien und Nachkommenschaft hatte.</w:t>
      </w:r>
    </w:p>
    <w:p w14:paraId="3E37251E" w14:textId="77777777" w:rsidR="00AC4C03" w:rsidRDefault="00AC4C03" w:rsidP="00AC4C03">
      <w:pPr>
        <w:spacing w:line="134" w:lineRule="exact"/>
        <w:rPr>
          <w:sz w:val="20"/>
          <w:szCs w:val="20"/>
        </w:rPr>
      </w:pPr>
    </w:p>
    <w:p w14:paraId="6497CE62" w14:textId="77777777" w:rsidR="00E10586" w:rsidRDefault="00000000">
      <w:pPr>
        <w:spacing w:line="256" w:lineRule="auto"/>
        <w:ind w:right="20"/>
        <w:rPr>
          <w:sz w:val="20"/>
          <w:szCs w:val="20"/>
        </w:rPr>
      </w:pPr>
      <w:r>
        <w:rPr>
          <w:rFonts w:ascii="Arial" w:eastAsia="Arial" w:hAnsi="Arial" w:cs="Arial"/>
        </w:rPr>
        <w:t>Ich bereue jede Beziehung zwischen Lehrern und Schülern in unseren Blut- und Samenlinien, die durch Vergewaltigung und/oder Belästigung verunreinigt wurde, weil wir uns mit diesem Gott verbunden haben.</w:t>
      </w:r>
    </w:p>
    <w:p w14:paraId="2ED56151" w14:textId="77777777" w:rsidR="00AC4C03" w:rsidRDefault="00AC4C03" w:rsidP="00AC4C03">
      <w:pPr>
        <w:spacing w:line="133" w:lineRule="exact"/>
        <w:rPr>
          <w:sz w:val="20"/>
          <w:szCs w:val="20"/>
        </w:rPr>
      </w:pPr>
    </w:p>
    <w:p w14:paraId="4B03207D" w14:textId="77777777" w:rsidR="00E10586" w:rsidRDefault="00000000">
      <w:pPr>
        <w:spacing w:line="253" w:lineRule="auto"/>
        <w:ind w:right="60"/>
        <w:rPr>
          <w:sz w:val="20"/>
          <w:szCs w:val="20"/>
        </w:rPr>
      </w:pPr>
      <w:r>
        <w:rPr>
          <w:rFonts w:ascii="Arial" w:eastAsia="Arial" w:hAnsi="Arial" w:cs="Arial"/>
        </w:rPr>
        <w:t>Ich entscheide mich, alles Wissen aufzugeben, das wir von diesen Lehrern erworben haben, die uns in den Werken der dunklen Reiche ausgebildet haben. Ich bitte darum, dass jede Seele und</w:t>
      </w:r>
    </w:p>
    <w:p w14:paraId="520240DD" w14:textId="77777777" w:rsidR="00AC4C03" w:rsidRDefault="00AC4C03" w:rsidP="00AC4C03">
      <w:pPr>
        <w:sectPr w:rsidR="00AC4C03">
          <w:pgSz w:w="8400" w:h="11908"/>
          <w:pgMar w:top="1440" w:right="1432" w:bottom="145" w:left="1440" w:header="0" w:footer="0" w:gutter="0"/>
          <w:cols w:space="720" w:equalWidth="0">
            <w:col w:w="5520"/>
          </w:cols>
        </w:sectPr>
      </w:pPr>
    </w:p>
    <w:p w14:paraId="3B7F35E0" w14:textId="77777777" w:rsidR="00AC4C03" w:rsidRDefault="00AC4C03" w:rsidP="00AC4C03">
      <w:pPr>
        <w:spacing w:line="200" w:lineRule="exact"/>
        <w:rPr>
          <w:sz w:val="20"/>
          <w:szCs w:val="20"/>
        </w:rPr>
      </w:pPr>
    </w:p>
    <w:p w14:paraId="1A42B92E" w14:textId="77777777" w:rsidR="00AC4C03" w:rsidRDefault="00AC4C03" w:rsidP="00AC4C03">
      <w:pPr>
        <w:spacing w:line="363" w:lineRule="exact"/>
        <w:rPr>
          <w:sz w:val="20"/>
          <w:szCs w:val="20"/>
        </w:rPr>
      </w:pPr>
    </w:p>
    <w:p w14:paraId="0CC6D548" w14:textId="77777777" w:rsidR="00E10586" w:rsidRDefault="00000000">
      <w:pPr>
        <w:ind w:left="5140"/>
        <w:rPr>
          <w:sz w:val="20"/>
          <w:szCs w:val="20"/>
        </w:rPr>
      </w:pPr>
      <w:r>
        <w:rPr>
          <w:rFonts w:ascii="Arial" w:eastAsia="Arial" w:hAnsi="Arial" w:cs="Arial"/>
        </w:rPr>
        <w:t>460</w:t>
      </w:r>
    </w:p>
    <w:p w14:paraId="42F0EE2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FECC3C1" w14:textId="77777777" w:rsidR="00AC4C03" w:rsidRDefault="00AC4C03" w:rsidP="00AC4C03">
      <w:pPr>
        <w:spacing w:line="11" w:lineRule="exact"/>
        <w:rPr>
          <w:sz w:val="20"/>
          <w:szCs w:val="20"/>
        </w:rPr>
      </w:pPr>
      <w:bookmarkStart w:id="476" w:name="page477"/>
      <w:bookmarkEnd w:id="476"/>
    </w:p>
    <w:p w14:paraId="291E9370" w14:textId="77777777" w:rsidR="00E10586" w:rsidRDefault="00000000">
      <w:pPr>
        <w:spacing w:line="255" w:lineRule="auto"/>
        <w:ind w:right="480"/>
        <w:jc w:val="both"/>
        <w:rPr>
          <w:sz w:val="20"/>
          <w:szCs w:val="20"/>
        </w:rPr>
      </w:pPr>
      <w:r>
        <w:rPr>
          <w:rFonts w:ascii="Arial" w:eastAsia="Arial" w:hAnsi="Arial" w:cs="Arial"/>
        </w:rPr>
        <w:t>Die spirituelle Bindung aller Vergewaltiger, Kinderschänder und/oder Erzieher in meinen Generationen und in diesen Regionen des Himmels wird aus meiner Menschheit entfernt werden.</w:t>
      </w:r>
    </w:p>
    <w:p w14:paraId="150AFEBD" w14:textId="77777777" w:rsidR="00AC4C03" w:rsidRDefault="00AC4C03" w:rsidP="00AC4C03">
      <w:pPr>
        <w:spacing w:line="134" w:lineRule="exact"/>
        <w:rPr>
          <w:sz w:val="20"/>
          <w:szCs w:val="20"/>
        </w:rPr>
      </w:pPr>
    </w:p>
    <w:p w14:paraId="61DB6456" w14:textId="77777777" w:rsidR="00E10586" w:rsidRDefault="00000000">
      <w:pPr>
        <w:spacing w:line="253" w:lineRule="auto"/>
        <w:ind w:right="200"/>
        <w:rPr>
          <w:sz w:val="20"/>
          <w:szCs w:val="20"/>
        </w:rPr>
      </w:pPr>
      <w:r>
        <w:rPr>
          <w:rFonts w:ascii="Arial" w:eastAsia="Arial" w:hAnsi="Arial" w:cs="Arial"/>
        </w:rPr>
        <w:t>Ich lege alle Traumata und Wunden, die mit ihren Taten verbunden sind - eingebettet in meine Zellen, Kerne, Blut, Samen und Gedächtnisbanken - unter das Blut des Lammes.</w:t>
      </w:r>
    </w:p>
    <w:p w14:paraId="38A5229D" w14:textId="77777777" w:rsidR="00AC4C03" w:rsidRDefault="00AC4C03" w:rsidP="00AC4C03">
      <w:pPr>
        <w:spacing w:line="140" w:lineRule="exact"/>
        <w:rPr>
          <w:sz w:val="20"/>
          <w:szCs w:val="20"/>
        </w:rPr>
      </w:pPr>
    </w:p>
    <w:p w14:paraId="322DC60A" w14:textId="77777777" w:rsidR="00E10586" w:rsidRDefault="00000000">
      <w:pPr>
        <w:spacing w:line="257" w:lineRule="auto"/>
        <w:ind w:right="20"/>
        <w:rPr>
          <w:sz w:val="20"/>
          <w:szCs w:val="20"/>
        </w:rPr>
      </w:pPr>
      <w:r>
        <w:rPr>
          <w:rFonts w:ascii="Arial" w:eastAsia="Arial" w:hAnsi="Arial" w:cs="Arial"/>
        </w:rPr>
        <w:t>Ich erkläre, dass diese Götter nicht meine Helden sind. Du allein bist mein Gott. Ich erhebe meine Augen zu Dir, ich will mich an Deine Wunder erinnern und sie wiederholen! Ich löse meine Augen von den Sockeln und Bildern, die wir von diesen Göttern in allen Zeiten, Räumen, Dimensionen und in uns selbst geschaffen haben. Ich bitte darum, dass sie vollständig zerstört werden. Ich sage jede Anbetung dieser Götter ab.</w:t>
      </w:r>
    </w:p>
    <w:p w14:paraId="211341C8" w14:textId="77777777" w:rsidR="00AC4C03" w:rsidRDefault="00AC4C03" w:rsidP="00AC4C03">
      <w:pPr>
        <w:spacing w:line="133" w:lineRule="exact"/>
        <w:rPr>
          <w:sz w:val="20"/>
          <w:szCs w:val="20"/>
        </w:rPr>
      </w:pPr>
    </w:p>
    <w:p w14:paraId="7ACF4874" w14:textId="77777777" w:rsidR="00E10586" w:rsidRDefault="00000000">
      <w:pPr>
        <w:spacing w:line="257" w:lineRule="auto"/>
        <w:ind w:right="40"/>
        <w:rPr>
          <w:sz w:val="20"/>
          <w:szCs w:val="20"/>
        </w:rPr>
      </w:pPr>
      <w:r>
        <w:rPr>
          <w:rFonts w:ascii="Arial" w:eastAsia="Arial" w:hAnsi="Arial" w:cs="Arial"/>
        </w:rPr>
        <w:t>Ich bitte darum, dass unsere gesamte Menschheit von den Orten, Zeiten, Regionen und Ereignissen, an denen diese Vergewaltigungen und Belästigungen stattfanden, losgelöst und entfernt wird. Ich lösche die Abdrücke dieser sexuellen Verbindungen und das damit verbundene Trauma aus unserem Samen, unseren Zellen, unserem Blut, unseren Gehirnen, unseren Organen, unserem Körper, unserem Verstand, unserem Willen und unseren Gefühlen. Bitte nimm diese Teile zur Heilung und Wiederherstellung in dein Herz auf.</w:t>
      </w:r>
    </w:p>
    <w:p w14:paraId="7D1B902F" w14:textId="77777777" w:rsidR="00AC4C03" w:rsidRDefault="00AC4C03" w:rsidP="00AC4C03">
      <w:pPr>
        <w:spacing w:line="136" w:lineRule="exact"/>
        <w:rPr>
          <w:sz w:val="20"/>
          <w:szCs w:val="20"/>
        </w:rPr>
      </w:pPr>
    </w:p>
    <w:p w14:paraId="257759A1" w14:textId="77777777" w:rsidR="00E10586" w:rsidRDefault="00000000">
      <w:pPr>
        <w:spacing w:line="257" w:lineRule="auto"/>
        <w:ind w:right="20"/>
        <w:rPr>
          <w:sz w:val="20"/>
          <w:szCs w:val="20"/>
        </w:rPr>
      </w:pPr>
      <w:r>
        <w:rPr>
          <w:rFonts w:ascii="Arial" w:eastAsia="Arial" w:hAnsi="Arial" w:cs="Arial"/>
        </w:rPr>
        <w:t>Ich berichte deinem Hof auch jeden Fall, in dem diese Götter uns entführt haben - und uns gegen unseren eigenen freien Willen mitgenommen haben. Ich rufe die rettende Rechte Hand des allmächtigen Gottes an, um in diese Gebiete der Gefangenschaft einzudringen und uns aus ihren Festungen zu befreien. Ich tue Buße und übernehme die volle Verantwortung für das Recht, das diese Götter hatten, uns zu entführen.</w:t>
      </w:r>
    </w:p>
    <w:p w14:paraId="6EB64762" w14:textId="77777777" w:rsidR="00AC4C03" w:rsidRDefault="00AC4C03" w:rsidP="00AC4C03">
      <w:pPr>
        <w:spacing w:line="136" w:lineRule="exact"/>
        <w:rPr>
          <w:sz w:val="20"/>
          <w:szCs w:val="20"/>
        </w:rPr>
      </w:pPr>
    </w:p>
    <w:p w14:paraId="61DD68E5" w14:textId="77777777" w:rsidR="00E10586" w:rsidRDefault="00000000">
      <w:pPr>
        <w:spacing w:line="253" w:lineRule="auto"/>
        <w:ind w:right="20"/>
        <w:rPr>
          <w:sz w:val="20"/>
          <w:szCs w:val="20"/>
        </w:rPr>
      </w:pPr>
      <w:r>
        <w:rPr>
          <w:rFonts w:ascii="Arial" w:eastAsia="Arial" w:hAnsi="Arial" w:cs="Arial"/>
        </w:rPr>
        <w:t>Ich gebe die Position der Generation auf, die hinter den Wagen dieser Götter herläuft und ihnen dadurch Ehre und Bewunderung entgegenbringt. All das hebe ich durch das Blut des</w:t>
      </w:r>
    </w:p>
    <w:p w14:paraId="060E016C" w14:textId="77777777" w:rsidR="00AC4C03" w:rsidRDefault="00AC4C03" w:rsidP="00AC4C03">
      <w:pPr>
        <w:sectPr w:rsidR="00AC4C03">
          <w:pgSz w:w="8400" w:h="11908"/>
          <w:pgMar w:top="1440" w:right="1432" w:bottom="145" w:left="1440" w:header="0" w:footer="0" w:gutter="0"/>
          <w:cols w:space="720" w:equalWidth="0">
            <w:col w:w="5520"/>
          </w:cols>
        </w:sectPr>
      </w:pPr>
    </w:p>
    <w:p w14:paraId="625932BF" w14:textId="77777777" w:rsidR="00AC4C03" w:rsidRDefault="00AC4C03" w:rsidP="00AC4C03">
      <w:pPr>
        <w:spacing w:line="200" w:lineRule="exact"/>
        <w:rPr>
          <w:sz w:val="20"/>
          <w:szCs w:val="20"/>
        </w:rPr>
      </w:pPr>
    </w:p>
    <w:p w14:paraId="12FCB12A" w14:textId="77777777" w:rsidR="00AC4C03" w:rsidRDefault="00AC4C03" w:rsidP="00AC4C03">
      <w:pPr>
        <w:spacing w:line="200" w:lineRule="exact"/>
        <w:rPr>
          <w:sz w:val="20"/>
          <w:szCs w:val="20"/>
        </w:rPr>
      </w:pPr>
    </w:p>
    <w:p w14:paraId="032561B1" w14:textId="77777777" w:rsidR="00AC4C03" w:rsidRDefault="00AC4C03" w:rsidP="00AC4C03">
      <w:pPr>
        <w:spacing w:line="320" w:lineRule="exact"/>
        <w:rPr>
          <w:sz w:val="20"/>
          <w:szCs w:val="20"/>
        </w:rPr>
      </w:pPr>
    </w:p>
    <w:p w14:paraId="4C217713" w14:textId="77777777" w:rsidR="00E10586" w:rsidRDefault="00000000">
      <w:pPr>
        <w:ind w:left="5140"/>
        <w:rPr>
          <w:sz w:val="20"/>
          <w:szCs w:val="20"/>
        </w:rPr>
      </w:pPr>
      <w:r>
        <w:rPr>
          <w:rFonts w:ascii="Arial" w:eastAsia="Arial" w:hAnsi="Arial" w:cs="Arial"/>
        </w:rPr>
        <w:t>461</w:t>
      </w:r>
    </w:p>
    <w:p w14:paraId="3AE2017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B5E78B0" w14:textId="77777777" w:rsidR="00AC4C03" w:rsidRDefault="00AC4C03" w:rsidP="00AC4C03">
      <w:pPr>
        <w:spacing w:line="11" w:lineRule="exact"/>
        <w:rPr>
          <w:sz w:val="20"/>
          <w:szCs w:val="20"/>
        </w:rPr>
      </w:pPr>
      <w:bookmarkStart w:id="477" w:name="page478"/>
      <w:bookmarkEnd w:id="477"/>
    </w:p>
    <w:p w14:paraId="4248BE98" w14:textId="77777777" w:rsidR="00E10586" w:rsidRDefault="00000000">
      <w:pPr>
        <w:spacing w:line="249" w:lineRule="auto"/>
        <w:ind w:right="180"/>
        <w:rPr>
          <w:sz w:val="20"/>
          <w:szCs w:val="20"/>
        </w:rPr>
      </w:pPr>
      <w:r>
        <w:rPr>
          <w:rFonts w:ascii="Arial" w:eastAsia="Arial" w:hAnsi="Arial" w:cs="Arial"/>
        </w:rPr>
        <w:t>Lamm. Bitte finde uns in diesen Konstellationen, in denen wir versteckt sind und gefangen gehalten werden.</w:t>
      </w:r>
    </w:p>
    <w:p w14:paraId="7BC4B212" w14:textId="77777777" w:rsidR="00AC4C03" w:rsidRDefault="00AC4C03" w:rsidP="00AC4C03">
      <w:pPr>
        <w:spacing w:line="200" w:lineRule="exact"/>
        <w:rPr>
          <w:sz w:val="20"/>
          <w:szCs w:val="20"/>
        </w:rPr>
      </w:pPr>
    </w:p>
    <w:p w14:paraId="43F0491C" w14:textId="77777777" w:rsidR="00AC4C03" w:rsidRDefault="00AC4C03" w:rsidP="00AC4C03">
      <w:pPr>
        <w:spacing w:line="324" w:lineRule="exact"/>
        <w:rPr>
          <w:sz w:val="20"/>
          <w:szCs w:val="20"/>
        </w:rPr>
      </w:pPr>
    </w:p>
    <w:p w14:paraId="743198A7" w14:textId="77777777" w:rsidR="00E10586" w:rsidRDefault="00000000">
      <w:pPr>
        <w:rPr>
          <w:sz w:val="20"/>
          <w:szCs w:val="20"/>
        </w:rPr>
      </w:pPr>
      <w:r>
        <w:rPr>
          <w:rFonts w:ascii="Calibri Light" w:eastAsia="Calibri Light" w:hAnsi="Calibri Light" w:cs="Calibri Light"/>
          <w:b/>
          <w:bCs/>
          <w:sz w:val="26"/>
          <w:szCs w:val="26"/>
        </w:rPr>
        <w:t>Hermes</w:t>
      </w:r>
    </w:p>
    <w:p w14:paraId="2DBA2492" w14:textId="77777777" w:rsidR="00AC4C03" w:rsidRDefault="00AC4C03" w:rsidP="00AC4C03">
      <w:pPr>
        <w:spacing w:line="25" w:lineRule="exact"/>
        <w:rPr>
          <w:sz w:val="20"/>
          <w:szCs w:val="20"/>
        </w:rPr>
      </w:pPr>
    </w:p>
    <w:p w14:paraId="5919D013" w14:textId="77777777" w:rsidR="00E10586" w:rsidRDefault="00000000">
      <w:pPr>
        <w:rPr>
          <w:sz w:val="20"/>
          <w:szCs w:val="20"/>
        </w:rPr>
      </w:pPr>
      <w:r>
        <w:rPr>
          <w:rFonts w:ascii="Arial" w:eastAsia="Arial" w:hAnsi="Arial" w:cs="Arial"/>
        </w:rPr>
        <w:t>Im Namen Jeschuas und durch das Blut des</w:t>
      </w:r>
    </w:p>
    <w:p w14:paraId="4E505D57" w14:textId="77777777" w:rsidR="00AC4C03" w:rsidRDefault="00AC4C03" w:rsidP="00AC4C03">
      <w:pPr>
        <w:spacing w:line="23" w:lineRule="exact"/>
        <w:rPr>
          <w:sz w:val="20"/>
          <w:szCs w:val="20"/>
        </w:rPr>
      </w:pPr>
    </w:p>
    <w:p w14:paraId="7C19B6C8" w14:textId="77777777" w:rsidR="00E10586" w:rsidRDefault="00000000">
      <w:pPr>
        <w:rPr>
          <w:sz w:val="20"/>
          <w:szCs w:val="20"/>
        </w:rPr>
      </w:pPr>
      <w:r>
        <w:rPr>
          <w:rFonts w:ascii="Arial" w:eastAsia="Arial" w:hAnsi="Arial" w:cs="Arial"/>
        </w:rPr>
        <w:t>Lamm:</w:t>
      </w:r>
    </w:p>
    <w:p w14:paraId="0186113E" w14:textId="77777777" w:rsidR="00AC4C03" w:rsidRDefault="00AC4C03" w:rsidP="00AC4C03">
      <w:pPr>
        <w:spacing w:line="149" w:lineRule="exact"/>
        <w:rPr>
          <w:sz w:val="20"/>
          <w:szCs w:val="20"/>
        </w:rPr>
      </w:pPr>
    </w:p>
    <w:p w14:paraId="0F50314C" w14:textId="77777777" w:rsidR="00E10586" w:rsidRDefault="00000000">
      <w:pPr>
        <w:spacing w:line="271" w:lineRule="auto"/>
        <w:ind w:right="240"/>
        <w:rPr>
          <w:sz w:val="20"/>
          <w:szCs w:val="20"/>
        </w:rPr>
      </w:pPr>
      <w:r>
        <w:rPr>
          <w:rFonts w:ascii="Arial" w:eastAsia="Arial" w:hAnsi="Arial" w:cs="Arial"/>
          <w:sz w:val="21"/>
          <w:szCs w:val="21"/>
        </w:rPr>
        <w:t>Ich beschließe, mich von Hermes zu trennen. Ich bereue, dass ich diesen geflügelten Boten geliebt, angebetet und verehrt habe. Ich entsage den Schlangen und den falschen Heilkräften, die mit diesem Gott verbunden sind, und verurteile sie. Ich tue Buße dafür, dass ich die Eigenschaften dieses Gottes erlangt habe, dass ich im Geiste Flügel habe und sein dunkler Bote bin.</w:t>
      </w:r>
    </w:p>
    <w:p w14:paraId="127FE5D0" w14:textId="77777777" w:rsidR="00AC4C03" w:rsidRDefault="00AC4C03" w:rsidP="00AC4C03">
      <w:pPr>
        <w:spacing w:line="121" w:lineRule="exact"/>
        <w:rPr>
          <w:sz w:val="20"/>
          <w:szCs w:val="20"/>
        </w:rPr>
      </w:pPr>
    </w:p>
    <w:p w14:paraId="4FA01A31" w14:textId="77777777" w:rsidR="00E10586" w:rsidRDefault="00000000">
      <w:pPr>
        <w:spacing w:line="256" w:lineRule="auto"/>
        <w:ind w:right="240"/>
        <w:rPr>
          <w:sz w:val="20"/>
          <w:szCs w:val="20"/>
        </w:rPr>
      </w:pPr>
      <w:r>
        <w:rPr>
          <w:rFonts w:ascii="Arial" w:eastAsia="Arial" w:hAnsi="Arial" w:cs="Arial"/>
        </w:rPr>
        <w:t>Ich gebe jede Aufgabe auf, die mir im Reich und in der Festung von Hermes übertragen wurde. Ich trenne mich von jedem männlichen Liebhaber, den wir durch den Gott Hermes gewonnen haben. Wir geben die Fähigkeiten und die Anbetung der Geschwindigkeit auf, die mit diesem Gott verbunden sind.</w:t>
      </w:r>
    </w:p>
    <w:p w14:paraId="4C199FC8" w14:textId="77777777" w:rsidR="00AC4C03" w:rsidRDefault="00AC4C03" w:rsidP="00AC4C03">
      <w:pPr>
        <w:spacing w:line="139" w:lineRule="exact"/>
        <w:rPr>
          <w:sz w:val="20"/>
          <w:szCs w:val="20"/>
        </w:rPr>
      </w:pPr>
    </w:p>
    <w:p w14:paraId="0E1392E0" w14:textId="77777777" w:rsidR="00E10586" w:rsidRDefault="00000000">
      <w:pPr>
        <w:spacing w:line="257" w:lineRule="auto"/>
        <w:ind w:right="100"/>
        <w:rPr>
          <w:sz w:val="20"/>
          <w:szCs w:val="20"/>
        </w:rPr>
      </w:pPr>
      <w:r>
        <w:rPr>
          <w:rFonts w:ascii="Arial" w:eastAsia="Arial" w:hAnsi="Arial" w:cs="Arial"/>
        </w:rPr>
        <w:t>Ich verzichte auf den Titel, der Lieblingsliebhaber dieses Gottes zu sein. Bitte vergib mir für jede Handlung und jedes Wort, an dem ich teilgenommen habe, um seine Liebe und Aufmerksamkeit zu erhalten. Wir brechen jede sexuelle Verbindung, die wir mit Hermes und allen, die mit ihm verbunden sind, haben. Bitte entferne den Klang seiner Poesie über meiner Menschheit. Ich möchte Dein Lied und Deine Worte über mir hören.</w:t>
      </w:r>
    </w:p>
    <w:p w14:paraId="1FF65F56" w14:textId="77777777" w:rsidR="00AC4C03" w:rsidRDefault="00AC4C03" w:rsidP="00AC4C03">
      <w:pPr>
        <w:sectPr w:rsidR="00AC4C03">
          <w:pgSz w:w="8400" w:h="11908"/>
          <w:pgMar w:top="1440" w:right="1432" w:bottom="145" w:left="1440" w:header="0" w:footer="0" w:gutter="0"/>
          <w:cols w:space="720" w:equalWidth="0">
            <w:col w:w="5520"/>
          </w:cols>
        </w:sectPr>
      </w:pPr>
    </w:p>
    <w:p w14:paraId="49B4366A" w14:textId="77777777" w:rsidR="00AC4C03" w:rsidRDefault="00AC4C03" w:rsidP="00AC4C03">
      <w:pPr>
        <w:spacing w:line="200" w:lineRule="exact"/>
        <w:rPr>
          <w:sz w:val="20"/>
          <w:szCs w:val="20"/>
        </w:rPr>
      </w:pPr>
    </w:p>
    <w:p w14:paraId="219867FC" w14:textId="77777777" w:rsidR="00AC4C03" w:rsidRDefault="00AC4C03" w:rsidP="00AC4C03">
      <w:pPr>
        <w:spacing w:line="200" w:lineRule="exact"/>
        <w:rPr>
          <w:sz w:val="20"/>
          <w:szCs w:val="20"/>
        </w:rPr>
      </w:pPr>
    </w:p>
    <w:p w14:paraId="6EDA0277" w14:textId="77777777" w:rsidR="00AC4C03" w:rsidRDefault="00AC4C03" w:rsidP="00AC4C03">
      <w:pPr>
        <w:spacing w:line="200" w:lineRule="exact"/>
        <w:rPr>
          <w:sz w:val="20"/>
          <w:szCs w:val="20"/>
        </w:rPr>
      </w:pPr>
    </w:p>
    <w:p w14:paraId="3C9D79DB" w14:textId="77777777" w:rsidR="00AC4C03" w:rsidRDefault="00AC4C03" w:rsidP="00AC4C03">
      <w:pPr>
        <w:spacing w:line="200" w:lineRule="exact"/>
        <w:rPr>
          <w:sz w:val="20"/>
          <w:szCs w:val="20"/>
        </w:rPr>
      </w:pPr>
    </w:p>
    <w:p w14:paraId="00588C52" w14:textId="77777777" w:rsidR="00AC4C03" w:rsidRDefault="00AC4C03" w:rsidP="00AC4C03">
      <w:pPr>
        <w:spacing w:line="200" w:lineRule="exact"/>
        <w:rPr>
          <w:sz w:val="20"/>
          <w:szCs w:val="20"/>
        </w:rPr>
      </w:pPr>
    </w:p>
    <w:p w14:paraId="600BDD62" w14:textId="77777777" w:rsidR="00AC4C03" w:rsidRDefault="00AC4C03" w:rsidP="00AC4C03">
      <w:pPr>
        <w:spacing w:line="200" w:lineRule="exact"/>
        <w:rPr>
          <w:sz w:val="20"/>
          <w:szCs w:val="20"/>
        </w:rPr>
      </w:pPr>
    </w:p>
    <w:p w14:paraId="4238F044" w14:textId="77777777" w:rsidR="00AC4C03" w:rsidRDefault="00AC4C03" w:rsidP="00AC4C03">
      <w:pPr>
        <w:spacing w:line="200" w:lineRule="exact"/>
        <w:rPr>
          <w:sz w:val="20"/>
          <w:szCs w:val="20"/>
        </w:rPr>
      </w:pPr>
    </w:p>
    <w:p w14:paraId="1D6625A4" w14:textId="77777777" w:rsidR="00AC4C03" w:rsidRDefault="00AC4C03" w:rsidP="00AC4C03">
      <w:pPr>
        <w:spacing w:line="200" w:lineRule="exact"/>
        <w:rPr>
          <w:sz w:val="20"/>
          <w:szCs w:val="20"/>
        </w:rPr>
      </w:pPr>
    </w:p>
    <w:p w14:paraId="72BEBC3F" w14:textId="77777777" w:rsidR="00AC4C03" w:rsidRDefault="00AC4C03" w:rsidP="00AC4C03">
      <w:pPr>
        <w:spacing w:line="200" w:lineRule="exact"/>
        <w:rPr>
          <w:sz w:val="20"/>
          <w:szCs w:val="20"/>
        </w:rPr>
      </w:pPr>
    </w:p>
    <w:p w14:paraId="1A48BB85" w14:textId="77777777" w:rsidR="00AC4C03" w:rsidRDefault="00AC4C03" w:rsidP="00AC4C03">
      <w:pPr>
        <w:spacing w:line="200" w:lineRule="exact"/>
        <w:rPr>
          <w:sz w:val="20"/>
          <w:szCs w:val="20"/>
        </w:rPr>
      </w:pPr>
    </w:p>
    <w:p w14:paraId="734E8FE4" w14:textId="77777777" w:rsidR="00AC4C03" w:rsidRDefault="00AC4C03" w:rsidP="00AC4C03">
      <w:pPr>
        <w:spacing w:line="284" w:lineRule="exact"/>
        <w:rPr>
          <w:sz w:val="20"/>
          <w:szCs w:val="20"/>
        </w:rPr>
      </w:pPr>
    </w:p>
    <w:p w14:paraId="27F30EF9" w14:textId="77777777" w:rsidR="00E10586" w:rsidRDefault="00000000">
      <w:pPr>
        <w:ind w:left="5140"/>
        <w:rPr>
          <w:sz w:val="20"/>
          <w:szCs w:val="20"/>
        </w:rPr>
      </w:pPr>
      <w:r>
        <w:rPr>
          <w:rFonts w:ascii="Arial" w:eastAsia="Arial" w:hAnsi="Arial" w:cs="Arial"/>
        </w:rPr>
        <w:t>462</w:t>
      </w:r>
    </w:p>
    <w:p w14:paraId="329224B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B97A4E0" w14:textId="77777777" w:rsidR="00E10586" w:rsidRDefault="00000000">
      <w:pPr>
        <w:rPr>
          <w:sz w:val="20"/>
          <w:szCs w:val="20"/>
        </w:rPr>
      </w:pPr>
      <w:bookmarkStart w:id="478" w:name="page479"/>
      <w:bookmarkEnd w:id="478"/>
      <w:r>
        <w:rPr>
          <w:rFonts w:ascii="Calibri Light" w:eastAsia="Calibri Light" w:hAnsi="Calibri Light" w:cs="Calibri Light"/>
          <w:b/>
          <w:bCs/>
          <w:sz w:val="26"/>
          <w:szCs w:val="26"/>
        </w:rPr>
        <w:t>Pan</w:t>
      </w:r>
    </w:p>
    <w:p w14:paraId="739CECC7" w14:textId="77777777" w:rsidR="00AC4C03" w:rsidRDefault="00AC4C03" w:rsidP="00AC4C03">
      <w:pPr>
        <w:spacing w:line="29" w:lineRule="exact"/>
        <w:rPr>
          <w:sz w:val="20"/>
          <w:szCs w:val="20"/>
        </w:rPr>
      </w:pPr>
    </w:p>
    <w:p w14:paraId="66349277" w14:textId="77777777" w:rsidR="00E10586" w:rsidRDefault="00000000">
      <w:pPr>
        <w:rPr>
          <w:sz w:val="20"/>
          <w:szCs w:val="20"/>
        </w:rPr>
      </w:pPr>
      <w:r>
        <w:rPr>
          <w:rFonts w:ascii="Arial" w:eastAsia="Arial" w:hAnsi="Arial" w:cs="Arial"/>
          <w:color w:val="333333"/>
        </w:rPr>
        <w:t xml:space="preserve">Im Namen Jeschuas </w:t>
      </w:r>
      <w:r>
        <w:rPr>
          <w:rFonts w:ascii="Arial" w:eastAsia="Arial" w:hAnsi="Arial" w:cs="Arial"/>
          <w:color w:val="000000"/>
        </w:rPr>
        <w:t>und durch das Blut des</w:t>
      </w:r>
    </w:p>
    <w:p w14:paraId="09E3C8F5" w14:textId="77777777" w:rsidR="00AC4C03" w:rsidRDefault="00AC4C03" w:rsidP="00AC4C03">
      <w:pPr>
        <w:spacing w:line="20" w:lineRule="exact"/>
        <w:rPr>
          <w:sz w:val="20"/>
          <w:szCs w:val="20"/>
        </w:rPr>
      </w:pPr>
    </w:p>
    <w:p w14:paraId="02A11DCC" w14:textId="77777777" w:rsidR="00E10586" w:rsidRDefault="00000000">
      <w:pPr>
        <w:rPr>
          <w:sz w:val="20"/>
          <w:szCs w:val="20"/>
        </w:rPr>
      </w:pPr>
      <w:r>
        <w:rPr>
          <w:rFonts w:ascii="Arial" w:eastAsia="Arial" w:hAnsi="Arial" w:cs="Arial"/>
        </w:rPr>
        <w:t>Lamm:</w:t>
      </w:r>
    </w:p>
    <w:p w14:paraId="7A00D6D3" w14:textId="77777777" w:rsidR="00AC4C03" w:rsidRDefault="00AC4C03" w:rsidP="00AC4C03">
      <w:pPr>
        <w:spacing w:line="148" w:lineRule="exact"/>
        <w:rPr>
          <w:sz w:val="20"/>
          <w:szCs w:val="20"/>
        </w:rPr>
      </w:pPr>
    </w:p>
    <w:p w14:paraId="0D3E53F2" w14:textId="77777777" w:rsidR="00E10586" w:rsidRDefault="00000000">
      <w:pPr>
        <w:spacing w:line="257" w:lineRule="auto"/>
        <w:ind w:right="80"/>
        <w:rPr>
          <w:sz w:val="20"/>
          <w:szCs w:val="20"/>
        </w:rPr>
      </w:pPr>
      <w:r>
        <w:rPr>
          <w:rFonts w:ascii="Arial" w:eastAsia="Arial" w:hAnsi="Arial" w:cs="Arial"/>
        </w:rPr>
        <w:t>Ich komme und erkenne den Bund an, den ich mit Eros, Amor, Pan und allen anderen geistigen Wesen, die mit ihnen verbunden sind, geschlossen habe. Ich bereue, dass ich nicht auf dich gewartet habe. Ich bereue, dass wir wie die Menschen in der Wüste Feste für andere Götter besucht und organisiert haben. Ich löse diese Bündnisse auf und bitte um die Scheidung von diesen Göttern.</w:t>
      </w:r>
    </w:p>
    <w:p w14:paraId="2B2715B3" w14:textId="77777777" w:rsidR="00AC4C03" w:rsidRDefault="00AC4C03" w:rsidP="00AC4C03">
      <w:pPr>
        <w:spacing w:line="135" w:lineRule="exact"/>
        <w:rPr>
          <w:sz w:val="20"/>
          <w:szCs w:val="20"/>
        </w:rPr>
      </w:pPr>
    </w:p>
    <w:p w14:paraId="15784301" w14:textId="77777777" w:rsidR="00E10586" w:rsidRDefault="00000000">
      <w:pPr>
        <w:spacing w:line="258" w:lineRule="auto"/>
        <w:ind w:right="40"/>
        <w:rPr>
          <w:sz w:val="20"/>
          <w:szCs w:val="20"/>
        </w:rPr>
      </w:pPr>
      <w:r>
        <w:rPr>
          <w:rFonts w:ascii="Arial" w:eastAsia="Arial" w:hAnsi="Arial" w:cs="Arial"/>
        </w:rPr>
        <w:t>Ich bereue, dass ich mit Erotik gezeichnet bin. Ich bereue, dass ich mich entschieden habe, von der Frucht der Erotik zu essen. Ich bereue, dass ich dachte, es sei in Ordnung, dir und diesen anderen Göttern zu dienen. Ich bereue jede Opfergabe, die ich auf ihre Altäre gelegt habe. Ich bitte im Namen Jeschuas darum, dass diese Generationsaltäre über uns völlig zerstört werden. Ich bitte darum, dass jeder Teil von mir, der im 14. Februar feststeckt, durch dein Blut losgemacht und geheilt wird. Ich löse mich im Namen Jeschuas von all meinen Finanzen und bereue jedes Opfer, das ich diesen Göttern am Valentinstag gebracht habe.</w:t>
      </w:r>
    </w:p>
    <w:p w14:paraId="41AF4213" w14:textId="77777777" w:rsidR="00AC4C03" w:rsidRDefault="00AC4C03" w:rsidP="00AC4C03">
      <w:pPr>
        <w:spacing w:line="120" w:lineRule="exact"/>
        <w:rPr>
          <w:sz w:val="20"/>
          <w:szCs w:val="20"/>
        </w:rPr>
      </w:pPr>
    </w:p>
    <w:p w14:paraId="7B869C07" w14:textId="77777777" w:rsidR="00E10586" w:rsidRDefault="00000000">
      <w:pPr>
        <w:rPr>
          <w:sz w:val="20"/>
          <w:szCs w:val="20"/>
        </w:rPr>
      </w:pPr>
      <w:r>
        <w:rPr>
          <w:rFonts w:ascii="Arial" w:eastAsia="Arial" w:hAnsi="Arial" w:cs="Arial"/>
        </w:rPr>
        <w:t>Im Namen Jeschuas und durch das Blut des</w:t>
      </w:r>
    </w:p>
    <w:p w14:paraId="761CC388" w14:textId="77777777" w:rsidR="00AC4C03" w:rsidRDefault="00AC4C03" w:rsidP="00AC4C03">
      <w:pPr>
        <w:spacing w:line="19" w:lineRule="exact"/>
        <w:rPr>
          <w:sz w:val="20"/>
          <w:szCs w:val="20"/>
        </w:rPr>
      </w:pPr>
    </w:p>
    <w:p w14:paraId="48863683" w14:textId="77777777" w:rsidR="00E10586" w:rsidRDefault="00000000">
      <w:pPr>
        <w:rPr>
          <w:sz w:val="20"/>
          <w:szCs w:val="20"/>
        </w:rPr>
      </w:pPr>
      <w:r>
        <w:rPr>
          <w:rFonts w:ascii="Arial" w:eastAsia="Arial" w:hAnsi="Arial" w:cs="Arial"/>
        </w:rPr>
        <w:t>Lamm:</w:t>
      </w:r>
    </w:p>
    <w:p w14:paraId="5FE60E0A" w14:textId="77777777" w:rsidR="00AC4C03" w:rsidRDefault="00AC4C03" w:rsidP="00AC4C03">
      <w:pPr>
        <w:spacing w:line="152" w:lineRule="exact"/>
        <w:rPr>
          <w:sz w:val="20"/>
          <w:szCs w:val="20"/>
        </w:rPr>
      </w:pPr>
    </w:p>
    <w:p w14:paraId="17B5764B" w14:textId="77777777" w:rsidR="00E10586" w:rsidRDefault="00000000">
      <w:pPr>
        <w:spacing w:line="272" w:lineRule="auto"/>
        <w:ind w:right="120"/>
        <w:rPr>
          <w:sz w:val="20"/>
          <w:szCs w:val="20"/>
        </w:rPr>
      </w:pPr>
      <w:r>
        <w:rPr>
          <w:rFonts w:ascii="Arial" w:eastAsia="Arial" w:hAnsi="Arial" w:cs="Arial"/>
          <w:sz w:val="21"/>
          <w:szCs w:val="21"/>
        </w:rPr>
        <w:t>Ich bitte darum, dass der Klang, die Energie, die Schwingungen und die Frequenzen von Pans Flöte über allem, was mich betrifft, zum Schweigen gebracht werden. Ich liebe und verehre diesen Gott der Musik nicht. Ich befreie meine Menschheit von der Programmierung und der Beschwörungskraft von Pans Musik, die mich in ihren Bann zieht und verzaubert.</w:t>
      </w:r>
    </w:p>
    <w:p w14:paraId="2787DADD" w14:textId="77777777" w:rsidR="00AC4C03" w:rsidRDefault="00AC4C03" w:rsidP="00AC4C03">
      <w:pPr>
        <w:spacing w:line="116" w:lineRule="exact"/>
        <w:rPr>
          <w:sz w:val="20"/>
          <w:szCs w:val="20"/>
        </w:rPr>
      </w:pPr>
    </w:p>
    <w:p w14:paraId="21E40BEE" w14:textId="77777777" w:rsidR="00E10586" w:rsidRDefault="00000000">
      <w:pPr>
        <w:spacing w:line="249" w:lineRule="auto"/>
        <w:ind w:right="400"/>
        <w:rPr>
          <w:sz w:val="20"/>
          <w:szCs w:val="20"/>
        </w:rPr>
      </w:pPr>
      <w:r>
        <w:rPr>
          <w:rFonts w:ascii="Arial" w:eastAsia="Arial" w:hAnsi="Arial" w:cs="Arial"/>
        </w:rPr>
        <w:t>Ich bereue das Erbe von Pan, das ich mir zu eigen gemacht habe, um sowohl Männer als auch Frauen zu jagen.</w:t>
      </w:r>
    </w:p>
    <w:p w14:paraId="44AA736A" w14:textId="77777777" w:rsidR="00AC4C03" w:rsidRDefault="00AC4C03" w:rsidP="00AC4C03">
      <w:pPr>
        <w:spacing w:line="140" w:lineRule="exact"/>
        <w:rPr>
          <w:sz w:val="20"/>
          <w:szCs w:val="20"/>
        </w:rPr>
      </w:pPr>
    </w:p>
    <w:p w14:paraId="5A1A8E0F" w14:textId="77777777" w:rsidR="00E10586" w:rsidRDefault="00000000">
      <w:pPr>
        <w:spacing w:line="253" w:lineRule="auto"/>
        <w:ind w:right="460"/>
        <w:rPr>
          <w:sz w:val="20"/>
          <w:szCs w:val="20"/>
        </w:rPr>
      </w:pPr>
      <w:r>
        <w:rPr>
          <w:rFonts w:ascii="Arial" w:eastAsia="Arial" w:hAnsi="Arial" w:cs="Arial"/>
        </w:rPr>
        <w:t>Ich tue Buße für den Glauben, dass ein immer erigierter Penis und ein übergroßer Hodensack die Norm sind. Ich tue Buße für die</w:t>
      </w:r>
    </w:p>
    <w:p w14:paraId="47C8CC83" w14:textId="77777777" w:rsidR="00AC4C03" w:rsidRDefault="00AC4C03" w:rsidP="00AC4C03">
      <w:pPr>
        <w:sectPr w:rsidR="00AC4C03">
          <w:pgSz w:w="8400" w:h="11908"/>
          <w:pgMar w:top="1439" w:right="1432" w:bottom="145" w:left="1440" w:header="0" w:footer="0" w:gutter="0"/>
          <w:cols w:space="720" w:equalWidth="0">
            <w:col w:w="5520"/>
          </w:cols>
        </w:sectPr>
      </w:pPr>
    </w:p>
    <w:p w14:paraId="7D5A891D" w14:textId="77777777" w:rsidR="00AC4C03" w:rsidRDefault="00AC4C03" w:rsidP="00AC4C03">
      <w:pPr>
        <w:spacing w:line="200" w:lineRule="exact"/>
        <w:rPr>
          <w:sz w:val="20"/>
          <w:szCs w:val="20"/>
        </w:rPr>
      </w:pPr>
    </w:p>
    <w:p w14:paraId="154B2156" w14:textId="77777777" w:rsidR="00AC4C03" w:rsidRDefault="00AC4C03" w:rsidP="00AC4C03">
      <w:pPr>
        <w:spacing w:line="326" w:lineRule="exact"/>
        <w:rPr>
          <w:sz w:val="20"/>
          <w:szCs w:val="20"/>
        </w:rPr>
      </w:pPr>
    </w:p>
    <w:p w14:paraId="7E4AA732" w14:textId="77777777" w:rsidR="00E10586" w:rsidRDefault="00000000">
      <w:pPr>
        <w:ind w:left="5140"/>
        <w:rPr>
          <w:sz w:val="20"/>
          <w:szCs w:val="20"/>
        </w:rPr>
      </w:pPr>
      <w:r>
        <w:rPr>
          <w:rFonts w:ascii="Arial" w:eastAsia="Arial" w:hAnsi="Arial" w:cs="Arial"/>
        </w:rPr>
        <w:t>463</w:t>
      </w:r>
    </w:p>
    <w:p w14:paraId="10FD29E5"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5B3CEC10" w14:textId="77777777" w:rsidR="00AC4C03" w:rsidRDefault="00AC4C03" w:rsidP="00AC4C03">
      <w:pPr>
        <w:spacing w:line="11" w:lineRule="exact"/>
        <w:rPr>
          <w:sz w:val="20"/>
          <w:szCs w:val="20"/>
        </w:rPr>
      </w:pPr>
      <w:bookmarkStart w:id="479" w:name="page480"/>
      <w:bookmarkEnd w:id="479"/>
    </w:p>
    <w:p w14:paraId="4B3912A7" w14:textId="77777777" w:rsidR="00E10586" w:rsidRDefault="00000000">
      <w:pPr>
        <w:spacing w:line="271" w:lineRule="auto"/>
        <w:ind w:right="80"/>
        <w:rPr>
          <w:sz w:val="20"/>
          <w:szCs w:val="20"/>
        </w:rPr>
      </w:pPr>
      <w:r>
        <w:rPr>
          <w:rFonts w:ascii="Arial" w:eastAsia="Arial" w:hAnsi="Arial" w:cs="Arial"/>
          <w:sz w:val="21"/>
          <w:szCs w:val="21"/>
        </w:rPr>
        <w:t>Programmierung der Selbstbefriedigung, die damit einhergeht. Ich bitte darum, dass meine Genitalien im Geiste von diesen Messgeräten befreit werden. Ich mache den Fluch rückgängig, dass meine Männlichkeit durch die Größe meiner Genitalien bestimmt wird. Durch das Blut des Lammes hebe ich die generationsbedingte Programmierung auf, immer sexuell stimuliert zu werden - bereit sein zu müssen für Sex innerhalb und außerhalb der Zeit, im Raum und außerhalb des Raumes, mit Menschen, Geistern und sogar Tieren. Im Namen Jeschuas bete ich dies als Frau und dehne dieses Gebet auch auf alle männlichen Teile mit ihren geistigen Genitalien in mir sowie auf alle weiblichen Teile eines männlichen Kerns aus.</w:t>
      </w:r>
    </w:p>
    <w:p w14:paraId="678D7FA2" w14:textId="77777777" w:rsidR="00AC4C03" w:rsidRDefault="00AC4C03" w:rsidP="00AC4C03">
      <w:pPr>
        <w:spacing w:line="116" w:lineRule="exact"/>
        <w:rPr>
          <w:sz w:val="20"/>
          <w:szCs w:val="20"/>
        </w:rPr>
      </w:pPr>
    </w:p>
    <w:p w14:paraId="3A666A6E" w14:textId="77777777" w:rsidR="00E10586" w:rsidRDefault="00000000">
      <w:pPr>
        <w:rPr>
          <w:sz w:val="20"/>
          <w:szCs w:val="20"/>
        </w:rPr>
      </w:pPr>
      <w:r>
        <w:rPr>
          <w:rFonts w:ascii="Arial" w:eastAsia="Arial" w:hAnsi="Arial" w:cs="Arial"/>
        </w:rPr>
        <w:t>Bitte entferne den Schleier der Verleugnung und Ignoranz von uns.</w:t>
      </w:r>
    </w:p>
    <w:p w14:paraId="060DCC1D" w14:textId="77777777" w:rsidR="00AC4C03" w:rsidRDefault="00AC4C03" w:rsidP="00AC4C03">
      <w:pPr>
        <w:spacing w:line="20" w:lineRule="exact"/>
        <w:rPr>
          <w:sz w:val="20"/>
          <w:szCs w:val="20"/>
        </w:rPr>
      </w:pPr>
    </w:p>
    <w:p w14:paraId="5A5C3951" w14:textId="77777777" w:rsidR="00E10586" w:rsidRDefault="00000000">
      <w:pPr>
        <w:rPr>
          <w:sz w:val="20"/>
          <w:szCs w:val="20"/>
        </w:rPr>
      </w:pPr>
      <w:r>
        <w:rPr>
          <w:rFonts w:ascii="Arial" w:eastAsia="Arial" w:hAnsi="Arial" w:cs="Arial"/>
        </w:rPr>
        <w:t>Ich bitte darum, dass die Wahrheit deiner Liebe mich frei macht.</w:t>
      </w:r>
    </w:p>
    <w:p w14:paraId="1F0FCEE4" w14:textId="77777777" w:rsidR="00AC4C03" w:rsidRDefault="00AC4C03" w:rsidP="00AC4C03">
      <w:pPr>
        <w:spacing w:line="152" w:lineRule="exact"/>
        <w:rPr>
          <w:sz w:val="20"/>
          <w:szCs w:val="20"/>
        </w:rPr>
      </w:pPr>
    </w:p>
    <w:p w14:paraId="3C80BAF9" w14:textId="77777777" w:rsidR="00E10586" w:rsidRDefault="00000000">
      <w:pPr>
        <w:spacing w:line="257" w:lineRule="auto"/>
        <w:ind w:right="160"/>
        <w:rPr>
          <w:sz w:val="20"/>
          <w:szCs w:val="20"/>
        </w:rPr>
      </w:pPr>
      <w:r>
        <w:rPr>
          <w:rFonts w:ascii="Arial" w:eastAsia="Arial" w:hAnsi="Arial" w:cs="Arial"/>
        </w:rPr>
        <w:t>Ich verzichte auf die Technologie und die Fähigkeit, die ich besitze, um mich in eine halb tierische, halb menschliche Gestalt zu verwandeln, die mit dem Gott Pan verbunden ist. Bitte gib mir meine ursprüngliche Gestalt zurück. Vater, bitte entferne das Zeichen der Zweigeschlechtlichkeit, das ich durch meine Verbindung mit dem Gott Pan erhalten habe. Bitte gib mir mein ursprüngliches Geschlecht und meine Menschlichkeit zurück - so wie du es vorgesehen hast.</w:t>
      </w:r>
    </w:p>
    <w:p w14:paraId="3191BA80" w14:textId="77777777" w:rsidR="00AC4C03" w:rsidRDefault="00AC4C03" w:rsidP="00AC4C03">
      <w:pPr>
        <w:spacing w:line="200" w:lineRule="exact"/>
        <w:rPr>
          <w:sz w:val="20"/>
          <w:szCs w:val="20"/>
        </w:rPr>
      </w:pPr>
    </w:p>
    <w:p w14:paraId="3EAC8463" w14:textId="77777777" w:rsidR="00AC4C03" w:rsidRDefault="00AC4C03" w:rsidP="00AC4C03">
      <w:pPr>
        <w:spacing w:line="317" w:lineRule="exact"/>
        <w:rPr>
          <w:sz w:val="20"/>
          <w:szCs w:val="20"/>
        </w:rPr>
      </w:pPr>
    </w:p>
    <w:p w14:paraId="7B5F932B" w14:textId="77777777" w:rsidR="00E10586" w:rsidRDefault="00000000">
      <w:pPr>
        <w:rPr>
          <w:sz w:val="20"/>
          <w:szCs w:val="20"/>
        </w:rPr>
      </w:pPr>
      <w:r>
        <w:rPr>
          <w:rFonts w:ascii="Calibri Light" w:eastAsia="Calibri Light" w:hAnsi="Calibri Light" w:cs="Calibri Light"/>
          <w:b/>
          <w:bCs/>
          <w:sz w:val="26"/>
          <w:szCs w:val="26"/>
        </w:rPr>
        <w:t>Dionysos</w:t>
      </w:r>
    </w:p>
    <w:p w14:paraId="1C9DC438" w14:textId="77777777" w:rsidR="00AC4C03" w:rsidRDefault="00AC4C03" w:rsidP="00AC4C03">
      <w:pPr>
        <w:spacing w:line="25" w:lineRule="exact"/>
        <w:rPr>
          <w:sz w:val="20"/>
          <w:szCs w:val="20"/>
        </w:rPr>
      </w:pPr>
    </w:p>
    <w:p w14:paraId="6B7D6BE3" w14:textId="77777777" w:rsidR="00E10586" w:rsidRDefault="00000000">
      <w:pPr>
        <w:rPr>
          <w:sz w:val="20"/>
          <w:szCs w:val="20"/>
        </w:rPr>
      </w:pPr>
      <w:r>
        <w:rPr>
          <w:rFonts w:ascii="Arial" w:eastAsia="Arial" w:hAnsi="Arial" w:cs="Arial"/>
        </w:rPr>
        <w:t>Im Namen Jeschuas und durch das Blut des</w:t>
      </w:r>
    </w:p>
    <w:p w14:paraId="45A0D19C" w14:textId="77777777" w:rsidR="00AC4C03" w:rsidRDefault="00AC4C03" w:rsidP="00AC4C03">
      <w:pPr>
        <w:spacing w:line="19" w:lineRule="exact"/>
        <w:rPr>
          <w:sz w:val="20"/>
          <w:szCs w:val="20"/>
        </w:rPr>
      </w:pPr>
    </w:p>
    <w:p w14:paraId="4596281C" w14:textId="77777777" w:rsidR="00E10586" w:rsidRDefault="00000000">
      <w:pPr>
        <w:rPr>
          <w:sz w:val="20"/>
          <w:szCs w:val="20"/>
        </w:rPr>
      </w:pPr>
      <w:r>
        <w:rPr>
          <w:rFonts w:ascii="Arial" w:eastAsia="Arial" w:hAnsi="Arial" w:cs="Arial"/>
        </w:rPr>
        <w:t>Lamm:</w:t>
      </w:r>
    </w:p>
    <w:p w14:paraId="2C8D9D3B" w14:textId="77777777" w:rsidR="00AC4C03" w:rsidRDefault="00AC4C03" w:rsidP="00AC4C03">
      <w:pPr>
        <w:spacing w:line="152" w:lineRule="exact"/>
        <w:rPr>
          <w:sz w:val="20"/>
          <w:szCs w:val="20"/>
        </w:rPr>
      </w:pPr>
    </w:p>
    <w:p w14:paraId="4FD598DB" w14:textId="77777777" w:rsidR="00E10586" w:rsidRDefault="00000000">
      <w:pPr>
        <w:spacing w:line="253" w:lineRule="auto"/>
        <w:ind w:right="240"/>
        <w:rPr>
          <w:sz w:val="20"/>
          <w:szCs w:val="20"/>
        </w:rPr>
      </w:pPr>
      <w:r>
        <w:rPr>
          <w:rFonts w:ascii="Arial" w:eastAsia="Arial" w:hAnsi="Arial" w:cs="Arial"/>
        </w:rPr>
        <w:t>Ich bereue meine Verbindung mit dem griechischen Gott des Weins. Ich bereue die intersexuelle, transgender Verbindung, die ich mit diesem Gott habe.</w:t>
      </w:r>
    </w:p>
    <w:p w14:paraId="5055DAC8" w14:textId="77777777" w:rsidR="00AC4C03" w:rsidRDefault="00AC4C03" w:rsidP="00AC4C03">
      <w:pPr>
        <w:spacing w:line="136" w:lineRule="exact"/>
        <w:rPr>
          <w:sz w:val="20"/>
          <w:szCs w:val="20"/>
        </w:rPr>
      </w:pPr>
    </w:p>
    <w:p w14:paraId="08B7009A" w14:textId="77777777" w:rsidR="00E10586" w:rsidRDefault="00000000">
      <w:pPr>
        <w:spacing w:line="253" w:lineRule="auto"/>
        <w:ind w:right="380"/>
        <w:rPr>
          <w:sz w:val="20"/>
          <w:szCs w:val="20"/>
        </w:rPr>
      </w:pPr>
      <w:r>
        <w:rPr>
          <w:rFonts w:ascii="Arial" w:eastAsia="Arial" w:hAnsi="Arial" w:cs="Arial"/>
        </w:rPr>
        <w:t>Ich schwöre jedem männlichen Satyr, der mit diesem Gott verbunden ist, ab und lasse mich scheiden. Bitte vergib mir für jeden</w:t>
      </w:r>
    </w:p>
    <w:p w14:paraId="6F9ED488" w14:textId="77777777" w:rsidR="00AC4C03" w:rsidRDefault="00AC4C03" w:rsidP="00AC4C03">
      <w:pPr>
        <w:sectPr w:rsidR="00AC4C03">
          <w:pgSz w:w="8400" w:h="11908"/>
          <w:pgMar w:top="1440" w:right="1432" w:bottom="145" w:left="1440" w:header="0" w:footer="0" w:gutter="0"/>
          <w:cols w:space="720" w:equalWidth="0">
            <w:col w:w="5520"/>
          </w:cols>
        </w:sectPr>
      </w:pPr>
    </w:p>
    <w:p w14:paraId="3B4C5546" w14:textId="77777777" w:rsidR="00AC4C03" w:rsidRDefault="00AC4C03" w:rsidP="00AC4C03">
      <w:pPr>
        <w:spacing w:line="200" w:lineRule="exact"/>
        <w:rPr>
          <w:sz w:val="20"/>
          <w:szCs w:val="20"/>
        </w:rPr>
      </w:pPr>
    </w:p>
    <w:p w14:paraId="7A703F9C" w14:textId="77777777" w:rsidR="00AC4C03" w:rsidRDefault="00AC4C03" w:rsidP="00AC4C03">
      <w:pPr>
        <w:spacing w:line="326" w:lineRule="exact"/>
        <w:rPr>
          <w:sz w:val="20"/>
          <w:szCs w:val="20"/>
        </w:rPr>
      </w:pPr>
    </w:p>
    <w:p w14:paraId="3F453411" w14:textId="77777777" w:rsidR="00E10586" w:rsidRDefault="00000000">
      <w:pPr>
        <w:ind w:left="5140"/>
        <w:rPr>
          <w:sz w:val="20"/>
          <w:szCs w:val="20"/>
        </w:rPr>
      </w:pPr>
      <w:r>
        <w:rPr>
          <w:rFonts w:ascii="Arial" w:eastAsia="Arial" w:hAnsi="Arial" w:cs="Arial"/>
        </w:rPr>
        <w:t>464</w:t>
      </w:r>
    </w:p>
    <w:p w14:paraId="5CEB355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669F0D2" w14:textId="77777777" w:rsidR="00AC4C03" w:rsidRDefault="00AC4C03" w:rsidP="00AC4C03">
      <w:pPr>
        <w:spacing w:line="11" w:lineRule="exact"/>
        <w:rPr>
          <w:sz w:val="20"/>
          <w:szCs w:val="20"/>
        </w:rPr>
      </w:pPr>
      <w:bookmarkStart w:id="480" w:name="page481"/>
      <w:bookmarkEnd w:id="480"/>
    </w:p>
    <w:p w14:paraId="69487430" w14:textId="77777777" w:rsidR="00E10586" w:rsidRDefault="00000000">
      <w:pPr>
        <w:spacing w:line="256" w:lineRule="auto"/>
        <w:ind w:right="220"/>
        <w:rPr>
          <w:sz w:val="20"/>
          <w:szCs w:val="20"/>
        </w:rPr>
      </w:pPr>
      <w:r>
        <w:rPr>
          <w:rFonts w:ascii="Arial" w:eastAsia="Arial" w:hAnsi="Arial" w:cs="Arial"/>
        </w:rPr>
        <w:t>Ich befand mich in einem veränderten Bewusstseinszustand, weil ich Wein und Alkohol getrunken hatte, und wurde dadurch offen für diesen Gott und seine Reichsarbeiter, die ihr dunkles Werk in mir fortsetzten.</w:t>
      </w:r>
    </w:p>
    <w:p w14:paraId="1B9E55B8" w14:textId="77777777" w:rsidR="00AC4C03" w:rsidRDefault="00AC4C03" w:rsidP="00AC4C03">
      <w:pPr>
        <w:spacing w:line="133" w:lineRule="exact"/>
        <w:rPr>
          <w:sz w:val="20"/>
          <w:szCs w:val="20"/>
        </w:rPr>
      </w:pPr>
    </w:p>
    <w:p w14:paraId="244B261F" w14:textId="77777777" w:rsidR="00E10586" w:rsidRDefault="00000000">
      <w:pPr>
        <w:spacing w:line="256" w:lineRule="auto"/>
        <w:ind w:right="100"/>
        <w:rPr>
          <w:sz w:val="20"/>
          <w:szCs w:val="20"/>
        </w:rPr>
      </w:pPr>
      <w:r>
        <w:rPr>
          <w:rFonts w:ascii="Arial" w:eastAsia="Arial" w:hAnsi="Arial" w:cs="Arial"/>
        </w:rPr>
        <w:t>Ich bereue, dass ich dem dunklen Hirten gefolgt bin, der mir den Weg zum Hades gezeigt und mich mit dem Partygott bekannt gemacht hat. Ich verleugne und verwerfe jede Verbindung, die ich mit diesen Göttern und diesem falschen, gefälschten Hirten habe. Ich erkläre und erkläre, dass Jeschua mein Hirte ist.</w:t>
      </w:r>
    </w:p>
    <w:p w14:paraId="72024887" w14:textId="77777777" w:rsidR="00AC4C03" w:rsidRDefault="00AC4C03" w:rsidP="00AC4C03">
      <w:pPr>
        <w:spacing w:line="135" w:lineRule="exact"/>
        <w:rPr>
          <w:sz w:val="20"/>
          <w:szCs w:val="20"/>
        </w:rPr>
      </w:pPr>
    </w:p>
    <w:p w14:paraId="5CA55801" w14:textId="77777777" w:rsidR="00E10586" w:rsidRDefault="00000000">
      <w:pPr>
        <w:spacing w:line="256" w:lineRule="auto"/>
        <w:ind w:right="200"/>
        <w:rPr>
          <w:sz w:val="20"/>
          <w:szCs w:val="20"/>
        </w:rPr>
      </w:pPr>
      <w:r>
        <w:rPr>
          <w:rFonts w:ascii="Arial" w:eastAsia="Arial" w:hAnsi="Arial" w:cs="Arial"/>
        </w:rPr>
        <w:t>Ich bereue und übernehme die volle Verantwortung für meine sexuelle Vereinigung mit dem Partygott. Ich beschließe, mich von ihm und seinem Reich zu trennen. Ich verzichte auf jede Aufgabe, jedes Bündnis, jeden Rang, jedes Amt und/oder jeden geistlichen Vorteil, der sich aus der Verbindung mit dem Parteigott ergibt.</w:t>
      </w:r>
    </w:p>
    <w:p w14:paraId="4E2E0D08" w14:textId="77777777" w:rsidR="00AC4C03" w:rsidRDefault="00AC4C03" w:rsidP="00AC4C03">
      <w:pPr>
        <w:spacing w:line="139" w:lineRule="exact"/>
        <w:rPr>
          <w:sz w:val="20"/>
          <w:szCs w:val="20"/>
        </w:rPr>
      </w:pPr>
    </w:p>
    <w:p w14:paraId="57B6D09C" w14:textId="77777777" w:rsidR="00E10586" w:rsidRDefault="00000000">
      <w:pPr>
        <w:spacing w:line="257" w:lineRule="auto"/>
        <w:ind w:right="20"/>
        <w:rPr>
          <w:sz w:val="20"/>
          <w:szCs w:val="20"/>
        </w:rPr>
      </w:pPr>
      <w:r>
        <w:rPr>
          <w:rFonts w:ascii="Arial" w:eastAsia="Arial" w:hAnsi="Arial" w:cs="Arial"/>
        </w:rPr>
        <w:t>Ich storniere die generationelle Programmierung und die Schriftrolle des Trinkens und der Promiskuität, des Flirtens und der Krönung des Abends mit illegalem Sex, entweder in meinen Träumen oder physisch. Bitte vergib mir für jedes Opfer, das ich auf diesem Generationenaltar gebracht habe. Bitte entferne alle Teile von mir, die auf diese Weise mit dem Hades und den Regionen der Toten verbunden sind. Ich lege das Blut des Lammes über diesen Generationspfad und das Tor zum Hades.</w:t>
      </w:r>
    </w:p>
    <w:p w14:paraId="1B6DCF4F" w14:textId="77777777" w:rsidR="00AC4C03" w:rsidRDefault="00AC4C03" w:rsidP="00AC4C03">
      <w:pPr>
        <w:spacing w:line="139" w:lineRule="exact"/>
        <w:rPr>
          <w:sz w:val="20"/>
          <w:szCs w:val="20"/>
        </w:rPr>
      </w:pPr>
    </w:p>
    <w:p w14:paraId="5EB6CCFC" w14:textId="77777777" w:rsidR="00E10586" w:rsidRDefault="00000000">
      <w:pPr>
        <w:spacing w:line="256" w:lineRule="auto"/>
        <w:ind w:right="80"/>
        <w:rPr>
          <w:sz w:val="20"/>
          <w:szCs w:val="20"/>
        </w:rPr>
      </w:pPr>
      <w:r>
        <w:rPr>
          <w:rFonts w:ascii="Arial" w:eastAsia="Arial" w:hAnsi="Arial" w:cs="Arial"/>
        </w:rPr>
        <w:t>Im Namen Jeschuas entscheide ich mich, jeden hölzernen Phallus aufzugeben, den ich in Ritualen und Zeremonien von diesen Göttern als Götzen, Symbole, sexuelle Werkzeuge, Zeichen der Macht oder Waffen erhalten habe.</w:t>
      </w:r>
    </w:p>
    <w:p w14:paraId="25E2BDBC" w14:textId="77777777" w:rsidR="00AC4C03" w:rsidRDefault="00AC4C03" w:rsidP="00AC4C03">
      <w:pPr>
        <w:spacing w:line="133" w:lineRule="exact"/>
        <w:rPr>
          <w:sz w:val="20"/>
          <w:szCs w:val="20"/>
        </w:rPr>
      </w:pPr>
    </w:p>
    <w:p w14:paraId="06959524" w14:textId="77777777" w:rsidR="00E10586" w:rsidRDefault="00000000">
      <w:pPr>
        <w:spacing w:line="273" w:lineRule="auto"/>
        <w:ind w:right="100"/>
        <w:rPr>
          <w:sz w:val="20"/>
          <w:szCs w:val="20"/>
        </w:rPr>
      </w:pPr>
      <w:r>
        <w:rPr>
          <w:rFonts w:ascii="Arial" w:eastAsia="Arial" w:hAnsi="Arial" w:cs="Arial"/>
          <w:sz w:val="21"/>
          <w:szCs w:val="21"/>
        </w:rPr>
        <w:t>Ich bitte darum, dass meine Menschlichkeit, meine Blutlinie und meine Samenlinie von jedem Bild eines Phallus im Geist getrennt werden,</w:t>
      </w:r>
    </w:p>
    <w:p w14:paraId="33873044" w14:textId="77777777" w:rsidR="00AC4C03" w:rsidRDefault="00AC4C03" w:rsidP="00AC4C03">
      <w:pPr>
        <w:sectPr w:rsidR="00AC4C03">
          <w:pgSz w:w="8400" w:h="11908"/>
          <w:pgMar w:top="1440" w:right="1432" w:bottom="145" w:left="1440" w:header="0" w:footer="0" w:gutter="0"/>
          <w:cols w:space="720" w:equalWidth="0">
            <w:col w:w="5520"/>
          </w:cols>
        </w:sectPr>
      </w:pPr>
    </w:p>
    <w:p w14:paraId="64535E4B" w14:textId="77777777" w:rsidR="00AC4C03" w:rsidRDefault="00AC4C03" w:rsidP="00AC4C03">
      <w:pPr>
        <w:spacing w:line="200" w:lineRule="exact"/>
        <w:rPr>
          <w:sz w:val="20"/>
          <w:szCs w:val="20"/>
        </w:rPr>
      </w:pPr>
    </w:p>
    <w:p w14:paraId="6D5548EC" w14:textId="77777777" w:rsidR="00AC4C03" w:rsidRDefault="00AC4C03" w:rsidP="00AC4C03">
      <w:pPr>
        <w:spacing w:line="200" w:lineRule="exact"/>
        <w:rPr>
          <w:sz w:val="20"/>
          <w:szCs w:val="20"/>
        </w:rPr>
      </w:pPr>
    </w:p>
    <w:p w14:paraId="7BDB723A" w14:textId="77777777" w:rsidR="00AC4C03" w:rsidRDefault="00AC4C03" w:rsidP="00AC4C03">
      <w:pPr>
        <w:spacing w:line="200" w:lineRule="exact"/>
        <w:rPr>
          <w:sz w:val="20"/>
          <w:szCs w:val="20"/>
        </w:rPr>
      </w:pPr>
    </w:p>
    <w:p w14:paraId="2CBA1BE0" w14:textId="77777777" w:rsidR="00AC4C03" w:rsidRDefault="00AC4C03" w:rsidP="00AC4C03">
      <w:pPr>
        <w:spacing w:line="371" w:lineRule="exact"/>
        <w:rPr>
          <w:sz w:val="20"/>
          <w:szCs w:val="20"/>
        </w:rPr>
      </w:pPr>
    </w:p>
    <w:p w14:paraId="7ACC1D23" w14:textId="77777777" w:rsidR="00E10586" w:rsidRDefault="00000000">
      <w:pPr>
        <w:ind w:left="5140"/>
        <w:rPr>
          <w:sz w:val="20"/>
          <w:szCs w:val="20"/>
        </w:rPr>
      </w:pPr>
      <w:r>
        <w:rPr>
          <w:rFonts w:ascii="Arial" w:eastAsia="Arial" w:hAnsi="Arial" w:cs="Arial"/>
        </w:rPr>
        <w:t>465</w:t>
      </w:r>
    </w:p>
    <w:p w14:paraId="0386D3D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6795FA1" w14:textId="77777777" w:rsidR="00AC4C03" w:rsidRDefault="00AC4C03" w:rsidP="00AC4C03">
      <w:pPr>
        <w:spacing w:line="11" w:lineRule="exact"/>
        <w:rPr>
          <w:sz w:val="20"/>
          <w:szCs w:val="20"/>
        </w:rPr>
      </w:pPr>
      <w:bookmarkStart w:id="481" w:name="page482"/>
      <w:bookmarkEnd w:id="481"/>
    </w:p>
    <w:p w14:paraId="595687BE" w14:textId="77777777" w:rsidR="00E10586" w:rsidRDefault="00000000">
      <w:pPr>
        <w:spacing w:line="249" w:lineRule="auto"/>
        <w:ind w:right="100"/>
        <w:rPr>
          <w:sz w:val="20"/>
          <w:szCs w:val="20"/>
        </w:rPr>
      </w:pPr>
      <w:r>
        <w:rPr>
          <w:rFonts w:ascii="Arial" w:eastAsia="Arial" w:hAnsi="Arial" w:cs="Arial"/>
        </w:rPr>
        <w:t>Seele oder Körper. Bitte befreie meine Sinne davon und lösche sie und ihre Eindrücke aus meinem Gedächtnis.</w:t>
      </w:r>
    </w:p>
    <w:p w14:paraId="67A25F36" w14:textId="77777777" w:rsidR="00AC4C03" w:rsidRDefault="00AC4C03" w:rsidP="00AC4C03">
      <w:pPr>
        <w:spacing w:line="144" w:lineRule="exact"/>
        <w:rPr>
          <w:sz w:val="20"/>
          <w:szCs w:val="20"/>
        </w:rPr>
      </w:pPr>
    </w:p>
    <w:p w14:paraId="5B2B76A1" w14:textId="77777777" w:rsidR="00E10586" w:rsidRDefault="00000000">
      <w:pPr>
        <w:spacing w:line="257" w:lineRule="auto"/>
        <w:ind w:right="40"/>
        <w:rPr>
          <w:sz w:val="20"/>
          <w:szCs w:val="20"/>
        </w:rPr>
      </w:pPr>
      <w:r>
        <w:rPr>
          <w:rFonts w:ascii="Arial" w:eastAsia="Arial" w:hAnsi="Arial" w:cs="Arial"/>
        </w:rPr>
        <w:t>Ich bringe auch jeden eunuchischen Teil meines Menschseins, der in meiner Blutlinie und meiner Nachkommenschaft vorhanden ist, vor dich. Vater, jeden Ort, an dem unsere Genitalien in einem Ritual entfernt und im Dienst dieser Götter benutzt wurden, bringen wir unter das Blut des Lammes. Ich bringe die damit verbundenen ohnmächtigen Flüche vor dich, damit du sie erlösest und wiederherstellst. Bitte entferne unsere Genitalien von jedem Altar, auf dem sie geopfert wurden und bis heute im Dienst und als Opfer vorhanden sind. Bitte gib uns unsere Männlichkeit zurück.</w:t>
      </w:r>
    </w:p>
    <w:p w14:paraId="2D72DA6D" w14:textId="77777777" w:rsidR="00AC4C03" w:rsidRDefault="00AC4C03" w:rsidP="00AC4C03">
      <w:pPr>
        <w:spacing w:line="138" w:lineRule="exact"/>
        <w:rPr>
          <w:sz w:val="20"/>
          <w:szCs w:val="20"/>
        </w:rPr>
      </w:pPr>
    </w:p>
    <w:p w14:paraId="2A325C91" w14:textId="77777777" w:rsidR="00E10586" w:rsidRDefault="00000000">
      <w:pPr>
        <w:spacing w:line="258" w:lineRule="auto"/>
        <w:ind w:right="20"/>
        <w:rPr>
          <w:sz w:val="20"/>
          <w:szCs w:val="20"/>
        </w:rPr>
      </w:pPr>
      <w:r>
        <w:rPr>
          <w:rFonts w:ascii="Arial" w:eastAsia="Arial" w:hAnsi="Arial" w:cs="Arial"/>
        </w:rPr>
        <w:t>Ich gebe den Titel und das Bild von Adonis auf. Bitte vergib uns unsere Eitelkeit, unseren Stolz und unsere Religion. Bitte vergib uns, dass wir immer wahrgenommen werden wollen - ich übergebe jede damit verbundene Wunde deinen Heilungsprozessen. Bitte entferne jede Maske des Adonis von meiner Menschheit, meiner Samenlinie und meiner Blutlinie. Ich entscheide mich, das dunkle Erbe von Adonis im Geist aufzugeben, indem ich mich im Namen Jeschuas und durch das Blut des Lammes von ihm scheide. Ich gebe es auf, eine sexuelle Ikone zu sein. Ich gebe diese Position und dieses Podium im Geiste auf.</w:t>
      </w:r>
    </w:p>
    <w:p w14:paraId="6915FFC3" w14:textId="77777777" w:rsidR="00AC4C03" w:rsidRDefault="00AC4C03" w:rsidP="00AC4C03">
      <w:pPr>
        <w:spacing w:line="200" w:lineRule="exact"/>
        <w:rPr>
          <w:sz w:val="20"/>
          <w:szCs w:val="20"/>
        </w:rPr>
      </w:pPr>
    </w:p>
    <w:p w14:paraId="0C01DAEC" w14:textId="77777777" w:rsidR="00AC4C03" w:rsidRDefault="00AC4C03" w:rsidP="00AC4C03">
      <w:pPr>
        <w:spacing w:line="214" w:lineRule="exact"/>
        <w:rPr>
          <w:sz w:val="20"/>
          <w:szCs w:val="20"/>
        </w:rPr>
      </w:pPr>
    </w:p>
    <w:p w14:paraId="3E38459C" w14:textId="77777777" w:rsidR="00E10586" w:rsidRDefault="00000000">
      <w:pPr>
        <w:rPr>
          <w:sz w:val="20"/>
          <w:szCs w:val="20"/>
        </w:rPr>
      </w:pPr>
      <w:r>
        <w:rPr>
          <w:rFonts w:ascii="Calibri Light" w:eastAsia="Calibri Light" w:hAnsi="Calibri Light" w:cs="Calibri Light"/>
          <w:b/>
          <w:bCs/>
          <w:sz w:val="26"/>
          <w:szCs w:val="26"/>
        </w:rPr>
        <w:t>Herakles</w:t>
      </w:r>
    </w:p>
    <w:p w14:paraId="0FD33C27" w14:textId="77777777" w:rsidR="00AC4C03" w:rsidRDefault="00AC4C03" w:rsidP="00AC4C03">
      <w:pPr>
        <w:spacing w:line="26" w:lineRule="exact"/>
        <w:rPr>
          <w:sz w:val="20"/>
          <w:szCs w:val="20"/>
        </w:rPr>
      </w:pPr>
    </w:p>
    <w:p w14:paraId="35B76CC6" w14:textId="77777777" w:rsidR="00E10586" w:rsidRDefault="00000000">
      <w:pPr>
        <w:rPr>
          <w:sz w:val="20"/>
          <w:szCs w:val="20"/>
        </w:rPr>
      </w:pPr>
      <w:r>
        <w:rPr>
          <w:rFonts w:ascii="Arial" w:eastAsia="Arial" w:hAnsi="Arial" w:cs="Arial"/>
        </w:rPr>
        <w:t>Im Namen Jeschuas und durch das Blut des</w:t>
      </w:r>
    </w:p>
    <w:p w14:paraId="58D4C224" w14:textId="77777777" w:rsidR="00AC4C03" w:rsidRDefault="00AC4C03" w:rsidP="00AC4C03">
      <w:pPr>
        <w:spacing w:line="19" w:lineRule="exact"/>
        <w:rPr>
          <w:sz w:val="20"/>
          <w:szCs w:val="20"/>
        </w:rPr>
      </w:pPr>
    </w:p>
    <w:p w14:paraId="7528D397" w14:textId="77777777" w:rsidR="00E10586" w:rsidRDefault="00000000">
      <w:pPr>
        <w:rPr>
          <w:sz w:val="20"/>
          <w:szCs w:val="20"/>
        </w:rPr>
      </w:pPr>
      <w:r>
        <w:rPr>
          <w:rFonts w:ascii="Arial" w:eastAsia="Arial" w:hAnsi="Arial" w:cs="Arial"/>
        </w:rPr>
        <w:t>Lamm:</w:t>
      </w:r>
    </w:p>
    <w:p w14:paraId="3A4A3301" w14:textId="77777777" w:rsidR="00AC4C03" w:rsidRDefault="00AC4C03" w:rsidP="00AC4C03">
      <w:pPr>
        <w:spacing w:line="152" w:lineRule="exact"/>
        <w:rPr>
          <w:sz w:val="20"/>
          <w:szCs w:val="20"/>
        </w:rPr>
      </w:pPr>
    </w:p>
    <w:p w14:paraId="4B937D9C" w14:textId="77777777" w:rsidR="00E10586" w:rsidRDefault="00000000">
      <w:pPr>
        <w:spacing w:line="272" w:lineRule="auto"/>
        <w:ind w:right="60"/>
        <w:rPr>
          <w:sz w:val="20"/>
          <w:szCs w:val="20"/>
        </w:rPr>
      </w:pPr>
      <w:r>
        <w:rPr>
          <w:rFonts w:ascii="Arial" w:eastAsia="Arial" w:hAnsi="Arial" w:cs="Arial"/>
          <w:sz w:val="21"/>
          <w:szCs w:val="21"/>
        </w:rPr>
        <w:t>Ich bereue die Heldenverehrung, die Herakles in unserer Samenlinie und Blutlinie erfahren hat. Ich trenne mich von jedem männlichen Geliebten und Gefährten des Herakles, von meiner Menschlichkeit, meiner Nachkommenschaft und meiner Blutlinie. Ich bereue jedes Ehegelübde und jedes Versprechen, das am Grab des Herakles abgelegt wurde.</w:t>
      </w:r>
    </w:p>
    <w:p w14:paraId="7446B81D" w14:textId="77777777" w:rsidR="00AC4C03" w:rsidRDefault="00AC4C03" w:rsidP="00AC4C03">
      <w:pPr>
        <w:sectPr w:rsidR="00AC4C03">
          <w:pgSz w:w="8400" w:h="11908"/>
          <w:pgMar w:top="1440" w:right="1432" w:bottom="145" w:left="1440" w:header="0" w:footer="0" w:gutter="0"/>
          <w:cols w:space="720" w:equalWidth="0">
            <w:col w:w="5520"/>
          </w:cols>
        </w:sectPr>
      </w:pPr>
    </w:p>
    <w:p w14:paraId="581226B2" w14:textId="77777777" w:rsidR="00AC4C03" w:rsidRDefault="00AC4C03" w:rsidP="00AC4C03">
      <w:pPr>
        <w:spacing w:line="200" w:lineRule="exact"/>
        <w:rPr>
          <w:sz w:val="20"/>
          <w:szCs w:val="20"/>
        </w:rPr>
      </w:pPr>
    </w:p>
    <w:p w14:paraId="4B6365BC" w14:textId="77777777" w:rsidR="00AC4C03" w:rsidRDefault="00AC4C03" w:rsidP="00AC4C03">
      <w:pPr>
        <w:spacing w:line="200" w:lineRule="exact"/>
        <w:rPr>
          <w:sz w:val="20"/>
          <w:szCs w:val="20"/>
        </w:rPr>
      </w:pPr>
    </w:p>
    <w:p w14:paraId="3F42CCCA" w14:textId="77777777" w:rsidR="00AC4C03" w:rsidRDefault="00AC4C03" w:rsidP="00AC4C03">
      <w:pPr>
        <w:spacing w:line="327" w:lineRule="exact"/>
        <w:rPr>
          <w:sz w:val="20"/>
          <w:szCs w:val="20"/>
        </w:rPr>
      </w:pPr>
    </w:p>
    <w:p w14:paraId="00B74604" w14:textId="77777777" w:rsidR="00E10586" w:rsidRDefault="00000000">
      <w:pPr>
        <w:ind w:left="5140"/>
        <w:rPr>
          <w:sz w:val="20"/>
          <w:szCs w:val="20"/>
        </w:rPr>
      </w:pPr>
      <w:r>
        <w:rPr>
          <w:rFonts w:ascii="Arial" w:eastAsia="Arial" w:hAnsi="Arial" w:cs="Arial"/>
        </w:rPr>
        <w:t>466</w:t>
      </w:r>
    </w:p>
    <w:p w14:paraId="1205B8C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08DB1E3" w14:textId="77777777" w:rsidR="00AC4C03" w:rsidRDefault="00AC4C03" w:rsidP="00AC4C03">
      <w:pPr>
        <w:spacing w:line="11" w:lineRule="exact"/>
        <w:rPr>
          <w:sz w:val="20"/>
          <w:szCs w:val="20"/>
        </w:rPr>
      </w:pPr>
      <w:bookmarkStart w:id="482" w:name="page483"/>
      <w:bookmarkEnd w:id="482"/>
    </w:p>
    <w:p w14:paraId="56EE146A" w14:textId="77777777" w:rsidR="00E10586" w:rsidRDefault="00000000">
      <w:pPr>
        <w:spacing w:line="255" w:lineRule="auto"/>
        <w:ind w:right="160"/>
        <w:rPr>
          <w:sz w:val="20"/>
          <w:szCs w:val="20"/>
        </w:rPr>
      </w:pPr>
      <w:r>
        <w:rPr>
          <w:rFonts w:ascii="Arial" w:eastAsia="Arial" w:hAnsi="Arial" w:cs="Arial"/>
        </w:rPr>
        <w:t>Bitte entkopple unsere Beziehungen von diesem Tod und allen damit verbundenen Symbolen. Bitte vergib uns für jeden Fall, in dem wir Sex mit den Toten hatten.</w:t>
      </w:r>
    </w:p>
    <w:p w14:paraId="0691F886" w14:textId="77777777" w:rsidR="00AC4C03" w:rsidRDefault="00AC4C03" w:rsidP="00AC4C03">
      <w:pPr>
        <w:spacing w:line="134" w:lineRule="exact"/>
        <w:rPr>
          <w:sz w:val="20"/>
          <w:szCs w:val="20"/>
        </w:rPr>
      </w:pPr>
    </w:p>
    <w:p w14:paraId="28F7D106" w14:textId="77777777" w:rsidR="00E10586" w:rsidRDefault="00000000">
      <w:pPr>
        <w:spacing w:line="257" w:lineRule="auto"/>
        <w:ind w:right="20"/>
        <w:rPr>
          <w:sz w:val="20"/>
          <w:szCs w:val="20"/>
        </w:rPr>
      </w:pPr>
      <w:r>
        <w:rPr>
          <w:rFonts w:ascii="Arial" w:eastAsia="Arial" w:hAnsi="Arial" w:cs="Arial"/>
        </w:rPr>
        <w:t>Ich erwecke jeden Aspekt meiner Beziehung mit meinem irdischen Ehepartner zum Leben. Ich bitte dich, uns von den Orten zu befreien, an denen wir im Geist gefangen gehalten werden, nachdem die Nymphen Teile von uns entführt haben, um im Kampf gegen die Drachenhydra zu helfen. Bitte trenne unsere Menschlichkeit von jeder Hydra, in der wir noch vorhanden sind.</w:t>
      </w:r>
    </w:p>
    <w:p w14:paraId="461A8A54" w14:textId="77777777" w:rsidR="00AC4C03" w:rsidRDefault="00AC4C03" w:rsidP="00AC4C03">
      <w:pPr>
        <w:spacing w:line="200" w:lineRule="exact"/>
        <w:rPr>
          <w:sz w:val="20"/>
          <w:szCs w:val="20"/>
        </w:rPr>
      </w:pPr>
    </w:p>
    <w:p w14:paraId="0339865F" w14:textId="77777777" w:rsidR="00AC4C03" w:rsidRDefault="00AC4C03" w:rsidP="00AC4C03">
      <w:pPr>
        <w:spacing w:line="217" w:lineRule="exact"/>
        <w:rPr>
          <w:sz w:val="20"/>
          <w:szCs w:val="20"/>
        </w:rPr>
      </w:pPr>
    </w:p>
    <w:p w14:paraId="50E4936C" w14:textId="77777777" w:rsidR="00E10586" w:rsidRDefault="00000000">
      <w:pPr>
        <w:rPr>
          <w:sz w:val="20"/>
          <w:szCs w:val="20"/>
        </w:rPr>
      </w:pPr>
      <w:r>
        <w:rPr>
          <w:rFonts w:ascii="Calibri Light" w:eastAsia="Calibri Light" w:hAnsi="Calibri Light" w:cs="Calibri Light"/>
          <w:b/>
          <w:bCs/>
          <w:sz w:val="26"/>
          <w:szCs w:val="26"/>
        </w:rPr>
        <w:t>Poseidon</w:t>
      </w:r>
    </w:p>
    <w:p w14:paraId="6BF876D1" w14:textId="77777777" w:rsidR="00AC4C03" w:rsidRDefault="00AC4C03" w:rsidP="00AC4C03">
      <w:pPr>
        <w:spacing w:line="26" w:lineRule="exact"/>
        <w:rPr>
          <w:sz w:val="20"/>
          <w:szCs w:val="20"/>
        </w:rPr>
      </w:pPr>
    </w:p>
    <w:p w14:paraId="35F325F0" w14:textId="77777777" w:rsidR="00E10586" w:rsidRDefault="00000000">
      <w:pPr>
        <w:rPr>
          <w:sz w:val="20"/>
          <w:szCs w:val="20"/>
        </w:rPr>
      </w:pPr>
      <w:r>
        <w:rPr>
          <w:rFonts w:ascii="Arial" w:eastAsia="Arial" w:hAnsi="Arial" w:cs="Arial"/>
        </w:rPr>
        <w:t>Im Namen Jeschuas und durch das Blut des</w:t>
      </w:r>
    </w:p>
    <w:p w14:paraId="4C034553" w14:textId="77777777" w:rsidR="00AC4C03" w:rsidRDefault="00AC4C03" w:rsidP="00AC4C03">
      <w:pPr>
        <w:spacing w:line="23" w:lineRule="exact"/>
        <w:rPr>
          <w:sz w:val="20"/>
          <w:szCs w:val="20"/>
        </w:rPr>
      </w:pPr>
    </w:p>
    <w:p w14:paraId="34875287" w14:textId="77777777" w:rsidR="00E10586" w:rsidRDefault="00000000">
      <w:pPr>
        <w:rPr>
          <w:sz w:val="20"/>
          <w:szCs w:val="20"/>
        </w:rPr>
      </w:pPr>
      <w:r>
        <w:rPr>
          <w:rFonts w:ascii="Arial" w:eastAsia="Arial" w:hAnsi="Arial" w:cs="Arial"/>
        </w:rPr>
        <w:t>Lamm:</w:t>
      </w:r>
    </w:p>
    <w:p w14:paraId="4675C28F" w14:textId="77777777" w:rsidR="00AC4C03" w:rsidRDefault="00AC4C03" w:rsidP="00AC4C03">
      <w:pPr>
        <w:spacing w:line="148" w:lineRule="exact"/>
        <w:rPr>
          <w:sz w:val="20"/>
          <w:szCs w:val="20"/>
        </w:rPr>
      </w:pPr>
    </w:p>
    <w:p w14:paraId="2EB5C6A9" w14:textId="77777777" w:rsidR="00E10586" w:rsidRDefault="00000000">
      <w:pPr>
        <w:spacing w:line="256" w:lineRule="auto"/>
        <w:ind w:right="200"/>
        <w:rPr>
          <w:sz w:val="20"/>
          <w:szCs w:val="20"/>
        </w:rPr>
      </w:pPr>
      <w:r>
        <w:rPr>
          <w:rFonts w:ascii="Arial" w:eastAsia="Arial" w:hAnsi="Arial" w:cs="Arial"/>
        </w:rPr>
        <w:t>Ich bereue, dass ich die süßen Gaben der Aphrodite gegessen und mit dem Meeresgott geteilt habe. Ich bereue, dass mein Fleisch sich nach Aphrodisiaka gesehnt und an deren Macht geglaubt hat. Bitte reinige meine Sinne und befreie mich von diesen Substanzen und den spirituellen Kräften dahinter.</w:t>
      </w:r>
    </w:p>
    <w:p w14:paraId="0E930BA7" w14:textId="77777777" w:rsidR="00AC4C03" w:rsidRDefault="00AC4C03" w:rsidP="00AC4C03">
      <w:pPr>
        <w:spacing w:line="135" w:lineRule="exact"/>
        <w:rPr>
          <w:sz w:val="20"/>
          <w:szCs w:val="20"/>
        </w:rPr>
      </w:pPr>
    </w:p>
    <w:p w14:paraId="3A32B95F" w14:textId="77777777" w:rsidR="00E10586" w:rsidRDefault="00000000">
      <w:pPr>
        <w:spacing w:line="255" w:lineRule="auto"/>
        <w:ind w:right="140"/>
        <w:rPr>
          <w:sz w:val="20"/>
          <w:szCs w:val="20"/>
        </w:rPr>
      </w:pPr>
      <w:r>
        <w:rPr>
          <w:rFonts w:ascii="Arial" w:eastAsia="Arial" w:hAnsi="Arial" w:cs="Arial"/>
        </w:rPr>
        <w:t>Ich bitte dich, dass du jetzt im Namen Jeschuas alle geistigen Aufladungen, die mit diesen Substanzen und ihren Auswirkungen verbunden sind, in meinen Zellen, Speicherbänken und meiner DNA löschst.</w:t>
      </w:r>
    </w:p>
    <w:p w14:paraId="46FE31BA" w14:textId="77777777" w:rsidR="00AC4C03" w:rsidRDefault="00AC4C03" w:rsidP="00AC4C03">
      <w:pPr>
        <w:spacing w:line="134" w:lineRule="exact"/>
        <w:rPr>
          <w:sz w:val="20"/>
          <w:szCs w:val="20"/>
        </w:rPr>
      </w:pPr>
    </w:p>
    <w:p w14:paraId="20C67999" w14:textId="77777777" w:rsidR="00E10586" w:rsidRDefault="00000000">
      <w:pPr>
        <w:spacing w:line="257" w:lineRule="auto"/>
        <w:ind w:right="20"/>
        <w:rPr>
          <w:sz w:val="20"/>
          <w:szCs w:val="20"/>
        </w:rPr>
      </w:pPr>
      <w:r>
        <w:rPr>
          <w:rFonts w:ascii="Arial" w:eastAsia="Arial" w:hAnsi="Arial" w:cs="Arial"/>
        </w:rPr>
        <w:t>Ich bitte darum, dass die Wirkung, die diese süßen Gaben auf meinen Geist, meine Seele und meinen Körper hatten, für null und nichtig erklärt wird, wenn ich das Blut des Lammes trinke. Bitte befreie uns aus den Regionen der Gefangenschaft unter den Wassern. Im Namen Jeschuas verzichte ich auch darauf, den göttlichen Streitwagen oder Poseidon zu fahren.</w:t>
      </w:r>
    </w:p>
    <w:p w14:paraId="7933B1EE" w14:textId="77777777" w:rsidR="00AC4C03" w:rsidRDefault="00AC4C03" w:rsidP="00AC4C03">
      <w:pPr>
        <w:sectPr w:rsidR="00AC4C03">
          <w:pgSz w:w="8400" w:h="11908"/>
          <w:pgMar w:top="1440" w:right="1432" w:bottom="145" w:left="1440" w:header="0" w:footer="0" w:gutter="0"/>
          <w:cols w:space="720" w:equalWidth="0">
            <w:col w:w="5520"/>
          </w:cols>
        </w:sectPr>
      </w:pPr>
    </w:p>
    <w:p w14:paraId="4F3DDF03" w14:textId="77777777" w:rsidR="00AC4C03" w:rsidRDefault="00AC4C03" w:rsidP="00AC4C03">
      <w:pPr>
        <w:spacing w:line="200" w:lineRule="exact"/>
        <w:rPr>
          <w:sz w:val="20"/>
          <w:szCs w:val="20"/>
        </w:rPr>
      </w:pPr>
    </w:p>
    <w:p w14:paraId="13A15121" w14:textId="77777777" w:rsidR="00AC4C03" w:rsidRDefault="00AC4C03" w:rsidP="00AC4C03">
      <w:pPr>
        <w:spacing w:line="200" w:lineRule="exact"/>
        <w:rPr>
          <w:sz w:val="20"/>
          <w:szCs w:val="20"/>
        </w:rPr>
      </w:pPr>
    </w:p>
    <w:p w14:paraId="2EB22D11" w14:textId="77777777" w:rsidR="00AC4C03" w:rsidRDefault="00AC4C03" w:rsidP="00AC4C03">
      <w:pPr>
        <w:spacing w:line="200" w:lineRule="exact"/>
        <w:rPr>
          <w:sz w:val="20"/>
          <w:szCs w:val="20"/>
        </w:rPr>
      </w:pPr>
    </w:p>
    <w:p w14:paraId="0477A2FF" w14:textId="77777777" w:rsidR="00AC4C03" w:rsidRDefault="00AC4C03" w:rsidP="00AC4C03">
      <w:pPr>
        <w:spacing w:line="200" w:lineRule="exact"/>
        <w:rPr>
          <w:sz w:val="20"/>
          <w:szCs w:val="20"/>
        </w:rPr>
      </w:pPr>
    </w:p>
    <w:p w14:paraId="7CB4BE7D" w14:textId="77777777" w:rsidR="00AC4C03" w:rsidRDefault="00AC4C03" w:rsidP="00AC4C03">
      <w:pPr>
        <w:spacing w:line="371" w:lineRule="exact"/>
        <w:rPr>
          <w:sz w:val="20"/>
          <w:szCs w:val="20"/>
        </w:rPr>
      </w:pPr>
    </w:p>
    <w:p w14:paraId="3CFCC7E8" w14:textId="77777777" w:rsidR="00E10586" w:rsidRDefault="00000000">
      <w:pPr>
        <w:ind w:left="5140"/>
        <w:rPr>
          <w:sz w:val="20"/>
          <w:szCs w:val="20"/>
        </w:rPr>
      </w:pPr>
      <w:r>
        <w:rPr>
          <w:rFonts w:ascii="Arial" w:eastAsia="Arial" w:hAnsi="Arial" w:cs="Arial"/>
        </w:rPr>
        <w:t>467</w:t>
      </w:r>
    </w:p>
    <w:p w14:paraId="488DEAE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77A18D5" w14:textId="77777777" w:rsidR="00E10586" w:rsidRDefault="00000000">
      <w:pPr>
        <w:rPr>
          <w:sz w:val="20"/>
          <w:szCs w:val="20"/>
        </w:rPr>
      </w:pPr>
      <w:bookmarkStart w:id="483" w:name="page484"/>
      <w:bookmarkEnd w:id="483"/>
      <w:r>
        <w:rPr>
          <w:rFonts w:ascii="Calibri Light" w:eastAsia="Calibri Light" w:hAnsi="Calibri Light" w:cs="Calibri Light"/>
          <w:b/>
          <w:bCs/>
          <w:sz w:val="26"/>
          <w:szCs w:val="26"/>
        </w:rPr>
        <w:t>Orpheus</w:t>
      </w:r>
    </w:p>
    <w:p w14:paraId="72176696" w14:textId="77777777" w:rsidR="00AC4C03" w:rsidRDefault="00AC4C03" w:rsidP="00AC4C03">
      <w:pPr>
        <w:spacing w:line="29" w:lineRule="exact"/>
        <w:rPr>
          <w:sz w:val="20"/>
          <w:szCs w:val="20"/>
        </w:rPr>
      </w:pPr>
    </w:p>
    <w:p w14:paraId="06C78613" w14:textId="77777777" w:rsidR="00E10586" w:rsidRDefault="00000000">
      <w:pPr>
        <w:rPr>
          <w:sz w:val="20"/>
          <w:szCs w:val="20"/>
        </w:rPr>
      </w:pPr>
      <w:r>
        <w:rPr>
          <w:rFonts w:ascii="Arial" w:eastAsia="Arial" w:hAnsi="Arial" w:cs="Arial"/>
        </w:rPr>
        <w:t>Im Namen Jeschuas und durch das Blut des</w:t>
      </w:r>
    </w:p>
    <w:p w14:paraId="2F6F4ADD" w14:textId="77777777" w:rsidR="00AC4C03" w:rsidRDefault="00AC4C03" w:rsidP="00AC4C03">
      <w:pPr>
        <w:spacing w:line="20" w:lineRule="exact"/>
        <w:rPr>
          <w:sz w:val="20"/>
          <w:szCs w:val="20"/>
        </w:rPr>
      </w:pPr>
    </w:p>
    <w:p w14:paraId="5B97D075" w14:textId="77777777" w:rsidR="00E10586" w:rsidRDefault="00000000">
      <w:pPr>
        <w:rPr>
          <w:sz w:val="20"/>
          <w:szCs w:val="20"/>
        </w:rPr>
      </w:pPr>
      <w:r>
        <w:rPr>
          <w:rFonts w:ascii="Arial" w:eastAsia="Arial" w:hAnsi="Arial" w:cs="Arial"/>
        </w:rPr>
        <w:t>Lamm:</w:t>
      </w:r>
    </w:p>
    <w:p w14:paraId="6A24FFFA" w14:textId="77777777" w:rsidR="00AC4C03" w:rsidRDefault="00AC4C03" w:rsidP="00AC4C03">
      <w:pPr>
        <w:spacing w:line="148" w:lineRule="exact"/>
        <w:rPr>
          <w:sz w:val="20"/>
          <w:szCs w:val="20"/>
        </w:rPr>
      </w:pPr>
    </w:p>
    <w:p w14:paraId="287D141B" w14:textId="77777777" w:rsidR="00E10586" w:rsidRDefault="00000000">
      <w:pPr>
        <w:spacing w:line="257" w:lineRule="auto"/>
        <w:ind w:right="60"/>
        <w:rPr>
          <w:sz w:val="20"/>
          <w:szCs w:val="20"/>
        </w:rPr>
      </w:pPr>
      <w:r>
        <w:rPr>
          <w:rFonts w:ascii="Arial" w:eastAsia="Arial" w:hAnsi="Arial" w:cs="Arial"/>
        </w:rPr>
        <w:t>Ich entscheide mich dafür, mich von diesem Dichter und Musiker zu scheiden und zu trennen. Ich storniere seine Worte und seine Musik als Programmierung über meine Sinne und meine Sexualität. Ich bereue und übernehme die volle Verantwortung für alle sexuellen Rituale, an denen ich in der Unterwelt teilgenommen habe. Ich übergebe jedes sexuelle Heiligtum, jeden Akt der Anbetung und jedes Amt des Priesters in der Unterwelt dem Blut des Lammes.</w:t>
      </w:r>
    </w:p>
    <w:p w14:paraId="61791411" w14:textId="77777777" w:rsidR="00AC4C03" w:rsidRDefault="00AC4C03" w:rsidP="00AC4C03">
      <w:pPr>
        <w:spacing w:line="136" w:lineRule="exact"/>
        <w:rPr>
          <w:sz w:val="20"/>
          <w:szCs w:val="20"/>
        </w:rPr>
      </w:pPr>
    </w:p>
    <w:p w14:paraId="7D03BC38" w14:textId="77777777" w:rsidR="00E10586" w:rsidRDefault="00000000">
      <w:pPr>
        <w:spacing w:line="256" w:lineRule="auto"/>
        <w:ind w:right="20"/>
        <w:rPr>
          <w:sz w:val="20"/>
          <w:szCs w:val="20"/>
        </w:rPr>
      </w:pPr>
      <w:r>
        <w:rPr>
          <w:rFonts w:ascii="Arial" w:eastAsia="Arial" w:hAnsi="Arial" w:cs="Arial"/>
        </w:rPr>
        <w:t>Bitte vergib mir, dass ich diesem Gott in die Unterwelt gefolgt bin, um unsere Lieben, die dort festsitzen, zu holen und zu retten. Ich bereue für jeden Teil von mir, der in der Unterwelt lebt und liebt.</w:t>
      </w:r>
    </w:p>
    <w:p w14:paraId="1358ADB4" w14:textId="77777777" w:rsidR="00AC4C03" w:rsidRDefault="00AC4C03" w:rsidP="00AC4C03">
      <w:pPr>
        <w:spacing w:line="133" w:lineRule="exact"/>
        <w:rPr>
          <w:sz w:val="20"/>
          <w:szCs w:val="20"/>
        </w:rPr>
      </w:pPr>
    </w:p>
    <w:p w14:paraId="4C0C8185" w14:textId="77777777" w:rsidR="00E10586" w:rsidRDefault="00000000">
      <w:pPr>
        <w:spacing w:line="256" w:lineRule="auto"/>
        <w:ind w:right="40"/>
        <w:rPr>
          <w:sz w:val="20"/>
          <w:szCs w:val="20"/>
        </w:rPr>
      </w:pPr>
      <w:r>
        <w:rPr>
          <w:rFonts w:ascii="Arial" w:eastAsia="Arial" w:hAnsi="Arial" w:cs="Arial"/>
        </w:rPr>
        <w:t>Ich bereue und bitte darum, mich von allen männlichen Liebhabern zu trennen, die mit meinen Sünden in der Unterwelt verbunden sind. Ich bringe diesen Fluch, nur männliche Liebhaber zu haben, als Ergebnis unserer Geschäfte in der Unterwelt unter das Blut des Lammes und hebe ihn über meine Menschheit, meine Blutlinie und meine Samenlinie auf.</w:t>
      </w:r>
    </w:p>
    <w:p w14:paraId="16D1AED3" w14:textId="77777777" w:rsidR="00AC4C03" w:rsidRDefault="00AC4C03" w:rsidP="00AC4C03">
      <w:pPr>
        <w:spacing w:line="135" w:lineRule="exact"/>
        <w:rPr>
          <w:sz w:val="20"/>
          <w:szCs w:val="20"/>
        </w:rPr>
      </w:pPr>
    </w:p>
    <w:p w14:paraId="052C9086" w14:textId="77777777" w:rsidR="00E10586" w:rsidRDefault="00000000">
      <w:pPr>
        <w:spacing w:line="257" w:lineRule="auto"/>
        <w:ind w:right="120"/>
        <w:rPr>
          <w:sz w:val="20"/>
          <w:szCs w:val="20"/>
        </w:rPr>
      </w:pPr>
      <w:r>
        <w:rPr>
          <w:rFonts w:ascii="Arial" w:eastAsia="Arial" w:hAnsi="Arial" w:cs="Arial"/>
        </w:rPr>
        <w:t>Ich bringe alle Wunden, die wir zwischen Eheleuten geschlagen haben, zur Heilung unter das Blut des Lammes. Ich tue Buße und übernehme die volle Verantwortung für jede Wunde, die wir unseren Ehepartnern zugefügt haben, indem wir sie weggestoßen und zu Menschen des gleichen Geschlechts hingezogen haben. Bitte vergib uns für jeden Akt des Ehebruchs, der mit dieser Sünde verbunden ist. Wir übernehmen die volle Verantwortung. Ich bringe jede Ehewunde unter das Blut des Lammes, damit sie geheilt und versöhnt wird.</w:t>
      </w:r>
    </w:p>
    <w:p w14:paraId="19B11D2E" w14:textId="77777777" w:rsidR="00AC4C03" w:rsidRDefault="00AC4C03" w:rsidP="00AC4C03">
      <w:pPr>
        <w:spacing w:line="139" w:lineRule="exact"/>
        <w:rPr>
          <w:sz w:val="20"/>
          <w:szCs w:val="20"/>
        </w:rPr>
      </w:pPr>
    </w:p>
    <w:p w14:paraId="3AB91F8A" w14:textId="77777777" w:rsidR="00E10586" w:rsidRDefault="00000000">
      <w:pPr>
        <w:spacing w:line="253" w:lineRule="auto"/>
        <w:ind w:right="100"/>
        <w:rPr>
          <w:sz w:val="20"/>
          <w:szCs w:val="20"/>
        </w:rPr>
      </w:pPr>
      <w:r>
        <w:rPr>
          <w:rFonts w:ascii="Arial" w:eastAsia="Arial" w:hAnsi="Arial" w:cs="Arial"/>
        </w:rPr>
        <w:t>Ich entferne unsere Ehen aus dem Schatten dieser Götter und ihrer Territorien. Ich annulliere jede persönliche</w:t>
      </w:r>
    </w:p>
    <w:p w14:paraId="6AFBC2F4" w14:textId="77777777" w:rsidR="00AC4C03" w:rsidRDefault="00AC4C03" w:rsidP="00AC4C03">
      <w:pPr>
        <w:sectPr w:rsidR="00AC4C03">
          <w:pgSz w:w="8400" w:h="11908"/>
          <w:pgMar w:top="1439" w:right="1432" w:bottom="145" w:left="1440" w:header="0" w:footer="0" w:gutter="0"/>
          <w:cols w:space="720" w:equalWidth="0">
            <w:col w:w="5520"/>
          </w:cols>
        </w:sectPr>
      </w:pPr>
    </w:p>
    <w:p w14:paraId="5772F1F7" w14:textId="77777777" w:rsidR="00AC4C03" w:rsidRDefault="00AC4C03" w:rsidP="00AC4C03">
      <w:pPr>
        <w:spacing w:line="200" w:lineRule="exact"/>
        <w:rPr>
          <w:sz w:val="20"/>
          <w:szCs w:val="20"/>
        </w:rPr>
      </w:pPr>
    </w:p>
    <w:p w14:paraId="6FB97D26" w14:textId="77777777" w:rsidR="00AC4C03" w:rsidRDefault="00AC4C03" w:rsidP="00AC4C03">
      <w:pPr>
        <w:spacing w:line="200" w:lineRule="exact"/>
        <w:rPr>
          <w:sz w:val="20"/>
          <w:szCs w:val="20"/>
        </w:rPr>
      </w:pPr>
    </w:p>
    <w:p w14:paraId="3A0314A4" w14:textId="77777777" w:rsidR="00AC4C03" w:rsidRDefault="00AC4C03" w:rsidP="00AC4C03">
      <w:pPr>
        <w:spacing w:line="246" w:lineRule="exact"/>
        <w:rPr>
          <w:sz w:val="20"/>
          <w:szCs w:val="20"/>
        </w:rPr>
      </w:pPr>
    </w:p>
    <w:p w14:paraId="233B988B" w14:textId="77777777" w:rsidR="00E10586" w:rsidRDefault="00000000">
      <w:pPr>
        <w:ind w:left="5140"/>
        <w:rPr>
          <w:sz w:val="20"/>
          <w:szCs w:val="20"/>
        </w:rPr>
      </w:pPr>
      <w:r>
        <w:rPr>
          <w:rFonts w:ascii="Arial" w:eastAsia="Arial" w:hAnsi="Arial" w:cs="Arial"/>
        </w:rPr>
        <w:t>468</w:t>
      </w:r>
    </w:p>
    <w:p w14:paraId="4057D27B"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04328530" w14:textId="77777777" w:rsidR="00AC4C03" w:rsidRDefault="00AC4C03" w:rsidP="00AC4C03">
      <w:pPr>
        <w:spacing w:line="11" w:lineRule="exact"/>
        <w:rPr>
          <w:sz w:val="20"/>
          <w:szCs w:val="20"/>
        </w:rPr>
      </w:pPr>
      <w:bookmarkStart w:id="484" w:name="page485"/>
      <w:bookmarkEnd w:id="484"/>
    </w:p>
    <w:p w14:paraId="212C4760" w14:textId="77777777" w:rsidR="00E10586" w:rsidRDefault="00000000">
      <w:pPr>
        <w:spacing w:line="249" w:lineRule="auto"/>
        <w:ind w:right="120"/>
        <w:rPr>
          <w:sz w:val="20"/>
          <w:szCs w:val="20"/>
        </w:rPr>
      </w:pPr>
      <w:r>
        <w:rPr>
          <w:rFonts w:ascii="Arial" w:eastAsia="Arial" w:hAnsi="Arial" w:cs="Arial"/>
        </w:rPr>
        <w:t>und ein generationenlanges Gelübde von Hass und Bitterkeit gegen das andere Geschlecht.</w:t>
      </w:r>
    </w:p>
    <w:p w14:paraId="3ABAE58C" w14:textId="77777777" w:rsidR="00AC4C03" w:rsidRDefault="00AC4C03" w:rsidP="00AC4C03">
      <w:pPr>
        <w:spacing w:line="144" w:lineRule="exact"/>
        <w:rPr>
          <w:sz w:val="20"/>
          <w:szCs w:val="20"/>
        </w:rPr>
      </w:pPr>
    </w:p>
    <w:p w14:paraId="2F050420" w14:textId="77777777" w:rsidR="00E10586" w:rsidRDefault="00000000">
      <w:pPr>
        <w:spacing w:line="271" w:lineRule="auto"/>
        <w:ind w:right="120"/>
        <w:rPr>
          <w:sz w:val="20"/>
          <w:szCs w:val="20"/>
        </w:rPr>
      </w:pPr>
      <w:r>
        <w:rPr>
          <w:rFonts w:ascii="Arial" w:eastAsia="Arial" w:hAnsi="Arial" w:cs="Arial"/>
          <w:sz w:val="21"/>
          <w:szCs w:val="21"/>
        </w:rPr>
        <w:t>Im Namen Jeschuas bitte ich um Wiederherstellung zwischen Männern und Frauen. Ich tue Buße und übernehme die volle Verantwortung für jede Orgie, auch für Bacchus, an der ich persönlich und generationenübergreifend beteiligt bin. Bitte entferne alle Teile von mir von diesen Altären. Bitte entferne jeden Teil von uns, der sich in der Unterwelt befindet, einschließlich unseres Samens, den wir in diesen Regionen deponiert haben. Bitte bedecke diese sexuellen Sünden mit deinem Blut. Ich bereue diese Akte der Unzucht in diesen Regionen und bringe sie unter das Blut des Lammes.</w:t>
      </w:r>
    </w:p>
    <w:p w14:paraId="6E7C186A" w14:textId="77777777" w:rsidR="00AC4C03" w:rsidRDefault="00AC4C03" w:rsidP="00AC4C03">
      <w:pPr>
        <w:spacing w:line="200" w:lineRule="exact"/>
        <w:rPr>
          <w:sz w:val="20"/>
          <w:szCs w:val="20"/>
        </w:rPr>
      </w:pPr>
    </w:p>
    <w:p w14:paraId="29C17DB7" w14:textId="77777777" w:rsidR="00AC4C03" w:rsidRDefault="00AC4C03" w:rsidP="00AC4C03">
      <w:pPr>
        <w:spacing w:line="203" w:lineRule="exact"/>
        <w:rPr>
          <w:sz w:val="20"/>
          <w:szCs w:val="20"/>
        </w:rPr>
      </w:pPr>
    </w:p>
    <w:p w14:paraId="7F009BD6" w14:textId="77777777" w:rsidR="00E10586" w:rsidRDefault="00000000">
      <w:pPr>
        <w:rPr>
          <w:sz w:val="20"/>
          <w:szCs w:val="20"/>
        </w:rPr>
      </w:pPr>
      <w:r>
        <w:rPr>
          <w:rFonts w:ascii="Calibri Light" w:eastAsia="Calibri Light" w:hAnsi="Calibri Light" w:cs="Calibri Light"/>
          <w:b/>
          <w:bCs/>
          <w:sz w:val="26"/>
          <w:szCs w:val="26"/>
        </w:rPr>
        <w:t>Hermaphroditus</w:t>
      </w:r>
    </w:p>
    <w:p w14:paraId="55675016" w14:textId="77777777" w:rsidR="00AC4C03" w:rsidRDefault="00AC4C03" w:rsidP="00AC4C03">
      <w:pPr>
        <w:spacing w:line="29" w:lineRule="exact"/>
        <w:rPr>
          <w:sz w:val="20"/>
          <w:szCs w:val="20"/>
        </w:rPr>
      </w:pPr>
    </w:p>
    <w:p w14:paraId="777832D5" w14:textId="77777777" w:rsidR="00E10586" w:rsidRDefault="00000000">
      <w:pPr>
        <w:rPr>
          <w:sz w:val="20"/>
          <w:szCs w:val="20"/>
        </w:rPr>
      </w:pPr>
      <w:r>
        <w:rPr>
          <w:rFonts w:ascii="Arial" w:eastAsia="Arial" w:hAnsi="Arial" w:cs="Arial"/>
        </w:rPr>
        <w:t>Im Namen Jeschuas und durch das Blut des</w:t>
      </w:r>
    </w:p>
    <w:p w14:paraId="59430339" w14:textId="77777777" w:rsidR="00AC4C03" w:rsidRDefault="00AC4C03" w:rsidP="00AC4C03">
      <w:pPr>
        <w:spacing w:line="19" w:lineRule="exact"/>
        <w:rPr>
          <w:sz w:val="20"/>
          <w:szCs w:val="20"/>
        </w:rPr>
      </w:pPr>
    </w:p>
    <w:p w14:paraId="7ADF86A2" w14:textId="77777777" w:rsidR="00E10586" w:rsidRDefault="00000000">
      <w:pPr>
        <w:rPr>
          <w:sz w:val="20"/>
          <w:szCs w:val="20"/>
        </w:rPr>
      </w:pPr>
      <w:r>
        <w:rPr>
          <w:rFonts w:ascii="Arial" w:eastAsia="Arial" w:hAnsi="Arial" w:cs="Arial"/>
        </w:rPr>
        <w:t>Lamm:</w:t>
      </w:r>
    </w:p>
    <w:p w14:paraId="6C3CE863" w14:textId="77777777" w:rsidR="00AC4C03" w:rsidRDefault="00AC4C03" w:rsidP="00AC4C03">
      <w:pPr>
        <w:spacing w:line="148" w:lineRule="exact"/>
        <w:rPr>
          <w:sz w:val="20"/>
          <w:szCs w:val="20"/>
        </w:rPr>
      </w:pPr>
    </w:p>
    <w:p w14:paraId="77AC21C3" w14:textId="77777777" w:rsidR="00E10586" w:rsidRDefault="00000000">
      <w:pPr>
        <w:spacing w:line="256" w:lineRule="auto"/>
        <w:ind w:right="120"/>
        <w:rPr>
          <w:sz w:val="20"/>
          <w:szCs w:val="20"/>
        </w:rPr>
      </w:pPr>
      <w:r>
        <w:rPr>
          <w:rFonts w:ascii="Arial" w:eastAsia="Arial" w:hAnsi="Arial" w:cs="Arial"/>
        </w:rPr>
        <w:t>Ich bringe jeden intersexuellen Teil unserer Menschheit, einschließlich meiner Blut- und Samenlinie, vor dich. Ich übernehme die volle Verantwortung für unseren verwirrten Zustand in Bezug auf unsere sexuelle Identität und unser Geschlecht.</w:t>
      </w:r>
    </w:p>
    <w:p w14:paraId="2198232A" w14:textId="77777777" w:rsidR="00AC4C03" w:rsidRDefault="00AC4C03" w:rsidP="00AC4C03">
      <w:pPr>
        <w:spacing w:line="133" w:lineRule="exact"/>
        <w:rPr>
          <w:sz w:val="20"/>
          <w:szCs w:val="20"/>
        </w:rPr>
      </w:pPr>
    </w:p>
    <w:p w14:paraId="6489B655" w14:textId="77777777" w:rsidR="00E10586" w:rsidRDefault="00000000">
      <w:pPr>
        <w:spacing w:line="257" w:lineRule="auto"/>
        <w:ind w:right="20"/>
        <w:rPr>
          <w:sz w:val="20"/>
          <w:szCs w:val="20"/>
        </w:rPr>
      </w:pPr>
      <w:r>
        <w:rPr>
          <w:rFonts w:ascii="Arial" w:eastAsia="Arial" w:hAnsi="Arial" w:cs="Arial"/>
        </w:rPr>
        <w:t>Ich bereue und breche jede sexuelle Vereinigung mit jeder Nymphe, die mit diesem Gott verbunden ist. Ich verzichte auf die Verführungskünste, die ich von diesen Göttern gelernt habe, und lehne sie ab. Ich übergebe Dir jede Wunde der Ablehnung und Isolation, die uns dazu gebracht hat, auf diese Götter und ihre Versprechen von Liebe und Zugehörigkeit zu reagieren. Bitte heile mein gebrochenes Herz!</w:t>
      </w:r>
    </w:p>
    <w:p w14:paraId="1224BDF0" w14:textId="77777777" w:rsidR="00AC4C03" w:rsidRDefault="00AC4C03" w:rsidP="00AC4C03">
      <w:pPr>
        <w:spacing w:line="137" w:lineRule="exact"/>
        <w:rPr>
          <w:sz w:val="20"/>
          <w:szCs w:val="20"/>
        </w:rPr>
      </w:pPr>
    </w:p>
    <w:p w14:paraId="2697589C" w14:textId="77777777" w:rsidR="00E10586" w:rsidRDefault="00000000">
      <w:pPr>
        <w:spacing w:line="273" w:lineRule="auto"/>
        <w:ind w:right="200"/>
        <w:rPr>
          <w:sz w:val="20"/>
          <w:szCs w:val="20"/>
        </w:rPr>
      </w:pPr>
      <w:r>
        <w:rPr>
          <w:rFonts w:ascii="Arial" w:eastAsia="Arial" w:hAnsi="Arial" w:cs="Arial"/>
          <w:sz w:val="21"/>
          <w:szCs w:val="21"/>
        </w:rPr>
        <w:t>Ich bitte darum, dass jede dauerhafte Verbindung zwischen mir, allen Teilen von mir und meiner Blut- und Samenlinie mit diesen Göttern durch das Blut getrennt und durchtrennt wird</w:t>
      </w:r>
    </w:p>
    <w:p w14:paraId="172F29E6" w14:textId="77777777" w:rsidR="00AC4C03" w:rsidRDefault="00AC4C03" w:rsidP="00AC4C03">
      <w:pPr>
        <w:sectPr w:rsidR="00AC4C03">
          <w:pgSz w:w="8400" w:h="11908"/>
          <w:pgMar w:top="1440" w:right="1432" w:bottom="145" w:left="1440" w:header="0" w:footer="0" w:gutter="0"/>
          <w:cols w:space="720" w:equalWidth="0">
            <w:col w:w="5520"/>
          </w:cols>
        </w:sectPr>
      </w:pPr>
    </w:p>
    <w:p w14:paraId="07670C23" w14:textId="77777777" w:rsidR="00AC4C03" w:rsidRDefault="00AC4C03" w:rsidP="00AC4C03">
      <w:pPr>
        <w:spacing w:line="200" w:lineRule="exact"/>
        <w:rPr>
          <w:sz w:val="20"/>
          <w:szCs w:val="20"/>
        </w:rPr>
      </w:pPr>
    </w:p>
    <w:p w14:paraId="17495B4E" w14:textId="77777777" w:rsidR="00AC4C03" w:rsidRDefault="00AC4C03" w:rsidP="00AC4C03">
      <w:pPr>
        <w:spacing w:line="200" w:lineRule="exact"/>
        <w:rPr>
          <w:sz w:val="20"/>
          <w:szCs w:val="20"/>
        </w:rPr>
      </w:pPr>
    </w:p>
    <w:p w14:paraId="744088D6" w14:textId="77777777" w:rsidR="00AC4C03" w:rsidRDefault="00AC4C03" w:rsidP="00AC4C03">
      <w:pPr>
        <w:spacing w:line="207" w:lineRule="exact"/>
        <w:rPr>
          <w:sz w:val="20"/>
          <w:szCs w:val="20"/>
        </w:rPr>
      </w:pPr>
    </w:p>
    <w:p w14:paraId="6ACE8136" w14:textId="77777777" w:rsidR="00E10586" w:rsidRDefault="00000000">
      <w:pPr>
        <w:ind w:left="5140"/>
        <w:rPr>
          <w:sz w:val="20"/>
          <w:szCs w:val="20"/>
        </w:rPr>
      </w:pPr>
      <w:r>
        <w:rPr>
          <w:rFonts w:ascii="Arial" w:eastAsia="Arial" w:hAnsi="Arial" w:cs="Arial"/>
        </w:rPr>
        <w:t>469</w:t>
      </w:r>
    </w:p>
    <w:p w14:paraId="0F3FDE0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036155A" w14:textId="77777777" w:rsidR="00AC4C03" w:rsidRDefault="00AC4C03" w:rsidP="00AC4C03">
      <w:pPr>
        <w:spacing w:line="11" w:lineRule="exact"/>
        <w:rPr>
          <w:sz w:val="20"/>
          <w:szCs w:val="20"/>
        </w:rPr>
      </w:pPr>
      <w:bookmarkStart w:id="485" w:name="page486"/>
      <w:bookmarkEnd w:id="485"/>
    </w:p>
    <w:p w14:paraId="55DDF0DD" w14:textId="77777777" w:rsidR="00E10586" w:rsidRDefault="00000000">
      <w:pPr>
        <w:spacing w:line="256" w:lineRule="auto"/>
        <w:ind w:right="160"/>
        <w:rPr>
          <w:sz w:val="20"/>
          <w:szCs w:val="20"/>
        </w:rPr>
      </w:pPr>
      <w:r>
        <w:rPr>
          <w:rFonts w:ascii="Arial" w:eastAsia="Arial" w:hAnsi="Arial" w:cs="Arial"/>
        </w:rPr>
        <w:t>des Lammes. Ich bitte darum, dass jedes Kontrollband und/oder jeder Schlauch zwischen mir und diesen Göttern und Wesenheiten dauerhaft durchtrennt wird. Bitte entferne alles von mir, was mit ihnen verbunden ist, und bitte entferne alles von ihnen, was mit mir verbunden ist.</w:t>
      </w:r>
    </w:p>
    <w:p w14:paraId="3E6E3FF4" w14:textId="77777777" w:rsidR="00AC4C03" w:rsidRDefault="00AC4C03" w:rsidP="00AC4C03">
      <w:pPr>
        <w:spacing w:line="135" w:lineRule="exact"/>
        <w:rPr>
          <w:sz w:val="20"/>
          <w:szCs w:val="20"/>
        </w:rPr>
      </w:pPr>
    </w:p>
    <w:p w14:paraId="26983C2C" w14:textId="77777777" w:rsidR="00E10586" w:rsidRDefault="00000000">
      <w:pPr>
        <w:spacing w:line="258" w:lineRule="auto"/>
        <w:ind w:right="20"/>
        <w:rPr>
          <w:sz w:val="20"/>
          <w:szCs w:val="20"/>
        </w:rPr>
      </w:pPr>
      <w:r>
        <w:rPr>
          <w:rFonts w:ascii="Arial" w:eastAsia="Arial" w:hAnsi="Arial" w:cs="Arial"/>
        </w:rPr>
        <w:t>Ich breche alle Zeit-, Geist-, Orts-, Körper-, Erinnerungs- und Generationsbindungen, die durch meine Verbindung mit ihnen entstanden sind. Ich bereue, dass wir eine doppelte Sexualität haben wollten. Ich bereue, dass unsere Lust nie gestillt werden konnte und wir deshalb dieses doppelte Geschlecht wollten, um unsere dunklen sexuellen Handlungen zu vollziehen. Bitte vergib uns. Ich bitte darum, dass mein Geschlecht wieder in deinen ursprünglichen Plan zurückgeführt wird, so dass die Teile von mir, die in diesem Bereich aktiv sind, nicht mehr sowohl Brüste als auch männliche Genitalien haben.</w:t>
      </w:r>
    </w:p>
    <w:p w14:paraId="3949373B" w14:textId="77777777" w:rsidR="00AC4C03" w:rsidRDefault="00AC4C03" w:rsidP="00AC4C03">
      <w:pPr>
        <w:spacing w:line="200" w:lineRule="exact"/>
        <w:rPr>
          <w:sz w:val="20"/>
          <w:szCs w:val="20"/>
        </w:rPr>
      </w:pPr>
    </w:p>
    <w:p w14:paraId="48D8A4B4" w14:textId="77777777" w:rsidR="00AC4C03" w:rsidRDefault="00AC4C03" w:rsidP="00AC4C03">
      <w:pPr>
        <w:spacing w:line="314" w:lineRule="exact"/>
        <w:rPr>
          <w:sz w:val="20"/>
          <w:szCs w:val="20"/>
        </w:rPr>
      </w:pPr>
    </w:p>
    <w:p w14:paraId="3A33782A" w14:textId="77777777" w:rsidR="00E10586" w:rsidRDefault="00000000">
      <w:pPr>
        <w:rPr>
          <w:sz w:val="20"/>
          <w:szCs w:val="20"/>
        </w:rPr>
      </w:pPr>
      <w:r>
        <w:rPr>
          <w:rFonts w:ascii="Calibri Light" w:eastAsia="Calibri Light" w:hAnsi="Calibri Light" w:cs="Calibri Light"/>
          <w:b/>
          <w:bCs/>
          <w:sz w:val="26"/>
          <w:szCs w:val="26"/>
        </w:rPr>
        <w:t>Calisto</w:t>
      </w:r>
    </w:p>
    <w:p w14:paraId="6395B6E0" w14:textId="77777777" w:rsidR="00AC4C03" w:rsidRDefault="00AC4C03" w:rsidP="00AC4C03">
      <w:pPr>
        <w:spacing w:line="29" w:lineRule="exact"/>
        <w:rPr>
          <w:sz w:val="20"/>
          <w:szCs w:val="20"/>
        </w:rPr>
      </w:pPr>
    </w:p>
    <w:p w14:paraId="0195A47E" w14:textId="77777777" w:rsidR="00E10586" w:rsidRDefault="00000000">
      <w:pPr>
        <w:rPr>
          <w:sz w:val="20"/>
          <w:szCs w:val="20"/>
        </w:rPr>
      </w:pPr>
      <w:r>
        <w:rPr>
          <w:rFonts w:ascii="Arial" w:eastAsia="Arial" w:hAnsi="Arial" w:cs="Arial"/>
        </w:rPr>
        <w:t>Im Namen Jeschuas und durch das Blut des</w:t>
      </w:r>
    </w:p>
    <w:p w14:paraId="64D42593" w14:textId="77777777" w:rsidR="00AC4C03" w:rsidRDefault="00AC4C03" w:rsidP="00AC4C03">
      <w:pPr>
        <w:spacing w:line="19" w:lineRule="exact"/>
        <w:rPr>
          <w:sz w:val="20"/>
          <w:szCs w:val="20"/>
        </w:rPr>
      </w:pPr>
    </w:p>
    <w:p w14:paraId="39B27443" w14:textId="77777777" w:rsidR="00E10586" w:rsidRDefault="00000000">
      <w:pPr>
        <w:rPr>
          <w:sz w:val="20"/>
          <w:szCs w:val="20"/>
        </w:rPr>
      </w:pPr>
      <w:r>
        <w:rPr>
          <w:rFonts w:ascii="Arial" w:eastAsia="Arial" w:hAnsi="Arial" w:cs="Arial"/>
        </w:rPr>
        <w:t>Lamm:</w:t>
      </w:r>
    </w:p>
    <w:p w14:paraId="0E22F6F3" w14:textId="77777777" w:rsidR="00AC4C03" w:rsidRDefault="00AC4C03" w:rsidP="00AC4C03">
      <w:pPr>
        <w:spacing w:line="148" w:lineRule="exact"/>
        <w:rPr>
          <w:sz w:val="20"/>
          <w:szCs w:val="20"/>
        </w:rPr>
      </w:pPr>
    </w:p>
    <w:p w14:paraId="6E687C20" w14:textId="77777777" w:rsidR="00E10586" w:rsidRDefault="00000000">
      <w:pPr>
        <w:spacing w:line="256" w:lineRule="auto"/>
        <w:ind w:right="20"/>
        <w:rPr>
          <w:sz w:val="20"/>
          <w:szCs w:val="20"/>
        </w:rPr>
      </w:pPr>
      <w:r>
        <w:rPr>
          <w:rFonts w:ascii="Arial" w:eastAsia="Arial" w:hAnsi="Arial" w:cs="Arial"/>
        </w:rPr>
        <w:t>Ich bringe jedes Gelübde, das wir abgelegt haben, um eine Jungfrau zu bleiben, vor Deinen Thron. Vater, Du kennst die Absichten unserer Herzen. Du weißt, wo diese Gelübde nicht aus Gehorsam dir gegenüber abgelegt wurden, sondern als Nebelwand oder Maske, um unsere wahren Taten und Absichten zu verbergen.</w:t>
      </w:r>
    </w:p>
    <w:p w14:paraId="396ECC24" w14:textId="77777777" w:rsidR="00AC4C03" w:rsidRDefault="00AC4C03" w:rsidP="00AC4C03">
      <w:pPr>
        <w:spacing w:line="135" w:lineRule="exact"/>
        <w:rPr>
          <w:sz w:val="20"/>
          <w:szCs w:val="20"/>
        </w:rPr>
      </w:pPr>
    </w:p>
    <w:p w14:paraId="6A9A45EF" w14:textId="77777777" w:rsidR="00E10586" w:rsidRDefault="00000000">
      <w:pPr>
        <w:spacing w:line="257" w:lineRule="auto"/>
        <w:ind w:right="80"/>
        <w:rPr>
          <w:sz w:val="20"/>
          <w:szCs w:val="20"/>
        </w:rPr>
      </w:pPr>
      <w:r>
        <w:rPr>
          <w:rFonts w:ascii="Arial" w:eastAsia="Arial" w:hAnsi="Arial" w:cs="Arial"/>
        </w:rPr>
        <w:t>Ich übergebe Dir alle Wunden, die uns von Männern zugefügt wurden, in unserem Herzen und unserer Sexualität, damit Du sie heilst. Vater, das Gelübde, Jungfrau zu bleiben, ist oft aus Selbstschutz entstanden, um eine Barriere zu schaffen, damit sich uns keine Männer nähern. Aber das hat unsere sexuelle Aufmerksamkeit auf Frauen und Nymphen im Geiste gelenkt.</w:t>
      </w:r>
    </w:p>
    <w:p w14:paraId="3B79DF41" w14:textId="77777777" w:rsidR="00AC4C03" w:rsidRDefault="00AC4C03" w:rsidP="00AC4C03">
      <w:pPr>
        <w:sectPr w:rsidR="00AC4C03">
          <w:pgSz w:w="8400" w:h="11908"/>
          <w:pgMar w:top="1440" w:right="1432" w:bottom="145" w:left="1440" w:header="0" w:footer="0" w:gutter="0"/>
          <w:cols w:space="720" w:equalWidth="0">
            <w:col w:w="5520"/>
          </w:cols>
        </w:sectPr>
      </w:pPr>
    </w:p>
    <w:p w14:paraId="4D769D00" w14:textId="77777777" w:rsidR="00AC4C03" w:rsidRDefault="00AC4C03" w:rsidP="00AC4C03">
      <w:pPr>
        <w:spacing w:line="200" w:lineRule="exact"/>
        <w:rPr>
          <w:sz w:val="20"/>
          <w:szCs w:val="20"/>
        </w:rPr>
      </w:pPr>
    </w:p>
    <w:p w14:paraId="5A71E16A" w14:textId="77777777" w:rsidR="00AC4C03" w:rsidRDefault="00AC4C03" w:rsidP="00AC4C03">
      <w:pPr>
        <w:spacing w:line="200" w:lineRule="exact"/>
        <w:rPr>
          <w:sz w:val="20"/>
          <w:szCs w:val="20"/>
        </w:rPr>
      </w:pPr>
    </w:p>
    <w:p w14:paraId="5DE1863C" w14:textId="77777777" w:rsidR="00AC4C03" w:rsidRDefault="00AC4C03" w:rsidP="00AC4C03">
      <w:pPr>
        <w:spacing w:line="247" w:lineRule="exact"/>
        <w:rPr>
          <w:sz w:val="20"/>
          <w:szCs w:val="20"/>
        </w:rPr>
      </w:pPr>
    </w:p>
    <w:p w14:paraId="2FE786C3" w14:textId="77777777" w:rsidR="00E10586" w:rsidRDefault="00000000">
      <w:pPr>
        <w:ind w:left="5140"/>
        <w:rPr>
          <w:sz w:val="20"/>
          <w:szCs w:val="20"/>
        </w:rPr>
      </w:pPr>
      <w:r>
        <w:rPr>
          <w:rFonts w:ascii="Arial" w:eastAsia="Arial" w:hAnsi="Arial" w:cs="Arial"/>
        </w:rPr>
        <w:t>470</w:t>
      </w:r>
    </w:p>
    <w:p w14:paraId="6029ADF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A030537" w14:textId="77777777" w:rsidR="00AC4C03" w:rsidRDefault="00AC4C03" w:rsidP="00AC4C03">
      <w:pPr>
        <w:spacing w:line="11" w:lineRule="exact"/>
        <w:rPr>
          <w:sz w:val="20"/>
          <w:szCs w:val="20"/>
        </w:rPr>
      </w:pPr>
      <w:bookmarkStart w:id="486" w:name="page487"/>
      <w:bookmarkEnd w:id="486"/>
    </w:p>
    <w:p w14:paraId="20EBE2D4" w14:textId="77777777" w:rsidR="00E10586" w:rsidRDefault="00000000">
      <w:pPr>
        <w:spacing w:line="257" w:lineRule="auto"/>
        <w:rPr>
          <w:sz w:val="20"/>
          <w:szCs w:val="20"/>
        </w:rPr>
      </w:pPr>
      <w:r>
        <w:rPr>
          <w:rFonts w:ascii="Arial" w:eastAsia="Arial" w:hAnsi="Arial" w:cs="Arial"/>
        </w:rPr>
        <w:t>Ich bringe jedes geistige Wesen vor dich, das seine wahre Form verschleiert hat - und dadurch von uns akzeptiert wurde. Ich bitte darum, dass jeder unserer "Geliebten" im Geist seine wahre Gestalt zeigt, damit die Wahrheit uns befreien kann. Bitte entferne die Schleier und geistigen Augenbinden von uns.</w:t>
      </w:r>
    </w:p>
    <w:p w14:paraId="14699C4F" w14:textId="77777777" w:rsidR="00AC4C03" w:rsidRDefault="00AC4C03" w:rsidP="00AC4C03">
      <w:pPr>
        <w:spacing w:line="135" w:lineRule="exact"/>
        <w:rPr>
          <w:sz w:val="20"/>
          <w:szCs w:val="20"/>
        </w:rPr>
      </w:pPr>
    </w:p>
    <w:p w14:paraId="329E4C81" w14:textId="77777777" w:rsidR="00E10586" w:rsidRDefault="00000000">
      <w:pPr>
        <w:spacing w:line="258" w:lineRule="auto"/>
        <w:ind w:right="80"/>
        <w:rPr>
          <w:sz w:val="20"/>
          <w:szCs w:val="20"/>
        </w:rPr>
      </w:pPr>
      <w:r>
        <w:rPr>
          <w:rFonts w:ascii="Arial" w:eastAsia="Arial" w:hAnsi="Arial" w:cs="Arial"/>
        </w:rPr>
        <w:t>Ich bereue und übernehme die volle Verantwortung für unsere Täuschung. Im Namen Jeschuas bitte ich darum, dass die Umarmung dieses Gottes von mir genommen wird. Bitte befreie mich aus ihrem Einfluss auf mein Leben. Ich bringe auch jeden Teil von uns, der tierische Formen angenommen hat, im Geiste vor dich. Ich gebe alle Aufgaben und Funktionen auf, die ich im Geist in meiner Tiergestalt erfüllen muss. Ich gebe dies im Namen von Jeschua auf. Ich bitte darum, dass ich von den Konstellationen, die als großer und kleiner Bär bekannt sind, getrennt werden kann. Ich übernehme die volle Verantwortung für die Bestialität. Bitte vergib mir und meinen Generationen für diese Abscheulichkeit.</w:t>
      </w:r>
    </w:p>
    <w:p w14:paraId="7DE9C77A" w14:textId="77777777" w:rsidR="00AC4C03" w:rsidRDefault="00AC4C03" w:rsidP="00AC4C03">
      <w:pPr>
        <w:spacing w:line="200" w:lineRule="exact"/>
        <w:rPr>
          <w:sz w:val="20"/>
          <w:szCs w:val="20"/>
        </w:rPr>
      </w:pPr>
    </w:p>
    <w:p w14:paraId="0C9692A0" w14:textId="77777777" w:rsidR="00AC4C03" w:rsidRDefault="00AC4C03" w:rsidP="00AC4C03">
      <w:pPr>
        <w:spacing w:line="215" w:lineRule="exact"/>
        <w:rPr>
          <w:sz w:val="20"/>
          <w:szCs w:val="20"/>
        </w:rPr>
      </w:pPr>
    </w:p>
    <w:p w14:paraId="0783CEFB" w14:textId="77777777" w:rsidR="00E10586" w:rsidRDefault="00000000">
      <w:pPr>
        <w:rPr>
          <w:sz w:val="20"/>
          <w:szCs w:val="20"/>
        </w:rPr>
      </w:pPr>
      <w:r>
        <w:rPr>
          <w:rFonts w:ascii="Calibri Light" w:eastAsia="Calibri Light" w:hAnsi="Calibri Light" w:cs="Calibri Light"/>
          <w:b/>
          <w:bCs/>
          <w:sz w:val="26"/>
          <w:szCs w:val="26"/>
        </w:rPr>
        <w:t>Artemis</w:t>
      </w:r>
    </w:p>
    <w:p w14:paraId="66A83844" w14:textId="77777777" w:rsidR="00AC4C03" w:rsidRDefault="00AC4C03" w:rsidP="00AC4C03">
      <w:pPr>
        <w:spacing w:line="25" w:lineRule="exact"/>
        <w:rPr>
          <w:sz w:val="20"/>
          <w:szCs w:val="20"/>
        </w:rPr>
      </w:pPr>
    </w:p>
    <w:p w14:paraId="5E8374AC" w14:textId="77777777" w:rsidR="00E10586" w:rsidRDefault="00000000">
      <w:pPr>
        <w:rPr>
          <w:sz w:val="20"/>
          <w:szCs w:val="20"/>
        </w:rPr>
      </w:pPr>
      <w:r>
        <w:rPr>
          <w:rFonts w:ascii="Arial" w:eastAsia="Arial" w:hAnsi="Arial" w:cs="Arial"/>
        </w:rPr>
        <w:t>Im Namen Jeschuas und durch das Blut des</w:t>
      </w:r>
    </w:p>
    <w:p w14:paraId="741FE0DE" w14:textId="77777777" w:rsidR="00AC4C03" w:rsidRDefault="00AC4C03" w:rsidP="00AC4C03">
      <w:pPr>
        <w:spacing w:line="19" w:lineRule="exact"/>
        <w:rPr>
          <w:sz w:val="20"/>
          <w:szCs w:val="20"/>
        </w:rPr>
      </w:pPr>
    </w:p>
    <w:p w14:paraId="0602A48E" w14:textId="77777777" w:rsidR="00E10586" w:rsidRDefault="00000000">
      <w:pPr>
        <w:rPr>
          <w:sz w:val="20"/>
          <w:szCs w:val="20"/>
        </w:rPr>
      </w:pPr>
      <w:r>
        <w:rPr>
          <w:rFonts w:ascii="Arial" w:eastAsia="Arial" w:hAnsi="Arial" w:cs="Arial"/>
        </w:rPr>
        <w:t>Lamm:</w:t>
      </w:r>
    </w:p>
    <w:p w14:paraId="2E6F9176" w14:textId="77777777" w:rsidR="00AC4C03" w:rsidRDefault="00AC4C03" w:rsidP="00AC4C03">
      <w:pPr>
        <w:spacing w:line="152" w:lineRule="exact"/>
        <w:rPr>
          <w:sz w:val="20"/>
          <w:szCs w:val="20"/>
        </w:rPr>
      </w:pPr>
    </w:p>
    <w:p w14:paraId="092C2659" w14:textId="77777777" w:rsidR="00E10586" w:rsidRDefault="00000000">
      <w:pPr>
        <w:spacing w:line="255" w:lineRule="auto"/>
        <w:ind w:right="220"/>
        <w:rPr>
          <w:sz w:val="20"/>
          <w:szCs w:val="20"/>
        </w:rPr>
      </w:pPr>
      <w:r>
        <w:rPr>
          <w:rFonts w:ascii="Arial" w:eastAsia="Arial" w:hAnsi="Arial" w:cs="Arial"/>
        </w:rPr>
        <w:t>Ich bringe jedes Gelübde und jeden Teil von mir, der asexuell ist, vor dich. Ich bereue meine Verbindung mit Artemis oder ihrem Zwillingsbruder Apollo und allen lesbischen und schwulen Liebhabern und Nymphen, die mit ihr verbunden sind.</w:t>
      </w:r>
    </w:p>
    <w:p w14:paraId="7DC7ECEF" w14:textId="77777777" w:rsidR="00AC4C03" w:rsidRDefault="00AC4C03" w:rsidP="00AC4C03">
      <w:pPr>
        <w:spacing w:line="137" w:lineRule="exact"/>
        <w:rPr>
          <w:sz w:val="20"/>
          <w:szCs w:val="20"/>
        </w:rPr>
      </w:pPr>
    </w:p>
    <w:p w14:paraId="79D98D66" w14:textId="77777777" w:rsidR="00E10586" w:rsidRDefault="00000000">
      <w:pPr>
        <w:spacing w:line="255" w:lineRule="auto"/>
        <w:ind w:right="40"/>
        <w:rPr>
          <w:sz w:val="20"/>
          <w:szCs w:val="20"/>
        </w:rPr>
      </w:pPr>
      <w:r>
        <w:rPr>
          <w:rFonts w:ascii="Arial" w:eastAsia="Arial" w:hAnsi="Arial" w:cs="Arial"/>
        </w:rPr>
        <w:t>Ich bringe jeden Fall von Vergewaltigung vor dich. Ich erkenne an, dass ich dadurch mit dem Reich der Artemis verstrickt wurde. Bitte scheide mich von jedem geistigen Vergewaltiger im Geist und in der Natur.</w:t>
      </w:r>
    </w:p>
    <w:p w14:paraId="2A127692" w14:textId="77777777" w:rsidR="00AC4C03" w:rsidRDefault="00AC4C03" w:rsidP="00AC4C03">
      <w:pPr>
        <w:sectPr w:rsidR="00AC4C03">
          <w:pgSz w:w="8400" w:h="11908"/>
          <w:pgMar w:top="1440" w:right="1432" w:bottom="145" w:left="1440" w:header="0" w:footer="0" w:gutter="0"/>
          <w:cols w:space="720" w:equalWidth="0">
            <w:col w:w="5520"/>
          </w:cols>
        </w:sectPr>
      </w:pPr>
    </w:p>
    <w:p w14:paraId="215B83E6" w14:textId="77777777" w:rsidR="00AC4C03" w:rsidRDefault="00AC4C03" w:rsidP="00AC4C03">
      <w:pPr>
        <w:spacing w:line="200" w:lineRule="exact"/>
        <w:rPr>
          <w:sz w:val="20"/>
          <w:szCs w:val="20"/>
        </w:rPr>
      </w:pPr>
    </w:p>
    <w:p w14:paraId="4EDFE59F" w14:textId="77777777" w:rsidR="00AC4C03" w:rsidRDefault="00AC4C03" w:rsidP="00AC4C03">
      <w:pPr>
        <w:spacing w:line="200" w:lineRule="exact"/>
        <w:rPr>
          <w:sz w:val="20"/>
          <w:szCs w:val="20"/>
        </w:rPr>
      </w:pPr>
    </w:p>
    <w:p w14:paraId="7E78E125" w14:textId="77777777" w:rsidR="00AC4C03" w:rsidRDefault="00AC4C03" w:rsidP="00AC4C03">
      <w:pPr>
        <w:spacing w:line="200" w:lineRule="exact"/>
        <w:rPr>
          <w:sz w:val="20"/>
          <w:szCs w:val="20"/>
        </w:rPr>
      </w:pPr>
    </w:p>
    <w:p w14:paraId="7E624737" w14:textId="77777777" w:rsidR="00AC4C03" w:rsidRDefault="00AC4C03" w:rsidP="00AC4C03">
      <w:pPr>
        <w:spacing w:line="200" w:lineRule="exact"/>
        <w:rPr>
          <w:sz w:val="20"/>
          <w:szCs w:val="20"/>
        </w:rPr>
      </w:pPr>
    </w:p>
    <w:p w14:paraId="1B531613" w14:textId="77777777" w:rsidR="00AC4C03" w:rsidRDefault="00AC4C03" w:rsidP="00AC4C03">
      <w:pPr>
        <w:spacing w:line="221" w:lineRule="exact"/>
        <w:rPr>
          <w:sz w:val="20"/>
          <w:szCs w:val="20"/>
        </w:rPr>
      </w:pPr>
    </w:p>
    <w:p w14:paraId="5D828B93" w14:textId="77777777" w:rsidR="00E10586" w:rsidRDefault="00000000">
      <w:pPr>
        <w:ind w:left="5140"/>
        <w:rPr>
          <w:sz w:val="20"/>
          <w:szCs w:val="20"/>
        </w:rPr>
      </w:pPr>
      <w:r>
        <w:rPr>
          <w:rFonts w:ascii="Arial" w:eastAsia="Arial" w:hAnsi="Arial" w:cs="Arial"/>
        </w:rPr>
        <w:t>471</w:t>
      </w:r>
    </w:p>
    <w:p w14:paraId="74317AD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9426E49" w14:textId="77777777" w:rsidR="00AC4C03" w:rsidRDefault="00AC4C03" w:rsidP="00AC4C03">
      <w:pPr>
        <w:spacing w:line="11" w:lineRule="exact"/>
        <w:rPr>
          <w:sz w:val="20"/>
          <w:szCs w:val="20"/>
        </w:rPr>
      </w:pPr>
      <w:bookmarkStart w:id="487" w:name="page488"/>
      <w:bookmarkEnd w:id="487"/>
    </w:p>
    <w:p w14:paraId="748DBAD0" w14:textId="77777777" w:rsidR="00E10586" w:rsidRDefault="00000000">
      <w:pPr>
        <w:spacing w:line="256" w:lineRule="auto"/>
        <w:ind w:right="140"/>
        <w:rPr>
          <w:sz w:val="20"/>
          <w:szCs w:val="20"/>
        </w:rPr>
      </w:pPr>
      <w:r>
        <w:rPr>
          <w:rFonts w:ascii="Arial" w:eastAsia="Arial" w:hAnsi="Arial" w:cs="Arial"/>
        </w:rPr>
        <w:t>Bitte vergib mir und trenne mich von allen Raubtier- und Opfermerkmalen, Flüchen und Programmierungen im Geist. Ich bitte dich, dass du mich rettest, damit die ständige Vergewaltigung im Geist aufhört. Ich bin zerbrochen und zerschunden - bitte hilf mir.</w:t>
      </w:r>
    </w:p>
    <w:p w14:paraId="7C44A4A9" w14:textId="77777777" w:rsidR="00AC4C03" w:rsidRDefault="00AC4C03" w:rsidP="00AC4C03">
      <w:pPr>
        <w:spacing w:line="135" w:lineRule="exact"/>
        <w:rPr>
          <w:sz w:val="20"/>
          <w:szCs w:val="20"/>
        </w:rPr>
      </w:pPr>
    </w:p>
    <w:p w14:paraId="706DE532" w14:textId="77777777" w:rsidR="00E10586" w:rsidRDefault="00000000">
      <w:pPr>
        <w:spacing w:line="256" w:lineRule="auto"/>
        <w:ind w:right="40"/>
        <w:rPr>
          <w:sz w:val="20"/>
          <w:szCs w:val="20"/>
        </w:rPr>
      </w:pPr>
      <w:r>
        <w:rPr>
          <w:rFonts w:ascii="Arial" w:eastAsia="Arial" w:hAnsi="Arial" w:cs="Arial"/>
        </w:rPr>
        <w:t>Ich lasse mich von der Mondgöttin scheiden und bitte dich, jeden Teil von mir zu entfernen, der im Tempel der Artemis als Prostituierte dient, ebenso wie die Hafenstädte, die mit ihren Königreichen verbunden sind. Ich gebe das generationsübergreifende Erbe und das Amt der Prostituierten auf.</w:t>
      </w:r>
    </w:p>
    <w:p w14:paraId="42FEAE78" w14:textId="77777777" w:rsidR="00AC4C03" w:rsidRDefault="00AC4C03" w:rsidP="00AC4C03">
      <w:pPr>
        <w:spacing w:line="200" w:lineRule="exact"/>
        <w:rPr>
          <w:sz w:val="20"/>
          <w:szCs w:val="20"/>
        </w:rPr>
      </w:pPr>
    </w:p>
    <w:p w14:paraId="3F77FC73" w14:textId="77777777" w:rsidR="00AC4C03" w:rsidRDefault="00AC4C03" w:rsidP="00AC4C03">
      <w:pPr>
        <w:spacing w:line="320" w:lineRule="exact"/>
        <w:rPr>
          <w:sz w:val="20"/>
          <w:szCs w:val="20"/>
        </w:rPr>
      </w:pPr>
    </w:p>
    <w:p w14:paraId="791C8CDC" w14:textId="77777777" w:rsidR="00E10586" w:rsidRDefault="00000000">
      <w:pPr>
        <w:rPr>
          <w:sz w:val="20"/>
          <w:szCs w:val="20"/>
        </w:rPr>
      </w:pPr>
      <w:r>
        <w:rPr>
          <w:rFonts w:ascii="Calibri Light" w:eastAsia="Calibri Light" w:hAnsi="Calibri Light" w:cs="Calibri Light"/>
          <w:b/>
          <w:bCs/>
          <w:sz w:val="26"/>
          <w:szCs w:val="26"/>
        </w:rPr>
        <w:t>Die Amazonen</w:t>
      </w:r>
    </w:p>
    <w:p w14:paraId="5754BFE4" w14:textId="77777777" w:rsidR="00AC4C03" w:rsidRDefault="00AC4C03" w:rsidP="00AC4C03">
      <w:pPr>
        <w:spacing w:line="26" w:lineRule="exact"/>
        <w:rPr>
          <w:sz w:val="20"/>
          <w:szCs w:val="20"/>
        </w:rPr>
      </w:pPr>
    </w:p>
    <w:p w14:paraId="6952844A" w14:textId="77777777" w:rsidR="00E10586" w:rsidRDefault="00000000">
      <w:pPr>
        <w:rPr>
          <w:sz w:val="20"/>
          <w:szCs w:val="20"/>
        </w:rPr>
      </w:pPr>
      <w:r>
        <w:rPr>
          <w:rFonts w:ascii="Arial" w:eastAsia="Arial" w:hAnsi="Arial" w:cs="Arial"/>
        </w:rPr>
        <w:t>Im Namen Jeschuas und durch das Blut des</w:t>
      </w:r>
    </w:p>
    <w:p w14:paraId="1DA9EB65" w14:textId="77777777" w:rsidR="00AC4C03" w:rsidRDefault="00AC4C03" w:rsidP="00AC4C03">
      <w:pPr>
        <w:spacing w:line="23" w:lineRule="exact"/>
        <w:rPr>
          <w:sz w:val="20"/>
          <w:szCs w:val="20"/>
        </w:rPr>
      </w:pPr>
    </w:p>
    <w:p w14:paraId="1AB8335F" w14:textId="77777777" w:rsidR="00E10586" w:rsidRDefault="00000000">
      <w:pPr>
        <w:rPr>
          <w:sz w:val="20"/>
          <w:szCs w:val="20"/>
        </w:rPr>
      </w:pPr>
      <w:r>
        <w:rPr>
          <w:rFonts w:ascii="Arial" w:eastAsia="Arial" w:hAnsi="Arial" w:cs="Arial"/>
        </w:rPr>
        <w:t>Lamm:</w:t>
      </w:r>
    </w:p>
    <w:p w14:paraId="27978766" w14:textId="77777777" w:rsidR="00AC4C03" w:rsidRDefault="00AC4C03" w:rsidP="00AC4C03">
      <w:pPr>
        <w:spacing w:line="148" w:lineRule="exact"/>
        <w:rPr>
          <w:sz w:val="20"/>
          <w:szCs w:val="20"/>
        </w:rPr>
      </w:pPr>
    </w:p>
    <w:p w14:paraId="7B321D42" w14:textId="77777777" w:rsidR="00E10586" w:rsidRDefault="00000000">
      <w:pPr>
        <w:spacing w:line="253" w:lineRule="auto"/>
        <w:ind w:right="340"/>
        <w:rPr>
          <w:sz w:val="20"/>
          <w:szCs w:val="20"/>
        </w:rPr>
      </w:pPr>
      <w:r>
        <w:rPr>
          <w:rFonts w:ascii="Arial" w:eastAsia="Arial" w:hAnsi="Arial" w:cs="Arial"/>
        </w:rPr>
        <w:t>Ich bitte darum, dass meine Menschlichkeit, meine Samenlinie und meine Blutlinie von der Blutlinie und dem Erbe der Kriegerinnen der Amazonen getrennt werden.</w:t>
      </w:r>
    </w:p>
    <w:p w14:paraId="4C995893" w14:textId="77777777" w:rsidR="00AC4C03" w:rsidRDefault="00AC4C03" w:rsidP="00AC4C03">
      <w:pPr>
        <w:spacing w:line="140" w:lineRule="exact"/>
        <w:rPr>
          <w:sz w:val="20"/>
          <w:szCs w:val="20"/>
        </w:rPr>
      </w:pPr>
    </w:p>
    <w:p w14:paraId="31E7D2F3" w14:textId="77777777" w:rsidR="00E10586" w:rsidRDefault="00000000">
      <w:pPr>
        <w:spacing w:line="258" w:lineRule="auto"/>
        <w:ind w:right="100"/>
        <w:rPr>
          <w:sz w:val="20"/>
          <w:szCs w:val="20"/>
        </w:rPr>
      </w:pPr>
      <w:r>
        <w:rPr>
          <w:rFonts w:ascii="Arial" w:eastAsia="Arial" w:hAnsi="Arial" w:cs="Arial"/>
        </w:rPr>
        <w:t>Ich bereue, dass ich mich entschieden habe, in einer Gesellschaft zu leben, die sich der Anbetung der Frauen verschrieben hat. Ich bereue meinen Anteil an diesem Reich, das auf der Macht der Frauen aufgebaut ist. Ich tue Buße für das Muster, Männer ausschließlich zur Fortpflanzung zu benutzen. Ich bereue jeden Fall, in dem wir Frauen nur ein Baby von unseren Männern wollten - aber nicht in einer Beziehung zu ihnen stehen wollten. Ich tue Buße für jeden Fall, in dem wir Männer als unsere Sklaven betrachtet haben. Bitte befreie die Männer in unseren Generationen von diesem Fluch - bitte stelle deinen ursprünglichen Plan und deine geistliche Ordnung von Männern und Frauen wieder her.</w:t>
      </w:r>
    </w:p>
    <w:p w14:paraId="25947C10" w14:textId="77777777" w:rsidR="00AC4C03" w:rsidRDefault="00AC4C03" w:rsidP="00AC4C03">
      <w:pPr>
        <w:sectPr w:rsidR="00AC4C03">
          <w:pgSz w:w="8400" w:h="11908"/>
          <w:pgMar w:top="1440" w:right="1432" w:bottom="145" w:left="1440" w:header="0" w:footer="0" w:gutter="0"/>
          <w:cols w:space="720" w:equalWidth="0">
            <w:col w:w="5520"/>
          </w:cols>
        </w:sectPr>
      </w:pPr>
    </w:p>
    <w:p w14:paraId="4C6825BD" w14:textId="77777777" w:rsidR="00AC4C03" w:rsidRDefault="00AC4C03" w:rsidP="00AC4C03">
      <w:pPr>
        <w:spacing w:line="200" w:lineRule="exact"/>
        <w:rPr>
          <w:sz w:val="20"/>
          <w:szCs w:val="20"/>
        </w:rPr>
      </w:pPr>
    </w:p>
    <w:p w14:paraId="527C98C7" w14:textId="77777777" w:rsidR="00AC4C03" w:rsidRDefault="00AC4C03" w:rsidP="00AC4C03">
      <w:pPr>
        <w:spacing w:line="200" w:lineRule="exact"/>
        <w:rPr>
          <w:sz w:val="20"/>
          <w:szCs w:val="20"/>
        </w:rPr>
      </w:pPr>
    </w:p>
    <w:p w14:paraId="10FDF153" w14:textId="77777777" w:rsidR="00AC4C03" w:rsidRDefault="00AC4C03" w:rsidP="00AC4C03">
      <w:pPr>
        <w:spacing w:line="200" w:lineRule="exact"/>
        <w:rPr>
          <w:sz w:val="20"/>
          <w:szCs w:val="20"/>
        </w:rPr>
      </w:pPr>
    </w:p>
    <w:p w14:paraId="791FA742" w14:textId="77777777" w:rsidR="00AC4C03" w:rsidRDefault="00AC4C03" w:rsidP="00AC4C03">
      <w:pPr>
        <w:spacing w:line="317" w:lineRule="exact"/>
        <w:rPr>
          <w:sz w:val="20"/>
          <w:szCs w:val="20"/>
        </w:rPr>
      </w:pPr>
    </w:p>
    <w:p w14:paraId="4E609253" w14:textId="77777777" w:rsidR="00E10586" w:rsidRDefault="00000000">
      <w:pPr>
        <w:ind w:left="5140"/>
        <w:rPr>
          <w:sz w:val="20"/>
          <w:szCs w:val="20"/>
        </w:rPr>
      </w:pPr>
      <w:r>
        <w:rPr>
          <w:rFonts w:ascii="Arial" w:eastAsia="Arial" w:hAnsi="Arial" w:cs="Arial"/>
        </w:rPr>
        <w:t>472</w:t>
      </w:r>
    </w:p>
    <w:p w14:paraId="69DA640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A3C2D44" w14:textId="77777777" w:rsidR="00AC4C03" w:rsidRDefault="00AC4C03" w:rsidP="00AC4C03">
      <w:pPr>
        <w:spacing w:line="11" w:lineRule="exact"/>
        <w:rPr>
          <w:sz w:val="20"/>
          <w:szCs w:val="20"/>
        </w:rPr>
      </w:pPr>
      <w:bookmarkStart w:id="488" w:name="page489"/>
      <w:bookmarkEnd w:id="488"/>
    </w:p>
    <w:p w14:paraId="71A189E7" w14:textId="77777777" w:rsidR="00E10586" w:rsidRDefault="00000000">
      <w:pPr>
        <w:spacing w:line="255" w:lineRule="auto"/>
        <w:ind w:right="120"/>
        <w:jc w:val="both"/>
        <w:rPr>
          <w:sz w:val="20"/>
          <w:szCs w:val="20"/>
        </w:rPr>
      </w:pPr>
      <w:r>
        <w:rPr>
          <w:rFonts w:ascii="Arial" w:eastAsia="Arial" w:hAnsi="Arial" w:cs="Arial"/>
        </w:rPr>
        <w:t>Ich schwöre der lesbischen Kultur, die ihre Wurzeln in der Verbindung mit den Amazonen hat, ab und verurteile sie. Bitte entferne meine Menschlichkeit aus ihren Registern und Regionen.</w:t>
      </w:r>
    </w:p>
    <w:p w14:paraId="5D345B07" w14:textId="77777777" w:rsidR="00AC4C03" w:rsidRDefault="00AC4C03" w:rsidP="00AC4C03">
      <w:pPr>
        <w:spacing w:line="200" w:lineRule="exact"/>
        <w:rPr>
          <w:sz w:val="20"/>
          <w:szCs w:val="20"/>
        </w:rPr>
      </w:pPr>
    </w:p>
    <w:p w14:paraId="3C94FBFA" w14:textId="77777777" w:rsidR="00AC4C03" w:rsidRDefault="00AC4C03" w:rsidP="00AC4C03">
      <w:pPr>
        <w:spacing w:line="315" w:lineRule="exact"/>
        <w:rPr>
          <w:sz w:val="20"/>
          <w:szCs w:val="20"/>
        </w:rPr>
      </w:pPr>
    </w:p>
    <w:p w14:paraId="3A9376E5" w14:textId="77777777" w:rsidR="00E10586" w:rsidRDefault="00000000">
      <w:pPr>
        <w:rPr>
          <w:sz w:val="20"/>
          <w:szCs w:val="20"/>
        </w:rPr>
      </w:pPr>
      <w:r>
        <w:rPr>
          <w:rFonts w:ascii="Calibri Light" w:eastAsia="Calibri Light" w:hAnsi="Calibri Light" w:cs="Calibri Light"/>
          <w:b/>
          <w:bCs/>
          <w:sz w:val="26"/>
          <w:szCs w:val="26"/>
        </w:rPr>
        <w:t>Teiresias</w:t>
      </w:r>
    </w:p>
    <w:p w14:paraId="4644F733" w14:textId="77777777" w:rsidR="00AC4C03" w:rsidRDefault="00AC4C03" w:rsidP="00AC4C03">
      <w:pPr>
        <w:spacing w:line="29" w:lineRule="exact"/>
        <w:rPr>
          <w:sz w:val="20"/>
          <w:szCs w:val="20"/>
        </w:rPr>
      </w:pPr>
    </w:p>
    <w:p w14:paraId="5ECC285B" w14:textId="77777777" w:rsidR="00E10586" w:rsidRDefault="00000000">
      <w:pPr>
        <w:rPr>
          <w:sz w:val="20"/>
          <w:szCs w:val="20"/>
        </w:rPr>
      </w:pPr>
      <w:r>
        <w:rPr>
          <w:rFonts w:ascii="Arial" w:eastAsia="Arial" w:hAnsi="Arial" w:cs="Arial"/>
        </w:rPr>
        <w:t>Im Namen Jeschuas und durch das Blut des</w:t>
      </w:r>
    </w:p>
    <w:p w14:paraId="59351A2D" w14:textId="77777777" w:rsidR="00AC4C03" w:rsidRDefault="00AC4C03" w:rsidP="00AC4C03">
      <w:pPr>
        <w:spacing w:line="19" w:lineRule="exact"/>
        <w:rPr>
          <w:sz w:val="20"/>
          <w:szCs w:val="20"/>
        </w:rPr>
      </w:pPr>
    </w:p>
    <w:p w14:paraId="653A187F" w14:textId="77777777" w:rsidR="00E10586" w:rsidRDefault="00000000">
      <w:pPr>
        <w:rPr>
          <w:sz w:val="20"/>
          <w:szCs w:val="20"/>
        </w:rPr>
      </w:pPr>
      <w:r>
        <w:rPr>
          <w:rFonts w:ascii="Arial" w:eastAsia="Arial" w:hAnsi="Arial" w:cs="Arial"/>
        </w:rPr>
        <w:t>Lamm:</w:t>
      </w:r>
    </w:p>
    <w:p w14:paraId="00CAAC6A" w14:textId="77777777" w:rsidR="00AC4C03" w:rsidRDefault="00AC4C03" w:rsidP="00AC4C03">
      <w:pPr>
        <w:spacing w:line="149" w:lineRule="exact"/>
        <w:rPr>
          <w:sz w:val="20"/>
          <w:szCs w:val="20"/>
        </w:rPr>
      </w:pPr>
    </w:p>
    <w:p w14:paraId="7A44FDAD" w14:textId="77777777" w:rsidR="00E10586" w:rsidRDefault="00000000">
      <w:pPr>
        <w:spacing w:line="257" w:lineRule="auto"/>
        <w:ind w:right="80"/>
        <w:rPr>
          <w:sz w:val="20"/>
          <w:szCs w:val="20"/>
        </w:rPr>
      </w:pPr>
      <w:r>
        <w:rPr>
          <w:rFonts w:ascii="Arial" w:eastAsia="Arial" w:hAnsi="Arial" w:cs="Arial"/>
        </w:rPr>
        <w:t>Ich tue Buße für meine Verbindung zu diesem Gott. Ich bringe den Fluch der körperlichen und geistigen Blindheit, der mit ihm verbunden ist, vor dich. Lass die Blinden sagen: Ich kann sehen! Bitte entferne die Vorrichtungen von unseren geistigen Sinnen, die uns blind machen, um die Wahrheit deiner Liebe zu sehen. Wir übernehmen die volle Verantwortung dafür, dass unsere Schuld uns blind gemacht hat. Wir kommen heute, um bei dir Balsam zu kaufen, damit unsere Augen geöffnet werden können.</w:t>
      </w:r>
    </w:p>
    <w:p w14:paraId="43C4C544" w14:textId="77777777" w:rsidR="00AC4C03" w:rsidRDefault="00AC4C03" w:rsidP="00AC4C03">
      <w:pPr>
        <w:spacing w:line="138" w:lineRule="exact"/>
        <w:rPr>
          <w:sz w:val="20"/>
          <w:szCs w:val="20"/>
        </w:rPr>
      </w:pPr>
    </w:p>
    <w:p w14:paraId="6ED0AAFA" w14:textId="77777777" w:rsidR="00E10586" w:rsidRDefault="00000000">
      <w:pPr>
        <w:spacing w:line="257" w:lineRule="auto"/>
        <w:ind w:right="120"/>
        <w:rPr>
          <w:sz w:val="20"/>
          <w:szCs w:val="20"/>
        </w:rPr>
      </w:pPr>
      <w:r>
        <w:rPr>
          <w:rFonts w:ascii="Arial" w:eastAsia="Arial" w:hAnsi="Arial" w:cs="Arial"/>
        </w:rPr>
        <w:t>Ich bringe jede Transgender-Veränderung unserer Teile vor Dich. Ich bereue, dass wir oder die Gesellschaft wollten, dass wir ein anderes Geschlecht als das sind, für das du uns geschaffen hast. Ich bereue, dass wir durch unsere Verbindung mit diesem Geist einen Weg gefunden haben, unsere Geschlechter zu wechseln. Ich bereue, dass wir Deinen Plan und Deine Absichten auf diese Weise entehrt haben.</w:t>
      </w:r>
    </w:p>
    <w:p w14:paraId="563C1A87" w14:textId="77777777" w:rsidR="00AC4C03" w:rsidRDefault="00AC4C03" w:rsidP="00AC4C03">
      <w:pPr>
        <w:spacing w:line="135" w:lineRule="exact"/>
        <w:rPr>
          <w:sz w:val="20"/>
          <w:szCs w:val="20"/>
        </w:rPr>
      </w:pPr>
    </w:p>
    <w:p w14:paraId="5AD2817C" w14:textId="77777777" w:rsidR="00E10586" w:rsidRDefault="00000000">
      <w:pPr>
        <w:spacing w:line="254" w:lineRule="auto"/>
        <w:ind w:right="360"/>
        <w:rPr>
          <w:sz w:val="20"/>
          <w:szCs w:val="20"/>
        </w:rPr>
      </w:pPr>
      <w:r>
        <w:rPr>
          <w:rFonts w:ascii="Arial" w:eastAsia="Arial" w:hAnsi="Arial" w:cs="Arial"/>
        </w:rPr>
        <w:t>Ich bereue jedes Hohepriesteramt, das wir im Reich dieser und anderer Götter innehaben. Ich gebe dieses Amt der Generation auf.</w:t>
      </w:r>
    </w:p>
    <w:p w14:paraId="58BE6715" w14:textId="77777777" w:rsidR="00AC4C03" w:rsidRDefault="00AC4C03" w:rsidP="00AC4C03">
      <w:pPr>
        <w:spacing w:line="133" w:lineRule="exact"/>
        <w:rPr>
          <w:sz w:val="20"/>
          <w:szCs w:val="20"/>
        </w:rPr>
      </w:pPr>
    </w:p>
    <w:p w14:paraId="1B858632" w14:textId="77777777" w:rsidR="00E10586" w:rsidRDefault="00000000">
      <w:pPr>
        <w:spacing w:line="257" w:lineRule="auto"/>
        <w:ind w:right="40"/>
        <w:rPr>
          <w:sz w:val="20"/>
          <w:szCs w:val="20"/>
        </w:rPr>
      </w:pPr>
      <w:r>
        <w:rPr>
          <w:rFonts w:ascii="Arial" w:eastAsia="Arial" w:hAnsi="Arial" w:cs="Arial"/>
        </w:rPr>
        <w:t>Ich bereue, dass der sexuelle Genuss zu einem Thema der öffentlichen Diskussion und des Wettbewerbs geworden ist. Ich bereue den Wettbewerb zwischen Männern und Frauen, wer den Sex am meisten genießt. Ich beschließe, aus diesem Wettbewerb auszusteigen und alle meine sexuellen Erfahrungen Dir zur Korrektur und Führung zu überlassen. Ich verzichte gerne auf jede sexuelle Belohnung und</w:t>
      </w:r>
    </w:p>
    <w:p w14:paraId="6C79DF6A" w14:textId="77777777" w:rsidR="00AC4C03" w:rsidRDefault="00AC4C03" w:rsidP="00AC4C03">
      <w:pPr>
        <w:sectPr w:rsidR="00AC4C03">
          <w:pgSz w:w="8400" w:h="11908"/>
          <w:pgMar w:top="1440" w:right="1432" w:bottom="145" w:left="1440" w:header="0" w:footer="0" w:gutter="0"/>
          <w:cols w:space="720" w:equalWidth="0">
            <w:col w:w="5520"/>
          </w:cols>
        </w:sectPr>
      </w:pPr>
    </w:p>
    <w:p w14:paraId="1A7CC8A4" w14:textId="77777777" w:rsidR="00AC4C03" w:rsidRDefault="00AC4C03" w:rsidP="00AC4C03">
      <w:pPr>
        <w:spacing w:line="200" w:lineRule="exact"/>
        <w:rPr>
          <w:sz w:val="20"/>
          <w:szCs w:val="20"/>
        </w:rPr>
      </w:pPr>
    </w:p>
    <w:p w14:paraId="4029FB0B" w14:textId="77777777" w:rsidR="00AC4C03" w:rsidRDefault="00AC4C03" w:rsidP="00AC4C03">
      <w:pPr>
        <w:spacing w:line="327" w:lineRule="exact"/>
        <w:rPr>
          <w:sz w:val="20"/>
          <w:szCs w:val="20"/>
        </w:rPr>
      </w:pPr>
    </w:p>
    <w:p w14:paraId="2590A911" w14:textId="77777777" w:rsidR="00E10586" w:rsidRDefault="00000000">
      <w:pPr>
        <w:ind w:left="5140"/>
        <w:rPr>
          <w:sz w:val="20"/>
          <w:szCs w:val="20"/>
        </w:rPr>
      </w:pPr>
      <w:r>
        <w:rPr>
          <w:rFonts w:ascii="Arial" w:eastAsia="Arial" w:hAnsi="Arial" w:cs="Arial"/>
        </w:rPr>
        <w:t>473</w:t>
      </w:r>
    </w:p>
    <w:p w14:paraId="39B2C35F"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9FDF752" w14:textId="77777777" w:rsidR="00AC4C03" w:rsidRDefault="00AC4C03" w:rsidP="00AC4C03">
      <w:pPr>
        <w:spacing w:line="11" w:lineRule="exact"/>
        <w:rPr>
          <w:sz w:val="20"/>
          <w:szCs w:val="20"/>
        </w:rPr>
      </w:pPr>
      <w:bookmarkStart w:id="489" w:name="page490"/>
      <w:bookmarkEnd w:id="489"/>
    </w:p>
    <w:p w14:paraId="3F05B62B" w14:textId="77777777" w:rsidR="00E10586" w:rsidRDefault="00000000">
      <w:pPr>
        <w:spacing w:line="255" w:lineRule="auto"/>
        <w:ind w:right="140"/>
        <w:rPr>
          <w:sz w:val="20"/>
          <w:szCs w:val="20"/>
        </w:rPr>
      </w:pPr>
      <w:r>
        <w:rPr>
          <w:rFonts w:ascii="Arial" w:eastAsia="Arial" w:hAnsi="Arial" w:cs="Arial"/>
        </w:rPr>
        <w:t>die meine Menschheit, meine Blutlinie und meine Nachkommenschaft aufgrund der sündigen Handlungen und Entscheidungen, die wir getroffen haben, erlangt haben.</w:t>
      </w:r>
    </w:p>
    <w:p w14:paraId="592A5DFF" w14:textId="77777777" w:rsidR="00AC4C03" w:rsidRDefault="00AC4C03" w:rsidP="00AC4C03">
      <w:pPr>
        <w:spacing w:line="134" w:lineRule="exact"/>
        <w:rPr>
          <w:sz w:val="20"/>
          <w:szCs w:val="20"/>
        </w:rPr>
      </w:pPr>
    </w:p>
    <w:p w14:paraId="4964D953" w14:textId="77777777" w:rsidR="00E10586" w:rsidRDefault="00000000">
      <w:pPr>
        <w:spacing w:line="257" w:lineRule="auto"/>
        <w:ind w:right="20"/>
        <w:rPr>
          <w:sz w:val="20"/>
          <w:szCs w:val="20"/>
        </w:rPr>
      </w:pPr>
      <w:r>
        <w:rPr>
          <w:rFonts w:ascii="Arial" w:eastAsia="Arial" w:hAnsi="Arial" w:cs="Arial"/>
        </w:rPr>
        <w:t>Ich übernehme die volle Verantwortung für jedes Sexspielzeug und jedes sexuelle Werkzeug, das wir in unseren Generationen benutzt haben, um unsere immer größer werdenden lüsternen Wünsche und Begierden zu befriedigen. Ich tue Buße und übernehme die volle Verantwortung für die sexuelle Sucht, die in diesen dunklen Königreichen verwurzelt ist. Bitte nimm diese übermenschlichen, dunklen Begierden von uns. Bitte wasche unsere Begierden mit dem Blut des Lammes und lehre uns über göttliche Gestaltung und Leidenschaft.</w:t>
      </w:r>
    </w:p>
    <w:p w14:paraId="3CF22F40" w14:textId="77777777" w:rsidR="00AC4C03" w:rsidRDefault="00AC4C03" w:rsidP="00AC4C03">
      <w:pPr>
        <w:spacing w:line="137" w:lineRule="exact"/>
        <w:rPr>
          <w:sz w:val="20"/>
          <w:szCs w:val="20"/>
        </w:rPr>
      </w:pPr>
    </w:p>
    <w:p w14:paraId="320B8BE2" w14:textId="77777777" w:rsidR="00E10586" w:rsidRDefault="00000000">
      <w:pPr>
        <w:spacing w:line="254" w:lineRule="auto"/>
        <w:ind w:right="380"/>
        <w:rPr>
          <w:sz w:val="20"/>
          <w:szCs w:val="20"/>
        </w:rPr>
      </w:pPr>
      <w:r>
        <w:rPr>
          <w:rFonts w:ascii="Arial" w:eastAsia="Arial" w:hAnsi="Arial" w:cs="Arial"/>
        </w:rPr>
        <w:t>Bitte vergib uns für jeden dunklen Handel, den wir mit unserem Samen und unseren Teilen gemacht haben, um unsere lüsternen Begierden zu erfüllen. Ich bereue und übernehme die volle Verantwortung.</w:t>
      </w:r>
    </w:p>
    <w:p w14:paraId="00022A95" w14:textId="77777777" w:rsidR="00AC4C03" w:rsidRDefault="00AC4C03" w:rsidP="00AC4C03">
      <w:pPr>
        <w:spacing w:line="137" w:lineRule="exact"/>
        <w:rPr>
          <w:sz w:val="20"/>
          <w:szCs w:val="20"/>
        </w:rPr>
      </w:pPr>
    </w:p>
    <w:p w14:paraId="6E28428F" w14:textId="77777777" w:rsidR="00E10586" w:rsidRDefault="00000000">
      <w:pPr>
        <w:spacing w:line="257" w:lineRule="auto"/>
        <w:ind w:right="20"/>
        <w:rPr>
          <w:sz w:val="20"/>
          <w:szCs w:val="20"/>
        </w:rPr>
      </w:pPr>
      <w:r>
        <w:rPr>
          <w:rFonts w:ascii="Arial" w:eastAsia="Arial" w:hAnsi="Arial" w:cs="Arial"/>
        </w:rPr>
        <w:t>Ich bereue, dass wir in der kosmetischen Verschönerung unserer Körper gefangen sind, um immer sexy auszusehen und mehr sexuellen Genuss zu haben. Bitte vergib uns diese Verunreinigung. Ich bitte darum, dass wir von diesem System aus Lügen und Betrug befreit werden. Ich bitte darum, dass unser Geld auch von den Handelsplätzen und Banken im Geiste abgezogen wird, wo wir auf dem Boden der sexuellen Ungerechtigkeit gehandelt haben.</w:t>
      </w:r>
    </w:p>
    <w:p w14:paraId="198E5D24" w14:textId="77777777" w:rsidR="00AC4C03" w:rsidRDefault="00AC4C03" w:rsidP="00AC4C03">
      <w:pPr>
        <w:sectPr w:rsidR="00AC4C03">
          <w:pgSz w:w="8400" w:h="11908"/>
          <w:pgMar w:top="1440" w:right="1432" w:bottom="145" w:left="1440" w:header="0" w:footer="0" w:gutter="0"/>
          <w:cols w:space="720" w:equalWidth="0">
            <w:col w:w="5520"/>
          </w:cols>
        </w:sectPr>
      </w:pPr>
    </w:p>
    <w:p w14:paraId="0597F2CB" w14:textId="77777777" w:rsidR="00AC4C03" w:rsidRDefault="00AC4C03" w:rsidP="00AC4C03">
      <w:pPr>
        <w:spacing w:line="200" w:lineRule="exact"/>
        <w:rPr>
          <w:sz w:val="20"/>
          <w:szCs w:val="20"/>
        </w:rPr>
      </w:pPr>
    </w:p>
    <w:p w14:paraId="3149F884" w14:textId="77777777" w:rsidR="00AC4C03" w:rsidRDefault="00AC4C03" w:rsidP="00AC4C03">
      <w:pPr>
        <w:spacing w:line="200" w:lineRule="exact"/>
        <w:rPr>
          <w:sz w:val="20"/>
          <w:szCs w:val="20"/>
        </w:rPr>
      </w:pPr>
    </w:p>
    <w:p w14:paraId="7DCF9E37" w14:textId="77777777" w:rsidR="00AC4C03" w:rsidRDefault="00AC4C03" w:rsidP="00AC4C03">
      <w:pPr>
        <w:spacing w:line="200" w:lineRule="exact"/>
        <w:rPr>
          <w:sz w:val="20"/>
          <w:szCs w:val="20"/>
        </w:rPr>
      </w:pPr>
    </w:p>
    <w:p w14:paraId="20F5A203" w14:textId="77777777" w:rsidR="00AC4C03" w:rsidRDefault="00AC4C03" w:rsidP="00AC4C03">
      <w:pPr>
        <w:spacing w:line="200" w:lineRule="exact"/>
        <w:rPr>
          <w:sz w:val="20"/>
          <w:szCs w:val="20"/>
        </w:rPr>
      </w:pPr>
    </w:p>
    <w:p w14:paraId="0A5514A6" w14:textId="77777777" w:rsidR="00AC4C03" w:rsidRDefault="00AC4C03" w:rsidP="00AC4C03">
      <w:pPr>
        <w:spacing w:line="200" w:lineRule="exact"/>
        <w:rPr>
          <w:sz w:val="20"/>
          <w:szCs w:val="20"/>
        </w:rPr>
      </w:pPr>
    </w:p>
    <w:p w14:paraId="7D05E9AF" w14:textId="77777777" w:rsidR="00AC4C03" w:rsidRDefault="00AC4C03" w:rsidP="00AC4C03">
      <w:pPr>
        <w:spacing w:line="200" w:lineRule="exact"/>
        <w:rPr>
          <w:sz w:val="20"/>
          <w:szCs w:val="20"/>
        </w:rPr>
      </w:pPr>
    </w:p>
    <w:p w14:paraId="66E2E66B" w14:textId="77777777" w:rsidR="00AC4C03" w:rsidRDefault="00AC4C03" w:rsidP="00AC4C03">
      <w:pPr>
        <w:spacing w:line="200" w:lineRule="exact"/>
        <w:rPr>
          <w:sz w:val="20"/>
          <w:szCs w:val="20"/>
        </w:rPr>
      </w:pPr>
    </w:p>
    <w:p w14:paraId="29AE7CDA" w14:textId="77777777" w:rsidR="00AC4C03" w:rsidRDefault="00AC4C03" w:rsidP="00AC4C03">
      <w:pPr>
        <w:spacing w:line="200" w:lineRule="exact"/>
        <w:rPr>
          <w:sz w:val="20"/>
          <w:szCs w:val="20"/>
        </w:rPr>
      </w:pPr>
    </w:p>
    <w:p w14:paraId="25F872D7" w14:textId="77777777" w:rsidR="00AC4C03" w:rsidRDefault="00AC4C03" w:rsidP="00AC4C03">
      <w:pPr>
        <w:spacing w:line="200" w:lineRule="exact"/>
        <w:rPr>
          <w:sz w:val="20"/>
          <w:szCs w:val="20"/>
        </w:rPr>
      </w:pPr>
    </w:p>
    <w:p w14:paraId="475A6C0F" w14:textId="77777777" w:rsidR="00AC4C03" w:rsidRDefault="00AC4C03" w:rsidP="00AC4C03">
      <w:pPr>
        <w:spacing w:line="200" w:lineRule="exact"/>
        <w:rPr>
          <w:sz w:val="20"/>
          <w:szCs w:val="20"/>
        </w:rPr>
      </w:pPr>
    </w:p>
    <w:p w14:paraId="72F06000" w14:textId="77777777" w:rsidR="00AC4C03" w:rsidRDefault="00AC4C03" w:rsidP="00AC4C03">
      <w:pPr>
        <w:spacing w:line="200" w:lineRule="exact"/>
        <w:rPr>
          <w:sz w:val="20"/>
          <w:szCs w:val="20"/>
        </w:rPr>
      </w:pPr>
    </w:p>
    <w:p w14:paraId="0A9FD711" w14:textId="77777777" w:rsidR="00AC4C03" w:rsidRDefault="00AC4C03" w:rsidP="00AC4C03">
      <w:pPr>
        <w:spacing w:line="200" w:lineRule="exact"/>
        <w:rPr>
          <w:sz w:val="20"/>
          <w:szCs w:val="20"/>
        </w:rPr>
      </w:pPr>
    </w:p>
    <w:p w14:paraId="310A4C6B" w14:textId="77777777" w:rsidR="00AC4C03" w:rsidRDefault="00AC4C03" w:rsidP="00AC4C03">
      <w:pPr>
        <w:spacing w:line="200" w:lineRule="exact"/>
        <w:rPr>
          <w:sz w:val="20"/>
          <w:szCs w:val="20"/>
        </w:rPr>
      </w:pPr>
    </w:p>
    <w:p w14:paraId="732262E9" w14:textId="77777777" w:rsidR="00AC4C03" w:rsidRDefault="00AC4C03" w:rsidP="00AC4C03">
      <w:pPr>
        <w:spacing w:line="200" w:lineRule="exact"/>
        <w:rPr>
          <w:sz w:val="20"/>
          <w:szCs w:val="20"/>
        </w:rPr>
      </w:pPr>
    </w:p>
    <w:p w14:paraId="09396DC6" w14:textId="77777777" w:rsidR="00AC4C03" w:rsidRDefault="00AC4C03" w:rsidP="00AC4C03">
      <w:pPr>
        <w:spacing w:line="342" w:lineRule="exact"/>
        <w:rPr>
          <w:sz w:val="20"/>
          <w:szCs w:val="20"/>
        </w:rPr>
      </w:pPr>
    </w:p>
    <w:p w14:paraId="7B34F268" w14:textId="77777777" w:rsidR="00E10586" w:rsidRDefault="00000000">
      <w:pPr>
        <w:ind w:left="5140"/>
        <w:rPr>
          <w:sz w:val="20"/>
          <w:szCs w:val="20"/>
        </w:rPr>
      </w:pPr>
      <w:r>
        <w:rPr>
          <w:rFonts w:ascii="Arial" w:eastAsia="Arial" w:hAnsi="Arial" w:cs="Arial"/>
        </w:rPr>
        <w:t>474</w:t>
      </w:r>
    </w:p>
    <w:p w14:paraId="394489C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567476E" w14:textId="77777777" w:rsidR="00E10586" w:rsidRDefault="00000000">
      <w:pPr>
        <w:rPr>
          <w:sz w:val="20"/>
          <w:szCs w:val="20"/>
        </w:rPr>
      </w:pPr>
      <w:bookmarkStart w:id="490" w:name="page491"/>
      <w:bookmarkEnd w:id="490"/>
      <w:r>
        <w:rPr>
          <w:rFonts w:ascii="Calibri Light" w:eastAsia="Calibri Light" w:hAnsi="Calibri Light" w:cs="Calibri Light"/>
          <w:b/>
          <w:bCs/>
          <w:sz w:val="26"/>
          <w:szCs w:val="26"/>
        </w:rPr>
        <w:t>Athena</w:t>
      </w:r>
    </w:p>
    <w:p w14:paraId="362C0527" w14:textId="77777777" w:rsidR="00AC4C03" w:rsidRDefault="00AC4C03" w:rsidP="00AC4C03">
      <w:pPr>
        <w:spacing w:line="29" w:lineRule="exact"/>
        <w:rPr>
          <w:sz w:val="20"/>
          <w:szCs w:val="20"/>
        </w:rPr>
      </w:pPr>
    </w:p>
    <w:p w14:paraId="51CE79DD" w14:textId="77777777" w:rsidR="00E10586" w:rsidRDefault="00000000">
      <w:pPr>
        <w:rPr>
          <w:sz w:val="20"/>
          <w:szCs w:val="20"/>
        </w:rPr>
      </w:pPr>
      <w:r>
        <w:rPr>
          <w:rFonts w:ascii="Arial" w:eastAsia="Arial" w:hAnsi="Arial" w:cs="Arial"/>
        </w:rPr>
        <w:t>im Namen von Jeschua und durch das Blut des</w:t>
      </w:r>
    </w:p>
    <w:p w14:paraId="7926052C" w14:textId="77777777" w:rsidR="00AC4C03" w:rsidRDefault="00AC4C03" w:rsidP="00AC4C03">
      <w:pPr>
        <w:spacing w:line="20" w:lineRule="exact"/>
        <w:rPr>
          <w:sz w:val="20"/>
          <w:szCs w:val="20"/>
        </w:rPr>
      </w:pPr>
    </w:p>
    <w:p w14:paraId="42A16CC9" w14:textId="77777777" w:rsidR="00E10586" w:rsidRDefault="00000000">
      <w:pPr>
        <w:rPr>
          <w:sz w:val="20"/>
          <w:szCs w:val="20"/>
        </w:rPr>
      </w:pPr>
      <w:r>
        <w:rPr>
          <w:rFonts w:ascii="Arial" w:eastAsia="Arial" w:hAnsi="Arial" w:cs="Arial"/>
        </w:rPr>
        <w:t>Lamm:</w:t>
      </w:r>
    </w:p>
    <w:p w14:paraId="45D721FA" w14:textId="77777777" w:rsidR="00AC4C03" w:rsidRDefault="00AC4C03" w:rsidP="00AC4C03">
      <w:pPr>
        <w:spacing w:line="148" w:lineRule="exact"/>
        <w:rPr>
          <w:sz w:val="20"/>
          <w:szCs w:val="20"/>
        </w:rPr>
      </w:pPr>
    </w:p>
    <w:p w14:paraId="693F4E2F" w14:textId="77777777" w:rsidR="00E10586" w:rsidRDefault="00000000">
      <w:pPr>
        <w:spacing w:line="255" w:lineRule="auto"/>
        <w:ind w:right="320"/>
        <w:rPr>
          <w:sz w:val="20"/>
          <w:szCs w:val="20"/>
        </w:rPr>
      </w:pPr>
      <w:r>
        <w:rPr>
          <w:rFonts w:ascii="Arial" w:eastAsia="Arial" w:hAnsi="Arial" w:cs="Arial"/>
        </w:rPr>
        <w:t>Ich bereue meine Treue zu dieser Göttin der Weisheit und ihrem Geliebten Myrmex. Bitte löse mich aus dem spirituellen Athen.</w:t>
      </w:r>
    </w:p>
    <w:p w14:paraId="3CA73D29" w14:textId="77777777" w:rsidR="00AC4C03" w:rsidRDefault="00AC4C03" w:rsidP="00AC4C03">
      <w:pPr>
        <w:spacing w:line="134" w:lineRule="exact"/>
        <w:rPr>
          <w:sz w:val="20"/>
          <w:szCs w:val="20"/>
        </w:rPr>
      </w:pPr>
    </w:p>
    <w:p w14:paraId="76E230CC" w14:textId="77777777" w:rsidR="00E10586" w:rsidRDefault="00000000">
      <w:pPr>
        <w:spacing w:line="273" w:lineRule="auto"/>
        <w:ind w:right="100"/>
        <w:rPr>
          <w:sz w:val="20"/>
          <w:szCs w:val="20"/>
        </w:rPr>
      </w:pPr>
      <w:r>
        <w:rPr>
          <w:rFonts w:ascii="Arial" w:eastAsia="Arial" w:hAnsi="Arial" w:cs="Arial"/>
          <w:sz w:val="21"/>
          <w:szCs w:val="21"/>
        </w:rPr>
        <w:t>Ich übernehme die volle Verantwortung und tue Buße für die dunklen Werke und Sünden, die ich in den Reichen dieser Götter verrichte.</w:t>
      </w:r>
    </w:p>
    <w:p w14:paraId="5E76F952" w14:textId="77777777" w:rsidR="00AC4C03" w:rsidRDefault="00AC4C03" w:rsidP="00AC4C03">
      <w:pPr>
        <w:spacing w:line="115" w:lineRule="exact"/>
        <w:rPr>
          <w:sz w:val="20"/>
          <w:szCs w:val="20"/>
        </w:rPr>
      </w:pPr>
    </w:p>
    <w:p w14:paraId="15479855" w14:textId="77777777" w:rsidR="00E10586" w:rsidRDefault="00000000">
      <w:pPr>
        <w:spacing w:line="256" w:lineRule="auto"/>
        <w:ind w:right="220"/>
        <w:rPr>
          <w:sz w:val="20"/>
          <w:szCs w:val="20"/>
        </w:rPr>
      </w:pPr>
      <w:r>
        <w:rPr>
          <w:rFonts w:ascii="Arial" w:eastAsia="Arial" w:hAnsi="Arial" w:cs="Arial"/>
        </w:rPr>
        <w:t>Ich bringe jeden Fluch vor Dich, bei dem diese Götter zornig auf uns wurden und uns deshalb verbannt oder in einen niederen Sklaven oder ein Tier verwandelt haben. Vater, bitte gib mir meine ursprüngliche Gestalt zurück.</w:t>
      </w:r>
    </w:p>
    <w:p w14:paraId="76ABAAAD" w14:textId="77777777" w:rsidR="00AC4C03" w:rsidRDefault="00AC4C03" w:rsidP="00AC4C03">
      <w:pPr>
        <w:spacing w:line="133" w:lineRule="exact"/>
        <w:rPr>
          <w:sz w:val="20"/>
          <w:szCs w:val="20"/>
        </w:rPr>
      </w:pPr>
    </w:p>
    <w:p w14:paraId="32BF98B9" w14:textId="77777777" w:rsidR="00E10586" w:rsidRDefault="00000000">
      <w:pPr>
        <w:spacing w:line="255" w:lineRule="auto"/>
        <w:ind w:right="20"/>
        <w:rPr>
          <w:sz w:val="20"/>
          <w:szCs w:val="20"/>
        </w:rPr>
      </w:pPr>
      <w:r>
        <w:rPr>
          <w:rFonts w:ascii="Arial" w:eastAsia="Arial" w:hAnsi="Arial" w:cs="Arial"/>
        </w:rPr>
        <w:t>Ich entscheide mich dafür, mich von der falschen Weisheit zu trennen, der dieser Gott anhängt. Ich will mein Knie beugen und mich in deiner Weisheit unterweisen lassen.</w:t>
      </w:r>
    </w:p>
    <w:p w14:paraId="7B52BE01" w14:textId="77777777" w:rsidR="00AC4C03" w:rsidRDefault="00AC4C03" w:rsidP="00AC4C03">
      <w:pPr>
        <w:spacing w:line="200" w:lineRule="exact"/>
        <w:rPr>
          <w:sz w:val="20"/>
          <w:szCs w:val="20"/>
        </w:rPr>
      </w:pPr>
    </w:p>
    <w:p w14:paraId="30503389" w14:textId="77777777" w:rsidR="00AC4C03" w:rsidRDefault="00AC4C03" w:rsidP="00AC4C03">
      <w:pPr>
        <w:spacing w:line="315" w:lineRule="exact"/>
        <w:rPr>
          <w:sz w:val="20"/>
          <w:szCs w:val="20"/>
        </w:rPr>
      </w:pPr>
    </w:p>
    <w:p w14:paraId="0FD5DC53" w14:textId="77777777" w:rsidR="00E10586" w:rsidRDefault="00000000">
      <w:pPr>
        <w:rPr>
          <w:sz w:val="20"/>
          <w:szCs w:val="20"/>
        </w:rPr>
      </w:pPr>
      <w:r>
        <w:rPr>
          <w:rFonts w:ascii="Calibri Light" w:eastAsia="Calibri Light" w:hAnsi="Calibri Light" w:cs="Calibri Light"/>
          <w:b/>
          <w:bCs/>
          <w:sz w:val="26"/>
          <w:szCs w:val="26"/>
        </w:rPr>
        <w:t>Aphrodite</w:t>
      </w:r>
    </w:p>
    <w:p w14:paraId="1A720F8E" w14:textId="77777777" w:rsidR="00AC4C03" w:rsidRDefault="00AC4C03" w:rsidP="00AC4C03">
      <w:pPr>
        <w:spacing w:line="34" w:lineRule="exact"/>
        <w:rPr>
          <w:sz w:val="20"/>
          <w:szCs w:val="20"/>
        </w:rPr>
      </w:pPr>
    </w:p>
    <w:p w14:paraId="24CB854B" w14:textId="77777777" w:rsidR="00E10586" w:rsidRDefault="00000000">
      <w:pPr>
        <w:spacing w:line="239" w:lineRule="auto"/>
        <w:ind w:right="20"/>
        <w:rPr>
          <w:sz w:val="20"/>
          <w:szCs w:val="20"/>
        </w:rPr>
      </w:pPr>
      <w:r>
        <w:rPr>
          <w:rFonts w:ascii="Arial" w:eastAsia="Arial" w:hAnsi="Arial" w:cs="Arial"/>
          <w:color w:val="333333"/>
        </w:rPr>
        <w:t xml:space="preserve">Im Namen Jeschuas </w:t>
      </w:r>
      <w:r>
        <w:rPr>
          <w:rFonts w:ascii="Arial" w:eastAsia="Arial" w:hAnsi="Arial" w:cs="Arial"/>
          <w:color w:val="000000"/>
        </w:rPr>
        <w:t>und durch das Blut des Lammes bitte ich darum, von diesem Gott der Lesben und Homosexuellen und ihrem Götterpantheon befreit zu werden. Ich bitte darum, mich von ihren Gesetzen, Geboten, Entwürfen, Anbetungen und Aufträgen zu lösen und von Generation zu Generation geschieden zu werden. Ich wähle den Gott der Liebe, YHVH. Aphrodite ist nicht unsere Schutzherrin im Namen Jeschuas</w:t>
      </w:r>
      <w:r>
        <w:rPr>
          <w:rFonts w:ascii="Arial" w:eastAsia="Arial" w:hAnsi="Arial" w:cs="Arial"/>
          <w:color w:val="333333"/>
        </w:rPr>
        <w:t>.</w:t>
      </w:r>
    </w:p>
    <w:p w14:paraId="2EC54565" w14:textId="77777777" w:rsidR="00AC4C03" w:rsidRDefault="00AC4C03" w:rsidP="00AC4C03">
      <w:pPr>
        <w:spacing w:line="200" w:lineRule="exact"/>
        <w:rPr>
          <w:sz w:val="20"/>
          <w:szCs w:val="20"/>
        </w:rPr>
      </w:pPr>
    </w:p>
    <w:p w14:paraId="6104018A" w14:textId="77777777" w:rsidR="00AC4C03" w:rsidRDefault="00AC4C03" w:rsidP="00AC4C03">
      <w:pPr>
        <w:spacing w:line="200" w:lineRule="exact"/>
        <w:rPr>
          <w:sz w:val="20"/>
          <w:szCs w:val="20"/>
        </w:rPr>
      </w:pPr>
    </w:p>
    <w:p w14:paraId="71BC00C4" w14:textId="77777777" w:rsidR="00AC4C03" w:rsidRDefault="00AC4C03" w:rsidP="00AC4C03">
      <w:pPr>
        <w:spacing w:line="302" w:lineRule="exact"/>
        <w:rPr>
          <w:sz w:val="20"/>
          <w:szCs w:val="20"/>
        </w:rPr>
      </w:pPr>
    </w:p>
    <w:p w14:paraId="54766626" w14:textId="77777777" w:rsidR="00E10586" w:rsidRDefault="00000000">
      <w:pPr>
        <w:rPr>
          <w:sz w:val="20"/>
          <w:szCs w:val="20"/>
        </w:rPr>
      </w:pPr>
      <w:r>
        <w:rPr>
          <w:rFonts w:ascii="Calibri Light" w:eastAsia="Calibri Light" w:hAnsi="Calibri Light" w:cs="Calibri Light"/>
          <w:b/>
          <w:bCs/>
          <w:sz w:val="26"/>
          <w:szCs w:val="26"/>
        </w:rPr>
        <w:t>Eros</w:t>
      </w:r>
    </w:p>
    <w:p w14:paraId="5D399EE3" w14:textId="77777777" w:rsidR="00AC4C03" w:rsidRDefault="00AC4C03" w:rsidP="00AC4C03">
      <w:pPr>
        <w:spacing w:line="38" w:lineRule="exact"/>
        <w:rPr>
          <w:sz w:val="20"/>
          <w:szCs w:val="20"/>
        </w:rPr>
      </w:pPr>
    </w:p>
    <w:p w14:paraId="06915790" w14:textId="77777777" w:rsidR="00E10586" w:rsidRDefault="00000000">
      <w:pPr>
        <w:spacing w:line="249" w:lineRule="auto"/>
        <w:ind w:right="280"/>
        <w:rPr>
          <w:sz w:val="20"/>
          <w:szCs w:val="20"/>
        </w:rPr>
      </w:pPr>
      <w:r>
        <w:rPr>
          <w:rFonts w:ascii="Arial" w:eastAsia="Arial" w:hAnsi="Arial" w:cs="Arial"/>
        </w:rPr>
        <w:t>Im Namen Jeschuas und durch das Blut des Lammes bitte ich darum, von jedem Fruchtbarkeitsgott geschieden zu werden und</w:t>
      </w:r>
    </w:p>
    <w:p w14:paraId="10D8F4C6" w14:textId="77777777" w:rsidR="00AC4C03" w:rsidRDefault="00AC4C03" w:rsidP="00AC4C03">
      <w:pPr>
        <w:sectPr w:rsidR="00AC4C03">
          <w:pgSz w:w="8400" w:h="11908"/>
          <w:pgMar w:top="1439" w:right="1432" w:bottom="145" w:left="1440" w:header="0" w:footer="0" w:gutter="0"/>
          <w:cols w:space="720" w:equalWidth="0">
            <w:col w:w="5520"/>
          </w:cols>
        </w:sectPr>
      </w:pPr>
    </w:p>
    <w:p w14:paraId="6E331204" w14:textId="77777777" w:rsidR="00AC4C03" w:rsidRDefault="00AC4C03" w:rsidP="00AC4C03">
      <w:pPr>
        <w:spacing w:line="200" w:lineRule="exact"/>
        <w:rPr>
          <w:sz w:val="20"/>
          <w:szCs w:val="20"/>
        </w:rPr>
      </w:pPr>
    </w:p>
    <w:p w14:paraId="3847053C" w14:textId="77777777" w:rsidR="00AC4C03" w:rsidRDefault="00AC4C03" w:rsidP="00AC4C03">
      <w:pPr>
        <w:spacing w:line="200" w:lineRule="exact"/>
        <w:rPr>
          <w:sz w:val="20"/>
          <w:szCs w:val="20"/>
        </w:rPr>
      </w:pPr>
    </w:p>
    <w:p w14:paraId="17A0AA49" w14:textId="77777777" w:rsidR="00AC4C03" w:rsidRDefault="00AC4C03" w:rsidP="00AC4C03">
      <w:pPr>
        <w:spacing w:line="250" w:lineRule="exact"/>
        <w:rPr>
          <w:sz w:val="20"/>
          <w:szCs w:val="20"/>
        </w:rPr>
      </w:pPr>
    </w:p>
    <w:p w14:paraId="09B1840C" w14:textId="77777777" w:rsidR="00E10586" w:rsidRDefault="00000000">
      <w:pPr>
        <w:ind w:left="5140"/>
        <w:rPr>
          <w:sz w:val="20"/>
          <w:szCs w:val="20"/>
        </w:rPr>
      </w:pPr>
      <w:r>
        <w:rPr>
          <w:rFonts w:ascii="Arial" w:eastAsia="Arial" w:hAnsi="Arial" w:cs="Arial"/>
        </w:rPr>
        <w:t>475</w:t>
      </w:r>
    </w:p>
    <w:p w14:paraId="7A236572"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3AF7C33F" w14:textId="77777777" w:rsidR="00AC4C03" w:rsidRDefault="00AC4C03" w:rsidP="00AC4C03">
      <w:pPr>
        <w:spacing w:line="11" w:lineRule="exact"/>
        <w:rPr>
          <w:sz w:val="20"/>
          <w:szCs w:val="20"/>
        </w:rPr>
      </w:pPr>
      <w:bookmarkStart w:id="491" w:name="page492"/>
      <w:bookmarkEnd w:id="491"/>
    </w:p>
    <w:p w14:paraId="4E0A130A" w14:textId="77777777" w:rsidR="00E10586" w:rsidRDefault="00000000">
      <w:pPr>
        <w:spacing w:line="258" w:lineRule="auto"/>
        <w:ind w:right="160"/>
        <w:rPr>
          <w:sz w:val="20"/>
          <w:szCs w:val="20"/>
        </w:rPr>
      </w:pPr>
      <w:r>
        <w:rPr>
          <w:rFonts w:ascii="Arial" w:eastAsia="Arial" w:hAnsi="Arial" w:cs="Arial"/>
        </w:rPr>
        <w:t>ihre zugehörigen Fruchtbarkeitskulte. Ich gebe meine Aufgaben und Waffen als Amor im Geiste ab. Ich tue Buße und übernehme die volle Verantwortung für jede andere Person, die ich in dieses verunreinigte System hineingezogen habe, indem ich sie in den Hexenbann dieser Götter gestellt habe. Ich bitte darum, dass die dunklen Flügel von mir entfernt werden. Bitte vergib mir für jedes erotische Werk, jede Tat und jeden Gedanken, die ich in und aus diesem Reich hervorgebracht habe. Ich nehme all das in den Gehorsam gegenüber Jeschua gefangen. Im Namen Jeschuas gebe ich den Schutz dieses Gottes auf und entscheide mich dafür, mich in deinen Namen zu flüchten, als meinen starken Turm und meine allgegenwärtige Hilfe in der Not.</w:t>
      </w:r>
    </w:p>
    <w:p w14:paraId="73894796" w14:textId="77777777" w:rsidR="00AC4C03" w:rsidRDefault="00AC4C03" w:rsidP="00AC4C03">
      <w:pPr>
        <w:spacing w:line="200" w:lineRule="exact"/>
        <w:rPr>
          <w:sz w:val="20"/>
          <w:szCs w:val="20"/>
        </w:rPr>
      </w:pPr>
    </w:p>
    <w:p w14:paraId="748C4757" w14:textId="77777777" w:rsidR="00AC4C03" w:rsidRDefault="00AC4C03" w:rsidP="00AC4C03">
      <w:pPr>
        <w:spacing w:line="373" w:lineRule="exact"/>
        <w:rPr>
          <w:sz w:val="20"/>
          <w:szCs w:val="20"/>
        </w:rPr>
      </w:pPr>
    </w:p>
    <w:p w14:paraId="4499CC91" w14:textId="77777777" w:rsidR="00E10586" w:rsidRDefault="00000000">
      <w:pPr>
        <w:spacing w:line="246" w:lineRule="auto"/>
        <w:ind w:right="2400"/>
        <w:rPr>
          <w:sz w:val="20"/>
          <w:szCs w:val="20"/>
        </w:rPr>
      </w:pPr>
      <w:r>
        <w:rPr>
          <w:rFonts w:ascii="Calibri Light" w:eastAsia="Calibri Light" w:hAnsi="Calibri Light" w:cs="Calibri Light"/>
          <w:b/>
          <w:bCs/>
          <w:sz w:val="26"/>
          <w:szCs w:val="26"/>
        </w:rPr>
        <w:t>Bündnisse mit den ägyptischen Göttern Isis</w:t>
      </w:r>
    </w:p>
    <w:p w14:paraId="5B49A92C" w14:textId="77777777" w:rsidR="00AC4C03" w:rsidRDefault="00AC4C03" w:rsidP="00AC4C03">
      <w:pPr>
        <w:spacing w:line="21" w:lineRule="exact"/>
        <w:rPr>
          <w:sz w:val="20"/>
          <w:szCs w:val="20"/>
        </w:rPr>
      </w:pPr>
    </w:p>
    <w:p w14:paraId="33EBD64D" w14:textId="77777777" w:rsidR="00E10586" w:rsidRDefault="00000000">
      <w:pPr>
        <w:rPr>
          <w:sz w:val="20"/>
          <w:szCs w:val="20"/>
        </w:rPr>
      </w:pPr>
      <w:r>
        <w:rPr>
          <w:rFonts w:ascii="Arial" w:eastAsia="Arial" w:hAnsi="Arial" w:cs="Arial"/>
        </w:rPr>
        <w:t>Im Namen Jeschuas und durch das Blut des</w:t>
      </w:r>
    </w:p>
    <w:p w14:paraId="79890F3A" w14:textId="77777777" w:rsidR="00AC4C03" w:rsidRDefault="00AC4C03" w:rsidP="00AC4C03">
      <w:pPr>
        <w:spacing w:line="19" w:lineRule="exact"/>
        <w:rPr>
          <w:sz w:val="20"/>
          <w:szCs w:val="20"/>
        </w:rPr>
      </w:pPr>
    </w:p>
    <w:p w14:paraId="1A1A1A4F" w14:textId="77777777" w:rsidR="00E10586" w:rsidRDefault="00000000">
      <w:pPr>
        <w:rPr>
          <w:sz w:val="20"/>
          <w:szCs w:val="20"/>
        </w:rPr>
      </w:pPr>
      <w:r>
        <w:rPr>
          <w:rFonts w:ascii="Arial" w:eastAsia="Arial" w:hAnsi="Arial" w:cs="Arial"/>
        </w:rPr>
        <w:t>Lamm:</w:t>
      </w:r>
    </w:p>
    <w:p w14:paraId="76701473" w14:textId="77777777" w:rsidR="00AC4C03" w:rsidRDefault="00AC4C03" w:rsidP="00AC4C03">
      <w:pPr>
        <w:spacing w:line="149" w:lineRule="exact"/>
        <w:rPr>
          <w:sz w:val="20"/>
          <w:szCs w:val="20"/>
        </w:rPr>
      </w:pPr>
    </w:p>
    <w:p w14:paraId="44CD721E" w14:textId="77777777" w:rsidR="00E10586" w:rsidRDefault="00000000">
      <w:pPr>
        <w:spacing w:line="258" w:lineRule="auto"/>
        <w:ind w:right="20"/>
        <w:rPr>
          <w:sz w:val="20"/>
          <w:szCs w:val="20"/>
        </w:rPr>
      </w:pPr>
      <w:r>
        <w:rPr>
          <w:rFonts w:ascii="Arial" w:eastAsia="Arial" w:hAnsi="Arial" w:cs="Arial"/>
        </w:rPr>
        <w:t>Ich übergebe Dir alle Probleme mit der Geschlechtsidentität in unserer Blut- und Samenlinie und übernehme die volle Verantwortung für ihre Wurzeln und mein Bündnis mit der ägyptischen Göttin Isis. Ich tue Buße für jede Geschlechtsidentität, die im Mutterleib und auch nach der Geburt verwirrt wurde, weil die Eltern und die Familie ein anderes Geschlecht wollten und/oder erwarteten. Ich schließe auch alle Fälle ein, in denen wir uns für ein anderes Geschlecht entschieden haben, weil unsere Geschlechtsidentitäten von Generation zu Generation verwundet wurden. Ich bringe die Verwirrung, die dies über Generationen hinweg in die Gebärmütter meiner Blutlinie und meiner Nachkommenschaft gebracht hat, vor dich.</w:t>
      </w:r>
    </w:p>
    <w:p w14:paraId="189FC9EF" w14:textId="77777777" w:rsidR="00AC4C03" w:rsidRDefault="00AC4C03" w:rsidP="00AC4C03">
      <w:pPr>
        <w:spacing w:line="134" w:lineRule="exact"/>
        <w:rPr>
          <w:sz w:val="20"/>
          <w:szCs w:val="20"/>
        </w:rPr>
      </w:pPr>
    </w:p>
    <w:p w14:paraId="451291EB" w14:textId="77777777" w:rsidR="00E10586" w:rsidRDefault="00000000">
      <w:pPr>
        <w:spacing w:line="249" w:lineRule="auto"/>
        <w:ind w:right="160"/>
        <w:rPr>
          <w:sz w:val="20"/>
          <w:szCs w:val="20"/>
        </w:rPr>
      </w:pPr>
      <w:r>
        <w:rPr>
          <w:rFonts w:ascii="Arial" w:eastAsia="Arial" w:hAnsi="Arial" w:cs="Arial"/>
        </w:rPr>
        <w:t>Ich hebe den Fluch der Verwirrung und der verwechselten Identität im Mutterleib auf und wasche ihn mit dem Blut des Lammes.</w:t>
      </w:r>
    </w:p>
    <w:p w14:paraId="7474B1C5" w14:textId="77777777" w:rsidR="00AC4C03" w:rsidRDefault="00AC4C03" w:rsidP="00AC4C03">
      <w:pPr>
        <w:sectPr w:rsidR="00AC4C03">
          <w:pgSz w:w="8400" w:h="11908"/>
          <w:pgMar w:top="1440" w:right="1432" w:bottom="145" w:left="1440" w:header="0" w:footer="0" w:gutter="0"/>
          <w:cols w:space="720" w:equalWidth="0">
            <w:col w:w="5520"/>
          </w:cols>
        </w:sectPr>
      </w:pPr>
    </w:p>
    <w:p w14:paraId="3BD4C4C2" w14:textId="77777777" w:rsidR="00AC4C03" w:rsidRDefault="00AC4C03" w:rsidP="00AC4C03">
      <w:pPr>
        <w:spacing w:line="200" w:lineRule="exact"/>
        <w:rPr>
          <w:sz w:val="20"/>
          <w:szCs w:val="20"/>
        </w:rPr>
      </w:pPr>
    </w:p>
    <w:p w14:paraId="6C8D196B" w14:textId="77777777" w:rsidR="00AC4C03" w:rsidRDefault="00AC4C03" w:rsidP="00AC4C03">
      <w:pPr>
        <w:spacing w:line="200" w:lineRule="exact"/>
        <w:rPr>
          <w:sz w:val="20"/>
          <w:szCs w:val="20"/>
        </w:rPr>
      </w:pPr>
    </w:p>
    <w:p w14:paraId="7C1520FE" w14:textId="77777777" w:rsidR="00AC4C03" w:rsidRDefault="00AC4C03" w:rsidP="00AC4C03">
      <w:pPr>
        <w:spacing w:line="262" w:lineRule="exact"/>
        <w:rPr>
          <w:sz w:val="20"/>
          <w:szCs w:val="20"/>
        </w:rPr>
      </w:pPr>
    </w:p>
    <w:p w14:paraId="519FABAE" w14:textId="77777777" w:rsidR="00E10586" w:rsidRDefault="00000000">
      <w:pPr>
        <w:ind w:left="5140"/>
        <w:rPr>
          <w:sz w:val="20"/>
          <w:szCs w:val="20"/>
        </w:rPr>
      </w:pPr>
      <w:r>
        <w:rPr>
          <w:rFonts w:ascii="Arial" w:eastAsia="Arial" w:hAnsi="Arial" w:cs="Arial"/>
        </w:rPr>
        <w:t>476</w:t>
      </w:r>
    </w:p>
    <w:p w14:paraId="758A125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CEE9588" w14:textId="77777777" w:rsidR="00AC4C03" w:rsidRDefault="00AC4C03" w:rsidP="00AC4C03">
      <w:pPr>
        <w:spacing w:line="11" w:lineRule="exact"/>
        <w:rPr>
          <w:sz w:val="20"/>
          <w:szCs w:val="20"/>
        </w:rPr>
      </w:pPr>
      <w:bookmarkStart w:id="492" w:name="page493"/>
      <w:bookmarkEnd w:id="492"/>
    </w:p>
    <w:p w14:paraId="77EB5B0B" w14:textId="77777777" w:rsidR="00E10586" w:rsidRDefault="00000000">
      <w:pPr>
        <w:spacing w:line="255" w:lineRule="auto"/>
        <w:ind w:right="300"/>
        <w:rPr>
          <w:sz w:val="20"/>
          <w:szCs w:val="20"/>
        </w:rPr>
      </w:pPr>
      <w:r>
        <w:rPr>
          <w:rFonts w:ascii="Arial" w:eastAsia="Arial" w:hAnsi="Arial" w:cs="Arial"/>
        </w:rPr>
        <w:t>Ich gebe unsere generationsübergreifende Position des Dienstes und der Anbetung in den Tempeln von Isis auf. Ich bereue jeden Akt der Anbetung und jede Opfergabe, die wir hierher gebracht haben.</w:t>
      </w:r>
    </w:p>
    <w:p w14:paraId="1B10B0A1" w14:textId="77777777" w:rsidR="00AC4C03" w:rsidRDefault="00AC4C03" w:rsidP="00AC4C03">
      <w:pPr>
        <w:spacing w:line="134" w:lineRule="exact"/>
        <w:rPr>
          <w:sz w:val="20"/>
          <w:szCs w:val="20"/>
        </w:rPr>
      </w:pPr>
    </w:p>
    <w:p w14:paraId="6A54DF3C" w14:textId="77777777" w:rsidR="00E10586" w:rsidRDefault="00000000">
      <w:pPr>
        <w:spacing w:line="253" w:lineRule="auto"/>
        <w:ind w:right="140"/>
        <w:jc w:val="both"/>
        <w:rPr>
          <w:sz w:val="20"/>
          <w:szCs w:val="20"/>
        </w:rPr>
      </w:pPr>
      <w:r>
        <w:rPr>
          <w:rFonts w:ascii="Arial" w:eastAsia="Arial" w:hAnsi="Arial" w:cs="Arial"/>
        </w:rPr>
        <w:t>Ich annulliere den Fluch, homosexuell zu sein, und entferne dieses Zeichen aus unserem Blut, unserem Samen, unserer DNS, unserem Inneren und unseren Gefühlen. Ich bereue jede intersexuelle Feier, an der ich teilgenommen habe.</w:t>
      </w:r>
    </w:p>
    <w:p w14:paraId="5504FD54" w14:textId="77777777" w:rsidR="00AC4C03" w:rsidRDefault="00AC4C03" w:rsidP="00AC4C03">
      <w:pPr>
        <w:spacing w:line="140" w:lineRule="exact"/>
        <w:rPr>
          <w:sz w:val="20"/>
          <w:szCs w:val="20"/>
        </w:rPr>
      </w:pPr>
    </w:p>
    <w:p w14:paraId="3B775502" w14:textId="77777777" w:rsidR="00E10586" w:rsidRDefault="00000000">
      <w:pPr>
        <w:spacing w:line="258" w:lineRule="auto"/>
        <w:ind w:right="100"/>
        <w:rPr>
          <w:sz w:val="20"/>
          <w:szCs w:val="20"/>
        </w:rPr>
      </w:pPr>
      <w:r>
        <w:rPr>
          <w:rFonts w:ascii="Arial" w:eastAsia="Arial" w:hAnsi="Arial" w:cs="Arial"/>
        </w:rPr>
        <w:t>Ich bitte darum, aus jedem Aspekt des ägyptischen Territoriums und der ägyptischen Religion entwurzelt zu werden, in dem ich wegen meines Bündnisses mit Isis gefangen gehalten werde. Ich annulliere die ägyptische Liebesgeschichte zwischen meiner Menschheit, meiner Blut- und Samenlinie und dieser Göttin Isis. Ich bringe das Blut des Lammes über jedes Gemälde, jede Wandmalerei, jede Hieroglyphe und jede Darstellung von Isis und meiner Blut- und Samenlinie in allen Zeiten, Räumen und Dimensionen, einschließlich der physischen Territorien von Rom, Ägypten und Pompeji. Bitte entferne jedes Abbild von mir - generationsübergreifend - aus diesen Kunstwerken.</w:t>
      </w:r>
    </w:p>
    <w:p w14:paraId="6C05113B" w14:textId="77777777" w:rsidR="00AC4C03" w:rsidRDefault="00AC4C03" w:rsidP="00AC4C03">
      <w:pPr>
        <w:spacing w:line="130" w:lineRule="exact"/>
        <w:rPr>
          <w:sz w:val="20"/>
          <w:szCs w:val="20"/>
        </w:rPr>
      </w:pPr>
    </w:p>
    <w:p w14:paraId="1972E6AB" w14:textId="77777777" w:rsidR="00E10586" w:rsidRDefault="00000000">
      <w:pPr>
        <w:spacing w:line="249" w:lineRule="auto"/>
        <w:ind w:right="80"/>
        <w:rPr>
          <w:sz w:val="20"/>
          <w:szCs w:val="20"/>
        </w:rPr>
      </w:pPr>
      <w:r>
        <w:rPr>
          <w:rFonts w:ascii="Arial" w:eastAsia="Arial" w:hAnsi="Arial" w:cs="Arial"/>
        </w:rPr>
        <w:t>Vater, bitte gib mir meine wahre sexuelle und geschlechtliche Identität zurück.</w:t>
      </w:r>
    </w:p>
    <w:p w14:paraId="6807E6B1" w14:textId="77777777" w:rsidR="00AC4C03" w:rsidRDefault="00AC4C03" w:rsidP="00AC4C03">
      <w:pPr>
        <w:spacing w:line="200" w:lineRule="exact"/>
        <w:rPr>
          <w:sz w:val="20"/>
          <w:szCs w:val="20"/>
        </w:rPr>
      </w:pPr>
    </w:p>
    <w:p w14:paraId="1229F376" w14:textId="77777777" w:rsidR="00AC4C03" w:rsidRDefault="00AC4C03" w:rsidP="00AC4C03">
      <w:pPr>
        <w:spacing w:line="324" w:lineRule="exact"/>
        <w:rPr>
          <w:sz w:val="20"/>
          <w:szCs w:val="20"/>
        </w:rPr>
      </w:pPr>
    </w:p>
    <w:p w14:paraId="6E6DC391" w14:textId="77777777" w:rsidR="00E10586" w:rsidRDefault="00000000">
      <w:pPr>
        <w:rPr>
          <w:sz w:val="20"/>
          <w:szCs w:val="20"/>
        </w:rPr>
      </w:pPr>
      <w:r>
        <w:rPr>
          <w:rFonts w:ascii="Calibri Light" w:eastAsia="Calibri Light" w:hAnsi="Calibri Light" w:cs="Calibri Light"/>
          <w:b/>
          <w:bCs/>
          <w:sz w:val="26"/>
          <w:szCs w:val="26"/>
        </w:rPr>
        <w:t>Seth</w:t>
      </w:r>
    </w:p>
    <w:p w14:paraId="03F47961" w14:textId="77777777" w:rsidR="00AC4C03" w:rsidRDefault="00AC4C03" w:rsidP="00AC4C03">
      <w:pPr>
        <w:spacing w:line="25" w:lineRule="exact"/>
        <w:rPr>
          <w:sz w:val="20"/>
          <w:szCs w:val="20"/>
        </w:rPr>
      </w:pPr>
    </w:p>
    <w:p w14:paraId="54E140B3" w14:textId="77777777" w:rsidR="00E10586" w:rsidRDefault="00000000">
      <w:pPr>
        <w:rPr>
          <w:sz w:val="20"/>
          <w:szCs w:val="20"/>
        </w:rPr>
      </w:pPr>
      <w:r>
        <w:rPr>
          <w:rFonts w:ascii="Arial" w:eastAsia="Arial" w:hAnsi="Arial" w:cs="Arial"/>
        </w:rPr>
        <w:t>Im Namen Jeschuas und durch das Blut des</w:t>
      </w:r>
    </w:p>
    <w:p w14:paraId="607BF149" w14:textId="77777777" w:rsidR="00AC4C03" w:rsidRDefault="00AC4C03" w:rsidP="00AC4C03">
      <w:pPr>
        <w:spacing w:line="23" w:lineRule="exact"/>
        <w:rPr>
          <w:sz w:val="20"/>
          <w:szCs w:val="20"/>
        </w:rPr>
      </w:pPr>
    </w:p>
    <w:p w14:paraId="0DE46AB2" w14:textId="77777777" w:rsidR="00E10586" w:rsidRDefault="00000000">
      <w:pPr>
        <w:rPr>
          <w:sz w:val="20"/>
          <w:szCs w:val="20"/>
        </w:rPr>
      </w:pPr>
      <w:r>
        <w:rPr>
          <w:rFonts w:ascii="Arial" w:eastAsia="Arial" w:hAnsi="Arial" w:cs="Arial"/>
        </w:rPr>
        <w:t>Lamm:</w:t>
      </w:r>
    </w:p>
    <w:p w14:paraId="0EDDD4BB" w14:textId="77777777" w:rsidR="00AC4C03" w:rsidRDefault="00AC4C03" w:rsidP="00AC4C03">
      <w:pPr>
        <w:spacing w:line="149" w:lineRule="exact"/>
        <w:rPr>
          <w:sz w:val="20"/>
          <w:szCs w:val="20"/>
        </w:rPr>
      </w:pPr>
    </w:p>
    <w:p w14:paraId="6F36C7E6" w14:textId="77777777" w:rsidR="00E10586" w:rsidRDefault="00000000">
      <w:pPr>
        <w:spacing w:line="249" w:lineRule="auto"/>
        <w:ind w:right="140"/>
        <w:rPr>
          <w:sz w:val="20"/>
          <w:szCs w:val="20"/>
        </w:rPr>
      </w:pPr>
      <w:r>
        <w:rPr>
          <w:rFonts w:ascii="Arial" w:eastAsia="Arial" w:hAnsi="Arial" w:cs="Arial"/>
        </w:rPr>
        <w:t>Ich tue Buße für jeden Tier-Mensch-Hybriden, den wir in unseren Generationen angebetet und/oder als Gott akzeptiert haben.</w:t>
      </w:r>
    </w:p>
    <w:p w14:paraId="239FA4B6" w14:textId="77777777" w:rsidR="00AC4C03" w:rsidRDefault="00AC4C03" w:rsidP="00AC4C03">
      <w:pPr>
        <w:spacing w:line="139" w:lineRule="exact"/>
        <w:rPr>
          <w:sz w:val="20"/>
          <w:szCs w:val="20"/>
        </w:rPr>
      </w:pPr>
    </w:p>
    <w:p w14:paraId="3E7EB229" w14:textId="77777777" w:rsidR="00E10586" w:rsidRDefault="00000000">
      <w:pPr>
        <w:spacing w:line="256" w:lineRule="auto"/>
        <w:ind w:right="220"/>
        <w:rPr>
          <w:sz w:val="20"/>
          <w:szCs w:val="20"/>
        </w:rPr>
      </w:pPr>
      <w:r>
        <w:rPr>
          <w:rFonts w:ascii="Arial" w:eastAsia="Arial" w:hAnsi="Arial" w:cs="Arial"/>
        </w:rPr>
        <w:t>Ich bereue und übernehme die volle Verantwortung dafür, dass Teile von mir diese Formen angenommen haben und in den Eigenschaften dieser Tiere handeln. Ich bitte darum, dass meine DNA, mein Blut, meine Kerne und mein Samen durch das Blut des Lammes von aller tierischen DNA, dem Blut und dem Samen getrennt werden.</w:t>
      </w:r>
    </w:p>
    <w:p w14:paraId="1D8592C8" w14:textId="77777777" w:rsidR="00AC4C03" w:rsidRDefault="00AC4C03" w:rsidP="00AC4C03">
      <w:pPr>
        <w:sectPr w:rsidR="00AC4C03">
          <w:pgSz w:w="8400" w:h="11908"/>
          <w:pgMar w:top="1440" w:right="1432" w:bottom="145" w:left="1440" w:header="0" w:footer="0" w:gutter="0"/>
          <w:cols w:space="720" w:equalWidth="0">
            <w:col w:w="5520"/>
          </w:cols>
        </w:sectPr>
      </w:pPr>
    </w:p>
    <w:p w14:paraId="285CCBDD" w14:textId="77777777" w:rsidR="00AC4C03" w:rsidRDefault="00AC4C03" w:rsidP="00AC4C03">
      <w:pPr>
        <w:spacing w:line="200" w:lineRule="exact"/>
        <w:rPr>
          <w:sz w:val="20"/>
          <w:szCs w:val="20"/>
        </w:rPr>
      </w:pPr>
    </w:p>
    <w:p w14:paraId="0B05A286" w14:textId="77777777" w:rsidR="00AC4C03" w:rsidRDefault="00AC4C03" w:rsidP="00AC4C03">
      <w:pPr>
        <w:spacing w:line="200" w:lineRule="exact"/>
        <w:rPr>
          <w:sz w:val="20"/>
          <w:szCs w:val="20"/>
        </w:rPr>
      </w:pPr>
    </w:p>
    <w:p w14:paraId="72389BDC" w14:textId="77777777" w:rsidR="00AC4C03" w:rsidRDefault="00AC4C03" w:rsidP="00AC4C03">
      <w:pPr>
        <w:spacing w:line="283" w:lineRule="exact"/>
        <w:rPr>
          <w:sz w:val="20"/>
          <w:szCs w:val="20"/>
        </w:rPr>
      </w:pPr>
    </w:p>
    <w:p w14:paraId="00C03512" w14:textId="77777777" w:rsidR="00E10586" w:rsidRDefault="00000000">
      <w:pPr>
        <w:ind w:left="5140"/>
        <w:rPr>
          <w:sz w:val="20"/>
          <w:szCs w:val="20"/>
        </w:rPr>
      </w:pPr>
      <w:r>
        <w:rPr>
          <w:rFonts w:ascii="Arial" w:eastAsia="Arial" w:hAnsi="Arial" w:cs="Arial"/>
        </w:rPr>
        <w:t>477</w:t>
      </w:r>
    </w:p>
    <w:p w14:paraId="68C0A79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1EB1517" w14:textId="77777777" w:rsidR="00AC4C03" w:rsidRDefault="00AC4C03" w:rsidP="00AC4C03">
      <w:pPr>
        <w:spacing w:line="11" w:lineRule="exact"/>
        <w:rPr>
          <w:sz w:val="20"/>
          <w:szCs w:val="20"/>
        </w:rPr>
      </w:pPr>
      <w:bookmarkStart w:id="493" w:name="page494"/>
      <w:bookmarkEnd w:id="493"/>
    </w:p>
    <w:p w14:paraId="7294FD9A" w14:textId="77777777" w:rsidR="00E10586" w:rsidRDefault="00000000">
      <w:pPr>
        <w:spacing w:line="255" w:lineRule="auto"/>
        <w:ind w:right="240"/>
        <w:jc w:val="both"/>
        <w:rPr>
          <w:sz w:val="20"/>
          <w:szCs w:val="20"/>
        </w:rPr>
      </w:pPr>
      <w:r>
        <w:rPr>
          <w:rFonts w:ascii="Arial" w:eastAsia="Arial" w:hAnsi="Arial" w:cs="Arial"/>
        </w:rPr>
        <w:t>Ich bitte um eine Scheidung von dem Sturmgott, der mit Naturkatastrophen verbunden ist. Ich erkläre, dass ich den ägyptischen Gott Seth weder liebe noch ehre.</w:t>
      </w:r>
    </w:p>
    <w:p w14:paraId="58D1EC83" w14:textId="77777777" w:rsidR="00AC4C03" w:rsidRDefault="00AC4C03" w:rsidP="00AC4C03">
      <w:pPr>
        <w:spacing w:line="134" w:lineRule="exact"/>
        <w:rPr>
          <w:sz w:val="20"/>
          <w:szCs w:val="20"/>
        </w:rPr>
      </w:pPr>
    </w:p>
    <w:p w14:paraId="086B4944" w14:textId="77777777" w:rsidR="00E10586" w:rsidRDefault="00000000">
      <w:pPr>
        <w:spacing w:line="253" w:lineRule="auto"/>
        <w:ind w:right="320"/>
        <w:rPr>
          <w:sz w:val="20"/>
          <w:szCs w:val="20"/>
        </w:rPr>
      </w:pPr>
      <w:r>
        <w:rPr>
          <w:rFonts w:ascii="Arial" w:eastAsia="Arial" w:hAnsi="Arial" w:cs="Arial"/>
        </w:rPr>
        <w:t>Ich bitte auch darum, dass ich mich von jeder Schnur lösen kann, die mich an die Sexualpartner und Ehepartner von Seth bindet, einschließlich des Gottes Horus.</w:t>
      </w:r>
    </w:p>
    <w:p w14:paraId="16E669DB" w14:textId="77777777" w:rsidR="00AC4C03" w:rsidRDefault="00AC4C03" w:rsidP="00AC4C03">
      <w:pPr>
        <w:spacing w:line="140" w:lineRule="exact"/>
        <w:rPr>
          <w:sz w:val="20"/>
          <w:szCs w:val="20"/>
        </w:rPr>
      </w:pPr>
    </w:p>
    <w:p w14:paraId="2077BA39" w14:textId="77777777" w:rsidR="00E10586" w:rsidRDefault="00000000">
      <w:pPr>
        <w:spacing w:line="255" w:lineRule="auto"/>
        <w:ind w:right="20"/>
        <w:rPr>
          <w:sz w:val="20"/>
          <w:szCs w:val="20"/>
        </w:rPr>
      </w:pPr>
      <w:r>
        <w:rPr>
          <w:rFonts w:ascii="Arial" w:eastAsia="Arial" w:hAnsi="Arial" w:cs="Arial"/>
        </w:rPr>
        <w:t>Ich bitte darum, dass der Fluch der männlichen Impotenz vollständig ausgerottet wird, wenn ich mich heute von diesem Gott scheide. Bitte entferne das Zeichen des Gottes Seth von unserem Generationensamen und unseren Hoden.</w:t>
      </w:r>
    </w:p>
    <w:p w14:paraId="2C2FD102" w14:textId="77777777" w:rsidR="00AC4C03" w:rsidRDefault="00AC4C03" w:rsidP="00AC4C03">
      <w:pPr>
        <w:spacing w:line="137" w:lineRule="exact"/>
        <w:rPr>
          <w:sz w:val="20"/>
          <w:szCs w:val="20"/>
        </w:rPr>
      </w:pPr>
    </w:p>
    <w:p w14:paraId="41720B53" w14:textId="77777777" w:rsidR="00E10586" w:rsidRDefault="00000000">
      <w:pPr>
        <w:spacing w:line="270" w:lineRule="auto"/>
        <w:ind w:right="80"/>
        <w:rPr>
          <w:sz w:val="20"/>
          <w:szCs w:val="20"/>
        </w:rPr>
      </w:pPr>
      <w:r>
        <w:rPr>
          <w:rFonts w:ascii="Arial" w:eastAsia="Arial" w:hAnsi="Arial" w:cs="Arial"/>
          <w:sz w:val="21"/>
          <w:szCs w:val="21"/>
        </w:rPr>
        <w:t>Ich bereue den Fluch, ständig in der Wüste zu sein, die mit dem Gott Seth verbunden ist. Ich erkläre, dass meine Zeit in der Wüste wie die der Israeliten zu Ende gegangen ist</w:t>
      </w:r>
    </w:p>
    <w:p w14:paraId="4F294193" w14:textId="77777777" w:rsidR="00AC4C03" w:rsidRDefault="00AC4C03" w:rsidP="00AC4C03">
      <w:pPr>
        <w:spacing w:line="2" w:lineRule="exact"/>
        <w:rPr>
          <w:sz w:val="20"/>
          <w:szCs w:val="20"/>
        </w:rPr>
      </w:pPr>
    </w:p>
    <w:p w14:paraId="7CC576BF" w14:textId="77777777" w:rsidR="00E10586" w:rsidRDefault="00000000">
      <w:pPr>
        <w:spacing w:line="253" w:lineRule="auto"/>
        <w:ind w:right="280"/>
        <w:rPr>
          <w:sz w:val="20"/>
          <w:szCs w:val="20"/>
        </w:rPr>
      </w:pPr>
      <w:r>
        <w:rPr>
          <w:rFonts w:ascii="Arial" w:eastAsia="Arial" w:hAnsi="Arial" w:cs="Arial"/>
        </w:rPr>
        <w:t>- Ich bin bereit, das gelobte Land von YHVHs Bild von Sexualität, Geschlecht und Heilung zu betreten.</w:t>
      </w:r>
    </w:p>
    <w:p w14:paraId="3E696F21" w14:textId="77777777" w:rsidR="00AC4C03" w:rsidRDefault="00AC4C03" w:rsidP="00AC4C03">
      <w:pPr>
        <w:spacing w:line="135" w:lineRule="exact"/>
        <w:rPr>
          <w:sz w:val="20"/>
          <w:szCs w:val="20"/>
        </w:rPr>
      </w:pPr>
    </w:p>
    <w:p w14:paraId="6DD914A2" w14:textId="77777777" w:rsidR="00E10586" w:rsidRDefault="00000000">
      <w:pPr>
        <w:spacing w:line="256" w:lineRule="auto"/>
        <w:ind w:right="140"/>
        <w:rPr>
          <w:sz w:val="20"/>
          <w:szCs w:val="20"/>
        </w:rPr>
      </w:pPr>
      <w:r>
        <w:rPr>
          <w:rFonts w:ascii="Arial" w:eastAsia="Arial" w:hAnsi="Arial" w:cs="Arial"/>
        </w:rPr>
        <w:t>Ich entferne auch das Zeichen - und verfluche seine Wurzeln - das mich als homosexuell kennzeichnet. Ich reiße den Samen unserer Generation aus und wasche ihn mit dem Blut des Lammes und gebe ihn als lebendiges Opfer des Lebens und der Fülle für JHWH.</w:t>
      </w:r>
    </w:p>
    <w:p w14:paraId="3BF98E47" w14:textId="77777777" w:rsidR="00AC4C03" w:rsidRDefault="00AC4C03" w:rsidP="00AC4C03">
      <w:pPr>
        <w:spacing w:line="200" w:lineRule="exact"/>
        <w:rPr>
          <w:sz w:val="20"/>
          <w:szCs w:val="20"/>
        </w:rPr>
      </w:pPr>
    </w:p>
    <w:p w14:paraId="6FD40458" w14:textId="77777777" w:rsidR="00AC4C03" w:rsidRDefault="00AC4C03" w:rsidP="00AC4C03">
      <w:pPr>
        <w:spacing w:line="316" w:lineRule="exact"/>
        <w:rPr>
          <w:sz w:val="20"/>
          <w:szCs w:val="20"/>
        </w:rPr>
      </w:pPr>
    </w:p>
    <w:p w14:paraId="33B799E8" w14:textId="77777777" w:rsidR="00E10586" w:rsidRDefault="00000000">
      <w:pPr>
        <w:rPr>
          <w:sz w:val="20"/>
          <w:szCs w:val="20"/>
        </w:rPr>
      </w:pPr>
      <w:r>
        <w:rPr>
          <w:rFonts w:ascii="Calibri Light" w:eastAsia="Calibri Light" w:hAnsi="Calibri Light" w:cs="Calibri Light"/>
          <w:b/>
          <w:bCs/>
          <w:sz w:val="26"/>
          <w:szCs w:val="26"/>
        </w:rPr>
        <w:t>Horus</w:t>
      </w:r>
    </w:p>
    <w:p w14:paraId="25982F87" w14:textId="77777777" w:rsidR="00AC4C03" w:rsidRDefault="00AC4C03" w:rsidP="00AC4C03">
      <w:pPr>
        <w:spacing w:line="30" w:lineRule="exact"/>
        <w:rPr>
          <w:sz w:val="20"/>
          <w:szCs w:val="20"/>
        </w:rPr>
      </w:pPr>
    </w:p>
    <w:p w14:paraId="5A640424" w14:textId="77777777" w:rsidR="00E10586" w:rsidRDefault="00000000">
      <w:pPr>
        <w:rPr>
          <w:sz w:val="20"/>
          <w:szCs w:val="20"/>
        </w:rPr>
      </w:pPr>
      <w:r>
        <w:rPr>
          <w:rFonts w:ascii="Arial" w:eastAsia="Arial" w:hAnsi="Arial" w:cs="Arial"/>
        </w:rPr>
        <w:t>Im Namen Jeschuas und durch das Blut des</w:t>
      </w:r>
    </w:p>
    <w:p w14:paraId="49FFB876" w14:textId="77777777" w:rsidR="00AC4C03" w:rsidRDefault="00AC4C03" w:rsidP="00AC4C03">
      <w:pPr>
        <w:spacing w:line="19" w:lineRule="exact"/>
        <w:rPr>
          <w:sz w:val="20"/>
          <w:szCs w:val="20"/>
        </w:rPr>
      </w:pPr>
    </w:p>
    <w:p w14:paraId="72546978" w14:textId="77777777" w:rsidR="00E10586" w:rsidRDefault="00000000">
      <w:pPr>
        <w:rPr>
          <w:sz w:val="20"/>
          <w:szCs w:val="20"/>
        </w:rPr>
      </w:pPr>
      <w:r>
        <w:rPr>
          <w:rFonts w:ascii="Arial" w:eastAsia="Arial" w:hAnsi="Arial" w:cs="Arial"/>
        </w:rPr>
        <w:t>Lamm:</w:t>
      </w:r>
    </w:p>
    <w:p w14:paraId="2B5F224C" w14:textId="77777777" w:rsidR="00AC4C03" w:rsidRDefault="00AC4C03" w:rsidP="00AC4C03">
      <w:pPr>
        <w:spacing w:line="148" w:lineRule="exact"/>
        <w:rPr>
          <w:sz w:val="20"/>
          <w:szCs w:val="20"/>
        </w:rPr>
      </w:pPr>
    </w:p>
    <w:p w14:paraId="7BB38144" w14:textId="77777777" w:rsidR="00E10586" w:rsidRDefault="00000000">
      <w:pPr>
        <w:spacing w:line="256" w:lineRule="auto"/>
        <w:ind w:right="200"/>
        <w:rPr>
          <w:sz w:val="20"/>
          <w:szCs w:val="20"/>
        </w:rPr>
      </w:pPr>
      <w:r>
        <w:rPr>
          <w:rFonts w:ascii="Arial" w:eastAsia="Arial" w:hAnsi="Arial" w:cs="Arial"/>
        </w:rPr>
        <w:t>Ich bereue jeden Strang des Neides, der meine DNA prägt. Ich übernehme die volle Verantwortung für die Gefühle, Gedanken und Überzeugungen, die durch die Anbetung der in diesem Gebet genannten Götter geprägt wurden.</w:t>
      </w:r>
    </w:p>
    <w:p w14:paraId="30730EBB" w14:textId="77777777" w:rsidR="00AC4C03" w:rsidRDefault="00AC4C03" w:rsidP="00AC4C03">
      <w:pPr>
        <w:sectPr w:rsidR="00AC4C03">
          <w:pgSz w:w="8400" w:h="11908"/>
          <w:pgMar w:top="1440" w:right="1432" w:bottom="145" w:left="1440" w:header="0" w:footer="0" w:gutter="0"/>
          <w:cols w:space="720" w:equalWidth="0">
            <w:col w:w="5520"/>
          </w:cols>
        </w:sectPr>
      </w:pPr>
    </w:p>
    <w:p w14:paraId="4908EDAE" w14:textId="77777777" w:rsidR="00AC4C03" w:rsidRDefault="00AC4C03" w:rsidP="00AC4C03">
      <w:pPr>
        <w:spacing w:line="200" w:lineRule="exact"/>
        <w:rPr>
          <w:sz w:val="20"/>
          <w:szCs w:val="20"/>
        </w:rPr>
      </w:pPr>
    </w:p>
    <w:p w14:paraId="76930C91" w14:textId="77777777" w:rsidR="00AC4C03" w:rsidRDefault="00AC4C03" w:rsidP="00AC4C03">
      <w:pPr>
        <w:spacing w:line="200" w:lineRule="exact"/>
        <w:rPr>
          <w:sz w:val="20"/>
          <w:szCs w:val="20"/>
        </w:rPr>
      </w:pPr>
    </w:p>
    <w:p w14:paraId="02560726" w14:textId="77777777" w:rsidR="00AC4C03" w:rsidRDefault="00AC4C03" w:rsidP="00AC4C03">
      <w:pPr>
        <w:spacing w:line="200" w:lineRule="exact"/>
        <w:rPr>
          <w:sz w:val="20"/>
          <w:szCs w:val="20"/>
        </w:rPr>
      </w:pPr>
    </w:p>
    <w:p w14:paraId="395CE2A5" w14:textId="77777777" w:rsidR="00AC4C03" w:rsidRDefault="00AC4C03" w:rsidP="00AC4C03">
      <w:pPr>
        <w:spacing w:line="353" w:lineRule="exact"/>
        <w:rPr>
          <w:sz w:val="20"/>
          <w:szCs w:val="20"/>
        </w:rPr>
      </w:pPr>
    </w:p>
    <w:p w14:paraId="3B6FA35E" w14:textId="77777777" w:rsidR="00E10586" w:rsidRDefault="00000000">
      <w:pPr>
        <w:ind w:left="5140"/>
        <w:rPr>
          <w:sz w:val="20"/>
          <w:szCs w:val="20"/>
        </w:rPr>
      </w:pPr>
      <w:r>
        <w:rPr>
          <w:rFonts w:ascii="Arial" w:eastAsia="Arial" w:hAnsi="Arial" w:cs="Arial"/>
        </w:rPr>
        <w:t>478</w:t>
      </w:r>
    </w:p>
    <w:p w14:paraId="44DB2C4F"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73FA067" w14:textId="77777777" w:rsidR="00AC4C03" w:rsidRDefault="00AC4C03" w:rsidP="00AC4C03">
      <w:pPr>
        <w:spacing w:line="11" w:lineRule="exact"/>
        <w:rPr>
          <w:sz w:val="20"/>
          <w:szCs w:val="20"/>
        </w:rPr>
      </w:pPr>
      <w:bookmarkStart w:id="494" w:name="page495"/>
      <w:bookmarkEnd w:id="494"/>
    </w:p>
    <w:p w14:paraId="4EF950C1" w14:textId="77777777" w:rsidR="00E10586" w:rsidRDefault="00000000">
      <w:pPr>
        <w:spacing w:line="255" w:lineRule="auto"/>
        <w:ind w:right="20"/>
        <w:rPr>
          <w:sz w:val="20"/>
          <w:szCs w:val="20"/>
        </w:rPr>
      </w:pPr>
      <w:r>
        <w:rPr>
          <w:rFonts w:ascii="Arial" w:eastAsia="Arial" w:hAnsi="Arial" w:cs="Arial"/>
        </w:rPr>
        <w:t>Ich bringe unsere Zeit- und Lebenslinien vor dich und bitte darum, dass jede Markierung von Vergewaltigung, Belästigung und Verführung unter das Blut des Lammes gebracht wird.</w:t>
      </w:r>
    </w:p>
    <w:p w14:paraId="4D9BE4F0" w14:textId="77777777" w:rsidR="00AC4C03" w:rsidRDefault="00AC4C03" w:rsidP="00AC4C03">
      <w:pPr>
        <w:spacing w:line="134" w:lineRule="exact"/>
        <w:rPr>
          <w:sz w:val="20"/>
          <w:szCs w:val="20"/>
        </w:rPr>
      </w:pPr>
    </w:p>
    <w:p w14:paraId="70AAA972" w14:textId="77777777" w:rsidR="00E10586" w:rsidRDefault="00000000">
      <w:pPr>
        <w:spacing w:line="257" w:lineRule="auto"/>
        <w:ind w:right="40"/>
        <w:rPr>
          <w:sz w:val="20"/>
          <w:szCs w:val="20"/>
        </w:rPr>
      </w:pPr>
      <w:r>
        <w:rPr>
          <w:rFonts w:ascii="Arial" w:eastAsia="Arial" w:hAnsi="Arial" w:cs="Arial"/>
        </w:rPr>
        <w:t>Ich übernehme die volle Verantwortung und bereue jeden Vorfall, bei dem wir andere vergewaltigt, belästigt und verführt haben und sie in sexuelle Ungerechtigkeit geführt haben. Ich bereue, dass wir unsere sexuelle Saat auf die Altäre des Horus gesät haben. In deiner Barmherzigkeit und Gnade bitte ich dich, dass all unsere Saat aus den Saatgutbanken des Horus und des ägyptischen Königreichs entfernt wird.</w:t>
      </w:r>
    </w:p>
    <w:p w14:paraId="5E336795" w14:textId="77777777" w:rsidR="00AC4C03" w:rsidRDefault="00AC4C03" w:rsidP="00AC4C03">
      <w:pPr>
        <w:spacing w:line="136" w:lineRule="exact"/>
        <w:rPr>
          <w:sz w:val="20"/>
          <w:szCs w:val="20"/>
        </w:rPr>
      </w:pPr>
    </w:p>
    <w:p w14:paraId="7519B1FE" w14:textId="77777777" w:rsidR="00E10586" w:rsidRDefault="00000000">
      <w:pPr>
        <w:spacing w:line="258" w:lineRule="auto"/>
        <w:ind w:right="100"/>
        <w:rPr>
          <w:sz w:val="20"/>
          <w:szCs w:val="20"/>
        </w:rPr>
      </w:pPr>
      <w:r>
        <w:rPr>
          <w:rFonts w:ascii="Arial" w:eastAsia="Arial" w:hAnsi="Arial" w:cs="Arial"/>
        </w:rPr>
        <w:t>Ich bereue jeden Akt von Oralsex, bei dem wir, wie Horus, den Samen anderer gegessen haben. Ich bitte darum, dass das Zeichen und der Fluch der Schande, die mit diesen Handlungen verbunden sind, aus unserer DNA, unseren Gedächtnisspeichern, unseren Blutlinien und unseren Samenlinien entfernt werden. Ich verzichte auf jede Position und Ehre, die ich von Horus oder einem der in diesem Gebet genannten Götter erhalten habe. Ich bitte auch darum, dass der Fluch des geringen Selbstwertgefühls, der aus der Verbindung mit dem Gott Horus resultiert, aus unserer DNS, unserer Blutlinie, unserer Samenlinie, unseren Erinnerungsbanken und Glaubenssystemen entfernt wird. Bitte wasche mich und meine Nachkommenschaft von diesen Abscheulichkeiten und stelle uns in unserer Position als Söhne Gottes wieder her. Ich erkläre, dass wir keine Nachkommen dieser Götter sind. Ich tue Buße, mein König.</w:t>
      </w:r>
    </w:p>
    <w:p w14:paraId="75CE4891" w14:textId="77777777" w:rsidR="00AC4C03" w:rsidRDefault="00AC4C03" w:rsidP="00AC4C03">
      <w:pPr>
        <w:spacing w:line="200" w:lineRule="exact"/>
        <w:rPr>
          <w:sz w:val="20"/>
          <w:szCs w:val="20"/>
        </w:rPr>
      </w:pPr>
    </w:p>
    <w:p w14:paraId="05C2E714" w14:textId="77777777" w:rsidR="00AC4C03" w:rsidRDefault="00AC4C03" w:rsidP="00AC4C03">
      <w:pPr>
        <w:spacing w:line="315" w:lineRule="exact"/>
        <w:rPr>
          <w:sz w:val="20"/>
          <w:szCs w:val="20"/>
        </w:rPr>
      </w:pPr>
    </w:p>
    <w:p w14:paraId="21279C3F" w14:textId="77777777" w:rsidR="00E10586" w:rsidRDefault="00000000">
      <w:pPr>
        <w:rPr>
          <w:sz w:val="20"/>
          <w:szCs w:val="20"/>
        </w:rPr>
      </w:pPr>
      <w:r>
        <w:rPr>
          <w:rFonts w:ascii="Calibri Light" w:eastAsia="Calibri Light" w:hAnsi="Calibri Light" w:cs="Calibri Light"/>
          <w:b/>
          <w:bCs/>
          <w:sz w:val="26"/>
          <w:szCs w:val="26"/>
        </w:rPr>
        <w:t>Antinoos</w:t>
      </w:r>
    </w:p>
    <w:p w14:paraId="07A1D649" w14:textId="77777777" w:rsidR="00AC4C03" w:rsidRDefault="00AC4C03" w:rsidP="00AC4C03">
      <w:pPr>
        <w:spacing w:line="29" w:lineRule="exact"/>
        <w:rPr>
          <w:sz w:val="20"/>
          <w:szCs w:val="20"/>
        </w:rPr>
      </w:pPr>
    </w:p>
    <w:p w14:paraId="66A6673D" w14:textId="77777777" w:rsidR="00E10586" w:rsidRDefault="00000000">
      <w:pPr>
        <w:rPr>
          <w:sz w:val="20"/>
          <w:szCs w:val="20"/>
        </w:rPr>
      </w:pPr>
      <w:r>
        <w:rPr>
          <w:rFonts w:ascii="Arial" w:eastAsia="Arial" w:hAnsi="Arial" w:cs="Arial"/>
        </w:rPr>
        <w:t>Im Namen Jeschuas und durch das Blut des</w:t>
      </w:r>
    </w:p>
    <w:p w14:paraId="18D37C42" w14:textId="77777777" w:rsidR="00AC4C03" w:rsidRDefault="00AC4C03" w:rsidP="00AC4C03">
      <w:pPr>
        <w:spacing w:line="19" w:lineRule="exact"/>
        <w:rPr>
          <w:sz w:val="20"/>
          <w:szCs w:val="20"/>
        </w:rPr>
      </w:pPr>
    </w:p>
    <w:p w14:paraId="0452B570" w14:textId="77777777" w:rsidR="00E10586" w:rsidRDefault="00000000">
      <w:pPr>
        <w:rPr>
          <w:sz w:val="20"/>
          <w:szCs w:val="20"/>
        </w:rPr>
      </w:pPr>
      <w:r>
        <w:rPr>
          <w:rFonts w:ascii="Arial" w:eastAsia="Arial" w:hAnsi="Arial" w:cs="Arial"/>
        </w:rPr>
        <w:t>Lamm:</w:t>
      </w:r>
    </w:p>
    <w:p w14:paraId="74074BC5" w14:textId="77777777" w:rsidR="00AC4C03" w:rsidRDefault="00AC4C03" w:rsidP="00AC4C03">
      <w:pPr>
        <w:spacing w:line="149" w:lineRule="exact"/>
        <w:rPr>
          <w:sz w:val="20"/>
          <w:szCs w:val="20"/>
        </w:rPr>
      </w:pPr>
    </w:p>
    <w:p w14:paraId="56F2CCB6" w14:textId="77777777" w:rsidR="00E10586" w:rsidRDefault="00000000">
      <w:pPr>
        <w:spacing w:line="272" w:lineRule="auto"/>
        <w:ind w:right="300"/>
        <w:rPr>
          <w:sz w:val="20"/>
          <w:szCs w:val="20"/>
        </w:rPr>
      </w:pPr>
      <w:r>
        <w:rPr>
          <w:rFonts w:ascii="Arial" w:eastAsia="Arial" w:hAnsi="Arial" w:cs="Arial"/>
          <w:sz w:val="21"/>
          <w:szCs w:val="21"/>
        </w:rPr>
        <w:t>Ich bereue, dass ich eine andere Auferstehungsfigur als Jeschua und seine Auferstehung verehrt und angebetet habe.</w:t>
      </w:r>
    </w:p>
    <w:p w14:paraId="3BA43D9B" w14:textId="77777777" w:rsidR="00AC4C03" w:rsidRDefault="00AC4C03" w:rsidP="00AC4C03">
      <w:pPr>
        <w:sectPr w:rsidR="00AC4C03">
          <w:pgSz w:w="8400" w:h="11908"/>
          <w:pgMar w:top="1440" w:right="1432" w:bottom="145" w:left="1440" w:header="0" w:footer="0" w:gutter="0"/>
          <w:cols w:space="720" w:equalWidth="0">
            <w:col w:w="5520"/>
          </w:cols>
        </w:sectPr>
      </w:pPr>
    </w:p>
    <w:p w14:paraId="26DC34D5" w14:textId="77777777" w:rsidR="00AC4C03" w:rsidRDefault="00AC4C03" w:rsidP="00AC4C03">
      <w:pPr>
        <w:spacing w:line="200" w:lineRule="exact"/>
        <w:rPr>
          <w:sz w:val="20"/>
          <w:szCs w:val="20"/>
        </w:rPr>
      </w:pPr>
    </w:p>
    <w:p w14:paraId="68E39AD4" w14:textId="77777777" w:rsidR="00AC4C03" w:rsidRDefault="00AC4C03" w:rsidP="00AC4C03">
      <w:pPr>
        <w:spacing w:line="200" w:lineRule="exact"/>
        <w:rPr>
          <w:sz w:val="20"/>
          <w:szCs w:val="20"/>
        </w:rPr>
      </w:pPr>
    </w:p>
    <w:p w14:paraId="7EB7B3D8" w14:textId="77777777" w:rsidR="00AC4C03" w:rsidRDefault="00AC4C03" w:rsidP="00AC4C03">
      <w:pPr>
        <w:spacing w:line="200" w:lineRule="exact"/>
        <w:rPr>
          <w:sz w:val="20"/>
          <w:szCs w:val="20"/>
        </w:rPr>
      </w:pPr>
    </w:p>
    <w:p w14:paraId="687B56D5" w14:textId="77777777" w:rsidR="00AC4C03" w:rsidRDefault="00AC4C03" w:rsidP="00AC4C03">
      <w:pPr>
        <w:spacing w:line="304" w:lineRule="exact"/>
        <w:rPr>
          <w:sz w:val="20"/>
          <w:szCs w:val="20"/>
        </w:rPr>
      </w:pPr>
    </w:p>
    <w:p w14:paraId="5EBF22D6" w14:textId="77777777" w:rsidR="00E10586" w:rsidRDefault="00000000">
      <w:pPr>
        <w:ind w:left="5140"/>
        <w:rPr>
          <w:sz w:val="20"/>
          <w:szCs w:val="20"/>
        </w:rPr>
      </w:pPr>
      <w:r>
        <w:rPr>
          <w:rFonts w:ascii="Arial" w:eastAsia="Arial" w:hAnsi="Arial" w:cs="Arial"/>
        </w:rPr>
        <w:t>479</w:t>
      </w:r>
    </w:p>
    <w:p w14:paraId="65A8567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608F9B5" w14:textId="77777777" w:rsidR="00AC4C03" w:rsidRDefault="00AC4C03" w:rsidP="00AC4C03">
      <w:pPr>
        <w:spacing w:line="11" w:lineRule="exact"/>
        <w:rPr>
          <w:sz w:val="20"/>
          <w:szCs w:val="20"/>
        </w:rPr>
      </w:pPr>
      <w:bookmarkStart w:id="495" w:name="page496"/>
      <w:bookmarkEnd w:id="495"/>
    </w:p>
    <w:p w14:paraId="21604143" w14:textId="77777777" w:rsidR="00E10586" w:rsidRDefault="00000000">
      <w:pPr>
        <w:spacing w:line="257" w:lineRule="auto"/>
        <w:ind w:right="40"/>
        <w:rPr>
          <w:sz w:val="20"/>
          <w:szCs w:val="20"/>
        </w:rPr>
      </w:pPr>
      <w:r>
        <w:rPr>
          <w:rFonts w:ascii="Arial" w:eastAsia="Arial" w:hAnsi="Arial" w:cs="Arial"/>
        </w:rPr>
        <w:t>Ich übernehme die volle Verantwortung dafür, die verehrte Sexualgefährtin eines der in diesem Gebet genannten Götter zu sein. Ich verzichte auf diese Position der Liebe, des Respekts, der Ehre und darauf, ihr Sexsklave zu sein. Ich bitte darum, von allen Darstellungen des Gottes Antinoos und des Kaisers Hadrian geschieden zu werden.</w:t>
      </w:r>
    </w:p>
    <w:p w14:paraId="04B47D23" w14:textId="77777777" w:rsidR="00AC4C03" w:rsidRDefault="00AC4C03" w:rsidP="00AC4C03">
      <w:pPr>
        <w:spacing w:line="135" w:lineRule="exact"/>
        <w:rPr>
          <w:sz w:val="20"/>
          <w:szCs w:val="20"/>
        </w:rPr>
      </w:pPr>
    </w:p>
    <w:p w14:paraId="1B315A5E" w14:textId="77777777" w:rsidR="00E10586" w:rsidRDefault="00000000">
      <w:pPr>
        <w:spacing w:line="253" w:lineRule="auto"/>
        <w:ind w:right="400"/>
        <w:jc w:val="both"/>
        <w:rPr>
          <w:sz w:val="20"/>
          <w:szCs w:val="20"/>
        </w:rPr>
      </w:pPr>
      <w:r>
        <w:rPr>
          <w:rFonts w:ascii="Arial" w:eastAsia="Arial" w:hAnsi="Arial" w:cs="Arial"/>
        </w:rPr>
        <w:t>Ich bereue jeden Akt des Gedenkens an diese Götter, ihr Leben und ihren Tod. Ich entscheide mich dafür, mich von ihren Kalendern, Jahreszeiten und Festen zu lösen.</w:t>
      </w:r>
    </w:p>
    <w:p w14:paraId="4F6499E5" w14:textId="77777777" w:rsidR="00AC4C03" w:rsidRDefault="00AC4C03" w:rsidP="00AC4C03">
      <w:pPr>
        <w:spacing w:line="136" w:lineRule="exact"/>
        <w:rPr>
          <w:sz w:val="20"/>
          <w:szCs w:val="20"/>
        </w:rPr>
      </w:pPr>
    </w:p>
    <w:p w14:paraId="6170C68C" w14:textId="77777777" w:rsidR="00E10586" w:rsidRDefault="00000000">
      <w:pPr>
        <w:spacing w:line="256" w:lineRule="auto"/>
        <w:ind w:right="140"/>
        <w:rPr>
          <w:sz w:val="20"/>
          <w:szCs w:val="20"/>
        </w:rPr>
      </w:pPr>
      <w:r>
        <w:rPr>
          <w:rFonts w:ascii="Arial" w:eastAsia="Arial" w:hAnsi="Arial" w:cs="Arial"/>
        </w:rPr>
        <w:t>Ich bereue, dass mein Name mit den Kulten verbunden ist, die sich um all die genannten Götter gebildet haben. Ich entscheide mich, meine Mitgliedschaft aufzugeben und bitte darum, dass meine gesamte Menschheit von der Verunreinigung durch die Anbetung und Opferung dieser Götter getrennt und gereinigt wird.</w:t>
      </w:r>
    </w:p>
    <w:p w14:paraId="3E7DD954" w14:textId="77777777" w:rsidR="00AC4C03" w:rsidRDefault="00AC4C03" w:rsidP="00AC4C03">
      <w:pPr>
        <w:spacing w:line="139" w:lineRule="exact"/>
        <w:rPr>
          <w:sz w:val="20"/>
          <w:szCs w:val="20"/>
        </w:rPr>
      </w:pPr>
    </w:p>
    <w:p w14:paraId="7D0737A4" w14:textId="77777777" w:rsidR="00E10586" w:rsidRDefault="00000000">
      <w:pPr>
        <w:spacing w:line="257" w:lineRule="auto"/>
        <w:rPr>
          <w:sz w:val="20"/>
          <w:szCs w:val="20"/>
        </w:rPr>
      </w:pPr>
      <w:r>
        <w:rPr>
          <w:rFonts w:ascii="Arial" w:eastAsia="Arial" w:hAnsi="Arial" w:cs="Arial"/>
        </w:rPr>
        <w:t>Ich bereue jede gefälschte Taufe, an der ich teilgenommen habe und die mich dazu gebracht hat, mit der Macht und den Mitteln dieser Götter aufzusteigen. Ich bringe meine Taufen mit Wasser, Heiligem Geist und Feuer heute als wahres Zeugnis vor das Gericht. Ich erkläre, dass ich nicht mehr lebe, sondern in Christus auferstanden bin. Deshalb breche ich die Siegel dieser anderen Taufen auf meine Menschlichkeit, meine DNA, mein Blut und meinen Samen im Namen von und meiner Stellung in Jeschua.</w:t>
      </w:r>
    </w:p>
    <w:p w14:paraId="18EE7D66" w14:textId="77777777" w:rsidR="00AC4C03" w:rsidRDefault="00AC4C03" w:rsidP="00AC4C03">
      <w:pPr>
        <w:spacing w:line="200" w:lineRule="exact"/>
        <w:rPr>
          <w:sz w:val="20"/>
          <w:szCs w:val="20"/>
        </w:rPr>
      </w:pPr>
    </w:p>
    <w:p w14:paraId="104D7E69" w14:textId="77777777" w:rsidR="00AC4C03" w:rsidRDefault="00AC4C03" w:rsidP="00AC4C03">
      <w:pPr>
        <w:spacing w:line="318" w:lineRule="exact"/>
        <w:rPr>
          <w:sz w:val="20"/>
          <w:szCs w:val="20"/>
        </w:rPr>
      </w:pPr>
    </w:p>
    <w:p w14:paraId="07F73925" w14:textId="77777777" w:rsidR="00E10586" w:rsidRDefault="00000000">
      <w:pPr>
        <w:rPr>
          <w:sz w:val="20"/>
          <w:szCs w:val="20"/>
        </w:rPr>
      </w:pPr>
      <w:r>
        <w:rPr>
          <w:rFonts w:ascii="Calibri Light" w:eastAsia="Calibri Light" w:hAnsi="Calibri Light" w:cs="Calibri Light"/>
          <w:b/>
          <w:bCs/>
          <w:sz w:val="26"/>
          <w:szCs w:val="26"/>
        </w:rPr>
        <w:t>Atum</w:t>
      </w:r>
    </w:p>
    <w:p w14:paraId="3258005B" w14:textId="77777777" w:rsidR="00AC4C03" w:rsidRDefault="00AC4C03" w:rsidP="00AC4C03">
      <w:pPr>
        <w:spacing w:line="25" w:lineRule="exact"/>
        <w:rPr>
          <w:sz w:val="20"/>
          <w:szCs w:val="20"/>
        </w:rPr>
      </w:pPr>
    </w:p>
    <w:p w14:paraId="75127A92" w14:textId="77777777" w:rsidR="00E10586" w:rsidRDefault="00000000">
      <w:pPr>
        <w:rPr>
          <w:sz w:val="20"/>
          <w:szCs w:val="20"/>
        </w:rPr>
      </w:pPr>
      <w:r>
        <w:rPr>
          <w:rFonts w:ascii="Arial" w:eastAsia="Arial" w:hAnsi="Arial" w:cs="Arial"/>
        </w:rPr>
        <w:t>Im Namen Jeschuas und durch das Blut des</w:t>
      </w:r>
    </w:p>
    <w:p w14:paraId="60F5393C" w14:textId="77777777" w:rsidR="00AC4C03" w:rsidRDefault="00AC4C03" w:rsidP="00AC4C03">
      <w:pPr>
        <w:spacing w:line="23" w:lineRule="exact"/>
        <w:rPr>
          <w:sz w:val="20"/>
          <w:szCs w:val="20"/>
        </w:rPr>
      </w:pPr>
    </w:p>
    <w:p w14:paraId="3AA198ED" w14:textId="77777777" w:rsidR="00E10586" w:rsidRDefault="00000000">
      <w:pPr>
        <w:rPr>
          <w:sz w:val="20"/>
          <w:szCs w:val="20"/>
        </w:rPr>
      </w:pPr>
      <w:r>
        <w:rPr>
          <w:rFonts w:ascii="Arial" w:eastAsia="Arial" w:hAnsi="Arial" w:cs="Arial"/>
        </w:rPr>
        <w:t>Lamm:</w:t>
      </w:r>
    </w:p>
    <w:p w14:paraId="647485AD" w14:textId="77777777" w:rsidR="00AC4C03" w:rsidRDefault="00AC4C03" w:rsidP="00AC4C03">
      <w:pPr>
        <w:spacing w:line="148" w:lineRule="exact"/>
        <w:rPr>
          <w:sz w:val="20"/>
          <w:szCs w:val="20"/>
        </w:rPr>
      </w:pPr>
    </w:p>
    <w:p w14:paraId="653925EC" w14:textId="77777777" w:rsidR="00E10586" w:rsidRDefault="00000000">
      <w:pPr>
        <w:spacing w:line="256" w:lineRule="auto"/>
        <w:ind w:right="40"/>
        <w:rPr>
          <w:sz w:val="20"/>
          <w:szCs w:val="20"/>
        </w:rPr>
      </w:pPr>
      <w:r>
        <w:rPr>
          <w:rFonts w:ascii="Arial" w:eastAsia="Arial" w:hAnsi="Arial" w:cs="Arial"/>
        </w:rPr>
        <w:t>Ich bereue, dass ich andere Darstellungen des Kreuzes, die mit diesen Göttern verbunden sind, verehrt habe. Ich bereue, dass ich das Ankh als Mittel zur Erlösung betrachte. Ich löse meine Sinne von diesen gefälschten Kreuzen - ihre Symbolik</w:t>
      </w:r>
    </w:p>
    <w:p w14:paraId="5C70B409" w14:textId="77777777" w:rsidR="00AC4C03" w:rsidRDefault="00AC4C03" w:rsidP="00AC4C03">
      <w:pPr>
        <w:sectPr w:rsidR="00AC4C03">
          <w:pgSz w:w="8400" w:h="11908"/>
          <w:pgMar w:top="1440" w:right="1432" w:bottom="145" w:left="1440" w:header="0" w:footer="0" w:gutter="0"/>
          <w:cols w:space="720" w:equalWidth="0">
            <w:col w:w="5520"/>
          </w:cols>
        </w:sectPr>
      </w:pPr>
    </w:p>
    <w:p w14:paraId="6AB7AD49" w14:textId="77777777" w:rsidR="00AC4C03" w:rsidRDefault="00AC4C03" w:rsidP="00AC4C03">
      <w:pPr>
        <w:spacing w:line="200" w:lineRule="exact"/>
        <w:rPr>
          <w:sz w:val="20"/>
          <w:szCs w:val="20"/>
        </w:rPr>
      </w:pPr>
    </w:p>
    <w:p w14:paraId="237FB891" w14:textId="77777777" w:rsidR="00AC4C03" w:rsidRDefault="00AC4C03" w:rsidP="00AC4C03">
      <w:pPr>
        <w:spacing w:line="325" w:lineRule="exact"/>
        <w:rPr>
          <w:sz w:val="20"/>
          <w:szCs w:val="20"/>
        </w:rPr>
      </w:pPr>
    </w:p>
    <w:p w14:paraId="75D84D7E" w14:textId="77777777" w:rsidR="00E10586" w:rsidRDefault="00000000">
      <w:pPr>
        <w:ind w:left="5140"/>
        <w:rPr>
          <w:sz w:val="20"/>
          <w:szCs w:val="20"/>
        </w:rPr>
      </w:pPr>
      <w:r>
        <w:rPr>
          <w:rFonts w:ascii="Arial" w:eastAsia="Arial" w:hAnsi="Arial" w:cs="Arial"/>
        </w:rPr>
        <w:t>480</w:t>
      </w:r>
    </w:p>
    <w:p w14:paraId="0621CB2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97BF5C7" w14:textId="77777777" w:rsidR="00AC4C03" w:rsidRDefault="00AC4C03" w:rsidP="00AC4C03">
      <w:pPr>
        <w:spacing w:line="11" w:lineRule="exact"/>
        <w:rPr>
          <w:sz w:val="20"/>
          <w:szCs w:val="20"/>
        </w:rPr>
      </w:pPr>
      <w:bookmarkStart w:id="496" w:name="page497"/>
      <w:bookmarkEnd w:id="496"/>
    </w:p>
    <w:p w14:paraId="0390C63D" w14:textId="77777777" w:rsidR="00E10586" w:rsidRDefault="00000000">
      <w:pPr>
        <w:spacing w:line="249" w:lineRule="auto"/>
        <w:ind w:right="60"/>
        <w:rPr>
          <w:sz w:val="20"/>
          <w:szCs w:val="20"/>
        </w:rPr>
      </w:pPr>
      <w:r>
        <w:rPr>
          <w:rFonts w:ascii="Arial" w:eastAsia="Arial" w:hAnsi="Arial" w:cs="Arial"/>
        </w:rPr>
        <w:t>und Macht und entscheide dich dafür, dich einzuhaken und auf das Kreuz meines Königs, Jeschua, zu schauen.</w:t>
      </w:r>
    </w:p>
    <w:p w14:paraId="6411B7B3" w14:textId="77777777" w:rsidR="00AC4C03" w:rsidRDefault="00AC4C03" w:rsidP="00AC4C03">
      <w:pPr>
        <w:spacing w:line="144" w:lineRule="exact"/>
        <w:rPr>
          <w:sz w:val="20"/>
          <w:szCs w:val="20"/>
        </w:rPr>
      </w:pPr>
    </w:p>
    <w:p w14:paraId="16C127F2" w14:textId="77777777" w:rsidR="00E10586" w:rsidRDefault="00000000">
      <w:pPr>
        <w:spacing w:line="271" w:lineRule="auto"/>
        <w:ind w:right="120"/>
        <w:rPr>
          <w:sz w:val="20"/>
          <w:szCs w:val="20"/>
        </w:rPr>
      </w:pPr>
      <w:r>
        <w:rPr>
          <w:rFonts w:ascii="Arial" w:eastAsia="Arial" w:hAnsi="Arial" w:cs="Arial"/>
          <w:sz w:val="21"/>
          <w:szCs w:val="21"/>
        </w:rPr>
        <w:t>Ich bereue die schöpferische Kraft, die mit dem Gott Atum verbunden ist und die dazu geführt hat, dass ich Kinder geboren habe, die sowohl männliche als auch weibliche Identitäten in einem Körper trugen. Ich bitte im Namen Jeschuas darum, dass dieser Fluch in mir ausgerottet wird.</w:t>
      </w:r>
    </w:p>
    <w:p w14:paraId="0B262132" w14:textId="77777777" w:rsidR="00AC4C03" w:rsidRDefault="00AC4C03" w:rsidP="00AC4C03">
      <w:pPr>
        <w:spacing w:line="121" w:lineRule="exact"/>
        <w:rPr>
          <w:sz w:val="20"/>
          <w:szCs w:val="20"/>
        </w:rPr>
      </w:pPr>
    </w:p>
    <w:p w14:paraId="50D42A12" w14:textId="77777777" w:rsidR="00E10586" w:rsidRDefault="00000000">
      <w:pPr>
        <w:spacing w:line="257" w:lineRule="auto"/>
        <w:ind w:right="120"/>
        <w:rPr>
          <w:sz w:val="20"/>
          <w:szCs w:val="20"/>
        </w:rPr>
      </w:pPr>
      <w:r>
        <w:rPr>
          <w:rFonts w:ascii="Arial" w:eastAsia="Arial" w:hAnsi="Arial" w:cs="Arial"/>
        </w:rPr>
        <w:t>Ich bitte darum, dass der gesamte Fortpflanzungsprozess des Empfangens und Gebärens von Kindern von diesen Göttern, ihren Territorien, den damit verbundenen Flüchen, Überzeugungen, Ritualen und Erwartungen losgelöst wird. Im Namen Jeschuas löse ich mein Menschsein, meine Blut- und Samenlinie von diesen Göttern und weihe meine Fähigkeit, Kinder zu empfangen, Dir, dem Urheber des Lebens.</w:t>
      </w:r>
    </w:p>
    <w:p w14:paraId="765EC323" w14:textId="77777777" w:rsidR="00AC4C03" w:rsidRDefault="00AC4C03" w:rsidP="00AC4C03">
      <w:pPr>
        <w:spacing w:line="200" w:lineRule="exact"/>
        <w:rPr>
          <w:sz w:val="20"/>
          <w:szCs w:val="20"/>
        </w:rPr>
      </w:pPr>
    </w:p>
    <w:p w14:paraId="2C71044F" w14:textId="77777777" w:rsidR="00AC4C03" w:rsidRDefault="00AC4C03" w:rsidP="00AC4C03">
      <w:pPr>
        <w:spacing w:line="317" w:lineRule="exact"/>
        <w:rPr>
          <w:sz w:val="20"/>
          <w:szCs w:val="20"/>
        </w:rPr>
      </w:pPr>
    </w:p>
    <w:p w14:paraId="06BF2870" w14:textId="77777777" w:rsidR="00E10586" w:rsidRDefault="00000000">
      <w:pPr>
        <w:rPr>
          <w:sz w:val="20"/>
          <w:szCs w:val="20"/>
        </w:rPr>
      </w:pPr>
      <w:r>
        <w:rPr>
          <w:rFonts w:ascii="Calibri Light" w:eastAsia="Calibri Light" w:hAnsi="Calibri Light" w:cs="Calibri Light"/>
          <w:b/>
          <w:bCs/>
          <w:sz w:val="26"/>
          <w:szCs w:val="26"/>
        </w:rPr>
        <w:t>Nephthys</w:t>
      </w:r>
    </w:p>
    <w:p w14:paraId="6E7F0D14" w14:textId="77777777" w:rsidR="00AC4C03" w:rsidRDefault="00AC4C03" w:rsidP="00AC4C03">
      <w:pPr>
        <w:spacing w:line="25" w:lineRule="exact"/>
        <w:rPr>
          <w:sz w:val="20"/>
          <w:szCs w:val="20"/>
        </w:rPr>
      </w:pPr>
    </w:p>
    <w:p w14:paraId="1B25A18B" w14:textId="77777777" w:rsidR="00E10586" w:rsidRDefault="00000000">
      <w:pPr>
        <w:rPr>
          <w:sz w:val="20"/>
          <w:szCs w:val="20"/>
        </w:rPr>
      </w:pPr>
      <w:r>
        <w:rPr>
          <w:rFonts w:ascii="Arial" w:eastAsia="Arial" w:hAnsi="Arial" w:cs="Arial"/>
        </w:rPr>
        <w:t>Im Namen Jeschuas und durch das Blut des</w:t>
      </w:r>
    </w:p>
    <w:p w14:paraId="0DB30CEB" w14:textId="77777777" w:rsidR="00AC4C03" w:rsidRDefault="00AC4C03" w:rsidP="00AC4C03">
      <w:pPr>
        <w:spacing w:line="19" w:lineRule="exact"/>
        <w:rPr>
          <w:sz w:val="20"/>
          <w:szCs w:val="20"/>
        </w:rPr>
      </w:pPr>
    </w:p>
    <w:p w14:paraId="2903486C" w14:textId="77777777" w:rsidR="00E10586" w:rsidRDefault="00000000">
      <w:pPr>
        <w:rPr>
          <w:sz w:val="20"/>
          <w:szCs w:val="20"/>
        </w:rPr>
      </w:pPr>
      <w:r>
        <w:rPr>
          <w:rFonts w:ascii="Arial" w:eastAsia="Arial" w:hAnsi="Arial" w:cs="Arial"/>
        </w:rPr>
        <w:t>Lamm:</w:t>
      </w:r>
    </w:p>
    <w:p w14:paraId="7DFE21C9" w14:textId="77777777" w:rsidR="00AC4C03" w:rsidRDefault="00AC4C03" w:rsidP="00AC4C03">
      <w:pPr>
        <w:spacing w:line="153" w:lineRule="exact"/>
        <w:rPr>
          <w:sz w:val="20"/>
          <w:szCs w:val="20"/>
        </w:rPr>
      </w:pPr>
    </w:p>
    <w:p w14:paraId="196311F6" w14:textId="77777777" w:rsidR="00E10586" w:rsidRDefault="00000000">
      <w:pPr>
        <w:spacing w:line="256" w:lineRule="auto"/>
        <w:ind w:right="100"/>
        <w:rPr>
          <w:sz w:val="20"/>
          <w:szCs w:val="20"/>
        </w:rPr>
      </w:pPr>
      <w:r>
        <w:rPr>
          <w:rFonts w:ascii="Arial" w:eastAsia="Arial" w:hAnsi="Arial" w:cs="Arial"/>
        </w:rPr>
        <w:t>Ich bereue mein Bündnis mit der Göttin Nephthys und ihrer sexuellen Orientierung als Lesbe und bete sie an. Im Namen Jeschuas und durch das Blut des Lammes entscheide ich mich, dieses sexuelle Erbe aufzugeben, indem ich mich heute von dieser Göttin und ihren Schwestern scheide.</w:t>
      </w:r>
    </w:p>
    <w:p w14:paraId="08B4BA40" w14:textId="77777777" w:rsidR="00AC4C03" w:rsidRDefault="00AC4C03" w:rsidP="00AC4C03">
      <w:pPr>
        <w:spacing w:line="200" w:lineRule="exact"/>
        <w:rPr>
          <w:sz w:val="20"/>
          <w:szCs w:val="20"/>
        </w:rPr>
      </w:pPr>
    </w:p>
    <w:p w14:paraId="1859DF5A" w14:textId="77777777" w:rsidR="00AC4C03" w:rsidRDefault="00AC4C03" w:rsidP="00AC4C03">
      <w:pPr>
        <w:spacing w:line="316" w:lineRule="exact"/>
        <w:rPr>
          <w:sz w:val="20"/>
          <w:szCs w:val="20"/>
        </w:rPr>
      </w:pPr>
    </w:p>
    <w:p w14:paraId="4ADA38B7" w14:textId="77777777" w:rsidR="00E10586" w:rsidRDefault="00000000">
      <w:pPr>
        <w:rPr>
          <w:sz w:val="20"/>
          <w:szCs w:val="20"/>
        </w:rPr>
      </w:pPr>
      <w:r>
        <w:rPr>
          <w:rFonts w:ascii="Calibri Light" w:eastAsia="Calibri Light" w:hAnsi="Calibri Light" w:cs="Calibri Light"/>
          <w:b/>
          <w:bCs/>
          <w:sz w:val="26"/>
          <w:szCs w:val="26"/>
        </w:rPr>
        <w:t>Ra/Rat</w:t>
      </w:r>
    </w:p>
    <w:p w14:paraId="30BEA716" w14:textId="77777777" w:rsidR="00AC4C03" w:rsidRDefault="00AC4C03" w:rsidP="00AC4C03">
      <w:pPr>
        <w:spacing w:line="29" w:lineRule="exact"/>
        <w:rPr>
          <w:sz w:val="20"/>
          <w:szCs w:val="20"/>
        </w:rPr>
      </w:pPr>
    </w:p>
    <w:p w14:paraId="1D1CD255" w14:textId="77777777" w:rsidR="00E10586" w:rsidRDefault="00000000">
      <w:pPr>
        <w:rPr>
          <w:sz w:val="20"/>
          <w:szCs w:val="20"/>
        </w:rPr>
      </w:pPr>
      <w:r>
        <w:rPr>
          <w:rFonts w:ascii="Arial" w:eastAsia="Arial" w:hAnsi="Arial" w:cs="Arial"/>
        </w:rPr>
        <w:t>Im Namen Jeschuas und durch das Blut des</w:t>
      </w:r>
    </w:p>
    <w:p w14:paraId="75BDCA76" w14:textId="77777777" w:rsidR="00AC4C03" w:rsidRDefault="00AC4C03" w:rsidP="00AC4C03">
      <w:pPr>
        <w:spacing w:line="19" w:lineRule="exact"/>
        <w:rPr>
          <w:sz w:val="20"/>
          <w:szCs w:val="20"/>
        </w:rPr>
      </w:pPr>
    </w:p>
    <w:p w14:paraId="0D0D0AEE" w14:textId="77777777" w:rsidR="00E10586" w:rsidRDefault="00000000">
      <w:pPr>
        <w:rPr>
          <w:sz w:val="20"/>
          <w:szCs w:val="20"/>
        </w:rPr>
      </w:pPr>
      <w:r>
        <w:rPr>
          <w:rFonts w:ascii="Arial" w:eastAsia="Arial" w:hAnsi="Arial" w:cs="Arial"/>
        </w:rPr>
        <w:t>Lamm:</w:t>
      </w:r>
    </w:p>
    <w:p w14:paraId="4868FBE4" w14:textId="77777777" w:rsidR="00AC4C03" w:rsidRDefault="00AC4C03" w:rsidP="00AC4C03">
      <w:pPr>
        <w:spacing w:line="149" w:lineRule="exact"/>
        <w:rPr>
          <w:sz w:val="20"/>
          <w:szCs w:val="20"/>
        </w:rPr>
      </w:pPr>
    </w:p>
    <w:p w14:paraId="7E9432D7" w14:textId="77777777" w:rsidR="00E10586" w:rsidRDefault="00000000">
      <w:pPr>
        <w:spacing w:line="253" w:lineRule="auto"/>
        <w:ind w:right="160"/>
        <w:rPr>
          <w:sz w:val="20"/>
          <w:szCs w:val="20"/>
        </w:rPr>
      </w:pPr>
      <w:r>
        <w:rPr>
          <w:rFonts w:ascii="Arial" w:eastAsia="Arial" w:hAnsi="Arial" w:cs="Arial"/>
        </w:rPr>
        <w:t>Ich übernehme die volle Verantwortung und bereue meine Anbetung des Sonnengottes Ra sowie die Namen anderer Sonnen, die</w:t>
      </w:r>
    </w:p>
    <w:p w14:paraId="166F5A38" w14:textId="77777777" w:rsidR="00AC4C03" w:rsidRDefault="00AC4C03" w:rsidP="00AC4C03">
      <w:pPr>
        <w:sectPr w:rsidR="00AC4C03">
          <w:pgSz w:w="8400" w:h="11908"/>
          <w:pgMar w:top="1440" w:right="1432" w:bottom="145" w:left="1440" w:header="0" w:footer="0" w:gutter="0"/>
          <w:cols w:space="720" w:equalWidth="0">
            <w:col w:w="5520"/>
          </w:cols>
        </w:sectPr>
      </w:pPr>
    </w:p>
    <w:p w14:paraId="48E4D06A" w14:textId="77777777" w:rsidR="00AC4C03" w:rsidRDefault="00AC4C03" w:rsidP="00AC4C03">
      <w:pPr>
        <w:spacing w:line="200" w:lineRule="exact"/>
        <w:rPr>
          <w:sz w:val="20"/>
          <w:szCs w:val="20"/>
        </w:rPr>
      </w:pPr>
    </w:p>
    <w:p w14:paraId="0D1C4395" w14:textId="77777777" w:rsidR="00AC4C03" w:rsidRDefault="00AC4C03" w:rsidP="00AC4C03">
      <w:pPr>
        <w:spacing w:line="200" w:lineRule="exact"/>
        <w:rPr>
          <w:sz w:val="20"/>
          <w:szCs w:val="20"/>
        </w:rPr>
      </w:pPr>
    </w:p>
    <w:p w14:paraId="10597323" w14:textId="77777777" w:rsidR="00AC4C03" w:rsidRDefault="00AC4C03" w:rsidP="00AC4C03">
      <w:pPr>
        <w:spacing w:line="362" w:lineRule="exact"/>
        <w:rPr>
          <w:sz w:val="20"/>
          <w:szCs w:val="20"/>
        </w:rPr>
      </w:pPr>
    </w:p>
    <w:p w14:paraId="52A2CE8B" w14:textId="77777777" w:rsidR="00E10586" w:rsidRDefault="00000000">
      <w:pPr>
        <w:ind w:left="5140"/>
        <w:rPr>
          <w:sz w:val="20"/>
          <w:szCs w:val="20"/>
        </w:rPr>
      </w:pPr>
      <w:r>
        <w:rPr>
          <w:rFonts w:ascii="Arial" w:eastAsia="Arial" w:hAnsi="Arial" w:cs="Arial"/>
        </w:rPr>
        <w:t>481</w:t>
      </w:r>
    </w:p>
    <w:p w14:paraId="4ADA999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F440430" w14:textId="77777777" w:rsidR="00AC4C03" w:rsidRDefault="00AC4C03" w:rsidP="00AC4C03">
      <w:pPr>
        <w:spacing w:line="11" w:lineRule="exact"/>
        <w:rPr>
          <w:sz w:val="20"/>
          <w:szCs w:val="20"/>
        </w:rPr>
      </w:pPr>
      <w:bookmarkStart w:id="497" w:name="page498"/>
      <w:bookmarkEnd w:id="497"/>
    </w:p>
    <w:p w14:paraId="2F616B59" w14:textId="77777777" w:rsidR="00E10586" w:rsidRDefault="00000000">
      <w:pPr>
        <w:spacing w:line="249" w:lineRule="auto"/>
        <w:ind w:right="280"/>
        <w:rPr>
          <w:sz w:val="20"/>
          <w:szCs w:val="20"/>
        </w:rPr>
      </w:pPr>
      <w:r>
        <w:rPr>
          <w:rFonts w:ascii="Arial" w:eastAsia="Arial" w:hAnsi="Arial" w:cs="Arial"/>
        </w:rPr>
        <w:t>sind mit diesen Göttern verbunden. Ich bereue für jeden Teil von mir, der mit der Sonne verbunden ist.</w:t>
      </w:r>
    </w:p>
    <w:p w14:paraId="475FFADE" w14:textId="77777777" w:rsidR="00AC4C03" w:rsidRDefault="00AC4C03" w:rsidP="00AC4C03">
      <w:pPr>
        <w:spacing w:line="144" w:lineRule="exact"/>
        <w:rPr>
          <w:sz w:val="20"/>
          <w:szCs w:val="20"/>
        </w:rPr>
      </w:pPr>
    </w:p>
    <w:p w14:paraId="4827DFB4" w14:textId="77777777" w:rsidR="00E10586" w:rsidRDefault="00000000">
      <w:pPr>
        <w:spacing w:line="257" w:lineRule="auto"/>
        <w:ind w:right="80"/>
        <w:rPr>
          <w:sz w:val="20"/>
          <w:szCs w:val="20"/>
        </w:rPr>
      </w:pPr>
      <w:r>
        <w:rPr>
          <w:rFonts w:ascii="Arial" w:eastAsia="Arial" w:hAnsi="Arial" w:cs="Arial"/>
        </w:rPr>
        <w:t>Ich bereue die doppelgeschlechtliche Identität, die durch die Anbetung dieses Gottes zu meinem Teil wurde. Ich bitte darum, sowohl von der männlichen Form von Ra als auch von der weiblichen Form des als Ratte bekannten Gottes geschieden zu werden. Bitte entferne die Prägung - die sonnenverbrannten, sonnengeküssten Markierungen - von meiner Menschlichkeit, meiner Blutlinie, meiner Samenlinie und meiner DNS im Namen von Jeschua. Ich entscheide mich heute dafür, mich unter den Schutz der Sonne der Gerechtigkeit zu begeben, mit Heilung auf ihren Flügeln. Ich bitte darum, nicht mehr unter dem Schutz der Flügel des Gottes Ra zu stehen.</w:t>
      </w:r>
    </w:p>
    <w:p w14:paraId="3CBDDA0D" w14:textId="77777777" w:rsidR="00AC4C03" w:rsidRDefault="00AC4C03" w:rsidP="00AC4C03">
      <w:pPr>
        <w:spacing w:line="200" w:lineRule="exact"/>
        <w:rPr>
          <w:sz w:val="20"/>
          <w:szCs w:val="20"/>
        </w:rPr>
      </w:pPr>
    </w:p>
    <w:p w14:paraId="5A630082" w14:textId="77777777" w:rsidR="00AC4C03" w:rsidRDefault="00AC4C03" w:rsidP="00AC4C03">
      <w:pPr>
        <w:spacing w:line="321" w:lineRule="exact"/>
        <w:rPr>
          <w:sz w:val="20"/>
          <w:szCs w:val="20"/>
        </w:rPr>
      </w:pPr>
    </w:p>
    <w:p w14:paraId="231768A0" w14:textId="77777777" w:rsidR="00E10586" w:rsidRDefault="00000000">
      <w:pPr>
        <w:rPr>
          <w:sz w:val="20"/>
          <w:szCs w:val="20"/>
        </w:rPr>
      </w:pPr>
      <w:r>
        <w:rPr>
          <w:rFonts w:ascii="Calibri Light" w:eastAsia="Calibri Light" w:hAnsi="Calibri Light" w:cs="Calibri Light"/>
          <w:b/>
          <w:bCs/>
          <w:sz w:val="26"/>
          <w:szCs w:val="26"/>
        </w:rPr>
        <w:t>Niankhkhnum und Khnumhotep</w:t>
      </w:r>
    </w:p>
    <w:p w14:paraId="54157D18" w14:textId="77777777" w:rsidR="00AC4C03" w:rsidRDefault="00AC4C03" w:rsidP="00AC4C03">
      <w:pPr>
        <w:spacing w:line="29" w:lineRule="exact"/>
        <w:rPr>
          <w:sz w:val="20"/>
          <w:szCs w:val="20"/>
        </w:rPr>
      </w:pPr>
    </w:p>
    <w:p w14:paraId="576CD9AF" w14:textId="77777777" w:rsidR="00E10586" w:rsidRDefault="00000000">
      <w:pPr>
        <w:rPr>
          <w:sz w:val="20"/>
          <w:szCs w:val="20"/>
        </w:rPr>
      </w:pPr>
      <w:r>
        <w:rPr>
          <w:rFonts w:ascii="Arial" w:eastAsia="Arial" w:hAnsi="Arial" w:cs="Arial"/>
        </w:rPr>
        <w:t>Im Namen Jeschuas und durch das Blut des</w:t>
      </w:r>
    </w:p>
    <w:p w14:paraId="05E7F1DC" w14:textId="77777777" w:rsidR="00AC4C03" w:rsidRDefault="00AC4C03" w:rsidP="00AC4C03">
      <w:pPr>
        <w:spacing w:line="19" w:lineRule="exact"/>
        <w:rPr>
          <w:sz w:val="20"/>
          <w:szCs w:val="20"/>
        </w:rPr>
      </w:pPr>
    </w:p>
    <w:p w14:paraId="2E362BE3" w14:textId="77777777" w:rsidR="00E10586" w:rsidRDefault="00000000">
      <w:pPr>
        <w:rPr>
          <w:sz w:val="20"/>
          <w:szCs w:val="20"/>
        </w:rPr>
      </w:pPr>
      <w:r>
        <w:rPr>
          <w:rFonts w:ascii="Arial" w:eastAsia="Arial" w:hAnsi="Arial" w:cs="Arial"/>
        </w:rPr>
        <w:t>Lamm:</w:t>
      </w:r>
    </w:p>
    <w:p w14:paraId="6F3E6852" w14:textId="77777777" w:rsidR="00AC4C03" w:rsidRDefault="00AC4C03" w:rsidP="00AC4C03">
      <w:pPr>
        <w:spacing w:line="148" w:lineRule="exact"/>
        <w:rPr>
          <w:sz w:val="20"/>
          <w:szCs w:val="20"/>
        </w:rPr>
      </w:pPr>
    </w:p>
    <w:p w14:paraId="48350F38" w14:textId="77777777" w:rsidR="00E10586" w:rsidRDefault="00000000">
      <w:pPr>
        <w:spacing w:line="258" w:lineRule="auto"/>
        <w:ind w:right="100"/>
        <w:rPr>
          <w:sz w:val="20"/>
          <w:szCs w:val="20"/>
        </w:rPr>
      </w:pPr>
      <w:r>
        <w:rPr>
          <w:rFonts w:ascii="Arial" w:eastAsia="Arial" w:hAnsi="Arial" w:cs="Arial"/>
        </w:rPr>
        <w:t>Ich bereue und übernehme die volle Verantwortung für die Taten und die Identität der Zweigeschlechtlichkeit, die mit diesen Göttern verbunden ist. Ich bitte darum, mich von jeder Darstellung der in diesem Gebet erwähnten Götter sowie von ihren Heiligtümern, ihrer Unterwelt nach dem Tod und ihren Gräbern zu trennen. Im Namen Jeschuas entscheide ich mich dafür, mich aus der Umarmung dieser Götter zu lösen.</w:t>
      </w:r>
    </w:p>
    <w:p w14:paraId="3695B3E2" w14:textId="77777777" w:rsidR="00AC4C03" w:rsidRDefault="00AC4C03" w:rsidP="00AC4C03">
      <w:pPr>
        <w:spacing w:line="200" w:lineRule="exact"/>
        <w:rPr>
          <w:sz w:val="20"/>
          <w:szCs w:val="20"/>
        </w:rPr>
      </w:pPr>
    </w:p>
    <w:p w14:paraId="2822A518" w14:textId="77777777" w:rsidR="00AC4C03" w:rsidRDefault="00AC4C03" w:rsidP="00AC4C03">
      <w:pPr>
        <w:spacing w:line="310" w:lineRule="exact"/>
        <w:rPr>
          <w:sz w:val="20"/>
          <w:szCs w:val="20"/>
        </w:rPr>
      </w:pPr>
    </w:p>
    <w:p w14:paraId="542441D7" w14:textId="77777777" w:rsidR="00E10586" w:rsidRDefault="00000000">
      <w:pPr>
        <w:rPr>
          <w:sz w:val="20"/>
          <w:szCs w:val="20"/>
        </w:rPr>
      </w:pPr>
      <w:r>
        <w:rPr>
          <w:rFonts w:ascii="Calibri Light" w:eastAsia="Calibri Light" w:hAnsi="Calibri Light" w:cs="Calibri Light"/>
          <w:b/>
          <w:bCs/>
          <w:sz w:val="26"/>
          <w:szCs w:val="26"/>
        </w:rPr>
        <w:t>Hatschepsut</w:t>
      </w:r>
    </w:p>
    <w:p w14:paraId="0DFEB0D2" w14:textId="77777777" w:rsidR="00AC4C03" w:rsidRDefault="00AC4C03" w:rsidP="00AC4C03">
      <w:pPr>
        <w:spacing w:line="38" w:lineRule="exact"/>
        <w:rPr>
          <w:sz w:val="20"/>
          <w:szCs w:val="20"/>
        </w:rPr>
      </w:pPr>
    </w:p>
    <w:p w14:paraId="7ED22859" w14:textId="77777777" w:rsidR="00E10586" w:rsidRDefault="00000000">
      <w:pPr>
        <w:spacing w:line="255" w:lineRule="auto"/>
        <w:ind w:right="420"/>
        <w:rPr>
          <w:sz w:val="20"/>
          <w:szCs w:val="20"/>
        </w:rPr>
      </w:pPr>
      <w:r>
        <w:rPr>
          <w:rFonts w:ascii="Arial" w:eastAsia="Arial" w:hAnsi="Arial" w:cs="Arial"/>
        </w:rPr>
        <w:t>Im Namen von Jeschua bitte ich darum, von der ägyptischen Pharaonin Hatschepsut und den damit verbundenen Transgender-Flüchen geschieden zu werden.</w:t>
      </w:r>
    </w:p>
    <w:p w14:paraId="5F62EA26" w14:textId="77777777" w:rsidR="00AC4C03" w:rsidRDefault="00AC4C03" w:rsidP="00AC4C03">
      <w:pPr>
        <w:sectPr w:rsidR="00AC4C03">
          <w:pgSz w:w="8400" w:h="11908"/>
          <w:pgMar w:top="1440" w:right="1432" w:bottom="145" w:left="1440" w:header="0" w:footer="0" w:gutter="0"/>
          <w:cols w:space="720" w:equalWidth="0">
            <w:col w:w="5520"/>
          </w:cols>
        </w:sectPr>
      </w:pPr>
    </w:p>
    <w:p w14:paraId="70BD8B8B" w14:textId="77777777" w:rsidR="00AC4C03" w:rsidRDefault="00AC4C03" w:rsidP="00AC4C03">
      <w:pPr>
        <w:spacing w:line="200" w:lineRule="exact"/>
        <w:rPr>
          <w:sz w:val="20"/>
          <w:szCs w:val="20"/>
        </w:rPr>
      </w:pPr>
    </w:p>
    <w:p w14:paraId="329F483C" w14:textId="77777777" w:rsidR="00AC4C03" w:rsidRDefault="00AC4C03" w:rsidP="00AC4C03">
      <w:pPr>
        <w:spacing w:line="200" w:lineRule="exact"/>
        <w:rPr>
          <w:sz w:val="20"/>
          <w:szCs w:val="20"/>
        </w:rPr>
      </w:pPr>
    </w:p>
    <w:p w14:paraId="23A2FFA3" w14:textId="77777777" w:rsidR="00AC4C03" w:rsidRDefault="00AC4C03" w:rsidP="00AC4C03">
      <w:pPr>
        <w:spacing w:line="200" w:lineRule="exact"/>
        <w:rPr>
          <w:sz w:val="20"/>
          <w:szCs w:val="20"/>
        </w:rPr>
      </w:pPr>
    </w:p>
    <w:p w14:paraId="3F35E1E3" w14:textId="77777777" w:rsidR="00AC4C03" w:rsidRDefault="00AC4C03" w:rsidP="00AC4C03">
      <w:pPr>
        <w:spacing w:line="200" w:lineRule="exact"/>
        <w:rPr>
          <w:sz w:val="20"/>
          <w:szCs w:val="20"/>
        </w:rPr>
      </w:pPr>
    </w:p>
    <w:p w14:paraId="11279ADC" w14:textId="77777777" w:rsidR="00AC4C03" w:rsidRDefault="00AC4C03" w:rsidP="00AC4C03">
      <w:pPr>
        <w:spacing w:line="202" w:lineRule="exact"/>
        <w:rPr>
          <w:sz w:val="20"/>
          <w:szCs w:val="20"/>
        </w:rPr>
      </w:pPr>
    </w:p>
    <w:p w14:paraId="376C91C9" w14:textId="77777777" w:rsidR="00E10586" w:rsidRDefault="00000000">
      <w:pPr>
        <w:ind w:left="5140"/>
        <w:rPr>
          <w:sz w:val="20"/>
          <w:szCs w:val="20"/>
        </w:rPr>
      </w:pPr>
      <w:r>
        <w:rPr>
          <w:rFonts w:ascii="Arial" w:eastAsia="Arial" w:hAnsi="Arial" w:cs="Arial"/>
        </w:rPr>
        <w:t>482</w:t>
      </w:r>
    </w:p>
    <w:p w14:paraId="5B2197C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2C852E8" w14:textId="77777777" w:rsidR="00AC4C03" w:rsidRDefault="00AC4C03" w:rsidP="00AC4C03">
      <w:pPr>
        <w:spacing w:line="11" w:lineRule="exact"/>
        <w:rPr>
          <w:sz w:val="20"/>
          <w:szCs w:val="20"/>
        </w:rPr>
      </w:pPr>
      <w:bookmarkStart w:id="498" w:name="page499"/>
      <w:bookmarkEnd w:id="498"/>
    </w:p>
    <w:p w14:paraId="4A216F2A" w14:textId="77777777" w:rsidR="00E10586" w:rsidRDefault="00000000">
      <w:pPr>
        <w:spacing w:line="256" w:lineRule="auto"/>
        <w:ind w:right="180"/>
        <w:rPr>
          <w:sz w:val="20"/>
          <w:szCs w:val="20"/>
        </w:rPr>
      </w:pPr>
      <w:r>
        <w:rPr>
          <w:rFonts w:ascii="Arial" w:eastAsia="Arial" w:hAnsi="Arial" w:cs="Arial"/>
          <w:b/>
          <w:bCs/>
        </w:rPr>
        <w:t>Wird von Frauen gebetet</w:t>
      </w:r>
      <w:r>
        <w:rPr>
          <w:rFonts w:ascii="Arial" w:eastAsia="Arial" w:hAnsi="Arial" w:cs="Arial"/>
        </w:rPr>
        <w:t>: Im Namen Jeschuas bereue ich jede Frau, die es für nötig hielt, sich in Männerkleidung zu kleiden. Ich entscheide mich, alle Männerkleider, die ich in der geistigen und physischen Welt trage, mit der damit verbundenen Macht, Ehre und den Privilegien abzulegen.</w:t>
      </w:r>
    </w:p>
    <w:p w14:paraId="7FB272C6" w14:textId="77777777" w:rsidR="00AC4C03" w:rsidRDefault="00AC4C03" w:rsidP="00AC4C03">
      <w:pPr>
        <w:spacing w:line="126" w:lineRule="exact"/>
        <w:rPr>
          <w:sz w:val="20"/>
          <w:szCs w:val="20"/>
        </w:rPr>
      </w:pPr>
    </w:p>
    <w:p w14:paraId="7BEA11EF" w14:textId="77777777" w:rsidR="00E10586" w:rsidRDefault="00000000">
      <w:pPr>
        <w:rPr>
          <w:sz w:val="20"/>
          <w:szCs w:val="20"/>
        </w:rPr>
      </w:pPr>
      <w:r>
        <w:rPr>
          <w:rFonts w:ascii="Arial" w:eastAsia="Arial" w:hAnsi="Arial" w:cs="Arial"/>
        </w:rPr>
        <w:t>Im Namen Jeschuas entscheide ich mich dafür, mich mit</w:t>
      </w:r>
    </w:p>
    <w:p w14:paraId="5DBEEF57" w14:textId="77777777" w:rsidR="00AC4C03" w:rsidRDefault="00AC4C03" w:rsidP="00AC4C03">
      <w:pPr>
        <w:spacing w:line="23" w:lineRule="exact"/>
        <w:rPr>
          <w:sz w:val="20"/>
          <w:szCs w:val="20"/>
        </w:rPr>
      </w:pPr>
    </w:p>
    <w:p w14:paraId="00F0BDA4" w14:textId="77777777" w:rsidR="00E10586" w:rsidRDefault="00000000">
      <w:pPr>
        <w:rPr>
          <w:sz w:val="20"/>
          <w:szCs w:val="20"/>
        </w:rPr>
      </w:pPr>
      <w:r>
        <w:rPr>
          <w:rFonts w:ascii="Arial" w:eastAsia="Arial" w:hAnsi="Arial" w:cs="Arial"/>
        </w:rPr>
        <w:t>Weiblichkeit. Ich entscheide mich dafür, mein Frausein zu akzeptieren und</w:t>
      </w:r>
    </w:p>
    <w:p w14:paraId="2EA7F8AC" w14:textId="77777777" w:rsidR="00AC4C03" w:rsidRDefault="00AC4C03" w:rsidP="00AC4C03">
      <w:pPr>
        <w:spacing w:line="19" w:lineRule="exact"/>
        <w:rPr>
          <w:sz w:val="20"/>
          <w:szCs w:val="20"/>
        </w:rPr>
      </w:pPr>
    </w:p>
    <w:p w14:paraId="7CFBABE2" w14:textId="77777777" w:rsidR="00E10586" w:rsidRDefault="00000000">
      <w:pPr>
        <w:rPr>
          <w:sz w:val="20"/>
          <w:szCs w:val="20"/>
        </w:rPr>
      </w:pPr>
      <w:r>
        <w:rPr>
          <w:rFonts w:ascii="Arial" w:eastAsia="Arial" w:hAnsi="Arial" w:cs="Arial"/>
        </w:rPr>
        <w:t>kleide dich entsprechend. Im Namen Jeschuas bitte ich darum, dass</w:t>
      </w:r>
    </w:p>
    <w:p w14:paraId="5DFDFACB" w14:textId="77777777" w:rsidR="00AC4C03" w:rsidRDefault="00AC4C03" w:rsidP="00AC4C03">
      <w:pPr>
        <w:spacing w:line="19" w:lineRule="exact"/>
        <w:rPr>
          <w:sz w:val="20"/>
          <w:szCs w:val="20"/>
        </w:rPr>
      </w:pPr>
    </w:p>
    <w:p w14:paraId="738B1F60" w14:textId="77777777" w:rsidR="00E10586" w:rsidRDefault="00000000">
      <w:pPr>
        <w:rPr>
          <w:sz w:val="20"/>
          <w:szCs w:val="20"/>
        </w:rPr>
      </w:pPr>
      <w:r>
        <w:rPr>
          <w:rFonts w:ascii="Arial" w:eastAsia="Arial" w:hAnsi="Arial" w:cs="Arial"/>
        </w:rPr>
        <w:t>jede Mutation meines Körpers und meiner Hormone, um zu</w:t>
      </w:r>
    </w:p>
    <w:p w14:paraId="3B3F99B7" w14:textId="77777777" w:rsidR="00AC4C03" w:rsidRDefault="00AC4C03" w:rsidP="00AC4C03">
      <w:pPr>
        <w:spacing w:line="19" w:lineRule="exact"/>
        <w:rPr>
          <w:sz w:val="20"/>
          <w:szCs w:val="20"/>
        </w:rPr>
      </w:pPr>
    </w:p>
    <w:p w14:paraId="11F8D46E" w14:textId="77777777" w:rsidR="00E10586" w:rsidRDefault="00000000">
      <w:pPr>
        <w:rPr>
          <w:sz w:val="20"/>
          <w:szCs w:val="20"/>
        </w:rPr>
      </w:pPr>
      <w:r>
        <w:rPr>
          <w:rFonts w:ascii="Arial" w:eastAsia="Arial" w:hAnsi="Arial" w:cs="Arial"/>
        </w:rPr>
        <w:t>männlich - was daran lag, dass ich Männerkleidung trug</w:t>
      </w:r>
    </w:p>
    <w:p w14:paraId="11FA365D" w14:textId="77777777" w:rsidR="00AC4C03" w:rsidRDefault="00AC4C03" w:rsidP="00AC4C03">
      <w:pPr>
        <w:spacing w:line="32" w:lineRule="exact"/>
        <w:rPr>
          <w:sz w:val="20"/>
          <w:szCs w:val="20"/>
        </w:rPr>
      </w:pPr>
    </w:p>
    <w:p w14:paraId="47043C51" w14:textId="77777777" w:rsidR="00E10586" w:rsidRDefault="00000000">
      <w:pPr>
        <w:rPr>
          <w:sz w:val="20"/>
          <w:szCs w:val="20"/>
        </w:rPr>
      </w:pPr>
      <w:r>
        <w:rPr>
          <w:rFonts w:ascii="Arial" w:eastAsia="Arial" w:hAnsi="Arial" w:cs="Arial"/>
          <w:sz w:val="21"/>
          <w:szCs w:val="21"/>
        </w:rPr>
        <w:t>Kleidung im Geiste - wird einmal ausgezogen und reguliert werden</w:t>
      </w:r>
    </w:p>
    <w:p w14:paraId="088AC18D" w14:textId="77777777" w:rsidR="00AC4C03" w:rsidRDefault="00AC4C03" w:rsidP="00AC4C03">
      <w:pPr>
        <w:spacing w:line="21" w:lineRule="exact"/>
        <w:rPr>
          <w:sz w:val="20"/>
          <w:szCs w:val="20"/>
        </w:rPr>
      </w:pPr>
    </w:p>
    <w:p w14:paraId="4E2FF4B2" w14:textId="77777777" w:rsidR="00E10586" w:rsidRDefault="00000000">
      <w:pPr>
        <w:rPr>
          <w:sz w:val="20"/>
          <w:szCs w:val="20"/>
        </w:rPr>
      </w:pPr>
      <w:r>
        <w:rPr>
          <w:rFonts w:ascii="Arial" w:eastAsia="Arial" w:hAnsi="Arial" w:cs="Arial"/>
        </w:rPr>
        <w:t>um mich wieder zur Frau zu machen. Ich verfluche den Fluch, weiblich zu sein</w:t>
      </w:r>
    </w:p>
    <w:p w14:paraId="20CB2C87" w14:textId="77777777" w:rsidR="00AC4C03" w:rsidRDefault="00AC4C03" w:rsidP="00AC4C03">
      <w:pPr>
        <w:spacing w:line="19" w:lineRule="exact"/>
        <w:rPr>
          <w:sz w:val="20"/>
          <w:szCs w:val="20"/>
        </w:rPr>
      </w:pPr>
    </w:p>
    <w:p w14:paraId="2D78050B" w14:textId="77777777" w:rsidR="00E10586" w:rsidRDefault="00000000">
      <w:pPr>
        <w:rPr>
          <w:sz w:val="20"/>
          <w:szCs w:val="20"/>
        </w:rPr>
      </w:pPr>
      <w:r>
        <w:rPr>
          <w:rFonts w:ascii="Arial" w:eastAsia="Arial" w:hAnsi="Arial" w:cs="Arial"/>
        </w:rPr>
        <w:t>Butch' oder in Verkleidung über meine Menschlichkeit, Blutlinie und</w:t>
      </w:r>
    </w:p>
    <w:p w14:paraId="70665434" w14:textId="77777777" w:rsidR="00AC4C03" w:rsidRDefault="00AC4C03" w:rsidP="00AC4C03">
      <w:pPr>
        <w:spacing w:line="20" w:lineRule="exact"/>
        <w:rPr>
          <w:sz w:val="20"/>
          <w:szCs w:val="20"/>
        </w:rPr>
      </w:pPr>
    </w:p>
    <w:p w14:paraId="20B94D99" w14:textId="77777777" w:rsidR="00E10586" w:rsidRDefault="00000000">
      <w:pPr>
        <w:rPr>
          <w:sz w:val="20"/>
          <w:szCs w:val="20"/>
        </w:rPr>
      </w:pPr>
      <w:r>
        <w:rPr>
          <w:rFonts w:ascii="Arial" w:eastAsia="Arial" w:hAnsi="Arial" w:cs="Arial"/>
        </w:rPr>
        <w:t>Samenlinie. Im Namen Jeschuas entscheide ich mich für den Verzicht</w:t>
      </w:r>
    </w:p>
    <w:p w14:paraId="7FE2A00C" w14:textId="77777777" w:rsidR="00AC4C03" w:rsidRDefault="00AC4C03" w:rsidP="00AC4C03">
      <w:pPr>
        <w:spacing w:line="23" w:lineRule="exact"/>
        <w:rPr>
          <w:sz w:val="20"/>
          <w:szCs w:val="20"/>
        </w:rPr>
      </w:pPr>
    </w:p>
    <w:p w14:paraId="3422F8C7" w14:textId="77777777" w:rsidR="00E10586" w:rsidRDefault="00000000">
      <w:pPr>
        <w:rPr>
          <w:sz w:val="20"/>
          <w:szCs w:val="20"/>
        </w:rPr>
      </w:pPr>
      <w:r>
        <w:rPr>
          <w:rFonts w:ascii="Arial" w:eastAsia="Arial" w:hAnsi="Arial" w:cs="Arial"/>
        </w:rPr>
        <w:t>die Kraft eines Mannes. Ich bereue, wo ich die</w:t>
      </w:r>
    </w:p>
    <w:p w14:paraId="3CAEAD0E" w14:textId="77777777" w:rsidR="00AC4C03" w:rsidRDefault="00AC4C03" w:rsidP="00AC4C03">
      <w:pPr>
        <w:spacing w:line="19" w:lineRule="exact"/>
        <w:rPr>
          <w:sz w:val="20"/>
          <w:szCs w:val="20"/>
        </w:rPr>
      </w:pPr>
    </w:p>
    <w:p w14:paraId="1431C5DC" w14:textId="77777777" w:rsidR="00E10586" w:rsidRDefault="00000000">
      <w:pPr>
        <w:rPr>
          <w:sz w:val="20"/>
          <w:szCs w:val="20"/>
        </w:rPr>
      </w:pPr>
      <w:r>
        <w:rPr>
          <w:rFonts w:ascii="Arial" w:eastAsia="Arial" w:hAnsi="Arial" w:cs="Arial"/>
        </w:rPr>
        <w:t>Macht von den Männern, weil ich mich aus dem Staub gemacht und ihre</w:t>
      </w:r>
    </w:p>
    <w:p w14:paraId="54803F3E" w14:textId="77777777" w:rsidR="00AC4C03" w:rsidRDefault="00AC4C03" w:rsidP="00AC4C03">
      <w:pPr>
        <w:spacing w:line="19" w:lineRule="exact"/>
        <w:rPr>
          <w:sz w:val="20"/>
          <w:szCs w:val="20"/>
        </w:rPr>
      </w:pPr>
    </w:p>
    <w:p w14:paraId="570721D0" w14:textId="77777777" w:rsidR="00E10586" w:rsidRDefault="00000000">
      <w:pPr>
        <w:rPr>
          <w:sz w:val="20"/>
          <w:szCs w:val="20"/>
        </w:rPr>
      </w:pPr>
      <w:r>
        <w:rPr>
          <w:rFonts w:ascii="Arial" w:eastAsia="Arial" w:hAnsi="Arial" w:cs="Arial"/>
        </w:rPr>
        <w:t>Positionen in unserer Blut- und Samenlinie.</w:t>
      </w:r>
    </w:p>
    <w:p w14:paraId="47A8FECE" w14:textId="77777777" w:rsidR="00AC4C03" w:rsidRDefault="00AC4C03" w:rsidP="00AC4C03">
      <w:pPr>
        <w:spacing w:line="200" w:lineRule="exact"/>
        <w:rPr>
          <w:sz w:val="20"/>
          <w:szCs w:val="20"/>
        </w:rPr>
      </w:pPr>
    </w:p>
    <w:p w14:paraId="3944014C" w14:textId="77777777" w:rsidR="00AC4C03" w:rsidRDefault="00AC4C03" w:rsidP="00AC4C03">
      <w:pPr>
        <w:spacing w:line="333" w:lineRule="exact"/>
        <w:rPr>
          <w:sz w:val="20"/>
          <w:szCs w:val="20"/>
        </w:rPr>
      </w:pPr>
    </w:p>
    <w:p w14:paraId="00F29FFF" w14:textId="77777777" w:rsidR="00E10586" w:rsidRDefault="00000000">
      <w:pPr>
        <w:rPr>
          <w:sz w:val="20"/>
          <w:szCs w:val="20"/>
        </w:rPr>
      </w:pPr>
      <w:r>
        <w:rPr>
          <w:rFonts w:ascii="Calibri Light" w:eastAsia="Calibri Light" w:hAnsi="Calibri Light" w:cs="Calibri Light"/>
          <w:b/>
          <w:bCs/>
          <w:sz w:val="26"/>
          <w:szCs w:val="26"/>
        </w:rPr>
        <w:t>Neferkare und Sasenet</w:t>
      </w:r>
    </w:p>
    <w:p w14:paraId="76F0B5E0" w14:textId="77777777" w:rsidR="00AC4C03" w:rsidRDefault="00AC4C03" w:rsidP="00AC4C03">
      <w:pPr>
        <w:spacing w:line="25" w:lineRule="exact"/>
        <w:rPr>
          <w:sz w:val="20"/>
          <w:szCs w:val="20"/>
        </w:rPr>
      </w:pPr>
    </w:p>
    <w:p w14:paraId="0B7E5415" w14:textId="77777777" w:rsidR="00E10586" w:rsidRDefault="00000000">
      <w:pPr>
        <w:rPr>
          <w:sz w:val="20"/>
          <w:szCs w:val="20"/>
        </w:rPr>
      </w:pPr>
      <w:r>
        <w:rPr>
          <w:rFonts w:ascii="Arial" w:eastAsia="Arial" w:hAnsi="Arial" w:cs="Arial"/>
        </w:rPr>
        <w:t>Im Namen Jeschuas und durch das Blut des</w:t>
      </w:r>
    </w:p>
    <w:p w14:paraId="086C5278" w14:textId="77777777" w:rsidR="00AC4C03" w:rsidRDefault="00AC4C03" w:rsidP="00AC4C03">
      <w:pPr>
        <w:spacing w:line="19" w:lineRule="exact"/>
        <w:rPr>
          <w:sz w:val="20"/>
          <w:szCs w:val="20"/>
        </w:rPr>
      </w:pPr>
    </w:p>
    <w:p w14:paraId="3EA478D8" w14:textId="77777777" w:rsidR="00E10586" w:rsidRDefault="00000000">
      <w:pPr>
        <w:rPr>
          <w:sz w:val="20"/>
          <w:szCs w:val="20"/>
        </w:rPr>
      </w:pPr>
      <w:r>
        <w:rPr>
          <w:rFonts w:ascii="Arial" w:eastAsia="Arial" w:hAnsi="Arial" w:cs="Arial"/>
        </w:rPr>
        <w:t>Lamm:</w:t>
      </w:r>
    </w:p>
    <w:p w14:paraId="46BCD999" w14:textId="77777777" w:rsidR="00AC4C03" w:rsidRDefault="00AC4C03" w:rsidP="00AC4C03">
      <w:pPr>
        <w:spacing w:line="152" w:lineRule="exact"/>
        <w:rPr>
          <w:sz w:val="20"/>
          <w:szCs w:val="20"/>
        </w:rPr>
      </w:pPr>
    </w:p>
    <w:p w14:paraId="55F4A855" w14:textId="77777777" w:rsidR="00E10586" w:rsidRDefault="00000000">
      <w:pPr>
        <w:spacing w:line="257" w:lineRule="auto"/>
        <w:ind w:right="240"/>
        <w:rPr>
          <w:sz w:val="20"/>
          <w:szCs w:val="20"/>
        </w:rPr>
      </w:pPr>
      <w:r>
        <w:rPr>
          <w:rFonts w:ascii="Arial" w:eastAsia="Arial" w:hAnsi="Arial" w:cs="Arial"/>
        </w:rPr>
        <w:t>Ich bereue den Weg, den diese Götter gefunden haben, um in der Nacht zu mir zu gelangen. Ich bereue und übernehme die volle Verantwortung für die dunklen Fantasien, Träume und Wünsche, die mich mit diesen Göttern verbinden. Ich entscheide mich dafür, alle Gedanken meiner Generation gefangen zu nehmen und sie dem Blut des Lammes zu unterwerfen.</w:t>
      </w:r>
    </w:p>
    <w:p w14:paraId="25EAB858" w14:textId="77777777" w:rsidR="00AC4C03" w:rsidRDefault="00AC4C03" w:rsidP="00AC4C03">
      <w:pPr>
        <w:spacing w:line="132" w:lineRule="exact"/>
        <w:rPr>
          <w:sz w:val="20"/>
          <w:szCs w:val="20"/>
        </w:rPr>
      </w:pPr>
    </w:p>
    <w:p w14:paraId="38AEDE49" w14:textId="77777777" w:rsidR="00E10586" w:rsidRDefault="00000000">
      <w:pPr>
        <w:spacing w:line="273" w:lineRule="auto"/>
        <w:ind w:right="80"/>
        <w:rPr>
          <w:sz w:val="20"/>
          <w:szCs w:val="20"/>
        </w:rPr>
      </w:pPr>
      <w:r>
        <w:rPr>
          <w:rFonts w:ascii="Arial" w:eastAsia="Arial" w:hAnsi="Arial" w:cs="Arial"/>
          <w:sz w:val="21"/>
          <w:szCs w:val="21"/>
        </w:rPr>
        <w:t>Ich bitte darum, dass die dunklen Torwächter dieses sexuellen Portals entlassen werden und dass der Weg durch das Blut des Lammes markiert und versiegelt wird. Ich bitte darum, dass meine dunkle Verabredung</w:t>
      </w:r>
    </w:p>
    <w:p w14:paraId="279279F4" w14:textId="77777777" w:rsidR="00AC4C03" w:rsidRDefault="00AC4C03" w:rsidP="00AC4C03">
      <w:pPr>
        <w:sectPr w:rsidR="00AC4C03">
          <w:pgSz w:w="8400" w:h="11908"/>
          <w:pgMar w:top="1440" w:right="1432" w:bottom="145" w:left="1440" w:header="0" w:footer="0" w:gutter="0"/>
          <w:cols w:space="720" w:equalWidth="0">
            <w:col w:w="5520"/>
          </w:cols>
        </w:sectPr>
      </w:pPr>
    </w:p>
    <w:p w14:paraId="395D3A8A" w14:textId="77777777" w:rsidR="00AC4C03" w:rsidRDefault="00AC4C03" w:rsidP="00AC4C03">
      <w:pPr>
        <w:spacing w:line="200" w:lineRule="exact"/>
        <w:rPr>
          <w:sz w:val="20"/>
          <w:szCs w:val="20"/>
        </w:rPr>
      </w:pPr>
    </w:p>
    <w:p w14:paraId="489BA31D" w14:textId="77777777" w:rsidR="00AC4C03" w:rsidRDefault="00AC4C03" w:rsidP="00AC4C03">
      <w:pPr>
        <w:spacing w:line="200" w:lineRule="exact"/>
        <w:rPr>
          <w:sz w:val="20"/>
          <w:szCs w:val="20"/>
        </w:rPr>
      </w:pPr>
    </w:p>
    <w:p w14:paraId="15CD675B" w14:textId="77777777" w:rsidR="00AC4C03" w:rsidRDefault="00AC4C03" w:rsidP="00AC4C03">
      <w:pPr>
        <w:spacing w:line="227" w:lineRule="exact"/>
        <w:rPr>
          <w:sz w:val="20"/>
          <w:szCs w:val="20"/>
        </w:rPr>
      </w:pPr>
    </w:p>
    <w:p w14:paraId="0402BD0B" w14:textId="77777777" w:rsidR="00E10586" w:rsidRDefault="00000000">
      <w:pPr>
        <w:ind w:left="5140"/>
        <w:rPr>
          <w:sz w:val="20"/>
          <w:szCs w:val="20"/>
        </w:rPr>
      </w:pPr>
      <w:r>
        <w:rPr>
          <w:rFonts w:ascii="Arial" w:eastAsia="Arial" w:hAnsi="Arial" w:cs="Arial"/>
        </w:rPr>
        <w:t>483</w:t>
      </w:r>
    </w:p>
    <w:p w14:paraId="781AFE3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E96D500" w14:textId="77777777" w:rsidR="00AC4C03" w:rsidRDefault="00AC4C03" w:rsidP="00AC4C03">
      <w:pPr>
        <w:spacing w:line="11" w:lineRule="exact"/>
        <w:rPr>
          <w:sz w:val="20"/>
          <w:szCs w:val="20"/>
        </w:rPr>
      </w:pPr>
      <w:bookmarkStart w:id="499" w:name="page500"/>
      <w:bookmarkEnd w:id="499"/>
    </w:p>
    <w:p w14:paraId="3B763F2F" w14:textId="77777777" w:rsidR="00E10586" w:rsidRDefault="00000000">
      <w:pPr>
        <w:spacing w:line="249" w:lineRule="auto"/>
        <w:ind w:right="140"/>
        <w:rPr>
          <w:sz w:val="20"/>
          <w:szCs w:val="20"/>
        </w:rPr>
      </w:pPr>
      <w:r>
        <w:rPr>
          <w:rFonts w:ascii="Arial" w:eastAsia="Arial" w:hAnsi="Arial" w:cs="Arial"/>
        </w:rPr>
        <w:t>Geschichte und Chroniken werden durch das Blut des Lammes gelöscht, wenn ich mich von diesen Göttern scheide.</w:t>
      </w:r>
    </w:p>
    <w:p w14:paraId="4262D447" w14:textId="77777777" w:rsidR="00AC4C03" w:rsidRDefault="00AC4C03" w:rsidP="00AC4C03">
      <w:pPr>
        <w:spacing w:line="144" w:lineRule="exact"/>
        <w:rPr>
          <w:sz w:val="20"/>
          <w:szCs w:val="20"/>
        </w:rPr>
      </w:pPr>
    </w:p>
    <w:p w14:paraId="64767857" w14:textId="77777777" w:rsidR="00E10586" w:rsidRDefault="00000000">
      <w:pPr>
        <w:spacing w:line="257" w:lineRule="auto"/>
        <w:ind w:right="20"/>
        <w:rPr>
          <w:sz w:val="20"/>
          <w:szCs w:val="20"/>
        </w:rPr>
      </w:pPr>
      <w:r>
        <w:rPr>
          <w:rFonts w:ascii="Arial" w:eastAsia="Arial" w:hAnsi="Arial" w:cs="Arial"/>
        </w:rPr>
        <w:t>Ich entziehe meine Zeiten - besonders um Mitternacht - dem Besuchsrecht dieser Götter. Ich zerschlage im Namen Jeschuas diese Uhren, Alarme und Erwartungen, die mit diesen Uhren verbunden sind. Ich bereue jedes Mal, wenn ich ihren Plänen und Agenden zugestimmt habe, und bringe den Klang über meiner Menschheit, meiner Blutlinie und meiner Saatlinie zum Schweigen, der sagt, "was seine Majestät wünscht" - und mich damit zu einem Leibeigenen und/oder sexuellen Sklaven dieser Götter macht. Ich stelle den Klang und die Frequenzen dieser Verkündigungen unter das Blut des Lammes.</w:t>
      </w:r>
    </w:p>
    <w:p w14:paraId="2FF38590" w14:textId="77777777" w:rsidR="00AC4C03" w:rsidRDefault="00AC4C03" w:rsidP="00AC4C03">
      <w:pPr>
        <w:spacing w:line="140" w:lineRule="exact"/>
        <w:rPr>
          <w:sz w:val="20"/>
          <w:szCs w:val="20"/>
        </w:rPr>
      </w:pPr>
    </w:p>
    <w:p w14:paraId="2C57A4A1" w14:textId="77777777" w:rsidR="00E10586" w:rsidRDefault="00000000">
      <w:pPr>
        <w:spacing w:line="258" w:lineRule="auto"/>
        <w:ind w:right="140"/>
        <w:rPr>
          <w:sz w:val="20"/>
          <w:szCs w:val="20"/>
        </w:rPr>
      </w:pPr>
      <w:r>
        <w:rPr>
          <w:rFonts w:ascii="Arial" w:eastAsia="Arial" w:hAnsi="Arial" w:cs="Arial"/>
        </w:rPr>
        <w:t>Ich storniere alle damit verbundenen Anspielungen und festgelegten und/oder zeitlichen sexuellen Kongresse. Bitte streiche meinen Namen aus der Liste dieser festen Zeiten, Treffen und Jahreszeiten. Ich verschließe die Portale und Pfade der Heimsuchung mit dem Blut des Lammes. Ich ernenne einen göttlichen Wächter über dieses Portal und erkläre, dass ich weder über diesen noch über einen anderen Weg im Geist gerufen, erreicht oder gepackt werden darf.</w:t>
      </w:r>
    </w:p>
    <w:p w14:paraId="39537A9F" w14:textId="77777777" w:rsidR="00AC4C03" w:rsidRDefault="00AC4C03" w:rsidP="00AC4C03">
      <w:pPr>
        <w:spacing w:line="200" w:lineRule="exact"/>
        <w:rPr>
          <w:sz w:val="20"/>
          <w:szCs w:val="20"/>
        </w:rPr>
      </w:pPr>
    </w:p>
    <w:p w14:paraId="52940033" w14:textId="77777777" w:rsidR="00AC4C03" w:rsidRDefault="00AC4C03" w:rsidP="00AC4C03">
      <w:pPr>
        <w:spacing w:line="302" w:lineRule="exact"/>
        <w:rPr>
          <w:sz w:val="20"/>
          <w:szCs w:val="20"/>
        </w:rPr>
      </w:pPr>
    </w:p>
    <w:p w14:paraId="12D88796" w14:textId="77777777" w:rsidR="00E10586" w:rsidRDefault="00000000">
      <w:pPr>
        <w:rPr>
          <w:sz w:val="20"/>
          <w:szCs w:val="20"/>
        </w:rPr>
      </w:pPr>
      <w:r>
        <w:rPr>
          <w:rFonts w:ascii="Calibri Light" w:eastAsia="Calibri Light" w:hAnsi="Calibri Light" w:cs="Calibri Light"/>
          <w:b/>
          <w:bCs/>
          <w:sz w:val="26"/>
          <w:szCs w:val="26"/>
        </w:rPr>
        <w:t>Hapi und Wadj-Wer</w:t>
      </w:r>
    </w:p>
    <w:p w14:paraId="17D63DEA" w14:textId="77777777" w:rsidR="00AC4C03" w:rsidRDefault="00AC4C03" w:rsidP="00AC4C03">
      <w:pPr>
        <w:spacing w:line="26" w:lineRule="exact"/>
        <w:rPr>
          <w:sz w:val="20"/>
          <w:szCs w:val="20"/>
        </w:rPr>
      </w:pPr>
    </w:p>
    <w:p w14:paraId="11120B3C" w14:textId="77777777" w:rsidR="00E10586" w:rsidRDefault="00000000">
      <w:pPr>
        <w:rPr>
          <w:sz w:val="20"/>
          <w:szCs w:val="20"/>
        </w:rPr>
      </w:pPr>
      <w:r>
        <w:rPr>
          <w:rFonts w:ascii="Arial" w:eastAsia="Arial" w:hAnsi="Arial" w:cs="Arial"/>
        </w:rPr>
        <w:t>Im Namen Jeschuas und durch das Blut des</w:t>
      </w:r>
    </w:p>
    <w:p w14:paraId="7C45AC5F" w14:textId="77777777" w:rsidR="00AC4C03" w:rsidRDefault="00AC4C03" w:rsidP="00AC4C03">
      <w:pPr>
        <w:spacing w:line="23" w:lineRule="exact"/>
        <w:rPr>
          <w:sz w:val="20"/>
          <w:szCs w:val="20"/>
        </w:rPr>
      </w:pPr>
    </w:p>
    <w:p w14:paraId="17F2C5D4" w14:textId="77777777" w:rsidR="00E10586" w:rsidRDefault="00000000">
      <w:pPr>
        <w:rPr>
          <w:sz w:val="20"/>
          <w:szCs w:val="20"/>
        </w:rPr>
      </w:pPr>
      <w:r>
        <w:rPr>
          <w:rFonts w:ascii="Arial" w:eastAsia="Arial" w:hAnsi="Arial" w:cs="Arial"/>
        </w:rPr>
        <w:t>Lamm:</w:t>
      </w:r>
    </w:p>
    <w:p w14:paraId="579C1FAB" w14:textId="77777777" w:rsidR="00AC4C03" w:rsidRDefault="00AC4C03" w:rsidP="00AC4C03">
      <w:pPr>
        <w:spacing w:line="148" w:lineRule="exact"/>
        <w:rPr>
          <w:sz w:val="20"/>
          <w:szCs w:val="20"/>
        </w:rPr>
      </w:pPr>
    </w:p>
    <w:p w14:paraId="1B77D22B" w14:textId="77777777" w:rsidR="00E10586" w:rsidRDefault="00000000">
      <w:pPr>
        <w:spacing w:line="256" w:lineRule="auto"/>
        <w:ind w:right="120"/>
        <w:rPr>
          <w:sz w:val="20"/>
          <w:szCs w:val="20"/>
        </w:rPr>
      </w:pPr>
      <w:r>
        <w:rPr>
          <w:rFonts w:ascii="Arial" w:eastAsia="Arial" w:hAnsi="Arial" w:cs="Arial"/>
        </w:rPr>
        <w:t>Ich beschließe, mich von diesem Gott des Nils zu trennen. Ich bitte darum, dass jede geschlechtliche Mutation meines Körpers, die mir sowohl einen männlichen Bart als auch weibliche Brüste verleiht, aus meiner Menschlichkeit, Spiritualität, Blutlinie und Samenlinie entfernt wird. Ich bitte auch darum, dass jede Mutation, die mich zu einer Meerjungfrau oder</w:t>
      </w:r>
    </w:p>
    <w:p w14:paraId="5EC67670" w14:textId="77777777" w:rsidR="00AC4C03" w:rsidRDefault="00AC4C03" w:rsidP="00AC4C03">
      <w:pPr>
        <w:sectPr w:rsidR="00AC4C03">
          <w:pgSz w:w="8400" w:h="11908"/>
          <w:pgMar w:top="1440" w:right="1432" w:bottom="145" w:left="1440" w:header="0" w:footer="0" w:gutter="0"/>
          <w:cols w:space="720" w:equalWidth="0">
            <w:col w:w="5520"/>
          </w:cols>
        </w:sectPr>
      </w:pPr>
    </w:p>
    <w:p w14:paraId="7EBA9714" w14:textId="77777777" w:rsidR="00AC4C03" w:rsidRDefault="00AC4C03" w:rsidP="00AC4C03">
      <w:pPr>
        <w:spacing w:line="200" w:lineRule="exact"/>
        <w:rPr>
          <w:sz w:val="20"/>
          <w:szCs w:val="20"/>
        </w:rPr>
      </w:pPr>
    </w:p>
    <w:p w14:paraId="5742C5C9" w14:textId="77777777" w:rsidR="00AC4C03" w:rsidRDefault="00AC4C03" w:rsidP="00AC4C03">
      <w:pPr>
        <w:spacing w:line="200" w:lineRule="exact"/>
        <w:rPr>
          <w:sz w:val="20"/>
          <w:szCs w:val="20"/>
        </w:rPr>
      </w:pPr>
    </w:p>
    <w:p w14:paraId="37AAA309" w14:textId="77777777" w:rsidR="00AC4C03" w:rsidRDefault="00AC4C03" w:rsidP="00AC4C03">
      <w:pPr>
        <w:spacing w:line="200" w:lineRule="exact"/>
        <w:rPr>
          <w:sz w:val="20"/>
          <w:szCs w:val="20"/>
        </w:rPr>
      </w:pPr>
    </w:p>
    <w:p w14:paraId="283D6324" w14:textId="77777777" w:rsidR="00AC4C03" w:rsidRDefault="00AC4C03" w:rsidP="00AC4C03">
      <w:pPr>
        <w:spacing w:line="331" w:lineRule="exact"/>
        <w:rPr>
          <w:sz w:val="20"/>
          <w:szCs w:val="20"/>
        </w:rPr>
      </w:pPr>
    </w:p>
    <w:p w14:paraId="561131DF" w14:textId="77777777" w:rsidR="00E10586" w:rsidRDefault="00000000">
      <w:pPr>
        <w:ind w:left="5140"/>
        <w:rPr>
          <w:sz w:val="20"/>
          <w:szCs w:val="20"/>
        </w:rPr>
      </w:pPr>
      <w:r>
        <w:rPr>
          <w:rFonts w:ascii="Arial" w:eastAsia="Arial" w:hAnsi="Arial" w:cs="Arial"/>
        </w:rPr>
        <w:t>484</w:t>
      </w:r>
    </w:p>
    <w:p w14:paraId="6CB3110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CA10B4B" w14:textId="77777777" w:rsidR="00AC4C03" w:rsidRDefault="00AC4C03" w:rsidP="00AC4C03">
      <w:pPr>
        <w:spacing w:line="11" w:lineRule="exact"/>
        <w:rPr>
          <w:sz w:val="20"/>
          <w:szCs w:val="20"/>
        </w:rPr>
      </w:pPr>
      <w:bookmarkStart w:id="500" w:name="page501"/>
      <w:bookmarkEnd w:id="500"/>
    </w:p>
    <w:p w14:paraId="393AF651" w14:textId="77777777" w:rsidR="00E10586" w:rsidRDefault="00000000">
      <w:pPr>
        <w:spacing w:line="249" w:lineRule="auto"/>
        <w:ind w:right="360"/>
        <w:rPr>
          <w:sz w:val="20"/>
          <w:szCs w:val="20"/>
        </w:rPr>
      </w:pPr>
      <w:r>
        <w:rPr>
          <w:rFonts w:ascii="Arial" w:eastAsia="Arial" w:hAnsi="Arial" w:cs="Arial"/>
        </w:rPr>
        <w:t>merman mit der Fähigkeit, unter Wasser zu leben, von mir entfernt werden.</w:t>
      </w:r>
    </w:p>
    <w:p w14:paraId="26085280" w14:textId="77777777" w:rsidR="00AC4C03" w:rsidRDefault="00AC4C03" w:rsidP="00AC4C03">
      <w:pPr>
        <w:spacing w:line="144" w:lineRule="exact"/>
        <w:rPr>
          <w:sz w:val="20"/>
          <w:szCs w:val="20"/>
        </w:rPr>
      </w:pPr>
    </w:p>
    <w:p w14:paraId="2851C082" w14:textId="77777777" w:rsidR="00E10586" w:rsidRDefault="00000000">
      <w:pPr>
        <w:spacing w:line="257" w:lineRule="auto"/>
        <w:ind w:right="100"/>
        <w:rPr>
          <w:sz w:val="20"/>
          <w:szCs w:val="20"/>
        </w:rPr>
      </w:pPr>
      <w:r>
        <w:rPr>
          <w:rFonts w:ascii="Arial" w:eastAsia="Arial" w:hAnsi="Arial" w:cs="Arial"/>
        </w:rPr>
        <w:t>Ich bereue jeden Akt der Anbetung dieser und aller anderen Fruchtbarkeitsgötter. Ich bitte darum, dass mein Same und meine Fortpflanzungsorgane und -fähigkeiten von diesen Göttern, ihren Regionen, Territorien, Altären, Gesetzen und Werken losgelöst werden. Ich bitte darum, dass meine Blutlinie und die Fähigkeit meiner Nachkommenschaft, sich fortzupflanzen, von der Verunreinigung durch meine Verbindung mit diesen Göttern befreit und gereinigt werden.</w:t>
      </w:r>
    </w:p>
    <w:p w14:paraId="6353040E" w14:textId="77777777" w:rsidR="00AC4C03" w:rsidRDefault="00AC4C03" w:rsidP="00AC4C03">
      <w:pPr>
        <w:spacing w:line="132" w:lineRule="exact"/>
        <w:rPr>
          <w:sz w:val="20"/>
          <w:szCs w:val="20"/>
        </w:rPr>
      </w:pPr>
    </w:p>
    <w:p w14:paraId="02CF7C35" w14:textId="77777777" w:rsidR="00E10586" w:rsidRDefault="00000000">
      <w:pPr>
        <w:spacing w:line="256" w:lineRule="auto"/>
        <w:ind w:right="100"/>
        <w:rPr>
          <w:sz w:val="20"/>
          <w:szCs w:val="20"/>
        </w:rPr>
      </w:pPr>
      <w:r>
        <w:rPr>
          <w:rFonts w:ascii="Arial" w:eastAsia="Arial" w:hAnsi="Arial" w:cs="Arial"/>
        </w:rPr>
        <w:t>Ich bitte auch darum, mich von dem Fruchtbarkeitsgott Wadj-Wer und allen Teilen von mir zu trennen, die mit der Pyramidenstätte in Abusir verbunden sind. Ich bereue, dass ich diesen Gott, der oft als "schwangerer Gott" bezeichnet wird, verehrt und angebetet habe.</w:t>
      </w:r>
    </w:p>
    <w:p w14:paraId="6CDCBF0A" w14:textId="77777777" w:rsidR="00AC4C03" w:rsidRDefault="00AC4C03" w:rsidP="00AC4C03">
      <w:pPr>
        <w:spacing w:line="139" w:lineRule="exact"/>
        <w:rPr>
          <w:sz w:val="20"/>
          <w:szCs w:val="20"/>
        </w:rPr>
      </w:pPr>
    </w:p>
    <w:p w14:paraId="6B99CEE7" w14:textId="77777777" w:rsidR="00E10586" w:rsidRDefault="00000000">
      <w:pPr>
        <w:spacing w:line="253" w:lineRule="auto"/>
        <w:ind w:right="60"/>
        <w:jc w:val="both"/>
        <w:rPr>
          <w:sz w:val="20"/>
          <w:szCs w:val="20"/>
        </w:rPr>
      </w:pPr>
      <w:r>
        <w:rPr>
          <w:rFonts w:ascii="Arial" w:eastAsia="Arial" w:hAnsi="Arial" w:cs="Arial"/>
        </w:rPr>
        <w:t>Ich bitte darum, von allen Flüssen, Lagunen, Ozeanen und Meeren getrennt zu werden, in denen ich wegen meiner Verbindung zu diesem Gott gefangen gehalten werde.</w:t>
      </w:r>
    </w:p>
    <w:p w14:paraId="06A376D2" w14:textId="77777777" w:rsidR="00AC4C03" w:rsidRDefault="00AC4C03" w:rsidP="00AC4C03">
      <w:pPr>
        <w:spacing w:line="200" w:lineRule="exact"/>
        <w:rPr>
          <w:sz w:val="20"/>
          <w:szCs w:val="20"/>
        </w:rPr>
      </w:pPr>
    </w:p>
    <w:p w14:paraId="4812165A" w14:textId="77777777" w:rsidR="00AC4C03" w:rsidRDefault="00AC4C03" w:rsidP="00AC4C03">
      <w:pPr>
        <w:spacing w:line="321" w:lineRule="exact"/>
        <w:rPr>
          <w:sz w:val="20"/>
          <w:szCs w:val="20"/>
        </w:rPr>
      </w:pPr>
    </w:p>
    <w:p w14:paraId="78F06025" w14:textId="77777777" w:rsidR="00E10586" w:rsidRDefault="00000000">
      <w:pPr>
        <w:rPr>
          <w:sz w:val="20"/>
          <w:szCs w:val="20"/>
        </w:rPr>
      </w:pPr>
      <w:r>
        <w:rPr>
          <w:rFonts w:ascii="Calibri Light" w:eastAsia="Calibri Light" w:hAnsi="Calibri Light" w:cs="Calibri Light"/>
          <w:b/>
          <w:bCs/>
          <w:sz w:val="26"/>
          <w:szCs w:val="26"/>
        </w:rPr>
        <w:t>Shai/Renenutet</w:t>
      </w:r>
    </w:p>
    <w:p w14:paraId="38A56966" w14:textId="77777777" w:rsidR="00AC4C03" w:rsidRDefault="00AC4C03" w:rsidP="00AC4C03">
      <w:pPr>
        <w:spacing w:line="25" w:lineRule="exact"/>
        <w:rPr>
          <w:sz w:val="20"/>
          <w:szCs w:val="20"/>
        </w:rPr>
      </w:pPr>
    </w:p>
    <w:p w14:paraId="3CC92E92" w14:textId="77777777" w:rsidR="00E10586" w:rsidRDefault="00000000">
      <w:pPr>
        <w:rPr>
          <w:sz w:val="20"/>
          <w:szCs w:val="20"/>
        </w:rPr>
      </w:pPr>
      <w:r>
        <w:rPr>
          <w:rFonts w:ascii="Arial" w:eastAsia="Arial" w:hAnsi="Arial" w:cs="Arial"/>
        </w:rPr>
        <w:t>Im Namen Jeschuas und durch das Blut des</w:t>
      </w:r>
    </w:p>
    <w:p w14:paraId="0D0C5994" w14:textId="77777777" w:rsidR="00AC4C03" w:rsidRDefault="00AC4C03" w:rsidP="00AC4C03">
      <w:pPr>
        <w:spacing w:line="19" w:lineRule="exact"/>
        <w:rPr>
          <w:sz w:val="20"/>
          <w:szCs w:val="20"/>
        </w:rPr>
      </w:pPr>
    </w:p>
    <w:p w14:paraId="2DD541A2" w14:textId="77777777" w:rsidR="00E10586" w:rsidRDefault="00000000">
      <w:pPr>
        <w:rPr>
          <w:sz w:val="20"/>
          <w:szCs w:val="20"/>
        </w:rPr>
      </w:pPr>
      <w:r>
        <w:rPr>
          <w:rFonts w:ascii="Arial" w:eastAsia="Arial" w:hAnsi="Arial" w:cs="Arial"/>
        </w:rPr>
        <w:t>Lamm:</w:t>
      </w:r>
    </w:p>
    <w:p w14:paraId="6943A689" w14:textId="77777777" w:rsidR="00AC4C03" w:rsidRDefault="00AC4C03" w:rsidP="00AC4C03">
      <w:pPr>
        <w:spacing w:line="153" w:lineRule="exact"/>
        <w:rPr>
          <w:sz w:val="20"/>
          <w:szCs w:val="20"/>
        </w:rPr>
      </w:pPr>
    </w:p>
    <w:p w14:paraId="6358C8EF" w14:textId="77777777" w:rsidR="00E10586" w:rsidRDefault="00000000">
      <w:pPr>
        <w:spacing w:line="257" w:lineRule="auto"/>
        <w:ind w:right="20"/>
        <w:rPr>
          <w:sz w:val="20"/>
          <w:szCs w:val="20"/>
        </w:rPr>
      </w:pPr>
      <w:r>
        <w:rPr>
          <w:rFonts w:ascii="Arial" w:eastAsia="Arial" w:hAnsi="Arial" w:cs="Arial"/>
        </w:rPr>
        <w:t>Ich bitte darum, von diesem ägyptischen Schicksalsgott in seiner männlichen und weiblichen Form geschieden zu werden. Ich bereue, dass ich geglaubt habe, mein Schicksal sei vorhergesagt und liege in den Händen dieser Götter. Ich entscheide mich für den Glauben und nicht für ihr verfluchtes Schicksal. Bitte befreie meine gesamte Menschheit, meine Blutlinie und meine Nachkommenschaft von der Programmierung des Schicksals, die mit diesen Göttern verbunden ist. Ich bitte darum, von ihren Vorhersagen über Geburt, Wiedergeburt und Leben nach dem Tod befreit zu werden, die wie ein Fluch über meiner Zeitlinie, meiner Lebenslinie, meiner Blutlinie und meiner Saatlinie liegen.</w:t>
      </w:r>
    </w:p>
    <w:p w14:paraId="602159A1" w14:textId="77777777" w:rsidR="00AC4C03" w:rsidRDefault="00AC4C03" w:rsidP="00AC4C03">
      <w:pPr>
        <w:sectPr w:rsidR="00AC4C03">
          <w:pgSz w:w="8400" w:h="11908"/>
          <w:pgMar w:top="1440" w:right="1432" w:bottom="145" w:left="1440" w:header="0" w:footer="0" w:gutter="0"/>
          <w:cols w:space="720" w:equalWidth="0">
            <w:col w:w="5520"/>
          </w:cols>
        </w:sectPr>
      </w:pPr>
    </w:p>
    <w:p w14:paraId="7A786966" w14:textId="77777777" w:rsidR="00AC4C03" w:rsidRDefault="00AC4C03" w:rsidP="00AC4C03">
      <w:pPr>
        <w:spacing w:line="200" w:lineRule="exact"/>
        <w:rPr>
          <w:sz w:val="20"/>
          <w:szCs w:val="20"/>
        </w:rPr>
      </w:pPr>
    </w:p>
    <w:p w14:paraId="78706E2E" w14:textId="77777777" w:rsidR="00AC4C03" w:rsidRDefault="00AC4C03" w:rsidP="00AC4C03">
      <w:pPr>
        <w:spacing w:line="330" w:lineRule="exact"/>
        <w:rPr>
          <w:sz w:val="20"/>
          <w:szCs w:val="20"/>
        </w:rPr>
      </w:pPr>
    </w:p>
    <w:p w14:paraId="0C3FCBEE" w14:textId="77777777" w:rsidR="00E10586" w:rsidRDefault="00000000">
      <w:pPr>
        <w:ind w:left="5140"/>
        <w:rPr>
          <w:sz w:val="20"/>
          <w:szCs w:val="20"/>
        </w:rPr>
      </w:pPr>
      <w:r>
        <w:rPr>
          <w:rFonts w:ascii="Arial" w:eastAsia="Arial" w:hAnsi="Arial" w:cs="Arial"/>
        </w:rPr>
        <w:t>485</w:t>
      </w:r>
    </w:p>
    <w:p w14:paraId="067F2EA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82C5656" w14:textId="77777777" w:rsidR="00AC4C03" w:rsidRDefault="00AC4C03" w:rsidP="00AC4C03">
      <w:pPr>
        <w:spacing w:line="391" w:lineRule="exact"/>
        <w:rPr>
          <w:sz w:val="20"/>
          <w:szCs w:val="20"/>
        </w:rPr>
      </w:pPr>
      <w:bookmarkStart w:id="501" w:name="page502"/>
      <w:bookmarkEnd w:id="501"/>
    </w:p>
    <w:p w14:paraId="37F91382" w14:textId="77777777" w:rsidR="00E10586" w:rsidRDefault="00000000">
      <w:pPr>
        <w:rPr>
          <w:sz w:val="20"/>
          <w:szCs w:val="20"/>
        </w:rPr>
      </w:pPr>
      <w:r>
        <w:rPr>
          <w:rFonts w:ascii="Calibri Light" w:eastAsia="Calibri Light" w:hAnsi="Calibri Light" w:cs="Calibri Light"/>
          <w:b/>
          <w:bCs/>
          <w:sz w:val="26"/>
          <w:szCs w:val="26"/>
        </w:rPr>
        <w:t>Bündnisse mit Hindu-Göttern</w:t>
      </w:r>
    </w:p>
    <w:p w14:paraId="696E3C23" w14:textId="77777777" w:rsidR="00AC4C03" w:rsidRDefault="00AC4C03" w:rsidP="00AC4C03">
      <w:pPr>
        <w:spacing w:line="30" w:lineRule="exact"/>
        <w:rPr>
          <w:sz w:val="20"/>
          <w:szCs w:val="20"/>
        </w:rPr>
      </w:pPr>
    </w:p>
    <w:p w14:paraId="450609B8" w14:textId="77777777" w:rsidR="00E10586" w:rsidRDefault="00000000">
      <w:pPr>
        <w:rPr>
          <w:sz w:val="20"/>
          <w:szCs w:val="20"/>
        </w:rPr>
      </w:pPr>
      <w:r>
        <w:rPr>
          <w:rFonts w:ascii="Arial" w:eastAsia="Arial" w:hAnsi="Arial" w:cs="Arial"/>
        </w:rPr>
        <w:t>Im Namen Jeschuas und durch das Blut des</w:t>
      </w:r>
    </w:p>
    <w:p w14:paraId="13AFAD1D" w14:textId="77777777" w:rsidR="00AC4C03" w:rsidRDefault="00AC4C03" w:rsidP="00AC4C03">
      <w:pPr>
        <w:spacing w:line="19" w:lineRule="exact"/>
        <w:rPr>
          <w:sz w:val="20"/>
          <w:szCs w:val="20"/>
        </w:rPr>
      </w:pPr>
    </w:p>
    <w:p w14:paraId="55910022" w14:textId="77777777" w:rsidR="00E10586" w:rsidRDefault="00000000">
      <w:pPr>
        <w:rPr>
          <w:sz w:val="20"/>
          <w:szCs w:val="20"/>
        </w:rPr>
      </w:pPr>
      <w:r>
        <w:rPr>
          <w:rFonts w:ascii="Arial" w:eastAsia="Arial" w:hAnsi="Arial" w:cs="Arial"/>
        </w:rPr>
        <w:t>Lamm:</w:t>
      </w:r>
    </w:p>
    <w:p w14:paraId="36BF06F2" w14:textId="77777777" w:rsidR="00AC4C03" w:rsidRDefault="00AC4C03" w:rsidP="00AC4C03">
      <w:pPr>
        <w:spacing w:line="148" w:lineRule="exact"/>
        <w:rPr>
          <w:sz w:val="20"/>
          <w:szCs w:val="20"/>
        </w:rPr>
      </w:pPr>
    </w:p>
    <w:p w14:paraId="597A4FA6" w14:textId="77777777" w:rsidR="00E10586" w:rsidRDefault="00000000">
      <w:pPr>
        <w:spacing w:line="257" w:lineRule="auto"/>
        <w:ind w:right="140"/>
        <w:rPr>
          <w:sz w:val="20"/>
          <w:szCs w:val="20"/>
        </w:rPr>
      </w:pPr>
      <w:r>
        <w:rPr>
          <w:rFonts w:ascii="Arial" w:eastAsia="Arial" w:hAnsi="Arial" w:cs="Arial"/>
        </w:rPr>
        <w:t>Ich bereue meine Zugehörigkeit zu diesen hinduistischen Göttern in all ihren Formen, meine Ehen und meine Verbundenheit mit ihnen. Ich beschließe, mich von ihnen zu trennen. Ich verzichte auf ihr Erbe, ihre Kräfte, ihren Schmuck und alle Symbole, die meine Verbindung zu ihnen zeigen. Bitte löse meine Menschheit, meine Blutlinie und meine Nachkommenschaft von ihnen und allen damit verbundenen sexuellen Formen.</w:t>
      </w:r>
    </w:p>
    <w:p w14:paraId="444E760F" w14:textId="77777777" w:rsidR="00AC4C03" w:rsidRDefault="00AC4C03" w:rsidP="00AC4C03">
      <w:pPr>
        <w:spacing w:line="125" w:lineRule="exact"/>
        <w:rPr>
          <w:sz w:val="20"/>
          <w:szCs w:val="20"/>
        </w:rPr>
      </w:pPr>
    </w:p>
    <w:p w14:paraId="111406BA" w14:textId="77777777" w:rsidR="00E10586" w:rsidRDefault="00000000">
      <w:pPr>
        <w:rPr>
          <w:sz w:val="20"/>
          <w:szCs w:val="20"/>
        </w:rPr>
      </w:pPr>
      <w:r>
        <w:rPr>
          <w:rFonts w:ascii="Calibri Light" w:eastAsia="Calibri Light" w:hAnsi="Calibri Light" w:cs="Calibri Light"/>
          <w:b/>
          <w:bCs/>
          <w:sz w:val="26"/>
          <w:szCs w:val="26"/>
        </w:rPr>
        <w:t>Shiva und Parvati</w:t>
      </w:r>
    </w:p>
    <w:p w14:paraId="4852C8EA" w14:textId="77777777" w:rsidR="00AC4C03" w:rsidRDefault="00AC4C03" w:rsidP="00AC4C03">
      <w:pPr>
        <w:spacing w:line="39" w:lineRule="exact"/>
        <w:rPr>
          <w:sz w:val="20"/>
          <w:szCs w:val="20"/>
        </w:rPr>
      </w:pPr>
    </w:p>
    <w:p w14:paraId="2AF28D74" w14:textId="77777777" w:rsidR="00E10586" w:rsidRDefault="00000000">
      <w:pPr>
        <w:spacing w:line="256" w:lineRule="auto"/>
        <w:ind w:right="40"/>
        <w:rPr>
          <w:sz w:val="20"/>
          <w:szCs w:val="20"/>
        </w:rPr>
      </w:pPr>
      <w:r>
        <w:rPr>
          <w:rFonts w:ascii="Arial" w:eastAsia="Arial" w:hAnsi="Arial" w:cs="Arial"/>
          <w:b/>
          <w:bCs/>
        </w:rPr>
        <w:t>Wird von Männern gebetet</w:t>
      </w:r>
      <w:r>
        <w:rPr>
          <w:rFonts w:ascii="Arial" w:eastAsia="Arial" w:hAnsi="Arial" w:cs="Arial"/>
        </w:rPr>
        <w:t>: Im Namen Jeschuas bereue ich, dass ich der höchsten und ultimativen Verkörperung der Männlichkeit nachgejagt bin. Ich bereue jeden Fall, in dem mein Körper und meine Muskeln zu meiner Obsession und meinem Gott geworden sind.</w:t>
      </w:r>
    </w:p>
    <w:p w14:paraId="362969D1" w14:textId="77777777" w:rsidR="00AC4C03" w:rsidRDefault="00AC4C03" w:rsidP="00AC4C03">
      <w:pPr>
        <w:spacing w:line="133" w:lineRule="exact"/>
        <w:rPr>
          <w:sz w:val="20"/>
          <w:szCs w:val="20"/>
        </w:rPr>
      </w:pPr>
    </w:p>
    <w:p w14:paraId="6DCD461F" w14:textId="77777777" w:rsidR="00E10586" w:rsidRDefault="00000000">
      <w:pPr>
        <w:spacing w:line="257" w:lineRule="auto"/>
        <w:ind w:right="180"/>
        <w:rPr>
          <w:sz w:val="20"/>
          <w:szCs w:val="20"/>
        </w:rPr>
      </w:pPr>
      <w:r>
        <w:rPr>
          <w:rFonts w:ascii="Arial" w:eastAsia="Arial" w:hAnsi="Arial" w:cs="Arial"/>
          <w:b/>
          <w:bCs/>
        </w:rPr>
        <w:t>Von Frauen gebetet zu werden</w:t>
      </w:r>
      <w:r>
        <w:rPr>
          <w:rFonts w:ascii="Arial" w:eastAsia="Arial" w:hAnsi="Arial" w:cs="Arial"/>
        </w:rPr>
        <w:t>: Ich bereue, wo ich den männlichen Körper angebetet und begehrt habe. Ich bitte im Namen Jeschuas und durch das Blut des Lammes darum, dass meine Augen von dem Verlangen nach dem ultimativen männlichen Körper und seinen kulturellen Geboten und Erwartungen befreit werden.</w:t>
      </w:r>
    </w:p>
    <w:p w14:paraId="7708133C" w14:textId="77777777" w:rsidR="00AC4C03" w:rsidRDefault="00AC4C03" w:rsidP="00AC4C03">
      <w:pPr>
        <w:spacing w:line="132" w:lineRule="exact"/>
        <w:rPr>
          <w:sz w:val="20"/>
          <w:szCs w:val="20"/>
        </w:rPr>
      </w:pPr>
    </w:p>
    <w:p w14:paraId="0BD6EE4B" w14:textId="77777777" w:rsidR="00E10586" w:rsidRDefault="00000000">
      <w:pPr>
        <w:spacing w:line="257" w:lineRule="auto"/>
        <w:ind w:right="260"/>
        <w:rPr>
          <w:sz w:val="20"/>
          <w:szCs w:val="20"/>
        </w:rPr>
      </w:pPr>
      <w:r>
        <w:rPr>
          <w:rFonts w:ascii="Arial" w:eastAsia="Arial" w:hAnsi="Arial" w:cs="Arial"/>
          <w:b/>
          <w:bCs/>
        </w:rPr>
        <w:t>Für alle zum Beten</w:t>
      </w:r>
      <w:r>
        <w:rPr>
          <w:rFonts w:ascii="Arial" w:eastAsia="Arial" w:hAnsi="Arial" w:cs="Arial"/>
        </w:rPr>
        <w:t>: Im Namen Jeschuas bereue ich, dass ich den immerwährenden Zustand der Ekstase angestrebt habe, der mit der Anbetung dieses Gottes verbunden ist. Ich bereue, dass ich danach gestrebt habe, dass sich das innere Männliche und das Weibliche treffen sollten, um diesen immerwährenden Zustand der Ekstase zu erreichen. Bitte befreie meine Menschheit von dieser verunreinigten Form der Anbetung und der doppelten Identität.</w:t>
      </w:r>
    </w:p>
    <w:p w14:paraId="4F8072B6" w14:textId="77777777" w:rsidR="00AC4C03" w:rsidRDefault="00AC4C03" w:rsidP="00AC4C03">
      <w:pPr>
        <w:spacing w:line="200" w:lineRule="exact"/>
        <w:rPr>
          <w:sz w:val="20"/>
          <w:szCs w:val="20"/>
        </w:rPr>
      </w:pPr>
    </w:p>
    <w:p w14:paraId="0DBD8431" w14:textId="77777777" w:rsidR="00AC4C03" w:rsidRDefault="00AC4C03" w:rsidP="00AC4C03">
      <w:pPr>
        <w:spacing w:line="200" w:lineRule="exact"/>
        <w:rPr>
          <w:sz w:val="20"/>
          <w:szCs w:val="20"/>
        </w:rPr>
      </w:pPr>
    </w:p>
    <w:p w14:paraId="3A84F7A2" w14:textId="77777777" w:rsidR="00AC4C03" w:rsidRDefault="00AC4C03" w:rsidP="00AC4C03">
      <w:pPr>
        <w:spacing w:line="200" w:lineRule="exact"/>
        <w:rPr>
          <w:sz w:val="20"/>
          <w:szCs w:val="20"/>
        </w:rPr>
      </w:pPr>
    </w:p>
    <w:p w14:paraId="1A1CE5A9" w14:textId="77777777" w:rsidR="00AC4C03" w:rsidRDefault="00AC4C03" w:rsidP="00AC4C03">
      <w:pPr>
        <w:spacing w:line="252" w:lineRule="exact"/>
        <w:rPr>
          <w:sz w:val="20"/>
          <w:szCs w:val="20"/>
        </w:rPr>
      </w:pPr>
    </w:p>
    <w:p w14:paraId="61A335C5" w14:textId="77777777" w:rsidR="00E10586" w:rsidRDefault="00000000">
      <w:pPr>
        <w:jc w:val="right"/>
        <w:rPr>
          <w:sz w:val="20"/>
          <w:szCs w:val="20"/>
        </w:rPr>
      </w:pPr>
      <w:r>
        <w:rPr>
          <w:rFonts w:ascii="Arial" w:eastAsia="Arial" w:hAnsi="Arial" w:cs="Arial"/>
        </w:rPr>
        <w:t>486</w:t>
      </w:r>
    </w:p>
    <w:p w14:paraId="4D52BB4E" w14:textId="77777777" w:rsidR="00AC4C03" w:rsidRDefault="00AC4C03" w:rsidP="00AC4C03">
      <w:pPr>
        <w:sectPr w:rsidR="00AC4C03">
          <w:pgSz w:w="8400" w:h="11908"/>
          <w:pgMar w:top="1440" w:right="1432" w:bottom="145" w:left="1440" w:header="0" w:footer="0" w:gutter="0"/>
          <w:cols w:space="720" w:equalWidth="0">
            <w:col w:w="5520"/>
          </w:cols>
        </w:sectPr>
      </w:pPr>
    </w:p>
    <w:p w14:paraId="79E87906" w14:textId="77777777" w:rsidR="00AC4C03" w:rsidRDefault="00AC4C03" w:rsidP="00AC4C03">
      <w:pPr>
        <w:spacing w:line="11" w:lineRule="exact"/>
        <w:rPr>
          <w:sz w:val="20"/>
          <w:szCs w:val="20"/>
        </w:rPr>
      </w:pPr>
      <w:bookmarkStart w:id="502" w:name="page503"/>
      <w:bookmarkEnd w:id="502"/>
    </w:p>
    <w:p w14:paraId="6677C547" w14:textId="77777777" w:rsidR="00E10586" w:rsidRDefault="00000000">
      <w:pPr>
        <w:spacing w:line="256" w:lineRule="auto"/>
        <w:ind w:right="40"/>
        <w:rPr>
          <w:sz w:val="20"/>
          <w:szCs w:val="20"/>
        </w:rPr>
      </w:pPr>
      <w:r>
        <w:rPr>
          <w:rFonts w:ascii="Arial" w:eastAsia="Arial" w:hAnsi="Arial" w:cs="Arial"/>
        </w:rPr>
        <w:t>Im Namen Jeschuas bereue ich, dass die rechte Seite meines Körpers meiner "männlichen Identität" und die linke Seite meiner "weiblichen Identität" geweiht wurde. Bitte nimm diesen Fluch und seine Auswirkungen von meinem Geist, meiner Seele und meinem Körper. Ich entscheide mich dafür, die Ganzheit deines Plans für mich zu repräsentieren.</w:t>
      </w:r>
    </w:p>
    <w:p w14:paraId="1BD8166D" w14:textId="77777777" w:rsidR="00AC4C03" w:rsidRDefault="00AC4C03" w:rsidP="00AC4C03">
      <w:pPr>
        <w:spacing w:line="200" w:lineRule="exact"/>
        <w:rPr>
          <w:sz w:val="20"/>
          <w:szCs w:val="20"/>
        </w:rPr>
      </w:pPr>
    </w:p>
    <w:p w14:paraId="4BE12113" w14:textId="77777777" w:rsidR="00AC4C03" w:rsidRDefault="00AC4C03" w:rsidP="00AC4C03">
      <w:pPr>
        <w:spacing w:line="320" w:lineRule="exact"/>
        <w:rPr>
          <w:sz w:val="20"/>
          <w:szCs w:val="20"/>
        </w:rPr>
      </w:pPr>
    </w:p>
    <w:p w14:paraId="16BEA8B3" w14:textId="77777777" w:rsidR="00E10586" w:rsidRDefault="00000000">
      <w:pPr>
        <w:rPr>
          <w:sz w:val="20"/>
          <w:szCs w:val="20"/>
        </w:rPr>
      </w:pPr>
      <w:r>
        <w:rPr>
          <w:rFonts w:ascii="Calibri Light" w:eastAsia="Calibri Light" w:hAnsi="Calibri Light" w:cs="Calibri Light"/>
          <w:b/>
          <w:bCs/>
          <w:sz w:val="26"/>
          <w:szCs w:val="26"/>
        </w:rPr>
        <w:t>Vishnu/Mohini</w:t>
      </w:r>
    </w:p>
    <w:p w14:paraId="2B5AA9DA" w14:textId="77777777" w:rsidR="00AC4C03" w:rsidRDefault="00AC4C03" w:rsidP="00AC4C03">
      <w:pPr>
        <w:spacing w:line="25" w:lineRule="exact"/>
        <w:rPr>
          <w:sz w:val="20"/>
          <w:szCs w:val="20"/>
        </w:rPr>
      </w:pPr>
    </w:p>
    <w:p w14:paraId="5032ED55" w14:textId="77777777" w:rsidR="00E10586" w:rsidRDefault="00000000">
      <w:pPr>
        <w:rPr>
          <w:sz w:val="20"/>
          <w:szCs w:val="20"/>
        </w:rPr>
      </w:pPr>
      <w:r>
        <w:rPr>
          <w:rFonts w:ascii="Arial" w:eastAsia="Arial" w:hAnsi="Arial" w:cs="Arial"/>
        </w:rPr>
        <w:t>Im Namen Jeschuas und durch das Blut des</w:t>
      </w:r>
    </w:p>
    <w:p w14:paraId="4CC7A740" w14:textId="77777777" w:rsidR="00AC4C03" w:rsidRDefault="00AC4C03" w:rsidP="00AC4C03">
      <w:pPr>
        <w:spacing w:line="19" w:lineRule="exact"/>
        <w:rPr>
          <w:sz w:val="20"/>
          <w:szCs w:val="20"/>
        </w:rPr>
      </w:pPr>
    </w:p>
    <w:p w14:paraId="22682622" w14:textId="77777777" w:rsidR="00E10586" w:rsidRDefault="00000000">
      <w:pPr>
        <w:rPr>
          <w:sz w:val="20"/>
          <w:szCs w:val="20"/>
        </w:rPr>
      </w:pPr>
      <w:r>
        <w:rPr>
          <w:rFonts w:ascii="Arial" w:eastAsia="Arial" w:hAnsi="Arial" w:cs="Arial"/>
        </w:rPr>
        <w:t>Lamm:</w:t>
      </w:r>
    </w:p>
    <w:p w14:paraId="108B9EB3" w14:textId="77777777" w:rsidR="00AC4C03" w:rsidRDefault="00AC4C03" w:rsidP="00AC4C03">
      <w:pPr>
        <w:spacing w:line="152" w:lineRule="exact"/>
        <w:rPr>
          <w:sz w:val="20"/>
          <w:szCs w:val="20"/>
        </w:rPr>
      </w:pPr>
    </w:p>
    <w:p w14:paraId="57540348" w14:textId="77777777" w:rsidR="00E10586" w:rsidRDefault="00000000">
      <w:pPr>
        <w:spacing w:line="255" w:lineRule="auto"/>
        <w:ind w:right="280"/>
        <w:jc w:val="both"/>
        <w:rPr>
          <w:sz w:val="20"/>
          <w:szCs w:val="20"/>
        </w:rPr>
      </w:pPr>
      <w:r>
        <w:rPr>
          <w:rFonts w:ascii="Arial" w:eastAsia="Arial" w:hAnsi="Arial" w:cs="Arial"/>
        </w:rPr>
        <w:t>Ich bereue, dass ich diesen Gott als Beschützer der Welt verehrt habe. Ich entziehe mein Menschsein - in all seinen Facetten und Fähigkeiten - der Herrschaft dieses Gottes. Ich erkläre, dass Du, JHWH, der Schöpfer von Himmel und Erde bist.</w:t>
      </w:r>
    </w:p>
    <w:p w14:paraId="4D0EBB38" w14:textId="77777777" w:rsidR="00AC4C03" w:rsidRDefault="00AC4C03" w:rsidP="00AC4C03">
      <w:pPr>
        <w:spacing w:line="137" w:lineRule="exact"/>
        <w:rPr>
          <w:sz w:val="20"/>
          <w:szCs w:val="20"/>
        </w:rPr>
      </w:pPr>
    </w:p>
    <w:p w14:paraId="493139EC" w14:textId="77777777" w:rsidR="00E10586" w:rsidRDefault="00000000">
      <w:pPr>
        <w:spacing w:line="257" w:lineRule="auto"/>
        <w:ind w:right="120"/>
        <w:rPr>
          <w:sz w:val="20"/>
          <w:szCs w:val="20"/>
        </w:rPr>
      </w:pPr>
      <w:r>
        <w:rPr>
          <w:rFonts w:ascii="Arial" w:eastAsia="Arial" w:hAnsi="Arial" w:cs="Arial"/>
        </w:rPr>
        <w:t>Ich bereue, dass der Glaube an diesen Gott als geschlechtsneutral angesehen wird und mir die Fähigkeit gibt, mein Geschlecht und meine Gestalt nach Belieben zu verändern. Ich beschließe, mich von allen Avataren, die mit diesem Gott verbunden sind, zu trennen. Ich gebe diesen Glauben und die damit verbundenen Religionen und Schreine auf. Ich verfluche den Fluch, eine Zauberin zu sein und verrückt zu werden, der mit den männlichen und weiblichen Formen dieses Gottes verbunden ist.</w:t>
      </w:r>
    </w:p>
    <w:p w14:paraId="0087DFC4" w14:textId="77777777" w:rsidR="00AC4C03" w:rsidRDefault="00AC4C03" w:rsidP="00AC4C03">
      <w:pPr>
        <w:spacing w:line="132" w:lineRule="exact"/>
        <w:rPr>
          <w:sz w:val="20"/>
          <w:szCs w:val="20"/>
        </w:rPr>
      </w:pPr>
    </w:p>
    <w:p w14:paraId="77A00B30" w14:textId="77777777" w:rsidR="00E10586" w:rsidRDefault="00000000">
      <w:pPr>
        <w:spacing w:line="257" w:lineRule="auto"/>
        <w:ind w:right="80"/>
        <w:rPr>
          <w:sz w:val="20"/>
          <w:szCs w:val="20"/>
        </w:rPr>
      </w:pPr>
      <w:r>
        <w:rPr>
          <w:rFonts w:ascii="Arial" w:eastAsia="Arial" w:hAnsi="Arial" w:cs="Arial"/>
        </w:rPr>
        <w:t>Ich scheide mich auch von der Inkarnation dieses Gottes, Krishna genannt. Ich erkläre, dass ich nicht an die Religion der Inkarnation glaube, insbesondere dann nicht, wenn diese dazu benutzt wird, mehr als einen Liebhaber oder Ehepartner zu haben. Ich gebe alle Formen meines Menschseins auf, die geschaffen wurden, um an ungesetzlichen sexuellen Handlungen teilzunehmen. Ich bringe all diese Formen meines Menschseins unter das Blut des Lammes.</w:t>
      </w:r>
    </w:p>
    <w:p w14:paraId="51DA17FD" w14:textId="77777777" w:rsidR="00AC4C03" w:rsidRDefault="00AC4C03" w:rsidP="00AC4C03">
      <w:pPr>
        <w:sectPr w:rsidR="00AC4C03">
          <w:pgSz w:w="8400" w:h="11908"/>
          <w:pgMar w:top="1440" w:right="1432" w:bottom="145" w:left="1440" w:header="0" w:footer="0" w:gutter="0"/>
          <w:cols w:space="720" w:equalWidth="0">
            <w:col w:w="5520"/>
          </w:cols>
        </w:sectPr>
      </w:pPr>
    </w:p>
    <w:p w14:paraId="36D72B57" w14:textId="77777777" w:rsidR="00AC4C03" w:rsidRDefault="00AC4C03" w:rsidP="00AC4C03">
      <w:pPr>
        <w:spacing w:line="200" w:lineRule="exact"/>
        <w:rPr>
          <w:sz w:val="20"/>
          <w:szCs w:val="20"/>
        </w:rPr>
      </w:pPr>
    </w:p>
    <w:p w14:paraId="77A667B1" w14:textId="77777777" w:rsidR="00AC4C03" w:rsidRDefault="00AC4C03" w:rsidP="00AC4C03">
      <w:pPr>
        <w:spacing w:line="200" w:lineRule="exact"/>
        <w:rPr>
          <w:sz w:val="20"/>
          <w:szCs w:val="20"/>
        </w:rPr>
      </w:pPr>
    </w:p>
    <w:p w14:paraId="45E4EF41" w14:textId="77777777" w:rsidR="00AC4C03" w:rsidRDefault="00AC4C03" w:rsidP="00AC4C03">
      <w:pPr>
        <w:spacing w:line="200" w:lineRule="exact"/>
        <w:rPr>
          <w:sz w:val="20"/>
          <w:szCs w:val="20"/>
        </w:rPr>
      </w:pPr>
    </w:p>
    <w:p w14:paraId="7ABB777D" w14:textId="77777777" w:rsidR="00AC4C03" w:rsidRDefault="00AC4C03" w:rsidP="00AC4C03">
      <w:pPr>
        <w:spacing w:line="200" w:lineRule="exact"/>
        <w:rPr>
          <w:sz w:val="20"/>
          <w:szCs w:val="20"/>
        </w:rPr>
      </w:pPr>
    </w:p>
    <w:p w14:paraId="04E3DF50" w14:textId="77777777" w:rsidR="00AC4C03" w:rsidRDefault="00AC4C03" w:rsidP="00AC4C03">
      <w:pPr>
        <w:spacing w:line="200" w:lineRule="exact"/>
        <w:rPr>
          <w:sz w:val="20"/>
          <w:szCs w:val="20"/>
        </w:rPr>
      </w:pPr>
    </w:p>
    <w:p w14:paraId="34FABEEE" w14:textId="77777777" w:rsidR="00AC4C03" w:rsidRDefault="00AC4C03" w:rsidP="00AC4C03">
      <w:pPr>
        <w:spacing w:line="200" w:lineRule="exact"/>
        <w:rPr>
          <w:sz w:val="20"/>
          <w:szCs w:val="20"/>
        </w:rPr>
      </w:pPr>
    </w:p>
    <w:p w14:paraId="127B7326" w14:textId="77777777" w:rsidR="00AC4C03" w:rsidRDefault="00AC4C03" w:rsidP="00AC4C03">
      <w:pPr>
        <w:spacing w:line="268" w:lineRule="exact"/>
        <w:rPr>
          <w:sz w:val="20"/>
          <w:szCs w:val="20"/>
        </w:rPr>
      </w:pPr>
    </w:p>
    <w:p w14:paraId="24FD459C" w14:textId="77777777" w:rsidR="00E10586" w:rsidRDefault="00000000">
      <w:pPr>
        <w:ind w:left="5140"/>
        <w:rPr>
          <w:sz w:val="20"/>
          <w:szCs w:val="20"/>
        </w:rPr>
      </w:pPr>
      <w:r>
        <w:rPr>
          <w:rFonts w:ascii="Arial" w:eastAsia="Arial" w:hAnsi="Arial" w:cs="Arial"/>
        </w:rPr>
        <w:t>487</w:t>
      </w:r>
    </w:p>
    <w:p w14:paraId="23642C1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4FD4873" w14:textId="77777777" w:rsidR="00E10586" w:rsidRDefault="00000000">
      <w:pPr>
        <w:rPr>
          <w:sz w:val="20"/>
          <w:szCs w:val="20"/>
        </w:rPr>
      </w:pPr>
      <w:bookmarkStart w:id="503" w:name="page504"/>
      <w:bookmarkEnd w:id="503"/>
      <w:r>
        <w:rPr>
          <w:rFonts w:ascii="Calibri Light" w:eastAsia="Calibri Light" w:hAnsi="Calibri Light" w:cs="Calibri Light"/>
          <w:b/>
          <w:bCs/>
          <w:sz w:val="26"/>
          <w:szCs w:val="26"/>
        </w:rPr>
        <w:t>Shikhandi</w:t>
      </w:r>
    </w:p>
    <w:p w14:paraId="13D13D8B" w14:textId="77777777" w:rsidR="00AC4C03" w:rsidRDefault="00AC4C03" w:rsidP="00AC4C03">
      <w:pPr>
        <w:spacing w:line="29" w:lineRule="exact"/>
        <w:rPr>
          <w:sz w:val="20"/>
          <w:szCs w:val="20"/>
        </w:rPr>
      </w:pPr>
    </w:p>
    <w:p w14:paraId="5D32C833" w14:textId="77777777" w:rsidR="00E10586" w:rsidRDefault="00000000">
      <w:pPr>
        <w:rPr>
          <w:sz w:val="20"/>
          <w:szCs w:val="20"/>
        </w:rPr>
      </w:pPr>
      <w:r>
        <w:rPr>
          <w:rFonts w:ascii="Arial" w:eastAsia="Arial" w:hAnsi="Arial" w:cs="Arial"/>
        </w:rPr>
        <w:t>Im Namen Jeschuas und durch das Blut des</w:t>
      </w:r>
    </w:p>
    <w:p w14:paraId="00372A0B" w14:textId="77777777" w:rsidR="00AC4C03" w:rsidRDefault="00AC4C03" w:rsidP="00AC4C03">
      <w:pPr>
        <w:spacing w:line="20" w:lineRule="exact"/>
        <w:rPr>
          <w:sz w:val="20"/>
          <w:szCs w:val="20"/>
        </w:rPr>
      </w:pPr>
    </w:p>
    <w:p w14:paraId="5F548F7B" w14:textId="77777777" w:rsidR="00E10586" w:rsidRDefault="00000000">
      <w:pPr>
        <w:rPr>
          <w:sz w:val="20"/>
          <w:szCs w:val="20"/>
        </w:rPr>
      </w:pPr>
      <w:r>
        <w:rPr>
          <w:rFonts w:ascii="Arial" w:eastAsia="Arial" w:hAnsi="Arial" w:cs="Arial"/>
        </w:rPr>
        <w:t>Lamm:</w:t>
      </w:r>
    </w:p>
    <w:p w14:paraId="4A115752" w14:textId="77777777" w:rsidR="00AC4C03" w:rsidRDefault="00AC4C03" w:rsidP="00AC4C03">
      <w:pPr>
        <w:spacing w:line="148" w:lineRule="exact"/>
        <w:rPr>
          <w:sz w:val="20"/>
          <w:szCs w:val="20"/>
        </w:rPr>
      </w:pPr>
    </w:p>
    <w:p w14:paraId="164FD3C3" w14:textId="77777777" w:rsidR="00E10586" w:rsidRDefault="00000000">
      <w:pPr>
        <w:spacing w:line="257" w:lineRule="auto"/>
        <w:ind w:right="160"/>
        <w:rPr>
          <w:sz w:val="20"/>
          <w:szCs w:val="20"/>
        </w:rPr>
      </w:pPr>
      <w:r>
        <w:rPr>
          <w:rFonts w:ascii="Arial" w:eastAsia="Arial" w:hAnsi="Arial" w:cs="Arial"/>
        </w:rPr>
        <w:t>Ich bitte darum, von diesem Kriegergott geschieden zu werden. Durch das Blut des Lammes gebe ich die gottlose Fähigkeit auf, mich von meiner weiblichen Form in eine männliche zu verwandeln, wann immer eine geistliche Schlacht zu schlagen ist. Ich erkläre, dass ich mit Jeschua bedeckt und bekleidet bin, wann immer ich in einen Kampf ziehe, egal welcher Art. Damit gebe ich diese falsche Form des Schutzes auf, die mit diesem Gott verbunden ist.</w:t>
      </w:r>
    </w:p>
    <w:p w14:paraId="0F7B93B2" w14:textId="77777777" w:rsidR="00AC4C03" w:rsidRDefault="00AC4C03" w:rsidP="00AC4C03">
      <w:pPr>
        <w:spacing w:line="200" w:lineRule="exact"/>
        <w:rPr>
          <w:sz w:val="20"/>
          <w:szCs w:val="20"/>
        </w:rPr>
      </w:pPr>
    </w:p>
    <w:p w14:paraId="12DDBB74" w14:textId="77777777" w:rsidR="00AC4C03" w:rsidRDefault="00AC4C03" w:rsidP="00AC4C03">
      <w:pPr>
        <w:spacing w:line="317" w:lineRule="exact"/>
        <w:rPr>
          <w:sz w:val="20"/>
          <w:szCs w:val="20"/>
        </w:rPr>
      </w:pPr>
    </w:p>
    <w:p w14:paraId="5F6D15EC" w14:textId="77777777" w:rsidR="00E10586" w:rsidRDefault="00000000">
      <w:pPr>
        <w:rPr>
          <w:sz w:val="20"/>
          <w:szCs w:val="20"/>
        </w:rPr>
      </w:pPr>
      <w:r>
        <w:rPr>
          <w:rFonts w:ascii="Calibri Light" w:eastAsia="Calibri Light" w:hAnsi="Calibri Light" w:cs="Calibri Light"/>
          <w:b/>
          <w:bCs/>
          <w:sz w:val="26"/>
          <w:szCs w:val="26"/>
        </w:rPr>
        <w:t>Bahuchara Mata</w:t>
      </w:r>
    </w:p>
    <w:p w14:paraId="76EEF531" w14:textId="77777777" w:rsidR="00AC4C03" w:rsidRDefault="00AC4C03" w:rsidP="00AC4C03">
      <w:pPr>
        <w:spacing w:line="30" w:lineRule="exact"/>
        <w:rPr>
          <w:sz w:val="20"/>
          <w:szCs w:val="20"/>
        </w:rPr>
      </w:pPr>
    </w:p>
    <w:p w14:paraId="48415FAC" w14:textId="77777777" w:rsidR="00E10586" w:rsidRDefault="00000000">
      <w:pPr>
        <w:rPr>
          <w:sz w:val="20"/>
          <w:szCs w:val="20"/>
        </w:rPr>
      </w:pPr>
      <w:r>
        <w:rPr>
          <w:rFonts w:ascii="Arial" w:eastAsia="Arial" w:hAnsi="Arial" w:cs="Arial"/>
        </w:rPr>
        <w:t>Im Namen Jeschuas und durch das Blut des</w:t>
      </w:r>
    </w:p>
    <w:p w14:paraId="0F002187" w14:textId="77777777" w:rsidR="00AC4C03" w:rsidRDefault="00AC4C03" w:rsidP="00AC4C03">
      <w:pPr>
        <w:spacing w:line="19" w:lineRule="exact"/>
        <w:rPr>
          <w:sz w:val="20"/>
          <w:szCs w:val="20"/>
        </w:rPr>
      </w:pPr>
    </w:p>
    <w:p w14:paraId="1312FBEE" w14:textId="77777777" w:rsidR="00E10586" w:rsidRDefault="00000000">
      <w:pPr>
        <w:rPr>
          <w:sz w:val="20"/>
          <w:szCs w:val="20"/>
        </w:rPr>
      </w:pPr>
      <w:r>
        <w:rPr>
          <w:rFonts w:ascii="Arial" w:eastAsia="Arial" w:hAnsi="Arial" w:cs="Arial"/>
        </w:rPr>
        <w:t>Lamm:</w:t>
      </w:r>
    </w:p>
    <w:p w14:paraId="5A57A2AA" w14:textId="77777777" w:rsidR="00AC4C03" w:rsidRDefault="00AC4C03" w:rsidP="00AC4C03">
      <w:pPr>
        <w:spacing w:line="148" w:lineRule="exact"/>
        <w:rPr>
          <w:sz w:val="20"/>
          <w:szCs w:val="20"/>
        </w:rPr>
      </w:pPr>
    </w:p>
    <w:p w14:paraId="6F083F5A" w14:textId="77777777" w:rsidR="00E10586" w:rsidRDefault="00000000">
      <w:pPr>
        <w:spacing w:line="271" w:lineRule="auto"/>
        <w:ind w:right="20"/>
        <w:rPr>
          <w:sz w:val="20"/>
          <w:szCs w:val="20"/>
        </w:rPr>
      </w:pPr>
      <w:r>
        <w:rPr>
          <w:rFonts w:ascii="Arial" w:eastAsia="Arial" w:hAnsi="Arial" w:cs="Arial"/>
          <w:sz w:val="21"/>
          <w:szCs w:val="21"/>
        </w:rPr>
        <w:t>Ich bereue und übernehme die volle Verantwortung dafür, dass ich meinen Körper und insbesondere meine weibliche Form hasse. Ich bereue, dass dies zur Selbstverstümmelung geführt hat. Ich bereue auch, dass dies bei Männern, die ihre Genitalien hassten, zu Impotenz führte. Ich bereue jeden Akt der Verstümmelung, der zur Verehrung dieses Gottes vorgenommen wurde. Ich verfluche die entsprechenden Flüche der Intersexualität, der Transsexualität und des Annehmens der Form eines "dritten Geschlechts". Ich gebe alle Formen von Sexualität auf, die ich in Geist, Seele und/oder Körper trage und die auf meine Verbindung mit diesem Gott zurückzuführen sind.</w:t>
      </w:r>
    </w:p>
    <w:p w14:paraId="2A73599B" w14:textId="77777777" w:rsidR="00AC4C03" w:rsidRDefault="00AC4C03" w:rsidP="00AC4C03">
      <w:pPr>
        <w:spacing w:line="200" w:lineRule="exact"/>
        <w:rPr>
          <w:sz w:val="20"/>
          <w:szCs w:val="20"/>
        </w:rPr>
      </w:pPr>
    </w:p>
    <w:p w14:paraId="2641572B" w14:textId="77777777" w:rsidR="00AC4C03" w:rsidRDefault="00AC4C03" w:rsidP="00AC4C03">
      <w:pPr>
        <w:spacing w:line="307" w:lineRule="exact"/>
        <w:rPr>
          <w:sz w:val="20"/>
          <w:szCs w:val="20"/>
        </w:rPr>
      </w:pPr>
    </w:p>
    <w:p w14:paraId="33B9C784" w14:textId="77777777" w:rsidR="00E10586" w:rsidRDefault="00000000">
      <w:pPr>
        <w:rPr>
          <w:sz w:val="20"/>
          <w:szCs w:val="20"/>
        </w:rPr>
      </w:pPr>
      <w:r>
        <w:rPr>
          <w:rFonts w:ascii="Calibri Light" w:eastAsia="Calibri Light" w:hAnsi="Calibri Light" w:cs="Calibri Light"/>
          <w:b/>
          <w:bCs/>
          <w:sz w:val="26"/>
          <w:szCs w:val="26"/>
        </w:rPr>
        <w:t>Rama</w:t>
      </w:r>
    </w:p>
    <w:p w14:paraId="7927E3F3" w14:textId="77777777" w:rsidR="00AC4C03" w:rsidRDefault="00AC4C03" w:rsidP="00AC4C03">
      <w:pPr>
        <w:spacing w:line="25" w:lineRule="exact"/>
        <w:rPr>
          <w:sz w:val="20"/>
          <w:szCs w:val="20"/>
        </w:rPr>
      </w:pPr>
    </w:p>
    <w:p w14:paraId="0A60C8AF" w14:textId="77777777" w:rsidR="00E10586" w:rsidRDefault="00000000">
      <w:pPr>
        <w:rPr>
          <w:sz w:val="20"/>
          <w:szCs w:val="20"/>
        </w:rPr>
      </w:pPr>
      <w:r>
        <w:rPr>
          <w:rFonts w:ascii="Arial" w:eastAsia="Arial" w:hAnsi="Arial" w:cs="Arial"/>
        </w:rPr>
        <w:t>Im Namen Jeschuas und durch das Blut des</w:t>
      </w:r>
    </w:p>
    <w:p w14:paraId="3DFF882A" w14:textId="77777777" w:rsidR="00AC4C03" w:rsidRDefault="00AC4C03" w:rsidP="00AC4C03">
      <w:pPr>
        <w:spacing w:line="23" w:lineRule="exact"/>
        <w:rPr>
          <w:sz w:val="20"/>
          <w:szCs w:val="20"/>
        </w:rPr>
      </w:pPr>
    </w:p>
    <w:p w14:paraId="0F177BA4" w14:textId="77777777" w:rsidR="00E10586" w:rsidRDefault="00000000">
      <w:pPr>
        <w:rPr>
          <w:sz w:val="20"/>
          <w:szCs w:val="20"/>
        </w:rPr>
      </w:pPr>
      <w:r>
        <w:rPr>
          <w:rFonts w:ascii="Arial" w:eastAsia="Arial" w:hAnsi="Arial" w:cs="Arial"/>
        </w:rPr>
        <w:t>Lamm:</w:t>
      </w:r>
    </w:p>
    <w:p w14:paraId="12EF07E4" w14:textId="77777777" w:rsidR="00AC4C03" w:rsidRDefault="00AC4C03" w:rsidP="00AC4C03">
      <w:pPr>
        <w:spacing w:line="148" w:lineRule="exact"/>
        <w:rPr>
          <w:sz w:val="20"/>
          <w:szCs w:val="20"/>
        </w:rPr>
      </w:pPr>
    </w:p>
    <w:p w14:paraId="770E69FA" w14:textId="77777777" w:rsidR="00E10586" w:rsidRDefault="00000000">
      <w:pPr>
        <w:spacing w:line="272" w:lineRule="auto"/>
        <w:ind w:right="140"/>
        <w:rPr>
          <w:sz w:val="20"/>
          <w:szCs w:val="20"/>
        </w:rPr>
      </w:pPr>
      <w:r>
        <w:rPr>
          <w:rFonts w:ascii="Arial" w:eastAsia="Arial" w:hAnsi="Arial" w:cs="Arial"/>
          <w:sz w:val="21"/>
          <w:szCs w:val="21"/>
        </w:rPr>
        <w:t>Ich bringe jeden Initiationsritus mit, der mich unter dem Blut des Lammes mit Rama verbindet. Ich bringe jede Wunde und/oder Markierung</w:t>
      </w:r>
    </w:p>
    <w:p w14:paraId="7F0485D7" w14:textId="77777777" w:rsidR="00AC4C03" w:rsidRDefault="00AC4C03" w:rsidP="00AC4C03">
      <w:pPr>
        <w:sectPr w:rsidR="00AC4C03">
          <w:pgSz w:w="8400" w:h="11908"/>
          <w:pgMar w:top="1439" w:right="1432" w:bottom="145" w:left="1440" w:header="0" w:footer="0" w:gutter="0"/>
          <w:cols w:space="720" w:equalWidth="0">
            <w:col w:w="5520"/>
          </w:cols>
        </w:sectPr>
      </w:pPr>
    </w:p>
    <w:p w14:paraId="6B8F8A34" w14:textId="77777777" w:rsidR="00AC4C03" w:rsidRDefault="00AC4C03" w:rsidP="00AC4C03">
      <w:pPr>
        <w:spacing w:line="200" w:lineRule="exact"/>
        <w:rPr>
          <w:sz w:val="20"/>
          <w:szCs w:val="20"/>
        </w:rPr>
      </w:pPr>
    </w:p>
    <w:p w14:paraId="7CB5EBE4" w14:textId="77777777" w:rsidR="00AC4C03" w:rsidRDefault="00AC4C03" w:rsidP="00AC4C03">
      <w:pPr>
        <w:spacing w:line="324" w:lineRule="exact"/>
        <w:rPr>
          <w:sz w:val="20"/>
          <w:szCs w:val="20"/>
        </w:rPr>
      </w:pPr>
    </w:p>
    <w:p w14:paraId="6A278588" w14:textId="77777777" w:rsidR="00E10586" w:rsidRDefault="00000000">
      <w:pPr>
        <w:ind w:left="5140"/>
        <w:rPr>
          <w:sz w:val="20"/>
          <w:szCs w:val="20"/>
        </w:rPr>
      </w:pPr>
      <w:r>
        <w:rPr>
          <w:rFonts w:ascii="Arial" w:eastAsia="Arial" w:hAnsi="Arial" w:cs="Arial"/>
        </w:rPr>
        <w:t>488</w:t>
      </w:r>
    </w:p>
    <w:p w14:paraId="093AAE6B"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2B41E396" w14:textId="77777777" w:rsidR="00AC4C03" w:rsidRDefault="00AC4C03" w:rsidP="00AC4C03">
      <w:pPr>
        <w:spacing w:line="11" w:lineRule="exact"/>
        <w:rPr>
          <w:sz w:val="20"/>
          <w:szCs w:val="20"/>
        </w:rPr>
      </w:pPr>
      <w:bookmarkStart w:id="504" w:name="page505"/>
      <w:bookmarkEnd w:id="504"/>
    </w:p>
    <w:p w14:paraId="19C4CB7C" w14:textId="77777777" w:rsidR="00E10586" w:rsidRDefault="00000000">
      <w:pPr>
        <w:spacing w:line="256" w:lineRule="auto"/>
        <w:ind w:right="20"/>
        <w:rPr>
          <w:sz w:val="20"/>
          <w:szCs w:val="20"/>
        </w:rPr>
      </w:pPr>
      <w:r>
        <w:rPr>
          <w:rFonts w:ascii="Arial" w:eastAsia="Arial" w:hAnsi="Arial" w:cs="Arial"/>
        </w:rPr>
        <w:t>dieser Riten unter dem Blut des Lammes zur Heilung. Im Namen Jeschuas hebe ich den Fluch der Verschmelzung mit anderen, ob menschlich oder spirituell, in einer intersexuellen Weise auf. Im Namen Jeschuas weise ich jeden Segen zurück, den diese Götter auf mein Leben ausüben.</w:t>
      </w:r>
    </w:p>
    <w:p w14:paraId="2DBF0D4B" w14:textId="77777777" w:rsidR="00AC4C03" w:rsidRDefault="00AC4C03" w:rsidP="00AC4C03">
      <w:pPr>
        <w:spacing w:line="135" w:lineRule="exact"/>
        <w:rPr>
          <w:sz w:val="20"/>
          <w:szCs w:val="20"/>
        </w:rPr>
      </w:pPr>
    </w:p>
    <w:p w14:paraId="156DC765" w14:textId="77777777" w:rsidR="00E10586" w:rsidRDefault="00000000">
      <w:pPr>
        <w:spacing w:line="258" w:lineRule="auto"/>
        <w:ind w:right="60"/>
        <w:rPr>
          <w:sz w:val="20"/>
          <w:szCs w:val="20"/>
        </w:rPr>
      </w:pPr>
      <w:r>
        <w:rPr>
          <w:rFonts w:ascii="Arial" w:eastAsia="Arial" w:hAnsi="Arial" w:cs="Arial"/>
        </w:rPr>
        <w:t>Ich bereue auch jeden Fußabdruck und jeden Akt der Anbetung, der in den Tempeln dieser Götter stattfand. Ich bereue jeden sexuellen Akt, jeden Kongress, jede Orgie, jede Demonstration und/oder Interaktion, die in irgendeinem Teil dieser Tempel und ihrer Altäre stattgefunden haben. Ich bitte darum, dass alle Bande, die mich an diese Zeiten, Orte und Sexualpartner binden, durch das Blut des Lammes durchtrennt werden. Ich bitte darum, dass alle Teile von mir und meinen Generationen von diesen Orten der sexuellen Anbetung entfernt werden.</w:t>
      </w:r>
    </w:p>
    <w:p w14:paraId="2F873CAB" w14:textId="77777777" w:rsidR="00AC4C03" w:rsidRDefault="00AC4C03" w:rsidP="00AC4C03">
      <w:pPr>
        <w:spacing w:line="200" w:lineRule="exact"/>
        <w:rPr>
          <w:sz w:val="20"/>
          <w:szCs w:val="20"/>
        </w:rPr>
      </w:pPr>
    </w:p>
    <w:p w14:paraId="722F30D4" w14:textId="77777777" w:rsidR="00AC4C03" w:rsidRDefault="00AC4C03" w:rsidP="00AC4C03">
      <w:pPr>
        <w:spacing w:line="314" w:lineRule="exact"/>
        <w:rPr>
          <w:sz w:val="20"/>
          <w:szCs w:val="20"/>
        </w:rPr>
      </w:pPr>
    </w:p>
    <w:p w14:paraId="17712483" w14:textId="77777777" w:rsidR="00E10586" w:rsidRDefault="00000000">
      <w:pPr>
        <w:rPr>
          <w:sz w:val="20"/>
          <w:szCs w:val="20"/>
        </w:rPr>
      </w:pPr>
      <w:r>
        <w:rPr>
          <w:rFonts w:ascii="Calibri Light" w:eastAsia="Calibri Light" w:hAnsi="Calibri Light" w:cs="Calibri Light"/>
          <w:b/>
          <w:bCs/>
          <w:sz w:val="26"/>
          <w:szCs w:val="26"/>
        </w:rPr>
        <w:t>Agni</w:t>
      </w:r>
    </w:p>
    <w:p w14:paraId="6A9273DA" w14:textId="77777777" w:rsidR="00AC4C03" w:rsidRDefault="00AC4C03" w:rsidP="00AC4C03">
      <w:pPr>
        <w:spacing w:line="25" w:lineRule="exact"/>
        <w:rPr>
          <w:sz w:val="20"/>
          <w:szCs w:val="20"/>
        </w:rPr>
      </w:pPr>
    </w:p>
    <w:p w14:paraId="0F73703A" w14:textId="77777777" w:rsidR="00E10586" w:rsidRDefault="00000000">
      <w:pPr>
        <w:rPr>
          <w:sz w:val="20"/>
          <w:szCs w:val="20"/>
        </w:rPr>
      </w:pPr>
      <w:r>
        <w:rPr>
          <w:rFonts w:ascii="Arial" w:eastAsia="Arial" w:hAnsi="Arial" w:cs="Arial"/>
        </w:rPr>
        <w:t>Im Namen Jeschuas und durch das Blut des</w:t>
      </w:r>
    </w:p>
    <w:p w14:paraId="5AA5287A" w14:textId="77777777" w:rsidR="00AC4C03" w:rsidRDefault="00AC4C03" w:rsidP="00AC4C03">
      <w:pPr>
        <w:spacing w:line="23" w:lineRule="exact"/>
        <w:rPr>
          <w:sz w:val="20"/>
          <w:szCs w:val="20"/>
        </w:rPr>
      </w:pPr>
    </w:p>
    <w:p w14:paraId="0D0EAE22" w14:textId="77777777" w:rsidR="00E10586" w:rsidRDefault="00000000">
      <w:pPr>
        <w:rPr>
          <w:sz w:val="20"/>
          <w:szCs w:val="20"/>
        </w:rPr>
      </w:pPr>
      <w:r>
        <w:rPr>
          <w:rFonts w:ascii="Arial" w:eastAsia="Arial" w:hAnsi="Arial" w:cs="Arial"/>
        </w:rPr>
        <w:t>Lamm:</w:t>
      </w:r>
    </w:p>
    <w:p w14:paraId="073B11B7" w14:textId="77777777" w:rsidR="00AC4C03" w:rsidRDefault="00AC4C03" w:rsidP="00AC4C03">
      <w:pPr>
        <w:spacing w:line="148" w:lineRule="exact"/>
        <w:rPr>
          <w:sz w:val="20"/>
          <w:szCs w:val="20"/>
        </w:rPr>
      </w:pPr>
    </w:p>
    <w:p w14:paraId="00235846" w14:textId="77777777" w:rsidR="00E10586" w:rsidRDefault="00000000">
      <w:pPr>
        <w:spacing w:line="256" w:lineRule="auto"/>
        <w:ind w:right="80"/>
        <w:rPr>
          <w:sz w:val="20"/>
          <w:szCs w:val="20"/>
        </w:rPr>
      </w:pPr>
      <w:r>
        <w:rPr>
          <w:rFonts w:ascii="Arial" w:eastAsia="Arial" w:hAnsi="Arial" w:cs="Arial"/>
        </w:rPr>
        <w:t>Ich bitte darum, von diesem Gott des falschen Feuers geschieden zu werden. Ich bitte darum, dass schriftlich festgehalten wird, dass ich jede Gabe und/oder Vermittlung von Kreativität und Reichtum ablehne, die ich durch meine Verbindung mit diesem Gott erhalten habe.</w:t>
      </w:r>
    </w:p>
    <w:p w14:paraId="66FE3125" w14:textId="77777777" w:rsidR="00AC4C03" w:rsidRDefault="00AC4C03" w:rsidP="00AC4C03">
      <w:pPr>
        <w:spacing w:line="133" w:lineRule="exact"/>
        <w:rPr>
          <w:sz w:val="20"/>
          <w:szCs w:val="20"/>
        </w:rPr>
      </w:pPr>
    </w:p>
    <w:p w14:paraId="40B04FBB" w14:textId="77777777" w:rsidR="00E10586" w:rsidRDefault="00000000">
      <w:pPr>
        <w:spacing w:line="257" w:lineRule="auto"/>
        <w:ind w:right="180"/>
        <w:rPr>
          <w:sz w:val="20"/>
          <w:szCs w:val="20"/>
        </w:rPr>
      </w:pPr>
      <w:r>
        <w:rPr>
          <w:rFonts w:ascii="Arial" w:eastAsia="Arial" w:hAnsi="Arial" w:cs="Arial"/>
        </w:rPr>
        <w:t>Ich bitte auch darum, von allen Göttern und Göttinnen, die mit Agni verbunden sind, geschieden zu werden. Ich bereue jeden Akt des Oralverkehrs, der das Erbe dieses Gottes und seines Gefährten, des Kriegsgottes, ist. Ich verfluche diesen Fluch und übergebe mein sexuelles Verlangen meiner Generation dem Blut des Lammes, damit es mich reinigt und wiederherstellt. Ich übergebe auch meine sexuellen Sinne, um sie mit dem Blut des Lammes zu waschen.</w:t>
      </w:r>
    </w:p>
    <w:p w14:paraId="46EF8164" w14:textId="77777777" w:rsidR="00AC4C03" w:rsidRDefault="00AC4C03" w:rsidP="00AC4C03">
      <w:pPr>
        <w:sectPr w:rsidR="00AC4C03">
          <w:pgSz w:w="8400" w:h="11908"/>
          <w:pgMar w:top="1440" w:right="1432" w:bottom="145" w:left="1440" w:header="0" w:footer="0" w:gutter="0"/>
          <w:cols w:space="720" w:equalWidth="0">
            <w:col w:w="5520"/>
          </w:cols>
        </w:sectPr>
      </w:pPr>
    </w:p>
    <w:p w14:paraId="6D43A59A" w14:textId="77777777" w:rsidR="00AC4C03" w:rsidRDefault="00AC4C03" w:rsidP="00AC4C03">
      <w:pPr>
        <w:spacing w:line="200" w:lineRule="exact"/>
        <w:rPr>
          <w:sz w:val="20"/>
          <w:szCs w:val="20"/>
        </w:rPr>
      </w:pPr>
    </w:p>
    <w:p w14:paraId="573501B3" w14:textId="77777777" w:rsidR="00AC4C03" w:rsidRDefault="00AC4C03" w:rsidP="00AC4C03">
      <w:pPr>
        <w:spacing w:line="200" w:lineRule="exact"/>
        <w:rPr>
          <w:sz w:val="20"/>
          <w:szCs w:val="20"/>
        </w:rPr>
      </w:pPr>
    </w:p>
    <w:p w14:paraId="278F1A81" w14:textId="77777777" w:rsidR="00AC4C03" w:rsidRDefault="00AC4C03" w:rsidP="00AC4C03">
      <w:pPr>
        <w:spacing w:line="200" w:lineRule="exact"/>
        <w:rPr>
          <w:sz w:val="20"/>
          <w:szCs w:val="20"/>
        </w:rPr>
      </w:pPr>
    </w:p>
    <w:p w14:paraId="37F87E9C" w14:textId="77777777" w:rsidR="00AC4C03" w:rsidRDefault="00AC4C03" w:rsidP="00AC4C03">
      <w:pPr>
        <w:spacing w:line="320" w:lineRule="exact"/>
        <w:rPr>
          <w:sz w:val="20"/>
          <w:szCs w:val="20"/>
        </w:rPr>
      </w:pPr>
    </w:p>
    <w:p w14:paraId="531E05E8" w14:textId="77777777" w:rsidR="00E10586" w:rsidRDefault="00000000">
      <w:pPr>
        <w:ind w:left="5140"/>
        <w:rPr>
          <w:sz w:val="20"/>
          <w:szCs w:val="20"/>
        </w:rPr>
      </w:pPr>
      <w:r>
        <w:rPr>
          <w:rFonts w:ascii="Arial" w:eastAsia="Arial" w:hAnsi="Arial" w:cs="Arial"/>
        </w:rPr>
        <w:t>489</w:t>
      </w:r>
    </w:p>
    <w:p w14:paraId="41D569F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34E72DC" w14:textId="77777777" w:rsidR="00E10586" w:rsidRDefault="00000000">
      <w:pPr>
        <w:rPr>
          <w:sz w:val="20"/>
          <w:szCs w:val="20"/>
        </w:rPr>
      </w:pPr>
      <w:bookmarkStart w:id="505" w:name="page506"/>
      <w:bookmarkEnd w:id="505"/>
      <w:r>
        <w:rPr>
          <w:rFonts w:ascii="Calibri Light" w:eastAsia="Calibri Light" w:hAnsi="Calibri Light" w:cs="Calibri Light"/>
          <w:b/>
          <w:bCs/>
          <w:sz w:val="26"/>
          <w:szCs w:val="26"/>
        </w:rPr>
        <w:t>Mitra und Varuna</w:t>
      </w:r>
    </w:p>
    <w:p w14:paraId="639924C2" w14:textId="77777777" w:rsidR="00AC4C03" w:rsidRDefault="00AC4C03" w:rsidP="00AC4C03">
      <w:pPr>
        <w:spacing w:line="29" w:lineRule="exact"/>
        <w:rPr>
          <w:sz w:val="20"/>
          <w:szCs w:val="20"/>
        </w:rPr>
      </w:pPr>
    </w:p>
    <w:p w14:paraId="05240138" w14:textId="77777777" w:rsidR="00E10586" w:rsidRDefault="00000000">
      <w:pPr>
        <w:rPr>
          <w:sz w:val="20"/>
          <w:szCs w:val="20"/>
        </w:rPr>
      </w:pPr>
      <w:r>
        <w:rPr>
          <w:rFonts w:ascii="Arial" w:eastAsia="Arial" w:hAnsi="Arial" w:cs="Arial"/>
        </w:rPr>
        <w:t>Im Namen Jeschuas und durch das Blut des</w:t>
      </w:r>
    </w:p>
    <w:p w14:paraId="514F738C" w14:textId="77777777" w:rsidR="00AC4C03" w:rsidRDefault="00AC4C03" w:rsidP="00AC4C03">
      <w:pPr>
        <w:spacing w:line="20" w:lineRule="exact"/>
        <w:rPr>
          <w:sz w:val="20"/>
          <w:szCs w:val="20"/>
        </w:rPr>
      </w:pPr>
    </w:p>
    <w:p w14:paraId="70109028" w14:textId="77777777" w:rsidR="00E10586" w:rsidRDefault="00000000">
      <w:pPr>
        <w:rPr>
          <w:sz w:val="20"/>
          <w:szCs w:val="20"/>
        </w:rPr>
      </w:pPr>
      <w:r>
        <w:rPr>
          <w:rFonts w:ascii="Arial" w:eastAsia="Arial" w:hAnsi="Arial" w:cs="Arial"/>
        </w:rPr>
        <w:t>Lamm:</w:t>
      </w:r>
    </w:p>
    <w:p w14:paraId="4677479E" w14:textId="77777777" w:rsidR="00AC4C03" w:rsidRDefault="00AC4C03" w:rsidP="00AC4C03">
      <w:pPr>
        <w:spacing w:line="148" w:lineRule="exact"/>
        <w:rPr>
          <w:sz w:val="20"/>
          <w:szCs w:val="20"/>
        </w:rPr>
      </w:pPr>
    </w:p>
    <w:p w14:paraId="69034041" w14:textId="77777777" w:rsidR="00E10586" w:rsidRDefault="00000000">
      <w:pPr>
        <w:spacing w:line="255" w:lineRule="auto"/>
        <w:ind w:right="300"/>
        <w:rPr>
          <w:sz w:val="20"/>
          <w:szCs w:val="20"/>
        </w:rPr>
      </w:pPr>
      <w:r>
        <w:rPr>
          <w:rFonts w:ascii="Arial" w:eastAsia="Arial" w:hAnsi="Arial" w:cs="Arial"/>
        </w:rPr>
        <w:t>Ich bereue jede brüderliche und schwesterliche Zuneigung und Freundschaft, die eine Grenze überschritten hat und intim geworden ist.</w:t>
      </w:r>
    </w:p>
    <w:p w14:paraId="3CC4DEDF" w14:textId="77777777" w:rsidR="00AC4C03" w:rsidRDefault="00AC4C03" w:rsidP="00AC4C03">
      <w:pPr>
        <w:spacing w:line="134" w:lineRule="exact"/>
        <w:rPr>
          <w:sz w:val="20"/>
          <w:szCs w:val="20"/>
        </w:rPr>
      </w:pPr>
    </w:p>
    <w:p w14:paraId="67A6E202" w14:textId="77777777" w:rsidR="00E10586" w:rsidRDefault="00000000">
      <w:pPr>
        <w:spacing w:line="256" w:lineRule="auto"/>
        <w:ind w:right="280"/>
        <w:jc w:val="both"/>
        <w:rPr>
          <w:sz w:val="20"/>
          <w:szCs w:val="20"/>
        </w:rPr>
      </w:pPr>
      <w:r>
        <w:rPr>
          <w:rFonts w:ascii="Arial" w:eastAsia="Arial" w:hAnsi="Arial" w:cs="Arial"/>
        </w:rPr>
        <w:t>Ich bereue jede dunkle Vorstellung unter Freunden, die eine sexuelle Fantasie oder einen Traum erzeugt hat. Ich bitte darum, dass alle solchen Bilder, Träume und Wünsche unter das Blut des Lammes gebracht werden.</w:t>
      </w:r>
    </w:p>
    <w:p w14:paraId="08394E22" w14:textId="77777777" w:rsidR="00AC4C03" w:rsidRDefault="00AC4C03" w:rsidP="00AC4C03">
      <w:pPr>
        <w:spacing w:line="133" w:lineRule="exact"/>
        <w:rPr>
          <w:sz w:val="20"/>
          <w:szCs w:val="20"/>
        </w:rPr>
      </w:pPr>
    </w:p>
    <w:p w14:paraId="197714F1" w14:textId="77777777" w:rsidR="00E10586" w:rsidRDefault="00000000">
      <w:pPr>
        <w:spacing w:line="256" w:lineRule="auto"/>
        <w:ind w:right="260"/>
        <w:rPr>
          <w:sz w:val="20"/>
          <w:szCs w:val="20"/>
        </w:rPr>
      </w:pPr>
      <w:r>
        <w:rPr>
          <w:rFonts w:ascii="Arial" w:eastAsia="Arial" w:hAnsi="Arial" w:cs="Arial"/>
        </w:rPr>
        <w:t>Ich bitte darum, dass alle diese verunreinigten Beziehungsschnüre durchtrennt werden. Ich trenne meine männliche und weibliche Sexualität und Identität, meinen Samen und mein Sperma, meine Genitalien sowie die gleichgeschlechtlichen Beziehungen in meiner Blutlinie, meiner Samenlinie und meiner Gebrochenheit, wo sie in den Fasen des Mondes verankert sind.</w:t>
      </w:r>
    </w:p>
    <w:p w14:paraId="086B29EF" w14:textId="77777777" w:rsidR="00AC4C03" w:rsidRDefault="00AC4C03" w:rsidP="00AC4C03">
      <w:pPr>
        <w:spacing w:line="200" w:lineRule="exact"/>
        <w:rPr>
          <w:sz w:val="20"/>
          <w:szCs w:val="20"/>
        </w:rPr>
      </w:pPr>
    </w:p>
    <w:p w14:paraId="12347B23" w14:textId="77777777" w:rsidR="00AC4C03" w:rsidRDefault="00AC4C03" w:rsidP="00AC4C03">
      <w:pPr>
        <w:spacing w:line="316" w:lineRule="exact"/>
        <w:rPr>
          <w:sz w:val="20"/>
          <w:szCs w:val="20"/>
        </w:rPr>
      </w:pPr>
    </w:p>
    <w:p w14:paraId="0264A1DE" w14:textId="77777777" w:rsidR="00E10586" w:rsidRDefault="00000000">
      <w:pPr>
        <w:rPr>
          <w:sz w:val="20"/>
          <w:szCs w:val="20"/>
        </w:rPr>
      </w:pPr>
      <w:r>
        <w:rPr>
          <w:rFonts w:ascii="Calibri Light" w:eastAsia="Calibri Light" w:hAnsi="Calibri Light" w:cs="Calibri Light"/>
          <w:b/>
          <w:bCs/>
          <w:sz w:val="26"/>
          <w:szCs w:val="26"/>
        </w:rPr>
        <w:t>Budha Graha</w:t>
      </w:r>
    </w:p>
    <w:p w14:paraId="69A2854E" w14:textId="77777777" w:rsidR="00AC4C03" w:rsidRDefault="00AC4C03" w:rsidP="00AC4C03">
      <w:pPr>
        <w:spacing w:line="29" w:lineRule="exact"/>
        <w:rPr>
          <w:sz w:val="20"/>
          <w:szCs w:val="20"/>
        </w:rPr>
      </w:pPr>
    </w:p>
    <w:p w14:paraId="1AE1025E" w14:textId="77777777" w:rsidR="00E10586" w:rsidRDefault="00000000">
      <w:pPr>
        <w:rPr>
          <w:sz w:val="20"/>
          <w:szCs w:val="20"/>
        </w:rPr>
      </w:pPr>
      <w:r>
        <w:rPr>
          <w:rFonts w:ascii="Arial" w:eastAsia="Arial" w:hAnsi="Arial" w:cs="Arial"/>
        </w:rPr>
        <w:t>Im Namen Jeschuas und durch das Blut des</w:t>
      </w:r>
    </w:p>
    <w:p w14:paraId="45249263" w14:textId="77777777" w:rsidR="00AC4C03" w:rsidRDefault="00AC4C03" w:rsidP="00AC4C03">
      <w:pPr>
        <w:spacing w:line="19" w:lineRule="exact"/>
        <w:rPr>
          <w:sz w:val="20"/>
          <w:szCs w:val="20"/>
        </w:rPr>
      </w:pPr>
    </w:p>
    <w:p w14:paraId="2710A952" w14:textId="77777777" w:rsidR="00E10586" w:rsidRDefault="00000000">
      <w:pPr>
        <w:rPr>
          <w:sz w:val="20"/>
          <w:szCs w:val="20"/>
        </w:rPr>
      </w:pPr>
      <w:r>
        <w:rPr>
          <w:rFonts w:ascii="Arial" w:eastAsia="Arial" w:hAnsi="Arial" w:cs="Arial"/>
        </w:rPr>
        <w:t>Lamm:</w:t>
      </w:r>
    </w:p>
    <w:p w14:paraId="453C81F6" w14:textId="77777777" w:rsidR="00AC4C03" w:rsidRDefault="00AC4C03" w:rsidP="00AC4C03">
      <w:pPr>
        <w:spacing w:line="152" w:lineRule="exact"/>
        <w:rPr>
          <w:sz w:val="20"/>
          <w:szCs w:val="20"/>
        </w:rPr>
      </w:pPr>
    </w:p>
    <w:p w14:paraId="3D5285AC" w14:textId="77777777" w:rsidR="00E10586" w:rsidRDefault="00000000">
      <w:pPr>
        <w:spacing w:line="254" w:lineRule="auto"/>
        <w:ind w:right="80"/>
        <w:rPr>
          <w:sz w:val="20"/>
          <w:szCs w:val="20"/>
        </w:rPr>
      </w:pPr>
      <w:r>
        <w:rPr>
          <w:rFonts w:ascii="Arial" w:eastAsia="Arial" w:hAnsi="Arial" w:cs="Arial"/>
        </w:rPr>
        <w:t>Ich bitte darum, dass jede Allianz, jedes Bündnis, jede Vereinbarung, jedes Gelübde und jeder Vertrag, der einen Teil meiner Menschheit, meiner Blutlinie und meiner Samenlinie an die Planeten unseres Sonnensystems bindet, aufgelöst wird.</w:t>
      </w:r>
    </w:p>
    <w:p w14:paraId="21DEE004" w14:textId="77777777" w:rsidR="00AC4C03" w:rsidRDefault="00AC4C03" w:rsidP="00AC4C03">
      <w:pPr>
        <w:spacing w:line="133" w:lineRule="exact"/>
        <w:rPr>
          <w:sz w:val="20"/>
          <w:szCs w:val="20"/>
        </w:rPr>
      </w:pPr>
    </w:p>
    <w:p w14:paraId="7E44CCB2" w14:textId="77777777" w:rsidR="00E10586" w:rsidRDefault="00000000">
      <w:pPr>
        <w:spacing w:line="256" w:lineRule="auto"/>
        <w:ind w:right="140"/>
        <w:rPr>
          <w:sz w:val="20"/>
          <w:szCs w:val="20"/>
        </w:rPr>
      </w:pPr>
      <w:r>
        <w:rPr>
          <w:rFonts w:ascii="Arial" w:eastAsia="Arial" w:hAnsi="Arial" w:cs="Arial"/>
        </w:rPr>
        <w:t>Ich bitte darum, dass meine wahre sexuelle Identität aus ihrer Gefangenschaft in diesen Regionen befreit wird. Ich bereue jede legale Handlung in meiner Blut- und Samenlinie und persönlich, die dies ermöglicht hat.</w:t>
      </w:r>
    </w:p>
    <w:p w14:paraId="306DC14D" w14:textId="77777777" w:rsidR="00AC4C03" w:rsidRDefault="00AC4C03" w:rsidP="00AC4C03">
      <w:pPr>
        <w:spacing w:line="133" w:lineRule="exact"/>
        <w:rPr>
          <w:sz w:val="20"/>
          <w:szCs w:val="20"/>
        </w:rPr>
      </w:pPr>
    </w:p>
    <w:p w14:paraId="7D9D6B87" w14:textId="77777777" w:rsidR="00E10586" w:rsidRDefault="00000000">
      <w:pPr>
        <w:spacing w:line="255" w:lineRule="auto"/>
        <w:ind w:right="80"/>
        <w:jc w:val="both"/>
        <w:rPr>
          <w:sz w:val="20"/>
          <w:szCs w:val="20"/>
        </w:rPr>
      </w:pPr>
      <w:r>
        <w:rPr>
          <w:rFonts w:ascii="Arial" w:eastAsia="Arial" w:hAnsi="Arial" w:cs="Arial"/>
        </w:rPr>
        <w:t>Ich verfluche den Fluch, der bewirkt, dass meine Blutlinie und meine Nachkommenschaft das Produkt von Ehebruch sind. Ich verfluche auch die sexuelle Identität eines Kindes, die mit Budha verbunden ist.</w:t>
      </w:r>
    </w:p>
    <w:p w14:paraId="1B3321F7" w14:textId="77777777" w:rsidR="00AC4C03" w:rsidRDefault="00AC4C03" w:rsidP="00AC4C03">
      <w:pPr>
        <w:sectPr w:rsidR="00AC4C03">
          <w:pgSz w:w="8400" w:h="11908"/>
          <w:pgMar w:top="1439" w:right="1432" w:bottom="145" w:left="1440" w:header="0" w:footer="0" w:gutter="0"/>
          <w:cols w:space="720" w:equalWidth="0">
            <w:col w:w="5520"/>
          </w:cols>
        </w:sectPr>
      </w:pPr>
    </w:p>
    <w:p w14:paraId="13AAC764" w14:textId="77777777" w:rsidR="00AC4C03" w:rsidRDefault="00AC4C03" w:rsidP="00AC4C03">
      <w:pPr>
        <w:spacing w:line="200" w:lineRule="exact"/>
        <w:rPr>
          <w:sz w:val="20"/>
          <w:szCs w:val="20"/>
        </w:rPr>
      </w:pPr>
    </w:p>
    <w:p w14:paraId="19B005D2" w14:textId="77777777" w:rsidR="00AC4C03" w:rsidRDefault="00AC4C03" w:rsidP="00AC4C03">
      <w:pPr>
        <w:spacing w:line="289" w:lineRule="exact"/>
        <w:rPr>
          <w:sz w:val="20"/>
          <w:szCs w:val="20"/>
        </w:rPr>
      </w:pPr>
    </w:p>
    <w:p w14:paraId="10DC0F80" w14:textId="77777777" w:rsidR="00E10586" w:rsidRDefault="00000000">
      <w:pPr>
        <w:ind w:left="5140"/>
        <w:rPr>
          <w:sz w:val="20"/>
          <w:szCs w:val="20"/>
        </w:rPr>
      </w:pPr>
      <w:r>
        <w:rPr>
          <w:rFonts w:ascii="Arial" w:eastAsia="Arial" w:hAnsi="Arial" w:cs="Arial"/>
        </w:rPr>
        <w:t>490</w:t>
      </w:r>
    </w:p>
    <w:p w14:paraId="654B5C8B"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172A1F6F" w14:textId="77777777" w:rsidR="00AC4C03" w:rsidRDefault="00AC4C03" w:rsidP="00AC4C03">
      <w:pPr>
        <w:spacing w:line="11" w:lineRule="exact"/>
        <w:rPr>
          <w:sz w:val="20"/>
          <w:szCs w:val="20"/>
        </w:rPr>
      </w:pPr>
      <w:bookmarkStart w:id="506" w:name="page507"/>
      <w:bookmarkEnd w:id="506"/>
    </w:p>
    <w:p w14:paraId="46049E1F" w14:textId="77777777" w:rsidR="00E10586" w:rsidRDefault="00000000">
      <w:pPr>
        <w:spacing w:line="249" w:lineRule="auto"/>
        <w:ind w:right="20"/>
        <w:rPr>
          <w:sz w:val="20"/>
          <w:szCs w:val="20"/>
        </w:rPr>
      </w:pPr>
      <w:r>
        <w:rPr>
          <w:rFonts w:ascii="Arial" w:eastAsia="Arial" w:hAnsi="Arial" w:cs="Arial"/>
        </w:rPr>
        <w:t>Graha und die Planeten, insbesondere Merkur, heute vor deinem Gericht.</w:t>
      </w:r>
    </w:p>
    <w:p w14:paraId="3A32D8F7" w14:textId="77777777" w:rsidR="00AC4C03" w:rsidRDefault="00AC4C03" w:rsidP="00AC4C03">
      <w:pPr>
        <w:spacing w:line="144" w:lineRule="exact"/>
        <w:rPr>
          <w:sz w:val="20"/>
          <w:szCs w:val="20"/>
        </w:rPr>
      </w:pPr>
    </w:p>
    <w:p w14:paraId="4BBA3D11" w14:textId="77777777" w:rsidR="00E10586" w:rsidRDefault="00000000">
      <w:pPr>
        <w:spacing w:line="253" w:lineRule="auto"/>
        <w:ind w:right="260"/>
        <w:rPr>
          <w:sz w:val="20"/>
          <w:szCs w:val="20"/>
        </w:rPr>
      </w:pPr>
      <w:r>
        <w:rPr>
          <w:rFonts w:ascii="Arial" w:eastAsia="Arial" w:hAnsi="Arial" w:cs="Arial"/>
        </w:rPr>
        <w:t>Ich erkläre, dass diese nicht mehr mit meiner Sexualität verbunden sind und dass alle Verwirrung in Bezug auf meine Sexualität und mein Geschlecht jetzt unter dem Blut des Lammes steht.</w:t>
      </w:r>
    </w:p>
    <w:p w14:paraId="42C59E00" w14:textId="77777777" w:rsidR="00AC4C03" w:rsidRDefault="00AC4C03" w:rsidP="00AC4C03">
      <w:pPr>
        <w:spacing w:line="200" w:lineRule="exact"/>
        <w:rPr>
          <w:sz w:val="20"/>
          <w:szCs w:val="20"/>
        </w:rPr>
      </w:pPr>
    </w:p>
    <w:p w14:paraId="324B4443" w14:textId="77777777" w:rsidR="00AC4C03" w:rsidRDefault="00AC4C03" w:rsidP="00AC4C03">
      <w:pPr>
        <w:spacing w:line="309" w:lineRule="exact"/>
        <w:rPr>
          <w:sz w:val="20"/>
          <w:szCs w:val="20"/>
        </w:rPr>
      </w:pPr>
    </w:p>
    <w:p w14:paraId="0C868527" w14:textId="77777777" w:rsidR="00E10586" w:rsidRDefault="00000000">
      <w:pPr>
        <w:rPr>
          <w:sz w:val="20"/>
          <w:szCs w:val="20"/>
        </w:rPr>
      </w:pPr>
      <w:r>
        <w:rPr>
          <w:rFonts w:ascii="Calibri Light" w:eastAsia="Calibri Light" w:hAnsi="Calibri Light" w:cs="Calibri Light"/>
          <w:b/>
          <w:bCs/>
          <w:sz w:val="26"/>
          <w:szCs w:val="26"/>
        </w:rPr>
        <w:t>Ila</w:t>
      </w:r>
    </w:p>
    <w:p w14:paraId="1FAECF3C" w14:textId="77777777" w:rsidR="00AC4C03" w:rsidRDefault="00AC4C03" w:rsidP="00AC4C03">
      <w:pPr>
        <w:spacing w:line="29" w:lineRule="exact"/>
        <w:rPr>
          <w:sz w:val="20"/>
          <w:szCs w:val="20"/>
        </w:rPr>
      </w:pPr>
    </w:p>
    <w:p w14:paraId="1050EEC4" w14:textId="77777777" w:rsidR="00E10586" w:rsidRDefault="00000000">
      <w:pPr>
        <w:rPr>
          <w:sz w:val="20"/>
          <w:szCs w:val="20"/>
        </w:rPr>
      </w:pPr>
      <w:r>
        <w:rPr>
          <w:rFonts w:ascii="Arial" w:eastAsia="Arial" w:hAnsi="Arial" w:cs="Arial"/>
        </w:rPr>
        <w:t>Im Namen Jeschuas und durch das Blut des</w:t>
      </w:r>
    </w:p>
    <w:p w14:paraId="0BE49100" w14:textId="77777777" w:rsidR="00AC4C03" w:rsidRDefault="00AC4C03" w:rsidP="00AC4C03">
      <w:pPr>
        <w:spacing w:line="19" w:lineRule="exact"/>
        <w:rPr>
          <w:sz w:val="20"/>
          <w:szCs w:val="20"/>
        </w:rPr>
      </w:pPr>
    </w:p>
    <w:p w14:paraId="5A9B5E87" w14:textId="77777777" w:rsidR="00E10586" w:rsidRDefault="00000000">
      <w:pPr>
        <w:rPr>
          <w:sz w:val="20"/>
          <w:szCs w:val="20"/>
        </w:rPr>
      </w:pPr>
      <w:r>
        <w:rPr>
          <w:rFonts w:ascii="Arial" w:eastAsia="Arial" w:hAnsi="Arial" w:cs="Arial"/>
        </w:rPr>
        <w:t>Lamm:</w:t>
      </w:r>
    </w:p>
    <w:p w14:paraId="15863D5C" w14:textId="77777777" w:rsidR="00AC4C03" w:rsidRDefault="00AC4C03" w:rsidP="00AC4C03">
      <w:pPr>
        <w:spacing w:line="148" w:lineRule="exact"/>
        <w:rPr>
          <w:sz w:val="20"/>
          <w:szCs w:val="20"/>
        </w:rPr>
      </w:pPr>
    </w:p>
    <w:p w14:paraId="59EC9D81" w14:textId="77777777" w:rsidR="00E10586" w:rsidRDefault="00000000">
      <w:pPr>
        <w:spacing w:line="255" w:lineRule="auto"/>
        <w:ind w:right="180"/>
        <w:jc w:val="both"/>
        <w:rPr>
          <w:sz w:val="20"/>
          <w:szCs w:val="20"/>
        </w:rPr>
      </w:pPr>
      <w:r>
        <w:rPr>
          <w:rFonts w:ascii="Arial" w:eastAsia="Arial" w:hAnsi="Arial" w:cs="Arial"/>
        </w:rPr>
        <w:t>Ich trenne meine Blut- und Samenlinie von der Mondgöttin Ila und ihrer Monddynastie. Ich gebe dies im Namen Jeschuas auf.</w:t>
      </w:r>
    </w:p>
    <w:p w14:paraId="656348B6" w14:textId="77777777" w:rsidR="00AC4C03" w:rsidRDefault="00AC4C03" w:rsidP="00AC4C03">
      <w:pPr>
        <w:spacing w:line="125" w:lineRule="exact"/>
        <w:rPr>
          <w:sz w:val="20"/>
          <w:szCs w:val="20"/>
        </w:rPr>
      </w:pPr>
    </w:p>
    <w:p w14:paraId="2CE948B5" w14:textId="77777777" w:rsidR="00E10586" w:rsidRDefault="00000000">
      <w:pPr>
        <w:rPr>
          <w:sz w:val="20"/>
          <w:szCs w:val="20"/>
        </w:rPr>
      </w:pPr>
      <w:r>
        <w:rPr>
          <w:rFonts w:ascii="Arial" w:eastAsia="Arial" w:hAnsi="Arial" w:cs="Arial"/>
        </w:rPr>
        <w:t>Ich löse meine sexuelle Identität von den Phasen des Mondes</w:t>
      </w:r>
    </w:p>
    <w:p w14:paraId="0C971263" w14:textId="77777777" w:rsidR="00AC4C03" w:rsidRDefault="00AC4C03" w:rsidP="00AC4C03">
      <w:pPr>
        <w:spacing w:line="28" w:lineRule="exact"/>
        <w:rPr>
          <w:sz w:val="20"/>
          <w:szCs w:val="20"/>
        </w:rPr>
      </w:pPr>
    </w:p>
    <w:p w14:paraId="1AA91025" w14:textId="77777777" w:rsidR="00E10586" w:rsidRDefault="00000000">
      <w:pPr>
        <w:spacing w:line="257" w:lineRule="auto"/>
        <w:ind w:right="40"/>
        <w:rPr>
          <w:sz w:val="20"/>
          <w:szCs w:val="20"/>
        </w:rPr>
      </w:pPr>
      <w:r>
        <w:rPr>
          <w:rFonts w:ascii="Arial" w:eastAsia="Arial" w:hAnsi="Arial" w:cs="Arial"/>
        </w:rPr>
        <w:t>- insbesondere, wenn eine Person mit jedem Mondzyklus ein anderes Geschlecht hat. Ich bereue jede Nachkommenschaft, die das Ergebnis der Verbindung zwischen mir selbst, allen Teilen von mir, allen Darstellungen von mir sowie meiner Blut- und Samenlinie mit den in diesem Gebet genannten Göttern ist. Ich bringe alle diese Nachkommen zu dir, dem Richter aller Zeiten.</w:t>
      </w:r>
    </w:p>
    <w:p w14:paraId="62DD2D69" w14:textId="77777777" w:rsidR="00AC4C03" w:rsidRDefault="00AC4C03" w:rsidP="00AC4C03">
      <w:pPr>
        <w:spacing w:line="200" w:lineRule="exact"/>
        <w:rPr>
          <w:sz w:val="20"/>
          <w:szCs w:val="20"/>
        </w:rPr>
      </w:pPr>
    </w:p>
    <w:p w14:paraId="5A240A68" w14:textId="77777777" w:rsidR="00AC4C03" w:rsidRDefault="00AC4C03" w:rsidP="00AC4C03">
      <w:pPr>
        <w:spacing w:line="316" w:lineRule="exact"/>
        <w:rPr>
          <w:sz w:val="20"/>
          <w:szCs w:val="20"/>
        </w:rPr>
      </w:pPr>
    </w:p>
    <w:p w14:paraId="33B01BE3" w14:textId="77777777" w:rsidR="00E10586" w:rsidRDefault="00000000">
      <w:pPr>
        <w:rPr>
          <w:sz w:val="20"/>
          <w:szCs w:val="20"/>
        </w:rPr>
      </w:pPr>
      <w:r>
        <w:rPr>
          <w:rFonts w:ascii="Calibri Light" w:eastAsia="Calibri Light" w:hAnsi="Calibri Light" w:cs="Calibri Light"/>
          <w:b/>
          <w:bCs/>
          <w:sz w:val="26"/>
          <w:szCs w:val="26"/>
        </w:rPr>
        <w:t>Narada</w:t>
      </w:r>
    </w:p>
    <w:p w14:paraId="062AA0B8" w14:textId="77777777" w:rsidR="00AC4C03" w:rsidRDefault="00AC4C03" w:rsidP="00AC4C03">
      <w:pPr>
        <w:spacing w:line="26" w:lineRule="exact"/>
        <w:rPr>
          <w:sz w:val="20"/>
          <w:szCs w:val="20"/>
        </w:rPr>
      </w:pPr>
    </w:p>
    <w:p w14:paraId="2C6470BC" w14:textId="77777777" w:rsidR="00E10586" w:rsidRDefault="00000000">
      <w:pPr>
        <w:rPr>
          <w:sz w:val="20"/>
          <w:szCs w:val="20"/>
        </w:rPr>
      </w:pPr>
      <w:r>
        <w:rPr>
          <w:rFonts w:ascii="Arial" w:eastAsia="Arial" w:hAnsi="Arial" w:cs="Arial"/>
        </w:rPr>
        <w:t>Im Namen Jeschuas und durch das Blut des</w:t>
      </w:r>
    </w:p>
    <w:p w14:paraId="2445B77D" w14:textId="77777777" w:rsidR="00AC4C03" w:rsidRDefault="00AC4C03" w:rsidP="00AC4C03">
      <w:pPr>
        <w:spacing w:line="23" w:lineRule="exact"/>
        <w:rPr>
          <w:sz w:val="20"/>
          <w:szCs w:val="20"/>
        </w:rPr>
      </w:pPr>
    </w:p>
    <w:p w14:paraId="219CEC10" w14:textId="77777777" w:rsidR="00E10586" w:rsidRDefault="00000000">
      <w:pPr>
        <w:rPr>
          <w:sz w:val="20"/>
          <w:szCs w:val="20"/>
        </w:rPr>
      </w:pPr>
      <w:r>
        <w:rPr>
          <w:rFonts w:ascii="Arial" w:eastAsia="Arial" w:hAnsi="Arial" w:cs="Arial"/>
        </w:rPr>
        <w:t>Lamm:</w:t>
      </w:r>
    </w:p>
    <w:p w14:paraId="1C18D764" w14:textId="77777777" w:rsidR="00AC4C03" w:rsidRDefault="00AC4C03" w:rsidP="00AC4C03">
      <w:pPr>
        <w:spacing w:line="148" w:lineRule="exact"/>
        <w:rPr>
          <w:sz w:val="20"/>
          <w:szCs w:val="20"/>
        </w:rPr>
      </w:pPr>
    </w:p>
    <w:p w14:paraId="000BC5F0" w14:textId="77777777" w:rsidR="00E10586" w:rsidRDefault="00000000">
      <w:pPr>
        <w:spacing w:line="272" w:lineRule="auto"/>
        <w:ind w:right="80"/>
        <w:jc w:val="both"/>
        <w:rPr>
          <w:sz w:val="20"/>
          <w:szCs w:val="20"/>
        </w:rPr>
      </w:pPr>
      <w:r>
        <w:rPr>
          <w:rFonts w:ascii="Arial" w:eastAsia="Arial" w:hAnsi="Arial" w:cs="Arial"/>
          <w:sz w:val="21"/>
          <w:szCs w:val="21"/>
        </w:rPr>
        <w:t>Ich bereue jeden Fall, in dem meine Menschheit, meine Blutlinie und meine Nachkommenschaft sich entschieden haben, ein sexuelles Opfer dieser Götter zu sein.</w:t>
      </w:r>
    </w:p>
    <w:p w14:paraId="5EB53AEA" w14:textId="77777777" w:rsidR="00AC4C03" w:rsidRDefault="00AC4C03" w:rsidP="00AC4C03">
      <w:pPr>
        <w:spacing w:line="117" w:lineRule="exact"/>
        <w:rPr>
          <w:sz w:val="20"/>
          <w:szCs w:val="20"/>
        </w:rPr>
      </w:pPr>
    </w:p>
    <w:p w14:paraId="69A1FBB9" w14:textId="77777777" w:rsidR="00E10586" w:rsidRDefault="00000000">
      <w:pPr>
        <w:spacing w:line="273" w:lineRule="auto"/>
        <w:ind w:right="240"/>
        <w:rPr>
          <w:sz w:val="20"/>
          <w:szCs w:val="20"/>
        </w:rPr>
      </w:pPr>
      <w:r>
        <w:rPr>
          <w:rFonts w:ascii="Arial" w:eastAsia="Arial" w:hAnsi="Arial" w:cs="Arial"/>
          <w:sz w:val="21"/>
          <w:szCs w:val="21"/>
        </w:rPr>
        <w:t>Ich bringe den Fluch, mein Gedächtnis zu verlieren, unter das Blut des Lammes. Ich bitte darum, dass dieser Fluch bis zu seinen Wurzeln verflucht wird und dass mir alle Erinnerungen wiedergegeben werden. Wo</w:t>
      </w:r>
    </w:p>
    <w:p w14:paraId="0642D216" w14:textId="77777777" w:rsidR="00AC4C03" w:rsidRDefault="00AC4C03" w:rsidP="00AC4C03">
      <w:pPr>
        <w:sectPr w:rsidR="00AC4C03">
          <w:pgSz w:w="8400" w:h="11908"/>
          <w:pgMar w:top="1440" w:right="1432" w:bottom="145" w:left="1440" w:header="0" w:footer="0" w:gutter="0"/>
          <w:cols w:space="720" w:equalWidth="0">
            <w:col w:w="5520"/>
          </w:cols>
        </w:sectPr>
      </w:pPr>
    </w:p>
    <w:p w14:paraId="4C823C5B" w14:textId="77777777" w:rsidR="00AC4C03" w:rsidRDefault="00AC4C03" w:rsidP="00AC4C03">
      <w:pPr>
        <w:spacing w:line="200" w:lineRule="exact"/>
        <w:rPr>
          <w:sz w:val="20"/>
          <w:szCs w:val="20"/>
        </w:rPr>
      </w:pPr>
    </w:p>
    <w:p w14:paraId="3B5248E6" w14:textId="77777777" w:rsidR="00AC4C03" w:rsidRDefault="00AC4C03" w:rsidP="00AC4C03">
      <w:pPr>
        <w:spacing w:line="200" w:lineRule="exact"/>
        <w:rPr>
          <w:sz w:val="20"/>
          <w:szCs w:val="20"/>
        </w:rPr>
      </w:pPr>
    </w:p>
    <w:p w14:paraId="5EC3713A" w14:textId="77777777" w:rsidR="00AC4C03" w:rsidRDefault="00AC4C03" w:rsidP="00AC4C03">
      <w:pPr>
        <w:spacing w:line="235" w:lineRule="exact"/>
        <w:rPr>
          <w:sz w:val="20"/>
          <w:szCs w:val="20"/>
        </w:rPr>
      </w:pPr>
    </w:p>
    <w:p w14:paraId="0ADB9777" w14:textId="77777777" w:rsidR="00E10586" w:rsidRDefault="00000000">
      <w:pPr>
        <w:ind w:left="5140"/>
        <w:rPr>
          <w:sz w:val="20"/>
          <w:szCs w:val="20"/>
        </w:rPr>
      </w:pPr>
      <w:r>
        <w:rPr>
          <w:rFonts w:ascii="Arial" w:eastAsia="Arial" w:hAnsi="Arial" w:cs="Arial"/>
        </w:rPr>
        <w:t>491</w:t>
      </w:r>
    </w:p>
    <w:p w14:paraId="254E5818"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9965C79" w14:textId="77777777" w:rsidR="00AC4C03" w:rsidRDefault="00AC4C03" w:rsidP="00AC4C03">
      <w:pPr>
        <w:spacing w:line="11" w:lineRule="exact"/>
        <w:rPr>
          <w:sz w:val="20"/>
          <w:szCs w:val="20"/>
        </w:rPr>
      </w:pPr>
      <w:bookmarkStart w:id="507" w:name="page508"/>
      <w:bookmarkEnd w:id="507"/>
    </w:p>
    <w:p w14:paraId="286659F0" w14:textId="77777777" w:rsidR="00E10586" w:rsidRDefault="00000000">
      <w:pPr>
        <w:spacing w:line="255" w:lineRule="auto"/>
        <w:ind w:right="220"/>
        <w:jc w:val="both"/>
        <w:rPr>
          <w:sz w:val="20"/>
          <w:szCs w:val="20"/>
        </w:rPr>
      </w:pPr>
      <w:r>
        <w:rPr>
          <w:rFonts w:ascii="Arial" w:eastAsia="Arial" w:hAnsi="Arial" w:cs="Arial"/>
        </w:rPr>
        <w:t>die Erinnerungen traumatisch und gewalttätig sind, bitte ich darum, dass sie unter das Blut des Lammes gebracht werden - damit sie mir nicht offenbart werden und weiteres Trauma verursachen.</w:t>
      </w:r>
    </w:p>
    <w:p w14:paraId="799506B4" w14:textId="77777777" w:rsidR="00AC4C03" w:rsidRDefault="00AC4C03" w:rsidP="00AC4C03">
      <w:pPr>
        <w:spacing w:line="134" w:lineRule="exact"/>
        <w:rPr>
          <w:sz w:val="20"/>
          <w:szCs w:val="20"/>
        </w:rPr>
      </w:pPr>
    </w:p>
    <w:p w14:paraId="652F2245" w14:textId="77777777" w:rsidR="00E10586" w:rsidRDefault="00000000">
      <w:pPr>
        <w:spacing w:line="256" w:lineRule="auto"/>
        <w:ind w:right="100"/>
        <w:rPr>
          <w:sz w:val="20"/>
          <w:szCs w:val="20"/>
        </w:rPr>
      </w:pPr>
      <w:r>
        <w:rPr>
          <w:rFonts w:ascii="Arial" w:eastAsia="Arial" w:hAnsi="Arial" w:cs="Arial"/>
        </w:rPr>
        <w:t>Ich bringe den Fluch, im Krieg zu sterben, der mit der Anbetung dieses Gottes verbunden ist, unter das Blut des Lammes. Ich mache diesen Fluch über meine Blutlinie, meine Nachkommenschaft und die Menschheit machtlos.</w:t>
      </w:r>
    </w:p>
    <w:p w14:paraId="5C42AD12" w14:textId="77777777" w:rsidR="00AC4C03" w:rsidRDefault="00AC4C03" w:rsidP="00AC4C03">
      <w:pPr>
        <w:spacing w:line="200" w:lineRule="exact"/>
        <w:rPr>
          <w:sz w:val="20"/>
          <w:szCs w:val="20"/>
        </w:rPr>
      </w:pPr>
    </w:p>
    <w:p w14:paraId="04F67CFC" w14:textId="77777777" w:rsidR="00AC4C03" w:rsidRDefault="00AC4C03" w:rsidP="00AC4C03">
      <w:pPr>
        <w:spacing w:line="314" w:lineRule="exact"/>
        <w:rPr>
          <w:sz w:val="20"/>
          <w:szCs w:val="20"/>
        </w:rPr>
      </w:pPr>
    </w:p>
    <w:p w14:paraId="7F25832B" w14:textId="77777777" w:rsidR="00E10586" w:rsidRDefault="00000000">
      <w:pPr>
        <w:rPr>
          <w:sz w:val="20"/>
          <w:szCs w:val="20"/>
        </w:rPr>
      </w:pPr>
      <w:r>
        <w:rPr>
          <w:rFonts w:ascii="Calibri Light" w:eastAsia="Calibri Light" w:hAnsi="Calibri Light" w:cs="Calibri Light"/>
          <w:b/>
          <w:bCs/>
          <w:sz w:val="26"/>
          <w:szCs w:val="26"/>
        </w:rPr>
        <w:t>Nammallvar</w:t>
      </w:r>
    </w:p>
    <w:p w14:paraId="5D260E97" w14:textId="77777777" w:rsidR="00AC4C03" w:rsidRDefault="00AC4C03" w:rsidP="00AC4C03">
      <w:pPr>
        <w:spacing w:line="29" w:lineRule="exact"/>
        <w:rPr>
          <w:sz w:val="20"/>
          <w:szCs w:val="20"/>
        </w:rPr>
      </w:pPr>
    </w:p>
    <w:p w14:paraId="180AAE5E" w14:textId="77777777" w:rsidR="00E10586" w:rsidRDefault="00000000">
      <w:pPr>
        <w:rPr>
          <w:sz w:val="20"/>
          <w:szCs w:val="20"/>
        </w:rPr>
      </w:pPr>
      <w:r>
        <w:rPr>
          <w:rFonts w:ascii="Arial" w:eastAsia="Arial" w:hAnsi="Arial" w:cs="Arial"/>
        </w:rPr>
        <w:t>Im Namen Jeschuas und durch das Blut des</w:t>
      </w:r>
    </w:p>
    <w:p w14:paraId="6CD01B1F" w14:textId="77777777" w:rsidR="00AC4C03" w:rsidRDefault="00AC4C03" w:rsidP="00AC4C03">
      <w:pPr>
        <w:spacing w:line="19" w:lineRule="exact"/>
        <w:rPr>
          <w:sz w:val="20"/>
          <w:szCs w:val="20"/>
        </w:rPr>
      </w:pPr>
    </w:p>
    <w:p w14:paraId="06AD5F57" w14:textId="77777777" w:rsidR="00E10586" w:rsidRDefault="00000000">
      <w:pPr>
        <w:rPr>
          <w:sz w:val="20"/>
          <w:szCs w:val="20"/>
        </w:rPr>
      </w:pPr>
      <w:r>
        <w:rPr>
          <w:rFonts w:ascii="Arial" w:eastAsia="Arial" w:hAnsi="Arial" w:cs="Arial"/>
        </w:rPr>
        <w:t>Lamm:</w:t>
      </w:r>
    </w:p>
    <w:p w14:paraId="442F2F72" w14:textId="77777777" w:rsidR="00AC4C03" w:rsidRDefault="00AC4C03" w:rsidP="00AC4C03">
      <w:pPr>
        <w:spacing w:line="149" w:lineRule="exact"/>
        <w:rPr>
          <w:sz w:val="20"/>
          <w:szCs w:val="20"/>
        </w:rPr>
      </w:pPr>
    </w:p>
    <w:p w14:paraId="613C1402" w14:textId="77777777" w:rsidR="00E10586" w:rsidRDefault="00000000">
      <w:pPr>
        <w:spacing w:line="257" w:lineRule="auto"/>
        <w:ind w:right="100"/>
        <w:rPr>
          <w:sz w:val="20"/>
          <w:szCs w:val="20"/>
        </w:rPr>
      </w:pPr>
      <w:r>
        <w:rPr>
          <w:rFonts w:ascii="Arial" w:eastAsia="Arial" w:hAnsi="Arial" w:cs="Arial"/>
        </w:rPr>
        <w:t>Ich bitte darum, dass meine Menschheit aus den Blutlinien der 12 Heiligen, die mit der hinduistischen Anbetung verbunden sind, entfernt wird. Ich bitte darum, dass jedes Lied und jedes Gedicht, das über mein Menschsein verkündet wird, durch das Blut des Lammes abgewaschen wird. Ich bringe den Fluch des "Schmachtens nach dem Geliebten" unter das Blut des Lammes und bitte um die Wiederherstellung der göttlichen Beziehungen und der Ordnung. Ich bereue, dass ich an den Festen dieses Gottes teilgenommen habe. Bitte vergib mir für jeden Laut und jede Handlung der Anbetung, die ich gebracht habe.</w:t>
      </w:r>
    </w:p>
    <w:p w14:paraId="58D88AA2" w14:textId="77777777" w:rsidR="00AC4C03" w:rsidRDefault="00AC4C03" w:rsidP="00AC4C03">
      <w:pPr>
        <w:spacing w:line="200" w:lineRule="exact"/>
        <w:rPr>
          <w:sz w:val="20"/>
          <w:szCs w:val="20"/>
        </w:rPr>
      </w:pPr>
    </w:p>
    <w:p w14:paraId="064B5700" w14:textId="77777777" w:rsidR="00AC4C03" w:rsidRDefault="00AC4C03" w:rsidP="00AC4C03">
      <w:pPr>
        <w:spacing w:line="324" w:lineRule="exact"/>
        <w:rPr>
          <w:sz w:val="20"/>
          <w:szCs w:val="20"/>
        </w:rPr>
      </w:pPr>
    </w:p>
    <w:p w14:paraId="13554EEE" w14:textId="77777777" w:rsidR="00E10586" w:rsidRDefault="00000000">
      <w:pPr>
        <w:rPr>
          <w:sz w:val="20"/>
          <w:szCs w:val="20"/>
        </w:rPr>
      </w:pPr>
      <w:r>
        <w:rPr>
          <w:rFonts w:ascii="Calibri Light" w:eastAsia="Calibri Light" w:hAnsi="Calibri Light" w:cs="Calibri Light"/>
          <w:b/>
          <w:bCs/>
          <w:sz w:val="26"/>
          <w:szCs w:val="26"/>
        </w:rPr>
        <w:t>Radha</w:t>
      </w:r>
    </w:p>
    <w:p w14:paraId="4AC1AF37" w14:textId="77777777" w:rsidR="00AC4C03" w:rsidRDefault="00AC4C03" w:rsidP="00AC4C03">
      <w:pPr>
        <w:spacing w:line="25" w:lineRule="exact"/>
        <w:rPr>
          <w:sz w:val="20"/>
          <w:szCs w:val="20"/>
        </w:rPr>
      </w:pPr>
    </w:p>
    <w:p w14:paraId="036BB803" w14:textId="77777777" w:rsidR="00E10586" w:rsidRDefault="00000000">
      <w:pPr>
        <w:rPr>
          <w:sz w:val="20"/>
          <w:szCs w:val="20"/>
        </w:rPr>
      </w:pPr>
      <w:r>
        <w:rPr>
          <w:rFonts w:ascii="Arial" w:eastAsia="Arial" w:hAnsi="Arial" w:cs="Arial"/>
        </w:rPr>
        <w:t>Im Namen Jeschuas und durch das Blut des</w:t>
      </w:r>
    </w:p>
    <w:p w14:paraId="567EF533" w14:textId="77777777" w:rsidR="00AC4C03" w:rsidRDefault="00AC4C03" w:rsidP="00AC4C03">
      <w:pPr>
        <w:spacing w:line="23" w:lineRule="exact"/>
        <w:rPr>
          <w:sz w:val="20"/>
          <w:szCs w:val="20"/>
        </w:rPr>
      </w:pPr>
    </w:p>
    <w:p w14:paraId="5F918283" w14:textId="77777777" w:rsidR="00E10586" w:rsidRDefault="00000000">
      <w:pPr>
        <w:rPr>
          <w:sz w:val="20"/>
          <w:szCs w:val="20"/>
        </w:rPr>
      </w:pPr>
      <w:r>
        <w:rPr>
          <w:rFonts w:ascii="Arial" w:eastAsia="Arial" w:hAnsi="Arial" w:cs="Arial"/>
        </w:rPr>
        <w:t>Lamm:</w:t>
      </w:r>
    </w:p>
    <w:p w14:paraId="6C48C563" w14:textId="77777777" w:rsidR="00AC4C03" w:rsidRDefault="00AC4C03" w:rsidP="00AC4C03">
      <w:pPr>
        <w:spacing w:line="148" w:lineRule="exact"/>
        <w:rPr>
          <w:sz w:val="20"/>
          <w:szCs w:val="20"/>
        </w:rPr>
      </w:pPr>
    </w:p>
    <w:p w14:paraId="3EC95316" w14:textId="77777777" w:rsidR="00E10586" w:rsidRDefault="00000000">
      <w:pPr>
        <w:spacing w:line="249" w:lineRule="auto"/>
        <w:ind w:right="600"/>
        <w:rPr>
          <w:sz w:val="20"/>
          <w:szCs w:val="20"/>
        </w:rPr>
      </w:pPr>
      <w:r>
        <w:rPr>
          <w:rFonts w:ascii="Arial" w:eastAsia="Arial" w:hAnsi="Arial" w:cs="Arial"/>
        </w:rPr>
        <w:t>Ich tue Buße für die Anbetung der gefälschten männlichen und weiblichen Facetten Gottes.</w:t>
      </w:r>
    </w:p>
    <w:p w14:paraId="4C855107" w14:textId="77777777" w:rsidR="00AC4C03" w:rsidRDefault="00AC4C03" w:rsidP="00AC4C03">
      <w:pPr>
        <w:spacing w:line="139" w:lineRule="exact"/>
        <w:rPr>
          <w:sz w:val="20"/>
          <w:szCs w:val="20"/>
        </w:rPr>
      </w:pPr>
    </w:p>
    <w:p w14:paraId="318251CF" w14:textId="77777777" w:rsidR="00E10586" w:rsidRDefault="00000000">
      <w:pPr>
        <w:spacing w:line="273" w:lineRule="auto"/>
        <w:ind w:right="120"/>
        <w:rPr>
          <w:sz w:val="20"/>
          <w:szCs w:val="20"/>
        </w:rPr>
      </w:pPr>
      <w:r>
        <w:rPr>
          <w:rFonts w:ascii="Arial" w:eastAsia="Arial" w:hAnsi="Arial" w:cs="Arial"/>
          <w:sz w:val="21"/>
          <w:szCs w:val="21"/>
        </w:rPr>
        <w:t>Ich bitte um die Scheidung von den obersten Göttern und Göttinnen sowie von ihren Sekten, Religionen, Ritualen, ihrer Kleidung und dem Streben nach Perfektion in der Liebe. Ich bereue</w:t>
      </w:r>
    </w:p>
    <w:p w14:paraId="6F894AFD" w14:textId="77777777" w:rsidR="00AC4C03" w:rsidRDefault="00AC4C03" w:rsidP="00AC4C03">
      <w:pPr>
        <w:sectPr w:rsidR="00AC4C03">
          <w:pgSz w:w="8400" w:h="11908"/>
          <w:pgMar w:top="1440" w:right="1432" w:bottom="145" w:left="1440" w:header="0" w:footer="0" w:gutter="0"/>
          <w:cols w:space="720" w:equalWidth="0">
            <w:col w:w="5520"/>
          </w:cols>
        </w:sectPr>
      </w:pPr>
    </w:p>
    <w:p w14:paraId="010EAF1F" w14:textId="77777777" w:rsidR="00AC4C03" w:rsidRDefault="00AC4C03" w:rsidP="00AC4C03">
      <w:pPr>
        <w:spacing w:line="200" w:lineRule="exact"/>
        <w:rPr>
          <w:sz w:val="20"/>
          <w:szCs w:val="20"/>
        </w:rPr>
      </w:pPr>
    </w:p>
    <w:p w14:paraId="2B60D842" w14:textId="77777777" w:rsidR="00AC4C03" w:rsidRDefault="00AC4C03" w:rsidP="00AC4C03">
      <w:pPr>
        <w:spacing w:line="271" w:lineRule="exact"/>
        <w:rPr>
          <w:sz w:val="20"/>
          <w:szCs w:val="20"/>
        </w:rPr>
      </w:pPr>
    </w:p>
    <w:p w14:paraId="3D5524F5" w14:textId="77777777" w:rsidR="00E10586" w:rsidRDefault="00000000">
      <w:pPr>
        <w:ind w:left="5140"/>
        <w:rPr>
          <w:sz w:val="20"/>
          <w:szCs w:val="20"/>
        </w:rPr>
      </w:pPr>
      <w:r>
        <w:rPr>
          <w:rFonts w:ascii="Arial" w:eastAsia="Arial" w:hAnsi="Arial" w:cs="Arial"/>
        </w:rPr>
        <w:t>492</w:t>
      </w:r>
    </w:p>
    <w:p w14:paraId="0677AD3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83C45C2" w14:textId="77777777" w:rsidR="00AC4C03" w:rsidRDefault="00AC4C03" w:rsidP="00AC4C03">
      <w:pPr>
        <w:spacing w:line="11" w:lineRule="exact"/>
        <w:rPr>
          <w:sz w:val="20"/>
          <w:szCs w:val="20"/>
        </w:rPr>
      </w:pPr>
      <w:bookmarkStart w:id="508" w:name="page509"/>
      <w:bookmarkEnd w:id="508"/>
    </w:p>
    <w:p w14:paraId="7B4D0135" w14:textId="77777777" w:rsidR="00E10586" w:rsidRDefault="00000000">
      <w:pPr>
        <w:spacing w:line="257" w:lineRule="auto"/>
        <w:ind w:right="160"/>
        <w:rPr>
          <w:sz w:val="20"/>
          <w:szCs w:val="20"/>
        </w:rPr>
      </w:pPr>
      <w:r>
        <w:rPr>
          <w:rFonts w:ascii="Arial" w:eastAsia="Arial" w:hAnsi="Arial" w:cs="Arial"/>
        </w:rPr>
        <w:t>jeden "Ich bin"-Spruch, den wir in unseren Generationen geäußert haben - wo der Fokus auf uns oder einem anderen Gott lag. Bitte vergib mir. Ich weiß und erkläre, dass Du, YHVH, der große ICH BIN bist. Ich bringe diese Gesänge mit dem Blut des Lammes zum Schweigen. Ich bitte dich im Namen Jeschuas, dich von diesen falschen Darstellungen deiner Majestät und Herrlichkeit zu trennen.</w:t>
      </w:r>
    </w:p>
    <w:p w14:paraId="5434575F" w14:textId="77777777" w:rsidR="00AC4C03" w:rsidRDefault="00AC4C03" w:rsidP="00AC4C03">
      <w:pPr>
        <w:spacing w:line="200" w:lineRule="exact"/>
        <w:rPr>
          <w:sz w:val="20"/>
          <w:szCs w:val="20"/>
        </w:rPr>
      </w:pPr>
    </w:p>
    <w:p w14:paraId="7708C0EF" w14:textId="77777777" w:rsidR="00AC4C03" w:rsidRDefault="00AC4C03" w:rsidP="00AC4C03">
      <w:pPr>
        <w:spacing w:line="317" w:lineRule="exact"/>
        <w:rPr>
          <w:sz w:val="20"/>
          <w:szCs w:val="20"/>
        </w:rPr>
      </w:pPr>
    </w:p>
    <w:p w14:paraId="25DE8078" w14:textId="77777777" w:rsidR="00E10586" w:rsidRDefault="00000000">
      <w:pPr>
        <w:rPr>
          <w:sz w:val="20"/>
          <w:szCs w:val="20"/>
        </w:rPr>
      </w:pPr>
      <w:r>
        <w:rPr>
          <w:rFonts w:ascii="Calibri Light" w:eastAsia="Calibri Light" w:hAnsi="Calibri Light" w:cs="Calibri Light"/>
          <w:b/>
          <w:bCs/>
          <w:sz w:val="26"/>
          <w:szCs w:val="26"/>
        </w:rPr>
        <w:t>Das Kamasutra</w:t>
      </w:r>
    </w:p>
    <w:p w14:paraId="63F347F2" w14:textId="77777777" w:rsidR="00AC4C03" w:rsidRDefault="00AC4C03" w:rsidP="00AC4C03">
      <w:pPr>
        <w:spacing w:line="29" w:lineRule="exact"/>
        <w:rPr>
          <w:sz w:val="20"/>
          <w:szCs w:val="20"/>
        </w:rPr>
      </w:pPr>
    </w:p>
    <w:p w14:paraId="071BEC47" w14:textId="77777777" w:rsidR="00E10586" w:rsidRDefault="00000000">
      <w:pPr>
        <w:rPr>
          <w:sz w:val="20"/>
          <w:szCs w:val="20"/>
        </w:rPr>
      </w:pPr>
      <w:r>
        <w:rPr>
          <w:rFonts w:ascii="Arial" w:eastAsia="Arial" w:hAnsi="Arial" w:cs="Arial"/>
        </w:rPr>
        <w:t>Im Namen Jeschuas und durch das Blut des</w:t>
      </w:r>
    </w:p>
    <w:p w14:paraId="55441FB5" w14:textId="77777777" w:rsidR="00AC4C03" w:rsidRDefault="00AC4C03" w:rsidP="00AC4C03">
      <w:pPr>
        <w:spacing w:line="19" w:lineRule="exact"/>
        <w:rPr>
          <w:sz w:val="20"/>
          <w:szCs w:val="20"/>
        </w:rPr>
      </w:pPr>
    </w:p>
    <w:p w14:paraId="31813A45" w14:textId="77777777" w:rsidR="00E10586" w:rsidRDefault="00000000">
      <w:pPr>
        <w:rPr>
          <w:sz w:val="20"/>
          <w:szCs w:val="20"/>
        </w:rPr>
      </w:pPr>
      <w:r>
        <w:rPr>
          <w:rFonts w:ascii="Arial" w:eastAsia="Arial" w:hAnsi="Arial" w:cs="Arial"/>
        </w:rPr>
        <w:t>Lamm:</w:t>
      </w:r>
    </w:p>
    <w:p w14:paraId="45A548E6" w14:textId="77777777" w:rsidR="00AC4C03" w:rsidRDefault="00AC4C03" w:rsidP="00AC4C03">
      <w:pPr>
        <w:spacing w:line="148" w:lineRule="exact"/>
        <w:rPr>
          <w:sz w:val="20"/>
          <w:szCs w:val="20"/>
        </w:rPr>
      </w:pPr>
    </w:p>
    <w:p w14:paraId="70EA859B" w14:textId="77777777" w:rsidR="00E10586" w:rsidRDefault="00000000">
      <w:pPr>
        <w:spacing w:line="257" w:lineRule="auto"/>
        <w:ind w:right="120"/>
        <w:rPr>
          <w:sz w:val="20"/>
          <w:szCs w:val="20"/>
        </w:rPr>
      </w:pPr>
      <w:r>
        <w:rPr>
          <w:rFonts w:ascii="Arial" w:eastAsia="Arial" w:hAnsi="Arial" w:cs="Arial"/>
        </w:rPr>
        <w:t>Ich bringe das Kamasutra und unser generationenübergreifendes Studium desselben unter das Blut des Lammes. Bitte vergib mir für die Anweisungen, die wir aus diesem Buch erhalten haben, und zwar von Generation zu Generation. Ich lehne den religiösen Glauben und die Anweisungen ab, die die Vereinigung von Individuen in sexueller Interaktion feiern, einschließlich gleichgeschlechtlicher Beziehungen.</w:t>
      </w:r>
    </w:p>
    <w:p w14:paraId="70147448" w14:textId="77777777" w:rsidR="00AC4C03" w:rsidRDefault="00AC4C03" w:rsidP="00AC4C03">
      <w:pPr>
        <w:spacing w:line="136" w:lineRule="exact"/>
        <w:rPr>
          <w:sz w:val="20"/>
          <w:szCs w:val="20"/>
        </w:rPr>
      </w:pPr>
    </w:p>
    <w:p w14:paraId="5BBDDA6D" w14:textId="77777777" w:rsidR="00E10586" w:rsidRDefault="00000000">
      <w:pPr>
        <w:spacing w:line="257" w:lineRule="auto"/>
        <w:ind w:right="40"/>
        <w:rPr>
          <w:sz w:val="20"/>
          <w:szCs w:val="20"/>
        </w:rPr>
      </w:pPr>
      <w:r>
        <w:rPr>
          <w:rFonts w:ascii="Arial" w:eastAsia="Arial" w:hAnsi="Arial" w:cs="Arial"/>
        </w:rPr>
        <w:t>Ich bereue jede Yoga-Pose, der ich meinen Körper unterworfen habe. Ich bereue, dass ich durch diese Übungen die sexuellen Portale der Hindus geöffnet habe - auch die, die mit sexueller Lust und Reizen verbunden sind. Ich bereue diese Form der Verehrung für diese Götter. Ich bringe all dies unter das Blut des Lammes. Bitte vergib mir meine Unwissenheit. Bitte vergib mir, dass ich mich mit Pilates-Übungen beschäftigt habe, die dieselbe Agenda und dieselben Wurzeln haben.</w:t>
      </w:r>
    </w:p>
    <w:p w14:paraId="1D717392" w14:textId="77777777" w:rsidR="00AC4C03" w:rsidRDefault="00AC4C03" w:rsidP="00AC4C03">
      <w:pPr>
        <w:sectPr w:rsidR="00AC4C03">
          <w:pgSz w:w="8400" w:h="11908"/>
          <w:pgMar w:top="1440" w:right="1432" w:bottom="145" w:left="1440" w:header="0" w:footer="0" w:gutter="0"/>
          <w:cols w:space="720" w:equalWidth="0">
            <w:col w:w="5520"/>
          </w:cols>
        </w:sectPr>
      </w:pPr>
    </w:p>
    <w:p w14:paraId="246B7811" w14:textId="77777777" w:rsidR="00AC4C03" w:rsidRDefault="00AC4C03" w:rsidP="00AC4C03">
      <w:pPr>
        <w:spacing w:line="200" w:lineRule="exact"/>
        <w:rPr>
          <w:sz w:val="20"/>
          <w:szCs w:val="20"/>
        </w:rPr>
      </w:pPr>
    </w:p>
    <w:p w14:paraId="49E9D75A" w14:textId="77777777" w:rsidR="00AC4C03" w:rsidRDefault="00AC4C03" w:rsidP="00AC4C03">
      <w:pPr>
        <w:spacing w:line="200" w:lineRule="exact"/>
        <w:rPr>
          <w:sz w:val="20"/>
          <w:szCs w:val="20"/>
        </w:rPr>
      </w:pPr>
    </w:p>
    <w:p w14:paraId="2AF773DC" w14:textId="77777777" w:rsidR="00AC4C03" w:rsidRDefault="00AC4C03" w:rsidP="00AC4C03">
      <w:pPr>
        <w:spacing w:line="200" w:lineRule="exact"/>
        <w:rPr>
          <w:sz w:val="20"/>
          <w:szCs w:val="20"/>
        </w:rPr>
      </w:pPr>
    </w:p>
    <w:p w14:paraId="7224826E" w14:textId="77777777" w:rsidR="00AC4C03" w:rsidRDefault="00AC4C03" w:rsidP="00AC4C03">
      <w:pPr>
        <w:spacing w:line="200" w:lineRule="exact"/>
        <w:rPr>
          <w:sz w:val="20"/>
          <w:szCs w:val="20"/>
        </w:rPr>
      </w:pPr>
    </w:p>
    <w:p w14:paraId="7DACA90C" w14:textId="77777777" w:rsidR="00AC4C03" w:rsidRDefault="00AC4C03" w:rsidP="00AC4C03">
      <w:pPr>
        <w:spacing w:line="200" w:lineRule="exact"/>
        <w:rPr>
          <w:sz w:val="20"/>
          <w:szCs w:val="20"/>
        </w:rPr>
      </w:pPr>
    </w:p>
    <w:p w14:paraId="63DE318F" w14:textId="77777777" w:rsidR="00AC4C03" w:rsidRDefault="00AC4C03" w:rsidP="00AC4C03">
      <w:pPr>
        <w:spacing w:line="200" w:lineRule="exact"/>
        <w:rPr>
          <w:sz w:val="20"/>
          <w:szCs w:val="20"/>
        </w:rPr>
      </w:pPr>
    </w:p>
    <w:p w14:paraId="5E20330F" w14:textId="77777777" w:rsidR="00AC4C03" w:rsidRDefault="00AC4C03" w:rsidP="00AC4C03">
      <w:pPr>
        <w:spacing w:line="200" w:lineRule="exact"/>
        <w:rPr>
          <w:sz w:val="20"/>
          <w:szCs w:val="20"/>
        </w:rPr>
      </w:pPr>
    </w:p>
    <w:p w14:paraId="1453A6CF" w14:textId="77777777" w:rsidR="00AC4C03" w:rsidRDefault="00AC4C03" w:rsidP="00AC4C03">
      <w:pPr>
        <w:spacing w:line="200" w:lineRule="exact"/>
        <w:rPr>
          <w:sz w:val="20"/>
          <w:szCs w:val="20"/>
        </w:rPr>
      </w:pPr>
    </w:p>
    <w:p w14:paraId="68331D4D" w14:textId="77777777" w:rsidR="00AC4C03" w:rsidRDefault="00AC4C03" w:rsidP="00AC4C03">
      <w:pPr>
        <w:spacing w:line="263" w:lineRule="exact"/>
        <w:rPr>
          <w:sz w:val="20"/>
          <w:szCs w:val="20"/>
        </w:rPr>
      </w:pPr>
    </w:p>
    <w:p w14:paraId="0BF80577" w14:textId="77777777" w:rsidR="00E10586" w:rsidRDefault="00000000">
      <w:pPr>
        <w:ind w:left="5140"/>
        <w:rPr>
          <w:sz w:val="20"/>
          <w:szCs w:val="20"/>
        </w:rPr>
      </w:pPr>
      <w:r>
        <w:rPr>
          <w:rFonts w:ascii="Arial" w:eastAsia="Arial" w:hAnsi="Arial" w:cs="Arial"/>
        </w:rPr>
        <w:t>493</w:t>
      </w:r>
    </w:p>
    <w:p w14:paraId="44F66EB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D012237" w14:textId="77777777" w:rsidR="00E10586" w:rsidRDefault="00000000">
      <w:pPr>
        <w:rPr>
          <w:sz w:val="20"/>
          <w:szCs w:val="20"/>
        </w:rPr>
      </w:pPr>
      <w:bookmarkStart w:id="509" w:name="page510"/>
      <w:bookmarkEnd w:id="509"/>
      <w:r>
        <w:rPr>
          <w:rFonts w:ascii="Calibri Light" w:eastAsia="Calibri Light" w:hAnsi="Calibri Light" w:cs="Calibri Light"/>
          <w:b/>
          <w:bCs/>
          <w:sz w:val="26"/>
          <w:szCs w:val="26"/>
        </w:rPr>
        <w:t>Arjuna</w:t>
      </w:r>
    </w:p>
    <w:p w14:paraId="6F8A6E5F" w14:textId="77777777" w:rsidR="00AC4C03" w:rsidRDefault="00AC4C03" w:rsidP="00AC4C03">
      <w:pPr>
        <w:spacing w:line="29" w:lineRule="exact"/>
        <w:rPr>
          <w:sz w:val="20"/>
          <w:szCs w:val="20"/>
        </w:rPr>
      </w:pPr>
    </w:p>
    <w:p w14:paraId="2CB91CE9" w14:textId="77777777" w:rsidR="00E10586" w:rsidRDefault="00000000">
      <w:pPr>
        <w:rPr>
          <w:sz w:val="20"/>
          <w:szCs w:val="20"/>
        </w:rPr>
      </w:pPr>
      <w:r>
        <w:rPr>
          <w:rFonts w:ascii="Arial" w:eastAsia="Arial" w:hAnsi="Arial" w:cs="Arial"/>
        </w:rPr>
        <w:t>Im Namen Jeschuas und durch das Blut des</w:t>
      </w:r>
    </w:p>
    <w:p w14:paraId="5496EDC9" w14:textId="77777777" w:rsidR="00AC4C03" w:rsidRDefault="00AC4C03" w:rsidP="00AC4C03">
      <w:pPr>
        <w:spacing w:line="20" w:lineRule="exact"/>
        <w:rPr>
          <w:sz w:val="20"/>
          <w:szCs w:val="20"/>
        </w:rPr>
      </w:pPr>
    </w:p>
    <w:p w14:paraId="3D2D1B60" w14:textId="77777777" w:rsidR="00E10586" w:rsidRDefault="00000000">
      <w:pPr>
        <w:rPr>
          <w:sz w:val="20"/>
          <w:szCs w:val="20"/>
        </w:rPr>
      </w:pPr>
      <w:r>
        <w:rPr>
          <w:rFonts w:ascii="Arial" w:eastAsia="Arial" w:hAnsi="Arial" w:cs="Arial"/>
        </w:rPr>
        <w:t>Lamm:</w:t>
      </w:r>
    </w:p>
    <w:p w14:paraId="0680062C" w14:textId="77777777" w:rsidR="00AC4C03" w:rsidRDefault="00AC4C03" w:rsidP="00AC4C03">
      <w:pPr>
        <w:spacing w:line="148" w:lineRule="exact"/>
        <w:rPr>
          <w:sz w:val="20"/>
          <w:szCs w:val="20"/>
        </w:rPr>
      </w:pPr>
    </w:p>
    <w:p w14:paraId="787986B8" w14:textId="77777777" w:rsidR="00E10586" w:rsidRDefault="00000000">
      <w:pPr>
        <w:spacing w:line="256" w:lineRule="auto"/>
        <w:ind w:right="140"/>
        <w:rPr>
          <w:sz w:val="20"/>
          <w:szCs w:val="20"/>
        </w:rPr>
      </w:pPr>
      <w:r>
        <w:rPr>
          <w:rFonts w:ascii="Arial" w:eastAsia="Arial" w:hAnsi="Arial" w:cs="Arial"/>
        </w:rPr>
        <w:t>Ich bereue meine Verbindung mit dem Gott Arjuna. Ich bringe den Fluch, ein Eunuch zu sein oder sich in eine Frau zu verwandeln, unter das Blut des Lammes. Ich danke dir dafür, dass du die geschlechtliche Identität der Männer in unserer Nachkommenschaft und Blutlinie wiederhergestellt hast.</w:t>
      </w:r>
    </w:p>
    <w:p w14:paraId="69323EA5" w14:textId="77777777" w:rsidR="00AC4C03" w:rsidRDefault="00AC4C03" w:rsidP="00AC4C03">
      <w:pPr>
        <w:spacing w:line="135" w:lineRule="exact"/>
        <w:rPr>
          <w:sz w:val="20"/>
          <w:szCs w:val="20"/>
        </w:rPr>
      </w:pPr>
    </w:p>
    <w:p w14:paraId="479A3F3F" w14:textId="77777777" w:rsidR="00E10586" w:rsidRDefault="00000000">
      <w:pPr>
        <w:spacing w:line="257" w:lineRule="auto"/>
        <w:ind w:right="40"/>
        <w:rPr>
          <w:sz w:val="20"/>
          <w:szCs w:val="20"/>
        </w:rPr>
      </w:pPr>
      <w:r>
        <w:rPr>
          <w:rFonts w:ascii="Arial" w:eastAsia="Arial" w:hAnsi="Arial" w:cs="Arial"/>
        </w:rPr>
        <w:t>Ich bitte auch um die Scheidung von Samba, dem Schutzherrn der Eunuchen und Transgender. Bitte vergib mir mein Bündnis mit diesem Gott. Ich entlarve jeden verführerischen Akt dieses Gottes in unseren Stammbäumen und Blutlinien und erkläre, dass wir uns nie wieder von seinen hinterhältigen Verführungsplänen einfangen lassen werden.</w:t>
      </w:r>
    </w:p>
    <w:p w14:paraId="03791EAB" w14:textId="77777777" w:rsidR="00AC4C03" w:rsidRDefault="00AC4C03" w:rsidP="00AC4C03">
      <w:pPr>
        <w:spacing w:line="200" w:lineRule="exact"/>
        <w:rPr>
          <w:sz w:val="20"/>
          <w:szCs w:val="20"/>
        </w:rPr>
      </w:pPr>
    </w:p>
    <w:p w14:paraId="589A443C" w14:textId="77777777" w:rsidR="00AC4C03" w:rsidRDefault="00AC4C03" w:rsidP="00AC4C03">
      <w:pPr>
        <w:spacing w:line="316" w:lineRule="exact"/>
        <w:rPr>
          <w:sz w:val="20"/>
          <w:szCs w:val="20"/>
        </w:rPr>
      </w:pPr>
    </w:p>
    <w:p w14:paraId="3138A1E4" w14:textId="77777777" w:rsidR="00E10586" w:rsidRDefault="00000000">
      <w:pPr>
        <w:rPr>
          <w:sz w:val="20"/>
          <w:szCs w:val="20"/>
        </w:rPr>
      </w:pPr>
      <w:r>
        <w:rPr>
          <w:rFonts w:ascii="Calibri Light" w:eastAsia="Calibri Light" w:hAnsi="Calibri Light" w:cs="Calibri Light"/>
          <w:b/>
          <w:bCs/>
          <w:sz w:val="26"/>
          <w:szCs w:val="26"/>
        </w:rPr>
        <w:t>Götter als elterliche Geister</w:t>
      </w:r>
    </w:p>
    <w:p w14:paraId="64A7777A" w14:textId="77777777" w:rsidR="00AC4C03" w:rsidRDefault="00AC4C03" w:rsidP="00AC4C03">
      <w:pPr>
        <w:spacing w:line="29" w:lineRule="exact"/>
        <w:rPr>
          <w:sz w:val="20"/>
          <w:szCs w:val="20"/>
        </w:rPr>
      </w:pPr>
    </w:p>
    <w:p w14:paraId="079F6063" w14:textId="77777777" w:rsidR="00E10586" w:rsidRDefault="00000000">
      <w:pPr>
        <w:rPr>
          <w:sz w:val="20"/>
          <w:szCs w:val="20"/>
        </w:rPr>
      </w:pPr>
      <w:r>
        <w:rPr>
          <w:rFonts w:ascii="Arial" w:eastAsia="Arial" w:hAnsi="Arial" w:cs="Arial"/>
        </w:rPr>
        <w:t>Im Namen Jeschuas und durch das Blut des</w:t>
      </w:r>
    </w:p>
    <w:p w14:paraId="08415A02" w14:textId="77777777" w:rsidR="00AC4C03" w:rsidRDefault="00AC4C03" w:rsidP="00AC4C03">
      <w:pPr>
        <w:spacing w:line="19" w:lineRule="exact"/>
        <w:rPr>
          <w:sz w:val="20"/>
          <w:szCs w:val="20"/>
        </w:rPr>
      </w:pPr>
    </w:p>
    <w:p w14:paraId="4E26C05D" w14:textId="77777777" w:rsidR="00E10586" w:rsidRDefault="00000000">
      <w:pPr>
        <w:rPr>
          <w:sz w:val="20"/>
          <w:szCs w:val="20"/>
        </w:rPr>
      </w:pPr>
      <w:r>
        <w:rPr>
          <w:rFonts w:ascii="Arial" w:eastAsia="Arial" w:hAnsi="Arial" w:cs="Arial"/>
        </w:rPr>
        <w:t>Lamm:</w:t>
      </w:r>
    </w:p>
    <w:p w14:paraId="3FAE8E1F" w14:textId="77777777" w:rsidR="00AC4C03" w:rsidRDefault="00AC4C03" w:rsidP="00AC4C03">
      <w:pPr>
        <w:spacing w:line="188" w:lineRule="exact"/>
        <w:rPr>
          <w:sz w:val="20"/>
          <w:szCs w:val="20"/>
        </w:rPr>
      </w:pPr>
    </w:p>
    <w:p w14:paraId="268F090A" w14:textId="77777777" w:rsidR="00E10586" w:rsidRDefault="00000000">
      <w:pPr>
        <w:spacing w:line="256" w:lineRule="auto"/>
        <w:ind w:right="240"/>
        <w:rPr>
          <w:sz w:val="20"/>
          <w:szCs w:val="20"/>
        </w:rPr>
      </w:pPr>
      <w:r>
        <w:rPr>
          <w:rFonts w:ascii="Arial" w:eastAsia="Arial" w:hAnsi="Arial" w:cs="Arial"/>
        </w:rPr>
        <w:t>Ich bringe jeden elterlichen Geist und jede Vereinbarung dieser Götter mit meiner Menschheit, meiner Samenlinie und meiner Blutlinie unter das Blut des Lammes. Bitte vergib mir, dass ich dieser Vereinbarung zugestimmt habe.</w:t>
      </w:r>
    </w:p>
    <w:p w14:paraId="585A8CF0" w14:textId="77777777" w:rsidR="00AC4C03" w:rsidRDefault="00AC4C03" w:rsidP="00AC4C03">
      <w:pPr>
        <w:spacing w:line="133" w:lineRule="exact"/>
        <w:rPr>
          <w:sz w:val="20"/>
          <w:szCs w:val="20"/>
        </w:rPr>
      </w:pPr>
    </w:p>
    <w:p w14:paraId="24DDB7E5" w14:textId="77777777" w:rsidR="00E10586" w:rsidRDefault="00000000">
      <w:pPr>
        <w:spacing w:line="257" w:lineRule="auto"/>
        <w:ind w:right="40"/>
        <w:rPr>
          <w:sz w:val="20"/>
          <w:szCs w:val="20"/>
        </w:rPr>
      </w:pPr>
      <w:r>
        <w:rPr>
          <w:rFonts w:ascii="Arial" w:eastAsia="Arial" w:hAnsi="Arial" w:cs="Arial"/>
        </w:rPr>
        <w:t>Ich erkläre, dass ich diese Götter nicht liebe, ehre oder als meine Eltern anerkenne. Bitte gib mir meine Vaterschaft zu meinen irdischen Eltern zurück. Ich bereue jedes Gelübde, jede Vereinbarung, jeden Pakt und jeden Vertrag, der diesen Göttern das Recht gibt, mich im Geiste zu erziehen. Ich bitte darum, dass alle diese Verträge annulliert werden und für meine Menschlichkeit, meine Blutlinie und meine Nachkommenschaft keine Bedeutung mehr haben.</w:t>
      </w:r>
    </w:p>
    <w:p w14:paraId="68E48476" w14:textId="77777777" w:rsidR="00AC4C03" w:rsidRDefault="00AC4C03" w:rsidP="00AC4C03">
      <w:pPr>
        <w:sectPr w:rsidR="00AC4C03">
          <w:pgSz w:w="8400" w:h="11908"/>
          <w:pgMar w:top="1439" w:right="1432" w:bottom="145" w:left="1440" w:header="0" w:footer="0" w:gutter="0"/>
          <w:cols w:space="720" w:equalWidth="0">
            <w:col w:w="5520"/>
          </w:cols>
        </w:sectPr>
      </w:pPr>
    </w:p>
    <w:p w14:paraId="21BA8C85" w14:textId="77777777" w:rsidR="00AC4C03" w:rsidRDefault="00AC4C03" w:rsidP="00AC4C03">
      <w:pPr>
        <w:spacing w:line="200" w:lineRule="exact"/>
        <w:rPr>
          <w:sz w:val="20"/>
          <w:szCs w:val="20"/>
        </w:rPr>
      </w:pPr>
    </w:p>
    <w:p w14:paraId="0CAD8224" w14:textId="77777777" w:rsidR="00AC4C03" w:rsidRDefault="00AC4C03" w:rsidP="00AC4C03">
      <w:pPr>
        <w:spacing w:line="200" w:lineRule="exact"/>
        <w:rPr>
          <w:sz w:val="20"/>
          <w:szCs w:val="20"/>
        </w:rPr>
      </w:pPr>
    </w:p>
    <w:p w14:paraId="77665EEA" w14:textId="77777777" w:rsidR="00AC4C03" w:rsidRDefault="00AC4C03" w:rsidP="00AC4C03">
      <w:pPr>
        <w:spacing w:line="292" w:lineRule="exact"/>
        <w:rPr>
          <w:sz w:val="20"/>
          <w:szCs w:val="20"/>
        </w:rPr>
      </w:pPr>
    </w:p>
    <w:p w14:paraId="2D542DEC" w14:textId="77777777" w:rsidR="00E10586" w:rsidRDefault="00000000">
      <w:pPr>
        <w:ind w:left="5140"/>
        <w:rPr>
          <w:sz w:val="20"/>
          <w:szCs w:val="20"/>
        </w:rPr>
      </w:pPr>
      <w:r>
        <w:rPr>
          <w:rFonts w:ascii="Arial" w:eastAsia="Arial" w:hAnsi="Arial" w:cs="Arial"/>
        </w:rPr>
        <w:t>494</w:t>
      </w:r>
    </w:p>
    <w:p w14:paraId="11727467"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6EE859B3" w14:textId="77777777" w:rsidR="00AC4C03" w:rsidRDefault="00AC4C03" w:rsidP="00AC4C03">
      <w:pPr>
        <w:spacing w:line="11" w:lineRule="exact"/>
        <w:rPr>
          <w:sz w:val="20"/>
          <w:szCs w:val="20"/>
        </w:rPr>
      </w:pPr>
      <w:bookmarkStart w:id="510" w:name="page511"/>
      <w:bookmarkEnd w:id="510"/>
    </w:p>
    <w:p w14:paraId="62C61067" w14:textId="77777777" w:rsidR="00E10586" w:rsidRDefault="00000000">
      <w:pPr>
        <w:spacing w:line="256" w:lineRule="auto"/>
        <w:ind w:right="160"/>
        <w:rPr>
          <w:sz w:val="20"/>
          <w:szCs w:val="20"/>
        </w:rPr>
      </w:pPr>
      <w:r>
        <w:rPr>
          <w:rFonts w:ascii="Arial" w:eastAsia="Arial" w:hAnsi="Arial" w:cs="Arial"/>
        </w:rPr>
        <w:t>Ich bringe alle Geburtsurkunden, die mit meiner Menschlichkeit verbunden sind, vor das Gericht und bitte darum, dass sie durch das Blut des Lammes berichtigt werden. Ich verzichte bereitwillig auf das geistige Erbe, ein Kind dieser Götter zu sein.</w:t>
      </w:r>
    </w:p>
    <w:p w14:paraId="63701A4E" w14:textId="77777777" w:rsidR="00AC4C03" w:rsidRDefault="00AC4C03" w:rsidP="00AC4C03">
      <w:pPr>
        <w:spacing w:line="200" w:lineRule="exact"/>
        <w:rPr>
          <w:sz w:val="20"/>
          <w:szCs w:val="20"/>
        </w:rPr>
      </w:pPr>
    </w:p>
    <w:p w14:paraId="5EAE08D6" w14:textId="77777777" w:rsidR="00AC4C03" w:rsidRDefault="00AC4C03" w:rsidP="00AC4C03">
      <w:pPr>
        <w:spacing w:line="314" w:lineRule="exact"/>
        <w:rPr>
          <w:sz w:val="20"/>
          <w:szCs w:val="20"/>
        </w:rPr>
      </w:pPr>
    </w:p>
    <w:p w14:paraId="5595E62A" w14:textId="77777777" w:rsidR="00E10586" w:rsidRDefault="00000000">
      <w:pPr>
        <w:rPr>
          <w:sz w:val="20"/>
          <w:szCs w:val="20"/>
        </w:rPr>
      </w:pPr>
      <w:r>
        <w:rPr>
          <w:rFonts w:ascii="Calibri Light" w:eastAsia="Calibri Light" w:hAnsi="Calibri Light" w:cs="Calibri Light"/>
          <w:b/>
          <w:bCs/>
          <w:sz w:val="26"/>
          <w:szCs w:val="26"/>
        </w:rPr>
        <w:t>Bhagavati-devi</w:t>
      </w:r>
    </w:p>
    <w:p w14:paraId="72ABACBA" w14:textId="77777777" w:rsidR="00AC4C03" w:rsidRDefault="00AC4C03" w:rsidP="00AC4C03">
      <w:pPr>
        <w:spacing w:line="38" w:lineRule="exact"/>
        <w:rPr>
          <w:sz w:val="20"/>
          <w:szCs w:val="20"/>
        </w:rPr>
      </w:pPr>
    </w:p>
    <w:p w14:paraId="3F0E42BF" w14:textId="77777777" w:rsidR="00E10586" w:rsidRDefault="00000000">
      <w:pPr>
        <w:spacing w:line="257" w:lineRule="auto"/>
        <w:ind w:right="60"/>
        <w:rPr>
          <w:sz w:val="20"/>
          <w:szCs w:val="20"/>
        </w:rPr>
      </w:pPr>
      <w:r>
        <w:rPr>
          <w:rFonts w:ascii="Arial" w:eastAsia="Arial" w:hAnsi="Arial" w:cs="Arial"/>
        </w:rPr>
        <w:t>Im Namen Jeschuas und durch das Blut des Lammes bereue ich es, diesem Gott zu dienen. Ich bereue jeden Akt der Verkleidung, der mit dem Dienst an diesem Gott verbunden ist. Ich bereue meine Anwesenheit im Tempel und bei den Festen für diesen Gott. Ich bereue jedes Ritual, an dem ich teilgenommen habe. Ich bitte im Namen Jeschuas und durch das Blut des Lammes darum, von diesem Gott geschieden zu werden.</w:t>
      </w:r>
    </w:p>
    <w:p w14:paraId="212377E0" w14:textId="77777777" w:rsidR="00AC4C03" w:rsidRDefault="00AC4C03" w:rsidP="00AC4C03">
      <w:pPr>
        <w:spacing w:line="200" w:lineRule="exact"/>
        <w:rPr>
          <w:sz w:val="20"/>
          <w:szCs w:val="20"/>
        </w:rPr>
      </w:pPr>
    </w:p>
    <w:p w14:paraId="68BA81B9" w14:textId="77777777" w:rsidR="00AC4C03" w:rsidRDefault="00AC4C03" w:rsidP="00AC4C03">
      <w:pPr>
        <w:spacing w:line="317" w:lineRule="exact"/>
        <w:rPr>
          <w:sz w:val="20"/>
          <w:szCs w:val="20"/>
        </w:rPr>
      </w:pPr>
    </w:p>
    <w:p w14:paraId="560F7CA2" w14:textId="77777777" w:rsidR="00E10586" w:rsidRDefault="00000000">
      <w:pPr>
        <w:rPr>
          <w:sz w:val="20"/>
          <w:szCs w:val="20"/>
        </w:rPr>
      </w:pPr>
      <w:r>
        <w:rPr>
          <w:rFonts w:ascii="Calibri Light" w:eastAsia="Calibri Light" w:hAnsi="Calibri Light" w:cs="Calibri Light"/>
          <w:b/>
          <w:bCs/>
          <w:sz w:val="26"/>
          <w:szCs w:val="26"/>
        </w:rPr>
        <w:t>Abkopplung von allen Phallus und dunklen Strukturen</w:t>
      </w:r>
    </w:p>
    <w:p w14:paraId="2B2D384E" w14:textId="77777777" w:rsidR="00AC4C03" w:rsidRDefault="00AC4C03" w:rsidP="00AC4C03">
      <w:pPr>
        <w:spacing w:line="29" w:lineRule="exact"/>
        <w:rPr>
          <w:sz w:val="20"/>
          <w:szCs w:val="20"/>
        </w:rPr>
      </w:pPr>
    </w:p>
    <w:p w14:paraId="00D5DFEE" w14:textId="77777777" w:rsidR="00E10586" w:rsidRDefault="00000000">
      <w:pPr>
        <w:rPr>
          <w:sz w:val="20"/>
          <w:szCs w:val="20"/>
        </w:rPr>
      </w:pPr>
      <w:r>
        <w:rPr>
          <w:rFonts w:ascii="Arial" w:eastAsia="Arial" w:hAnsi="Arial" w:cs="Arial"/>
        </w:rPr>
        <w:t>Im Namen Jeschuas und durch das Blut des</w:t>
      </w:r>
    </w:p>
    <w:p w14:paraId="27FC6DE7" w14:textId="77777777" w:rsidR="00AC4C03" w:rsidRDefault="00AC4C03" w:rsidP="00AC4C03">
      <w:pPr>
        <w:spacing w:line="19" w:lineRule="exact"/>
        <w:rPr>
          <w:sz w:val="20"/>
          <w:szCs w:val="20"/>
        </w:rPr>
      </w:pPr>
    </w:p>
    <w:p w14:paraId="1A10F27D" w14:textId="77777777" w:rsidR="00E10586" w:rsidRDefault="00000000">
      <w:pPr>
        <w:rPr>
          <w:sz w:val="20"/>
          <w:szCs w:val="20"/>
        </w:rPr>
      </w:pPr>
      <w:r>
        <w:rPr>
          <w:rFonts w:ascii="Arial" w:eastAsia="Arial" w:hAnsi="Arial" w:cs="Arial"/>
        </w:rPr>
        <w:t>Lamm:</w:t>
      </w:r>
    </w:p>
    <w:p w14:paraId="173373E6" w14:textId="77777777" w:rsidR="00AC4C03" w:rsidRDefault="00AC4C03" w:rsidP="00AC4C03">
      <w:pPr>
        <w:spacing w:line="149" w:lineRule="exact"/>
        <w:rPr>
          <w:sz w:val="20"/>
          <w:szCs w:val="20"/>
        </w:rPr>
      </w:pPr>
    </w:p>
    <w:p w14:paraId="2BF20F84" w14:textId="77777777" w:rsidR="00E10586" w:rsidRDefault="00000000">
      <w:pPr>
        <w:spacing w:line="256" w:lineRule="auto"/>
        <w:ind w:right="160"/>
        <w:rPr>
          <w:sz w:val="20"/>
          <w:szCs w:val="20"/>
        </w:rPr>
      </w:pPr>
      <w:r>
        <w:rPr>
          <w:rFonts w:ascii="Arial" w:eastAsia="Arial" w:hAnsi="Arial" w:cs="Arial"/>
        </w:rPr>
        <w:t>Ich tue Buße und übernehme die volle Verantwortung für jede Darstellung eines Phallus oder eines anderen männlichen oder weiblichen Fortpflanzungsorgans, die mit meiner Menschlichkeit in den Geisterwelten verbunden ist.</w:t>
      </w:r>
    </w:p>
    <w:p w14:paraId="004A0BB1" w14:textId="77777777" w:rsidR="00AC4C03" w:rsidRDefault="00AC4C03" w:rsidP="00AC4C03">
      <w:pPr>
        <w:spacing w:line="133" w:lineRule="exact"/>
        <w:rPr>
          <w:sz w:val="20"/>
          <w:szCs w:val="20"/>
        </w:rPr>
      </w:pPr>
    </w:p>
    <w:p w14:paraId="33AF4122" w14:textId="77777777" w:rsidR="00E10586" w:rsidRDefault="00000000">
      <w:pPr>
        <w:spacing w:line="257" w:lineRule="auto"/>
        <w:ind w:right="120"/>
        <w:rPr>
          <w:sz w:val="20"/>
          <w:szCs w:val="20"/>
        </w:rPr>
      </w:pPr>
      <w:r>
        <w:rPr>
          <w:rFonts w:ascii="Arial" w:eastAsia="Arial" w:hAnsi="Arial" w:cs="Arial"/>
        </w:rPr>
        <w:t>Ich bereue auch, dass ich von dem männlichen und/oder weiblichen Körper und allen Darstellungen davon besessen bin, einschließlich Kunst, Fotos und Pornografie. Ich bereue, dass ich sie angebetet habe, dass ich mich vor ihnen verneigt habe, dass ich sie bewundert habe. Ich tue Buße für jedes Sexualorgan oder jede Kopie eines Sexualorgans, das mit meiner Menschheit, meiner Blut- und Samenlinie verbunden ist, das auf einem Altar steht und mit sexuellen Ritualen verbunden ist. Ich übernehme die volle Verantwortung und tue Buße. Ich bitte</w:t>
      </w:r>
    </w:p>
    <w:p w14:paraId="65627D8B" w14:textId="77777777" w:rsidR="00AC4C03" w:rsidRDefault="00AC4C03" w:rsidP="00AC4C03">
      <w:pPr>
        <w:sectPr w:rsidR="00AC4C03">
          <w:pgSz w:w="8400" w:h="11908"/>
          <w:pgMar w:top="1440" w:right="1432" w:bottom="145" w:left="1440" w:header="0" w:footer="0" w:gutter="0"/>
          <w:cols w:space="720" w:equalWidth="0">
            <w:col w:w="5520"/>
          </w:cols>
        </w:sectPr>
      </w:pPr>
    </w:p>
    <w:p w14:paraId="0E773952" w14:textId="77777777" w:rsidR="00AC4C03" w:rsidRDefault="00AC4C03" w:rsidP="00AC4C03">
      <w:pPr>
        <w:spacing w:line="200" w:lineRule="exact"/>
        <w:rPr>
          <w:sz w:val="20"/>
          <w:szCs w:val="20"/>
        </w:rPr>
      </w:pPr>
    </w:p>
    <w:p w14:paraId="0EDEA54E" w14:textId="77777777" w:rsidR="00AC4C03" w:rsidRDefault="00AC4C03" w:rsidP="00AC4C03">
      <w:pPr>
        <w:spacing w:line="200" w:lineRule="exact"/>
        <w:rPr>
          <w:sz w:val="20"/>
          <w:szCs w:val="20"/>
        </w:rPr>
      </w:pPr>
    </w:p>
    <w:p w14:paraId="0E7862C0" w14:textId="77777777" w:rsidR="00AC4C03" w:rsidRDefault="00AC4C03" w:rsidP="00AC4C03">
      <w:pPr>
        <w:spacing w:line="333" w:lineRule="exact"/>
        <w:rPr>
          <w:sz w:val="20"/>
          <w:szCs w:val="20"/>
        </w:rPr>
      </w:pPr>
    </w:p>
    <w:p w14:paraId="3B71292E" w14:textId="77777777" w:rsidR="00E10586" w:rsidRDefault="00000000">
      <w:pPr>
        <w:ind w:left="5140"/>
        <w:rPr>
          <w:sz w:val="20"/>
          <w:szCs w:val="20"/>
        </w:rPr>
      </w:pPr>
      <w:r>
        <w:rPr>
          <w:rFonts w:ascii="Arial" w:eastAsia="Arial" w:hAnsi="Arial" w:cs="Arial"/>
        </w:rPr>
        <w:t>495</w:t>
      </w:r>
    </w:p>
    <w:p w14:paraId="7F45A3D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DABA961" w14:textId="77777777" w:rsidR="00AC4C03" w:rsidRDefault="00AC4C03" w:rsidP="00AC4C03">
      <w:pPr>
        <w:spacing w:line="11" w:lineRule="exact"/>
        <w:rPr>
          <w:sz w:val="20"/>
          <w:szCs w:val="20"/>
        </w:rPr>
      </w:pPr>
      <w:bookmarkStart w:id="511" w:name="page512"/>
      <w:bookmarkEnd w:id="511"/>
    </w:p>
    <w:p w14:paraId="2D8DB74B" w14:textId="77777777" w:rsidR="00E10586" w:rsidRDefault="00000000">
      <w:pPr>
        <w:spacing w:line="249" w:lineRule="auto"/>
        <w:ind w:right="520"/>
        <w:rPr>
          <w:sz w:val="20"/>
          <w:szCs w:val="20"/>
        </w:rPr>
      </w:pPr>
      <w:r>
        <w:rPr>
          <w:rFonts w:ascii="Arial" w:eastAsia="Arial" w:hAnsi="Arial" w:cs="Arial"/>
        </w:rPr>
        <w:t>für die Beseitigung von all dem durch das Blut des Lammes.</w:t>
      </w:r>
    </w:p>
    <w:p w14:paraId="30BD95E8" w14:textId="77777777" w:rsidR="00AC4C03" w:rsidRDefault="00AC4C03" w:rsidP="00AC4C03">
      <w:pPr>
        <w:spacing w:line="144" w:lineRule="exact"/>
        <w:rPr>
          <w:sz w:val="20"/>
          <w:szCs w:val="20"/>
        </w:rPr>
      </w:pPr>
    </w:p>
    <w:p w14:paraId="742CC111" w14:textId="77777777" w:rsidR="00E10586" w:rsidRDefault="00000000">
      <w:pPr>
        <w:spacing w:line="255" w:lineRule="auto"/>
        <w:ind w:right="80"/>
        <w:rPr>
          <w:sz w:val="20"/>
          <w:szCs w:val="20"/>
        </w:rPr>
      </w:pPr>
      <w:r>
        <w:rPr>
          <w:rFonts w:ascii="Arial" w:eastAsia="Arial" w:hAnsi="Arial" w:cs="Arial"/>
        </w:rPr>
        <w:t>Ich bereue jeden Fall, in dem die gesammelten Vorhäute als Lösegeld oder Zeichen des Sieges und der Macht in geistlichen und/oder körperlichen Kämpfen verwendet wurden. Ich verzichte auf alle Anerkennungen, Platzierungen und Belohnungen, die damit verbunden sind.</w:t>
      </w:r>
    </w:p>
    <w:p w14:paraId="73F79691" w14:textId="77777777" w:rsidR="00AC4C03" w:rsidRDefault="00AC4C03" w:rsidP="00AC4C03">
      <w:pPr>
        <w:spacing w:line="137" w:lineRule="exact"/>
        <w:rPr>
          <w:sz w:val="20"/>
          <w:szCs w:val="20"/>
        </w:rPr>
      </w:pPr>
    </w:p>
    <w:p w14:paraId="7C58405E" w14:textId="77777777" w:rsidR="00E10586" w:rsidRDefault="00000000">
      <w:pPr>
        <w:spacing w:line="272" w:lineRule="auto"/>
        <w:ind w:right="140"/>
        <w:rPr>
          <w:sz w:val="20"/>
          <w:szCs w:val="20"/>
        </w:rPr>
      </w:pPr>
      <w:r>
        <w:rPr>
          <w:rFonts w:ascii="Arial" w:eastAsia="Arial" w:hAnsi="Arial" w:cs="Arial"/>
          <w:sz w:val="21"/>
          <w:szCs w:val="21"/>
        </w:rPr>
        <w:t>Ich tue Buße, wenn ich mich der Entmannung eines anderen schuldig gemacht habe. Ich tue Buße, wenn ich einen anderen zum Eunuchen mache und ihm damit das Recht nehme, sich fortzupflanzen und ein Mann zu sein. Im Namen Jeschuas lösche ich alle diese Zeichen der Sklaverei in meiner Nachkommenschaft und meiner Blutlinie.</w:t>
      </w:r>
    </w:p>
    <w:p w14:paraId="60AA548D" w14:textId="77777777" w:rsidR="00AC4C03" w:rsidRDefault="00AC4C03" w:rsidP="00AC4C03">
      <w:pPr>
        <w:spacing w:line="116" w:lineRule="exact"/>
        <w:rPr>
          <w:sz w:val="20"/>
          <w:szCs w:val="20"/>
        </w:rPr>
      </w:pPr>
    </w:p>
    <w:p w14:paraId="017A8F8D" w14:textId="77777777" w:rsidR="00E10586" w:rsidRDefault="00000000">
      <w:pPr>
        <w:spacing w:line="256" w:lineRule="auto"/>
        <w:ind w:right="120"/>
        <w:rPr>
          <w:sz w:val="20"/>
          <w:szCs w:val="20"/>
        </w:rPr>
      </w:pPr>
      <w:r>
        <w:rPr>
          <w:rFonts w:ascii="Arial" w:eastAsia="Arial" w:hAnsi="Arial" w:cs="Arial"/>
        </w:rPr>
        <w:t>Ich trenne alles, was mich betrifft, von allen rituellen Kreisen, magischen und sexuellen Energien, Kräften, Frequenzen und Strukturen. Ich sage mich von allen sexuellen Hierarchien, Thronen und Machtstrukturen los.</w:t>
      </w:r>
    </w:p>
    <w:p w14:paraId="55E1BE08" w14:textId="77777777" w:rsidR="00AC4C03" w:rsidRDefault="00AC4C03" w:rsidP="00AC4C03">
      <w:pPr>
        <w:spacing w:line="200" w:lineRule="exact"/>
        <w:rPr>
          <w:sz w:val="20"/>
          <w:szCs w:val="20"/>
        </w:rPr>
      </w:pPr>
    </w:p>
    <w:p w14:paraId="50442062" w14:textId="77777777" w:rsidR="00AC4C03" w:rsidRDefault="00AC4C03" w:rsidP="00AC4C03">
      <w:pPr>
        <w:spacing w:line="314" w:lineRule="exact"/>
        <w:rPr>
          <w:sz w:val="20"/>
          <w:szCs w:val="20"/>
        </w:rPr>
      </w:pPr>
    </w:p>
    <w:p w14:paraId="609B2EFC" w14:textId="77777777" w:rsidR="00E10586" w:rsidRDefault="00000000">
      <w:pPr>
        <w:rPr>
          <w:sz w:val="20"/>
          <w:szCs w:val="20"/>
        </w:rPr>
      </w:pPr>
      <w:r>
        <w:rPr>
          <w:rFonts w:ascii="Calibri Light" w:eastAsia="Calibri Light" w:hAnsi="Calibri Light" w:cs="Calibri Light"/>
          <w:b/>
          <w:bCs/>
          <w:sz w:val="26"/>
          <w:szCs w:val="26"/>
        </w:rPr>
        <w:t>Nach Gerechtigkeit fragen</w:t>
      </w:r>
    </w:p>
    <w:p w14:paraId="3C665C27" w14:textId="77777777" w:rsidR="00AC4C03" w:rsidRDefault="00AC4C03" w:rsidP="00AC4C03">
      <w:pPr>
        <w:spacing w:line="38" w:lineRule="exact"/>
        <w:rPr>
          <w:sz w:val="20"/>
          <w:szCs w:val="20"/>
        </w:rPr>
      </w:pPr>
    </w:p>
    <w:p w14:paraId="3DEA1F82" w14:textId="77777777" w:rsidR="00E10586" w:rsidRDefault="00000000">
      <w:pPr>
        <w:spacing w:line="257" w:lineRule="auto"/>
        <w:ind w:right="120"/>
        <w:rPr>
          <w:sz w:val="20"/>
          <w:szCs w:val="20"/>
        </w:rPr>
      </w:pPr>
      <w:r>
        <w:rPr>
          <w:rFonts w:ascii="Arial" w:eastAsia="Arial" w:hAnsi="Arial" w:cs="Arial"/>
        </w:rPr>
        <w:t>Im Namen Jeschuas bringe ich den Einfluss der himmlischen Regierungssysteme auf meine Menschheit, meine Blutlinie und meine Nachkommenschaft vor dich. Ich tue Buße dafür, dass sie den Standard für das gesamte Schwulen-, Lesben- und Transgender-System und die Agenda auf der Erde diktieren und setzen. Vater, wir tun Buße im Namen unserer Menschheit, der es an Verständnis und Erkenntnis mangelt. Wir folgen dem Diktat dieser Reiche und bringen ihre Reiche und Gesetze auf die Erde.</w:t>
      </w:r>
    </w:p>
    <w:p w14:paraId="59C781D0" w14:textId="77777777" w:rsidR="00AC4C03" w:rsidRDefault="00AC4C03" w:rsidP="00AC4C03">
      <w:pPr>
        <w:spacing w:line="139" w:lineRule="exact"/>
        <w:rPr>
          <w:sz w:val="20"/>
          <w:szCs w:val="20"/>
        </w:rPr>
      </w:pPr>
    </w:p>
    <w:p w14:paraId="55CBDC42" w14:textId="77777777" w:rsidR="00E10586" w:rsidRDefault="00000000">
      <w:pPr>
        <w:spacing w:line="253" w:lineRule="auto"/>
        <w:ind w:right="220"/>
        <w:jc w:val="both"/>
        <w:rPr>
          <w:sz w:val="20"/>
          <w:szCs w:val="20"/>
        </w:rPr>
      </w:pPr>
      <w:r>
        <w:rPr>
          <w:rFonts w:ascii="Arial" w:eastAsia="Arial" w:hAnsi="Arial" w:cs="Arial"/>
        </w:rPr>
        <w:t>Vater, wir erheben unsere Augen über den Himmel und sprechen den Wunsch unseres Herzens aus, dass dein Reich kommen und dein Wille geschehen möge. Bitte hilf uns, bitte</w:t>
      </w:r>
    </w:p>
    <w:p w14:paraId="08CDA5B3" w14:textId="77777777" w:rsidR="00AC4C03" w:rsidRDefault="00AC4C03" w:rsidP="00AC4C03">
      <w:pPr>
        <w:sectPr w:rsidR="00AC4C03">
          <w:pgSz w:w="8400" w:h="11908"/>
          <w:pgMar w:top="1440" w:right="1432" w:bottom="145" w:left="1440" w:header="0" w:footer="0" w:gutter="0"/>
          <w:cols w:space="720" w:equalWidth="0">
            <w:col w:w="5520"/>
          </w:cols>
        </w:sectPr>
      </w:pPr>
    </w:p>
    <w:p w14:paraId="545A6FB6" w14:textId="77777777" w:rsidR="00AC4C03" w:rsidRDefault="00AC4C03" w:rsidP="00AC4C03">
      <w:pPr>
        <w:spacing w:line="200" w:lineRule="exact"/>
        <w:rPr>
          <w:sz w:val="20"/>
          <w:szCs w:val="20"/>
        </w:rPr>
      </w:pPr>
    </w:p>
    <w:p w14:paraId="2C7C6EFD" w14:textId="77777777" w:rsidR="00AC4C03" w:rsidRDefault="00AC4C03" w:rsidP="00AC4C03">
      <w:pPr>
        <w:spacing w:line="200" w:lineRule="exact"/>
        <w:rPr>
          <w:sz w:val="20"/>
          <w:szCs w:val="20"/>
        </w:rPr>
      </w:pPr>
    </w:p>
    <w:p w14:paraId="3CBA9988" w14:textId="77777777" w:rsidR="00AC4C03" w:rsidRDefault="00AC4C03" w:rsidP="00AC4C03">
      <w:pPr>
        <w:spacing w:line="200" w:lineRule="exact"/>
        <w:rPr>
          <w:sz w:val="20"/>
          <w:szCs w:val="20"/>
        </w:rPr>
      </w:pPr>
    </w:p>
    <w:p w14:paraId="5DA0C408" w14:textId="77777777" w:rsidR="00AC4C03" w:rsidRDefault="00AC4C03" w:rsidP="00AC4C03">
      <w:pPr>
        <w:spacing w:line="204" w:lineRule="exact"/>
        <w:rPr>
          <w:sz w:val="20"/>
          <w:szCs w:val="20"/>
        </w:rPr>
      </w:pPr>
    </w:p>
    <w:p w14:paraId="7B8D47A3" w14:textId="77777777" w:rsidR="00E10586" w:rsidRDefault="00000000">
      <w:pPr>
        <w:ind w:left="5140"/>
        <w:rPr>
          <w:sz w:val="20"/>
          <w:szCs w:val="20"/>
        </w:rPr>
      </w:pPr>
      <w:r>
        <w:rPr>
          <w:rFonts w:ascii="Arial" w:eastAsia="Arial" w:hAnsi="Arial" w:cs="Arial"/>
        </w:rPr>
        <w:t>496</w:t>
      </w:r>
    </w:p>
    <w:p w14:paraId="76022528"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B5873EE" w14:textId="77777777" w:rsidR="00AC4C03" w:rsidRDefault="00AC4C03" w:rsidP="00AC4C03">
      <w:pPr>
        <w:spacing w:line="11" w:lineRule="exact"/>
        <w:rPr>
          <w:sz w:val="20"/>
          <w:szCs w:val="20"/>
        </w:rPr>
      </w:pPr>
      <w:bookmarkStart w:id="512" w:name="page513"/>
      <w:bookmarkEnd w:id="512"/>
    </w:p>
    <w:p w14:paraId="1B6449CE" w14:textId="77777777" w:rsidR="00E10586" w:rsidRDefault="00000000">
      <w:pPr>
        <w:spacing w:line="249" w:lineRule="auto"/>
        <w:ind w:right="420"/>
        <w:rPr>
          <w:sz w:val="20"/>
          <w:szCs w:val="20"/>
        </w:rPr>
      </w:pPr>
      <w:r>
        <w:rPr>
          <w:rFonts w:ascii="Arial" w:eastAsia="Arial" w:hAnsi="Arial" w:cs="Arial"/>
        </w:rPr>
        <w:t>Vergib uns, wo wir die Gesetze und Vorschriften dieser dunklen himmlischen Konstellationen auf der Erde kopieren.</w:t>
      </w:r>
    </w:p>
    <w:p w14:paraId="71701D3A" w14:textId="77777777" w:rsidR="00AC4C03" w:rsidRDefault="00AC4C03" w:rsidP="00AC4C03">
      <w:pPr>
        <w:spacing w:line="144" w:lineRule="exact"/>
        <w:rPr>
          <w:sz w:val="20"/>
          <w:szCs w:val="20"/>
        </w:rPr>
      </w:pPr>
    </w:p>
    <w:p w14:paraId="751E3F84" w14:textId="77777777" w:rsidR="00E10586" w:rsidRDefault="00000000">
      <w:pPr>
        <w:spacing w:line="257" w:lineRule="auto"/>
        <w:ind w:right="20"/>
        <w:rPr>
          <w:sz w:val="20"/>
          <w:szCs w:val="20"/>
        </w:rPr>
      </w:pPr>
      <w:r>
        <w:rPr>
          <w:rFonts w:ascii="Arial" w:eastAsia="Arial" w:hAnsi="Arial" w:cs="Arial"/>
        </w:rPr>
        <w:t>Abschließend bitte ich darum, von all diesen Göttern geschieden zu werden. Im Namen Jeschuas bitte ich darum, dass meine Menschheit von allen nicht-menschlichen Blut- und Saatlinien getrennt wird. Ich bitte darum, dass alle dunklen Wächter, die über meine Menschheit, meine Blutlinie und meine Saatlinie eingesetzt wurden, gebunden und gefangen genommen werden. Ich bringe das Blut über jede dieser Konstellationen, Regierungen, Regionen und Reiche im Geist und bitte darum, dass alle Teile von mir, die noch vorhanden sind, zur Heilung und Wiederherstellung in dein Herz gebracht werden.</w:t>
      </w:r>
    </w:p>
    <w:p w14:paraId="24779820" w14:textId="77777777" w:rsidR="00AC4C03" w:rsidRDefault="00AC4C03" w:rsidP="00AC4C03">
      <w:pPr>
        <w:spacing w:line="138" w:lineRule="exact"/>
        <w:rPr>
          <w:sz w:val="20"/>
          <w:szCs w:val="20"/>
        </w:rPr>
      </w:pPr>
    </w:p>
    <w:p w14:paraId="1B13D021" w14:textId="77777777" w:rsidR="00E10586" w:rsidRDefault="00000000">
      <w:pPr>
        <w:spacing w:line="271" w:lineRule="auto"/>
        <w:ind w:right="20"/>
        <w:rPr>
          <w:sz w:val="20"/>
          <w:szCs w:val="20"/>
        </w:rPr>
      </w:pPr>
      <w:r>
        <w:rPr>
          <w:rFonts w:ascii="Arial" w:eastAsia="Arial" w:hAnsi="Arial" w:cs="Arial"/>
          <w:sz w:val="21"/>
          <w:szCs w:val="21"/>
        </w:rPr>
        <w:t>Im Namen Jeschuas schließe ich alle Generationswege, Portale, Tore und Gedankenmuster, die mich mit diesen Reichen verbinden und zu ihnen führen, mit dem Blut des Lammes. Im Namen Jeschuas schalte ich die Machtbasis dieser dunklen Reiche aus und bitte darum, dass alle Geräte, Technologien und Implantate aus meiner Menschheit entfernt und vollständig zerstört werden.</w:t>
      </w:r>
    </w:p>
    <w:p w14:paraId="622446EC" w14:textId="77777777" w:rsidR="00AC4C03" w:rsidRDefault="00AC4C03" w:rsidP="00AC4C03">
      <w:pPr>
        <w:spacing w:line="124" w:lineRule="exact"/>
        <w:rPr>
          <w:sz w:val="20"/>
          <w:szCs w:val="20"/>
        </w:rPr>
      </w:pPr>
    </w:p>
    <w:p w14:paraId="24C1A9C5" w14:textId="77777777" w:rsidR="00E10586" w:rsidRDefault="00000000">
      <w:pPr>
        <w:spacing w:line="258" w:lineRule="auto"/>
        <w:ind w:right="140"/>
        <w:rPr>
          <w:sz w:val="20"/>
          <w:szCs w:val="20"/>
        </w:rPr>
      </w:pPr>
      <w:r>
        <w:rPr>
          <w:rFonts w:ascii="Arial" w:eastAsia="Arial" w:hAnsi="Arial" w:cs="Arial"/>
        </w:rPr>
        <w:t>Ich bitte im Namen Jeschuas darum, dass alle Spuren und Mutationen in meiner DNA, die mit diesen Sünden, Übertretungen und Missetaten verbunden sind, durch das Blut des Lammes entfernt werden. Ich bringe jedes Körpersystem vor dich und bitte darum, dass alle Ablagerungen, Krankheiten und Gebrechen, die mit meiner Verbindung zu diesen Göttern verbunden sind, entfernt werden. Bitte heile und stelle mich wieder her. Im Namen Jeschuas bitte ich darum, dass alle Strukturen meines Gehirns und meines Herzens, einschließlich meiner Gedanken, meines Willens und meiner Gefühle, die mit diesen dunklen Konstellationen, Königreichen und Göttern verbunden sind, aus meiner Menschheit, meiner Blutlinie und meiner Samenlinie entfernt werden.</w:t>
      </w:r>
    </w:p>
    <w:p w14:paraId="349AC2D5" w14:textId="77777777" w:rsidR="00AC4C03" w:rsidRDefault="00AC4C03" w:rsidP="00AC4C03">
      <w:pPr>
        <w:sectPr w:rsidR="00AC4C03">
          <w:pgSz w:w="8400" w:h="11908"/>
          <w:pgMar w:top="1440" w:right="1432" w:bottom="145" w:left="1440" w:header="0" w:footer="0" w:gutter="0"/>
          <w:cols w:space="720" w:equalWidth="0">
            <w:col w:w="5520"/>
          </w:cols>
        </w:sectPr>
      </w:pPr>
    </w:p>
    <w:p w14:paraId="30313E2C" w14:textId="77777777" w:rsidR="00AC4C03" w:rsidRDefault="00AC4C03" w:rsidP="00AC4C03">
      <w:pPr>
        <w:spacing w:line="200" w:lineRule="exact"/>
        <w:rPr>
          <w:sz w:val="20"/>
          <w:szCs w:val="20"/>
        </w:rPr>
      </w:pPr>
    </w:p>
    <w:p w14:paraId="6C2ADAD3" w14:textId="77777777" w:rsidR="00AC4C03" w:rsidRDefault="00AC4C03" w:rsidP="00AC4C03">
      <w:pPr>
        <w:spacing w:line="200" w:lineRule="exact"/>
        <w:rPr>
          <w:sz w:val="20"/>
          <w:szCs w:val="20"/>
        </w:rPr>
      </w:pPr>
    </w:p>
    <w:p w14:paraId="4319BD60" w14:textId="77777777" w:rsidR="00AC4C03" w:rsidRDefault="00AC4C03" w:rsidP="00AC4C03">
      <w:pPr>
        <w:spacing w:line="200" w:lineRule="exact"/>
        <w:rPr>
          <w:sz w:val="20"/>
          <w:szCs w:val="20"/>
        </w:rPr>
      </w:pPr>
    </w:p>
    <w:p w14:paraId="4D82D4EE" w14:textId="77777777" w:rsidR="00AC4C03" w:rsidRDefault="00AC4C03" w:rsidP="00AC4C03">
      <w:pPr>
        <w:spacing w:line="353" w:lineRule="exact"/>
        <w:rPr>
          <w:sz w:val="20"/>
          <w:szCs w:val="20"/>
        </w:rPr>
      </w:pPr>
    </w:p>
    <w:p w14:paraId="2F2F8C1F" w14:textId="77777777" w:rsidR="00E10586" w:rsidRDefault="00000000">
      <w:pPr>
        <w:ind w:left="5140"/>
        <w:rPr>
          <w:sz w:val="20"/>
          <w:szCs w:val="20"/>
        </w:rPr>
      </w:pPr>
      <w:r>
        <w:rPr>
          <w:rFonts w:ascii="Arial" w:eastAsia="Arial" w:hAnsi="Arial" w:cs="Arial"/>
        </w:rPr>
        <w:t>497</w:t>
      </w:r>
    </w:p>
    <w:p w14:paraId="4E1F5D0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44182C2" w14:textId="77777777" w:rsidR="00AC4C03" w:rsidRDefault="00AC4C03" w:rsidP="00AC4C03">
      <w:pPr>
        <w:spacing w:line="11" w:lineRule="exact"/>
        <w:rPr>
          <w:sz w:val="20"/>
          <w:szCs w:val="20"/>
        </w:rPr>
      </w:pPr>
      <w:bookmarkStart w:id="513" w:name="page514"/>
      <w:bookmarkEnd w:id="513"/>
    </w:p>
    <w:p w14:paraId="00420773" w14:textId="77777777" w:rsidR="00E10586" w:rsidRDefault="00000000">
      <w:pPr>
        <w:spacing w:line="258" w:lineRule="auto"/>
        <w:ind w:right="40"/>
        <w:rPr>
          <w:sz w:val="20"/>
          <w:szCs w:val="20"/>
        </w:rPr>
      </w:pPr>
      <w:r>
        <w:rPr>
          <w:rFonts w:ascii="Arial" w:eastAsia="Arial" w:hAnsi="Arial" w:cs="Arial"/>
        </w:rPr>
        <w:t>Im Namen Jeschuas durchtrenne ich jede dreifache Verbindung mit diesen Göttern, ihren Konstellationen und spirituellen Gebieten in mir, sowie in allen Zeiten, Räumen und Dimensionen. Im Namen Jeschuas weihe ich alle diese Gebiete Dir, JHWH, ein. Ich lade dich ein, die Herrschaft über diese Reiche zu übernehmen. Im Namen Jeschuas durchtrenne ich alle Kraftlinien, Netze, Ley-Linien und Sternpunkte, die meine Menschheit mit den Königreichen, Territorien und Regionen dieser Götter verbinden.</w:t>
      </w:r>
    </w:p>
    <w:p w14:paraId="00247862" w14:textId="77777777" w:rsidR="00AC4C03" w:rsidRDefault="00AC4C03" w:rsidP="00AC4C03">
      <w:pPr>
        <w:spacing w:line="130" w:lineRule="exact"/>
        <w:rPr>
          <w:sz w:val="20"/>
          <w:szCs w:val="20"/>
        </w:rPr>
      </w:pPr>
    </w:p>
    <w:p w14:paraId="122B0486" w14:textId="77777777" w:rsidR="00E10586" w:rsidRDefault="00000000">
      <w:pPr>
        <w:spacing w:line="257" w:lineRule="auto"/>
        <w:ind w:right="100"/>
        <w:rPr>
          <w:sz w:val="20"/>
          <w:szCs w:val="20"/>
        </w:rPr>
      </w:pPr>
      <w:r>
        <w:rPr>
          <w:rFonts w:ascii="Arial" w:eastAsia="Arial" w:hAnsi="Arial" w:cs="Arial"/>
        </w:rPr>
        <w:t>Im Namen Jeschuas bitte ich darum, dass alle Samen und das Blut, das Sperma, die DNA, die Genetik und das Knochenmark aus allen Laboren und Altären entfernt werden, die mit diesen Göttern und ihren Reichen verbunden sind. Im Namen Jeschuas bitte ich darum, dass jeder Anker dieser Götter, der sie an mich bindet, durch das Blut des Lammes aus meiner Menschheit entfernt wird.</w:t>
      </w:r>
    </w:p>
    <w:p w14:paraId="17593E05" w14:textId="77777777" w:rsidR="00AC4C03" w:rsidRDefault="00AC4C03" w:rsidP="00AC4C03">
      <w:pPr>
        <w:spacing w:line="136" w:lineRule="exact"/>
        <w:rPr>
          <w:sz w:val="20"/>
          <w:szCs w:val="20"/>
        </w:rPr>
      </w:pPr>
    </w:p>
    <w:p w14:paraId="55AD003E" w14:textId="77777777" w:rsidR="00E10586" w:rsidRDefault="00000000">
      <w:pPr>
        <w:spacing w:line="258" w:lineRule="auto"/>
        <w:ind w:right="100"/>
        <w:rPr>
          <w:sz w:val="20"/>
          <w:szCs w:val="20"/>
        </w:rPr>
      </w:pPr>
      <w:r>
        <w:rPr>
          <w:rFonts w:ascii="Arial" w:eastAsia="Arial" w:hAnsi="Arial" w:cs="Arial"/>
        </w:rPr>
        <w:t>Im Namen Jeschuas breche ich das Sternzeichen, unter dem ich geboren wurde, als Siegel, das diese Götter und ihre spirituellen Territorien schützt und verbirgt. Im Namen Jeschuas tue ich Buße und breche das Siegel des Stolzes, mit diesen Göttern und ihren Reichen verbunden zu sein. Im Namen Jeschuas erkläre ich dein Wort, das besagt, dass der Reichtum der Bösen für die Gerechten aufgespart wird. Deshalb bitte ich im Namen Jeschuas darum, dass alles, was mir von den Göttern gestohlen wurde, an meine Generationen, meine Blutlinie und meine Nachkommenschaft zurückgegeben wird.</w:t>
      </w:r>
    </w:p>
    <w:p w14:paraId="68EF1FEC" w14:textId="77777777" w:rsidR="00AC4C03" w:rsidRDefault="00AC4C03" w:rsidP="00AC4C03">
      <w:pPr>
        <w:spacing w:line="134" w:lineRule="exact"/>
        <w:rPr>
          <w:sz w:val="20"/>
          <w:szCs w:val="20"/>
        </w:rPr>
      </w:pPr>
    </w:p>
    <w:p w14:paraId="38A88524" w14:textId="77777777" w:rsidR="00E10586" w:rsidRDefault="00000000">
      <w:pPr>
        <w:spacing w:line="256" w:lineRule="auto"/>
        <w:ind w:right="20"/>
        <w:rPr>
          <w:sz w:val="20"/>
          <w:szCs w:val="20"/>
        </w:rPr>
      </w:pPr>
      <w:r>
        <w:rPr>
          <w:rFonts w:ascii="Arial" w:eastAsia="Arial" w:hAnsi="Arial" w:cs="Arial"/>
        </w:rPr>
        <w:t>Ich danke dir, Vater, dass du mich mit den Waffen der Kriegsführung ausgerüstet hast, die vor dir mächtig sind, um Festungen zu stürzen und zu zerstören. Im Namen Jeschuas benutze ich deine Waffen und erkläre, dass diese Reiche nun vollständig von meiner Menschheit vernichtet werden. In dem</w:t>
      </w:r>
    </w:p>
    <w:p w14:paraId="340878D7" w14:textId="77777777" w:rsidR="00AC4C03" w:rsidRDefault="00AC4C03" w:rsidP="00AC4C03">
      <w:pPr>
        <w:sectPr w:rsidR="00AC4C03">
          <w:pgSz w:w="8400" w:h="11908"/>
          <w:pgMar w:top="1440" w:right="1432" w:bottom="145" w:left="1440" w:header="0" w:footer="0" w:gutter="0"/>
          <w:cols w:space="720" w:equalWidth="0">
            <w:col w:w="5520"/>
          </w:cols>
        </w:sectPr>
      </w:pPr>
    </w:p>
    <w:p w14:paraId="4410A3E0" w14:textId="77777777" w:rsidR="00AC4C03" w:rsidRDefault="00AC4C03" w:rsidP="00AC4C03">
      <w:pPr>
        <w:spacing w:line="200" w:lineRule="exact"/>
        <w:rPr>
          <w:sz w:val="20"/>
          <w:szCs w:val="20"/>
        </w:rPr>
      </w:pPr>
    </w:p>
    <w:p w14:paraId="4D6BA510" w14:textId="77777777" w:rsidR="00AC4C03" w:rsidRDefault="00AC4C03" w:rsidP="00AC4C03">
      <w:pPr>
        <w:spacing w:line="200" w:lineRule="exact"/>
        <w:rPr>
          <w:sz w:val="20"/>
          <w:szCs w:val="20"/>
        </w:rPr>
      </w:pPr>
    </w:p>
    <w:p w14:paraId="35A824BD" w14:textId="77777777" w:rsidR="00AC4C03" w:rsidRDefault="00AC4C03" w:rsidP="00AC4C03">
      <w:pPr>
        <w:spacing w:line="283" w:lineRule="exact"/>
        <w:rPr>
          <w:sz w:val="20"/>
          <w:szCs w:val="20"/>
        </w:rPr>
      </w:pPr>
    </w:p>
    <w:p w14:paraId="0E963CE8" w14:textId="77777777" w:rsidR="00E10586" w:rsidRDefault="00000000">
      <w:pPr>
        <w:ind w:left="5140"/>
        <w:rPr>
          <w:sz w:val="20"/>
          <w:szCs w:val="20"/>
        </w:rPr>
      </w:pPr>
      <w:r>
        <w:rPr>
          <w:rFonts w:ascii="Arial" w:eastAsia="Arial" w:hAnsi="Arial" w:cs="Arial"/>
        </w:rPr>
        <w:t>498</w:t>
      </w:r>
    </w:p>
    <w:p w14:paraId="34AB466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9B7D6A0" w14:textId="77777777" w:rsidR="00AC4C03" w:rsidRDefault="00AC4C03" w:rsidP="00AC4C03">
      <w:pPr>
        <w:spacing w:line="11" w:lineRule="exact"/>
        <w:rPr>
          <w:sz w:val="20"/>
          <w:szCs w:val="20"/>
        </w:rPr>
      </w:pPr>
      <w:bookmarkStart w:id="514" w:name="page515"/>
      <w:bookmarkEnd w:id="514"/>
    </w:p>
    <w:p w14:paraId="0CB1745F" w14:textId="77777777" w:rsidR="00E10586" w:rsidRDefault="00000000">
      <w:pPr>
        <w:spacing w:line="257" w:lineRule="auto"/>
        <w:ind w:right="40"/>
        <w:rPr>
          <w:sz w:val="20"/>
          <w:szCs w:val="20"/>
        </w:rPr>
      </w:pPr>
      <w:r>
        <w:rPr>
          <w:rFonts w:ascii="Arial" w:eastAsia="Arial" w:hAnsi="Arial" w:cs="Arial"/>
        </w:rPr>
        <w:t xml:space="preserve">Im Namen Jeschuas widerlege ich alle Argumente </w:t>
      </w:r>
      <w:r>
        <w:rPr>
          <w:rFonts w:ascii="Arial" w:eastAsia="Arial" w:hAnsi="Arial" w:cs="Arial"/>
          <w:i/>
          <w:iCs/>
        </w:rPr>
        <w:t xml:space="preserve">und </w:t>
      </w:r>
      <w:r>
        <w:rPr>
          <w:rFonts w:ascii="Arial" w:eastAsia="Arial" w:hAnsi="Arial" w:cs="Arial"/>
        </w:rPr>
        <w:t xml:space="preserve">Theorien </w:t>
      </w:r>
      <w:r>
        <w:rPr>
          <w:rFonts w:ascii="Arial" w:eastAsia="Arial" w:hAnsi="Arial" w:cs="Arial"/>
          <w:i/>
          <w:iCs/>
        </w:rPr>
        <w:t xml:space="preserve">und </w:t>
      </w:r>
      <w:r>
        <w:rPr>
          <w:rFonts w:ascii="Arial" w:eastAsia="Arial" w:hAnsi="Arial" w:cs="Arial"/>
        </w:rPr>
        <w:t xml:space="preserve">Überlegungen </w:t>
      </w:r>
      <w:r>
        <w:rPr>
          <w:rFonts w:ascii="Arial" w:eastAsia="Arial" w:hAnsi="Arial" w:cs="Arial"/>
          <w:i/>
          <w:iCs/>
        </w:rPr>
        <w:t xml:space="preserve">und </w:t>
      </w:r>
      <w:r>
        <w:rPr>
          <w:rFonts w:ascii="Arial" w:eastAsia="Arial" w:hAnsi="Arial" w:cs="Arial"/>
        </w:rPr>
        <w:t xml:space="preserve">alles Hochmütige </w:t>
      </w:r>
      <w:r>
        <w:rPr>
          <w:rFonts w:ascii="Arial" w:eastAsia="Arial" w:hAnsi="Arial" w:cs="Arial"/>
          <w:i/>
          <w:iCs/>
        </w:rPr>
        <w:t xml:space="preserve">und </w:t>
      </w:r>
      <w:r>
        <w:rPr>
          <w:rFonts w:ascii="Arial" w:eastAsia="Arial" w:hAnsi="Arial" w:cs="Arial"/>
        </w:rPr>
        <w:t>Erhabene, das sich gegen die [</w:t>
      </w:r>
      <w:r>
        <w:rPr>
          <w:rFonts w:ascii="Arial" w:eastAsia="Arial" w:hAnsi="Arial" w:cs="Arial"/>
          <w:i/>
          <w:iCs/>
        </w:rPr>
        <w:t>wahre</w:t>
      </w:r>
      <w:r>
        <w:rPr>
          <w:rFonts w:ascii="Arial" w:eastAsia="Arial" w:hAnsi="Arial" w:cs="Arial"/>
        </w:rPr>
        <w:t xml:space="preserve">] Erkenntnis von dir auflehnt. Im Namen Jeschuas führe ich jeden Gedanken </w:t>
      </w:r>
      <w:r>
        <w:rPr>
          <w:rFonts w:ascii="Arial" w:eastAsia="Arial" w:hAnsi="Arial" w:cs="Arial"/>
          <w:i/>
          <w:iCs/>
        </w:rPr>
        <w:t xml:space="preserve">und jede </w:t>
      </w:r>
      <w:r>
        <w:rPr>
          <w:rFonts w:ascii="Arial" w:eastAsia="Arial" w:hAnsi="Arial" w:cs="Arial"/>
        </w:rPr>
        <w:t>Absicht gefangen weg in den Gehorsam Christi, des Messias, des Gesalbten (2 Kor 10,4-5).</w:t>
      </w:r>
    </w:p>
    <w:p w14:paraId="0ECA157D" w14:textId="77777777" w:rsidR="00AC4C03" w:rsidRDefault="00AC4C03" w:rsidP="00AC4C03">
      <w:pPr>
        <w:spacing w:line="135" w:lineRule="exact"/>
        <w:rPr>
          <w:sz w:val="20"/>
          <w:szCs w:val="20"/>
        </w:rPr>
      </w:pPr>
    </w:p>
    <w:p w14:paraId="79A71FFE" w14:textId="77777777" w:rsidR="00E10586" w:rsidRDefault="00000000">
      <w:pPr>
        <w:spacing w:line="255" w:lineRule="auto"/>
        <w:ind w:right="80"/>
        <w:rPr>
          <w:sz w:val="20"/>
          <w:szCs w:val="20"/>
        </w:rPr>
      </w:pPr>
      <w:r>
        <w:rPr>
          <w:rFonts w:ascii="Arial" w:eastAsia="Arial" w:hAnsi="Arial" w:cs="Arial"/>
        </w:rPr>
        <w:t>Ich bitte jetzt darum, mit Dir als Quelle des Lebens verbunden zu sein! Ich bitte darum, dass ich wieder in mein Amt als Fürst eingesetzt werden kann - als einer deiner Sterne am Himmel, der von deinem Licht und deiner Herrlichkeit zeugt.</w:t>
      </w:r>
    </w:p>
    <w:p w14:paraId="1B834D56" w14:textId="77777777" w:rsidR="00AC4C03" w:rsidRDefault="00AC4C03" w:rsidP="00AC4C03">
      <w:pPr>
        <w:spacing w:line="137" w:lineRule="exact"/>
        <w:rPr>
          <w:sz w:val="20"/>
          <w:szCs w:val="20"/>
        </w:rPr>
      </w:pPr>
    </w:p>
    <w:p w14:paraId="173A8BAD" w14:textId="77777777" w:rsidR="00E10586" w:rsidRDefault="00000000">
      <w:pPr>
        <w:spacing w:line="257" w:lineRule="auto"/>
        <w:ind w:right="40"/>
        <w:rPr>
          <w:sz w:val="20"/>
          <w:szCs w:val="20"/>
        </w:rPr>
      </w:pPr>
      <w:r>
        <w:rPr>
          <w:rFonts w:ascii="Arial" w:eastAsia="Arial" w:hAnsi="Arial" w:cs="Arial"/>
        </w:rPr>
        <w:t>Ich möchte dich ehren und dir danken, Vater. Ich bitte darum, dass geschrieben wird, dass wir für die rettende Gnade dankbar sind, dass wir für die Barmherzigkeit dankbar sind. Wir sind dankbar für deine Macht und Stärke und Treue. Danke, dass du uns auf diese Weise liebst. Danke, dass du unsere Körper, Seelen und Geister reinigst und heiligst. Im Namen Jeschuas beten wir.</w:t>
      </w:r>
    </w:p>
    <w:p w14:paraId="3C0D1E80" w14:textId="77777777" w:rsidR="00AC4C03" w:rsidRDefault="00AC4C03" w:rsidP="00AC4C03">
      <w:pPr>
        <w:sectPr w:rsidR="00AC4C03">
          <w:pgSz w:w="8400" w:h="11908"/>
          <w:pgMar w:top="1440" w:right="1432" w:bottom="145" w:left="1440" w:header="0" w:footer="0" w:gutter="0"/>
          <w:cols w:space="720" w:equalWidth="0">
            <w:col w:w="5520"/>
          </w:cols>
        </w:sectPr>
      </w:pPr>
    </w:p>
    <w:p w14:paraId="5E57E63F" w14:textId="77777777" w:rsidR="00AC4C03" w:rsidRDefault="00AC4C03" w:rsidP="00AC4C03">
      <w:pPr>
        <w:spacing w:line="200" w:lineRule="exact"/>
        <w:rPr>
          <w:sz w:val="20"/>
          <w:szCs w:val="20"/>
        </w:rPr>
      </w:pPr>
    </w:p>
    <w:p w14:paraId="6D28DF3E" w14:textId="77777777" w:rsidR="00AC4C03" w:rsidRDefault="00AC4C03" w:rsidP="00AC4C03">
      <w:pPr>
        <w:spacing w:line="200" w:lineRule="exact"/>
        <w:rPr>
          <w:sz w:val="20"/>
          <w:szCs w:val="20"/>
        </w:rPr>
      </w:pPr>
    </w:p>
    <w:p w14:paraId="54093DFD" w14:textId="77777777" w:rsidR="00AC4C03" w:rsidRDefault="00AC4C03" w:rsidP="00AC4C03">
      <w:pPr>
        <w:spacing w:line="200" w:lineRule="exact"/>
        <w:rPr>
          <w:sz w:val="20"/>
          <w:szCs w:val="20"/>
        </w:rPr>
      </w:pPr>
    </w:p>
    <w:p w14:paraId="019C057B" w14:textId="77777777" w:rsidR="00AC4C03" w:rsidRDefault="00AC4C03" w:rsidP="00AC4C03">
      <w:pPr>
        <w:spacing w:line="200" w:lineRule="exact"/>
        <w:rPr>
          <w:sz w:val="20"/>
          <w:szCs w:val="20"/>
        </w:rPr>
      </w:pPr>
    </w:p>
    <w:p w14:paraId="598AE8BE" w14:textId="77777777" w:rsidR="00AC4C03" w:rsidRDefault="00AC4C03" w:rsidP="00AC4C03">
      <w:pPr>
        <w:spacing w:line="200" w:lineRule="exact"/>
        <w:rPr>
          <w:sz w:val="20"/>
          <w:szCs w:val="20"/>
        </w:rPr>
      </w:pPr>
    </w:p>
    <w:p w14:paraId="410FAF8B" w14:textId="77777777" w:rsidR="00AC4C03" w:rsidRDefault="00AC4C03" w:rsidP="00AC4C03">
      <w:pPr>
        <w:spacing w:line="200" w:lineRule="exact"/>
        <w:rPr>
          <w:sz w:val="20"/>
          <w:szCs w:val="20"/>
        </w:rPr>
      </w:pPr>
    </w:p>
    <w:p w14:paraId="11CE49BB" w14:textId="77777777" w:rsidR="00AC4C03" w:rsidRDefault="00AC4C03" w:rsidP="00AC4C03">
      <w:pPr>
        <w:spacing w:line="200" w:lineRule="exact"/>
        <w:rPr>
          <w:sz w:val="20"/>
          <w:szCs w:val="20"/>
        </w:rPr>
      </w:pPr>
    </w:p>
    <w:p w14:paraId="31EF436E" w14:textId="77777777" w:rsidR="00AC4C03" w:rsidRDefault="00AC4C03" w:rsidP="00AC4C03">
      <w:pPr>
        <w:spacing w:line="200" w:lineRule="exact"/>
        <w:rPr>
          <w:sz w:val="20"/>
          <w:szCs w:val="20"/>
        </w:rPr>
      </w:pPr>
    </w:p>
    <w:p w14:paraId="42FAAB27" w14:textId="77777777" w:rsidR="00AC4C03" w:rsidRDefault="00AC4C03" w:rsidP="00AC4C03">
      <w:pPr>
        <w:spacing w:line="200" w:lineRule="exact"/>
        <w:rPr>
          <w:sz w:val="20"/>
          <w:szCs w:val="20"/>
        </w:rPr>
      </w:pPr>
    </w:p>
    <w:p w14:paraId="2584C8FE" w14:textId="77777777" w:rsidR="00AC4C03" w:rsidRDefault="00AC4C03" w:rsidP="00AC4C03">
      <w:pPr>
        <w:spacing w:line="200" w:lineRule="exact"/>
        <w:rPr>
          <w:sz w:val="20"/>
          <w:szCs w:val="20"/>
        </w:rPr>
      </w:pPr>
    </w:p>
    <w:p w14:paraId="721F793C" w14:textId="77777777" w:rsidR="00AC4C03" w:rsidRDefault="00AC4C03" w:rsidP="00AC4C03">
      <w:pPr>
        <w:spacing w:line="200" w:lineRule="exact"/>
        <w:rPr>
          <w:sz w:val="20"/>
          <w:szCs w:val="20"/>
        </w:rPr>
      </w:pPr>
    </w:p>
    <w:p w14:paraId="3C7ADF25" w14:textId="77777777" w:rsidR="00AC4C03" w:rsidRDefault="00AC4C03" w:rsidP="00AC4C03">
      <w:pPr>
        <w:spacing w:line="200" w:lineRule="exact"/>
        <w:rPr>
          <w:sz w:val="20"/>
          <w:szCs w:val="20"/>
        </w:rPr>
      </w:pPr>
    </w:p>
    <w:p w14:paraId="50CF5B18" w14:textId="77777777" w:rsidR="00AC4C03" w:rsidRDefault="00AC4C03" w:rsidP="00AC4C03">
      <w:pPr>
        <w:spacing w:line="200" w:lineRule="exact"/>
        <w:rPr>
          <w:sz w:val="20"/>
          <w:szCs w:val="20"/>
        </w:rPr>
      </w:pPr>
    </w:p>
    <w:p w14:paraId="3DE67A97" w14:textId="77777777" w:rsidR="00AC4C03" w:rsidRDefault="00AC4C03" w:rsidP="00AC4C03">
      <w:pPr>
        <w:spacing w:line="200" w:lineRule="exact"/>
        <w:rPr>
          <w:sz w:val="20"/>
          <w:szCs w:val="20"/>
        </w:rPr>
      </w:pPr>
    </w:p>
    <w:p w14:paraId="4DF9C8A6" w14:textId="77777777" w:rsidR="00AC4C03" w:rsidRDefault="00AC4C03" w:rsidP="00AC4C03">
      <w:pPr>
        <w:spacing w:line="200" w:lineRule="exact"/>
        <w:rPr>
          <w:sz w:val="20"/>
          <w:szCs w:val="20"/>
        </w:rPr>
      </w:pPr>
    </w:p>
    <w:p w14:paraId="02936153" w14:textId="77777777" w:rsidR="00AC4C03" w:rsidRDefault="00AC4C03" w:rsidP="00AC4C03">
      <w:pPr>
        <w:spacing w:line="200" w:lineRule="exact"/>
        <w:rPr>
          <w:sz w:val="20"/>
          <w:szCs w:val="20"/>
        </w:rPr>
      </w:pPr>
    </w:p>
    <w:p w14:paraId="6B095889" w14:textId="77777777" w:rsidR="00AC4C03" w:rsidRDefault="00AC4C03" w:rsidP="00AC4C03">
      <w:pPr>
        <w:spacing w:line="200" w:lineRule="exact"/>
        <w:rPr>
          <w:sz w:val="20"/>
          <w:szCs w:val="20"/>
        </w:rPr>
      </w:pPr>
    </w:p>
    <w:p w14:paraId="60966021" w14:textId="77777777" w:rsidR="00AC4C03" w:rsidRDefault="00AC4C03" w:rsidP="00AC4C03">
      <w:pPr>
        <w:spacing w:line="200" w:lineRule="exact"/>
        <w:rPr>
          <w:sz w:val="20"/>
          <w:szCs w:val="20"/>
        </w:rPr>
      </w:pPr>
    </w:p>
    <w:p w14:paraId="03F2B32D" w14:textId="77777777" w:rsidR="00AC4C03" w:rsidRDefault="00AC4C03" w:rsidP="00AC4C03">
      <w:pPr>
        <w:spacing w:line="200" w:lineRule="exact"/>
        <w:rPr>
          <w:sz w:val="20"/>
          <w:szCs w:val="20"/>
        </w:rPr>
      </w:pPr>
    </w:p>
    <w:p w14:paraId="10D06904" w14:textId="77777777" w:rsidR="00AC4C03" w:rsidRDefault="00AC4C03" w:rsidP="00AC4C03">
      <w:pPr>
        <w:spacing w:line="200" w:lineRule="exact"/>
        <w:rPr>
          <w:sz w:val="20"/>
          <w:szCs w:val="20"/>
        </w:rPr>
      </w:pPr>
    </w:p>
    <w:p w14:paraId="2659839D" w14:textId="77777777" w:rsidR="00AC4C03" w:rsidRDefault="00AC4C03" w:rsidP="00AC4C03">
      <w:pPr>
        <w:spacing w:line="200" w:lineRule="exact"/>
        <w:rPr>
          <w:sz w:val="20"/>
          <w:szCs w:val="20"/>
        </w:rPr>
      </w:pPr>
    </w:p>
    <w:p w14:paraId="531AEA9C" w14:textId="77777777" w:rsidR="00AC4C03" w:rsidRDefault="00AC4C03" w:rsidP="00AC4C03">
      <w:pPr>
        <w:spacing w:line="200" w:lineRule="exact"/>
        <w:rPr>
          <w:sz w:val="20"/>
          <w:szCs w:val="20"/>
        </w:rPr>
      </w:pPr>
    </w:p>
    <w:p w14:paraId="4AA754F0" w14:textId="77777777" w:rsidR="00AC4C03" w:rsidRDefault="00AC4C03" w:rsidP="00AC4C03">
      <w:pPr>
        <w:spacing w:line="225" w:lineRule="exact"/>
        <w:rPr>
          <w:sz w:val="20"/>
          <w:szCs w:val="20"/>
        </w:rPr>
      </w:pPr>
    </w:p>
    <w:p w14:paraId="1072551B" w14:textId="77777777" w:rsidR="00E10586" w:rsidRDefault="00000000">
      <w:pPr>
        <w:ind w:left="5140"/>
        <w:rPr>
          <w:sz w:val="20"/>
          <w:szCs w:val="20"/>
        </w:rPr>
      </w:pPr>
      <w:r>
        <w:rPr>
          <w:rFonts w:ascii="Arial" w:eastAsia="Arial" w:hAnsi="Arial" w:cs="Arial"/>
        </w:rPr>
        <w:t>499</w:t>
      </w:r>
    </w:p>
    <w:p w14:paraId="0D379F1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9DEE443" w14:textId="77777777" w:rsidR="00E10586" w:rsidRDefault="00000000">
      <w:pPr>
        <w:rPr>
          <w:sz w:val="20"/>
          <w:szCs w:val="20"/>
        </w:rPr>
      </w:pPr>
      <w:bookmarkStart w:id="515" w:name="page516"/>
      <w:bookmarkEnd w:id="515"/>
      <w:r>
        <w:rPr>
          <w:rFonts w:ascii="Calibri Light" w:eastAsia="Calibri Light" w:hAnsi="Calibri Light" w:cs="Calibri Light"/>
          <w:b/>
          <w:bCs/>
          <w:sz w:val="28"/>
          <w:szCs w:val="28"/>
        </w:rPr>
        <w:t>51. Generationsbezogene Versicherungsverträge</w:t>
      </w:r>
    </w:p>
    <w:p w14:paraId="66E7ACF0" w14:textId="77777777" w:rsidR="00AC4C03" w:rsidRDefault="00AC4C03" w:rsidP="00AC4C03">
      <w:pPr>
        <w:spacing w:line="160" w:lineRule="exact"/>
        <w:rPr>
          <w:sz w:val="20"/>
          <w:szCs w:val="20"/>
        </w:rPr>
      </w:pPr>
    </w:p>
    <w:p w14:paraId="60E261C8" w14:textId="77777777" w:rsidR="00E10586" w:rsidRDefault="00000000">
      <w:pPr>
        <w:spacing w:line="255" w:lineRule="auto"/>
        <w:ind w:right="120"/>
        <w:rPr>
          <w:sz w:val="20"/>
          <w:szCs w:val="20"/>
        </w:rPr>
      </w:pPr>
      <w:r>
        <w:rPr>
          <w:rFonts w:ascii="Arial" w:eastAsia="Arial" w:hAnsi="Arial" w:cs="Arial"/>
        </w:rPr>
        <w:t xml:space="preserve">Als ich über die Ereignisse in 1. Mose 6 betete, hörte ich die folgenden Worte in meinem Geist widerhallen. </w:t>
      </w:r>
      <w:r>
        <w:rPr>
          <w:rFonts w:ascii="Arial" w:eastAsia="Arial" w:hAnsi="Arial" w:cs="Arial"/>
          <w:i/>
          <w:iCs/>
        </w:rPr>
        <w:t>LEGAL COVER - das Recht zu überwältigen (Generationsversicherungen).</w:t>
      </w:r>
    </w:p>
    <w:p w14:paraId="67CE1364" w14:textId="77777777" w:rsidR="00AC4C03" w:rsidRDefault="00AC4C03" w:rsidP="00AC4C03">
      <w:pPr>
        <w:spacing w:line="128" w:lineRule="exact"/>
        <w:rPr>
          <w:sz w:val="20"/>
          <w:szCs w:val="20"/>
        </w:rPr>
      </w:pPr>
    </w:p>
    <w:p w14:paraId="67CAC615" w14:textId="77777777" w:rsidR="00E10586" w:rsidRDefault="00000000">
      <w:pPr>
        <w:rPr>
          <w:sz w:val="20"/>
          <w:szCs w:val="20"/>
        </w:rPr>
      </w:pPr>
      <w:r>
        <w:rPr>
          <w:rFonts w:ascii="Arial" w:eastAsia="Arial" w:hAnsi="Arial" w:cs="Arial"/>
        </w:rPr>
        <w:t>Dann sah ich</w:t>
      </w:r>
    </w:p>
    <w:p w14:paraId="691DFCE7" w14:textId="77777777" w:rsidR="00E10586" w:rsidRDefault="00000000">
      <w:pPr>
        <w:spacing w:line="20" w:lineRule="exact"/>
        <w:rPr>
          <w:sz w:val="20"/>
          <w:szCs w:val="20"/>
        </w:rPr>
      </w:pPr>
      <w:r>
        <w:rPr>
          <w:noProof/>
          <w:sz w:val="20"/>
          <w:szCs w:val="20"/>
        </w:rPr>
        <w:drawing>
          <wp:anchor distT="0" distB="0" distL="114300" distR="114300" simplePos="0" relativeHeight="251815936" behindDoc="1" locked="0" layoutInCell="0" allowOverlap="1" wp14:anchorId="7069D51D" wp14:editId="2721A7E8">
            <wp:simplePos x="0" y="0"/>
            <wp:positionH relativeFrom="column">
              <wp:posOffset>772160</wp:posOffset>
            </wp:positionH>
            <wp:positionV relativeFrom="paragraph">
              <wp:posOffset>-150495</wp:posOffset>
            </wp:positionV>
            <wp:extent cx="2727325" cy="1632585"/>
            <wp:effectExtent l="0" t="0" r="0" b="0"/>
            <wp:wrapNone/>
            <wp:docPr id="106" name="Picture 106" descr="Ein Bild, das Text, Schrift, Screenshot, Flashspei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Ein Bild, das Text, Schrift, Screenshot, Flashspeicher enthält.&#10;&#10;Automatisch generierte Beschreibung"/>
                    <pic:cNvPicPr>
                      <a:picLocks noChangeAspect="1" noChangeArrowheads="1"/>
                    </pic:cNvPicPr>
                  </pic:nvPicPr>
                  <pic:blipFill>
                    <a:blip r:embed="rId101"/>
                    <a:srcRect/>
                    <a:stretch>
                      <a:fillRect/>
                    </a:stretch>
                  </pic:blipFill>
                  <pic:spPr bwMode="auto">
                    <a:xfrm>
                      <a:off x="0" y="0"/>
                      <a:ext cx="2727325" cy="1632585"/>
                    </a:xfrm>
                    <a:prstGeom prst="rect">
                      <a:avLst/>
                    </a:prstGeom>
                    <a:noFill/>
                  </pic:spPr>
                </pic:pic>
              </a:graphicData>
            </a:graphic>
          </wp:anchor>
        </w:drawing>
      </w:r>
    </w:p>
    <w:p w14:paraId="3E7C0BA0" w14:textId="77777777" w:rsidR="00AC4C03" w:rsidRDefault="00AC4C03" w:rsidP="00AC4C03">
      <w:pPr>
        <w:spacing w:line="8" w:lineRule="exact"/>
        <w:rPr>
          <w:sz w:val="20"/>
          <w:szCs w:val="20"/>
        </w:rPr>
      </w:pPr>
    </w:p>
    <w:p w14:paraId="37D6CD92" w14:textId="77777777" w:rsidR="00E10586" w:rsidRDefault="00000000">
      <w:pPr>
        <w:numPr>
          <w:ilvl w:val="0"/>
          <w:numId w:val="115"/>
        </w:numPr>
        <w:tabs>
          <w:tab w:val="left" w:pos="184"/>
        </w:tabs>
        <w:spacing w:line="258" w:lineRule="auto"/>
        <w:ind w:right="4500" w:firstLine="1"/>
        <w:rPr>
          <w:rFonts w:ascii="Arial" w:eastAsia="Arial" w:hAnsi="Arial" w:cs="Arial"/>
        </w:rPr>
      </w:pPr>
      <w:r>
        <w:rPr>
          <w:rFonts w:ascii="Arial" w:eastAsia="Arial" w:hAnsi="Arial" w:cs="Arial"/>
        </w:rPr>
        <w:t>schwarzes juristisches Dokument vor Gericht gebracht. Auf dem Umschlag waren eine gelbe</w:t>
      </w:r>
    </w:p>
    <w:p w14:paraId="469928B7" w14:textId="77777777" w:rsidR="00AC4C03" w:rsidRDefault="00AC4C03" w:rsidP="00AC4C03">
      <w:pPr>
        <w:spacing w:line="13" w:lineRule="exact"/>
        <w:rPr>
          <w:rFonts w:ascii="Arial" w:eastAsia="Arial" w:hAnsi="Arial" w:cs="Arial"/>
        </w:rPr>
      </w:pPr>
    </w:p>
    <w:p w14:paraId="7CBBC3AD" w14:textId="77777777" w:rsidR="00E10586" w:rsidRDefault="00000000">
      <w:pPr>
        <w:spacing w:line="249" w:lineRule="auto"/>
        <w:ind w:right="60"/>
        <w:rPr>
          <w:rFonts w:ascii="Arial" w:eastAsia="Arial" w:hAnsi="Arial" w:cs="Arial"/>
        </w:rPr>
      </w:pPr>
      <w:r>
        <w:rPr>
          <w:rFonts w:ascii="Arial" w:eastAsia="Arial" w:hAnsi="Arial" w:cs="Arial"/>
        </w:rPr>
        <w:t>Regenschirm, der in Südafrika ein bekanntes Insignium der Versicherung ist.</w:t>
      </w:r>
    </w:p>
    <w:p w14:paraId="4A4EC3D3" w14:textId="77777777" w:rsidR="00AC4C03" w:rsidRDefault="00AC4C03" w:rsidP="00AC4C03">
      <w:pPr>
        <w:spacing w:line="139" w:lineRule="exact"/>
        <w:rPr>
          <w:sz w:val="20"/>
          <w:szCs w:val="20"/>
        </w:rPr>
      </w:pPr>
    </w:p>
    <w:p w14:paraId="4ABB58C8" w14:textId="77777777" w:rsidR="00E10586" w:rsidRDefault="00000000">
      <w:pPr>
        <w:spacing w:line="249" w:lineRule="auto"/>
        <w:ind w:right="420"/>
        <w:rPr>
          <w:sz w:val="20"/>
          <w:szCs w:val="20"/>
        </w:rPr>
      </w:pPr>
      <w:r>
        <w:rPr>
          <w:rFonts w:ascii="Arial" w:eastAsia="Arial" w:hAnsi="Arial" w:cs="Arial"/>
        </w:rPr>
        <w:t>Auf der Akte standen die Worte, die ich im Geist gehört habe. Das brachte mich dazu, die folgende Frage zu stellen.</w:t>
      </w:r>
    </w:p>
    <w:p w14:paraId="1049D669" w14:textId="77777777" w:rsidR="00AC4C03" w:rsidRDefault="00AC4C03" w:rsidP="00AC4C03">
      <w:pPr>
        <w:spacing w:line="143" w:lineRule="exact"/>
        <w:rPr>
          <w:sz w:val="20"/>
          <w:szCs w:val="20"/>
        </w:rPr>
      </w:pPr>
    </w:p>
    <w:p w14:paraId="7BB3473E" w14:textId="77777777" w:rsidR="00E10586" w:rsidRDefault="00000000">
      <w:pPr>
        <w:spacing w:line="249" w:lineRule="auto"/>
        <w:ind w:right="340"/>
        <w:rPr>
          <w:sz w:val="20"/>
          <w:szCs w:val="20"/>
        </w:rPr>
      </w:pPr>
      <w:r>
        <w:rPr>
          <w:rFonts w:ascii="Arial" w:eastAsia="Arial" w:hAnsi="Arial" w:cs="Arial"/>
          <w:b/>
          <w:bCs/>
        </w:rPr>
        <w:t>Wie funktioniert eine Versicherungspolice im Natürlichen und wie gilt sie im Geistigen?</w:t>
      </w:r>
    </w:p>
    <w:p w14:paraId="27C11235" w14:textId="77777777" w:rsidR="00AC4C03" w:rsidRDefault="00AC4C03" w:rsidP="00AC4C03">
      <w:pPr>
        <w:spacing w:line="151" w:lineRule="exact"/>
        <w:rPr>
          <w:sz w:val="20"/>
          <w:szCs w:val="20"/>
        </w:rPr>
      </w:pPr>
    </w:p>
    <w:p w14:paraId="34E43852" w14:textId="77777777" w:rsidR="00E10586" w:rsidRDefault="00000000">
      <w:pPr>
        <w:numPr>
          <w:ilvl w:val="0"/>
          <w:numId w:val="116"/>
        </w:numPr>
        <w:tabs>
          <w:tab w:val="left" w:pos="280"/>
        </w:tabs>
        <w:spacing w:line="269" w:lineRule="auto"/>
        <w:ind w:left="280" w:right="20" w:hanging="279"/>
        <w:rPr>
          <w:rFonts w:ascii="Arial" w:eastAsia="Arial" w:hAnsi="Arial" w:cs="Arial"/>
          <w:sz w:val="21"/>
          <w:szCs w:val="21"/>
        </w:rPr>
      </w:pPr>
      <w:r>
        <w:rPr>
          <w:rFonts w:ascii="Arial" w:eastAsia="Arial" w:hAnsi="Arial" w:cs="Arial"/>
          <w:sz w:val="21"/>
          <w:szCs w:val="21"/>
          <w:u w:val="single"/>
        </w:rPr>
        <w:t>Schließe eine Versicherung ab</w:t>
      </w:r>
      <w:r>
        <w:rPr>
          <w:rFonts w:ascii="Arial" w:eastAsia="Arial" w:hAnsi="Arial" w:cs="Arial"/>
          <w:sz w:val="21"/>
          <w:szCs w:val="21"/>
        </w:rPr>
        <w:t xml:space="preserve">: Nachdem du deinen Bedarf eingegrenzt und einen Antrag auf Versicherungsschutz gestellt hast, </w:t>
      </w:r>
      <w:r>
        <w:rPr>
          <w:rFonts w:ascii="Arial" w:eastAsia="Arial" w:hAnsi="Arial" w:cs="Arial"/>
          <w:b/>
          <w:bCs/>
          <w:sz w:val="21"/>
          <w:szCs w:val="21"/>
        </w:rPr>
        <w:t xml:space="preserve">schließt du einen Vertrag </w:t>
      </w:r>
      <w:r>
        <w:rPr>
          <w:rFonts w:ascii="Arial" w:eastAsia="Arial" w:hAnsi="Arial" w:cs="Arial"/>
          <w:sz w:val="21"/>
          <w:szCs w:val="21"/>
        </w:rPr>
        <w:t xml:space="preserve">mit dem </w:t>
      </w:r>
      <w:r>
        <w:rPr>
          <w:rFonts w:ascii="Arial" w:eastAsia="Arial" w:hAnsi="Arial" w:cs="Arial"/>
          <w:b/>
          <w:bCs/>
          <w:sz w:val="21"/>
          <w:szCs w:val="21"/>
        </w:rPr>
        <w:t>Versicherer ab</w:t>
      </w:r>
      <w:r>
        <w:rPr>
          <w:rFonts w:ascii="Arial" w:eastAsia="Arial" w:hAnsi="Arial" w:cs="Arial"/>
          <w:sz w:val="21"/>
          <w:szCs w:val="21"/>
        </w:rPr>
        <w:t>, in dem die Versicherungsbedingungen</w:t>
      </w:r>
      <w:r>
        <w:rPr>
          <w:rFonts w:ascii="Arial" w:eastAsia="Arial" w:hAnsi="Arial" w:cs="Arial"/>
          <w:b/>
          <w:bCs/>
          <w:sz w:val="21"/>
          <w:szCs w:val="21"/>
        </w:rPr>
        <w:t xml:space="preserve"> und </w:t>
      </w:r>
      <w:r>
        <w:rPr>
          <w:rFonts w:ascii="Arial" w:eastAsia="Arial" w:hAnsi="Arial" w:cs="Arial"/>
          <w:sz w:val="21"/>
          <w:szCs w:val="21"/>
        </w:rPr>
        <w:t xml:space="preserve">die zu </w:t>
      </w:r>
      <w:r>
        <w:rPr>
          <w:rFonts w:ascii="Arial" w:eastAsia="Arial" w:hAnsi="Arial" w:cs="Arial"/>
          <w:b/>
          <w:bCs/>
          <w:sz w:val="21"/>
          <w:szCs w:val="21"/>
        </w:rPr>
        <w:t xml:space="preserve">zahlenden Prämien </w:t>
      </w:r>
      <w:r>
        <w:rPr>
          <w:rFonts w:ascii="Arial" w:eastAsia="Arial" w:hAnsi="Arial" w:cs="Arial"/>
          <w:sz w:val="21"/>
          <w:szCs w:val="21"/>
        </w:rPr>
        <w:t>festgelegt sind</w:t>
      </w:r>
      <w:r>
        <w:rPr>
          <w:rFonts w:ascii="Arial" w:eastAsia="Arial" w:hAnsi="Arial" w:cs="Arial"/>
          <w:b/>
          <w:bCs/>
          <w:sz w:val="21"/>
          <w:szCs w:val="21"/>
        </w:rPr>
        <w:t>.</w:t>
      </w:r>
    </w:p>
    <w:p w14:paraId="32517D0E" w14:textId="77777777" w:rsidR="00AC4C03" w:rsidRDefault="00AC4C03" w:rsidP="00AC4C03">
      <w:pPr>
        <w:spacing w:line="25" w:lineRule="exact"/>
        <w:rPr>
          <w:rFonts w:ascii="Arial" w:eastAsia="Arial" w:hAnsi="Arial" w:cs="Arial"/>
          <w:sz w:val="21"/>
          <w:szCs w:val="21"/>
        </w:rPr>
      </w:pPr>
    </w:p>
    <w:p w14:paraId="7B373EB3" w14:textId="77777777" w:rsidR="00E10586" w:rsidRDefault="00000000">
      <w:pPr>
        <w:numPr>
          <w:ilvl w:val="0"/>
          <w:numId w:val="116"/>
        </w:numPr>
        <w:tabs>
          <w:tab w:val="left" w:pos="280"/>
        </w:tabs>
        <w:spacing w:line="253" w:lineRule="auto"/>
        <w:ind w:left="280" w:right="120" w:hanging="279"/>
        <w:rPr>
          <w:rFonts w:ascii="Arial" w:eastAsia="Arial" w:hAnsi="Arial" w:cs="Arial"/>
        </w:rPr>
      </w:pPr>
      <w:r>
        <w:rPr>
          <w:rFonts w:ascii="Arial" w:eastAsia="Arial" w:hAnsi="Arial" w:cs="Arial"/>
          <w:u w:val="single"/>
        </w:rPr>
        <w:t xml:space="preserve">Bezahle deine Prämien: </w:t>
      </w:r>
      <w:r>
        <w:rPr>
          <w:rFonts w:ascii="Arial" w:eastAsia="Arial" w:hAnsi="Arial" w:cs="Arial"/>
        </w:rPr>
        <w:t xml:space="preserve">Du zahlst die Prämien für deine Police </w:t>
      </w:r>
      <w:r>
        <w:rPr>
          <w:rFonts w:ascii="Arial" w:eastAsia="Arial" w:hAnsi="Arial" w:cs="Arial"/>
          <w:b/>
          <w:bCs/>
        </w:rPr>
        <w:t>pünktlich</w:t>
      </w:r>
      <w:r>
        <w:rPr>
          <w:rFonts w:ascii="Arial" w:eastAsia="Arial" w:hAnsi="Arial" w:cs="Arial"/>
        </w:rPr>
        <w:t xml:space="preserve">, wie in deinem Vertrag </w:t>
      </w:r>
      <w:r>
        <w:rPr>
          <w:rFonts w:ascii="Arial" w:eastAsia="Arial" w:hAnsi="Arial" w:cs="Arial"/>
          <w:b/>
          <w:bCs/>
        </w:rPr>
        <w:t>festgelegt</w:t>
      </w:r>
      <w:r>
        <w:rPr>
          <w:rFonts w:ascii="Arial" w:eastAsia="Arial" w:hAnsi="Arial" w:cs="Arial"/>
        </w:rPr>
        <w:t>.</w:t>
      </w:r>
    </w:p>
    <w:p w14:paraId="116D5736" w14:textId="77777777" w:rsidR="00AC4C03" w:rsidRDefault="00AC4C03" w:rsidP="00AC4C03">
      <w:pPr>
        <w:spacing w:line="27" w:lineRule="exact"/>
        <w:rPr>
          <w:rFonts w:ascii="Arial" w:eastAsia="Arial" w:hAnsi="Arial" w:cs="Arial"/>
        </w:rPr>
      </w:pPr>
    </w:p>
    <w:p w14:paraId="2AB76199" w14:textId="77777777" w:rsidR="00E10586" w:rsidRDefault="00000000">
      <w:pPr>
        <w:numPr>
          <w:ilvl w:val="0"/>
          <w:numId w:val="116"/>
        </w:numPr>
        <w:tabs>
          <w:tab w:val="left" w:pos="280"/>
        </w:tabs>
        <w:spacing w:line="255" w:lineRule="auto"/>
        <w:ind w:left="280" w:right="40" w:hanging="279"/>
        <w:rPr>
          <w:rFonts w:ascii="Arial" w:eastAsia="Arial" w:hAnsi="Arial" w:cs="Arial"/>
        </w:rPr>
      </w:pPr>
      <w:r>
        <w:rPr>
          <w:rFonts w:ascii="Arial" w:eastAsia="Arial" w:hAnsi="Arial" w:cs="Arial"/>
          <w:u w:val="single"/>
        </w:rPr>
        <w:t xml:space="preserve">Anspruch: </w:t>
      </w:r>
      <w:r>
        <w:rPr>
          <w:rFonts w:ascii="Arial" w:eastAsia="Arial" w:hAnsi="Arial" w:cs="Arial"/>
        </w:rPr>
        <w:t xml:space="preserve">Nach deinem Tod erhalten die von dir </w:t>
      </w:r>
      <w:r>
        <w:rPr>
          <w:rFonts w:ascii="Arial" w:eastAsia="Arial" w:hAnsi="Arial" w:cs="Arial"/>
          <w:b/>
          <w:bCs/>
        </w:rPr>
        <w:t xml:space="preserve">benannten Begünstigten </w:t>
      </w:r>
      <w:r>
        <w:rPr>
          <w:rFonts w:ascii="Arial" w:eastAsia="Arial" w:hAnsi="Arial" w:cs="Arial"/>
        </w:rPr>
        <w:t>die Auszahlung aus deiner Police als Pauschalbetrag oder in Form von Zahlungen, wie in deinem Vertrag vereinbart.</w:t>
      </w:r>
    </w:p>
    <w:p w14:paraId="58280026" w14:textId="77777777" w:rsidR="00AC4C03" w:rsidRDefault="00AC4C03" w:rsidP="00AC4C03">
      <w:pPr>
        <w:sectPr w:rsidR="00AC4C03">
          <w:pgSz w:w="8400" w:h="11908"/>
          <w:pgMar w:top="1436" w:right="1432" w:bottom="145" w:left="1440" w:header="0" w:footer="0" w:gutter="0"/>
          <w:cols w:space="720" w:equalWidth="0">
            <w:col w:w="5520"/>
          </w:cols>
        </w:sectPr>
      </w:pPr>
    </w:p>
    <w:p w14:paraId="119A9C48" w14:textId="77777777" w:rsidR="00AC4C03" w:rsidRDefault="00AC4C03" w:rsidP="00AC4C03">
      <w:pPr>
        <w:spacing w:line="200" w:lineRule="exact"/>
        <w:rPr>
          <w:sz w:val="20"/>
          <w:szCs w:val="20"/>
        </w:rPr>
      </w:pPr>
    </w:p>
    <w:p w14:paraId="736A2DE6" w14:textId="77777777" w:rsidR="00AC4C03" w:rsidRDefault="00AC4C03" w:rsidP="00AC4C03">
      <w:pPr>
        <w:spacing w:line="377" w:lineRule="exact"/>
        <w:rPr>
          <w:sz w:val="20"/>
          <w:szCs w:val="20"/>
        </w:rPr>
      </w:pPr>
    </w:p>
    <w:p w14:paraId="4B6FD627" w14:textId="77777777" w:rsidR="00E10586" w:rsidRDefault="00000000">
      <w:pPr>
        <w:ind w:left="5140"/>
        <w:rPr>
          <w:sz w:val="20"/>
          <w:szCs w:val="20"/>
        </w:rPr>
      </w:pPr>
      <w:r>
        <w:rPr>
          <w:rFonts w:ascii="Arial" w:eastAsia="Arial" w:hAnsi="Arial" w:cs="Arial"/>
        </w:rPr>
        <w:t>500</w:t>
      </w:r>
    </w:p>
    <w:p w14:paraId="1C776AEA"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2C4D5732" w14:textId="77777777" w:rsidR="00AC4C03" w:rsidRDefault="00AC4C03" w:rsidP="00AC4C03">
      <w:pPr>
        <w:spacing w:line="11" w:lineRule="exact"/>
        <w:rPr>
          <w:sz w:val="20"/>
          <w:szCs w:val="20"/>
        </w:rPr>
      </w:pPr>
      <w:bookmarkStart w:id="516" w:name="page517"/>
      <w:bookmarkEnd w:id="516"/>
    </w:p>
    <w:p w14:paraId="2E16D7E1" w14:textId="77777777" w:rsidR="00E10586" w:rsidRDefault="00000000">
      <w:pPr>
        <w:spacing w:line="257" w:lineRule="auto"/>
        <w:ind w:right="220"/>
        <w:rPr>
          <w:sz w:val="20"/>
          <w:szCs w:val="20"/>
        </w:rPr>
      </w:pPr>
      <w:r>
        <w:rPr>
          <w:rFonts w:ascii="Arial" w:eastAsia="Arial" w:hAnsi="Arial" w:cs="Arial"/>
        </w:rPr>
        <w:t>Im Geist gibt es unterzeichnete Verträge zwischen unseren Generationen und bestimmten dunklen Versicherern. Bei diesen Verträgen geht es um den Handel mit unserer Lebenskraft, die in die Hände des Reiches der Finsternis fällt. Unsere Lebenskraft ist unser Kern, das Licht, das wir in uns tragen. Das ist die Lichtenergie, die unser spirituelles Erbe, unsere Identität und unsere Bestimmung kennzeichnet.</w:t>
      </w:r>
    </w:p>
    <w:p w14:paraId="3D64ADDA" w14:textId="77777777" w:rsidR="00AC4C03" w:rsidRDefault="00AC4C03" w:rsidP="00AC4C03">
      <w:pPr>
        <w:spacing w:line="135" w:lineRule="exact"/>
        <w:rPr>
          <w:sz w:val="20"/>
          <w:szCs w:val="20"/>
        </w:rPr>
      </w:pPr>
    </w:p>
    <w:p w14:paraId="5A6E593D" w14:textId="77777777" w:rsidR="00E10586" w:rsidRDefault="00000000">
      <w:pPr>
        <w:spacing w:line="250" w:lineRule="auto"/>
        <w:ind w:left="20" w:right="200" w:hanging="11"/>
        <w:rPr>
          <w:sz w:val="20"/>
          <w:szCs w:val="20"/>
        </w:rPr>
      </w:pPr>
      <w:r>
        <w:rPr>
          <w:rFonts w:eastAsia="Times New Roman"/>
          <w:i/>
          <w:iCs/>
          <w:sz w:val="24"/>
          <w:szCs w:val="24"/>
        </w:rPr>
        <w:t>Johannes 1:4 In ihm war das Leben, und das Leben war das Licht der Menschen.</w:t>
      </w:r>
    </w:p>
    <w:p w14:paraId="56625938" w14:textId="77777777" w:rsidR="00AC4C03" w:rsidRDefault="00AC4C03" w:rsidP="00AC4C03">
      <w:pPr>
        <w:spacing w:line="181" w:lineRule="exact"/>
        <w:rPr>
          <w:sz w:val="20"/>
          <w:szCs w:val="20"/>
        </w:rPr>
      </w:pPr>
    </w:p>
    <w:p w14:paraId="16058DF1" w14:textId="77777777" w:rsidR="00E10586" w:rsidRDefault="00000000">
      <w:pPr>
        <w:spacing w:line="239" w:lineRule="auto"/>
        <w:ind w:right="20"/>
        <w:rPr>
          <w:sz w:val="20"/>
          <w:szCs w:val="20"/>
        </w:rPr>
      </w:pPr>
      <w:r>
        <w:rPr>
          <w:rFonts w:ascii="Arial" w:eastAsia="Arial" w:hAnsi="Arial" w:cs="Arial"/>
        </w:rPr>
        <w:t>Mit diesen Policen wurden Bedingungen für die Deckung und/oder den Schutz vereinbart. Diese Bedingungen legen fest, welchen Versicherungsschutz der Versicherer gewährt. In Jesaja 28 lesen wir von einer solchen Versicherungspolice, die die Menschen mit dem Tod und dem Scheol abgeschlossen haben. Sie schlossen eine Versicherungspolice ab, die sie im Falle einer Katastrophe schützen sollte. Das ist nur ein Beispiel in einer Generation - denk an die vielen Versicherungspolicen, die in den Generationen gegen uns stehen.</w:t>
      </w:r>
    </w:p>
    <w:p w14:paraId="6E230CCC" w14:textId="77777777" w:rsidR="00AC4C03" w:rsidRDefault="00AC4C03" w:rsidP="00AC4C03">
      <w:pPr>
        <w:spacing w:line="93" w:lineRule="exact"/>
        <w:rPr>
          <w:sz w:val="20"/>
          <w:szCs w:val="20"/>
        </w:rPr>
      </w:pPr>
    </w:p>
    <w:p w14:paraId="51AEDB6E" w14:textId="77777777" w:rsidR="00E10586" w:rsidRDefault="00000000">
      <w:pPr>
        <w:spacing w:line="258" w:lineRule="auto"/>
        <w:ind w:right="40"/>
        <w:rPr>
          <w:sz w:val="20"/>
          <w:szCs w:val="20"/>
        </w:rPr>
      </w:pPr>
      <w:r>
        <w:rPr>
          <w:rFonts w:ascii="Arial" w:eastAsia="Arial" w:hAnsi="Arial" w:cs="Arial"/>
        </w:rPr>
        <w:t>Es gibt auch Prämien oder Zahlungen, die wir im Zusammenhang mit diesen Verträgen vereinbart haben. Diese Prämien oder Zahlungen sind nicht nur finanzieller Natur. Sie können jede Art von Zahlung sein, die angeboten wird. Es könnte der Verkauf von Blutlinien, Samenlinien, das Anbieten bestimmter Nachkommen - wie des Erstgeborenen und/oder die Hingabe bestimmter Organe wie Gehirne, Herzen und Knochen, Schicksale, spirituelle Erbschaften - was auch immer als Sicherheit verwendet werden könnte, um geschützt zu werden und unter den Schutz dieser dunklen Wesenheiten zu kommen.</w:t>
      </w:r>
    </w:p>
    <w:p w14:paraId="3C24E566" w14:textId="77777777" w:rsidR="00AC4C03" w:rsidRDefault="00AC4C03" w:rsidP="00AC4C03">
      <w:pPr>
        <w:spacing w:line="134" w:lineRule="exact"/>
        <w:rPr>
          <w:sz w:val="20"/>
          <w:szCs w:val="20"/>
        </w:rPr>
      </w:pPr>
    </w:p>
    <w:p w14:paraId="6E815D1B" w14:textId="77777777" w:rsidR="00E10586" w:rsidRDefault="00000000">
      <w:pPr>
        <w:spacing w:line="256" w:lineRule="auto"/>
        <w:ind w:right="100"/>
        <w:rPr>
          <w:sz w:val="20"/>
          <w:szCs w:val="20"/>
        </w:rPr>
      </w:pPr>
      <w:r>
        <w:rPr>
          <w:rFonts w:ascii="Arial" w:eastAsia="Arial" w:hAnsi="Arial" w:cs="Arial"/>
        </w:rPr>
        <w:t>Diese Zahlungen und Auszahlungen sind an bestimmte Zeitrahmen und Vorgaben gebunden. Diese können überall auf deiner Zeitachse verknüpft sein - generationenübergreifend oder persönlich. Nehmen wir zum Beispiel an, der Versicherungsvertrag ist</w:t>
      </w:r>
    </w:p>
    <w:p w14:paraId="73DDD9F4" w14:textId="77777777" w:rsidR="00AC4C03" w:rsidRDefault="00AC4C03" w:rsidP="00AC4C03">
      <w:pPr>
        <w:sectPr w:rsidR="00AC4C03">
          <w:pgSz w:w="8400" w:h="11908"/>
          <w:pgMar w:top="1440" w:right="1432" w:bottom="145" w:left="1440" w:header="0" w:footer="0" w:gutter="0"/>
          <w:cols w:space="720" w:equalWidth="0">
            <w:col w:w="5520"/>
          </w:cols>
        </w:sectPr>
      </w:pPr>
    </w:p>
    <w:p w14:paraId="20FF5D4E" w14:textId="77777777" w:rsidR="00AC4C03" w:rsidRDefault="00AC4C03" w:rsidP="00AC4C03">
      <w:pPr>
        <w:spacing w:line="200" w:lineRule="exact"/>
        <w:rPr>
          <w:sz w:val="20"/>
          <w:szCs w:val="20"/>
        </w:rPr>
      </w:pPr>
    </w:p>
    <w:p w14:paraId="7FAB2FF5" w14:textId="77777777" w:rsidR="00AC4C03" w:rsidRDefault="00AC4C03" w:rsidP="00AC4C03">
      <w:pPr>
        <w:spacing w:line="200" w:lineRule="exact"/>
        <w:rPr>
          <w:sz w:val="20"/>
          <w:szCs w:val="20"/>
        </w:rPr>
      </w:pPr>
    </w:p>
    <w:p w14:paraId="655BB3CD" w14:textId="77777777" w:rsidR="00AC4C03" w:rsidRDefault="00AC4C03" w:rsidP="00AC4C03">
      <w:pPr>
        <w:spacing w:line="285" w:lineRule="exact"/>
        <w:rPr>
          <w:sz w:val="20"/>
          <w:szCs w:val="20"/>
        </w:rPr>
      </w:pPr>
    </w:p>
    <w:p w14:paraId="0A0DAB99" w14:textId="77777777" w:rsidR="00E10586" w:rsidRDefault="00000000">
      <w:pPr>
        <w:ind w:left="5140"/>
        <w:rPr>
          <w:sz w:val="20"/>
          <w:szCs w:val="20"/>
        </w:rPr>
      </w:pPr>
      <w:r>
        <w:rPr>
          <w:rFonts w:ascii="Arial" w:eastAsia="Arial" w:hAnsi="Arial" w:cs="Arial"/>
        </w:rPr>
        <w:t>501</w:t>
      </w:r>
    </w:p>
    <w:p w14:paraId="497CC42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27EEA02" w14:textId="77777777" w:rsidR="00AC4C03" w:rsidRDefault="00AC4C03" w:rsidP="00AC4C03">
      <w:pPr>
        <w:spacing w:line="2" w:lineRule="exact"/>
        <w:rPr>
          <w:sz w:val="20"/>
          <w:szCs w:val="20"/>
        </w:rPr>
      </w:pPr>
      <w:bookmarkStart w:id="517" w:name="page518"/>
      <w:bookmarkEnd w:id="517"/>
    </w:p>
    <w:p w14:paraId="69E42BA3" w14:textId="77777777" w:rsidR="00E10586" w:rsidRDefault="00000000">
      <w:pPr>
        <w:spacing w:line="237" w:lineRule="auto"/>
        <w:ind w:right="120"/>
        <w:rPr>
          <w:sz w:val="20"/>
          <w:szCs w:val="20"/>
        </w:rPr>
      </w:pPr>
      <w:r>
        <w:rPr>
          <w:rFonts w:ascii="Arial" w:eastAsia="Arial" w:hAnsi="Arial" w:cs="Arial"/>
        </w:rPr>
        <w:t>mit dem 1.</w:t>
      </w:r>
      <w:r>
        <w:rPr>
          <w:rFonts w:ascii="Arial" w:eastAsia="Arial" w:hAnsi="Arial" w:cs="Arial"/>
          <w:sz w:val="28"/>
          <w:szCs w:val="28"/>
          <w:vertAlign w:val="superscript"/>
        </w:rPr>
        <w:t>st</w:t>
      </w:r>
      <w:r>
        <w:rPr>
          <w:rFonts w:ascii="Arial" w:eastAsia="Arial" w:hAnsi="Arial" w:cs="Arial"/>
        </w:rPr>
        <w:t xml:space="preserve"> Juni verbunden und die Bedingung ist, dass Blut gezahlt werden muss. Dann würdest du feststellen, dass der 1.</w:t>
      </w:r>
      <w:r>
        <w:rPr>
          <w:rFonts w:ascii="Arial" w:eastAsia="Arial" w:hAnsi="Arial" w:cs="Arial"/>
          <w:sz w:val="28"/>
          <w:szCs w:val="28"/>
          <w:vertAlign w:val="superscript"/>
        </w:rPr>
        <w:t>st</w:t>
      </w:r>
      <w:r>
        <w:rPr>
          <w:rFonts w:ascii="Arial" w:eastAsia="Arial" w:hAnsi="Arial" w:cs="Arial"/>
        </w:rPr>
        <w:t xml:space="preserve"> Juni ein sehr traumatischer Tag ist - voller Unfälle, Krankenhausaufenthalte und Todesfälle - und das alles nur, damit das Blutgeld gezahlt werden kann. Oder nehmen wir an, dass Knochen als Bezahlung gegeben werden - dann wird es in einer bestimmten Familie eine Menge Probleme mit Knochen geben.</w:t>
      </w:r>
    </w:p>
    <w:p w14:paraId="716AEF0B" w14:textId="77777777" w:rsidR="00AC4C03" w:rsidRDefault="00AC4C03" w:rsidP="00AC4C03">
      <w:pPr>
        <w:spacing w:line="156" w:lineRule="exact"/>
        <w:rPr>
          <w:sz w:val="20"/>
          <w:szCs w:val="20"/>
        </w:rPr>
      </w:pPr>
    </w:p>
    <w:p w14:paraId="2E61693D" w14:textId="77777777" w:rsidR="00E10586" w:rsidRDefault="00000000">
      <w:pPr>
        <w:spacing w:line="257" w:lineRule="auto"/>
        <w:ind w:right="80"/>
        <w:rPr>
          <w:sz w:val="20"/>
          <w:szCs w:val="20"/>
        </w:rPr>
      </w:pPr>
      <w:r>
        <w:rPr>
          <w:rFonts w:ascii="Arial" w:eastAsia="Arial" w:hAnsi="Arial" w:cs="Arial"/>
        </w:rPr>
        <w:t>Der Tausch oder die Zahlung kann auch eine Art Widmung sein. Wenn zum Beispiel das Wasser geweiht wurde, dann wird die Zahlung alle möglichen Gesundheitsprobleme beinhalten, die mit Wasser in Verbindung stehen. Dinge wie Harnwegsinfektionen, Nierensteine, Wasser im Gehirn, Wassereinlagerungen, Blasenprobleme und dergleichen. Man kann es auch so ausdrücken, dass das Wasser verflucht wird. Warum? Weil es unter der Herrschaft und Autorität des Reiches der Finsternis steht - verkauft wurde.</w:t>
      </w:r>
    </w:p>
    <w:p w14:paraId="6A0F26E5" w14:textId="77777777" w:rsidR="00AC4C03" w:rsidRDefault="00AC4C03" w:rsidP="00AC4C03">
      <w:pPr>
        <w:spacing w:line="139" w:lineRule="exact"/>
        <w:rPr>
          <w:sz w:val="20"/>
          <w:szCs w:val="20"/>
        </w:rPr>
      </w:pPr>
    </w:p>
    <w:p w14:paraId="625401F2" w14:textId="77777777" w:rsidR="00E10586" w:rsidRDefault="00000000">
      <w:pPr>
        <w:spacing w:line="256" w:lineRule="auto"/>
        <w:ind w:right="20"/>
        <w:rPr>
          <w:sz w:val="20"/>
          <w:szCs w:val="20"/>
        </w:rPr>
      </w:pPr>
      <w:r>
        <w:rPr>
          <w:rFonts w:ascii="Arial" w:eastAsia="Arial" w:hAnsi="Arial" w:cs="Arial"/>
        </w:rPr>
        <w:t>Was passiert, wenn du nicht pünktlich und in der vereinbarten Weise zahlst? Es wird eine Zahlungsaufforderung erlassen, du wirst vor Gericht gebracht und schließlich zur Zahlung gezwungen. Der Fluch wird aktiv und zahlt aus.</w:t>
      </w:r>
    </w:p>
    <w:p w14:paraId="4BDB8A30" w14:textId="77777777" w:rsidR="00AC4C03" w:rsidRDefault="00AC4C03" w:rsidP="00AC4C03">
      <w:pPr>
        <w:spacing w:line="133" w:lineRule="exact"/>
        <w:rPr>
          <w:sz w:val="20"/>
          <w:szCs w:val="20"/>
        </w:rPr>
      </w:pPr>
    </w:p>
    <w:p w14:paraId="40513525" w14:textId="77777777" w:rsidR="00E10586" w:rsidRDefault="00000000">
      <w:pPr>
        <w:spacing w:line="256" w:lineRule="auto"/>
        <w:ind w:right="80"/>
        <w:rPr>
          <w:sz w:val="20"/>
          <w:szCs w:val="20"/>
        </w:rPr>
      </w:pPr>
      <w:r>
        <w:rPr>
          <w:rFonts w:ascii="Arial" w:eastAsia="Arial" w:hAnsi="Arial" w:cs="Arial"/>
        </w:rPr>
        <w:t>Im Todesfall wird die Police an die benannten Begünstigten ausgezahlt. Sie wird also auf Einzelpersonen und Generationen übertragen. Diese Zahlungen können einmalig erfolgen oder in Raten verlangt werden.</w:t>
      </w:r>
    </w:p>
    <w:p w14:paraId="0670A0E4" w14:textId="77777777" w:rsidR="00AC4C03" w:rsidRDefault="00AC4C03" w:rsidP="00AC4C03">
      <w:pPr>
        <w:spacing w:line="200" w:lineRule="exact"/>
        <w:rPr>
          <w:sz w:val="20"/>
          <w:szCs w:val="20"/>
        </w:rPr>
      </w:pPr>
    </w:p>
    <w:p w14:paraId="29D8F324" w14:textId="77777777" w:rsidR="00AC4C03" w:rsidRDefault="00AC4C03" w:rsidP="00AC4C03">
      <w:pPr>
        <w:spacing w:line="314" w:lineRule="exact"/>
        <w:rPr>
          <w:sz w:val="20"/>
          <w:szCs w:val="20"/>
        </w:rPr>
      </w:pPr>
    </w:p>
    <w:p w14:paraId="02F47B48" w14:textId="77777777" w:rsidR="00E10586" w:rsidRDefault="00000000">
      <w:pPr>
        <w:rPr>
          <w:sz w:val="20"/>
          <w:szCs w:val="20"/>
        </w:rPr>
      </w:pPr>
      <w:r>
        <w:rPr>
          <w:rFonts w:ascii="Calibri Light" w:eastAsia="Calibri Light" w:hAnsi="Calibri Light" w:cs="Calibri Light"/>
          <w:b/>
          <w:bCs/>
          <w:sz w:val="26"/>
          <w:szCs w:val="26"/>
        </w:rPr>
        <w:t>Wiederherstellungsklausel</w:t>
      </w:r>
    </w:p>
    <w:p w14:paraId="782A2C67" w14:textId="77777777" w:rsidR="00AC4C03" w:rsidRDefault="00AC4C03" w:rsidP="00AC4C03">
      <w:pPr>
        <w:spacing w:line="38" w:lineRule="exact"/>
        <w:rPr>
          <w:sz w:val="20"/>
          <w:szCs w:val="20"/>
        </w:rPr>
      </w:pPr>
    </w:p>
    <w:p w14:paraId="04F674EB" w14:textId="77777777" w:rsidR="00E10586" w:rsidRDefault="00000000">
      <w:pPr>
        <w:spacing w:line="256" w:lineRule="auto"/>
        <w:ind w:right="120"/>
        <w:rPr>
          <w:sz w:val="20"/>
          <w:szCs w:val="20"/>
        </w:rPr>
      </w:pPr>
      <w:r>
        <w:rPr>
          <w:rFonts w:ascii="Arial" w:eastAsia="Arial" w:hAnsi="Arial" w:cs="Arial"/>
        </w:rPr>
        <w:t>Es gibt jedoch noch einen weiteren Aspekt einer Versicherungspolice, den es zu beachten gilt. Wenn du eine Hausratversicherung hast und dein Haus bis auf die Grundmauern abbrennt oder durch ein Erdbeben zerstört wird, zahlt die Versicherung an</w:t>
      </w:r>
    </w:p>
    <w:p w14:paraId="7DF00B66" w14:textId="77777777" w:rsidR="00AC4C03" w:rsidRDefault="00AC4C03" w:rsidP="00AC4C03">
      <w:pPr>
        <w:sectPr w:rsidR="00AC4C03">
          <w:pgSz w:w="8400" w:h="11908"/>
          <w:pgMar w:top="1440" w:right="1432" w:bottom="145" w:left="1440" w:header="0" w:footer="0" w:gutter="0"/>
          <w:cols w:space="720" w:equalWidth="0">
            <w:col w:w="5520"/>
          </w:cols>
        </w:sectPr>
      </w:pPr>
    </w:p>
    <w:p w14:paraId="7CF23273" w14:textId="77777777" w:rsidR="00AC4C03" w:rsidRDefault="00AC4C03" w:rsidP="00AC4C03">
      <w:pPr>
        <w:spacing w:line="200" w:lineRule="exact"/>
        <w:rPr>
          <w:sz w:val="20"/>
          <w:szCs w:val="20"/>
        </w:rPr>
      </w:pPr>
    </w:p>
    <w:p w14:paraId="72866348" w14:textId="77777777" w:rsidR="00AC4C03" w:rsidRDefault="00AC4C03" w:rsidP="00AC4C03">
      <w:pPr>
        <w:spacing w:line="200" w:lineRule="exact"/>
        <w:rPr>
          <w:sz w:val="20"/>
          <w:szCs w:val="20"/>
        </w:rPr>
      </w:pPr>
    </w:p>
    <w:p w14:paraId="289BA496" w14:textId="77777777" w:rsidR="00AC4C03" w:rsidRDefault="00AC4C03" w:rsidP="00AC4C03">
      <w:pPr>
        <w:spacing w:line="245" w:lineRule="exact"/>
        <w:rPr>
          <w:sz w:val="20"/>
          <w:szCs w:val="20"/>
        </w:rPr>
      </w:pPr>
    </w:p>
    <w:p w14:paraId="7605E9D4" w14:textId="77777777" w:rsidR="00E10586" w:rsidRDefault="00000000">
      <w:pPr>
        <w:ind w:left="5140"/>
        <w:rPr>
          <w:sz w:val="20"/>
          <w:szCs w:val="20"/>
        </w:rPr>
      </w:pPr>
      <w:r>
        <w:rPr>
          <w:rFonts w:ascii="Arial" w:eastAsia="Arial" w:hAnsi="Arial" w:cs="Arial"/>
        </w:rPr>
        <w:t>502</w:t>
      </w:r>
    </w:p>
    <w:p w14:paraId="5BE853F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AE9FE92" w14:textId="77777777" w:rsidR="00AC4C03" w:rsidRDefault="00AC4C03" w:rsidP="00AC4C03">
      <w:pPr>
        <w:spacing w:line="11" w:lineRule="exact"/>
        <w:rPr>
          <w:sz w:val="20"/>
          <w:szCs w:val="20"/>
        </w:rPr>
      </w:pPr>
      <w:bookmarkStart w:id="518" w:name="page519"/>
      <w:bookmarkEnd w:id="518"/>
    </w:p>
    <w:p w14:paraId="7DD8310E" w14:textId="77777777" w:rsidR="00E10586" w:rsidRDefault="00000000">
      <w:pPr>
        <w:spacing w:line="255" w:lineRule="auto"/>
        <w:ind w:right="240"/>
        <w:rPr>
          <w:sz w:val="20"/>
          <w:szCs w:val="20"/>
        </w:rPr>
      </w:pPr>
      <w:r>
        <w:rPr>
          <w:rFonts w:ascii="Arial" w:eastAsia="Arial" w:hAnsi="Arial" w:cs="Arial"/>
        </w:rPr>
        <w:t>stelle das wieder her, was war! Sobald die Zahlung eingegangen ist, kannst du es wieder aufbauen. Das hat ernste spirituelle Konsequenzen.</w:t>
      </w:r>
    </w:p>
    <w:p w14:paraId="69DED667" w14:textId="77777777" w:rsidR="00AC4C03" w:rsidRDefault="00AC4C03" w:rsidP="00AC4C03">
      <w:pPr>
        <w:spacing w:line="134" w:lineRule="exact"/>
        <w:rPr>
          <w:sz w:val="20"/>
          <w:szCs w:val="20"/>
        </w:rPr>
      </w:pPr>
    </w:p>
    <w:p w14:paraId="24D4120C" w14:textId="77777777" w:rsidR="00E10586" w:rsidRDefault="00000000">
      <w:pPr>
        <w:spacing w:line="257" w:lineRule="auto"/>
        <w:ind w:right="120"/>
        <w:rPr>
          <w:sz w:val="20"/>
          <w:szCs w:val="20"/>
        </w:rPr>
      </w:pPr>
      <w:r>
        <w:rPr>
          <w:rFonts w:ascii="Arial" w:eastAsia="Arial" w:hAnsi="Arial" w:cs="Arial"/>
        </w:rPr>
        <w:t>Wenn wir beten, zerstören wir die Hochburgen und bringen Unheil über die Häuser, die der Feind in unserem Leben gebaut hat. Mit dieser Politik haben sie das Recht und werden einfach alles wieder in den ursprünglichen Zustand versetzen - und unsere Gebete null und nichtig machen. Dieses Muster wird sich so lange wiederholen, bis die Police gekündigt wird und unsere Zahlungsverpflichtungen vor Gericht erfüllt werden.</w:t>
      </w:r>
    </w:p>
    <w:p w14:paraId="76C52E06" w14:textId="77777777" w:rsidR="00AC4C03" w:rsidRDefault="00AC4C03" w:rsidP="00AC4C03">
      <w:pPr>
        <w:spacing w:line="136" w:lineRule="exact"/>
        <w:rPr>
          <w:sz w:val="20"/>
          <w:szCs w:val="20"/>
        </w:rPr>
      </w:pPr>
    </w:p>
    <w:p w14:paraId="058389F4" w14:textId="77777777" w:rsidR="00E10586" w:rsidRDefault="00000000">
      <w:pPr>
        <w:spacing w:line="257" w:lineRule="auto"/>
        <w:ind w:right="20"/>
        <w:rPr>
          <w:sz w:val="20"/>
          <w:szCs w:val="20"/>
        </w:rPr>
      </w:pPr>
      <w:r>
        <w:rPr>
          <w:rFonts w:ascii="Arial" w:eastAsia="Arial" w:hAnsi="Arial" w:cs="Arial"/>
        </w:rPr>
        <w:t>Der Heilige Geist zeigte mir auch, dass diese Policen unter dem Reich der Finsternis unterverhandelt wurden. Wenn sie also bei einem Unternehmen gekündigt werden, wird ein anderes die Police einfordern und ihre Verträge wieder in Kraft setzen. Diese Verträge müssen daher vollständig gekündigt werden. Alle Kopien und Duplikate müssen unter das Blut des Lammes gebracht werden.</w:t>
      </w:r>
    </w:p>
    <w:p w14:paraId="22500D2A" w14:textId="77777777" w:rsidR="00AC4C03" w:rsidRDefault="00AC4C03" w:rsidP="00AC4C03">
      <w:pPr>
        <w:spacing w:line="200" w:lineRule="exact"/>
        <w:rPr>
          <w:sz w:val="20"/>
          <w:szCs w:val="20"/>
        </w:rPr>
      </w:pPr>
    </w:p>
    <w:p w14:paraId="7415CE95" w14:textId="77777777" w:rsidR="00AC4C03" w:rsidRDefault="00AC4C03" w:rsidP="00AC4C03">
      <w:pPr>
        <w:spacing w:line="317" w:lineRule="exact"/>
        <w:rPr>
          <w:sz w:val="20"/>
          <w:szCs w:val="20"/>
        </w:rPr>
      </w:pPr>
    </w:p>
    <w:p w14:paraId="03A33187" w14:textId="77777777" w:rsidR="00E10586" w:rsidRDefault="00000000">
      <w:pPr>
        <w:rPr>
          <w:sz w:val="20"/>
          <w:szCs w:val="20"/>
        </w:rPr>
      </w:pPr>
      <w:r>
        <w:rPr>
          <w:rFonts w:ascii="Calibri Light" w:eastAsia="Calibri Light" w:hAnsi="Calibri Light" w:cs="Calibri Light"/>
          <w:b/>
          <w:bCs/>
          <w:sz w:val="26"/>
          <w:szCs w:val="26"/>
        </w:rPr>
        <w:t>Bürgschaftsklauseln</w:t>
      </w:r>
    </w:p>
    <w:p w14:paraId="26AFC436" w14:textId="77777777" w:rsidR="00AC4C03" w:rsidRDefault="00AC4C03" w:rsidP="00AC4C03">
      <w:pPr>
        <w:spacing w:line="34" w:lineRule="exact"/>
        <w:rPr>
          <w:sz w:val="20"/>
          <w:szCs w:val="20"/>
        </w:rPr>
      </w:pPr>
    </w:p>
    <w:p w14:paraId="40071FFD" w14:textId="77777777" w:rsidR="00E10586" w:rsidRDefault="00000000">
      <w:pPr>
        <w:spacing w:line="258" w:lineRule="auto"/>
        <w:ind w:right="20"/>
        <w:rPr>
          <w:sz w:val="20"/>
          <w:szCs w:val="20"/>
        </w:rPr>
      </w:pPr>
      <w:r>
        <w:rPr>
          <w:rFonts w:ascii="Arial" w:eastAsia="Arial" w:hAnsi="Arial" w:cs="Arial"/>
        </w:rPr>
        <w:t>Der Feind hat auch ein Sicherheitsnetz oder eine Bürgschaftsklausel eingebaut, falls jemand die Bestimmungen dieser Lebensversicherungen manipuliert oder ignoriert. Diese Klausel wird "Kultschadenfluch" genannt. Dieser Fluch besagt, dass sie das Recht haben, Vergeltung zu üben und dir und/oder deinen Angehörigen zu schaden, wenn du dich nicht an die Bedingungen hältst - und das Kleingedruckte dieser Verträge beachtest und einhältst. Die Bereiche der Vergeltung unterscheiden sich von Blutlinie zu Blutlinie. Bei der Vergeltung nutzen sie die Schwachstellen, die Bereiche der Sünde, der Übertretungen und der Ungerechtigkeit in einer Familie und nehmen diese ins Visier. Sie suchen die Familie nach ihren Schwächen ab und legen einen Fluch auf diese Bereiche. Dieser Fluch schlummert so lange, bis eine Zwangszahlung erfolgt.</w:t>
      </w:r>
    </w:p>
    <w:p w14:paraId="6C62F49D" w14:textId="77777777" w:rsidR="00AC4C03" w:rsidRDefault="00AC4C03" w:rsidP="00AC4C03">
      <w:pPr>
        <w:sectPr w:rsidR="00AC4C03">
          <w:pgSz w:w="8400" w:h="11908"/>
          <w:pgMar w:top="1440" w:right="1432" w:bottom="145" w:left="1440" w:header="0" w:footer="0" w:gutter="0"/>
          <w:cols w:space="720" w:equalWidth="0">
            <w:col w:w="5520"/>
          </w:cols>
        </w:sectPr>
      </w:pPr>
    </w:p>
    <w:p w14:paraId="2B4F24B8" w14:textId="77777777" w:rsidR="00AC4C03" w:rsidRDefault="00AC4C03" w:rsidP="00AC4C03">
      <w:pPr>
        <w:spacing w:line="200" w:lineRule="exact"/>
        <w:rPr>
          <w:sz w:val="20"/>
          <w:szCs w:val="20"/>
        </w:rPr>
      </w:pPr>
    </w:p>
    <w:p w14:paraId="16408016" w14:textId="77777777" w:rsidR="00AC4C03" w:rsidRDefault="00AC4C03" w:rsidP="00AC4C03">
      <w:pPr>
        <w:spacing w:line="293" w:lineRule="exact"/>
        <w:rPr>
          <w:sz w:val="20"/>
          <w:szCs w:val="20"/>
        </w:rPr>
      </w:pPr>
    </w:p>
    <w:p w14:paraId="437E8C48" w14:textId="77777777" w:rsidR="00E10586" w:rsidRDefault="00000000">
      <w:pPr>
        <w:ind w:left="5140"/>
        <w:rPr>
          <w:sz w:val="20"/>
          <w:szCs w:val="20"/>
        </w:rPr>
      </w:pPr>
      <w:r>
        <w:rPr>
          <w:rFonts w:ascii="Arial" w:eastAsia="Arial" w:hAnsi="Arial" w:cs="Arial"/>
        </w:rPr>
        <w:t>503</w:t>
      </w:r>
    </w:p>
    <w:p w14:paraId="68D87A2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3D2F565" w14:textId="77777777" w:rsidR="00AC4C03" w:rsidRDefault="00AC4C03" w:rsidP="00AC4C03">
      <w:pPr>
        <w:spacing w:line="11" w:lineRule="exact"/>
        <w:rPr>
          <w:sz w:val="20"/>
          <w:szCs w:val="20"/>
        </w:rPr>
      </w:pPr>
      <w:bookmarkStart w:id="519" w:name="page520"/>
      <w:bookmarkEnd w:id="519"/>
    </w:p>
    <w:p w14:paraId="5F1D0B9E" w14:textId="77777777" w:rsidR="00E10586" w:rsidRDefault="00000000">
      <w:pPr>
        <w:spacing w:line="255" w:lineRule="auto"/>
        <w:ind w:right="120"/>
        <w:jc w:val="both"/>
        <w:rPr>
          <w:sz w:val="20"/>
          <w:szCs w:val="20"/>
        </w:rPr>
      </w:pPr>
      <w:r>
        <w:rPr>
          <w:rFonts w:ascii="Arial" w:eastAsia="Arial" w:hAnsi="Arial" w:cs="Arial"/>
        </w:rPr>
        <w:t>erforderlich - dann wird er aktiviert. Der Fluch wird auch aktiviert, wenn du versuchst, die Policen zu kündigen, ohne auch die damit verbundenen Flüche zu kündigen.</w:t>
      </w:r>
    </w:p>
    <w:p w14:paraId="785383C3" w14:textId="77777777" w:rsidR="00AC4C03" w:rsidRDefault="00AC4C03" w:rsidP="00AC4C03">
      <w:pPr>
        <w:spacing w:line="134" w:lineRule="exact"/>
        <w:rPr>
          <w:sz w:val="20"/>
          <w:szCs w:val="20"/>
        </w:rPr>
      </w:pPr>
    </w:p>
    <w:p w14:paraId="36F2C81A" w14:textId="77777777" w:rsidR="00E10586" w:rsidRDefault="00000000">
      <w:pPr>
        <w:spacing w:line="271" w:lineRule="auto"/>
        <w:ind w:right="160"/>
        <w:rPr>
          <w:sz w:val="20"/>
          <w:szCs w:val="20"/>
        </w:rPr>
      </w:pPr>
      <w:r>
        <w:rPr>
          <w:rFonts w:ascii="Arial" w:eastAsia="Arial" w:hAnsi="Arial" w:cs="Arial"/>
          <w:sz w:val="21"/>
          <w:szCs w:val="21"/>
        </w:rPr>
        <w:t>Dieses Konzept der Sicherheit findet sich auch in der Heiligen Schrift. Wenn wir seine Bedeutung studieren, werden wir verstehen, wie das Reich der Finsternis unsere Lebenskraft benutzt und warum sie hinter ihr her sind.</w:t>
      </w:r>
    </w:p>
    <w:p w14:paraId="1AF35574" w14:textId="77777777" w:rsidR="00AC4C03" w:rsidRDefault="00AC4C03" w:rsidP="00AC4C03">
      <w:pPr>
        <w:spacing w:line="122" w:lineRule="exact"/>
        <w:rPr>
          <w:sz w:val="20"/>
          <w:szCs w:val="20"/>
        </w:rPr>
      </w:pPr>
    </w:p>
    <w:p w14:paraId="04220BFA" w14:textId="77777777" w:rsidR="00E10586" w:rsidRDefault="00000000">
      <w:pPr>
        <w:spacing w:line="256" w:lineRule="auto"/>
        <w:ind w:right="180"/>
        <w:rPr>
          <w:sz w:val="20"/>
          <w:szCs w:val="20"/>
        </w:rPr>
      </w:pPr>
      <w:r>
        <w:rPr>
          <w:rFonts w:ascii="Arial" w:eastAsia="Arial" w:hAnsi="Arial" w:cs="Arial"/>
          <w:u w:val="single"/>
        </w:rPr>
        <w:t xml:space="preserve">Bürgschaft </w:t>
      </w:r>
      <w:r>
        <w:rPr>
          <w:rFonts w:ascii="Arial" w:eastAsia="Arial" w:hAnsi="Arial" w:cs="Arial"/>
        </w:rPr>
        <w:t>(H 6148): verflechten, d.h. sich technisch vermischen, wie bei einem Tauschhandel, auch eine Sicherheit geben oder sein (als eine Art Tausch): sich engagieren, verflechten, sich vermischen, verpfänden, besetzen, verpfänden, Bürge werden, sich verpflichten.</w:t>
      </w:r>
    </w:p>
    <w:p w14:paraId="29321837" w14:textId="77777777" w:rsidR="00AC4C03" w:rsidRDefault="00AC4C03" w:rsidP="00AC4C03">
      <w:pPr>
        <w:spacing w:line="135" w:lineRule="exact"/>
        <w:rPr>
          <w:sz w:val="20"/>
          <w:szCs w:val="20"/>
        </w:rPr>
      </w:pPr>
    </w:p>
    <w:p w14:paraId="01D7B7C6" w14:textId="77777777" w:rsidR="00E10586" w:rsidRDefault="00000000">
      <w:pPr>
        <w:spacing w:line="254" w:lineRule="auto"/>
        <w:ind w:right="380"/>
        <w:rPr>
          <w:sz w:val="20"/>
          <w:szCs w:val="20"/>
        </w:rPr>
      </w:pPr>
      <w:r>
        <w:rPr>
          <w:rFonts w:ascii="Arial" w:eastAsia="Arial" w:hAnsi="Arial" w:cs="Arial"/>
        </w:rPr>
        <w:t>Das ist eine Form des Menschenhandels. Wenn unsere Lebenskraft gehandelt, getauscht und getauscht wird, werden wir mit der Dunkelheit vermischt, besetzt und verstrickt.</w:t>
      </w:r>
    </w:p>
    <w:p w14:paraId="4BB1C679" w14:textId="77777777" w:rsidR="00AC4C03" w:rsidRDefault="00AC4C03" w:rsidP="00AC4C03">
      <w:pPr>
        <w:spacing w:line="137" w:lineRule="exact"/>
        <w:rPr>
          <w:sz w:val="20"/>
          <w:szCs w:val="20"/>
        </w:rPr>
      </w:pPr>
    </w:p>
    <w:p w14:paraId="7E17FBDA" w14:textId="77777777" w:rsidR="00E10586" w:rsidRDefault="00000000">
      <w:pPr>
        <w:spacing w:line="255" w:lineRule="auto"/>
        <w:ind w:right="80"/>
        <w:rPr>
          <w:sz w:val="20"/>
          <w:szCs w:val="20"/>
        </w:rPr>
      </w:pPr>
      <w:r>
        <w:rPr>
          <w:rFonts w:ascii="Arial" w:eastAsia="Arial" w:hAnsi="Arial" w:cs="Arial"/>
        </w:rPr>
        <w:t>Diese Tausch-, Handels- und Verkaufsgeschäfte wurden von uns selbst und von unseren Vorfahren getätigt. Es handelt sich um Generationengeschäfte, die alle unter das Blutgericht Jeschuas gestellt werden müssen.</w:t>
      </w:r>
    </w:p>
    <w:p w14:paraId="7925E09D" w14:textId="77777777" w:rsidR="00AC4C03" w:rsidRDefault="00AC4C03" w:rsidP="00AC4C03">
      <w:pPr>
        <w:sectPr w:rsidR="00AC4C03">
          <w:pgSz w:w="8400" w:h="11908"/>
          <w:pgMar w:top="1440" w:right="1432" w:bottom="145" w:left="1440" w:header="0" w:footer="0" w:gutter="0"/>
          <w:cols w:space="720" w:equalWidth="0">
            <w:col w:w="5520"/>
          </w:cols>
        </w:sectPr>
      </w:pPr>
    </w:p>
    <w:p w14:paraId="3D26E225" w14:textId="77777777" w:rsidR="00AC4C03" w:rsidRDefault="00AC4C03" w:rsidP="00AC4C03">
      <w:pPr>
        <w:spacing w:line="200" w:lineRule="exact"/>
        <w:rPr>
          <w:sz w:val="20"/>
          <w:szCs w:val="20"/>
        </w:rPr>
      </w:pPr>
    </w:p>
    <w:p w14:paraId="17BE69B4" w14:textId="77777777" w:rsidR="00AC4C03" w:rsidRDefault="00AC4C03" w:rsidP="00AC4C03">
      <w:pPr>
        <w:spacing w:line="200" w:lineRule="exact"/>
        <w:rPr>
          <w:sz w:val="20"/>
          <w:szCs w:val="20"/>
        </w:rPr>
      </w:pPr>
    </w:p>
    <w:p w14:paraId="7EE9E412" w14:textId="77777777" w:rsidR="00AC4C03" w:rsidRDefault="00AC4C03" w:rsidP="00AC4C03">
      <w:pPr>
        <w:spacing w:line="200" w:lineRule="exact"/>
        <w:rPr>
          <w:sz w:val="20"/>
          <w:szCs w:val="20"/>
        </w:rPr>
      </w:pPr>
    </w:p>
    <w:p w14:paraId="6DDF83E4" w14:textId="77777777" w:rsidR="00AC4C03" w:rsidRDefault="00AC4C03" w:rsidP="00AC4C03">
      <w:pPr>
        <w:spacing w:line="200" w:lineRule="exact"/>
        <w:rPr>
          <w:sz w:val="20"/>
          <w:szCs w:val="20"/>
        </w:rPr>
      </w:pPr>
    </w:p>
    <w:p w14:paraId="32D3BDB0" w14:textId="77777777" w:rsidR="00AC4C03" w:rsidRDefault="00AC4C03" w:rsidP="00AC4C03">
      <w:pPr>
        <w:spacing w:line="200" w:lineRule="exact"/>
        <w:rPr>
          <w:sz w:val="20"/>
          <w:szCs w:val="20"/>
        </w:rPr>
      </w:pPr>
    </w:p>
    <w:p w14:paraId="0020C628" w14:textId="77777777" w:rsidR="00AC4C03" w:rsidRDefault="00AC4C03" w:rsidP="00AC4C03">
      <w:pPr>
        <w:spacing w:line="200" w:lineRule="exact"/>
        <w:rPr>
          <w:sz w:val="20"/>
          <w:szCs w:val="20"/>
        </w:rPr>
      </w:pPr>
    </w:p>
    <w:p w14:paraId="045EAF5F" w14:textId="77777777" w:rsidR="00AC4C03" w:rsidRDefault="00AC4C03" w:rsidP="00AC4C03">
      <w:pPr>
        <w:spacing w:line="200" w:lineRule="exact"/>
        <w:rPr>
          <w:sz w:val="20"/>
          <w:szCs w:val="20"/>
        </w:rPr>
      </w:pPr>
    </w:p>
    <w:p w14:paraId="3F7A83E3" w14:textId="77777777" w:rsidR="00AC4C03" w:rsidRDefault="00AC4C03" w:rsidP="00AC4C03">
      <w:pPr>
        <w:spacing w:line="200" w:lineRule="exact"/>
        <w:rPr>
          <w:sz w:val="20"/>
          <w:szCs w:val="20"/>
        </w:rPr>
      </w:pPr>
    </w:p>
    <w:p w14:paraId="5A228267" w14:textId="77777777" w:rsidR="00AC4C03" w:rsidRDefault="00AC4C03" w:rsidP="00AC4C03">
      <w:pPr>
        <w:spacing w:line="200" w:lineRule="exact"/>
        <w:rPr>
          <w:sz w:val="20"/>
          <w:szCs w:val="20"/>
        </w:rPr>
      </w:pPr>
    </w:p>
    <w:p w14:paraId="78F1826E" w14:textId="77777777" w:rsidR="00AC4C03" w:rsidRDefault="00AC4C03" w:rsidP="00AC4C03">
      <w:pPr>
        <w:spacing w:line="200" w:lineRule="exact"/>
        <w:rPr>
          <w:sz w:val="20"/>
          <w:szCs w:val="20"/>
        </w:rPr>
      </w:pPr>
    </w:p>
    <w:p w14:paraId="6425AE12" w14:textId="77777777" w:rsidR="00AC4C03" w:rsidRDefault="00AC4C03" w:rsidP="00AC4C03">
      <w:pPr>
        <w:spacing w:line="200" w:lineRule="exact"/>
        <w:rPr>
          <w:sz w:val="20"/>
          <w:szCs w:val="20"/>
        </w:rPr>
      </w:pPr>
    </w:p>
    <w:p w14:paraId="1493C8FA" w14:textId="77777777" w:rsidR="00AC4C03" w:rsidRDefault="00AC4C03" w:rsidP="00AC4C03">
      <w:pPr>
        <w:spacing w:line="200" w:lineRule="exact"/>
        <w:rPr>
          <w:sz w:val="20"/>
          <w:szCs w:val="20"/>
        </w:rPr>
      </w:pPr>
    </w:p>
    <w:p w14:paraId="0491C989" w14:textId="77777777" w:rsidR="00AC4C03" w:rsidRDefault="00AC4C03" w:rsidP="00AC4C03">
      <w:pPr>
        <w:spacing w:line="200" w:lineRule="exact"/>
        <w:rPr>
          <w:sz w:val="20"/>
          <w:szCs w:val="20"/>
        </w:rPr>
      </w:pPr>
    </w:p>
    <w:p w14:paraId="67ED2E69" w14:textId="77777777" w:rsidR="00AC4C03" w:rsidRDefault="00AC4C03" w:rsidP="00AC4C03">
      <w:pPr>
        <w:spacing w:line="200" w:lineRule="exact"/>
        <w:rPr>
          <w:sz w:val="20"/>
          <w:szCs w:val="20"/>
        </w:rPr>
      </w:pPr>
    </w:p>
    <w:p w14:paraId="111A6157" w14:textId="77777777" w:rsidR="00AC4C03" w:rsidRDefault="00AC4C03" w:rsidP="00AC4C03">
      <w:pPr>
        <w:spacing w:line="200" w:lineRule="exact"/>
        <w:rPr>
          <w:sz w:val="20"/>
          <w:szCs w:val="20"/>
        </w:rPr>
      </w:pPr>
    </w:p>
    <w:p w14:paraId="3C150F5D" w14:textId="77777777" w:rsidR="00AC4C03" w:rsidRDefault="00AC4C03" w:rsidP="00AC4C03">
      <w:pPr>
        <w:spacing w:line="200" w:lineRule="exact"/>
        <w:rPr>
          <w:sz w:val="20"/>
          <w:szCs w:val="20"/>
        </w:rPr>
      </w:pPr>
    </w:p>
    <w:p w14:paraId="0EFB2493" w14:textId="77777777" w:rsidR="00AC4C03" w:rsidRDefault="00AC4C03" w:rsidP="00AC4C03">
      <w:pPr>
        <w:spacing w:line="200" w:lineRule="exact"/>
        <w:rPr>
          <w:sz w:val="20"/>
          <w:szCs w:val="20"/>
        </w:rPr>
      </w:pPr>
    </w:p>
    <w:p w14:paraId="53B6E14F" w14:textId="77777777" w:rsidR="00AC4C03" w:rsidRDefault="00AC4C03" w:rsidP="00AC4C03">
      <w:pPr>
        <w:spacing w:line="200" w:lineRule="exact"/>
        <w:rPr>
          <w:sz w:val="20"/>
          <w:szCs w:val="20"/>
        </w:rPr>
      </w:pPr>
    </w:p>
    <w:p w14:paraId="29EE7F99" w14:textId="77777777" w:rsidR="00AC4C03" w:rsidRDefault="00AC4C03" w:rsidP="00AC4C03">
      <w:pPr>
        <w:spacing w:line="200" w:lineRule="exact"/>
        <w:rPr>
          <w:sz w:val="20"/>
          <w:szCs w:val="20"/>
        </w:rPr>
      </w:pPr>
    </w:p>
    <w:p w14:paraId="3DA1D9A3" w14:textId="77777777" w:rsidR="00AC4C03" w:rsidRDefault="00AC4C03" w:rsidP="00AC4C03">
      <w:pPr>
        <w:spacing w:line="314" w:lineRule="exact"/>
        <w:rPr>
          <w:sz w:val="20"/>
          <w:szCs w:val="20"/>
        </w:rPr>
      </w:pPr>
    </w:p>
    <w:p w14:paraId="05271FE1" w14:textId="77777777" w:rsidR="00E10586" w:rsidRDefault="00000000">
      <w:pPr>
        <w:ind w:left="5140"/>
        <w:rPr>
          <w:sz w:val="20"/>
          <w:szCs w:val="20"/>
        </w:rPr>
      </w:pPr>
      <w:r>
        <w:rPr>
          <w:rFonts w:ascii="Arial" w:eastAsia="Arial" w:hAnsi="Arial" w:cs="Arial"/>
        </w:rPr>
        <w:t>504</w:t>
      </w:r>
    </w:p>
    <w:p w14:paraId="48FEB02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DB9024A" w14:textId="77777777" w:rsidR="00E10586" w:rsidRDefault="00000000">
      <w:pPr>
        <w:rPr>
          <w:sz w:val="20"/>
          <w:szCs w:val="20"/>
        </w:rPr>
      </w:pPr>
      <w:bookmarkStart w:id="520" w:name="page521"/>
      <w:bookmarkEnd w:id="520"/>
      <w:r>
        <w:rPr>
          <w:rFonts w:ascii="Calibri Light" w:eastAsia="Calibri Light" w:hAnsi="Calibri Light" w:cs="Calibri Light"/>
          <w:b/>
          <w:bCs/>
          <w:sz w:val="28"/>
          <w:szCs w:val="28"/>
        </w:rPr>
        <w:t>52. Gebet: Versicherungspolicen für die Generationen</w:t>
      </w:r>
    </w:p>
    <w:p w14:paraId="6D99B236" w14:textId="77777777" w:rsidR="00AC4C03" w:rsidRDefault="00AC4C03" w:rsidP="00AC4C03">
      <w:pPr>
        <w:spacing w:line="151" w:lineRule="exact"/>
        <w:rPr>
          <w:sz w:val="20"/>
          <w:szCs w:val="20"/>
        </w:rPr>
      </w:pPr>
    </w:p>
    <w:p w14:paraId="3C56C006" w14:textId="77777777" w:rsidR="00E10586" w:rsidRDefault="00000000">
      <w:pPr>
        <w:rPr>
          <w:sz w:val="20"/>
          <w:szCs w:val="20"/>
        </w:rPr>
      </w:pPr>
      <w:r>
        <w:rPr>
          <w:rFonts w:ascii="Arial" w:eastAsia="Arial" w:hAnsi="Arial" w:cs="Arial"/>
        </w:rPr>
        <w:t>Im Namen Jeschuas und durch das Blut des</w:t>
      </w:r>
    </w:p>
    <w:p w14:paraId="67116A23" w14:textId="77777777" w:rsidR="00AC4C03" w:rsidRDefault="00AC4C03" w:rsidP="00AC4C03">
      <w:pPr>
        <w:spacing w:line="20" w:lineRule="exact"/>
        <w:rPr>
          <w:sz w:val="20"/>
          <w:szCs w:val="20"/>
        </w:rPr>
      </w:pPr>
    </w:p>
    <w:p w14:paraId="2221B741" w14:textId="77777777" w:rsidR="00E10586" w:rsidRDefault="00000000">
      <w:pPr>
        <w:rPr>
          <w:sz w:val="20"/>
          <w:szCs w:val="20"/>
        </w:rPr>
      </w:pPr>
      <w:r>
        <w:rPr>
          <w:rFonts w:ascii="Arial" w:eastAsia="Arial" w:hAnsi="Arial" w:cs="Arial"/>
        </w:rPr>
        <w:t>Lamm:</w:t>
      </w:r>
    </w:p>
    <w:p w14:paraId="027FF9BB" w14:textId="77777777" w:rsidR="00AC4C03" w:rsidRDefault="00AC4C03" w:rsidP="00AC4C03">
      <w:pPr>
        <w:spacing w:line="152" w:lineRule="exact"/>
        <w:rPr>
          <w:sz w:val="20"/>
          <w:szCs w:val="20"/>
        </w:rPr>
      </w:pPr>
    </w:p>
    <w:p w14:paraId="029C287E" w14:textId="77777777" w:rsidR="00E10586" w:rsidRDefault="00000000">
      <w:pPr>
        <w:spacing w:line="253" w:lineRule="auto"/>
        <w:ind w:right="140"/>
        <w:rPr>
          <w:sz w:val="20"/>
          <w:szCs w:val="20"/>
        </w:rPr>
      </w:pPr>
      <w:r>
        <w:rPr>
          <w:rFonts w:ascii="Arial" w:eastAsia="Arial" w:hAnsi="Arial" w:cs="Arial"/>
        </w:rPr>
        <w:t>Wir bitten darum, dass alle ungerechten Richterinnen und Richter von ihren Generationspositionen an den dunklen Gerichten entlassen werden. Es steht ihnen nicht mehr frei, über unsere Fälle zu urteilen.</w:t>
      </w:r>
    </w:p>
    <w:p w14:paraId="3BCA2E09" w14:textId="77777777" w:rsidR="00AC4C03" w:rsidRDefault="00AC4C03" w:rsidP="00AC4C03">
      <w:pPr>
        <w:spacing w:line="136" w:lineRule="exact"/>
        <w:rPr>
          <w:sz w:val="20"/>
          <w:szCs w:val="20"/>
        </w:rPr>
      </w:pPr>
    </w:p>
    <w:p w14:paraId="5654EBF3" w14:textId="77777777" w:rsidR="00E10586" w:rsidRDefault="00000000">
      <w:pPr>
        <w:spacing w:line="253" w:lineRule="auto"/>
        <w:ind w:right="300"/>
        <w:rPr>
          <w:sz w:val="20"/>
          <w:szCs w:val="20"/>
        </w:rPr>
      </w:pPr>
      <w:r>
        <w:rPr>
          <w:rFonts w:ascii="Arial" w:eastAsia="Arial" w:hAnsi="Arial" w:cs="Arial"/>
        </w:rPr>
        <w:t>Wir bringen alle Vereinbarungen, Verabredungen und Verträge mit ihren Bestimmungen unter das Blut des Lammes.</w:t>
      </w:r>
    </w:p>
    <w:p w14:paraId="12ECB5ED" w14:textId="77777777" w:rsidR="00AC4C03" w:rsidRDefault="00AC4C03" w:rsidP="00AC4C03">
      <w:pPr>
        <w:spacing w:line="135" w:lineRule="exact"/>
        <w:rPr>
          <w:sz w:val="20"/>
          <w:szCs w:val="20"/>
        </w:rPr>
      </w:pPr>
    </w:p>
    <w:p w14:paraId="1E0C071D" w14:textId="77777777" w:rsidR="00E10586" w:rsidRDefault="00000000">
      <w:pPr>
        <w:spacing w:line="257" w:lineRule="auto"/>
        <w:ind w:right="120"/>
        <w:rPr>
          <w:sz w:val="20"/>
          <w:szCs w:val="20"/>
        </w:rPr>
      </w:pPr>
      <w:r>
        <w:rPr>
          <w:rFonts w:ascii="Arial" w:eastAsia="Arial" w:hAnsi="Arial" w:cs="Arial"/>
        </w:rPr>
        <w:t>Wir ernennen Jeschua zu unserem Richter, um unsere Fälle zu verhandeln. Wir sagen uns auch von allen dunklen Gerichten los und bitten darum, dass unsere Fälle vor dem Gericht verhandelt werden, das der gerechte Richter aller Zeitalter bestimmt hat. Wir bringen alle Gerichtsprozesse und -termine sowie die Prozesse der Generationen unter das Blut des Lammes.</w:t>
      </w:r>
    </w:p>
    <w:p w14:paraId="4E7997FC" w14:textId="77777777" w:rsidR="00AC4C03" w:rsidRDefault="00AC4C03" w:rsidP="00AC4C03">
      <w:pPr>
        <w:spacing w:line="131" w:lineRule="exact"/>
        <w:rPr>
          <w:sz w:val="20"/>
          <w:szCs w:val="20"/>
        </w:rPr>
      </w:pPr>
    </w:p>
    <w:p w14:paraId="29C87E15" w14:textId="77777777" w:rsidR="00E10586" w:rsidRDefault="00000000">
      <w:pPr>
        <w:spacing w:line="256" w:lineRule="auto"/>
        <w:ind w:right="20"/>
        <w:rPr>
          <w:sz w:val="20"/>
          <w:szCs w:val="20"/>
        </w:rPr>
      </w:pPr>
      <w:r>
        <w:rPr>
          <w:rFonts w:ascii="Arial" w:eastAsia="Arial" w:hAnsi="Arial" w:cs="Arial"/>
        </w:rPr>
        <w:t>Wir tun Buße für die Geschäfte, Schnäppchen, Verkäufe und Tauschgeschäfte, die wir über Generationen hinweg mit dem Reich der Finsternis gemacht haben. Wir übernehmen die volle Verantwortung und bringen sie alle unter das Blut des Lammes.</w:t>
      </w:r>
    </w:p>
    <w:p w14:paraId="0B99B5D0" w14:textId="77777777" w:rsidR="00AC4C03" w:rsidRDefault="00AC4C03" w:rsidP="00AC4C03">
      <w:pPr>
        <w:spacing w:line="133" w:lineRule="exact"/>
        <w:rPr>
          <w:sz w:val="20"/>
          <w:szCs w:val="20"/>
        </w:rPr>
      </w:pPr>
    </w:p>
    <w:p w14:paraId="22E0994C" w14:textId="77777777" w:rsidR="00E10586" w:rsidRDefault="00000000">
      <w:pPr>
        <w:spacing w:line="255" w:lineRule="auto"/>
        <w:ind w:right="40"/>
        <w:rPr>
          <w:sz w:val="20"/>
          <w:szCs w:val="20"/>
        </w:rPr>
      </w:pPr>
      <w:r>
        <w:rPr>
          <w:rFonts w:ascii="Arial" w:eastAsia="Arial" w:hAnsi="Arial" w:cs="Arial"/>
        </w:rPr>
        <w:t>Wir bringen alle Versicherungspolicen und Lebensversicherungsdokumente, die wir mit dem Reich der Finsternis haben, in den Hof von JHWH.</w:t>
      </w:r>
    </w:p>
    <w:p w14:paraId="1D65BCF2" w14:textId="77777777" w:rsidR="00AC4C03" w:rsidRDefault="00AC4C03" w:rsidP="00AC4C03">
      <w:pPr>
        <w:spacing w:line="125" w:lineRule="exact"/>
        <w:rPr>
          <w:sz w:val="20"/>
          <w:szCs w:val="20"/>
        </w:rPr>
      </w:pPr>
    </w:p>
    <w:p w14:paraId="630E5C90" w14:textId="77777777" w:rsidR="00E10586" w:rsidRDefault="00000000">
      <w:pPr>
        <w:rPr>
          <w:sz w:val="20"/>
          <w:szCs w:val="20"/>
        </w:rPr>
      </w:pPr>
      <w:r>
        <w:rPr>
          <w:rFonts w:ascii="Arial" w:eastAsia="Arial" w:hAnsi="Arial" w:cs="Arial"/>
        </w:rPr>
        <w:t>Wir bereuen jeden Fall, in dem wir das getan haben:</w:t>
      </w:r>
    </w:p>
    <w:p w14:paraId="3901F98C" w14:textId="77777777" w:rsidR="00AC4C03" w:rsidRDefault="00AC4C03" w:rsidP="00AC4C03">
      <w:pPr>
        <w:spacing w:line="164" w:lineRule="exact"/>
        <w:rPr>
          <w:sz w:val="20"/>
          <w:szCs w:val="20"/>
        </w:rPr>
      </w:pPr>
    </w:p>
    <w:p w14:paraId="1BCF45A8" w14:textId="77777777" w:rsidR="00E10586" w:rsidRDefault="00000000">
      <w:pPr>
        <w:numPr>
          <w:ilvl w:val="0"/>
          <w:numId w:val="117"/>
        </w:numPr>
        <w:tabs>
          <w:tab w:val="left" w:pos="280"/>
        </w:tabs>
        <w:spacing w:line="249" w:lineRule="auto"/>
        <w:ind w:left="280" w:right="140" w:hanging="279"/>
        <w:rPr>
          <w:rFonts w:ascii="Arial" w:eastAsia="Arial" w:hAnsi="Arial" w:cs="Arial"/>
        </w:rPr>
      </w:pPr>
      <w:r>
        <w:rPr>
          <w:rFonts w:ascii="Arial" w:eastAsia="Arial" w:hAnsi="Arial" w:cs="Arial"/>
        </w:rPr>
        <w:t>uns selbst und/oder Teile unserer Menschlichkeit verkauft (durch Selbsthass),</w:t>
      </w:r>
    </w:p>
    <w:p w14:paraId="79AFF0AE" w14:textId="77777777" w:rsidR="00AC4C03" w:rsidRDefault="00AC4C03" w:rsidP="00AC4C03">
      <w:pPr>
        <w:spacing w:line="35" w:lineRule="exact"/>
        <w:rPr>
          <w:rFonts w:ascii="Arial" w:eastAsia="Arial" w:hAnsi="Arial" w:cs="Arial"/>
        </w:rPr>
      </w:pPr>
    </w:p>
    <w:p w14:paraId="6DB13B52" w14:textId="77777777" w:rsidR="00E10586" w:rsidRDefault="00000000">
      <w:pPr>
        <w:numPr>
          <w:ilvl w:val="0"/>
          <w:numId w:val="117"/>
        </w:numPr>
        <w:tabs>
          <w:tab w:val="left" w:pos="280"/>
        </w:tabs>
        <w:spacing w:line="253" w:lineRule="auto"/>
        <w:ind w:left="280" w:right="180" w:hanging="279"/>
        <w:rPr>
          <w:rFonts w:ascii="Arial" w:eastAsia="Arial" w:hAnsi="Arial" w:cs="Arial"/>
        </w:rPr>
      </w:pPr>
      <w:r>
        <w:rPr>
          <w:rFonts w:ascii="Arial" w:eastAsia="Arial" w:hAnsi="Arial" w:cs="Arial"/>
        </w:rPr>
        <w:t>andere Menschen verkauft (durch Verleumdung, Eifersucht, Rache, Klatsch und Hass) und</w:t>
      </w:r>
    </w:p>
    <w:p w14:paraId="433D9939" w14:textId="77777777" w:rsidR="00AC4C03" w:rsidRDefault="00AC4C03" w:rsidP="00AC4C03">
      <w:pPr>
        <w:spacing w:line="27" w:lineRule="exact"/>
        <w:rPr>
          <w:rFonts w:ascii="Arial" w:eastAsia="Arial" w:hAnsi="Arial" w:cs="Arial"/>
        </w:rPr>
      </w:pPr>
    </w:p>
    <w:p w14:paraId="2D2BF0DB" w14:textId="77777777" w:rsidR="00E10586" w:rsidRDefault="00000000">
      <w:pPr>
        <w:numPr>
          <w:ilvl w:val="0"/>
          <w:numId w:val="117"/>
        </w:numPr>
        <w:tabs>
          <w:tab w:val="left" w:pos="280"/>
        </w:tabs>
        <w:spacing w:line="276" w:lineRule="auto"/>
        <w:ind w:left="280" w:right="440" w:hanging="279"/>
        <w:rPr>
          <w:rFonts w:ascii="Arial" w:eastAsia="Arial" w:hAnsi="Arial" w:cs="Arial"/>
          <w:sz w:val="21"/>
          <w:szCs w:val="21"/>
        </w:rPr>
      </w:pPr>
      <w:r>
        <w:rPr>
          <w:rFonts w:ascii="Arial" w:eastAsia="Arial" w:hAnsi="Arial" w:cs="Arial"/>
          <w:sz w:val="21"/>
          <w:szCs w:val="21"/>
        </w:rPr>
        <w:t>unsere Familie verkauft haben (durch Streit, Zank und Zwietracht) oder durch andere Mittel, die in Frage kommen.</w:t>
      </w:r>
    </w:p>
    <w:p w14:paraId="09C3D089" w14:textId="77777777" w:rsidR="00AC4C03" w:rsidRDefault="00AC4C03" w:rsidP="00AC4C03">
      <w:pPr>
        <w:sectPr w:rsidR="00AC4C03">
          <w:pgSz w:w="8400" w:h="11908"/>
          <w:pgMar w:top="1436" w:right="1432" w:bottom="145" w:left="1440" w:header="0" w:footer="0" w:gutter="0"/>
          <w:cols w:space="720" w:equalWidth="0">
            <w:col w:w="5520"/>
          </w:cols>
        </w:sectPr>
      </w:pPr>
    </w:p>
    <w:p w14:paraId="3823DC7B" w14:textId="77777777" w:rsidR="00AC4C03" w:rsidRDefault="00AC4C03" w:rsidP="00AC4C03">
      <w:pPr>
        <w:spacing w:line="200" w:lineRule="exact"/>
        <w:rPr>
          <w:sz w:val="20"/>
          <w:szCs w:val="20"/>
        </w:rPr>
      </w:pPr>
    </w:p>
    <w:p w14:paraId="52CE23D0" w14:textId="77777777" w:rsidR="00AC4C03" w:rsidRDefault="00AC4C03" w:rsidP="00AC4C03">
      <w:pPr>
        <w:spacing w:line="200" w:lineRule="exact"/>
        <w:rPr>
          <w:sz w:val="20"/>
          <w:szCs w:val="20"/>
        </w:rPr>
      </w:pPr>
    </w:p>
    <w:p w14:paraId="4940C731" w14:textId="77777777" w:rsidR="00AC4C03" w:rsidRDefault="00AC4C03" w:rsidP="00AC4C03">
      <w:pPr>
        <w:spacing w:line="340" w:lineRule="exact"/>
        <w:rPr>
          <w:sz w:val="20"/>
          <w:szCs w:val="20"/>
        </w:rPr>
      </w:pPr>
    </w:p>
    <w:p w14:paraId="55267A77" w14:textId="77777777" w:rsidR="00E10586" w:rsidRDefault="00000000">
      <w:pPr>
        <w:ind w:left="5140"/>
        <w:rPr>
          <w:sz w:val="20"/>
          <w:szCs w:val="20"/>
        </w:rPr>
      </w:pPr>
      <w:r>
        <w:rPr>
          <w:rFonts w:ascii="Arial" w:eastAsia="Arial" w:hAnsi="Arial" w:cs="Arial"/>
        </w:rPr>
        <w:t>505</w:t>
      </w:r>
    </w:p>
    <w:p w14:paraId="40351500"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4F737ECF" w14:textId="77777777" w:rsidR="00AC4C03" w:rsidRDefault="00AC4C03" w:rsidP="00AC4C03">
      <w:pPr>
        <w:spacing w:line="1" w:lineRule="exact"/>
        <w:rPr>
          <w:sz w:val="20"/>
          <w:szCs w:val="20"/>
        </w:rPr>
      </w:pPr>
      <w:bookmarkStart w:id="521" w:name="page522"/>
      <w:bookmarkEnd w:id="521"/>
    </w:p>
    <w:p w14:paraId="1CD4B4ED" w14:textId="77777777" w:rsidR="00E10586" w:rsidRDefault="00000000">
      <w:pPr>
        <w:rPr>
          <w:sz w:val="20"/>
          <w:szCs w:val="20"/>
        </w:rPr>
      </w:pPr>
      <w:r>
        <w:rPr>
          <w:rFonts w:ascii="Arial" w:eastAsia="Arial" w:hAnsi="Arial" w:cs="Arial"/>
        </w:rPr>
        <w:t>Wir bereuen und übernehmen die volle Verantwortung für den Verkauf</w:t>
      </w:r>
    </w:p>
    <w:p w14:paraId="272DA6E4" w14:textId="77777777" w:rsidR="00AC4C03" w:rsidRDefault="00AC4C03" w:rsidP="00AC4C03">
      <w:pPr>
        <w:spacing w:line="151" w:lineRule="exact"/>
        <w:rPr>
          <w:sz w:val="20"/>
          <w:szCs w:val="20"/>
        </w:rPr>
      </w:pPr>
    </w:p>
    <w:p w14:paraId="1D68348C" w14:textId="77777777" w:rsidR="00E10586" w:rsidRDefault="00000000">
      <w:pPr>
        <w:numPr>
          <w:ilvl w:val="0"/>
          <w:numId w:val="118"/>
        </w:numPr>
        <w:tabs>
          <w:tab w:val="left" w:pos="280"/>
        </w:tabs>
        <w:ind w:left="280" w:hanging="279"/>
        <w:rPr>
          <w:rFonts w:ascii="Arial" w:eastAsia="Arial" w:hAnsi="Arial" w:cs="Arial"/>
        </w:rPr>
      </w:pPr>
      <w:r>
        <w:rPr>
          <w:rFonts w:ascii="Arial" w:eastAsia="Arial" w:hAnsi="Arial" w:cs="Arial"/>
        </w:rPr>
        <w:t>unsere Geburtsrechte (Esau),</w:t>
      </w:r>
    </w:p>
    <w:p w14:paraId="41B4AFC8" w14:textId="77777777" w:rsidR="00AC4C03" w:rsidRDefault="00AC4C03" w:rsidP="00AC4C03">
      <w:pPr>
        <w:spacing w:line="44" w:lineRule="exact"/>
        <w:rPr>
          <w:rFonts w:ascii="Arial" w:eastAsia="Arial" w:hAnsi="Arial" w:cs="Arial"/>
        </w:rPr>
      </w:pPr>
    </w:p>
    <w:p w14:paraId="4BC86C17" w14:textId="77777777" w:rsidR="00E10586" w:rsidRDefault="00000000">
      <w:pPr>
        <w:numPr>
          <w:ilvl w:val="0"/>
          <w:numId w:val="118"/>
        </w:numPr>
        <w:tabs>
          <w:tab w:val="left" w:pos="280"/>
        </w:tabs>
        <w:spacing w:line="255" w:lineRule="auto"/>
        <w:ind w:left="280" w:right="160" w:hanging="279"/>
        <w:jc w:val="both"/>
        <w:rPr>
          <w:rFonts w:ascii="Arial" w:eastAsia="Arial" w:hAnsi="Arial" w:cs="Arial"/>
        </w:rPr>
      </w:pPr>
      <w:r>
        <w:rPr>
          <w:rFonts w:ascii="Arial" w:eastAsia="Arial" w:hAnsi="Arial" w:cs="Arial"/>
        </w:rPr>
        <w:t>unseren Samen (in dunklen Ehebündnissen und dafür, dass sie Frauen auf unrechtmäßige Weise an ihre zukünftigen Ehemänner verkaufen),</w:t>
      </w:r>
    </w:p>
    <w:p w14:paraId="62E77F6D" w14:textId="77777777" w:rsidR="00AC4C03" w:rsidRDefault="00AC4C03" w:rsidP="00AC4C03">
      <w:pPr>
        <w:spacing w:line="29" w:lineRule="exact"/>
        <w:rPr>
          <w:rFonts w:ascii="Arial" w:eastAsia="Arial" w:hAnsi="Arial" w:cs="Arial"/>
        </w:rPr>
      </w:pPr>
    </w:p>
    <w:p w14:paraId="661066F7" w14:textId="77777777" w:rsidR="00E10586" w:rsidRDefault="00000000">
      <w:pPr>
        <w:numPr>
          <w:ilvl w:val="0"/>
          <w:numId w:val="118"/>
        </w:numPr>
        <w:tabs>
          <w:tab w:val="left" w:pos="280"/>
        </w:tabs>
        <w:spacing w:line="253" w:lineRule="auto"/>
        <w:ind w:left="280" w:right="660" w:hanging="279"/>
        <w:rPr>
          <w:rFonts w:ascii="Arial" w:eastAsia="Arial" w:hAnsi="Arial" w:cs="Arial"/>
        </w:rPr>
      </w:pPr>
      <w:r>
        <w:rPr>
          <w:rFonts w:ascii="Arial" w:eastAsia="Arial" w:hAnsi="Arial" w:cs="Arial"/>
        </w:rPr>
        <w:t>unsere Familien aus Eifersucht an die Ismaeliten verkauft (Joseph),</w:t>
      </w:r>
    </w:p>
    <w:p w14:paraId="1E4B00ED" w14:textId="77777777" w:rsidR="00AC4C03" w:rsidRDefault="00AC4C03" w:rsidP="00AC4C03">
      <w:pPr>
        <w:spacing w:line="17" w:lineRule="exact"/>
        <w:rPr>
          <w:rFonts w:ascii="Arial" w:eastAsia="Arial" w:hAnsi="Arial" w:cs="Arial"/>
        </w:rPr>
      </w:pPr>
    </w:p>
    <w:p w14:paraId="3E6F4CDA" w14:textId="77777777" w:rsidR="00E10586" w:rsidRDefault="00000000">
      <w:pPr>
        <w:numPr>
          <w:ilvl w:val="0"/>
          <w:numId w:val="118"/>
        </w:numPr>
        <w:tabs>
          <w:tab w:val="left" w:pos="280"/>
        </w:tabs>
        <w:ind w:left="280" w:hanging="279"/>
        <w:rPr>
          <w:rFonts w:ascii="Arial" w:eastAsia="Arial" w:hAnsi="Arial" w:cs="Arial"/>
        </w:rPr>
      </w:pPr>
      <w:r>
        <w:rPr>
          <w:rFonts w:ascii="Arial" w:eastAsia="Arial" w:hAnsi="Arial" w:cs="Arial"/>
        </w:rPr>
        <w:t>ein Familienmitglied in die Sklaverei (Josef Ägypten),</w:t>
      </w:r>
    </w:p>
    <w:p w14:paraId="4EE42F58" w14:textId="77777777" w:rsidR="00AC4C03" w:rsidRDefault="00AC4C03" w:rsidP="00AC4C03">
      <w:pPr>
        <w:spacing w:line="35" w:lineRule="exact"/>
        <w:rPr>
          <w:rFonts w:ascii="Arial" w:eastAsia="Arial" w:hAnsi="Arial" w:cs="Arial"/>
        </w:rPr>
      </w:pPr>
    </w:p>
    <w:p w14:paraId="22F92F3E" w14:textId="77777777" w:rsidR="00E10586" w:rsidRDefault="00000000">
      <w:pPr>
        <w:numPr>
          <w:ilvl w:val="0"/>
          <w:numId w:val="118"/>
        </w:numPr>
        <w:tabs>
          <w:tab w:val="left" w:pos="280"/>
        </w:tabs>
        <w:ind w:left="280" w:hanging="279"/>
        <w:rPr>
          <w:rFonts w:ascii="Arial" w:eastAsia="Arial" w:hAnsi="Arial" w:cs="Arial"/>
        </w:rPr>
      </w:pPr>
      <w:r>
        <w:rPr>
          <w:rFonts w:ascii="Arial" w:eastAsia="Arial" w:hAnsi="Arial" w:cs="Arial"/>
        </w:rPr>
        <w:t>unsere Töchter als Dienstmädchen für dunkle Herren,</w:t>
      </w:r>
    </w:p>
    <w:p w14:paraId="4C96230E" w14:textId="77777777" w:rsidR="00AC4C03" w:rsidRDefault="00AC4C03" w:rsidP="00AC4C03">
      <w:pPr>
        <w:spacing w:line="44" w:lineRule="exact"/>
        <w:rPr>
          <w:rFonts w:ascii="Arial" w:eastAsia="Arial" w:hAnsi="Arial" w:cs="Arial"/>
        </w:rPr>
      </w:pPr>
    </w:p>
    <w:p w14:paraId="36CBBF81" w14:textId="77777777" w:rsidR="00E10586" w:rsidRDefault="00000000">
      <w:pPr>
        <w:numPr>
          <w:ilvl w:val="0"/>
          <w:numId w:val="118"/>
        </w:numPr>
        <w:tabs>
          <w:tab w:val="left" w:pos="280"/>
        </w:tabs>
        <w:spacing w:line="253" w:lineRule="auto"/>
        <w:ind w:left="280" w:right="220" w:hanging="279"/>
        <w:rPr>
          <w:rFonts w:ascii="Arial" w:eastAsia="Arial" w:hAnsi="Arial" w:cs="Arial"/>
        </w:rPr>
      </w:pPr>
      <w:r>
        <w:rPr>
          <w:rFonts w:ascii="Arial" w:eastAsia="Arial" w:hAnsi="Arial" w:cs="Arial"/>
        </w:rPr>
        <w:t>unsere Frauen zu fremden Völkern, um Gunst zu erlangen, und</w:t>
      </w:r>
    </w:p>
    <w:p w14:paraId="417E9586" w14:textId="77777777" w:rsidR="00AC4C03" w:rsidRDefault="00AC4C03" w:rsidP="00AC4C03">
      <w:pPr>
        <w:spacing w:line="17" w:lineRule="exact"/>
        <w:rPr>
          <w:rFonts w:ascii="Arial" w:eastAsia="Arial" w:hAnsi="Arial" w:cs="Arial"/>
        </w:rPr>
      </w:pPr>
    </w:p>
    <w:p w14:paraId="303B1178" w14:textId="77777777" w:rsidR="00E10586" w:rsidRDefault="00000000">
      <w:pPr>
        <w:numPr>
          <w:ilvl w:val="0"/>
          <w:numId w:val="118"/>
        </w:numPr>
        <w:tabs>
          <w:tab w:val="left" w:pos="280"/>
        </w:tabs>
        <w:ind w:left="280" w:hanging="279"/>
        <w:rPr>
          <w:rFonts w:ascii="Arial" w:eastAsia="Arial" w:hAnsi="Arial" w:cs="Arial"/>
        </w:rPr>
      </w:pPr>
      <w:r>
        <w:rPr>
          <w:rFonts w:ascii="Arial" w:eastAsia="Arial" w:hAnsi="Arial" w:cs="Arial"/>
        </w:rPr>
        <w:t>Menschen als eine Form der Bestrafung.</w:t>
      </w:r>
    </w:p>
    <w:p w14:paraId="6519EFA0" w14:textId="77777777" w:rsidR="00AC4C03" w:rsidRDefault="00AC4C03" w:rsidP="00AC4C03">
      <w:pPr>
        <w:spacing w:line="153" w:lineRule="exact"/>
        <w:rPr>
          <w:sz w:val="20"/>
          <w:szCs w:val="20"/>
        </w:rPr>
      </w:pPr>
    </w:p>
    <w:p w14:paraId="2F0AAE75" w14:textId="77777777" w:rsidR="00E10586" w:rsidRDefault="00000000">
      <w:pPr>
        <w:spacing w:line="249" w:lineRule="auto"/>
        <w:ind w:right="420"/>
        <w:rPr>
          <w:sz w:val="20"/>
          <w:szCs w:val="20"/>
        </w:rPr>
      </w:pPr>
      <w:r>
        <w:rPr>
          <w:rFonts w:ascii="Arial" w:eastAsia="Arial" w:hAnsi="Arial" w:cs="Arial"/>
        </w:rPr>
        <w:t>Wir kündigen und verzichten auf alle dunklen Politiken und Lebensversicherungsverträge, Gelübde und Bündnisse.</w:t>
      </w:r>
    </w:p>
    <w:p w14:paraId="47D39678" w14:textId="77777777" w:rsidR="00AC4C03" w:rsidRDefault="00AC4C03" w:rsidP="00AC4C03">
      <w:pPr>
        <w:spacing w:line="139" w:lineRule="exact"/>
        <w:rPr>
          <w:sz w:val="20"/>
          <w:szCs w:val="20"/>
        </w:rPr>
      </w:pPr>
    </w:p>
    <w:p w14:paraId="1B405CE0" w14:textId="77777777" w:rsidR="00E10586" w:rsidRDefault="00000000">
      <w:pPr>
        <w:spacing w:line="257" w:lineRule="auto"/>
        <w:ind w:right="180"/>
        <w:rPr>
          <w:sz w:val="20"/>
          <w:szCs w:val="20"/>
        </w:rPr>
      </w:pPr>
      <w:r>
        <w:rPr>
          <w:rFonts w:ascii="Arial" w:eastAsia="Arial" w:hAnsi="Arial" w:cs="Arial"/>
        </w:rPr>
        <w:t>Wir brechen alle rechtlichen Bindungen mit den Generationenversicherern, Besitzern und Gläubigern ab. Wir bitten darum, dass alle Verbindungen, die wir mit ihnen haben, durchtrennt werden. Bitte entferne alle von ihnen, die in uns vorhanden sind, von uns. Wir bitten auch darum, dass alle von uns, die in ihnen sind, zu unserer Menschlichkeit zurückgeführt werden.</w:t>
      </w:r>
    </w:p>
    <w:p w14:paraId="0F37CAB4" w14:textId="77777777" w:rsidR="00AC4C03" w:rsidRDefault="00AC4C03" w:rsidP="00AC4C03">
      <w:pPr>
        <w:spacing w:line="135" w:lineRule="exact"/>
        <w:rPr>
          <w:sz w:val="20"/>
          <w:szCs w:val="20"/>
        </w:rPr>
      </w:pPr>
    </w:p>
    <w:p w14:paraId="6A68203F" w14:textId="77777777" w:rsidR="00E10586" w:rsidRDefault="00000000">
      <w:pPr>
        <w:spacing w:line="249" w:lineRule="auto"/>
        <w:ind w:right="280"/>
        <w:rPr>
          <w:sz w:val="20"/>
          <w:szCs w:val="20"/>
        </w:rPr>
      </w:pPr>
      <w:r>
        <w:rPr>
          <w:rFonts w:ascii="Arial" w:eastAsia="Arial" w:hAnsi="Arial" w:cs="Arial"/>
        </w:rPr>
        <w:t>Wir bringen alle unterschriebenen Dokumente unter das Blut des Lammes.</w:t>
      </w:r>
    </w:p>
    <w:p w14:paraId="37AA0E51" w14:textId="77777777" w:rsidR="00AC4C03" w:rsidRDefault="00AC4C03" w:rsidP="00AC4C03">
      <w:pPr>
        <w:spacing w:line="140" w:lineRule="exact"/>
        <w:rPr>
          <w:sz w:val="20"/>
          <w:szCs w:val="20"/>
        </w:rPr>
      </w:pPr>
    </w:p>
    <w:p w14:paraId="11F415D1" w14:textId="77777777" w:rsidR="00E10586" w:rsidRDefault="00000000">
      <w:pPr>
        <w:spacing w:line="255" w:lineRule="auto"/>
        <w:ind w:right="200"/>
        <w:rPr>
          <w:sz w:val="20"/>
          <w:szCs w:val="20"/>
        </w:rPr>
      </w:pPr>
      <w:r>
        <w:rPr>
          <w:rFonts w:ascii="Arial" w:eastAsia="Arial" w:hAnsi="Arial" w:cs="Arial"/>
        </w:rPr>
        <w:t>Wir annullieren alle generationsbedingten und persönlichen Bedingungen, die mit diesen Policen und Lebensversicherungen verbunden sind - einschließlich aller Geheimklauseln und des Kleingedruckten.</w:t>
      </w:r>
    </w:p>
    <w:p w14:paraId="5BF5A4FA" w14:textId="77777777" w:rsidR="00AC4C03" w:rsidRDefault="00AC4C03" w:rsidP="00AC4C03">
      <w:pPr>
        <w:spacing w:line="134" w:lineRule="exact"/>
        <w:rPr>
          <w:sz w:val="20"/>
          <w:szCs w:val="20"/>
        </w:rPr>
      </w:pPr>
    </w:p>
    <w:p w14:paraId="79C6F18B" w14:textId="77777777" w:rsidR="00E10586" w:rsidRDefault="00000000">
      <w:pPr>
        <w:spacing w:line="249" w:lineRule="auto"/>
        <w:ind w:right="380"/>
        <w:rPr>
          <w:sz w:val="20"/>
          <w:szCs w:val="20"/>
        </w:rPr>
      </w:pPr>
      <w:r>
        <w:rPr>
          <w:rFonts w:ascii="Arial" w:eastAsia="Arial" w:hAnsi="Arial" w:cs="Arial"/>
        </w:rPr>
        <w:t>Wir entsagen und verleugnen alle dunklen Hüllen und wählen die Lebenspolitik und die Hülle unseres Königs, Jeschua.</w:t>
      </w:r>
    </w:p>
    <w:p w14:paraId="602D62D2" w14:textId="77777777" w:rsidR="00AC4C03" w:rsidRDefault="00AC4C03" w:rsidP="00AC4C03">
      <w:pPr>
        <w:spacing w:line="144" w:lineRule="exact"/>
        <w:rPr>
          <w:sz w:val="20"/>
          <w:szCs w:val="20"/>
        </w:rPr>
      </w:pPr>
    </w:p>
    <w:p w14:paraId="4834FFE9" w14:textId="77777777" w:rsidR="00E10586" w:rsidRDefault="00000000">
      <w:pPr>
        <w:spacing w:line="249" w:lineRule="auto"/>
        <w:ind w:right="120"/>
        <w:rPr>
          <w:sz w:val="20"/>
          <w:szCs w:val="20"/>
        </w:rPr>
      </w:pPr>
      <w:r>
        <w:rPr>
          <w:rFonts w:ascii="Arial" w:eastAsia="Arial" w:hAnsi="Arial" w:cs="Arial"/>
        </w:rPr>
        <w:t>Wir bitten darum, dass alle Teile von uns, die gefangen gehalten werden oder als Pfand oder Sicherheit für das Reich der</w:t>
      </w:r>
    </w:p>
    <w:p w14:paraId="344A5D85" w14:textId="77777777" w:rsidR="00AC4C03" w:rsidRDefault="00AC4C03" w:rsidP="00AC4C03">
      <w:pPr>
        <w:sectPr w:rsidR="00AC4C03">
          <w:pgSz w:w="8400" w:h="11908"/>
          <w:pgMar w:top="1440" w:right="1432" w:bottom="145" w:left="1440" w:header="0" w:footer="0" w:gutter="0"/>
          <w:cols w:space="720" w:equalWidth="0">
            <w:col w:w="5520"/>
          </w:cols>
        </w:sectPr>
      </w:pPr>
    </w:p>
    <w:p w14:paraId="23F282EC" w14:textId="77777777" w:rsidR="00AC4C03" w:rsidRDefault="00AC4C03" w:rsidP="00AC4C03">
      <w:pPr>
        <w:spacing w:line="200" w:lineRule="exact"/>
        <w:rPr>
          <w:sz w:val="20"/>
          <w:szCs w:val="20"/>
        </w:rPr>
      </w:pPr>
    </w:p>
    <w:p w14:paraId="299555C7" w14:textId="77777777" w:rsidR="00AC4C03" w:rsidRDefault="00AC4C03" w:rsidP="00AC4C03">
      <w:pPr>
        <w:spacing w:line="200" w:lineRule="exact"/>
        <w:rPr>
          <w:sz w:val="20"/>
          <w:szCs w:val="20"/>
        </w:rPr>
      </w:pPr>
    </w:p>
    <w:p w14:paraId="6108760D" w14:textId="77777777" w:rsidR="00AC4C03" w:rsidRDefault="00AC4C03" w:rsidP="00AC4C03">
      <w:pPr>
        <w:spacing w:line="250" w:lineRule="exact"/>
        <w:rPr>
          <w:sz w:val="20"/>
          <w:szCs w:val="20"/>
        </w:rPr>
      </w:pPr>
    </w:p>
    <w:p w14:paraId="1CA5CADC" w14:textId="77777777" w:rsidR="00E10586" w:rsidRDefault="00000000">
      <w:pPr>
        <w:ind w:left="5140"/>
        <w:rPr>
          <w:sz w:val="20"/>
          <w:szCs w:val="20"/>
        </w:rPr>
      </w:pPr>
      <w:r>
        <w:rPr>
          <w:rFonts w:ascii="Arial" w:eastAsia="Arial" w:hAnsi="Arial" w:cs="Arial"/>
        </w:rPr>
        <w:t>506</w:t>
      </w:r>
    </w:p>
    <w:p w14:paraId="1F64103F"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CD00ED0" w14:textId="77777777" w:rsidR="00AC4C03" w:rsidRDefault="00AC4C03" w:rsidP="00AC4C03">
      <w:pPr>
        <w:spacing w:line="11" w:lineRule="exact"/>
        <w:rPr>
          <w:sz w:val="20"/>
          <w:szCs w:val="20"/>
        </w:rPr>
      </w:pPr>
      <w:bookmarkStart w:id="522" w:name="page523"/>
      <w:bookmarkEnd w:id="522"/>
    </w:p>
    <w:p w14:paraId="34D517CE" w14:textId="77777777" w:rsidR="00E10586" w:rsidRDefault="00000000">
      <w:pPr>
        <w:spacing w:line="249" w:lineRule="auto"/>
        <w:ind w:right="120"/>
        <w:rPr>
          <w:sz w:val="20"/>
          <w:szCs w:val="20"/>
        </w:rPr>
      </w:pPr>
      <w:r>
        <w:rPr>
          <w:rFonts w:ascii="Arial" w:eastAsia="Arial" w:hAnsi="Arial" w:cs="Arial"/>
        </w:rPr>
        <w:t>Finsternis, werden nun befreit und in Jeschua als unsere Bedeckung eingepfropft.</w:t>
      </w:r>
    </w:p>
    <w:p w14:paraId="6DFF164C" w14:textId="77777777" w:rsidR="00AC4C03" w:rsidRDefault="00AC4C03" w:rsidP="00AC4C03">
      <w:pPr>
        <w:spacing w:line="144" w:lineRule="exact"/>
        <w:rPr>
          <w:sz w:val="20"/>
          <w:szCs w:val="20"/>
        </w:rPr>
      </w:pPr>
    </w:p>
    <w:p w14:paraId="6E0740FE" w14:textId="77777777" w:rsidR="00E10586" w:rsidRDefault="00000000">
      <w:pPr>
        <w:spacing w:line="249" w:lineRule="auto"/>
        <w:ind w:right="200"/>
        <w:rPr>
          <w:sz w:val="20"/>
          <w:szCs w:val="20"/>
        </w:rPr>
      </w:pPr>
      <w:r>
        <w:rPr>
          <w:rFonts w:ascii="Arial" w:eastAsia="Arial" w:hAnsi="Arial" w:cs="Arial"/>
        </w:rPr>
        <w:t>Wir annullieren alle Zahlungstermine und -fristen sowie die Zahlungsbedingungen.</w:t>
      </w:r>
    </w:p>
    <w:p w14:paraId="275532F5" w14:textId="77777777" w:rsidR="00AC4C03" w:rsidRDefault="00AC4C03" w:rsidP="00AC4C03">
      <w:pPr>
        <w:spacing w:line="139" w:lineRule="exact"/>
        <w:rPr>
          <w:sz w:val="20"/>
          <w:szCs w:val="20"/>
        </w:rPr>
      </w:pPr>
    </w:p>
    <w:p w14:paraId="0A909D06" w14:textId="77777777" w:rsidR="00E10586" w:rsidRDefault="00000000">
      <w:pPr>
        <w:spacing w:line="256" w:lineRule="auto"/>
        <w:ind w:right="20"/>
        <w:rPr>
          <w:sz w:val="20"/>
          <w:szCs w:val="20"/>
        </w:rPr>
      </w:pPr>
      <w:r>
        <w:rPr>
          <w:rFonts w:ascii="Arial" w:eastAsia="Arial" w:hAnsi="Arial" w:cs="Arial"/>
        </w:rPr>
        <w:t>Wir entfernen alle Versprechungen, Schuldscheine und Bedingungen sowie unsere gesamte Menschheit, die zur Zahlung markiert ist. Wir legen alles unter die Decke des Blutes des Lammes.</w:t>
      </w:r>
    </w:p>
    <w:p w14:paraId="68E4B59C" w14:textId="77777777" w:rsidR="00AC4C03" w:rsidRDefault="00AC4C03" w:rsidP="00AC4C03">
      <w:pPr>
        <w:spacing w:line="133" w:lineRule="exact"/>
        <w:rPr>
          <w:sz w:val="20"/>
          <w:szCs w:val="20"/>
        </w:rPr>
      </w:pPr>
    </w:p>
    <w:p w14:paraId="291817FC" w14:textId="77777777" w:rsidR="00E10586" w:rsidRDefault="00000000">
      <w:pPr>
        <w:spacing w:line="256" w:lineRule="auto"/>
        <w:ind w:right="40"/>
        <w:rPr>
          <w:sz w:val="20"/>
          <w:szCs w:val="20"/>
        </w:rPr>
      </w:pPr>
      <w:r>
        <w:rPr>
          <w:rFonts w:ascii="Arial" w:eastAsia="Arial" w:hAnsi="Arial" w:cs="Arial"/>
        </w:rPr>
        <w:t>Wir erklären, dass diese Richtlinien und Deckungen, die heute aufgehoben werden, in keiner Weise auf andere Menschen oder irgendeinen Aspekt unseres Lebens übertragbar sind. Es hört hier auf - vollständig widerrufen.</w:t>
      </w:r>
    </w:p>
    <w:p w14:paraId="1C5CF11F" w14:textId="77777777" w:rsidR="00AC4C03" w:rsidRDefault="00AC4C03" w:rsidP="00AC4C03">
      <w:pPr>
        <w:spacing w:line="133" w:lineRule="exact"/>
        <w:rPr>
          <w:sz w:val="20"/>
          <w:szCs w:val="20"/>
        </w:rPr>
      </w:pPr>
    </w:p>
    <w:p w14:paraId="349AEC2F" w14:textId="77777777" w:rsidR="00E10586" w:rsidRDefault="00000000">
      <w:pPr>
        <w:spacing w:line="255" w:lineRule="auto"/>
        <w:ind w:right="540"/>
        <w:rPr>
          <w:sz w:val="20"/>
          <w:szCs w:val="20"/>
        </w:rPr>
      </w:pPr>
      <w:r>
        <w:rPr>
          <w:rFonts w:ascii="Arial" w:eastAsia="Arial" w:hAnsi="Arial" w:cs="Arial"/>
        </w:rPr>
        <w:t>Wir trennen und bereinigen unsere Zeitlinien, Lebenslinien, Blutlinien und Saatlinien, die mit diesen Policen und Versicherungsdeckungen verbunden sind.</w:t>
      </w:r>
    </w:p>
    <w:p w14:paraId="36638A36" w14:textId="77777777" w:rsidR="00AC4C03" w:rsidRDefault="00AC4C03" w:rsidP="00AC4C03">
      <w:pPr>
        <w:spacing w:line="134" w:lineRule="exact"/>
        <w:rPr>
          <w:sz w:val="20"/>
          <w:szCs w:val="20"/>
        </w:rPr>
      </w:pPr>
    </w:p>
    <w:p w14:paraId="23BA09DE" w14:textId="77777777" w:rsidR="00E10586" w:rsidRDefault="00000000">
      <w:pPr>
        <w:spacing w:line="256" w:lineRule="auto"/>
        <w:ind w:right="120"/>
        <w:rPr>
          <w:sz w:val="20"/>
          <w:szCs w:val="20"/>
        </w:rPr>
      </w:pPr>
      <w:r>
        <w:rPr>
          <w:rFonts w:ascii="Arial" w:eastAsia="Arial" w:hAnsi="Arial" w:cs="Arial"/>
        </w:rPr>
        <w:t>Wir annullieren alle geplanten Bomben, Traumata und Katastrophen - die dunklen Auszahlungen von Traumata, Unglücksfällen und Flüchen, weil wir die dunklen Versicherungspolicen der Generationen annullieren.</w:t>
      </w:r>
    </w:p>
    <w:p w14:paraId="331951BB" w14:textId="77777777" w:rsidR="00AC4C03" w:rsidRDefault="00AC4C03" w:rsidP="00AC4C03">
      <w:pPr>
        <w:spacing w:line="133" w:lineRule="exact"/>
        <w:rPr>
          <w:sz w:val="20"/>
          <w:szCs w:val="20"/>
        </w:rPr>
      </w:pPr>
    </w:p>
    <w:p w14:paraId="6D6142BB" w14:textId="77777777" w:rsidR="00E10586" w:rsidRDefault="00000000">
      <w:pPr>
        <w:spacing w:line="272" w:lineRule="auto"/>
        <w:ind w:right="380"/>
        <w:rPr>
          <w:sz w:val="20"/>
          <w:szCs w:val="20"/>
        </w:rPr>
      </w:pPr>
      <w:r>
        <w:rPr>
          <w:rFonts w:ascii="Arial" w:eastAsia="Arial" w:hAnsi="Arial" w:cs="Arial"/>
          <w:sz w:val="21"/>
          <w:szCs w:val="21"/>
        </w:rPr>
        <w:t>Wir streichen alle ausstehenden Schulden und Vergeltungsflüche und/oder Verhexungen, weil wir die Zahlungen nicht geleistet haben.</w:t>
      </w:r>
    </w:p>
    <w:p w14:paraId="4749EAEE" w14:textId="77777777" w:rsidR="00AC4C03" w:rsidRDefault="00AC4C03" w:rsidP="00AC4C03">
      <w:pPr>
        <w:spacing w:line="117" w:lineRule="exact"/>
        <w:rPr>
          <w:sz w:val="20"/>
          <w:szCs w:val="20"/>
        </w:rPr>
      </w:pPr>
    </w:p>
    <w:p w14:paraId="79C694FC" w14:textId="77777777" w:rsidR="00E10586" w:rsidRDefault="00000000">
      <w:pPr>
        <w:spacing w:line="253" w:lineRule="auto"/>
        <w:ind w:right="80"/>
        <w:rPr>
          <w:sz w:val="20"/>
          <w:szCs w:val="20"/>
        </w:rPr>
      </w:pPr>
      <w:r>
        <w:rPr>
          <w:rFonts w:ascii="Arial" w:eastAsia="Arial" w:hAnsi="Arial" w:cs="Arial"/>
        </w:rPr>
        <w:t>Wir entfernen alle Spuren dieser Politiken und Abdeckungen auf unserem Blut, unserem Samen, unserer Menschlichkeit, unseren Kernen, unserer DNA und RNA.</w:t>
      </w:r>
    </w:p>
    <w:p w14:paraId="524E704C" w14:textId="77777777" w:rsidR="00AC4C03" w:rsidRDefault="00AC4C03" w:rsidP="00AC4C03">
      <w:pPr>
        <w:spacing w:line="135" w:lineRule="exact"/>
        <w:rPr>
          <w:sz w:val="20"/>
          <w:szCs w:val="20"/>
        </w:rPr>
      </w:pPr>
    </w:p>
    <w:p w14:paraId="2636EB0D" w14:textId="77777777" w:rsidR="00E10586" w:rsidRDefault="00000000">
      <w:pPr>
        <w:spacing w:line="256" w:lineRule="auto"/>
        <w:ind w:right="220"/>
        <w:rPr>
          <w:sz w:val="20"/>
          <w:szCs w:val="20"/>
        </w:rPr>
      </w:pPr>
      <w:r>
        <w:rPr>
          <w:rFonts w:ascii="Arial" w:eastAsia="Arial" w:hAnsi="Arial" w:cs="Arial"/>
        </w:rPr>
        <w:t>Wir widerrufen und erklären, dass das Reich der Finsternis kein Recht hat, die Dinge wiederherzustellen, wie sie waren. Nur unser König hat das Recht, alle Dinge neu zu machen. Das Reich der Finsternis darf nichts wieder aufbauen und wiederherstellen, was durch dieses Gebet zerstört wird.</w:t>
      </w:r>
    </w:p>
    <w:p w14:paraId="23E42A97" w14:textId="77777777" w:rsidR="00AC4C03" w:rsidRDefault="00AC4C03" w:rsidP="00AC4C03">
      <w:pPr>
        <w:sectPr w:rsidR="00AC4C03">
          <w:pgSz w:w="8400" w:h="11908"/>
          <w:pgMar w:top="1440" w:right="1432" w:bottom="145" w:left="1440" w:header="0" w:footer="0" w:gutter="0"/>
          <w:cols w:space="720" w:equalWidth="0">
            <w:col w:w="5520"/>
          </w:cols>
        </w:sectPr>
      </w:pPr>
    </w:p>
    <w:p w14:paraId="0342A6AB" w14:textId="77777777" w:rsidR="00AC4C03" w:rsidRDefault="00AC4C03" w:rsidP="00AC4C03">
      <w:pPr>
        <w:spacing w:line="200" w:lineRule="exact"/>
        <w:rPr>
          <w:sz w:val="20"/>
          <w:szCs w:val="20"/>
        </w:rPr>
      </w:pPr>
    </w:p>
    <w:p w14:paraId="2F00B05C" w14:textId="77777777" w:rsidR="00AC4C03" w:rsidRDefault="00AC4C03" w:rsidP="00AC4C03">
      <w:pPr>
        <w:spacing w:line="200" w:lineRule="exact"/>
        <w:rPr>
          <w:sz w:val="20"/>
          <w:szCs w:val="20"/>
        </w:rPr>
      </w:pPr>
    </w:p>
    <w:p w14:paraId="487A82C7" w14:textId="77777777" w:rsidR="00AC4C03" w:rsidRDefault="00AC4C03" w:rsidP="00AC4C03">
      <w:pPr>
        <w:spacing w:line="200" w:lineRule="exact"/>
        <w:rPr>
          <w:sz w:val="20"/>
          <w:szCs w:val="20"/>
        </w:rPr>
      </w:pPr>
    </w:p>
    <w:p w14:paraId="1EF7F678" w14:textId="77777777" w:rsidR="00AC4C03" w:rsidRDefault="00AC4C03" w:rsidP="00AC4C03">
      <w:pPr>
        <w:spacing w:line="303" w:lineRule="exact"/>
        <w:rPr>
          <w:sz w:val="20"/>
          <w:szCs w:val="20"/>
        </w:rPr>
      </w:pPr>
    </w:p>
    <w:p w14:paraId="29B71BD5" w14:textId="77777777" w:rsidR="00E10586" w:rsidRDefault="00000000">
      <w:pPr>
        <w:ind w:left="5140"/>
        <w:rPr>
          <w:sz w:val="20"/>
          <w:szCs w:val="20"/>
        </w:rPr>
      </w:pPr>
      <w:r>
        <w:rPr>
          <w:rFonts w:ascii="Arial" w:eastAsia="Arial" w:hAnsi="Arial" w:cs="Arial"/>
        </w:rPr>
        <w:t>507</w:t>
      </w:r>
    </w:p>
    <w:p w14:paraId="70B383BB"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1D19678" w14:textId="77777777" w:rsidR="00AC4C03" w:rsidRDefault="00AC4C03" w:rsidP="00AC4C03">
      <w:pPr>
        <w:spacing w:line="11" w:lineRule="exact"/>
        <w:rPr>
          <w:sz w:val="20"/>
          <w:szCs w:val="20"/>
        </w:rPr>
      </w:pPr>
      <w:bookmarkStart w:id="523" w:name="page524"/>
      <w:bookmarkEnd w:id="523"/>
    </w:p>
    <w:p w14:paraId="5086450C" w14:textId="77777777" w:rsidR="00E10586" w:rsidRDefault="00000000">
      <w:pPr>
        <w:spacing w:line="256" w:lineRule="auto"/>
        <w:ind w:right="80"/>
        <w:rPr>
          <w:sz w:val="20"/>
          <w:szCs w:val="20"/>
        </w:rPr>
      </w:pPr>
      <w:r>
        <w:rPr>
          <w:rFonts w:ascii="Arial" w:eastAsia="Arial" w:hAnsi="Arial" w:cs="Arial"/>
        </w:rPr>
        <w:t>Wir weihen und heiligen alle Gebäude, Strukturen und Geräte der Generationen Jeschuas und erklären, dass nichts davon als Sicherheiten, Vergeltungswaffen oder andere Mittel vom Reich der Finsternis verwendet werden darf.</w:t>
      </w:r>
    </w:p>
    <w:p w14:paraId="4A13B3D4" w14:textId="77777777" w:rsidR="00AC4C03" w:rsidRDefault="00AC4C03" w:rsidP="00AC4C03">
      <w:pPr>
        <w:spacing w:line="135" w:lineRule="exact"/>
        <w:rPr>
          <w:sz w:val="20"/>
          <w:szCs w:val="20"/>
        </w:rPr>
      </w:pPr>
    </w:p>
    <w:p w14:paraId="70E69704" w14:textId="77777777" w:rsidR="00E10586" w:rsidRDefault="00000000">
      <w:pPr>
        <w:spacing w:line="255" w:lineRule="auto"/>
        <w:ind w:right="320"/>
        <w:rPr>
          <w:sz w:val="20"/>
          <w:szCs w:val="20"/>
        </w:rPr>
      </w:pPr>
      <w:r>
        <w:rPr>
          <w:rFonts w:ascii="Arial" w:eastAsia="Arial" w:hAnsi="Arial" w:cs="Arial"/>
        </w:rPr>
        <w:t>Wir bringen alle Kopien und Duplikate dieser Versicherungspolicen, egal wo sie gelagert sind, unter das Blut des Lammes - und erklären sie alle für null und nichtig.</w:t>
      </w:r>
    </w:p>
    <w:p w14:paraId="593C6DD6" w14:textId="77777777" w:rsidR="00AC4C03" w:rsidRDefault="00AC4C03" w:rsidP="00AC4C03">
      <w:pPr>
        <w:spacing w:line="134" w:lineRule="exact"/>
        <w:rPr>
          <w:sz w:val="20"/>
          <w:szCs w:val="20"/>
        </w:rPr>
      </w:pPr>
    </w:p>
    <w:p w14:paraId="7E4E8E78" w14:textId="77777777" w:rsidR="00E10586" w:rsidRDefault="00000000">
      <w:pPr>
        <w:spacing w:line="256" w:lineRule="auto"/>
        <w:ind w:right="160"/>
        <w:rPr>
          <w:sz w:val="20"/>
          <w:szCs w:val="20"/>
        </w:rPr>
      </w:pPr>
      <w:r>
        <w:rPr>
          <w:rFonts w:ascii="Arial" w:eastAsia="Arial" w:hAnsi="Arial" w:cs="Arial"/>
        </w:rPr>
        <w:t>Wir brechen alle Generationensiegel, die diese Politik schützen. Wir bereuen das vergossene Blut und die vergossene Saat, die die beteiligten Parteien versiegelt und schützt. Wir bringen den Rechtsanspruch auf alle Blut- und Samenzahlungen durch das Blut des Lammes zum Schweigen.</w:t>
      </w:r>
    </w:p>
    <w:p w14:paraId="26BC88BB" w14:textId="77777777" w:rsidR="00AC4C03" w:rsidRDefault="00AC4C03" w:rsidP="00AC4C03">
      <w:pPr>
        <w:spacing w:line="135" w:lineRule="exact"/>
        <w:rPr>
          <w:sz w:val="20"/>
          <w:szCs w:val="20"/>
        </w:rPr>
      </w:pPr>
    </w:p>
    <w:p w14:paraId="29D64095" w14:textId="77777777" w:rsidR="00E10586" w:rsidRDefault="00000000">
      <w:pPr>
        <w:spacing w:line="256" w:lineRule="auto"/>
        <w:ind w:right="60"/>
        <w:rPr>
          <w:sz w:val="20"/>
          <w:szCs w:val="20"/>
        </w:rPr>
      </w:pPr>
      <w:r>
        <w:rPr>
          <w:rFonts w:ascii="Arial" w:eastAsia="Arial" w:hAnsi="Arial" w:cs="Arial"/>
        </w:rPr>
        <w:t>Wir kündigen die Untervergabe unserer Lebensversicherungen und Lebensversicherungspolicen an verschiedene Einrichtungen des Königreichs der Finsternis. Wir erklären diese für null und nichtig und unwirksam in allen Zeiten, Räumen und Dimensionen.</w:t>
      </w:r>
    </w:p>
    <w:p w14:paraId="1B785505" w14:textId="77777777" w:rsidR="00AC4C03" w:rsidRDefault="00AC4C03" w:rsidP="00AC4C03">
      <w:pPr>
        <w:spacing w:line="133" w:lineRule="exact"/>
        <w:rPr>
          <w:sz w:val="20"/>
          <w:szCs w:val="20"/>
        </w:rPr>
      </w:pPr>
    </w:p>
    <w:p w14:paraId="72625FD4" w14:textId="77777777" w:rsidR="00E10586" w:rsidRDefault="00000000">
      <w:pPr>
        <w:spacing w:line="253" w:lineRule="auto"/>
        <w:ind w:right="40"/>
        <w:rPr>
          <w:sz w:val="20"/>
          <w:szCs w:val="20"/>
        </w:rPr>
      </w:pPr>
      <w:r>
        <w:rPr>
          <w:rFonts w:ascii="Arial" w:eastAsia="Arial" w:hAnsi="Arial" w:cs="Arial"/>
        </w:rPr>
        <w:t>Wir widmen unsere gesamte Lebenskraft - egal, wo sie sich befindet - Jeschua. Er hat die Herrschaft über alles, was zu uns gehört.</w:t>
      </w:r>
    </w:p>
    <w:p w14:paraId="43033F00" w14:textId="77777777" w:rsidR="00AC4C03" w:rsidRDefault="00AC4C03" w:rsidP="00AC4C03">
      <w:pPr>
        <w:spacing w:line="135" w:lineRule="exact"/>
        <w:rPr>
          <w:sz w:val="20"/>
          <w:szCs w:val="20"/>
        </w:rPr>
      </w:pPr>
    </w:p>
    <w:p w14:paraId="6E94CDEC" w14:textId="77777777" w:rsidR="00E10586" w:rsidRDefault="00000000">
      <w:pPr>
        <w:spacing w:line="253" w:lineRule="auto"/>
        <w:ind w:right="380"/>
        <w:jc w:val="both"/>
        <w:rPr>
          <w:sz w:val="20"/>
          <w:szCs w:val="20"/>
        </w:rPr>
      </w:pPr>
      <w:r>
        <w:rPr>
          <w:rFonts w:ascii="Arial" w:eastAsia="Arial" w:hAnsi="Arial" w:cs="Arial"/>
        </w:rPr>
        <w:t>Wir brechen alle Geheimhaltungsgelübde und -siegel, die diese Richtlinien und Bestimmungen verborgen halten. Wir durchfluten alle mit dem Licht der Wahrheit.</w:t>
      </w:r>
    </w:p>
    <w:p w14:paraId="5DACB84A" w14:textId="77777777" w:rsidR="00AC4C03" w:rsidRDefault="00AC4C03" w:rsidP="00AC4C03">
      <w:pPr>
        <w:spacing w:line="141" w:lineRule="exact"/>
        <w:rPr>
          <w:sz w:val="20"/>
          <w:szCs w:val="20"/>
        </w:rPr>
      </w:pPr>
    </w:p>
    <w:p w14:paraId="4626DBE7" w14:textId="77777777" w:rsidR="00E10586" w:rsidRDefault="00000000">
      <w:pPr>
        <w:spacing w:line="253" w:lineRule="auto"/>
        <w:ind w:right="40"/>
        <w:rPr>
          <w:sz w:val="20"/>
          <w:szCs w:val="20"/>
        </w:rPr>
      </w:pPr>
      <w:r>
        <w:rPr>
          <w:rFonts w:ascii="Arial" w:eastAsia="Arial" w:hAnsi="Arial" w:cs="Arial"/>
        </w:rPr>
        <w:t>Wir heben alle Gegenflüche und/oder Verhexungen auf, die in Kraft treten, wenn jemand diese Richtlinien aufheben würde.</w:t>
      </w:r>
    </w:p>
    <w:p w14:paraId="5BCF11C5" w14:textId="77777777" w:rsidR="00AC4C03" w:rsidRDefault="00AC4C03" w:rsidP="00AC4C03">
      <w:pPr>
        <w:spacing w:line="136" w:lineRule="exact"/>
        <w:rPr>
          <w:sz w:val="20"/>
          <w:szCs w:val="20"/>
        </w:rPr>
      </w:pPr>
    </w:p>
    <w:p w14:paraId="31E99F24" w14:textId="77777777" w:rsidR="00E10586" w:rsidRDefault="00000000">
      <w:pPr>
        <w:spacing w:line="272" w:lineRule="auto"/>
        <w:ind w:right="120"/>
        <w:rPr>
          <w:sz w:val="20"/>
          <w:szCs w:val="20"/>
        </w:rPr>
      </w:pPr>
      <w:r>
        <w:rPr>
          <w:rFonts w:ascii="Arial" w:eastAsia="Arial" w:hAnsi="Arial" w:cs="Arial"/>
          <w:sz w:val="21"/>
          <w:szCs w:val="21"/>
        </w:rPr>
        <w:t>Wir fordern all unsere Lebenskraft zurück, die mit dem Reich der Dunkelheit und insbesondere mit dem Tod und der Hölle gehandelt, verhandelt, getauscht oder verkauft wurde. Wir befehlen, sie von allen Orten, Regionen und Reichen zu befreien und uns von unserer Lebenskraft zu trennen, wo sie zu</w:t>
      </w:r>
    </w:p>
    <w:p w14:paraId="6A8AE31F" w14:textId="77777777" w:rsidR="00AC4C03" w:rsidRDefault="00AC4C03" w:rsidP="00AC4C03">
      <w:pPr>
        <w:sectPr w:rsidR="00AC4C03">
          <w:pgSz w:w="8400" w:h="11908"/>
          <w:pgMar w:top="1440" w:right="1432" w:bottom="145" w:left="1440" w:header="0" w:footer="0" w:gutter="0"/>
          <w:cols w:space="720" w:equalWidth="0">
            <w:col w:w="5520"/>
          </w:cols>
        </w:sectPr>
      </w:pPr>
    </w:p>
    <w:p w14:paraId="6D37FB32" w14:textId="77777777" w:rsidR="00AC4C03" w:rsidRDefault="00AC4C03" w:rsidP="00AC4C03">
      <w:pPr>
        <w:spacing w:line="200" w:lineRule="exact"/>
        <w:rPr>
          <w:sz w:val="20"/>
          <w:szCs w:val="20"/>
        </w:rPr>
      </w:pPr>
    </w:p>
    <w:p w14:paraId="17AC8C53" w14:textId="77777777" w:rsidR="00AC4C03" w:rsidRDefault="00AC4C03" w:rsidP="00AC4C03">
      <w:pPr>
        <w:spacing w:line="259" w:lineRule="exact"/>
        <w:rPr>
          <w:sz w:val="20"/>
          <w:szCs w:val="20"/>
        </w:rPr>
      </w:pPr>
    </w:p>
    <w:p w14:paraId="51901A01" w14:textId="77777777" w:rsidR="00E10586" w:rsidRDefault="00000000">
      <w:pPr>
        <w:ind w:left="5140"/>
        <w:rPr>
          <w:sz w:val="20"/>
          <w:szCs w:val="20"/>
        </w:rPr>
      </w:pPr>
      <w:r>
        <w:rPr>
          <w:rFonts w:ascii="Arial" w:eastAsia="Arial" w:hAnsi="Arial" w:cs="Arial"/>
        </w:rPr>
        <w:t>508</w:t>
      </w:r>
    </w:p>
    <w:p w14:paraId="204267A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E8EB8CC" w14:textId="77777777" w:rsidR="00AC4C03" w:rsidRDefault="00AC4C03" w:rsidP="00AC4C03">
      <w:pPr>
        <w:spacing w:line="11" w:lineRule="exact"/>
        <w:rPr>
          <w:sz w:val="20"/>
          <w:szCs w:val="20"/>
        </w:rPr>
      </w:pPr>
      <w:bookmarkStart w:id="524" w:name="page525"/>
      <w:bookmarkEnd w:id="524"/>
    </w:p>
    <w:p w14:paraId="3454491F" w14:textId="77777777" w:rsidR="00E10586" w:rsidRDefault="00000000">
      <w:pPr>
        <w:spacing w:line="249" w:lineRule="auto"/>
        <w:ind w:right="940"/>
        <w:rPr>
          <w:sz w:val="20"/>
          <w:szCs w:val="20"/>
        </w:rPr>
      </w:pPr>
      <w:r>
        <w:rPr>
          <w:rFonts w:ascii="Arial" w:eastAsia="Arial" w:hAnsi="Arial" w:cs="Arial"/>
        </w:rPr>
        <w:t>mit irgendeiner Wesenheit oder Energie aus dem Reich der Finsternis vermischt und verwoben.</w:t>
      </w:r>
    </w:p>
    <w:p w14:paraId="2085EA07" w14:textId="77777777" w:rsidR="00AC4C03" w:rsidRDefault="00AC4C03" w:rsidP="00AC4C03">
      <w:pPr>
        <w:spacing w:line="144" w:lineRule="exact"/>
        <w:rPr>
          <w:sz w:val="20"/>
          <w:szCs w:val="20"/>
        </w:rPr>
      </w:pPr>
    </w:p>
    <w:p w14:paraId="4C6FD81F" w14:textId="77777777" w:rsidR="00E10586" w:rsidRDefault="00000000">
      <w:pPr>
        <w:spacing w:line="249" w:lineRule="auto"/>
        <w:ind w:right="220"/>
        <w:rPr>
          <w:sz w:val="20"/>
          <w:szCs w:val="20"/>
        </w:rPr>
      </w:pPr>
      <w:r>
        <w:rPr>
          <w:rFonts w:ascii="Arial" w:eastAsia="Arial" w:hAnsi="Arial" w:cs="Arial"/>
        </w:rPr>
        <w:t>Im Namen von Jeschua erklären wir, dass unsere Lebenskraft nicht länger ihr Schutz und/oder ihre Sicherheit ist.</w:t>
      </w:r>
    </w:p>
    <w:p w14:paraId="79C30555" w14:textId="77777777" w:rsidR="00AC4C03" w:rsidRDefault="00AC4C03" w:rsidP="00AC4C03">
      <w:pPr>
        <w:spacing w:line="139" w:lineRule="exact"/>
        <w:rPr>
          <w:sz w:val="20"/>
          <w:szCs w:val="20"/>
        </w:rPr>
      </w:pPr>
    </w:p>
    <w:p w14:paraId="49B0998C" w14:textId="77777777" w:rsidR="00E10586" w:rsidRDefault="00000000">
      <w:pPr>
        <w:spacing w:line="249" w:lineRule="auto"/>
        <w:ind w:right="400"/>
        <w:rPr>
          <w:sz w:val="20"/>
          <w:szCs w:val="20"/>
        </w:rPr>
      </w:pPr>
      <w:r>
        <w:rPr>
          <w:rFonts w:ascii="Arial" w:eastAsia="Arial" w:hAnsi="Arial" w:cs="Arial"/>
        </w:rPr>
        <w:t>Wir bitten um die vollständige Wiederherstellung unserer Menschlichkeit, unseres Geistes, unserer Seele und unseres Körpers.</w:t>
      </w:r>
    </w:p>
    <w:p w14:paraId="16FF5984" w14:textId="77777777" w:rsidR="00AC4C03" w:rsidRDefault="00AC4C03" w:rsidP="00AC4C03">
      <w:pPr>
        <w:spacing w:line="143" w:lineRule="exact"/>
        <w:rPr>
          <w:sz w:val="20"/>
          <w:szCs w:val="20"/>
        </w:rPr>
      </w:pPr>
    </w:p>
    <w:p w14:paraId="5D19E5A2" w14:textId="77777777" w:rsidR="00E10586" w:rsidRDefault="00000000">
      <w:pPr>
        <w:spacing w:line="253" w:lineRule="auto"/>
        <w:ind w:right="40"/>
        <w:jc w:val="both"/>
        <w:rPr>
          <w:sz w:val="20"/>
          <w:szCs w:val="20"/>
        </w:rPr>
      </w:pPr>
      <w:r>
        <w:rPr>
          <w:rFonts w:ascii="Arial" w:eastAsia="Arial" w:hAnsi="Arial" w:cs="Arial"/>
        </w:rPr>
        <w:t>Wir annullieren alle Verpfändungen, Hypotheken, Tauschgeschäfte, Vermischungen und Einmischungen, die mit unserer Lebenskraft und der unserer Generationen verbunden sind.</w:t>
      </w:r>
    </w:p>
    <w:p w14:paraId="458B5909" w14:textId="77777777" w:rsidR="00AC4C03" w:rsidRDefault="00AC4C03" w:rsidP="00AC4C03">
      <w:pPr>
        <w:spacing w:line="136" w:lineRule="exact"/>
        <w:rPr>
          <w:sz w:val="20"/>
          <w:szCs w:val="20"/>
        </w:rPr>
      </w:pPr>
    </w:p>
    <w:p w14:paraId="0DE3784D" w14:textId="77777777" w:rsidR="00E10586" w:rsidRDefault="00000000">
      <w:pPr>
        <w:spacing w:line="256" w:lineRule="auto"/>
        <w:ind w:right="480"/>
        <w:rPr>
          <w:sz w:val="20"/>
          <w:szCs w:val="20"/>
        </w:rPr>
      </w:pPr>
      <w:r>
        <w:rPr>
          <w:rFonts w:ascii="Arial" w:eastAsia="Arial" w:hAnsi="Arial" w:cs="Arial"/>
        </w:rPr>
        <w:t>Wir erklären, dass von diesem Moment an kein Teil unseres Menschseins oder irgendetwas, das zu uns gehört, in irgendeiner Form als Bürgschaft für das Reich der Finsternis verwendet werden wird.</w:t>
      </w:r>
    </w:p>
    <w:p w14:paraId="6A8AE721" w14:textId="77777777" w:rsidR="00AC4C03" w:rsidRDefault="00AC4C03" w:rsidP="00AC4C03">
      <w:pPr>
        <w:spacing w:line="133" w:lineRule="exact"/>
        <w:rPr>
          <w:sz w:val="20"/>
          <w:szCs w:val="20"/>
        </w:rPr>
      </w:pPr>
    </w:p>
    <w:p w14:paraId="6DD1CFED" w14:textId="77777777" w:rsidR="00E10586" w:rsidRDefault="00000000">
      <w:pPr>
        <w:spacing w:line="256" w:lineRule="auto"/>
        <w:ind w:right="20"/>
        <w:rPr>
          <w:sz w:val="20"/>
          <w:szCs w:val="20"/>
        </w:rPr>
      </w:pPr>
      <w:r>
        <w:rPr>
          <w:rFonts w:ascii="Arial" w:eastAsia="Arial" w:hAnsi="Arial" w:cs="Arial"/>
        </w:rPr>
        <w:t>Wir bringen vor Gericht den Beweis, dass Jeschua uns freigekauft hat - Er hat unsere Schulden vollständig bezahlt und deshalb gibt es keine ausstehenden Zahlungen für diese Policen und Lebensversicherungen mehr.</w:t>
      </w:r>
    </w:p>
    <w:p w14:paraId="2522A95E" w14:textId="77777777" w:rsidR="00AC4C03" w:rsidRDefault="00AC4C03" w:rsidP="00AC4C03">
      <w:pPr>
        <w:spacing w:line="133" w:lineRule="exact"/>
        <w:rPr>
          <w:sz w:val="20"/>
          <w:szCs w:val="20"/>
        </w:rPr>
      </w:pPr>
    </w:p>
    <w:p w14:paraId="3DC82EC6" w14:textId="77777777" w:rsidR="00E10586" w:rsidRDefault="00000000">
      <w:pPr>
        <w:spacing w:line="255" w:lineRule="auto"/>
        <w:ind w:right="640"/>
        <w:rPr>
          <w:sz w:val="20"/>
          <w:szCs w:val="20"/>
        </w:rPr>
      </w:pPr>
      <w:r>
        <w:rPr>
          <w:rFonts w:ascii="Arial" w:eastAsia="Arial" w:hAnsi="Arial" w:cs="Arial"/>
        </w:rPr>
        <w:t>Wir verleugnen und verleugnen all das angesammelte Wissen und die Weisheit, die wir aus diesen Transaktionen gewonnen haben.</w:t>
      </w:r>
    </w:p>
    <w:p w14:paraId="43B7418A" w14:textId="77777777" w:rsidR="00AC4C03" w:rsidRDefault="00AC4C03" w:rsidP="00AC4C03">
      <w:pPr>
        <w:spacing w:line="134" w:lineRule="exact"/>
        <w:rPr>
          <w:sz w:val="20"/>
          <w:szCs w:val="20"/>
        </w:rPr>
      </w:pPr>
    </w:p>
    <w:p w14:paraId="685A1C47" w14:textId="77777777" w:rsidR="00E10586" w:rsidRDefault="00000000">
      <w:pPr>
        <w:spacing w:line="255" w:lineRule="auto"/>
        <w:ind w:right="160"/>
        <w:rPr>
          <w:sz w:val="20"/>
          <w:szCs w:val="20"/>
        </w:rPr>
      </w:pPr>
      <w:r>
        <w:rPr>
          <w:rFonts w:ascii="Arial" w:eastAsia="Arial" w:hAnsi="Arial" w:cs="Arial"/>
        </w:rPr>
        <w:t>Wir bitten darum, vom Baum der Erkenntnis von Gut und Böse und den Handelsplätzen von Eden bis zur heutigen Zeit getrennt zu werden, in allen Zeiten, Räumen und Dimensionen.</w:t>
      </w:r>
    </w:p>
    <w:p w14:paraId="63FBC521" w14:textId="77777777" w:rsidR="00AC4C03" w:rsidRDefault="00AC4C03" w:rsidP="00AC4C03">
      <w:pPr>
        <w:spacing w:line="134" w:lineRule="exact"/>
        <w:rPr>
          <w:sz w:val="20"/>
          <w:szCs w:val="20"/>
        </w:rPr>
      </w:pPr>
    </w:p>
    <w:p w14:paraId="4CC66E0F" w14:textId="77777777" w:rsidR="00E10586" w:rsidRDefault="00000000">
      <w:pPr>
        <w:spacing w:line="249" w:lineRule="auto"/>
        <w:ind w:right="80"/>
        <w:rPr>
          <w:sz w:val="20"/>
          <w:szCs w:val="20"/>
        </w:rPr>
      </w:pPr>
      <w:r>
        <w:rPr>
          <w:rFonts w:ascii="Arial" w:eastAsia="Arial" w:hAnsi="Arial" w:cs="Arial"/>
        </w:rPr>
        <w:t>Wir beten dies seit Evas Übertretung bis zum heutigen Tag und in alle Ewigkeit.</w:t>
      </w:r>
    </w:p>
    <w:p w14:paraId="737924F1" w14:textId="77777777" w:rsidR="00AC4C03" w:rsidRDefault="00AC4C03" w:rsidP="00AC4C03">
      <w:pPr>
        <w:spacing w:line="130" w:lineRule="exact"/>
        <w:rPr>
          <w:sz w:val="20"/>
          <w:szCs w:val="20"/>
        </w:rPr>
      </w:pPr>
    </w:p>
    <w:p w14:paraId="098B162F" w14:textId="77777777" w:rsidR="00E10586" w:rsidRDefault="00000000">
      <w:pPr>
        <w:rPr>
          <w:sz w:val="20"/>
          <w:szCs w:val="20"/>
        </w:rPr>
      </w:pPr>
      <w:r>
        <w:rPr>
          <w:rFonts w:ascii="Arial" w:eastAsia="Arial" w:hAnsi="Arial" w:cs="Arial"/>
        </w:rPr>
        <w:t>Im Namen Jeschuas beten wir.</w:t>
      </w:r>
    </w:p>
    <w:p w14:paraId="37DEBA74" w14:textId="77777777" w:rsidR="00AC4C03" w:rsidRDefault="00AC4C03" w:rsidP="00AC4C03">
      <w:pPr>
        <w:sectPr w:rsidR="00AC4C03">
          <w:pgSz w:w="8400" w:h="11908"/>
          <w:pgMar w:top="1440" w:right="1432" w:bottom="145" w:left="1440" w:header="0" w:footer="0" w:gutter="0"/>
          <w:cols w:space="720" w:equalWidth="0">
            <w:col w:w="5520"/>
          </w:cols>
        </w:sectPr>
      </w:pPr>
    </w:p>
    <w:p w14:paraId="76A3C283" w14:textId="77777777" w:rsidR="00AC4C03" w:rsidRDefault="00AC4C03" w:rsidP="00AC4C03">
      <w:pPr>
        <w:spacing w:line="200" w:lineRule="exact"/>
        <w:rPr>
          <w:sz w:val="20"/>
          <w:szCs w:val="20"/>
        </w:rPr>
      </w:pPr>
    </w:p>
    <w:p w14:paraId="036A1BA5" w14:textId="77777777" w:rsidR="00AC4C03" w:rsidRDefault="00AC4C03" w:rsidP="00AC4C03">
      <w:pPr>
        <w:spacing w:line="200" w:lineRule="exact"/>
        <w:rPr>
          <w:sz w:val="20"/>
          <w:szCs w:val="20"/>
        </w:rPr>
      </w:pPr>
    </w:p>
    <w:p w14:paraId="18B34CC1" w14:textId="77777777" w:rsidR="00AC4C03" w:rsidRDefault="00AC4C03" w:rsidP="00AC4C03">
      <w:pPr>
        <w:spacing w:line="200" w:lineRule="exact"/>
        <w:rPr>
          <w:sz w:val="20"/>
          <w:szCs w:val="20"/>
        </w:rPr>
      </w:pPr>
    </w:p>
    <w:p w14:paraId="31944A5A" w14:textId="77777777" w:rsidR="00AC4C03" w:rsidRDefault="00AC4C03" w:rsidP="00AC4C03">
      <w:pPr>
        <w:spacing w:line="200" w:lineRule="exact"/>
        <w:rPr>
          <w:sz w:val="20"/>
          <w:szCs w:val="20"/>
        </w:rPr>
      </w:pPr>
    </w:p>
    <w:p w14:paraId="20F5280D" w14:textId="77777777" w:rsidR="00AC4C03" w:rsidRDefault="00AC4C03" w:rsidP="00AC4C03">
      <w:pPr>
        <w:spacing w:line="200" w:lineRule="exact"/>
        <w:rPr>
          <w:sz w:val="20"/>
          <w:szCs w:val="20"/>
        </w:rPr>
      </w:pPr>
    </w:p>
    <w:p w14:paraId="780E4DE4" w14:textId="77777777" w:rsidR="00AC4C03" w:rsidRDefault="00AC4C03" w:rsidP="00AC4C03">
      <w:pPr>
        <w:spacing w:line="344" w:lineRule="exact"/>
        <w:rPr>
          <w:sz w:val="20"/>
          <w:szCs w:val="20"/>
        </w:rPr>
      </w:pPr>
    </w:p>
    <w:p w14:paraId="57CF157E" w14:textId="77777777" w:rsidR="00E10586" w:rsidRDefault="00000000">
      <w:pPr>
        <w:ind w:left="5140"/>
        <w:rPr>
          <w:sz w:val="20"/>
          <w:szCs w:val="20"/>
        </w:rPr>
      </w:pPr>
      <w:r>
        <w:rPr>
          <w:rFonts w:ascii="Arial" w:eastAsia="Arial" w:hAnsi="Arial" w:cs="Arial"/>
        </w:rPr>
        <w:t>509</w:t>
      </w:r>
    </w:p>
    <w:p w14:paraId="3E7871B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DB0603D" w14:textId="77777777" w:rsidR="00E10586" w:rsidRDefault="00000000">
      <w:pPr>
        <w:rPr>
          <w:sz w:val="20"/>
          <w:szCs w:val="20"/>
        </w:rPr>
      </w:pPr>
      <w:bookmarkStart w:id="525" w:name="page526"/>
      <w:bookmarkEnd w:id="525"/>
      <w:r>
        <w:rPr>
          <w:rFonts w:ascii="Calibri Light" w:eastAsia="Calibri Light" w:hAnsi="Calibri Light" w:cs="Calibri Light"/>
          <w:b/>
          <w:bCs/>
          <w:sz w:val="28"/>
          <w:szCs w:val="28"/>
        </w:rPr>
        <w:t>53. Von Gott verkauft - ist das überhaupt möglich?</w:t>
      </w:r>
    </w:p>
    <w:p w14:paraId="6268D24F" w14:textId="77777777" w:rsidR="00AC4C03" w:rsidRDefault="00AC4C03" w:rsidP="00AC4C03">
      <w:pPr>
        <w:spacing w:line="151" w:lineRule="exact"/>
        <w:rPr>
          <w:sz w:val="20"/>
          <w:szCs w:val="20"/>
        </w:rPr>
      </w:pPr>
    </w:p>
    <w:p w14:paraId="6A590BD8" w14:textId="77777777" w:rsidR="00E10586" w:rsidRDefault="00000000">
      <w:pPr>
        <w:rPr>
          <w:sz w:val="20"/>
          <w:szCs w:val="20"/>
        </w:rPr>
      </w:pPr>
      <w:r>
        <w:rPr>
          <w:rFonts w:ascii="Arial" w:eastAsia="Arial" w:hAnsi="Arial" w:cs="Arial"/>
        </w:rPr>
        <w:t>Wir haben nicht nur Teile von uns und anderen verkauft.</w:t>
      </w:r>
    </w:p>
    <w:p w14:paraId="752853ED" w14:textId="77777777" w:rsidR="00AC4C03" w:rsidRDefault="00AC4C03" w:rsidP="00AC4C03">
      <w:pPr>
        <w:spacing w:line="20" w:lineRule="exact"/>
        <w:rPr>
          <w:sz w:val="20"/>
          <w:szCs w:val="20"/>
        </w:rPr>
      </w:pPr>
    </w:p>
    <w:p w14:paraId="2728B1F8" w14:textId="77777777" w:rsidR="00E10586" w:rsidRDefault="00000000">
      <w:pPr>
        <w:rPr>
          <w:sz w:val="20"/>
          <w:szCs w:val="20"/>
        </w:rPr>
      </w:pPr>
      <w:r>
        <w:rPr>
          <w:rFonts w:ascii="Arial" w:eastAsia="Arial" w:hAnsi="Arial" w:cs="Arial"/>
        </w:rPr>
        <w:t>Leider wurden wir auch von Gott verkauft.</w:t>
      </w:r>
    </w:p>
    <w:p w14:paraId="5F404F22" w14:textId="77777777" w:rsidR="00AC4C03" w:rsidRDefault="00AC4C03" w:rsidP="00AC4C03">
      <w:pPr>
        <w:spacing w:line="152" w:lineRule="exact"/>
        <w:rPr>
          <w:sz w:val="20"/>
          <w:szCs w:val="20"/>
        </w:rPr>
      </w:pPr>
    </w:p>
    <w:p w14:paraId="4128B59A" w14:textId="77777777" w:rsidR="00E10586" w:rsidRDefault="00000000">
      <w:pPr>
        <w:spacing w:line="255" w:lineRule="auto"/>
        <w:ind w:left="20" w:right="40" w:hanging="11"/>
        <w:rPr>
          <w:sz w:val="20"/>
          <w:szCs w:val="20"/>
        </w:rPr>
      </w:pPr>
      <w:r>
        <w:rPr>
          <w:rFonts w:eastAsia="Times New Roman"/>
          <w:i/>
          <w:iCs/>
          <w:sz w:val="24"/>
          <w:szCs w:val="24"/>
        </w:rPr>
        <w:t>Exodus 34: 6 Der Herr! Der Herr! Ein Gott, barmherzig und gnädig, langsam zum Zorn und reich an Güte und Wahrheit.</w:t>
      </w:r>
    </w:p>
    <w:p w14:paraId="51CB9E26" w14:textId="77777777" w:rsidR="00AC4C03" w:rsidRDefault="00AC4C03" w:rsidP="00AC4C03">
      <w:pPr>
        <w:spacing w:line="185" w:lineRule="exact"/>
        <w:rPr>
          <w:sz w:val="20"/>
          <w:szCs w:val="20"/>
        </w:rPr>
      </w:pPr>
    </w:p>
    <w:p w14:paraId="0B7F0368" w14:textId="77777777" w:rsidR="00E10586" w:rsidRDefault="00000000">
      <w:pPr>
        <w:spacing w:line="255" w:lineRule="auto"/>
        <w:ind w:right="100"/>
        <w:rPr>
          <w:sz w:val="20"/>
          <w:szCs w:val="20"/>
        </w:rPr>
      </w:pPr>
      <w:r>
        <w:rPr>
          <w:rFonts w:ascii="Arial" w:eastAsia="Arial" w:hAnsi="Arial" w:cs="Arial"/>
        </w:rPr>
        <w:t>Eine der Eigenschaften Gottes ist, dass er langsam zum Zorn ist. Was könnte unseren Gott zornig machen? Könnte es eine Zeit geben, in der sein Zorn so groß wird, dass seine geduldige Ausdauer zu Ende geht und er uns verkauft?</w:t>
      </w:r>
    </w:p>
    <w:p w14:paraId="22B259F7" w14:textId="77777777" w:rsidR="00AC4C03" w:rsidRDefault="00AC4C03" w:rsidP="00AC4C03">
      <w:pPr>
        <w:spacing w:line="137" w:lineRule="exact"/>
        <w:rPr>
          <w:sz w:val="20"/>
          <w:szCs w:val="20"/>
        </w:rPr>
      </w:pPr>
    </w:p>
    <w:p w14:paraId="2F322083" w14:textId="77777777" w:rsidR="00E10586" w:rsidRDefault="00000000">
      <w:pPr>
        <w:spacing w:line="259" w:lineRule="auto"/>
        <w:ind w:left="20" w:right="120" w:hanging="11"/>
        <w:rPr>
          <w:sz w:val="20"/>
          <w:szCs w:val="20"/>
        </w:rPr>
      </w:pPr>
      <w:r>
        <w:rPr>
          <w:rFonts w:eastAsia="Times New Roman"/>
          <w:i/>
          <w:iCs/>
          <w:sz w:val="24"/>
          <w:szCs w:val="24"/>
        </w:rPr>
        <w:t>Richter 2:14 Da entbrannte der Zorn des Herrn über Israel, und er gab sie in die Gewalt von Räubern, die sie ausraubten, und verkaufte sie in die Hände ihrer Feinde ringsum, so dass sie vor ihren Feinden nicht mehr bestehen konnten.</w:t>
      </w:r>
    </w:p>
    <w:p w14:paraId="31161BE1" w14:textId="77777777" w:rsidR="00AC4C03" w:rsidRDefault="00AC4C03" w:rsidP="00AC4C03">
      <w:pPr>
        <w:spacing w:line="200" w:lineRule="exact"/>
        <w:rPr>
          <w:sz w:val="20"/>
          <w:szCs w:val="20"/>
        </w:rPr>
      </w:pPr>
    </w:p>
    <w:p w14:paraId="38385BDC" w14:textId="77777777" w:rsidR="00AC4C03" w:rsidRDefault="00AC4C03" w:rsidP="00AC4C03">
      <w:pPr>
        <w:spacing w:line="360" w:lineRule="exact"/>
        <w:rPr>
          <w:sz w:val="20"/>
          <w:szCs w:val="20"/>
        </w:rPr>
      </w:pPr>
    </w:p>
    <w:p w14:paraId="6528C795" w14:textId="77777777" w:rsidR="00E10586" w:rsidRDefault="00000000">
      <w:pPr>
        <w:rPr>
          <w:sz w:val="20"/>
          <w:szCs w:val="20"/>
        </w:rPr>
      </w:pPr>
      <w:r>
        <w:rPr>
          <w:rFonts w:ascii="Calibri Light" w:eastAsia="Calibri Light" w:hAnsi="Calibri Light" w:cs="Calibri Light"/>
          <w:b/>
          <w:bCs/>
          <w:sz w:val="26"/>
          <w:szCs w:val="26"/>
        </w:rPr>
        <w:t>Was bedeutet es, von Gott verkauft zu werden?</w:t>
      </w:r>
    </w:p>
    <w:p w14:paraId="687D95F7" w14:textId="77777777" w:rsidR="00AC4C03" w:rsidRDefault="00AC4C03" w:rsidP="00AC4C03">
      <w:pPr>
        <w:spacing w:line="34" w:lineRule="exact"/>
        <w:rPr>
          <w:sz w:val="20"/>
          <w:szCs w:val="20"/>
        </w:rPr>
      </w:pPr>
    </w:p>
    <w:p w14:paraId="34EF01B8" w14:textId="77777777" w:rsidR="00E10586" w:rsidRDefault="00000000">
      <w:pPr>
        <w:spacing w:line="249" w:lineRule="auto"/>
        <w:ind w:right="360"/>
        <w:rPr>
          <w:sz w:val="20"/>
          <w:szCs w:val="20"/>
        </w:rPr>
      </w:pPr>
      <w:r>
        <w:rPr>
          <w:rFonts w:ascii="Arial" w:eastAsia="Arial" w:hAnsi="Arial" w:cs="Arial"/>
        </w:rPr>
        <w:t>Um diese Frage zu beantworten, müssen wir die Bedeutung des Wortes "verkauft" betrachten.</w:t>
      </w:r>
    </w:p>
    <w:p w14:paraId="5021B347" w14:textId="77777777" w:rsidR="00AC4C03" w:rsidRDefault="00AC4C03" w:rsidP="00AC4C03">
      <w:pPr>
        <w:spacing w:line="144" w:lineRule="exact"/>
        <w:rPr>
          <w:sz w:val="20"/>
          <w:szCs w:val="20"/>
        </w:rPr>
      </w:pPr>
    </w:p>
    <w:p w14:paraId="37E796EA" w14:textId="77777777" w:rsidR="00E10586" w:rsidRDefault="00000000">
      <w:pPr>
        <w:spacing w:line="255" w:lineRule="auto"/>
        <w:ind w:right="20"/>
        <w:rPr>
          <w:sz w:val="20"/>
          <w:szCs w:val="20"/>
        </w:rPr>
      </w:pPr>
      <w:r>
        <w:rPr>
          <w:rFonts w:ascii="Arial" w:eastAsia="Arial" w:hAnsi="Arial" w:cs="Arial"/>
          <w:u w:val="single"/>
        </w:rPr>
        <w:t>Verkauft (H4376</w:t>
      </w:r>
      <w:r>
        <w:rPr>
          <w:rFonts w:ascii="Arial" w:eastAsia="Arial" w:hAnsi="Arial" w:cs="Arial"/>
        </w:rPr>
        <w:t>): als Ware verkaufen, wie eine Tochter in die Ehe, in die Sklaverei oder im übertragenen Sinne ausliefern. Als Besitz oder Privateigentum dem Tod überlassen werden.</w:t>
      </w:r>
    </w:p>
    <w:p w14:paraId="4A956CF8" w14:textId="77777777" w:rsidR="00AC4C03" w:rsidRDefault="00AC4C03" w:rsidP="00AC4C03">
      <w:pPr>
        <w:spacing w:line="137" w:lineRule="exact"/>
        <w:rPr>
          <w:sz w:val="20"/>
          <w:szCs w:val="20"/>
        </w:rPr>
      </w:pPr>
    </w:p>
    <w:p w14:paraId="61823764" w14:textId="77777777" w:rsidR="00E10586" w:rsidRDefault="00000000">
      <w:pPr>
        <w:spacing w:line="255" w:lineRule="auto"/>
        <w:ind w:right="300"/>
        <w:rPr>
          <w:sz w:val="20"/>
          <w:szCs w:val="20"/>
        </w:rPr>
      </w:pPr>
      <w:r>
        <w:rPr>
          <w:rFonts w:ascii="Arial" w:eastAsia="Arial" w:hAnsi="Arial" w:cs="Arial"/>
        </w:rPr>
        <w:t>In Exodus 19,5 beschreibt Gott uns als seinen Schatz, sein besonderes Eigentum. Kannst du dir vorstellen, wie groß der Ärger, die Enttäuschung und der Schmerz sind, die unseren liebenden Vater dazu gebracht haben, uns an den Punkt zu bringen, an dem er uns in die</w:t>
      </w:r>
    </w:p>
    <w:p w14:paraId="5B93D43D" w14:textId="77777777" w:rsidR="00AC4C03" w:rsidRDefault="00AC4C03" w:rsidP="00AC4C03">
      <w:pPr>
        <w:sectPr w:rsidR="00AC4C03">
          <w:pgSz w:w="8400" w:h="11908"/>
          <w:pgMar w:top="1436" w:right="1432" w:bottom="145" w:left="1440" w:header="0" w:footer="0" w:gutter="0"/>
          <w:cols w:space="720" w:equalWidth="0">
            <w:col w:w="5520"/>
          </w:cols>
        </w:sectPr>
      </w:pPr>
    </w:p>
    <w:p w14:paraId="51420AFD" w14:textId="77777777" w:rsidR="00AC4C03" w:rsidRDefault="00AC4C03" w:rsidP="00AC4C03">
      <w:pPr>
        <w:spacing w:line="200" w:lineRule="exact"/>
        <w:rPr>
          <w:sz w:val="20"/>
          <w:szCs w:val="20"/>
        </w:rPr>
      </w:pPr>
    </w:p>
    <w:p w14:paraId="6DAC7C26" w14:textId="77777777" w:rsidR="00AC4C03" w:rsidRDefault="00AC4C03" w:rsidP="00AC4C03">
      <w:pPr>
        <w:spacing w:line="200" w:lineRule="exact"/>
        <w:rPr>
          <w:sz w:val="20"/>
          <w:szCs w:val="20"/>
        </w:rPr>
      </w:pPr>
    </w:p>
    <w:p w14:paraId="0D23C1C2" w14:textId="77777777" w:rsidR="00AC4C03" w:rsidRDefault="00AC4C03" w:rsidP="00AC4C03">
      <w:pPr>
        <w:spacing w:line="305" w:lineRule="exact"/>
        <w:rPr>
          <w:sz w:val="20"/>
          <w:szCs w:val="20"/>
        </w:rPr>
      </w:pPr>
    </w:p>
    <w:p w14:paraId="2FCCDE02" w14:textId="77777777" w:rsidR="00E10586" w:rsidRDefault="00000000">
      <w:pPr>
        <w:ind w:left="5140"/>
        <w:rPr>
          <w:sz w:val="20"/>
          <w:szCs w:val="20"/>
        </w:rPr>
      </w:pPr>
      <w:r>
        <w:rPr>
          <w:rFonts w:ascii="Arial" w:eastAsia="Arial" w:hAnsi="Arial" w:cs="Arial"/>
        </w:rPr>
        <w:t>510</w:t>
      </w:r>
    </w:p>
    <w:p w14:paraId="616DC4D9"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4B2595AB" w14:textId="77777777" w:rsidR="00AC4C03" w:rsidRDefault="00AC4C03" w:rsidP="00AC4C03">
      <w:pPr>
        <w:spacing w:line="11" w:lineRule="exact"/>
        <w:rPr>
          <w:sz w:val="20"/>
          <w:szCs w:val="20"/>
        </w:rPr>
      </w:pPr>
      <w:bookmarkStart w:id="526" w:name="page527"/>
      <w:bookmarkEnd w:id="526"/>
    </w:p>
    <w:p w14:paraId="7BEB9CFB" w14:textId="77777777" w:rsidR="00E10586" w:rsidRDefault="00000000">
      <w:pPr>
        <w:spacing w:line="256" w:lineRule="auto"/>
        <w:ind w:right="200"/>
        <w:rPr>
          <w:sz w:val="20"/>
          <w:szCs w:val="20"/>
        </w:rPr>
      </w:pPr>
      <w:r>
        <w:rPr>
          <w:rFonts w:ascii="Arial" w:eastAsia="Arial" w:hAnsi="Arial" w:cs="Arial"/>
        </w:rPr>
        <w:t>in die Hände des Feindes und verkaufte uns für ein Leben unter den Toten in der Hölle? Wie hoch muss unsere Schuld, Sünde, Übertretung, unser Ungehorsam, unsere Rebellion und unser Trotz sein, damit Gott uns verkauft?</w:t>
      </w:r>
    </w:p>
    <w:p w14:paraId="18F23D8D" w14:textId="77777777" w:rsidR="00AC4C03" w:rsidRDefault="00AC4C03" w:rsidP="00AC4C03">
      <w:pPr>
        <w:spacing w:line="133" w:lineRule="exact"/>
        <w:rPr>
          <w:sz w:val="20"/>
          <w:szCs w:val="20"/>
        </w:rPr>
      </w:pPr>
    </w:p>
    <w:p w14:paraId="20300126" w14:textId="77777777" w:rsidR="00E10586" w:rsidRDefault="00000000">
      <w:pPr>
        <w:spacing w:line="249" w:lineRule="auto"/>
        <w:ind w:right="440"/>
        <w:rPr>
          <w:sz w:val="20"/>
          <w:szCs w:val="20"/>
        </w:rPr>
      </w:pPr>
      <w:r>
        <w:rPr>
          <w:rFonts w:ascii="Arial" w:eastAsia="Arial" w:hAnsi="Arial" w:cs="Arial"/>
        </w:rPr>
        <w:t>Lies bitte Richter 3:8, Richter 4:2, Richter 10:7,8, Jesaja 50:1, Nahum 3:4.</w:t>
      </w:r>
    </w:p>
    <w:p w14:paraId="6CA8C7BF" w14:textId="77777777" w:rsidR="00AC4C03" w:rsidRDefault="00AC4C03" w:rsidP="00AC4C03">
      <w:pPr>
        <w:spacing w:line="143" w:lineRule="exact"/>
        <w:rPr>
          <w:sz w:val="20"/>
          <w:szCs w:val="20"/>
        </w:rPr>
      </w:pPr>
    </w:p>
    <w:p w14:paraId="2203EC64" w14:textId="77777777" w:rsidR="00E10586" w:rsidRDefault="00000000">
      <w:pPr>
        <w:spacing w:line="257" w:lineRule="auto"/>
        <w:ind w:right="1600"/>
        <w:rPr>
          <w:sz w:val="20"/>
          <w:szCs w:val="20"/>
        </w:rPr>
      </w:pPr>
      <w:r>
        <w:rPr>
          <w:rFonts w:ascii="Arial" w:eastAsia="Arial" w:hAnsi="Arial" w:cs="Arial"/>
        </w:rPr>
        <w:t>Anhand dieser Beispiele in der Bibel sehen wir, dass es mehr als einen Fall gibt, in dem Gott uns verkauft hat. Es waren Geschäfte mit dunklen, bösen Königen, geistlichen Wesenheiten und in geistliche Gefilde wie den Tod und die Hölle.</w:t>
      </w:r>
    </w:p>
    <w:p w14:paraId="0B907180" w14:textId="77777777" w:rsidR="00E10586" w:rsidRDefault="00000000">
      <w:pPr>
        <w:spacing w:line="20" w:lineRule="exact"/>
        <w:rPr>
          <w:sz w:val="20"/>
          <w:szCs w:val="20"/>
        </w:rPr>
      </w:pPr>
      <w:r>
        <w:rPr>
          <w:noProof/>
          <w:sz w:val="20"/>
          <w:szCs w:val="20"/>
        </w:rPr>
        <w:drawing>
          <wp:anchor distT="0" distB="0" distL="114300" distR="114300" simplePos="0" relativeHeight="251816960" behindDoc="1" locked="0" layoutInCell="0" allowOverlap="1" wp14:anchorId="51333830" wp14:editId="34FF592A">
            <wp:simplePos x="0" y="0"/>
            <wp:positionH relativeFrom="column">
              <wp:posOffset>2623185</wp:posOffset>
            </wp:positionH>
            <wp:positionV relativeFrom="paragraph">
              <wp:posOffset>-880745</wp:posOffset>
            </wp:positionV>
            <wp:extent cx="866775" cy="1515110"/>
            <wp:effectExtent l="0" t="0" r="0" b="0"/>
            <wp:wrapNone/>
            <wp:docPr id="107" name="Picture 107" descr="Ein Bild, das Entwurf, Text, Zeichn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Ein Bild, das Entwurf, Text, Zeichnung, Cartoon enthält.&#10;&#10;Automatisch generierte Beschreibung"/>
                    <pic:cNvPicPr>
                      <a:picLocks noChangeAspect="1" noChangeArrowheads="1"/>
                    </pic:cNvPicPr>
                  </pic:nvPicPr>
                  <pic:blipFill>
                    <a:blip r:embed="rId102"/>
                    <a:srcRect/>
                    <a:stretch>
                      <a:fillRect/>
                    </a:stretch>
                  </pic:blipFill>
                  <pic:spPr bwMode="auto">
                    <a:xfrm>
                      <a:off x="0" y="0"/>
                      <a:ext cx="866775" cy="1515110"/>
                    </a:xfrm>
                    <a:prstGeom prst="rect">
                      <a:avLst/>
                    </a:prstGeom>
                    <a:noFill/>
                  </pic:spPr>
                </pic:pic>
              </a:graphicData>
            </a:graphic>
          </wp:anchor>
        </w:drawing>
      </w:r>
    </w:p>
    <w:p w14:paraId="3F5F05AE" w14:textId="77777777" w:rsidR="00AC4C03" w:rsidRDefault="00AC4C03" w:rsidP="00AC4C03">
      <w:pPr>
        <w:spacing w:line="112" w:lineRule="exact"/>
        <w:rPr>
          <w:sz w:val="20"/>
          <w:szCs w:val="20"/>
        </w:rPr>
      </w:pPr>
    </w:p>
    <w:p w14:paraId="3B69B74F" w14:textId="77777777" w:rsidR="00E10586" w:rsidRDefault="00000000">
      <w:pPr>
        <w:spacing w:line="255" w:lineRule="auto"/>
        <w:ind w:right="1660"/>
        <w:rPr>
          <w:sz w:val="20"/>
          <w:szCs w:val="20"/>
        </w:rPr>
      </w:pPr>
      <w:r>
        <w:rPr>
          <w:rFonts w:ascii="Arial" w:eastAsia="Arial" w:hAnsi="Arial" w:cs="Arial"/>
        </w:rPr>
        <w:t>Unsere Provokation hat Gott dazu gebracht, uns zu verkaufen. Das ist eine niederschmetternde Wahrheit, doch das ist es, was das Wort Gottes sagt.</w:t>
      </w:r>
    </w:p>
    <w:p w14:paraId="61AA1608" w14:textId="77777777" w:rsidR="00AC4C03" w:rsidRDefault="00AC4C03" w:rsidP="00AC4C03">
      <w:pPr>
        <w:spacing w:line="134" w:lineRule="exact"/>
        <w:rPr>
          <w:sz w:val="20"/>
          <w:szCs w:val="20"/>
        </w:rPr>
      </w:pPr>
    </w:p>
    <w:p w14:paraId="551C23EC" w14:textId="77777777" w:rsidR="00E10586" w:rsidRDefault="00000000">
      <w:pPr>
        <w:spacing w:line="259" w:lineRule="auto"/>
        <w:ind w:left="20" w:hanging="11"/>
        <w:rPr>
          <w:sz w:val="20"/>
          <w:szCs w:val="20"/>
        </w:rPr>
      </w:pPr>
      <w:r>
        <w:rPr>
          <w:rFonts w:eastAsia="Times New Roman"/>
          <w:i/>
          <w:iCs/>
          <w:sz w:val="24"/>
          <w:szCs w:val="24"/>
        </w:rPr>
        <w:t xml:space="preserve">Numeri 16:30 (KJV) Wenn aber der HERR etwas Neues macht und die Erde ihren Mund auftut und sie verschlingt mit allem, was zu ihnen gehört, und sie schnell in die Grube hinabfahren, dann werdet ihr verstehen, dass diese Männer </w:t>
      </w:r>
      <w:r>
        <w:rPr>
          <w:rFonts w:eastAsia="Times New Roman"/>
          <w:b/>
          <w:bCs/>
          <w:i/>
          <w:iCs/>
          <w:sz w:val="24"/>
          <w:szCs w:val="24"/>
        </w:rPr>
        <w:t>den HERRN gereizt haben.</w:t>
      </w:r>
    </w:p>
    <w:p w14:paraId="339AE79B" w14:textId="77777777" w:rsidR="00AC4C03" w:rsidRDefault="00AC4C03" w:rsidP="00AC4C03">
      <w:pPr>
        <w:spacing w:line="162" w:lineRule="exact"/>
        <w:rPr>
          <w:sz w:val="20"/>
          <w:szCs w:val="20"/>
        </w:rPr>
      </w:pPr>
    </w:p>
    <w:p w14:paraId="58B3FB1A" w14:textId="77777777" w:rsidR="00E10586" w:rsidRDefault="00000000">
      <w:pPr>
        <w:rPr>
          <w:sz w:val="20"/>
          <w:szCs w:val="20"/>
        </w:rPr>
      </w:pPr>
      <w:r>
        <w:rPr>
          <w:rFonts w:ascii="Arial" w:eastAsia="Arial" w:hAnsi="Arial" w:cs="Arial"/>
        </w:rPr>
        <w:t>In der erweiterten Fassung heißt es wie folgt</w:t>
      </w:r>
      <w:r>
        <w:rPr>
          <w:rFonts w:eastAsia="Times New Roman"/>
          <w:i/>
          <w:iCs/>
          <w:sz w:val="24"/>
          <w:szCs w:val="24"/>
        </w:rPr>
        <w:t>,</w:t>
      </w:r>
    </w:p>
    <w:p w14:paraId="0BB4ED77" w14:textId="77777777" w:rsidR="00AC4C03" w:rsidRDefault="00AC4C03" w:rsidP="00AC4C03">
      <w:pPr>
        <w:spacing w:line="157" w:lineRule="exact"/>
        <w:rPr>
          <w:sz w:val="20"/>
          <w:szCs w:val="20"/>
        </w:rPr>
      </w:pPr>
    </w:p>
    <w:p w14:paraId="3706999D" w14:textId="77777777" w:rsidR="00E10586" w:rsidRDefault="00000000">
      <w:pPr>
        <w:spacing w:line="256" w:lineRule="auto"/>
        <w:ind w:right="40"/>
        <w:rPr>
          <w:sz w:val="20"/>
          <w:szCs w:val="20"/>
        </w:rPr>
      </w:pPr>
      <w:r>
        <w:rPr>
          <w:rFonts w:eastAsia="Times New Roman"/>
          <w:sz w:val="24"/>
          <w:szCs w:val="24"/>
        </w:rPr>
        <w:t xml:space="preserve">Numeri 16:30 Wenn aber der Herr etwas Neues geschehen lässt und die Erde ihren Mund auftut und sie verschlingt mit allem, was ihnen gehört, und sie lebendig in den Scheol (den Ort der Toten) hinabfahren, dann </w:t>
      </w:r>
      <w:r>
        <w:rPr>
          <w:rFonts w:eastAsia="Times New Roman"/>
          <w:i/>
          <w:iCs/>
          <w:sz w:val="24"/>
          <w:szCs w:val="24"/>
        </w:rPr>
        <w:t xml:space="preserve">sollt ihr verstehen, dass diese Männer den Herrn </w:t>
      </w:r>
      <w:r>
        <w:rPr>
          <w:rFonts w:eastAsia="Times New Roman"/>
          <w:i/>
          <w:iCs/>
          <w:sz w:val="24"/>
          <w:szCs w:val="24"/>
          <w:u w:val="single"/>
        </w:rPr>
        <w:t xml:space="preserve">provoziert </w:t>
      </w:r>
      <w:r>
        <w:rPr>
          <w:rFonts w:eastAsia="Times New Roman"/>
          <w:i/>
          <w:iCs/>
          <w:sz w:val="24"/>
          <w:szCs w:val="24"/>
        </w:rPr>
        <w:t>(verschmäht, verachtet) haben!</w:t>
      </w:r>
    </w:p>
    <w:p w14:paraId="133FFC65" w14:textId="77777777" w:rsidR="00AC4C03" w:rsidRDefault="00AC4C03" w:rsidP="00AC4C03">
      <w:pPr>
        <w:sectPr w:rsidR="00AC4C03">
          <w:pgSz w:w="8400" w:h="11908"/>
          <w:pgMar w:top="1440" w:right="1432" w:bottom="145" w:left="1440" w:header="0" w:footer="0" w:gutter="0"/>
          <w:cols w:space="720" w:equalWidth="0">
            <w:col w:w="5520"/>
          </w:cols>
        </w:sectPr>
      </w:pPr>
    </w:p>
    <w:p w14:paraId="18C278CC" w14:textId="77777777" w:rsidR="00AC4C03" w:rsidRDefault="00AC4C03" w:rsidP="00AC4C03">
      <w:pPr>
        <w:spacing w:line="200" w:lineRule="exact"/>
        <w:rPr>
          <w:sz w:val="20"/>
          <w:szCs w:val="20"/>
        </w:rPr>
      </w:pPr>
    </w:p>
    <w:p w14:paraId="77A0F63C" w14:textId="77777777" w:rsidR="00AC4C03" w:rsidRDefault="00AC4C03" w:rsidP="00AC4C03">
      <w:pPr>
        <w:spacing w:line="200" w:lineRule="exact"/>
        <w:rPr>
          <w:sz w:val="20"/>
          <w:szCs w:val="20"/>
        </w:rPr>
      </w:pPr>
    </w:p>
    <w:p w14:paraId="75134A9D" w14:textId="77777777" w:rsidR="00AC4C03" w:rsidRDefault="00AC4C03" w:rsidP="00AC4C03">
      <w:pPr>
        <w:spacing w:line="200" w:lineRule="exact"/>
        <w:rPr>
          <w:sz w:val="20"/>
          <w:szCs w:val="20"/>
        </w:rPr>
      </w:pPr>
    </w:p>
    <w:p w14:paraId="00225BC1" w14:textId="77777777" w:rsidR="00AC4C03" w:rsidRDefault="00AC4C03" w:rsidP="00AC4C03">
      <w:pPr>
        <w:spacing w:line="200" w:lineRule="exact"/>
        <w:rPr>
          <w:sz w:val="20"/>
          <w:szCs w:val="20"/>
        </w:rPr>
      </w:pPr>
    </w:p>
    <w:p w14:paraId="4126B230" w14:textId="77777777" w:rsidR="00AC4C03" w:rsidRDefault="00AC4C03" w:rsidP="00AC4C03">
      <w:pPr>
        <w:spacing w:line="266" w:lineRule="exact"/>
        <w:rPr>
          <w:sz w:val="20"/>
          <w:szCs w:val="20"/>
        </w:rPr>
      </w:pPr>
    </w:p>
    <w:p w14:paraId="048EA253" w14:textId="77777777" w:rsidR="00E10586" w:rsidRDefault="00000000">
      <w:pPr>
        <w:ind w:left="5140"/>
        <w:rPr>
          <w:sz w:val="20"/>
          <w:szCs w:val="20"/>
        </w:rPr>
      </w:pPr>
      <w:r>
        <w:rPr>
          <w:rFonts w:ascii="Arial" w:eastAsia="Arial" w:hAnsi="Arial" w:cs="Arial"/>
        </w:rPr>
        <w:t>511</w:t>
      </w:r>
    </w:p>
    <w:p w14:paraId="6EF6059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F408D73" w14:textId="77777777" w:rsidR="00AC4C03" w:rsidRDefault="00AC4C03" w:rsidP="00AC4C03">
      <w:pPr>
        <w:spacing w:line="11" w:lineRule="exact"/>
        <w:rPr>
          <w:sz w:val="20"/>
          <w:szCs w:val="20"/>
        </w:rPr>
      </w:pPr>
      <w:bookmarkStart w:id="527" w:name="page528"/>
      <w:bookmarkEnd w:id="527"/>
    </w:p>
    <w:p w14:paraId="1A7F65B2" w14:textId="77777777" w:rsidR="00E10586" w:rsidRDefault="00000000">
      <w:pPr>
        <w:spacing w:line="249" w:lineRule="auto"/>
        <w:ind w:right="40"/>
        <w:rPr>
          <w:sz w:val="20"/>
          <w:szCs w:val="20"/>
        </w:rPr>
      </w:pPr>
      <w:r>
        <w:rPr>
          <w:rFonts w:ascii="Arial" w:eastAsia="Arial" w:hAnsi="Arial" w:cs="Arial"/>
          <w:u w:val="single"/>
        </w:rPr>
        <w:t>Provoziert (H5006): verachten</w:t>
      </w:r>
      <w:r>
        <w:rPr>
          <w:rFonts w:ascii="Arial" w:eastAsia="Arial" w:hAnsi="Arial" w:cs="Arial"/>
        </w:rPr>
        <w:t>, verabscheuen, verachten (mit Verachtung behandeln oder betrachten), lästern.</w:t>
      </w:r>
    </w:p>
    <w:p w14:paraId="246D2D51" w14:textId="77777777" w:rsidR="00AC4C03" w:rsidRDefault="00AC4C03" w:rsidP="00AC4C03">
      <w:pPr>
        <w:spacing w:line="200" w:lineRule="exact"/>
        <w:rPr>
          <w:sz w:val="20"/>
          <w:szCs w:val="20"/>
        </w:rPr>
      </w:pPr>
    </w:p>
    <w:p w14:paraId="0B703321" w14:textId="77777777" w:rsidR="00AC4C03" w:rsidRDefault="00AC4C03" w:rsidP="00AC4C03">
      <w:pPr>
        <w:spacing w:line="324" w:lineRule="exact"/>
        <w:rPr>
          <w:sz w:val="20"/>
          <w:szCs w:val="20"/>
        </w:rPr>
      </w:pPr>
    </w:p>
    <w:p w14:paraId="6A661D07" w14:textId="77777777" w:rsidR="00E10586" w:rsidRDefault="00000000">
      <w:pPr>
        <w:rPr>
          <w:sz w:val="20"/>
          <w:szCs w:val="20"/>
        </w:rPr>
      </w:pPr>
      <w:r>
        <w:rPr>
          <w:rFonts w:ascii="Calibri Light" w:eastAsia="Calibri Light" w:hAnsi="Calibri Light" w:cs="Calibri Light"/>
          <w:b/>
          <w:bCs/>
          <w:sz w:val="26"/>
          <w:szCs w:val="26"/>
        </w:rPr>
        <w:t>Wie haben wir ihn provoziert?</w:t>
      </w:r>
    </w:p>
    <w:p w14:paraId="6A747D8B" w14:textId="77777777" w:rsidR="00AC4C03" w:rsidRDefault="00AC4C03" w:rsidP="00AC4C03">
      <w:pPr>
        <w:spacing w:line="25" w:lineRule="exact"/>
        <w:rPr>
          <w:sz w:val="20"/>
          <w:szCs w:val="20"/>
        </w:rPr>
      </w:pPr>
    </w:p>
    <w:p w14:paraId="12011BD5" w14:textId="77777777" w:rsidR="00E10586" w:rsidRDefault="00000000">
      <w:pPr>
        <w:rPr>
          <w:sz w:val="20"/>
          <w:szCs w:val="20"/>
        </w:rPr>
      </w:pPr>
      <w:r>
        <w:rPr>
          <w:rFonts w:ascii="Arial" w:eastAsia="Arial" w:hAnsi="Arial" w:cs="Arial"/>
        </w:rPr>
        <w:t>Die Schrift sagt: "by":</w:t>
      </w:r>
    </w:p>
    <w:p w14:paraId="4F958827" w14:textId="77777777" w:rsidR="00AC4C03" w:rsidRDefault="00AC4C03" w:rsidP="00AC4C03">
      <w:pPr>
        <w:spacing w:line="155" w:lineRule="exact"/>
        <w:rPr>
          <w:sz w:val="20"/>
          <w:szCs w:val="20"/>
        </w:rPr>
      </w:pPr>
    </w:p>
    <w:p w14:paraId="36952ED7"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Die Anbetung von Baal und Aschera.</w:t>
      </w:r>
    </w:p>
    <w:p w14:paraId="1432AC73" w14:textId="77777777" w:rsidR="00AC4C03" w:rsidRDefault="00AC4C03" w:rsidP="00AC4C03">
      <w:pPr>
        <w:spacing w:line="35" w:lineRule="exact"/>
        <w:rPr>
          <w:rFonts w:ascii="Arial" w:eastAsia="Arial" w:hAnsi="Arial" w:cs="Arial"/>
        </w:rPr>
      </w:pPr>
    </w:p>
    <w:p w14:paraId="770E700C"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Das Nichthalten Seiner Zeugnisse.</w:t>
      </w:r>
    </w:p>
    <w:p w14:paraId="7FED6601" w14:textId="77777777" w:rsidR="00AC4C03" w:rsidRDefault="00AC4C03" w:rsidP="00AC4C03">
      <w:pPr>
        <w:spacing w:line="35" w:lineRule="exact"/>
        <w:rPr>
          <w:rFonts w:ascii="Arial" w:eastAsia="Arial" w:hAnsi="Arial" w:cs="Arial"/>
        </w:rPr>
      </w:pPr>
    </w:p>
    <w:p w14:paraId="516F3910"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Die Herstellung und Anbetung von Götzenbildern.</w:t>
      </w:r>
    </w:p>
    <w:p w14:paraId="32ECE8AA" w14:textId="77777777" w:rsidR="00AC4C03" w:rsidRDefault="00AC4C03" w:rsidP="00AC4C03">
      <w:pPr>
        <w:spacing w:line="35" w:lineRule="exact"/>
        <w:rPr>
          <w:rFonts w:ascii="Arial" w:eastAsia="Arial" w:hAnsi="Arial" w:cs="Arial"/>
        </w:rPr>
      </w:pPr>
    </w:p>
    <w:p w14:paraId="45A69108"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Bösen Rat suchen.</w:t>
      </w:r>
    </w:p>
    <w:p w14:paraId="2216C07E" w14:textId="77777777" w:rsidR="00AC4C03" w:rsidRDefault="00AC4C03" w:rsidP="00AC4C03">
      <w:pPr>
        <w:spacing w:line="31" w:lineRule="exact"/>
        <w:rPr>
          <w:rFonts w:ascii="Arial" w:eastAsia="Arial" w:hAnsi="Arial" w:cs="Arial"/>
        </w:rPr>
      </w:pPr>
    </w:p>
    <w:p w14:paraId="5DE35A6B"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Wir verehren die Werke unserer Hände.</w:t>
      </w:r>
    </w:p>
    <w:p w14:paraId="7610A0FF" w14:textId="77777777" w:rsidR="00AC4C03" w:rsidRDefault="00AC4C03" w:rsidP="00AC4C03">
      <w:pPr>
        <w:spacing w:line="35" w:lineRule="exact"/>
        <w:rPr>
          <w:rFonts w:ascii="Arial" w:eastAsia="Arial" w:hAnsi="Arial" w:cs="Arial"/>
        </w:rPr>
      </w:pPr>
    </w:p>
    <w:p w14:paraId="76FD4694"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Nicht bereuen.</w:t>
      </w:r>
    </w:p>
    <w:p w14:paraId="6D8983FD" w14:textId="77777777" w:rsidR="00AC4C03" w:rsidRDefault="00AC4C03" w:rsidP="00AC4C03">
      <w:pPr>
        <w:spacing w:line="35" w:lineRule="exact"/>
        <w:rPr>
          <w:rFonts w:ascii="Arial" w:eastAsia="Arial" w:hAnsi="Arial" w:cs="Arial"/>
        </w:rPr>
      </w:pPr>
    </w:p>
    <w:p w14:paraId="4F997439" w14:textId="77777777" w:rsidR="00E10586" w:rsidRDefault="00000000">
      <w:pPr>
        <w:numPr>
          <w:ilvl w:val="0"/>
          <w:numId w:val="119"/>
        </w:numPr>
        <w:tabs>
          <w:tab w:val="left" w:pos="280"/>
        </w:tabs>
        <w:ind w:left="280" w:hanging="279"/>
        <w:rPr>
          <w:rFonts w:ascii="Arial" w:eastAsia="Arial" w:hAnsi="Arial" w:cs="Arial"/>
        </w:rPr>
      </w:pPr>
      <w:r>
        <w:rPr>
          <w:rFonts w:ascii="Arial" w:eastAsia="Arial" w:hAnsi="Arial" w:cs="Arial"/>
        </w:rPr>
        <w:t>Unsere bösen Absichten.</w:t>
      </w:r>
    </w:p>
    <w:p w14:paraId="4D0C9D87" w14:textId="77777777" w:rsidR="00AC4C03" w:rsidRDefault="00AC4C03" w:rsidP="00AC4C03">
      <w:pPr>
        <w:spacing w:line="152" w:lineRule="exact"/>
        <w:rPr>
          <w:sz w:val="20"/>
          <w:szCs w:val="20"/>
        </w:rPr>
      </w:pPr>
    </w:p>
    <w:p w14:paraId="78041051" w14:textId="77777777" w:rsidR="00E10586" w:rsidRDefault="00000000">
      <w:pPr>
        <w:spacing w:line="255" w:lineRule="auto"/>
        <w:ind w:right="340"/>
        <w:jc w:val="both"/>
        <w:rPr>
          <w:sz w:val="20"/>
          <w:szCs w:val="20"/>
        </w:rPr>
      </w:pPr>
      <w:r>
        <w:rPr>
          <w:rFonts w:ascii="Arial" w:eastAsia="Arial" w:hAnsi="Arial" w:cs="Arial"/>
        </w:rPr>
        <w:t>So hat unser Abba unser Handeln gesehen. Wir müssen die volle Verantwortung für diese Aufzeichnungen der Generationen übernehmen. Sein Versprechen aus 1. Johannes 1 gilt immer noch.</w:t>
      </w:r>
    </w:p>
    <w:p w14:paraId="4EF2F02E" w14:textId="77777777" w:rsidR="00AC4C03" w:rsidRDefault="00AC4C03" w:rsidP="00AC4C03">
      <w:pPr>
        <w:spacing w:line="134" w:lineRule="exact"/>
        <w:rPr>
          <w:sz w:val="20"/>
          <w:szCs w:val="20"/>
        </w:rPr>
      </w:pPr>
    </w:p>
    <w:p w14:paraId="58F4FF2F" w14:textId="77777777" w:rsidR="00E10586" w:rsidRDefault="00000000">
      <w:pPr>
        <w:spacing w:line="260" w:lineRule="auto"/>
        <w:ind w:left="20" w:right="20" w:hanging="11"/>
        <w:rPr>
          <w:sz w:val="20"/>
          <w:szCs w:val="20"/>
        </w:rPr>
      </w:pPr>
      <w:r>
        <w:rPr>
          <w:rFonts w:eastAsia="Times New Roman"/>
          <w:i/>
          <w:iCs/>
          <w:sz w:val="24"/>
          <w:szCs w:val="24"/>
        </w:rPr>
        <w:t>1 Johannes 1:9 Wenn wir (aus freien Stücken) zugeben, dass wir gesündigt haben, und unsere Sünden bekennen, ist er treu und gerecht (getreu seinem eigenen Wesen und seinen Verheißungen) und wird uns unsere Sünden vergeben (unsere Gesetzlosigkeit abtun) und uns (fortwährend) von aller Ungerechtigkeit reinigen (alles, was nicht in Übereinstimmung mit seinem Willen in Absicht, Denken und Handeln ist).</w:t>
      </w:r>
    </w:p>
    <w:p w14:paraId="49EE8C2F" w14:textId="77777777" w:rsidR="00AC4C03" w:rsidRDefault="00AC4C03" w:rsidP="00AC4C03">
      <w:pPr>
        <w:spacing w:line="200" w:lineRule="exact"/>
        <w:rPr>
          <w:sz w:val="20"/>
          <w:szCs w:val="20"/>
        </w:rPr>
      </w:pPr>
    </w:p>
    <w:p w14:paraId="5F84C64E" w14:textId="77777777" w:rsidR="00AC4C03" w:rsidRDefault="00AC4C03" w:rsidP="00AC4C03">
      <w:pPr>
        <w:spacing w:line="356" w:lineRule="exact"/>
        <w:rPr>
          <w:sz w:val="20"/>
          <w:szCs w:val="20"/>
        </w:rPr>
      </w:pPr>
    </w:p>
    <w:p w14:paraId="03B8995F" w14:textId="77777777" w:rsidR="00E10586" w:rsidRDefault="00000000">
      <w:pPr>
        <w:rPr>
          <w:sz w:val="20"/>
          <w:szCs w:val="20"/>
        </w:rPr>
      </w:pPr>
      <w:r>
        <w:rPr>
          <w:rFonts w:ascii="Calibri Light" w:eastAsia="Calibri Light" w:hAnsi="Calibri Light" w:cs="Calibri Light"/>
          <w:b/>
          <w:bCs/>
          <w:sz w:val="26"/>
          <w:szCs w:val="26"/>
        </w:rPr>
        <w:t>Was sind die Folgen eines Verkaufs?</w:t>
      </w:r>
    </w:p>
    <w:p w14:paraId="5BE08EBA" w14:textId="77777777" w:rsidR="00AC4C03" w:rsidRDefault="00AC4C03" w:rsidP="00AC4C03">
      <w:pPr>
        <w:spacing w:line="50" w:lineRule="exact"/>
        <w:rPr>
          <w:sz w:val="20"/>
          <w:szCs w:val="20"/>
        </w:rPr>
      </w:pPr>
    </w:p>
    <w:p w14:paraId="50D05EC5" w14:textId="77777777" w:rsidR="00E10586" w:rsidRDefault="00000000">
      <w:pPr>
        <w:numPr>
          <w:ilvl w:val="0"/>
          <w:numId w:val="120"/>
        </w:numPr>
        <w:tabs>
          <w:tab w:val="left" w:pos="280"/>
        </w:tabs>
        <w:spacing w:line="266" w:lineRule="auto"/>
        <w:ind w:left="280" w:right="460" w:hanging="279"/>
        <w:rPr>
          <w:rFonts w:ascii="Arial" w:eastAsia="Arial" w:hAnsi="Arial" w:cs="Arial"/>
          <w:sz w:val="21"/>
          <w:szCs w:val="21"/>
        </w:rPr>
      </w:pPr>
      <w:r>
        <w:rPr>
          <w:rFonts w:ascii="Arial" w:eastAsia="Arial" w:hAnsi="Arial" w:cs="Arial"/>
          <w:sz w:val="21"/>
          <w:szCs w:val="21"/>
        </w:rPr>
        <w:t>Wir leben unter den Toten in Sheol, wo wir unter der Herrschaft und Autorität des Todes stehen.</w:t>
      </w:r>
    </w:p>
    <w:p w14:paraId="64D0864D" w14:textId="77777777" w:rsidR="00AC4C03" w:rsidRDefault="00AC4C03" w:rsidP="00AC4C03">
      <w:pPr>
        <w:spacing w:line="25" w:lineRule="exact"/>
        <w:rPr>
          <w:rFonts w:ascii="Arial" w:eastAsia="Arial" w:hAnsi="Arial" w:cs="Arial"/>
          <w:sz w:val="21"/>
          <w:szCs w:val="21"/>
        </w:rPr>
      </w:pPr>
    </w:p>
    <w:p w14:paraId="2EBD36E7" w14:textId="77777777" w:rsidR="00E10586" w:rsidRDefault="00000000">
      <w:pPr>
        <w:numPr>
          <w:ilvl w:val="0"/>
          <w:numId w:val="120"/>
        </w:numPr>
        <w:tabs>
          <w:tab w:val="left" w:pos="280"/>
        </w:tabs>
        <w:spacing w:line="276" w:lineRule="auto"/>
        <w:ind w:left="280" w:right="180" w:hanging="279"/>
        <w:rPr>
          <w:rFonts w:ascii="Arial" w:eastAsia="Arial" w:hAnsi="Arial" w:cs="Arial"/>
          <w:sz w:val="21"/>
          <w:szCs w:val="21"/>
        </w:rPr>
      </w:pPr>
      <w:r>
        <w:rPr>
          <w:rFonts w:ascii="Arial" w:eastAsia="Arial" w:hAnsi="Arial" w:cs="Arial"/>
          <w:sz w:val="21"/>
          <w:szCs w:val="21"/>
        </w:rPr>
        <w:t>Das Wort sagt, dass es zur Zerstörung, Ausrottung, Vernichtung und zum Untergang führt.</w:t>
      </w:r>
    </w:p>
    <w:p w14:paraId="2BF00A38" w14:textId="77777777" w:rsidR="00AC4C03" w:rsidRDefault="00AC4C03" w:rsidP="00AC4C03">
      <w:pPr>
        <w:sectPr w:rsidR="00AC4C03">
          <w:pgSz w:w="8400" w:h="11908"/>
          <w:pgMar w:top="1440" w:right="1432" w:bottom="145" w:left="1440" w:header="0" w:footer="0" w:gutter="0"/>
          <w:cols w:space="720" w:equalWidth="0">
            <w:col w:w="5520"/>
          </w:cols>
        </w:sectPr>
      </w:pPr>
    </w:p>
    <w:p w14:paraId="32C4D911" w14:textId="77777777" w:rsidR="00AC4C03" w:rsidRDefault="00AC4C03" w:rsidP="00AC4C03">
      <w:pPr>
        <w:spacing w:line="200" w:lineRule="exact"/>
        <w:rPr>
          <w:sz w:val="20"/>
          <w:szCs w:val="20"/>
        </w:rPr>
      </w:pPr>
    </w:p>
    <w:p w14:paraId="44C82908" w14:textId="77777777" w:rsidR="00AC4C03" w:rsidRDefault="00AC4C03" w:rsidP="00AC4C03">
      <w:pPr>
        <w:spacing w:line="200" w:lineRule="exact"/>
        <w:rPr>
          <w:sz w:val="20"/>
          <w:szCs w:val="20"/>
        </w:rPr>
      </w:pPr>
    </w:p>
    <w:p w14:paraId="4DDAF92A" w14:textId="77777777" w:rsidR="00AC4C03" w:rsidRDefault="00AC4C03" w:rsidP="00AC4C03">
      <w:pPr>
        <w:spacing w:line="392" w:lineRule="exact"/>
        <w:rPr>
          <w:sz w:val="20"/>
          <w:szCs w:val="20"/>
        </w:rPr>
      </w:pPr>
    </w:p>
    <w:p w14:paraId="64959141" w14:textId="77777777" w:rsidR="00E10586" w:rsidRDefault="00000000">
      <w:pPr>
        <w:ind w:left="5140"/>
        <w:rPr>
          <w:sz w:val="20"/>
          <w:szCs w:val="20"/>
        </w:rPr>
      </w:pPr>
      <w:r>
        <w:rPr>
          <w:rFonts w:ascii="Arial" w:eastAsia="Arial" w:hAnsi="Arial" w:cs="Arial"/>
        </w:rPr>
        <w:t>512</w:t>
      </w:r>
    </w:p>
    <w:p w14:paraId="58F2520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3413067" w14:textId="77777777" w:rsidR="00AC4C03" w:rsidRDefault="00AC4C03" w:rsidP="00AC4C03">
      <w:pPr>
        <w:spacing w:line="23" w:lineRule="exact"/>
        <w:rPr>
          <w:sz w:val="20"/>
          <w:szCs w:val="20"/>
        </w:rPr>
      </w:pPr>
      <w:bookmarkStart w:id="528" w:name="page529"/>
      <w:bookmarkEnd w:id="528"/>
    </w:p>
    <w:p w14:paraId="56EACE29" w14:textId="77777777" w:rsidR="00E10586" w:rsidRDefault="00000000">
      <w:pPr>
        <w:numPr>
          <w:ilvl w:val="0"/>
          <w:numId w:val="121"/>
        </w:numPr>
        <w:tabs>
          <w:tab w:val="left" w:pos="280"/>
        </w:tabs>
        <w:spacing w:line="253" w:lineRule="auto"/>
        <w:ind w:left="280" w:right="100" w:hanging="279"/>
        <w:rPr>
          <w:rFonts w:ascii="Arial" w:eastAsia="Arial" w:hAnsi="Arial" w:cs="Arial"/>
        </w:rPr>
      </w:pPr>
      <w:r>
        <w:rPr>
          <w:rFonts w:ascii="Arial" w:eastAsia="Arial" w:hAnsi="Arial" w:cs="Arial"/>
        </w:rPr>
        <w:t>Der Pest, den tödlichen Schlägen, dem Gemetzel und der Niederlage als göttliches Urteil ausgesetzt zu sein.</w:t>
      </w:r>
    </w:p>
    <w:p w14:paraId="08F3E692" w14:textId="77777777" w:rsidR="00AC4C03" w:rsidRDefault="00AC4C03" w:rsidP="00AC4C03">
      <w:pPr>
        <w:spacing w:line="18" w:lineRule="exact"/>
        <w:rPr>
          <w:rFonts w:ascii="Arial" w:eastAsia="Arial" w:hAnsi="Arial" w:cs="Arial"/>
        </w:rPr>
      </w:pPr>
    </w:p>
    <w:p w14:paraId="0FE12331" w14:textId="77777777" w:rsidR="00E10586" w:rsidRDefault="00000000">
      <w:pPr>
        <w:numPr>
          <w:ilvl w:val="0"/>
          <w:numId w:val="121"/>
        </w:numPr>
        <w:tabs>
          <w:tab w:val="left" w:pos="280"/>
        </w:tabs>
        <w:ind w:left="280" w:hanging="279"/>
        <w:rPr>
          <w:rFonts w:ascii="Arial" w:eastAsia="Arial" w:hAnsi="Arial" w:cs="Arial"/>
        </w:rPr>
      </w:pPr>
      <w:r>
        <w:rPr>
          <w:rFonts w:ascii="Arial" w:eastAsia="Arial" w:hAnsi="Arial" w:cs="Arial"/>
        </w:rPr>
        <w:t>Das führt zu Not.</w:t>
      </w:r>
    </w:p>
    <w:p w14:paraId="4B0FD276" w14:textId="77777777" w:rsidR="00AC4C03" w:rsidRDefault="00AC4C03" w:rsidP="00AC4C03">
      <w:pPr>
        <w:spacing w:line="152" w:lineRule="exact"/>
        <w:rPr>
          <w:sz w:val="20"/>
          <w:szCs w:val="20"/>
        </w:rPr>
      </w:pPr>
    </w:p>
    <w:p w14:paraId="3909D388" w14:textId="77777777" w:rsidR="00E10586" w:rsidRDefault="00000000">
      <w:pPr>
        <w:spacing w:line="258" w:lineRule="auto"/>
        <w:ind w:left="20" w:right="60" w:hanging="11"/>
        <w:rPr>
          <w:sz w:val="20"/>
          <w:szCs w:val="20"/>
        </w:rPr>
      </w:pPr>
      <w:r>
        <w:rPr>
          <w:rFonts w:eastAsia="Times New Roman"/>
          <w:i/>
          <w:iCs/>
          <w:sz w:val="24"/>
          <w:szCs w:val="24"/>
        </w:rPr>
        <w:t xml:space="preserve">Richter 2:15 Immer wenn sie auszogen, war die Hand des Herrn gegen sie, weil sie böse waren, wie der Herr es gesagt und ihnen geschworen hatte, und sie wurden bitterlich </w:t>
      </w:r>
      <w:r>
        <w:rPr>
          <w:rFonts w:eastAsia="Times New Roman"/>
          <w:i/>
          <w:iCs/>
          <w:sz w:val="24"/>
          <w:szCs w:val="24"/>
          <w:u w:val="single"/>
        </w:rPr>
        <w:t>geplagt.</w:t>
      </w:r>
    </w:p>
    <w:p w14:paraId="4904DA01" w14:textId="77777777" w:rsidR="00AC4C03" w:rsidRDefault="00AC4C03" w:rsidP="00AC4C03">
      <w:pPr>
        <w:spacing w:line="178" w:lineRule="exact"/>
        <w:rPr>
          <w:sz w:val="20"/>
          <w:szCs w:val="20"/>
        </w:rPr>
      </w:pPr>
    </w:p>
    <w:p w14:paraId="5A2C2AC8" w14:textId="77777777" w:rsidR="00E10586" w:rsidRDefault="00000000">
      <w:pPr>
        <w:spacing w:line="255" w:lineRule="auto"/>
        <w:ind w:right="580"/>
        <w:rPr>
          <w:sz w:val="20"/>
          <w:szCs w:val="20"/>
        </w:rPr>
      </w:pPr>
      <w:r>
        <w:rPr>
          <w:rFonts w:ascii="Arial" w:eastAsia="Arial" w:hAnsi="Arial" w:cs="Arial"/>
          <w:u w:val="single"/>
        </w:rPr>
        <w:t xml:space="preserve">Distressed (H3334): </w:t>
      </w:r>
      <w:r>
        <w:rPr>
          <w:rFonts w:ascii="Arial" w:eastAsia="Arial" w:hAnsi="Arial" w:cs="Arial"/>
        </w:rPr>
        <w:t>große Schmerzen, Schmerzen ausgesetzt, Angst, Kummer, akutes geistiges oder körperliches Leiden, Ärger, Unglück, Bedrängnis.</w:t>
      </w:r>
    </w:p>
    <w:p w14:paraId="6B72335D" w14:textId="77777777" w:rsidR="00AC4C03" w:rsidRDefault="00AC4C03" w:rsidP="00AC4C03">
      <w:pPr>
        <w:spacing w:line="134" w:lineRule="exact"/>
        <w:rPr>
          <w:sz w:val="20"/>
          <w:szCs w:val="20"/>
        </w:rPr>
      </w:pPr>
    </w:p>
    <w:p w14:paraId="17296887" w14:textId="77777777" w:rsidR="00E10586" w:rsidRDefault="00000000">
      <w:pPr>
        <w:spacing w:line="249" w:lineRule="auto"/>
        <w:ind w:right="400"/>
        <w:rPr>
          <w:sz w:val="20"/>
          <w:szCs w:val="20"/>
        </w:rPr>
      </w:pPr>
      <w:r>
        <w:rPr>
          <w:rFonts w:ascii="Arial" w:eastAsia="Arial" w:hAnsi="Arial" w:cs="Arial"/>
        </w:rPr>
        <w:t>Ist das nicht die Frucht in unserem Leben? Einen Baum erkennt man an seinen Früchten - das ist also der Beweis dafür, dass wir verkauft worden sind.</w:t>
      </w:r>
    </w:p>
    <w:p w14:paraId="2A9BD2B2" w14:textId="77777777" w:rsidR="00AC4C03" w:rsidRDefault="00AC4C03" w:rsidP="00AC4C03">
      <w:pPr>
        <w:spacing w:line="144" w:lineRule="exact"/>
        <w:rPr>
          <w:sz w:val="20"/>
          <w:szCs w:val="20"/>
        </w:rPr>
      </w:pPr>
    </w:p>
    <w:p w14:paraId="36EEAD5D" w14:textId="77777777" w:rsidR="00E10586" w:rsidRDefault="00000000">
      <w:pPr>
        <w:spacing w:line="249" w:lineRule="auto"/>
        <w:ind w:right="340"/>
        <w:rPr>
          <w:sz w:val="20"/>
          <w:szCs w:val="20"/>
        </w:rPr>
      </w:pPr>
      <w:r>
        <w:rPr>
          <w:rFonts w:ascii="Arial" w:eastAsia="Arial" w:hAnsi="Arial" w:cs="Arial"/>
        </w:rPr>
        <w:t>Möge Gott dein Herz für diese Wahrheit rühren und dich in tiefe Reue führen.</w:t>
      </w:r>
    </w:p>
    <w:p w14:paraId="7D7D932F" w14:textId="77777777" w:rsidR="00AC4C03" w:rsidRDefault="00AC4C03" w:rsidP="00AC4C03">
      <w:pPr>
        <w:spacing w:line="200" w:lineRule="exact"/>
        <w:rPr>
          <w:sz w:val="20"/>
          <w:szCs w:val="20"/>
        </w:rPr>
      </w:pPr>
    </w:p>
    <w:p w14:paraId="55848070" w14:textId="77777777" w:rsidR="00AC4C03" w:rsidRDefault="00AC4C03" w:rsidP="00AC4C03">
      <w:pPr>
        <w:spacing w:line="320" w:lineRule="exact"/>
        <w:rPr>
          <w:sz w:val="20"/>
          <w:szCs w:val="20"/>
        </w:rPr>
      </w:pPr>
    </w:p>
    <w:p w14:paraId="57402705" w14:textId="77777777" w:rsidR="00E10586" w:rsidRDefault="00000000">
      <w:pPr>
        <w:rPr>
          <w:sz w:val="20"/>
          <w:szCs w:val="20"/>
        </w:rPr>
      </w:pPr>
      <w:r>
        <w:rPr>
          <w:rFonts w:ascii="Calibri Light" w:eastAsia="Calibri Light" w:hAnsi="Calibri Light" w:cs="Calibri Light"/>
          <w:b/>
          <w:bCs/>
          <w:sz w:val="26"/>
          <w:szCs w:val="26"/>
        </w:rPr>
        <w:t>Es gibt Hoffnung: Jeschua hat unser Lösegeld bezahlt</w:t>
      </w:r>
    </w:p>
    <w:p w14:paraId="5325DEF4" w14:textId="77777777" w:rsidR="00AC4C03" w:rsidRDefault="00AC4C03" w:rsidP="00AC4C03">
      <w:pPr>
        <w:spacing w:line="38" w:lineRule="exact"/>
        <w:rPr>
          <w:sz w:val="20"/>
          <w:szCs w:val="20"/>
        </w:rPr>
      </w:pPr>
    </w:p>
    <w:p w14:paraId="6EE7254F" w14:textId="77777777" w:rsidR="00E10586" w:rsidRDefault="00000000">
      <w:pPr>
        <w:spacing w:line="257" w:lineRule="auto"/>
        <w:ind w:left="20" w:right="180" w:hanging="11"/>
        <w:rPr>
          <w:sz w:val="20"/>
          <w:szCs w:val="20"/>
        </w:rPr>
      </w:pPr>
      <w:r>
        <w:rPr>
          <w:rFonts w:eastAsia="Times New Roman"/>
          <w:i/>
          <w:iCs/>
          <w:sz w:val="24"/>
          <w:szCs w:val="24"/>
        </w:rPr>
        <w:t xml:space="preserve">Matthäus 20:28 So wie der Menschensohn nicht gekommen ist, um bedient zu werden, sondern um zu dienen und sein Leben als </w:t>
      </w:r>
      <w:r>
        <w:rPr>
          <w:rFonts w:eastAsia="Times New Roman"/>
          <w:b/>
          <w:bCs/>
          <w:i/>
          <w:iCs/>
          <w:sz w:val="24"/>
          <w:szCs w:val="24"/>
        </w:rPr>
        <w:t xml:space="preserve">Lösegeld </w:t>
      </w:r>
      <w:r>
        <w:rPr>
          <w:rFonts w:eastAsia="Times New Roman"/>
          <w:i/>
          <w:iCs/>
          <w:sz w:val="24"/>
          <w:szCs w:val="24"/>
        </w:rPr>
        <w:t>für viele zu geben [der Preis, der bezahlt wurde, um sie zu befreien].</w:t>
      </w:r>
    </w:p>
    <w:p w14:paraId="348F2C67" w14:textId="77777777" w:rsidR="00AC4C03" w:rsidRDefault="00AC4C03" w:rsidP="00AC4C03">
      <w:pPr>
        <w:spacing w:line="177" w:lineRule="exact"/>
        <w:rPr>
          <w:sz w:val="20"/>
          <w:szCs w:val="20"/>
        </w:rPr>
      </w:pPr>
    </w:p>
    <w:p w14:paraId="73A74A0D" w14:textId="77777777" w:rsidR="00E10586" w:rsidRDefault="00000000">
      <w:pPr>
        <w:spacing w:line="273" w:lineRule="auto"/>
        <w:ind w:left="20" w:right="300" w:hanging="11"/>
        <w:rPr>
          <w:sz w:val="20"/>
          <w:szCs w:val="20"/>
        </w:rPr>
      </w:pPr>
      <w:r>
        <w:rPr>
          <w:rFonts w:eastAsia="Times New Roman"/>
          <w:i/>
          <w:iCs/>
          <w:sz w:val="23"/>
          <w:szCs w:val="23"/>
        </w:rPr>
        <w:t>1 Kor 6,20 Ihr seid um einen Preis erkauft [mit einer Kostbarkeit erkauft und bezahlt, zu seinem Eigentum gemacht]. Deshalb sollst du Gott ehren und ihm an deinem Körper die Ehre geben.</w:t>
      </w:r>
    </w:p>
    <w:p w14:paraId="73D0BE5E" w14:textId="77777777" w:rsidR="00AC4C03" w:rsidRDefault="00AC4C03" w:rsidP="00AC4C03">
      <w:pPr>
        <w:spacing w:line="162" w:lineRule="exact"/>
        <w:rPr>
          <w:sz w:val="20"/>
          <w:szCs w:val="20"/>
        </w:rPr>
      </w:pPr>
    </w:p>
    <w:p w14:paraId="2A2420D9" w14:textId="77777777" w:rsidR="00E10586" w:rsidRDefault="00000000">
      <w:pPr>
        <w:spacing w:line="256" w:lineRule="auto"/>
        <w:ind w:right="20"/>
        <w:rPr>
          <w:sz w:val="20"/>
          <w:szCs w:val="20"/>
        </w:rPr>
      </w:pPr>
      <w:r>
        <w:rPr>
          <w:rFonts w:ascii="Arial" w:eastAsia="Arial" w:hAnsi="Arial" w:cs="Arial"/>
        </w:rPr>
        <w:t>Ich danke dir, Gott, unser barmherziger Vater, dass dein Sohn das Lösegeld für uns bezahlt hat. Ich danke dir, dass er uns zurückgebracht hat. Heute nehmen wir diese Transaktion und die Zahlung auf einer neuen Ebene wahr. Danke, dass du auf diese Weise für uns gesorgt hast.</w:t>
      </w:r>
    </w:p>
    <w:p w14:paraId="470CF2AF" w14:textId="77777777" w:rsidR="00AC4C03" w:rsidRDefault="00AC4C03" w:rsidP="00AC4C03">
      <w:pPr>
        <w:sectPr w:rsidR="00AC4C03">
          <w:pgSz w:w="8400" w:h="11908"/>
          <w:pgMar w:top="1440" w:right="1432" w:bottom="145" w:left="1440" w:header="0" w:footer="0" w:gutter="0"/>
          <w:cols w:space="720" w:equalWidth="0">
            <w:col w:w="5520"/>
          </w:cols>
        </w:sectPr>
      </w:pPr>
    </w:p>
    <w:p w14:paraId="56C6F2D9" w14:textId="77777777" w:rsidR="00AC4C03" w:rsidRDefault="00AC4C03" w:rsidP="00AC4C03">
      <w:pPr>
        <w:spacing w:line="200" w:lineRule="exact"/>
        <w:rPr>
          <w:sz w:val="20"/>
          <w:szCs w:val="20"/>
        </w:rPr>
      </w:pPr>
    </w:p>
    <w:p w14:paraId="295F4F6B" w14:textId="77777777" w:rsidR="00AC4C03" w:rsidRDefault="00AC4C03" w:rsidP="00AC4C03">
      <w:pPr>
        <w:spacing w:line="200" w:lineRule="exact"/>
        <w:rPr>
          <w:sz w:val="20"/>
          <w:szCs w:val="20"/>
        </w:rPr>
      </w:pPr>
    </w:p>
    <w:p w14:paraId="48767484" w14:textId="77777777" w:rsidR="00AC4C03" w:rsidRDefault="00AC4C03" w:rsidP="00AC4C03">
      <w:pPr>
        <w:spacing w:line="275" w:lineRule="exact"/>
        <w:rPr>
          <w:sz w:val="20"/>
          <w:szCs w:val="20"/>
        </w:rPr>
      </w:pPr>
    </w:p>
    <w:p w14:paraId="0360D216" w14:textId="77777777" w:rsidR="00E10586" w:rsidRDefault="00000000">
      <w:pPr>
        <w:ind w:left="5140"/>
        <w:rPr>
          <w:sz w:val="20"/>
          <w:szCs w:val="20"/>
        </w:rPr>
      </w:pPr>
      <w:r>
        <w:rPr>
          <w:rFonts w:ascii="Arial" w:eastAsia="Arial" w:hAnsi="Arial" w:cs="Arial"/>
        </w:rPr>
        <w:t>513</w:t>
      </w:r>
    </w:p>
    <w:p w14:paraId="3468393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D678E55" w14:textId="77777777" w:rsidR="00AC4C03" w:rsidRDefault="00AC4C03" w:rsidP="00AC4C03">
      <w:pPr>
        <w:spacing w:line="11" w:lineRule="exact"/>
        <w:rPr>
          <w:sz w:val="20"/>
          <w:szCs w:val="20"/>
        </w:rPr>
      </w:pPr>
      <w:bookmarkStart w:id="529" w:name="page530"/>
      <w:bookmarkEnd w:id="529"/>
    </w:p>
    <w:p w14:paraId="28CC11D2" w14:textId="77777777" w:rsidR="00E10586" w:rsidRDefault="00000000">
      <w:pPr>
        <w:spacing w:line="255" w:lineRule="auto"/>
        <w:ind w:right="500"/>
        <w:rPr>
          <w:sz w:val="20"/>
          <w:szCs w:val="20"/>
        </w:rPr>
      </w:pPr>
      <w:r>
        <w:rPr>
          <w:rFonts w:ascii="Arial" w:eastAsia="Arial" w:hAnsi="Arial" w:cs="Arial"/>
        </w:rPr>
        <w:t>Jeschua hat nicht nur das Lösegeld für uns bezahlt und uns damit von diesen dunklen Geschäften befreit und sie rückgängig gemacht. Gott hat auch Teile von uns zurückgekauft.</w:t>
      </w:r>
    </w:p>
    <w:p w14:paraId="37D46EF2" w14:textId="77777777" w:rsidR="00AC4C03" w:rsidRDefault="00AC4C03" w:rsidP="00AC4C03">
      <w:pPr>
        <w:spacing w:line="134" w:lineRule="exact"/>
        <w:rPr>
          <w:sz w:val="20"/>
          <w:szCs w:val="20"/>
        </w:rPr>
      </w:pPr>
    </w:p>
    <w:p w14:paraId="6BB10298" w14:textId="77777777" w:rsidR="00E10586" w:rsidRDefault="00000000">
      <w:pPr>
        <w:spacing w:line="253" w:lineRule="auto"/>
        <w:ind w:right="160"/>
        <w:rPr>
          <w:sz w:val="20"/>
          <w:szCs w:val="20"/>
        </w:rPr>
      </w:pPr>
      <w:r>
        <w:rPr>
          <w:rFonts w:ascii="Arial" w:eastAsia="Arial" w:hAnsi="Arial" w:cs="Arial"/>
        </w:rPr>
        <w:t xml:space="preserve">In Psalm 139,13 lesen wir, dass Gott unsere Nieren </w:t>
      </w:r>
      <w:r>
        <w:rPr>
          <w:rFonts w:ascii="Arial" w:eastAsia="Arial" w:hAnsi="Arial" w:cs="Arial"/>
          <w:u w:val="single"/>
        </w:rPr>
        <w:t>in Besitz genommen hat</w:t>
      </w:r>
      <w:r>
        <w:rPr>
          <w:rFonts w:ascii="Arial" w:eastAsia="Arial" w:hAnsi="Arial" w:cs="Arial"/>
        </w:rPr>
        <w:t>. Er hat diese Organe ausdrücklich aus den Händen des Feindes zurückgekauft.</w:t>
      </w:r>
    </w:p>
    <w:p w14:paraId="00BD6268" w14:textId="77777777" w:rsidR="00AC4C03" w:rsidRDefault="00AC4C03" w:rsidP="00AC4C03">
      <w:pPr>
        <w:spacing w:line="140" w:lineRule="exact"/>
        <w:rPr>
          <w:sz w:val="20"/>
          <w:szCs w:val="20"/>
        </w:rPr>
      </w:pPr>
    </w:p>
    <w:p w14:paraId="7C74D385" w14:textId="77777777" w:rsidR="00E10586" w:rsidRDefault="00000000">
      <w:pPr>
        <w:spacing w:line="271" w:lineRule="auto"/>
        <w:ind w:left="20" w:right="220" w:hanging="11"/>
        <w:jc w:val="both"/>
        <w:rPr>
          <w:sz w:val="20"/>
          <w:szCs w:val="20"/>
        </w:rPr>
      </w:pPr>
      <w:r>
        <w:rPr>
          <w:rFonts w:eastAsia="Times New Roman"/>
          <w:i/>
          <w:iCs/>
          <w:sz w:val="23"/>
          <w:szCs w:val="23"/>
        </w:rPr>
        <w:t xml:space="preserve">Psalm 139:13 (KJV) Denn du hast meine Zügel (Nieren) </w:t>
      </w:r>
      <w:r>
        <w:rPr>
          <w:rFonts w:eastAsia="Times New Roman"/>
          <w:i/>
          <w:iCs/>
          <w:sz w:val="23"/>
          <w:szCs w:val="23"/>
          <w:u w:val="single"/>
        </w:rPr>
        <w:t>in Besitz genommen</w:t>
      </w:r>
      <w:r>
        <w:rPr>
          <w:rFonts w:eastAsia="Times New Roman"/>
          <w:i/>
          <w:iCs/>
          <w:sz w:val="23"/>
          <w:szCs w:val="23"/>
        </w:rPr>
        <w:t>: Du hast mich im Schoß meiner Mutter bedeckt.</w:t>
      </w:r>
    </w:p>
    <w:p w14:paraId="28E387CF" w14:textId="77777777" w:rsidR="00AC4C03" w:rsidRDefault="00AC4C03" w:rsidP="00AC4C03">
      <w:pPr>
        <w:spacing w:line="163" w:lineRule="exact"/>
        <w:rPr>
          <w:sz w:val="20"/>
          <w:szCs w:val="20"/>
        </w:rPr>
      </w:pPr>
    </w:p>
    <w:p w14:paraId="3BDDE432" w14:textId="77777777" w:rsidR="00E10586" w:rsidRDefault="00000000">
      <w:pPr>
        <w:spacing w:line="256" w:lineRule="auto"/>
        <w:ind w:right="300"/>
        <w:rPr>
          <w:sz w:val="20"/>
          <w:szCs w:val="20"/>
        </w:rPr>
      </w:pPr>
      <w:r>
        <w:rPr>
          <w:rFonts w:ascii="Arial" w:eastAsia="Arial" w:hAnsi="Arial" w:cs="Arial"/>
          <w:u w:val="single"/>
        </w:rPr>
        <w:t>Besessen (H7069)</w:t>
      </w:r>
      <w:r>
        <w:rPr>
          <w:rFonts w:ascii="Arial" w:eastAsia="Arial" w:hAnsi="Arial" w:cs="Arial"/>
        </w:rPr>
        <w:t>: bekommen, erwerben, kaufen, besitzen. Das Eigentum eines Besitzers. Von Eve erworben: in den Besitz oder das Eigentum kommen, sich zu eigen machen, Eigentum erwerben, das Erwerben von Wissen und Weisheit.</w:t>
      </w:r>
    </w:p>
    <w:p w14:paraId="4A881D64" w14:textId="77777777" w:rsidR="00AC4C03" w:rsidRDefault="00AC4C03" w:rsidP="00AC4C03">
      <w:pPr>
        <w:spacing w:line="135" w:lineRule="exact"/>
        <w:rPr>
          <w:sz w:val="20"/>
          <w:szCs w:val="20"/>
        </w:rPr>
      </w:pPr>
    </w:p>
    <w:p w14:paraId="62DC6D40" w14:textId="77777777" w:rsidR="00E10586" w:rsidRDefault="00000000">
      <w:pPr>
        <w:spacing w:line="253" w:lineRule="auto"/>
        <w:ind w:right="80"/>
        <w:rPr>
          <w:sz w:val="20"/>
          <w:szCs w:val="20"/>
        </w:rPr>
      </w:pPr>
      <w:r>
        <w:rPr>
          <w:rFonts w:ascii="Arial" w:eastAsia="Arial" w:hAnsi="Arial" w:cs="Arial"/>
        </w:rPr>
        <w:t>Hast du es gesehen? ... die Transaktionen begannen alle mit Eva - und der Erlangung der Erkenntnis von Gut und Böse.</w:t>
      </w:r>
    </w:p>
    <w:p w14:paraId="3D582DFB" w14:textId="77777777" w:rsidR="00AC4C03" w:rsidRDefault="00AC4C03" w:rsidP="00AC4C03">
      <w:pPr>
        <w:sectPr w:rsidR="00AC4C03">
          <w:pgSz w:w="8400" w:h="11908"/>
          <w:pgMar w:top="1440" w:right="1432" w:bottom="145" w:left="1440" w:header="0" w:footer="0" w:gutter="0"/>
          <w:cols w:space="720" w:equalWidth="0">
            <w:col w:w="5520"/>
          </w:cols>
        </w:sectPr>
      </w:pPr>
    </w:p>
    <w:p w14:paraId="7AE8C814" w14:textId="77777777" w:rsidR="00AC4C03" w:rsidRDefault="00AC4C03" w:rsidP="00AC4C03">
      <w:pPr>
        <w:spacing w:line="200" w:lineRule="exact"/>
        <w:rPr>
          <w:sz w:val="20"/>
          <w:szCs w:val="20"/>
        </w:rPr>
      </w:pPr>
    </w:p>
    <w:p w14:paraId="4F50958F" w14:textId="77777777" w:rsidR="00AC4C03" w:rsidRDefault="00AC4C03" w:rsidP="00AC4C03">
      <w:pPr>
        <w:spacing w:line="200" w:lineRule="exact"/>
        <w:rPr>
          <w:sz w:val="20"/>
          <w:szCs w:val="20"/>
        </w:rPr>
      </w:pPr>
    </w:p>
    <w:p w14:paraId="6186772C" w14:textId="77777777" w:rsidR="00AC4C03" w:rsidRDefault="00AC4C03" w:rsidP="00AC4C03">
      <w:pPr>
        <w:spacing w:line="200" w:lineRule="exact"/>
        <w:rPr>
          <w:sz w:val="20"/>
          <w:szCs w:val="20"/>
        </w:rPr>
      </w:pPr>
    </w:p>
    <w:p w14:paraId="7E96C638" w14:textId="77777777" w:rsidR="00AC4C03" w:rsidRDefault="00AC4C03" w:rsidP="00AC4C03">
      <w:pPr>
        <w:spacing w:line="200" w:lineRule="exact"/>
        <w:rPr>
          <w:sz w:val="20"/>
          <w:szCs w:val="20"/>
        </w:rPr>
      </w:pPr>
    </w:p>
    <w:p w14:paraId="793F607B" w14:textId="77777777" w:rsidR="00AC4C03" w:rsidRDefault="00AC4C03" w:rsidP="00AC4C03">
      <w:pPr>
        <w:spacing w:line="200" w:lineRule="exact"/>
        <w:rPr>
          <w:sz w:val="20"/>
          <w:szCs w:val="20"/>
        </w:rPr>
      </w:pPr>
    </w:p>
    <w:p w14:paraId="0F653E8E" w14:textId="77777777" w:rsidR="00AC4C03" w:rsidRDefault="00AC4C03" w:rsidP="00AC4C03">
      <w:pPr>
        <w:spacing w:line="200" w:lineRule="exact"/>
        <w:rPr>
          <w:sz w:val="20"/>
          <w:szCs w:val="20"/>
        </w:rPr>
      </w:pPr>
    </w:p>
    <w:p w14:paraId="3A1D8868" w14:textId="77777777" w:rsidR="00AC4C03" w:rsidRDefault="00AC4C03" w:rsidP="00AC4C03">
      <w:pPr>
        <w:spacing w:line="200" w:lineRule="exact"/>
        <w:rPr>
          <w:sz w:val="20"/>
          <w:szCs w:val="20"/>
        </w:rPr>
      </w:pPr>
    </w:p>
    <w:p w14:paraId="1A06C7D0" w14:textId="77777777" w:rsidR="00AC4C03" w:rsidRDefault="00AC4C03" w:rsidP="00AC4C03">
      <w:pPr>
        <w:spacing w:line="200" w:lineRule="exact"/>
        <w:rPr>
          <w:sz w:val="20"/>
          <w:szCs w:val="20"/>
        </w:rPr>
      </w:pPr>
    </w:p>
    <w:p w14:paraId="112C3BB9" w14:textId="77777777" w:rsidR="00AC4C03" w:rsidRDefault="00AC4C03" w:rsidP="00AC4C03">
      <w:pPr>
        <w:spacing w:line="200" w:lineRule="exact"/>
        <w:rPr>
          <w:sz w:val="20"/>
          <w:szCs w:val="20"/>
        </w:rPr>
      </w:pPr>
    </w:p>
    <w:p w14:paraId="68FBF4C8" w14:textId="77777777" w:rsidR="00AC4C03" w:rsidRDefault="00AC4C03" w:rsidP="00AC4C03">
      <w:pPr>
        <w:spacing w:line="200" w:lineRule="exact"/>
        <w:rPr>
          <w:sz w:val="20"/>
          <w:szCs w:val="20"/>
        </w:rPr>
      </w:pPr>
    </w:p>
    <w:p w14:paraId="24EA8EED" w14:textId="77777777" w:rsidR="00AC4C03" w:rsidRDefault="00AC4C03" w:rsidP="00AC4C03">
      <w:pPr>
        <w:spacing w:line="200" w:lineRule="exact"/>
        <w:rPr>
          <w:sz w:val="20"/>
          <w:szCs w:val="20"/>
        </w:rPr>
      </w:pPr>
    </w:p>
    <w:p w14:paraId="5579CDA6" w14:textId="77777777" w:rsidR="00AC4C03" w:rsidRDefault="00AC4C03" w:rsidP="00AC4C03">
      <w:pPr>
        <w:spacing w:line="200" w:lineRule="exact"/>
        <w:rPr>
          <w:sz w:val="20"/>
          <w:szCs w:val="20"/>
        </w:rPr>
      </w:pPr>
    </w:p>
    <w:p w14:paraId="3CD331F2" w14:textId="77777777" w:rsidR="00AC4C03" w:rsidRDefault="00AC4C03" w:rsidP="00AC4C03">
      <w:pPr>
        <w:spacing w:line="200" w:lineRule="exact"/>
        <w:rPr>
          <w:sz w:val="20"/>
          <w:szCs w:val="20"/>
        </w:rPr>
      </w:pPr>
    </w:p>
    <w:p w14:paraId="0D2FE630" w14:textId="77777777" w:rsidR="00AC4C03" w:rsidRDefault="00AC4C03" w:rsidP="00AC4C03">
      <w:pPr>
        <w:spacing w:line="200" w:lineRule="exact"/>
        <w:rPr>
          <w:sz w:val="20"/>
          <w:szCs w:val="20"/>
        </w:rPr>
      </w:pPr>
    </w:p>
    <w:p w14:paraId="019E67AE" w14:textId="77777777" w:rsidR="00AC4C03" w:rsidRDefault="00AC4C03" w:rsidP="00AC4C03">
      <w:pPr>
        <w:spacing w:line="200" w:lineRule="exact"/>
        <w:rPr>
          <w:sz w:val="20"/>
          <w:szCs w:val="20"/>
        </w:rPr>
      </w:pPr>
    </w:p>
    <w:p w14:paraId="34FC2014" w14:textId="77777777" w:rsidR="00AC4C03" w:rsidRDefault="00AC4C03" w:rsidP="00AC4C03">
      <w:pPr>
        <w:spacing w:line="200" w:lineRule="exact"/>
        <w:rPr>
          <w:sz w:val="20"/>
          <w:szCs w:val="20"/>
        </w:rPr>
      </w:pPr>
    </w:p>
    <w:p w14:paraId="47677D01" w14:textId="77777777" w:rsidR="00AC4C03" w:rsidRDefault="00AC4C03" w:rsidP="00AC4C03">
      <w:pPr>
        <w:spacing w:line="200" w:lineRule="exact"/>
        <w:rPr>
          <w:sz w:val="20"/>
          <w:szCs w:val="20"/>
        </w:rPr>
      </w:pPr>
    </w:p>
    <w:p w14:paraId="68335741" w14:textId="77777777" w:rsidR="00AC4C03" w:rsidRDefault="00AC4C03" w:rsidP="00AC4C03">
      <w:pPr>
        <w:spacing w:line="200" w:lineRule="exact"/>
        <w:rPr>
          <w:sz w:val="20"/>
          <w:szCs w:val="20"/>
        </w:rPr>
      </w:pPr>
    </w:p>
    <w:p w14:paraId="14A75080" w14:textId="77777777" w:rsidR="00AC4C03" w:rsidRDefault="00AC4C03" w:rsidP="00AC4C03">
      <w:pPr>
        <w:spacing w:line="200" w:lineRule="exact"/>
        <w:rPr>
          <w:sz w:val="20"/>
          <w:szCs w:val="20"/>
        </w:rPr>
      </w:pPr>
    </w:p>
    <w:p w14:paraId="71C809F3" w14:textId="77777777" w:rsidR="00AC4C03" w:rsidRDefault="00AC4C03" w:rsidP="00AC4C03">
      <w:pPr>
        <w:spacing w:line="200" w:lineRule="exact"/>
        <w:rPr>
          <w:sz w:val="20"/>
          <w:szCs w:val="20"/>
        </w:rPr>
      </w:pPr>
    </w:p>
    <w:p w14:paraId="2232AC1C" w14:textId="77777777" w:rsidR="00AC4C03" w:rsidRDefault="00AC4C03" w:rsidP="00AC4C03">
      <w:pPr>
        <w:spacing w:line="200" w:lineRule="exact"/>
        <w:rPr>
          <w:sz w:val="20"/>
          <w:szCs w:val="20"/>
        </w:rPr>
      </w:pPr>
    </w:p>
    <w:p w14:paraId="0D017954" w14:textId="77777777" w:rsidR="00AC4C03" w:rsidRDefault="00AC4C03" w:rsidP="00AC4C03">
      <w:pPr>
        <w:spacing w:line="200" w:lineRule="exact"/>
        <w:rPr>
          <w:sz w:val="20"/>
          <w:szCs w:val="20"/>
        </w:rPr>
      </w:pPr>
    </w:p>
    <w:p w14:paraId="0C98461D" w14:textId="77777777" w:rsidR="00AC4C03" w:rsidRDefault="00AC4C03" w:rsidP="00AC4C03">
      <w:pPr>
        <w:spacing w:line="200" w:lineRule="exact"/>
        <w:rPr>
          <w:sz w:val="20"/>
          <w:szCs w:val="20"/>
        </w:rPr>
      </w:pPr>
    </w:p>
    <w:p w14:paraId="48C67BA9" w14:textId="77777777" w:rsidR="00AC4C03" w:rsidRDefault="00AC4C03" w:rsidP="00AC4C03">
      <w:pPr>
        <w:spacing w:line="236" w:lineRule="exact"/>
        <w:rPr>
          <w:sz w:val="20"/>
          <w:szCs w:val="20"/>
        </w:rPr>
      </w:pPr>
    </w:p>
    <w:p w14:paraId="0182D3EC" w14:textId="77777777" w:rsidR="00E10586" w:rsidRDefault="00000000">
      <w:pPr>
        <w:ind w:left="5140"/>
        <w:rPr>
          <w:sz w:val="20"/>
          <w:szCs w:val="20"/>
        </w:rPr>
      </w:pPr>
      <w:r>
        <w:rPr>
          <w:rFonts w:ascii="Arial" w:eastAsia="Arial" w:hAnsi="Arial" w:cs="Arial"/>
        </w:rPr>
        <w:t>514</w:t>
      </w:r>
    </w:p>
    <w:p w14:paraId="1308A9D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E67DA1F" w14:textId="77777777" w:rsidR="00E10586" w:rsidRDefault="00000000">
      <w:pPr>
        <w:rPr>
          <w:sz w:val="20"/>
          <w:szCs w:val="20"/>
        </w:rPr>
      </w:pPr>
      <w:bookmarkStart w:id="530" w:name="page531"/>
      <w:bookmarkEnd w:id="530"/>
      <w:r>
        <w:rPr>
          <w:rFonts w:ascii="Calibri Light" w:eastAsia="Calibri Light" w:hAnsi="Calibri Light" w:cs="Calibri Light"/>
          <w:b/>
          <w:bCs/>
          <w:sz w:val="28"/>
          <w:szCs w:val="28"/>
        </w:rPr>
        <w:t>54. Gebet: Verkauft werden</w:t>
      </w:r>
    </w:p>
    <w:p w14:paraId="0127ADC5" w14:textId="77777777" w:rsidR="00AC4C03" w:rsidRDefault="00AC4C03" w:rsidP="00AC4C03">
      <w:pPr>
        <w:spacing w:line="151" w:lineRule="exact"/>
        <w:rPr>
          <w:sz w:val="20"/>
          <w:szCs w:val="20"/>
        </w:rPr>
      </w:pPr>
    </w:p>
    <w:p w14:paraId="6A4219E8" w14:textId="77777777" w:rsidR="00E10586" w:rsidRDefault="00000000">
      <w:pPr>
        <w:rPr>
          <w:sz w:val="20"/>
          <w:szCs w:val="20"/>
        </w:rPr>
      </w:pPr>
      <w:r>
        <w:rPr>
          <w:rFonts w:ascii="Arial" w:eastAsia="Arial" w:hAnsi="Arial" w:cs="Arial"/>
        </w:rPr>
        <w:t>Im Namen Jeschuas und durch das Blut des</w:t>
      </w:r>
    </w:p>
    <w:p w14:paraId="04E8D418" w14:textId="77777777" w:rsidR="00AC4C03" w:rsidRDefault="00AC4C03" w:rsidP="00AC4C03">
      <w:pPr>
        <w:spacing w:line="20" w:lineRule="exact"/>
        <w:rPr>
          <w:sz w:val="20"/>
          <w:szCs w:val="20"/>
        </w:rPr>
      </w:pPr>
    </w:p>
    <w:p w14:paraId="731D507E" w14:textId="77777777" w:rsidR="00E10586" w:rsidRDefault="00000000">
      <w:pPr>
        <w:rPr>
          <w:sz w:val="20"/>
          <w:szCs w:val="20"/>
        </w:rPr>
      </w:pPr>
      <w:r>
        <w:rPr>
          <w:rFonts w:ascii="Arial" w:eastAsia="Arial" w:hAnsi="Arial" w:cs="Arial"/>
        </w:rPr>
        <w:t>Lamm:</w:t>
      </w:r>
    </w:p>
    <w:p w14:paraId="46A5DF52" w14:textId="77777777" w:rsidR="00AC4C03" w:rsidRDefault="00AC4C03" w:rsidP="00AC4C03">
      <w:pPr>
        <w:spacing w:line="152" w:lineRule="exact"/>
        <w:rPr>
          <w:sz w:val="20"/>
          <w:szCs w:val="20"/>
        </w:rPr>
      </w:pPr>
    </w:p>
    <w:p w14:paraId="647515D8" w14:textId="77777777" w:rsidR="00E10586" w:rsidRDefault="00000000">
      <w:pPr>
        <w:spacing w:line="249" w:lineRule="auto"/>
        <w:ind w:right="480"/>
        <w:rPr>
          <w:sz w:val="20"/>
          <w:szCs w:val="20"/>
        </w:rPr>
      </w:pPr>
      <w:r>
        <w:rPr>
          <w:rFonts w:ascii="Arial" w:eastAsia="Arial" w:hAnsi="Arial" w:cs="Arial"/>
        </w:rPr>
        <w:t>Wir tun Buße, Vater, bitte vergib uns, dass wir dich verärgert haben.</w:t>
      </w:r>
    </w:p>
    <w:p w14:paraId="7AD3DD20" w14:textId="77777777" w:rsidR="00AC4C03" w:rsidRDefault="00AC4C03" w:rsidP="00AC4C03">
      <w:pPr>
        <w:spacing w:line="139" w:lineRule="exact"/>
        <w:rPr>
          <w:sz w:val="20"/>
          <w:szCs w:val="20"/>
        </w:rPr>
      </w:pPr>
    </w:p>
    <w:p w14:paraId="2CD716C7" w14:textId="77777777" w:rsidR="00E10586" w:rsidRDefault="00000000">
      <w:pPr>
        <w:spacing w:line="249" w:lineRule="auto"/>
        <w:ind w:right="140"/>
        <w:jc w:val="both"/>
        <w:rPr>
          <w:sz w:val="20"/>
          <w:szCs w:val="20"/>
        </w:rPr>
      </w:pPr>
      <w:r>
        <w:rPr>
          <w:rFonts w:ascii="Arial" w:eastAsia="Arial" w:hAnsi="Arial" w:cs="Arial"/>
        </w:rPr>
        <w:t>Wir tun Buße und übernehmen die volle Verantwortung dafür, dass wir dich zum Zorn gereizt haben.</w:t>
      </w:r>
    </w:p>
    <w:p w14:paraId="52919766" w14:textId="77777777" w:rsidR="00AC4C03" w:rsidRDefault="00AC4C03" w:rsidP="00AC4C03">
      <w:pPr>
        <w:spacing w:line="143" w:lineRule="exact"/>
        <w:rPr>
          <w:sz w:val="20"/>
          <w:szCs w:val="20"/>
        </w:rPr>
      </w:pPr>
    </w:p>
    <w:p w14:paraId="366A0C5B" w14:textId="77777777" w:rsidR="00E10586" w:rsidRDefault="00000000">
      <w:pPr>
        <w:spacing w:line="249" w:lineRule="auto"/>
        <w:ind w:right="240"/>
        <w:rPr>
          <w:sz w:val="20"/>
          <w:szCs w:val="20"/>
        </w:rPr>
      </w:pPr>
      <w:r>
        <w:rPr>
          <w:rFonts w:ascii="Arial" w:eastAsia="Arial" w:hAnsi="Arial" w:cs="Arial"/>
        </w:rPr>
        <w:t>Bitte vergib uns unseren Ungehorsam, unsere Rebellion und unsere Hexerei. Wir übernehmen die volle Verantwortung dafür, dass wir Dich verschmäht haben.</w:t>
      </w:r>
    </w:p>
    <w:p w14:paraId="1D68D2E8" w14:textId="77777777" w:rsidR="00AC4C03" w:rsidRDefault="00AC4C03" w:rsidP="00AC4C03">
      <w:pPr>
        <w:spacing w:line="139" w:lineRule="exact"/>
        <w:rPr>
          <w:sz w:val="20"/>
          <w:szCs w:val="20"/>
        </w:rPr>
      </w:pPr>
    </w:p>
    <w:p w14:paraId="596FCB92" w14:textId="77777777" w:rsidR="00E10586" w:rsidRDefault="00000000">
      <w:pPr>
        <w:spacing w:line="255" w:lineRule="auto"/>
        <w:ind w:right="120"/>
        <w:jc w:val="both"/>
        <w:rPr>
          <w:sz w:val="20"/>
          <w:szCs w:val="20"/>
        </w:rPr>
      </w:pPr>
      <w:r>
        <w:rPr>
          <w:rFonts w:ascii="Arial" w:eastAsia="Arial" w:hAnsi="Arial" w:cs="Arial"/>
        </w:rPr>
        <w:t>Wir bereuen, dass unser Denken, Wollen und Handeln gezeigt hat, dass wir Dich verachten und verabscheuen. Wir bereuen, dass wir Dich mit Missachtung behandelt haben.</w:t>
      </w:r>
    </w:p>
    <w:p w14:paraId="30E19035" w14:textId="77777777" w:rsidR="00AC4C03" w:rsidRDefault="00AC4C03" w:rsidP="00AC4C03">
      <w:pPr>
        <w:spacing w:line="134" w:lineRule="exact"/>
        <w:rPr>
          <w:sz w:val="20"/>
          <w:szCs w:val="20"/>
        </w:rPr>
      </w:pPr>
    </w:p>
    <w:p w14:paraId="586617DF" w14:textId="77777777" w:rsidR="00E10586" w:rsidRDefault="00000000">
      <w:pPr>
        <w:spacing w:line="256" w:lineRule="auto"/>
        <w:ind w:right="220"/>
        <w:jc w:val="both"/>
        <w:rPr>
          <w:sz w:val="20"/>
          <w:szCs w:val="20"/>
        </w:rPr>
      </w:pPr>
      <w:r>
        <w:rPr>
          <w:rFonts w:ascii="Arial" w:eastAsia="Arial" w:hAnsi="Arial" w:cs="Arial"/>
        </w:rPr>
        <w:t>Wir bereuen, Vater, dass wir Dich gelästert haben. Wir bringen all diese Generationsberichte unter das Blut des Lammes. Bitte richte sie durch das Blut des Lammes.</w:t>
      </w:r>
    </w:p>
    <w:p w14:paraId="5FAE9EF3" w14:textId="77777777" w:rsidR="00AC4C03" w:rsidRDefault="00AC4C03" w:rsidP="00AC4C03">
      <w:pPr>
        <w:spacing w:line="124" w:lineRule="exact"/>
        <w:rPr>
          <w:sz w:val="20"/>
          <w:szCs w:val="20"/>
        </w:rPr>
      </w:pPr>
    </w:p>
    <w:p w14:paraId="4914C16B" w14:textId="77777777" w:rsidR="00E10586" w:rsidRDefault="00000000">
      <w:pPr>
        <w:rPr>
          <w:sz w:val="20"/>
          <w:szCs w:val="20"/>
        </w:rPr>
      </w:pPr>
      <w:r>
        <w:rPr>
          <w:rFonts w:ascii="Arial" w:eastAsia="Arial" w:hAnsi="Arial" w:cs="Arial"/>
        </w:rPr>
        <w:t>Wir bereuen, dass wir schuldig geworden sind:</w:t>
      </w:r>
    </w:p>
    <w:p w14:paraId="3C4D0A5A" w14:textId="77777777" w:rsidR="00AC4C03" w:rsidRDefault="00AC4C03" w:rsidP="00AC4C03">
      <w:pPr>
        <w:spacing w:line="151" w:lineRule="exact"/>
        <w:rPr>
          <w:sz w:val="20"/>
          <w:szCs w:val="20"/>
        </w:rPr>
      </w:pPr>
    </w:p>
    <w:p w14:paraId="7292E86C"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Die Anbetung von Baal und Aschera.</w:t>
      </w:r>
    </w:p>
    <w:p w14:paraId="08EB6D40" w14:textId="77777777" w:rsidR="00AC4C03" w:rsidRDefault="00AC4C03" w:rsidP="00AC4C03">
      <w:pPr>
        <w:spacing w:line="35" w:lineRule="exact"/>
        <w:rPr>
          <w:rFonts w:ascii="Arial" w:eastAsia="Arial" w:hAnsi="Arial" w:cs="Arial"/>
        </w:rPr>
      </w:pPr>
    </w:p>
    <w:p w14:paraId="4ACAE706"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Du hältst dein Zeugnis nicht ein.</w:t>
      </w:r>
    </w:p>
    <w:p w14:paraId="650DA28D" w14:textId="77777777" w:rsidR="00AC4C03" w:rsidRDefault="00AC4C03" w:rsidP="00AC4C03">
      <w:pPr>
        <w:spacing w:line="35" w:lineRule="exact"/>
        <w:rPr>
          <w:rFonts w:ascii="Arial" w:eastAsia="Arial" w:hAnsi="Arial" w:cs="Arial"/>
        </w:rPr>
      </w:pPr>
    </w:p>
    <w:p w14:paraId="5721DF1A"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Die Herstellung und Anbetung von Götzenbildern.</w:t>
      </w:r>
    </w:p>
    <w:p w14:paraId="4978C728" w14:textId="77777777" w:rsidR="00AC4C03" w:rsidRDefault="00AC4C03" w:rsidP="00AC4C03">
      <w:pPr>
        <w:spacing w:line="35" w:lineRule="exact"/>
        <w:rPr>
          <w:rFonts w:ascii="Arial" w:eastAsia="Arial" w:hAnsi="Arial" w:cs="Arial"/>
        </w:rPr>
      </w:pPr>
    </w:p>
    <w:p w14:paraId="397D13C9"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Bösen Rat suchen.</w:t>
      </w:r>
    </w:p>
    <w:p w14:paraId="0E6CE016" w14:textId="77777777" w:rsidR="00AC4C03" w:rsidRDefault="00AC4C03" w:rsidP="00AC4C03">
      <w:pPr>
        <w:spacing w:line="35" w:lineRule="exact"/>
        <w:rPr>
          <w:rFonts w:ascii="Arial" w:eastAsia="Arial" w:hAnsi="Arial" w:cs="Arial"/>
        </w:rPr>
      </w:pPr>
    </w:p>
    <w:p w14:paraId="01DD6C36"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Wir verehren die Werke unserer Hände.</w:t>
      </w:r>
    </w:p>
    <w:p w14:paraId="268CFA48" w14:textId="77777777" w:rsidR="00AC4C03" w:rsidRDefault="00AC4C03" w:rsidP="00AC4C03">
      <w:pPr>
        <w:spacing w:line="35" w:lineRule="exact"/>
        <w:rPr>
          <w:rFonts w:ascii="Arial" w:eastAsia="Arial" w:hAnsi="Arial" w:cs="Arial"/>
        </w:rPr>
      </w:pPr>
    </w:p>
    <w:p w14:paraId="096A6B83"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Nicht bereuen.</w:t>
      </w:r>
    </w:p>
    <w:p w14:paraId="52AB326B" w14:textId="77777777" w:rsidR="00AC4C03" w:rsidRDefault="00AC4C03" w:rsidP="00AC4C03">
      <w:pPr>
        <w:spacing w:line="35" w:lineRule="exact"/>
        <w:rPr>
          <w:rFonts w:ascii="Arial" w:eastAsia="Arial" w:hAnsi="Arial" w:cs="Arial"/>
        </w:rPr>
      </w:pPr>
    </w:p>
    <w:p w14:paraId="0CBA04B2" w14:textId="77777777" w:rsidR="00E10586" w:rsidRDefault="00000000">
      <w:pPr>
        <w:numPr>
          <w:ilvl w:val="0"/>
          <w:numId w:val="122"/>
        </w:numPr>
        <w:tabs>
          <w:tab w:val="left" w:pos="280"/>
        </w:tabs>
        <w:ind w:left="280" w:hanging="279"/>
        <w:rPr>
          <w:rFonts w:ascii="Arial" w:eastAsia="Arial" w:hAnsi="Arial" w:cs="Arial"/>
        </w:rPr>
      </w:pPr>
      <w:r>
        <w:rPr>
          <w:rFonts w:ascii="Arial" w:eastAsia="Arial" w:hAnsi="Arial" w:cs="Arial"/>
        </w:rPr>
        <w:t>Unsere bösen Absichten.</w:t>
      </w:r>
    </w:p>
    <w:p w14:paraId="5752E1A0" w14:textId="77777777" w:rsidR="00AC4C03" w:rsidRDefault="00AC4C03" w:rsidP="00AC4C03">
      <w:pPr>
        <w:spacing w:line="152" w:lineRule="exact"/>
        <w:rPr>
          <w:sz w:val="20"/>
          <w:szCs w:val="20"/>
        </w:rPr>
      </w:pPr>
    </w:p>
    <w:p w14:paraId="21A6A379" w14:textId="77777777" w:rsidR="00E10586" w:rsidRDefault="00000000">
      <w:pPr>
        <w:spacing w:line="253" w:lineRule="auto"/>
        <w:ind w:right="80"/>
        <w:rPr>
          <w:sz w:val="20"/>
          <w:szCs w:val="20"/>
        </w:rPr>
      </w:pPr>
      <w:r>
        <w:rPr>
          <w:rFonts w:ascii="Arial" w:eastAsia="Arial" w:hAnsi="Arial" w:cs="Arial"/>
        </w:rPr>
        <w:t>Wir bringen all diese Aufzeichnungen, Urteile, Beschlüsse und Urteile unter das Blut des Lammes. Wir sind schuldig, bitte vergib uns.</w:t>
      </w:r>
    </w:p>
    <w:p w14:paraId="10DA2576" w14:textId="77777777" w:rsidR="00AC4C03" w:rsidRDefault="00AC4C03" w:rsidP="00AC4C03">
      <w:pPr>
        <w:sectPr w:rsidR="00AC4C03">
          <w:pgSz w:w="8400" w:h="11908"/>
          <w:pgMar w:top="1436" w:right="1432" w:bottom="145" w:left="1440" w:header="0" w:footer="0" w:gutter="0"/>
          <w:cols w:space="720" w:equalWidth="0">
            <w:col w:w="5520"/>
          </w:cols>
        </w:sectPr>
      </w:pPr>
    </w:p>
    <w:p w14:paraId="1BDBE4CE" w14:textId="77777777" w:rsidR="00AC4C03" w:rsidRDefault="00AC4C03" w:rsidP="00AC4C03">
      <w:pPr>
        <w:spacing w:line="200" w:lineRule="exact"/>
        <w:rPr>
          <w:sz w:val="20"/>
          <w:szCs w:val="20"/>
        </w:rPr>
      </w:pPr>
    </w:p>
    <w:p w14:paraId="5DE56A82" w14:textId="77777777" w:rsidR="00AC4C03" w:rsidRDefault="00AC4C03" w:rsidP="00AC4C03">
      <w:pPr>
        <w:spacing w:line="200" w:lineRule="exact"/>
        <w:rPr>
          <w:sz w:val="20"/>
          <w:szCs w:val="20"/>
        </w:rPr>
      </w:pPr>
    </w:p>
    <w:p w14:paraId="4533D57E" w14:textId="77777777" w:rsidR="00AC4C03" w:rsidRDefault="00AC4C03" w:rsidP="00AC4C03">
      <w:pPr>
        <w:spacing w:line="200" w:lineRule="exact"/>
        <w:rPr>
          <w:sz w:val="20"/>
          <w:szCs w:val="20"/>
        </w:rPr>
      </w:pPr>
    </w:p>
    <w:p w14:paraId="70921B90" w14:textId="77777777" w:rsidR="00AC4C03" w:rsidRDefault="00AC4C03" w:rsidP="00AC4C03">
      <w:pPr>
        <w:spacing w:line="260" w:lineRule="exact"/>
        <w:rPr>
          <w:sz w:val="20"/>
          <w:szCs w:val="20"/>
        </w:rPr>
      </w:pPr>
    </w:p>
    <w:p w14:paraId="30384685" w14:textId="77777777" w:rsidR="00E10586" w:rsidRDefault="00000000">
      <w:pPr>
        <w:ind w:left="5140"/>
        <w:rPr>
          <w:sz w:val="20"/>
          <w:szCs w:val="20"/>
        </w:rPr>
      </w:pPr>
      <w:r>
        <w:rPr>
          <w:rFonts w:ascii="Arial" w:eastAsia="Arial" w:hAnsi="Arial" w:cs="Arial"/>
        </w:rPr>
        <w:t>515</w:t>
      </w:r>
    </w:p>
    <w:p w14:paraId="79F622AC"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729D0FD3" w14:textId="77777777" w:rsidR="00AC4C03" w:rsidRDefault="00AC4C03" w:rsidP="00AC4C03">
      <w:pPr>
        <w:spacing w:line="11" w:lineRule="exact"/>
        <w:rPr>
          <w:sz w:val="20"/>
          <w:szCs w:val="20"/>
        </w:rPr>
      </w:pPr>
      <w:bookmarkStart w:id="531" w:name="page532"/>
      <w:bookmarkEnd w:id="531"/>
    </w:p>
    <w:p w14:paraId="0E750EDC" w14:textId="77777777" w:rsidR="00E10586" w:rsidRDefault="00000000">
      <w:pPr>
        <w:spacing w:line="256" w:lineRule="auto"/>
        <w:ind w:right="60"/>
        <w:rPr>
          <w:sz w:val="20"/>
          <w:szCs w:val="20"/>
        </w:rPr>
      </w:pPr>
      <w:r>
        <w:rPr>
          <w:rFonts w:ascii="Arial" w:eastAsia="Arial" w:hAnsi="Arial" w:cs="Arial"/>
        </w:rPr>
        <w:t>Wir übernehmen die volle Verantwortung dafür, dass wir Dich verärgert haben. Es tut uns so leid, dass unsere Generationen und wir selbst dich an diesen Ort getrieben haben, an dem du keine andere Wahl hattest, als uns zu verkaufen. Wir bereuen, Dich auf diese Weise verletzt zu haben. Wir bereuen, dass wir Dir keine andere Wahl gelassen haben, als zu handeln.</w:t>
      </w:r>
    </w:p>
    <w:p w14:paraId="3BC7D57B" w14:textId="77777777" w:rsidR="00AC4C03" w:rsidRDefault="00AC4C03" w:rsidP="00AC4C03">
      <w:pPr>
        <w:spacing w:line="135" w:lineRule="exact"/>
        <w:rPr>
          <w:sz w:val="20"/>
          <w:szCs w:val="20"/>
        </w:rPr>
      </w:pPr>
    </w:p>
    <w:p w14:paraId="7C559510" w14:textId="77777777" w:rsidR="00E10586" w:rsidRDefault="00000000">
      <w:pPr>
        <w:spacing w:line="256" w:lineRule="auto"/>
        <w:ind w:right="40"/>
        <w:rPr>
          <w:sz w:val="20"/>
          <w:szCs w:val="20"/>
        </w:rPr>
      </w:pPr>
      <w:r>
        <w:rPr>
          <w:rFonts w:ascii="Arial" w:eastAsia="Arial" w:hAnsi="Arial" w:cs="Arial"/>
        </w:rPr>
        <w:t>Wir bringen alle Aufzeichnungen, Urteile und Anschuldigungen, die dich verärgert haben, vor dein Gericht und stellen sie unter das Blut des Lammes. Wir übernehmen die volle Verantwortung und schreien - bitte sei uns gnädig. Wir bringen all diese Dinge unter das Blutgericht Jeschuas.</w:t>
      </w:r>
    </w:p>
    <w:p w14:paraId="7A448EA7" w14:textId="77777777" w:rsidR="00AC4C03" w:rsidRDefault="00AC4C03" w:rsidP="00AC4C03">
      <w:pPr>
        <w:spacing w:line="139" w:lineRule="exact"/>
        <w:rPr>
          <w:sz w:val="20"/>
          <w:szCs w:val="20"/>
        </w:rPr>
      </w:pPr>
    </w:p>
    <w:p w14:paraId="3321A903" w14:textId="77777777" w:rsidR="00E10586" w:rsidRDefault="00000000">
      <w:pPr>
        <w:spacing w:line="256" w:lineRule="auto"/>
        <w:ind w:right="120"/>
        <w:rPr>
          <w:sz w:val="20"/>
          <w:szCs w:val="20"/>
        </w:rPr>
      </w:pPr>
      <w:r>
        <w:rPr>
          <w:rFonts w:ascii="Arial" w:eastAsia="Arial" w:hAnsi="Arial" w:cs="Arial"/>
        </w:rPr>
        <w:t>Wir bitten dich, die Verkaufsgeschäfte mit den bösen Königen, geistigen Wesenheiten und geistigen Territorien, in die wir verkauft wurden, rückgängig zu machen. Bitte entferne alle Zeichen von uns, die uns als Ware, als Privateigentum des Satans und des Verkaufs kennzeichnen.</w:t>
      </w:r>
    </w:p>
    <w:p w14:paraId="2D5D93CF" w14:textId="77777777" w:rsidR="00AC4C03" w:rsidRDefault="00AC4C03" w:rsidP="00AC4C03">
      <w:pPr>
        <w:spacing w:line="135" w:lineRule="exact"/>
        <w:rPr>
          <w:sz w:val="20"/>
          <w:szCs w:val="20"/>
        </w:rPr>
      </w:pPr>
    </w:p>
    <w:p w14:paraId="79FC3D1E" w14:textId="77777777" w:rsidR="00E10586" w:rsidRDefault="00000000">
      <w:pPr>
        <w:spacing w:line="256" w:lineRule="auto"/>
        <w:ind w:right="300"/>
        <w:rPr>
          <w:sz w:val="20"/>
          <w:szCs w:val="20"/>
        </w:rPr>
      </w:pPr>
      <w:r>
        <w:rPr>
          <w:rFonts w:ascii="Arial" w:eastAsia="Arial" w:hAnsi="Arial" w:cs="Arial"/>
        </w:rPr>
        <w:t>Wir brechen alle Flüche und Kautionsflüche, die mit diesen Transaktionen verbunden sind. Wir bitten darum, dass die Ehe- und Sklavenbünde, die unsere Menschheit jetzt kennzeichnen, durch das Blut des Lammes gebrochen werden.</w:t>
      </w:r>
    </w:p>
    <w:p w14:paraId="5CC1AEB1" w14:textId="77777777" w:rsidR="00AC4C03" w:rsidRDefault="00AC4C03" w:rsidP="00AC4C03">
      <w:pPr>
        <w:spacing w:line="133" w:lineRule="exact"/>
        <w:rPr>
          <w:sz w:val="20"/>
          <w:szCs w:val="20"/>
        </w:rPr>
      </w:pPr>
    </w:p>
    <w:p w14:paraId="0D57B3D1" w14:textId="77777777" w:rsidR="00E10586" w:rsidRDefault="00000000">
      <w:pPr>
        <w:spacing w:line="249" w:lineRule="auto"/>
        <w:ind w:right="280"/>
        <w:rPr>
          <w:sz w:val="20"/>
          <w:szCs w:val="20"/>
        </w:rPr>
      </w:pPr>
      <w:r>
        <w:rPr>
          <w:rFonts w:ascii="Arial" w:eastAsia="Arial" w:hAnsi="Arial" w:cs="Arial"/>
        </w:rPr>
        <w:t>Wir bringen alle Geschäfte, die dem Tod verkauft wurden, unter das Blut des Lammes und erklären sie für null und nichtig.</w:t>
      </w:r>
    </w:p>
    <w:p w14:paraId="789A0189" w14:textId="77777777" w:rsidR="00AC4C03" w:rsidRDefault="00AC4C03" w:rsidP="00AC4C03">
      <w:pPr>
        <w:spacing w:line="139" w:lineRule="exact"/>
        <w:rPr>
          <w:sz w:val="20"/>
          <w:szCs w:val="20"/>
        </w:rPr>
      </w:pPr>
    </w:p>
    <w:p w14:paraId="4739CFD8" w14:textId="77777777" w:rsidR="00E10586" w:rsidRDefault="00000000">
      <w:pPr>
        <w:spacing w:line="255" w:lineRule="auto"/>
        <w:ind w:right="40"/>
        <w:rPr>
          <w:sz w:val="20"/>
          <w:szCs w:val="20"/>
        </w:rPr>
      </w:pPr>
      <w:r>
        <w:rPr>
          <w:rFonts w:ascii="Arial" w:eastAsia="Arial" w:hAnsi="Arial" w:cs="Arial"/>
        </w:rPr>
        <w:t>Wir bringen alle Kaufbelege, Rechnungen und Quittungen zum Kreuz und stempeln sie mit dem Blut des Lammes in dreifacher Ausführung.</w:t>
      </w:r>
    </w:p>
    <w:p w14:paraId="0FE75AAD" w14:textId="77777777" w:rsidR="00AC4C03" w:rsidRDefault="00AC4C03" w:rsidP="00AC4C03">
      <w:pPr>
        <w:spacing w:line="134" w:lineRule="exact"/>
        <w:rPr>
          <w:sz w:val="20"/>
          <w:szCs w:val="20"/>
        </w:rPr>
      </w:pPr>
    </w:p>
    <w:p w14:paraId="398E6415" w14:textId="77777777" w:rsidR="00E10586" w:rsidRDefault="00000000">
      <w:pPr>
        <w:spacing w:line="255" w:lineRule="auto"/>
        <w:ind w:right="160"/>
        <w:rPr>
          <w:sz w:val="20"/>
          <w:szCs w:val="20"/>
        </w:rPr>
      </w:pPr>
      <w:r>
        <w:rPr>
          <w:rFonts w:ascii="Arial" w:eastAsia="Arial" w:hAnsi="Arial" w:cs="Arial"/>
        </w:rPr>
        <w:t>Wenn diese Transaktionen aufgehoben werden, bitten wir darum, dass das Recht des Feindes, uns zu unterdrücken, zu zerstören, zu töten, zu verderben und zu ärgern, ebenfalls aufgehoben wird.</w:t>
      </w:r>
    </w:p>
    <w:p w14:paraId="26A24D2D" w14:textId="77777777" w:rsidR="00AC4C03" w:rsidRDefault="00AC4C03" w:rsidP="00AC4C03">
      <w:pPr>
        <w:spacing w:line="134" w:lineRule="exact"/>
        <w:rPr>
          <w:sz w:val="20"/>
          <w:szCs w:val="20"/>
        </w:rPr>
      </w:pPr>
    </w:p>
    <w:p w14:paraId="3B777F21" w14:textId="77777777" w:rsidR="00E10586" w:rsidRDefault="00000000">
      <w:pPr>
        <w:spacing w:line="249" w:lineRule="auto"/>
        <w:ind w:right="460"/>
        <w:rPr>
          <w:sz w:val="20"/>
          <w:szCs w:val="20"/>
        </w:rPr>
      </w:pPr>
      <w:r>
        <w:rPr>
          <w:rFonts w:ascii="Arial" w:eastAsia="Arial" w:hAnsi="Arial" w:cs="Arial"/>
        </w:rPr>
        <w:t>Wir bitten darum, dass Zeiten des Friedens über uns kommen, wenn das Zeichen des Krieges von uns genommen wird.</w:t>
      </w:r>
    </w:p>
    <w:p w14:paraId="7254EF46" w14:textId="77777777" w:rsidR="00AC4C03" w:rsidRDefault="00AC4C03" w:rsidP="00AC4C03">
      <w:pPr>
        <w:sectPr w:rsidR="00AC4C03">
          <w:pgSz w:w="8400" w:h="11908"/>
          <w:pgMar w:top="1440" w:right="1432" w:bottom="145" w:left="1440" w:header="0" w:footer="0" w:gutter="0"/>
          <w:cols w:space="720" w:equalWidth="0">
            <w:col w:w="5520"/>
          </w:cols>
        </w:sectPr>
      </w:pPr>
    </w:p>
    <w:p w14:paraId="3F6C4BE9" w14:textId="77777777" w:rsidR="00AC4C03" w:rsidRDefault="00AC4C03" w:rsidP="00AC4C03">
      <w:pPr>
        <w:spacing w:line="200" w:lineRule="exact"/>
        <w:rPr>
          <w:sz w:val="20"/>
          <w:szCs w:val="20"/>
        </w:rPr>
      </w:pPr>
    </w:p>
    <w:p w14:paraId="38A910AC" w14:textId="77777777" w:rsidR="00AC4C03" w:rsidRDefault="00AC4C03" w:rsidP="00AC4C03">
      <w:pPr>
        <w:spacing w:line="200" w:lineRule="exact"/>
        <w:rPr>
          <w:sz w:val="20"/>
          <w:szCs w:val="20"/>
        </w:rPr>
      </w:pPr>
    </w:p>
    <w:p w14:paraId="48F166F5" w14:textId="77777777" w:rsidR="00AC4C03" w:rsidRDefault="00AC4C03" w:rsidP="00AC4C03">
      <w:pPr>
        <w:spacing w:line="355" w:lineRule="exact"/>
        <w:rPr>
          <w:sz w:val="20"/>
          <w:szCs w:val="20"/>
        </w:rPr>
      </w:pPr>
    </w:p>
    <w:p w14:paraId="7007A1FD" w14:textId="77777777" w:rsidR="00E10586" w:rsidRDefault="00000000">
      <w:pPr>
        <w:ind w:left="5140"/>
        <w:rPr>
          <w:sz w:val="20"/>
          <w:szCs w:val="20"/>
        </w:rPr>
      </w:pPr>
      <w:r>
        <w:rPr>
          <w:rFonts w:ascii="Arial" w:eastAsia="Arial" w:hAnsi="Arial" w:cs="Arial"/>
        </w:rPr>
        <w:t>516</w:t>
      </w:r>
    </w:p>
    <w:p w14:paraId="6FDE50B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ECB1BE0" w14:textId="77777777" w:rsidR="00AC4C03" w:rsidRDefault="00AC4C03" w:rsidP="00AC4C03">
      <w:pPr>
        <w:spacing w:line="11" w:lineRule="exact"/>
        <w:rPr>
          <w:sz w:val="20"/>
          <w:szCs w:val="20"/>
        </w:rPr>
      </w:pPr>
      <w:bookmarkStart w:id="532" w:name="page533"/>
      <w:bookmarkEnd w:id="532"/>
    </w:p>
    <w:p w14:paraId="10F93E6A" w14:textId="77777777" w:rsidR="00E10586" w:rsidRDefault="00000000">
      <w:pPr>
        <w:spacing w:line="257" w:lineRule="auto"/>
        <w:ind w:right="20"/>
        <w:rPr>
          <w:sz w:val="20"/>
          <w:szCs w:val="20"/>
        </w:rPr>
      </w:pPr>
      <w:r>
        <w:rPr>
          <w:rFonts w:ascii="Arial" w:eastAsia="Arial" w:hAnsi="Arial" w:cs="Arial"/>
        </w:rPr>
        <w:t>Wir bitten darum, dass das Erbe und der Fluch von großem Schmerz, Schmerzaussetzung, Angst, Kummer, akutem seelischem oder körperlichem Leid, Schwierigkeiten, Unglück und Trübsal von uns genommen werden, wenn wir Buße tun, und dass wir durch das Blut des Lammes für Ganzheit, Belebung und Erfrischung handeln können.</w:t>
      </w:r>
    </w:p>
    <w:p w14:paraId="44DC1A69" w14:textId="77777777" w:rsidR="00AC4C03" w:rsidRDefault="00AC4C03" w:rsidP="00AC4C03">
      <w:pPr>
        <w:spacing w:line="135" w:lineRule="exact"/>
        <w:rPr>
          <w:sz w:val="20"/>
          <w:szCs w:val="20"/>
        </w:rPr>
      </w:pPr>
    </w:p>
    <w:p w14:paraId="4AEE06EF" w14:textId="77777777" w:rsidR="00E10586" w:rsidRDefault="00000000">
      <w:pPr>
        <w:spacing w:line="253" w:lineRule="auto"/>
        <w:ind w:right="80"/>
        <w:rPr>
          <w:sz w:val="20"/>
          <w:szCs w:val="20"/>
        </w:rPr>
      </w:pPr>
      <w:r>
        <w:rPr>
          <w:rFonts w:ascii="Arial" w:eastAsia="Arial" w:hAnsi="Arial" w:cs="Arial"/>
        </w:rPr>
        <w:t>Wir bitten darum, dass die Gerichte der Zerstörung, der Ausrottung, der Vernichtung und des Ausgelöschtwerdens durch das Blut des Lammes aufgehoben werden.</w:t>
      </w:r>
    </w:p>
    <w:p w14:paraId="288CE208" w14:textId="77777777" w:rsidR="00AC4C03" w:rsidRDefault="00AC4C03" w:rsidP="00AC4C03">
      <w:pPr>
        <w:spacing w:line="136" w:lineRule="exact"/>
        <w:rPr>
          <w:sz w:val="20"/>
          <w:szCs w:val="20"/>
        </w:rPr>
      </w:pPr>
    </w:p>
    <w:p w14:paraId="3FC81344" w14:textId="77777777" w:rsidR="00E10586" w:rsidRDefault="00000000">
      <w:pPr>
        <w:spacing w:line="255" w:lineRule="auto"/>
        <w:ind w:right="260"/>
        <w:jc w:val="both"/>
        <w:rPr>
          <w:sz w:val="20"/>
          <w:szCs w:val="20"/>
        </w:rPr>
      </w:pPr>
      <w:r>
        <w:rPr>
          <w:rFonts w:ascii="Arial" w:eastAsia="Arial" w:hAnsi="Arial" w:cs="Arial"/>
        </w:rPr>
        <w:t>Wir bitten darum, dass der Fluch, der Pest, den tödlichen Schlägen und der Schlachtung ausgesetzt zu sein, aufgehoben wird, wenn alle unter das Blut des Lammes gestellt werden.</w:t>
      </w:r>
    </w:p>
    <w:p w14:paraId="7997E0AE" w14:textId="77777777" w:rsidR="00AC4C03" w:rsidRDefault="00AC4C03" w:rsidP="00AC4C03">
      <w:pPr>
        <w:spacing w:line="134" w:lineRule="exact"/>
        <w:rPr>
          <w:sz w:val="20"/>
          <w:szCs w:val="20"/>
        </w:rPr>
      </w:pPr>
    </w:p>
    <w:p w14:paraId="52937044" w14:textId="77777777" w:rsidR="00E10586" w:rsidRDefault="00000000">
      <w:pPr>
        <w:spacing w:line="256" w:lineRule="auto"/>
        <w:ind w:right="80"/>
        <w:rPr>
          <w:sz w:val="20"/>
          <w:szCs w:val="20"/>
        </w:rPr>
      </w:pPr>
      <w:r>
        <w:rPr>
          <w:rFonts w:ascii="Arial" w:eastAsia="Arial" w:hAnsi="Arial" w:cs="Arial"/>
        </w:rPr>
        <w:t>Wir verkünden, dass Jeschua den Tod und das Grab überwunden hat - er hat die Schlüssel zu diesen Regionen. Deshalb bitten wir darum, dass die Geschäfte mit dem Tod und der Hölle unter das Blut des Lammes gestellt werden. Bitte gib uns das Leben zurück.</w:t>
      </w:r>
    </w:p>
    <w:p w14:paraId="7D46C0AF" w14:textId="77777777" w:rsidR="00AC4C03" w:rsidRDefault="00AC4C03" w:rsidP="00AC4C03">
      <w:pPr>
        <w:spacing w:line="135" w:lineRule="exact"/>
        <w:rPr>
          <w:sz w:val="20"/>
          <w:szCs w:val="20"/>
        </w:rPr>
      </w:pPr>
    </w:p>
    <w:p w14:paraId="1E5AED91" w14:textId="77777777" w:rsidR="00E10586" w:rsidRDefault="00000000">
      <w:pPr>
        <w:spacing w:line="256" w:lineRule="auto"/>
        <w:ind w:right="220"/>
        <w:rPr>
          <w:sz w:val="20"/>
          <w:szCs w:val="20"/>
        </w:rPr>
      </w:pPr>
      <w:r>
        <w:rPr>
          <w:rFonts w:ascii="Arial" w:eastAsia="Arial" w:hAnsi="Arial" w:cs="Arial"/>
        </w:rPr>
        <w:t>Wir bitten darum, dass kein Teil unserer Generationen und von uns selbst als Besitz des Todes betrachtet wird. Bitte nimm die Urteile von uns, die uns in ein Leben unter den Toten verbannen.</w:t>
      </w:r>
    </w:p>
    <w:p w14:paraId="21588E0C" w14:textId="77777777" w:rsidR="00AC4C03" w:rsidRDefault="00AC4C03" w:rsidP="00AC4C03">
      <w:pPr>
        <w:spacing w:line="133" w:lineRule="exact"/>
        <w:rPr>
          <w:sz w:val="20"/>
          <w:szCs w:val="20"/>
        </w:rPr>
      </w:pPr>
    </w:p>
    <w:p w14:paraId="5D4E28F1" w14:textId="77777777" w:rsidR="00E10586" w:rsidRDefault="00000000">
      <w:pPr>
        <w:spacing w:line="255" w:lineRule="auto"/>
        <w:ind w:right="320"/>
        <w:rPr>
          <w:sz w:val="20"/>
          <w:szCs w:val="20"/>
        </w:rPr>
      </w:pPr>
      <w:r>
        <w:rPr>
          <w:rFonts w:ascii="Arial" w:eastAsia="Arial" w:hAnsi="Arial" w:cs="Arial"/>
        </w:rPr>
        <w:t>Vater, wenn du uns durch das Blut deines Sohnes ansiehst, bitte betrachte uns noch einmal als dein besonderes Eigentum, deinen geheimen Schatz.</w:t>
      </w:r>
    </w:p>
    <w:p w14:paraId="1A858370" w14:textId="77777777" w:rsidR="00AC4C03" w:rsidRDefault="00AC4C03" w:rsidP="00AC4C03">
      <w:pPr>
        <w:spacing w:line="125" w:lineRule="exact"/>
        <w:rPr>
          <w:sz w:val="20"/>
          <w:szCs w:val="20"/>
        </w:rPr>
      </w:pPr>
    </w:p>
    <w:p w14:paraId="0F102A05" w14:textId="77777777" w:rsidR="00E10586" w:rsidRDefault="00000000">
      <w:pPr>
        <w:rPr>
          <w:sz w:val="20"/>
          <w:szCs w:val="20"/>
        </w:rPr>
      </w:pPr>
      <w:r>
        <w:rPr>
          <w:rFonts w:ascii="Arial" w:eastAsia="Arial" w:hAnsi="Arial" w:cs="Arial"/>
        </w:rPr>
        <w:t>Im Namen von Jeschua beten wir.</w:t>
      </w:r>
    </w:p>
    <w:p w14:paraId="7A28BC7B" w14:textId="77777777" w:rsidR="00AC4C03" w:rsidRDefault="00AC4C03" w:rsidP="00AC4C03">
      <w:pPr>
        <w:sectPr w:rsidR="00AC4C03">
          <w:pgSz w:w="8400" w:h="11908"/>
          <w:pgMar w:top="1440" w:right="1432" w:bottom="145" w:left="1440" w:header="0" w:footer="0" w:gutter="0"/>
          <w:cols w:space="720" w:equalWidth="0">
            <w:col w:w="5520"/>
          </w:cols>
        </w:sectPr>
      </w:pPr>
    </w:p>
    <w:p w14:paraId="07D3C382" w14:textId="77777777" w:rsidR="00AC4C03" w:rsidRDefault="00AC4C03" w:rsidP="00AC4C03">
      <w:pPr>
        <w:spacing w:line="200" w:lineRule="exact"/>
        <w:rPr>
          <w:sz w:val="20"/>
          <w:szCs w:val="20"/>
        </w:rPr>
      </w:pPr>
    </w:p>
    <w:p w14:paraId="61FFF96A" w14:textId="77777777" w:rsidR="00AC4C03" w:rsidRDefault="00AC4C03" w:rsidP="00AC4C03">
      <w:pPr>
        <w:spacing w:line="200" w:lineRule="exact"/>
        <w:rPr>
          <w:sz w:val="20"/>
          <w:szCs w:val="20"/>
        </w:rPr>
      </w:pPr>
    </w:p>
    <w:p w14:paraId="34103146" w14:textId="77777777" w:rsidR="00AC4C03" w:rsidRDefault="00AC4C03" w:rsidP="00AC4C03">
      <w:pPr>
        <w:spacing w:line="200" w:lineRule="exact"/>
        <w:rPr>
          <w:sz w:val="20"/>
          <w:szCs w:val="20"/>
        </w:rPr>
      </w:pPr>
    </w:p>
    <w:p w14:paraId="6C3F1521" w14:textId="77777777" w:rsidR="00AC4C03" w:rsidRDefault="00AC4C03" w:rsidP="00AC4C03">
      <w:pPr>
        <w:spacing w:line="200" w:lineRule="exact"/>
        <w:rPr>
          <w:sz w:val="20"/>
          <w:szCs w:val="20"/>
        </w:rPr>
      </w:pPr>
    </w:p>
    <w:p w14:paraId="4B1A96DD" w14:textId="77777777" w:rsidR="00AC4C03" w:rsidRDefault="00AC4C03" w:rsidP="00AC4C03">
      <w:pPr>
        <w:spacing w:line="200" w:lineRule="exact"/>
        <w:rPr>
          <w:sz w:val="20"/>
          <w:szCs w:val="20"/>
        </w:rPr>
      </w:pPr>
    </w:p>
    <w:p w14:paraId="561A6A22" w14:textId="77777777" w:rsidR="00AC4C03" w:rsidRDefault="00AC4C03" w:rsidP="00AC4C03">
      <w:pPr>
        <w:spacing w:line="200" w:lineRule="exact"/>
        <w:rPr>
          <w:sz w:val="20"/>
          <w:szCs w:val="20"/>
        </w:rPr>
      </w:pPr>
    </w:p>
    <w:p w14:paraId="4E668FFD" w14:textId="77777777" w:rsidR="00AC4C03" w:rsidRDefault="00AC4C03" w:rsidP="00AC4C03">
      <w:pPr>
        <w:spacing w:line="200" w:lineRule="exact"/>
        <w:rPr>
          <w:sz w:val="20"/>
          <w:szCs w:val="20"/>
        </w:rPr>
      </w:pPr>
    </w:p>
    <w:p w14:paraId="4FAEBD7E" w14:textId="77777777" w:rsidR="00AC4C03" w:rsidRDefault="00AC4C03" w:rsidP="00AC4C03">
      <w:pPr>
        <w:spacing w:line="200" w:lineRule="exact"/>
        <w:rPr>
          <w:sz w:val="20"/>
          <w:szCs w:val="20"/>
        </w:rPr>
      </w:pPr>
    </w:p>
    <w:p w14:paraId="7DA869C7" w14:textId="77777777" w:rsidR="00AC4C03" w:rsidRDefault="00AC4C03" w:rsidP="00AC4C03">
      <w:pPr>
        <w:spacing w:line="376" w:lineRule="exact"/>
        <w:rPr>
          <w:sz w:val="20"/>
          <w:szCs w:val="20"/>
        </w:rPr>
      </w:pPr>
    </w:p>
    <w:p w14:paraId="40EF03C9" w14:textId="77777777" w:rsidR="00E10586" w:rsidRDefault="00000000">
      <w:pPr>
        <w:ind w:left="5140"/>
        <w:rPr>
          <w:sz w:val="20"/>
          <w:szCs w:val="20"/>
        </w:rPr>
      </w:pPr>
      <w:r>
        <w:rPr>
          <w:rFonts w:ascii="Arial" w:eastAsia="Arial" w:hAnsi="Arial" w:cs="Arial"/>
        </w:rPr>
        <w:t>517</w:t>
      </w:r>
    </w:p>
    <w:p w14:paraId="2C70FFA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60D5888" w14:textId="77777777" w:rsidR="00E10586" w:rsidRDefault="00000000">
      <w:pPr>
        <w:rPr>
          <w:sz w:val="20"/>
          <w:szCs w:val="20"/>
        </w:rPr>
      </w:pPr>
      <w:bookmarkStart w:id="533" w:name="page534"/>
      <w:bookmarkEnd w:id="533"/>
      <w:r>
        <w:rPr>
          <w:rFonts w:ascii="Calibri Light" w:eastAsia="Calibri Light" w:hAnsi="Calibri Light" w:cs="Calibri Light"/>
          <w:b/>
          <w:bCs/>
          <w:sz w:val="28"/>
          <w:szCs w:val="28"/>
        </w:rPr>
        <w:t>55. Gott die Schuld geben</w:t>
      </w:r>
    </w:p>
    <w:p w14:paraId="490A143A" w14:textId="77777777" w:rsidR="00AC4C03" w:rsidRDefault="00AC4C03" w:rsidP="00AC4C03">
      <w:pPr>
        <w:spacing w:line="160" w:lineRule="exact"/>
        <w:rPr>
          <w:sz w:val="20"/>
          <w:szCs w:val="20"/>
        </w:rPr>
      </w:pPr>
    </w:p>
    <w:p w14:paraId="22B6BF1A" w14:textId="77777777" w:rsidR="00E10586" w:rsidRDefault="00000000">
      <w:pPr>
        <w:spacing w:line="249" w:lineRule="auto"/>
        <w:ind w:right="480"/>
        <w:rPr>
          <w:sz w:val="20"/>
          <w:szCs w:val="20"/>
        </w:rPr>
      </w:pPr>
      <w:r>
        <w:rPr>
          <w:rFonts w:ascii="Arial" w:eastAsia="Arial" w:hAnsi="Arial" w:cs="Arial"/>
        </w:rPr>
        <w:t>Es gibt noch eine weitere Sache, die wir beachten müssen. In Jesaja 45:9 lesen wir:</w:t>
      </w:r>
    </w:p>
    <w:p w14:paraId="57CE0D9A" w14:textId="77777777" w:rsidR="00AC4C03" w:rsidRDefault="00AC4C03" w:rsidP="00AC4C03">
      <w:pPr>
        <w:spacing w:line="144" w:lineRule="exact"/>
        <w:rPr>
          <w:sz w:val="20"/>
          <w:szCs w:val="20"/>
        </w:rPr>
      </w:pPr>
    </w:p>
    <w:p w14:paraId="16ECBFE3" w14:textId="77777777" w:rsidR="00E10586" w:rsidRDefault="00000000">
      <w:pPr>
        <w:spacing w:line="259" w:lineRule="auto"/>
        <w:ind w:left="20" w:right="160" w:hanging="11"/>
        <w:rPr>
          <w:sz w:val="20"/>
          <w:szCs w:val="20"/>
        </w:rPr>
      </w:pPr>
      <w:r>
        <w:rPr>
          <w:rFonts w:eastAsia="Times New Roman"/>
          <w:i/>
          <w:iCs/>
          <w:sz w:val="24"/>
          <w:szCs w:val="24"/>
        </w:rPr>
        <w:t>Jesaja 45:9 Wehe dem, der mit seinem Schöpfer streitet! - ein wertloses Stück zerbrochenen Tons unter anderen ebenso wertlosen Stücken [und sich dennoch anmaßt, mit seinem Schöpfer zu streiten]! Soll der Ton zu dem, der ihn formt, sagen: "Was glaubst du, was du da machst?" oder: "Dein Werk hat keine Henkel?</w:t>
      </w:r>
    </w:p>
    <w:p w14:paraId="138A335F" w14:textId="77777777" w:rsidR="00AC4C03" w:rsidRDefault="00AC4C03" w:rsidP="00AC4C03">
      <w:pPr>
        <w:spacing w:line="181" w:lineRule="exact"/>
        <w:rPr>
          <w:sz w:val="20"/>
          <w:szCs w:val="20"/>
        </w:rPr>
      </w:pPr>
    </w:p>
    <w:p w14:paraId="37E17710" w14:textId="77777777" w:rsidR="00E10586" w:rsidRDefault="00000000">
      <w:pPr>
        <w:spacing w:line="257" w:lineRule="auto"/>
        <w:ind w:right="100"/>
        <w:rPr>
          <w:sz w:val="20"/>
          <w:szCs w:val="20"/>
        </w:rPr>
      </w:pPr>
      <w:r>
        <w:rPr>
          <w:rFonts w:ascii="Arial" w:eastAsia="Arial" w:hAnsi="Arial" w:cs="Arial"/>
        </w:rPr>
        <w:t>"Woe" ist kein Wort, das im Englischen häufig verwendet wird. Das Wort im Hebräischen (H1945) bedeutet, dass derjenige, der mit seinem Schöpfer kämpft, in große Bedrängnis gerät, Kummer und Sorgen hat. Das sind ernste Konsequenzen, die auf diejenigen zukommen, die mit Gott streiten. Aber was bedeutet es, mit ihm zu streiten?</w:t>
      </w:r>
    </w:p>
    <w:p w14:paraId="5FA17973" w14:textId="77777777" w:rsidR="00AC4C03" w:rsidRDefault="00AC4C03" w:rsidP="00AC4C03">
      <w:pPr>
        <w:spacing w:line="131" w:lineRule="exact"/>
        <w:rPr>
          <w:sz w:val="20"/>
          <w:szCs w:val="20"/>
        </w:rPr>
      </w:pPr>
    </w:p>
    <w:p w14:paraId="50BD2C69" w14:textId="77777777" w:rsidR="00E10586" w:rsidRDefault="00000000">
      <w:pPr>
        <w:spacing w:line="256" w:lineRule="auto"/>
        <w:ind w:right="360"/>
        <w:rPr>
          <w:sz w:val="20"/>
          <w:szCs w:val="20"/>
        </w:rPr>
      </w:pPr>
      <w:r>
        <w:rPr>
          <w:rFonts w:ascii="Arial" w:eastAsia="Arial" w:hAnsi="Arial" w:cs="Arial"/>
          <w:u w:val="single"/>
        </w:rPr>
        <w:t xml:space="preserve">Streben (H7378): </w:t>
      </w:r>
      <w:r>
        <w:rPr>
          <w:rFonts w:ascii="Arial" w:eastAsia="Arial" w:hAnsi="Arial" w:cs="Arial"/>
        </w:rPr>
        <w:t>einen Rechtsstreit gegen ihn führen, sich verteidigen, einen Disput gegen ihn führen, ihn zurechtweisen, ihn als deinen Gegner sehen und dich verteidigen.</w:t>
      </w:r>
    </w:p>
    <w:p w14:paraId="045D86C0" w14:textId="77777777" w:rsidR="00AC4C03" w:rsidRDefault="00AC4C03" w:rsidP="00AC4C03">
      <w:pPr>
        <w:spacing w:line="133" w:lineRule="exact"/>
        <w:rPr>
          <w:sz w:val="20"/>
          <w:szCs w:val="20"/>
        </w:rPr>
      </w:pPr>
    </w:p>
    <w:p w14:paraId="1307159F" w14:textId="77777777" w:rsidR="00E10586" w:rsidRDefault="00000000">
      <w:pPr>
        <w:spacing w:line="256" w:lineRule="auto"/>
        <w:ind w:right="40"/>
        <w:rPr>
          <w:sz w:val="20"/>
          <w:szCs w:val="20"/>
        </w:rPr>
      </w:pPr>
      <w:r>
        <w:rPr>
          <w:rFonts w:ascii="Arial" w:eastAsia="Arial" w:hAnsi="Arial" w:cs="Arial"/>
        </w:rPr>
        <w:t>Wir alle haben das schon erlebt, vor allem in Zeiten, in denen wir unbeantwortete Fragen hatten, in denen die Dinge nicht so gelaufen sind, wie wir es erwartet hatten, oder in denen uns ein Unglück oder ein Trauma herausgefordert und geschwächt hat.</w:t>
      </w:r>
    </w:p>
    <w:p w14:paraId="11D52C23" w14:textId="77777777" w:rsidR="00AC4C03" w:rsidRDefault="00AC4C03" w:rsidP="00AC4C03">
      <w:pPr>
        <w:spacing w:line="133" w:lineRule="exact"/>
        <w:rPr>
          <w:sz w:val="20"/>
          <w:szCs w:val="20"/>
        </w:rPr>
      </w:pPr>
    </w:p>
    <w:p w14:paraId="3A0AF71C" w14:textId="77777777" w:rsidR="00E10586" w:rsidRDefault="00000000">
      <w:pPr>
        <w:spacing w:line="256" w:lineRule="auto"/>
        <w:ind w:right="20"/>
        <w:rPr>
          <w:sz w:val="20"/>
          <w:szCs w:val="20"/>
        </w:rPr>
      </w:pPr>
      <w:r>
        <w:rPr>
          <w:rFonts w:ascii="Arial" w:eastAsia="Arial" w:hAnsi="Arial" w:cs="Arial"/>
        </w:rPr>
        <w:t>Was tun wir als unreife Gläubige, die Gottes Charakter nicht kennen? Wie oft wird Gott beschuldigt und angeklagt, falsch, grausam und nachlässig zu sein. Wir sind schnell dabei, Gott in Frage zu stellen und ihm die Schuld zu geben - wir sagen: "Wo ist Gott?" und wir sind langsam, umzukehren.</w:t>
      </w:r>
    </w:p>
    <w:p w14:paraId="51B6B015" w14:textId="77777777" w:rsidR="00AC4C03" w:rsidRDefault="00AC4C03" w:rsidP="00AC4C03">
      <w:pPr>
        <w:sectPr w:rsidR="00AC4C03">
          <w:pgSz w:w="8400" w:h="11908"/>
          <w:pgMar w:top="1436" w:right="1432" w:bottom="145" w:left="1440" w:header="0" w:footer="0" w:gutter="0"/>
          <w:cols w:space="720" w:equalWidth="0">
            <w:col w:w="5520"/>
          </w:cols>
        </w:sectPr>
      </w:pPr>
    </w:p>
    <w:p w14:paraId="688DF755" w14:textId="77777777" w:rsidR="00AC4C03" w:rsidRDefault="00AC4C03" w:rsidP="00AC4C03">
      <w:pPr>
        <w:spacing w:line="200" w:lineRule="exact"/>
        <w:rPr>
          <w:sz w:val="20"/>
          <w:szCs w:val="20"/>
        </w:rPr>
      </w:pPr>
    </w:p>
    <w:p w14:paraId="295672B0" w14:textId="77777777" w:rsidR="00AC4C03" w:rsidRDefault="00AC4C03" w:rsidP="00AC4C03">
      <w:pPr>
        <w:spacing w:line="200" w:lineRule="exact"/>
        <w:rPr>
          <w:sz w:val="20"/>
          <w:szCs w:val="20"/>
        </w:rPr>
      </w:pPr>
    </w:p>
    <w:p w14:paraId="747A989C" w14:textId="77777777" w:rsidR="00AC4C03" w:rsidRDefault="00AC4C03" w:rsidP="00AC4C03">
      <w:pPr>
        <w:spacing w:line="200" w:lineRule="exact"/>
        <w:rPr>
          <w:sz w:val="20"/>
          <w:szCs w:val="20"/>
        </w:rPr>
      </w:pPr>
    </w:p>
    <w:p w14:paraId="1E3D8E3D" w14:textId="77777777" w:rsidR="00AC4C03" w:rsidRDefault="00AC4C03" w:rsidP="00AC4C03">
      <w:pPr>
        <w:spacing w:line="239" w:lineRule="exact"/>
        <w:rPr>
          <w:sz w:val="20"/>
          <w:szCs w:val="20"/>
        </w:rPr>
      </w:pPr>
    </w:p>
    <w:p w14:paraId="3A866D7D" w14:textId="77777777" w:rsidR="00E10586" w:rsidRDefault="00000000">
      <w:pPr>
        <w:ind w:left="5140"/>
        <w:rPr>
          <w:sz w:val="20"/>
          <w:szCs w:val="20"/>
        </w:rPr>
      </w:pPr>
      <w:r>
        <w:rPr>
          <w:rFonts w:ascii="Arial" w:eastAsia="Arial" w:hAnsi="Arial" w:cs="Arial"/>
        </w:rPr>
        <w:t>518</w:t>
      </w:r>
    </w:p>
    <w:p w14:paraId="52231825"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27622513" w14:textId="77777777" w:rsidR="00AC4C03" w:rsidRDefault="00AC4C03" w:rsidP="00AC4C03">
      <w:pPr>
        <w:spacing w:line="11" w:lineRule="exact"/>
        <w:rPr>
          <w:sz w:val="20"/>
          <w:szCs w:val="20"/>
        </w:rPr>
      </w:pPr>
      <w:bookmarkStart w:id="534" w:name="page535"/>
      <w:bookmarkEnd w:id="534"/>
    </w:p>
    <w:p w14:paraId="7B351760" w14:textId="77777777" w:rsidR="00E10586" w:rsidRDefault="00000000">
      <w:pPr>
        <w:spacing w:line="273" w:lineRule="auto"/>
        <w:ind w:right="340"/>
        <w:rPr>
          <w:sz w:val="20"/>
          <w:szCs w:val="20"/>
        </w:rPr>
      </w:pPr>
      <w:r>
        <w:rPr>
          <w:rFonts w:ascii="Arial" w:eastAsia="Arial" w:hAnsi="Arial" w:cs="Arial"/>
          <w:sz w:val="21"/>
          <w:szCs w:val="21"/>
        </w:rPr>
        <w:t>Aus dieser Schriftstelle lernen wir, dass das Hegen oder Aussprechen solcher Gedanken Gott vor Gericht stellt - wo wird das geschehen? Sicherlich nicht im Hof JHWHs.</w:t>
      </w:r>
    </w:p>
    <w:p w14:paraId="3ECEB709" w14:textId="77777777" w:rsidR="00AC4C03" w:rsidRDefault="00AC4C03" w:rsidP="00AC4C03">
      <w:pPr>
        <w:spacing w:line="107" w:lineRule="exact"/>
        <w:rPr>
          <w:sz w:val="20"/>
          <w:szCs w:val="20"/>
        </w:rPr>
      </w:pPr>
    </w:p>
    <w:p w14:paraId="1B50A32C" w14:textId="77777777" w:rsidR="00E10586" w:rsidRDefault="00000000">
      <w:pPr>
        <w:rPr>
          <w:sz w:val="20"/>
          <w:szCs w:val="20"/>
        </w:rPr>
      </w:pPr>
      <w:r>
        <w:rPr>
          <w:rFonts w:ascii="Arial" w:eastAsia="Arial" w:hAnsi="Arial" w:cs="Arial"/>
        </w:rPr>
        <w:t>Wir haben viel zu bereuen.</w:t>
      </w:r>
    </w:p>
    <w:p w14:paraId="7F908CB9" w14:textId="77777777" w:rsidR="00AC4C03" w:rsidRDefault="00AC4C03" w:rsidP="00AC4C03">
      <w:pPr>
        <w:sectPr w:rsidR="00AC4C03">
          <w:pgSz w:w="8400" w:h="11908"/>
          <w:pgMar w:top="1440" w:right="1432" w:bottom="145" w:left="1440" w:header="0" w:footer="0" w:gutter="0"/>
          <w:cols w:space="720" w:equalWidth="0">
            <w:col w:w="5520"/>
          </w:cols>
        </w:sectPr>
      </w:pPr>
    </w:p>
    <w:p w14:paraId="677388D2" w14:textId="77777777" w:rsidR="00AC4C03" w:rsidRDefault="00AC4C03" w:rsidP="00AC4C03">
      <w:pPr>
        <w:spacing w:line="200" w:lineRule="exact"/>
        <w:rPr>
          <w:sz w:val="20"/>
          <w:szCs w:val="20"/>
        </w:rPr>
      </w:pPr>
    </w:p>
    <w:p w14:paraId="5654C49E" w14:textId="77777777" w:rsidR="00AC4C03" w:rsidRDefault="00AC4C03" w:rsidP="00AC4C03">
      <w:pPr>
        <w:spacing w:line="200" w:lineRule="exact"/>
        <w:rPr>
          <w:sz w:val="20"/>
          <w:szCs w:val="20"/>
        </w:rPr>
      </w:pPr>
    </w:p>
    <w:p w14:paraId="0D07C38F" w14:textId="77777777" w:rsidR="00AC4C03" w:rsidRDefault="00AC4C03" w:rsidP="00AC4C03">
      <w:pPr>
        <w:spacing w:line="200" w:lineRule="exact"/>
        <w:rPr>
          <w:sz w:val="20"/>
          <w:szCs w:val="20"/>
        </w:rPr>
      </w:pPr>
    </w:p>
    <w:p w14:paraId="7DE5F679" w14:textId="77777777" w:rsidR="00AC4C03" w:rsidRDefault="00AC4C03" w:rsidP="00AC4C03">
      <w:pPr>
        <w:spacing w:line="200" w:lineRule="exact"/>
        <w:rPr>
          <w:sz w:val="20"/>
          <w:szCs w:val="20"/>
        </w:rPr>
      </w:pPr>
    </w:p>
    <w:p w14:paraId="7A2D82A1" w14:textId="77777777" w:rsidR="00AC4C03" w:rsidRDefault="00AC4C03" w:rsidP="00AC4C03">
      <w:pPr>
        <w:spacing w:line="200" w:lineRule="exact"/>
        <w:rPr>
          <w:sz w:val="20"/>
          <w:szCs w:val="20"/>
        </w:rPr>
      </w:pPr>
    </w:p>
    <w:p w14:paraId="3EF9524D" w14:textId="77777777" w:rsidR="00AC4C03" w:rsidRDefault="00AC4C03" w:rsidP="00AC4C03">
      <w:pPr>
        <w:spacing w:line="200" w:lineRule="exact"/>
        <w:rPr>
          <w:sz w:val="20"/>
          <w:szCs w:val="20"/>
        </w:rPr>
      </w:pPr>
    </w:p>
    <w:p w14:paraId="7DD71887" w14:textId="77777777" w:rsidR="00AC4C03" w:rsidRDefault="00AC4C03" w:rsidP="00AC4C03">
      <w:pPr>
        <w:spacing w:line="200" w:lineRule="exact"/>
        <w:rPr>
          <w:sz w:val="20"/>
          <w:szCs w:val="20"/>
        </w:rPr>
      </w:pPr>
    </w:p>
    <w:p w14:paraId="3FD4FAF7" w14:textId="77777777" w:rsidR="00AC4C03" w:rsidRDefault="00AC4C03" w:rsidP="00AC4C03">
      <w:pPr>
        <w:spacing w:line="200" w:lineRule="exact"/>
        <w:rPr>
          <w:sz w:val="20"/>
          <w:szCs w:val="20"/>
        </w:rPr>
      </w:pPr>
    </w:p>
    <w:p w14:paraId="68AC9C63" w14:textId="77777777" w:rsidR="00AC4C03" w:rsidRDefault="00AC4C03" w:rsidP="00AC4C03">
      <w:pPr>
        <w:spacing w:line="200" w:lineRule="exact"/>
        <w:rPr>
          <w:sz w:val="20"/>
          <w:szCs w:val="20"/>
        </w:rPr>
      </w:pPr>
    </w:p>
    <w:p w14:paraId="40F866D2" w14:textId="77777777" w:rsidR="00AC4C03" w:rsidRDefault="00AC4C03" w:rsidP="00AC4C03">
      <w:pPr>
        <w:spacing w:line="200" w:lineRule="exact"/>
        <w:rPr>
          <w:sz w:val="20"/>
          <w:szCs w:val="20"/>
        </w:rPr>
      </w:pPr>
    </w:p>
    <w:p w14:paraId="148D4C80" w14:textId="77777777" w:rsidR="00AC4C03" w:rsidRDefault="00AC4C03" w:rsidP="00AC4C03">
      <w:pPr>
        <w:spacing w:line="200" w:lineRule="exact"/>
        <w:rPr>
          <w:sz w:val="20"/>
          <w:szCs w:val="20"/>
        </w:rPr>
      </w:pPr>
    </w:p>
    <w:p w14:paraId="0BBC858C" w14:textId="77777777" w:rsidR="00AC4C03" w:rsidRDefault="00AC4C03" w:rsidP="00AC4C03">
      <w:pPr>
        <w:spacing w:line="200" w:lineRule="exact"/>
        <w:rPr>
          <w:sz w:val="20"/>
          <w:szCs w:val="20"/>
        </w:rPr>
      </w:pPr>
    </w:p>
    <w:p w14:paraId="5A5C046E" w14:textId="77777777" w:rsidR="00AC4C03" w:rsidRDefault="00AC4C03" w:rsidP="00AC4C03">
      <w:pPr>
        <w:spacing w:line="200" w:lineRule="exact"/>
        <w:rPr>
          <w:sz w:val="20"/>
          <w:szCs w:val="20"/>
        </w:rPr>
      </w:pPr>
    </w:p>
    <w:p w14:paraId="1722CF1F" w14:textId="77777777" w:rsidR="00AC4C03" w:rsidRDefault="00AC4C03" w:rsidP="00AC4C03">
      <w:pPr>
        <w:spacing w:line="200" w:lineRule="exact"/>
        <w:rPr>
          <w:sz w:val="20"/>
          <w:szCs w:val="20"/>
        </w:rPr>
      </w:pPr>
    </w:p>
    <w:p w14:paraId="2D70A5F7" w14:textId="77777777" w:rsidR="00AC4C03" w:rsidRDefault="00AC4C03" w:rsidP="00AC4C03">
      <w:pPr>
        <w:spacing w:line="200" w:lineRule="exact"/>
        <w:rPr>
          <w:sz w:val="20"/>
          <w:szCs w:val="20"/>
        </w:rPr>
      </w:pPr>
    </w:p>
    <w:p w14:paraId="559BB611" w14:textId="77777777" w:rsidR="00AC4C03" w:rsidRDefault="00AC4C03" w:rsidP="00AC4C03">
      <w:pPr>
        <w:spacing w:line="200" w:lineRule="exact"/>
        <w:rPr>
          <w:sz w:val="20"/>
          <w:szCs w:val="20"/>
        </w:rPr>
      </w:pPr>
    </w:p>
    <w:p w14:paraId="51A49300" w14:textId="77777777" w:rsidR="00AC4C03" w:rsidRDefault="00AC4C03" w:rsidP="00AC4C03">
      <w:pPr>
        <w:spacing w:line="200" w:lineRule="exact"/>
        <w:rPr>
          <w:sz w:val="20"/>
          <w:szCs w:val="20"/>
        </w:rPr>
      </w:pPr>
    </w:p>
    <w:p w14:paraId="31A84543" w14:textId="77777777" w:rsidR="00AC4C03" w:rsidRDefault="00AC4C03" w:rsidP="00AC4C03">
      <w:pPr>
        <w:spacing w:line="200" w:lineRule="exact"/>
        <w:rPr>
          <w:sz w:val="20"/>
          <w:szCs w:val="20"/>
        </w:rPr>
      </w:pPr>
    </w:p>
    <w:p w14:paraId="1F75E226" w14:textId="77777777" w:rsidR="00AC4C03" w:rsidRDefault="00AC4C03" w:rsidP="00AC4C03">
      <w:pPr>
        <w:spacing w:line="200" w:lineRule="exact"/>
        <w:rPr>
          <w:sz w:val="20"/>
          <w:szCs w:val="20"/>
        </w:rPr>
      </w:pPr>
    </w:p>
    <w:p w14:paraId="0871983C" w14:textId="77777777" w:rsidR="00AC4C03" w:rsidRDefault="00AC4C03" w:rsidP="00AC4C03">
      <w:pPr>
        <w:spacing w:line="200" w:lineRule="exact"/>
        <w:rPr>
          <w:sz w:val="20"/>
          <w:szCs w:val="20"/>
        </w:rPr>
      </w:pPr>
    </w:p>
    <w:p w14:paraId="08E9F3C4" w14:textId="77777777" w:rsidR="00AC4C03" w:rsidRDefault="00AC4C03" w:rsidP="00AC4C03">
      <w:pPr>
        <w:spacing w:line="200" w:lineRule="exact"/>
        <w:rPr>
          <w:sz w:val="20"/>
          <w:szCs w:val="20"/>
        </w:rPr>
      </w:pPr>
    </w:p>
    <w:p w14:paraId="12396200" w14:textId="77777777" w:rsidR="00AC4C03" w:rsidRDefault="00AC4C03" w:rsidP="00AC4C03">
      <w:pPr>
        <w:spacing w:line="200" w:lineRule="exact"/>
        <w:rPr>
          <w:sz w:val="20"/>
          <w:szCs w:val="20"/>
        </w:rPr>
      </w:pPr>
    </w:p>
    <w:p w14:paraId="3E714B87" w14:textId="77777777" w:rsidR="00AC4C03" w:rsidRDefault="00AC4C03" w:rsidP="00AC4C03">
      <w:pPr>
        <w:spacing w:line="200" w:lineRule="exact"/>
        <w:rPr>
          <w:sz w:val="20"/>
          <w:szCs w:val="20"/>
        </w:rPr>
      </w:pPr>
    </w:p>
    <w:p w14:paraId="1B6B565B" w14:textId="77777777" w:rsidR="00AC4C03" w:rsidRDefault="00AC4C03" w:rsidP="00AC4C03">
      <w:pPr>
        <w:spacing w:line="200" w:lineRule="exact"/>
        <w:rPr>
          <w:sz w:val="20"/>
          <w:szCs w:val="20"/>
        </w:rPr>
      </w:pPr>
    </w:p>
    <w:p w14:paraId="7FDCB281" w14:textId="77777777" w:rsidR="00AC4C03" w:rsidRDefault="00AC4C03" w:rsidP="00AC4C03">
      <w:pPr>
        <w:spacing w:line="200" w:lineRule="exact"/>
        <w:rPr>
          <w:sz w:val="20"/>
          <w:szCs w:val="20"/>
        </w:rPr>
      </w:pPr>
    </w:p>
    <w:p w14:paraId="50B8E9B6" w14:textId="77777777" w:rsidR="00AC4C03" w:rsidRDefault="00AC4C03" w:rsidP="00AC4C03">
      <w:pPr>
        <w:spacing w:line="200" w:lineRule="exact"/>
        <w:rPr>
          <w:sz w:val="20"/>
          <w:szCs w:val="20"/>
        </w:rPr>
      </w:pPr>
    </w:p>
    <w:p w14:paraId="60EAC5DB" w14:textId="77777777" w:rsidR="00AC4C03" w:rsidRDefault="00AC4C03" w:rsidP="00AC4C03">
      <w:pPr>
        <w:spacing w:line="200" w:lineRule="exact"/>
        <w:rPr>
          <w:sz w:val="20"/>
          <w:szCs w:val="20"/>
        </w:rPr>
      </w:pPr>
    </w:p>
    <w:p w14:paraId="29B53B20" w14:textId="77777777" w:rsidR="00AC4C03" w:rsidRDefault="00AC4C03" w:rsidP="00AC4C03">
      <w:pPr>
        <w:spacing w:line="200" w:lineRule="exact"/>
        <w:rPr>
          <w:sz w:val="20"/>
          <w:szCs w:val="20"/>
        </w:rPr>
      </w:pPr>
    </w:p>
    <w:p w14:paraId="28AA08ED" w14:textId="77777777" w:rsidR="00AC4C03" w:rsidRDefault="00AC4C03" w:rsidP="00AC4C03">
      <w:pPr>
        <w:spacing w:line="200" w:lineRule="exact"/>
        <w:rPr>
          <w:sz w:val="20"/>
          <w:szCs w:val="20"/>
        </w:rPr>
      </w:pPr>
    </w:p>
    <w:p w14:paraId="1E253ED2" w14:textId="77777777" w:rsidR="00AC4C03" w:rsidRDefault="00AC4C03" w:rsidP="00AC4C03">
      <w:pPr>
        <w:spacing w:line="200" w:lineRule="exact"/>
        <w:rPr>
          <w:sz w:val="20"/>
          <w:szCs w:val="20"/>
        </w:rPr>
      </w:pPr>
    </w:p>
    <w:p w14:paraId="15E7C626" w14:textId="77777777" w:rsidR="00AC4C03" w:rsidRDefault="00AC4C03" w:rsidP="00AC4C03">
      <w:pPr>
        <w:spacing w:line="200" w:lineRule="exact"/>
        <w:rPr>
          <w:sz w:val="20"/>
          <w:szCs w:val="20"/>
        </w:rPr>
      </w:pPr>
    </w:p>
    <w:p w14:paraId="77A95AB2" w14:textId="77777777" w:rsidR="00AC4C03" w:rsidRDefault="00AC4C03" w:rsidP="00AC4C03">
      <w:pPr>
        <w:spacing w:line="200" w:lineRule="exact"/>
        <w:rPr>
          <w:sz w:val="20"/>
          <w:szCs w:val="20"/>
        </w:rPr>
      </w:pPr>
    </w:p>
    <w:p w14:paraId="37095607" w14:textId="77777777" w:rsidR="00AC4C03" w:rsidRDefault="00AC4C03" w:rsidP="00AC4C03">
      <w:pPr>
        <w:spacing w:line="200" w:lineRule="exact"/>
        <w:rPr>
          <w:sz w:val="20"/>
          <w:szCs w:val="20"/>
        </w:rPr>
      </w:pPr>
    </w:p>
    <w:p w14:paraId="7C360BA7" w14:textId="77777777" w:rsidR="00AC4C03" w:rsidRDefault="00AC4C03" w:rsidP="00AC4C03">
      <w:pPr>
        <w:spacing w:line="200" w:lineRule="exact"/>
        <w:rPr>
          <w:sz w:val="20"/>
          <w:szCs w:val="20"/>
        </w:rPr>
      </w:pPr>
    </w:p>
    <w:p w14:paraId="4069FFF4" w14:textId="77777777" w:rsidR="00AC4C03" w:rsidRDefault="00AC4C03" w:rsidP="00AC4C03">
      <w:pPr>
        <w:spacing w:line="200" w:lineRule="exact"/>
        <w:rPr>
          <w:sz w:val="20"/>
          <w:szCs w:val="20"/>
        </w:rPr>
      </w:pPr>
    </w:p>
    <w:p w14:paraId="3D8CF7E7" w14:textId="77777777" w:rsidR="00AC4C03" w:rsidRDefault="00AC4C03" w:rsidP="00AC4C03">
      <w:pPr>
        <w:spacing w:line="200" w:lineRule="exact"/>
        <w:rPr>
          <w:sz w:val="20"/>
          <w:szCs w:val="20"/>
        </w:rPr>
      </w:pPr>
    </w:p>
    <w:p w14:paraId="640F1E99" w14:textId="77777777" w:rsidR="00AC4C03" w:rsidRDefault="00AC4C03" w:rsidP="00AC4C03">
      <w:pPr>
        <w:spacing w:line="200" w:lineRule="exact"/>
        <w:rPr>
          <w:sz w:val="20"/>
          <w:szCs w:val="20"/>
        </w:rPr>
      </w:pPr>
    </w:p>
    <w:p w14:paraId="3315D0F0" w14:textId="77777777" w:rsidR="00AC4C03" w:rsidRDefault="00AC4C03" w:rsidP="00AC4C03">
      <w:pPr>
        <w:spacing w:line="200" w:lineRule="exact"/>
        <w:rPr>
          <w:sz w:val="20"/>
          <w:szCs w:val="20"/>
        </w:rPr>
      </w:pPr>
    </w:p>
    <w:p w14:paraId="66FD5C9B" w14:textId="77777777" w:rsidR="00AC4C03" w:rsidRDefault="00AC4C03" w:rsidP="00AC4C03">
      <w:pPr>
        <w:spacing w:line="200" w:lineRule="exact"/>
        <w:rPr>
          <w:sz w:val="20"/>
          <w:szCs w:val="20"/>
        </w:rPr>
      </w:pPr>
    </w:p>
    <w:p w14:paraId="20D682D9" w14:textId="77777777" w:rsidR="00AC4C03" w:rsidRDefault="00AC4C03" w:rsidP="00AC4C03">
      <w:pPr>
        <w:spacing w:line="200" w:lineRule="exact"/>
        <w:rPr>
          <w:sz w:val="20"/>
          <w:szCs w:val="20"/>
        </w:rPr>
      </w:pPr>
    </w:p>
    <w:p w14:paraId="60667ED2" w14:textId="77777777" w:rsidR="00AC4C03" w:rsidRDefault="00AC4C03" w:rsidP="00AC4C03">
      <w:pPr>
        <w:spacing w:line="310" w:lineRule="exact"/>
        <w:rPr>
          <w:sz w:val="20"/>
          <w:szCs w:val="20"/>
        </w:rPr>
      </w:pPr>
    </w:p>
    <w:p w14:paraId="571C1CC6" w14:textId="77777777" w:rsidR="00E10586" w:rsidRDefault="00000000">
      <w:pPr>
        <w:ind w:left="5140"/>
        <w:rPr>
          <w:sz w:val="20"/>
          <w:szCs w:val="20"/>
        </w:rPr>
      </w:pPr>
      <w:r>
        <w:rPr>
          <w:rFonts w:ascii="Arial" w:eastAsia="Arial" w:hAnsi="Arial" w:cs="Arial"/>
        </w:rPr>
        <w:t>519</w:t>
      </w:r>
    </w:p>
    <w:p w14:paraId="6C88B3A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3608101" w14:textId="77777777" w:rsidR="00E10586" w:rsidRDefault="00000000">
      <w:pPr>
        <w:rPr>
          <w:sz w:val="20"/>
          <w:szCs w:val="20"/>
        </w:rPr>
      </w:pPr>
      <w:bookmarkStart w:id="535" w:name="page536"/>
      <w:bookmarkEnd w:id="535"/>
      <w:r>
        <w:rPr>
          <w:rFonts w:ascii="Calibri Light" w:eastAsia="Calibri Light" w:hAnsi="Calibri Light" w:cs="Calibri Light"/>
          <w:b/>
          <w:bCs/>
          <w:sz w:val="28"/>
          <w:szCs w:val="28"/>
        </w:rPr>
        <w:t>56. Gebet: Gott die Schuld geben Buße</w:t>
      </w:r>
    </w:p>
    <w:p w14:paraId="3841E8E4" w14:textId="77777777" w:rsidR="00AC4C03" w:rsidRDefault="00AC4C03" w:rsidP="00AC4C03">
      <w:pPr>
        <w:spacing w:line="160" w:lineRule="exact"/>
        <w:rPr>
          <w:sz w:val="20"/>
          <w:szCs w:val="20"/>
        </w:rPr>
      </w:pPr>
    </w:p>
    <w:p w14:paraId="53905163" w14:textId="77777777" w:rsidR="00E10586" w:rsidRDefault="00000000">
      <w:pPr>
        <w:spacing w:line="249" w:lineRule="auto"/>
        <w:ind w:right="40"/>
        <w:rPr>
          <w:sz w:val="20"/>
          <w:szCs w:val="20"/>
        </w:rPr>
      </w:pPr>
      <w:r>
        <w:rPr>
          <w:rFonts w:ascii="Arial" w:eastAsia="Arial" w:hAnsi="Arial" w:cs="Arial"/>
        </w:rPr>
        <w:t>Vater, im Namen Jeschuas und durch das Blut des Lammes kommen wir vor dich und demütigen uns.</w:t>
      </w:r>
    </w:p>
    <w:p w14:paraId="628F25A5" w14:textId="77777777" w:rsidR="00AC4C03" w:rsidRDefault="00AC4C03" w:rsidP="00AC4C03">
      <w:pPr>
        <w:spacing w:line="144" w:lineRule="exact"/>
        <w:rPr>
          <w:sz w:val="20"/>
          <w:szCs w:val="20"/>
        </w:rPr>
      </w:pPr>
    </w:p>
    <w:p w14:paraId="28A40D40" w14:textId="77777777" w:rsidR="00E10586" w:rsidRDefault="00000000">
      <w:pPr>
        <w:spacing w:line="256" w:lineRule="auto"/>
        <w:ind w:right="80"/>
        <w:rPr>
          <w:sz w:val="20"/>
          <w:szCs w:val="20"/>
        </w:rPr>
      </w:pPr>
      <w:r>
        <w:rPr>
          <w:rFonts w:ascii="Arial" w:eastAsia="Arial" w:hAnsi="Arial" w:cs="Arial"/>
        </w:rPr>
        <w:t>Wir tun Buße, Vater, dass wir deinen Charakter verurteilt haben. Wir bereuen, dass wir dich jedes Mal vor Gericht gebracht haben, dich angeklagt, dir misstraut und dich für die Dinge verantwortlich gemacht haben, die unsere Generationen und wir selbst gesät haben und jetzt ernten.</w:t>
      </w:r>
    </w:p>
    <w:p w14:paraId="389D0FB7" w14:textId="77777777" w:rsidR="00AC4C03" w:rsidRDefault="00AC4C03" w:rsidP="00AC4C03">
      <w:pPr>
        <w:spacing w:line="135" w:lineRule="exact"/>
        <w:rPr>
          <w:sz w:val="20"/>
          <w:szCs w:val="20"/>
        </w:rPr>
      </w:pPr>
    </w:p>
    <w:p w14:paraId="7C70B38C" w14:textId="77777777" w:rsidR="00E10586" w:rsidRDefault="00000000">
      <w:pPr>
        <w:spacing w:line="256" w:lineRule="auto"/>
        <w:ind w:right="260"/>
        <w:jc w:val="both"/>
        <w:rPr>
          <w:sz w:val="20"/>
          <w:szCs w:val="20"/>
        </w:rPr>
      </w:pPr>
      <w:r>
        <w:rPr>
          <w:rFonts w:ascii="Arial" w:eastAsia="Arial" w:hAnsi="Arial" w:cs="Arial"/>
        </w:rPr>
        <w:t>Wir legen jeden dieser Gerichtsfälle und Anklagen unter das Blut des Lammes. Wir bitten darum, dass sie aus den Registern der dunklen Gerichte entfernt und ausgelöscht werden.</w:t>
      </w:r>
    </w:p>
    <w:p w14:paraId="0AA4FA6C" w14:textId="77777777" w:rsidR="00AC4C03" w:rsidRDefault="00AC4C03" w:rsidP="00AC4C03">
      <w:pPr>
        <w:spacing w:line="133" w:lineRule="exact"/>
        <w:rPr>
          <w:sz w:val="20"/>
          <w:szCs w:val="20"/>
        </w:rPr>
      </w:pPr>
    </w:p>
    <w:p w14:paraId="7627BEBF" w14:textId="77777777" w:rsidR="00E10586" w:rsidRDefault="00000000">
      <w:pPr>
        <w:spacing w:line="257" w:lineRule="auto"/>
        <w:ind w:right="100"/>
        <w:rPr>
          <w:sz w:val="20"/>
          <w:szCs w:val="20"/>
        </w:rPr>
      </w:pPr>
      <w:r>
        <w:rPr>
          <w:rFonts w:ascii="Arial" w:eastAsia="Arial" w:hAnsi="Arial" w:cs="Arial"/>
        </w:rPr>
        <w:t>Wir tun Buße und übernehmen die Verantwortung dafür, dass wir dich getadelt haben und dich als unseren Widersacher ansehen. Wir tun Buße und bringen alle Beweise zum Schweigen, die wir vor diesen Gerichten gegen dich vorgebracht haben. Wir bereuen, dass wir dachten, wir müssten uns gegen Dich verteidigen. Wir bereuen, Vater, dass wir uns haben täuschen lassen und Dich für unseren Gegner gehalten haben. Bitte vergib uns.</w:t>
      </w:r>
    </w:p>
    <w:p w14:paraId="6DCDAA75" w14:textId="77777777" w:rsidR="00AC4C03" w:rsidRDefault="00AC4C03" w:rsidP="00AC4C03">
      <w:pPr>
        <w:spacing w:line="136" w:lineRule="exact"/>
        <w:rPr>
          <w:sz w:val="20"/>
          <w:szCs w:val="20"/>
        </w:rPr>
      </w:pPr>
    </w:p>
    <w:p w14:paraId="06113B20" w14:textId="77777777" w:rsidR="00E10586" w:rsidRDefault="00000000">
      <w:pPr>
        <w:spacing w:line="253" w:lineRule="auto"/>
        <w:ind w:right="60"/>
        <w:rPr>
          <w:sz w:val="20"/>
          <w:szCs w:val="20"/>
        </w:rPr>
      </w:pPr>
      <w:r>
        <w:rPr>
          <w:rFonts w:ascii="Arial" w:eastAsia="Arial" w:hAnsi="Arial" w:cs="Arial"/>
        </w:rPr>
        <w:t>Wir bereuen, dass wir unsere Stimme anderen hinzugefügt haben - dass wir uns einer Sammelklage gegen dich angeschlossen haben. Bitte vergib uns.</w:t>
      </w:r>
    </w:p>
    <w:p w14:paraId="5E15EE66" w14:textId="77777777" w:rsidR="00AC4C03" w:rsidRDefault="00AC4C03" w:rsidP="00AC4C03">
      <w:pPr>
        <w:spacing w:line="141" w:lineRule="exact"/>
        <w:rPr>
          <w:sz w:val="20"/>
          <w:szCs w:val="20"/>
        </w:rPr>
      </w:pPr>
    </w:p>
    <w:p w14:paraId="0A67AC9A" w14:textId="77777777" w:rsidR="00E10586" w:rsidRDefault="00000000">
      <w:pPr>
        <w:spacing w:line="257" w:lineRule="auto"/>
        <w:ind w:right="40"/>
        <w:rPr>
          <w:sz w:val="20"/>
          <w:szCs w:val="20"/>
        </w:rPr>
      </w:pPr>
      <w:r>
        <w:rPr>
          <w:rFonts w:ascii="Arial" w:eastAsia="Arial" w:hAnsi="Arial" w:cs="Arial"/>
        </w:rPr>
        <w:t>Wir bereuen, dass wir auf dunkle Rechtsbeistände gehört haben. Wir bereuen, dass wir einen Anwalt aus dem Reich der Finsternis bestellt haben oder unser eigener Anwalt geworden sind, um unseren Fall gegen dich zu verteidigen. Bitte vergib uns. Im Namen Jeschuas entlassen wir alle Generationsverträge und Rechtsstreitigkeiten mit dem Reich der Finsternis gegen dich und kündigen sie auf.</w:t>
      </w:r>
    </w:p>
    <w:p w14:paraId="465558DA" w14:textId="77777777" w:rsidR="00AC4C03" w:rsidRDefault="00AC4C03" w:rsidP="00AC4C03">
      <w:pPr>
        <w:sectPr w:rsidR="00AC4C03">
          <w:pgSz w:w="8400" w:h="11908"/>
          <w:pgMar w:top="1436" w:right="1432" w:bottom="145" w:left="1440" w:header="0" w:footer="0" w:gutter="0"/>
          <w:cols w:space="720" w:equalWidth="0">
            <w:col w:w="5520"/>
          </w:cols>
        </w:sectPr>
      </w:pPr>
    </w:p>
    <w:p w14:paraId="533E72EB" w14:textId="77777777" w:rsidR="00AC4C03" w:rsidRDefault="00AC4C03" w:rsidP="00AC4C03">
      <w:pPr>
        <w:spacing w:line="200" w:lineRule="exact"/>
        <w:rPr>
          <w:sz w:val="20"/>
          <w:szCs w:val="20"/>
        </w:rPr>
      </w:pPr>
    </w:p>
    <w:p w14:paraId="1DCB8567" w14:textId="77777777" w:rsidR="00AC4C03" w:rsidRDefault="00AC4C03" w:rsidP="00AC4C03">
      <w:pPr>
        <w:spacing w:line="200" w:lineRule="exact"/>
        <w:rPr>
          <w:sz w:val="20"/>
          <w:szCs w:val="20"/>
        </w:rPr>
      </w:pPr>
    </w:p>
    <w:p w14:paraId="23C986B4" w14:textId="77777777" w:rsidR="00AC4C03" w:rsidRDefault="00AC4C03" w:rsidP="00AC4C03">
      <w:pPr>
        <w:spacing w:line="372" w:lineRule="exact"/>
        <w:rPr>
          <w:sz w:val="20"/>
          <w:szCs w:val="20"/>
        </w:rPr>
      </w:pPr>
    </w:p>
    <w:p w14:paraId="05416968" w14:textId="77777777" w:rsidR="00E10586" w:rsidRDefault="00000000">
      <w:pPr>
        <w:ind w:left="5140"/>
        <w:rPr>
          <w:sz w:val="20"/>
          <w:szCs w:val="20"/>
        </w:rPr>
      </w:pPr>
      <w:r>
        <w:rPr>
          <w:rFonts w:ascii="Arial" w:eastAsia="Arial" w:hAnsi="Arial" w:cs="Arial"/>
        </w:rPr>
        <w:t>520</w:t>
      </w:r>
    </w:p>
    <w:p w14:paraId="39756F3B"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693909F7" w14:textId="77777777" w:rsidR="00AC4C03" w:rsidRDefault="00AC4C03" w:rsidP="00AC4C03">
      <w:pPr>
        <w:spacing w:line="11" w:lineRule="exact"/>
        <w:rPr>
          <w:sz w:val="20"/>
          <w:szCs w:val="20"/>
        </w:rPr>
      </w:pPr>
      <w:bookmarkStart w:id="536" w:name="page537"/>
      <w:bookmarkEnd w:id="536"/>
    </w:p>
    <w:p w14:paraId="4C403946" w14:textId="77777777" w:rsidR="00E10586" w:rsidRDefault="00000000">
      <w:pPr>
        <w:spacing w:line="256" w:lineRule="auto"/>
        <w:ind w:right="260"/>
        <w:rPr>
          <w:sz w:val="20"/>
          <w:szCs w:val="20"/>
        </w:rPr>
      </w:pPr>
      <w:r>
        <w:rPr>
          <w:rFonts w:ascii="Arial" w:eastAsia="Arial" w:hAnsi="Arial" w:cs="Arial"/>
        </w:rPr>
        <w:t>Wir bitten darum, dass all diese Klagen, die unsere Generationen und wir selbst fälschlicherweise gegen dich erhoben haben, nun vollständig entfernt und zum Schweigen gebracht werden. Wir erklären durch das Blut des Lammes, dass du nicht schuldig bist.</w:t>
      </w:r>
    </w:p>
    <w:p w14:paraId="56E20586" w14:textId="77777777" w:rsidR="00AC4C03" w:rsidRDefault="00AC4C03" w:rsidP="00AC4C03">
      <w:pPr>
        <w:spacing w:line="135" w:lineRule="exact"/>
        <w:rPr>
          <w:sz w:val="20"/>
          <w:szCs w:val="20"/>
        </w:rPr>
      </w:pPr>
    </w:p>
    <w:p w14:paraId="37FAD061" w14:textId="77777777" w:rsidR="00E10586" w:rsidRDefault="00000000">
      <w:pPr>
        <w:spacing w:line="255" w:lineRule="auto"/>
        <w:ind w:right="100"/>
        <w:rPr>
          <w:sz w:val="20"/>
          <w:szCs w:val="20"/>
        </w:rPr>
      </w:pPr>
      <w:r>
        <w:rPr>
          <w:rFonts w:ascii="Arial" w:eastAsia="Arial" w:hAnsi="Arial" w:cs="Arial"/>
        </w:rPr>
        <w:t>In deiner Barmherzigkeit und Gnade bitten wir dich, dass die schlimmen Folgen durch das Blut des Lammes beseitigt werden.</w:t>
      </w:r>
    </w:p>
    <w:p w14:paraId="2C18E5E4" w14:textId="77777777" w:rsidR="00AC4C03" w:rsidRDefault="00AC4C03" w:rsidP="00AC4C03">
      <w:pPr>
        <w:spacing w:line="134" w:lineRule="exact"/>
        <w:rPr>
          <w:sz w:val="20"/>
          <w:szCs w:val="20"/>
        </w:rPr>
      </w:pPr>
    </w:p>
    <w:p w14:paraId="52382EB3" w14:textId="77777777" w:rsidR="00E10586" w:rsidRDefault="00000000">
      <w:pPr>
        <w:spacing w:line="255" w:lineRule="auto"/>
        <w:ind w:right="140"/>
        <w:jc w:val="both"/>
        <w:rPr>
          <w:sz w:val="20"/>
          <w:szCs w:val="20"/>
        </w:rPr>
      </w:pPr>
      <w:r>
        <w:rPr>
          <w:rFonts w:ascii="Arial" w:eastAsia="Arial" w:hAnsi="Arial" w:cs="Arial"/>
        </w:rPr>
        <w:t>Wir erkennen dich als den gerechten Richter der Zeitalter an. Wir ernennen Jeschua zu unserem Fürsprecher und den Heiligen Geist zu unserem Rechtsbeistand.</w:t>
      </w:r>
    </w:p>
    <w:p w14:paraId="50645ED2" w14:textId="77777777" w:rsidR="00AC4C03" w:rsidRDefault="00AC4C03" w:rsidP="00AC4C03">
      <w:pPr>
        <w:spacing w:line="134" w:lineRule="exact"/>
        <w:rPr>
          <w:sz w:val="20"/>
          <w:szCs w:val="20"/>
        </w:rPr>
      </w:pPr>
    </w:p>
    <w:p w14:paraId="3596774E" w14:textId="77777777" w:rsidR="00E10586" w:rsidRDefault="00000000">
      <w:pPr>
        <w:spacing w:line="254" w:lineRule="auto"/>
        <w:ind w:right="300"/>
        <w:rPr>
          <w:sz w:val="20"/>
          <w:szCs w:val="20"/>
        </w:rPr>
      </w:pPr>
      <w:r>
        <w:rPr>
          <w:rFonts w:ascii="Arial" w:eastAsia="Arial" w:hAnsi="Arial" w:cs="Arial"/>
        </w:rPr>
        <w:t>Wir entsagen und kündigen alle legalen Vereinbarungen und stornieren alle legalen Ernennungen des Reiches der Finsternis generationenübergreifend.</w:t>
      </w:r>
    </w:p>
    <w:p w14:paraId="686BBD15" w14:textId="77777777" w:rsidR="00AC4C03" w:rsidRDefault="00AC4C03" w:rsidP="00AC4C03">
      <w:pPr>
        <w:spacing w:line="128" w:lineRule="exact"/>
        <w:rPr>
          <w:sz w:val="20"/>
          <w:szCs w:val="20"/>
        </w:rPr>
      </w:pPr>
    </w:p>
    <w:p w14:paraId="0841AEFE" w14:textId="77777777" w:rsidR="00E10586" w:rsidRDefault="00000000">
      <w:pPr>
        <w:rPr>
          <w:sz w:val="20"/>
          <w:szCs w:val="20"/>
        </w:rPr>
      </w:pPr>
      <w:r>
        <w:rPr>
          <w:rFonts w:ascii="Arial" w:eastAsia="Arial" w:hAnsi="Arial" w:cs="Arial"/>
        </w:rPr>
        <w:t>Im Namen Jeschuas beten wir.</w:t>
      </w:r>
    </w:p>
    <w:p w14:paraId="5AE2EA03" w14:textId="77777777" w:rsidR="00AC4C03" w:rsidRDefault="00AC4C03" w:rsidP="00AC4C03">
      <w:pPr>
        <w:sectPr w:rsidR="00AC4C03">
          <w:pgSz w:w="8400" w:h="11908"/>
          <w:pgMar w:top="1440" w:right="1432" w:bottom="145" w:left="1440" w:header="0" w:footer="0" w:gutter="0"/>
          <w:cols w:space="720" w:equalWidth="0">
            <w:col w:w="5520"/>
          </w:cols>
        </w:sectPr>
      </w:pPr>
    </w:p>
    <w:p w14:paraId="4E386794" w14:textId="77777777" w:rsidR="00AC4C03" w:rsidRDefault="00AC4C03" w:rsidP="00AC4C03">
      <w:pPr>
        <w:spacing w:line="200" w:lineRule="exact"/>
        <w:rPr>
          <w:sz w:val="20"/>
          <w:szCs w:val="20"/>
        </w:rPr>
      </w:pPr>
    </w:p>
    <w:p w14:paraId="64EA8795" w14:textId="77777777" w:rsidR="00AC4C03" w:rsidRDefault="00AC4C03" w:rsidP="00AC4C03">
      <w:pPr>
        <w:spacing w:line="200" w:lineRule="exact"/>
        <w:rPr>
          <w:sz w:val="20"/>
          <w:szCs w:val="20"/>
        </w:rPr>
      </w:pPr>
    </w:p>
    <w:p w14:paraId="146051C6" w14:textId="77777777" w:rsidR="00AC4C03" w:rsidRDefault="00AC4C03" w:rsidP="00AC4C03">
      <w:pPr>
        <w:spacing w:line="200" w:lineRule="exact"/>
        <w:rPr>
          <w:sz w:val="20"/>
          <w:szCs w:val="20"/>
        </w:rPr>
      </w:pPr>
    </w:p>
    <w:p w14:paraId="4E2DC8F5" w14:textId="77777777" w:rsidR="00AC4C03" w:rsidRDefault="00AC4C03" w:rsidP="00AC4C03">
      <w:pPr>
        <w:spacing w:line="200" w:lineRule="exact"/>
        <w:rPr>
          <w:sz w:val="20"/>
          <w:szCs w:val="20"/>
        </w:rPr>
      </w:pPr>
    </w:p>
    <w:p w14:paraId="4D834967" w14:textId="77777777" w:rsidR="00AC4C03" w:rsidRDefault="00AC4C03" w:rsidP="00AC4C03">
      <w:pPr>
        <w:spacing w:line="200" w:lineRule="exact"/>
        <w:rPr>
          <w:sz w:val="20"/>
          <w:szCs w:val="20"/>
        </w:rPr>
      </w:pPr>
    </w:p>
    <w:p w14:paraId="40A3CB8F" w14:textId="77777777" w:rsidR="00AC4C03" w:rsidRDefault="00AC4C03" w:rsidP="00AC4C03">
      <w:pPr>
        <w:spacing w:line="200" w:lineRule="exact"/>
        <w:rPr>
          <w:sz w:val="20"/>
          <w:szCs w:val="20"/>
        </w:rPr>
      </w:pPr>
    </w:p>
    <w:p w14:paraId="66C5104D" w14:textId="77777777" w:rsidR="00AC4C03" w:rsidRDefault="00AC4C03" w:rsidP="00AC4C03">
      <w:pPr>
        <w:spacing w:line="200" w:lineRule="exact"/>
        <w:rPr>
          <w:sz w:val="20"/>
          <w:szCs w:val="20"/>
        </w:rPr>
      </w:pPr>
    </w:p>
    <w:p w14:paraId="310F54A2" w14:textId="77777777" w:rsidR="00AC4C03" w:rsidRDefault="00AC4C03" w:rsidP="00AC4C03">
      <w:pPr>
        <w:spacing w:line="200" w:lineRule="exact"/>
        <w:rPr>
          <w:sz w:val="20"/>
          <w:szCs w:val="20"/>
        </w:rPr>
      </w:pPr>
    </w:p>
    <w:p w14:paraId="342E8B97" w14:textId="77777777" w:rsidR="00AC4C03" w:rsidRDefault="00AC4C03" w:rsidP="00AC4C03">
      <w:pPr>
        <w:spacing w:line="200" w:lineRule="exact"/>
        <w:rPr>
          <w:sz w:val="20"/>
          <w:szCs w:val="20"/>
        </w:rPr>
      </w:pPr>
    </w:p>
    <w:p w14:paraId="78ADF74B" w14:textId="77777777" w:rsidR="00AC4C03" w:rsidRDefault="00AC4C03" w:rsidP="00AC4C03">
      <w:pPr>
        <w:spacing w:line="200" w:lineRule="exact"/>
        <w:rPr>
          <w:sz w:val="20"/>
          <w:szCs w:val="20"/>
        </w:rPr>
      </w:pPr>
    </w:p>
    <w:p w14:paraId="44F4F779" w14:textId="77777777" w:rsidR="00AC4C03" w:rsidRDefault="00AC4C03" w:rsidP="00AC4C03">
      <w:pPr>
        <w:spacing w:line="200" w:lineRule="exact"/>
        <w:rPr>
          <w:sz w:val="20"/>
          <w:szCs w:val="20"/>
        </w:rPr>
      </w:pPr>
    </w:p>
    <w:p w14:paraId="04C6C749" w14:textId="77777777" w:rsidR="00AC4C03" w:rsidRDefault="00AC4C03" w:rsidP="00AC4C03">
      <w:pPr>
        <w:spacing w:line="200" w:lineRule="exact"/>
        <w:rPr>
          <w:sz w:val="20"/>
          <w:szCs w:val="20"/>
        </w:rPr>
      </w:pPr>
    </w:p>
    <w:p w14:paraId="58D7E554" w14:textId="77777777" w:rsidR="00AC4C03" w:rsidRDefault="00AC4C03" w:rsidP="00AC4C03">
      <w:pPr>
        <w:spacing w:line="200" w:lineRule="exact"/>
        <w:rPr>
          <w:sz w:val="20"/>
          <w:szCs w:val="20"/>
        </w:rPr>
      </w:pPr>
    </w:p>
    <w:p w14:paraId="6D85AEFD" w14:textId="77777777" w:rsidR="00AC4C03" w:rsidRDefault="00AC4C03" w:rsidP="00AC4C03">
      <w:pPr>
        <w:spacing w:line="200" w:lineRule="exact"/>
        <w:rPr>
          <w:sz w:val="20"/>
          <w:szCs w:val="20"/>
        </w:rPr>
      </w:pPr>
    </w:p>
    <w:p w14:paraId="3C971A32" w14:textId="77777777" w:rsidR="00AC4C03" w:rsidRDefault="00AC4C03" w:rsidP="00AC4C03">
      <w:pPr>
        <w:spacing w:line="200" w:lineRule="exact"/>
        <w:rPr>
          <w:sz w:val="20"/>
          <w:szCs w:val="20"/>
        </w:rPr>
      </w:pPr>
    </w:p>
    <w:p w14:paraId="0BD4B46D" w14:textId="77777777" w:rsidR="00AC4C03" w:rsidRDefault="00AC4C03" w:rsidP="00AC4C03">
      <w:pPr>
        <w:spacing w:line="200" w:lineRule="exact"/>
        <w:rPr>
          <w:sz w:val="20"/>
          <w:szCs w:val="20"/>
        </w:rPr>
      </w:pPr>
    </w:p>
    <w:p w14:paraId="7A1A7F47" w14:textId="77777777" w:rsidR="00AC4C03" w:rsidRDefault="00AC4C03" w:rsidP="00AC4C03">
      <w:pPr>
        <w:spacing w:line="200" w:lineRule="exact"/>
        <w:rPr>
          <w:sz w:val="20"/>
          <w:szCs w:val="20"/>
        </w:rPr>
      </w:pPr>
    </w:p>
    <w:p w14:paraId="6591C425" w14:textId="77777777" w:rsidR="00AC4C03" w:rsidRDefault="00AC4C03" w:rsidP="00AC4C03">
      <w:pPr>
        <w:spacing w:line="200" w:lineRule="exact"/>
        <w:rPr>
          <w:sz w:val="20"/>
          <w:szCs w:val="20"/>
        </w:rPr>
      </w:pPr>
    </w:p>
    <w:p w14:paraId="241EBB4D" w14:textId="77777777" w:rsidR="00AC4C03" w:rsidRDefault="00AC4C03" w:rsidP="00AC4C03">
      <w:pPr>
        <w:spacing w:line="200" w:lineRule="exact"/>
        <w:rPr>
          <w:sz w:val="20"/>
          <w:szCs w:val="20"/>
        </w:rPr>
      </w:pPr>
    </w:p>
    <w:p w14:paraId="4A04361D" w14:textId="77777777" w:rsidR="00AC4C03" w:rsidRDefault="00AC4C03" w:rsidP="00AC4C03">
      <w:pPr>
        <w:spacing w:line="200" w:lineRule="exact"/>
        <w:rPr>
          <w:sz w:val="20"/>
          <w:szCs w:val="20"/>
        </w:rPr>
      </w:pPr>
    </w:p>
    <w:p w14:paraId="1E9CD8C5" w14:textId="77777777" w:rsidR="00AC4C03" w:rsidRDefault="00AC4C03" w:rsidP="00AC4C03">
      <w:pPr>
        <w:spacing w:line="200" w:lineRule="exact"/>
        <w:rPr>
          <w:sz w:val="20"/>
          <w:szCs w:val="20"/>
        </w:rPr>
      </w:pPr>
    </w:p>
    <w:p w14:paraId="0234B611" w14:textId="77777777" w:rsidR="00AC4C03" w:rsidRDefault="00AC4C03" w:rsidP="00AC4C03">
      <w:pPr>
        <w:spacing w:line="200" w:lineRule="exact"/>
        <w:rPr>
          <w:sz w:val="20"/>
          <w:szCs w:val="20"/>
        </w:rPr>
      </w:pPr>
    </w:p>
    <w:p w14:paraId="3B395C01" w14:textId="77777777" w:rsidR="00AC4C03" w:rsidRDefault="00AC4C03" w:rsidP="00AC4C03">
      <w:pPr>
        <w:spacing w:line="200" w:lineRule="exact"/>
        <w:rPr>
          <w:sz w:val="20"/>
          <w:szCs w:val="20"/>
        </w:rPr>
      </w:pPr>
    </w:p>
    <w:p w14:paraId="228B6430" w14:textId="77777777" w:rsidR="00AC4C03" w:rsidRDefault="00AC4C03" w:rsidP="00AC4C03">
      <w:pPr>
        <w:spacing w:line="345" w:lineRule="exact"/>
        <w:rPr>
          <w:sz w:val="20"/>
          <w:szCs w:val="20"/>
        </w:rPr>
      </w:pPr>
    </w:p>
    <w:p w14:paraId="588F5D67" w14:textId="77777777" w:rsidR="00E10586" w:rsidRDefault="00000000">
      <w:pPr>
        <w:ind w:left="5140"/>
        <w:rPr>
          <w:sz w:val="20"/>
          <w:szCs w:val="20"/>
        </w:rPr>
      </w:pPr>
      <w:r>
        <w:rPr>
          <w:rFonts w:ascii="Arial" w:eastAsia="Arial" w:hAnsi="Arial" w:cs="Arial"/>
        </w:rPr>
        <w:t>521</w:t>
      </w:r>
    </w:p>
    <w:p w14:paraId="0EFF1BB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BD66F5A" w14:textId="77777777" w:rsidR="00E10586" w:rsidRDefault="00000000">
      <w:pPr>
        <w:rPr>
          <w:sz w:val="20"/>
          <w:szCs w:val="20"/>
        </w:rPr>
      </w:pPr>
      <w:bookmarkStart w:id="537" w:name="page538"/>
      <w:bookmarkEnd w:id="537"/>
      <w:r>
        <w:rPr>
          <w:rFonts w:ascii="Calibri Light" w:eastAsia="Calibri Light" w:hAnsi="Calibri Light" w:cs="Calibri Light"/>
          <w:b/>
          <w:bCs/>
          <w:sz w:val="28"/>
          <w:szCs w:val="28"/>
        </w:rPr>
        <w:t>57. Eide, Schwüre und Bündnisse</w:t>
      </w:r>
    </w:p>
    <w:p w14:paraId="1C7ABAEC" w14:textId="77777777" w:rsidR="00AC4C03" w:rsidRDefault="00AC4C03" w:rsidP="00AC4C03">
      <w:pPr>
        <w:spacing w:line="160" w:lineRule="exact"/>
        <w:rPr>
          <w:sz w:val="20"/>
          <w:szCs w:val="20"/>
        </w:rPr>
      </w:pPr>
    </w:p>
    <w:p w14:paraId="2B61A084" w14:textId="77777777" w:rsidR="00E10586" w:rsidRDefault="00000000">
      <w:pPr>
        <w:spacing w:line="256" w:lineRule="auto"/>
        <w:ind w:right="60"/>
        <w:rPr>
          <w:sz w:val="20"/>
          <w:szCs w:val="20"/>
        </w:rPr>
      </w:pPr>
      <w:r>
        <w:rPr>
          <w:rFonts w:ascii="Arial" w:eastAsia="Arial" w:hAnsi="Arial" w:cs="Arial"/>
        </w:rPr>
        <w:t>Nachdem ich das lebenspolitische Gebet gebetet hatte, war der Geist sehr aufgewühlt. Ich wusste, dass das Gebet einen empfindlichen Nerv im Reich der Finsternis getroffen hatte, denn sie schlugen mit böser Absicht zurück.</w:t>
      </w:r>
    </w:p>
    <w:p w14:paraId="5B57A4F2" w14:textId="77777777" w:rsidR="00AC4C03" w:rsidRDefault="00AC4C03" w:rsidP="00AC4C03">
      <w:pPr>
        <w:spacing w:line="133" w:lineRule="exact"/>
        <w:rPr>
          <w:sz w:val="20"/>
          <w:szCs w:val="20"/>
        </w:rPr>
      </w:pPr>
    </w:p>
    <w:p w14:paraId="4C5FAC35" w14:textId="77777777" w:rsidR="00E10586" w:rsidRDefault="00000000">
      <w:pPr>
        <w:spacing w:line="255" w:lineRule="auto"/>
        <w:ind w:right="200"/>
        <w:rPr>
          <w:sz w:val="20"/>
          <w:szCs w:val="20"/>
        </w:rPr>
      </w:pPr>
      <w:r>
        <w:rPr>
          <w:rFonts w:ascii="Arial" w:eastAsia="Arial" w:hAnsi="Arial" w:cs="Arial"/>
        </w:rPr>
        <w:t>Der Heilige Geist offenbarte mir in seiner Treue den nächsten Schritt, um den Sieg des Himmels zu erringen. Ich hörte das Wort "die Bestie" deutlich in meinem Geist.</w:t>
      </w:r>
    </w:p>
    <w:p w14:paraId="0D5E545C" w14:textId="77777777" w:rsidR="00AC4C03" w:rsidRDefault="00AC4C03" w:rsidP="00AC4C03">
      <w:pPr>
        <w:spacing w:line="200" w:lineRule="exact"/>
        <w:rPr>
          <w:sz w:val="20"/>
          <w:szCs w:val="20"/>
        </w:rPr>
      </w:pPr>
    </w:p>
    <w:p w14:paraId="76D6FE7F" w14:textId="77777777" w:rsidR="00AC4C03" w:rsidRDefault="00AC4C03" w:rsidP="00AC4C03">
      <w:pPr>
        <w:spacing w:line="315" w:lineRule="exact"/>
        <w:rPr>
          <w:sz w:val="20"/>
          <w:szCs w:val="20"/>
        </w:rPr>
      </w:pPr>
    </w:p>
    <w:p w14:paraId="30EE4D5E" w14:textId="77777777" w:rsidR="00E10586" w:rsidRDefault="00000000">
      <w:pPr>
        <w:rPr>
          <w:sz w:val="20"/>
          <w:szCs w:val="20"/>
        </w:rPr>
      </w:pPr>
      <w:r>
        <w:rPr>
          <w:rFonts w:ascii="Calibri Light" w:eastAsia="Calibri Light" w:hAnsi="Calibri Light" w:cs="Calibri Light"/>
          <w:b/>
          <w:bCs/>
          <w:sz w:val="26"/>
          <w:szCs w:val="26"/>
        </w:rPr>
        <w:t>Die Bestie</w:t>
      </w:r>
    </w:p>
    <w:p w14:paraId="411AD31C" w14:textId="77777777" w:rsidR="00AC4C03" w:rsidRDefault="00AC4C03" w:rsidP="00AC4C03">
      <w:pPr>
        <w:spacing w:line="38" w:lineRule="exact"/>
        <w:rPr>
          <w:sz w:val="20"/>
          <w:szCs w:val="20"/>
        </w:rPr>
      </w:pPr>
    </w:p>
    <w:p w14:paraId="3D21A958" w14:textId="77777777" w:rsidR="00E10586" w:rsidRDefault="00000000">
      <w:pPr>
        <w:spacing w:line="249" w:lineRule="auto"/>
        <w:ind w:right="520"/>
        <w:rPr>
          <w:sz w:val="20"/>
          <w:szCs w:val="20"/>
        </w:rPr>
      </w:pPr>
      <w:r>
        <w:rPr>
          <w:rFonts w:ascii="Arial" w:eastAsia="Arial" w:hAnsi="Arial" w:cs="Arial"/>
        </w:rPr>
        <w:t>In der Offenbarung lesen wir von dem Tier. Wer ist es und was ist seine Aufgabe?</w:t>
      </w:r>
    </w:p>
    <w:p w14:paraId="4F6A7C72" w14:textId="77777777" w:rsidR="00AC4C03" w:rsidRDefault="00AC4C03" w:rsidP="00AC4C03">
      <w:pPr>
        <w:spacing w:line="140" w:lineRule="exact"/>
        <w:rPr>
          <w:sz w:val="20"/>
          <w:szCs w:val="20"/>
        </w:rPr>
      </w:pPr>
    </w:p>
    <w:p w14:paraId="4334F555" w14:textId="77777777" w:rsidR="00E10586" w:rsidRDefault="00000000">
      <w:pPr>
        <w:spacing w:line="258" w:lineRule="auto"/>
        <w:ind w:left="20" w:right="20" w:hanging="11"/>
        <w:rPr>
          <w:sz w:val="20"/>
          <w:szCs w:val="20"/>
        </w:rPr>
      </w:pPr>
      <w:r>
        <w:rPr>
          <w:rFonts w:eastAsia="Times New Roman"/>
          <w:i/>
          <w:iCs/>
          <w:sz w:val="24"/>
          <w:szCs w:val="24"/>
        </w:rPr>
        <w:t>Offb 11:7 Wenn sie (die zwei Zeugen) aber ihr Zeugnis beendet haben und alle Beweise vorliegen, wird das Tier (das Ungeheuer), das aus dem Abgrund aufsteigt</w:t>
      </w:r>
      <w:r>
        <w:rPr>
          <w:rFonts w:eastAsia="Times New Roman"/>
          <w:i/>
          <w:iCs/>
          <w:sz w:val="24"/>
          <w:szCs w:val="24"/>
          <w:u w:val="single"/>
        </w:rPr>
        <w:t xml:space="preserve">, </w:t>
      </w:r>
      <w:r>
        <w:rPr>
          <w:rFonts w:eastAsia="Times New Roman"/>
          <w:i/>
          <w:iCs/>
          <w:sz w:val="24"/>
          <w:szCs w:val="24"/>
        </w:rPr>
        <w:t xml:space="preserve">mit ihnen </w:t>
      </w:r>
      <w:r>
        <w:rPr>
          <w:rFonts w:eastAsia="Times New Roman"/>
          <w:i/>
          <w:iCs/>
          <w:sz w:val="24"/>
          <w:szCs w:val="24"/>
          <w:u w:val="single"/>
        </w:rPr>
        <w:t xml:space="preserve">Krieg führen </w:t>
      </w:r>
      <w:r>
        <w:rPr>
          <w:rFonts w:eastAsia="Times New Roman"/>
          <w:i/>
          <w:iCs/>
          <w:sz w:val="24"/>
          <w:szCs w:val="24"/>
        </w:rPr>
        <w:t xml:space="preserve">und </w:t>
      </w:r>
      <w:r>
        <w:rPr>
          <w:rFonts w:eastAsia="Times New Roman"/>
          <w:i/>
          <w:iCs/>
          <w:sz w:val="24"/>
          <w:szCs w:val="24"/>
          <w:u w:val="single"/>
        </w:rPr>
        <w:t xml:space="preserve">sie besiegen </w:t>
      </w:r>
      <w:r>
        <w:rPr>
          <w:rFonts w:eastAsia="Times New Roman"/>
          <w:i/>
          <w:iCs/>
          <w:sz w:val="24"/>
          <w:szCs w:val="24"/>
        </w:rPr>
        <w:t xml:space="preserve">und </w:t>
      </w:r>
      <w:r>
        <w:rPr>
          <w:rFonts w:eastAsia="Times New Roman"/>
          <w:i/>
          <w:iCs/>
          <w:sz w:val="24"/>
          <w:szCs w:val="24"/>
          <w:u w:val="single"/>
        </w:rPr>
        <w:t>töten</w:t>
      </w:r>
      <w:r>
        <w:rPr>
          <w:rFonts w:eastAsia="Times New Roman"/>
          <w:i/>
          <w:iCs/>
          <w:sz w:val="24"/>
          <w:szCs w:val="24"/>
        </w:rPr>
        <w:t>.</w:t>
      </w:r>
    </w:p>
    <w:p w14:paraId="61B4A880" w14:textId="77777777" w:rsidR="00AC4C03" w:rsidRDefault="00AC4C03" w:rsidP="00AC4C03">
      <w:pPr>
        <w:spacing w:line="182" w:lineRule="exact"/>
        <w:rPr>
          <w:sz w:val="20"/>
          <w:szCs w:val="20"/>
        </w:rPr>
      </w:pPr>
    </w:p>
    <w:p w14:paraId="6AB1228B" w14:textId="77777777" w:rsidR="00E10586" w:rsidRDefault="00000000">
      <w:pPr>
        <w:spacing w:line="249" w:lineRule="auto"/>
        <w:ind w:right="260"/>
        <w:rPr>
          <w:sz w:val="20"/>
          <w:szCs w:val="20"/>
        </w:rPr>
      </w:pPr>
      <w:r>
        <w:rPr>
          <w:rFonts w:ascii="Arial" w:eastAsia="Arial" w:hAnsi="Arial" w:cs="Arial"/>
          <w:u w:val="single"/>
        </w:rPr>
        <w:t xml:space="preserve">Bestie (G2342): </w:t>
      </w:r>
      <w:r>
        <w:rPr>
          <w:rFonts w:ascii="Arial" w:eastAsia="Arial" w:hAnsi="Arial" w:cs="Arial"/>
        </w:rPr>
        <w:t>brutaler, bestialischer Mensch, wild, grausam, Zerstörung, Falle</w:t>
      </w:r>
    </w:p>
    <w:p w14:paraId="28872BDA" w14:textId="77777777" w:rsidR="00AC4C03" w:rsidRDefault="00AC4C03" w:rsidP="00AC4C03">
      <w:pPr>
        <w:spacing w:line="139" w:lineRule="exact"/>
        <w:rPr>
          <w:sz w:val="20"/>
          <w:szCs w:val="20"/>
        </w:rPr>
      </w:pPr>
    </w:p>
    <w:p w14:paraId="64AA1F9D" w14:textId="77777777" w:rsidR="00E10586" w:rsidRDefault="00000000">
      <w:pPr>
        <w:spacing w:line="249" w:lineRule="auto"/>
        <w:ind w:right="820"/>
        <w:rPr>
          <w:sz w:val="20"/>
          <w:szCs w:val="20"/>
        </w:rPr>
      </w:pPr>
      <w:r>
        <w:rPr>
          <w:rFonts w:ascii="Arial" w:eastAsia="Arial" w:hAnsi="Arial" w:cs="Arial"/>
          <w:u w:val="single"/>
        </w:rPr>
        <w:t xml:space="preserve">Bodenloser Abgrund (G12): </w:t>
      </w:r>
      <w:r>
        <w:rPr>
          <w:rFonts w:ascii="Arial" w:eastAsia="Arial" w:hAnsi="Arial" w:cs="Arial"/>
        </w:rPr>
        <w:t>grenzenlos, Abgrund, die Grube, unermessliche Tiefe</w:t>
      </w:r>
    </w:p>
    <w:p w14:paraId="6D8BA692" w14:textId="77777777" w:rsidR="00AC4C03" w:rsidRDefault="00AC4C03" w:rsidP="00AC4C03">
      <w:pPr>
        <w:spacing w:line="144" w:lineRule="exact"/>
        <w:rPr>
          <w:sz w:val="20"/>
          <w:szCs w:val="20"/>
        </w:rPr>
      </w:pPr>
    </w:p>
    <w:p w14:paraId="21821565" w14:textId="77777777" w:rsidR="00E10586" w:rsidRDefault="00000000">
      <w:pPr>
        <w:spacing w:line="255" w:lineRule="auto"/>
        <w:ind w:right="60"/>
        <w:rPr>
          <w:sz w:val="20"/>
          <w:szCs w:val="20"/>
        </w:rPr>
      </w:pPr>
      <w:r>
        <w:rPr>
          <w:rFonts w:ascii="Arial" w:eastAsia="Arial" w:hAnsi="Arial" w:cs="Arial"/>
        </w:rPr>
        <w:t>Und dann habe ich das gesehen! Der Abgrund bedeutet auch ORCUS; eine sehr tiefe Kluft oder ein Abgrund in den untersten Teilen der Erde, die als gemeinsamer Aufenthaltsort der Toten und vor allem als Wohnsitz von Dämonen genutzt wird.</w:t>
      </w:r>
    </w:p>
    <w:p w14:paraId="167B7BF7" w14:textId="77777777" w:rsidR="00AC4C03" w:rsidRDefault="00AC4C03" w:rsidP="00AC4C03">
      <w:pPr>
        <w:sectPr w:rsidR="00AC4C03">
          <w:pgSz w:w="8400" w:h="11908"/>
          <w:pgMar w:top="1436" w:right="1432" w:bottom="145" w:left="1440" w:header="0" w:footer="0" w:gutter="0"/>
          <w:cols w:space="720" w:equalWidth="0">
            <w:col w:w="5520"/>
          </w:cols>
        </w:sectPr>
      </w:pPr>
    </w:p>
    <w:p w14:paraId="1A4F7605" w14:textId="77777777" w:rsidR="00AC4C03" w:rsidRDefault="00AC4C03" w:rsidP="00AC4C03">
      <w:pPr>
        <w:spacing w:line="200" w:lineRule="exact"/>
        <w:rPr>
          <w:sz w:val="20"/>
          <w:szCs w:val="20"/>
        </w:rPr>
      </w:pPr>
    </w:p>
    <w:p w14:paraId="756F55A3" w14:textId="77777777" w:rsidR="00AC4C03" w:rsidRDefault="00AC4C03" w:rsidP="00AC4C03">
      <w:pPr>
        <w:spacing w:line="200" w:lineRule="exact"/>
        <w:rPr>
          <w:sz w:val="20"/>
          <w:szCs w:val="20"/>
        </w:rPr>
      </w:pPr>
    </w:p>
    <w:p w14:paraId="4B35346B" w14:textId="77777777" w:rsidR="00AC4C03" w:rsidRDefault="00AC4C03" w:rsidP="00AC4C03">
      <w:pPr>
        <w:spacing w:line="200" w:lineRule="exact"/>
        <w:rPr>
          <w:sz w:val="20"/>
          <w:szCs w:val="20"/>
        </w:rPr>
      </w:pPr>
    </w:p>
    <w:p w14:paraId="5328BD6B" w14:textId="77777777" w:rsidR="00AC4C03" w:rsidRDefault="00AC4C03" w:rsidP="00AC4C03">
      <w:pPr>
        <w:spacing w:line="200" w:lineRule="exact"/>
        <w:rPr>
          <w:sz w:val="20"/>
          <w:szCs w:val="20"/>
        </w:rPr>
      </w:pPr>
    </w:p>
    <w:p w14:paraId="5CF795D3" w14:textId="77777777" w:rsidR="00AC4C03" w:rsidRDefault="00AC4C03" w:rsidP="00AC4C03">
      <w:pPr>
        <w:spacing w:line="200" w:lineRule="exact"/>
        <w:rPr>
          <w:sz w:val="20"/>
          <w:szCs w:val="20"/>
        </w:rPr>
      </w:pPr>
    </w:p>
    <w:p w14:paraId="213BA555" w14:textId="77777777" w:rsidR="00AC4C03" w:rsidRDefault="00AC4C03" w:rsidP="00AC4C03">
      <w:pPr>
        <w:spacing w:line="200" w:lineRule="exact"/>
        <w:rPr>
          <w:sz w:val="20"/>
          <w:szCs w:val="20"/>
        </w:rPr>
      </w:pPr>
    </w:p>
    <w:p w14:paraId="08427404" w14:textId="77777777" w:rsidR="00AC4C03" w:rsidRDefault="00AC4C03" w:rsidP="00AC4C03">
      <w:pPr>
        <w:spacing w:line="200" w:lineRule="exact"/>
        <w:rPr>
          <w:sz w:val="20"/>
          <w:szCs w:val="20"/>
        </w:rPr>
      </w:pPr>
    </w:p>
    <w:p w14:paraId="78697186" w14:textId="77777777" w:rsidR="00AC4C03" w:rsidRDefault="00AC4C03" w:rsidP="00AC4C03">
      <w:pPr>
        <w:spacing w:line="277" w:lineRule="exact"/>
        <w:rPr>
          <w:sz w:val="20"/>
          <w:szCs w:val="20"/>
        </w:rPr>
      </w:pPr>
    </w:p>
    <w:p w14:paraId="00352B1A" w14:textId="77777777" w:rsidR="00E10586" w:rsidRDefault="00000000">
      <w:pPr>
        <w:ind w:left="5140"/>
        <w:rPr>
          <w:sz w:val="20"/>
          <w:szCs w:val="20"/>
        </w:rPr>
      </w:pPr>
      <w:r>
        <w:rPr>
          <w:rFonts w:ascii="Arial" w:eastAsia="Arial" w:hAnsi="Arial" w:cs="Arial"/>
        </w:rPr>
        <w:t>522</w:t>
      </w:r>
    </w:p>
    <w:p w14:paraId="12C33D05"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6708A19D" w14:textId="77777777" w:rsidR="00E10586" w:rsidRDefault="00000000">
      <w:pPr>
        <w:rPr>
          <w:sz w:val="20"/>
          <w:szCs w:val="20"/>
        </w:rPr>
      </w:pPr>
      <w:bookmarkStart w:id="538" w:name="page539"/>
      <w:bookmarkEnd w:id="538"/>
      <w:r>
        <w:rPr>
          <w:rFonts w:ascii="Calibri Light" w:eastAsia="Calibri Light" w:hAnsi="Calibri Light" w:cs="Calibri Light"/>
          <w:b/>
          <w:bCs/>
          <w:sz w:val="26"/>
          <w:szCs w:val="26"/>
        </w:rPr>
        <w:t>Was ist ein ORCUS?</w:t>
      </w:r>
    </w:p>
    <w:p w14:paraId="512CE01A" w14:textId="77777777" w:rsidR="00AC4C03" w:rsidRDefault="00AC4C03" w:rsidP="00AC4C03">
      <w:pPr>
        <w:spacing w:line="38" w:lineRule="exact"/>
        <w:rPr>
          <w:sz w:val="20"/>
          <w:szCs w:val="20"/>
        </w:rPr>
      </w:pPr>
    </w:p>
    <w:p w14:paraId="419E3038" w14:textId="77777777" w:rsidR="00E10586" w:rsidRDefault="00000000">
      <w:pPr>
        <w:spacing w:line="254" w:lineRule="auto"/>
        <w:ind w:right="20"/>
        <w:rPr>
          <w:sz w:val="20"/>
          <w:szCs w:val="20"/>
        </w:rPr>
      </w:pPr>
      <w:r>
        <w:rPr>
          <w:rFonts w:ascii="Arial" w:eastAsia="Arial" w:hAnsi="Arial" w:cs="Arial"/>
        </w:rPr>
        <w:t>Orcus ist der Gott der Unterwelt. Er ist der Bestrafer gebrochener Eide! Wie bei Hades ist es sowohl der Name des Gottes als auch das Gebiet der Unterwelt.</w:t>
      </w:r>
    </w:p>
    <w:p w14:paraId="6CACA7F6" w14:textId="77777777" w:rsidR="00AC4C03" w:rsidRDefault="00AC4C03" w:rsidP="00AC4C03">
      <w:pPr>
        <w:spacing w:line="133" w:lineRule="exact"/>
        <w:rPr>
          <w:sz w:val="20"/>
          <w:szCs w:val="20"/>
        </w:rPr>
      </w:pPr>
    </w:p>
    <w:p w14:paraId="36B47D7B" w14:textId="77777777" w:rsidR="00E10586" w:rsidRDefault="00000000">
      <w:pPr>
        <w:spacing w:line="276" w:lineRule="auto"/>
        <w:ind w:right="180"/>
        <w:rPr>
          <w:sz w:val="20"/>
          <w:szCs w:val="20"/>
        </w:rPr>
      </w:pPr>
      <w:r>
        <w:rPr>
          <w:rFonts w:ascii="Arial" w:eastAsia="Arial" w:hAnsi="Arial" w:cs="Arial"/>
          <w:sz w:val="21"/>
          <w:szCs w:val="21"/>
        </w:rPr>
        <w:t>Er ist der Bestrafer für gebrochene Eide, und wir haben gerade Generationsschwüre gebrochen, ohne diesem Gott abzuschwören.</w:t>
      </w:r>
    </w:p>
    <w:p w14:paraId="453EADED" w14:textId="77777777" w:rsidR="00AC4C03" w:rsidRDefault="00AC4C03" w:rsidP="00AC4C03">
      <w:pPr>
        <w:spacing w:line="113" w:lineRule="exact"/>
        <w:rPr>
          <w:sz w:val="20"/>
          <w:szCs w:val="20"/>
        </w:rPr>
      </w:pPr>
    </w:p>
    <w:p w14:paraId="10A33990" w14:textId="77777777" w:rsidR="00E10586" w:rsidRDefault="00000000">
      <w:pPr>
        <w:spacing w:line="256" w:lineRule="auto"/>
        <w:ind w:right="160"/>
        <w:rPr>
          <w:sz w:val="20"/>
          <w:szCs w:val="20"/>
        </w:rPr>
      </w:pPr>
      <w:r>
        <w:rPr>
          <w:rFonts w:ascii="Arial" w:eastAsia="Arial" w:hAnsi="Arial" w:cs="Arial"/>
        </w:rPr>
        <w:t>Wann immer jemand die Eide bricht, die er dem Reich der Finsternis geschworen hat, hat Orcus das Recht, einzugreifen und sofortige Bezahlung zu verlangen. Er ist ein böser Gott, der für seine quälenden Bestrafungen bekannt ist.</w:t>
      </w:r>
    </w:p>
    <w:p w14:paraId="60E40255" w14:textId="77777777" w:rsidR="00AC4C03" w:rsidRDefault="00AC4C03" w:rsidP="00AC4C03">
      <w:pPr>
        <w:spacing w:line="133" w:lineRule="exact"/>
        <w:rPr>
          <w:sz w:val="20"/>
          <w:szCs w:val="20"/>
        </w:rPr>
      </w:pPr>
    </w:p>
    <w:p w14:paraId="263A597D" w14:textId="77777777" w:rsidR="00E10586" w:rsidRDefault="00000000">
      <w:pPr>
        <w:spacing w:line="257" w:lineRule="auto"/>
        <w:ind w:right="100"/>
        <w:rPr>
          <w:sz w:val="20"/>
          <w:szCs w:val="20"/>
        </w:rPr>
      </w:pPr>
      <w:r>
        <w:rPr>
          <w:rFonts w:ascii="Arial" w:eastAsia="Arial" w:hAnsi="Arial" w:cs="Arial"/>
        </w:rPr>
        <w:t>Das habe ich in dem Moment gesehen, als wir für den Bruch der Versicherungspolicen mit den daran befestigten Eiden und Vereinbarungen gebetet haben. Als Gegenleistung wurde eine Zahlung von Blut verlangt. Das Blut wurde durch das Quälen des gebrochenen Teils eines Familienmitglieds genommen. Orcus ist mit dem Tod und der Unterwelt verbunden - der Wohnstätte der Dämonen. Er ist auch als Fürst der Untoten bekannt.</w:t>
      </w:r>
    </w:p>
    <w:p w14:paraId="2787C563" w14:textId="77777777" w:rsidR="00AC4C03" w:rsidRDefault="00AC4C03" w:rsidP="00AC4C03">
      <w:pPr>
        <w:spacing w:line="128" w:lineRule="exact"/>
        <w:rPr>
          <w:sz w:val="20"/>
          <w:szCs w:val="20"/>
        </w:rPr>
      </w:pPr>
    </w:p>
    <w:p w14:paraId="1EAC2A8D" w14:textId="77777777" w:rsidR="00E10586" w:rsidRDefault="00000000">
      <w:pPr>
        <w:rPr>
          <w:sz w:val="20"/>
          <w:szCs w:val="20"/>
        </w:rPr>
      </w:pPr>
      <w:r>
        <w:rPr>
          <w:rFonts w:ascii="Arial" w:eastAsia="Arial" w:hAnsi="Arial" w:cs="Arial"/>
        </w:rPr>
        <w:t>In Offenbarung 13 lesen wir mehr über das Tier.</w:t>
      </w:r>
    </w:p>
    <w:p w14:paraId="4DE936EB" w14:textId="77777777" w:rsidR="00AC4C03" w:rsidRDefault="00AC4C03" w:rsidP="00AC4C03">
      <w:pPr>
        <w:spacing w:line="148" w:lineRule="exact"/>
        <w:rPr>
          <w:sz w:val="20"/>
          <w:szCs w:val="20"/>
        </w:rPr>
      </w:pPr>
    </w:p>
    <w:p w14:paraId="06ECAB18" w14:textId="77777777" w:rsidR="00E10586" w:rsidRDefault="00000000">
      <w:pPr>
        <w:spacing w:line="260" w:lineRule="auto"/>
        <w:ind w:left="20" w:right="60" w:hanging="11"/>
        <w:rPr>
          <w:sz w:val="20"/>
          <w:szCs w:val="20"/>
        </w:rPr>
      </w:pPr>
      <w:r>
        <w:rPr>
          <w:rFonts w:eastAsia="Times New Roman"/>
          <w:i/>
          <w:iCs/>
          <w:sz w:val="24"/>
          <w:szCs w:val="24"/>
        </w:rPr>
        <w:t xml:space="preserve">Offb 13:1-9 [AS] Ich stand am Sandstrand und sah ein Tier aus dem Meer aufsteigen, das hatte zehn Hörner und </w:t>
      </w:r>
      <w:r>
        <w:rPr>
          <w:rFonts w:eastAsia="Times New Roman"/>
          <w:i/>
          <w:iCs/>
          <w:sz w:val="24"/>
          <w:szCs w:val="24"/>
          <w:u w:val="single"/>
        </w:rPr>
        <w:t>sieben Köpfe</w:t>
      </w:r>
      <w:r>
        <w:rPr>
          <w:rFonts w:eastAsia="Times New Roman"/>
          <w:i/>
          <w:iCs/>
          <w:sz w:val="24"/>
          <w:szCs w:val="24"/>
        </w:rPr>
        <w:t xml:space="preserve">. Auf seinen Hörnern hatte es </w:t>
      </w:r>
      <w:r>
        <w:rPr>
          <w:rFonts w:eastAsia="Times New Roman"/>
          <w:i/>
          <w:iCs/>
          <w:sz w:val="24"/>
          <w:szCs w:val="24"/>
          <w:u w:val="single"/>
        </w:rPr>
        <w:t xml:space="preserve">zehn Königskronen </w:t>
      </w:r>
      <w:r>
        <w:rPr>
          <w:rFonts w:eastAsia="Times New Roman"/>
          <w:i/>
          <w:iCs/>
          <w:sz w:val="24"/>
          <w:szCs w:val="24"/>
        </w:rPr>
        <w:t xml:space="preserve">(Diademe) und </w:t>
      </w:r>
      <w:r>
        <w:rPr>
          <w:rFonts w:eastAsia="Times New Roman"/>
          <w:i/>
          <w:iCs/>
          <w:sz w:val="24"/>
          <w:szCs w:val="24"/>
          <w:u w:val="single"/>
        </w:rPr>
        <w:t xml:space="preserve">lästerliche Titel </w:t>
      </w:r>
      <w:r>
        <w:rPr>
          <w:rFonts w:eastAsia="Times New Roman"/>
          <w:i/>
          <w:iCs/>
          <w:sz w:val="24"/>
          <w:szCs w:val="24"/>
        </w:rPr>
        <w:t xml:space="preserve">(Namen) auf seinen Häuptern :2 Und das Tier, das ich sah, glich einem Leoparden, aber seine Füße waren wie die eines Bären und sein Maul wie das eines Löwen. Und der </w:t>
      </w:r>
      <w:r>
        <w:rPr>
          <w:rFonts w:eastAsia="Times New Roman"/>
          <w:i/>
          <w:iCs/>
          <w:sz w:val="24"/>
          <w:szCs w:val="24"/>
          <w:u w:val="single"/>
        </w:rPr>
        <w:t xml:space="preserve">Drache </w:t>
      </w:r>
      <w:r>
        <w:rPr>
          <w:rFonts w:eastAsia="Times New Roman"/>
          <w:i/>
          <w:iCs/>
          <w:sz w:val="24"/>
          <w:szCs w:val="24"/>
        </w:rPr>
        <w:t xml:space="preserve">gab ihm seine </w:t>
      </w:r>
      <w:r>
        <w:rPr>
          <w:rFonts w:eastAsia="Times New Roman"/>
          <w:i/>
          <w:iCs/>
          <w:sz w:val="24"/>
          <w:szCs w:val="24"/>
          <w:u w:val="single"/>
        </w:rPr>
        <w:t>Macht und Kraft und seinen Thron und große Herrschaft.</w:t>
      </w:r>
    </w:p>
    <w:p w14:paraId="406C6367" w14:textId="77777777" w:rsidR="00AC4C03" w:rsidRDefault="00AC4C03" w:rsidP="00AC4C03">
      <w:pPr>
        <w:sectPr w:rsidR="00AC4C03">
          <w:pgSz w:w="8400" w:h="11908"/>
          <w:pgMar w:top="1439" w:right="1432" w:bottom="145" w:left="1440" w:header="0" w:footer="0" w:gutter="0"/>
          <w:cols w:space="720" w:equalWidth="0">
            <w:col w:w="5520"/>
          </w:cols>
        </w:sectPr>
      </w:pPr>
    </w:p>
    <w:p w14:paraId="192E3C4A" w14:textId="77777777" w:rsidR="00AC4C03" w:rsidRDefault="00AC4C03" w:rsidP="00AC4C03">
      <w:pPr>
        <w:spacing w:line="200" w:lineRule="exact"/>
        <w:rPr>
          <w:sz w:val="20"/>
          <w:szCs w:val="20"/>
        </w:rPr>
      </w:pPr>
    </w:p>
    <w:p w14:paraId="1DCB9C81" w14:textId="77777777" w:rsidR="00AC4C03" w:rsidRDefault="00AC4C03" w:rsidP="00AC4C03">
      <w:pPr>
        <w:spacing w:line="200" w:lineRule="exact"/>
        <w:rPr>
          <w:sz w:val="20"/>
          <w:szCs w:val="20"/>
        </w:rPr>
      </w:pPr>
    </w:p>
    <w:p w14:paraId="273FCE7E" w14:textId="77777777" w:rsidR="00AC4C03" w:rsidRDefault="00AC4C03" w:rsidP="00AC4C03">
      <w:pPr>
        <w:spacing w:line="200" w:lineRule="exact"/>
        <w:rPr>
          <w:sz w:val="20"/>
          <w:szCs w:val="20"/>
        </w:rPr>
      </w:pPr>
    </w:p>
    <w:p w14:paraId="55E17224" w14:textId="77777777" w:rsidR="00AC4C03" w:rsidRDefault="00AC4C03" w:rsidP="00AC4C03">
      <w:pPr>
        <w:spacing w:line="200" w:lineRule="exact"/>
        <w:rPr>
          <w:sz w:val="20"/>
          <w:szCs w:val="20"/>
        </w:rPr>
      </w:pPr>
    </w:p>
    <w:p w14:paraId="44E4BC06" w14:textId="77777777" w:rsidR="00AC4C03" w:rsidRDefault="00AC4C03" w:rsidP="00AC4C03">
      <w:pPr>
        <w:spacing w:line="200" w:lineRule="exact"/>
        <w:rPr>
          <w:sz w:val="20"/>
          <w:szCs w:val="20"/>
        </w:rPr>
      </w:pPr>
    </w:p>
    <w:p w14:paraId="160E1011" w14:textId="77777777" w:rsidR="00AC4C03" w:rsidRDefault="00AC4C03" w:rsidP="00AC4C03">
      <w:pPr>
        <w:spacing w:line="200" w:lineRule="exact"/>
        <w:rPr>
          <w:sz w:val="20"/>
          <w:szCs w:val="20"/>
        </w:rPr>
      </w:pPr>
    </w:p>
    <w:p w14:paraId="348B2681" w14:textId="77777777" w:rsidR="00AC4C03" w:rsidRDefault="00AC4C03" w:rsidP="00AC4C03">
      <w:pPr>
        <w:spacing w:line="317" w:lineRule="exact"/>
        <w:rPr>
          <w:sz w:val="20"/>
          <w:szCs w:val="20"/>
        </w:rPr>
      </w:pPr>
    </w:p>
    <w:p w14:paraId="595103E5" w14:textId="77777777" w:rsidR="00E10586" w:rsidRDefault="00000000">
      <w:pPr>
        <w:ind w:left="5140"/>
        <w:rPr>
          <w:sz w:val="20"/>
          <w:szCs w:val="20"/>
        </w:rPr>
      </w:pPr>
      <w:r>
        <w:rPr>
          <w:rFonts w:ascii="Arial" w:eastAsia="Arial" w:hAnsi="Arial" w:cs="Arial"/>
        </w:rPr>
        <w:t>523</w:t>
      </w:r>
    </w:p>
    <w:p w14:paraId="140F4AA6"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29AF8FB5" w14:textId="77777777" w:rsidR="00AC4C03" w:rsidRDefault="00AC4C03" w:rsidP="00AC4C03">
      <w:pPr>
        <w:spacing w:line="11" w:lineRule="exact"/>
        <w:rPr>
          <w:sz w:val="20"/>
          <w:szCs w:val="20"/>
        </w:rPr>
      </w:pPr>
      <w:bookmarkStart w:id="539" w:name="page540"/>
      <w:bookmarkEnd w:id="539"/>
    </w:p>
    <w:p w14:paraId="4F28DE95" w14:textId="77777777" w:rsidR="00E10586" w:rsidRDefault="00000000">
      <w:pPr>
        <w:spacing w:line="257" w:lineRule="auto"/>
        <w:ind w:left="20" w:right="80" w:hanging="11"/>
        <w:rPr>
          <w:sz w:val="20"/>
          <w:szCs w:val="20"/>
        </w:rPr>
      </w:pPr>
      <w:r>
        <w:rPr>
          <w:rFonts w:eastAsia="Times New Roman"/>
          <w:i/>
          <w:iCs/>
          <w:sz w:val="24"/>
          <w:szCs w:val="24"/>
        </w:rPr>
        <w:t xml:space="preserve">:3 Und einer seiner Köpfe </w:t>
      </w:r>
      <w:r>
        <w:rPr>
          <w:rFonts w:eastAsia="Times New Roman"/>
          <w:b/>
          <w:bCs/>
          <w:i/>
          <w:iCs/>
          <w:sz w:val="24"/>
          <w:szCs w:val="24"/>
        </w:rPr>
        <w:t xml:space="preserve">schien </w:t>
      </w:r>
      <w:r>
        <w:rPr>
          <w:rFonts w:eastAsia="Times New Roman"/>
          <w:i/>
          <w:iCs/>
          <w:sz w:val="24"/>
          <w:szCs w:val="24"/>
        </w:rPr>
        <w:t xml:space="preserve">eine </w:t>
      </w:r>
      <w:r>
        <w:rPr>
          <w:rFonts w:eastAsia="Times New Roman"/>
          <w:i/>
          <w:iCs/>
          <w:sz w:val="24"/>
          <w:szCs w:val="24"/>
          <w:u w:val="single"/>
        </w:rPr>
        <w:t xml:space="preserve">tödliche Wunde zu </w:t>
      </w:r>
      <w:r>
        <w:rPr>
          <w:rFonts w:eastAsia="Times New Roman"/>
          <w:i/>
          <w:iCs/>
          <w:sz w:val="24"/>
          <w:szCs w:val="24"/>
        </w:rPr>
        <w:t>haben</w:t>
      </w:r>
      <w:r>
        <w:rPr>
          <w:rFonts w:eastAsia="Times New Roman"/>
          <w:i/>
          <w:iCs/>
          <w:sz w:val="24"/>
          <w:szCs w:val="24"/>
          <w:u w:val="single"/>
        </w:rPr>
        <w:t>.</w:t>
      </w:r>
      <w:r>
        <w:rPr>
          <w:rFonts w:eastAsia="Times New Roman"/>
          <w:i/>
          <w:iCs/>
          <w:sz w:val="24"/>
          <w:szCs w:val="24"/>
        </w:rPr>
        <w:t xml:space="preserve"> Aber seine tödliche Wunde wurde geheilt. Und die ganze Erde lief dem Tier hinterher vor Staunen und</w:t>
      </w:r>
    </w:p>
    <w:p w14:paraId="6DEFCD12" w14:textId="77777777" w:rsidR="00AC4C03" w:rsidRDefault="00AC4C03" w:rsidP="00AC4C03">
      <w:pPr>
        <w:spacing w:line="18" w:lineRule="exact"/>
        <w:rPr>
          <w:sz w:val="20"/>
          <w:szCs w:val="20"/>
        </w:rPr>
      </w:pPr>
    </w:p>
    <w:p w14:paraId="239B2EAA" w14:textId="77777777" w:rsidR="00E10586" w:rsidRDefault="00000000">
      <w:pPr>
        <w:spacing w:line="261" w:lineRule="auto"/>
        <w:ind w:left="20" w:right="100"/>
        <w:rPr>
          <w:sz w:val="20"/>
          <w:szCs w:val="20"/>
        </w:rPr>
      </w:pPr>
      <w:r>
        <w:rPr>
          <w:rFonts w:eastAsia="Times New Roman"/>
          <w:i/>
          <w:iCs/>
          <w:sz w:val="24"/>
          <w:szCs w:val="24"/>
        </w:rPr>
        <w:t>:4 Sie fielen nieder und huldigten dem Drachen, weil er dem Tier seine ganze Herrschaft und Macht gegeben hatte; sie lobten und beteten das Tier an und riefen: "Wer ist dem Tier gewachsen, und wer kann mit ihm Krieg führen? :5 Und dem Tier wurde die Macht gegeben, zu reden und prahlerische und lästerliche Worte auszusprechen, und es wurde ihm die Freiheit gegeben, seine Macht auszuüben und seinen Willen während zweiundvierzig Monaten (dreieinhalb Jahren) auszuüben :6 Und es öffnete seinen Mund, um Verleumdungen gegen Gott auszusprechen, indem es seinen Namen und seine Wohnung lästerte und sogar die Bewohner des Himmels verleumdete :7 Ihm wurde außerdem erlaubt, Krieg gegen Gottes heiliges Volk (die Heiligen) zu führen und sie zu überwinden. Und es wurde ihm Macht gegeben, seine Herrschaft über jeden Stamm und jedes Volk und jede Zunge und jede Nation auszudehnen :8 Und alle Bewohner der Erde werden vor ihm niederfallen und ihm huldigen, jeder, dessen Name nicht in das Buch des Lebens des Lammes eingetragen ist, das von Grundlegung der Welt an geschlachtet wurde. :9 Wer hören kann, der höre.</w:t>
      </w:r>
    </w:p>
    <w:p w14:paraId="135A04CE" w14:textId="77777777" w:rsidR="00AC4C03" w:rsidRDefault="00AC4C03" w:rsidP="00AC4C03">
      <w:pPr>
        <w:spacing w:line="200" w:lineRule="exact"/>
        <w:rPr>
          <w:sz w:val="20"/>
          <w:szCs w:val="20"/>
        </w:rPr>
      </w:pPr>
    </w:p>
    <w:p w14:paraId="7F770C87" w14:textId="77777777" w:rsidR="00AC4C03" w:rsidRDefault="00AC4C03" w:rsidP="00AC4C03">
      <w:pPr>
        <w:spacing w:line="308" w:lineRule="exact"/>
        <w:rPr>
          <w:sz w:val="20"/>
          <w:szCs w:val="20"/>
        </w:rPr>
      </w:pPr>
    </w:p>
    <w:p w14:paraId="15289201" w14:textId="77777777" w:rsidR="00E10586" w:rsidRDefault="00000000">
      <w:pPr>
        <w:rPr>
          <w:sz w:val="20"/>
          <w:szCs w:val="20"/>
        </w:rPr>
      </w:pPr>
      <w:r>
        <w:rPr>
          <w:rFonts w:ascii="Calibri Light" w:eastAsia="Calibri Light" w:hAnsi="Calibri Light" w:cs="Calibri Light"/>
          <w:b/>
          <w:bCs/>
          <w:sz w:val="26"/>
          <w:szCs w:val="26"/>
        </w:rPr>
        <w:t>Was lernen wir daraus?</w:t>
      </w:r>
    </w:p>
    <w:p w14:paraId="5075E6B0" w14:textId="77777777" w:rsidR="00AC4C03" w:rsidRDefault="00AC4C03" w:rsidP="00AC4C03">
      <w:pPr>
        <w:spacing w:line="34" w:lineRule="exact"/>
        <w:rPr>
          <w:sz w:val="20"/>
          <w:szCs w:val="20"/>
        </w:rPr>
      </w:pPr>
    </w:p>
    <w:p w14:paraId="561FBBDD" w14:textId="77777777" w:rsidR="00E10586" w:rsidRDefault="00000000">
      <w:pPr>
        <w:spacing w:line="255" w:lineRule="auto"/>
        <w:ind w:right="20"/>
        <w:rPr>
          <w:sz w:val="20"/>
          <w:szCs w:val="20"/>
        </w:rPr>
      </w:pPr>
      <w:r>
        <w:rPr>
          <w:rFonts w:ascii="Arial" w:eastAsia="Arial" w:hAnsi="Arial" w:cs="Arial"/>
        </w:rPr>
        <w:t>Das Biest hat sieben Köpfe und zehn Hörner. Es trägt königliche Kronen - es hat also die Zustimmung und Autorität von zehn Königen.</w:t>
      </w:r>
    </w:p>
    <w:p w14:paraId="1A76E388" w14:textId="77777777" w:rsidR="00AC4C03" w:rsidRDefault="00AC4C03" w:rsidP="00AC4C03">
      <w:pPr>
        <w:sectPr w:rsidR="00AC4C03">
          <w:pgSz w:w="8400" w:h="11908"/>
          <w:pgMar w:top="1440" w:right="1432" w:bottom="145" w:left="1440" w:header="0" w:footer="0" w:gutter="0"/>
          <w:cols w:space="720" w:equalWidth="0">
            <w:col w:w="5520"/>
          </w:cols>
        </w:sectPr>
      </w:pPr>
    </w:p>
    <w:p w14:paraId="5E038E81" w14:textId="77777777" w:rsidR="00AC4C03" w:rsidRDefault="00AC4C03" w:rsidP="00AC4C03">
      <w:pPr>
        <w:spacing w:line="200" w:lineRule="exact"/>
        <w:rPr>
          <w:sz w:val="20"/>
          <w:szCs w:val="20"/>
        </w:rPr>
      </w:pPr>
    </w:p>
    <w:p w14:paraId="497ECA3F" w14:textId="77777777" w:rsidR="00AC4C03" w:rsidRDefault="00AC4C03" w:rsidP="00AC4C03">
      <w:pPr>
        <w:spacing w:line="200" w:lineRule="exact"/>
        <w:rPr>
          <w:sz w:val="20"/>
          <w:szCs w:val="20"/>
        </w:rPr>
      </w:pPr>
    </w:p>
    <w:p w14:paraId="2021B57F" w14:textId="77777777" w:rsidR="00AC4C03" w:rsidRDefault="00AC4C03" w:rsidP="00AC4C03">
      <w:pPr>
        <w:spacing w:line="200" w:lineRule="exact"/>
        <w:rPr>
          <w:sz w:val="20"/>
          <w:szCs w:val="20"/>
        </w:rPr>
      </w:pPr>
    </w:p>
    <w:p w14:paraId="483C7E1C" w14:textId="77777777" w:rsidR="00AC4C03" w:rsidRDefault="00AC4C03" w:rsidP="00AC4C03">
      <w:pPr>
        <w:spacing w:line="322" w:lineRule="exact"/>
        <w:rPr>
          <w:sz w:val="20"/>
          <w:szCs w:val="20"/>
        </w:rPr>
      </w:pPr>
    </w:p>
    <w:p w14:paraId="53BEE21F" w14:textId="77777777" w:rsidR="00E10586" w:rsidRDefault="00000000">
      <w:pPr>
        <w:ind w:left="5140"/>
        <w:rPr>
          <w:sz w:val="20"/>
          <w:szCs w:val="20"/>
        </w:rPr>
      </w:pPr>
      <w:r>
        <w:rPr>
          <w:rFonts w:ascii="Arial" w:eastAsia="Arial" w:hAnsi="Arial" w:cs="Arial"/>
        </w:rPr>
        <w:t>524</w:t>
      </w:r>
    </w:p>
    <w:p w14:paraId="5CF592F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41396B9" w14:textId="77777777" w:rsidR="00AC4C03" w:rsidRDefault="00AC4C03" w:rsidP="00AC4C03">
      <w:pPr>
        <w:spacing w:line="11" w:lineRule="exact"/>
        <w:rPr>
          <w:sz w:val="20"/>
          <w:szCs w:val="20"/>
        </w:rPr>
      </w:pPr>
      <w:bookmarkStart w:id="540" w:name="page541"/>
      <w:bookmarkEnd w:id="540"/>
    </w:p>
    <w:p w14:paraId="0E8A0942" w14:textId="77777777" w:rsidR="00E10586" w:rsidRDefault="00000000">
      <w:pPr>
        <w:spacing w:line="257" w:lineRule="auto"/>
        <w:ind w:right="40"/>
        <w:rPr>
          <w:sz w:val="20"/>
          <w:szCs w:val="20"/>
        </w:rPr>
      </w:pPr>
      <w:r>
        <w:rPr>
          <w:rFonts w:ascii="Arial" w:eastAsia="Arial" w:hAnsi="Arial" w:cs="Arial"/>
        </w:rPr>
        <w:t xml:space="preserve">Einer seiner Köpfe hat eine scheinbar tödliche Wunde. Die Bestie wird oft mit dem menschlichen Schädel und mit Kopfverletzungen und -problemen in Verbindung gebracht. Interessanterweise gelten menschliche Kopfverletzungen und Hirntraumata immer noch als scheinbar unheilbar. Interessant ist auch, dass es in diesem Vers heißt, dass er eine tödliche Wunde zu haben </w:t>
      </w:r>
      <w:r>
        <w:rPr>
          <w:rFonts w:ascii="Arial" w:eastAsia="Arial" w:hAnsi="Arial" w:cs="Arial"/>
          <w:b/>
          <w:bCs/>
        </w:rPr>
        <w:t>schien</w:t>
      </w:r>
      <w:r>
        <w:rPr>
          <w:rFonts w:ascii="Arial" w:eastAsia="Arial" w:hAnsi="Arial" w:cs="Arial"/>
        </w:rPr>
        <w:t>.</w:t>
      </w:r>
    </w:p>
    <w:p w14:paraId="6091D87B" w14:textId="77777777" w:rsidR="00AC4C03" w:rsidRDefault="00AC4C03" w:rsidP="00AC4C03">
      <w:pPr>
        <w:spacing w:line="126" w:lineRule="exact"/>
        <w:rPr>
          <w:sz w:val="20"/>
          <w:szCs w:val="20"/>
        </w:rPr>
      </w:pPr>
    </w:p>
    <w:p w14:paraId="562AC6AA" w14:textId="77777777" w:rsidR="00E10586" w:rsidRDefault="00000000">
      <w:pPr>
        <w:rPr>
          <w:sz w:val="20"/>
          <w:szCs w:val="20"/>
        </w:rPr>
      </w:pPr>
      <w:r>
        <w:rPr>
          <w:rFonts w:ascii="Arial" w:eastAsia="Arial" w:hAnsi="Arial" w:cs="Arial"/>
        </w:rPr>
        <w:t>Das steht auch in der Bibel:</w:t>
      </w:r>
    </w:p>
    <w:p w14:paraId="42145BBF" w14:textId="77777777" w:rsidR="00AC4C03" w:rsidRDefault="00AC4C03" w:rsidP="00AC4C03">
      <w:pPr>
        <w:spacing w:line="161" w:lineRule="exact"/>
        <w:rPr>
          <w:sz w:val="20"/>
          <w:szCs w:val="20"/>
        </w:rPr>
      </w:pPr>
    </w:p>
    <w:p w14:paraId="22108F1F" w14:textId="77777777" w:rsidR="00E10586" w:rsidRDefault="00000000">
      <w:pPr>
        <w:numPr>
          <w:ilvl w:val="0"/>
          <w:numId w:val="123"/>
        </w:numPr>
        <w:tabs>
          <w:tab w:val="left" w:pos="280"/>
        </w:tabs>
        <w:spacing w:line="253" w:lineRule="auto"/>
        <w:ind w:left="280" w:right="120" w:hanging="279"/>
        <w:rPr>
          <w:rFonts w:ascii="Arial" w:eastAsia="Arial" w:hAnsi="Arial" w:cs="Arial"/>
        </w:rPr>
      </w:pPr>
      <w:r>
        <w:rPr>
          <w:rFonts w:ascii="Arial" w:eastAsia="Arial" w:hAnsi="Arial" w:cs="Arial"/>
        </w:rPr>
        <w:t>Das Malzeichen des Tieres befindet sich auf dem Kopf und der rechten Hand.</w:t>
      </w:r>
    </w:p>
    <w:p w14:paraId="704F5ED7" w14:textId="77777777" w:rsidR="00AC4C03" w:rsidRDefault="00AC4C03" w:rsidP="00AC4C03">
      <w:pPr>
        <w:spacing w:line="26" w:lineRule="exact"/>
        <w:rPr>
          <w:rFonts w:ascii="Arial" w:eastAsia="Arial" w:hAnsi="Arial" w:cs="Arial"/>
        </w:rPr>
      </w:pPr>
    </w:p>
    <w:p w14:paraId="2FF6625B" w14:textId="77777777" w:rsidR="00E10586" w:rsidRDefault="00000000">
      <w:pPr>
        <w:numPr>
          <w:ilvl w:val="0"/>
          <w:numId w:val="123"/>
        </w:numPr>
        <w:tabs>
          <w:tab w:val="left" w:pos="280"/>
        </w:tabs>
        <w:spacing w:line="253" w:lineRule="auto"/>
        <w:ind w:left="280" w:right="500" w:hanging="279"/>
        <w:rPr>
          <w:rFonts w:ascii="Arial" w:eastAsia="Arial" w:hAnsi="Arial" w:cs="Arial"/>
        </w:rPr>
      </w:pPr>
      <w:r>
        <w:rPr>
          <w:rFonts w:ascii="Arial" w:eastAsia="Arial" w:hAnsi="Arial" w:cs="Arial"/>
        </w:rPr>
        <w:t>Seine Köpfe sind mit gotteslästerlichen Titeln oder Namen versehen.</w:t>
      </w:r>
    </w:p>
    <w:p w14:paraId="1A280777" w14:textId="77777777" w:rsidR="00AC4C03" w:rsidRDefault="00AC4C03" w:rsidP="00AC4C03">
      <w:pPr>
        <w:spacing w:line="26" w:lineRule="exact"/>
        <w:rPr>
          <w:rFonts w:ascii="Arial" w:eastAsia="Arial" w:hAnsi="Arial" w:cs="Arial"/>
        </w:rPr>
      </w:pPr>
    </w:p>
    <w:p w14:paraId="0CB321DF" w14:textId="77777777" w:rsidR="00E10586" w:rsidRDefault="00000000">
      <w:pPr>
        <w:numPr>
          <w:ilvl w:val="0"/>
          <w:numId w:val="123"/>
        </w:numPr>
        <w:tabs>
          <w:tab w:val="left" w:pos="280"/>
        </w:tabs>
        <w:spacing w:line="253" w:lineRule="auto"/>
        <w:ind w:left="280" w:right="140" w:hanging="279"/>
        <w:rPr>
          <w:rFonts w:ascii="Arial" w:eastAsia="Arial" w:hAnsi="Arial" w:cs="Arial"/>
        </w:rPr>
      </w:pPr>
      <w:r>
        <w:rPr>
          <w:rFonts w:ascii="Arial" w:eastAsia="Arial" w:hAnsi="Arial" w:cs="Arial"/>
        </w:rPr>
        <w:t>Er ist dem Drachen unterworfen, der dem Tier seine Herrschaft, Autorität und Macht gibt.</w:t>
      </w:r>
    </w:p>
    <w:p w14:paraId="4F271FFC" w14:textId="77777777" w:rsidR="00AC4C03" w:rsidRDefault="00AC4C03" w:rsidP="00AC4C03">
      <w:pPr>
        <w:spacing w:line="27" w:lineRule="exact"/>
        <w:rPr>
          <w:rFonts w:ascii="Arial" w:eastAsia="Arial" w:hAnsi="Arial" w:cs="Arial"/>
        </w:rPr>
      </w:pPr>
    </w:p>
    <w:p w14:paraId="2B02D453" w14:textId="77777777" w:rsidR="00E10586" w:rsidRDefault="00000000">
      <w:pPr>
        <w:numPr>
          <w:ilvl w:val="0"/>
          <w:numId w:val="123"/>
        </w:numPr>
        <w:tabs>
          <w:tab w:val="left" w:pos="280"/>
        </w:tabs>
        <w:spacing w:line="257" w:lineRule="auto"/>
        <w:ind w:left="280" w:right="60" w:hanging="279"/>
        <w:rPr>
          <w:rFonts w:ascii="Arial" w:eastAsia="Arial" w:hAnsi="Arial" w:cs="Arial"/>
        </w:rPr>
      </w:pPr>
      <w:r>
        <w:rPr>
          <w:rFonts w:ascii="Arial" w:eastAsia="Arial" w:hAnsi="Arial" w:cs="Arial"/>
        </w:rPr>
        <w:t>Sein Todesstoß wird durch eine Kraft geheilt, die die ganze Welt (also alle) mit Erstaunen und Bewunderung auf ihn hetzt.</w:t>
      </w:r>
    </w:p>
    <w:p w14:paraId="26983C76" w14:textId="77777777" w:rsidR="00AC4C03" w:rsidRDefault="00AC4C03" w:rsidP="00AC4C03">
      <w:pPr>
        <w:spacing w:line="23" w:lineRule="exact"/>
        <w:rPr>
          <w:rFonts w:ascii="Arial" w:eastAsia="Arial" w:hAnsi="Arial" w:cs="Arial"/>
        </w:rPr>
      </w:pPr>
    </w:p>
    <w:p w14:paraId="39543935" w14:textId="77777777" w:rsidR="00E10586" w:rsidRDefault="00000000">
      <w:pPr>
        <w:numPr>
          <w:ilvl w:val="0"/>
          <w:numId w:val="123"/>
        </w:numPr>
        <w:tabs>
          <w:tab w:val="left" w:pos="280"/>
        </w:tabs>
        <w:spacing w:line="272" w:lineRule="auto"/>
        <w:ind w:left="280" w:right="80" w:hanging="279"/>
        <w:rPr>
          <w:rFonts w:ascii="Arial" w:eastAsia="Arial" w:hAnsi="Arial" w:cs="Arial"/>
          <w:sz w:val="21"/>
          <w:szCs w:val="21"/>
        </w:rPr>
      </w:pPr>
      <w:r>
        <w:rPr>
          <w:rFonts w:ascii="Arial" w:eastAsia="Arial" w:hAnsi="Arial" w:cs="Arial"/>
          <w:sz w:val="21"/>
          <w:szCs w:val="21"/>
        </w:rPr>
        <w:t>Alle beten den Drachen und die Bestie an. Die Heilung des Tieres bereitet den Weg für die Anbetung des</w:t>
      </w:r>
    </w:p>
    <w:p w14:paraId="6F2384E3" w14:textId="77777777" w:rsidR="00AC4C03" w:rsidRDefault="00AC4C03" w:rsidP="00AC4C03">
      <w:pPr>
        <w:spacing w:line="1" w:lineRule="exact"/>
        <w:rPr>
          <w:rFonts w:ascii="Arial" w:eastAsia="Arial" w:hAnsi="Arial" w:cs="Arial"/>
          <w:sz w:val="21"/>
          <w:szCs w:val="21"/>
        </w:rPr>
      </w:pPr>
    </w:p>
    <w:p w14:paraId="40ADE21D" w14:textId="77777777" w:rsidR="00E10586" w:rsidRDefault="00000000">
      <w:pPr>
        <w:spacing w:line="249" w:lineRule="auto"/>
        <w:ind w:left="280" w:right="80"/>
        <w:rPr>
          <w:rFonts w:ascii="Arial" w:eastAsia="Arial" w:hAnsi="Arial" w:cs="Arial"/>
          <w:sz w:val="21"/>
          <w:szCs w:val="21"/>
        </w:rPr>
      </w:pPr>
      <w:r>
        <w:rPr>
          <w:rFonts w:ascii="Arial" w:eastAsia="Arial" w:hAnsi="Arial" w:cs="Arial"/>
        </w:rPr>
        <w:t>Drache. Das lässt mich daran denken, wie der Tod Jeschuas uns zum Herzen des Vaters führt.</w:t>
      </w:r>
    </w:p>
    <w:p w14:paraId="69C850DE" w14:textId="77777777" w:rsidR="00AC4C03" w:rsidRDefault="00AC4C03" w:rsidP="00AC4C03">
      <w:pPr>
        <w:spacing w:line="35" w:lineRule="exact"/>
        <w:rPr>
          <w:rFonts w:ascii="Arial" w:eastAsia="Arial" w:hAnsi="Arial" w:cs="Arial"/>
          <w:sz w:val="21"/>
          <w:szCs w:val="21"/>
        </w:rPr>
      </w:pPr>
    </w:p>
    <w:p w14:paraId="44D348CA" w14:textId="77777777" w:rsidR="00E10586" w:rsidRDefault="00000000">
      <w:pPr>
        <w:numPr>
          <w:ilvl w:val="0"/>
          <w:numId w:val="123"/>
        </w:numPr>
        <w:tabs>
          <w:tab w:val="left" w:pos="280"/>
        </w:tabs>
        <w:spacing w:line="253" w:lineRule="auto"/>
        <w:ind w:left="280" w:right="540" w:hanging="279"/>
        <w:rPr>
          <w:rFonts w:ascii="Arial" w:eastAsia="Arial" w:hAnsi="Arial" w:cs="Arial"/>
        </w:rPr>
      </w:pPr>
      <w:r>
        <w:rPr>
          <w:rFonts w:ascii="Arial" w:eastAsia="Arial" w:hAnsi="Arial" w:cs="Arial"/>
        </w:rPr>
        <w:t>Das Tier prahlt und spricht lästerliche und verleumderische Worte.</w:t>
      </w:r>
    </w:p>
    <w:p w14:paraId="789C35AF" w14:textId="77777777" w:rsidR="00AC4C03" w:rsidRDefault="00AC4C03" w:rsidP="00AC4C03">
      <w:pPr>
        <w:spacing w:line="26" w:lineRule="exact"/>
        <w:rPr>
          <w:rFonts w:ascii="Arial" w:eastAsia="Arial" w:hAnsi="Arial" w:cs="Arial"/>
        </w:rPr>
      </w:pPr>
    </w:p>
    <w:p w14:paraId="1BC485A5" w14:textId="77777777" w:rsidR="00E10586" w:rsidRDefault="00000000">
      <w:pPr>
        <w:numPr>
          <w:ilvl w:val="0"/>
          <w:numId w:val="123"/>
        </w:numPr>
        <w:tabs>
          <w:tab w:val="left" w:pos="280"/>
        </w:tabs>
        <w:spacing w:line="253" w:lineRule="auto"/>
        <w:ind w:left="280" w:right="80" w:hanging="279"/>
        <w:rPr>
          <w:rFonts w:ascii="Arial" w:eastAsia="Arial" w:hAnsi="Arial" w:cs="Arial"/>
        </w:rPr>
      </w:pPr>
      <w:r>
        <w:rPr>
          <w:rFonts w:ascii="Arial" w:eastAsia="Arial" w:hAnsi="Arial" w:cs="Arial"/>
        </w:rPr>
        <w:t>Er erhält die Vollmacht, seinen Willen und seine Autorität für dreieinhalb Jahre auszuüben.</w:t>
      </w:r>
    </w:p>
    <w:p w14:paraId="5D47C336" w14:textId="77777777" w:rsidR="00AC4C03" w:rsidRDefault="00AC4C03" w:rsidP="00AC4C03">
      <w:pPr>
        <w:spacing w:line="27" w:lineRule="exact"/>
        <w:rPr>
          <w:rFonts w:ascii="Arial" w:eastAsia="Arial" w:hAnsi="Arial" w:cs="Arial"/>
        </w:rPr>
      </w:pPr>
    </w:p>
    <w:p w14:paraId="2518D845" w14:textId="77777777" w:rsidR="00E10586" w:rsidRDefault="00000000">
      <w:pPr>
        <w:numPr>
          <w:ilvl w:val="0"/>
          <w:numId w:val="123"/>
        </w:numPr>
        <w:tabs>
          <w:tab w:val="left" w:pos="280"/>
        </w:tabs>
        <w:spacing w:line="253" w:lineRule="auto"/>
        <w:ind w:left="280" w:right="140" w:hanging="279"/>
        <w:rPr>
          <w:rFonts w:ascii="Arial" w:eastAsia="Arial" w:hAnsi="Arial" w:cs="Arial"/>
        </w:rPr>
      </w:pPr>
      <w:r>
        <w:rPr>
          <w:rFonts w:ascii="Arial" w:eastAsia="Arial" w:hAnsi="Arial" w:cs="Arial"/>
        </w:rPr>
        <w:t>Er führt Krieg gegen Gottes Volk und besiegt es.</w:t>
      </w:r>
    </w:p>
    <w:p w14:paraId="452D86E3" w14:textId="77777777" w:rsidR="00AC4C03" w:rsidRDefault="00AC4C03" w:rsidP="00AC4C03">
      <w:pPr>
        <w:spacing w:line="26" w:lineRule="exact"/>
        <w:rPr>
          <w:rFonts w:ascii="Arial" w:eastAsia="Arial" w:hAnsi="Arial" w:cs="Arial"/>
        </w:rPr>
      </w:pPr>
    </w:p>
    <w:p w14:paraId="7E9C98AA" w14:textId="77777777" w:rsidR="00E10586" w:rsidRDefault="00000000">
      <w:pPr>
        <w:numPr>
          <w:ilvl w:val="0"/>
          <w:numId w:val="123"/>
        </w:numPr>
        <w:tabs>
          <w:tab w:val="left" w:pos="280"/>
        </w:tabs>
        <w:spacing w:line="255" w:lineRule="auto"/>
        <w:ind w:left="280" w:right="80" w:hanging="279"/>
        <w:rPr>
          <w:rFonts w:ascii="Arial" w:eastAsia="Arial" w:hAnsi="Arial" w:cs="Arial"/>
        </w:rPr>
      </w:pPr>
      <w:r>
        <w:rPr>
          <w:rFonts w:ascii="Arial" w:eastAsia="Arial" w:hAnsi="Arial" w:cs="Arial"/>
        </w:rPr>
        <w:t>Ihm ist Macht gegeben über jeden Stamm und jedes Volk und jede Zunge und jede Nation (also über alle), außer über die, deren Namen im Buch des Lebens geschrieben stehen.</w:t>
      </w:r>
    </w:p>
    <w:p w14:paraId="5899A8AB" w14:textId="77777777" w:rsidR="00AC4C03" w:rsidRDefault="00AC4C03" w:rsidP="00AC4C03">
      <w:pPr>
        <w:sectPr w:rsidR="00AC4C03">
          <w:pgSz w:w="8400" w:h="11908"/>
          <w:pgMar w:top="1440" w:right="1432" w:bottom="145" w:left="1440" w:header="0" w:footer="0" w:gutter="0"/>
          <w:cols w:space="720" w:equalWidth="0">
            <w:col w:w="5520"/>
          </w:cols>
        </w:sectPr>
      </w:pPr>
    </w:p>
    <w:p w14:paraId="19E88C27" w14:textId="77777777" w:rsidR="00AC4C03" w:rsidRDefault="00AC4C03" w:rsidP="00AC4C03">
      <w:pPr>
        <w:spacing w:line="200" w:lineRule="exact"/>
        <w:rPr>
          <w:sz w:val="20"/>
          <w:szCs w:val="20"/>
        </w:rPr>
      </w:pPr>
    </w:p>
    <w:p w14:paraId="09557A74" w14:textId="77777777" w:rsidR="00AC4C03" w:rsidRDefault="00AC4C03" w:rsidP="00AC4C03">
      <w:pPr>
        <w:spacing w:line="200" w:lineRule="exact"/>
        <w:rPr>
          <w:sz w:val="20"/>
          <w:szCs w:val="20"/>
        </w:rPr>
      </w:pPr>
    </w:p>
    <w:p w14:paraId="2F477627" w14:textId="77777777" w:rsidR="00AC4C03" w:rsidRDefault="00AC4C03" w:rsidP="00AC4C03">
      <w:pPr>
        <w:spacing w:line="200" w:lineRule="exact"/>
        <w:rPr>
          <w:sz w:val="20"/>
          <w:szCs w:val="20"/>
        </w:rPr>
      </w:pPr>
    </w:p>
    <w:p w14:paraId="638C90FB" w14:textId="77777777" w:rsidR="00AC4C03" w:rsidRDefault="00AC4C03" w:rsidP="00AC4C03">
      <w:pPr>
        <w:spacing w:line="200" w:lineRule="exact"/>
        <w:rPr>
          <w:sz w:val="20"/>
          <w:szCs w:val="20"/>
        </w:rPr>
      </w:pPr>
    </w:p>
    <w:p w14:paraId="22A2CCB8" w14:textId="77777777" w:rsidR="00AC4C03" w:rsidRDefault="00AC4C03" w:rsidP="00AC4C03">
      <w:pPr>
        <w:spacing w:line="200" w:lineRule="exact"/>
        <w:rPr>
          <w:sz w:val="20"/>
          <w:szCs w:val="20"/>
        </w:rPr>
      </w:pPr>
    </w:p>
    <w:p w14:paraId="5A947905" w14:textId="77777777" w:rsidR="00AC4C03" w:rsidRDefault="00AC4C03" w:rsidP="00AC4C03">
      <w:pPr>
        <w:spacing w:line="218" w:lineRule="exact"/>
        <w:rPr>
          <w:sz w:val="20"/>
          <w:szCs w:val="20"/>
        </w:rPr>
      </w:pPr>
    </w:p>
    <w:p w14:paraId="0CF3AE47" w14:textId="77777777" w:rsidR="00E10586" w:rsidRDefault="00000000">
      <w:pPr>
        <w:ind w:left="5140"/>
        <w:rPr>
          <w:sz w:val="20"/>
          <w:szCs w:val="20"/>
        </w:rPr>
      </w:pPr>
      <w:r>
        <w:rPr>
          <w:rFonts w:ascii="Arial" w:eastAsia="Arial" w:hAnsi="Arial" w:cs="Arial"/>
        </w:rPr>
        <w:t>525</w:t>
      </w:r>
    </w:p>
    <w:p w14:paraId="7B719E2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0CC24A4" w14:textId="77777777" w:rsidR="00AC4C03" w:rsidRDefault="00AC4C03" w:rsidP="00AC4C03">
      <w:pPr>
        <w:spacing w:line="1" w:lineRule="exact"/>
        <w:rPr>
          <w:sz w:val="20"/>
          <w:szCs w:val="20"/>
        </w:rPr>
      </w:pPr>
      <w:bookmarkStart w:id="541" w:name="page542"/>
      <w:bookmarkEnd w:id="541"/>
    </w:p>
    <w:p w14:paraId="42A67A86" w14:textId="77777777" w:rsidR="00E10586" w:rsidRDefault="00000000">
      <w:pPr>
        <w:rPr>
          <w:sz w:val="20"/>
          <w:szCs w:val="20"/>
        </w:rPr>
      </w:pPr>
      <w:r>
        <w:rPr>
          <w:rFonts w:ascii="Arial" w:eastAsia="Arial" w:hAnsi="Arial" w:cs="Arial"/>
          <w:b/>
          <w:bCs/>
        </w:rPr>
        <w:t>Der Bestrafer für gebrochene Eide</w:t>
      </w:r>
    </w:p>
    <w:p w14:paraId="07B74372" w14:textId="77777777" w:rsidR="00AC4C03" w:rsidRDefault="00AC4C03" w:rsidP="00AC4C03">
      <w:pPr>
        <w:spacing w:line="28" w:lineRule="exact"/>
        <w:rPr>
          <w:sz w:val="20"/>
          <w:szCs w:val="20"/>
        </w:rPr>
      </w:pPr>
    </w:p>
    <w:p w14:paraId="1CA31AF2" w14:textId="77777777" w:rsidR="00E10586" w:rsidRDefault="00000000">
      <w:pPr>
        <w:spacing w:line="253" w:lineRule="auto"/>
        <w:ind w:right="20"/>
        <w:rPr>
          <w:sz w:val="20"/>
          <w:szCs w:val="20"/>
        </w:rPr>
      </w:pPr>
      <w:r>
        <w:rPr>
          <w:rFonts w:ascii="Arial" w:eastAsia="Arial" w:hAnsi="Arial" w:cs="Arial"/>
        </w:rPr>
        <w:t>Was wäre die Auswirkung, wenn Orcus als die Bestie darauf reagiert, dass wir unsere Eide oder die Dunkelheit brechen?</w:t>
      </w:r>
    </w:p>
    <w:p w14:paraId="384D8809" w14:textId="77777777" w:rsidR="00AC4C03" w:rsidRDefault="00AC4C03" w:rsidP="00AC4C03">
      <w:pPr>
        <w:spacing w:line="135" w:lineRule="exact"/>
        <w:rPr>
          <w:sz w:val="20"/>
          <w:szCs w:val="20"/>
        </w:rPr>
      </w:pPr>
    </w:p>
    <w:p w14:paraId="11689E1C" w14:textId="77777777" w:rsidR="00E10586" w:rsidRDefault="00000000">
      <w:pPr>
        <w:spacing w:line="256" w:lineRule="auto"/>
        <w:ind w:right="60"/>
        <w:rPr>
          <w:sz w:val="20"/>
          <w:szCs w:val="20"/>
        </w:rPr>
      </w:pPr>
      <w:r>
        <w:rPr>
          <w:rFonts w:ascii="Arial" w:eastAsia="Arial" w:hAnsi="Arial" w:cs="Arial"/>
        </w:rPr>
        <w:t xml:space="preserve">Orcus befällt und verflucht jede Person, die einen falschen Eid </w:t>
      </w:r>
      <w:r>
        <w:rPr>
          <w:rFonts w:ascii="Arial" w:eastAsia="Arial" w:hAnsi="Arial" w:cs="Arial"/>
          <w:b/>
          <w:bCs/>
        </w:rPr>
        <w:t>schwört</w:t>
      </w:r>
      <w:r>
        <w:rPr>
          <w:rFonts w:ascii="Arial" w:eastAsia="Arial" w:hAnsi="Arial" w:cs="Arial"/>
        </w:rPr>
        <w:t>. Alle Schwüre, die mit dem Reich der Finsternis geleistet werden, beruhen auf Lügen und können daher als falsche Schwüre betrachtet werden.</w:t>
      </w:r>
    </w:p>
    <w:p w14:paraId="75864DAB" w14:textId="77777777" w:rsidR="00AC4C03" w:rsidRDefault="00AC4C03" w:rsidP="00AC4C03">
      <w:pPr>
        <w:spacing w:line="133" w:lineRule="exact"/>
        <w:rPr>
          <w:sz w:val="20"/>
          <w:szCs w:val="20"/>
        </w:rPr>
      </w:pPr>
    </w:p>
    <w:p w14:paraId="3C5E8D7C" w14:textId="77777777" w:rsidR="00E10586" w:rsidRDefault="00000000">
      <w:pPr>
        <w:spacing w:line="249" w:lineRule="auto"/>
        <w:ind w:right="700"/>
        <w:rPr>
          <w:sz w:val="20"/>
          <w:szCs w:val="20"/>
        </w:rPr>
      </w:pPr>
      <w:r>
        <w:rPr>
          <w:rFonts w:ascii="Arial" w:eastAsia="Arial" w:hAnsi="Arial" w:cs="Arial"/>
        </w:rPr>
        <w:t xml:space="preserve">Er begeht einen Meineid: Er </w:t>
      </w:r>
      <w:r>
        <w:rPr>
          <w:rFonts w:ascii="Arial" w:eastAsia="Arial" w:hAnsi="Arial" w:cs="Arial"/>
          <w:b/>
          <w:bCs/>
        </w:rPr>
        <w:t xml:space="preserve">schwört falsch </w:t>
      </w:r>
      <w:r>
        <w:rPr>
          <w:rFonts w:ascii="Arial" w:eastAsia="Arial" w:hAnsi="Arial" w:cs="Arial"/>
        </w:rPr>
        <w:t xml:space="preserve">oder macht vorsätzlich falsche Angaben oder lügt unter </w:t>
      </w:r>
      <w:r>
        <w:rPr>
          <w:rFonts w:ascii="Arial" w:eastAsia="Arial" w:hAnsi="Arial" w:cs="Arial"/>
          <w:b/>
          <w:bCs/>
        </w:rPr>
        <w:t>Eid.</w:t>
      </w:r>
    </w:p>
    <w:p w14:paraId="1266AB56" w14:textId="77777777" w:rsidR="00AC4C03" w:rsidRDefault="00AC4C03" w:rsidP="00AC4C03">
      <w:pPr>
        <w:spacing w:line="139" w:lineRule="exact"/>
        <w:rPr>
          <w:sz w:val="20"/>
          <w:szCs w:val="20"/>
        </w:rPr>
      </w:pPr>
    </w:p>
    <w:p w14:paraId="07C7BB31" w14:textId="77777777" w:rsidR="00E10586" w:rsidRDefault="00000000">
      <w:pPr>
        <w:spacing w:line="256" w:lineRule="auto"/>
        <w:ind w:right="60"/>
        <w:rPr>
          <w:sz w:val="20"/>
          <w:szCs w:val="20"/>
        </w:rPr>
      </w:pPr>
      <w:r>
        <w:rPr>
          <w:rFonts w:ascii="Arial" w:eastAsia="Arial" w:hAnsi="Arial" w:cs="Arial"/>
        </w:rPr>
        <w:t>Der Bruch eines Eides, den du einem Gott gegenüber geleistet hast, gibt ORCUS das Recht, dich zu bestrafen. Wenn du also deine Eide gegenüber den Göttern brichst und dich nicht mit dem Recht von ORCUS auseinandersetzt, dich und deine Nachkommen zu bestrafen, dann wirst du unter seinen Fluch geraten.</w:t>
      </w:r>
    </w:p>
    <w:p w14:paraId="1464FC14" w14:textId="77777777" w:rsidR="00AC4C03" w:rsidRDefault="00AC4C03" w:rsidP="00AC4C03">
      <w:pPr>
        <w:spacing w:line="139" w:lineRule="exact"/>
        <w:rPr>
          <w:sz w:val="20"/>
          <w:szCs w:val="20"/>
        </w:rPr>
      </w:pPr>
    </w:p>
    <w:p w14:paraId="0127445D" w14:textId="77777777" w:rsidR="00E10586" w:rsidRDefault="00000000">
      <w:pPr>
        <w:spacing w:line="253" w:lineRule="auto"/>
        <w:ind w:right="100"/>
        <w:rPr>
          <w:sz w:val="20"/>
          <w:szCs w:val="20"/>
        </w:rPr>
      </w:pPr>
      <w:r>
        <w:rPr>
          <w:rFonts w:ascii="Arial" w:eastAsia="Arial" w:hAnsi="Arial" w:cs="Arial"/>
        </w:rPr>
        <w:t>Wenn du einen Schwur mit einem der Götter brichst, löst das einen Krieg zwischen den Göttern aus und wird als Kriegserklärung gegen die Götter angesehen.</w:t>
      </w:r>
    </w:p>
    <w:p w14:paraId="5A7666FF" w14:textId="77777777" w:rsidR="00AC4C03" w:rsidRDefault="00AC4C03" w:rsidP="00AC4C03">
      <w:pPr>
        <w:spacing w:line="136" w:lineRule="exact"/>
        <w:rPr>
          <w:sz w:val="20"/>
          <w:szCs w:val="20"/>
        </w:rPr>
      </w:pPr>
    </w:p>
    <w:p w14:paraId="0B5A1BDC" w14:textId="77777777" w:rsidR="00E10586" w:rsidRDefault="00000000">
      <w:pPr>
        <w:spacing w:line="253" w:lineRule="auto"/>
        <w:ind w:right="40"/>
        <w:rPr>
          <w:sz w:val="20"/>
          <w:szCs w:val="20"/>
        </w:rPr>
      </w:pPr>
      <w:r>
        <w:rPr>
          <w:rFonts w:ascii="Arial" w:eastAsia="Arial" w:hAnsi="Arial" w:cs="Arial"/>
        </w:rPr>
        <w:t>Seine Plagen und Strafen zahlen sich für alle aus, die falsch geschworen haben. Es gibt einen festen Tag der Bestrafung, den Orcus festgelegt hat.</w:t>
      </w:r>
    </w:p>
    <w:p w14:paraId="1AEB6FFC" w14:textId="77777777" w:rsidR="00AC4C03" w:rsidRDefault="00AC4C03" w:rsidP="00AC4C03">
      <w:pPr>
        <w:spacing w:line="135" w:lineRule="exact"/>
        <w:rPr>
          <w:sz w:val="20"/>
          <w:szCs w:val="20"/>
        </w:rPr>
      </w:pPr>
    </w:p>
    <w:p w14:paraId="5533DEB4" w14:textId="77777777" w:rsidR="00E10586" w:rsidRDefault="00000000">
      <w:pPr>
        <w:spacing w:line="249" w:lineRule="auto"/>
        <w:ind w:right="120"/>
        <w:rPr>
          <w:sz w:val="20"/>
          <w:szCs w:val="20"/>
        </w:rPr>
      </w:pPr>
      <w:r>
        <w:rPr>
          <w:rFonts w:ascii="Arial" w:eastAsia="Arial" w:hAnsi="Arial" w:cs="Arial"/>
        </w:rPr>
        <w:t>Dies ist ein generationenübergreifender Todes- und Schadensfluch, der mit dem Bruch von Eiden verbunden ist.</w:t>
      </w:r>
    </w:p>
    <w:p w14:paraId="41F37628" w14:textId="77777777" w:rsidR="00AC4C03" w:rsidRDefault="00AC4C03" w:rsidP="00AC4C03">
      <w:pPr>
        <w:spacing w:line="140" w:lineRule="exact"/>
        <w:rPr>
          <w:sz w:val="20"/>
          <w:szCs w:val="20"/>
        </w:rPr>
      </w:pPr>
    </w:p>
    <w:p w14:paraId="3408C369" w14:textId="77777777" w:rsidR="00E10586" w:rsidRDefault="00000000">
      <w:pPr>
        <w:spacing w:line="257" w:lineRule="auto"/>
        <w:ind w:right="20"/>
        <w:rPr>
          <w:sz w:val="20"/>
          <w:szCs w:val="20"/>
        </w:rPr>
      </w:pPr>
      <w:r>
        <w:rPr>
          <w:rFonts w:ascii="Arial" w:eastAsia="Arial" w:hAnsi="Arial" w:cs="Arial"/>
        </w:rPr>
        <w:t xml:space="preserve">Wenn man einen Eid ablegt, spricht man einen bedingten Fluch über sich aus, der in Kraft tritt, wenn man lügt oder sein Versprechen bricht. Dies ist ein </w:t>
      </w:r>
      <w:r>
        <w:rPr>
          <w:rFonts w:ascii="Arial" w:eastAsia="Arial" w:hAnsi="Arial" w:cs="Arial"/>
          <w:b/>
          <w:bCs/>
        </w:rPr>
        <w:t>ewiger Fluch</w:t>
      </w:r>
      <w:r>
        <w:rPr>
          <w:rFonts w:ascii="Arial" w:eastAsia="Arial" w:hAnsi="Arial" w:cs="Arial"/>
        </w:rPr>
        <w:t xml:space="preserve">, der dich zwingt, dein Wort zu halten. Dieser Fluch fügt demjenigen, der seinen Schwur bricht, </w:t>
      </w:r>
      <w:r>
        <w:rPr>
          <w:rFonts w:ascii="Arial" w:eastAsia="Arial" w:hAnsi="Arial" w:cs="Arial"/>
          <w:b/>
          <w:bCs/>
        </w:rPr>
        <w:t>unheilbaren Schmerz zu</w:t>
      </w:r>
      <w:r>
        <w:rPr>
          <w:rFonts w:ascii="Arial" w:eastAsia="Arial" w:hAnsi="Arial" w:cs="Arial"/>
        </w:rPr>
        <w:t xml:space="preserve">. Er wird so </w:t>
      </w:r>
      <w:r>
        <w:rPr>
          <w:rFonts w:ascii="Arial" w:eastAsia="Arial" w:hAnsi="Arial" w:cs="Arial"/>
          <w:b/>
          <w:bCs/>
        </w:rPr>
        <w:t>geschädigt werden</w:t>
      </w:r>
      <w:r>
        <w:rPr>
          <w:rFonts w:ascii="Arial" w:eastAsia="Arial" w:hAnsi="Arial" w:cs="Arial"/>
        </w:rPr>
        <w:t>, wie er geschädigt hat. In der Nachwelt wird seine Familie im Dunkeln gelassen - wohingegen es der Familie des Mannes, der seinen Schwur hält, in der Nachwelt besser geht.</w:t>
      </w:r>
    </w:p>
    <w:p w14:paraId="4F3D55AE" w14:textId="77777777" w:rsidR="00AC4C03" w:rsidRDefault="00AC4C03" w:rsidP="00AC4C03">
      <w:pPr>
        <w:sectPr w:rsidR="00AC4C03">
          <w:pgSz w:w="8400" w:h="11908"/>
          <w:pgMar w:top="1440" w:right="1432" w:bottom="145" w:left="1440" w:header="0" w:footer="0" w:gutter="0"/>
          <w:cols w:space="720" w:equalWidth="0">
            <w:col w:w="5520"/>
          </w:cols>
        </w:sectPr>
      </w:pPr>
    </w:p>
    <w:p w14:paraId="7F0CD96F" w14:textId="77777777" w:rsidR="00AC4C03" w:rsidRDefault="00AC4C03" w:rsidP="00AC4C03">
      <w:pPr>
        <w:spacing w:line="200" w:lineRule="exact"/>
        <w:rPr>
          <w:sz w:val="20"/>
          <w:szCs w:val="20"/>
        </w:rPr>
      </w:pPr>
    </w:p>
    <w:p w14:paraId="2AFE86BD" w14:textId="77777777" w:rsidR="00AC4C03" w:rsidRDefault="00AC4C03" w:rsidP="00AC4C03">
      <w:pPr>
        <w:spacing w:line="200" w:lineRule="exact"/>
        <w:rPr>
          <w:sz w:val="20"/>
          <w:szCs w:val="20"/>
        </w:rPr>
      </w:pPr>
    </w:p>
    <w:p w14:paraId="0183CD9E" w14:textId="77777777" w:rsidR="00AC4C03" w:rsidRDefault="00AC4C03" w:rsidP="00AC4C03">
      <w:pPr>
        <w:spacing w:line="353" w:lineRule="exact"/>
        <w:rPr>
          <w:sz w:val="20"/>
          <w:szCs w:val="20"/>
        </w:rPr>
      </w:pPr>
    </w:p>
    <w:p w14:paraId="3873C86B" w14:textId="77777777" w:rsidR="00E10586" w:rsidRDefault="00000000">
      <w:pPr>
        <w:ind w:left="5140"/>
        <w:rPr>
          <w:sz w:val="20"/>
          <w:szCs w:val="20"/>
        </w:rPr>
      </w:pPr>
      <w:r>
        <w:rPr>
          <w:rFonts w:ascii="Arial" w:eastAsia="Arial" w:hAnsi="Arial" w:cs="Arial"/>
        </w:rPr>
        <w:t>526</w:t>
      </w:r>
    </w:p>
    <w:p w14:paraId="4CDC762E"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0AEA8B0" w14:textId="77777777" w:rsidR="00E10586" w:rsidRDefault="00000000">
      <w:pPr>
        <w:rPr>
          <w:sz w:val="20"/>
          <w:szCs w:val="20"/>
        </w:rPr>
      </w:pPr>
      <w:bookmarkStart w:id="542" w:name="page543"/>
      <w:bookmarkEnd w:id="542"/>
      <w:r>
        <w:rPr>
          <w:rFonts w:ascii="Calibri Light" w:eastAsia="Calibri Light" w:hAnsi="Calibri Light" w:cs="Calibri Light"/>
          <w:b/>
          <w:bCs/>
          <w:sz w:val="28"/>
          <w:szCs w:val="28"/>
        </w:rPr>
        <w:t>58. Gebet: Verzicht auf Orcus</w:t>
      </w:r>
    </w:p>
    <w:p w14:paraId="078A49F3" w14:textId="77777777" w:rsidR="00AC4C03" w:rsidRDefault="00AC4C03" w:rsidP="00AC4C03">
      <w:pPr>
        <w:spacing w:line="151" w:lineRule="exact"/>
        <w:rPr>
          <w:sz w:val="20"/>
          <w:szCs w:val="20"/>
        </w:rPr>
      </w:pPr>
    </w:p>
    <w:p w14:paraId="5F4392DE" w14:textId="77777777" w:rsidR="00E10586" w:rsidRDefault="00000000">
      <w:pPr>
        <w:rPr>
          <w:sz w:val="20"/>
          <w:szCs w:val="20"/>
        </w:rPr>
      </w:pPr>
      <w:r>
        <w:rPr>
          <w:rFonts w:ascii="Arial" w:eastAsia="Arial" w:hAnsi="Arial" w:cs="Arial"/>
        </w:rPr>
        <w:t>Im Namen Jeschuas und durch das Blut des</w:t>
      </w:r>
    </w:p>
    <w:p w14:paraId="3E663334" w14:textId="77777777" w:rsidR="00AC4C03" w:rsidRDefault="00AC4C03" w:rsidP="00AC4C03">
      <w:pPr>
        <w:spacing w:line="20" w:lineRule="exact"/>
        <w:rPr>
          <w:sz w:val="20"/>
          <w:szCs w:val="20"/>
        </w:rPr>
      </w:pPr>
    </w:p>
    <w:p w14:paraId="71C72296" w14:textId="77777777" w:rsidR="00E10586" w:rsidRDefault="00000000">
      <w:pPr>
        <w:rPr>
          <w:sz w:val="20"/>
          <w:szCs w:val="20"/>
        </w:rPr>
      </w:pPr>
      <w:r>
        <w:rPr>
          <w:rFonts w:ascii="Arial" w:eastAsia="Arial" w:hAnsi="Arial" w:cs="Arial"/>
        </w:rPr>
        <w:t>Lamm:</w:t>
      </w:r>
    </w:p>
    <w:p w14:paraId="7F86C661" w14:textId="77777777" w:rsidR="00AC4C03" w:rsidRDefault="00AC4C03" w:rsidP="00AC4C03">
      <w:pPr>
        <w:spacing w:line="152" w:lineRule="exact"/>
        <w:rPr>
          <w:sz w:val="20"/>
          <w:szCs w:val="20"/>
        </w:rPr>
      </w:pPr>
    </w:p>
    <w:p w14:paraId="70757B09" w14:textId="77777777" w:rsidR="00E10586" w:rsidRDefault="00000000">
      <w:pPr>
        <w:spacing w:line="255" w:lineRule="auto"/>
        <w:ind w:right="120"/>
        <w:rPr>
          <w:sz w:val="20"/>
          <w:szCs w:val="20"/>
        </w:rPr>
      </w:pPr>
      <w:r>
        <w:rPr>
          <w:rFonts w:ascii="Arial" w:eastAsia="Arial" w:hAnsi="Arial" w:cs="Arial"/>
        </w:rPr>
        <w:t>Wir bereuen jeden Generationenbund, jede Vereinbarung, jedes Gelübde, jeden Eid und/oder jeden Handel, den wir mit Orcus und/oder der Bestie und den mit ihnen verbundenen dunklen Reichsterritorien und Hierarchien geschlossen haben.</w:t>
      </w:r>
    </w:p>
    <w:p w14:paraId="65FDF597" w14:textId="77777777" w:rsidR="00AC4C03" w:rsidRDefault="00AC4C03" w:rsidP="00AC4C03">
      <w:pPr>
        <w:spacing w:line="137" w:lineRule="exact"/>
        <w:rPr>
          <w:sz w:val="20"/>
          <w:szCs w:val="20"/>
        </w:rPr>
      </w:pPr>
    </w:p>
    <w:p w14:paraId="5AC37C4B" w14:textId="77777777" w:rsidR="00E10586" w:rsidRDefault="00000000">
      <w:pPr>
        <w:spacing w:line="256" w:lineRule="auto"/>
        <w:ind w:right="40"/>
        <w:rPr>
          <w:sz w:val="20"/>
          <w:szCs w:val="20"/>
        </w:rPr>
      </w:pPr>
      <w:r>
        <w:rPr>
          <w:rFonts w:ascii="Arial" w:eastAsia="Arial" w:hAnsi="Arial" w:cs="Arial"/>
        </w:rPr>
        <w:t>Wir bringen jeden Eid, den wir nicht unter dem Schutz des Blutes des Lammes und der Reue, sondern durch Nachlässigkeit oder auf andere Weise gebrochen haben, vor das Gericht JHWHs. Wir legen all diese gebrochenen Eide unter das Blut des Lammes.</w:t>
      </w:r>
    </w:p>
    <w:p w14:paraId="18842C4E" w14:textId="77777777" w:rsidR="00AC4C03" w:rsidRDefault="00AC4C03" w:rsidP="00AC4C03">
      <w:pPr>
        <w:spacing w:line="135" w:lineRule="exact"/>
        <w:rPr>
          <w:sz w:val="20"/>
          <w:szCs w:val="20"/>
        </w:rPr>
      </w:pPr>
    </w:p>
    <w:p w14:paraId="21A464C2" w14:textId="77777777" w:rsidR="00E10586" w:rsidRDefault="00000000">
      <w:pPr>
        <w:spacing w:line="256" w:lineRule="auto"/>
        <w:ind w:right="300"/>
        <w:rPr>
          <w:sz w:val="20"/>
          <w:szCs w:val="20"/>
        </w:rPr>
      </w:pPr>
      <w:r>
        <w:rPr>
          <w:rFonts w:ascii="Arial" w:eastAsia="Arial" w:hAnsi="Arial" w:cs="Arial"/>
        </w:rPr>
        <w:t>Wir wissen, dass Orcus das Recht hatte, Vergeltung zu üben, weil wir diese Eide gebrochen haben. Alle diese Personen mit ihren gesetzlichen Rechten, geforderten Zahlungen und Flüchen stehen jetzt unter dem Blut des Lammes.</w:t>
      </w:r>
    </w:p>
    <w:p w14:paraId="3ABA37B3" w14:textId="77777777" w:rsidR="00AC4C03" w:rsidRDefault="00AC4C03" w:rsidP="00AC4C03">
      <w:pPr>
        <w:spacing w:line="133" w:lineRule="exact"/>
        <w:rPr>
          <w:sz w:val="20"/>
          <w:szCs w:val="20"/>
        </w:rPr>
      </w:pPr>
    </w:p>
    <w:p w14:paraId="14F7A3F9" w14:textId="77777777" w:rsidR="00E10586" w:rsidRDefault="00000000">
      <w:pPr>
        <w:spacing w:line="253" w:lineRule="auto"/>
        <w:ind w:right="40"/>
        <w:rPr>
          <w:sz w:val="20"/>
          <w:szCs w:val="20"/>
        </w:rPr>
      </w:pPr>
      <w:r>
        <w:rPr>
          <w:rFonts w:ascii="Arial" w:eastAsia="Arial" w:hAnsi="Arial" w:cs="Arial"/>
        </w:rPr>
        <w:t>Wir bereuen alle Verbindungen, Rituale, Einweihungen, Eide, Gelübde und Bündnisse, die uns an den Abgrund binden.</w:t>
      </w:r>
    </w:p>
    <w:p w14:paraId="7B5A480B" w14:textId="77777777" w:rsidR="00AC4C03" w:rsidRDefault="00AC4C03" w:rsidP="00AC4C03">
      <w:pPr>
        <w:spacing w:line="140" w:lineRule="exact"/>
        <w:rPr>
          <w:sz w:val="20"/>
          <w:szCs w:val="20"/>
        </w:rPr>
      </w:pPr>
    </w:p>
    <w:p w14:paraId="518ABDDD" w14:textId="77777777" w:rsidR="00E10586" w:rsidRDefault="00000000">
      <w:pPr>
        <w:spacing w:line="257" w:lineRule="auto"/>
        <w:ind w:right="60"/>
        <w:rPr>
          <w:sz w:val="20"/>
          <w:szCs w:val="20"/>
        </w:rPr>
      </w:pPr>
      <w:r>
        <w:rPr>
          <w:rFonts w:ascii="Arial" w:eastAsia="Arial" w:hAnsi="Arial" w:cs="Arial"/>
        </w:rPr>
        <w:t>Wir bringen alle Riten, Zeremonien und Rituale unter das Blut des Lammes. Wir lösen die Kreise auf, bringen die Klänge zum Schweigen, entfernen alle Opfergaben und löschen die falschen Feuer. Wir bitten darum, dass alles, was zu uns gehört, von diesen Ritualen, ihren Strukturen, den damit verbundenen geometrischen Formen, Frequenzen, Energien und der damit verbundenen Macht getrennt wird.</w:t>
      </w:r>
    </w:p>
    <w:p w14:paraId="52A2A877" w14:textId="77777777" w:rsidR="00AC4C03" w:rsidRDefault="00AC4C03" w:rsidP="00AC4C03">
      <w:pPr>
        <w:spacing w:line="137" w:lineRule="exact"/>
        <w:rPr>
          <w:sz w:val="20"/>
          <w:szCs w:val="20"/>
        </w:rPr>
      </w:pPr>
    </w:p>
    <w:p w14:paraId="4525CD9F" w14:textId="77777777" w:rsidR="00E10586" w:rsidRDefault="00000000">
      <w:pPr>
        <w:spacing w:line="253" w:lineRule="auto"/>
        <w:ind w:right="20"/>
        <w:rPr>
          <w:sz w:val="20"/>
          <w:szCs w:val="20"/>
        </w:rPr>
      </w:pPr>
      <w:r>
        <w:rPr>
          <w:rFonts w:ascii="Arial" w:eastAsia="Arial" w:hAnsi="Arial" w:cs="Arial"/>
        </w:rPr>
        <w:t>Wir tun Buße und übernehmen die volle Verantwortung dafür, dass Teile von uns im Abgrund und im Reich von Orcus gefangen sind. Wir verleugnen und kündigen die Zeitlinie, das Land und die Gemeinschaft,</w:t>
      </w:r>
    </w:p>
    <w:p w14:paraId="564E3848" w14:textId="77777777" w:rsidR="00AC4C03" w:rsidRDefault="00AC4C03" w:rsidP="00AC4C03">
      <w:pPr>
        <w:sectPr w:rsidR="00AC4C03">
          <w:pgSz w:w="8400" w:h="11908"/>
          <w:pgMar w:top="1436" w:right="1432" w:bottom="145" w:left="1440" w:header="0" w:footer="0" w:gutter="0"/>
          <w:cols w:space="720" w:equalWidth="0">
            <w:col w:w="5520"/>
          </w:cols>
        </w:sectPr>
      </w:pPr>
    </w:p>
    <w:p w14:paraId="11D21519" w14:textId="77777777" w:rsidR="00AC4C03" w:rsidRDefault="00AC4C03" w:rsidP="00AC4C03">
      <w:pPr>
        <w:spacing w:line="200" w:lineRule="exact"/>
        <w:rPr>
          <w:sz w:val="20"/>
          <w:szCs w:val="20"/>
        </w:rPr>
      </w:pPr>
    </w:p>
    <w:p w14:paraId="43802BFC" w14:textId="77777777" w:rsidR="00AC4C03" w:rsidRDefault="00AC4C03" w:rsidP="00AC4C03">
      <w:pPr>
        <w:spacing w:line="200" w:lineRule="exact"/>
        <w:rPr>
          <w:sz w:val="20"/>
          <w:szCs w:val="20"/>
        </w:rPr>
      </w:pPr>
    </w:p>
    <w:p w14:paraId="27243C76" w14:textId="77777777" w:rsidR="00AC4C03" w:rsidRDefault="00AC4C03" w:rsidP="00AC4C03">
      <w:pPr>
        <w:spacing w:line="255" w:lineRule="exact"/>
        <w:rPr>
          <w:sz w:val="20"/>
          <w:szCs w:val="20"/>
        </w:rPr>
      </w:pPr>
    </w:p>
    <w:p w14:paraId="34305382" w14:textId="77777777" w:rsidR="00E10586" w:rsidRDefault="00000000">
      <w:pPr>
        <w:ind w:left="5140"/>
        <w:rPr>
          <w:sz w:val="20"/>
          <w:szCs w:val="20"/>
        </w:rPr>
      </w:pPr>
      <w:r>
        <w:rPr>
          <w:rFonts w:ascii="Arial" w:eastAsia="Arial" w:hAnsi="Arial" w:cs="Arial"/>
        </w:rPr>
        <w:t>527</w:t>
      </w:r>
    </w:p>
    <w:p w14:paraId="3D00777F"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55F511BC" w14:textId="77777777" w:rsidR="00AC4C03" w:rsidRDefault="00AC4C03" w:rsidP="00AC4C03">
      <w:pPr>
        <w:spacing w:line="11" w:lineRule="exact"/>
        <w:rPr>
          <w:sz w:val="20"/>
          <w:szCs w:val="20"/>
        </w:rPr>
      </w:pPr>
      <w:bookmarkStart w:id="543" w:name="page544"/>
      <w:bookmarkEnd w:id="543"/>
    </w:p>
    <w:p w14:paraId="35B647E4" w14:textId="77777777" w:rsidR="00E10586" w:rsidRDefault="00000000">
      <w:pPr>
        <w:spacing w:line="255" w:lineRule="auto"/>
        <w:ind w:right="100"/>
        <w:rPr>
          <w:sz w:val="20"/>
          <w:szCs w:val="20"/>
        </w:rPr>
      </w:pPr>
      <w:r>
        <w:rPr>
          <w:rFonts w:ascii="Arial" w:eastAsia="Arial" w:hAnsi="Arial" w:cs="Arial"/>
        </w:rPr>
        <w:t>Amt, Erstgeburtsrecht, Sünde, Übertretung und Ungerechtigkeit, die uns an den Abgrund und seine Bewohner und Herrscher binden. Wir sagen uns von all diesen Dingen los und verurteilen sie.</w:t>
      </w:r>
    </w:p>
    <w:p w14:paraId="2CF0D391" w14:textId="77777777" w:rsidR="00AC4C03" w:rsidRDefault="00AC4C03" w:rsidP="00AC4C03">
      <w:pPr>
        <w:spacing w:line="134" w:lineRule="exact"/>
        <w:rPr>
          <w:sz w:val="20"/>
          <w:szCs w:val="20"/>
        </w:rPr>
      </w:pPr>
    </w:p>
    <w:p w14:paraId="2DF11E12" w14:textId="77777777" w:rsidR="00E10586" w:rsidRDefault="00000000">
      <w:pPr>
        <w:spacing w:line="253" w:lineRule="auto"/>
        <w:ind w:right="260"/>
        <w:rPr>
          <w:sz w:val="20"/>
          <w:szCs w:val="20"/>
        </w:rPr>
      </w:pPr>
      <w:r>
        <w:rPr>
          <w:rFonts w:ascii="Arial" w:eastAsia="Arial" w:hAnsi="Arial" w:cs="Arial"/>
        </w:rPr>
        <w:t>Während wir beten, bitten wir darum, dass alle Teile von uns in diesen Regionen befreit und zur Heilung in das Herz des Vaters gelegt werden.</w:t>
      </w:r>
    </w:p>
    <w:p w14:paraId="161B5B74" w14:textId="77777777" w:rsidR="00AC4C03" w:rsidRDefault="00AC4C03" w:rsidP="00AC4C03">
      <w:pPr>
        <w:spacing w:line="140" w:lineRule="exact"/>
        <w:rPr>
          <w:sz w:val="20"/>
          <w:szCs w:val="20"/>
        </w:rPr>
      </w:pPr>
    </w:p>
    <w:p w14:paraId="32902C7C" w14:textId="77777777" w:rsidR="00E10586" w:rsidRDefault="00000000">
      <w:pPr>
        <w:spacing w:line="253" w:lineRule="auto"/>
        <w:ind w:right="220"/>
        <w:rPr>
          <w:sz w:val="20"/>
          <w:szCs w:val="20"/>
        </w:rPr>
      </w:pPr>
      <w:r>
        <w:rPr>
          <w:rFonts w:ascii="Arial" w:eastAsia="Arial" w:hAnsi="Arial" w:cs="Arial"/>
        </w:rPr>
        <w:t>Wir bitten darum, dass alle Wunden, die wir persönlich und/oder in unserer Generation erlitten haben, durch das Blut des Lammes geheilt werden.</w:t>
      </w:r>
    </w:p>
    <w:p w14:paraId="6007657D" w14:textId="77777777" w:rsidR="00AC4C03" w:rsidRDefault="00AC4C03" w:rsidP="00AC4C03">
      <w:pPr>
        <w:spacing w:line="136" w:lineRule="exact"/>
        <w:rPr>
          <w:sz w:val="20"/>
          <w:szCs w:val="20"/>
        </w:rPr>
      </w:pPr>
    </w:p>
    <w:p w14:paraId="16CD6173" w14:textId="77777777" w:rsidR="00E10586" w:rsidRDefault="00000000">
      <w:pPr>
        <w:spacing w:line="257" w:lineRule="auto"/>
        <w:ind w:right="80"/>
        <w:rPr>
          <w:sz w:val="20"/>
          <w:szCs w:val="20"/>
        </w:rPr>
      </w:pPr>
      <w:r>
        <w:rPr>
          <w:rFonts w:ascii="Arial" w:eastAsia="Arial" w:hAnsi="Arial" w:cs="Arial"/>
        </w:rPr>
        <w:t>Wir entsagen dem Bereich des Abgrunds, der tiefen Kluft oder dem Abgrund in den untersten Teilen der Erde und dem Ort, an dem die Toten empfangen werden, und verleugnen ihn. Wir brechen jedes Bündnis, das wir mit den Wesenheiten und Gemeinschaften dieser Regionen haben. Wir rufen alle Teile von uns, die mit diesen Regionen verbunden sind - quantitativ, spirituell oder physisch - zur Heilung in das Herz des Vaters.</w:t>
      </w:r>
    </w:p>
    <w:p w14:paraId="602047FA" w14:textId="77777777" w:rsidR="00AC4C03" w:rsidRDefault="00AC4C03" w:rsidP="00AC4C03">
      <w:pPr>
        <w:spacing w:line="136" w:lineRule="exact"/>
        <w:rPr>
          <w:sz w:val="20"/>
          <w:szCs w:val="20"/>
        </w:rPr>
      </w:pPr>
    </w:p>
    <w:p w14:paraId="51761B6F" w14:textId="77777777" w:rsidR="00E10586" w:rsidRDefault="00000000">
      <w:pPr>
        <w:spacing w:line="256" w:lineRule="auto"/>
        <w:ind w:right="160"/>
        <w:rPr>
          <w:sz w:val="20"/>
          <w:szCs w:val="20"/>
        </w:rPr>
      </w:pPr>
      <w:r>
        <w:rPr>
          <w:rFonts w:ascii="Arial" w:eastAsia="Arial" w:hAnsi="Arial" w:cs="Arial"/>
        </w:rPr>
        <w:t>Wir bitten darum, dass alle von uns, die mit Orcus verbunden sind, befreit werden und dass seine Herrschaft in uns nicht länger vorherrscht. Wir entscheiden uns dafür, alles unter die Herrschaft von Jeschua, unserem König, zu stellen.</w:t>
      </w:r>
    </w:p>
    <w:p w14:paraId="3B075474" w14:textId="77777777" w:rsidR="00AC4C03" w:rsidRDefault="00AC4C03" w:rsidP="00AC4C03">
      <w:pPr>
        <w:spacing w:line="133" w:lineRule="exact"/>
        <w:rPr>
          <w:sz w:val="20"/>
          <w:szCs w:val="20"/>
        </w:rPr>
      </w:pPr>
    </w:p>
    <w:p w14:paraId="233FCBE5" w14:textId="77777777" w:rsidR="00E10586" w:rsidRDefault="00000000">
      <w:pPr>
        <w:spacing w:line="272" w:lineRule="auto"/>
        <w:ind w:right="460"/>
        <w:rPr>
          <w:sz w:val="20"/>
          <w:szCs w:val="20"/>
        </w:rPr>
      </w:pPr>
      <w:r>
        <w:rPr>
          <w:rFonts w:ascii="Arial" w:eastAsia="Arial" w:hAnsi="Arial" w:cs="Arial"/>
          <w:sz w:val="21"/>
          <w:szCs w:val="21"/>
        </w:rPr>
        <w:t>Wir lehnen die Staatsbürgerschaft dieser Regionen sowie jede Verbindung zur Unterwelt ab und verleugnen sie.</w:t>
      </w:r>
    </w:p>
    <w:p w14:paraId="617DDD4A" w14:textId="77777777" w:rsidR="00AC4C03" w:rsidRDefault="00AC4C03" w:rsidP="00AC4C03">
      <w:pPr>
        <w:spacing w:line="121" w:lineRule="exact"/>
        <w:rPr>
          <w:sz w:val="20"/>
          <w:szCs w:val="20"/>
        </w:rPr>
      </w:pPr>
    </w:p>
    <w:p w14:paraId="349F5C91" w14:textId="77777777" w:rsidR="00E10586" w:rsidRDefault="00000000">
      <w:pPr>
        <w:spacing w:line="253" w:lineRule="auto"/>
        <w:ind w:right="80"/>
        <w:rPr>
          <w:sz w:val="20"/>
          <w:szCs w:val="20"/>
        </w:rPr>
      </w:pPr>
      <w:r>
        <w:rPr>
          <w:rFonts w:ascii="Arial" w:eastAsia="Arial" w:hAnsi="Arial" w:cs="Arial"/>
        </w:rPr>
        <w:t>Wir verurteilen Orcus als Gott, Herrscher, Macht, Ehepartner oder in jeder anderen Rolle, die er über meine Generationen und mich hat.</w:t>
      </w:r>
    </w:p>
    <w:p w14:paraId="60AEE3BE" w14:textId="77777777" w:rsidR="00AC4C03" w:rsidRDefault="00AC4C03" w:rsidP="00AC4C03">
      <w:pPr>
        <w:spacing w:line="136" w:lineRule="exact"/>
        <w:rPr>
          <w:sz w:val="20"/>
          <w:szCs w:val="20"/>
        </w:rPr>
      </w:pPr>
    </w:p>
    <w:p w14:paraId="3063CB4A" w14:textId="77777777" w:rsidR="00E10586" w:rsidRDefault="00000000">
      <w:pPr>
        <w:spacing w:line="255" w:lineRule="auto"/>
        <w:ind w:right="100"/>
        <w:rPr>
          <w:sz w:val="20"/>
          <w:szCs w:val="20"/>
        </w:rPr>
      </w:pPr>
      <w:r>
        <w:rPr>
          <w:rFonts w:ascii="Arial" w:eastAsia="Arial" w:hAnsi="Arial" w:cs="Arial"/>
        </w:rPr>
        <w:t>Wir bringen alle Strafen für den Bruch von Eiden unter das Blut des Lammes. Diese sind nun durch das Blut des Lammes vollständig bezahlt. Danke, Jeschua.</w:t>
      </w:r>
    </w:p>
    <w:p w14:paraId="7F7A927F" w14:textId="77777777" w:rsidR="00AC4C03" w:rsidRDefault="00AC4C03" w:rsidP="00AC4C03">
      <w:pPr>
        <w:sectPr w:rsidR="00AC4C03">
          <w:pgSz w:w="8400" w:h="11908"/>
          <w:pgMar w:top="1440" w:right="1432" w:bottom="145" w:left="1440" w:header="0" w:footer="0" w:gutter="0"/>
          <w:cols w:space="720" w:equalWidth="0">
            <w:col w:w="5520"/>
          </w:cols>
        </w:sectPr>
      </w:pPr>
    </w:p>
    <w:p w14:paraId="1C531052" w14:textId="77777777" w:rsidR="00AC4C03" w:rsidRDefault="00AC4C03" w:rsidP="00AC4C03">
      <w:pPr>
        <w:spacing w:line="200" w:lineRule="exact"/>
        <w:rPr>
          <w:sz w:val="20"/>
          <w:szCs w:val="20"/>
        </w:rPr>
      </w:pPr>
    </w:p>
    <w:p w14:paraId="39A5C8C5" w14:textId="77777777" w:rsidR="00AC4C03" w:rsidRDefault="00AC4C03" w:rsidP="00AC4C03">
      <w:pPr>
        <w:spacing w:line="200" w:lineRule="exact"/>
        <w:rPr>
          <w:sz w:val="20"/>
          <w:szCs w:val="20"/>
        </w:rPr>
      </w:pPr>
    </w:p>
    <w:p w14:paraId="28140323" w14:textId="77777777" w:rsidR="00AC4C03" w:rsidRDefault="00AC4C03" w:rsidP="00AC4C03">
      <w:pPr>
        <w:spacing w:line="200" w:lineRule="exact"/>
        <w:rPr>
          <w:sz w:val="20"/>
          <w:szCs w:val="20"/>
        </w:rPr>
      </w:pPr>
    </w:p>
    <w:p w14:paraId="22C919D4" w14:textId="77777777" w:rsidR="00AC4C03" w:rsidRDefault="00AC4C03" w:rsidP="00AC4C03">
      <w:pPr>
        <w:spacing w:line="200" w:lineRule="exact"/>
        <w:rPr>
          <w:sz w:val="20"/>
          <w:szCs w:val="20"/>
        </w:rPr>
      </w:pPr>
    </w:p>
    <w:p w14:paraId="17F091C4" w14:textId="77777777" w:rsidR="00AC4C03" w:rsidRDefault="00AC4C03" w:rsidP="00AC4C03">
      <w:pPr>
        <w:spacing w:line="222" w:lineRule="exact"/>
        <w:rPr>
          <w:sz w:val="20"/>
          <w:szCs w:val="20"/>
        </w:rPr>
      </w:pPr>
    </w:p>
    <w:p w14:paraId="0314C514" w14:textId="77777777" w:rsidR="00E10586" w:rsidRDefault="00000000">
      <w:pPr>
        <w:ind w:left="5140"/>
        <w:rPr>
          <w:sz w:val="20"/>
          <w:szCs w:val="20"/>
        </w:rPr>
      </w:pPr>
      <w:r>
        <w:rPr>
          <w:rFonts w:ascii="Arial" w:eastAsia="Arial" w:hAnsi="Arial" w:cs="Arial"/>
        </w:rPr>
        <w:t>528</w:t>
      </w:r>
    </w:p>
    <w:p w14:paraId="4ED93E92"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F424A9E" w14:textId="77777777" w:rsidR="00AC4C03" w:rsidRDefault="00AC4C03" w:rsidP="00AC4C03">
      <w:pPr>
        <w:spacing w:line="11" w:lineRule="exact"/>
        <w:rPr>
          <w:sz w:val="20"/>
          <w:szCs w:val="20"/>
        </w:rPr>
      </w:pPr>
      <w:bookmarkStart w:id="544" w:name="page545"/>
      <w:bookmarkEnd w:id="544"/>
    </w:p>
    <w:p w14:paraId="2D358F9A" w14:textId="77777777" w:rsidR="00E10586" w:rsidRDefault="00000000">
      <w:pPr>
        <w:spacing w:line="256" w:lineRule="auto"/>
        <w:ind w:right="20"/>
        <w:rPr>
          <w:sz w:val="20"/>
          <w:szCs w:val="20"/>
        </w:rPr>
      </w:pPr>
      <w:r>
        <w:rPr>
          <w:rFonts w:ascii="Arial" w:eastAsia="Arial" w:hAnsi="Arial" w:cs="Arial"/>
        </w:rPr>
        <w:t>Deshalb bitten wir darum, dass alle Teile von uns oder alle mit uns verbundenen Erbschaften an das Reich des Lichts und Jeschuas Domäne übergeben werden müssen. Es ist nicht länger rechtmäßig, uns für diese gebrochenen Eide zu bestrafen.</w:t>
      </w:r>
    </w:p>
    <w:p w14:paraId="7AD2D8B0" w14:textId="77777777" w:rsidR="00AC4C03" w:rsidRDefault="00AC4C03" w:rsidP="00AC4C03">
      <w:pPr>
        <w:spacing w:line="133" w:lineRule="exact"/>
        <w:rPr>
          <w:sz w:val="20"/>
          <w:szCs w:val="20"/>
        </w:rPr>
      </w:pPr>
    </w:p>
    <w:p w14:paraId="05CFDEAA" w14:textId="77777777" w:rsidR="00E10586" w:rsidRDefault="00000000">
      <w:pPr>
        <w:spacing w:line="257" w:lineRule="auto"/>
        <w:ind w:right="20"/>
        <w:rPr>
          <w:sz w:val="20"/>
          <w:szCs w:val="20"/>
        </w:rPr>
      </w:pPr>
      <w:r>
        <w:rPr>
          <w:rFonts w:ascii="Arial" w:eastAsia="Arial" w:hAnsi="Arial" w:cs="Arial"/>
        </w:rPr>
        <w:t>Wir entsagen der Herrschaft aller Folterknechte und Tyrannen, die über uns eingesetzt wurden, und prangern sie an. Wir bitten darum, dass alle dunklen Wächter und Zuweisungen von Strafe und Folter jetzt durch das Blut des Lammes aufgehoben werden. Wir werden jetzt aus ihrer Gefangenschaft in das Herz des Vaters entlassen und geheilt.</w:t>
      </w:r>
    </w:p>
    <w:p w14:paraId="129DC3A7" w14:textId="77777777" w:rsidR="00AC4C03" w:rsidRDefault="00AC4C03" w:rsidP="00AC4C03">
      <w:pPr>
        <w:spacing w:line="135" w:lineRule="exact"/>
        <w:rPr>
          <w:sz w:val="20"/>
          <w:szCs w:val="20"/>
        </w:rPr>
      </w:pPr>
    </w:p>
    <w:p w14:paraId="4967915E" w14:textId="77777777" w:rsidR="00E10586" w:rsidRDefault="00000000">
      <w:pPr>
        <w:spacing w:line="249" w:lineRule="auto"/>
        <w:ind w:right="700"/>
        <w:rPr>
          <w:sz w:val="20"/>
          <w:szCs w:val="20"/>
        </w:rPr>
      </w:pPr>
      <w:r>
        <w:rPr>
          <w:rFonts w:ascii="Arial" w:eastAsia="Arial" w:hAnsi="Arial" w:cs="Arial"/>
        </w:rPr>
        <w:t>Wir schweigen und stillen alles Blut, das als Bezahlung verlangt wurde.</w:t>
      </w:r>
    </w:p>
    <w:p w14:paraId="2540A9BA" w14:textId="77777777" w:rsidR="00AC4C03" w:rsidRDefault="00AC4C03" w:rsidP="00AC4C03">
      <w:pPr>
        <w:spacing w:line="140" w:lineRule="exact"/>
        <w:rPr>
          <w:sz w:val="20"/>
          <w:szCs w:val="20"/>
        </w:rPr>
      </w:pPr>
    </w:p>
    <w:p w14:paraId="3CBC1199" w14:textId="77777777" w:rsidR="00E10586" w:rsidRDefault="00000000">
      <w:pPr>
        <w:spacing w:line="255" w:lineRule="auto"/>
        <w:ind w:right="480"/>
        <w:rPr>
          <w:sz w:val="20"/>
          <w:szCs w:val="20"/>
        </w:rPr>
      </w:pPr>
      <w:r>
        <w:rPr>
          <w:rFonts w:ascii="Arial" w:eastAsia="Arial" w:hAnsi="Arial" w:cs="Arial"/>
        </w:rPr>
        <w:t>Wir befreien unsere Blutlinien, Saatlinien, Zeitlinien, Lebenslinien, Kerne und alle anderen Aspekte von uns von der Herrschaft und Kontrolle von Orcus.</w:t>
      </w:r>
    </w:p>
    <w:p w14:paraId="15FBE9EF" w14:textId="77777777" w:rsidR="00AC4C03" w:rsidRDefault="00AC4C03" w:rsidP="00AC4C03">
      <w:pPr>
        <w:spacing w:line="134" w:lineRule="exact"/>
        <w:rPr>
          <w:sz w:val="20"/>
          <w:szCs w:val="20"/>
        </w:rPr>
      </w:pPr>
    </w:p>
    <w:p w14:paraId="7C4A3702" w14:textId="77777777" w:rsidR="00E10586" w:rsidRDefault="00000000">
      <w:pPr>
        <w:spacing w:line="256" w:lineRule="auto"/>
        <w:ind w:right="160"/>
        <w:rPr>
          <w:sz w:val="20"/>
          <w:szCs w:val="20"/>
        </w:rPr>
      </w:pPr>
      <w:r>
        <w:rPr>
          <w:rFonts w:ascii="Arial" w:eastAsia="Arial" w:hAnsi="Arial" w:cs="Arial"/>
        </w:rPr>
        <w:t>Wir entfernen alle Todesflüche, Todeszustände, Todesprogrammierungen, Todesumhüllungen und Gräber von allen Teilen von uns in diesen Regionen. Wir bitten darum, mit dem wiederherstellenden Leben von Jeschua verbunden zu werden.</w:t>
      </w:r>
    </w:p>
    <w:p w14:paraId="462D48FA" w14:textId="77777777" w:rsidR="00AC4C03" w:rsidRDefault="00AC4C03" w:rsidP="00AC4C03">
      <w:pPr>
        <w:spacing w:line="133" w:lineRule="exact"/>
        <w:rPr>
          <w:sz w:val="20"/>
          <w:szCs w:val="20"/>
        </w:rPr>
      </w:pPr>
    </w:p>
    <w:p w14:paraId="52558565" w14:textId="77777777" w:rsidR="00E10586" w:rsidRDefault="00000000">
      <w:pPr>
        <w:spacing w:line="257" w:lineRule="auto"/>
        <w:ind w:right="220"/>
        <w:rPr>
          <w:sz w:val="20"/>
          <w:szCs w:val="20"/>
        </w:rPr>
      </w:pPr>
      <w:r>
        <w:rPr>
          <w:rFonts w:ascii="Arial" w:eastAsia="Arial" w:hAnsi="Arial" w:cs="Arial"/>
        </w:rPr>
        <w:t>Wir verleugnen und verurteilen das Tier als den falschen Jeschua. Wir verleugnen und verleugnen seine Wunden und seine Wunderheilung. Wir verleugnen und verwerfen den Fluch und die Berufung, an seinem Leiden teilzuhaben. Alles aufgesetzte und akzeptierte dunkle Leiden und seine Zuweisungen und Flüche werden jetzt von allem, was uns betrifft, entfernt.</w:t>
      </w:r>
    </w:p>
    <w:p w14:paraId="35EB6715" w14:textId="77777777" w:rsidR="00AC4C03" w:rsidRDefault="00AC4C03" w:rsidP="00AC4C03">
      <w:pPr>
        <w:spacing w:line="136" w:lineRule="exact"/>
        <w:rPr>
          <w:sz w:val="20"/>
          <w:szCs w:val="20"/>
        </w:rPr>
      </w:pPr>
    </w:p>
    <w:p w14:paraId="22DE5FFB" w14:textId="77777777" w:rsidR="00E10586" w:rsidRDefault="00000000">
      <w:pPr>
        <w:spacing w:line="253" w:lineRule="auto"/>
        <w:ind w:right="180"/>
        <w:rPr>
          <w:sz w:val="20"/>
          <w:szCs w:val="20"/>
        </w:rPr>
      </w:pPr>
      <w:r>
        <w:rPr>
          <w:rFonts w:ascii="Arial" w:eastAsia="Arial" w:hAnsi="Arial" w:cs="Arial"/>
        </w:rPr>
        <w:t>Wir legen alle Waffen, Kronen, Mäntel, Identitäten und Throne ab, die wir in unserer Verbindung mit der Unterwelt und Orcus erworben haben.</w:t>
      </w:r>
    </w:p>
    <w:p w14:paraId="4814E15F" w14:textId="77777777" w:rsidR="00AC4C03" w:rsidRDefault="00AC4C03" w:rsidP="00AC4C03">
      <w:pPr>
        <w:sectPr w:rsidR="00AC4C03">
          <w:pgSz w:w="8400" w:h="11908"/>
          <w:pgMar w:top="1440" w:right="1432" w:bottom="145" w:left="1440" w:header="0" w:footer="0" w:gutter="0"/>
          <w:cols w:space="720" w:equalWidth="0">
            <w:col w:w="5520"/>
          </w:cols>
        </w:sectPr>
      </w:pPr>
    </w:p>
    <w:p w14:paraId="6416D466" w14:textId="77777777" w:rsidR="00AC4C03" w:rsidRDefault="00AC4C03" w:rsidP="00AC4C03">
      <w:pPr>
        <w:spacing w:line="200" w:lineRule="exact"/>
        <w:rPr>
          <w:sz w:val="20"/>
          <w:szCs w:val="20"/>
        </w:rPr>
      </w:pPr>
    </w:p>
    <w:p w14:paraId="5ADF338E" w14:textId="77777777" w:rsidR="00AC4C03" w:rsidRDefault="00AC4C03" w:rsidP="00AC4C03">
      <w:pPr>
        <w:spacing w:line="200" w:lineRule="exact"/>
        <w:rPr>
          <w:sz w:val="20"/>
          <w:szCs w:val="20"/>
        </w:rPr>
      </w:pPr>
    </w:p>
    <w:p w14:paraId="3FC9BB02" w14:textId="77777777" w:rsidR="00AC4C03" w:rsidRDefault="00AC4C03" w:rsidP="00AC4C03">
      <w:pPr>
        <w:spacing w:line="200" w:lineRule="exact"/>
        <w:rPr>
          <w:sz w:val="20"/>
          <w:szCs w:val="20"/>
        </w:rPr>
      </w:pPr>
    </w:p>
    <w:p w14:paraId="39180F33" w14:textId="77777777" w:rsidR="00AC4C03" w:rsidRDefault="00AC4C03" w:rsidP="00AC4C03">
      <w:pPr>
        <w:spacing w:line="272" w:lineRule="exact"/>
        <w:rPr>
          <w:sz w:val="20"/>
          <w:szCs w:val="20"/>
        </w:rPr>
      </w:pPr>
    </w:p>
    <w:p w14:paraId="6B0BD857" w14:textId="77777777" w:rsidR="00E10586" w:rsidRDefault="00000000">
      <w:pPr>
        <w:ind w:left="5140"/>
        <w:rPr>
          <w:sz w:val="20"/>
          <w:szCs w:val="20"/>
        </w:rPr>
      </w:pPr>
      <w:r>
        <w:rPr>
          <w:rFonts w:ascii="Arial" w:eastAsia="Arial" w:hAnsi="Arial" w:cs="Arial"/>
        </w:rPr>
        <w:t>529</w:t>
      </w:r>
    </w:p>
    <w:p w14:paraId="4077600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EAB4E33" w14:textId="77777777" w:rsidR="00AC4C03" w:rsidRDefault="00AC4C03" w:rsidP="00AC4C03">
      <w:pPr>
        <w:spacing w:line="11" w:lineRule="exact"/>
        <w:rPr>
          <w:sz w:val="20"/>
          <w:szCs w:val="20"/>
        </w:rPr>
      </w:pPr>
      <w:bookmarkStart w:id="545" w:name="page546"/>
      <w:bookmarkEnd w:id="545"/>
    </w:p>
    <w:p w14:paraId="4CE3BEB6" w14:textId="77777777" w:rsidR="00E10586" w:rsidRDefault="00000000">
      <w:pPr>
        <w:spacing w:line="273" w:lineRule="auto"/>
        <w:ind w:right="300"/>
        <w:rPr>
          <w:sz w:val="20"/>
          <w:szCs w:val="20"/>
        </w:rPr>
      </w:pPr>
      <w:r>
        <w:rPr>
          <w:rFonts w:ascii="Arial" w:eastAsia="Arial" w:hAnsi="Arial" w:cs="Arial"/>
          <w:sz w:val="21"/>
          <w:szCs w:val="21"/>
        </w:rPr>
        <w:t>Wir geben den Rat der Könige der Unterwelt auf. Wir bitten darum, von dem Sitz ihrer Herrschaft in uns und über alles, was uns betrifft, getrennt zu werden.</w:t>
      </w:r>
    </w:p>
    <w:p w14:paraId="58183132" w14:textId="77777777" w:rsidR="00AC4C03" w:rsidRDefault="00AC4C03" w:rsidP="00AC4C03">
      <w:pPr>
        <w:spacing w:line="117" w:lineRule="exact"/>
        <w:rPr>
          <w:sz w:val="20"/>
          <w:szCs w:val="20"/>
        </w:rPr>
      </w:pPr>
    </w:p>
    <w:p w14:paraId="33242647" w14:textId="77777777" w:rsidR="00E10586" w:rsidRDefault="00000000">
      <w:pPr>
        <w:spacing w:line="249" w:lineRule="auto"/>
        <w:ind w:right="300"/>
        <w:rPr>
          <w:sz w:val="20"/>
          <w:szCs w:val="20"/>
        </w:rPr>
      </w:pPr>
      <w:r>
        <w:rPr>
          <w:rFonts w:ascii="Arial" w:eastAsia="Arial" w:hAnsi="Arial" w:cs="Arial"/>
        </w:rPr>
        <w:t>Wir bringen den Fluch der Kopf- und Hirnverletzungen, der scheinbar unheilbar ist, unter das Blut des Lammes.</w:t>
      </w:r>
    </w:p>
    <w:p w14:paraId="0CDD46D7" w14:textId="77777777" w:rsidR="00AC4C03" w:rsidRDefault="00AC4C03" w:rsidP="00AC4C03">
      <w:pPr>
        <w:spacing w:line="139" w:lineRule="exact"/>
        <w:rPr>
          <w:sz w:val="20"/>
          <w:szCs w:val="20"/>
        </w:rPr>
      </w:pPr>
    </w:p>
    <w:p w14:paraId="1FF35FCD" w14:textId="77777777" w:rsidR="00E10586" w:rsidRDefault="00000000">
      <w:pPr>
        <w:spacing w:line="255" w:lineRule="auto"/>
        <w:ind w:right="20"/>
        <w:rPr>
          <w:sz w:val="20"/>
          <w:szCs w:val="20"/>
        </w:rPr>
      </w:pPr>
      <w:r>
        <w:rPr>
          <w:rFonts w:ascii="Arial" w:eastAsia="Arial" w:hAnsi="Arial" w:cs="Arial"/>
        </w:rPr>
        <w:t>Wir bereuen und brechen alle Widmungen und Rituale, die mit Schädeln und dem Gehirn zu tun haben. Wir sprechen Heilung zu all diesen Wunden.</w:t>
      </w:r>
    </w:p>
    <w:p w14:paraId="56AF1011" w14:textId="77777777" w:rsidR="00AC4C03" w:rsidRDefault="00AC4C03" w:rsidP="00AC4C03">
      <w:pPr>
        <w:spacing w:line="134" w:lineRule="exact"/>
        <w:rPr>
          <w:sz w:val="20"/>
          <w:szCs w:val="20"/>
        </w:rPr>
      </w:pPr>
    </w:p>
    <w:p w14:paraId="150838CA" w14:textId="77777777" w:rsidR="00E10586" w:rsidRDefault="00000000">
      <w:pPr>
        <w:spacing w:line="249" w:lineRule="auto"/>
        <w:ind w:right="440"/>
        <w:rPr>
          <w:sz w:val="20"/>
          <w:szCs w:val="20"/>
        </w:rPr>
      </w:pPr>
      <w:r>
        <w:rPr>
          <w:rFonts w:ascii="Arial" w:eastAsia="Arial" w:hAnsi="Arial" w:cs="Arial"/>
        </w:rPr>
        <w:t>Wir entfernen alle Schädel von allen rituellen Altären und heiligen Geometrien.</w:t>
      </w:r>
    </w:p>
    <w:p w14:paraId="77776456" w14:textId="77777777" w:rsidR="00AC4C03" w:rsidRDefault="00AC4C03" w:rsidP="00AC4C03">
      <w:pPr>
        <w:spacing w:line="143" w:lineRule="exact"/>
        <w:rPr>
          <w:sz w:val="20"/>
          <w:szCs w:val="20"/>
        </w:rPr>
      </w:pPr>
    </w:p>
    <w:p w14:paraId="3A5137F8" w14:textId="77777777" w:rsidR="00E10586" w:rsidRDefault="00000000">
      <w:pPr>
        <w:spacing w:line="249" w:lineRule="auto"/>
        <w:ind w:right="280"/>
        <w:rPr>
          <w:sz w:val="20"/>
          <w:szCs w:val="20"/>
        </w:rPr>
      </w:pPr>
      <w:r>
        <w:rPr>
          <w:rFonts w:ascii="Arial" w:eastAsia="Arial" w:hAnsi="Arial" w:cs="Arial"/>
        </w:rPr>
        <w:t>Wir entfernen alle Schädel aus den rituellen Gräbern, in die sie prophetisch gelegt wurden.</w:t>
      </w:r>
    </w:p>
    <w:p w14:paraId="58DD0154" w14:textId="77777777" w:rsidR="00AC4C03" w:rsidRDefault="00AC4C03" w:rsidP="00AC4C03">
      <w:pPr>
        <w:spacing w:line="140" w:lineRule="exact"/>
        <w:rPr>
          <w:sz w:val="20"/>
          <w:szCs w:val="20"/>
        </w:rPr>
      </w:pPr>
    </w:p>
    <w:p w14:paraId="3188E45C" w14:textId="77777777" w:rsidR="00E10586" w:rsidRDefault="00000000">
      <w:pPr>
        <w:spacing w:line="249" w:lineRule="auto"/>
        <w:ind w:right="20"/>
        <w:rPr>
          <w:sz w:val="20"/>
          <w:szCs w:val="20"/>
        </w:rPr>
      </w:pPr>
      <w:r>
        <w:rPr>
          <w:rFonts w:ascii="Arial" w:eastAsia="Arial" w:hAnsi="Arial" w:cs="Arial"/>
        </w:rPr>
        <w:t>Wir sagen uns von den Zeichen des Tieres los und verleugnen sie von allem, was uns betrifft.</w:t>
      </w:r>
    </w:p>
    <w:p w14:paraId="6BAD6606" w14:textId="77777777" w:rsidR="00AC4C03" w:rsidRDefault="00AC4C03" w:rsidP="00AC4C03">
      <w:pPr>
        <w:spacing w:line="143" w:lineRule="exact"/>
        <w:rPr>
          <w:sz w:val="20"/>
          <w:szCs w:val="20"/>
        </w:rPr>
      </w:pPr>
    </w:p>
    <w:p w14:paraId="762FF4C1" w14:textId="77777777" w:rsidR="00E10586" w:rsidRDefault="00000000">
      <w:pPr>
        <w:spacing w:line="253" w:lineRule="auto"/>
        <w:ind w:right="260"/>
        <w:rPr>
          <w:sz w:val="20"/>
          <w:szCs w:val="20"/>
        </w:rPr>
      </w:pPr>
      <w:r>
        <w:rPr>
          <w:rFonts w:ascii="Arial" w:eastAsia="Arial" w:hAnsi="Arial" w:cs="Arial"/>
        </w:rPr>
        <w:t>Diese Stieraugen für Zerstörung, Töten, Stehlen, Zerstören, Trauma und Schmerz sind nun von allem, was uns betrifft, entfernt.</w:t>
      </w:r>
    </w:p>
    <w:p w14:paraId="28CD84A1" w14:textId="77777777" w:rsidR="00AC4C03" w:rsidRDefault="00AC4C03" w:rsidP="00AC4C03">
      <w:pPr>
        <w:spacing w:line="136" w:lineRule="exact"/>
        <w:rPr>
          <w:sz w:val="20"/>
          <w:szCs w:val="20"/>
        </w:rPr>
      </w:pPr>
    </w:p>
    <w:p w14:paraId="6F65D958" w14:textId="77777777" w:rsidR="00E10586" w:rsidRDefault="00000000">
      <w:pPr>
        <w:spacing w:line="256" w:lineRule="auto"/>
        <w:ind w:right="20"/>
        <w:rPr>
          <w:sz w:val="20"/>
          <w:szCs w:val="20"/>
        </w:rPr>
      </w:pPr>
      <w:r>
        <w:rPr>
          <w:rFonts w:ascii="Arial" w:eastAsia="Arial" w:hAnsi="Arial" w:cs="Arial"/>
        </w:rPr>
        <w:t>Wir brechen den Fluch, den Bann, die Energie und die Macht aller Todesstöße über alles, was uns betrifft. Wir bitten darum, dass alle DNS-Veränderungen, die dadurch verursacht wurden, wieder in ihre ursprüngliche Form und Bestimmung zurückgeführt werden.</w:t>
      </w:r>
    </w:p>
    <w:p w14:paraId="31500266" w14:textId="77777777" w:rsidR="00AC4C03" w:rsidRDefault="00AC4C03" w:rsidP="00AC4C03">
      <w:pPr>
        <w:spacing w:line="133" w:lineRule="exact"/>
        <w:rPr>
          <w:sz w:val="20"/>
          <w:szCs w:val="20"/>
        </w:rPr>
      </w:pPr>
    </w:p>
    <w:p w14:paraId="6578DF97" w14:textId="77777777" w:rsidR="00E10586" w:rsidRDefault="00000000">
      <w:pPr>
        <w:spacing w:line="256" w:lineRule="auto"/>
        <w:ind w:right="280"/>
        <w:rPr>
          <w:sz w:val="20"/>
          <w:szCs w:val="20"/>
        </w:rPr>
      </w:pPr>
      <w:r>
        <w:rPr>
          <w:rFonts w:ascii="Arial" w:eastAsia="Arial" w:hAnsi="Arial" w:cs="Arial"/>
        </w:rPr>
        <w:t>Alle Kopftraumaflüche, Zeitlinien und Ereignisse der Vergangenheit, Gegenwart und Zukunft werden nun unter das Blut des Lammes gebracht. Sie sind nun unwirksam und können nie wieder in Kraft treten.</w:t>
      </w:r>
    </w:p>
    <w:p w14:paraId="69268A35" w14:textId="77777777" w:rsidR="00AC4C03" w:rsidRDefault="00AC4C03" w:rsidP="00AC4C03">
      <w:pPr>
        <w:spacing w:line="133" w:lineRule="exact"/>
        <w:rPr>
          <w:sz w:val="20"/>
          <w:szCs w:val="20"/>
        </w:rPr>
      </w:pPr>
    </w:p>
    <w:p w14:paraId="0690F1BE" w14:textId="77777777" w:rsidR="00E10586" w:rsidRDefault="00000000">
      <w:pPr>
        <w:spacing w:line="272" w:lineRule="auto"/>
        <w:ind w:right="80"/>
        <w:rPr>
          <w:sz w:val="20"/>
          <w:szCs w:val="20"/>
        </w:rPr>
      </w:pPr>
      <w:r>
        <w:rPr>
          <w:rFonts w:ascii="Arial" w:eastAsia="Arial" w:hAnsi="Arial" w:cs="Arial"/>
          <w:sz w:val="21"/>
          <w:szCs w:val="21"/>
        </w:rPr>
        <w:t>Wir entsagen dem Drachen und dem Tier als Göttern, Herrschern, Ehepartnern und der Herrschaft über alles, was uns betrifft. Wir tun Buße für alle Anbetungen und Opfer, die wir ihnen darbringen. Wir stellen alles unter das Blut des Lammes in allen Zeiten, Räumen</w:t>
      </w:r>
    </w:p>
    <w:p w14:paraId="0196BB60" w14:textId="77777777" w:rsidR="00AC4C03" w:rsidRDefault="00AC4C03" w:rsidP="00AC4C03">
      <w:pPr>
        <w:sectPr w:rsidR="00AC4C03">
          <w:pgSz w:w="8400" w:h="11908"/>
          <w:pgMar w:top="1440" w:right="1432" w:bottom="145" w:left="1440" w:header="0" w:footer="0" w:gutter="0"/>
          <w:cols w:space="720" w:equalWidth="0">
            <w:col w:w="5520"/>
          </w:cols>
        </w:sectPr>
      </w:pPr>
    </w:p>
    <w:p w14:paraId="0E9F11F1" w14:textId="77777777" w:rsidR="00AC4C03" w:rsidRDefault="00AC4C03" w:rsidP="00AC4C03">
      <w:pPr>
        <w:spacing w:line="200" w:lineRule="exact"/>
        <w:rPr>
          <w:sz w:val="20"/>
          <w:szCs w:val="20"/>
        </w:rPr>
      </w:pPr>
    </w:p>
    <w:p w14:paraId="078009A5" w14:textId="77777777" w:rsidR="00AC4C03" w:rsidRDefault="00AC4C03" w:rsidP="00AC4C03">
      <w:pPr>
        <w:spacing w:line="293" w:lineRule="exact"/>
        <w:rPr>
          <w:sz w:val="20"/>
          <w:szCs w:val="20"/>
        </w:rPr>
      </w:pPr>
    </w:p>
    <w:p w14:paraId="55FEBBAB" w14:textId="77777777" w:rsidR="00E10586" w:rsidRDefault="00000000">
      <w:pPr>
        <w:ind w:left="5140"/>
        <w:rPr>
          <w:sz w:val="20"/>
          <w:szCs w:val="20"/>
        </w:rPr>
      </w:pPr>
      <w:r>
        <w:rPr>
          <w:rFonts w:ascii="Arial" w:eastAsia="Arial" w:hAnsi="Arial" w:cs="Arial"/>
        </w:rPr>
        <w:t>530</w:t>
      </w:r>
    </w:p>
    <w:p w14:paraId="2872849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C54B758" w14:textId="77777777" w:rsidR="00AC4C03" w:rsidRDefault="00AC4C03" w:rsidP="00AC4C03">
      <w:pPr>
        <w:spacing w:line="11" w:lineRule="exact"/>
        <w:rPr>
          <w:sz w:val="20"/>
          <w:szCs w:val="20"/>
        </w:rPr>
      </w:pPr>
      <w:bookmarkStart w:id="546" w:name="page547"/>
      <w:bookmarkEnd w:id="546"/>
    </w:p>
    <w:p w14:paraId="690A90CB" w14:textId="77777777" w:rsidR="00E10586" w:rsidRDefault="00000000">
      <w:pPr>
        <w:spacing w:line="256" w:lineRule="auto"/>
        <w:ind w:right="60"/>
        <w:rPr>
          <w:sz w:val="20"/>
          <w:szCs w:val="20"/>
        </w:rPr>
      </w:pPr>
      <w:r>
        <w:rPr>
          <w:rFonts w:ascii="Arial" w:eastAsia="Arial" w:hAnsi="Arial" w:cs="Arial"/>
        </w:rPr>
        <w:t>und Dimension. Wir bitten darum, dass ihre Altäre in und außerhalb von uns entfernt werden. Wir entsagen der Hierarchie, den Blutlinien, den Samenlinien, den Mächten und der Herrschaft des Drachen und des Tieres.</w:t>
      </w:r>
    </w:p>
    <w:p w14:paraId="5561B62E" w14:textId="77777777" w:rsidR="00AC4C03" w:rsidRDefault="00AC4C03" w:rsidP="00AC4C03">
      <w:pPr>
        <w:spacing w:line="133" w:lineRule="exact"/>
        <w:rPr>
          <w:sz w:val="20"/>
          <w:szCs w:val="20"/>
        </w:rPr>
      </w:pPr>
    </w:p>
    <w:p w14:paraId="2096D4E9" w14:textId="77777777" w:rsidR="00E10586" w:rsidRDefault="00000000">
      <w:pPr>
        <w:spacing w:line="255" w:lineRule="auto"/>
        <w:ind w:right="300"/>
        <w:rPr>
          <w:sz w:val="20"/>
          <w:szCs w:val="20"/>
        </w:rPr>
      </w:pPr>
      <w:r>
        <w:rPr>
          <w:rFonts w:ascii="Arial" w:eastAsia="Arial" w:hAnsi="Arial" w:cs="Arial"/>
        </w:rPr>
        <w:t>Wir bereuen jedes gotteslästerliche Wort, das aus irgendeinem Teil von uns gekommen ist. Wir bringen ihre Energien und Frequenzen in allen Zeiten, Räumen und Dimensionen zum Schweigen.</w:t>
      </w:r>
    </w:p>
    <w:p w14:paraId="5572AC16" w14:textId="77777777" w:rsidR="00AC4C03" w:rsidRDefault="00AC4C03" w:rsidP="00AC4C03">
      <w:pPr>
        <w:spacing w:line="134" w:lineRule="exact"/>
        <w:rPr>
          <w:sz w:val="20"/>
          <w:szCs w:val="20"/>
        </w:rPr>
      </w:pPr>
    </w:p>
    <w:p w14:paraId="2B409FBC" w14:textId="77777777" w:rsidR="00E10586" w:rsidRDefault="00000000">
      <w:pPr>
        <w:spacing w:line="249" w:lineRule="auto"/>
        <w:ind w:right="680"/>
        <w:rPr>
          <w:sz w:val="20"/>
          <w:szCs w:val="20"/>
        </w:rPr>
      </w:pPr>
      <w:r>
        <w:rPr>
          <w:rFonts w:ascii="Arial" w:eastAsia="Arial" w:hAnsi="Arial" w:cs="Arial"/>
        </w:rPr>
        <w:t>Die Sprache des Tieres und des Drachens ist nun von allem, was uns betrifft, entfernt.</w:t>
      </w:r>
    </w:p>
    <w:p w14:paraId="693CBDAB" w14:textId="77777777" w:rsidR="00AC4C03" w:rsidRDefault="00AC4C03" w:rsidP="00AC4C03">
      <w:pPr>
        <w:spacing w:line="139" w:lineRule="exact"/>
        <w:rPr>
          <w:sz w:val="20"/>
          <w:szCs w:val="20"/>
        </w:rPr>
      </w:pPr>
    </w:p>
    <w:p w14:paraId="5A45492C" w14:textId="77777777" w:rsidR="00E10586" w:rsidRDefault="00000000">
      <w:pPr>
        <w:spacing w:line="257" w:lineRule="auto"/>
        <w:ind w:right="80"/>
        <w:rPr>
          <w:sz w:val="20"/>
          <w:szCs w:val="20"/>
        </w:rPr>
      </w:pPr>
      <w:r>
        <w:rPr>
          <w:rFonts w:ascii="Arial" w:eastAsia="Arial" w:hAnsi="Arial" w:cs="Arial"/>
        </w:rPr>
        <w:t>Wir entsagen den Kriegsstrategien der Endzeit, die mit dem Tier und dem Drachen verbunden sind, und verurteilen sie. Wir bringen jeden soldatischen Teil von uns vor den Vater. Wir machen dich mit Jeschua und seinem Friedensreich bekannt. Wir geben dir die Möglichkeit, deine Waffen, Uniformen und zerstörerischen Endzeitaufgaben abzulegen. Wenn du dem nicht nachkommst, wirst du als Kriegsgefangener an den Ort gebracht, den Jeschua für dich vorbereitet hat.</w:t>
      </w:r>
    </w:p>
    <w:p w14:paraId="2F150716" w14:textId="77777777" w:rsidR="00AC4C03" w:rsidRDefault="00AC4C03" w:rsidP="00AC4C03">
      <w:pPr>
        <w:spacing w:line="138" w:lineRule="exact"/>
        <w:rPr>
          <w:sz w:val="20"/>
          <w:szCs w:val="20"/>
        </w:rPr>
      </w:pPr>
    </w:p>
    <w:p w14:paraId="54BD9242" w14:textId="77777777" w:rsidR="00E10586" w:rsidRDefault="00000000">
      <w:pPr>
        <w:spacing w:line="255" w:lineRule="auto"/>
        <w:ind w:right="620"/>
        <w:jc w:val="both"/>
        <w:rPr>
          <w:sz w:val="20"/>
          <w:szCs w:val="20"/>
        </w:rPr>
      </w:pPr>
      <w:r>
        <w:rPr>
          <w:rFonts w:ascii="Arial" w:eastAsia="Arial" w:hAnsi="Arial" w:cs="Arial"/>
        </w:rPr>
        <w:t>Wir rufen dazu auf, alle Teile unserer Menschheit zurückzuholen, die in der zukünftigen Zeit für diese dunklen Kriegszwecke eingesetzt werden.</w:t>
      </w:r>
    </w:p>
    <w:p w14:paraId="07A0E1D2" w14:textId="77777777" w:rsidR="00AC4C03" w:rsidRDefault="00AC4C03" w:rsidP="00AC4C03">
      <w:pPr>
        <w:spacing w:line="134" w:lineRule="exact"/>
        <w:rPr>
          <w:sz w:val="20"/>
          <w:szCs w:val="20"/>
        </w:rPr>
      </w:pPr>
    </w:p>
    <w:p w14:paraId="4203E1B9" w14:textId="77777777" w:rsidR="00E10586" w:rsidRDefault="00000000">
      <w:pPr>
        <w:spacing w:line="249" w:lineRule="auto"/>
        <w:ind w:right="380"/>
        <w:rPr>
          <w:sz w:val="20"/>
          <w:szCs w:val="20"/>
        </w:rPr>
      </w:pPr>
      <w:r>
        <w:rPr>
          <w:rFonts w:ascii="Arial" w:eastAsia="Arial" w:hAnsi="Arial" w:cs="Arial"/>
        </w:rPr>
        <w:t>Wir bitten darum, dass die Namen all dieser Teile von uns in die Bücher des Lebens geschrieben werden.</w:t>
      </w:r>
    </w:p>
    <w:p w14:paraId="29F74509" w14:textId="77777777" w:rsidR="00AC4C03" w:rsidRDefault="00AC4C03" w:rsidP="00AC4C03">
      <w:pPr>
        <w:spacing w:line="144" w:lineRule="exact"/>
        <w:rPr>
          <w:sz w:val="20"/>
          <w:szCs w:val="20"/>
        </w:rPr>
      </w:pPr>
    </w:p>
    <w:p w14:paraId="0E20210C" w14:textId="77777777" w:rsidR="00E10586" w:rsidRDefault="00000000">
      <w:pPr>
        <w:spacing w:line="255" w:lineRule="auto"/>
        <w:ind w:right="240"/>
        <w:rPr>
          <w:sz w:val="20"/>
          <w:szCs w:val="20"/>
        </w:rPr>
      </w:pPr>
      <w:r>
        <w:rPr>
          <w:rFonts w:ascii="Arial" w:eastAsia="Arial" w:hAnsi="Arial" w:cs="Arial"/>
        </w:rPr>
        <w:t>Wir bringen jeden Fluch, der mit der Unterwelt, Orcus, der Bestie oder dem Drachen verbunden ist, unter das Blut des Lammes und entfernen ihn vollständig von allem, was uns betrifft.</w:t>
      </w:r>
    </w:p>
    <w:p w14:paraId="01A0745F" w14:textId="77777777" w:rsidR="00AC4C03" w:rsidRDefault="00AC4C03" w:rsidP="00AC4C03">
      <w:pPr>
        <w:spacing w:line="137" w:lineRule="exact"/>
        <w:rPr>
          <w:sz w:val="20"/>
          <w:szCs w:val="20"/>
        </w:rPr>
      </w:pPr>
    </w:p>
    <w:p w14:paraId="039D1E08" w14:textId="77777777" w:rsidR="00E10586" w:rsidRDefault="00000000">
      <w:pPr>
        <w:spacing w:line="253" w:lineRule="auto"/>
        <w:ind w:right="220"/>
        <w:jc w:val="both"/>
        <w:rPr>
          <w:sz w:val="20"/>
          <w:szCs w:val="20"/>
        </w:rPr>
      </w:pPr>
      <w:r>
        <w:rPr>
          <w:rFonts w:ascii="Arial" w:eastAsia="Arial" w:hAnsi="Arial" w:cs="Arial"/>
        </w:rPr>
        <w:t>Wir bringen jeden falschen Schwur und jede falsche Behauptung - die im Reich der Finsternis als Wahrheit ausgegeben werden - unter das Blut des Lammes.</w:t>
      </w:r>
    </w:p>
    <w:p w14:paraId="3D95D141" w14:textId="77777777" w:rsidR="00AC4C03" w:rsidRDefault="00AC4C03" w:rsidP="00AC4C03">
      <w:pPr>
        <w:sectPr w:rsidR="00AC4C03">
          <w:pgSz w:w="8400" w:h="11908"/>
          <w:pgMar w:top="1440" w:right="1432" w:bottom="145" w:left="1440" w:header="0" w:footer="0" w:gutter="0"/>
          <w:cols w:space="720" w:equalWidth="0">
            <w:col w:w="5520"/>
          </w:cols>
        </w:sectPr>
      </w:pPr>
    </w:p>
    <w:p w14:paraId="3789805D" w14:textId="77777777" w:rsidR="00AC4C03" w:rsidRDefault="00AC4C03" w:rsidP="00AC4C03">
      <w:pPr>
        <w:spacing w:line="200" w:lineRule="exact"/>
        <w:rPr>
          <w:sz w:val="20"/>
          <w:szCs w:val="20"/>
        </w:rPr>
      </w:pPr>
    </w:p>
    <w:p w14:paraId="310E50E5" w14:textId="77777777" w:rsidR="00AC4C03" w:rsidRDefault="00AC4C03" w:rsidP="00AC4C03">
      <w:pPr>
        <w:spacing w:line="200" w:lineRule="exact"/>
        <w:rPr>
          <w:sz w:val="20"/>
          <w:szCs w:val="20"/>
        </w:rPr>
      </w:pPr>
    </w:p>
    <w:p w14:paraId="0D422441" w14:textId="77777777" w:rsidR="00AC4C03" w:rsidRDefault="00AC4C03" w:rsidP="00AC4C03">
      <w:pPr>
        <w:spacing w:line="352" w:lineRule="exact"/>
        <w:rPr>
          <w:sz w:val="20"/>
          <w:szCs w:val="20"/>
        </w:rPr>
      </w:pPr>
    </w:p>
    <w:p w14:paraId="3D759AE5" w14:textId="77777777" w:rsidR="00E10586" w:rsidRDefault="00000000">
      <w:pPr>
        <w:ind w:left="5140"/>
        <w:rPr>
          <w:sz w:val="20"/>
          <w:szCs w:val="20"/>
        </w:rPr>
      </w:pPr>
      <w:r>
        <w:rPr>
          <w:rFonts w:ascii="Arial" w:eastAsia="Arial" w:hAnsi="Arial" w:cs="Arial"/>
        </w:rPr>
        <w:t>531</w:t>
      </w:r>
    </w:p>
    <w:p w14:paraId="63C40F6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38F651D" w14:textId="77777777" w:rsidR="00AC4C03" w:rsidRDefault="00AC4C03" w:rsidP="00AC4C03">
      <w:pPr>
        <w:spacing w:line="11" w:lineRule="exact"/>
        <w:rPr>
          <w:sz w:val="20"/>
          <w:szCs w:val="20"/>
        </w:rPr>
      </w:pPr>
      <w:bookmarkStart w:id="547" w:name="page548"/>
      <w:bookmarkEnd w:id="547"/>
    </w:p>
    <w:p w14:paraId="5F26F80E" w14:textId="77777777" w:rsidR="00E10586" w:rsidRDefault="00000000">
      <w:pPr>
        <w:spacing w:line="255" w:lineRule="auto"/>
        <w:ind w:right="140"/>
        <w:rPr>
          <w:sz w:val="20"/>
          <w:szCs w:val="20"/>
        </w:rPr>
      </w:pPr>
      <w:r>
        <w:rPr>
          <w:rFonts w:ascii="Arial" w:eastAsia="Arial" w:hAnsi="Arial" w:cs="Arial"/>
        </w:rPr>
        <w:t>Wir erklären hiermit, dass die Rechte von Orcus, unsere Generationen und uns selbst zu bestrafen und Vergeltung zu üben, durch das Blut des Lammes nun aufgehoben sind.</w:t>
      </w:r>
    </w:p>
    <w:p w14:paraId="750707ED" w14:textId="77777777" w:rsidR="00AC4C03" w:rsidRDefault="00AC4C03" w:rsidP="00AC4C03">
      <w:pPr>
        <w:spacing w:line="134" w:lineRule="exact"/>
        <w:rPr>
          <w:sz w:val="20"/>
          <w:szCs w:val="20"/>
        </w:rPr>
      </w:pPr>
    </w:p>
    <w:p w14:paraId="29C7FCF2" w14:textId="77777777" w:rsidR="00E10586" w:rsidRDefault="00000000">
      <w:pPr>
        <w:spacing w:line="249" w:lineRule="auto"/>
        <w:ind w:right="40"/>
        <w:rPr>
          <w:sz w:val="20"/>
          <w:szCs w:val="20"/>
        </w:rPr>
      </w:pPr>
      <w:r>
        <w:rPr>
          <w:rFonts w:ascii="Arial" w:eastAsia="Arial" w:hAnsi="Arial" w:cs="Arial"/>
        </w:rPr>
        <w:t>Wir bringen alle festgesetzten Zeiten zur Bestrafung unter das Blut des Lammes. Ihre Aufzeichnungen werden nun vollständig ausgelöscht.</w:t>
      </w:r>
    </w:p>
    <w:p w14:paraId="783F8E7A" w14:textId="77777777" w:rsidR="00AC4C03" w:rsidRDefault="00AC4C03" w:rsidP="00AC4C03">
      <w:pPr>
        <w:spacing w:line="139" w:lineRule="exact"/>
        <w:rPr>
          <w:sz w:val="20"/>
          <w:szCs w:val="20"/>
        </w:rPr>
      </w:pPr>
    </w:p>
    <w:p w14:paraId="3949D1DC" w14:textId="77777777" w:rsidR="00E10586" w:rsidRDefault="00000000">
      <w:pPr>
        <w:spacing w:line="253" w:lineRule="auto"/>
        <w:ind w:right="300"/>
        <w:rPr>
          <w:sz w:val="20"/>
          <w:szCs w:val="20"/>
        </w:rPr>
      </w:pPr>
      <w:r>
        <w:rPr>
          <w:rFonts w:ascii="Arial" w:eastAsia="Arial" w:hAnsi="Arial" w:cs="Arial"/>
        </w:rPr>
        <w:t>Wir hissen die weiße Flagge des Friedens von Jeschua in allen Gebieten, die von Orcus für den Krieg markiert wurden.</w:t>
      </w:r>
    </w:p>
    <w:p w14:paraId="6004C25B" w14:textId="77777777" w:rsidR="00AC4C03" w:rsidRDefault="00AC4C03" w:rsidP="00AC4C03">
      <w:pPr>
        <w:spacing w:line="135" w:lineRule="exact"/>
        <w:rPr>
          <w:sz w:val="20"/>
          <w:szCs w:val="20"/>
        </w:rPr>
      </w:pPr>
    </w:p>
    <w:p w14:paraId="31A10A4E" w14:textId="77777777" w:rsidR="00E10586" w:rsidRDefault="00000000">
      <w:pPr>
        <w:spacing w:line="253" w:lineRule="auto"/>
        <w:ind w:right="180"/>
        <w:rPr>
          <w:sz w:val="20"/>
          <w:szCs w:val="20"/>
        </w:rPr>
      </w:pPr>
      <w:r>
        <w:rPr>
          <w:rFonts w:ascii="Arial" w:eastAsia="Arial" w:hAnsi="Arial" w:cs="Arial"/>
        </w:rPr>
        <w:t>Wir erklären, dass die Plagen, Krankheiten, Traumata und Schmerzen, die durch diese falschen Eide über uns verhängt wurden, alle durch das Blut des Lammes aufgehoben sind.</w:t>
      </w:r>
    </w:p>
    <w:p w14:paraId="0A1525BC" w14:textId="77777777" w:rsidR="00AC4C03" w:rsidRDefault="00AC4C03" w:rsidP="00AC4C03">
      <w:pPr>
        <w:spacing w:line="140" w:lineRule="exact"/>
        <w:rPr>
          <w:sz w:val="20"/>
          <w:szCs w:val="20"/>
        </w:rPr>
      </w:pPr>
    </w:p>
    <w:p w14:paraId="68555724" w14:textId="77777777" w:rsidR="00E10586" w:rsidRDefault="00000000">
      <w:pPr>
        <w:spacing w:line="249" w:lineRule="auto"/>
        <w:ind w:right="220"/>
        <w:rPr>
          <w:sz w:val="20"/>
          <w:szCs w:val="20"/>
        </w:rPr>
      </w:pPr>
      <w:r>
        <w:rPr>
          <w:rFonts w:ascii="Arial" w:eastAsia="Arial" w:hAnsi="Arial" w:cs="Arial"/>
        </w:rPr>
        <w:t>Die Flüche der Generationen und des persönlichen Todes und Unheils werden jetzt unter das Blut des Lammes gebracht.</w:t>
      </w:r>
    </w:p>
    <w:p w14:paraId="2CFCE29C" w14:textId="77777777" w:rsidR="00AC4C03" w:rsidRDefault="00AC4C03" w:rsidP="00AC4C03">
      <w:pPr>
        <w:spacing w:line="140" w:lineRule="exact"/>
        <w:rPr>
          <w:sz w:val="20"/>
          <w:szCs w:val="20"/>
        </w:rPr>
      </w:pPr>
    </w:p>
    <w:p w14:paraId="7C8E4F0A" w14:textId="77777777" w:rsidR="00E10586" w:rsidRDefault="00000000">
      <w:pPr>
        <w:spacing w:line="249" w:lineRule="auto"/>
        <w:ind w:right="580"/>
        <w:rPr>
          <w:sz w:val="20"/>
          <w:szCs w:val="20"/>
        </w:rPr>
      </w:pPr>
      <w:r>
        <w:rPr>
          <w:rFonts w:ascii="Arial" w:eastAsia="Arial" w:hAnsi="Arial" w:cs="Arial"/>
        </w:rPr>
        <w:t>Alle Schwüre sind jetzt mit dem Schutz des Namens Jeschua versehen.</w:t>
      </w:r>
    </w:p>
    <w:p w14:paraId="7A7B20B3" w14:textId="77777777" w:rsidR="00AC4C03" w:rsidRDefault="00AC4C03" w:rsidP="00AC4C03">
      <w:pPr>
        <w:spacing w:line="143" w:lineRule="exact"/>
        <w:rPr>
          <w:sz w:val="20"/>
          <w:szCs w:val="20"/>
        </w:rPr>
      </w:pPr>
    </w:p>
    <w:p w14:paraId="60A26CC9" w14:textId="77777777" w:rsidR="00E10586" w:rsidRDefault="00000000">
      <w:pPr>
        <w:spacing w:line="253" w:lineRule="auto"/>
        <w:ind w:right="80"/>
        <w:rPr>
          <w:sz w:val="20"/>
          <w:szCs w:val="20"/>
        </w:rPr>
      </w:pPr>
      <w:r>
        <w:rPr>
          <w:rFonts w:ascii="Arial" w:eastAsia="Arial" w:hAnsi="Arial" w:cs="Arial"/>
        </w:rPr>
        <w:t>Mit dem Blut des Lammes heben wir alle Bestimmungen und Bedingungen auf - ebenso wie alle versteckten Klauseln, die mit den Strafen und Flüchen von Orcus verbunden sind.</w:t>
      </w:r>
    </w:p>
    <w:p w14:paraId="52343B4D" w14:textId="77777777" w:rsidR="00AC4C03" w:rsidRDefault="00AC4C03" w:rsidP="00AC4C03">
      <w:pPr>
        <w:spacing w:line="136" w:lineRule="exact"/>
        <w:rPr>
          <w:sz w:val="20"/>
          <w:szCs w:val="20"/>
        </w:rPr>
      </w:pPr>
    </w:p>
    <w:p w14:paraId="38D3E279" w14:textId="77777777" w:rsidR="00E10586" w:rsidRDefault="00000000">
      <w:pPr>
        <w:spacing w:line="253" w:lineRule="auto"/>
        <w:ind w:right="160"/>
        <w:rPr>
          <w:sz w:val="20"/>
          <w:szCs w:val="20"/>
        </w:rPr>
      </w:pPr>
      <w:r>
        <w:rPr>
          <w:rFonts w:ascii="Arial" w:eastAsia="Arial" w:hAnsi="Arial" w:cs="Arial"/>
        </w:rPr>
        <w:t>Wir brechen den ewigen Fluch des Orcus. Wir brechen seinen Machtkreis über alles, was zu uns gehört.</w:t>
      </w:r>
    </w:p>
    <w:p w14:paraId="33A40C35" w14:textId="77777777" w:rsidR="00AC4C03" w:rsidRDefault="00AC4C03" w:rsidP="00AC4C03">
      <w:pPr>
        <w:spacing w:line="135" w:lineRule="exact"/>
        <w:rPr>
          <w:sz w:val="20"/>
          <w:szCs w:val="20"/>
        </w:rPr>
      </w:pPr>
    </w:p>
    <w:p w14:paraId="37751556" w14:textId="77777777" w:rsidR="00E10586" w:rsidRDefault="00000000">
      <w:pPr>
        <w:spacing w:line="272" w:lineRule="auto"/>
        <w:ind w:right="520"/>
        <w:rPr>
          <w:sz w:val="20"/>
          <w:szCs w:val="20"/>
        </w:rPr>
      </w:pPr>
      <w:r>
        <w:rPr>
          <w:rFonts w:ascii="Arial" w:eastAsia="Arial" w:hAnsi="Arial" w:cs="Arial"/>
          <w:sz w:val="21"/>
          <w:szCs w:val="21"/>
        </w:rPr>
        <w:t>Wir brechen den Fluch, der besagt: "</w:t>
      </w:r>
      <w:r>
        <w:rPr>
          <w:rFonts w:ascii="Arial" w:eastAsia="Arial" w:hAnsi="Arial" w:cs="Arial"/>
          <w:i/>
          <w:iCs/>
          <w:sz w:val="21"/>
          <w:szCs w:val="21"/>
        </w:rPr>
        <w:t>Wir werden ständig Schaden nehmen</w:t>
      </w:r>
      <w:r>
        <w:rPr>
          <w:rFonts w:ascii="Arial" w:eastAsia="Arial" w:hAnsi="Arial" w:cs="Arial"/>
          <w:sz w:val="21"/>
          <w:szCs w:val="21"/>
        </w:rPr>
        <w:t>". Wir brechen den Fluch, unheilbar zu sein.</w:t>
      </w:r>
    </w:p>
    <w:p w14:paraId="21C0540B" w14:textId="77777777" w:rsidR="00AC4C03" w:rsidRDefault="00AC4C03" w:rsidP="00AC4C03">
      <w:pPr>
        <w:spacing w:line="117" w:lineRule="exact"/>
        <w:rPr>
          <w:sz w:val="20"/>
          <w:szCs w:val="20"/>
        </w:rPr>
      </w:pPr>
    </w:p>
    <w:p w14:paraId="6A64EEA1" w14:textId="77777777" w:rsidR="00E10586" w:rsidRDefault="00000000">
      <w:pPr>
        <w:spacing w:line="255" w:lineRule="auto"/>
        <w:ind w:right="60"/>
        <w:rPr>
          <w:sz w:val="20"/>
          <w:szCs w:val="20"/>
        </w:rPr>
      </w:pPr>
      <w:r>
        <w:rPr>
          <w:rFonts w:ascii="Arial" w:eastAsia="Arial" w:hAnsi="Arial" w:cs="Arial"/>
        </w:rPr>
        <w:t>Im Namen Jeschuas und durch das Blut des Lammes sprechen wir Heilung, Wachstum und Wiederherstellung über all diese Dinge. Leben in Hülle und Fülle wird unser Anteil sein.</w:t>
      </w:r>
    </w:p>
    <w:p w14:paraId="3D237F04" w14:textId="77777777" w:rsidR="00AC4C03" w:rsidRDefault="00AC4C03" w:rsidP="00AC4C03">
      <w:pPr>
        <w:spacing w:line="125" w:lineRule="exact"/>
        <w:rPr>
          <w:sz w:val="20"/>
          <w:szCs w:val="20"/>
        </w:rPr>
      </w:pPr>
    </w:p>
    <w:p w14:paraId="15CC7ED8" w14:textId="77777777" w:rsidR="00E10586" w:rsidRDefault="00000000">
      <w:pPr>
        <w:rPr>
          <w:sz w:val="20"/>
          <w:szCs w:val="20"/>
        </w:rPr>
      </w:pPr>
      <w:r>
        <w:rPr>
          <w:rFonts w:ascii="Arial" w:eastAsia="Arial" w:hAnsi="Arial" w:cs="Arial"/>
        </w:rPr>
        <w:t>Im Namen Jeschuas beten wir.</w:t>
      </w:r>
    </w:p>
    <w:p w14:paraId="612AD565" w14:textId="77777777" w:rsidR="00AC4C03" w:rsidRDefault="00AC4C03" w:rsidP="00AC4C03">
      <w:pPr>
        <w:sectPr w:rsidR="00AC4C03">
          <w:pgSz w:w="8400" w:h="11908"/>
          <w:pgMar w:top="1440" w:right="1432" w:bottom="145" w:left="1440" w:header="0" w:footer="0" w:gutter="0"/>
          <w:cols w:space="720" w:equalWidth="0">
            <w:col w:w="5520"/>
          </w:cols>
        </w:sectPr>
      </w:pPr>
    </w:p>
    <w:p w14:paraId="434974FC" w14:textId="77777777" w:rsidR="00AC4C03" w:rsidRDefault="00AC4C03" w:rsidP="00AC4C03">
      <w:pPr>
        <w:spacing w:line="200" w:lineRule="exact"/>
        <w:rPr>
          <w:sz w:val="20"/>
          <w:szCs w:val="20"/>
        </w:rPr>
      </w:pPr>
    </w:p>
    <w:p w14:paraId="7419B399" w14:textId="77777777" w:rsidR="00AC4C03" w:rsidRDefault="00AC4C03" w:rsidP="00AC4C03">
      <w:pPr>
        <w:spacing w:line="200" w:lineRule="exact"/>
        <w:rPr>
          <w:sz w:val="20"/>
          <w:szCs w:val="20"/>
        </w:rPr>
      </w:pPr>
    </w:p>
    <w:p w14:paraId="190BDC6F" w14:textId="77777777" w:rsidR="00AC4C03" w:rsidRDefault="00AC4C03" w:rsidP="00AC4C03">
      <w:pPr>
        <w:spacing w:line="200" w:lineRule="exact"/>
        <w:rPr>
          <w:sz w:val="20"/>
          <w:szCs w:val="20"/>
        </w:rPr>
      </w:pPr>
    </w:p>
    <w:p w14:paraId="77145EDE" w14:textId="77777777" w:rsidR="00AC4C03" w:rsidRDefault="00AC4C03" w:rsidP="00AC4C03">
      <w:pPr>
        <w:spacing w:line="200" w:lineRule="exact"/>
        <w:rPr>
          <w:sz w:val="20"/>
          <w:szCs w:val="20"/>
        </w:rPr>
      </w:pPr>
    </w:p>
    <w:p w14:paraId="638874F7" w14:textId="77777777" w:rsidR="00AC4C03" w:rsidRDefault="00AC4C03" w:rsidP="00AC4C03">
      <w:pPr>
        <w:spacing w:line="200" w:lineRule="exact"/>
        <w:rPr>
          <w:sz w:val="20"/>
          <w:szCs w:val="20"/>
        </w:rPr>
      </w:pPr>
    </w:p>
    <w:p w14:paraId="04FC0D90" w14:textId="77777777" w:rsidR="00AC4C03" w:rsidRDefault="00AC4C03" w:rsidP="00AC4C03">
      <w:pPr>
        <w:spacing w:line="200" w:lineRule="exact"/>
        <w:rPr>
          <w:sz w:val="20"/>
          <w:szCs w:val="20"/>
        </w:rPr>
      </w:pPr>
    </w:p>
    <w:p w14:paraId="54A0FB05" w14:textId="77777777" w:rsidR="00AC4C03" w:rsidRDefault="00AC4C03" w:rsidP="00AC4C03">
      <w:pPr>
        <w:spacing w:line="296" w:lineRule="exact"/>
        <w:rPr>
          <w:sz w:val="20"/>
          <w:szCs w:val="20"/>
        </w:rPr>
      </w:pPr>
    </w:p>
    <w:p w14:paraId="3ECAC103" w14:textId="77777777" w:rsidR="00E10586" w:rsidRDefault="00000000">
      <w:pPr>
        <w:ind w:left="5140"/>
        <w:rPr>
          <w:sz w:val="20"/>
          <w:szCs w:val="20"/>
        </w:rPr>
      </w:pPr>
      <w:r>
        <w:rPr>
          <w:rFonts w:ascii="Arial" w:eastAsia="Arial" w:hAnsi="Arial" w:cs="Arial"/>
        </w:rPr>
        <w:t>532</w:t>
      </w:r>
    </w:p>
    <w:p w14:paraId="035B73E6"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679EFEE" w14:textId="77777777" w:rsidR="00E10586" w:rsidRDefault="00000000">
      <w:pPr>
        <w:rPr>
          <w:sz w:val="20"/>
          <w:szCs w:val="20"/>
        </w:rPr>
      </w:pPr>
      <w:bookmarkStart w:id="548" w:name="page549"/>
      <w:bookmarkEnd w:id="548"/>
      <w:r>
        <w:rPr>
          <w:rFonts w:ascii="Calibri Light" w:eastAsia="Calibri Light" w:hAnsi="Calibri Light" w:cs="Calibri Light"/>
          <w:b/>
          <w:bCs/>
          <w:sz w:val="28"/>
          <w:szCs w:val="28"/>
        </w:rPr>
        <w:t>59. Der Samen des dunklen Baumes und die Lebensformen</w:t>
      </w:r>
    </w:p>
    <w:p w14:paraId="6EF67232" w14:textId="77777777" w:rsidR="00AC4C03" w:rsidRDefault="00AC4C03" w:rsidP="00AC4C03">
      <w:pPr>
        <w:spacing w:line="160" w:lineRule="exact"/>
        <w:rPr>
          <w:sz w:val="20"/>
          <w:szCs w:val="20"/>
        </w:rPr>
      </w:pPr>
    </w:p>
    <w:p w14:paraId="7F87E837" w14:textId="77777777" w:rsidR="00E10586" w:rsidRDefault="00000000">
      <w:pPr>
        <w:spacing w:line="255" w:lineRule="auto"/>
        <w:ind w:right="160"/>
        <w:jc w:val="both"/>
        <w:rPr>
          <w:sz w:val="20"/>
          <w:szCs w:val="20"/>
        </w:rPr>
      </w:pPr>
      <w:r>
        <w:rPr>
          <w:rFonts w:ascii="Arial" w:eastAsia="Arial" w:hAnsi="Arial" w:cs="Arial"/>
        </w:rPr>
        <w:t>Unser Gott wird das Alpha und das Omega genannt - der Erste und der Letzte. Er wird auch derjenige genannt, der war, ist und kommen wird. Er kennt das Ende vom Anfang an.</w:t>
      </w:r>
    </w:p>
    <w:p w14:paraId="1BE47028" w14:textId="77777777" w:rsidR="00AC4C03" w:rsidRDefault="00AC4C03" w:rsidP="00AC4C03">
      <w:pPr>
        <w:spacing w:line="134" w:lineRule="exact"/>
        <w:rPr>
          <w:sz w:val="20"/>
          <w:szCs w:val="20"/>
        </w:rPr>
      </w:pPr>
    </w:p>
    <w:p w14:paraId="25AF70D8" w14:textId="77777777" w:rsidR="00E10586" w:rsidRDefault="00000000">
      <w:pPr>
        <w:spacing w:line="257" w:lineRule="auto"/>
        <w:ind w:right="20"/>
        <w:rPr>
          <w:sz w:val="20"/>
          <w:szCs w:val="20"/>
        </w:rPr>
      </w:pPr>
      <w:r>
        <w:rPr>
          <w:rFonts w:ascii="Arial" w:eastAsia="Arial" w:hAnsi="Arial" w:cs="Arial"/>
        </w:rPr>
        <w:t>Im Wort Gottes wird uns gesagt, wie die Dinge enden werden. Es ist alles vorherbestimmt und vorherbestimmt - es steht geschrieben. Unsere Tage sind in den Büchern unseres Lebens aufgezeichnet. Doch aus irgendeinem Grund leben wir in der Ungewissheit über unsere Zukunft. Wir sind uns der Realität unserer Gegenwart sehr bewusst und denken über unsere vergangenen Tage nach.</w:t>
      </w:r>
    </w:p>
    <w:p w14:paraId="5688DECA" w14:textId="77777777" w:rsidR="00AC4C03" w:rsidRDefault="00AC4C03" w:rsidP="00AC4C03">
      <w:pPr>
        <w:spacing w:line="131" w:lineRule="exact"/>
        <w:rPr>
          <w:sz w:val="20"/>
          <w:szCs w:val="20"/>
        </w:rPr>
      </w:pPr>
    </w:p>
    <w:p w14:paraId="5BD7E0CB" w14:textId="77777777" w:rsidR="00E10586" w:rsidRDefault="00000000">
      <w:pPr>
        <w:spacing w:line="256" w:lineRule="auto"/>
        <w:ind w:right="20"/>
        <w:rPr>
          <w:sz w:val="20"/>
          <w:szCs w:val="20"/>
        </w:rPr>
      </w:pPr>
      <w:r>
        <w:rPr>
          <w:rFonts w:ascii="Arial" w:eastAsia="Arial" w:hAnsi="Arial" w:cs="Arial"/>
        </w:rPr>
        <w:t>Wir verbringen einen Großteil unseres Gebets damit, die Probleme der Generationen, die wir geerbt haben, zu lösen. Wir orientieren uns sehr stark an der Vergangenheit, aber wir heben nur selten die Augen, um zu sehen, zu träumen und darüber zu staunen, wie unsere Zukunft nach Gottes Worten aussehen wird.</w:t>
      </w:r>
    </w:p>
    <w:p w14:paraId="03D7BDCA" w14:textId="77777777" w:rsidR="00AC4C03" w:rsidRDefault="00AC4C03" w:rsidP="00AC4C03">
      <w:pPr>
        <w:spacing w:line="139" w:lineRule="exact"/>
        <w:rPr>
          <w:sz w:val="20"/>
          <w:szCs w:val="20"/>
        </w:rPr>
      </w:pPr>
    </w:p>
    <w:p w14:paraId="0698B365" w14:textId="77777777" w:rsidR="00E10586" w:rsidRDefault="00000000">
      <w:pPr>
        <w:spacing w:line="258" w:lineRule="auto"/>
        <w:ind w:right="60"/>
        <w:rPr>
          <w:sz w:val="20"/>
          <w:szCs w:val="20"/>
        </w:rPr>
      </w:pPr>
      <w:r>
        <w:rPr>
          <w:rFonts w:ascii="Arial" w:eastAsia="Arial" w:hAnsi="Arial" w:cs="Arial"/>
        </w:rPr>
        <w:t>Wir sind so beschäftigt mit unserem Alltag, mit den Anforderungen, alles zu erledigen, Geld zu verdienen, zu essen, zu bezahlen und Dinge zu horten. Aber wie sehr konzentrieren wir uns auf das, was kommen wird? Wie viele unserer Entscheidungen beruhen auf der Zukunft? Ja, wir sorgen uns um unsere Zukunft und planen sie. Aber sehen wir, was Gott sieht? Erkennen wir überhaupt, dass unser Feind besiegt ist, dass Gott gewinnt und dass dieses Leben nur eine Generalprobe ist, um unseren Geist zu trainieren?</w:t>
      </w:r>
    </w:p>
    <w:p w14:paraId="2B26E855" w14:textId="77777777" w:rsidR="00AC4C03" w:rsidRDefault="00AC4C03" w:rsidP="00AC4C03">
      <w:pPr>
        <w:spacing w:line="120" w:lineRule="exact"/>
        <w:rPr>
          <w:sz w:val="20"/>
          <w:szCs w:val="20"/>
        </w:rPr>
      </w:pPr>
    </w:p>
    <w:p w14:paraId="0EABD907" w14:textId="77777777" w:rsidR="00E10586" w:rsidRDefault="00000000">
      <w:pPr>
        <w:rPr>
          <w:sz w:val="20"/>
          <w:szCs w:val="20"/>
        </w:rPr>
      </w:pPr>
      <w:r>
        <w:rPr>
          <w:rFonts w:ascii="Arial" w:eastAsia="Arial" w:hAnsi="Arial" w:cs="Arial"/>
        </w:rPr>
        <w:t>Denke mit mir über den bekannten Vers in Jeremia 29 nach.</w:t>
      </w:r>
    </w:p>
    <w:p w14:paraId="71B19457" w14:textId="77777777" w:rsidR="00AC4C03" w:rsidRDefault="00AC4C03" w:rsidP="00AC4C03">
      <w:pPr>
        <w:spacing w:line="148" w:lineRule="exact"/>
        <w:rPr>
          <w:sz w:val="20"/>
          <w:szCs w:val="20"/>
        </w:rPr>
      </w:pPr>
    </w:p>
    <w:p w14:paraId="4494D3A7" w14:textId="77777777" w:rsidR="00E10586" w:rsidRDefault="00000000">
      <w:pPr>
        <w:spacing w:line="254" w:lineRule="auto"/>
        <w:ind w:right="140"/>
        <w:rPr>
          <w:sz w:val="20"/>
          <w:szCs w:val="20"/>
        </w:rPr>
      </w:pPr>
      <w:r>
        <w:rPr>
          <w:rFonts w:eastAsia="Times New Roman"/>
          <w:i/>
          <w:iCs/>
          <w:sz w:val="24"/>
          <w:szCs w:val="24"/>
        </w:rPr>
        <w:t xml:space="preserve">Jeremia 29:11 Denn ich weiß, was ich für Gedanken über euch habe, spricht der Herr: Gedanken des Friedens und nicht des Bösen, um euch ein </w:t>
      </w:r>
      <w:r>
        <w:rPr>
          <w:rFonts w:eastAsia="Times New Roman"/>
          <w:i/>
          <w:iCs/>
          <w:sz w:val="24"/>
          <w:szCs w:val="24"/>
          <w:u w:val="single"/>
        </w:rPr>
        <w:t>gutes Ende zu bereiten</w:t>
      </w:r>
      <w:r>
        <w:rPr>
          <w:rFonts w:eastAsia="Times New Roman"/>
          <w:i/>
          <w:iCs/>
          <w:sz w:val="24"/>
          <w:szCs w:val="24"/>
        </w:rPr>
        <w:t>.</w:t>
      </w:r>
    </w:p>
    <w:p w14:paraId="1C8885DC" w14:textId="77777777" w:rsidR="00AC4C03" w:rsidRDefault="00AC4C03" w:rsidP="00AC4C03">
      <w:pPr>
        <w:sectPr w:rsidR="00AC4C03">
          <w:pgSz w:w="8400" w:h="11908"/>
          <w:pgMar w:top="1436" w:right="1432" w:bottom="145" w:left="1440" w:header="0" w:footer="0" w:gutter="0"/>
          <w:cols w:space="720" w:equalWidth="0">
            <w:col w:w="5520"/>
          </w:cols>
        </w:sectPr>
      </w:pPr>
    </w:p>
    <w:p w14:paraId="3C841ABE" w14:textId="77777777" w:rsidR="00AC4C03" w:rsidRDefault="00AC4C03" w:rsidP="00AC4C03">
      <w:pPr>
        <w:spacing w:line="200" w:lineRule="exact"/>
        <w:rPr>
          <w:sz w:val="20"/>
          <w:szCs w:val="20"/>
        </w:rPr>
      </w:pPr>
    </w:p>
    <w:p w14:paraId="3302D25A" w14:textId="77777777" w:rsidR="00AC4C03" w:rsidRDefault="00AC4C03" w:rsidP="00AC4C03">
      <w:pPr>
        <w:spacing w:line="200" w:lineRule="exact"/>
        <w:rPr>
          <w:sz w:val="20"/>
          <w:szCs w:val="20"/>
        </w:rPr>
      </w:pPr>
    </w:p>
    <w:p w14:paraId="0E4C8CAF" w14:textId="77777777" w:rsidR="00AC4C03" w:rsidRDefault="00AC4C03" w:rsidP="00AC4C03">
      <w:pPr>
        <w:spacing w:line="200" w:lineRule="exact"/>
        <w:rPr>
          <w:sz w:val="20"/>
          <w:szCs w:val="20"/>
        </w:rPr>
      </w:pPr>
    </w:p>
    <w:p w14:paraId="29BDBBB7" w14:textId="77777777" w:rsidR="00AC4C03" w:rsidRDefault="00AC4C03" w:rsidP="00AC4C03">
      <w:pPr>
        <w:spacing w:line="376" w:lineRule="exact"/>
        <w:rPr>
          <w:sz w:val="20"/>
          <w:szCs w:val="20"/>
        </w:rPr>
      </w:pPr>
    </w:p>
    <w:p w14:paraId="6ED72069" w14:textId="77777777" w:rsidR="00E10586" w:rsidRDefault="00000000">
      <w:pPr>
        <w:ind w:left="5140"/>
        <w:rPr>
          <w:sz w:val="20"/>
          <w:szCs w:val="20"/>
        </w:rPr>
      </w:pPr>
      <w:r>
        <w:rPr>
          <w:rFonts w:ascii="Arial" w:eastAsia="Arial" w:hAnsi="Arial" w:cs="Arial"/>
        </w:rPr>
        <w:t>533</w:t>
      </w:r>
    </w:p>
    <w:p w14:paraId="4E03608B"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729B8CD5" w14:textId="77777777" w:rsidR="00AC4C03" w:rsidRDefault="00AC4C03" w:rsidP="00AC4C03">
      <w:pPr>
        <w:spacing w:line="11" w:lineRule="exact"/>
        <w:rPr>
          <w:sz w:val="20"/>
          <w:szCs w:val="20"/>
        </w:rPr>
      </w:pPr>
      <w:bookmarkStart w:id="549" w:name="page550"/>
      <w:bookmarkEnd w:id="549"/>
    </w:p>
    <w:p w14:paraId="5476CD80" w14:textId="77777777" w:rsidR="00E10586" w:rsidRDefault="00000000">
      <w:pPr>
        <w:spacing w:line="258" w:lineRule="auto"/>
        <w:ind w:right="100"/>
        <w:rPr>
          <w:sz w:val="20"/>
          <w:szCs w:val="20"/>
        </w:rPr>
      </w:pPr>
      <w:r>
        <w:rPr>
          <w:rFonts w:ascii="Arial" w:eastAsia="Arial" w:hAnsi="Arial" w:cs="Arial"/>
        </w:rPr>
        <w:t xml:space="preserve">Was für ein erstaunlicher Vers - </w:t>
      </w:r>
      <w:r>
        <w:rPr>
          <w:rFonts w:ascii="Arial" w:eastAsia="Arial" w:hAnsi="Arial" w:cs="Arial"/>
          <w:u w:val="single"/>
        </w:rPr>
        <w:t>um dir ein erwartetes Ende zu geben</w:t>
      </w:r>
      <w:r>
        <w:rPr>
          <w:rFonts w:ascii="Arial" w:eastAsia="Arial" w:hAnsi="Arial" w:cs="Arial"/>
        </w:rPr>
        <w:t>. Das ist eine sichere Sache. Gott kennt das Ende. Er hat es geplant und er wird es auch vollenden. Er hat uns von dem erwarteten Ende erzählt. In Jeremia 1 erzählt Gott, wie er von unserem Leben auf der Erde geträumt hat - er teilt seine Absichten, Träume und Pläne für die Reise und das Abenteuer unseres Geistes auf der Erde mit. Er hat uns das alles gesagt, bevor wir im Mutterleib geformt wurden. Wir kamen auf die Erde und wurden von ihm anerkannt, auserwählt, abgesondert und bestimmt. Und doch leben wir als ein Volk ohne Vision.</w:t>
      </w:r>
    </w:p>
    <w:p w14:paraId="6CB686BB" w14:textId="77777777" w:rsidR="00AC4C03" w:rsidRDefault="00AC4C03" w:rsidP="00AC4C03">
      <w:pPr>
        <w:spacing w:line="134" w:lineRule="exact"/>
        <w:rPr>
          <w:sz w:val="20"/>
          <w:szCs w:val="20"/>
        </w:rPr>
      </w:pPr>
    </w:p>
    <w:p w14:paraId="315BAEF8" w14:textId="77777777" w:rsidR="00E10586" w:rsidRDefault="00000000">
      <w:pPr>
        <w:spacing w:line="259" w:lineRule="auto"/>
        <w:ind w:left="20" w:right="120" w:hanging="11"/>
        <w:rPr>
          <w:sz w:val="20"/>
          <w:szCs w:val="20"/>
        </w:rPr>
      </w:pPr>
      <w:r>
        <w:rPr>
          <w:rFonts w:eastAsia="Times New Roman"/>
          <w:i/>
          <w:iCs/>
          <w:sz w:val="24"/>
          <w:szCs w:val="24"/>
        </w:rPr>
        <w:t>Jeremia 1:5 Bevor ich dich im Mutterleib formte, habe ich dich als mein auserwähltes Werkzeug erkannt und anerkannt, und bevor du geboren wurdest, habe ich dich ausgesondert und geweiht; (und) ich habe dich zum Propheten für die Völker eingesetzt.</w:t>
      </w:r>
    </w:p>
    <w:p w14:paraId="25541D76" w14:textId="77777777" w:rsidR="00AC4C03" w:rsidRDefault="00AC4C03" w:rsidP="00AC4C03">
      <w:pPr>
        <w:spacing w:line="175" w:lineRule="exact"/>
        <w:rPr>
          <w:sz w:val="20"/>
          <w:szCs w:val="20"/>
        </w:rPr>
      </w:pPr>
    </w:p>
    <w:p w14:paraId="26FB08A4" w14:textId="77777777" w:rsidR="00E10586" w:rsidRDefault="00000000">
      <w:pPr>
        <w:spacing w:line="249" w:lineRule="auto"/>
        <w:ind w:right="20"/>
        <w:rPr>
          <w:sz w:val="20"/>
          <w:szCs w:val="20"/>
        </w:rPr>
      </w:pPr>
      <w:r>
        <w:rPr>
          <w:rFonts w:ascii="Arial" w:eastAsia="Arial" w:hAnsi="Arial" w:cs="Arial"/>
        </w:rPr>
        <w:t>Gottes Plan für uns ist es, ganz zu sein, zu überwinden, zu siegen, Kainos zu sein - seine Ekklesia.</w:t>
      </w:r>
    </w:p>
    <w:p w14:paraId="07874E14" w14:textId="77777777" w:rsidR="00AC4C03" w:rsidRDefault="00AC4C03" w:rsidP="00AC4C03">
      <w:pPr>
        <w:spacing w:line="143" w:lineRule="exact"/>
        <w:rPr>
          <w:sz w:val="20"/>
          <w:szCs w:val="20"/>
        </w:rPr>
      </w:pPr>
    </w:p>
    <w:p w14:paraId="6CCB0837" w14:textId="77777777" w:rsidR="00E10586" w:rsidRDefault="00000000">
      <w:pPr>
        <w:spacing w:line="271" w:lineRule="auto"/>
        <w:ind w:right="80"/>
        <w:rPr>
          <w:sz w:val="20"/>
          <w:szCs w:val="20"/>
        </w:rPr>
      </w:pPr>
      <w:r>
        <w:rPr>
          <w:rFonts w:ascii="Arial" w:eastAsia="Arial" w:hAnsi="Arial" w:cs="Arial"/>
          <w:sz w:val="21"/>
          <w:szCs w:val="21"/>
        </w:rPr>
        <w:t xml:space="preserve">Wenn ich mir das hebräische Wort für das </w:t>
      </w:r>
      <w:r>
        <w:rPr>
          <w:rFonts w:ascii="Arial" w:eastAsia="Arial" w:hAnsi="Arial" w:cs="Arial"/>
          <w:sz w:val="21"/>
          <w:szCs w:val="21"/>
          <w:u w:val="single"/>
        </w:rPr>
        <w:t xml:space="preserve">erwartete Ende </w:t>
      </w:r>
      <w:r>
        <w:rPr>
          <w:rFonts w:ascii="Arial" w:eastAsia="Arial" w:hAnsi="Arial" w:cs="Arial"/>
          <w:sz w:val="21"/>
          <w:szCs w:val="21"/>
        </w:rPr>
        <w:t>anschaue, sehe ich, dass es von dem Wort "tiqvah" (H8615) kommt. Dieses Wort bedeutet eine Schnur, Anhaftung, Hoffnung oder die Sache, nach der ich mich sehne.</w:t>
      </w:r>
    </w:p>
    <w:p w14:paraId="4407139A" w14:textId="77777777" w:rsidR="00AC4C03" w:rsidRDefault="00AC4C03" w:rsidP="00AC4C03">
      <w:pPr>
        <w:spacing w:line="118" w:lineRule="exact"/>
        <w:rPr>
          <w:sz w:val="20"/>
          <w:szCs w:val="20"/>
        </w:rPr>
      </w:pPr>
    </w:p>
    <w:p w14:paraId="5E87CAE4" w14:textId="77777777" w:rsidR="00E10586" w:rsidRDefault="00000000">
      <w:pPr>
        <w:spacing w:line="255" w:lineRule="auto"/>
        <w:ind w:right="340"/>
        <w:rPr>
          <w:sz w:val="20"/>
          <w:szCs w:val="20"/>
        </w:rPr>
      </w:pPr>
      <w:r>
        <w:rPr>
          <w:rFonts w:ascii="Arial" w:eastAsia="Arial" w:hAnsi="Arial" w:cs="Arial"/>
        </w:rPr>
        <w:t>Das ist Gottes Herz für jeden von uns, dass wir uns seiner Hoffnungsschnur bewusst werden, die uns immer wieder in sein Endresultat zieht.</w:t>
      </w:r>
    </w:p>
    <w:p w14:paraId="1A7F85C4" w14:textId="77777777" w:rsidR="00AC4C03" w:rsidRDefault="00AC4C03" w:rsidP="00AC4C03">
      <w:pPr>
        <w:spacing w:line="134" w:lineRule="exact"/>
        <w:rPr>
          <w:sz w:val="20"/>
          <w:szCs w:val="20"/>
        </w:rPr>
      </w:pPr>
    </w:p>
    <w:p w14:paraId="293B6A20" w14:textId="77777777" w:rsidR="00E10586" w:rsidRDefault="00000000">
      <w:pPr>
        <w:spacing w:line="257" w:lineRule="auto"/>
        <w:ind w:right="120"/>
        <w:rPr>
          <w:sz w:val="20"/>
          <w:szCs w:val="20"/>
        </w:rPr>
      </w:pPr>
      <w:r>
        <w:rPr>
          <w:rFonts w:ascii="Arial" w:eastAsia="Arial" w:hAnsi="Arial" w:cs="Arial"/>
        </w:rPr>
        <w:t>Unser Widersacher hat auch einen geplanten Ausgang. Er ist voller Lügen und Täuschungen. Angst ist sein mächtigstes Werkzeug, zusammen mit Zweifel und Unglauben. Er weiß, was geschrieben steht, aber er hält uns in der Vergangenheit gefangen und beschäftigt sich mit der Gegenwart, sodass wir keine Hoffnung haben und nicht mit dem übereinstimmen, was Gott über unsere Zukunft gesagt hat.</w:t>
      </w:r>
    </w:p>
    <w:p w14:paraId="676310C2" w14:textId="77777777" w:rsidR="00AC4C03" w:rsidRDefault="00AC4C03" w:rsidP="00AC4C03">
      <w:pPr>
        <w:sectPr w:rsidR="00AC4C03">
          <w:pgSz w:w="8400" w:h="11908"/>
          <w:pgMar w:top="1440" w:right="1432" w:bottom="145" w:left="1440" w:header="0" w:footer="0" w:gutter="0"/>
          <w:cols w:space="720" w:equalWidth="0">
            <w:col w:w="5520"/>
          </w:cols>
        </w:sectPr>
      </w:pPr>
    </w:p>
    <w:p w14:paraId="5E86D916" w14:textId="77777777" w:rsidR="00AC4C03" w:rsidRDefault="00AC4C03" w:rsidP="00AC4C03">
      <w:pPr>
        <w:spacing w:line="200" w:lineRule="exact"/>
        <w:rPr>
          <w:sz w:val="20"/>
          <w:szCs w:val="20"/>
        </w:rPr>
      </w:pPr>
    </w:p>
    <w:p w14:paraId="76430F6F" w14:textId="77777777" w:rsidR="00AC4C03" w:rsidRDefault="00AC4C03" w:rsidP="00AC4C03">
      <w:pPr>
        <w:spacing w:line="200" w:lineRule="exact"/>
        <w:rPr>
          <w:sz w:val="20"/>
          <w:szCs w:val="20"/>
        </w:rPr>
      </w:pPr>
    </w:p>
    <w:p w14:paraId="05B40B7D" w14:textId="77777777" w:rsidR="00AC4C03" w:rsidRDefault="00AC4C03" w:rsidP="00AC4C03">
      <w:pPr>
        <w:spacing w:line="200" w:lineRule="exact"/>
        <w:rPr>
          <w:sz w:val="20"/>
          <w:szCs w:val="20"/>
        </w:rPr>
      </w:pPr>
    </w:p>
    <w:p w14:paraId="67297F1E" w14:textId="77777777" w:rsidR="00AC4C03" w:rsidRDefault="00AC4C03" w:rsidP="00AC4C03">
      <w:pPr>
        <w:spacing w:line="207" w:lineRule="exact"/>
        <w:rPr>
          <w:sz w:val="20"/>
          <w:szCs w:val="20"/>
        </w:rPr>
      </w:pPr>
    </w:p>
    <w:p w14:paraId="3DFE9164" w14:textId="77777777" w:rsidR="00E10586" w:rsidRDefault="00000000">
      <w:pPr>
        <w:ind w:left="5140"/>
        <w:rPr>
          <w:sz w:val="20"/>
          <w:szCs w:val="20"/>
        </w:rPr>
      </w:pPr>
      <w:r>
        <w:rPr>
          <w:rFonts w:ascii="Arial" w:eastAsia="Arial" w:hAnsi="Arial" w:cs="Arial"/>
        </w:rPr>
        <w:t>534</w:t>
      </w:r>
    </w:p>
    <w:p w14:paraId="6A1C8DF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47EC7AB" w14:textId="77777777" w:rsidR="00E10586" w:rsidRDefault="00000000">
      <w:pPr>
        <w:rPr>
          <w:sz w:val="20"/>
          <w:szCs w:val="20"/>
        </w:rPr>
      </w:pPr>
      <w:bookmarkStart w:id="550" w:name="page551"/>
      <w:bookmarkEnd w:id="550"/>
      <w:r>
        <w:rPr>
          <w:rFonts w:ascii="Calibri Light" w:eastAsia="Calibri Light" w:hAnsi="Calibri Light" w:cs="Calibri Light"/>
          <w:b/>
          <w:bCs/>
          <w:sz w:val="26"/>
          <w:szCs w:val="26"/>
        </w:rPr>
        <w:t>Der Saatgutkrieg</w:t>
      </w:r>
    </w:p>
    <w:p w14:paraId="6EBED8E3" w14:textId="77777777" w:rsidR="00AC4C03" w:rsidRDefault="00AC4C03" w:rsidP="00AC4C03">
      <w:pPr>
        <w:spacing w:line="38" w:lineRule="exact"/>
        <w:rPr>
          <w:sz w:val="20"/>
          <w:szCs w:val="20"/>
        </w:rPr>
      </w:pPr>
    </w:p>
    <w:p w14:paraId="2A9380A4" w14:textId="77777777" w:rsidR="00E10586" w:rsidRDefault="00000000">
      <w:pPr>
        <w:spacing w:line="254" w:lineRule="auto"/>
        <w:ind w:right="280"/>
        <w:jc w:val="both"/>
        <w:rPr>
          <w:sz w:val="20"/>
          <w:szCs w:val="20"/>
        </w:rPr>
      </w:pPr>
      <w:r>
        <w:rPr>
          <w:rFonts w:ascii="Arial" w:eastAsia="Arial" w:hAnsi="Arial" w:cs="Arial"/>
        </w:rPr>
        <w:t>In Genesis 3 wird der Krieg zwischen dem von Gott geschaffenen Samen (seinem Bild und Gleichnis im Menschen) und dem Samen Satans erklärt.</w:t>
      </w:r>
    </w:p>
    <w:p w14:paraId="77BAD6F0" w14:textId="77777777" w:rsidR="00AC4C03" w:rsidRDefault="00AC4C03" w:rsidP="00AC4C03">
      <w:pPr>
        <w:spacing w:line="134" w:lineRule="exact"/>
        <w:rPr>
          <w:sz w:val="20"/>
          <w:szCs w:val="20"/>
        </w:rPr>
      </w:pPr>
    </w:p>
    <w:p w14:paraId="55D49A57" w14:textId="77777777" w:rsidR="00E10586" w:rsidRDefault="00000000">
      <w:pPr>
        <w:spacing w:line="258" w:lineRule="auto"/>
        <w:ind w:left="20" w:right="20" w:hanging="11"/>
        <w:rPr>
          <w:sz w:val="20"/>
          <w:szCs w:val="20"/>
        </w:rPr>
      </w:pPr>
      <w:r>
        <w:rPr>
          <w:rFonts w:eastAsia="Times New Roman"/>
          <w:i/>
          <w:iCs/>
          <w:sz w:val="24"/>
          <w:szCs w:val="24"/>
        </w:rPr>
        <w:t>Mose 3:15 (KJV) Und ich will Feindschaft setzen zwischen dir und der Frau und zwischen deinem Nachkommen und ihrem Nachkommen; er wird dir den Kopf zertreten, und du wirst ihm auflauern und ihn in die Ferse stechen.</w:t>
      </w:r>
    </w:p>
    <w:p w14:paraId="5831DDD6" w14:textId="77777777" w:rsidR="00AC4C03" w:rsidRDefault="00AC4C03" w:rsidP="00AC4C03">
      <w:pPr>
        <w:spacing w:line="182" w:lineRule="exact"/>
        <w:rPr>
          <w:sz w:val="20"/>
          <w:szCs w:val="20"/>
        </w:rPr>
      </w:pPr>
    </w:p>
    <w:p w14:paraId="0C18399B" w14:textId="77777777" w:rsidR="00E10586" w:rsidRDefault="00000000">
      <w:pPr>
        <w:spacing w:line="255" w:lineRule="auto"/>
        <w:ind w:right="120"/>
        <w:rPr>
          <w:sz w:val="20"/>
          <w:szCs w:val="20"/>
        </w:rPr>
      </w:pPr>
      <w:r>
        <w:rPr>
          <w:rFonts w:ascii="Arial" w:eastAsia="Arial" w:hAnsi="Arial" w:cs="Arial"/>
        </w:rPr>
        <w:t>Der Krieg findet zwischen den Nachkommen JHWHs und den Nachkommen Satans statt. Er ist zwischen denen, die wie unser Vater JHWH sind und sein Bild und Gleichnis tragen, und unserem Vater, dem Teufel.</w:t>
      </w:r>
    </w:p>
    <w:p w14:paraId="1866A123" w14:textId="77777777" w:rsidR="00AC4C03" w:rsidRDefault="00AC4C03" w:rsidP="00AC4C03">
      <w:pPr>
        <w:spacing w:line="128" w:lineRule="exact"/>
        <w:rPr>
          <w:sz w:val="20"/>
          <w:szCs w:val="20"/>
        </w:rPr>
      </w:pPr>
    </w:p>
    <w:p w14:paraId="34408D8A" w14:textId="77777777" w:rsidR="00E10586" w:rsidRDefault="00000000">
      <w:pPr>
        <w:rPr>
          <w:sz w:val="20"/>
          <w:szCs w:val="20"/>
        </w:rPr>
      </w:pPr>
      <w:r>
        <w:rPr>
          <w:rFonts w:ascii="Arial" w:eastAsia="Arial" w:hAnsi="Arial" w:cs="Arial"/>
        </w:rPr>
        <w:t>Satans Plan ist es, Gottes Bild zu verderben.</w:t>
      </w:r>
    </w:p>
    <w:p w14:paraId="2B82A819" w14:textId="77777777" w:rsidR="00AC4C03" w:rsidRDefault="00AC4C03" w:rsidP="00AC4C03">
      <w:pPr>
        <w:spacing w:line="148" w:lineRule="exact"/>
        <w:rPr>
          <w:sz w:val="20"/>
          <w:szCs w:val="20"/>
        </w:rPr>
      </w:pPr>
    </w:p>
    <w:p w14:paraId="4E778D11" w14:textId="77777777" w:rsidR="00E10586" w:rsidRDefault="00000000">
      <w:pPr>
        <w:spacing w:line="256" w:lineRule="auto"/>
        <w:ind w:right="280"/>
        <w:rPr>
          <w:sz w:val="20"/>
          <w:szCs w:val="20"/>
        </w:rPr>
      </w:pPr>
      <w:r>
        <w:rPr>
          <w:rFonts w:ascii="Arial" w:eastAsia="Arial" w:hAnsi="Arial" w:cs="Arial"/>
        </w:rPr>
        <w:t>Wir alle wissen, dass man einen Baum an seinen Früchten erkennt. In der Endzeit werden unsere Früchte sehr öffentlich sein. Wir können uns selbst und die Früchte, die wir tragen, an den folgenden Bibelstellen messen.</w:t>
      </w:r>
    </w:p>
    <w:p w14:paraId="5B6B91AD" w14:textId="77777777" w:rsidR="00AC4C03" w:rsidRDefault="00AC4C03" w:rsidP="00AC4C03">
      <w:pPr>
        <w:spacing w:line="133" w:lineRule="exact"/>
        <w:rPr>
          <w:sz w:val="20"/>
          <w:szCs w:val="20"/>
        </w:rPr>
      </w:pPr>
    </w:p>
    <w:p w14:paraId="48C08525" w14:textId="77777777" w:rsidR="00E10586" w:rsidRDefault="00000000">
      <w:pPr>
        <w:spacing w:line="255" w:lineRule="auto"/>
        <w:ind w:right="140"/>
        <w:rPr>
          <w:sz w:val="20"/>
          <w:szCs w:val="20"/>
        </w:rPr>
      </w:pPr>
      <w:r>
        <w:rPr>
          <w:rFonts w:eastAsia="Times New Roman"/>
          <w:i/>
          <w:iCs/>
          <w:sz w:val="24"/>
          <w:szCs w:val="24"/>
        </w:rPr>
        <w:t>Judas 1:18 Sie haben euch im Voraus gesagt: In den letzten Tagen (in der Endzeit) wird es Spötter geben (die ihre eigenen unheiligen Begierden zu befriedigen suchen), die ihren eigenen gottlosen Neigungen nachgehen.</w:t>
      </w:r>
    </w:p>
    <w:p w14:paraId="1CC0BA7B" w14:textId="77777777" w:rsidR="00AC4C03" w:rsidRDefault="00AC4C03" w:rsidP="00AC4C03">
      <w:pPr>
        <w:spacing w:line="140" w:lineRule="exact"/>
        <w:rPr>
          <w:sz w:val="20"/>
          <w:szCs w:val="20"/>
        </w:rPr>
      </w:pPr>
    </w:p>
    <w:p w14:paraId="28BEB296" w14:textId="77777777" w:rsidR="00E10586" w:rsidRDefault="00000000">
      <w:pPr>
        <w:spacing w:line="256" w:lineRule="auto"/>
        <w:ind w:right="40"/>
        <w:rPr>
          <w:sz w:val="20"/>
          <w:szCs w:val="20"/>
        </w:rPr>
      </w:pPr>
      <w:r>
        <w:rPr>
          <w:rFonts w:eastAsia="Times New Roman"/>
          <w:i/>
          <w:iCs/>
          <w:sz w:val="24"/>
          <w:szCs w:val="24"/>
        </w:rPr>
        <w:t>2 Timotheus 3:1-5 Das sollt ihr aber wissen, dass in den letzten Tagen gefährliche Zeiten mit großer Not und Bedrängnis kommen werden. Denn die Menschen werden selbstsüchtig und egozentrisch sein, geldgierig und von unmäßigem Verlangen nach Reichtum erregt, stolz und hochmütig und verächtliche Prahler</w:t>
      </w:r>
      <w:r>
        <w:rPr>
          <w:rFonts w:ascii="Arial" w:eastAsia="Arial" w:hAnsi="Arial" w:cs="Arial"/>
        </w:rPr>
        <w:t>.</w:t>
      </w:r>
    </w:p>
    <w:p w14:paraId="36D5FD48" w14:textId="77777777" w:rsidR="00AC4C03" w:rsidRDefault="00AC4C03" w:rsidP="00AC4C03">
      <w:pPr>
        <w:sectPr w:rsidR="00AC4C03">
          <w:pgSz w:w="8400" w:h="11908"/>
          <w:pgMar w:top="1439" w:right="1432" w:bottom="145" w:left="1440" w:header="0" w:footer="0" w:gutter="0"/>
          <w:cols w:space="720" w:equalWidth="0">
            <w:col w:w="5520"/>
          </w:cols>
        </w:sectPr>
      </w:pPr>
    </w:p>
    <w:p w14:paraId="4A62965C" w14:textId="77777777" w:rsidR="00AC4C03" w:rsidRDefault="00AC4C03" w:rsidP="00AC4C03">
      <w:pPr>
        <w:spacing w:line="200" w:lineRule="exact"/>
        <w:rPr>
          <w:sz w:val="20"/>
          <w:szCs w:val="20"/>
        </w:rPr>
      </w:pPr>
    </w:p>
    <w:p w14:paraId="432F3425" w14:textId="77777777" w:rsidR="00AC4C03" w:rsidRDefault="00AC4C03" w:rsidP="00AC4C03">
      <w:pPr>
        <w:spacing w:line="200" w:lineRule="exact"/>
        <w:rPr>
          <w:sz w:val="20"/>
          <w:szCs w:val="20"/>
        </w:rPr>
      </w:pPr>
    </w:p>
    <w:p w14:paraId="04F0386D" w14:textId="77777777" w:rsidR="00AC4C03" w:rsidRDefault="00AC4C03" w:rsidP="00AC4C03">
      <w:pPr>
        <w:spacing w:line="200" w:lineRule="exact"/>
        <w:rPr>
          <w:sz w:val="20"/>
          <w:szCs w:val="20"/>
        </w:rPr>
      </w:pPr>
    </w:p>
    <w:p w14:paraId="0EB15DEE" w14:textId="77777777" w:rsidR="00AC4C03" w:rsidRDefault="00AC4C03" w:rsidP="00AC4C03">
      <w:pPr>
        <w:spacing w:line="350" w:lineRule="exact"/>
        <w:rPr>
          <w:sz w:val="20"/>
          <w:szCs w:val="20"/>
        </w:rPr>
      </w:pPr>
    </w:p>
    <w:p w14:paraId="456D2D02" w14:textId="77777777" w:rsidR="00E10586" w:rsidRDefault="00000000">
      <w:pPr>
        <w:ind w:left="5140"/>
        <w:rPr>
          <w:sz w:val="20"/>
          <w:szCs w:val="20"/>
        </w:rPr>
      </w:pPr>
      <w:r>
        <w:rPr>
          <w:rFonts w:ascii="Arial" w:eastAsia="Arial" w:hAnsi="Arial" w:cs="Arial"/>
        </w:rPr>
        <w:t>535</w:t>
      </w:r>
    </w:p>
    <w:p w14:paraId="08646C63"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0F9ED075" w14:textId="77777777" w:rsidR="00AC4C03" w:rsidRDefault="00AC4C03" w:rsidP="00AC4C03">
      <w:pPr>
        <w:spacing w:line="11" w:lineRule="exact"/>
        <w:rPr>
          <w:sz w:val="20"/>
          <w:szCs w:val="20"/>
        </w:rPr>
      </w:pPr>
      <w:bookmarkStart w:id="551" w:name="page552"/>
      <w:bookmarkEnd w:id="551"/>
    </w:p>
    <w:p w14:paraId="5AAFDEB6" w14:textId="77777777" w:rsidR="00E10586" w:rsidRDefault="00000000">
      <w:pPr>
        <w:spacing w:line="261" w:lineRule="auto"/>
        <w:ind w:left="20" w:right="120" w:hanging="11"/>
        <w:rPr>
          <w:sz w:val="20"/>
          <w:szCs w:val="20"/>
        </w:rPr>
      </w:pPr>
      <w:r>
        <w:rPr>
          <w:rFonts w:eastAsia="Times New Roman"/>
          <w:i/>
          <w:iCs/>
          <w:sz w:val="24"/>
          <w:szCs w:val="24"/>
        </w:rPr>
        <w:t>Sie werden beleidigend (lästernd, spöttisch) sein, ungehorsam gegenüber den Eltern, undankbar, unheilig und gottlos. [Sie werden ohne natürliche [menschliche] Zuneigung sein (gefühllos und unmenschlich), unbarmherzig (keine Waffenruhe oder Beschwichtigung zulassend); [sie werden] Verleumder (falsche Ankläger, Unruhestifter) sein, maßlos und locker in Moral und Verhalten, unbeherrscht und wild, das Gute hassend. [Sie werden verräterisch sein, unbesonnen und aufgeblasen vor Selbstüberschätzung. [Sie lieben sinnliche Freuden und eitle Vergnügungen mehr und mehr als Gott zu lieben. Denn obwohl sie eine Form der Frömmigkeit (wahre Religion) haben, verleugnen sie sie und lehnen sie ab, und ihre Kraft ist ihnen fremd (ihr Verhalten widerspricht der Aufrichtigkeit ihres Bekenntnisses).</w:t>
      </w:r>
    </w:p>
    <w:p w14:paraId="27FFCD87" w14:textId="77777777" w:rsidR="00AC4C03" w:rsidRDefault="00AC4C03" w:rsidP="00AC4C03">
      <w:pPr>
        <w:spacing w:line="180" w:lineRule="exact"/>
        <w:rPr>
          <w:sz w:val="20"/>
          <w:szCs w:val="20"/>
        </w:rPr>
      </w:pPr>
    </w:p>
    <w:p w14:paraId="1B7C6C9E" w14:textId="77777777" w:rsidR="00E10586" w:rsidRDefault="00000000">
      <w:pPr>
        <w:spacing w:line="249" w:lineRule="auto"/>
        <w:ind w:right="420"/>
        <w:rPr>
          <w:sz w:val="20"/>
          <w:szCs w:val="20"/>
        </w:rPr>
      </w:pPr>
      <w:r>
        <w:rPr>
          <w:rFonts w:ascii="Arial" w:eastAsia="Arial" w:hAnsi="Arial" w:cs="Arial"/>
        </w:rPr>
        <w:t>Wir haben viel zu beten, denn wir sind diese Menschen.</w:t>
      </w:r>
    </w:p>
    <w:p w14:paraId="0F5FA233" w14:textId="77777777" w:rsidR="00AC4C03" w:rsidRDefault="00AC4C03" w:rsidP="00AC4C03">
      <w:pPr>
        <w:spacing w:line="139" w:lineRule="exact"/>
        <w:rPr>
          <w:sz w:val="20"/>
          <w:szCs w:val="20"/>
        </w:rPr>
      </w:pPr>
    </w:p>
    <w:p w14:paraId="62DE25DD" w14:textId="77777777" w:rsidR="00E10586" w:rsidRDefault="00000000">
      <w:pPr>
        <w:spacing w:line="256" w:lineRule="auto"/>
        <w:ind w:right="220"/>
        <w:rPr>
          <w:sz w:val="20"/>
          <w:szCs w:val="20"/>
        </w:rPr>
      </w:pPr>
      <w:r>
        <w:rPr>
          <w:rFonts w:ascii="Arial" w:eastAsia="Arial" w:hAnsi="Arial" w:cs="Arial"/>
        </w:rPr>
        <w:t>Als Gläubige werden wir nicht alle Kästchen ankreuzen, aber einige dieser Früchte sind in uns vorhanden. Je mehr von ihnen wir in uns erkennen, desto mehr von der Struktur des dunklen Baumes ist in uns am Werk.</w:t>
      </w:r>
    </w:p>
    <w:p w14:paraId="7F5F76FB" w14:textId="77777777" w:rsidR="00AC4C03" w:rsidRDefault="00AC4C03" w:rsidP="00AC4C03">
      <w:pPr>
        <w:spacing w:line="133" w:lineRule="exact"/>
        <w:rPr>
          <w:sz w:val="20"/>
          <w:szCs w:val="20"/>
        </w:rPr>
      </w:pPr>
    </w:p>
    <w:p w14:paraId="0C648A60" w14:textId="77777777" w:rsidR="00E10586" w:rsidRDefault="00000000">
      <w:pPr>
        <w:spacing w:line="256" w:lineRule="auto"/>
        <w:ind w:right="40"/>
        <w:rPr>
          <w:sz w:val="20"/>
          <w:szCs w:val="20"/>
        </w:rPr>
      </w:pPr>
      <w:r>
        <w:rPr>
          <w:rFonts w:ascii="Arial" w:eastAsia="Arial" w:hAnsi="Arial" w:cs="Arial"/>
        </w:rPr>
        <w:t>Das Wort sagt: Wie kann ein guter Baum schlechte Früchte tragen? Warum akzeptieren wir dann, dass einige Früchte an unseren Bäumen gut und andere schlecht sind? Warum stören wir uns nicht daran?</w:t>
      </w:r>
    </w:p>
    <w:p w14:paraId="081D3CDA" w14:textId="77777777" w:rsidR="00AC4C03" w:rsidRDefault="00AC4C03" w:rsidP="00AC4C03">
      <w:pPr>
        <w:spacing w:line="133" w:lineRule="exact"/>
        <w:rPr>
          <w:sz w:val="20"/>
          <w:szCs w:val="20"/>
        </w:rPr>
      </w:pPr>
    </w:p>
    <w:p w14:paraId="64B41E9B" w14:textId="77777777" w:rsidR="00E10586" w:rsidRDefault="00000000">
      <w:pPr>
        <w:spacing w:line="255" w:lineRule="auto"/>
        <w:ind w:right="40"/>
        <w:jc w:val="both"/>
        <w:rPr>
          <w:sz w:val="20"/>
          <w:szCs w:val="20"/>
        </w:rPr>
      </w:pPr>
      <w:r>
        <w:rPr>
          <w:rFonts w:ascii="Arial" w:eastAsia="Arial" w:hAnsi="Arial" w:cs="Arial"/>
        </w:rPr>
        <w:t>Die Wahrheit ist, dass wir uns so sehr an die schlechten Früchte gewöhnt haben. Wir wissen, dass jeder in der Familie, in der Gesellschaft und im Freundeskreis welche hat - niemanden scheint es zu stören.</w:t>
      </w:r>
    </w:p>
    <w:p w14:paraId="6D070EFA" w14:textId="77777777" w:rsidR="00AC4C03" w:rsidRDefault="00AC4C03" w:rsidP="00AC4C03">
      <w:pPr>
        <w:sectPr w:rsidR="00AC4C03">
          <w:pgSz w:w="8400" w:h="11908"/>
          <w:pgMar w:top="1440" w:right="1432" w:bottom="145" w:left="1440" w:header="0" w:footer="0" w:gutter="0"/>
          <w:cols w:space="720" w:equalWidth="0">
            <w:col w:w="5520"/>
          </w:cols>
        </w:sectPr>
      </w:pPr>
    </w:p>
    <w:p w14:paraId="42D67186" w14:textId="77777777" w:rsidR="00AC4C03" w:rsidRDefault="00AC4C03" w:rsidP="00AC4C03">
      <w:pPr>
        <w:spacing w:line="200" w:lineRule="exact"/>
        <w:rPr>
          <w:sz w:val="20"/>
          <w:szCs w:val="20"/>
        </w:rPr>
      </w:pPr>
    </w:p>
    <w:p w14:paraId="37CE0051" w14:textId="77777777" w:rsidR="00AC4C03" w:rsidRDefault="00AC4C03" w:rsidP="00AC4C03">
      <w:pPr>
        <w:spacing w:line="200" w:lineRule="exact"/>
        <w:rPr>
          <w:sz w:val="20"/>
          <w:szCs w:val="20"/>
        </w:rPr>
      </w:pPr>
    </w:p>
    <w:p w14:paraId="74EEE6B5" w14:textId="77777777" w:rsidR="00AC4C03" w:rsidRDefault="00AC4C03" w:rsidP="00AC4C03">
      <w:pPr>
        <w:spacing w:line="200" w:lineRule="exact"/>
        <w:rPr>
          <w:sz w:val="20"/>
          <w:szCs w:val="20"/>
        </w:rPr>
      </w:pPr>
    </w:p>
    <w:p w14:paraId="0C15B24E" w14:textId="77777777" w:rsidR="00AC4C03" w:rsidRDefault="00AC4C03" w:rsidP="00AC4C03">
      <w:pPr>
        <w:spacing w:line="318" w:lineRule="exact"/>
        <w:rPr>
          <w:sz w:val="20"/>
          <w:szCs w:val="20"/>
        </w:rPr>
      </w:pPr>
    </w:p>
    <w:p w14:paraId="37661A40" w14:textId="77777777" w:rsidR="00E10586" w:rsidRDefault="00000000">
      <w:pPr>
        <w:ind w:left="5140"/>
        <w:rPr>
          <w:sz w:val="20"/>
          <w:szCs w:val="20"/>
        </w:rPr>
      </w:pPr>
      <w:r>
        <w:rPr>
          <w:rFonts w:ascii="Arial" w:eastAsia="Arial" w:hAnsi="Arial" w:cs="Arial"/>
        </w:rPr>
        <w:t>536</w:t>
      </w:r>
    </w:p>
    <w:p w14:paraId="6309E0C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D009F0A" w14:textId="77777777" w:rsidR="00AC4C03" w:rsidRDefault="00AC4C03" w:rsidP="00AC4C03">
      <w:pPr>
        <w:spacing w:line="11" w:lineRule="exact"/>
        <w:rPr>
          <w:sz w:val="20"/>
          <w:szCs w:val="20"/>
        </w:rPr>
      </w:pPr>
      <w:bookmarkStart w:id="552" w:name="page553"/>
      <w:bookmarkEnd w:id="552"/>
    </w:p>
    <w:p w14:paraId="6BE20252" w14:textId="77777777" w:rsidR="00E10586" w:rsidRDefault="00000000">
      <w:pPr>
        <w:spacing w:line="249" w:lineRule="auto"/>
        <w:ind w:right="740"/>
        <w:rPr>
          <w:sz w:val="20"/>
          <w:szCs w:val="20"/>
        </w:rPr>
      </w:pPr>
      <w:r>
        <w:rPr>
          <w:rFonts w:ascii="Arial" w:eastAsia="Arial" w:hAnsi="Arial" w:cs="Arial"/>
        </w:rPr>
        <w:t>Wir haben uns daran gewöhnt, sie zu tolerieren, zu akzeptieren und sind uns ihrer sogar nicht mehr bewusst.</w:t>
      </w:r>
    </w:p>
    <w:p w14:paraId="587FECC3" w14:textId="77777777" w:rsidR="00AC4C03" w:rsidRDefault="00AC4C03" w:rsidP="00AC4C03">
      <w:pPr>
        <w:spacing w:line="144" w:lineRule="exact"/>
        <w:rPr>
          <w:sz w:val="20"/>
          <w:szCs w:val="20"/>
        </w:rPr>
      </w:pPr>
    </w:p>
    <w:p w14:paraId="3EAAE11D" w14:textId="77777777" w:rsidR="00E10586" w:rsidRDefault="00000000">
      <w:pPr>
        <w:spacing w:line="253" w:lineRule="auto"/>
        <w:ind w:right="20"/>
        <w:jc w:val="both"/>
        <w:rPr>
          <w:sz w:val="20"/>
          <w:szCs w:val="20"/>
        </w:rPr>
      </w:pPr>
      <w:r>
        <w:rPr>
          <w:rFonts w:ascii="Arial" w:eastAsia="Arial" w:hAnsi="Arial" w:cs="Arial"/>
        </w:rPr>
        <w:t>Wir wurden einer Gehirnwäsche unterzogen, gefühllos, programmiert und damit betrogen, dass wir ein Volk von Mischlingen sind - eine Art Hybriden.</w:t>
      </w:r>
    </w:p>
    <w:p w14:paraId="3C8ADB12" w14:textId="77777777" w:rsidR="00AC4C03" w:rsidRDefault="00AC4C03" w:rsidP="00AC4C03">
      <w:pPr>
        <w:spacing w:line="136" w:lineRule="exact"/>
        <w:rPr>
          <w:sz w:val="20"/>
          <w:szCs w:val="20"/>
        </w:rPr>
      </w:pPr>
    </w:p>
    <w:p w14:paraId="36030A98" w14:textId="77777777" w:rsidR="00E10586" w:rsidRDefault="00000000">
      <w:pPr>
        <w:spacing w:line="257" w:lineRule="auto"/>
        <w:ind w:right="80"/>
        <w:rPr>
          <w:sz w:val="20"/>
          <w:szCs w:val="20"/>
        </w:rPr>
      </w:pPr>
      <w:r>
        <w:rPr>
          <w:rFonts w:ascii="Arial" w:eastAsia="Arial" w:hAnsi="Arial" w:cs="Arial"/>
        </w:rPr>
        <w:t>Das Wörterbuch beschreibt einen Hybriden als "</w:t>
      </w:r>
      <w:r>
        <w:rPr>
          <w:rFonts w:ascii="Arial" w:eastAsia="Arial" w:hAnsi="Arial" w:cs="Arial"/>
          <w:i/>
          <w:iCs/>
        </w:rPr>
        <w:t>Nachkommen verschiedener Rassen und Arten, die vor allem durch menschliche Manipulation auf bestimmte genetische Merkmale hin erzeugt wurden. Er bezieht sich auch auf eine Person oder eine Gruppe von Personen, die durch die Kreuzung zweier unterschiedlicher Kulturen, Traditionen usw. entstanden ist.</w:t>
      </w:r>
    </w:p>
    <w:p w14:paraId="2DBA46E1" w14:textId="77777777" w:rsidR="00AC4C03" w:rsidRDefault="00AC4C03" w:rsidP="00AC4C03">
      <w:pPr>
        <w:spacing w:line="135" w:lineRule="exact"/>
        <w:rPr>
          <w:sz w:val="20"/>
          <w:szCs w:val="20"/>
        </w:rPr>
      </w:pPr>
    </w:p>
    <w:p w14:paraId="5E3E0186" w14:textId="77777777" w:rsidR="00E10586" w:rsidRDefault="00000000">
      <w:pPr>
        <w:spacing w:line="249" w:lineRule="auto"/>
        <w:ind w:right="300"/>
        <w:rPr>
          <w:sz w:val="20"/>
          <w:szCs w:val="20"/>
        </w:rPr>
      </w:pPr>
      <w:r>
        <w:rPr>
          <w:rFonts w:ascii="Arial" w:eastAsia="Arial" w:hAnsi="Arial" w:cs="Arial"/>
        </w:rPr>
        <w:t>Ist das nicht genau das, was mit Gottes Bild und Gleichnis in uns im Garten Eden passiert ist?</w:t>
      </w:r>
    </w:p>
    <w:p w14:paraId="0BCD5F14" w14:textId="77777777" w:rsidR="00AC4C03" w:rsidRDefault="00AC4C03" w:rsidP="00AC4C03">
      <w:pPr>
        <w:spacing w:line="140" w:lineRule="exact"/>
        <w:rPr>
          <w:sz w:val="20"/>
          <w:szCs w:val="20"/>
        </w:rPr>
      </w:pPr>
    </w:p>
    <w:p w14:paraId="60C53D3C" w14:textId="77777777" w:rsidR="00E10586" w:rsidRDefault="00000000">
      <w:pPr>
        <w:spacing w:line="253" w:lineRule="auto"/>
        <w:ind w:right="360"/>
        <w:rPr>
          <w:sz w:val="20"/>
          <w:szCs w:val="20"/>
        </w:rPr>
      </w:pPr>
      <w:r>
        <w:rPr>
          <w:rFonts w:ascii="Arial" w:eastAsia="Arial" w:hAnsi="Arial" w:cs="Arial"/>
        </w:rPr>
        <w:t>Im Laufe der Zeit haben wir uns damit abgefunden, dass ein Apfelbaum manchmal auch Bananen trägt, und das ist in Ordnung.</w:t>
      </w:r>
    </w:p>
    <w:p w14:paraId="09CAFEC4" w14:textId="77777777" w:rsidR="00AC4C03" w:rsidRDefault="00AC4C03" w:rsidP="00AC4C03">
      <w:pPr>
        <w:spacing w:line="126" w:lineRule="exact"/>
        <w:rPr>
          <w:sz w:val="20"/>
          <w:szCs w:val="20"/>
        </w:rPr>
      </w:pPr>
    </w:p>
    <w:p w14:paraId="4B9C621F" w14:textId="77777777" w:rsidR="00E10586" w:rsidRDefault="00000000">
      <w:pPr>
        <w:rPr>
          <w:sz w:val="20"/>
          <w:szCs w:val="20"/>
        </w:rPr>
      </w:pPr>
      <w:r>
        <w:rPr>
          <w:rFonts w:ascii="Arial" w:eastAsia="Arial" w:hAnsi="Arial" w:cs="Arial"/>
        </w:rPr>
        <w:t>NEIN, IST ES NICHT.</w:t>
      </w:r>
    </w:p>
    <w:p w14:paraId="496D0C96" w14:textId="77777777" w:rsidR="00AC4C03" w:rsidRDefault="00AC4C03" w:rsidP="00AC4C03">
      <w:pPr>
        <w:spacing w:line="189" w:lineRule="exact"/>
        <w:rPr>
          <w:sz w:val="20"/>
          <w:szCs w:val="20"/>
        </w:rPr>
      </w:pPr>
    </w:p>
    <w:p w14:paraId="7788C1B6" w14:textId="77777777" w:rsidR="00E10586" w:rsidRDefault="00000000">
      <w:pPr>
        <w:spacing w:line="267" w:lineRule="auto"/>
        <w:ind w:left="20" w:right="120" w:hanging="11"/>
        <w:rPr>
          <w:sz w:val="20"/>
          <w:szCs w:val="20"/>
        </w:rPr>
      </w:pPr>
      <w:r>
        <w:rPr>
          <w:rFonts w:eastAsia="Times New Roman"/>
          <w:i/>
          <w:iCs/>
          <w:sz w:val="24"/>
          <w:szCs w:val="24"/>
        </w:rPr>
        <w:t>Matthäus 7:17-20 So bringt jeder gesunde (gesunde) Baum gute [bewundernswerte] Früchte hervor, aber der kränkliche (verfallende, wertlose) Baum bringt schlechte (wertlose) Früchte hervor. Ein guter (gesunder) Baum kann keine schlechten (wertlosen) Früchte tragen, und ein schlechter (kranker) Baum kann keine guten Früchte [die der Bewunderung wert sind] tragen. Jeder Baum, der keine guten Früchte trägt, wird abgehauen und ins Feuer geworfen. Deshalb werdet ihr sie an ihren Früchten genau erkennen.</w:t>
      </w:r>
    </w:p>
    <w:p w14:paraId="547C608C" w14:textId="77777777" w:rsidR="00AC4C03" w:rsidRDefault="00AC4C03" w:rsidP="00AC4C03">
      <w:pPr>
        <w:spacing w:line="168" w:lineRule="exact"/>
        <w:rPr>
          <w:sz w:val="20"/>
          <w:szCs w:val="20"/>
        </w:rPr>
      </w:pPr>
    </w:p>
    <w:p w14:paraId="4290B765" w14:textId="77777777" w:rsidR="00E10586" w:rsidRDefault="00000000">
      <w:pPr>
        <w:spacing w:line="256" w:lineRule="auto"/>
        <w:ind w:right="120"/>
        <w:rPr>
          <w:sz w:val="20"/>
          <w:szCs w:val="20"/>
        </w:rPr>
      </w:pPr>
      <w:r>
        <w:rPr>
          <w:rFonts w:ascii="Arial" w:eastAsia="Arial" w:hAnsi="Arial" w:cs="Arial"/>
        </w:rPr>
        <w:t>Das Wort sagt wiederholt - jeder nach seiner Art. Aber seit dem Beginn der Zeit, unserer Geschichte auf der Erde, werden wir mit der Idee bombardiert, dass gemischter Samen akzeptabel ist. Das ist die Agenda des dunklen Reiches.</w:t>
      </w:r>
    </w:p>
    <w:p w14:paraId="44D8840B" w14:textId="77777777" w:rsidR="00AC4C03" w:rsidRDefault="00AC4C03" w:rsidP="00AC4C03">
      <w:pPr>
        <w:sectPr w:rsidR="00AC4C03">
          <w:pgSz w:w="8400" w:h="11908"/>
          <w:pgMar w:top="1440" w:right="1432" w:bottom="145" w:left="1440" w:header="0" w:footer="0" w:gutter="0"/>
          <w:cols w:space="720" w:equalWidth="0">
            <w:col w:w="5520"/>
          </w:cols>
        </w:sectPr>
      </w:pPr>
    </w:p>
    <w:p w14:paraId="414E787B" w14:textId="77777777" w:rsidR="00AC4C03" w:rsidRDefault="00AC4C03" w:rsidP="00AC4C03">
      <w:pPr>
        <w:spacing w:line="200" w:lineRule="exact"/>
        <w:rPr>
          <w:sz w:val="20"/>
          <w:szCs w:val="20"/>
        </w:rPr>
      </w:pPr>
    </w:p>
    <w:p w14:paraId="7A70E265" w14:textId="77777777" w:rsidR="00AC4C03" w:rsidRDefault="00AC4C03" w:rsidP="00AC4C03">
      <w:pPr>
        <w:spacing w:line="200" w:lineRule="exact"/>
        <w:rPr>
          <w:sz w:val="20"/>
          <w:szCs w:val="20"/>
        </w:rPr>
      </w:pPr>
    </w:p>
    <w:p w14:paraId="57AA231E" w14:textId="77777777" w:rsidR="00AC4C03" w:rsidRDefault="00AC4C03" w:rsidP="00AC4C03">
      <w:pPr>
        <w:spacing w:line="261" w:lineRule="exact"/>
        <w:rPr>
          <w:sz w:val="20"/>
          <w:szCs w:val="20"/>
        </w:rPr>
      </w:pPr>
    </w:p>
    <w:p w14:paraId="35121B6D" w14:textId="77777777" w:rsidR="00E10586" w:rsidRDefault="00000000">
      <w:pPr>
        <w:ind w:left="5140"/>
        <w:rPr>
          <w:sz w:val="20"/>
          <w:szCs w:val="20"/>
        </w:rPr>
      </w:pPr>
      <w:r>
        <w:rPr>
          <w:rFonts w:ascii="Arial" w:eastAsia="Arial" w:hAnsi="Arial" w:cs="Arial"/>
        </w:rPr>
        <w:t>537</w:t>
      </w:r>
    </w:p>
    <w:p w14:paraId="12B30329"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88CF835" w14:textId="77777777" w:rsidR="00AC4C03" w:rsidRDefault="00AC4C03" w:rsidP="00AC4C03">
      <w:pPr>
        <w:spacing w:line="11" w:lineRule="exact"/>
        <w:rPr>
          <w:sz w:val="20"/>
          <w:szCs w:val="20"/>
        </w:rPr>
      </w:pPr>
      <w:bookmarkStart w:id="553" w:name="page554"/>
      <w:bookmarkEnd w:id="553"/>
    </w:p>
    <w:p w14:paraId="531B11EC" w14:textId="77777777" w:rsidR="00E10586" w:rsidRDefault="00000000">
      <w:pPr>
        <w:spacing w:line="255" w:lineRule="auto"/>
        <w:ind w:right="180"/>
        <w:rPr>
          <w:sz w:val="20"/>
          <w:szCs w:val="20"/>
        </w:rPr>
      </w:pPr>
      <w:r>
        <w:rPr>
          <w:rFonts w:ascii="Arial" w:eastAsia="Arial" w:hAnsi="Arial" w:cs="Arial"/>
        </w:rPr>
        <w:t>Im Laufe der Zeit wird die Idee immer wieder bekräftigt, wieder eingeführt und neu verpackt, bis unsere DNA ihr entspricht und mutiert ist.</w:t>
      </w:r>
    </w:p>
    <w:p w14:paraId="508B7090" w14:textId="77777777" w:rsidR="00AC4C03" w:rsidRDefault="00AC4C03" w:rsidP="00AC4C03">
      <w:pPr>
        <w:spacing w:line="134" w:lineRule="exact"/>
        <w:rPr>
          <w:sz w:val="20"/>
          <w:szCs w:val="20"/>
        </w:rPr>
      </w:pPr>
    </w:p>
    <w:p w14:paraId="106A1863" w14:textId="77777777" w:rsidR="00E10586" w:rsidRDefault="00000000">
      <w:pPr>
        <w:spacing w:line="256" w:lineRule="auto"/>
        <w:ind w:right="120"/>
        <w:rPr>
          <w:sz w:val="20"/>
          <w:szCs w:val="20"/>
        </w:rPr>
      </w:pPr>
      <w:r>
        <w:rPr>
          <w:rFonts w:ascii="Arial" w:eastAsia="Arial" w:hAnsi="Arial" w:cs="Arial"/>
        </w:rPr>
        <w:t>In der heutigen Zeit ist die Idee von Hybriden und genetischer Manipulation allgegenwärtig. Sie sind zur Normalität geworden und manche halten sie sogar für aufregend und nützlich für das Leben auf der Erde. Man denke nur an die Pläne der Außerirdischen, die Klone und Spleißungen von Arten und genetisch veränderte Lebensmittel.</w:t>
      </w:r>
    </w:p>
    <w:p w14:paraId="513639CC" w14:textId="77777777" w:rsidR="00AC4C03" w:rsidRDefault="00AC4C03" w:rsidP="00AC4C03">
      <w:pPr>
        <w:spacing w:line="135" w:lineRule="exact"/>
        <w:rPr>
          <w:sz w:val="20"/>
          <w:szCs w:val="20"/>
        </w:rPr>
      </w:pPr>
    </w:p>
    <w:p w14:paraId="28542AEA" w14:textId="77777777" w:rsidR="00E10586" w:rsidRDefault="00000000">
      <w:pPr>
        <w:spacing w:line="255" w:lineRule="auto"/>
        <w:ind w:right="240"/>
        <w:jc w:val="both"/>
        <w:rPr>
          <w:sz w:val="20"/>
          <w:szCs w:val="20"/>
        </w:rPr>
      </w:pPr>
      <w:r>
        <w:rPr>
          <w:rFonts w:ascii="Arial" w:eastAsia="Arial" w:hAnsi="Arial" w:cs="Arial"/>
        </w:rPr>
        <w:t>Sogar unsere Kinder werden mit Bildern, Helden und Geschichten von gemischten Samen bombardiert. Ich beziehe mich dabei auf Figuren wie</w:t>
      </w:r>
    </w:p>
    <w:p w14:paraId="3FFF2AC0" w14:textId="77777777" w:rsidR="00AC4C03" w:rsidRDefault="00AC4C03" w:rsidP="00AC4C03">
      <w:pPr>
        <w:spacing w:line="137" w:lineRule="exact"/>
        <w:rPr>
          <w:sz w:val="20"/>
          <w:szCs w:val="20"/>
        </w:rPr>
      </w:pPr>
    </w:p>
    <w:p w14:paraId="3B17D620" w14:textId="77777777" w:rsidR="00E10586" w:rsidRDefault="00000000">
      <w:pPr>
        <w:numPr>
          <w:ilvl w:val="0"/>
          <w:numId w:val="124"/>
        </w:numPr>
        <w:tabs>
          <w:tab w:val="left" w:pos="280"/>
        </w:tabs>
        <w:ind w:left="280" w:hanging="279"/>
        <w:rPr>
          <w:rFonts w:ascii="Arial" w:eastAsia="Arial" w:hAnsi="Arial" w:cs="Arial"/>
        </w:rPr>
      </w:pPr>
      <w:r>
        <w:rPr>
          <w:rFonts w:ascii="Arial" w:eastAsia="Arial" w:hAnsi="Arial" w:cs="Arial"/>
        </w:rPr>
        <w:t>Spiderman = Spinne + Mann.</w:t>
      </w:r>
    </w:p>
    <w:p w14:paraId="1C7E6351" w14:textId="77777777" w:rsidR="00AC4C03" w:rsidRDefault="00AC4C03" w:rsidP="00AC4C03">
      <w:pPr>
        <w:spacing w:line="43" w:lineRule="exact"/>
        <w:rPr>
          <w:rFonts w:ascii="Arial" w:eastAsia="Arial" w:hAnsi="Arial" w:cs="Arial"/>
        </w:rPr>
      </w:pPr>
    </w:p>
    <w:p w14:paraId="37B4DE29" w14:textId="77777777" w:rsidR="00E10586" w:rsidRDefault="00000000">
      <w:pPr>
        <w:numPr>
          <w:ilvl w:val="0"/>
          <w:numId w:val="124"/>
        </w:numPr>
        <w:tabs>
          <w:tab w:val="left" w:pos="280"/>
        </w:tabs>
        <w:ind w:left="280" w:hanging="279"/>
        <w:rPr>
          <w:rFonts w:ascii="Arial" w:eastAsia="Arial" w:hAnsi="Arial" w:cs="Arial"/>
        </w:rPr>
      </w:pPr>
      <w:r>
        <w:rPr>
          <w:rFonts w:ascii="Arial" w:eastAsia="Arial" w:hAnsi="Arial" w:cs="Arial"/>
        </w:rPr>
        <w:t>Batman = Fledermaus + Mann.</w:t>
      </w:r>
    </w:p>
    <w:p w14:paraId="30BBAC87" w14:textId="77777777" w:rsidR="00AC4C03" w:rsidRDefault="00AC4C03" w:rsidP="00AC4C03">
      <w:pPr>
        <w:spacing w:line="47" w:lineRule="exact"/>
        <w:rPr>
          <w:rFonts w:ascii="Arial" w:eastAsia="Arial" w:hAnsi="Arial" w:cs="Arial"/>
        </w:rPr>
      </w:pPr>
    </w:p>
    <w:p w14:paraId="2AD68485" w14:textId="77777777" w:rsidR="00E10586" w:rsidRDefault="00000000">
      <w:pPr>
        <w:numPr>
          <w:ilvl w:val="0"/>
          <w:numId w:val="124"/>
        </w:numPr>
        <w:tabs>
          <w:tab w:val="left" w:pos="280"/>
        </w:tabs>
        <w:ind w:left="280" w:hanging="279"/>
        <w:rPr>
          <w:rFonts w:ascii="Arial" w:eastAsia="Arial" w:hAnsi="Arial" w:cs="Arial"/>
        </w:rPr>
      </w:pPr>
      <w:r>
        <w:rPr>
          <w:rFonts w:ascii="Arial" w:eastAsia="Arial" w:hAnsi="Arial" w:cs="Arial"/>
        </w:rPr>
        <w:t>Catwoman = Katze + Mann.</w:t>
      </w:r>
    </w:p>
    <w:p w14:paraId="02A6B51E" w14:textId="77777777" w:rsidR="00AC4C03" w:rsidRDefault="00AC4C03" w:rsidP="00AC4C03">
      <w:pPr>
        <w:spacing w:line="192" w:lineRule="exact"/>
        <w:rPr>
          <w:sz w:val="20"/>
          <w:szCs w:val="20"/>
        </w:rPr>
      </w:pPr>
    </w:p>
    <w:p w14:paraId="507EE85C" w14:textId="77777777" w:rsidR="00E10586" w:rsidRDefault="00000000">
      <w:pPr>
        <w:spacing w:line="256" w:lineRule="auto"/>
        <w:ind w:right="100"/>
        <w:rPr>
          <w:sz w:val="20"/>
          <w:szCs w:val="20"/>
        </w:rPr>
      </w:pPr>
      <w:r>
        <w:rPr>
          <w:rFonts w:ascii="Arial" w:eastAsia="Arial" w:hAnsi="Arial" w:cs="Arial"/>
        </w:rPr>
        <w:t>Und die Giganten wie Der Unglaubliche Hulk, Die Schöne und das Biest und Shrek. Die meisten Menschen haben noch nie daran gedacht, dass es sich dabei um Hybride und gemischtes Saatgut handelt.</w:t>
      </w:r>
    </w:p>
    <w:p w14:paraId="2FA4EE90" w14:textId="77777777" w:rsidR="00AC4C03" w:rsidRDefault="00AC4C03" w:rsidP="00AC4C03">
      <w:pPr>
        <w:spacing w:line="133" w:lineRule="exact"/>
        <w:rPr>
          <w:sz w:val="20"/>
          <w:szCs w:val="20"/>
        </w:rPr>
      </w:pPr>
    </w:p>
    <w:p w14:paraId="6560CC53" w14:textId="77777777" w:rsidR="00E10586" w:rsidRDefault="00000000">
      <w:pPr>
        <w:spacing w:line="267" w:lineRule="auto"/>
        <w:ind w:right="160" w:hanging="11"/>
        <w:rPr>
          <w:sz w:val="20"/>
          <w:szCs w:val="20"/>
        </w:rPr>
      </w:pPr>
      <w:r>
        <w:rPr>
          <w:rFonts w:ascii="Arial" w:eastAsia="Arial" w:hAnsi="Arial" w:cs="Arial"/>
        </w:rPr>
        <w:t>Das Reich der Finsternis weiß, je mehr sie diese Hybriden einführen, desto akzeptabler wird der gemischte Samen. Mit unserer Akzeptanz können sie "unsichtbar" werden und sich unter dem Radar bewegen. Sie können dann hinter den Kulissen daran arbeiten, das von Satan erwartete dunkle Ziel zu erreichen. Nämlich, dass wir uns von Gott abwenden, uns auf ihre Seite stellen und Gottes Pläne durchkreuzen.</w:t>
      </w:r>
    </w:p>
    <w:p w14:paraId="4D8B66F7" w14:textId="77777777" w:rsidR="00AC4C03" w:rsidRDefault="00AC4C03" w:rsidP="00AC4C03">
      <w:pPr>
        <w:sectPr w:rsidR="00AC4C03">
          <w:pgSz w:w="8400" w:h="11908"/>
          <w:pgMar w:top="1440" w:right="1432" w:bottom="145" w:left="1440" w:header="0" w:footer="0" w:gutter="0"/>
          <w:cols w:space="720" w:equalWidth="0">
            <w:col w:w="5520"/>
          </w:cols>
        </w:sectPr>
      </w:pPr>
    </w:p>
    <w:p w14:paraId="77F9F143" w14:textId="77777777" w:rsidR="00AC4C03" w:rsidRDefault="00AC4C03" w:rsidP="00AC4C03">
      <w:pPr>
        <w:spacing w:line="200" w:lineRule="exact"/>
        <w:rPr>
          <w:sz w:val="20"/>
          <w:szCs w:val="20"/>
        </w:rPr>
      </w:pPr>
    </w:p>
    <w:p w14:paraId="4AA987E2" w14:textId="77777777" w:rsidR="00AC4C03" w:rsidRDefault="00AC4C03" w:rsidP="00AC4C03">
      <w:pPr>
        <w:spacing w:line="200" w:lineRule="exact"/>
        <w:rPr>
          <w:sz w:val="20"/>
          <w:szCs w:val="20"/>
        </w:rPr>
      </w:pPr>
    </w:p>
    <w:p w14:paraId="64CEBC58" w14:textId="77777777" w:rsidR="00AC4C03" w:rsidRDefault="00AC4C03" w:rsidP="00AC4C03">
      <w:pPr>
        <w:spacing w:line="200" w:lineRule="exact"/>
        <w:rPr>
          <w:sz w:val="20"/>
          <w:szCs w:val="20"/>
        </w:rPr>
      </w:pPr>
    </w:p>
    <w:p w14:paraId="6A1C749A" w14:textId="77777777" w:rsidR="00AC4C03" w:rsidRDefault="00AC4C03" w:rsidP="00AC4C03">
      <w:pPr>
        <w:spacing w:line="200" w:lineRule="exact"/>
        <w:rPr>
          <w:sz w:val="20"/>
          <w:szCs w:val="20"/>
        </w:rPr>
      </w:pPr>
    </w:p>
    <w:p w14:paraId="60B222B7" w14:textId="77777777" w:rsidR="00AC4C03" w:rsidRDefault="00AC4C03" w:rsidP="00AC4C03">
      <w:pPr>
        <w:spacing w:line="200" w:lineRule="exact"/>
        <w:rPr>
          <w:sz w:val="20"/>
          <w:szCs w:val="20"/>
        </w:rPr>
      </w:pPr>
    </w:p>
    <w:p w14:paraId="2CEAC077" w14:textId="77777777" w:rsidR="00AC4C03" w:rsidRDefault="00AC4C03" w:rsidP="00AC4C03">
      <w:pPr>
        <w:spacing w:line="200" w:lineRule="exact"/>
        <w:rPr>
          <w:sz w:val="20"/>
          <w:szCs w:val="20"/>
        </w:rPr>
      </w:pPr>
    </w:p>
    <w:p w14:paraId="44E663FB" w14:textId="77777777" w:rsidR="00AC4C03" w:rsidRDefault="00AC4C03" w:rsidP="00AC4C03">
      <w:pPr>
        <w:spacing w:line="200" w:lineRule="exact"/>
        <w:rPr>
          <w:sz w:val="20"/>
          <w:szCs w:val="20"/>
        </w:rPr>
      </w:pPr>
    </w:p>
    <w:p w14:paraId="55966A5A" w14:textId="77777777" w:rsidR="00AC4C03" w:rsidRDefault="00AC4C03" w:rsidP="00AC4C03">
      <w:pPr>
        <w:spacing w:line="200" w:lineRule="exact"/>
        <w:rPr>
          <w:sz w:val="20"/>
          <w:szCs w:val="20"/>
        </w:rPr>
      </w:pPr>
    </w:p>
    <w:p w14:paraId="067AD431" w14:textId="77777777" w:rsidR="00AC4C03" w:rsidRDefault="00AC4C03" w:rsidP="00AC4C03">
      <w:pPr>
        <w:spacing w:line="303" w:lineRule="exact"/>
        <w:rPr>
          <w:sz w:val="20"/>
          <w:szCs w:val="20"/>
        </w:rPr>
      </w:pPr>
    </w:p>
    <w:p w14:paraId="312B18F2" w14:textId="77777777" w:rsidR="00E10586" w:rsidRDefault="00000000">
      <w:pPr>
        <w:ind w:left="5140"/>
        <w:rPr>
          <w:sz w:val="20"/>
          <w:szCs w:val="20"/>
        </w:rPr>
      </w:pPr>
      <w:r>
        <w:rPr>
          <w:rFonts w:ascii="Arial" w:eastAsia="Arial" w:hAnsi="Arial" w:cs="Arial"/>
        </w:rPr>
        <w:t>538</w:t>
      </w:r>
    </w:p>
    <w:p w14:paraId="5D68B7C8"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55F5285" w14:textId="77777777" w:rsidR="00E10586" w:rsidRDefault="00000000">
      <w:pPr>
        <w:rPr>
          <w:sz w:val="20"/>
          <w:szCs w:val="20"/>
        </w:rPr>
      </w:pPr>
      <w:bookmarkStart w:id="554" w:name="page555"/>
      <w:bookmarkEnd w:id="554"/>
      <w:r>
        <w:rPr>
          <w:rFonts w:ascii="Calibri Light" w:eastAsia="Calibri Light" w:hAnsi="Calibri Light" w:cs="Calibri Light"/>
          <w:b/>
          <w:bCs/>
          <w:sz w:val="26"/>
          <w:szCs w:val="26"/>
        </w:rPr>
        <w:t>Der Hybrid in uns</w:t>
      </w:r>
    </w:p>
    <w:p w14:paraId="04ED6A26" w14:textId="77777777" w:rsidR="00AC4C03" w:rsidRDefault="00AC4C03" w:rsidP="00AC4C03">
      <w:pPr>
        <w:spacing w:line="38" w:lineRule="exact"/>
        <w:rPr>
          <w:sz w:val="20"/>
          <w:szCs w:val="20"/>
        </w:rPr>
      </w:pPr>
    </w:p>
    <w:p w14:paraId="230DDF44" w14:textId="77777777" w:rsidR="00E10586" w:rsidRDefault="00000000">
      <w:pPr>
        <w:spacing w:line="256" w:lineRule="auto"/>
        <w:ind w:right="120"/>
        <w:rPr>
          <w:sz w:val="20"/>
          <w:szCs w:val="20"/>
        </w:rPr>
      </w:pPr>
      <w:r>
        <w:rPr>
          <w:rFonts w:ascii="Arial" w:eastAsia="Arial" w:hAnsi="Arial" w:cs="Arial"/>
        </w:rPr>
        <w:t>Es ist leicht, von diesen Dingen zu sprechen, die außerhalb von uns vorhanden sind, oder von den Dingen, die wir in der Welt um uns herum finden. Das Problem ist, dass wir die Bäume sind, wir sind diejenigen, die sowohl gute als auch schlechte Früchte tragen. Wir sind die gemischte Saat - ja, wir sind die Hybriden.</w:t>
      </w:r>
    </w:p>
    <w:p w14:paraId="663AF4AA" w14:textId="77777777" w:rsidR="00AC4C03" w:rsidRDefault="00AC4C03" w:rsidP="00AC4C03">
      <w:pPr>
        <w:spacing w:line="135" w:lineRule="exact"/>
        <w:rPr>
          <w:sz w:val="20"/>
          <w:szCs w:val="20"/>
        </w:rPr>
      </w:pPr>
    </w:p>
    <w:p w14:paraId="7EC90A1A" w14:textId="77777777" w:rsidR="00E10586" w:rsidRDefault="00000000">
      <w:pPr>
        <w:spacing w:line="256" w:lineRule="auto"/>
        <w:ind w:right="260"/>
        <w:jc w:val="both"/>
        <w:rPr>
          <w:sz w:val="20"/>
          <w:szCs w:val="20"/>
        </w:rPr>
      </w:pPr>
      <w:r>
        <w:rPr>
          <w:rFonts w:ascii="Arial" w:eastAsia="Arial" w:hAnsi="Arial" w:cs="Arial"/>
        </w:rPr>
        <w:t>Wir haben uns so sehr mit der Dunkelheit verstrickt, dass es fast unmöglich geworden ist, sie zu unterscheiden. Es ist wie mit den Zutaten eines Kuchens: Sobald der Kuchen gebacken ist, kannst du die Eier und die Milch nicht mehr vom Mehl trennen - es ist alles Teil des Kuchens.</w:t>
      </w:r>
    </w:p>
    <w:p w14:paraId="01957A51" w14:textId="77777777" w:rsidR="00AC4C03" w:rsidRDefault="00AC4C03" w:rsidP="00AC4C03">
      <w:pPr>
        <w:spacing w:line="135" w:lineRule="exact"/>
        <w:rPr>
          <w:sz w:val="20"/>
          <w:szCs w:val="20"/>
        </w:rPr>
      </w:pPr>
    </w:p>
    <w:p w14:paraId="5E821412" w14:textId="77777777" w:rsidR="00E10586" w:rsidRDefault="00000000">
      <w:pPr>
        <w:spacing w:line="256" w:lineRule="auto"/>
        <w:ind w:right="60"/>
        <w:rPr>
          <w:sz w:val="20"/>
          <w:szCs w:val="20"/>
        </w:rPr>
      </w:pPr>
      <w:r>
        <w:rPr>
          <w:rFonts w:ascii="Arial" w:eastAsia="Arial" w:hAnsi="Arial" w:cs="Arial"/>
        </w:rPr>
        <w:t>In uns gibt es ein Paar Zwillinge. Der helle Zwilling und der dunkle Zwilling. Sie teilen sich denselben Körper, haben aber unterschiedliche Charaktere, Ursprünge und Naturen. Sie befinden sich im Krieg miteinander. Es ist ein persönlicher Kampf, der durch die Ungerechtigkeiten und Gebete der Dunkelheit und des Lichts unterstützt wird,</w:t>
      </w:r>
    </w:p>
    <w:p w14:paraId="3F48DB8B" w14:textId="77777777" w:rsidR="00AC4C03" w:rsidRDefault="00AC4C03" w:rsidP="00AC4C03">
      <w:pPr>
        <w:spacing w:line="138" w:lineRule="exact"/>
        <w:rPr>
          <w:sz w:val="20"/>
          <w:szCs w:val="20"/>
        </w:rPr>
      </w:pPr>
    </w:p>
    <w:p w14:paraId="691B431A" w14:textId="77777777" w:rsidR="00E10586" w:rsidRDefault="00000000">
      <w:pPr>
        <w:numPr>
          <w:ilvl w:val="0"/>
          <w:numId w:val="125"/>
        </w:numPr>
        <w:tabs>
          <w:tab w:val="left" w:pos="280"/>
        </w:tabs>
        <w:ind w:left="280" w:hanging="279"/>
        <w:rPr>
          <w:rFonts w:ascii="Arial" w:eastAsia="Arial" w:hAnsi="Arial" w:cs="Arial"/>
        </w:rPr>
      </w:pPr>
      <w:r>
        <w:rPr>
          <w:rFonts w:ascii="Arial" w:eastAsia="Arial" w:hAnsi="Arial" w:cs="Arial"/>
        </w:rPr>
        <w:t>Gut und Böse,</w:t>
      </w:r>
    </w:p>
    <w:p w14:paraId="55EA33F4" w14:textId="77777777" w:rsidR="00AC4C03" w:rsidRDefault="00AC4C03" w:rsidP="00AC4C03">
      <w:pPr>
        <w:spacing w:line="47" w:lineRule="exact"/>
        <w:rPr>
          <w:rFonts w:ascii="Arial" w:eastAsia="Arial" w:hAnsi="Arial" w:cs="Arial"/>
        </w:rPr>
      </w:pPr>
    </w:p>
    <w:p w14:paraId="14D80CFB" w14:textId="77777777" w:rsidR="00E10586" w:rsidRDefault="00000000">
      <w:pPr>
        <w:numPr>
          <w:ilvl w:val="0"/>
          <w:numId w:val="125"/>
        </w:numPr>
        <w:tabs>
          <w:tab w:val="left" w:pos="280"/>
        </w:tabs>
        <w:ind w:left="280" w:hanging="279"/>
        <w:rPr>
          <w:rFonts w:ascii="Arial" w:eastAsia="Arial" w:hAnsi="Arial" w:cs="Arial"/>
        </w:rPr>
      </w:pPr>
      <w:r>
        <w:rPr>
          <w:rFonts w:ascii="Arial" w:eastAsia="Arial" w:hAnsi="Arial" w:cs="Arial"/>
        </w:rPr>
        <w:t>ein Kampf um Territorium zwischen zwei Königreichen.</w:t>
      </w:r>
    </w:p>
    <w:p w14:paraId="3F76BDE5" w14:textId="77777777" w:rsidR="00AC4C03" w:rsidRDefault="00AC4C03" w:rsidP="00AC4C03">
      <w:pPr>
        <w:spacing w:line="192" w:lineRule="exact"/>
        <w:rPr>
          <w:sz w:val="20"/>
          <w:szCs w:val="20"/>
        </w:rPr>
      </w:pPr>
    </w:p>
    <w:p w14:paraId="495FC352" w14:textId="77777777" w:rsidR="00E10586" w:rsidRDefault="00000000">
      <w:pPr>
        <w:spacing w:line="257" w:lineRule="auto"/>
        <w:ind w:right="80"/>
        <w:rPr>
          <w:sz w:val="20"/>
          <w:szCs w:val="20"/>
        </w:rPr>
      </w:pPr>
      <w:r>
        <w:rPr>
          <w:rFonts w:ascii="Arial" w:eastAsia="Arial" w:hAnsi="Arial" w:cs="Arial"/>
        </w:rPr>
        <w:t>Beide Reiche haben Vertreter im Inneren. Beide haben gesetzliche Rechte, beide haben Jobs und Erbschaften, beide haben Vorlieben, Glaubenssysteme und Gefühle. Beide haben Schriftrollen - beide sind auf das Ziel fokussiert. Die eine, um das Licht zu errichten, die andere die Dunkelheit.</w:t>
      </w:r>
    </w:p>
    <w:p w14:paraId="79D5056A" w14:textId="77777777" w:rsidR="00AC4C03" w:rsidRDefault="00AC4C03" w:rsidP="00AC4C03">
      <w:pPr>
        <w:spacing w:line="135" w:lineRule="exact"/>
        <w:rPr>
          <w:sz w:val="20"/>
          <w:szCs w:val="20"/>
        </w:rPr>
      </w:pPr>
    </w:p>
    <w:p w14:paraId="7C3DB189" w14:textId="77777777" w:rsidR="00E10586" w:rsidRDefault="00000000">
      <w:pPr>
        <w:spacing w:line="253" w:lineRule="auto"/>
        <w:ind w:right="120"/>
        <w:rPr>
          <w:sz w:val="20"/>
          <w:szCs w:val="20"/>
        </w:rPr>
      </w:pPr>
      <w:r>
        <w:rPr>
          <w:rFonts w:ascii="Arial" w:eastAsia="Arial" w:hAnsi="Arial" w:cs="Arial"/>
        </w:rPr>
        <w:t>Was sollen wir tun? Wie tötet man etwas, das ein Teil von einem ist? Genau wie siamesische Zwillinge sind wir aneinander gebunden. Schau dir noch einmal das Bild der Zwillinge an.</w:t>
      </w:r>
    </w:p>
    <w:p w14:paraId="65D0C2B0" w14:textId="77777777" w:rsidR="00AC4C03" w:rsidRDefault="00AC4C03" w:rsidP="00AC4C03">
      <w:pPr>
        <w:sectPr w:rsidR="00AC4C03">
          <w:pgSz w:w="8400" w:h="11908"/>
          <w:pgMar w:top="1439" w:right="1432" w:bottom="145" w:left="1440" w:header="0" w:footer="0" w:gutter="0"/>
          <w:cols w:space="720" w:equalWidth="0">
            <w:col w:w="5520"/>
          </w:cols>
        </w:sectPr>
      </w:pPr>
    </w:p>
    <w:p w14:paraId="14C9C5C3" w14:textId="77777777" w:rsidR="00AC4C03" w:rsidRDefault="00AC4C03" w:rsidP="00AC4C03">
      <w:pPr>
        <w:spacing w:line="200" w:lineRule="exact"/>
        <w:rPr>
          <w:sz w:val="20"/>
          <w:szCs w:val="20"/>
        </w:rPr>
      </w:pPr>
    </w:p>
    <w:p w14:paraId="1BB48BEE" w14:textId="77777777" w:rsidR="00AC4C03" w:rsidRDefault="00AC4C03" w:rsidP="00AC4C03">
      <w:pPr>
        <w:spacing w:line="200" w:lineRule="exact"/>
        <w:rPr>
          <w:sz w:val="20"/>
          <w:szCs w:val="20"/>
        </w:rPr>
      </w:pPr>
    </w:p>
    <w:p w14:paraId="7868E4E0" w14:textId="77777777" w:rsidR="00AC4C03" w:rsidRDefault="00AC4C03" w:rsidP="00AC4C03">
      <w:pPr>
        <w:spacing w:line="200" w:lineRule="exact"/>
        <w:rPr>
          <w:sz w:val="20"/>
          <w:szCs w:val="20"/>
        </w:rPr>
      </w:pPr>
    </w:p>
    <w:p w14:paraId="6B216726" w14:textId="77777777" w:rsidR="00AC4C03" w:rsidRDefault="00AC4C03" w:rsidP="00AC4C03">
      <w:pPr>
        <w:spacing w:line="200" w:lineRule="exact"/>
        <w:rPr>
          <w:sz w:val="20"/>
          <w:szCs w:val="20"/>
        </w:rPr>
      </w:pPr>
    </w:p>
    <w:p w14:paraId="7B7F0DB8" w14:textId="77777777" w:rsidR="00AC4C03" w:rsidRDefault="00AC4C03" w:rsidP="00AC4C03">
      <w:pPr>
        <w:spacing w:line="200" w:lineRule="exact"/>
        <w:rPr>
          <w:sz w:val="20"/>
          <w:szCs w:val="20"/>
        </w:rPr>
      </w:pPr>
    </w:p>
    <w:p w14:paraId="543E41DB" w14:textId="77777777" w:rsidR="00AC4C03" w:rsidRDefault="00AC4C03" w:rsidP="00AC4C03">
      <w:pPr>
        <w:spacing w:line="388" w:lineRule="exact"/>
        <w:rPr>
          <w:sz w:val="20"/>
          <w:szCs w:val="20"/>
        </w:rPr>
      </w:pPr>
    </w:p>
    <w:p w14:paraId="73714BB1" w14:textId="77777777" w:rsidR="00E10586" w:rsidRDefault="00000000">
      <w:pPr>
        <w:ind w:left="5140"/>
        <w:rPr>
          <w:sz w:val="20"/>
          <w:szCs w:val="20"/>
        </w:rPr>
      </w:pPr>
      <w:r>
        <w:rPr>
          <w:rFonts w:ascii="Arial" w:eastAsia="Arial" w:hAnsi="Arial" w:cs="Arial"/>
        </w:rPr>
        <w:t>539</w:t>
      </w:r>
    </w:p>
    <w:p w14:paraId="5C71BD09"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126DE64D" w14:textId="77777777" w:rsidR="00E10586" w:rsidRDefault="00000000">
      <w:pPr>
        <w:rPr>
          <w:sz w:val="20"/>
          <w:szCs w:val="20"/>
        </w:rPr>
      </w:pPr>
      <w:bookmarkStart w:id="555" w:name="page556"/>
      <w:bookmarkEnd w:id="555"/>
      <w:r>
        <w:rPr>
          <w:rFonts w:ascii="Calibri Light" w:eastAsia="Calibri Light" w:hAnsi="Calibri Light" w:cs="Calibri Light"/>
          <w:b/>
          <w:bCs/>
          <w:sz w:val="26"/>
          <w:szCs w:val="26"/>
        </w:rPr>
        <w:t>Der Verkläger der Brüder im Inneren</w:t>
      </w:r>
    </w:p>
    <w:p w14:paraId="1D28DE42" w14:textId="77777777" w:rsidR="00AC4C03" w:rsidRDefault="00AC4C03" w:rsidP="00AC4C03">
      <w:pPr>
        <w:spacing w:line="38" w:lineRule="exact"/>
        <w:rPr>
          <w:sz w:val="20"/>
          <w:szCs w:val="20"/>
        </w:rPr>
      </w:pPr>
    </w:p>
    <w:p w14:paraId="43E34BFD" w14:textId="77777777" w:rsidR="00E10586" w:rsidRDefault="00000000">
      <w:pPr>
        <w:spacing w:line="249" w:lineRule="auto"/>
        <w:ind w:left="20" w:right="160"/>
        <w:rPr>
          <w:sz w:val="20"/>
          <w:szCs w:val="20"/>
        </w:rPr>
      </w:pPr>
      <w:r>
        <w:rPr>
          <w:rFonts w:ascii="Arial" w:eastAsia="Arial" w:hAnsi="Arial" w:cs="Arial"/>
        </w:rPr>
        <w:t>Im Laufe der Zeit hat unser dunkler Zwilling durch die Sünden der Generationen, Übertretungen und Missetaten</w:t>
      </w:r>
    </w:p>
    <w:p w14:paraId="01E703BA" w14:textId="77777777" w:rsidR="00E10586" w:rsidRDefault="00000000">
      <w:pPr>
        <w:spacing w:line="20" w:lineRule="exact"/>
        <w:rPr>
          <w:sz w:val="20"/>
          <w:szCs w:val="20"/>
        </w:rPr>
      </w:pPr>
      <w:r>
        <w:rPr>
          <w:noProof/>
          <w:sz w:val="20"/>
          <w:szCs w:val="20"/>
        </w:rPr>
        <w:drawing>
          <wp:anchor distT="0" distB="0" distL="114300" distR="114300" simplePos="0" relativeHeight="251817984" behindDoc="1" locked="0" layoutInCell="0" allowOverlap="1" wp14:anchorId="430C5DED" wp14:editId="4C7C1361">
            <wp:simplePos x="0" y="0"/>
            <wp:positionH relativeFrom="column">
              <wp:posOffset>2322195</wp:posOffset>
            </wp:positionH>
            <wp:positionV relativeFrom="paragraph">
              <wp:posOffset>-171450</wp:posOffset>
            </wp:positionV>
            <wp:extent cx="1148715" cy="1652905"/>
            <wp:effectExtent l="0" t="0" r="0" b="0"/>
            <wp:wrapNone/>
            <wp:docPr id="108" name="Picture 108" descr="Ein Bild, das Entwurf, Zeichnung, Clipar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Ein Bild, das Entwurf, Zeichnung, Clipart, Lineart enthält.&#10;&#10;Automatisch generierte Beschreibung"/>
                    <pic:cNvPicPr>
                      <a:picLocks noChangeAspect="1" noChangeArrowheads="1"/>
                    </pic:cNvPicPr>
                  </pic:nvPicPr>
                  <pic:blipFill>
                    <a:blip r:embed="rId103"/>
                    <a:srcRect/>
                    <a:stretch>
                      <a:fillRect/>
                    </a:stretch>
                  </pic:blipFill>
                  <pic:spPr bwMode="auto">
                    <a:xfrm>
                      <a:off x="0" y="0"/>
                      <a:ext cx="1148715" cy="1652905"/>
                    </a:xfrm>
                    <a:prstGeom prst="rect">
                      <a:avLst/>
                    </a:prstGeom>
                    <a:noFill/>
                  </pic:spPr>
                </pic:pic>
              </a:graphicData>
            </a:graphic>
          </wp:anchor>
        </w:drawing>
      </w:r>
    </w:p>
    <w:p w14:paraId="1686AFBE" w14:textId="77777777" w:rsidR="00E10586" w:rsidRDefault="00000000">
      <w:pPr>
        <w:spacing w:line="255" w:lineRule="auto"/>
        <w:ind w:left="20" w:right="2360"/>
        <w:jc w:val="both"/>
        <w:rPr>
          <w:sz w:val="20"/>
          <w:szCs w:val="20"/>
        </w:rPr>
      </w:pPr>
      <w:r>
        <w:rPr>
          <w:rFonts w:ascii="Arial" w:eastAsia="Arial" w:hAnsi="Arial" w:cs="Arial"/>
        </w:rPr>
        <w:t>hat so viel Kraft, Macht und Weisheit gewonnen, dass er begonnen hat, den Lichtzwilling zu dominieren.</w:t>
      </w:r>
    </w:p>
    <w:p w14:paraId="4810D634" w14:textId="77777777" w:rsidR="00AC4C03" w:rsidRDefault="00AC4C03" w:rsidP="00AC4C03">
      <w:pPr>
        <w:spacing w:line="134" w:lineRule="exact"/>
        <w:rPr>
          <w:sz w:val="20"/>
          <w:szCs w:val="20"/>
        </w:rPr>
      </w:pPr>
    </w:p>
    <w:p w14:paraId="48F672FD" w14:textId="77777777" w:rsidR="00E10586" w:rsidRDefault="00000000">
      <w:pPr>
        <w:spacing w:line="257" w:lineRule="auto"/>
        <w:ind w:left="20" w:right="2100"/>
        <w:rPr>
          <w:sz w:val="20"/>
          <w:szCs w:val="20"/>
        </w:rPr>
      </w:pPr>
      <w:r>
        <w:rPr>
          <w:rFonts w:ascii="Arial" w:eastAsia="Arial" w:hAnsi="Arial" w:cs="Arial"/>
        </w:rPr>
        <w:t>Der dunkle Zwilling bedroht, verurteilt und beschuldigt das Licht ständig. Der dunkle Zwilling erfüllt die Rolle des Anklägers der Brüder (Satan) in unserem Inneren. Der dunkle Zwilling steht im Bund mit jedem Ankläger im Außen und wird von ihm unterstützt.</w:t>
      </w:r>
    </w:p>
    <w:p w14:paraId="31A6358B" w14:textId="77777777" w:rsidR="00AC4C03" w:rsidRDefault="00AC4C03" w:rsidP="00AC4C03">
      <w:pPr>
        <w:spacing w:line="137" w:lineRule="exact"/>
        <w:rPr>
          <w:sz w:val="20"/>
          <w:szCs w:val="20"/>
        </w:rPr>
      </w:pPr>
    </w:p>
    <w:p w14:paraId="5060E2F9" w14:textId="77777777" w:rsidR="00E10586" w:rsidRDefault="00000000">
      <w:pPr>
        <w:spacing w:line="258" w:lineRule="auto"/>
        <w:ind w:left="20" w:right="120"/>
        <w:rPr>
          <w:sz w:val="20"/>
          <w:szCs w:val="20"/>
        </w:rPr>
      </w:pPr>
      <w:r>
        <w:rPr>
          <w:rFonts w:ascii="Arial" w:eastAsia="Arial" w:hAnsi="Arial" w:cs="Arial"/>
        </w:rPr>
        <w:t>Der helle Zwilling sitzt auf dem Stuhl des Angeklagten in den dunklen geistigen Gerichten. Der helle Zwilling ist ständigen Urteilen, Anschuldigungen und Angriffen ausgesetzt. Unsere Generationsverträge mit den Anklägern (im Inneren und im Äußeren) müssen gebrochen werden. Die manipulativen Festungen mit ihren dunklen Kontrolleuren und die Verbindungen zwischen unserem Lichtzwilling und dem Reich der Finsternis (in uns und in den geistlichen Bereichen) müssen unter das Blut des Lammes gebracht werden. Alle dunklen Urteile und Vollstreckungsbeschlüsse müssen vor das Gericht JHWHs gebracht werden.</w:t>
      </w:r>
    </w:p>
    <w:p w14:paraId="2FF03D41" w14:textId="77777777" w:rsidR="00AC4C03" w:rsidRDefault="00AC4C03" w:rsidP="00AC4C03">
      <w:pPr>
        <w:spacing w:line="130" w:lineRule="exact"/>
        <w:rPr>
          <w:sz w:val="20"/>
          <w:szCs w:val="20"/>
        </w:rPr>
      </w:pPr>
    </w:p>
    <w:p w14:paraId="2E6AB570" w14:textId="77777777" w:rsidR="00E10586" w:rsidRDefault="00000000">
      <w:pPr>
        <w:spacing w:line="255" w:lineRule="auto"/>
        <w:ind w:left="20" w:right="180"/>
        <w:rPr>
          <w:sz w:val="20"/>
          <w:szCs w:val="20"/>
        </w:rPr>
      </w:pPr>
      <w:r>
        <w:rPr>
          <w:rFonts w:ascii="Arial" w:eastAsia="Arial" w:hAnsi="Arial" w:cs="Arial"/>
        </w:rPr>
        <w:t>Oft finden wir den hellen Zwilling in der Gefangenschaft wegen der Urteile und Verurteilungen, die in den dunklen Gerichten vollstreckt worden sind.</w:t>
      </w:r>
    </w:p>
    <w:p w14:paraId="4EBF66D3" w14:textId="77777777" w:rsidR="00AC4C03" w:rsidRDefault="00AC4C03" w:rsidP="00AC4C03">
      <w:pPr>
        <w:spacing w:line="134" w:lineRule="exact"/>
        <w:rPr>
          <w:sz w:val="20"/>
          <w:szCs w:val="20"/>
        </w:rPr>
      </w:pPr>
    </w:p>
    <w:p w14:paraId="1FD87E07" w14:textId="77777777" w:rsidR="00E10586" w:rsidRDefault="00000000">
      <w:pPr>
        <w:spacing w:line="273" w:lineRule="auto"/>
        <w:ind w:left="20" w:right="160"/>
        <w:rPr>
          <w:sz w:val="20"/>
          <w:szCs w:val="20"/>
        </w:rPr>
      </w:pPr>
      <w:r>
        <w:rPr>
          <w:rFonts w:ascii="Arial" w:eastAsia="Arial" w:hAnsi="Arial" w:cs="Arial"/>
          <w:sz w:val="21"/>
          <w:szCs w:val="21"/>
        </w:rPr>
        <w:t>Unser heller Zwilling kann aufgrund der Urteile der dunklen Gerichte sogar zum Tode verurteilt werden. Unser heller Zwilling kann also im Tal des Todesschattens sein, in der</w:t>
      </w:r>
    </w:p>
    <w:p w14:paraId="4F67900F" w14:textId="77777777" w:rsidR="00AC4C03" w:rsidRDefault="00AC4C03" w:rsidP="00AC4C03">
      <w:pPr>
        <w:sectPr w:rsidR="00AC4C03">
          <w:pgSz w:w="8400" w:h="11908"/>
          <w:pgMar w:top="1439" w:right="1432" w:bottom="145" w:left="1420" w:header="0" w:footer="0" w:gutter="0"/>
          <w:cols w:space="720" w:equalWidth="0">
            <w:col w:w="5540"/>
          </w:cols>
        </w:sectPr>
      </w:pPr>
    </w:p>
    <w:p w14:paraId="530E6E28" w14:textId="77777777" w:rsidR="00AC4C03" w:rsidRDefault="00AC4C03" w:rsidP="00AC4C03">
      <w:pPr>
        <w:spacing w:line="200" w:lineRule="exact"/>
        <w:rPr>
          <w:sz w:val="20"/>
          <w:szCs w:val="20"/>
        </w:rPr>
      </w:pPr>
    </w:p>
    <w:p w14:paraId="6BA4E525" w14:textId="77777777" w:rsidR="00AC4C03" w:rsidRDefault="00AC4C03" w:rsidP="00AC4C03">
      <w:pPr>
        <w:spacing w:line="200" w:lineRule="exact"/>
        <w:rPr>
          <w:sz w:val="20"/>
          <w:szCs w:val="20"/>
        </w:rPr>
      </w:pPr>
    </w:p>
    <w:p w14:paraId="2FF7BCDF" w14:textId="77777777" w:rsidR="00AC4C03" w:rsidRDefault="00AC4C03" w:rsidP="00AC4C03">
      <w:pPr>
        <w:spacing w:line="348" w:lineRule="exact"/>
        <w:rPr>
          <w:sz w:val="20"/>
          <w:szCs w:val="20"/>
        </w:rPr>
      </w:pPr>
    </w:p>
    <w:p w14:paraId="4E157760" w14:textId="77777777" w:rsidR="00E10586" w:rsidRDefault="00000000">
      <w:pPr>
        <w:ind w:left="5160"/>
        <w:rPr>
          <w:sz w:val="20"/>
          <w:szCs w:val="20"/>
        </w:rPr>
      </w:pPr>
      <w:r>
        <w:rPr>
          <w:rFonts w:ascii="Arial" w:eastAsia="Arial" w:hAnsi="Arial" w:cs="Arial"/>
        </w:rPr>
        <w:t>540</w:t>
      </w:r>
    </w:p>
    <w:p w14:paraId="289178D7" w14:textId="77777777" w:rsidR="00AC4C03" w:rsidRDefault="00AC4C03" w:rsidP="00AC4C03">
      <w:pPr>
        <w:sectPr w:rsidR="00AC4C03">
          <w:type w:val="continuous"/>
          <w:pgSz w:w="8400" w:h="11908"/>
          <w:pgMar w:top="1439" w:right="1432" w:bottom="145" w:left="1420" w:header="0" w:footer="0" w:gutter="0"/>
          <w:cols w:space="720" w:equalWidth="0">
            <w:col w:w="5540"/>
          </w:cols>
        </w:sectPr>
      </w:pPr>
    </w:p>
    <w:p w14:paraId="6FD59736" w14:textId="77777777" w:rsidR="00AC4C03" w:rsidRDefault="00AC4C03" w:rsidP="00AC4C03">
      <w:pPr>
        <w:spacing w:line="11" w:lineRule="exact"/>
        <w:rPr>
          <w:sz w:val="20"/>
          <w:szCs w:val="20"/>
        </w:rPr>
      </w:pPr>
      <w:bookmarkStart w:id="556" w:name="page557"/>
      <w:bookmarkEnd w:id="556"/>
    </w:p>
    <w:p w14:paraId="7016DAEA" w14:textId="77777777" w:rsidR="00E10586" w:rsidRDefault="00000000">
      <w:pPr>
        <w:spacing w:line="249" w:lineRule="auto"/>
        <w:ind w:right="980"/>
        <w:rPr>
          <w:sz w:val="20"/>
          <w:szCs w:val="20"/>
        </w:rPr>
      </w:pPr>
      <w:r>
        <w:rPr>
          <w:rFonts w:ascii="Arial" w:eastAsia="Arial" w:hAnsi="Arial" w:cs="Arial"/>
        </w:rPr>
        <w:t>Regionen des Todes und unter der Kontrolle des Todes als Fürstentum.</w:t>
      </w:r>
    </w:p>
    <w:p w14:paraId="37D93D37" w14:textId="77777777" w:rsidR="00AC4C03" w:rsidRDefault="00AC4C03" w:rsidP="00AC4C03">
      <w:pPr>
        <w:spacing w:line="144" w:lineRule="exact"/>
        <w:rPr>
          <w:sz w:val="20"/>
          <w:szCs w:val="20"/>
        </w:rPr>
      </w:pPr>
    </w:p>
    <w:p w14:paraId="240E4AB6" w14:textId="77777777" w:rsidR="00E10586" w:rsidRDefault="00000000">
      <w:pPr>
        <w:spacing w:line="257" w:lineRule="auto"/>
        <w:ind w:right="40"/>
        <w:rPr>
          <w:sz w:val="20"/>
          <w:szCs w:val="20"/>
        </w:rPr>
      </w:pPr>
      <w:r>
        <w:rPr>
          <w:rFonts w:ascii="Arial" w:eastAsia="Arial" w:hAnsi="Arial" w:cs="Arial"/>
        </w:rPr>
        <w:t>Der dunkle Zwilling wird den hellen Zwilling nicht töten, weil er ihn braucht, um zu leben. Der dunkle Zwilling braucht die Lebenskraft, den Lebensatem, und ist deshalb quantenmäßig mit dem hellen Zwilling verbunden. Der dunkle Zwilling ist auf den hellen Zwilling angewiesen. Deshalb gibt es zwischen den Zwillingen gottlose Nahrungsschläuche.</w:t>
      </w:r>
    </w:p>
    <w:p w14:paraId="5354F8E4" w14:textId="77777777" w:rsidR="00AC4C03" w:rsidRDefault="00AC4C03" w:rsidP="00AC4C03">
      <w:pPr>
        <w:spacing w:line="200" w:lineRule="exact"/>
        <w:rPr>
          <w:sz w:val="20"/>
          <w:szCs w:val="20"/>
        </w:rPr>
      </w:pPr>
    </w:p>
    <w:p w14:paraId="7DDD1552" w14:textId="77777777" w:rsidR="00AC4C03" w:rsidRDefault="00AC4C03" w:rsidP="00AC4C03">
      <w:pPr>
        <w:spacing w:line="312" w:lineRule="exact"/>
        <w:rPr>
          <w:sz w:val="20"/>
          <w:szCs w:val="20"/>
        </w:rPr>
      </w:pPr>
    </w:p>
    <w:p w14:paraId="2587EA78" w14:textId="77777777" w:rsidR="00E10586" w:rsidRDefault="00000000">
      <w:pPr>
        <w:rPr>
          <w:sz w:val="20"/>
          <w:szCs w:val="20"/>
        </w:rPr>
      </w:pPr>
      <w:r>
        <w:rPr>
          <w:rFonts w:ascii="Calibri Light" w:eastAsia="Calibri Light" w:hAnsi="Calibri Light" w:cs="Calibri Light"/>
          <w:b/>
          <w:bCs/>
          <w:sz w:val="26"/>
          <w:szCs w:val="26"/>
        </w:rPr>
        <w:t>Verfolger</w:t>
      </w:r>
    </w:p>
    <w:p w14:paraId="6A3AC4D9" w14:textId="77777777" w:rsidR="00AC4C03" w:rsidRDefault="00AC4C03" w:rsidP="00AC4C03">
      <w:pPr>
        <w:spacing w:line="38" w:lineRule="exact"/>
        <w:rPr>
          <w:sz w:val="20"/>
          <w:szCs w:val="20"/>
        </w:rPr>
      </w:pPr>
    </w:p>
    <w:p w14:paraId="6B9EAF11" w14:textId="77777777" w:rsidR="00E10586" w:rsidRDefault="00000000">
      <w:pPr>
        <w:spacing w:line="254" w:lineRule="auto"/>
        <w:ind w:right="280"/>
        <w:rPr>
          <w:sz w:val="20"/>
          <w:szCs w:val="20"/>
        </w:rPr>
      </w:pPr>
      <w:r>
        <w:rPr>
          <w:rFonts w:ascii="Arial" w:eastAsia="Arial" w:hAnsi="Arial" w:cs="Arial"/>
        </w:rPr>
        <w:t>Im Wort Gottes wird immer wieder von unseren Verfolgern gesprochen. Das Wort "Verfolger" ist das hebräische Wort "radaph" (H7291) und bedeutet so viel wie:</w:t>
      </w:r>
    </w:p>
    <w:p w14:paraId="41AF1124" w14:textId="77777777" w:rsidR="00AC4C03" w:rsidRDefault="00AC4C03" w:rsidP="00AC4C03">
      <w:pPr>
        <w:spacing w:line="140" w:lineRule="exact"/>
        <w:rPr>
          <w:sz w:val="20"/>
          <w:szCs w:val="20"/>
        </w:rPr>
      </w:pPr>
    </w:p>
    <w:p w14:paraId="7431768E" w14:textId="77777777" w:rsidR="00E10586" w:rsidRDefault="00000000">
      <w:pPr>
        <w:numPr>
          <w:ilvl w:val="0"/>
          <w:numId w:val="126"/>
        </w:numPr>
        <w:tabs>
          <w:tab w:val="left" w:pos="280"/>
        </w:tabs>
        <w:ind w:left="280" w:hanging="279"/>
        <w:rPr>
          <w:rFonts w:ascii="Arial" w:eastAsia="Arial" w:hAnsi="Arial" w:cs="Arial"/>
        </w:rPr>
      </w:pPr>
      <w:r>
        <w:rPr>
          <w:rFonts w:ascii="Arial" w:eastAsia="Arial" w:hAnsi="Arial" w:cs="Arial"/>
        </w:rPr>
        <w:t>Verfolgen, in die Flucht schlagen, jagen, verfolgen.</w:t>
      </w:r>
    </w:p>
    <w:p w14:paraId="289E15AE" w14:textId="77777777" w:rsidR="00AC4C03" w:rsidRDefault="00AC4C03" w:rsidP="00AC4C03">
      <w:pPr>
        <w:spacing w:line="43" w:lineRule="exact"/>
        <w:rPr>
          <w:rFonts w:ascii="Arial" w:eastAsia="Arial" w:hAnsi="Arial" w:cs="Arial"/>
        </w:rPr>
      </w:pPr>
    </w:p>
    <w:p w14:paraId="53B283DC" w14:textId="77777777" w:rsidR="00E10586" w:rsidRDefault="00000000">
      <w:pPr>
        <w:numPr>
          <w:ilvl w:val="0"/>
          <w:numId w:val="126"/>
        </w:numPr>
        <w:tabs>
          <w:tab w:val="left" w:pos="280"/>
        </w:tabs>
        <w:ind w:left="280" w:hanging="279"/>
        <w:rPr>
          <w:rFonts w:ascii="Arial" w:eastAsia="Arial" w:hAnsi="Arial" w:cs="Arial"/>
        </w:rPr>
      </w:pPr>
      <w:r>
        <w:rPr>
          <w:rFonts w:ascii="Arial" w:eastAsia="Arial" w:hAnsi="Arial" w:cs="Arial"/>
        </w:rPr>
        <w:t>Belästigen, Verfolgen.</w:t>
      </w:r>
    </w:p>
    <w:p w14:paraId="02796BFD" w14:textId="77777777" w:rsidR="00AC4C03" w:rsidRDefault="00AC4C03" w:rsidP="00AC4C03">
      <w:pPr>
        <w:spacing w:line="47" w:lineRule="exact"/>
        <w:rPr>
          <w:rFonts w:ascii="Arial" w:eastAsia="Arial" w:hAnsi="Arial" w:cs="Arial"/>
        </w:rPr>
      </w:pPr>
    </w:p>
    <w:p w14:paraId="07306CF4" w14:textId="77777777" w:rsidR="00E10586" w:rsidRDefault="00000000">
      <w:pPr>
        <w:numPr>
          <w:ilvl w:val="0"/>
          <w:numId w:val="126"/>
        </w:numPr>
        <w:tabs>
          <w:tab w:val="left" w:pos="280"/>
        </w:tabs>
        <w:ind w:left="280" w:hanging="279"/>
        <w:rPr>
          <w:rFonts w:ascii="Arial" w:eastAsia="Arial" w:hAnsi="Arial" w:cs="Arial"/>
        </w:rPr>
      </w:pPr>
      <w:r>
        <w:rPr>
          <w:rFonts w:ascii="Arial" w:eastAsia="Arial" w:hAnsi="Arial" w:cs="Arial"/>
        </w:rPr>
        <w:t>Lauf hinterher und besteche.</w:t>
      </w:r>
    </w:p>
    <w:p w14:paraId="67D08E47" w14:textId="77777777" w:rsidR="00AC4C03" w:rsidRDefault="00AC4C03" w:rsidP="00AC4C03">
      <w:pPr>
        <w:spacing w:line="193" w:lineRule="exact"/>
        <w:rPr>
          <w:sz w:val="20"/>
          <w:szCs w:val="20"/>
        </w:rPr>
      </w:pPr>
    </w:p>
    <w:p w14:paraId="46EF2F1F" w14:textId="77777777" w:rsidR="00E10586" w:rsidRDefault="00000000">
      <w:pPr>
        <w:spacing w:line="271" w:lineRule="auto"/>
        <w:ind w:right="180"/>
        <w:rPr>
          <w:sz w:val="20"/>
          <w:szCs w:val="20"/>
        </w:rPr>
      </w:pPr>
      <w:r>
        <w:rPr>
          <w:rFonts w:ascii="Arial" w:eastAsia="Arial" w:hAnsi="Arial" w:cs="Arial"/>
          <w:sz w:val="21"/>
          <w:szCs w:val="21"/>
        </w:rPr>
        <w:t>Der Feind und unsere dunklen Anteile sind ständig und aktiv damit beschäftigt, uns zu jagen, um uns zu zermürben, damit sie die Macht übernehmen können. Der Krieg im Samen geht weiter.</w:t>
      </w:r>
    </w:p>
    <w:p w14:paraId="60EF940C" w14:textId="77777777" w:rsidR="00AC4C03" w:rsidRDefault="00AC4C03" w:rsidP="00AC4C03">
      <w:pPr>
        <w:spacing w:line="122" w:lineRule="exact"/>
        <w:rPr>
          <w:sz w:val="20"/>
          <w:szCs w:val="20"/>
        </w:rPr>
      </w:pPr>
    </w:p>
    <w:p w14:paraId="620F7DC1" w14:textId="77777777" w:rsidR="00E10586" w:rsidRDefault="00000000">
      <w:pPr>
        <w:spacing w:line="265" w:lineRule="auto"/>
        <w:ind w:right="540" w:hanging="11"/>
        <w:rPr>
          <w:sz w:val="20"/>
          <w:szCs w:val="20"/>
        </w:rPr>
      </w:pPr>
      <w:r>
        <w:rPr>
          <w:rFonts w:ascii="Arial" w:eastAsia="Arial" w:hAnsi="Arial" w:cs="Arial"/>
        </w:rPr>
        <w:t>Wie würde unser Geist auf diesen Zwitterstatus und die Tatsache reagieren, dass sich unser Lichtzwilling - der Kern von Gottes Schöpfung - in diesem Zustand befindet? Unser Geist trägt die Essenz Gottes in sich und geht von ihm aus.</w:t>
      </w:r>
    </w:p>
    <w:p w14:paraId="07583673" w14:textId="77777777" w:rsidR="00AC4C03" w:rsidRDefault="00AC4C03" w:rsidP="00AC4C03">
      <w:pPr>
        <w:spacing w:line="167" w:lineRule="exact"/>
        <w:rPr>
          <w:sz w:val="20"/>
          <w:szCs w:val="20"/>
        </w:rPr>
      </w:pPr>
    </w:p>
    <w:p w14:paraId="5E2D8B61" w14:textId="77777777" w:rsidR="00E10586" w:rsidRDefault="00000000">
      <w:pPr>
        <w:spacing w:line="271" w:lineRule="auto"/>
        <w:ind w:left="20" w:right="200" w:hanging="11"/>
        <w:rPr>
          <w:sz w:val="20"/>
          <w:szCs w:val="20"/>
        </w:rPr>
      </w:pPr>
      <w:r>
        <w:rPr>
          <w:rFonts w:eastAsia="Times New Roman"/>
          <w:i/>
          <w:iCs/>
          <w:sz w:val="23"/>
          <w:szCs w:val="23"/>
        </w:rPr>
        <w:t>Sprüche 20:27 Der Geist des Menschen [der Faktor in der menschlichen Persönlichkeit, der unmittelbar von Gott ausgeht] ist die Lampe des Herrn, die sein ganzes Inneres erforscht.</w:t>
      </w:r>
    </w:p>
    <w:p w14:paraId="1448EB85" w14:textId="77777777" w:rsidR="00AC4C03" w:rsidRDefault="00AC4C03" w:rsidP="00AC4C03">
      <w:pPr>
        <w:sectPr w:rsidR="00AC4C03">
          <w:pgSz w:w="8400" w:h="11908"/>
          <w:pgMar w:top="1440" w:right="1432" w:bottom="145" w:left="1440" w:header="0" w:footer="0" w:gutter="0"/>
          <w:cols w:space="720" w:equalWidth="0">
            <w:col w:w="5520"/>
          </w:cols>
        </w:sectPr>
      </w:pPr>
    </w:p>
    <w:p w14:paraId="4C801AA4" w14:textId="77777777" w:rsidR="00AC4C03" w:rsidRDefault="00AC4C03" w:rsidP="00AC4C03">
      <w:pPr>
        <w:spacing w:line="200" w:lineRule="exact"/>
        <w:rPr>
          <w:sz w:val="20"/>
          <w:szCs w:val="20"/>
        </w:rPr>
      </w:pPr>
    </w:p>
    <w:p w14:paraId="698AF0CC" w14:textId="77777777" w:rsidR="00AC4C03" w:rsidRDefault="00AC4C03" w:rsidP="00AC4C03">
      <w:pPr>
        <w:spacing w:line="200" w:lineRule="exact"/>
        <w:rPr>
          <w:sz w:val="20"/>
          <w:szCs w:val="20"/>
        </w:rPr>
      </w:pPr>
    </w:p>
    <w:p w14:paraId="1244BF8B" w14:textId="77777777" w:rsidR="00AC4C03" w:rsidRDefault="00AC4C03" w:rsidP="00AC4C03">
      <w:pPr>
        <w:spacing w:line="200" w:lineRule="exact"/>
        <w:rPr>
          <w:sz w:val="20"/>
          <w:szCs w:val="20"/>
        </w:rPr>
      </w:pPr>
    </w:p>
    <w:p w14:paraId="7274ED84" w14:textId="77777777" w:rsidR="00AC4C03" w:rsidRDefault="00AC4C03" w:rsidP="00AC4C03">
      <w:pPr>
        <w:spacing w:line="200" w:lineRule="exact"/>
        <w:rPr>
          <w:sz w:val="20"/>
          <w:szCs w:val="20"/>
        </w:rPr>
      </w:pPr>
    </w:p>
    <w:p w14:paraId="0AC8DFBC" w14:textId="77777777" w:rsidR="00AC4C03" w:rsidRDefault="00AC4C03" w:rsidP="00AC4C03">
      <w:pPr>
        <w:spacing w:line="200" w:lineRule="exact"/>
        <w:rPr>
          <w:sz w:val="20"/>
          <w:szCs w:val="20"/>
        </w:rPr>
      </w:pPr>
    </w:p>
    <w:p w14:paraId="573BEFA9" w14:textId="77777777" w:rsidR="00AC4C03" w:rsidRDefault="00AC4C03" w:rsidP="00AC4C03">
      <w:pPr>
        <w:spacing w:line="228" w:lineRule="exact"/>
        <w:rPr>
          <w:sz w:val="20"/>
          <w:szCs w:val="20"/>
        </w:rPr>
      </w:pPr>
    </w:p>
    <w:p w14:paraId="3166015C" w14:textId="77777777" w:rsidR="00E10586" w:rsidRDefault="00000000">
      <w:pPr>
        <w:ind w:left="5140"/>
        <w:rPr>
          <w:sz w:val="20"/>
          <w:szCs w:val="20"/>
        </w:rPr>
      </w:pPr>
      <w:r>
        <w:rPr>
          <w:rFonts w:ascii="Arial" w:eastAsia="Arial" w:hAnsi="Arial" w:cs="Arial"/>
        </w:rPr>
        <w:t>541</w:t>
      </w:r>
    </w:p>
    <w:p w14:paraId="314EED88"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BFB3C58" w14:textId="77777777" w:rsidR="00E10586" w:rsidRDefault="00000000">
      <w:pPr>
        <w:rPr>
          <w:sz w:val="20"/>
          <w:szCs w:val="20"/>
        </w:rPr>
      </w:pPr>
      <w:bookmarkStart w:id="557" w:name="page558"/>
      <w:bookmarkEnd w:id="557"/>
      <w:r>
        <w:rPr>
          <w:rFonts w:ascii="Calibri Light" w:eastAsia="Calibri Light" w:hAnsi="Calibri Light" w:cs="Calibri Light"/>
          <w:b/>
          <w:bCs/>
          <w:sz w:val="26"/>
          <w:szCs w:val="26"/>
        </w:rPr>
        <w:t>Söhne der Schande</w:t>
      </w:r>
    </w:p>
    <w:p w14:paraId="3046CFD1" w14:textId="77777777" w:rsidR="00AC4C03" w:rsidRDefault="00AC4C03" w:rsidP="00AC4C03">
      <w:pPr>
        <w:spacing w:line="38" w:lineRule="exact"/>
        <w:rPr>
          <w:sz w:val="20"/>
          <w:szCs w:val="20"/>
        </w:rPr>
      </w:pPr>
    </w:p>
    <w:p w14:paraId="279F4238" w14:textId="77777777" w:rsidR="00E10586" w:rsidRDefault="00000000">
      <w:pPr>
        <w:spacing w:line="254" w:lineRule="auto"/>
        <w:ind w:right="60"/>
        <w:rPr>
          <w:sz w:val="20"/>
          <w:szCs w:val="20"/>
        </w:rPr>
      </w:pPr>
      <w:r>
        <w:rPr>
          <w:rFonts w:ascii="Arial" w:eastAsia="Arial" w:hAnsi="Arial" w:cs="Arial"/>
        </w:rPr>
        <w:t>Aus dem Generationendoppel zwischen den Zwillingen entstehen Gefühle wie Wertlosigkeit, Versagen, Selbsthass, Selbstzerstörung und Ablehnung.</w:t>
      </w:r>
    </w:p>
    <w:p w14:paraId="23BC2826" w14:textId="77777777" w:rsidR="00AC4C03" w:rsidRDefault="00AC4C03" w:rsidP="00AC4C03">
      <w:pPr>
        <w:spacing w:line="133" w:lineRule="exact"/>
        <w:rPr>
          <w:sz w:val="20"/>
          <w:szCs w:val="20"/>
        </w:rPr>
      </w:pPr>
    </w:p>
    <w:p w14:paraId="045D106D" w14:textId="77777777" w:rsidR="00E10586" w:rsidRDefault="00000000">
      <w:pPr>
        <w:spacing w:line="253" w:lineRule="auto"/>
        <w:ind w:right="200"/>
        <w:rPr>
          <w:sz w:val="20"/>
          <w:szCs w:val="20"/>
        </w:rPr>
      </w:pPr>
      <w:r>
        <w:rPr>
          <w:rFonts w:ascii="Arial" w:eastAsia="Arial" w:hAnsi="Arial" w:cs="Arial"/>
        </w:rPr>
        <w:t>Sollte der helle Teil - der helle Zwilling - in den Vordergrund treten und sprechen, wirst du Dinge hören wie.... "Ich fühle mich wie</w:t>
      </w:r>
    </w:p>
    <w:p w14:paraId="014BD82E" w14:textId="77777777" w:rsidR="00AC4C03" w:rsidRDefault="00AC4C03" w:rsidP="00AC4C03">
      <w:pPr>
        <w:spacing w:line="15" w:lineRule="exact"/>
        <w:rPr>
          <w:sz w:val="20"/>
          <w:szCs w:val="20"/>
        </w:rPr>
      </w:pPr>
    </w:p>
    <w:p w14:paraId="55B10120" w14:textId="77777777" w:rsidR="00E10586" w:rsidRDefault="00000000">
      <w:pPr>
        <w:spacing w:line="249" w:lineRule="auto"/>
        <w:ind w:right="1020"/>
        <w:rPr>
          <w:sz w:val="20"/>
          <w:szCs w:val="20"/>
        </w:rPr>
      </w:pPr>
      <w:r>
        <w:rPr>
          <w:rFonts w:ascii="Arial" w:eastAsia="Arial" w:hAnsi="Arial" w:cs="Arial"/>
        </w:rPr>
        <w:t>Unsinn?" "Ich bin ein totaler Versager." "Ich bin nur eine Enttäuschung für dich." "Es ist das Beste, wenn ich einfach sterbe."</w:t>
      </w:r>
    </w:p>
    <w:p w14:paraId="02850D1C" w14:textId="77777777" w:rsidR="00AC4C03" w:rsidRDefault="00AC4C03" w:rsidP="00AC4C03">
      <w:pPr>
        <w:spacing w:line="139" w:lineRule="exact"/>
        <w:rPr>
          <w:sz w:val="20"/>
          <w:szCs w:val="20"/>
        </w:rPr>
      </w:pPr>
    </w:p>
    <w:p w14:paraId="45549A01" w14:textId="77777777" w:rsidR="00E10586" w:rsidRDefault="00000000">
      <w:pPr>
        <w:spacing w:line="272" w:lineRule="auto"/>
        <w:ind w:right="300"/>
        <w:jc w:val="both"/>
        <w:rPr>
          <w:sz w:val="20"/>
          <w:szCs w:val="20"/>
        </w:rPr>
      </w:pPr>
      <w:r>
        <w:rPr>
          <w:rFonts w:ascii="Arial" w:eastAsia="Arial" w:hAnsi="Arial" w:cs="Arial"/>
          <w:sz w:val="21"/>
          <w:szCs w:val="21"/>
        </w:rPr>
        <w:t>Das sagt uns, dass unser leichter Zwilling in Scham gehüllt ist. Er hat die Identität von Scham, Versagen, Vergeblichkeit und Schuld angenommen. Anstatt Söhne des Höchsten Gottes zu sein, die in der Herrschaft leben, ist unser heller Zwilling ein Sohn der Schande.</w:t>
      </w:r>
    </w:p>
    <w:p w14:paraId="59A4DFFF" w14:textId="77777777" w:rsidR="00AC4C03" w:rsidRDefault="00AC4C03" w:rsidP="00AC4C03">
      <w:pPr>
        <w:spacing w:line="118" w:lineRule="exact"/>
        <w:rPr>
          <w:sz w:val="20"/>
          <w:szCs w:val="20"/>
        </w:rPr>
      </w:pPr>
    </w:p>
    <w:p w14:paraId="25321CFE" w14:textId="77777777" w:rsidR="00E10586" w:rsidRDefault="00000000">
      <w:pPr>
        <w:spacing w:line="256" w:lineRule="auto"/>
        <w:ind w:right="200"/>
        <w:rPr>
          <w:sz w:val="20"/>
          <w:szCs w:val="20"/>
        </w:rPr>
      </w:pPr>
      <w:r>
        <w:rPr>
          <w:rFonts w:ascii="Arial" w:eastAsia="Arial" w:hAnsi="Arial" w:cs="Arial"/>
        </w:rPr>
        <w:t>Ich war sehr überrascht, als der Heilige Geist mich zu der Geschichte von Ischboseth in 2 Samuel 2 führte. Er war ein König - aber sein Name bedeutet "Sohn der Schande". Dieser König wurde zu Unrecht enthauptet. Das ist tiefsinnig - sein Haupt wurde ihm weggenommen. Was ist die Bedeutung?</w:t>
      </w:r>
    </w:p>
    <w:p w14:paraId="0E8F1092" w14:textId="77777777" w:rsidR="00AC4C03" w:rsidRDefault="00AC4C03" w:rsidP="00AC4C03">
      <w:pPr>
        <w:spacing w:line="139" w:lineRule="exact"/>
        <w:rPr>
          <w:sz w:val="20"/>
          <w:szCs w:val="20"/>
        </w:rPr>
      </w:pPr>
    </w:p>
    <w:p w14:paraId="217B71C8" w14:textId="77777777" w:rsidR="00E10586" w:rsidRDefault="00000000">
      <w:pPr>
        <w:spacing w:line="257" w:lineRule="auto"/>
        <w:ind w:right="20"/>
        <w:rPr>
          <w:sz w:val="20"/>
          <w:szCs w:val="20"/>
        </w:rPr>
      </w:pPr>
      <w:r>
        <w:rPr>
          <w:rFonts w:ascii="Arial" w:eastAsia="Arial" w:hAnsi="Arial" w:cs="Arial"/>
        </w:rPr>
        <w:t>Auch wir sind Könige, aber wir handeln unter den Mänteln und Kronen der Schande. Wir wandeln, handeln und herrschen nicht als Söhne Gottes. Im Geiste werden wir auch enthauptet - unser Haupt wird uns durch die Urteile der Anklagen und Verurteilungen der Generationen entzogen. Siehst du die Parallele?</w:t>
      </w:r>
    </w:p>
    <w:p w14:paraId="17C8B6BD" w14:textId="77777777" w:rsidR="00AC4C03" w:rsidRDefault="00AC4C03" w:rsidP="00AC4C03">
      <w:pPr>
        <w:spacing w:line="131" w:lineRule="exact"/>
        <w:rPr>
          <w:sz w:val="20"/>
          <w:szCs w:val="20"/>
        </w:rPr>
      </w:pPr>
    </w:p>
    <w:p w14:paraId="0A17232A" w14:textId="77777777" w:rsidR="00E10586" w:rsidRDefault="00000000">
      <w:pPr>
        <w:spacing w:line="272" w:lineRule="auto"/>
        <w:ind w:right="180"/>
        <w:rPr>
          <w:sz w:val="20"/>
          <w:szCs w:val="20"/>
        </w:rPr>
      </w:pPr>
      <w:r>
        <w:rPr>
          <w:rFonts w:ascii="Arial" w:eastAsia="Arial" w:hAnsi="Arial" w:cs="Arial"/>
          <w:sz w:val="21"/>
          <w:szCs w:val="21"/>
        </w:rPr>
        <w:t>Der dunkle Zwilling hält uns nicht nur an die Schande gefesselt und herrscht über uns. Der dunkle Zwilling verstärkt auch die dunklen Programme des Versagens, der Enttäuschung, der Ablehnung und dergleichen. Der dunkle Zwilling kennt das spirituelle Gesetz, das besagt: "Wie der Mensch in seinem Herzen denkt, so ist er.</w:t>
      </w:r>
    </w:p>
    <w:p w14:paraId="34ACC612" w14:textId="77777777" w:rsidR="00AC4C03" w:rsidRDefault="00AC4C03" w:rsidP="00AC4C03">
      <w:pPr>
        <w:spacing w:line="116" w:lineRule="exact"/>
        <w:rPr>
          <w:sz w:val="20"/>
          <w:szCs w:val="20"/>
        </w:rPr>
      </w:pPr>
    </w:p>
    <w:p w14:paraId="633762C6" w14:textId="77777777" w:rsidR="00E10586" w:rsidRDefault="00000000">
      <w:pPr>
        <w:spacing w:line="253" w:lineRule="auto"/>
        <w:ind w:right="400"/>
        <w:rPr>
          <w:sz w:val="20"/>
          <w:szCs w:val="20"/>
        </w:rPr>
      </w:pPr>
      <w:r>
        <w:rPr>
          <w:rFonts w:ascii="Arial" w:eastAsia="Arial" w:hAnsi="Arial" w:cs="Arial"/>
        </w:rPr>
        <w:t>Der dunkle Zwilling erfüllt also auch die Rolle eines tyrannischen Kontrolleurs oder Programmierers im Inneren. Er ist alles</w:t>
      </w:r>
    </w:p>
    <w:p w14:paraId="5ED535A5" w14:textId="77777777" w:rsidR="00AC4C03" w:rsidRDefault="00AC4C03" w:rsidP="00AC4C03">
      <w:pPr>
        <w:sectPr w:rsidR="00AC4C03">
          <w:pgSz w:w="8400" w:h="11908"/>
          <w:pgMar w:top="1439" w:right="1432" w:bottom="145" w:left="1440" w:header="0" w:footer="0" w:gutter="0"/>
          <w:cols w:space="720" w:equalWidth="0">
            <w:col w:w="5520"/>
          </w:cols>
        </w:sectPr>
      </w:pPr>
    </w:p>
    <w:p w14:paraId="3477F47A" w14:textId="77777777" w:rsidR="00AC4C03" w:rsidRDefault="00AC4C03" w:rsidP="00AC4C03">
      <w:pPr>
        <w:spacing w:line="200" w:lineRule="exact"/>
        <w:rPr>
          <w:sz w:val="20"/>
          <w:szCs w:val="20"/>
        </w:rPr>
      </w:pPr>
    </w:p>
    <w:p w14:paraId="78EAB79F" w14:textId="77777777" w:rsidR="00AC4C03" w:rsidRDefault="00AC4C03" w:rsidP="00AC4C03">
      <w:pPr>
        <w:spacing w:line="326" w:lineRule="exact"/>
        <w:rPr>
          <w:sz w:val="20"/>
          <w:szCs w:val="20"/>
        </w:rPr>
      </w:pPr>
    </w:p>
    <w:p w14:paraId="5F933DA7" w14:textId="77777777" w:rsidR="00E10586" w:rsidRDefault="00000000">
      <w:pPr>
        <w:ind w:left="5140"/>
        <w:rPr>
          <w:sz w:val="20"/>
          <w:szCs w:val="20"/>
        </w:rPr>
      </w:pPr>
      <w:r>
        <w:rPr>
          <w:rFonts w:ascii="Arial" w:eastAsia="Arial" w:hAnsi="Arial" w:cs="Arial"/>
        </w:rPr>
        <w:t>542</w:t>
      </w:r>
    </w:p>
    <w:p w14:paraId="2EB12947" w14:textId="77777777" w:rsidR="00AC4C03" w:rsidRDefault="00AC4C03" w:rsidP="00AC4C03">
      <w:pPr>
        <w:sectPr w:rsidR="00AC4C03">
          <w:type w:val="continuous"/>
          <w:pgSz w:w="8400" w:h="11908"/>
          <w:pgMar w:top="1439" w:right="1432" w:bottom="145" w:left="1440" w:header="0" w:footer="0" w:gutter="0"/>
          <w:cols w:space="720" w:equalWidth="0">
            <w:col w:w="5520"/>
          </w:cols>
        </w:sectPr>
      </w:pPr>
    </w:p>
    <w:p w14:paraId="5D895B10" w14:textId="77777777" w:rsidR="00AC4C03" w:rsidRDefault="00AC4C03" w:rsidP="00AC4C03">
      <w:pPr>
        <w:spacing w:line="11" w:lineRule="exact"/>
        <w:rPr>
          <w:sz w:val="20"/>
          <w:szCs w:val="20"/>
        </w:rPr>
      </w:pPr>
      <w:bookmarkStart w:id="558" w:name="page559"/>
      <w:bookmarkEnd w:id="558"/>
    </w:p>
    <w:p w14:paraId="79775F95" w14:textId="77777777" w:rsidR="00E10586" w:rsidRDefault="00000000">
      <w:pPr>
        <w:spacing w:line="249" w:lineRule="auto"/>
        <w:ind w:right="100"/>
        <w:rPr>
          <w:sz w:val="20"/>
          <w:szCs w:val="20"/>
        </w:rPr>
      </w:pPr>
      <w:r>
        <w:rPr>
          <w:rFonts w:ascii="Arial" w:eastAsia="Arial" w:hAnsi="Arial" w:cs="Arial"/>
        </w:rPr>
        <w:t>über die Position der Autorität, Macht und Herrschaft, die in uns eingenommen wird.</w:t>
      </w:r>
    </w:p>
    <w:p w14:paraId="739AD11C" w14:textId="77777777" w:rsidR="00AC4C03" w:rsidRDefault="00AC4C03" w:rsidP="00AC4C03">
      <w:pPr>
        <w:spacing w:line="144" w:lineRule="exact"/>
        <w:rPr>
          <w:sz w:val="20"/>
          <w:szCs w:val="20"/>
        </w:rPr>
      </w:pPr>
    </w:p>
    <w:p w14:paraId="1555144A" w14:textId="77777777" w:rsidR="00E10586" w:rsidRDefault="00000000">
      <w:pPr>
        <w:spacing w:line="253" w:lineRule="auto"/>
        <w:ind w:right="220"/>
        <w:rPr>
          <w:sz w:val="20"/>
          <w:szCs w:val="20"/>
        </w:rPr>
      </w:pPr>
      <w:r>
        <w:rPr>
          <w:rFonts w:ascii="Arial" w:eastAsia="Arial" w:hAnsi="Arial" w:cs="Arial"/>
        </w:rPr>
        <w:t>Unser Geistmensch und unser Lichtzwilling werden aufgrund des spirituellen Zustands der Dualität in unserem Inneren immense Scham, Schuldgefühle, Frustration und Gefühle der Sinnlosigkeit erleben.</w:t>
      </w:r>
    </w:p>
    <w:p w14:paraId="7BF80AC2" w14:textId="77777777" w:rsidR="00AC4C03" w:rsidRDefault="00AC4C03" w:rsidP="00AC4C03">
      <w:pPr>
        <w:spacing w:line="200" w:lineRule="exact"/>
        <w:rPr>
          <w:sz w:val="20"/>
          <w:szCs w:val="20"/>
        </w:rPr>
      </w:pPr>
    </w:p>
    <w:p w14:paraId="75C1B74C" w14:textId="77777777" w:rsidR="00AC4C03" w:rsidRDefault="00AC4C03" w:rsidP="00AC4C03">
      <w:pPr>
        <w:spacing w:line="337" w:lineRule="exact"/>
        <w:rPr>
          <w:sz w:val="20"/>
          <w:szCs w:val="20"/>
        </w:rPr>
      </w:pPr>
    </w:p>
    <w:p w14:paraId="23A1E482" w14:textId="77777777" w:rsidR="00E10586" w:rsidRDefault="00000000">
      <w:pPr>
        <w:rPr>
          <w:sz w:val="20"/>
          <w:szCs w:val="20"/>
        </w:rPr>
      </w:pPr>
      <w:r>
        <w:rPr>
          <w:rFonts w:ascii="Calibri Light" w:eastAsia="Calibri Light" w:hAnsi="Calibri Light" w:cs="Calibri Light"/>
          <w:b/>
          <w:bCs/>
          <w:sz w:val="26"/>
          <w:szCs w:val="26"/>
        </w:rPr>
        <w:t>Die doppelseitige Münze</w:t>
      </w:r>
    </w:p>
    <w:p w14:paraId="14C8197C" w14:textId="77777777" w:rsidR="00AC4C03" w:rsidRDefault="00AC4C03" w:rsidP="00AC4C03">
      <w:pPr>
        <w:spacing w:line="34" w:lineRule="exact"/>
        <w:rPr>
          <w:sz w:val="20"/>
          <w:szCs w:val="20"/>
        </w:rPr>
      </w:pPr>
    </w:p>
    <w:p w14:paraId="5B865DBF" w14:textId="77777777" w:rsidR="00E10586" w:rsidRDefault="00000000">
      <w:pPr>
        <w:spacing w:line="273" w:lineRule="auto"/>
        <w:ind w:right="460"/>
        <w:rPr>
          <w:sz w:val="20"/>
          <w:szCs w:val="20"/>
        </w:rPr>
      </w:pPr>
      <w:r>
        <w:rPr>
          <w:rFonts w:ascii="Arial" w:eastAsia="Arial" w:hAnsi="Arial" w:cs="Arial"/>
          <w:sz w:val="21"/>
          <w:szCs w:val="21"/>
        </w:rPr>
        <w:t>Eine der Erklärungen für das Wort "verfolgen" ist "bestechen". Eine Bestechung beinhaltet normalerweise eine Art von Bezahlung. Mit diesem Begriff gab der Heilige Geist den nächsten Hinweis.</w:t>
      </w:r>
    </w:p>
    <w:p w14:paraId="4CC74EF7" w14:textId="77777777" w:rsidR="00AC4C03" w:rsidRDefault="00AC4C03" w:rsidP="00AC4C03">
      <w:pPr>
        <w:spacing w:line="116" w:lineRule="exact"/>
        <w:rPr>
          <w:sz w:val="20"/>
          <w:szCs w:val="20"/>
        </w:rPr>
      </w:pPr>
    </w:p>
    <w:p w14:paraId="152D26C2" w14:textId="77777777" w:rsidR="00E10586" w:rsidRDefault="00000000">
      <w:pPr>
        <w:spacing w:line="255" w:lineRule="auto"/>
        <w:ind w:right="120"/>
        <w:rPr>
          <w:sz w:val="20"/>
          <w:szCs w:val="20"/>
        </w:rPr>
      </w:pPr>
      <w:r>
        <w:rPr>
          <w:rFonts w:ascii="Arial" w:eastAsia="Arial" w:hAnsi="Arial" w:cs="Arial"/>
        </w:rPr>
        <w:t>Eine andere Art, die Hybride oder Zwillinge zu betrachten, ist das Bild einer Münze. Eine Münze hat zwei Seiten. Viele Jahre lang habe ich über die Bibelstelle in Dtn 28,13 nachgedacht.</w:t>
      </w:r>
    </w:p>
    <w:p w14:paraId="0034AFD4" w14:textId="77777777" w:rsidR="00AC4C03" w:rsidRDefault="00AC4C03" w:rsidP="00AC4C03">
      <w:pPr>
        <w:spacing w:line="134" w:lineRule="exact"/>
        <w:rPr>
          <w:sz w:val="20"/>
          <w:szCs w:val="20"/>
        </w:rPr>
      </w:pPr>
    </w:p>
    <w:p w14:paraId="004A1935" w14:textId="77777777" w:rsidR="00E10586" w:rsidRDefault="00000000">
      <w:pPr>
        <w:spacing w:line="259" w:lineRule="auto"/>
        <w:ind w:left="20" w:right="60" w:hanging="11"/>
        <w:rPr>
          <w:sz w:val="20"/>
          <w:szCs w:val="20"/>
        </w:rPr>
      </w:pPr>
      <w:r>
        <w:rPr>
          <w:rFonts w:eastAsia="Times New Roman"/>
          <w:i/>
          <w:iCs/>
          <w:sz w:val="24"/>
          <w:szCs w:val="24"/>
        </w:rPr>
        <w:t xml:space="preserve">Deuteronomium 28:13 Und der Herr soll dich zum </w:t>
      </w:r>
      <w:r>
        <w:rPr>
          <w:rFonts w:eastAsia="Times New Roman"/>
          <w:i/>
          <w:iCs/>
          <w:sz w:val="24"/>
          <w:szCs w:val="24"/>
          <w:u w:val="single"/>
        </w:rPr>
        <w:t xml:space="preserve">Haupt </w:t>
      </w:r>
      <w:r>
        <w:rPr>
          <w:rFonts w:eastAsia="Times New Roman"/>
          <w:i/>
          <w:iCs/>
          <w:sz w:val="24"/>
          <w:szCs w:val="24"/>
        </w:rPr>
        <w:t xml:space="preserve">machen und nicht zum </w:t>
      </w:r>
      <w:r>
        <w:rPr>
          <w:rFonts w:eastAsia="Times New Roman"/>
          <w:i/>
          <w:iCs/>
          <w:sz w:val="24"/>
          <w:szCs w:val="24"/>
          <w:u w:val="single"/>
        </w:rPr>
        <w:t xml:space="preserve">Schwanz; </w:t>
      </w:r>
      <w:r>
        <w:rPr>
          <w:rFonts w:eastAsia="Times New Roman"/>
          <w:i/>
          <w:iCs/>
          <w:sz w:val="24"/>
          <w:szCs w:val="24"/>
        </w:rPr>
        <w:t xml:space="preserve">und du sollst nur </w:t>
      </w:r>
      <w:r>
        <w:rPr>
          <w:rFonts w:eastAsia="Times New Roman"/>
          <w:i/>
          <w:iCs/>
          <w:sz w:val="24"/>
          <w:szCs w:val="24"/>
          <w:u w:val="single"/>
        </w:rPr>
        <w:t xml:space="preserve">oben </w:t>
      </w:r>
      <w:r>
        <w:rPr>
          <w:rFonts w:eastAsia="Times New Roman"/>
          <w:i/>
          <w:iCs/>
          <w:sz w:val="24"/>
          <w:szCs w:val="24"/>
        </w:rPr>
        <w:t xml:space="preserve">sein und nicht </w:t>
      </w:r>
      <w:r>
        <w:rPr>
          <w:rFonts w:eastAsia="Times New Roman"/>
          <w:i/>
          <w:iCs/>
          <w:sz w:val="24"/>
          <w:szCs w:val="24"/>
          <w:u w:val="single"/>
        </w:rPr>
        <w:t xml:space="preserve">unten, </w:t>
      </w:r>
      <w:r>
        <w:rPr>
          <w:rFonts w:eastAsia="Times New Roman"/>
          <w:i/>
          <w:iCs/>
          <w:sz w:val="24"/>
          <w:szCs w:val="24"/>
        </w:rPr>
        <w:t>wenn du die Gebote des Herrn, deines Gottes, beachtest, die ich dir heute gebiete, und wachsam bist, sie zu tun.</w:t>
      </w:r>
    </w:p>
    <w:p w14:paraId="35B5BAC8" w14:textId="77777777" w:rsidR="00AC4C03" w:rsidRDefault="00AC4C03" w:rsidP="00AC4C03">
      <w:pPr>
        <w:spacing w:line="175" w:lineRule="exact"/>
        <w:rPr>
          <w:sz w:val="20"/>
          <w:szCs w:val="20"/>
        </w:rPr>
      </w:pPr>
    </w:p>
    <w:p w14:paraId="17CB592C" w14:textId="77777777" w:rsidR="00E10586" w:rsidRDefault="00000000">
      <w:pPr>
        <w:spacing w:line="273" w:lineRule="auto"/>
        <w:ind w:right="100"/>
        <w:rPr>
          <w:sz w:val="20"/>
          <w:szCs w:val="20"/>
        </w:rPr>
      </w:pPr>
      <w:r>
        <w:rPr>
          <w:rFonts w:ascii="Arial" w:eastAsia="Arial" w:hAnsi="Arial" w:cs="Arial"/>
          <w:sz w:val="21"/>
          <w:szCs w:val="21"/>
        </w:rPr>
        <w:t>Warum sagt Gott, dass er uns zum Kopf und nicht zum Schwanz machen wird? Und dass wir oben und nicht unten sein werden? Diese Sätze sind sehr positionsorientiert.</w:t>
      </w:r>
    </w:p>
    <w:p w14:paraId="6F28A8A0" w14:textId="77777777" w:rsidR="00AC4C03" w:rsidRDefault="00AC4C03" w:rsidP="00AC4C03">
      <w:pPr>
        <w:spacing w:line="117" w:lineRule="exact"/>
        <w:rPr>
          <w:sz w:val="20"/>
          <w:szCs w:val="20"/>
        </w:rPr>
      </w:pPr>
    </w:p>
    <w:p w14:paraId="05D9F272" w14:textId="77777777" w:rsidR="00E10586" w:rsidRDefault="00000000">
      <w:pPr>
        <w:spacing w:line="271" w:lineRule="auto"/>
        <w:ind w:right="180"/>
        <w:rPr>
          <w:sz w:val="20"/>
          <w:szCs w:val="20"/>
        </w:rPr>
      </w:pPr>
      <w:r>
        <w:rPr>
          <w:rFonts w:ascii="Arial" w:eastAsia="Arial" w:hAnsi="Arial" w:cs="Arial"/>
          <w:sz w:val="21"/>
          <w:szCs w:val="21"/>
        </w:rPr>
        <w:t>Wenn wir eine Münze werfen, sagen wir "Kopf oder Zahl". Könnte es sein, dass die Zahlung, die Bestechung, die in unseren Generationen geleistet wurde, um den hellen Zwilling zu verkaufen, dazu geführt hat, dass wir in die Unterwerfung verkauft wurden - der Schwanz und unten zu sein, anstatt der Kopf und oben zu sein?</w:t>
      </w:r>
    </w:p>
    <w:p w14:paraId="1536BDAF" w14:textId="77777777" w:rsidR="00AC4C03" w:rsidRDefault="00AC4C03" w:rsidP="00AC4C03">
      <w:pPr>
        <w:sectPr w:rsidR="00AC4C03">
          <w:pgSz w:w="8400" w:h="11908"/>
          <w:pgMar w:top="1440" w:right="1432" w:bottom="145" w:left="1440" w:header="0" w:footer="0" w:gutter="0"/>
          <w:cols w:space="720" w:equalWidth="0">
            <w:col w:w="5520"/>
          </w:cols>
        </w:sectPr>
      </w:pPr>
    </w:p>
    <w:p w14:paraId="701793E0" w14:textId="77777777" w:rsidR="00AC4C03" w:rsidRDefault="00AC4C03" w:rsidP="00AC4C03">
      <w:pPr>
        <w:spacing w:line="200" w:lineRule="exact"/>
        <w:rPr>
          <w:sz w:val="20"/>
          <w:szCs w:val="20"/>
        </w:rPr>
      </w:pPr>
    </w:p>
    <w:p w14:paraId="5390E625" w14:textId="77777777" w:rsidR="00AC4C03" w:rsidRDefault="00AC4C03" w:rsidP="00AC4C03">
      <w:pPr>
        <w:spacing w:line="200" w:lineRule="exact"/>
        <w:rPr>
          <w:sz w:val="20"/>
          <w:szCs w:val="20"/>
        </w:rPr>
      </w:pPr>
    </w:p>
    <w:p w14:paraId="78D9F753" w14:textId="77777777" w:rsidR="00AC4C03" w:rsidRDefault="00AC4C03" w:rsidP="00AC4C03">
      <w:pPr>
        <w:spacing w:line="200" w:lineRule="exact"/>
        <w:rPr>
          <w:sz w:val="20"/>
          <w:szCs w:val="20"/>
        </w:rPr>
      </w:pPr>
    </w:p>
    <w:p w14:paraId="5CF21BD8" w14:textId="77777777" w:rsidR="00AC4C03" w:rsidRDefault="00AC4C03" w:rsidP="00AC4C03">
      <w:pPr>
        <w:spacing w:line="200" w:lineRule="exact"/>
        <w:rPr>
          <w:sz w:val="20"/>
          <w:szCs w:val="20"/>
        </w:rPr>
      </w:pPr>
    </w:p>
    <w:p w14:paraId="4F230E80" w14:textId="77777777" w:rsidR="00AC4C03" w:rsidRDefault="00AC4C03" w:rsidP="00AC4C03">
      <w:pPr>
        <w:spacing w:line="200" w:lineRule="exact"/>
        <w:rPr>
          <w:sz w:val="20"/>
          <w:szCs w:val="20"/>
        </w:rPr>
      </w:pPr>
    </w:p>
    <w:p w14:paraId="0EF026F6" w14:textId="77777777" w:rsidR="00AC4C03" w:rsidRDefault="00AC4C03" w:rsidP="00AC4C03">
      <w:pPr>
        <w:spacing w:line="289" w:lineRule="exact"/>
        <w:rPr>
          <w:sz w:val="20"/>
          <w:szCs w:val="20"/>
        </w:rPr>
      </w:pPr>
    </w:p>
    <w:p w14:paraId="2E135268" w14:textId="77777777" w:rsidR="00E10586" w:rsidRDefault="00000000">
      <w:pPr>
        <w:ind w:left="5140"/>
        <w:rPr>
          <w:sz w:val="20"/>
          <w:szCs w:val="20"/>
        </w:rPr>
      </w:pPr>
      <w:r>
        <w:rPr>
          <w:rFonts w:ascii="Arial" w:eastAsia="Arial" w:hAnsi="Arial" w:cs="Arial"/>
        </w:rPr>
        <w:t>543</w:t>
      </w:r>
    </w:p>
    <w:p w14:paraId="364D2B9C"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98ED29E" w14:textId="77777777" w:rsidR="00AC4C03" w:rsidRDefault="00AC4C03" w:rsidP="00AC4C03">
      <w:pPr>
        <w:spacing w:line="11" w:lineRule="exact"/>
        <w:rPr>
          <w:sz w:val="20"/>
          <w:szCs w:val="20"/>
        </w:rPr>
      </w:pPr>
      <w:bookmarkStart w:id="559" w:name="page560"/>
      <w:bookmarkEnd w:id="559"/>
    </w:p>
    <w:p w14:paraId="0732D42A" w14:textId="77777777" w:rsidR="00E10586" w:rsidRDefault="00000000">
      <w:pPr>
        <w:spacing w:line="255" w:lineRule="auto"/>
        <w:ind w:right="560"/>
        <w:rPr>
          <w:sz w:val="20"/>
          <w:szCs w:val="20"/>
        </w:rPr>
      </w:pPr>
      <w:r>
        <w:rPr>
          <w:rFonts w:ascii="Arial" w:eastAsia="Arial" w:hAnsi="Arial" w:cs="Arial"/>
        </w:rPr>
        <w:t>Eine Münze ist auch ein Bild für das Gegeneinander, für die Umkehrung oder für Gegensätze. Fast wie Yin und Yang - verbunden und doch verschieden - ähnlich wie siamesische Zwillinge.</w:t>
      </w:r>
    </w:p>
    <w:p w14:paraId="4401FDCA" w14:textId="77777777" w:rsidR="00AC4C03" w:rsidRDefault="00AC4C03" w:rsidP="00AC4C03">
      <w:pPr>
        <w:spacing w:line="134" w:lineRule="exact"/>
        <w:rPr>
          <w:sz w:val="20"/>
          <w:szCs w:val="20"/>
        </w:rPr>
      </w:pPr>
    </w:p>
    <w:p w14:paraId="1B720082" w14:textId="77777777" w:rsidR="00E10586" w:rsidRDefault="00000000">
      <w:pPr>
        <w:spacing w:line="257" w:lineRule="auto"/>
        <w:ind w:right="80"/>
        <w:rPr>
          <w:sz w:val="20"/>
          <w:szCs w:val="20"/>
        </w:rPr>
      </w:pPr>
      <w:r>
        <w:rPr>
          <w:rFonts w:ascii="Arial" w:eastAsia="Arial" w:hAnsi="Arial" w:cs="Arial"/>
        </w:rPr>
        <w:t>Ein roter Faden, der sich durch diese Illustrationen zieht, ist das Konzept des DOPPELTEN. Zwillinge sind doppelt, eine Münze hat zwei Seiten und eine Kreuzung ist die Vermischung von zwei Samen. Geistlich gesprochen geht es um die doppelte Berufung, den doppelten Samen, das doppelte Siegel, die doppelte Taufe, das doppelte Glaubenssystem und das doppelte erwartete Ende. All diese Dinge müssen unter das Blut des Lammes gebracht werden.</w:t>
      </w:r>
    </w:p>
    <w:p w14:paraId="7F8A31B2" w14:textId="77777777" w:rsidR="00AC4C03" w:rsidRDefault="00AC4C03" w:rsidP="00AC4C03">
      <w:pPr>
        <w:spacing w:line="200" w:lineRule="exact"/>
        <w:rPr>
          <w:sz w:val="20"/>
          <w:szCs w:val="20"/>
        </w:rPr>
      </w:pPr>
    </w:p>
    <w:p w14:paraId="73A17BE3" w14:textId="77777777" w:rsidR="00AC4C03" w:rsidRDefault="00AC4C03" w:rsidP="00AC4C03">
      <w:pPr>
        <w:spacing w:line="333" w:lineRule="exact"/>
        <w:rPr>
          <w:sz w:val="20"/>
          <w:szCs w:val="20"/>
        </w:rPr>
      </w:pPr>
    </w:p>
    <w:p w14:paraId="151AA7FB" w14:textId="77777777" w:rsidR="00E10586" w:rsidRDefault="00000000">
      <w:pPr>
        <w:rPr>
          <w:sz w:val="20"/>
          <w:szCs w:val="20"/>
        </w:rPr>
      </w:pPr>
      <w:r>
        <w:rPr>
          <w:rFonts w:ascii="Calibri Light" w:eastAsia="Calibri Light" w:hAnsi="Calibri Light" w:cs="Calibri Light"/>
          <w:b/>
          <w:bCs/>
          <w:sz w:val="26"/>
          <w:szCs w:val="26"/>
        </w:rPr>
        <w:t>Der Unterhund</w:t>
      </w:r>
    </w:p>
    <w:p w14:paraId="3AAB0D0B" w14:textId="77777777" w:rsidR="00AC4C03" w:rsidRDefault="00AC4C03" w:rsidP="00AC4C03">
      <w:pPr>
        <w:spacing w:line="39" w:lineRule="exact"/>
        <w:rPr>
          <w:sz w:val="20"/>
          <w:szCs w:val="20"/>
        </w:rPr>
      </w:pPr>
    </w:p>
    <w:p w14:paraId="4F203610" w14:textId="77777777" w:rsidR="00E10586" w:rsidRDefault="00000000">
      <w:pPr>
        <w:spacing w:line="249" w:lineRule="auto"/>
        <w:ind w:right="80"/>
        <w:rPr>
          <w:sz w:val="20"/>
          <w:szCs w:val="20"/>
        </w:rPr>
      </w:pPr>
      <w:r>
        <w:rPr>
          <w:rFonts w:ascii="Arial" w:eastAsia="Arial" w:hAnsi="Arial" w:cs="Arial"/>
        </w:rPr>
        <w:t>Wir haben uns das Wort Verfolgung angeschaut und gesehen, dass es bedeutet, zu jagen, zu bestechen und zu schikanieren.</w:t>
      </w:r>
    </w:p>
    <w:p w14:paraId="21C6E034" w14:textId="77777777" w:rsidR="00AC4C03" w:rsidRDefault="00AC4C03" w:rsidP="00AC4C03">
      <w:pPr>
        <w:spacing w:line="139" w:lineRule="exact"/>
        <w:rPr>
          <w:sz w:val="20"/>
          <w:szCs w:val="20"/>
        </w:rPr>
      </w:pPr>
    </w:p>
    <w:p w14:paraId="6593DCF1" w14:textId="77777777" w:rsidR="00E10586" w:rsidRDefault="00000000">
      <w:pPr>
        <w:spacing w:line="257" w:lineRule="auto"/>
        <w:ind w:right="40"/>
        <w:rPr>
          <w:sz w:val="20"/>
          <w:szCs w:val="20"/>
        </w:rPr>
      </w:pPr>
      <w:r>
        <w:rPr>
          <w:rFonts w:ascii="Arial" w:eastAsia="Arial" w:hAnsi="Arial" w:cs="Arial"/>
        </w:rPr>
        <w:t xml:space="preserve">Im Hebräischen bezieht sich das Wort Verfolgung auch auf </w:t>
      </w:r>
      <w:r>
        <w:rPr>
          <w:rFonts w:ascii="Arial" w:eastAsia="Arial" w:hAnsi="Arial" w:cs="Arial"/>
          <w:u w:val="single"/>
        </w:rPr>
        <w:t>einen Hund</w:t>
      </w:r>
      <w:r>
        <w:rPr>
          <w:rFonts w:ascii="Arial" w:eastAsia="Arial" w:hAnsi="Arial" w:cs="Arial"/>
        </w:rPr>
        <w:t xml:space="preserve">. Es gibt viele Hinweise auf das Wort </w:t>
      </w:r>
      <w:r>
        <w:rPr>
          <w:rFonts w:ascii="Arial" w:eastAsia="Arial" w:hAnsi="Arial" w:cs="Arial"/>
          <w:u w:val="single"/>
        </w:rPr>
        <w:t xml:space="preserve">Hund </w:t>
      </w:r>
      <w:r>
        <w:rPr>
          <w:rFonts w:ascii="Arial" w:eastAsia="Arial" w:hAnsi="Arial" w:cs="Arial"/>
        </w:rPr>
        <w:t>in der Heiligen Schrift. Im Hebräischen kommt Hund von dem Wort "keleb" (H3611) und bedeutet Verachtung oder Erniedrigung (herabsetzen oder erniedrigen und herabbringen) - genau wie bei der Münze und den Zwillingen. Wieder einmal bestätigt der Vater unseren Status und unsere Stellung im Geist.</w:t>
      </w:r>
    </w:p>
    <w:p w14:paraId="748FF046" w14:textId="77777777" w:rsidR="00AC4C03" w:rsidRDefault="00AC4C03" w:rsidP="00AC4C03">
      <w:pPr>
        <w:spacing w:line="136" w:lineRule="exact"/>
        <w:rPr>
          <w:sz w:val="20"/>
          <w:szCs w:val="20"/>
        </w:rPr>
      </w:pPr>
    </w:p>
    <w:p w14:paraId="5101AEC1" w14:textId="77777777" w:rsidR="00E10586" w:rsidRDefault="00000000">
      <w:pPr>
        <w:spacing w:line="257" w:lineRule="auto"/>
        <w:ind w:right="60"/>
        <w:jc w:val="both"/>
        <w:rPr>
          <w:sz w:val="20"/>
          <w:szCs w:val="20"/>
        </w:rPr>
      </w:pPr>
      <w:r>
        <w:rPr>
          <w:rFonts w:ascii="Arial" w:eastAsia="Arial" w:hAnsi="Arial" w:cs="Arial"/>
        </w:rPr>
        <w:t>Das Wort "Hund" bezieht sich auch auf eine kultische Prostituierte und auf Akte der Sodomie. Wir wissen, dass Geschlechtsverkehr der Abschluss eines Bundes ist, bei dem alles von mir zu dir gehört und alles von dir zu mir. Das Wort sagt auch, dass zwei eins werden sollen. Sex ist also die effektivste Methode, um Licht, Kraft und Ressourcen im Geist abzusaugen.</w:t>
      </w:r>
    </w:p>
    <w:p w14:paraId="489A0FBC" w14:textId="77777777" w:rsidR="00AC4C03" w:rsidRDefault="00AC4C03" w:rsidP="00AC4C03">
      <w:pPr>
        <w:spacing w:line="132" w:lineRule="exact"/>
        <w:rPr>
          <w:sz w:val="20"/>
          <w:szCs w:val="20"/>
        </w:rPr>
      </w:pPr>
    </w:p>
    <w:p w14:paraId="595A6F2B" w14:textId="77777777" w:rsidR="00E10586" w:rsidRDefault="00000000">
      <w:pPr>
        <w:spacing w:line="255" w:lineRule="auto"/>
        <w:ind w:right="20"/>
        <w:rPr>
          <w:sz w:val="20"/>
          <w:szCs w:val="20"/>
        </w:rPr>
      </w:pPr>
      <w:r>
        <w:rPr>
          <w:rFonts w:ascii="Arial" w:eastAsia="Arial" w:hAnsi="Arial" w:cs="Arial"/>
        </w:rPr>
        <w:t>Diese dunklen sexuellen Handlungen sind nicht die freie Willensentscheidung des hellen Zwillings, sondern wären die Aufgabe und Identität des dunklen Zwillings. Das würde erklären, warum wiederholte sexuelle</w:t>
      </w:r>
    </w:p>
    <w:p w14:paraId="7D67B695" w14:textId="77777777" w:rsidR="00AC4C03" w:rsidRDefault="00AC4C03" w:rsidP="00AC4C03">
      <w:pPr>
        <w:sectPr w:rsidR="00AC4C03">
          <w:pgSz w:w="8400" w:h="11908"/>
          <w:pgMar w:top="1440" w:right="1432" w:bottom="145" w:left="1440" w:header="0" w:footer="0" w:gutter="0"/>
          <w:cols w:space="720" w:equalWidth="0">
            <w:col w:w="5520"/>
          </w:cols>
        </w:sectPr>
      </w:pPr>
    </w:p>
    <w:p w14:paraId="0ED47CE6" w14:textId="77777777" w:rsidR="00AC4C03" w:rsidRDefault="00AC4C03" w:rsidP="00AC4C03">
      <w:pPr>
        <w:spacing w:line="200" w:lineRule="exact"/>
        <w:rPr>
          <w:sz w:val="20"/>
          <w:szCs w:val="20"/>
        </w:rPr>
      </w:pPr>
    </w:p>
    <w:p w14:paraId="08C84652" w14:textId="77777777" w:rsidR="00AC4C03" w:rsidRDefault="00AC4C03" w:rsidP="00AC4C03">
      <w:pPr>
        <w:spacing w:line="309" w:lineRule="exact"/>
        <w:rPr>
          <w:sz w:val="20"/>
          <w:szCs w:val="20"/>
        </w:rPr>
      </w:pPr>
    </w:p>
    <w:p w14:paraId="063E6533" w14:textId="77777777" w:rsidR="00E10586" w:rsidRDefault="00000000">
      <w:pPr>
        <w:ind w:left="5140"/>
        <w:rPr>
          <w:sz w:val="20"/>
          <w:szCs w:val="20"/>
        </w:rPr>
      </w:pPr>
      <w:r>
        <w:rPr>
          <w:rFonts w:ascii="Arial" w:eastAsia="Arial" w:hAnsi="Arial" w:cs="Arial"/>
        </w:rPr>
        <w:t>544</w:t>
      </w:r>
    </w:p>
    <w:p w14:paraId="22BD0BD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97C781F" w14:textId="77777777" w:rsidR="00AC4C03" w:rsidRDefault="00AC4C03" w:rsidP="00AC4C03">
      <w:pPr>
        <w:spacing w:line="11" w:lineRule="exact"/>
        <w:rPr>
          <w:sz w:val="20"/>
          <w:szCs w:val="20"/>
        </w:rPr>
      </w:pPr>
      <w:bookmarkStart w:id="560" w:name="page561"/>
      <w:bookmarkEnd w:id="560"/>
    </w:p>
    <w:p w14:paraId="47191381" w14:textId="77777777" w:rsidR="00E10586" w:rsidRDefault="00000000">
      <w:pPr>
        <w:spacing w:line="249" w:lineRule="auto"/>
        <w:ind w:left="20" w:right="340"/>
        <w:rPr>
          <w:sz w:val="20"/>
          <w:szCs w:val="20"/>
        </w:rPr>
      </w:pPr>
      <w:r>
        <w:rPr>
          <w:rFonts w:ascii="Arial" w:eastAsia="Arial" w:hAnsi="Arial" w:cs="Arial"/>
        </w:rPr>
        <w:t>Zugriff geschieht, auch wenn der helle Zwilling ein Leben der Reinheit und Enthaltsamkeit führt.</w:t>
      </w:r>
    </w:p>
    <w:p w14:paraId="280E1854" w14:textId="77777777" w:rsidR="00AC4C03" w:rsidRDefault="00AC4C03" w:rsidP="00AC4C03">
      <w:pPr>
        <w:spacing w:line="144" w:lineRule="exact"/>
        <w:rPr>
          <w:sz w:val="20"/>
          <w:szCs w:val="20"/>
        </w:rPr>
      </w:pPr>
    </w:p>
    <w:p w14:paraId="3FC80789" w14:textId="77777777" w:rsidR="00E10586" w:rsidRDefault="00000000">
      <w:pPr>
        <w:spacing w:line="253" w:lineRule="auto"/>
        <w:ind w:left="20" w:right="260"/>
        <w:rPr>
          <w:sz w:val="20"/>
          <w:szCs w:val="20"/>
        </w:rPr>
      </w:pPr>
      <w:r>
        <w:rPr>
          <w:rFonts w:ascii="Arial" w:eastAsia="Arial" w:hAnsi="Arial" w:cs="Arial"/>
        </w:rPr>
        <w:t>Unser Dienst als Sektenprostituierte wird aufgrund der Ungerechtigkeiten in unseren Generationslinien mit Generationsernennungen verbunden sein.</w:t>
      </w:r>
    </w:p>
    <w:p w14:paraId="77D5F55F" w14:textId="77777777" w:rsidR="00AC4C03" w:rsidRDefault="00AC4C03" w:rsidP="00AC4C03">
      <w:pPr>
        <w:spacing w:line="127" w:lineRule="exact"/>
        <w:rPr>
          <w:sz w:val="20"/>
          <w:szCs w:val="20"/>
        </w:rPr>
      </w:pPr>
    </w:p>
    <w:p w14:paraId="66333F36" w14:textId="77777777" w:rsidR="00E10586" w:rsidRDefault="00000000">
      <w:pPr>
        <w:rPr>
          <w:sz w:val="20"/>
          <w:szCs w:val="20"/>
        </w:rPr>
      </w:pPr>
      <w:r>
        <w:rPr>
          <w:rFonts w:ascii="Arial" w:eastAsia="Arial" w:hAnsi="Arial" w:cs="Arial"/>
        </w:rPr>
        <w:t>Gibt es Hoffnung?</w:t>
      </w:r>
    </w:p>
    <w:p w14:paraId="570CE4A4" w14:textId="77777777" w:rsidR="00AC4C03" w:rsidRDefault="00AC4C03" w:rsidP="00AC4C03">
      <w:pPr>
        <w:spacing w:line="193" w:lineRule="exact"/>
        <w:rPr>
          <w:sz w:val="20"/>
          <w:szCs w:val="20"/>
        </w:rPr>
      </w:pPr>
    </w:p>
    <w:p w14:paraId="24AC423E" w14:textId="77777777" w:rsidR="00E10586" w:rsidRDefault="00000000">
      <w:pPr>
        <w:spacing w:line="256" w:lineRule="auto"/>
        <w:ind w:left="20" w:right="400"/>
        <w:jc w:val="both"/>
        <w:rPr>
          <w:sz w:val="20"/>
          <w:szCs w:val="20"/>
        </w:rPr>
      </w:pPr>
      <w:r>
        <w:rPr>
          <w:rFonts w:ascii="Arial" w:eastAsia="Arial" w:hAnsi="Arial" w:cs="Arial"/>
        </w:rPr>
        <w:t>Zu Beginn dieses Abschnitts haben wir gesagt, dass Gott das Ende vom Anfang her kennt. Jeder Tag unseres Lebens ist in den Büchern des Lebens verzeichnet. Aber mehr noch: Gott sagt, dass er in der Lage ist, uns bis zum Äußersten zu retten!</w:t>
      </w:r>
    </w:p>
    <w:p w14:paraId="7F76161E" w14:textId="77777777" w:rsidR="00AC4C03" w:rsidRDefault="00AC4C03" w:rsidP="00AC4C03">
      <w:pPr>
        <w:spacing w:line="133" w:lineRule="exact"/>
        <w:rPr>
          <w:sz w:val="20"/>
          <w:szCs w:val="20"/>
        </w:rPr>
      </w:pPr>
    </w:p>
    <w:p w14:paraId="703B75AE" w14:textId="77777777" w:rsidR="00E10586" w:rsidRDefault="00000000">
      <w:pPr>
        <w:spacing w:line="258" w:lineRule="auto"/>
        <w:ind w:left="20" w:right="80"/>
        <w:rPr>
          <w:sz w:val="20"/>
          <w:szCs w:val="20"/>
        </w:rPr>
      </w:pPr>
      <w:r>
        <w:rPr>
          <w:rFonts w:ascii="Arial" w:eastAsia="Arial" w:hAnsi="Arial" w:cs="Arial"/>
        </w:rPr>
        <w:t>Nichts davon ist für Gott eine Überraschung. Er ist auf keinen Fall unvorbereitet. Unser Feind ist bereits verurteilt worden. Durch seine Gnade und Barmherzigkeit deckt er diese Dinge jetzt auf, damit wir die Großartigkeit seiner Fähigkeiten, seiner Kraft, seiner Macht, seiner Herrschaft und seines Sieges sehen können. Daran dürfen wir teilhaben - wir dürfen durch das Blut des Lammes und durch das Wort unseres Zeugnisses überwinden. Dies ist die Zeit der Offenbarung von Gottes großen Geheimnissen. Wir stehen nicht mehr unter der Verurteilung, dem Urteil und der Kritik unserer Ankläger. Nein, wir werden aus der Position heraus beten, dass wir in Buße getauft sind.</w:t>
      </w:r>
    </w:p>
    <w:p w14:paraId="341E8CEC" w14:textId="77777777" w:rsidR="00AC4C03" w:rsidRDefault="00AC4C03" w:rsidP="00AC4C03">
      <w:pPr>
        <w:spacing w:line="125" w:lineRule="exact"/>
        <w:rPr>
          <w:sz w:val="20"/>
          <w:szCs w:val="20"/>
        </w:rPr>
      </w:pPr>
    </w:p>
    <w:p w14:paraId="13110531" w14:textId="77777777" w:rsidR="00E10586" w:rsidRDefault="00000000">
      <w:pPr>
        <w:ind w:left="20"/>
        <w:rPr>
          <w:sz w:val="20"/>
          <w:szCs w:val="20"/>
        </w:rPr>
      </w:pPr>
      <w:r>
        <w:rPr>
          <w:rFonts w:ascii="Arial" w:eastAsia="Arial" w:hAnsi="Arial" w:cs="Arial"/>
        </w:rPr>
        <w:t>Lasst uns noch einmal lesen, was der Vater beabsichtigt...</w:t>
      </w:r>
    </w:p>
    <w:p w14:paraId="0F00D8E8" w14:textId="77777777" w:rsidR="00AC4C03" w:rsidRDefault="00AC4C03" w:rsidP="00AC4C03">
      <w:pPr>
        <w:spacing w:line="149" w:lineRule="exact"/>
        <w:rPr>
          <w:sz w:val="20"/>
          <w:szCs w:val="20"/>
        </w:rPr>
      </w:pPr>
    </w:p>
    <w:p w14:paraId="2E8E0749" w14:textId="77777777" w:rsidR="00E10586" w:rsidRDefault="00000000">
      <w:pPr>
        <w:spacing w:line="256" w:lineRule="auto"/>
        <w:ind w:left="20" w:right="40"/>
        <w:rPr>
          <w:sz w:val="20"/>
          <w:szCs w:val="20"/>
        </w:rPr>
      </w:pPr>
      <w:r>
        <w:rPr>
          <w:rFonts w:eastAsia="Times New Roman"/>
          <w:i/>
          <w:iCs/>
          <w:sz w:val="24"/>
          <w:szCs w:val="24"/>
        </w:rPr>
        <w:t>Jeremia 29:11-14 Denn ich kenne die Gedanken und Pläne, die ich für euch habe, spricht der Herr, Gedanken und Pläne zum Wohl und zum Frieden und nicht zum Bösen, um euch Hoffnung zu geben auf euren letzten Ausgang. Dann werdet ihr mich anrufen und zu mir kommen und zu mir beten, und ich werde euch hören und erhören.</w:t>
      </w:r>
    </w:p>
    <w:p w14:paraId="19BA4E8B" w14:textId="77777777" w:rsidR="00AC4C03" w:rsidRDefault="00AC4C03" w:rsidP="00AC4C03">
      <w:pPr>
        <w:sectPr w:rsidR="00AC4C03">
          <w:pgSz w:w="8400" w:h="11908"/>
          <w:pgMar w:top="1440" w:right="1432" w:bottom="145" w:left="1420" w:header="0" w:footer="0" w:gutter="0"/>
          <w:cols w:space="720" w:equalWidth="0">
            <w:col w:w="5540"/>
          </w:cols>
        </w:sectPr>
      </w:pPr>
    </w:p>
    <w:p w14:paraId="1B63E7DD" w14:textId="77777777" w:rsidR="00AC4C03" w:rsidRDefault="00AC4C03" w:rsidP="00AC4C03">
      <w:pPr>
        <w:spacing w:line="200" w:lineRule="exact"/>
        <w:rPr>
          <w:sz w:val="20"/>
          <w:szCs w:val="20"/>
        </w:rPr>
      </w:pPr>
    </w:p>
    <w:p w14:paraId="62C2DA0E" w14:textId="77777777" w:rsidR="00AC4C03" w:rsidRDefault="00AC4C03" w:rsidP="00AC4C03">
      <w:pPr>
        <w:spacing w:line="200" w:lineRule="exact"/>
        <w:rPr>
          <w:sz w:val="20"/>
          <w:szCs w:val="20"/>
        </w:rPr>
      </w:pPr>
    </w:p>
    <w:p w14:paraId="683443F1" w14:textId="77777777" w:rsidR="00AC4C03" w:rsidRDefault="00AC4C03" w:rsidP="00AC4C03">
      <w:pPr>
        <w:spacing w:line="200" w:lineRule="exact"/>
        <w:rPr>
          <w:sz w:val="20"/>
          <w:szCs w:val="20"/>
        </w:rPr>
      </w:pPr>
    </w:p>
    <w:p w14:paraId="381F743B" w14:textId="77777777" w:rsidR="00AC4C03" w:rsidRDefault="00AC4C03" w:rsidP="00AC4C03">
      <w:pPr>
        <w:spacing w:line="200" w:lineRule="exact"/>
        <w:rPr>
          <w:sz w:val="20"/>
          <w:szCs w:val="20"/>
        </w:rPr>
      </w:pPr>
    </w:p>
    <w:p w14:paraId="29BAC2B1" w14:textId="77777777" w:rsidR="00AC4C03" w:rsidRDefault="00AC4C03" w:rsidP="00AC4C03">
      <w:pPr>
        <w:spacing w:line="200" w:lineRule="exact"/>
        <w:rPr>
          <w:sz w:val="20"/>
          <w:szCs w:val="20"/>
        </w:rPr>
      </w:pPr>
    </w:p>
    <w:p w14:paraId="7CCBD02C" w14:textId="77777777" w:rsidR="00AC4C03" w:rsidRDefault="00AC4C03" w:rsidP="00AC4C03">
      <w:pPr>
        <w:spacing w:line="252" w:lineRule="exact"/>
        <w:rPr>
          <w:sz w:val="20"/>
          <w:szCs w:val="20"/>
        </w:rPr>
      </w:pPr>
    </w:p>
    <w:p w14:paraId="31FE19F4" w14:textId="77777777" w:rsidR="00E10586" w:rsidRDefault="00000000">
      <w:pPr>
        <w:ind w:left="5160"/>
        <w:rPr>
          <w:sz w:val="20"/>
          <w:szCs w:val="20"/>
        </w:rPr>
      </w:pPr>
      <w:r>
        <w:rPr>
          <w:rFonts w:ascii="Arial" w:eastAsia="Arial" w:hAnsi="Arial" w:cs="Arial"/>
        </w:rPr>
        <w:t>545</w:t>
      </w:r>
    </w:p>
    <w:p w14:paraId="7C3663C1" w14:textId="77777777" w:rsidR="00AC4C03" w:rsidRDefault="00AC4C03" w:rsidP="00AC4C03">
      <w:pPr>
        <w:sectPr w:rsidR="00AC4C03">
          <w:type w:val="continuous"/>
          <w:pgSz w:w="8400" w:h="11908"/>
          <w:pgMar w:top="1440" w:right="1432" w:bottom="145" w:left="1420" w:header="0" w:footer="0" w:gutter="0"/>
          <w:cols w:space="720" w:equalWidth="0">
            <w:col w:w="5540"/>
          </w:cols>
        </w:sectPr>
      </w:pPr>
    </w:p>
    <w:p w14:paraId="4D9DD335" w14:textId="77777777" w:rsidR="00AC4C03" w:rsidRDefault="00AC4C03" w:rsidP="00AC4C03">
      <w:pPr>
        <w:spacing w:line="11" w:lineRule="exact"/>
        <w:rPr>
          <w:sz w:val="20"/>
          <w:szCs w:val="20"/>
        </w:rPr>
      </w:pPr>
      <w:bookmarkStart w:id="561" w:name="page562"/>
      <w:bookmarkEnd w:id="561"/>
    </w:p>
    <w:p w14:paraId="3ABC67E7" w14:textId="77777777" w:rsidR="00E10586" w:rsidRDefault="00000000">
      <w:pPr>
        <w:spacing w:line="260" w:lineRule="auto"/>
        <w:ind w:left="20" w:right="40" w:hanging="11"/>
        <w:rPr>
          <w:sz w:val="20"/>
          <w:szCs w:val="20"/>
        </w:rPr>
      </w:pPr>
      <w:r>
        <w:rPr>
          <w:rFonts w:eastAsia="Times New Roman"/>
          <w:i/>
          <w:iCs/>
          <w:sz w:val="24"/>
          <w:szCs w:val="24"/>
        </w:rPr>
        <w:t>Dann wirst du mich suchen, nach mir fragen und mich [als lebensnotwendiges Bedürfnis] verlangen und mich finden, wenn du von ganzem Herzen nach mir suchst. Ich werde mich von euch finden lassen, spricht der Herr, und ich werde euch aus der Gefangenschaft befreien und euch aus allen Völkern und von allen Orten sammeln, an die ich euch vertrieben habe, spricht der Herr, und ich werde euch an den Ort zurückbringen, von dem ich euch gefangen weggeführt habe.</w:t>
      </w:r>
    </w:p>
    <w:p w14:paraId="68EAE5FA" w14:textId="77777777" w:rsidR="00AC4C03" w:rsidRDefault="00AC4C03" w:rsidP="00AC4C03">
      <w:pPr>
        <w:spacing w:line="181" w:lineRule="exact"/>
        <w:rPr>
          <w:sz w:val="20"/>
          <w:szCs w:val="20"/>
        </w:rPr>
      </w:pPr>
    </w:p>
    <w:p w14:paraId="16859897" w14:textId="77777777" w:rsidR="00E10586" w:rsidRDefault="00000000">
      <w:pPr>
        <w:spacing w:line="257" w:lineRule="auto"/>
        <w:ind w:right="40"/>
        <w:rPr>
          <w:sz w:val="20"/>
          <w:szCs w:val="20"/>
        </w:rPr>
      </w:pPr>
      <w:r>
        <w:rPr>
          <w:rFonts w:ascii="Arial" w:eastAsia="Arial" w:hAnsi="Arial" w:cs="Arial"/>
        </w:rPr>
        <w:t>Er will uns wiederherstellen. Er möchte, dass wir in der Lage sind, ihn anzubeten und von ganzem Herzen zu lieben. Sein ganzes Wesen und sein erwartetes Ziel ist die Erlösung. Er hat sogar seinen Sohn gegeben - unseren Erlöser. Wenn wir beten, können wir unsere Menschheit von den Plänen und Absichten des dunklen Reiches loslösen. Wir können den Plänen und Absichten des dunklen Reiches abschwören und sie verleugnen. Und wir können uns auf das von Gott erwartete Ende ausrichten und einpfropfen lassen.</w:t>
      </w:r>
    </w:p>
    <w:p w14:paraId="1E3B9A7F" w14:textId="77777777" w:rsidR="00AC4C03" w:rsidRDefault="00AC4C03" w:rsidP="00AC4C03">
      <w:pPr>
        <w:spacing w:line="138" w:lineRule="exact"/>
        <w:rPr>
          <w:sz w:val="20"/>
          <w:szCs w:val="20"/>
        </w:rPr>
      </w:pPr>
    </w:p>
    <w:p w14:paraId="6FA2B21B" w14:textId="77777777" w:rsidR="00E10586" w:rsidRDefault="00000000">
      <w:pPr>
        <w:spacing w:line="255" w:lineRule="auto"/>
        <w:ind w:right="60"/>
        <w:rPr>
          <w:sz w:val="20"/>
          <w:szCs w:val="20"/>
        </w:rPr>
      </w:pPr>
      <w:r>
        <w:rPr>
          <w:rFonts w:ascii="Arial" w:eastAsia="Arial" w:hAnsi="Arial" w:cs="Arial"/>
        </w:rPr>
        <w:t>Wir werden Vater bitten, dass kein Teil von uns für die dunklen Pläne und Absichten des Reiches der Finsternis zur Verfügung steht. Denn jedes Knie wird sich beugen und jede Zunge wird bekennen, dass er allein der Herr ist.</w:t>
      </w:r>
    </w:p>
    <w:p w14:paraId="4F97A9F2" w14:textId="77777777" w:rsidR="00AC4C03" w:rsidRDefault="00AC4C03" w:rsidP="00AC4C03">
      <w:pPr>
        <w:spacing w:line="137" w:lineRule="exact"/>
        <w:rPr>
          <w:sz w:val="20"/>
          <w:szCs w:val="20"/>
        </w:rPr>
      </w:pPr>
    </w:p>
    <w:p w14:paraId="085F97BD" w14:textId="77777777" w:rsidR="00E10586" w:rsidRDefault="00000000">
      <w:pPr>
        <w:spacing w:line="257" w:lineRule="auto"/>
        <w:ind w:right="140"/>
        <w:rPr>
          <w:sz w:val="20"/>
          <w:szCs w:val="20"/>
        </w:rPr>
      </w:pPr>
      <w:r>
        <w:rPr>
          <w:rFonts w:eastAsia="Times New Roman"/>
          <w:i/>
          <w:iCs/>
          <w:sz w:val="24"/>
          <w:szCs w:val="24"/>
        </w:rPr>
        <w:t>Hebräer 4:12 Denn das Wort, das Gott redet, ist lebendig und voller Kraft [das macht es aktiv, wirksam, energetisch und effektiv]; es ist schärfer als jedes zweischneidige Schwert, es dringt durch bis zur Scheidelinie des Lebensatems (der Seele) und [des unsterblichen] Geistes, des Gelenks und des Marks [der tiefsten Teile unseres Wesens], indem es die Gedanken und Absichten des Herzens aufdeckt und sichtet und analysiert und beurteilt.</w:t>
      </w:r>
    </w:p>
    <w:p w14:paraId="564CD393" w14:textId="77777777" w:rsidR="00AC4C03" w:rsidRDefault="00AC4C03" w:rsidP="00AC4C03">
      <w:pPr>
        <w:sectPr w:rsidR="00AC4C03">
          <w:pgSz w:w="8400" w:h="11908"/>
          <w:pgMar w:top="1440" w:right="1432" w:bottom="145" w:left="1440" w:header="0" w:footer="0" w:gutter="0"/>
          <w:cols w:space="720" w:equalWidth="0">
            <w:col w:w="5520"/>
          </w:cols>
        </w:sectPr>
      </w:pPr>
    </w:p>
    <w:p w14:paraId="5C5D84CB" w14:textId="77777777" w:rsidR="00AC4C03" w:rsidRDefault="00AC4C03" w:rsidP="00AC4C03">
      <w:pPr>
        <w:spacing w:line="200" w:lineRule="exact"/>
        <w:rPr>
          <w:sz w:val="20"/>
          <w:szCs w:val="20"/>
        </w:rPr>
      </w:pPr>
    </w:p>
    <w:p w14:paraId="0ABC4A26" w14:textId="77777777" w:rsidR="00AC4C03" w:rsidRDefault="00AC4C03" w:rsidP="00AC4C03">
      <w:pPr>
        <w:spacing w:line="200" w:lineRule="exact"/>
        <w:rPr>
          <w:sz w:val="20"/>
          <w:szCs w:val="20"/>
        </w:rPr>
      </w:pPr>
    </w:p>
    <w:p w14:paraId="74754495" w14:textId="77777777" w:rsidR="00AC4C03" w:rsidRDefault="00AC4C03" w:rsidP="00AC4C03">
      <w:pPr>
        <w:spacing w:line="200" w:lineRule="exact"/>
        <w:rPr>
          <w:sz w:val="20"/>
          <w:szCs w:val="20"/>
        </w:rPr>
      </w:pPr>
    </w:p>
    <w:p w14:paraId="51D4EB7C" w14:textId="77777777" w:rsidR="00AC4C03" w:rsidRDefault="00AC4C03" w:rsidP="00AC4C03">
      <w:pPr>
        <w:spacing w:line="200" w:lineRule="exact"/>
        <w:rPr>
          <w:sz w:val="20"/>
          <w:szCs w:val="20"/>
        </w:rPr>
      </w:pPr>
    </w:p>
    <w:p w14:paraId="705AC87D" w14:textId="77777777" w:rsidR="00AC4C03" w:rsidRDefault="00AC4C03" w:rsidP="00AC4C03">
      <w:pPr>
        <w:spacing w:line="240" w:lineRule="exact"/>
        <w:rPr>
          <w:sz w:val="20"/>
          <w:szCs w:val="20"/>
        </w:rPr>
      </w:pPr>
    </w:p>
    <w:p w14:paraId="65CA5872" w14:textId="77777777" w:rsidR="00E10586" w:rsidRDefault="00000000">
      <w:pPr>
        <w:ind w:left="5140"/>
        <w:rPr>
          <w:sz w:val="20"/>
          <w:szCs w:val="20"/>
        </w:rPr>
      </w:pPr>
      <w:r>
        <w:rPr>
          <w:rFonts w:ascii="Arial" w:eastAsia="Arial" w:hAnsi="Arial" w:cs="Arial"/>
        </w:rPr>
        <w:t>546</w:t>
      </w:r>
    </w:p>
    <w:p w14:paraId="1EB0032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6174CA2D" w14:textId="77777777" w:rsidR="00AC4C03" w:rsidRDefault="00AC4C03" w:rsidP="00AC4C03">
      <w:pPr>
        <w:spacing w:line="11" w:lineRule="exact"/>
        <w:rPr>
          <w:sz w:val="20"/>
          <w:szCs w:val="20"/>
        </w:rPr>
      </w:pPr>
      <w:bookmarkStart w:id="562" w:name="page563"/>
      <w:bookmarkEnd w:id="562"/>
    </w:p>
    <w:p w14:paraId="587CFB3C" w14:textId="77777777" w:rsidR="00E10586" w:rsidRDefault="00000000">
      <w:pPr>
        <w:spacing w:line="255" w:lineRule="auto"/>
        <w:ind w:right="120"/>
        <w:rPr>
          <w:sz w:val="20"/>
          <w:szCs w:val="20"/>
        </w:rPr>
      </w:pPr>
      <w:r>
        <w:rPr>
          <w:rFonts w:ascii="Arial" w:eastAsia="Arial" w:hAnsi="Arial" w:cs="Arial"/>
        </w:rPr>
        <w:t>Er allein ist in der Lage, unseren dunklen Zwilling von unserem hellen Zwilling zu trennen und uns in seinen Plan und seine Absichten zurückzuführen.</w:t>
      </w:r>
    </w:p>
    <w:p w14:paraId="4DBF134C" w14:textId="77777777" w:rsidR="00AC4C03" w:rsidRDefault="00AC4C03" w:rsidP="00AC4C03">
      <w:pPr>
        <w:sectPr w:rsidR="00AC4C03">
          <w:pgSz w:w="8400" w:h="11908"/>
          <w:pgMar w:top="1440" w:right="1432" w:bottom="145" w:left="1440" w:header="0" w:footer="0" w:gutter="0"/>
          <w:cols w:space="720" w:equalWidth="0">
            <w:col w:w="5520"/>
          </w:cols>
        </w:sectPr>
      </w:pPr>
    </w:p>
    <w:p w14:paraId="36543708" w14:textId="77777777" w:rsidR="00AC4C03" w:rsidRDefault="00AC4C03" w:rsidP="00AC4C03">
      <w:pPr>
        <w:spacing w:line="200" w:lineRule="exact"/>
        <w:rPr>
          <w:sz w:val="20"/>
          <w:szCs w:val="20"/>
        </w:rPr>
      </w:pPr>
    </w:p>
    <w:p w14:paraId="57D00160" w14:textId="77777777" w:rsidR="00AC4C03" w:rsidRDefault="00AC4C03" w:rsidP="00AC4C03">
      <w:pPr>
        <w:spacing w:line="200" w:lineRule="exact"/>
        <w:rPr>
          <w:sz w:val="20"/>
          <w:szCs w:val="20"/>
        </w:rPr>
      </w:pPr>
    </w:p>
    <w:p w14:paraId="61D1A70D" w14:textId="77777777" w:rsidR="00AC4C03" w:rsidRDefault="00AC4C03" w:rsidP="00AC4C03">
      <w:pPr>
        <w:spacing w:line="200" w:lineRule="exact"/>
        <w:rPr>
          <w:sz w:val="20"/>
          <w:szCs w:val="20"/>
        </w:rPr>
      </w:pPr>
    </w:p>
    <w:p w14:paraId="43027C22" w14:textId="77777777" w:rsidR="00AC4C03" w:rsidRDefault="00AC4C03" w:rsidP="00AC4C03">
      <w:pPr>
        <w:spacing w:line="200" w:lineRule="exact"/>
        <w:rPr>
          <w:sz w:val="20"/>
          <w:szCs w:val="20"/>
        </w:rPr>
      </w:pPr>
    </w:p>
    <w:p w14:paraId="5160F918" w14:textId="77777777" w:rsidR="00AC4C03" w:rsidRDefault="00AC4C03" w:rsidP="00AC4C03">
      <w:pPr>
        <w:spacing w:line="200" w:lineRule="exact"/>
        <w:rPr>
          <w:sz w:val="20"/>
          <w:szCs w:val="20"/>
        </w:rPr>
      </w:pPr>
    </w:p>
    <w:p w14:paraId="1040F845" w14:textId="77777777" w:rsidR="00AC4C03" w:rsidRDefault="00AC4C03" w:rsidP="00AC4C03">
      <w:pPr>
        <w:spacing w:line="200" w:lineRule="exact"/>
        <w:rPr>
          <w:sz w:val="20"/>
          <w:szCs w:val="20"/>
        </w:rPr>
      </w:pPr>
    </w:p>
    <w:p w14:paraId="27812DC9" w14:textId="77777777" w:rsidR="00AC4C03" w:rsidRDefault="00AC4C03" w:rsidP="00AC4C03">
      <w:pPr>
        <w:spacing w:line="200" w:lineRule="exact"/>
        <w:rPr>
          <w:sz w:val="20"/>
          <w:szCs w:val="20"/>
        </w:rPr>
      </w:pPr>
    </w:p>
    <w:p w14:paraId="21C62CC5" w14:textId="77777777" w:rsidR="00AC4C03" w:rsidRDefault="00AC4C03" w:rsidP="00AC4C03">
      <w:pPr>
        <w:spacing w:line="200" w:lineRule="exact"/>
        <w:rPr>
          <w:sz w:val="20"/>
          <w:szCs w:val="20"/>
        </w:rPr>
      </w:pPr>
    </w:p>
    <w:p w14:paraId="4AB0569C" w14:textId="77777777" w:rsidR="00AC4C03" w:rsidRDefault="00AC4C03" w:rsidP="00AC4C03">
      <w:pPr>
        <w:spacing w:line="200" w:lineRule="exact"/>
        <w:rPr>
          <w:sz w:val="20"/>
          <w:szCs w:val="20"/>
        </w:rPr>
      </w:pPr>
    </w:p>
    <w:p w14:paraId="69F77EBA" w14:textId="77777777" w:rsidR="00AC4C03" w:rsidRDefault="00AC4C03" w:rsidP="00AC4C03">
      <w:pPr>
        <w:spacing w:line="200" w:lineRule="exact"/>
        <w:rPr>
          <w:sz w:val="20"/>
          <w:szCs w:val="20"/>
        </w:rPr>
      </w:pPr>
    </w:p>
    <w:p w14:paraId="56C5A087" w14:textId="77777777" w:rsidR="00AC4C03" w:rsidRDefault="00AC4C03" w:rsidP="00AC4C03">
      <w:pPr>
        <w:spacing w:line="200" w:lineRule="exact"/>
        <w:rPr>
          <w:sz w:val="20"/>
          <w:szCs w:val="20"/>
        </w:rPr>
      </w:pPr>
    </w:p>
    <w:p w14:paraId="76AC37A7" w14:textId="77777777" w:rsidR="00AC4C03" w:rsidRDefault="00AC4C03" w:rsidP="00AC4C03">
      <w:pPr>
        <w:spacing w:line="200" w:lineRule="exact"/>
        <w:rPr>
          <w:sz w:val="20"/>
          <w:szCs w:val="20"/>
        </w:rPr>
      </w:pPr>
    </w:p>
    <w:p w14:paraId="47DFEEFD" w14:textId="77777777" w:rsidR="00AC4C03" w:rsidRDefault="00AC4C03" w:rsidP="00AC4C03">
      <w:pPr>
        <w:spacing w:line="200" w:lineRule="exact"/>
        <w:rPr>
          <w:sz w:val="20"/>
          <w:szCs w:val="20"/>
        </w:rPr>
      </w:pPr>
    </w:p>
    <w:p w14:paraId="74E03A58" w14:textId="77777777" w:rsidR="00AC4C03" w:rsidRDefault="00AC4C03" w:rsidP="00AC4C03">
      <w:pPr>
        <w:spacing w:line="200" w:lineRule="exact"/>
        <w:rPr>
          <w:sz w:val="20"/>
          <w:szCs w:val="20"/>
        </w:rPr>
      </w:pPr>
    </w:p>
    <w:p w14:paraId="592B4B63" w14:textId="77777777" w:rsidR="00AC4C03" w:rsidRDefault="00AC4C03" w:rsidP="00AC4C03">
      <w:pPr>
        <w:spacing w:line="200" w:lineRule="exact"/>
        <w:rPr>
          <w:sz w:val="20"/>
          <w:szCs w:val="20"/>
        </w:rPr>
      </w:pPr>
    </w:p>
    <w:p w14:paraId="6CF7F3E6" w14:textId="77777777" w:rsidR="00AC4C03" w:rsidRDefault="00AC4C03" w:rsidP="00AC4C03">
      <w:pPr>
        <w:spacing w:line="200" w:lineRule="exact"/>
        <w:rPr>
          <w:sz w:val="20"/>
          <w:szCs w:val="20"/>
        </w:rPr>
      </w:pPr>
    </w:p>
    <w:p w14:paraId="7F549DB6" w14:textId="77777777" w:rsidR="00AC4C03" w:rsidRDefault="00AC4C03" w:rsidP="00AC4C03">
      <w:pPr>
        <w:spacing w:line="200" w:lineRule="exact"/>
        <w:rPr>
          <w:sz w:val="20"/>
          <w:szCs w:val="20"/>
        </w:rPr>
      </w:pPr>
    </w:p>
    <w:p w14:paraId="6C334354" w14:textId="77777777" w:rsidR="00AC4C03" w:rsidRDefault="00AC4C03" w:rsidP="00AC4C03">
      <w:pPr>
        <w:spacing w:line="200" w:lineRule="exact"/>
        <w:rPr>
          <w:sz w:val="20"/>
          <w:szCs w:val="20"/>
        </w:rPr>
      </w:pPr>
    </w:p>
    <w:p w14:paraId="05AAE33B" w14:textId="77777777" w:rsidR="00AC4C03" w:rsidRDefault="00AC4C03" w:rsidP="00AC4C03">
      <w:pPr>
        <w:spacing w:line="200" w:lineRule="exact"/>
        <w:rPr>
          <w:sz w:val="20"/>
          <w:szCs w:val="20"/>
        </w:rPr>
      </w:pPr>
    </w:p>
    <w:p w14:paraId="07DC0FB3" w14:textId="77777777" w:rsidR="00AC4C03" w:rsidRDefault="00AC4C03" w:rsidP="00AC4C03">
      <w:pPr>
        <w:spacing w:line="200" w:lineRule="exact"/>
        <w:rPr>
          <w:sz w:val="20"/>
          <w:szCs w:val="20"/>
        </w:rPr>
      </w:pPr>
    </w:p>
    <w:p w14:paraId="20530186" w14:textId="77777777" w:rsidR="00AC4C03" w:rsidRDefault="00AC4C03" w:rsidP="00AC4C03">
      <w:pPr>
        <w:spacing w:line="200" w:lineRule="exact"/>
        <w:rPr>
          <w:sz w:val="20"/>
          <w:szCs w:val="20"/>
        </w:rPr>
      </w:pPr>
    </w:p>
    <w:p w14:paraId="2B6E2DB3" w14:textId="77777777" w:rsidR="00AC4C03" w:rsidRDefault="00AC4C03" w:rsidP="00AC4C03">
      <w:pPr>
        <w:spacing w:line="200" w:lineRule="exact"/>
        <w:rPr>
          <w:sz w:val="20"/>
          <w:szCs w:val="20"/>
        </w:rPr>
      </w:pPr>
    </w:p>
    <w:p w14:paraId="3CDBF276" w14:textId="77777777" w:rsidR="00AC4C03" w:rsidRDefault="00AC4C03" w:rsidP="00AC4C03">
      <w:pPr>
        <w:spacing w:line="200" w:lineRule="exact"/>
        <w:rPr>
          <w:sz w:val="20"/>
          <w:szCs w:val="20"/>
        </w:rPr>
      </w:pPr>
    </w:p>
    <w:p w14:paraId="5CF168D0" w14:textId="77777777" w:rsidR="00AC4C03" w:rsidRDefault="00AC4C03" w:rsidP="00AC4C03">
      <w:pPr>
        <w:spacing w:line="200" w:lineRule="exact"/>
        <w:rPr>
          <w:sz w:val="20"/>
          <w:szCs w:val="20"/>
        </w:rPr>
      </w:pPr>
    </w:p>
    <w:p w14:paraId="344EEC7F" w14:textId="77777777" w:rsidR="00AC4C03" w:rsidRDefault="00AC4C03" w:rsidP="00AC4C03">
      <w:pPr>
        <w:spacing w:line="200" w:lineRule="exact"/>
        <w:rPr>
          <w:sz w:val="20"/>
          <w:szCs w:val="20"/>
        </w:rPr>
      </w:pPr>
    </w:p>
    <w:p w14:paraId="52D3A46B" w14:textId="77777777" w:rsidR="00AC4C03" w:rsidRDefault="00AC4C03" w:rsidP="00AC4C03">
      <w:pPr>
        <w:spacing w:line="200" w:lineRule="exact"/>
        <w:rPr>
          <w:sz w:val="20"/>
          <w:szCs w:val="20"/>
        </w:rPr>
      </w:pPr>
    </w:p>
    <w:p w14:paraId="1C57865F" w14:textId="77777777" w:rsidR="00AC4C03" w:rsidRDefault="00AC4C03" w:rsidP="00AC4C03">
      <w:pPr>
        <w:spacing w:line="200" w:lineRule="exact"/>
        <w:rPr>
          <w:sz w:val="20"/>
          <w:szCs w:val="20"/>
        </w:rPr>
      </w:pPr>
    </w:p>
    <w:p w14:paraId="64CABAC2" w14:textId="77777777" w:rsidR="00AC4C03" w:rsidRDefault="00AC4C03" w:rsidP="00AC4C03">
      <w:pPr>
        <w:spacing w:line="200" w:lineRule="exact"/>
        <w:rPr>
          <w:sz w:val="20"/>
          <w:szCs w:val="20"/>
        </w:rPr>
      </w:pPr>
    </w:p>
    <w:p w14:paraId="506B92EC" w14:textId="77777777" w:rsidR="00AC4C03" w:rsidRDefault="00AC4C03" w:rsidP="00AC4C03">
      <w:pPr>
        <w:spacing w:line="200" w:lineRule="exact"/>
        <w:rPr>
          <w:sz w:val="20"/>
          <w:szCs w:val="20"/>
        </w:rPr>
      </w:pPr>
    </w:p>
    <w:p w14:paraId="49F03788" w14:textId="77777777" w:rsidR="00AC4C03" w:rsidRDefault="00AC4C03" w:rsidP="00AC4C03">
      <w:pPr>
        <w:spacing w:line="200" w:lineRule="exact"/>
        <w:rPr>
          <w:sz w:val="20"/>
          <w:szCs w:val="20"/>
        </w:rPr>
      </w:pPr>
    </w:p>
    <w:p w14:paraId="1F8F4768" w14:textId="77777777" w:rsidR="00AC4C03" w:rsidRDefault="00AC4C03" w:rsidP="00AC4C03">
      <w:pPr>
        <w:spacing w:line="200" w:lineRule="exact"/>
        <w:rPr>
          <w:sz w:val="20"/>
          <w:szCs w:val="20"/>
        </w:rPr>
      </w:pPr>
    </w:p>
    <w:p w14:paraId="56B322F1" w14:textId="77777777" w:rsidR="00AC4C03" w:rsidRDefault="00AC4C03" w:rsidP="00AC4C03">
      <w:pPr>
        <w:spacing w:line="200" w:lineRule="exact"/>
        <w:rPr>
          <w:sz w:val="20"/>
          <w:szCs w:val="20"/>
        </w:rPr>
      </w:pPr>
    </w:p>
    <w:p w14:paraId="3150604D" w14:textId="77777777" w:rsidR="00AC4C03" w:rsidRDefault="00AC4C03" w:rsidP="00AC4C03">
      <w:pPr>
        <w:spacing w:line="200" w:lineRule="exact"/>
        <w:rPr>
          <w:sz w:val="20"/>
          <w:szCs w:val="20"/>
        </w:rPr>
      </w:pPr>
    </w:p>
    <w:p w14:paraId="738B4143" w14:textId="77777777" w:rsidR="00AC4C03" w:rsidRDefault="00AC4C03" w:rsidP="00AC4C03">
      <w:pPr>
        <w:spacing w:line="200" w:lineRule="exact"/>
        <w:rPr>
          <w:sz w:val="20"/>
          <w:szCs w:val="20"/>
        </w:rPr>
      </w:pPr>
    </w:p>
    <w:p w14:paraId="405398A2" w14:textId="77777777" w:rsidR="00AC4C03" w:rsidRDefault="00AC4C03" w:rsidP="00AC4C03">
      <w:pPr>
        <w:spacing w:line="200" w:lineRule="exact"/>
        <w:rPr>
          <w:sz w:val="20"/>
          <w:szCs w:val="20"/>
        </w:rPr>
      </w:pPr>
    </w:p>
    <w:p w14:paraId="62134AE7" w14:textId="77777777" w:rsidR="00AC4C03" w:rsidRDefault="00AC4C03" w:rsidP="00AC4C03">
      <w:pPr>
        <w:spacing w:line="200" w:lineRule="exact"/>
        <w:rPr>
          <w:sz w:val="20"/>
          <w:szCs w:val="20"/>
        </w:rPr>
      </w:pPr>
    </w:p>
    <w:p w14:paraId="192D67C5" w14:textId="77777777" w:rsidR="00AC4C03" w:rsidRDefault="00AC4C03" w:rsidP="00AC4C03">
      <w:pPr>
        <w:spacing w:line="200" w:lineRule="exact"/>
        <w:rPr>
          <w:sz w:val="20"/>
          <w:szCs w:val="20"/>
        </w:rPr>
      </w:pPr>
    </w:p>
    <w:p w14:paraId="7DF2C0F6" w14:textId="77777777" w:rsidR="00AC4C03" w:rsidRDefault="00AC4C03" w:rsidP="00AC4C03">
      <w:pPr>
        <w:spacing w:line="200" w:lineRule="exact"/>
        <w:rPr>
          <w:sz w:val="20"/>
          <w:szCs w:val="20"/>
        </w:rPr>
      </w:pPr>
    </w:p>
    <w:p w14:paraId="64E199BF" w14:textId="77777777" w:rsidR="00AC4C03" w:rsidRDefault="00AC4C03" w:rsidP="00AC4C03">
      <w:pPr>
        <w:spacing w:line="200" w:lineRule="exact"/>
        <w:rPr>
          <w:sz w:val="20"/>
          <w:szCs w:val="20"/>
        </w:rPr>
      </w:pPr>
    </w:p>
    <w:p w14:paraId="3DD4224F" w14:textId="77777777" w:rsidR="00AC4C03" w:rsidRDefault="00AC4C03" w:rsidP="00AC4C03">
      <w:pPr>
        <w:spacing w:line="200" w:lineRule="exact"/>
        <w:rPr>
          <w:sz w:val="20"/>
          <w:szCs w:val="20"/>
        </w:rPr>
      </w:pPr>
    </w:p>
    <w:p w14:paraId="0E34F616" w14:textId="77777777" w:rsidR="00AC4C03" w:rsidRDefault="00AC4C03" w:rsidP="00AC4C03">
      <w:pPr>
        <w:spacing w:line="200" w:lineRule="exact"/>
        <w:rPr>
          <w:sz w:val="20"/>
          <w:szCs w:val="20"/>
        </w:rPr>
      </w:pPr>
    </w:p>
    <w:p w14:paraId="20D1651D" w14:textId="77777777" w:rsidR="00AC4C03" w:rsidRDefault="00AC4C03" w:rsidP="00AC4C03">
      <w:pPr>
        <w:spacing w:line="200" w:lineRule="exact"/>
        <w:rPr>
          <w:sz w:val="20"/>
          <w:szCs w:val="20"/>
        </w:rPr>
      </w:pPr>
    </w:p>
    <w:p w14:paraId="1C20C914" w14:textId="77777777" w:rsidR="00AC4C03" w:rsidRDefault="00AC4C03" w:rsidP="00AC4C03">
      <w:pPr>
        <w:spacing w:line="288" w:lineRule="exact"/>
        <w:rPr>
          <w:sz w:val="20"/>
          <w:szCs w:val="20"/>
        </w:rPr>
      </w:pPr>
    </w:p>
    <w:p w14:paraId="30CEB8F1" w14:textId="77777777" w:rsidR="00E10586" w:rsidRDefault="00000000">
      <w:pPr>
        <w:ind w:left="5140"/>
        <w:rPr>
          <w:sz w:val="20"/>
          <w:szCs w:val="20"/>
        </w:rPr>
      </w:pPr>
      <w:r>
        <w:rPr>
          <w:rFonts w:ascii="Arial" w:eastAsia="Arial" w:hAnsi="Arial" w:cs="Arial"/>
        </w:rPr>
        <w:t>547</w:t>
      </w:r>
    </w:p>
    <w:p w14:paraId="0599C3A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6F2B54D" w14:textId="77777777" w:rsidR="00E10586" w:rsidRDefault="00000000">
      <w:pPr>
        <w:rPr>
          <w:sz w:val="20"/>
          <w:szCs w:val="20"/>
        </w:rPr>
      </w:pPr>
      <w:bookmarkStart w:id="563" w:name="page564"/>
      <w:bookmarkEnd w:id="563"/>
      <w:r>
        <w:rPr>
          <w:rFonts w:ascii="Calibri Light" w:eastAsia="Calibri Light" w:hAnsi="Calibri Light" w:cs="Calibri Light"/>
          <w:b/>
          <w:bCs/>
          <w:sz w:val="28"/>
          <w:szCs w:val="28"/>
        </w:rPr>
        <w:t>60. Gebet: Das erwartete Ende heiligen</w:t>
      </w:r>
    </w:p>
    <w:p w14:paraId="5822458E" w14:textId="77777777" w:rsidR="00AC4C03" w:rsidRDefault="00AC4C03" w:rsidP="00AC4C03">
      <w:pPr>
        <w:spacing w:line="151" w:lineRule="exact"/>
        <w:rPr>
          <w:sz w:val="20"/>
          <w:szCs w:val="20"/>
        </w:rPr>
      </w:pPr>
    </w:p>
    <w:p w14:paraId="35D338B8" w14:textId="77777777" w:rsidR="00E10586" w:rsidRDefault="00000000">
      <w:pPr>
        <w:rPr>
          <w:sz w:val="20"/>
          <w:szCs w:val="20"/>
        </w:rPr>
      </w:pPr>
      <w:r>
        <w:rPr>
          <w:rFonts w:ascii="Arial" w:eastAsia="Arial" w:hAnsi="Arial" w:cs="Arial"/>
        </w:rPr>
        <w:t>Im Namen Jeschuas und durch das Blut des</w:t>
      </w:r>
    </w:p>
    <w:p w14:paraId="0333C669" w14:textId="77777777" w:rsidR="00AC4C03" w:rsidRDefault="00AC4C03" w:rsidP="00AC4C03">
      <w:pPr>
        <w:spacing w:line="20" w:lineRule="exact"/>
        <w:rPr>
          <w:sz w:val="20"/>
          <w:szCs w:val="20"/>
        </w:rPr>
      </w:pPr>
    </w:p>
    <w:p w14:paraId="744F5C45" w14:textId="77777777" w:rsidR="00E10586" w:rsidRDefault="00000000">
      <w:pPr>
        <w:rPr>
          <w:sz w:val="20"/>
          <w:szCs w:val="20"/>
        </w:rPr>
      </w:pPr>
      <w:r>
        <w:rPr>
          <w:rFonts w:ascii="Arial" w:eastAsia="Arial" w:hAnsi="Arial" w:cs="Arial"/>
        </w:rPr>
        <w:t>Lamm:</w:t>
      </w:r>
    </w:p>
    <w:p w14:paraId="2393B0C4" w14:textId="77777777" w:rsidR="00AC4C03" w:rsidRDefault="00AC4C03" w:rsidP="00AC4C03">
      <w:pPr>
        <w:spacing w:line="152" w:lineRule="exact"/>
        <w:rPr>
          <w:sz w:val="20"/>
          <w:szCs w:val="20"/>
        </w:rPr>
      </w:pPr>
    </w:p>
    <w:p w14:paraId="73F116C2" w14:textId="77777777" w:rsidR="00E10586" w:rsidRDefault="00000000">
      <w:pPr>
        <w:spacing w:line="255" w:lineRule="auto"/>
        <w:ind w:right="40"/>
        <w:rPr>
          <w:sz w:val="20"/>
          <w:szCs w:val="20"/>
        </w:rPr>
      </w:pPr>
      <w:r>
        <w:rPr>
          <w:rFonts w:ascii="Arial" w:eastAsia="Arial" w:hAnsi="Arial" w:cs="Arial"/>
        </w:rPr>
        <w:t>Wir tun Buße und übernehmen die volle Verantwortung für das Doppelte in uns. Wenn wir beten, beziehen wir alle Teile von uns mit ein, unseren Kern, das Blut, den Samen, die Zellen, die Knochen und das Mark, das Herz und das Hirn.</w:t>
      </w:r>
    </w:p>
    <w:p w14:paraId="0302FC3A" w14:textId="77777777" w:rsidR="00AC4C03" w:rsidRDefault="00AC4C03" w:rsidP="00AC4C03">
      <w:pPr>
        <w:spacing w:line="200" w:lineRule="exact"/>
        <w:rPr>
          <w:sz w:val="20"/>
          <w:szCs w:val="20"/>
        </w:rPr>
      </w:pPr>
    </w:p>
    <w:p w14:paraId="2492F857" w14:textId="77777777" w:rsidR="00AC4C03" w:rsidRDefault="00AC4C03" w:rsidP="00AC4C03">
      <w:pPr>
        <w:spacing w:line="334" w:lineRule="exact"/>
        <w:rPr>
          <w:sz w:val="20"/>
          <w:szCs w:val="20"/>
        </w:rPr>
      </w:pPr>
    </w:p>
    <w:p w14:paraId="354DEF16" w14:textId="77777777" w:rsidR="00E10586" w:rsidRDefault="00000000">
      <w:pPr>
        <w:rPr>
          <w:sz w:val="20"/>
          <w:szCs w:val="20"/>
        </w:rPr>
      </w:pPr>
      <w:r>
        <w:rPr>
          <w:rFonts w:ascii="Calibri Light" w:eastAsia="Calibri Light" w:hAnsi="Calibri Light" w:cs="Calibri Light"/>
          <w:b/>
          <w:bCs/>
          <w:sz w:val="26"/>
          <w:szCs w:val="26"/>
        </w:rPr>
        <w:t>Verzicht auf alle Hybride</w:t>
      </w:r>
    </w:p>
    <w:p w14:paraId="09D9E26E" w14:textId="77777777" w:rsidR="00AC4C03" w:rsidRDefault="00AC4C03" w:rsidP="00AC4C03">
      <w:pPr>
        <w:spacing w:line="29" w:lineRule="exact"/>
        <w:rPr>
          <w:sz w:val="20"/>
          <w:szCs w:val="20"/>
        </w:rPr>
      </w:pPr>
    </w:p>
    <w:p w14:paraId="06D05BB9" w14:textId="77777777" w:rsidR="00E10586" w:rsidRDefault="00000000">
      <w:pPr>
        <w:rPr>
          <w:sz w:val="20"/>
          <w:szCs w:val="20"/>
        </w:rPr>
      </w:pPr>
      <w:r>
        <w:rPr>
          <w:rFonts w:ascii="Arial" w:eastAsia="Arial" w:hAnsi="Arial" w:cs="Arial"/>
        </w:rPr>
        <w:t>Im Namen Jeschuas und durch das Blut des</w:t>
      </w:r>
    </w:p>
    <w:p w14:paraId="025B7FCF" w14:textId="77777777" w:rsidR="00AC4C03" w:rsidRDefault="00AC4C03" w:rsidP="00AC4C03">
      <w:pPr>
        <w:spacing w:line="19" w:lineRule="exact"/>
        <w:rPr>
          <w:sz w:val="20"/>
          <w:szCs w:val="20"/>
        </w:rPr>
      </w:pPr>
    </w:p>
    <w:p w14:paraId="0B42D323" w14:textId="77777777" w:rsidR="00E10586" w:rsidRDefault="00000000">
      <w:pPr>
        <w:rPr>
          <w:sz w:val="20"/>
          <w:szCs w:val="20"/>
        </w:rPr>
      </w:pPr>
      <w:r>
        <w:rPr>
          <w:rFonts w:ascii="Arial" w:eastAsia="Arial" w:hAnsi="Arial" w:cs="Arial"/>
        </w:rPr>
        <w:t>Lamm:</w:t>
      </w:r>
    </w:p>
    <w:p w14:paraId="1DAA9C44" w14:textId="77777777" w:rsidR="00AC4C03" w:rsidRDefault="00AC4C03" w:rsidP="00AC4C03">
      <w:pPr>
        <w:spacing w:line="140" w:lineRule="exact"/>
        <w:rPr>
          <w:sz w:val="20"/>
          <w:szCs w:val="20"/>
        </w:rPr>
      </w:pPr>
    </w:p>
    <w:p w14:paraId="3539B02A" w14:textId="77777777" w:rsidR="00E10586" w:rsidRDefault="00000000">
      <w:pPr>
        <w:rPr>
          <w:sz w:val="20"/>
          <w:szCs w:val="20"/>
        </w:rPr>
      </w:pPr>
      <w:r>
        <w:rPr>
          <w:rFonts w:ascii="Arial" w:eastAsia="Arial" w:hAnsi="Arial" w:cs="Arial"/>
        </w:rPr>
        <w:t>Wir tun Buße und übernehmen die volle Verantwortung dafür, ein Hybrid zu sein.</w:t>
      </w:r>
    </w:p>
    <w:p w14:paraId="01281331" w14:textId="77777777" w:rsidR="00AC4C03" w:rsidRDefault="00AC4C03" w:rsidP="00AC4C03">
      <w:pPr>
        <w:spacing w:line="152" w:lineRule="exact"/>
        <w:rPr>
          <w:sz w:val="20"/>
          <w:szCs w:val="20"/>
        </w:rPr>
      </w:pPr>
    </w:p>
    <w:p w14:paraId="7974E50C" w14:textId="77777777" w:rsidR="00E10586" w:rsidRDefault="00000000">
      <w:pPr>
        <w:spacing w:line="249" w:lineRule="auto"/>
        <w:ind w:right="60"/>
        <w:rPr>
          <w:sz w:val="20"/>
          <w:szCs w:val="20"/>
        </w:rPr>
      </w:pPr>
      <w:r>
        <w:rPr>
          <w:rFonts w:ascii="Arial" w:eastAsia="Arial" w:hAnsi="Arial" w:cs="Arial"/>
        </w:rPr>
        <w:t>Wir bereuen und übernehmen die volle Verantwortung für die gemischte Saat, die in uns gekeimt und gewachsen ist.</w:t>
      </w:r>
    </w:p>
    <w:p w14:paraId="1484064C" w14:textId="77777777" w:rsidR="00AC4C03" w:rsidRDefault="00AC4C03" w:rsidP="00AC4C03">
      <w:pPr>
        <w:spacing w:line="139" w:lineRule="exact"/>
        <w:rPr>
          <w:sz w:val="20"/>
          <w:szCs w:val="20"/>
        </w:rPr>
      </w:pPr>
    </w:p>
    <w:p w14:paraId="27F23B7F" w14:textId="77777777" w:rsidR="00E10586" w:rsidRDefault="00000000">
      <w:pPr>
        <w:spacing w:line="249" w:lineRule="auto"/>
        <w:ind w:right="120"/>
        <w:rPr>
          <w:sz w:val="20"/>
          <w:szCs w:val="20"/>
        </w:rPr>
      </w:pPr>
      <w:r>
        <w:rPr>
          <w:rFonts w:ascii="Arial" w:eastAsia="Arial" w:hAnsi="Arial" w:cs="Arial"/>
        </w:rPr>
        <w:t>Wir tun Buße für die Verwirrung und geistliche Gefangenschaft, die sie in uns verursacht hat.</w:t>
      </w:r>
    </w:p>
    <w:p w14:paraId="12E13F39" w14:textId="77777777" w:rsidR="00AC4C03" w:rsidRDefault="00AC4C03" w:rsidP="00AC4C03">
      <w:pPr>
        <w:spacing w:line="143" w:lineRule="exact"/>
        <w:rPr>
          <w:sz w:val="20"/>
          <w:szCs w:val="20"/>
        </w:rPr>
      </w:pPr>
    </w:p>
    <w:p w14:paraId="66431724" w14:textId="77777777" w:rsidR="00E10586" w:rsidRDefault="00000000">
      <w:pPr>
        <w:spacing w:line="249" w:lineRule="auto"/>
        <w:ind w:right="120"/>
        <w:rPr>
          <w:sz w:val="20"/>
          <w:szCs w:val="20"/>
        </w:rPr>
      </w:pPr>
      <w:r>
        <w:rPr>
          <w:rFonts w:ascii="Arial" w:eastAsia="Arial" w:hAnsi="Arial" w:cs="Arial"/>
        </w:rPr>
        <w:t>Wir bereuen, dass wir uns auf diese Weise an Satans dunklen, erwarteten Endprogrammen beteiligt haben.</w:t>
      </w:r>
    </w:p>
    <w:p w14:paraId="36DBAB14" w14:textId="77777777" w:rsidR="00AC4C03" w:rsidRDefault="00AC4C03" w:rsidP="00AC4C03">
      <w:pPr>
        <w:spacing w:line="139" w:lineRule="exact"/>
        <w:rPr>
          <w:sz w:val="20"/>
          <w:szCs w:val="20"/>
        </w:rPr>
      </w:pPr>
    </w:p>
    <w:p w14:paraId="243EE06E" w14:textId="77777777" w:rsidR="00E10586" w:rsidRDefault="00000000">
      <w:pPr>
        <w:spacing w:line="255" w:lineRule="auto"/>
        <w:ind w:right="160"/>
        <w:rPr>
          <w:sz w:val="20"/>
          <w:szCs w:val="20"/>
        </w:rPr>
      </w:pPr>
      <w:r>
        <w:rPr>
          <w:rFonts w:ascii="Arial" w:eastAsia="Arial" w:hAnsi="Arial" w:cs="Arial"/>
        </w:rPr>
        <w:t>Wir entscheiden uns dafür, getrennt, gereinigt, geheilt und wiederhergestellt zu werden von all den Verstrickungen der Dunkelheit in uns.</w:t>
      </w:r>
    </w:p>
    <w:p w14:paraId="1B349E5A" w14:textId="77777777" w:rsidR="00AC4C03" w:rsidRDefault="00AC4C03" w:rsidP="00AC4C03">
      <w:pPr>
        <w:spacing w:line="134" w:lineRule="exact"/>
        <w:rPr>
          <w:sz w:val="20"/>
          <w:szCs w:val="20"/>
        </w:rPr>
      </w:pPr>
    </w:p>
    <w:p w14:paraId="4CAB939F" w14:textId="77777777" w:rsidR="00E10586" w:rsidRDefault="00000000">
      <w:pPr>
        <w:spacing w:line="256" w:lineRule="auto"/>
        <w:ind w:right="480"/>
        <w:rPr>
          <w:sz w:val="20"/>
          <w:szCs w:val="20"/>
        </w:rPr>
      </w:pPr>
      <w:r>
        <w:rPr>
          <w:rFonts w:ascii="Arial" w:eastAsia="Arial" w:hAnsi="Arial" w:cs="Arial"/>
        </w:rPr>
        <w:t>Wir bereuen jede Manipulation deines reinen Samens in uns. Wir bringen all diese generationellen Manipulationen und Mutationen unter das Blut des Lammes.</w:t>
      </w:r>
    </w:p>
    <w:p w14:paraId="6D4B2C0D" w14:textId="77777777" w:rsidR="00AC4C03" w:rsidRDefault="00AC4C03" w:rsidP="00AC4C03">
      <w:pPr>
        <w:spacing w:line="133" w:lineRule="exact"/>
        <w:rPr>
          <w:sz w:val="20"/>
          <w:szCs w:val="20"/>
        </w:rPr>
      </w:pPr>
    </w:p>
    <w:p w14:paraId="77E5E123" w14:textId="77777777" w:rsidR="00E10586" w:rsidRDefault="00000000">
      <w:pPr>
        <w:spacing w:line="249" w:lineRule="auto"/>
        <w:ind w:right="100"/>
        <w:rPr>
          <w:sz w:val="20"/>
          <w:szCs w:val="20"/>
        </w:rPr>
      </w:pPr>
      <w:r>
        <w:rPr>
          <w:rFonts w:ascii="Arial" w:eastAsia="Arial" w:hAnsi="Arial" w:cs="Arial"/>
        </w:rPr>
        <w:t>Wir bereuen jeden Akt der Kreuzung, ob menschlich oder spirituell. Wir bringen alle dunklen Nachkommen unter die</w:t>
      </w:r>
    </w:p>
    <w:p w14:paraId="48FAE3A4" w14:textId="77777777" w:rsidR="00AC4C03" w:rsidRDefault="00AC4C03" w:rsidP="00AC4C03">
      <w:pPr>
        <w:sectPr w:rsidR="00AC4C03">
          <w:pgSz w:w="8400" w:h="11908"/>
          <w:pgMar w:top="1436" w:right="1432" w:bottom="145" w:left="1440" w:header="0" w:footer="0" w:gutter="0"/>
          <w:cols w:space="720" w:equalWidth="0">
            <w:col w:w="5520"/>
          </w:cols>
        </w:sectPr>
      </w:pPr>
    </w:p>
    <w:p w14:paraId="5BFBE205" w14:textId="77777777" w:rsidR="00AC4C03" w:rsidRDefault="00AC4C03" w:rsidP="00AC4C03">
      <w:pPr>
        <w:spacing w:line="200" w:lineRule="exact"/>
        <w:rPr>
          <w:sz w:val="20"/>
          <w:szCs w:val="20"/>
        </w:rPr>
      </w:pPr>
    </w:p>
    <w:p w14:paraId="691AB2AE" w14:textId="77777777" w:rsidR="00AC4C03" w:rsidRDefault="00AC4C03" w:rsidP="00AC4C03">
      <w:pPr>
        <w:spacing w:line="200" w:lineRule="exact"/>
        <w:rPr>
          <w:sz w:val="20"/>
          <w:szCs w:val="20"/>
        </w:rPr>
      </w:pPr>
    </w:p>
    <w:p w14:paraId="4045A762" w14:textId="77777777" w:rsidR="00AC4C03" w:rsidRDefault="00AC4C03" w:rsidP="00AC4C03">
      <w:pPr>
        <w:spacing w:line="238" w:lineRule="exact"/>
        <w:rPr>
          <w:sz w:val="20"/>
          <w:szCs w:val="20"/>
        </w:rPr>
      </w:pPr>
    </w:p>
    <w:p w14:paraId="4B334333" w14:textId="77777777" w:rsidR="00E10586" w:rsidRDefault="00000000">
      <w:pPr>
        <w:ind w:left="5140"/>
        <w:rPr>
          <w:sz w:val="20"/>
          <w:szCs w:val="20"/>
        </w:rPr>
      </w:pPr>
      <w:r>
        <w:rPr>
          <w:rFonts w:ascii="Arial" w:eastAsia="Arial" w:hAnsi="Arial" w:cs="Arial"/>
        </w:rPr>
        <w:t>548</w:t>
      </w:r>
    </w:p>
    <w:p w14:paraId="08A5EB40"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603EA30E" w14:textId="77777777" w:rsidR="00AC4C03" w:rsidRDefault="00AC4C03" w:rsidP="00AC4C03">
      <w:pPr>
        <w:spacing w:line="11" w:lineRule="exact"/>
        <w:rPr>
          <w:sz w:val="20"/>
          <w:szCs w:val="20"/>
        </w:rPr>
      </w:pPr>
      <w:bookmarkStart w:id="564" w:name="page565"/>
      <w:bookmarkEnd w:id="564"/>
    </w:p>
    <w:p w14:paraId="5E0241C0" w14:textId="77777777" w:rsidR="00E10586" w:rsidRDefault="00000000">
      <w:pPr>
        <w:spacing w:line="249" w:lineRule="auto"/>
        <w:ind w:right="1060"/>
        <w:rPr>
          <w:sz w:val="20"/>
          <w:szCs w:val="20"/>
        </w:rPr>
      </w:pPr>
      <w:r>
        <w:rPr>
          <w:rFonts w:ascii="Arial" w:eastAsia="Arial" w:hAnsi="Arial" w:cs="Arial"/>
        </w:rPr>
        <w:t>Das Blut des Lammes für Gericht, Heilung und Wiederherstellung.</w:t>
      </w:r>
    </w:p>
    <w:p w14:paraId="17A151A6" w14:textId="77777777" w:rsidR="00AC4C03" w:rsidRDefault="00AC4C03" w:rsidP="00AC4C03">
      <w:pPr>
        <w:spacing w:line="144" w:lineRule="exact"/>
        <w:rPr>
          <w:sz w:val="20"/>
          <w:szCs w:val="20"/>
        </w:rPr>
      </w:pPr>
    </w:p>
    <w:p w14:paraId="22C5FA30" w14:textId="77777777" w:rsidR="00E10586" w:rsidRDefault="00000000">
      <w:pPr>
        <w:spacing w:line="271" w:lineRule="auto"/>
        <w:ind w:right="400"/>
        <w:rPr>
          <w:sz w:val="20"/>
          <w:szCs w:val="20"/>
        </w:rPr>
      </w:pPr>
      <w:r>
        <w:rPr>
          <w:rFonts w:ascii="Arial" w:eastAsia="Arial" w:hAnsi="Arial" w:cs="Arial"/>
          <w:sz w:val="21"/>
          <w:szCs w:val="21"/>
        </w:rPr>
        <w:t>Wir bereuen, dass wir tolerant waren und Mischlinge und Kreuzungen akzeptiert haben. Wir bereuen, dass wir das, was du als unrein ansiehst, nicht vollständig vernichtet haben.</w:t>
      </w:r>
    </w:p>
    <w:p w14:paraId="201BD5B6" w14:textId="77777777" w:rsidR="00AC4C03" w:rsidRDefault="00AC4C03" w:rsidP="00AC4C03">
      <w:pPr>
        <w:spacing w:line="118" w:lineRule="exact"/>
        <w:rPr>
          <w:sz w:val="20"/>
          <w:szCs w:val="20"/>
        </w:rPr>
      </w:pPr>
    </w:p>
    <w:p w14:paraId="66E26B86" w14:textId="77777777" w:rsidR="00E10586" w:rsidRDefault="00000000">
      <w:pPr>
        <w:spacing w:line="257" w:lineRule="auto"/>
        <w:ind w:right="20"/>
        <w:rPr>
          <w:sz w:val="20"/>
          <w:szCs w:val="20"/>
        </w:rPr>
      </w:pPr>
      <w:r>
        <w:rPr>
          <w:rFonts w:ascii="Arial" w:eastAsia="Arial" w:hAnsi="Arial" w:cs="Arial"/>
        </w:rPr>
        <w:t>Wir bitten darum, von allen doppelten Früchten befreit zu werden. Wir bitten darum, dass jeder Teil von uns, der in einen dunklen Baum eingepfropft ist, entfernt wird. Wir bitten darum, dass die Bäume, die dunkle und doppelte Früchte tragen, an ihren Wurzeln abgehackt werden. Wir verfluchen die Wurzeln des doppelten, dunklen erwarteten Endes und erklären, dass niemand aus unserer Generation jemals wieder von deiner Frucht essen wird.</w:t>
      </w:r>
    </w:p>
    <w:p w14:paraId="1743EDAA" w14:textId="77777777" w:rsidR="00AC4C03" w:rsidRDefault="00AC4C03" w:rsidP="00AC4C03">
      <w:pPr>
        <w:spacing w:line="135" w:lineRule="exact"/>
        <w:rPr>
          <w:sz w:val="20"/>
          <w:szCs w:val="20"/>
        </w:rPr>
      </w:pPr>
    </w:p>
    <w:p w14:paraId="24016182" w14:textId="77777777" w:rsidR="00E10586" w:rsidRDefault="00000000">
      <w:pPr>
        <w:spacing w:line="254" w:lineRule="auto"/>
        <w:ind w:right="120"/>
        <w:rPr>
          <w:sz w:val="20"/>
          <w:szCs w:val="20"/>
        </w:rPr>
      </w:pPr>
      <w:r>
        <w:rPr>
          <w:rFonts w:ascii="Arial" w:eastAsia="Arial" w:hAnsi="Arial" w:cs="Arial"/>
        </w:rPr>
        <w:t>Bitte gib uns unser ursprüngliches Aussehen zurück. Bitte entferne alle Prägungen und genetischen Mutationen, die wir durch sie erhalten haben:</w:t>
      </w:r>
    </w:p>
    <w:p w14:paraId="64068E64" w14:textId="77777777" w:rsidR="00AC4C03" w:rsidRDefault="00AC4C03" w:rsidP="00AC4C03">
      <w:pPr>
        <w:spacing w:line="140" w:lineRule="exact"/>
        <w:rPr>
          <w:sz w:val="20"/>
          <w:szCs w:val="20"/>
        </w:rPr>
      </w:pPr>
    </w:p>
    <w:p w14:paraId="6A918E2F"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Umweltmanipulationen,</w:t>
      </w:r>
    </w:p>
    <w:p w14:paraId="6D088494" w14:textId="77777777" w:rsidR="00AC4C03" w:rsidRDefault="00AC4C03" w:rsidP="00AC4C03">
      <w:pPr>
        <w:spacing w:line="31" w:lineRule="exact"/>
        <w:rPr>
          <w:rFonts w:ascii="Arial" w:eastAsia="Arial" w:hAnsi="Arial" w:cs="Arial"/>
        </w:rPr>
      </w:pPr>
    </w:p>
    <w:p w14:paraId="7AD303FE"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kulturelle Akzeptanz,</w:t>
      </w:r>
    </w:p>
    <w:p w14:paraId="0C4D2C93" w14:textId="77777777" w:rsidR="00AC4C03" w:rsidRDefault="00AC4C03" w:rsidP="00AC4C03">
      <w:pPr>
        <w:spacing w:line="35" w:lineRule="exact"/>
        <w:rPr>
          <w:rFonts w:ascii="Arial" w:eastAsia="Arial" w:hAnsi="Arial" w:cs="Arial"/>
        </w:rPr>
      </w:pPr>
    </w:p>
    <w:p w14:paraId="07B3BC47"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außerirdische oder reptilienartige Absichten,</w:t>
      </w:r>
    </w:p>
    <w:p w14:paraId="154A9E1A" w14:textId="77777777" w:rsidR="00AC4C03" w:rsidRDefault="00AC4C03" w:rsidP="00AC4C03">
      <w:pPr>
        <w:spacing w:line="35" w:lineRule="exact"/>
        <w:rPr>
          <w:rFonts w:ascii="Arial" w:eastAsia="Arial" w:hAnsi="Arial" w:cs="Arial"/>
        </w:rPr>
      </w:pPr>
    </w:p>
    <w:p w14:paraId="6AA008A9"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dunkle sexuelle Vereinigungen,</w:t>
      </w:r>
    </w:p>
    <w:p w14:paraId="18792499" w14:textId="77777777" w:rsidR="00AC4C03" w:rsidRDefault="00AC4C03" w:rsidP="00AC4C03">
      <w:pPr>
        <w:spacing w:line="35" w:lineRule="exact"/>
        <w:rPr>
          <w:rFonts w:ascii="Arial" w:eastAsia="Arial" w:hAnsi="Arial" w:cs="Arial"/>
        </w:rPr>
      </w:pPr>
    </w:p>
    <w:p w14:paraId="7A7DB5F4"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Bluttransfusionen,</w:t>
      </w:r>
    </w:p>
    <w:p w14:paraId="43BA5092" w14:textId="77777777" w:rsidR="00AC4C03" w:rsidRDefault="00AC4C03" w:rsidP="00AC4C03">
      <w:pPr>
        <w:spacing w:line="35" w:lineRule="exact"/>
        <w:rPr>
          <w:rFonts w:ascii="Arial" w:eastAsia="Arial" w:hAnsi="Arial" w:cs="Arial"/>
        </w:rPr>
      </w:pPr>
    </w:p>
    <w:p w14:paraId="5DB1BF7D"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Saatgutmanipulationen,</w:t>
      </w:r>
    </w:p>
    <w:p w14:paraId="070BFF12" w14:textId="77777777" w:rsidR="00AC4C03" w:rsidRDefault="00AC4C03" w:rsidP="00AC4C03">
      <w:pPr>
        <w:spacing w:line="35" w:lineRule="exact"/>
        <w:rPr>
          <w:rFonts w:ascii="Arial" w:eastAsia="Arial" w:hAnsi="Arial" w:cs="Arial"/>
        </w:rPr>
      </w:pPr>
    </w:p>
    <w:p w14:paraId="72451527"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Nephilim-Bündnisse,</w:t>
      </w:r>
    </w:p>
    <w:p w14:paraId="5F495B2C" w14:textId="77777777" w:rsidR="00AC4C03" w:rsidRDefault="00AC4C03" w:rsidP="00AC4C03">
      <w:pPr>
        <w:spacing w:line="35" w:lineRule="exact"/>
        <w:rPr>
          <w:rFonts w:ascii="Arial" w:eastAsia="Arial" w:hAnsi="Arial" w:cs="Arial"/>
        </w:rPr>
      </w:pPr>
    </w:p>
    <w:p w14:paraId="1C3B974E"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geistliche Ehepartner,</w:t>
      </w:r>
    </w:p>
    <w:p w14:paraId="35284987" w14:textId="77777777" w:rsidR="00AC4C03" w:rsidRDefault="00AC4C03" w:rsidP="00AC4C03">
      <w:pPr>
        <w:spacing w:line="35" w:lineRule="exact"/>
        <w:rPr>
          <w:rFonts w:ascii="Arial" w:eastAsia="Arial" w:hAnsi="Arial" w:cs="Arial"/>
        </w:rPr>
      </w:pPr>
    </w:p>
    <w:p w14:paraId="659990BD"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Klonen, Züchten und Spleißen,</w:t>
      </w:r>
    </w:p>
    <w:p w14:paraId="4F52948D" w14:textId="77777777" w:rsidR="00AC4C03" w:rsidRDefault="00AC4C03" w:rsidP="00AC4C03">
      <w:pPr>
        <w:spacing w:line="44" w:lineRule="exact"/>
        <w:rPr>
          <w:rFonts w:ascii="Arial" w:eastAsia="Arial" w:hAnsi="Arial" w:cs="Arial"/>
        </w:rPr>
      </w:pPr>
    </w:p>
    <w:p w14:paraId="2E19C2A9" w14:textId="77777777" w:rsidR="00E10586" w:rsidRDefault="00000000">
      <w:pPr>
        <w:numPr>
          <w:ilvl w:val="0"/>
          <w:numId w:val="127"/>
        </w:numPr>
        <w:tabs>
          <w:tab w:val="left" w:pos="280"/>
        </w:tabs>
        <w:spacing w:line="253" w:lineRule="auto"/>
        <w:ind w:left="280" w:right="180" w:hanging="279"/>
        <w:rPr>
          <w:rFonts w:ascii="Arial" w:eastAsia="Arial" w:hAnsi="Arial" w:cs="Arial"/>
        </w:rPr>
      </w:pPr>
      <w:r>
        <w:rPr>
          <w:rFonts w:ascii="Arial" w:eastAsia="Arial" w:hAnsi="Arial" w:cs="Arial"/>
        </w:rPr>
        <w:t>Technologien, Energien, Frequenzen und Geräte, sowie</w:t>
      </w:r>
    </w:p>
    <w:p w14:paraId="2D4D9447" w14:textId="77777777" w:rsidR="00AC4C03" w:rsidRDefault="00AC4C03" w:rsidP="00AC4C03">
      <w:pPr>
        <w:spacing w:line="17" w:lineRule="exact"/>
        <w:rPr>
          <w:rFonts w:ascii="Arial" w:eastAsia="Arial" w:hAnsi="Arial" w:cs="Arial"/>
        </w:rPr>
      </w:pPr>
    </w:p>
    <w:p w14:paraId="143E3B31" w14:textId="77777777" w:rsidR="00E10586" w:rsidRDefault="00000000">
      <w:pPr>
        <w:numPr>
          <w:ilvl w:val="0"/>
          <w:numId w:val="127"/>
        </w:numPr>
        <w:tabs>
          <w:tab w:val="left" w:pos="280"/>
        </w:tabs>
        <w:ind w:left="280" w:hanging="279"/>
        <w:rPr>
          <w:rFonts w:ascii="Arial" w:eastAsia="Arial" w:hAnsi="Arial" w:cs="Arial"/>
        </w:rPr>
      </w:pPr>
      <w:r>
        <w:rPr>
          <w:rFonts w:ascii="Arial" w:eastAsia="Arial" w:hAnsi="Arial" w:cs="Arial"/>
        </w:rPr>
        <w:t>Medikamente und gentechnisch veränderte Lebensmittel.</w:t>
      </w:r>
    </w:p>
    <w:p w14:paraId="327180A6" w14:textId="77777777" w:rsidR="00AC4C03" w:rsidRDefault="00AC4C03" w:rsidP="00AC4C03">
      <w:pPr>
        <w:spacing w:line="152" w:lineRule="exact"/>
        <w:rPr>
          <w:sz w:val="20"/>
          <w:szCs w:val="20"/>
        </w:rPr>
      </w:pPr>
    </w:p>
    <w:p w14:paraId="47611C79" w14:textId="77777777" w:rsidR="00E10586" w:rsidRDefault="00000000">
      <w:pPr>
        <w:spacing w:line="255" w:lineRule="auto"/>
        <w:ind w:right="40"/>
        <w:rPr>
          <w:sz w:val="20"/>
          <w:szCs w:val="20"/>
        </w:rPr>
      </w:pPr>
      <w:r>
        <w:rPr>
          <w:rFonts w:ascii="Arial" w:eastAsia="Arial" w:hAnsi="Arial" w:cs="Arial"/>
        </w:rPr>
        <w:t>Alle Krankheiten, Flüche, Programme oder Zeitbomben, die damit verbunden sind, werden jetzt durch das Blut des Lammes für null und nichtig erklärt. Bitte reinige alle unsere</w:t>
      </w:r>
    </w:p>
    <w:p w14:paraId="738E2253" w14:textId="77777777" w:rsidR="00AC4C03" w:rsidRDefault="00AC4C03" w:rsidP="00AC4C03">
      <w:pPr>
        <w:sectPr w:rsidR="00AC4C03">
          <w:pgSz w:w="8400" w:h="11908"/>
          <w:pgMar w:top="1440" w:right="1432" w:bottom="145" w:left="1440" w:header="0" w:footer="0" w:gutter="0"/>
          <w:cols w:space="720" w:equalWidth="0">
            <w:col w:w="5520"/>
          </w:cols>
        </w:sectPr>
      </w:pPr>
    </w:p>
    <w:p w14:paraId="2EC7B839" w14:textId="77777777" w:rsidR="00AC4C03" w:rsidRDefault="00AC4C03" w:rsidP="00AC4C03">
      <w:pPr>
        <w:spacing w:line="200" w:lineRule="exact"/>
        <w:rPr>
          <w:sz w:val="20"/>
          <w:szCs w:val="20"/>
        </w:rPr>
      </w:pPr>
    </w:p>
    <w:p w14:paraId="3EF3361A" w14:textId="77777777" w:rsidR="00AC4C03" w:rsidRDefault="00AC4C03" w:rsidP="00AC4C03">
      <w:pPr>
        <w:spacing w:line="200" w:lineRule="exact"/>
        <w:rPr>
          <w:sz w:val="20"/>
          <w:szCs w:val="20"/>
        </w:rPr>
      </w:pPr>
    </w:p>
    <w:p w14:paraId="136F63A8" w14:textId="77777777" w:rsidR="00AC4C03" w:rsidRDefault="00AC4C03" w:rsidP="00AC4C03">
      <w:pPr>
        <w:spacing w:line="200" w:lineRule="exact"/>
        <w:rPr>
          <w:sz w:val="20"/>
          <w:szCs w:val="20"/>
        </w:rPr>
      </w:pPr>
    </w:p>
    <w:p w14:paraId="334EE033" w14:textId="77777777" w:rsidR="00AC4C03" w:rsidRDefault="00AC4C03" w:rsidP="00AC4C03">
      <w:pPr>
        <w:spacing w:line="226" w:lineRule="exact"/>
        <w:rPr>
          <w:sz w:val="20"/>
          <w:szCs w:val="20"/>
        </w:rPr>
      </w:pPr>
    </w:p>
    <w:p w14:paraId="73FBD8E5" w14:textId="77777777" w:rsidR="00E10586" w:rsidRDefault="00000000">
      <w:pPr>
        <w:ind w:left="5140"/>
        <w:rPr>
          <w:sz w:val="20"/>
          <w:szCs w:val="20"/>
        </w:rPr>
      </w:pPr>
      <w:r>
        <w:rPr>
          <w:rFonts w:ascii="Arial" w:eastAsia="Arial" w:hAnsi="Arial" w:cs="Arial"/>
        </w:rPr>
        <w:t>549</w:t>
      </w:r>
    </w:p>
    <w:p w14:paraId="1FBCB743"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5CF58BD" w14:textId="77777777" w:rsidR="00AC4C03" w:rsidRDefault="00AC4C03" w:rsidP="00AC4C03">
      <w:pPr>
        <w:spacing w:line="11" w:lineRule="exact"/>
        <w:rPr>
          <w:sz w:val="20"/>
          <w:szCs w:val="20"/>
        </w:rPr>
      </w:pPr>
      <w:bookmarkStart w:id="565" w:name="page566"/>
      <w:bookmarkEnd w:id="565"/>
    </w:p>
    <w:p w14:paraId="1E8C0482" w14:textId="77777777" w:rsidR="00E10586" w:rsidRDefault="00000000">
      <w:pPr>
        <w:spacing w:line="249" w:lineRule="auto"/>
        <w:ind w:right="280"/>
        <w:rPr>
          <w:sz w:val="20"/>
          <w:szCs w:val="20"/>
        </w:rPr>
      </w:pPr>
      <w:r>
        <w:rPr>
          <w:rFonts w:ascii="Arial" w:eastAsia="Arial" w:hAnsi="Arial" w:cs="Arial"/>
        </w:rPr>
        <w:t>Sinne vor den Prägungen und Veränderungen durch diese Codes und dunklen Quellen zu schützen.</w:t>
      </w:r>
    </w:p>
    <w:p w14:paraId="7C95AB64" w14:textId="77777777" w:rsidR="00AC4C03" w:rsidRDefault="00AC4C03" w:rsidP="00AC4C03">
      <w:pPr>
        <w:spacing w:line="144" w:lineRule="exact"/>
        <w:rPr>
          <w:sz w:val="20"/>
          <w:szCs w:val="20"/>
        </w:rPr>
      </w:pPr>
    </w:p>
    <w:p w14:paraId="14DD1610" w14:textId="77777777" w:rsidR="00E10586" w:rsidRDefault="00000000">
      <w:pPr>
        <w:spacing w:line="257" w:lineRule="auto"/>
        <w:ind w:right="140"/>
        <w:rPr>
          <w:sz w:val="20"/>
          <w:szCs w:val="20"/>
        </w:rPr>
      </w:pPr>
      <w:r>
        <w:rPr>
          <w:rFonts w:ascii="Arial" w:eastAsia="Arial" w:hAnsi="Arial" w:cs="Arial"/>
        </w:rPr>
        <w:t>Wir bringen alle Bündnisse, die wir mit Hybriden geschlossen haben, unter das Blut des Lammes und erklären sie für null und nichtig über unsere Menschheit. Wir wollen alles zurückgeben, was wir aus diesen Bündnissen gewonnen haben. Wir fordern auch alles von uns zurück, was sich in den Händen und Tresoren des Reiches der Finsternis befindet.</w:t>
      </w:r>
    </w:p>
    <w:p w14:paraId="00A42BAC" w14:textId="77777777" w:rsidR="00AC4C03" w:rsidRDefault="00AC4C03" w:rsidP="00AC4C03">
      <w:pPr>
        <w:spacing w:line="131" w:lineRule="exact"/>
        <w:rPr>
          <w:sz w:val="20"/>
          <w:szCs w:val="20"/>
        </w:rPr>
      </w:pPr>
    </w:p>
    <w:p w14:paraId="352C2061" w14:textId="77777777" w:rsidR="00E10586" w:rsidRDefault="00000000">
      <w:pPr>
        <w:spacing w:line="255" w:lineRule="auto"/>
        <w:ind w:right="400"/>
        <w:jc w:val="both"/>
        <w:rPr>
          <w:sz w:val="20"/>
          <w:szCs w:val="20"/>
        </w:rPr>
      </w:pPr>
      <w:r>
        <w:rPr>
          <w:rFonts w:ascii="Arial" w:eastAsia="Arial" w:hAnsi="Arial" w:cs="Arial"/>
        </w:rPr>
        <w:t>Wir bringen all unsere DNA und Zellen, Samen, Blut, Herz und Gehirn, Kerne und Teile zur Reinigung durch das Blut des Lammes.</w:t>
      </w:r>
    </w:p>
    <w:p w14:paraId="78E2FA3C" w14:textId="77777777" w:rsidR="00AC4C03" w:rsidRDefault="00AC4C03" w:rsidP="00AC4C03">
      <w:pPr>
        <w:spacing w:line="134" w:lineRule="exact"/>
        <w:rPr>
          <w:sz w:val="20"/>
          <w:szCs w:val="20"/>
        </w:rPr>
      </w:pPr>
    </w:p>
    <w:p w14:paraId="36A6C2B3" w14:textId="77777777" w:rsidR="00E10586" w:rsidRDefault="00000000">
      <w:pPr>
        <w:spacing w:line="254" w:lineRule="auto"/>
        <w:ind w:right="160"/>
        <w:rPr>
          <w:sz w:val="20"/>
          <w:szCs w:val="20"/>
        </w:rPr>
      </w:pPr>
      <w:r>
        <w:rPr>
          <w:rFonts w:ascii="Arial" w:eastAsia="Arial" w:hAnsi="Arial" w:cs="Arial"/>
        </w:rPr>
        <w:t>Wir verleugnen und verurteilen jeden Teil von uns, der wie Götter geworden ist oder den Wunsch hat, wie diese zu sein. Wir bringen sie unter das Blut des Lammes.</w:t>
      </w:r>
    </w:p>
    <w:p w14:paraId="368828AA" w14:textId="77777777" w:rsidR="00AC4C03" w:rsidRDefault="00AC4C03" w:rsidP="00AC4C03">
      <w:pPr>
        <w:spacing w:line="137" w:lineRule="exact"/>
        <w:rPr>
          <w:sz w:val="20"/>
          <w:szCs w:val="20"/>
        </w:rPr>
      </w:pPr>
    </w:p>
    <w:p w14:paraId="208CE138" w14:textId="77777777" w:rsidR="00E10586" w:rsidRDefault="00000000">
      <w:pPr>
        <w:spacing w:line="253" w:lineRule="auto"/>
        <w:ind w:right="40"/>
        <w:rPr>
          <w:sz w:val="20"/>
          <w:szCs w:val="20"/>
        </w:rPr>
      </w:pPr>
      <w:r>
        <w:rPr>
          <w:rFonts w:ascii="Arial" w:eastAsia="Arial" w:hAnsi="Arial" w:cs="Arial"/>
        </w:rPr>
        <w:t>Wir sagen uns von allen Generationen von Drachen, Reptilien, Riesen und den damit verbundenen Endzeitplänen los und verurteilen sie. Ich breche mein Generationenbündnis mit ihnen.</w:t>
      </w:r>
    </w:p>
    <w:p w14:paraId="57A8E48E" w14:textId="77777777" w:rsidR="00AC4C03" w:rsidRDefault="00AC4C03" w:rsidP="00AC4C03">
      <w:pPr>
        <w:spacing w:line="127" w:lineRule="exact"/>
        <w:rPr>
          <w:sz w:val="20"/>
          <w:szCs w:val="20"/>
        </w:rPr>
      </w:pPr>
    </w:p>
    <w:p w14:paraId="0554F2CE" w14:textId="77777777" w:rsidR="00E10586" w:rsidRDefault="00000000">
      <w:pPr>
        <w:rPr>
          <w:sz w:val="20"/>
          <w:szCs w:val="20"/>
        </w:rPr>
      </w:pPr>
      <w:r>
        <w:rPr>
          <w:rFonts w:ascii="Arial" w:eastAsia="Arial" w:hAnsi="Arial" w:cs="Arial"/>
        </w:rPr>
        <w:t>Im Namen Jeschuas und durch das Blut des</w:t>
      </w:r>
    </w:p>
    <w:p w14:paraId="26F38CCC" w14:textId="77777777" w:rsidR="00AC4C03" w:rsidRDefault="00AC4C03" w:rsidP="00AC4C03">
      <w:pPr>
        <w:spacing w:line="23" w:lineRule="exact"/>
        <w:rPr>
          <w:sz w:val="20"/>
          <w:szCs w:val="20"/>
        </w:rPr>
      </w:pPr>
    </w:p>
    <w:p w14:paraId="686D3E48" w14:textId="77777777" w:rsidR="00E10586" w:rsidRDefault="00000000">
      <w:pPr>
        <w:rPr>
          <w:sz w:val="20"/>
          <w:szCs w:val="20"/>
        </w:rPr>
      </w:pPr>
      <w:r>
        <w:rPr>
          <w:rFonts w:ascii="Arial" w:eastAsia="Arial" w:hAnsi="Arial" w:cs="Arial"/>
        </w:rPr>
        <w:t>Lamm:</w:t>
      </w:r>
    </w:p>
    <w:p w14:paraId="41FB37A2" w14:textId="77777777" w:rsidR="00AC4C03" w:rsidRDefault="00AC4C03" w:rsidP="00AC4C03">
      <w:pPr>
        <w:spacing w:line="148" w:lineRule="exact"/>
        <w:rPr>
          <w:sz w:val="20"/>
          <w:szCs w:val="20"/>
        </w:rPr>
      </w:pPr>
    </w:p>
    <w:p w14:paraId="5D9215C5" w14:textId="77777777" w:rsidR="00E10586" w:rsidRDefault="00000000">
      <w:pPr>
        <w:spacing w:line="253" w:lineRule="auto"/>
        <w:ind w:right="200"/>
        <w:rPr>
          <w:sz w:val="20"/>
          <w:szCs w:val="20"/>
        </w:rPr>
      </w:pPr>
      <w:r>
        <w:rPr>
          <w:rFonts w:ascii="Arial" w:eastAsia="Arial" w:hAnsi="Arial" w:cs="Arial"/>
        </w:rPr>
        <w:t>Wir tun Buße und bitten darum, dass unsere Menschheit von dem getrennt wird, was wir mit ihnen gemeinsam haben, von ihren Festungen und geistlichen Gebieten.</w:t>
      </w:r>
    </w:p>
    <w:p w14:paraId="485A1130" w14:textId="77777777" w:rsidR="00AC4C03" w:rsidRDefault="00AC4C03" w:rsidP="00AC4C03">
      <w:pPr>
        <w:spacing w:line="141" w:lineRule="exact"/>
        <w:rPr>
          <w:sz w:val="20"/>
          <w:szCs w:val="20"/>
        </w:rPr>
      </w:pPr>
    </w:p>
    <w:p w14:paraId="42524A7C" w14:textId="77777777" w:rsidR="00E10586" w:rsidRDefault="00000000">
      <w:pPr>
        <w:spacing w:line="257" w:lineRule="auto"/>
        <w:ind w:right="20"/>
        <w:rPr>
          <w:sz w:val="20"/>
          <w:szCs w:val="20"/>
        </w:rPr>
      </w:pPr>
      <w:r>
        <w:rPr>
          <w:rFonts w:ascii="Arial" w:eastAsia="Arial" w:hAnsi="Arial" w:cs="Arial"/>
        </w:rPr>
        <w:t>Wir verleugnen den Fluch der Perfektion, der uns dazu drängt, uns unabhängig von Gott zu verbessern, und verurteilen ihn. Wir tun Buße für die Wurzeln des Selbsthasses, die damit verbunden sind. Wir schneiden diese Wurzeln mit der Axt Gottes ab. Bitte pfropfe uns in dein Bild und Gleichnis, das du für uns entworfen hast.</w:t>
      </w:r>
    </w:p>
    <w:p w14:paraId="6A004E09" w14:textId="77777777" w:rsidR="00AC4C03" w:rsidRDefault="00AC4C03" w:rsidP="00AC4C03">
      <w:pPr>
        <w:sectPr w:rsidR="00AC4C03">
          <w:pgSz w:w="8400" w:h="11908"/>
          <w:pgMar w:top="1440" w:right="1432" w:bottom="145" w:left="1440" w:header="0" w:footer="0" w:gutter="0"/>
          <w:cols w:space="720" w:equalWidth="0">
            <w:col w:w="5520"/>
          </w:cols>
        </w:sectPr>
      </w:pPr>
    </w:p>
    <w:p w14:paraId="28BEAB0E" w14:textId="77777777" w:rsidR="00AC4C03" w:rsidRDefault="00AC4C03" w:rsidP="00AC4C03">
      <w:pPr>
        <w:spacing w:line="200" w:lineRule="exact"/>
        <w:rPr>
          <w:sz w:val="20"/>
          <w:szCs w:val="20"/>
        </w:rPr>
      </w:pPr>
    </w:p>
    <w:p w14:paraId="35B4EE43" w14:textId="77777777" w:rsidR="00AC4C03" w:rsidRDefault="00AC4C03" w:rsidP="00AC4C03">
      <w:pPr>
        <w:spacing w:line="200" w:lineRule="exact"/>
        <w:rPr>
          <w:sz w:val="20"/>
          <w:szCs w:val="20"/>
        </w:rPr>
      </w:pPr>
    </w:p>
    <w:p w14:paraId="79254053" w14:textId="77777777" w:rsidR="00AC4C03" w:rsidRDefault="00AC4C03" w:rsidP="00AC4C03">
      <w:pPr>
        <w:spacing w:line="200" w:lineRule="exact"/>
        <w:rPr>
          <w:sz w:val="20"/>
          <w:szCs w:val="20"/>
        </w:rPr>
      </w:pPr>
    </w:p>
    <w:p w14:paraId="2521B501" w14:textId="77777777" w:rsidR="00AC4C03" w:rsidRDefault="00AC4C03" w:rsidP="00AC4C03">
      <w:pPr>
        <w:spacing w:line="200" w:lineRule="exact"/>
        <w:rPr>
          <w:sz w:val="20"/>
          <w:szCs w:val="20"/>
        </w:rPr>
      </w:pPr>
    </w:p>
    <w:p w14:paraId="19299CCA" w14:textId="77777777" w:rsidR="00AC4C03" w:rsidRDefault="00AC4C03" w:rsidP="00AC4C03">
      <w:pPr>
        <w:spacing w:line="219" w:lineRule="exact"/>
        <w:rPr>
          <w:sz w:val="20"/>
          <w:szCs w:val="20"/>
        </w:rPr>
      </w:pPr>
    </w:p>
    <w:p w14:paraId="6C70B86A" w14:textId="77777777" w:rsidR="00E10586" w:rsidRDefault="00000000">
      <w:pPr>
        <w:ind w:left="5140"/>
        <w:rPr>
          <w:sz w:val="20"/>
          <w:szCs w:val="20"/>
        </w:rPr>
      </w:pPr>
      <w:r>
        <w:rPr>
          <w:rFonts w:ascii="Arial" w:eastAsia="Arial" w:hAnsi="Arial" w:cs="Arial"/>
        </w:rPr>
        <w:t>550</w:t>
      </w:r>
    </w:p>
    <w:p w14:paraId="3B5F9BD7"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DEA5F25" w14:textId="77777777" w:rsidR="00AC4C03" w:rsidRDefault="00AC4C03" w:rsidP="00AC4C03">
      <w:pPr>
        <w:spacing w:line="11" w:lineRule="exact"/>
        <w:rPr>
          <w:sz w:val="20"/>
          <w:szCs w:val="20"/>
        </w:rPr>
      </w:pPr>
      <w:bookmarkStart w:id="566" w:name="page567"/>
      <w:bookmarkEnd w:id="566"/>
    </w:p>
    <w:p w14:paraId="0350F8B2" w14:textId="77777777" w:rsidR="00E10586" w:rsidRDefault="00000000">
      <w:pPr>
        <w:spacing w:line="256" w:lineRule="auto"/>
        <w:ind w:right="60"/>
        <w:rPr>
          <w:sz w:val="20"/>
          <w:szCs w:val="20"/>
        </w:rPr>
      </w:pPr>
      <w:r>
        <w:rPr>
          <w:rFonts w:ascii="Arial" w:eastAsia="Arial" w:hAnsi="Arial" w:cs="Arial"/>
        </w:rPr>
        <w:t>Wir bereuen, dass wir uns an den Zuchtprogrammen und Experimenten des dunklen Reiches beteiligt haben. Durch das Blut des Lammes erklären wir, dass wir nicht Teil ihrer Agenda der selektiven Zucht sind.</w:t>
      </w:r>
    </w:p>
    <w:p w14:paraId="54616781" w14:textId="77777777" w:rsidR="00AC4C03" w:rsidRDefault="00AC4C03" w:rsidP="00AC4C03">
      <w:pPr>
        <w:spacing w:line="133" w:lineRule="exact"/>
        <w:rPr>
          <w:sz w:val="20"/>
          <w:szCs w:val="20"/>
        </w:rPr>
      </w:pPr>
    </w:p>
    <w:p w14:paraId="37CCAB77" w14:textId="77777777" w:rsidR="00E10586" w:rsidRDefault="00000000">
      <w:pPr>
        <w:spacing w:line="255" w:lineRule="auto"/>
        <w:ind w:right="420"/>
        <w:rPr>
          <w:sz w:val="20"/>
          <w:szCs w:val="20"/>
        </w:rPr>
      </w:pPr>
      <w:r>
        <w:rPr>
          <w:rFonts w:ascii="Arial" w:eastAsia="Arial" w:hAnsi="Arial" w:cs="Arial"/>
        </w:rPr>
        <w:t>Wir bringen alles Blut zum Schweigen, das in den Gerichten gegen uns spricht. Abba, wir bereuen, dass wir das Gerechte in uns getötet, abgetrieben, gefoltert und ermordet haben.</w:t>
      </w:r>
    </w:p>
    <w:p w14:paraId="41DAB86A" w14:textId="77777777" w:rsidR="00AC4C03" w:rsidRDefault="00AC4C03" w:rsidP="00AC4C03">
      <w:pPr>
        <w:spacing w:line="200" w:lineRule="exact"/>
        <w:rPr>
          <w:sz w:val="20"/>
          <w:szCs w:val="20"/>
        </w:rPr>
      </w:pPr>
    </w:p>
    <w:p w14:paraId="7EE19F95" w14:textId="77777777" w:rsidR="00AC4C03" w:rsidRDefault="00AC4C03" w:rsidP="00AC4C03">
      <w:pPr>
        <w:spacing w:line="315" w:lineRule="exact"/>
        <w:rPr>
          <w:sz w:val="20"/>
          <w:szCs w:val="20"/>
        </w:rPr>
      </w:pPr>
    </w:p>
    <w:p w14:paraId="30B4189B" w14:textId="77777777" w:rsidR="00E10586" w:rsidRDefault="00000000">
      <w:pPr>
        <w:rPr>
          <w:sz w:val="20"/>
          <w:szCs w:val="20"/>
        </w:rPr>
      </w:pPr>
      <w:r>
        <w:rPr>
          <w:rFonts w:ascii="Calibri Light" w:eastAsia="Calibri Light" w:hAnsi="Calibri Light" w:cs="Calibri Light"/>
          <w:b/>
          <w:bCs/>
          <w:sz w:val="26"/>
          <w:szCs w:val="26"/>
        </w:rPr>
        <w:t>Vorwürfe der Generationen</w:t>
      </w:r>
    </w:p>
    <w:p w14:paraId="0820C75B" w14:textId="77777777" w:rsidR="00AC4C03" w:rsidRDefault="00AC4C03" w:rsidP="00AC4C03">
      <w:pPr>
        <w:spacing w:line="29" w:lineRule="exact"/>
        <w:rPr>
          <w:sz w:val="20"/>
          <w:szCs w:val="20"/>
        </w:rPr>
      </w:pPr>
    </w:p>
    <w:p w14:paraId="6C8CA7C0" w14:textId="77777777" w:rsidR="00E10586" w:rsidRDefault="00000000">
      <w:pPr>
        <w:rPr>
          <w:sz w:val="20"/>
          <w:szCs w:val="20"/>
        </w:rPr>
      </w:pPr>
      <w:r>
        <w:rPr>
          <w:rFonts w:ascii="Arial" w:eastAsia="Arial" w:hAnsi="Arial" w:cs="Arial"/>
        </w:rPr>
        <w:t>Im Namen Jeschuas und durch das Blut des</w:t>
      </w:r>
    </w:p>
    <w:p w14:paraId="6B0C6BB4" w14:textId="77777777" w:rsidR="00AC4C03" w:rsidRDefault="00AC4C03" w:rsidP="00AC4C03">
      <w:pPr>
        <w:spacing w:line="19" w:lineRule="exact"/>
        <w:rPr>
          <w:sz w:val="20"/>
          <w:szCs w:val="20"/>
        </w:rPr>
      </w:pPr>
    </w:p>
    <w:p w14:paraId="568CDB70" w14:textId="77777777" w:rsidR="00E10586" w:rsidRDefault="00000000">
      <w:pPr>
        <w:rPr>
          <w:sz w:val="20"/>
          <w:szCs w:val="20"/>
        </w:rPr>
      </w:pPr>
      <w:r>
        <w:rPr>
          <w:rFonts w:ascii="Arial" w:eastAsia="Arial" w:hAnsi="Arial" w:cs="Arial"/>
        </w:rPr>
        <w:t>Lamm:</w:t>
      </w:r>
    </w:p>
    <w:p w14:paraId="74CB4C0C" w14:textId="77777777" w:rsidR="00AC4C03" w:rsidRDefault="00AC4C03" w:rsidP="00AC4C03">
      <w:pPr>
        <w:spacing w:line="149" w:lineRule="exact"/>
        <w:rPr>
          <w:sz w:val="20"/>
          <w:szCs w:val="20"/>
        </w:rPr>
      </w:pPr>
    </w:p>
    <w:p w14:paraId="36316BEF" w14:textId="77777777" w:rsidR="00E10586" w:rsidRDefault="00000000">
      <w:pPr>
        <w:spacing w:line="256" w:lineRule="auto"/>
        <w:ind w:right="340"/>
        <w:rPr>
          <w:sz w:val="20"/>
          <w:szCs w:val="20"/>
        </w:rPr>
      </w:pPr>
      <w:r>
        <w:rPr>
          <w:rFonts w:ascii="Arial" w:eastAsia="Arial" w:hAnsi="Arial" w:cs="Arial"/>
        </w:rPr>
        <w:t>Wir vergeben unserem dunklen Zwilling für all den Schmerz, das Leid, die Ablehnung und das Trauma, das wir durch ihn und die mit ihm verbundenen spirituellen Kräfte und Wesenheiten erfahren haben.</w:t>
      </w:r>
    </w:p>
    <w:p w14:paraId="2106882B" w14:textId="77777777" w:rsidR="00AC4C03" w:rsidRDefault="00AC4C03" w:rsidP="00AC4C03">
      <w:pPr>
        <w:spacing w:line="133" w:lineRule="exact"/>
        <w:rPr>
          <w:sz w:val="20"/>
          <w:szCs w:val="20"/>
        </w:rPr>
      </w:pPr>
    </w:p>
    <w:p w14:paraId="12A29305" w14:textId="77777777" w:rsidR="00E10586" w:rsidRDefault="00000000">
      <w:pPr>
        <w:spacing w:line="255" w:lineRule="auto"/>
        <w:ind w:right="280"/>
        <w:rPr>
          <w:sz w:val="20"/>
          <w:szCs w:val="20"/>
        </w:rPr>
      </w:pPr>
      <w:r>
        <w:rPr>
          <w:rFonts w:ascii="Arial" w:eastAsia="Arial" w:hAnsi="Arial" w:cs="Arial"/>
        </w:rPr>
        <w:t>Wir bringen die Bündnisse, den Handel, die Tauschgeschäfte, die Glücksspiele und die Abmachungen zwischen unseren Zwillingen und ihren generationsübergreifenden Anwendungen unter das Blut des Lammes.</w:t>
      </w:r>
    </w:p>
    <w:p w14:paraId="01EEDF8B" w14:textId="77777777" w:rsidR="00AC4C03" w:rsidRDefault="00AC4C03" w:rsidP="00AC4C03">
      <w:pPr>
        <w:spacing w:line="134" w:lineRule="exact"/>
        <w:rPr>
          <w:sz w:val="20"/>
          <w:szCs w:val="20"/>
        </w:rPr>
      </w:pPr>
    </w:p>
    <w:p w14:paraId="440277DD" w14:textId="77777777" w:rsidR="00E10586" w:rsidRDefault="00000000">
      <w:pPr>
        <w:spacing w:line="256" w:lineRule="auto"/>
        <w:ind w:right="60"/>
        <w:rPr>
          <w:sz w:val="20"/>
          <w:szCs w:val="20"/>
        </w:rPr>
      </w:pPr>
      <w:r>
        <w:rPr>
          <w:rFonts w:ascii="Arial" w:eastAsia="Arial" w:hAnsi="Arial" w:cs="Arial"/>
        </w:rPr>
        <w:t>Wir entsagen unserem dunklen Zwilling als Meister, Führer, Gott, Kontrolleur, Programmierer, Eltern und Ankläger und bitten darum, dass alle gottlosen Hierarchien und Ernennungen aufgehoben werden.</w:t>
      </w:r>
    </w:p>
    <w:p w14:paraId="2DBD451C" w14:textId="77777777" w:rsidR="00AC4C03" w:rsidRDefault="00AC4C03" w:rsidP="00AC4C03">
      <w:pPr>
        <w:spacing w:line="133" w:lineRule="exact"/>
        <w:rPr>
          <w:sz w:val="20"/>
          <w:szCs w:val="20"/>
        </w:rPr>
      </w:pPr>
    </w:p>
    <w:p w14:paraId="51111C43" w14:textId="77777777" w:rsidR="00E10586" w:rsidRDefault="00000000">
      <w:pPr>
        <w:spacing w:line="256" w:lineRule="auto"/>
        <w:ind w:right="120"/>
        <w:jc w:val="both"/>
        <w:rPr>
          <w:sz w:val="20"/>
          <w:szCs w:val="20"/>
        </w:rPr>
      </w:pPr>
      <w:r>
        <w:rPr>
          <w:rFonts w:ascii="Arial" w:eastAsia="Arial" w:hAnsi="Arial" w:cs="Arial"/>
        </w:rPr>
        <w:t>Wir bringen die dreifachen Stränge und Triadenstrukturen des Anklägers im Inneren, der Ankläger im Äußeren und Satans - des Verklägers der Brüder - unter das Blut des Lammes. Wir prangern sie an und sagen uns von jedem von ihnen los.</w:t>
      </w:r>
    </w:p>
    <w:p w14:paraId="18760F0F" w14:textId="77777777" w:rsidR="00AC4C03" w:rsidRDefault="00AC4C03" w:rsidP="00AC4C03">
      <w:pPr>
        <w:spacing w:line="13" w:lineRule="exact"/>
        <w:rPr>
          <w:sz w:val="20"/>
          <w:szCs w:val="20"/>
        </w:rPr>
      </w:pPr>
    </w:p>
    <w:p w14:paraId="042C6854" w14:textId="77777777" w:rsidR="00E10586" w:rsidRDefault="00000000">
      <w:pPr>
        <w:spacing w:line="253" w:lineRule="auto"/>
        <w:ind w:right="40"/>
        <w:rPr>
          <w:sz w:val="20"/>
          <w:szCs w:val="20"/>
        </w:rPr>
      </w:pPr>
      <w:r>
        <w:rPr>
          <w:rFonts w:ascii="Arial" w:eastAsia="Arial" w:hAnsi="Arial" w:cs="Arial"/>
        </w:rPr>
        <w:t>Wir bitten darum, dass unsere gesamte Menschheit von ihnen getrennt wird und sie dann völlig zerstört werden - damit sie nie wieder aufgerichtet und errichtet werden können.</w:t>
      </w:r>
    </w:p>
    <w:p w14:paraId="36AB02A2" w14:textId="77777777" w:rsidR="00AC4C03" w:rsidRDefault="00AC4C03" w:rsidP="00AC4C03">
      <w:pPr>
        <w:sectPr w:rsidR="00AC4C03">
          <w:pgSz w:w="8400" w:h="11908"/>
          <w:pgMar w:top="1440" w:right="1432" w:bottom="145" w:left="1440" w:header="0" w:footer="0" w:gutter="0"/>
          <w:cols w:space="720" w:equalWidth="0">
            <w:col w:w="5520"/>
          </w:cols>
        </w:sectPr>
      </w:pPr>
    </w:p>
    <w:p w14:paraId="5990C975" w14:textId="77777777" w:rsidR="00AC4C03" w:rsidRDefault="00AC4C03" w:rsidP="00AC4C03">
      <w:pPr>
        <w:spacing w:line="200" w:lineRule="exact"/>
        <w:rPr>
          <w:sz w:val="20"/>
          <w:szCs w:val="20"/>
        </w:rPr>
      </w:pPr>
    </w:p>
    <w:p w14:paraId="228D67B8" w14:textId="77777777" w:rsidR="00AC4C03" w:rsidRDefault="00AC4C03" w:rsidP="00AC4C03">
      <w:pPr>
        <w:spacing w:line="200" w:lineRule="exact"/>
        <w:rPr>
          <w:sz w:val="20"/>
          <w:szCs w:val="20"/>
        </w:rPr>
      </w:pPr>
    </w:p>
    <w:p w14:paraId="25D0CBFF" w14:textId="77777777" w:rsidR="00AC4C03" w:rsidRDefault="00AC4C03" w:rsidP="00AC4C03">
      <w:pPr>
        <w:spacing w:line="283" w:lineRule="exact"/>
        <w:rPr>
          <w:sz w:val="20"/>
          <w:szCs w:val="20"/>
        </w:rPr>
      </w:pPr>
    </w:p>
    <w:p w14:paraId="562EBA6B" w14:textId="77777777" w:rsidR="00E10586" w:rsidRDefault="00000000">
      <w:pPr>
        <w:ind w:left="5140"/>
        <w:rPr>
          <w:sz w:val="20"/>
          <w:szCs w:val="20"/>
        </w:rPr>
      </w:pPr>
      <w:r>
        <w:rPr>
          <w:rFonts w:ascii="Arial" w:eastAsia="Arial" w:hAnsi="Arial" w:cs="Arial"/>
        </w:rPr>
        <w:t>551</w:t>
      </w:r>
    </w:p>
    <w:p w14:paraId="59B29155"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27E4A63" w14:textId="77777777" w:rsidR="00AC4C03" w:rsidRDefault="00AC4C03" w:rsidP="00AC4C03">
      <w:pPr>
        <w:spacing w:line="11" w:lineRule="exact"/>
        <w:rPr>
          <w:sz w:val="20"/>
          <w:szCs w:val="20"/>
        </w:rPr>
      </w:pPr>
      <w:bookmarkStart w:id="567" w:name="page568"/>
      <w:bookmarkEnd w:id="567"/>
    </w:p>
    <w:p w14:paraId="31F89002" w14:textId="77777777" w:rsidR="00E10586" w:rsidRDefault="00000000">
      <w:pPr>
        <w:spacing w:line="257" w:lineRule="auto"/>
        <w:ind w:right="60"/>
        <w:rPr>
          <w:sz w:val="20"/>
          <w:szCs w:val="20"/>
        </w:rPr>
      </w:pPr>
      <w:r>
        <w:rPr>
          <w:rFonts w:ascii="Arial" w:eastAsia="Arial" w:hAnsi="Arial" w:cs="Arial"/>
        </w:rPr>
        <w:t>Wir bringen alle Anklagen, Urteile, Strafen und Urteile unter das Blut des Lammes. Wir bringen sie in das Gericht JHWHs. Gemäß 1. Johannes 1,9 erklären wir ihre generationelle Wirkung, ihre Gefangenschaft und die damit verbundenen Rechtsansprüche für null und nichtig. Wir bringen die Töne - das dunkle Quantum der Anklage - durch das Blut des Lammes zum Schweigen.</w:t>
      </w:r>
    </w:p>
    <w:p w14:paraId="27B9609D" w14:textId="77777777" w:rsidR="00AC4C03" w:rsidRDefault="00AC4C03" w:rsidP="00AC4C03">
      <w:pPr>
        <w:spacing w:line="137" w:lineRule="exact"/>
        <w:rPr>
          <w:sz w:val="20"/>
          <w:szCs w:val="20"/>
        </w:rPr>
      </w:pPr>
    </w:p>
    <w:p w14:paraId="0DBC303E" w14:textId="77777777" w:rsidR="00E10586" w:rsidRDefault="00000000">
      <w:pPr>
        <w:spacing w:line="256" w:lineRule="auto"/>
        <w:ind w:right="80"/>
        <w:rPr>
          <w:sz w:val="20"/>
          <w:szCs w:val="20"/>
        </w:rPr>
      </w:pPr>
      <w:r>
        <w:rPr>
          <w:rFonts w:ascii="Arial" w:eastAsia="Arial" w:hAnsi="Arial" w:cs="Arial"/>
        </w:rPr>
        <w:t>Wir bitten darum, dass die Ankläger und ihre Wächter ihrer Schilde, Waffen und Aufträge beraubt werden. Wir bitten darum, dass sie unter das Bluturteil Jeschuas gestellt werden.</w:t>
      </w:r>
    </w:p>
    <w:p w14:paraId="07937FC3" w14:textId="77777777" w:rsidR="00AC4C03" w:rsidRDefault="00AC4C03" w:rsidP="00AC4C03">
      <w:pPr>
        <w:spacing w:line="133" w:lineRule="exact"/>
        <w:rPr>
          <w:sz w:val="20"/>
          <w:szCs w:val="20"/>
        </w:rPr>
      </w:pPr>
    </w:p>
    <w:p w14:paraId="40990906" w14:textId="77777777" w:rsidR="00E10586" w:rsidRDefault="00000000">
      <w:pPr>
        <w:spacing w:line="254" w:lineRule="auto"/>
        <w:ind w:right="480"/>
        <w:rPr>
          <w:sz w:val="20"/>
          <w:szCs w:val="20"/>
        </w:rPr>
      </w:pPr>
      <w:r>
        <w:rPr>
          <w:rFonts w:ascii="Arial" w:eastAsia="Arial" w:hAnsi="Arial" w:cs="Arial"/>
        </w:rPr>
        <w:t>Wir erklären, dass kein Teil unserer Menschheit nach diesem Gebet ihren Qualen, ihrem Zugriff oder ihrer Beschwörung ausgesetzt sein wird.</w:t>
      </w:r>
    </w:p>
    <w:p w14:paraId="49FBF2F6" w14:textId="77777777" w:rsidR="00AC4C03" w:rsidRDefault="00AC4C03" w:rsidP="00AC4C03">
      <w:pPr>
        <w:spacing w:line="128" w:lineRule="exact"/>
        <w:rPr>
          <w:sz w:val="20"/>
          <w:szCs w:val="20"/>
        </w:rPr>
      </w:pPr>
    </w:p>
    <w:p w14:paraId="61A4A1A7" w14:textId="77777777" w:rsidR="00E10586" w:rsidRDefault="00000000">
      <w:pPr>
        <w:rPr>
          <w:sz w:val="20"/>
          <w:szCs w:val="20"/>
        </w:rPr>
      </w:pPr>
      <w:r>
        <w:rPr>
          <w:rFonts w:ascii="Arial" w:eastAsia="Arial" w:hAnsi="Arial" w:cs="Arial"/>
        </w:rPr>
        <w:t>Verstecke uns im Schutz deiner Flügel, wir beten.</w:t>
      </w:r>
    </w:p>
    <w:p w14:paraId="03DA7F27" w14:textId="77777777" w:rsidR="00AC4C03" w:rsidRDefault="00AC4C03" w:rsidP="00AC4C03">
      <w:pPr>
        <w:spacing w:line="148" w:lineRule="exact"/>
        <w:rPr>
          <w:sz w:val="20"/>
          <w:szCs w:val="20"/>
        </w:rPr>
      </w:pPr>
    </w:p>
    <w:p w14:paraId="704CBBD4" w14:textId="77777777" w:rsidR="00E10586" w:rsidRDefault="00000000">
      <w:pPr>
        <w:spacing w:line="253" w:lineRule="auto"/>
        <w:ind w:right="80"/>
        <w:rPr>
          <w:sz w:val="20"/>
          <w:szCs w:val="20"/>
        </w:rPr>
      </w:pPr>
      <w:r>
        <w:rPr>
          <w:rFonts w:ascii="Arial" w:eastAsia="Arial" w:hAnsi="Arial" w:cs="Arial"/>
        </w:rPr>
        <w:t>Tarnt uns mit eurem Blut. Es soll bekannt werden, dass kein Teil von ihnen mehr in uns wirkt. Wir haben nichts mit ihnen gemeinsam.</w:t>
      </w:r>
    </w:p>
    <w:p w14:paraId="4ACEAADA" w14:textId="77777777" w:rsidR="00AC4C03" w:rsidRDefault="00AC4C03" w:rsidP="00AC4C03">
      <w:pPr>
        <w:spacing w:line="200" w:lineRule="exact"/>
        <w:rPr>
          <w:sz w:val="20"/>
          <w:szCs w:val="20"/>
        </w:rPr>
      </w:pPr>
    </w:p>
    <w:p w14:paraId="757D4A54" w14:textId="77777777" w:rsidR="00AC4C03" w:rsidRDefault="00AC4C03" w:rsidP="00AC4C03">
      <w:pPr>
        <w:spacing w:line="337" w:lineRule="exact"/>
        <w:rPr>
          <w:sz w:val="20"/>
          <w:szCs w:val="20"/>
        </w:rPr>
      </w:pPr>
    </w:p>
    <w:p w14:paraId="62997040" w14:textId="77777777" w:rsidR="00E10586" w:rsidRDefault="00000000">
      <w:pPr>
        <w:rPr>
          <w:sz w:val="20"/>
          <w:szCs w:val="20"/>
        </w:rPr>
      </w:pPr>
      <w:r>
        <w:rPr>
          <w:rFonts w:ascii="Calibri Light" w:eastAsia="Calibri Light" w:hAnsi="Calibri Light" w:cs="Calibri Light"/>
          <w:b/>
          <w:bCs/>
          <w:sz w:val="26"/>
          <w:szCs w:val="26"/>
        </w:rPr>
        <w:t>Gefangenschaft der Generationen</w:t>
      </w:r>
    </w:p>
    <w:p w14:paraId="33742B48" w14:textId="77777777" w:rsidR="00AC4C03" w:rsidRDefault="00AC4C03" w:rsidP="00AC4C03">
      <w:pPr>
        <w:spacing w:line="29" w:lineRule="exact"/>
        <w:rPr>
          <w:sz w:val="20"/>
          <w:szCs w:val="20"/>
        </w:rPr>
      </w:pPr>
    </w:p>
    <w:p w14:paraId="0AAD2F71" w14:textId="77777777" w:rsidR="00E10586" w:rsidRDefault="00000000">
      <w:pPr>
        <w:rPr>
          <w:sz w:val="20"/>
          <w:szCs w:val="20"/>
        </w:rPr>
      </w:pPr>
      <w:r>
        <w:rPr>
          <w:rFonts w:ascii="Arial" w:eastAsia="Arial" w:hAnsi="Arial" w:cs="Arial"/>
        </w:rPr>
        <w:t>Im Namen Jeschuas und durch das Blut des</w:t>
      </w:r>
    </w:p>
    <w:p w14:paraId="3101C410" w14:textId="77777777" w:rsidR="00AC4C03" w:rsidRDefault="00AC4C03" w:rsidP="00AC4C03">
      <w:pPr>
        <w:spacing w:line="20" w:lineRule="exact"/>
        <w:rPr>
          <w:sz w:val="20"/>
          <w:szCs w:val="20"/>
        </w:rPr>
      </w:pPr>
    </w:p>
    <w:p w14:paraId="2BCB74A1" w14:textId="77777777" w:rsidR="00E10586" w:rsidRDefault="00000000">
      <w:pPr>
        <w:rPr>
          <w:sz w:val="20"/>
          <w:szCs w:val="20"/>
        </w:rPr>
      </w:pPr>
      <w:r>
        <w:rPr>
          <w:rFonts w:ascii="Arial" w:eastAsia="Arial" w:hAnsi="Arial" w:cs="Arial"/>
        </w:rPr>
        <w:t>Lamm:</w:t>
      </w:r>
    </w:p>
    <w:p w14:paraId="3745FDA9" w14:textId="77777777" w:rsidR="00AC4C03" w:rsidRDefault="00AC4C03" w:rsidP="00AC4C03">
      <w:pPr>
        <w:spacing w:line="148" w:lineRule="exact"/>
        <w:rPr>
          <w:sz w:val="20"/>
          <w:szCs w:val="20"/>
        </w:rPr>
      </w:pPr>
    </w:p>
    <w:p w14:paraId="13210694" w14:textId="77777777" w:rsidR="00E10586" w:rsidRDefault="00000000">
      <w:pPr>
        <w:spacing w:line="256" w:lineRule="auto"/>
        <w:ind w:right="260"/>
        <w:rPr>
          <w:sz w:val="20"/>
          <w:szCs w:val="20"/>
        </w:rPr>
      </w:pPr>
      <w:r>
        <w:rPr>
          <w:rFonts w:ascii="Arial" w:eastAsia="Arial" w:hAnsi="Arial" w:cs="Arial"/>
        </w:rPr>
        <w:t>Wir brechen alle Bindungen zu unseren Verfolgern der Generation. Wir vergeben unserem dunklen Zwilling, dass er uns gejagt, verfolgt, belästigt und an das Reich der Finsternis verkauft hat.</w:t>
      </w:r>
    </w:p>
    <w:p w14:paraId="7506087F" w14:textId="77777777" w:rsidR="00AC4C03" w:rsidRDefault="00AC4C03" w:rsidP="00AC4C03">
      <w:pPr>
        <w:spacing w:line="133" w:lineRule="exact"/>
        <w:rPr>
          <w:sz w:val="20"/>
          <w:szCs w:val="20"/>
        </w:rPr>
      </w:pPr>
    </w:p>
    <w:p w14:paraId="0380DAD7" w14:textId="77777777" w:rsidR="00E10586" w:rsidRDefault="00000000">
      <w:pPr>
        <w:spacing w:line="255" w:lineRule="auto"/>
        <w:ind w:right="180"/>
        <w:rPr>
          <w:sz w:val="20"/>
          <w:szCs w:val="20"/>
        </w:rPr>
      </w:pPr>
      <w:r>
        <w:rPr>
          <w:rFonts w:ascii="Arial" w:eastAsia="Arial" w:hAnsi="Arial" w:cs="Arial"/>
        </w:rPr>
        <w:t>Wir bitten darum, dass alle Verfolger ihrer Waffen und Ränge beraubt werden und dass sie dem Blutgericht Jeschuas unterworfen werden.</w:t>
      </w:r>
    </w:p>
    <w:p w14:paraId="01581066" w14:textId="77777777" w:rsidR="00AC4C03" w:rsidRDefault="00AC4C03" w:rsidP="00AC4C03">
      <w:pPr>
        <w:sectPr w:rsidR="00AC4C03">
          <w:pgSz w:w="8400" w:h="11908"/>
          <w:pgMar w:top="1440" w:right="1432" w:bottom="145" w:left="1440" w:header="0" w:footer="0" w:gutter="0"/>
          <w:cols w:space="720" w:equalWidth="0">
            <w:col w:w="5520"/>
          </w:cols>
        </w:sectPr>
      </w:pPr>
    </w:p>
    <w:p w14:paraId="2A79C590" w14:textId="77777777" w:rsidR="00AC4C03" w:rsidRDefault="00AC4C03" w:rsidP="00AC4C03">
      <w:pPr>
        <w:spacing w:line="200" w:lineRule="exact"/>
        <w:rPr>
          <w:sz w:val="20"/>
          <w:szCs w:val="20"/>
        </w:rPr>
      </w:pPr>
    </w:p>
    <w:p w14:paraId="1C9CFB1C" w14:textId="77777777" w:rsidR="00AC4C03" w:rsidRDefault="00AC4C03" w:rsidP="00AC4C03">
      <w:pPr>
        <w:spacing w:line="341" w:lineRule="exact"/>
        <w:rPr>
          <w:sz w:val="20"/>
          <w:szCs w:val="20"/>
        </w:rPr>
      </w:pPr>
    </w:p>
    <w:p w14:paraId="4D5A1F53" w14:textId="77777777" w:rsidR="00E10586" w:rsidRDefault="00000000">
      <w:pPr>
        <w:ind w:left="5140"/>
        <w:rPr>
          <w:sz w:val="20"/>
          <w:szCs w:val="20"/>
        </w:rPr>
      </w:pPr>
      <w:r>
        <w:rPr>
          <w:rFonts w:ascii="Arial" w:eastAsia="Arial" w:hAnsi="Arial" w:cs="Arial"/>
        </w:rPr>
        <w:t>552</w:t>
      </w:r>
    </w:p>
    <w:p w14:paraId="1570938D"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1AD942AB" w14:textId="77777777" w:rsidR="00AC4C03" w:rsidRDefault="00AC4C03" w:rsidP="00AC4C03">
      <w:pPr>
        <w:spacing w:line="11" w:lineRule="exact"/>
        <w:rPr>
          <w:sz w:val="20"/>
          <w:szCs w:val="20"/>
        </w:rPr>
      </w:pPr>
      <w:bookmarkStart w:id="568" w:name="page569"/>
      <w:bookmarkEnd w:id="568"/>
    </w:p>
    <w:p w14:paraId="1BDF67AD" w14:textId="77777777" w:rsidR="00E10586" w:rsidRDefault="00000000">
      <w:pPr>
        <w:spacing w:line="249" w:lineRule="auto"/>
        <w:ind w:right="80"/>
        <w:rPr>
          <w:sz w:val="20"/>
          <w:szCs w:val="20"/>
        </w:rPr>
      </w:pPr>
      <w:r>
        <w:rPr>
          <w:rFonts w:ascii="Arial" w:eastAsia="Arial" w:hAnsi="Arial" w:cs="Arial"/>
        </w:rPr>
        <w:t>Wir annullieren alle Bestechungen und Glücksspiele der Generationen, sei es durch das Werfen einer Münze oder durch andere Mittel.</w:t>
      </w:r>
    </w:p>
    <w:p w14:paraId="64990B3F" w14:textId="77777777" w:rsidR="00AC4C03" w:rsidRDefault="00AC4C03" w:rsidP="00AC4C03">
      <w:pPr>
        <w:spacing w:line="144" w:lineRule="exact"/>
        <w:rPr>
          <w:sz w:val="20"/>
          <w:szCs w:val="20"/>
        </w:rPr>
      </w:pPr>
    </w:p>
    <w:p w14:paraId="5E5160F4" w14:textId="77777777" w:rsidR="00E10586" w:rsidRDefault="00000000">
      <w:pPr>
        <w:spacing w:line="257" w:lineRule="auto"/>
        <w:ind w:right="240"/>
        <w:rPr>
          <w:sz w:val="20"/>
          <w:szCs w:val="20"/>
        </w:rPr>
      </w:pPr>
      <w:r>
        <w:rPr>
          <w:rFonts w:ascii="Arial" w:eastAsia="Arial" w:hAnsi="Arial" w:cs="Arial"/>
        </w:rPr>
        <w:t>Wir kündigen und entsagen der Position, unten und der Schwanz zu sein. Wir erklären, dass unsere Generationen und wir selbst wieder zum Kopf und zum Oben-Sein werden. Wir fordern die mit den dunklen erwarteten Enden und dem dunklen Zwilling verbundenen spirituellen Territorien, Positionen, Ränge, Ämter, Geburtsrechte und Länder zurück.</w:t>
      </w:r>
    </w:p>
    <w:p w14:paraId="73014E26" w14:textId="77777777" w:rsidR="00AC4C03" w:rsidRDefault="00AC4C03" w:rsidP="00AC4C03">
      <w:pPr>
        <w:spacing w:line="132" w:lineRule="exact"/>
        <w:rPr>
          <w:sz w:val="20"/>
          <w:szCs w:val="20"/>
        </w:rPr>
      </w:pPr>
    </w:p>
    <w:p w14:paraId="141FFC05" w14:textId="77777777" w:rsidR="00E10586" w:rsidRDefault="00000000">
      <w:pPr>
        <w:spacing w:line="276" w:lineRule="auto"/>
        <w:ind w:right="60"/>
        <w:rPr>
          <w:sz w:val="20"/>
          <w:szCs w:val="20"/>
        </w:rPr>
      </w:pPr>
      <w:r>
        <w:rPr>
          <w:rFonts w:ascii="Arial" w:eastAsia="Arial" w:hAnsi="Arial" w:cs="Arial"/>
          <w:sz w:val="21"/>
          <w:szCs w:val="21"/>
        </w:rPr>
        <w:t>Wir bitten darum, dass alle Teile von uns, die in Gefangenschaft sind, freigelassen und in das Herz des Vaters gebracht werden.</w:t>
      </w:r>
    </w:p>
    <w:p w14:paraId="2A141B2B" w14:textId="77777777" w:rsidR="00AC4C03" w:rsidRDefault="00AC4C03" w:rsidP="00AC4C03">
      <w:pPr>
        <w:spacing w:line="200" w:lineRule="exact"/>
        <w:rPr>
          <w:sz w:val="20"/>
          <w:szCs w:val="20"/>
        </w:rPr>
      </w:pPr>
    </w:p>
    <w:p w14:paraId="606301CF" w14:textId="77777777" w:rsidR="00AC4C03" w:rsidRDefault="00AC4C03" w:rsidP="00AC4C03">
      <w:pPr>
        <w:spacing w:line="310" w:lineRule="exact"/>
        <w:rPr>
          <w:sz w:val="20"/>
          <w:szCs w:val="20"/>
        </w:rPr>
      </w:pPr>
    </w:p>
    <w:p w14:paraId="51493D16" w14:textId="77777777" w:rsidR="00E10586" w:rsidRDefault="00000000">
      <w:pPr>
        <w:rPr>
          <w:sz w:val="20"/>
          <w:szCs w:val="20"/>
        </w:rPr>
      </w:pPr>
      <w:r>
        <w:rPr>
          <w:rFonts w:ascii="Calibri Light" w:eastAsia="Calibri Light" w:hAnsi="Calibri Light" w:cs="Calibri Light"/>
          <w:b/>
          <w:bCs/>
          <w:sz w:val="26"/>
          <w:szCs w:val="26"/>
        </w:rPr>
        <w:t>Der Außenseiter</w:t>
      </w:r>
    </w:p>
    <w:p w14:paraId="01B95B80" w14:textId="77777777" w:rsidR="00AC4C03" w:rsidRDefault="00AC4C03" w:rsidP="00AC4C03">
      <w:pPr>
        <w:spacing w:line="29" w:lineRule="exact"/>
        <w:rPr>
          <w:sz w:val="20"/>
          <w:szCs w:val="20"/>
        </w:rPr>
      </w:pPr>
    </w:p>
    <w:p w14:paraId="3EF7DD32" w14:textId="77777777" w:rsidR="00E10586" w:rsidRDefault="00000000">
      <w:pPr>
        <w:rPr>
          <w:sz w:val="20"/>
          <w:szCs w:val="20"/>
        </w:rPr>
      </w:pPr>
      <w:r>
        <w:rPr>
          <w:rFonts w:ascii="Arial" w:eastAsia="Arial" w:hAnsi="Arial" w:cs="Arial"/>
        </w:rPr>
        <w:t>Im Namen Jeschuas und durch das Blut des</w:t>
      </w:r>
    </w:p>
    <w:p w14:paraId="45ED9AA3" w14:textId="77777777" w:rsidR="00AC4C03" w:rsidRDefault="00AC4C03" w:rsidP="00AC4C03">
      <w:pPr>
        <w:spacing w:line="19" w:lineRule="exact"/>
        <w:rPr>
          <w:sz w:val="20"/>
          <w:szCs w:val="20"/>
        </w:rPr>
      </w:pPr>
    </w:p>
    <w:p w14:paraId="47523708" w14:textId="77777777" w:rsidR="00E10586" w:rsidRDefault="00000000">
      <w:pPr>
        <w:rPr>
          <w:sz w:val="20"/>
          <w:szCs w:val="20"/>
        </w:rPr>
      </w:pPr>
      <w:r>
        <w:rPr>
          <w:rFonts w:ascii="Arial" w:eastAsia="Arial" w:hAnsi="Arial" w:cs="Arial"/>
        </w:rPr>
        <w:t>Lamm:</w:t>
      </w:r>
    </w:p>
    <w:p w14:paraId="38160340" w14:textId="77777777" w:rsidR="00AC4C03" w:rsidRDefault="00AC4C03" w:rsidP="00AC4C03">
      <w:pPr>
        <w:spacing w:line="148" w:lineRule="exact"/>
        <w:rPr>
          <w:sz w:val="20"/>
          <w:szCs w:val="20"/>
        </w:rPr>
      </w:pPr>
    </w:p>
    <w:p w14:paraId="3F8783D2" w14:textId="77777777" w:rsidR="00E10586" w:rsidRDefault="00000000">
      <w:pPr>
        <w:spacing w:line="255" w:lineRule="auto"/>
        <w:ind w:right="260"/>
        <w:rPr>
          <w:sz w:val="20"/>
          <w:szCs w:val="20"/>
        </w:rPr>
      </w:pPr>
      <w:r>
        <w:rPr>
          <w:rFonts w:ascii="Arial" w:eastAsia="Arial" w:hAnsi="Arial" w:cs="Arial"/>
        </w:rPr>
        <w:t>Wir übernehmen die volle Verantwortung für alles, was wir mit dem Hund gemeinsam haben, und dafür, dass wir im Geiste eine Kultprostituierte sind.</w:t>
      </w:r>
    </w:p>
    <w:p w14:paraId="4CD8D366" w14:textId="77777777" w:rsidR="00AC4C03" w:rsidRDefault="00AC4C03" w:rsidP="00AC4C03">
      <w:pPr>
        <w:spacing w:line="134" w:lineRule="exact"/>
        <w:rPr>
          <w:sz w:val="20"/>
          <w:szCs w:val="20"/>
        </w:rPr>
      </w:pPr>
    </w:p>
    <w:p w14:paraId="3532CE2A" w14:textId="77777777" w:rsidR="00E10586" w:rsidRDefault="00000000">
      <w:pPr>
        <w:spacing w:line="255" w:lineRule="auto"/>
        <w:ind w:right="80"/>
        <w:rPr>
          <w:sz w:val="20"/>
          <w:szCs w:val="20"/>
        </w:rPr>
      </w:pPr>
      <w:r>
        <w:rPr>
          <w:rFonts w:ascii="Arial" w:eastAsia="Arial" w:hAnsi="Arial" w:cs="Arial"/>
        </w:rPr>
        <w:t>Wir bereuen jeden Handel und jede Einlage, die wir mit unserer Menschlichkeit im Dienste des dunklen Reiches gemacht haben - ob aus freiem Willen oder unter Zwang.</w:t>
      </w:r>
    </w:p>
    <w:p w14:paraId="791C007D" w14:textId="77777777" w:rsidR="00AC4C03" w:rsidRDefault="00AC4C03" w:rsidP="00AC4C03">
      <w:pPr>
        <w:spacing w:line="134" w:lineRule="exact"/>
        <w:rPr>
          <w:sz w:val="20"/>
          <w:szCs w:val="20"/>
        </w:rPr>
      </w:pPr>
    </w:p>
    <w:p w14:paraId="424BB671" w14:textId="77777777" w:rsidR="00E10586" w:rsidRDefault="00000000">
      <w:pPr>
        <w:spacing w:line="253" w:lineRule="auto"/>
        <w:ind w:right="20"/>
        <w:rPr>
          <w:sz w:val="20"/>
          <w:szCs w:val="20"/>
        </w:rPr>
      </w:pPr>
      <w:r>
        <w:rPr>
          <w:rFonts w:ascii="Arial" w:eastAsia="Arial" w:hAnsi="Arial" w:cs="Arial"/>
        </w:rPr>
        <w:t>Wir bitten darum, dass jede Prägung, jeder Bund und jede Erinnerung an sexuelle Vereinigung und Vergewaltigung durch die Hände des dunklen Reiches unter das Blut des Lammes gebracht wird.</w:t>
      </w:r>
    </w:p>
    <w:p w14:paraId="6DA2F0C7" w14:textId="77777777" w:rsidR="00AC4C03" w:rsidRDefault="00AC4C03" w:rsidP="00AC4C03">
      <w:pPr>
        <w:spacing w:line="140" w:lineRule="exact"/>
        <w:rPr>
          <w:sz w:val="20"/>
          <w:szCs w:val="20"/>
        </w:rPr>
      </w:pPr>
    </w:p>
    <w:p w14:paraId="1EFBF96E" w14:textId="77777777" w:rsidR="00E10586" w:rsidRDefault="00000000">
      <w:pPr>
        <w:spacing w:line="249" w:lineRule="auto"/>
        <w:ind w:right="660"/>
        <w:rPr>
          <w:sz w:val="20"/>
          <w:szCs w:val="20"/>
        </w:rPr>
      </w:pPr>
      <w:r>
        <w:rPr>
          <w:rFonts w:ascii="Arial" w:eastAsia="Arial" w:hAnsi="Arial" w:cs="Arial"/>
        </w:rPr>
        <w:t>Wir kappen jede Bindung und Verbindung zu denen, denen wir auf diese Weise gedient haben.</w:t>
      </w:r>
    </w:p>
    <w:p w14:paraId="439CC39B" w14:textId="77777777" w:rsidR="00AC4C03" w:rsidRDefault="00AC4C03" w:rsidP="00AC4C03">
      <w:pPr>
        <w:sectPr w:rsidR="00AC4C03">
          <w:pgSz w:w="8400" w:h="11908"/>
          <w:pgMar w:top="1440" w:right="1432" w:bottom="145" w:left="1440" w:header="0" w:footer="0" w:gutter="0"/>
          <w:cols w:space="720" w:equalWidth="0">
            <w:col w:w="5520"/>
          </w:cols>
        </w:sectPr>
      </w:pPr>
    </w:p>
    <w:p w14:paraId="7008F88F" w14:textId="77777777" w:rsidR="00AC4C03" w:rsidRDefault="00AC4C03" w:rsidP="00AC4C03">
      <w:pPr>
        <w:spacing w:line="200" w:lineRule="exact"/>
        <w:rPr>
          <w:sz w:val="20"/>
          <w:szCs w:val="20"/>
        </w:rPr>
      </w:pPr>
    </w:p>
    <w:p w14:paraId="23346B54" w14:textId="77777777" w:rsidR="00AC4C03" w:rsidRDefault="00AC4C03" w:rsidP="00AC4C03">
      <w:pPr>
        <w:spacing w:line="200" w:lineRule="exact"/>
        <w:rPr>
          <w:sz w:val="20"/>
          <w:szCs w:val="20"/>
        </w:rPr>
      </w:pPr>
    </w:p>
    <w:p w14:paraId="2D064637" w14:textId="77777777" w:rsidR="00AC4C03" w:rsidRDefault="00AC4C03" w:rsidP="00AC4C03">
      <w:pPr>
        <w:spacing w:line="200" w:lineRule="exact"/>
        <w:rPr>
          <w:sz w:val="20"/>
          <w:szCs w:val="20"/>
        </w:rPr>
      </w:pPr>
    </w:p>
    <w:p w14:paraId="64C07782" w14:textId="77777777" w:rsidR="00AC4C03" w:rsidRDefault="00AC4C03" w:rsidP="00AC4C03">
      <w:pPr>
        <w:spacing w:line="200" w:lineRule="exact"/>
        <w:rPr>
          <w:sz w:val="20"/>
          <w:szCs w:val="20"/>
        </w:rPr>
      </w:pPr>
    </w:p>
    <w:p w14:paraId="46B593A9" w14:textId="77777777" w:rsidR="00AC4C03" w:rsidRDefault="00AC4C03" w:rsidP="00AC4C03">
      <w:pPr>
        <w:spacing w:line="200" w:lineRule="exact"/>
        <w:rPr>
          <w:sz w:val="20"/>
          <w:szCs w:val="20"/>
        </w:rPr>
      </w:pPr>
    </w:p>
    <w:p w14:paraId="3EEEA7A4" w14:textId="77777777" w:rsidR="00AC4C03" w:rsidRDefault="00AC4C03" w:rsidP="00AC4C03">
      <w:pPr>
        <w:spacing w:line="367" w:lineRule="exact"/>
        <w:rPr>
          <w:sz w:val="20"/>
          <w:szCs w:val="20"/>
        </w:rPr>
      </w:pPr>
    </w:p>
    <w:p w14:paraId="64A211F9" w14:textId="77777777" w:rsidR="00E10586" w:rsidRDefault="00000000">
      <w:pPr>
        <w:ind w:left="5140"/>
        <w:rPr>
          <w:sz w:val="20"/>
          <w:szCs w:val="20"/>
        </w:rPr>
      </w:pPr>
      <w:r>
        <w:rPr>
          <w:rFonts w:ascii="Arial" w:eastAsia="Arial" w:hAnsi="Arial" w:cs="Arial"/>
        </w:rPr>
        <w:t>553</w:t>
      </w:r>
    </w:p>
    <w:p w14:paraId="38985DAA"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484E254A" w14:textId="77777777" w:rsidR="00AC4C03" w:rsidRDefault="00AC4C03" w:rsidP="00AC4C03">
      <w:pPr>
        <w:spacing w:line="11" w:lineRule="exact"/>
        <w:rPr>
          <w:sz w:val="20"/>
          <w:szCs w:val="20"/>
        </w:rPr>
      </w:pPr>
      <w:bookmarkStart w:id="569" w:name="page570"/>
      <w:bookmarkEnd w:id="569"/>
    </w:p>
    <w:p w14:paraId="78F95C40" w14:textId="77777777" w:rsidR="00E10586" w:rsidRDefault="00000000">
      <w:pPr>
        <w:spacing w:line="255" w:lineRule="auto"/>
        <w:ind w:right="60"/>
        <w:rPr>
          <w:sz w:val="20"/>
          <w:szCs w:val="20"/>
        </w:rPr>
      </w:pPr>
      <w:r>
        <w:rPr>
          <w:rFonts w:ascii="Arial" w:eastAsia="Arial" w:hAnsi="Arial" w:cs="Arial"/>
        </w:rPr>
        <w:t>Wir geben den Anteil und das Amt der Kultprostituierten auf. Wir bitten darum, dass Jeschua, der in der Lage ist, bis zum Äußersten zu retten, kommt und uns von diesen Orten befreit.</w:t>
      </w:r>
    </w:p>
    <w:p w14:paraId="1154F153" w14:textId="77777777" w:rsidR="00AC4C03" w:rsidRDefault="00AC4C03" w:rsidP="00AC4C03">
      <w:pPr>
        <w:spacing w:line="134" w:lineRule="exact"/>
        <w:rPr>
          <w:sz w:val="20"/>
          <w:szCs w:val="20"/>
        </w:rPr>
      </w:pPr>
    </w:p>
    <w:p w14:paraId="02BAAA30" w14:textId="77777777" w:rsidR="00E10586" w:rsidRDefault="00000000">
      <w:pPr>
        <w:spacing w:line="256" w:lineRule="auto"/>
        <w:ind w:right="20"/>
        <w:rPr>
          <w:sz w:val="20"/>
          <w:szCs w:val="20"/>
        </w:rPr>
      </w:pPr>
      <w:r>
        <w:rPr>
          <w:rFonts w:ascii="Arial" w:eastAsia="Arial" w:hAnsi="Arial" w:cs="Arial"/>
        </w:rPr>
        <w:t>Bitte wasche uns und lege uns in dein Herz. Im Namen Jeschuas verbieten wir jeglichen Zugriff, jede Vergewaltigung und jede Beschwörung unseres Lichtzwillings. Wir bitten Dich, uns mit dem Feuer Deiner Gegenwart zu bedecken.</w:t>
      </w:r>
    </w:p>
    <w:p w14:paraId="4E1FAD48" w14:textId="77777777" w:rsidR="00AC4C03" w:rsidRDefault="00AC4C03" w:rsidP="00AC4C03">
      <w:pPr>
        <w:spacing w:line="200" w:lineRule="exact"/>
        <w:rPr>
          <w:sz w:val="20"/>
          <w:szCs w:val="20"/>
        </w:rPr>
      </w:pPr>
    </w:p>
    <w:p w14:paraId="304785B1" w14:textId="77777777" w:rsidR="00AC4C03" w:rsidRDefault="00AC4C03" w:rsidP="00AC4C03">
      <w:pPr>
        <w:spacing w:line="330" w:lineRule="exact"/>
        <w:rPr>
          <w:sz w:val="20"/>
          <w:szCs w:val="20"/>
        </w:rPr>
      </w:pPr>
    </w:p>
    <w:p w14:paraId="42E09C4F" w14:textId="77777777" w:rsidR="00E10586" w:rsidRDefault="00000000">
      <w:pPr>
        <w:rPr>
          <w:sz w:val="20"/>
          <w:szCs w:val="20"/>
        </w:rPr>
      </w:pPr>
      <w:r>
        <w:rPr>
          <w:rFonts w:ascii="Calibri Light" w:eastAsia="Calibri Light" w:hAnsi="Calibri Light" w:cs="Calibri Light"/>
          <w:b/>
          <w:bCs/>
          <w:sz w:val="26"/>
          <w:szCs w:val="26"/>
        </w:rPr>
        <w:t>Söhne der Schande</w:t>
      </w:r>
    </w:p>
    <w:p w14:paraId="3DD967B4" w14:textId="77777777" w:rsidR="00AC4C03" w:rsidRDefault="00AC4C03" w:rsidP="00AC4C03">
      <w:pPr>
        <w:spacing w:line="29" w:lineRule="exact"/>
        <w:rPr>
          <w:sz w:val="20"/>
          <w:szCs w:val="20"/>
        </w:rPr>
      </w:pPr>
    </w:p>
    <w:p w14:paraId="586C3889" w14:textId="77777777" w:rsidR="00E10586" w:rsidRDefault="00000000">
      <w:pPr>
        <w:rPr>
          <w:sz w:val="20"/>
          <w:szCs w:val="20"/>
        </w:rPr>
      </w:pPr>
      <w:r>
        <w:rPr>
          <w:rFonts w:ascii="Arial" w:eastAsia="Arial" w:hAnsi="Arial" w:cs="Arial"/>
        </w:rPr>
        <w:t>Im Namen Jeschuas und durch das Blut des</w:t>
      </w:r>
    </w:p>
    <w:p w14:paraId="4AC1B8EF" w14:textId="77777777" w:rsidR="00AC4C03" w:rsidRDefault="00AC4C03" w:rsidP="00AC4C03">
      <w:pPr>
        <w:spacing w:line="19" w:lineRule="exact"/>
        <w:rPr>
          <w:sz w:val="20"/>
          <w:szCs w:val="20"/>
        </w:rPr>
      </w:pPr>
    </w:p>
    <w:p w14:paraId="04E08883" w14:textId="77777777" w:rsidR="00E10586" w:rsidRDefault="00000000">
      <w:pPr>
        <w:rPr>
          <w:sz w:val="20"/>
          <w:szCs w:val="20"/>
        </w:rPr>
      </w:pPr>
      <w:r>
        <w:rPr>
          <w:rFonts w:ascii="Arial" w:eastAsia="Arial" w:hAnsi="Arial" w:cs="Arial"/>
        </w:rPr>
        <w:t>Lamm:</w:t>
      </w:r>
    </w:p>
    <w:p w14:paraId="34E1BB58" w14:textId="77777777" w:rsidR="00AC4C03" w:rsidRDefault="00AC4C03" w:rsidP="00AC4C03">
      <w:pPr>
        <w:spacing w:line="149" w:lineRule="exact"/>
        <w:rPr>
          <w:sz w:val="20"/>
          <w:szCs w:val="20"/>
        </w:rPr>
      </w:pPr>
    </w:p>
    <w:p w14:paraId="52DCE9D2" w14:textId="77777777" w:rsidR="00E10586" w:rsidRDefault="00000000">
      <w:pPr>
        <w:spacing w:line="256" w:lineRule="auto"/>
        <w:ind w:right="20"/>
        <w:rPr>
          <w:sz w:val="20"/>
          <w:szCs w:val="20"/>
        </w:rPr>
      </w:pPr>
      <w:r>
        <w:rPr>
          <w:rFonts w:ascii="Arial" w:eastAsia="Arial" w:hAnsi="Arial" w:cs="Arial"/>
        </w:rPr>
        <w:t>Wir bitten darum, von jeglicher Verbindung mit dem Geist Ishbosheths befreit zu werden. Wir verleugnen sein Erbe, seine Identität, seine Herrschaft, sein Erbe, seinen Mantel und seine Herrschaft. Wir bitten darum, als Sohn des Höchsten Gottes wiederhergestellt zu werden.</w:t>
      </w:r>
    </w:p>
    <w:p w14:paraId="000308BE" w14:textId="77777777" w:rsidR="00AC4C03" w:rsidRDefault="00AC4C03" w:rsidP="00AC4C03">
      <w:pPr>
        <w:spacing w:line="139" w:lineRule="exact"/>
        <w:rPr>
          <w:sz w:val="20"/>
          <w:szCs w:val="20"/>
        </w:rPr>
      </w:pPr>
    </w:p>
    <w:p w14:paraId="0F730046" w14:textId="77777777" w:rsidR="00E10586" w:rsidRDefault="00000000">
      <w:pPr>
        <w:spacing w:line="253" w:lineRule="auto"/>
        <w:ind w:right="700"/>
        <w:jc w:val="both"/>
        <w:rPr>
          <w:sz w:val="20"/>
          <w:szCs w:val="20"/>
        </w:rPr>
      </w:pPr>
      <w:r>
        <w:rPr>
          <w:rFonts w:ascii="Arial" w:eastAsia="Arial" w:hAnsi="Arial" w:cs="Arial"/>
        </w:rPr>
        <w:t>Wir melden dem Hof JHWHs den Krieg um das Generationsoberhaupt. Wir bitten darum, dass die weiße Flagge der Regierung YHVHs über uns gehisst wird.</w:t>
      </w:r>
    </w:p>
    <w:p w14:paraId="49DE2717" w14:textId="77777777" w:rsidR="00AC4C03" w:rsidRDefault="00AC4C03" w:rsidP="00AC4C03">
      <w:pPr>
        <w:spacing w:line="136" w:lineRule="exact"/>
        <w:rPr>
          <w:sz w:val="20"/>
          <w:szCs w:val="20"/>
        </w:rPr>
      </w:pPr>
    </w:p>
    <w:p w14:paraId="6A8E84B7" w14:textId="77777777" w:rsidR="00E10586" w:rsidRDefault="00000000">
      <w:pPr>
        <w:spacing w:line="255" w:lineRule="auto"/>
        <w:ind w:right="140"/>
        <w:jc w:val="both"/>
        <w:rPr>
          <w:sz w:val="20"/>
          <w:szCs w:val="20"/>
        </w:rPr>
      </w:pPr>
      <w:r>
        <w:rPr>
          <w:rFonts w:ascii="Arial" w:eastAsia="Arial" w:hAnsi="Arial" w:cs="Arial"/>
        </w:rPr>
        <w:t>Wir bitten darum, dass alle Jäger und diejenigen, die unseren Kopf suchen, gefangen genommen und unter das Blutgericht Jeschuas gestellt werden.</w:t>
      </w:r>
    </w:p>
    <w:p w14:paraId="78866374" w14:textId="77777777" w:rsidR="00AC4C03" w:rsidRDefault="00AC4C03" w:rsidP="00AC4C03">
      <w:pPr>
        <w:spacing w:line="134" w:lineRule="exact"/>
        <w:rPr>
          <w:sz w:val="20"/>
          <w:szCs w:val="20"/>
        </w:rPr>
      </w:pPr>
    </w:p>
    <w:p w14:paraId="56A24676" w14:textId="77777777" w:rsidR="00E10586" w:rsidRDefault="00000000">
      <w:pPr>
        <w:spacing w:line="255" w:lineRule="auto"/>
        <w:ind w:right="20"/>
        <w:rPr>
          <w:sz w:val="20"/>
          <w:szCs w:val="20"/>
        </w:rPr>
      </w:pPr>
      <w:r>
        <w:rPr>
          <w:rFonts w:ascii="Arial" w:eastAsia="Arial" w:hAnsi="Arial" w:cs="Arial"/>
        </w:rPr>
        <w:t>Wir entfernen jetzt unseren Lichtzwilling von den Müllhalden des Geistes und von jedem zugefügten, beschworenen oder angenommenen Müllsack.</w:t>
      </w:r>
    </w:p>
    <w:p w14:paraId="2A75F74F" w14:textId="77777777" w:rsidR="00AC4C03" w:rsidRDefault="00AC4C03" w:rsidP="00AC4C03">
      <w:pPr>
        <w:spacing w:line="134" w:lineRule="exact"/>
        <w:rPr>
          <w:sz w:val="20"/>
          <w:szCs w:val="20"/>
        </w:rPr>
      </w:pPr>
    </w:p>
    <w:p w14:paraId="0A9D4E65" w14:textId="77777777" w:rsidR="00E10586" w:rsidRDefault="00000000">
      <w:pPr>
        <w:spacing w:line="253" w:lineRule="auto"/>
        <w:ind w:right="340"/>
        <w:rPr>
          <w:sz w:val="20"/>
          <w:szCs w:val="20"/>
        </w:rPr>
      </w:pPr>
      <w:r>
        <w:rPr>
          <w:rFonts w:ascii="Arial" w:eastAsia="Arial" w:hAnsi="Arial" w:cs="Arial"/>
        </w:rPr>
        <w:t>Wir bringen alle unsere Schwächen und Wunden vor dein Gericht. Wir tun Buße und übernehmen die volle Verantwortung für jeden Gedanken und jedes Gefühl von Mangel, Versagen und Vergeblichkeit,</w:t>
      </w:r>
    </w:p>
    <w:p w14:paraId="4FD5311D" w14:textId="77777777" w:rsidR="00AC4C03" w:rsidRDefault="00AC4C03" w:rsidP="00AC4C03">
      <w:pPr>
        <w:sectPr w:rsidR="00AC4C03">
          <w:pgSz w:w="8400" w:h="11908"/>
          <w:pgMar w:top="1440" w:right="1432" w:bottom="145" w:left="1440" w:header="0" w:footer="0" w:gutter="0"/>
          <w:cols w:space="720" w:equalWidth="0">
            <w:col w:w="5520"/>
          </w:cols>
        </w:sectPr>
      </w:pPr>
    </w:p>
    <w:p w14:paraId="40C9F6C2" w14:textId="77777777" w:rsidR="00AC4C03" w:rsidRDefault="00AC4C03" w:rsidP="00AC4C03">
      <w:pPr>
        <w:spacing w:line="200" w:lineRule="exact"/>
        <w:rPr>
          <w:sz w:val="20"/>
          <w:szCs w:val="20"/>
        </w:rPr>
      </w:pPr>
    </w:p>
    <w:p w14:paraId="1F0C466C" w14:textId="77777777" w:rsidR="00AC4C03" w:rsidRDefault="00AC4C03" w:rsidP="00AC4C03">
      <w:pPr>
        <w:spacing w:line="200" w:lineRule="exact"/>
        <w:rPr>
          <w:sz w:val="20"/>
          <w:szCs w:val="20"/>
        </w:rPr>
      </w:pPr>
    </w:p>
    <w:p w14:paraId="34F65DD3" w14:textId="77777777" w:rsidR="00AC4C03" w:rsidRDefault="00AC4C03" w:rsidP="00AC4C03">
      <w:pPr>
        <w:spacing w:line="200" w:lineRule="exact"/>
        <w:rPr>
          <w:sz w:val="20"/>
          <w:szCs w:val="20"/>
        </w:rPr>
      </w:pPr>
    </w:p>
    <w:p w14:paraId="6A7A3128" w14:textId="77777777" w:rsidR="00AC4C03" w:rsidRDefault="00AC4C03" w:rsidP="00AC4C03">
      <w:pPr>
        <w:spacing w:line="220" w:lineRule="exact"/>
        <w:rPr>
          <w:sz w:val="20"/>
          <w:szCs w:val="20"/>
        </w:rPr>
      </w:pPr>
    </w:p>
    <w:p w14:paraId="6CBCACA3" w14:textId="77777777" w:rsidR="00E10586" w:rsidRDefault="00000000">
      <w:pPr>
        <w:ind w:left="5140"/>
        <w:rPr>
          <w:sz w:val="20"/>
          <w:szCs w:val="20"/>
        </w:rPr>
      </w:pPr>
      <w:r>
        <w:rPr>
          <w:rFonts w:ascii="Arial" w:eastAsia="Arial" w:hAnsi="Arial" w:cs="Arial"/>
        </w:rPr>
        <w:t>554</w:t>
      </w:r>
    </w:p>
    <w:p w14:paraId="1D37D2A4"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0198A6F0" w14:textId="77777777" w:rsidR="00AC4C03" w:rsidRDefault="00AC4C03" w:rsidP="00AC4C03">
      <w:pPr>
        <w:spacing w:line="11" w:lineRule="exact"/>
        <w:rPr>
          <w:sz w:val="20"/>
          <w:szCs w:val="20"/>
        </w:rPr>
      </w:pPr>
      <w:bookmarkStart w:id="570" w:name="page571"/>
      <w:bookmarkEnd w:id="570"/>
    </w:p>
    <w:p w14:paraId="5848F1FE" w14:textId="77777777" w:rsidR="00E10586" w:rsidRDefault="00000000">
      <w:pPr>
        <w:spacing w:line="249" w:lineRule="auto"/>
        <w:ind w:right="240"/>
        <w:rPr>
          <w:sz w:val="20"/>
          <w:szCs w:val="20"/>
        </w:rPr>
      </w:pPr>
      <w:r>
        <w:rPr>
          <w:rFonts w:ascii="Arial" w:eastAsia="Arial" w:hAnsi="Arial" w:cs="Arial"/>
        </w:rPr>
        <w:t>Wertlosigkeit und Ablehnung, mit denen wir uns arrangiert haben.</w:t>
      </w:r>
    </w:p>
    <w:p w14:paraId="01788EF2" w14:textId="77777777" w:rsidR="00AC4C03" w:rsidRDefault="00AC4C03" w:rsidP="00AC4C03">
      <w:pPr>
        <w:spacing w:line="144" w:lineRule="exact"/>
        <w:rPr>
          <w:sz w:val="20"/>
          <w:szCs w:val="20"/>
        </w:rPr>
      </w:pPr>
    </w:p>
    <w:p w14:paraId="0910878D" w14:textId="77777777" w:rsidR="00E10586" w:rsidRDefault="00000000">
      <w:pPr>
        <w:spacing w:line="253" w:lineRule="auto"/>
        <w:ind w:right="60"/>
        <w:rPr>
          <w:sz w:val="20"/>
          <w:szCs w:val="20"/>
        </w:rPr>
      </w:pPr>
      <w:r>
        <w:rPr>
          <w:rFonts w:ascii="Arial" w:eastAsia="Arial" w:hAnsi="Arial" w:cs="Arial"/>
        </w:rPr>
        <w:t>Wir legen diese Mäntel, Errungenschaften und Eigenschaften ab. Wir erklären, dass wir die sind, von denen du sagst, dass wir sie sind.</w:t>
      </w:r>
    </w:p>
    <w:p w14:paraId="5A2CD116" w14:textId="77777777" w:rsidR="00AC4C03" w:rsidRDefault="00AC4C03" w:rsidP="00AC4C03">
      <w:pPr>
        <w:spacing w:line="136" w:lineRule="exact"/>
        <w:rPr>
          <w:sz w:val="20"/>
          <w:szCs w:val="20"/>
        </w:rPr>
      </w:pPr>
    </w:p>
    <w:p w14:paraId="045E2C6C" w14:textId="77777777" w:rsidR="00E10586" w:rsidRDefault="00000000">
      <w:pPr>
        <w:spacing w:line="253" w:lineRule="auto"/>
        <w:ind w:right="240"/>
        <w:rPr>
          <w:sz w:val="20"/>
          <w:szCs w:val="20"/>
        </w:rPr>
      </w:pPr>
      <w:r>
        <w:rPr>
          <w:rFonts w:ascii="Arial" w:eastAsia="Arial" w:hAnsi="Arial" w:cs="Arial"/>
        </w:rPr>
        <w:t>Wir bereuen, dass wir uns mit dem Reich der Finsternis darauf eingelassen haben:</w:t>
      </w:r>
    </w:p>
    <w:p w14:paraId="2BDAEAED" w14:textId="77777777" w:rsidR="00AC4C03" w:rsidRDefault="00AC4C03" w:rsidP="00AC4C03">
      <w:pPr>
        <w:spacing w:line="138" w:lineRule="exact"/>
        <w:rPr>
          <w:sz w:val="20"/>
          <w:szCs w:val="20"/>
        </w:rPr>
      </w:pPr>
    </w:p>
    <w:p w14:paraId="087348B6" w14:textId="77777777" w:rsidR="00E10586" w:rsidRDefault="00000000">
      <w:pPr>
        <w:numPr>
          <w:ilvl w:val="0"/>
          <w:numId w:val="128"/>
        </w:numPr>
        <w:tabs>
          <w:tab w:val="left" w:pos="280"/>
        </w:tabs>
        <w:ind w:left="280" w:hanging="279"/>
        <w:rPr>
          <w:rFonts w:ascii="Arial" w:eastAsia="Arial" w:hAnsi="Arial" w:cs="Arial"/>
        </w:rPr>
      </w:pPr>
      <w:r>
        <w:rPr>
          <w:rFonts w:ascii="Arial" w:eastAsia="Arial" w:hAnsi="Arial" w:cs="Arial"/>
        </w:rPr>
        <w:t>müssen wir uns ändern,</w:t>
      </w:r>
    </w:p>
    <w:p w14:paraId="49B933F3" w14:textId="77777777" w:rsidR="00AC4C03" w:rsidRDefault="00AC4C03" w:rsidP="00AC4C03">
      <w:pPr>
        <w:spacing w:line="35" w:lineRule="exact"/>
        <w:rPr>
          <w:rFonts w:ascii="Arial" w:eastAsia="Arial" w:hAnsi="Arial" w:cs="Arial"/>
        </w:rPr>
      </w:pPr>
    </w:p>
    <w:p w14:paraId="610AD634" w14:textId="77777777" w:rsidR="00E10586" w:rsidRDefault="00000000">
      <w:pPr>
        <w:numPr>
          <w:ilvl w:val="0"/>
          <w:numId w:val="128"/>
        </w:numPr>
        <w:tabs>
          <w:tab w:val="left" w:pos="280"/>
        </w:tabs>
        <w:ind w:left="280" w:hanging="279"/>
        <w:rPr>
          <w:rFonts w:ascii="Arial" w:eastAsia="Arial" w:hAnsi="Arial" w:cs="Arial"/>
        </w:rPr>
      </w:pPr>
      <w:r>
        <w:rPr>
          <w:rFonts w:ascii="Arial" w:eastAsia="Arial" w:hAnsi="Arial" w:cs="Arial"/>
        </w:rPr>
        <w:t>wir sind nicht gut genug,</w:t>
      </w:r>
    </w:p>
    <w:p w14:paraId="77C87C6D" w14:textId="77777777" w:rsidR="00AC4C03" w:rsidRDefault="00AC4C03" w:rsidP="00AC4C03">
      <w:pPr>
        <w:spacing w:line="35" w:lineRule="exact"/>
        <w:rPr>
          <w:rFonts w:ascii="Arial" w:eastAsia="Arial" w:hAnsi="Arial" w:cs="Arial"/>
        </w:rPr>
      </w:pPr>
    </w:p>
    <w:p w14:paraId="615A653F" w14:textId="77777777" w:rsidR="00E10586" w:rsidRDefault="00000000">
      <w:pPr>
        <w:numPr>
          <w:ilvl w:val="0"/>
          <w:numId w:val="128"/>
        </w:numPr>
        <w:tabs>
          <w:tab w:val="left" w:pos="280"/>
        </w:tabs>
        <w:ind w:left="280" w:hanging="279"/>
        <w:rPr>
          <w:rFonts w:ascii="Arial" w:eastAsia="Arial" w:hAnsi="Arial" w:cs="Arial"/>
        </w:rPr>
      </w:pPr>
      <w:r>
        <w:rPr>
          <w:rFonts w:ascii="Arial" w:eastAsia="Arial" w:hAnsi="Arial" w:cs="Arial"/>
        </w:rPr>
        <w:t>wir sind schwach,</w:t>
      </w:r>
    </w:p>
    <w:p w14:paraId="63EB0145" w14:textId="77777777" w:rsidR="00AC4C03" w:rsidRDefault="00AC4C03" w:rsidP="00AC4C03">
      <w:pPr>
        <w:spacing w:line="35" w:lineRule="exact"/>
        <w:rPr>
          <w:rFonts w:ascii="Arial" w:eastAsia="Arial" w:hAnsi="Arial" w:cs="Arial"/>
        </w:rPr>
      </w:pPr>
    </w:p>
    <w:p w14:paraId="499C96AC" w14:textId="77777777" w:rsidR="00E10586" w:rsidRDefault="00000000">
      <w:pPr>
        <w:numPr>
          <w:ilvl w:val="0"/>
          <w:numId w:val="128"/>
        </w:numPr>
        <w:tabs>
          <w:tab w:val="left" w:pos="280"/>
        </w:tabs>
        <w:ind w:left="280" w:hanging="279"/>
        <w:rPr>
          <w:rFonts w:ascii="Arial" w:eastAsia="Arial" w:hAnsi="Arial" w:cs="Arial"/>
        </w:rPr>
      </w:pPr>
      <w:r>
        <w:rPr>
          <w:rFonts w:ascii="Arial" w:eastAsia="Arial" w:hAnsi="Arial" w:cs="Arial"/>
        </w:rPr>
        <w:t>ein Misserfolg, und</w:t>
      </w:r>
    </w:p>
    <w:p w14:paraId="174D1FD3" w14:textId="77777777" w:rsidR="00AC4C03" w:rsidRDefault="00AC4C03" w:rsidP="00AC4C03">
      <w:pPr>
        <w:spacing w:line="35" w:lineRule="exact"/>
        <w:rPr>
          <w:rFonts w:ascii="Arial" w:eastAsia="Arial" w:hAnsi="Arial" w:cs="Arial"/>
        </w:rPr>
      </w:pPr>
    </w:p>
    <w:p w14:paraId="04CAA53E" w14:textId="77777777" w:rsidR="00E10586" w:rsidRDefault="00000000">
      <w:pPr>
        <w:numPr>
          <w:ilvl w:val="0"/>
          <w:numId w:val="128"/>
        </w:numPr>
        <w:tabs>
          <w:tab w:val="left" w:pos="280"/>
        </w:tabs>
        <w:ind w:left="280" w:hanging="279"/>
        <w:rPr>
          <w:rFonts w:ascii="Arial" w:eastAsia="Arial" w:hAnsi="Arial" w:cs="Arial"/>
        </w:rPr>
      </w:pPr>
      <w:r>
        <w:rPr>
          <w:rFonts w:ascii="Arial" w:eastAsia="Arial" w:hAnsi="Arial" w:cs="Arial"/>
        </w:rPr>
        <w:t>eine Schande.</w:t>
      </w:r>
    </w:p>
    <w:p w14:paraId="6D31E8DA" w14:textId="77777777" w:rsidR="00AC4C03" w:rsidRDefault="00AC4C03" w:rsidP="00AC4C03">
      <w:pPr>
        <w:spacing w:line="153" w:lineRule="exact"/>
        <w:rPr>
          <w:sz w:val="20"/>
          <w:szCs w:val="20"/>
        </w:rPr>
      </w:pPr>
    </w:p>
    <w:p w14:paraId="2EBEEF47" w14:textId="77777777" w:rsidR="00E10586" w:rsidRDefault="00000000">
      <w:pPr>
        <w:spacing w:line="253" w:lineRule="auto"/>
        <w:ind w:right="160"/>
        <w:rPr>
          <w:sz w:val="20"/>
          <w:szCs w:val="20"/>
        </w:rPr>
      </w:pPr>
      <w:r>
        <w:rPr>
          <w:rFonts w:ascii="Arial" w:eastAsia="Arial" w:hAnsi="Arial" w:cs="Arial"/>
        </w:rPr>
        <w:t>Wir bringen alle Programme, Zeichen, Wunden und Siegel des Selbsthasses unter das Blut des Lammes. Lass das Licht deiner Wahrheit und deines Plans erstrahlen.</w:t>
      </w:r>
    </w:p>
    <w:p w14:paraId="6DEE48D6" w14:textId="77777777" w:rsidR="00AC4C03" w:rsidRDefault="00AC4C03" w:rsidP="00AC4C03">
      <w:pPr>
        <w:spacing w:line="136" w:lineRule="exact"/>
        <w:rPr>
          <w:sz w:val="20"/>
          <w:szCs w:val="20"/>
        </w:rPr>
      </w:pPr>
    </w:p>
    <w:p w14:paraId="696D35F9" w14:textId="77777777" w:rsidR="00E10586" w:rsidRDefault="00000000">
      <w:pPr>
        <w:spacing w:line="257" w:lineRule="auto"/>
        <w:ind w:right="120"/>
        <w:rPr>
          <w:sz w:val="20"/>
          <w:szCs w:val="20"/>
        </w:rPr>
      </w:pPr>
      <w:r>
        <w:rPr>
          <w:rFonts w:ascii="Arial" w:eastAsia="Arial" w:hAnsi="Arial" w:cs="Arial"/>
        </w:rPr>
        <w:t>Wir entscheiden uns dafür, jeden Teil von uns, der schwach ist, anzunehmen und zu akzeptieren. Wir bereuen, dass wir unsere Schwächen abgelehnt, verachtet und gehasst haben. Wir stimmen mit deinem Wort überein, das besagt: "</w:t>
      </w:r>
      <w:r>
        <w:rPr>
          <w:rFonts w:ascii="Arial" w:eastAsia="Arial" w:hAnsi="Arial" w:cs="Arial"/>
          <w:i/>
          <w:iCs/>
        </w:rPr>
        <w:t>Der Schwache soll sagen, dass ich stark bin</w:t>
      </w:r>
      <w:r>
        <w:rPr>
          <w:rFonts w:ascii="Arial" w:eastAsia="Arial" w:hAnsi="Arial" w:cs="Arial"/>
        </w:rPr>
        <w:t>". Das ist das neue Dekret über unseren Geistmenschen - "</w:t>
      </w:r>
      <w:r>
        <w:rPr>
          <w:rFonts w:ascii="Arial" w:eastAsia="Arial" w:hAnsi="Arial" w:cs="Arial"/>
          <w:i/>
          <w:iCs/>
        </w:rPr>
        <w:t>Wir sind fähig, denn Er ist fähig"</w:t>
      </w:r>
      <w:r>
        <w:rPr>
          <w:rFonts w:ascii="Arial" w:eastAsia="Arial" w:hAnsi="Arial" w:cs="Arial"/>
        </w:rPr>
        <w:t>. Und "</w:t>
      </w:r>
      <w:r>
        <w:rPr>
          <w:rFonts w:ascii="Arial" w:eastAsia="Arial" w:hAnsi="Arial" w:cs="Arial"/>
          <w:i/>
          <w:iCs/>
        </w:rPr>
        <w:t>Wir können nichts tun ohne unseren Vater im Himmel</w:t>
      </w:r>
      <w:r>
        <w:rPr>
          <w:rFonts w:ascii="Arial" w:eastAsia="Arial" w:hAnsi="Arial" w:cs="Arial"/>
        </w:rPr>
        <w:t>" - und das ist gut so.</w:t>
      </w:r>
    </w:p>
    <w:p w14:paraId="1DBC7198" w14:textId="77777777" w:rsidR="00AC4C03" w:rsidRDefault="00AC4C03" w:rsidP="00AC4C03">
      <w:pPr>
        <w:spacing w:line="137" w:lineRule="exact"/>
        <w:rPr>
          <w:sz w:val="20"/>
          <w:szCs w:val="20"/>
        </w:rPr>
      </w:pPr>
    </w:p>
    <w:p w14:paraId="615E896B" w14:textId="77777777" w:rsidR="00E10586" w:rsidRDefault="00000000">
      <w:pPr>
        <w:spacing w:line="257" w:lineRule="auto"/>
        <w:ind w:right="80"/>
        <w:rPr>
          <w:sz w:val="20"/>
          <w:szCs w:val="20"/>
        </w:rPr>
      </w:pPr>
      <w:r>
        <w:rPr>
          <w:rFonts w:ascii="Arial" w:eastAsia="Arial" w:hAnsi="Arial" w:cs="Arial"/>
        </w:rPr>
        <w:t>Wir geben daher jede eingepfropfte, aufgesetzte Macht des Reiches der Finsternis auf, um mich in etwas "Besseres, Stärkeres und Annehmlicheres" umzugestalten, und verleugnen sie. Wir bringen alle Teile von uns, die diese Aufgaben erfüllt haben, unter das Blut des Lammes. Wir taufen sie mit der Wahrheit und bitten darum, dass sie geheilt und für Gottes Pläne und Absichten wiederhergestellt werden.</w:t>
      </w:r>
    </w:p>
    <w:p w14:paraId="02CAA65E" w14:textId="77777777" w:rsidR="00AC4C03" w:rsidRDefault="00AC4C03" w:rsidP="00AC4C03">
      <w:pPr>
        <w:sectPr w:rsidR="00AC4C03">
          <w:pgSz w:w="8400" w:h="11908"/>
          <w:pgMar w:top="1440" w:right="1432" w:bottom="145" w:left="1440" w:header="0" w:footer="0" w:gutter="0"/>
          <w:cols w:space="720" w:equalWidth="0">
            <w:col w:w="5520"/>
          </w:cols>
        </w:sectPr>
      </w:pPr>
    </w:p>
    <w:p w14:paraId="335D051E" w14:textId="77777777" w:rsidR="00AC4C03" w:rsidRDefault="00AC4C03" w:rsidP="00AC4C03">
      <w:pPr>
        <w:spacing w:line="200" w:lineRule="exact"/>
        <w:rPr>
          <w:sz w:val="20"/>
          <w:szCs w:val="20"/>
        </w:rPr>
      </w:pPr>
    </w:p>
    <w:p w14:paraId="129A26BF" w14:textId="77777777" w:rsidR="00AC4C03" w:rsidRDefault="00AC4C03" w:rsidP="00AC4C03">
      <w:pPr>
        <w:spacing w:line="325" w:lineRule="exact"/>
        <w:rPr>
          <w:sz w:val="20"/>
          <w:szCs w:val="20"/>
        </w:rPr>
      </w:pPr>
    </w:p>
    <w:p w14:paraId="3ECD2582" w14:textId="77777777" w:rsidR="00E10586" w:rsidRDefault="00000000">
      <w:pPr>
        <w:ind w:left="5140"/>
        <w:rPr>
          <w:sz w:val="20"/>
          <w:szCs w:val="20"/>
        </w:rPr>
      </w:pPr>
      <w:r>
        <w:rPr>
          <w:rFonts w:ascii="Arial" w:eastAsia="Arial" w:hAnsi="Arial" w:cs="Arial"/>
        </w:rPr>
        <w:t>555</w:t>
      </w:r>
    </w:p>
    <w:p w14:paraId="5F24C7F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2117289E" w14:textId="77777777" w:rsidR="00E10586" w:rsidRDefault="00000000">
      <w:pPr>
        <w:rPr>
          <w:sz w:val="20"/>
          <w:szCs w:val="20"/>
        </w:rPr>
      </w:pPr>
      <w:bookmarkStart w:id="571" w:name="page572"/>
      <w:bookmarkEnd w:id="571"/>
      <w:r>
        <w:rPr>
          <w:rFonts w:ascii="Calibri Light" w:eastAsia="Calibri Light" w:hAnsi="Calibri Light" w:cs="Calibri Light"/>
          <w:b/>
          <w:bCs/>
          <w:sz w:val="26"/>
          <w:szCs w:val="26"/>
        </w:rPr>
        <w:t>Erwartetes Ende</w:t>
      </w:r>
    </w:p>
    <w:p w14:paraId="107DF47E" w14:textId="77777777" w:rsidR="00AC4C03" w:rsidRDefault="00AC4C03" w:rsidP="00AC4C03">
      <w:pPr>
        <w:spacing w:line="29" w:lineRule="exact"/>
        <w:rPr>
          <w:sz w:val="20"/>
          <w:szCs w:val="20"/>
        </w:rPr>
      </w:pPr>
    </w:p>
    <w:p w14:paraId="4B193700" w14:textId="77777777" w:rsidR="00E10586" w:rsidRDefault="00000000">
      <w:pPr>
        <w:rPr>
          <w:sz w:val="20"/>
          <w:szCs w:val="20"/>
        </w:rPr>
      </w:pPr>
      <w:r>
        <w:rPr>
          <w:rFonts w:ascii="Arial" w:eastAsia="Arial" w:hAnsi="Arial" w:cs="Arial"/>
        </w:rPr>
        <w:t>Im Namen Jeschuas und durch das Blut des</w:t>
      </w:r>
    </w:p>
    <w:p w14:paraId="215FE1CE" w14:textId="77777777" w:rsidR="00AC4C03" w:rsidRDefault="00AC4C03" w:rsidP="00AC4C03">
      <w:pPr>
        <w:spacing w:line="20" w:lineRule="exact"/>
        <w:rPr>
          <w:sz w:val="20"/>
          <w:szCs w:val="20"/>
        </w:rPr>
      </w:pPr>
    </w:p>
    <w:p w14:paraId="76665767" w14:textId="77777777" w:rsidR="00E10586" w:rsidRDefault="00000000">
      <w:pPr>
        <w:rPr>
          <w:sz w:val="20"/>
          <w:szCs w:val="20"/>
        </w:rPr>
      </w:pPr>
      <w:r>
        <w:rPr>
          <w:rFonts w:ascii="Arial" w:eastAsia="Arial" w:hAnsi="Arial" w:cs="Arial"/>
        </w:rPr>
        <w:t>Lamm:</w:t>
      </w:r>
    </w:p>
    <w:p w14:paraId="4F33F3C4" w14:textId="77777777" w:rsidR="00AC4C03" w:rsidRDefault="00AC4C03" w:rsidP="00AC4C03">
      <w:pPr>
        <w:spacing w:line="148" w:lineRule="exact"/>
        <w:rPr>
          <w:sz w:val="20"/>
          <w:szCs w:val="20"/>
        </w:rPr>
      </w:pPr>
    </w:p>
    <w:p w14:paraId="171B8F08" w14:textId="77777777" w:rsidR="00E10586" w:rsidRDefault="00000000">
      <w:pPr>
        <w:spacing w:line="249" w:lineRule="auto"/>
        <w:ind w:right="280"/>
        <w:rPr>
          <w:sz w:val="20"/>
          <w:szCs w:val="20"/>
        </w:rPr>
      </w:pPr>
      <w:r>
        <w:rPr>
          <w:rFonts w:ascii="Arial" w:eastAsia="Arial" w:hAnsi="Arial" w:cs="Arial"/>
        </w:rPr>
        <w:t>Wir verleugnen und verurteilen das erwartete dunkle Ende unserer Generationen und die Endzeitagenda Satans.</w:t>
      </w:r>
    </w:p>
    <w:p w14:paraId="174ADDCE" w14:textId="77777777" w:rsidR="00AC4C03" w:rsidRDefault="00AC4C03" w:rsidP="00AC4C03">
      <w:pPr>
        <w:spacing w:line="143" w:lineRule="exact"/>
        <w:rPr>
          <w:sz w:val="20"/>
          <w:szCs w:val="20"/>
        </w:rPr>
      </w:pPr>
    </w:p>
    <w:p w14:paraId="2E2BEEA5" w14:textId="77777777" w:rsidR="00E10586" w:rsidRDefault="00000000">
      <w:pPr>
        <w:spacing w:line="272" w:lineRule="auto"/>
        <w:ind w:right="400"/>
        <w:rPr>
          <w:sz w:val="20"/>
          <w:szCs w:val="20"/>
        </w:rPr>
      </w:pPr>
      <w:r>
        <w:rPr>
          <w:rFonts w:ascii="Arial" w:eastAsia="Arial" w:hAnsi="Arial" w:cs="Arial"/>
          <w:sz w:val="21"/>
          <w:szCs w:val="21"/>
        </w:rPr>
        <w:t>Wir entscheiden uns dafür, unsere generationsbedingten Aufgaben, Rollen und Anteile aufzugeben, von denen wir erwartet haben, sie zu erfüllen.</w:t>
      </w:r>
    </w:p>
    <w:p w14:paraId="666EFC5E" w14:textId="77777777" w:rsidR="00AC4C03" w:rsidRDefault="00AC4C03" w:rsidP="00AC4C03">
      <w:pPr>
        <w:spacing w:line="117" w:lineRule="exact"/>
        <w:rPr>
          <w:sz w:val="20"/>
          <w:szCs w:val="20"/>
        </w:rPr>
      </w:pPr>
    </w:p>
    <w:p w14:paraId="4AD4867A" w14:textId="77777777" w:rsidR="00E10586" w:rsidRDefault="00000000">
      <w:pPr>
        <w:spacing w:line="256" w:lineRule="auto"/>
        <w:ind w:right="300"/>
        <w:rPr>
          <w:sz w:val="20"/>
          <w:szCs w:val="20"/>
        </w:rPr>
      </w:pPr>
      <w:r>
        <w:rPr>
          <w:rFonts w:ascii="Arial" w:eastAsia="Arial" w:hAnsi="Arial" w:cs="Arial"/>
        </w:rPr>
        <w:t>Wir bitten darum, von den Schnüren der dunklen, erwarteten Enden befreit zu werden. Wir erklären, dass diese Schnüre keinen Teil von uns mehr in unsere dunklen Schicksale und Zukünfte ziehen werden.</w:t>
      </w:r>
    </w:p>
    <w:p w14:paraId="5637D87A" w14:textId="77777777" w:rsidR="00AC4C03" w:rsidRDefault="00AC4C03" w:rsidP="00AC4C03">
      <w:pPr>
        <w:spacing w:line="133" w:lineRule="exact"/>
        <w:rPr>
          <w:sz w:val="20"/>
          <w:szCs w:val="20"/>
        </w:rPr>
      </w:pPr>
    </w:p>
    <w:p w14:paraId="37789836" w14:textId="77777777" w:rsidR="00E10586" w:rsidRDefault="00000000">
      <w:pPr>
        <w:spacing w:line="249" w:lineRule="auto"/>
        <w:ind w:right="380"/>
        <w:rPr>
          <w:sz w:val="20"/>
          <w:szCs w:val="20"/>
        </w:rPr>
      </w:pPr>
      <w:r>
        <w:rPr>
          <w:rFonts w:ascii="Arial" w:eastAsia="Arial" w:hAnsi="Arial" w:cs="Arial"/>
        </w:rPr>
        <w:t>Wir entsagen allen zukünftigen Plänen, Kriegsstrategien und Aufträgen des Reichs der Finsternis und lehnen sie ab.</w:t>
      </w:r>
    </w:p>
    <w:p w14:paraId="28742BEE" w14:textId="77777777" w:rsidR="00AC4C03" w:rsidRDefault="00AC4C03" w:rsidP="00AC4C03">
      <w:pPr>
        <w:spacing w:line="143" w:lineRule="exact"/>
        <w:rPr>
          <w:sz w:val="20"/>
          <w:szCs w:val="20"/>
        </w:rPr>
      </w:pPr>
    </w:p>
    <w:p w14:paraId="0BC61AE9" w14:textId="77777777" w:rsidR="00E10586" w:rsidRDefault="00000000">
      <w:pPr>
        <w:spacing w:line="253" w:lineRule="auto"/>
        <w:ind w:right="220"/>
        <w:jc w:val="both"/>
        <w:rPr>
          <w:sz w:val="20"/>
          <w:szCs w:val="20"/>
        </w:rPr>
      </w:pPr>
      <w:r>
        <w:rPr>
          <w:rFonts w:ascii="Arial" w:eastAsia="Arial" w:hAnsi="Arial" w:cs="Arial"/>
        </w:rPr>
        <w:t>Wir geben alle dunklen Erbschaften, Geburtsrechte, Ränge, Ämter und Positionen auf, die wir in unserer Menschlichkeit tragen und die uns mit dunklen Erwartungen in Einklang bringen.</w:t>
      </w:r>
    </w:p>
    <w:p w14:paraId="4A032121" w14:textId="77777777" w:rsidR="00AC4C03" w:rsidRDefault="00AC4C03" w:rsidP="00AC4C03">
      <w:pPr>
        <w:spacing w:line="136" w:lineRule="exact"/>
        <w:rPr>
          <w:sz w:val="20"/>
          <w:szCs w:val="20"/>
        </w:rPr>
      </w:pPr>
    </w:p>
    <w:p w14:paraId="751AC993" w14:textId="77777777" w:rsidR="00E10586" w:rsidRDefault="00000000">
      <w:pPr>
        <w:spacing w:line="256" w:lineRule="auto"/>
        <w:ind w:right="420"/>
        <w:rPr>
          <w:sz w:val="20"/>
          <w:szCs w:val="20"/>
        </w:rPr>
      </w:pPr>
      <w:r>
        <w:rPr>
          <w:rFonts w:ascii="Arial" w:eastAsia="Arial" w:hAnsi="Arial" w:cs="Arial"/>
        </w:rPr>
        <w:t>Wir bringen alle zukünftigen Zeiten unter das Blut des Lammes und sagen uns von allen dunklen Absichten, Plänen, Aufgaben und Vorhaben los. Wir bitten darum, dass unsere Menschheit von allen dunklen zukünftigen Plänen, Vorhaben, Zielen, Zeiten und Vorrichtungen abgekoppelt wird.</w:t>
      </w:r>
    </w:p>
    <w:p w14:paraId="1FB3FD66" w14:textId="77777777" w:rsidR="00AC4C03" w:rsidRDefault="00AC4C03" w:rsidP="00AC4C03">
      <w:pPr>
        <w:spacing w:line="139" w:lineRule="exact"/>
        <w:rPr>
          <w:sz w:val="20"/>
          <w:szCs w:val="20"/>
        </w:rPr>
      </w:pPr>
    </w:p>
    <w:p w14:paraId="570CE23C" w14:textId="77777777" w:rsidR="00E10586" w:rsidRDefault="00000000">
      <w:pPr>
        <w:spacing w:line="256" w:lineRule="auto"/>
        <w:ind w:right="80"/>
        <w:rPr>
          <w:sz w:val="20"/>
          <w:szCs w:val="20"/>
        </w:rPr>
      </w:pPr>
      <w:r>
        <w:rPr>
          <w:rFonts w:ascii="Arial" w:eastAsia="Arial" w:hAnsi="Arial" w:cs="Arial"/>
        </w:rPr>
        <w:t>Wir bitten dich, dass das Licht deines Antlitzes über unseren Geist, unsere Seele und unseren Körper scheint und dass du uns von allen Geräten und Strukturen trennst, die mit dunklen Erwartungen verbunden sind. Wir erklären sie für zerbrochen, funktionsunfähig und ohne Wirkung auf unsere Generationen und uns selbst.</w:t>
      </w:r>
    </w:p>
    <w:p w14:paraId="244FE9C5" w14:textId="77777777" w:rsidR="00AC4C03" w:rsidRDefault="00AC4C03" w:rsidP="00AC4C03">
      <w:pPr>
        <w:spacing w:line="135" w:lineRule="exact"/>
        <w:rPr>
          <w:sz w:val="20"/>
          <w:szCs w:val="20"/>
        </w:rPr>
      </w:pPr>
    </w:p>
    <w:p w14:paraId="28C7F978" w14:textId="77777777" w:rsidR="00E10586" w:rsidRDefault="00000000">
      <w:pPr>
        <w:spacing w:line="253" w:lineRule="auto"/>
        <w:ind w:right="220"/>
        <w:rPr>
          <w:sz w:val="20"/>
          <w:szCs w:val="20"/>
        </w:rPr>
      </w:pPr>
      <w:r>
        <w:rPr>
          <w:rFonts w:ascii="Arial" w:eastAsia="Arial" w:hAnsi="Arial" w:cs="Arial"/>
        </w:rPr>
        <w:t>Wir bitten darum, von der dunklen Quantenenergie und den Ressourcen der Pläne und Hoffnungen des dunklen Reiches für die Zukunft getrennt zu werden. Wir übernehmen die volle Verantwortung und</w:t>
      </w:r>
    </w:p>
    <w:p w14:paraId="1ABA2E56" w14:textId="77777777" w:rsidR="00AC4C03" w:rsidRDefault="00AC4C03" w:rsidP="00AC4C03">
      <w:pPr>
        <w:spacing w:line="200" w:lineRule="exact"/>
        <w:rPr>
          <w:sz w:val="20"/>
          <w:szCs w:val="20"/>
        </w:rPr>
      </w:pPr>
    </w:p>
    <w:p w14:paraId="7390667E" w14:textId="77777777" w:rsidR="00AC4C03" w:rsidRDefault="00AC4C03" w:rsidP="00AC4C03">
      <w:pPr>
        <w:spacing w:line="363" w:lineRule="exact"/>
        <w:rPr>
          <w:sz w:val="20"/>
          <w:szCs w:val="20"/>
        </w:rPr>
      </w:pPr>
    </w:p>
    <w:p w14:paraId="05B8D408" w14:textId="77777777" w:rsidR="00E10586" w:rsidRDefault="00000000">
      <w:pPr>
        <w:jc w:val="right"/>
        <w:rPr>
          <w:sz w:val="20"/>
          <w:szCs w:val="20"/>
        </w:rPr>
      </w:pPr>
      <w:r>
        <w:rPr>
          <w:rFonts w:ascii="Arial" w:eastAsia="Arial" w:hAnsi="Arial" w:cs="Arial"/>
        </w:rPr>
        <w:t>556</w:t>
      </w:r>
    </w:p>
    <w:p w14:paraId="1EAAEBE2" w14:textId="77777777" w:rsidR="00AC4C03" w:rsidRDefault="00AC4C03" w:rsidP="00AC4C03">
      <w:pPr>
        <w:sectPr w:rsidR="00AC4C03">
          <w:pgSz w:w="8400" w:h="11908"/>
          <w:pgMar w:top="1439" w:right="1432" w:bottom="145" w:left="1440" w:header="0" w:footer="0" w:gutter="0"/>
          <w:cols w:space="720" w:equalWidth="0">
            <w:col w:w="5520"/>
          </w:cols>
        </w:sectPr>
      </w:pPr>
    </w:p>
    <w:p w14:paraId="1E2800B0" w14:textId="77777777" w:rsidR="00AC4C03" w:rsidRDefault="00AC4C03" w:rsidP="00AC4C03">
      <w:pPr>
        <w:spacing w:line="11" w:lineRule="exact"/>
        <w:rPr>
          <w:sz w:val="20"/>
          <w:szCs w:val="20"/>
        </w:rPr>
      </w:pPr>
      <w:bookmarkStart w:id="572" w:name="page573"/>
      <w:bookmarkEnd w:id="572"/>
    </w:p>
    <w:p w14:paraId="7FAF33A1" w14:textId="77777777" w:rsidR="00E10586" w:rsidRDefault="00000000">
      <w:pPr>
        <w:spacing w:line="256" w:lineRule="auto"/>
        <w:ind w:right="160"/>
        <w:rPr>
          <w:sz w:val="20"/>
          <w:szCs w:val="20"/>
        </w:rPr>
      </w:pPr>
      <w:r>
        <w:rPr>
          <w:rFonts w:ascii="Arial" w:eastAsia="Arial" w:hAnsi="Arial" w:cs="Arial"/>
        </w:rPr>
        <w:t>Wir bereuen, dass unsere Generationen und wir selbst eine Machtquelle und Ressource für ihre Pläne waren. Wir verleugnen und verurteilen dies und nehmen dem Feind durch das Blut des Lammes alle Rechte, uns auf diese Weise zu benutzen.</w:t>
      </w:r>
    </w:p>
    <w:p w14:paraId="7F5CA391" w14:textId="77777777" w:rsidR="00AC4C03" w:rsidRDefault="00AC4C03" w:rsidP="00AC4C03">
      <w:pPr>
        <w:spacing w:line="135" w:lineRule="exact"/>
        <w:rPr>
          <w:sz w:val="20"/>
          <w:szCs w:val="20"/>
        </w:rPr>
      </w:pPr>
    </w:p>
    <w:p w14:paraId="1FFBEA16" w14:textId="77777777" w:rsidR="00E10586" w:rsidRDefault="00000000">
      <w:pPr>
        <w:spacing w:line="255" w:lineRule="auto"/>
        <w:ind w:right="220"/>
        <w:jc w:val="both"/>
        <w:rPr>
          <w:sz w:val="20"/>
          <w:szCs w:val="20"/>
        </w:rPr>
      </w:pPr>
      <w:r>
        <w:rPr>
          <w:rFonts w:ascii="Arial" w:eastAsia="Arial" w:hAnsi="Arial" w:cs="Arial"/>
        </w:rPr>
        <w:t>Wir bitten darum, dass alle Teile von uns, die in der Zukunft vorhanden sind, befreit werden und in das Herz des Vaters zur Heilung gebracht werden.</w:t>
      </w:r>
    </w:p>
    <w:p w14:paraId="1E5023F0" w14:textId="77777777" w:rsidR="00AC4C03" w:rsidRDefault="00AC4C03" w:rsidP="00AC4C03">
      <w:pPr>
        <w:spacing w:line="134" w:lineRule="exact"/>
        <w:rPr>
          <w:sz w:val="20"/>
          <w:szCs w:val="20"/>
        </w:rPr>
      </w:pPr>
    </w:p>
    <w:p w14:paraId="037F6EC8" w14:textId="77777777" w:rsidR="00E10586" w:rsidRDefault="00000000">
      <w:pPr>
        <w:spacing w:line="249" w:lineRule="auto"/>
        <w:ind w:right="380"/>
        <w:rPr>
          <w:sz w:val="20"/>
          <w:szCs w:val="20"/>
        </w:rPr>
      </w:pPr>
      <w:r>
        <w:rPr>
          <w:rFonts w:ascii="Arial" w:eastAsia="Arial" w:hAnsi="Arial" w:cs="Arial"/>
        </w:rPr>
        <w:t>Wir brechen die Rahmen, Formen und Taufsiegel, die mit dunklen erwarteten Enden verbunden sind.</w:t>
      </w:r>
    </w:p>
    <w:p w14:paraId="4AC991CC" w14:textId="77777777" w:rsidR="00AC4C03" w:rsidRDefault="00AC4C03" w:rsidP="00AC4C03">
      <w:pPr>
        <w:spacing w:line="143" w:lineRule="exact"/>
        <w:rPr>
          <w:sz w:val="20"/>
          <w:szCs w:val="20"/>
        </w:rPr>
      </w:pPr>
    </w:p>
    <w:p w14:paraId="31EB2038" w14:textId="77777777" w:rsidR="00E10586" w:rsidRDefault="00000000">
      <w:pPr>
        <w:spacing w:line="249" w:lineRule="auto"/>
        <w:ind w:right="200"/>
        <w:jc w:val="both"/>
        <w:rPr>
          <w:sz w:val="20"/>
          <w:szCs w:val="20"/>
        </w:rPr>
      </w:pPr>
      <w:r>
        <w:rPr>
          <w:rFonts w:ascii="Arial" w:eastAsia="Arial" w:hAnsi="Arial" w:cs="Arial"/>
        </w:rPr>
        <w:t>Wir sagen uns los von den dunklen Kernhierarchien, Erbschaften, Geburtsrechten, Ämtern, Gemeinschaften und Land.</w:t>
      </w:r>
    </w:p>
    <w:p w14:paraId="243FC768" w14:textId="77777777" w:rsidR="00AC4C03" w:rsidRDefault="00AC4C03" w:rsidP="00AC4C03">
      <w:pPr>
        <w:spacing w:line="140" w:lineRule="exact"/>
        <w:rPr>
          <w:sz w:val="20"/>
          <w:szCs w:val="20"/>
        </w:rPr>
      </w:pPr>
    </w:p>
    <w:p w14:paraId="3DD1AA10" w14:textId="77777777" w:rsidR="00E10586" w:rsidRDefault="00000000">
      <w:pPr>
        <w:spacing w:line="249" w:lineRule="auto"/>
        <w:ind w:right="360"/>
        <w:rPr>
          <w:sz w:val="20"/>
          <w:szCs w:val="20"/>
        </w:rPr>
      </w:pPr>
      <w:r>
        <w:rPr>
          <w:rFonts w:ascii="Arial" w:eastAsia="Arial" w:hAnsi="Arial" w:cs="Arial"/>
        </w:rPr>
        <w:t>Wir erklären, dass kein Teil von uns verfügbar ist, um dunkle Erwartungen zu erfüllen.</w:t>
      </w:r>
    </w:p>
    <w:p w14:paraId="2F75F404" w14:textId="77777777" w:rsidR="00AC4C03" w:rsidRDefault="00AC4C03" w:rsidP="00AC4C03">
      <w:pPr>
        <w:spacing w:line="143" w:lineRule="exact"/>
        <w:rPr>
          <w:sz w:val="20"/>
          <w:szCs w:val="20"/>
        </w:rPr>
      </w:pPr>
    </w:p>
    <w:p w14:paraId="5B1F0CE0" w14:textId="77777777" w:rsidR="00E10586" w:rsidRDefault="00000000">
      <w:pPr>
        <w:spacing w:line="255" w:lineRule="auto"/>
        <w:ind w:right="280"/>
        <w:rPr>
          <w:sz w:val="20"/>
          <w:szCs w:val="20"/>
        </w:rPr>
      </w:pPr>
      <w:r>
        <w:rPr>
          <w:rFonts w:ascii="Arial" w:eastAsia="Arial" w:hAnsi="Arial" w:cs="Arial"/>
        </w:rPr>
        <w:t>Wir bringen jede Aufzeichnung der dunklen Pläne und Absichten unter das Blut des Lammes. Wir bitten darum, von allen physischen und geistigen Verankerungen der dunklen Pläne befreit zu werden.</w:t>
      </w:r>
    </w:p>
    <w:p w14:paraId="513DDBE5" w14:textId="77777777" w:rsidR="00AC4C03" w:rsidRDefault="00AC4C03" w:rsidP="00AC4C03">
      <w:pPr>
        <w:spacing w:line="137" w:lineRule="exact"/>
        <w:rPr>
          <w:sz w:val="20"/>
          <w:szCs w:val="20"/>
        </w:rPr>
      </w:pPr>
    </w:p>
    <w:p w14:paraId="4D29B6F5" w14:textId="77777777" w:rsidR="00E10586" w:rsidRDefault="00000000">
      <w:pPr>
        <w:spacing w:line="256" w:lineRule="auto"/>
        <w:ind w:right="200"/>
        <w:rPr>
          <w:sz w:val="20"/>
          <w:szCs w:val="20"/>
        </w:rPr>
      </w:pPr>
      <w:r>
        <w:rPr>
          <w:rFonts w:ascii="Arial" w:eastAsia="Arial" w:hAnsi="Arial" w:cs="Arial"/>
        </w:rPr>
        <w:t>Wir bitten darum, dass unsere Menschheit von allen dunklen Koordinaten, Schwingungen, Energien, Gittern, Frequenzen und Magnetfeldern sowie von allem anderen, was uns anzieht und dazu aufruft, dunkle Erwartungen zu erfüllen, getrennt wird.</w:t>
      </w:r>
    </w:p>
    <w:p w14:paraId="545CBBE1" w14:textId="77777777" w:rsidR="00AC4C03" w:rsidRDefault="00AC4C03" w:rsidP="00AC4C03">
      <w:pPr>
        <w:spacing w:line="135" w:lineRule="exact"/>
        <w:rPr>
          <w:sz w:val="20"/>
          <w:szCs w:val="20"/>
        </w:rPr>
      </w:pPr>
    </w:p>
    <w:p w14:paraId="04A08FA4" w14:textId="77777777" w:rsidR="00E10586" w:rsidRDefault="00000000">
      <w:pPr>
        <w:spacing w:line="249" w:lineRule="auto"/>
        <w:ind w:right="720"/>
        <w:rPr>
          <w:sz w:val="20"/>
          <w:szCs w:val="20"/>
        </w:rPr>
      </w:pPr>
      <w:r>
        <w:rPr>
          <w:rFonts w:ascii="Arial" w:eastAsia="Arial" w:hAnsi="Arial" w:cs="Arial"/>
        </w:rPr>
        <w:t>Wir löschen alle Schwingungen von Verwirrung, Zweifel, Kompromissen und Angst mit dem Blut des Lammes aus.</w:t>
      </w:r>
    </w:p>
    <w:p w14:paraId="1EB34572" w14:textId="77777777" w:rsidR="00AC4C03" w:rsidRDefault="00AC4C03" w:rsidP="00AC4C03">
      <w:pPr>
        <w:spacing w:line="139" w:lineRule="exact"/>
        <w:rPr>
          <w:sz w:val="20"/>
          <w:szCs w:val="20"/>
        </w:rPr>
      </w:pPr>
    </w:p>
    <w:p w14:paraId="5E7BE919" w14:textId="77777777" w:rsidR="00E10586" w:rsidRDefault="00000000">
      <w:pPr>
        <w:spacing w:line="256" w:lineRule="auto"/>
        <w:ind w:right="60"/>
        <w:rPr>
          <w:sz w:val="20"/>
          <w:szCs w:val="20"/>
        </w:rPr>
      </w:pPr>
      <w:r>
        <w:rPr>
          <w:rFonts w:ascii="Arial" w:eastAsia="Arial" w:hAnsi="Arial" w:cs="Arial"/>
        </w:rPr>
        <w:t>Wir bitten darum, dass jede Umhüllung des Todes, des Aufgebens, des Aufgebens, des Nachgebens, der Vergeblichkeit, des Feststeckens und der Ausweglosigkeit von unserer Menschheit und unseren Kernen gelöst wird. Wir verzichten auf jede dieser Schnüre und Klammern über unseren Lichtkernen.</w:t>
      </w:r>
    </w:p>
    <w:p w14:paraId="52AA573F" w14:textId="77777777" w:rsidR="00AC4C03" w:rsidRDefault="00AC4C03" w:rsidP="00AC4C03">
      <w:pPr>
        <w:sectPr w:rsidR="00AC4C03">
          <w:pgSz w:w="8400" w:h="11908"/>
          <w:pgMar w:top="1440" w:right="1432" w:bottom="145" w:left="1440" w:header="0" w:footer="0" w:gutter="0"/>
          <w:cols w:space="720" w:equalWidth="0">
            <w:col w:w="5520"/>
          </w:cols>
        </w:sectPr>
      </w:pPr>
    </w:p>
    <w:p w14:paraId="6BE1ECB1" w14:textId="77777777" w:rsidR="00AC4C03" w:rsidRDefault="00AC4C03" w:rsidP="00AC4C03">
      <w:pPr>
        <w:spacing w:line="200" w:lineRule="exact"/>
        <w:rPr>
          <w:sz w:val="20"/>
          <w:szCs w:val="20"/>
        </w:rPr>
      </w:pPr>
    </w:p>
    <w:p w14:paraId="55423637" w14:textId="77777777" w:rsidR="00AC4C03" w:rsidRDefault="00AC4C03" w:rsidP="00AC4C03">
      <w:pPr>
        <w:spacing w:line="200" w:lineRule="exact"/>
        <w:rPr>
          <w:sz w:val="20"/>
          <w:szCs w:val="20"/>
        </w:rPr>
      </w:pPr>
    </w:p>
    <w:p w14:paraId="6826B5D1" w14:textId="77777777" w:rsidR="00AC4C03" w:rsidRDefault="00AC4C03" w:rsidP="00AC4C03">
      <w:pPr>
        <w:spacing w:line="229" w:lineRule="exact"/>
        <w:rPr>
          <w:sz w:val="20"/>
          <w:szCs w:val="20"/>
        </w:rPr>
      </w:pPr>
    </w:p>
    <w:p w14:paraId="301A0AF6" w14:textId="77777777" w:rsidR="00E10586" w:rsidRDefault="00000000">
      <w:pPr>
        <w:ind w:left="5140"/>
        <w:rPr>
          <w:sz w:val="20"/>
          <w:szCs w:val="20"/>
        </w:rPr>
      </w:pPr>
      <w:r>
        <w:rPr>
          <w:rFonts w:ascii="Arial" w:eastAsia="Arial" w:hAnsi="Arial" w:cs="Arial"/>
        </w:rPr>
        <w:t>557</w:t>
      </w:r>
    </w:p>
    <w:p w14:paraId="722358C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5110D8B3" w14:textId="77777777" w:rsidR="00AC4C03" w:rsidRDefault="00AC4C03" w:rsidP="00AC4C03">
      <w:pPr>
        <w:spacing w:line="11" w:lineRule="exact"/>
        <w:rPr>
          <w:sz w:val="20"/>
          <w:szCs w:val="20"/>
        </w:rPr>
      </w:pPr>
      <w:bookmarkStart w:id="573" w:name="page574"/>
      <w:bookmarkEnd w:id="573"/>
    </w:p>
    <w:p w14:paraId="0E563D26" w14:textId="77777777" w:rsidR="00E10586" w:rsidRDefault="00000000">
      <w:pPr>
        <w:spacing w:line="256" w:lineRule="auto"/>
        <w:ind w:right="120"/>
        <w:rPr>
          <w:sz w:val="20"/>
          <w:szCs w:val="20"/>
        </w:rPr>
      </w:pPr>
      <w:r>
        <w:rPr>
          <w:rFonts w:ascii="Arial" w:eastAsia="Arial" w:hAnsi="Arial" w:cs="Arial"/>
        </w:rPr>
        <w:t>Wir erklären, dass die erwarteten Enden des Todes nicht länger unsere Familienanteile sind. Wir tun Buße und übernehmen die volle Verantwortung für die Rechtsdokumente, die uns in Tod und Zerstörung ziehen. Im Namen Jeschuas handeln wir für Leben in Fülle.</w:t>
      </w:r>
    </w:p>
    <w:p w14:paraId="1D74806C" w14:textId="77777777" w:rsidR="00AC4C03" w:rsidRDefault="00AC4C03" w:rsidP="00AC4C03">
      <w:pPr>
        <w:spacing w:line="135" w:lineRule="exact"/>
        <w:rPr>
          <w:sz w:val="20"/>
          <w:szCs w:val="20"/>
        </w:rPr>
      </w:pPr>
    </w:p>
    <w:p w14:paraId="196F69C2" w14:textId="77777777" w:rsidR="00E10586" w:rsidRDefault="00000000">
      <w:pPr>
        <w:spacing w:line="256" w:lineRule="auto"/>
        <w:ind w:right="20"/>
        <w:rPr>
          <w:sz w:val="20"/>
          <w:szCs w:val="20"/>
        </w:rPr>
      </w:pPr>
      <w:r>
        <w:rPr>
          <w:rFonts w:ascii="Arial" w:eastAsia="Arial" w:hAnsi="Arial" w:cs="Arial"/>
        </w:rPr>
        <w:t>Wir geben alle generationenübergreifenden Einberufungen in die Armee der Finsternis auf. Wir geben dies durch das Blut des Lammes auf. Wir bitten darum, dass alle geheimen Missionen, Aufträge und Kriegsstrategien aus den Gedächtnisspeichern unserer Menschheit getilgt werden.</w:t>
      </w:r>
    </w:p>
    <w:p w14:paraId="6238E5A1" w14:textId="77777777" w:rsidR="00AC4C03" w:rsidRDefault="00AC4C03" w:rsidP="00AC4C03">
      <w:pPr>
        <w:spacing w:line="139" w:lineRule="exact"/>
        <w:rPr>
          <w:sz w:val="20"/>
          <w:szCs w:val="20"/>
        </w:rPr>
      </w:pPr>
    </w:p>
    <w:p w14:paraId="3BCE4D7F" w14:textId="77777777" w:rsidR="00E10586" w:rsidRDefault="00000000">
      <w:pPr>
        <w:spacing w:line="257" w:lineRule="auto"/>
        <w:ind w:right="20"/>
        <w:rPr>
          <w:sz w:val="20"/>
          <w:szCs w:val="20"/>
        </w:rPr>
      </w:pPr>
      <w:r>
        <w:rPr>
          <w:rFonts w:ascii="Arial" w:eastAsia="Arial" w:hAnsi="Arial" w:cs="Arial"/>
        </w:rPr>
        <w:t>Wir erklären, dass kein Teil von uns Soldaten oder Waffen für das Reich der Finsternis sind. Wir bereuen, dass dies unsere dunklen Aufgaben waren, aber aus freiem Willen geben wir sie auf. Wir bitten darum, dass diese Soldatenanteile in uns entwaffnet und Jeschua vorgestellt werden und dass sie zur Heilung ins Herz des Vaters gebracht werden.</w:t>
      </w:r>
    </w:p>
    <w:p w14:paraId="747FCC36" w14:textId="77777777" w:rsidR="00AC4C03" w:rsidRDefault="00AC4C03" w:rsidP="00AC4C03">
      <w:pPr>
        <w:spacing w:line="131" w:lineRule="exact"/>
        <w:rPr>
          <w:sz w:val="20"/>
          <w:szCs w:val="20"/>
        </w:rPr>
      </w:pPr>
    </w:p>
    <w:p w14:paraId="65CA33F8" w14:textId="77777777" w:rsidR="00E10586" w:rsidRDefault="00000000">
      <w:pPr>
        <w:spacing w:line="256" w:lineRule="auto"/>
        <w:ind w:right="180"/>
        <w:rPr>
          <w:sz w:val="20"/>
          <w:szCs w:val="20"/>
        </w:rPr>
      </w:pPr>
      <w:r>
        <w:rPr>
          <w:rFonts w:ascii="Arial" w:eastAsia="Arial" w:hAnsi="Arial" w:cs="Arial"/>
        </w:rPr>
        <w:t>Wir bitten dich, dass alle Teile, die noch schlafen, zum Herzen des Vaters geführt werden. Wir bitten darum, dass sie nur dann aufwachen, wenn du ihnen befiehlst, sie zu heilen, zu leiten, zu lehren und wiederherzustellen.</w:t>
      </w:r>
    </w:p>
    <w:p w14:paraId="193890C8" w14:textId="77777777" w:rsidR="00AC4C03" w:rsidRDefault="00AC4C03" w:rsidP="00AC4C03">
      <w:pPr>
        <w:spacing w:line="133" w:lineRule="exact"/>
        <w:rPr>
          <w:sz w:val="20"/>
          <w:szCs w:val="20"/>
        </w:rPr>
      </w:pPr>
    </w:p>
    <w:p w14:paraId="2A16FA69" w14:textId="77777777" w:rsidR="00E10586" w:rsidRDefault="00000000">
      <w:pPr>
        <w:spacing w:line="256" w:lineRule="auto"/>
        <w:ind w:right="280"/>
        <w:rPr>
          <w:sz w:val="20"/>
          <w:szCs w:val="20"/>
        </w:rPr>
      </w:pPr>
      <w:r>
        <w:rPr>
          <w:rFonts w:ascii="Arial" w:eastAsia="Arial" w:hAnsi="Arial" w:cs="Arial"/>
        </w:rPr>
        <w:t>Wir bitten jetzt darum, dass unsere Zeitlinien, Lebenslinien, Blutlinien, Saatlinien, Generationslinien, Ämter, Geburtsrechte, Gemeinschaften, Land, Geist, Seele und Körper, Kerne, Gehirne, Gehirnwellenzustände und Herzen in Einklang mit deinen erwarteten Zielen gebracht werden.</w:t>
      </w:r>
    </w:p>
    <w:p w14:paraId="4E9158FF" w14:textId="77777777" w:rsidR="00AC4C03" w:rsidRDefault="00AC4C03" w:rsidP="00AC4C03">
      <w:pPr>
        <w:spacing w:line="135" w:lineRule="exact"/>
        <w:rPr>
          <w:sz w:val="20"/>
          <w:szCs w:val="20"/>
        </w:rPr>
      </w:pPr>
    </w:p>
    <w:p w14:paraId="39101A16" w14:textId="77777777" w:rsidR="00E10586" w:rsidRDefault="00000000">
      <w:pPr>
        <w:spacing w:line="253" w:lineRule="auto"/>
        <w:ind w:right="100"/>
        <w:rPr>
          <w:sz w:val="20"/>
          <w:szCs w:val="20"/>
        </w:rPr>
      </w:pPr>
      <w:r>
        <w:rPr>
          <w:rFonts w:ascii="Arial" w:eastAsia="Arial" w:hAnsi="Arial" w:cs="Arial"/>
        </w:rPr>
        <w:t>Führe uns in deine Pläne und Absichten ein. Wir nehmen sie als Wahrheit und einzige Autorität über unser Leben an.</w:t>
      </w:r>
    </w:p>
    <w:p w14:paraId="39C5839A" w14:textId="77777777" w:rsidR="00AC4C03" w:rsidRDefault="00AC4C03" w:rsidP="00AC4C03">
      <w:pPr>
        <w:spacing w:line="126" w:lineRule="exact"/>
        <w:rPr>
          <w:sz w:val="20"/>
          <w:szCs w:val="20"/>
        </w:rPr>
      </w:pPr>
    </w:p>
    <w:p w14:paraId="69567AF7" w14:textId="77777777" w:rsidR="00E10586" w:rsidRDefault="00000000">
      <w:pPr>
        <w:rPr>
          <w:sz w:val="20"/>
          <w:szCs w:val="20"/>
        </w:rPr>
      </w:pPr>
      <w:r>
        <w:rPr>
          <w:rFonts w:ascii="Arial" w:eastAsia="Arial" w:hAnsi="Arial" w:cs="Arial"/>
        </w:rPr>
        <w:t>Im Namen Jeschuas beten wir.</w:t>
      </w:r>
    </w:p>
    <w:p w14:paraId="35B855A2" w14:textId="77777777" w:rsidR="00AC4C03" w:rsidRDefault="00AC4C03" w:rsidP="00AC4C03">
      <w:pPr>
        <w:sectPr w:rsidR="00AC4C03">
          <w:pgSz w:w="8400" w:h="11908"/>
          <w:pgMar w:top="1440" w:right="1432" w:bottom="145" w:left="1440" w:header="0" w:footer="0" w:gutter="0"/>
          <w:cols w:space="720" w:equalWidth="0">
            <w:col w:w="5520"/>
          </w:cols>
        </w:sectPr>
      </w:pPr>
    </w:p>
    <w:p w14:paraId="7BBA0403" w14:textId="77777777" w:rsidR="00AC4C03" w:rsidRDefault="00AC4C03" w:rsidP="00AC4C03">
      <w:pPr>
        <w:spacing w:line="200" w:lineRule="exact"/>
        <w:rPr>
          <w:sz w:val="20"/>
          <w:szCs w:val="20"/>
        </w:rPr>
      </w:pPr>
    </w:p>
    <w:p w14:paraId="2A38D0F7" w14:textId="77777777" w:rsidR="00AC4C03" w:rsidRDefault="00AC4C03" w:rsidP="00AC4C03">
      <w:pPr>
        <w:spacing w:line="200" w:lineRule="exact"/>
        <w:rPr>
          <w:sz w:val="20"/>
          <w:szCs w:val="20"/>
        </w:rPr>
      </w:pPr>
    </w:p>
    <w:p w14:paraId="60B56088" w14:textId="77777777" w:rsidR="00AC4C03" w:rsidRDefault="00AC4C03" w:rsidP="00AC4C03">
      <w:pPr>
        <w:spacing w:line="200" w:lineRule="exact"/>
        <w:rPr>
          <w:sz w:val="20"/>
          <w:szCs w:val="20"/>
        </w:rPr>
      </w:pPr>
    </w:p>
    <w:p w14:paraId="29452237" w14:textId="77777777" w:rsidR="00AC4C03" w:rsidRDefault="00AC4C03" w:rsidP="00AC4C03">
      <w:pPr>
        <w:spacing w:line="200" w:lineRule="exact"/>
        <w:rPr>
          <w:sz w:val="20"/>
          <w:szCs w:val="20"/>
        </w:rPr>
      </w:pPr>
    </w:p>
    <w:p w14:paraId="5C3E6588" w14:textId="77777777" w:rsidR="00AC4C03" w:rsidRDefault="00AC4C03" w:rsidP="00AC4C03">
      <w:pPr>
        <w:spacing w:line="356" w:lineRule="exact"/>
        <w:rPr>
          <w:sz w:val="20"/>
          <w:szCs w:val="20"/>
        </w:rPr>
      </w:pPr>
    </w:p>
    <w:p w14:paraId="60C9EC2B" w14:textId="77777777" w:rsidR="00E10586" w:rsidRDefault="00000000">
      <w:pPr>
        <w:ind w:left="5140"/>
        <w:rPr>
          <w:sz w:val="20"/>
          <w:szCs w:val="20"/>
        </w:rPr>
      </w:pPr>
      <w:r>
        <w:rPr>
          <w:rFonts w:ascii="Arial" w:eastAsia="Arial" w:hAnsi="Arial" w:cs="Arial"/>
        </w:rPr>
        <w:t>558</w:t>
      </w:r>
    </w:p>
    <w:p w14:paraId="3D761EB0"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77842372" w14:textId="77777777" w:rsidR="00E10586" w:rsidRDefault="00000000">
      <w:pPr>
        <w:rPr>
          <w:sz w:val="20"/>
          <w:szCs w:val="20"/>
        </w:rPr>
      </w:pPr>
      <w:bookmarkStart w:id="574" w:name="page575"/>
      <w:bookmarkEnd w:id="574"/>
      <w:r>
        <w:rPr>
          <w:rFonts w:ascii="Calibri Light" w:eastAsia="Calibri Light" w:hAnsi="Calibri Light" w:cs="Calibri Light"/>
          <w:b/>
          <w:bCs/>
          <w:sz w:val="28"/>
          <w:szCs w:val="28"/>
        </w:rPr>
        <w:t>61. Zum Schluss</w:t>
      </w:r>
    </w:p>
    <w:p w14:paraId="2350C0A1" w14:textId="77777777" w:rsidR="00AC4C03" w:rsidRDefault="00AC4C03" w:rsidP="00AC4C03">
      <w:pPr>
        <w:spacing w:line="160" w:lineRule="exact"/>
        <w:rPr>
          <w:sz w:val="20"/>
          <w:szCs w:val="20"/>
        </w:rPr>
      </w:pPr>
    </w:p>
    <w:p w14:paraId="6BFAAFD6" w14:textId="77777777" w:rsidR="00E10586" w:rsidRDefault="00000000">
      <w:pPr>
        <w:spacing w:line="255" w:lineRule="auto"/>
        <w:ind w:right="280"/>
        <w:rPr>
          <w:sz w:val="20"/>
          <w:szCs w:val="20"/>
        </w:rPr>
      </w:pPr>
      <w:r>
        <w:rPr>
          <w:rFonts w:ascii="Arial" w:eastAsia="Arial" w:hAnsi="Arial" w:cs="Arial"/>
        </w:rPr>
        <w:t>In der Einleitung zu diesem Buch haben wir gesagt, dass Buch 1 die einleitenden Aussagen zu unseren familiären Missetaten vor dem himmlischen Gericht sein würden. Das hast du gut gemacht!</w:t>
      </w:r>
    </w:p>
    <w:p w14:paraId="0B388C4C" w14:textId="77777777" w:rsidR="00AC4C03" w:rsidRDefault="00AC4C03" w:rsidP="00AC4C03">
      <w:pPr>
        <w:spacing w:line="134" w:lineRule="exact"/>
        <w:rPr>
          <w:sz w:val="20"/>
          <w:szCs w:val="20"/>
        </w:rPr>
      </w:pPr>
    </w:p>
    <w:p w14:paraId="136AF449" w14:textId="77777777" w:rsidR="00E10586" w:rsidRDefault="00000000">
      <w:pPr>
        <w:spacing w:line="257" w:lineRule="auto"/>
        <w:ind w:right="120"/>
        <w:rPr>
          <w:sz w:val="20"/>
          <w:szCs w:val="20"/>
        </w:rPr>
      </w:pPr>
      <w:r>
        <w:rPr>
          <w:rFonts w:ascii="Arial" w:eastAsia="Arial" w:hAnsi="Arial" w:cs="Arial"/>
        </w:rPr>
        <w:t>Wir sind jetzt bereit, unsere Argumente noch detaillierter darzulegen und die Werke der Finsternis noch weiter zu entschlüsseln. In Buch 2 werden wir uns eingehend mit dem Baum der Erkenntnis von Gut und Böse befassen. Wir werden den Baum der Kabbala studieren und die uralten Geheimnisse entschlüsseln, die mit diesem Baum verbunden sind.</w:t>
      </w:r>
    </w:p>
    <w:p w14:paraId="092A6299" w14:textId="77777777" w:rsidR="00AC4C03" w:rsidRDefault="00AC4C03" w:rsidP="00AC4C03">
      <w:pPr>
        <w:spacing w:line="131" w:lineRule="exact"/>
        <w:rPr>
          <w:sz w:val="20"/>
          <w:szCs w:val="20"/>
        </w:rPr>
      </w:pPr>
    </w:p>
    <w:p w14:paraId="3A154566" w14:textId="77777777" w:rsidR="00E10586" w:rsidRDefault="00000000">
      <w:pPr>
        <w:spacing w:line="256" w:lineRule="auto"/>
        <w:ind w:right="80"/>
        <w:rPr>
          <w:sz w:val="20"/>
          <w:szCs w:val="20"/>
        </w:rPr>
      </w:pPr>
      <w:r>
        <w:rPr>
          <w:rFonts w:ascii="Arial" w:eastAsia="Arial" w:hAnsi="Arial" w:cs="Arial"/>
        </w:rPr>
        <w:t>Wir werden auch unseren dunklen Zwilling kennenlernen und die Gesetzmäßigkeit, die ihn/sie kulttreu hält. Zum Schluss möchten wir dich mit der folgenden Bibelstelle ermutigen. Hier ermutigt Paulus Timotheus und so möchten auch wir dich ermutigen.</w:t>
      </w:r>
    </w:p>
    <w:p w14:paraId="5D142E46" w14:textId="77777777" w:rsidR="00AC4C03" w:rsidRDefault="00AC4C03" w:rsidP="00AC4C03">
      <w:pPr>
        <w:spacing w:line="140" w:lineRule="exact"/>
        <w:rPr>
          <w:sz w:val="20"/>
          <w:szCs w:val="20"/>
        </w:rPr>
      </w:pPr>
    </w:p>
    <w:p w14:paraId="6A40138F" w14:textId="77777777" w:rsidR="00E10586" w:rsidRDefault="00000000">
      <w:pPr>
        <w:spacing w:line="260" w:lineRule="auto"/>
        <w:ind w:right="40"/>
        <w:rPr>
          <w:sz w:val="20"/>
          <w:szCs w:val="20"/>
        </w:rPr>
      </w:pPr>
      <w:r>
        <w:rPr>
          <w:rFonts w:eastAsia="Times New Roman"/>
          <w:i/>
          <w:iCs/>
          <w:sz w:val="24"/>
          <w:szCs w:val="24"/>
        </w:rPr>
        <w:t>2 Timotheus 3:10 (TPT) Du aber, der du meinem Beispiel und der Wahrheit, die ich dir vermittelt habe, genau gefolgt bist, du hast dein Leben nach der Liebe und Ausdauer gestaltet, die ich in meinem Dienst gezeigt habe, indem du nicht aufgegeben hast. Den Glauben, den ich habe, hast du jetzt auch. Das, wonach ich mich im Leben gesehnt habe, ist nun auch deine Sehnsucht geworden. Die Geduld, die ich mit anderen habe, zeigst du jetzt. Und die gleichen Verfolgungen und Schwierigkeiten, die ich ertragen habe, hast auch du ertragen.</w:t>
      </w:r>
    </w:p>
    <w:p w14:paraId="373B56E0" w14:textId="77777777" w:rsidR="00AC4C03" w:rsidRDefault="00AC4C03" w:rsidP="00AC4C03">
      <w:pPr>
        <w:spacing w:line="182" w:lineRule="exact"/>
        <w:rPr>
          <w:sz w:val="20"/>
          <w:szCs w:val="20"/>
        </w:rPr>
      </w:pPr>
    </w:p>
    <w:p w14:paraId="7A80A7DD" w14:textId="77777777" w:rsidR="00E10586" w:rsidRDefault="00000000">
      <w:pPr>
        <w:spacing w:line="269" w:lineRule="auto"/>
        <w:ind w:right="120"/>
        <w:rPr>
          <w:sz w:val="20"/>
          <w:szCs w:val="20"/>
        </w:rPr>
      </w:pPr>
      <w:r>
        <w:rPr>
          <w:rFonts w:ascii="Arial" w:eastAsia="Arial" w:hAnsi="Arial" w:cs="Arial"/>
          <w:sz w:val="21"/>
          <w:szCs w:val="21"/>
        </w:rPr>
        <w:t xml:space="preserve">:13 </w:t>
      </w:r>
      <w:r>
        <w:rPr>
          <w:rFonts w:eastAsia="Times New Roman"/>
          <w:i/>
          <w:iCs/>
          <w:sz w:val="23"/>
          <w:szCs w:val="23"/>
        </w:rPr>
        <w:t>Aber die bösen Menschen und die Zauberer werden immer schlimmer werden, sie täuschen und verführen und führen die Menschen immer weiter von der Wahrheit weg. Doch ihr müsst weiter an Stärke gewinnen, wenn ihr die Wahrheit um euch habt.</w:t>
      </w:r>
    </w:p>
    <w:p w14:paraId="34B4B6FB" w14:textId="77777777" w:rsidR="00AC4C03" w:rsidRDefault="00AC4C03" w:rsidP="00AC4C03">
      <w:pPr>
        <w:sectPr w:rsidR="00AC4C03">
          <w:pgSz w:w="8400" w:h="11908"/>
          <w:pgMar w:top="1436" w:right="1432" w:bottom="145" w:left="1440" w:header="0" w:footer="0" w:gutter="0"/>
          <w:cols w:space="720" w:equalWidth="0">
            <w:col w:w="5520"/>
          </w:cols>
        </w:sectPr>
      </w:pPr>
    </w:p>
    <w:p w14:paraId="13DC9207" w14:textId="77777777" w:rsidR="00AC4C03" w:rsidRDefault="00AC4C03" w:rsidP="00AC4C03">
      <w:pPr>
        <w:spacing w:line="200" w:lineRule="exact"/>
        <w:rPr>
          <w:sz w:val="20"/>
          <w:szCs w:val="20"/>
        </w:rPr>
      </w:pPr>
    </w:p>
    <w:p w14:paraId="0FDADE07" w14:textId="77777777" w:rsidR="00AC4C03" w:rsidRDefault="00AC4C03" w:rsidP="00AC4C03">
      <w:pPr>
        <w:spacing w:line="200" w:lineRule="exact"/>
        <w:rPr>
          <w:sz w:val="20"/>
          <w:szCs w:val="20"/>
        </w:rPr>
      </w:pPr>
    </w:p>
    <w:p w14:paraId="5A8470F5" w14:textId="77777777" w:rsidR="00AC4C03" w:rsidRDefault="00AC4C03" w:rsidP="00AC4C03">
      <w:pPr>
        <w:spacing w:line="361" w:lineRule="exact"/>
        <w:rPr>
          <w:sz w:val="20"/>
          <w:szCs w:val="20"/>
        </w:rPr>
      </w:pPr>
    </w:p>
    <w:p w14:paraId="25EE4C9C" w14:textId="77777777" w:rsidR="00E10586" w:rsidRDefault="00000000">
      <w:pPr>
        <w:ind w:left="5140"/>
        <w:rPr>
          <w:sz w:val="20"/>
          <w:szCs w:val="20"/>
        </w:rPr>
      </w:pPr>
      <w:r>
        <w:rPr>
          <w:rFonts w:ascii="Arial" w:eastAsia="Arial" w:hAnsi="Arial" w:cs="Arial"/>
        </w:rPr>
        <w:t>559</w:t>
      </w:r>
    </w:p>
    <w:p w14:paraId="41FDBBD6" w14:textId="77777777" w:rsidR="00AC4C03" w:rsidRDefault="00AC4C03" w:rsidP="00AC4C03">
      <w:pPr>
        <w:sectPr w:rsidR="00AC4C03">
          <w:type w:val="continuous"/>
          <w:pgSz w:w="8400" w:h="11908"/>
          <w:pgMar w:top="1436" w:right="1432" w:bottom="145" w:left="1440" w:header="0" w:footer="0" w:gutter="0"/>
          <w:cols w:space="720" w:equalWidth="0">
            <w:col w:w="5520"/>
          </w:cols>
        </w:sectPr>
      </w:pPr>
    </w:p>
    <w:p w14:paraId="3E1BDF4D" w14:textId="77777777" w:rsidR="00AC4C03" w:rsidRDefault="00AC4C03" w:rsidP="00AC4C03">
      <w:pPr>
        <w:spacing w:line="11" w:lineRule="exact"/>
        <w:rPr>
          <w:sz w:val="20"/>
          <w:szCs w:val="20"/>
        </w:rPr>
      </w:pPr>
      <w:bookmarkStart w:id="575" w:name="page576"/>
      <w:bookmarkEnd w:id="575"/>
    </w:p>
    <w:p w14:paraId="4E526FA7" w14:textId="77777777" w:rsidR="00E10586" w:rsidRDefault="00000000">
      <w:pPr>
        <w:spacing w:line="246" w:lineRule="auto"/>
        <w:ind w:right="240"/>
        <w:rPr>
          <w:sz w:val="20"/>
          <w:szCs w:val="20"/>
        </w:rPr>
      </w:pPr>
      <w:r>
        <w:rPr>
          <w:rFonts w:eastAsia="Times New Roman"/>
          <w:i/>
          <w:iCs/>
          <w:sz w:val="24"/>
          <w:szCs w:val="24"/>
        </w:rPr>
        <w:t>und sei dir von Gott versichert, dass er derjenige ist, der dich all diese Dinge wirklich gelehrt hat.</w:t>
      </w:r>
    </w:p>
    <w:p w14:paraId="4B923BF9" w14:textId="77777777" w:rsidR="00AC4C03" w:rsidRDefault="00AC4C03" w:rsidP="00AC4C03">
      <w:pPr>
        <w:spacing w:line="151" w:lineRule="exact"/>
        <w:rPr>
          <w:sz w:val="20"/>
          <w:szCs w:val="20"/>
        </w:rPr>
      </w:pPr>
    </w:p>
    <w:p w14:paraId="4413A549" w14:textId="77777777" w:rsidR="00E10586" w:rsidRDefault="00000000">
      <w:pPr>
        <w:spacing w:line="255" w:lineRule="auto"/>
        <w:ind w:right="40"/>
        <w:rPr>
          <w:sz w:val="20"/>
          <w:szCs w:val="20"/>
        </w:rPr>
      </w:pPr>
      <w:r>
        <w:rPr>
          <w:rFonts w:eastAsia="Times New Roman"/>
          <w:i/>
          <w:iCs/>
          <w:sz w:val="24"/>
          <w:szCs w:val="24"/>
        </w:rPr>
        <w:t>:15 Erinnere dich an das, was du in deiner Kindheit aus den Heiligen Schriftrollen gelernt hast, die dir die Weisheit vermitteln können, durch den Glauben an Jesus, den Gesalbten, ewiges Leben zu erfahren!</w:t>
      </w:r>
    </w:p>
    <w:p w14:paraId="40B8B597" w14:textId="77777777" w:rsidR="00AC4C03" w:rsidRDefault="00AC4C03" w:rsidP="00AC4C03">
      <w:pPr>
        <w:spacing w:line="139" w:lineRule="exact"/>
        <w:rPr>
          <w:sz w:val="20"/>
          <w:szCs w:val="20"/>
        </w:rPr>
      </w:pPr>
    </w:p>
    <w:p w14:paraId="091B340E" w14:textId="77777777" w:rsidR="00E10586" w:rsidRDefault="00000000">
      <w:pPr>
        <w:spacing w:line="269" w:lineRule="auto"/>
        <w:ind w:right="60"/>
        <w:rPr>
          <w:sz w:val="20"/>
          <w:szCs w:val="20"/>
        </w:rPr>
      </w:pPr>
      <w:r>
        <w:rPr>
          <w:rFonts w:eastAsia="Times New Roman"/>
          <w:i/>
          <w:iCs/>
          <w:sz w:val="23"/>
          <w:szCs w:val="23"/>
        </w:rPr>
        <w:t>:16 Jede Bibelstelle ist vom Heiligen Geist, dem Atem Gottes, inspiriert worden. Sie wird dich durch ihre Belehrung und Korrektur befähigen und dir die Kraft geben, die richtige Richtung einzuschlagen und dich tiefer auf den Pfad der Gottseligkeit zu führen.</w:t>
      </w:r>
    </w:p>
    <w:p w14:paraId="73A8BA86" w14:textId="77777777" w:rsidR="00AC4C03" w:rsidRDefault="00AC4C03" w:rsidP="00AC4C03">
      <w:pPr>
        <w:spacing w:line="126" w:lineRule="exact"/>
        <w:rPr>
          <w:sz w:val="20"/>
          <w:szCs w:val="20"/>
        </w:rPr>
      </w:pPr>
    </w:p>
    <w:p w14:paraId="2B08A4C9" w14:textId="77777777" w:rsidR="00E10586" w:rsidRDefault="00000000">
      <w:pPr>
        <w:spacing w:line="252" w:lineRule="auto"/>
        <w:ind w:right="420"/>
        <w:jc w:val="both"/>
        <w:rPr>
          <w:sz w:val="20"/>
          <w:szCs w:val="20"/>
        </w:rPr>
      </w:pPr>
      <w:r>
        <w:rPr>
          <w:rFonts w:eastAsia="Times New Roman"/>
          <w:i/>
          <w:iCs/>
          <w:sz w:val="24"/>
          <w:szCs w:val="24"/>
        </w:rPr>
        <w:t>:17 Dann wirst du Gottes Diener sein, völlig reif und perfekt vorbereitet, um jede Aufgabe zu erfüllen, die Gott dir gibt.</w:t>
      </w:r>
    </w:p>
    <w:p w14:paraId="05A68179" w14:textId="77777777" w:rsidR="00AC4C03" w:rsidRDefault="00AC4C03" w:rsidP="00AC4C03">
      <w:pPr>
        <w:spacing w:line="143" w:lineRule="exact"/>
        <w:rPr>
          <w:sz w:val="20"/>
          <w:szCs w:val="20"/>
        </w:rPr>
      </w:pPr>
    </w:p>
    <w:p w14:paraId="5FC1B940" w14:textId="77777777" w:rsidR="00E10586" w:rsidRDefault="00000000">
      <w:pPr>
        <w:spacing w:line="271" w:lineRule="auto"/>
        <w:ind w:right="120"/>
        <w:rPr>
          <w:sz w:val="20"/>
          <w:szCs w:val="20"/>
        </w:rPr>
      </w:pPr>
      <w:r>
        <w:rPr>
          <w:rFonts w:ascii="Arial" w:eastAsia="Arial" w:hAnsi="Arial" w:cs="Arial"/>
          <w:sz w:val="21"/>
          <w:szCs w:val="21"/>
        </w:rPr>
        <w:t>Wir besiegeln all diese Gebete mit dem Blut des Lammes und rufen Halleluja, denn Sein Name ist Sieg</w:t>
      </w:r>
      <w:r>
        <w:rPr>
          <w:rFonts w:eastAsia="Times New Roman"/>
          <w:i/>
          <w:iCs/>
          <w:sz w:val="23"/>
          <w:szCs w:val="23"/>
        </w:rPr>
        <w:t>.</w:t>
      </w:r>
      <w:r>
        <w:rPr>
          <w:rFonts w:ascii="Arial" w:eastAsia="Arial" w:hAnsi="Arial" w:cs="Arial"/>
          <w:sz w:val="21"/>
          <w:szCs w:val="21"/>
        </w:rPr>
        <w:t xml:space="preserve"> Wir stellen alle Teile von uns unter den Schutz und die Fürsorge Jeschuas, bis wir unsere Reise der Heilung fortsetzen können.</w:t>
      </w:r>
    </w:p>
    <w:p w14:paraId="25ECB23B" w14:textId="77777777" w:rsidR="00AC4C03" w:rsidRDefault="00AC4C03" w:rsidP="00AC4C03">
      <w:pPr>
        <w:spacing w:line="119" w:lineRule="exact"/>
        <w:rPr>
          <w:sz w:val="20"/>
          <w:szCs w:val="20"/>
        </w:rPr>
      </w:pPr>
    </w:p>
    <w:p w14:paraId="047E3D15" w14:textId="77777777" w:rsidR="00E10586" w:rsidRDefault="00000000">
      <w:pPr>
        <w:spacing w:line="249" w:lineRule="auto"/>
        <w:ind w:right="340"/>
        <w:rPr>
          <w:sz w:val="20"/>
          <w:szCs w:val="20"/>
        </w:rPr>
      </w:pPr>
      <w:r>
        <w:rPr>
          <w:rFonts w:ascii="Arial" w:eastAsia="Arial" w:hAnsi="Arial" w:cs="Arial"/>
        </w:rPr>
        <w:t>Wir nehmen jetzt am Abendmahl teil, wenn wir am Leben Christi teilhaben.</w:t>
      </w:r>
    </w:p>
    <w:p w14:paraId="79F9F237" w14:textId="77777777" w:rsidR="00AC4C03" w:rsidRDefault="00AC4C03" w:rsidP="00AC4C03">
      <w:pPr>
        <w:spacing w:line="200" w:lineRule="exact"/>
        <w:rPr>
          <w:sz w:val="20"/>
          <w:szCs w:val="20"/>
        </w:rPr>
      </w:pPr>
    </w:p>
    <w:p w14:paraId="04CE32E7" w14:textId="77777777" w:rsidR="00AC4C03" w:rsidRDefault="00AC4C03" w:rsidP="00AC4C03">
      <w:pPr>
        <w:spacing w:line="345" w:lineRule="exact"/>
        <w:rPr>
          <w:sz w:val="20"/>
          <w:szCs w:val="20"/>
        </w:rPr>
      </w:pPr>
    </w:p>
    <w:p w14:paraId="75837266" w14:textId="77777777" w:rsidR="00E10586" w:rsidRDefault="00000000">
      <w:pPr>
        <w:ind w:right="20"/>
        <w:jc w:val="center"/>
        <w:rPr>
          <w:sz w:val="20"/>
          <w:szCs w:val="20"/>
        </w:rPr>
      </w:pPr>
      <w:r>
        <w:rPr>
          <w:rFonts w:ascii="Calibri Light" w:eastAsia="Calibri Light" w:hAnsi="Calibri Light" w:cs="Calibri Light"/>
          <w:i/>
          <w:iCs/>
          <w:sz w:val="24"/>
          <w:szCs w:val="24"/>
        </w:rPr>
        <w:t>Bitte teilt eure Zeugnisse mit uns unter</w:t>
      </w:r>
    </w:p>
    <w:p w14:paraId="4EC8B2E2" w14:textId="77777777" w:rsidR="00AC4C03" w:rsidRDefault="00AC4C03" w:rsidP="00AC4C03">
      <w:pPr>
        <w:spacing w:line="23" w:lineRule="exact"/>
        <w:rPr>
          <w:sz w:val="20"/>
          <w:szCs w:val="20"/>
        </w:rPr>
      </w:pPr>
    </w:p>
    <w:p w14:paraId="04835D73" w14:textId="77777777" w:rsidR="00E10586" w:rsidRDefault="00000000">
      <w:pPr>
        <w:ind w:right="20"/>
        <w:jc w:val="center"/>
        <w:rPr>
          <w:rFonts w:ascii="Calibri Light" w:eastAsia="Calibri Light" w:hAnsi="Calibri Light" w:cs="Calibri Light"/>
          <w:color w:val="0563C1"/>
          <w:sz w:val="24"/>
          <w:szCs w:val="24"/>
          <w:u w:val="single"/>
        </w:rPr>
      </w:pPr>
      <w:hyperlink r:id="rId104">
        <w:r>
          <w:rPr>
            <w:rFonts w:ascii="Calibri Light" w:eastAsia="Calibri Light" w:hAnsi="Calibri Light" w:cs="Calibri Light"/>
            <w:color w:val="0563C1"/>
            <w:sz w:val="24"/>
            <w:szCs w:val="24"/>
            <w:u w:val="single"/>
          </w:rPr>
          <w:t>office@RetahMcPherson.com</w:t>
        </w:r>
      </w:hyperlink>
    </w:p>
    <w:p w14:paraId="3EA4B3FC" w14:textId="77777777" w:rsidR="00AC4C03" w:rsidRDefault="00AC4C03" w:rsidP="00AC4C03">
      <w:pPr>
        <w:sectPr w:rsidR="00AC4C03">
          <w:pgSz w:w="8400" w:h="11908"/>
          <w:pgMar w:top="1440" w:right="1432" w:bottom="145" w:left="1440" w:header="0" w:footer="0" w:gutter="0"/>
          <w:cols w:space="720" w:equalWidth="0">
            <w:col w:w="5520"/>
          </w:cols>
        </w:sectPr>
      </w:pPr>
    </w:p>
    <w:p w14:paraId="4F998EA8" w14:textId="77777777" w:rsidR="00AC4C03" w:rsidRDefault="00AC4C03" w:rsidP="00AC4C03">
      <w:pPr>
        <w:spacing w:line="200" w:lineRule="exact"/>
        <w:rPr>
          <w:sz w:val="20"/>
          <w:szCs w:val="20"/>
        </w:rPr>
      </w:pPr>
    </w:p>
    <w:p w14:paraId="5102A124" w14:textId="77777777" w:rsidR="00AC4C03" w:rsidRDefault="00AC4C03" w:rsidP="00AC4C03">
      <w:pPr>
        <w:spacing w:line="200" w:lineRule="exact"/>
        <w:rPr>
          <w:sz w:val="20"/>
          <w:szCs w:val="20"/>
        </w:rPr>
      </w:pPr>
    </w:p>
    <w:p w14:paraId="6CECC14F" w14:textId="77777777" w:rsidR="00AC4C03" w:rsidRDefault="00AC4C03" w:rsidP="00AC4C03">
      <w:pPr>
        <w:spacing w:line="200" w:lineRule="exact"/>
        <w:rPr>
          <w:sz w:val="20"/>
          <w:szCs w:val="20"/>
        </w:rPr>
      </w:pPr>
    </w:p>
    <w:p w14:paraId="51C0EEBB" w14:textId="77777777" w:rsidR="00AC4C03" w:rsidRDefault="00AC4C03" w:rsidP="00AC4C03">
      <w:pPr>
        <w:spacing w:line="200" w:lineRule="exact"/>
        <w:rPr>
          <w:sz w:val="20"/>
          <w:szCs w:val="20"/>
        </w:rPr>
      </w:pPr>
    </w:p>
    <w:p w14:paraId="71935FA9" w14:textId="77777777" w:rsidR="00AC4C03" w:rsidRDefault="00AC4C03" w:rsidP="00AC4C03">
      <w:pPr>
        <w:spacing w:line="200" w:lineRule="exact"/>
        <w:rPr>
          <w:sz w:val="20"/>
          <w:szCs w:val="20"/>
        </w:rPr>
      </w:pPr>
    </w:p>
    <w:p w14:paraId="3DC9CD88" w14:textId="77777777" w:rsidR="00AC4C03" w:rsidRDefault="00AC4C03" w:rsidP="00AC4C03">
      <w:pPr>
        <w:spacing w:line="200" w:lineRule="exact"/>
        <w:rPr>
          <w:sz w:val="20"/>
          <w:szCs w:val="20"/>
        </w:rPr>
      </w:pPr>
    </w:p>
    <w:p w14:paraId="01DEAD0E" w14:textId="77777777" w:rsidR="00AC4C03" w:rsidRDefault="00AC4C03" w:rsidP="00AC4C03">
      <w:pPr>
        <w:spacing w:line="200" w:lineRule="exact"/>
        <w:rPr>
          <w:sz w:val="20"/>
          <w:szCs w:val="20"/>
        </w:rPr>
      </w:pPr>
    </w:p>
    <w:p w14:paraId="56A1B2F9" w14:textId="77777777" w:rsidR="00AC4C03" w:rsidRDefault="00AC4C03" w:rsidP="00AC4C03">
      <w:pPr>
        <w:spacing w:line="200" w:lineRule="exact"/>
        <w:rPr>
          <w:sz w:val="20"/>
          <w:szCs w:val="20"/>
        </w:rPr>
      </w:pPr>
    </w:p>
    <w:p w14:paraId="145BDFD7" w14:textId="77777777" w:rsidR="00AC4C03" w:rsidRDefault="00AC4C03" w:rsidP="00AC4C03">
      <w:pPr>
        <w:spacing w:line="200" w:lineRule="exact"/>
        <w:rPr>
          <w:sz w:val="20"/>
          <w:szCs w:val="20"/>
        </w:rPr>
      </w:pPr>
    </w:p>
    <w:p w14:paraId="23A6FC5F" w14:textId="77777777" w:rsidR="00AC4C03" w:rsidRDefault="00AC4C03" w:rsidP="00AC4C03">
      <w:pPr>
        <w:spacing w:line="200" w:lineRule="exact"/>
        <w:rPr>
          <w:sz w:val="20"/>
          <w:szCs w:val="20"/>
        </w:rPr>
      </w:pPr>
    </w:p>
    <w:p w14:paraId="582C8401" w14:textId="77777777" w:rsidR="00AC4C03" w:rsidRDefault="00AC4C03" w:rsidP="00AC4C03">
      <w:pPr>
        <w:spacing w:line="226" w:lineRule="exact"/>
        <w:rPr>
          <w:sz w:val="20"/>
          <w:szCs w:val="20"/>
        </w:rPr>
      </w:pPr>
    </w:p>
    <w:p w14:paraId="3ED0FCBF" w14:textId="77777777" w:rsidR="00E10586" w:rsidRDefault="00000000">
      <w:pPr>
        <w:ind w:left="5140"/>
        <w:rPr>
          <w:sz w:val="20"/>
          <w:szCs w:val="20"/>
        </w:rPr>
      </w:pPr>
      <w:r>
        <w:rPr>
          <w:rFonts w:ascii="Arial" w:eastAsia="Arial" w:hAnsi="Arial" w:cs="Arial"/>
        </w:rPr>
        <w:t>560</w:t>
      </w:r>
    </w:p>
    <w:p w14:paraId="727CF1D1" w14:textId="77777777" w:rsidR="00AC4C03" w:rsidRDefault="00AC4C03" w:rsidP="00AC4C03">
      <w:pPr>
        <w:sectPr w:rsidR="00AC4C03">
          <w:type w:val="continuous"/>
          <w:pgSz w:w="8400" w:h="11908"/>
          <w:pgMar w:top="1440" w:right="1432" w:bottom="145" w:left="1440" w:header="0" w:footer="0" w:gutter="0"/>
          <w:cols w:space="720" w:equalWidth="0">
            <w:col w:w="5520"/>
          </w:cols>
        </w:sectPr>
      </w:pPr>
    </w:p>
    <w:p w14:paraId="3E55D53D" w14:textId="77777777" w:rsidR="00E10586" w:rsidRDefault="00000000">
      <w:pPr>
        <w:rPr>
          <w:sz w:val="20"/>
          <w:szCs w:val="20"/>
          <w:lang w:val="en-GB"/>
        </w:rPr>
      </w:pPr>
      <w:bookmarkStart w:id="576" w:name="page577"/>
      <w:bookmarkEnd w:id="576"/>
      <w:r w:rsidRPr="00AC4C03">
        <w:rPr>
          <w:rFonts w:ascii="Calibri Light" w:eastAsia="Calibri Light" w:hAnsi="Calibri Light" w:cs="Calibri Light"/>
          <w:b/>
          <w:bCs/>
          <w:sz w:val="28"/>
          <w:szCs w:val="28"/>
          <w:lang w:val="en-GB"/>
        </w:rPr>
        <w:t>Danksagung</w:t>
      </w:r>
    </w:p>
    <w:p w14:paraId="7DE257CD" w14:textId="77777777" w:rsidR="00AC4C03" w:rsidRPr="00AC4C03" w:rsidRDefault="00AC4C03" w:rsidP="00AC4C03">
      <w:pPr>
        <w:spacing w:line="160" w:lineRule="exact"/>
        <w:rPr>
          <w:sz w:val="20"/>
          <w:szCs w:val="20"/>
          <w:lang w:val="en-GB"/>
        </w:rPr>
      </w:pPr>
    </w:p>
    <w:p w14:paraId="6F4F6116" w14:textId="77777777" w:rsidR="00E10586" w:rsidRDefault="00000000">
      <w:pPr>
        <w:spacing w:line="273" w:lineRule="auto"/>
        <w:ind w:right="120"/>
        <w:rPr>
          <w:sz w:val="20"/>
          <w:szCs w:val="20"/>
          <w:lang w:val="en-GB"/>
        </w:rPr>
      </w:pPr>
      <w:r w:rsidRPr="00AC4C03">
        <w:rPr>
          <w:rFonts w:ascii="Arial" w:eastAsia="Arial" w:hAnsi="Arial" w:cs="Arial"/>
          <w:sz w:val="21"/>
          <w:szCs w:val="21"/>
          <w:lang w:val="en-GB"/>
        </w:rPr>
        <w:t>Wir möchten die folgenden Dienste, von denen wir auf unserer Reise gelernt haben, ehren und anerkennen:</w:t>
      </w:r>
    </w:p>
    <w:p w14:paraId="534C6E85" w14:textId="77777777" w:rsidR="00AC4C03" w:rsidRPr="00AC4C03" w:rsidRDefault="00AC4C03" w:rsidP="00AC4C03">
      <w:pPr>
        <w:spacing w:line="110" w:lineRule="exact"/>
        <w:rPr>
          <w:sz w:val="20"/>
          <w:szCs w:val="20"/>
          <w:lang w:val="en-GB"/>
        </w:rPr>
      </w:pPr>
    </w:p>
    <w:p w14:paraId="3638C2F4" w14:textId="77777777" w:rsidR="00E10586" w:rsidRDefault="00000000">
      <w:pPr>
        <w:rPr>
          <w:sz w:val="20"/>
          <w:szCs w:val="20"/>
          <w:lang w:val="en-GB"/>
        </w:rPr>
      </w:pPr>
      <w:r w:rsidRPr="00AC4C03">
        <w:rPr>
          <w:rFonts w:ascii="Arial" w:eastAsia="Arial" w:hAnsi="Arial" w:cs="Arial"/>
          <w:lang w:val="en-GB"/>
        </w:rPr>
        <w:t xml:space="preserve">Arthur Burk. Sapphire Leadership Group. </w:t>
      </w:r>
      <w:r w:rsidRPr="00AC4C03">
        <w:rPr>
          <w:rFonts w:ascii="Arial" w:eastAsia="Arial" w:hAnsi="Arial" w:cs="Arial"/>
          <w:i/>
          <w:iCs/>
          <w:lang w:val="en-GB"/>
        </w:rPr>
        <w:t>theslg.com</w:t>
      </w:r>
    </w:p>
    <w:p w14:paraId="3A9BCDED" w14:textId="77777777" w:rsidR="00AC4C03" w:rsidRPr="00AC4C03" w:rsidRDefault="00AC4C03" w:rsidP="00AC4C03">
      <w:pPr>
        <w:spacing w:line="139" w:lineRule="exact"/>
        <w:rPr>
          <w:sz w:val="20"/>
          <w:szCs w:val="20"/>
          <w:lang w:val="en-GB"/>
        </w:rPr>
      </w:pPr>
    </w:p>
    <w:p w14:paraId="0637DB49" w14:textId="77777777" w:rsidR="00E10586" w:rsidRDefault="00000000">
      <w:pPr>
        <w:rPr>
          <w:sz w:val="20"/>
          <w:szCs w:val="20"/>
          <w:lang w:val="en-GB"/>
        </w:rPr>
      </w:pPr>
      <w:r w:rsidRPr="00AC4C03">
        <w:rPr>
          <w:rFonts w:ascii="Arial" w:eastAsia="Arial" w:hAnsi="Arial" w:cs="Arial"/>
          <w:lang w:val="en-GB"/>
        </w:rPr>
        <w:t xml:space="preserve">Paul Cox. Aslans Platz. </w:t>
      </w:r>
      <w:r w:rsidRPr="00AC4C03">
        <w:rPr>
          <w:rFonts w:ascii="Arial" w:eastAsia="Arial" w:hAnsi="Arial" w:cs="Arial"/>
          <w:i/>
          <w:iCs/>
          <w:lang w:val="en-GB"/>
        </w:rPr>
        <w:t>Aslansplace.com</w:t>
      </w:r>
    </w:p>
    <w:p w14:paraId="27E43F5C" w14:textId="77777777" w:rsidR="00AC4C03" w:rsidRPr="00AC4C03" w:rsidRDefault="00AC4C03" w:rsidP="00AC4C03">
      <w:pPr>
        <w:spacing w:line="139" w:lineRule="exact"/>
        <w:rPr>
          <w:sz w:val="20"/>
          <w:szCs w:val="20"/>
          <w:lang w:val="en-GB"/>
        </w:rPr>
      </w:pPr>
    </w:p>
    <w:p w14:paraId="7A5F7CF7" w14:textId="77777777" w:rsidR="00E10586" w:rsidRDefault="00000000">
      <w:pPr>
        <w:rPr>
          <w:sz w:val="20"/>
          <w:szCs w:val="20"/>
          <w:lang w:val="en-GB"/>
        </w:rPr>
      </w:pPr>
      <w:r w:rsidRPr="00AC4C03">
        <w:rPr>
          <w:rFonts w:ascii="Arial" w:eastAsia="Arial" w:hAnsi="Arial" w:cs="Arial"/>
          <w:lang w:val="en-GB"/>
        </w:rPr>
        <w:t xml:space="preserve">Dan Duval. Dienste für die Braut. </w:t>
      </w:r>
      <w:r w:rsidRPr="00AC4C03">
        <w:rPr>
          <w:rFonts w:ascii="Arial" w:eastAsia="Arial" w:hAnsi="Arial" w:cs="Arial"/>
          <w:i/>
          <w:iCs/>
          <w:lang w:val="en-GB"/>
        </w:rPr>
        <w:t>Bridemovement.com</w:t>
      </w:r>
    </w:p>
    <w:p w14:paraId="3C4A1A0C" w14:textId="77777777" w:rsidR="00AC4C03" w:rsidRPr="00AC4C03" w:rsidRDefault="00AC4C03" w:rsidP="00AC4C03">
      <w:pPr>
        <w:spacing w:line="149" w:lineRule="exact"/>
        <w:rPr>
          <w:sz w:val="20"/>
          <w:szCs w:val="20"/>
          <w:lang w:val="en-GB"/>
        </w:rPr>
      </w:pPr>
    </w:p>
    <w:p w14:paraId="01D62431" w14:textId="77777777" w:rsidR="00E10586" w:rsidRDefault="00000000">
      <w:pPr>
        <w:spacing w:line="251" w:lineRule="auto"/>
        <w:ind w:right="760"/>
        <w:rPr>
          <w:sz w:val="20"/>
          <w:szCs w:val="20"/>
          <w:lang w:val="en-GB"/>
        </w:rPr>
      </w:pPr>
      <w:r w:rsidRPr="00AC4C03">
        <w:rPr>
          <w:rFonts w:ascii="Arial" w:eastAsia="Arial" w:hAnsi="Arial" w:cs="Arial"/>
          <w:lang w:val="en-GB"/>
        </w:rPr>
        <w:t xml:space="preserve">Dianne Hawkins. Restoration in Christ ministries. </w:t>
      </w:r>
      <w:r w:rsidRPr="00AC4C03">
        <w:rPr>
          <w:rFonts w:ascii="Arial" w:eastAsia="Arial" w:hAnsi="Arial" w:cs="Arial"/>
          <w:i/>
          <w:iCs/>
          <w:lang w:val="en-GB"/>
        </w:rPr>
        <w:t>rcm.org</w:t>
      </w:r>
    </w:p>
    <w:p w14:paraId="0F371983" w14:textId="77777777" w:rsidR="00AC4C03" w:rsidRPr="00AC4C03" w:rsidRDefault="00AC4C03" w:rsidP="00AC4C03">
      <w:pPr>
        <w:spacing w:line="130" w:lineRule="exact"/>
        <w:rPr>
          <w:sz w:val="20"/>
          <w:szCs w:val="20"/>
          <w:lang w:val="en-GB"/>
        </w:rPr>
      </w:pPr>
    </w:p>
    <w:p w14:paraId="4FDA626D" w14:textId="77777777" w:rsidR="00E10586" w:rsidRDefault="00000000">
      <w:pPr>
        <w:rPr>
          <w:sz w:val="20"/>
          <w:szCs w:val="20"/>
          <w:lang w:val="en-GB"/>
        </w:rPr>
      </w:pPr>
      <w:r w:rsidRPr="00AC4C03">
        <w:rPr>
          <w:rFonts w:ascii="Arial" w:eastAsia="Arial" w:hAnsi="Arial" w:cs="Arial"/>
          <w:lang w:val="en-GB"/>
        </w:rPr>
        <w:t xml:space="preserve">Dr. Johann Melchizedek. </w:t>
      </w:r>
      <w:r w:rsidRPr="00AC4C03">
        <w:rPr>
          <w:rFonts w:ascii="Arial" w:eastAsia="Arial" w:hAnsi="Arial" w:cs="Arial"/>
          <w:i/>
          <w:iCs/>
          <w:lang w:val="en-GB"/>
        </w:rPr>
        <w:t>Johannministries.com</w:t>
      </w:r>
    </w:p>
    <w:p w14:paraId="07FEC40C" w14:textId="77777777" w:rsidR="00AC4C03" w:rsidRPr="00AC4C03" w:rsidRDefault="00AC4C03" w:rsidP="00AC4C03">
      <w:pPr>
        <w:spacing w:line="139" w:lineRule="exact"/>
        <w:rPr>
          <w:sz w:val="20"/>
          <w:szCs w:val="20"/>
          <w:lang w:val="en-GB"/>
        </w:rPr>
      </w:pPr>
    </w:p>
    <w:p w14:paraId="53B3A8AC" w14:textId="77777777" w:rsidR="00E10586" w:rsidRDefault="00000000">
      <w:pPr>
        <w:rPr>
          <w:sz w:val="20"/>
          <w:szCs w:val="20"/>
          <w:lang w:val="en-GB"/>
        </w:rPr>
      </w:pPr>
      <w:r w:rsidRPr="00AC4C03">
        <w:rPr>
          <w:rFonts w:ascii="Arial" w:eastAsia="Arial" w:hAnsi="Arial" w:cs="Arial"/>
          <w:lang w:val="en-GB"/>
        </w:rPr>
        <w:t xml:space="preserve">Dough Riggs. Dienst für die Endzeit. </w:t>
      </w:r>
      <w:r w:rsidRPr="00AC4C03">
        <w:rPr>
          <w:rFonts w:ascii="Arial" w:eastAsia="Arial" w:hAnsi="Arial" w:cs="Arial"/>
          <w:i/>
          <w:iCs/>
          <w:lang w:val="en-GB"/>
        </w:rPr>
        <w:t>Dougriggs.org</w:t>
      </w:r>
    </w:p>
    <w:p w14:paraId="2E5A9DAF" w14:textId="77777777" w:rsidR="00AC4C03" w:rsidRPr="00AC4C03" w:rsidRDefault="00AC4C03" w:rsidP="00AC4C03">
      <w:pPr>
        <w:spacing w:line="140" w:lineRule="exact"/>
        <w:rPr>
          <w:sz w:val="20"/>
          <w:szCs w:val="20"/>
          <w:lang w:val="en-GB"/>
        </w:rPr>
      </w:pPr>
    </w:p>
    <w:p w14:paraId="65601C30" w14:textId="77777777" w:rsidR="00E10586" w:rsidRDefault="00000000">
      <w:pPr>
        <w:rPr>
          <w:sz w:val="20"/>
          <w:szCs w:val="20"/>
          <w:lang w:val="en-GB"/>
        </w:rPr>
      </w:pPr>
      <w:r w:rsidRPr="00AC4C03">
        <w:rPr>
          <w:rFonts w:ascii="Arial" w:eastAsia="Arial" w:hAnsi="Arial" w:cs="Arial"/>
          <w:lang w:val="en-GB"/>
        </w:rPr>
        <w:t xml:space="preserve">Sons of God Ministries. </w:t>
      </w:r>
      <w:r w:rsidRPr="00AC4C03">
        <w:rPr>
          <w:rFonts w:ascii="Arial" w:eastAsia="Arial" w:hAnsi="Arial" w:cs="Arial"/>
          <w:i/>
          <w:iCs/>
          <w:lang w:val="en-GB"/>
        </w:rPr>
        <w:t>sonsofgodmin.co.za</w:t>
      </w:r>
    </w:p>
    <w:p w14:paraId="33264092" w14:textId="77777777" w:rsidR="00AC4C03" w:rsidRPr="00AC4C03" w:rsidRDefault="00AC4C03" w:rsidP="00AC4C03">
      <w:pPr>
        <w:spacing w:line="143" w:lineRule="exact"/>
        <w:rPr>
          <w:sz w:val="20"/>
          <w:szCs w:val="20"/>
          <w:lang w:val="en-GB"/>
        </w:rPr>
      </w:pPr>
    </w:p>
    <w:p w14:paraId="5D87E06D" w14:textId="77777777" w:rsidR="00E10586" w:rsidRDefault="00000000">
      <w:pPr>
        <w:rPr>
          <w:sz w:val="20"/>
          <w:szCs w:val="20"/>
          <w:lang w:val="en-GB"/>
        </w:rPr>
      </w:pPr>
      <w:r w:rsidRPr="00AC4C03">
        <w:rPr>
          <w:rFonts w:ascii="Arial" w:eastAsia="Arial" w:hAnsi="Arial" w:cs="Arial"/>
          <w:lang w:val="en-GB"/>
        </w:rPr>
        <w:t>Kay Tolman. Revelation Gateway Ministries.</w:t>
      </w:r>
    </w:p>
    <w:p w14:paraId="40B9A910" w14:textId="77777777" w:rsidR="00AC4C03" w:rsidRPr="00AC4C03" w:rsidRDefault="00AC4C03" w:rsidP="00AC4C03">
      <w:pPr>
        <w:spacing w:line="17" w:lineRule="exact"/>
        <w:rPr>
          <w:sz w:val="20"/>
          <w:szCs w:val="20"/>
          <w:lang w:val="en-GB"/>
        </w:rPr>
      </w:pPr>
    </w:p>
    <w:p w14:paraId="2D97A122" w14:textId="77777777" w:rsidR="00E10586" w:rsidRDefault="00000000">
      <w:pPr>
        <w:rPr>
          <w:sz w:val="20"/>
          <w:szCs w:val="20"/>
          <w:lang w:val="en-GB"/>
        </w:rPr>
      </w:pPr>
      <w:r w:rsidRPr="00AC4C03">
        <w:rPr>
          <w:rFonts w:ascii="Arial" w:eastAsia="Arial" w:hAnsi="Arial" w:cs="Arial"/>
          <w:i/>
          <w:iCs/>
          <w:lang w:val="en-GB"/>
        </w:rPr>
        <w:t>Rgmconnect.com</w:t>
      </w:r>
    </w:p>
    <w:p w14:paraId="2D0D526B" w14:textId="77777777" w:rsidR="00AC4C03" w:rsidRPr="00AC4C03" w:rsidRDefault="00AC4C03" w:rsidP="00AC4C03">
      <w:pPr>
        <w:spacing w:line="150" w:lineRule="exact"/>
        <w:rPr>
          <w:sz w:val="20"/>
          <w:szCs w:val="20"/>
          <w:lang w:val="en-GB"/>
        </w:rPr>
      </w:pPr>
    </w:p>
    <w:p w14:paraId="731FAE22" w14:textId="77777777" w:rsidR="00E10586" w:rsidRDefault="00000000">
      <w:pPr>
        <w:spacing w:line="256" w:lineRule="auto"/>
        <w:ind w:right="20"/>
        <w:rPr>
          <w:sz w:val="20"/>
          <w:szCs w:val="20"/>
        </w:rPr>
      </w:pPr>
      <w:r w:rsidRPr="00AC4C03">
        <w:rPr>
          <w:rFonts w:ascii="Arial" w:eastAsia="Arial" w:hAnsi="Arial" w:cs="Arial"/>
          <w:lang w:val="en-GB"/>
        </w:rPr>
        <w:t xml:space="preserve">Und dann wären wir nirgendwo, wenn der Vater, Jeschua und der Heilige Geist uns nicht an der Hand nehmen und uns jeden Tag auf unserer Reise begegnen würden. </w:t>
      </w:r>
      <w:r>
        <w:rPr>
          <w:rFonts w:ascii="Arial" w:eastAsia="Arial" w:hAnsi="Arial" w:cs="Arial"/>
        </w:rPr>
        <w:t>Ihm gebührt das höchste Lob. Wir sind ihm ewig dankbar.</w:t>
      </w:r>
    </w:p>
    <w:p w14:paraId="21683156" w14:textId="77777777" w:rsidR="00AC4C03" w:rsidRDefault="00AC4C03" w:rsidP="00AC4C03">
      <w:pPr>
        <w:sectPr w:rsidR="00AC4C03">
          <w:pgSz w:w="8400" w:h="11908"/>
          <w:pgMar w:top="1436" w:right="1432" w:bottom="145" w:left="1440" w:header="0" w:footer="0" w:gutter="0"/>
          <w:cols w:space="720" w:equalWidth="0">
            <w:col w:w="5520"/>
          </w:cols>
        </w:sectPr>
      </w:pPr>
    </w:p>
    <w:p w14:paraId="353961C5" w14:textId="77777777" w:rsidR="00AC4C03" w:rsidRDefault="00AC4C03" w:rsidP="00AC4C03">
      <w:pPr>
        <w:spacing w:line="200" w:lineRule="exact"/>
        <w:rPr>
          <w:sz w:val="20"/>
          <w:szCs w:val="20"/>
        </w:rPr>
      </w:pPr>
    </w:p>
    <w:p w14:paraId="75689EE0" w14:textId="77777777" w:rsidR="00AC4C03" w:rsidRDefault="00AC4C03" w:rsidP="00AC4C03">
      <w:pPr>
        <w:spacing w:line="200" w:lineRule="exact"/>
        <w:rPr>
          <w:sz w:val="20"/>
          <w:szCs w:val="20"/>
        </w:rPr>
      </w:pPr>
    </w:p>
    <w:p w14:paraId="49A3EF2F" w14:textId="77777777" w:rsidR="00AC4C03" w:rsidRDefault="00AC4C03" w:rsidP="00AC4C03">
      <w:pPr>
        <w:spacing w:line="200" w:lineRule="exact"/>
        <w:rPr>
          <w:sz w:val="20"/>
          <w:szCs w:val="20"/>
        </w:rPr>
      </w:pPr>
    </w:p>
    <w:p w14:paraId="311BC900" w14:textId="77777777" w:rsidR="00AC4C03" w:rsidRDefault="00AC4C03" w:rsidP="00AC4C03">
      <w:pPr>
        <w:spacing w:line="200" w:lineRule="exact"/>
        <w:rPr>
          <w:sz w:val="20"/>
          <w:szCs w:val="20"/>
        </w:rPr>
      </w:pPr>
    </w:p>
    <w:p w14:paraId="11FAC032" w14:textId="77777777" w:rsidR="00AC4C03" w:rsidRDefault="00AC4C03" w:rsidP="00AC4C03">
      <w:pPr>
        <w:spacing w:line="200" w:lineRule="exact"/>
        <w:rPr>
          <w:sz w:val="20"/>
          <w:szCs w:val="20"/>
        </w:rPr>
      </w:pPr>
    </w:p>
    <w:p w14:paraId="5BAC04AC" w14:textId="77777777" w:rsidR="00AC4C03" w:rsidRDefault="00AC4C03" w:rsidP="00AC4C03">
      <w:pPr>
        <w:spacing w:line="200" w:lineRule="exact"/>
        <w:rPr>
          <w:sz w:val="20"/>
          <w:szCs w:val="20"/>
        </w:rPr>
      </w:pPr>
    </w:p>
    <w:p w14:paraId="713C1166" w14:textId="77777777" w:rsidR="00AC4C03" w:rsidRDefault="00AC4C03" w:rsidP="00AC4C03">
      <w:pPr>
        <w:spacing w:line="200" w:lineRule="exact"/>
        <w:rPr>
          <w:sz w:val="20"/>
          <w:szCs w:val="20"/>
        </w:rPr>
      </w:pPr>
    </w:p>
    <w:p w14:paraId="28746ADF" w14:textId="77777777" w:rsidR="00AC4C03" w:rsidRDefault="00AC4C03" w:rsidP="00AC4C03">
      <w:pPr>
        <w:spacing w:line="200" w:lineRule="exact"/>
        <w:rPr>
          <w:sz w:val="20"/>
          <w:szCs w:val="20"/>
        </w:rPr>
      </w:pPr>
    </w:p>
    <w:p w14:paraId="1534A762" w14:textId="77777777" w:rsidR="00AC4C03" w:rsidRDefault="00AC4C03" w:rsidP="00AC4C03">
      <w:pPr>
        <w:spacing w:line="200" w:lineRule="exact"/>
        <w:rPr>
          <w:sz w:val="20"/>
          <w:szCs w:val="20"/>
        </w:rPr>
      </w:pPr>
    </w:p>
    <w:p w14:paraId="20062130" w14:textId="77777777" w:rsidR="00AC4C03" w:rsidRDefault="00AC4C03" w:rsidP="00AC4C03">
      <w:pPr>
        <w:spacing w:line="200" w:lineRule="exact"/>
        <w:rPr>
          <w:sz w:val="20"/>
          <w:szCs w:val="20"/>
        </w:rPr>
      </w:pPr>
    </w:p>
    <w:p w14:paraId="2633E5F6" w14:textId="77777777" w:rsidR="00AC4C03" w:rsidRDefault="00AC4C03" w:rsidP="00AC4C03">
      <w:pPr>
        <w:spacing w:line="200" w:lineRule="exact"/>
        <w:rPr>
          <w:sz w:val="20"/>
          <w:szCs w:val="20"/>
        </w:rPr>
      </w:pPr>
    </w:p>
    <w:p w14:paraId="3009D8B3" w14:textId="77777777" w:rsidR="00AC4C03" w:rsidRDefault="00AC4C03" w:rsidP="00AC4C03">
      <w:pPr>
        <w:spacing w:line="200" w:lineRule="exact"/>
        <w:rPr>
          <w:sz w:val="20"/>
          <w:szCs w:val="20"/>
        </w:rPr>
      </w:pPr>
    </w:p>
    <w:p w14:paraId="04CB05B3" w14:textId="77777777" w:rsidR="00AC4C03" w:rsidRDefault="00AC4C03" w:rsidP="00AC4C03">
      <w:pPr>
        <w:spacing w:line="200" w:lineRule="exact"/>
        <w:rPr>
          <w:sz w:val="20"/>
          <w:szCs w:val="20"/>
        </w:rPr>
      </w:pPr>
    </w:p>
    <w:p w14:paraId="7BA6601E" w14:textId="77777777" w:rsidR="00AC4C03" w:rsidRDefault="00AC4C03" w:rsidP="00AC4C03">
      <w:pPr>
        <w:spacing w:line="200" w:lineRule="exact"/>
        <w:rPr>
          <w:sz w:val="20"/>
          <w:szCs w:val="20"/>
        </w:rPr>
      </w:pPr>
    </w:p>
    <w:p w14:paraId="38C252AA" w14:textId="77777777" w:rsidR="00AC4C03" w:rsidRDefault="00AC4C03" w:rsidP="00AC4C03">
      <w:pPr>
        <w:spacing w:line="200" w:lineRule="exact"/>
        <w:rPr>
          <w:sz w:val="20"/>
          <w:szCs w:val="20"/>
        </w:rPr>
      </w:pPr>
    </w:p>
    <w:p w14:paraId="11EA0FAA" w14:textId="77777777" w:rsidR="00AC4C03" w:rsidRDefault="00AC4C03" w:rsidP="00AC4C03">
      <w:pPr>
        <w:spacing w:line="200" w:lineRule="exact"/>
        <w:rPr>
          <w:sz w:val="20"/>
          <w:szCs w:val="20"/>
        </w:rPr>
      </w:pPr>
    </w:p>
    <w:p w14:paraId="5B67A04F" w14:textId="77777777" w:rsidR="00AC4C03" w:rsidRDefault="00AC4C03" w:rsidP="00AC4C03">
      <w:pPr>
        <w:spacing w:line="370" w:lineRule="exact"/>
        <w:rPr>
          <w:sz w:val="20"/>
          <w:szCs w:val="20"/>
        </w:rPr>
      </w:pPr>
    </w:p>
    <w:p w14:paraId="317DCF57" w14:textId="77777777" w:rsidR="00E10586" w:rsidRDefault="00000000">
      <w:pPr>
        <w:ind w:left="5140"/>
        <w:rPr>
          <w:sz w:val="20"/>
          <w:szCs w:val="20"/>
        </w:rPr>
      </w:pPr>
      <w:r>
        <w:rPr>
          <w:rFonts w:ascii="Arial" w:eastAsia="Arial" w:hAnsi="Arial" w:cs="Arial"/>
        </w:rPr>
        <w:t>561</w:t>
      </w:r>
    </w:p>
    <w:p w14:paraId="428811E0" w14:textId="77777777" w:rsidR="00946337" w:rsidRDefault="00946337">
      <w:pPr>
        <w:spacing w:line="200" w:lineRule="exact"/>
        <w:rPr>
          <w:sz w:val="20"/>
          <w:szCs w:val="20"/>
        </w:rPr>
      </w:pPr>
    </w:p>
    <w:p w14:paraId="79228CF9" w14:textId="77777777" w:rsidR="00946337" w:rsidRDefault="00946337">
      <w:pPr>
        <w:spacing w:line="200" w:lineRule="exact"/>
        <w:rPr>
          <w:sz w:val="20"/>
          <w:szCs w:val="20"/>
        </w:rPr>
      </w:pPr>
    </w:p>
    <w:p w14:paraId="3D871B0D" w14:textId="77777777" w:rsidR="00946337" w:rsidRDefault="00946337">
      <w:pPr>
        <w:spacing w:line="200" w:lineRule="exact"/>
        <w:rPr>
          <w:sz w:val="20"/>
          <w:szCs w:val="20"/>
        </w:rPr>
      </w:pPr>
    </w:p>
    <w:p w14:paraId="03259F76" w14:textId="77777777" w:rsidR="00946337" w:rsidRDefault="00946337">
      <w:pPr>
        <w:spacing w:line="200" w:lineRule="exact"/>
        <w:rPr>
          <w:sz w:val="20"/>
          <w:szCs w:val="20"/>
        </w:rPr>
      </w:pPr>
    </w:p>
    <w:p w14:paraId="55632E42" w14:textId="77777777" w:rsidR="00946337" w:rsidRDefault="00946337">
      <w:pPr>
        <w:spacing w:line="200" w:lineRule="exact"/>
        <w:rPr>
          <w:sz w:val="20"/>
          <w:szCs w:val="20"/>
        </w:rPr>
      </w:pPr>
    </w:p>
    <w:p w14:paraId="58F28341" w14:textId="77777777" w:rsidR="00946337" w:rsidRDefault="00946337">
      <w:pPr>
        <w:spacing w:line="200" w:lineRule="exact"/>
        <w:rPr>
          <w:sz w:val="20"/>
          <w:szCs w:val="20"/>
        </w:rPr>
      </w:pPr>
    </w:p>
    <w:p w14:paraId="6AA226F5" w14:textId="77777777" w:rsidR="00946337" w:rsidRDefault="00946337">
      <w:pPr>
        <w:spacing w:line="200" w:lineRule="exact"/>
        <w:rPr>
          <w:sz w:val="20"/>
          <w:szCs w:val="20"/>
        </w:rPr>
      </w:pPr>
    </w:p>
    <w:p w14:paraId="69BD76BE" w14:textId="77777777" w:rsidR="00946337" w:rsidRDefault="00946337">
      <w:pPr>
        <w:spacing w:line="200" w:lineRule="exact"/>
        <w:rPr>
          <w:sz w:val="20"/>
          <w:szCs w:val="20"/>
        </w:rPr>
      </w:pPr>
    </w:p>
    <w:p w14:paraId="24814CE3" w14:textId="77777777" w:rsidR="00946337" w:rsidRDefault="00946337">
      <w:pPr>
        <w:spacing w:line="200" w:lineRule="exact"/>
        <w:rPr>
          <w:sz w:val="20"/>
          <w:szCs w:val="20"/>
        </w:rPr>
      </w:pPr>
    </w:p>
    <w:p w14:paraId="0F6F6F98" w14:textId="77777777" w:rsidR="00946337" w:rsidRDefault="00946337">
      <w:pPr>
        <w:spacing w:line="200" w:lineRule="exact"/>
        <w:rPr>
          <w:sz w:val="20"/>
          <w:szCs w:val="20"/>
        </w:rPr>
      </w:pPr>
    </w:p>
    <w:p w14:paraId="4118C680" w14:textId="77777777" w:rsidR="00946337" w:rsidRDefault="00946337">
      <w:pPr>
        <w:spacing w:line="200" w:lineRule="exact"/>
        <w:rPr>
          <w:sz w:val="20"/>
          <w:szCs w:val="20"/>
        </w:rPr>
      </w:pPr>
    </w:p>
    <w:p w14:paraId="6E8403C0" w14:textId="77777777" w:rsidR="00946337" w:rsidRDefault="00946337">
      <w:pPr>
        <w:spacing w:line="200" w:lineRule="exact"/>
        <w:rPr>
          <w:sz w:val="20"/>
          <w:szCs w:val="20"/>
        </w:rPr>
      </w:pPr>
    </w:p>
    <w:p w14:paraId="5990C220" w14:textId="77777777" w:rsidR="00946337" w:rsidRDefault="00946337">
      <w:pPr>
        <w:spacing w:line="200" w:lineRule="exact"/>
        <w:rPr>
          <w:sz w:val="20"/>
          <w:szCs w:val="20"/>
        </w:rPr>
      </w:pPr>
    </w:p>
    <w:p w14:paraId="21743CB0" w14:textId="77777777" w:rsidR="00946337" w:rsidRDefault="00946337">
      <w:pPr>
        <w:spacing w:line="200" w:lineRule="exact"/>
        <w:rPr>
          <w:sz w:val="20"/>
          <w:szCs w:val="20"/>
        </w:rPr>
      </w:pPr>
    </w:p>
    <w:p w14:paraId="0348F778" w14:textId="77777777" w:rsidR="00946337" w:rsidRDefault="00946337">
      <w:pPr>
        <w:spacing w:line="200" w:lineRule="exact"/>
        <w:rPr>
          <w:sz w:val="20"/>
          <w:szCs w:val="20"/>
        </w:rPr>
      </w:pPr>
    </w:p>
    <w:p w14:paraId="214A6DAB" w14:textId="77777777" w:rsidR="00946337" w:rsidRDefault="00946337">
      <w:pPr>
        <w:spacing w:line="200" w:lineRule="exact"/>
        <w:rPr>
          <w:sz w:val="20"/>
          <w:szCs w:val="20"/>
        </w:rPr>
      </w:pPr>
    </w:p>
    <w:p w14:paraId="3F5E0002" w14:textId="77777777" w:rsidR="00AC4C03" w:rsidRDefault="00AC4C03">
      <w:pPr>
        <w:rPr>
          <w:sz w:val="20"/>
          <w:szCs w:val="20"/>
        </w:rPr>
      </w:pPr>
      <w:r>
        <w:rPr>
          <w:sz w:val="20"/>
          <w:szCs w:val="20"/>
        </w:rPr>
        <w:br w:type="page"/>
      </w:r>
    </w:p>
    <w:p w14:paraId="143310C4" w14:textId="77777777" w:rsidR="00AC4C03" w:rsidRDefault="00AC4C03">
      <w:pPr>
        <w:rPr>
          <w:sz w:val="20"/>
          <w:szCs w:val="20"/>
        </w:rPr>
      </w:pPr>
      <w:r>
        <w:rPr>
          <w:sz w:val="20"/>
          <w:szCs w:val="20"/>
        </w:rPr>
        <w:br w:type="page"/>
      </w:r>
    </w:p>
    <w:p w14:paraId="0616DFFC" w14:textId="77777777" w:rsidR="00AC4C03" w:rsidRDefault="00AC4C03">
      <w:pPr>
        <w:rPr>
          <w:sz w:val="20"/>
          <w:szCs w:val="20"/>
        </w:rPr>
      </w:pPr>
      <w:r>
        <w:rPr>
          <w:sz w:val="20"/>
          <w:szCs w:val="20"/>
        </w:rPr>
        <w:br w:type="page"/>
      </w:r>
    </w:p>
    <w:p w14:paraId="369B838A" w14:textId="77777777" w:rsidR="00AC4C03" w:rsidRDefault="00AC4C03">
      <w:pPr>
        <w:rPr>
          <w:sz w:val="20"/>
          <w:szCs w:val="20"/>
        </w:rPr>
      </w:pPr>
      <w:r>
        <w:rPr>
          <w:sz w:val="20"/>
          <w:szCs w:val="20"/>
        </w:rPr>
        <w:br w:type="page"/>
      </w:r>
    </w:p>
    <w:p w14:paraId="0712196E" w14:textId="77777777" w:rsidR="00E10586" w:rsidRDefault="00000000">
      <w:pPr>
        <w:rPr>
          <w:sz w:val="24"/>
          <w:szCs w:val="24"/>
        </w:rPr>
      </w:pPr>
      <w:r>
        <w:rPr>
          <w:noProof/>
          <w:sz w:val="24"/>
          <w:szCs w:val="24"/>
        </w:rPr>
        <w:drawing>
          <wp:anchor distT="0" distB="0" distL="114300" distR="114300" simplePos="0" relativeHeight="251820032" behindDoc="1" locked="0" layoutInCell="0" allowOverlap="1" wp14:anchorId="4F00589D" wp14:editId="5B5459D9">
            <wp:simplePos x="0" y="0"/>
            <wp:positionH relativeFrom="page">
              <wp:posOffset>0</wp:posOffset>
            </wp:positionH>
            <wp:positionV relativeFrom="page">
              <wp:posOffset>0</wp:posOffset>
            </wp:positionV>
            <wp:extent cx="3657600" cy="6400800"/>
            <wp:effectExtent l="0" t="0" r="0" b="0"/>
            <wp:wrapNone/>
            <wp:docPr id="114262532" name="Grafik 114262532" descr="Ein Bild, das Text, Buch, Veröffentlichung, Bucheinb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2532" name="Grafik 114262532" descr="Ein Bild, das Text, Buch, Veröffentlichung, Bucheinband enthält.&#10;&#10;Automatisch generierte Beschreibung"/>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3657600" cy="6400800"/>
                    </a:xfrm>
                    <a:prstGeom prst="rect">
                      <a:avLst/>
                    </a:prstGeom>
                    <a:noFill/>
                  </pic:spPr>
                </pic:pic>
              </a:graphicData>
            </a:graphic>
          </wp:anchor>
        </w:drawing>
      </w:r>
    </w:p>
    <w:p w14:paraId="5C6651B3" w14:textId="77777777" w:rsidR="00AC4C03" w:rsidRDefault="00AC4C03" w:rsidP="00AC4C03">
      <w:pPr>
        <w:sectPr w:rsidR="00AC4C03">
          <w:pgSz w:w="5760" w:h="10080"/>
          <w:pgMar w:top="1440" w:right="1440" w:bottom="876" w:left="1440" w:header="0" w:footer="0" w:gutter="0"/>
          <w:cols w:space="0"/>
        </w:sectPr>
      </w:pPr>
    </w:p>
    <w:p w14:paraId="5C591778" w14:textId="77777777" w:rsidR="00E10586" w:rsidRDefault="00000000">
      <w:pPr>
        <w:rPr>
          <w:sz w:val="20"/>
          <w:szCs w:val="20"/>
        </w:rPr>
      </w:pPr>
      <w:r>
        <w:rPr>
          <w:noProof/>
          <w:sz w:val="20"/>
          <w:szCs w:val="20"/>
        </w:rPr>
        <w:drawing>
          <wp:anchor distT="0" distB="0" distL="114300" distR="114300" simplePos="0" relativeHeight="251821056" behindDoc="1" locked="0" layoutInCell="0" allowOverlap="1" wp14:anchorId="4E07B95D" wp14:editId="195F1555">
            <wp:simplePos x="0" y="0"/>
            <wp:positionH relativeFrom="page">
              <wp:posOffset>448310</wp:posOffset>
            </wp:positionH>
            <wp:positionV relativeFrom="page">
              <wp:posOffset>576580</wp:posOffset>
            </wp:positionV>
            <wp:extent cx="2760980" cy="4859020"/>
            <wp:effectExtent l="0" t="0" r="0" b="0"/>
            <wp:wrapNone/>
            <wp:docPr id="1279894781" name="Grafik 1279894781" descr="Ein Bild, das Text, Schrift, Poster,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94781" name="Grafik 1279894781" descr="Ein Bild, das Text, Schrift, Poster, Buch enthält.&#10;&#10;Automatisch generierte Beschreibung"/>
                    <pic:cNvPicPr>
                      <a:picLocks noChangeAspect="1" noChangeArrowheads="1"/>
                    </pic:cNvPicPr>
                  </pic:nvPicPr>
                  <pic:blipFill>
                    <a:blip r:embed="rId106">
                      <a:clrChange>
                        <a:clrFrom>
                          <a:srgbClr val="FFFFFF"/>
                        </a:clrFrom>
                        <a:clrTo>
                          <a:srgbClr val="FFFFFF">
                            <a:alpha val="0"/>
                          </a:srgbClr>
                        </a:clrTo>
                      </a:clrChange>
                    </a:blip>
                    <a:srcRect/>
                    <a:stretch>
                      <a:fillRect/>
                    </a:stretch>
                  </pic:blipFill>
                  <pic:spPr bwMode="auto">
                    <a:xfrm>
                      <a:off x="0" y="0"/>
                      <a:ext cx="2760980" cy="4859020"/>
                    </a:xfrm>
                    <a:prstGeom prst="rect">
                      <a:avLst/>
                    </a:prstGeom>
                    <a:noFill/>
                  </pic:spPr>
                </pic:pic>
              </a:graphicData>
            </a:graphic>
          </wp:anchor>
        </w:drawing>
      </w:r>
    </w:p>
    <w:p w14:paraId="60E62F75" w14:textId="77777777" w:rsidR="00AC4C03" w:rsidRDefault="00AC4C03" w:rsidP="00AC4C03">
      <w:pPr>
        <w:sectPr w:rsidR="00AC4C03">
          <w:pgSz w:w="5760" w:h="10080"/>
          <w:pgMar w:top="1440" w:right="1440" w:bottom="876" w:left="1440" w:header="0" w:footer="0" w:gutter="0"/>
          <w:cols w:space="0"/>
        </w:sectPr>
      </w:pPr>
    </w:p>
    <w:p w14:paraId="79B785AD" w14:textId="77777777" w:rsidR="00AC4C03" w:rsidRDefault="00AC4C03" w:rsidP="00AC4C03">
      <w:pPr>
        <w:spacing w:line="177" w:lineRule="exact"/>
        <w:rPr>
          <w:sz w:val="20"/>
          <w:szCs w:val="20"/>
        </w:rPr>
      </w:pPr>
    </w:p>
    <w:p w14:paraId="10902673" w14:textId="77777777" w:rsidR="00E10586" w:rsidRDefault="00000000">
      <w:pPr>
        <w:spacing w:line="253" w:lineRule="auto"/>
        <w:jc w:val="both"/>
        <w:rPr>
          <w:sz w:val="20"/>
          <w:szCs w:val="20"/>
          <w:lang w:val="en-GB"/>
        </w:rPr>
      </w:pPr>
      <w:r w:rsidRPr="00AC4C03">
        <w:rPr>
          <w:rFonts w:eastAsia="Times New Roman"/>
          <w:sz w:val="16"/>
          <w:szCs w:val="16"/>
          <w:lang w:val="en-GB"/>
        </w:rPr>
        <w:t>Die mit (NAS) gekennzeichneten Bibelzitate stammen aus der New American Standard Bible, © 1960,1962,1968,1971,1973,1975,1977 by The Lockman Foundation. Verwendung mit Genehmigung.</w:t>
      </w:r>
    </w:p>
    <w:p w14:paraId="051FD323" w14:textId="77777777" w:rsidR="00AC4C03" w:rsidRPr="00AC4C03" w:rsidRDefault="00AC4C03" w:rsidP="00AC4C03">
      <w:pPr>
        <w:spacing w:line="146" w:lineRule="exact"/>
        <w:rPr>
          <w:sz w:val="20"/>
          <w:szCs w:val="20"/>
          <w:lang w:val="en-GB"/>
        </w:rPr>
      </w:pPr>
    </w:p>
    <w:p w14:paraId="30F39286" w14:textId="77777777" w:rsidR="00E10586" w:rsidRDefault="00000000">
      <w:pPr>
        <w:spacing w:line="253" w:lineRule="auto"/>
        <w:jc w:val="both"/>
        <w:rPr>
          <w:sz w:val="20"/>
          <w:szCs w:val="20"/>
          <w:lang w:val="en-GB"/>
        </w:rPr>
      </w:pPr>
      <w:r w:rsidRPr="00AC4C03">
        <w:rPr>
          <w:rFonts w:eastAsia="Times New Roman"/>
          <w:sz w:val="16"/>
          <w:szCs w:val="16"/>
          <w:lang w:val="en-GB"/>
        </w:rPr>
        <w:t>Die mit (NIV) gekennzeichneten Bibelzitate stammen aus der Heiligen Bibel, New International Version, © 1973,1978,1984 von der Internationalen Bibelgesellschaft. Verwendung mit Genehmigung.</w:t>
      </w:r>
    </w:p>
    <w:p w14:paraId="0B48E9FC" w14:textId="77777777" w:rsidR="00AC4C03" w:rsidRPr="00AC4C03" w:rsidRDefault="00AC4C03" w:rsidP="00AC4C03">
      <w:pPr>
        <w:spacing w:line="146" w:lineRule="exact"/>
        <w:rPr>
          <w:sz w:val="20"/>
          <w:szCs w:val="20"/>
          <w:lang w:val="en-GB"/>
        </w:rPr>
      </w:pPr>
    </w:p>
    <w:p w14:paraId="07453115" w14:textId="77777777" w:rsidR="00E10586" w:rsidRDefault="00000000">
      <w:pPr>
        <w:spacing w:line="253" w:lineRule="auto"/>
        <w:jc w:val="both"/>
        <w:rPr>
          <w:sz w:val="20"/>
          <w:szCs w:val="20"/>
          <w:lang w:val="en-GB"/>
        </w:rPr>
      </w:pPr>
      <w:r w:rsidRPr="00AC4C03">
        <w:rPr>
          <w:rFonts w:eastAsia="Times New Roman"/>
          <w:sz w:val="16"/>
          <w:szCs w:val="16"/>
          <w:lang w:val="en-GB"/>
        </w:rPr>
        <w:t>Die mit (TLB) gekennzeichneten Bibelzitate stammen aus der Lebendigen Bibel, © 1971 by Tyndale House Publishers, Wheaton, Illinois. Verwendung mit Genehmigung.</w:t>
      </w:r>
    </w:p>
    <w:p w14:paraId="04789F84" w14:textId="77777777" w:rsidR="00AC4C03" w:rsidRPr="00AC4C03" w:rsidRDefault="00AC4C03" w:rsidP="00AC4C03">
      <w:pPr>
        <w:spacing w:line="146" w:lineRule="exact"/>
        <w:rPr>
          <w:sz w:val="20"/>
          <w:szCs w:val="20"/>
          <w:lang w:val="en-GB"/>
        </w:rPr>
      </w:pPr>
    </w:p>
    <w:p w14:paraId="228C36DD" w14:textId="77777777" w:rsidR="00E10586" w:rsidRDefault="00000000">
      <w:pPr>
        <w:spacing w:line="269" w:lineRule="auto"/>
        <w:jc w:val="both"/>
        <w:rPr>
          <w:sz w:val="20"/>
          <w:szCs w:val="20"/>
          <w:lang w:val="en-GB"/>
        </w:rPr>
      </w:pPr>
      <w:r w:rsidRPr="00AC4C03">
        <w:rPr>
          <w:rFonts w:eastAsia="Times New Roman"/>
          <w:sz w:val="16"/>
          <w:szCs w:val="16"/>
          <w:lang w:val="en-GB"/>
        </w:rPr>
        <w:t>Mit (KJV) gekennzeichnete Bibelzitate stammen aus der King James Version der Bibel.</w:t>
      </w:r>
    </w:p>
    <w:p w14:paraId="782180B1" w14:textId="77777777" w:rsidR="00AC4C03" w:rsidRPr="00AC4C03" w:rsidRDefault="00AC4C03" w:rsidP="00AC4C03">
      <w:pPr>
        <w:spacing w:line="133" w:lineRule="exact"/>
        <w:rPr>
          <w:sz w:val="20"/>
          <w:szCs w:val="20"/>
          <w:lang w:val="en-GB"/>
        </w:rPr>
      </w:pPr>
    </w:p>
    <w:p w14:paraId="38530049" w14:textId="77777777" w:rsidR="00E10586" w:rsidRDefault="00000000">
      <w:pPr>
        <w:rPr>
          <w:sz w:val="20"/>
          <w:szCs w:val="20"/>
          <w:lang w:val="en-GB"/>
        </w:rPr>
      </w:pPr>
      <w:r w:rsidRPr="00AC4C03">
        <w:rPr>
          <w:rFonts w:eastAsia="Times New Roman"/>
          <w:b/>
          <w:bCs/>
          <w:sz w:val="16"/>
          <w:szCs w:val="16"/>
          <w:lang w:val="en-GB"/>
        </w:rPr>
        <w:t>SPIRITUELLE KRIEGSFÜHRUNG</w:t>
      </w:r>
    </w:p>
    <w:p w14:paraId="633EBF44" w14:textId="77777777" w:rsidR="00AC4C03" w:rsidRPr="00AC4C03" w:rsidRDefault="00AC4C03" w:rsidP="00AC4C03">
      <w:pPr>
        <w:spacing w:line="179" w:lineRule="exact"/>
        <w:rPr>
          <w:sz w:val="20"/>
          <w:szCs w:val="20"/>
          <w:lang w:val="en-GB"/>
        </w:rPr>
      </w:pPr>
    </w:p>
    <w:p w14:paraId="793C903B" w14:textId="77777777" w:rsidR="00E10586" w:rsidRDefault="00000000">
      <w:pPr>
        <w:rPr>
          <w:sz w:val="20"/>
          <w:szCs w:val="20"/>
          <w:lang w:val="en-GB"/>
        </w:rPr>
      </w:pPr>
      <w:r w:rsidRPr="00AC4C03">
        <w:rPr>
          <w:rFonts w:eastAsia="Times New Roman"/>
          <w:sz w:val="16"/>
          <w:szCs w:val="16"/>
          <w:lang w:val="en-GB"/>
        </w:rPr>
        <w:t>Derek Prince Ministries - International</w:t>
      </w:r>
    </w:p>
    <w:p w14:paraId="2376234B" w14:textId="77777777" w:rsidR="00E10586" w:rsidRDefault="00000000">
      <w:pPr>
        <w:spacing w:line="237" w:lineRule="auto"/>
        <w:rPr>
          <w:sz w:val="20"/>
          <w:szCs w:val="20"/>
          <w:lang w:val="en-GB"/>
        </w:rPr>
      </w:pPr>
      <w:r w:rsidRPr="00AC4C03">
        <w:rPr>
          <w:rFonts w:eastAsia="Times New Roman"/>
          <w:sz w:val="16"/>
          <w:szCs w:val="16"/>
          <w:lang w:val="en-GB"/>
        </w:rPr>
        <w:t>P. Postfach 19501</w:t>
      </w:r>
    </w:p>
    <w:p w14:paraId="0634B177" w14:textId="77777777" w:rsidR="00E10586" w:rsidRDefault="00000000">
      <w:pPr>
        <w:rPr>
          <w:sz w:val="20"/>
          <w:szCs w:val="20"/>
          <w:lang w:val="en-GB"/>
        </w:rPr>
      </w:pPr>
      <w:r w:rsidRPr="00AC4C03">
        <w:rPr>
          <w:rFonts w:eastAsia="Times New Roman"/>
          <w:sz w:val="16"/>
          <w:szCs w:val="16"/>
          <w:lang w:val="en-GB"/>
        </w:rPr>
        <w:t>Charlotte, NC 28219</w:t>
      </w:r>
    </w:p>
    <w:p w14:paraId="2E88E511" w14:textId="77777777" w:rsidR="00AC4C03" w:rsidRPr="00AC4C03" w:rsidRDefault="00AC4C03" w:rsidP="00AC4C03">
      <w:pPr>
        <w:spacing w:line="178" w:lineRule="exact"/>
        <w:rPr>
          <w:sz w:val="20"/>
          <w:szCs w:val="20"/>
          <w:lang w:val="en-GB"/>
        </w:rPr>
      </w:pPr>
    </w:p>
    <w:p w14:paraId="54C897EA" w14:textId="77777777" w:rsidR="00E10586" w:rsidRDefault="00000000">
      <w:pPr>
        <w:rPr>
          <w:sz w:val="20"/>
          <w:szCs w:val="20"/>
          <w:lang w:val="en-GB"/>
        </w:rPr>
      </w:pPr>
      <w:r w:rsidRPr="00AC4C03">
        <w:rPr>
          <w:rFonts w:eastAsia="Times New Roman"/>
          <w:sz w:val="16"/>
          <w:szCs w:val="16"/>
          <w:lang w:val="en-GB"/>
        </w:rPr>
        <w:t>ISBN: 0-88368-256-7</w:t>
      </w:r>
    </w:p>
    <w:p w14:paraId="2E78C493" w14:textId="77777777" w:rsidR="00E10586" w:rsidRDefault="00000000">
      <w:pPr>
        <w:spacing w:line="237" w:lineRule="auto"/>
        <w:rPr>
          <w:sz w:val="20"/>
          <w:szCs w:val="20"/>
          <w:lang w:val="en-GB"/>
        </w:rPr>
      </w:pPr>
      <w:r w:rsidRPr="00AC4C03">
        <w:rPr>
          <w:rFonts w:eastAsia="Times New Roman"/>
          <w:sz w:val="16"/>
          <w:szCs w:val="16"/>
          <w:lang w:val="en-GB"/>
        </w:rPr>
        <w:t>Gedruckt in den Vereinigten Staaten von Amerika</w:t>
      </w:r>
    </w:p>
    <w:p w14:paraId="6A1A09B3" w14:textId="77777777" w:rsidR="00E10586" w:rsidRDefault="00000000">
      <w:pPr>
        <w:rPr>
          <w:sz w:val="20"/>
          <w:szCs w:val="20"/>
          <w:lang w:val="en-GB"/>
        </w:rPr>
      </w:pPr>
      <w:r w:rsidRPr="00AC4C03">
        <w:rPr>
          <w:rFonts w:eastAsia="Times New Roman"/>
          <w:sz w:val="16"/>
          <w:szCs w:val="16"/>
          <w:lang w:val="en-GB"/>
        </w:rPr>
        <w:t>Copyright © 1987 by Derek Prince Ministries-International</w:t>
      </w:r>
    </w:p>
    <w:p w14:paraId="03F3111E" w14:textId="77777777" w:rsidR="00AC4C03" w:rsidRPr="00AC4C03" w:rsidRDefault="00AC4C03" w:rsidP="00AC4C03">
      <w:pPr>
        <w:spacing w:line="178" w:lineRule="exact"/>
        <w:rPr>
          <w:sz w:val="20"/>
          <w:szCs w:val="20"/>
          <w:lang w:val="en-GB"/>
        </w:rPr>
      </w:pPr>
    </w:p>
    <w:p w14:paraId="1EE44D65" w14:textId="77777777" w:rsidR="00E10586" w:rsidRDefault="00000000">
      <w:pPr>
        <w:rPr>
          <w:sz w:val="20"/>
          <w:szCs w:val="20"/>
          <w:lang w:val="en-GB"/>
        </w:rPr>
      </w:pPr>
      <w:r w:rsidRPr="00AC4C03">
        <w:rPr>
          <w:rFonts w:eastAsia="Times New Roman"/>
          <w:sz w:val="16"/>
          <w:szCs w:val="16"/>
          <w:lang w:val="en-GB"/>
        </w:rPr>
        <w:t>Whitaker Haus</w:t>
      </w:r>
    </w:p>
    <w:p w14:paraId="3779D696" w14:textId="77777777" w:rsidR="00E10586" w:rsidRDefault="00000000">
      <w:pPr>
        <w:spacing w:line="237" w:lineRule="auto"/>
        <w:rPr>
          <w:sz w:val="20"/>
          <w:szCs w:val="20"/>
          <w:lang w:val="en-GB"/>
        </w:rPr>
      </w:pPr>
      <w:r w:rsidRPr="00AC4C03">
        <w:rPr>
          <w:rFonts w:eastAsia="Times New Roman"/>
          <w:sz w:val="16"/>
          <w:szCs w:val="16"/>
          <w:lang w:val="en-GB"/>
        </w:rPr>
        <w:t>30 Hunt Valley Circle</w:t>
      </w:r>
    </w:p>
    <w:p w14:paraId="582A097D" w14:textId="77777777" w:rsidR="00E10586" w:rsidRDefault="00000000">
      <w:pPr>
        <w:rPr>
          <w:sz w:val="20"/>
          <w:szCs w:val="20"/>
          <w:lang w:val="en-GB"/>
        </w:rPr>
      </w:pPr>
      <w:r w:rsidRPr="00AC4C03">
        <w:rPr>
          <w:rFonts w:eastAsia="Times New Roman"/>
          <w:sz w:val="16"/>
          <w:szCs w:val="16"/>
          <w:lang w:val="en-GB"/>
        </w:rPr>
        <w:t>New Kensington, PA 15068</w:t>
      </w:r>
    </w:p>
    <w:p w14:paraId="5FBAE7CF" w14:textId="77777777" w:rsidR="00AC4C03" w:rsidRPr="00AC4C03" w:rsidRDefault="00AC4C03" w:rsidP="00AC4C03">
      <w:pPr>
        <w:spacing w:line="178" w:lineRule="exact"/>
        <w:rPr>
          <w:sz w:val="20"/>
          <w:szCs w:val="20"/>
          <w:lang w:val="en-GB"/>
        </w:rPr>
      </w:pPr>
    </w:p>
    <w:p w14:paraId="205BE384" w14:textId="77777777" w:rsidR="00E10586" w:rsidRDefault="00000000">
      <w:pPr>
        <w:spacing w:line="243" w:lineRule="auto"/>
        <w:jc w:val="both"/>
        <w:rPr>
          <w:sz w:val="20"/>
          <w:szCs w:val="20"/>
          <w:lang w:val="en-GB"/>
        </w:rPr>
      </w:pPr>
      <w:r w:rsidRPr="00AC4C03">
        <w:rPr>
          <w:rFonts w:ascii="Arial" w:eastAsia="Arial" w:hAnsi="Arial" w:cs="Arial"/>
          <w:sz w:val="16"/>
          <w:szCs w:val="16"/>
          <w:lang w:val="en-GB"/>
        </w:rPr>
        <w:t>Kein Teil dieses Buches darf in irgendeiner Form oder mit irgendwelchen Mitteln, elektronisch oder mechanisch, einschließlich Fotokopien, Aufzeichnungen oder Informationsspeicher- und -abrufsystemen, ohne schriftliche Genehmigung des Herausgebers vervielfältigt oder übertragen werden.</w:t>
      </w:r>
    </w:p>
    <w:p w14:paraId="00340757" w14:textId="77777777" w:rsidR="00AC4C03" w:rsidRPr="00AC4C03" w:rsidRDefault="00AC4C03" w:rsidP="00AC4C03">
      <w:pPr>
        <w:spacing w:line="150" w:lineRule="exact"/>
        <w:rPr>
          <w:sz w:val="20"/>
          <w:szCs w:val="20"/>
          <w:lang w:val="en-GB"/>
        </w:rPr>
      </w:pPr>
    </w:p>
    <w:p w14:paraId="670A338C" w14:textId="77777777" w:rsidR="00E10586" w:rsidRDefault="00000000">
      <w:pPr>
        <w:jc w:val="center"/>
        <w:rPr>
          <w:sz w:val="20"/>
          <w:szCs w:val="20"/>
          <w:lang w:val="en-GB"/>
        </w:rPr>
      </w:pPr>
      <w:r w:rsidRPr="00AC4C03">
        <w:rPr>
          <w:rFonts w:eastAsia="Times New Roman"/>
          <w:sz w:val="16"/>
          <w:szCs w:val="16"/>
          <w:lang w:val="en-GB"/>
        </w:rPr>
        <w:t>91011121314151617/060504030201009998</w:t>
      </w:r>
    </w:p>
    <w:p w14:paraId="0D6882BE" w14:textId="77777777" w:rsidR="00AC4C03" w:rsidRPr="00AC4C03" w:rsidRDefault="00AC4C03" w:rsidP="00AC4C03">
      <w:pPr>
        <w:rPr>
          <w:lang w:val="en-GB"/>
        </w:rPr>
        <w:sectPr w:rsidR="00AC4C03" w:rsidRPr="00AC4C03">
          <w:pgSz w:w="5760" w:h="10080"/>
          <w:pgMar w:top="1440" w:right="720" w:bottom="1440" w:left="720" w:header="0" w:footer="0" w:gutter="0"/>
          <w:cols w:space="720" w:equalWidth="0">
            <w:col w:w="4320"/>
          </w:cols>
        </w:sectPr>
      </w:pPr>
    </w:p>
    <w:p w14:paraId="7D6C5EB4" w14:textId="77777777" w:rsidR="00E10586" w:rsidRDefault="00000000">
      <w:pPr>
        <w:ind w:left="1420"/>
        <w:rPr>
          <w:sz w:val="20"/>
          <w:szCs w:val="20"/>
          <w:lang w:val="en-GB"/>
        </w:rPr>
      </w:pPr>
      <w:r w:rsidRPr="00AC4C03">
        <w:rPr>
          <w:rFonts w:eastAsia="Times New Roman"/>
          <w:b/>
          <w:bCs/>
          <w:i/>
          <w:iCs/>
          <w:sz w:val="40"/>
          <w:szCs w:val="40"/>
          <w:lang w:val="en-GB"/>
        </w:rPr>
        <w:t>Inhalt</w:t>
      </w:r>
    </w:p>
    <w:p w14:paraId="417A1B9F" w14:textId="77777777" w:rsidR="00AC4C03" w:rsidRPr="00AC4C03" w:rsidRDefault="00AC4C03" w:rsidP="00AC4C03">
      <w:pPr>
        <w:spacing w:line="376" w:lineRule="exact"/>
        <w:rPr>
          <w:sz w:val="20"/>
          <w:szCs w:val="20"/>
          <w:lang w:val="en-GB"/>
        </w:rPr>
      </w:pPr>
    </w:p>
    <w:p w14:paraId="048282E6" w14:textId="77777777" w:rsidR="00E10586" w:rsidRDefault="00000000">
      <w:pPr>
        <w:rPr>
          <w:sz w:val="20"/>
          <w:szCs w:val="20"/>
          <w:lang w:val="en-GB"/>
        </w:rPr>
      </w:pPr>
      <w:r w:rsidRPr="00AC4C03">
        <w:rPr>
          <w:rFonts w:eastAsia="Times New Roman"/>
          <w:lang w:val="en-GB"/>
        </w:rPr>
        <w:t>Teil 1: DIE NATUR DES KRIEGES</w:t>
      </w:r>
    </w:p>
    <w:p w14:paraId="1DE466C2" w14:textId="77777777" w:rsidR="00AC4C03" w:rsidRPr="00AC4C03" w:rsidRDefault="00AC4C03" w:rsidP="00AC4C03">
      <w:pPr>
        <w:spacing w:line="113" w:lineRule="exact"/>
        <w:rPr>
          <w:sz w:val="20"/>
          <w:szCs w:val="20"/>
          <w:lang w:val="en-GB"/>
        </w:rPr>
      </w:pPr>
    </w:p>
    <w:p w14:paraId="5E46D29A" w14:textId="77777777" w:rsidR="00E10586" w:rsidRDefault="00000000">
      <w:pPr>
        <w:tabs>
          <w:tab w:val="left" w:leader="dot" w:pos="4200"/>
        </w:tabs>
        <w:rPr>
          <w:sz w:val="20"/>
          <w:szCs w:val="20"/>
          <w:lang w:val="en-GB"/>
        </w:rPr>
      </w:pPr>
      <w:r w:rsidRPr="00AC4C03">
        <w:rPr>
          <w:rFonts w:eastAsia="Times New Roman"/>
          <w:lang w:val="en-GB"/>
        </w:rPr>
        <w:t>1 Zwei gegensätzliche Königreiche</w:t>
      </w:r>
      <w:r w:rsidRPr="00AC4C03">
        <w:rPr>
          <w:sz w:val="20"/>
          <w:szCs w:val="20"/>
          <w:lang w:val="en-GB"/>
        </w:rPr>
        <w:tab/>
      </w:r>
      <w:r w:rsidRPr="00AC4C03">
        <w:rPr>
          <w:rFonts w:eastAsia="Times New Roman"/>
          <w:sz w:val="20"/>
          <w:szCs w:val="20"/>
          <w:lang w:val="en-GB"/>
        </w:rPr>
        <w:t>7</w:t>
      </w:r>
    </w:p>
    <w:p w14:paraId="5E0A4BA4" w14:textId="77777777" w:rsidR="00AC4C03" w:rsidRPr="00AC4C03" w:rsidRDefault="00AC4C03" w:rsidP="00AC4C03">
      <w:pPr>
        <w:spacing w:line="111" w:lineRule="exact"/>
        <w:rPr>
          <w:sz w:val="20"/>
          <w:szCs w:val="20"/>
          <w:lang w:val="en-GB"/>
        </w:rPr>
      </w:pPr>
    </w:p>
    <w:p w14:paraId="4C04A96B" w14:textId="77777777" w:rsidR="00E10586" w:rsidRDefault="00000000">
      <w:pPr>
        <w:tabs>
          <w:tab w:val="left" w:leader="dot" w:pos="4080"/>
        </w:tabs>
        <w:rPr>
          <w:sz w:val="20"/>
          <w:szCs w:val="20"/>
          <w:lang w:val="en-GB"/>
        </w:rPr>
      </w:pPr>
      <w:r w:rsidRPr="00AC4C03">
        <w:rPr>
          <w:rFonts w:eastAsia="Times New Roman"/>
          <w:lang w:val="en-GB"/>
        </w:rPr>
        <w:t>2 Das Hauptquartier des Satans</w:t>
      </w:r>
      <w:r w:rsidRPr="00AC4C03">
        <w:rPr>
          <w:sz w:val="20"/>
          <w:szCs w:val="20"/>
          <w:lang w:val="en-GB"/>
        </w:rPr>
        <w:tab/>
      </w:r>
      <w:r w:rsidRPr="00AC4C03">
        <w:rPr>
          <w:rFonts w:eastAsia="Times New Roman"/>
          <w:lang w:val="en-GB"/>
        </w:rPr>
        <w:t>15</w:t>
      </w:r>
    </w:p>
    <w:p w14:paraId="69E45BB7" w14:textId="77777777" w:rsidR="00AC4C03" w:rsidRPr="00AC4C03" w:rsidRDefault="00AC4C03" w:rsidP="00AC4C03">
      <w:pPr>
        <w:spacing w:line="113" w:lineRule="exact"/>
        <w:rPr>
          <w:sz w:val="20"/>
          <w:szCs w:val="20"/>
          <w:lang w:val="en-GB"/>
        </w:rPr>
      </w:pPr>
    </w:p>
    <w:p w14:paraId="789F6042" w14:textId="77777777" w:rsidR="00E10586" w:rsidRDefault="00000000">
      <w:pPr>
        <w:tabs>
          <w:tab w:val="left" w:leader="dot" w:pos="4080"/>
        </w:tabs>
        <w:rPr>
          <w:sz w:val="20"/>
          <w:szCs w:val="20"/>
          <w:lang w:val="en-GB"/>
        </w:rPr>
      </w:pPr>
      <w:r w:rsidRPr="00AC4C03">
        <w:rPr>
          <w:rFonts w:eastAsia="Times New Roman"/>
          <w:lang w:val="en-GB"/>
        </w:rPr>
        <w:t>3 Kampf der Engel</w:t>
      </w:r>
      <w:r w:rsidRPr="00AC4C03">
        <w:rPr>
          <w:sz w:val="20"/>
          <w:szCs w:val="20"/>
          <w:lang w:val="en-GB"/>
        </w:rPr>
        <w:tab/>
      </w:r>
      <w:r w:rsidRPr="00AC4C03">
        <w:rPr>
          <w:rFonts w:eastAsia="Times New Roman"/>
          <w:lang w:val="en-GB"/>
        </w:rPr>
        <w:t>23</w:t>
      </w:r>
    </w:p>
    <w:p w14:paraId="153CA995" w14:textId="77777777" w:rsidR="00AC4C03" w:rsidRPr="00AC4C03" w:rsidRDefault="00AC4C03" w:rsidP="00AC4C03">
      <w:pPr>
        <w:spacing w:line="111" w:lineRule="exact"/>
        <w:rPr>
          <w:sz w:val="20"/>
          <w:szCs w:val="20"/>
          <w:lang w:val="en-GB"/>
        </w:rPr>
      </w:pPr>
    </w:p>
    <w:p w14:paraId="5342784B" w14:textId="77777777" w:rsidR="00E10586" w:rsidRDefault="00000000">
      <w:pPr>
        <w:tabs>
          <w:tab w:val="left" w:leader="dot" w:pos="4080"/>
        </w:tabs>
        <w:rPr>
          <w:sz w:val="20"/>
          <w:szCs w:val="20"/>
          <w:lang w:val="en-GB"/>
        </w:rPr>
      </w:pPr>
      <w:r w:rsidRPr="00AC4C03">
        <w:rPr>
          <w:rFonts w:eastAsia="Times New Roman"/>
          <w:lang w:val="en-GB"/>
        </w:rPr>
        <w:t>4 Die Waffen und das Schlachtfeld</w:t>
      </w:r>
      <w:r w:rsidRPr="00AC4C03">
        <w:rPr>
          <w:sz w:val="20"/>
          <w:szCs w:val="20"/>
          <w:lang w:val="en-GB"/>
        </w:rPr>
        <w:tab/>
      </w:r>
      <w:r w:rsidRPr="00AC4C03">
        <w:rPr>
          <w:rFonts w:eastAsia="Times New Roman"/>
          <w:lang w:val="en-GB"/>
        </w:rPr>
        <w:t>29</w:t>
      </w:r>
    </w:p>
    <w:p w14:paraId="380DB3CE" w14:textId="77777777" w:rsidR="00AC4C03" w:rsidRPr="00AC4C03" w:rsidRDefault="00AC4C03" w:rsidP="00AC4C03">
      <w:pPr>
        <w:spacing w:line="113" w:lineRule="exact"/>
        <w:rPr>
          <w:sz w:val="20"/>
          <w:szCs w:val="20"/>
          <w:lang w:val="en-GB"/>
        </w:rPr>
      </w:pPr>
    </w:p>
    <w:p w14:paraId="00B7C885" w14:textId="77777777" w:rsidR="00E10586" w:rsidRDefault="00000000">
      <w:pPr>
        <w:tabs>
          <w:tab w:val="left" w:leader="dot" w:pos="4080"/>
        </w:tabs>
        <w:rPr>
          <w:sz w:val="20"/>
          <w:szCs w:val="20"/>
          <w:lang w:val="en-GB"/>
        </w:rPr>
      </w:pPr>
      <w:r w:rsidRPr="00AC4C03">
        <w:rPr>
          <w:rFonts w:eastAsia="Times New Roman"/>
          <w:lang w:val="en-GB"/>
        </w:rPr>
        <w:t>5 Die Basis unseres Sieges</w:t>
      </w:r>
      <w:r w:rsidRPr="00AC4C03">
        <w:rPr>
          <w:sz w:val="20"/>
          <w:szCs w:val="20"/>
          <w:lang w:val="en-GB"/>
        </w:rPr>
        <w:tab/>
      </w:r>
      <w:r w:rsidRPr="00AC4C03">
        <w:rPr>
          <w:rFonts w:eastAsia="Times New Roman"/>
          <w:lang w:val="en-GB"/>
        </w:rPr>
        <w:t>35</w:t>
      </w:r>
    </w:p>
    <w:p w14:paraId="25945243" w14:textId="77777777" w:rsidR="00AC4C03" w:rsidRPr="00AC4C03" w:rsidRDefault="00AC4C03" w:rsidP="00AC4C03">
      <w:pPr>
        <w:spacing w:line="111" w:lineRule="exact"/>
        <w:rPr>
          <w:sz w:val="20"/>
          <w:szCs w:val="20"/>
          <w:lang w:val="en-GB"/>
        </w:rPr>
      </w:pPr>
    </w:p>
    <w:p w14:paraId="462493CE" w14:textId="77777777" w:rsidR="00E10586" w:rsidRDefault="00000000">
      <w:pPr>
        <w:rPr>
          <w:sz w:val="20"/>
          <w:szCs w:val="20"/>
          <w:lang w:val="en-GB"/>
        </w:rPr>
      </w:pPr>
      <w:r w:rsidRPr="00AC4C03">
        <w:rPr>
          <w:rFonts w:eastAsia="Times New Roman"/>
          <w:lang w:val="en-GB"/>
        </w:rPr>
        <w:t>Teil 2: UNSERE VERTEIDIGUNGSRÜSTUNG</w:t>
      </w:r>
    </w:p>
    <w:p w14:paraId="04472569" w14:textId="77777777" w:rsidR="00AC4C03" w:rsidRPr="00AC4C03" w:rsidRDefault="00AC4C03" w:rsidP="00AC4C03">
      <w:pPr>
        <w:spacing w:line="113" w:lineRule="exact"/>
        <w:rPr>
          <w:sz w:val="20"/>
          <w:szCs w:val="20"/>
          <w:lang w:val="en-GB"/>
        </w:rPr>
      </w:pPr>
    </w:p>
    <w:p w14:paraId="3872E797" w14:textId="77777777" w:rsidR="00E10586" w:rsidRDefault="00000000">
      <w:pPr>
        <w:tabs>
          <w:tab w:val="left" w:leader="dot" w:pos="4080"/>
        </w:tabs>
        <w:rPr>
          <w:sz w:val="20"/>
          <w:szCs w:val="20"/>
          <w:lang w:val="en-GB"/>
        </w:rPr>
      </w:pPr>
      <w:r w:rsidRPr="00AC4C03">
        <w:rPr>
          <w:rFonts w:eastAsia="Times New Roman"/>
          <w:lang w:val="en-GB"/>
        </w:rPr>
        <w:t>6 Die volle Rüstung Gottes</w:t>
      </w:r>
      <w:r w:rsidRPr="00AC4C03">
        <w:rPr>
          <w:sz w:val="20"/>
          <w:szCs w:val="20"/>
          <w:lang w:val="en-GB"/>
        </w:rPr>
        <w:tab/>
      </w:r>
      <w:r w:rsidRPr="00AC4C03">
        <w:rPr>
          <w:rFonts w:eastAsia="Times New Roman"/>
          <w:lang w:val="en-GB"/>
        </w:rPr>
        <w:t>45</w:t>
      </w:r>
    </w:p>
    <w:p w14:paraId="2B2B5968" w14:textId="77777777" w:rsidR="00AC4C03" w:rsidRPr="00AC4C03" w:rsidRDefault="00AC4C03" w:rsidP="00AC4C03">
      <w:pPr>
        <w:spacing w:line="111" w:lineRule="exact"/>
        <w:rPr>
          <w:sz w:val="20"/>
          <w:szCs w:val="20"/>
          <w:lang w:val="en-GB"/>
        </w:rPr>
      </w:pPr>
    </w:p>
    <w:p w14:paraId="3911C48C" w14:textId="77777777" w:rsidR="00E10586" w:rsidRDefault="00000000">
      <w:pPr>
        <w:tabs>
          <w:tab w:val="left" w:leader="dot" w:pos="4080"/>
        </w:tabs>
        <w:rPr>
          <w:sz w:val="20"/>
          <w:szCs w:val="20"/>
          <w:lang w:val="en-GB"/>
        </w:rPr>
      </w:pPr>
      <w:r w:rsidRPr="00AC4C03">
        <w:rPr>
          <w:rFonts w:eastAsia="Times New Roman"/>
          <w:lang w:val="en-GB"/>
        </w:rPr>
        <w:t>7 Der Gürtel der Wahrheit</w:t>
      </w:r>
      <w:r w:rsidRPr="00AC4C03">
        <w:rPr>
          <w:sz w:val="20"/>
          <w:szCs w:val="20"/>
          <w:lang w:val="en-GB"/>
        </w:rPr>
        <w:tab/>
      </w:r>
      <w:r w:rsidRPr="00AC4C03">
        <w:rPr>
          <w:rFonts w:eastAsia="Times New Roman"/>
          <w:lang w:val="en-GB"/>
        </w:rPr>
        <w:t>51</w:t>
      </w:r>
    </w:p>
    <w:p w14:paraId="79ADF98F" w14:textId="77777777" w:rsidR="00AC4C03" w:rsidRPr="00AC4C03" w:rsidRDefault="00AC4C03" w:rsidP="00AC4C03">
      <w:pPr>
        <w:spacing w:line="113" w:lineRule="exact"/>
        <w:rPr>
          <w:sz w:val="20"/>
          <w:szCs w:val="20"/>
          <w:lang w:val="en-GB"/>
        </w:rPr>
      </w:pPr>
    </w:p>
    <w:p w14:paraId="224BE6D3" w14:textId="77777777" w:rsidR="00E10586" w:rsidRDefault="00000000">
      <w:pPr>
        <w:tabs>
          <w:tab w:val="left" w:leader="dot" w:pos="4080"/>
        </w:tabs>
        <w:rPr>
          <w:sz w:val="20"/>
          <w:szCs w:val="20"/>
          <w:lang w:val="en-GB"/>
        </w:rPr>
      </w:pPr>
      <w:r w:rsidRPr="00AC4C03">
        <w:rPr>
          <w:rFonts w:eastAsia="Times New Roman"/>
          <w:lang w:val="en-GB"/>
        </w:rPr>
        <w:t>8 Der Brustpanzer der Gerechtigkeit</w:t>
      </w:r>
      <w:r w:rsidRPr="00AC4C03">
        <w:rPr>
          <w:sz w:val="20"/>
          <w:szCs w:val="20"/>
          <w:lang w:val="en-GB"/>
        </w:rPr>
        <w:tab/>
      </w:r>
      <w:r w:rsidRPr="00AC4C03">
        <w:rPr>
          <w:rFonts w:eastAsia="Times New Roman"/>
          <w:lang w:val="en-GB"/>
        </w:rPr>
        <w:t>55</w:t>
      </w:r>
    </w:p>
    <w:p w14:paraId="54E2FA80" w14:textId="77777777" w:rsidR="00AC4C03" w:rsidRPr="00AC4C03" w:rsidRDefault="00AC4C03" w:rsidP="00AC4C03">
      <w:pPr>
        <w:spacing w:line="111" w:lineRule="exact"/>
        <w:rPr>
          <w:sz w:val="20"/>
          <w:szCs w:val="20"/>
          <w:lang w:val="en-GB"/>
        </w:rPr>
      </w:pPr>
    </w:p>
    <w:p w14:paraId="22B0F624" w14:textId="77777777" w:rsidR="00E10586" w:rsidRDefault="00000000">
      <w:pPr>
        <w:rPr>
          <w:sz w:val="20"/>
          <w:szCs w:val="20"/>
          <w:lang w:val="en-GB"/>
        </w:rPr>
      </w:pPr>
      <w:r w:rsidRPr="00AC4C03">
        <w:rPr>
          <w:rFonts w:eastAsia="Times New Roman"/>
          <w:lang w:val="en-GB"/>
        </w:rPr>
        <w:t>9 Die Schuhe bei der Vorbereitung des Evangeliums.61</w:t>
      </w:r>
    </w:p>
    <w:p w14:paraId="79DF7D4B" w14:textId="77777777" w:rsidR="00AC4C03" w:rsidRPr="00AC4C03" w:rsidRDefault="00AC4C03" w:rsidP="00AC4C03">
      <w:pPr>
        <w:spacing w:line="113" w:lineRule="exact"/>
        <w:rPr>
          <w:sz w:val="20"/>
          <w:szCs w:val="20"/>
          <w:lang w:val="en-GB"/>
        </w:rPr>
      </w:pPr>
    </w:p>
    <w:p w14:paraId="0DD6AB9F" w14:textId="77777777" w:rsidR="00E10586" w:rsidRDefault="00000000">
      <w:pPr>
        <w:tabs>
          <w:tab w:val="left" w:leader="dot" w:pos="4080"/>
        </w:tabs>
        <w:rPr>
          <w:sz w:val="20"/>
          <w:szCs w:val="20"/>
          <w:lang w:val="en-GB"/>
        </w:rPr>
      </w:pPr>
      <w:r w:rsidRPr="00AC4C03">
        <w:rPr>
          <w:rFonts w:eastAsia="Times New Roman"/>
          <w:lang w:val="en-GB"/>
        </w:rPr>
        <w:t>10 Der Schutzschild des Glaubens</w:t>
      </w:r>
      <w:r w:rsidRPr="00AC4C03">
        <w:rPr>
          <w:sz w:val="20"/>
          <w:szCs w:val="20"/>
          <w:lang w:val="en-GB"/>
        </w:rPr>
        <w:tab/>
      </w:r>
      <w:r w:rsidRPr="00AC4C03">
        <w:rPr>
          <w:rFonts w:eastAsia="Times New Roman"/>
          <w:lang w:val="en-GB"/>
        </w:rPr>
        <w:t>65</w:t>
      </w:r>
    </w:p>
    <w:p w14:paraId="7F82B286" w14:textId="77777777" w:rsidR="00AC4C03" w:rsidRPr="00AC4C03" w:rsidRDefault="00AC4C03" w:rsidP="00AC4C03">
      <w:pPr>
        <w:spacing w:line="111" w:lineRule="exact"/>
        <w:rPr>
          <w:sz w:val="20"/>
          <w:szCs w:val="20"/>
          <w:lang w:val="en-GB"/>
        </w:rPr>
      </w:pPr>
    </w:p>
    <w:p w14:paraId="5407AE9F" w14:textId="77777777" w:rsidR="00E10586" w:rsidRDefault="00000000">
      <w:pPr>
        <w:tabs>
          <w:tab w:val="left" w:leader="dot" w:pos="4080"/>
        </w:tabs>
        <w:rPr>
          <w:sz w:val="20"/>
          <w:szCs w:val="20"/>
          <w:lang w:val="en-GB"/>
        </w:rPr>
      </w:pPr>
      <w:r w:rsidRPr="00AC4C03">
        <w:rPr>
          <w:rFonts w:eastAsia="Times New Roman"/>
          <w:lang w:val="en-GB"/>
        </w:rPr>
        <w:t>11 Der Helm der Erlösung</w:t>
      </w:r>
      <w:r w:rsidRPr="00AC4C03">
        <w:rPr>
          <w:sz w:val="20"/>
          <w:szCs w:val="20"/>
          <w:lang w:val="en-GB"/>
        </w:rPr>
        <w:tab/>
      </w:r>
      <w:r w:rsidRPr="00AC4C03">
        <w:rPr>
          <w:rFonts w:eastAsia="Times New Roman"/>
          <w:lang w:val="en-GB"/>
        </w:rPr>
        <w:t>69</w:t>
      </w:r>
    </w:p>
    <w:p w14:paraId="45C2F1FD" w14:textId="77777777" w:rsidR="00AC4C03" w:rsidRPr="00AC4C03" w:rsidRDefault="00AC4C03" w:rsidP="00AC4C03">
      <w:pPr>
        <w:spacing w:line="113" w:lineRule="exact"/>
        <w:rPr>
          <w:sz w:val="20"/>
          <w:szCs w:val="20"/>
          <w:lang w:val="en-GB"/>
        </w:rPr>
      </w:pPr>
    </w:p>
    <w:p w14:paraId="62CA43C9" w14:textId="77777777" w:rsidR="00E10586" w:rsidRDefault="00000000">
      <w:pPr>
        <w:tabs>
          <w:tab w:val="left" w:leader="dot" w:pos="4080"/>
        </w:tabs>
        <w:rPr>
          <w:sz w:val="20"/>
          <w:szCs w:val="20"/>
          <w:lang w:val="en-GB"/>
        </w:rPr>
      </w:pPr>
      <w:r w:rsidRPr="00AC4C03">
        <w:rPr>
          <w:rFonts w:eastAsia="Times New Roman"/>
          <w:lang w:val="en-GB"/>
        </w:rPr>
        <w:t>12 Das Schwert des Geistes</w:t>
      </w:r>
      <w:r w:rsidRPr="00AC4C03">
        <w:rPr>
          <w:sz w:val="20"/>
          <w:szCs w:val="20"/>
          <w:lang w:val="en-GB"/>
        </w:rPr>
        <w:tab/>
      </w:r>
      <w:r w:rsidRPr="00AC4C03">
        <w:rPr>
          <w:rFonts w:eastAsia="Times New Roman"/>
          <w:lang w:val="en-GB"/>
        </w:rPr>
        <w:t>77</w:t>
      </w:r>
    </w:p>
    <w:p w14:paraId="04975DCD" w14:textId="77777777" w:rsidR="00AC4C03" w:rsidRPr="00AC4C03" w:rsidRDefault="00AC4C03" w:rsidP="00AC4C03">
      <w:pPr>
        <w:spacing w:line="111" w:lineRule="exact"/>
        <w:rPr>
          <w:sz w:val="20"/>
          <w:szCs w:val="20"/>
          <w:lang w:val="en-GB"/>
        </w:rPr>
      </w:pPr>
    </w:p>
    <w:p w14:paraId="3DF6248A" w14:textId="77777777" w:rsidR="00E10586" w:rsidRDefault="00000000">
      <w:pPr>
        <w:tabs>
          <w:tab w:val="left" w:leader="dot" w:pos="4080"/>
        </w:tabs>
        <w:rPr>
          <w:sz w:val="20"/>
          <w:szCs w:val="20"/>
          <w:lang w:val="en-GB"/>
        </w:rPr>
      </w:pPr>
      <w:r w:rsidRPr="00AC4C03">
        <w:rPr>
          <w:rFonts w:eastAsia="Times New Roman"/>
          <w:lang w:val="en-GB"/>
        </w:rPr>
        <w:t>13 Der ungeschützte Bereich</w:t>
      </w:r>
      <w:r w:rsidRPr="00AC4C03">
        <w:rPr>
          <w:sz w:val="20"/>
          <w:szCs w:val="20"/>
          <w:lang w:val="en-GB"/>
        </w:rPr>
        <w:tab/>
      </w:r>
      <w:r w:rsidRPr="00AC4C03">
        <w:rPr>
          <w:rFonts w:eastAsia="Times New Roman"/>
          <w:lang w:val="en-GB"/>
        </w:rPr>
        <w:t>83</w:t>
      </w:r>
    </w:p>
    <w:p w14:paraId="26E49C46" w14:textId="77777777" w:rsidR="00AC4C03" w:rsidRPr="00AC4C03" w:rsidRDefault="00AC4C03" w:rsidP="00AC4C03">
      <w:pPr>
        <w:spacing w:line="113" w:lineRule="exact"/>
        <w:rPr>
          <w:sz w:val="20"/>
          <w:szCs w:val="20"/>
          <w:lang w:val="en-GB"/>
        </w:rPr>
      </w:pPr>
    </w:p>
    <w:p w14:paraId="2B4BF09D" w14:textId="77777777" w:rsidR="00E10586" w:rsidRDefault="00000000">
      <w:pPr>
        <w:rPr>
          <w:sz w:val="20"/>
          <w:szCs w:val="20"/>
          <w:lang w:val="en-GB"/>
        </w:rPr>
      </w:pPr>
      <w:r w:rsidRPr="00AC4C03">
        <w:rPr>
          <w:rFonts w:eastAsia="Times New Roman"/>
          <w:lang w:val="en-GB"/>
        </w:rPr>
        <w:t>Teil 3: ANGRIFFSWAFFEN</w:t>
      </w:r>
    </w:p>
    <w:p w14:paraId="1B5A7FF1" w14:textId="77777777" w:rsidR="00AC4C03" w:rsidRPr="00AC4C03" w:rsidRDefault="00AC4C03" w:rsidP="00AC4C03">
      <w:pPr>
        <w:spacing w:line="111" w:lineRule="exact"/>
        <w:rPr>
          <w:sz w:val="20"/>
          <w:szCs w:val="20"/>
          <w:lang w:val="en-GB"/>
        </w:rPr>
      </w:pPr>
    </w:p>
    <w:p w14:paraId="79EB1045" w14:textId="77777777" w:rsidR="00E10586" w:rsidRDefault="00000000">
      <w:pPr>
        <w:tabs>
          <w:tab w:val="left" w:leader="dot" w:pos="4080"/>
        </w:tabs>
        <w:rPr>
          <w:sz w:val="20"/>
          <w:szCs w:val="20"/>
          <w:lang w:val="en-GB"/>
        </w:rPr>
      </w:pPr>
      <w:r w:rsidRPr="00AC4C03">
        <w:rPr>
          <w:rFonts w:eastAsia="Times New Roman"/>
          <w:lang w:val="en-GB"/>
        </w:rPr>
        <w:t>14 In die Offensive gehen</w:t>
      </w:r>
      <w:r w:rsidRPr="00AC4C03">
        <w:rPr>
          <w:sz w:val="20"/>
          <w:szCs w:val="20"/>
          <w:lang w:val="en-GB"/>
        </w:rPr>
        <w:tab/>
      </w:r>
      <w:r w:rsidRPr="00AC4C03">
        <w:rPr>
          <w:rFonts w:eastAsia="Times New Roman"/>
          <w:lang w:val="en-GB"/>
        </w:rPr>
        <w:t>89</w:t>
      </w:r>
    </w:p>
    <w:p w14:paraId="49DC3175" w14:textId="77777777" w:rsidR="00AC4C03" w:rsidRPr="00AC4C03" w:rsidRDefault="00AC4C03" w:rsidP="00AC4C03">
      <w:pPr>
        <w:spacing w:line="113" w:lineRule="exact"/>
        <w:rPr>
          <w:sz w:val="20"/>
          <w:szCs w:val="20"/>
          <w:lang w:val="en-GB"/>
        </w:rPr>
      </w:pPr>
    </w:p>
    <w:p w14:paraId="1F62423A" w14:textId="77777777" w:rsidR="00E10586" w:rsidRDefault="00000000">
      <w:pPr>
        <w:tabs>
          <w:tab w:val="left" w:leader="dot" w:pos="4080"/>
        </w:tabs>
        <w:rPr>
          <w:sz w:val="20"/>
          <w:szCs w:val="20"/>
          <w:lang w:val="en-GB"/>
        </w:rPr>
      </w:pPr>
      <w:r w:rsidRPr="00AC4C03">
        <w:rPr>
          <w:rFonts w:eastAsia="Times New Roman"/>
          <w:lang w:val="en-GB"/>
        </w:rPr>
        <w:t>15 Die Waffe des Gebets</w:t>
      </w:r>
      <w:r w:rsidRPr="00AC4C03">
        <w:rPr>
          <w:sz w:val="20"/>
          <w:szCs w:val="20"/>
          <w:lang w:val="en-GB"/>
        </w:rPr>
        <w:tab/>
      </w:r>
      <w:r w:rsidRPr="00AC4C03">
        <w:rPr>
          <w:rFonts w:eastAsia="Times New Roman"/>
          <w:lang w:val="en-GB"/>
        </w:rPr>
        <w:t>97</w:t>
      </w:r>
    </w:p>
    <w:p w14:paraId="1793740E" w14:textId="77777777" w:rsidR="00AC4C03" w:rsidRPr="00AC4C03" w:rsidRDefault="00AC4C03" w:rsidP="00AC4C03">
      <w:pPr>
        <w:spacing w:line="111" w:lineRule="exact"/>
        <w:rPr>
          <w:sz w:val="20"/>
          <w:szCs w:val="20"/>
          <w:lang w:val="en-GB"/>
        </w:rPr>
      </w:pPr>
    </w:p>
    <w:p w14:paraId="0ED7ED6B" w14:textId="77777777" w:rsidR="00E10586" w:rsidRDefault="00000000">
      <w:pPr>
        <w:tabs>
          <w:tab w:val="left" w:leader="dot" w:pos="3980"/>
        </w:tabs>
        <w:rPr>
          <w:sz w:val="20"/>
          <w:szCs w:val="20"/>
          <w:lang w:val="en-GB"/>
        </w:rPr>
      </w:pPr>
      <w:r w:rsidRPr="00AC4C03">
        <w:rPr>
          <w:rFonts w:eastAsia="Times New Roman"/>
          <w:lang w:val="en-GB"/>
        </w:rPr>
        <w:t>16 Die Waffe des Lobes</w:t>
      </w:r>
      <w:r w:rsidRPr="00AC4C03">
        <w:rPr>
          <w:sz w:val="20"/>
          <w:szCs w:val="20"/>
          <w:lang w:val="en-GB"/>
        </w:rPr>
        <w:tab/>
      </w:r>
      <w:r w:rsidRPr="00AC4C03">
        <w:rPr>
          <w:rFonts w:eastAsia="Times New Roman"/>
          <w:sz w:val="21"/>
          <w:szCs w:val="21"/>
          <w:lang w:val="en-GB"/>
        </w:rPr>
        <w:t>105</w:t>
      </w:r>
    </w:p>
    <w:p w14:paraId="0CBBDB6B" w14:textId="77777777" w:rsidR="00AC4C03" w:rsidRPr="00AC4C03" w:rsidRDefault="00AC4C03" w:rsidP="00AC4C03">
      <w:pPr>
        <w:spacing w:line="113" w:lineRule="exact"/>
        <w:rPr>
          <w:sz w:val="20"/>
          <w:szCs w:val="20"/>
          <w:lang w:val="en-GB"/>
        </w:rPr>
      </w:pPr>
    </w:p>
    <w:p w14:paraId="1DDD5E88" w14:textId="77777777" w:rsidR="00E10586" w:rsidRDefault="00000000">
      <w:pPr>
        <w:tabs>
          <w:tab w:val="left" w:leader="dot" w:pos="3980"/>
        </w:tabs>
        <w:rPr>
          <w:sz w:val="20"/>
          <w:szCs w:val="20"/>
          <w:lang w:val="en-GB"/>
        </w:rPr>
      </w:pPr>
      <w:r w:rsidRPr="00AC4C03">
        <w:rPr>
          <w:rFonts w:eastAsia="Times New Roman"/>
          <w:lang w:val="en-GB"/>
        </w:rPr>
        <w:t>17 Die Waffe der Predigt</w:t>
      </w:r>
      <w:r w:rsidRPr="00AC4C03">
        <w:rPr>
          <w:sz w:val="20"/>
          <w:szCs w:val="20"/>
          <w:lang w:val="en-GB"/>
        </w:rPr>
        <w:tab/>
      </w:r>
      <w:r w:rsidRPr="00AC4C03">
        <w:rPr>
          <w:rFonts w:eastAsia="Times New Roman"/>
          <w:sz w:val="21"/>
          <w:szCs w:val="21"/>
          <w:lang w:val="en-GB"/>
        </w:rPr>
        <w:t>113</w:t>
      </w:r>
    </w:p>
    <w:p w14:paraId="508045E5" w14:textId="77777777" w:rsidR="00AC4C03" w:rsidRPr="00AC4C03" w:rsidRDefault="00AC4C03" w:rsidP="00AC4C03">
      <w:pPr>
        <w:spacing w:line="111" w:lineRule="exact"/>
        <w:rPr>
          <w:sz w:val="20"/>
          <w:szCs w:val="20"/>
          <w:lang w:val="en-GB"/>
        </w:rPr>
      </w:pPr>
    </w:p>
    <w:p w14:paraId="64064EC3" w14:textId="77777777" w:rsidR="00E10586" w:rsidRDefault="00000000">
      <w:pPr>
        <w:tabs>
          <w:tab w:val="left" w:leader="dot" w:pos="3980"/>
        </w:tabs>
        <w:rPr>
          <w:sz w:val="20"/>
          <w:szCs w:val="20"/>
          <w:lang w:val="en-GB"/>
        </w:rPr>
      </w:pPr>
      <w:r w:rsidRPr="00AC4C03">
        <w:rPr>
          <w:rFonts w:eastAsia="Times New Roman"/>
          <w:lang w:val="en-GB"/>
        </w:rPr>
        <w:t>18 Die Waffe des Zeugnisses</w:t>
      </w:r>
      <w:r w:rsidRPr="00AC4C03">
        <w:rPr>
          <w:sz w:val="20"/>
          <w:szCs w:val="20"/>
          <w:lang w:val="en-GB"/>
        </w:rPr>
        <w:tab/>
      </w:r>
      <w:r w:rsidRPr="00AC4C03">
        <w:rPr>
          <w:rFonts w:eastAsia="Times New Roman"/>
          <w:sz w:val="21"/>
          <w:szCs w:val="21"/>
          <w:lang w:val="en-GB"/>
        </w:rPr>
        <w:t>121</w:t>
      </w:r>
    </w:p>
    <w:p w14:paraId="6108703F" w14:textId="77777777" w:rsidR="00AC4C03" w:rsidRPr="00AC4C03" w:rsidRDefault="00AC4C03" w:rsidP="00AC4C03">
      <w:pPr>
        <w:rPr>
          <w:lang w:val="en-GB"/>
        </w:rPr>
        <w:sectPr w:rsidR="00AC4C03" w:rsidRPr="00AC4C03">
          <w:pgSz w:w="5760" w:h="10080"/>
          <w:pgMar w:top="309" w:right="720" w:bottom="818" w:left="720" w:header="0" w:footer="0" w:gutter="0"/>
          <w:cols w:space="720" w:equalWidth="0">
            <w:col w:w="4320"/>
          </w:cols>
        </w:sectPr>
      </w:pPr>
    </w:p>
    <w:p w14:paraId="1BC6FFD3" w14:textId="77777777" w:rsidR="00AC4C03" w:rsidRPr="00AC4C03" w:rsidRDefault="00AC4C03" w:rsidP="00AC4C03">
      <w:pPr>
        <w:spacing w:line="200" w:lineRule="exact"/>
        <w:rPr>
          <w:sz w:val="20"/>
          <w:szCs w:val="20"/>
          <w:lang w:val="en-GB"/>
        </w:rPr>
      </w:pPr>
    </w:p>
    <w:p w14:paraId="3C50FA73" w14:textId="77777777" w:rsidR="00AC4C03" w:rsidRPr="00AC4C03" w:rsidRDefault="00AC4C03" w:rsidP="00AC4C03">
      <w:pPr>
        <w:spacing w:line="200" w:lineRule="exact"/>
        <w:rPr>
          <w:sz w:val="20"/>
          <w:szCs w:val="20"/>
          <w:lang w:val="en-GB"/>
        </w:rPr>
      </w:pPr>
    </w:p>
    <w:p w14:paraId="09A4DB7B" w14:textId="77777777" w:rsidR="00AC4C03" w:rsidRPr="00AC4C03" w:rsidRDefault="00AC4C03" w:rsidP="00AC4C03">
      <w:pPr>
        <w:spacing w:line="200" w:lineRule="exact"/>
        <w:rPr>
          <w:sz w:val="20"/>
          <w:szCs w:val="20"/>
          <w:lang w:val="en-GB"/>
        </w:rPr>
      </w:pPr>
    </w:p>
    <w:p w14:paraId="1484BF06" w14:textId="77777777" w:rsidR="00AC4C03" w:rsidRPr="00AC4C03" w:rsidRDefault="00AC4C03" w:rsidP="00AC4C03">
      <w:pPr>
        <w:spacing w:line="200" w:lineRule="exact"/>
        <w:rPr>
          <w:sz w:val="20"/>
          <w:szCs w:val="20"/>
          <w:lang w:val="en-GB"/>
        </w:rPr>
      </w:pPr>
    </w:p>
    <w:p w14:paraId="43A10BA4" w14:textId="77777777" w:rsidR="00AC4C03" w:rsidRPr="00AC4C03" w:rsidRDefault="00AC4C03" w:rsidP="00AC4C03">
      <w:pPr>
        <w:spacing w:line="375" w:lineRule="exact"/>
        <w:rPr>
          <w:sz w:val="20"/>
          <w:szCs w:val="20"/>
          <w:lang w:val="en-GB"/>
        </w:rPr>
      </w:pPr>
    </w:p>
    <w:p w14:paraId="144870D7" w14:textId="77777777" w:rsidR="00E10586" w:rsidRDefault="00000000">
      <w:pPr>
        <w:ind w:right="40"/>
        <w:jc w:val="center"/>
        <w:rPr>
          <w:sz w:val="20"/>
          <w:szCs w:val="20"/>
          <w:lang w:val="en-GB"/>
        </w:rPr>
      </w:pPr>
      <w:r w:rsidRPr="00AC4C03">
        <w:rPr>
          <w:rFonts w:ascii="Century Schoolbook" w:eastAsia="Century Schoolbook" w:hAnsi="Century Schoolbook" w:cs="Century Schoolbook"/>
          <w:b/>
          <w:bCs/>
          <w:i/>
          <w:iCs/>
          <w:sz w:val="40"/>
          <w:szCs w:val="40"/>
          <w:lang w:val="en-GB"/>
        </w:rPr>
        <w:t>Teil 1</w:t>
      </w:r>
    </w:p>
    <w:p w14:paraId="3A1DAEEA" w14:textId="77777777" w:rsidR="00AC4C03" w:rsidRPr="00AC4C03" w:rsidRDefault="00AC4C03" w:rsidP="00AC4C03">
      <w:pPr>
        <w:spacing w:line="200" w:lineRule="exact"/>
        <w:rPr>
          <w:sz w:val="20"/>
          <w:szCs w:val="20"/>
          <w:lang w:val="en-GB"/>
        </w:rPr>
      </w:pPr>
    </w:p>
    <w:p w14:paraId="1FCC1370" w14:textId="77777777" w:rsidR="00AC4C03" w:rsidRPr="00AC4C03" w:rsidRDefault="00AC4C03" w:rsidP="00AC4C03">
      <w:pPr>
        <w:spacing w:line="200" w:lineRule="exact"/>
        <w:rPr>
          <w:sz w:val="20"/>
          <w:szCs w:val="20"/>
          <w:lang w:val="en-GB"/>
        </w:rPr>
      </w:pPr>
    </w:p>
    <w:p w14:paraId="73126DA7" w14:textId="77777777" w:rsidR="00AC4C03" w:rsidRPr="00AC4C03" w:rsidRDefault="00AC4C03" w:rsidP="00AC4C03">
      <w:pPr>
        <w:spacing w:line="317" w:lineRule="exact"/>
        <w:rPr>
          <w:sz w:val="20"/>
          <w:szCs w:val="20"/>
          <w:lang w:val="en-GB"/>
        </w:rPr>
      </w:pPr>
    </w:p>
    <w:p w14:paraId="250581D3" w14:textId="77777777" w:rsidR="00E10586" w:rsidRDefault="00000000">
      <w:pPr>
        <w:spacing w:line="238" w:lineRule="auto"/>
        <w:jc w:val="center"/>
        <w:rPr>
          <w:sz w:val="20"/>
          <w:szCs w:val="20"/>
          <w:lang w:val="en-GB"/>
        </w:rPr>
      </w:pPr>
      <w:r w:rsidRPr="00AC4C03">
        <w:rPr>
          <w:rFonts w:eastAsia="Times New Roman"/>
          <w:b/>
          <w:bCs/>
          <w:i/>
          <w:iCs/>
          <w:color w:val="FFFFFF"/>
          <w:sz w:val="4"/>
          <w:szCs w:val="4"/>
          <w:lang w:val="en-GB"/>
        </w:rPr>
        <w:t xml:space="preserve">Teil 1: </w:t>
      </w:r>
      <w:r w:rsidRPr="00AC4C03">
        <w:rPr>
          <w:rFonts w:ascii="Century Schoolbook" w:eastAsia="Century Schoolbook" w:hAnsi="Century Schoolbook" w:cs="Century Schoolbook"/>
          <w:b/>
          <w:bCs/>
          <w:i/>
          <w:iCs/>
          <w:color w:val="000000"/>
          <w:sz w:val="44"/>
          <w:szCs w:val="44"/>
          <w:lang w:val="en-GB"/>
        </w:rPr>
        <w:t>DIE NATUR DES KRIEGES</w:t>
      </w:r>
    </w:p>
    <w:p w14:paraId="5F5253B1" w14:textId="77777777" w:rsidR="00AC4C03" w:rsidRPr="00AC4C03" w:rsidRDefault="00AC4C03" w:rsidP="00AC4C03">
      <w:pPr>
        <w:rPr>
          <w:lang w:val="en-GB"/>
        </w:rPr>
        <w:sectPr w:rsidR="00AC4C03" w:rsidRPr="00AC4C03">
          <w:pgSz w:w="5760" w:h="10080"/>
          <w:pgMar w:top="1440" w:right="880" w:bottom="1440" w:left="860" w:header="0" w:footer="0" w:gutter="0"/>
          <w:cols w:space="720" w:equalWidth="0">
            <w:col w:w="4020"/>
          </w:cols>
        </w:sectPr>
      </w:pPr>
    </w:p>
    <w:p w14:paraId="7461978C" w14:textId="77777777" w:rsidR="00AC4C03" w:rsidRPr="00AC4C03" w:rsidRDefault="00AC4C03" w:rsidP="00AC4C03">
      <w:pPr>
        <w:spacing w:line="238" w:lineRule="auto"/>
        <w:jc w:val="center"/>
        <w:rPr>
          <w:sz w:val="20"/>
          <w:szCs w:val="20"/>
          <w:lang w:val="en-GB"/>
        </w:rPr>
      </w:pPr>
    </w:p>
    <w:p w14:paraId="5EFFC56D"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1545D246" w14:textId="77777777" w:rsidR="00E10586" w:rsidRDefault="00000000">
      <w:pPr>
        <w:jc w:val="center"/>
        <w:rPr>
          <w:sz w:val="20"/>
          <w:szCs w:val="20"/>
          <w:lang w:val="en-GB"/>
        </w:rPr>
      </w:pPr>
      <w:r w:rsidRPr="00AC4C03">
        <w:rPr>
          <w:rFonts w:eastAsia="Times New Roman"/>
          <w:sz w:val="32"/>
          <w:szCs w:val="32"/>
          <w:lang w:val="en-GB"/>
        </w:rPr>
        <w:t>Kapitel 1</w:t>
      </w:r>
    </w:p>
    <w:p w14:paraId="32A07B95" w14:textId="77777777" w:rsidR="00AC4C03" w:rsidRPr="00AC4C03" w:rsidRDefault="00AC4C03" w:rsidP="00AC4C03">
      <w:pPr>
        <w:spacing w:line="389" w:lineRule="exact"/>
        <w:rPr>
          <w:sz w:val="20"/>
          <w:szCs w:val="20"/>
          <w:lang w:val="en-GB"/>
        </w:rPr>
      </w:pPr>
    </w:p>
    <w:p w14:paraId="51B1C6CA" w14:textId="77777777" w:rsidR="00E10586" w:rsidRDefault="00000000">
      <w:pPr>
        <w:tabs>
          <w:tab w:val="left" w:pos="60"/>
        </w:tabs>
        <w:ind w:right="20"/>
        <w:jc w:val="center"/>
        <w:rPr>
          <w:sz w:val="20"/>
          <w:szCs w:val="20"/>
          <w:lang w:val="en-GB"/>
        </w:rPr>
      </w:pPr>
      <w:r w:rsidRPr="00AC4C03">
        <w:rPr>
          <w:rFonts w:eastAsia="Times New Roman"/>
          <w:b/>
          <w:bCs/>
          <w:i/>
          <w:iCs/>
          <w:color w:val="FFFFFF"/>
          <w:sz w:val="4"/>
          <w:szCs w:val="4"/>
          <w:lang w:val="en-GB"/>
        </w:rPr>
        <w:t xml:space="preserve">1 </w:t>
      </w:r>
      <w:r w:rsidRPr="00AC4C03">
        <w:rPr>
          <w:rFonts w:ascii="Century Schoolbook" w:eastAsia="Century Schoolbook" w:hAnsi="Century Schoolbook" w:cs="Century Schoolbook"/>
          <w:b/>
          <w:bCs/>
          <w:i/>
          <w:iCs/>
          <w:color w:val="000000"/>
          <w:sz w:val="40"/>
          <w:szCs w:val="40"/>
          <w:lang w:val="en-GB"/>
        </w:rPr>
        <w:t>Zwei</w:t>
      </w:r>
      <w:r w:rsidRPr="00AC4C03">
        <w:rPr>
          <w:sz w:val="20"/>
          <w:szCs w:val="20"/>
          <w:lang w:val="en-GB"/>
        </w:rPr>
        <w:tab/>
      </w:r>
      <w:r w:rsidRPr="00AC4C03">
        <w:rPr>
          <w:rFonts w:ascii="Century Schoolbook" w:eastAsia="Century Schoolbook" w:hAnsi="Century Schoolbook" w:cs="Century Schoolbook"/>
          <w:b/>
          <w:bCs/>
          <w:i/>
          <w:iCs/>
          <w:sz w:val="37"/>
          <w:szCs w:val="37"/>
          <w:lang w:val="en-GB"/>
        </w:rPr>
        <w:t>Gegen</w:t>
      </w:r>
    </w:p>
    <w:p w14:paraId="2C240E0C" w14:textId="77777777" w:rsidR="00E10586" w:rsidRDefault="00000000">
      <w:pPr>
        <w:ind w:right="60"/>
        <w:jc w:val="center"/>
        <w:rPr>
          <w:sz w:val="20"/>
          <w:szCs w:val="20"/>
          <w:lang w:val="en-GB"/>
        </w:rPr>
      </w:pPr>
      <w:r w:rsidRPr="00AC4C03">
        <w:rPr>
          <w:rFonts w:ascii="Century Schoolbook" w:eastAsia="Century Schoolbook" w:hAnsi="Century Schoolbook" w:cs="Century Schoolbook"/>
          <w:b/>
          <w:bCs/>
          <w:i/>
          <w:iCs/>
          <w:sz w:val="40"/>
          <w:szCs w:val="40"/>
          <w:lang w:val="en-GB"/>
        </w:rPr>
        <w:t>Königreiche</w:t>
      </w:r>
    </w:p>
    <w:p w14:paraId="7E3BB3F4" w14:textId="77777777" w:rsidR="00AC4C03" w:rsidRPr="00AC4C03" w:rsidRDefault="00AC4C03" w:rsidP="00AC4C03">
      <w:pPr>
        <w:spacing w:line="360" w:lineRule="exact"/>
        <w:rPr>
          <w:sz w:val="20"/>
          <w:szCs w:val="20"/>
          <w:lang w:val="en-GB"/>
        </w:rPr>
      </w:pPr>
    </w:p>
    <w:p w14:paraId="5373906D"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Im Neuen Testament gibt es viele Bilder von Gottes Volk. Im Epheserbrief zum Beispiel wird Gottes Volk in folgenden Bildern dargestellt: eine gesetzgebende Versammlung, eine Familie, ein Tempel und die Braut Christi. Das letzte Bild von Gottes Volk im Epheserbrief ist jedoch das einer Armee.</w:t>
      </w:r>
    </w:p>
    <w:p w14:paraId="137877F2" w14:textId="77777777" w:rsidR="00AC4C03" w:rsidRPr="00AC4C03" w:rsidRDefault="00AC4C03" w:rsidP="00AC4C03">
      <w:pPr>
        <w:spacing w:line="92" w:lineRule="exact"/>
        <w:rPr>
          <w:sz w:val="20"/>
          <w:szCs w:val="20"/>
          <w:lang w:val="en-GB"/>
        </w:rPr>
      </w:pPr>
    </w:p>
    <w:p w14:paraId="0F9E4A4C"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Diese Armee hat sich verpflichtet, einen globalen Krieg zu führen, der jeden Teil des Globus, auf dem wir leben, betrifft und einschließt. Tatsächlich wird selbst das Wort "global" der Tragweite dieses Konflikts nicht gerecht. Er umfasst nicht nur die Erde, sondern reicht über die Erde hinaus bis in den Himmel. Das Adjektiv, das diesen Konflikt am besten beschreibt, ist nicht "global", sondern "universal". Er umfasst das gesamte geschaffene Universum.</w:t>
      </w:r>
    </w:p>
    <w:p w14:paraId="4694EEBF" w14:textId="77777777" w:rsidR="00AC4C03" w:rsidRPr="00AC4C03" w:rsidRDefault="00AC4C03" w:rsidP="00AC4C03">
      <w:pPr>
        <w:spacing w:line="99" w:lineRule="exact"/>
        <w:rPr>
          <w:sz w:val="20"/>
          <w:szCs w:val="20"/>
          <w:lang w:val="en-GB"/>
        </w:rPr>
      </w:pPr>
    </w:p>
    <w:p w14:paraId="5A97E482" w14:textId="77777777" w:rsidR="00E10586" w:rsidRDefault="00000000">
      <w:pPr>
        <w:spacing w:line="257" w:lineRule="auto"/>
        <w:jc w:val="both"/>
        <w:rPr>
          <w:sz w:val="20"/>
          <w:szCs w:val="20"/>
          <w:lang w:val="en-GB"/>
        </w:rPr>
      </w:pPr>
      <w:r w:rsidRPr="00AC4C03">
        <w:rPr>
          <w:rFonts w:ascii="Century Schoolbook" w:eastAsia="Century Schoolbook" w:hAnsi="Century Schoolbook" w:cs="Century Schoolbook"/>
          <w:sz w:val="21"/>
          <w:szCs w:val="21"/>
          <w:lang w:val="en-GB"/>
        </w:rPr>
        <w:t>Die Bibelstelle, die diesen Konflikt am deutlichsten einführt und beschreibt, ist Epheser 6,10-12. Ich werde zuerst das Neue Testament zitieren</w:t>
      </w:r>
    </w:p>
    <w:p w14:paraId="1026483D"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27AE0D0D" w14:textId="77777777" w:rsidR="00AC4C03" w:rsidRPr="00AC4C03" w:rsidRDefault="00AC4C03" w:rsidP="00AC4C03">
      <w:pPr>
        <w:spacing w:line="362" w:lineRule="exact"/>
        <w:rPr>
          <w:sz w:val="20"/>
          <w:szCs w:val="20"/>
          <w:lang w:val="en-GB"/>
        </w:rPr>
      </w:pPr>
    </w:p>
    <w:p w14:paraId="5B376ABC" w14:textId="77777777" w:rsidR="00E10586" w:rsidRDefault="00000000">
      <w:pPr>
        <w:ind w:right="-19"/>
        <w:jc w:val="center"/>
        <w:rPr>
          <w:sz w:val="20"/>
          <w:szCs w:val="20"/>
          <w:lang w:val="en-GB"/>
        </w:rPr>
      </w:pPr>
      <w:r w:rsidRPr="00AC4C03">
        <w:rPr>
          <w:rFonts w:eastAsia="Times New Roman"/>
          <w:sz w:val="20"/>
          <w:szCs w:val="20"/>
          <w:lang w:val="en-GB"/>
        </w:rPr>
        <w:t>7</w:t>
      </w:r>
    </w:p>
    <w:p w14:paraId="7806A548"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31FFA615"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37932EE6" w14:textId="77777777" w:rsidR="00AC4C03" w:rsidRPr="00AC4C03" w:rsidRDefault="00AC4C03" w:rsidP="00AC4C03">
      <w:pPr>
        <w:spacing w:line="374" w:lineRule="exact"/>
        <w:rPr>
          <w:sz w:val="20"/>
          <w:szCs w:val="20"/>
          <w:lang w:val="en-GB"/>
        </w:rPr>
      </w:pPr>
    </w:p>
    <w:p w14:paraId="247AFB08" w14:textId="77777777" w:rsidR="00E10586" w:rsidRDefault="00000000">
      <w:pPr>
        <w:spacing w:line="239" w:lineRule="auto"/>
        <w:rPr>
          <w:sz w:val="20"/>
          <w:szCs w:val="20"/>
          <w:lang w:val="en-GB"/>
        </w:rPr>
      </w:pPr>
      <w:r w:rsidRPr="00AC4C03">
        <w:rPr>
          <w:rFonts w:ascii="Century Schoolbook" w:eastAsia="Century Schoolbook" w:hAnsi="Century Schoolbook" w:cs="Century Schoolbook"/>
          <w:lang w:val="en-GB"/>
        </w:rPr>
        <w:t>International Version, dann werde ich einige andere Versionen vergleichen.</w:t>
      </w:r>
    </w:p>
    <w:p w14:paraId="1CFD34B4" w14:textId="77777777" w:rsidR="00AC4C03" w:rsidRPr="00AC4C03" w:rsidRDefault="00AC4C03" w:rsidP="00AC4C03">
      <w:pPr>
        <w:spacing w:line="120" w:lineRule="exact"/>
        <w:rPr>
          <w:sz w:val="20"/>
          <w:szCs w:val="20"/>
          <w:lang w:val="en-GB"/>
        </w:rPr>
      </w:pPr>
    </w:p>
    <w:p w14:paraId="38DBAC37"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10 Schließlich sei stark in dem Herrn und in seiner mächtigen Kraft.</w:t>
      </w:r>
    </w:p>
    <w:p w14:paraId="5E6A971D" w14:textId="77777777" w:rsidR="00AC4C03" w:rsidRPr="00AC4C03" w:rsidRDefault="00AC4C03" w:rsidP="00AC4C03">
      <w:pPr>
        <w:spacing w:line="59" w:lineRule="exact"/>
        <w:rPr>
          <w:sz w:val="20"/>
          <w:szCs w:val="20"/>
          <w:lang w:val="en-GB"/>
        </w:rPr>
      </w:pPr>
    </w:p>
    <w:p w14:paraId="3A342B4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11 Zieh die volle Waffenrüstung Gottes an, damit du dich gegen die Machenschaften des Teufels behaupten kannst. (NIV)</w:t>
      </w:r>
    </w:p>
    <w:p w14:paraId="7E6CD9F1" w14:textId="77777777" w:rsidR="00AC4C03" w:rsidRPr="00AC4C03" w:rsidRDefault="00AC4C03" w:rsidP="00AC4C03">
      <w:pPr>
        <w:spacing w:line="117" w:lineRule="exact"/>
        <w:rPr>
          <w:sz w:val="20"/>
          <w:szCs w:val="20"/>
          <w:lang w:val="en-GB"/>
        </w:rPr>
      </w:pPr>
    </w:p>
    <w:p w14:paraId="30F1F7A0"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Paulus geht davon aus, dass wir als Christen in einen Krieg verwickelt sind, für den wir die richtige Rüstung brauchen, und dass unser Gegner der Teufel selbst ist. In Vers 12 erklärt er dann genauer, worum es in diesem Krieg geht:</w:t>
      </w:r>
    </w:p>
    <w:p w14:paraId="4DB57F61" w14:textId="77777777" w:rsidR="00AC4C03" w:rsidRPr="00AC4C03" w:rsidRDefault="00AC4C03" w:rsidP="00AC4C03">
      <w:pPr>
        <w:spacing w:line="115" w:lineRule="exact"/>
        <w:rPr>
          <w:sz w:val="20"/>
          <w:szCs w:val="20"/>
          <w:lang w:val="en-GB"/>
        </w:rPr>
      </w:pPr>
    </w:p>
    <w:p w14:paraId="46E4864D"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12 Denn unser Kampf ist nicht gegen Fleisch und Blut, sondern gegen die Machthaber, gegen die Gewalten, gegen die Mächte dieser finsteren Welt und gegen die geistigen Mächte des Bösen in den himmlischen Bereichen. (NIV)</w:t>
      </w:r>
    </w:p>
    <w:p w14:paraId="48011E8D" w14:textId="77777777" w:rsidR="00AC4C03" w:rsidRPr="00AC4C03" w:rsidRDefault="00AC4C03" w:rsidP="00AC4C03">
      <w:pPr>
        <w:spacing w:line="118" w:lineRule="exact"/>
        <w:rPr>
          <w:sz w:val="20"/>
          <w:szCs w:val="20"/>
          <w:lang w:val="en-GB"/>
        </w:rPr>
      </w:pPr>
    </w:p>
    <w:p w14:paraId="6DFDD43F" w14:textId="77777777" w:rsidR="00E10586" w:rsidRDefault="00000000">
      <w:pPr>
        <w:spacing w:line="239" w:lineRule="auto"/>
        <w:rPr>
          <w:sz w:val="20"/>
          <w:szCs w:val="20"/>
          <w:lang w:val="en-GB"/>
        </w:rPr>
      </w:pPr>
      <w:r w:rsidRPr="00AC4C03">
        <w:rPr>
          <w:rFonts w:ascii="Century Schoolbook" w:eastAsia="Century Schoolbook" w:hAnsi="Century Schoolbook" w:cs="Century Schoolbook"/>
          <w:lang w:val="en-GB"/>
        </w:rPr>
        <w:t>In der New American Standard Version lautet dieser Vers:</w:t>
      </w:r>
    </w:p>
    <w:p w14:paraId="3DC46A99" w14:textId="77777777" w:rsidR="00AC4C03" w:rsidRPr="00AC4C03" w:rsidRDefault="00AC4C03" w:rsidP="00AC4C03">
      <w:pPr>
        <w:spacing w:line="120" w:lineRule="exact"/>
        <w:rPr>
          <w:sz w:val="20"/>
          <w:szCs w:val="20"/>
          <w:lang w:val="en-GB"/>
        </w:rPr>
      </w:pPr>
    </w:p>
    <w:p w14:paraId="333A573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12 Denn unser Kampf ist nicht gegen Fleisch und Blut, sondern gegen die Mächtigen, gegen die Gewalten, gegen die Weltmächte dieser Finsternis, gegen die geistlichen Mächte der Bosheit in den himmlischen Örtern. (NAS)</w:t>
      </w:r>
    </w:p>
    <w:p w14:paraId="60306E1C" w14:textId="77777777" w:rsidR="00AC4C03" w:rsidRPr="00AC4C03" w:rsidRDefault="00AC4C03" w:rsidP="00AC4C03">
      <w:pPr>
        <w:spacing w:line="118" w:lineRule="exact"/>
        <w:rPr>
          <w:sz w:val="20"/>
          <w:szCs w:val="20"/>
          <w:lang w:val="en-GB"/>
        </w:rPr>
      </w:pPr>
    </w:p>
    <w:p w14:paraId="3CFD0A8E" w14:textId="77777777" w:rsidR="00E10586" w:rsidRDefault="00000000">
      <w:pPr>
        <w:spacing w:line="262" w:lineRule="auto"/>
        <w:rPr>
          <w:sz w:val="20"/>
          <w:szCs w:val="20"/>
          <w:lang w:val="en-GB"/>
        </w:rPr>
      </w:pPr>
      <w:r w:rsidRPr="00AC4C03">
        <w:rPr>
          <w:rFonts w:ascii="Century Schoolbook" w:eastAsia="Century Schoolbook" w:hAnsi="Century Schoolbook" w:cs="Century Schoolbook"/>
          <w:sz w:val="21"/>
          <w:szCs w:val="21"/>
          <w:lang w:val="en-GB"/>
        </w:rPr>
        <w:t>In der Lebendigen Bibel, die keine wortgetreue Übersetzung, sondern eine Paraphrase ist, heißt es:</w:t>
      </w:r>
    </w:p>
    <w:p w14:paraId="528AB005" w14:textId="77777777" w:rsidR="00AC4C03" w:rsidRPr="00AC4C03" w:rsidRDefault="00AC4C03" w:rsidP="00AC4C03">
      <w:pPr>
        <w:spacing w:line="93" w:lineRule="exact"/>
        <w:rPr>
          <w:sz w:val="20"/>
          <w:szCs w:val="20"/>
          <w:lang w:val="en-GB"/>
        </w:rPr>
      </w:pPr>
    </w:p>
    <w:p w14:paraId="2D8F7FC4" w14:textId="77777777" w:rsidR="00E10586" w:rsidRDefault="00000000">
      <w:pPr>
        <w:spacing w:line="250"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12 Denn wir kämpfen nicht gegen Menschen aus Fleisch und Blut, sondern gegen Menschen ohne Körper - gegen die bösen Herrscher der unsichtbaren Welt, die mächtigen satanischen Wesen und die großen bösen Fürsten der Finsternis, die diese Welt beherrschen, und gegen eine riesige Zahl böser Geister in der Geisterwelt. (TLB)</w:t>
      </w:r>
    </w:p>
    <w:p w14:paraId="752554C5"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4321037" w14:textId="77777777" w:rsidR="00AC4C03" w:rsidRPr="00AC4C03" w:rsidRDefault="00AC4C03" w:rsidP="00AC4C03">
      <w:pPr>
        <w:spacing w:line="298" w:lineRule="exact"/>
        <w:rPr>
          <w:sz w:val="20"/>
          <w:szCs w:val="20"/>
          <w:lang w:val="en-GB"/>
        </w:rPr>
      </w:pPr>
    </w:p>
    <w:p w14:paraId="7FA4D130" w14:textId="77777777" w:rsidR="00E10586" w:rsidRDefault="00000000">
      <w:pPr>
        <w:ind w:right="-19"/>
        <w:jc w:val="center"/>
        <w:rPr>
          <w:sz w:val="20"/>
          <w:szCs w:val="20"/>
          <w:lang w:val="en-GB"/>
        </w:rPr>
      </w:pPr>
      <w:r w:rsidRPr="00AC4C03">
        <w:rPr>
          <w:rFonts w:eastAsia="Times New Roman"/>
          <w:sz w:val="20"/>
          <w:szCs w:val="20"/>
          <w:lang w:val="en-GB"/>
        </w:rPr>
        <w:t>8</w:t>
      </w:r>
    </w:p>
    <w:p w14:paraId="70FA1C04"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4611AFC7" w14:textId="77777777" w:rsidR="00E10586" w:rsidRDefault="00000000">
      <w:pPr>
        <w:ind w:right="20"/>
        <w:jc w:val="center"/>
        <w:rPr>
          <w:sz w:val="20"/>
          <w:szCs w:val="20"/>
          <w:lang w:val="en-GB"/>
        </w:rPr>
      </w:pPr>
      <w:r w:rsidRPr="00AC4C03">
        <w:rPr>
          <w:rFonts w:eastAsia="Times New Roman"/>
          <w:i/>
          <w:iCs/>
          <w:sz w:val="20"/>
          <w:szCs w:val="20"/>
          <w:lang w:val="en-GB"/>
        </w:rPr>
        <w:t>Zwei gegensätzliche Königreiche</w:t>
      </w:r>
    </w:p>
    <w:p w14:paraId="2F91358B" w14:textId="77777777" w:rsidR="00AC4C03" w:rsidRPr="00AC4C03" w:rsidRDefault="00AC4C03" w:rsidP="00AC4C03">
      <w:pPr>
        <w:spacing w:line="374" w:lineRule="exact"/>
        <w:rPr>
          <w:sz w:val="20"/>
          <w:szCs w:val="20"/>
          <w:lang w:val="en-GB"/>
        </w:rPr>
      </w:pPr>
    </w:p>
    <w:p w14:paraId="70BFDD93"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Welcher Version du auch immer folgen möchtest, es ist klar, dass wir als Christinnen und Christen in einen titanischen Konflikt verwickelt sind, der uns den Verstand raubt, wenn wir darüber nachdenken.</w:t>
      </w:r>
    </w:p>
    <w:p w14:paraId="0BA44691" w14:textId="77777777" w:rsidR="00AC4C03" w:rsidRPr="00AC4C03" w:rsidRDefault="00AC4C03" w:rsidP="00AC4C03">
      <w:pPr>
        <w:spacing w:line="122" w:lineRule="exact"/>
        <w:rPr>
          <w:sz w:val="20"/>
          <w:szCs w:val="20"/>
          <w:lang w:val="en-GB"/>
        </w:rPr>
      </w:pPr>
    </w:p>
    <w:p w14:paraId="3833ED63"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Ich habe so oft und so lange über Epheser 6,12 im griechischen Original nachgedacht, dass ich meine eigene Umschreibung gefunden habe. Du könntest sie "die Prinzenversion" nennen.</w:t>
      </w:r>
    </w:p>
    <w:p w14:paraId="3B26B818" w14:textId="77777777" w:rsidR="00AC4C03" w:rsidRPr="00AC4C03" w:rsidRDefault="00AC4C03" w:rsidP="00AC4C03">
      <w:pPr>
        <w:spacing w:line="118" w:lineRule="exact"/>
        <w:rPr>
          <w:sz w:val="20"/>
          <w:szCs w:val="20"/>
          <w:lang w:val="en-GB"/>
        </w:rPr>
      </w:pPr>
    </w:p>
    <w:p w14:paraId="57715559"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Denn unser Ringkampf ist nicht gegen Fleisch und Blut, nicht gegen Personen mit Leibern, sondern gegen Herrscher mit verschiedenen Bereichen und absteigenden Ordnungen der Autorität, gegen die Weltbeherrscher dieser gegenwärtigen Finsternis, gegen geistige Mächte der Bosheit in der Himmelswelt.</w:t>
      </w:r>
    </w:p>
    <w:p w14:paraId="31E40F00" w14:textId="77777777" w:rsidR="00AC4C03" w:rsidRPr="00AC4C03" w:rsidRDefault="00AC4C03" w:rsidP="00AC4C03">
      <w:pPr>
        <w:spacing w:line="119" w:lineRule="exact"/>
        <w:rPr>
          <w:sz w:val="20"/>
          <w:szCs w:val="20"/>
          <w:lang w:val="en-GB"/>
        </w:rPr>
      </w:pPr>
    </w:p>
    <w:p w14:paraId="15203A69"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Lass mich erklären, warum ich einige dieser Wörter gewählt habe. Ich sage "Herrscher mit verschiedenen Gebieten und absteigender Befehlsgewalt", weil das ein sehr gut strukturiertes und gut organisiertes Reich mit absteigender Befehlsgewalt und verschiedenen Herrschern und Unterherrschern, die für verschiedene Bereiche ihres Territoriums verantwortlich sind, darstellt. Ich habe das Wort "Herrscher" in "die Weltbeherrscher dieser Finsternis" verwendet, weil der Begriff "beherrschen" die Art und Weise, wie Satan die Menschen behandelt, so anschaulich beschreibt.</w:t>
      </w:r>
    </w:p>
    <w:p w14:paraId="106D8598" w14:textId="77777777" w:rsidR="00AC4C03" w:rsidRPr="00AC4C03" w:rsidRDefault="00AC4C03" w:rsidP="00AC4C03">
      <w:pPr>
        <w:spacing w:line="114" w:lineRule="exact"/>
        <w:rPr>
          <w:sz w:val="20"/>
          <w:szCs w:val="20"/>
          <w:lang w:val="en-GB"/>
        </w:rPr>
      </w:pPr>
    </w:p>
    <w:p w14:paraId="54AADB94"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Beachte, dass alle Übersetzungen außer der Lebendigen Bibel betonen, dass der Hauptsitz dieses hoch organisierten Reiches im Himmel liegt.</w:t>
      </w:r>
    </w:p>
    <w:p w14:paraId="39B6A1E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2E6E9674" w14:textId="77777777" w:rsidR="00AC4C03" w:rsidRPr="00AC4C03" w:rsidRDefault="00AC4C03" w:rsidP="00AC4C03">
      <w:pPr>
        <w:spacing w:line="200" w:lineRule="exact"/>
        <w:rPr>
          <w:sz w:val="20"/>
          <w:szCs w:val="20"/>
          <w:lang w:val="en-GB"/>
        </w:rPr>
      </w:pPr>
    </w:p>
    <w:p w14:paraId="638EB110" w14:textId="77777777" w:rsidR="00AC4C03" w:rsidRPr="00AC4C03" w:rsidRDefault="00AC4C03" w:rsidP="00AC4C03">
      <w:pPr>
        <w:spacing w:line="352" w:lineRule="exact"/>
        <w:rPr>
          <w:sz w:val="20"/>
          <w:szCs w:val="20"/>
          <w:lang w:val="en-GB"/>
        </w:rPr>
      </w:pPr>
    </w:p>
    <w:p w14:paraId="742B933E" w14:textId="77777777" w:rsidR="00E10586" w:rsidRDefault="00000000">
      <w:pPr>
        <w:ind w:right="-19"/>
        <w:jc w:val="center"/>
        <w:rPr>
          <w:sz w:val="20"/>
          <w:szCs w:val="20"/>
          <w:lang w:val="en-GB"/>
        </w:rPr>
      </w:pPr>
      <w:r w:rsidRPr="00AC4C03">
        <w:rPr>
          <w:rFonts w:eastAsia="Times New Roman"/>
          <w:sz w:val="20"/>
          <w:szCs w:val="20"/>
          <w:lang w:val="en-GB"/>
        </w:rPr>
        <w:t>9</w:t>
      </w:r>
    </w:p>
    <w:p w14:paraId="46BCA8F6"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4EAAAD86"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04CFC473" w14:textId="77777777" w:rsidR="00AC4C03" w:rsidRPr="00AC4C03" w:rsidRDefault="00AC4C03" w:rsidP="00AC4C03">
      <w:pPr>
        <w:spacing w:line="374" w:lineRule="exact"/>
        <w:rPr>
          <w:sz w:val="20"/>
          <w:szCs w:val="20"/>
          <w:lang w:val="en-GB"/>
        </w:rPr>
      </w:pPr>
    </w:p>
    <w:p w14:paraId="31B0304B"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Hier sind einige Punkte, die aus Epheser 6,12 hervorgehen. Erstens betrifft der Konflikt alle Christen - nicht eine spezielle Gruppe wie Missionare, Pastoren oder Evangelisten, sondern uns alle. Viele Christen haben das nicht so gesehen.</w:t>
      </w:r>
    </w:p>
    <w:p w14:paraId="4F396FC8" w14:textId="77777777" w:rsidR="00AC4C03" w:rsidRPr="00AC4C03" w:rsidRDefault="00AC4C03" w:rsidP="00AC4C03">
      <w:pPr>
        <w:spacing w:line="119" w:lineRule="exact"/>
        <w:rPr>
          <w:sz w:val="20"/>
          <w:szCs w:val="20"/>
          <w:lang w:val="en-GB"/>
        </w:rPr>
      </w:pPr>
    </w:p>
    <w:p w14:paraId="698230E2" w14:textId="77777777" w:rsidR="00E10586" w:rsidRDefault="00000000">
      <w:pPr>
        <w:spacing w:line="265" w:lineRule="auto"/>
        <w:jc w:val="both"/>
        <w:rPr>
          <w:sz w:val="20"/>
          <w:szCs w:val="20"/>
          <w:lang w:val="en-GB"/>
        </w:rPr>
      </w:pPr>
      <w:r w:rsidRPr="00AC4C03">
        <w:rPr>
          <w:rFonts w:ascii="Century Schoolbook" w:eastAsia="Century Schoolbook" w:hAnsi="Century Schoolbook" w:cs="Century Schoolbook"/>
          <w:sz w:val="20"/>
          <w:szCs w:val="20"/>
          <w:lang w:val="en-GB"/>
        </w:rPr>
        <w:t>In der King James Version von Vers 12 heißt es: "Denn wir ringen nicht mit Fleisch und Blut...."</w:t>
      </w:r>
    </w:p>
    <w:p w14:paraId="429A3727" w14:textId="77777777" w:rsidR="00AC4C03" w:rsidRPr="00AC4C03" w:rsidRDefault="00AC4C03" w:rsidP="00AC4C03">
      <w:pPr>
        <w:spacing w:line="1" w:lineRule="exact"/>
        <w:rPr>
          <w:sz w:val="20"/>
          <w:szCs w:val="20"/>
          <w:lang w:val="en-GB"/>
        </w:rPr>
      </w:pPr>
    </w:p>
    <w:p w14:paraId="31429FF8"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Ich habe einmal jemanden sagen hören, dass die meisten Christen diesen Vers falsch betonen. Sie lesen: "Wir ringen nicht - Punkt." Mit anderen Worten: Alles, was wir tun müssen, ist, in der Kirchenbank zu sitzen und Lieder zu singen. Paulus aber sagt: "Wir ringen, aber nicht gegen Fleisch und Blut."</w:t>
      </w:r>
    </w:p>
    <w:p w14:paraId="63FFCDE6" w14:textId="77777777" w:rsidR="00AC4C03" w:rsidRPr="00AC4C03" w:rsidRDefault="00AC4C03" w:rsidP="00AC4C03">
      <w:pPr>
        <w:spacing w:line="117" w:lineRule="exact"/>
        <w:rPr>
          <w:sz w:val="20"/>
          <w:szCs w:val="20"/>
          <w:lang w:val="en-GB"/>
        </w:rPr>
      </w:pPr>
    </w:p>
    <w:p w14:paraId="678AE477"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Beachte auch die Bedeutung des Wortes "Ringkampf". Ringen ist die intensivste aller Formen des Konflikts zwischen zwei Personen. Jeder Teil des Körpers, jede Fähigkeit und jeder Trick muss eingesetzt werden, um erfolgreich zu sein. Es ist ein totaler Konflikt.</w:t>
      </w:r>
    </w:p>
    <w:p w14:paraId="566BA95B" w14:textId="77777777" w:rsidR="00AC4C03" w:rsidRPr="00AC4C03" w:rsidRDefault="00AC4C03" w:rsidP="00AC4C03">
      <w:pPr>
        <w:spacing w:line="119" w:lineRule="exact"/>
        <w:rPr>
          <w:sz w:val="20"/>
          <w:szCs w:val="20"/>
          <w:lang w:val="en-GB"/>
        </w:rPr>
      </w:pPr>
    </w:p>
    <w:p w14:paraId="7B4CF91F" w14:textId="77777777" w:rsidR="00E10586" w:rsidRDefault="00000000">
      <w:pPr>
        <w:spacing w:line="255" w:lineRule="auto"/>
        <w:jc w:val="both"/>
        <w:rPr>
          <w:sz w:val="20"/>
          <w:szCs w:val="20"/>
          <w:lang w:val="en-GB"/>
        </w:rPr>
      </w:pPr>
      <w:r w:rsidRPr="00AC4C03">
        <w:rPr>
          <w:rFonts w:ascii="Century Schoolbook" w:eastAsia="Century Schoolbook" w:hAnsi="Century Schoolbook" w:cs="Century Schoolbook"/>
          <w:sz w:val="21"/>
          <w:szCs w:val="21"/>
          <w:lang w:val="en-GB"/>
        </w:rPr>
        <w:t>Satan hat ein hochorganisiertes Reich. In diesem Reich gibt es verschiedene Bereiche und Ebenen der Autorität. Der Hauptsitz dieses Reiches befindet sich in den himmlischen Regionen. Das ist eine verblüffende Tatsache, aber sie ist ganz klar.</w:t>
      </w:r>
    </w:p>
    <w:p w14:paraId="52FE1E22" w14:textId="77777777" w:rsidR="00AC4C03" w:rsidRPr="00AC4C03" w:rsidRDefault="00AC4C03" w:rsidP="00AC4C03">
      <w:pPr>
        <w:spacing w:line="103" w:lineRule="exact"/>
        <w:rPr>
          <w:sz w:val="20"/>
          <w:szCs w:val="20"/>
          <w:lang w:val="en-GB"/>
        </w:rPr>
      </w:pPr>
    </w:p>
    <w:p w14:paraId="79D6F290"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Die Tatsache, dass Satan an der Spitze eines hoch organisierten Reiches steht, erstaunt manche Menschen, doch gibt es viele klare Hinweise darauf in den</w:t>
      </w:r>
    </w:p>
    <w:p w14:paraId="462473F3"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7F811202" w14:textId="77777777" w:rsidR="00AC4C03" w:rsidRPr="00AC4C03" w:rsidRDefault="00AC4C03" w:rsidP="00AC4C03">
      <w:pPr>
        <w:spacing w:line="266" w:lineRule="exact"/>
        <w:rPr>
          <w:sz w:val="20"/>
          <w:szCs w:val="20"/>
          <w:lang w:val="en-GB"/>
        </w:rPr>
      </w:pPr>
    </w:p>
    <w:p w14:paraId="159CC3AD" w14:textId="77777777" w:rsidR="00E10586" w:rsidRDefault="00000000">
      <w:pPr>
        <w:jc w:val="center"/>
        <w:rPr>
          <w:sz w:val="20"/>
          <w:szCs w:val="20"/>
          <w:lang w:val="en-GB"/>
        </w:rPr>
      </w:pPr>
      <w:r w:rsidRPr="00AC4C03">
        <w:rPr>
          <w:rFonts w:eastAsia="Times New Roman"/>
          <w:sz w:val="20"/>
          <w:szCs w:val="20"/>
          <w:lang w:val="en-GB"/>
        </w:rPr>
        <w:t>10</w:t>
      </w:r>
    </w:p>
    <w:p w14:paraId="3A0B7B85"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658E7594" w14:textId="77777777" w:rsidR="00E10586" w:rsidRDefault="00000000">
      <w:pPr>
        <w:ind w:right="20"/>
        <w:jc w:val="center"/>
        <w:rPr>
          <w:sz w:val="20"/>
          <w:szCs w:val="20"/>
          <w:lang w:val="en-GB"/>
        </w:rPr>
      </w:pPr>
      <w:r w:rsidRPr="00AC4C03">
        <w:rPr>
          <w:rFonts w:eastAsia="Times New Roman"/>
          <w:i/>
          <w:iCs/>
          <w:sz w:val="20"/>
          <w:szCs w:val="20"/>
          <w:lang w:val="en-GB"/>
        </w:rPr>
        <w:t>Zwei gegensätzliche Königreiche</w:t>
      </w:r>
    </w:p>
    <w:p w14:paraId="2541ADEC" w14:textId="77777777" w:rsidR="00AC4C03" w:rsidRPr="00AC4C03" w:rsidRDefault="00AC4C03" w:rsidP="00AC4C03">
      <w:pPr>
        <w:spacing w:line="374" w:lineRule="exact"/>
        <w:rPr>
          <w:sz w:val="20"/>
          <w:szCs w:val="20"/>
          <w:lang w:val="en-GB"/>
        </w:rPr>
      </w:pPr>
    </w:p>
    <w:p w14:paraId="63B9F393"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Bibelstellen. In Matthäus 12,22-28 wird diese Begebenheit im Dienst Jesu aufgezeichnet. Jesus hatte einen von Dämonen besessenen Mann, der blind und stumm war, geheilt, indem er den bösen Geist austrieb.</w:t>
      </w:r>
    </w:p>
    <w:p w14:paraId="6FC23B1F" w14:textId="77777777" w:rsidR="00AC4C03" w:rsidRPr="00AC4C03" w:rsidRDefault="00AC4C03" w:rsidP="00AC4C03">
      <w:pPr>
        <w:spacing w:line="122" w:lineRule="exact"/>
        <w:rPr>
          <w:sz w:val="20"/>
          <w:szCs w:val="20"/>
          <w:lang w:val="en-GB"/>
        </w:rPr>
      </w:pPr>
    </w:p>
    <w:p w14:paraId="0963039C"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23 Das ganze Volk war erstaunt und sagte: "Kann das der Sohn Davids sein?"</w:t>
      </w:r>
    </w:p>
    <w:p w14:paraId="368E2827" w14:textId="77777777" w:rsidR="00AC4C03" w:rsidRPr="00AC4C03" w:rsidRDefault="00AC4C03" w:rsidP="00AC4C03">
      <w:pPr>
        <w:spacing w:line="59" w:lineRule="exact"/>
        <w:rPr>
          <w:sz w:val="20"/>
          <w:szCs w:val="20"/>
          <w:lang w:val="en-GB"/>
        </w:rPr>
      </w:pPr>
    </w:p>
    <w:p w14:paraId="06A727A7"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24 Als die Pharisäer das hörten, sagten sie: "Der treibt doch nur durch Beelzebub, den Fürsten der Dämonen, die Dämonen aus." (NIV)</w:t>
      </w:r>
    </w:p>
    <w:p w14:paraId="55A8F015" w14:textId="77777777" w:rsidR="00AC4C03" w:rsidRPr="00AC4C03" w:rsidRDefault="00AC4C03" w:rsidP="00AC4C03">
      <w:pPr>
        <w:spacing w:line="89" w:lineRule="exact"/>
        <w:rPr>
          <w:sz w:val="20"/>
          <w:szCs w:val="20"/>
          <w:lang w:val="en-GB"/>
        </w:rPr>
      </w:pPr>
    </w:p>
    <w:p w14:paraId="4D0F3B3B" w14:textId="77777777" w:rsidR="00E10586" w:rsidRDefault="00000000">
      <w:pPr>
        <w:spacing w:line="255" w:lineRule="auto"/>
        <w:jc w:val="both"/>
        <w:rPr>
          <w:sz w:val="20"/>
          <w:szCs w:val="20"/>
          <w:lang w:val="en-GB"/>
        </w:rPr>
      </w:pPr>
      <w:r w:rsidRPr="00AC4C03">
        <w:rPr>
          <w:rFonts w:ascii="Century Schoolbook" w:eastAsia="Century Schoolbook" w:hAnsi="Century Schoolbook" w:cs="Century Schoolbook"/>
          <w:sz w:val="21"/>
          <w:szCs w:val="21"/>
          <w:lang w:val="en-GB"/>
        </w:rPr>
        <w:t>Beelzebub bedeutet wörtlich "Herr der Fliegen". Es ist der Titel von Satan, vor allem als Herrscher über die Dämonen, denn die Dämonen werden mit dem ganzen Insektenreich verglichen. Jesus antwortet den Pharisäern in Vers 25:</w:t>
      </w:r>
    </w:p>
    <w:p w14:paraId="5C602BF6" w14:textId="77777777" w:rsidR="00AC4C03" w:rsidRPr="00AC4C03" w:rsidRDefault="00AC4C03" w:rsidP="00AC4C03">
      <w:pPr>
        <w:spacing w:line="101" w:lineRule="exact"/>
        <w:rPr>
          <w:sz w:val="20"/>
          <w:szCs w:val="20"/>
          <w:lang w:val="en-GB"/>
        </w:rPr>
      </w:pPr>
    </w:p>
    <w:p w14:paraId="70835AED" w14:textId="77777777" w:rsidR="00E10586" w:rsidRDefault="00000000">
      <w:pPr>
        <w:spacing w:line="252"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25 Jesus kannte ihre Gedanken und sagte zu ihnen: "Jedes Reich, das mit sich selbst uneins ist, wird zugrunde gehen, und jede Stadt oder jedes Haus, das mit sich selbst uneins ist, wird nicht bestehen.</w:t>
      </w:r>
    </w:p>
    <w:p w14:paraId="7A4418C6" w14:textId="77777777" w:rsidR="00AC4C03" w:rsidRPr="00AC4C03" w:rsidRDefault="00AC4C03" w:rsidP="00AC4C03">
      <w:pPr>
        <w:spacing w:line="49" w:lineRule="exact"/>
        <w:rPr>
          <w:sz w:val="20"/>
          <w:szCs w:val="20"/>
          <w:lang w:val="en-GB"/>
        </w:rPr>
      </w:pPr>
    </w:p>
    <w:p w14:paraId="21776CAD"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26 "Wenn der Satan den Satan vertreibt, ist er mit sich selbst uneins. Wie kann dann sein Reich bestehen?" (NIV)</w:t>
      </w:r>
    </w:p>
    <w:p w14:paraId="7D90EF5A" w14:textId="77777777" w:rsidR="00AC4C03" w:rsidRPr="00AC4C03" w:rsidRDefault="00AC4C03" w:rsidP="00AC4C03">
      <w:pPr>
        <w:spacing w:line="117" w:lineRule="exact"/>
        <w:rPr>
          <w:sz w:val="20"/>
          <w:szCs w:val="20"/>
          <w:lang w:val="en-GB"/>
        </w:rPr>
      </w:pPr>
    </w:p>
    <w:p w14:paraId="3C3B4CFA" w14:textId="77777777" w:rsidR="00E10586" w:rsidRDefault="00000000">
      <w:pPr>
        <w:spacing w:line="272" w:lineRule="auto"/>
        <w:jc w:val="both"/>
        <w:rPr>
          <w:sz w:val="20"/>
          <w:szCs w:val="20"/>
          <w:lang w:val="en-GB"/>
        </w:rPr>
      </w:pPr>
      <w:r w:rsidRPr="00AC4C03">
        <w:rPr>
          <w:rFonts w:ascii="Century Schoolbook" w:eastAsia="Century Schoolbook" w:hAnsi="Century Schoolbook" w:cs="Century Schoolbook"/>
          <w:sz w:val="20"/>
          <w:szCs w:val="20"/>
          <w:lang w:val="en-GB"/>
        </w:rPr>
        <w:t>Es gibt eine klare Andeutung, dass Satan erstens ein Reich hat. Zweitens ist es nicht geteilt, sondern hoch organisiert. Drittens steht es und ist noch nicht gestürzt worden. Jesus fährt fort:</w:t>
      </w:r>
    </w:p>
    <w:p w14:paraId="4A04E145" w14:textId="77777777" w:rsidR="00AC4C03" w:rsidRPr="00AC4C03" w:rsidRDefault="00AC4C03" w:rsidP="00AC4C03">
      <w:pPr>
        <w:spacing w:line="88" w:lineRule="exact"/>
        <w:rPr>
          <w:sz w:val="20"/>
          <w:szCs w:val="20"/>
          <w:lang w:val="en-GB"/>
        </w:rPr>
      </w:pPr>
    </w:p>
    <w:p w14:paraId="3842F4BA"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27 "Und wenn ich die Dämonen durch Beelzebub austreibe, durch wen treibt euer Volk sie aus? So werden sie also eure Richter sein.</w:t>
      </w:r>
    </w:p>
    <w:p w14:paraId="7BB3432E" w14:textId="77777777" w:rsidR="00AC4C03" w:rsidRPr="00AC4C03" w:rsidRDefault="00AC4C03" w:rsidP="00AC4C03">
      <w:pPr>
        <w:spacing w:line="58" w:lineRule="exact"/>
        <w:rPr>
          <w:sz w:val="20"/>
          <w:szCs w:val="20"/>
          <w:lang w:val="en-GB"/>
        </w:rPr>
      </w:pPr>
    </w:p>
    <w:p w14:paraId="2725441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28 "Wenn ich aber die Dämonen durch den Geist Gottes austreibe, dann ist das Reich Gottes über euch gekommen." (NIV)</w:t>
      </w:r>
    </w:p>
    <w:p w14:paraId="5BB1A395"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8DD6FAF" w14:textId="77777777" w:rsidR="00AC4C03" w:rsidRPr="00AC4C03" w:rsidRDefault="00AC4C03" w:rsidP="00AC4C03">
      <w:pPr>
        <w:spacing w:line="200" w:lineRule="exact"/>
        <w:rPr>
          <w:sz w:val="20"/>
          <w:szCs w:val="20"/>
          <w:lang w:val="en-GB"/>
        </w:rPr>
      </w:pPr>
    </w:p>
    <w:p w14:paraId="72125D45" w14:textId="77777777" w:rsidR="00AC4C03" w:rsidRPr="00AC4C03" w:rsidRDefault="00AC4C03" w:rsidP="00AC4C03">
      <w:pPr>
        <w:spacing w:line="200" w:lineRule="exact"/>
        <w:rPr>
          <w:sz w:val="20"/>
          <w:szCs w:val="20"/>
          <w:lang w:val="en-GB"/>
        </w:rPr>
      </w:pPr>
    </w:p>
    <w:p w14:paraId="459111F5" w14:textId="77777777" w:rsidR="00AC4C03" w:rsidRPr="00AC4C03" w:rsidRDefault="00AC4C03" w:rsidP="00AC4C03">
      <w:pPr>
        <w:spacing w:line="235" w:lineRule="exact"/>
        <w:rPr>
          <w:sz w:val="20"/>
          <w:szCs w:val="20"/>
          <w:lang w:val="en-GB"/>
        </w:rPr>
      </w:pPr>
    </w:p>
    <w:p w14:paraId="696AC170" w14:textId="77777777" w:rsidR="00E10586" w:rsidRDefault="00000000">
      <w:pPr>
        <w:jc w:val="center"/>
        <w:rPr>
          <w:sz w:val="20"/>
          <w:szCs w:val="20"/>
          <w:lang w:val="en-GB"/>
        </w:rPr>
      </w:pPr>
      <w:r w:rsidRPr="00AC4C03">
        <w:rPr>
          <w:rFonts w:eastAsia="Times New Roman"/>
          <w:sz w:val="20"/>
          <w:szCs w:val="20"/>
          <w:lang w:val="en-GB"/>
        </w:rPr>
        <w:t>11</w:t>
      </w:r>
    </w:p>
    <w:p w14:paraId="3F8BD2EF"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227EE37"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00EABA8E" w14:textId="77777777" w:rsidR="00AC4C03" w:rsidRPr="00AC4C03" w:rsidRDefault="00AC4C03" w:rsidP="00AC4C03">
      <w:pPr>
        <w:spacing w:line="374" w:lineRule="exact"/>
        <w:rPr>
          <w:sz w:val="20"/>
          <w:szCs w:val="20"/>
          <w:lang w:val="en-GB"/>
        </w:rPr>
      </w:pPr>
    </w:p>
    <w:p w14:paraId="480395C1"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Jesus erwähnt hier ein anderes Reich, das Reich Gottes. Insbesondere beschreibt er einen Punkt, an dem der Konflikt zwischen diesen beiden Reichen offen zutage getreten ist. Er sagt: "Wenn ich durch den Geist Gottes Dämonen austreibe, dann wisst ihr, dass das Reich Gottes gekommen ist." Das bedeutet, dass der Dienst der Dämonenaustreibung die Kräfte des Reiches Satans ans Licht bringt und gleichzeitig die Überlegenheit des Reiches Gottes demonstriert, weil die Dämonen unter der Autorität des Reiches Gottes ausgetrieben werden. Letztendlich stehen sich zwei Reiche gegenüber: das Reich Gottes und das Reich des Satans.</w:t>
      </w:r>
    </w:p>
    <w:p w14:paraId="4C94E17C" w14:textId="77777777" w:rsidR="00AC4C03" w:rsidRPr="00AC4C03" w:rsidRDefault="00AC4C03" w:rsidP="00AC4C03">
      <w:pPr>
        <w:spacing w:line="112" w:lineRule="exact"/>
        <w:rPr>
          <w:sz w:val="20"/>
          <w:szCs w:val="20"/>
          <w:lang w:val="en-GB"/>
        </w:rPr>
      </w:pPr>
    </w:p>
    <w:p w14:paraId="069B2539" w14:textId="77777777" w:rsidR="00E10586" w:rsidRDefault="00000000">
      <w:pPr>
        <w:rPr>
          <w:sz w:val="20"/>
          <w:szCs w:val="20"/>
          <w:lang w:val="en-GB"/>
        </w:rPr>
      </w:pPr>
      <w:r w:rsidRPr="00AC4C03">
        <w:rPr>
          <w:rFonts w:ascii="Century Schoolbook" w:eastAsia="Century Schoolbook" w:hAnsi="Century Schoolbook" w:cs="Century Schoolbook"/>
          <w:lang w:val="en-GB"/>
        </w:rPr>
        <w:t>Auch in Kolosser 1:12-14 sagt Paulus:</w:t>
      </w:r>
    </w:p>
    <w:p w14:paraId="08EFA0A6" w14:textId="77777777" w:rsidR="00AC4C03" w:rsidRPr="00AC4C03" w:rsidRDefault="00AC4C03" w:rsidP="00AC4C03">
      <w:pPr>
        <w:spacing w:line="116" w:lineRule="exact"/>
        <w:rPr>
          <w:sz w:val="20"/>
          <w:szCs w:val="20"/>
          <w:lang w:val="en-GB"/>
        </w:rPr>
      </w:pPr>
    </w:p>
    <w:p w14:paraId="6BF2C8D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12 ... und dankt dem Vater, der euch befähigt hat, am Erbe der Heiligen im Reich des Lichts teilzuhaben.</w:t>
      </w:r>
    </w:p>
    <w:p w14:paraId="5C0F8CFC" w14:textId="77777777" w:rsidR="00AC4C03" w:rsidRPr="00AC4C03" w:rsidRDefault="00AC4C03" w:rsidP="00AC4C03">
      <w:pPr>
        <w:spacing w:line="60" w:lineRule="exact"/>
        <w:rPr>
          <w:sz w:val="20"/>
          <w:szCs w:val="20"/>
          <w:lang w:val="en-GB"/>
        </w:rPr>
      </w:pPr>
    </w:p>
    <w:p w14:paraId="5BA09841"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13 Denn er hat uns aus der Herrschaft der Finsternis befreit und uns in das Reich seines geliebten Sohnes gebracht,</w:t>
      </w:r>
    </w:p>
    <w:p w14:paraId="3AFDE75B" w14:textId="77777777" w:rsidR="00AC4C03" w:rsidRPr="00AC4C03" w:rsidRDefault="00AC4C03" w:rsidP="00AC4C03">
      <w:pPr>
        <w:spacing w:line="58" w:lineRule="exact"/>
        <w:rPr>
          <w:sz w:val="20"/>
          <w:szCs w:val="20"/>
          <w:lang w:val="en-GB"/>
        </w:rPr>
      </w:pPr>
    </w:p>
    <w:p w14:paraId="39A15D8F"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14 in dem wir die Erlösung haben, die Vergebung der Sünden. (NIV)</w:t>
      </w:r>
    </w:p>
    <w:p w14:paraId="7E8F0612" w14:textId="77777777" w:rsidR="00AC4C03" w:rsidRPr="00AC4C03" w:rsidRDefault="00AC4C03" w:rsidP="00AC4C03">
      <w:pPr>
        <w:spacing w:line="117" w:lineRule="exact"/>
        <w:rPr>
          <w:sz w:val="20"/>
          <w:szCs w:val="20"/>
          <w:lang w:val="en-GB"/>
        </w:rPr>
      </w:pPr>
    </w:p>
    <w:p w14:paraId="4FE8D98C"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 xml:space="preserve">Beachte auch hier, dass es zwei Bereiche oder Reiche gibt. Es gibt das Reich des Lichts, in dem unser Erbe liegt, aber es gibt auch die Herrschaft der Finsternis. Das Wort, das mit "Herrschaft" übersetzt wird, ist das griechische Wort </w:t>
      </w:r>
      <w:r w:rsidRPr="00AC4C03">
        <w:rPr>
          <w:rFonts w:ascii="Century Schoolbook" w:eastAsia="Century Schoolbook" w:hAnsi="Century Schoolbook" w:cs="Century Schoolbook"/>
          <w:i/>
          <w:iCs/>
          <w:sz w:val="21"/>
          <w:szCs w:val="21"/>
          <w:lang w:val="en-GB"/>
        </w:rPr>
        <w:t xml:space="preserve">exusia, </w:t>
      </w:r>
      <w:r w:rsidRPr="00AC4C03">
        <w:rPr>
          <w:rFonts w:ascii="Century Schoolbook" w:eastAsia="Century Schoolbook" w:hAnsi="Century Schoolbook" w:cs="Century Schoolbook"/>
          <w:sz w:val="21"/>
          <w:szCs w:val="21"/>
          <w:lang w:val="en-GB"/>
        </w:rPr>
        <w:t>das "Autorität" bedeutet. Mit anderen Worten: Ob wir es wollen oder nicht, Satan hat</w:t>
      </w:r>
    </w:p>
    <w:p w14:paraId="32EEB730"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0AF6726D" w14:textId="77777777" w:rsidR="00AC4C03" w:rsidRPr="00AC4C03" w:rsidRDefault="00AC4C03" w:rsidP="00AC4C03">
      <w:pPr>
        <w:spacing w:line="387" w:lineRule="exact"/>
        <w:rPr>
          <w:sz w:val="20"/>
          <w:szCs w:val="20"/>
          <w:lang w:val="en-GB"/>
        </w:rPr>
      </w:pPr>
    </w:p>
    <w:p w14:paraId="2B9065BD" w14:textId="77777777" w:rsidR="00E10586" w:rsidRDefault="00000000">
      <w:pPr>
        <w:jc w:val="center"/>
        <w:rPr>
          <w:sz w:val="20"/>
          <w:szCs w:val="20"/>
          <w:lang w:val="en-GB"/>
        </w:rPr>
      </w:pPr>
      <w:r w:rsidRPr="00AC4C03">
        <w:rPr>
          <w:rFonts w:eastAsia="Times New Roman"/>
          <w:sz w:val="20"/>
          <w:szCs w:val="20"/>
          <w:lang w:val="en-GB"/>
        </w:rPr>
        <w:t>12</w:t>
      </w:r>
    </w:p>
    <w:p w14:paraId="5D9BC898"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C6B4D41" w14:textId="77777777" w:rsidR="00E10586" w:rsidRDefault="00000000">
      <w:pPr>
        <w:ind w:right="20"/>
        <w:jc w:val="center"/>
        <w:rPr>
          <w:sz w:val="20"/>
          <w:szCs w:val="20"/>
          <w:lang w:val="en-GB"/>
        </w:rPr>
      </w:pPr>
      <w:r w:rsidRPr="00AC4C03">
        <w:rPr>
          <w:rFonts w:eastAsia="Times New Roman"/>
          <w:i/>
          <w:iCs/>
          <w:sz w:val="20"/>
          <w:szCs w:val="20"/>
          <w:lang w:val="en-GB"/>
        </w:rPr>
        <w:t>Zwei gegensätzliche Königreiche</w:t>
      </w:r>
    </w:p>
    <w:p w14:paraId="7B7F8EE0" w14:textId="77777777" w:rsidR="00AC4C03" w:rsidRPr="00AC4C03" w:rsidRDefault="00AC4C03" w:rsidP="00AC4C03">
      <w:pPr>
        <w:spacing w:line="374" w:lineRule="exact"/>
        <w:rPr>
          <w:sz w:val="20"/>
          <w:szCs w:val="20"/>
          <w:lang w:val="en-GB"/>
        </w:rPr>
      </w:pPr>
    </w:p>
    <w:p w14:paraId="67992687"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Autorität. Er ist der Herrscher eines Reiches, das die Bibel anerkennt. Diese beiden Reiche befinden sich also in einem tödlichen Krieg, der in unseren Tagen seinen Höhepunkt erreicht, wenn dieses Zeitalter zu Ende geht.</w:t>
      </w:r>
    </w:p>
    <w:p w14:paraId="7967EC52"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22E1F97B" w14:textId="77777777" w:rsidR="00AC4C03" w:rsidRPr="00AC4C03" w:rsidRDefault="00AC4C03" w:rsidP="00AC4C03">
      <w:pPr>
        <w:spacing w:line="200" w:lineRule="exact"/>
        <w:rPr>
          <w:sz w:val="20"/>
          <w:szCs w:val="20"/>
          <w:lang w:val="en-GB"/>
        </w:rPr>
      </w:pPr>
    </w:p>
    <w:p w14:paraId="522CA88B" w14:textId="77777777" w:rsidR="00AC4C03" w:rsidRPr="00AC4C03" w:rsidRDefault="00AC4C03" w:rsidP="00AC4C03">
      <w:pPr>
        <w:spacing w:line="200" w:lineRule="exact"/>
        <w:rPr>
          <w:sz w:val="20"/>
          <w:szCs w:val="20"/>
          <w:lang w:val="en-GB"/>
        </w:rPr>
      </w:pPr>
    </w:p>
    <w:p w14:paraId="164AB391" w14:textId="77777777" w:rsidR="00AC4C03" w:rsidRPr="00AC4C03" w:rsidRDefault="00AC4C03" w:rsidP="00AC4C03">
      <w:pPr>
        <w:spacing w:line="200" w:lineRule="exact"/>
        <w:rPr>
          <w:sz w:val="20"/>
          <w:szCs w:val="20"/>
          <w:lang w:val="en-GB"/>
        </w:rPr>
      </w:pPr>
    </w:p>
    <w:p w14:paraId="4AD777B3" w14:textId="77777777" w:rsidR="00AC4C03" w:rsidRPr="00AC4C03" w:rsidRDefault="00AC4C03" w:rsidP="00AC4C03">
      <w:pPr>
        <w:spacing w:line="200" w:lineRule="exact"/>
        <w:rPr>
          <w:sz w:val="20"/>
          <w:szCs w:val="20"/>
          <w:lang w:val="en-GB"/>
        </w:rPr>
      </w:pPr>
    </w:p>
    <w:p w14:paraId="4717E671" w14:textId="77777777" w:rsidR="00AC4C03" w:rsidRPr="00AC4C03" w:rsidRDefault="00AC4C03" w:rsidP="00AC4C03">
      <w:pPr>
        <w:spacing w:line="200" w:lineRule="exact"/>
        <w:rPr>
          <w:sz w:val="20"/>
          <w:szCs w:val="20"/>
          <w:lang w:val="en-GB"/>
        </w:rPr>
      </w:pPr>
    </w:p>
    <w:p w14:paraId="7AF063C6" w14:textId="77777777" w:rsidR="00AC4C03" w:rsidRPr="00AC4C03" w:rsidRDefault="00AC4C03" w:rsidP="00AC4C03">
      <w:pPr>
        <w:spacing w:line="200" w:lineRule="exact"/>
        <w:rPr>
          <w:sz w:val="20"/>
          <w:szCs w:val="20"/>
          <w:lang w:val="en-GB"/>
        </w:rPr>
      </w:pPr>
    </w:p>
    <w:p w14:paraId="7330A441" w14:textId="77777777" w:rsidR="00AC4C03" w:rsidRPr="00AC4C03" w:rsidRDefault="00AC4C03" w:rsidP="00AC4C03">
      <w:pPr>
        <w:spacing w:line="200" w:lineRule="exact"/>
        <w:rPr>
          <w:sz w:val="20"/>
          <w:szCs w:val="20"/>
          <w:lang w:val="en-GB"/>
        </w:rPr>
      </w:pPr>
    </w:p>
    <w:p w14:paraId="2C1A3F3C" w14:textId="77777777" w:rsidR="00AC4C03" w:rsidRPr="00AC4C03" w:rsidRDefault="00AC4C03" w:rsidP="00AC4C03">
      <w:pPr>
        <w:spacing w:line="200" w:lineRule="exact"/>
        <w:rPr>
          <w:sz w:val="20"/>
          <w:szCs w:val="20"/>
          <w:lang w:val="en-GB"/>
        </w:rPr>
      </w:pPr>
    </w:p>
    <w:p w14:paraId="05F8B0C0" w14:textId="77777777" w:rsidR="00AC4C03" w:rsidRPr="00AC4C03" w:rsidRDefault="00AC4C03" w:rsidP="00AC4C03">
      <w:pPr>
        <w:spacing w:line="200" w:lineRule="exact"/>
        <w:rPr>
          <w:sz w:val="20"/>
          <w:szCs w:val="20"/>
          <w:lang w:val="en-GB"/>
        </w:rPr>
      </w:pPr>
    </w:p>
    <w:p w14:paraId="30A161F5" w14:textId="77777777" w:rsidR="00AC4C03" w:rsidRPr="00AC4C03" w:rsidRDefault="00AC4C03" w:rsidP="00AC4C03">
      <w:pPr>
        <w:spacing w:line="200" w:lineRule="exact"/>
        <w:rPr>
          <w:sz w:val="20"/>
          <w:szCs w:val="20"/>
          <w:lang w:val="en-GB"/>
        </w:rPr>
      </w:pPr>
    </w:p>
    <w:p w14:paraId="3A37D44A" w14:textId="77777777" w:rsidR="00AC4C03" w:rsidRPr="00AC4C03" w:rsidRDefault="00AC4C03" w:rsidP="00AC4C03">
      <w:pPr>
        <w:spacing w:line="200" w:lineRule="exact"/>
        <w:rPr>
          <w:sz w:val="20"/>
          <w:szCs w:val="20"/>
          <w:lang w:val="en-GB"/>
        </w:rPr>
      </w:pPr>
    </w:p>
    <w:p w14:paraId="0AD7DE06" w14:textId="77777777" w:rsidR="00AC4C03" w:rsidRPr="00AC4C03" w:rsidRDefault="00AC4C03" w:rsidP="00AC4C03">
      <w:pPr>
        <w:spacing w:line="200" w:lineRule="exact"/>
        <w:rPr>
          <w:sz w:val="20"/>
          <w:szCs w:val="20"/>
          <w:lang w:val="en-GB"/>
        </w:rPr>
      </w:pPr>
    </w:p>
    <w:p w14:paraId="166D3611" w14:textId="77777777" w:rsidR="00AC4C03" w:rsidRPr="00AC4C03" w:rsidRDefault="00AC4C03" w:rsidP="00AC4C03">
      <w:pPr>
        <w:spacing w:line="200" w:lineRule="exact"/>
        <w:rPr>
          <w:sz w:val="20"/>
          <w:szCs w:val="20"/>
          <w:lang w:val="en-GB"/>
        </w:rPr>
      </w:pPr>
    </w:p>
    <w:p w14:paraId="76BFF241" w14:textId="77777777" w:rsidR="00AC4C03" w:rsidRPr="00AC4C03" w:rsidRDefault="00AC4C03" w:rsidP="00AC4C03">
      <w:pPr>
        <w:spacing w:line="200" w:lineRule="exact"/>
        <w:rPr>
          <w:sz w:val="20"/>
          <w:szCs w:val="20"/>
          <w:lang w:val="en-GB"/>
        </w:rPr>
      </w:pPr>
    </w:p>
    <w:p w14:paraId="3CBD9DC7" w14:textId="77777777" w:rsidR="00AC4C03" w:rsidRPr="00AC4C03" w:rsidRDefault="00AC4C03" w:rsidP="00AC4C03">
      <w:pPr>
        <w:spacing w:line="200" w:lineRule="exact"/>
        <w:rPr>
          <w:sz w:val="20"/>
          <w:szCs w:val="20"/>
          <w:lang w:val="en-GB"/>
        </w:rPr>
      </w:pPr>
    </w:p>
    <w:p w14:paraId="515AA000" w14:textId="77777777" w:rsidR="00AC4C03" w:rsidRPr="00AC4C03" w:rsidRDefault="00AC4C03" w:rsidP="00AC4C03">
      <w:pPr>
        <w:spacing w:line="200" w:lineRule="exact"/>
        <w:rPr>
          <w:sz w:val="20"/>
          <w:szCs w:val="20"/>
          <w:lang w:val="en-GB"/>
        </w:rPr>
      </w:pPr>
    </w:p>
    <w:p w14:paraId="1CB90F7F" w14:textId="77777777" w:rsidR="00AC4C03" w:rsidRPr="00AC4C03" w:rsidRDefault="00AC4C03" w:rsidP="00AC4C03">
      <w:pPr>
        <w:spacing w:line="200" w:lineRule="exact"/>
        <w:rPr>
          <w:sz w:val="20"/>
          <w:szCs w:val="20"/>
          <w:lang w:val="en-GB"/>
        </w:rPr>
      </w:pPr>
    </w:p>
    <w:p w14:paraId="02943968" w14:textId="77777777" w:rsidR="00AC4C03" w:rsidRPr="00AC4C03" w:rsidRDefault="00AC4C03" w:rsidP="00AC4C03">
      <w:pPr>
        <w:spacing w:line="200" w:lineRule="exact"/>
        <w:rPr>
          <w:sz w:val="20"/>
          <w:szCs w:val="20"/>
          <w:lang w:val="en-GB"/>
        </w:rPr>
      </w:pPr>
    </w:p>
    <w:p w14:paraId="0B6AFC16" w14:textId="77777777" w:rsidR="00AC4C03" w:rsidRPr="00AC4C03" w:rsidRDefault="00AC4C03" w:rsidP="00AC4C03">
      <w:pPr>
        <w:spacing w:line="200" w:lineRule="exact"/>
        <w:rPr>
          <w:sz w:val="20"/>
          <w:szCs w:val="20"/>
          <w:lang w:val="en-GB"/>
        </w:rPr>
      </w:pPr>
    </w:p>
    <w:p w14:paraId="22559F67" w14:textId="77777777" w:rsidR="00AC4C03" w:rsidRPr="00AC4C03" w:rsidRDefault="00AC4C03" w:rsidP="00AC4C03">
      <w:pPr>
        <w:spacing w:line="200" w:lineRule="exact"/>
        <w:rPr>
          <w:sz w:val="20"/>
          <w:szCs w:val="20"/>
          <w:lang w:val="en-GB"/>
        </w:rPr>
      </w:pPr>
    </w:p>
    <w:p w14:paraId="49D100DC" w14:textId="77777777" w:rsidR="00AC4C03" w:rsidRPr="00AC4C03" w:rsidRDefault="00AC4C03" w:rsidP="00AC4C03">
      <w:pPr>
        <w:spacing w:line="200" w:lineRule="exact"/>
        <w:rPr>
          <w:sz w:val="20"/>
          <w:szCs w:val="20"/>
          <w:lang w:val="en-GB"/>
        </w:rPr>
      </w:pPr>
    </w:p>
    <w:p w14:paraId="721AC954" w14:textId="77777777" w:rsidR="00AC4C03" w:rsidRPr="00AC4C03" w:rsidRDefault="00AC4C03" w:rsidP="00AC4C03">
      <w:pPr>
        <w:spacing w:line="200" w:lineRule="exact"/>
        <w:rPr>
          <w:sz w:val="20"/>
          <w:szCs w:val="20"/>
          <w:lang w:val="en-GB"/>
        </w:rPr>
      </w:pPr>
    </w:p>
    <w:p w14:paraId="08AA961A" w14:textId="77777777" w:rsidR="00AC4C03" w:rsidRPr="00AC4C03" w:rsidRDefault="00AC4C03" w:rsidP="00AC4C03">
      <w:pPr>
        <w:spacing w:line="200" w:lineRule="exact"/>
        <w:rPr>
          <w:sz w:val="20"/>
          <w:szCs w:val="20"/>
          <w:lang w:val="en-GB"/>
        </w:rPr>
      </w:pPr>
    </w:p>
    <w:p w14:paraId="134D1D38" w14:textId="77777777" w:rsidR="00AC4C03" w:rsidRPr="00AC4C03" w:rsidRDefault="00AC4C03" w:rsidP="00AC4C03">
      <w:pPr>
        <w:spacing w:line="200" w:lineRule="exact"/>
        <w:rPr>
          <w:sz w:val="20"/>
          <w:szCs w:val="20"/>
          <w:lang w:val="en-GB"/>
        </w:rPr>
      </w:pPr>
    </w:p>
    <w:p w14:paraId="1066A28C" w14:textId="77777777" w:rsidR="00AC4C03" w:rsidRPr="00AC4C03" w:rsidRDefault="00AC4C03" w:rsidP="00AC4C03">
      <w:pPr>
        <w:spacing w:line="200" w:lineRule="exact"/>
        <w:rPr>
          <w:sz w:val="20"/>
          <w:szCs w:val="20"/>
          <w:lang w:val="en-GB"/>
        </w:rPr>
      </w:pPr>
    </w:p>
    <w:p w14:paraId="4C7686FC" w14:textId="77777777" w:rsidR="00AC4C03" w:rsidRPr="00AC4C03" w:rsidRDefault="00AC4C03" w:rsidP="00AC4C03">
      <w:pPr>
        <w:spacing w:line="200" w:lineRule="exact"/>
        <w:rPr>
          <w:sz w:val="20"/>
          <w:szCs w:val="20"/>
          <w:lang w:val="en-GB"/>
        </w:rPr>
      </w:pPr>
    </w:p>
    <w:p w14:paraId="7A255F3D" w14:textId="77777777" w:rsidR="00AC4C03" w:rsidRPr="00AC4C03" w:rsidRDefault="00AC4C03" w:rsidP="00AC4C03">
      <w:pPr>
        <w:spacing w:line="200" w:lineRule="exact"/>
        <w:rPr>
          <w:sz w:val="20"/>
          <w:szCs w:val="20"/>
          <w:lang w:val="en-GB"/>
        </w:rPr>
      </w:pPr>
    </w:p>
    <w:p w14:paraId="06C3A45F" w14:textId="77777777" w:rsidR="00AC4C03" w:rsidRPr="00AC4C03" w:rsidRDefault="00AC4C03" w:rsidP="00AC4C03">
      <w:pPr>
        <w:spacing w:line="200" w:lineRule="exact"/>
        <w:rPr>
          <w:sz w:val="20"/>
          <w:szCs w:val="20"/>
          <w:lang w:val="en-GB"/>
        </w:rPr>
      </w:pPr>
    </w:p>
    <w:p w14:paraId="1A8571B5" w14:textId="77777777" w:rsidR="00AC4C03" w:rsidRPr="00AC4C03" w:rsidRDefault="00AC4C03" w:rsidP="00AC4C03">
      <w:pPr>
        <w:spacing w:line="200" w:lineRule="exact"/>
        <w:rPr>
          <w:sz w:val="20"/>
          <w:szCs w:val="20"/>
          <w:lang w:val="en-GB"/>
        </w:rPr>
      </w:pPr>
    </w:p>
    <w:p w14:paraId="0C67F224" w14:textId="77777777" w:rsidR="00AC4C03" w:rsidRPr="00AC4C03" w:rsidRDefault="00AC4C03" w:rsidP="00AC4C03">
      <w:pPr>
        <w:spacing w:line="200" w:lineRule="exact"/>
        <w:rPr>
          <w:sz w:val="20"/>
          <w:szCs w:val="20"/>
          <w:lang w:val="en-GB"/>
        </w:rPr>
      </w:pPr>
    </w:p>
    <w:p w14:paraId="0AC10A33" w14:textId="77777777" w:rsidR="00AC4C03" w:rsidRPr="00AC4C03" w:rsidRDefault="00AC4C03" w:rsidP="00AC4C03">
      <w:pPr>
        <w:spacing w:line="200" w:lineRule="exact"/>
        <w:rPr>
          <w:sz w:val="20"/>
          <w:szCs w:val="20"/>
          <w:lang w:val="en-GB"/>
        </w:rPr>
      </w:pPr>
    </w:p>
    <w:p w14:paraId="2AB10611" w14:textId="77777777" w:rsidR="00AC4C03" w:rsidRPr="00AC4C03" w:rsidRDefault="00AC4C03" w:rsidP="00AC4C03">
      <w:pPr>
        <w:spacing w:line="200" w:lineRule="exact"/>
        <w:rPr>
          <w:sz w:val="20"/>
          <w:szCs w:val="20"/>
          <w:lang w:val="en-GB"/>
        </w:rPr>
      </w:pPr>
    </w:p>
    <w:p w14:paraId="64429536" w14:textId="77777777" w:rsidR="00AC4C03" w:rsidRPr="00AC4C03" w:rsidRDefault="00AC4C03" w:rsidP="00AC4C03">
      <w:pPr>
        <w:spacing w:line="200" w:lineRule="exact"/>
        <w:rPr>
          <w:sz w:val="20"/>
          <w:szCs w:val="20"/>
          <w:lang w:val="en-GB"/>
        </w:rPr>
      </w:pPr>
    </w:p>
    <w:p w14:paraId="69632D0E" w14:textId="77777777" w:rsidR="00AC4C03" w:rsidRPr="00AC4C03" w:rsidRDefault="00AC4C03" w:rsidP="00AC4C03">
      <w:pPr>
        <w:spacing w:line="200" w:lineRule="exact"/>
        <w:rPr>
          <w:sz w:val="20"/>
          <w:szCs w:val="20"/>
          <w:lang w:val="en-GB"/>
        </w:rPr>
      </w:pPr>
    </w:p>
    <w:p w14:paraId="1CC45644" w14:textId="77777777" w:rsidR="00AC4C03" w:rsidRPr="00AC4C03" w:rsidRDefault="00AC4C03" w:rsidP="00AC4C03">
      <w:pPr>
        <w:spacing w:line="349" w:lineRule="exact"/>
        <w:rPr>
          <w:sz w:val="20"/>
          <w:szCs w:val="20"/>
          <w:lang w:val="en-GB"/>
        </w:rPr>
      </w:pPr>
    </w:p>
    <w:p w14:paraId="332E42EC" w14:textId="77777777" w:rsidR="00E10586" w:rsidRDefault="00000000">
      <w:pPr>
        <w:jc w:val="center"/>
        <w:rPr>
          <w:sz w:val="20"/>
          <w:szCs w:val="20"/>
          <w:lang w:val="en-GB"/>
        </w:rPr>
      </w:pPr>
      <w:r w:rsidRPr="00AC4C03">
        <w:rPr>
          <w:rFonts w:eastAsia="Times New Roman"/>
          <w:sz w:val="20"/>
          <w:szCs w:val="20"/>
          <w:lang w:val="en-GB"/>
        </w:rPr>
        <w:t>13</w:t>
      </w:r>
    </w:p>
    <w:p w14:paraId="10CA37DF"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8CE1B36" w14:textId="77777777" w:rsidR="00AC4C03" w:rsidRPr="00AC4C03" w:rsidRDefault="00AC4C03" w:rsidP="00AC4C03">
      <w:pPr>
        <w:jc w:val="center"/>
        <w:rPr>
          <w:sz w:val="20"/>
          <w:szCs w:val="20"/>
          <w:lang w:val="en-GB"/>
        </w:rPr>
      </w:pPr>
    </w:p>
    <w:p w14:paraId="55F6BF1B"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760E5C80" w14:textId="77777777" w:rsidR="00E10586" w:rsidRDefault="00000000">
      <w:pPr>
        <w:jc w:val="center"/>
        <w:rPr>
          <w:sz w:val="20"/>
          <w:szCs w:val="20"/>
          <w:lang w:val="en-GB"/>
        </w:rPr>
      </w:pPr>
      <w:r w:rsidRPr="00AC4C03">
        <w:rPr>
          <w:rFonts w:eastAsia="Times New Roman"/>
          <w:sz w:val="32"/>
          <w:szCs w:val="32"/>
          <w:lang w:val="en-GB"/>
        </w:rPr>
        <w:t>Kapitel 2</w:t>
      </w:r>
    </w:p>
    <w:p w14:paraId="1FFF97B5" w14:textId="77777777" w:rsidR="00AC4C03" w:rsidRPr="00AC4C03" w:rsidRDefault="00AC4C03" w:rsidP="00AC4C03">
      <w:pPr>
        <w:spacing w:line="339" w:lineRule="exact"/>
        <w:rPr>
          <w:sz w:val="20"/>
          <w:szCs w:val="20"/>
          <w:lang w:val="en-GB"/>
        </w:rPr>
      </w:pPr>
    </w:p>
    <w:p w14:paraId="2B6BC250" w14:textId="77777777" w:rsidR="00E10586" w:rsidRDefault="00000000">
      <w:pPr>
        <w:tabs>
          <w:tab w:val="left" w:pos="1680"/>
        </w:tabs>
        <w:ind w:left="320"/>
        <w:rPr>
          <w:sz w:val="20"/>
          <w:szCs w:val="20"/>
          <w:lang w:val="en-GB"/>
        </w:rPr>
      </w:pPr>
      <w:r w:rsidRPr="00AC4C03">
        <w:rPr>
          <w:rFonts w:eastAsia="Times New Roman"/>
          <w:b/>
          <w:bCs/>
          <w:i/>
          <w:iCs/>
          <w:color w:val="FFFFFF"/>
          <w:sz w:val="4"/>
          <w:szCs w:val="4"/>
          <w:lang w:val="en-GB"/>
        </w:rPr>
        <w:t xml:space="preserve">2 </w:t>
      </w:r>
      <w:r w:rsidRPr="00AC4C03">
        <w:rPr>
          <w:rFonts w:eastAsia="Times New Roman"/>
          <w:b/>
          <w:bCs/>
          <w:i/>
          <w:iCs/>
          <w:color w:val="000000"/>
          <w:sz w:val="40"/>
          <w:szCs w:val="40"/>
          <w:lang w:val="en-GB"/>
        </w:rPr>
        <w:t>Satans</w:t>
      </w:r>
      <w:r w:rsidRPr="00AC4C03">
        <w:rPr>
          <w:sz w:val="20"/>
          <w:szCs w:val="20"/>
          <w:lang w:val="en-GB"/>
        </w:rPr>
        <w:tab/>
      </w:r>
      <w:r w:rsidRPr="00AC4C03">
        <w:rPr>
          <w:rFonts w:eastAsia="Times New Roman"/>
          <w:b/>
          <w:bCs/>
          <w:i/>
          <w:iCs/>
          <w:sz w:val="39"/>
          <w:szCs w:val="39"/>
          <w:lang w:val="en-GB"/>
        </w:rPr>
        <w:t>Hauptquartier</w:t>
      </w:r>
    </w:p>
    <w:p w14:paraId="600A3C72" w14:textId="77777777" w:rsidR="00AC4C03" w:rsidRPr="00AC4C03" w:rsidRDefault="00AC4C03" w:rsidP="00AC4C03">
      <w:pPr>
        <w:spacing w:line="200" w:lineRule="exact"/>
        <w:rPr>
          <w:sz w:val="20"/>
          <w:szCs w:val="20"/>
          <w:lang w:val="en-GB"/>
        </w:rPr>
      </w:pPr>
    </w:p>
    <w:p w14:paraId="03BDC2E6" w14:textId="77777777" w:rsidR="00AC4C03" w:rsidRPr="00AC4C03" w:rsidRDefault="00AC4C03" w:rsidP="00AC4C03">
      <w:pPr>
        <w:spacing w:line="202" w:lineRule="exact"/>
        <w:rPr>
          <w:sz w:val="20"/>
          <w:szCs w:val="20"/>
          <w:lang w:val="en-GB"/>
        </w:rPr>
      </w:pPr>
    </w:p>
    <w:p w14:paraId="21EAB119"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In Epheser 6,12 macht Paulus deutlich, dass wir als Christen in einen Kampf auf Leben und Tod mit einem hoch organisierten Reich verwickelt sind, das von bösen, rebellischen Geistwesen bevölkert ist, und dass das Hauptquartier dieses Reiches im himmlischen Bereich liegt.</w:t>
      </w:r>
    </w:p>
    <w:p w14:paraId="4398C0C2" w14:textId="77777777" w:rsidR="00AC4C03" w:rsidRPr="00AC4C03" w:rsidRDefault="00AC4C03" w:rsidP="00AC4C03">
      <w:pPr>
        <w:spacing w:line="107" w:lineRule="exact"/>
        <w:rPr>
          <w:sz w:val="20"/>
          <w:szCs w:val="20"/>
          <w:lang w:val="en-GB"/>
        </w:rPr>
      </w:pPr>
    </w:p>
    <w:p w14:paraId="5627A08D"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Die Formulierung "das himmlische Reich" wirft in den Köpfen der Christen ein besonderes Problem auf. Wenn Satan schon vor langer Zeit aus dem Himmel vertrieben wurde, wie kann er dann noch einen Platz im himmlischen Reich einnehmen?</w:t>
      </w:r>
    </w:p>
    <w:p w14:paraId="49472567" w14:textId="77777777" w:rsidR="00AC4C03" w:rsidRPr="00AC4C03" w:rsidRDefault="00AC4C03" w:rsidP="00AC4C03">
      <w:pPr>
        <w:spacing w:line="124" w:lineRule="exact"/>
        <w:rPr>
          <w:sz w:val="20"/>
          <w:szCs w:val="20"/>
          <w:lang w:val="en-GB"/>
        </w:rPr>
      </w:pPr>
    </w:p>
    <w:p w14:paraId="4972B4A3"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Ich möchte diese Frage beantworten, indem ich auf einige Stellen hinweise, die Ereignisse beschreiben, die lange nach der ersten Rebellion und der Niederwerfung Satans durch Gott stattfanden. Diese Stellen weisen darauf hin, dass Satan zu dieser Zeit noch Zugang zur Gegenwart Gottes im Himmel hatte. Hiob 1:6-7:</w:t>
      </w:r>
    </w:p>
    <w:p w14:paraId="5088B159" w14:textId="77777777" w:rsidR="00AC4C03" w:rsidRPr="00AC4C03" w:rsidRDefault="00AC4C03" w:rsidP="00AC4C03">
      <w:pPr>
        <w:spacing w:line="115" w:lineRule="exact"/>
        <w:rPr>
          <w:sz w:val="20"/>
          <w:szCs w:val="20"/>
          <w:lang w:val="en-GB"/>
        </w:rPr>
      </w:pPr>
    </w:p>
    <w:p w14:paraId="27087EE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6 Eines Tages kamen die Engel, um sich vor dem Herrn zu zeigen, und auch Satan kam mit ihnen.</w:t>
      </w:r>
    </w:p>
    <w:p w14:paraId="0BF8EFAF" w14:textId="77777777" w:rsidR="00AC4C03" w:rsidRPr="00AC4C03" w:rsidRDefault="00AC4C03" w:rsidP="00AC4C03">
      <w:pPr>
        <w:spacing w:line="60" w:lineRule="exact"/>
        <w:rPr>
          <w:sz w:val="20"/>
          <w:szCs w:val="20"/>
          <w:lang w:val="en-GB"/>
        </w:rPr>
      </w:pPr>
    </w:p>
    <w:p w14:paraId="680FD3E7" w14:textId="77777777" w:rsidR="00E10586" w:rsidRDefault="00000000">
      <w:pPr>
        <w:spacing w:line="293"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7 Der Herr sagte zu Satan: "Woher kommst du?" Satan antwortete dem Herrn: "Vom Umherstreifen</w:t>
      </w:r>
    </w:p>
    <w:p w14:paraId="42414220"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5C928D1B" w14:textId="77777777" w:rsidR="00AC4C03" w:rsidRPr="00AC4C03" w:rsidRDefault="00AC4C03" w:rsidP="00AC4C03">
      <w:pPr>
        <w:spacing w:line="274" w:lineRule="exact"/>
        <w:rPr>
          <w:sz w:val="20"/>
          <w:szCs w:val="20"/>
          <w:lang w:val="en-GB"/>
        </w:rPr>
      </w:pPr>
    </w:p>
    <w:p w14:paraId="7D3C2995" w14:textId="77777777" w:rsidR="00E10586" w:rsidRDefault="00000000">
      <w:pPr>
        <w:jc w:val="center"/>
        <w:rPr>
          <w:sz w:val="20"/>
          <w:szCs w:val="20"/>
          <w:lang w:val="en-GB"/>
        </w:rPr>
      </w:pPr>
      <w:r w:rsidRPr="00AC4C03">
        <w:rPr>
          <w:rFonts w:eastAsia="Times New Roman"/>
          <w:sz w:val="20"/>
          <w:szCs w:val="20"/>
          <w:lang w:val="en-GB"/>
        </w:rPr>
        <w:t>15</w:t>
      </w:r>
    </w:p>
    <w:p w14:paraId="08144519"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0CAB8F40"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2CA34273" w14:textId="77777777" w:rsidR="00AC4C03" w:rsidRPr="00AC4C03" w:rsidRDefault="00AC4C03" w:rsidP="00AC4C03">
      <w:pPr>
        <w:spacing w:line="372" w:lineRule="exact"/>
        <w:rPr>
          <w:sz w:val="20"/>
          <w:szCs w:val="20"/>
          <w:lang w:val="en-GB"/>
        </w:rPr>
      </w:pPr>
    </w:p>
    <w:p w14:paraId="0E38F219"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durch die Erde und geht auf ihr hin und her." (NIV)</w:t>
      </w:r>
    </w:p>
    <w:p w14:paraId="39AC6506" w14:textId="77777777" w:rsidR="00AC4C03" w:rsidRPr="00AC4C03" w:rsidRDefault="00AC4C03" w:rsidP="00AC4C03">
      <w:pPr>
        <w:spacing w:line="117" w:lineRule="exact"/>
        <w:rPr>
          <w:sz w:val="20"/>
          <w:szCs w:val="20"/>
          <w:lang w:val="en-GB"/>
        </w:rPr>
      </w:pPr>
    </w:p>
    <w:p w14:paraId="25AC7D02" w14:textId="77777777" w:rsidR="00E10586" w:rsidRDefault="00000000">
      <w:pPr>
        <w:spacing w:line="239" w:lineRule="auto"/>
        <w:rPr>
          <w:sz w:val="20"/>
          <w:szCs w:val="20"/>
          <w:lang w:val="en-GB"/>
        </w:rPr>
      </w:pPr>
      <w:r w:rsidRPr="00AC4C03">
        <w:rPr>
          <w:rFonts w:ascii="Century Schoolbook" w:eastAsia="Century Schoolbook" w:hAnsi="Century Schoolbook" w:cs="Century Schoolbook"/>
          <w:lang w:val="en-GB"/>
        </w:rPr>
        <w:t>Fast genau die gleiche Begebenheit wird in Hiob 2,1-2 wiedergegeben:</w:t>
      </w:r>
    </w:p>
    <w:p w14:paraId="654489CB" w14:textId="77777777" w:rsidR="00AC4C03" w:rsidRPr="00AC4C03" w:rsidRDefault="00AC4C03" w:rsidP="00AC4C03">
      <w:pPr>
        <w:spacing w:line="118" w:lineRule="exact"/>
        <w:rPr>
          <w:sz w:val="20"/>
          <w:szCs w:val="20"/>
          <w:lang w:val="en-GB"/>
        </w:rPr>
      </w:pPr>
    </w:p>
    <w:p w14:paraId="1167294F"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 An einem anderen Tag kamen die Engel, um vor den Herrn zu treten, und mit ihnen kam auch der Satan, um sich vor ihm zu zeigen.</w:t>
      </w:r>
    </w:p>
    <w:p w14:paraId="3DA87924" w14:textId="77777777" w:rsidR="00AC4C03" w:rsidRPr="00AC4C03" w:rsidRDefault="00AC4C03" w:rsidP="00AC4C03">
      <w:pPr>
        <w:spacing w:line="31" w:lineRule="exact"/>
        <w:rPr>
          <w:sz w:val="20"/>
          <w:szCs w:val="20"/>
          <w:lang w:val="en-GB"/>
        </w:rPr>
      </w:pPr>
    </w:p>
    <w:p w14:paraId="033C31D3"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 Und der Herr sprach zum Satan: "Woher kommst du?" Der Satan antwortete dem Herrn: "Vom Umherstreifen auf der Erde und vom Hin- und Hergehen auf ihr." (NIV)</w:t>
      </w:r>
    </w:p>
    <w:p w14:paraId="375013AA" w14:textId="77777777" w:rsidR="00AC4C03" w:rsidRPr="00AC4C03" w:rsidRDefault="00AC4C03" w:rsidP="00AC4C03">
      <w:pPr>
        <w:spacing w:line="117" w:lineRule="exact"/>
        <w:rPr>
          <w:sz w:val="20"/>
          <w:szCs w:val="20"/>
          <w:lang w:val="en-GB"/>
        </w:rPr>
      </w:pPr>
    </w:p>
    <w:p w14:paraId="160F3A74"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Damals, in den Tagen Hiobs, hatte der Satan also noch direkten Zugang zur Gegenwart des Herrn. Als die Engel Gottes kamen, um sich dem Herrn zu präsentieren und ihm Bericht zu erstatten, war Satan unter ihnen. Die Stelle scheint darauf hinzuweisen, dass die anderen Engel Satan nicht erkannten. Ich kann das verstehen, denn in 2. Korinther 11:14 sagt Paulus, dass Satan als "Engel des Lichts" verwandelt wird. Die Stelle erweckt in mir den Eindruck, dass der Einzige, der Satan identifizieren konnte, der Herr war. Offenbar konnte er in der Gegenwart Gottes erscheinen und sich mit den anderen Engeln vermischen, ohne entdeckt zu werden.</w:t>
      </w:r>
    </w:p>
    <w:p w14:paraId="61422884" w14:textId="77777777" w:rsidR="00AC4C03" w:rsidRPr="00AC4C03" w:rsidRDefault="00AC4C03" w:rsidP="00AC4C03">
      <w:pPr>
        <w:spacing w:line="95" w:lineRule="exact"/>
        <w:rPr>
          <w:sz w:val="20"/>
          <w:szCs w:val="20"/>
          <w:lang w:val="en-GB"/>
        </w:rPr>
      </w:pPr>
    </w:p>
    <w:p w14:paraId="42192885"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Der Herr sagte: "Woher kommst du, Satan?" Mit anderen Worten: "Was tust du hier?" Der Herr verbannte den Satan nicht sofort aus seiner Gegenwart, sondern führte ein Gespräch mit ihm. Daher wissen wir, dass Satan zur Zeit Hiobs immer noch Zugang hatte</w:t>
      </w:r>
    </w:p>
    <w:p w14:paraId="5A34449D"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2239341F" w14:textId="77777777" w:rsidR="00AC4C03" w:rsidRPr="00AC4C03" w:rsidRDefault="00AC4C03" w:rsidP="00AC4C03">
      <w:pPr>
        <w:spacing w:line="397" w:lineRule="exact"/>
        <w:rPr>
          <w:sz w:val="20"/>
          <w:szCs w:val="20"/>
          <w:lang w:val="en-GB"/>
        </w:rPr>
      </w:pPr>
    </w:p>
    <w:p w14:paraId="0791511F" w14:textId="77777777" w:rsidR="00E10586" w:rsidRDefault="00000000">
      <w:pPr>
        <w:jc w:val="center"/>
        <w:rPr>
          <w:sz w:val="20"/>
          <w:szCs w:val="20"/>
          <w:lang w:val="en-GB"/>
        </w:rPr>
      </w:pPr>
      <w:r w:rsidRPr="00AC4C03">
        <w:rPr>
          <w:rFonts w:eastAsia="Times New Roman"/>
          <w:sz w:val="20"/>
          <w:szCs w:val="20"/>
          <w:lang w:val="en-GB"/>
        </w:rPr>
        <w:t>16</w:t>
      </w:r>
    </w:p>
    <w:p w14:paraId="6CE1CD27"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2D884888" w14:textId="77777777" w:rsidR="00E10586" w:rsidRDefault="00000000">
      <w:pPr>
        <w:ind w:left="1280"/>
        <w:rPr>
          <w:sz w:val="20"/>
          <w:szCs w:val="20"/>
          <w:lang w:val="en-GB"/>
        </w:rPr>
      </w:pPr>
      <w:r w:rsidRPr="00AC4C03">
        <w:rPr>
          <w:rFonts w:eastAsia="Times New Roman"/>
          <w:i/>
          <w:iCs/>
          <w:sz w:val="20"/>
          <w:szCs w:val="20"/>
          <w:lang w:val="en-GB"/>
        </w:rPr>
        <w:t>Das Hauptquartier des Satans</w:t>
      </w:r>
    </w:p>
    <w:p w14:paraId="60534A84" w14:textId="77777777" w:rsidR="00AC4C03" w:rsidRPr="00AC4C03" w:rsidRDefault="00AC4C03" w:rsidP="00AC4C03">
      <w:pPr>
        <w:spacing w:line="372" w:lineRule="exact"/>
        <w:rPr>
          <w:sz w:val="20"/>
          <w:szCs w:val="20"/>
          <w:lang w:val="en-GB"/>
        </w:rPr>
      </w:pPr>
    </w:p>
    <w:p w14:paraId="765EA43C" w14:textId="77777777" w:rsidR="00E10586" w:rsidRDefault="00000000">
      <w:pPr>
        <w:rPr>
          <w:sz w:val="20"/>
          <w:szCs w:val="20"/>
          <w:lang w:val="en-GB"/>
        </w:rPr>
      </w:pPr>
      <w:r w:rsidRPr="00AC4C03">
        <w:rPr>
          <w:rFonts w:ascii="Century Schoolbook" w:eastAsia="Century Schoolbook" w:hAnsi="Century Schoolbook" w:cs="Century Schoolbook"/>
          <w:lang w:val="en-GB"/>
        </w:rPr>
        <w:t>in die Gegenwart Gottes im Himmel.</w:t>
      </w:r>
    </w:p>
    <w:p w14:paraId="27CF7C6C" w14:textId="77777777" w:rsidR="00AC4C03" w:rsidRPr="00AC4C03" w:rsidRDefault="00AC4C03" w:rsidP="00AC4C03">
      <w:pPr>
        <w:spacing w:line="118" w:lineRule="exact"/>
        <w:rPr>
          <w:sz w:val="20"/>
          <w:szCs w:val="20"/>
          <w:lang w:val="en-GB"/>
        </w:rPr>
      </w:pPr>
    </w:p>
    <w:p w14:paraId="5DE500FE" w14:textId="77777777" w:rsidR="00E10586" w:rsidRDefault="00000000">
      <w:pPr>
        <w:spacing w:line="272"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10 Dann hörte ich eine laute Stimme im Himmel sagen: "Jetzt ist das Heil und die Kraft und das Reich unseres Gottes gekommen und die Macht seines Christus. Denn der Verkläger unserer Brüder, der sie Tag und Nacht vor unserem Gott verklagt, ist hinabgeworfen worden." (Offenbarung 12:10 NIV)</w:t>
      </w:r>
    </w:p>
    <w:p w14:paraId="3563EE3C" w14:textId="77777777" w:rsidR="00AC4C03" w:rsidRPr="00AC4C03" w:rsidRDefault="00AC4C03" w:rsidP="00AC4C03">
      <w:pPr>
        <w:spacing w:line="93" w:lineRule="exact"/>
        <w:rPr>
          <w:sz w:val="20"/>
          <w:szCs w:val="20"/>
          <w:lang w:val="en-GB"/>
        </w:rPr>
      </w:pPr>
    </w:p>
    <w:p w14:paraId="55B74518"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Der "Verkläger unserer Brüder" ist Satan. Beachte, dass er zu diesem Zeitpunkt immer noch Tag und Nacht das Volk Gottes vor Gott anklagt.</w:t>
      </w:r>
    </w:p>
    <w:p w14:paraId="72E286A1" w14:textId="77777777" w:rsidR="00AC4C03" w:rsidRPr="00AC4C03" w:rsidRDefault="00AC4C03" w:rsidP="00AC4C03">
      <w:pPr>
        <w:spacing w:line="119" w:lineRule="exact"/>
        <w:rPr>
          <w:sz w:val="20"/>
          <w:szCs w:val="20"/>
          <w:lang w:val="en-GB"/>
        </w:rPr>
      </w:pPr>
    </w:p>
    <w:p w14:paraId="7753B151" w14:textId="77777777" w:rsidR="00E10586" w:rsidRDefault="00000000">
      <w:pPr>
        <w:rPr>
          <w:sz w:val="20"/>
          <w:szCs w:val="20"/>
          <w:lang w:val="en-GB"/>
        </w:rPr>
      </w:pPr>
      <w:r w:rsidRPr="00AC4C03">
        <w:rPr>
          <w:rFonts w:ascii="Century Schoolbook" w:eastAsia="Century Schoolbook" w:hAnsi="Century Schoolbook" w:cs="Century Schoolbook"/>
          <w:lang w:val="en-GB"/>
        </w:rPr>
        <w:t>Offenbarung 12:11-12 geht weiter:</w:t>
      </w:r>
    </w:p>
    <w:p w14:paraId="60C660BE" w14:textId="77777777" w:rsidR="00AC4C03" w:rsidRPr="00AC4C03" w:rsidRDefault="00AC4C03" w:rsidP="00AC4C03">
      <w:pPr>
        <w:spacing w:line="116" w:lineRule="exact"/>
        <w:rPr>
          <w:sz w:val="20"/>
          <w:szCs w:val="20"/>
          <w:lang w:val="en-GB"/>
        </w:rPr>
      </w:pPr>
    </w:p>
    <w:p w14:paraId="357A3DA7"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11 "Sie haben ihn [den Satan] überwunden durch das Blut des Lammes und durch das Wort ihres Zeugnisses; sie haben ihr Leben nicht so sehr geliebt, dass sie den Tod gescheut hätten.</w:t>
      </w:r>
    </w:p>
    <w:p w14:paraId="2D9C0756" w14:textId="77777777" w:rsidR="00AC4C03" w:rsidRPr="00AC4C03" w:rsidRDefault="00AC4C03" w:rsidP="00AC4C03">
      <w:pPr>
        <w:spacing w:line="56" w:lineRule="exact"/>
        <w:rPr>
          <w:sz w:val="20"/>
          <w:szCs w:val="20"/>
          <w:lang w:val="en-GB"/>
        </w:rPr>
      </w:pPr>
    </w:p>
    <w:p w14:paraId="55D235A6"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12 "Darum freut euch, ihr Himmel und ihr, die ihr in ihnen wohnt! Aber wehe der Erde und dem Meer, denn der Teufel ist zu euch hinabgestiegen! Er ist von Zorn erfüllt, denn er weiß, dass seine Zeit kurz ist." (NIV)</w:t>
      </w:r>
    </w:p>
    <w:p w14:paraId="7C60FF1D" w14:textId="77777777" w:rsidR="00AC4C03" w:rsidRPr="00AC4C03" w:rsidRDefault="00AC4C03" w:rsidP="00AC4C03">
      <w:pPr>
        <w:spacing w:line="118" w:lineRule="exact"/>
        <w:rPr>
          <w:sz w:val="20"/>
          <w:szCs w:val="20"/>
          <w:lang w:val="en-GB"/>
        </w:rPr>
      </w:pPr>
    </w:p>
    <w:p w14:paraId="3027E543"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Diese Passage zeigt, dass Satan immer noch Zugang zur Gegenwart Gottes hat, und er nutzt seinen Zugang, um Gottes Volk vor Gott anzuklagen. Es ist klar, dass sich alle oben zitierten Passagen auf Zeiten beziehen, die lange nach der ursprünglichen Rebellion Satans liegen. Was ist also die Antwort? Es gibt mehr als einen Himmel. Ich glaube, das wird in der ganzen Heiligen Schrift deutlich gemacht. Im ersten Vers der Bibel, Genesis 1,1, heißt es zum Beispiel: "Im Anfang schuf Gott den Himmel und die Erde." Das hebräische Wort für "Himmel" lautet</w:t>
      </w:r>
    </w:p>
    <w:p w14:paraId="0592FA35"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729585F0" w14:textId="77777777" w:rsidR="00AC4C03" w:rsidRPr="00AC4C03" w:rsidRDefault="00AC4C03" w:rsidP="00AC4C03">
      <w:pPr>
        <w:spacing w:line="200" w:lineRule="exact"/>
        <w:rPr>
          <w:sz w:val="20"/>
          <w:szCs w:val="20"/>
          <w:lang w:val="en-GB"/>
        </w:rPr>
      </w:pPr>
    </w:p>
    <w:p w14:paraId="6D403B5A" w14:textId="77777777" w:rsidR="00AC4C03" w:rsidRPr="00AC4C03" w:rsidRDefault="00AC4C03" w:rsidP="00AC4C03">
      <w:pPr>
        <w:spacing w:line="310" w:lineRule="exact"/>
        <w:rPr>
          <w:sz w:val="20"/>
          <w:szCs w:val="20"/>
          <w:lang w:val="en-GB"/>
        </w:rPr>
      </w:pPr>
    </w:p>
    <w:p w14:paraId="5431CC94" w14:textId="77777777" w:rsidR="00E10586" w:rsidRDefault="00000000">
      <w:pPr>
        <w:jc w:val="center"/>
        <w:rPr>
          <w:sz w:val="20"/>
          <w:szCs w:val="20"/>
          <w:lang w:val="en-GB"/>
        </w:rPr>
      </w:pPr>
      <w:r w:rsidRPr="00AC4C03">
        <w:rPr>
          <w:rFonts w:eastAsia="Times New Roman"/>
          <w:sz w:val="20"/>
          <w:szCs w:val="20"/>
          <w:lang w:val="en-GB"/>
        </w:rPr>
        <w:t>17</w:t>
      </w:r>
    </w:p>
    <w:p w14:paraId="15821E5D"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BD38C09"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3DAFFC3A" w14:textId="77777777" w:rsidR="00AC4C03" w:rsidRPr="00AC4C03" w:rsidRDefault="00AC4C03" w:rsidP="00AC4C03">
      <w:pPr>
        <w:spacing w:line="374" w:lineRule="exact"/>
        <w:rPr>
          <w:sz w:val="20"/>
          <w:szCs w:val="20"/>
          <w:lang w:val="en-GB"/>
        </w:rPr>
      </w:pPr>
    </w:p>
    <w:p w14:paraId="236C1770" w14:textId="77777777" w:rsidR="00E10586" w:rsidRDefault="00000000">
      <w:pPr>
        <w:jc w:val="both"/>
        <w:rPr>
          <w:sz w:val="20"/>
          <w:szCs w:val="20"/>
          <w:lang w:val="en-GB"/>
        </w:rPr>
      </w:pPr>
      <w:r w:rsidRPr="00AC4C03">
        <w:rPr>
          <w:rFonts w:ascii="Century Schoolbook" w:eastAsia="Century Schoolbook" w:hAnsi="Century Schoolbook" w:cs="Century Schoolbook"/>
          <w:i/>
          <w:iCs/>
          <w:lang w:val="en-GB"/>
        </w:rPr>
        <w:t>shamayim.</w:t>
      </w:r>
      <w:r w:rsidRPr="00AC4C03">
        <w:rPr>
          <w:rFonts w:ascii="Century Schoolbook" w:eastAsia="Century Schoolbook" w:hAnsi="Century Schoolbook" w:cs="Century Schoolbook"/>
          <w:lang w:val="en-GB"/>
        </w:rPr>
        <w:t xml:space="preserve"> "Im" ist die Pluralendung. Das erste Mal, dass der Himmel erwähnt wird, steht er im Plural.</w:t>
      </w:r>
    </w:p>
    <w:p w14:paraId="04CBD96A" w14:textId="77777777" w:rsidR="00AC4C03" w:rsidRPr="00AC4C03" w:rsidRDefault="00AC4C03" w:rsidP="00AC4C03">
      <w:pPr>
        <w:spacing w:line="120" w:lineRule="exact"/>
        <w:rPr>
          <w:sz w:val="20"/>
          <w:szCs w:val="20"/>
          <w:lang w:val="en-GB"/>
        </w:rPr>
      </w:pPr>
    </w:p>
    <w:p w14:paraId="1B60740D"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In 2. Chronik 2,6 finden wir diesen Ausspruch Salomos in seinem Gebet an den Herrn bei der Einweihung des Tempels: "Aber wer kann ihm [dem Herrn] einen Tempel bauen, denn der Himmel, selbst der höchste Himmel, kann ihn nicht fassen?" (NIV)</w:t>
      </w:r>
    </w:p>
    <w:p w14:paraId="5E50E792" w14:textId="77777777" w:rsidR="00AC4C03" w:rsidRPr="00AC4C03" w:rsidRDefault="00AC4C03" w:rsidP="00AC4C03">
      <w:pPr>
        <w:spacing w:line="117" w:lineRule="exact"/>
        <w:rPr>
          <w:sz w:val="20"/>
          <w:szCs w:val="20"/>
          <w:lang w:val="en-GB"/>
        </w:rPr>
      </w:pPr>
    </w:p>
    <w:p w14:paraId="60D0A580"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Wo es in der Übersetzung heißt: "der höchste Himmel", heißt es im Hebräischen wörtlich: "der Himmel der Himmel". Beide Übersetzungen zeigen deutlich, dass es mehr als einen Himmel gibt. Das Wort "Himmel" in der Formulierung "Himmel der Himmel" deutet auf einen Himmel hin, der so hoch über dem Himmel ist wie der Himmel über der Erde.</w:t>
      </w:r>
    </w:p>
    <w:p w14:paraId="3F6A1B0F" w14:textId="77777777" w:rsidR="00AC4C03" w:rsidRPr="00AC4C03" w:rsidRDefault="00AC4C03" w:rsidP="00AC4C03">
      <w:pPr>
        <w:spacing w:line="92" w:lineRule="exact"/>
        <w:rPr>
          <w:sz w:val="20"/>
          <w:szCs w:val="20"/>
          <w:lang w:val="en-GB"/>
        </w:rPr>
      </w:pPr>
    </w:p>
    <w:p w14:paraId="649CD614"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In 2. Korinther 12,2-4 wird Paulus sogar noch konkreter:</w:t>
      </w:r>
    </w:p>
    <w:p w14:paraId="6FCDAFFA" w14:textId="77777777" w:rsidR="00AC4C03" w:rsidRPr="00AC4C03" w:rsidRDefault="00AC4C03" w:rsidP="00AC4C03">
      <w:pPr>
        <w:spacing w:line="118" w:lineRule="exact"/>
        <w:rPr>
          <w:sz w:val="20"/>
          <w:szCs w:val="20"/>
          <w:lang w:val="en-GB"/>
        </w:rPr>
      </w:pPr>
    </w:p>
    <w:p w14:paraId="40E50D8B"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 Ich kenne einen Mann in Christus, der vor vierzehn Jahren in den dritten Himmel entrückt wurde. Ob es im Körper oder außerhalb des Körpers war, weiß ich nicht - Gott weiß es.</w:t>
      </w:r>
    </w:p>
    <w:p w14:paraId="2E4573ED" w14:textId="77777777" w:rsidR="00AC4C03" w:rsidRPr="00AC4C03" w:rsidRDefault="00AC4C03" w:rsidP="00AC4C03">
      <w:pPr>
        <w:spacing w:line="56" w:lineRule="exact"/>
        <w:rPr>
          <w:sz w:val="20"/>
          <w:szCs w:val="20"/>
          <w:lang w:val="en-GB"/>
        </w:rPr>
      </w:pPr>
    </w:p>
    <w:p w14:paraId="397D0A30"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3 Und ich weiß, dass dieser Mensch - ob im Leib oder außerhalb des Leibes, weiß ich nicht, aber Gott weiß es.</w:t>
      </w:r>
    </w:p>
    <w:p w14:paraId="0CFCAB08" w14:textId="77777777" w:rsidR="00AC4C03" w:rsidRPr="00AC4C03" w:rsidRDefault="00AC4C03" w:rsidP="00AC4C03">
      <w:pPr>
        <w:spacing w:line="60" w:lineRule="exact"/>
        <w:rPr>
          <w:sz w:val="20"/>
          <w:szCs w:val="20"/>
          <w:lang w:val="en-GB"/>
        </w:rPr>
      </w:pPr>
    </w:p>
    <w:p w14:paraId="543A1258"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4 wurde in das Paradies entrückt. Er hörte unaussprechliche Dinge, Dinge, die ein Mensch nicht sagen darf. (NIV)</w:t>
      </w:r>
    </w:p>
    <w:p w14:paraId="52DE9BE6" w14:textId="77777777" w:rsidR="00AC4C03" w:rsidRPr="00AC4C03" w:rsidRDefault="00AC4C03" w:rsidP="00AC4C03">
      <w:pPr>
        <w:spacing w:line="117" w:lineRule="exact"/>
        <w:rPr>
          <w:sz w:val="20"/>
          <w:szCs w:val="20"/>
          <w:lang w:val="en-GB"/>
        </w:rPr>
      </w:pPr>
    </w:p>
    <w:p w14:paraId="410FAFE7" w14:textId="77777777" w:rsidR="00E10586" w:rsidRDefault="00000000">
      <w:pPr>
        <w:spacing w:line="257" w:lineRule="auto"/>
        <w:jc w:val="both"/>
        <w:rPr>
          <w:sz w:val="20"/>
          <w:szCs w:val="20"/>
          <w:lang w:val="en-GB"/>
        </w:rPr>
      </w:pPr>
      <w:r w:rsidRPr="00AC4C03">
        <w:rPr>
          <w:rFonts w:ascii="Century Schoolbook" w:eastAsia="Century Schoolbook" w:hAnsi="Century Schoolbook" w:cs="Century Schoolbook"/>
          <w:sz w:val="21"/>
          <w:szCs w:val="21"/>
          <w:lang w:val="en-GB"/>
        </w:rPr>
        <w:t>Bevor ich Prediger wurde, war ich Logiker und manchmal komme ich von der Logik nicht los. Die Logik überzeugt mich, dass, wenn es einen dritten</w:t>
      </w:r>
    </w:p>
    <w:p w14:paraId="11DC1999"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3CEAC8B" w14:textId="77777777" w:rsidR="00AC4C03" w:rsidRPr="00AC4C03" w:rsidRDefault="00AC4C03" w:rsidP="00AC4C03">
      <w:pPr>
        <w:spacing w:line="310" w:lineRule="exact"/>
        <w:rPr>
          <w:sz w:val="20"/>
          <w:szCs w:val="20"/>
          <w:lang w:val="en-GB"/>
        </w:rPr>
      </w:pPr>
    </w:p>
    <w:p w14:paraId="6ABE1F8B" w14:textId="77777777" w:rsidR="00E10586" w:rsidRDefault="00000000">
      <w:pPr>
        <w:jc w:val="center"/>
        <w:rPr>
          <w:sz w:val="20"/>
          <w:szCs w:val="20"/>
          <w:lang w:val="en-GB"/>
        </w:rPr>
      </w:pPr>
      <w:r w:rsidRPr="00AC4C03">
        <w:rPr>
          <w:rFonts w:eastAsia="Times New Roman"/>
          <w:sz w:val="20"/>
          <w:szCs w:val="20"/>
          <w:lang w:val="en-GB"/>
        </w:rPr>
        <w:t>18</w:t>
      </w:r>
    </w:p>
    <w:p w14:paraId="1ACD098A"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46F3B824" w14:textId="77777777" w:rsidR="00E10586" w:rsidRDefault="00000000">
      <w:pPr>
        <w:ind w:right="20"/>
        <w:jc w:val="center"/>
        <w:rPr>
          <w:sz w:val="20"/>
          <w:szCs w:val="20"/>
          <w:lang w:val="en-GB"/>
        </w:rPr>
      </w:pPr>
      <w:r w:rsidRPr="00AC4C03">
        <w:rPr>
          <w:rFonts w:eastAsia="Times New Roman"/>
          <w:i/>
          <w:iCs/>
          <w:sz w:val="20"/>
          <w:szCs w:val="20"/>
          <w:lang w:val="en-GB"/>
        </w:rPr>
        <w:t>Das Hauptquartier des Satans</w:t>
      </w:r>
    </w:p>
    <w:p w14:paraId="0EEC2216" w14:textId="77777777" w:rsidR="00AC4C03" w:rsidRPr="00AC4C03" w:rsidRDefault="00AC4C03" w:rsidP="00AC4C03">
      <w:pPr>
        <w:spacing w:line="374" w:lineRule="exact"/>
        <w:rPr>
          <w:sz w:val="20"/>
          <w:szCs w:val="20"/>
          <w:lang w:val="en-GB"/>
        </w:rPr>
      </w:pPr>
    </w:p>
    <w:p w14:paraId="13E453C7"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Himmel, muss es einen ersten und einen zweiten geben. Es gibt also mindestens drei Himmel. Offensichtlich befindet sich im dritten Himmel das Paradies, der Ort der Ruhe für die verstorbenen Gerechten. Es ist auch der Ort, an dem Gott selbst wohnt.</w:t>
      </w:r>
    </w:p>
    <w:p w14:paraId="396EAC18" w14:textId="77777777" w:rsidR="00AC4C03" w:rsidRPr="00AC4C03" w:rsidRDefault="00AC4C03" w:rsidP="00AC4C03">
      <w:pPr>
        <w:spacing w:line="89" w:lineRule="exact"/>
        <w:rPr>
          <w:sz w:val="20"/>
          <w:szCs w:val="20"/>
          <w:lang w:val="en-GB"/>
        </w:rPr>
      </w:pPr>
    </w:p>
    <w:p w14:paraId="65CCF466"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Epheser 4,10 spricht über den Tod und die Auferstehung von Jesus:</w:t>
      </w:r>
    </w:p>
    <w:p w14:paraId="02C8EB8A" w14:textId="77777777" w:rsidR="00AC4C03" w:rsidRPr="00AC4C03" w:rsidRDefault="00AC4C03" w:rsidP="00AC4C03">
      <w:pPr>
        <w:spacing w:line="118" w:lineRule="exact"/>
        <w:rPr>
          <w:sz w:val="20"/>
          <w:szCs w:val="20"/>
          <w:lang w:val="en-GB"/>
        </w:rPr>
      </w:pPr>
    </w:p>
    <w:p w14:paraId="7100B19F"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10 Der, der herabgestiegen ist, ist derselbe, der höher als alle Himmel aufgestiegen ist, um das ganze Universum zu erfüllen. (NIV)</w:t>
      </w:r>
    </w:p>
    <w:p w14:paraId="42AB0C36" w14:textId="77777777" w:rsidR="00AC4C03" w:rsidRPr="00AC4C03" w:rsidRDefault="00AC4C03" w:rsidP="00AC4C03">
      <w:pPr>
        <w:spacing w:line="117" w:lineRule="exact"/>
        <w:rPr>
          <w:sz w:val="20"/>
          <w:szCs w:val="20"/>
          <w:lang w:val="en-GB"/>
        </w:rPr>
      </w:pPr>
    </w:p>
    <w:p w14:paraId="3700504E"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Beachte die Formulierung "alle Himmel". Das Wort "alle" kann nur bei mindestens drei richtig verwendet werden. Als ich afrikanischen Schülern in Kenia Englisch unterrichtete, sagte ein Schüler einmal zu mir: "Alle meine Eltern sind gekommen, um mich zu sehen." Ich sagte: "Du kannst nicht 'alle meine Eltern' sagen, denn niemand hat mehr als zwei Eltern. Wenn du nur zwei hast, kannst du nicht 'alle' sagen. " Das Gleiche gilt für den Satz "alle Himmel". Es müssen mindestens drei sein. Ich denke, das geht aus dem gesamten Tenor der Heiligen Schrift klar hervor. Das führt uns zu der Antwort auf die Frage, warum Satans Reich immer noch im himmlischen Bereich ist.</w:t>
      </w:r>
    </w:p>
    <w:p w14:paraId="22158E43" w14:textId="77777777" w:rsidR="00AC4C03" w:rsidRPr="00AC4C03" w:rsidRDefault="00AC4C03" w:rsidP="00AC4C03">
      <w:pPr>
        <w:spacing w:line="97" w:lineRule="exact"/>
        <w:rPr>
          <w:sz w:val="20"/>
          <w:szCs w:val="20"/>
          <w:lang w:val="en-GB"/>
        </w:rPr>
      </w:pPr>
    </w:p>
    <w:p w14:paraId="2FFF7695"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In der Umgangssprache verwenden wir manchmal den Ausdruck "siebter Himmel", um einen Zustand großen Glücks zu beschreiben. Ich behaupte, dass das nicht biblisch ist. Tatsächlich stammt dieser Ausdruck aus dem Koran, dem heiligen Buch des Islam, und ist für Christen wahrscheinlich nicht geeignet. Wenn du dich besonders glücklich fühlst, solltest du stattdessen</w:t>
      </w:r>
    </w:p>
    <w:p w14:paraId="76750E96"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03BD963E" w14:textId="77777777" w:rsidR="00AC4C03" w:rsidRPr="00AC4C03" w:rsidRDefault="00AC4C03" w:rsidP="00AC4C03">
      <w:pPr>
        <w:spacing w:line="243" w:lineRule="exact"/>
        <w:rPr>
          <w:sz w:val="20"/>
          <w:szCs w:val="20"/>
          <w:lang w:val="en-GB"/>
        </w:rPr>
      </w:pPr>
    </w:p>
    <w:p w14:paraId="1B3984D8" w14:textId="77777777" w:rsidR="00E10586" w:rsidRDefault="00000000">
      <w:pPr>
        <w:jc w:val="center"/>
        <w:rPr>
          <w:sz w:val="20"/>
          <w:szCs w:val="20"/>
          <w:lang w:val="en-GB"/>
        </w:rPr>
      </w:pPr>
      <w:r w:rsidRPr="00AC4C03">
        <w:rPr>
          <w:rFonts w:eastAsia="Times New Roman"/>
          <w:sz w:val="20"/>
          <w:szCs w:val="20"/>
          <w:lang w:val="en-GB"/>
        </w:rPr>
        <w:t>19</w:t>
      </w:r>
    </w:p>
    <w:p w14:paraId="08AA0E6A"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EF7B7F8"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00599F88" w14:textId="77777777" w:rsidR="00AC4C03" w:rsidRPr="00AC4C03" w:rsidRDefault="00AC4C03" w:rsidP="00AC4C03">
      <w:pPr>
        <w:spacing w:line="374" w:lineRule="exact"/>
        <w:rPr>
          <w:sz w:val="20"/>
          <w:szCs w:val="20"/>
          <w:lang w:val="en-GB"/>
        </w:rPr>
      </w:pPr>
    </w:p>
    <w:p w14:paraId="0949D065" w14:textId="77777777" w:rsidR="00E10586" w:rsidRDefault="00000000">
      <w:pPr>
        <w:spacing w:line="272" w:lineRule="auto"/>
        <w:jc w:val="both"/>
        <w:rPr>
          <w:sz w:val="20"/>
          <w:szCs w:val="20"/>
          <w:lang w:val="en-GB"/>
        </w:rPr>
      </w:pPr>
      <w:r w:rsidRPr="00AC4C03">
        <w:rPr>
          <w:rFonts w:ascii="Century Schoolbook" w:eastAsia="Century Schoolbook" w:hAnsi="Century Schoolbook" w:cs="Century Schoolbook"/>
          <w:sz w:val="20"/>
          <w:szCs w:val="20"/>
          <w:lang w:val="en-GB"/>
        </w:rPr>
        <w:t>lass mich vorschlagen, dass du sagst, du seist "auf Wolke sieben". Es gibt viele Wolken im Himmel und dieser Ausdruck entspricht eher der Heiligen Schrift. Jesus wird in den Wolken kommen.</w:t>
      </w:r>
    </w:p>
    <w:p w14:paraId="6FCC57B4" w14:textId="77777777" w:rsidR="00AC4C03" w:rsidRPr="00AC4C03" w:rsidRDefault="00AC4C03" w:rsidP="00AC4C03">
      <w:pPr>
        <w:spacing w:line="90" w:lineRule="exact"/>
        <w:rPr>
          <w:sz w:val="20"/>
          <w:szCs w:val="20"/>
          <w:lang w:val="en-GB"/>
        </w:rPr>
      </w:pPr>
    </w:p>
    <w:p w14:paraId="0D4D98A2"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Dass es drei Himmel gibt, ist meine Meinung und keine anerkannte Lehre. Ich halte sie jedoch für eine vernünftige Meinung, die zu allen bekannten Fakten der Schrift und der Erfahrung passt. Was sind die drei Himmel? Der erste Himmel ist der sichtbare und natürliche Himmel mit der Sonne, dem Mond und den Sternen, die wir mit unseren Augen sehen.</w:t>
      </w:r>
    </w:p>
    <w:p w14:paraId="74E539F8" w14:textId="77777777" w:rsidR="00AC4C03" w:rsidRPr="00AC4C03" w:rsidRDefault="00AC4C03" w:rsidP="00AC4C03">
      <w:pPr>
        <w:spacing w:line="105" w:lineRule="exact"/>
        <w:rPr>
          <w:sz w:val="20"/>
          <w:szCs w:val="20"/>
          <w:lang w:val="en-GB"/>
        </w:rPr>
      </w:pPr>
    </w:p>
    <w:p w14:paraId="18EDC500"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Der dritte Himmel, so wissen wir aus 2. Korinther 12, ist die Wohnung Gottes. Es ist das Paradies, der Ort der Ruhe für die verstorbenen Gerechten. Es ist der Ort, an den der Mann entrückt wurde und Gott Worte sprechen hörte, die er nicht aussprechen konnte.</w:t>
      </w:r>
    </w:p>
    <w:p w14:paraId="74AB45AC" w14:textId="77777777" w:rsidR="00AC4C03" w:rsidRPr="00AC4C03" w:rsidRDefault="00AC4C03" w:rsidP="00AC4C03">
      <w:pPr>
        <w:spacing w:line="109" w:lineRule="exact"/>
        <w:rPr>
          <w:sz w:val="20"/>
          <w:szCs w:val="20"/>
          <w:lang w:val="en-GB"/>
        </w:rPr>
      </w:pPr>
    </w:p>
    <w:p w14:paraId="699CCBEC"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Es bleibt also der zweite Himmel übrig. Dieser muss ganz klar zwischen dem ersten und dem dritten Himmel liegen. Ich verstehe ihn als einen Zwischenhimmel zwischen dem Himmel, in dem Gott wohnt, und dem sichtbaren Himmel, den wir hier auf der Erde sehen. Ich glaube auch, dass sich in diesem Zwischenhimmel das Hauptquartier des Satans befindet. Das würde erklären, warum wir uns oft in einem intensiven Ringkampf wiederfinden, wenn wir beten.</w:t>
      </w:r>
    </w:p>
    <w:p w14:paraId="3F480110" w14:textId="77777777" w:rsidR="00AC4C03" w:rsidRPr="00AC4C03" w:rsidRDefault="00AC4C03" w:rsidP="00AC4C03">
      <w:pPr>
        <w:spacing w:line="118" w:lineRule="exact"/>
        <w:rPr>
          <w:sz w:val="20"/>
          <w:szCs w:val="20"/>
          <w:lang w:val="en-GB"/>
        </w:rPr>
      </w:pPr>
    </w:p>
    <w:p w14:paraId="485DA4F8" w14:textId="77777777" w:rsidR="00E10586" w:rsidRDefault="00000000">
      <w:pPr>
        <w:rPr>
          <w:sz w:val="20"/>
          <w:szCs w:val="20"/>
          <w:lang w:val="en-GB"/>
        </w:rPr>
      </w:pPr>
      <w:r w:rsidRPr="00AC4C03">
        <w:rPr>
          <w:rFonts w:ascii="Century Schoolbook" w:eastAsia="Century Schoolbook" w:hAnsi="Century Schoolbook" w:cs="Century Schoolbook"/>
          <w:sz w:val="20"/>
          <w:szCs w:val="20"/>
          <w:lang w:val="en-GB"/>
        </w:rPr>
        <w:t>Manchmal ist uns nicht bewusst, wie schwer es ist, die</w:t>
      </w:r>
    </w:p>
    <w:p w14:paraId="4B8E95FC"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81CC0DC" w14:textId="77777777" w:rsidR="00AC4C03" w:rsidRPr="00AC4C03" w:rsidRDefault="00AC4C03" w:rsidP="00AC4C03">
      <w:pPr>
        <w:spacing w:line="323" w:lineRule="exact"/>
        <w:rPr>
          <w:sz w:val="20"/>
          <w:szCs w:val="20"/>
          <w:lang w:val="en-GB"/>
        </w:rPr>
      </w:pPr>
    </w:p>
    <w:p w14:paraId="421F895E" w14:textId="77777777" w:rsidR="00E10586" w:rsidRDefault="00000000">
      <w:pPr>
        <w:jc w:val="center"/>
        <w:rPr>
          <w:sz w:val="20"/>
          <w:szCs w:val="20"/>
          <w:lang w:val="en-GB"/>
        </w:rPr>
      </w:pPr>
      <w:r w:rsidRPr="00AC4C03">
        <w:rPr>
          <w:rFonts w:eastAsia="Times New Roman"/>
          <w:sz w:val="20"/>
          <w:szCs w:val="20"/>
          <w:lang w:val="en-GB"/>
        </w:rPr>
        <w:t>20</w:t>
      </w:r>
    </w:p>
    <w:p w14:paraId="4EE5C5FF"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FE9A239" w14:textId="77777777" w:rsidR="00E10586" w:rsidRDefault="00000000">
      <w:pPr>
        <w:ind w:right="20"/>
        <w:jc w:val="center"/>
        <w:rPr>
          <w:sz w:val="20"/>
          <w:szCs w:val="20"/>
          <w:lang w:val="en-GB"/>
        </w:rPr>
      </w:pPr>
      <w:r w:rsidRPr="00AC4C03">
        <w:rPr>
          <w:rFonts w:eastAsia="Times New Roman"/>
          <w:i/>
          <w:iCs/>
          <w:sz w:val="20"/>
          <w:szCs w:val="20"/>
          <w:lang w:val="en-GB"/>
        </w:rPr>
        <w:t>Das Hauptquartier des Satans</w:t>
      </w:r>
    </w:p>
    <w:p w14:paraId="210155B3" w14:textId="77777777" w:rsidR="00AC4C03" w:rsidRPr="00AC4C03" w:rsidRDefault="00AC4C03" w:rsidP="00AC4C03">
      <w:pPr>
        <w:spacing w:line="374" w:lineRule="exact"/>
        <w:rPr>
          <w:sz w:val="20"/>
          <w:szCs w:val="20"/>
          <w:lang w:val="en-GB"/>
        </w:rPr>
      </w:pPr>
    </w:p>
    <w:p w14:paraId="4B418A92"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zu Gott durchdringen. Manchmal beten wir ein Gebet, das im Willen Gottes liegt, wir glauben, dass Gott es erhört, und trotzdem lässt die Antwort auf sich warten. Dafür kann es mehr als eine Erklärung geben, aber ein Hauptgrund für solche Erfahrungen im Leben von aufrichtigen, engagierten Gläubigen ist, dass wir in einen Krieg verwickelt sind und dass sich das Hauptquartier von Satans Reich zwischen dem sichtbaren Himmel und dem Himmel, in dem Gott wohnt, befindet.</w:t>
      </w:r>
    </w:p>
    <w:p w14:paraId="2C6DD503"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0C91A2FE" w14:textId="77777777" w:rsidR="00AC4C03" w:rsidRPr="00AC4C03" w:rsidRDefault="00AC4C03" w:rsidP="00AC4C03">
      <w:pPr>
        <w:spacing w:line="200" w:lineRule="exact"/>
        <w:rPr>
          <w:sz w:val="20"/>
          <w:szCs w:val="20"/>
          <w:lang w:val="en-GB"/>
        </w:rPr>
      </w:pPr>
    </w:p>
    <w:p w14:paraId="4A26A804" w14:textId="77777777" w:rsidR="00AC4C03" w:rsidRPr="00AC4C03" w:rsidRDefault="00AC4C03" w:rsidP="00AC4C03">
      <w:pPr>
        <w:spacing w:line="200" w:lineRule="exact"/>
        <w:rPr>
          <w:sz w:val="20"/>
          <w:szCs w:val="20"/>
          <w:lang w:val="en-GB"/>
        </w:rPr>
      </w:pPr>
    </w:p>
    <w:p w14:paraId="48086EB4" w14:textId="77777777" w:rsidR="00AC4C03" w:rsidRPr="00AC4C03" w:rsidRDefault="00AC4C03" w:rsidP="00AC4C03">
      <w:pPr>
        <w:spacing w:line="200" w:lineRule="exact"/>
        <w:rPr>
          <w:sz w:val="20"/>
          <w:szCs w:val="20"/>
          <w:lang w:val="en-GB"/>
        </w:rPr>
      </w:pPr>
    </w:p>
    <w:p w14:paraId="068BD3A6" w14:textId="77777777" w:rsidR="00AC4C03" w:rsidRPr="00AC4C03" w:rsidRDefault="00AC4C03" w:rsidP="00AC4C03">
      <w:pPr>
        <w:spacing w:line="200" w:lineRule="exact"/>
        <w:rPr>
          <w:sz w:val="20"/>
          <w:szCs w:val="20"/>
          <w:lang w:val="en-GB"/>
        </w:rPr>
      </w:pPr>
    </w:p>
    <w:p w14:paraId="3D433C21" w14:textId="77777777" w:rsidR="00AC4C03" w:rsidRPr="00AC4C03" w:rsidRDefault="00AC4C03" w:rsidP="00AC4C03">
      <w:pPr>
        <w:spacing w:line="200" w:lineRule="exact"/>
        <w:rPr>
          <w:sz w:val="20"/>
          <w:szCs w:val="20"/>
          <w:lang w:val="en-GB"/>
        </w:rPr>
      </w:pPr>
    </w:p>
    <w:p w14:paraId="57669A00" w14:textId="77777777" w:rsidR="00AC4C03" w:rsidRPr="00AC4C03" w:rsidRDefault="00AC4C03" w:rsidP="00AC4C03">
      <w:pPr>
        <w:spacing w:line="200" w:lineRule="exact"/>
        <w:rPr>
          <w:sz w:val="20"/>
          <w:szCs w:val="20"/>
          <w:lang w:val="en-GB"/>
        </w:rPr>
      </w:pPr>
    </w:p>
    <w:p w14:paraId="162ECDF1" w14:textId="77777777" w:rsidR="00AC4C03" w:rsidRPr="00AC4C03" w:rsidRDefault="00AC4C03" w:rsidP="00AC4C03">
      <w:pPr>
        <w:spacing w:line="200" w:lineRule="exact"/>
        <w:rPr>
          <w:sz w:val="20"/>
          <w:szCs w:val="20"/>
          <w:lang w:val="en-GB"/>
        </w:rPr>
      </w:pPr>
    </w:p>
    <w:p w14:paraId="1C9F4529" w14:textId="77777777" w:rsidR="00AC4C03" w:rsidRPr="00AC4C03" w:rsidRDefault="00AC4C03" w:rsidP="00AC4C03">
      <w:pPr>
        <w:spacing w:line="200" w:lineRule="exact"/>
        <w:rPr>
          <w:sz w:val="20"/>
          <w:szCs w:val="20"/>
          <w:lang w:val="en-GB"/>
        </w:rPr>
      </w:pPr>
    </w:p>
    <w:p w14:paraId="252CE89F" w14:textId="77777777" w:rsidR="00AC4C03" w:rsidRPr="00AC4C03" w:rsidRDefault="00AC4C03" w:rsidP="00AC4C03">
      <w:pPr>
        <w:spacing w:line="200" w:lineRule="exact"/>
        <w:rPr>
          <w:sz w:val="20"/>
          <w:szCs w:val="20"/>
          <w:lang w:val="en-GB"/>
        </w:rPr>
      </w:pPr>
    </w:p>
    <w:p w14:paraId="46E4F47A" w14:textId="77777777" w:rsidR="00AC4C03" w:rsidRPr="00AC4C03" w:rsidRDefault="00AC4C03" w:rsidP="00AC4C03">
      <w:pPr>
        <w:spacing w:line="200" w:lineRule="exact"/>
        <w:rPr>
          <w:sz w:val="20"/>
          <w:szCs w:val="20"/>
          <w:lang w:val="en-GB"/>
        </w:rPr>
      </w:pPr>
    </w:p>
    <w:p w14:paraId="5883C88E" w14:textId="77777777" w:rsidR="00AC4C03" w:rsidRPr="00AC4C03" w:rsidRDefault="00AC4C03" w:rsidP="00AC4C03">
      <w:pPr>
        <w:spacing w:line="200" w:lineRule="exact"/>
        <w:rPr>
          <w:sz w:val="20"/>
          <w:szCs w:val="20"/>
          <w:lang w:val="en-GB"/>
        </w:rPr>
      </w:pPr>
    </w:p>
    <w:p w14:paraId="52B1E06D" w14:textId="77777777" w:rsidR="00AC4C03" w:rsidRPr="00AC4C03" w:rsidRDefault="00AC4C03" w:rsidP="00AC4C03">
      <w:pPr>
        <w:spacing w:line="200" w:lineRule="exact"/>
        <w:rPr>
          <w:sz w:val="20"/>
          <w:szCs w:val="20"/>
          <w:lang w:val="en-GB"/>
        </w:rPr>
      </w:pPr>
    </w:p>
    <w:p w14:paraId="0CFBA492" w14:textId="77777777" w:rsidR="00AC4C03" w:rsidRPr="00AC4C03" w:rsidRDefault="00AC4C03" w:rsidP="00AC4C03">
      <w:pPr>
        <w:spacing w:line="200" w:lineRule="exact"/>
        <w:rPr>
          <w:sz w:val="20"/>
          <w:szCs w:val="20"/>
          <w:lang w:val="en-GB"/>
        </w:rPr>
      </w:pPr>
    </w:p>
    <w:p w14:paraId="2CE528E4" w14:textId="77777777" w:rsidR="00AC4C03" w:rsidRPr="00AC4C03" w:rsidRDefault="00AC4C03" w:rsidP="00AC4C03">
      <w:pPr>
        <w:spacing w:line="200" w:lineRule="exact"/>
        <w:rPr>
          <w:sz w:val="20"/>
          <w:szCs w:val="20"/>
          <w:lang w:val="en-GB"/>
        </w:rPr>
      </w:pPr>
    </w:p>
    <w:p w14:paraId="6E5E80FA" w14:textId="77777777" w:rsidR="00AC4C03" w:rsidRPr="00AC4C03" w:rsidRDefault="00AC4C03" w:rsidP="00AC4C03">
      <w:pPr>
        <w:spacing w:line="200" w:lineRule="exact"/>
        <w:rPr>
          <w:sz w:val="20"/>
          <w:szCs w:val="20"/>
          <w:lang w:val="en-GB"/>
        </w:rPr>
      </w:pPr>
    </w:p>
    <w:p w14:paraId="3A86E1F8" w14:textId="77777777" w:rsidR="00AC4C03" w:rsidRPr="00AC4C03" w:rsidRDefault="00AC4C03" w:rsidP="00AC4C03">
      <w:pPr>
        <w:spacing w:line="200" w:lineRule="exact"/>
        <w:rPr>
          <w:sz w:val="20"/>
          <w:szCs w:val="20"/>
          <w:lang w:val="en-GB"/>
        </w:rPr>
      </w:pPr>
    </w:p>
    <w:p w14:paraId="6397B757" w14:textId="77777777" w:rsidR="00AC4C03" w:rsidRPr="00AC4C03" w:rsidRDefault="00AC4C03" w:rsidP="00AC4C03">
      <w:pPr>
        <w:spacing w:line="200" w:lineRule="exact"/>
        <w:rPr>
          <w:sz w:val="20"/>
          <w:szCs w:val="20"/>
          <w:lang w:val="en-GB"/>
        </w:rPr>
      </w:pPr>
    </w:p>
    <w:p w14:paraId="4E61730D" w14:textId="77777777" w:rsidR="00AC4C03" w:rsidRPr="00AC4C03" w:rsidRDefault="00AC4C03" w:rsidP="00AC4C03">
      <w:pPr>
        <w:spacing w:line="200" w:lineRule="exact"/>
        <w:rPr>
          <w:sz w:val="20"/>
          <w:szCs w:val="20"/>
          <w:lang w:val="en-GB"/>
        </w:rPr>
      </w:pPr>
    </w:p>
    <w:p w14:paraId="0B878986" w14:textId="77777777" w:rsidR="00AC4C03" w:rsidRPr="00AC4C03" w:rsidRDefault="00AC4C03" w:rsidP="00AC4C03">
      <w:pPr>
        <w:spacing w:line="200" w:lineRule="exact"/>
        <w:rPr>
          <w:sz w:val="20"/>
          <w:szCs w:val="20"/>
          <w:lang w:val="en-GB"/>
        </w:rPr>
      </w:pPr>
    </w:p>
    <w:p w14:paraId="69B39E50" w14:textId="77777777" w:rsidR="00AC4C03" w:rsidRPr="00AC4C03" w:rsidRDefault="00AC4C03" w:rsidP="00AC4C03">
      <w:pPr>
        <w:spacing w:line="200" w:lineRule="exact"/>
        <w:rPr>
          <w:sz w:val="20"/>
          <w:szCs w:val="20"/>
          <w:lang w:val="en-GB"/>
        </w:rPr>
      </w:pPr>
    </w:p>
    <w:p w14:paraId="2ACD4B97" w14:textId="77777777" w:rsidR="00AC4C03" w:rsidRPr="00AC4C03" w:rsidRDefault="00AC4C03" w:rsidP="00AC4C03">
      <w:pPr>
        <w:spacing w:line="200" w:lineRule="exact"/>
        <w:rPr>
          <w:sz w:val="20"/>
          <w:szCs w:val="20"/>
          <w:lang w:val="en-GB"/>
        </w:rPr>
      </w:pPr>
    </w:p>
    <w:p w14:paraId="20D9A23F" w14:textId="77777777" w:rsidR="00AC4C03" w:rsidRPr="00AC4C03" w:rsidRDefault="00AC4C03" w:rsidP="00AC4C03">
      <w:pPr>
        <w:spacing w:line="200" w:lineRule="exact"/>
        <w:rPr>
          <w:sz w:val="20"/>
          <w:szCs w:val="20"/>
          <w:lang w:val="en-GB"/>
        </w:rPr>
      </w:pPr>
    </w:p>
    <w:p w14:paraId="5831FBD0" w14:textId="77777777" w:rsidR="00AC4C03" w:rsidRPr="00AC4C03" w:rsidRDefault="00AC4C03" w:rsidP="00AC4C03">
      <w:pPr>
        <w:spacing w:line="200" w:lineRule="exact"/>
        <w:rPr>
          <w:sz w:val="20"/>
          <w:szCs w:val="20"/>
          <w:lang w:val="en-GB"/>
        </w:rPr>
      </w:pPr>
    </w:p>
    <w:p w14:paraId="10964BDB" w14:textId="77777777" w:rsidR="00AC4C03" w:rsidRPr="00AC4C03" w:rsidRDefault="00AC4C03" w:rsidP="00AC4C03">
      <w:pPr>
        <w:spacing w:line="200" w:lineRule="exact"/>
        <w:rPr>
          <w:sz w:val="20"/>
          <w:szCs w:val="20"/>
          <w:lang w:val="en-GB"/>
        </w:rPr>
      </w:pPr>
    </w:p>
    <w:p w14:paraId="70E8DC9C" w14:textId="77777777" w:rsidR="00AC4C03" w:rsidRPr="00AC4C03" w:rsidRDefault="00AC4C03" w:rsidP="00AC4C03">
      <w:pPr>
        <w:spacing w:line="200" w:lineRule="exact"/>
        <w:rPr>
          <w:sz w:val="20"/>
          <w:szCs w:val="20"/>
          <w:lang w:val="en-GB"/>
        </w:rPr>
      </w:pPr>
    </w:p>
    <w:p w14:paraId="30643486" w14:textId="77777777" w:rsidR="00AC4C03" w:rsidRPr="00AC4C03" w:rsidRDefault="00AC4C03" w:rsidP="00AC4C03">
      <w:pPr>
        <w:spacing w:line="200" w:lineRule="exact"/>
        <w:rPr>
          <w:sz w:val="20"/>
          <w:szCs w:val="20"/>
          <w:lang w:val="en-GB"/>
        </w:rPr>
      </w:pPr>
    </w:p>
    <w:p w14:paraId="0F3FC93B" w14:textId="77777777" w:rsidR="00AC4C03" w:rsidRPr="00AC4C03" w:rsidRDefault="00AC4C03" w:rsidP="00AC4C03">
      <w:pPr>
        <w:spacing w:line="200" w:lineRule="exact"/>
        <w:rPr>
          <w:sz w:val="20"/>
          <w:szCs w:val="20"/>
          <w:lang w:val="en-GB"/>
        </w:rPr>
      </w:pPr>
    </w:p>
    <w:p w14:paraId="1D179A07" w14:textId="77777777" w:rsidR="00AC4C03" w:rsidRPr="00AC4C03" w:rsidRDefault="00AC4C03" w:rsidP="00AC4C03">
      <w:pPr>
        <w:spacing w:line="397" w:lineRule="exact"/>
        <w:rPr>
          <w:sz w:val="20"/>
          <w:szCs w:val="20"/>
          <w:lang w:val="en-GB"/>
        </w:rPr>
      </w:pPr>
    </w:p>
    <w:p w14:paraId="2D7CBDDC" w14:textId="77777777" w:rsidR="00E10586" w:rsidRDefault="00000000">
      <w:pPr>
        <w:jc w:val="center"/>
        <w:rPr>
          <w:sz w:val="20"/>
          <w:szCs w:val="20"/>
          <w:lang w:val="en-GB"/>
        </w:rPr>
      </w:pPr>
      <w:r w:rsidRPr="00AC4C03">
        <w:rPr>
          <w:rFonts w:eastAsia="Times New Roman"/>
          <w:sz w:val="20"/>
          <w:szCs w:val="20"/>
          <w:lang w:val="en-GB"/>
        </w:rPr>
        <w:t>21</w:t>
      </w:r>
    </w:p>
    <w:p w14:paraId="258C670F"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65A5E87" w14:textId="77777777" w:rsidR="00AC4C03" w:rsidRPr="00AC4C03" w:rsidRDefault="00AC4C03" w:rsidP="00AC4C03">
      <w:pPr>
        <w:jc w:val="center"/>
        <w:rPr>
          <w:sz w:val="20"/>
          <w:szCs w:val="20"/>
          <w:lang w:val="en-GB"/>
        </w:rPr>
      </w:pPr>
    </w:p>
    <w:p w14:paraId="23E91DBD"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41269415" w14:textId="77777777" w:rsidR="00E10586" w:rsidRDefault="00000000">
      <w:pPr>
        <w:jc w:val="center"/>
        <w:rPr>
          <w:sz w:val="20"/>
          <w:szCs w:val="20"/>
          <w:lang w:val="en-GB"/>
        </w:rPr>
      </w:pPr>
      <w:r w:rsidRPr="00AC4C03">
        <w:rPr>
          <w:rFonts w:eastAsia="Times New Roman"/>
          <w:sz w:val="32"/>
          <w:szCs w:val="32"/>
          <w:lang w:val="en-GB"/>
        </w:rPr>
        <w:t>Kapitel 3</w:t>
      </w:r>
    </w:p>
    <w:p w14:paraId="000BBADB" w14:textId="77777777" w:rsidR="00AC4C03" w:rsidRPr="00AC4C03" w:rsidRDefault="00AC4C03" w:rsidP="00AC4C03">
      <w:pPr>
        <w:spacing w:line="389" w:lineRule="exact"/>
        <w:rPr>
          <w:sz w:val="20"/>
          <w:szCs w:val="20"/>
          <w:lang w:val="en-GB"/>
        </w:rPr>
      </w:pPr>
    </w:p>
    <w:p w14:paraId="5D0C1323" w14:textId="77777777" w:rsidR="00E10586" w:rsidRDefault="00000000">
      <w:pPr>
        <w:tabs>
          <w:tab w:val="left" w:pos="60"/>
        </w:tabs>
        <w:ind w:right="60"/>
        <w:jc w:val="center"/>
        <w:rPr>
          <w:sz w:val="20"/>
          <w:szCs w:val="20"/>
          <w:lang w:val="en-GB"/>
        </w:rPr>
      </w:pPr>
      <w:r w:rsidRPr="00AC4C03">
        <w:rPr>
          <w:rFonts w:eastAsia="Times New Roman"/>
          <w:b/>
          <w:bCs/>
          <w:i/>
          <w:iCs/>
          <w:color w:val="FFFFFF"/>
          <w:sz w:val="4"/>
          <w:szCs w:val="4"/>
          <w:lang w:val="en-GB"/>
        </w:rPr>
        <w:t xml:space="preserve">3 </w:t>
      </w:r>
      <w:r w:rsidRPr="00AC4C03">
        <w:rPr>
          <w:rFonts w:ascii="Century Schoolbook" w:eastAsia="Century Schoolbook" w:hAnsi="Century Schoolbook" w:cs="Century Schoolbook"/>
          <w:b/>
          <w:bCs/>
          <w:i/>
          <w:iCs/>
          <w:color w:val="000000"/>
          <w:sz w:val="40"/>
          <w:szCs w:val="40"/>
          <w:lang w:val="en-GB"/>
        </w:rPr>
        <w:t>Schlacht</w:t>
      </w:r>
      <w:r w:rsidRPr="00AC4C03">
        <w:rPr>
          <w:sz w:val="20"/>
          <w:szCs w:val="20"/>
          <w:lang w:val="en-GB"/>
        </w:rPr>
        <w:tab/>
      </w:r>
      <w:r w:rsidRPr="00AC4C03">
        <w:rPr>
          <w:rFonts w:ascii="Century Schoolbook" w:eastAsia="Century Schoolbook" w:hAnsi="Century Schoolbook" w:cs="Century Schoolbook"/>
          <w:b/>
          <w:bCs/>
          <w:i/>
          <w:iCs/>
          <w:sz w:val="36"/>
          <w:szCs w:val="36"/>
          <w:lang w:val="en-GB"/>
        </w:rPr>
        <w:t>der Engel</w:t>
      </w:r>
    </w:p>
    <w:p w14:paraId="33470CAB" w14:textId="77777777" w:rsidR="00AC4C03" w:rsidRPr="00AC4C03" w:rsidRDefault="00AC4C03" w:rsidP="00AC4C03">
      <w:pPr>
        <w:spacing w:line="361" w:lineRule="exact"/>
        <w:rPr>
          <w:sz w:val="20"/>
          <w:szCs w:val="20"/>
          <w:lang w:val="en-GB"/>
        </w:rPr>
      </w:pPr>
    </w:p>
    <w:p w14:paraId="47BDD343"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Im Buch Daniel gibt es ein konkretes Beispiel für einen geistlichen Kampf, der ein weiteres Licht auf die Lage des Reiches Satans wirft. Tatsächlich beschreibt es einen Kampf der Engel. In Kapitel 10 beschreibt Daniel, wie er sich vorgenommen hat, zu beten und Gott um eine Offenbarung über die Zukunft seines Volkes Israel zu bitten. Drei Wochen lang widmete er sich mit besonderer Intensität dem Gebet und dem Warten auf Gott. Am Ende der drei Wochen kam ein Engel vom Himmel zu Daniel und brachte ihm die Antwort auf sein Gebet. Der Engel war so herrlich und mächtig, dass alle Leute, die bei Daniel waren, zerstreut wurden und er der Einzige war, der übrig blieb, um die Offenbarung zu empfangen. In Daniel 10:2-6 steht:</w:t>
      </w:r>
    </w:p>
    <w:p w14:paraId="585E94B2" w14:textId="77777777" w:rsidR="00AC4C03" w:rsidRPr="00AC4C03" w:rsidRDefault="00AC4C03" w:rsidP="00AC4C03">
      <w:pPr>
        <w:spacing w:line="92" w:lineRule="exact"/>
        <w:rPr>
          <w:sz w:val="20"/>
          <w:szCs w:val="20"/>
          <w:lang w:val="en-GB"/>
        </w:rPr>
      </w:pPr>
    </w:p>
    <w:p w14:paraId="3F7B44F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 In jenen Tagen hatte ich, Daniel, drei ganze Wochen lang getrauert.</w:t>
      </w:r>
    </w:p>
    <w:p w14:paraId="7711521A" w14:textId="77777777" w:rsidR="00AC4C03" w:rsidRPr="00AC4C03" w:rsidRDefault="00AC4C03" w:rsidP="00AC4C03">
      <w:pPr>
        <w:spacing w:line="59" w:lineRule="exact"/>
        <w:rPr>
          <w:sz w:val="20"/>
          <w:szCs w:val="20"/>
          <w:lang w:val="en-GB"/>
        </w:rPr>
      </w:pPr>
    </w:p>
    <w:p w14:paraId="6E87AD3F"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3 Ich aß keine schmackhafte Speise, noch kam Fleisch oder Wein in meinen Mund, noch benutzte ich irgendeine Salbe, bis die drei Wochen vollendet waren.</w:t>
      </w:r>
    </w:p>
    <w:p w14:paraId="660E4930" w14:textId="77777777" w:rsidR="00AC4C03" w:rsidRPr="00AC4C03" w:rsidRDefault="00AC4C03" w:rsidP="00AC4C03">
      <w:pPr>
        <w:spacing w:line="59" w:lineRule="exact"/>
        <w:rPr>
          <w:sz w:val="20"/>
          <w:szCs w:val="20"/>
          <w:lang w:val="en-GB"/>
        </w:rPr>
      </w:pPr>
    </w:p>
    <w:p w14:paraId="4D1AA7A7"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4 Und am vierundzwanzigsten Tag des ersten Monats, als ich am Ufer des großen Stroms, des Tigris, war,</w:t>
      </w:r>
    </w:p>
    <w:p w14:paraId="129E9D1E"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69FE4D81" w14:textId="77777777" w:rsidR="00AC4C03" w:rsidRPr="00AC4C03" w:rsidRDefault="00AC4C03" w:rsidP="00AC4C03">
      <w:pPr>
        <w:spacing w:line="200" w:lineRule="exact"/>
        <w:rPr>
          <w:sz w:val="20"/>
          <w:szCs w:val="20"/>
          <w:lang w:val="en-GB"/>
        </w:rPr>
      </w:pPr>
    </w:p>
    <w:p w14:paraId="5BF04440" w14:textId="77777777" w:rsidR="00AC4C03" w:rsidRPr="00AC4C03" w:rsidRDefault="00AC4C03" w:rsidP="00AC4C03">
      <w:pPr>
        <w:spacing w:line="303" w:lineRule="exact"/>
        <w:rPr>
          <w:sz w:val="20"/>
          <w:szCs w:val="20"/>
          <w:lang w:val="en-GB"/>
        </w:rPr>
      </w:pPr>
    </w:p>
    <w:p w14:paraId="2B7724CA" w14:textId="77777777" w:rsidR="00E10586" w:rsidRDefault="00000000">
      <w:pPr>
        <w:jc w:val="center"/>
        <w:rPr>
          <w:sz w:val="20"/>
          <w:szCs w:val="20"/>
          <w:lang w:val="en-GB"/>
        </w:rPr>
      </w:pPr>
      <w:r w:rsidRPr="00AC4C03">
        <w:rPr>
          <w:rFonts w:eastAsia="Times New Roman"/>
          <w:sz w:val="20"/>
          <w:szCs w:val="20"/>
          <w:lang w:val="en-GB"/>
        </w:rPr>
        <w:t>23</w:t>
      </w:r>
    </w:p>
    <w:p w14:paraId="14CB358C"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52D1FF5E"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5D3EAC3D" w14:textId="77777777" w:rsidR="00AC4C03" w:rsidRPr="00AC4C03" w:rsidRDefault="00AC4C03" w:rsidP="00AC4C03">
      <w:pPr>
        <w:spacing w:line="372" w:lineRule="exact"/>
        <w:rPr>
          <w:sz w:val="20"/>
          <w:szCs w:val="20"/>
          <w:lang w:val="en-GB"/>
        </w:rPr>
      </w:pPr>
    </w:p>
    <w:p w14:paraId="48627A00"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5 Ich hob meine Augen auf und sah, und siehe, da war ein Mann, der war in Leinen gekleidet und hatte einen Gürtel aus reinem Gold von Uphas um die Hüften.</w:t>
      </w:r>
    </w:p>
    <w:p w14:paraId="04EF23AD" w14:textId="77777777" w:rsidR="00AC4C03" w:rsidRPr="00AC4C03" w:rsidRDefault="00AC4C03" w:rsidP="00AC4C03">
      <w:pPr>
        <w:spacing w:line="31" w:lineRule="exact"/>
        <w:rPr>
          <w:sz w:val="20"/>
          <w:szCs w:val="20"/>
          <w:lang w:val="en-GB"/>
        </w:rPr>
      </w:pPr>
    </w:p>
    <w:p w14:paraId="653856DF" w14:textId="77777777" w:rsidR="00E10586" w:rsidRDefault="00000000">
      <w:pPr>
        <w:spacing w:line="251"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6 Auch sein Körper war wie ein Beryll, sein Gesicht sah aus wie ein Blitz, seine Augen waren wie brennende Fackeln, seine Arme und Füße wie der Glanz polierter Bronze und der Klang seiner Worte wie das Geräusch eines Tumults. (NAS)</w:t>
      </w:r>
    </w:p>
    <w:p w14:paraId="3D699D9A" w14:textId="77777777" w:rsidR="00AC4C03" w:rsidRPr="00AC4C03" w:rsidRDefault="00AC4C03" w:rsidP="00AC4C03">
      <w:pPr>
        <w:spacing w:line="109" w:lineRule="exact"/>
        <w:rPr>
          <w:sz w:val="20"/>
          <w:szCs w:val="20"/>
          <w:lang w:val="en-GB"/>
        </w:rPr>
      </w:pPr>
    </w:p>
    <w:p w14:paraId="17CFE8B3" w14:textId="77777777" w:rsidR="00E10586" w:rsidRDefault="00000000">
      <w:pPr>
        <w:spacing w:line="255" w:lineRule="auto"/>
        <w:jc w:val="both"/>
        <w:rPr>
          <w:sz w:val="20"/>
          <w:szCs w:val="20"/>
          <w:lang w:val="en-GB"/>
        </w:rPr>
      </w:pPr>
      <w:r w:rsidRPr="00AC4C03">
        <w:rPr>
          <w:rFonts w:ascii="Century Schoolbook" w:eastAsia="Century Schoolbook" w:hAnsi="Century Schoolbook" w:cs="Century Schoolbook"/>
          <w:sz w:val="21"/>
          <w:szCs w:val="21"/>
          <w:lang w:val="en-GB"/>
        </w:rPr>
        <w:t>Wie ich bereits erwähnt habe, konnten Daniels Gefährten diese herrliche Erscheinung nicht ertragen und verschwanden einfach. Dann begann der Engel zu Daniel zu sprechen und der Teil, auf den ich mich konzentrieren möchte, sind die Verse 12-13:</w:t>
      </w:r>
    </w:p>
    <w:p w14:paraId="1E1EE702" w14:textId="77777777" w:rsidR="00AC4C03" w:rsidRPr="00AC4C03" w:rsidRDefault="00AC4C03" w:rsidP="00AC4C03">
      <w:pPr>
        <w:spacing w:line="101" w:lineRule="exact"/>
        <w:rPr>
          <w:sz w:val="20"/>
          <w:szCs w:val="20"/>
          <w:lang w:val="en-GB"/>
        </w:rPr>
      </w:pPr>
    </w:p>
    <w:p w14:paraId="2290F23F" w14:textId="77777777" w:rsidR="00E10586" w:rsidRDefault="00000000">
      <w:pPr>
        <w:spacing w:line="273"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12 Dann sagte er zu mir: "Fürchte dich nicht, Daniel, denn vom ersten Tag an, als du dir vorgenommen hast, dies zu verstehen und dich vor deinem Gott zu demütigen, wurden deine Worte erhört, und ich bin als Antwort auf deine Worte gekommen." (NAS)</w:t>
      </w:r>
    </w:p>
    <w:p w14:paraId="2DAA2F68" w14:textId="77777777" w:rsidR="00AC4C03" w:rsidRPr="00AC4C03" w:rsidRDefault="00AC4C03" w:rsidP="00AC4C03">
      <w:pPr>
        <w:spacing w:line="94" w:lineRule="exact"/>
        <w:rPr>
          <w:sz w:val="20"/>
          <w:szCs w:val="20"/>
          <w:lang w:val="en-GB"/>
        </w:rPr>
      </w:pPr>
    </w:p>
    <w:p w14:paraId="74E97E6C"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Es ist wichtig zu sehen, dass am ersten Tag, an dem Daniel zu beten begann, sein Gebet erhört wurde und der Engel mit der Antwort ausgesandt wurde. Allerdings kam der Engel erst nach "drei ganzen Wochen", also nach einundzwanzig Tagen, bei Daniel auf der Erde an. Was hielt den Engel drei Wochen auf seiner Reise auf? Er wurde von den Engeln Satans bekämpft. Irgendwo auf der Reise vom Himmel Gottes zur Erde musste der Engel durch das Reich Satans im Himmelreich gehen. Dort wurde er von bösen Engeln bekämpft, die versuchten, ihn daran zu hindern, seine Botschaft an Daniel zu überbringen. In Vers 13 geht es weiter:</w:t>
      </w:r>
    </w:p>
    <w:p w14:paraId="3CA3E6AD" w14:textId="77777777" w:rsidR="00AC4C03" w:rsidRPr="00AC4C03" w:rsidRDefault="00AC4C03" w:rsidP="00AC4C03">
      <w:pPr>
        <w:spacing w:line="109" w:lineRule="exact"/>
        <w:rPr>
          <w:sz w:val="20"/>
          <w:szCs w:val="20"/>
          <w:lang w:val="en-GB"/>
        </w:rPr>
      </w:pPr>
    </w:p>
    <w:p w14:paraId="76D554FC" w14:textId="77777777" w:rsidR="00E10586" w:rsidRDefault="00000000">
      <w:pPr>
        <w:jc w:val="center"/>
        <w:rPr>
          <w:sz w:val="20"/>
          <w:szCs w:val="20"/>
          <w:lang w:val="en-GB"/>
        </w:rPr>
      </w:pPr>
      <w:r w:rsidRPr="00AC4C03">
        <w:rPr>
          <w:rFonts w:ascii="Century Schoolbook" w:eastAsia="Century Schoolbook" w:hAnsi="Century Schoolbook" w:cs="Century Schoolbook"/>
          <w:b/>
          <w:bCs/>
          <w:sz w:val="16"/>
          <w:szCs w:val="16"/>
          <w:lang w:val="en-GB"/>
        </w:rPr>
        <w:t>13 "Aber der Fürst des Königreichs Persien war</w:t>
      </w:r>
    </w:p>
    <w:p w14:paraId="712A3517"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7B43A2C5" w14:textId="77777777" w:rsidR="00AC4C03" w:rsidRPr="00AC4C03" w:rsidRDefault="00AC4C03" w:rsidP="00AC4C03">
      <w:pPr>
        <w:spacing w:line="281" w:lineRule="exact"/>
        <w:rPr>
          <w:sz w:val="20"/>
          <w:szCs w:val="20"/>
          <w:lang w:val="en-GB"/>
        </w:rPr>
      </w:pPr>
    </w:p>
    <w:p w14:paraId="6CC863AA" w14:textId="77777777" w:rsidR="00E10586" w:rsidRDefault="00000000">
      <w:pPr>
        <w:jc w:val="center"/>
        <w:rPr>
          <w:sz w:val="20"/>
          <w:szCs w:val="20"/>
          <w:lang w:val="en-GB"/>
        </w:rPr>
      </w:pPr>
      <w:r w:rsidRPr="00AC4C03">
        <w:rPr>
          <w:rFonts w:eastAsia="Times New Roman"/>
          <w:sz w:val="20"/>
          <w:szCs w:val="20"/>
          <w:lang w:val="en-GB"/>
        </w:rPr>
        <w:t>24</w:t>
      </w:r>
    </w:p>
    <w:p w14:paraId="5EA45396"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612791CF" w14:textId="77777777" w:rsidR="00E10586" w:rsidRDefault="00000000">
      <w:pPr>
        <w:ind w:right="20"/>
        <w:jc w:val="center"/>
        <w:rPr>
          <w:sz w:val="20"/>
          <w:szCs w:val="20"/>
          <w:lang w:val="en-GB"/>
        </w:rPr>
      </w:pPr>
      <w:r w:rsidRPr="00AC4C03">
        <w:rPr>
          <w:rFonts w:eastAsia="Times New Roman"/>
          <w:i/>
          <w:iCs/>
          <w:sz w:val="20"/>
          <w:szCs w:val="20"/>
          <w:lang w:val="en-GB"/>
        </w:rPr>
        <w:t>Schlacht der Engel</w:t>
      </w:r>
    </w:p>
    <w:p w14:paraId="461196C1" w14:textId="77777777" w:rsidR="00AC4C03" w:rsidRPr="00AC4C03" w:rsidRDefault="00AC4C03" w:rsidP="00AC4C03">
      <w:pPr>
        <w:spacing w:line="372" w:lineRule="exact"/>
        <w:rPr>
          <w:sz w:val="20"/>
          <w:szCs w:val="20"/>
          <w:lang w:val="en-GB"/>
        </w:rPr>
      </w:pPr>
    </w:p>
    <w:p w14:paraId="2BD13AD0" w14:textId="77777777" w:rsidR="00E10586" w:rsidRDefault="00000000">
      <w:pPr>
        <w:spacing w:line="272"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Der Engel brauchte einundzwanzig Tage, weil er in den himmlischen Gefilden auf Widerstand stieß. Und siehe da, Michael, einer der obersten Fürsten [oder Erzengel], kam mir zu Hilfe; denn ich war dort mit den Königen von Persien zurückgelassen worden." (NAS)</w:t>
      </w:r>
    </w:p>
    <w:p w14:paraId="14CA0918" w14:textId="77777777" w:rsidR="00AC4C03" w:rsidRPr="00AC4C03" w:rsidRDefault="00AC4C03" w:rsidP="00AC4C03">
      <w:pPr>
        <w:spacing w:line="95" w:lineRule="exact"/>
        <w:rPr>
          <w:sz w:val="20"/>
          <w:szCs w:val="20"/>
          <w:lang w:val="en-GB"/>
        </w:rPr>
      </w:pPr>
    </w:p>
    <w:p w14:paraId="25CB94CB"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All dies geschah in den himmlischen Reichen. Der Anführer von Satans Engeln wird "der Fürst des Königreichs Persien" genannt, der oberste Herrscher über Persien. Ihm unterstellt waren verschiedene "Könige" oder niedere Engel. Der Engel auf Gottes Seite, der dem ursprünglichen Engel zu Hilfe kam, war der Erzengel Michael.</w:t>
      </w:r>
    </w:p>
    <w:p w14:paraId="0E17F6A2" w14:textId="77777777" w:rsidR="00AC4C03" w:rsidRPr="00AC4C03" w:rsidRDefault="00AC4C03" w:rsidP="00AC4C03">
      <w:pPr>
        <w:spacing w:line="117" w:lineRule="exact"/>
        <w:rPr>
          <w:sz w:val="20"/>
          <w:szCs w:val="20"/>
          <w:lang w:val="en-GB"/>
        </w:rPr>
      </w:pPr>
    </w:p>
    <w:p w14:paraId="485D51E2" w14:textId="77777777" w:rsidR="00E10586" w:rsidRDefault="00000000">
      <w:pPr>
        <w:rPr>
          <w:sz w:val="20"/>
          <w:szCs w:val="20"/>
          <w:lang w:val="en-GB"/>
        </w:rPr>
      </w:pPr>
      <w:r w:rsidRPr="00AC4C03">
        <w:rPr>
          <w:rFonts w:ascii="Century Schoolbook" w:eastAsia="Century Schoolbook" w:hAnsi="Century Schoolbook" w:cs="Century Schoolbook"/>
          <w:sz w:val="21"/>
          <w:szCs w:val="21"/>
          <w:lang w:val="en-GB"/>
        </w:rPr>
        <w:t>In Daniel 12:1 lesen wir das über Michael:</w:t>
      </w:r>
    </w:p>
    <w:p w14:paraId="3F1B2B4F" w14:textId="77777777" w:rsidR="00AC4C03" w:rsidRPr="00AC4C03" w:rsidRDefault="00AC4C03" w:rsidP="00AC4C03">
      <w:pPr>
        <w:spacing w:line="128" w:lineRule="exact"/>
        <w:rPr>
          <w:sz w:val="20"/>
          <w:szCs w:val="20"/>
          <w:lang w:val="en-GB"/>
        </w:rPr>
      </w:pPr>
    </w:p>
    <w:p w14:paraId="1059583C"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 "Zu dieser Zeit wird sich Michael, der große Fürst, der über die Söhne deines Volkes wacht, erheben." (NAS)</w:t>
      </w:r>
    </w:p>
    <w:p w14:paraId="4E9AA3CD" w14:textId="77777777" w:rsidR="00AC4C03" w:rsidRPr="00AC4C03" w:rsidRDefault="00AC4C03" w:rsidP="00AC4C03">
      <w:pPr>
        <w:spacing w:line="117" w:lineRule="exact"/>
        <w:rPr>
          <w:sz w:val="20"/>
          <w:szCs w:val="20"/>
          <w:lang w:val="en-GB"/>
        </w:rPr>
      </w:pPr>
    </w:p>
    <w:p w14:paraId="1D8ADD8B"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Das Wort "großer Fürst" können wir als "Erzengel" interpretieren. Dieser besondere Erzengel, Michael, wacht über die Söhne von Daniels Volk, den Kindern Israels.</w:t>
      </w:r>
    </w:p>
    <w:p w14:paraId="7361F0D0" w14:textId="77777777" w:rsidR="00AC4C03" w:rsidRPr="00AC4C03" w:rsidRDefault="00AC4C03" w:rsidP="00AC4C03">
      <w:pPr>
        <w:spacing w:line="120" w:lineRule="exact"/>
        <w:rPr>
          <w:sz w:val="20"/>
          <w:szCs w:val="20"/>
          <w:lang w:val="en-GB"/>
        </w:rPr>
      </w:pPr>
    </w:p>
    <w:p w14:paraId="0F605B2B"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Michael ist in besonderer Weise von Gott beauftragt, über die Interessen Israels zu wachen und es zu schützen. Da sich die ganze Offenbarung um die Zukunft Israels drehte, war es sehr im Interesse Israels, dass der Bote durchkommt. Als der erste Engel aufgehalten wurde, kam ihm der Erzengel Michael zu Hilfe und sie kämpften mit den satanischen Engeln um</w:t>
      </w:r>
    </w:p>
    <w:p w14:paraId="7E9640F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6547DE82" w14:textId="77777777" w:rsidR="00AC4C03" w:rsidRPr="00AC4C03" w:rsidRDefault="00AC4C03" w:rsidP="00AC4C03">
      <w:pPr>
        <w:spacing w:line="339" w:lineRule="exact"/>
        <w:rPr>
          <w:sz w:val="20"/>
          <w:szCs w:val="20"/>
          <w:lang w:val="en-GB"/>
        </w:rPr>
      </w:pPr>
    </w:p>
    <w:p w14:paraId="11300EDA" w14:textId="77777777" w:rsidR="00E10586" w:rsidRDefault="00000000">
      <w:pPr>
        <w:jc w:val="center"/>
        <w:rPr>
          <w:sz w:val="20"/>
          <w:szCs w:val="20"/>
          <w:lang w:val="en-GB"/>
        </w:rPr>
      </w:pPr>
      <w:r w:rsidRPr="00AC4C03">
        <w:rPr>
          <w:rFonts w:eastAsia="Times New Roman"/>
          <w:sz w:val="20"/>
          <w:szCs w:val="20"/>
          <w:lang w:val="en-GB"/>
        </w:rPr>
        <w:t>25</w:t>
      </w:r>
    </w:p>
    <w:p w14:paraId="7BB66AB4"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20286D5C" w14:textId="77777777" w:rsidR="00E10586" w:rsidRDefault="00000000">
      <w:pPr>
        <w:ind w:left="1440"/>
        <w:rPr>
          <w:sz w:val="20"/>
          <w:szCs w:val="20"/>
          <w:lang w:val="en-GB"/>
        </w:rPr>
      </w:pPr>
      <w:r w:rsidRPr="00AC4C03">
        <w:rPr>
          <w:rFonts w:eastAsia="Times New Roman"/>
          <w:i/>
          <w:iCs/>
          <w:sz w:val="20"/>
          <w:szCs w:val="20"/>
          <w:lang w:val="en-GB"/>
        </w:rPr>
        <w:t>Geistliche Kriegsführung</w:t>
      </w:r>
    </w:p>
    <w:p w14:paraId="49F8208A" w14:textId="77777777" w:rsidR="00AC4C03" w:rsidRPr="00AC4C03" w:rsidRDefault="00AC4C03" w:rsidP="00AC4C03">
      <w:pPr>
        <w:spacing w:line="372" w:lineRule="exact"/>
        <w:rPr>
          <w:sz w:val="20"/>
          <w:szCs w:val="20"/>
          <w:lang w:val="en-GB"/>
        </w:rPr>
      </w:pPr>
    </w:p>
    <w:p w14:paraId="4F0517DD" w14:textId="77777777" w:rsidR="00E10586" w:rsidRDefault="00000000">
      <w:pPr>
        <w:rPr>
          <w:sz w:val="20"/>
          <w:szCs w:val="20"/>
          <w:lang w:val="en-GB"/>
        </w:rPr>
      </w:pPr>
      <w:r w:rsidRPr="00AC4C03">
        <w:rPr>
          <w:rFonts w:ascii="Century Schoolbook" w:eastAsia="Century Schoolbook" w:hAnsi="Century Schoolbook" w:cs="Century Schoolbook"/>
          <w:lang w:val="en-GB"/>
        </w:rPr>
        <w:t>einundzwanzig Tage.</w:t>
      </w:r>
    </w:p>
    <w:p w14:paraId="117148F0" w14:textId="77777777" w:rsidR="00AC4C03" w:rsidRPr="00AC4C03" w:rsidRDefault="00AC4C03" w:rsidP="00AC4C03">
      <w:pPr>
        <w:spacing w:line="119" w:lineRule="exact"/>
        <w:rPr>
          <w:sz w:val="20"/>
          <w:szCs w:val="20"/>
          <w:lang w:val="en-GB"/>
        </w:rPr>
      </w:pPr>
    </w:p>
    <w:p w14:paraId="4207D5E3"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Die satanischen Engel wurden von einem sogenannten Fürsten des Königreichs Persien (dem obersten Herrscher) repräsentiert, dem verschiedene Könige oder untergeordnete Herrscher mit unterschiedlichen Befugnissen unterstanden. So gab es zum Beispiel einen König über jede größere Stadt des persischen Reiches, einen über jede größere ethnische Gruppe und vielleicht auch einen über jede der verschiedenen religiösen und heidnischen Kulte des persischen Reiches. Wir bekommen ein Bild von einem hoch organisierten, strukturierten Reich mit verschiedenen Bereichen und absteigenden Autoritätsebenen, dessen Hauptquartier im Himmel liegt und das ein Reich rebellischer, gefallener Geistwesen ist.</w:t>
      </w:r>
    </w:p>
    <w:p w14:paraId="41A52FDE" w14:textId="77777777" w:rsidR="00AC4C03" w:rsidRPr="00AC4C03" w:rsidRDefault="00AC4C03" w:rsidP="00AC4C03">
      <w:pPr>
        <w:spacing w:line="93" w:lineRule="exact"/>
        <w:rPr>
          <w:sz w:val="20"/>
          <w:szCs w:val="20"/>
          <w:lang w:val="en-GB"/>
        </w:rPr>
      </w:pPr>
    </w:p>
    <w:p w14:paraId="792A3FA5" w14:textId="77777777" w:rsidR="00E10586" w:rsidRDefault="00000000">
      <w:pPr>
        <w:rPr>
          <w:sz w:val="20"/>
          <w:szCs w:val="20"/>
          <w:lang w:val="en-GB"/>
        </w:rPr>
      </w:pPr>
      <w:r w:rsidRPr="00AC4C03">
        <w:rPr>
          <w:rFonts w:ascii="Century Schoolbook" w:eastAsia="Century Schoolbook" w:hAnsi="Century Schoolbook" w:cs="Century Schoolbook"/>
          <w:sz w:val="20"/>
          <w:szCs w:val="20"/>
          <w:lang w:val="en-GB"/>
        </w:rPr>
        <w:t>Der Engel spricht erneut über diesen Konflikt in</w:t>
      </w:r>
    </w:p>
    <w:p w14:paraId="64D8A1A3" w14:textId="77777777" w:rsidR="00AC4C03" w:rsidRPr="00AC4C03" w:rsidRDefault="00AC4C03" w:rsidP="00AC4C03">
      <w:pPr>
        <w:spacing w:line="24" w:lineRule="exact"/>
        <w:rPr>
          <w:sz w:val="20"/>
          <w:szCs w:val="20"/>
          <w:lang w:val="en-GB"/>
        </w:rPr>
      </w:pPr>
    </w:p>
    <w:p w14:paraId="65BDDE6D" w14:textId="77777777" w:rsidR="00E10586" w:rsidRDefault="00000000">
      <w:pPr>
        <w:rPr>
          <w:sz w:val="20"/>
          <w:szCs w:val="20"/>
          <w:lang w:val="en-GB"/>
        </w:rPr>
      </w:pPr>
      <w:r w:rsidRPr="00AC4C03">
        <w:rPr>
          <w:rFonts w:ascii="Century Schoolbook" w:eastAsia="Century Schoolbook" w:hAnsi="Century Schoolbook" w:cs="Century Schoolbook"/>
          <w:lang w:val="en-GB"/>
        </w:rPr>
        <w:t>Daniel 10:20:</w:t>
      </w:r>
    </w:p>
    <w:p w14:paraId="400AF13C" w14:textId="77777777" w:rsidR="00AC4C03" w:rsidRPr="00AC4C03" w:rsidRDefault="00AC4C03" w:rsidP="00AC4C03">
      <w:pPr>
        <w:spacing w:line="118" w:lineRule="exact"/>
        <w:rPr>
          <w:sz w:val="20"/>
          <w:szCs w:val="20"/>
          <w:lang w:val="en-GB"/>
        </w:rPr>
      </w:pPr>
    </w:p>
    <w:p w14:paraId="7ED56B60"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20 ... "Verstehst du, warum ich zu dir gekommen bin? Aber ich werde jetzt zurückkehren, um gegen den Fürsten von Persien zu kämpfen...." (NAS)</w:t>
      </w:r>
    </w:p>
    <w:p w14:paraId="5C85473F" w14:textId="77777777" w:rsidR="00AC4C03" w:rsidRPr="00AC4C03" w:rsidRDefault="00AC4C03" w:rsidP="00AC4C03">
      <w:pPr>
        <w:spacing w:line="117" w:lineRule="exact"/>
        <w:rPr>
          <w:sz w:val="20"/>
          <w:szCs w:val="20"/>
          <w:lang w:val="en-GB"/>
        </w:rPr>
      </w:pPr>
    </w:p>
    <w:p w14:paraId="000B2205"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Mit anderen Worten: Der Kampf gegen diesen bösen satanischen Engel, der das Reich Persien beherrschte, war noch nicht beendet. Es würde ein weiterer Krieg im Himmel stattfinden. Der Engel fährt fort:</w:t>
      </w:r>
    </w:p>
    <w:p w14:paraId="4624BD08" w14:textId="77777777" w:rsidR="00AC4C03" w:rsidRPr="00AC4C03" w:rsidRDefault="00AC4C03" w:rsidP="00AC4C03">
      <w:pPr>
        <w:spacing w:line="120" w:lineRule="exact"/>
        <w:rPr>
          <w:sz w:val="20"/>
          <w:szCs w:val="20"/>
          <w:lang w:val="en-GB"/>
        </w:rPr>
      </w:pPr>
    </w:p>
    <w:p w14:paraId="0A74C3FD"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20 " . . . Ich gehe hinaus, und siehe da, der Fürst von Griechenland ist im Begriff zu kommen." (NAS)</w:t>
      </w:r>
    </w:p>
    <w:p w14:paraId="3C8F6720" w14:textId="77777777" w:rsidR="00AC4C03" w:rsidRPr="00AC4C03" w:rsidRDefault="00AC4C03" w:rsidP="00AC4C03">
      <w:pPr>
        <w:spacing w:line="117" w:lineRule="exact"/>
        <w:rPr>
          <w:sz w:val="20"/>
          <w:szCs w:val="20"/>
          <w:lang w:val="en-GB"/>
        </w:rPr>
      </w:pPr>
    </w:p>
    <w:p w14:paraId="64740287" w14:textId="77777777" w:rsidR="00E10586" w:rsidRDefault="00000000">
      <w:pPr>
        <w:spacing w:line="262" w:lineRule="auto"/>
        <w:rPr>
          <w:sz w:val="20"/>
          <w:szCs w:val="20"/>
          <w:lang w:val="en-GB"/>
        </w:rPr>
      </w:pPr>
      <w:r w:rsidRPr="00AC4C03">
        <w:rPr>
          <w:rFonts w:ascii="Century Schoolbook" w:eastAsia="Century Schoolbook" w:hAnsi="Century Schoolbook" w:cs="Century Schoolbook"/>
          <w:sz w:val="21"/>
          <w:szCs w:val="21"/>
          <w:lang w:val="en-GB"/>
        </w:rPr>
        <w:t>Mit anderen Worten: Sobald der Sieg über den bösen Engel errungen ist, der über das Reich der</w:t>
      </w:r>
    </w:p>
    <w:p w14:paraId="5191CEF5"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61BD65A4" w14:textId="77777777" w:rsidR="00AC4C03" w:rsidRPr="00AC4C03" w:rsidRDefault="00AC4C03" w:rsidP="00AC4C03">
      <w:pPr>
        <w:spacing w:line="200" w:lineRule="exact"/>
        <w:rPr>
          <w:sz w:val="20"/>
          <w:szCs w:val="20"/>
          <w:lang w:val="en-GB"/>
        </w:rPr>
      </w:pPr>
    </w:p>
    <w:p w14:paraId="39F14036" w14:textId="77777777" w:rsidR="00AC4C03" w:rsidRPr="00AC4C03" w:rsidRDefault="00AC4C03" w:rsidP="00AC4C03">
      <w:pPr>
        <w:spacing w:line="242" w:lineRule="exact"/>
        <w:rPr>
          <w:sz w:val="20"/>
          <w:szCs w:val="20"/>
          <w:lang w:val="en-GB"/>
        </w:rPr>
      </w:pPr>
    </w:p>
    <w:p w14:paraId="77392637" w14:textId="77777777" w:rsidR="00E10586" w:rsidRDefault="00000000">
      <w:pPr>
        <w:jc w:val="center"/>
        <w:rPr>
          <w:sz w:val="20"/>
          <w:szCs w:val="20"/>
          <w:lang w:val="en-GB"/>
        </w:rPr>
      </w:pPr>
      <w:r w:rsidRPr="00AC4C03">
        <w:rPr>
          <w:rFonts w:eastAsia="Times New Roman"/>
          <w:sz w:val="20"/>
          <w:szCs w:val="20"/>
          <w:lang w:val="en-GB"/>
        </w:rPr>
        <w:t>26</w:t>
      </w:r>
    </w:p>
    <w:p w14:paraId="667BFA93"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D48B723" w14:textId="77777777" w:rsidR="00E10586" w:rsidRDefault="00000000">
      <w:pPr>
        <w:ind w:right="20"/>
        <w:jc w:val="center"/>
        <w:rPr>
          <w:sz w:val="20"/>
          <w:szCs w:val="20"/>
          <w:lang w:val="en-GB"/>
        </w:rPr>
      </w:pPr>
      <w:r w:rsidRPr="00AC4C03">
        <w:rPr>
          <w:rFonts w:eastAsia="Times New Roman"/>
          <w:i/>
          <w:iCs/>
          <w:sz w:val="20"/>
          <w:szCs w:val="20"/>
          <w:lang w:val="en-GB"/>
        </w:rPr>
        <w:t>Schlacht der Engel</w:t>
      </w:r>
    </w:p>
    <w:p w14:paraId="29A69C79" w14:textId="77777777" w:rsidR="00AC4C03" w:rsidRPr="00AC4C03" w:rsidRDefault="00AC4C03" w:rsidP="00AC4C03">
      <w:pPr>
        <w:spacing w:line="374" w:lineRule="exact"/>
        <w:rPr>
          <w:sz w:val="20"/>
          <w:szCs w:val="20"/>
          <w:lang w:val="en-GB"/>
        </w:rPr>
      </w:pPr>
    </w:p>
    <w:p w14:paraId="77CD90DD"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Persien, das nächste Reich, das entstehen wird, wird das Reich Griechenland sein, und auch das wird seinen eigenen bösen Engel haben, der der Herrscher oder Fürst von Griechenland ist.</w:t>
      </w:r>
    </w:p>
    <w:p w14:paraId="243B765B" w14:textId="77777777" w:rsidR="00AC4C03" w:rsidRPr="00AC4C03" w:rsidRDefault="00AC4C03" w:rsidP="00AC4C03">
      <w:pPr>
        <w:spacing w:line="120" w:lineRule="exact"/>
        <w:rPr>
          <w:sz w:val="20"/>
          <w:szCs w:val="20"/>
          <w:lang w:val="en-GB"/>
        </w:rPr>
      </w:pPr>
    </w:p>
    <w:p w14:paraId="18385581" w14:textId="77777777" w:rsidR="00E10586" w:rsidRDefault="00000000">
      <w:pPr>
        <w:rPr>
          <w:sz w:val="20"/>
          <w:szCs w:val="20"/>
          <w:lang w:val="en-GB"/>
        </w:rPr>
      </w:pPr>
      <w:r w:rsidRPr="00AC4C03">
        <w:rPr>
          <w:rFonts w:ascii="Century Schoolbook" w:eastAsia="Century Schoolbook" w:hAnsi="Century Schoolbook" w:cs="Century Schoolbook"/>
          <w:lang w:val="en-GB"/>
        </w:rPr>
        <w:t>In Vers 21 spricht der Engel, der zu den</w:t>
      </w:r>
    </w:p>
    <w:p w14:paraId="4435048A" w14:textId="77777777" w:rsidR="00AC4C03" w:rsidRPr="00AC4C03" w:rsidRDefault="00AC4C03" w:rsidP="00AC4C03">
      <w:pPr>
        <w:spacing w:line="2" w:lineRule="exact"/>
        <w:rPr>
          <w:sz w:val="20"/>
          <w:szCs w:val="20"/>
          <w:lang w:val="en-GB"/>
        </w:rPr>
      </w:pPr>
    </w:p>
    <w:p w14:paraId="40FBF155" w14:textId="77777777" w:rsidR="00E10586" w:rsidRDefault="00000000">
      <w:pPr>
        <w:rPr>
          <w:sz w:val="20"/>
          <w:szCs w:val="20"/>
          <w:lang w:val="en-GB"/>
        </w:rPr>
      </w:pPr>
      <w:r w:rsidRPr="00AC4C03">
        <w:rPr>
          <w:rFonts w:ascii="Century Schoolbook" w:eastAsia="Century Schoolbook" w:hAnsi="Century Schoolbook" w:cs="Century Schoolbook"/>
          <w:lang w:val="en-GB"/>
        </w:rPr>
        <w:t>sagt Daniel:</w:t>
      </w:r>
    </w:p>
    <w:p w14:paraId="1C66237F" w14:textId="77777777" w:rsidR="00AC4C03" w:rsidRPr="00AC4C03" w:rsidRDefault="00AC4C03" w:rsidP="00AC4C03">
      <w:pPr>
        <w:spacing w:line="116" w:lineRule="exact"/>
        <w:rPr>
          <w:sz w:val="20"/>
          <w:szCs w:val="20"/>
          <w:lang w:val="en-GB"/>
        </w:rPr>
      </w:pPr>
    </w:p>
    <w:p w14:paraId="156C7BE8"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21 "Doch es gibt niemanden, der fest mit mir gegen diese Mächte steht, außer Michael, deinem Prinzen." (NAS)</w:t>
      </w:r>
    </w:p>
    <w:p w14:paraId="7DDA32AB" w14:textId="77777777" w:rsidR="00AC4C03" w:rsidRPr="00AC4C03" w:rsidRDefault="00AC4C03" w:rsidP="00AC4C03">
      <w:pPr>
        <w:spacing w:line="117" w:lineRule="exact"/>
        <w:rPr>
          <w:sz w:val="20"/>
          <w:szCs w:val="20"/>
          <w:lang w:val="en-GB"/>
        </w:rPr>
      </w:pPr>
    </w:p>
    <w:p w14:paraId="36D6BD96"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Wir sehen also erneut, dass der Erzengel Michael speziell mit dem Schutz und der Bewachung der Interessen von Gottes Volk Israel in Verbindung gebracht wird. Wir sehen auch, dass es der vereinten Kraft des ersten Engels und Michaels bedurfte, um die satanischen Herrscherengel in Satans Reich zu besiegen, die sich der Verwirklichung von Gottes Plan für Israel widersetzten.</w:t>
      </w:r>
    </w:p>
    <w:p w14:paraId="6733F9E2" w14:textId="77777777" w:rsidR="00AC4C03" w:rsidRPr="00AC4C03" w:rsidRDefault="00AC4C03" w:rsidP="00AC4C03">
      <w:pPr>
        <w:spacing w:line="96" w:lineRule="exact"/>
        <w:rPr>
          <w:sz w:val="20"/>
          <w:szCs w:val="20"/>
          <w:lang w:val="en-GB"/>
        </w:rPr>
      </w:pPr>
    </w:p>
    <w:p w14:paraId="50063D80"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Du wunderst dich vielleicht über die Erwähnung von Persien und Griechenland. Ich möchte dich daran erinnern, dass es vier große heidnische Reiche gab, die Israel und die Stadt Jerusalem ab dem fünften Jahrhundert v. Chr. nacheinander beherrschten. Es waren Babylon, Persien, Griechenland und Rom. Persien und Griechenland waren wichtig, weil sie zu dieser Zeit die beiden dominierenden heidnischen Reiche waren.</w:t>
      </w:r>
    </w:p>
    <w:p w14:paraId="1A722EA5" w14:textId="77777777" w:rsidR="00AC4C03" w:rsidRPr="00AC4C03" w:rsidRDefault="00AC4C03" w:rsidP="00AC4C03">
      <w:pPr>
        <w:spacing w:line="92" w:lineRule="exact"/>
        <w:rPr>
          <w:sz w:val="20"/>
          <w:szCs w:val="20"/>
          <w:lang w:val="en-GB"/>
        </w:rPr>
      </w:pPr>
    </w:p>
    <w:p w14:paraId="29742CEF"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Aus diesen Abschnitten in Daniel geht hervor, dass sich der Kampf um Gottes Volk und Gottes Ziele dreht. Ich glaube, das ist auch heute noch so.</w:t>
      </w:r>
    </w:p>
    <w:p w14:paraId="68ECA11E"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8EDE300" w14:textId="77777777" w:rsidR="00AC4C03" w:rsidRPr="00AC4C03" w:rsidRDefault="00AC4C03" w:rsidP="00AC4C03">
      <w:pPr>
        <w:spacing w:line="388" w:lineRule="exact"/>
        <w:rPr>
          <w:sz w:val="20"/>
          <w:szCs w:val="20"/>
          <w:lang w:val="en-GB"/>
        </w:rPr>
      </w:pPr>
    </w:p>
    <w:p w14:paraId="392A4E71" w14:textId="77777777" w:rsidR="00E10586" w:rsidRDefault="00000000">
      <w:pPr>
        <w:jc w:val="center"/>
        <w:rPr>
          <w:sz w:val="20"/>
          <w:szCs w:val="20"/>
          <w:lang w:val="en-GB"/>
        </w:rPr>
      </w:pPr>
      <w:r w:rsidRPr="00AC4C03">
        <w:rPr>
          <w:rFonts w:eastAsia="Times New Roman"/>
          <w:sz w:val="20"/>
          <w:szCs w:val="20"/>
          <w:lang w:val="en-GB"/>
        </w:rPr>
        <w:t>27</w:t>
      </w:r>
    </w:p>
    <w:p w14:paraId="27101DEB"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058842F"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4ED3C14F" w14:textId="77777777" w:rsidR="00AC4C03" w:rsidRPr="00AC4C03" w:rsidRDefault="00AC4C03" w:rsidP="00AC4C03">
      <w:pPr>
        <w:spacing w:line="374" w:lineRule="exact"/>
        <w:rPr>
          <w:sz w:val="20"/>
          <w:szCs w:val="20"/>
          <w:lang w:val="en-GB"/>
        </w:rPr>
      </w:pPr>
    </w:p>
    <w:p w14:paraId="2CABE36B"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Wo auch immer Gottes Volk ist und Gottes Pläne verwirklicht werden, dort wird der geistliche Kampf am intensivsten sein. Meiner Meinung nach geht es in den Tagen, in denen wir jetzt leben, im Zentrum des Konflikts wieder einmal um Israel und die Stadt Jerusalem.</w:t>
      </w:r>
    </w:p>
    <w:p w14:paraId="5940530A" w14:textId="77777777" w:rsidR="00AC4C03" w:rsidRPr="00AC4C03" w:rsidRDefault="00AC4C03" w:rsidP="00AC4C03">
      <w:pPr>
        <w:spacing w:line="109" w:lineRule="exact"/>
        <w:rPr>
          <w:sz w:val="20"/>
          <w:szCs w:val="20"/>
          <w:lang w:val="en-GB"/>
        </w:rPr>
      </w:pPr>
    </w:p>
    <w:p w14:paraId="13BE984D"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Die Wirkung von Daniels Gebeten ist einigermaßen verblüffend. Als Daniel auf der Erde zu beten begann, setzte das den ganzen Himmel in Bewegung, sowohl die Engel Gottes als auch die Engel Satans. Das gibt uns einen großartigen Einblick in das, was Gebet bewirken kann.</w:t>
      </w:r>
    </w:p>
    <w:p w14:paraId="11E58A82" w14:textId="77777777" w:rsidR="00AC4C03" w:rsidRPr="00AC4C03" w:rsidRDefault="00AC4C03" w:rsidP="00AC4C03">
      <w:pPr>
        <w:spacing w:line="117" w:lineRule="exact"/>
        <w:rPr>
          <w:sz w:val="20"/>
          <w:szCs w:val="20"/>
          <w:lang w:val="en-GB"/>
        </w:rPr>
      </w:pPr>
    </w:p>
    <w:p w14:paraId="2DFF4A1C"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Ich bin auch beeindruckt von der Tatsache, dass Gottes Engel offenbar die Hilfe von Daniels Gebeten brauchten, um ihre Mission zu erfüllen. Auch das gibt uns einen großartigen Einblick in die Wirksamkeit des Gebets.</w:t>
      </w:r>
    </w:p>
    <w:p w14:paraId="35CAE672"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3F767D3" w14:textId="77777777" w:rsidR="00AC4C03" w:rsidRPr="00AC4C03" w:rsidRDefault="00AC4C03" w:rsidP="00AC4C03">
      <w:pPr>
        <w:spacing w:line="200" w:lineRule="exact"/>
        <w:rPr>
          <w:sz w:val="20"/>
          <w:szCs w:val="20"/>
          <w:lang w:val="en-GB"/>
        </w:rPr>
      </w:pPr>
    </w:p>
    <w:p w14:paraId="0556DD47" w14:textId="77777777" w:rsidR="00AC4C03" w:rsidRPr="00AC4C03" w:rsidRDefault="00AC4C03" w:rsidP="00AC4C03">
      <w:pPr>
        <w:spacing w:line="200" w:lineRule="exact"/>
        <w:rPr>
          <w:sz w:val="20"/>
          <w:szCs w:val="20"/>
          <w:lang w:val="en-GB"/>
        </w:rPr>
      </w:pPr>
    </w:p>
    <w:p w14:paraId="7073952D" w14:textId="77777777" w:rsidR="00AC4C03" w:rsidRPr="00AC4C03" w:rsidRDefault="00AC4C03" w:rsidP="00AC4C03">
      <w:pPr>
        <w:spacing w:line="200" w:lineRule="exact"/>
        <w:rPr>
          <w:sz w:val="20"/>
          <w:szCs w:val="20"/>
          <w:lang w:val="en-GB"/>
        </w:rPr>
      </w:pPr>
    </w:p>
    <w:p w14:paraId="1D2EDBE2" w14:textId="77777777" w:rsidR="00AC4C03" w:rsidRPr="00AC4C03" w:rsidRDefault="00AC4C03" w:rsidP="00AC4C03">
      <w:pPr>
        <w:spacing w:line="200" w:lineRule="exact"/>
        <w:rPr>
          <w:sz w:val="20"/>
          <w:szCs w:val="20"/>
          <w:lang w:val="en-GB"/>
        </w:rPr>
      </w:pPr>
    </w:p>
    <w:p w14:paraId="29B61C62" w14:textId="77777777" w:rsidR="00AC4C03" w:rsidRPr="00AC4C03" w:rsidRDefault="00AC4C03" w:rsidP="00AC4C03">
      <w:pPr>
        <w:spacing w:line="200" w:lineRule="exact"/>
        <w:rPr>
          <w:sz w:val="20"/>
          <w:szCs w:val="20"/>
          <w:lang w:val="en-GB"/>
        </w:rPr>
      </w:pPr>
    </w:p>
    <w:p w14:paraId="4A6BA6AE" w14:textId="77777777" w:rsidR="00AC4C03" w:rsidRPr="00AC4C03" w:rsidRDefault="00AC4C03" w:rsidP="00AC4C03">
      <w:pPr>
        <w:spacing w:line="200" w:lineRule="exact"/>
        <w:rPr>
          <w:sz w:val="20"/>
          <w:szCs w:val="20"/>
          <w:lang w:val="en-GB"/>
        </w:rPr>
      </w:pPr>
    </w:p>
    <w:p w14:paraId="1EE63B34" w14:textId="77777777" w:rsidR="00AC4C03" w:rsidRPr="00AC4C03" w:rsidRDefault="00AC4C03" w:rsidP="00AC4C03">
      <w:pPr>
        <w:spacing w:line="200" w:lineRule="exact"/>
        <w:rPr>
          <w:sz w:val="20"/>
          <w:szCs w:val="20"/>
          <w:lang w:val="en-GB"/>
        </w:rPr>
      </w:pPr>
    </w:p>
    <w:p w14:paraId="0179F324" w14:textId="77777777" w:rsidR="00AC4C03" w:rsidRPr="00AC4C03" w:rsidRDefault="00AC4C03" w:rsidP="00AC4C03">
      <w:pPr>
        <w:spacing w:line="200" w:lineRule="exact"/>
        <w:rPr>
          <w:sz w:val="20"/>
          <w:szCs w:val="20"/>
          <w:lang w:val="en-GB"/>
        </w:rPr>
      </w:pPr>
    </w:p>
    <w:p w14:paraId="3E7156DD" w14:textId="77777777" w:rsidR="00AC4C03" w:rsidRPr="00AC4C03" w:rsidRDefault="00AC4C03" w:rsidP="00AC4C03">
      <w:pPr>
        <w:spacing w:line="200" w:lineRule="exact"/>
        <w:rPr>
          <w:sz w:val="20"/>
          <w:szCs w:val="20"/>
          <w:lang w:val="en-GB"/>
        </w:rPr>
      </w:pPr>
    </w:p>
    <w:p w14:paraId="1D1E2B43" w14:textId="77777777" w:rsidR="00AC4C03" w:rsidRPr="00AC4C03" w:rsidRDefault="00AC4C03" w:rsidP="00AC4C03">
      <w:pPr>
        <w:spacing w:line="200" w:lineRule="exact"/>
        <w:rPr>
          <w:sz w:val="20"/>
          <w:szCs w:val="20"/>
          <w:lang w:val="en-GB"/>
        </w:rPr>
      </w:pPr>
    </w:p>
    <w:p w14:paraId="296E7984" w14:textId="77777777" w:rsidR="00AC4C03" w:rsidRPr="00AC4C03" w:rsidRDefault="00AC4C03" w:rsidP="00AC4C03">
      <w:pPr>
        <w:spacing w:line="200" w:lineRule="exact"/>
        <w:rPr>
          <w:sz w:val="20"/>
          <w:szCs w:val="20"/>
          <w:lang w:val="en-GB"/>
        </w:rPr>
      </w:pPr>
    </w:p>
    <w:p w14:paraId="0E387E12" w14:textId="77777777" w:rsidR="00AC4C03" w:rsidRPr="00AC4C03" w:rsidRDefault="00AC4C03" w:rsidP="00AC4C03">
      <w:pPr>
        <w:spacing w:line="200" w:lineRule="exact"/>
        <w:rPr>
          <w:sz w:val="20"/>
          <w:szCs w:val="20"/>
          <w:lang w:val="en-GB"/>
        </w:rPr>
      </w:pPr>
    </w:p>
    <w:p w14:paraId="28492619" w14:textId="77777777" w:rsidR="00AC4C03" w:rsidRPr="00AC4C03" w:rsidRDefault="00AC4C03" w:rsidP="00AC4C03">
      <w:pPr>
        <w:spacing w:line="200" w:lineRule="exact"/>
        <w:rPr>
          <w:sz w:val="20"/>
          <w:szCs w:val="20"/>
          <w:lang w:val="en-GB"/>
        </w:rPr>
      </w:pPr>
    </w:p>
    <w:p w14:paraId="19475158" w14:textId="77777777" w:rsidR="00AC4C03" w:rsidRPr="00AC4C03" w:rsidRDefault="00AC4C03" w:rsidP="00AC4C03">
      <w:pPr>
        <w:spacing w:line="200" w:lineRule="exact"/>
        <w:rPr>
          <w:sz w:val="20"/>
          <w:szCs w:val="20"/>
          <w:lang w:val="en-GB"/>
        </w:rPr>
      </w:pPr>
    </w:p>
    <w:p w14:paraId="600862A7" w14:textId="77777777" w:rsidR="00AC4C03" w:rsidRPr="00AC4C03" w:rsidRDefault="00AC4C03" w:rsidP="00AC4C03">
      <w:pPr>
        <w:spacing w:line="200" w:lineRule="exact"/>
        <w:rPr>
          <w:sz w:val="20"/>
          <w:szCs w:val="20"/>
          <w:lang w:val="en-GB"/>
        </w:rPr>
      </w:pPr>
    </w:p>
    <w:p w14:paraId="3CBD77A9" w14:textId="77777777" w:rsidR="00AC4C03" w:rsidRPr="00AC4C03" w:rsidRDefault="00AC4C03" w:rsidP="00AC4C03">
      <w:pPr>
        <w:spacing w:line="200" w:lineRule="exact"/>
        <w:rPr>
          <w:sz w:val="20"/>
          <w:szCs w:val="20"/>
          <w:lang w:val="en-GB"/>
        </w:rPr>
      </w:pPr>
    </w:p>
    <w:p w14:paraId="4BA463D0" w14:textId="77777777" w:rsidR="00AC4C03" w:rsidRPr="00AC4C03" w:rsidRDefault="00AC4C03" w:rsidP="00AC4C03">
      <w:pPr>
        <w:spacing w:line="256" w:lineRule="exact"/>
        <w:rPr>
          <w:sz w:val="20"/>
          <w:szCs w:val="20"/>
          <w:lang w:val="en-GB"/>
        </w:rPr>
      </w:pPr>
    </w:p>
    <w:p w14:paraId="7C95FF18" w14:textId="77777777" w:rsidR="00E10586" w:rsidRDefault="00000000">
      <w:pPr>
        <w:jc w:val="center"/>
        <w:rPr>
          <w:sz w:val="20"/>
          <w:szCs w:val="20"/>
          <w:lang w:val="en-GB"/>
        </w:rPr>
      </w:pPr>
      <w:r w:rsidRPr="00AC4C03">
        <w:rPr>
          <w:rFonts w:eastAsia="Times New Roman"/>
          <w:sz w:val="20"/>
          <w:szCs w:val="20"/>
          <w:lang w:val="en-GB"/>
        </w:rPr>
        <w:t>28</w:t>
      </w:r>
    </w:p>
    <w:p w14:paraId="21684870"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8AFA8F6" w14:textId="77777777" w:rsidR="00E10586" w:rsidRDefault="00000000">
      <w:pPr>
        <w:jc w:val="center"/>
        <w:rPr>
          <w:sz w:val="20"/>
          <w:szCs w:val="20"/>
          <w:lang w:val="en-GB"/>
        </w:rPr>
      </w:pPr>
      <w:r w:rsidRPr="00AC4C03">
        <w:rPr>
          <w:rFonts w:eastAsia="Times New Roman"/>
          <w:sz w:val="32"/>
          <w:szCs w:val="32"/>
          <w:lang w:val="en-GB"/>
        </w:rPr>
        <w:t>Kapitel 4</w:t>
      </w:r>
    </w:p>
    <w:p w14:paraId="45F1A8A7" w14:textId="77777777" w:rsidR="00AC4C03" w:rsidRPr="00AC4C03" w:rsidRDefault="00AC4C03" w:rsidP="00AC4C03">
      <w:pPr>
        <w:spacing w:line="390" w:lineRule="exact"/>
        <w:rPr>
          <w:sz w:val="20"/>
          <w:szCs w:val="20"/>
          <w:lang w:val="en-GB"/>
        </w:rPr>
      </w:pPr>
    </w:p>
    <w:p w14:paraId="62DFECDA" w14:textId="77777777" w:rsidR="00E10586" w:rsidRDefault="00000000">
      <w:pPr>
        <w:spacing w:line="239" w:lineRule="auto"/>
        <w:ind w:right="20"/>
        <w:jc w:val="center"/>
        <w:rPr>
          <w:sz w:val="20"/>
          <w:szCs w:val="20"/>
          <w:lang w:val="en-GB"/>
        </w:rPr>
      </w:pPr>
      <w:r w:rsidRPr="00AC4C03">
        <w:rPr>
          <w:rFonts w:eastAsia="Times New Roman"/>
          <w:b/>
          <w:bCs/>
          <w:i/>
          <w:iCs/>
          <w:color w:val="FFFFFF"/>
          <w:sz w:val="4"/>
          <w:szCs w:val="4"/>
          <w:lang w:val="en-GB"/>
        </w:rPr>
        <w:t xml:space="preserve">4 </w:t>
      </w:r>
      <w:r w:rsidRPr="00AC4C03">
        <w:rPr>
          <w:rFonts w:ascii="Century Schoolbook" w:eastAsia="Century Schoolbook" w:hAnsi="Century Schoolbook" w:cs="Century Schoolbook"/>
          <w:b/>
          <w:bCs/>
          <w:i/>
          <w:iCs/>
          <w:color w:val="000000"/>
          <w:sz w:val="40"/>
          <w:szCs w:val="40"/>
          <w:lang w:val="en-GB"/>
        </w:rPr>
        <w:t>Die Waffen und das Schlachtfeld</w:t>
      </w:r>
    </w:p>
    <w:p w14:paraId="438E4D66" w14:textId="77777777" w:rsidR="00AC4C03" w:rsidRPr="00AC4C03" w:rsidRDefault="00AC4C03" w:rsidP="00AC4C03">
      <w:pPr>
        <w:spacing w:line="364" w:lineRule="exact"/>
        <w:rPr>
          <w:sz w:val="20"/>
          <w:szCs w:val="20"/>
          <w:lang w:val="en-GB"/>
        </w:rPr>
      </w:pPr>
    </w:p>
    <w:p w14:paraId="453C129A"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Wir werden nun zwei miteinander verbundene Aspekte der geistlichen Kampfführung betrachten. Erstens: die Waffen, die wir einsetzen müssen. Zweitens, das Schlachtfeld, auf dem der Krieg ausgetragen wird. Beides wird in 2. Korinther 10,3-5 beschrieben. Erstens: In der American Standard Version heißt es:</w:t>
      </w:r>
    </w:p>
    <w:p w14:paraId="2CA281E7" w14:textId="77777777" w:rsidR="00AC4C03" w:rsidRPr="00AC4C03" w:rsidRDefault="00AC4C03" w:rsidP="00AC4C03">
      <w:pPr>
        <w:spacing w:line="107" w:lineRule="exact"/>
        <w:rPr>
          <w:sz w:val="20"/>
          <w:szCs w:val="20"/>
          <w:lang w:val="en-GB"/>
        </w:rPr>
      </w:pPr>
    </w:p>
    <w:p w14:paraId="715E3A3B" w14:textId="77777777" w:rsidR="00E10586" w:rsidRDefault="00000000">
      <w:pPr>
        <w:spacing w:line="233"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3 Denn obwohl wir im Fleisch wandeln, kämpfen wir nicht nach dem Fleisch,</w:t>
      </w:r>
    </w:p>
    <w:p w14:paraId="46ECD5EE" w14:textId="77777777" w:rsidR="00AC4C03" w:rsidRPr="00AC4C03" w:rsidRDefault="00AC4C03" w:rsidP="00AC4C03">
      <w:pPr>
        <w:spacing w:line="59" w:lineRule="exact"/>
        <w:rPr>
          <w:sz w:val="20"/>
          <w:szCs w:val="20"/>
          <w:lang w:val="en-GB"/>
        </w:rPr>
      </w:pPr>
    </w:p>
    <w:p w14:paraId="06D7E5E7" w14:textId="77777777" w:rsidR="00E10586" w:rsidRDefault="00000000">
      <w:pPr>
        <w:spacing w:line="233"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4 denn die Waffen unseres Kampfes sind nicht vom Fleisch .... (NAS)</w:t>
      </w:r>
    </w:p>
    <w:p w14:paraId="239B8B9D" w14:textId="77777777" w:rsidR="00AC4C03" w:rsidRPr="00AC4C03" w:rsidRDefault="00AC4C03" w:rsidP="00AC4C03">
      <w:pPr>
        <w:spacing w:line="116" w:lineRule="exact"/>
        <w:rPr>
          <w:sz w:val="20"/>
          <w:szCs w:val="20"/>
          <w:lang w:val="en-GB"/>
        </w:rPr>
      </w:pPr>
    </w:p>
    <w:p w14:paraId="2147BE75"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Beachte: Paulus sagt, dass wir im Fleisch leben und einen Krieg führen, aber unser Krieg findet nicht im fleischlichen Bereich statt. Deshalb müssen die Waffen, die wir benutzen, der Art des Krieges entsprechen. Wäre die Art des Krieges fleischlich oder physisch, könnten wir auch fleischliche oder physische Waffen wie Panzer, Bomben oder Kugeln verwenden. Da der Krieg aber geistlich ist und in einem geistlichen Bereich stattfindet, müssen auch die Waffen geistlich sein.</w:t>
      </w:r>
    </w:p>
    <w:p w14:paraId="58625FBA" w14:textId="77777777" w:rsidR="00AC4C03" w:rsidRPr="00AC4C03" w:rsidRDefault="00AC4C03" w:rsidP="00AC4C03">
      <w:pPr>
        <w:spacing w:line="92" w:lineRule="exact"/>
        <w:rPr>
          <w:sz w:val="20"/>
          <w:szCs w:val="20"/>
          <w:lang w:val="en-GB"/>
        </w:rPr>
      </w:pPr>
    </w:p>
    <w:p w14:paraId="50FF3883" w14:textId="77777777" w:rsidR="00E10586" w:rsidRDefault="00000000">
      <w:pPr>
        <w:spacing w:line="293" w:lineRule="auto"/>
        <w:ind w:left="360" w:right="360"/>
        <w:rPr>
          <w:sz w:val="20"/>
          <w:szCs w:val="20"/>
          <w:lang w:val="en-GB"/>
        </w:rPr>
      </w:pPr>
      <w:r w:rsidRPr="00AC4C03">
        <w:rPr>
          <w:rFonts w:ascii="Century Schoolbook" w:eastAsia="Century Schoolbook" w:hAnsi="Century Schoolbook" w:cs="Century Schoolbook"/>
          <w:b/>
          <w:bCs/>
          <w:sz w:val="14"/>
          <w:szCs w:val="14"/>
          <w:lang w:val="en-GB"/>
        </w:rPr>
        <w:t>4 ... denn die Waffen unseres Kampfes sind nicht fleischlich, sondern göttlich mächtig zur Vernichtung</w:t>
      </w:r>
    </w:p>
    <w:p w14:paraId="6A27E08A"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16DDFE01" w14:textId="77777777" w:rsidR="00AC4C03" w:rsidRPr="00AC4C03" w:rsidRDefault="00AC4C03" w:rsidP="00AC4C03">
      <w:pPr>
        <w:spacing w:line="374" w:lineRule="exact"/>
        <w:rPr>
          <w:sz w:val="20"/>
          <w:szCs w:val="20"/>
          <w:lang w:val="en-GB"/>
        </w:rPr>
      </w:pPr>
    </w:p>
    <w:p w14:paraId="5D66271B" w14:textId="77777777" w:rsidR="00E10586" w:rsidRDefault="00000000">
      <w:pPr>
        <w:jc w:val="center"/>
        <w:rPr>
          <w:sz w:val="20"/>
          <w:szCs w:val="20"/>
          <w:lang w:val="en-GB"/>
        </w:rPr>
      </w:pPr>
      <w:r w:rsidRPr="00AC4C03">
        <w:rPr>
          <w:rFonts w:eastAsia="Times New Roman"/>
          <w:sz w:val="20"/>
          <w:szCs w:val="20"/>
          <w:lang w:val="en-GB"/>
        </w:rPr>
        <w:t>29</w:t>
      </w:r>
    </w:p>
    <w:p w14:paraId="32F7203C"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4D9C6714"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042B3679" w14:textId="77777777" w:rsidR="00AC4C03" w:rsidRPr="00AC4C03" w:rsidRDefault="00AC4C03" w:rsidP="00AC4C03">
      <w:pPr>
        <w:spacing w:line="368" w:lineRule="exact"/>
        <w:rPr>
          <w:sz w:val="20"/>
          <w:szCs w:val="20"/>
          <w:lang w:val="en-GB"/>
        </w:rPr>
      </w:pPr>
    </w:p>
    <w:p w14:paraId="08D56905" w14:textId="77777777" w:rsidR="00E10586" w:rsidRDefault="00000000">
      <w:pPr>
        <w:ind w:left="360"/>
        <w:rPr>
          <w:sz w:val="20"/>
          <w:szCs w:val="20"/>
          <w:lang w:val="en-GB"/>
        </w:rPr>
      </w:pPr>
      <w:r w:rsidRPr="00AC4C03">
        <w:rPr>
          <w:rFonts w:ascii="Century Schoolbook" w:eastAsia="Century Schoolbook" w:hAnsi="Century Schoolbook" w:cs="Century Schoolbook"/>
          <w:b/>
          <w:bCs/>
          <w:sz w:val="16"/>
          <w:szCs w:val="16"/>
          <w:lang w:val="en-GB"/>
        </w:rPr>
        <w:t>von Festungen.</w:t>
      </w:r>
    </w:p>
    <w:p w14:paraId="7E2AACF8" w14:textId="77777777" w:rsidR="00AC4C03" w:rsidRPr="00AC4C03" w:rsidRDefault="00AC4C03" w:rsidP="00AC4C03">
      <w:pPr>
        <w:spacing w:line="58" w:lineRule="exact"/>
        <w:rPr>
          <w:sz w:val="20"/>
          <w:szCs w:val="20"/>
          <w:lang w:val="en-GB"/>
        </w:rPr>
      </w:pPr>
    </w:p>
    <w:p w14:paraId="463AA339" w14:textId="77777777" w:rsidR="00E10586" w:rsidRDefault="00000000">
      <w:pPr>
        <w:spacing w:line="252"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5 Wir vernichten Spekulationen und alles Erhabene, das sich gegen die Erkenntnis Gottes erhebt, und nehmen jeden Gedanken gefangen unter den Gehorsam des Christus.... (NAS)</w:t>
      </w:r>
    </w:p>
    <w:p w14:paraId="5294A8BC" w14:textId="77777777" w:rsidR="00AC4C03" w:rsidRPr="00AC4C03" w:rsidRDefault="00AC4C03" w:rsidP="00AC4C03">
      <w:pPr>
        <w:spacing w:line="106" w:lineRule="exact"/>
        <w:rPr>
          <w:sz w:val="20"/>
          <w:szCs w:val="20"/>
          <w:lang w:val="en-GB"/>
        </w:rPr>
      </w:pPr>
    </w:p>
    <w:p w14:paraId="2C1A04C5" w14:textId="77777777" w:rsidR="00E10586" w:rsidRDefault="00000000">
      <w:pPr>
        <w:spacing w:line="262" w:lineRule="auto"/>
        <w:rPr>
          <w:sz w:val="20"/>
          <w:szCs w:val="20"/>
          <w:lang w:val="en-GB"/>
        </w:rPr>
      </w:pPr>
      <w:r w:rsidRPr="00AC4C03">
        <w:rPr>
          <w:rFonts w:ascii="Century Schoolbook" w:eastAsia="Century Schoolbook" w:hAnsi="Century Schoolbook" w:cs="Century Schoolbook"/>
          <w:sz w:val="21"/>
          <w:szCs w:val="21"/>
          <w:lang w:val="en-GB"/>
        </w:rPr>
        <w:t>Beachte, dass unsere Waffen dem Krieg angemessen sind und wir es mit Festungen zu tun haben.</w:t>
      </w:r>
    </w:p>
    <w:p w14:paraId="7D35D68D" w14:textId="77777777" w:rsidR="00AC4C03" w:rsidRPr="00AC4C03" w:rsidRDefault="00AC4C03" w:rsidP="00AC4C03">
      <w:pPr>
        <w:spacing w:line="95" w:lineRule="exact"/>
        <w:rPr>
          <w:sz w:val="20"/>
          <w:szCs w:val="20"/>
          <w:lang w:val="en-GB"/>
        </w:rPr>
      </w:pPr>
    </w:p>
    <w:p w14:paraId="1574C906" w14:textId="77777777" w:rsidR="00E10586" w:rsidRDefault="00000000">
      <w:pPr>
        <w:rPr>
          <w:sz w:val="20"/>
          <w:szCs w:val="20"/>
          <w:lang w:val="en-GB"/>
        </w:rPr>
      </w:pPr>
      <w:r w:rsidRPr="00AC4C03">
        <w:rPr>
          <w:rFonts w:ascii="Century Schoolbook" w:eastAsia="Century Schoolbook" w:hAnsi="Century Schoolbook" w:cs="Century Schoolbook"/>
          <w:lang w:val="en-GB"/>
        </w:rPr>
        <w:t>In der King James Version heißt es:</w:t>
      </w:r>
    </w:p>
    <w:p w14:paraId="3C50B0F0" w14:textId="77777777" w:rsidR="00AC4C03" w:rsidRPr="00AC4C03" w:rsidRDefault="00AC4C03" w:rsidP="00AC4C03">
      <w:pPr>
        <w:spacing w:line="116" w:lineRule="exact"/>
        <w:rPr>
          <w:sz w:val="20"/>
          <w:szCs w:val="20"/>
          <w:lang w:val="en-GB"/>
        </w:rPr>
      </w:pPr>
    </w:p>
    <w:p w14:paraId="7EA0C525"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3 Denn obwohl wir im Fleisch wandeln, kämpfen wir nicht nach dem Fleisch:</w:t>
      </w:r>
    </w:p>
    <w:p w14:paraId="78B81419" w14:textId="77777777" w:rsidR="00AC4C03" w:rsidRPr="00AC4C03" w:rsidRDefault="00AC4C03" w:rsidP="00AC4C03">
      <w:pPr>
        <w:spacing w:line="57" w:lineRule="exact"/>
        <w:rPr>
          <w:sz w:val="20"/>
          <w:szCs w:val="20"/>
          <w:lang w:val="en-GB"/>
        </w:rPr>
      </w:pPr>
    </w:p>
    <w:p w14:paraId="48E8066E"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4 (Denn die Waffen unseres Kampfes sind nicht fleischlich, sondern mächtig durch Gott, zu zerreißen, was fest ist).</w:t>
      </w:r>
    </w:p>
    <w:p w14:paraId="084B93D7" w14:textId="77777777" w:rsidR="00AC4C03" w:rsidRPr="00AC4C03" w:rsidRDefault="00AC4C03" w:rsidP="00AC4C03">
      <w:pPr>
        <w:spacing w:line="31" w:lineRule="exact"/>
        <w:rPr>
          <w:sz w:val="20"/>
          <w:szCs w:val="20"/>
          <w:lang w:val="en-GB"/>
        </w:rPr>
      </w:pPr>
    </w:p>
    <w:p w14:paraId="56734578" w14:textId="77777777" w:rsidR="00E10586" w:rsidRDefault="00000000">
      <w:pPr>
        <w:spacing w:line="275"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5 und zerbrechen alle Einbildungen und alles Hohe, das sich wider die Erkenntnis Gottes erhebt, und nehmen gefangen alle Gedanken unter den Gehorsam Christi .... (KJV)</w:t>
      </w:r>
    </w:p>
    <w:p w14:paraId="1F3CE66F" w14:textId="77777777" w:rsidR="00AC4C03" w:rsidRPr="00AC4C03" w:rsidRDefault="00AC4C03" w:rsidP="00AC4C03">
      <w:pPr>
        <w:spacing w:line="92" w:lineRule="exact"/>
        <w:rPr>
          <w:sz w:val="20"/>
          <w:szCs w:val="20"/>
          <w:lang w:val="en-GB"/>
        </w:rPr>
      </w:pPr>
    </w:p>
    <w:p w14:paraId="7E6101FE"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Wo der New American Standard "Festungen" sagt, steht bei King James "strongholds".</w:t>
      </w:r>
    </w:p>
    <w:p w14:paraId="6A966D06" w14:textId="77777777" w:rsidR="00AC4C03" w:rsidRPr="00AC4C03" w:rsidRDefault="00AC4C03" w:rsidP="00AC4C03">
      <w:pPr>
        <w:spacing w:line="121" w:lineRule="exact"/>
        <w:rPr>
          <w:sz w:val="20"/>
          <w:szCs w:val="20"/>
          <w:lang w:val="en-GB"/>
        </w:rPr>
      </w:pPr>
    </w:p>
    <w:p w14:paraId="27E173D8"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Die Kriegsführung findet im geistlichen Bereich statt; daher sind auch die Waffen geistlich und dem Bereich der Kriegsführung angemessen. Diese Waffen werden in den beiden folgenden Abschnitten "Unsere Verteidigungsrüstung" und "Angriffswaffen" mein Hauptthema sein.</w:t>
      </w:r>
    </w:p>
    <w:p w14:paraId="0F25F831" w14:textId="77777777" w:rsidR="00AC4C03" w:rsidRPr="00AC4C03" w:rsidRDefault="00AC4C03" w:rsidP="00AC4C03">
      <w:pPr>
        <w:spacing w:line="117" w:lineRule="exact"/>
        <w:rPr>
          <w:sz w:val="20"/>
          <w:szCs w:val="20"/>
          <w:lang w:val="en-GB"/>
        </w:rPr>
      </w:pPr>
    </w:p>
    <w:p w14:paraId="3EAF37A8"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Es ist ungeheuer wichtig, dass wir verstehen, wo die Schlacht stattfindet. Wenn Paulus über das Schlachtfeld und unsere Ziele spricht, verwendet er verschiedene Worte. Ich wähle aus verschiedenen Übersetzungen die</w:t>
      </w:r>
    </w:p>
    <w:p w14:paraId="62F70949"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A2C2CE2" w14:textId="77777777" w:rsidR="00AC4C03" w:rsidRPr="00AC4C03" w:rsidRDefault="00AC4C03" w:rsidP="00AC4C03">
      <w:pPr>
        <w:spacing w:line="200" w:lineRule="exact"/>
        <w:rPr>
          <w:sz w:val="20"/>
          <w:szCs w:val="20"/>
          <w:lang w:val="en-GB"/>
        </w:rPr>
      </w:pPr>
    </w:p>
    <w:p w14:paraId="4BC29B24" w14:textId="77777777" w:rsidR="00AC4C03" w:rsidRPr="00AC4C03" w:rsidRDefault="00AC4C03" w:rsidP="00AC4C03">
      <w:pPr>
        <w:spacing w:line="240" w:lineRule="exact"/>
        <w:rPr>
          <w:sz w:val="20"/>
          <w:szCs w:val="20"/>
          <w:lang w:val="en-GB"/>
        </w:rPr>
      </w:pPr>
    </w:p>
    <w:p w14:paraId="03C68109" w14:textId="77777777" w:rsidR="00E10586" w:rsidRDefault="00000000">
      <w:pPr>
        <w:jc w:val="center"/>
        <w:rPr>
          <w:sz w:val="20"/>
          <w:szCs w:val="20"/>
          <w:lang w:val="en-GB"/>
        </w:rPr>
      </w:pPr>
      <w:r w:rsidRPr="00AC4C03">
        <w:rPr>
          <w:rFonts w:eastAsia="Times New Roman"/>
          <w:sz w:val="20"/>
          <w:szCs w:val="20"/>
          <w:lang w:val="en-GB"/>
        </w:rPr>
        <w:t>30</w:t>
      </w:r>
    </w:p>
    <w:p w14:paraId="7150D849"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45865431" w14:textId="77777777" w:rsidR="00E10586" w:rsidRDefault="00000000">
      <w:pPr>
        <w:ind w:right="20"/>
        <w:jc w:val="center"/>
        <w:rPr>
          <w:sz w:val="20"/>
          <w:szCs w:val="20"/>
          <w:lang w:val="en-GB"/>
        </w:rPr>
      </w:pPr>
      <w:r w:rsidRPr="00AC4C03">
        <w:rPr>
          <w:rFonts w:eastAsia="Times New Roman"/>
          <w:i/>
          <w:iCs/>
          <w:sz w:val="20"/>
          <w:szCs w:val="20"/>
          <w:lang w:val="en-GB"/>
        </w:rPr>
        <w:t>Die Waffen und das Schlachtfeld</w:t>
      </w:r>
    </w:p>
    <w:p w14:paraId="4D58B663" w14:textId="77777777" w:rsidR="00AC4C03" w:rsidRPr="00AC4C03" w:rsidRDefault="00AC4C03" w:rsidP="00AC4C03">
      <w:pPr>
        <w:spacing w:line="374" w:lineRule="exact"/>
        <w:rPr>
          <w:sz w:val="20"/>
          <w:szCs w:val="20"/>
          <w:lang w:val="en-GB"/>
        </w:rPr>
      </w:pPr>
    </w:p>
    <w:p w14:paraId="5F59E4F5"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folgende Wörter: Vorstellungen, Überlegungen, Spekulationen, Argumente, Wissen und Gedanken. Beachte, dass sich jedes dieser Wörter auf denselben Bereich bezieht, nämlich den Bereich des Verstandes. Wir müssen unbedingt verstehen, dass das Schlachtfeld im Bereich des Verstandes liegt. Satan führt einen totalen Krieg, um den Verstand der Menschen in seinen Bann zu ziehen. Es liegt in unserer Verantwortung als Gottes Vertreter, unsere geistlichen Waffen einzusetzen, um diese Festungen zu zerstören, den Geist von Männern und Frauen zu befreien und sie in die Gefangenschaft des Gehorsams Christi zu führen. Was für eine überwältigende Aufgabe das ist!</w:t>
      </w:r>
    </w:p>
    <w:p w14:paraId="16B1618D" w14:textId="77777777" w:rsidR="00AC4C03" w:rsidRPr="00AC4C03" w:rsidRDefault="00AC4C03" w:rsidP="00AC4C03">
      <w:pPr>
        <w:spacing w:line="94" w:lineRule="exact"/>
        <w:rPr>
          <w:sz w:val="20"/>
          <w:szCs w:val="20"/>
          <w:lang w:val="en-GB"/>
        </w:rPr>
      </w:pPr>
    </w:p>
    <w:p w14:paraId="2DF809D5"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Der Satan baut absichtlich und systematisch Festungen in den Köpfen der Menschen auf. Diese Bollwerke und Festungen widerstehen der Wahrheit des Evangeliums und dem Wort Gottes und verhindern, dass Menschen die Botschaft des Evangeliums empfangen können.</w:t>
      </w:r>
    </w:p>
    <w:p w14:paraId="1F9DFF48" w14:textId="77777777" w:rsidR="00AC4C03" w:rsidRPr="00AC4C03" w:rsidRDefault="00AC4C03" w:rsidP="00AC4C03">
      <w:pPr>
        <w:spacing w:line="117" w:lineRule="exact"/>
        <w:rPr>
          <w:sz w:val="20"/>
          <w:szCs w:val="20"/>
          <w:lang w:val="en-GB"/>
        </w:rPr>
      </w:pPr>
    </w:p>
    <w:p w14:paraId="0B572AE7"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Auf welche Arten von Festungen weist die Bibel hin? Ich würde zwei ziemlich gebräuchliche englische Wörter vorschlagen, die die Art der Festungen in den Köpfen der Menschen beschreiben. Das sind Vorurteile und Vorurteile.</w:t>
      </w:r>
    </w:p>
    <w:p w14:paraId="2A1586CF" w14:textId="77777777" w:rsidR="00AC4C03" w:rsidRPr="00AC4C03" w:rsidRDefault="00AC4C03" w:rsidP="00AC4C03">
      <w:pPr>
        <w:spacing w:line="124" w:lineRule="exact"/>
        <w:rPr>
          <w:sz w:val="20"/>
          <w:szCs w:val="20"/>
          <w:lang w:val="en-GB"/>
        </w:rPr>
      </w:pPr>
    </w:p>
    <w:p w14:paraId="16E17118"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Vielleicht hast du diese Definition schon einmal gehört: "Ein Vorurteil ist das, was du nicht kennst." Mit anderen Worten: Wenn du nichts weißt</w:t>
      </w:r>
    </w:p>
    <w:p w14:paraId="61BC5A8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1EA6283" w14:textId="77777777" w:rsidR="00AC4C03" w:rsidRPr="00AC4C03" w:rsidRDefault="00AC4C03" w:rsidP="00AC4C03">
      <w:pPr>
        <w:spacing w:line="380" w:lineRule="exact"/>
        <w:rPr>
          <w:sz w:val="20"/>
          <w:szCs w:val="20"/>
          <w:lang w:val="en-GB"/>
        </w:rPr>
      </w:pPr>
    </w:p>
    <w:p w14:paraId="67D1F129" w14:textId="77777777" w:rsidR="00E10586" w:rsidRDefault="00000000">
      <w:pPr>
        <w:jc w:val="center"/>
        <w:rPr>
          <w:sz w:val="20"/>
          <w:szCs w:val="20"/>
          <w:lang w:val="en-GB"/>
        </w:rPr>
      </w:pPr>
      <w:r w:rsidRPr="00AC4C03">
        <w:rPr>
          <w:rFonts w:eastAsia="Times New Roman"/>
          <w:sz w:val="20"/>
          <w:szCs w:val="20"/>
          <w:lang w:val="en-GB"/>
        </w:rPr>
        <w:t>31</w:t>
      </w:r>
    </w:p>
    <w:p w14:paraId="7C1DAD39"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98B632A"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1367F4B0" w14:textId="77777777" w:rsidR="00AC4C03" w:rsidRPr="00AC4C03" w:rsidRDefault="00AC4C03" w:rsidP="00AC4C03">
      <w:pPr>
        <w:spacing w:line="374" w:lineRule="exact"/>
        <w:rPr>
          <w:sz w:val="20"/>
          <w:szCs w:val="20"/>
          <w:lang w:val="en-GB"/>
        </w:rPr>
      </w:pPr>
    </w:p>
    <w:p w14:paraId="1622C0C8"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Wenn du nicht der Erste bist, der daran denkt, ist es sicher falsch. Wenn du nicht der Erste warst, der darauf gekommen ist, dann ist es gefährlich. Wenn das jemals für eine Gruppe von Menschen galt, dann für religiöse Menschen. Fast alles, wovon religiöse Menschen noch nichts gehört haben, betrachten sie mit großer Angst und Misstrauen.</w:t>
      </w:r>
    </w:p>
    <w:p w14:paraId="4E4A7F03" w14:textId="77777777" w:rsidR="00AC4C03" w:rsidRPr="00AC4C03" w:rsidRDefault="00AC4C03" w:rsidP="00AC4C03">
      <w:pPr>
        <w:spacing w:line="95" w:lineRule="exact"/>
        <w:rPr>
          <w:sz w:val="20"/>
          <w:szCs w:val="20"/>
          <w:lang w:val="en-GB"/>
        </w:rPr>
      </w:pPr>
    </w:p>
    <w:p w14:paraId="1AF78570"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Ein weiteres Beispiel für ein Vorurteil ist die berühmte Aussage: "Bring mich nicht mit den Fakten durcheinander, meine Meinung steht fest!" Das ist ein Vorurteil. Wenn die Meinung einer Person schon im Voraus feststeht, kann keine noch so große Menge an Fakten, Wahrheit, Beweisen oder Vernunft sie ändern. Nur geistliche Waffen können diese Festungen niederreißen. Menschen werden von Vorurteilen und Vorannahmen getrieben und beherrscht, oft zu ihrem eigenen Verderben. Ein Beispiel hat mich sehr beeindruckt, vielleicht weil ich Engländerin bin.</w:t>
      </w:r>
    </w:p>
    <w:p w14:paraId="24C6CA05" w14:textId="77777777" w:rsidR="00AC4C03" w:rsidRPr="00AC4C03" w:rsidRDefault="00AC4C03" w:rsidP="00AC4C03">
      <w:pPr>
        <w:spacing w:line="96" w:lineRule="exact"/>
        <w:rPr>
          <w:sz w:val="20"/>
          <w:szCs w:val="20"/>
          <w:lang w:val="en-GB"/>
        </w:rPr>
      </w:pPr>
    </w:p>
    <w:p w14:paraId="7940DB5C"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Im amerikanischen Revolutionskrieg kämpften die Soldaten gegen die amerikanischen Rebellen. Die englische Vorstellung von Krieg bestand darin, bunte Uniformen anzuziehen und in Reih und Glied mit Trommelwirbel in die Schlacht zu marschieren. Die amerikanischen Scharfschützen versteckten sich in den Bäumen und Sümpfen und schossen die Leute einfach ab, ohne je gesehen zu werden. Nach unseren heutigen Maßstäben würde das als militärischer Selbstmord gelten. Damals konnten sich die Menschen jedoch nicht vorstellen, auf andere Weise zu kämpfen.</w:t>
      </w:r>
    </w:p>
    <w:p w14:paraId="482C4571"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6570E4FA" w14:textId="77777777" w:rsidR="00AC4C03" w:rsidRPr="00AC4C03" w:rsidRDefault="00AC4C03" w:rsidP="00AC4C03">
      <w:pPr>
        <w:spacing w:line="200" w:lineRule="exact"/>
        <w:rPr>
          <w:sz w:val="20"/>
          <w:szCs w:val="20"/>
          <w:lang w:val="en-GB"/>
        </w:rPr>
      </w:pPr>
    </w:p>
    <w:p w14:paraId="370D3E5C" w14:textId="77777777" w:rsidR="00AC4C03" w:rsidRPr="00AC4C03" w:rsidRDefault="00AC4C03" w:rsidP="00AC4C03">
      <w:pPr>
        <w:spacing w:line="311" w:lineRule="exact"/>
        <w:rPr>
          <w:sz w:val="20"/>
          <w:szCs w:val="20"/>
          <w:lang w:val="en-GB"/>
        </w:rPr>
      </w:pPr>
    </w:p>
    <w:p w14:paraId="121E2CB6" w14:textId="77777777" w:rsidR="00E10586" w:rsidRDefault="00000000">
      <w:pPr>
        <w:jc w:val="center"/>
        <w:rPr>
          <w:sz w:val="20"/>
          <w:szCs w:val="20"/>
          <w:lang w:val="en-GB"/>
        </w:rPr>
      </w:pPr>
      <w:r w:rsidRPr="00AC4C03">
        <w:rPr>
          <w:rFonts w:eastAsia="Times New Roman"/>
          <w:sz w:val="20"/>
          <w:szCs w:val="20"/>
          <w:lang w:val="en-GB"/>
        </w:rPr>
        <w:t>32</w:t>
      </w:r>
    </w:p>
    <w:p w14:paraId="2AA5FB10"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C9D7073" w14:textId="77777777" w:rsidR="00E10586" w:rsidRDefault="00000000">
      <w:pPr>
        <w:ind w:right="20"/>
        <w:jc w:val="center"/>
        <w:rPr>
          <w:sz w:val="20"/>
          <w:szCs w:val="20"/>
          <w:lang w:val="en-GB"/>
        </w:rPr>
      </w:pPr>
      <w:r w:rsidRPr="00AC4C03">
        <w:rPr>
          <w:rFonts w:eastAsia="Times New Roman"/>
          <w:i/>
          <w:iCs/>
          <w:sz w:val="20"/>
          <w:szCs w:val="20"/>
          <w:lang w:val="en-GB"/>
        </w:rPr>
        <w:t>Die Waffen und das Schlachtfeld</w:t>
      </w:r>
    </w:p>
    <w:p w14:paraId="7EEFCB3C" w14:textId="77777777" w:rsidR="00AC4C03" w:rsidRPr="00AC4C03" w:rsidRDefault="00AC4C03" w:rsidP="00AC4C03">
      <w:pPr>
        <w:spacing w:line="374" w:lineRule="exact"/>
        <w:rPr>
          <w:sz w:val="20"/>
          <w:szCs w:val="20"/>
          <w:lang w:val="en-GB"/>
        </w:rPr>
      </w:pPr>
    </w:p>
    <w:p w14:paraId="5054A65F"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Weise. Es war ein Hort der Vorurteile und der Vorverurteilung, der den unnötigen Tod von Tausenden von englischen Soldaten verursachte. Dies ist nur ein Beispiel dafür, wie ein mentales Vorurteil Menschen in den eigenen Untergang treiben kann.</w:t>
      </w:r>
    </w:p>
    <w:p w14:paraId="5A7F61CD" w14:textId="77777777" w:rsidR="00AC4C03" w:rsidRPr="00AC4C03" w:rsidRDefault="00AC4C03" w:rsidP="00AC4C03">
      <w:pPr>
        <w:spacing w:line="89" w:lineRule="exact"/>
        <w:rPr>
          <w:sz w:val="20"/>
          <w:szCs w:val="20"/>
          <w:lang w:val="en-GB"/>
        </w:rPr>
      </w:pPr>
    </w:p>
    <w:p w14:paraId="63D7E6C3"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Es gibt noch andere Beispiele für Vorurteile, die die Menschen beherrschen, wie religiöse Sekten, politische Ideologien und Rassenvorurteile. Diese finden sich häufig unter bekennenden Christen.</w:t>
      </w:r>
    </w:p>
    <w:p w14:paraId="6CBCB941" w14:textId="77777777" w:rsidR="00AC4C03" w:rsidRPr="00AC4C03" w:rsidRDefault="00AC4C03" w:rsidP="00AC4C03">
      <w:pPr>
        <w:spacing w:line="122" w:lineRule="exact"/>
        <w:rPr>
          <w:sz w:val="20"/>
          <w:szCs w:val="20"/>
          <w:lang w:val="en-GB"/>
        </w:rPr>
      </w:pPr>
    </w:p>
    <w:p w14:paraId="1F1BDA77"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Vor einiger Zeit habe ich in Südafrika gepredigt. Ich wurde gebeten, über das Thema "Fürstentümer und geistlicher Kampf" zu predigen. Als ich darüber nachdachte, schien der Herr mir die Identität des starken Mannes zu geben, der über Südafrika herrscht. Es ist die Bigotterie. Ich habe das Wort "Fanatiker" im Wörterbuch nachgeschlagen, und das war die Definition: "Jemand, der ohne Rücksicht auf die Vernunft an einer bestimmten Überzeugung oder Ansicht festhält und ihr unverhältnismäßig viel Gewicht beimisst." Das ist ein Fanatiker. Er ist auch ein Bollwerk. Es ist etwas, das Satan in den Köpfen der Menschen aufbaut.</w:t>
      </w:r>
    </w:p>
    <w:p w14:paraId="0A98D7C8" w14:textId="77777777" w:rsidR="00AC4C03" w:rsidRPr="00AC4C03" w:rsidRDefault="00AC4C03" w:rsidP="00AC4C03">
      <w:pPr>
        <w:spacing w:line="98" w:lineRule="exact"/>
        <w:rPr>
          <w:sz w:val="20"/>
          <w:szCs w:val="20"/>
          <w:lang w:val="en-GB"/>
        </w:rPr>
      </w:pPr>
    </w:p>
    <w:p w14:paraId="249AD140"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Nachdem ich diesen Vortrag gehalten hatte, sagte ein Pfarrer, der in Südafrika geboren war und das Land gut kannte, zu mir: "Du hättest die Probleme Südafrikas nicht besser beschreiben können. Südafrika ist voller Bigotterie: religiös, rassistisch und konfessionell. Das Grundproblem dieser Nation ist Bigotterie." Südafrika</w:t>
      </w:r>
    </w:p>
    <w:p w14:paraId="625A4390"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BDED7CF" w14:textId="77777777" w:rsidR="00AC4C03" w:rsidRPr="00AC4C03" w:rsidRDefault="00AC4C03" w:rsidP="00AC4C03">
      <w:pPr>
        <w:spacing w:line="387" w:lineRule="exact"/>
        <w:rPr>
          <w:sz w:val="20"/>
          <w:szCs w:val="20"/>
          <w:lang w:val="en-GB"/>
        </w:rPr>
      </w:pPr>
    </w:p>
    <w:p w14:paraId="6F09FAA3" w14:textId="77777777" w:rsidR="00E10586" w:rsidRDefault="00000000">
      <w:pPr>
        <w:jc w:val="center"/>
        <w:rPr>
          <w:sz w:val="20"/>
          <w:szCs w:val="20"/>
          <w:lang w:val="en-GB"/>
        </w:rPr>
      </w:pPr>
      <w:r w:rsidRPr="00AC4C03">
        <w:rPr>
          <w:rFonts w:eastAsia="Times New Roman"/>
          <w:sz w:val="20"/>
          <w:szCs w:val="20"/>
          <w:lang w:val="en-GB"/>
        </w:rPr>
        <w:t>33</w:t>
      </w:r>
    </w:p>
    <w:p w14:paraId="6CE12245"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3EC9001"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755D2F3B" w14:textId="77777777" w:rsidR="00AC4C03" w:rsidRPr="00AC4C03" w:rsidRDefault="00AC4C03" w:rsidP="00AC4C03">
      <w:pPr>
        <w:spacing w:line="374" w:lineRule="exact"/>
        <w:rPr>
          <w:sz w:val="20"/>
          <w:szCs w:val="20"/>
          <w:lang w:val="en-GB"/>
        </w:rPr>
      </w:pPr>
    </w:p>
    <w:p w14:paraId="12E9E578"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Die Afrikanerinnen und Afrikaner sind an sich eine wunderbare Gruppe von Menschen, aber ihr Geist ist von diesem Bollwerk der Bigotterie gefangen und festgehalten worden. Ich will damit nicht sagen, dass Südafrikaner anders sind als andere Menschen, sie haben nur ihre eigene Art von Festung. In 2. Korinther 4:4 steht:</w:t>
      </w:r>
    </w:p>
    <w:p w14:paraId="3214E9F6" w14:textId="77777777" w:rsidR="00AC4C03" w:rsidRPr="00AC4C03" w:rsidRDefault="00AC4C03" w:rsidP="00AC4C03">
      <w:pPr>
        <w:spacing w:line="106" w:lineRule="exact"/>
        <w:rPr>
          <w:sz w:val="20"/>
          <w:szCs w:val="20"/>
          <w:lang w:val="en-GB"/>
        </w:rPr>
      </w:pPr>
    </w:p>
    <w:p w14:paraId="67605323"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4 Der Gott dieses Zeitalters hat den Ungläubigen den Verstand verblendet, so dass sie das Licht des Evangeliums von der Herrlichkeit des Christus, der das Ebenbild Gottes ist, nicht sehen können. (NIV)</w:t>
      </w:r>
    </w:p>
    <w:p w14:paraId="75625E92" w14:textId="77777777" w:rsidR="00AC4C03" w:rsidRPr="00AC4C03" w:rsidRDefault="00AC4C03" w:rsidP="00AC4C03">
      <w:pPr>
        <w:spacing w:line="117" w:lineRule="exact"/>
        <w:rPr>
          <w:sz w:val="20"/>
          <w:szCs w:val="20"/>
          <w:lang w:val="en-GB"/>
        </w:rPr>
      </w:pPr>
    </w:p>
    <w:p w14:paraId="59D306B7"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Eine Festung ist etwas, das den Verstand der Menschen verblendet, sodass das Licht des Evangeliums nicht eindringen kann. Wenn sich jemand in diesem Zustand befindet, ist es mehr als sinnlos, mit ihm oder ihr zu diskutieren. Je mehr du argumentierst, desto mehr wiederholen sie ihren Irrtum und desto fester sitzen sie in diesem Irrtum fest. Die einzige Möglichkeit, solche Menschen zu befreien, besteht darin, unsere geistlichen Waffen zu benutzen und die Festungen in ihren Köpfen zu zerstören.</w:t>
      </w:r>
    </w:p>
    <w:p w14:paraId="0FB5881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2331D52" w14:textId="77777777" w:rsidR="00AC4C03" w:rsidRPr="00AC4C03" w:rsidRDefault="00AC4C03" w:rsidP="00AC4C03">
      <w:pPr>
        <w:spacing w:line="200" w:lineRule="exact"/>
        <w:rPr>
          <w:sz w:val="20"/>
          <w:szCs w:val="20"/>
          <w:lang w:val="en-GB"/>
        </w:rPr>
      </w:pPr>
    </w:p>
    <w:p w14:paraId="3DF89E64" w14:textId="77777777" w:rsidR="00AC4C03" w:rsidRPr="00AC4C03" w:rsidRDefault="00AC4C03" w:rsidP="00AC4C03">
      <w:pPr>
        <w:spacing w:line="200" w:lineRule="exact"/>
        <w:rPr>
          <w:sz w:val="20"/>
          <w:szCs w:val="20"/>
          <w:lang w:val="en-GB"/>
        </w:rPr>
      </w:pPr>
    </w:p>
    <w:p w14:paraId="05E146BC" w14:textId="77777777" w:rsidR="00AC4C03" w:rsidRPr="00AC4C03" w:rsidRDefault="00AC4C03" w:rsidP="00AC4C03">
      <w:pPr>
        <w:spacing w:line="200" w:lineRule="exact"/>
        <w:rPr>
          <w:sz w:val="20"/>
          <w:szCs w:val="20"/>
          <w:lang w:val="en-GB"/>
        </w:rPr>
      </w:pPr>
    </w:p>
    <w:p w14:paraId="2E635D0F" w14:textId="77777777" w:rsidR="00AC4C03" w:rsidRPr="00AC4C03" w:rsidRDefault="00AC4C03" w:rsidP="00AC4C03">
      <w:pPr>
        <w:spacing w:line="200" w:lineRule="exact"/>
        <w:rPr>
          <w:sz w:val="20"/>
          <w:szCs w:val="20"/>
          <w:lang w:val="en-GB"/>
        </w:rPr>
      </w:pPr>
    </w:p>
    <w:p w14:paraId="34F5DC38" w14:textId="77777777" w:rsidR="00AC4C03" w:rsidRPr="00AC4C03" w:rsidRDefault="00AC4C03" w:rsidP="00AC4C03">
      <w:pPr>
        <w:spacing w:line="200" w:lineRule="exact"/>
        <w:rPr>
          <w:sz w:val="20"/>
          <w:szCs w:val="20"/>
          <w:lang w:val="en-GB"/>
        </w:rPr>
      </w:pPr>
    </w:p>
    <w:p w14:paraId="570E2D07" w14:textId="77777777" w:rsidR="00AC4C03" w:rsidRPr="00AC4C03" w:rsidRDefault="00AC4C03" w:rsidP="00AC4C03">
      <w:pPr>
        <w:spacing w:line="200" w:lineRule="exact"/>
        <w:rPr>
          <w:sz w:val="20"/>
          <w:szCs w:val="20"/>
          <w:lang w:val="en-GB"/>
        </w:rPr>
      </w:pPr>
    </w:p>
    <w:p w14:paraId="55E259D5" w14:textId="77777777" w:rsidR="00AC4C03" w:rsidRPr="00AC4C03" w:rsidRDefault="00AC4C03" w:rsidP="00AC4C03">
      <w:pPr>
        <w:spacing w:line="200" w:lineRule="exact"/>
        <w:rPr>
          <w:sz w:val="20"/>
          <w:szCs w:val="20"/>
          <w:lang w:val="en-GB"/>
        </w:rPr>
      </w:pPr>
    </w:p>
    <w:p w14:paraId="679D169F" w14:textId="77777777" w:rsidR="00AC4C03" w:rsidRPr="00AC4C03" w:rsidRDefault="00AC4C03" w:rsidP="00AC4C03">
      <w:pPr>
        <w:spacing w:line="200" w:lineRule="exact"/>
        <w:rPr>
          <w:sz w:val="20"/>
          <w:szCs w:val="20"/>
          <w:lang w:val="en-GB"/>
        </w:rPr>
      </w:pPr>
    </w:p>
    <w:p w14:paraId="1079AE3A" w14:textId="77777777" w:rsidR="00AC4C03" w:rsidRPr="00AC4C03" w:rsidRDefault="00AC4C03" w:rsidP="00AC4C03">
      <w:pPr>
        <w:spacing w:line="200" w:lineRule="exact"/>
        <w:rPr>
          <w:sz w:val="20"/>
          <w:szCs w:val="20"/>
          <w:lang w:val="en-GB"/>
        </w:rPr>
      </w:pPr>
    </w:p>
    <w:p w14:paraId="271DA018" w14:textId="77777777" w:rsidR="00AC4C03" w:rsidRPr="00AC4C03" w:rsidRDefault="00AC4C03" w:rsidP="00AC4C03">
      <w:pPr>
        <w:spacing w:line="200" w:lineRule="exact"/>
        <w:rPr>
          <w:sz w:val="20"/>
          <w:szCs w:val="20"/>
          <w:lang w:val="en-GB"/>
        </w:rPr>
      </w:pPr>
    </w:p>
    <w:p w14:paraId="369374F6" w14:textId="77777777" w:rsidR="00AC4C03" w:rsidRPr="00AC4C03" w:rsidRDefault="00AC4C03" w:rsidP="00AC4C03">
      <w:pPr>
        <w:spacing w:line="200" w:lineRule="exact"/>
        <w:rPr>
          <w:sz w:val="20"/>
          <w:szCs w:val="20"/>
          <w:lang w:val="en-GB"/>
        </w:rPr>
      </w:pPr>
    </w:p>
    <w:p w14:paraId="51FADCB4" w14:textId="77777777" w:rsidR="00AC4C03" w:rsidRPr="00AC4C03" w:rsidRDefault="00AC4C03" w:rsidP="00AC4C03">
      <w:pPr>
        <w:spacing w:line="200" w:lineRule="exact"/>
        <w:rPr>
          <w:sz w:val="20"/>
          <w:szCs w:val="20"/>
          <w:lang w:val="en-GB"/>
        </w:rPr>
      </w:pPr>
    </w:p>
    <w:p w14:paraId="1FF1CF57" w14:textId="77777777" w:rsidR="00AC4C03" w:rsidRPr="00AC4C03" w:rsidRDefault="00AC4C03" w:rsidP="00AC4C03">
      <w:pPr>
        <w:spacing w:line="310" w:lineRule="exact"/>
        <w:rPr>
          <w:sz w:val="20"/>
          <w:szCs w:val="20"/>
          <w:lang w:val="en-GB"/>
        </w:rPr>
      </w:pPr>
    </w:p>
    <w:p w14:paraId="1AAC104E" w14:textId="77777777" w:rsidR="00E10586" w:rsidRDefault="00000000">
      <w:pPr>
        <w:jc w:val="center"/>
        <w:rPr>
          <w:sz w:val="20"/>
          <w:szCs w:val="20"/>
          <w:lang w:val="en-GB"/>
        </w:rPr>
      </w:pPr>
      <w:r w:rsidRPr="00AC4C03">
        <w:rPr>
          <w:rFonts w:eastAsia="Times New Roman"/>
          <w:sz w:val="20"/>
          <w:szCs w:val="20"/>
          <w:lang w:val="en-GB"/>
        </w:rPr>
        <w:t>34</w:t>
      </w:r>
    </w:p>
    <w:p w14:paraId="55FA2FB1"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A046B58" w14:textId="77777777" w:rsidR="00E10586" w:rsidRDefault="00000000">
      <w:pPr>
        <w:jc w:val="center"/>
        <w:rPr>
          <w:sz w:val="20"/>
          <w:szCs w:val="20"/>
          <w:lang w:val="en-GB"/>
        </w:rPr>
      </w:pPr>
      <w:r w:rsidRPr="00AC4C03">
        <w:rPr>
          <w:rFonts w:eastAsia="Times New Roman"/>
          <w:sz w:val="32"/>
          <w:szCs w:val="32"/>
          <w:lang w:val="en-GB"/>
        </w:rPr>
        <w:t>Kapitel 5</w:t>
      </w:r>
    </w:p>
    <w:p w14:paraId="16970B34" w14:textId="77777777" w:rsidR="00AC4C03" w:rsidRPr="00AC4C03" w:rsidRDefault="00AC4C03" w:rsidP="00AC4C03">
      <w:pPr>
        <w:spacing w:line="389" w:lineRule="exact"/>
        <w:rPr>
          <w:sz w:val="20"/>
          <w:szCs w:val="20"/>
          <w:lang w:val="en-GB"/>
        </w:rPr>
      </w:pPr>
    </w:p>
    <w:p w14:paraId="3B9583A9" w14:textId="77777777" w:rsidR="00E10586" w:rsidRDefault="00000000">
      <w:pPr>
        <w:tabs>
          <w:tab w:val="left" w:pos="60"/>
        </w:tabs>
        <w:ind w:right="40"/>
        <w:jc w:val="center"/>
        <w:rPr>
          <w:sz w:val="20"/>
          <w:szCs w:val="20"/>
          <w:lang w:val="en-GB"/>
        </w:rPr>
      </w:pPr>
      <w:r w:rsidRPr="00AC4C03">
        <w:rPr>
          <w:rFonts w:eastAsia="Times New Roman"/>
          <w:b/>
          <w:bCs/>
          <w:i/>
          <w:iCs/>
          <w:color w:val="FFFFFF"/>
          <w:sz w:val="4"/>
          <w:szCs w:val="4"/>
          <w:lang w:val="en-GB"/>
        </w:rPr>
        <w:t xml:space="preserve">5 </w:t>
      </w:r>
      <w:r w:rsidRPr="00AC4C03">
        <w:rPr>
          <w:rFonts w:ascii="Century Schoolbook" w:eastAsia="Century Schoolbook" w:hAnsi="Century Schoolbook" w:cs="Century Schoolbook"/>
          <w:b/>
          <w:bCs/>
          <w:i/>
          <w:iCs/>
          <w:color w:val="000000"/>
          <w:sz w:val="40"/>
          <w:szCs w:val="40"/>
          <w:lang w:val="en-GB"/>
        </w:rPr>
        <w:t>Die</w:t>
      </w:r>
      <w:r w:rsidRPr="00AC4C03">
        <w:rPr>
          <w:sz w:val="20"/>
          <w:szCs w:val="20"/>
          <w:lang w:val="en-GB"/>
        </w:rPr>
        <w:tab/>
      </w:r>
      <w:r w:rsidRPr="00AC4C03">
        <w:rPr>
          <w:rFonts w:ascii="Century Schoolbook" w:eastAsia="Century Schoolbook" w:hAnsi="Century Schoolbook" w:cs="Century Schoolbook"/>
          <w:b/>
          <w:bCs/>
          <w:i/>
          <w:iCs/>
          <w:sz w:val="36"/>
          <w:szCs w:val="36"/>
          <w:lang w:val="en-GB"/>
        </w:rPr>
        <w:t>Grundlage unserer</w:t>
      </w:r>
    </w:p>
    <w:p w14:paraId="71E8C5F4" w14:textId="77777777" w:rsidR="00E10586" w:rsidRDefault="00000000">
      <w:pPr>
        <w:ind w:right="60"/>
        <w:jc w:val="center"/>
        <w:rPr>
          <w:sz w:val="20"/>
          <w:szCs w:val="20"/>
          <w:lang w:val="en-GB"/>
        </w:rPr>
      </w:pPr>
      <w:r w:rsidRPr="00AC4C03">
        <w:rPr>
          <w:rFonts w:ascii="Century Schoolbook" w:eastAsia="Century Schoolbook" w:hAnsi="Century Schoolbook" w:cs="Century Schoolbook"/>
          <w:b/>
          <w:bCs/>
          <w:i/>
          <w:iCs/>
          <w:sz w:val="40"/>
          <w:szCs w:val="40"/>
          <w:lang w:val="en-GB"/>
        </w:rPr>
        <w:t>Sieg</w:t>
      </w:r>
    </w:p>
    <w:p w14:paraId="09FF207F" w14:textId="77777777" w:rsidR="00AC4C03" w:rsidRPr="00AC4C03" w:rsidRDefault="00AC4C03" w:rsidP="00AC4C03">
      <w:pPr>
        <w:spacing w:line="360" w:lineRule="exact"/>
        <w:rPr>
          <w:sz w:val="20"/>
          <w:szCs w:val="20"/>
          <w:lang w:val="en-GB"/>
        </w:rPr>
      </w:pPr>
    </w:p>
    <w:p w14:paraId="1B8E6F8C"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Ich werde jetzt die wichtigste Tatsache erläutern, die wir wissen müssen, um den Sieg in unserem geistlichen Kampf zu erringen. In Kolosser 2,13-15 beschreibt Paulus, was Gott für uns als Gläubige durch den Tod Christi am Kreuz für uns getan hat.</w:t>
      </w:r>
    </w:p>
    <w:p w14:paraId="425A054E" w14:textId="77777777" w:rsidR="00AC4C03" w:rsidRPr="00AC4C03" w:rsidRDefault="00AC4C03" w:rsidP="00AC4C03">
      <w:pPr>
        <w:spacing w:line="93" w:lineRule="exact"/>
        <w:rPr>
          <w:sz w:val="20"/>
          <w:szCs w:val="20"/>
          <w:lang w:val="en-GB"/>
        </w:rPr>
      </w:pPr>
    </w:p>
    <w:p w14:paraId="128A6B10"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13 Als ihr tot wart in euren Sünden und in der Unbeschnittenheit eurer sündigen Natur, hat Gott euch mit Christus lebendig gemacht. Er hat uns alle unsere Sünden vergeben,</w:t>
      </w:r>
    </w:p>
    <w:p w14:paraId="633A039A" w14:textId="77777777" w:rsidR="00AC4C03" w:rsidRPr="00AC4C03" w:rsidRDefault="00AC4C03" w:rsidP="00AC4C03">
      <w:pPr>
        <w:spacing w:line="29" w:lineRule="exact"/>
        <w:rPr>
          <w:sz w:val="20"/>
          <w:szCs w:val="20"/>
          <w:lang w:val="en-GB"/>
        </w:rPr>
      </w:pPr>
    </w:p>
    <w:p w14:paraId="43A90D07"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14 Er hat das geschriebene Gesetz mit seinen Vorschriften, das gegen uns war und sich uns entgegenstellte, aufgehoben und ans Kreuz genagelt.</w:t>
      </w:r>
    </w:p>
    <w:p w14:paraId="47659677" w14:textId="77777777" w:rsidR="00AC4C03" w:rsidRPr="00AC4C03" w:rsidRDefault="00AC4C03" w:rsidP="00AC4C03">
      <w:pPr>
        <w:spacing w:line="56" w:lineRule="exact"/>
        <w:rPr>
          <w:sz w:val="20"/>
          <w:szCs w:val="20"/>
          <w:lang w:val="en-GB"/>
        </w:rPr>
      </w:pPr>
    </w:p>
    <w:p w14:paraId="1F4A33AA" w14:textId="77777777" w:rsidR="00E10586" w:rsidRDefault="00000000">
      <w:pPr>
        <w:spacing w:line="283"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15 Und nachdem er die Mächte und Gewalten entwaffnet hatte, machte er ein öffentliches Schauspiel mit ihnen und triumphierte über sie durch das Kreuz.</w:t>
      </w:r>
      <w:r w:rsidRPr="00AC4C03">
        <w:rPr>
          <w:rFonts w:eastAsia="Times New Roman"/>
          <w:b/>
          <w:bCs/>
          <w:sz w:val="16"/>
          <w:szCs w:val="16"/>
          <w:lang w:val="en-GB"/>
        </w:rPr>
        <w:t xml:space="preserve"> (NIV)</w:t>
      </w:r>
    </w:p>
    <w:p w14:paraId="7CACD1D4" w14:textId="77777777" w:rsidR="00AC4C03" w:rsidRPr="00AC4C03" w:rsidRDefault="00AC4C03" w:rsidP="00AC4C03">
      <w:pPr>
        <w:spacing w:line="72" w:lineRule="exact"/>
        <w:rPr>
          <w:sz w:val="20"/>
          <w:szCs w:val="20"/>
          <w:lang w:val="en-GB"/>
        </w:rPr>
      </w:pPr>
    </w:p>
    <w:p w14:paraId="0CFAA063"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 xml:space="preserve">Lass mich dich zuerst warnen: Satan ist fest entschlossen, dass du diese Tatsache nicht begreifen sollst. Er will alle Christen davon abhalten, sie zu verstehen, denn sie ist </w:t>
      </w:r>
      <w:r w:rsidRPr="00AC4C03">
        <w:rPr>
          <w:rFonts w:eastAsia="Times New Roman"/>
          <w:sz w:val="20"/>
          <w:szCs w:val="20"/>
          <w:lang w:val="en-GB"/>
        </w:rPr>
        <w:t xml:space="preserve">der Schlüssel zu seiner </w:t>
      </w:r>
      <w:r w:rsidRPr="00AC4C03">
        <w:rPr>
          <w:rFonts w:ascii="Century Schoolbook" w:eastAsia="Century Schoolbook" w:hAnsi="Century Schoolbook" w:cs="Century Schoolbook"/>
          <w:sz w:val="20"/>
          <w:szCs w:val="20"/>
          <w:lang w:val="en-GB"/>
        </w:rPr>
        <w:t xml:space="preserve">Niederlage. Die große, wesentliche Tatsache ist diese: </w:t>
      </w:r>
      <w:r w:rsidRPr="00AC4C03">
        <w:rPr>
          <w:rFonts w:ascii="Century Schoolbook" w:eastAsia="Century Schoolbook" w:hAnsi="Century Schoolbook" w:cs="Century Schoolbook"/>
          <w:b/>
          <w:bCs/>
          <w:sz w:val="20"/>
          <w:szCs w:val="20"/>
          <w:lang w:val="en-GB"/>
        </w:rPr>
        <w:t>Christus hat Satan und alle seine Feinde bereits besiegt.</w:t>
      </w:r>
    </w:p>
    <w:p w14:paraId="05E7BEE0"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269240BD" w14:textId="77777777" w:rsidR="00AC4C03" w:rsidRPr="00AC4C03" w:rsidRDefault="00AC4C03" w:rsidP="00AC4C03">
      <w:pPr>
        <w:spacing w:line="200" w:lineRule="exact"/>
        <w:rPr>
          <w:sz w:val="20"/>
          <w:szCs w:val="20"/>
          <w:lang w:val="en-GB"/>
        </w:rPr>
      </w:pPr>
    </w:p>
    <w:p w14:paraId="53CA5053" w14:textId="77777777" w:rsidR="00AC4C03" w:rsidRPr="00AC4C03" w:rsidRDefault="00AC4C03" w:rsidP="00AC4C03">
      <w:pPr>
        <w:spacing w:line="278" w:lineRule="exact"/>
        <w:rPr>
          <w:sz w:val="20"/>
          <w:szCs w:val="20"/>
          <w:lang w:val="en-GB"/>
        </w:rPr>
      </w:pPr>
    </w:p>
    <w:p w14:paraId="13786CCD" w14:textId="77777777" w:rsidR="00E10586" w:rsidRDefault="00000000">
      <w:pPr>
        <w:jc w:val="center"/>
        <w:rPr>
          <w:sz w:val="20"/>
          <w:szCs w:val="20"/>
          <w:lang w:val="en-GB"/>
        </w:rPr>
      </w:pPr>
      <w:r w:rsidRPr="00AC4C03">
        <w:rPr>
          <w:rFonts w:eastAsia="Times New Roman"/>
          <w:sz w:val="20"/>
          <w:szCs w:val="20"/>
          <w:lang w:val="en-GB"/>
        </w:rPr>
        <w:t>35</w:t>
      </w:r>
    </w:p>
    <w:p w14:paraId="0DF2B67D"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334F8DDC"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0E021075" w14:textId="77777777" w:rsidR="00AC4C03" w:rsidRPr="00AC4C03" w:rsidRDefault="00AC4C03" w:rsidP="00AC4C03">
      <w:pPr>
        <w:spacing w:line="374" w:lineRule="exact"/>
        <w:rPr>
          <w:sz w:val="20"/>
          <w:szCs w:val="20"/>
          <w:lang w:val="en-GB"/>
        </w:rPr>
      </w:pPr>
    </w:p>
    <w:p w14:paraId="003E22B0" w14:textId="77777777" w:rsidR="00E10586" w:rsidRDefault="00000000">
      <w:pPr>
        <w:spacing w:line="236" w:lineRule="auto"/>
        <w:jc w:val="both"/>
        <w:rPr>
          <w:sz w:val="20"/>
          <w:szCs w:val="20"/>
          <w:lang w:val="en-GB"/>
        </w:rPr>
      </w:pPr>
      <w:r w:rsidRPr="00AC4C03">
        <w:rPr>
          <w:rFonts w:ascii="Century Schoolbook" w:eastAsia="Century Schoolbook" w:hAnsi="Century Schoolbook" w:cs="Century Schoolbook"/>
          <w:b/>
          <w:bCs/>
          <w:lang w:val="en-GB"/>
        </w:rPr>
        <w:t>bösen Mächten und Gewalten für immer und ewig.</w:t>
      </w:r>
    </w:p>
    <w:p w14:paraId="6AC566AB" w14:textId="77777777" w:rsidR="00AC4C03" w:rsidRPr="00AC4C03" w:rsidRDefault="00AC4C03" w:rsidP="00AC4C03">
      <w:pPr>
        <w:spacing w:line="119" w:lineRule="exact"/>
        <w:rPr>
          <w:sz w:val="20"/>
          <w:szCs w:val="20"/>
          <w:lang w:val="en-GB"/>
        </w:rPr>
      </w:pPr>
    </w:p>
    <w:p w14:paraId="320098D2" w14:textId="77777777" w:rsidR="00E10586" w:rsidRDefault="00000000">
      <w:pPr>
        <w:rPr>
          <w:sz w:val="20"/>
          <w:szCs w:val="20"/>
          <w:lang w:val="en-GB"/>
        </w:rPr>
      </w:pPr>
      <w:r w:rsidRPr="00AC4C03">
        <w:rPr>
          <w:rFonts w:ascii="Century Schoolbook" w:eastAsia="Century Schoolbook" w:hAnsi="Century Schoolbook" w:cs="Century Schoolbook"/>
          <w:sz w:val="20"/>
          <w:szCs w:val="20"/>
          <w:lang w:val="en-GB"/>
        </w:rPr>
        <w:t>Wenn du dich an nichts anderes erinnerst, erinnere dich daran.</w:t>
      </w:r>
    </w:p>
    <w:p w14:paraId="5BF38B53" w14:textId="77777777" w:rsidR="00AC4C03" w:rsidRPr="00AC4C03" w:rsidRDefault="00AC4C03" w:rsidP="00AC4C03">
      <w:pPr>
        <w:spacing w:line="26" w:lineRule="exact"/>
        <w:rPr>
          <w:sz w:val="20"/>
          <w:szCs w:val="20"/>
          <w:lang w:val="en-GB"/>
        </w:rPr>
      </w:pPr>
    </w:p>
    <w:p w14:paraId="2934E398"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b/>
          <w:bCs/>
          <w:sz w:val="20"/>
          <w:szCs w:val="20"/>
          <w:lang w:val="en-GB"/>
        </w:rPr>
        <w:t>Christus hat Satan und alle seine bösen Mächte und Gewalten bereits vollständig und für immer besiegt.</w:t>
      </w:r>
      <w:r w:rsidRPr="00AC4C03">
        <w:rPr>
          <w:rFonts w:ascii="Century Schoolbook" w:eastAsia="Century Schoolbook" w:hAnsi="Century Schoolbook" w:cs="Century Schoolbook"/>
          <w:sz w:val="20"/>
          <w:szCs w:val="20"/>
          <w:lang w:val="en-GB"/>
        </w:rPr>
        <w:t xml:space="preserve"> Das hat er durch seinen Tod am Kreuz, durch sein vergossenes Blut und durch seine triumphale Auferstehung getan.</w:t>
      </w:r>
    </w:p>
    <w:p w14:paraId="6D0BFC08" w14:textId="77777777" w:rsidR="00AC4C03" w:rsidRPr="00AC4C03" w:rsidRDefault="00AC4C03" w:rsidP="00AC4C03">
      <w:pPr>
        <w:spacing w:line="93" w:lineRule="exact"/>
        <w:rPr>
          <w:sz w:val="20"/>
          <w:szCs w:val="20"/>
          <w:lang w:val="en-GB"/>
        </w:rPr>
      </w:pPr>
    </w:p>
    <w:p w14:paraId="7FD0B97C"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Um zu verstehen, wie dies erreicht wurde, müssen wir Satans Hauptwaffe gegen uns erkennen, und diese Waffe ist die Schuld. In Offenbarung 12:10 steht:</w:t>
      </w:r>
    </w:p>
    <w:p w14:paraId="0568D08C" w14:textId="77777777" w:rsidR="00AC4C03" w:rsidRPr="00AC4C03" w:rsidRDefault="00AC4C03" w:rsidP="00AC4C03">
      <w:pPr>
        <w:spacing w:line="120" w:lineRule="exact"/>
        <w:rPr>
          <w:sz w:val="20"/>
          <w:szCs w:val="20"/>
          <w:lang w:val="en-GB"/>
        </w:rPr>
      </w:pPr>
    </w:p>
    <w:p w14:paraId="21154023" w14:textId="77777777" w:rsidR="00E10586" w:rsidRDefault="00000000">
      <w:pPr>
        <w:spacing w:line="250"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10 Dann hörte ich eine laute Stimme im Himmel sagen: "Jetzt ist das Heil und die Kraft und das Reich unseres Gottes gekommen und die Macht seines Christus. Denn der Verkläger unserer Brüder, der sie Tag und Nacht vor unserem Gott verklagt, ist hinabgeworfen worden." (NIV)</w:t>
      </w:r>
    </w:p>
    <w:p w14:paraId="474A37CF" w14:textId="77777777" w:rsidR="00AC4C03" w:rsidRPr="00AC4C03" w:rsidRDefault="00AC4C03" w:rsidP="00AC4C03">
      <w:pPr>
        <w:spacing w:line="111" w:lineRule="exact"/>
        <w:rPr>
          <w:sz w:val="20"/>
          <w:szCs w:val="20"/>
          <w:lang w:val="en-GB"/>
        </w:rPr>
      </w:pPr>
    </w:p>
    <w:p w14:paraId="054BE9C7"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Wer ist der "Verkläger der Brüder"? Wir wissen, dass das Satan ist. Ich habe bereits darauf hingewiesen, dass Satan Zugang zur Gegenwart Gottes hat und seine Hauptbeschäftigung darin besteht, uns, die wir an Jesus glauben, anzuklagen.</w:t>
      </w:r>
    </w:p>
    <w:p w14:paraId="4C542825" w14:textId="77777777" w:rsidR="00AC4C03" w:rsidRPr="00AC4C03" w:rsidRDefault="00AC4C03" w:rsidP="00AC4C03">
      <w:pPr>
        <w:spacing w:line="124" w:lineRule="exact"/>
        <w:rPr>
          <w:sz w:val="20"/>
          <w:szCs w:val="20"/>
          <w:lang w:val="en-GB"/>
        </w:rPr>
      </w:pPr>
    </w:p>
    <w:p w14:paraId="5394FDC4"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Warum klagt Satan uns an? Was ist sein Ziel? Es lässt sich in einem einfachen Satz ausdrücken: Er will, dass wir uns schuldig fühlen. Solange Satan es schafft, dass wir uns schuldig fühlen, können wir ihn nicht besiegen. Schuld ist der Schlüssel zu unserer Niederlage und Rechtschaffenheit ist der Schlüssel zu unserem Sieg.</w:t>
      </w:r>
    </w:p>
    <w:p w14:paraId="15D81861" w14:textId="77777777" w:rsidR="00AC4C03" w:rsidRPr="00AC4C03" w:rsidRDefault="00AC4C03" w:rsidP="00AC4C03">
      <w:pPr>
        <w:spacing w:line="107" w:lineRule="exact"/>
        <w:rPr>
          <w:sz w:val="20"/>
          <w:szCs w:val="20"/>
          <w:lang w:val="en-GB"/>
        </w:rPr>
      </w:pPr>
    </w:p>
    <w:p w14:paraId="1E2C025A" w14:textId="77777777" w:rsidR="00E10586" w:rsidRDefault="00000000">
      <w:pPr>
        <w:rPr>
          <w:sz w:val="20"/>
          <w:szCs w:val="20"/>
          <w:lang w:val="en-GB"/>
        </w:rPr>
      </w:pPr>
      <w:r w:rsidRPr="00AC4C03">
        <w:rPr>
          <w:rFonts w:ascii="Century Schoolbook" w:eastAsia="Century Schoolbook" w:hAnsi="Century Schoolbook" w:cs="Century Schoolbook"/>
          <w:sz w:val="21"/>
          <w:szCs w:val="21"/>
          <w:lang w:val="en-GB"/>
        </w:rPr>
        <w:t>Gott hat sich durch das Kreuz mit dieser</w:t>
      </w:r>
    </w:p>
    <w:p w14:paraId="19630A9E"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079B13A9" w14:textId="77777777" w:rsidR="00AC4C03" w:rsidRPr="00AC4C03" w:rsidRDefault="00AC4C03" w:rsidP="00AC4C03">
      <w:pPr>
        <w:spacing w:line="305" w:lineRule="exact"/>
        <w:rPr>
          <w:sz w:val="20"/>
          <w:szCs w:val="20"/>
          <w:lang w:val="en-GB"/>
        </w:rPr>
      </w:pPr>
    </w:p>
    <w:p w14:paraId="634E0013" w14:textId="77777777" w:rsidR="00E10586" w:rsidRDefault="00000000">
      <w:pPr>
        <w:jc w:val="center"/>
        <w:rPr>
          <w:sz w:val="20"/>
          <w:szCs w:val="20"/>
          <w:lang w:val="en-GB"/>
        </w:rPr>
      </w:pPr>
      <w:r w:rsidRPr="00AC4C03">
        <w:rPr>
          <w:rFonts w:eastAsia="Times New Roman"/>
          <w:sz w:val="20"/>
          <w:szCs w:val="20"/>
          <w:lang w:val="en-GB"/>
        </w:rPr>
        <w:t>36</w:t>
      </w:r>
    </w:p>
    <w:p w14:paraId="4265D642"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7D97765" w14:textId="77777777" w:rsidR="00E10586" w:rsidRDefault="00000000">
      <w:pPr>
        <w:ind w:right="20"/>
        <w:jc w:val="center"/>
        <w:rPr>
          <w:sz w:val="20"/>
          <w:szCs w:val="20"/>
          <w:lang w:val="en-GB"/>
        </w:rPr>
      </w:pPr>
      <w:r w:rsidRPr="00AC4C03">
        <w:rPr>
          <w:rFonts w:eastAsia="Times New Roman"/>
          <w:i/>
          <w:iCs/>
          <w:sz w:val="20"/>
          <w:szCs w:val="20"/>
          <w:lang w:val="en-GB"/>
        </w:rPr>
        <w:t>Die Basis unseres Sieges</w:t>
      </w:r>
    </w:p>
    <w:p w14:paraId="4CC63A3A" w14:textId="77777777" w:rsidR="00AC4C03" w:rsidRPr="00AC4C03" w:rsidRDefault="00AC4C03" w:rsidP="00AC4C03">
      <w:pPr>
        <w:spacing w:line="374" w:lineRule="exact"/>
        <w:rPr>
          <w:sz w:val="20"/>
          <w:szCs w:val="20"/>
          <w:lang w:val="en-GB"/>
        </w:rPr>
      </w:pPr>
    </w:p>
    <w:p w14:paraId="6BB4A96C"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Problem der Schuld, sowohl in der Vergangenheit als auch in der Zukunft. Für beides hat er eine umfassende Lösung gefunden. Wie ist Gott mit der Vergangenheit umgegangen? In Kolosser 2,13 steht: "Er hat uns alle unsere Sünden vergeben...." (NIV)</w:t>
      </w:r>
    </w:p>
    <w:p w14:paraId="0CD472B9" w14:textId="77777777" w:rsidR="00AC4C03" w:rsidRPr="00AC4C03" w:rsidRDefault="00AC4C03" w:rsidP="00AC4C03">
      <w:pPr>
        <w:spacing w:line="124" w:lineRule="exact"/>
        <w:rPr>
          <w:sz w:val="20"/>
          <w:szCs w:val="20"/>
          <w:lang w:val="en-GB"/>
        </w:rPr>
      </w:pPr>
    </w:p>
    <w:p w14:paraId="4D41D8A1"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Dadurch, dass Jesus Christus stellvertretend für uns gestorben ist, unsere Schuld auf sich genommen und unsere Strafe bezahlt hat, ist Gott nun in der Lage, uns alle unsere sündigen Taten zu vergeben. Weil seine Gerechtigkeit durch den Tod Christi befriedigt wurde, kann er uns jede Sünde vergeben, die wir jemals begangen haben, ohne seine eigene Gerechtigkeit zu gefährden. Das Erste, was wir verstehen müssen, ist, dass all unsere vergangenen sündigen Taten, egal wie viele oder wie schwerwiegend sie waren, vergeben wurden, als wir unseren Glauben auf Jesus setzten.</w:t>
      </w:r>
    </w:p>
    <w:p w14:paraId="722085E1" w14:textId="77777777" w:rsidR="00AC4C03" w:rsidRPr="00AC4C03" w:rsidRDefault="00AC4C03" w:rsidP="00AC4C03">
      <w:pPr>
        <w:spacing w:line="98" w:lineRule="exact"/>
        <w:rPr>
          <w:sz w:val="20"/>
          <w:szCs w:val="20"/>
          <w:lang w:val="en-GB"/>
        </w:rPr>
      </w:pPr>
    </w:p>
    <w:p w14:paraId="64BD106E"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Dann hat Gott für die Zukunft vorgesorgt, wie in Kolosser 2,14 zu lesen ist:</w:t>
      </w:r>
    </w:p>
    <w:p w14:paraId="442C4A5D" w14:textId="77777777" w:rsidR="00AC4C03" w:rsidRPr="00AC4C03" w:rsidRDefault="00AC4C03" w:rsidP="00AC4C03">
      <w:pPr>
        <w:spacing w:line="120" w:lineRule="exact"/>
        <w:rPr>
          <w:sz w:val="20"/>
          <w:szCs w:val="20"/>
          <w:lang w:val="en-GB"/>
        </w:rPr>
      </w:pPr>
    </w:p>
    <w:p w14:paraId="722DBC08"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14 ... Er hat das geschriebene Gesetz mit seinen Vorschriften, das gegen uns war und uns entgegenstand, aufgehoben und ans Kreuz genagelt. (NIV)</w:t>
      </w:r>
    </w:p>
    <w:p w14:paraId="5F936E79" w14:textId="77777777" w:rsidR="00AC4C03" w:rsidRPr="00AC4C03" w:rsidRDefault="00AC4C03" w:rsidP="00AC4C03">
      <w:pPr>
        <w:spacing w:line="117" w:lineRule="exact"/>
        <w:rPr>
          <w:sz w:val="20"/>
          <w:szCs w:val="20"/>
          <w:lang w:val="en-GB"/>
        </w:rPr>
      </w:pPr>
    </w:p>
    <w:p w14:paraId="360203A1"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Der "geschriebene Kodex" ist das Gesetz des Mose. Jesus hat am Kreuz das Gesetz des Mose als Voraussetzung dafür abgeschafft, dass wir vor Gott gerecht werden. Solange das Gesetz des Mose die Voraussetzung war, wurden wir jedes Mal, wenn wir auch nur eine der geringfügigsten Anforderungen übertraten, vor Gott schuldig. Aber als das Gesetz als Voraussetzung für die Erlangung der Gerechtigkeit bei Gott aus dem Weg geräumt wurde</w:t>
      </w:r>
    </w:p>
    <w:p w14:paraId="06521201"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5897407" w14:textId="77777777" w:rsidR="00AC4C03" w:rsidRPr="00AC4C03" w:rsidRDefault="00AC4C03" w:rsidP="00AC4C03">
      <w:pPr>
        <w:spacing w:line="328" w:lineRule="exact"/>
        <w:rPr>
          <w:sz w:val="20"/>
          <w:szCs w:val="20"/>
          <w:lang w:val="en-GB"/>
        </w:rPr>
      </w:pPr>
    </w:p>
    <w:p w14:paraId="5534E4D8" w14:textId="77777777" w:rsidR="00E10586" w:rsidRDefault="00000000">
      <w:pPr>
        <w:jc w:val="center"/>
        <w:rPr>
          <w:sz w:val="20"/>
          <w:szCs w:val="20"/>
          <w:lang w:val="en-GB"/>
        </w:rPr>
      </w:pPr>
      <w:r w:rsidRPr="00AC4C03">
        <w:rPr>
          <w:rFonts w:eastAsia="Times New Roman"/>
          <w:sz w:val="20"/>
          <w:szCs w:val="20"/>
          <w:lang w:val="en-GB"/>
        </w:rPr>
        <w:t>37</w:t>
      </w:r>
    </w:p>
    <w:p w14:paraId="693C0410"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E74D299"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22C009EE" w14:textId="77777777" w:rsidR="00AC4C03" w:rsidRPr="00AC4C03" w:rsidRDefault="00AC4C03" w:rsidP="00AC4C03">
      <w:pPr>
        <w:spacing w:line="374" w:lineRule="exact"/>
        <w:rPr>
          <w:sz w:val="20"/>
          <w:szCs w:val="20"/>
          <w:lang w:val="en-GB"/>
        </w:rPr>
      </w:pPr>
    </w:p>
    <w:p w14:paraId="3C49BAD7"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 xml:space="preserve">Gerechtigkeit, dann wurde dafür gesorgt, dass wir frei von Schuld leben können, weil uns unser </w:t>
      </w:r>
      <w:r w:rsidRPr="00AC4C03">
        <w:rPr>
          <w:rFonts w:ascii="Century Schoolbook" w:eastAsia="Century Schoolbook" w:hAnsi="Century Schoolbook" w:cs="Century Schoolbook"/>
          <w:b/>
          <w:bCs/>
          <w:lang w:val="en-GB"/>
        </w:rPr>
        <w:t xml:space="preserve">Glaube </w:t>
      </w:r>
      <w:r w:rsidRPr="00AC4C03">
        <w:rPr>
          <w:rFonts w:ascii="Century Schoolbook" w:eastAsia="Century Schoolbook" w:hAnsi="Century Schoolbook" w:cs="Century Schoolbook"/>
          <w:lang w:val="en-GB"/>
        </w:rPr>
        <w:t>als Gerechtigkeit angerechnet wird.</w:t>
      </w:r>
    </w:p>
    <w:p w14:paraId="7391999A" w14:textId="77777777" w:rsidR="00AC4C03" w:rsidRPr="00AC4C03" w:rsidRDefault="00AC4C03" w:rsidP="00AC4C03">
      <w:pPr>
        <w:spacing w:line="120" w:lineRule="exact"/>
        <w:rPr>
          <w:sz w:val="20"/>
          <w:szCs w:val="20"/>
          <w:lang w:val="en-GB"/>
        </w:rPr>
      </w:pPr>
    </w:p>
    <w:p w14:paraId="33BE9E6F"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Es gibt zwei verwandte Passagen. Eine davon ist Römer 10,4:</w:t>
      </w:r>
    </w:p>
    <w:p w14:paraId="32D0DAF9" w14:textId="77777777" w:rsidR="00AC4C03" w:rsidRPr="00AC4C03" w:rsidRDefault="00AC4C03" w:rsidP="00AC4C03">
      <w:pPr>
        <w:spacing w:line="118" w:lineRule="exact"/>
        <w:rPr>
          <w:sz w:val="20"/>
          <w:szCs w:val="20"/>
          <w:lang w:val="en-GB"/>
        </w:rPr>
      </w:pPr>
    </w:p>
    <w:p w14:paraId="116D4359" w14:textId="77777777" w:rsidR="00E10586" w:rsidRDefault="00000000">
      <w:pPr>
        <w:spacing w:line="296" w:lineRule="auto"/>
        <w:ind w:left="360" w:right="360"/>
        <w:rPr>
          <w:sz w:val="20"/>
          <w:szCs w:val="20"/>
          <w:lang w:val="en-GB"/>
        </w:rPr>
      </w:pPr>
      <w:r w:rsidRPr="00AC4C03">
        <w:rPr>
          <w:rFonts w:ascii="Century Schoolbook" w:eastAsia="Century Schoolbook" w:hAnsi="Century Schoolbook" w:cs="Century Schoolbook"/>
          <w:b/>
          <w:bCs/>
          <w:sz w:val="14"/>
          <w:szCs w:val="14"/>
          <w:lang w:val="en-GB"/>
        </w:rPr>
        <w:t>4 Denn Christus ist das Ende des Gesetzes zur Gerechtigkeit für jeden, der glaubt. (NAS)</w:t>
      </w:r>
    </w:p>
    <w:p w14:paraId="27BD6C59" w14:textId="77777777" w:rsidR="00AC4C03" w:rsidRPr="00AC4C03" w:rsidRDefault="00AC4C03" w:rsidP="00AC4C03">
      <w:pPr>
        <w:spacing w:line="77" w:lineRule="exact"/>
        <w:rPr>
          <w:sz w:val="20"/>
          <w:szCs w:val="20"/>
          <w:lang w:val="en-GB"/>
        </w:rPr>
      </w:pPr>
    </w:p>
    <w:p w14:paraId="28F262F5"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Das ist eine wichtige Aussage. Ob Jude oder Heide, Katholik oder Protestant, das macht keinen Unterschied. Christus ist nicht das Ende des Gesetzes als Teil von Gottes Wort oder als Teil der Geschichte Israels oder in irgendeinem anderen Aspekt. Er ist das Ende des Gesetzes als Mittel, um bei Gott Gerechtigkeit zu erlangen. Wir müssen das Gesetz nicht halten, um gerecht zu werden.</w:t>
      </w:r>
    </w:p>
    <w:p w14:paraId="75CB158F" w14:textId="77777777" w:rsidR="00AC4C03" w:rsidRPr="00AC4C03" w:rsidRDefault="00AC4C03" w:rsidP="00AC4C03">
      <w:pPr>
        <w:spacing w:line="92" w:lineRule="exact"/>
        <w:rPr>
          <w:sz w:val="20"/>
          <w:szCs w:val="20"/>
          <w:lang w:val="en-GB"/>
        </w:rPr>
      </w:pPr>
    </w:p>
    <w:p w14:paraId="0B0716DF" w14:textId="77777777" w:rsidR="00E10586" w:rsidRDefault="00000000">
      <w:pPr>
        <w:tabs>
          <w:tab w:val="left" w:pos="620"/>
          <w:tab w:val="left" w:pos="1540"/>
          <w:tab w:val="left" w:pos="2580"/>
          <w:tab w:val="left" w:pos="3740"/>
          <w:tab w:val="left" w:pos="4180"/>
        </w:tabs>
        <w:rPr>
          <w:sz w:val="20"/>
          <w:szCs w:val="20"/>
          <w:lang w:val="en-GB"/>
        </w:rPr>
      </w:pPr>
      <w:r w:rsidRPr="00AC4C03">
        <w:rPr>
          <w:rFonts w:ascii="Century Schoolbook" w:eastAsia="Century Schoolbook" w:hAnsi="Century Schoolbook" w:cs="Century Schoolbook"/>
          <w:lang w:val="en-GB"/>
        </w:rPr>
        <w:tab/>
        <w:t xml:space="preserve">Diese zweite </w:t>
      </w:r>
      <w:r w:rsidRPr="00AC4C03">
        <w:rPr>
          <w:rFonts w:ascii="Century Schoolbook" w:eastAsia="Century Schoolbook" w:hAnsi="Century Schoolbook" w:cs="Century Schoolbook"/>
          <w:lang w:val="en-GB"/>
        </w:rPr>
        <w:tab/>
        <w:t>relevante</w:t>
      </w:r>
      <w:r w:rsidRPr="00AC4C03">
        <w:rPr>
          <w:rFonts w:ascii="Century Schoolbook" w:eastAsia="Century Schoolbook" w:hAnsi="Century Schoolbook" w:cs="Century Schoolbook"/>
          <w:lang w:val="en-GB"/>
        </w:rPr>
        <w:tab/>
        <w:t xml:space="preserve"> Schrift ist</w:t>
      </w:r>
      <w:r w:rsidRPr="00AC4C03">
        <w:rPr>
          <w:sz w:val="20"/>
          <w:szCs w:val="20"/>
          <w:lang w:val="en-GB"/>
        </w:rPr>
        <w:tab/>
      </w:r>
      <w:r w:rsidRPr="00AC4C03">
        <w:rPr>
          <w:rFonts w:ascii="Century Schoolbook" w:eastAsia="Century Schoolbook" w:hAnsi="Century Schoolbook" w:cs="Century Schoolbook"/>
          <w:sz w:val="21"/>
          <w:szCs w:val="21"/>
          <w:lang w:val="en-GB"/>
        </w:rPr>
        <w:t>2</w:t>
      </w:r>
    </w:p>
    <w:p w14:paraId="2A052FAC" w14:textId="77777777" w:rsidR="00AC4C03" w:rsidRPr="00AC4C03" w:rsidRDefault="00AC4C03" w:rsidP="00AC4C03">
      <w:pPr>
        <w:spacing w:line="2" w:lineRule="exact"/>
        <w:rPr>
          <w:sz w:val="20"/>
          <w:szCs w:val="20"/>
          <w:lang w:val="en-GB"/>
        </w:rPr>
      </w:pPr>
    </w:p>
    <w:p w14:paraId="240297FA" w14:textId="77777777" w:rsidR="00E10586" w:rsidRDefault="00000000">
      <w:pPr>
        <w:rPr>
          <w:sz w:val="20"/>
          <w:szCs w:val="20"/>
          <w:lang w:val="en-GB"/>
        </w:rPr>
      </w:pPr>
      <w:r w:rsidRPr="00AC4C03">
        <w:rPr>
          <w:rFonts w:ascii="Century Schoolbook" w:eastAsia="Century Schoolbook" w:hAnsi="Century Schoolbook" w:cs="Century Schoolbook"/>
          <w:lang w:val="en-GB"/>
        </w:rPr>
        <w:t>Korinther 5,21:</w:t>
      </w:r>
    </w:p>
    <w:p w14:paraId="128D1808" w14:textId="77777777" w:rsidR="00AC4C03" w:rsidRPr="00AC4C03" w:rsidRDefault="00AC4C03" w:rsidP="00AC4C03">
      <w:pPr>
        <w:spacing w:line="118" w:lineRule="exact"/>
        <w:rPr>
          <w:sz w:val="20"/>
          <w:szCs w:val="20"/>
          <w:lang w:val="en-GB"/>
        </w:rPr>
      </w:pPr>
    </w:p>
    <w:p w14:paraId="49DFA5F3"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21 Gott hat den, der keine Sünde hatte [Jesus], für uns zur Sünde gemacht, damit wir in ihm die Gerechtigkeit Gottes werden. (NIV)</w:t>
      </w:r>
    </w:p>
    <w:p w14:paraId="23EE3A37" w14:textId="77777777" w:rsidR="00AC4C03" w:rsidRPr="00AC4C03" w:rsidRDefault="00AC4C03" w:rsidP="00AC4C03">
      <w:pPr>
        <w:spacing w:line="117" w:lineRule="exact"/>
        <w:rPr>
          <w:sz w:val="20"/>
          <w:szCs w:val="20"/>
          <w:lang w:val="en-GB"/>
        </w:rPr>
      </w:pPr>
    </w:p>
    <w:p w14:paraId="053C08C8"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Das ist der göttliche Tausch. Jesus wurde mit unserer Sündhaftigkeit zur Sünde gemacht, damit wir mit seiner Gerechtigkeit gerecht werden können. Wenn wir die Tatsache begreifen, dass wir durch die Gerechtigkeit Christi gerecht geworden sind, kann der Teufel uns keine Schuldgefühle mehr machen. Satans Hauptwaffe wird ihm damit genommen. Jesus entwaffnete die Mächte und Gewalten durch seinen Tod am</w:t>
      </w:r>
    </w:p>
    <w:p w14:paraId="6B2987FE"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35302FA" w14:textId="77777777" w:rsidR="00AC4C03" w:rsidRPr="00AC4C03" w:rsidRDefault="00AC4C03" w:rsidP="00AC4C03">
      <w:pPr>
        <w:spacing w:line="200" w:lineRule="exact"/>
        <w:rPr>
          <w:sz w:val="20"/>
          <w:szCs w:val="20"/>
          <w:lang w:val="en-GB"/>
        </w:rPr>
      </w:pPr>
    </w:p>
    <w:p w14:paraId="12A5F349" w14:textId="77777777" w:rsidR="00AC4C03" w:rsidRPr="00AC4C03" w:rsidRDefault="00AC4C03" w:rsidP="00AC4C03">
      <w:pPr>
        <w:spacing w:line="239" w:lineRule="exact"/>
        <w:rPr>
          <w:sz w:val="20"/>
          <w:szCs w:val="20"/>
          <w:lang w:val="en-GB"/>
        </w:rPr>
      </w:pPr>
    </w:p>
    <w:p w14:paraId="0372EF6C" w14:textId="77777777" w:rsidR="00E10586" w:rsidRDefault="00000000">
      <w:pPr>
        <w:jc w:val="center"/>
        <w:rPr>
          <w:sz w:val="20"/>
          <w:szCs w:val="20"/>
          <w:lang w:val="en-GB"/>
        </w:rPr>
      </w:pPr>
      <w:r w:rsidRPr="00AC4C03">
        <w:rPr>
          <w:rFonts w:eastAsia="Times New Roman"/>
          <w:sz w:val="20"/>
          <w:szCs w:val="20"/>
          <w:lang w:val="en-GB"/>
        </w:rPr>
        <w:t>38</w:t>
      </w:r>
    </w:p>
    <w:p w14:paraId="6B57A2AD"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C08B9A4" w14:textId="77777777" w:rsidR="00E10586" w:rsidRDefault="00000000">
      <w:pPr>
        <w:ind w:right="20"/>
        <w:jc w:val="center"/>
        <w:rPr>
          <w:sz w:val="20"/>
          <w:szCs w:val="20"/>
          <w:lang w:val="en-GB"/>
        </w:rPr>
      </w:pPr>
      <w:r w:rsidRPr="00AC4C03">
        <w:rPr>
          <w:rFonts w:eastAsia="Times New Roman"/>
          <w:i/>
          <w:iCs/>
          <w:sz w:val="20"/>
          <w:szCs w:val="20"/>
          <w:lang w:val="en-GB"/>
        </w:rPr>
        <w:t>Die Basis unseres Sieges</w:t>
      </w:r>
    </w:p>
    <w:p w14:paraId="15C6868C" w14:textId="77777777" w:rsidR="00AC4C03" w:rsidRPr="00AC4C03" w:rsidRDefault="00AC4C03" w:rsidP="00AC4C03">
      <w:pPr>
        <w:spacing w:line="374" w:lineRule="exact"/>
        <w:rPr>
          <w:sz w:val="20"/>
          <w:szCs w:val="20"/>
          <w:lang w:val="en-GB"/>
        </w:rPr>
      </w:pPr>
    </w:p>
    <w:p w14:paraId="7C2464A6"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Kreuz. Er hat ihnen ihre Hauptwaffe gegen uns genommen.</w:t>
      </w:r>
    </w:p>
    <w:p w14:paraId="1B363290" w14:textId="77777777" w:rsidR="00AC4C03" w:rsidRPr="00AC4C03" w:rsidRDefault="00AC4C03" w:rsidP="00AC4C03">
      <w:pPr>
        <w:spacing w:line="121" w:lineRule="exact"/>
        <w:rPr>
          <w:sz w:val="20"/>
          <w:szCs w:val="20"/>
          <w:lang w:val="en-GB"/>
        </w:rPr>
      </w:pPr>
    </w:p>
    <w:p w14:paraId="093E7457"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Jetzt möchte ich dir zeigen, wie der Sieg Christi durch uns wirkt. Wir haben bereits die Aussage über den Sieg Christi in Kolosser 2,15 gesehen:</w:t>
      </w:r>
    </w:p>
    <w:p w14:paraId="3C01DFA8" w14:textId="77777777" w:rsidR="00AC4C03" w:rsidRPr="00AC4C03" w:rsidRDefault="00AC4C03" w:rsidP="00AC4C03">
      <w:pPr>
        <w:spacing w:line="118" w:lineRule="exact"/>
        <w:rPr>
          <w:sz w:val="20"/>
          <w:szCs w:val="20"/>
          <w:lang w:val="en-GB"/>
        </w:rPr>
      </w:pPr>
    </w:p>
    <w:p w14:paraId="2EEE16C2"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15 Und nachdem er die Mächte und Gewalten [Satans ganzes böses Reich] entwaffnet hatte, machte er ein öffentliches Schauspiel mit ihnen und triumphierte über sie durch das Kreuz. (NIV)</w:t>
      </w:r>
    </w:p>
    <w:p w14:paraId="7EEBEB70" w14:textId="77777777" w:rsidR="00AC4C03" w:rsidRPr="00AC4C03" w:rsidRDefault="00AC4C03" w:rsidP="00AC4C03">
      <w:pPr>
        <w:spacing w:line="116" w:lineRule="exact"/>
        <w:rPr>
          <w:sz w:val="20"/>
          <w:szCs w:val="20"/>
          <w:lang w:val="en-GB"/>
        </w:rPr>
      </w:pPr>
    </w:p>
    <w:p w14:paraId="3BB41529"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Ein Triumph ist nicht der eigentliche Sieg, sondern die Feier und Demonstration eines Sieges, der bereits errungen wurde. Durch seinen Tod am Kreuz hat Jesus dem ganzen Universum seinen Sieg über das gesamte satanische Reich demonstriert. Aber Jesus hat diesen Sieg nicht für sich selbst errungen, er brauchte ihn nicht. Er hat ihn für uns errungen. Es ist Gottes Absicht, dass sich dieser Sieg durch uns auswirkt und zeigt. In 2. Korinther 2,14 (einer meiner Lieblingsverse) sagt Paulus:</w:t>
      </w:r>
    </w:p>
    <w:p w14:paraId="069C87E9" w14:textId="77777777" w:rsidR="00AC4C03" w:rsidRPr="00AC4C03" w:rsidRDefault="00AC4C03" w:rsidP="00AC4C03">
      <w:pPr>
        <w:spacing w:line="111" w:lineRule="exact"/>
        <w:rPr>
          <w:sz w:val="20"/>
          <w:szCs w:val="20"/>
          <w:lang w:val="en-GB"/>
        </w:rPr>
      </w:pPr>
    </w:p>
    <w:p w14:paraId="3E16AA18"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14 Gott aber sei Dank, der uns stets in seinem Triumph in Christus führt und durch uns den süßen Duft der Erkenntnis seiner Person an jedem Ort verkündet. (NAS)</w:t>
      </w:r>
    </w:p>
    <w:p w14:paraId="06883A42" w14:textId="77777777" w:rsidR="00AC4C03" w:rsidRPr="00AC4C03" w:rsidRDefault="00AC4C03" w:rsidP="00AC4C03">
      <w:pPr>
        <w:spacing w:line="116" w:lineRule="exact"/>
        <w:rPr>
          <w:sz w:val="20"/>
          <w:szCs w:val="20"/>
          <w:lang w:val="en-GB"/>
        </w:rPr>
      </w:pPr>
    </w:p>
    <w:p w14:paraId="332F99CB"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Kein Wunder, dass Paulus sagt: "Gott sei Dank". Gott zu danken, kann nicht anders sein, wenn du die Botschaft dieses Verses wirklich verstehst. Gott lässt uns immer am Triumph Christi über Satans Reich teilhaben. Es gibt zwei</w:t>
      </w:r>
    </w:p>
    <w:p w14:paraId="442BD3D7"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606AC9CD" w14:textId="77777777" w:rsidR="00AC4C03" w:rsidRPr="00AC4C03" w:rsidRDefault="00AC4C03" w:rsidP="00AC4C03">
      <w:pPr>
        <w:spacing w:line="254" w:lineRule="exact"/>
        <w:rPr>
          <w:sz w:val="20"/>
          <w:szCs w:val="20"/>
          <w:lang w:val="en-GB"/>
        </w:rPr>
      </w:pPr>
    </w:p>
    <w:p w14:paraId="7BCCB07C" w14:textId="77777777" w:rsidR="00E10586" w:rsidRDefault="00000000">
      <w:pPr>
        <w:jc w:val="center"/>
        <w:rPr>
          <w:sz w:val="20"/>
          <w:szCs w:val="20"/>
          <w:lang w:val="en-GB"/>
        </w:rPr>
      </w:pPr>
      <w:r w:rsidRPr="00AC4C03">
        <w:rPr>
          <w:rFonts w:eastAsia="Times New Roman"/>
          <w:sz w:val="20"/>
          <w:szCs w:val="20"/>
          <w:lang w:val="en-GB"/>
        </w:rPr>
        <w:t>39</w:t>
      </w:r>
    </w:p>
    <w:p w14:paraId="769B7E47"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46486619"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6281B41B" w14:textId="77777777" w:rsidR="00AC4C03" w:rsidRPr="00AC4C03" w:rsidRDefault="00AC4C03" w:rsidP="00AC4C03">
      <w:pPr>
        <w:spacing w:line="374" w:lineRule="exact"/>
        <w:rPr>
          <w:sz w:val="20"/>
          <w:szCs w:val="20"/>
          <w:lang w:val="en-GB"/>
        </w:rPr>
      </w:pPr>
    </w:p>
    <w:p w14:paraId="24E766A6"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Adverbien, "immer" und "an jedem Ort". Das bedeutet, dass es keine Zeit und keinen Ort gibt, an dem wir den Triumph Christi über Satans Reich nicht sichtbar teilen können.</w:t>
      </w:r>
    </w:p>
    <w:p w14:paraId="5C59A4ED" w14:textId="77777777" w:rsidR="00AC4C03" w:rsidRPr="00AC4C03" w:rsidRDefault="00AC4C03" w:rsidP="00AC4C03">
      <w:pPr>
        <w:spacing w:line="120" w:lineRule="exact"/>
        <w:rPr>
          <w:sz w:val="20"/>
          <w:szCs w:val="20"/>
          <w:lang w:val="en-GB"/>
        </w:rPr>
      </w:pPr>
    </w:p>
    <w:p w14:paraId="761901E5" w14:textId="77777777" w:rsidR="00E10586" w:rsidRDefault="00000000">
      <w:pPr>
        <w:rPr>
          <w:sz w:val="20"/>
          <w:szCs w:val="20"/>
          <w:lang w:val="en-GB"/>
        </w:rPr>
      </w:pPr>
      <w:r w:rsidRPr="00AC4C03">
        <w:rPr>
          <w:rFonts w:ascii="Century Schoolbook" w:eastAsia="Century Schoolbook" w:hAnsi="Century Schoolbook" w:cs="Century Schoolbook"/>
          <w:lang w:val="en-GB"/>
        </w:rPr>
        <w:t>In Matthäus 28,18-20 erklärt Jesus:</w:t>
      </w:r>
    </w:p>
    <w:p w14:paraId="386A9A50" w14:textId="77777777" w:rsidR="00AC4C03" w:rsidRPr="00AC4C03" w:rsidRDefault="00AC4C03" w:rsidP="00AC4C03">
      <w:pPr>
        <w:spacing w:line="116" w:lineRule="exact"/>
        <w:rPr>
          <w:sz w:val="20"/>
          <w:szCs w:val="20"/>
          <w:lang w:val="en-GB"/>
        </w:rPr>
      </w:pPr>
    </w:p>
    <w:p w14:paraId="6CAECD18"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18 Dann kam Jesus zu ihnen und sagte: "Mir ist alle Macht im Himmel und auf der Erde gegeben.</w:t>
      </w:r>
    </w:p>
    <w:p w14:paraId="08FF105A" w14:textId="77777777" w:rsidR="00AC4C03" w:rsidRPr="00AC4C03" w:rsidRDefault="00AC4C03" w:rsidP="00AC4C03">
      <w:pPr>
        <w:spacing w:line="60" w:lineRule="exact"/>
        <w:rPr>
          <w:sz w:val="20"/>
          <w:szCs w:val="20"/>
          <w:lang w:val="en-GB"/>
        </w:rPr>
      </w:pPr>
    </w:p>
    <w:p w14:paraId="3C22FF46" w14:textId="77777777" w:rsidR="00E10586" w:rsidRDefault="00000000">
      <w:pPr>
        <w:spacing w:line="254"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19 "Darum geht hin und macht alle Völker zu Jüngern und tauft sie auf den Namen des Vaters und des Sohnes und des Heiligen Geistes,</w:t>
      </w:r>
    </w:p>
    <w:p w14:paraId="25A7EB36" w14:textId="77777777" w:rsidR="00AC4C03" w:rsidRPr="00AC4C03" w:rsidRDefault="00AC4C03" w:rsidP="00AC4C03">
      <w:pPr>
        <w:spacing w:line="45" w:lineRule="exact"/>
        <w:rPr>
          <w:sz w:val="20"/>
          <w:szCs w:val="20"/>
          <w:lang w:val="en-GB"/>
        </w:rPr>
      </w:pPr>
    </w:p>
    <w:p w14:paraId="35F734BC"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20 "und lehrt sie, alles zu befolgen, was ich euch geboten habe. Und ich werde immer bei euch sein, bis ans Ende der Welt." (NIV)</w:t>
      </w:r>
    </w:p>
    <w:p w14:paraId="67AEDA06" w14:textId="77777777" w:rsidR="00AC4C03" w:rsidRPr="00AC4C03" w:rsidRDefault="00AC4C03" w:rsidP="00AC4C03">
      <w:pPr>
        <w:spacing w:line="89" w:lineRule="exact"/>
        <w:rPr>
          <w:sz w:val="20"/>
          <w:szCs w:val="20"/>
          <w:lang w:val="en-GB"/>
        </w:rPr>
      </w:pPr>
    </w:p>
    <w:p w14:paraId="39EF0E31" w14:textId="77777777" w:rsidR="00E10586" w:rsidRDefault="00000000">
      <w:pPr>
        <w:spacing w:line="265" w:lineRule="auto"/>
        <w:jc w:val="both"/>
        <w:rPr>
          <w:sz w:val="20"/>
          <w:szCs w:val="20"/>
          <w:lang w:val="en-GB"/>
        </w:rPr>
      </w:pPr>
      <w:r w:rsidRPr="00AC4C03">
        <w:rPr>
          <w:rFonts w:ascii="Century Schoolbook" w:eastAsia="Century Schoolbook" w:hAnsi="Century Schoolbook" w:cs="Century Schoolbook"/>
          <w:sz w:val="20"/>
          <w:szCs w:val="20"/>
          <w:lang w:val="en-GB"/>
        </w:rPr>
        <w:t>Hier sagt Jesus, dass er durch seinen Tod am Kreuz dem Satan die Macht entrissen und sie für sich selbst erlangt hat, und dass Gott ihm alle Macht im Himmel und auf Erden übertragen hat. Dann sagt er: "Darum geht hin und macht Jünger...." Was ist die Bedeutung der</w:t>
      </w:r>
    </w:p>
    <w:p w14:paraId="23004ADD" w14:textId="77777777" w:rsidR="00AC4C03" w:rsidRPr="00AC4C03" w:rsidRDefault="00AC4C03" w:rsidP="00AC4C03">
      <w:pPr>
        <w:spacing w:line="3" w:lineRule="exact"/>
        <w:rPr>
          <w:sz w:val="20"/>
          <w:szCs w:val="20"/>
          <w:lang w:val="en-GB"/>
        </w:rPr>
      </w:pPr>
    </w:p>
    <w:p w14:paraId="5D44CAB0"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"Deshalb?" Jesus sagt: "Ich habe die Macht gewonnen, geh du und übe sie aus. Du gehst und zeigst der ganzen Welt meinen Sieg, indem du meinen Auftrag erfüllst."</w:t>
      </w:r>
    </w:p>
    <w:p w14:paraId="3320A9F0" w14:textId="77777777" w:rsidR="00AC4C03" w:rsidRPr="00AC4C03" w:rsidRDefault="00AC4C03" w:rsidP="00AC4C03">
      <w:pPr>
        <w:spacing w:line="122" w:lineRule="exact"/>
        <w:rPr>
          <w:sz w:val="20"/>
          <w:szCs w:val="20"/>
          <w:lang w:val="en-GB"/>
        </w:rPr>
      </w:pPr>
    </w:p>
    <w:p w14:paraId="07243A87"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Ich möchte nun drei einfache Aussagen über den Sieg von Jesus machen. Erstens: Bei der Versuchung in der Wüste besiegte Jesus Satan in seinem eigenen Namen. Er begegnete Satan, widerstand seiner Versuchung und besiegte ihn. Zweitens: Am Kreuz besiegte Jesus Satan in unserem Namen, nicht für sich selbst, sondern für uns. Er hat</w:t>
      </w:r>
    </w:p>
    <w:p w14:paraId="13E5F475"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77DFF4CE" w14:textId="77777777" w:rsidR="00AC4C03" w:rsidRPr="00AC4C03" w:rsidRDefault="00AC4C03" w:rsidP="00AC4C03">
      <w:pPr>
        <w:spacing w:line="335" w:lineRule="exact"/>
        <w:rPr>
          <w:sz w:val="20"/>
          <w:szCs w:val="20"/>
          <w:lang w:val="en-GB"/>
        </w:rPr>
      </w:pPr>
    </w:p>
    <w:p w14:paraId="65BF8DE7" w14:textId="77777777" w:rsidR="00E10586" w:rsidRDefault="00000000">
      <w:pPr>
        <w:jc w:val="center"/>
        <w:rPr>
          <w:sz w:val="20"/>
          <w:szCs w:val="20"/>
          <w:lang w:val="en-GB"/>
        </w:rPr>
      </w:pPr>
      <w:r w:rsidRPr="00AC4C03">
        <w:rPr>
          <w:rFonts w:eastAsia="Times New Roman"/>
          <w:sz w:val="20"/>
          <w:szCs w:val="20"/>
          <w:lang w:val="en-GB"/>
        </w:rPr>
        <w:t>40</w:t>
      </w:r>
    </w:p>
    <w:p w14:paraId="00B3B58E"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0948CBE0" w14:textId="77777777" w:rsidR="00E10586" w:rsidRDefault="00000000">
      <w:pPr>
        <w:ind w:right="20"/>
        <w:jc w:val="center"/>
        <w:rPr>
          <w:sz w:val="20"/>
          <w:szCs w:val="20"/>
          <w:lang w:val="en-GB"/>
        </w:rPr>
      </w:pPr>
      <w:r w:rsidRPr="00AC4C03">
        <w:rPr>
          <w:rFonts w:eastAsia="Times New Roman"/>
          <w:i/>
          <w:iCs/>
          <w:sz w:val="20"/>
          <w:szCs w:val="20"/>
          <w:lang w:val="en-GB"/>
        </w:rPr>
        <w:t>Die Basis unseres Sieges</w:t>
      </w:r>
    </w:p>
    <w:p w14:paraId="48C20833" w14:textId="77777777" w:rsidR="00AC4C03" w:rsidRPr="00AC4C03" w:rsidRDefault="00AC4C03" w:rsidP="00AC4C03">
      <w:pPr>
        <w:spacing w:line="374" w:lineRule="exact"/>
        <w:rPr>
          <w:sz w:val="20"/>
          <w:szCs w:val="20"/>
          <w:lang w:val="en-GB"/>
        </w:rPr>
      </w:pPr>
    </w:p>
    <w:p w14:paraId="56C157DE"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Er brauchte den Sieg nicht für sich selbst, weil er ihn bereits hatte, sondern er errang den Sieg für uns und besiegte unseren Feind. Er hat unseren Feind entwaffnet, ihn entblößt und ihn in unserem Namen öffentlich zur Schau gestellt. Drittens liegt es nun in unserer Verantwortung, den Sieg Jesu zu demonstrieren und zu verwalten.</w:t>
      </w:r>
    </w:p>
    <w:p w14:paraId="5254BECE" w14:textId="77777777" w:rsidR="00AC4C03" w:rsidRPr="00AC4C03" w:rsidRDefault="00AC4C03" w:rsidP="00AC4C03">
      <w:pPr>
        <w:spacing w:line="106" w:lineRule="exact"/>
        <w:rPr>
          <w:sz w:val="20"/>
          <w:szCs w:val="20"/>
          <w:lang w:val="en-GB"/>
        </w:rPr>
      </w:pPr>
    </w:p>
    <w:p w14:paraId="1828D8E7" w14:textId="77777777" w:rsidR="00E10586" w:rsidRDefault="00000000">
      <w:pPr>
        <w:spacing w:line="275"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14 Gott aber sei Dank, der uns stets in seinem Triumph in Christus führt und durch uns den süßen Duft seiner Erkenntnis an jedem Ort verkündet. (2. Korinther 2:14 NAS)</w:t>
      </w:r>
    </w:p>
    <w:p w14:paraId="7215D741" w14:textId="77777777" w:rsidR="00AC4C03" w:rsidRPr="00AC4C03" w:rsidRDefault="00AC4C03" w:rsidP="00AC4C03">
      <w:pPr>
        <w:spacing w:line="92" w:lineRule="exact"/>
        <w:rPr>
          <w:sz w:val="20"/>
          <w:szCs w:val="20"/>
          <w:lang w:val="en-GB"/>
        </w:rPr>
      </w:pPr>
    </w:p>
    <w:p w14:paraId="4AEFC170" w14:textId="77777777" w:rsidR="00E10586" w:rsidRDefault="00000000">
      <w:pPr>
        <w:spacing w:line="287" w:lineRule="auto"/>
        <w:rPr>
          <w:sz w:val="20"/>
          <w:szCs w:val="20"/>
          <w:lang w:val="en-GB"/>
        </w:rPr>
      </w:pPr>
      <w:r w:rsidRPr="00AC4C03">
        <w:rPr>
          <w:rFonts w:ascii="Century Schoolbook" w:eastAsia="Century Schoolbook" w:hAnsi="Century Schoolbook" w:cs="Century Schoolbook"/>
          <w:sz w:val="20"/>
          <w:szCs w:val="20"/>
          <w:lang w:val="en-GB"/>
        </w:rPr>
        <w:t>Denke daran, dass Christus uns "immer" und "an jedem Ort" den Sieg ermöglicht hat.</w:t>
      </w:r>
    </w:p>
    <w:p w14:paraId="6ADCC405"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258E7F5" w14:textId="77777777" w:rsidR="00AC4C03" w:rsidRPr="00AC4C03" w:rsidRDefault="00AC4C03" w:rsidP="00AC4C03">
      <w:pPr>
        <w:spacing w:line="200" w:lineRule="exact"/>
        <w:rPr>
          <w:sz w:val="20"/>
          <w:szCs w:val="20"/>
          <w:lang w:val="en-GB"/>
        </w:rPr>
      </w:pPr>
    </w:p>
    <w:p w14:paraId="17C76A76" w14:textId="77777777" w:rsidR="00AC4C03" w:rsidRPr="00AC4C03" w:rsidRDefault="00AC4C03" w:rsidP="00AC4C03">
      <w:pPr>
        <w:spacing w:line="200" w:lineRule="exact"/>
        <w:rPr>
          <w:sz w:val="20"/>
          <w:szCs w:val="20"/>
          <w:lang w:val="en-GB"/>
        </w:rPr>
      </w:pPr>
    </w:p>
    <w:p w14:paraId="584BFD25" w14:textId="77777777" w:rsidR="00AC4C03" w:rsidRPr="00AC4C03" w:rsidRDefault="00AC4C03" w:rsidP="00AC4C03">
      <w:pPr>
        <w:spacing w:line="200" w:lineRule="exact"/>
        <w:rPr>
          <w:sz w:val="20"/>
          <w:szCs w:val="20"/>
          <w:lang w:val="en-GB"/>
        </w:rPr>
      </w:pPr>
    </w:p>
    <w:p w14:paraId="763B4AD5" w14:textId="77777777" w:rsidR="00AC4C03" w:rsidRPr="00AC4C03" w:rsidRDefault="00AC4C03" w:rsidP="00AC4C03">
      <w:pPr>
        <w:spacing w:line="200" w:lineRule="exact"/>
        <w:rPr>
          <w:sz w:val="20"/>
          <w:szCs w:val="20"/>
          <w:lang w:val="en-GB"/>
        </w:rPr>
      </w:pPr>
    </w:p>
    <w:p w14:paraId="5BB2B7C7" w14:textId="77777777" w:rsidR="00AC4C03" w:rsidRPr="00AC4C03" w:rsidRDefault="00AC4C03" w:rsidP="00AC4C03">
      <w:pPr>
        <w:spacing w:line="200" w:lineRule="exact"/>
        <w:rPr>
          <w:sz w:val="20"/>
          <w:szCs w:val="20"/>
          <w:lang w:val="en-GB"/>
        </w:rPr>
      </w:pPr>
    </w:p>
    <w:p w14:paraId="7241246F" w14:textId="77777777" w:rsidR="00AC4C03" w:rsidRPr="00AC4C03" w:rsidRDefault="00AC4C03" w:rsidP="00AC4C03">
      <w:pPr>
        <w:spacing w:line="200" w:lineRule="exact"/>
        <w:rPr>
          <w:sz w:val="20"/>
          <w:szCs w:val="20"/>
          <w:lang w:val="en-GB"/>
        </w:rPr>
      </w:pPr>
    </w:p>
    <w:p w14:paraId="481F99AE" w14:textId="77777777" w:rsidR="00AC4C03" w:rsidRPr="00AC4C03" w:rsidRDefault="00AC4C03" w:rsidP="00AC4C03">
      <w:pPr>
        <w:spacing w:line="200" w:lineRule="exact"/>
        <w:rPr>
          <w:sz w:val="20"/>
          <w:szCs w:val="20"/>
          <w:lang w:val="en-GB"/>
        </w:rPr>
      </w:pPr>
    </w:p>
    <w:p w14:paraId="7F577CA7" w14:textId="77777777" w:rsidR="00AC4C03" w:rsidRPr="00AC4C03" w:rsidRDefault="00AC4C03" w:rsidP="00AC4C03">
      <w:pPr>
        <w:spacing w:line="200" w:lineRule="exact"/>
        <w:rPr>
          <w:sz w:val="20"/>
          <w:szCs w:val="20"/>
          <w:lang w:val="en-GB"/>
        </w:rPr>
      </w:pPr>
    </w:p>
    <w:p w14:paraId="5A5607B4" w14:textId="77777777" w:rsidR="00AC4C03" w:rsidRPr="00AC4C03" w:rsidRDefault="00AC4C03" w:rsidP="00AC4C03">
      <w:pPr>
        <w:spacing w:line="200" w:lineRule="exact"/>
        <w:rPr>
          <w:sz w:val="20"/>
          <w:szCs w:val="20"/>
          <w:lang w:val="en-GB"/>
        </w:rPr>
      </w:pPr>
    </w:p>
    <w:p w14:paraId="31727A1B" w14:textId="77777777" w:rsidR="00AC4C03" w:rsidRPr="00AC4C03" w:rsidRDefault="00AC4C03" w:rsidP="00AC4C03">
      <w:pPr>
        <w:spacing w:line="200" w:lineRule="exact"/>
        <w:rPr>
          <w:sz w:val="20"/>
          <w:szCs w:val="20"/>
          <w:lang w:val="en-GB"/>
        </w:rPr>
      </w:pPr>
    </w:p>
    <w:p w14:paraId="0FC31F00" w14:textId="77777777" w:rsidR="00AC4C03" w:rsidRPr="00AC4C03" w:rsidRDefault="00AC4C03" w:rsidP="00AC4C03">
      <w:pPr>
        <w:spacing w:line="200" w:lineRule="exact"/>
        <w:rPr>
          <w:sz w:val="20"/>
          <w:szCs w:val="20"/>
          <w:lang w:val="en-GB"/>
        </w:rPr>
      </w:pPr>
    </w:p>
    <w:p w14:paraId="4B88F786" w14:textId="77777777" w:rsidR="00AC4C03" w:rsidRPr="00AC4C03" w:rsidRDefault="00AC4C03" w:rsidP="00AC4C03">
      <w:pPr>
        <w:spacing w:line="200" w:lineRule="exact"/>
        <w:rPr>
          <w:sz w:val="20"/>
          <w:szCs w:val="20"/>
          <w:lang w:val="en-GB"/>
        </w:rPr>
      </w:pPr>
    </w:p>
    <w:p w14:paraId="608CB62E" w14:textId="77777777" w:rsidR="00AC4C03" w:rsidRPr="00AC4C03" w:rsidRDefault="00AC4C03" w:rsidP="00AC4C03">
      <w:pPr>
        <w:spacing w:line="200" w:lineRule="exact"/>
        <w:rPr>
          <w:sz w:val="20"/>
          <w:szCs w:val="20"/>
          <w:lang w:val="en-GB"/>
        </w:rPr>
      </w:pPr>
    </w:p>
    <w:p w14:paraId="1135EF23" w14:textId="77777777" w:rsidR="00AC4C03" w:rsidRPr="00AC4C03" w:rsidRDefault="00AC4C03" w:rsidP="00AC4C03">
      <w:pPr>
        <w:spacing w:line="200" w:lineRule="exact"/>
        <w:rPr>
          <w:sz w:val="20"/>
          <w:szCs w:val="20"/>
          <w:lang w:val="en-GB"/>
        </w:rPr>
      </w:pPr>
    </w:p>
    <w:p w14:paraId="5D23BED2" w14:textId="77777777" w:rsidR="00AC4C03" w:rsidRPr="00AC4C03" w:rsidRDefault="00AC4C03" w:rsidP="00AC4C03">
      <w:pPr>
        <w:spacing w:line="200" w:lineRule="exact"/>
        <w:rPr>
          <w:sz w:val="20"/>
          <w:szCs w:val="20"/>
          <w:lang w:val="en-GB"/>
        </w:rPr>
      </w:pPr>
    </w:p>
    <w:p w14:paraId="3F5C6577" w14:textId="77777777" w:rsidR="00AC4C03" w:rsidRPr="00AC4C03" w:rsidRDefault="00AC4C03" w:rsidP="00AC4C03">
      <w:pPr>
        <w:spacing w:line="200" w:lineRule="exact"/>
        <w:rPr>
          <w:sz w:val="20"/>
          <w:szCs w:val="20"/>
          <w:lang w:val="en-GB"/>
        </w:rPr>
      </w:pPr>
    </w:p>
    <w:p w14:paraId="56AD64A4" w14:textId="77777777" w:rsidR="00AC4C03" w:rsidRPr="00AC4C03" w:rsidRDefault="00AC4C03" w:rsidP="00AC4C03">
      <w:pPr>
        <w:spacing w:line="200" w:lineRule="exact"/>
        <w:rPr>
          <w:sz w:val="20"/>
          <w:szCs w:val="20"/>
          <w:lang w:val="en-GB"/>
        </w:rPr>
      </w:pPr>
    </w:p>
    <w:p w14:paraId="54FABC52" w14:textId="77777777" w:rsidR="00AC4C03" w:rsidRPr="00AC4C03" w:rsidRDefault="00AC4C03" w:rsidP="00AC4C03">
      <w:pPr>
        <w:spacing w:line="200" w:lineRule="exact"/>
        <w:rPr>
          <w:sz w:val="20"/>
          <w:szCs w:val="20"/>
          <w:lang w:val="en-GB"/>
        </w:rPr>
      </w:pPr>
    </w:p>
    <w:p w14:paraId="32178057" w14:textId="77777777" w:rsidR="00AC4C03" w:rsidRPr="00AC4C03" w:rsidRDefault="00AC4C03" w:rsidP="00AC4C03">
      <w:pPr>
        <w:spacing w:line="200" w:lineRule="exact"/>
        <w:rPr>
          <w:sz w:val="20"/>
          <w:szCs w:val="20"/>
          <w:lang w:val="en-GB"/>
        </w:rPr>
      </w:pPr>
    </w:p>
    <w:p w14:paraId="4AA34852" w14:textId="77777777" w:rsidR="00AC4C03" w:rsidRPr="00AC4C03" w:rsidRDefault="00AC4C03" w:rsidP="00AC4C03">
      <w:pPr>
        <w:spacing w:line="200" w:lineRule="exact"/>
        <w:rPr>
          <w:sz w:val="20"/>
          <w:szCs w:val="20"/>
          <w:lang w:val="en-GB"/>
        </w:rPr>
      </w:pPr>
    </w:p>
    <w:p w14:paraId="751A4CE6" w14:textId="77777777" w:rsidR="00AC4C03" w:rsidRPr="00AC4C03" w:rsidRDefault="00AC4C03" w:rsidP="00AC4C03">
      <w:pPr>
        <w:spacing w:line="200" w:lineRule="exact"/>
        <w:rPr>
          <w:sz w:val="20"/>
          <w:szCs w:val="20"/>
          <w:lang w:val="en-GB"/>
        </w:rPr>
      </w:pPr>
    </w:p>
    <w:p w14:paraId="0D050EF7" w14:textId="77777777" w:rsidR="00AC4C03" w:rsidRPr="00AC4C03" w:rsidRDefault="00AC4C03" w:rsidP="00AC4C03">
      <w:pPr>
        <w:spacing w:line="200" w:lineRule="exact"/>
        <w:rPr>
          <w:sz w:val="20"/>
          <w:szCs w:val="20"/>
          <w:lang w:val="en-GB"/>
        </w:rPr>
      </w:pPr>
    </w:p>
    <w:p w14:paraId="161BD381" w14:textId="77777777" w:rsidR="00AC4C03" w:rsidRPr="00AC4C03" w:rsidRDefault="00AC4C03" w:rsidP="00AC4C03">
      <w:pPr>
        <w:spacing w:line="200" w:lineRule="exact"/>
        <w:rPr>
          <w:sz w:val="20"/>
          <w:szCs w:val="20"/>
          <w:lang w:val="en-GB"/>
        </w:rPr>
      </w:pPr>
    </w:p>
    <w:p w14:paraId="448DB110" w14:textId="77777777" w:rsidR="00AC4C03" w:rsidRPr="00AC4C03" w:rsidRDefault="00AC4C03" w:rsidP="00AC4C03">
      <w:pPr>
        <w:spacing w:line="200" w:lineRule="exact"/>
        <w:rPr>
          <w:sz w:val="20"/>
          <w:szCs w:val="20"/>
          <w:lang w:val="en-GB"/>
        </w:rPr>
      </w:pPr>
    </w:p>
    <w:p w14:paraId="0ACE8B4E" w14:textId="77777777" w:rsidR="00AC4C03" w:rsidRPr="00AC4C03" w:rsidRDefault="00AC4C03" w:rsidP="00AC4C03">
      <w:pPr>
        <w:spacing w:line="256" w:lineRule="exact"/>
        <w:rPr>
          <w:sz w:val="20"/>
          <w:szCs w:val="20"/>
          <w:lang w:val="en-GB"/>
        </w:rPr>
      </w:pPr>
    </w:p>
    <w:p w14:paraId="30C2F6AB" w14:textId="77777777" w:rsidR="00E10586" w:rsidRDefault="00000000">
      <w:pPr>
        <w:jc w:val="center"/>
        <w:rPr>
          <w:sz w:val="20"/>
          <w:szCs w:val="20"/>
          <w:lang w:val="en-GB"/>
        </w:rPr>
      </w:pPr>
      <w:r w:rsidRPr="00AC4C03">
        <w:rPr>
          <w:rFonts w:eastAsia="Times New Roman"/>
          <w:sz w:val="20"/>
          <w:szCs w:val="20"/>
          <w:lang w:val="en-GB"/>
        </w:rPr>
        <w:t>41</w:t>
      </w:r>
    </w:p>
    <w:p w14:paraId="427DD4F7"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05FCF36" w14:textId="77777777" w:rsidR="00AC4C03" w:rsidRPr="00AC4C03" w:rsidRDefault="00AC4C03" w:rsidP="00AC4C03">
      <w:pPr>
        <w:jc w:val="center"/>
        <w:rPr>
          <w:sz w:val="20"/>
          <w:szCs w:val="20"/>
          <w:lang w:val="en-GB"/>
        </w:rPr>
      </w:pPr>
    </w:p>
    <w:p w14:paraId="269D2F66"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77301B5E" w14:textId="77777777" w:rsidR="00AC4C03" w:rsidRPr="00AC4C03" w:rsidRDefault="00AC4C03" w:rsidP="00AC4C03">
      <w:pPr>
        <w:spacing w:line="200" w:lineRule="exact"/>
        <w:rPr>
          <w:sz w:val="20"/>
          <w:szCs w:val="20"/>
          <w:lang w:val="en-GB"/>
        </w:rPr>
      </w:pPr>
    </w:p>
    <w:p w14:paraId="0B96D1A6" w14:textId="77777777" w:rsidR="00AC4C03" w:rsidRPr="00AC4C03" w:rsidRDefault="00AC4C03" w:rsidP="00AC4C03">
      <w:pPr>
        <w:spacing w:line="200" w:lineRule="exact"/>
        <w:rPr>
          <w:sz w:val="20"/>
          <w:szCs w:val="20"/>
          <w:lang w:val="en-GB"/>
        </w:rPr>
      </w:pPr>
    </w:p>
    <w:p w14:paraId="33F58162" w14:textId="77777777" w:rsidR="00AC4C03" w:rsidRPr="00AC4C03" w:rsidRDefault="00AC4C03" w:rsidP="00AC4C03">
      <w:pPr>
        <w:spacing w:line="200" w:lineRule="exact"/>
        <w:rPr>
          <w:sz w:val="20"/>
          <w:szCs w:val="20"/>
          <w:lang w:val="en-GB"/>
        </w:rPr>
      </w:pPr>
    </w:p>
    <w:p w14:paraId="6C71494B" w14:textId="77777777" w:rsidR="00AC4C03" w:rsidRPr="00AC4C03" w:rsidRDefault="00AC4C03" w:rsidP="00AC4C03">
      <w:pPr>
        <w:spacing w:line="200" w:lineRule="exact"/>
        <w:rPr>
          <w:sz w:val="20"/>
          <w:szCs w:val="20"/>
          <w:lang w:val="en-GB"/>
        </w:rPr>
      </w:pPr>
    </w:p>
    <w:p w14:paraId="5115A108" w14:textId="77777777" w:rsidR="00AC4C03" w:rsidRPr="00AC4C03" w:rsidRDefault="00AC4C03" w:rsidP="00AC4C03">
      <w:pPr>
        <w:spacing w:line="200" w:lineRule="exact"/>
        <w:rPr>
          <w:sz w:val="20"/>
          <w:szCs w:val="20"/>
          <w:lang w:val="en-GB"/>
        </w:rPr>
      </w:pPr>
    </w:p>
    <w:p w14:paraId="45CF8134" w14:textId="77777777" w:rsidR="00AC4C03" w:rsidRPr="00AC4C03" w:rsidRDefault="00AC4C03" w:rsidP="00AC4C03">
      <w:pPr>
        <w:spacing w:line="201" w:lineRule="exact"/>
        <w:rPr>
          <w:sz w:val="20"/>
          <w:szCs w:val="20"/>
          <w:lang w:val="en-GB"/>
        </w:rPr>
      </w:pPr>
    </w:p>
    <w:p w14:paraId="449C84CD" w14:textId="77777777" w:rsidR="00E10586" w:rsidRDefault="00000000">
      <w:pPr>
        <w:ind w:right="40"/>
        <w:jc w:val="center"/>
        <w:rPr>
          <w:sz w:val="20"/>
          <w:szCs w:val="20"/>
          <w:lang w:val="en-GB"/>
        </w:rPr>
      </w:pPr>
      <w:r w:rsidRPr="00AC4C03">
        <w:rPr>
          <w:rFonts w:ascii="Century Schoolbook" w:eastAsia="Century Schoolbook" w:hAnsi="Century Schoolbook" w:cs="Century Schoolbook"/>
          <w:b/>
          <w:bCs/>
          <w:i/>
          <w:iCs/>
          <w:sz w:val="40"/>
          <w:szCs w:val="40"/>
          <w:lang w:val="en-GB"/>
        </w:rPr>
        <w:t>Teil 2:</w:t>
      </w:r>
    </w:p>
    <w:p w14:paraId="439F8F4E" w14:textId="77777777" w:rsidR="00AC4C03" w:rsidRPr="00AC4C03" w:rsidRDefault="00AC4C03" w:rsidP="00AC4C03">
      <w:pPr>
        <w:spacing w:line="200" w:lineRule="exact"/>
        <w:rPr>
          <w:sz w:val="20"/>
          <w:szCs w:val="20"/>
          <w:lang w:val="en-GB"/>
        </w:rPr>
      </w:pPr>
    </w:p>
    <w:p w14:paraId="5B496D37" w14:textId="77777777" w:rsidR="00AC4C03" w:rsidRPr="00AC4C03" w:rsidRDefault="00AC4C03" w:rsidP="00AC4C03">
      <w:pPr>
        <w:spacing w:line="200" w:lineRule="exact"/>
        <w:rPr>
          <w:sz w:val="20"/>
          <w:szCs w:val="20"/>
          <w:lang w:val="en-GB"/>
        </w:rPr>
      </w:pPr>
    </w:p>
    <w:p w14:paraId="2AEFB491" w14:textId="77777777" w:rsidR="00AC4C03" w:rsidRPr="00AC4C03" w:rsidRDefault="00AC4C03" w:rsidP="00AC4C03">
      <w:pPr>
        <w:spacing w:line="315" w:lineRule="exact"/>
        <w:rPr>
          <w:sz w:val="20"/>
          <w:szCs w:val="20"/>
          <w:lang w:val="en-GB"/>
        </w:rPr>
      </w:pPr>
    </w:p>
    <w:p w14:paraId="48EEF37F" w14:textId="77777777" w:rsidR="00E10586" w:rsidRDefault="00000000">
      <w:pPr>
        <w:spacing w:line="272" w:lineRule="auto"/>
        <w:jc w:val="center"/>
        <w:rPr>
          <w:sz w:val="20"/>
          <w:szCs w:val="20"/>
          <w:lang w:val="en-GB"/>
        </w:rPr>
      </w:pPr>
      <w:r w:rsidRPr="00AC4C03">
        <w:rPr>
          <w:rFonts w:eastAsia="Times New Roman"/>
          <w:b/>
          <w:bCs/>
          <w:i/>
          <w:iCs/>
          <w:color w:val="FFFFFF"/>
          <w:sz w:val="4"/>
          <w:szCs w:val="4"/>
          <w:lang w:val="en-GB"/>
        </w:rPr>
        <w:t xml:space="preserve">Teil 2: </w:t>
      </w:r>
      <w:r w:rsidRPr="00AC4C03">
        <w:rPr>
          <w:rFonts w:ascii="Century Schoolbook" w:eastAsia="Century Schoolbook" w:hAnsi="Century Schoolbook" w:cs="Century Schoolbook"/>
          <w:b/>
          <w:bCs/>
          <w:i/>
          <w:iCs/>
          <w:color w:val="000000"/>
          <w:sz w:val="41"/>
          <w:szCs w:val="41"/>
          <w:lang w:val="en-GB"/>
        </w:rPr>
        <w:t>UNSERE VERTEIDIGUNGSRÜSTUNG</w:t>
      </w:r>
    </w:p>
    <w:p w14:paraId="12001A4B" w14:textId="77777777" w:rsidR="00AC4C03" w:rsidRPr="00AC4C03" w:rsidRDefault="00AC4C03" w:rsidP="00AC4C03">
      <w:pPr>
        <w:rPr>
          <w:lang w:val="en-GB"/>
        </w:rPr>
        <w:sectPr w:rsidR="00AC4C03" w:rsidRPr="00AC4C03">
          <w:pgSz w:w="5760" w:h="10080"/>
          <w:pgMar w:top="1440" w:right="860" w:bottom="1440" w:left="820" w:header="0" w:footer="0" w:gutter="0"/>
          <w:cols w:space="720" w:equalWidth="0">
            <w:col w:w="4080"/>
          </w:cols>
        </w:sectPr>
      </w:pPr>
    </w:p>
    <w:p w14:paraId="28FD69D7" w14:textId="77777777" w:rsidR="00AC4C03" w:rsidRPr="00AC4C03" w:rsidRDefault="00AC4C03" w:rsidP="00AC4C03">
      <w:pPr>
        <w:spacing w:line="272" w:lineRule="auto"/>
        <w:jc w:val="center"/>
        <w:rPr>
          <w:sz w:val="20"/>
          <w:szCs w:val="20"/>
          <w:lang w:val="en-GB"/>
        </w:rPr>
      </w:pPr>
    </w:p>
    <w:p w14:paraId="1CD23898"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47D1F0BE" w14:textId="77777777" w:rsidR="00E10586" w:rsidRDefault="00000000">
      <w:pPr>
        <w:jc w:val="center"/>
        <w:rPr>
          <w:sz w:val="20"/>
          <w:szCs w:val="20"/>
          <w:lang w:val="en-GB"/>
        </w:rPr>
      </w:pPr>
      <w:r w:rsidRPr="00AC4C03">
        <w:rPr>
          <w:rFonts w:eastAsia="Times New Roman"/>
          <w:sz w:val="32"/>
          <w:szCs w:val="32"/>
          <w:lang w:val="en-GB"/>
        </w:rPr>
        <w:t>Kapitel 6</w:t>
      </w:r>
    </w:p>
    <w:p w14:paraId="5C0D747A" w14:textId="77777777" w:rsidR="00AC4C03" w:rsidRPr="00AC4C03" w:rsidRDefault="00AC4C03" w:rsidP="00AC4C03">
      <w:pPr>
        <w:spacing w:line="339" w:lineRule="exact"/>
        <w:rPr>
          <w:sz w:val="20"/>
          <w:szCs w:val="20"/>
          <w:lang w:val="en-GB"/>
        </w:rPr>
      </w:pPr>
    </w:p>
    <w:p w14:paraId="0B3A42CB" w14:textId="77777777" w:rsidR="00E10586" w:rsidRDefault="00000000">
      <w:pPr>
        <w:tabs>
          <w:tab w:val="left" w:pos="960"/>
        </w:tabs>
        <w:ind w:left="180"/>
        <w:rPr>
          <w:sz w:val="20"/>
          <w:szCs w:val="20"/>
          <w:lang w:val="en-GB"/>
        </w:rPr>
      </w:pPr>
      <w:r w:rsidRPr="00AC4C03">
        <w:rPr>
          <w:rFonts w:eastAsia="Times New Roman"/>
          <w:b/>
          <w:bCs/>
          <w:i/>
          <w:iCs/>
          <w:color w:val="FFFFFF"/>
          <w:sz w:val="4"/>
          <w:szCs w:val="4"/>
          <w:lang w:val="en-GB"/>
        </w:rPr>
        <w:t xml:space="preserve">6 </w:t>
      </w:r>
      <w:r w:rsidRPr="00AC4C03">
        <w:rPr>
          <w:rFonts w:eastAsia="Times New Roman"/>
          <w:b/>
          <w:bCs/>
          <w:i/>
          <w:iCs/>
          <w:color w:val="000000"/>
          <w:sz w:val="40"/>
          <w:szCs w:val="40"/>
          <w:lang w:val="en-GB"/>
        </w:rPr>
        <w:t>Die</w:t>
      </w:r>
      <w:r w:rsidRPr="00AC4C03">
        <w:rPr>
          <w:sz w:val="20"/>
          <w:szCs w:val="20"/>
          <w:lang w:val="en-GB"/>
        </w:rPr>
        <w:tab/>
      </w:r>
      <w:r w:rsidRPr="00AC4C03">
        <w:rPr>
          <w:rFonts w:eastAsia="Times New Roman"/>
          <w:b/>
          <w:bCs/>
          <w:i/>
          <w:iCs/>
          <w:sz w:val="39"/>
          <w:szCs w:val="39"/>
          <w:lang w:val="en-GB"/>
        </w:rPr>
        <w:t>Volle Rüstung Gottes</w:t>
      </w:r>
    </w:p>
    <w:p w14:paraId="55210A63" w14:textId="77777777" w:rsidR="00AC4C03" w:rsidRPr="00AC4C03" w:rsidRDefault="00AC4C03" w:rsidP="00AC4C03">
      <w:pPr>
        <w:spacing w:line="200" w:lineRule="exact"/>
        <w:rPr>
          <w:sz w:val="20"/>
          <w:szCs w:val="20"/>
          <w:lang w:val="en-GB"/>
        </w:rPr>
      </w:pPr>
    </w:p>
    <w:p w14:paraId="6F984AFC" w14:textId="77777777" w:rsidR="00AC4C03" w:rsidRPr="00AC4C03" w:rsidRDefault="00AC4C03" w:rsidP="00AC4C03">
      <w:pPr>
        <w:spacing w:line="202" w:lineRule="exact"/>
        <w:rPr>
          <w:sz w:val="20"/>
          <w:szCs w:val="20"/>
          <w:lang w:val="en-GB"/>
        </w:rPr>
      </w:pPr>
    </w:p>
    <w:p w14:paraId="40818947"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Ich habe bereits erklärt, dass wir uns als Vertreter des Reiches Gottes hier auf der Erde in einem totalen Krieg mit einem hoch organisierten gegnerischen Reich befinden, das von Satan regiert wird. Es handelt sich dabei um ein Reich böser Geistwesen (Menschen ohne Körper), deren Hauptquartier sich in den himmlischen Gefilden befindet.</w:t>
      </w:r>
    </w:p>
    <w:p w14:paraId="447C39A4" w14:textId="77777777" w:rsidR="00AC4C03" w:rsidRPr="00AC4C03" w:rsidRDefault="00AC4C03" w:rsidP="00AC4C03">
      <w:pPr>
        <w:spacing w:line="117" w:lineRule="exact"/>
        <w:rPr>
          <w:sz w:val="20"/>
          <w:szCs w:val="20"/>
          <w:lang w:val="en-GB"/>
        </w:rPr>
      </w:pPr>
    </w:p>
    <w:p w14:paraId="6CBC220A"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Das Schlachtfeld, auf dem dieser Krieg ausgetragen wird, sind die Köpfe der Menschen. Satan hat in den Köpfen der Menschen Festungen aus Vorurteilen und Unglauben errichtet, um sie daran zu hindern, die Wahrheit des Evangeliums zu empfangen. Unsere von Gott gegebene Aufgabe ist es, diese geistigen Festungen zu brechen und so Männer und Frauen von Satans Täuschung zu befreien, um sie dann in die Unterwerfung und den Gehorsam gegenüber Christus zu bringen.</w:t>
      </w:r>
    </w:p>
    <w:p w14:paraId="0872D531" w14:textId="77777777" w:rsidR="00AC4C03" w:rsidRPr="00AC4C03" w:rsidRDefault="00AC4C03" w:rsidP="00AC4C03">
      <w:pPr>
        <w:spacing w:line="94" w:lineRule="exact"/>
        <w:rPr>
          <w:sz w:val="20"/>
          <w:szCs w:val="20"/>
          <w:lang w:val="en-GB"/>
        </w:rPr>
      </w:pPr>
    </w:p>
    <w:p w14:paraId="38698082"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Unsere Fähigkeit, diese gottgegebene Aufgabe zu erfüllen, hängt hauptsächlich von zwei Faktoren ab. Erstens, dass wir aus der Heiligen Schrift klar erkennen, dass Jesus am Kreuz den Satan in unserem Namen vollständig besiegt hat und dass es nun unsere Verantwortung ist, die</w:t>
      </w:r>
    </w:p>
    <w:p w14:paraId="4273CE8C"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6FC7AA19" w14:textId="77777777" w:rsidR="00AC4C03" w:rsidRPr="00AC4C03" w:rsidRDefault="00AC4C03" w:rsidP="00AC4C03">
      <w:pPr>
        <w:spacing w:line="326" w:lineRule="exact"/>
        <w:rPr>
          <w:sz w:val="20"/>
          <w:szCs w:val="20"/>
          <w:lang w:val="en-GB"/>
        </w:rPr>
      </w:pPr>
    </w:p>
    <w:p w14:paraId="59D567BC" w14:textId="77777777" w:rsidR="00E10586" w:rsidRDefault="00000000">
      <w:pPr>
        <w:jc w:val="center"/>
        <w:rPr>
          <w:sz w:val="20"/>
          <w:szCs w:val="20"/>
          <w:lang w:val="en-GB"/>
        </w:rPr>
      </w:pPr>
      <w:r w:rsidRPr="00AC4C03">
        <w:rPr>
          <w:rFonts w:eastAsia="Times New Roman"/>
          <w:sz w:val="20"/>
          <w:szCs w:val="20"/>
          <w:lang w:val="en-GB"/>
        </w:rPr>
        <w:t>45</w:t>
      </w:r>
    </w:p>
    <w:p w14:paraId="6AF96B70"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7D9BA736"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576AC8D0" w14:textId="77777777" w:rsidR="00AC4C03" w:rsidRPr="00AC4C03" w:rsidRDefault="00AC4C03" w:rsidP="00AC4C03">
      <w:pPr>
        <w:spacing w:line="374" w:lineRule="exact"/>
        <w:rPr>
          <w:sz w:val="20"/>
          <w:szCs w:val="20"/>
          <w:lang w:val="en-GB"/>
        </w:rPr>
      </w:pPr>
    </w:p>
    <w:p w14:paraId="36A6B9B1"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den Sieg, den Jesus bereits errungen hat, zu demonstrieren und zu verwalten. Zweitens, dass wir die notwendigen geistlichen Waffen, die Gott uns zur Verfügung gestellt hat, richtig einsetzen. Diese geistlichen Waffen lassen sich in zwei Hauptkategorien einteilen: Verteidigungswaffen und Angriffswaffen. In diesem Abschnitt befassen wir uns mit der ersten Kategorie, den Waffen der Verteidigung.</w:t>
      </w:r>
    </w:p>
    <w:p w14:paraId="352E84E2" w14:textId="77777777" w:rsidR="00AC4C03" w:rsidRPr="00AC4C03" w:rsidRDefault="00AC4C03" w:rsidP="00AC4C03">
      <w:pPr>
        <w:spacing w:line="94" w:lineRule="exact"/>
        <w:rPr>
          <w:sz w:val="20"/>
          <w:szCs w:val="20"/>
          <w:lang w:val="en-GB"/>
        </w:rPr>
      </w:pPr>
    </w:p>
    <w:p w14:paraId="54AC93D0" w14:textId="77777777" w:rsidR="00E10586" w:rsidRDefault="00000000">
      <w:pPr>
        <w:rPr>
          <w:sz w:val="20"/>
          <w:szCs w:val="20"/>
          <w:lang w:val="en-GB"/>
        </w:rPr>
      </w:pPr>
      <w:r w:rsidRPr="00AC4C03">
        <w:rPr>
          <w:rFonts w:ascii="Century Schoolbook" w:eastAsia="Century Schoolbook" w:hAnsi="Century Schoolbook" w:cs="Century Schoolbook"/>
          <w:lang w:val="en-GB"/>
        </w:rPr>
        <w:t>Epheser 6,10-17 ist unsere Grundlage:</w:t>
      </w:r>
    </w:p>
    <w:p w14:paraId="7BAF77DD" w14:textId="77777777" w:rsidR="00AC4C03" w:rsidRPr="00AC4C03" w:rsidRDefault="00AC4C03" w:rsidP="00AC4C03">
      <w:pPr>
        <w:spacing w:line="116" w:lineRule="exact"/>
        <w:rPr>
          <w:sz w:val="20"/>
          <w:szCs w:val="20"/>
          <w:lang w:val="en-GB"/>
        </w:rPr>
      </w:pPr>
    </w:p>
    <w:p w14:paraId="1596494E"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10 Schließlich sei stark in dem Herrn und in der Kraft seiner Macht.</w:t>
      </w:r>
    </w:p>
    <w:p w14:paraId="4186FE17" w14:textId="77777777" w:rsidR="00AC4C03" w:rsidRPr="00AC4C03" w:rsidRDefault="00AC4C03" w:rsidP="00AC4C03">
      <w:pPr>
        <w:spacing w:line="57" w:lineRule="exact"/>
        <w:rPr>
          <w:sz w:val="20"/>
          <w:szCs w:val="20"/>
          <w:lang w:val="en-GB"/>
        </w:rPr>
      </w:pPr>
    </w:p>
    <w:p w14:paraId="72CEA081"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11 Zieht die volle Waffenrüstung Gottes an, damit ihr gegen die Machenschaften des Teufels bestehen könnt.</w:t>
      </w:r>
    </w:p>
    <w:p w14:paraId="7BF06122" w14:textId="77777777" w:rsidR="00AC4C03" w:rsidRPr="00AC4C03" w:rsidRDefault="00AC4C03" w:rsidP="00AC4C03">
      <w:pPr>
        <w:spacing w:line="60" w:lineRule="exact"/>
        <w:rPr>
          <w:sz w:val="20"/>
          <w:szCs w:val="20"/>
          <w:lang w:val="en-GB"/>
        </w:rPr>
      </w:pPr>
    </w:p>
    <w:p w14:paraId="4FCB4153"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12 Denn unser Kampf ist nicht gegen Fleisch und Blut, sondern gegen die Machthaber, gegen die Mächte, gegen die Weltmächte dieser Finsternis, gegen die geistlichen Mächte der Bosheit in den himmlischen Örtern.</w:t>
      </w:r>
    </w:p>
    <w:p w14:paraId="4395DD40" w14:textId="77777777" w:rsidR="00AC4C03" w:rsidRPr="00AC4C03" w:rsidRDefault="00AC4C03" w:rsidP="00AC4C03">
      <w:pPr>
        <w:spacing w:line="58" w:lineRule="exact"/>
        <w:rPr>
          <w:sz w:val="20"/>
          <w:szCs w:val="20"/>
          <w:lang w:val="en-GB"/>
        </w:rPr>
      </w:pPr>
    </w:p>
    <w:p w14:paraId="6755C0C1" w14:textId="77777777" w:rsidR="00E10586" w:rsidRDefault="00000000">
      <w:pPr>
        <w:spacing w:line="254"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13 Darum zieht die volle Waffenrüstung Gottes an, damit ihr am bösen Tag widerstehen und nach allem, was ihr getan habt, fest stehen könnt.</w:t>
      </w:r>
    </w:p>
    <w:p w14:paraId="5FD0AA84" w14:textId="77777777" w:rsidR="00AC4C03" w:rsidRPr="00AC4C03" w:rsidRDefault="00AC4C03" w:rsidP="00AC4C03">
      <w:pPr>
        <w:spacing w:line="47" w:lineRule="exact"/>
        <w:rPr>
          <w:sz w:val="20"/>
          <w:szCs w:val="20"/>
          <w:lang w:val="en-GB"/>
        </w:rPr>
      </w:pPr>
    </w:p>
    <w:p w14:paraId="632A7433"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14 So steht nun fest und gürtet eure Lenden mit Wahrheit und legt den Brustpanzer der Gerechtigkeit an,</w:t>
      </w:r>
    </w:p>
    <w:p w14:paraId="6EB8B818" w14:textId="77777777" w:rsidR="00AC4C03" w:rsidRPr="00AC4C03" w:rsidRDefault="00AC4C03" w:rsidP="00AC4C03">
      <w:pPr>
        <w:spacing w:line="58" w:lineRule="exact"/>
        <w:rPr>
          <w:sz w:val="20"/>
          <w:szCs w:val="20"/>
          <w:lang w:val="en-GB"/>
        </w:rPr>
      </w:pPr>
    </w:p>
    <w:p w14:paraId="3F7B5C51"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15 und eure Füße mit der Bereitung des Evangeliums des Friedens beschlagen habt;</w:t>
      </w:r>
    </w:p>
    <w:p w14:paraId="7A9162F8" w14:textId="77777777" w:rsidR="00AC4C03" w:rsidRPr="00AC4C03" w:rsidRDefault="00AC4C03" w:rsidP="00AC4C03">
      <w:pPr>
        <w:spacing w:line="57" w:lineRule="exact"/>
        <w:rPr>
          <w:sz w:val="20"/>
          <w:szCs w:val="20"/>
          <w:lang w:val="en-GB"/>
        </w:rPr>
      </w:pPr>
    </w:p>
    <w:p w14:paraId="368EB23D"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16 nimm zusätzlich zu allem den Schild des Glaubens auf, mit dem du alle flammenden Geschosse des Bösen auslöschen kannst.</w:t>
      </w:r>
    </w:p>
    <w:p w14:paraId="1B58A89A" w14:textId="77777777" w:rsidR="00AC4C03" w:rsidRPr="00AC4C03" w:rsidRDefault="00AC4C03" w:rsidP="00AC4C03">
      <w:pPr>
        <w:spacing w:line="31" w:lineRule="exact"/>
        <w:rPr>
          <w:sz w:val="20"/>
          <w:szCs w:val="20"/>
          <w:lang w:val="en-GB"/>
        </w:rPr>
      </w:pPr>
    </w:p>
    <w:p w14:paraId="3348D8A3"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17 Und nehmt den Helm des Heils und das Schwert des Geistes, das ist das Wort Gottes. (NAS)</w:t>
      </w:r>
    </w:p>
    <w:p w14:paraId="0CABC401" w14:textId="77777777" w:rsidR="00AC4C03" w:rsidRPr="00AC4C03" w:rsidRDefault="00AC4C03" w:rsidP="00AC4C03">
      <w:pPr>
        <w:spacing w:line="117" w:lineRule="exact"/>
        <w:rPr>
          <w:sz w:val="20"/>
          <w:szCs w:val="20"/>
          <w:lang w:val="en-GB"/>
        </w:rPr>
      </w:pPr>
    </w:p>
    <w:p w14:paraId="348B0539" w14:textId="77777777" w:rsidR="00E10586" w:rsidRDefault="00000000">
      <w:pPr>
        <w:spacing w:line="262" w:lineRule="auto"/>
        <w:rPr>
          <w:sz w:val="20"/>
          <w:szCs w:val="20"/>
          <w:lang w:val="en-GB"/>
        </w:rPr>
      </w:pPr>
      <w:r w:rsidRPr="00AC4C03">
        <w:rPr>
          <w:rFonts w:ascii="Century Schoolbook" w:eastAsia="Century Schoolbook" w:hAnsi="Century Schoolbook" w:cs="Century Schoolbook"/>
          <w:sz w:val="21"/>
          <w:szCs w:val="21"/>
          <w:lang w:val="en-GB"/>
        </w:rPr>
        <w:t>Am Anfang dieses Abschnitts sagt Paulus: "Darum zieht die volle Waffenrüstung Gottes an...." Wir sind</w:t>
      </w:r>
    </w:p>
    <w:p w14:paraId="545431A6"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D019442" w14:textId="77777777" w:rsidR="00AC4C03" w:rsidRPr="00AC4C03" w:rsidRDefault="00AC4C03" w:rsidP="00AC4C03">
      <w:pPr>
        <w:spacing w:line="286" w:lineRule="exact"/>
        <w:rPr>
          <w:sz w:val="20"/>
          <w:szCs w:val="20"/>
          <w:lang w:val="en-GB"/>
        </w:rPr>
      </w:pPr>
    </w:p>
    <w:p w14:paraId="00A1717C" w14:textId="77777777" w:rsidR="00E10586" w:rsidRDefault="00000000">
      <w:pPr>
        <w:jc w:val="center"/>
        <w:rPr>
          <w:sz w:val="20"/>
          <w:szCs w:val="20"/>
          <w:lang w:val="en-GB"/>
        </w:rPr>
      </w:pPr>
      <w:r w:rsidRPr="00AC4C03">
        <w:rPr>
          <w:rFonts w:eastAsia="Times New Roman"/>
          <w:sz w:val="20"/>
          <w:szCs w:val="20"/>
          <w:lang w:val="en-GB"/>
        </w:rPr>
        <w:t>46</w:t>
      </w:r>
    </w:p>
    <w:p w14:paraId="4C8B5CCA"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9739AD0" w14:textId="77777777" w:rsidR="00E10586" w:rsidRDefault="00000000">
      <w:pPr>
        <w:ind w:right="20"/>
        <w:jc w:val="center"/>
        <w:rPr>
          <w:sz w:val="20"/>
          <w:szCs w:val="20"/>
          <w:lang w:val="en-GB"/>
        </w:rPr>
      </w:pPr>
      <w:r w:rsidRPr="00AC4C03">
        <w:rPr>
          <w:rFonts w:eastAsia="Times New Roman"/>
          <w:i/>
          <w:iCs/>
          <w:sz w:val="20"/>
          <w:szCs w:val="20"/>
          <w:lang w:val="en-GB"/>
        </w:rPr>
        <w:t>Die volle Rüstung Gottes</w:t>
      </w:r>
    </w:p>
    <w:p w14:paraId="0306CBF2" w14:textId="77777777" w:rsidR="00AC4C03" w:rsidRPr="00AC4C03" w:rsidRDefault="00AC4C03" w:rsidP="00AC4C03">
      <w:pPr>
        <w:spacing w:line="374" w:lineRule="exact"/>
        <w:rPr>
          <w:sz w:val="20"/>
          <w:szCs w:val="20"/>
          <w:lang w:val="en-GB"/>
        </w:rPr>
      </w:pPr>
    </w:p>
    <w:p w14:paraId="36CAC71A" w14:textId="77777777" w:rsidR="00E10586" w:rsidRDefault="00000000">
      <w:pPr>
        <w:spacing w:line="266" w:lineRule="auto"/>
        <w:jc w:val="both"/>
        <w:rPr>
          <w:sz w:val="20"/>
          <w:szCs w:val="20"/>
          <w:lang w:val="en-GB"/>
        </w:rPr>
      </w:pPr>
      <w:r w:rsidRPr="00AC4C03">
        <w:rPr>
          <w:rFonts w:ascii="Century Schoolbook" w:eastAsia="Century Schoolbook" w:hAnsi="Century Schoolbook" w:cs="Century Schoolbook"/>
          <w:sz w:val="20"/>
          <w:szCs w:val="20"/>
          <w:lang w:val="en-GB"/>
        </w:rPr>
        <w:t>Es geht darum, die volle Waffenrüstung Gottes anzulegen. Du hast mich vielleicht schon einmal sagen hören, dass du jedes Mal, wenn du ein "deshalb" in der Bibel findest, herausfinden willst, wozu es "da" ist. Das "deshalb" in diesem Vers steht wegen des vorangehenden Verses, in dem Paulus sagt: "... unser Kampf ist nicht gegen Fleisch und Blut, sondern gegen die Herrscher, gegen die Mächte, gegen die Weltmächte dieser Finsternis, gegen die geistlichen Mächte der Bosheit in der Himmelswelt." Weil wir in diesen Kampf auf Leben und Tod mit den bösen geistlichen Mächten des Reiches Satans verwickelt sind, sind wir es uns schuldig (und Gottes Wort verlangt es von uns), die volle Waffenrüstung Gottes anzuziehen. Es ist bezeichnend, dass Paulus in diesem Abschnitt zweimal (V. 11 und 13) sagt: "Zieht die volle Waffenrüstung Gottes an." Die Heilige Schrift hat uns eindeutig gewarnt, dass wir uns mit der vollen Waffenrüstung Gottes schützen müssen.</w:t>
      </w:r>
    </w:p>
    <w:p w14:paraId="1C44EF2A" w14:textId="77777777" w:rsidR="00AC4C03" w:rsidRPr="00AC4C03" w:rsidRDefault="00AC4C03" w:rsidP="00AC4C03">
      <w:pPr>
        <w:spacing w:line="106" w:lineRule="exact"/>
        <w:rPr>
          <w:sz w:val="20"/>
          <w:szCs w:val="20"/>
          <w:lang w:val="en-GB"/>
        </w:rPr>
      </w:pPr>
    </w:p>
    <w:p w14:paraId="1B97EA03"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In Vers 13 gibt Paulus einen weiteren Grund an, "damit ihr am bösen Tag widerstehen und, nachdem ihr alles getan habt, standhaft bleiben könnt."</w:t>
      </w:r>
    </w:p>
    <w:p w14:paraId="2DF94112" w14:textId="77777777" w:rsidR="00AC4C03" w:rsidRPr="00AC4C03" w:rsidRDefault="00AC4C03" w:rsidP="00AC4C03">
      <w:pPr>
        <w:spacing w:line="82" w:lineRule="exact"/>
        <w:rPr>
          <w:sz w:val="20"/>
          <w:szCs w:val="20"/>
          <w:lang w:val="en-GB"/>
        </w:rPr>
      </w:pPr>
    </w:p>
    <w:p w14:paraId="4E420A0F"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Beachte die Formulierung "der böse Tag". Ich glaube nicht, dass damit die Große Trübsal oder eine prophetische Katastrophe gemeint ist, die über die Welt kommen wird (obwohl ich glaube, dass es solche Katastrophen geben kann). Ich glaube, dass sich der "böse Tag" in diesem Zusammenhang auf etwas bezieht, das jeder</w:t>
      </w:r>
    </w:p>
    <w:p w14:paraId="5688B5F8"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5B9C0BC" w14:textId="77777777" w:rsidR="00AC4C03" w:rsidRPr="00AC4C03" w:rsidRDefault="00AC4C03" w:rsidP="00AC4C03">
      <w:pPr>
        <w:spacing w:line="200" w:lineRule="exact"/>
        <w:rPr>
          <w:sz w:val="20"/>
          <w:szCs w:val="20"/>
          <w:lang w:val="en-GB"/>
        </w:rPr>
      </w:pPr>
    </w:p>
    <w:p w14:paraId="5223DDBD" w14:textId="77777777" w:rsidR="00AC4C03" w:rsidRPr="00AC4C03" w:rsidRDefault="00AC4C03" w:rsidP="00AC4C03">
      <w:pPr>
        <w:spacing w:line="307" w:lineRule="exact"/>
        <w:rPr>
          <w:sz w:val="20"/>
          <w:szCs w:val="20"/>
          <w:lang w:val="en-GB"/>
        </w:rPr>
      </w:pPr>
    </w:p>
    <w:p w14:paraId="44FE75A6" w14:textId="77777777" w:rsidR="00E10586" w:rsidRDefault="00000000">
      <w:pPr>
        <w:jc w:val="center"/>
        <w:rPr>
          <w:sz w:val="20"/>
          <w:szCs w:val="20"/>
          <w:lang w:val="en-GB"/>
        </w:rPr>
      </w:pPr>
      <w:r w:rsidRPr="00AC4C03">
        <w:rPr>
          <w:rFonts w:eastAsia="Times New Roman"/>
          <w:sz w:val="20"/>
          <w:szCs w:val="20"/>
          <w:lang w:val="en-GB"/>
        </w:rPr>
        <w:t>47</w:t>
      </w:r>
    </w:p>
    <w:p w14:paraId="70F440E9"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656B2227"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5A0A2794" w14:textId="77777777" w:rsidR="00AC4C03" w:rsidRPr="00AC4C03" w:rsidRDefault="00AC4C03" w:rsidP="00AC4C03">
      <w:pPr>
        <w:spacing w:line="374" w:lineRule="exact"/>
        <w:rPr>
          <w:sz w:val="20"/>
          <w:szCs w:val="20"/>
          <w:lang w:val="en-GB"/>
        </w:rPr>
      </w:pPr>
    </w:p>
    <w:p w14:paraId="529D4ACE"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Christian durchmachen wird. Es wird eine Zeit sein, in der er sich mit den Mächten des Bösen auseinandersetzen muss, in der sein Glaube herausgefordert wird und in der jede Art von Widerstand und Problem auf ihn zukommen wird.</w:t>
      </w:r>
    </w:p>
    <w:p w14:paraId="774BAC35" w14:textId="77777777" w:rsidR="00AC4C03" w:rsidRPr="00AC4C03" w:rsidRDefault="00AC4C03" w:rsidP="00AC4C03">
      <w:pPr>
        <w:spacing w:line="89" w:lineRule="exact"/>
        <w:rPr>
          <w:sz w:val="20"/>
          <w:szCs w:val="20"/>
          <w:lang w:val="en-GB"/>
        </w:rPr>
      </w:pPr>
    </w:p>
    <w:p w14:paraId="2D1A5242"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Paulus stellt nicht in Frage, dass wir uns dem bösen Tag stellen müssen. Er ist keine Option, sondern eine Gewissheit. Ich denke immer an das Gleichnis von Jesus über die zwei Männer, die Häuser bauten. Der törichte Mann baute auf Sand, der weise Mann baute auf Fels. Das Haus des törichten Mannes stürzte ein, aber das Haus des klugen Mannes stand. Der Unterschied zwischen den beiden Häusern lag nicht in den Prüfungen, denen sie unterzogen wurden, denn jedes Haus wurde der gleichen Prüfung unterzogen: Wind, Regen, Sturm und Flut. Der Unterschied war das Fundament, auf dem sie gebaut waren.</w:t>
      </w:r>
    </w:p>
    <w:p w14:paraId="65D2821E" w14:textId="77777777" w:rsidR="00AC4C03" w:rsidRPr="00AC4C03" w:rsidRDefault="00AC4C03" w:rsidP="00AC4C03">
      <w:pPr>
        <w:spacing w:line="112" w:lineRule="exact"/>
        <w:rPr>
          <w:sz w:val="20"/>
          <w:szCs w:val="20"/>
          <w:lang w:val="en-GB"/>
        </w:rPr>
      </w:pPr>
    </w:p>
    <w:p w14:paraId="57D6B86D"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Nichts in der Heiligen Schrift deutet darauf hin, dass wir als Christen diesen Prüfungen entgehen werden. Wir werden dem "bösen Tag" nicht entgehen, wir müssen darauf vorbereitet sein, ihn durchzustehen. Vor diesem Hintergrund sagt Paulus: "Zieht die ganze Waffenrüstung Gottes an."</w:t>
      </w:r>
    </w:p>
    <w:p w14:paraId="636E0D47" w14:textId="77777777" w:rsidR="00AC4C03" w:rsidRPr="00AC4C03" w:rsidRDefault="00AC4C03" w:rsidP="00AC4C03">
      <w:pPr>
        <w:spacing w:line="89" w:lineRule="exact"/>
        <w:rPr>
          <w:sz w:val="20"/>
          <w:szCs w:val="20"/>
          <w:lang w:val="en-GB"/>
        </w:rPr>
      </w:pPr>
    </w:p>
    <w:p w14:paraId="10005B46"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Paulus nimmt sein Bild von einem römischen Legionär seiner Zeit und zählt sechs Ausrüstungsgegenstände auf, die ein Legionär normalerweise trägt. Ich liste sie für dich auf:</w:t>
      </w:r>
    </w:p>
    <w:p w14:paraId="78BA5748" w14:textId="77777777" w:rsidR="00AC4C03" w:rsidRPr="00AC4C03" w:rsidRDefault="00AC4C03" w:rsidP="00AC4C03">
      <w:pPr>
        <w:spacing w:line="118" w:lineRule="exact"/>
        <w:rPr>
          <w:sz w:val="20"/>
          <w:szCs w:val="20"/>
          <w:lang w:val="en-GB"/>
        </w:rPr>
      </w:pPr>
    </w:p>
    <w:p w14:paraId="1FB3509B" w14:textId="77777777" w:rsidR="00E10586" w:rsidRDefault="00000000">
      <w:pPr>
        <w:ind w:left="280"/>
        <w:rPr>
          <w:sz w:val="20"/>
          <w:szCs w:val="20"/>
          <w:lang w:val="en-GB"/>
        </w:rPr>
      </w:pPr>
      <w:r w:rsidRPr="00AC4C03">
        <w:rPr>
          <w:rFonts w:ascii="Century Schoolbook" w:eastAsia="Century Schoolbook" w:hAnsi="Century Schoolbook" w:cs="Century Schoolbook"/>
          <w:lang w:val="en-GB"/>
        </w:rPr>
        <w:t>Erstens, der Gürtel der Wahrheit;</w:t>
      </w:r>
    </w:p>
    <w:p w14:paraId="3D281011"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4FD3A23" w14:textId="77777777" w:rsidR="00AC4C03" w:rsidRPr="00AC4C03" w:rsidRDefault="00AC4C03" w:rsidP="00AC4C03">
      <w:pPr>
        <w:spacing w:line="200" w:lineRule="exact"/>
        <w:rPr>
          <w:sz w:val="20"/>
          <w:szCs w:val="20"/>
          <w:lang w:val="en-GB"/>
        </w:rPr>
      </w:pPr>
    </w:p>
    <w:p w14:paraId="41AC2203" w14:textId="77777777" w:rsidR="00AC4C03" w:rsidRPr="00AC4C03" w:rsidRDefault="00AC4C03" w:rsidP="00AC4C03">
      <w:pPr>
        <w:spacing w:line="367" w:lineRule="exact"/>
        <w:rPr>
          <w:sz w:val="20"/>
          <w:szCs w:val="20"/>
          <w:lang w:val="en-GB"/>
        </w:rPr>
      </w:pPr>
    </w:p>
    <w:p w14:paraId="03A1AA01" w14:textId="77777777" w:rsidR="00E10586" w:rsidRDefault="00000000">
      <w:pPr>
        <w:jc w:val="center"/>
        <w:rPr>
          <w:sz w:val="20"/>
          <w:szCs w:val="20"/>
          <w:lang w:val="en-GB"/>
        </w:rPr>
      </w:pPr>
      <w:r w:rsidRPr="00AC4C03">
        <w:rPr>
          <w:rFonts w:eastAsia="Times New Roman"/>
          <w:sz w:val="20"/>
          <w:szCs w:val="20"/>
          <w:lang w:val="en-GB"/>
        </w:rPr>
        <w:t>48</w:t>
      </w:r>
    </w:p>
    <w:p w14:paraId="6C03A4D4"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62D74942" w14:textId="77777777" w:rsidR="00E10586" w:rsidRDefault="00000000">
      <w:pPr>
        <w:ind w:right="20"/>
        <w:jc w:val="center"/>
        <w:rPr>
          <w:sz w:val="20"/>
          <w:szCs w:val="20"/>
          <w:lang w:val="en-GB"/>
        </w:rPr>
      </w:pPr>
      <w:r w:rsidRPr="00AC4C03">
        <w:rPr>
          <w:rFonts w:eastAsia="Times New Roman"/>
          <w:i/>
          <w:iCs/>
          <w:sz w:val="20"/>
          <w:szCs w:val="20"/>
          <w:lang w:val="en-GB"/>
        </w:rPr>
        <w:t>Die volle Rüstung Gottes</w:t>
      </w:r>
    </w:p>
    <w:p w14:paraId="782246B5" w14:textId="77777777" w:rsidR="00AC4C03" w:rsidRPr="00AC4C03" w:rsidRDefault="00AC4C03" w:rsidP="00AC4C03">
      <w:pPr>
        <w:spacing w:line="374" w:lineRule="exact"/>
        <w:rPr>
          <w:sz w:val="20"/>
          <w:szCs w:val="20"/>
          <w:lang w:val="en-GB"/>
        </w:rPr>
      </w:pPr>
    </w:p>
    <w:p w14:paraId="55FF96DF" w14:textId="77777777" w:rsidR="00E10586" w:rsidRDefault="00000000">
      <w:pPr>
        <w:ind w:left="280"/>
        <w:rPr>
          <w:sz w:val="20"/>
          <w:szCs w:val="20"/>
          <w:lang w:val="en-GB"/>
        </w:rPr>
      </w:pPr>
      <w:r w:rsidRPr="00AC4C03">
        <w:rPr>
          <w:rFonts w:ascii="Century Schoolbook" w:eastAsia="Century Schoolbook" w:hAnsi="Century Schoolbook" w:cs="Century Schoolbook"/>
          <w:sz w:val="21"/>
          <w:szCs w:val="21"/>
          <w:lang w:val="en-GB"/>
        </w:rPr>
        <w:t>Zweitens: der Brustpanzer der Gerechtigkeit;</w:t>
      </w:r>
    </w:p>
    <w:p w14:paraId="494BD270" w14:textId="77777777" w:rsidR="00AC4C03" w:rsidRPr="00AC4C03" w:rsidRDefault="00AC4C03" w:rsidP="00AC4C03">
      <w:pPr>
        <w:spacing w:line="130" w:lineRule="exact"/>
        <w:rPr>
          <w:sz w:val="20"/>
          <w:szCs w:val="20"/>
          <w:lang w:val="en-GB"/>
        </w:rPr>
      </w:pPr>
    </w:p>
    <w:p w14:paraId="7CD4DBF7" w14:textId="77777777" w:rsidR="00E10586" w:rsidRDefault="00000000">
      <w:pPr>
        <w:spacing w:line="239" w:lineRule="auto"/>
        <w:ind w:left="280"/>
        <w:rPr>
          <w:sz w:val="20"/>
          <w:szCs w:val="20"/>
          <w:lang w:val="en-GB"/>
        </w:rPr>
      </w:pPr>
      <w:r w:rsidRPr="00AC4C03">
        <w:rPr>
          <w:rFonts w:ascii="Century Schoolbook" w:eastAsia="Century Schoolbook" w:hAnsi="Century Schoolbook" w:cs="Century Schoolbook"/>
          <w:lang w:val="en-GB"/>
        </w:rPr>
        <w:t>Drittens, die Schuhe der Vorbereitung des Evangeliums;</w:t>
      </w:r>
    </w:p>
    <w:p w14:paraId="0D07854D" w14:textId="77777777" w:rsidR="00AC4C03" w:rsidRPr="00AC4C03" w:rsidRDefault="00AC4C03" w:rsidP="00AC4C03">
      <w:pPr>
        <w:spacing w:line="119" w:lineRule="exact"/>
        <w:rPr>
          <w:sz w:val="20"/>
          <w:szCs w:val="20"/>
          <w:lang w:val="en-GB"/>
        </w:rPr>
      </w:pPr>
    </w:p>
    <w:p w14:paraId="7491841B" w14:textId="77777777" w:rsidR="00E10586" w:rsidRDefault="00000000">
      <w:pPr>
        <w:spacing w:line="400" w:lineRule="auto"/>
        <w:ind w:left="280" w:right="1300"/>
        <w:rPr>
          <w:sz w:val="20"/>
          <w:szCs w:val="20"/>
          <w:lang w:val="en-GB"/>
        </w:rPr>
      </w:pPr>
      <w:r w:rsidRPr="00AC4C03">
        <w:rPr>
          <w:rFonts w:ascii="Century Schoolbook" w:eastAsia="Century Schoolbook" w:hAnsi="Century Schoolbook" w:cs="Century Schoolbook"/>
          <w:sz w:val="19"/>
          <w:szCs w:val="19"/>
          <w:lang w:val="en-GB"/>
        </w:rPr>
        <w:t>Viertens: den Schild des Glaubens; Fünftens: den Helm des Heils; Sechstens: das Schwert des Geistes.</w:t>
      </w:r>
    </w:p>
    <w:p w14:paraId="0D85F54D" w14:textId="77777777" w:rsidR="00AC4C03" w:rsidRPr="00AC4C03" w:rsidRDefault="00AC4C03" w:rsidP="00AC4C03">
      <w:pPr>
        <w:spacing w:line="2" w:lineRule="exact"/>
        <w:rPr>
          <w:sz w:val="20"/>
          <w:szCs w:val="20"/>
          <w:lang w:val="en-GB"/>
        </w:rPr>
      </w:pPr>
    </w:p>
    <w:p w14:paraId="67203741"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Wenn du darüber nachdenkst, wirst du verstehen, dass du, wenn du all diese sechs Ausrüstungsgegenstände anziehst, vom Scheitel bis zu den Fußsohlen vollständig geschützt bist - mit einer Ausnahme. Es gibt keinen Schutz für den Rücken. Darauf werde ich am Ende dieses Abschnitts eingehen.</w:t>
      </w:r>
    </w:p>
    <w:p w14:paraId="59F49FDD"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8A5C6AA" w14:textId="77777777" w:rsidR="00AC4C03" w:rsidRPr="00AC4C03" w:rsidRDefault="00AC4C03" w:rsidP="00AC4C03">
      <w:pPr>
        <w:spacing w:line="200" w:lineRule="exact"/>
        <w:rPr>
          <w:sz w:val="20"/>
          <w:szCs w:val="20"/>
          <w:lang w:val="en-GB"/>
        </w:rPr>
      </w:pPr>
    </w:p>
    <w:p w14:paraId="2AC33862" w14:textId="77777777" w:rsidR="00AC4C03" w:rsidRPr="00AC4C03" w:rsidRDefault="00AC4C03" w:rsidP="00AC4C03">
      <w:pPr>
        <w:spacing w:line="200" w:lineRule="exact"/>
        <w:rPr>
          <w:sz w:val="20"/>
          <w:szCs w:val="20"/>
          <w:lang w:val="en-GB"/>
        </w:rPr>
      </w:pPr>
    </w:p>
    <w:p w14:paraId="1E56CC2A" w14:textId="77777777" w:rsidR="00AC4C03" w:rsidRPr="00AC4C03" w:rsidRDefault="00AC4C03" w:rsidP="00AC4C03">
      <w:pPr>
        <w:spacing w:line="200" w:lineRule="exact"/>
        <w:rPr>
          <w:sz w:val="20"/>
          <w:szCs w:val="20"/>
          <w:lang w:val="en-GB"/>
        </w:rPr>
      </w:pPr>
    </w:p>
    <w:p w14:paraId="02E32275" w14:textId="77777777" w:rsidR="00AC4C03" w:rsidRPr="00AC4C03" w:rsidRDefault="00AC4C03" w:rsidP="00AC4C03">
      <w:pPr>
        <w:spacing w:line="200" w:lineRule="exact"/>
        <w:rPr>
          <w:sz w:val="20"/>
          <w:szCs w:val="20"/>
          <w:lang w:val="en-GB"/>
        </w:rPr>
      </w:pPr>
    </w:p>
    <w:p w14:paraId="5EAD82A6" w14:textId="77777777" w:rsidR="00AC4C03" w:rsidRPr="00AC4C03" w:rsidRDefault="00AC4C03" w:rsidP="00AC4C03">
      <w:pPr>
        <w:spacing w:line="200" w:lineRule="exact"/>
        <w:rPr>
          <w:sz w:val="20"/>
          <w:szCs w:val="20"/>
          <w:lang w:val="en-GB"/>
        </w:rPr>
      </w:pPr>
    </w:p>
    <w:p w14:paraId="4179F139" w14:textId="77777777" w:rsidR="00AC4C03" w:rsidRPr="00AC4C03" w:rsidRDefault="00AC4C03" w:rsidP="00AC4C03">
      <w:pPr>
        <w:spacing w:line="200" w:lineRule="exact"/>
        <w:rPr>
          <w:sz w:val="20"/>
          <w:szCs w:val="20"/>
          <w:lang w:val="en-GB"/>
        </w:rPr>
      </w:pPr>
    </w:p>
    <w:p w14:paraId="7E27FD28" w14:textId="77777777" w:rsidR="00AC4C03" w:rsidRPr="00AC4C03" w:rsidRDefault="00AC4C03" w:rsidP="00AC4C03">
      <w:pPr>
        <w:spacing w:line="200" w:lineRule="exact"/>
        <w:rPr>
          <w:sz w:val="20"/>
          <w:szCs w:val="20"/>
          <w:lang w:val="en-GB"/>
        </w:rPr>
      </w:pPr>
    </w:p>
    <w:p w14:paraId="5F27E57C" w14:textId="77777777" w:rsidR="00AC4C03" w:rsidRPr="00AC4C03" w:rsidRDefault="00AC4C03" w:rsidP="00AC4C03">
      <w:pPr>
        <w:spacing w:line="200" w:lineRule="exact"/>
        <w:rPr>
          <w:sz w:val="20"/>
          <w:szCs w:val="20"/>
          <w:lang w:val="en-GB"/>
        </w:rPr>
      </w:pPr>
    </w:p>
    <w:p w14:paraId="189BACED" w14:textId="77777777" w:rsidR="00AC4C03" w:rsidRPr="00AC4C03" w:rsidRDefault="00AC4C03" w:rsidP="00AC4C03">
      <w:pPr>
        <w:spacing w:line="200" w:lineRule="exact"/>
        <w:rPr>
          <w:sz w:val="20"/>
          <w:szCs w:val="20"/>
          <w:lang w:val="en-GB"/>
        </w:rPr>
      </w:pPr>
    </w:p>
    <w:p w14:paraId="2745C2A3" w14:textId="77777777" w:rsidR="00AC4C03" w:rsidRPr="00AC4C03" w:rsidRDefault="00AC4C03" w:rsidP="00AC4C03">
      <w:pPr>
        <w:spacing w:line="200" w:lineRule="exact"/>
        <w:rPr>
          <w:sz w:val="20"/>
          <w:szCs w:val="20"/>
          <w:lang w:val="en-GB"/>
        </w:rPr>
      </w:pPr>
    </w:p>
    <w:p w14:paraId="3A48A615" w14:textId="77777777" w:rsidR="00AC4C03" w:rsidRPr="00AC4C03" w:rsidRDefault="00AC4C03" w:rsidP="00AC4C03">
      <w:pPr>
        <w:spacing w:line="200" w:lineRule="exact"/>
        <w:rPr>
          <w:sz w:val="20"/>
          <w:szCs w:val="20"/>
          <w:lang w:val="en-GB"/>
        </w:rPr>
      </w:pPr>
    </w:p>
    <w:p w14:paraId="10183651" w14:textId="77777777" w:rsidR="00AC4C03" w:rsidRPr="00AC4C03" w:rsidRDefault="00AC4C03" w:rsidP="00AC4C03">
      <w:pPr>
        <w:spacing w:line="200" w:lineRule="exact"/>
        <w:rPr>
          <w:sz w:val="20"/>
          <w:szCs w:val="20"/>
          <w:lang w:val="en-GB"/>
        </w:rPr>
      </w:pPr>
    </w:p>
    <w:p w14:paraId="0BE88E3B" w14:textId="77777777" w:rsidR="00AC4C03" w:rsidRPr="00AC4C03" w:rsidRDefault="00AC4C03" w:rsidP="00AC4C03">
      <w:pPr>
        <w:spacing w:line="200" w:lineRule="exact"/>
        <w:rPr>
          <w:sz w:val="20"/>
          <w:szCs w:val="20"/>
          <w:lang w:val="en-GB"/>
        </w:rPr>
      </w:pPr>
    </w:p>
    <w:p w14:paraId="73A527E0" w14:textId="77777777" w:rsidR="00AC4C03" w:rsidRPr="00AC4C03" w:rsidRDefault="00AC4C03" w:rsidP="00AC4C03">
      <w:pPr>
        <w:spacing w:line="200" w:lineRule="exact"/>
        <w:rPr>
          <w:sz w:val="20"/>
          <w:szCs w:val="20"/>
          <w:lang w:val="en-GB"/>
        </w:rPr>
      </w:pPr>
    </w:p>
    <w:p w14:paraId="21F7B04B" w14:textId="77777777" w:rsidR="00AC4C03" w:rsidRPr="00AC4C03" w:rsidRDefault="00AC4C03" w:rsidP="00AC4C03">
      <w:pPr>
        <w:spacing w:line="200" w:lineRule="exact"/>
        <w:rPr>
          <w:sz w:val="20"/>
          <w:szCs w:val="20"/>
          <w:lang w:val="en-GB"/>
        </w:rPr>
      </w:pPr>
    </w:p>
    <w:p w14:paraId="3632E0B9" w14:textId="77777777" w:rsidR="00AC4C03" w:rsidRPr="00AC4C03" w:rsidRDefault="00AC4C03" w:rsidP="00AC4C03">
      <w:pPr>
        <w:spacing w:line="200" w:lineRule="exact"/>
        <w:rPr>
          <w:sz w:val="20"/>
          <w:szCs w:val="20"/>
          <w:lang w:val="en-GB"/>
        </w:rPr>
      </w:pPr>
    </w:p>
    <w:p w14:paraId="58E3EAE1" w14:textId="77777777" w:rsidR="00AC4C03" w:rsidRPr="00AC4C03" w:rsidRDefault="00AC4C03" w:rsidP="00AC4C03">
      <w:pPr>
        <w:spacing w:line="200" w:lineRule="exact"/>
        <w:rPr>
          <w:sz w:val="20"/>
          <w:szCs w:val="20"/>
          <w:lang w:val="en-GB"/>
        </w:rPr>
      </w:pPr>
    </w:p>
    <w:p w14:paraId="3AB69321" w14:textId="77777777" w:rsidR="00AC4C03" w:rsidRPr="00AC4C03" w:rsidRDefault="00AC4C03" w:rsidP="00AC4C03">
      <w:pPr>
        <w:spacing w:line="200" w:lineRule="exact"/>
        <w:rPr>
          <w:sz w:val="20"/>
          <w:szCs w:val="20"/>
          <w:lang w:val="en-GB"/>
        </w:rPr>
      </w:pPr>
    </w:p>
    <w:p w14:paraId="09372738" w14:textId="77777777" w:rsidR="00AC4C03" w:rsidRPr="00AC4C03" w:rsidRDefault="00AC4C03" w:rsidP="00AC4C03">
      <w:pPr>
        <w:spacing w:line="200" w:lineRule="exact"/>
        <w:rPr>
          <w:sz w:val="20"/>
          <w:szCs w:val="20"/>
          <w:lang w:val="en-GB"/>
        </w:rPr>
      </w:pPr>
    </w:p>
    <w:p w14:paraId="23E834BC" w14:textId="77777777" w:rsidR="00AC4C03" w:rsidRPr="00AC4C03" w:rsidRDefault="00AC4C03" w:rsidP="00AC4C03">
      <w:pPr>
        <w:spacing w:line="200" w:lineRule="exact"/>
        <w:rPr>
          <w:sz w:val="20"/>
          <w:szCs w:val="20"/>
          <w:lang w:val="en-GB"/>
        </w:rPr>
      </w:pPr>
    </w:p>
    <w:p w14:paraId="1E3BDC47" w14:textId="77777777" w:rsidR="00AC4C03" w:rsidRPr="00AC4C03" w:rsidRDefault="00AC4C03" w:rsidP="00AC4C03">
      <w:pPr>
        <w:spacing w:line="200" w:lineRule="exact"/>
        <w:rPr>
          <w:sz w:val="20"/>
          <w:szCs w:val="20"/>
          <w:lang w:val="en-GB"/>
        </w:rPr>
      </w:pPr>
    </w:p>
    <w:p w14:paraId="797E4A4F" w14:textId="77777777" w:rsidR="00AC4C03" w:rsidRPr="00AC4C03" w:rsidRDefault="00AC4C03" w:rsidP="00AC4C03">
      <w:pPr>
        <w:spacing w:line="240" w:lineRule="exact"/>
        <w:rPr>
          <w:sz w:val="20"/>
          <w:szCs w:val="20"/>
          <w:lang w:val="en-GB"/>
        </w:rPr>
      </w:pPr>
    </w:p>
    <w:p w14:paraId="7CF5B394" w14:textId="77777777" w:rsidR="00E10586" w:rsidRDefault="00000000">
      <w:pPr>
        <w:jc w:val="center"/>
        <w:rPr>
          <w:sz w:val="20"/>
          <w:szCs w:val="20"/>
          <w:lang w:val="en-GB"/>
        </w:rPr>
      </w:pPr>
      <w:r w:rsidRPr="00AC4C03">
        <w:rPr>
          <w:rFonts w:eastAsia="Times New Roman"/>
          <w:sz w:val="20"/>
          <w:szCs w:val="20"/>
          <w:lang w:val="en-GB"/>
        </w:rPr>
        <w:t>49</w:t>
      </w:r>
    </w:p>
    <w:p w14:paraId="78F730C5"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E16E715" w14:textId="77777777" w:rsidR="00AC4C03" w:rsidRPr="00AC4C03" w:rsidRDefault="00AC4C03" w:rsidP="00AC4C03">
      <w:pPr>
        <w:jc w:val="center"/>
        <w:rPr>
          <w:sz w:val="20"/>
          <w:szCs w:val="20"/>
          <w:lang w:val="en-GB"/>
        </w:rPr>
      </w:pPr>
    </w:p>
    <w:p w14:paraId="0FABF1AA"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5262C2D9" w14:textId="77777777" w:rsidR="00E10586" w:rsidRDefault="00000000">
      <w:pPr>
        <w:jc w:val="center"/>
        <w:rPr>
          <w:sz w:val="20"/>
          <w:szCs w:val="20"/>
          <w:lang w:val="en-GB"/>
        </w:rPr>
      </w:pPr>
      <w:r w:rsidRPr="00AC4C03">
        <w:rPr>
          <w:rFonts w:eastAsia="Times New Roman"/>
          <w:sz w:val="32"/>
          <w:szCs w:val="32"/>
          <w:lang w:val="en-GB"/>
        </w:rPr>
        <w:t>Kapitel 7</w:t>
      </w:r>
    </w:p>
    <w:p w14:paraId="31D9F299" w14:textId="77777777" w:rsidR="00AC4C03" w:rsidRPr="00AC4C03" w:rsidRDefault="00AC4C03" w:rsidP="00AC4C03">
      <w:pPr>
        <w:spacing w:line="387" w:lineRule="exact"/>
        <w:rPr>
          <w:sz w:val="20"/>
          <w:szCs w:val="20"/>
          <w:lang w:val="en-GB"/>
        </w:rPr>
      </w:pPr>
    </w:p>
    <w:p w14:paraId="113CA36A" w14:textId="77777777" w:rsidR="00E10586" w:rsidRDefault="00000000">
      <w:pPr>
        <w:ind w:right="40"/>
        <w:jc w:val="center"/>
        <w:rPr>
          <w:sz w:val="20"/>
          <w:szCs w:val="20"/>
          <w:lang w:val="en-GB"/>
        </w:rPr>
      </w:pPr>
      <w:r w:rsidRPr="00AC4C03">
        <w:rPr>
          <w:rFonts w:ascii="Century Schoolbook" w:eastAsia="Century Schoolbook" w:hAnsi="Century Schoolbook" w:cs="Century Schoolbook"/>
          <w:b/>
          <w:bCs/>
          <w:i/>
          <w:iCs/>
          <w:sz w:val="40"/>
          <w:szCs w:val="40"/>
          <w:lang w:val="en-GB"/>
        </w:rPr>
        <w:t>Der Gürtel der Wahrheit</w:t>
      </w:r>
    </w:p>
    <w:p w14:paraId="5E55C617" w14:textId="77777777" w:rsidR="00AC4C03" w:rsidRPr="00AC4C03" w:rsidRDefault="00AC4C03" w:rsidP="00AC4C03">
      <w:pPr>
        <w:spacing w:line="53" w:lineRule="exact"/>
        <w:rPr>
          <w:sz w:val="20"/>
          <w:szCs w:val="20"/>
          <w:lang w:val="en-GB"/>
        </w:rPr>
      </w:pPr>
    </w:p>
    <w:p w14:paraId="1B9D3D1F" w14:textId="77777777" w:rsidR="00E10586" w:rsidRDefault="00000000">
      <w:pPr>
        <w:ind w:left="260"/>
        <w:rPr>
          <w:sz w:val="20"/>
          <w:szCs w:val="20"/>
          <w:lang w:val="en-GB"/>
        </w:rPr>
      </w:pPr>
      <w:r w:rsidRPr="00AC4C03">
        <w:rPr>
          <w:rFonts w:eastAsia="Times New Roman"/>
          <w:b/>
          <w:bCs/>
          <w:i/>
          <w:iCs/>
          <w:color w:val="FFFFFF"/>
          <w:sz w:val="4"/>
          <w:szCs w:val="4"/>
          <w:lang w:val="en-GB"/>
        </w:rPr>
        <w:t>7</w:t>
      </w:r>
    </w:p>
    <w:p w14:paraId="7A3E7CCA" w14:textId="77777777" w:rsidR="00AC4C03" w:rsidRPr="00AC4C03" w:rsidRDefault="00AC4C03" w:rsidP="00AC4C03">
      <w:pPr>
        <w:spacing w:line="200" w:lineRule="exact"/>
        <w:rPr>
          <w:sz w:val="20"/>
          <w:szCs w:val="20"/>
          <w:lang w:val="en-GB"/>
        </w:rPr>
      </w:pPr>
    </w:p>
    <w:p w14:paraId="4A4649DE" w14:textId="77777777" w:rsidR="00AC4C03" w:rsidRPr="00AC4C03" w:rsidRDefault="00AC4C03" w:rsidP="00AC4C03">
      <w:pPr>
        <w:spacing w:line="243" w:lineRule="exact"/>
        <w:rPr>
          <w:sz w:val="20"/>
          <w:szCs w:val="20"/>
          <w:lang w:val="en-GB"/>
        </w:rPr>
      </w:pPr>
    </w:p>
    <w:p w14:paraId="058CA67D"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Der erste Ausrüstungsgegenstand ist der Gürtel der Wahrheit. Wir müssen verstehen, warum ein römischer Legionär einen Gürtel als Teil seiner Ausrüstung brauchte. Erinnere dich daran, dass die Kleidung der Männer (und auch der Frauen) zu dieser Zeit in der Regel ein lockeres Kleidungsstück war, das mindestens bis zu den Knien reichte. Im Fall des römischen Legionärs war es eine Art Tunika. Wenn ein römischer Legionär etwas Aktives tun musste, z. B. kämpfen oder seine Waffen benutzen, musste er auf dieses lose Kleidungsstück aufpassen. Wenn er das nicht tat, behinderten die Klappen und Falten seine Bewegungen und hinderten ihn daran, den Rest seiner Ausrüstung effektiv einzusetzen.</w:t>
      </w:r>
    </w:p>
    <w:p w14:paraId="7FDBBEE8" w14:textId="77777777" w:rsidR="00AC4C03" w:rsidRPr="00AC4C03" w:rsidRDefault="00AC4C03" w:rsidP="00AC4C03">
      <w:pPr>
        <w:spacing w:line="93" w:lineRule="exact"/>
        <w:rPr>
          <w:sz w:val="20"/>
          <w:szCs w:val="20"/>
          <w:lang w:val="en-GB"/>
        </w:rPr>
      </w:pPr>
    </w:p>
    <w:p w14:paraId="2C37BEA5"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Als Erstes musste er seinen Gürtel so fest um die Taille binden, dass die Tunika nicht mehr frei flatterte und seine weiteren Bewegungen nicht behindern konnte. Das war wichtig und die Grundlage für alles andere. Deshalb erwähnt Paulus den Gürtel der Wahrheit, bevor er über</w:t>
      </w:r>
    </w:p>
    <w:p w14:paraId="71999D39"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2D319961" w14:textId="77777777" w:rsidR="00AC4C03" w:rsidRPr="00AC4C03" w:rsidRDefault="00AC4C03" w:rsidP="00AC4C03">
      <w:pPr>
        <w:spacing w:line="200" w:lineRule="exact"/>
        <w:rPr>
          <w:sz w:val="20"/>
          <w:szCs w:val="20"/>
          <w:lang w:val="en-GB"/>
        </w:rPr>
      </w:pPr>
    </w:p>
    <w:p w14:paraId="62D5F9E0" w14:textId="77777777" w:rsidR="00AC4C03" w:rsidRPr="00AC4C03" w:rsidRDefault="00AC4C03" w:rsidP="00AC4C03">
      <w:pPr>
        <w:spacing w:line="303" w:lineRule="exact"/>
        <w:rPr>
          <w:sz w:val="20"/>
          <w:szCs w:val="20"/>
          <w:lang w:val="en-GB"/>
        </w:rPr>
      </w:pPr>
    </w:p>
    <w:p w14:paraId="45DFE5D5" w14:textId="77777777" w:rsidR="00E10586" w:rsidRDefault="00000000">
      <w:pPr>
        <w:jc w:val="center"/>
        <w:rPr>
          <w:sz w:val="20"/>
          <w:szCs w:val="20"/>
          <w:lang w:val="en-GB"/>
        </w:rPr>
      </w:pPr>
      <w:r w:rsidRPr="00AC4C03">
        <w:rPr>
          <w:rFonts w:eastAsia="Times New Roman"/>
          <w:sz w:val="20"/>
          <w:szCs w:val="20"/>
          <w:lang w:val="en-GB"/>
        </w:rPr>
        <w:t>51</w:t>
      </w:r>
    </w:p>
    <w:p w14:paraId="398105F4"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25CE38DC"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736813E1" w14:textId="77777777" w:rsidR="00AC4C03" w:rsidRPr="00AC4C03" w:rsidRDefault="00AC4C03" w:rsidP="00AC4C03">
      <w:pPr>
        <w:spacing w:line="372" w:lineRule="exact"/>
        <w:rPr>
          <w:sz w:val="20"/>
          <w:szCs w:val="20"/>
          <w:lang w:val="en-GB"/>
        </w:rPr>
      </w:pPr>
    </w:p>
    <w:p w14:paraId="7ACF9546" w14:textId="77777777" w:rsidR="00E10586" w:rsidRDefault="00000000">
      <w:pPr>
        <w:rPr>
          <w:sz w:val="20"/>
          <w:szCs w:val="20"/>
          <w:lang w:val="en-GB"/>
        </w:rPr>
      </w:pPr>
      <w:r w:rsidRPr="00AC4C03">
        <w:rPr>
          <w:rFonts w:ascii="Century Schoolbook" w:eastAsia="Century Schoolbook" w:hAnsi="Century Schoolbook" w:cs="Century Schoolbook"/>
          <w:lang w:val="en-GB"/>
        </w:rPr>
        <w:t>etwas anderes.</w:t>
      </w:r>
    </w:p>
    <w:p w14:paraId="089E860F" w14:textId="77777777" w:rsidR="00AC4C03" w:rsidRPr="00AC4C03" w:rsidRDefault="00AC4C03" w:rsidP="00AC4C03">
      <w:pPr>
        <w:spacing w:line="119" w:lineRule="exact"/>
        <w:rPr>
          <w:sz w:val="20"/>
          <w:szCs w:val="20"/>
          <w:lang w:val="en-GB"/>
        </w:rPr>
      </w:pPr>
    </w:p>
    <w:p w14:paraId="4489A904"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In der Bibel ist oft die Rede davon, dass ein Mann "seine Lenden umgürtet". Das ist mit dieser Formulierung gemeint.</w:t>
      </w:r>
    </w:p>
    <w:p w14:paraId="7025E7CD" w14:textId="77777777" w:rsidR="00AC4C03" w:rsidRPr="00AC4C03" w:rsidRDefault="00AC4C03" w:rsidP="00AC4C03">
      <w:pPr>
        <w:spacing w:line="119" w:lineRule="exact"/>
        <w:rPr>
          <w:sz w:val="20"/>
          <w:szCs w:val="20"/>
          <w:lang w:val="en-GB"/>
        </w:rPr>
      </w:pPr>
    </w:p>
    <w:p w14:paraId="793A8C25" w14:textId="77777777" w:rsidR="00E10586" w:rsidRDefault="00000000">
      <w:pPr>
        <w:spacing w:line="256" w:lineRule="auto"/>
        <w:jc w:val="both"/>
        <w:rPr>
          <w:sz w:val="20"/>
          <w:szCs w:val="20"/>
          <w:lang w:val="en-GB"/>
        </w:rPr>
      </w:pPr>
      <w:r w:rsidRPr="00AC4C03">
        <w:rPr>
          <w:rFonts w:ascii="Century Schoolbook" w:eastAsia="Century Schoolbook" w:hAnsi="Century Schoolbook" w:cs="Century Schoolbook"/>
          <w:sz w:val="21"/>
          <w:szCs w:val="21"/>
          <w:lang w:val="en-GB"/>
        </w:rPr>
        <w:t>Paulus sagt, der Gürtel für uns ist die Wahrheit. Ich glaube, damit ist nicht die abstrakte, theologische Wahrheit gemeint, sondern die Wahrheit im täglichen Leben. Es bedeutet Ehrlichkeit, Aufrichtigkeit, Offenheit und Freimütigkeit.</w:t>
      </w:r>
    </w:p>
    <w:p w14:paraId="561F5E34" w14:textId="77777777" w:rsidR="00AC4C03" w:rsidRPr="00AC4C03" w:rsidRDefault="00AC4C03" w:rsidP="00AC4C03">
      <w:pPr>
        <w:spacing w:line="103" w:lineRule="exact"/>
        <w:rPr>
          <w:sz w:val="20"/>
          <w:szCs w:val="20"/>
          <w:lang w:val="en-GB"/>
        </w:rPr>
      </w:pPr>
    </w:p>
    <w:p w14:paraId="0C6DC6FD"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Als religiöse Menschen sind wir oft mit viel Schein und Heuchelei belastet. Viele Dinge, die wir sagen und tun, sind nicht wirklich gemeint, sondern wir sagen sie nur, weil sie gut klingen. Wir sind voll von religiösen Klischees und Unaufrichtigkeiten. Es gibt Dinge, die wir nicht tun, um Gott zu gefallen oder weil wir sie wirklich tun wollen, sondern um anderen Menschen zu gefallen. Fast jede religiöse Gruppe hat ihre eigenen Klischees wie "Jesus wird dir helfen, Bruder". Manchmal ist das nichts anderes als eine Ausrede, denn es ist nicht Jesus, der deinem Bruder helfen muss, sondern DU bist es, der deinem Bruder helfen muss.</w:t>
      </w:r>
    </w:p>
    <w:p w14:paraId="6A778012" w14:textId="77777777" w:rsidR="00AC4C03" w:rsidRPr="00AC4C03" w:rsidRDefault="00AC4C03" w:rsidP="00AC4C03">
      <w:pPr>
        <w:spacing w:line="95" w:lineRule="exact"/>
        <w:rPr>
          <w:sz w:val="20"/>
          <w:szCs w:val="20"/>
          <w:lang w:val="en-GB"/>
        </w:rPr>
      </w:pPr>
    </w:p>
    <w:p w14:paraId="05791A2B"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Religiöses Gerede ist wie ein loses, hängendes Kleidungsstück. Es steht uns im Weg und hindert uns daran, das zu tun, was Gott von uns verlangt. Es hindert uns daran, aktive, tatkräftige und effektive Christen zu sein. Es hindert uns auch daran, die anderen Ausrüstungsgegenstände zu benutzen.</w:t>
      </w:r>
    </w:p>
    <w:p w14:paraId="11ED9F1E"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63FDFDEA" w14:textId="77777777" w:rsidR="00AC4C03" w:rsidRPr="00AC4C03" w:rsidRDefault="00AC4C03" w:rsidP="00AC4C03">
      <w:pPr>
        <w:spacing w:line="200" w:lineRule="exact"/>
        <w:rPr>
          <w:sz w:val="20"/>
          <w:szCs w:val="20"/>
          <w:lang w:val="en-GB"/>
        </w:rPr>
      </w:pPr>
    </w:p>
    <w:p w14:paraId="2202E6CE" w14:textId="77777777" w:rsidR="00AC4C03" w:rsidRPr="00AC4C03" w:rsidRDefault="00AC4C03" w:rsidP="00AC4C03">
      <w:pPr>
        <w:spacing w:line="366" w:lineRule="exact"/>
        <w:rPr>
          <w:sz w:val="20"/>
          <w:szCs w:val="20"/>
          <w:lang w:val="en-GB"/>
        </w:rPr>
      </w:pPr>
    </w:p>
    <w:p w14:paraId="645D3CC8" w14:textId="77777777" w:rsidR="00E10586" w:rsidRDefault="00000000">
      <w:pPr>
        <w:jc w:val="center"/>
        <w:rPr>
          <w:sz w:val="20"/>
          <w:szCs w:val="20"/>
          <w:lang w:val="en-GB"/>
        </w:rPr>
      </w:pPr>
      <w:r w:rsidRPr="00AC4C03">
        <w:rPr>
          <w:rFonts w:eastAsia="Times New Roman"/>
          <w:sz w:val="20"/>
          <w:szCs w:val="20"/>
          <w:lang w:val="en-GB"/>
        </w:rPr>
        <w:t>52</w:t>
      </w:r>
    </w:p>
    <w:p w14:paraId="67F1BD97"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40032A23" w14:textId="77777777" w:rsidR="00E10586" w:rsidRDefault="00000000">
      <w:pPr>
        <w:ind w:right="20"/>
        <w:jc w:val="center"/>
        <w:rPr>
          <w:sz w:val="20"/>
          <w:szCs w:val="20"/>
          <w:lang w:val="en-GB"/>
        </w:rPr>
      </w:pPr>
      <w:r w:rsidRPr="00AC4C03">
        <w:rPr>
          <w:rFonts w:eastAsia="Times New Roman"/>
          <w:i/>
          <w:iCs/>
          <w:sz w:val="20"/>
          <w:szCs w:val="20"/>
          <w:lang w:val="en-GB"/>
        </w:rPr>
        <w:t>Der Gürtel der Wahrheit</w:t>
      </w:r>
    </w:p>
    <w:p w14:paraId="54746A37" w14:textId="77777777" w:rsidR="00AC4C03" w:rsidRPr="00AC4C03" w:rsidRDefault="00AC4C03" w:rsidP="00AC4C03">
      <w:pPr>
        <w:spacing w:line="369" w:lineRule="exact"/>
        <w:rPr>
          <w:sz w:val="20"/>
          <w:szCs w:val="20"/>
          <w:lang w:val="en-GB"/>
        </w:rPr>
      </w:pPr>
    </w:p>
    <w:p w14:paraId="111B903B" w14:textId="77777777" w:rsidR="00E10586" w:rsidRDefault="00000000">
      <w:pPr>
        <w:spacing w:line="244" w:lineRule="auto"/>
        <w:jc w:val="both"/>
        <w:rPr>
          <w:sz w:val="20"/>
          <w:szCs w:val="20"/>
          <w:lang w:val="en-GB"/>
        </w:rPr>
      </w:pPr>
      <w:r w:rsidRPr="00AC4C03">
        <w:rPr>
          <w:rFonts w:ascii="Century Schoolbook" w:eastAsia="Century Schoolbook" w:hAnsi="Century Schoolbook" w:cs="Century Schoolbook"/>
          <w:lang w:val="en-GB"/>
        </w:rPr>
        <w:t>Zuallererst müssen</w:t>
      </w:r>
      <w:r w:rsidRPr="00AC4C03">
        <w:rPr>
          <w:rFonts w:eastAsia="Times New Roman"/>
          <w:lang w:val="en-GB"/>
        </w:rPr>
        <w:t xml:space="preserve"> wir </w:t>
      </w:r>
      <w:r w:rsidRPr="00AC4C03">
        <w:rPr>
          <w:rFonts w:ascii="Century Schoolbook" w:eastAsia="Century Schoolbook" w:hAnsi="Century Schoolbook" w:cs="Century Schoolbook"/>
          <w:lang w:val="en-GB"/>
        </w:rPr>
        <w:t>den Gürtel der Wahrheit umlegen. Wir müssen Scheinheiligkeit, Heuchelei und religiöse Klischees ablegen und Dinge sagen und tun, die wir nicht so meinen.</w:t>
      </w:r>
    </w:p>
    <w:p w14:paraId="6978EF83" w14:textId="77777777" w:rsidR="00AC4C03" w:rsidRPr="00AC4C03" w:rsidRDefault="00AC4C03" w:rsidP="00AC4C03">
      <w:pPr>
        <w:spacing w:line="113" w:lineRule="exact"/>
        <w:rPr>
          <w:sz w:val="20"/>
          <w:szCs w:val="20"/>
          <w:lang w:val="en-GB"/>
        </w:rPr>
      </w:pPr>
    </w:p>
    <w:p w14:paraId="5F896AC0"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Oft ist die Wahrheit ziemlich schmerzhaft. Du musst anfangen, anderen Menschen zu zeigen, was für ein Mensch du wirklich bist. Vielleicht hast du dich die ganze Zeit versteckt oder eine religiöse Fassade aufgesetzt, und jetzt bist du mit dem Bedürfnis nach echter Wahrheit, Offenheit und Aufrichtigkeit konfrontiert. Du musst den Gürtel anlegen und ihn umbinden, damit diese religiösen Unaufrichtigkeiten und Täuschungen nicht länger um dich herumhängen und dich bei den Dingen behindern, die Gott von dir verlangt.</w:t>
      </w:r>
    </w:p>
    <w:p w14:paraId="35D132C0"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594B1EA" w14:textId="77777777" w:rsidR="00AC4C03" w:rsidRPr="00AC4C03" w:rsidRDefault="00AC4C03" w:rsidP="00AC4C03">
      <w:pPr>
        <w:spacing w:line="200" w:lineRule="exact"/>
        <w:rPr>
          <w:sz w:val="20"/>
          <w:szCs w:val="20"/>
          <w:lang w:val="en-GB"/>
        </w:rPr>
      </w:pPr>
    </w:p>
    <w:p w14:paraId="247A2065" w14:textId="77777777" w:rsidR="00AC4C03" w:rsidRPr="00AC4C03" w:rsidRDefault="00AC4C03" w:rsidP="00AC4C03">
      <w:pPr>
        <w:spacing w:line="200" w:lineRule="exact"/>
        <w:rPr>
          <w:sz w:val="20"/>
          <w:szCs w:val="20"/>
          <w:lang w:val="en-GB"/>
        </w:rPr>
      </w:pPr>
    </w:p>
    <w:p w14:paraId="7C3999FB" w14:textId="77777777" w:rsidR="00AC4C03" w:rsidRPr="00AC4C03" w:rsidRDefault="00AC4C03" w:rsidP="00AC4C03">
      <w:pPr>
        <w:spacing w:line="200" w:lineRule="exact"/>
        <w:rPr>
          <w:sz w:val="20"/>
          <w:szCs w:val="20"/>
          <w:lang w:val="en-GB"/>
        </w:rPr>
      </w:pPr>
    </w:p>
    <w:p w14:paraId="48D5237A" w14:textId="77777777" w:rsidR="00AC4C03" w:rsidRPr="00AC4C03" w:rsidRDefault="00AC4C03" w:rsidP="00AC4C03">
      <w:pPr>
        <w:spacing w:line="200" w:lineRule="exact"/>
        <w:rPr>
          <w:sz w:val="20"/>
          <w:szCs w:val="20"/>
          <w:lang w:val="en-GB"/>
        </w:rPr>
      </w:pPr>
    </w:p>
    <w:p w14:paraId="33BECB60" w14:textId="77777777" w:rsidR="00AC4C03" w:rsidRPr="00AC4C03" w:rsidRDefault="00AC4C03" w:rsidP="00AC4C03">
      <w:pPr>
        <w:spacing w:line="200" w:lineRule="exact"/>
        <w:rPr>
          <w:sz w:val="20"/>
          <w:szCs w:val="20"/>
          <w:lang w:val="en-GB"/>
        </w:rPr>
      </w:pPr>
    </w:p>
    <w:p w14:paraId="398CE35D" w14:textId="77777777" w:rsidR="00AC4C03" w:rsidRPr="00AC4C03" w:rsidRDefault="00AC4C03" w:rsidP="00AC4C03">
      <w:pPr>
        <w:spacing w:line="200" w:lineRule="exact"/>
        <w:rPr>
          <w:sz w:val="20"/>
          <w:szCs w:val="20"/>
          <w:lang w:val="en-GB"/>
        </w:rPr>
      </w:pPr>
    </w:p>
    <w:p w14:paraId="6CFB372E" w14:textId="77777777" w:rsidR="00AC4C03" w:rsidRPr="00AC4C03" w:rsidRDefault="00AC4C03" w:rsidP="00AC4C03">
      <w:pPr>
        <w:spacing w:line="200" w:lineRule="exact"/>
        <w:rPr>
          <w:sz w:val="20"/>
          <w:szCs w:val="20"/>
          <w:lang w:val="en-GB"/>
        </w:rPr>
      </w:pPr>
    </w:p>
    <w:p w14:paraId="7C80DC17" w14:textId="77777777" w:rsidR="00AC4C03" w:rsidRPr="00AC4C03" w:rsidRDefault="00AC4C03" w:rsidP="00AC4C03">
      <w:pPr>
        <w:spacing w:line="200" w:lineRule="exact"/>
        <w:rPr>
          <w:sz w:val="20"/>
          <w:szCs w:val="20"/>
          <w:lang w:val="en-GB"/>
        </w:rPr>
      </w:pPr>
    </w:p>
    <w:p w14:paraId="76884C46" w14:textId="77777777" w:rsidR="00AC4C03" w:rsidRPr="00AC4C03" w:rsidRDefault="00AC4C03" w:rsidP="00AC4C03">
      <w:pPr>
        <w:spacing w:line="200" w:lineRule="exact"/>
        <w:rPr>
          <w:sz w:val="20"/>
          <w:szCs w:val="20"/>
          <w:lang w:val="en-GB"/>
        </w:rPr>
      </w:pPr>
    </w:p>
    <w:p w14:paraId="65E30540" w14:textId="77777777" w:rsidR="00AC4C03" w:rsidRPr="00AC4C03" w:rsidRDefault="00AC4C03" w:rsidP="00AC4C03">
      <w:pPr>
        <w:spacing w:line="200" w:lineRule="exact"/>
        <w:rPr>
          <w:sz w:val="20"/>
          <w:szCs w:val="20"/>
          <w:lang w:val="en-GB"/>
        </w:rPr>
      </w:pPr>
    </w:p>
    <w:p w14:paraId="514D50C6" w14:textId="77777777" w:rsidR="00AC4C03" w:rsidRPr="00AC4C03" w:rsidRDefault="00AC4C03" w:rsidP="00AC4C03">
      <w:pPr>
        <w:spacing w:line="200" w:lineRule="exact"/>
        <w:rPr>
          <w:sz w:val="20"/>
          <w:szCs w:val="20"/>
          <w:lang w:val="en-GB"/>
        </w:rPr>
      </w:pPr>
    </w:p>
    <w:p w14:paraId="1E20A4AF" w14:textId="77777777" w:rsidR="00AC4C03" w:rsidRPr="00AC4C03" w:rsidRDefault="00AC4C03" w:rsidP="00AC4C03">
      <w:pPr>
        <w:spacing w:line="200" w:lineRule="exact"/>
        <w:rPr>
          <w:sz w:val="20"/>
          <w:szCs w:val="20"/>
          <w:lang w:val="en-GB"/>
        </w:rPr>
      </w:pPr>
    </w:p>
    <w:p w14:paraId="655A7E80" w14:textId="77777777" w:rsidR="00AC4C03" w:rsidRPr="00AC4C03" w:rsidRDefault="00AC4C03" w:rsidP="00AC4C03">
      <w:pPr>
        <w:spacing w:line="200" w:lineRule="exact"/>
        <w:rPr>
          <w:sz w:val="20"/>
          <w:szCs w:val="20"/>
          <w:lang w:val="en-GB"/>
        </w:rPr>
      </w:pPr>
    </w:p>
    <w:p w14:paraId="5BB3E5CA" w14:textId="77777777" w:rsidR="00AC4C03" w:rsidRPr="00AC4C03" w:rsidRDefault="00AC4C03" w:rsidP="00AC4C03">
      <w:pPr>
        <w:spacing w:line="200" w:lineRule="exact"/>
        <w:rPr>
          <w:sz w:val="20"/>
          <w:szCs w:val="20"/>
          <w:lang w:val="en-GB"/>
        </w:rPr>
      </w:pPr>
    </w:p>
    <w:p w14:paraId="1F8368CD" w14:textId="77777777" w:rsidR="00AC4C03" w:rsidRPr="00AC4C03" w:rsidRDefault="00AC4C03" w:rsidP="00AC4C03">
      <w:pPr>
        <w:spacing w:line="200" w:lineRule="exact"/>
        <w:rPr>
          <w:sz w:val="20"/>
          <w:szCs w:val="20"/>
          <w:lang w:val="en-GB"/>
        </w:rPr>
      </w:pPr>
    </w:p>
    <w:p w14:paraId="0F5841F7" w14:textId="77777777" w:rsidR="00AC4C03" w:rsidRPr="00AC4C03" w:rsidRDefault="00AC4C03" w:rsidP="00AC4C03">
      <w:pPr>
        <w:spacing w:line="200" w:lineRule="exact"/>
        <w:rPr>
          <w:sz w:val="20"/>
          <w:szCs w:val="20"/>
          <w:lang w:val="en-GB"/>
        </w:rPr>
      </w:pPr>
    </w:p>
    <w:p w14:paraId="47E74AC4" w14:textId="77777777" w:rsidR="00AC4C03" w:rsidRPr="00AC4C03" w:rsidRDefault="00AC4C03" w:rsidP="00AC4C03">
      <w:pPr>
        <w:spacing w:line="200" w:lineRule="exact"/>
        <w:rPr>
          <w:sz w:val="20"/>
          <w:szCs w:val="20"/>
          <w:lang w:val="en-GB"/>
        </w:rPr>
      </w:pPr>
    </w:p>
    <w:p w14:paraId="0F2C1739" w14:textId="77777777" w:rsidR="00AC4C03" w:rsidRPr="00AC4C03" w:rsidRDefault="00AC4C03" w:rsidP="00AC4C03">
      <w:pPr>
        <w:spacing w:line="200" w:lineRule="exact"/>
        <w:rPr>
          <w:sz w:val="20"/>
          <w:szCs w:val="20"/>
          <w:lang w:val="en-GB"/>
        </w:rPr>
      </w:pPr>
    </w:p>
    <w:p w14:paraId="2983AD44" w14:textId="77777777" w:rsidR="00AC4C03" w:rsidRPr="00AC4C03" w:rsidRDefault="00AC4C03" w:rsidP="00AC4C03">
      <w:pPr>
        <w:spacing w:line="200" w:lineRule="exact"/>
        <w:rPr>
          <w:sz w:val="20"/>
          <w:szCs w:val="20"/>
          <w:lang w:val="en-GB"/>
        </w:rPr>
      </w:pPr>
    </w:p>
    <w:p w14:paraId="3B9ACF16" w14:textId="77777777" w:rsidR="00AC4C03" w:rsidRPr="00AC4C03" w:rsidRDefault="00AC4C03" w:rsidP="00AC4C03">
      <w:pPr>
        <w:spacing w:line="200" w:lineRule="exact"/>
        <w:rPr>
          <w:sz w:val="20"/>
          <w:szCs w:val="20"/>
          <w:lang w:val="en-GB"/>
        </w:rPr>
      </w:pPr>
    </w:p>
    <w:p w14:paraId="3D076079" w14:textId="77777777" w:rsidR="00AC4C03" w:rsidRPr="00AC4C03" w:rsidRDefault="00AC4C03" w:rsidP="00AC4C03">
      <w:pPr>
        <w:spacing w:line="200" w:lineRule="exact"/>
        <w:rPr>
          <w:sz w:val="20"/>
          <w:szCs w:val="20"/>
          <w:lang w:val="en-GB"/>
        </w:rPr>
      </w:pPr>
    </w:p>
    <w:p w14:paraId="5F0CE7DC" w14:textId="77777777" w:rsidR="00AC4C03" w:rsidRPr="00AC4C03" w:rsidRDefault="00AC4C03" w:rsidP="00AC4C03">
      <w:pPr>
        <w:spacing w:line="200" w:lineRule="exact"/>
        <w:rPr>
          <w:sz w:val="20"/>
          <w:szCs w:val="20"/>
          <w:lang w:val="en-GB"/>
        </w:rPr>
      </w:pPr>
    </w:p>
    <w:p w14:paraId="0D27BDF7" w14:textId="77777777" w:rsidR="00AC4C03" w:rsidRPr="00AC4C03" w:rsidRDefault="00AC4C03" w:rsidP="00AC4C03">
      <w:pPr>
        <w:spacing w:line="226" w:lineRule="exact"/>
        <w:rPr>
          <w:sz w:val="20"/>
          <w:szCs w:val="20"/>
          <w:lang w:val="en-GB"/>
        </w:rPr>
      </w:pPr>
    </w:p>
    <w:p w14:paraId="48AF5471" w14:textId="77777777" w:rsidR="00E10586" w:rsidRDefault="00000000">
      <w:pPr>
        <w:jc w:val="center"/>
        <w:rPr>
          <w:sz w:val="20"/>
          <w:szCs w:val="20"/>
          <w:lang w:val="en-GB"/>
        </w:rPr>
      </w:pPr>
      <w:r w:rsidRPr="00AC4C03">
        <w:rPr>
          <w:rFonts w:eastAsia="Times New Roman"/>
          <w:sz w:val="20"/>
          <w:szCs w:val="20"/>
          <w:lang w:val="en-GB"/>
        </w:rPr>
        <w:t>53</w:t>
      </w:r>
    </w:p>
    <w:p w14:paraId="0947573C"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0EA46A8" w14:textId="77777777" w:rsidR="00AC4C03" w:rsidRPr="00AC4C03" w:rsidRDefault="00AC4C03" w:rsidP="00AC4C03">
      <w:pPr>
        <w:jc w:val="center"/>
        <w:rPr>
          <w:sz w:val="20"/>
          <w:szCs w:val="20"/>
          <w:lang w:val="en-GB"/>
        </w:rPr>
      </w:pPr>
    </w:p>
    <w:p w14:paraId="06A554CE"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0FB3180A" w14:textId="77777777" w:rsidR="00E10586" w:rsidRDefault="00000000">
      <w:pPr>
        <w:jc w:val="center"/>
        <w:rPr>
          <w:sz w:val="20"/>
          <w:szCs w:val="20"/>
          <w:lang w:val="en-GB"/>
        </w:rPr>
      </w:pPr>
      <w:r w:rsidRPr="00AC4C03">
        <w:rPr>
          <w:rFonts w:eastAsia="Times New Roman"/>
          <w:sz w:val="32"/>
          <w:szCs w:val="32"/>
          <w:lang w:val="en-GB"/>
        </w:rPr>
        <w:t>Kapitel 8</w:t>
      </w:r>
    </w:p>
    <w:p w14:paraId="64ADE9C2" w14:textId="77777777" w:rsidR="00AC4C03" w:rsidRPr="00AC4C03" w:rsidRDefault="00AC4C03" w:rsidP="00AC4C03">
      <w:pPr>
        <w:spacing w:line="390" w:lineRule="exact"/>
        <w:rPr>
          <w:sz w:val="20"/>
          <w:szCs w:val="20"/>
          <w:lang w:val="en-GB"/>
        </w:rPr>
      </w:pPr>
    </w:p>
    <w:p w14:paraId="7EEDA52B" w14:textId="77777777" w:rsidR="00E10586" w:rsidRDefault="00000000">
      <w:pPr>
        <w:spacing w:line="239" w:lineRule="auto"/>
        <w:ind w:right="40"/>
        <w:jc w:val="center"/>
        <w:rPr>
          <w:sz w:val="20"/>
          <w:szCs w:val="20"/>
          <w:lang w:val="en-GB"/>
        </w:rPr>
      </w:pPr>
      <w:r w:rsidRPr="00AC4C03">
        <w:rPr>
          <w:rFonts w:eastAsia="Times New Roman"/>
          <w:b/>
          <w:bCs/>
          <w:i/>
          <w:iCs/>
          <w:color w:val="FFFFFF"/>
          <w:sz w:val="4"/>
          <w:szCs w:val="4"/>
          <w:lang w:val="en-GB"/>
        </w:rPr>
        <w:t xml:space="preserve">8 </w:t>
      </w:r>
      <w:r w:rsidRPr="00AC4C03">
        <w:rPr>
          <w:rFonts w:ascii="Century Schoolbook" w:eastAsia="Century Schoolbook" w:hAnsi="Century Schoolbook" w:cs="Century Schoolbook"/>
          <w:b/>
          <w:bCs/>
          <w:i/>
          <w:iCs/>
          <w:color w:val="000000"/>
          <w:sz w:val="40"/>
          <w:szCs w:val="40"/>
          <w:lang w:val="en-GB"/>
        </w:rPr>
        <w:t>Der Brustpanzer der Gerechtigkeit</w:t>
      </w:r>
    </w:p>
    <w:p w14:paraId="7DE65FD3" w14:textId="77777777" w:rsidR="00AC4C03" w:rsidRPr="00AC4C03" w:rsidRDefault="00AC4C03" w:rsidP="00AC4C03">
      <w:pPr>
        <w:spacing w:line="364" w:lineRule="exact"/>
        <w:rPr>
          <w:sz w:val="20"/>
          <w:szCs w:val="20"/>
          <w:lang w:val="en-GB"/>
        </w:rPr>
      </w:pPr>
    </w:p>
    <w:p w14:paraId="09F70F93"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Der Brustpanzer des römischen Legionärs schützt vor allem ein absolut lebenswichtiges Organ des menschlichen Körpers: das Herz. Die Bibel weist darauf hin, dass das Herz in unserem Leben von höchster Bedeutung ist, wie Salomo in Sprüche 4:23 sagt:</w:t>
      </w:r>
    </w:p>
    <w:p w14:paraId="661D3FDC" w14:textId="77777777" w:rsidR="00AC4C03" w:rsidRPr="00AC4C03" w:rsidRDefault="00AC4C03" w:rsidP="00AC4C03">
      <w:pPr>
        <w:spacing w:line="117" w:lineRule="exact"/>
        <w:rPr>
          <w:sz w:val="20"/>
          <w:szCs w:val="20"/>
          <w:lang w:val="en-GB"/>
        </w:rPr>
      </w:pPr>
    </w:p>
    <w:p w14:paraId="0B27C360" w14:textId="77777777" w:rsidR="00E10586" w:rsidRDefault="00000000">
      <w:pPr>
        <w:spacing w:line="258" w:lineRule="auto"/>
        <w:ind w:left="360" w:right="360"/>
        <w:rPr>
          <w:sz w:val="20"/>
          <w:szCs w:val="20"/>
          <w:lang w:val="en-GB"/>
        </w:rPr>
      </w:pPr>
      <w:r w:rsidRPr="00AC4C03">
        <w:rPr>
          <w:rFonts w:ascii="Century Schoolbook" w:eastAsia="Century Schoolbook" w:hAnsi="Century Schoolbook" w:cs="Century Schoolbook"/>
          <w:b/>
          <w:bCs/>
          <w:sz w:val="15"/>
          <w:szCs w:val="15"/>
          <w:lang w:val="en-GB"/>
        </w:rPr>
        <w:t>23 Hüte dein Herz mit aller Sorgfalt, denn aus ihm fließen die Quellen des Lebens. (NAS)</w:t>
      </w:r>
    </w:p>
    <w:p w14:paraId="0F7EF54C" w14:textId="77777777" w:rsidR="00AC4C03" w:rsidRPr="00AC4C03" w:rsidRDefault="00AC4C03" w:rsidP="00AC4C03">
      <w:pPr>
        <w:spacing w:line="102" w:lineRule="exact"/>
        <w:rPr>
          <w:sz w:val="20"/>
          <w:szCs w:val="20"/>
          <w:lang w:val="en-GB"/>
        </w:rPr>
      </w:pPr>
    </w:p>
    <w:p w14:paraId="149519A9"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Ich war fünf Jahre lang Lehrer in Kenia, Ostafrika. Ich lernte eine Reihe von Stämmen kennen und lernte ein wenig von ihren Sprachen. Eines Tages sah ich an der Wand eines Studentenwohnheims Sprüche 4,23 in der Sprache der Maragoli. Ich übersetzte es für mich wörtlich und habe mir die Übersetzung immer gemerkt. "Hüte dein Herz mit all deiner Kraft, denn alles, was es im Leben gibt, kommt aus ihm heraus."</w:t>
      </w:r>
    </w:p>
    <w:p w14:paraId="370632F3" w14:textId="77777777" w:rsidR="00AC4C03" w:rsidRPr="00AC4C03" w:rsidRDefault="00AC4C03" w:rsidP="00AC4C03">
      <w:pPr>
        <w:spacing w:line="115" w:lineRule="exact"/>
        <w:rPr>
          <w:sz w:val="20"/>
          <w:szCs w:val="20"/>
          <w:lang w:val="en-GB"/>
        </w:rPr>
      </w:pPr>
    </w:p>
    <w:p w14:paraId="03DD63DB" w14:textId="77777777" w:rsidR="00E10586" w:rsidRDefault="00000000">
      <w:pPr>
        <w:spacing w:line="287" w:lineRule="auto"/>
        <w:jc w:val="both"/>
        <w:rPr>
          <w:sz w:val="20"/>
          <w:szCs w:val="20"/>
          <w:lang w:val="en-GB"/>
        </w:rPr>
      </w:pPr>
      <w:r w:rsidRPr="00AC4C03">
        <w:rPr>
          <w:rFonts w:ascii="Century Schoolbook" w:eastAsia="Century Schoolbook" w:hAnsi="Century Schoolbook" w:cs="Century Schoolbook"/>
          <w:sz w:val="20"/>
          <w:szCs w:val="20"/>
          <w:lang w:val="en-GB"/>
        </w:rPr>
        <w:t>Was du in deinem Herzen trägst, muss letztendlich den Verlauf deines Lebens bestimmen, zum Guten oder</w:t>
      </w:r>
    </w:p>
    <w:p w14:paraId="5F4C7849"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13AF7D69" w14:textId="77777777" w:rsidR="00AC4C03" w:rsidRPr="00AC4C03" w:rsidRDefault="00AC4C03" w:rsidP="00AC4C03">
      <w:pPr>
        <w:spacing w:line="374" w:lineRule="exact"/>
        <w:rPr>
          <w:sz w:val="20"/>
          <w:szCs w:val="20"/>
          <w:lang w:val="en-GB"/>
        </w:rPr>
      </w:pPr>
    </w:p>
    <w:p w14:paraId="4E6AE668" w14:textId="77777777" w:rsidR="00E10586" w:rsidRDefault="00000000">
      <w:pPr>
        <w:jc w:val="center"/>
        <w:rPr>
          <w:sz w:val="20"/>
          <w:szCs w:val="20"/>
          <w:lang w:val="en-GB"/>
        </w:rPr>
      </w:pPr>
      <w:r w:rsidRPr="00AC4C03">
        <w:rPr>
          <w:rFonts w:eastAsia="Times New Roman"/>
          <w:sz w:val="20"/>
          <w:szCs w:val="20"/>
          <w:lang w:val="en-GB"/>
        </w:rPr>
        <w:t>55</w:t>
      </w:r>
    </w:p>
    <w:p w14:paraId="761605A2"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45E32098"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35665417" w14:textId="77777777" w:rsidR="00AC4C03" w:rsidRPr="00AC4C03" w:rsidRDefault="00AC4C03" w:rsidP="00AC4C03">
      <w:pPr>
        <w:spacing w:line="374" w:lineRule="exact"/>
        <w:rPr>
          <w:sz w:val="20"/>
          <w:szCs w:val="20"/>
          <w:lang w:val="en-GB"/>
        </w:rPr>
      </w:pPr>
    </w:p>
    <w:p w14:paraId="31B4CD46"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für das Böse. Es ist wichtig, dass wir unser Herz vor allen Arten des Bösen schützen. Paulus spricht über den Brustpanzer der Gerechtigkeit als Schutz für das Herz.</w:t>
      </w:r>
    </w:p>
    <w:p w14:paraId="0033C4E2" w14:textId="77777777" w:rsidR="00AC4C03" w:rsidRPr="00AC4C03" w:rsidRDefault="00AC4C03" w:rsidP="00AC4C03">
      <w:pPr>
        <w:spacing w:line="122" w:lineRule="exact"/>
        <w:rPr>
          <w:sz w:val="20"/>
          <w:szCs w:val="20"/>
          <w:lang w:val="en-GB"/>
        </w:rPr>
      </w:pPr>
    </w:p>
    <w:p w14:paraId="5D14CC65"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Wir müssen uns fragen, was in diesem Zusammenhang mit Gerechtigkeit gemeint ist. Glücklicherweise kehrt Paulus in einem anderen Brief zu diesem Thema der Rüstung zurück. In 1. Thessalonicher 5:8 sagt er dies:</w:t>
      </w:r>
    </w:p>
    <w:p w14:paraId="01F224AD" w14:textId="77777777" w:rsidR="00AC4C03" w:rsidRPr="00AC4C03" w:rsidRDefault="00AC4C03" w:rsidP="00AC4C03">
      <w:pPr>
        <w:spacing w:line="120" w:lineRule="exact"/>
        <w:rPr>
          <w:sz w:val="20"/>
          <w:szCs w:val="20"/>
          <w:lang w:val="en-GB"/>
        </w:rPr>
      </w:pPr>
    </w:p>
    <w:p w14:paraId="4175A484"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8 Da wir aber des Tages sind, lasst uns nüchtern sein und den Brustpanzer des Glaubens und der Liebe anziehen .... (NAS)</w:t>
      </w:r>
    </w:p>
    <w:p w14:paraId="5935211D" w14:textId="77777777" w:rsidR="00AC4C03" w:rsidRPr="00AC4C03" w:rsidRDefault="00AC4C03" w:rsidP="00AC4C03">
      <w:pPr>
        <w:spacing w:line="117" w:lineRule="exact"/>
        <w:rPr>
          <w:sz w:val="20"/>
          <w:szCs w:val="20"/>
          <w:lang w:val="en-GB"/>
        </w:rPr>
      </w:pPr>
    </w:p>
    <w:p w14:paraId="6644391D"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Hier beschreibt Paulus den Brustpanzer aus einem anderen Blickwinkel. Er nennt ihn "den Brustpanzer des Glaubens und der Liebe". Füge diese beiden Passagen zusammen: "der Brustpanzer der Gerechtigkeit" ist ein "Brustpanzer des Glaubens und der Liebe". Das sagt uns, welche Art von Gerechtigkeit Paulus im Sinn hat. Es ist nicht die Gerechtigkeit der Werke oder des religiösen Gesetzes, sondern die Gerechtigkeit, die nur durch den Glauben kommt.</w:t>
      </w:r>
    </w:p>
    <w:p w14:paraId="624FF6BC" w14:textId="77777777" w:rsidR="00AC4C03" w:rsidRPr="00AC4C03" w:rsidRDefault="00AC4C03" w:rsidP="00AC4C03">
      <w:pPr>
        <w:spacing w:line="94" w:lineRule="exact"/>
        <w:rPr>
          <w:sz w:val="20"/>
          <w:szCs w:val="20"/>
          <w:lang w:val="en-GB"/>
        </w:rPr>
      </w:pPr>
    </w:p>
    <w:p w14:paraId="30B96509"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Paulus spricht in Philipper 3,9 erneut über diese Art von Gerechtigkeit:</w:t>
      </w:r>
    </w:p>
    <w:p w14:paraId="5365E2D5" w14:textId="77777777" w:rsidR="00AC4C03" w:rsidRPr="00AC4C03" w:rsidRDefault="00AC4C03" w:rsidP="00AC4C03">
      <w:pPr>
        <w:spacing w:line="118" w:lineRule="exact"/>
        <w:rPr>
          <w:sz w:val="20"/>
          <w:szCs w:val="20"/>
          <w:lang w:val="en-GB"/>
        </w:rPr>
      </w:pPr>
    </w:p>
    <w:p w14:paraId="06BBFA0C" w14:textId="77777777" w:rsidR="00E10586" w:rsidRDefault="00000000">
      <w:pPr>
        <w:numPr>
          <w:ilvl w:val="0"/>
          <w:numId w:val="129"/>
        </w:numPr>
        <w:tabs>
          <w:tab w:val="left" w:pos="552"/>
        </w:tabs>
        <w:spacing w:line="251" w:lineRule="auto"/>
        <w:ind w:left="360" w:right="360" w:firstLine="2"/>
        <w:jc w:val="both"/>
        <w:rPr>
          <w:rFonts w:ascii="Century Schoolbook" w:eastAsia="Century Schoolbook" w:hAnsi="Century Schoolbook" w:cs="Century Schoolbook"/>
          <w:b/>
          <w:bCs/>
          <w:sz w:val="15"/>
          <w:szCs w:val="15"/>
        </w:rPr>
      </w:pPr>
      <w:r w:rsidRPr="00AC4C03">
        <w:rPr>
          <w:rFonts w:ascii="Century Schoolbook" w:eastAsia="Century Schoolbook" w:hAnsi="Century Schoolbook" w:cs="Century Schoolbook"/>
          <w:b/>
          <w:bCs/>
          <w:sz w:val="15"/>
          <w:szCs w:val="15"/>
          <w:lang w:val="en-GB"/>
        </w:rPr>
        <w:t xml:space="preserve">. . . [damit ich] in ihm [Christus] gefunden werde, nicht durch meine eigene Gerechtigkeit, die aus dem Gesetz stammt, sondern durch den Glauben an Christus, durch die Gerechtigkeit, die von Gott kommt, aufgrund des Glaubens. </w:t>
      </w:r>
      <w:r>
        <w:rPr>
          <w:rFonts w:ascii="Century Schoolbook" w:eastAsia="Century Schoolbook" w:hAnsi="Century Schoolbook" w:cs="Century Schoolbook"/>
          <w:b/>
          <w:bCs/>
          <w:sz w:val="15"/>
          <w:szCs w:val="15"/>
        </w:rPr>
        <w:t>(NAS)</w:t>
      </w:r>
    </w:p>
    <w:p w14:paraId="74744AB7" w14:textId="77777777" w:rsidR="00AC4C03" w:rsidRDefault="00AC4C03" w:rsidP="00AC4C03">
      <w:pPr>
        <w:spacing w:line="109" w:lineRule="exact"/>
        <w:rPr>
          <w:sz w:val="20"/>
          <w:szCs w:val="20"/>
        </w:rPr>
      </w:pPr>
    </w:p>
    <w:p w14:paraId="2C633CB4" w14:textId="77777777" w:rsidR="00E10586" w:rsidRDefault="00000000">
      <w:pPr>
        <w:spacing w:line="287" w:lineRule="auto"/>
        <w:rPr>
          <w:sz w:val="20"/>
          <w:szCs w:val="20"/>
          <w:lang w:val="en-GB"/>
        </w:rPr>
      </w:pPr>
      <w:r w:rsidRPr="00AC4C03">
        <w:rPr>
          <w:rFonts w:ascii="Century Schoolbook" w:eastAsia="Century Schoolbook" w:hAnsi="Century Schoolbook" w:cs="Century Schoolbook"/>
          <w:sz w:val="20"/>
          <w:szCs w:val="20"/>
          <w:lang w:val="en-GB"/>
        </w:rPr>
        <w:t>Paulus stellt nun die beiden Arten der Gerechtigkeit nebeneinander. Zunächst einmal spricht er über eine</w:t>
      </w:r>
    </w:p>
    <w:p w14:paraId="761C805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E752163" w14:textId="77777777" w:rsidR="00AC4C03" w:rsidRPr="00AC4C03" w:rsidRDefault="00AC4C03" w:rsidP="00AC4C03">
      <w:pPr>
        <w:spacing w:line="390" w:lineRule="exact"/>
        <w:rPr>
          <w:sz w:val="20"/>
          <w:szCs w:val="20"/>
          <w:lang w:val="en-GB"/>
        </w:rPr>
      </w:pPr>
    </w:p>
    <w:p w14:paraId="2E8EB665" w14:textId="77777777" w:rsidR="00E10586" w:rsidRDefault="00000000">
      <w:pPr>
        <w:jc w:val="center"/>
        <w:rPr>
          <w:sz w:val="20"/>
          <w:szCs w:val="20"/>
          <w:lang w:val="en-GB"/>
        </w:rPr>
      </w:pPr>
      <w:r w:rsidRPr="00AC4C03">
        <w:rPr>
          <w:rFonts w:eastAsia="Times New Roman"/>
          <w:sz w:val="20"/>
          <w:szCs w:val="20"/>
          <w:lang w:val="en-GB"/>
        </w:rPr>
        <w:t>56</w:t>
      </w:r>
    </w:p>
    <w:p w14:paraId="33F81BF5"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055429F" w14:textId="77777777" w:rsidR="00E10586" w:rsidRDefault="00000000">
      <w:pPr>
        <w:ind w:right="20"/>
        <w:jc w:val="center"/>
        <w:rPr>
          <w:sz w:val="20"/>
          <w:szCs w:val="20"/>
          <w:lang w:val="en-GB"/>
        </w:rPr>
      </w:pPr>
      <w:r w:rsidRPr="00AC4C03">
        <w:rPr>
          <w:rFonts w:eastAsia="Times New Roman"/>
          <w:i/>
          <w:iCs/>
          <w:sz w:val="20"/>
          <w:szCs w:val="20"/>
          <w:lang w:val="en-GB"/>
        </w:rPr>
        <w:t>Der Brustpanzer der Gerechtigkeit</w:t>
      </w:r>
    </w:p>
    <w:p w14:paraId="71E9A593" w14:textId="77777777" w:rsidR="00AC4C03" w:rsidRPr="00AC4C03" w:rsidRDefault="00AC4C03" w:rsidP="00AC4C03">
      <w:pPr>
        <w:spacing w:line="374" w:lineRule="exact"/>
        <w:rPr>
          <w:sz w:val="20"/>
          <w:szCs w:val="20"/>
          <w:lang w:val="en-GB"/>
        </w:rPr>
      </w:pPr>
    </w:p>
    <w:p w14:paraId="2B81F41C" w14:textId="77777777" w:rsidR="00E10586" w:rsidRDefault="00000000">
      <w:pPr>
        <w:spacing w:line="265" w:lineRule="auto"/>
        <w:jc w:val="both"/>
        <w:rPr>
          <w:sz w:val="20"/>
          <w:szCs w:val="20"/>
          <w:lang w:val="en-GB"/>
        </w:rPr>
      </w:pPr>
      <w:r w:rsidRPr="00AC4C03">
        <w:rPr>
          <w:rFonts w:ascii="Century Schoolbook" w:eastAsia="Century Schoolbook" w:hAnsi="Century Schoolbook" w:cs="Century Schoolbook"/>
          <w:sz w:val="20"/>
          <w:szCs w:val="20"/>
          <w:lang w:val="en-GB"/>
        </w:rPr>
        <w:t>Gerechtigkeit, die er aus dem Gesetz ableitet, und sagt, dass diese nicht ausreichend ist. Als Alternative spricht er von der Gerechtigkeit, die von Gott auf der Grundlage des Glaubens kommt. Das ist die Art von Gerechtigkeit, die er im Sinn hat, wenn er über den Brustpanzer der Gerechtigkeit spricht, der das Herz schützt. Solange wir einen Brustpanzer tragen, der einfach nur unsere eigene Gerechtigkeit ist, kann Satan viele Schwachstellen in dieser Art von Gerechtigkeit finden und sie oft mit seinen Angriffen durchdringen und unser Herz schädigen. Wir müssen einen Brustpanzer anziehen, der nicht unsere eigene Gerechtigkeit ist, sondern die Gerechtigkeit Christi.</w:t>
      </w:r>
    </w:p>
    <w:p w14:paraId="337EABD1" w14:textId="77777777" w:rsidR="00AC4C03" w:rsidRPr="00AC4C03" w:rsidRDefault="00AC4C03" w:rsidP="00AC4C03">
      <w:pPr>
        <w:spacing w:line="5" w:lineRule="exact"/>
        <w:rPr>
          <w:sz w:val="20"/>
          <w:szCs w:val="20"/>
          <w:lang w:val="en-GB"/>
        </w:rPr>
      </w:pPr>
    </w:p>
    <w:p w14:paraId="1D923C02" w14:textId="77777777" w:rsidR="00E10586" w:rsidRDefault="00000000">
      <w:pPr>
        <w:rPr>
          <w:sz w:val="20"/>
          <w:szCs w:val="20"/>
          <w:lang w:val="en-GB"/>
        </w:rPr>
      </w:pPr>
      <w:r w:rsidRPr="00AC4C03">
        <w:rPr>
          <w:rFonts w:ascii="Century Schoolbook" w:eastAsia="Century Schoolbook" w:hAnsi="Century Schoolbook" w:cs="Century Schoolbook"/>
          <w:lang w:val="en-GB"/>
        </w:rPr>
        <w:t>In 2. Korinther 5,21 steht:</w:t>
      </w:r>
    </w:p>
    <w:p w14:paraId="0E14CC5B" w14:textId="77777777" w:rsidR="00AC4C03" w:rsidRPr="00AC4C03" w:rsidRDefault="00AC4C03" w:rsidP="00AC4C03">
      <w:pPr>
        <w:spacing w:line="118" w:lineRule="exact"/>
        <w:rPr>
          <w:sz w:val="20"/>
          <w:szCs w:val="20"/>
          <w:lang w:val="en-GB"/>
        </w:rPr>
      </w:pPr>
    </w:p>
    <w:p w14:paraId="4EF0784E"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21 [Gott] hat den, der keine Sünde kannte [Jesus], für uns zur Sünde gemacht, damit wir in ihm [Christus] die Gerechtigkeit Gottes werden. (NAS)</w:t>
      </w:r>
    </w:p>
    <w:p w14:paraId="7A44197B" w14:textId="77777777" w:rsidR="00AC4C03" w:rsidRPr="00AC4C03" w:rsidRDefault="00AC4C03" w:rsidP="00AC4C03">
      <w:pPr>
        <w:spacing w:line="89" w:lineRule="exact"/>
        <w:rPr>
          <w:sz w:val="20"/>
          <w:szCs w:val="20"/>
          <w:lang w:val="en-GB"/>
        </w:rPr>
      </w:pPr>
    </w:p>
    <w:p w14:paraId="21927906"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Wir müssen aus der Schrift heraus überzeugt werden und durch den Glauben annehmen, dass wir die Gerechtigkeit Gottes geworden sind. Das ist die einzige Art von Brustpanzer, die unser Herz und unser Leben angemessen schützen kann.</w:t>
      </w:r>
    </w:p>
    <w:p w14:paraId="0B39A00B" w14:textId="77777777" w:rsidR="00AC4C03" w:rsidRPr="00AC4C03" w:rsidRDefault="00AC4C03" w:rsidP="00AC4C03">
      <w:pPr>
        <w:spacing w:line="122" w:lineRule="exact"/>
        <w:rPr>
          <w:sz w:val="20"/>
          <w:szCs w:val="20"/>
          <w:lang w:val="en-GB"/>
        </w:rPr>
      </w:pPr>
    </w:p>
    <w:p w14:paraId="3CBD76B3" w14:textId="77777777" w:rsidR="00E10586" w:rsidRDefault="00000000">
      <w:pPr>
        <w:spacing w:line="272" w:lineRule="auto"/>
        <w:jc w:val="both"/>
        <w:rPr>
          <w:sz w:val="20"/>
          <w:szCs w:val="20"/>
          <w:lang w:val="en-GB"/>
        </w:rPr>
      </w:pPr>
      <w:r w:rsidRPr="00AC4C03">
        <w:rPr>
          <w:rFonts w:ascii="Century Schoolbook" w:eastAsia="Century Schoolbook" w:hAnsi="Century Schoolbook" w:cs="Century Schoolbook"/>
          <w:sz w:val="20"/>
          <w:szCs w:val="20"/>
          <w:lang w:val="en-GB"/>
        </w:rPr>
        <w:t>Diese Art von Gerechtigkeit, so betont Paulus, kommt nur durch den Glauben. Deshalb ist sie ein Brustpanzer aus Glaube und Liebe. Es gibt keinen anderen Weg, diese Art von Gerechtigkeit zu erlangen.</w:t>
      </w:r>
    </w:p>
    <w:p w14:paraId="4B7F8D6A" w14:textId="77777777" w:rsidR="00AC4C03" w:rsidRPr="00AC4C03" w:rsidRDefault="00AC4C03" w:rsidP="00AC4C03">
      <w:pPr>
        <w:spacing w:line="90" w:lineRule="exact"/>
        <w:rPr>
          <w:sz w:val="20"/>
          <w:szCs w:val="20"/>
          <w:lang w:val="en-GB"/>
        </w:rPr>
      </w:pPr>
    </w:p>
    <w:p w14:paraId="7760F3EC"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Ich bin immer wieder bewegt von dem Gebet Jesu für Petrus in der Nacht vor seiner Passion, als Jesus Petrus warnte, dass er in der</w:t>
      </w:r>
    </w:p>
    <w:p w14:paraId="5D7A8B76"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14508E8" w14:textId="77777777" w:rsidR="00AC4C03" w:rsidRPr="00AC4C03" w:rsidRDefault="00AC4C03" w:rsidP="00AC4C03">
      <w:pPr>
        <w:spacing w:line="236" w:lineRule="exact"/>
        <w:rPr>
          <w:sz w:val="20"/>
          <w:szCs w:val="20"/>
          <w:lang w:val="en-GB"/>
        </w:rPr>
      </w:pPr>
    </w:p>
    <w:p w14:paraId="10737A5C" w14:textId="77777777" w:rsidR="00E10586" w:rsidRDefault="00000000">
      <w:pPr>
        <w:jc w:val="center"/>
        <w:rPr>
          <w:sz w:val="20"/>
          <w:szCs w:val="20"/>
          <w:lang w:val="en-GB"/>
        </w:rPr>
      </w:pPr>
      <w:r w:rsidRPr="00AC4C03">
        <w:rPr>
          <w:rFonts w:eastAsia="Times New Roman"/>
          <w:sz w:val="20"/>
          <w:szCs w:val="20"/>
          <w:lang w:val="en-GB"/>
        </w:rPr>
        <w:t>57</w:t>
      </w:r>
    </w:p>
    <w:p w14:paraId="3929D93D"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57FCD62"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62F6E25F" w14:textId="77777777" w:rsidR="00AC4C03" w:rsidRPr="00AC4C03" w:rsidRDefault="00AC4C03" w:rsidP="00AC4C03">
      <w:pPr>
        <w:spacing w:line="374" w:lineRule="exact"/>
        <w:rPr>
          <w:sz w:val="20"/>
          <w:szCs w:val="20"/>
          <w:lang w:val="en-GB"/>
        </w:rPr>
      </w:pPr>
    </w:p>
    <w:p w14:paraId="34573213"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ihn noch in derselben Nacht verraten. Im Zusammenhang mit dieser Warnung sagte Jesus: "Petrus, ich habe für dich gebetet." Jesus betete nicht, dass Petrus ihn nicht verraten würde. Unter diesen Umständen, unter dem Druck, der sich entwickeln würde, und mit den bekannten Schwächen in Petrus' Charakter, war es unvermeidlich, dass Petrus Jesus verraten würde. Aber Jesus betete eine andere Art von Gebet, das einzige Gebet, das Petrus wirklich helfen konnte. Jesus sagte in Lukas 22:31-32:</w:t>
      </w:r>
    </w:p>
    <w:p w14:paraId="1028DB65" w14:textId="77777777" w:rsidR="00AC4C03" w:rsidRPr="00AC4C03" w:rsidRDefault="00AC4C03" w:rsidP="00AC4C03">
      <w:pPr>
        <w:spacing w:line="119" w:lineRule="exact"/>
        <w:rPr>
          <w:sz w:val="20"/>
          <w:szCs w:val="20"/>
          <w:lang w:val="en-GB"/>
        </w:rPr>
      </w:pPr>
    </w:p>
    <w:p w14:paraId="0A757907" w14:textId="77777777" w:rsidR="00E10586" w:rsidRDefault="00000000">
      <w:pPr>
        <w:spacing w:line="233"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31 "Simon, Simon, der Satan hat verlangt, dich zu sieben wie Weizen.</w:t>
      </w:r>
    </w:p>
    <w:p w14:paraId="57B0B205" w14:textId="77777777" w:rsidR="00AC4C03" w:rsidRPr="00AC4C03" w:rsidRDefault="00AC4C03" w:rsidP="00AC4C03">
      <w:pPr>
        <w:spacing w:line="59" w:lineRule="exact"/>
        <w:rPr>
          <w:sz w:val="20"/>
          <w:szCs w:val="20"/>
          <w:lang w:val="en-GB"/>
        </w:rPr>
      </w:pPr>
    </w:p>
    <w:p w14:paraId="30AA57AA" w14:textId="77777777" w:rsidR="00E10586" w:rsidRDefault="00000000">
      <w:pPr>
        <w:spacing w:line="233"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32 "Ich aber habe für dich gebetet, Simon, damit dein Glaube nicht versagt." (NIV)</w:t>
      </w:r>
    </w:p>
    <w:p w14:paraId="11F1D32D" w14:textId="77777777" w:rsidR="00AC4C03" w:rsidRPr="00AC4C03" w:rsidRDefault="00AC4C03" w:rsidP="00AC4C03">
      <w:pPr>
        <w:spacing w:line="116" w:lineRule="exact"/>
        <w:rPr>
          <w:sz w:val="20"/>
          <w:szCs w:val="20"/>
          <w:lang w:val="en-GB"/>
        </w:rPr>
      </w:pPr>
    </w:p>
    <w:p w14:paraId="053F2497"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Beachte, "damit dein Glaube nicht versagt". Auch wenn er den Herrn verleugnen und sich sehr schwach und feige zeigen würde, könnte er alles wiedererlangen, wenn sein Glaube nicht versagt. Das ist der Brustpanzer des Glaubens und der Liebe. Der Glaube ist das wesentliche Element für diesen Panzer.</w:t>
      </w:r>
    </w:p>
    <w:p w14:paraId="626B7405" w14:textId="77777777" w:rsidR="00AC4C03" w:rsidRPr="00AC4C03" w:rsidRDefault="00AC4C03" w:rsidP="00AC4C03">
      <w:pPr>
        <w:spacing w:line="108" w:lineRule="exact"/>
        <w:rPr>
          <w:sz w:val="20"/>
          <w:szCs w:val="20"/>
          <w:lang w:val="en-GB"/>
        </w:rPr>
      </w:pPr>
    </w:p>
    <w:p w14:paraId="4F4EC260" w14:textId="77777777" w:rsidR="00E10586" w:rsidRDefault="00000000">
      <w:pPr>
        <w:spacing w:line="262" w:lineRule="auto"/>
        <w:jc w:val="both"/>
        <w:rPr>
          <w:sz w:val="20"/>
          <w:szCs w:val="20"/>
          <w:lang w:val="en-GB"/>
        </w:rPr>
      </w:pPr>
      <w:r w:rsidRPr="00AC4C03">
        <w:rPr>
          <w:rFonts w:ascii="Century Schoolbook" w:eastAsia="Century Schoolbook" w:hAnsi="Century Schoolbook" w:cs="Century Schoolbook"/>
          <w:sz w:val="21"/>
          <w:szCs w:val="21"/>
          <w:lang w:val="en-GB"/>
        </w:rPr>
        <w:t>Die Art von Glaube, die wir analysieren, funktioniert nur durch Liebe. Galater 5:6 sagt:</w:t>
      </w:r>
    </w:p>
    <w:p w14:paraId="1B83BF8F" w14:textId="77777777" w:rsidR="00AC4C03" w:rsidRPr="00AC4C03" w:rsidRDefault="00AC4C03" w:rsidP="00AC4C03">
      <w:pPr>
        <w:spacing w:line="93" w:lineRule="exact"/>
        <w:rPr>
          <w:sz w:val="20"/>
          <w:szCs w:val="20"/>
          <w:lang w:val="en-GB"/>
        </w:rPr>
      </w:pPr>
    </w:p>
    <w:p w14:paraId="28588CE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6 Denn in Christus Jesus bedeutet weder Beschneidung noch Unbeschnittensein etwas, sondern der Glaube, der durch die Liebe wirkt. (NAS)</w:t>
      </w:r>
    </w:p>
    <w:p w14:paraId="6821ECA7" w14:textId="77777777" w:rsidR="00AC4C03" w:rsidRPr="00AC4C03" w:rsidRDefault="00AC4C03" w:rsidP="00AC4C03">
      <w:pPr>
        <w:spacing w:line="117" w:lineRule="exact"/>
        <w:rPr>
          <w:sz w:val="20"/>
          <w:szCs w:val="20"/>
          <w:lang w:val="en-GB"/>
        </w:rPr>
      </w:pPr>
    </w:p>
    <w:p w14:paraId="7880BD19"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So wie ich es verstehe, sagt Paulus eigentlich: "Keine äußerliche Zeremonie und kein Ritual ist an sich ausreichend. Das einzig Wesentliche ist,</w:t>
      </w:r>
    </w:p>
    <w:p w14:paraId="7DE360A3"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6FF5776" w14:textId="77777777" w:rsidR="00AC4C03" w:rsidRPr="00AC4C03" w:rsidRDefault="00AC4C03" w:rsidP="00AC4C03">
      <w:pPr>
        <w:spacing w:line="380" w:lineRule="exact"/>
        <w:rPr>
          <w:sz w:val="20"/>
          <w:szCs w:val="20"/>
          <w:lang w:val="en-GB"/>
        </w:rPr>
      </w:pPr>
    </w:p>
    <w:p w14:paraId="5CCB0249" w14:textId="77777777" w:rsidR="00E10586" w:rsidRDefault="00000000">
      <w:pPr>
        <w:jc w:val="center"/>
        <w:rPr>
          <w:sz w:val="20"/>
          <w:szCs w:val="20"/>
          <w:lang w:val="en-GB"/>
        </w:rPr>
      </w:pPr>
      <w:r w:rsidRPr="00AC4C03">
        <w:rPr>
          <w:rFonts w:eastAsia="Times New Roman"/>
          <w:sz w:val="20"/>
          <w:szCs w:val="20"/>
          <w:lang w:val="en-GB"/>
        </w:rPr>
        <w:t>58</w:t>
      </w:r>
    </w:p>
    <w:p w14:paraId="7323A21A"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90EBBC1" w14:textId="77777777" w:rsidR="00E10586" w:rsidRDefault="00000000">
      <w:pPr>
        <w:ind w:right="20"/>
        <w:jc w:val="center"/>
        <w:rPr>
          <w:sz w:val="20"/>
          <w:szCs w:val="20"/>
          <w:lang w:val="en-GB"/>
        </w:rPr>
      </w:pPr>
      <w:r w:rsidRPr="00AC4C03">
        <w:rPr>
          <w:rFonts w:eastAsia="Times New Roman"/>
          <w:i/>
          <w:iCs/>
          <w:sz w:val="20"/>
          <w:szCs w:val="20"/>
          <w:lang w:val="en-GB"/>
        </w:rPr>
        <w:t>Der Brustpanzer der Gerechtigkeit</w:t>
      </w:r>
    </w:p>
    <w:p w14:paraId="05459BC8" w14:textId="77777777" w:rsidR="00AC4C03" w:rsidRPr="00AC4C03" w:rsidRDefault="00AC4C03" w:rsidP="00AC4C03">
      <w:pPr>
        <w:spacing w:line="374" w:lineRule="exact"/>
        <w:rPr>
          <w:sz w:val="20"/>
          <w:szCs w:val="20"/>
          <w:lang w:val="en-GB"/>
        </w:rPr>
      </w:pPr>
    </w:p>
    <w:p w14:paraId="5A75F1C4"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ohne die wir im christlichen Leben nicht erfolgreich sein können, ist der Glaube, der durch die Liebe wirkt. Es ist kein passiver oder theoretischer Glaube. Es ist ein aktiver Glaube, der nur durch die Liebe wirkt."</w:t>
      </w:r>
    </w:p>
    <w:p w14:paraId="79C8C930" w14:textId="77777777" w:rsidR="00AC4C03" w:rsidRPr="00AC4C03" w:rsidRDefault="00AC4C03" w:rsidP="00AC4C03">
      <w:pPr>
        <w:spacing w:line="124" w:lineRule="exact"/>
        <w:rPr>
          <w:sz w:val="20"/>
          <w:szCs w:val="20"/>
          <w:lang w:val="en-GB"/>
        </w:rPr>
      </w:pPr>
    </w:p>
    <w:p w14:paraId="26DB203D" w14:textId="77777777" w:rsidR="00E10586" w:rsidRDefault="00000000">
      <w:pPr>
        <w:spacing w:line="257" w:lineRule="auto"/>
        <w:jc w:val="both"/>
        <w:rPr>
          <w:sz w:val="20"/>
          <w:szCs w:val="20"/>
          <w:lang w:val="en-GB"/>
        </w:rPr>
      </w:pPr>
      <w:r w:rsidRPr="00AC4C03">
        <w:rPr>
          <w:rFonts w:ascii="Century Schoolbook" w:eastAsia="Century Schoolbook" w:hAnsi="Century Schoolbook" w:cs="Century Schoolbook"/>
          <w:sz w:val="21"/>
          <w:szCs w:val="21"/>
          <w:lang w:val="en-GB"/>
        </w:rPr>
        <w:t>Je mehr ich darüber nachdenke, desto mehr bin ich von der unwiderstehlichen Kraft der Liebe beeindruckt. Ich liebe die Stelle aus dem Hohelied Salomos 8,6-7:</w:t>
      </w:r>
    </w:p>
    <w:p w14:paraId="3F7089EB" w14:textId="77777777" w:rsidR="00AC4C03" w:rsidRPr="00AC4C03" w:rsidRDefault="00AC4C03" w:rsidP="00AC4C03">
      <w:pPr>
        <w:spacing w:line="99" w:lineRule="exact"/>
        <w:rPr>
          <w:sz w:val="20"/>
          <w:szCs w:val="20"/>
          <w:lang w:val="en-GB"/>
        </w:rPr>
      </w:pPr>
    </w:p>
    <w:p w14:paraId="5B67DA54" w14:textId="77777777" w:rsidR="00E10586" w:rsidRDefault="00000000">
      <w:pPr>
        <w:spacing w:line="296" w:lineRule="auto"/>
        <w:ind w:left="360" w:right="360"/>
        <w:rPr>
          <w:sz w:val="20"/>
          <w:szCs w:val="20"/>
          <w:lang w:val="en-GB"/>
        </w:rPr>
      </w:pPr>
      <w:r w:rsidRPr="00AC4C03">
        <w:rPr>
          <w:rFonts w:ascii="Century Schoolbook" w:eastAsia="Century Schoolbook" w:hAnsi="Century Schoolbook" w:cs="Century Schoolbook"/>
          <w:b/>
          <w:bCs/>
          <w:sz w:val="14"/>
          <w:szCs w:val="14"/>
          <w:lang w:val="en-GB"/>
        </w:rPr>
        <w:t>6 Lege mich wie ein Siegel über dein Herz, wie ein Siegel über deinen Arm; denn die Liebe ist so stark wie der Tod,</w:t>
      </w:r>
    </w:p>
    <w:p w14:paraId="3A2FC02D" w14:textId="77777777" w:rsidR="00AC4C03" w:rsidRPr="00AC4C03" w:rsidRDefault="00AC4C03" w:rsidP="00AC4C03">
      <w:pPr>
        <w:spacing w:line="17" w:lineRule="exact"/>
        <w:rPr>
          <w:sz w:val="20"/>
          <w:szCs w:val="20"/>
          <w:lang w:val="en-GB"/>
        </w:rPr>
      </w:pPr>
    </w:p>
    <w:p w14:paraId="54EC5B42"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7 Viele Wasser können die Liebe nicht auslöschen, Flüsse können sie nicht wegspülen. (NIV)</w:t>
      </w:r>
    </w:p>
    <w:p w14:paraId="0A75D5D0" w14:textId="77777777" w:rsidR="00AC4C03" w:rsidRPr="00AC4C03" w:rsidRDefault="00AC4C03" w:rsidP="00AC4C03">
      <w:pPr>
        <w:spacing w:line="117" w:lineRule="exact"/>
        <w:rPr>
          <w:sz w:val="20"/>
          <w:szCs w:val="20"/>
          <w:lang w:val="en-GB"/>
        </w:rPr>
      </w:pPr>
    </w:p>
    <w:p w14:paraId="65983014"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Denke an die Aussage "Liebe ist so stark wie der Tod". Der Tod ist das einzige Unwiderstehliche, dem wir alle begegnen müssen. Keiner von uns kann ihm widerstehen. Es gibt keine Möglichkeit, ihn zu vermeiden. In der Bibel steht, dass die Liebe so stark ist wie der Tod.</w:t>
      </w:r>
    </w:p>
    <w:p w14:paraId="1A794CDB" w14:textId="77777777" w:rsidR="00AC4C03" w:rsidRPr="00AC4C03" w:rsidRDefault="00AC4C03" w:rsidP="00AC4C03">
      <w:pPr>
        <w:spacing w:line="87" w:lineRule="exact"/>
        <w:rPr>
          <w:sz w:val="20"/>
          <w:szCs w:val="20"/>
          <w:lang w:val="en-GB"/>
        </w:rPr>
      </w:pPr>
    </w:p>
    <w:p w14:paraId="3A861C04"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Denk mal drüber nach. Die Liebe ist unwiderstehlich. Sie siegt immer. Sie kann auf keinen Fall besiegt werden. Die Liebe schützt uns vor allen negativen Kräften wie Groll, Unversöhnlichkeit, Bitterkeit, Entmutigung und Verzweiflung, die unser Herz verderben und unser Leben verderben können. Denke daran, dass alles, was es im Leben gibt, aus dem Herzen kommt.</w:t>
      </w:r>
    </w:p>
    <w:p w14:paraId="45ED909B" w14:textId="77777777" w:rsidR="00AC4C03" w:rsidRPr="00AC4C03" w:rsidRDefault="00AC4C03" w:rsidP="00AC4C03">
      <w:pPr>
        <w:spacing w:line="105" w:lineRule="exact"/>
        <w:rPr>
          <w:sz w:val="20"/>
          <w:szCs w:val="20"/>
          <w:lang w:val="en-GB"/>
        </w:rPr>
      </w:pPr>
    </w:p>
    <w:p w14:paraId="45D16B44" w14:textId="77777777" w:rsidR="00E10586" w:rsidRDefault="00000000">
      <w:pPr>
        <w:tabs>
          <w:tab w:val="left" w:pos="620"/>
          <w:tab w:val="left" w:pos="1680"/>
          <w:tab w:val="left" w:pos="2240"/>
          <w:tab w:val="left" w:pos="2860"/>
          <w:tab w:val="left" w:pos="3220"/>
          <w:tab w:val="left" w:pos="3800"/>
          <w:tab w:val="left" w:pos="4180"/>
        </w:tabs>
        <w:rPr>
          <w:sz w:val="20"/>
          <w:szCs w:val="20"/>
          <w:lang w:val="en-GB"/>
        </w:rPr>
      </w:pPr>
      <w:r w:rsidRPr="00AC4C03">
        <w:rPr>
          <w:rFonts w:ascii="Century Schoolbook" w:eastAsia="Century Schoolbook" w:hAnsi="Century Schoolbook" w:cs="Century Schoolbook"/>
          <w:lang w:val="en-GB"/>
        </w:rPr>
        <w:tab/>
        <w:t>PaulusbeschreibtdasHerzderLiebein</w:t>
      </w:r>
      <w:r w:rsidRPr="00AC4C03">
        <w:rPr>
          <w:sz w:val="20"/>
          <w:szCs w:val="20"/>
          <w:lang w:val="en-GB"/>
        </w:rPr>
        <w:tab/>
      </w:r>
      <w:r w:rsidRPr="00AC4C03">
        <w:rPr>
          <w:rFonts w:ascii="Century Schoolbook" w:eastAsia="Century Schoolbook" w:hAnsi="Century Schoolbook" w:cs="Century Schoolbook"/>
          <w:sz w:val="21"/>
          <w:szCs w:val="21"/>
          <w:lang w:val="en-GB"/>
        </w:rPr>
        <w:t>1</w:t>
      </w:r>
    </w:p>
    <w:p w14:paraId="0E0CEB32" w14:textId="77777777" w:rsidR="00AC4C03" w:rsidRPr="00AC4C03" w:rsidRDefault="00AC4C03" w:rsidP="00AC4C03">
      <w:pPr>
        <w:spacing w:line="2" w:lineRule="exact"/>
        <w:rPr>
          <w:sz w:val="20"/>
          <w:szCs w:val="20"/>
          <w:lang w:val="en-GB"/>
        </w:rPr>
      </w:pPr>
    </w:p>
    <w:p w14:paraId="20A78853" w14:textId="77777777" w:rsidR="00E10586" w:rsidRDefault="00000000">
      <w:pPr>
        <w:rPr>
          <w:sz w:val="20"/>
          <w:szCs w:val="20"/>
          <w:lang w:val="en-GB"/>
        </w:rPr>
      </w:pPr>
      <w:r w:rsidRPr="00AC4C03">
        <w:rPr>
          <w:rFonts w:ascii="Century Schoolbook" w:eastAsia="Century Schoolbook" w:hAnsi="Century Schoolbook" w:cs="Century Schoolbook"/>
          <w:lang w:val="en-GB"/>
        </w:rPr>
        <w:t>Korinther 13,4-8:</w:t>
      </w:r>
    </w:p>
    <w:p w14:paraId="5625A39B" w14:textId="77777777" w:rsidR="00AC4C03" w:rsidRPr="00AC4C03" w:rsidRDefault="00AC4C03" w:rsidP="00AC4C03">
      <w:pPr>
        <w:spacing w:line="116" w:lineRule="exact"/>
        <w:rPr>
          <w:sz w:val="20"/>
          <w:szCs w:val="20"/>
          <w:lang w:val="en-GB"/>
        </w:rPr>
      </w:pPr>
    </w:p>
    <w:p w14:paraId="7D0247C6"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4 Liebe ist geduldig, Liebe ist freundlich. Sie ist nicht neidisch, sie prahlt nicht, sie ist nicht stolz.</w:t>
      </w:r>
    </w:p>
    <w:p w14:paraId="5B88684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B15FEB5" w14:textId="77777777" w:rsidR="00AC4C03" w:rsidRPr="00AC4C03" w:rsidRDefault="00AC4C03" w:rsidP="00AC4C03">
      <w:pPr>
        <w:spacing w:line="200" w:lineRule="exact"/>
        <w:rPr>
          <w:sz w:val="20"/>
          <w:szCs w:val="20"/>
          <w:lang w:val="en-GB"/>
        </w:rPr>
      </w:pPr>
    </w:p>
    <w:p w14:paraId="35D92A17" w14:textId="77777777" w:rsidR="00AC4C03" w:rsidRPr="00AC4C03" w:rsidRDefault="00AC4C03" w:rsidP="00AC4C03">
      <w:pPr>
        <w:spacing w:line="284" w:lineRule="exact"/>
        <w:rPr>
          <w:sz w:val="20"/>
          <w:szCs w:val="20"/>
          <w:lang w:val="en-GB"/>
        </w:rPr>
      </w:pPr>
    </w:p>
    <w:p w14:paraId="67308101" w14:textId="77777777" w:rsidR="00E10586" w:rsidRDefault="00000000">
      <w:pPr>
        <w:jc w:val="center"/>
        <w:rPr>
          <w:sz w:val="20"/>
          <w:szCs w:val="20"/>
          <w:lang w:val="en-GB"/>
        </w:rPr>
      </w:pPr>
      <w:r w:rsidRPr="00AC4C03">
        <w:rPr>
          <w:rFonts w:eastAsia="Times New Roman"/>
          <w:sz w:val="20"/>
          <w:szCs w:val="20"/>
          <w:lang w:val="en-GB"/>
        </w:rPr>
        <w:t>59</w:t>
      </w:r>
    </w:p>
    <w:p w14:paraId="4AD1FC99"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4D44F5F"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0FF5EEE5" w14:textId="77777777" w:rsidR="00AC4C03" w:rsidRPr="00AC4C03" w:rsidRDefault="00AC4C03" w:rsidP="00AC4C03">
      <w:pPr>
        <w:spacing w:line="372" w:lineRule="exact"/>
        <w:rPr>
          <w:sz w:val="20"/>
          <w:szCs w:val="20"/>
          <w:lang w:val="en-GB"/>
        </w:rPr>
      </w:pPr>
    </w:p>
    <w:p w14:paraId="68DA7293" w14:textId="77777777" w:rsidR="00E10586" w:rsidRDefault="00000000">
      <w:pPr>
        <w:spacing w:line="260" w:lineRule="auto"/>
        <w:ind w:left="360" w:right="360"/>
        <w:rPr>
          <w:sz w:val="20"/>
          <w:szCs w:val="20"/>
          <w:lang w:val="en-GB"/>
        </w:rPr>
      </w:pPr>
      <w:r w:rsidRPr="00AC4C03">
        <w:rPr>
          <w:rFonts w:ascii="Century Schoolbook" w:eastAsia="Century Schoolbook" w:hAnsi="Century Schoolbook" w:cs="Century Schoolbook"/>
          <w:b/>
          <w:bCs/>
          <w:sz w:val="15"/>
          <w:szCs w:val="15"/>
          <w:lang w:val="en-GB"/>
        </w:rPr>
        <w:t>5 Sie ist nicht unhöflich, sie ist nicht selbstsüchtig, sie ist nicht leicht zu verärgern, sie merkt sich kein Unrecht.</w:t>
      </w:r>
    </w:p>
    <w:p w14:paraId="1F6A51C3" w14:textId="77777777" w:rsidR="00AC4C03" w:rsidRPr="00AC4C03" w:rsidRDefault="00AC4C03" w:rsidP="00AC4C03">
      <w:pPr>
        <w:spacing w:line="41" w:lineRule="exact"/>
        <w:rPr>
          <w:sz w:val="20"/>
          <w:szCs w:val="20"/>
          <w:lang w:val="en-GB"/>
        </w:rPr>
      </w:pPr>
    </w:p>
    <w:p w14:paraId="4CCF6FF2"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6 Die Liebe hat keine Lust am Bösen, sondern freut sich an der Wahrheit.</w:t>
      </w:r>
    </w:p>
    <w:p w14:paraId="4D06630A" w14:textId="77777777" w:rsidR="00AC4C03" w:rsidRPr="00AC4C03" w:rsidRDefault="00AC4C03" w:rsidP="00AC4C03">
      <w:pPr>
        <w:spacing w:line="57" w:lineRule="exact"/>
        <w:rPr>
          <w:sz w:val="20"/>
          <w:szCs w:val="20"/>
          <w:lang w:val="en-GB"/>
        </w:rPr>
      </w:pPr>
    </w:p>
    <w:p w14:paraId="09126575"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7 Sie beschützt immer, vertraut immer, hofft immer, hält immer durch.</w:t>
      </w:r>
    </w:p>
    <w:p w14:paraId="21CADF6B" w14:textId="77777777" w:rsidR="00AC4C03" w:rsidRPr="00AC4C03" w:rsidRDefault="00AC4C03" w:rsidP="00AC4C03">
      <w:pPr>
        <w:spacing w:line="53" w:lineRule="exact"/>
        <w:rPr>
          <w:sz w:val="20"/>
          <w:szCs w:val="20"/>
          <w:lang w:val="en-GB"/>
        </w:rPr>
      </w:pPr>
    </w:p>
    <w:p w14:paraId="7EE9E243" w14:textId="77777777" w:rsidR="00E10586" w:rsidRDefault="00000000">
      <w:pPr>
        <w:ind w:left="360"/>
        <w:rPr>
          <w:sz w:val="20"/>
          <w:szCs w:val="20"/>
          <w:lang w:val="en-GB"/>
        </w:rPr>
      </w:pPr>
      <w:r w:rsidRPr="00AC4C03">
        <w:rPr>
          <w:rFonts w:ascii="Century Schoolbook" w:eastAsia="Century Schoolbook" w:hAnsi="Century Schoolbook" w:cs="Century Schoolbook"/>
          <w:b/>
          <w:bCs/>
          <w:sz w:val="16"/>
          <w:szCs w:val="16"/>
          <w:lang w:val="en-GB"/>
        </w:rPr>
        <w:t>8 Die Liebe versagt nie. (NIV)</w:t>
      </w:r>
    </w:p>
    <w:p w14:paraId="6D9A0EBC" w14:textId="77777777" w:rsidR="00AC4C03" w:rsidRPr="00AC4C03" w:rsidRDefault="00AC4C03" w:rsidP="00AC4C03">
      <w:pPr>
        <w:spacing w:line="115" w:lineRule="exact"/>
        <w:rPr>
          <w:sz w:val="20"/>
          <w:szCs w:val="20"/>
          <w:lang w:val="en-GB"/>
        </w:rPr>
      </w:pPr>
    </w:p>
    <w:p w14:paraId="4A343FCD"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Das ist der Brustpanzer, den wir brauchen und der niemals versagt. Ein Brustpanzer, in dem es keine Schwachstellen gibt, die Satan durchdringen kann. Was Paulus dort sagt, passt so gut zu dem Bild des Brustpanzers. Die Liebe schützt immer, vertraut immer, hofft immer, hält immer durch. Wenn du den Brustpanzer des Glaubens trägst, der durch die Liebe wirkt, wird er dich immer schützen. Er wird dein Herz vor jedem Angriff und jedem Versuch Satans bewahren, in diesen wichtigen Bereich deines Lebens einzudringen.</w:t>
      </w:r>
    </w:p>
    <w:p w14:paraId="51807EE7"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9913F2E" w14:textId="77777777" w:rsidR="00AC4C03" w:rsidRPr="00AC4C03" w:rsidRDefault="00AC4C03" w:rsidP="00AC4C03">
      <w:pPr>
        <w:spacing w:line="200" w:lineRule="exact"/>
        <w:rPr>
          <w:sz w:val="20"/>
          <w:szCs w:val="20"/>
          <w:lang w:val="en-GB"/>
        </w:rPr>
      </w:pPr>
    </w:p>
    <w:p w14:paraId="6431AAB0" w14:textId="77777777" w:rsidR="00AC4C03" w:rsidRPr="00AC4C03" w:rsidRDefault="00AC4C03" w:rsidP="00AC4C03">
      <w:pPr>
        <w:spacing w:line="200" w:lineRule="exact"/>
        <w:rPr>
          <w:sz w:val="20"/>
          <w:szCs w:val="20"/>
          <w:lang w:val="en-GB"/>
        </w:rPr>
      </w:pPr>
    </w:p>
    <w:p w14:paraId="606E201D" w14:textId="77777777" w:rsidR="00AC4C03" w:rsidRPr="00AC4C03" w:rsidRDefault="00AC4C03" w:rsidP="00AC4C03">
      <w:pPr>
        <w:spacing w:line="200" w:lineRule="exact"/>
        <w:rPr>
          <w:sz w:val="20"/>
          <w:szCs w:val="20"/>
          <w:lang w:val="en-GB"/>
        </w:rPr>
      </w:pPr>
    </w:p>
    <w:p w14:paraId="7BD2F43D" w14:textId="77777777" w:rsidR="00AC4C03" w:rsidRPr="00AC4C03" w:rsidRDefault="00AC4C03" w:rsidP="00AC4C03">
      <w:pPr>
        <w:spacing w:line="200" w:lineRule="exact"/>
        <w:rPr>
          <w:sz w:val="20"/>
          <w:szCs w:val="20"/>
          <w:lang w:val="en-GB"/>
        </w:rPr>
      </w:pPr>
    </w:p>
    <w:p w14:paraId="66F0C417" w14:textId="77777777" w:rsidR="00AC4C03" w:rsidRPr="00AC4C03" w:rsidRDefault="00AC4C03" w:rsidP="00AC4C03">
      <w:pPr>
        <w:spacing w:line="200" w:lineRule="exact"/>
        <w:rPr>
          <w:sz w:val="20"/>
          <w:szCs w:val="20"/>
          <w:lang w:val="en-GB"/>
        </w:rPr>
      </w:pPr>
    </w:p>
    <w:p w14:paraId="3D9F90FB" w14:textId="77777777" w:rsidR="00AC4C03" w:rsidRPr="00AC4C03" w:rsidRDefault="00AC4C03" w:rsidP="00AC4C03">
      <w:pPr>
        <w:spacing w:line="200" w:lineRule="exact"/>
        <w:rPr>
          <w:sz w:val="20"/>
          <w:szCs w:val="20"/>
          <w:lang w:val="en-GB"/>
        </w:rPr>
      </w:pPr>
    </w:p>
    <w:p w14:paraId="2D89B2DE" w14:textId="77777777" w:rsidR="00AC4C03" w:rsidRPr="00AC4C03" w:rsidRDefault="00AC4C03" w:rsidP="00AC4C03">
      <w:pPr>
        <w:spacing w:line="200" w:lineRule="exact"/>
        <w:rPr>
          <w:sz w:val="20"/>
          <w:szCs w:val="20"/>
          <w:lang w:val="en-GB"/>
        </w:rPr>
      </w:pPr>
    </w:p>
    <w:p w14:paraId="169FC5A5" w14:textId="77777777" w:rsidR="00AC4C03" w:rsidRPr="00AC4C03" w:rsidRDefault="00AC4C03" w:rsidP="00AC4C03">
      <w:pPr>
        <w:spacing w:line="200" w:lineRule="exact"/>
        <w:rPr>
          <w:sz w:val="20"/>
          <w:szCs w:val="20"/>
          <w:lang w:val="en-GB"/>
        </w:rPr>
      </w:pPr>
    </w:p>
    <w:p w14:paraId="0A6DFA00" w14:textId="77777777" w:rsidR="00AC4C03" w:rsidRPr="00AC4C03" w:rsidRDefault="00AC4C03" w:rsidP="00AC4C03">
      <w:pPr>
        <w:spacing w:line="200" w:lineRule="exact"/>
        <w:rPr>
          <w:sz w:val="20"/>
          <w:szCs w:val="20"/>
          <w:lang w:val="en-GB"/>
        </w:rPr>
      </w:pPr>
    </w:p>
    <w:p w14:paraId="381C882D" w14:textId="77777777" w:rsidR="00AC4C03" w:rsidRPr="00AC4C03" w:rsidRDefault="00AC4C03" w:rsidP="00AC4C03">
      <w:pPr>
        <w:spacing w:line="200" w:lineRule="exact"/>
        <w:rPr>
          <w:sz w:val="20"/>
          <w:szCs w:val="20"/>
          <w:lang w:val="en-GB"/>
        </w:rPr>
      </w:pPr>
    </w:p>
    <w:p w14:paraId="39A0E656" w14:textId="77777777" w:rsidR="00AC4C03" w:rsidRPr="00AC4C03" w:rsidRDefault="00AC4C03" w:rsidP="00AC4C03">
      <w:pPr>
        <w:spacing w:line="200" w:lineRule="exact"/>
        <w:rPr>
          <w:sz w:val="20"/>
          <w:szCs w:val="20"/>
          <w:lang w:val="en-GB"/>
        </w:rPr>
      </w:pPr>
    </w:p>
    <w:p w14:paraId="6CB14FB9" w14:textId="77777777" w:rsidR="00AC4C03" w:rsidRPr="00AC4C03" w:rsidRDefault="00AC4C03" w:rsidP="00AC4C03">
      <w:pPr>
        <w:spacing w:line="200" w:lineRule="exact"/>
        <w:rPr>
          <w:sz w:val="20"/>
          <w:szCs w:val="20"/>
          <w:lang w:val="en-GB"/>
        </w:rPr>
      </w:pPr>
    </w:p>
    <w:p w14:paraId="694C6E48" w14:textId="77777777" w:rsidR="00AC4C03" w:rsidRPr="00AC4C03" w:rsidRDefault="00AC4C03" w:rsidP="00AC4C03">
      <w:pPr>
        <w:spacing w:line="200" w:lineRule="exact"/>
        <w:rPr>
          <w:sz w:val="20"/>
          <w:szCs w:val="20"/>
          <w:lang w:val="en-GB"/>
        </w:rPr>
      </w:pPr>
    </w:p>
    <w:p w14:paraId="342FA696" w14:textId="77777777" w:rsidR="00AC4C03" w:rsidRPr="00AC4C03" w:rsidRDefault="00AC4C03" w:rsidP="00AC4C03">
      <w:pPr>
        <w:spacing w:line="200" w:lineRule="exact"/>
        <w:rPr>
          <w:sz w:val="20"/>
          <w:szCs w:val="20"/>
          <w:lang w:val="en-GB"/>
        </w:rPr>
      </w:pPr>
    </w:p>
    <w:p w14:paraId="23168795" w14:textId="77777777" w:rsidR="00AC4C03" w:rsidRPr="00AC4C03" w:rsidRDefault="00AC4C03" w:rsidP="00AC4C03">
      <w:pPr>
        <w:spacing w:line="200" w:lineRule="exact"/>
        <w:rPr>
          <w:sz w:val="20"/>
          <w:szCs w:val="20"/>
          <w:lang w:val="en-GB"/>
        </w:rPr>
      </w:pPr>
    </w:p>
    <w:p w14:paraId="325C36B9" w14:textId="77777777" w:rsidR="00AC4C03" w:rsidRPr="00AC4C03" w:rsidRDefault="00AC4C03" w:rsidP="00AC4C03">
      <w:pPr>
        <w:spacing w:line="200" w:lineRule="exact"/>
        <w:rPr>
          <w:sz w:val="20"/>
          <w:szCs w:val="20"/>
          <w:lang w:val="en-GB"/>
        </w:rPr>
      </w:pPr>
    </w:p>
    <w:p w14:paraId="16AC17A6" w14:textId="77777777" w:rsidR="00AC4C03" w:rsidRPr="00AC4C03" w:rsidRDefault="00AC4C03" w:rsidP="00AC4C03">
      <w:pPr>
        <w:spacing w:line="200" w:lineRule="exact"/>
        <w:rPr>
          <w:sz w:val="20"/>
          <w:szCs w:val="20"/>
          <w:lang w:val="en-GB"/>
        </w:rPr>
      </w:pPr>
    </w:p>
    <w:p w14:paraId="6313F6DF" w14:textId="77777777" w:rsidR="00AC4C03" w:rsidRPr="00AC4C03" w:rsidRDefault="00AC4C03" w:rsidP="00AC4C03">
      <w:pPr>
        <w:spacing w:line="200" w:lineRule="exact"/>
        <w:rPr>
          <w:sz w:val="20"/>
          <w:szCs w:val="20"/>
          <w:lang w:val="en-GB"/>
        </w:rPr>
      </w:pPr>
    </w:p>
    <w:p w14:paraId="0FF2B25D" w14:textId="77777777" w:rsidR="00AC4C03" w:rsidRPr="00AC4C03" w:rsidRDefault="00AC4C03" w:rsidP="00AC4C03">
      <w:pPr>
        <w:spacing w:line="331" w:lineRule="exact"/>
        <w:rPr>
          <w:sz w:val="20"/>
          <w:szCs w:val="20"/>
          <w:lang w:val="en-GB"/>
        </w:rPr>
      </w:pPr>
    </w:p>
    <w:p w14:paraId="6CB15C18" w14:textId="77777777" w:rsidR="00E10586" w:rsidRDefault="00000000">
      <w:pPr>
        <w:jc w:val="center"/>
        <w:rPr>
          <w:sz w:val="20"/>
          <w:szCs w:val="20"/>
          <w:lang w:val="en-GB"/>
        </w:rPr>
      </w:pPr>
      <w:r w:rsidRPr="00AC4C03">
        <w:rPr>
          <w:rFonts w:eastAsia="Times New Roman"/>
          <w:sz w:val="20"/>
          <w:szCs w:val="20"/>
          <w:lang w:val="en-GB"/>
        </w:rPr>
        <w:t>60</w:t>
      </w:r>
    </w:p>
    <w:p w14:paraId="6B26FB67"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18793D4" w14:textId="77777777" w:rsidR="00E10586" w:rsidRDefault="00000000">
      <w:pPr>
        <w:jc w:val="center"/>
        <w:rPr>
          <w:sz w:val="20"/>
          <w:szCs w:val="20"/>
          <w:lang w:val="en-GB"/>
        </w:rPr>
      </w:pPr>
      <w:r w:rsidRPr="00AC4C03">
        <w:rPr>
          <w:rFonts w:eastAsia="Times New Roman"/>
          <w:sz w:val="32"/>
          <w:szCs w:val="32"/>
          <w:lang w:val="en-GB"/>
        </w:rPr>
        <w:t>Kapitel 9</w:t>
      </w:r>
    </w:p>
    <w:p w14:paraId="593F1E21" w14:textId="77777777" w:rsidR="00AC4C03" w:rsidRPr="00AC4C03" w:rsidRDefault="00AC4C03" w:rsidP="00AC4C03">
      <w:pPr>
        <w:spacing w:line="390" w:lineRule="exact"/>
        <w:rPr>
          <w:sz w:val="20"/>
          <w:szCs w:val="20"/>
          <w:lang w:val="en-GB"/>
        </w:rPr>
      </w:pPr>
    </w:p>
    <w:p w14:paraId="6573CA54" w14:textId="77777777" w:rsidR="00E10586" w:rsidRDefault="00000000">
      <w:pPr>
        <w:spacing w:line="239" w:lineRule="auto"/>
        <w:ind w:right="20"/>
        <w:jc w:val="center"/>
        <w:rPr>
          <w:sz w:val="20"/>
          <w:szCs w:val="20"/>
          <w:lang w:val="en-GB"/>
        </w:rPr>
      </w:pPr>
      <w:r w:rsidRPr="00AC4C03">
        <w:rPr>
          <w:rFonts w:eastAsia="Times New Roman"/>
          <w:b/>
          <w:bCs/>
          <w:i/>
          <w:iCs/>
          <w:color w:val="FFFFFF"/>
          <w:sz w:val="4"/>
          <w:szCs w:val="4"/>
          <w:lang w:val="en-GB"/>
        </w:rPr>
        <w:t xml:space="preserve">9 </w:t>
      </w:r>
      <w:r w:rsidRPr="00AC4C03">
        <w:rPr>
          <w:rFonts w:ascii="Century Schoolbook" w:eastAsia="Century Schoolbook" w:hAnsi="Century Schoolbook" w:cs="Century Schoolbook"/>
          <w:b/>
          <w:bCs/>
          <w:i/>
          <w:iCs/>
          <w:color w:val="000000"/>
          <w:sz w:val="40"/>
          <w:szCs w:val="40"/>
          <w:lang w:val="en-GB"/>
        </w:rPr>
        <w:t>Die Schuhe bei der Vorbereitung des Evangeliums</w:t>
      </w:r>
    </w:p>
    <w:p w14:paraId="2625D966" w14:textId="77777777" w:rsidR="00AC4C03" w:rsidRPr="00AC4C03" w:rsidRDefault="00AC4C03" w:rsidP="00AC4C03">
      <w:pPr>
        <w:spacing w:line="365" w:lineRule="exact"/>
        <w:rPr>
          <w:sz w:val="20"/>
          <w:szCs w:val="20"/>
          <w:lang w:val="en-GB"/>
        </w:rPr>
      </w:pPr>
    </w:p>
    <w:p w14:paraId="1511F294"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 xml:space="preserve">Die Schuhe, die römische Legionäre normalerweise trugen, waren starke, schwere Sandalen mit Riemen, die sie an ihrem Platz hielten. Sie wurden normalerweise mindestens bis zur Hälfte der Wade mit Lederbändern geschnürt. Sie waren ein sehr wichtiger Teil der Ausrüstung eines Legionärs, denn sie ermöglichten es ihm, lange Strecken mit hoher Geschwindigkeit zu marschieren. Das gab ihm Beweglichkeit. Sie </w:t>
      </w:r>
      <w:r w:rsidRPr="00AC4C03">
        <w:rPr>
          <w:rFonts w:eastAsia="Times New Roman"/>
          <w:sz w:val="21"/>
          <w:szCs w:val="21"/>
          <w:lang w:val="en-GB"/>
        </w:rPr>
        <w:t xml:space="preserve">machten ihn </w:t>
      </w:r>
      <w:r w:rsidRPr="00AC4C03">
        <w:rPr>
          <w:rFonts w:ascii="Century Schoolbook" w:eastAsia="Century Schoolbook" w:hAnsi="Century Schoolbook" w:cs="Century Schoolbook"/>
          <w:sz w:val="21"/>
          <w:szCs w:val="21"/>
          <w:lang w:val="en-GB"/>
        </w:rPr>
        <w:t>für seinen Befehlshaber zu dem Zeitpunkt und an dem Ort verfügbar, an dem er in der Schlacht gebraucht wurde. Stell dir vor, dass Schuhe deinem Befehlshaber, dem Herrn Jesus Christus, Mobilität und Verfügbarkeit bieten. Das wurde mir in meiner eigenen Erfahrung sehr klar.</w:t>
      </w:r>
    </w:p>
    <w:p w14:paraId="6C93C70B" w14:textId="77777777" w:rsidR="00AC4C03" w:rsidRPr="00AC4C03" w:rsidRDefault="00AC4C03" w:rsidP="00AC4C03">
      <w:pPr>
        <w:spacing w:line="103" w:lineRule="exact"/>
        <w:rPr>
          <w:sz w:val="20"/>
          <w:szCs w:val="20"/>
          <w:lang w:val="en-GB"/>
        </w:rPr>
      </w:pPr>
    </w:p>
    <w:p w14:paraId="7C47E26F"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Während des Zweiten Weltkriegs diente ich zwei Jahre lang in einer Krankenhauseinheit der britischen Armee in den Wüsten Nordafrikas. Es gab Zeiten, in denen wir mit einer Panzerdivision zusammenarbeiteten und dem Feind sehr nahe waren</w:t>
      </w:r>
    </w:p>
    <w:p w14:paraId="6CC6BCD3"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1F46D846" w14:textId="77777777" w:rsidR="00AC4C03" w:rsidRPr="00AC4C03" w:rsidRDefault="00AC4C03" w:rsidP="00AC4C03">
      <w:pPr>
        <w:spacing w:line="244" w:lineRule="exact"/>
        <w:rPr>
          <w:sz w:val="20"/>
          <w:szCs w:val="20"/>
          <w:lang w:val="en-GB"/>
        </w:rPr>
      </w:pPr>
    </w:p>
    <w:p w14:paraId="7BE3C560" w14:textId="77777777" w:rsidR="00E10586" w:rsidRDefault="00000000">
      <w:pPr>
        <w:jc w:val="center"/>
        <w:rPr>
          <w:sz w:val="20"/>
          <w:szCs w:val="20"/>
          <w:lang w:val="en-GB"/>
        </w:rPr>
      </w:pPr>
      <w:r w:rsidRPr="00AC4C03">
        <w:rPr>
          <w:rFonts w:eastAsia="Times New Roman"/>
          <w:sz w:val="20"/>
          <w:szCs w:val="20"/>
          <w:lang w:val="en-GB"/>
        </w:rPr>
        <w:t>61</w:t>
      </w:r>
    </w:p>
    <w:p w14:paraId="6C17ECCF"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6CE4A1A1"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1A199500" w14:textId="77777777" w:rsidR="00AC4C03" w:rsidRPr="00AC4C03" w:rsidRDefault="00AC4C03" w:rsidP="00AC4C03">
      <w:pPr>
        <w:spacing w:line="374" w:lineRule="exact"/>
        <w:rPr>
          <w:sz w:val="20"/>
          <w:szCs w:val="20"/>
          <w:lang w:val="en-GB"/>
        </w:rPr>
      </w:pPr>
    </w:p>
    <w:p w14:paraId="6275F00C"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Linien, manchmal auch nachts. In der Wüste ist es nicht einfach, genau zu wissen, wo die feindlichen Linien sind, weil der ganze Krieg sehr mobil ist. In solchen Situationen gab unser befehlshabender Offizier immer den Befehl, dass wir unsere Stiefel nachts nicht ausziehen durften. Wir sollten mit unseren Stiefeln schlafen. Der Grund dafür ist natürlich offensichtlich. Wenn du aus dem Tiefschlaf erwachst, bist du normalerweise nicht in Bestform. Wenn du deine Stiefel nicht anhast und um dich herum ein Durcheinander herrscht, kannst du einige wertvolle Minuten damit verbringen, im Dunkeln nach deinen Stiefeln zu tasten und sie dann anzuziehen und zu schnüren. Wenn du aber deine Stiefel anhast, bist du sofort einsatzbereit. Der Schlüssel ist Verfügbarkeit oder Mobilität.</w:t>
      </w:r>
    </w:p>
    <w:p w14:paraId="6186EE66" w14:textId="77777777" w:rsidR="00AC4C03" w:rsidRPr="00AC4C03" w:rsidRDefault="00AC4C03" w:rsidP="00AC4C03">
      <w:pPr>
        <w:spacing w:line="114" w:lineRule="exact"/>
        <w:rPr>
          <w:sz w:val="20"/>
          <w:szCs w:val="20"/>
          <w:lang w:val="en-GB"/>
        </w:rPr>
      </w:pPr>
    </w:p>
    <w:p w14:paraId="1074AA6E"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Das gilt auch für das geistliche Gegenstück zu unserer Ausrüstung, über die Paulus spricht. Die Schuhe, oder die Sandalen, werden "die Vorbereitung des Evangeliums" genannt. Mit anderen Worten, es bedeutet, mit etwas bereit zu sein. Als Christinnen und Christen sind wir verpflichtet, ein intelligentes Verständnis des Evangeliums zu haben. Viele Christen behaupten, sie seien gerettet und wiedergeboren, aber sie können nicht erklären, wie sie gerettet wurden oder wie jemand anderes gerettet werden kann. Ich glaube, zur "Vorbereitung" gehören das Studium der Heiligen Schrift, das Auswendiglernen der Schrift und die Fähigkeit, die Botschaft des Evangeliums intelligent zu vermitteln. Beachte auch</w:t>
      </w:r>
    </w:p>
    <w:p w14:paraId="66BAFC99"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2E797417" w14:textId="77777777" w:rsidR="00AC4C03" w:rsidRPr="00AC4C03" w:rsidRDefault="00AC4C03" w:rsidP="00AC4C03">
      <w:pPr>
        <w:spacing w:line="355" w:lineRule="exact"/>
        <w:rPr>
          <w:sz w:val="20"/>
          <w:szCs w:val="20"/>
          <w:lang w:val="en-GB"/>
        </w:rPr>
      </w:pPr>
    </w:p>
    <w:p w14:paraId="04676F86" w14:textId="77777777" w:rsidR="00E10586" w:rsidRDefault="00000000">
      <w:pPr>
        <w:jc w:val="center"/>
        <w:rPr>
          <w:sz w:val="20"/>
          <w:szCs w:val="20"/>
          <w:lang w:val="en-GB"/>
        </w:rPr>
      </w:pPr>
      <w:r w:rsidRPr="00AC4C03">
        <w:rPr>
          <w:rFonts w:eastAsia="Times New Roman"/>
          <w:sz w:val="20"/>
          <w:szCs w:val="20"/>
          <w:lang w:val="en-GB"/>
        </w:rPr>
        <w:t>62</w:t>
      </w:r>
    </w:p>
    <w:p w14:paraId="0F2E2101"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7B4D51D" w14:textId="77777777" w:rsidR="00E10586" w:rsidRDefault="00000000">
      <w:pPr>
        <w:ind w:right="20"/>
        <w:jc w:val="center"/>
        <w:rPr>
          <w:sz w:val="20"/>
          <w:szCs w:val="20"/>
          <w:lang w:val="en-GB"/>
        </w:rPr>
      </w:pPr>
      <w:r w:rsidRPr="00AC4C03">
        <w:rPr>
          <w:rFonts w:eastAsia="Times New Roman"/>
          <w:i/>
          <w:iCs/>
          <w:sz w:val="20"/>
          <w:szCs w:val="20"/>
          <w:lang w:val="en-GB"/>
        </w:rPr>
        <w:t>Die Schuhe der Vorbereitung des Evangeliums</w:t>
      </w:r>
    </w:p>
    <w:p w14:paraId="6F60AAC0" w14:textId="77777777" w:rsidR="00AC4C03" w:rsidRPr="00AC4C03" w:rsidRDefault="00AC4C03" w:rsidP="00AC4C03">
      <w:pPr>
        <w:spacing w:line="374" w:lineRule="exact"/>
        <w:rPr>
          <w:sz w:val="20"/>
          <w:szCs w:val="20"/>
          <w:lang w:val="en-GB"/>
        </w:rPr>
      </w:pPr>
    </w:p>
    <w:p w14:paraId="6A837345" w14:textId="77777777" w:rsidR="00E10586" w:rsidRDefault="00000000">
      <w:pPr>
        <w:spacing w:line="257" w:lineRule="auto"/>
        <w:jc w:val="both"/>
        <w:rPr>
          <w:sz w:val="20"/>
          <w:szCs w:val="20"/>
          <w:lang w:val="en-GB"/>
        </w:rPr>
      </w:pPr>
      <w:r w:rsidRPr="00AC4C03">
        <w:rPr>
          <w:rFonts w:ascii="Century Schoolbook" w:eastAsia="Century Schoolbook" w:hAnsi="Century Schoolbook" w:cs="Century Schoolbook"/>
          <w:sz w:val="21"/>
          <w:szCs w:val="21"/>
          <w:lang w:val="en-GB"/>
        </w:rPr>
        <w:t>dass Paulus es "das Evangelium des Friedens" nennt. Es ist ein Evangelium, das in denen, die daran glauben und ihm gehorchen, Frieden im Herzen und im Geist schafft.</w:t>
      </w:r>
    </w:p>
    <w:p w14:paraId="4FEA1115" w14:textId="77777777" w:rsidR="00AC4C03" w:rsidRPr="00AC4C03" w:rsidRDefault="00AC4C03" w:rsidP="00AC4C03">
      <w:pPr>
        <w:spacing w:line="103" w:lineRule="exact"/>
        <w:rPr>
          <w:sz w:val="20"/>
          <w:szCs w:val="20"/>
          <w:lang w:val="en-GB"/>
        </w:rPr>
      </w:pPr>
    </w:p>
    <w:p w14:paraId="619E257F"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Es gibt eine Sache, die sehr sicher ist, wenn es um Frieden geht. Wir können nur dann Frieden an andere weitergeben, wenn wir selbst Frieden haben. Wir können nichts weitergeben, was wir nicht selbst erfahren haben. Wir können darüber reden, wir können Theorien aufstellen, aber wir können ihn nicht weitergeben.</w:t>
      </w:r>
    </w:p>
    <w:p w14:paraId="0B11754C" w14:textId="77777777" w:rsidR="00AC4C03" w:rsidRPr="00AC4C03" w:rsidRDefault="00AC4C03" w:rsidP="00AC4C03">
      <w:pPr>
        <w:spacing w:line="117" w:lineRule="exact"/>
        <w:rPr>
          <w:sz w:val="20"/>
          <w:szCs w:val="20"/>
          <w:lang w:val="en-GB"/>
        </w:rPr>
      </w:pPr>
    </w:p>
    <w:p w14:paraId="37CD9743"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In Matthäus 10,12-13 gibt es eine sehr wichtige Stelle, in der Jesus den ersten Jüngern Anweisungen gab, als er sie zum ersten Mal aussandte, um das Evangelium zu verkünden. Dies ist ein Teil seiner Anweisungen:</w:t>
      </w:r>
    </w:p>
    <w:p w14:paraId="6530B716" w14:textId="77777777" w:rsidR="00AC4C03" w:rsidRPr="00AC4C03" w:rsidRDefault="00AC4C03" w:rsidP="00AC4C03">
      <w:pPr>
        <w:spacing w:line="118" w:lineRule="exact"/>
        <w:rPr>
          <w:sz w:val="20"/>
          <w:szCs w:val="20"/>
          <w:lang w:val="en-GB"/>
        </w:rPr>
      </w:pPr>
    </w:p>
    <w:p w14:paraId="18ECA75A" w14:textId="77777777" w:rsidR="00E10586" w:rsidRDefault="00000000">
      <w:pPr>
        <w:ind w:left="360"/>
        <w:rPr>
          <w:sz w:val="20"/>
          <w:szCs w:val="20"/>
          <w:lang w:val="en-GB"/>
        </w:rPr>
      </w:pPr>
      <w:r w:rsidRPr="00AC4C03">
        <w:rPr>
          <w:rFonts w:ascii="Century Schoolbook" w:eastAsia="Century Schoolbook" w:hAnsi="Century Schoolbook" w:cs="Century Schoolbook"/>
          <w:b/>
          <w:bCs/>
          <w:sz w:val="16"/>
          <w:szCs w:val="16"/>
          <w:lang w:val="en-GB"/>
        </w:rPr>
        <w:t>12 Wenn du das Haus betrittst, grüße es.</w:t>
      </w:r>
    </w:p>
    <w:p w14:paraId="49DCF1CD" w14:textId="77777777" w:rsidR="00AC4C03" w:rsidRPr="00AC4C03" w:rsidRDefault="00AC4C03" w:rsidP="00AC4C03">
      <w:pPr>
        <w:spacing w:line="56" w:lineRule="exact"/>
        <w:rPr>
          <w:sz w:val="20"/>
          <w:szCs w:val="20"/>
          <w:lang w:val="en-GB"/>
        </w:rPr>
      </w:pPr>
    </w:p>
    <w:p w14:paraId="3C35119A"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13 Wenn das Haus würdig ist, lass deinen Frieden auf ihm ruhen; wenn nicht, lass deinen Frieden zu dir zurückkehren. (NIV)</w:t>
      </w:r>
    </w:p>
    <w:p w14:paraId="5AF10966" w14:textId="77777777" w:rsidR="00AC4C03" w:rsidRPr="00AC4C03" w:rsidRDefault="00AC4C03" w:rsidP="00AC4C03">
      <w:pPr>
        <w:spacing w:line="117" w:lineRule="exact"/>
        <w:rPr>
          <w:sz w:val="20"/>
          <w:szCs w:val="20"/>
          <w:lang w:val="en-GB"/>
        </w:rPr>
      </w:pPr>
    </w:p>
    <w:p w14:paraId="6C0280B1" w14:textId="77777777" w:rsidR="00E10586" w:rsidRDefault="00000000">
      <w:pPr>
        <w:spacing w:line="279" w:lineRule="auto"/>
        <w:jc w:val="both"/>
        <w:rPr>
          <w:sz w:val="20"/>
          <w:szCs w:val="20"/>
          <w:lang w:val="en-GB"/>
        </w:rPr>
      </w:pPr>
      <w:r w:rsidRPr="00AC4C03">
        <w:rPr>
          <w:rFonts w:ascii="Century Schoolbook" w:eastAsia="Century Schoolbook" w:hAnsi="Century Schoolbook" w:cs="Century Schoolbook"/>
          <w:sz w:val="19"/>
          <w:szCs w:val="19"/>
          <w:lang w:val="en-GB"/>
        </w:rPr>
        <w:t>Beachte den bedeutsamen Satz: "Wenn ein Haus es verdient, lass deinen Frieden auf ihm ruhen. ...." Du bist</w:t>
      </w:r>
    </w:p>
    <w:p w14:paraId="3710030F" w14:textId="77777777" w:rsidR="00AC4C03" w:rsidRPr="00AC4C03" w:rsidRDefault="00AC4C03" w:rsidP="00AC4C03">
      <w:pPr>
        <w:spacing w:line="1" w:lineRule="exact"/>
        <w:rPr>
          <w:sz w:val="20"/>
          <w:szCs w:val="20"/>
          <w:lang w:val="en-GB"/>
        </w:rPr>
      </w:pPr>
    </w:p>
    <w:p w14:paraId="7C521A8E"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um ihm deinen Frieden zu geben. Wenn du ein Haus betrittst, hast du dann Frieden zu vermitteln? Du kannst nichts weitergeben, was du nicht selbst genießt.</w:t>
      </w:r>
    </w:p>
    <w:p w14:paraId="74D1BE0E" w14:textId="77777777" w:rsidR="00AC4C03" w:rsidRPr="00AC4C03" w:rsidRDefault="00AC4C03" w:rsidP="00AC4C03">
      <w:pPr>
        <w:spacing w:line="122" w:lineRule="exact"/>
        <w:rPr>
          <w:sz w:val="20"/>
          <w:szCs w:val="20"/>
          <w:lang w:val="en-GB"/>
        </w:rPr>
      </w:pPr>
    </w:p>
    <w:p w14:paraId="2D7524AF"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Lass mich dir ein kleines Beispiel geben, wie das funktionieren könnte. Stell dir vor, du bist eine Frau, die in einem Supermarkt einkauft. Während du in der Kassenschlange wartest, steht da eine Frau, die offensichtlich kurz vor einem Nervenzusammenbruch steht.</w:t>
      </w:r>
    </w:p>
    <w:p w14:paraId="020D2252"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CEA67F9" w14:textId="77777777" w:rsidR="00AC4C03" w:rsidRPr="00AC4C03" w:rsidRDefault="00AC4C03" w:rsidP="00AC4C03">
      <w:pPr>
        <w:spacing w:line="200" w:lineRule="exact"/>
        <w:rPr>
          <w:sz w:val="20"/>
          <w:szCs w:val="20"/>
          <w:lang w:val="en-GB"/>
        </w:rPr>
      </w:pPr>
    </w:p>
    <w:p w14:paraId="57A3A089" w14:textId="77777777" w:rsidR="00AC4C03" w:rsidRPr="00AC4C03" w:rsidRDefault="00AC4C03" w:rsidP="00AC4C03">
      <w:pPr>
        <w:spacing w:line="212" w:lineRule="exact"/>
        <w:rPr>
          <w:sz w:val="20"/>
          <w:szCs w:val="20"/>
          <w:lang w:val="en-GB"/>
        </w:rPr>
      </w:pPr>
    </w:p>
    <w:p w14:paraId="3B5299E3" w14:textId="77777777" w:rsidR="00E10586" w:rsidRDefault="00000000">
      <w:pPr>
        <w:jc w:val="center"/>
        <w:rPr>
          <w:sz w:val="20"/>
          <w:szCs w:val="20"/>
          <w:lang w:val="en-GB"/>
        </w:rPr>
      </w:pPr>
      <w:r w:rsidRPr="00AC4C03">
        <w:rPr>
          <w:rFonts w:eastAsia="Times New Roman"/>
          <w:sz w:val="20"/>
          <w:szCs w:val="20"/>
          <w:lang w:val="en-GB"/>
        </w:rPr>
        <w:t>63</w:t>
      </w:r>
    </w:p>
    <w:p w14:paraId="6AE66571"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23CE80EF"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4435256B" w14:textId="77777777" w:rsidR="00AC4C03" w:rsidRPr="00AC4C03" w:rsidRDefault="00AC4C03" w:rsidP="00AC4C03">
      <w:pPr>
        <w:spacing w:line="374" w:lineRule="exact"/>
        <w:rPr>
          <w:sz w:val="20"/>
          <w:szCs w:val="20"/>
          <w:lang w:val="en-GB"/>
        </w:rPr>
      </w:pPr>
    </w:p>
    <w:p w14:paraId="45E9567C"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Zusammenbruch. Sie ist nervös und hibbelig und Gott weist dich an, ihr zu helfen. Was sollst du tun? Wirst du ihr sagen: "Komm am Sonntagmorgen in die Kirche"? Das wird ihr Bedürfnis nicht stillen. Wenn das alles wäre, was du sagen könntest, hättest du deine Schuhe nicht an.</w:t>
      </w:r>
    </w:p>
    <w:p w14:paraId="23A79A02" w14:textId="77777777" w:rsidR="00AC4C03" w:rsidRPr="00AC4C03" w:rsidRDefault="00AC4C03" w:rsidP="00AC4C03">
      <w:pPr>
        <w:spacing w:line="109" w:lineRule="exact"/>
        <w:rPr>
          <w:sz w:val="20"/>
          <w:szCs w:val="20"/>
          <w:lang w:val="en-GB"/>
        </w:rPr>
      </w:pPr>
    </w:p>
    <w:p w14:paraId="6FCBF2B9"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Wenn du deine Schuhe anhast, bist du bereit, in diesem Moment etwas zu tun, wenn Gott dich dazu auffordert. Zuallererst musst du Frieden haben. Du musst sie spüren lassen, dass du etwas hast, was sie nicht hat und dringend braucht. Menschen können den Frieden in anderen Menschen spüren.</w:t>
      </w:r>
    </w:p>
    <w:p w14:paraId="7E2BA5A7" w14:textId="77777777" w:rsidR="00AC4C03" w:rsidRPr="00AC4C03" w:rsidRDefault="00AC4C03" w:rsidP="00AC4C03">
      <w:pPr>
        <w:spacing w:line="93" w:lineRule="exact"/>
        <w:rPr>
          <w:sz w:val="20"/>
          <w:szCs w:val="20"/>
          <w:lang w:val="en-GB"/>
        </w:rPr>
      </w:pPr>
    </w:p>
    <w:p w14:paraId="6B7F0102"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Wenn sie nach diesem Frieden sucht, musst du in der Lage sein, ihr in einfacher, nicht-religiöser Sprache zu sagen, wie sie Frieden finden kann. Du musst in der Lage sein, ihr das Evangelium zu vermitteln. Das sind die "Schuhe der Vorbereitung des Evangeliums des Friedens".</w:t>
      </w:r>
    </w:p>
    <w:p w14:paraId="0256A7FC"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1772492" w14:textId="77777777" w:rsidR="00AC4C03" w:rsidRPr="00AC4C03" w:rsidRDefault="00AC4C03" w:rsidP="00AC4C03">
      <w:pPr>
        <w:spacing w:line="200" w:lineRule="exact"/>
        <w:rPr>
          <w:sz w:val="20"/>
          <w:szCs w:val="20"/>
          <w:lang w:val="en-GB"/>
        </w:rPr>
      </w:pPr>
    </w:p>
    <w:p w14:paraId="62C2CD74" w14:textId="77777777" w:rsidR="00AC4C03" w:rsidRPr="00AC4C03" w:rsidRDefault="00AC4C03" w:rsidP="00AC4C03">
      <w:pPr>
        <w:spacing w:line="200" w:lineRule="exact"/>
        <w:rPr>
          <w:sz w:val="20"/>
          <w:szCs w:val="20"/>
          <w:lang w:val="en-GB"/>
        </w:rPr>
      </w:pPr>
    </w:p>
    <w:p w14:paraId="6650D8DE" w14:textId="77777777" w:rsidR="00AC4C03" w:rsidRPr="00AC4C03" w:rsidRDefault="00AC4C03" w:rsidP="00AC4C03">
      <w:pPr>
        <w:spacing w:line="200" w:lineRule="exact"/>
        <w:rPr>
          <w:sz w:val="20"/>
          <w:szCs w:val="20"/>
          <w:lang w:val="en-GB"/>
        </w:rPr>
      </w:pPr>
    </w:p>
    <w:p w14:paraId="469CB4E9" w14:textId="77777777" w:rsidR="00AC4C03" w:rsidRPr="00AC4C03" w:rsidRDefault="00AC4C03" w:rsidP="00AC4C03">
      <w:pPr>
        <w:spacing w:line="200" w:lineRule="exact"/>
        <w:rPr>
          <w:sz w:val="20"/>
          <w:szCs w:val="20"/>
          <w:lang w:val="en-GB"/>
        </w:rPr>
      </w:pPr>
    </w:p>
    <w:p w14:paraId="04D51694" w14:textId="77777777" w:rsidR="00AC4C03" w:rsidRPr="00AC4C03" w:rsidRDefault="00AC4C03" w:rsidP="00AC4C03">
      <w:pPr>
        <w:spacing w:line="200" w:lineRule="exact"/>
        <w:rPr>
          <w:sz w:val="20"/>
          <w:szCs w:val="20"/>
          <w:lang w:val="en-GB"/>
        </w:rPr>
      </w:pPr>
    </w:p>
    <w:p w14:paraId="7DCFEDA0" w14:textId="77777777" w:rsidR="00AC4C03" w:rsidRPr="00AC4C03" w:rsidRDefault="00AC4C03" w:rsidP="00AC4C03">
      <w:pPr>
        <w:spacing w:line="200" w:lineRule="exact"/>
        <w:rPr>
          <w:sz w:val="20"/>
          <w:szCs w:val="20"/>
          <w:lang w:val="en-GB"/>
        </w:rPr>
      </w:pPr>
    </w:p>
    <w:p w14:paraId="2CDC065E" w14:textId="77777777" w:rsidR="00AC4C03" w:rsidRPr="00AC4C03" w:rsidRDefault="00AC4C03" w:rsidP="00AC4C03">
      <w:pPr>
        <w:spacing w:line="200" w:lineRule="exact"/>
        <w:rPr>
          <w:sz w:val="20"/>
          <w:szCs w:val="20"/>
          <w:lang w:val="en-GB"/>
        </w:rPr>
      </w:pPr>
    </w:p>
    <w:p w14:paraId="0FED05B7" w14:textId="77777777" w:rsidR="00AC4C03" w:rsidRPr="00AC4C03" w:rsidRDefault="00AC4C03" w:rsidP="00AC4C03">
      <w:pPr>
        <w:spacing w:line="200" w:lineRule="exact"/>
        <w:rPr>
          <w:sz w:val="20"/>
          <w:szCs w:val="20"/>
          <w:lang w:val="en-GB"/>
        </w:rPr>
      </w:pPr>
    </w:p>
    <w:p w14:paraId="1300EE7D" w14:textId="77777777" w:rsidR="00AC4C03" w:rsidRPr="00AC4C03" w:rsidRDefault="00AC4C03" w:rsidP="00AC4C03">
      <w:pPr>
        <w:spacing w:line="200" w:lineRule="exact"/>
        <w:rPr>
          <w:sz w:val="20"/>
          <w:szCs w:val="20"/>
          <w:lang w:val="en-GB"/>
        </w:rPr>
      </w:pPr>
    </w:p>
    <w:p w14:paraId="25C9DCF2" w14:textId="77777777" w:rsidR="00AC4C03" w:rsidRPr="00AC4C03" w:rsidRDefault="00AC4C03" w:rsidP="00AC4C03">
      <w:pPr>
        <w:spacing w:line="200" w:lineRule="exact"/>
        <w:rPr>
          <w:sz w:val="20"/>
          <w:szCs w:val="20"/>
          <w:lang w:val="en-GB"/>
        </w:rPr>
      </w:pPr>
    </w:p>
    <w:p w14:paraId="4C2DF7D8" w14:textId="77777777" w:rsidR="00AC4C03" w:rsidRPr="00AC4C03" w:rsidRDefault="00AC4C03" w:rsidP="00AC4C03">
      <w:pPr>
        <w:spacing w:line="200" w:lineRule="exact"/>
        <w:rPr>
          <w:sz w:val="20"/>
          <w:szCs w:val="20"/>
          <w:lang w:val="en-GB"/>
        </w:rPr>
      </w:pPr>
    </w:p>
    <w:p w14:paraId="1A8A01B2" w14:textId="77777777" w:rsidR="00AC4C03" w:rsidRPr="00AC4C03" w:rsidRDefault="00AC4C03" w:rsidP="00AC4C03">
      <w:pPr>
        <w:spacing w:line="200" w:lineRule="exact"/>
        <w:rPr>
          <w:sz w:val="20"/>
          <w:szCs w:val="20"/>
          <w:lang w:val="en-GB"/>
        </w:rPr>
      </w:pPr>
    </w:p>
    <w:p w14:paraId="3B6FD68B" w14:textId="77777777" w:rsidR="00AC4C03" w:rsidRPr="00AC4C03" w:rsidRDefault="00AC4C03" w:rsidP="00AC4C03">
      <w:pPr>
        <w:spacing w:line="200" w:lineRule="exact"/>
        <w:rPr>
          <w:sz w:val="20"/>
          <w:szCs w:val="20"/>
          <w:lang w:val="en-GB"/>
        </w:rPr>
      </w:pPr>
    </w:p>
    <w:p w14:paraId="4C8653E8" w14:textId="77777777" w:rsidR="00AC4C03" w:rsidRPr="00AC4C03" w:rsidRDefault="00AC4C03" w:rsidP="00AC4C03">
      <w:pPr>
        <w:spacing w:line="200" w:lineRule="exact"/>
        <w:rPr>
          <w:sz w:val="20"/>
          <w:szCs w:val="20"/>
          <w:lang w:val="en-GB"/>
        </w:rPr>
      </w:pPr>
    </w:p>
    <w:p w14:paraId="584DDB13" w14:textId="77777777" w:rsidR="00AC4C03" w:rsidRPr="00AC4C03" w:rsidRDefault="00AC4C03" w:rsidP="00AC4C03">
      <w:pPr>
        <w:spacing w:line="200" w:lineRule="exact"/>
        <w:rPr>
          <w:sz w:val="20"/>
          <w:szCs w:val="20"/>
          <w:lang w:val="en-GB"/>
        </w:rPr>
      </w:pPr>
    </w:p>
    <w:p w14:paraId="3DDA420B" w14:textId="77777777" w:rsidR="00AC4C03" w:rsidRPr="00AC4C03" w:rsidRDefault="00AC4C03" w:rsidP="00AC4C03">
      <w:pPr>
        <w:spacing w:line="200" w:lineRule="exact"/>
        <w:rPr>
          <w:sz w:val="20"/>
          <w:szCs w:val="20"/>
          <w:lang w:val="en-GB"/>
        </w:rPr>
      </w:pPr>
    </w:p>
    <w:p w14:paraId="7924672D" w14:textId="77777777" w:rsidR="00AC4C03" w:rsidRPr="00AC4C03" w:rsidRDefault="00AC4C03" w:rsidP="00AC4C03">
      <w:pPr>
        <w:spacing w:line="246" w:lineRule="exact"/>
        <w:rPr>
          <w:sz w:val="20"/>
          <w:szCs w:val="20"/>
          <w:lang w:val="en-GB"/>
        </w:rPr>
      </w:pPr>
    </w:p>
    <w:p w14:paraId="0497189F" w14:textId="77777777" w:rsidR="00E10586" w:rsidRDefault="00000000">
      <w:pPr>
        <w:jc w:val="center"/>
        <w:rPr>
          <w:sz w:val="20"/>
          <w:szCs w:val="20"/>
          <w:lang w:val="en-GB"/>
        </w:rPr>
      </w:pPr>
      <w:r w:rsidRPr="00AC4C03">
        <w:rPr>
          <w:rFonts w:eastAsia="Times New Roman"/>
          <w:sz w:val="20"/>
          <w:szCs w:val="20"/>
          <w:lang w:val="en-GB"/>
        </w:rPr>
        <w:t>64</w:t>
      </w:r>
    </w:p>
    <w:p w14:paraId="33983533"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13DAA29" w14:textId="77777777" w:rsidR="00E10586" w:rsidRDefault="00000000">
      <w:pPr>
        <w:jc w:val="center"/>
        <w:rPr>
          <w:sz w:val="20"/>
          <w:szCs w:val="20"/>
          <w:lang w:val="en-GB"/>
        </w:rPr>
      </w:pPr>
      <w:r w:rsidRPr="00AC4C03">
        <w:rPr>
          <w:rFonts w:eastAsia="Times New Roman"/>
          <w:sz w:val="32"/>
          <w:szCs w:val="32"/>
          <w:lang w:val="en-GB"/>
        </w:rPr>
        <w:t>Kapitel 10</w:t>
      </w:r>
    </w:p>
    <w:p w14:paraId="65B5CF6B" w14:textId="77777777" w:rsidR="00AC4C03" w:rsidRPr="00AC4C03" w:rsidRDefault="00AC4C03" w:rsidP="00AC4C03">
      <w:pPr>
        <w:spacing w:line="389" w:lineRule="exact"/>
        <w:rPr>
          <w:sz w:val="20"/>
          <w:szCs w:val="20"/>
          <w:lang w:val="en-GB"/>
        </w:rPr>
      </w:pPr>
    </w:p>
    <w:p w14:paraId="0AE324B3" w14:textId="77777777" w:rsidR="00E10586" w:rsidRDefault="00000000">
      <w:pPr>
        <w:tabs>
          <w:tab w:val="left" w:pos="1140"/>
        </w:tabs>
        <w:ind w:left="300"/>
        <w:rPr>
          <w:sz w:val="20"/>
          <w:szCs w:val="20"/>
          <w:lang w:val="en-GB"/>
        </w:rPr>
      </w:pPr>
      <w:r w:rsidRPr="00AC4C03">
        <w:rPr>
          <w:rFonts w:eastAsia="Times New Roman"/>
          <w:b/>
          <w:bCs/>
          <w:i/>
          <w:iCs/>
          <w:color w:val="FFFFFF"/>
          <w:sz w:val="4"/>
          <w:szCs w:val="4"/>
          <w:lang w:val="en-GB"/>
        </w:rPr>
        <w:t xml:space="preserve">10 </w:t>
      </w:r>
      <w:r w:rsidRPr="00AC4C03">
        <w:rPr>
          <w:rFonts w:ascii="Century Schoolbook" w:eastAsia="Century Schoolbook" w:hAnsi="Century Schoolbook" w:cs="Century Schoolbook"/>
          <w:b/>
          <w:bCs/>
          <w:i/>
          <w:iCs/>
          <w:color w:val="000000"/>
          <w:sz w:val="40"/>
          <w:szCs w:val="40"/>
          <w:lang w:val="en-GB"/>
        </w:rPr>
        <w:t>Der</w:t>
      </w:r>
      <w:r w:rsidRPr="00AC4C03">
        <w:rPr>
          <w:sz w:val="20"/>
          <w:szCs w:val="20"/>
          <w:lang w:val="en-GB"/>
        </w:rPr>
        <w:tab/>
      </w:r>
      <w:r w:rsidRPr="00AC4C03">
        <w:rPr>
          <w:rFonts w:ascii="Century Schoolbook" w:eastAsia="Century Schoolbook" w:hAnsi="Century Schoolbook" w:cs="Century Schoolbook"/>
          <w:b/>
          <w:bCs/>
          <w:i/>
          <w:iCs/>
          <w:sz w:val="36"/>
          <w:szCs w:val="36"/>
          <w:lang w:val="en-GB"/>
        </w:rPr>
        <w:t>Schutzschild des Glaubens</w:t>
      </w:r>
    </w:p>
    <w:p w14:paraId="47039EEC" w14:textId="77777777" w:rsidR="00AC4C03" w:rsidRPr="00AC4C03" w:rsidRDefault="00AC4C03" w:rsidP="00AC4C03">
      <w:pPr>
        <w:spacing w:line="361" w:lineRule="exact"/>
        <w:rPr>
          <w:sz w:val="20"/>
          <w:szCs w:val="20"/>
          <w:lang w:val="en-GB"/>
        </w:rPr>
      </w:pPr>
    </w:p>
    <w:p w14:paraId="70F4B0E7"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Im Griechischen des Neuen Testaments gibt es zwei verschiedene Wörter für "Schild". Das eine ist ein kleines, rundes Schild, das mehr oder weniger wie ein großer, runder, flacher Weidenkorb geformt ist. Das andere ist ein langes, rechteckiges Schild, das von dem Wort für eine Tür abgeleitet ist, weil es ähnlich wie eine Tür geformt ist. Von dieser Art von Schild spricht Paulus, wenn er "den Schild des Glaubens" sagt.</w:t>
      </w:r>
    </w:p>
    <w:p w14:paraId="763380B5" w14:textId="77777777" w:rsidR="00AC4C03" w:rsidRPr="00AC4C03" w:rsidRDefault="00AC4C03" w:rsidP="00AC4C03">
      <w:pPr>
        <w:spacing w:line="120" w:lineRule="exact"/>
        <w:rPr>
          <w:sz w:val="20"/>
          <w:szCs w:val="20"/>
          <w:lang w:val="en-GB"/>
        </w:rPr>
      </w:pPr>
    </w:p>
    <w:p w14:paraId="30DD8416"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Ein gut ausgebildeter römischer Legionär konnte diesen Schild so einsetzen, dass kein Teil seines Körpers von den Raketen des Feindes erreicht werden konnte. Er schützte ihn vollständig. Das ist die Art von Glauben, von der Paulus spricht, wenn er ihn als Schild bezeichnet.</w:t>
      </w:r>
    </w:p>
    <w:p w14:paraId="3D20FBDC" w14:textId="77777777" w:rsidR="00AC4C03" w:rsidRPr="00AC4C03" w:rsidRDefault="00AC4C03" w:rsidP="00AC4C03">
      <w:pPr>
        <w:spacing w:line="117" w:lineRule="exact"/>
        <w:rPr>
          <w:sz w:val="20"/>
          <w:szCs w:val="20"/>
          <w:lang w:val="en-GB"/>
        </w:rPr>
      </w:pPr>
    </w:p>
    <w:p w14:paraId="356B05C8"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Wenn wir gegen Satan vorgehen und ihm Schwierigkeiten bereiten, kannst du sicher sein, dass er einen Gegenangriff starten wird. Zuerst kann er unseren Verstand, unser Herz, unseren Körper oder unsere Finanzen angreifen, also brauchen wir einen Schutzschild, der uns schützt. Er wird jeden Bereich angreifen, den er erreichen kann. Wenn er uns nicht angreifen kann, wird er angreifen</w:t>
      </w:r>
    </w:p>
    <w:p w14:paraId="65C9A1D8"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0352D3A8" w14:textId="77777777" w:rsidR="00AC4C03" w:rsidRPr="00AC4C03" w:rsidRDefault="00AC4C03" w:rsidP="00AC4C03">
      <w:pPr>
        <w:spacing w:line="299" w:lineRule="exact"/>
        <w:rPr>
          <w:sz w:val="20"/>
          <w:szCs w:val="20"/>
          <w:lang w:val="en-GB"/>
        </w:rPr>
      </w:pPr>
    </w:p>
    <w:p w14:paraId="1B8E94FF" w14:textId="77777777" w:rsidR="00E10586" w:rsidRDefault="00000000">
      <w:pPr>
        <w:jc w:val="center"/>
        <w:rPr>
          <w:sz w:val="20"/>
          <w:szCs w:val="20"/>
          <w:lang w:val="en-GB"/>
        </w:rPr>
      </w:pPr>
      <w:r w:rsidRPr="00AC4C03">
        <w:rPr>
          <w:rFonts w:eastAsia="Times New Roman"/>
          <w:sz w:val="20"/>
          <w:szCs w:val="20"/>
          <w:lang w:val="en-GB"/>
        </w:rPr>
        <w:t>65</w:t>
      </w:r>
    </w:p>
    <w:p w14:paraId="47F6C09F"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60487744"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57144DEF" w14:textId="77777777" w:rsidR="00AC4C03" w:rsidRPr="00AC4C03" w:rsidRDefault="00AC4C03" w:rsidP="00AC4C03">
      <w:pPr>
        <w:spacing w:line="374" w:lineRule="exact"/>
        <w:rPr>
          <w:sz w:val="20"/>
          <w:szCs w:val="20"/>
          <w:lang w:val="en-GB"/>
        </w:rPr>
      </w:pPr>
    </w:p>
    <w:p w14:paraId="40FEA8AF"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die uns am nächsten stehen. Wenn du ein verheirateter Mann bist, wird Satan als erstes deine Frau angreifen. Das ist fast schon garantiert. Das ist eine der Möglichkeiten, wie er sich an dir rächen will. Du musst einen Schutzschild haben, der groß genug ist, um alles zu schützen, wofür Gott dich verantwortlich gemacht hat, auch dich selbst, deine Familie und alles, was Gott dir anvertraut hat. Ich habe diese Lektion einmal auf sehr anschauliche Weise gelernt.</w:t>
      </w:r>
    </w:p>
    <w:p w14:paraId="049A19C5" w14:textId="77777777" w:rsidR="00AC4C03" w:rsidRPr="00AC4C03" w:rsidRDefault="00AC4C03" w:rsidP="00AC4C03">
      <w:pPr>
        <w:spacing w:line="94" w:lineRule="exact"/>
        <w:rPr>
          <w:sz w:val="20"/>
          <w:szCs w:val="20"/>
          <w:lang w:val="en-GB"/>
        </w:rPr>
      </w:pPr>
    </w:p>
    <w:p w14:paraId="26DB4607"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Ich habe einmal einer Frau gedient, die von einem Selbstmorddämon besessen war. An einem bestimmten Punkt erlebte sie eine sehr deutliche, dramatische Befreiung und wusste, dass sie frei war. Wir lobten beide Gott. Am nächsten Tag kam sie wieder zu mir und erzählte mir diese bemerkenswerte Begebenheit. Sie erzählte, dass ihr Mann zu dem Zeitpunkt, als sie befreit wurde, mit seinem offenen Pick-up auf der Autobahn fuhr und ihr Schäferhund hinten im Wagen stand (was er immer gerne tat). Während der Lkw mit hoher Geschwindigkeit fuhr, sprang der Schäferhund ohne Grund plötzlich heraus und war sofort tot.</w:t>
      </w:r>
    </w:p>
    <w:p w14:paraId="451A3B81" w14:textId="77777777" w:rsidR="00AC4C03" w:rsidRPr="00AC4C03" w:rsidRDefault="00AC4C03" w:rsidP="00AC4C03">
      <w:pPr>
        <w:spacing w:line="93" w:lineRule="exact"/>
        <w:rPr>
          <w:sz w:val="20"/>
          <w:szCs w:val="20"/>
          <w:lang w:val="en-GB"/>
        </w:rPr>
      </w:pPr>
    </w:p>
    <w:p w14:paraId="1A69B036"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In dem Moment, als sie mir das sagte, verstand ich, dass der Dämon des Selbstmordes, der die Frau verlassen hatte, in den Hund gefahren war. Der Satan griff das an, was ihm am nächsten war. Ich habe eine Lektion gelernt, die ich hoffentlich nie wieder lernen muss.</w:t>
      </w:r>
    </w:p>
    <w:p w14:paraId="6399D41E" w14:textId="77777777" w:rsidR="00AC4C03" w:rsidRPr="00AC4C03" w:rsidRDefault="00AC4C03" w:rsidP="00AC4C03">
      <w:pPr>
        <w:spacing w:line="89" w:lineRule="exact"/>
        <w:rPr>
          <w:sz w:val="20"/>
          <w:szCs w:val="20"/>
          <w:lang w:val="en-GB"/>
        </w:rPr>
      </w:pPr>
    </w:p>
    <w:p w14:paraId="1F6B6E33" w14:textId="77777777" w:rsidR="00E10586" w:rsidRDefault="00000000">
      <w:pPr>
        <w:rPr>
          <w:sz w:val="20"/>
          <w:szCs w:val="20"/>
          <w:lang w:val="en-GB"/>
        </w:rPr>
      </w:pPr>
      <w:r w:rsidRPr="00AC4C03">
        <w:rPr>
          <w:rFonts w:ascii="Century Schoolbook" w:eastAsia="Century Schoolbook" w:hAnsi="Century Schoolbook" w:cs="Century Schoolbook"/>
          <w:sz w:val="21"/>
          <w:szCs w:val="21"/>
          <w:lang w:val="en-GB"/>
        </w:rPr>
        <w:t>Immer wenn ich Menschen erlöse, muss ich</w:t>
      </w:r>
    </w:p>
    <w:p w14:paraId="776F5232"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04B146CC" w14:textId="77777777" w:rsidR="00AC4C03" w:rsidRPr="00AC4C03" w:rsidRDefault="00AC4C03" w:rsidP="00AC4C03">
      <w:pPr>
        <w:spacing w:line="200" w:lineRule="exact"/>
        <w:rPr>
          <w:sz w:val="20"/>
          <w:szCs w:val="20"/>
          <w:lang w:val="en-GB"/>
        </w:rPr>
      </w:pPr>
    </w:p>
    <w:p w14:paraId="1FF5B2B0" w14:textId="77777777" w:rsidR="00AC4C03" w:rsidRPr="00AC4C03" w:rsidRDefault="00AC4C03" w:rsidP="00AC4C03">
      <w:pPr>
        <w:spacing w:line="225" w:lineRule="exact"/>
        <w:rPr>
          <w:sz w:val="20"/>
          <w:szCs w:val="20"/>
          <w:lang w:val="en-GB"/>
        </w:rPr>
      </w:pPr>
    </w:p>
    <w:p w14:paraId="2FD4D4B8" w14:textId="77777777" w:rsidR="00E10586" w:rsidRDefault="00000000">
      <w:pPr>
        <w:jc w:val="center"/>
        <w:rPr>
          <w:sz w:val="20"/>
          <w:szCs w:val="20"/>
          <w:lang w:val="en-GB"/>
        </w:rPr>
      </w:pPr>
      <w:r w:rsidRPr="00AC4C03">
        <w:rPr>
          <w:rFonts w:eastAsia="Times New Roman"/>
          <w:sz w:val="20"/>
          <w:szCs w:val="20"/>
          <w:lang w:val="en-GB"/>
        </w:rPr>
        <w:t>66</w:t>
      </w:r>
    </w:p>
    <w:p w14:paraId="12F154F6"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4F552B19" w14:textId="77777777" w:rsidR="00E10586" w:rsidRDefault="00000000">
      <w:pPr>
        <w:ind w:right="20"/>
        <w:jc w:val="center"/>
        <w:rPr>
          <w:sz w:val="20"/>
          <w:szCs w:val="20"/>
          <w:lang w:val="en-GB"/>
        </w:rPr>
      </w:pPr>
      <w:r w:rsidRPr="00AC4C03">
        <w:rPr>
          <w:rFonts w:eastAsia="Times New Roman"/>
          <w:i/>
          <w:iCs/>
          <w:sz w:val="20"/>
          <w:szCs w:val="20"/>
          <w:lang w:val="en-GB"/>
        </w:rPr>
        <w:t>Der Schutzschild des Glaubens</w:t>
      </w:r>
    </w:p>
    <w:p w14:paraId="11632DBC" w14:textId="77777777" w:rsidR="00AC4C03" w:rsidRPr="00AC4C03" w:rsidRDefault="00AC4C03" w:rsidP="00AC4C03">
      <w:pPr>
        <w:spacing w:line="374" w:lineRule="exact"/>
        <w:rPr>
          <w:sz w:val="20"/>
          <w:szCs w:val="20"/>
          <w:lang w:val="en-GB"/>
        </w:rPr>
      </w:pPr>
    </w:p>
    <w:p w14:paraId="24DE3BFF"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immer den Schutz des Glaubens an das Blut Jesu über alles beanspruchen, was mit ihnen zusammenhängt. So etwas ist mir nie wieder passiert. Das hat mich gelehrt, wie wichtig der Schild des Glaubens als großer, türförmiger Schild ist, der alles schützt, was Gott uns anvertraut hat.</w:t>
      </w:r>
    </w:p>
    <w:p w14:paraId="7CB0700A" w14:textId="77777777" w:rsidR="00AC4C03" w:rsidRPr="00AC4C03" w:rsidRDefault="00AC4C03" w:rsidP="00AC4C03">
      <w:pPr>
        <w:spacing w:line="108" w:lineRule="exact"/>
        <w:rPr>
          <w:sz w:val="20"/>
          <w:szCs w:val="20"/>
          <w:lang w:val="en-GB"/>
        </w:rPr>
      </w:pPr>
    </w:p>
    <w:p w14:paraId="17C717A3"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Der Glaube wird in dieser Liste der Rüstung zweimal erwähnt. Der Brustpanzer ist Glaube und Liebe und der Schild ist der Schild des Glaubens. Jede Verwendung von "Glaube" muss etwas anders verstanden werden. Der Brustpanzer ist der Glaube an unsere eigene persönliche Gerechtigkeit, aber der Schild ist der Glaube an den Schutz und die Versorgung für uns und alle, die Gott uns anvertraut hat. Er ist das, was alles bedeckt.</w:t>
      </w:r>
    </w:p>
    <w:p w14:paraId="4BE28030" w14:textId="77777777" w:rsidR="00AC4C03" w:rsidRPr="00AC4C03" w:rsidRDefault="00AC4C03" w:rsidP="00AC4C03">
      <w:pPr>
        <w:spacing w:line="103" w:lineRule="exact"/>
        <w:rPr>
          <w:sz w:val="20"/>
          <w:szCs w:val="20"/>
          <w:lang w:val="en-GB"/>
        </w:rPr>
      </w:pPr>
    </w:p>
    <w:p w14:paraId="4B5C7F36"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Das habe ich zu Beginn meines Radiodienstes auf anschauliche Weise gelernt. Als ich diesen Dienst antrat, war es bemerkenswert, wie viele Dinge gleichzeitig im Büro und in der Produktion schief gingen. Geräte, die eigentlich perfekt funktionieren sollten, funktionierten plötzlich nicht mehr. Mitarbeiter wurden krank, Nachrichten gingen verloren. Es herrschte Verwirrung in unserer sonst so gut geordneten Organisation. Dann wurde mir klar, dass ich den Schild des Glaubens ausstrecken musste. Satan griff zum Gegenangriff und da er mich persönlich nicht erreichen konnte, griff er etwas an, von dem ich abhängig war,</w:t>
      </w:r>
    </w:p>
    <w:p w14:paraId="3689294A"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701BA39" w14:textId="77777777" w:rsidR="00AC4C03" w:rsidRPr="00AC4C03" w:rsidRDefault="00AC4C03" w:rsidP="00AC4C03">
      <w:pPr>
        <w:spacing w:line="200" w:lineRule="exact"/>
        <w:rPr>
          <w:sz w:val="20"/>
          <w:szCs w:val="20"/>
          <w:lang w:val="en-GB"/>
        </w:rPr>
      </w:pPr>
    </w:p>
    <w:p w14:paraId="2851FB58" w14:textId="77777777" w:rsidR="00AC4C03" w:rsidRPr="00AC4C03" w:rsidRDefault="00AC4C03" w:rsidP="00AC4C03">
      <w:pPr>
        <w:spacing w:line="308" w:lineRule="exact"/>
        <w:rPr>
          <w:sz w:val="20"/>
          <w:szCs w:val="20"/>
          <w:lang w:val="en-GB"/>
        </w:rPr>
      </w:pPr>
    </w:p>
    <w:p w14:paraId="6C242241" w14:textId="77777777" w:rsidR="00E10586" w:rsidRDefault="00000000">
      <w:pPr>
        <w:jc w:val="center"/>
        <w:rPr>
          <w:sz w:val="20"/>
          <w:szCs w:val="20"/>
          <w:lang w:val="en-GB"/>
        </w:rPr>
      </w:pPr>
      <w:r w:rsidRPr="00AC4C03">
        <w:rPr>
          <w:rFonts w:eastAsia="Times New Roman"/>
          <w:sz w:val="20"/>
          <w:szCs w:val="20"/>
          <w:lang w:val="en-GB"/>
        </w:rPr>
        <w:t>67</w:t>
      </w:r>
    </w:p>
    <w:p w14:paraId="4142F5CC"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40DC7963"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6529A27B" w14:textId="77777777" w:rsidR="00AC4C03" w:rsidRPr="00AC4C03" w:rsidRDefault="00AC4C03" w:rsidP="00AC4C03">
      <w:pPr>
        <w:spacing w:line="374" w:lineRule="exact"/>
        <w:rPr>
          <w:sz w:val="20"/>
          <w:szCs w:val="20"/>
          <w:lang w:val="en-GB"/>
        </w:rPr>
      </w:pPr>
    </w:p>
    <w:p w14:paraId="094B2885"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diejenigen, die meinen Dienst unterstützten. Aber ich hielt den Schild des Glaubens hoch, wies die Macht der Verwirrung zurück, und Frieden und Ordnung waren wiederhergestellt. Wieder einmal habe ich eine Lektion gelernt. Wir müssen den Schild des Glaubens hochhalten, um vollen Schutz und Versorgung zu erhalten.</w:t>
      </w:r>
    </w:p>
    <w:p w14:paraId="235E3602"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704AAD56" w14:textId="77777777" w:rsidR="00AC4C03" w:rsidRPr="00AC4C03" w:rsidRDefault="00AC4C03" w:rsidP="00AC4C03">
      <w:pPr>
        <w:spacing w:line="200" w:lineRule="exact"/>
        <w:rPr>
          <w:sz w:val="20"/>
          <w:szCs w:val="20"/>
          <w:lang w:val="en-GB"/>
        </w:rPr>
      </w:pPr>
    </w:p>
    <w:p w14:paraId="7BE8A86F" w14:textId="77777777" w:rsidR="00AC4C03" w:rsidRPr="00AC4C03" w:rsidRDefault="00AC4C03" w:rsidP="00AC4C03">
      <w:pPr>
        <w:spacing w:line="200" w:lineRule="exact"/>
        <w:rPr>
          <w:sz w:val="20"/>
          <w:szCs w:val="20"/>
          <w:lang w:val="en-GB"/>
        </w:rPr>
      </w:pPr>
    </w:p>
    <w:p w14:paraId="2792B59E" w14:textId="77777777" w:rsidR="00AC4C03" w:rsidRPr="00AC4C03" w:rsidRDefault="00AC4C03" w:rsidP="00AC4C03">
      <w:pPr>
        <w:spacing w:line="200" w:lineRule="exact"/>
        <w:rPr>
          <w:sz w:val="20"/>
          <w:szCs w:val="20"/>
          <w:lang w:val="en-GB"/>
        </w:rPr>
      </w:pPr>
    </w:p>
    <w:p w14:paraId="424E3BA6" w14:textId="77777777" w:rsidR="00AC4C03" w:rsidRPr="00AC4C03" w:rsidRDefault="00AC4C03" w:rsidP="00AC4C03">
      <w:pPr>
        <w:spacing w:line="200" w:lineRule="exact"/>
        <w:rPr>
          <w:sz w:val="20"/>
          <w:szCs w:val="20"/>
          <w:lang w:val="en-GB"/>
        </w:rPr>
      </w:pPr>
    </w:p>
    <w:p w14:paraId="4E53338F" w14:textId="77777777" w:rsidR="00AC4C03" w:rsidRPr="00AC4C03" w:rsidRDefault="00AC4C03" w:rsidP="00AC4C03">
      <w:pPr>
        <w:spacing w:line="200" w:lineRule="exact"/>
        <w:rPr>
          <w:sz w:val="20"/>
          <w:szCs w:val="20"/>
          <w:lang w:val="en-GB"/>
        </w:rPr>
      </w:pPr>
    </w:p>
    <w:p w14:paraId="68EDD023" w14:textId="77777777" w:rsidR="00AC4C03" w:rsidRPr="00AC4C03" w:rsidRDefault="00AC4C03" w:rsidP="00AC4C03">
      <w:pPr>
        <w:spacing w:line="200" w:lineRule="exact"/>
        <w:rPr>
          <w:sz w:val="20"/>
          <w:szCs w:val="20"/>
          <w:lang w:val="en-GB"/>
        </w:rPr>
      </w:pPr>
    </w:p>
    <w:p w14:paraId="0656AABB" w14:textId="77777777" w:rsidR="00AC4C03" w:rsidRPr="00AC4C03" w:rsidRDefault="00AC4C03" w:rsidP="00AC4C03">
      <w:pPr>
        <w:spacing w:line="200" w:lineRule="exact"/>
        <w:rPr>
          <w:sz w:val="20"/>
          <w:szCs w:val="20"/>
          <w:lang w:val="en-GB"/>
        </w:rPr>
      </w:pPr>
    </w:p>
    <w:p w14:paraId="45E07D82" w14:textId="77777777" w:rsidR="00AC4C03" w:rsidRPr="00AC4C03" w:rsidRDefault="00AC4C03" w:rsidP="00AC4C03">
      <w:pPr>
        <w:spacing w:line="200" w:lineRule="exact"/>
        <w:rPr>
          <w:sz w:val="20"/>
          <w:szCs w:val="20"/>
          <w:lang w:val="en-GB"/>
        </w:rPr>
      </w:pPr>
    </w:p>
    <w:p w14:paraId="503BB932" w14:textId="77777777" w:rsidR="00AC4C03" w:rsidRPr="00AC4C03" w:rsidRDefault="00AC4C03" w:rsidP="00AC4C03">
      <w:pPr>
        <w:spacing w:line="200" w:lineRule="exact"/>
        <w:rPr>
          <w:sz w:val="20"/>
          <w:szCs w:val="20"/>
          <w:lang w:val="en-GB"/>
        </w:rPr>
      </w:pPr>
    </w:p>
    <w:p w14:paraId="1E3C8C42" w14:textId="77777777" w:rsidR="00AC4C03" w:rsidRPr="00AC4C03" w:rsidRDefault="00AC4C03" w:rsidP="00AC4C03">
      <w:pPr>
        <w:spacing w:line="200" w:lineRule="exact"/>
        <w:rPr>
          <w:sz w:val="20"/>
          <w:szCs w:val="20"/>
          <w:lang w:val="en-GB"/>
        </w:rPr>
      </w:pPr>
    </w:p>
    <w:p w14:paraId="13DD7255" w14:textId="77777777" w:rsidR="00AC4C03" w:rsidRPr="00AC4C03" w:rsidRDefault="00AC4C03" w:rsidP="00AC4C03">
      <w:pPr>
        <w:spacing w:line="200" w:lineRule="exact"/>
        <w:rPr>
          <w:sz w:val="20"/>
          <w:szCs w:val="20"/>
          <w:lang w:val="en-GB"/>
        </w:rPr>
      </w:pPr>
    </w:p>
    <w:p w14:paraId="3177DCC1" w14:textId="77777777" w:rsidR="00AC4C03" w:rsidRPr="00AC4C03" w:rsidRDefault="00AC4C03" w:rsidP="00AC4C03">
      <w:pPr>
        <w:spacing w:line="200" w:lineRule="exact"/>
        <w:rPr>
          <w:sz w:val="20"/>
          <w:szCs w:val="20"/>
          <w:lang w:val="en-GB"/>
        </w:rPr>
      </w:pPr>
    </w:p>
    <w:p w14:paraId="5E5CA297" w14:textId="77777777" w:rsidR="00AC4C03" w:rsidRPr="00AC4C03" w:rsidRDefault="00AC4C03" w:rsidP="00AC4C03">
      <w:pPr>
        <w:spacing w:line="200" w:lineRule="exact"/>
        <w:rPr>
          <w:sz w:val="20"/>
          <w:szCs w:val="20"/>
          <w:lang w:val="en-GB"/>
        </w:rPr>
      </w:pPr>
    </w:p>
    <w:p w14:paraId="22D669D4" w14:textId="77777777" w:rsidR="00AC4C03" w:rsidRPr="00AC4C03" w:rsidRDefault="00AC4C03" w:rsidP="00AC4C03">
      <w:pPr>
        <w:spacing w:line="200" w:lineRule="exact"/>
        <w:rPr>
          <w:sz w:val="20"/>
          <w:szCs w:val="20"/>
          <w:lang w:val="en-GB"/>
        </w:rPr>
      </w:pPr>
    </w:p>
    <w:p w14:paraId="16A69DDE" w14:textId="77777777" w:rsidR="00AC4C03" w:rsidRPr="00AC4C03" w:rsidRDefault="00AC4C03" w:rsidP="00AC4C03">
      <w:pPr>
        <w:spacing w:line="200" w:lineRule="exact"/>
        <w:rPr>
          <w:sz w:val="20"/>
          <w:szCs w:val="20"/>
          <w:lang w:val="en-GB"/>
        </w:rPr>
      </w:pPr>
    </w:p>
    <w:p w14:paraId="11031BCD" w14:textId="77777777" w:rsidR="00AC4C03" w:rsidRPr="00AC4C03" w:rsidRDefault="00AC4C03" w:rsidP="00AC4C03">
      <w:pPr>
        <w:spacing w:line="200" w:lineRule="exact"/>
        <w:rPr>
          <w:sz w:val="20"/>
          <w:szCs w:val="20"/>
          <w:lang w:val="en-GB"/>
        </w:rPr>
      </w:pPr>
    </w:p>
    <w:p w14:paraId="3F4E4C42" w14:textId="77777777" w:rsidR="00AC4C03" w:rsidRPr="00AC4C03" w:rsidRDefault="00AC4C03" w:rsidP="00AC4C03">
      <w:pPr>
        <w:spacing w:line="200" w:lineRule="exact"/>
        <w:rPr>
          <w:sz w:val="20"/>
          <w:szCs w:val="20"/>
          <w:lang w:val="en-GB"/>
        </w:rPr>
      </w:pPr>
    </w:p>
    <w:p w14:paraId="39D05013" w14:textId="77777777" w:rsidR="00AC4C03" w:rsidRPr="00AC4C03" w:rsidRDefault="00AC4C03" w:rsidP="00AC4C03">
      <w:pPr>
        <w:spacing w:line="200" w:lineRule="exact"/>
        <w:rPr>
          <w:sz w:val="20"/>
          <w:szCs w:val="20"/>
          <w:lang w:val="en-GB"/>
        </w:rPr>
      </w:pPr>
    </w:p>
    <w:p w14:paraId="079CC96A" w14:textId="77777777" w:rsidR="00AC4C03" w:rsidRPr="00AC4C03" w:rsidRDefault="00AC4C03" w:rsidP="00AC4C03">
      <w:pPr>
        <w:spacing w:line="200" w:lineRule="exact"/>
        <w:rPr>
          <w:sz w:val="20"/>
          <w:szCs w:val="20"/>
          <w:lang w:val="en-GB"/>
        </w:rPr>
      </w:pPr>
    </w:p>
    <w:p w14:paraId="24E79930" w14:textId="77777777" w:rsidR="00AC4C03" w:rsidRPr="00AC4C03" w:rsidRDefault="00AC4C03" w:rsidP="00AC4C03">
      <w:pPr>
        <w:spacing w:line="200" w:lineRule="exact"/>
        <w:rPr>
          <w:sz w:val="20"/>
          <w:szCs w:val="20"/>
          <w:lang w:val="en-GB"/>
        </w:rPr>
      </w:pPr>
    </w:p>
    <w:p w14:paraId="63EC8A52" w14:textId="77777777" w:rsidR="00AC4C03" w:rsidRPr="00AC4C03" w:rsidRDefault="00AC4C03" w:rsidP="00AC4C03">
      <w:pPr>
        <w:spacing w:line="200" w:lineRule="exact"/>
        <w:rPr>
          <w:sz w:val="20"/>
          <w:szCs w:val="20"/>
          <w:lang w:val="en-GB"/>
        </w:rPr>
      </w:pPr>
    </w:p>
    <w:p w14:paraId="04835B5C" w14:textId="77777777" w:rsidR="00AC4C03" w:rsidRPr="00AC4C03" w:rsidRDefault="00AC4C03" w:rsidP="00AC4C03">
      <w:pPr>
        <w:spacing w:line="200" w:lineRule="exact"/>
        <w:rPr>
          <w:sz w:val="20"/>
          <w:szCs w:val="20"/>
          <w:lang w:val="en-GB"/>
        </w:rPr>
      </w:pPr>
    </w:p>
    <w:p w14:paraId="3E549DA8" w14:textId="77777777" w:rsidR="00AC4C03" w:rsidRPr="00AC4C03" w:rsidRDefault="00AC4C03" w:rsidP="00AC4C03">
      <w:pPr>
        <w:spacing w:line="200" w:lineRule="exact"/>
        <w:rPr>
          <w:sz w:val="20"/>
          <w:szCs w:val="20"/>
          <w:lang w:val="en-GB"/>
        </w:rPr>
      </w:pPr>
    </w:p>
    <w:p w14:paraId="4F310993" w14:textId="77777777" w:rsidR="00AC4C03" w:rsidRPr="00AC4C03" w:rsidRDefault="00AC4C03" w:rsidP="00AC4C03">
      <w:pPr>
        <w:spacing w:line="200" w:lineRule="exact"/>
        <w:rPr>
          <w:sz w:val="20"/>
          <w:szCs w:val="20"/>
          <w:lang w:val="en-GB"/>
        </w:rPr>
      </w:pPr>
    </w:p>
    <w:p w14:paraId="27493A8C" w14:textId="77777777" w:rsidR="00AC4C03" w:rsidRPr="00AC4C03" w:rsidRDefault="00AC4C03" w:rsidP="00AC4C03">
      <w:pPr>
        <w:spacing w:line="200" w:lineRule="exact"/>
        <w:rPr>
          <w:sz w:val="20"/>
          <w:szCs w:val="20"/>
          <w:lang w:val="en-GB"/>
        </w:rPr>
      </w:pPr>
    </w:p>
    <w:p w14:paraId="3F57E726" w14:textId="77777777" w:rsidR="00AC4C03" w:rsidRPr="00AC4C03" w:rsidRDefault="00AC4C03" w:rsidP="00AC4C03">
      <w:pPr>
        <w:spacing w:line="200" w:lineRule="exact"/>
        <w:rPr>
          <w:sz w:val="20"/>
          <w:szCs w:val="20"/>
          <w:lang w:val="en-GB"/>
        </w:rPr>
      </w:pPr>
    </w:p>
    <w:p w14:paraId="2A4B71ED" w14:textId="77777777" w:rsidR="00AC4C03" w:rsidRPr="00AC4C03" w:rsidRDefault="00AC4C03" w:rsidP="00AC4C03">
      <w:pPr>
        <w:spacing w:line="200" w:lineRule="exact"/>
        <w:rPr>
          <w:sz w:val="20"/>
          <w:szCs w:val="20"/>
          <w:lang w:val="en-GB"/>
        </w:rPr>
      </w:pPr>
    </w:p>
    <w:p w14:paraId="2B5E51C3" w14:textId="77777777" w:rsidR="00AC4C03" w:rsidRPr="00AC4C03" w:rsidRDefault="00AC4C03" w:rsidP="00AC4C03">
      <w:pPr>
        <w:spacing w:line="200" w:lineRule="exact"/>
        <w:rPr>
          <w:sz w:val="20"/>
          <w:szCs w:val="20"/>
          <w:lang w:val="en-GB"/>
        </w:rPr>
      </w:pPr>
    </w:p>
    <w:p w14:paraId="5C737650" w14:textId="77777777" w:rsidR="00AC4C03" w:rsidRPr="00AC4C03" w:rsidRDefault="00AC4C03" w:rsidP="00AC4C03">
      <w:pPr>
        <w:spacing w:line="200" w:lineRule="exact"/>
        <w:rPr>
          <w:sz w:val="20"/>
          <w:szCs w:val="20"/>
          <w:lang w:val="en-GB"/>
        </w:rPr>
      </w:pPr>
    </w:p>
    <w:p w14:paraId="548EB80C" w14:textId="77777777" w:rsidR="00AC4C03" w:rsidRPr="00AC4C03" w:rsidRDefault="00AC4C03" w:rsidP="00AC4C03">
      <w:pPr>
        <w:spacing w:line="200" w:lineRule="exact"/>
        <w:rPr>
          <w:sz w:val="20"/>
          <w:szCs w:val="20"/>
          <w:lang w:val="en-GB"/>
        </w:rPr>
      </w:pPr>
    </w:p>
    <w:p w14:paraId="02378E2A" w14:textId="77777777" w:rsidR="00AC4C03" w:rsidRPr="00AC4C03" w:rsidRDefault="00AC4C03" w:rsidP="00AC4C03">
      <w:pPr>
        <w:spacing w:line="200" w:lineRule="exact"/>
        <w:rPr>
          <w:sz w:val="20"/>
          <w:szCs w:val="20"/>
          <w:lang w:val="en-GB"/>
        </w:rPr>
      </w:pPr>
    </w:p>
    <w:p w14:paraId="285580A8" w14:textId="77777777" w:rsidR="00AC4C03" w:rsidRPr="00AC4C03" w:rsidRDefault="00AC4C03" w:rsidP="00AC4C03">
      <w:pPr>
        <w:spacing w:line="200" w:lineRule="exact"/>
        <w:rPr>
          <w:sz w:val="20"/>
          <w:szCs w:val="20"/>
          <w:lang w:val="en-GB"/>
        </w:rPr>
      </w:pPr>
    </w:p>
    <w:p w14:paraId="733564A1" w14:textId="77777777" w:rsidR="00AC4C03" w:rsidRPr="00AC4C03" w:rsidRDefault="00AC4C03" w:rsidP="00AC4C03">
      <w:pPr>
        <w:spacing w:line="200" w:lineRule="exact"/>
        <w:rPr>
          <w:sz w:val="20"/>
          <w:szCs w:val="20"/>
          <w:lang w:val="en-GB"/>
        </w:rPr>
      </w:pPr>
    </w:p>
    <w:p w14:paraId="62625CC9" w14:textId="77777777" w:rsidR="00AC4C03" w:rsidRPr="00AC4C03" w:rsidRDefault="00AC4C03" w:rsidP="00AC4C03">
      <w:pPr>
        <w:spacing w:line="278" w:lineRule="exact"/>
        <w:rPr>
          <w:sz w:val="20"/>
          <w:szCs w:val="20"/>
          <w:lang w:val="en-GB"/>
        </w:rPr>
      </w:pPr>
    </w:p>
    <w:p w14:paraId="728E853A" w14:textId="77777777" w:rsidR="00E10586" w:rsidRDefault="00000000">
      <w:pPr>
        <w:jc w:val="center"/>
        <w:rPr>
          <w:sz w:val="20"/>
          <w:szCs w:val="20"/>
          <w:lang w:val="en-GB"/>
        </w:rPr>
      </w:pPr>
      <w:r w:rsidRPr="00AC4C03">
        <w:rPr>
          <w:rFonts w:eastAsia="Times New Roman"/>
          <w:sz w:val="20"/>
          <w:szCs w:val="20"/>
          <w:lang w:val="en-GB"/>
        </w:rPr>
        <w:t>68</w:t>
      </w:r>
    </w:p>
    <w:p w14:paraId="6099E5B9"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0B0EDA87" w14:textId="77777777" w:rsidR="00E10586" w:rsidRDefault="00000000">
      <w:pPr>
        <w:jc w:val="center"/>
        <w:rPr>
          <w:sz w:val="20"/>
          <w:szCs w:val="20"/>
          <w:lang w:val="en-GB"/>
        </w:rPr>
      </w:pPr>
      <w:r w:rsidRPr="00AC4C03">
        <w:rPr>
          <w:rFonts w:eastAsia="Times New Roman"/>
          <w:sz w:val="32"/>
          <w:szCs w:val="32"/>
          <w:lang w:val="en-GB"/>
        </w:rPr>
        <w:t>Kapitel 11</w:t>
      </w:r>
    </w:p>
    <w:p w14:paraId="53E22B3C" w14:textId="77777777" w:rsidR="00AC4C03" w:rsidRPr="00AC4C03" w:rsidRDefault="00AC4C03" w:rsidP="00AC4C03">
      <w:pPr>
        <w:spacing w:line="384" w:lineRule="exact"/>
        <w:rPr>
          <w:sz w:val="20"/>
          <w:szCs w:val="20"/>
          <w:lang w:val="en-GB"/>
        </w:rPr>
      </w:pPr>
    </w:p>
    <w:p w14:paraId="26A16D7F" w14:textId="77777777" w:rsidR="00E10586" w:rsidRDefault="00000000">
      <w:pPr>
        <w:tabs>
          <w:tab w:val="left" w:pos="100"/>
        </w:tabs>
        <w:ind w:right="40"/>
        <w:jc w:val="center"/>
        <w:rPr>
          <w:sz w:val="20"/>
          <w:szCs w:val="20"/>
          <w:lang w:val="en-GB"/>
        </w:rPr>
      </w:pPr>
      <w:r w:rsidRPr="00AC4C03">
        <w:rPr>
          <w:rFonts w:eastAsia="Times New Roman"/>
          <w:b/>
          <w:bCs/>
          <w:i/>
          <w:iCs/>
          <w:color w:val="FFFFFF"/>
          <w:sz w:val="4"/>
          <w:szCs w:val="4"/>
          <w:lang w:val="en-GB"/>
        </w:rPr>
        <w:t xml:space="preserve">11 </w:t>
      </w:r>
      <w:r w:rsidRPr="00AC4C03">
        <w:rPr>
          <w:rFonts w:ascii="Century Schoolbook" w:eastAsia="Century Schoolbook" w:hAnsi="Century Schoolbook" w:cs="Century Schoolbook"/>
          <w:b/>
          <w:bCs/>
          <w:i/>
          <w:iCs/>
          <w:color w:val="000000"/>
          <w:sz w:val="44"/>
          <w:szCs w:val="44"/>
          <w:lang w:val="en-GB"/>
        </w:rPr>
        <w:t>Der</w:t>
      </w:r>
      <w:r w:rsidRPr="00AC4C03">
        <w:rPr>
          <w:sz w:val="20"/>
          <w:szCs w:val="20"/>
          <w:lang w:val="en-GB"/>
        </w:rPr>
        <w:tab/>
      </w:r>
      <w:r w:rsidRPr="00AC4C03">
        <w:rPr>
          <w:rFonts w:ascii="Century Schoolbook" w:eastAsia="Century Schoolbook" w:hAnsi="Century Schoolbook" w:cs="Century Schoolbook"/>
          <w:b/>
          <w:bCs/>
          <w:i/>
          <w:iCs/>
          <w:sz w:val="41"/>
          <w:szCs w:val="41"/>
          <w:lang w:val="en-GB"/>
        </w:rPr>
        <w:t>Helm der</w:t>
      </w:r>
    </w:p>
    <w:p w14:paraId="19F26CAB" w14:textId="77777777" w:rsidR="00E10586" w:rsidRDefault="00000000">
      <w:pPr>
        <w:spacing w:line="239" w:lineRule="auto"/>
        <w:ind w:right="60"/>
        <w:jc w:val="center"/>
        <w:rPr>
          <w:sz w:val="20"/>
          <w:szCs w:val="20"/>
          <w:lang w:val="en-GB"/>
        </w:rPr>
      </w:pPr>
      <w:r w:rsidRPr="00AC4C03">
        <w:rPr>
          <w:rFonts w:ascii="Century Schoolbook" w:eastAsia="Century Schoolbook" w:hAnsi="Century Schoolbook" w:cs="Century Schoolbook"/>
          <w:b/>
          <w:bCs/>
          <w:i/>
          <w:iCs/>
          <w:sz w:val="44"/>
          <w:szCs w:val="44"/>
          <w:lang w:val="en-GB"/>
        </w:rPr>
        <w:t>Rettung</w:t>
      </w:r>
    </w:p>
    <w:p w14:paraId="043F9333" w14:textId="77777777" w:rsidR="00AC4C03" w:rsidRPr="00AC4C03" w:rsidRDefault="00AC4C03" w:rsidP="00AC4C03">
      <w:pPr>
        <w:spacing w:line="364" w:lineRule="exact"/>
        <w:rPr>
          <w:sz w:val="20"/>
          <w:szCs w:val="20"/>
          <w:lang w:val="en-GB"/>
        </w:rPr>
      </w:pPr>
    </w:p>
    <w:p w14:paraId="15FEAC0D"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Der fünfte Ausrüstungsgegenstand ist der Helm der Errettung. Ich werde einige wertvolle Wahrheiten darüber teilen, die ich in meinen eigenen Konflikten gelernt habe.</w:t>
      </w:r>
    </w:p>
    <w:p w14:paraId="661B1BC1" w14:textId="77777777" w:rsidR="00AC4C03" w:rsidRPr="00AC4C03" w:rsidRDefault="00AC4C03" w:rsidP="00AC4C03">
      <w:pPr>
        <w:spacing w:line="122" w:lineRule="exact"/>
        <w:rPr>
          <w:sz w:val="20"/>
          <w:szCs w:val="20"/>
          <w:lang w:val="en-GB"/>
        </w:rPr>
      </w:pPr>
    </w:p>
    <w:p w14:paraId="39049B52"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Wenn ich auf diese Konflikte zurückblicke, erinnere ich mich an die Worte von Paulus in Römer 8,37:</w:t>
      </w:r>
    </w:p>
    <w:p w14:paraId="00C77B53" w14:textId="77777777" w:rsidR="00AC4C03" w:rsidRPr="00AC4C03" w:rsidRDefault="00AC4C03" w:rsidP="00AC4C03">
      <w:pPr>
        <w:spacing w:line="117" w:lineRule="exact"/>
        <w:rPr>
          <w:sz w:val="20"/>
          <w:szCs w:val="20"/>
          <w:lang w:val="en-GB"/>
        </w:rPr>
      </w:pPr>
    </w:p>
    <w:p w14:paraId="7FD2CD28"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37 Nein, in all diesen Dingen sind wir mehr als Überwinder durch ihn, der uns geliebt hat.</w:t>
      </w:r>
    </w:p>
    <w:p w14:paraId="5515659A" w14:textId="77777777" w:rsidR="00AC4C03" w:rsidRPr="00AC4C03" w:rsidRDefault="00AC4C03" w:rsidP="00AC4C03">
      <w:pPr>
        <w:spacing w:line="111" w:lineRule="exact"/>
        <w:rPr>
          <w:sz w:val="20"/>
          <w:szCs w:val="20"/>
          <w:lang w:val="en-GB"/>
        </w:rPr>
      </w:pPr>
    </w:p>
    <w:p w14:paraId="30E7A3E1" w14:textId="77777777" w:rsidR="00E10586" w:rsidRDefault="00000000">
      <w:pPr>
        <w:ind w:left="360"/>
        <w:rPr>
          <w:sz w:val="20"/>
          <w:szCs w:val="20"/>
          <w:lang w:val="en-GB"/>
        </w:rPr>
      </w:pPr>
      <w:r w:rsidRPr="00AC4C03">
        <w:rPr>
          <w:rFonts w:ascii="Century Schoolbook" w:eastAsia="Century Schoolbook" w:hAnsi="Century Schoolbook" w:cs="Century Schoolbook"/>
          <w:b/>
          <w:bCs/>
          <w:sz w:val="16"/>
          <w:szCs w:val="16"/>
          <w:lang w:val="en-GB"/>
        </w:rPr>
        <w:t>(NIV)</w:t>
      </w:r>
    </w:p>
    <w:p w14:paraId="4186CDE6" w14:textId="77777777" w:rsidR="00AC4C03" w:rsidRPr="00AC4C03" w:rsidRDefault="00AC4C03" w:rsidP="00AC4C03">
      <w:pPr>
        <w:spacing w:line="115" w:lineRule="exact"/>
        <w:rPr>
          <w:sz w:val="20"/>
          <w:szCs w:val="20"/>
          <w:lang w:val="en-GB"/>
        </w:rPr>
      </w:pPr>
    </w:p>
    <w:p w14:paraId="6B95BE41"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Was bedeutet es, mehr als nur ein Sieger zu sein? Es bedeutet, dass wir die Schlacht nicht nur gewinnen, sondern sogar mit mehr herauskommen, als wir hatten, als wir in die Schlacht gingen. Ich habe das in meiner eigenen Erfahrung schon oft bewiesen.</w:t>
      </w:r>
    </w:p>
    <w:p w14:paraId="6AB0AB50" w14:textId="77777777" w:rsidR="00AC4C03" w:rsidRPr="00AC4C03" w:rsidRDefault="00AC4C03" w:rsidP="00AC4C03">
      <w:pPr>
        <w:spacing w:line="87" w:lineRule="exact"/>
        <w:rPr>
          <w:sz w:val="20"/>
          <w:szCs w:val="20"/>
          <w:lang w:val="en-GB"/>
        </w:rPr>
      </w:pPr>
    </w:p>
    <w:p w14:paraId="16A904E4" w14:textId="77777777" w:rsidR="00E10586" w:rsidRDefault="00000000">
      <w:pPr>
        <w:spacing w:line="256" w:lineRule="auto"/>
        <w:jc w:val="both"/>
        <w:rPr>
          <w:sz w:val="20"/>
          <w:szCs w:val="20"/>
          <w:lang w:val="en-GB"/>
        </w:rPr>
      </w:pPr>
      <w:r w:rsidRPr="00AC4C03">
        <w:rPr>
          <w:rFonts w:ascii="Century Schoolbook" w:eastAsia="Century Schoolbook" w:hAnsi="Century Schoolbook" w:cs="Century Schoolbook"/>
          <w:sz w:val="21"/>
          <w:szCs w:val="21"/>
          <w:lang w:val="en-GB"/>
        </w:rPr>
        <w:t>Bei der Behandlung des Brustpanzers haben wir gesehen, dass der Brustpanzer das Herz schützt. Wenn wir uns jetzt den Helm anschauen, sehen wir, dass er den Kopf schützt und dass der Kopf</w:t>
      </w:r>
    </w:p>
    <w:p w14:paraId="6D2D56B9"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7F64E460" w14:textId="77777777" w:rsidR="00AC4C03" w:rsidRPr="00AC4C03" w:rsidRDefault="00AC4C03" w:rsidP="00AC4C03">
      <w:pPr>
        <w:spacing w:line="200" w:lineRule="exact"/>
        <w:rPr>
          <w:sz w:val="20"/>
          <w:szCs w:val="20"/>
          <w:lang w:val="en-GB"/>
        </w:rPr>
      </w:pPr>
    </w:p>
    <w:p w14:paraId="5C9A29BD" w14:textId="77777777" w:rsidR="00AC4C03" w:rsidRPr="00AC4C03" w:rsidRDefault="00AC4C03" w:rsidP="00AC4C03">
      <w:pPr>
        <w:spacing w:line="228" w:lineRule="exact"/>
        <w:rPr>
          <w:sz w:val="20"/>
          <w:szCs w:val="20"/>
          <w:lang w:val="en-GB"/>
        </w:rPr>
      </w:pPr>
    </w:p>
    <w:p w14:paraId="21402309" w14:textId="77777777" w:rsidR="00E10586" w:rsidRDefault="00000000">
      <w:pPr>
        <w:jc w:val="center"/>
        <w:rPr>
          <w:sz w:val="20"/>
          <w:szCs w:val="20"/>
          <w:lang w:val="en-GB"/>
        </w:rPr>
      </w:pPr>
      <w:r w:rsidRPr="00AC4C03">
        <w:rPr>
          <w:rFonts w:eastAsia="Times New Roman"/>
          <w:sz w:val="20"/>
          <w:szCs w:val="20"/>
          <w:lang w:val="en-GB"/>
        </w:rPr>
        <w:t>69</w:t>
      </w:r>
    </w:p>
    <w:p w14:paraId="348CCEE9"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18EA94CB"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7A5AE28B" w14:textId="77777777" w:rsidR="00AC4C03" w:rsidRPr="00AC4C03" w:rsidRDefault="00AC4C03" w:rsidP="00AC4C03">
      <w:pPr>
        <w:spacing w:line="374" w:lineRule="exact"/>
        <w:rPr>
          <w:sz w:val="20"/>
          <w:szCs w:val="20"/>
          <w:lang w:val="en-GB"/>
        </w:rPr>
      </w:pPr>
    </w:p>
    <w:p w14:paraId="0BB1F48C" w14:textId="77777777" w:rsidR="00E10586" w:rsidRDefault="00000000">
      <w:pPr>
        <w:spacing w:line="287" w:lineRule="auto"/>
        <w:jc w:val="both"/>
        <w:rPr>
          <w:sz w:val="20"/>
          <w:szCs w:val="20"/>
          <w:lang w:val="en-GB"/>
        </w:rPr>
      </w:pPr>
      <w:r w:rsidRPr="00AC4C03">
        <w:rPr>
          <w:rFonts w:ascii="Century Schoolbook" w:eastAsia="Century Schoolbook" w:hAnsi="Century Schoolbook" w:cs="Century Schoolbook"/>
          <w:sz w:val="20"/>
          <w:szCs w:val="20"/>
          <w:lang w:val="en-GB"/>
        </w:rPr>
        <w:t>steht für den Verstand. Wir sprechen also von einem Helm, der unseren Verstand schützt.</w:t>
      </w:r>
    </w:p>
    <w:p w14:paraId="44FF50B0" w14:textId="77777777" w:rsidR="00AC4C03" w:rsidRPr="00AC4C03" w:rsidRDefault="00AC4C03" w:rsidP="00AC4C03">
      <w:pPr>
        <w:spacing w:line="73" w:lineRule="exact"/>
        <w:rPr>
          <w:sz w:val="20"/>
          <w:szCs w:val="20"/>
          <w:lang w:val="en-GB"/>
        </w:rPr>
      </w:pPr>
    </w:p>
    <w:p w14:paraId="11C741C3"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Wir haben bereits gesehen, dass das Schlachtfeld, auf dem dieser gesamte spirituelle Krieg ausgetragen wird, der Verstand der Menschheit ist. Weil der Verstand das Schlachtfeld ist, ist es offensichtlich, dass wir besonders darauf achten müssen, unseren eigenen Verstand zu schützen.</w:t>
      </w:r>
    </w:p>
    <w:p w14:paraId="243296CE" w14:textId="77777777" w:rsidR="00AC4C03" w:rsidRPr="00AC4C03" w:rsidRDefault="00AC4C03" w:rsidP="00AC4C03">
      <w:pPr>
        <w:spacing w:line="87" w:lineRule="exact"/>
        <w:rPr>
          <w:sz w:val="20"/>
          <w:szCs w:val="20"/>
          <w:lang w:val="en-GB"/>
        </w:rPr>
      </w:pPr>
    </w:p>
    <w:p w14:paraId="43D022D2"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Als Lazarettpfleger im Zweiten Weltkrieg habe ich das aus eigener Erfahrung erfahren. Eine Person, die am Kopf verwundet wird, kann den Rest ihrer Ausrüstung nicht mehr effektiv nutzen. Er mag ein sehr tapferer und effizienter Soldat sein und über eine hervorragende Ausrüstung verfügen, aber wenn er am Kopf verwundet wird, wird es für ihn sehr schwierig, seine Fähigkeiten und seine Ausrüstung effektiv zu nutzen.</w:t>
      </w:r>
    </w:p>
    <w:p w14:paraId="22D49ECB" w14:textId="77777777" w:rsidR="00AC4C03" w:rsidRPr="00AC4C03" w:rsidRDefault="00AC4C03" w:rsidP="00AC4C03">
      <w:pPr>
        <w:spacing w:line="94" w:lineRule="exact"/>
        <w:rPr>
          <w:sz w:val="20"/>
          <w:szCs w:val="20"/>
          <w:lang w:val="en-GB"/>
        </w:rPr>
      </w:pPr>
    </w:p>
    <w:p w14:paraId="51DC96AE"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Im geistlichen Bereich trifft das auf viele christliche Mitarbeiter/innen zu. Ich hatte das Privileg, zu verschiedenen Zeiten und an verschiedenen Orten mit vielen wunderbaren Dienern Gottes zusammenzuarbeiten, sowohl mit Männern als auch mit Frauen. Ich denke dabei vor allem an Missionare, die meist unter extremem geistlichen Druck stehen. Einige Missionare, mit denen ich zusammengearbeitet habe, waren engagierte, qualifizierte Männer und Frauen Gottes, die über große Fähigkeiten und eine echte Berufung verfügten. Oftmals ließen sie sich jedoch am Kopf verletzen. Damit meine ich, dass sie es zuließen, dass sie zur Beute von</w:t>
      </w:r>
    </w:p>
    <w:p w14:paraId="168D6F40"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AF19C27" w14:textId="77777777" w:rsidR="00AC4C03" w:rsidRPr="00AC4C03" w:rsidRDefault="00AC4C03" w:rsidP="00AC4C03">
      <w:pPr>
        <w:spacing w:line="392" w:lineRule="exact"/>
        <w:rPr>
          <w:sz w:val="20"/>
          <w:szCs w:val="20"/>
          <w:lang w:val="en-GB"/>
        </w:rPr>
      </w:pPr>
    </w:p>
    <w:p w14:paraId="32005CF6" w14:textId="77777777" w:rsidR="00E10586" w:rsidRDefault="00000000">
      <w:pPr>
        <w:jc w:val="center"/>
        <w:rPr>
          <w:sz w:val="20"/>
          <w:szCs w:val="20"/>
          <w:lang w:val="en-GB"/>
        </w:rPr>
      </w:pPr>
      <w:r w:rsidRPr="00AC4C03">
        <w:rPr>
          <w:rFonts w:eastAsia="Times New Roman"/>
          <w:sz w:val="20"/>
          <w:szCs w:val="20"/>
          <w:lang w:val="en-GB"/>
        </w:rPr>
        <w:t>70</w:t>
      </w:r>
    </w:p>
    <w:p w14:paraId="52FB0635"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032A0BFB" w14:textId="77777777" w:rsidR="00E10586" w:rsidRDefault="00000000">
      <w:pPr>
        <w:ind w:right="20"/>
        <w:jc w:val="center"/>
        <w:rPr>
          <w:sz w:val="20"/>
          <w:szCs w:val="20"/>
          <w:lang w:val="en-GB"/>
        </w:rPr>
      </w:pPr>
      <w:r w:rsidRPr="00AC4C03">
        <w:rPr>
          <w:rFonts w:eastAsia="Times New Roman"/>
          <w:i/>
          <w:iCs/>
          <w:sz w:val="20"/>
          <w:szCs w:val="20"/>
          <w:lang w:val="en-GB"/>
        </w:rPr>
        <w:t>Der Helm der Erlösung</w:t>
      </w:r>
    </w:p>
    <w:p w14:paraId="7F1A3ECC" w14:textId="77777777" w:rsidR="00AC4C03" w:rsidRPr="00AC4C03" w:rsidRDefault="00AC4C03" w:rsidP="00AC4C03">
      <w:pPr>
        <w:spacing w:line="374" w:lineRule="exact"/>
        <w:rPr>
          <w:sz w:val="20"/>
          <w:szCs w:val="20"/>
          <w:lang w:val="en-GB"/>
        </w:rPr>
      </w:pPr>
    </w:p>
    <w:p w14:paraId="2CE8152B"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Depressionen oder Misstrauen gegenüber anderen christlichen Mitarbeitern. Dieses Problem in ihren Köpfen hinderte sie daran, die Art von effektiven Missionaren und Dienern Gottes zu sein, die sie hätten sein können. Da sie am Kopf verwundet waren, konnten sie den Rest ihrer Ausrüstung nicht benutzen.</w:t>
      </w:r>
    </w:p>
    <w:p w14:paraId="5E80E32B" w14:textId="77777777" w:rsidR="00AC4C03" w:rsidRPr="00AC4C03" w:rsidRDefault="00AC4C03" w:rsidP="00AC4C03">
      <w:pPr>
        <w:spacing w:line="119" w:lineRule="exact"/>
        <w:rPr>
          <w:sz w:val="20"/>
          <w:szCs w:val="20"/>
          <w:lang w:val="en-GB"/>
        </w:rPr>
      </w:pPr>
    </w:p>
    <w:p w14:paraId="1197CC94"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In meiner eigenen Erfahrung hatte ich viele Jahre lang mit Depressionen zu kämpfen. Sie war wie eine dunkle, graue Wolke oder ein Nebel, der sich über mir niederließ, mich einschloss, abschottete und es mir schwer machte, mit anderen zu kommunizieren. Es gab mir ein Gefühl der Hoffnungslosigkeit und obwohl ich in vielerlei Hinsicht ein begabter und qualifizierter Diener des Herrn bin, hatte ich den Eindruck: "Andere können es, aber du kannst es nicht. Du wirst es nie schaffen. Du wirst aufgeben müssen."</w:t>
      </w:r>
    </w:p>
    <w:p w14:paraId="07900915" w14:textId="77777777" w:rsidR="00AC4C03" w:rsidRPr="00AC4C03" w:rsidRDefault="00AC4C03" w:rsidP="00AC4C03">
      <w:pPr>
        <w:spacing w:line="113" w:lineRule="exact"/>
        <w:rPr>
          <w:sz w:val="20"/>
          <w:szCs w:val="20"/>
          <w:lang w:val="en-GB"/>
        </w:rPr>
      </w:pPr>
    </w:p>
    <w:p w14:paraId="3BB930C3"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Ich habe viele Jahre lang mit dieser Depression gekämpft. Ich habe alles getan, was ich konnte. Ich betete, ich fastete, ich suchte Gott, ich las die Bibel. Dann gab mir Gott eines Tages eine Offenbarung, die mein Problem löste. Ich las gerade Jesaja 61,3:</w:t>
      </w:r>
    </w:p>
    <w:p w14:paraId="4A908347" w14:textId="77777777" w:rsidR="00AC4C03" w:rsidRPr="00AC4C03" w:rsidRDefault="00AC4C03" w:rsidP="00AC4C03">
      <w:pPr>
        <w:spacing w:line="87" w:lineRule="exact"/>
        <w:rPr>
          <w:sz w:val="20"/>
          <w:szCs w:val="20"/>
          <w:lang w:val="en-GB"/>
        </w:rPr>
      </w:pPr>
    </w:p>
    <w:p w14:paraId="25091DDA"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3 um denen, die in Zion trauern, Schönheit für die Asche zu geben, Freudenöl für die Trauer, ein Gewand des Lobes für den Geist der Traurigkeit.... (KJV)</w:t>
      </w:r>
    </w:p>
    <w:p w14:paraId="69CAEC9D" w14:textId="77777777" w:rsidR="00AC4C03" w:rsidRPr="00AC4C03" w:rsidRDefault="00AC4C03" w:rsidP="00AC4C03">
      <w:pPr>
        <w:spacing w:line="117" w:lineRule="exact"/>
        <w:rPr>
          <w:sz w:val="20"/>
          <w:szCs w:val="20"/>
          <w:lang w:val="en-GB"/>
        </w:rPr>
      </w:pPr>
    </w:p>
    <w:p w14:paraId="28E43A9F"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Als ich diesen Satz las, "der Geist der Schwere", ging etwas in mir auf. Ich sagte: "Das ist mein Problem! Das ist es, was ich brauche</w:t>
      </w:r>
    </w:p>
    <w:p w14:paraId="56A9BBB4"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892CF58" w14:textId="77777777" w:rsidR="00AC4C03" w:rsidRPr="00AC4C03" w:rsidRDefault="00AC4C03" w:rsidP="00AC4C03">
      <w:pPr>
        <w:spacing w:line="316" w:lineRule="exact"/>
        <w:rPr>
          <w:sz w:val="20"/>
          <w:szCs w:val="20"/>
          <w:lang w:val="en-GB"/>
        </w:rPr>
      </w:pPr>
    </w:p>
    <w:p w14:paraId="43292C79" w14:textId="77777777" w:rsidR="00E10586" w:rsidRDefault="00000000">
      <w:pPr>
        <w:jc w:val="center"/>
        <w:rPr>
          <w:sz w:val="20"/>
          <w:szCs w:val="20"/>
          <w:lang w:val="en-GB"/>
        </w:rPr>
      </w:pPr>
      <w:r w:rsidRPr="00AC4C03">
        <w:rPr>
          <w:rFonts w:eastAsia="Times New Roman"/>
          <w:sz w:val="20"/>
          <w:szCs w:val="20"/>
          <w:lang w:val="en-GB"/>
        </w:rPr>
        <w:t>71</w:t>
      </w:r>
    </w:p>
    <w:p w14:paraId="1D9BFF11"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0494F23E"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611DD770" w14:textId="77777777" w:rsidR="00AC4C03" w:rsidRPr="00AC4C03" w:rsidRDefault="00AC4C03" w:rsidP="00AC4C03">
      <w:pPr>
        <w:spacing w:line="374" w:lineRule="exact"/>
        <w:rPr>
          <w:sz w:val="20"/>
          <w:szCs w:val="20"/>
          <w:lang w:val="en-GB"/>
        </w:rPr>
      </w:pPr>
    </w:p>
    <w:p w14:paraId="50DED641" w14:textId="77777777" w:rsidR="00E10586" w:rsidRDefault="00000000">
      <w:pPr>
        <w:spacing w:line="272" w:lineRule="auto"/>
        <w:jc w:val="both"/>
        <w:rPr>
          <w:sz w:val="20"/>
          <w:szCs w:val="20"/>
          <w:lang w:val="en-GB"/>
        </w:rPr>
      </w:pPr>
      <w:r w:rsidRPr="00AC4C03">
        <w:rPr>
          <w:rFonts w:ascii="Century Schoolbook" w:eastAsia="Century Schoolbook" w:hAnsi="Century Schoolbook" w:cs="Century Schoolbook"/>
          <w:sz w:val="20"/>
          <w:szCs w:val="20"/>
          <w:lang w:val="en-GB"/>
        </w:rPr>
        <w:t>von dem ich befreit werden muss." Ich las weitere Schriftstellen über Befreiung, betete ein einfaches Glaubensgebet und Gott befreite mich auf übernatürliche Weise von diesem Geist der Schwere.</w:t>
      </w:r>
    </w:p>
    <w:p w14:paraId="0FCE4B0A" w14:textId="77777777" w:rsidR="00AC4C03" w:rsidRPr="00AC4C03" w:rsidRDefault="00AC4C03" w:rsidP="00AC4C03">
      <w:pPr>
        <w:spacing w:line="90" w:lineRule="exact"/>
        <w:rPr>
          <w:sz w:val="20"/>
          <w:szCs w:val="20"/>
          <w:lang w:val="en-GB"/>
        </w:rPr>
      </w:pPr>
    </w:p>
    <w:p w14:paraId="782186C9" w14:textId="77777777" w:rsidR="00E10586" w:rsidRDefault="00000000">
      <w:pPr>
        <w:spacing w:line="256" w:lineRule="auto"/>
        <w:jc w:val="both"/>
        <w:rPr>
          <w:sz w:val="20"/>
          <w:szCs w:val="20"/>
          <w:lang w:val="en-GB"/>
        </w:rPr>
      </w:pPr>
      <w:r w:rsidRPr="00AC4C03">
        <w:rPr>
          <w:rFonts w:ascii="Century Schoolbook" w:eastAsia="Century Schoolbook" w:hAnsi="Century Schoolbook" w:cs="Century Schoolbook"/>
          <w:sz w:val="21"/>
          <w:szCs w:val="21"/>
          <w:lang w:val="en-GB"/>
        </w:rPr>
        <w:t>Da wurde mir klar, dass ich einen besonderen Schutz für meinen Geist brauchte. Ich kannte die Stelle in Epheser 6. Ich sagte zu mir: "Das muss der Helm des Heils sein."</w:t>
      </w:r>
    </w:p>
    <w:p w14:paraId="393CCA27" w14:textId="77777777" w:rsidR="00AC4C03" w:rsidRPr="00AC4C03" w:rsidRDefault="00AC4C03" w:rsidP="00AC4C03">
      <w:pPr>
        <w:spacing w:line="101" w:lineRule="exact"/>
        <w:rPr>
          <w:sz w:val="20"/>
          <w:szCs w:val="20"/>
          <w:lang w:val="en-GB"/>
        </w:rPr>
      </w:pPr>
    </w:p>
    <w:p w14:paraId="6C23FAD4"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Dann sagte ich: "Heißt das, ich habe den Helm, weil ich gerettet bin? Ist das automatisch so?" Ich sah, dass das nicht so sein konnte, denn Paulus schrieb an Menschen, die Christen waren, als er sagte: "Legt den Helm des Heils an." Ich wurde auf eine Parallelstelle in 1. Thessalonicher 5,8 verwiesen:</w:t>
      </w:r>
    </w:p>
    <w:p w14:paraId="3B5A8DDA" w14:textId="77777777" w:rsidR="00AC4C03" w:rsidRPr="00AC4C03" w:rsidRDefault="00AC4C03" w:rsidP="00AC4C03">
      <w:pPr>
        <w:spacing w:line="117" w:lineRule="exact"/>
        <w:rPr>
          <w:sz w:val="20"/>
          <w:szCs w:val="20"/>
          <w:lang w:val="en-GB"/>
        </w:rPr>
      </w:pPr>
    </w:p>
    <w:p w14:paraId="1C00C155"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8 Wir aber, die wir des Tages sind, sollen nüchtern sein und den Brustpanzer des Glaubens und der Liebe anziehen und als Helm die Hoffnung auf Rettung. (KJV)</w:t>
      </w:r>
    </w:p>
    <w:p w14:paraId="6405AB40" w14:textId="77777777" w:rsidR="00AC4C03" w:rsidRPr="00AC4C03" w:rsidRDefault="00AC4C03" w:rsidP="00AC4C03">
      <w:pPr>
        <w:spacing w:line="89" w:lineRule="exact"/>
        <w:rPr>
          <w:sz w:val="20"/>
          <w:szCs w:val="20"/>
          <w:lang w:val="en-GB"/>
        </w:rPr>
      </w:pPr>
    </w:p>
    <w:p w14:paraId="48879A21"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Und als ich diesen Satz las, "die Hoffnung auf Erlösung", hatte ich eine augenblickliche Offenbarung des Heiligen Geistes. Ich sah, dass der Schutz für den Verstand die Hoffnung ist, aber der Schutz für das Herz der Glaube. Wir verwechseln das oft. Der biblische Glaube kommt aus dem Herzen: "Mit dem Herzen glaubt der Mensch an die Gerechtigkeit." Der biblische Glaube ist der Brustpanzer, der das Herz schützt. Aber der Schutz des Geistes ist die Hoffnung.</w:t>
      </w:r>
    </w:p>
    <w:p w14:paraId="1530C2B3" w14:textId="77777777" w:rsidR="00AC4C03" w:rsidRPr="00AC4C03" w:rsidRDefault="00AC4C03" w:rsidP="00AC4C03">
      <w:pPr>
        <w:spacing w:line="92" w:lineRule="exact"/>
        <w:rPr>
          <w:sz w:val="20"/>
          <w:szCs w:val="20"/>
          <w:lang w:val="en-GB"/>
        </w:rPr>
      </w:pPr>
    </w:p>
    <w:p w14:paraId="0AAA1749" w14:textId="77777777" w:rsidR="00E10586" w:rsidRDefault="00000000">
      <w:pPr>
        <w:spacing w:line="287" w:lineRule="auto"/>
        <w:jc w:val="both"/>
        <w:rPr>
          <w:sz w:val="20"/>
          <w:szCs w:val="20"/>
          <w:lang w:val="en-GB"/>
        </w:rPr>
      </w:pPr>
      <w:r w:rsidRPr="00AC4C03">
        <w:rPr>
          <w:rFonts w:ascii="Century Schoolbook" w:eastAsia="Century Schoolbook" w:hAnsi="Century Schoolbook" w:cs="Century Schoolbook"/>
          <w:sz w:val="20"/>
          <w:szCs w:val="20"/>
          <w:lang w:val="en-GB"/>
        </w:rPr>
        <w:t>Wir müssen den Zusammenhang zwischen Glauben und Hoffnung erkennen. Er wird in Hebräer 11:1 klar dargelegt:</w:t>
      </w:r>
    </w:p>
    <w:p w14:paraId="3A4BFF39"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08AEDEC" w14:textId="77777777" w:rsidR="00AC4C03" w:rsidRPr="00AC4C03" w:rsidRDefault="00AC4C03" w:rsidP="00AC4C03">
      <w:pPr>
        <w:spacing w:line="376" w:lineRule="exact"/>
        <w:rPr>
          <w:sz w:val="20"/>
          <w:szCs w:val="20"/>
          <w:lang w:val="en-GB"/>
        </w:rPr>
      </w:pPr>
    </w:p>
    <w:p w14:paraId="3CD643C3" w14:textId="77777777" w:rsidR="00E10586" w:rsidRDefault="00000000">
      <w:pPr>
        <w:jc w:val="center"/>
        <w:rPr>
          <w:sz w:val="20"/>
          <w:szCs w:val="20"/>
          <w:lang w:val="en-GB"/>
        </w:rPr>
      </w:pPr>
      <w:r w:rsidRPr="00AC4C03">
        <w:rPr>
          <w:rFonts w:eastAsia="Times New Roman"/>
          <w:sz w:val="20"/>
          <w:szCs w:val="20"/>
          <w:lang w:val="en-GB"/>
        </w:rPr>
        <w:t>72</w:t>
      </w:r>
    </w:p>
    <w:p w14:paraId="02F25F31"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273A9BFE" w14:textId="77777777" w:rsidR="00E10586" w:rsidRDefault="00000000">
      <w:pPr>
        <w:ind w:right="20"/>
        <w:jc w:val="center"/>
        <w:rPr>
          <w:sz w:val="20"/>
          <w:szCs w:val="20"/>
          <w:lang w:val="en-GB"/>
        </w:rPr>
      </w:pPr>
      <w:r w:rsidRPr="00AC4C03">
        <w:rPr>
          <w:rFonts w:eastAsia="Times New Roman"/>
          <w:i/>
          <w:iCs/>
          <w:sz w:val="20"/>
          <w:szCs w:val="20"/>
          <w:lang w:val="en-GB"/>
        </w:rPr>
        <w:t>Der Helm der Erlösung</w:t>
      </w:r>
    </w:p>
    <w:p w14:paraId="0E7F13CE" w14:textId="77777777" w:rsidR="00AC4C03" w:rsidRPr="00AC4C03" w:rsidRDefault="00AC4C03" w:rsidP="00AC4C03">
      <w:pPr>
        <w:spacing w:line="372" w:lineRule="exact"/>
        <w:rPr>
          <w:sz w:val="20"/>
          <w:szCs w:val="20"/>
          <w:lang w:val="en-GB"/>
        </w:rPr>
      </w:pPr>
    </w:p>
    <w:p w14:paraId="3C27769D"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1 Der Glaube aber ist die Substanz dessen, was man erhofft .... (KJV)</w:t>
      </w:r>
    </w:p>
    <w:p w14:paraId="50FE4864" w14:textId="77777777" w:rsidR="00AC4C03" w:rsidRPr="00AC4C03" w:rsidRDefault="00AC4C03" w:rsidP="00AC4C03">
      <w:pPr>
        <w:spacing w:line="117" w:lineRule="exact"/>
        <w:rPr>
          <w:sz w:val="20"/>
          <w:szCs w:val="20"/>
          <w:lang w:val="en-GB"/>
        </w:rPr>
      </w:pPr>
    </w:p>
    <w:p w14:paraId="462BF89F"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Der Glaube ist die grundlegende Realität, auf der die Hoffnung aufbaut. Wenn wir einen gültigen Glauben haben, haben wir auch eine gültige Hoffnung. Wenn wir keinen gültigen Glauben haben, können wir auch keine gültige Hoffnung haben. Die Hoffnung kann bloßes Wunschdenken sein. Aber wenn wir ein echtes Glaubensfundament haben, können wir eine gültige Hoffnung aufbauen, die unseren Geist schützt.</w:t>
      </w:r>
    </w:p>
    <w:p w14:paraId="1FEDD2DE" w14:textId="77777777" w:rsidR="00AC4C03" w:rsidRPr="00AC4C03" w:rsidRDefault="00AC4C03" w:rsidP="00AC4C03">
      <w:pPr>
        <w:spacing w:line="105" w:lineRule="exact"/>
        <w:rPr>
          <w:sz w:val="20"/>
          <w:szCs w:val="20"/>
          <w:lang w:val="en-GB"/>
        </w:rPr>
      </w:pPr>
    </w:p>
    <w:p w14:paraId="01BF3FBB"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Ich möchte die Hoffnung ganz einfach anhand der Heiligen Schrift definieren. Hoffnung ist eine ruhige, beständige Erwartung des Guten, die auf den Verheißungen von Gottes Wort beruht. In gewissem Sinne ist sie ein beständiger Optimismus. Das ist der Schutz des Geistes. Hoffnung ist eine optimistische Haltung, die immer das Beste sehen will und nicht in Depressionen, Zweifel und Selbstmitleid verfällt.</w:t>
      </w:r>
    </w:p>
    <w:p w14:paraId="20FC9B70" w14:textId="77777777" w:rsidR="00AC4C03" w:rsidRPr="00AC4C03" w:rsidRDefault="00AC4C03" w:rsidP="00AC4C03">
      <w:pPr>
        <w:spacing w:line="96" w:lineRule="exact"/>
        <w:rPr>
          <w:sz w:val="20"/>
          <w:szCs w:val="20"/>
          <w:lang w:val="en-GB"/>
        </w:rPr>
      </w:pPr>
    </w:p>
    <w:p w14:paraId="15E3DB81" w14:textId="77777777" w:rsidR="00E10586" w:rsidRDefault="00000000">
      <w:pPr>
        <w:rPr>
          <w:sz w:val="20"/>
          <w:szCs w:val="20"/>
          <w:lang w:val="en-GB"/>
        </w:rPr>
      </w:pPr>
      <w:r w:rsidRPr="00AC4C03">
        <w:rPr>
          <w:rFonts w:ascii="Century Schoolbook" w:eastAsia="Century Schoolbook" w:hAnsi="Century Schoolbook" w:cs="Century Schoolbook"/>
          <w:sz w:val="21"/>
          <w:szCs w:val="21"/>
          <w:lang w:val="en-GB"/>
        </w:rPr>
        <w:t>Es gibt eine ausreichende Grundlage für die Hoffnung in der</w:t>
      </w:r>
    </w:p>
    <w:p w14:paraId="616896BD" w14:textId="77777777" w:rsidR="00AC4C03" w:rsidRPr="00AC4C03" w:rsidRDefault="00AC4C03" w:rsidP="00AC4C03">
      <w:pPr>
        <w:spacing w:line="12" w:lineRule="exact"/>
        <w:rPr>
          <w:sz w:val="20"/>
          <w:szCs w:val="20"/>
          <w:lang w:val="en-GB"/>
        </w:rPr>
      </w:pPr>
    </w:p>
    <w:p w14:paraId="046BB751" w14:textId="77777777" w:rsidR="00E10586" w:rsidRDefault="00000000">
      <w:pPr>
        <w:rPr>
          <w:sz w:val="20"/>
          <w:szCs w:val="20"/>
          <w:lang w:val="en-GB"/>
        </w:rPr>
      </w:pPr>
      <w:r w:rsidRPr="00AC4C03">
        <w:rPr>
          <w:rFonts w:ascii="Century Schoolbook" w:eastAsia="Century Schoolbook" w:hAnsi="Century Schoolbook" w:cs="Century Schoolbook"/>
          <w:lang w:val="en-GB"/>
        </w:rPr>
        <w:t>Wort Gottes in Römer 8:28:</w:t>
      </w:r>
    </w:p>
    <w:p w14:paraId="33644C0F" w14:textId="77777777" w:rsidR="00AC4C03" w:rsidRPr="00AC4C03" w:rsidRDefault="00AC4C03" w:rsidP="00AC4C03">
      <w:pPr>
        <w:spacing w:line="116" w:lineRule="exact"/>
        <w:rPr>
          <w:sz w:val="20"/>
          <w:szCs w:val="20"/>
          <w:lang w:val="en-GB"/>
        </w:rPr>
      </w:pPr>
    </w:p>
    <w:p w14:paraId="29C6A6AE"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28 Und wir wissen, dass Gott denen, die Gott lieben, alle Dinge zum Guten dienen lässt, denen, die nach seinem Vorsatz berufen sind. (NAS)</w:t>
      </w:r>
    </w:p>
    <w:p w14:paraId="44F522C6" w14:textId="77777777" w:rsidR="00AC4C03" w:rsidRPr="00AC4C03" w:rsidRDefault="00AC4C03" w:rsidP="00AC4C03">
      <w:pPr>
        <w:spacing w:line="116" w:lineRule="exact"/>
        <w:rPr>
          <w:sz w:val="20"/>
          <w:szCs w:val="20"/>
          <w:lang w:val="en-GB"/>
        </w:rPr>
      </w:pPr>
    </w:p>
    <w:p w14:paraId="0B43DD4D"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Wenn wir wirklich wissen, dass alles, was in unserem Leben geschieht, von Gott zu unserem Besten gewirkt wird, dann gibt es nie einen Grund für Pessimismus. Jede Situation ist immer ein Grund für Optimismus. Optimismus ist der Helm. Solange wir ihn aufhaben, ist unser Verstand</w:t>
      </w:r>
    </w:p>
    <w:p w14:paraId="458D7E82"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603B0928" w14:textId="77777777" w:rsidR="00AC4C03" w:rsidRPr="00AC4C03" w:rsidRDefault="00AC4C03" w:rsidP="00AC4C03">
      <w:pPr>
        <w:spacing w:line="369" w:lineRule="exact"/>
        <w:rPr>
          <w:sz w:val="20"/>
          <w:szCs w:val="20"/>
          <w:lang w:val="en-GB"/>
        </w:rPr>
      </w:pPr>
    </w:p>
    <w:p w14:paraId="53DB2BC1" w14:textId="77777777" w:rsidR="00E10586" w:rsidRDefault="00000000">
      <w:pPr>
        <w:jc w:val="center"/>
        <w:rPr>
          <w:sz w:val="20"/>
          <w:szCs w:val="20"/>
          <w:lang w:val="en-GB"/>
        </w:rPr>
      </w:pPr>
      <w:r w:rsidRPr="00AC4C03">
        <w:rPr>
          <w:rFonts w:eastAsia="Times New Roman"/>
          <w:sz w:val="20"/>
          <w:szCs w:val="20"/>
          <w:lang w:val="en-GB"/>
        </w:rPr>
        <w:t>73</w:t>
      </w:r>
    </w:p>
    <w:p w14:paraId="1A2A7E5B"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6B3E2A78"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4AF02D63" w14:textId="77777777" w:rsidR="00AC4C03" w:rsidRPr="00AC4C03" w:rsidRDefault="00AC4C03" w:rsidP="00AC4C03">
      <w:pPr>
        <w:spacing w:line="374" w:lineRule="exact"/>
        <w:rPr>
          <w:sz w:val="20"/>
          <w:szCs w:val="20"/>
          <w:lang w:val="en-GB"/>
        </w:rPr>
      </w:pPr>
    </w:p>
    <w:p w14:paraId="7B0A091A"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sind gegen alle subtilen Angriffe Satans wie Zweifel, Entmutigung, Selbstmitleid, Misstrauen usw. geschützt.</w:t>
      </w:r>
    </w:p>
    <w:p w14:paraId="4B0C17FD" w14:textId="77777777" w:rsidR="00AC4C03" w:rsidRPr="00AC4C03" w:rsidRDefault="00AC4C03" w:rsidP="00AC4C03">
      <w:pPr>
        <w:spacing w:line="121" w:lineRule="exact"/>
        <w:rPr>
          <w:sz w:val="20"/>
          <w:szCs w:val="20"/>
          <w:lang w:val="en-GB"/>
        </w:rPr>
      </w:pPr>
    </w:p>
    <w:p w14:paraId="2A013455"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Als der Heilige Geist mir zeigte, dass der Helm, der unseren Geist schützt, die Hoffnung ist, hielt er mir eine Art Predigt. Ich habe plötzlich eine Reihe von Stellen im Neuen Testament zusammengetragen, die alle von Hoffnung handeln. Ich möchte nur ein paar davon nennen. In Römer 8:24 steht:</w:t>
      </w:r>
    </w:p>
    <w:p w14:paraId="0B41582E" w14:textId="77777777" w:rsidR="00AC4C03" w:rsidRPr="00AC4C03" w:rsidRDefault="00AC4C03" w:rsidP="00AC4C03">
      <w:pPr>
        <w:spacing w:line="87" w:lineRule="exact"/>
        <w:rPr>
          <w:sz w:val="20"/>
          <w:szCs w:val="20"/>
          <w:lang w:val="en-GB"/>
        </w:rPr>
      </w:pPr>
    </w:p>
    <w:p w14:paraId="64E09222" w14:textId="77777777" w:rsidR="00E10586" w:rsidRDefault="00000000">
      <w:pPr>
        <w:ind w:left="360"/>
        <w:rPr>
          <w:sz w:val="20"/>
          <w:szCs w:val="20"/>
          <w:lang w:val="en-GB"/>
        </w:rPr>
      </w:pPr>
      <w:r w:rsidRPr="00AC4C03">
        <w:rPr>
          <w:rFonts w:ascii="Century Schoolbook" w:eastAsia="Century Schoolbook" w:hAnsi="Century Schoolbook" w:cs="Century Schoolbook"/>
          <w:b/>
          <w:bCs/>
          <w:sz w:val="16"/>
          <w:szCs w:val="16"/>
          <w:lang w:val="en-GB"/>
        </w:rPr>
        <w:t>24 Denn wir sind durch Hoffnung gerettet.... (KJV)</w:t>
      </w:r>
    </w:p>
    <w:p w14:paraId="16530FC0" w14:textId="77777777" w:rsidR="00AC4C03" w:rsidRPr="00AC4C03" w:rsidRDefault="00AC4C03" w:rsidP="00AC4C03">
      <w:pPr>
        <w:spacing w:line="115" w:lineRule="exact"/>
        <w:rPr>
          <w:sz w:val="20"/>
          <w:szCs w:val="20"/>
          <w:lang w:val="en-GB"/>
        </w:rPr>
      </w:pPr>
    </w:p>
    <w:p w14:paraId="0B8FF3B9" w14:textId="77777777" w:rsidR="00E10586" w:rsidRDefault="00000000">
      <w:pPr>
        <w:spacing w:line="256" w:lineRule="auto"/>
        <w:jc w:val="both"/>
        <w:rPr>
          <w:sz w:val="20"/>
          <w:szCs w:val="20"/>
          <w:lang w:val="en-GB"/>
        </w:rPr>
      </w:pPr>
      <w:r w:rsidRPr="00AC4C03">
        <w:rPr>
          <w:rFonts w:ascii="Century Schoolbook" w:eastAsia="Century Schoolbook" w:hAnsi="Century Schoolbook" w:cs="Century Schoolbook"/>
          <w:sz w:val="21"/>
          <w:szCs w:val="21"/>
          <w:lang w:val="en-GB"/>
        </w:rPr>
        <w:t>Was soll das bedeuten? Keine Hoffnung, keine Rettung. Die Hoffnung ist ein wesentlicher Teil unserer Erlösungserfahrung. Vergleiche dazu den Zustand der Unerlösten in Epheser 2:12:</w:t>
      </w:r>
    </w:p>
    <w:p w14:paraId="2C85B1D0" w14:textId="77777777" w:rsidR="00AC4C03" w:rsidRPr="00AC4C03" w:rsidRDefault="00AC4C03" w:rsidP="00AC4C03">
      <w:pPr>
        <w:spacing w:line="101" w:lineRule="exact"/>
        <w:rPr>
          <w:sz w:val="20"/>
          <w:szCs w:val="20"/>
          <w:lang w:val="en-GB"/>
        </w:rPr>
      </w:pPr>
    </w:p>
    <w:p w14:paraId="2003357B" w14:textId="77777777" w:rsidR="00E10586" w:rsidRDefault="00000000">
      <w:pPr>
        <w:spacing w:line="251"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12 [Bevor ihr Christus kanntet] . ... wart ihr ohne Christus, als Fremde aus der Gemeinschaft Israels und als Fremde aus den Bündnissen der Verheißung, ohne Hoffnung und ohne Gott in der Welt.... (KJV)</w:t>
      </w:r>
    </w:p>
    <w:p w14:paraId="36277D03" w14:textId="77777777" w:rsidR="00AC4C03" w:rsidRPr="00AC4C03" w:rsidRDefault="00AC4C03" w:rsidP="00AC4C03">
      <w:pPr>
        <w:spacing w:line="109" w:lineRule="exact"/>
        <w:rPr>
          <w:sz w:val="20"/>
          <w:szCs w:val="20"/>
          <w:lang w:val="en-GB"/>
        </w:rPr>
      </w:pPr>
    </w:p>
    <w:p w14:paraId="23F3A0F3"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Ohne Christus, ohne Hoffnung und ohne Gott zu sein, ist der Zustand der Verlorenen. Das sollte niemals der Zustand eines Christen sein. Wenn wir Christus haben, dann haben wir Hoffnung und wir haben Gott. In Kolosser 1,2 steht:</w:t>
      </w:r>
    </w:p>
    <w:p w14:paraId="54726158" w14:textId="77777777" w:rsidR="00AC4C03" w:rsidRPr="00AC4C03" w:rsidRDefault="00AC4C03" w:rsidP="00AC4C03">
      <w:pPr>
        <w:spacing w:line="85" w:lineRule="exact"/>
        <w:rPr>
          <w:sz w:val="20"/>
          <w:szCs w:val="20"/>
          <w:lang w:val="en-GB"/>
        </w:rPr>
      </w:pPr>
    </w:p>
    <w:p w14:paraId="430D495B"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27 ... dem Gott kundtun wollte, was der Reichtum der Herrlichkeit dieses Geheimnisses unter den Heiden ist, nämlich Christus in euch, die Hoffnung der Herrlichkeit. (NAS)</w:t>
      </w:r>
    </w:p>
    <w:p w14:paraId="6FC40079" w14:textId="77777777" w:rsidR="00AC4C03" w:rsidRPr="00AC4C03" w:rsidRDefault="00AC4C03" w:rsidP="00AC4C03">
      <w:pPr>
        <w:spacing w:line="116" w:lineRule="exact"/>
        <w:rPr>
          <w:sz w:val="20"/>
          <w:szCs w:val="20"/>
          <w:lang w:val="en-GB"/>
        </w:rPr>
      </w:pPr>
    </w:p>
    <w:p w14:paraId="4D5308AF" w14:textId="77777777" w:rsidR="00E10586" w:rsidRDefault="00000000">
      <w:pPr>
        <w:spacing w:line="262" w:lineRule="auto"/>
        <w:rPr>
          <w:sz w:val="20"/>
          <w:szCs w:val="20"/>
          <w:lang w:val="en-GB"/>
        </w:rPr>
      </w:pPr>
      <w:r w:rsidRPr="00AC4C03">
        <w:rPr>
          <w:rFonts w:ascii="Century Schoolbook" w:eastAsia="Century Schoolbook" w:hAnsi="Century Schoolbook" w:cs="Century Schoolbook"/>
          <w:sz w:val="21"/>
          <w:szCs w:val="21"/>
          <w:lang w:val="en-GB"/>
        </w:rPr>
        <w:t>Das wahre Geheimnis, das Geheimnis des Evangeliums, ist "Christus in dir". Wenn Christus in dir ist, hast du</w:t>
      </w:r>
    </w:p>
    <w:p w14:paraId="0580FC9E"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067E11C" w14:textId="77777777" w:rsidR="00AC4C03" w:rsidRPr="00AC4C03" w:rsidRDefault="00AC4C03" w:rsidP="00AC4C03">
      <w:pPr>
        <w:spacing w:line="200" w:lineRule="exact"/>
        <w:rPr>
          <w:sz w:val="20"/>
          <w:szCs w:val="20"/>
          <w:lang w:val="en-GB"/>
        </w:rPr>
      </w:pPr>
    </w:p>
    <w:p w14:paraId="6C33D359" w14:textId="77777777" w:rsidR="00AC4C03" w:rsidRPr="00AC4C03" w:rsidRDefault="00AC4C03" w:rsidP="00AC4C03">
      <w:pPr>
        <w:spacing w:line="256" w:lineRule="exact"/>
        <w:rPr>
          <w:sz w:val="20"/>
          <w:szCs w:val="20"/>
          <w:lang w:val="en-GB"/>
        </w:rPr>
      </w:pPr>
    </w:p>
    <w:p w14:paraId="1B3FF7EB" w14:textId="77777777" w:rsidR="00E10586" w:rsidRDefault="00000000">
      <w:pPr>
        <w:jc w:val="center"/>
        <w:rPr>
          <w:sz w:val="20"/>
          <w:szCs w:val="20"/>
          <w:lang w:val="en-GB"/>
        </w:rPr>
      </w:pPr>
      <w:r w:rsidRPr="00AC4C03">
        <w:rPr>
          <w:rFonts w:eastAsia="Times New Roman"/>
          <w:sz w:val="20"/>
          <w:szCs w:val="20"/>
          <w:lang w:val="en-GB"/>
        </w:rPr>
        <w:t>74</w:t>
      </w:r>
    </w:p>
    <w:p w14:paraId="0016AC25"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00D6BCA5" w14:textId="77777777" w:rsidR="00E10586" w:rsidRDefault="00000000">
      <w:pPr>
        <w:ind w:right="20"/>
        <w:jc w:val="center"/>
        <w:rPr>
          <w:sz w:val="20"/>
          <w:szCs w:val="20"/>
          <w:lang w:val="en-GB"/>
        </w:rPr>
      </w:pPr>
      <w:r w:rsidRPr="00AC4C03">
        <w:rPr>
          <w:rFonts w:eastAsia="Times New Roman"/>
          <w:i/>
          <w:iCs/>
          <w:sz w:val="20"/>
          <w:szCs w:val="20"/>
          <w:lang w:val="en-GB"/>
        </w:rPr>
        <w:t>Der Helm der Erlösung</w:t>
      </w:r>
    </w:p>
    <w:p w14:paraId="490FB812" w14:textId="77777777" w:rsidR="00AC4C03" w:rsidRPr="00AC4C03" w:rsidRDefault="00AC4C03" w:rsidP="00AC4C03">
      <w:pPr>
        <w:spacing w:line="374" w:lineRule="exact"/>
        <w:rPr>
          <w:sz w:val="20"/>
          <w:szCs w:val="20"/>
          <w:lang w:val="en-GB"/>
        </w:rPr>
      </w:pPr>
    </w:p>
    <w:p w14:paraId="7B155F86"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Hoffnung. Wenn du keine Hoffnung hast, ist es so, als ob Christus nicht in dir ist. Du bist keine verlorene Seele, aber ich meine, dass du nicht in der Erfahrung der Erlösung lebst. Die Hoffnung in deinem Geist ist ein wesentlicher Teil deiner Erlösungserfahrung. In Hebräer 6,17-20 gibt es zwei schöne Bilder der Hoffnung:</w:t>
      </w:r>
    </w:p>
    <w:p w14:paraId="7DFE83CC" w14:textId="77777777" w:rsidR="00AC4C03" w:rsidRPr="00AC4C03" w:rsidRDefault="00AC4C03" w:rsidP="00AC4C03">
      <w:pPr>
        <w:spacing w:line="117" w:lineRule="exact"/>
        <w:rPr>
          <w:sz w:val="20"/>
          <w:szCs w:val="20"/>
          <w:lang w:val="en-GB"/>
        </w:rPr>
      </w:pPr>
    </w:p>
    <w:p w14:paraId="28132D82"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17 Weil Gott den Erben der Verheißung die Unveränderlichkeit seiner Absichten deutlich machen wollte, bestätigte er sie mit einem Eid.</w:t>
      </w:r>
    </w:p>
    <w:p w14:paraId="02C5AC92" w14:textId="77777777" w:rsidR="00AC4C03" w:rsidRPr="00AC4C03" w:rsidRDefault="00AC4C03" w:rsidP="00AC4C03">
      <w:pPr>
        <w:spacing w:line="59" w:lineRule="exact"/>
        <w:rPr>
          <w:sz w:val="20"/>
          <w:szCs w:val="20"/>
          <w:lang w:val="en-GB"/>
        </w:rPr>
      </w:pPr>
    </w:p>
    <w:p w14:paraId="747A166E" w14:textId="77777777" w:rsidR="00E10586" w:rsidRDefault="00000000">
      <w:pPr>
        <w:spacing w:line="252"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18 Das hat Gott getan, damit wir, die wir geflohen sind, um die uns angebotene Hoffnung zu ergreifen, durch zwei unveränderliche Dinge, in denen Gott unmöglich lügen kann, sehr ermutigt werden.</w:t>
      </w:r>
    </w:p>
    <w:p w14:paraId="0ABB7F6A" w14:textId="77777777" w:rsidR="00AC4C03" w:rsidRPr="00AC4C03" w:rsidRDefault="00AC4C03" w:rsidP="00AC4C03">
      <w:pPr>
        <w:spacing w:line="49" w:lineRule="exact"/>
        <w:rPr>
          <w:sz w:val="20"/>
          <w:szCs w:val="20"/>
          <w:lang w:val="en-GB"/>
        </w:rPr>
      </w:pPr>
    </w:p>
    <w:p w14:paraId="5613BCE1"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19 Wir haben diese Hoffnung als Anker für die Seele, fest und sicher. Sie betritt das innere Heiligtum hinter dem Vorhang,</w:t>
      </w:r>
    </w:p>
    <w:p w14:paraId="4E41E67E" w14:textId="77777777" w:rsidR="00AC4C03" w:rsidRPr="00AC4C03" w:rsidRDefault="00AC4C03" w:rsidP="00AC4C03">
      <w:pPr>
        <w:spacing w:line="58" w:lineRule="exact"/>
        <w:rPr>
          <w:sz w:val="20"/>
          <w:szCs w:val="20"/>
          <w:lang w:val="en-GB"/>
        </w:rPr>
      </w:pPr>
    </w:p>
    <w:p w14:paraId="5134590C"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20 wo Jesus, der uns vorausgegangen ist, für uns eingetreten ist. (NIV)</w:t>
      </w:r>
    </w:p>
    <w:p w14:paraId="60490310" w14:textId="77777777" w:rsidR="00AC4C03" w:rsidRPr="00AC4C03" w:rsidRDefault="00AC4C03" w:rsidP="00AC4C03">
      <w:pPr>
        <w:spacing w:line="117" w:lineRule="exact"/>
        <w:rPr>
          <w:sz w:val="20"/>
          <w:szCs w:val="20"/>
          <w:lang w:val="en-GB"/>
        </w:rPr>
      </w:pPr>
    </w:p>
    <w:p w14:paraId="6C07779E"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Das erste Bild der Hoffnung ist ein Altar. Im Alten Bund war der Altar ein Ort des Schutzes vor den Rächern des Blutes. Wenn du dich zum Altar flüchtest, bist du in Sicherheit. Der Schreiber des Hebräerbriefs sagt, dass wir, wenn wir unter Druck geraten, zum Altar fliehen, uns an den Hörnern des Altars festhalten und uns von nichts wegziehen lassen sollen. Der Altar ist die Hoffnung.</w:t>
      </w:r>
    </w:p>
    <w:p w14:paraId="7584DD6F" w14:textId="77777777" w:rsidR="00AC4C03" w:rsidRPr="00AC4C03" w:rsidRDefault="00AC4C03" w:rsidP="00AC4C03">
      <w:pPr>
        <w:spacing w:line="105" w:lineRule="exact"/>
        <w:rPr>
          <w:sz w:val="20"/>
          <w:szCs w:val="20"/>
          <w:lang w:val="en-GB"/>
        </w:rPr>
      </w:pPr>
    </w:p>
    <w:p w14:paraId="052FE10A" w14:textId="77777777" w:rsidR="00E10586" w:rsidRDefault="00000000">
      <w:pPr>
        <w:spacing w:line="272" w:lineRule="auto"/>
        <w:jc w:val="both"/>
        <w:rPr>
          <w:sz w:val="20"/>
          <w:szCs w:val="20"/>
          <w:lang w:val="en-GB"/>
        </w:rPr>
      </w:pPr>
      <w:r w:rsidRPr="00AC4C03">
        <w:rPr>
          <w:rFonts w:ascii="Century Schoolbook" w:eastAsia="Century Schoolbook" w:hAnsi="Century Schoolbook" w:cs="Century Schoolbook"/>
          <w:sz w:val="20"/>
          <w:szCs w:val="20"/>
          <w:lang w:val="en-GB"/>
        </w:rPr>
        <w:t>Zweitens ist die Hoffnung wie ein Anker, der aus der Zeit heraus in die Ewigkeit reicht, in die Gegenwart Gottes selbst. In dieser Welt sind wir wie ein kleines Schiff auf dem Meer, alles um uns herum</w:t>
      </w:r>
    </w:p>
    <w:p w14:paraId="18D8FDE6"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7911C0C" w14:textId="77777777" w:rsidR="00AC4C03" w:rsidRPr="00AC4C03" w:rsidRDefault="00AC4C03" w:rsidP="00AC4C03">
      <w:pPr>
        <w:spacing w:line="200" w:lineRule="exact"/>
        <w:rPr>
          <w:sz w:val="20"/>
          <w:szCs w:val="20"/>
          <w:lang w:val="en-GB"/>
        </w:rPr>
      </w:pPr>
    </w:p>
    <w:p w14:paraId="74EDDABD" w14:textId="77777777" w:rsidR="00AC4C03" w:rsidRPr="00AC4C03" w:rsidRDefault="00AC4C03" w:rsidP="00AC4C03">
      <w:pPr>
        <w:spacing w:line="242" w:lineRule="exact"/>
        <w:rPr>
          <w:sz w:val="20"/>
          <w:szCs w:val="20"/>
          <w:lang w:val="en-GB"/>
        </w:rPr>
      </w:pPr>
    </w:p>
    <w:p w14:paraId="63ED7174" w14:textId="77777777" w:rsidR="00E10586" w:rsidRDefault="00000000">
      <w:pPr>
        <w:jc w:val="center"/>
        <w:rPr>
          <w:sz w:val="20"/>
          <w:szCs w:val="20"/>
          <w:lang w:val="en-GB"/>
        </w:rPr>
      </w:pPr>
      <w:r w:rsidRPr="00AC4C03">
        <w:rPr>
          <w:rFonts w:eastAsia="Times New Roman"/>
          <w:sz w:val="20"/>
          <w:szCs w:val="20"/>
          <w:lang w:val="en-GB"/>
        </w:rPr>
        <w:t>75</w:t>
      </w:r>
    </w:p>
    <w:p w14:paraId="27266574"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070EE5B7"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618F5766" w14:textId="77777777" w:rsidR="00AC4C03" w:rsidRPr="00AC4C03" w:rsidRDefault="00AC4C03" w:rsidP="00AC4C03">
      <w:pPr>
        <w:spacing w:line="374" w:lineRule="exact"/>
        <w:rPr>
          <w:sz w:val="20"/>
          <w:szCs w:val="20"/>
          <w:lang w:val="en-GB"/>
        </w:rPr>
      </w:pPr>
    </w:p>
    <w:p w14:paraId="5318CD8E"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ist vorübergehend, unbeständig, unzuverlässig, wandelbar. Es gibt nichts, was uns Sicherheit und Stabilität gibt. Wenn wir Sicherheit und Stabilität haben wollen, brauchen wir einen Anker, der über die Zeit hinaus in die Ewigkeit reicht und im Fels der Zeitalter verankert ist. Wenn wir Hoffnung haben, sind wir verankert.</w:t>
      </w:r>
    </w:p>
    <w:p w14:paraId="799290D5" w14:textId="77777777" w:rsidR="00AC4C03" w:rsidRPr="00AC4C03" w:rsidRDefault="00AC4C03" w:rsidP="00AC4C03">
      <w:pPr>
        <w:spacing w:line="117" w:lineRule="exact"/>
        <w:rPr>
          <w:sz w:val="20"/>
          <w:szCs w:val="20"/>
          <w:lang w:val="en-GB"/>
        </w:rPr>
      </w:pPr>
    </w:p>
    <w:p w14:paraId="06CB29D4" w14:textId="77777777" w:rsidR="00E10586" w:rsidRDefault="00000000">
      <w:pPr>
        <w:rPr>
          <w:sz w:val="20"/>
          <w:szCs w:val="20"/>
          <w:lang w:val="en-GB"/>
        </w:rPr>
      </w:pPr>
      <w:r w:rsidRPr="00AC4C03">
        <w:rPr>
          <w:rFonts w:ascii="Century Schoolbook" w:eastAsia="Century Schoolbook" w:hAnsi="Century Schoolbook" w:cs="Century Schoolbook"/>
          <w:lang w:val="en-GB"/>
        </w:rPr>
        <w:t>Schließlich lesen wir in Hebräer 10,23:</w:t>
      </w:r>
    </w:p>
    <w:p w14:paraId="3B10539A" w14:textId="77777777" w:rsidR="00AC4C03" w:rsidRPr="00AC4C03" w:rsidRDefault="00AC4C03" w:rsidP="00AC4C03">
      <w:pPr>
        <w:spacing w:line="98" w:lineRule="exact"/>
        <w:rPr>
          <w:sz w:val="20"/>
          <w:szCs w:val="20"/>
          <w:lang w:val="en-GB"/>
        </w:rPr>
      </w:pPr>
    </w:p>
    <w:p w14:paraId="7C640D83" w14:textId="77777777" w:rsidR="00E10586" w:rsidRDefault="00000000">
      <w:pPr>
        <w:spacing w:line="273" w:lineRule="auto"/>
        <w:ind w:left="360" w:right="360"/>
        <w:rPr>
          <w:sz w:val="20"/>
          <w:szCs w:val="20"/>
          <w:lang w:val="en-GB"/>
        </w:rPr>
      </w:pPr>
      <w:r w:rsidRPr="00AC4C03">
        <w:rPr>
          <w:rFonts w:eastAsia="Times New Roman"/>
          <w:b/>
          <w:bCs/>
          <w:sz w:val="16"/>
          <w:szCs w:val="16"/>
          <w:lang w:val="en-GB"/>
        </w:rPr>
        <w:t>23 Lasst uns unerschütterlich an der Hoffnung festhalten, die wir bekennen ... (NIV)</w:t>
      </w:r>
    </w:p>
    <w:p w14:paraId="2567613D" w14:textId="77777777" w:rsidR="00AC4C03" w:rsidRPr="00AC4C03" w:rsidRDefault="00AC4C03" w:rsidP="00AC4C03">
      <w:pPr>
        <w:spacing w:line="81" w:lineRule="exact"/>
        <w:rPr>
          <w:sz w:val="20"/>
          <w:szCs w:val="20"/>
          <w:lang w:val="en-GB"/>
        </w:rPr>
      </w:pPr>
    </w:p>
    <w:p w14:paraId="0A0A2460" w14:textId="77777777" w:rsidR="00E10586" w:rsidRDefault="00000000">
      <w:pPr>
        <w:spacing w:line="262" w:lineRule="auto"/>
        <w:rPr>
          <w:sz w:val="20"/>
          <w:szCs w:val="20"/>
          <w:lang w:val="en-GB"/>
        </w:rPr>
      </w:pPr>
      <w:r w:rsidRPr="00AC4C03">
        <w:rPr>
          <w:rFonts w:ascii="Century Schoolbook" w:eastAsia="Century Schoolbook" w:hAnsi="Century Schoolbook" w:cs="Century Schoolbook"/>
          <w:sz w:val="21"/>
          <w:szCs w:val="21"/>
          <w:lang w:val="en-GB"/>
        </w:rPr>
        <w:t>Halte die Hoffnung aufrecht. Gib die Hoffnung nicht auf, sei ein Optimist. Das ist der Schutz deines Geistes.</w:t>
      </w:r>
    </w:p>
    <w:p w14:paraId="422227BA"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35AF4E5" w14:textId="77777777" w:rsidR="00AC4C03" w:rsidRPr="00AC4C03" w:rsidRDefault="00AC4C03" w:rsidP="00AC4C03">
      <w:pPr>
        <w:spacing w:line="200" w:lineRule="exact"/>
        <w:rPr>
          <w:sz w:val="20"/>
          <w:szCs w:val="20"/>
          <w:lang w:val="en-GB"/>
        </w:rPr>
      </w:pPr>
    </w:p>
    <w:p w14:paraId="4371C55D" w14:textId="77777777" w:rsidR="00AC4C03" w:rsidRPr="00AC4C03" w:rsidRDefault="00AC4C03" w:rsidP="00AC4C03">
      <w:pPr>
        <w:spacing w:line="200" w:lineRule="exact"/>
        <w:rPr>
          <w:sz w:val="20"/>
          <w:szCs w:val="20"/>
          <w:lang w:val="en-GB"/>
        </w:rPr>
      </w:pPr>
    </w:p>
    <w:p w14:paraId="7EAD6842" w14:textId="77777777" w:rsidR="00AC4C03" w:rsidRPr="00AC4C03" w:rsidRDefault="00AC4C03" w:rsidP="00AC4C03">
      <w:pPr>
        <w:spacing w:line="200" w:lineRule="exact"/>
        <w:rPr>
          <w:sz w:val="20"/>
          <w:szCs w:val="20"/>
          <w:lang w:val="en-GB"/>
        </w:rPr>
      </w:pPr>
    </w:p>
    <w:p w14:paraId="5D85A642" w14:textId="77777777" w:rsidR="00AC4C03" w:rsidRPr="00AC4C03" w:rsidRDefault="00AC4C03" w:rsidP="00AC4C03">
      <w:pPr>
        <w:spacing w:line="200" w:lineRule="exact"/>
        <w:rPr>
          <w:sz w:val="20"/>
          <w:szCs w:val="20"/>
          <w:lang w:val="en-GB"/>
        </w:rPr>
      </w:pPr>
    </w:p>
    <w:p w14:paraId="6B481C99" w14:textId="77777777" w:rsidR="00AC4C03" w:rsidRPr="00AC4C03" w:rsidRDefault="00AC4C03" w:rsidP="00AC4C03">
      <w:pPr>
        <w:spacing w:line="200" w:lineRule="exact"/>
        <w:rPr>
          <w:sz w:val="20"/>
          <w:szCs w:val="20"/>
          <w:lang w:val="en-GB"/>
        </w:rPr>
      </w:pPr>
    </w:p>
    <w:p w14:paraId="487E05A1" w14:textId="77777777" w:rsidR="00AC4C03" w:rsidRPr="00AC4C03" w:rsidRDefault="00AC4C03" w:rsidP="00AC4C03">
      <w:pPr>
        <w:spacing w:line="200" w:lineRule="exact"/>
        <w:rPr>
          <w:sz w:val="20"/>
          <w:szCs w:val="20"/>
          <w:lang w:val="en-GB"/>
        </w:rPr>
      </w:pPr>
    </w:p>
    <w:p w14:paraId="25AAC8A2" w14:textId="77777777" w:rsidR="00AC4C03" w:rsidRPr="00AC4C03" w:rsidRDefault="00AC4C03" w:rsidP="00AC4C03">
      <w:pPr>
        <w:spacing w:line="200" w:lineRule="exact"/>
        <w:rPr>
          <w:sz w:val="20"/>
          <w:szCs w:val="20"/>
          <w:lang w:val="en-GB"/>
        </w:rPr>
      </w:pPr>
    </w:p>
    <w:p w14:paraId="23DFABD8" w14:textId="77777777" w:rsidR="00AC4C03" w:rsidRPr="00AC4C03" w:rsidRDefault="00AC4C03" w:rsidP="00AC4C03">
      <w:pPr>
        <w:spacing w:line="200" w:lineRule="exact"/>
        <w:rPr>
          <w:sz w:val="20"/>
          <w:szCs w:val="20"/>
          <w:lang w:val="en-GB"/>
        </w:rPr>
      </w:pPr>
    </w:p>
    <w:p w14:paraId="56D051C3" w14:textId="77777777" w:rsidR="00AC4C03" w:rsidRPr="00AC4C03" w:rsidRDefault="00AC4C03" w:rsidP="00AC4C03">
      <w:pPr>
        <w:spacing w:line="200" w:lineRule="exact"/>
        <w:rPr>
          <w:sz w:val="20"/>
          <w:szCs w:val="20"/>
          <w:lang w:val="en-GB"/>
        </w:rPr>
      </w:pPr>
    </w:p>
    <w:p w14:paraId="10DD8CF2" w14:textId="77777777" w:rsidR="00AC4C03" w:rsidRPr="00AC4C03" w:rsidRDefault="00AC4C03" w:rsidP="00AC4C03">
      <w:pPr>
        <w:spacing w:line="200" w:lineRule="exact"/>
        <w:rPr>
          <w:sz w:val="20"/>
          <w:szCs w:val="20"/>
          <w:lang w:val="en-GB"/>
        </w:rPr>
      </w:pPr>
    </w:p>
    <w:p w14:paraId="1E74D0FF" w14:textId="77777777" w:rsidR="00AC4C03" w:rsidRPr="00AC4C03" w:rsidRDefault="00AC4C03" w:rsidP="00AC4C03">
      <w:pPr>
        <w:spacing w:line="200" w:lineRule="exact"/>
        <w:rPr>
          <w:sz w:val="20"/>
          <w:szCs w:val="20"/>
          <w:lang w:val="en-GB"/>
        </w:rPr>
      </w:pPr>
    </w:p>
    <w:p w14:paraId="02827924" w14:textId="77777777" w:rsidR="00AC4C03" w:rsidRPr="00AC4C03" w:rsidRDefault="00AC4C03" w:rsidP="00AC4C03">
      <w:pPr>
        <w:spacing w:line="200" w:lineRule="exact"/>
        <w:rPr>
          <w:sz w:val="20"/>
          <w:szCs w:val="20"/>
          <w:lang w:val="en-GB"/>
        </w:rPr>
      </w:pPr>
    </w:p>
    <w:p w14:paraId="626E1DE3" w14:textId="77777777" w:rsidR="00AC4C03" w:rsidRPr="00AC4C03" w:rsidRDefault="00AC4C03" w:rsidP="00AC4C03">
      <w:pPr>
        <w:spacing w:line="200" w:lineRule="exact"/>
        <w:rPr>
          <w:sz w:val="20"/>
          <w:szCs w:val="20"/>
          <w:lang w:val="en-GB"/>
        </w:rPr>
      </w:pPr>
    </w:p>
    <w:p w14:paraId="357D7611" w14:textId="77777777" w:rsidR="00AC4C03" w:rsidRPr="00AC4C03" w:rsidRDefault="00AC4C03" w:rsidP="00AC4C03">
      <w:pPr>
        <w:spacing w:line="200" w:lineRule="exact"/>
        <w:rPr>
          <w:sz w:val="20"/>
          <w:szCs w:val="20"/>
          <w:lang w:val="en-GB"/>
        </w:rPr>
      </w:pPr>
    </w:p>
    <w:p w14:paraId="29274A89" w14:textId="77777777" w:rsidR="00AC4C03" w:rsidRPr="00AC4C03" w:rsidRDefault="00AC4C03" w:rsidP="00AC4C03">
      <w:pPr>
        <w:spacing w:line="200" w:lineRule="exact"/>
        <w:rPr>
          <w:sz w:val="20"/>
          <w:szCs w:val="20"/>
          <w:lang w:val="en-GB"/>
        </w:rPr>
      </w:pPr>
    </w:p>
    <w:p w14:paraId="636333DF" w14:textId="77777777" w:rsidR="00AC4C03" w:rsidRPr="00AC4C03" w:rsidRDefault="00AC4C03" w:rsidP="00AC4C03">
      <w:pPr>
        <w:spacing w:line="200" w:lineRule="exact"/>
        <w:rPr>
          <w:sz w:val="20"/>
          <w:szCs w:val="20"/>
          <w:lang w:val="en-GB"/>
        </w:rPr>
      </w:pPr>
    </w:p>
    <w:p w14:paraId="6FC9E480" w14:textId="77777777" w:rsidR="00AC4C03" w:rsidRPr="00AC4C03" w:rsidRDefault="00AC4C03" w:rsidP="00AC4C03">
      <w:pPr>
        <w:spacing w:line="200" w:lineRule="exact"/>
        <w:rPr>
          <w:sz w:val="20"/>
          <w:szCs w:val="20"/>
          <w:lang w:val="en-GB"/>
        </w:rPr>
      </w:pPr>
    </w:p>
    <w:p w14:paraId="2F4FF152" w14:textId="77777777" w:rsidR="00AC4C03" w:rsidRPr="00AC4C03" w:rsidRDefault="00AC4C03" w:rsidP="00AC4C03">
      <w:pPr>
        <w:spacing w:line="200" w:lineRule="exact"/>
        <w:rPr>
          <w:sz w:val="20"/>
          <w:szCs w:val="20"/>
          <w:lang w:val="en-GB"/>
        </w:rPr>
      </w:pPr>
    </w:p>
    <w:p w14:paraId="28E9A325" w14:textId="77777777" w:rsidR="00AC4C03" w:rsidRPr="00AC4C03" w:rsidRDefault="00AC4C03" w:rsidP="00AC4C03">
      <w:pPr>
        <w:spacing w:line="200" w:lineRule="exact"/>
        <w:rPr>
          <w:sz w:val="20"/>
          <w:szCs w:val="20"/>
          <w:lang w:val="en-GB"/>
        </w:rPr>
      </w:pPr>
    </w:p>
    <w:p w14:paraId="26247971" w14:textId="77777777" w:rsidR="00AC4C03" w:rsidRPr="00AC4C03" w:rsidRDefault="00AC4C03" w:rsidP="00AC4C03">
      <w:pPr>
        <w:spacing w:line="200" w:lineRule="exact"/>
        <w:rPr>
          <w:sz w:val="20"/>
          <w:szCs w:val="20"/>
          <w:lang w:val="en-GB"/>
        </w:rPr>
      </w:pPr>
    </w:p>
    <w:p w14:paraId="6053A3F7" w14:textId="77777777" w:rsidR="00AC4C03" w:rsidRPr="00AC4C03" w:rsidRDefault="00AC4C03" w:rsidP="00AC4C03">
      <w:pPr>
        <w:spacing w:line="200" w:lineRule="exact"/>
        <w:rPr>
          <w:sz w:val="20"/>
          <w:szCs w:val="20"/>
          <w:lang w:val="en-GB"/>
        </w:rPr>
      </w:pPr>
    </w:p>
    <w:p w14:paraId="03C61240" w14:textId="77777777" w:rsidR="00AC4C03" w:rsidRPr="00AC4C03" w:rsidRDefault="00AC4C03" w:rsidP="00AC4C03">
      <w:pPr>
        <w:spacing w:line="200" w:lineRule="exact"/>
        <w:rPr>
          <w:sz w:val="20"/>
          <w:szCs w:val="20"/>
          <w:lang w:val="en-GB"/>
        </w:rPr>
      </w:pPr>
    </w:p>
    <w:p w14:paraId="60B6DAB8" w14:textId="77777777" w:rsidR="00AC4C03" w:rsidRPr="00AC4C03" w:rsidRDefault="00AC4C03" w:rsidP="00AC4C03">
      <w:pPr>
        <w:spacing w:line="200" w:lineRule="exact"/>
        <w:rPr>
          <w:sz w:val="20"/>
          <w:szCs w:val="20"/>
          <w:lang w:val="en-GB"/>
        </w:rPr>
      </w:pPr>
    </w:p>
    <w:p w14:paraId="61F1AAE5" w14:textId="77777777" w:rsidR="00AC4C03" w:rsidRPr="00AC4C03" w:rsidRDefault="00AC4C03" w:rsidP="00AC4C03">
      <w:pPr>
        <w:spacing w:line="200" w:lineRule="exact"/>
        <w:rPr>
          <w:sz w:val="20"/>
          <w:szCs w:val="20"/>
          <w:lang w:val="en-GB"/>
        </w:rPr>
      </w:pPr>
    </w:p>
    <w:p w14:paraId="0F35FC2B" w14:textId="77777777" w:rsidR="00AC4C03" w:rsidRPr="00AC4C03" w:rsidRDefault="00AC4C03" w:rsidP="00AC4C03">
      <w:pPr>
        <w:spacing w:line="282" w:lineRule="exact"/>
        <w:rPr>
          <w:sz w:val="20"/>
          <w:szCs w:val="20"/>
          <w:lang w:val="en-GB"/>
        </w:rPr>
      </w:pPr>
    </w:p>
    <w:p w14:paraId="2517C375" w14:textId="77777777" w:rsidR="00E10586" w:rsidRDefault="00000000">
      <w:pPr>
        <w:jc w:val="center"/>
        <w:rPr>
          <w:sz w:val="20"/>
          <w:szCs w:val="20"/>
          <w:lang w:val="en-GB"/>
        </w:rPr>
      </w:pPr>
      <w:r w:rsidRPr="00AC4C03">
        <w:rPr>
          <w:rFonts w:eastAsia="Times New Roman"/>
          <w:sz w:val="20"/>
          <w:szCs w:val="20"/>
          <w:lang w:val="en-GB"/>
        </w:rPr>
        <w:t>76</w:t>
      </w:r>
    </w:p>
    <w:p w14:paraId="1BB21E12"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B3865B8" w14:textId="77777777" w:rsidR="00E10586" w:rsidRDefault="00000000">
      <w:pPr>
        <w:jc w:val="center"/>
        <w:rPr>
          <w:sz w:val="20"/>
          <w:szCs w:val="20"/>
          <w:lang w:val="en-GB"/>
        </w:rPr>
      </w:pPr>
      <w:r w:rsidRPr="00AC4C03">
        <w:rPr>
          <w:rFonts w:eastAsia="Times New Roman"/>
          <w:sz w:val="32"/>
          <w:szCs w:val="32"/>
          <w:lang w:val="en-GB"/>
        </w:rPr>
        <w:t>Kapitel 12</w:t>
      </w:r>
    </w:p>
    <w:p w14:paraId="5DA2FAC4" w14:textId="77777777" w:rsidR="00AC4C03" w:rsidRPr="00AC4C03" w:rsidRDefault="00AC4C03" w:rsidP="00AC4C03">
      <w:pPr>
        <w:spacing w:line="387" w:lineRule="exact"/>
        <w:rPr>
          <w:sz w:val="20"/>
          <w:szCs w:val="20"/>
          <w:lang w:val="en-GB"/>
        </w:rPr>
      </w:pPr>
    </w:p>
    <w:p w14:paraId="507B1083" w14:textId="77777777" w:rsidR="00E10586" w:rsidRDefault="00000000">
      <w:pPr>
        <w:spacing w:line="238" w:lineRule="auto"/>
        <w:ind w:right="40"/>
        <w:jc w:val="center"/>
        <w:rPr>
          <w:sz w:val="20"/>
          <w:szCs w:val="20"/>
          <w:lang w:val="en-GB"/>
        </w:rPr>
      </w:pPr>
      <w:r w:rsidRPr="00AC4C03">
        <w:rPr>
          <w:rFonts w:eastAsia="Times New Roman"/>
          <w:b/>
          <w:bCs/>
          <w:i/>
          <w:iCs/>
          <w:color w:val="FFFFFF"/>
          <w:sz w:val="4"/>
          <w:szCs w:val="4"/>
          <w:lang w:val="en-GB"/>
        </w:rPr>
        <w:t xml:space="preserve">12 </w:t>
      </w:r>
      <w:r w:rsidRPr="00AC4C03">
        <w:rPr>
          <w:rFonts w:ascii="Century Schoolbook" w:eastAsia="Century Schoolbook" w:hAnsi="Century Schoolbook" w:cs="Century Schoolbook"/>
          <w:b/>
          <w:bCs/>
          <w:i/>
          <w:iCs/>
          <w:color w:val="000000"/>
          <w:sz w:val="44"/>
          <w:szCs w:val="44"/>
          <w:lang w:val="en-GB"/>
        </w:rPr>
        <w:t>Das Schwert des Geistes</w:t>
      </w:r>
    </w:p>
    <w:p w14:paraId="1C354D3B" w14:textId="77777777" w:rsidR="00AC4C03" w:rsidRPr="00AC4C03" w:rsidRDefault="00AC4C03" w:rsidP="00AC4C03">
      <w:pPr>
        <w:spacing w:line="368" w:lineRule="exact"/>
        <w:rPr>
          <w:sz w:val="20"/>
          <w:szCs w:val="20"/>
          <w:lang w:val="en-GB"/>
        </w:rPr>
      </w:pPr>
    </w:p>
    <w:p w14:paraId="43E08987"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Es gibt eine Sache, die das Schwert von den anderen fünf Gegenständen, die wir untersucht haben, unterscheidet. Das Schwert ist der erste Gegenstand, der nicht rein defensiv ist. Ohne es haben wir keine Möglichkeit, den Teufel zu vertreiben. Wenn wir alle anderen Ausrüstungsgegenstände anziehen, können wir den Teufel vielleicht daran hindern, uns zu verletzen, aber wir können ihn nicht aus unserer Gegenwart vertreiben. Das Einzige in dieser Liste, das das kann, ist das Schwert, das "das Wort Gottes" genannt wird.</w:t>
      </w:r>
    </w:p>
    <w:p w14:paraId="1808E99F" w14:textId="77777777" w:rsidR="00AC4C03" w:rsidRPr="00AC4C03" w:rsidRDefault="00AC4C03" w:rsidP="00AC4C03">
      <w:pPr>
        <w:spacing w:line="101" w:lineRule="exact"/>
        <w:rPr>
          <w:sz w:val="20"/>
          <w:szCs w:val="20"/>
          <w:lang w:val="en-GB"/>
        </w:rPr>
      </w:pPr>
    </w:p>
    <w:p w14:paraId="28F7299E"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Die Bibel vergleicht Gottes Wort mit einem Schwert, denn Gottes Wort durchbohrt und durchdringt. In Hebräer 4:12 heißt es:</w:t>
      </w:r>
    </w:p>
    <w:p w14:paraId="2D04565C" w14:textId="77777777" w:rsidR="00AC4C03" w:rsidRPr="00AC4C03" w:rsidRDefault="00AC4C03" w:rsidP="00AC4C03">
      <w:pPr>
        <w:spacing w:line="117" w:lineRule="exact"/>
        <w:rPr>
          <w:sz w:val="20"/>
          <w:szCs w:val="20"/>
          <w:lang w:val="en-GB"/>
        </w:rPr>
      </w:pPr>
    </w:p>
    <w:p w14:paraId="1A71D799"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12 Das Wort Gottes ist lebendig und wirksam. Es ist schärfer als jedes zweischneidige Schwert und dringt durch, bis es Seele und Geist, Mark und Bein scheidet; es richtet die Gedanken und Gesinnungen des Herzens. (NIV)</w:t>
      </w:r>
    </w:p>
    <w:p w14:paraId="1C68C9B2" w14:textId="77777777" w:rsidR="00AC4C03" w:rsidRPr="00AC4C03" w:rsidRDefault="00AC4C03" w:rsidP="00AC4C03">
      <w:pPr>
        <w:spacing w:line="118" w:lineRule="exact"/>
        <w:rPr>
          <w:sz w:val="20"/>
          <w:szCs w:val="20"/>
          <w:lang w:val="en-GB"/>
        </w:rPr>
      </w:pPr>
    </w:p>
    <w:p w14:paraId="7B0E8595"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Gottes Wort dringt in jeden Bereich der menschlichen Persönlichkeit ein. Es dringt bis ins Mark, in das Innerste des Menschen. Es</w:t>
      </w:r>
    </w:p>
    <w:p w14:paraId="77278FC0"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43C2A4DF" w14:textId="77777777" w:rsidR="00AC4C03" w:rsidRPr="00AC4C03" w:rsidRDefault="00AC4C03" w:rsidP="00AC4C03">
      <w:pPr>
        <w:spacing w:line="266" w:lineRule="exact"/>
        <w:rPr>
          <w:sz w:val="20"/>
          <w:szCs w:val="20"/>
          <w:lang w:val="en-GB"/>
        </w:rPr>
      </w:pPr>
    </w:p>
    <w:p w14:paraId="1D3BDD0D" w14:textId="77777777" w:rsidR="00E10586" w:rsidRDefault="00000000">
      <w:pPr>
        <w:jc w:val="center"/>
        <w:rPr>
          <w:sz w:val="20"/>
          <w:szCs w:val="20"/>
          <w:lang w:val="en-GB"/>
        </w:rPr>
      </w:pPr>
      <w:r w:rsidRPr="00AC4C03">
        <w:rPr>
          <w:rFonts w:eastAsia="Times New Roman"/>
          <w:sz w:val="20"/>
          <w:szCs w:val="20"/>
          <w:lang w:val="en-GB"/>
        </w:rPr>
        <w:t>77</w:t>
      </w:r>
    </w:p>
    <w:p w14:paraId="1C9BEDA1"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24F7EBEB"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56225336" w14:textId="77777777" w:rsidR="00AC4C03" w:rsidRPr="00AC4C03" w:rsidRDefault="00AC4C03" w:rsidP="00AC4C03">
      <w:pPr>
        <w:spacing w:line="374" w:lineRule="exact"/>
        <w:rPr>
          <w:sz w:val="20"/>
          <w:szCs w:val="20"/>
          <w:lang w:val="en-GB"/>
        </w:rPr>
      </w:pPr>
    </w:p>
    <w:p w14:paraId="7DDF2B56"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durchdringt und trennt auch zwischen Seele und Geist, dem innersten Bereich der menschlichen Persönlichkeit. Es ist schärfer als jedes zweischneidige Schwert.</w:t>
      </w:r>
    </w:p>
    <w:p w14:paraId="758E7195" w14:textId="77777777" w:rsidR="00AC4C03" w:rsidRPr="00AC4C03" w:rsidRDefault="00AC4C03" w:rsidP="00AC4C03">
      <w:pPr>
        <w:spacing w:line="122" w:lineRule="exact"/>
        <w:rPr>
          <w:sz w:val="20"/>
          <w:szCs w:val="20"/>
          <w:lang w:val="en-GB"/>
        </w:rPr>
      </w:pPr>
    </w:p>
    <w:p w14:paraId="74A85E55" w14:textId="77777777" w:rsidR="00E10586" w:rsidRDefault="00000000">
      <w:pPr>
        <w:spacing w:line="256" w:lineRule="auto"/>
        <w:jc w:val="both"/>
        <w:rPr>
          <w:sz w:val="20"/>
          <w:szCs w:val="20"/>
          <w:lang w:val="en-GB"/>
        </w:rPr>
      </w:pPr>
      <w:r w:rsidRPr="00AC4C03">
        <w:rPr>
          <w:rFonts w:ascii="Century Schoolbook" w:eastAsia="Century Schoolbook" w:hAnsi="Century Schoolbook" w:cs="Century Schoolbook"/>
          <w:sz w:val="21"/>
          <w:szCs w:val="21"/>
          <w:lang w:val="en-GB"/>
        </w:rPr>
        <w:t>In Offenbarung 1,16, wo Johannes eine Vision von Jesus in seiner Herrlichkeit als dem Herrn der Gemeinde hatte, war eines der Dinge, die er sah, ein Schwert, das aus dem Mund von Jesus kam.</w:t>
      </w:r>
    </w:p>
    <w:p w14:paraId="7A37D0CC" w14:textId="77777777" w:rsidR="00AC4C03" w:rsidRPr="00AC4C03" w:rsidRDefault="00AC4C03" w:rsidP="00AC4C03">
      <w:pPr>
        <w:spacing w:line="99" w:lineRule="exact"/>
        <w:rPr>
          <w:sz w:val="20"/>
          <w:szCs w:val="20"/>
          <w:lang w:val="en-GB"/>
        </w:rPr>
      </w:pPr>
    </w:p>
    <w:p w14:paraId="4A520DEE"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16 In seiner rechten Hand hielt er sieben Sterne, und aus seinem Mund ging ein scharfes, zweischneidiges Schwert hervor. (NIV)</w:t>
      </w:r>
    </w:p>
    <w:p w14:paraId="48ED4BFC" w14:textId="77777777" w:rsidR="00AC4C03" w:rsidRPr="00AC4C03" w:rsidRDefault="00AC4C03" w:rsidP="00AC4C03">
      <w:pPr>
        <w:spacing w:line="117" w:lineRule="exact"/>
        <w:rPr>
          <w:sz w:val="20"/>
          <w:szCs w:val="20"/>
          <w:lang w:val="en-GB"/>
        </w:rPr>
      </w:pPr>
    </w:p>
    <w:p w14:paraId="5288EB4C"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Dieses scharfe, zweischneidige Schwert ist das Wort Gottes, das aus dem Mund Jesu kommt. Da die Heilige Schrift darauf hinweist, dass Jesus selbst das Schwert des Wortes Gottes benutzt, tun wir gut daran, zu untersuchen, wie Jesus es in seinem irdischen Leben eingesetzt hat. Das deutlichste Bild davon findet sich in Matthäus 4,1-11, wo die Versuchung Jesu durch Satan in der Wüste beschrieben wird. Ich möchte darauf hinweisen, dass jedes Mal, wenn Jesus dem Satan persönlich begegnete, die einzige Waffe, die er gegen ihn einsetzte, das Schwert des Geistes, also das Wort Gottes, war.</w:t>
      </w:r>
    </w:p>
    <w:p w14:paraId="69B799E6" w14:textId="77777777" w:rsidR="00AC4C03" w:rsidRPr="00AC4C03" w:rsidRDefault="00AC4C03" w:rsidP="00AC4C03">
      <w:pPr>
        <w:spacing w:line="96" w:lineRule="exact"/>
        <w:rPr>
          <w:sz w:val="20"/>
          <w:szCs w:val="20"/>
          <w:lang w:val="en-GB"/>
        </w:rPr>
      </w:pPr>
    </w:p>
    <w:p w14:paraId="4397FDD9"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 Dann wurde Jesus vom Geist in die Wüste geführt, um vom Teufel versucht zu werden.</w:t>
      </w:r>
    </w:p>
    <w:p w14:paraId="38F239E3" w14:textId="77777777" w:rsidR="00AC4C03" w:rsidRPr="00AC4C03" w:rsidRDefault="00AC4C03" w:rsidP="00AC4C03">
      <w:pPr>
        <w:spacing w:line="59" w:lineRule="exact"/>
        <w:rPr>
          <w:sz w:val="20"/>
          <w:szCs w:val="20"/>
          <w:lang w:val="en-GB"/>
        </w:rPr>
      </w:pPr>
    </w:p>
    <w:p w14:paraId="3FA37AF4"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 Nachdem er vierzig Tage und vierzig Nächte gefastet hatte, war er hungrig.</w:t>
      </w:r>
    </w:p>
    <w:p w14:paraId="7DB0B309" w14:textId="77777777" w:rsidR="00AC4C03" w:rsidRPr="00AC4C03" w:rsidRDefault="00AC4C03" w:rsidP="00AC4C03">
      <w:pPr>
        <w:spacing w:line="59" w:lineRule="exact"/>
        <w:rPr>
          <w:sz w:val="20"/>
          <w:szCs w:val="20"/>
          <w:lang w:val="en-GB"/>
        </w:rPr>
      </w:pPr>
    </w:p>
    <w:p w14:paraId="7ED15CA6"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3 Der Versucher trat zu ihm und sagte: "Wenn du der Sohn Gottes bist, dann sage diesen Steinen, dass sie zu Brot werden."</w:t>
      </w:r>
    </w:p>
    <w:p w14:paraId="40DC3A3A" w14:textId="77777777" w:rsidR="00AC4C03" w:rsidRPr="00AC4C03" w:rsidRDefault="00AC4C03" w:rsidP="00AC4C03">
      <w:pPr>
        <w:spacing w:line="58" w:lineRule="exact"/>
        <w:rPr>
          <w:sz w:val="20"/>
          <w:szCs w:val="20"/>
          <w:lang w:val="en-GB"/>
        </w:rPr>
      </w:pPr>
    </w:p>
    <w:p w14:paraId="5BB28887" w14:textId="77777777" w:rsidR="00E10586" w:rsidRDefault="00000000">
      <w:pPr>
        <w:spacing w:line="260"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4 Jesus antwortete: "Es steht geschrieben: 'Der Mensch lebt nicht vom Brot allein, sondern von jedem Wort, das</w:t>
      </w:r>
    </w:p>
    <w:p w14:paraId="6B2C8B7E"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26F0428F" w14:textId="77777777" w:rsidR="00AC4C03" w:rsidRPr="00AC4C03" w:rsidRDefault="00AC4C03" w:rsidP="00AC4C03">
      <w:pPr>
        <w:spacing w:line="258" w:lineRule="exact"/>
        <w:rPr>
          <w:sz w:val="20"/>
          <w:szCs w:val="20"/>
          <w:lang w:val="en-GB"/>
        </w:rPr>
      </w:pPr>
    </w:p>
    <w:p w14:paraId="6A361D12" w14:textId="77777777" w:rsidR="00E10586" w:rsidRDefault="00000000">
      <w:pPr>
        <w:jc w:val="center"/>
        <w:rPr>
          <w:sz w:val="20"/>
          <w:szCs w:val="20"/>
          <w:lang w:val="en-GB"/>
        </w:rPr>
      </w:pPr>
      <w:r w:rsidRPr="00AC4C03">
        <w:rPr>
          <w:rFonts w:eastAsia="Times New Roman"/>
          <w:sz w:val="20"/>
          <w:szCs w:val="20"/>
          <w:lang w:val="en-GB"/>
        </w:rPr>
        <w:t>78</w:t>
      </w:r>
    </w:p>
    <w:p w14:paraId="3906336D"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DEFA80D" w14:textId="77777777" w:rsidR="00E10586" w:rsidRDefault="00000000">
      <w:pPr>
        <w:ind w:right="20"/>
        <w:jc w:val="center"/>
        <w:rPr>
          <w:sz w:val="20"/>
          <w:szCs w:val="20"/>
          <w:lang w:val="en-GB"/>
        </w:rPr>
      </w:pPr>
      <w:r w:rsidRPr="00AC4C03">
        <w:rPr>
          <w:rFonts w:eastAsia="Times New Roman"/>
          <w:i/>
          <w:iCs/>
          <w:sz w:val="20"/>
          <w:szCs w:val="20"/>
          <w:lang w:val="en-GB"/>
        </w:rPr>
        <w:t>Das Schwert des Geistes</w:t>
      </w:r>
    </w:p>
    <w:p w14:paraId="2E0ED131" w14:textId="77777777" w:rsidR="00AC4C03" w:rsidRPr="00AC4C03" w:rsidRDefault="00AC4C03" w:rsidP="00AC4C03">
      <w:pPr>
        <w:spacing w:line="368" w:lineRule="exact"/>
        <w:rPr>
          <w:sz w:val="20"/>
          <w:szCs w:val="20"/>
          <w:lang w:val="en-GB"/>
        </w:rPr>
      </w:pPr>
    </w:p>
    <w:p w14:paraId="097C0FCF" w14:textId="77777777" w:rsidR="00E10586" w:rsidRDefault="00000000">
      <w:pPr>
        <w:ind w:left="360"/>
        <w:rPr>
          <w:sz w:val="20"/>
          <w:szCs w:val="20"/>
          <w:lang w:val="en-GB"/>
        </w:rPr>
      </w:pPr>
      <w:r w:rsidRPr="00AC4C03">
        <w:rPr>
          <w:rFonts w:ascii="Century Schoolbook" w:eastAsia="Century Schoolbook" w:hAnsi="Century Schoolbook" w:cs="Century Schoolbook"/>
          <w:b/>
          <w:bCs/>
          <w:sz w:val="16"/>
          <w:szCs w:val="16"/>
          <w:lang w:val="en-GB"/>
        </w:rPr>
        <w:t>kommt aus dem Mund Gottes."</w:t>
      </w:r>
    </w:p>
    <w:p w14:paraId="777724DA" w14:textId="77777777" w:rsidR="00AC4C03" w:rsidRPr="00AC4C03" w:rsidRDefault="00AC4C03" w:rsidP="00AC4C03">
      <w:pPr>
        <w:spacing w:line="58" w:lineRule="exact"/>
        <w:rPr>
          <w:sz w:val="20"/>
          <w:szCs w:val="20"/>
          <w:lang w:val="en-GB"/>
        </w:rPr>
      </w:pPr>
    </w:p>
    <w:p w14:paraId="30CDC94A"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5 Dann führte ihn der Teufel in die heilige Stadt und ließ ihn auf dem höchsten Punkt des Tempels stehen.</w:t>
      </w:r>
    </w:p>
    <w:p w14:paraId="61AFECBB" w14:textId="77777777" w:rsidR="00AC4C03" w:rsidRPr="00AC4C03" w:rsidRDefault="00AC4C03" w:rsidP="00AC4C03">
      <w:pPr>
        <w:spacing w:line="58" w:lineRule="exact"/>
        <w:rPr>
          <w:sz w:val="20"/>
          <w:szCs w:val="20"/>
          <w:lang w:val="en-GB"/>
        </w:rPr>
      </w:pPr>
    </w:p>
    <w:p w14:paraId="35199B66" w14:textId="77777777" w:rsidR="00E10586" w:rsidRDefault="00000000">
      <w:pPr>
        <w:spacing w:line="251"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6 "Wenn du der Sohn Gottes bist", sagte er, "dann wirf dich hin. Denn es steht geschrieben: 'Er wird seinen Engeln über dich gebieten, und sie werden dich auf ihre Hände heben, damit du deinen Fuß nicht an einen Stein stößt.'"</w:t>
      </w:r>
    </w:p>
    <w:p w14:paraId="326B6D40" w14:textId="77777777" w:rsidR="00AC4C03" w:rsidRPr="00AC4C03" w:rsidRDefault="00AC4C03" w:rsidP="00AC4C03">
      <w:pPr>
        <w:spacing w:line="51" w:lineRule="exact"/>
        <w:rPr>
          <w:sz w:val="20"/>
          <w:szCs w:val="20"/>
          <w:lang w:val="en-GB"/>
        </w:rPr>
      </w:pPr>
    </w:p>
    <w:p w14:paraId="5E4AF7E1"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7 Jesus antwortete ihm: "Es steht auch geschrieben: 'Du sollst den Herrn, deinen Gott, nicht auf die Probe stellen.'"</w:t>
      </w:r>
    </w:p>
    <w:p w14:paraId="7D146573" w14:textId="77777777" w:rsidR="00AC4C03" w:rsidRPr="00AC4C03" w:rsidRDefault="00AC4C03" w:rsidP="00AC4C03">
      <w:pPr>
        <w:spacing w:line="59" w:lineRule="exact"/>
        <w:rPr>
          <w:sz w:val="20"/>
          <w:szCs w:val="20"/>
          <w:lang w:val="en-GB"/>
        </w:rPr>
      </w:pPr>
    </w:p>
    <w:p w14:paraId="1284F081"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 xml:space="preserve">8 Wiederum führte ihn der Teufel auf einen sehr hohen Berg und </w:t>
      </w:r>
      <w:r w:rsidRPr="00AC4C03">
        <w:rPr>
          <w:rFonts w:eastAsia="Times New Roman"/>
          <w:b/>
          <w:bCs/>
          <w:sz w:val="16"/>
          <w:szCs w:val="16"/>
          <w:lang w:val="en-GB"/>
        </w:rPr>
        <w:t xml:space="preserve">zeigte ihm </w:t>
      </w:r>
      <w:r w:rsidRPr="00AC4C03">
        <w:rPr>
          <w:rFonts w:ascii="Century Schoolbook" w:eastAsia="Century Schoolbook" w:hAnsi="Century Schoolbook" w:cs="Century Schoolbook"/>
          <w:b/>
          <w:bCs/>
          <w:sz w:val="16"/>
          <w:szCs w:val="16"/>
          <w:lang w:val="en-GB"/>
        </w:rPr>
        <w:t>alle Reiche der Welt und ihre Pracht.</w:t>
      </w:r>
    </w:p>
    <w:p w14:paraId="110B44EE" w14:textId="77777777" w:rsidR="00AC4C03" w:rsidRPr="00AC4C03" w:rsidRDefault="00AC4C03" w:rsidP="00AC4C03">
      <w:pPr>
        <w:spacing w:line="59" w:lineRule="exact"/>
        <w:rPr>
          <w:sz w:val="20"/>
          <w:szCs w:val="20"/>
          <w:lang w:val="en-GB"/>
        </w:rPr>
      </w:pPr>
    </w:p>
    <w:p w14:paraId="78601D8C"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9 "All das will ich euch geben", sagte er, "wenn ihr euch vor mir niederwerft und mich anbetet.</w:t>
      </w:r>
    </w:p>
    <w:p w14:paraId="1A5A81D1" w14:textId="77777777" w:rsidR="00AC4C03" w:rsidRPr="00AC4C03" w:rsidRDefault="00AC4C03" w:rsidP="00AC4C03">
      <w:pPr>
        <w:spacing w:line="59" w:lineRule="exact"/>
        <w:rPr>
          <w:sz w:val="20"/>
          <w:szCs w:val="20"/>
          <w:lang w:val="en-GB"/>
        </w:rPr>
      </w:pPr>
    </w:p>
    <w:p w14:paraId="1D32EF71"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10 Jesus sagte zu ihm: "Geh weg von mir, Satan! Denn es steht geschrieben: 'Du sollst den Herrn, deinen Gott, anbeten und ihm allein dienen.'"</w:t>
      </w:r>
    </w:p>
    <w:p w14:paraId="46188496" w14:textId="77777777" w:rsidR="00AC4C03" w:rsidRPr="00AC4C03" w:rsidRDefault="00AC4C03" w:rsidP="00AC4C03">
      <w:pPr>
        <w:spacing w:line="58" w:lineRule="exact"/>
        <w:rPr>
          <w:sz w:val="20"/>
          <w:szCs w:val="20"/>
          <w:lang w:val="en-GB"/>
        </w:rPr>
      </w:pPr>
    </w:p>
    <w:p w14:paraId="35A353B9"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11 Da verließ ihn der Teufel, und Engel kamen und bedienten ihn. (Matthäus 4:1-11 NIV)</w:t>
      </w:r>
    </w:p>
    <w:p w14:paraId="55CFA2E4" w14:textId="77777777" w:rsidR="00AC4C03" w:rsidRPr="00AC4C03" w:rsidRDefault="00AC4C03" w:rsidP="00AC4C03">
      <w:pPr>
        <w:spacing w:line="117" w:lineRule="exact"/>
        <w:rPr>
          <w:sz w:val="20"/>
          <w:szCs w:val="20"/>
          <w:lang w:val="en-GB"/>
        </w:rPr>
      </w:pPr>
    </w:p>
    <w:p w14:paraId="19A8F7FF"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Ich möchte auf einige interessante Dinge in dieser Passage hinweisen. Erstens: Weder Jesus noch Satan haben die Autorität der Schrift in Frage gestellt. Ist das nicht bemerkenswert? Vor allem zitierte Jesus jedes Mal aus dem Buch Deuteronomium, dem Buch, das von modernen Theologen und Kritikern besonders angegriffen wird. Ich persönlich glaube, dass Jesus und Satan weiser waren als die modernen Theologen. Sie kannten beide die Autorität dieser Worte.</w:t>
      </w:r>
    </w:p>
    <w:p w14:paraId="023EAC16" w14:textId="77777777" w:rsidR="00AC4C03" w:rsidRPr="00AC4C03" w:rsidRDefault="00AC4C03" w:rsidP="00AC4C03">
      <w:pPr>
        <w:spacing w:line="113" w:lineRule="exact"/>
        <w:rPr>
          <w:sz w:val="20"/>
          <w:szCs w:val="20"/>
          <w:lang w:val="en-GB"/>
        </w:rPr>
      </w:pPr>
    </w:p>
    <w:p w14:paraId="395C6F2E" w14:textId="77777777" w:rsidR="00E10586" w:rsidRDefault="00000000">
      <w:pPr>
        <w:spacing w:line="287" w:lineRule="auto"/>
        <w:jc w:val="both"/>
        <w:rPr>
          <w:sz w:val="20"/>
          <w:szCs w:val="20"/>
          <w:lang w:val="en-GB"/>
        </w:rPr>
      </w:pPr>
      <w:r w:rsidRPr="00AC4C03">
        <w:rPr>
          <w:rFonts w:ascii="Century Schoolbook" w:eastAsia="Century Schoolbook" w:hAnsi="Century Schoolbook" w:cs="Century Schoolbook"/>
          <w:sz w:val="20"/>
          <w:szCs w:val="20"/>
          <w:lang w:val="en-GB"/>
        </w:rPr>
        <w:t>Zweitens: Die Grundlage jeder Versuchung gegen Jesus war die Versuchung zu zweifeln. Jedes Mal</w:t>
      </w:r>
    </w:p>
    <w:p w14:paraId="2A22117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78055706" w14:textId="77777777" w:rsidR="00AC4C03" w:rsidRPr="00AC4C03" w:rsidRDefault="00AC4C03" w:rsidP="00AC4C03">
      <w:pPr>
        <w:spacing w:line="200" w:lineRule="exact"/>
        <w:rPr>
          <w:sz w:val="20"/>
          <w:szCs w:val="20"/>
          <w:lang w:val="en-GB"/>
        </w:rPr>
      </w:pPr>
    </w:p>
    <w:p w14:paraId="7FE87BFC" w14:textId="77777777" w:rsidR="00AC4C03" w:rsidRPr="00AC4C03" w:rsidRDefault="00AC4C03" w:rsidP="00AC4C03">
      <w:pPr>
        <w:spacing w:line="204" w:lineRule="exact"/>
        <w:rPr>
          <w:sz w:val="20"/>
          <w:szCs w:val="20"/>
          <w:lang w:val="en-GB"/>
        </w:rPr>
      </w:pPr>
    </w:p>
    <w:p w14:paraId="14E967AA" w14:textId="77777777" w:rsidR="00E10586" w:rsidRDefault="00000000">
      <w:pPr>
        <w:jc w:val="center"/>
        <w:rPr>
          <w:sz w:val="20"/>
          <w:szCs w:val="20"/>
          <w:lang w:val="en-GB"/>
        </w:rPr>
      </w:pPr>
      <w:r w:rsidRPr="00AC4C03">
        <w:rPr>
          <w:rFonts w:eastAsia="Times New Roman"/>
          <w:sz w:val="20"/>
          <w:szCs w:val="20"/>
          <w:lang w:val="en-GB"/>
        </w:rPr>
        <w:t>79</w:t>
      </w:r>
    </w:p>
    <w:p w14:paraId="593A94A3"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7650DAD"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3ACA853B" w14:textId="77777777" w:rsidR="00AC4C03" w:rsidRPr="00AC4C03" w:rsidRDefault="00AC4C03" w:rsidP="00AC4C03">
      <w:pPr>
        <w:spacing w:line="374" w:lineRule="exact"/>
        <w:rPr>
          <w:sz w:val="20"/>
          <w:szCs w:val="20"/>
          <w:lang w:val="en-GB"/>
        </w:rPr>
      </w:pPr>
    </w:p>
    <w:p w14:paraId="06660B0B"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Satan begann mit dem Wort "wenn", er zog etwas in Zweifel.</w:t>
      </w:r>
    </w:p>
    <w:p w14:paraId="13C259F9" w14:textId="77777777" w:rsidR="00AC4C03" w:rsidRPr="00AC4C03" w:rsidRDefault="00AC4C03" w:rsidP="00AC4C03">
      <w:pPr>
        <w:spacing w:line="121" w:lineRule="exact"/>
        <w:rPr>
          <w:sz w:val="20"/>
          <w:szCs w:val="20"/>
          <w:lang w:val="en-GB"/>
        </w:rPr>
      </w:pPr>
    </w:p>
    <w:p w14:paraId="2202690B"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Drittens hat Jesus, wie ich bereits angedeutet habe, seine Methoden im Umgang mit Satan nicht verändert, sondern immer dieselbe Waffe des Wortes Gottes gegen ihn eingesetzt. "Es steht geschrieben ... es steht geschrieben ... es steht geschrieben ..."</w:t>
      </w:r>
    </w:p>
    <w:p w14:paraId="51849EB1" w14:textId="77777777" w:rsidR="00AC4C03" w:rsidRPr="00AC4C03" w:rsidRDefault="00AC4C03" w:rsidP="00AC4C03">
      <w:pPr>
        <w:spacing w:line="122" w:lineRule="exact"/>
        <w:rPr>
          <w:sz w:val="20"/>
          <w:szCs w:val="20"/>
          <w:lang w:val="en-GB"/>
        </w:rPr>
      </w:pPr>
    </w:p>
    <w:p w14:paraId="67C8C204"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Es ist bezeichnend, dass der Teufel die Heilige Schrift zitieren kann, aber er wendet sie falsch an. Er zitierte aus Psalm 91, aber Jesus zitierte wiederum aus dem Deuteronomium. Der Teufel versuchte, die Heilige Schrift gegen den Sohn Gottes zu verwenden. Wenn er es gegen Jesus getan hat, könnte er es auch gegen dich oder mich tun. Wir müssen die Heilige Schrift gründlich kennen und wissen, wie wir sie anwenden müssen, wenn wir mit dem Teufel fertig werden wollen. Wir müssen uns vor Menschen in Acht nehmen, die die Heilige Schrift falsch anwenden und versuchen, uns zu verführen, das Falsche zu tun.</w:t>
      </w:r>
    </w:p>
    <w:p w14:paraId="1BC80BDE" w14:textId="77777777" w:rsidR="00AC4C03" w:rsidRPr="00AC4C03" w:rsidRDefault="00AC4C03" w:rsidP="00AC4C03">
      <w:pPr>
        <w:spacing w:line="100" w:lineRule="exact"/>
        <w:rPr>
          <w:sz w:val="20"/>
          <w:szCs w:val="20"/>
          <w:lang w:val="en-GB"/>
        </w:rPr>
      </w:pPr>
    </w:p>
    <w:p w14:paraId="647BF327"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Jesus antwortete dem Teufel nicht mit Theologie oder Religionszugehörigkeit. Er sagte nicht, welche Synagoge er besuchte oder welcher Rabbi ihn gelehrt hatte. Er ging immer direkt auf die Heilige Schrift ein. "Es steht geschrieben ... es steht geschrieben ... es steht geschrieben ..." Nach dem dritten Stich dieses scharfen, zweischneidigen Schwertes zog sich Satan zurück, er hatte genug. Du und ich haben das Privileg, dieselbe Waffe zu benutzen.</w:t>
      </w:r>
    </w:p>
    <w:p w14:paraId="022BFF28" w14:textId="77777777" w:rsidR="00AC4C03" w:rsidRPr="00AC4C03" w:rsidRDefault="00AC4C03" w:rsidP="00AC4C03">
      <w:pPr>
        <w:spacing w:line="92" w:lineRule="exact"/>
        <w:rPr>
          <w:sz w:val="20"/>
          <w:szCs w:val="20"/>
          <w:lang w:val="en-GB"/>
        </w:rPr>
      </w:pPr>
    </w:p>
    <w:p w14:paraId="6CE848CB" w14:textId="77777777" w:rsidR="00E10586" w:rsidRDefault="00000000">
      <w:pPr>
        <w:spacing w:line="262" w:lineRule="auto"/>
        <w:jc w:val="both"/>
        <w:rPr>
          <w:sz w:val="20"/>
          <w:szCs w:val="20"/>
          <w:lang w:val="en-GB"/>
        </w:rPr>
      </w:pPr>
      <w:r w:rsidRPr="00AC4C03">
        <w:rPr>
          <w:rFonts w:ascii="Century Schoolbook" w:eastAsia="Century Schoolbook" w:hAnsi="Century Schoolbook" w:cs="Century Schoolbook"/>
          <w:sz w:val="21"/>
          <w:szCs w:val="21"/>
          <w:lang w:val="en-GB"/>
        </w:rPr>
        <w:t>In Epheser 6:17, wo Paulus über das Schwert des Geistes, das Wort Gottes, spricht, ist die</w:t>
      </w:r>
    </w:p>
    <w:p w14:paraId="263D747C"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EAA7045" w14:textId="77777777" w:rsidR="00AC4C03" w:rsidRPr="00AC4C03" w:rsidRDefault="00AC4C03" w:rsidP="00AC4C03">
      <w:pPr>
        <w:spacing w:line="278" w:lineRule="exact"/>
        <w:rPr>
          <w:sz w:val="20"/>
          <w:szCs w:val="20"/>
          <w:lang w:val="en-GB"/>
        </w:rPr>
      </w:pPr>
    </w:p>
    <w:p w14:paraId="0BA1DBE4" w14:textId="77777777" w:rsidR="00E10586" w:rsidRDefault="00000000">
      <w:pPr>
        <w:jc w:val="center"/>
        <w:rPr>
          <w:sz w:val="20"/>
          <w:szCs w:val="20"/>
          <w:lang w:val="en-GB"/>
        </w:rPr>
      </w:pPr>
      <w:r w:rsidRPr="00AC4C03">
        <w:rPr>
          <w:rFonts w:eastAsia="Times New Roman"/>
          <w:sz w:val="20"/>
          <w:szCs w:val="20"/>
          <w:lang w:val="en-GB"/>
        </w:rPr>
        <w:t>80</w:t>
      </w:r>
    </w:p>
    <w:p w14:paraId="5B7D5E9E"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3A3B45A" w14:textId="77777777" w:rsidR="00E10586" w:rsidRDefault="00000000">
      <w:pPr>
        <w:ind w:right="20"/>
        <w:jc w:val="center"/>
        <w:rPr>
          <w:sz w:val="20"/>
          <w:szCs w:val="20"/>
          <w:lang w:val="en-GB"/>
        </w:rPr>
      </w:pPr>
      <w:r w:rsidRPr="00AC4C03">
        <w:rPr>
          <w:rFonts w:eastAsia="Times New Roman"/>
          <w:i/>
          <w:iCs/>
          <w:sz w:val="20"/>
          <w:szCs w:val="20"/>
          <w:lang w:val="en-GB"/>
        </w:rPr>
        <w:t>Das Schwert des Geistes</w:t>
      </w:r>
    </w:p>
    <w:p w14:paraId="6A4AE28B" w14:textId="77777777" w:rsidR="00AC4C03" w:rsidRPr="00AC4C03" w:rsidRDefault="00AC4C03" w:rsidP="00AC4C03">
      <w:pPr>
        <w:spacing w:line="374" w:lineRule="exact"/>
        <w:rPr>
          <w:sz w:val="20"/>
          <w:szCs w:val="20"/>
          <w:lang w:val="en-GB"/>
        </w:rPr>
      </w:pPr>
    </w:p>
    <w:p w14:paraId="55E1E675"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 xml:space="preserve">Das griechische Wort, das er für "Wort" verwendet, ist </w:t>
      </w:r>
      <w:r w:rsidRPr="00AC4C03">
        <w:rPr>
          <w:rFonts w:ascii="Century Schoolbook" w:eastAsia="Century Schoolbook" w:hAnsi="Century Schoolbook" w:cs="Century Schoolbook"/>
          <w:i/>
          <w:iCs/>
          <w:sz w:val="21"/>
          <w:szCs w:val="21"/>
          <w:lang w:val="en-GB"/>
        </w:rPr>
        <w:t xml:space="preserve">rhema, </w:t>
      </w:r>
      <w:r w:rsidRPr="00AC4C03">
        <w:rPr>
          <w:rFonts w:ascii="Century Schoolbook" w:eastAsia="Century Schoolbook" w:hAnsi="Century Schoolbook" w:cs="Century Schoolbook"/>
          <w:sz w:val="21"/>
          <w:szCs w:val="21"/>
          <w:lang w:val="en-GB"/>
        </w:rPr>
        <w:t>was immer in erster Linie ein gesprochenes Wort bedeutet. Es ist bezeichnend, dass das Schwert des Geistes nicht die Bibel im Bücherregal oder auf dem Nachttisch ist. Das schreckt den Teufel nicht ab. Aber wenn du die Heilige Schrift in den Mund nimmst und sie direkt zitierst, dann wird sie zum Schwert des Geistes.</w:t>
      </w:r>
    </w:p>
    <w:p w14:paraId="5652E8ED" w14:textId="77777777" w:rsidR="00AC4C03" w:rsidRPr="00AC4C03" w:rsidRDefault="00AC4C03" w:rsidP="00AC4C03">
      <w:pPr>
        <w:spacing w:line="106" w:lineRule="exact"/>
        <w:rPr>
          <w:sz w:val="20"/>
          <w:szCs w:val="20"/>
          <w:lang w:val="en-GB"/>
        </w:rPr>
      </w:pPr>
    </w:p>
    <w:p w14:paraId="45BE9E72"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Beachte auch die Bedeutung des Ausdrucks "das Schwert des Geistes". Dies weist auf die Zusammenarbeit zwischen dem Gläubigen und dem Heiligen Geist hin. Wir müssen das Schwert nehmen. Der Heilige Geist wird das nicht für uns tun. Aber wenn wir das Schwert im Glauben nehmen, dann gibt uns der Heilige Geist die Kraft und die Weisheit, es zu benutzen.</w:t>
      </w:r>
    </w:p>
    <w:p w14:paraId="3CD146C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395A93F" w14:textId="77777777" w:rsidR="00AC4C03" w:rsidRPr="00AC4C03" w:rsidRDefault="00AC4C03" w:rsidP="00AC4C03">
      <w:pPr>
        <w:spacing w:line="200" w:lineRule="exact"/>
        <w:rPr>
          <w:sz w:val="20"/>
          <w:szCs w:val="20"/>
          <w:lang w:val="en-GB"/>
        </w:rPr>
      </w:pPr>
    </w:p>
    <w:p w14:paraId="5F8AA502" w14:textId="77777777" w:rsidR="00AC4C03" w:rsidRPr="00AC4C03" w:rsidRDefault="00AC4C03" w:rsidP="00AC4C03">
      <w:pPr>
        <w:spacing w:line="200" w:lineRule="exact"/>
        <w:rPr>
          <w:sz w:val="20"/>
          <w:szCs w:val="20"/>
          <w:lang w:val="en-GB"/>
        </w:rPr>
      </w:pPr>
    </w:p>
    <w:p w14:paraId="64E936BC" w14:textId="77777777" w:rsidR="00AC4C03" w:rsidRPr="00AC4C03" w:rsidRDefault="00AC4C03" w:rsidP="00AC4C03">
      <w:pPr>
        <w:spacing w:line="200" w:lineRule="exact"/>
        <w:rPr>
          <w:sz w:val="20"/>
          <w:szCs w:val="20"/>
          <w:lang w:val="en-GB"/>
        </w:rPr>
      </w:pPr>
    </w:p>
    <w:p w14:paraId="61E5B18C" w14:textId="77777777" w:rsidR="00AC4C03" w:rsidRPr="00AC4C03" w:rsidRDefault="00AC4C03" w:rsidP="00AC4C03">
      <w:pPr>
        <w:spacing w:line="200" w:lineRule="exact"/>
        <w:rPr>
          <w:sz w:val="20"/>
          <w:szCs w:val="20"/>
          <w:lang w:val="en-GB"/>
        </w:rPr>
      </w:pPr>
    </w:p>
    <w:p w14:paraId="43D92D3D" w14:textId="77777777" w:rsidR="00AC4C03" w:rsidRPr="00AC4C03" w:rsidRDefault="00AC4C03" w:rsidP="00AC4C03">
      <w:pPr>
        <w:spacing w:line="200" w:lineRule="exact"/>
        <w:rPr>
          <w:sz w:val="20"/>
          <w:szCs w:val="20"/>
          <w:lang w:val="en-GB"/>
        </w:rPr>
      </w:pPr>
    </w:p>
    <w:p w14:paraId="7DA94DC8" w14:textId="77777777" w:rsidR="00AC4C03" w:rsidRPr="00AC4C03" w:rsidRDefault="00AC4C03" w:rsidP="00AC4C03">
      <w:pPr>
        <w:spacing w:line="200" w:lineRule="exact"/>
        <w:rPr>
          <w:sz w:val="20"/>
          <w:szCs w:val="20"/>
          <w:lang w:val="en-GB"/>
        </w:rPr>
      </w:pPr>
    </w:p>
    <w:p w14:paraId="6319DC94" w14:textId="77777777" w:rsidR="00AC4C03" w:rsidRPr="00AC4C03" w:rsidRDefault="00AC4C03" w:rsidP="00AC4C03">
      <w:pPr>
        <w:spacing w:line="200" w:lineRule="exact"/>
        <w:rPr>
          <w:sz w:val="20"/>
          <w:szCs w:val="20"/>
          <w:lang w:val="en-GB"/>
        </w:rPr>
      </w:pPr>
    </w:p>
    <w:p w14:paraId="722FFB65" w14:textId="77777777" w:rsidR="00AC4C03" w:rsidRPr="00AC4C03" w:rsidRDefault="00AC4C03" w:rsidP="00AC4C03">
      <w:pPr>
        <w:spacing w:line="200" w:lineRule="exact"/>
        <w:rPr>
          <w:sz w:val="20"/>
          <w:szCs w:val="20"/>
          <w:lang w:val="en-GB"/>
        </w:rPr>
      </w:pPr>
    </w:p>
    <w:p w14:paraId="35CC4588" w14:textId="77777777" w:rsidR="00AC4C03" w:rsidRPr="00AC4C03" w:rsidRDefault="00AC4C03" w:rsidP="00AC4C03">
      <w:pPr>
        <w:spacing w:line="200" w:lineRule="exact"/>
        <w:rPr>
          <w:sz w:val="20"/>
          <w:szCs w:val="20"/>
          <w:lang w:val="en-GB"/>
        </w:rPr>
      </w:pPr>
    </w:p>
    <w:p w14:paraId="78944559" w14:textId="77777777" w:rsidR="00AC4C03" w:rsidRPr="00AC4C03" w:rsidRDefault="00AC4C03" w:rsidP="00AC4C03">
      <w:pPr>
        <w:spacing w:line="200" w:lineRule="exact"/>
        <w:rPr>
          <w:sz w:val="20"/>
          <w:szCs w:val="20"/>
          <w:lang w:val="en-GB"/>
        </w:rPr>
      </w:pPr>
    </w:p>
    <w:p w14:paraId="6B356A74" w14:textId="77777777" w:rsidR="00AC4C03" w:rsidRPr="00AC4C03" w:rsidRDefault="00AC4C03" w:rsidP="00AC4C03">
      <w:pPr>
        <w:spacing w:line="200" w:lineRule="exact"/>
        <w:rPr>
          <w:sz w:val="20"/>
          <w:szCs w:val="20"/>
          <w:lang w:val="en-GB"/>
        </w:rPr>
      </w:pPr>
    </w:p>
    <w:p w14:paraId="7B41DF8B" w14:textId="77777777" w:rsidR="00AC4C03" w:rsidRPr="00AC4C03" w:rsidRDefault="00AC4C03" w:rsidP="00AC4C03">
      <w:pPr>
        <w:spacing w:line="200" w:lineRule="exact"/>
        <w:rPr>
          <w:sz w:val="20"/>
          <w:szCs w:val="20"/>
          <w:lang w:val="en-GB"/>
        </w:rPr>
      </w:pPr>
    </w:p>
    <w:p w14:paraId="2929DDFE" w14:textId="77777777" w:rsidR="00AC4C03" w:rsidRPr="00AC4C03" w:rsidRDefault="00AC4C03" w:rsidP="00AC4C03">
      <w:pPr>
        <w:spacing w:line="200" w:lineRule="exact"/>
        <w:rPr>
          <w:sz w:val="20"/>
          <w:szCs w:val="20"/>
          <w:lang w:val="en-GB"/>
        </w:rPr>
      </w:pPr>
    </w:p>
    <w:p w14:paraId="463634E9" w14:textId="77777777" w:rsidR="00AC4C03" w:rsidRPr="00AC4C03" w:rsidRDefault="00AC4C03" w:rsidP="00AC4C03">
      <w:pPr>
        <w:spacing w:line="200" w:lineRule="exact"/>
        <w:rPr>
          <w:sz w:val="20"/>
          <w:szCs w:val="20"/>
          <w:lang w:val="en-GB"/>
        </w:rPr>
      </w:pPr>
    </w:p>
    <w:p w14:paraId="2898AE1B" w14:textId="77777777" w:rsidR="00AC4C03" w:rsidRPr="00AC4C03" w:rsidRDefault="00AC4C03" w:rsidP="00AC4C03">
      <w:pPr>
        <w:spacing w:line="200" w:lineRule="exact"/>
        <w:rPr>
          <w:sz w:val="20"/>
          <w:szCs w:val="20"/>
          <w:lang w:val="en-GB"/>
        </w:rPr>
      </w:pPr>
    </w:p>
    <w:p w14:paraId="045C0506" w14:textId="77777777" w:rsidR="00AC4C03" w:rsidRPr="00AC4C03" w:rsidRDefault="00AC4C03" w:rsidP="00AC4C03">
      <w:pPr>
        <w:spacing w:line="200" w:lineRule="exact"/>
        <w:rPr>
          <w:sz w:val="20"/>
          <w:szCs w:val="20"/>
          <w:lang w:val="en-GB"/>
        </w:rPr>
      </w:pPr>
    </w:p>
    <w:p w14:paraId="59396808" w14:textId="77777777" w:rsidR="00AC4C03" w:rsidRPr="00AC4C03" w:rsidRDefault="00AC4C03" w:rsidP="00AC4C03">
      <w:pPr>
        <w:spacing w:line="200" w:lineRule="exact"/>
        <w:rPr>
          <w:sz w:val="20"/>
          <w:szCs w:val="20"/>
          <w:lang w:val="en-GB"/>
        </w:rPr>
      </w:pPr>
    </w:p>
    <w:p w14:paraId="0A58E53C" w14:textId="77777777" w:rsidR="00AC4C03" w:rsidRPr="00AC4C03" w:rsidRDefault="00AC4C03" w:rsidP="00AC4C03">
      <w:pPr>
        <w:spacing w:line="200" w:lineRule="exact"/>
        <w:rPr>
          <w:sz w:val="20"/>
          <w:szCs w:val="20"/>
          <w:lang w:val="en-GB"/>
        </w:rPr>
      </w:pPr>
    </w:p>
    <w:p w14:paraId="0F5ED89C" w14:textId="77777777" w:rsidR="00AC4C03" w:rsidRPr="00AC4C03" w:rsidRDefault="00AC4C03" w:rsidP="00AC4C03">
      <w:pPr>
        <w:spacing w:line="200" w:lineRule="exact"/>
        <w:rPr>
          <w:sz w:val="20"/>
          <w:szCs w:val="20"/>
          <w:lang w:val="en-GB"/>
        </w:rPr>
      </w:pPr>
    </w:p>
    <w:p w14:paraId="44A899C9" w14:textId="77777777" w:rsidR="00AC4C03" w:rsidRPr="00AC4C03" w:rsidRDefault="00AC4C03" w:rsidP="00AC4C03">
      <w:pPr>
        <w:spacing w:line="200" w:lineRule="exact"/>
        <w:rPr>
          <w:sz w:val="20"/>
          <w:szCs w:val="20"/>
          <w:lang w:val="en-GB"/>
        </w:rPr>
      </w:pPr>
    </w:p>
    <w:p w14:paraId="132087F1" w14:textId="77777777" w:rsidR="00AC4C03" w:rsidRPr="00AC4C03" w:rsidRDefault="00AC4C03" w:rsidP="00AC4C03">
      <w:pPr>
        <w:spacing w:line="341" w:lineRule="exact"/>
        <w:rPr>
          <w:sz w:val="20"/>
          <w:szCs w:val="20"/>
          <w:lang w:val="en-GB"/>
        </w:rPr>
      </w:pPr>
    </w:p>
    <w:p w14:paraId="620BECCF" w14:textId="77777777" w:rsidR="00E10586" w:rsidRDefault="00000000">
      <w:pPr>
        <w:jc w:val="center"/>
        <w:rPr>
          <w:sz w:val="20"/>
          <w:szCs w:val="20"/>
          <w:lang w:val="en-GB"/>
        </w:rPr>
      </w:pPr>
      <w:r w:rsidRPr="00AC4C03">
        <w:rPr>
          <w:rFonts w:eastAsia="Times New Roman"/>
          <w:sz w:val="20"/>
          <w:szCs w:val="20"/>
          <w:lang w:val="en-GB"/>
        </w:rPr>
        <w:t>81</w:t>
      </w:r>
    </w:p>
    <w:p w14:paraId="7E88AD3E"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C6B20E1" w14:textId="77777777" w:rsidR="00AC4C03" w:rsidRPr="00AC4C03" w:rsidRDefault="00AC4C03" w:rsidP="00AC4C03">
      <w:pPr>
        <w:jc w:val="center"/>
        <w:rPr>
          <w:sz w:val="20"/>
          <w:szCs w:val="20"/>
          <w:lang w:val="en-GB"/>
        </w:rPr>
      </w:pPr>
    </w:p>
    <w:p w14:paraId="14D92D3C"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6AA913F0" w14:textId="77777777" w:rsidR="00E10586" w:rsidRDefault="00000000">
      <w:pPr>
        <w:jc w:val="center"/>
        <w:rPr>
          <w:sz w:val="20"/>
          <w:szCs w:val="20"/>
          <w:lang w:val="en-GB"/>
        </w:rPr>
      </w:pPr>
      <w:r w:rsidRPr="00AC4C03">
        <w:rPr>
          <w:rFonts w:eastAsia="Times New Roman"/>
          <w:sz w:val="32"/>
          <w:szCs w:val="32"/>
          <w:lang w:val="en-GB"/>
        </w:rPr>
        <w:t>Kapitel 13</w:t>
      </w:r>
    </w:p>
    <w:p w14:paraId="736EC06A" w14:textId="77777777" w:rsidR="00AC4C03" w:rsidRPr="00AC4C03" w:rsidRDefault="00AC4C03" w:rsidP="00AC4C03">
      <w:pPr>
        <w:spacing w:line="387" w:lineRule="exact"/>
        <w:rPr>
          <w:sz w:val="20"/>
          <w:szCs w:val="20"/>
          <w:lang w:val="en-GB"/>
        </w:rPr>
      </w:pPr>
    </w:p>
    <w:p w14:paraId="7AD8A7BA" w14:textId="77777777" w:rsidR="00E10586" w:rsidRDefault="00000000">
      <w:pPr>
        <w:spacing w:line="285" w:lineRule="auto"/>
        <w:ind w:right="20"/>
        <w:jc w:val="center"/>
        <w:rPr>
          <w:sz w:val="20"/>
          <w:szCs w:val="20"/>
          <w:lang w:val="en-GB"/>
        </w:rPr>
      </w:pPr>
      <w:r w:rsidRPr="00AC4C03">
        <w:rPr>
          <w:rFonts w:eastAsia="Times New Roman"/>
          <w:b/>
          <w:bCs/>
          <w:i/>
          <w:iCs/>
          <w:color w:val="FFFFFF"/>
          <w:sz w:val="4"/>
          <w:szCs w:val="4"/>
          <w:lang w:val="en-GB"/>
        </w:rPr>
        <w:t xml:space="preserve">13 </w:t>
      </w:r>
      <w:r w:rsidRPr="00AC4C03">
        <w:rPr>
          <w:rFonts w:ascii="Century Schoolbook" w:eastAsia="Century Schoolbook" w:hAnsi="Century Schoolbook" w:cs="Century Schoolbook"/>
          <w:b/>
          <w:bCs/>
          <w:i/>
          <w:iCs/>
          <w:color w:val="000000"/>
          <w:sz w:val="40"/>
          <w:szCs w:val="40"/>
          <w:lang w:val="en-GB"/>
        </w:rPr>
        <w:t>Der ungeschützte Bereich</w:t>
      </w:r>
    </w:p>
    <w:p w14:paraId="64A78946" w14:textId="77777777" w:rsidR="00AC4C03" w:rsidRPr="00AC4C03" w:rsidRDefault="00AC4C03" w:rsidP="00AC4C03">
      <w:pPr>
        <w:spacing w:line="275" w:lineRule="exact"/>
        <w:rPr>
          <w:sz w:val="20"/>
          <w:szCs w:val="20"/>
          <w:lang w:val="en-GB"/>
        </w:rPr>
      </w:pPr>
    </w:p>
    <w:p w14:paraId="0A4A2244"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Wir haben nun alle sechs Teile der Schutzrüstung behandelt. Es sind der Gürtel der Wahrheit, der Brustpanzer des Heils, die Schuhe der Vorbereitung auf das Evangelium, der Schild des Glaubens, der Helm des Heils und das Schwert des Geistes, nämlich das Wort Gottes. Wenn wir diese gesamte Schutzausrüstung, die Gott uns zur Verfügung gestellt hat, anziehen und benutzen, sind wir vom Scheitel bis zu den Fußsohlen vollkommen geschützt, bis auf einen Bereich.</w:t>
      </w:r>
    </w:p>
    <w:p w14:paraId="59114A64" w14:textId="77777777" w:rsidR="00AC4C03" w:rsidRPr="00AC4C03" w:rsidRDefault="00AC4C03" w:rsidP="00AC4C03">
      <w:pPr>
        <w:spacing w:line="101" w:lineRule="exact"/>
        <w:rPr>
          <w:sz w:val="20"/>
          <w:szCs w:val="20"/>
          <w:lang w:val="en-GB"/>
        </w:rPr>
      </w:pPr>
    </w:p>
    <w:p w14:paraId="075FC74E"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Der einzige Bereich, für den es keinen Schutz gibt, ist unser Rücken. Ich glaube, das ist sehr wichtig und hat eine doppelte Bedeutung. Erstens: Wende dem Teufel niemals den Rücken zu, denn wenn du das tust, gibst du ihm die Gelegenheit, dich an einer ungeschützten Stelle zu verletzen. Mit anderen Worten: Gib niemals auf. Drehe dich nie um und sage: "Ich habe genug. Ich halte das nicht aus. Ich kann nicht mehr." Damit kehrst du dem Teufel ungeschützt den Rücken zu und du kannst</w:t>
      </w:r>
    </w:p>
    <w:p w14:paraId="006DC12C"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0D98738E" w14:textId="77777777" w:rsidR="00AC4C03" w:rsidRPr="00AC4C03" w:rsidRDefault="00AC4C03" w:rsidP="00AC4C03">
      <w:pPr>
        <w:spacing w:line="383" w:lineRule="exact"/>
        <w:rPr>
          <w:sz w:val="20"/>
          <w:szCs w:val="20"/>
          <w:lang w:val="en-GB"/>
        </w:rPr>
      </w:pPr>
    </w:p>
    <w:p w14:paraId="2C95B567" w14:textId="77777777" w:rsidR="00E10586" w:rsidRDefault="00000000">
      <w:pPr>
        <w:jc w:val="center"/>
        <w:rPr>
          <w:sz w:val="20"/>
          <w:szCs w:val="20"/>
          <w:lang w:val="en-GB"/>
        </w:rPr>
      </w:pPr>
      <w:r w:rsidRPr="00AC4C03">
        <w:rPr>
          <w:rFonts w:eastAsia="Times New Roman"/>
          <w:sz w:val="20"/>
          <w:szCs w:val="20"/>
          <w:lang w:val="en-GB"/>
        </w:rPr>
        <w:t>83</w:t>
      </w:r>
    </w:p>
    <w:p w14:paraId="065CF2D9"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36DD1010"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59BE11DC" w14:textId="77777777" w:rsidR="00AC4C03" w:rsidRPr="00AC4C03" w:rsidRDefault="00AC4C03" w:rsidP="00AC4C03">
      <w:pPr>
        <w:spacing w:line="374" w:lineRule="exact"/>
        <w:rPr>
          <w:sz w:val="20"/>
          <w:szCs w:val="20"/>
          <w:lang w:val="en-GB"/>
        </w:rPr>
      </w:pPr>
    </w:p>
    <w:p w14:paraId="6BC0178F"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sicher, dass er die Gelegenheit nutzen wird, um dich zu verletzen.</w:t>
      </w:r>
    </w:p>
    <w:p w14:paraId="4354C5B4" w14:textId="77777777" w:rsidR="00AC4C03" w:rsidRPr="00AC4C03" w:rsidRDefault="00AC4C03" w:rsidP="00AC4C03">
      <w:pPr>
        <w:spacing w:line="121" w:lineRule="exact"/>
        <w:rPr>
          <w:sz w:val="20"/>
          <w:szCs w:val="20"/>
          <w:lang w:val="en-GB"/>
        </w:rPr>
      </w:pPr>
    </w:p>
    <w:p w14:paraId="263174DE"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 xml:space="preserve">Zweitens sind wir nicht immer in der Lage, unseren eigenen Rücken zu schützen. In den römischen Legionen kämpften die Fußsoldaten in engen Reihen. Das griechische Wort für eine solche enge Reihe war </w:t>
      </w:r>
      <w:r w:rsidRPr="00AC4C03">
        <w:rPr>
          <w:rFonts w:ascii="Century Schoolbook" w:eastAsia="Century Schoolbook" w:hAnsi="Century Schoolbook" w:cs="Century Schoolbook"/>
          <w:i/>
          <w:iCs/>
          <w:lang w:val="en-GB"/>
        </w:rPr>
        <w:t>Phalanx.</w:t>
      </w:r>
      <w:r w:rsidRPr="00AC4C03">
        <w:rPr>
          <w:rFonts w:ascii="Century Schoolbook" w:eastAsia="Century Schoolbook" w:hAnsi="Century Schoolbook" w:cs="Century Schoolbook"/>
          <w:lang w:val="en-GB"/>
        </w:rPr>
        <w:t xml:space="preserve"> Sie waren darauf trainiert, auf diese Weise zu kämpfen und niemals aus der Reihe zu tanzen. Jeder Soldat kannte den Soldaten zu seiner Rechten und zu seiner Linken, so dass, wenn er unter Druck geriet und seinen Rücken nicht schützen konnte, ein anderer Soldat für ihn einsprang.</w:t>
      </w:r>
    </w:p>
    <w:p w14:paraId="525D2065" w14:textId="77777777" w:rsidR="00AC4C03" w:rsidRPr="00AC4C03" w:rsidRDefault="00AC4C03" w:rsidP="00AC4C03">
      <w:pPr>
        <w:spacing w:line="118" w:lineRule="exact"/>
        <w:rPr>
          <w:sz w:val="20"/>
          <w:szCs w:val="20"/>
          <w:lang w:val="en-GB"/>
        </w:rPr>
      </w:pPr>
    </w:p>
    <w:p w14:paraId="59B0A1ED"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Ich glaube, das gilt auch für uns als Christen. Wir können nicht als isolierte Einzelpersonen losziehen und es mit dem Reich des Teufels aufnehmen. Wir müssen uns disziplinieren, unseren Platz im Körper (der Armee Christi) finden und wissen, wer zu unserer Rechten und wer zu unserer Linken steht. Wir müssen in der Lage sein, unseren Mitstreitern zu vertrauen. Wenn wir dann unter Druck stehen, sollten wir wissen, wer uns den Rücken freihält, wenn wir ihn nicht schützen können.</w:t>
      </w:r>
    </w:p>
    <w:p w14:paraId="6840D5C4" w14:textId="77777777" w:rsidR="00AC4C03" w:rsidRPr="00AC4C03" w:rsidRDefault="00AC4C03" w:rsidP="00AC4C03">
      <w:pPr>
        <w:spacing w:line="101" w:lineRule="exact"/>
        <w:rPr>
          <w:sz w:val="20"/>
          <w:szCs w:val="20"/>
          <w:lang w:val="en-GB"/>
        </w:rPr>
      </w:pPr>
    </w:p>
    <w:p w14:paraId="1A55A3C9"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Ich bin seit fast vierzig Jahren im Dienst und habe eine Menge gesehen. Die wahre Tragödie unserer christlichen Erfahrung ist, dass genau die Person, die dir den Rücken stärkt, dich manchmal verwundet. Wie oft werden wir als Christen von unseren Mitchristen im Rücken verwundet. Das ist etwas, das niemals passieren sollte.</w:t>
      </w:r>
    </w:p>
    <w:p w14:paraId="627918D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ABB644C" w14:textId="77777777" w:rsidR="00AC4C03" w:rsidRPr="00AC4C03" w:rsidRDefault="00AC4C03" w:rsidP="00AC4C03">
      <w:pPr>
        <w:spacing w:line="387" w:lineRule="exact"/>
        <w:rPr>
          <w:sz w:val="20"/>
          <w:szCs w:val="20"/>
          <w:lang w:val="en-GB"/>
        </w:rPr>
      </w:pPr>
    </w:p>
    <w:p w14:paraId="6203902C" w14:textId="77777777" w:rsidR="00E10586" w:rsidRDefault="00000000">
      <w:pPr>
        <w:jc w:val="center"/>
        <w:rPr>
          <w:sz w:val="20"/>
          <w:szCs w:val="20"/>
          <w:lang w:val="en-GB"/>
        </w:rPr>
      </w:pPr>
      <w:r w:rsidRPr="00AC4C03">
        <w:rPr>
          <w:rFonts w:eastAsia="Times New Roman"/>
          <w:sz w:val="20"/>
          <w:szCs w:val="20"/>
          <w:lang w:val="en-GB"/>
        </w:rPr>
        <w:t>84</w:t>
      </w:r>
    </w:p>
    <w:p w14:paraId="3DBEDCA6"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E239F06" w14:textId="77777777" w:rsidR="00E10586" w:rsidRDefault="00000000">
      <w:pPr>
        <w:ind w:right="20"/>
        <w:jc w:val="center"/>
        <w:rPr>
          <w:sz w:val="20"/>
          <w:szCs w:val="20"/>
          <w:lang w:val="en-GB"/>
        </w:rPr>
      </w:pPr>
      <w:r w:rsidRPr="00AC4C03">
        <w:rPr>
          <w:rFonts w:eastAsia="Times New Roman"/>
          <w:i/>
          <w:iCs/>
          <w:sz w:val="20"/>
          <w:szCs w:val="20"/>
          <w:lang w:val="en-GB"/>
        </w:rPr>
        <w:t>Der ungeschützte Bereich</w:t>
      </w:r>
    </w:p>
    <w:p w14:paraId="17989767" w14:textId="77777777" w:rsidR="00AC4C03" w:rsidRPr="00AC4C03" w:rsidRDefault="00AC4C03" w:rsidP="00AC4C03">
      <w:pPr>
        <w:spacing w:line="374" w:lineRule="exact"/>
        <w:rPr>
          <w:sz w:val="20"/>
          <w:szCs w:val="20"/>
          <w:lang w:val="en-GB"/>
        </w:rPr>
      </w:pPr>
    </w:p>
    <w:p w14:paraId="53F50550"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passieren. Lasst uns beschließen, zusammenzustehen, einander den Rücken zu stärken und uns nicht gegenseitig zu verletzen.</w:t>
      </w:r>
    </w:p>
    <w:p w14:paraId="79D99F0F"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2CB7E9DA" w14:textId="77777777" w:rsidR="00AC4C03" w:rsidRPr="00AC4C03" w:rsidRDefault="00AC4C03" w:rsidP="00AC4C03">
      <w:pPr>
        <w:spacing w:line="200" w:lineRule="exact"/>
        <w:rPr>
          <w:sz w:val="20"/>
          <w:szCs w:val="20"/>
          <w:lang w:val="en-GB"/>
        </w:rPr>
      </w:pPr>
    </w:p>
    <w:p w14:paraId="26931D26" w14:textId="77777777" w:rsidR="00AC4C03" w:rsidRPr="00AC4C03" w:rsidRDefault="00AC4C03" w:rsidP="00AC4C03">
      <w:pPr>
        <w:spacing w:line="200" w:lineRule="exact"/>
        <w:rPr>
          <w:sz w:val="20"/>
          <w:szCs w:val="20"/>
          <w:lang w:val="en-GB"/>
        </w:rPr>
      </w:pPr>
    </w:p>
    <w:p w14:paraId="74D2032F" w14:textId="77777777" w:rsidR="00AC4C03" w:rsidRPr="00AC4C03" w:rsidRDefault="00AC4C03" w:rsidP="00AC4C03">
      <w:pPr>
        <w:spacing w:line="200" w:lineRule="exact"/>
        <w:rPr>
          <w:sz w:val="20"/>
          <w:szCs w:val="20"/>
          <w:lang w:val="en-GB"/>
        </w:rPr>
      </w:pPr>
    </w:p>
    <w:p w14:paraId="37D10DBF" w14:textId="77777777" w:rsidR="00AC4C03" w:rsidRPr="00AC4C03" w:rsidRDefault="00AC4C03" w:rsidP="00AC4C03">
      <w:pPr>
        <w:spacing w:line="200" w:lineRule="exact"/>
        <w:rPr>
          <w:sz w:val="20"/>
          <w:szCs w:val="20"/>
          <w:lang w:val="en-GB"/>
        </w:rPr>
      </w:pPr>
    </w:p>
    <w:p w14:paraId="6A0932F9" w14:textId="77777777" w:rsidR="00AC4C03" w:rsidRPr="00AC4C03" w:rsidRDefault="00AC4C03" w:rsidP="00AC4C03">
      <w:pPr>
        <w:spacing w:line="200" w:lineRule="exact"/>
        <w:rPr>
          <w:sz w:val="20"/>
          <w:szCs w:val="20"/>
          <w:lang w:val="en-GB"/>
        </w:rPr>
      </w:pPr>
    </w:p>
    <w:p w14:paraId="7DF56B72" w14:textId="77777777" w:rsidR="00AC4C03" w:rsidRPr="00AC4C03" w:rsidRDefault="00AC4C03" w:rsidP="00AC4C03">
      <w:pPr>
        <w:spacing w:line="200" w:lineRule="exact"/>
        <w:rPr>
          <w:sz w:val="20"/>
          <w:szCs w:val="20"/>
          <w:lang w:val="en-GB"/>
        </w:rPr>
      </w:pPr>
    </w:p>
    <w:p w14:paraId="4B27F152" w14:textId="77777777" w:rsidR="00AC4C03" w:rsidRPr="00AC4C03" w:rsidRDefault="00AC4C03" w:rsidP="00AC4C03">
      <w:pPr>
        <w:spacing w:line="200" w:lineRule="exact"/>
        <w:rPr>
          <w:sz w:val="20"/>
          <w:szCs w:val="20"/>
          <w:lang w:val="en-GB"/>
        </w:rPr>
      </w:pPr>
    </w:p>
    <w:p w14:paraId="5661A8D6" w14:textId="77777777" w:rsidR="00AC4C03" w:rsidRPr="00AC4C03" w:rsidRDefault="00AC4C03" w:rsidP="00AC4C03">
      <w:pPr>
        <w:spacing w:line="200" w:lineRule="exact"/>
        <w:rPr>
          <w:sz w:val="20"/>
          <w:szCs w:val="20"/>
          <w:lang w:val="en-GB"/>
        </w:rPr>
      </w:pPr>
    </w:p>
    <w:p w14:paraId="7B96EF9B" w14:textId="77777777" w:rsidR="00AC4C03" w:rsidRPr="00AC4C03" w:rsidRDefault="00AC4C03" w:rsidP="00AC4C03">
      <w:pPr>
        <w:spacing w:line="200" w:lineRule="exact"/>
        <w:rPr>
          <w:sz w:val="20"/>
          <w:szCs w:val="20"/>
          <w:lang w:val="en-GB"/>
        </w:rPr>
      </w:pPr>
    </w:p>
    <w:p w14:paraId="687313A7" w14:textId="77777777" w:rsidR="00AC4C03" w:rsidRPr="00AC4C03" w:rsidRDefault="00AC4C03" w:rsidP="00AC4C03">
      <w:pPr>
        <w:spacing w:line="200" w:lineRule="exact"/>
        <w:rPr>
          <w:sz w:val="20"/>
          <w:szCs w:val="20"/>
          <w:lang w:val="en-GB"/>
        </w:rPr>
      </w:pPr>
    </w:p>
    <w:p w14:paraId="21C5E1BC" w14:textId="77777777" w:rsidR="00AC4C03" w:rsidRPr="00AC4C03" w:rsidRDefault="00AC4C03" w:rsidP="00AC4C03">
      <w:pPr>
        <w:spacing w:line="200" w:lineRule="exact"/>
        <w:rPr>
          <w:sz w:val="20"/>
          <w:szCs w:val="20"/>
          <w:lang w:val="en-GB"/>
        </w:rPr>
      </w:pPr>
    </w:p>
    <w:p w14:paraId="3F71AAA2" w14:textId="77777777" w:rsidR="00AC4C03" w:rsidRPr="00AC4C03" w:rsidRDefault="00AC4C03" w:rsidP="00AC4C03">
      <w:pPr>
        <w:spacing w:line="200" w:lineRule="exact"/>
        <w:rPr>
          <w:sz w:val="20"/>
          <w:szCs w:val="20"/>
          <w:lang w:val="en-GB"/>
        </w:rPr>
      </w:pPr>
    </w:p>
    <w:p w14:paraId="06ABF1AE" w14:textId="77777777" w:rsidR="00AC4C03" w:rsidRPr="00AC4C03" w:rsidRDefault="00AC4C03" w:rsidP="00AC4C03">
      <w:pPr>
        <w:spacing w:line="200" w:lineRule="exact"/>
        <w:rPr>
          <w:sz w:val="20"/>
          <w:szCs w:val="20"/>
          <w:lang w:val="en-GB"/>
        </w:rPr>
      </w:pPr>
    </w:p>
    <w:p w14:paraId="0D63581C" w14:textId="77777777" w:rsidR="00AC4C03" w:rsidRPr="00AC4C03" w:rsidRDefault="00AC4C03" w:rsidP="00AC4C03">
      <w:pPr>
        <w:spacing w:line="200" w:lineRule="exact"/>
        <w:rPr>
          <w:sz w:val="20"/>
          <w:szCs w:val="20"/>
          <w:lang w:val="en-GB"/>
        </w:rPr>
      </w:pPr>
    </w:p>
    <w:p w14:paraId="3737F0FB" w14:textId="77777777" w:rsidR="00AC4C03" w:rsidRPr="00AC4C03" w:rsidRDefault="00AC4C03" w:rsidP="00AC4C03">
      <w:pPr>
        <w:spacing w:line="200" w:lineRule="exact"/>
        <w:rPr>
          <w:sz w:val="20"/>
          <w:szCs w:val="20"/>
          <w:lang w:val="en-GB"/>
        </w:rPr>
      </w:pPr>
    </w:p>
    <w:p w14:paraId="7824999B" w14:textId="77777777" w:rsidR="00AC4C03" w:rsidRPr="00AC4C03" w:rsidRDefault="00AC4C03" w:rsidP="00AC4C03">
      <w:pPr>
        <w:spacing w:line="200" w:lineRule="exact"/>
        <w:rPr>
          <w:sz w:val="20"/>
          <w:szCs w:val="20"/>
          <w:lang w:val="en-GB"/>
        </w:rPr>
      </w:pPr>
    </w:p>
    <w:p w14:paraId="2F25DA01" w14:textId="77777777" w:rsidR="00AC4C03" w:rsidRPr="00AC4C03" w:rsidRDefault="00AC4C03" w:rsidP="00AC4C03">
      <w:pPr>
        <w:spacing w:line="200" w:lineRule="exact"/>
        <w:rPr>
          <w:sz w:val="20"/>
          <w:szCs w:val="20"/>
          <w:lang w:val="en-GB"/>
        </w:rPr>
      </w:pPr>
    </w:p>
    <w:p w14:paraId="5A29143B" w14:textId="77777777" w:rsidR="00AC4C03" w:rsidRPr="00AC4C03" w:rsidRDefault="00AC4C03" w:rsidP="00AC4C03">
      <w:pPr>
        <w:spacing w:line="200" w:lineRule="exact"/>
        <w:rPr>
          <w:sz w:val="20"/>
          <w:szCs w:val="20"/>
          <w:lang w:val="en-GB"/>
        </w:rPr>
      </w:pPr>
    </w:p>
    <w:p w14:paraId="74F9FA4A" w14:textId="77777777" w:rsidR="00AC4C03" w:rsidRPr="00AC4C03" w:rsidRDefault="00AC4C03" w:rsidP="00AC4C03">
      <w:pPr>
        <w:spacing w:line="200" w:lineRule="exact"/>
        <w:rPr>
          <w:sz w:val="20"/>
          <w:szCs w:val="20"/>
          <w:lang w:val="en-GB"/>
        </w:rPr>
      </w:pPr>
    </w:p>
    <w:p w14:paraId="3503E770" w14:textId="77777777" w:rsidR="00AC4C03" w:rsidRPr="00AC4C03" w:rsidRDefault="00AC4C03" w:rsidP="00AC4C03">
      <w:pPr>
        <w:spacing w:line="200" w:lineRule="exact"/>
        <w:rPr>
          <w:sz w:val="20"/>
          <w:szCs w:val="20"/>
          <w:lang w:val="en-GB"/>
        </w:rPr>
      </w:pPr>
    </w:p>
    <w:p w14:paraId="71D28595" w14:textId="77777777" w:rsidR="00AC4C03" w:rsidRPr="00AC4C03" w:rsidRDefault="00AC4C03" w:rsidP="00AC4C03">
      <w:pPr>
        <w:spacing w:line="200" w:lineRule="exact"/>
        <w:rPr>
          <w:sz w:val="20"/>
          <w:szCs w:val="20"/>
          <w:lang w:val="en-GB"/>
        </w:rPr>
      </w:pPr>
    </w:p>
    <w:p w14:paraId="345B936D" w14:textId="77777777" w:rsidR="00AC4C03" w:rsidRPr="00AC4C03" w:rsidRDefault="00AC4C03" w:rsidP="00AC4C03">
      <w:pPr>
        <w:spacing w:line="200" w:lineRule="exact"/>
        <w:rPr>
          <w:sz w:val="20"/>
          <w:szCs w:val="20"/>
          <w:lang w:val="en-GB"/>
        </w:rPr>
      </w:pPr>
    </w:p>
    <w:p w14:paraId="38337E76" w14:textId="77777777" w:rsidR="00AC4C03" w:rsidRPr="00AC4C03" w:rsidRDefault="00AC4C03" w:rsidP="00AC4C03">
      <w:pPr>
        <w:spacing w:line="200" w:lineRule="exact"/>
        <w:rPr>
          <w:sz w:val="20"/>
          <w:szCs w:val="20"/>
          <w:lang w:val="en-GB"/>
        </w:rPr>
      </w:pPr>
    </w:p>
    <w:p w14:paraId="2A8741BF" w14:textId="77777777" w:rsidR="00AC4C03" w:rsidRPr="00AC4C03" w:rsidRDefault="00AC4C03" w:rsidP="00AC4C03">
      <w:pPr>
        <w:spacing w:line="200" w:lineRule="exact"/>
        <w:rPr>
          <w:sz w:val="20"/>
          <w:szCs w:val="20"/>
          <w:lang w:val="en-GB"/>
        </w:rPr>
      </w:pPr>
    </w:p>
    <w:p w14:paraId="21F1FDCD" w14:textId="77777777" w:rsidR="00AC4C03" w:rsidRPr="00AC4C03" w:rsidRDefault="00AC4C03" w:rsidP="00AC4C03">
      <w:pPr>
        <w:spacing w:line="200" w:lineRule="exact"/>
        <w:rPr>
          <w:sz w:val="20"/>
          <w:szCs w:val="20"/>
          <w:lang w:val="en-GB"/>
        </w:rPr>
      </w:pPr>
    </w:p>
    <w:p w14:paraId="5BA26AE7" w14:textId="77777777" w:rsidR="00AC4C03" w:rsidRPr="00AC4C03" w:rsidRDefault="00AC4C03" w:rsidP="00AC4C03">
      <w:pPr>
        <w:spacing w:line="200" w:lineRule="exact"/>
        <w:rPr>
          <w:sz w:val="20"/>
          <w:szCs w:val="20"/>
          <w:lang w:val="en-GB"/>
        </w:rPr>
      </w:pPr>
    </w:p>
    <w:p w14:paraId="00EBFA10" w14:textId="77777777" w:rsidR="00AC4C03" w:rsidRPr="00AC4C03" w:rsidRDefault="00AC4C03" w:rsidP="00AC4C03">
      <w:pPr>
        <w:spacing w:line="200" w:lineRule="exact"/>
        <w:rPr>
          <w:sz w:val="20"/>
          <w:szCs w:val="20"/>
          <w:lang w:val="en-GB"/>
        </w:rPr>
      </w:pPr>
    </w:p>
    <w:p w14:paraId="77E4D8A1" w14:textId="77777777" w:rsidR="00AC4C03" w:rsidRPr="00AC4C03" w:rsidRDefault="00AC4C03" w:rsidP="00AC4C03">
      <w:pPr>
        <w:spacing w:line="200" w:lineRule="exact"/>
        <w:rPr>
          <w:sz w:val="20"/>
          <w:szCs w:val="20"/>
          <w:lang w:val="en-GB"/>
        </w:rPr>
      </w:pPr>
    </w:p>
    <w:p w14:paraId="215787C3" w14:textId="77777777" w:rsidR="00AC4C03" w:rsidRPr="00AC4C03" w:rsidRDefault="00AC4C03" w:rsidP="00AC4C03">
      <w:pPr>
        <w:spacing w:line="200" w:lineRule="exact"/>
        <w:rPr>
          <w:sz w:val="20"/>
          <w:szCs w:val="20"/>
          <w:lang w:val="en-GB"/>
        </w:rPr>
      </w:pPr>
    </w:p>
    <w:p w14:paraId="35FFF8D1" w14:textId="77777777" w:rsidR="00AC4C03" w:rsidRPr="00AC4C03" w:rsidRDefault="00AC4C03" w:rsidP="00AC4C03">
      <w:pPr>
        <w:spacing w:line="200" w:lineRule="exact"/>
        <w:rPr>
          <w:sz w:val="20"/>
          <w:szCs w:val="20"/>
          <w:lang w:val="en-GB"/>
        </w:rPr>
      </w:pPr>
    </w:p>
    <w:p w14:paraId="37F92D83" w14:textId="77777777" w:rsidR="00AC4C03" w:rsidRPr="00AC4C03" w:rsidRDefault="00AC4C03" w:rsidP="00AC4C03">
      <w:pPr>
        <w:spacing w:line="200" w:lineRule="exact"/>
        <w:rPr>
          <w:sz w:val="20"/>
          <w:szCs w:val="20"/>
          <w:lang w:val="en-GB"/>
        </w:rPr>
      </w:pPr>
    </w:p>
    <w:p w14:paraId="6D53CE48" w14:textId="77777777" w:rsidR="00AC4C03" w:rsidRPr="00AC4C03" w:rsidRDefault="00AC4C03" w:rsidP="00AC4C03">
      <w:pPr>
        <w:spacing w:line="200" w:lineRule="exact"/>
        <w:rPr>
          <w:sz w:val="20"/>
          <w:szCs w:val="20"/>
          <w:lang w:val="en-GB"/>
        </w:rPr>
      </w:pPr>
    </w:p>
    <w:p w14:paraId="431D9C3D" w14:textId="77777777" w:rsidR="00AC4C03" w:rsidRPr="00AC4C03" w:rsidRDefault="00AC4C03" w:rsidP="00AC4C03">
      <w:pPr>
        <w:spacing w:line="200" w:lineRule="exact"/>
        <w:rPr>
          <w:sz w:val="20"/>
          <w:szCs w:val="20"/>
          <w:lang w:val="en-GB"/>
        </w:rPr>
      </w:pPr>
    </w:p>
    <w:p w14:paraId="61FFA234" w14:textId="77777777" w:rsidR="00AC4C03" w:rsidRPr="00AC4C03" w:rsidRDefault="00AC4C03" w:rsidP="00AC4C03">
      <w:pPr>
        <w:spacing w:line="200" w:lineRule="exact"/>
        <w:rPr>
          <w:sz w:val="20"/>
          <w:szCs w:val="20"/>
          <w:lang w:val="en-GB"/>
        </w:rPr>
      </w:pPr>
    </w:p>
    <w:p w14:paraId="26FEA120" w14:textId="77777777" w:rsidR="00AC4C03" w:rsidRPr="00AC4C03" w:rsidRDefault="00AC4C03" w:rsidP="00AC4C03">
      <w:pPr>
        <w:spacing w:line="200" w:lineRule="exact"/>
        <w:rPr>
          <w:sz w:val="20"/>
          <w:szCs w:val="20"/>
          <w:lang w:val="en-GB"/>
        </w:rPr>
      </w:pPr>
    </w:p>
    <w:p w14:paraId="1178023F" w14:textId="77777777" w:rsidR="00AC4C03" w:rsidRPr="00AC4C03" w:rsidRDefault="00AC4C03" w:rsidP="00AC4C03">
      <w:pPr>
        <w:spacing w:line="200" w:lineRule="exact"/>
        <w:rPr>
          <w:sz w:val="20"/>
          <w:szCs w:val="20"/>
          <w:lang w:val="en-GB"/>
        </w:rPr>
      </w:pPr>
    </w:p>
    <w:p w14:paraId="43FAF883" w14:textId="77777777" w:rsidR="00AC4C03" w:rsidRPr="00AC4C03" w:rsidRDefault="00AC4C03" w:rsidP="00AC4C03">
      <w:pPr>
        <w:spacing w:line="200" w:lineRule="exact"/>
        <w:rPr>
          <w:sz w:val="20"/>
          <w:szCs w:val="20"/>
          <w:lang w:val="en-GB"/>
        </w:rPr>
      </w:pPr>
    </w:p>
    <w:p w14:paraId="0E1C9A53" w14:textId="77777777" w:rsidR="00AC4C03" w:rsidRPr="00AC4C03" w:rsidRDefault="00AC4C03" w:rsidP="00AC4C03">
      <w:pPr>
        <w:spacing w:line="278" w:lineRule="exact"/>
        <w:rPr>
          <w:sz w:val="20"/>
          <w:szCs w:val="20"/>
          <w:lang w:val="en-GB"/>
        </w:rPr>
      </w:pPr>
    </w:p>
    <w:p w14:paraId="7A5928BB" w14:textId="77777777" w:rsidR="00E10586" w:rsidRDefault="00000000">
      <w:pPr>
        <w:jc w:val="center"/>
        <w:rPr>
          <w:sz w:val="20"/>
          <w:szCs w:val="20"/>
          <w:lang w:val="en-GB"/>
        </w:rPr>
      </w:pPr>
      <w:r w:rsidRPr="00AC4C03">
        <w:rPr>
          <w:rFonts w:eastAsia="Times New Roman"/>
          <w:sz w:val="20"/>
          <w:szCs w:val="20"/>
          <w:lang w:val="en-GB"/>
        </w:rPr>
        <w:t>85</w:t>
      </w:r>
    </w:p>
    <w:p w14:paraId="497C922F"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4B00DF7A" w14:textId="77777777" w:rsidR="00AC4C03" w:rsidRPr="00AC4C03" w:rsidRDefault="00AC4C03" w:rsidP="00AC4C03">
      <w:pPr>
        <w:jc w:val="center"/>
        <w:rPr>
          <w:sz w:val="20"/>
          <w:szCs w:val="20"/>
          <w:lang w:val="en-GB"/>
        </w:rPr>
      </w:pPr>
    </w:p>
    <w:p w14:paraId="7B8A3351"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7FDFAF1F" w14:textId="77777777" w:rsidR="00AC4C03" w:rsidRPr="00AC4C03" w:rsidRDefault="00AC4C03" w:rsidP="00AC4C03">
      <w:pPr>
        <w:spacing w:line="200" w:lineRule="exact"/>
        <w:rPr>
          <w:sz w:val="20"/>
          <w:szCs w:val="20"/>
          <w:lang w:val="en-GB"/>
        </w:rPr>
      </w:pPr>
    </w:p>
    <w:p w14:paraId="434E2C7A" w14:textId="77777777" w:rsidR="00AC4C03" w:rsidRPr="00AC4C03" w:rsidRDefault="00AC4C03" w:rsidP="00AC4C03">
      <w:pPr>
        <w:spacing w:line="200" w:lineRule="exact"/>
        <w:rPr>
          <w:sz w:val="20"/>
          <w:szCs w:val="20"/>
          <w:lang w:val="en-GB"/>
        </w:rPr>
      </w:pPr>
    </w:p>
    <w:p w14:paraId="290D13AC" w14:textId="77777777" w:rsidR="00AC4C03" w:rsidRPr="00AC4C03" w:rsidRDefault="00AC4C03" w:rsidP="00AC4C03">
      <w:pPr>
        <w:spacing w:line="200" w:lineRule="exact"/>
        <w:rPr>
          <w:sz w:val="20"/>
          <w:szCs w:val="20"/>
          <w:lang w:val="en-GB"/>
        </w:rPr>
      </w:pPr>
    </w:p>
    <w:p w14:paraId="75B86EAB" w14:textId="77777777" w:rsidR="00AC4C03" w:rsidRPr="00AC4C03" w:rsidRDefault="00AC4C03" w:rsidP="00AC4C03">
      <w:pPr>
        <w:spacing w:line="200" w:lineRule="exact"/>
        <w:rPr>
          <w:sz w:val="20"/>
          <w:szCs w:val="20"/>
          <w:lang w:val="en-GB"/>
        </w:rPr>
      </w:pPr>
    </w:p>
    <w:p w14:paraId="3F7A975F" w14:textId="77777777" w:rsidR="00AC4C03" w:rsidRPr="00AC4C03" w:rsidRDefault="00AC4C03" w:rsidP="00AC4C03">
      <w:pPr>
        <w:spacing w:line="275" w:lineRule="exact"/>
        <w:rPr>
          <w:sz w:val="20"/>
          <w:szCs w:val="20"/>
          <w:lang w:val="en-GB"/>
        </w:rPr>
      </w:pPr>
    </w:p>
    <w:p w14:paraId="5D0DFE16" w14:textId="77777777" w:rsidR="00E10586" w:rsidRDefault="00000000">
      <w:pPr>
        <w:ind w:right="20"/>
        <w:jc w:val="center"/>
        <w:rPr>
          <w:sz w:val="20"/>
          <w:szCs w:val="20"/>
          <w:lang w:val="en-GB"/>
        </w:rPr>
      </w:pPr>
      <w:r w:rsidRPr="00AC4C03">
        <w:rPr>
          <w:rFonts w:ascii="Century Schoolbook" w:eastAsia="Century Schoolbook" w:hAnsi="Century Schoolbook" w:cs="Century Schoolbook"/>
          <w:b/>
          <w:bCs/>
          <w:i/>
          <w:iCs/>
          <w:sz w:val="44"/>
          <w:szCs w:val="44"/>
          <w:lang w:val="en-GB"/>
        </w:rPr>
        <w:t>Teil 3:</w:t>
      </w:r>
    </w:p>
    <w:p w14:paraId="7CD98561" w14:textId="77777777" w:rsidR="00AC4C03" w:rsidRPr="00AC4C03" w:rsidRDefault="00AC4C03" w:rsidP="00AC4C03">
      <w:pPr>
        <w:spacing w:line="200" w:lineRule="exact"/>
        <w:rPr>
          <w:sz w:val="20"/>
          <w:szCs w:val="20"/>
          <w:lang w:val="en-GB"/>
        </w:rPr>
      </w:pPr>
    </w:p>
    <w:p w14:paraId="3FDECFF3" w14:textId="77777777" w:rsidR="00AC4C03" w:rsidRPr="00AC4C03" w:rsidRDefault="00AC4C03" w:rsidP="00AC4C03">
      <w:pPr>
        <w:spacing w:line="200" w:lineRule="exact"/>
        <w:rPr>
          <w:sz w:val="20"/>
          <w:szCs w:val="20"/>
          <w:lang w:val="en-GB"/>
        </w:rPr>
      </w:pPr>
    </w:p>
    <w:p w14:paraId="61DC84E7" w14:textId="77777777" w:rsidR="00AC4C03" w:rsidRPr="00AC4C03" w:rsidRDefault="00AC4C03" w:rsidP="00AC4C03">
      <w:pPr>
        <w:spacing w:line="319" w:lineRule="exact"/>
        <w:rPr>
          <w:sz w:val="20"/>
          <w:szCs w:val="20"/>
          <w:lang w:val="en-GB"/>
        </w:rPr>
      </w:pPr>
    </w:p>
    <w:p w14:paraId="63E373C6" w14:textId="77777777" w:rsidR="00E10586" w:rsidRDefault="00000000">
      <w:pPr>
        <w:spacing w:line="238" w:lineRule="auto"/>
        <w:jc w:val="center"/>
        <w:rPr>
          <w:sz w:val="20"/>
          <w:szCs w:val="20"/>
          <w:lang w:val="en-GB"/>
        </w:rPr>
      </w:pPr>
      <w:r w:rsidRPr="00AC4C03">
        <w:rPr>
          <w:rFonts w:eastAsia="Times New Roman"/>
          <w:b/>
          <w:bCs/>
          <w:i/>
          <w:iCs/>
          <w:color w:val="FFFFFF"/>
          <w:sz w:val="4"/>
          <w:szCs w:val="4"/>
          <w:lang w:val="en-GB"/>
        </w:rPr>
        <w:t xml:space="preserve">Teil 3: </w:t>
      </w:r>
      <w:r w:rsidRPr="00AC4C03">
        <w:rPr>
          <w:rFonts w:ascii="Century Schoolbook" w:eastAsia="Century Schoolbook" w:hAnsi="Century Schoolbook" w:cs="Century Schoolbook"/>
          <w:b/>
          <w:bCs/>
          <w:i/>
          <w:iCs/>
          <w:color w:val="000000"/>
          <w:sz w:val="44"/>
          <w:szCs w:val="44"/>
          <w:lang w:val="en-GB"/>
        </w:rPr>
        <w:t>ANGRIFFSWAFFEN</w:t>
      </w:r>
    </w:p>
    <w:p w14:paraId="27DD5550" w14:textId="77777777" w:rsidR="00AC4C03" w:rsidRPr="00AC4C03" w:rsidRDefault="00AC4C03" w:rsidP="00AC4C03">
      <w:pPr>
        <w:rPr>
          <w:lang w:val="en-GB"/>
        </w:rPr>
        <w:sectPr w:rsidR="00AC4C03" w:rsidRPr="00AC4C03">
          <w:pgSz w:w="5760" w:h="10080"/>
          <w:pgMar w:top="1440" w:right="1260" w:bottom="1440" w:left="1220" w:header="0" w:footer="0" w:gutter="0"/>
          <w:cols w:space="720" w:equalWidth="0">
            <w:col w:w="3280"/>
          </w:cols>
        </w:sectPr>
      </w:pPr>
    </w:p>
    <w:p w14:paraId="711EA47E" w14:textId="77777777" w:rsidR="00AC4C03" w:rsidRPr="00AC4C03" w:rsidRDefault="00AC4C03" w:rsidP="00AC4C03">
      <w:pPr>
        <w:spacing w:line="238" w:lineRule="auto"/>
        <w:jc w:val="center"/>
        <w:rPr>
          <w:sz w:val="20"/>
          <w:szCs w:val="20"/>
          <w:lang w:val="en-GB"/>
        </w:rPr>
      </w:pPr>
    </w:p>
    <w:p w14:paraId="3F996C16"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7BD45AA3" w14:textId="77777777" w:rsidR="00E10586" w:rsidRDefault="00000000">
      <w:pPr>
        <w:jc w:val="center"/>
        <w:rPr>
          <w:sz w:val="20"/>
          <w:szCs w:val="20"/>
          <w:lang w:val="en-GB"/>
        </w:rPr>
      </w:pPr>
      <w:r w:rsidRPr="00AC4C03">
        <w:rPr>
          <w:rFonts w:eastAsia="Times New Roman"/>
          <w:sz w:val="32"/>
          <w:szCs w:val="32"/>
          <w:lang w:val="en-GB"/>
        </w:rPr>
        <w:t>Kapitel 14</w:t>
      </w:r>
    </w:p>
    <w:p w14:paraId="1CA60678" w14:textId="77777777" w:rsidR="00AC4C03" w:rsidRPr="00AC4C03" w:rsidRDefault="00AC4C03" w:rsidP="00AC4C03">
      <w:pPr>
        <w:spacing w:line="387" w:lineRule="exact"/>
        <w:rPr>
          <w:sz w:val="20"/>
          <w:szCs w:val="20"/>
          <w:lang w:val="en-GB"/>
        </w:rPr>
      </w:pPr>
    </w:p>
    <w:p w14:paraId="2852E8C3" w14:textId="77777777" w:rsidR="00E10586" w:rsidRDefault="00000000">
      <w:pPr>
        <w:spacing w:line="238" w:lineRule="auto"/>
        <w:ind w:left="1160" w:right="980" w:hanging="209"/>
        <w:rPr>
          <w:sz w:val="20"/>
          <w:szCs w:val="20"/>
          <w:lang w:val="en-GB"/>
        </w:rPr>
      </w:pPr>
      <w:r w:rsidRPr="00AC4C03">
        <w:rPr>
          <w:rFonts w:eastAsia="Times New Roman"/>
          <w:b/>
          <w:bCs/>
          <w:i/>
          <w:iCs/>
          <w:color w:val="FFFFFF"/>
          <w:sz w:val="4"/>
          <w:szCs w:val="4"/>
          <w:lang w:val="en-GB"/>
        </w:rPr>
        <w:t xml:space="preserve">14 </w:t>
      </w:r>
      <w:r w:rsidRPr="00AC4C03">
        <w:rPr>
          <w:rFonts w:ascii="Century Schoolbook" w:eastAsia="Century Schoolbook" w:hAnsi="Century Schoolbook" w:cs="Century Schoolbook"/>
          <w:b/>
          <w:bCs/>
          <w:i/>
          <w:iCs/>
          <w:color w:val="000000"/>
          <w:sz w:val="44"/>
          <w:szCs w:val="44"/>
          <w:lang w:val="en-GB"/>
        </w:rPr>
        <w:t xml:space="preserve">In die </w:t>
      </w:r>
      <w:r w:rsidRPr="00AC4C03">
        <w:rPr>
          <w:rFonts w:ascii="Century Schoolbook" w:eastAsia="Century Schoolbook" w:hAnsi="Century Schoolbook" w:cs="Century Schoolbook"/>
          <w:b/>
          <w:bCs/>
          <w:i/>
          <w:iCs/>
          <w:sz w:val="44"/>
          <w:szCs w:val="44"/>
          <w:lang w:val="en-GB"/>
        </w:rPr>
        <w:t xml:space="preserve">Offensive </w:t>
      </w:r>
      <w:r w:rsidRPr="00AC4C03">
        <w:rPr>
          <w:rFonts w:ascii="Century Schoolbook" w:eastAsia="Century Schoolbook" w:hAnsi="Century Schoolbook" w:cs="Century Schoolbook"/>
          <w:b/>
          <w:bCs/>
          <w:i/>
          <w:iCs/>
          <w:color w:val="000000"/>
          <w:sz w:val="44"/>
          <w:szCs w:val="44"/>
          <w:lang w:val="en-GB"/>
        </w:rPr>
        <w:t>gehen</w:t>
      </w:r>
    </w:p>
    <w:p w14:paraId="0FB8390A" w14:textId="77777777" w:rsidR="00AC4C03" w:rsidRPr="00AC4C03" w:rsidRDefault="00AC4C03" w:rsidP="00AC4C03">
      <w:pPr>
        <w:spacing w:line="368" w:lineRule="exact"/>
        <w:rPr>
          <w:sz w:val="20"/>
          <w:szCs w:val="20"/>
          <w:lang w:val="en-GB"/>
        </w:rPr>
      </w:pPr>
    </w:p>
    <w:p w14:paraId="2970F0F4" w14:textId="77777777" w:rsidR="00E10586" w:rsidRDefault="00000000">
      <w:pPr>
        <w:spacing w:line="266" w:lineRule="auto"/>
        <w:jc w:val="both"/>
        <w:rPr>
          <w:sz w:val="20"/>
          <w:szCs w:val="20"/>
          <w:lang w:val="en-GB"/>
        </w:rPr>
      </w:pPr>
      <w:r w:rsidRPr="00AC4C03">
        <w:rPr>
          <w:rFonts w:ascii="Century Schoolbook" w:eastAsia="Century Schoolbook" w:hAnsi="Century Schoolbook" w:cs="Century Schoolbook"/>
          <w:sz w:val="20"/>
          <w:szCs w:val="20"/>
          <w:lang w:val="en-GB"/>
        </w:rPr>
        <w:t>Wir haben uns mit den sechs Rüstungsteilen beschäftigt, die Paulus in Epheser 6,14-17 aufzählt: der Gürtel der Wahrheit, der Brustpanzer der Gerechtigkeit, die Schuhe der Vorbereitung auf das Evangelium, der Schild des Glaubens, der Helm des Heils und das Schwert des Geistes. Ich habe darauf hingewiesen, dass mit Ausnahme des Schwertes alle diese Gegenstände im Wesentlichen dem Schutz oder der Selbstverteidigung dienen. Selbst das Schwert kann nicht weiter reichen als der Arm der Person, die es führt. Mit anderen Worten: Diese Liste der Verteidigungsausrüstung enthält nichts, was uns in die Lage versetzen würde, mit Satans Festungen fertig zu werden, wie Paulus sie in 2. Korinther 10,4 und 5 beschreibt, wo er von unserer Pflicht spricht, Satans Festungen niederzureißen.</w:t>
      </w:r>
    </w:p>
    <w:p w14:paraId="6CD87C95" w14:textId="77777777" w:rsidR="00AC4C03" w:rsidRPr="00AC4C03" w:rsidRDefault="00AC4C03" w:rsidP="00AC4C03">
      <w:pPr>
        <w:spacing w:line="108" w:lineRule="exact"/>
        <w:rPr>
          <w:sz w:val="20"/>
          <w:szCs w:val="20"/>
          <w:lang w:val="en-GB"/>
        </w:rPr>
      </w:pPr>
    </w:p>
    <w:p w14:paraId="483045F5" w14:textId="77777777" w:rsidR="00E10586" w:rsidRDefault="00000000">
      <w:pPr>
        <w:spacing w:line="272" w:lineRule="auto"/>
        <w:jc w:val="both"/>
        <w:rPr>
          <w:sz w:val="20"/>
          <w:szCs w:val="20"/>
          <w:lang w:val="en-GB"/>
        </w:rPr>
      </w:pPr>
      <w:r w:rsidRPr="00AC4C03">
        <w:rPr>
          <w:rFonts w:ascii="Century Schoolbook" w:eastAsia="Century Schoolbook" w:hAnsi="Century Schoolbook" w:cs="Century Schoolbook"/>
          <w:sz w:val="20"/>
          <w:szCs w:val="20"/>
          <w:lang w:val="en-GB"/>
        </w:rPr>
        <w:t>Jetzt wollen wir von der Defensive zur Offensive übergehen. Wir wollen uns mit Angriffswaffen beschäftigen, die es uns ermöglichen, die Festungen Satans anzugreifen und zu zerstören. Es ist wichtig, dass</w:t>
      </w:r>
    </w:p>
    <w:p w14:paraId="7EF89C25"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228B36F9" w14:textId="77777777" w:rsidR="00AC4C03" w:rsidRPr="00AC4C03" w:rsidRDefault="00AC4C03" w:rsidP="00AC4C03">
      <w:pPr>
        <w:spacing w:line="372" w:lineRule="exact"/>
        <w:rPr>
          <w:sz w:val="20"/>
          <w:szCs w:val="20"/>
          <w:lang w:val="en-GB"/>
        </w:rPr>
      </w:pPr>
    </w:p>
    <w:p w14:paraId="51C8A7ED" w14:textId="77777777" w:rsidR="00E10586" w:rsidRDefault="00000000">
      <w:pPr>
        <w:jc w:val="center"/>
        <w:rPr>
          <w:sz w:val="20"/>
          <w:szCs w:val="20"/>
          <w:lang w:val="en-GB"/>
        </w:rPr>
      </w:pPr>
      <w:r w:rsidRPr="00AC4C03">
        <w:rPr>
          <w:rFonts w:eastAsia="Times New Roman"/>
          <w:sz w:val="20"/>
          <w:szCs w:val="20"/>
          <w:lang w:val="en-GB"/>
        </w:rPr>
        <w:t>89</w:t>
      </w:r>
    </w:p>
    <w:p w14:paraId="19DF1527"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1E3B3BC8"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61712D7D" w14:textId="77777777" w:rsidR="00AC4C03" w:rsidRPr="00AC4C03" w:rsidRDefault="00AC4C03" w:rsidP="00AC4C03">
      <w:pPr>
        <w:spacing w:line="374" w:lineRule="exact"/>
        <w:rPr>
          <w:sz w:val="20"/>
          <w:szCs w:val="20"/>
          <w:lang w:val="en-GB"/>
        </w:rPr>
      </w:pPr>
    </w:p>
    <w:p w14:paraId="4DEAF957" w14:textId="77777777" w:rsidR="00E10586" w:rsidRDefault="00000000">
      <w:pPr>
        <w:spacing w:line="272" w:lineRule="auto"/>
        <w:jc w:val="both"/>
        <w:rPr>
          <w:sz w:val="20"/>
          <w:szCs w:val="20"/>
          <w:lang w:val="en-GB"/>
        </w:rPr>
      </w:pPr>
      <w:r w:rsidRPr="00AC4C03">
        <w:rPr>
          <w:rFonts w:ascii="Century Schoolbook" w:eastAsia="Century Schoolbook" w:hAnsi="Century Schoolbook" w:cs="Century Schoolbook"/>
          <w:sz w:val="20"/>
          <w:szCs w:val="20"/>
          <w:lang w:val="en-GB"/>
        </w:rPr>
        <w:t>sehen wir unsere Verpflichtung, in die Offensive zu gehen, auszuziehen und Satans Reich aktiv anzugreifen. Es ist eine Tatsache der Geschichte und Erfahrung, dass keine Armee jemals einen Krieg in der Defensive gewonnen hat.</w:t>
      </w:r>
    </w:p>
    <w:p w14:paraId="4A6C4BC8" w14:textId="77777777" w:rsidR="00AC4C03" w:rsidRPr="00AC4C03" w:rsidRDefault="00AC4C03" w:rsidP="00AC4C03">
      <w:pPr>
        <w:spacing w:line="90" w:lineRule="exact"/>
        <w:rPr>
          <w:sz w:val="20"/>
          <w:szCs w:val="20"/>
          <w:lang w:val="en-GB"/>
        </w:rPr>
      </w:pPr>
    </w:p>
    <w:p w14:paraId="37A414F1"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Zu Beginn dieses Jahrhunderts fragte jemand einen bekannten französischen General: "Welche Armee gewinnt in einem Krieg?" Der General antwortete: "Diejenige, die vorrückt."</w:t>
      </w:r>
    </w:p>
    <w:p w14:paraId="2CC440DC" w14:textId="77777777" w:rsidR="00AC4C03" w:rsidRPr="00AC4C03" w:rsidRDefault="00AC4C03" w:rsidP="00AC4C03">
      <w:pPr>
        <w:spacing w:line="120" w:lineRule="exact"/>
        <w:rPr>
          <w:sz w:val="20"/>
          <w:szCs w:val="20"/>
          <w:lang w:val="en-GB"/>
        </w:rPr>
      </w:pPr>
    </w:p>
    <w:p w14:paraId="7FF9138E"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Das ist wahrscheinlich eine zu starke Vereinfachung, aber zumindest ist es wahr, dass wir einen Krieg nie gewinnen werden, wenn wir uns zurückziehen oder auch nur die Stellung halten. Solange Satan die Kirche in der Defensive hält, wird sein Reich niemals gestürzt werden. Deshalb ist es unsere absolute Pflicht, aus der Defensive und aus der reinen Selbstverteidigung in eine Angriffsposition zu gehen.</w:t>
      </w:r>
    </w:p>
    <w:p w14:paraId="11703469" w14:textId="77777777" w:rsidR="00AC4C03" w:rsidRPr="00AC4C03" w:rsidRDefault="00AC4C03" w:rsidP="00AC4C03">
      <w:pPr>
        <w:spacing w:line="120" w:lineRule="exact"/>
        <w:rPr>
          <w:sz w:val="20"/>
          <w:szCs w:val="20"/>
          <w:lang w:val="en-GB"/>
        </w:rPr>
      </w:pPr>
    </w:p>
    <w:p w14:paraId="18976382"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Als Jesus zum ersten Mal seinen Plan für die Kirche vorstellte, wollte er, dass sie in die Offensive geht und die Festungen Satans angreift. Das erste Mal wird das Wort "Kirche" im Neuen Testament in Matthäus 16,18 verwendet. Jesus spricht hier zu Petrus und sagt dies:</w:t>
      </w:r>
    </w:p>
    <w:p w14:paraId="02D13105" w14:textId="77777777" w:rsidR="00AC4C03" w:rsidRPr="00AC4C03" w:rsidRDefault="00AC4C03" w:rsidP="00AC4C03">
      <w:pPr>
        <w:spacing w:line="91" w:lineRule="exact"/>
        <w:rPr>
          <w:sz w:val="20"/>
          <w:szCs w:val="20"/>
          <w:lang w:val="en-GB"/>
        </w:rPr>
      </w:pPr>
    </w:p>
    <w:p w14:paraId="2E524889" w14:textId="77777777" w:rsidR="00E10586" w:rsidRDefault="00000000">
      <w:pPr>
        <w:spacing w:line="254"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18 "Du bist Petrus, ein Stein; und auf diesen Felsen will ich meine Gemeinde bauen, und alle Mächte der Hölle sollen sie nicht überwältigen." (TLB)</w:t>
      </w:r>
    </w:p>
    <w:p w14:paraId="25B580B2" w14:textId="77777777" w:rsidR="00AC4C03" w:rsidRPr="00AC4C03" w:rsidRDefault="00AC4C03" w:rsidP="00AC4C03">
      <w:pPr>
        <w:spacing w:line="105" w:lineRule="exact"/>
        <w:rPr>
          <w:sz w:val="20"/>
          <w:szCs w:val="20"/>
          <w:lang w:val="en-GB"/>
        </w:rPr>
      </w:pPr>
    </w:p>
    <w:p w14:paraId="3F16FDBD" w14:textId="77777777" w:rsidR="00E10586" w:rsidRDefault="00000000">
      <w:pPr>
        <w:spacing w:line="262" w:lineRule="auto"/>
        <w:jc w:val="both"/>
        <w:rPr>
          <w:sz w:val="20"/>
          <w:szCs w:val="20"/>
          <w:lang w:val="en-GB"/>
        </w:rPr>
      </w:pPr>
      <w:r w:rsidRPr="00AC4C03">
        <w:rPr>
          <w:rFonts w:ascii="Century Schoolbook" w:eastAsia="Century Schoolbook" w:hAnsi="Century Schoolbook" w:cs="Century Schoolbook"/>
          <w:sz w:val="21"/>
          <w:szCs w:val="21"/>
          <w:lang w:val="en-GB"/>
        </w:rPr>
        <w:t>Eine alternative Lesart lautet: "Alle Pforten der Hölle werden nicht zu stark für sie sein." Das Wort für Hölle ist im Griechischen das Wort "</w:t>
      </w:r>
      <w:r w:rsidRPr="00AC4C03">
        <w:rPr>
          <w:rFonts w:ascii="Garamond" w:eastAsia="Garamond" w:hAnsi="Garamond" w:cs="Garamond"/>
          <w:i/>
          <w:iCs/>
          <w:sz w:val="21"/>
          <w:szCs w:val="21"/>
          <w:lang w:val="en-GB"/>
        </w:rPr>
        <w:t>hades".</w:t>
      </w:r>
      <w:r w:rsidRPr="00AC4C03">
        <w:rPr>
          <w:rFonts w:ascii="Century Schoolbook" w:eastAsia="Century Schoolbook" w:hAnsi="Century Schoolbook" w:cs="Century Schoolbook"/>
          <w:sz w:val="21"/>
          <w:szCs w:val="21"/>
          <w:lang w:val="en-GB"/>
        </w:rPr>
        <w:t xml:space="preserve"> Die Wurzel</w:t>
      </w:r>
    </w:p>
    <w:p w14:paraId="701103AA"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7C67FF3" w14:textId="77777777" w:rsidR="00AC4C03" w:rsidRPr="00AC4C03" w:rsidRDefault="00AC4C03" w:rsidP="00AC4C03">
      <w:pPr>
        <w:spacing w:line="380" w:lineRule="exact"/>
        <w:rPr>
          <w:sz w:val="20"/>
          <w:szCs w:val="20"/>
          <w:lang w:val="en-GB"/>
        </w:rPr>
      </w:pPr>
    </w:p>
    <w:p w14:paraId="75277C65" w14:textId="77777777" w:rsidR="00E10586" w:rsidRDefault="00000000">
      <w:pPr>
        <w:jc w:val="center"/>
        <w:rPr>
          <w:sz w:val="20"/>
          <w:szCs w:val="20"/>
          <w:lang w:val="en-GB"/>
        </w:rPr>
      </w:pPr>
      <w:r w:rsidRPr="00AC4C03">
        <w:rPr>
          <w:rFonts w:eastAsia="Times New Roman"/>
          <w:sz w:val="20"/>
          <w:szCs w:val="20"/>
          <w:lang w:val="en-GB"/>
        </w:rPr>
        <w:t>90</w:t>
      </w:r>
    </w:p>
    <w:p w14:paraId="06DC16D8"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44652287" w14:textId="77777777" w:rsidR="00E10586" w:rsidRDefault="00000000">
      <w:pPr>
        <w:ind w:right="20"/>
        <w:jc w:val="center"/>
        <w:rPr>
          <w:sz w:val="20"/>
          <w:szCs w:val="20"/>
          <w:lang w:val="en-GB"/>
        </w:rPr>
      </w:pPr>
      <w:r w:rsidRPr="00AC4C03">
        <w:rPr>
          <w:rFonts w:eastAsia="Times New Roman"/>
          <w:i/>
          <w:iCs/>
          <w:sz w:val="20"/>
          <w:szCs w:val="20"/>
          <w:lang w:val="en-GB"/>
        </w:rPr>
        <w:t>In die Offensive gehen</w:t>
      </w:r>
    </w:p>
    <w:p w14:paraId="76EA6883" w14:textId="77777777" w:rsidR="00AC4C03" w:rsidRPr="00AC4C03" w:rsidRDefault="00AC4C03" w:rsidP="00AC4C03">
      <w:pPr>
        <w:spacing w:line="372" w:lineRule="exact"/>
        <w:rPr>
          <w:sz w:val="20"/>
          <w:szCs w:val="20"/>
          <w:lang w:val="en-GB"/>
        </w:rPr>
      </w:pPr>
    </w:p>
    <w:p w14:paraId="19B850C5"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 xml:space="preserve">Die Bedeutung des Wortes </w:t>
      </w:r>
      <w:r w:rsidRPr="00AC4C03">
        <w:rPr>
          <w:rFonts w:ascii="Garamond" w:eastAsia="Garamond" w:hAnsi="Garamond" w:cs="Garamond"/>
          <w:i/>
          <w:iCs/>
          <w:lang w:val="en-GB"/>
        </w:rPr>
        <w:t xml:space="preserve">Hades </w:t>
      </w:r>
      <w:r w:rsidRPr="00AC4C03">
        <w:rPr>
          <w:rFonts w:ascii="Century Schoolbook" w:eastAsia="Century Schoolbook" w:hAnsi="Century Schoolbook" w:cs="Century Schoolbook"/>
          <w:lang w:val="en-GB"/>
        </w:rPr>
        <w:t xml:space="preserve">ist "unsichtbar, unsichtbar". Der </w:t>
      </w:r>
      <w:r w:rsidRPr="00AC4C03">
        <w:rPr>
          <w:rFonts w:ascii="Garamond" w:eastAsia="Garamond" w:hAnsi="Garamond" w:cs="Garamond"/>
          <w:i/>
          <w:iCs/>
          <w:lang w:val="en-GB"/>
        </w:rPr>
        <w:t xml:space="preserve">Hades oder </w:t>
      </w:r>
      <w:r w:rsidRPr="00AC4C03">
        <w:rPr>
          <w:rFonts w:ascii="Century Schoolbook" w:eastAsia="Century Schoolbook" w:hAnsi="Century Schoolbook" w:cs="Century Schoolbook"/>
          <w:lang w:val="en-GB"/>
        </w:rPr>
        <w:t>die Hölle ist also die unsichtbare Welt des Reiches Satans.</w:t>
      </w:r>
    </w:p>
    <w:p w14:paraId="4EFF4DB0" w14:textId="77777777" w:rsidR="00AC4C03" w:rsidRPr="00AC4C03" w:rsidRDefault="00AC4C03" w:rsidP="00AC4C03">
      <w:pPr>
        <w:spacing w:line="122" w:lineRule="exact"/>
        <w:rPr>
          <w:sz w:val="20"/>
          <w:szCs w:val="20"/>
          <w:lang w:val="en-GB"/>
        </w:rPr>
      </w:pPr>
    </w:p>
    <w:p w14:paraId="335434A7"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Jesus stellt seine Kirche im Licht von zwei primären Aktivitäten dar: Bauen und Kämpfen. Diese müssen immer zusammengehören. Es nützt nichts, zu kämpfen, wenn wir nicht bauen. Auf der anderen Seite können wir nicht bauen, wenn wir nicht kämpfen. Wir müssen also immer an den Aufbau der Kirche und den Kampf gegen die Mächte des Satans denken.</w:t>
      </w:r>
    </w:p>
    <w:p w14:paraId="4074AABB" w14:textId="77777777" w:rsidR="00AC4C03" w:rsidRPr="00AC4C03" w:rsidRDefault="00AC4C03" w:rsidP="00AC4C03">
      <w:pPr>
        <w:spacing w:line="106" w:lineRule="exact"/>
        <w:rPr>
          <w:sz w:val="20"/>
          <w:szCs w:val="20"/>
          <w:lang w:val="en-GB"/>
        </w:rPr>
      </w:pPr>
    </w:p>
    <w:p w14:paraId="56C6AD63"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Viele Menschen haben diese Worte Jesu falsch interpretiert. Sie sind davon ausgegangen, dass Jesus die Kirche in der Defensive sieht, in einer Stadt, die von Satans Truppen belagert wird. Sie haben seine Verheißung dahingehend interpretiert, dass Satan nicht in der Lage sein würde, das Stadttor einzureißen, bevor Jesus kommt und die Gemeinde mitnimmt. Das ist wirklich eine völlig defensive Vorstellung von der Kirche in der Welt, aber sie ist völlig falsch.</w:t>
      </w:r>
    </w:p>
    <w:p w14:paraId="1EF6868F" w14:textId="77777777" w:rsidR="00AC4C03" w:rsidRPr="00AC4C03" w:rsidRDefault="00AC4C03" w:rsidP="00AC4C03">
      <w:pPr>
        <w:spacing w:line="101" w:lineRule="exact"/>
        <w:rPr>
          <w:sz w:val="20"/>
          <w:szCs w:val="20"/>
          <w:lang w:val="en-GB"/>
        </w:rPr>
      </w:pPr>
    </w:p>
    <w:p w14:paraId="7294DC63"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Jesus stellt sich die Kirche in der Offensive vor und greift die Tore Satans an. Jesus verspricht, dass Satans Pforten der Kirche nicht standhalten werden und dass Satan nicht in der Lage sein wird, die Kirche auszusperren. Es ist nicht die Kirche, die versucht, Satan fernzuhalten; es ist Satan, dem es nicht gelingt, die Kirche fernzuhalten. Jesus verspricht uns, dass wir, wenn wir ihm als unserem Oberbefehlshaber gehorchen, in der Lage sein werden, die Tore Satans zu stürmen.</w:t>
      </w:r>
    </w:p>
    <w:p w14:paraId="53D7A3E5"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2B7719E" w14:textId="77777777" w:rsidR="00AC4C03" w:rsidRPr="00AC4C03" w:rsidRDefault="00AC4C03" w:rsidP="00AC4C03">
      <w:pPr>
        <w:spacing w:line="371" w:lineRule="exact"/>
        <w:rPr>
          <w:sz w:val="20"/>
          <w:szCs w:val="20"/>
          <w:lang w:val="en-GB"/>
        </w:rPr>
      </w:pPr>
    </w:p>
    <w:p w14:paraId="228E83AE" w14:textId="77777777" w:rsidR="00E10586" w:rsidRDefault="00000000">
      <w:pPr>
        <w:jc w:val="center"/>
        <w:rPr>
          <w:sz w:val="20"/>
          <w:szCs w:val="20"/>
          <w:lang w:val="en-GB"/>
        </w:rPr>
      </w:pPr>
      <w:r w:rsidRPr="00AC4C03">
        <w:rPr>
          <w:rFonts w:eastAsia="Times New Roman"/>
          <w:sz w:val="20"/>
          <w:szCs w:val="20"/>
          <w:lang w:val="en-GB"/>
        </w:rPr>
        <w:t>91</w:t>
      </w:r>
    </w:p>
    <w:p w14:paraId="505E766A"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2F18FEE"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182B8BFC" w14:textId="77777777" w:rsidR="00AC4C03" w:rsidRPr="00AC4C03" w:rsidRDefault="00AC4C03" w:rsidP="00AC4C03">
      <w:pPr>
        <w:spacing w:line="374" w:lineRule="exact"/>
        <w:rPr>
          <w:sz w:val="20"/>
          <w:szCs w:val="20"/>
          <w:lang w:val="en-GB"/>
        </w:rPr>
      </w:pPr>
    </w:p>
    <w:p w14:paraId="59A5F2F3"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Zitadellen, brechen durch seine Tore, befreien seine Gefangenen und nehmen seine Beute mit. Das ist die Aufgabe der Kirche, und sie ist im Wesentlichen offensiv, nicht defensiv.</w:t>
      </w:r>
    </w:p>
    <w:p w14:paraId="4E663B27" w14:textId="77777777" w:rsidR="00AC4C03" w:rsidRPr="00AC4C03" w:rsidRDefault="00AC4C03" w:rsidP="00AC4C03">
      <w:pPr>
        <w:spacing w:line="122" w:lineRule="exact"/>
        <w:rPr>
          <w:sz w:val="20"/>
          <w:szCs w:val="20"/>
          <w:lang w:val="en-GB"/>
        </w:rPr>
      </w:pPr>
    </w:p>
    <w:p w14:paraId="42F83011" w14:textId="77777777" w:rsidR="00E10586" w:rsidRDefault="00000000">
      <w:pPr>
        <w:spacing w:line="255" w:lineRule="auto"/>
        <w:jc w:val="both"/>
        <w:rPr>
          <w:sz w:val="20"/>
          <w:szCs w:val="20"/>
          <w:lang w:val="en-GB"/>
        </w:rPr>
      </w:pPr>
      <w:r w:rsidRPr="00AC4C03">
        <w:rPr>
          <w:rFonts w:ascii="Century Schoolbook" w:eastAsia="Century Schoolbook" w:hAnsi="Century Schoolbook" w:cs="Century Schoolbook"/>
          <w:sz w:val="21"/>
          <w:szCs w:val="21"/>
          <w:lang w:val="en-GB"/>
        </w:rPr>
        <w:t>Das Wort "Tor" hat in der Heiligen Schrift eine große Bedeutung. Zunächst einmal ist das Tor der Ort des Rates und der Herrschaft. In Sprüche 31:23 heißt es zum Beispiel über den Mann der idealen Frau, der treuen Ehefrau:</w:t>
      </w:r>
    </w:p>
    <w:p w14:paraId="4658E167" w14:textId="77777777" w:rsidR="00AC4C03" w:rsidRPr="00AC4C03" w:rsidRDefault="00AC4C03" w:rsidP="00AC4C03">
      <w:pPr>
        <w:spacing w:line="101" w:lineRule="exact"/>
        <w:rPr>
          <w:sz w:val="20"/>
          <w:szCs w:val="20"/>
          <w:lang w:val="en-GB"/>
        </w:rPr>
      </w:pPr>
    </w:p>
    <w:p w14:paraId="5ACC1577"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23 Ihr Mann wird am Stadttor geachtet, wo er seinen Platz unter den Ältesten des Landes einnimmt. (NIV)</w:t>
      </w:r>
    </w:p>
    <w:p w14:paraId="62606965" w14:textId="77777777" w:rsidR="00AC4C03" w:rsidRPr="00AC4C03" w:rsidRDefault="00AC4C03" w:rsidP="00AC4C03">
      <w:pPr>
        <w:spacing w:line="117" w:lineRule="exact"/>
        <w:rPr>
          <w:sz w:val="20"/>
          <w:szCs w:val="20"/>
          <w:lang w:val="en-GB"/>
        </w:rPr>
      </w:pPr>
    </w:p>
    <w:p w14:paraId="27B82880"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Beachte, dass das Stadttor der Ort war, an dem der Ältestenrat saß und die Stadt regierte und verwaltete. Wenn die Schrift also sagt, dass die Pforten des Satans die Kirche nicht überwältigen werden, bedeutet das, dass die Räte des Satans die Kirche nicht überwältigen, sondern vereitelt und zunichte gemacht werden.</w:t>
      </w:r>
    </w:p>
    <w:p w14:paraId="5EF6840D" w14:textId="77777777" w:rsidR="00AC4C03" w:rsidRPr="00AC4C03" w:rsidRDefault="00AC4C03" w:rsidP="00AC4C03">
      <w:pPr>
        <w:spacing w:line="92" w:lineRule="exact"/>
        <w:rPr>
          <w:sz w:val="20"/>
          <w:szCs w:val="20"/>
          <w:lang w:val="en-GB"/>
        </w:rPr>
      </w:pPr>
    </w:p>
    <w:p w14:paraId="3234C07D"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Wenn man eine Stadt angreift, sind die Tore der natürliche Angriffspunkt, weil sie schwächer sind als die Mauern. In Jesaja 28:6 steht:</w:t>
      </w:r>
    </w:p>
    <w:p w14:paraId="2CC9461D" w14:textId="77777777" w:rsidR="00AC4C03" w:rsidRPr="00AC4C03" w:rsidRDefault="00AC4C03" w:rsidP="00AC4C03">
      <w:pPr>
        <w:spacing w:line="117" w:lineRule="exact"/>
        <w:rPr>
          <w:sz w:val="20"/>
          <w:szCs w:val="20"/>
          <w:lang w:val="en-GB"/>
        </w:rPr>
      </w:pPr>
    </w:p>
    <w:p w14:paraId="4093A40C"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6 Eine Stärke für diejenigen, die den Ansturm am Tor abwehren. (NAS)</w:t>
      </w:r>
    </w:p>
    <w:p w14:paraId="7B092E35" w14:textId="77777777" w:rsidR="00AC4C03" w:rsidRPr="00AC4C03" w:rsidRDefault="00AC4C03" w:rsidP="00AC4C03">
      <w:pPr>
        <w:spacing w:line="117" w:lineRule="exact"/>
        <w:rPr>
          <w:sz w:val="20"/>
          <w:szCs w:val="20"/>
          <w:lang w:val="en-GB"/>
        </w:rPr>
      </w:pPr>
    </w:p>
    <w:p w14:paraId="2A3E9CE5" w14:textId="77777777" w:rsidR="00E10586" w:rsidRDefault="00000000">
      <w:pPr>
        <w:spacing w:line="255" w:lineRule="auto"/>
        <w:jc w:val="both"/>
        <w:rPr>
          <w:sz w:val="20"/>
          <w:szCs w:val="20"/>
          <w:lang w:val="en-GB"/>
        </w:rPr>
      </w:pPr>
      <w:r w:rsidRPr="00AC4C03">
        <w:rPr>
          <w:rFonts w:ascii="Century Schoolbook" w:eastAsia="Century Schoolbook" w:hAnsi="Century Schoolbook" w:cs="Century Schoolbook"/>
          <w:sz w:val="21"/>
          <w:szCs w:val="21"/>
          <w:lang w:val="en-GB"/>
        </w:rPr>
        <w:t>Das Bild, das uns präsentiert wird, zeigt, dass die Kirche einen Angriff auf die Tore von Satans Zitadelle unternimmt und dass die Tore Satans nicht in der Lage sein werden, die Kirche draußen zu halten. Wir müssen also aufhören, in der Defensive zu denken und anfangen zu denken</w:t>
      </w:r>
    </w:p>
    <w:p w14:paraId="3F15B790"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F2FD5E5" w14:textId="77777777" w:rsidR="00AC4C03" w:rsidRPr="00AC4C03" w:rsidRDefault="00AC4C03" w:rsidP="00AC4C03">
      <w:pPr>
        <w:spacing w:line="200" w:lineRule="exact"/>
        <w:rPr>
          <w:sz w:val="20"/>
          <w:szCs w:val="20"/>
          <w:lang w:val="en-GB"/>
        </w:rPr>
      </w:pPr>
    </w:p>
    <w:p w14:paraId="292D9014" w14:textId="77777777" w:rsidR="00AC4C03" w:rsidRPr="00AC4C03" w:rsidRDefault="00AC4C03" w:rsidP="00AC4C03">
      <w:pPr>
        <w:spacing w:line="250" w:lineRule="exact"/>
        <w:rPr>
          <w:sz w:val="20"/>
          <w:szCs w:val="20"/>
          <w:lang w:val="en-GB"/>
        </w:rPr>
      </w:pPr>
    </w:p>
    <w:p w14:paraId="53FD1998" w14:textId="77777777" w:rsidR="00E10586" w:rsidRDefault="00000000">
      <w:pPr>
        <w:jc w:val="center"/>
        <w:rPr>
          <w:sz w:val="20"/>
          <w:szCs w:val="20"/>
          <w:lang w:val="en-GB"/>
        </w:rPr>
      </w:pPr>
      <w:r w:rsidRPr="00AC4C03">
        <w:rPr>
          <w:rFonts w:eastAsia="Times New Roman"/>
          <w:sz w:val="20"/>
          <w:szCs w:val="20"/>
          <w:lang w:val="en-GB"/>
        </w:rPr>
        <w:t>92</w:t>
      </w:r>
    </w:p>
    <w:p w14:paraId="2FCBBD41"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62822B5" w14:textId="77777777" w:rsidR="00E10586" w:rsidRDefault="00000000">
      <w:pPr>
        <w:ind w:left="1320"/>
        <w:rPr>
          <w:sz w:val="20"/>
          <w:szCs w:val="20"/>
          <w:lang w:val="en-GB"/>
        </w:rPr>
      </w:pPr>
      <w:r w:rsidRPr="00AC4C03">
        <w:rPr>
          <w:rFonts w:eastAsia="Times New Roman"/>
          <w:i/>
          <w:iCs/>
          <w:sz w:val="20"/>
          <w:szCs w:val="20"/>
          <w:lang w:val="en-GB"/>
        </w:rPr>
        <w:t>In die Offensive gehen</w:t>
      </w:r>
    </w:p>
    <w:p w14:paraId="3CC84728" w14:textId="77777777" w:rsidR="00AC4C03" w:rsidRPr="00AC4C03" w:rsidRDefault="00AC4C03" w:rsidP="00AC4C03">
      <w:pPr>
        <w:spacing w:line="372" w:lineRule="exact"/>
        <w:rPr>
          <w:sz w:val="20"/>
          <w:szCs w:val="20"/>
          <w:lang w:val="en-GB"/>
        </w:rPr>
      </w:pPr>
    </w:p>
    <w:p w14:paraId="6A5E955B" w14:textId="77777777" w:rsidR="00E10586" w:rsidRDefault="00000000">
      <w:pPr>
        <w:rPr>
          <w:sz w:val="20"/>
          <w:szCs w:val="20"/>
          <w:lang w:val="en-GB"/>
        </w:rPr>
      </w:pPr>
      <w:r w:rsidRPr="00AC4C03">
        <w:rPr>
          <w:rFonts w:ascii="Century Schoolbook" w:eastAsia="Century Schoolbook" w:hAnsi="Century Schoolbook" w:cs="Century Schoolbook"/>
          <w:lang w:val="en-GB"/>
        </w:rPr>
        <w:t>in die Offensive.</w:t>
      </w:r>
    </w:p>
    <w:p w14:paraId="4994BD5E" w14:textId="77777777" w:rsidR="00AC4C03" w:rsidRPr="00AC4C03" w:rsidRDefault="00AC4C03" w:rsidP="00AC4C03">
      <w:pPr>
        <w:spacing w:line="119" w:lineRule="exact"/>
        <w:rPr>
          <w:sz w:val="20"/>
          <w:szCs w:val="20"/>
          <w:lang w:val="en-GB"/>
        </w:rPr>
      </w:pPr>
    </w:p>
    <w:p w14:paraId="6A319BE8"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Meine Erfahrung ist, dass die meisten Christen die Einstellung haben: "Ich frage mich, wo der Teufel als nächstes zuschlagen wird?" Ich schlage vor, dass der Stiefel auf dem anderen Fuß stehen sollte. Der Teufel sollte sich fragen, wo die Kirche ihn als Nächstes treffen wird!</w:t>
      </w:r>
    </w:p>
    <w:p w14:paraId="0C370E8B" w14:textId="77777777" w:rsidR="00AC4C03" w:rsidRPr="00AC4C03" w:rsidRDefault="00AC4C03" w:rsidP="00AC4C03">
      <w:pPr>
        <w:spacing w:line="117" w:lineRule="exact"/>
        <w:rPr>
          <w:sz w:val="20"/>
          <w:szCs w:val="20"/>
          <w:lang w:val="en-GB"/>
        </w:rPr>
      </w:pPr>
    </w:p>
    <w:p w14:paraId="37359641"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Um mit dem Thema der offensiven Kirche fortzufahren, möchte ich die biblische Grundlage für unser Handeln erklären. Sie findet sich hauptsächlich in einem Vers, Kolosser 2:15, der beschreibt, was Gott durch den Tod Christi am Kreuz für uns erreicht hat.</w:t>
      </w:r>
    </w:p>
    <w:p w14:paraId="1DD21874" w14:textId="77777777" w:rsidR="00AC4C03" w:rsidRPr="00AC4C03" w:rsidRDefault="00AC4C03" w:rsidP="00AC4C03">
      <w:pPr>
        <w:spacing w:line="93" w:lineRule="exact"/>
        <w:rPr>
          <w:sz w:val="20"/>
          <w:szCs w:val="20"/>
          <w:lang w:val="en-GB"/>
        </w:rPr>
      </w:pPr>
    </w:p>
    <w:p w14:paraId="2000CFA4" w14:textId="77777777" w:rsidR="00E10586" w:rsidRDefault="00000000">
      <w:pPr>
        <w:spacing w:line="233"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15 Als er die Machthaber und Behörden entwaffnet hatte.... (NAS)</w:t>
      </w:r>
    </w:p>
    <w:p w14:paraId="5A2A9494" w14:textId="77777777" w:rsidR="00AC4C03" w:rsidRPr="00AC4C03" w:rsidRDefault="00AC4C03" w:rsidP="00AC4C03">
      <w:pPr>
        <w:spacing w:line="116" w:lineRule="exact"/>
        <w:rPr>
          <w:sz w:val="20"/>
          <w:szCs w:val="20"/>
          <w:lang w:val="en-GB"/>
        </w:rPr>
      </w:pPr>
    </w:p>
    <w:p w14:paraId="2E92CEFA"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Die Herrscher und Mächte sind dieselben geistlichen Mächte des Satans, von denen in Epheser 6:12 die Rede ist. Durch das Kreuz hat Gott diese Mächte und Gewalten entwaffnet. Hast du jemals daran gedacht, dass Satan ohne Rüstung dasteht? Er ist seiner Waffen beraubt worden. Gott hat durch das Kreuz die Herrscher und Mächte entwaffnet. Dann heißt es:</w:t>
      </w:r>
    </w:p>
    <w:p w14:paraId="511B2529" w14:textId="77777777" w:rsidR="00AC4C03" w:rsidRPr="00AC4C03" w:rsidRDefault="00AC4C03" w:rsidP="00AC4C03">
      <w:pPr>
        <w:spacing w:line="94" w:lineRule="exact"/>
        <w:rPr>
          <w:sz w:val="20"/>
          <w:szCs w:val="20"/>
          <w:lang w:val="en-GB"/>
        </w:rPr>
      </w:pPr>
    </w:p>
    <w:p w14:paraId="196D75A8"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15 ... Er hat sie öffentlich zur Schau gestellt, weil er durch ihn über sie triumphiert hat. (Epheser 6:15 NAS)</w:t>
      </w:r>
    </w:p>
    <w:p w14:paraId="174766C1" w14:textId="77777777" w:rsidR="00AC4C03" w:rsidRPr="00AC4C03" w:rsidRDefault="00AC4C03" w:rsidP="00AC4C03">
      <w:pPr>
        <w:spacing w:line="117" w:lineRule="exact"/>
        <w:rPr>
          <w:sz w:val="20"/>
          <w:szCs w:val="20"/>
          <w:lang w:val="en-GB"/>
        </w:rPr>
      </w:pPr>
    </w:p>
    <w:p w14:paraId="293DC0D9" w14:textId="77777777" w:rsidR="00E10586" w:rsidRDefault="00000000">
      <w:pPr>
        <w:spacing w:line="257" w:lineRule="auto"/>
        <w:jc w:val="both"/>
        <w:rPr>
          <w:sz w:val="20"/>
          <w:szCs w:val="20"/>
          <w:lang w:val="en-GB"/>
        </w:rPr>
      </w:pPr>
      <w:r w:rsidRPr="00AC4C03">
        <w:rPr>
          <w:rFonts w:ascii="Century Schoolbook" w:eastAsia="Century Schoolbook" w:hAnsi="Century Schoolbook" w:cs="Century Schoolbook"/>
          <w:sz w:val="21"/>
          <w:szCs w:val="21"/>
          <w:lang w:val="en-GB"/>
        </w:rPr>
        <w:t>So hat Gott durch das Kreuz das Reich Satans entwaffnet, er hat die Vertreter des Reiches Satans öffentlich zur Schau gestellt, und er</w:t>
      </w:r>
    </w:p>
    <w:p w14:paraId="411C0A4A"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6BC3A155" w14:textId="77777777" w:rsidR="00AC4C03" w:rsidRPr="00AC4C03" w:rsidRDefault="00AC4C03" w:rsidP="00AC4C03">
      <w:pPr>
        <w:spacing w:line="200" w:lineRule="exact"/>
        <w:rPr>
          <w:sz w:val="20"/>
          <w:szCs w:val="20"/>
          <w:lang w:val="en-GB"/>
        </w:rPr>
      </w:pPr>
    </w:p>
    <w:p w14:paraId="4B111BA9" w14:textId="77777777" w:rsidR="00AC4C03" w:rsidRPr="00AC4C03" w:rsidRDefault="00AC4C03" w:rsidP="00AC4C03">
      <w:pPr>
        <w:spacing w:line="248" w:lineRule="exact"/>
        <w:rPr>
          <w:sz w:val="20"/>
          <w:szCs w:val="20"/>
          <w:lang w:val="en-GB"/>
        </w:rPr>
      </w:pPr>
    </w:p>
    <w:p w14:paraId="6A5EFDE1" w14:textId="77777777" w:rsidR="00E10586" w:rsidRDefault="00000000">
      <w:pPr>
        <w:jc w:val="center"/>
        <w:rPr>
          <w:sz w:val="20"/>
          <w:szCs w:val="20"/>
          <w:lang w:val="en-GB"/>
        </w:rPr>
      </w:pPr>
      <w:r w:rsidRPr="00AC4C03">
        <w:rPr>
          <w:rFonts w:eastAsia="Times New Roman"/>
          <w:sz w:val="20"/>
          <w:szCs w:val="20"/>
          <w:lang w:val="en-GB"/>
        </w:rPr>
        <w:t>93</w:t>
      </w:r>
    </w:p>
    <w:p w14:paraId="593E989F"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171FD94"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1D19ED3C" w14:textId="77777777" w:rsidR="00AC4C03" w:rsidRPr="00AC4C03" w:rsidRDefault="00AC4C03" w:rsidP="00AC4C03">
      <w:pPr>
        <w:spacing w:line="372" w:lineRule="exact"/>
        <w:rPr>
          <w:sz w:val="20"/>
          <w:szCs w:val="20"/>
          <w:lang w:val="en-GB"/>
        </w:rPr>
      </w:pPr>
    </w:p>
    <w:p w14:paraId="06AEE1CE" w14:textId="77777777" w:rsidR="00E10586" w:rsidRDefault="00000000">
      <w:pPr>
        <w:rPr>
          <w:sz w:val="20"/>
          <w:szCs w:val="20"/>
          <w:lang w:val="en-GB"/>
        </w:rPr>
      </w:pPr>
      <w:r w:rsidRPr="00AC4C03">
        <w:rPr>
          <w:rFonts w:ascii="Century Schoolbook" w:eastAsia="Century Schoolbook" w:hAnsi="Century Schoolbook" w:cs="Century Schoolbook"/>
          <w:lang w:val="en-GB"/>
        </w:rPr>
        <w:t>im Kreuz über sie triumphiert hat.</w:t>
      </w:r>
    </w:p>
    <w:p w14:paraId="7E19487D" w14:textId="77777777" w:rsidR="00AC4C03" w:rsidRPr="00AC4C03" w:rsidRDefault="00AC4C03" w:rsidP="00AC4C03">
      <w:pPr>
        <w:spacing w:line="119" w:lineRule="exact"/>
        <w:rPr>
          <w:sz w:val="20"/>
          <w:szCs w:val="20"/>
          <w:lang w:val="en-GB"/>
        </w:rPr>
      </w:pPr>
    </w:p>
    <w:p w14:paraId="2AFEED81" w14:textId="77777777" w:rsidR="00E10586" w:rsidRDefault="00000000">
      <w:pPr>
        <w:spacing w:line="272" w:lineRule="auto"/>
        <w:jc w:val="both"/>
        <w:rPr>
          <w:sz w:val="20"/>
          <w:szCs w:val="20"/>
          <w:lang w:val="en-GB"/>
        </w:rPr>
      </w:pPr>
      <w:r w:rsidRPr="00AC4C03">
        <w:rPr>
          <w:rFonts w:ascii="Century Schoolbook" w:eastAsia="Century Schoolbook" w:hAnsi="Century Schoolbook" w:cs="Century Schoolbook"/>
          <w:sz w:val="20"/>
          <w:szCs w:val="20"/>
          <w:lang w:val="en-GB"/>
        </w:rPr>
        <w:t>Ein Triumph ist nicht so sehr ein Sieg, sondern die Feier eines bereits errungenen Sieges. Er ist eine öffentliche Demonstration, dass ein vollständiger Sieg errungen wurde.</w:t>
      </w:r>
    </w:p>
    <w:p w14:paraId="10EA3EB7" w14:textId="77777777" w:rsidR="00AC4C03" w:rsidRPr="00AC4C03" w:rsidRDefault="00AC4C03" w:rsidP="00AC4C03">
      <w:pPr>
        <w:spacing w:line="88" w:lineRule="exact"/>
        <w:rPr>
          <w:sz w:val="20"/>
          <w:szCs w:val="20"/>
          <w:lang w:val="en-GB"/>
        </w:rPr>
      </w:pPr>
    </w:p>
    <w:p w14:paraId="0574A596" w14:textId="77777777" w:rsidR="00E10586" w:rsidRDefault="00000000">
      <w:pPr>
        <w:spacing w:line="265" w:lineRule="auto"/>
        <w:jc w:val="both"/>
        <w:rPr>
          <w:sz w:val="20"/>
          <w:szCs w:val="20"/>
          <w:lang w:val="en-GB"/>
        </w:rPr>
      </w:pPr>
      <w:r w:rsidRPr="00AC4C03">
        <w:rPr>
          <w:rFonts w:ascii="Century Schoolbook" w:eastAsia="Century Schoolbook" w:hAnsi="Century Schoolbook" w:cs="Century Schoolbook"/>
          <w:sz w:val="20"/>
          <w:szCs w:val="20"/>
          <w:lang w:val="en-GB"/>
        </w:rPr>
        <w:t>Am Kreuz hat Jesus den Sieg nicht für sich selbst errungen. Er hatte immer den Sieg. Als unser Vertreter hat er den Sieg in unserem Namen errungen. So wird sein Sieg zu unserem Sieg.</w:t>
      </w:r>
    </w:p>
    <w:p w14:paraId="67011A52" w14:textId="77777777" w:rsidR="00E10586" w:rsidRDefault="00000000">
      <w:pPr>
        <w:rPr>
          <w:sz w:val="20"/>
          <w:szCs w:val="20"/>
          <w:lang w:val="en-GB"/>
        </w:rPr>
      </w:pPr>
      <w:r w:rsidRPr="00AC4C03">
        <w:rPr>
          <w:rFonts w:ascii="Century Schoolbook" w:eastAsia="Century Schoolbook" w:hAnsi="Century Schoolbook" w:cs="Century Schoolbook"/>
          <w:lang w:val="en-GB"/>
        </w:rPr>
        <w:t>In 2. Korinther 2,14 heißt es:</w:t>
      </w:r>
    </w:p>
    <w:p w14:paraId="305BA9C9" w14:textId="77777777" w:rsidR="00AC4C03" w:rsidRPr="00AC4C03" w:rsidRDefault="00AC4C03" w:rsidP="00AC4C03">
      <w:pPr>
        <w:spacing w:line="118" w:lineRule="exact"/>
        <w:rPr>
          <w:sz w:val="20"/>
          <w:szCs w:val="20"/>
          <w:lang w:val="en-GB"/>
        </w:rPr>
      </w:pPr>
    </w:p>
    <w:p w14:paraId="478D505F"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14 Gott aber sei Dank, der uns stets in seinem Triumph in Christus führt und durch uns den süßen Duft seiner Erkenntnis an jedem Ort kundtut. (NAS)</w:t>
      </w:r>
    </w:p>
    <w:p w14:paraId="135129E0" w14:textId="77777777" w:rsidR="00AC4C03" w:rsidRPr="00AC4C03" w:rsidRDefault="00AC4C03" w:rsidP="00AC4C03">
      <w:pPr>
        <w:spacing w:line="117" w:lineRule="exact"/>
        <w:rPr>
          <w:sz w:val="20"/>
          <w:szCs w:val="20"/>
          <w:lang w:val="en-GB"/>
        </w:rPr>
      </w:pPr>
    </w:p>
    <w:p w14:paraId="2BC0364A"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"Immer" und "an jedem Ort" sollen wir den Sieg Christi repräsentieren. Gott wird den Sieg, den Christus durch uns errungen hat, öffentlich demonstrieren. Das ist der Sieg über Satans Herrscher und Mächte oder Fürstentümer und Gewalten. Dieser Sieg soll durch uns errungen werden.</w:t>
      </w:r>
    </w:p>
    <w:p w14:paraId="07EF8C67" w14:textId="77777777" w:rsidR="00AC4C03" w:rsidRPr="00AC4C03" w:rsidRDefault="00AC4C03" w:rsidP="00AC4C03">
      <w:pPr>
        <w:spacing w:line="119" w:lineRule="exact"/>
        <w:rPr>
          <w:sz w:val="20"/>
          <w:szCs w:val="20"/>
          <w:lang w:val="en-GB"/>
        </w:rPr>
      </w:pPr>
    </w:p>
    <w:p w14:paraId="0BEA04E4" w14:textId="77777777" w:rsidR="00E10586" w:rsidRDefault="00000000">
      <w:pPr>
        <w:rPr>
          <w:sz w:val="20"/>
          <w:szCs w:val="20"/>
          <w:lang w:val="en-GB"/>
        </w:rPr>
      </w:pPr>
      <w:r w:rsidRPr="00AC4C03">
        <w:rPr>
          <w:rFonts w:ascii="Century Schoolbook" w:eastAsia="Century Schoolbook" w:hAnsi="Century Schoolbook" w:cs="Century Schoolbook"/>
          <w:sz w:val="20"/>
          <w:szCs w:val="20"/>
          <w:lang w:val="en-GB"/>
        </w:rPr>
        <w:t>Dies ist der letzte Auftrag Jesu, den er an</w:t>
      </w:r>
    </w:p>
    <w:p w14:paraId="2BCA5E85" w14:textId="77777777" w:rsidR="00AC4C03" w:rsidRPr="00AC4C03" w:rsidRDefault="00AC4C03" w:rsidP="00AC4C03">
      <w:pPr>
        <w:spacing w:line="24" w:lineRule="exact"/>
        <w:rPr>
          <w:sz w:val="20"/>
          <w:szCs w:val="20"/>
          <w:lang w:val="en-GB"/>
        </w:rPr>
      </w:pPr>
    </w:p>
    <w:p w14:paraId="0D98D6EE" w14:textId="77777777" w:rsidR="00E10586" w:rsidRDefault="00000000">
      <w:pPr>
        <w:rPr>
          <w:sz w:val="20"/>
          <w:szCs w:val="20"/>
          <w:lang w:val="en-GB"/>
        </w:rPr>
      </w:pPr>
      <w:r w:rsidRPr="00AC4C03">
        <w:rPr>
          <w:rFonts w:ascii="Century Schoolbook" w:eastAsia="Century Schoolbook" w:hAnsi="Century Schoolbook" w:cs="Century Schoolbook"/>
          <w:lang w:val="en-GB"/>
        </w:rPr>
        <w:t>Seine Jünger in Matthäus 28:18-19:</w:t>
      </w:r>
    </w:p>
    <w:p w14:paraId="3B7A2E4B" w14:textId="77777777" w:rsidR="00AC4C03" w:rsidRPr="00AC4C03" w:rsidRDefault="00AC4C03" w:rsidP="00AC4C03">
      <w:pPr>
        <w:spacing w:line="116" w:lineRule="exact"/>
        <w:rPr>
          <w:sz w:val="20"/>
          <w:szCs w:val="20"/>
          <w:lang w:val="en-GB"/>
        </w:rPr>
      </w:pPr>
    </w:p>
    <w:p w14:paraId="594ED82C"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18 Und Jesus trat heran, sprach zu ihnen und sagte: "Mir ist alle Macht gegeben im Himmel und auf Erden. [Wenn Jesus alle Macht hat, dann hat auch kein anderer Macht, außer er gibt sie ab.]</w:t>
      </w:r>
    </w:p>
    <w:p w14:paraId="40C80386" w14:textId="77777777" w:rsidR="00AC4C03" w:rsidRPr="00AC4C03" w:rsidRDefault="00AC4C03" w:rsidP="00AC4C03">
      <w:pPr>
        <w:spacing w:line="60" w:lineRule="exact"/>
        <w:rPr>
          <w:sz w:val="20"/>
          <w:szCs w:val="20"/>
          <w:lang w:val="en-GB"/>
        </w:rPr>
      </w:pPr>
    </w:p>
    <w:p w14:paraId="543C08F7"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19 "Darum gehet hin und machet zu Jüngern alle Völker: Taufet sie auf den Namen des Vaters und des Sohnes und des Heiligen Geistes..." (NAS)</w:t>
      </w:r>
    </w:p>
    <w:p w14:paraId="1E30CB0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0EA1A45" w14:textId="77777777" w:rsidR="00AC4C03" w:rsidRPr="00AC4C03" w:rsidRDefault="00AC4C03" w:rsidP="00AC4C03">
      <w:pPr>
        <w:spacing w:line="398" w:lineRule="exact"/>
        <w:rPr>
          <w:sz w:val="20"/>
          <w:szCs w:val="20"/>
          <w:lang w:val="en-GB"/>
        </w:rPr>
      </w:pPr>
    </w:p>
    <w:p w14:paraId="3FFEA886" w14:textId="77777777" w:rsidR="00E10586" w:rsidRDefault="00000000">
      <w:pPr>
        <w:jc w:val="center"/>
        <w:rPr>
          <w:sz w:val="20"/>
          <w:szCs w:val="20"/>
          <w:lang w:val="en-GB"/>
        </w:rPr>
      </w:pPr>
      <w:r w:rsidRPr="00AC4C03">
        <w:rPr>
          <w:rFonts w:eastAsia="Times New Roman"/>
          <w:sz w:val="20"/>
          <w:szCs w:val="20"/>
          <w:lang w:val="en-GB"/>
        </w:rPr>
        <w:t>94</w:t>
      </w:r>
    </w:p>
    <w:p w14:paraId="27940641"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4C0C2D4" w14:textId="77777777" w:rsidR="00E10586" w:rsidRDefault="00000000">
      <w:pPr>
        <w:ind w:right="20"/>
        <w:jc w:val="center"/>
        <w:rPr>
          <w:sz w:val="20"/>
          <w:szCs w:val="20"/>
          <w:lang w:val="en-GB"/>
        </w:rPr>
      </w:pPr>
      <w:r w:rsidRPr="00AC4C03">
        <w:rPr>
          <w:rFonts w:eastAsia="Times New Roman"/>
          <w:i/>
          <w:iCs/>
          <w:sz w:val="20"/>
          <w:szCs w:val="20"/>
          <w:lang w:val="en-GB"/>
        </w:rPr>
        <w:t>In die Offensive gehen</w:t>
      </w:r>
    </w:p>
    <w:p w14:paraId="21FF2957" w14:textId="77777777" w:rsidR="00AC4C03" w:rsidRPr="00AC4C03" w:rsidRDefault="00AC4C03" w:rsidP="00AC4C03">
      <w:pPr>
        <w:spacing w:line="374" w:lineRule="exact"/>
        <w:rPr>
          <w:sz w:val="20"/>
          <w:szCs w:val="20"/>
          <w:lang w:val="en-GB"/>
        </w:rPr>
      </w:pPr>
    </w:p>
    <w:p w14:paraId="54E1BEDA"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Jesus sagte: "Mir ist bereits alle Vollmacht gegeben worden. Deshalb geht ihr..." Was bedeutet das "deshalb"? Ich verstehe es so: "Ihr geht und übt in meinem Namen die Autorität aus, die ich bereits gewonnen habe." Unsere Aufgabe ist es, den Sieg zu verwalten, den Triumph zu demonstrieren und die Autorität auszuüben, die Jesus in unserem Namen gewonnen hat. Autorität ist nur wirksam, wenn sie ausgeübt wird. Wenn wir die Autorität, die er uns gegeben hat, nicht ausüben, bleibt sie unwirksam.</w:t>
      </w:r>
    </w:p>
    <w:p w14:paraId="73639FA3" w14:textId="77777777" w:rsidR="00AC4C03" w:rsidRPr="00AC4C03" w:rsidRDefault="00AC4C03" w:rsidP="00AC4C03">
      <w:pPr>
        <w:spacing w:line="100" w:lineRule="exact"/>
        <w:rPr>
          <w:sz w:val="20"/>
          <w:szCs w:val="20"/>
          <w:lang w:val="en-GB"/>
        </w:rPr>
      </w:pPr>
    </w:p>
    <w:p w14:paraId="4FF02660"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Die Welt kann den Sieg Christi nur sehen, wenn wir ihn demonstrieren. Christus hat den Sieg errungen, aber unsere Aufgabe ist es, den Sieg über Satan und sein Reich zu demonstrieren, den Jesus bereits errungen hat, und das können wir nur tun, wenn wir von der Defensive in die Offensive gehen.</w:t>
      </w:r>
    </w:p>
    <w:p w14:paraId="4AFD1BF2"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6B260268" w14:textId="77777777" w:rsidR="00AC4C03" w:rsidRPr="00AC4C03" w:rsidRDefault="00AC4C03" w:rsidP="00AC4C03">
      <w:pPr>
        <w:spacing w:line="200" w:lineRule="exact"/>
        <w:rPr>
          <w:sz w:val="20"/>
          <w:szCs w:val="20"/>
          <w:lang w:val="en-GB"/>
        </w:rPr>
      </w:pPr>
    </w:p>
    <w:p w14:paraId="2C373469" w14:textId="77777777" w:rsidR="00AC4C03" w:rsidRPr="00AC4C03" w:rsidRDefault="00AC4C03" w:rsidP="00AC4C03">
      <w:pPr>
        <w:spacing w:line="200" w:lineRule="exact"/>
        <w:rPr>
          <w:sz w:val="20"/>
          <w:szCs w:val="20"/>
          <w:lang w:val="en-GB"/>
        </w:rPr>
      </w:pPr>
    </w:p>
    <w:p w14:paraId="5CE277E2" w14:textId="77777777" w:rsidR="00AC4C03" w:rsidRPr="00AC4C03" w:rsidRDefault="00AC4C03" w:rsidP="00AC4C03">
      <w:pPr>
        <w:spacing w:line="200" w:lineRule="exact"/>
        <w:rPr>
          <w:sz w:val="20"/>
          <w:szCs w:val="20"/>
          <w:lang w:val="en-GB"/>
        </w:rPr>
      </w:pPr>
    </w:p>
    <w:p w14:paraId="771E0DD6" w14:textId="77777777" w:rsidR="00AC4C03" w:rsidRPr="00AC4C03" w:rsidRDefault="00AC4C03" w:rsidP="00AC4C03">
      <w:pPr>
        <w:spacing w:line="200" w:lineRule="exact"/>
        <w:rPr>
          <w:sz w:val="20"/>
          <w:szCs w:val="20"/>
          <w:lang w:val="en-GB"/>
        </w:rPr>
      </w:pPr>
    </w:p>
    <w:p w14:paraId="5705CACB" w14:textId="77777777" w:rsidR="00AC4C03" w:rsidRPr="00AC4C03" w:rsidRDefault="00AC4C03" w:rsidP="00AC4C03">
      <w:pPr>
        <w:spacing w:line="200" w:lineRule="exact"/>
        <w:rPr>
          <w:sz w:val="20"/>
          <w:szCs w:val="20"/>
          <w:lang w:val="en-GB"/>
        </w:rPr>
      </w:pPr>
    </w:p>
    <w:p w14:paraId="1441B7EC" w14:textId="77777777" w:rsidR="00AC4C03" w:rsidRPr="00AC4C03" w:rsidRDefault="00AC4C03" w:rsidP="00AC4C03">
      <w:pPr>
        <w:spacing w:line="200" w:lineRule="exact"/>
        <w:rPr>
          <w:sz w:val="20"/>
          <w:szCs w:val="20"/>
          <w:lang w:val="en-GB"/>
        </w:rPr>
      </w:pPr>
    </w:p>
    <w:p w14:paraId="38399AF9" w14:textId="77777777" w:rsidR="00AC4C03" w:rsidRPr="00AC4C03" w:rsidRDefault="00AC4C03" w:rsidP="00AC4C03">
      <w:pPr>
        <w:spacing w:line="200" w:lineRule="exact"/>
        <w:rPr>
          <w:sz w:val="20"/>
          <w:szCs w:val="20"/>
          <w:lang w:val="en-GB"/>
        </w:rPr>
      </w:pPr>
    </w:p>
    <w:p w14:paraId="14FB0BD1" w14:textId="77777777" w:rsidR="00AC4C03" w:rsidRPr="00AC4C03" w:rsidRDefault="00AC4C03" w:rsidP="00AC4C03">
      <w:pPr>
        <w:spacing w:line="200" w:lineRule="exact"/>
        <w:rPr>
          <w:sz w:val="20"/>
          <w:szCs w:val="20"/>
          <w:lang w:val="en-GB"/>
        </w:rPr>
      </w:pPr>
    </w:p>
    <w:p w14:paraId="7E00FDBB" w14:textId="77777777" w:rsidR="00AC4C03" w:rsidRPr="00AC4C03" w:rsidRDefault="00AC4C03" w:rsidP="00AC4C03">
      <w:pPr>
        <w:spacing w:line="200" w:lineRule="exact"/>
        <w:rPr>
          <w:sz w:val="20"/>
          <w:szCs w:val="20"/>
          <w:lang w:val="en-GB"/>
        </w:rPr>
      </w:pPr>
    </w:p>
    <w:p w14:paraId="0712E09B" w14:textId="77777777" w:rsidR="00AC4C03" w:rsidRPr="00AC4C03" w:rsidRDefault="00AC4C03" w:rsidP="00AC4C03">
      <w:pPr>
        <w:spacing w:line="200" w:lineRule="exact"/>
        <w:rPr>
          <w:sz w:val="20"/>
          <w:szCs w:val="20"/>
          <w:lang w:val="en-GB"/>
        </w:rPr>
      </w:pPr>
    </w:p>
    <w:p w14:paraId="7A3F3C8C" w14:textId="77777777" w:rsidR="00AC4C03" w:rsidRPr="00AC4C03" w:rsidRDefault="00AC4C03" w:rsidP="00AC4C03">
      <w:pPr>
        <w:spacing w:line="200" w:lineRule="exact"/>
        <w:rPr>
          <w:sz w:val="20"/>
          <w:szCs w:val="20"/>
          <w:lang w:val="en-GB"/>
        </w:rPr>
      </w:pPr>
    </w:p>
    <w:p w14:paraId="6702C76F" w14:textId="77777777" w:rsidR="00AC4C03" w:rsidRPr="00AC4C03" w:rsidRDefault="00AC4C03" w:rsidP="00AC4C03">
      <w:pPr>
        <w:spacing w:line="200" w:lineRule="exact"/>
        <w:rPr>
          <w:sz w:val="20"/>
          <w:szCs w:val="20"/>
          <w:lang w:val="en-GB"/>
        </w:rPr>
      </w:pPr>
    </w:p>
    <w:p w14:paraId="70A9E1D6" w14:textId="77777777" w:rsidR="00AC4C03" w:rsidRPr="00AC4C03" w:rsidRDefault="00AC4C03" w:rsidP="00AC4C03">
      <w:pPr>
        <w:spacing w:line="200" w:lineRule="exact"/>
        <w:rPr>
          <w:sz w:val="20"/>
          <w:szCs w:val="20"/>
          <w:lang w:val="en-GB"/>
        </w:rPr>
      </w:pPr>
    </w:p>
    <w:p w14:paraId="4049B9E4" w14:textId="77777777" w:rsidR="00AC4C03" w:rsidRPr="00AC4C03" w:rsidRDefault="00AC4C03" w:rsidP="00AC4C03">
      <w:pPr>
        <w:spacing w:line="200" w:lineRule="exact"/>
        <w:rPr>
          <w:sz w:val="20"/>
          <w:szCs w:val="20"/>
          <w:lang w:val="en-GB"/>
        </w:rPr>
      </w:pPr>
    </w:p>
    <w:p w14:paraId="676D3013" w14:textId="77777777" w:rsidR="00AC4C03" w:rsidRPr="00AC4C03" w:rsidRDefault="00AC4C03" w:rsidP="00AC4C03">
      <w:pPr>
        <w:spacing w:line="200" w:lineRule="exact"/>
        <w:rPr>
          <w:sz w:val="20"/>
          <w:szCs w:val="20"/>
          <w:lang w:val="en-GB"/>
        </w:rPr>
      </w:pPr>
    </w:p>
    <w:p w14:paraId="62DA3758" w14:textId="77777777" w:rsidR="00AC4C03" w:rsidRPr="00AC4C03" w:rsidRDefault="00AC4C03" w:rsidP="00AC4C03">
      <w:pPr>
        <w:spacing w:line="200" w:lineRule="exact"/>
        <w:rPr>
          <w:sz w:val="20"/>
          <w:szCs w:val="20"/>
          <w:lang w:val="en-GB"/>
        </w:rPr>
      </w:pPr>
    </w:p>
    <w:p w14:paraId="688A2121" w14:textId="77777777" w:rsidR="00AC4C03" w:rsidRPr="00AC4C03" w:rsidRDefault="00AC4C03" w:rsidP="00AC4C03">
      <w:pPr>
        <w:spacing w:line="370" w:lineRule="exact"/>
        <w:rPr>
          <w:sz w:val="20"/>
          <w:szCs w:val="20"/>
          <w:lang w:val="en-GB"/>
        </w:rPr>
      </w:pPr>
    </w:p>
    <w:p w14:paraId="1625D9FD" w14:textId="77777777" w:rsidR="00E10586" w:rsidRDefault="00000000">
      <w:pPr>
        <w:jc w:val="center"/>
        <w:rPr>
          <w:sz w:val="20"/>
          <w:szCs w:val="20"/>
          <w:lang w:val="en-GB"/>
        </w:rPr>
      </w:pPr>
      <w:r w:rsidRPr="00AC4C03">
        <w:rPr>
          <w:rFonts w:eastAsia="Times New Roman"/>
          <w:sz w:val="20"/>
          <w:szCs w:val="20"/>
          <w:lang w:val="en-GB"/>
        </w:rPr>
        <w:t>95</w:t>
      </w:r>
    </w:p>
    <w:p w14:paraId="45288112"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DEC784A" w14:textId="77777777" w:rsidR="00AC4C03" w:rsidRPr="00AC4C03" w:rsidRDefault="00AC4C03" w:rsidP="00AC4C03">
      <w:pPr>
        <w:jc w:val="center"/>
        <w:rPr>
          <w:sz w:val="20"/>
          <w:szCs w:val="20"/>
          <w:lang w:val="en-GB"/>
        </w:rPr>
      </w:pPr>
    </w:p>
    <w:p w14:paraId="33CF862D"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3B5B3747" w14:textId="77777777" w:rsidR="00E10586" w:rsidRDefault="00000000">
      <w:pPr>
        <w:jc w:val="center"/>
        <w:rPr>
          <w:sz w:val="20"/>
          <w:szCs w:val="20"/>
          <w:lang w:val="en-GB"/>
        </w:rPr>
      </w:pPr>
      <w:r w:rsidRPr="00AC4C03">
        <w:rPr>
          <w:rFonts w:eastAsia="Times New Roman"/>
          <w:sz w:val="32"/>
          <w:szCs w:val="32"/>
          <w:lang w:val="en-GB"/>
        </w:rPr>
        <w:t>Kapitel 15</w:t>
      </w:r>
    </w:p>
    <w:p w14:paraId="35646AD9" w14:textId="77777777" w:rsidR="00AC4C03" w:rsidRPr="00AC4C03" w:rsidRDefault="00AC4C03" w:rsidP="00AC4C03">
      <w:pPr>
        <w:spacing w:line="384" w:lineRule="exact"/>
        <w:rPr>
          <w:sz w:val="20"/>
          <w:szCs w:val="20"/>
          <w:lang w:val="en-GB"/>
        </w:rPr>
      </w:pPr>
    </w:p>
    <w:p w14:paraId="6863C851" w14:textId="77777777" w:rsidR="00E10586" w:rsidRDefault="00000000">
      <w:pPr>
        <w:tabs>
          <w:tab w:val="left" w:pos="100"/>
        </w:tabs>
        <w:ind w:right="40"/>
        <w:jc w:val="center"/>
        <w:rPr>
          <w:sz w:val="20"/>
          <w:szCs w:val="20"/>
          <w:lang w:val="en-GB"/>
        </w:rPr>
      </w:pPr>
      <w:r w:rsidRPr="00AC4C03">
        <w:rPr>
          <w:rFonts w:eastAsia="Times New Roman"/>
          <w:b/>
          <w:bCs/>
          <w:i/>
          <w:iCs/>
          <w:color w:val="FFFFFF"/>
          <w:sz w:val="4"/>
          <w:szCs w:val="4"/>
          <w:lang w:val="en-GB"/>
        </w:rPr>
        <w:t xml:space="preserve">15 </w:t>
      </w:r>
      <w:r w:rsidRPr="00AC4C03">
        <w:rPr>
          <w:rFonts w:ascii="Century Schoolbook" w:eastAsia="Century Schoolbook" w:hAnsi="Century Schoolbook" w:cs="Century Schoolbook"/>
          <w:b/>
          <w:bCs/>
          <w:i/>
          <w:iCs/>
          <w:color w:val="000000"/>
          <w:sz w:val="44"/>
          <w:szCs w:val="44"/>
          <w:lang w:val="en-GB"/>
        </w:rPr>
        <w:t>Die</w:t>
      </w:r>
      <w:r w:rsidRPr="00AC4C03">
        <w:rPr>
          <w:sz w:val="20"/>
          <w:szCs w:val="20"/>
          <w:lang w:val="en-GB"/>
        </w:rPr>
        <w:tab/>
      </w:r>
      <w:r w:rsidRPr="00AC4C03">
        <w:rPr>
          <w:rFonts w:ascii="Century Schoolbook" w:eastAsia="Century Schoolbook" w:hAnsi="Century Schoolbook" w:cs="Century Schoolbook"/>
          <w:b/>
          <w:bCs/>
          <w:i/>
          <w:iCs/>
          <w:sz w:val="41"/>
          <w:szCs w:val="41"/>
          <w:lang w:val="en-GB"/>
        </w:rPr>
        <w:t>Waffe der</w:t>
      </w:r>
    </w:p>
    <w:p w14:paraId="5708C230" w14:textId="77777777" w:rsidR="00E10586" w:rsidRDefault="00000000">
      <w:pPr>
        <w:spacing w:line="239" w:lineRule="auto"/>
        <w:ind w:right="60"/>
        <w:jc w:val="center"/>
        <w:rPr>
          <w:sz w:val="20"/>
          <w:szCs w:val="20"/>
          <w:lang w:val="en-GB"/>
        </w:rPr>
      </w:pPr>
      <w:r w:rsidRPr="00AC4C03">
        <w:rPr>
          <w:rFonts w:ascii="Century Schoolbook" w:eastAsia="Century Schoolbook" w:hAnsi="Century Schoolbook" w:cs="Century Schoolbook"/>
          <w:b/>
          <w:bCs/>
          <w:i/>
          <w:iCs/>
          <w:sz w:val="44"/>
          <w:szCs w:val="44"/>
          <w:lang w:val="en-GB"/>
        </w:rPr>
        <w:t>Gebet</w:t>
      </w:r>
    </w:p>
    <w:p w14:paraId="060E8176" w14:textId="77777777" w:rsidR="00AC4C03" w:rsidRPr="00AC4C03" w:rsidRDefault="00AC4C03" w:rsidP="00AC4C03">
      <w:pPr>
        <w:spacing w:line="364" w:lineRule="exact"/>
        <w:rPr>
          <w:sz w:val="20"/>
          <w:szCs w:val="20"/>
          <w:lang w:val="en-GB"/>
        </w:rPr>
      </w:pPr>
    </w:p>
    <w:p w14:paraId="75892D0F"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Damit wir die Festungen des Satans angreifen und niederreißen können, hat Gott uns mit geeigneten geistlichen Waffen ausgestattet. In 2. Korinther 10,4 steht:</w:t>
      </w:r>
    </w:p>
    <w:p w14:paraId="2A928433" w14:textId="77777777" w:rsidR="00AC4C03" w:rsidRPr="00AC4C03" w:rsidRDefault="00AC4C03" w:rsidP="00AC4C03">
      <w:pPr>
        <w:spacing w:line="120" w:lineRule="exact"/>
        <w:rPr>
          <w:sz w:val="20"/>
          <w:szCs w:val="20"/>
          <w:lang w:val="en-GB"/>
        </w:rPr>
      </w:pPr>
    </w:p>
    <w:p w14:paraId="51E653CB" w14:textId="77777777" w:rsidR="00E10586" w:rsidRDefault="00000000">
      <w:pPr>
        <w:spacing w:line="253"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4 ... denn die Waffen unseres Kampfes sind nicht fleischlich [sie sind nicht fleischlich, körperlich oder materiell; sie sind keine Bomben, Kugeln, Panzer oder Kampfflugzeuge], sondern göttlich mächtig zur Zerstörung von Festungen.</w:t>
      </w:r>
      <w:r w:rsidRPr="00AC4C03">
        <w:rPr>
          <w:rFonts w:eastAsia="Times New Roman"/>
          <w:b/>
          <w:bCs/>
          <w:sz w:val="17"/>
          <w:szCs w:val="17"/>
          <w:lang w:val="en-GB"/>
        </w:rPr>
        <w:t xml:space="preserve"> (NAS)</w:t>
      </w:r>
    </w:p>
    <w:p w14:paraId="0C298697" w14:textId="77777777" w:rsidR="00AC4C03" w:rsidRPr="00AC4C03" w:rsidRDefault="00AC4C03" w:rsidP="00AC4C03">
      <w:pPr>
        <w:spacing w:line="92" w:lineRule="exact"/>
        <w:rPr>
          <w:sz w:val="20"/>
          <w:szCs w:val="20"/>
          <w:lang w:val="en-GB"/>
        </w:rPr>
      </w:pPr>
    </w:p>
    <w:p w14:paraId="301CFB4A"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Das bezieht sich natürlich auf die Festungen Satans. Mit anderen Worten: Gott hat uns mit geistlichen Waffen ausgestattet. Aufgrund vieler Studien und persönlicher Erfahrungen glaube ich, dass die Heilige Schrift vier geistliche Hauptwaffen für den Angriff offenbart. Diese sind: Gebet, Lobpreis, Predigt und Zeugnis. Wir werden zuerst die Waffe des Gebets betrachten.</w:t>
      </w:r>
    </w:p>
    <w:p w14:paraId="62E114B5" w14:textId="77777777" w:rsidR="00AC4C03" w:rsidRPr="00AC4C03" w:rsidRDefault="00AC4C03" w:rsidP="00AC4C03">
      <w:pPr>
        <w:spacing w:line="107" w:lineRule="exact"/>
        <w:rPr>
          <w:sz w:val="20"/>
          <w:szCs w:val="20"/>
          <w:lang w:val="en-GB"/>
        </w:rPr>
      </w:pPr>
    </w:p>
    <w:p w14:paraId="6FE440E3" w14:textId="77777777" w:rsidR="00E10586" w:rsidRDefault="00000000">
      <w:pPr>
        <w:spacing w:line="256" w:lineRule="auto"/>
        <w:jc w:val="both"/>
        <w:rPr>
          <w:sz w:val="20"/>
          <w:szCs w:val="20"/>
          <w:lang w:val="en-GB"/>
        </w:rPr>
      </w:pPr>
      <w:r w:rsidRPr="00AC4C03">
        <w:rPr>
          <w:rFonts w:ascii="Century Schoolbook" w:eastAsia="Century Schoolbook" w:hAnsi="Century Schoolbook" w:cs="Century Schoolbook"/>
          <w:sz w:val="21"/>
          <w:szCs w:val="21"/>
          <w:lang w:val="en-GB"/>
        </w:rPr>
        <w:t>Ich muss einschränkend sagen, dass das Gebet viel mehr ist als eine Waffe. Es gibt viele verschiedene Aspekte des Gebets, einer davon ist, dass das Gebet eine Waffe des geistlichen Kampfes ist. I</w:t>
      </w:r>
    </w:p>
    <w:p w14:paraId="229A3C34"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1204548F" w14:textId="77777777" w:rsidR="00AC4C03" w:rsidRPr="00AC4C03" w:rsidRDefault="00AC4C03" w:rsidP="00AC4C03">
      <w:pPr>
        <w:spacing w:line="266" w:lineRule="exact"/>
        <w:rPr>
          <w:sz w:val="20"/>
          <w:szCs w:val="20"/>
          <w:lang w:val="en-GB"/>
        </w:rPr>
      </w:pPr>
    </w:p>
    <w:p w14:paraId="4B2CB83B" w14:textId="77777777" w:rsidR="00E10586" w:rsidRDefault="00000000">
      <w:pPr>
        <w:jc w:val="center"/>
        <w:rPr>
          <w:sz w:val="20"/>
          <w:szCs w:val="20"/>
          <w:lang w:val="en-GB"/>
        </w:rPr>
      </w:pPr>
      <w:r w:rsidRPr="00AC4C03">
        <w:rPr>
          <w:rFonts w:eastAsia="Times New Roman"/>
          <w:sz w:val="20"/>
          <w:szCs w:val="20"/>
          <w:lang w:val="en-GB"/>
        </w:rPr>
        <w:t>97</w:t>
      </w:r>
    </w:p>
    <w:p w14:paraId="0DA497D0"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7E60BB02"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5FF3419F" w14:textId="77777777" w:rsidR="00AC4C03" w:rsidRPr="00AC4C03" w:rsidRDefault="00AC4C03" w:rsidP="00AC4C03">
      <w:pPr>
        <w:spacing w:line="374" w:lineRule="exact"/>
        <w:rPr>
          <w:sz w:val="20"/>
          <w:szCs w:val="20"/>
          <w:lang w:val="en-GB"/>
        </w:rPr>
      </w:pPr>
    </w:p>
    <w:p w14:paraId="12296162"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glauben, dass es die mächtigste aller Waffen ist, die Gott uns anvertraut hat.</w:t>
      </w:r>
    </w:p>
    <w:p w14:paraId="5889A04D" w14:textId="77777777" w:rsidR="00AC4C03" w:rsidRPr="00AC4C03" w:rsidRDefault="00AC4C03" w:rsidP="00AC4C03">
      <w:pPr>
        <w:spacing w:line="121" w:lineRule="exact"/>
        <w:rPr>
          <w:sz w:val="20"/>
          <w:szCs w:val="20"/>
          <w:lang w:val="en-GB"/>
        </w:rPr>
      </w:pPr>
    </w:p>
    <w:p w14:paraId="32D7908D"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In Epheser 6,18 sagt Paulus nach der Aufzählung der sechs Teile der Verteidigungsrüstung:</w:t>
      </w:r>
    </w:p>
    <w:p w14:paraId="12D13E41" w14:textId="77777777" w:rsidR="00AC4C03" w:rsidRPr="00AC4C03" w:rsidRDefault="00AC4C03" w:rsidP="00AC4C03">
      <w:pPr>
        <w:spacing w:line="118" w:lineRule="exact"/>
        <w:rPr>
          <w:sz w:val="20"/>
          <w:szCs w:val="20"/>
          <w:lang w:val="en-GB"/>
        </w:rPr>
      </w:pPr>
    </w:p>
    <w:p w14:paraId="004DEC9A" w14:textId="77777777" w:rsidR="00E10586" w:rsidRDefault="00000000">
      <w:pPr>
        <w:spacing w:line="260" w:lineRule="auto"/>
        <w:ind w:left="360" w:right="360"/>
        <w:rPr>
          <w:sz w:val="20"/>
          <w:szCs w:val="20"/>
          <w:lang w:val="en-GB"/>
        </w:rPr>
      </w:pPr>
      <w:r w:rsidRPr="00AC4C03">
        <w:rPr>
          <w:rFonts w:ascii="Century Schoolbook" w:eastAsia="Century Schoolbook" w:hAnsi="Century Schoolbook" w:cs="Century Schoolbook"/>
          <w:b/>
          <w:bCs/>
          <w:sz w:val="15"/>
          <w:szCs w:val="15"/>
          <w:lang w:val="en-GB"/>
        </w:rPr>
        <w:t>18 Und betet im Geist zu allen Gelegenheiten mit allen Arten von Gebeten und Bitten. (NIV)</w:t>
      </w:r>
    </w:p>
    <w:p w14:paraId="487A9122" w14:textId="77777777" w:rsidR="00AC4C03" w:rsidRPr="00AC4C03" w:rsidRDefault="00AC4C03" w:rsidP="00AC4C03">
      <w:pPr>
        <w:spacing w:line="101" w:lineRule="exact"/>
        <w:rPr>
          <w:sz w:val="20"/>
          <w:szCs w:val="20"/>
          <w:lang w:val="en-GB"/>
        </w:rPr>
      </w:pPr>
    </w:p>
    <w:p w14:paraId="211EA03E"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An diesem Punkt ging er von der Defensive zur Offensive über. Es ist kein Zufall, dass dies unmittelbar nach der Aufzählung der defensiven Rüstung kommt. Er erwähnt dort die größte aller Angriffswaffen, nämlich das Gebet.</w:t>
      </w:r>
    </w:p>
    <w:p w14:paraId="2EF6390D" w14:textId="77777777" w:rsidR="00AC4C03" w:rsidRPr="00AC4C03" w:rsidRDefault="00AC4C03" w:rsidP="00AC4C03">
      <w:pPr>
        <w:spacing w:line="87" w:lineRule="exact"/>
        <w:rPr>
          <w:sz w:val="20"/>
          <w:szCs w:val="20"/>
          <w:lang w:val="en-GB"/>
        </w:rPr>
      </w:pPr>
    </w:p>
    <w:p w14:paraId="36F768FC"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Stell dir das Gebet als eine interkontinentale ballistische Rakete vor. Das ist eine Rakete, die von einem Kontinent aus gestartet wird und von einem fortschrittlichen Lenksystem auf ein Ziel in einem völlig anderen Kontinent gelenkt wird, um ein bestimmtes Ziel zu zerstören. Beim Gebet gibt es keine zeitliche oder räumliche Begrenzung. Das Gebet ist wie eine interkontinentale ballistische Rakete. Mit ihr können wir die Festungen Satans überall angreifen, sogar im Himmelreich.</w:t>
      </w:r>
    </w:p>
    <w:p w14:paraId="4C836D67" w14:textId="77777777" w:rsidR="00AC4C03" w:rsidRPr="00AC4C03" w:rsidRDefault="00AC4C03" w:rsidP="00AC4C03">
      <w:pPr>
        <w:spacing w:line="115" w:lineRule="exact"/>
        <w:rPr>
          <w:sz w:val="20"/>
          <w:szCs w:val="20"/>
          <w:lang w:val="en-GB"/>
        </w:rPr>
      </w:pPr>
    </w:p>
    <w:p w14:paraId="6908EACC"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Ein Beispiel für ein Angriffsgebet wird in Apostelgeschichte 12,1-6 erzählt. Die Kirche war unter die Verfolgung von König Herodes geraten. Jakobus, einer der Anführer, war bereits von Herodes hingerichtet worden. Nun wurde auch Petrus* verhaftet und sollte in Kürze hingerichtet werden. Das ist die Situation:</w:t>
      </w:r>
    </w:p>
    <w:p w14:paraId="162480E8" w14:textId="77777777" w:rsidR="00AC4C03" w:rsidRPr="00AC4C03" w:rsidRDefault="00AC4C03" w:rsidP="00AC4C03">
      <w:pPr>
        <w:spacing w:line="111" w:lineRule="exact"/>
        <w:rPr>
          <w:sz w:val="20"/>
          <w:szCs w:val="20"/>
          <w:lang w:val="en-GB"/>
        </w:rPr>
      </w:pPr>
    </w:p>
    <w:p w14:paraId="1172143C" w14:textId="77777777" w:rsidR="00E10586" w:rsidRDefault="00000000">
      <w:pPr>
        <w:jc w:val="center"/>
        <w:rPr>
          <w:sz w:val="20"/>
          <w:szCs w:val="20"/>
          <w:lang w:val="en-GB"/>
        </w:rPr>
      </w:pPr>
      <w:r w:rsidRPr="00AC4C03">
        <w:rPr>
          <w:rFonts w:ascii="Century Schoolbook" w:eastAsia="Century Schoolbook" w:hAnsi="Century Schoolbook" w:cs="Century Schoolbook"/>
          <w:b/>
          <w:bCs/>
          <w:sz w:val="16"/>
          <w:szCs w:val="16"/>
          <w:lang w:val="en-GB"/>
        </w:rPr>
        <w:t>1 Es war ungefähr zu dieser Zeit, dass König Herodes</w:t>
      </w:r>
    </w:p>
    <w:p w14:paraId="607EEE01"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007D7CA6" w14:textId="77777777" w:rsidR="00AC4C03" w:rsidRPr="00AC4C03" w:rsidRDefault="00AC4C03" w:rsidP="00AC4C03">
      <w:pPr>
        <w:spacing w:line="305" w:lineRule="exact"/>
        <w:rPr>
          <w:sz w:val="20"/>
          <w:szCs w:val="20"/>
          <w:lang w:val="en-GB"/>
        </w:rPr>
      </w:pPr>
    </w:p>
    <w:p w14:paraId="6923AF70" w14:textId="77777777" w:rsidR="00E10586" w:rsidRDefault="00000000">
      <w:pPr>
        <w:jc w:val="center"/>
        <w:rPr>
          <w:sz w:val="20"/>
          <w:szCs w:val="20"/>
          <w:lang w:val="en-GB"/>
        </w:rPr>
      </w:pPr>
      <w:r w:rsidRPr="00AC4C03">
        <w:rPr>
          <w:rFonts w:eastAsia="Times New Roman"/>
          <w:sz w:val="20"/>
          <w:szCs w:val="20"/>
          <w:lang w:val="en-GB"/>
        </w:rPr>
        <w:t>98</w:t>
      </w:r>
    </w:p>
    <w:p w14:paraId="190E524E"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5782784" w14:textId="77777777" w:rsidR="00E10586" w:rsidRDefault="00000000">
      <w:pPr>
        <w:ind w:right="20"/>
        <w:jc w:val="center"/>
        <w:rPr>
          <w:sz w:val="20"/>
          <w:szCs w:val="20"/>
          <w:lang w:val="en-GB"/>
        </w:rPr>
      </w:pPr>
      <w:r w:rsidRPr="00AC4C03">
        <w:rPr>
          <w:rFonts w:eastAsia="Times New Roman"/>
          <w:i/>
          <w:iCs/>
          <w:sz w:val="20"/>
          <w:szCs w:val="20"/>
          <w:lang w:val="en-GB"/>
        </w:rPr>
        <w:t>Die Waffe des Gebets</w:t>
      </w:r>
    </w:p>
    <w:p w14:paraId="7D90E118" w14:textId="77777777" w:rsidR="00AC4C03" w:rsidRPr="00AC4C03" w:rsidRDefault="00AC4C03" w:rsidP="00AC4C03">
      <w:pPr>
        <w:spacing w:line="372" w:lineRule="exact"/>
        <w:rPr>
          <w:sz w:val="20"/>
          <w:szCs w:val="20"/>
          <w:lang w:val="en-GB"/>
        </w:rPr>
      </w:pPr>
    </w:p>
    <w:p w14:paraId="3A18565F"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einige Mitglieder der Kirche verhaftet, um sie zu verfolgen.</w:t>
      </w:r>
    </w:p>
    <w:p w14:paraId="52B64FB4" w14:textId="77777777" w:rsidR="00AC4C03" w:rsidRPr="00AC4C03" w:rsidRDefault="00AC4C03" w:rsidP="00AC4C03">
      <w:pPr>
        <w:spacing w:line="57" w:lineRule="exact"/>
        <w:rPr>
          <w:sz w:val="20"/>
          <w:szCs w:val="20"/>
          <w:lang w:val="en-GB"/>
        </w:rPr>
      </w:pPr>
    </w:p>
    <w:p w14:paraId="371C9A63"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 Er ließ Jakobus, den Bruder des Johannes, mit dem Schwert töten.</w:t>
      </w:r>
    </w:p>
    <w:p w14:paraId="5F5B9451" w14:textId="77777777" w:rsidR="00AC4C03" w:rsidRPr="00AC4C03" w:rsidRDefault="00AC4C03" w:rsidP="00AC4C03">
      <w:pPr>
        <w:spacing w:line="57" w:lineRule="exact"/>
        <w:rPr>
          <w:sz w:val="20"/>
          <w:szCs w:val="20"/>
          <w:lang w:val="en-GB"/>
        </w:rPr>
      </w:pPr>
    </w:p>
    <w:p w14:paraId="5755C4C9" w14:textId="77777777" w:rsidR="00E10586" w:rsidRDefault="00000000">
      <w:pPr>
        <w:spacing w:line="254"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3 Als er sah, dass dies den Juden gefiel, ergriff er auch Petrus. Das geschah während des Festes der ungesäuerten Brote.</w:t>
      </w:r>
    </w:p>
    <w:p w14:paraId="106B394D" w14:textId="77777777" w:rsidR="00AC4C03" w:rsidRPr="00AC4C03" w:rsidRDefault="00AC4C03" w:rsidP="00AC4C03">
      <w:pPr>
        <w:spacing w:line="47" w:lineRule="exact"/>
        <w:rPr>
          <w:sz w:val="20"/>
          <w:szCs w:val="20"/>
          <w:lang w:val="en-GB"/>
        </w:rPr>
      </w:pPr>
    </w:p>
    <w:p w14:paraId="7C81F01F" w14:textId="77777777" w:rsidR="00E10586" w:rsidRDefault="00000000">
      <w:pPr>
        <w:spacing w:line="271"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4 Nachdem er ihn verhaftet hatte, warf er ihn ins Gefängnis und übergab ihn der Bewachung durch vier Trupps mit je vier Soldaten. Herodes hatte vor, ihn nach dem Passahfest öffentlich vor Gericht zu stellen. [Er wollte es nicht während des Passahfestes tun, weil das als Entweihung eines heiligen Zeitraums im jüdischen Kalender angesehen worden wäre.]</w:t>
      </w:r>
    </w:p>
    <w:p w14:paraId="1FE5DB76" w14:textId="77777777" w:rsidR="00AC4C03" w:rsidRPr="00AC4C03" w:rsidRDefault="00AC4C03" w:rsidP="00AC4C03">
      <w:pPr>
        <w:spacing w:line="36" w:lineRule="exact"/>
        <w:rPr>
          <w:sz w:val="20"/>
          <w:szCs w:val="20"/>
          <w:lang w:val="en-GB"/>
        </w:rPr>
      </w:pPr>
    </w:p>
    <w:p w14:paraId="5020FDA1" w14:textId="77777777" w:rsidR="00E10586" w:rsidRDefault="00000000">
      <w:pPr>
        <w:spacing w:line="260"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5 Petrus wurde also im Gefängnis festgehalten, aber die Gemeinde betete inständig zu Gott für ihn.</w:t>
      </w:r>
    </w:p>
    <w:p w14:paraId="1CAEF96F" w14:textId="77777777" w:rsidR="00AC4C03" w:rsidRPr="00AC4C03" w:rsidRDefault="00AC4C03" w:rsidP="00AC4C03">
      <w:pPr>
        <w:spacing w:line="41" w:lineRule="exact"/>
        <w:rPr>
          <w:sz w:val="20"/>
          <w:szCs w:val="20"/>
          <w:lang w:val="en-GB"/>
        </w:rPr>
      </w:pPr>
    </w:p>
    <w:p w14:paraId="7FA3D908"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6 In der Nacht, bevor Herodes ihn vor Gericht stellen wollte, schlief Petrus zwischen zwei Soldaten, gefesselt mit zwei Ketten, und Wachen standen am Eingang. (NIV)</w:t>
      </w:r>
    </w:p>
    <w:p w14:paraId="4BCA1392" w14:textId="77777777" w:rsidR="00AC4C03" w:rsidRPr="00AC4C03" w:rsidRDefault="00AC4C03" w:rsidP="00AC4C03">
      <w:pPr>
        <w:spacing w:line="116" w:lineRule="exact"/>
        <w:rPr>
          <w:sz w:val="20"/>
          <w:szCs w:val="20"/>
          <w:lang w:val="en-GB"/>
        </w:rPr>
      </w:pPr>
    </w:p>
    <w:p w14:paraId="225DB80F"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Petrus saß im Hochsicherheitsgefängnis. Herodes war so sehr darauf bedacht, dass niemand Petrus rettete, dass er sogar vier Trupps mit je vier Soldaten vier Stunden lang Tag und Nacht auf ihn aufpassen ließ. Es wird angedeutet, dass ein Soldat entweder an Petrus' Hände oder Füße gekettet war. Auf natürliche Weise war jede Art von Rettung völlig unmöglich. Die Gemeinde betete jedoch inständig.</w:t>
      </w:r>
    </w:p>
    <w:p w14:paraId="006AE022" w14:textId="77777777" w:rsidR="00AC4C03" w:rsidRPr="00AC4C03" w:rsidRDefault="00AC4C03" w:rsidP="00AC4C03">
      <w:pPr>
        <w:spacing w:line="103" w:lineRule="exact"/>
        <w:rPr>
          <w:sz w:val="20"/>
          <w:szCs w:val="20"/>
          <w:lang w:val="en-GB"/>
        </w:rPr>
      </w:pPr>
    </w:p>
    <w:p w14:paraId="1F25332C"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Eine Krise verschiebt unsere Prioritäten. Ich weiß nicht, wie ernsthaft die Gemeinde gebetet hatte, aber plötzlich war Jakobus ihnen entrissen worden. Jetzt sahen sie die Gefahr, dass Petrus, ihr natürlicher Anführer, entführt werden könnte. Das war</w:t>
      </w:r>
    </w:p>
    <w:p w14:paraId="7128E903"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9800F1D" w14:textId="77777777" w:rsidR="00AC4C03" w:rsidRPr="00AC4C03" w:rsidRDefault="00AC4C03" w:rsidP="00AC4C03">
      <w:pPr>
        <w:spacing w:line="200" w:lineRule="exact"/>
        <w:rPr>
          <w:sz w:val="20"/>
          <w:szCs w:val="20"/>
          <w:lang w:val="en-GB"/>
        </w:rPr>
      </w:pPr>
    </w:p>
    <w:p w14:paraId="50D0A6DF" w14:textId="77777777" w:rsidR="00AC4C03" w:rsidRPr="00AC4C03" w:rsidRDefault="00AC4C03" w:rsidP="00AC4C03">
      <w:pPr>
        <w:spacing w:line="260" w:lineRule="exact"/>
        <w:rPr>
          <w:sz w:val="20"/>
          <w:szCs w:val="20"/>
          <w:lang w:val="en-GB"/>
        </w:rPr>
      </w:pPr>
    </w:p>
    <w:p w14:paraId="6F9EA2F5" w14:textId="77777777" w:rsidR="00E10586" w:rsidRDefault="00000000">
      <w:pPr>
        <w:jc w:val="center"/>
        <w:rPr>
          <w:sz w:val="20"/>
          <w:szCs w:val="20"/>
          <w:lang w:val="en-GB"/>
        </w:rPr>
      </w:pPr>
      <w:r w:rsidRPr="00AC4C03">
        <w:rPr>
          <w:rFonts w:eastAsia="Times New Roman"/>
          <w:sz w:val="20"/>
          <w:szCs w:val="20"/>
          <w:lang w:val="en-GB"/>
        </w:rPr>
        <w:t>99</w:t>
      </w:r>
    </w:p>
    <w:p w14:paraId="33DE8B10"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B89BA9A"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6DC8A552" w14:textId="77777777" w:rsidR="00AC4C03" w:rsidRPr="00AC4C03" w:rsidRDefault="00AC4C03" w:rsidP="00AC4C03">
      <w:pPr>
        <w:spacing w:line="374" w:lineRule="exact"/>
        <w:rPr>
          <w:sz w:val="20"/>
          <w:szCs w:val="20"/>
          <w:lang w:val="en-GB"/>
        </w:rPr>
      </w:pPr>
    </w:p>
    <w:p w14:paraId="457B32E6"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Motivation für ernsthaftes Gebet. Sie beteten nicht nur am Tag, sondern auch in der Nacht, wie die Aufzeichnungen zeigen. Es ist wichtig zu wissen, dass es Zeiten gibt, in denen es nicht ausreicht, nur am Tag zu beten. Jesus sagte in Lukas 18, dass Gott seine Auserwählten rächen wird, die Tag und Nacht zu ihm schreien. Das Gebet muss manchmal sehr intensiv sein, um Gottes Eingreifen auszulösen.</w:t>
      </w:r>
    </w:p>
    <w:p w14:paraId="225C81FD" w14:textId="77777777" w:rsidR="00AC4C03" w:rsidRPr="00AC4C03" w:rsidRDefault="00AC4C03" w:rsidP="00AC4C03">
      <w:pPr>
        <w:spacing w:line="115" w:lineRule="exact"/>
        <w:rPr>
          <w:sz w:val="20"/>
          <w:szCs w:val="20"/>
          <w:lang w:val="en-GB"/>
        </w:rPr>
      </w:pPr>
    </w:p>
    <w:p w14:paraId="51F397FB"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Jesus hatte Petrus in Johannes 21,18-19 ein Versprechen gegeben:</w:t>
      </w:r>
    </w:p>
    <w:p w14:paraId="091A668F" w14:textId="77777777" w:rsidR="00AC4C03" w:rsidRPr="00AC4C03" w:rsidRDefault="00AC4C03" w:rsidP="00AC4C03">
      <w:pPr>
        <w:spacing w:line="118" w:lineRule="exact"/>
        <w:rPr>
          <w:sz w:val="20"/>
          <w:szCs w:val="20"/>
          <w:lang w:val="en-GB"/>
        </w:rPr>
      </w:pPr>
    </w:p>
    <w:p w14:paraId="54DD1E6A" w14:textId="77777777" w:rsidR="00E10586" w:rsidRDefault="00000000">
      <w:pPr>
        <w:spacing w:line="273"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18 "Ich sage dir die Wahrheit: Als du jünger warst, hast du dich selbst angezogen und bist gegangen, wohin du wolltest; wenn du aber alt bist, wirst du deine Hände ausstrecken, und ein anderer wird dich anziehen und dich dorthin führen, wohin du nicht gehen willst."</w:t>
      </w:r>
    </w:p>
    <w:p w14:paraId="41E4B7A0" w14:textId="77777777" w:rsidR="00AC4C03" w:rsidRPr="00AC4C03" w:rsidRDefault="00AC4C03" w:rsidP="00AC4C03">
      <w:pPr>
        <w:spacing w:line="37" w:lineRule="exact"/>
        <w:rPr>
          <w:sz w:val="20"/>
          <w:szCs w:val="20"/>
          <w:lang w:val="en-GB"/>
        </w:rPr>
      </w:pPr>
    </w:p>
    <w:p w14:paraId="7E655D46" w14:textId="77777777" w:rsidR="00E10586" w:rsidRDefault="00000000">
      <w:pPr>
        <w:spacing w:line="239"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 xml:space="preserve">19 Jesus sagte dies, um auf die Art des Todes hinzuweisen, durch den Petrus Gott verherrlichen würde. Dann sagte er zu </w:t>
      </w:r>
      <w:r w:rsidRPr="00AC4C03">
        <w:rPr>
          <w:rFonts w:eastAsia="Times New Roman"/>
          <w:b/>
          <w:bCs/>
          <w:sz w:val="16"/>
          <w:szCs w:val="16"/>
          <w:lang w:val="en-GB"/>
        </w:rPr>
        <w:t>ihm: "</w:t>
      </w:r>
      <w:r w:rsidRPr="00AC4C03">
        <w:rPr>
          <w:rFonts w:ascii="Century Schoolbook" w:eastAsia="Century Schoolbook" w:hAnsi="Century Schoolbook" w:cs="Century Schoolbook"/>
          <w:b/>
          <w:bCs/>
          <w:sz w:val="16"/>
          <w:szCs w:val="16"/>
          <w:lang w:val="en-GB"/>
        </w:rPr>
        <w:t>Folge mir nach!" (NIV)</w:t>
      </w:r>
    </w:p>
    <w:p w14:paraId="11B832B4" w14:textId="77777777" w:rsidR="00AC4C03" w:rsidRPr="00AC4C03" w:rsidRDefault="00AC4C03" w:rsidP="00AC4C03">
      <w:pPr>
        <w:spacing w:line="105" w:lineRule="exact"/>
        <w:rPr>
          <w:sz w:val="20"/>
          <w:szCs w:val="20"/>
          <w:lang w:val="en-GB"/>
        </w:rPr>
      </w:pPr>
    </w:p>
    <w:p w14:paraId="627DE8FF"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Ich frage mich, ob Petrus im Gefängnis über dieses Versprechen nachgedacht hat. Jesus sagte: "Wenn du alt bist..." Zu diesem Zeitpunkt war Petrus noch kein alter Mann. Ich nehme an, dass er dachte, dass etwas passieren würde, damit das Wort Jesu Bestand hat, und das hatte es auch, aber es brauchte das Gebet der Gemeinde, um es wirksam zu machen.</w:t>
      </w:r>
    </w:p>
    <w:p w14:paraId="13607507" w14:textId="77777777" w:rsidR="00AC4C03" w:rsidRPr="00AC4C03" w:rsidRDefault="00AC4C03" w:rsidP="00AC4C03">
      <w:pPr>
        <w:spacing w:line="119" w:lineRule="exact"/>
        <w:rPr>
          <w:sz w:val="20"/>
          <w:szCs w:val="20"/>
          <w:lang w:val="en-GB"/>
        </w:rPr>
      </w:pPr>
    </w:p>
    <w:p w14:paraId="767640B7"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Gott erhörte das Gebet der Gemeinde, indem er einen Engel schickte, der Petrus befreite. In Apostelgeschichte 12:8-11 steht:</w:t>
      </w:r>
    </w:p>
    <w:p w14:paraId="319DAF02"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094FA364" w14:textId="77777777" w:rsidR="00AC4C03" w:rsidRPr="00AC4C03" w:rsidRDefault="00AC4C03" w:rsidP="00AC4C03">
      <w:pPr>
        <w:spacing w:line="340" w:lineRule="exact"/>
        <w:rPr>
          <w:sz w:val="20"/>
          <w:szCs w:val="20"/>
          <w:lang w:val="en-GB"/>
        </w:rPr>
      </w:pPr>
    </w:p>
    <w:p w14:paraId="4F3BE7A1" w14:textId="77777777" w:rsidR="00E10586" w:rsidRDefault="00000000">
      <w:pPr>
        <w:ind w:right="-19"/>
        <w:jc w:val="center"/>
        <w:rPr>
          <w:sz w:val="20"/>
          <w:szCs w:val="20"/>
          <w:lang w:val="en-GB"/>
        </w:rPr>
      </w:pPr>
      <w:r w:rsidRPr="00AC4C03">
        <w:rPr>
          <w:rFonts w:eastAsia="Times New Roman"/>
          <w:sz w:val="20"/>
          <w:szCs w:val="20"/>
          <w:lang w:val="en-GB"/>
        </w:rPr>
        <w:t>100</w:t>
      </w:r>
    </w:p>
    <w:p w14:paraId="4831DD16"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3BFB676A" w14:textId="77777777" w:rsidR="00E10586" w:rsidRDefault="00000000">
      <w:pPr>
        <w:ind w:right="20"/>
        <w:jc w:val="center"/>
        <w:rPr>
          <w:sz w:val="20"/>
          <w:szCs w:val="20"/>
          <w:lang w:val="en-GB"/>
        </w:rPr>
      </w:pPr>
      <w:r w:rsidRPr="00AC4C03">
        <w:rPr>
          <w:rFonts w:eastAsia="Times New Roman"/>
          <w:i/>
          <w:iCs/>
          <w:sz w:val="20"/>
          <w:szCs w:val="20"/>
          <w:lang w:val="en-GB"/>
        </w:rPr>
        <w:t>Die Waffe des Gebets</w:t>
      </w:r>
    </w:p>
    <w:p w14:paraId="36BB1FDB" w14:textId="77777777" w:rsidR="00AC4C03" w:rsidRPr="00AC4C03" w:rsidRDefault="00AC4C03" w:rsidP="00AC4C03">
      <w:pPr>
        <w:spacing w:line="372" w:lineRule="exact"/>
        <w:rPr>
          <w:sz w:val="20"/>
          <w:szCs w:val="20"/>
          <w:lang w:val="en-GB"/>
        </w:rPr>
      </w:pPr>
    </w:p>
    <w:p w14:paraId="43C1DFF0"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8 Dann sagte der Engel zu ihm: "Zieh deine Kleider und Sandalen an. Und Petrus tat es. "Wickle deinen Mantel um dich und folge mir nach", sagte der Engel zu ihm.</w:t>
      </w:r>
    </w:p>
    <w:p w14:paraId="7FB8C9AF" w14:textId="77777777" w:rsidR="00AC4C03" w:rsidRPr="00AC4C03" w:rsidRDefault="00AC4C03" w:rsidP="00AC4C03">
      <w:pPr>
        <w:spacing w:line="56" w:lineRule="exact"/>
        <w:rPr>
          <w:sz w:val="20"/>
          <w:szCs w:val="20"/>
          <w:lang w:val="en-GB"/>
        </w:rPr>
      </w:pPr>
    </w:p>
    <w:p w14:paraId="6F1E340F"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9 Petrus folgte ihm aus dem Gefängnis, aber er hatte keine Ahnung, dass das, was der Engel tat, wirklich geschah; er dachte, er hätte eine Vision gesehen</w:t>
      </w:r>
    </w:p>
    <w:p w14:paraId="74C01C75" w14:textId="77777777" w:rsidR="00AC4C03" w:rsidRPr="00AC4C03" w:rsidRDefault="00AC4C03" w:rsidP="00AC4C03">
      <w:pPr>
        <w:spacing w:line="56" w:lineRule="exact"/>
        <w:rPr>
          <w:sz w:val="20"/>
          <w:szCs w:val="20"/>
          <w:lang w:val="en-GB"/>
        </w:rPr>
      </w:pPr>
    </w:p>
    <w:p w14:paraId="09109BD5" w14:textId="77777777" w:rsidR="00E10586" w:rsidRDefault="00000000">
      <w:pPr>
        <w:spacing w:line="273"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10 Sie passierten die erste und zweite Wache und kamen zu dem eisernen Tor, das zur Stadt führte. Es öffnete sich für sie von selbst, und sie gingen hindurch. Als sie eine Straße lang gegangen waren, verließ der Engel ihn plötzlich.</w:t>
      </w:r>
    </w:p>
    <w:p w14:paraId="5D37006F" w14:textId="77777777" w:rsidR="00AC4C03" w:rsidRPr="00AC4C03" w:rsidRDefault="00AC4C03" w:rsidP="00AC4C03">
      <w:pPr>
        <w:spacing w:line="37" w:lineRule="exact"/>
        <w:rPr>
          <w:sz w:val="20"/>
          <w:szCs w:val="20"/>
          <w:lang w:val="en-GB"/>
        </w:rPr>
      </w:pPr>
    </w:p>
    <w:p w14:paraId="22189C29"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11 Da kam Petrus zu sich und sagte: "Jetzt weiß ich ohne Zweifel, dass der Herr seinen Engel gesandt und mich aus den Fängen des Herodes und vor allem, was das jüdische Volk erwartete, gerettet hat." (NIV)</w:t>
      </w:r>
    </w:p>
    <w:p w14:paraId="252B91B6" w14:textId="77777777" w:rsidR="00AC4C03" w:rsidRPr="00AC4C03" w:rsidRDefault="00AC4C03" w:rsidP="00AC4C03">
      <w:pPr>
        <w:spacing w:line="118" w:lineRule="exact"/>
        <w:rPr>
          <w:sz w:val="20"/>
          <w:szCs w:val="20"/>
          <w:lang w:val="en-GB"/>
        </w:rPr>
      </w:pPr>
    </w:p>
    <w:p w14:paraId="1381AB2B"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Gott erhörte die Gebete der Gemeinde durch das übernatürliche Eingreifen eines Engels. Die Befreiung war jedoch nur der erste Teil des Ergebnisses ihres Gebets. Wir müssen auch den zweiten Teil sehen, nämlich das Urteil eines Engels über den Verfolger, König Herodes. In Apostelgeschichte 12:19-23 lesen wir:</w:t>
      </w:r>
    </w:p>
    <w:p w14:paraId="70903F00" w14:textId="77777777" w:rsidR="00AC4C03" w:rsidRPr="00AC4C03" w:rsidRDefault="00AC4C03" w:rsidP="00AC4C03">
      <w:pPr>
        <w:spacing w:line="70" w:lineRule="exact"/>
        <w:rPr>
          <w:sz w:val="20"/>
          <w:szCs w:val="20"/>
          <w:lang w:val="en-GB"/>
        </w:rPr>
      </w:pPr>
    </w:p>
    <w:p w14:paraId="68CDCD8C" w14:textId="77777777" w:rsidR="00E10586" w:rsidRDefault="00000000">
      <w:pPr>
        <w:spacing w:line="242" w:lineRule="auto"/>
        <w:ind w:left="360" w:right="360"/>
        <w:jc w:val="both"/>
        <w:rPr>
          <w:sz w:val="20"/>
          <w:szCs w:val="20"/>
          <w:lang w:val="en-GB"/>
        </w:rPr>
      </w:pPr>
      <w:r w:rsidRPr="00AC4C03">
        <w:rPr>
          <w:rFonts w:eastAsia="Times New Roman"/>
          <w:b/>
          <w:bCs/>
          <w:sz w:val="16"/>
          <w:szCs w:val="16"/>
          <w:lang w:val="en-GB"/>
        </w:rPr>
        <w:t>19 Nachdem Herodes eine gründliche Suche nach ihm veranlasst und ihn nicht gefunden hatte, nahm er den Mann ins Kreuzverhör</w:t>
      </w:r>
    </w:p>
    <w:p w14:paraId="3A535917" w14:textId="77777777" w:rsidR="00AC4C03" w:rsidRPr="00AC4C03" w:rsidRDefault="00AC4C03" w:rsidP="00AC4C03">
      <w:pPr>
        <w:spacing w:line="1" w:lineRule="exact"/>
        <w:rPr>
          <w:sz w:val="20"/>
          <w:szCs w:val="20"/>
          <w:lang w:val="en-GB"/>
        </w:rPr>
      </w:pPr>
    </w:p>
    <w:p w14:paraId="2A8D8A0B" w14:textId="77777777" w:rsidR="00E10586" w:rsidRDefault="00000000">
      <w:pPr>
        <w:spacing w:line="239" w:lineRule="auto"/>
        <w:ind w:left="360" w:right="360"/>
        <w:jc w:val="both"/>
        <w:rPr>
          <w:sz w:val="20"/>
          <w:szCs w:val="20"/>
          <w:lang w:val="en-GB"/>
        </w:rPr>
      </w:pPr>
      <w:r w:rsidRPr="00AC4C03">
        <w:rPr>
          <w:rFonts w:eastAsia="Times New Roman"/>
          <w:b/>
          <w:bCs/>
          <w:sz w:val="16"/>
          <w:szCs w:val="16"/>
          <w:lang w:val="en-GB"/>
        </w:rPr>
        <w:t>Wachen und befahl, sie hinzurichten.</w:t>
      </w:r>
      <w:r w:rsidRPr="00AC4C03">
        <w:rPr>
          <w:rFonts w:ascii="Century Schoolbook" w:eastAsia="Century Schoolbook" w:hAnsi="Century Schoolbook" w:cs="Century Schoolbook"/>
          <w:b/>
          <w:bCs/>
          <w:sz w:val="16"/>
          <w:szCs w:val="16"/>
          <w:lang w:val="en-GB"/>
        </w:rPr>
        <w:t xml:space="preserve"> Dann ging Herodes von Judäa nach Cäsarea und blieb dort eine Weile.</w:t>
      </w:r>
    </w:p>
    <w:p w14:paraId="12F594CD" w14:textId="77777777" w:rsidR="00AC4C03" w:rsidRPr="00AC4C03" w:rsidRDefault="00AC4C03" w:rsidP="00AC4C03">
      <w:pPr>
        <w:spacing w:line="57" w:lineRule="exact"/>
        <w:rPr>
          <w:sz w:val="20"/>
          <w:szCs w:val="20"/>
          <w:lang w:val="en-GB"/>
        </w:rPr>
      </w:pPr>
    </w:p>
    <w:p w14:paraId="725A36EA"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20 Er hatte sich mit den Bewohnern von Tyrus und Sidon gestritten; nun schlossen sie sich zusammen und suchten eine Audienz bei ihm. Nachdem sie sich die Unterstützung von Blastus, einem vertrauenswürdigen persönlichen Diener des Königs, gesichert hatten, baten sie um Frieden, denn sie waren für ihre Lebensmittelversorgung auf das Land des Königs angewiesen.</w:t>
      </w:r>
    </w:p>
    <w:p w14:paraId="09F9A2ED" w14:textId="77777777" w:rsidR="00AC4C03" w:rsidRPr="00AC4C03" w:rsidRDefault="00AC4C03" w:rsidP="00AC4C03">
      <w:pPr>
        <w:spacing w:line="57" w:lineRule="exact"/>
        <w:rPr>
          <w:sz w:val="20"/>
          <w:szCs w:val="20"/>
          <w:lang w:val="en-GB"/>
        </w:rPr>
      </w:pPr>
    </w:p>
    <w:p w14:paraId="48EC1193" w14:textId="77777777" w:rsidR="00E10586" w:rsidRDefault="00000000">
      <w:pPr>
        <w:jc w:val="center"/>
        <w:rPr>
          <w:sz w:val="20"/>
          <w:szCs w:val="20"/>
          <w:lang w:val="en-GB"/>
        </w:rPr>
      </w:pPr>
      <w:r w:rsidRPr="00AC4C03">
        <w:rPr>
          <w:rFonts w:ascii="Century Schoolbook" w:eastAsia="Century Schoolbook" w:hAnsi="Century Schoolbook" w:cs="Century Schoolbook"/>
          <w:b/>
          <w:bCs/>
          <w:sz w:val="16"/>
          <w:szCs w:val="16"/>
          <w:lang w:val="en-GB"/>
        </w:rPr>
        <w:t>21 Am festgesetzten Tag trug Herodes seine</w:t>
      </w:r>
    </w:p>
    <w:p w14:paraId="236B0614"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BD4E04A" w14:textId="77777777" w:rsidR="00AC4C03" w:rsidRPr="00AC4C03" w:rsidRDefault="00AC4C03" w:rsidP="00AC4C03">
      <w:pPr>
        <w:spacing w:line="299" w:lineRule="exact"/>
        <w:rPr>
          <w:sz w:val="20"/>
          <w:szCs w:val="20"/>
          <w:lang w:val="en-GB"/>
        </w:rPr>
      </w:pPr>
    </w:p>
    <w:p w14:paraId="10AD6B79" w14:textId="77777777" w:rsidR="00E10586" w:rsidRDefault="00000000">
      <w:pPr>
        <w:ind w:right="-19"/>
        <w:jc w:val="center"/>
        <w:rPr>
          <w:sz w:val="20"/>
          <w:szCs w:val="20"/>
          <w:lang w:val="en-GB"/>
        </w:rPr>
      </w:pPr>
      <w:r w:rsidRPr="00AC4C03">
        <w:rPr>
          <w:rFonts w:eastAsia="Times New Roman"/>
          <w:sz w:val="20"/>
          <w:szCs w:val="20"/>
          <w:lang w:val="en-GB"/>
        </w:rPr>
        <w:t>101</w:t>
      </w:r>
    </w:p>
    <w:p w14:paraId="6800CCB5"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01BA2E19"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5E872F99" w14:textId="77777777" w:rsidR="00AC4C03" w:rsidRPr="00AC4C03" w:rsidRDefault="00AC4C03" w:rsidP="00AC4C03">
      <w:pPr>
        <w:spacing w:line="372" w:lineRule="exact"/>
        <w:rPr>
          <w:sz w:val="20"/>
          <w:szCs w:val="20"/>
          <w:lang w:val="en-GB"/>
        </w:rPr>
      </w:pPr>
    </w:p>
    <w:p w14:paraId="0339FB79"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königlichen Gewändern, setzte sich auf seinen Thron und hielt eine öffentliche Ansprache an das Volk.</w:t>
      </w:r>
    </w:p>
    <w:p w14:paraId="6270F0E0" w14:textId="77777777" w:rsidR="00AC4C03" w:rsidRPr="00AC4C03" w:rsidRDefault="00AC4C03" w:rsidP="00AC4C03">
      <w:pPr>
        <w:spacing w:line="57" w:lineRule="exact"/>
        <w:rPr>
          <w:sz w:val="20"/>
          <w:szCs w:val="20"/>
          <w:lang w:val="en-GB"/>
        </w:rPr>
      </w:pPr>
    </w:p>
    <w:p w14:paraId="21D5A9C1" w14:textId="77777777" w:rsidR="00E10586" w:rsidRDefault="00000000">
      <w:pPr>
        <w:spacing w:line="254"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22 Sie riefen: "Das ist die Stimme eines Gottes, nicht die eines Menschen." [Mit anderen Worten: Sie schmeichelten Herodes, indem sie ihn einen Gott nannten. Beachte das Ergebnis:]</w:t>
      </w:r>
    </w:p>
    <w:p w14:paraId="1CDE1C92" w14:textId="77777777" w:rsidR="00AC4C03" w:rsidRPr="00AC4C03" w:rsidRDefault="00AC4C03" w:rsidP="00AC4C03">
      <w:pPr>
        <w:spacing w:line="47" w:lineRule="exact"/>
        <w:rPr>
          <w:sz w:val="20"/>
          <w:szCs w:val="20"/>
          <w:lang w:val="en-GB"/>
        </w:rPr>
      </w:pPr>
    </w:p>
    <w:p w14:paraId="0FFABD2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23 Alsbald, weil Herodes Gott nicht lobte, schlug ihn ein Engel des Herrn nieder, und er wurde von Würmern gefressen und starb. (NIV)</w:t>
      </w:r>
    </w:p>
    <w:p w14:paraId="2136FF72" w14:textId="77777777" w:rsidR="00AC4C03" w:rsidRPr="00AC4C03" w:rsidRDefault="00AC4C03" w:rsidP="00AC4C03">
      <w:pPr>
        <w:spacing w:line="117" w:lineRule="exact"/>
        <w:rPr>
          <w:sz w:val="20"/>
          <w:szCs w:val="20"/>
          <w:lang w:val="en-GB"/>
        </w:rPr>
      </w:pPr>
    </w:p>
    <w:p w14:paraId="55F28B6F"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Lass uns untersuchen, wie das Gebet in dieser Situation als Angriffswaffe funktioniert. Das Gebet brach im Himmel durch und löste das Eingreifen von Engeln aus. Wir können es mit der Zeit in Daniel 10 vergleichen, als Daniel betete und der Engel mit der Antwort vom Himmel kam.</w:t>
      </w:r>
    </w:p>
    <w:p w14:paraId="54DC050E" w14:textId="77777777" w:rsidR="00AC4C03" w:rsidRPr="00AC4C03" w:rsidRDefault="00AC4C03" w:rsidP="00AC4C03">
      <w:pPr>
        <w:spacing w:line="119" w:lineRule="exact"/>
        <w:rPr>
          <w:sz w:val="20"/>
          <w:szCs w:val="20"/>
          <w:lang w:val="en-GB"/>
        </w:rPr>
      </w:pPr>
    </w:p>
    <w:p w14:paraId="17BABADD"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Der letzte Kommentar der Heiligen Schrift steht in Apostelgeschichte 12,24:</w:t>
      </w:r>
    </w:p>
    <w:p w14:paraId="719F5C6A" w14:textId="77777777" w:rsidR="00AC4C03" w:rsidRPr="00AC4C03" w:rsidRDefault="00AC4C03" w:rsidP="00AC4C03">
      <w:pPr>
        <w:spacing w:line="118" w:lineRule="exact"/>
        <w:rPr>
          <w:sz w:val="20"/>
          <w:szCs w:val="20"/>
          <w:lang w:val="en-GB"/>
        </w:rPr>
      </w:pPr>
    </w:p>
    <w:p w14:paraId="09A94E30"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24 Aber das Wort Gottes nahm weiter zu und breitete sich aus. (NIV)</w:t>
      </w:r>
    </w:p>
    <w:p w14:paraId="3F294EB2" w14:textId="77777777" w:rsidR="00AC4C03" w:rsidRPr="00AC4C03" w:rsidRDefault="00AC4C03" w:rsidP="00AC4C03">
      <w:pPr>
        <w:spacing w:line="117" w:lineRule="exact"/>
        <w:rPr>
          <w:sz w:val="20"/>
          <w:szCs w:val="20"/>
          <w:lang w:val="en-GB"/>
        </w:rPr>
      </w:pPr>
    </w:p>
    <w:p w14:paraId="2EBCD28A" w14:textId="77777777" w:rsidR="00E10586" w:rsidRDefault="00000000">
      <w:pPr>
        <w:spacing w:line="283" w:lineRule="auto"/>
        <w:jc w:val="both"/>
        <w:rPr>
          <w:sz w:val="20"/>
          <w:szCs w:val="20"/>
          <w:lang w:val="en-GB"/>
        </w:rPr>
      </w:pPr>
      <w:r w:rsidRPr="00AC4C03">
        <w:rPr>
          <w:rFonts w:ascii="Century Schoolbook" w:eastAsia="Century Schoolbook" w:hAnsi="Century Schoolbook" w:cs="Century Schoolbook"/>
          <w:sz w:val="19"/>
          <w:szCs w:val="19"/>
          <w:lang w:val="en-GB"/>
        </w:rPr>
        <w:t>Dies zeigt den unwiderstehlichen Fortschritt von Gottes Wort, insbesondere die Verheißung, die Jesus dem Petrus gegeben hatte, dass er ein alter Mann sein würde, bevor er starb. Aber es brauchte das Gebet, um die Verheißungen des Wortes Gottes durchzusetzen. Das müssen wir verstehen Die Verheißungen des Wortes Gottes sind kein Ersatz für unser Gebet, sie provozieren unser Gebet, und es braucht unsere Gebete, damit die Verheißungen des Wortes Gottes in unserem Geist wirksam werden. Es braucht auch unser Gebet, um das Eingreifen der Engel in unserem Namen auszulösen.</w:t>
      </w:r>
    </w:p>
    <w:p w14:paraId="1CE5C3BD"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592E7B4" w14:textId="77777777" w:rsidR="00AC4C03" w:rsidRPr="00AC4C03" w:rsidRDefault="00AC4C03" w:rsidP="00AC4C03">
      <w:pPr>
        <w:spacing w:line="200" w:lineRule="exact"/>
        <w:rPr>
          <w:sz w:val="20"/>
          <w:szCs w:val="20"/>
          <w:lang w:val="en-GB"/>
        </w:rPr>
      </w:pPr>
    </w:p>
    <w:p w14:paraId="5FCFA726" w14:textId="77777777" w:rsidR="00AC4C03" w:rsidRPr="00AC4C03" w:rsidRDefault="00AC4C03" w:rsidP="00AC4C03">
      <w:pPr>
        <w:spacing w:line="281" w:lineRule="exact"/>
        <w:rPr>
          <w:sz w:val="20"/>
          <w:szCs w:val="20"/>
          <w:lang w:val="en-GB"/>
        </w:rPr>
      </w:pPr>
    </w:p>
    <w:p w14:paraId="3C4C56F0" w14:textId="77777777" w:rsidR="00E10586" w:rsidRDefault="00000000">
      <w:pPr>
        <w:ind w:right="-19"/>
        <w:jc w:val="center"/>
        <w:rPr>
          <w:sz w:val="20"/>
          <w:szCs w:val="20"/>
          <w:lang w:val="en-GB"/>
        </w:rPr>
      </w:pPr>
      <w:r w:rsidRPr="00AC4C03">
        <w:rPr>
          <w:rFonts w:eastAsia="Times New Roman"/>
          <w:sz w:val="20"/>
          <w:szCs w:val="20"/>
          <w:lang w:val="en-GB"/>
        </w:rPr>
        <w:t>102</w:t>
      </w:r>
    </w:p>
    <w:p w14:paraId="57B011DF"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8AA8C4E" w14:textId="77777777" w:rsidR="00E10586" w:rsidRDefault="00000000">
      <w:pPr>
        <w:ind w:right="20"/>
        <w:jc w:val="center"/>
        <w:rPr>
          <w:sz w:val="20"/>
          <w:szCs w:val="20"/>
          <w:lang w:val="en-GB"/>
        </w:rPr>
      </w:pPr>
      <w:r w:rsidRPr="00AC4C03">
        <w:rPr>
          <w:rFonts w:eastAsia="Times New Roman"/>
          <w:i/>
          <w:iCs/>
          <w:sz w:val="20"/>
          <w:szCs w:val="20"/>
          <w:lang w:val="en-GB"/>
        </w:rPr>
        <w:t>Die Waffe des Gebets</w:t>
      </w:r>
    </w:p>
    <w:p w14:paraId="61D53C37" w14:textId="77777777" w:rsidR="00AC4C03" w:rsidRPr="00AC4C03" w:rsidRDefault="00AC4C03" w:rsidP="00AC4C03">
      <w:pPr>
        <w:spacing w:line="374" w:lineRule="exact"/>
        <w:rPr>
          <w:sz w:val="20"/>
          <w:szCs w:val="20"/>
          <w:lang w:val="en-GB"/>
        </w:rPr>
      </w:pPr>
    </w:p>
    <w:p w14:paraId="4C73E671"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Die Heilige Schrift sagt, dass die Engel dienende Geister sind, die zu unserem Nutzen ausgesandt werden, aber sie kommen in der Regel erst, wenn wir durchgebetet haben. Durch unser Gebet lösen wir das Eingreifen der Engel aus, das die Antwort Gottes ist. Bedenke, dass das Gebet das Reich Satans im Himmel durchbricht und das Eingreifen der göttlichen Engel freisetzt.</w:t>
      </w:r>
    </w:p>
    <w:p w14:paraId="155C5C70"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352F0EF" w14:textId="77777777" w:rsidR="00AC4C03" w:rsidRPr="00AC4C03" w:rsidRDefault="00AC4C03" w:rsidP="00AC4C03">
      <w:pPr>
        <w:spacing w:line="200" w:lineRule="exact"/>
        <w:rPr>
          <w:sz w:val="20"/>
          <w:szCs w:val="20"/>
          <w:lang w:val="en-GB"/>
        </w:rPr>
      </w:pPr>
    </w:p>
    <w:p w14:paraId="6FF1B5CC" w14:textId="77777777" w:rsidR="00AC4C03" w:rsidRPr="00AC4C03" w:rsidRDefault="00AC4C03" w:rsidP="00AC4C03">
      <w:pPr>
        <w:spacing w:line="200" w:lineRule="exact"/>
        <w:rPr>
          <w:sz w:val="20"/>
          <w:szCs w:val="20"/>
          <w:lang w:val="en-GB"/>
        </w:rPr>
      </w:pPr>
    </w:p>
    <w:p w14:paraId="26D83D0F" w14:textId="77777777" w:rsidR="00AC4C03" w:rsidRPr="00AC4C03" w:rsidRDefault="00AC4C03" w:rsidP="00AC4C03">
      <w:pPr>
        <w:spacing w:line="200" w:lineRule="exact"/>
        <w:rPr>
          <w:sz w:val="20"/>
          <w:szCs w:val="20"/>
          <w:lang w:val="en-GB"/>
        </w:rPr>
      </w:pPr>
    </w:p>
    <w:p w14:paraId="50AB3C4B" w14:textId="77777777" w:rsidR="00AC4C03" w:rsidRPr="00AC4C03" w:rsidRDefault="00AC4C03" w:rsidP="00AC4C03">
      <w:pPr>
        <w:spacing w:line="200" w:lineRule="exact"/>
        <w:rPr>
          <w:sz w:val="20"/>
          <w:szCs w:val="20"/>
          <w:lang w:val="en-GB"/>
        </w:rPr>
      </w:pPr>
    </w:p>
    <w:p w14:paraId="5434ECE6" w14:textId="77777777" w:rsidR="00AC4C03" w:rsidRPr="00AC4C03" w:rsidRDefault="00AC4C03" w:rsidP="00AC4C03">
      <w:pPr>
        <w:spacing w:line="200" w:lineRule="exact"/>
        <w:rPr>
          <w:sz w:val="20"/>
          <w:szCs w:val="20"/>
          <w:lang w:val="en-GB"/>
        </w:rPr>
      </w:pPr>
    </w:p>
    <w:p w14:paraId="0D7123BA" w14:textId="77777777" w:rsidR="00AC4C03" w:rsidRPr="00AC4C03" w:rsidRDefault="00AC4C03" w:rsidP="00AC4C03">
      <w:pPr>
        <w:spacing w:line="200" w:lineRule="exact"/>
        <w:rPr>
          <w:sz w:val="20"/>
          <w:szCs w:val="20"/>
          <w:lang w:val="en-GB"/>
        </w:rPr>
      </w:pPr>
    </w:p>
    <w:p w14:paraId="487446D3" w14:textId="77777777" w:rsidR="00AC4C03" w:rsidRPr="00AC4C03" w:rsidRDefault="00AC4C03" w:rsidP="00AC4C03">
      <w:pPr>
        <w:spacing w:line="200" w:lineRule="exact"/>
        <w:rPr>
          <w:sz w:val="20"/>
          <w:szCs w:val="20"/>
          <w:lang w:val="en-GB"/>
        </w:rPr>
      </w:pPr>
    </w:p>
    <w:p w14:paraId="2FCDE598" w14:textId="77777777" w:rsidR="00AC4C03" w:rsidRPr="00AC4C03" w:rsidRDefault="00AC4C03" w:rsidP="00AC4C03">
      <w:pPr>
        <w:spacing w:line="200" w:lineRule="exact"/>
        <w:rPr>
          <w:sz w:val="20"/>
          <w:szCs w:val="20"/>
          <w:lang w:val="en-GB"/>
        </w:rPr>
      </w:pPr>
    </w:p>
    <w:p w14:paraId="08EDC300" w14:textId="77777777" w:rsidR="00AC4C03" w:rsidRPr="00AC4C03" w:rsidRDefault="00AC4C03" w:rsidP="00AC4C03">
      <w:pPr>
        <w:spacing w:line="200" w:lineRule="exact"/>
        <w:rPr>
          <w:sz w:val="20"/>
          <w:szCs w:val="20"/>
          <w:lang w:val="en-GB"/>
        </w:rPr>
      </w:pPr>
    </w:p>
    <w:p w14:paraId="245E951E" w14:textId="77777777" w:rsidR="00AC4C03" w:rsidRPr="00AC4C03" w:rsidRDefault="00AC4C03" w:rsidP="00AC4C03">
      <w:pPr>
        <w:spacing w:line="200" w:lineRule="exact"/>
        <w:rPr>
          <w:sz w:val="20"/>
          <w:szCs w:val="20"/>
          <w:lang w:val="en-GB"/>
        </w:rPr>
      </w:pPr>
    </w:p>
    <w:p w14:paraId="5B8B69A0" w14:textId="77777777" w:rsidR="00AC4C03" w:rsidRPr="00AC4C03" w:rsidRDefault="00AC4C03" w:rsidP="00AC4C03">
      <w:pPr>
        <w:spacing w:line="200" w:lineRule="exact"/>
        <w:rPr>
          <w:sz w:val="20"/>
          <w:szCs w:val="20"/>
          <w:lang w:val="en-GB"/>
        </w:rPr>
      </w:pPr>
    </w:p>
    <w:p w14:paraId="0E601524" w14:textId="77777777" w:rsidR="00AC4C03" w:rsidRPr="00AC4C03" w:rsidRDefault="00AC4C03" w:rsidP="00AC4C03">
      <w:pPr>
        <w:spacing w:line="200" w:lineRule="exact"/>
        <w:rPr>
          <w:sz w:val="20"/>
          <w:szCs w:val="20"/>
          <w:lang w:val="en-GB"/>
        </w:rPr>
      </w:pPr>
    </w:p>
    <w:p w14:paraId="1717BCC7" w14:textId="77777777" w:rsidR="00AC4C03" w:rsidRPr="00AC4C03" w:rsidRDefault="00AC4C03" w:rsidP="00AC4C03">
      <w:pPr>
        <w:spacing w:line="200" w:lineRule="exact"/>
        <w:rPr>
          <w:sz w:val="20"/>
          <w:szCs w:val="20"/>
          <w:lang w:val="en-GB"/>
        </w:rPr>
      </w:pPr>
    </w:p>
    <w:p w14:paraId="04B1E8B3" w14:textId="77777777" w:rsidR="00AC4C03" w:rsidRPr="00AC4C03" w:rsidRDefault="00AC4C03" w:rsidP="00AC4C03">
      <w:pPr>
        <w:spacing w:line="200" w:lineRule="exact"/>
        <w:rPr>
          <w:sz w:val="20"/>
          <w:szCs w:val="20"/>
          <w:lang w:val="en-GB"/>
        </w:rPr>
      </w:pPr>
    </w:p>
    <w:p w14:paraId="3838DCAA" w14:textId="77777777" w:rsidR="00AC4C03" w:rsidRPr="00AC4C03" w:rsidRDefault="00AC4C03" w:rsidP="00AC4C03">
      <w:pPr>
        <w:spacing w:line="200" w:lineRule="exact"/>
        <w:rPr>
          <w:sz w:val="20"/>
          <w:szCs w:val="20"/>
          <w:lang w:val="en-GB"/>
        </w:rPr>
      </w:pPr>
    </w:p>
    <w:p w14:paraId="78764417" w14:textId="77777777" w:rsidR="00AC4C03" w:rsidRPr="00AC4C03" w:rsidRDefault="00AC4C03" w:rsidP="00AC4C03">
      <w:pPr>
        <w:spacing w:line="200" w:lineRule="exact"/>
        <w:rPr>
          <w:sz w:val="20"/>
          <w:szCs w:val="20"/>
          <w:lang w:val="en-GB"/>
        </w:rPr>
      </w:pPr>
    </w:p>
    <w:p w14:paraId="6C1F1A7E" w14:textId="77777777" w:rsidR="00AC4C03" w:rsidRPr="00AC4C03" w:rsidRDefault="00AC4C03" w:rsidP="00AC4C03">
      <w:pPr>
        <w:spacing w:line="200" w:lineRule="exact"/>
        <w:rPr>
          <w:sz w:val="20"/>
          <w:szCs w:val="20"/>
          <w:lang w:val="en-GB"/>
        </w:rPr>
      </w:pPr>
    </w:p>
    <w:p w14:paraId="00484299" w14:textId="77777777" w:rsidR="00AC4C03" w:rsidRPr="00AC4C03" w:rsidRDefault="00AC4C03" w:rsidP="00AC4C03">
      <w:pPr>
        <w:spacing w:line="200" w:lineRule="exact"/>
        <w:rPr>
          <w:sz w:val="20"/>
          <w:szCs w:val="20"/>
          <w:lang w:val="en-GB"/>
        </w:rPr>
      </w:pPr>
    </w:p>
    <w:p w14:paraId="6F2F8D91" w14:textId="77777777" w:rsidR="00AC4C03" w:rsidRPr="00AC4C03" w:rsidRDefault="00AC4C03" w:rsidP="00AC4C03">
      <w:pPr>
        <w:spacing w:line="200" w:lineRule="exact"/>
        <w:rPr>
          <w:sz w:val="20"/>
          <w:szCs w:val="20"/>
          <w:lang w:val="en-GB"/>
        </w:rPr>
      </w:pPr>
    </w:p>
    <w:p w14:paraId="0E56F768" w14:textId="77777777" w:rsidR="00AC4C03" w:rsidRPr="00AC4C03" w:rsidRDefault="00AC4C03" w:rsidP="00AC4C03">
      <w:pPr>
        <w:spacing w:line="200" w:lineRule="exact"/>
        <w:rPr>
          <w:sz w:val="20"/>
          <w:szCs w:val="20"/>
          <w:lang w:val="en-GB"/>
        </w:rPr>
      </w:pPr>
    </w:p>
    <w:p w14:paraId="395DF8B8" w14:textId="77777777" w:rsidR="00AC4C03" w:rsidRPr="00AC4C03" w:rsidRDefault="00AC4C03" w:rsidP="00AC4C03">
      <w:pPr>
        <w:spacing w:line="200" w:lineRule="exact"/>
        <w:rPr>
          <w:sz w:val="20"/>
          <w:szCs w:val="20"/>
          <w:lang w:val="en-GB"/>
        </w:rPr>
      </w:pPr>
    </w:p>
    <w:p w14:paraId="651B7D90" w14:textId="77777777" w:rsidR="00AC4C03" w:rsidRPr="00AC4C03" w:rsidRDefault="00AC4C03" w:rsidP="00AC4C03">
      <w:pPr>
        <w:spacing w:line="200" w:lineRule="exact"/>
        <w:rPr>
          <w:sz w:val="20"/>
          <w:szCs w:val="20"/>
          <w:lang w:val="en-GB"/>
        </w:rPr>
      </w:pPr>
    </w:p>
    <w:p w14:paraId="6AACEB88" w14:textId="77777777" w:rsidR="00AC4C03" w:rsidRPr="00AC4C03" w:rsidRDefault="00AC4C03" w:rsidP="00AC4C03">
      <w:pPr>
        <w:spacing w:line="200" w:lineRule="exact"/>
        <w:rPr>
          <w:sz w:val="20"/>
          <w:szCs w:val="20"/>
          <w:lang w:val="en-GB"/>
        </w:rPr>
      </w:pPr>
    </w:p>
    <w:p w14:paraId="06D4A1AB" w14:textId="77777777" w:rsidR="00AC4C03" w:rsidRPr="00AC4C03" w:rsidRDefault="00AC4C03" w:rsidP="00AC4C03">
      <w:pPr>
        <w:spacing w:line="200" w:lineRule="exact"/>
        <w:rPr>
          <w:sz w:val="20"/>
          <w:szCs w:val="20"/>
          <w:lang w:val="en-GB"/>
        </w:rPr>
      </w:pPr>
    </w:p>
    <w:p w14:paraId="264AC7C2" w14:textId="77777777" w:rsidR="00AC4C03" w:rsidRPr="00AC4C03" w:rsidRDefault="00AC4C03" w:rsidP="00AC4C03">
      <w:pPr>
        <w:spacing w:line="200" w:lineRule="exact"/>
        <w:rPr>
          <w:sz w:val="20"/>
          <w:szCs w:val="20"/>
          <w:lang w:val="en-GB"/>
        </w:rPr>
      </w:pPr>
    </w:p>
    <w:p w14:paraId="1DDE1E84" w14:textId="77777777" w:rsidR="00AC4C03" w:rsidRPr="00AC4C03" w:rsidRDefault="00AC4C03" w:rsidP="00AC4C03">
      <w:pPr>
        <w:spacing w:line="200" w:lineRule="exact"/>
        <w:rPr>
          <w:sz w:val="20"/>
          <w:szCs w:val="20"/>
          <w:lang w:val="en-GB"/>
        </w:rPr>
      </w:pPr>
    </w:p>
    <w:p w14:paraId="6D457AE7" w14:textId="77777777" w:rsidR="00AC4C03" w:rsidRPr="00AC4C03" w:rsidRDefault="00AC4C03" w:rsidP="00AC4C03">
      <w:pPr>
        <w:spacing w:line="200" w:lineRule="exact"/>
        <w:rPr>
          <w:sz w:val="20"/>
          <w:szCs w:val="20"/>
          <w:lang w:val="en-GB"/>
        </w:rPr>
      </w:pPr>
    </w:p>
    <w:p w14:paraId="1D88DEAA" w14:textId="77777777" w:rsidR="00AC4C03" w:rsidRPr="00AC4C03" w:rsidRDefault="00AC4C03" w:rsidP="00AC4C03">
      <w:pPr>
        <w:spacing w:line="200" w:lineRule="exact"/>
        <w:rPr>
          <w:sz w:val="20"/>
          <w:szCs w:val="20"/>
          <w:lang w:val="en-GB"/>
        </w:rPr>
      </w:pPr>
    </w:p>
    <w:p w14:paraId="26D2E538" w14:textId="77777777" w:rsidR="00AC4C03" w:rsidRPr="00AC4C03" w:rsidRDefault="00AC4C03" w:rsidP="00AC4C03">
      <w:pPr>
        <w:spacing w:line="200" w:lineRule="exact"/>
        <w:rPr>
          <w:sz w:val="20"/>
          <w:szCs w:val="20"/>
          <w:lang w:val="en-GB"/>
        </w:rPr>
      </w:pPr>
    </w:p>
    <w:p w14:paraId="03B0576F" w14:textId="77777777" w:rsidR="00AC4C03" w:rsidRPr="00AC4C03" w:rsidRDefault="00AC4C03" w:rsidP="00AC4C03">
      <w:pPr>
        <w:spacing w:line="200" w:lineRule="exact"/>
        <w:rPr>
          <w:sz w:val="20"/>
          <w:szCs w:val="20"/>
          <w:lang w:val="en-GB"/>
        </w:rPr>
      </w:pPr>
    </w:p>
    <w:p w14:paraId="1F16F8BF" w14:textId="77777777" w:rsidR="00AC4C03" w:rsidRPr="00AC4C03" w:rsidRDefault="00AC4C03" w:rsidP="00AC4C03">
      <w:pPr>
        <w:spacing w:line="324" w:lineRule="exact"/>
        <w:rPr>
          <w:sz w:val="20"/>
          <w:szCs w:val="20"/>
          <w:lang w:val="en-GB"/>
        </w:rPr>
      </w:pPr>
    </w:p>
    <w:p w14:paraId="4F516C6F" w14:textId="77777777" w:rsidR="00E10586" w:rsidRDefault="00000000">
      <w:pPr>
        <w:ind w:right="-19"/>
        <w:jc w:val="center"/>
        <w:rPr>
          <w:sz w:val="20"/>
          <w:szCs w:val="20"/>
          <w:lang w:val="en-GB"/>
        </w:rPr>
      </w:pPr>
      <w:r w:rsidRPr="00AC4C03">
        <w:rPr>
          <w:rFonts w:eastAsia="Times New Roman"/>
          <w:sz w:val="20"/>
          <w:szCs w:val="20"/>
          <w:lang w:val="en-GB"/>
        </w:rPr>
        <w:t>103</w:t>
      </w:r>
    </w:p>
    <w:p w14:paraId="01B9CF3F"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0504D19" w14:textId="77777777" w:rsidR="00AC4C03" w:rsidRPr="00AC4C03" w:rsidRDefault="00AC4C03" w:rsidP="00AC4C03">
      <w:pPr>
        <w:jc w:val="center"/>
        <w:rPr>
          <w:sz w:val="20"/>
          <w:szCs w:val="20"/>
          <w:lang w:val="en-GB"/>
        </w:rPr>
      </w:pPr>
    </w:p>
    <w:p w14:paraId="33AA8E2E"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311D39E0" w14:textId="77777777" w:rsidR="00E10586" w:rsidRDefault="00000000">
      <w:pPr>
        <w:jc w:val="center"/>
        <w:rPr>
          <w:sz w:val="20"/>
          <w:szCs w:val="20"/>
          <w:lang w:val="en-GB"/>
        </w:rPr>
      </w:pPr>
      <w:r w:rsidRPr="00AC4C03">
        <w:rPr>
          <w:rFonts w:eastAsia="Times New Roman"/>
          <w:sz w:val="32"/>
          <w:szCs w:val="32"/>
          <w:lang w:val="en-GB"/>
        </w:rPr>
        <w:t>Kapitel 16</w:t>
      </w:r>
    </w:p>
    <w:p w14:paraId="494224EF" w14:textId="77777777" w:rsidR="00AC4C03" w:rsidRPr="00AC4C03" w:rsidRDefault="00AC4C03" w:rsidP="00AC4C03">
      <w:pPr>
        <w:spacing w:line="384" w:lineRule="exact"/>
        <w:rPr>
          <w:sz w:val="20"/>
          <w:szCs w:val="20"/>
          <w:lang w:val="en-GB"/>
        </w:rPr>
      </w:pPr>
    </w:p>
    <w:p w14:paraId="098FC782" w14:textId="77777777" w:rsidR="00E10586" w:rsidRDefault="00000000">
      <w:pPr>
        <w:tabs>
          <w:tab w:val="left" w:pos="100"/>
        </w:tabs>
        <w:ind w:right="40"/>
        <w:jc w:val="center"/>
        <w:rPr>
          <w:sz w:val="20"/>
          <w:szCs w:val="20"/>
          <w:lang w:val="en-GB"/>
        </w:rPr>
      </w:pPr>
      <w:r w:rsidRPr="00AC4C03">
        <w:rPr>
          <w:rFonts w:eastAsia="Times New Roman"/>
          <w:b/>
          <w:bCs/>
          <w:i/>
          <w:iCs/>
          <w:color w:val="FFFFFF"/>
          <w:sz w:val="4"/>
          <w:szCs w:val="4"/>
          <w:lang w:val="en-GB"/>
        </w:rPr>
        <w:t xml:space="preserve">16 </w:t>
      </w:r>
      <w:r w:rsidRPr="00AC4C03">
        <w:rPr>
          <w:rFonts w:ascii="Century Schoolbook" w:eastAsia="Century Schoolbook" w:hAnsi="Century Schoolbook" w:cs="Century Schoolbook"/>
          <w:b/>
          <w:bCs/>
          <w:i/>
          <w:iCs/>
          <w:color w:val="000000"/>
          <w:sz w:val="44"/>
          <w:szCs w:val="44"/>
          <w:lang w:val="en-GB"/>
        </w:rPr>
        <w:t>Die</w:t>
      </w:r>
      <w:r w:rsidRPr="00AC4C03">
        <w:rPr>
          <w:sz w:val="20"/>
          <w:szCs w:val="20"/>
          <w:lang w:val="en-GB"/>
        </w:rPr>
        <w:tab/>
      </w:r>
      <w:r w:rsidRPr="00AC4C03">
        <w:rPr>
          <w:rFonts w:ascii="Century Schoolbook" w:eastAsia="Century Schoolbook" w:hAnsi="Century Schoolbook" w:cs="Century Schoolbook"/>
          <w:b/>
          <w:bCs/>
          <w:i/>
          <w:iCs/>
          <w:sz w:val="41"/>
          <w:szCs w:val="41"/>
          <w:lang w:val="en-GB"/>
        </w:rPr>
        <w:t>Waffe der</w:t>
      </w:r>
    </w:p>
    <w:p w14:paraId="6BE5822B" w14:textId="77777777" w:rsidR="00E10586" w:rsidRDefault="00000000">
      <w:pPr>
        <w:spacing w:line="239" w:lineRule="auto"/>
        <w:ind w:right="60"/>
        <w:jc w:val="center"/>
        <w:rPr>
          <w:sz w:val="20"/>
          <w:szCs w:val="20"/>
          <w:lang w:val="en-GB"/>
        </w:rPr>
      </w:pPr>
      <w:r w:rsidRPr="00AC4C03">
        <w:rPr>
          <w:rFonts w:ascii="Century Schoolbook" w:eastAsia="Century Schoolbook" w:hAnsi="Century Schoolbook" w:cs="Century Schoolbook"/>
          <w:b/>
          <w:bCs/>
          <w:i/>
          <w:iCs/>
          <w:sz w:val="44"/>
          <w:szCs w:val="44"/>
          <w:lang w:val="en-GB"/>
        </w:rPr>
        <w:t>Loben Sie</w:t>
      </w:r>
    </w:p>
    <w:p w14:paraId="5EBF9172" w14:textId="77777777" w:rsidR="00AC4C03" w:rsidRPr="00AC4C03" w:rsidRDefault="00AC4C03" w:rsidP="00AC4C03">
      <w:pPr>
        <w:spacing w:line="364" w:lineRule="exact"/>
        <w:rPr>
          <w:sz w:val="20"/>
          <w:szCs w:val="20"/>
          <w:lang w:val="en-GB"/>
        </w:rPr>
      </w:pPr>
    </w:p>
    <w:p w14:paraId="763BBCEB"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Die nächste große Angriffswaffe, die logischerweise auf das Gebet folgt, ist der Lobpreis. In gewissem Sinne könnte man Lobpreis als eine Art von Gebet betrachten. In der Bibel wird Lob häufig mit Gottes Großartigkeit oder Furchtbarkeit in Verbindung gebracht. Der Lobpreis ruft Gottes übernatürliches Eingreifen hervor und ist auch die angemessene Antwort auf dieses Eingreifen. In Exodus 15,10-11 steht das Lied, das Mose und Israel nach ihrer Befreiung aus Ägypten sangen, nachdem die Armee des Pharaos durch das Wasser des Roten Meeres vernichtet worden war.</w:t>
      </w:r>
    </w:p>
    <w:p w14:paraId="6CCB82E6" w14:textId="77777777" w:rsidR="00AC4C03" w:rsidRPr="00AC4C03" w:rsidRDefault="00AC4C03" w:rsidP="00AC4C03">
      <w:pPr>
        <w:spacing w:line="98" w:lineRule="exact"/>
        <w:rPr>
          <w:sz w:val="20"/>
          <w:szCs w:val="20"/>
          <w:lang w:val="en-GB"/>
        </w:rPr>
      </w:pPr>
    </w:p>
    <w:p w14:paraId="56699163"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10 "Du bliesest mit deinem Wind, das Meer bedeckte sie; sie sanken wie Blei in den mächtigen Wassern.</w:t>
      </w:r>
    </w:p>
    <w:p w14:paraId="2AFB6918" w14:textId="77777777" w:rsidR="00AC4C03" w:rsidRPr="00AC4C03" w:rsidRDefault="00AC4C03" w:rsidP="00AC4C03">
      <w:pPr>
        <w:spacing w:line="58" w:lineRule="exact"/>
        <w:rPr>
          <w:sz w:val="20"/>
          <w:szCs w:val="20"/>
          <w:lang w:val="en-GB"/>
        </w:rPr>
      </w:pPr>
    </w:p>
    <w:p w14:paraId="09FB874D"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11 "Wer ist wie Du unter den Göttern, oh Herr? Wer ist wie Du, majestätisch in der Heiligkeit, ehrfurchtgebietend im Lobpreis, Wunder wirkend?" (NAS)</w:t>
      </w:r>
    </w:p>
    <w:p w14:paraId="118256B0" w14:textId="77777777" w:rsidR="00AC4C03" w:rsidRPr="00AC4C03" w:rsidRDefault="00AC4C03" w:rsidP="00AC4C03">
      <w:pPr>
        <w:spacing w:line="89" w:lineRule="exact"/>
        <w:rPr>
          <w:sz w:val="20"/>
          <w:szCs w:val="20"/>
          <w:lang w:val="en-GB"/>
        </w:rPr>
      </w:pPr>
    </w:p>
    <w:p w14:paraId="50445CE0"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Beachte die Formulierung "Ehrfurcht gebietend im Lobpreis". Der Lobpreis offenbart Gottes Ehrfurcht und ruft seine Furchtbarkeit hervor, besonders gegenüber den Feinden von Gottes Volk.</w:t>
      </w:r>
    </w:p>
    <w:p w14:paraId="69ABED64"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03BF0460" w14:textId="77777777" w:rsidR="00AC4C03" w:rsidRPr="00AC4C03" w:rsidRDefault="00AC4C03" w:rsidP="00AC4C03">
      <w:pPr>
        <w:spacing w:line="200" w:lineRule="exact"/>
        <w:rPr>
          <w:sz w:val="20"/>
          <w:szCs w:val="20"/>
          <w:lang w:val="en-GB"/>
        </w:rPr>
      </w:pPr>
    </w:p>
    <w:p w14:paraId="521791B1" w14:textId="77777777" w:rsidR="00AC4C03" w:rsidRPr="00AC4C03" w:rsidRDefault="00AC4C03" w:rsidP="00AC4C03">
      <w:pPr>
        <w:spacing w:line="240" w:lineRule="exact"/>
        <w:rPr>
          <w:sz w:val="20"/>
          <w:szCs w:val="20"/>
          <w:lang w:val="en-GB"/>
        </w:rPr>
      </w:pPr>
    </w:p>
    <w:p w14:paraId="6D3D23B1" w14:textId="77777777" w:rsidR="00E10586" w:rsidRDefault="00000000">
      <w:pPr>
        <w:ind w:right="-19"/>
        <w:jc w:val="center"/>
        <w:rPr>
          <w:sz w:val="20"/>
          <w:szCs w:val="20"/>
          <w:lang w:val="en-GB"/>
        </w:rPr>
      </w:pPr>
      <w:r w:rsidRPr="00AC4C03">
        <w:rPr>
          <w:rFonts w:eastAsia="Times New Roman"/>
          <w:sz w:val="20"/>
          <w:szCs w:val="20"/>
          <w:lang w:val="en-GB"/>
        </w:rPr>
        <w:t>105</w:t>
      </w:r>
    </w:p>
    <w:p w14:paraId="5D8F28D2"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581DF34E" w14:textId="77777777" w:rsidR="00E10586" w:rsidRDefault="00000000">
      <w:pPr>
        <w:ind w:left="1440"/>
        <w:rPr>
          <w:sz w:val="20"/>
          <w:szCs w:val="20"/>
          <w:lang w:val="en-GB"/>
        </w:rPr>
      </w:pPr>
      <w:r w:rsidRPr="00AC4C03">
        <w:rPr>
          <w:rFonts w:eastAsia="Times New Roman"/>
          <w:i/>
          <w:iCs/>
          <w:sz w:val="20"/>
          <w:szCs w:val="20"/>
          <w:lang w:val="en-GB"/>
        </w:rPr>
        <w:t>Geistliche Kriegsführung</w:t>
      </w:r>
    </w:p>
    <w:p w14:paraId="100BCA36" w14:textId="77777777" w:rsidR="00AC4C03" w:rsidRPr="00AC4C03" w:rsidRDefault="00AC4C03" w:rsidP="00AC4C03">
      <w:pPr>
        <w:spacing w:line="372" w:lineRule="exact"/>
        <w:rPr>
          <w:sz w:val="20"/>
          <w:szCs w:val="20"/>
          <w:lang w:val="en-GB"/>
        </w:rPr>
      </w:pPr>
    </w:p>
    <w:p w14:paraId="2F59290C" w14:textId="77777777" w:rsidR="00E10586" w:rsidRDefault="00000000">
      <w:pPr>
        <w:rPr>
          <w:sz w:val="20"/>
          <w:szCs w:val="20"/>
          <w:lang w:val="en-GB"/>
        </w:rPr>
      </w:pPr>
      <w:r w:rsidRPr="00AC4C03">
        <w:rPr>
          <w:rFonts w:ascii="Century Schoolbook" w:eastAsia="Century Schoolbook" w:hAnsi="Century Schoolbook" w:cs="Century Schoolbook"/>
          <w:lang w:val="en-GB"/>
        </w:rPr>
        <w:t>In Psalm 22:23 heißt es:</w:t>
      </w:r>
    </w:p>
    <w:p w14:paraId="0A888A61" w14:textId="77777777" w:rsidR="00AC4C03" w:rsidRPr="00AC4C03" w:rsidRDefault="00AC4C03" w:rsidP="00AC4C03">
      <w:pPr>
        <w:spacing w:line="118" w:lineRule="exact"/>
        <w:rPr>
          <w:sz w:val="20"/>
          <w:szCs w:val="20"/>
          <w:lang w:val="en-GB"/>
        </w:rPr>
      </w:pPr>
    </w:p>
    <w:p w14:paraId="3331569F"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23 Ihr, die ihr den Herrn fürchtet, lobt ihn; ihr Nachkommen Jakobs, verherrlicht ihn, und habt Ehrfurcht vor ihm, ihr Nachkommen Israels. (NAS)</w:t>
      </w:r>
    </w:p>
    <w:p w14:paraId="06D4F220" w14:textId="77777777" w:rsidR="00AC4C03" w:rsidRPr="00AC4C03" w:rsidRDefault="00AC4C03" w:rsidP="00AC4C03">
      <w:pPr>
        <w:spacing w:line="89" w:lineRule="exact"/>
        <w:rPr>
          <w:sz w:val="20"/>
          <w:szCs w:val="20"/>
          <w:lang w:val="en-GB"/>
        </w:rPr>
      </w:pPr>
    </w:p>
    <w:p w14:paraId="3259595E" w14:textId="77777777" w:rsidR="00E10586" w:rsidRDefault="00000000">
      <w:pPr>
        <w:spacing w:line="257" w:lineRule="auto"/>
        <w:jc w:val="both"/>
        <w:rPr>
          <w:sz w:val="20"/>
          <w:szCs w:val="20"/>
          <w:lang w:val="en-GB"/>
        </w:rPr>
      </w:pPr>
      <w:r w:rsidRPr="00AC4C03">
        <w:rPr>
          <w:rFonts w:ascii="Century Schoolbook" w:eastAsia="Century Schoolbook" w:hAnsi="Century Schoolbook" w:cs="Century Schoolbook"/>
          <w:sz w:val="21"/>
          <w:szCs w:val="21"/>
          <w:lang w:val="en-GB"/>
        </w:rPr>
        <w:t>Lobpreis ist die angemessene Antwort des Volkes Gottes auf seine Großartigkeit, auf seine furchterregenden Taten des Krieges und der Rache in seinem Namen.</w:t>
      </w:r>
    </w:p>
    <w:p w14:paraId="28C63747" w14:textId="77777777" w:rsidR="00AC4C03" w:rsidRPr="00AC4C03" w:rsidRDefault="00AC4C03" w:rsidP="00AC4C03">
      <w:pPr>
        <w:spacing w:line="99" w:lineRule="exact"/>
        <w:rPr>
          <w:sz w:val="20"/>
          <w:szCs w:val="20"/>
          <w:lang w:val="en-GB"/>
        </w:rPr>
      </w:pPr>
    </w:p>
    <w:p w14:paraId="5743673F" w14:textId="77777777" w:rsidR="00E10586" w:rsidRDefault="00000000">
      <w:pPr>
        <w:rPr>
          <w:sz w:val="20"/>
          <w:szCs w:val="20"/>
          <w:lang w:val="en-GB"/>
        </w:rPr>
      </w:pPr>
      <w:r w:rsidRPr="00AC4C03">
        <w:rPr>
          <w:rFonts w:ascii="Century Schoolbook" w:eastAsia="Century Schoolbook" w:hAnsi="Century Schoolbook" w:cs="Century Schoolbook"/>
          <w:lang w:val="en-GB"/>
        </w:rPr>
        <w:t>In Psalm 8:2 steht:</w:t>
      </w:r>
    </w:p>
    <w:p w14:paraId="4FDCCE87" w14:textId="77777777" w:rsidR="00AC4C03" w:rsidRPr="00AC4C03" w:rsidRDefault="00AC4C03" w:rsidP="00AC4C03">
      <w:pPr>
        <w:spacing w:line="118" w:lineRule="exact"/>
        <w:rPr>
          <w:sz w:val="20"/>
          <w:szCs w:val="20"/>
          <w:lang w:val="en-GB"/>
        </w:rPr>
      </w:pPr>
    </w:p>
    <w:p w14:paraId="64EBE76F"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 Aus dem Mund von Säuglingen und Kleinkindern hast du Kraft geschöpft, wegen deiner Widersacher, um den Feind und die Rachsüchtigen zum Schweigen zu bringen. (NAS)</w:t>
      </w:r>
    </w:p>
    <w:p w14:paraId="491A77B9" w14:textId="77777777" w:rsidR="00AC4C03" w:rsidRPr="00AC4C03" w:rsidRDefault="00AC4C03" w:rsidP="00AC4C03">
      <w:pPr>
        <w:spacing w:line="117" w:lineRule="exact"/>
        <w:rPr>
          <w:sz w:val="20"/>
          <w:szCs w:val="20"/>
          <w:lang w:val="en-GB"/>
        </w:rPr>
      </w:pPr>
    </w:p>
    <w:p w14:paraId="176FCB5A" w14:textId="77777777" w:rsidR="00E10586" w:rsidRDefault="00000000">
      <w:pPr>
        <w:spacing w:line="284" w:lineRule="auto"/>
        <w:jc w:val="both"/>
        <w:rPr>
          <w:sz w:val="20"/>
          <w:szCs w:val="20"/>
          <w:lang w:val="en-GB"/>
        </w:rPr>
      </w:pPr>
      <w:r w:rsidRPr="00AC4C03">
        <w:rPr>
          <w:rFonts w:ascii="Century Schoolbook" w:eastAsia="Century Schoolbook" w:hAnsi="Century Schoolbook" w:cs="Century Schoolbook"/>
          <w:sz w:val="19"/>
          <w:szCs w:val="19"/>
          <w:lang w:val="en-GB"/>
        </w:rPr>
        <w:t>Wir sehen hier, dass Gott seinem Volk Kraft gegen seine Feinde gegeben hat. Zwei Wörter werden für den Feind verwendet. Erstens: "Widersacher", im Plural. Ich glaube, damit ist das Reich Satans im Allgemeinen gemeint. Das sind die Fürstentümer und Mächte, die Herrscher und Gewalten, von denen in Epheser 6:12 die Rede ist. Das zweite Wort ist "Feind", in der Einzahl. Ich glaube, das bezieht sich auf Satan selbst.</w:t>
      </w:r>
    </w:p>
    <w:p w14:paraId="36D8F8B0" w14:textId="77777777" w:rsidR="00AC4C03" w:rsidRPr="00AC4C03" w:rsidRDefault="00AC4C03" w:rsidP="00AC4C03">
      <w:pPr>
        <w:spacing w:line="77" w:lineRule="exact"/>
        <w:rPr>
          <w:sz w:val="20"/>
          <w:szCs w:val="20"/>
          <w:lang w:val="en-GB"/>
        </w:rPr>
      </w:pPr>
    </w:p>
    <w:p w14:paraId="3CC94C3B"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Gott hat seinem Volk die Kraft gegeben, mit diesem ganzen Reich fertig zu werden. Die Art der Kraft, die Gott bereitgestellt hat, wird in Matthäus 21,15-16 genauer beschrieben. Jesus war im Tempel und vollbrachte Wunder und die kleinen Kinder rannten hin und her und riefen: "Hosianna!" Die religiösen Führer baten Jesus, die Kinder zum Schweigen zu bringen.</w:t>
      </w:r>
    </w:p>
    <w:p w14:paraId="117E5A8A" w14:textId="77777777" w:rsidR="00AC4C03" w:rsidRPr="00AC4C03" w:rsidRDefault="00AC4C03" w:rsidP="00AC4C03">
      <w:pPr>
        <w:spacing w:line="99" w:lineRule="exact"/>
        <w:rPr>
          <w:sz w:val="20"/>
          <w:szCs w:val="20"/>
          <w:lang w:val="en-GB"/>
        </w:rPr>
      </w:pPr>
    </w:p>
    <w:p w14:paraId="37641136" w14:textId="77777777" w:rsidR="00E10586" w:rsidRDefault="00000000">
      <w:pPr>
        <w:jc w:val="center"/>
        <w:rPr>
          <w:sz w:val="20"/>
          <w:szCs w:val="20"/>
          <w:lang w:val="en-GB"/>
        </w:rPr>
      </w:pPr>
      <w:r w:rsidRPr="00AC4C03">
        <w:rPr>
          <w:rFonts w:ascii="Century Schoolbook" w:eastAsia="Century Schoolbook" w:hAnsi="Century Schoolbook" w:cs="Century Schoolbook"/>
          <w:b/>
          <w:bCs/>
          <w:sz w:val="16"/>
          <w:szCs w:val="16"/>
          <w:lang w:val="en-GB"/>
        </w:rPr>
        <w:t>15 Als aber die Hohenpriester und die Schriftgelehrten</w:t>
      </w:r>
    </w:p>
    <w:p w14:paraId="14F51D7C"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A78E1DC" w14:textId="77777777" w:rsidR="00AC4C03" w:rsidRPr="00AC4C03" w:rsidRDefault="00AC4C03" w:rsidP="00AC4C03">
      <w:pPr>
        <w:spacing w:line="319" w:lineRule="exact"/>
        <w:rPr>
          <w:sz w:val="20"/>
          <w:szCs w:val="20"/>
          <w:lang w:val="en-GB"/>
        </w:rPr>
      </w:pPr>
    </w:p>
    <w:p w14:paraId="2A7D7729" w14:textId="77777777" w:rsidR="00E10586" w:rsidRDefault="00000000">
      <w:pPr>
        <w:ind w:right="-19"/>
        <w:jc w:val="center"/>
        <w:rPr>
          <w:sz w:val="20"/>
          <w:szCs w:val="20"/>
          <w:lang w:val="en-GB"/>
        </w:rPr>
      </w:pPr>
      <w:r w:rsidRPr="00AC4C03">
        <w:rPr>
          <w:rFonts w:eastAsia="Times New Roman"/>
          <w:sz w:val="20"/>
          <w:szCs w:val="20"/>
          <w:lang w:val="en-GB"/>
        </w:rPr>
        <w:t>106</w:t>
      </w:r>
    </w:p>
    <w:p w14:paraId="2A512940"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06A84F6D" w14:textId="77777777" w:rsidR="00E10586" w:rsidRDefault="00000000">
      <w:pPr>
        <w:ind w:right="20"/>
        <w:jc w:val="center"/>
        <w:rPr>
          <w:sz w:val="20"/>
          <w:szCs w:val="20"/>
          <w:lang w:val="en-GB"/>
        </w:rPr>
      </w:pPr>
      <w:r w:rsidRPr="00AC4C03">
        <w:rPr>
          <w:rFonts w:eastAsia="Times New Roman"/>
          <w:i/>
          <w:iCs/>
          <w:sz w:val="20"/>
          <w:szCs w:val="20"/>
          <w:lang w:val="en-GB"/>
        </w:rPr>
        <w:t>Die Waffe des Lobes</w:t>
      </w:r>
    </w:p>
    <w:p w14:paraId="01FBAD8B" w14:textId="77777777" w:rsidR="00AC4C03" w:rsidRPr="00AC4C03" w:rsidRDefault="00AC4C03" w:rsidP="00AC4C03">
      <w:pPr>
        <w:spacing w:line="372" w:lineRule="exact"/>
        <w:rPr>
          <w:sz w:val="20"/>
          <w:szCs w:val="20"/>
          <w:lang w:val="en-GB"/>
        </w:rPr>
      </w:pPr>
    </w:p>
    <w:p w14:paraId="2F3D4FAA"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die wunderbaren Dinge sahen, die er getan hatte, und die Kinder, die im Tempel schrien und sagten: "Hosanna dem Sohn Davids", wurden sie entrüstet,</w:t>
      </w:r>
    </w:p>
    <w:p w14:paraId="5E260001" w14:textId="77777777" w:rsidR="00AC4C03" w:rsidRPr="00AC4C03" w:rsidRDefault="00AC4C03" w:rsidP="00AC4C03">
      <w:pPr>
        <w:spacing w:line="56" w:lineRule="exact"/>
        <w:rPr>
          <w:sz w:val="20"/>
          <w:szCs w:val="20"/>
          <w:lang w:val="en-GB"/>
        </w:rPr>
      </w:pPr>
    </w:p>
    <w:p w14:paraId="72DB0FA2"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16 und sagten zu ihm: "Hörst du, was diese sagen?" Jesus antwortete ihnen: "Ja. Habt ihr nie gelesen: 'Aus dem Mund von Säuglingen und Kleinkindern hast du dir Lob bereitet?'" (NAS)</w:t>
      </w:r>
    </w:p>
    <w:p w14:paraId="58F3C1EC" w14:textId="77777777" w:rsidR="00AC4C03" w:rsidRPr="00AC4C03" w:rsidRDefault="00AC4C03" w:rsidP="00AC4C03">
      <w:pPr>
        <w:spacing w:line="118" w:lineRule="exact"/>
        <w:rPr>
          <w:sz w:val="20"/>
          <w:szCs w:val="20"/>
          <w:lang w:val="en-GB"/>
        </w:rPr>
      </w:pPr>
    </w:p>
    <w:p w14:paraId="1A634F2E"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Jesus antwortete ihnen, indem er Psalm 8,2 zitierte, aber er änderte das Zitat nur ein wenig ab. Er gab uns gewissermaßen seinen eigenen Kommentar. Der Psalmist sagte: "Aus dem Mund von Säuglingen und Kleinkindern hast du Kraft gegeben." Jesus sagte: "... Du hast Lob bereitet." Das zeigt, dass die Stärke von Gottes Volk der Lobpreis ist. Lobpreis ist unsere große Quelle der Stärke.</w:t>
      </w:r>
    </w:p>
    <w:p w14:paraId="6EE16662" w14:textId="77777777" w:rsidR="00AC4C03" w:rsidRPr="00AC4C03" w:rsidRDefault="00AC4C03" w:rsidP="00AC4C03">
      <w:pPr>
        <w:spacing w:line="105" w:lineRule="exact"/>
        <w:rPr>
          <w:sz w:val="20"/>
          <w:szCs w:val="20"/>
          <w:lang w:val="en-GB"/>
        </w:rPr>
      </w:pPr>
    </w:p>
    <w:p w14:paraId="5821B32A"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Beachte einige andere Dinge über diese Offenbarung. Zunächst heißt es in jedem Fall: "Aus dem Mund". Der Mund ist der wichtigste Kanal, um unsere geistlichen Waffen gegen Satans Reich freizusetzen. Zweitens ist von "Säuglingen und Kleinkindern" die Rede. Damit sind diejenigen gemeint, die keine eigene natürliche Kraft haben und sich auf Gottes Kraft verlassen müssen.</w:t>
      </w:r>
    </w:p>
    <w:p w14:paraId="1FE32BF3" w14:textId="77777777" w:rsidR="00AC4C03" w:rsidRPr="00AC4C03" w:rsidRDefault="00AC4C03" w:rsidP="00AC4C03">
      <w:pPr>
        <w:spacing w:line="103" w:lineRule="exact"/>
        <w:rPr>
          <w:sz w:val="20"/>
          <w:szCs w:val="20"/>
          <w:lang w:val="en-GB"/>
        </w:rPr>
      </w:pPr>
    </w:p>
    <w:p w14:paraId="6919CD03"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25 Da antwortete Jesus und sprach: "Ich preise dich, Vater, Herr des Himmels und der Erde, dass du dies vor den Weisen und Klugen verborgen hast und hast es den Unmündigen offenbart. (Matthäus 11:25 NAS)</w:t>
      </w:r>
    </w:p>
    <w:p w14:paraId="1DDACDB9" w14:textId="77777777" w:rsidR="00AC4C03" w:rsidRPr="00AC4C03" w:rsidRDefault="00AC4C03" w:rsidP="00AC4C03">
      <w:pPr>
        <w:spacing w:line="118" w:lineRule="exact"/>
        <w:rPr>
          <w:sz w:val="20"/>
          <w:szCs w:val="20"/>
          <w:lang w:val="en-GB"/>
        </w:rPr>
      </w:pPr>
    </w:p>
    <w:p w14:paraId="6E12FFAE" w14:textId="77777777" w:rsidR="00E10586" w:rsidRDefault="00000000">
      <w:pPr>
        <w:spacing w:line="287" w:lineRule="auto"/>
        <w:rPr>
          <w:sz w:val="20"/>
          <w:szCs w:val="20"/>
          <w:lang w:val="en-GB"/>
        </w:rPr>
      </w:pPr>
      <w:r w:rsidRPr="00AC4C03">
        <w:rPr>
          <w:rFonts w:ascii="Century Schoolbook" w:eastAsia="Century Schoolbook" w:hAnsi="Century Schoolbook" w:cs="Century Schoolbook"/>
          <w:sz w:val="20"/>
          <w:szCs w:val="20"/>
          <w:lang w:val="en-GB"/>
        </w:rPr>
        <w:t>Er sprach über seine eigenen Jünger. "Säuglinge" sind nicht unbedingt diejenigen, die gerade erst</w:t>
      </w:r>
    </w:p>
    <w:p w14:paraId="69E7AF5E"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783F9E68" w14:textId="77777777" w:rsidR="00AC4C03" w:rsidRPr="00AC4C03" w:rsidRDefault="00AC4C03" w:rsidP="00AC4C03">
      <w:pPr>
        <w:spacing w:line="238" w:lineRule="exact"/>
        <w:rPr>
          <w:sz w:val="20"/>
          <w:szCs w:val="20"/>
          <w:lang w:val="en-GB"/>
        </w:rPr>
      </w:pPr>
    </w:p>
    <w:p w14:paraId="3BAD0640" w14:textId="77777777" w:rsidR="00E10586" w:rsidRDefault="00000000">
      <w:pPr>
        <w:ind w:right="-19"/>
        <w:jc w:val="center"/>
        <w:rPr>
          <w:sz w:val="20"/>
          <w:szCs w:val="20"/>
          <w:lang w:val="en-GB"/>
        </w:rPr>
      </w:pPr>
      <w:r w:rsidRPr="00AC4C03">
        <w:rPr>
          <w:rFonts w:eastAsia="Times New Roman"/>
          <w:sz w:val="20"/>
          <w:szCs w:val="20"/>
          <w:lang w:val="en-GB"/>
        </w:rPr>
        <w:t>107</w:t>
      </w:r>
    </w:p>
    <w:p w14:paraId="77D5927F"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7621CC1"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69F5F373" w14:textId="77777777" w:rsidR="00AC4C03" w:rsidRPr="00AC4C03" w:rsidRDefault="00AC4C03" w:rsidP="00AC4C03">
      <w:pPr>
        <w:spacing w:line="374" w:lineRule="exact"/>
        <w:rPr>
          <w:sz w:val="20"/>
          <w:szCs w:val="20"/>
          <w:lang w:val="en-GB"/>
        </w:rPr>
      </w:pPr>
    </w:p>
    <w:p w14:paraId="1B896CBA"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Sie sind diejenigen, die keine eigene natürliche Kraft haben und sich ganz auf Gottes Kraft verlassen müssen.</w:t>
      </w:r>
    </w:p>
    <w:p w14:paraId="021CEF45" w14:textId="77777777" w:rsidR="00AC4C03" w:rsidRPr="00AC4C03" w:rsidRDefault="00AC4C03" w:rsidP="00AC4C03">
      <w:pPr>
        <w:spacing w:line="84" w:lineRule="exact"/>
        <w:rPr>
          <w:sz w:val="20"/>
          <w:szCs w:val="20"/>
          <w:lang w:val="en-GB"/>
        </w:rPr>
      </w:pPr>
    </w:p>
    <w:p w14:paraId="2B13D96C"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Der Zweck des Einsatzes von Lobpreis als Waffe ist es, Satan zum Schweigen zu bringen. Das deckt sich mit Offenbarung 12:10. Dies ist eine Vision, die sich noch nicht erfüllt hat, die uns aber viel über Satans Aktivitäten in dieser Zeit verrät.</w:t>
      </w:r>
    </w:p>
    <w:p w14:paraId="3388D649" w14:textId="77777777" w:rsidR="00AC4C03" w:rsidRPr="00AC4C03" w:rsidRDefault="00AC4C03" w:rsidP="00AC4C03">
      <w:pPr>
        <w:spacing w:line="81" w:lineRule="exact"/>
        <w:rPr>
          <w:sz w:val="20"/>
          <w:szCs w:val="20"/>
          <w:lang w:val="en-GB"/>
        </w:rPr>
      </w:pPr>
    </w:p>
    <w:p w14:paraId="23917507" w14:textId="77777777" w:rsidR="00E10586" w:rsidRDefault="00000000">
      <w:pPr>
        <w:ind w:left="360"/>
        <w:rPr>
          <w:sz w:val="20"/>
          <w:szCs w:val="20"/>
          <w:lang w:val="en-GB"/>
        </w:rPr>
      </w:pPr>
      <w:r w:rsidRPr="00AC4C03">
        <w:rPr>
          <w:rFonts w:ascii="Century Schoolbook" w:eastAsia="Century Schoolbook" w:hAnsi="Century Schoolbook" w:cs="Century Schoolbook"/>
          <w:b/>
          <w:bCs/>
          <w:sz w:val="16"/>
          <w:szCs w:val="16"/>
          <w:lang w:val="en-GB"/>
        </w:rPr>
        <w:t>10 Und ich hörte eine laute Stimme im Himmel, die sagte,</w:t>
      </w:r>
    </w:p>
    <w:p w14:paraId="1E436476" w14:textId="77777777" w:rsidR="00AC4C03" w:rsidRPr="00AC4C03" w:rsidRDefault="00AC4C03" w:rsidP="00AC4C03">
      <w:pPr>
        <w:spacing w:line="58" w:lineRule="exact"/>
        <w:rPr>
          <w:sz w:val="20"/>
          <w:szCs w:val="20"/>
          <w:lang w:val="en-GB"/>
        </w:rPr>
      </w:pPr>
    </w:p>
    <w:p w14:paraId="1A71D152" w14:textId="77777777" w:rsidR="00E10586" w:rsidRDefault="00000000">
      <w:pPr>
        <w:spacing w:line="251"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11 "Nun aber ist das Heil und die Kraft und das Reich unseres Gottes und die Macht seines Christus gekommen; denn der Verkläger unserer Brüder ist hinabgeworfen worden, der sie Tag und Nacht vor unserem Gott verklagt." (NAS)</w:t>
      </w:r>
    </w:p>
    <w:p w14:paraId="1B77F116" w14:textId="77777777" w:rsidR="00AC4C03" w:rsidRPr="00AC4C03" w:rsidRDefault="00AC4C03" w:rsidP="00AC4C03">
      <w:pPr>
        <w:spacing w:line="109" w:lineRule="exact"/>
        <w:rPr>
          <w:sz w:val="20"/>
          <w:szCs w:val="20"/>
          <w:lang w:val="en-GB"/>
        </w:rPr>
      </w:pPr>
    </w:p>
    <w:p w14:paraId="6368989B"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Das sagt uns, dass Satans Hauptaktivität und Hauptwaffe gegen uns Anklagen sind. Er klagt uns ständig vor Gott an, sowohl am Tag als auch in der Nacht. Mir kommt der Gedanke, dass wir es uns nicht leisten können, nur tagsüber beschäftigt zu sein, wenn Satan Tag und Nacht aktiv ist. Wir müssen ihm Tag und Nacht begegnen.</w:t>
      </w:r>
    </w:p>
    <w:p w14:paraId="3EB35451" w14:textId="77777777" w:rsidR="00AC4C03" w:rsidRPr="00AC4C03" w:rsidRDefault="00AC4C03" w:rsidP="00AC4C03">
      <w:pPr>
        <w:spacing w:line="106" w:lineRule="exact"/>
        <w:rPr>
          <w:sz w:val="20"/>
          <w:szCs w:val="20"/>
          <w:lang w:val="en-GB"/>
        </w:rPr>
      </w:pPr>
    </w:p>
    <w:p w14:paraId="00B67162"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Satan beschuldigt uns, damit wir uns schuldig fühlen. Das ist seine Hauptwaffe gegen uns.</w:t>
      </w:r>
    </w:p>
    <w:p w14:paraId="72287ACA" w14:textId="77777777" w:rsidR="00AC4C03" w:rsidRPr="00AC4C03" w:rsidRDefault="00AC4C03" w:rsidP="00AC4C03">
      <w:pPr>
        <w:spacing w:line="121" w:lineRule="exact"/>
        <w:rPr>
          <w:sz w:val="20"/>
          <w:szCs w:val="20"/>
          <w:lang w:val="en-GB"/>
        </w:rPr>
      </w:pPr>
    </w:p>
    <w:p w14:paraId="15FB8E73"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Du wirst vielleicht sagen: "Warum bringt Gott den Satan nicht zum Schweigen?" Ganz einfach, weil Gott uns die Mittel gegeben hat, um Satan zum Schweigen zu bringen, und er wird es nicht für uns tun. Das Mittel dazu ist der Lobpreis "aus dem Mund von Säuglingen und Kleinkindern". Es ist ein Lobpreis, der durch die himmlischen Gefilde aufsteigt, den Thron Gottes erreicht und</w:t>
      </w:r>
    </w:p>
    <w:p w14:paraId="6E94828E"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26164F1" w14:textId="77777777" w:rsidR="00AC4C03" w:rsidRPr="00AC4C03" w:rsidRDefault="00AC4C03" w:rsidP="00AC4C03">
      <w:pPr>
        <w:spacing w:line="307" w:lineRule="exact"/>
        <w:rPr>
          <w:sz w:val="20"/>
          <w:szCs w:val="20"/>
          <w:lang w:val="en-GB"/>
        </w:rPr>
      </w:pPr>
    </w:p>
    <w:p w14:paraId="7D6A45FE" w14:textId="77777777" w:rsidR="00E10586" w:rsidRDefault="00000000">
      <w:pPr>
        <w:ind w:right="-19"/>
        <w:jc w:val="center"/>
        <w:rPr>
          <w:sz w:val="20"/>
          <w:szCs w:val="20"/>
          <w:lang w:val="en-GB"/>
        </w:rPr>
      </w:pPr>
      <w:r w:rsidRPr="00AC4C03">
        <w:rPr>
          <w:rFonts w:eastAsia="Times New Roman"/>
          <w:sz w:val="20"/>
          <w:szCs w:val="20"/>
          <w:lang w:val="en-GB"/>
        </w:rPr>
        <w:t>108</w:t>
      </w:r>
    </w:p>
    <w:p w14:paraId="710C164F"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7C0CA69" w14:textId="77777777" w:rsidR="00E10586" w:rsidRDefault="00000000">
      <w:pPr>
        <w:ind w:right="20"/>
        <w:jc w:val="center"/>
        <w:rPr>
          <w:sz w:val="20"/>
          <w:szCs w:val="20"/>
          <w:lang w:val="en-GB"/>
        </w:rPr>
      </w:pPr>
      <w:r w:rsidRPr="00AC4C03">
        <w:rPr>
          <w:rFonts w:eastAsia="Times New Roman"/>
          <w:i/>
          <w:iCs/>
          <w:sz w:val="20"/>
          <w:szCs w:val="20"/>
          <w:lang w:val="en-GB"/>
        </w:rPr>
        <w:t>Die Waffe des Lobes</w:t>
      </w:r>
    </w:p>
    <w:p w14:paraId="3A2205C5" w14:textId="77777777" w:rsidR="00AC4C03" w:rsidRPr="00AC4C03" w:rsidRDefault="00AC4C03" w:rsidP="00AC4C03">
      <w:pPr>
        <w:spacing w:line="372" w:lineRule="exact"/>
        <w:rPr>
          <w:sz w:val="20"/>
          <w:szCs w:val="20"/>
          <w:lang w:val="en-GB"/>
        </w:rPr>
      </w:pPr>
    </w:p>
    <w:p w14:paraId="4644387F" w14:textId="77777777" w:rsidR="00E10586" w:rsidRDefault="00000000">
      <w:pPr>
        <w:rPr>
          <w:sz w:val="20"/>
          <w:szCs w:val="20"/>
          <w:lang w:val="en-GB"/>
        </w:rPr>
      </w:pPr>
      <w:r w:rsidRPr="00AC4C03">
        <w:rPr>
          <w:rFonts w:ascii="Century Schoolbook" w:eastAsia="Century Schoolbook" w:hAnsi="Century Schoolbook" w:cs="Century Schoolbook"/>
          <w:lang w:val="en-GB"/>
        </w:rPr>
        <w:t>bringt die Anschuldigungen Satans gegen uns zum Schweigen.</w:t>
      </w:r>
    </w:p>
    <w:p w14:paraId="4238497C" w14:textId="77777777" w:rsidR="00AC4C03" w:rsidRPr="00AC4C03" w:rsidRDefault="00AC4C03" w:rsidP="00AC4C03">
      <w:pPr>
        <w:spacing w:line="119" w:lineRule="exact"/>
        <w:rPr>
          <w:sz w:val="20"/>
          <w:szCs w:val="20"/>
          <w:lang w:val="en-GB"/>
        </w:rPr>
      </w:pPr>
    </w:p>
    <w:p w14:paraId="046802BA"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Offenbarung 16:13-14 ist prophetisch. Ich werde nicht versuchen zu erklären, wie sie sich in der Geschichte auswirken wird, aber ich möchte auf ein wichtiges Prinzip hinweisen. Johannes sagt:</w:t>
      </w:r>
    </w:p>
    <w:p w14:paraId="253D4388" w14:textId="77777777" w:rsidR="00AC4C03" w:rsidRPr="00AC4C03" w:rsidRDefault="00AC4C03" w:rsidP="00AC4C03">
      <w:pPr>
        <w:spacing w:line="118" w:lineRule="exact"/>
        <w:rPr>
          <w:sz w:val="20"/>
          <w:szCs w:val="20"/>
          <w:lang w:val="en-GB"/>
        </w:rPr>
      </w:pPr>
    </w:p>
    <w:p w14:paraId="3A548775"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13 Und ich sah aus dem Maul des Drachen und aus dem Maul des Tieres und aus dem Maul des falschen Propheten drei unreine Geister kommen, die waren wie Frösche;</w:t>
      </w:r>
    </w:p>
    <w:p w14:paraId="57DD5F2E" w14:textId="77777777" w:rsidR="00AC4C03" w:rsidRPr="00AC4C03" w:rsidRDefault="00AC4C03" w:rsidP="00AC4C03">
      <w:pPr>
        <w:spacing w:line="56" w:lineRule="exact"/>
        <w:rPr>
          <w:sz w:val="20"/>
          <w:szCs w:val="20"/>
          <w:lang w:val="en-GB"/>
        </w:rPr>
      </w:pPr>
    </w:p>
    <w:p w14:paraId="62995315" w14:textId="77777777" w:rsidR="00E10586" w:rsidRDefault="00000000">
      <w:pPr>
        <w:spacing w:line="252"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14 denn es sind Geister von Dämonen, die Zeichen tun, die zu den Königen der Welt hinausgehen, um sie zu versammeln für den Krieg des großen Tages Gottes, des Allmächtigen. (NAS)</w:t>
      </w:r>
    </w:p>
    <w:p w14:paraId="2F1531A2" w14:textId="77777777" w:rsidR="00AC4C03" w:rsidRPr="00AC4C03" w:rsidRDefault="00AC4C03" w:rsidP="00AC4C03">
      <w:pPr>
        <w:spacing w:line="108" w:lineRule="exact"/>
        <w:rPr>
          <w:sz w:val="20"/>
          <w:szCs w:val="20"/>
          <w:lang w:val="en-GB"/>
        </w:rPr>
      </w:pPr>
    </w:p>
    <w:p w14:paraId="5B1DE7FF"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Der Punkt, den ich hier ansprechen möchte, ist, dass unreine satanische Geister auch durch den Mund wirken. Der Lobpreis, der Satan zum Schweigen bringt, kommt aus dem Mund von Gottes Volk. Satanische geistliche Kräfte werden durch den Mund derjenigen freigesetzt, die auf der Seite Satans stehen. Aus dem Mund des Drachens, des Tieres und des falschen Propheten kamen unreine Geister. In gewisser Weise bedeutet das, dass die Seite, die ihren Mund am effektivsten einsetzt, diesen geistlichen Krieg gewinnen wird. Wenn wir nicht lernen, unseren Mund zu benutzen, können wir den Krieg nicht gewinnen.</w:t>
      </w:r>
    </w:p>
    <w:p w14:paraId="2559FACE" w14:textId="77777777" w:rsidR="00AC4C03" w:rsidRPr="00AC4C03" w:rsidRDefault="00AC4C03" w:rsidP="00AC4C03">
      <w:pPr>
        <w:spacing w:line="96" w:lineRule="exact"/>
        <w:rPr>
          <w:sz w:val="20"/>
          <w:szCs w:val="20"/>
          <w:lang w:val="en-GB"/>
        </w:rPr>
      </w:pPr>
    </w:p>
    <w:p w14:paraId="07F76A29"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Die unreinen Geister werden auch mit Fröschen verglichen. Es ist interessant, dass Frösche nur nachts ein Geräusch machen, und ihr Geräusch ist ein unaufhörliches, sich wiederholendes Quaken, das die ganze Zeit in der Dunkelheit andauert. Ich glaube, das ist ein sehr anschauliches Bild für etwas mit</w:t>
      </w:r>
    </w:p>
    <w:p w14:paraId="39B058A6"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D45A329" w14:textId="77777777" w:rsidR="00AC4C03" w:rsidRPr="00AC4C03" w:rsidRDefault="00AC4C03" w:rsidP="00AC4C03">
      <w:pPr>
        <w:spacing w:line="319" w:lineRule="exact"/>
        <w:rPr>
          <w:sz w:val="20"/>
          <w:szCs w:val="20"/>
          <w:lang w:val="en-GB"/>
        </w:rPr>
      </w:pPr>
    </w:p>
    <w:p w14:paraId="339120FB" w14:textId="77777777" w:rsidR="00E10586" w:rsidRDefault="00000000">
      <w:pPr>
        <w:ind w:right="-19"/>
        <w:jc w:val="center"/>
        <w:rPr>
          <w:sz w:val="20"/>
          <w:szCs w:val="20"/>
          <w:lang w:val="en-GB"/>
        </w:rPr>
      </w:pPr>
      <w:r w:rsidRPr="00AC4C03">
        <w:rPr>
          <w:rFonts w:eastAsia="Times New Roman"/>
          <w:sz w:val="20"/>
          <w:szCs w:val="20"/>
          <w:lang w:val="en-GB"/>
        </w:rPr>
        <w:t>109</w:t>
      </w:r>
    </w:p>
    <w:p w14:paraId="61AB02CA"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7896F5C4"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525F601B" w14:textId="77777777" w:rsidR="00AC4C03" w:rsidRPr="00AC4C03" w:rsidRDefault="00AC4C03" w:rsidP="00AC4C03">
      <w:pPr>
        <w:spacing w:line="374" w:lineRule="exact"/>
        <w:rPr>
          <w:sz w:val="20"/>
          <w:szCs w:val="20"/>
          <w:lang w:val="en-GB"/>
        </w:rPr>
      </w:pPr>
    </w:p>
    <w:p w14:paraId="2FF6C80C"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die wir in der heutigen Zivilisation kennen - Propaganda. Propaganda ist oft ein satanisches Instrument, um falsche Ideologien, falsche politische Ziele oder falsche und böse Herrscher zu fördern. Eine der besten Möglichkeiten, mit diesen Kräften umzugehen, ist der Lobpreis, der aus dem Mund des Volkes Gottes kommt.</w:t>
      </w:r>
    </w:p>
    <w:p w14:paraId="29653ED7" w14:textId="77777777" w:rsidR="00AC4C03" w:rsidRPr="00AC4C03" w:rsidRDefault="00AC4C03" w:rsidP="00AC4C03">
      <w:pPr>
        <w:spacing w:line="108" w:lineRule="exact"/>
        <w:rPr>
          <w:sz w:val="20"/>
          <w:szCs w:val="20"/>
          <w:lang w:val="en-GB"/>
        </w:rPr>
      </w:pPr>
    </w:p>
    <w:p w14:paraId="2C2886B6"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Ein weiteres Beispiel für die Kraft des Lobpreises findet sich in Psalm 149,6-9:</w:t>
      </w:r>
    </w:p>
    <w:p w14:paraId="29C4CE55" w14:textId="77777777" w:rsidR="00AC4C03" w:rsidRPr="00AC4C03" w:rsidRDefault="00AC4C03" w:rsidP="00AC4C03">
      <w:pPr>
        <w:spacing w:line="118" w:lineRule="exact"/>
        <w:rPr>
          <w:sz w:val="20"/>
          <w:szCs w:val="20"/>
          <w:lang w:val="en-GB"/>
        </w:rPr>
      </w:pPr>
    </w:p>
    <w:p w14:paraId="7E2C6107"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6 Möge das Lob Gottes in ihrem Mund sein und ein zweischneidiges Schwert in ihren Händen,</w:t>
      </w:r>
    </w:p>
    <w:p w14:paraId="079334B2" w14:textId="77777777" w:rsidR="00AC4C03" w:rsidRPr="00AC4C03" w:rsidRDefault="00AC4C03" w:rsidP="00AC4C03">
      <w:pPr>
        <w:spacing w:line="57" w:lineRule="exact"/>
        <w:rPr>
          <w:sz w:val="20"/>
          <w:szCs w:val="20"/>
          <w:lang w:val="en-GB"/>
        </w:rPr>
      </w:pPr>
    </w:p>
    <w:p w14:paraId="35593A8D"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7 um Rache an den Nationen und Strafe an den Völkern zu üben,</w:t>
      </w:r>
    </w:p>
    <w:p w14:paraId="3B27FB4E" w14:textId="77777777" w:rsidR="00AC4C03" w:rsidRPr="00AC4C03" w:rsidRDefault="00AC4C03" w:rsidP="00AC4C03">
      <w:pPr>
        <w:spacing w:line="57" w:lineRule="exact"/>
        <w:rPr>
          <w:sz w:val="20"/>
          <w:szCs w:val="20"/>
          <w:lang w:val="en-GB"/>
        </w:rPr>
      </w:pPr>
    </w:p>
    <w:p w14:paraId="07E0AF23"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8 ihre Könige mit Fesseln und ihre Adligen mit eisernen Fesseln zu binden,</w:t>
      </w:r>
    </w:p>
    <w:p w14:paraId="51AB9659" w14:textId="77777777" w:rsidR="00AC4C03" w:rsidRPr="00AC4C03" w:rsidRDefault="00AC4C03" w:rsidP="00AC4C03">
      <w:pPr>
        <w:spacing w:line="57" w:lineRule="exact"/>
        <w:rPr>
          <w:sz w:val="20"/>
          <w:szCs w:val="20"/>
          <w:lang w:val="en-GB"/>
        </w:rPr>
      </w:pPr>
    </w:p>
    <w:p w14:paraId="3EB3BCDB" w14:textId="77777777" w:rsidR="00E10586" w:rsidRDefault="00000000">
      <w:pPr>
        <w:spacing w:line="260" w:lineRule="auto"/>
        <w:ind w:left="360" w:right="360"/>
        <w:rPr>
          <w:sz w:val="20"/>
          <w:szCs w:val="20"/>
          <w:lang w:val="en-GB"/>
        </w:rPr>
      </w:pPr>
      <w:r w:rsidRPr="00AC4C03">
        <w:rPr>
          <w:rFonts w:ascii="Century Schoolbook" w:eastAsia="Century Schoolbook" w:hAnsi="Century Schoolbook" w:cs="Century Schoolbook"/>
          <w:b/>
          <w:bCs/>
          <w:sz w:val="15"/>
          <w:szCs w:val="15"/>
          <w:lang w:val="en-GB"/>
        </w:rPr>
        <w:t>9 um das Urteil, das über sie geschrieben wurde, zu vollstrecken. Das ist die Herrlichkeit aller seiner Heiligen. (NIV)</w:t>
      </w:r>
    </w:p>
    <w:p w14:paraId="10610650" w14:textId="77777777" w:rsidR="00AC4C03" w:rsidRPr="00AC4C03" w:rsidRDefault="00AC4C03" w:rsidP="00AC4C03">
      <w:pPr>
        <w:spacing w:line="101" w:lineRule="exact"/>
        <w:rPr>
          <w:sz w:val="20"/>
          <w:szCs w:val="20"/>
          <w:lang w:val="en-GB"/>
        </w:rPr>
      </w:pPr>
    </w:p>
    <w:p w14:paraId="753BDBFD"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Dies spricht von etwas, das alle Heiligen Gottes durch Lobpreis tun können. Dieser Lobpreis wird jedoch von einem zweischneidigen Schwert begleitet, nämlich dem Wort Gottes. Mit anderen Worten: Gottes Wort und Lobpreis müssen zusammengehören. In Verbindung mit Gottes Wort wird der Lobpreis zu einem Instrument des Gerichts über Könige und Nationen. Die Könige und Adligen, von denen die Rede ist, sind Satans Engelsfürsten und Könige der unsichtbaren Welt. Uns, dem gläubigen Volk Gottes, ist die Vollmacht übertragen, das geschriebene Urteil über sie zu vollstrecken. Mit anderen Worten: Wir vollstrecken Gottes geoffenbartes Urteil über sie, und dieses Privileg wird allen Heiligen Gottes gewährt.</w:t>
      </w:r>
    </w:p>
    <w:p w14:paraId="14736A34"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2ABE18F2" w14:textId="77777777" w:rsidR="00AC4C03" w:rsidRPr="00AC4C03" w:rsidRDefault="00AC4C03" w:rsidP="00AC4C03">
      <w:pPr>
        <w:spacing w:line="317" w:lineRule="exact"/>
        <w:rPr>
          <w:sz w:val="20"/>
          <w:szCs w:val="20"/>
          <w:lang w:val="en-GB"/>
        </w:rPr>
      </w:pPr>
    </w:p>
    <w:p w14:paraId="59CFBD66" w14:textId="77777777" w:rsidR="00E10586" w:rsidRDefault="00000000">
      <w:pPr>
        <w:ind w:right="-19"/>
        <w:jc w:val="center"/>
        <w:rPr>
          <w:sz w:val="20"/>
          <w:szCs w:val="20"/>
          <w:lang w:val="en-GB"/>
        </w:rPr>
      </w:pPr>
      <w:r w:rsidRPr="00AC4C03">
        <w:rPr>
          <w:rFonts w:eastAsia="Times New Roman"/>
          <w:sz w:val="20"/>
          <w:szCs w:val="20"/>
          <w:lang w:val="en-GB"/>
        </w:rPr>
        <w:t>110</w:t>
      </w:r>
    </w:p>
    <w:p w14:paraId="11A1E8D2"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0B6D6FF2" w14:textId="77777777" w:rsidR="00E10586" w:rsidRDefault="00000000">
      <w:pPr>
        <w:ind w:right="20"/>
        <w:jc w:val="center"/>
        <w:rPr>
          <w:sz w:val="20"/>
          <w:szCs w:val="20"/>
          <w:lang w:val="en-GB"/>
        </w:rPr>
      </w:pPr>
      <w:r w:rsidRPr="00AC4C03">
        <w:rPr>
          <w:rFonts w:eastAsia="Times New Roman"/>
          <w:i/>
          <w:iCs/>
          <w:sz w:val="20"/>
          <w:szCs w:val="20"/>
          <w:lang w:val="en-GB"/>
        </w:rPr>
        <w:t>Die Waffe des Lobes</w:t>
      </w:r>
    </w:p>
    <w:p w14:paraId="006C5E7A" w14:textId="77777777" w:rsidR="00AC4C03" w:rsidRPr="00AC4C03" w:rsidRDefault="00AC4C03" w:rsidP="00AC4C03">
      <w:pPr>
        <w:spacing w:line="372" w:lineRule="exact"/>
        <w:rPr>
          <w:sz w:val="20"/>
          <w:szCs w:val="20"/>
          <w:lang w:val="en-GB"/>
        </w:rPr>
      </w:pPr>
    </w:p>
    <w:p w14:paraId="58710D57" w14:textId="77777777" w:rsidR="00E10586" w:rsidRDefault="00000000">
      <w:pPr>
        <w:tabs>
          <w:tab w:val="left" w:pos="420"/>
          <w:tab w:val="left" w:pos="760"/>
          <w:tab w:val="left" w:pos="2080"/>
          <w:tab w:val="left" w:pos="2820"/>
          <w:tab w:val="left" w:pos="3480"/>
          <w:tab w:val="left" w:pos="4120"/>
        </w:tabs>
        <w:rPr>
          <w:sz w:val="20"/>
          <w:szCs w:val="20"/>
          <w:lang w:val="en-GB"/>
        </w:rPr>
      </w:pPr>
      <w:r w:rsidRPr="00AC4C03">
        <w:rPr>
          <w:rFonts w:ascii="Century Schoolbook" w:eastAsia="Century Schoolbook" w:hAnsi="Century Schoolbook" w:cs="Century Schoolbook"/>
          <w:lang w:val="en-GB"/>
        </w:rPr>
        <w:t xml:space="preserve">In </w:t>
      </w:r>
      <w:r w:rsidRPr="00AC4C03">
        <w:rPr>
          <w:rFonts w:ascii="Century Schoolbook" w:eastAsia="Century Schoolbook" w:hAnsi="Century Schoolbook" w:cs="Century Schoolbook"/>
          <w:lang w:val="en-GB"/>
        </w:rPr>
        <w:tab/>
        <w:t>1. Korinther 6</w:t>
      </w:r>
      <w:r w:rsidRPr="00AC4C03">
        <w:rPr>
          <w:rFonts w:ascii="Century Schoolbook" w:eastAsia="Century Schoolbook" w:hAnsi="Century Schoolbook" w:cs="Century Schoolbook"/>
          <w:lang w:val="en-GB"/>
        </w:rPr>
        <w:tab/>
        <w:t xml:space="preserve">,2-3 </w:t>
      </w:r>
      <w:r w:rsidRPr="00AC4C03">
        <w:rPr>
          <w:rFonts w:ascii="Century Schoolbook" w:eastAsia="Century Schoolbook" w:hAnsi="Century Schoolbook" w:cs="Century Schoolbook"/>
          <w:lang w:val="en-GB"/>
        </w:rPr>
        <w:tab/>
        <w:t xml:space="preserve">sagt </w:t>
      </w:r>
      <w:r w:rsidRPr="00AC4C03">
        <w:rPr>
          <w:rFonts w:ascii="Century Schoolbook" w:eastAsia="Century Schoolbook" w:hAnsi="Century Schoolbook" w:cs="Century Schoolbook"/>
          <w:lang w:val="en-GB"/>
        </w:rPr>
        <w:tab/>
        <w:t>Paulus</w:t>
      </w:r>
      <w:r w:rsidRPr="00AC4C03">
        <w:rPr>
          <w:sz w:val="20"/>
          <w:szCs w:val="20"/>
          <w:lang w:val="en-GB"/>
        </w:rPr>
        <w:tab/>
      </w:r>
      <w:r w:rsidRPr="00AC4C03">
        <w:rPr>
          <w:rFonts w:ascii="Century Schoolbook" w:eastAsia="Century Schoolbook" w:hAnsi="Century Schoolbook" w:cs="Century Schoolbook"/>
          <w:sz w:val="20"/>
          <w:szCs w:val="20"/>
          <w:lang w:val="en-GB"/>
        </w:rPr>
        <w:t>zu</w:t>
      </w:r>
    </w:p>
    <w:p w14:paraId="0419A418" w14:textId="77777777" w:rsidR="00AC4C03" w:rsidRPr="00AC4C03" w:rsidRDefault="00AC4C03" w:rsidP="00AC4C03">
      <w:pPr>
        <w:spacing w:line="2" w:lineRule="exact"/>
        <w:rPr>
          <w:sz w:val="20"/>
          <w:szCs w:val="20"/>
          <w:lang w:val="en-GB"/>
        </w:rPr>
      </w:pPr>
    </w:p>
    <w:p w14:paraId="66B8D15B" w14:textId="77777777" w:rsidR="00E10586" w:rsidRDefault="00000000">
      <w:pPr>
        <w:rPr>
          <w:sz w:val="20"/>
          <w:szCs w:val="20"/>
          <w:lang w:val="en-GB"/>
        </w:rPr>
      </w:pPr>
      <w:r w:rsidRPr="00AC4C03">
        <w:rPr>
          <w:rFonts w:ascii="Century Schoolbook" w:eastAsia="Century Schoolbook" w:hAnsi="Century Schoolbook" w:cs="Century Schoolbook"/>
          <w:lang w:val="en-GB"/>
        </w:rPr>
        <w:t>Christen:</w:t>
      </w:r>
    </w:p>
    <w:p w14:paraId="5B448971" w14:textId="77777777" w:rsidR="00AC4C03" w:rsidRPr="00AC4C03" w:rsidRDefault="00AC4C03" w:rsidP="00AC4C03">
      <w:pPr>
        <w:spacing w:line="118" w:lineRule="exact"/>
        <w:rPr>
          <w:sz w:val="20"/>
          <w:szCs w:val="20"/>
          <w:lang w:val="en-GB"/>
        </w:rPr>
      </w:pPr>
    </w:p>
    <w:p w14:paraId="6F5997C7" w14:textId="77777777" w:rsidR="00E10586" w:rsidRDefault="00000000">
      <w:pPr>
        <w:spacing w:line="233"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2 Wisst ihr nicht, dass die Heiligen die Welt richten werden?</w:t>
      </w:r>
    </w:p>
    <w:p w14:paraId="5B20A46D" w14:textId="77777777" w:rsidR="00AC4C03" w:rsidRPr="00AC4C03" w:rsidRDefault="00AC4C03" w:rsidP="00AC4C03">
      <w:pPr>
        <w:spacing w:line="59" w:lineRule="exact"/>
        <w:rPr>
          <w:sz w:val="20"/>
          <w:szCs w:val="20"/>
          <w:lang w:val="en-GB"/>
        </w:rPr>
      </w:pPr>
    </w:p>
    <w:p w14:paraId="0E50E29C" w14:textId="77777777" w:rsidR="00E10586" w:rsidRDefault="00000000">
      <w:pPr>
        <w:spacing w:line="233"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3 Wisst ihr nicht, dass wir Engel richten werden? (NIV)</w:t>
      </w:r>
    </w:p>
    <w:p w14:paraId="50123B8F" w14:textId="77777777" w:rsidR="00AC4C03" w:rsidRPr="00AC4C03" w:rsidRDefault="00AC4C03" w:rsidP="00AC4C03">
      <w:pPr>
        <w:spacing w:line="116" w:lineRule="exact"/>
        <w:rPr>
          <w:sz w:val="20"/>
          <w:szCs w:val="20"/>
          <w:lang w:val="en-GB"/>
        </w:rPr>
      </w:pPr>
    </w:p>
    <w:p w14:paraId="6683C253"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Durch Gottes Wort und durch die Waffe des Lobpreises haben wir die Autorität, Gottes Gericht über Engel, Herrscher, Könige, Völker und Nationen zu vollstrecken. Das bedeutet eine enorme Macht und Autorität.</w:t>
      </w:r>
    </w:p>
    <w:p w14:paraId="67C2E123"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A43E6A3" w14:textId="77777777" w:rsidR="00AC4C03" w:rsidRPr="00AC4C03" w:rsidRDefault="00AC4C03" w:rsidP="00AC4C03">
      <w:pPr>
        <w:spacing w:line="200" w:lineRule="exact"/>
        <w:rPr>
          <w:sz w:val="20"/>
          <w:szCs w:val="20"/>
          <w:lang w:val="en-GB"/>
        </w:rPr>
      </w:pPr>
    </w:p>
    <w:p w14:paraId="59F3DCC5" w14:textId="77777777" w:rsidR="00AC4C03" w:rsidRPr="00AC4C03" w:rsidRDefault="00AC4C03" w:rsidP="00AC4C03">
      <w:pPr>
        <w:spacing w:line="200" w:lineRule="exact"/>
        <w:rPr>
          <w:sz w:val="20"/>
          <w:szCs w:val="20"/>
          <w:lang w:val="en-GB"/>
        </w:rPr>
      </w:pPr>
    </w:p>
    <w:p w14:paraId="7B695E6F" w14:textId="77777777" w:rsidR="00AC4C03" w:rsidRPr="00AC4C03" w:rsidRDefault="00AC4C03" w:rsidP="00AC4C03">
      <w:pPr>
        <w:spacing w:line="200" w:lineRule="exact"/>
        <w:rPr>
          <w:sz w:val="20"/>
          <w:szCs w:val="20"/>
          <w:lang w:val="en-GB"/>
        </w:rPr>
      </w:pPr>
    </w:p>
    <w:p w14:paraId="1458C59B" w14:textId="77777777" w:rsidR="00AC4C03" w:rsidRPr="00AC4C03" w:rsidRDefault="00AC4C03" w:rsidP="00AC4C03">
      <w:pPr>
        <w:spacing w:line="200" w:lineRule="exact"/>
        <w:rPr>
          <w:sz w:val="20"/>
          <w:szCs w:val="20"/>
          <w:lang w:val="en-GB"/>
        </w:rPr>
      </w:pPr>
    </w:p>
    <w:p w14:paraId="2CA199C3" w14:textId="77777777" w:rsidR="00AC4C03" w:rsidRPr="00AC4C03" w:rsidRDefault="00AC4C03" w:rsidP="00AC4C03">
      <w:pPr>
        <w:spacing w:line="200" w:lineRule="exact"/>
        <w:rPr>
          <w:sz w:val="20"/>
          <w:szCs w:val="20"/>
          <w:lang w:val="en-GB"/>
        </w:rPr>
      </w:pPr>
    </w:p>
    <w:p w14:paraId="4E948822" w14:textId="77777777" w:rsidR="00AC4C03" w:rsidRPr="00AC4C03" w:rsidRDefault="00AC4C03" w:rsidP="00AC4C03">
      <w:pPr>
        <w:spacing w:line="200" w:lineRule="exact"/>
        <w:rPr>
          <w:sz w:val="20"/>
          <w:szCs w:val="20"/>
          <w:lang w:val="en-GB"/>
        </w:rPr>
      </w:pPr>
    </w:p>
    <w:p w14:paraId="33376654" w14:textId="77777777" w:rsidR="00AC4C03" w:rsidRPr="00AC4C03" w:rsidRDefault="00AC4C03" w:rsidP="00AC4C03">
      <w:pPr>
        <w:spacing w:line="200" w:lineRule="exact"/>
        <w:rPr>
          <w:sz w:val="20"/>
          <w:szCs w:val="20"/>
          <w:lang w:val="en-GB"/>
        </w:rPr>
      </w:pPr>
    </w:p>
    <w:p w14:paraId="6F5D8685" w14:textId="77777777" w:rsidR="00AC4C03" w:rsidRPr="00AC4C03" w:rsidRDefault="00AC4C03" w:rsidP="00AC4C03">
      <w:pPr>
        <w:spacing w:line="200" w:lineRule="exact"/>
        <w:rPr>
          <w:sz w:val="20"/>
          <w:szCs w:val="20"/>
          <w:lang w:val="en-GB"/>
        </w:rPr>
      </w:pPr>
    </w:p>
    <w:p w14:paraId="71FE8CA2" w14:textId="77777777" w:rsidR="00AC4C03" w:rsidRPr="00AC4C03" w:rsidRDefault="00AC4C03" w:rsidP="00AC4C03">
      <w:pPr>
        <w:spacing w:line="200" w:lineRule="exact"/>
        <w:rPr>
          <w:sz w:val="20"/>
          <w:szCs w:val="20"/>
          <w:lang w:val="en-GB"/>
        </w:rPr>
      </w:pPr>
    </w:p>
    <w:p w14:paraId="4D66077B" w14:textId="77777777" w:rsidR="00AC4C03" w:rsidRPr="00AC4C03" w:rsidRDefault="00AC4C03" w:rsidP="00AC4C03">
      <w:pPr>
        <w:spacing w:line="200" w:lineRule="exact"/>
        <w:rPr>
          <w:sz w:val="20"/>
          <w:szCs w:val="20"/>
          <w:lang w:val="en-GB"/>
        </w:rPr>
      </w:pPr>
    </w:p>
    <w:p w14:paraId="5E39D16C" w14:textId="77777777" w:rsidR="00AC4C03" w:rsidRPr="00AC4C03" w:rsidRDefault="00AC4C03" w:rsidP="00AC4C03">
      <w:pPr>
        <w:spacing w:line="200" w:lineRule="exact"/>
        <w:rPr>
          <w:sz w:val="20"/>
          <w:szCs w:val="20"/>
          <w:lang w:val="en-GB"/>
        </w:rPr>
      </w:pPr>
    </w:p>
    <w:p w14:paraId="6B2410F8" w14:textId="77777777" w:rsidR="00AC4C03" w:rsidRPr="00AC4C03" w:rsidRDefault="00AC4C03" w:rsidP="00AC4C03">
      <w:pPr>
        <w:spacing w:line="200" w:lineRule="exact"/>
        <w:rPr>
          <w:sz w:val="20"/>
          <w:szCs w:val="20"/>
          <w:lang w:val="en-GB"/>
        </w:rPr>
      </w:pPr>
    </w:p>
    <w:p w14:paraId="61ABFA25" w14:textId="77777777" w:rsidR="00AC4C03" w:rsidRPr="00AC4C03" w:rsidRDefault="00AC4C03" w:rsidP="00AC4C03">
      <w:pPr>
        <w:spacing w:line="200" w:lineRule="exact"/>
        <w:rPr>
          <w:sz w:val="20"/>
          <w:szCs w:val="20"/>
          <w:lang w:val="en-GB"/>
        </w:rPr>
      </w:pPr>
    </w:p>
    <w:p w14:paraId="1DA8479E" w14:textId="77777777" w:rsidR="00AC4C03" w:rsidRPr="00AC4C03" w:rsidRDefault="00AC4C03" w:rsidP="00AC4C03">
      <w:pPr>
        <w:spacing w:line="200" w:lineRule="exact"/>
        <w:rPr>
          <w:sz w:val="20"/>
          <w:szCs w:val="20"/>
          <w:lang w:val="en-GB"/>
        </w:rPr>
      </w:pPr>
    </w:p>
    <w:p w14:paraId="5BD03AA2" w14:textId="77777777" w:rsidR="00AC4C03" w:rsidRPr="00AC4C03" w:rsidRDefault="00AC4C03" w:rsidP="00AC4C03">
      <w:pPr>
        <w:spacing w:line="200" w:lineRule="exact"/>
        <w:rPr>
          <w:sz w:val="20"/>
          <w:szCs w:val="20"/>
          <w:lang w:val="en-GB"/>
        </w:rPr>
      </w:pPr>
    </w:p>
    <w:p w14:paraId="5E664891" w14:textId="77777777" w:rsidR="00AC4C03" w:rsidRPr="00AC4C03" w:rsidRDefault="00AC4C03" w:rsidP="00AC4C03">
      <w:pPr>
        <w:spacing w:line="200" w:lineRule="exact"/>
        <w:rPr>
          <w:sz w:val="20"/>
          <w:szCs w:val="20"/>
          <w:lang w:val="en-GB"/>
        </w:rPr>
      </w:pPr>
    </w:p>
    <w:p w14:paraId="14FADC36" w14:textId="77777777" w:rsidR="00AC4C03" w:rsidRPr="00AC4C03" w:rsidRDefault="00AC4C03" w:rsidP="00AC4C03">
      <w:pPr>
        <w:spacing w:line="200" w:lineRule="exact"/>
        <w:rPr>
          <w:sz w:val="20"/>
          <w:szCs w:val="20"/>
          <w:lang w:val="en-GB"/>
        </w:rPr>
      </w:pPr>
    </w:p>
    <w:p w14:paraId="76DECEEB" w14:textId="77777777" w:rsidR="00AC4C03" w:rsidRPr="00AC4C03" w:rsidRDefault="00AC4C03" w:rsidP="00AC4C03">
      <w:pPr>
        <w:spacing w:line="200" w:lineRule="exact"/>
        <w:rPr>
          <w:sz w:val="20"/>
          <w:szCs w:val="20"/>
          <w:lang w:val="en-GB"/>
        </w:rPr>
      </w:pPr>
    </w:p>
    <w:p w14:paraId="5CB4FC43" w14:textId="77777777" w:rsidR="00AC4C03" w:rsidRPr="00AC4C03" w:rsidRDefault="00AC4C03" w:rsidP="00AC4C03">
      <w:pPr>
        <w:spacing w:line="200" w:lineRule="exact"/>
        <w:rPr>
          <w:sz w:val="20"/>
          <w:szCs w:val="20"/>
          <w:lang w:val="en-GB"/>
        </w:rPr>
      </w:pPr>
    </w:p>
    <w:p w14:paraId="263E8FF3" w14:textId="77777777" w:rsidR="00AC4C03" w:rsidRPr="00AC4C03" w:rsidRDefault="00AC4C03" w:rsidP="00AC4C03">
      <w:pPr>
        <w:spacing w:line="200" w:lineRule="exact"/>
        <w:rPr>
          <w:sz w:val="20"/>
          <w:szCs w:val="20"/>
          <w:lang w:val="en-GB"/>
        </w:rPr>
      </w:pPr>
    </w:p>
    <w:p w14:paraId="49252F8C" w14:textId="77777777" w:rsidR="00AC4C03" w:rsidRPr="00AC4C03" w:rsidRDefault="00AC4C03" w:rsidP="00AC4C03">
      <w:pPr>
        <w:spacing w:line="200" w:lineRule="exact"/>
        <w:rPr>
          <w:sz w:val="20"/>
          <w:szCs w:val="20"/>
          <w:lang w:val="en-GB"/>
        </w:rPr>
      </w:pPr>
    </w:p>
    <w:p w14:paraId="329DF8A2" w14:textId="77777777" w:rsidR="00AC4C03" w:rsidRPr="00AC4C03" w:rsidRDefault="00AC4C03" w:rsidP="00AC4C03">
      <w:pPr>
        <w:spacing w:line="200" w:lineRule="exact"/>
        <w:rPr>
          <w:sz w:val="20"/>
          <w:szCs w:val="20"/>
          <w:lang w:val="en-GB"/>
        </w:rPr>
      </w:pPr>
    </w:p>
    <w:p w14:paraId="71583278" w14:textId="77777777" w:rsidR="00AC4C03" w:rsidRPr="00AC4C03" w:rsidRDefault="00AC4C03" w:rsidP="00AC4C03">
      <w:pPr>
        <w:spacing w:line="200" w:lineRule="exact"/>
        <w:rPr>
          <w:sz w:val="20"/>
          <w:szCs w:val="20"/>
          <w:lang w:val="en-GB"/>
        </w:rPr>
      </w:pPr>
    </w:p>
    <w:p w14:paraId="5F951AB4" w14:textId="77777777" w:rsidR="00AC4C03" w:rsidRPr="00AC4C03" w:rsidRDefault="00AC4C03" w:rsidP="00AC4C03">
      <w:pPr>
        <w:spacing w:line="200" w:lineRule="exact"/>
        <w:rPr>
          <w:sz w:val="20"/>
          <w:szCs w:val="20"/>
          <w:lang w:val="en-GB"/>
        </w:rPr>
      </w:pPr>
    </w:p>
    <w:p w14:paraId="762E67FE" w14:textId="77777777" w:rsidR="00AC4C03" w:rsidRPr="00AC4C03" w:rsidRDefault="00AC4C03" w:rsidP="00AC4C03">
      <w:pPr>
        <w:spacing w:line="200" w:lineRule="exact"/>
        <w:rPr>
          <w:sz w:val="20"/>
          <w:szCs w:val="20"/>
          <w:lang w:val="en-GB"/>
        </w:rPr>
      </w:pPr>
    </w:p>
    <w:p w14:paraId="6D587E19" w14:textId="77777777" w:rsidR="00AC4C03" w:rsidRPr="00AC4C03" w:rsidRDefault="00AC4C03" w:rsidP="00AC4C03">
      <w:pPr>
        <w:spacing w:line="310" w:lineRule="exact"/>
        <w:rPr>
          <w:sz w:val="20"/>
          <w:szCs w:val="20"/>
          <w:lang w:val="en-GB"/>
        </w:rPr>
      </w:pPr>
    </w:p>
    <w:p w14:paraId="76EA649D" w14:textId="77777777" w:rsidR="00E10586" w:rsidRDefault="00000000">
      <w:pPr>
        <w:ind w:right="-19"/>
        <w:jc w:val="center"/>
        <w:rPr>
          <w:sz w:val="20"/>
          <w:szCs w:val="20"/>
          <w:lang w:val="en-GB"/>
        </w:rPr>
      </w:pPr>
      <w:r w:rsidRPr="00AC4C03">
        <w:rPr>
          <w:rFonts w:eastAsia="Times New Roman"/>
          <w:sz w:val="20"/>
          <w:szCs w:val="20"/>
          <w:lang w:val="en-GB"/>
        </w:rPr>
        <w:t>111</w:t>
      </w:r>
    </w:p>
    <w:p w14:paraId="1922CBA8"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66EB9FCE" w14:textId="77777777" w:rsidR="00AC4C03" w:rsidRPr="00AC4C03" w:rsidRDefault="00AC4C03" w:rsidP="00AC4C03">
      <w:pPr>
        <w:jc w:val="center"/>
        <w:rPr>
          <w:sz w:val="20"/>
          <w:szCs w:val="20"/>
          <w:lang w:val="en-GB"/>
        </w:rPr>
      </w:pPr>
    </w:p>
    <w:p w14:paraId="785E8F61" w14:textId="77777777" w:rsidR="00AC4C03" w:rsidRPr="00AC4C03" w:rsidRDefault="00AC4C03" w:rsidP="00AC4C03">
      <w:pPr>
        <w:rPr>
          <w:lang w:val="en-GB"/>
        </w:rPr>
        <w:sectPr w:rsidR="00AC4C03" w:rsidRPr="00AC4C03">
          <w:pgSz w:w="5760" w:h="10080"/>
          <w:pgMar w:top="1440" w:right="1440" w:bottom="876" w:left="1440" w:header="0" w:footer="0" w:gutter="0"/>
          <w:cols w:space="0"/>
        </w:sectPr>
      </w:pPr>
    </w:p>
    <w:p w14:paraId="5EAF6B81" w14:textId="77777777" w:rsidR="00E10586" w:rsidRDefault="00000000">
      <w:pPr>
        <w:jc w:val="center"/>
        <w:rPr>
          <w:sz w:val="20"/>
          <w:szCs w:val="20"/>
          <w:lang w:val="en-GB"/>
        </w:rPr>
      </w:pPr>
      <w:r w:rsidRPr="00AC4C03">
        <w:rPr>
          <w:rFonts w:eastAsia="Times New Roman"/>
          <w:sz w:val="32"/>
          <w:szCs w:val="32"/>
          <w:lang w:val="en-GB"/>
        </w:rPr>
        <w:t>Kapitel 17</w:t>
      </w:r>
    </w:p>
    <w:p w14:paraId="0ABC2A07" w14:textId="77777777" w:rsidR="00AC4C03" w:rsidRPr="00AC4C03" w:rsidRDefault="00AC4C03" w:rsidP="00AC4C03">
      <w:pPr>
        <w:spacing w:line="384" w:lineRule="exact"/>
        <w:rPr>
          <w:sz w:val="20"/>
          <w:szCs w:val="20"/>
          <w:lang w:val="en-GB"/>
        </w:rPr>
      </w:pPr>
    </w:p>
    <w:p w14:paraId="6FA5132D" w14:textId="77777777" w:rsidR="00E10586" w:rsidRDefault="00000000">
      <w:pPr>
        <w:tabs>
          <w:tab w:val="left" w:pos="100"/>
        </w:tabs>
        <w:ind w:right="40"/>
        <w:jc w:val="center"/>
        <w:rPr>
          <w:sz w:val="20"/>
          <w:szCs w:val="20"/>
          <w:lang w:val="en-GB"/>
        </w:rPr>
      </w:pPr>
      <w:r w:rsidRPr="00AC4C03">
        <w:rPr>
          <w:rFonts w:eastAsia="Times New Roman"/>
          <w:b/>
          <w:bCs/>
          <w:i/>
          <w:iCs/>
          <w:color w:val="FFFFFF"/>
          <w:sz w:val="4"/>
          <w:szCs w:val="4"/>
          <w:lang w:val="en-GB"/>
        </w:rPr>
        <w:t xml:space="preserve">17 </w:t>
      </w:r>
      <w:r w:rsidRPr="00AC4C03">
        <w:rPr>
          <w:rFonts w:ascii="Century Schoolbook" w:eastAsia="Century Schoolbook" w:hAnsi="Century Schoolbook" w:cs="Century Schoolbook"/>
          <w:b/>
          <w:bCs/>
          <w:i/>
          <w:iCs/>
          <w:color w:val="000000"/>
          <w:sz w:val="44"/>
          <w:szCs w:val="44"/>
          <w:lang w:val="en-GB"/>
        </w:rPr>
        <w:t>Die</w:t>
      </w:r>
      <w:r w:rsidRPr="00AC4C03">
        <w:rPr>
          <w:sz w:val="20"/>
          <w:szCs w:val="20"/>
          <w:lang w:val="en-GB"/>
        </w:rPr>
        <w:tab/>
      </w:r>
      <w:r w:rsidRPr="00AC4C03">
        <w:rPr>
          <w:rFonts w:ascii="Century Schoolbook" w:eastAsia="Century Schoolbook" w:hAnsi="Century Schoolbook" w:cs="Century Schoolbook"/>
          <w:b/>
          <w:bCs/>
          <w:i/>
          <w:iCs/>
          <w:sz w:val="41"/>
          <w:szCs w:val="41"/>
          <w:lang w:val="en-GB"/>
        </w:rPr>
        <w:t>Waffe der</w:t>
      </w:r>
    </w:p>
    <w:p w14:paraId="2ADD8DE0" w14:textId="77777777" w:rsidR="00E10586" w:rsidRDefault="00000000">
      <w:pPr>
        <w:spacing w:line="239" w:lineRule="auto"/>
        <w:ind w:right="60"/>
        <w:jc w:val="center"/>
        <w:rPr>
          <w:sz w:val="20"/>
          <w:szCs w:val="20"/>
          <w:lang w:val="en-GB"/>
        </w:rPr>
      </w:pPr>
      <w:r w:rsidRPr="00AC4C03">
        <w:rPr>
          <w:rFonts w:ascii="Century Schoolbook" w:eastAsia="Century Schoolbook" w:hAnsi="Century Schoolbook" w:cs="Century Schoolbook"/>
          <w:b/>
          <w:bCs/>
          <w:i/>
          <w:iCs/>
          <w:sz w:val="44"/>
          <w:szCs w:val="44"/>
          <w:lang w:val="en-GB"/>
        </w:rPr>
        <w:t>Predigen</w:t>
      </w:r>
    </w:p>
    <w:p w14:paraId="10988CD7" w14:textId="77777777" w:rsidR="00AC4C03" w:rsidRPr="00AC4C03" w:rsidRDefault="00AC4C03" w:rsidP="00AC4C03">
      <w:pPr>
        <w:spacing w:line="364" w:lineRule="exact"/>
        <w:rPr>
          <w:sz w:val="20"/>
          <w:szCs w:val="20"/>
          <w:lang w:val="en-GB"/>
        </w:rPr>
      </w:pPr>
    </w:p>
    <w:p w14:paraId="475FCC00"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Diese Angriffswaffe ist noch direkter und spezifischer auf Gottes Wort bezogen. Es geht einzig und allein um die Verkündigung des Wortes Gottes. Sie gilt in keiner Weise für die Verkündigung anderer Dinge, wie menschliche Philosophie, politische Ideologien oder sogar ausgefeilte Theologie.</w:t>
      </w:r>
    </w:p>
    <w:p w14:paraId="4122092C" w14:textId="77777777" w:rsidR="00AC4C03" w:rsidRPr="00AC4C03" w:rsidRDefault="00AC4C03" w:rsidP="00AC4C03">
      <w:pPr>
        <w:spacing w:line="95" w:lineRule="exact"/>
        <w:rPr>
          <w:sz w:val="20"/>
          <w:szCs w:val="20"/>
          <w:lang w:val="en-GB"/>
        </w:rPr>
      </w:pPr>
    </w:p>
    <w:p w14:paraId="51C6A969"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Wir beginnen mit dem feierlichen Auftrag des Paulus an Timotheus in 2. Timotheus 4,1-4.</w:t>
      </w:r>
    </w:p>
    <w:p w14:paraId="4D5E0579" w14:textId="77777777" w:rsidR="00AC4C03" w:rsidRPr="00AC4C03" w:rsidRDefault="00AC4C03" w:rsidP="00AC4C03">
      <w:pPr>
        <w:spacing w:line="118" w:lineRule="exact"/>
        <w:rPr>
          <w:sz w:val="20"/>
          <w:szCs w:val="20"/>
          <w:lang w:val="en-GB"/>
        </w:rPr>
      </w:pPr>
    </w:p>
    <w:p w14:paraId="2B04D51D"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 Im Angesicht Gottes und Christi Jesu, der die Lebenden und die Toten richten wird, und im Hinblick auf sein Erscheinen und sein Reich gebe ich euch diesen Auftrag:</w:t>
      </w:r>
    </w:p>
    <w:p w14:paraId="7370916C" w14:textId="77777777" w:rsidR="00AC4C03" w:rsidRPr="00AC4C03" w:rsidRDefault="00AC4C03" w:rsidP="00AC4C03">
      <w:pPr>
        <w:spacing w:line="56" w:lineRule="exact"/>
        <w:rPr>
          <w:sz w:val="20"/>
          <w:szCs w:val="20"/>
          <w:lang w:val="en-GB"/>
        </w:rPr>
      </w:pPr>
    </w:p>
    <w:p w14:paraId="4087DEE9"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2 Predige das Wort; sei bereit zur rechten Zeit und zur Unzeit; korrigiere, weise zurecht und ermutige - mit großer Geduld und sorgfältiger Unterweisung.</w:t>
      </w:r>
    </w:p>
    <w:p w14:paraId="377F6218" w14:textId="77777777" w:rsidR="00AC4C03" w:rsidRPr="00AC4C03" w:rsidRDefault="00AC4C03" w:rsidP="00AC4C03">
      <w:pPr>
        <w:spacing w:line="31" w:lineRule="exact"/>
        <w:rPr>
          <w:sz w:val="20"/>
          <w:szCs w:val="20"/>
          <w:lang w:val="en-GB"/>
        </w:rPr>
      </w:pPr>
    </w:p>
    <w:p w14:paraId="2CE2F734"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3 Denn es wird die Zeit kommen, in der die Menschen die gesunde Lehre nicht mehr ertragen werden. Stattdessen werden sie, um ihre eigenen Wünsche zu befriedigen, eine große Anzahl von Lehrern um sich scharen, die das sagen, was ihre juckenden Ohren hören wollen.</w:t>
      </w:r>
    </w:p>
    <w:p w14:paraId="1A32607B" w14:textId="77777777" w:rsidR="00AC4C03" w:rsidRPr="00AC4C03" w:rsidRDefault="00AC4C03" w:rsidP="00AC4C03">
      <w:pPr>
        <w:spacing w:line="58" w:lineRule="exact"/>
        <w:rPr>
          <w:sz w:val="20"/>
          <w:szCs w:val="20"/>
          <w:lang w:val="en-GB"/>
        </w:rPr>
      </w:pPr>
    </w:p>
    <w:p w14:paraId="19AC1951"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4 Sie werden ihre Ohren von der Wahrheit abwenden und sich den Mythen zuwenden. (NIV)</w:t>
      </w:r>
    </w:p>
    <w:p w14:paraId="7A53E89A" w14:textId="77777777" w:rsidR="00AC4C03" w:rsidRPr="00AC4C03" w:rsidRDefault="00AC4C03" w:rsidP="00AC4C03">
      <w:pPr>
        <w:spacing w:line="117" w:lineRule="exact"/>
        <w:rPr>
          <w:sz w:val="20"/>
          <w:szCs w:val="20"/>
          <w:lang w:val="en-GB"/>
        </w:rPr>
      </w:pPr>
    </w:p>
    <w:p w14:paraId="000F5449" w14:textId="77777777" w:rsidR="00E10586" w:rsidRDefault="00000000">
      <w:pPr>
        <w:rPr>
          <w:sz w:val="20"/>
          <w:szCs w:val="20"/>
          <w:lang w:val="en-GB"/>
        </w:rPr>
      </w:pPr>
      <w:r w:rsidRPr="00AC4C03">
        <w:rPr>
          <w:rFonts w:ascii="Century Schoolbook" w:eastAsia="Century Schoolbook" w:hAnsi="Century Schoolbook" w:cs="Century Schoolbook"/>
          <w:sz w:val="20"/>
          <w:szCs w:val="20"/>
          <w:lang w:val="en-GB"/>
        </w:rPr>
        <w:t>Ich möchte auf einige wichtige Dinge hinweisen.</w:t>
      </w:r>
    </w:p>
    <w:p w14:paraId="67211D34"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7C6A45EE" w14:textId="77777777" w:rsidR="00AC4C03" w:rsidRPr="00AC4C03" w:rsidRDefault="00AC4C03" w:rsidP="00AC4C03">
      <w:pPr>
        <w:spacing w:line="327" w:lineRule="exact"/>
        <w:rPr>
          <w:sz w:val="20"/>
          <w:szCs w:val="20"/>
          <w:lang w:val="en-GB"/>
        </w:rPr>
      </w:pPr>
    </w:p>
    <w:p w14:paraId="1409B479" w14:textId="77777777" w:rsidR="00E10586" w:rsidRDefault="00000000">
      <w:pPr>
        <w:ind w:right="-19"/>
        <w:jc w:val="center"/>
        <w:rPr>
          <w:sz w:val="20"/>
          <w:szCs w:val="20"/>
          <w:lang w:val="en-GB"/>
        </w:rPr>
      </w:pPr>
      <w:r w:rsidRPr="00AC4C03">
        <w:rPr>
          <w:rFonts w:eastAsia="Times New Roman"/>
          <w:sz w:val="20"/>
          <w:szCs w:val="20"/>
          <w:lang w:val="en-GB"/>
        </w:rPr>
        <w:t>113</w:t>
      </w:r>
    </w:p>
    <w:p w14:paraId="535D46EB"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3C7691B8"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2BC10C59" w14:textId="77777777" w:rsidR="00AC4C03" w:rsidRPr="00AC4C03" w:rsidRDefault="00AC4C03" w:rsidP="00AC4C03">
      <w:pPr>
        <w:spacing w:line="374" w:lineRule="exact"/>
        <w:rPr>
          <w:sz w:val="20"/>
          <w:szCs w:val="20"/>
          <w:lang w:val="en-GB"/>
        </w:rPr>
      </w:pPr>
    </w:p>
    <w:p w14:paraId="28037745"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Erstens, die Feierlichkeit der Anklage. Sie wird im Angesicht Gottes und Jesu Christi gegeben, im Licht der Tatsache, dass Christus die Lebenden und die Toten richten wird, und im Hinblick auf sein Erscheinen in seinem Reich. Es ist einer der feierlichsten Aufträge, die je an einen Diener Gottes erteilt wurden.</w:t>
      </w:r>
    </w:p>
    <w:p w14:paraId="280349BD" w14:textId="77777777" w:rsidR="00AC4C03" w:rsidRPr="00AC4C03" w:rsidRDefault="00AC4C03" w:rsidP="00AC4C03">
      <w:pPr>
        <w:spacing w:line="119" w:lineRule="exact"/>
        <w:rPr>
          <w:sz w:val="20"/>
          <w:szCs w:val="20"/>
          <w:lang w:val="en-GB"/>
        </w:rPr>
      </w:pPr>
    </w:p>
    <w:p w14:paraId="2130AFEE"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Zweitens: Der Auftrag lautet, das Wort zu predigen. Er impliziert, dass der Prediger für das, was er predigt, Rechenschaft ablegen muss. Der Hinweis darauf, dass Jesus die Lebenden und die Toten richten wird, zeigt, dass der Prediger sich vor dem Herrn für die Botschaften verantworten muss, die er predigt.</w:t>
      </w:r>
    </w:p>
    <w:p w14:paraId="63D9EFE3" w14:textId="77777777" w:rsidR="00AC4C03" w:rsidRPr="00AC4C03" w:rsidRDefault="00AC4C03" w:rsidP="00AC4C03">
      <w:pPr>
        <w:spacing w:line="107" w:lineRule="exact"/>
        <w:rPr>
          <w:sz w:val="20"/>
          <w:szCs w:val="20"/>
          <w:lang w:val="en-GB"/>
        </w:rPr>
      </w:pPr>
    </w:p>
    <w:p w14:paraId="3AD4BAAC"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Es ist eine Warnung, nicht den Wünschen von selbstgefälligen Rebellen nachzugeben, die die Wahrheit nicht hören wollen und nach Predigern suchen, die das predigen, was sie hören wollen. Es ist eine Warnung, dass nicht alle die Wahrheit annehmen werden. Dennoch lautet der Auftrag, trotz Widerstand und Kritik das Wort Gottes zu predigen.</w:t>
      </w:r>
    </w:p>
    <w:p w14:paraId="0E0A1ED8" w14:textId="77777777" w:rsidR="00AC4C03" w:rsidRPr="00AC4C03" w:rsidRDefault="00AC4C03" w:rsidP="00AC4C03">
      <w:pPr>
        <w:spacing w:line="107" w:lineRule="exact"/>
        <w:rPr>
          <w:sz w:val="20"/>
          <w:szCs w:val="20"/>
          <w:lang w:val="en-GB"/>
        </w:rPr>
      </w:pPr>
    </w:p>
    <w:p w14:paraId="354E0D73"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Die Heilige Schrift hat viel über die Wirksamkeit von Gottes Wort zu sagen. In Jesaja 55,11 sagt Gott:</w:t>
      </w:r>
    </w:p>
    <w:p w14:paraId="0E66CB79" w14:textId="77777777" w:rsidR="00AC4C03" w:rsidRPr="00AC4C03" w:rsidRDefault="00AC4C03" w:rsidP="00AC4C03">
      <w:pPr>
        <w:spacing w:line="117" w:lineRule="exact"/>
        <w:rPr>
          <w:sz w:val="20"/>
          <w:szCs w:val="20"/>
          <w:lang w:val="en-GB"/>
        </w:rPr>
      </w:pPr>
    </w:p>
    <w:p w14:paraId="18989A81" w14:textId="77777777" w:rsidR="00E10586" w:rsidRDefault="00000000">
      <w:pPr>
        <w:spacing w:line="252"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11 " ... so ist mein Wort, das aus meinem Mund ausgeht: Es wird nicht leer zu mir zurückkehren, sondern es wird vollbringen, was ich will, und den Zweck erfüllen, zu dem ich es ausgesandt habe." (NIV)</w:t>
      </w:r>
    </w:p>
    <w:p w14:paraId="316C0D86" w14:textId="77777777" w:rsidR="00AC4C03" w:rsidRPr="00AC4C03" w:rsidRDefault="00AC4C03" w:rsidP="00AC4C03">
      <w:pPr>
        <w:spacing w:line="107" w:lineRule="exact"/>
        <w:rPr>
          <w:sz w:val="20"/>
          <w:szCs w:val="20"/>
          <w:lang w:val="en-GB"/>
        </w:rPr>
      </w:pPr>
    </w:p>
    <w:p w14:paraId="194F8C2C" w14:textId="77777777" w:rsidR="00E10586" w:rsidRDefault="00000000">
      <w:pPr>
        <w:rPr>
          <w:sz w:val="20"/>
          <w:szCs w:val="20"/>
          <w:lang w:val="en-GB"/>
        </w:rPr>
      </w:pPr>
      <w:r w:rsidRPr="00AC4C03">
        <w:rPr>
          <w:rFonts w:ascii="Century Schoolbook" w:eastAsia="Century Schoolbook" w:hAnsi="Century Schoolbook" w:cs="Century Schoolbook"/>
          <w:lang w:val="en-GB"/>
        </w:rPr>
        <w:t>Auch in Jeremia 23:29 sagt Gott:</w:t>
      </w:r>
    </w:p>
    <w:p w14:paraId="1BC13A32"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EE24B35" w14:textId="77777777" w:rsidR="00AC4C03" w:rsidRPr="00AC4C03" w:rsidRDefault="00AC4C03" w:rsidP="00AC4C03">
      <w:pPr>
        <w:spacing w:line="200" w:lineRule="exact"/>
        <w:rPr>
          <w:sz w:val="20"/>
          <w:szCs w:val="20"/>
          <w:lang w:val="en-GB"/>
        </w:rPr>
      </w:pPr>
    </w:p>
    <w:p w14:paraId="2A6C0F31" w14:textId="77777777" w:rsidR="00AC4C03" w:rsidRPr="00AC4C03" w:rsidRDefault="00AC4C03" w:rsidP="00AC4C03">
      <w:pPr>
        <w:spacing w:line="301" w:lineRule="exact"/>
        <w:rPr>
          <w:sz w:val="20"/>
          <w:szCs w:val="20"/>
          <w:lang w:val="en-GB"/>
        </w:rPr>
      </w:pPr>
    </w:p>
    <w:p w14:paraId="0E8F839A" w14:textId="77777777" w:rsidR="00E10586" w:rsidRDefault="00000000">
      <w:pPr>
        <w:ind w:right="-19"/>
        <w:jc w:val="center"/>
        <w:rPr>
          <w:sz w:val="20"/>
          <w:szCs w:val="20"/>
          <w:lang w:val="en-GB"/>
        </w:rPr>
      </w:pPr>
      <w:r w:rsidRPr="00AC4C03">
        <w:rPr>
          <w:rFonts w:eastAsia="Times New Roman"/>
          <w:sz w:val="20"/>
          <w:szCs w:val="20"/>
          <w:lang w:val="en-GB"/>
        </w:rPr>
        <w:t>114</w:t>
      </w:r>
    </w:p>
    <w:p w14:paraId="32B85249"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64397BDB" w14:textId="77777777" w:rsidR="00E10586" w:rsidRDefault="00000000">
      <w:pPr>
        <w:ind w:right="20"/>
        <w:jc w:val="center"/>
        <w:rPr>
          <w:sz w:val="20"/>
          <w:szCs w:val="20"/>
          <w:lang w:val="en-GB"/>
        </w:rPr>
      </w:pPr>
      <w:r w:rsidRPr="00AC4C03">
        <w:rPr>
          <w:rFonts w:eastAsia="Times New Roman"/>
          <w:i/>
          <w:iCs/>
          <w:sz w:val="20"/>
          <w:szCs w:val="20"/>
          <w:lang w:val="en-GB"/>
        </w:rPr>
        <w:t>Die Waffe der Predigt</w:t>
      </w:r>
    </w:p>
    <w:p w14:paraId="0C516963" w14:textId="77777777" w:rsidR="00AC4C03" w:rsidRPr="00AC4C03" w:rsidRDefault="00AC4C03" w:rsidP="00AC4C03">
      <w:pPr>
        <w:spacing w:line="372" w:lineRule="exact"/>
        <w:rPr>
          <w:sz w:val="20"/>
          <w:szCs w:val="20"/>
          <w:lang w:val="en-GB"/>
        </w:rPr>
      </w:pPr>
    </w:p>
    <w:p w14:paraId="2A44B2DD"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29 "Ist mein Wort nicht wie ein Feuer", spricht der Herr, "und wie ein Hammer, der einen Felsen zerschmettert?" (NIV)</w:t>
      </w:r>
    </w:p>
    <w:p w14:paraId="288E8F18" w14:textId="77777777" w:rsidR="00AC4C03" w:rsidRPr="00AC4C03" w:rsidRDefault="00AC4C03" w:rsidP="00AC4C03">
      <w:pPr>
        <w:spacing w:line="116" w:lineRule="exact"/>
        <w:rPr>
          <w:sz w:val="20"/>
          <w:szCs w:val="20"/>
          <w:lang w:val="en-GB"/>
        </w:rPr>
      </w:pPr>
    </w:p>
    <w:p w14:paraId="00145826" w14:textId="77777777" w:rsidR="00E10586" w:rsidRDefault="00000000">
      <w:pPr>
        <w:rPr>
          <w:sz w:val="20"/>
          <w:szCs w:val="20"/>
          <w:lang w:val="en-GB"/>
        </w:rPr>
      </w:pPr>
      <w:r w:rsidRPr="00AC4C03">
        <w:rPr>
          <w:rFonts w:ascii="Century Schoolbook" w:eastAsia="Century Schoolbook" w:hAnsi="Century Schoolbook" w:cs="Century Schoolbook"/>
          <w:lang w:val="en-GB"/>
        </w:rPr>
        <w:t>In Hebräer 4,12 heißt es dann:</w:t>
      </w:r>
    </w:p>
    <w:p w14:paraId="278667C6" w14:textId="77777777" w:rsidR="00AC4C03" w:rsidRPr="00AC4C03" w:rsidRDefault="00AC4C03" w:rsidP="00AC4C03">
      <w:pPr>
        <w:spacing w:line="118" w:lineRule="exact"/>
        <w:rPr>
          <w:sz w:val="20"/>
          <w:szCs w:val="20"/>
          <w:lang w:val="en-GB"/>
        </w:rPr>
      </w:pPr>
    </w:p>
    <w:p w14:paraId="6A47D2B9"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12 Das Wort Gottes ist lebendig und wirksam. Es ist schärfer als jedes zweischneidige Schwert und dringt durch, bis es Seele und Geist, Mark und Bein scheidet; es richtet die Gedanken und Gesinnungen des Herzens. (NIV)</w:t>
      </w:r>
    </w:p>
    <w:p w14:paraId="606BE8BC" w14:textId="77777777" w:rsidR="00AC4C03" w:rsidRPr="00AC4C03" w:rsidRDefault="00AC4C03" w:rsidP="00AC4C03">
      <w:pPr>
        <w:spacing w:line="118" w:lineRule="exact"/>
        <w:rPr>
          <w:sz w:val="20"/>
          <w:szCs w:val="20"/>
          <w:lang w:val="en-GB"/>
        </w:rPr>
      </w:pPr>
    </w:p>
    <w:p w14:paraId="26CC52DC"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Das gepredigte Wort Gottes hat eine enorme Kraft. Seine Ergebnisse sind garantiert. Es wird nicht leer zurückkehren. Es wird den Willen Gottes erfüllen. Es ist ein Hammer, der jeden Felsen, der sich den Absichten Gottes widersetzt, in Stücke schlägt. Es ist wie ein scharfes Schwert, das bis in das Innerste der menschlichen Persönlichkeit vordringt und die Geheimnisse der Herzen und Gedanken der Menschen aufdeckt.</w:t>
      </w:r>
    </w:p>
    <w:p w14:paraId="07937E3E" w14:textId="77777777" w:rsidR="00AC4C03" w:rsidRPr="00AC4C03" w:rsidRDefault="00AC4C03" w:rsidP="00AC4C03">
      <w:pPr>
        <w:spacing w:line="103" w:lineRule="exact"/>
        <w:rPr>
          <w:sz w:val="20"/>
          <w:szCs w:val="20"/>
          <w:lang w:val="en-GB"/>
        </w:rPr>
      </w:pPr>
    </w:p>
    <w:p w14:paraId="405ECC77"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Apostelgeschichte 19,8-10 ist ein Beispiel für diese Kraft des gepredigten Wortes Gottes aus dem Dienst des Paulus in Ephesus:</w:t>
      </w:r>
    </w:p>
    <w:p w14:paraId="0FD6D710" w14:textId="77777777" w:rsidR="00AC4C03" w:rsidRPr="00AC4C03" w:rsidRDefault="00AC4C03" w:rsidP="00AC4C03">
      <w:pPr>
        <w:spacing w:line="119" w:lineRule="exact"/>
        <w:rPr>
          <w:sz w:val="20"/>
          <w:szCs w:val="20"/>
          <w:lang w:val="en-GB"/>
        </w:rPr>
      </w:pPr>
    </w:p>
    <w:p w14:paraId="40052E8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8 Paulus ging in die Synagoge und redete dort drei Monate lang kühn und überzeugend über das Reich Gottes.</w:t>
      </w:r>
    </w:p>
    <w:p w14:paraId="21D67684" w14:textId="77777777" w:rsidR="00AC4C03" w:rsidRPr="00AC4C03" w:rsidRDefault="00AC4C03" w:rsidP="00AC4C03">
      <w:pPr>
        <w:spacing w:line="58" w:lineRule="exact"/>
        <w:rPr>
          <w:sz w:val="20"/>
          <w:szCs w:val="20"/>
          <w:lang w:val="en-GB"/>
        </w:rPr>
      </w:pPr>
    </w:p>
    <w:p w14:paraId="3B8D636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9 Aber einige von ihnen wurden hartnäckig; sie weigerten sich zu glauben und verleumdeten den Weg öffentlich. Also verließ Paulus sie. Er nahm die Jüngerinnen und Jünger mit und führte täglich Gespräche im Hörsaal des Tyrannus.</w:t>
      </w:r>
    </w:p>
    <w:p w14:paraId="3A2AF16F" w14:textId="77777777" w:rsidR="00AC4C03" w:rsidRPr="00AC4C03" w:rsidRDefault="00AC4C03" w:rsidP="00AC4C03">
      <w:pPr>
        <w:spacing w:line="60" w:lineRule="exact"/>
        <w:rPr>
          <w:sz w:val="20"/>
          <w:szCs w:val="20"/>
          <w:lang w:val="en-GB"/>
        </w:rPr>
      </w:pPr>
    </w:p>
    <w:p w14:paraId="1C7CFDB4" w14:textId="77777777" w:rsidR="00E10586" w:rsidRDefault="00000000">
      <w:pPr>
        <w:spacing w:line="254"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10 Das ging zwei Jahre lang so, dass alle Juden und Griechen, die in der Provinz Asien lebten, das Wort des Herrn hörten. (NIV)</w:t>
      </w:r>
    </w:p>
    <w:p w14:paraId="021D95B8" w14:textId="77777777" w:rsidR="00AC4C03" w:rsidRPr="00AC4C03" w:rsidRDefault="00AC4C03" w:rsidP="00AC4C03">
      <w:pPr>
        <w:spacing w:line="105" w:lineRule="exact"/>
        <w:rPr>
          <w:sz w:val="20"/>
          <w:szCs w:val="20"/>
          <w:lang w:val="en-GB"/>
        </w:rPr>
      </w:pPr>
    </w:p>
    <w:p w14:paraId="44057794" w14:textId="77777777" w:rsidR="00E10586" w:rsidRDefault="00000000">
      <w:pPr>
        <w:rPr>
          <w:sz w:val="20"/>
          <w:szCs w:val="20"/>
          <w:lang w:val="en-GB"/>
        </w:rPr>
      </w:pPr>
      <w:r w:rsidRPr="00AC4C03">
        <w:rPr>
          <w:rFonts w:ascii="Century Schoolbook" w:eastAsia="Century Schoolbook" w:hAnsi="Century Schoolbook" w:cs="Century Schoolbook"/>
          <w:sz w:val="21"/>
          <w:szCs w:val="21"/>
          <w:lang w:val="en-GB"/>
        </w:rPr>
        <w:t>Es gibt drei Adjektive, die dies beschreiben</w:t>
      </w:r>
    </w:p>
    <w:p w14:paraId="20C94A67"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65380F88" w14:textId="77777777" w:rsidR="00AC4C03" w:rsidRPr="00AC4C03" w:rsidRDefault="00AC4C03" w:rsidP="00AC4C03">
      <w:pPr>
        <w:spacing w:line="200" w:lineRule="exact"/>
        <w:rPr>
          <w:sz w:val="20"/>
          <w:szCs w:val="20"/>
          <w:lang w:val="en-GB"/>
        </w:rPr>
      </w:pPr>
    </w:p>
    <w:p w14:paraId="32B8C480" w14:textId="77777777" w:rsidR="00AC4C03" w:rsidRPr="00AC4C03" w:rsidRDefault="00AC4C03" w:rsidP="00AC4C03">
      <w:pPr>
        <w:spacing w:line="201" w:lineRule="exact"/>
        <w:rPr>
          <w:sz w:val="20"/>
          <w:szCs w:val="20"/>
          <w:lang w:val="en-GB"/>
        </w:rPr>
      </w:pPr>
    </w:p>
    <w:p w14:paraId="75573225" w14:textId="77777777" w:rsidR="00E10586" w:rsidRDefault="00000000">
      <w:pPr>
        <w:ind w:right="-19"/>
        <w:jc w:val="center"/>
        <w:rPr>
          <w:sz w:val="20"/>
          <w:szCs w:val="20"/>
          <w:lang w:val="en-GB"/>
        </w:rPr>
      </w:pPr>
      <w:r w:rsidRPr="00AC4C03">
        <w:rPr>
          <w:rFonts w:eastAsia="Times New Roman"/>
          <w:sz w:val="20"/>
          <w:szCs w:val="20"/>
          <w:lang w:val="en-GB"/>
        </w:rPr>
        <w:t>115</w:t>
      </w:r>
    </w:p>
    <w:p w14:paraId="2D2BB8DE"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015FE735"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57358577" w14:textId="77777777" w:rsidR="00AC4C03" w:rsidRPr="00AC4C03" w:rsidRDefault="00AC4C03" w:rsidP="00AC4C03">
      <w:pPr>
        <w:spacing w:line="374" w:lineRule="exact"/>
        <w:rPr>
          <w:sz w:val="20"/>
          <w:szCs w:val="20"/>
          <w:lang w:val="en-GB"/>
        </w:rPr>
      </w:pPr>
    </w:p>
    <w:p w14:paraId="3B4DFC53"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Paulus' Predigt: intensiv, kontinuierlich und umfassend. Zwei Jahre lang lehrte er täglich das Wort Gottes. Sie war umfangreich in dem Sinne, dass seine Lehre die gesamte große Provinz Asien umfasste. Wir machen uns oft nicht klar, dass Paulus über zwei Jahre in der Stadt Ephesus verbrachte und jeden Tag das Wort Gottes predigte.</w:t>
      </w:r>
    </w:p>
    <w:p w14:paraId="39D5D624" w14:textId="77777777" w:rsidR="00AC4C03" w:rsidRPr="00AC4C03" w:rsidRDefault="00AC4C03" w:rsidP="00AC4C03">
      <w:pPr>
        <w:spacing w:line="119" w:lineRule="exact"/>
        <w:rPr>
          <w:sz w:val="20"/>
          <w:szCs w:val="20"/>
          <w:lang w:val="en-GB"/>
        </w:rPr>
      </w:pPr>
    </w:p>
    <w:p w14:paraId="5B8502AF"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Die Ergebnisse sind in etwa so, als würdest du einen Stein in einen Teich werfen und dann beobachten, wie sich die Wellen von der Stelle, an der der Stein gefallen ist, immer weiter in alle Richtungen ausbreiten, bis sie den Rand des Teiches erreichen. Das erste Ergebnis war eine übernatürliche Bestätigung. Die Heilige Schrift sagt, dass Gott sein Wort bestätigen wird. Er bestätigt keine menschlichen Theorien oder Philosophien und auch keine konfessionellen Bezeichnungen. Er wird jedoch sein Wort bestätigen. Das tat er auch bei Paulus. In Apostelgeschichte 19,11-12 steht:</w:t>
      </w:r>
    </w:p>
    <w:p w14:paraId="18C4EB16" w14:textId="77777777" w:rsidR="00AC4C03" w:rsidRPr="00AC4C03" w:rsidRDefault="00AC4C03" w:rsidP="00AC4C03">
      <w:pPr>
        <w:spacing w:line="96" w:lineRule="exact"/>
        <w:rPr>
          <w:sz w:val="20"/>
          <w:szCs w:val="20"/>
          <w:lang w:val="en-GB"/>
        </w:rPr>
      </w:pPr>
    </w:p>
    <w:p w14:paraId="557B79F7"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11 Gott tat außergewöhnliche Wunder durch Paulus. (NIV)</w:t>
      </w:r>
    </w:p>
    <w:p w14:paraId="7D02E3CD" w14:textId="77777777" w:rsidR="00AC4C03" w:rsidRPr="00AC4C03" w:rsidRDefault="00AC4C03" w:rsidP="00AC4C03">
      <w:pPr>
        <w:spacing w:line="117" w:lineRule="exact"/>
        <w:rPr>
          <w:sz w:val="20"/>
          <w:szCs w:val="20"/>
          <w:lang w:val="en-GB"/>
        </w:rPr>
      </w:pPr>
    </w:p>
    <w:p w14:paraId="72EA1EF7"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Ich liebe das Wort "außergewöhnliche Wunder". Weißt du, was das bedeutet? Dass einige Wunder gewöhnlich waren, aber die, die hier in Ephesus geschahen, waren außergewöhnlich.</w:t>
      </w:r>
    </w:p>
    <w:p w14:paraId="1AB2CE5D" w14:textId="77777777" w:rsidR="00AC4C03" w:rsidRPr="00AC4C03" w:rsidRDefault="00AC4C03" w:rsidP="00AC4C03">
      <w:pPr>
        <w:spacing w:line="122" w:lineRule="exact"/>
        <w:rPr>
          <w:sz w:val="20"/>
          <w:szCs w:val="20"/>
          <w:lang w:val="en-GB"/>
        </w:rPr>
      </w:pPr>
    </w:p>
    <w:p w14:paraId="58A37729"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Ich habe mir diese Frage gestellt: "In wie vielen unserer Kirchen gibt es heute schon gewöhnliche Wunder, geschweige denn außergewöhnliche</w:t>
      </w:r>
    </w:p>
    <w:p w14:paraId="121F54A3"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6FEA48A" w14:textId="77777777" w:rsidR="00AC4C03" w:rsidRPr="00AC4C03" w:rsidRDefault="00AC4C03" w:rsidP="00AC4C03">
      <w:pPr>
        <w:spacing w:line="200" w:lineRule="exact"/>
        <w:rPr>
          <w:sz w:val="20"/>
          <w:szCs w:val="20"/>
          <w:lang w:val="en-GB"/>
        </w:rPr>
      </w:pPr>
    </w:p>
    <w:p w14:paraId="01FB2C3C" w14:textId="77777777" w:rsidR="00AC4C03" w:rsidRPr="00AC4C03" w:rsidRDefault="00AC4C03" w:rsidP="00AC4C03">
      <w:pPr>
        <w:spacing w:line="224" w:lineRule="exact"/>
        <w:rPr>
          <w:sz w:val="20"/>
          <w:szCs w:val="20"/>
          <w:lang w:val="en-GB"/>
        </w:rPr>
      </w:pPr>
    </w:p>
    <w:p w14:paraId="1BDCB511" w14:textId="77777777" w:rsidR="00E10586" w:rsidRDefault="00000000">
      <w:pPr>
        <w:ind w:right="-19"/>
        <w:jc w:val="center"/>
        <w:rPr>
          <w:sz w:val="20"/>
          <w:szCs w:val="20"/>
          <w:lang w:val="en-GB"/>
        </w:rPr>
      </w:pPr>
      <w:r w:rsidRPr="00AC4C03">
        <w:rPr>
          <w:rFonts w:eastAsia="Times New Roman"/>
          <w:sz w:val="20"/>
          <w:szCs w:val="20"/>
          <w:lang w:val="en-GB"/>
        </w:rPr>
        <w:t>116</w:t>
      </w:r>
    </w:p>
    <w:p w14:paraId="7D1B1AA7"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3DA6278" w14:textId="77777777" w:rsidR="00E10586" w:rsidRDefault="00000000">
      <w:pPr>
        <w:ind w:right="20"/>
        <w:jc w:val="center"/>
        <w:rPr>
          <w:sz w:val="20"/>
          <w:szCs w:val="20"/>
          <w:lang w:val="en-GB"/>
        </w:rPr>
      </w:pPr>
      <w:r w:rsidRPr="00AC4C03">
        <w:rPr>
          <w:rFonts w:eastAsia="Times New Roman"/>
          <w:i/>
          <w:iCs/>
          <w:sz w:val="20"/>
          <w:szCs w:val="20"/>
          <w:lang w:val="en-GB"/>
        </w:rPr>
        <w:t>Die Waffe der Predigt</w:t>
      </w:r>
    </w:p>
    <w:p w14:paraId="3C005B5A" w14:textId="77777777" w:rsidR="00AC4C03" w:rsidRPr="00AC4C03" w:rsidRDefault="00AC4C03" w:rsidP="00AC4C03">
      <w:pPr>
        <w:spacing w:line="374" w:lineRule="exact"/>
        <w:rPr>
          <w:sz w:val="20"/>
          <w:szCs w:val="20"/>
          <w:lang w:val="en-GB"/>
        </w:rPr>
      </w:pPr>
    </w:p>
    <w:p w14:paraId="74BD69A7" w14:textId="77777777" w:rsidR="00E10586" w:rsidRDefault="00000000">
      <w:pPr>
        <w:spacing w:line="239" w:lineRule="auto"/>
        <w:rPr>
          <w:sz w:val="20"/>
          <w:szCs w:val="20"/>
          <w:lang w:val="en-GB"/>
        </w:rPr>
      </w:pPr>
      <w:r w:rsidRPr="00AC4C03">
        <w:rPr>
          <w:rFonts w:ascii="Century Schoolbook" w:eastAsia="Century Schoolbook" w:hAnsi="Century Schoolbook" w:cs="Century Schoolbook"/>
          <w:lang w:val="en-GB"/>
        </w:rPr>
        <w:t>Wunder?" Diese außergewöhnlichen Wunder werden dann beschrieben:</w:t>
      </w:r>
    </w:p>
    <w:p w14:paraId="218B2355" w14:textId="77777777" w:rsidR="00AC4C03" w:rsidRPr="00AC4C03" w:rsidRDefault="00AC4C03" w:rsidP="00AC4C03">
      <w:pPr>
        <w:spacing w:line="120" w:lineRule="exact"/>
        <w:rPr>
          <w:sz w:val="20"/>
          <w:szCs w:val="20"/>
          <w:lang w:val="en-GB"/>
        </w:rPr>
      </w:pPr>
    </w:p>
    <w:p w14:paraId="71D72A80" w14:textId="77777777" w:rsidR="00E10586" w:rsidRDefault="00000000">
      <w:pPr>
        <w:spacing w:line="280"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12 Taschentücher und Schürzen, die ihn berührt hatten, wurden zu den Kranken gebracht, und ihre Krankheiten wurden geheilt und die bösen Geister verließen sie. (NIV)</w:t>
      </w:r>
    </w:p>
    <w:p w14:paraId="66865A4C" w14:textId="77777777" w:rsidR="00AC4C03" w:rsidRPr="00AC4C03" w:rsidRDefault="00AC4C03" w:rsidP="00AC4C03">
      <w:pPr>
        <w:spacing w:line="89" w:lineRule="exact"/>
        <w:rPr>
          <w:sz w:val="20"/>
          <w:szCs w:val="20"/>
          <w:lang w:val="en-GB"/>
        </w:rPr>
      </w:pPr>
    </w:p>
    <w:p w14:paraId="4B4301BB" w14:textId="77777777" w:rsidR="00E10586" w:rsidRDefault="00000000">
      <w:pPr>
        <w:spacing w:line="256" w:lineRule="auto"/>
        <w:jc w:val="both"/>
        <w:rPr>
          <w:sz w:val="20"/>
          <w:szCs w:val="20"/>
          <w:lang w:val="en-GB"/>
        </w:rPr>
      </w:pPr>
      <w:r w:rsidRPr="00AC4C03">
        <w:rPr>
          <w:rFonts w:ascii="Century Schoolbook" w:eastAsia="Century Schoolbook" w:hAnsi="Century Schoolbook" w:cs="Century Schoolbook"/>
          <w:sz w:val="21"/>
          <w:szCs w:val="21"/>
          <w:lang w:val="en-GB"/>
        </w:rPr>
        <w:t>Ich kann aus eigener Erfahrung bezeugen, dass ich zu meiner Zeit solche Wunder erlebt habe. Diese Praxis ist nicht veraltet. Der Schlüsselfaktor ist die Verkündigung des Wortes Gottes.</w:t>
      </w:r>
    </w:p>
    <w:p w14:paraId="64A640E4" w14:textId="77777777" w:rsidR="00AC4C03" w:rsidRPr="00AC4C03" w:rsidRDefault="00AC4C03" w:rsidP="00AC4C03">
      <w:pPr>
        <w:spacing w:line="101" w:lineRule="exact"/>
        <w:rPr>
          <w:sz w:val="20"/>
          <w:szCs w:val="20"/>
          <w:lang w:val="en-GB"/>
        </w:rPr>
      </w:pPr>
    </w:p>
    <w:p w14:paraId="5914627D"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Das erste Ergebnis von Paulus' Predigt in Ephesus war die übernatürliche Bestätigung seiner Botschaft durch Wunder. Das zweite Ergebnis ist, dass die bösen Geister vertrieben wurden. In Apostelgeschichte 19:13-16 steht:</w:t>
      </w:r>
    </w:p>
    <w:p w14:paraId="7E133251" w14:textId="77777777" w:rsidR="00AC4C03" w:rsidRPr="00AC4C03" w:rsidRDefault="00AC4C03" w:rsidP="00AC4C03">
      <w:pPr>
        <w:spacing w:line="122" w:lineRule="exact"/>
        <w:rPr>
          <w:sz w:val="20"/>
          <w:szCs w:val="20"/>
          <w:lang w:val="en-GB"/>
        </w:rPr>
      </w:pPr>
    </w:p>
    <w:p w14:paraId="417E569F" w14:textId="77777777" w:rsidR="00E10586" w:rsidRDefault="00000000">
      <w:pPr>
        <w:spacing w:line="273"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13 Einige Juden, die umherzogen und böse Geister austrieben, versuchten, den Namen des Herrn Jesus über die von Dämonen Besessenen anzurufen. Sie sagten: "Im Namen Jesu, den Paulus predigt, befehle ich euch, herauszukommen.</w:t>
      </w:r>
    </w:p>
    <w:p w14:paraId="26CDDBB8" w14:textId="77777777" w:rsidR="00AC4C03" w:rsidRPr="00AC4C03" w:rsidRDefault="00AC4C03" w:rsidP="00AC4C03">
      <w:pPr>
        <w:spacing w:line="35" w:lineRule="exact"/>
        <w:rPr>
          <w:sz w:val="20"/>
          <w:szCs w:val="20"/>
          <w:lang w:val="en-GB"/>
        </w:rPr>
      </w:pPr>
    </w:p>
    <w:p w14:paraId="4272E009"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14 Sieben Söhne von Sewa, einem jüdischen Oberpriester, taten dies.</w:t>
      </w:r>
    </w:p>
    <w:p w14:paraId="4C0989F8" w14:textId="77777777" w:rsidR="00AC4C03" w:rsidRPr="00AC4C03" w:rsidRDefault="00AC4C03" w:rsidP="00AC4C03">
      <w:pPr>
        <w:spacing w:line="57" w:lineRule="exact"/>
        <w:rPr>
          <w:sz w:val="20"/>
          <w:szCs w:val="20"/>
          <w:lang w:val="en-GB"/>
        </w:rPr>
      </w:pPr>
    </w:p>
    <w:p w14:paraId="24FEBAA0" w14:textId="77777777" w:rsidR="00E10586" w:rsidRDefault="00000000">
      <w:pPr>
        <w:spacing w:line="296" w:lineRule="auto"/>
        <w:ind w:left="360" w:right="360"/>
        <w:jc w:val="both"/>
        <w:rPr>
          <w:sz w:val="20"/>
          <w:szCs w:val="20"/>
          <w:lang w:val="en-GB"/>
        </w:rPr>
      </w:pPr>
      <w:r w:rsidRPr="00AC4C03">
        <w:rPr>
          <w:rFonts w:ascii="Century Schoolbook" w:eastAsia="Century Schoolbook" w:hAnsi="Century Schoolbook" w:cs="Century Schoolbook"/>
          <w:b/>
          <w:bCs/>
          <w:sz w:val="14"/>
          <w:szCs w:val="14"/>
          <w:lang w:val="en-GB"/>
        </w:rPr>
        <w:t>15 Der böse Geist antwortete ihnen: "Jesus kenne ich und Paulus weiß ich, aber wer bist du?"</w:t>
      </w:r>
    </w:p>
    <w:p w14:paraId="5B4A4332" w14:textId="77777777" w:rsidR="00AC4C03" w:rsidRPr="00AC4C03" w:rsidRDefault="00AC4C03" w:rsidP="00AC4C03">
      <w:pPr>
        <w:spacing w:line="17" w:lineRule="exact"/>
        <w:rPr>
          <w:sz w:val="20"/>
          <w:szCs w:val="20"/>
          <w:lang w:val="en-GB"/>
        </w:rPr>
      </w:pPr>
    </w:p>
    <w:p w14:paraId="4B00C269" w14:textId="77777777" w:rsidR="00E10586" w:rsidRDefault="00000000">
      <w:pPr>
        <w:spacing w:line="252"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16 Da sprang der Mann, der den bösen Geist hatte, auf sie zu und überwältigte sie alle. Er verprügelte sie so sehr, dass sie nackt und blutend aus dem Haus rannten. (NIV)</w:t>
      </w:r>
    </w:p>
    <w:p w14:paraId="772F0989" w14:textId="77777777" w:rsidR="00AC4C03" w:rsidRPr="00AC4C03" w:rsidRDefault="00AC4C03" w:rsidP="00AC4C03">
      <w:pPr>
        <w:spacing w:line="108" w:lineRule="exact"/>
        <w:rPr>
          <w:sz w:val="20"/>
          <w:szCs w:val="20"/>
          <w:lang w:val="en-GB"/>
        </w:rPr>
      </w:pPr>
    </w:p>
    <w:p w14:paraId="628DD357"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Eine der wichtigsten Aufgaben in der Gemeindearbeit ist es, Satans Geheimagenten ans Licht zu bringen. Dämonen oder böse Geister sind die geheimen Agenten des Satans. Es ist ein großer Fortschritt für den Dienst an Gottes Wort, wenn</w:t>
      </w:r>
    </w:p>
    <w:p w14:paraId="75F19322"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4FA67A15" w14:textId="77777777" w:rsidR="00AC4C03" w:rsidRPr="00AC4C03" w:rsidRDefault="00AC4C03" w:rsidP="00AC4C03">
      <w:pPr>
        <w:spacing w:line="200" w:lineRule="exact"/>
        <w:rPr>
          <w:sz w:val="20"/>
          <w:szCs w:val="20"/>
          <w:lang w:val="en-GB"/>
        </w:rPr>
      </w:pPr>
    </w:p>
    <w:p w14:paraId="40A665D9" w14:textId="77777777" w:rsidR="00AC4C03" w:rsidRPr="00AC4C03" w:rsidRDefault="00AC4C03" w:rsidP="00AC4C03">
      <w:pPr>
        <w:spacing w:line="246" w:lineRule="exact"/>
        <w:rPr>
          <w:sz w:val="20"/>
          <w:szCs w:val="20"/>
          <w:lang w:val="en-GB"/>
        </w:rPr>
      </w:pPr>
    </w:p>
    <w:p w14:paraId="4A9E1717" w14:textId="77777777" w:rsidR="00E10586" w:rsidRDefault="00000000">
      <w:pPr>
        <w:ind w:right="-19"/>
        <w:jc w:val="center"/>
        <w:rPr>
          <w:sz w:val="20"/>
          <w:szCs w:val="20"/>
          <w:lang w:val="en-GB"/>
        </w:rPr>
      </w:pPr>
      <w:r w:rsidRPr="00AC4C03">
        <w:rPr>
          <w:rFonts w:eastAsia="Times New Roman"/>
          <w:sz w:val="20"/>
          <w:szCs w:val="20"/>
          <w:lang w:val="en-GB"/>
        </w:rPr>
        <w:t>117</w:t>
      </w:r>
    </w:p>
    <w:p w14:paraId="2DE89E5B"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500FCA18"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08C8EE09" w14:textId="77777777" w:rsidR="00AC4C03" w:rsidRPr="00AC4C03" w:rsidRDefault="00AC4C03" w:rsidP="00AC4C03">
      <w:pPr>
        <w:spacing w:line="374" w:lineRule="exact"/>
        <w:rPr>
          <w:sz w:val="20"/>
          <w:szCs w:val="20"/>
          <w:lang w:val="en-GB"/>
        </w:rPr>
      </w:pPr>
    </w:p>
    <w:p w14:paraId="1F6097A7"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werden diese bösen Geister direkt ins Freie gebracht. Genau das ist hier passiert. Ich bin beeindruckt von dem, was der böse Geist sagte: "Jesus erkenne ich an, von Paulus weiß ich." Für mich ist das eine Art Kompliment aus dem Hinterhalt, wenn die Vertreter Satans über einen Prediger sagen können: "Ich weiß von ihm; er erreicht etwas."</w:t>
      </w:r>
    </w:p>
    <w:p w14:paraId="57A6A6FA" w14:textId="77777777" w:rsidR="00AC4C03" w:rsidRPr="00AC4C03" w:rsidRDefault="00AC4C03" w:rsidP="00AC4C03">
      <w:pPr>
        <w:spacing w:line="107" w:lineRule="exact"/>
        <w:rPr>
          <w:sz w:val="20"/>
          <w:szCs w:val="20"/>
          <w:lang w:val="en-GB"/>
        </w:rPr>
      </w:pPr>
    </w:p>
    <w:p w14:paraId="2F609F56"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Das dritte Ergebnis von Paulus' Predigt war, dass die okkulte Herrschaft über eine ganze Stadt gebrochen wurde, wie in Apostelgeschichte 19,17-19 beschrieben:</w:t>
      </w:r>
    </w:p>
    <w:p w14:paraId="28CD69E7" w14:textId="77777777" w:rsidR="00AC4C03" w:rsidRPr="00AC4C03" w:rsidRDefault="00AC4C03" w:rsidP="00AC4C03">
      <w:pPr>
        <w:spacing w:line="117" w:lineRule="exact"/>
        <w:rPr>
          <w:sz w:val="20"/>
          <w:szCs w:val="20"/>
          <w:lang w:val="en-GB"/>
        </w:rPr>
      </w:pPr>
    </w:p>
    <w:p w14:paraId="6B649D94"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17 Als dies [der Vorfall mit dem Mann mit dem bösen Geist] den in Ephesus lebenden Juden und Griechen bekannt wurde, wurden sie alle von Furcht ergriffen, und der Name des Herrn Jesus wurde hoch geehrt.</w:t>
      </w:r>
    </w:p>
    <w:p w14:paraId="0DFE2EBB" w14:textId="77777777" w:rsidR="00AC4C03" w:rsidRPr="00AC4C03" w:rsidRDefault="00AC4C03" w:rsidP="00AC4C03">
      <w:pPr>
        <w:spacing w:line="60" w:lineRule="exact"/>
        <w:rPr>
          <w:sz w:val="20"/>
          <w:szCs w:val="20"/>
          <w:lang w:val="en-GB"/>
        </w:rPr>
      </w:pPr>
    </w:p>
    <w:p w14:paraId="6B536810"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18 Viele von denen, die gläubig waren, kamen nun und bekannten offen ihre bösen Taten.</w:t>
      </w:r>
    </w:p>
    <w:p w14:paraId="79CC2D7D" w14:textId="77777777" w:rsidR="00AC4C03" w:rsidRPr="00AC4C03" w:rsidRDefault="00AC4C03" w:rsidP="00AC4C03">
      <w:pPr>
        <w:spacing w:line="59" w:lineRule="exact"/>
        <w:rPr>
          <w:sz w:val="20"/>
          <w:szCs w:val="20"/>
          <w:lang w:val="en-GB"/>
        </w:rPr>
      </w:pPr>
    </w:p>
    <w:p w14:paraId="28FA0208"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19 Einige, die Zauberei praktiziert hatten, brachten ihre Schriftrollen zusammen und verbrannten sie öffentlich. Als sie den Wert der Schriftrollen berechneten, kam die Summe auf fünfzigtausend Drachmen. (NIV)</w:t>
      </w:r>
    </w:p>
    <w:p w14:paraId="1A2CBCDB" w14:textId="77777777" w:rsidR="00AC4C03" w:rsidRPr="00AC4C03" w:rsidRDefault="00AC4C03" w:rsidP="00AC4C03">
      <w:pPr>
        <w:spacing w:line="118" w:lineRule="exact"/>
        <w:rPr>
          <w:sz w:val="20"/>
          <w:szCs w:val="20"/>
          <w:lang w:val="en-GB"/>
        </w:rPr>
      </w:pPr>
    </w:p>
    <w:p w14:paraId="4155F021"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Viele Menschen waren zwar gläubig, aber sie hatten sich im Okkulten versucht, eine Situation, die in der Kirche heute ähnlich ist. Sie standen mit einem Fuß in Gottes Reich und mit dem anderen in Satans Lager. Aber als sie diese furchterregende Demonstration von Satans Macht sahen, beschlossen sie, sich ganz Gott zu verschreiben und Satan den Rücken zu kehren. Als Beweis dafür brachten sie die Bücher oder die</w:t>
      </w:r>
    </w:p>
    <w:p w14:paraId="18EA0246"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6465FA90" w14:textId="77777777" w:rsidR="00AC4C03" w:rsidRPr="00AC4C03" w:rsidRDefault="00AC4C03" w:rsidP="00AC4C03">
      <w:pPr>
        <w:spacing w:line="200" w:lineRule="exact"/>
        <w:rPr>
          <w:sz w:val="20"/>
          <w:szCs w:val="20"/>
          <w:lang w:val="en-GB"/>
        </w:rPr>
      </w:pPr>
    </w:p>
    <w:p w14:paraId="374A5CED" w14:textId="77777777" w:rsidR="00AC4C03" w:rsidRPr="00AC4C03" w:rsidRDefault="00AC4C03" w:rsidP="00AC4C03">
      <w:pPr>
        <w:spacing w:line="223" w:lineRule="exact"/>
        <w:rPr>
          <w:sz w:val="20"/>
          <w:szCs w:val="20"/>
          <w:lang w:val="en-GB"/>
        </w:rPr>
      </w:pPr>
    </w:p>
    <w:p w14:paraId="3ADBB82E" w14:textId="77777777" w:rsidR="00E10586" w:rsidRDefault="00000000">
      <w:pPr>
        <w:ind w:right="-19"/>
        <w:jc w:val="center"/>
        <w:rPr>
          <w:sz w:val="20"/>
          <w:szCs w:val="20"/>
          <w:lang w:val="en-GB"/>
        </w:rPr>
      </w:pPr>
      <w:r w:rsidRPr="00AC4C03">
        <w:rPr>
          <w:rFonts w:eastAsia="Times New Roman"/>
          <w:sz w:val="20"/>
          <w:szCs w:val="20"/>
          <w:lang w:val="en-GB"/>
        </w:rPr>
        <w:t>118</w:t>
      </w:r>
    </w:p>
    <w:p w14:paraId="1A358C83"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35C423A" w14:textId="77777777" w:rsidR="00E10586" w:rsidRDefault="00000000">
      <w:pPr>
        <w:ind w:right="20"/>
        <w:jc w:val="center"/>
        <w:rPr>
          <w:sz w:val="20"/>
          <w:szCs w:val="20"/>
          <w:lang w:val="en-GB"/>
        </w:rPr>
      </w:pPr>
      <w:r w:rsidRPr="00AC4C03">
        <w:rPr>
          <w:rFonts w:eastAsia="Times New Roman"/>
          <w:i/>
          <w:iCs/>
          <w:sz w:val="20"/>
          <w:szCs w:val="20"/>
          <w:lang w:val="en-GB"/>
        </w:rPr>
        <w:t>Die Waffe der Predigt</w:t>
      </w:r>
    </w:p>
    <w:p w14:paraId="55656D3B" w14:textId="77777777" w:rsidR="00AC4C03" w:rsidRPr="00AC4C03" w:rsidRDefault="00AC4C03" w:rsidP="00AC4C03">
      <w:pPr>
        <w:spacing w:line="374" w:lineRule="exact"/>
        <w:rPr>
          <w:sz w:val="20"/>
          <w:szCs w:val="20"/>
          <w:lang w:val="en-GB"/>
        </w:rPr>
      </w:pPr>
    </w:p>
    <w:p w14:paraId="2F1C592F" w14:textId="77777777" w:rsidR="00E10586" w:rsidRDefault="00000000">
      <w:pPr>
        <w:spacing w:line="276" w:lineRule="auto"/>
        <w:jc w:val="both"/>
        <w:rPr>
          <w:sz w:val="20"/>
          <w:szCs w:val="20"/>
          <w:lang w:val="en-GB"/>
        </w:rPr>
      </w:pPr>
      <w:r w:rsidRPr="00AC4C03">
        <w:rPr>
          <w:rFonts w:ascii="Century Schoolbook" w:eastAsia="Century Schoolbook" w:hAnsi="Century Schoolbook" w:cs="Century Schoolbook"/>
          <w:sz w:val="20"/>
          <w:szCs w:val="20"/>
          <w:lang w:val="en-GB"/>
        </w:rPr>
        <w:t>Schriftrollen, die okkultes Wissen, Magie und Zauberei enthielten. All diese Bücher wurden in der Stadt Ephesus öffentlich verbrannt.</w:t>
      </w:r>
    </w:p>
    <w:p w14:paraId="6D96375D" w14:textId="77777777" w:rsidR="00AC4C03" w:rsidRPr="00AC4C03" w:rsidRDefault="00AC4C03" w:rsidP="00AC4C03">
      <w:pPr>
        <w:spacing w:line="84" w:lineRule="exact"/>
        <w:rPr>
          <w:sz w:val="20"/>
          <w:szCs w:val="20"/>
          <w:lang w:val="en-GB"/>
        </w:rPr>
      </w:pPr>
    </w:p>
    <w:p w14:paraId="36D6DC14"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Der Wert der Bücher betrug fünfzigtausend Drachmen. Eine Drachme war damals etwa ein Tageslohn für einen Arbeiter. Wenn du einen Tageslohn in den Vereinigten Staaten auf etwa 30 Dollar schätzt, entsprechen fünfzigtausend Drachmen 1.500.000 Dollar. Das ist eine große Summe Geld. Das Gleiche muss heute in fast jeder größeren Stadt der Vereinigten Staaten geschehen.</w:t>
      </w:r>
    </w:p>
    <w:p w14:paraId="6BC5B751" w14:textId="77777777" w:rsidR="00AC4C03" w:rsidRPr="00AC4C03" w:rsidRDefault="00AC4C03" w:rsidP="00AC4C03">
      <w:pPr>
        <w:spacing w:line="118" w:lineRule="exact"/>
        <w:rPr>
          <w:sz w:val="20"/>
          <w:szCs w:val="20"/>
          <w:lang w:val="en-GB"/>
        </w:rPr>
      </w:pPr>
    </w:p>
    <w:p w14:paraId="1B168647"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Schauen wir uns an, was die Bibel in Apostelgeschichte 19,20 dazu sagt:</w:t>
      </w:r>
    </w:p>
    <w:p w14:paraId="4A2A2257" w14:textId="77777777" w:rsidR="00AC4C03" w:rsidRPr="00AC4C03" w:rsidRDefault="00AC4C03" w:rsidP="00AC4C03">
      <w:pPr>
        <w:spacing w:line="120" w:lineRule="exact"/>
        <w:rPr>
          <w:sz w:val="20"/>
          <w:szCs w:val="20"/>
          <w:lang w:val="en-GB"/>
        </w:rPr>
      </w:pPr>
    </w:p>
    <w:p w14:paraId="4D74478F" w14:textId="77777777" w:rsidR="00E10586" w:rsidRDefault="00000000">
      <w:pPr>
        <w:spacing w:line="233"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20 Auf diese Weise verbreitete sich das Wort des Herrn weit und gewann an Kraft. (NIV)</w:t>
      </w:r>
    </w:p>
    <w:p w14:paraId="00EA1EA2" w14:textId="77777777" w:rsidR="00AC4C03" w:rsidRPr="00AC4C03" w:rsidRDefault="00AC4C03" w:rsidP="00AC4C03">
      <w:pPr>
        <w:spacing w:line="116" w:lineRule="exact"/>
        <w:rPr>
          <w:sz w:val="20"/>
          <w:szCs w:val="20"/>
          <w:lang w:val="en-GB"/>
        </w:rPr>
      </w:pPr>
    </w:p>
    <w:p w14:paraId="30A5CC9F"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Die Kraft hinter all dem war das Wort des Herrn. Paulus' über zwei Jahre andauernder Dienst am Wort des Herrn führte zu dramatischen, kraftvollen Ergebnissen. Das Reich Satans in dieser Gegend wurde in seinen Grundfesten erschüttert, seine Festungen wurden gestürzt.</w:t>
      </w:r>
    </w:p>
    <w:p w14:paraId="63A7CA33" w14:textId="77777777" w:rsidR="00AC4C03" w:rsidRPr="00AC4C03" w:rsidRDefault="00AC4C03" w:rsidP="00AC4C03">
      <w:pPr>
        <w:spacing w:line="89" w:lineRule="exact"/>
        <w:rPr>
          <w:sz w:val="20"/>
          <w:szCs w:val="20"/>
          <w:lang w:val="en-GB"/>
        </w:rPr>
      </w:pPr>
    </w:p>
    <w:p w14:paraId="3704F516" w14:textId="77777777" w:rsidR="00E10586" w:rsidRDefault="00000000">
      <w:pPr>
        <w:spacing w:line="239" w:lineRule="auto"/>
        <w:jc w:val="both"/>
        <w:rPr>
          <w:sz w:val="20"/>
          <w:szCs w:val="20"/>
          <w:lang w:val="en-GB"/>
        </w:rPr>
      </w:pPr>
      <w:r w:rsidRPr="00AC4C03">
        <w:rPr>
          <w:rFonts w:ascii="Century Schoolbook" w:eastAsia="Century Schoolbook" w:hAnsi="Century Schoolbook" w:cs="Century Schoolbook"/>
          <w:lang w:val="en-GB"/>
        </w:rPr>
        <w:t>Apostelgeschichte 20,20 und folgende ist Paulus' eigener Bericht über seinen Dienst in Ephesus:</w:t>
      </w:r>
    </w:p>
    <w:p w14:paraId="543B1406" w14:textId="77777777" w:rsidR="00AC4C03" w:rsidRPr="00AC4C03" w:rsidRDefault="00AC4C03" w:rsidP="00AC4C03">
      <w:pPr>
        <w:spacing w:line="118" w:lineRule="exact"/>
        <w:rPr>
          <w:sz w:val="20"/>
          <w:szCs w:val="20"/>
          <w:lang w:val="en-GB"/>
        </w:rPr>
      </w:pPr>
    </w:p>
    <w:p w14:paraId="797C0B82" w14:textId="77777777" w:rsidR="00E10586" w:rsidRDefault="00000000">
      <w:pPr>
        <w:spacing w:line="296" w:lineRule="auto"/>
        <w:ind w:left="360" w:right="360"/>
        <w:rPr>
          <w:sz w:val="20"/>
          <w:szCs w:val="20"/>
          <w:lang w:val="en-GB"/>
        </w:rPr>
      </w:pPr>
      <w:r w:rsidRPr="00AC4C03">
        <w:rPr>
          <w:rFonts w:ascii="Century Schoolbook" w:eastAsia="Century Schoolbook" w:hAnsi="Century Schoolbook" w:cs="Century Schoolbook"/>
          <w:b/>
          <w:bCs/>
          <w:sz w:val="14"/>
          <w:szCs w:val="14"/>
          <w:lang w:val="en-GB"/>
        </w:rPr>
        <w:t>20 Ihr wisst, dass ich nicht gezögert habe, euch etwas zu predigen, was euch helfen würde...</w:t>
      </w:r>
    </w:p>
    <w:p w14:paraId="26D2788F" w14:textId="77777777" w:rsidR="00AC4C03" w:rsidRPr="00AC4C03" w:rsidRDefault="00AC4C03" w:rsidP="00AC4C03">
      <w:pPr>
        <w:spacing w:line="17" w:lineRule="exact"/>
        <w:rPr>
          <w:sz w:val="20"/>
          <w:szCs w:val="20"/>
          <w:lang w:val="en-GB"/>
        </w:rPr>
      </w:pPr>
    </w:p>
    <w:p w14:paraId="7367C303"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26 Deshalb erkläre ich euch heute, dass ich am Blut aller Menschen unschuldig bin.</w:t>
      </w:r>
    </w:p>
    <w:p w14:paraId="6EB14BB7" w14:textId="77777777" w:rsidR="00AC4C03" w:rsidRPr="00AC4C03" w:rsidRDefault="00AC4C03" w:rsidP="00AC4C03">
      <w:pPr>
        <w:spacing w:line="57" w:lineRule="exact"/>
        <w:rPr>
          <w:sz w:val="20"/>
          <w:szCs w:val="20"/>
          <w:lang w:val="en-GB"/>
        </w:rPr>
      </w:pPr>
    </w:p>
    <w:p w14:paraId="22B28E9D" w14:textId="77777777" w:rsidR="00E10586" w:rsidRDefault="00000000">
      <w:pPr>
        <w:spacing w:line="234" w:lineRule="auto"/>
        <w:ind w:left="360" w:right="360"/>
        <w:rPr>
          <w:sz w:val="20"/>
          <w:szCs w:val="20"/>
          <w:lang w:val="en-GB"/>
        </w:rPr>
      </w:pPr>
      <w:r w:rsidRPr="00AC4C03">
        <w:rPr>
          <w:rFonts w:ascii="Century Schoolbook" w:eastAsia="Century Schoolbook" w:hAnsi="Century Schoolbook" w:cs="Century Schoolbook"/>
          <w:b/>
          <w:bCs/>
          <w:sz w:val="16"/>
          <w:szCs w:val="16"/>
          <w:lang w:val="en-GB"/>
        </w:rPr>
        <w:t>27 Denn ich habe nicht gezögert, euch den ganzen Willen Gottes zu verkünden. (NIV)</w:t>
      </w:r>
    </w:p>
    <w:p w14:paraId="3715DC80"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CB8EE91" w14:textId="77777777" w:rsidR="00AC4C03" w:rsidRPr="00AC4C03" w:rsidRDefault="00AC4C03" w:rsidP="00AC4C03">
      <w:pPr>
        <w:spacing w:line="200" w:lineRule="exact"/>
        <w:rPr>
          <w:sz w:val="20"/>
          <w:szCs w:val="20"/>
          <w:lang w:val="en-GB"/>
        </w:rPr>
      </w:pPr>
    </w:p>
    <w:p w14:paraId="3DA5293C" w14:textId="77777777" w:rsidR="00AC4C03" w:rsidRPr="00AC4C03" w:rsidRDefault="00AC4C03" w:rsidP="00AC4C03">
      <w:pPr>
        <w:spacing w:line="384" w:lineRule="exact"/>
        <w:rPr>
          <w:sz w:val="20"/>
          <w:szCs w:val="20"/>
          <w:lang w:val="en-GB"/>
        </w:rPr>
      </w:pPr>
    </w:p>
    <w:p w14:paraId="042BC69B" w14:textId="77777777" w:rsidR="00E10586" w:rsidRDefault="00000000">
      <w:pPr>
        <w:ind w:right="-19"/>
        <w:jc w:val="center"/>
        <w:rPr>
          <w:sz w:val="20"/>
          <w:szCs w:val="20"/>
          <w:lang w:val="en-GB"/>
        </w:rPr>
      </w:pPr>
      <w:r w:rsidRPr="00AC4C03">
        <w:rPr>
          <w:rFonts w:eastAsia="Times New Roman"/>
          <w:sz w:val="20"/>
          <w:szCs w:val="20"/>
          <w:lang w:val="en-GB"/>
        </w:rPr>
        <w:t>119</w:t>
      </w:r>
    </w:p>
    <w:p w14:paraId="1E6ED9B0"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DA20351"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6B65EDC0" w14:textId="77777777" w:rsidR="00AC4C03" w:rsidRPr="00AC4C03" w:rsidRDefault="00AC4C03" w:rsidP="00AC4C03">
      <w:pPr>
        <w:spacing w:line="374" w:lineRule="exact"/>
        <w:rPr>
          <w:sz w:val="20"/>
          <w:szCs w:val="20"/>
          <w:lang w:val="en-GB"/>
        </w:rPr>
      </w:pPr>
    </w:p>
    <w:p w14:paraId="405EC8D9"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Paulus fasste seinen Dienst als einen ohne Vorbehalte und ohne Kompromisse zusammen. Das ist die Art der Verkündigung des Wortes Gottes, die eine ähnliche Wirkung erzielt. Wir brauchen diese Art der Predigt heute.</w:t>
      </w:r>
    </w:p>
    <w:p w14:paraId="0F4C0E78"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73D3B8B4" w14:textId="77777777" w:rsidR="00AC4C03" w:rsidRPr="00AC4C03" w:rsidRDefault="00AC4C03" w:rsidP="00AC4C03">
      <w:pPr>
        <w:spacing w:line="200" w:lineRule="exact"/>
        <w:rPr>
          <w:sz w:val="20"/>
          <w:szCs w:val="20"/>
          <w:lang w:val="en-GB"/>
        </w:rPr>
      </w:pPr>
    </w:p>
    <w:p w14:paraId="1C61CA8D" w14:textId="77777777" w:rsidR="00AC4C03" w:rsidRPr="00AC4C03" w:rsidRDefault="00AC4C03" w:rsidP="00AC4C03">
      <w:pPr>
        <w:spacing w:line="200" w:lineRule="exact"/>
        <w:rPr>
          <w:sz w:val="20"/>
          <w:szCs w:val="20"/>
          <w:lang w:val="en-GB"/>
        </w:rPr>
      </w:pPr>
    </w:p>
    <w:p w14:paraId="6EA4521F" w14:textId="77777777" w:rsidR="00AC4C03" w:rsidRPr="00AC4C03" w:rsidRDefault="00AC4C03" w:rsidP="00AC4C03">
      <w:pPr>
        <w:spacing w:line="200" w:lineRule="exact"/>
        <w:rPr>
          <w:sz w:val="20"/>
          <w:szCs w:val="20"/>
          <w:lang w:val="en-GB"/>
        </w:rPr>
      </w:pPr>
    </w:p>
    <w:p w14:paraId="30EF535E" w14:textId="77777777" w:rsidR="00AC4C03" w:rsidRPr="00AC4C03" w:rsidRDefault="00AC4C03" w:rsidP="00AC4C03">
      <w:pPr>
        <w:spacing w:line="200" w:lineRule="exact"/>
        <w:rPr>
          <w:sz w:val="20"/>
          <w:szCs w:val="20"/>
          <w:lang w:val="en-GB"/>
        </w:rPr>
      </w:pPr>
    </w:p>
    <w:p w14:paraId="685E0A66" w14:textId="77777777" w:rsidR="00AC4C03" w:rsidRPr="00AC4C03" w:rsidRDefault="00AC4C03" w:rsidP="00AC4C03">
      <w:pPr>
        <w:spacing w:line="200" w:lineRule="exact"/>
        <w:rPr>
          <w:sz w:val="20"/>
          <w:szCs w:val="20"/>
          <w:lang w:val="en-GB"/>
        </w:rPr>
      </w:pPr>
    </w:p>
    <w:p w14:paraId="7AC1CF4E" w14:textId="77777777" w:rsidR="00AC4C03" w:rsidRPr="00AC4C03" w:rsidRDefault="00AC4C03" w:rsidP="00AC4C03">
      <w:pPr>
        <w:spacing w:line="200" w:lineRule="exact"/>
        <w:rPr>
          <w:sz w:val="20"/>
          <w:szCs w:val="20"/>
          <w:lang w:val="en-GB"/>
        </w:rPr>
      </w:pPr>
    </w:p>
    <w:p w14:paraId="783AE4E2" w14:textId="77777777" w:rsidR="00AC4C03" w:rsidRPr="00AC4C03" w:rsidRDefault="00AC4C03" w:rsidP="00AC4C03">
      <w:pPr>
        <w:spacing w:line="200" w:lineRule="exact"/>
        <w:rPr>
          <w:sz w:val="20"/>
          <w:szCs w:val="20"/>
          <w:lang w:val="en-GB"/>
        </w:rPr>
      </w:pPr>
    </w:p>
    <w:p w14:paraId="066BB48E" w14:textId="77777777" w:rsidR="00AC4C03" w:rsidRPr="00AC4C03" w:rsidRDefault="00AC4C03" w:rsidP="00AC4C03">
      <w:pPr>
        <w:spacing w:line="200" w:lineRule="exact"/>
        <w:rPr>
          <w:sz w:val="20"/>
          <w:szCs w:val="20"/>
          <w:lang w:val="en-GB"/>
        </w:rPr>
      </w:pPr>
    </w:p>
    <w:p w14:paraId="6CFA6833" w14:textId="77777777" w:rsidR="00AC4C03" w:rsidRPr="00AC4C03" w:rsidRDefault="00AC4C03" w:rsidP="00AC4C03">
      <w:pPr>
        <w:spacing w:line="200" w:lineRule="exact"/>
        <w:rPr>
          <w:sz w:val="20"/>
          <w:szCs w:val="20"/>
          <w:lang w:val="en-GB"/>
        </w:rPr>
      </w:pPr>
    </w:p>
    <w:p w14:paraId="5D7C6AB5" w14:textId="77777777" w:rsidR="00AC4C03" w:rsidRPr="00AC4C03" w:rsidRDefault="00AC4C03" w:rsidP="00AC4C03">
      <w:pPr>
        <w:spacing w:line="200" w:lineRule="exact"/>
        <w:rPr>
          <w:sz w:val="20"/>
          <w:szCs w:val="20"/>
          <w:lang w:val="en-GB"/>
        </w:rPr>
      </w:pPr>
    </w:p>
    <w:p w14:paraId="0916771A" w14:textId="77777777" w:rsidR="00AC4C03" w:rsidRPr="00AC4C03" w:rsidRDefault="00AC4C03" w:rsidP="00AC4C03">
      <w:pPr>
        <w:spacing w:line="200" w:lineRule="exact"/>
        <w:rPr>
          <w:sz w:val="20"/>
          <w:szCs w:val="20"/>
          <w:lang w:val="en-GB"/>
        </w:rPr>
      </w:pPr>
    </w:p>
    <w:p w14:paraId="3DE3CFA7" w14:textId="77777777" w:rsidR="00AC4C03" w:rsidRPr="00AC4C03" w:rsidRDefault="00AC4C03" w:rsidP="00AC4C03">
      <w:pPr>
        <w:spacing w:line="200" w:lineRule="exact"/>
        <w:rPr>
          <w:sz w:val="20"/>
          <w:szCs w:val="20"/>
          <w:lang w:val="en-GB"/>
        </w:rPr>
      </w:pPr>
    </w:p>
    <w:p w14:paraId="67A1FDC7" w14:textId="77777777" w:rsidR="00AC4C03" w:rsidRPr="00AC4C03" w:rsidRDefault="00AC4C03" w:rsidP="00AC4C03">
      <w:pPr>
        <w:spacing w:line="200" w:lineRule="exact"/>
        <w:rPr>
          <w:sz w:val="20"/>
          <w:szCs w:val="20"/>
          <w:lang w:val="en-GB"/>
        </w:rPr>
      </w:pPr>
    </w:p>
    <w:p w14:paraId="4C919967" w14:textId="77777777" w:rsidR="00AC4C03" w:rsidRPr="00AC4C03" w:rsidRDefault="00AC4C03" w:rsidP="00AC4C03">
      <w:pPr>
        <w:spacing w:line="200" w:lineRule="exact"/>
        <w:rPr>
          <w:sz w:val="20"/>
          <w:szCs w:val="20"/>
          <w:lang w:val="en-GB"/>
        </w:rPr>
      </w:pPr>
    </w:p>
    <w:p w14:paraId="08B6E3A8" w14:textId="77777777" w:rsidR="00AC4C03" w:rsidRPr="00AC4C03" w:rsidRDefault="00AC4C03" w:rsidP="00AC4C03">
      <w:pPr>
        <w:spacing w:line="200" w:lineRule="exact"/>
        <w:rPr>
          <w:sz w:val="20"/>
          <w:szCs w:val="20"/>
          <w:lang w:val="en-GB"/>
        </w:rPr>
      </w:pPr>
    </w:p>
    <w:p w14:paraId="6B485256" w14:textId="77777777" w:rsidR="00AC4C03" w:rsidRPr="00AC4C03" w:rsidRDefault="00AC4C03" w:rsidP="00AC4C03">
      <w:pPr>
        <w:spacing w:line="200" w:lineRule="exact"/>
        <w:rPr>
          <w:sz w:val="20"/>
          <w:szCs w:val="20"/>
          <w:lang w:val="en-GB"/>
        </w:rPr>
      </w:pPr>
    </w:p>
    <w:p w14:paraId="508B90D2" w14:textId="77777777" w:rsidR="00AC4C03" w:rsidRPr="00AC4C03" w:rsidRDefault="00AC4C03" w:rsidP="00AC4C03">
      <w:pPr>
        <w:spacing w:line="200" w:lineRule="exact"/>
        <w:rPr>
          <w:sz w:val="20"/>
          <w:szCs w:val="20"/>
          <w:lang w:val="en-GB"/>
        </w:rPr>
      </w:pPr>
    </w:p>
    <w:p w14:paraId="153FB191" w14:textId="77777777" w:rsidR="00AC4C03" w:rsidRPr="00AC4C03" w:rsidRDefault="00AC4C03" w:rsidP="00AC4C03">
      <w:pPr>
        <w:spacing w:line="200" w:lineRule="exact"/>
        <w:rPr>
          <w:sz w:val="20"/>
          <w:szCs w:val="20"/>
          <w:lang w:val="en-GB"/>
        </w:rPr>
      </w:pPr>
    </w:p>
    <w:p w14:paraId="478BC305" w14:textId="77777777" w:rsidR="00AC4C03" w:rsidRPr="00AC4C03" w:rsidRDefault="00AC4C03" w:rsidP="00AC4C03">
      <w:pPr>
        <w:spacing w:line="200" w:lineRule="exact"/>
        <w:rPr>
          <w:sz w:val="20"/>
          <w:szCs w:val="20"/>
          <w:lang w:val="en-GB"/>
        </w:rPr>
      </w:pPr>
    </w:p>
    <w:p w14:paraId="57C56B42" w14:textId="77777777" w:rsidR="00AC4C03" w:rsidRPr="00AC4C03" w:rsidRDefault="00AC4C03" w:rsidP="00AC4C03">
      <w:pPr>
        <w:spacing w:line="200" w:lineRule="exact"/>
        <w:rPr>
          <w:sz w:val="20"/>
          <w:szCs w:val="20"/>
          <w:lang w:val="en-GB"/>
        </w:rPr>
      </w:pPr>
    </w:p>
    <w:p w14:paraId="4BB0B804" w14:textId="77777777" w:rsidR="00AC4C03" w:rsidRPr="00AC4C03" w:rsidRDefault="00AC4C03" w:rsidP="00AC4C03">
      <w:pPr>
        <w:spacing w:line="200" w:lineRule="exact"/>
        <w:rPr>
          <w:sz w:val="20"/>
          <w:szCs w:val="20"/>
          <w:lang w:val="en-GB"/>
        </w:rPr>
      </w:pPr>
    </w:p>
    <w:p w14:paraId="559040A7" w14:textId="77777777" w:rsidR="00AC4C03" w:rsidRPr="00AC4C03" w:rsidRDefault="00AC4C03" w:rsidP="00AC4C03">
      <w:pPr>
        <w:spacing w:line="200" w:lineRule="exact"/>
        <w:rPr>
          <w:sz w:val="20"/>
          <w:szCs w:val="20"/>
          <w:lang w:val="en-GB"/>
        </w:rPr>
      </w:pPr>
    </w:p>
    <w:p w14:paraId="1A0D2049" w14:textId="77777777" w:rsidR="00AC4C03" w:rsidRPr="00AC4C03" w:rsidRDefault="00AC4C03" w:rsidP="00AC4C03">
      <w:pPr>
        <w:spacing w:line="200" w:lineRule="exact"/>
        <w:rPr>
          <w:sz w:val="20"/>
          <w:szCs w:val="20"/>
          <w:lang w:val="en-GB"/>
        </w:rPr>
      </w:pPr>
    </w:p>
    <w:p w14:paraId="049C4D4A" w14:textId="77777777" w:rsidR="00AC4C03" w:rsidRPr="00AC4C03" w:rsidRDefault="00AC4C03" w:rsidP="00AC4C03">
      <w:pPr>
        <w:spacing w:line="200" w:lineRule="exact"/>
        <w:rPr>
          <w:sz w:val="20"/>
          <w:szCs w:val="20"/>
          <w:lang w:val="en-GB"/>
        </w:rPr>
      </w:pPr>
    </w:p>
    <w:p w14:paraId="7B4DCF45" w14:textId="77777777" w:rsidR="00AC4C03" w:rsidRPr="00AC4C03" w:rsidRDefault="00AC4C03" w:rsidP="00AC4C03">
      <w:pPr>
        <w:spacing w:line="200" w:lineRule="exact"/>
        <w:rPr>
          <w:sz w:val="20"/>
          <w:szCs w:val="20"/>
          <w:lang w:val="en-GB"/>
        </w:rPr>
      </w:pPr>
    </w:p>
    <w:p w14:paraId="73157D87" w14:textId="77777777" w:rsidR="00AC4C03" w:rsidRPr="00AC4C03" w:rsidRDefault="00AC4C03" w:rsidP="00AC4C03">
      <w:pPr>
        <w:spacing w:line="200" w:lineRule="exact"/>
        <w:rPr>
          <w:sz w:val="20"/>
          <w:szCs w:val="20"/>
          <w:lang w:val="en-GB"/>
        </w:rPr>
      </w:pPr>
    </w:p>
    <w:p w14:paraId="1A7DA0CD" w14:textId="77777777" w:rsidR="00AC4C03" w:rsidRPr="00AC4C03" w:rsidRDefault="00AC4C03" w:rsidP="00AC4C03">
      <w:pPr>
        <w:spacing w:line="200" w:lineRule="exact"/>
        <w:rPr>
          <w:sz w:val="20"/>
          <w:szCs w:val="20"/>
          <w:lang w:val="en-GB"/>
        </w:rPr>
      </w:pPr>
    </w:p>
    <w:p w14:paraId="608E9C95" w14:textId="77777777" w:rsidR="00AC4C03" w:rsidRPr="00AC4C03" w:rsidRDefault="00AC4C03" w:rsidP="00AC4C03">
      <w:pPr>
        <w:spacing w:line="200" w:lineRule="exact"/>
        <w:rPr>
          <w:sz w:val="20"/>
          <w:szCs w:val="20"/>
          <w:lang w:val="en-GB"/>
        </w:rPr>
      </w:pPr>
    </w:p>
    <w:p w14:paraId="5A19DE3D" w14:textId="77777777" w:rsidR="00AC4C03" w:rsidRPr="00AC4C03" w:rsidRDefault="00AC4C03" w:rsidP="00AC4C03">
      <w:pPr>
        <w:spacing w:line="200" w:lineRule="exact"/>
        <w:rPr>
          <w:sz w:val="20"/>
          <w:szCs w:val="20"/>
          <w:lang w:val="en-GB"/>
        </w:rPr>
      </w:pPr>
    </w:p>
    <w:p w14:paraId="2D6FA965" w14:textId="77777777" w:rsidR="00AC4C03" w:rsidRPr="00AC4C03" w:rsidRDefault="00AC4C03" w:rsidP="00AC4C03">
      <w:pPr>
        <w:spacing w:line="200" w:lineRule="exact"/>
        <w:rPr>
          <w:sz w:val="20"/>
          <w:szCs w:val="20"/>
          <w:lang w:val="en-GB"/>
        </w:rPr>
      </w:pPr>
    </w:p>
    <w:p w14:paraId="2FC25C5D" w14:textId="77777777" w:rsidR="00AC4C03" w:rsidRPr="00AC4C03" w:rsidRDefault="00AC4C03" w:rsidP="00AC4C03">
      <w:pPr>
        <w:spacing w:line="200" w:lineRule="exact"/>
        <w:rPr>
          <w:sz w:val="20"/>
          <w:szCs w:val="20"/>
          <w:lang w:val="en-GB"/>
        </w:rPr>
      </w:pPr>
    </w:p>
    <w:p w14:paraId="4E5E1900" w14:textId="77777777" w:rsidR="00AC4C03" w:rsidRPr="00AC4C03" w:rsidRDefault="00AC4C03" w:rsidP="00AC4C03">
      <w:pPr>
        <w:spacing w:line="200" w:lineRule="exact"/>
        <w:rPr>
          <w:sz w:val="20"/>
          <w:szCs w:val="20"/>
          <w:lang w:val="en-GB"/>
        </w:rPr>
      </w:pPr>
    </w:p>
    <w:p w14:paraId="0AF1FE34" w14:textId="77777777" w:rsidR="00AC4C03" w:rsidRPr="00AC4C03" w:rsidRDefault="00AC4C03" w:rsidP="00AC4C03">
      <w:pPr>
        <w:spacing w:line="200" w:lineRule="exact"/>
        <w:rPr>
          <w:sz w:val="20"/>
          <w:szCs w:val="20"/>
          <w:lang w:val="en-GB"/>
        </w:rPr>
      </w:pPr>
    </w:p>
    <w:p w14:paraId="00B1C545" w14:textId="77777777" w:rsidR="00AC4C03" w:rsidRPr="00AC4C03" w:rsidRDefault="00AC4C03" w:rsidP="00AC4C03">
      <w:pPr>
        <w:spacing w:line="200" w:lineRule="exact"/>
        <w:rPr>
          <w:sz w:val="20"/>
          <w:szCs w:val="20"/>
          <w:lang w:val="en-GB"/>
        </w:rPr>
      </w:pPr>
    </w:p>
    <w:p w14:paraId="3EE99A45" w14:textId="77777777" w:rsidR="00AC4C03" w:rsidRPr="00AC4C03" w:rsidRDefault="00AC4C03" w:rsidP="00AC4C03">
      <w:pPr>
        <w:spacing w:line="349" w:lineRule="exact"/>
        <w:rPr>
          <w:sz w:val="20"/>
          <w:szCs w:val="20"/>
          <w:lang w:val="en-GB"/>
        </w:rPr>
      </w:pPr>
    </w:p>
    <w:p w14:paraId="22D0175F" w14:textId="77777777" w:rsidR="00E10586" w:rsidRDefault="00000000">
      <w:pPr>
        <w:ind w:right="-19"/>
        <w:jc w:val="center"/>
        <w:rPr>
          <w:sz w:val="20"/>
          <w:szCs w:val="20"/>
          <w:lang w:val="en-GB"/>
        </w:rPr>
      </w:pPr>
      <w:r w:rsidRPr="00AC4C03">
        <w:rPr>
          <w:rFonts w:eastAsia="Times New Roman"/>
          <w:sz w:val="20"/>
          <w:szCs w:val="20"/>
          <w:lang w:val="en-GB"/>
        </w:rPr>
        <w:t>120</w:t>
      </w:r>
    </w:p>
    <w:p w14:paraId="241D4F56"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3795616" w14:textId="77777777" w:rsidR="00E10586" w:rsidRDefault="00000000">
      <w:pPr>
        <w:jc w:val="center"/>
        <w:rPr>
          <w:sz w:val="20"/>
          <w:szCs w:val="20"/>
          <w:lang w:val="en-GB"/>
        </w:rPr>
      </w:pPr>
      <w:r w:rsidRPr="00AC4C03">
        <w:rPr>
          <w:rFonts w:eastAsia="Times New Roman"/>
          <w:sz w:val="32"/>
          <w:szCs w:val="32"/>
          <w:lang w:val="en-GB"/>
        </w:rPr>
        <w:t>Kapitel 18</w:t>
      </w:r>
    </w:p>
    <w:p w14:paraId="30E8342E" w14:textId="77777777" w:rsidR="00AC4C03" w:rsidRPr="00AC4C03" w:rsidRDefault="00AC4C03" w:rsidP="00AC4C03">
      <w:pPr>
        <w:spacing w:line="384" w:lineRule="exact"/>
        <w:rPr>
          <w:sz w:val="20"/>
          <w:szCs w:val="20"/>
          <w:lang w:val="en-GB"/>
        </w:rPr>
      </w:pPr>
    </w:p>
    <w:p w14:paraId="5726864D" w14:textId="77777777" w:rsidR="00E10586" w:rsidRDefault="00000000">
      <w:pPr>
        <w:tabs>
          <w:tab w:val="left" w:pos="100"/>
        </w:tabs>
        <w:ind w:right="40"/>
        <w:jc w:val="center"/>
        <w:rPr>
          <w:sz w:val="20"/>
          <w:szCs w:val="20"/>
          <w:lang w:val="en-GB"/>
        </w:rPr>
      </w:pPr>
      <w:r w:rsidRPr="00AC4C03">
        <w:rPr>
          <w:rFonts w:eastAsia="Times New Roman"/>
          <w:b/>
          <w:bCs/>
          <w:i/>
          <w:iCs/>
          <w:color w:val="FFFFFF"/>
          <w:sz w:val="4"/>
          <w:szCs w:val="4"/>
          <w:lang w:val="en-GB"/>
        </w:rPr>
        <w:t xml:space="preserve">18 </w:t>
      </w:r>
      <w:r w:rsidRPr="00AC4C03">
        <w:rPr>
          <w:rFonts w:ascii="Century Schoolbook" w:eastAsia="Century Schoolbook" w:hAnsi="Century Schoolbook" w:cs="Century Schoolbook"/>
          <w:b/>
          <w:bCs/>
          <w:i/>
          <w:iCs/>
          <w:color w:val="000000"/>
          <w:sz w:val="44"/>
          <w:szCs w:val="44"/>
          <w:lang w:val="en-GB"/>
        </w:rPr>
        <w:t>Die</w:t>
      </w:r>
      <w:r w:rsidRPr="00AC4C03">
        <w:rPr>
          <w:sz w:val="20"/>
          <w:szCs w:val="20"/>
          <w:lang w:val="en-GB"/>
        </w:rPr>
        <w:tab/>
      </w:r>
      <w:r w:rsidRPr="00AC4C03">
        <w:rPr>
          <w:rFonts w:ascii="Century Schoolbook" w:eastAsia="Century Schoolbook" w:hAnsi="Century Schoolbook" w:cs="Century Schoolbook"/>
          <w:b/>
          <w:bCs/>
          <w:i/>
          <w:iCs/>
          <w:sz w:val="41"/>
          <w:szCs w:val="41"/>
          <w:lang w:val="en-GB"/>
        </w:rPr>
        <w:t>Waffe der</w:t>
      </w:r>
    </w:p>
    <w:p w14:paraId="7BFB1DA6" w14:textId="77777777" w:rsidR="00E10586" w:rsidRDefault="00000000">
      <w:pPr>
        <w:spacing w:line="239" w:lineRule="auto"/>
        <w:ind w:right="60"/>
        <w:jc w:val="center"/>
        <w:rPr>
          <w:sz w:val="20"/>
          <w:szCs w:val="20"/>
          <w:lang w:val="en-GB"/>
        </w:rPr>
      </w:pPr>
      <w:r w:rsidRPr="00AC4C03">
        <w:rPr>
          <w:rFonts w:ascii="Century Schoolbook" w:eastAsia="Century Schoolbook" w:hAnsi="Century Schoolbook" w:cs="Century Schoolbook"/>
          <w:b/>
          <w:bCs/>
          <w:i/>
          <w:iCs/>
          <w:sz w:val="44"/>
          <w:szCs w:val="44"/>
          <w:lang w:val="en-GB"/>
        </w:rPr>
        <w:t>Zeugnis</w:t>
      </w:r>
    </w:p>
    <w:p w14:paraId="6BAD55CC" w14:textId="77777777" w:rsidR="00AC4C03" w:rsidRPr="00AC4C03" w:rsidRDefault="00AC4C03" w:rsidP="00AC4C03">
      <w:pPr>
        <w:spacing w:line="364" w:lineRule="exact"/>
        <w:rPr>
          <w:sz w:val="20"/>
          <w:szCs w:val="20"/>
          <w:lang w:val="en-GB"/>
        </w:rPr>
      </w:pPr>
    </w:p>
    <w:p w14:paraId="73C173E9"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Zunächst müssen wir zwischen Zeugnis und Predigt unterscheiden. Predigen bedeutet, die Wahrheiten des Wortes Gottes direkt zu verkünden, aber Zeugnis ist "bezeugen" oder "ein Zeuge sein". Zeugnis ist das Sprechen aus persönlicher Erfahrung über Ereignisse, die sich auf das Wort Gottes beziehen und die Wahrheit des Wortes Gottes bestätigen. Wenn wir zum Beispiel eine Predigt über Heilung halten, verkünden wir die Prinzipien, nach denen Gott heilt, und geben seine Verheißungen für Heilung. Wenn wir aber ein Zeugnis über Heilung ablegen, sprechen wir über ein Ereignis, bei dem wir erlebt haben, dass Gott uns geheilt hat. Zeugnis und Predigt haben also beide mit dem Wort Gottes zu tun, aber sie nähern sich ihm aus unterschiedlichen Blickwinkeln.</w:t>
      </w:r>
    </w:p>
    <w:p w14:paraId="5F8894C6" w14:textId="77777777" w:rsidR="00AC4C03" w:rsidRPr="00AC4C03" w:rsidRDefault="00AC4C03" w:rsidP="00AC4C03">
      <w:pPr>
        <w:spacing w:line="114" w:lineRule="exact"/>
        <w:rPr>
          <w:sz w:val="20"/>
          <w:szCs w:val="20"/>
          <w:lang w:val="en-GB"/>
        </w:rPr>
      </w:pPr>
    </w:p>
    <w:p w14:paraId="15C055C3" w14:textId="77777777" w:rsidR="00E10586" w:rsidRDefault="00000000">
      <w:pPr>
        <w:spacing w:line="272" w:lineRule="auto"/>
        <w:jc w:val="both"/>
        <w:rPr>
          <w:sz w:val="20"/>
          <w:szCs w:val="20"/>
          <w:lang w:val="en-GB"/>
        </w:rPr>
      </w:pPr>
      <w:r w:rsidRPr="00AC4C03">
        <w:rPr>
          <w:rFonts w:ascii="Century Schoolbook" w:eastAsia="Century Schoolbook" w:hAnsi="Century Schoolbook" w:cs="Century Schoolbook"/>
          <w:sz w:val="20"/>
          <w:szCs w:val="20"/>
          <w:lang w:val="en-GB"/>
        </w:rPr>
        <w:t>Das Zeugnis ist die Grundlage für Jesu Strategie, die ganze Welt mit dem Evangelium zu erreichen. Er enthüllte diese Strategie in seinen letzten Worten auf der Erde, als er auf dem Ölberg stand mit</w:t>
      </w:r>
    </w:p>
    <w:p w14:paraId="0EA6C78D" w14:textId="77777777" w:rsidR="00AC4C03" w:rsidRPr="00AC4C03" w:rsidRDefault="00AC4C03" w:rsidP="00AC4C03">
      <w:pPr>
        <w:rPr>
          <w:lang w:val="en-GB"/>
        </w:rPr>
        <w:sectPr w:rsidR="00AC4C03" w:rsidRPr="00AC4C03">
          <w:pgSz w:w="5760" w:h="10080"/>
          <w:pgMar w:top="1404" w:right="720" w:bottom="0" w:left="720" w:header="0" w:footer="0" w:gutter="0"/>
          <w:cols w:space="720" w:equalWidth="0">
            <w:col w:w="4320"/>
          </w:cols>
        </w:sectPr>
      </w:pPr>
    </w:p>
    <w:p w14:paraId="2F42180F" w14:textId="77777777" w:rsidR="00AC4C03" w:rsidRPr="00AC4C03" w:rsidRDefault="00AC4C03" w:rsidP="00AC4C03">
      <w:pPr>
        <w:spacing w:line="372" w:lineRule="exact"/>
        <w:rPr>
          <w:sz w:val="20"/>
          <w:szCs w:val="20"/>
          <w:lang w:val="en-GB"/>
        </w:rPr>
      </w:pPr>
    </w:p>
    <w:p w14:paraId="15A1B4E5" w14:textId="77777777" w:rsidR="00E10586" w:rsidRDefault="00000000">
      <w:pPr>
        <w:ind w:right="-19"/>
        <w:jc w:val="center"/>
        <w:rPr>
          <w:sz w:val="20"/>
          <w:szCs w:val="20"/>
          <w:lang w:val="en-GB"/>
        </w:rPr>
      </w:pPr>
      <w:r w:rsidRPr="00AC4C03">
        <w:rPr>
          <w:rFonts w:eastAsia="Times New Roman"/>
          <w:sz w:val="20"/>
          <w:szCs w:val="20"/>
          <w:lang w:val="en-GB"/>
        </w:rPr>
        <w:t>121</w:t>
      </w:r>
    </w:p>
    <w:p w14:paraId="77A56691" w14:textId="77777777" w:rsidR="00AC4C03" w:rsidRPr="00AC4C03" w:rsidRDefault="00AC4C03" w:rsidP="00AC4C03">
      <w:pPr>
        <w:rPr>
          <w:lang w:val="en-GB"/>
        </w:rPr>
        <w:sectPr w:rsidR="00AC4C03" w:rsidRPr="00AC4C03">
          <w:type w:val="continuous"/>
          <w:pgSz w:w="5760" w:h="10080"/>
          <w:pgMar w:top="1404" w:right="720" w:bottom="0" w:left="720" w:header="0" w:footer="0" w:gutter="0"/>
          <w:cols w:space="720" w:equalWidth="0">
            <w:col w:w="4320"/>
          </w:cols>
        </w:sectPr>
      </w:pPr>
    </w:p>
    <w:p w14:paraId="1F5CBD6B"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43DB6559" w14:textId="77777777" w:rsidR="00AC4C03" w:rsidRPr="00AC4C03" w:rsidRDefault="00AC4C03" w:rsidP="00AC4C03">
      <w:pPr>
        <w:spacing w:line="374" w:lineRule="exact"/>
        <w:rPr>
          <w:sz w:val="20"/>
          <w:szCs w:val="20"/>
          <w:lang w:val="en-GB"/>
        </w:rPr>
      </w:pPr>
    </w:p>
    <w:p w14:paraId="52CBD901" w14:textId="77777777" w:rsidR="00E10586" w:rsidRDefault="00000000">
      <w:pPr>
        <w:rPr>
          <w:sz w:val="20"/>
          <w:szCs w:val="20"/>
          <w:lang w:val="en-GB"/>
        </w:rPr>
      </w:pPr>
      <w:r w:rsidRPr="00AC4C03">
        <w:rPr>
          <w:rFonts w:ascii="Century Schoolbook" w:eastAsia="Century Schoolbook" w:hAnsi="Century Schoolbook" w:cs="Century Schoolbook"/>
          <w:sz w:val="20"/>
          <w:szCs w:val="20"/>
          <w:lang w:val="en-GB"/>
        </w:rPr>
        <w:t>Seine Jünger, die im Begriff waren, sie zu verlassen, wie es in</w:t>
      </w:r>
    </w:p>
    <w:p w14:paraId="7150D4C0" w14:textId="77777777" w:rsidR="00AC4C03" w:rsidRPr="00AC4C03" w:rsidRDefault="00AC4C03" w:rsidP="00AC4C03">
      <w:pPr>
        <w:spacing w:line="24" w:lineRule="exact"/>
        <w:rPr>
          <w:sz w:val="20"/>
          <w:szCs w:val="20"/>
          <w:lang w:val="en-GB"/>
        </w:rPr>
      </w:pPr>
    </w:p>
    <w:p w14:paraId="44FEBE57" w14:textId="77777777" w:rsidR="00E10586" w:rsidRDefault="00000000">
      <w:pPr>
        <w:rPr>
          <w:sz w:val="20"/>
          <w:szCs w:val="20"/>
          <w:lang w:val="en-GB"/>
        </w:rPr>
      </w:pPr>
      <w:r w:rsidRPr="00AC4C03">
        <w:rPr>
          <w:rFonts w:ascii="Century Schoolbook" w:eastAsia="Century Schoolbook" w:hAnsi="Century Schoolbook" w:cs="Century Schoolbook"/>
          <w:lang w:val="en-GB"/>
        </w:rPr>
        <w:t>Apostelgeschichte 1:8:</w:t>
      </w:r>
    </w:p>
    <w:p w14:paraId="7BD8DB5B" w14:textId="77777777" w:rsidR="00AC4C03" w:rsidRPr="00AC4C03" w:rsidRDefault="00AC4C03" w:rsidP="00AC4C03">
      <w:pPr>
        <w:spacing w:line="118" w:lineRule="exact"/>
        <w:rPr>
          <w:sz w:val="20"/>
          <w:szCs w:val="20"/>
          <w:lang w:val="en-GB"/>
        </w:rPr>
      </w:pPr>
    </w:p>
    <w:p w14:paraId="49642466" w14:textId="77777777" w:rsidR="00E10586" w:rsidRDefault="00000000">
      <w:pPr>
        <w:spacing w:line="252"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8 "Ihr aber werdet Kraft empfangen, wenn der Heilige Geist auf euch gekommen ist; und ihr werdet meine Zeugen sein in Jerusalem und in ganz Judäa und Samarien und bis an das Ende der Erde." (NIV)</w:t>
      </w:r>
    </w:p>
    <w:p w14:paraId="21D53E17" w14:textId="77777777" w:rsidR="00AC4C03" w:rsidRPr="00AC4C03" w:rsidRDefault="00AC4C03" w:rsidP="00AC4C03">
      <w:pPr>
        <w:spacing w:line="106" w:lineRule="exact"/>
        <w:rPr>
          <w:sz w:val="20"/>
          <w:szCs w:val="20"/>
          <w:lang w:val="en-GB"/>
        </w:rPr>
      </w:pPr>
    </w:p>
    <w:p w14:paraId="0CBBB474"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Wir stellen zunächst fest, dass wir übernatürliche Kraft brauchen, um effektiv für Jesus zu zeugen. Unser Zeugnis ist übernatürlich. Es muss durch übernatürliche Kraft, die Kraft des Heiligen Geistes, gestützt und verstärkt werden. Jesus erlaubte seinen Jüngern nicht, hinauszugehen und zu bezeugen, bis sie am Pfingsttag mit dieser Kraft ausgestattet worden waren.</w:t>
      </w:r>
    </w:p>
    <w:p w14:paraId="18066D2E" w14:textId="77777777" w:rsidR="00AC4C03" w:rsidRPr="00AC4C03" w:rsidRDefault="00AC4C03" w:rsidP="00AC4C03">
      <w:pPr>
        <w:spacing w:line="96" w:lineRule="exact"/>
        <w:rPr>
          <w:sz w:val="20"/>
          <w:szCs w:val="20"/>
          <w:lang w:val="en-GB"/>
        </w:rPr>
      </w:pPr>
    </w:p>
    <w:p w14:paraId="4997498A"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Zweitens hat Jesus nicht gesagt: "Ihr werdet Zeugen sein", wie es viele religiöse Menschen heute sagen. Er sagte: "Ihr werdet Zeugen sein...". Mit anderen Worten: Es geht nicht nur um die Worte, die wir sprechen, oder die Traktate, die wir verteilen, sondern unser ganzes Leben soll ein Zeugnis für Jesus und die Wahrheit des Evangeliums sein.</w:t>
      </w:r>
    </w:p>
    <w:p w14:paraId="4BED0614" w14:textId="77777777" w:rsidR="00AC4C03" w:rsidRPr="00AC4C03" w:rsidRDefault="00AC4C03" w:rsidP="00AC4C03">
      <w:pPr>
        <w:spacing w:line="106" w:lineRule="exact"/>
        <w:rPr>
          <w:sz w:val="20"/>
          <w:szCs w:val="20"/>
          <w:lang w:val="en-GB"/>
        </w:rPr>
      </w:pPr>
    </w:p>
    <w:p w14:paraId="5F0F0A06" w14:textId="77777777" w:rsidR="00E10586" w:rsidRDefault="00000000">
      <w:pPr>
        <w:spacing w:line="268" w:lineRule="auto"/>
        <w:jc w:val="both"/>
        <w:rPr>
          <w:sz w:val="20"/>
          <w:szCs w:val="20"/>
          <w:lang w:val="en-GB"/>
        </w:rPr>
      </w:pPr>
      <w:r w:rsidRPr="00AC4C03">
        <w:rPr>
          <w:rFonts w:ascii="Century Schoolbook" w:eastAsia="Century Schoolbook" w:hAnsi="Century Schoolbook" w:cs="Century Schoolbook"/>
          <w:sz w:val="20"/>
          <w:szCs w:val="20"/>
          <w:lang w:val="en-GB"/>
        </w:rPr>
        <w:t>Drittens hatte Jesus einen immer größer werdenden Kreis vor Augen. Er sagte: "Fangt dort an, wo ihr seid, in Jerusalem. Geht und sagt es den Menschen. Lass sie glauben und lass sie mit dem Heiligen Geist erfüllt werden. Dann sollen sie hingehen und anderen Menschen davon erzählen. Diese wiederum sollen glauben, mit dem Heiligen Geist erfüllt werden und hingehen und es anderen erzählen. Er sagte, es wird in Jerusalem beginnen, sich nach Judäa ausbreiten, dann nach Samaria, und es wird nicht aufhören, bis es</w:t>
      </w:r>
    </w:p>
    <w:p w14:paraId="5F00836F"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1BF31CF" w14:textId="77777777" w:rsidR="00AC4C03" w:rsidRPr="00AC4C03" w:rsidRDefault="00AC4C03" w:rsidP="00AC4C03">
      <w:pPr>
        <w:spacing w:line="325" w:lineRule="exact"/>
        <w:rPr>
          <w:sz w:val="20"/>
          <w:szCs w:val="20"/>
          <w:lang w:val="en-GB"/>
        </w:rPr>
      </w:pPr>
    </w:p>
    <w:p w14:paraId="0EE6AF0A" w14:textId="77777777" w:rsidR="00E10586" w:rsidRDefault="00000000">
      <w:pPr>
        <w:ind w:right="-19"/>
        <w:jc w:val="center"/>
        <w:rPr>
          <w:sz w:val="20"/>
          <w:szCs w:val="20"/>
          <w:lang w:val="en-GB"/>
        </w:rPr>
      </w:pPr>
      <w:r w:rsidRPr="00AC4C03">
        <w:rPr>
          <w:rFonts w:eastAsia="Times New Roman"/>
          <w:sz w:val="20"/>
          <w:szCs w:val="20"/>
          <w:lang w:val="en-GB"/>
        </w:rPr>
        <w:t>122</w:t>
      </w:r>
    </w:p>
    <w:p w14:paraId="42D5C822"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E6B8E5B" w14:textId="77777777" w:rsidR="00E10586" w:rsidRDefault="00000000">
      <w:pPr>
        <w:ind w:right="20"/>
        <w:jc w:val="center"/>
        <w:rPr>
          <w:sz w:val="20"/>
          <w:szCs w:val="20"/>
          <w:lang w:val="en-GB"/>
        </w:rPr>
      </w:pPr>
      <w:r w:rsidRPr="00AC4C03">
        <w:rPr>
          <w:rFonts w:eastAsia="Times New Roman"/>
          <w:i/>
          <w:iCs/>
          <w:sz w:val="20"/>
          <w:szCs w:val="20"/>
          <w:lang w:val="en-GB"/>
        </w:rPr>
        <w:t>Die Waffe des Zeugnisses</w:t>
      </w:r>
    </w:p>
    <w:p w14:paraId="1F40EFE9" w14:textId="77777777" w:rsidR="00AC4C03" w:rsidRPr="00AC4C03" w:rsidRDefault="00AC4C03" w:rsidP="00AC4C03">
      <w:pPr>
        <w:spacing w:line="372" w:lineRule="exact"/>
        <w:rPr>
          <w:sz w:val="20"/>
          <w:szCs w:val="20"/>
          <w:lang w:val="en-GB"/>
        </w:rPr>
      </w:pPr>
    </w:p>
    <w:p w14:paraId="19406FA0" w14:textId="77777777" w:rsidR="00E10586" w:rsidRDefault="00000000">
      <w:pPr>
        <w:rPr>
          <w:sz w:val="20"/>
          <w:szCs w:val="20"/>
          <w:lang w:val="en-GB"/>
        </w:rPr>
      </w:pPr>
      <w:r w:rsidRPr="00AC4C03">
        <w:rPr>
          <w:rFonts w:ascii="Century Schoolbook" w:eastAsia="Century Schoolbook" w:hAnsi="Century Schoolbook" w:cs="Century Schoolbook"/>
          <w:lang w:val="en-GB"/>
        </w:rPr>
        <w:t>erreicht den äußersten Teil der Erde.</w:t>
      </w:r>
    </w:p>
    <w:p w14:paraId="58070685" w14:textId="77777777" w:rsidR="00AC4C03" w:rsidRPr="00AC4C03" w:rsidRDefault="00AC4C03" w:rsidP="00AC4C03">
      <w:pPr>
        <w:spacing w:line="119" w:lineRule="exact"/>
        <w:rPr>
          <w:sz w:val="20"/>
          <w:szCs w:val="20"/>
          <w:lang w:val="en-GB"/>
        </w:rPr>
      </w:pPr>
    </w:p>
    <w:p w14:paraId="2091FB67" w14:textId="77777777" w:rsidR="00E10586" w:rsidRDefault="00000000">
      <w:pPr>
        <w:spacing w:line="267" w:lineRule="auto"/>
        <w:jc w:val="both"/>
        <w:rPr>
          <w:sz w:val="20"/>
          <w:szCs w:val="20"/>
          <w:lang w:val="en-GB"/>
        </w:rPr>
      </w:pPr>
      <w:r w:rsidRPr="00AC4C03">
        <w:rPr>
          <w:rFonts w:ascii="Century Schoolbook" w:eastAsia="Century Schoolbook" w:hAnsi="Century Schoolbook" w:cs="Century Schoolbook"/>
          <w:sz w:val="20"/>
          <w:szCs w:val="20"/>
          <w:lang w:val="en-GB"/>
        </w:rPr>
        <w:t>Das waren die letzten Worte, die Jesus auf Erden sprach. Seine Gedanken und sein Herz waren im äußersten Teil der Erde. Er würde nie zufrieden sein, bis er es erreicht hätte. Seine grundlegende Strategie, um dieses Ziel zu erreichen, bestand darin, dass das ganze Volk Gottes zu Zeugen werden sollte, um andere zu bezeugen und zu gewinnen. Diese wiederum sollten Zeugnis ablegen und andere Menschen gewinnen, bis sie, wie die sich ausbreitenden Wellen von Steinen, die in einen Teich geworfen werden, den äußersten Teil der Erde erreicht hatten.</w:t>
      </w:r>
    </w:p>
    <w:p w14:paraId="1B666527" w14:textId="77777777" w:rsidR="00AC4C03" w:rsidRPr="00AC4C03" w:rsidRDefault="00AC4C03" w:rsidP="00AC4C03">
      <w:pPr>
        <w:spacing w:line="99" w:lineRule="exact"/>
        <w:rPr>
          <w:sz w:val="20"/>
          <w:szCs w:val="20"/>
          <w:lang w:val="en-GB"/>
        </w:rPr>
      </w:pPr>
    </w:p>
    <w:p w14:paraId="42434EA0" w14:textId="77777777" w:rsidR="00E10586" w:rsidRDefault="00000000">
      <w:pPr>
        <w:spacing w:line="253" w:lineRule="auto"/>
        <w:jc w:val="both"/>
        <w:rPr>
          <w:sz w:val="20"/>
          <w:szCs w:val="20"/>
          <w:lang w:val="en-GB"/>
        </w:rPr>
      </w:pPr>
      <w:r w:rsidRPr="00AC4C03">
        <w:rPr>
          <w:rFonts w:ascii="Century Schoolbook" w:eastAsia="Century Schoolbook" w:hAnsi="Century Schoolbook" w:cs="Century Schoolbook"/>
          <w:sz w:val="21"/>
          <w:szCs w:val="21"/>
          <w:lang w:val="en-GB"/>
        </w:rPr>
        <w:t>Wenn wir auf die Geschichte zurückblicken, hat Gottes Volk diese Strategie angewandt und sie hat funktioniert. Innerhalb von dreihundert Jahren hatte es das Römische Reich erobert. Ich glaube, dass die große grundlegende geistliche Kraft, die das heidnische Römische Reich stürzte, das Zeugnis von Abertausenden von christlichen Gläubigen unterschiedlicher Herkunft, Rasse, sozialer Schicht und religiöser Überzeugung war. Sie alle sagten: "Jesus hat mein Leben verändert!" Die Auswirkungen dieser Aussage brachten das strenge, starke und grausame Römische Reich schließlich zu Fall.</w:t>
      </w:r>
    </w:p>
    <w:p w14:paraId="2B2C3894" w14:textId="77777777" w:rsidR="00AC4C03" w:rsidRPr="00AC4C03" w:rsidRDefault="00AC4C03" w:rsidP="00AC4C03">
      <w:pPr>
        <w:spacing w:line="114" w:lineRule="exact"/>
        <w:rPr>
          <w:sz w:val="20"/>
          <w:szCs w:val="20"/>
          <w:lang w:val="en-GB"/>
        </w:rPr>
      </w:pPr>
    </w:p>
    <w:p w14:paraId="5A83412F" w14:textId="77777777" w:rsidR="00E10586" w:rsidRDefault="00000000">
      <w:pPr>
        <w:spacing w:line="269" w:lineRule="auto"/>
        <w:jc w:val="both"/>
        <w:rPr>
          <w:sz w:val="20"/>
          <w:szCs w:val="20"/>
          <w:lang w:val="en-GB"/>
        </w:rPr>
      </w:pPr>
      <w:r w:rsidRPr="00AC4C03">
        <w:rPr>
          <w:rFonts w:ascii="Century Schoolbook" w:eastAsia="Century Schoolbook" w:hAnsi="Century Schoolbook" w:cs="Century Schoolbook"/>
          <w:sz w:val="20"/>
          <w:szCs w:val="20"/>
          <w:lang w:val="en-GB"/>
        </w:rPr>
        <w:t>Die Bibel weist darauf hin, dass dieselbe Waffe letztendlich sogar das Reich Satans im Himmel stürzen wird. Das geht aus der prophetischen Vorschau in Offenbarung 12:7-11 hervor. Diese Verse beschreiben einen großen Konflikt, der sich am Ende dieses Zeitalters über Himmel und Erde erstrecken wird</w:t>
      </w:r>
    </w:p>
    <w:p w14:paraId="7868837C"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C891CF6" w14:textId="77777777" w:rsidR="00AC4C03" w:rsidRPr="00AC4C03" w:rsidRDefault="00AC4C03" w:rsidP="00AC4C03">
      <w:pPr>
        <w:spacing w:line="391" w:lineRule="exact"/>
        <w:rPr>
          <w:sz w:val="20"/>
          <w:szCs w:val="20"/>
          <w:lang w:val="en-GB"/>
        </w:rPr>
      </w:pPr>
    </w:p>
    <w:p w14:paraId="1328FF62" w14:textId="77777777" w:rsidR="00E10586" w:rsidRDefault="00000000">
      <w:pPr>
        <w:ind w:right="-19"/>
        <w:jc w:val="center"/>
        <w:rPr>
          <w:sz w:val="20"/>
          <w:szCs w:val="20"/>
          <w:lang w:val="en-GB"/>
        </w:rPr>
      </w:pPr>
      <w:r w:rsidRPr="00AC4C03">
        <w:rPr>
          <w:rFonts w:eastAsia="Times New Roman"/>
          <w:sz w:val="20"/>
          <w:szCs w:val="20"/>
          <w:lang w:val="en-GB"/>
        </w:rPr>
        <w:t>123</w:t>
      </w:r>
    </w:p>
    <w:p w14:paraId="26DA094D"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5A39961" w14:textId="77777777" w:rsidR="00E10586" w:rsidRDefault="00000000">
      <w:pPr>
        <w:ind w:left="1440"/>
        <w:rPr>
          <w:sz w:val="20"/>
          <w:szCs w:val="20"/>
          <w:lang w:val="en-GB"/>
        </w:rPr>
      </w:pPr>
      <w:r w:rsidRPr="00AC4C03">
        <w:rPr>
          <w:rFonts w:eastAsia="Times New Roman"/>
          <w:i/>
          <w:iCs/>
          <w:sz w:val="20"/>
          <w:szCs w:val="20"/>
          <w:lang w:val="en-GB"/>
        </w:rPr>
        <w:t>Geistliche Kriegsführung</w:t>
      </w:r>
    </w:p>
    <w:p w14:paraId="403FDFE0" w14:textId="77777777" w:rsidR="00AC4C03" w:rsidRPr="00AC4C03" w:rsidRDefault="00AC4C03" w:rsidP="00AC4C03">
      <w:pPr>
        <w:spacing w:line="372" w:lineRule="exact"/>
        <w:rPr>
          <w:sz w:val="20"/>
          <w:szCs w:val="20"/>
          <w:lang w:val="en-GB"/>
        </w:rPr>
      </w:pPr>
    </w:p>
    <w:p w14:paraId="6D7C72B5" w14:textId="77777777" w:rsidR="00E10586" w:rsidRDefault="00000000">
      <w:pPr>
        <w:rPr>
          <w:sz w:val="20"/>
          <w:szCs w:val="20"/>
          <w:lang w:val="en-GB"/>
        </w:rPr>
      </w:pPr>
      <w:r w:rsidRPr="00AC4C03">
        <w:rPr>
          <w:rFonts w:ascii="Century Schoolbook" w:eastAsia="Century Schoolbook" w:hAnsi="Century Schoolbook" w:cs="Century Schoolbook"/>
          <w:lang w:val="en-GB"/>
        </w:rPr>
        <w:t>zwischen Engeln und Menschen.</w:t>
      </w:r>
    </w:p>
    <w:p w14:paraId="5A497DE4" w14:textId="77777777" w:rsidR="00AC4C03" w:rsidRPr="00AC4C03" w:rsidRDefault="00AC4C03" w:rsidP="00AC4C03">
      <w:pPr>
        <w:spacing w:line="118" w:lineRule="exact"/>
        <w:rPr>
          <w:sz w:val="20"/>
          <w:szCs w:val="20"/>
          <w:lang w:val="en-GB"/>
        </w:rPr>
      </w:pPr>
    </w:p>
    <w:p w14:paraId="506F82A5"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7 Und es herrschte Krieg im Himmel. [Ich glaube, das ist noch in der Zukunft] Michael und seine Engel kämpften gegen den Drachen, und der Drache und seine Engel schlugen zurück</w:t>
      </w:r>
    </w:p>
    <w:p w14:paraId="60F3E694" w14:textId="77777777" w:rsidR="00AC4C03" w:rsidRPr="00AC4C03" w:rsidRDefault="00AC4C03" w:rsidP="00AC4C03">
      <w:pPr>
        <w:spacing w:line="59" w:lineRule="exact"/>
        <w:rPr>
          <w:sz w:val="20"/>
          <w:szCs w:val="20"/>
          <w:lang w:val="en-GB"/>
        </w:rPr>
      </w:pPr>
    </w:p>
    <w:p w14:paraId="07E1B886"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8 Aber er war nicht stark genug, und sie verloren ihren Platz im Himmel.</w:t>
      </w:r>
    </w:p>
    <w:p w14:paraId="7970B0B6" w14:textId="77777777" w:rsidR="00AC4C03" w:rsidRPr="00AC4C03" w:rsidRDefault="00AC4C03" w:rsidP="00AC4C03">
      <w:pPr>
        <w:spacing w:line="59" w:lineRule="exact"/>
        <w:rPr>
          <w:sz w:val="20"/>
          <w:szCs w:val="20"/>
          <w:lang w:val="en-GB"/>
        </w:rPr>
      </w:pPr>
    </w:p>
    <w:p w14:paraId="7338339F" w14:textId="77777777" w:rsidR="00E10586" w:rsidRDefault="00000000">
      <w:pPr>
        <w:spacing w:line="252"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9 Der große Drache wurde hinabgeschleudert - die alte Schlange, die Teufel oder Satan genannt wird und die ganze Welt in die Irre führt. Er wurde auf die Erde geschleudert, und seine Engel mit ihm.</w:t>
      </w:r>
    </w:p>
    <w:p w14:paraId="4E213E31" w14:textId="77777777" w:rsidR="00AC4C03" w:rsidRPr="00AC4C03" w:rsidRDefault="00AC4C03" w:rsidP="00AC4C03">
      <w:pPr>
        <w:spacing w:line="49" w:lineRule="exact"/>
        <w:rPr>
          <w:sz w:val="20"/>
          <w:szCs w:val="20"/>
          <w:lang w:val="en-GB"/>
        </w:rPr>
      </w:pPr>
    </w:p>
    <w:p w14:paraId="6C5BB923" w14:textId="77777777" w:rsidR="00E10586" w:rsidRDefault="00000000">
      <w:pPr>
        <w:spacing w:line="250"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10 Dann hörte ich eine laute Stimme im Himmel sagen: "Jetzt ist das Heil und die Kraft und das Reich unseres Gottes gekommen und die Macht seines Christus. Denn der Verkläger unserer Brüder, der sie Tag und Nacht vor unserem Gott verklagt, ist hinabgeworfen worden." (NIV)</w:t>
      </w:r>
    </w:p>
    <w:p w14:paraId="15DA5DAB" w14:textId="77777777" w:rsidR="00AC4C03" w:rsidRPr="00AC4C03" w:rsidRDefault="00AC4C03" w:rsidP="00AC4C03">
      <w:pPr>
        <w:spacing w:line="111" w:lineRule="exact"/>
        <w:rPr>
          <w:sz w:val="20"/>
          <w:szCs w:val="20"/>
          <w:lang w:val="en-GB"/>
        </w:rPr>
      </w:pPr>
    </w:p>
    <w:p w14:paraId="7548169A" w14:textId="77777777" w:rsidR="00E10586" w:rsidRDefault="00000000">
      <w:pPr>
        <w:spacing w:line="271" w:lineRule="auto"/>
        <w:jc w:val="both"/>
        <w:rPr>
          <w:sz w:val="20"/>
          <w:szCs w:val="20"/>
          <w:lang w:val="en-GB"/>
        </w:rPr>
      </w:pPr>
      <w:r w:rsidRPr="00AC4C03">
        <w:rPr>
          <w:rFonts w:ascii="Century Schoolbook" w:eastAsia="Century Schoolbook" w:hAnsi="Century Schoolbook" w:cs="Century Schoolbook"/>
          <w:sz w:val="20"/>
          <w:szCs w:val="20"/>
          <w:lang w:val="en-GB"/>
        </w:rPr>
        <w:t>Der "Verkläger der Brüder" ist Satan. Hier wird beschrieben, wie er aus seinem Reich im Himmel hinuntergeschleudert wurde. Dann wird beschrieben, wie die Gläubigen Satan besiegt haben. Beachte, dass es sich um einen direkten Konflikt von Mensch zu Mensch handelt.</w:t>
      </w:r>
    </w:p>
    <w:p w14:paraId="6997F599" w14:textId="77777777" w:rsidR="00AC4C03" w:rsidRPr="00AC4C03" w:rsidRDefault="00AC4C03" w:rsidP="00AC4C03">
      <w:pPr>
        <w:spacing w:line="87" w:lineRule="exact"/>
        <w:rPr>
          <w:sz w:val="20"/>
          <w:szCs w:val="20"/>
          <w:lang w:val="en-GB"/>
        </w:rPr>
      </w:pPr>
    </w:p>
    <w:p w14:paraId="05B5DEE7" w14:textId="77777777" w:rsidR="00E10586" w:rsidRDefault="00000000">
      <w:pPr>
        <w:spacing w:line="252"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11 "Sie [die Gläubigen] haben ihn [Satan] durch das Blut des Lammes überwunden und durch das Wort ihres Zeugnisses haben sie ihr Leben nicht so sehr geliebt, dass sie vor dem Tod zurückschreckten." (NIV)</w:t>
      </w:r>
    </w:p>
    <w:p w14:paraId="2D35021C" w14:textId="77777777" w:rsidR="00AC4C03" w:rsidRPr="00AC4C03" w:rsidRDefault="00AC4C03" w:rsidP="00AC4C03">
      <w:pPr>
        <w:spacing w:line="106" w:lineRule="exact"/>
        <w:rPr>
          <w:sz w:val="20"/>
          <w:szCs w:val="20"/>
          <w:lang w:val="en-GB"/>
        </w:rPr>
      </w:pPr>
    </w:p>
    <w:p w14:paraId="659EBCDE"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Ihre Hauptwaffe liegt in dem Wort "Zeugnis". Es ist ihr Zeugnis, das letztlich das ganze Reich Satans erschüttern wird. Ich glaube, dass sich ihr Zeugnis auf zwei Dinge konzentriert: auf das Wort Gottes und das Blut Jesu. Ihr Zeugnis setzt die Kraft frei, die im Wort und im Blut liegt.</w:t>
      </w:r>
    </w:p>
    <w:p w14:paraId="15C0828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155CC592" w14:textId="77777777" w:rsidR="00AC4C03" w:rsidRPr="00AC4C03" w:rsidRDefault="00AC4C03" w:rsidP="00AC4C03">
      <w:pPr>
        <w:spacing w:line="200" w:lineRule="exact"/>
        <w:rPr>
          <w:sz w:val="20"/>
          <w:szCs w:val="20"/>
          <w:lang w:val="en-GB"/>
        </w:rPr>
      </w:pPr>
    </w:p>
    <w:p w14:paraId="231438EC" w14:textId="77777777" w:rsidR="00AC4C03" w:rsidRPr="00AC4C03" w:rsidRDefault="00AC4C03" w:rsidP="00AC4C03">
      <w:pPr>
        <w:spacing w:line="200" w:lineRule="exact"/>
        <w:rPr>
          <w:sz w:val="20"/>
          <w:szCs w:val="20"/>
          <w:lang w:val="en-GB"/>
        </w:rPr>
      </w:pPr>
    </w:p>
    <w:p w14:paraId="59D88921" w14:textId="77777777" w:rsidR="00AC4C03" w:rsidRPr="00AC4C03" w:rsidRDefault="00AC4C03" w:rsidP="00AC4C03">
      <w:pPr>
        <w:spacing w:line="231" w:lineRule="exact"/>
        <w:rPr>
          <w:sz w:val="20"/>
          <w:szCs w:val="20"/>
          <w:lang w:val="en-GB"/>
        </w:rPr>
      </w:pPr>
    </w:p>
    <w:p w14:paraId="63119732" w14:textId="77777777" w:rsidR="00E10586" w:rsidRDefault="00000000">
      <w:pPr>
        <w:ind w:right="-19"/>
        <w:jc w:val="center"/>
        <w:rPr>
          <w:sz w:val="20"/>
          <w:szCs w:val="20"/>
          <w:lang w:val="en-GB"/>
        </w:rPr>
      </w:pPr>
      <w:r w:rsidRPr="00AC4C03">
        <w:rPr>
          <w:rFonts w:eastAsia="Times New Roman"/>
          <w:sz w:val="20"/>
          <w:szCs w:val="20"/>
          <w:lang w:val="en-GB"/>
        </w:rPr>
        <w:t>124</w:t>
      </w:r>
    </w:p>
    <w:p w14:paraId="34E23BB2"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6618F008" w14:textId="77777777" w:rsidR="00E10586" w:rsidRDefault="00000000">
      <w:pPr>
        <w:ind w:right="20"/>
        <w:jc w:val="center"/>
        <w:rPr>
          <w:sz w:val="20"/>
          <w:szCs w:val="20"/>
          <w:lang w:val="en-GB"/>
        </w:rPr>
      </w:pPr>
      <w:r w:rsidRPr="00AC4C03">
        <w:rPr>
          <w:rFonts w:eastAsia="Times New Roman"/>
          <w:i/>
          <w:iCs/>
          <w:sz w:val="20"/>
          <w:szCs w:val="20"/>
          <w:lang w:val="en-GB"/>
        </w:rPr>
        <w:t>Die Waffe des Zeugnisses</w:t>
      </w:r>
    </w:p>
    <w:p w14:paraId="65BD50F9" w14:textId="77777777" w:rsidR="00AC4C03" w:rsidRPr="00AC4C03" w:rsidRDefault="00AC4C03" w:rsidP="00AC4C03">
      <w:pPr>
        <w:spacing w:line="374" w:lineRule="exact"/>
        <w:rPr>
          <w:sz w:val="20"/>
          <w:szCs w:val="20"/>
          <w:lang w:val="en-GB"/>
        </w:rPr>
      </w:pPr>
    </w:p>
    <w:p w14:paraId="2AD85A24"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Wir können dies auf eine einfache, praktische Weise auf uns selbst anwenden. Wir überwinden Satan, wenn wir persönlich bezeugen, was das Wort Gottes sagt, dass das Blut von Jesus für uns tut. Du siehst also, wie wichtig es ist, ein persönliches Zeugnis für das Wort und das Blut abzulegen.</w:t>
      </w:r>
    </w:p>
    <w:p w14:paraId="4906F051" w14:textId="77777777" w:rsidR="00AC4C03" w:rsidRPr="00AC4C03" w:rsidRDefault="00AC4C03" w:rsidP="00AC4C03">
      <w:pPr>
        <w:spacing w:line="109" w:lineRule="exact"/>
        <w:rPr>
          <w:sz w:val="20"/>
          <w:szCs w:val="20"/>
          <w:lang w:val="en-GB"/>
        </w:rPr>
      </w:pPr>
    </w:p>
    <w:p w14:paraId="2A3E3A14" w14:textId="77777777" w:rsidR="00E10586" w:rsidRDefault="00000000">
      <w:pPr>
        <w:spacing w:line="241" w:lineRule="auto"/>
        <w:jc w:val="both"/>
        <w:rPr>
          <w:sz w:val="20"/>
          <w:szCs w:val="20"/>
          <w:lang w:val="en-GB"/>
        </w:rPr>
      </w:pPr>
      <w:r w:rsidRPr="00AC4C03">
        <w:rPr>
          <w:rFonts w:ascii="Century Schoolbook" w:eastAsia="Century Schoolbook" w:hAnsi="Century Schoolbook" w:cs="Century Schoolbook"/>
          <w:lang w:val="en-GB"/>
        </w:rPr>
        <w:t>Es gibt verschiedene Möglichkeiten, wie wir das tun können. Ein festgelegter Weg ist das Abendmahl oder die Eucharistie. Manchmal sehen wir es nicht so, aber es ist ein ständiges Zeugnis unseres Glaubens an das Wort und das Blut. Über das Abendmahl sagt Paulus in 1. Korinther 11,26:</w:t>
      </w:r>
    </w:p>
    <w:p w14:paraId="3046E543" w14:textId="77777777" w:rsidR="00AC4C03" w:rsidRPr="00AC4C03" w:rsidRDefault="00AC4C03" w:rsidP="00AC4C03">
      <w:pPr>
        <w:spacing w:line="115" w:lineRule="exact"/>
        <w:rPr>
          <w:sz w:val="20"/>
          <w:szCs w:val="20"/>
          <w:lang w:val="en-GB"/>
        </w:rPr>
      </w:pPr>
    </w:p>
    <w:p w14:paraId="2AD60692"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26 Denn sooft ihr dieses Brot esst und diesen Kelch trinkt, verkündet ihr den Tod des Herrn, bis er kommt. (NIV)</w:t>
      </w:r>
    </w:p>
    <w:p w14:paraId="6FC6D099" w14:textId="77777777" w:rsidR="00AC4C03" w:rsidRPr="00AC4C03" w:rsidRDefault="00AC4C03" w:rsidP="00AC4C03">
      <w:pPr>
        <w:spacing w:line="117" w:lineRule="exact"/>
        <w:rPr>
          <w:sz w:val="20"/>
          <w:szCs w:val="20"/>
          <w:lang w:val="en-GB"/>
        </w:rPr>
      </w:pPr>
    </w:p>
    <w:p w14:paraId="393D7B50" w14:textId="77777777" w:rsidR="00E10586" w:rsidRDefault="00000000">
      <w:pPr>
        <w:spacing w:line="256" w:lineRule="auto"/>
        <w:jc w:val="both"/>
        <w:rPr>
          <w:sz w:val="20"/>
          <w:szCs w:val="20"/>
          <w:lang w:val="en-GB"/>
        </w:rPr>
      </w:pPr>
      <w:r w:rsidRPr="00AC4C03">
        <w:rPr>
          <w:rFonts w:ascii="Century Schoolbook" w:eastAsia="Century Schoolbook" w:hAnsi="Century Schoolbook" w:cs="Century Schoolbook"/>
          <w:sz w:val="21"/>
          <w:szCs w:val="21"/>
          <w:lang w:val="en-GB"/>
        </w:rPr>
        <w:t>Wir wissen, dass der Kelch für das Blut des Herrn steht. Wenn wir also das Abendmahl einnehmen, bezeugen und verkünden wir ständig den Tod und die Auferstehung von Jesus Christus.</w:t>
      </w:r>
    </w:p>
    <w:p w14:paraId="06B07E1D" w14:textId="77777777" w:rsidR="00AC4C03" w:rsidRPr="00AC4C03" w:rsidRDefault="00AC4C03" w:rsidP="00AC4C03">
      <w:pPr>
        <w:spacing w:line="103" w:lineRule="exact"/>
        <w:rPr>
          <w:sz w:val="20"/>
          <w:szCs w:val="20"/>
          <w:lang w:val="en-GB"/>
        </w:rPr>
      </w:pPr>
    </w:p>
    <w:p w14:paraId="3BE2CE0A"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Um wirksam bezeugen zu können, was das Wort Gottes über das Blut Jesu sagt, müssen wir mit dem vertraut sein, was das Wort Gottes tatsächlich über das Blut Jesu sagt. Es gibt fünf äußerst wichtige Bestimmungen in Gottes Wort, die uns durch das Blut Jesu zuteil werden.</w:t>
      </w:r>
    </w:p>
    <w:p w14:paraId="0707359F" w14:textId="77777777" w:rsidR="00AC4C03" w:rsidRPr="00AC4C03" w:rsidRDefault="00AC4C03" w:rsidP="00AC4C03">
      <w:pPr>
        <w:spacing w:line="104" w:lineRule="exact"/>
        <w:rPr>
          <w:sz w:val="20"/>
          <w:szCs w:val="20"/>
          <w:lang w:val="en-GB"/>
        </w:rPr>
      </w:pPr>
    </w:p>
    <w:p w14:paraId="3AA0BC06" w14:textId="77777777" w:rsidR="00E10586" w:rsidRDefault="00000000">
      <w:pPr>
        <w:rPr>
          <w:sz w:val="20"/>
          <w:szCs w:val="20"/>
          <w:lang w:val="en-GB"/>
        </w:rPr>
      </w:pPr>
      <w:r w:rsidRPr="00AC4C03">
        <w:rPr>
          <w:rFonts w:ascii="Century Schoolbook" w:eastAsia="Century Schoolbook" w:hAnsi="Century Schoolbook" w:cs="Century Schoolbook"/>
          <w:lang w:val="en-GB"/>
        </w:rPr>
        <w:t>Erstens finden wir das in Epheser 1:7:</w:t>
      </w:r>
    </w:p>
    <w:p w14:paraId="435A12EA" w14:textId="77777777" w:rsidR="00AC4C03" w:rsidRPr="00AC4C03" w:rsidRDefault="00AC4C03" w:rsidP="00AC4C03">
      <w:pPr>
        <w:spacing w:line="114" w:lineRule="exact"/>
        <w:rPr>
          <w:sz w:val="20"/>
          <w:szCs w:val="20"/>
          <w:lang w:val="en-GB"/>
        </w:rPr>
      </w:pPr>
    </w:p>
    <w:p w14:paraId="71946196" w14:textId="77777777" w:rsidR="00E10586" w:rsidRDefault="00000000">
      <w:pPr>
        <w:jc w:val="center"/>
        <w:rPr>
          <w:sz w:val="20"/>
          <w:szCs w:val="20"/>
          <w:lang w:val="en-GB"/>
        </w:rPr>
      </w:pPr>
      <w:r w:rsidRPr="00AC4C03">
        <w:rPr>
          <w:rFonts w:ascii="Century Schoolbook" w:eastAsia="Century Schoolbook" w:hAnsi="Century Schoolbook" w:cs="Century Schoolbook"/>
          <w:b/>
          <w:bCs/>
          <w:sz w:val="16"/>
          <w:szCs w:val="16"/>
          <w:lang w:val="en-GB"/>
        </w:rPr>
        <w:t>7 In ihm [Christus] haben wir die Erlösung durch</w:t>
      </w:r>
    </w:p>
    <w:p w14:paraId="6470BBBD"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3DF326D" w14:textId="77777777" w:rsidR="00AC4C03" w:rsidRPr="00AC4C03" w:rsidRDefault="00AC4C03" w:rsidP="00AC4C03">
      <w:pPr>
        <w:spacing w:line="383" w:lineRule="exact"/>
        <w:rPr>
          <w:sz w:val="20"/>
          <w:szCs w:val="20"/>
          <w:lang w:val="en-GB"/>
        </w:rPr>
      </w:pPr>
    </w:p>
    <w:p w14:paraId="349E6799" w14:textId="77777777" w:rsidR="00E10586" w:rsidRDefault="00000000">
      <w:pPr>
        <w:ind w:right="-19"/>
        <w:jc w:val="center"/>
        <w:rPr>
          <w:sz w:val="20"/>
          <w:szCs w:val="20"/>
          <w:lang w:val="en-GB"/>
        </w:rPr>
      </w:pPr>
      <w:r w:rsidRPr="00AC4C03">
        <w:rPr>
          <w:rFonts w:eastAsia="Times New Roman"/>
          <w:sz w:val="20"/>
          <w:szCs w:val="20"/>
          <w:lang w:val="en-GB"/>
        </w:rPr>
        <w:t>125</w:t>
      </w:r>
    </w:p>
    <w:p w14:paraId="3BF936EB"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62BCA325"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79CBB11B" w14:textId="77777777" w:rsidR="00AC4C03" w:rsidRPr="00AC4C03" w:rsidRDefault="00AC4C03" w:rsidP="00AC4C03">
      <w:pPr>
        <w:spacing w:line="372" w:lineRule="exact"/>
        <w:rPr>
          <w:sz w:val="20"/>
          <w:szCs w:val="20"/>
          <w:lang w:val="en-GB"/>
        </w:rPr>
      </w:pPr>
    </w:p>
    <w:p w14:paraId="165663E1" w14:textId="77777777" w:rsidR="00E10586" w:rsidRDefault="00000000">
      <w:pPr>
        <w:spacing w:line="296" w:lineRule="auto"/>
        <w:ind w:left="360" w:right="360"/>
        <w:rPr>
          <w:sz w:val="20"/>
          <w:szCs w:val="20"/>
          <w:lang w:val="en-GB"/>
        </w:rPr>
      </w:pPr>
      <w:r w:rsidRPr="00AC4C03">
        <w:rPr>
          <w:rFonts w:ascii="Century Schoolbook" w:eastAsia="Century Schoolbook" w:hAnsi="Century Schoolbook" w:cs="Century Schoolbook"/>
          <w:b/>
          <w:bCs/>
          <w:sz w:val="14"/>
          <w:szCs w:val="14"/>
          <w:lang w:val="en-GB"/>
        </w:rPr>
        <w:t>sein Blut, die Vergebung der Sünden, nach dem Reichtum der Gnade Gottes...(NIV)</w:t>
      </w:r>
    </w:p>
    <w:p w14:paraId="0B426703" w14:textId="77777777" w:rsidR="00AC4C03" w:rsidRPr="00AC4C03" w:rsidRDefault="00AC4C03" w:rsidP="00AC4C03">
      <w:pPr>
        <w:spacing w:line="77" w:lineRule="exact"/>
        <w:rPr>
          <w:sz w:val="20"/>
          <w:szCs w:val="20"/>
          <w:lang w:val="en-GB"/>
        </w:rPr>
      </w:pPr>
    </w:p>
    <w:p w14:paraId="0D76A161"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Das sagt uns zwei Dinge, die durch das Blut Jesu für uns vorgesehen sind. Erstens die Erlösung (wir sind erlöst). Zweitens die Vergebung (uns ist vergeben), wie in 1. Johannes 1,7 beschrieben:</w:t>
      </w:r>
    </w:p>
    <w:p w14:paraId="1B19BE10" w14:textId="77777777" w:rsidR="00AC4C03" w:rsidRPr="00AC4C03" w:rsidRDefault="00AC4C03" w:rsidP="00AC4C03">
      <w:pPr>
        <w:spacing w:line="120" w:lineRule="exact"/>
        <w:rPr>
          <w:sz w:val="20"/>
          <w:szCs w:val="20"/>
          <w:lang w:val="en-GB"/>
        </w:rPr>
      </w:pPr>
    </w:p>
    <w:p w14:paraId="459D2BA7" w14:textId="77777777" w:rsidR="00E10586" w:rsidRDefault="00000000">
      <w:pPr>
        <w:spacing w:line="234"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7 ... wenn wir aber im Licht wandeln, wie er selbst im Licht ist, haben wir Gemeinschaft miteinander, und das Blut Jesu, seines Sohnes, reinigt uns von aller Sünde. (NAS)</w:t>
      </w:r>
    </w:p>
    <w:p w14:paraId="39A07637" w14:textId="77777777" w:rsidR="00AC4C03" w:rsidRPr="00AC4C03" w:rsidRDefault="00AC4C03" w:rsidP="00AC4C03">
      <w:pPr>
        <w:spacing w:line="116" w:lineRule="exact"/>
        <w:rPr>
          <w:sz w:val="20"/>
          <w:szCs w:val="20"/>
          <w:lang w:val="en-GB"/>
        </w:rPr>
      </w:pPr>
    </w:p>
    <w:p w14:paraId="5BE3FFEF" w14:textId="77777777" w:rsidR="00E10586" w:rsidRDefault="00000000">
      <w:pPr>
        <w:jc w:val="both"/>
        <w:rPr>
          <w:sz w:val="20"/>
          <w:szCs w:val="20"/>
          <w:lang w:val="en-GB"/>
        </w:rPr>
      </w:pPr>
      <w:r w:rsidRPr="00AC4C03">
        <w:rPr>
          <w:rFonts w:ascii="Century Schoolbook" w:eastAsia="Century Schoolbook" w:hAnsi="Century Schoolbook" w:cs="Century Schoolbook"/>
          <w:lang w:val="en-GB"/>
        </w:rPr>
        <w:t>Drittens: Das Blut reinigt uns ständig. Durch das Blut haben wir eine ständige geistliche Reinigung zur Verfügung. In Römer 5:9 steht:</w:t>
      </w:r>
    </w:p>
    <w:p w14:paraId="54DE5980" w14:textId="77777777" w:rsidR="00AC4C03" w:rsidRPr="00AC4C03" w:rsidRDefault="00AC4C03" w:rsidP="00AC4C03">
      <w:pPr>
        <w:spacing w:line="118" w:lineRule="exact"/>
        <w:rPr>
          <w:sz w:val="20"/>
          <w:szCs w:val="20"/>
          <w:lang w:val="en-GB"/>
        </w:rPr>
      </w:pPr>
    </w:p>
    <w:p w14:paraId="711C6FFE"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9 Nachdem wir nun durch sein Blut gerechtfertigt worden sind, werden wir durch ihn vor dem Zorn Gottes gerettet werden. (NAS)</w:t>
      </w:r>
    </w:p>
    <w:p w14:paraId="6B016413" w14:textId="77777777" w:rsidR="00AC4C03" w:rsidRPr="00AC4C03" w:rsidRDefault="00AC4C03" w:rsidP="00AC4C03">
      <w:pPr>
        <w:spacing w:line="117" w:lineRule="exact"/>
        <w:rPr>
          <w:sz w:val="20"/>
          <w:szCs w:val="20"/>
          <w:lang w:val="en-GB"/>
        </w:rPr>
      </w:pPr>
    </w:p>
    <w:p w14:paraId="2F691009"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Viertens: Wir sind gerechtfertigt. Das bedeutet, dass wir gerechtfertigt sind. Die beste Beschreibung, die ich je für "gerechtfertigt" gehört habe, ist: Gerechtfertigt, so als hätte ich nie gesündigt, denn ich bin gerecht gemacht worden mit einer Gerechtigkeit, die keine Sünde kennt, nämlich der Gerechtigkeit Christi.</w:t>
      </w:r>
    </w:p>
    <w:p w14:paraId="6C98E8BB" w14:textId="77777777" w:rsidR="00AC4C03" w:rsidRPr="00AC4C03" w:rsidRDefault="00AC4C03" w:rsidP="00AC4C03">
      <w:pPr>
        <w:spacing w:line="107" w:lineRule="exact"/>
        <w:rPr>
          <w:sz w:val="20"/>
          <w:szCs w:val="20"/>
          <w:lang w:val="en-GB"/>
        </w:rPr>
      </w:pPr>
    </w:p>
    <w:p w14:paraId="4125485E" w14:textId="77777777" w:rsidR="00E10586" w:rsidRDefault="00000000">
      <w:pPr>
        <w:rPr>
          <w:sz w:val="20"/>
          <w:szCs w:val="20"/>
          <w:lang w:val="en-GB"/>
        </w:rPr>
      </w:pPr>
      <w:r w:rsidRPr="00AC4C03">
        <w:rPr>
          <w:rFonts w:ascii="Century Schoolbook" w:eastAsia="Century Schoolbook" w:hAnsi="Century Schoolbook" w:cs="Century Schoolbook"/>
          <w:lang w:val="en-GB"/>
        </w:rPr>
        <w:t>In Hebräer 13:12 heißt es:</w:t>
      </w:r>
    </w:p>
    <w:p w14:paraId="4E56107E" w14:textId="77777777" w:rsidR="00AC4C03" w:rsidRPr="00AC4C03" w:rsidRDefault="00AC4C03" w:rsidP="00AC4C03">
      <w:pPr>
        <w:spacing w:line="116" w:lineRule="exact"/>
        <w:rPr>
          <w:sz w:val="20"/>
          <w:szCs w:val="20"/>
          <w:lang w:val="en-GB"/>
        </w:rPr>
      </w:pPr>
    </w:p>
    <w:p w14:paraId="56C3A383" w14:textId="77777777" w:rsidR="00E10586" w:rsidRDefault="00000000">
      <w:pPr>
        <w:spacing w:line="233" w:lineRule="auto"/>
        <w:ind w:left="360" w:right="360"/>
        <w:jc w:val="both"/>
        <w:rPr>
          <w:sz w:val="20"/>
          <w:szCs w:val="20"/>
          <w:lang w:val="en-GB"/>
        </w:rPr>
      </w:pPr>
      <w:r w:rsidRPr="00AC4C03">
        <w:rPr>
          <w:rFonts w:ascii="Century Schoolbook" w:eastAsia="Century Schoolbook" w:hAnsi="Century Schoolbook" w:cs="Century Schoolbook"/>
          <w:b/>
          <w:bCs/>
          <w:sz w:val="16"/>
          <w:szCs w:val="16"/>
          <w:lang w:val="en-GB"/>
        </w:rPr>
        <w:t>12 Deshalb hat auch Jesus, damit er das Volk durch sein eigenes Blut heilige, außerhalb des Tores gelitten. (NAS)</w:t>
      </w:r>
    </w:p>
    <w:p w14:paraId="2A64CE74" w14:textId="77777777" w:rsidR="00AC4C03" w:rsidRPr="00AC4C03" w:rsidRDefault="00AC4C03" w:rsidP="00AC4C03">
      <w:pPr>
        <w:spacing w:line="117" w:lineRule="exact"/>
        <w:rPr>
          <w:sz w:val="20"/>
          <w:szCs w:val="20"/>
          <w:lang w:val="en-GB"/>
        </w:rPr>
      </w:pPr>
    </w:p>
    <w:p w14:paraId="78510743" w14:textId="77777777" w:rsidR="00E10586" w:rsidRDefault="00000000">
      <w:pPr>
        <w:spacing w:line="239" w:lineRule="auto"/>
        <w:rPr>
          <w:sz w:val="20"/>
          <w:szCs w:val="20"/>
          <w:lang w:val="en-GB"/>
        </w:rPr>
      </w:pPr>
      <w:r w:rsidRPr="00AC4C03">
        <w:rPr>
          <w:rFonts w:ascii="Century Schoolbook" w:eastAsia="Century Schoolbook" w:hAnsi="Century Schoolbook" w:cs="Century Schoolbook"/>
          <w:lang w:val="en-GB"/>
        </w:rPr>
        <w:t>Fünftens sagt uns die Bibel, dass wir durch das Blut von Jesus geheiligt werden können. "Um</w:t>
      </w:r>
    </w:p>
    <w:p w14:paraId="57908E59"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5FB1D3A8" w14:textId="77777777" w:rsidR="00AC4C03" w:rsidRPr="00AC4C03" w:rsidRDefault="00AC4C03" w:rsidP="00AC4C03">
      <w:pPr>
        <w:spacing w:line="200" w:lineRule="exact"/>
        <w:rPr>
          <w:sz w:val="20"/>
          <w:szCs w:val="20"/>
          <w:lang w:val="en-GB"/>
        </w:rPr>
      </w:pPr>
    </w:p>
    <w:p w14:paraId="4411C061" w14:textId="77777777" w:rsidR="00AC4C03" w:rsidRPr="00AC4C03" w:rsidRDefault="00AC4C03" w:rsidP="00AC4C03">
      <w:pPr>
        <w:spacing w:line="325" w:lineRule="exact"/>
        <w:rPr>
          <w:sz w:val="20"/>
          <w:szCs w:val="20"/>
          <w:lang w:val="en-GB"/>
        </w:rPr>
      </w:pPr>
    </w:p>
    <w:p w14:paraId="780E15BD" w14:textId="77777777" w:rsidR="00E10586" w:rsidRDefault="00000000">
      <w:pPr>
        <w:ind w:right="-19"/>
        <w:jc w:val="center"/>
        <w:rPr>
          <w:sz w:val="20"/>
          <w:szCs w:val="20"/>
          <w:lang w:val="en-GB"/>
        </w:rPr>
      </w:pPr>
      <w:r w:rsidRPr="00AC4C03">
        <w:rPr>
          <w:rFonts w:eastAsia="Times New Roman"/>
          <w:sz w:val="20"/>
          <w:szCs w:val="20"/>
          <w:lang w:val="en-GB"/>
        </w:rPr>
        <w:t>126</w:t>
      </w:r>
    </w:p>
    <w:p w14:paraId="4F64DEF5"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6BCA3B09" w14:textId="77777777" w:rsidR="00E10586" w:rsidRDefault="00000000">
      <w:pPr>
        <w:ind w:right="20"/>
        <w:jc w:val="center"/>
        <w:rPr>
          <w:sz w:val="20"/>
          <w:szCs w:val="20"/>
          <w:lang w:val="en-GB"/>
        </w:rPr>
      </w:pPr>
      <w:r w:rsidRPr="00AC4C03">
        <w:rPr>
          <w:rFonts w:eastAsia="Times New Roman"/>
          <w:i/>
          <w:iCs/>
          <w:sz w:val="20"/>
          <w:szCs w:val="20"/>
          <w:lang w:val="en-GB"/>
        </w:rPr>
        <w:t>Die Waffe des Zeugnisses</w:t>
      </w:r>
    </w:p>
    <w:p w14:paraId="4847C6E6" w14:textId="77777777" w:rsidR="00AC4C03" w:rsidRPr="00AC4C03" w:rsidRDefault="00AC4C03" w:rsidP="00AC4C03">
      <w:pPr>
        <w:spacing w:line="374" w:lineRule="exact"/>
        <w:rPr>
          <w:sz w:val="20"/>
          <w:szCs w:val="20"/>
          <w:lang w:val="en-GB"/>
        </w:rPr>
      </w:pPr>
    </w:p>
    <w:p w14:paraId="04A63E80" w14:textId="77777777" w:rsidR="00E10586" w:rsidRDefault="00000000">
      <w:pPr>
        <w:spacing w:line="239" w:lineRule="auto"/>
        <w:rPr>
          <w:sz w:val="20"/>
          <w:szCs w:val="20"/>
          <w:lang w:val="en-GB"/>
        </w:rPr>
      </w:pPr>
      <w:r w:rsidRPr="00AC4C03">
        <w:rPr>
          <w:rFonts w:ascii="Century Schoolbook" w:eastAsia="Century Schoolbook" w:hAnsi="Century Schoolbook" w:cs="Century Schoolbook"/>
          <w:lang w:val="en-GB"/>
        </w:rPr>
        <w:t>heiligen" bedeutet, heilig zu machen oder Gott zur Verfügung zu stellen.</w:t>
      </w:r>
    </w:p>
    <w:p w14:paraId="78B858E9" w14:textId="77777777" w:rsidR="00AC4C03" w:rsidRPr="00AC4C03" w:rsidRDefault="00AC4C03" w:rsidP="00AC4C03">
      <w:pPr>
        <w:spacing w:line="121" w:lineRule="exact"/>
        <w:rPr>
          <w:sz w:val="20"/>
          <w:szCs w:val="20"/>
          <w:lang w:val="en-GB"/>
        </w:rPr>
      </w:pPr>
    </w:p>
    <w:p w14:paraId="5337ED7C" w14:textId="77777777" w:rsidR="00E10586" w:rsidRDefault="00000000">
      <w:pPr>
        <w:spacing w:line="262" w:lineRule="auto"/>
        <w:rPr>
          <w:sz w:val="20"/>
          <w:szCs w:val="20"/>
          <w:lang w:val="en-GB"/>
        </w:rPr>
      </w:pPr>
      <w:r w:rsidRPr="00AC4C03">
        <w:rPr>
          <w:rFonts w:ascii="Century Schoolbook" w:eastAsia="Century Schoolbook" w:hAnsi="Century Schoolbook" w:cs="Century Schoolbook"/>
          <w:sz w:val="21"/>
          <w:szCs w:val="21"/>
          <w:lang w:val="en-GB"/>
        </w:rPr>
        <w:t>Dies sind die fünf großen Bestimmungen des Blutes Jesu, die durch das Wort Gottes offenbart werden:</w:t>
      </w:r>
    </w:p>
    <w:p w14:paraId="239E9E37" w14:textId="77777777" w:rsidR="00AC4C03" w:rsidRPr="00AC4C03" w:rsidRDefault="00AC4C03" w:rsidP="00AC4C03">
      <w:pPr>
        <w:spacing w:line="93" w:lineRule="exact"/>
        <w:rPr>
          <w:sz w:val="20"/>
          <w:szCs w:val="20"/>
          <w:lang w:val="en-GB"/>
        </w:rPr>
      </w:pPr>
    </w:p>
    <w:p w14:paraId="17287A9A" w14:textId="77777777" w:rsidR="00E10586" w:rsidRDefault="00000000">
      <w:pPr>
        <w:ind w:left="280"/>
        <w:rPr>
          <w:sz w:val="20"/>
          <w:szCs w:val="20"/>
          <w:lang w:val="en-GB"/>
        </w:rPr>
      </w:pPr>
      <w:r w:rsidRPr="00AC4C03">
        <w:rPr>
          <w:rFonts w:ascii="Century Schoolbook" w:eastAsia="Century Schoolbook" w:hAnsi="Century Schoolbook" w:cs="Century Schoolbook"/>
          <w:lang w:val="en-GB"/>
        </w:rPr>
        <w:t>Erstens: Wir sind erlöst;</w:t>
      </w:r>
    </w:p>
    <w:p w14:paraId="06F41887" w14:textId="77777777" w:rsidR="00AC4C03" w:rsidRPr="00AC4C03" w:rsidRDefault="00AC4C03" w:rsidP="00AC4C03">
      <w:pPr>
        <w:spacing w:line="118" w:lineRule="exact"/>
        <w:rPr>
          <w:sz w:val="20"/>
          <w:szCs w:val="20"/>
          <w:lang w:val="en-GB"/>
        </w:rPr>
      </w:pPr>
    </w:p>
    <w:p w14:paraId="5D5D9775" w14:textId="77777777" w:rsidR="00E10586" w:rsidRDefault="00000000">
      <w:pPr>
        <w:ind w:left="280"/>
        <w:rPr>
          <w:sz w:val="20"/>
          <w:szCs w:val="20"/>
          <w:lang w:val="en-GB"/>
        </w:rPr>
      </w:pPr>
      <w:r w:rsidRPr="00AC4C03">
        <w:rPr>
          <w:rFonts w:ascii="Century Schoolbook" w:eastAsia="Century Schoolbook" w:hAnsi="Century Schoolbook" w:cs="Century Schoolbook"/>
          <w:lang w:val="en-GB"/>
        </w:rPr>
        <w:t>Zweitens: Uns wird vergeben;</w:t>
      </w:r>
    </w:p>
    <w:p w14:paraId="6A8847FB" w14:textId="77777777" w:rsidR="00AC4C03" w:rsidRPr="00AC4C03" w:rsidRDefault="00AC4C03" w:rsidP="00AC4C03">
      <w:pPr>
        <w:spacing w:line="116" w:lineRule="exact"/>
        <w:rPr>
          <w:sz w:val="20"/>
          <w:szCs w:val="20"/>
          <w:lang w:val="en-GB"/>
        </w:rPr>
      </w:pPr>
    </w:p>
    <w:p w14:paraId="093E5848" w14:textId="77777777" w:rsidR="00E10586" w:rsidRDefault="00000000">
      <w:pPr>
        <w:ind w:left="280"/>
        <w:rPr>
          <w:sz w:val="20"/>
          <w:szCs w:val="20"/>
          <w:lang w:val="en-GB"/>
        </w:rPr>
      </w:pPr>
      <w:r w:rsidRPr="00AC4C03">
        <w:rPr>
          <w:rFonts w:ascii="Century Schoolbook" w:eastAsia="Century Schoolbook" w:hAnsi="Century Schoolbook" w:cs="Century Schoolbook"/>
          <w:lang w:val="en-GB"/>
        </w:rPr>
        <w:t>Drittens: Wir werden gereinigt;</w:t>
      </w:r>
    </w:p>
    <w:p w14:paraId="37CD6B71" w14:textId="77777777" w:rsidR="00AC4C03" w:rsidRPr="00AC4C03" w:rsidRDefault="00AC4C03" w:rsidP="00AC4C03">
      <w:pPr>
        <w:spacing w:line="119" w:lineRule="exact"/>
        <w:rPr>
          <w:sz w:val="20"/>
          <w:szCs w:val="20"/>
          <w:lang w:val="en-GB"/>
        </w:rPr>
      </w:pPr>
    </w:p>
    <w:p w14:paraId="5E9FAB1C" w14:textId="77777777" w:rsidR="00E10586" w:rsidRDefault="00000000">
      <w:pPr>
        <w:spacing w:line="380" w:lineRule="auto"/>
        <w:ind w:left="280" w:right="180"/>
        <w:rPr>
          <w:sz w:val="20"/>
          <w:szCs w:val="20"/>
          <w:lang w:val="en-GB"/>
        </w:rPr>
      </w:pPr>
      <w:r w:rsidRPr="00AC4C03">
        <w:rPr>
          <w:rFonts w:ascii="Century Schoolbook" w:eastAsia="Century Schoolbook" w:hAnsi="Century Schoolbook" w:cs="Century Schoolbook"/>
          <w:sz w:val="20"/>
          <w:szCs w:val="20"/>
          <w:lang w:val="en-GB"/>
        </w:rPr>
        <w:t>Viertens werden wir gerechtfertigt (gerecht gemacht); Fünftens werden wir geheiligt (heilig gemacht).</w:t>
      </w:r>
    </w:p>
    <w:p w14:paraId="2E7441F1" w14:textId="77777777" w:rsidR="00AC4C03" w:rsidRPr="00AC4C03" w:rsidRDefault="00AC4C03" w:rsidP="00AC4C03">
      <w:pPr>
        <w:spacing w:line="1" w:lineRule="exact"/>
        <w:rPr>
          <w:sz w:val="20"/>
          <w:szCs w:val="20"/>
          <w:lang w:val="en-GB"/>
        </w:rPr>
      </w:pPr>
    </w:p>
    <w:p w14:paraId="3D127C30" w14:textId="77777777" w:rsidR="00E10586" w:rsidRDefault="00000000">
      <w:pPr>
        <w:spacing w:line="256" w:lineRule="auto"/>
        <w:jc w:val="both"/>
        <w:rPr>
          <w:sz w:val="20"/>
          <w:szCs w:val="20"/>
          <w:lang w:val="en-GB"/>
        </w:rPr>
      </w:pPr>
      <w:r w:rsidRPr="00AC4C03">
        <w:rPr>
          <w:rFonts w:ascii="Century Schoolbook" w:eastAsia="Century Schoolbook" w:hAnsi="Century Schoolbook" w:cs="Century Schoolbook"/>
          <w:sz w:val="21"/>
          <w:szCs w:val="21"/>
          <w:lang w:val="en-GB"/>
        </w:rPr>
        <w:t>Diese Bestimmungen werden nur dann in unserem Leben voll wirksam, wenn wir sie persönlich bezeugen. Wir müssen mutig genug sein, unsere Überzeugungen auszusprechen. Wir müssen es so sagen:</w:t>
      </w:r>
    </w:p>
    <w:p w14:paraId="09331BC7" w14:textId="77777777" w:rsidR="00AC4C03" w:rsidRPr="00AC4C03" w:rsidRDefault="00AC4C03" w:rsidP="00AC4C03">
      <w:pPr>
        <w:spacing w:line="99" w:lineRule="exact"/>
        <w:rPr>
          <w:sz w:val="20"/>
          <w:szCs w:val="20"/>
          <w:lang w:val="en-GB"/>
        </w:rPr>
      </w:pPr>
    </w:p>
    <w:p w14:paraId="08BD48B5" w14:textId="77777777" w:rsidR="00E10586" w:rsidRDefault="00000000">
      <w:pPr>
        <w:spacing w:line="250" w:lineRule="auto"/>
        <w:ind w:left="360" w:right="360"/>
        <w:jc w:val="both"/>
        <w:rPr>
          <w:sz w:val="20"/>
          <w:szCs w:val="20"/>
          <w:lang w:val="en-GB"/>
        </w:rPr>
      </w:pPr>
      <w:r w:rsidRPr="00AC4C03">
        <w:rPr>
          <w:rFonts w:ascii="Century Schoolbook" w:eastAsia="Century Schoolbook" w:hAnsi="Century Schoolbook" w:cs="Century Schoolbook"/>
          <w:b/>
          <w:bCs/>
          <w:sz w:val="15"/>
          <w:szCs w:val="15"/>
          <w:lang w:val="en-GB"/>
        </w:rPr>
        <w:t>Durch das Blut Jesu bin ich aus der Hand des Satans erlöst. Durch das Blut Jesu sind mir alle meine Sünden vergeben. Das Blut Jesu reinigt mich von allen Sünden. Durch das Blut Jesu bin ich gerechtfertigt, gerecht gemacht, als hätte ich nie gesündigt. Durch das Blut Jesu bin ich geheiligt, geheiligt, für Gott ausgesondert. Ich befinde mich nicht mehr in Satans Revier.</w:t>
      </w:r>
    </w:p>
    <w:p w14:paraId="609B100F" w14:textId="77777777" w:rsidR="00AC4C03" w:rsidRPr="00AC4C03" w:rsidRDefault="00AC4C03" w:rsidP="00AC4C03">
      <w:pPr>
        <w:spacing w:line="111" w:lineRule="exact"/>
        <w:rPr>
          <w:sz w:val="20"/>
          <w:szCs w:val="20"/>
          <w:lang w:val="en-GB"/>
        </w:rPr>
      </w:pPr>
    </w:p>
    <w:p w14:paraId="37C3F427"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Denke über diese fünf Bestimmungen des Blutes Jesu nach: Erlösung, Vergebung, Reinigung, Rechtfertigung und Heiligung. Dann begreife die Tatsache, dass sie dir wirksam werden, wenn du sie persönlich bezeugst. Indem wir sie persönlich bezeugen, überwinden wir Satan "durch das Blut des Lammes und durch das Wort unseres Zeugnisses."</w:t>
      </w:r>
    </w:p>
    <w:p w14:paraId="737A5ACD"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37FA541F" w14:textId="77777777" w:rsidR="00AC4C03" w:rsidRPr="00AC4C03" w:rsidRDefault="00AC4C03" w:rsidP="00AC4C03">
      <w:pPr>
        <w:spacing w:line="344" w:lineRule="exact"/>
        <w:rPr>
          <w:sz w:val="20"/>
          <w:szCs w:val="20"/>
          <w:lang w:val="en-GB"/>
        </w:rPr>
      </w:pPr>
    </w:p>
    <w:p w14:paraId="197A0799" w14:textId="77777777" w:rsidR="00E10586" w:rsidRDefault="00000000">
      <w:pPr>
        <w:ind w:right="-19"/>
        <w:jc w:val="center"/>
        <w:rPr>
          <w:sz w:val="20"/>
          <w:szCs w:val="20"/>
          <w:lang w:val="en-GB"/>
        </w:rPr>
      </w:pPr>
      <w:r w:rsidRPr="00AC4C03">
        <w:rPr>
          <w:rFonts w:eastAsia="Times New Roman"/>
          <w:sz w:val="20"/>
          <w:szCs w:val="20"/>
          <w:lang w:val="en-GB"/>
        </w:rPr>
        <w:t>127</w:t>
      </w:r>
    </w:p>
    <w:p w14:paraId="7982465B" w14:textId="77777777" w:rsidR="00AC4C03" w:rsidRPr="00AC4C03" w:rsidRDefault="00AC4C03" w:rsidP="00AC4C03">
      <w:pPr>
        <w:rPr>
          <w:lang w:val="en-GB"/>
        </w:rPr>
        <w:sectPr w:rsidR="00AC4C03" w:rsidRPr="00AC4C03">
          <w:type w:val="continuous"/>
          <w:pgSz w:w="5760" w:h="10080"/>
          <w:pgMar w:top="333" w:right="720" w:bottom="0" w:left="720" w:header="0" w:footer="0" w:gutter="0"/>
          <w:cols w:space="720" w:equalWidth="0">
            <w:col w:w="4320"/>
          </w:cols>
        </w:sectPr>
      </w:pPr>
    </w:p>
    <w:p w14:paraId="15D1FFBB" w14:textId="77777777" w:rsidR="00E10586" w:rsidRDefault="00000000">
      <w:pPr>
        <w:ind w:right="20"/>
        <w:jc w:val="center"/>
        <w:rPr>
          <w:sz w:val="20"/>
          <w:szCs w:val="20"/>
          <w:lang w:val="en-GB"/>
        </w:rPr>
      </w:pPr>
      <w:r w:rsidRPr="00AC4C03">
        <w:rPr>
          <w:rFonts w:eastAsia="Times New Roman"/>
          <w:i/>
          <w:iCs/>
          <w:sz w:val="20"/>
          <w:szCs w:val="20"/>
          <w:lang w:val="en-GB"/>
        </w:rPr>
        <w:t>Geistliche Kriegsführung</w:t>
      </w:r>
    </w:p>
    <w:p w14:paraId="344C675A" w14:textId="77777777" w:rsidR="00AC4C03" w:rsidRPr="00AC4C03" w:rsidRDefault="00AC4C03" w:rsidP="00AC4C03">
      <w:pPr>
        <w:spacing w:line="374" w:lineRule="exact"/>
        <w:rPr>
          <w:sz w:val="20"/>
          <w:szCs w:val="20"/>
          <w:lang w:val="en-GB"/>
        </w:rPr>
      </w:pPr>
    </w:p>
    <w:p w14:paraId="7225A6EF" w14:textId="77777777" w:rsidR="00E10586" w:rsidRDefault="00000000">
      <w:pPr>
        <w:spacing w:line="254" w:lineRule="auto"/>
        <w:jc w:val="both"/>
        <w:rPr>
          <w:sz w:val="20"/>
          <w:szCs w:val="20"/>
          <w:lang w:val="en-GB"/>
        </w:rPr>
      </w:pPr>
      <w:r w:rsidRPr="00AC4C03">
        <w:rPr>
          <w:rFonts w:ascii="Century Schoolbook" w:eastAsia="Century Schoolbook" w:hAnsi="Century Schoolbook" w:cs="Century Schoolbook"/>
          <w:sz w:val="21"/>
          <w:szCs w:val="21"/>
          <w:lang w:val="en-GB"/>
        </w:rPr>
        <w:t>Um in der geistlichen Kriegsführung erfolgreich zu sein, müssen wir mit den Waffen, die Gott uns zur Verfügung gestellt hat, ständig in die Offensive gehen. Es reicht nicht aus, uns nur zu verteidigen und darauf zu warten, dass der Herr uns befreit. Wir sind eine Armee von Eroberern, und die Nationen der Welt sind reif für ein Volk, das sie mit dem Evangelium des Reiches Gottes erobern wird.</w:t>
      </w:r>
    </w:p>
    <w:p w14:paraId="2982045B" w14:textId="77777777" w:rsidR="00AC4C03" w:rsidRPr="00AC4C03" w:rsidRDefault="00AC4C03" w:rsidP="00AC4C03">
      <w:pPr>
        <w:rPr>
          <w:lang w:val="en-GB"/>
        </w:rPr>
        <w:sectPr w:rsidR="00AC4C03" w:rsidRPr="00AC4C03">
          <w:pgSz w:w="5760" w:h="10080"/>
          <w:pgMar w:top="333" w:right="720" w:bottom="0" w:left="720" w:header="0" w:footer="0" w:gutter="0"/>
          <w:cols w:space="720" w:equalWidth="0">
            <w:col w:w="4320"/>
          </w:cols>
        </w:sectPr>
      </w:pPr>
    </w:p>
    <w:p w14:paraId="7BEDCF54" w14:textId="77777777" w:rsidR="00AC4C03" w:rsidRPr="00AC4C03" w:rsidRDefault="00AC4C03" w:rsidP="00AC4C03">
      <w:pPr>
        <w:spacing w:line="200" w:lineRule="exact"/>
        <w:rPr>
          <w:sz w:val="20"/>
          <w:szCs w:val="20"/>
          <w:lang w:val="en-GB"/>
        </w:rPr>
      </w:pPr>
    </w:p>
    <w:p w14:paraId="6D37B329" w14:textId="77777777" w:rsidR="00AC4C03" w:rsidRPr="00AC4C03" w:rsidRDefault="00AC4C03" w:rsidP="00AC4C03">
      <w:pPr>
        <w:spacing w:line="200" w:lineRule="exact"/>
        <w:rPr>
          <w:sz w:val="20"/>
          <w:szCs w:val="20"/>
          <w:lang w:val="en-GB"/>
        </w:rPr>
      </w:pPr>
    </w:p>
    <w:p w14:paraId="0CE13099" w14:textId="77777777" w:rsidR="00AC4C03" w:rsidRPr="00AC4C03" w:rsidRDefault="00AC4C03" w:rsidP="00AC4C03">
      <w:pPr>
        <w:spacing w:line="200" w:lineRule="exact"/>
        <w:rPr>
          <w:sz w:val="20"/>
          <w:szCs w:val="20"/>
          <w:lang w:val="en-GB"/>
        </w:rPr>
      </w:pPr>
    </w:p>
    <w:p w14:paraId="36120512" w14:textId="77777777" w:rsidR="00AC4C03" w:rsidRPr="00AC4C03" w:rsidRDefault="00AC4C03" w:rsidP="00AC4C03">
      <w:pPr>
        <w:spacing w:line="200" w:lineRule="exact"/>
        <w:rPr>
          <w:sz w:val="20"/>
          <w:szCs w:val="20"/>
          <w:lang w:val="en-GB"/>
        </w:rPr>
      </w:pPr>
    </w:p>
    <w:p w14:paraId="6C5952D0" w14:textId="77777777" w:rsidR="00AC4C03" w:rsidRPr="00AC4C03" w:rsidRDefault="00AC4C03" w:rsidP="00AC4C03">
      <w:pPr>
        <w:spacing w:line="200" w:lineRule="exact"/>
        <w:rPr>
          <w:sz w:val="20"/>
          <w:szCs w:val="20"/>
          <w:lang w:val="en-GB"/>
        </w:rPr>
      </w:pPr>
    </w:p>
    <w:p w14:paraId="39CAD625" w14:textId="77777777" w:rsidR="00AC4C03" w:rsidRPr="00AC4C03" w:rsidRDefault="00AC4C03" w:rsidP="00AC4C03">
      <w:pPr>
        <w:spacing w:line="200" w:lineRule="exact"/>
        <w:rPr>
          <w:sz w:val="20"/>
          <w:szCs w:val="20"/>
          <w:lang w:val="en-GB"/>
        </w:rPr>
      </w:pPr>
    </w:p>
    <w:p w14:paraId="35862887" w14:textId="77777777" w:rsidR="00AC4C03" w:rsidRPr="00AC4C03" w:rsidRDefault="00AC4C03" w:rsidP="00AC4C03">
      <w:pPr>
        <w:spacing w:line="200" w:lineRule="exact"/>
        <w:rPr>
          <w:sz w:val="20"/>
          <w:szCs w:val="20"/>
          <w:lang w:val="en-GB"/>
        </w:rPr>
      </w:pPr>
    </w:p>
    <w:p w14:paraId="76CD89C6" w14:textId="77777777" w:rsidR="00AC4C03" w:rsidRPr="00AC4C03" w:rsidRDefault="00AC4C03" w:rsidP="00AC4C03">
      <w:pPr>
        <w:spacing w:line="200" w:lineRule="exact"/>
        <w:rPr>
          <w:sz w:val="20"/>
          <w:szCs w:val="20"/>
          <w:lang w:val="en-GB"/>
        </w:rPr>
      </w:pPr>
    </w:p>
    <w:p w14:paraId="462B5CC0" w14:textId="77777777" w:rsidR="00AC4C03" w:rsidRPr="00AC4C03" w:rsidRDefault="00AC4C03" w:rsidP="00AC4C03">
      <w:pPr>
        <w:spacing w:line="200" w:lineRule="exact"/>
        <w:rPr>
          <w:sz w:val="20"/>
          <w:szCs w:val="20"/>
          <w:lang w:val="en-GB"/>
        </w:rPr>
      </w:pPr>
    </w:p>
    <w:p w14:paraId="08921A47" w14:textId="77777777" w:rsidR="00AC4C03" w:rsidRPr="00AC4C03" w:rsidRDefault="00AC4C03" w:rsidP="00AC4C03">
      <w:pPr>
        <w:spacing w:line="200" w:lineRule="exact"/>
        <w:rPr>
          <w:sz w:val="20"/>
          <w:szCs w:val="20"/>
          <w:lang w:val="en-GB"/>
        </w:rPr>
      </w:pPr>
    </w:p>
    <w:p w14:paraId="6806D82D" w14:textId="77777777" w:rsidR="00AC4C03" w:rsidRPr="00AC4C03" w:rsidRDefault="00AC4C03" w:rsidP="00AC4C03">
      <w:pPr>
        <w:spacing w:line="200" w:lineRule="exact"/>
        <w:rPr>
          <w:sz w:val="20"/>
          <w:szCs w:val="20"/>
          <w:lang w:val="en-GB"/>
        </w:rPr>
      </w:pPr>
    </w:p>
    <w:p w14:paraId="69A03400" w14:textId="77777777" w:rsidR="00AC4C03" w:rsidRPr="00AC4C03" w:rsidRDefault="00AC4C03" w:rsidP="00AC4C03">
      <w:pPr>
        <w:spacing w:line="200" w:lineRule="exact"/>
        <w:rPr>
          <w:sz w:val="20"/>
          <w:szCs w:val="20"/>
          <w:lang w:val="en-GB"/>
        </w:rPr>
      </w:pPr>
    </w:p>
    <w:p w14:paraId="41F7D54B" w14:textId="77777777" w:rsidR="00AC4C03" w:rsidRPr="00AC4C03" w:rsidRDefault="00AC4C03" w:rsidP="00AC4C03">
      <w:pPr>
        <w:spacing w:line="200" w:lineRule="exact"/>
        <w:rPr>
          <w:sz w:val="20"/>
          <w:szCs w:val="20"/>
          <w:lang w:val="en-GB"/>
        </w:rPr>
      </w:pPr>
    </w:p>
    <w:p w14:paraId="5BBE6A4C" w14:textId="77777777" w:rsidR="00AC4C03" w:rsidRPr="00AC4C03" w:rsidRDefault="00AC4C03" w:rsidP="00AC4C03">
      <w:pPr>
        <w:spacing w:line="200" w:lineRule="exact"/>
        <w:rPr>
          <w:sz w:val="20"/>
          <w:szCs w:val="20"/>
          <w:lang w:val="en-GB"/>
        </w:rPr>
      </w:pPr>
    </w:p>
    <w:p w14:paraId="3300CD76" w14:textId="77777777" w:rsidR="00AC4C03" w:rsidRPr="00AC4C03" w:rsidRDefault="00AC4C03" w:rsidP="00AC4C03">
      <w:pPr>
        <w:spacing w:line="200" w:lineRule="exact"/>
        <w:rPr>
          <w:sz w:val="20"/>
          <w:szCs w:val="20"/>
          <w:lang w:val="en-GB"/>
        </w:rPr>
      </w:pPr>
    </w:p>
    <w:p w14:paraId="40D6F844" w14:textId="77777777" w:rsidR="00AC4C03" w:rsidRPr="00AC4C03" w:rsidRDefault="00AC4C03" w:rsidP="00AC4C03">
      <w:pPr>
        <w:spacing w:line="200" w:lineRule="exact"/>
        <w:rPr>
          <w:sz w:val="20"/>
          <w:szCs w:val="20"/>
          <w:lang w:val="en-GB"/>
        </w:rPr>
      </w:pPr>
    </w:p>
    <w:p w14:paraId="11FF1EB9" w14:textId="77777777" w:rsidR="00AC4C03" w:rsidRPr="00AC4C03" w:rsidRDefault="00AC4C03" w:rsidP="00AC4C03">
      <w:pPr>
        <w:spacing w:line="200" w:lineRule="exact"/>
        <w:rPr>
          <w:sz w:val="20"/>
          <w:szCs w:val="20"/>
          <w:lang w:val="en-GB"/>
        </w:rPr>
      </w:pPr>
    </w:p>
    <w:p w14:paraId="034A66C5" w14:textId="77777777" w:rsidR="00AC4C03" w:rsidRPr="00AC4C03" w:rsidRDefault="00AC4C03" w:rsidP="00AC4C03">
      <w:pPr>
        <w:spacing w:line="200" w:lineRule="exact"/>
        <w:rPr>
          <w:sz w:val="20"/>
          <w:szCs w:val="20"/>
          <w:lang w:val="en-GB"/>
        </w:rPr>
      </w:pPr>
    </w:p>
    <w:p w14:paraId="58553296" w14:textId="77777777" w:rsidR="00AC4C03" w:rsidRPr="00AC4C03" w:rsidRDefault="00AC4C03" w:rsidP="00AC4C03">
      <w:pPr>
        <w:spacing w:line="200" w:lineRule="exact"/>
        <w:rPr>
          <w:sz w:val="20"/>
          <w:szCs w:val="20"/>
          <w:lang w:val="en-GB"/>
        </w:rPr>
      </w:pPr>
    </w:p>
    <w:p w14:paraId="578285FA" w14:textId="77777777" w:rsidR="00AC4C03" w:rsidRPr="00AC4C03" w:rsidRDefault="00AC4C03" w:rsidP="00AC4C03">
      <w:pPr>
        <w:spacing w:line="200" w:lineRule="exact"/>
        <w:rPr>
          <w:sz w:val="20"/>
          <w:szCs w:val="20"/>
          <w:lang w:val="en-GB"/>
        </w:rPr>
      </w:pPr>
    </w:p>
    <w:p w14:paraId="455A9E5D" w14:textId="77777777" w:rsidR="00AC4C03" w:rsidRPr="00AC4C03" w:rsidRDefault="00AC4C03" w:rsidP="00AC4C03">
      <w:pPr>
        <w:spacing w:line="200" w:lineRule="exact"/>
        <w:rPr>
          <w:sz w:val="20"/>
          <w:szCs w:val="20"/>
          <w:lang w:val="en-GB"/>
        </w:rPr>
      </w:pPr>
    </w:p>
    <w:p w14:paraId="407A27C2" w14:textId="77777777" w:rsidR="00AC4C03" w:rsidRPr="00AC4C03" w:rsidRDefault="00AC4C03" w:rsidP="00AC4C03">
      <w:pPr>
        <w:spacing w:line="200" w:lineRule="exact"/>
        <w:rPr>
          <w:sz w:val="20"/>
          <w:szCs w:val="20"/>
          <w:lang w:val="en-GB"/>
        </w:rPr>
      </w:pPr>
    </w:p>
    <w:p w14:paraId="29540C61" w14:textId="77777777" w:rsidR="00AC4C03" w:rsidRPr="00AC4C03" w:rsidRDefault="00AC4C03" w:rsidP="00AC4C03">
      <w:pPr>
        <w:spacing w:line="200" w:lineRule="exact"/>
        <w:rPr>
          <w:sz w:val="20"/>
          <w:szCs w:val="20"/>
          <w:lang w:val="en-GB"/>
        </w:rPr>
      </w:pPr>
    </w:p>
    <w:p w14:paraId="186BA2FB" w14:textId="77777777" w:rsidR="00AC4C03" w:rsidRPr="00AC4C03" w:rsidRDefault="00AC4C03" w:rsidP="00AC4C03">
      <w:pPr>
        <w:spacing w:line="200" w:lineRule="exact"/>
        <w:rPr>
          <w:sz w:val="20"/>
          <w:szCs w:val="20"/>
          <w:lang w:val="en-GB"/>
        </w:rPr>
      </w:pPr>
    </w:p>
    <w:p w14:paraId="7458446F" w14:textId="77777777" w:rsidR="00AC4C03" w:rsidRPr="00AC4C03" w:rsidRDefault="00AC4C03" w:rsidP="00AC4C03">
      <w:pPr>
        <w:spacing w:line="200" w:lineRule="exact"/>
        <w:rPr>
          <w:sz w:val="20"/>
          <w:szCs w:val="20"/>
          <w:lang w:val="en-GB"/>
        </w:rPr>
      </w:pPr>
    </w:p>
    <w:p w14:paraId="79463A93" w14:textId="77777777" w:rsidR="00AC4C03" w:rsidRPr="00AC4C03" w:rsidRDefault="00AC4C03" w:rsidP="00AC4C03">
      <w:pPr>
        <w:spacing w:line="200" w:lineRule="exact"/>
        <w:rPr>
          <w:sz w:val="20"/>
          <w:szCs w:val="20"/>
          <w:lang w:val="en-GB"/>
        </w:rPr>
      </w:pPr>
    </w:p>
    <w:p w14:paraId="16421B1B" w14:textId="77777777" w:rsidR="00AC4C03" w:rsidRPr="00AC4C03" w:rsidRDefault="00AC4C03" w:rsidP="00AC4C03">
      <w:pPr>
        <w:spacing w:line="200" w:lineRule="exact"/>
        <w:rPr>
          <w:sz w:val="20"/>
          <w:szCs w:val="20"/>
          <w:lang w:val="en-GB"/>
        </w:rPr>
      </w:pPr>
    </w:p>
    <w:p w14:paraId="01169E79" w14:textId="77777777" w:rsidR="00AC4C03" w:rsidRPr="00AC4C03" w:rsidRDefault="00AC4C03" w:rsidP="00AC4C03">
      <w:pPr>
        <w:spacing w:line="200" w:lineRule="exact"/>
        <w:rPr>
          <w:sz w:val="20"/>
          <w:szCs w:val="20"/>
          <w:lang w:val="en-GB"/>
        </w:rPr>
      </w:pPr>
    </w:p>
    <w:p w14:paraId="5BCA3C41" w14:textId="77777777" w:rsidR="00AC4C03" w:rsidRPr="00AC4C03" w:rsidRDefault="00AC4C03" w:rsidP="00AC4C03">
      <w:pPr>
        <w:spacing w:line="200" w:lineRule="exact"/>
        <w:rPr>
          <w:sz w:val="20"/>
          <w:szCs w:val="20"/>
          <w:lang w:val="en-GB"/>
        </w:rPr>
      </w:pPr>
    </w:p>
    <w:p w14:paraId="78768192" w14:textId="77777777" w:rsidR="00AC4C03" w:rsidRPr="00AC4C03" w:rsidRDefault="00AC4C03" w:rsidP="00AC4C03">
      <w:pPr>
        <w:spacing w:line="200" w:lineRule="exact"/>
        <w:rPr>
          <w:sz w:val="20"/>
          <w:szCs w:val="20"/>
          <w:lang w:val="en-GB"/>
        </w:rPr>
      </w:pPr>
    </w:p>
    <w:p w14:paraId="7555C249" w14:textId="77777777" w:rsidR="00AC4C03" w:rsidRPr="00AC4C03" w:rsidRDefault="00AC4C03" w:rsidP="00AC4C03">
      <w:pPr>
        <w:spacing w:line="334" w:lineRule="exact"/>
        <w:rPr>
          <w:sz w:val="20"/>
          <w:szCs w:val="20"/>
          <w:lang w:val="en-GB"/>
        </w:rPr>
      </w:pPr>
    </w:p>
    <w:p w14:paraId="760B5B49" w14:textId="77777777" w:rsidR="00E10586" w:rsidRDefault="00000000">
      <w:pPr>
        <w:ind w:right="-19"/>
        <w:jc w:val="center"/>
        <w:rPr>
          <w:sz w:val="20"/>
          <w:szCs w:val="20"/>
        </w:rPr>
      </w:pPr>
      <w:r>
        <w:rPr>
          <w:rFonts w:eastAsia="Times New Roman"/>
          <w:sz w:val="20"/>
          <w:szCs w:val="20"/>
        </w:rPr>
        <w:t>128</w:t>
      </w:r>
    </w:p>
    <w:p w14:paraId="2CB9E799" w14:textId="77777777" w:rsidR="00AC4C03" w:rsidRDefault="00AC4C03" w:rsidP="00AC4C03">
      <w:pPr>
        <w:sectPr w:rsidR="00AC4C03">
          <w:type w:val="continuous"/>
          <w:pgSz w:w="5760" w:h="10080"/>
          <w:pgMar w:top="333" w:right="720" w:bottom="0" w:left="720" w:header="0" w:footer="0" w:gutter="0"/>
          <w:cols w:space="720" w:equalWidth="0">
            <w:col w:w="4320"/>
          </w:cols>
        </w:sectPr>
      </w:pPr>
    </w:p>
    <w:p w14:paraId="72F69798" w14:textId="77777777" w:rsidR="00E10586" w:rsidRDefault="00000000">
      <w:pPr>
        <w:jc w:val="center"/>
        <w:rPr>
          <w:sz w:val="20"/>
          <w:szCs w:val="20"/>
        </w:rPr>
      </w:pPr>
      <w:r>
        <w:rPr>
          <w:noProof/>
          <w:sz w:val="20"/>
          <w:szCs w:val="20"/>
        </w:rPr>
        <w:drawing>
          <wp:anchor distT="0" distB="0" distL="114300" distR="114300" simplePos="0" relativeHeight="251822080" behindDoc="1" locked="0" layoutInCell="0" allowOverlap="1" wp14:anchorId="6FC20A9C" wp14:editId="021DED60">
            <wp:simplePos x="0" y="0"/>
            <wp:positionH relativeFrom="page">
              <wp:posOffset>0</wp:posOffset>
            </wp:positionH>
            <wp:positionV relativeFrom="page">
              <wp:posOffset>0</wp:posOffset>
            </wp:positionV>
            <wp:extent cx="3657600" cy="6400800"/>
            <wp:effectExtent l="0" t="0" r="0" b="0"/>
            <wp:wrapNone/>
            <wp:docPr id="406014509" name="Grafik 406014509" descr="Ein Bild, das Text, Buch, Poster,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14509" name="Grafik 406014509" descr="Ein Bild, das Text, Buch, Poster, Schrift enthält.&#10;&#10;Automatisch generierte Beschreibung"/>
                    <pic:cNvPicPr>
                      <a:picLocks noChangeAspect="1" noChangeArrowheads="1"/>
                    </pic:cNvPicPr>
                  </pic:nvPicPr>
                  <pic:blipFill>
                    <a:blip r:embed="rId107">
                      <a:clrChange>
                        <a:clrFrom>
                          <a:srgbClr val="FFFFFF"/>
                        </a:clrFrom>
                        <a:clrTo>
                          <a:srgbClr val="FFFFFF">
                            <a:alpha val="0"/>
                          </a:srgbClr>
                        </a:clrTo>
                      </a:clrChange>
                    </a:blip>
                    <a:srcRect/>
                    <a:stretch>
                      <a:fillRect/>
                    </a:stretch>
                  </pic:blipFill>
                  <pic:spPr bwMode="auto">
                    <a:xfrm>
                      <a:off x="0" y="0"/>
                      <a:ext cx="3657600" cy="6400800"/>
                    </a:xfrm>
                    <a:prstGeom prst="rect">
                      <a:avLst/>
                    </a:prstGeom>
                    <a:noFill/>
                  </pic:spPr>
                </pic:pic>
              </a:graphicData>
            </a:graphic>
          </wp:anchor>
        </w:drawing>
      </w:r>
    </w:p>
    <w:p w14:paraId="79229934" w14:textId="77777777" w:rsidR="00946337" w:rsidRDefault="00946337">
      <w:pPr>
        <w:spacing w:line="284" w:lineRule="exact"/>
        <w:rPr>
          <w:sz w:val="20"/>
          <w:szCs w:val="20"/>
        </w:rPr>
      </w:pPr>
    </w:p>
    <w:p w14:paraId="3F5C4AD0" w14:textId="77777777" w:rsidR="00E10586" w:rsidRDefault="00000000">
      <w:pPr>
        <w:jc w:val="center"/>
        <w:rPr>
          <w:rFonts w:ascii="Arial" w:eastAsia="Arial" w:hAnsi="Arial" w:cs="Arial"/>
          <w:color w:val="FFFFFF"/>
          <w:sz w:val="17"/>
          <w:szCs w:val="17"/>
        </w:rPr>
      </w:pPr>
      <w:r>
        <w:rPr>
          <w:rFonts w:ascii="Arial" w:eastAsia="Arial" w:hAnsi="Arial" w:cs="Arial"/>
          <w:color w:val="FFFFFF"/>
          <w:sz w:val="17"/>
          <w:szCs w:val="17"/>
        </w:rPr>
        <w:t>GraceSTL.org/Gebet</w:t>
      </w:r>
    </w:p>
    <w:p w14:paraId="52AEEF31" w14:textId="77777777" w:rsidR="00AC4C03" w:rsidRDefault="00AC4C03">
      <w:pPr>
        <w:rPr>
          <w:rFonts w:ascii="Arial" w:eastAsia="Arial" w:hAnsi="Arial" w:cs="Arial"/>
          <w:color w:val="FFFFFF"/>
          <w:sz w:val="17"/>
          <w:szCs w:val="17"/>
        </w:rPr>
      </w:pPr>
      <w:r>
        <w:rPr>
          <w:rFonts w:ascii="Arial" w:eastAsia="Arial" w:hAnsi="Arial" w:cs="Arial"/>
          <w:color w:val="FFFFFF"/>
          <w:sz w:val="17"/>
          <w:szCs w:val="17"/>
        </w:rPr>
        <w:br w:type="page"/>
      </w:r>
    </w:p>
    <w:p w14:paraId="1C1B1EA4" w14:textId="77777777" w:rsidR="00AC4C03" w:rsidRDefault="00AC4C03">
      <w:pPr>
        <w:rPr>
          <w:sz w:val="20"/>
          <w:szCs w:val="20"/>
        </w:rPr>
      </w:pPr>
      <w:r>
        <w:rPr>
          <w:sz w:val="20"/>
          <w:szCs w:val="20"/>
        </w:rPr>
        <w:br w:type="page"/>
      </w:r>
    </w:p>
    <w:p w14:paraId="57734C5F" w14:textId="77777777" w:rsidR="00AC4C03" w:rsidRDefault="00AC4C03">
      <w:pPr>
        <w:rPr>
          <w:sz w:val="20"/>
          <w:szCs w:val="20"/>
        </w:rPr>
      </w:pPr>
      <w:r>
        <w:rPr>
          <w:sz w:val="20"/>
          <w:szCs w:val="20"/>
        </w:rPr>
        <w:br w:type="page"/>
      </w:r>
    </w:p>
    <w:p w14:paraId="7D45CDB2" w14:textId="77777777" w:rsidR="00AC4C03" w:rsidRDefault="00AC4C03">
      <w:pPr>
        <w:rPr>
          <w:sz w:val="20"/>
          <w:szCs w:val="20"/>
        </w:rPr>
      </w:pPr>
      <w:r>
        <w:rPr>
          <w:sz w:val="20"/>
          <w:szCs w:val="20"/>
        </w:rPr>
        <w:br w:type="page"/>
      </w:r>
    </w:p>
    <w:p w14:paraId="79F12929" w14:textId="77777777" w:rsidR="00AC4C03" w:rsidRDefault="00AC4C03">
      <w:pPr>
        <w:rPr>
          <w:sz w:val="20"/>
          <w:szCs w:val="20"/>
        </w:rPr>
      </w:pPr>
      <w:r>
        <w:rPr>
          <w:sz w:val="20"/>
          <w:szCs w:val="20"/>
        </w:rPr>
        <w:br w:type="page"/>
      </w:r>
    </w:p>
    <w:p w14:paraId="33C501B5" w14:textId="77777777" w:rsidR="00E10586" w:rsidRDefault="00000000">
      <w:pPr>
        <w:rPr>
          <w:sz w:val="24"/>
          <w:szCs w:val="24"/>
        </w:rPr>
      </w:pPr>
      <w:r>
        <w:rPr>
          <w:noProof/>
          <w:sz w:val="24"/>
          <w:szCs w:val="24"/>
        </w:rPr>
        <w:drawing>
          <wp:anchor distT="0" distB="0" distL="114300" distR="114300" simplePos="0" relativeHeight="251824128" behindDoc="1" locked="0" layoutInCell="0" allowOverlap="1" wp14:anchorId="5128222A" wp14:editId="0BB37822">
            <wp:simplePos x="0" y="0"/>
            <wp:positionH relativeFrom="page">
              <wp:posOffset>0</wp:posOffset>
            </wp:positionH>
            <wp:positionV relativeFrom="page">
              <wp:posOffset>0</wp:posOffset>
            </wp:positionV>
            <wp:extent cx="7772400" cy="10058400"/>
            <wp:effectExtent l="0" t="0" r="0" b="0"/>
            <wp:wrapNone/>
            <wp:docPr id="1660145971" name="Grafik 1660145971" descr="Ein Bild, das Text, Poster, Schrif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45971" name="Grafik 1660145971" descr="Ein Bild, das Text, Poster, Schrift, Buch enthält.&#10;&#10;Automatisch generierte Beschreibung"/>
                    <pic:cNvPicPr>
                      <a:picLocks noChangeAspect="1" noChangeArrowheads="1"/>
                    </pic:cNvPicPr>
                  </pic:nvPicPr>
                  <pic:blipFill>
                    <a:blip r:embed="rId108">
                      <a:clrChange>
                        <a:clrFrom>
                          <a:srgbClr val="FFFFFF"/>
                        </a:clrFrom>
                        <a:clrTo>
                          <a:srgbClr val="FFFFFF">
                            <a:alpha val="0"/>
                          </a:srgbClr>
                        </a:clrTo>
                      </a:clrChange>
                    </a:blip>
                    <a:srcRect/>
                    <a:stretch>
                      <a:fillRect/>
                    </a:stretch>
                  </pic:blipFill>
                  <pic:spPr bwMode="auto">
                    <a:xfrm>
                      <a:off x="0" y="0"/>
                      <a:ext cx="7772400" cy="10058400"/>
                    </a:xfrm>
                    <a:prstGeom prst="rect">
                      <a:avLst/>
                    </a:prstGeom>
                    <a:noFill/>
                  </pic:spPr>
                </pic:pic>
              </a:graphicData>
            </a:graphic>
          </wp:anchor>
        </w:drawing>
      </w:r>
    </w:p>
    <w:p w14:paraId="27DF4151" w14:textId="77777777" w:rsidR="00AC4C03" w:rsidRDefault="00AC4C03" w:rsidP="00AC4C03">
      <w:pPr>
        <w:sectPr w:rsidR="00AC4C03">
          <w:pgSz w:w="12240" w:h="15840"/>
          <w:pgMar w:top="1440" w:right="1440" w:bottom="875" w:left="1440" w:header="0" w:footer="0" w:gutter="0"/>
          <w:cols w:space="0"/>
        </w:sectPr>
      </w:pPr>
    </w:p>
    <w:p w14:paraId="3AD97B9F" w14:textId="77777777" w:rsidR="00AC4C03" w:rsidRDefault="00AC4C03" w:rsidP="00AC4C03">
      <w:pPr>
        <w:spacing w:line="200" w:lineRule="exact"/>
        <w:rPr>
          <w:sz w:val="20"/>
          <w:szCs w:val="20"/>
        </w:rPr>
      </w:pPr>
    </w:p>
    <w:p w14:paraId="44684945" w14:textId="77777777" w:rsidR="00AC4C03" w:rsidRDefault="00AC4C03" w:rsidP="00AC4C03">
      <w:pPr>
        <w:spacing w:line="259" w:lineRule="exact"/>
        <w:rPr>
          <w:sz w:val="20"/>
          <w:szCs w:val="20"/>
        </w:rPr>
      </w:pPr>
    </w:p>
    <w:p w14:paraId="6FCFB2FB" w14:textId="77777777" w:rsidR="00E10586" w:rsidRDefault="00000000">
      <w:pPr>
        <w:ind w:left="440"/>
        <w:rPr>
          <w:sz w:val="20"/>
          <w:szCs w:val="20"/>
          <w:lang w:val="en-GB"/>
        </w:rPr>
      </w:pPr>
      <w:r w:rsidRPr="00AC4C03">
        <w:rPr>
          <w:rFonts w:ascii="Arial" w:eastAsia="Arial" w:hAnsi="Arial" w:cs="Arial"/>
          <w:b/>
          <w:bCs/>
          <w:sz w:val="40"/>
          <w:szCs w:val="40"/>
          <w:lang w:val="en-GB"/>
        </w:rPr>
        <w:t>Inhaltsverzeichnis</w:t>
      </w:r>
    </w:p>
    <w:p w14:paraId="0E123C00" w14:textId="77777777" w:rsidR="00AC4C03" w:rsidRPr="00AC4C03" w:rsidRDefault="00AC4C03" w:rsidP="00AC4C03">
      <w:pPr>
        <w:spacing w:line="58" w:lineRule="exact"/>
        <w:rPr>
          <w:sz w:val="20"/>
          <w:szCs w:val="20"/>
          <w:lang w:val="en-GB"/>
        </w:rPr>
      </w:pPr>
    </w:p>
    <w:p w14:paraId="6C94865E" w14:textId="77777777" w:rsidR="00E10586" w:rsidRDefault="00000000">
      <w:pPr>
        <w:ind w:left="440"/>
        <w:rPr>
          <w:rFonts w:ascii="Arial" w:eastAsia="Arial" w:hAnsi="Arial" w:cs="Arial"/>
          <w:color w:val="0000FF"/>
          <w:sz w:val="29"/>
          <w:szCs w:val="29"/>
          <w:u w:val="single"/>
          <w:lang w:val="en-GB"/>
        </w:rPr>
      </w:pPr>
      <w:hyperlink w:anchor="page3">
        <w:r w:rsidRPr="00AC4C03">
          <w:rPr>
            <w:rFonts w:ascii="Arial" w:eastAsia="Arial" w:hAnsi="Arial" w:cs="Arial"/>
            <w:color w:val="0000FF"/>
            <w:sz w:val="29"/>
            <w:szCs w:val="29"/>
            <w:u w:val="single"/>
            <w:lang w:val="en-GB"/>
          </w:rPr>
          <w:t>Vorwort</w:t>
        </w:r>
      </w:hyperlink>
    </w:p>
    <w:p w14:paraId="18F3B119" w14:textId="77777777" w:rsidR="00E10586" w:rsidRDefault="00000000">
      <w:pPr>
        <w:spacing w:line="238" w:lineRule="auto"/>
        <w:ind w:left="440"/>
        <w:rPr>
          <w:rFonts w:ascii="Arial" w:eastAsia="Arial" w:hAnsi="Arial" w:cs="Arial"/>
          <w:color w:val="0000FF"/>
          <w:sz w:val="29"/>
          <w:szCs w:val="29"/>
          <w:u w:val="single"/>
          <w:lang w:val="en-GB"/>
        </w:rPr>
      </w:pPr>
      <w:hyperlink w:anchor="page6">
        <w:r w:rsidRPr="00AC4C03">
          <w:rPr>
            <w:rFonts w:ascii="Arial" w:eastAsia="Arial" w:hAnsi="Arial" w:cs="Arial"/>
            <w:color w:val="0000FF"/>
            <w:sz w:val="29"/>
            <w:szCs w:val="29"/>
            <w:u w:val="single"/>
            <w:lang w:val="en-GB"/>
          </w:rPr>
          <w:t>Einführung</w:t>
        </w:r>
      </w:hyperlink>
    </w:p>
    <w:p w14:paraId="57DDC3C1" w14:textId="77777777" w:rsidR="00E10586" w:rsidRDefault="00000000">
      <w:pPr>
        <w:spacing w:line="238" w:lineRule="auto"/>
        <w:ind w:left="440"/>
        <w:rPr>
          <w:rFonts w:ascii="Arial" w:eastAsia="Arial" w:hAnsi="Arial" w:cs="Arial"/>
          <w:color w:val="0000FF"/>
          <w:sz w:val="29"/>
          <w:szCs w:val="29"/>
          <w:u w:val="single"/>
          <w:lang w:val="en-GB"/>
        </w:rPr>
      </w:pPr>
      <w:hyperlink w:anchor="page8">
        <w:r w:rsidRPr="00AC4C03">
          <w:rPr>
            <w:rFonts w:ascii="Arial" w:eastAsia="Arial" w:hAnsi="Arial" w:cs="Arial"/>
            <w:color w:val="0000FF"/>
            <w:sz w:val="29"/>
            <w:szCs w:val="29"/>
            <w:u w:val="single"/>
            <w:lang w:val="en-GB"/>
          </w:rPr>
          <w:t>Kapitel 1: Der erste große Vermögenstransfer</w:t>
        </w:r>
      </w:hyperlink>
    </w:p>
    <w:p w14:paraId="71AB9B60" w14:textId="77777777" w:rsidR="00AC4C03" w:rsidRPr="00AC4C03" w:rsidRDefault="00AC4C03" w:rsidP="00AC4C03">
      <w:pPr>
        <w:spacing w:line="1" w:lineRule="exact"/>
        <w:rPr>
          <w:sz w:val="20"/>
          <w:szCs w:val="20"/>
          <w:lang w:val="en-GB"/>
        </w:rPr>
      </w:pPr>
    </w:p>
    <w:p w14:paraId="5F74B107" w14:textId="77777777" w:rsidR="00E10586" w:rsidRDefault="00000000">
      <w:pPr>
        <w:ind w:left="440"/>
        <w:rPr>
          <w:rFonts w:ascii="Arial" w:eastAsia="Arial" w:hAnsi="Arial" w:cs="Arial"/>
          <w:color w:val="0000FF"/>
          <w:sz w:val="28"/>
          <w:szCs w:val="28"/>
          <w:u w:val="single"/>
          <w:lang w:val="en-GB"/>
        </w:rPr>
      </w:pPr>
      <w:hyperlink w:anchor="page19">
        <w:r w:rsidRPr="00AC4C03">
          <w:rPr>
            <w:rFonts w:ascii="Arial" w:eastAsia="Arial" w:hAnsi="Arial" w:cs="Arial"/>
            <w:color w:val="0000FF"/>
            <w:sz w:val="28"/>
            <w:szCs w:val="28"/>
            <w:u w:val="single"/>
            <w:lang w:val="en-GB"/>
          </w:rPr>
          <w:t>Kapitel 2: Der zweite große Vermögenstransfer</w:t>
        </w:r>
      </w:hyperlink>
    </w:p>
    <w:p w14:paraId="1AB83CD3" w14:textId="77777777" w:rsidR="00AC4C03" w:rsidRPr="00AC4C03" w:rsidRDefault="00AC4C03" w:rsidP="00AC4C03">
      <w:pPr>
        <w:spacing w:line="7" w:lineRule="exact"/>
        <w:rPr>
          <w:sz w:val="20"/>
          <w:szCs w:val="20"/>
          <w:lang w:val="en-GB"/>
        </w:rPr>
      </w:pPr>
    </w:p>
    <w:p w14:paraId="290237FB" w14:textId="77777777" w:rsidR="00E10586" w:rsidRDefault="00000000">
      <w:pPr>
        <w:ind w:left="440"/>
        <w:rPr>
          <w:rFonts w:ascii="Arial" w:eastAsia="Arial" w:hAnsi="Arial" w:cs="Arial"/>
          <w:color w:val="0000FF"/>
          <w:sz w:val="29"/>
          <w:szCs w:val="29"/>
          <w:u w:val="single"/>
          <w:lang w:val="en-GB"/>
        </w:rPr>
      </w:pPr>
      <w:hyperlink w:anchor="page25">
        <w:r w:rsidRPr="00AC4C03">
          <w:rPr>
            <w:rFonts w:ascii="Arial" w:eastAsia="Arial" w:hAnsi="Arial" w:cs="Arial"/>
            <w:color w:val="0000FF"/>
            <w:sz w:val="29"/>
            <w:szCs w:val="29"/>
            <w:u w:val="single"/>
            <w:lang w:val="en-GB"/>
          </w:rPr>
          <w:t>Kapitel 3: Der dritte große Vermögenstransfer</w:t>
        </w:r>
      </w:hyperlink>
    </w:p>
    <w:p w14:paraId="552A5D0B" w14:textId="77777777" w:rsidR="00E10586" w:rsidRDefault="00000000">
      <w:pPr>
        <w:spacing w:line="238" w:lineRule="auto"/>
        <w:ind w:left="440"/>
        <w:rPr>
          <w:rFonts w:ascii="Arial" w:eastAsia="Arial" w:hAnsi="Arial" w:cs="Arial"/>
          <w:color w:val="0000FF"/>
          <w:sz w:val="29"/>
          <w:szCs w:val="29"/>
          <w:u w:val="single"/>
          <w:lang w:val="en-GB"/>
        </w:rPr>
      </w:pPr>
      <w:hyperlink w:anchor="page30">
        <w:r w:rsidRPr="00AC4C03">
          <w:rPr>
            <w:rFonts w:ascii="Arial" w:eastAsia="Arial" w:hAnsi="Arial" w:cs="Arial"/>
            <w:color w:val="0000FF"/>
            <w:sz w:val="29"/>
            <w:szCs w:val="29"/>
            <w:u w:val="single"/>
            <w:lang w:val="en-GB"/>
          </w:rPr>
          <w:t>Kapitel 4: Der letzte große Vermögenstransfer</w:t>
        </w:r>
      </w:hyperlink>
    </w:p>
    <w:p w14:paraId="55404610" w14:textId="77777777" w:rsidR="00AC4C03" w:rsidRPr="00AC4C03" w:rsidRDefault="00AC4C03" w:rsidP="00AC4C03">
      <w:pPr>
        <w:spacing w:line="1" w:lineRule="exact"/>
        <w:rPr>
          <w:sz w:val="20"/>
          <w:szCs w:val="20"/>
          <w:lang w:val="en-GB"/>
        </w:rPr>
      </w:pPr>
    </w:p>
    <w:p w14:paraId="1DCCB034" w14:textId="77777777" w:rsidR="00E10586" w:rsidRDefault="00000000">
      <w:pPr>
        <w:ind w:left="440"/>
        <w:rPr>
          <w:rFonts w:ascii="Arial" w:eastAsia="Arial" w:hAnsi="Arial" w:cs="Arial"/>
          <w:color w:val="0000FF"/>
          <w:sz w:val="26"/>
          <w:szCs w:val="26"/>
          <w:u w:val="single"/>
          <w:lang w:val="en-GB"/>
        </w:rPr>
      </w:pPr>
      <w:hyperlink w:anchor="page33">
        <w:r w:rsidRPr="00AC4C03">
          <w:rPr>
            <w:rFonts w:ascii="Arial" w:eastAsia="Arial" w:hAnsi="Arial" w:cs="Arial"/>
            <w:color w:val="0000FF"/>
            <w:sz w:val="26"/>
            <w:szCs w:val="26"/>
            <w:u w:val="single"/>
            <w:lang w:val="en-GB"/>
          </w:rPr>
          <w:t>Kapitel 5: Gottes Endzeitsegen ist für DICH!</w:t>
        </w:r>
      </w:hyperlink>
    </w:p>
    <w:p w14:paraId="50906CF1" w14:textId="77777777" w:rsidR="00AC4C03" w:rsidRPr="00AC4C03" w:rsidRDefault="00AC4C03" w:rsidP="00AC4C03">
      <w:pPr>
        <w:spacing w:line="30" w:lineRule="exact"/>
        <w:rPr>
          <w:sz w:val="20"/>
          <w:szCs w:val="20"/>
          <w:lang w:val="en-GB"/>
        </w:rPr>
      </w:pPr>
    </w:p>
    <w:p w14:paraId="4FB04047" w14:textId="77777777" w:rsidR="00E10586" w:rsidRDefault="00000000">
      <w:pPr>
        <w:ind w:left="440"/>
        <w:rPr>
          <w:rFonts w:ascii="Arial" w:eastAsia="Arial" w:hAnsi="Arial" w:cs="Arial"/>
          <w:color w:val="0000FF"/>
          <w:sz w:val="29"/>
          <w:szCs w:val="29"/>
          <w:u w:val="single"/>
          <w:lang w:val="en-GB"/>
        </w:rPr>
      </w:pPr>
      <w:hyperlink w:anchor="page38">
        <w:r w:rsidRPr="00AC4C03">
          <w:rPr>
            <w:rFonts w:ascii="Arial" w:eastAsia="Arial" w:hAnsi="Arial" w:cs="Arial"/>
            <w:color w:val="0000FF"/>
            <w:sz w:val="29"/>
            <w:szCs w:val="29"/>
            <w:u w:val="single"/>
            <w:lang w:val="en-GB"/>
          </w:rPr>
          <w:t>Kapitel 6: Die Übertragung hat begonnen</w:t>
        </w:r>
      </w:hyperlink>
    </w:p>
    <w:p w14:paraId="379EBEC2" w14:textId="77777777" w:rsidR="00AC4C03" w:rsidRPr="00AC4C03" w:rsidRDefault="00AC4C03" w:rsidP="00AC4C03">
      <w:pPr>
        <w:rPr>
          <w:lang w:val="en-GB"/>
        </w:rPr>
        <w:sectPr w:rsidR="00AC4C03" w:rsidRPr="00AC4C03">
          <w:pgSz w:w="12240" w:h="15840"/>
          <w:pgMar w:top="1440" w:right="1440" w:bottom="1440" w:left="1440" w:header="0" w:footer="0" w:gutter="0"/>
          <w:cols w:space="720" w:equalWidth="0">
            <w:col w:w="9360"/>
          </w:cols>
        </w:sectPr>
      </w:pPr>
    </w:p>
    <w:p w14:paraId="6008DF95" w14:textId="77777777" w:rsidR="00AC4C03" w:rsidRPr="00AC4C03" w:rsidRDefault="00AC4C03" w:rsidP="00AC4C03">
      <w:pPr>
        <w:spacing w:line="200" w:lineRule="exact"/>
        <w:rPr>
          <w:sz w:val="20"/>
          <w:szCs w:val="20"/>
          <w:lang w:val="en-GB"/>
        </w:rPr>
      </w:pPr>
    </w:p>
    <w:p w14:paraId="4F763F6E" w14:textId="77777777" w:rsidR="00AC4C03" w:rsidRPr="00AC4C03" w:rsidRDefault="00AC4C03" w:rsidP="00AC4C03">
      <w:pPr>
        <w:spacing w:line="200" w:lineRule="exact"/>
        <w:rPr>
          <w:sz w:val="20"/>
          <w:szCs w:val="20"/>
          <w:lang w:val="en-GB"/>
        </w:rPr>
      </w:pPr>
    </w:p>
    <w:p w14:paraId="066C32CF" w14:textId="77777777" w:rsidR="00AC4C03" w:rsidRPr="00AC4C03" w:rsidRDefault="00AC4C03" w:rsidP="00AC4C03">
      <w:pPr>
        <w:spacing w:line="200" w:lineRule="exact"/>
        <w:rPr>
          <w:sz w:val="20"/>
          <w:szCs w:val="20"/>
          <w:lang w:val="en-GB"/>
        </w:rPr>
      </w:pPr>
    </w:p>
    <w:p w14:paraId="7FE5EC7D" w14:textId="77777777" w:rsidR="00AC4C03" w:rsidRPr="00AC4C03" w:rsidRDefault="00AC4C03" w:rsidP="00AC4C03">
      <w:pPr>
        <w:spacing w:line="320" w:lineRule="exact"/>
        <w:rPr>
          <w:sz w:val="20"/>
          <w:szCs w:val="20"/>
          <w:lang w:val="en-GB"/>
        </w:rPr>
      </w:pPr>
    </w:p>
    <w:p w14:paraId="32AE6794" w14:textId="77777777" w:rsidR="00E10586" w:rsidRDefault="00000000">
      <w:pPr>
        <w:ind w:left="440"/>
        <w:rPr>
          <w:sz w:val="20"/>
          <w:szCs w:val="20"/>
          <w:lang w:val="en-GB"/>
        </w:rPr>
      </w:pPr>
      <w:r w:rsidRPr="00AC4C03">
        <w:rPr>
          <w:rFonts w:ascii="Arial" w:eastAsia="Arial" w:hAnsi="Arial" w:cs="Arial"/>
          <w:b/>
          <w:bCs/>
          <w:sz w:val="40"/>
          <w:szCs w:val="40"/>
          <w:lang w:val="en-GB"/>
        </w:rPr>
        <w:t>Vorwort</w:t>
      </w:r>
    </w:p>
    <w:p w14:paraId="67C86F75" w14:textId="77777777" w:rsidR="00AC4C03" w:rsidRPr="00AC4C03" w:rsidRDefault="00AC4C03" w:rsidP="00AC4C03">
      <w:pPr>
        <w:spacing w:line="58" w:lineRule="exact"/>
        <w:rPr>
          <w:sz w:val="20"/>
          <w:szCs w:val="20"/>
          <w:lang w:val="en-GB"/>
        </w:rPr>
      </w:pPr>
    </w:p>
    <w:p w14:paraId="0F68BB6A" w14:textId="77777777" w:rsidR="00E10586" w:rsidRDefault="00000000">
      <w:pPr>
        <w:ind w:left="440"/>
        <w:rPr>
          <w:sz w:val="20"/>
          <w:szCs w:val="20"/>
          <w:lang w:val="en-GB"/>
        </w:rPr>
      </w:pPr>
      <w:r w:rsidRPr="00AC4C03">
        <w:rPr>
          <w:rFonts w:ascii="Arial" w:eastAsia="Arial" w:hAnsi="Arial" w:cs="Arial"/>
          <w:b/>
          <w:bCs/>
          <w:sz w:val="29"/>
          <w:szCs w:val="29"/>
          <w:lang w:val="en-GB"/>
        </w:rPr>
        <w:t>von John Avanzini</w:t>
      </w:r>
    </w:p>
    <w:p w14:paraId="3FEA982A"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Die enorme Bedeutung dieses Buches für Gottes Endzeiternte ist unermesslich. Wie Dr. Cerullo feststellte, haben die großen Wohlstandsübertragungen Gottes alle mit einem Traum begonnen.</w:t>
      </w:r>
    </w:p>
    <w:p w14:paraId="25DC681D" w14:textId="77777777" w:rsidR="00AC4C03" w:rsidRPr="00AC4C03" w:rsidRDefault="00AC4C03" w:rsidP="00AC4C03">
      <w:pPr>
        <w:spacing w:line="2" w:lineRule="exact"/>
        <w:rPr>
          <w:sz w:val="20"/>
          <w:szCs w:val="20"/>
          <w:lang w:val="en-GB"/>
        </w:rPr>
      </w:pPr>
    </w:p>
    <w:p w14:paraId="1392E6BF"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Wenn Dr. Cerullo von einem Traum spricht, meint er nicht nur einen Tagtraum. Es ist eine Vision von biblischem Ausmaß. Sicherlich hatte Josef eine solche Vision und Mose den brennenden Busch. Genauso wie Salomos nächtliche Vision in Gibeon dem großen Reichtumstransfer seiner Zeit vorausging.</w:t>
      </w:r>
    </w:p>
    <w:p w14:paraId="05AAE86F" w14:textId="77777777" w:rsidR="00AC4C03" w:rsidRPr="00AC4C03" w:rsidRDefault="00AC4C03" w:rsidP="00AC4C03">
      <w:pPr>
        <w:spacing w:line="2" w:lineRule="exact"/>
        <w:rPr>
          <w:sz w:val="20"/>
          <w:szCs w:val="20"/>
          <w:lang w:val="en-GB"/>
        </w:rPr>
      </w:pPr>
    </w:p>
    <w:p w14:paraId="08A3A2E6"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Ich weiß, dass Dr. Cerullo eine solche Vision hatte. Ich kann mich noch gut an die enorme Veränderung erinnern, die in seinem Leben und seinem Dienst eintrat, als sie kam. Bei ihm war es eine monumentale Vision - eine Milliarde Seelen, die für unseren Herrn erreicht werden sollten. Sie war so groß, dass sie die Vorstellungskraft der meisten, die sie hörten, ins Wanken brachte. Aber wir, die wir ihn als einen wahren Endzeitpropheten Gottes betrachten, öffneten unseren Geist für Gottes Anweisungen und Befähigungen. Ich habe das Wort "Befähigungen" mit Bedacht gewählt, denn wenn Gott von Milliarden von Seelen spricht, sind die finanziellen Auswirkungen atemberaubend.</w:t>
      </w:r>
    </w:p>
    <w:p w14:paraId="08AD0A5B" w14:textId="77777777" w:rsidR="00AC4C03" w:rsidRPr="00AC4C03" w:rsidRDefault="00AC4C03" w:rsidP="00AC4C03">
      <w:pPr>
        <w:spacing w:line="4" w:lineRule="exact"/>
        <w:rPr>
          <w:sz w:val="20"/>
          <w:szCs w:val="20"/>
          <w:lang w:val="en-GB"/>
        </w:rPr>
      </w:pPr>
    </w:p>
    <w:p w14:paraId="7172EC65" w14:textId="77777777" w:rsidR="00E10586" w:rsidRDefault="00000000">
      <w:pPr>
        <w:spacing w:line="246" w:lineRule="auto"/>
        <w:ind w:right="20" w:firstLine="432"/>
        <w:jc w:val="both"/>
        <w:rPr>
          <w:sz w:val="20"/>
          <w:szCs w:val="20"/>
          <w:lang w:val="en-GB"/>
        </w:rPr>
      </w:pPr>
      <w:r w:rsidRPr="00AC4C03">
        <w:rPr>
          <w:rFonts w:ascii="Arial" w:eastAsia="Arial" w:hAnsi="Arial" w:cs="Arial"/>
          <w:sz w:val="28"/>
          <w:szCs w:val="28"/>
          <w:lang w:val="en-GB"/>
        </w:rPr>
        <w:t>Im Klartext: Es wird Milliarden von Dollar kosten, die Milliarden von Seelen in der Mission To All The World zu erreichen. Lass dich von diesen astronomischen Zahlen nicht abschrecken, denn die Kosten für die Endzeiternte sind für Gott keine Überraschung.</w:t>
      </w:r>
    </w:p>
    <w:p w14:paraId="60E3C664" w14:textId="77777777" w:rsidR="00AC4C03" w:rsidRPr="00AC4C03" w:rsidRDefault="00AC4C03" w:rsidP="00AC4C03">
      <w:pPr>
        <w:spacing w:line="3" w:lineRule="exact"/>
        <w:rPr>
          <w:sz w:val="20"/>
          <w:szCs w:val="20"/>
          <w:lang w:val="en-GB"/>
        </w:rPr>
      </w:pPr>
    </w:p>
    <w:p w14:paraId="1D3ED328"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Wenn der Herr davon spricht, dass die Felder weiß für die Ernte sind, macht er uns auch auf die finanziellen Auswirkungen aufmerksam:</w:t>
      </w:r>
    </w:p>
    <w:p w14:paraId="0E375D6E" w14:textId="77777777" w:rsidR="00AC4C03" w:rsidRPr="00AC4C03" w:rsidRDefault="00AC4C03" w:rsidP="00AC4C03">
      <w:pPr>
        <w:spacing w:line="1" w:lineRule="exact"/>
        <w:rPr>
          <w:sz w:val="20"/>
          <w:szCs w:val="20"/>
          <w:lang w:val="en-GB"/>
        </w:rPr>
      </w:pPr>
    </w:p>
    <w:p w14:paraId="7D080BC4" w14:textId="77777777" w:rsidR="00E10586" w:rsidRDefault="00000000">
      <w:pPr>
        <w:spacing w:line="238" w:lineRule="auto"/>
        <w:ind w:firstLine="432"/>
        <w:jc w:val="both"/>
        <w:rPr>
          <w:sz w:val="20"/>
          <w:szCs w:val="20"/>
          <w:lang w:val="en-GB"/>
        </w:rPr>
      </w:pPr>
      <w:r w:rsidRPr="00AC4C03">
        <w:rPr>
          <w:rFonts w:ascii="Arial" w:eastAsia="Arial" w:hAnsi="Arial" w:cs="Arial"/>
          <w:i/>
          <w:iCs/>
          <w:sz w:val="29"/>
          <w:szCs w:val="29"/>
          <w:lang w:val="en-GB"/>
        </w:rPr>
        <w:t>"...So bittet nun den Herrn der Ernte, dass er Arbeiter aussendet... "</w:t>
      </w:r>
    </w:p>
    <w:p w14:paraId="38B850FE" w14:textId="77777777" w:rsidR="00E10586" w:rsidRDefault="00000000">
      <w:pPr>
        <w:spacing w:line="239" w:lineRule="auto"/>
        <w:ind w:left="440"/>
        <w:rPr>
          <w:sz w:val="20"/>
          <w:szCs w:val="20"/>
          <w:lang w:val="en-GB"/>
        </w:rPr>
      </w:pPr>
      <w:r w:rsidRPr="00AC4C03">
        <w:rPr>
          <w:rFonts w:ascii="Arial" w:eastAsia="Arial" w:hAnsi="Arial" w:cs="Arial"/>
          <w:i/>
          <w:iCs/>
          <w:sz w:val="29"/>
          <w:szCs w:val="29"/>
          <w:lang w:val="en-GB"/>
        </w:rPr>
        <w:t>(Lukas 10:2)</w:t>
      </w:r>
    </w:p>
    <w:p w14:paraId="1208049B"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Beachte, dass das Gebet nicht nur darum geht, dass die Arbeiter gerufen werden, sondern dass sie ausgesandt werden. Eine der größten Tragödien, die ich bei der weltweiten Seelenernte erlebt habe, ist, dass es so viele Menschen gibt, die berufen sind, und so wenig Geld, um sie auszusenden.</w:t>
      </w:r>
    </w:p>
    <w:p w14:paraId="58A56A1A" w14:textId="77777777" w:rsidR="00AC4C03" w:rsidRPr="00AC4C03" w:rsidRDefault="00AC4C03" w:rsidP="00AC4C03">
      <w:pPr>
        <w:spacing w:line="2" w:lineRule="exact"/>
        <w:rPr>
          <w:sz w:val="20"/>
          <w:szCs w:val="20"/>
          <w:lang w:val="en-GB"/>
        </w:rPr>
      </w:pPr>
    </w:p>
    <w:p w14:paraId="5CE43F56"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Jetzt geht endlich ein Licht am Ende des Tunnels der Zeit auf, denn ein göttlich inspirierter Traum wird wieder einmal an Gottes Endzeitpropheten geschickt. Es ist ein Traum von einer Weltevangelisation, wie man sie sich nie zuvor vorstellen konnte. Ein Traum von einem Einsatz, der ohne Gottes übernatürliche Hilfe die Kirche finanziell zusammenbrechen lassen würde.</w:t>
      </w:r>
    </w:p>
    <w:p w14:paraId="3B5EA28E" w14:textId="77777777" w:rsidR="00E10586" w:rsidRDefault="00000000">
      <w:pPr>
        <w:ind w:left="440"/>
        <w:rPr>
          <w:sz w:val="20"/>
          <w:szCs w:val="20"/>
          <w:lang w:val="en-GB"/>
        </w:rPr>
      </w:pPr>
      <w:r w:rsidRPr="00AC4C03">
        <w:rPr>
          <w:rFonts w:ascii="Arial" w:eastAsia="Arial" w:hAnsi="Arial" w:cs="Arial"/>
          <w:sz w:val="29"/>
          <w:szCs w:val="29"/>
          <w:lang w:val="en-GB"/>
        </w:rPr>
        <w:t>Doch mit der Vision kommt auch eine treue Verheißung von Gottes langer</w:t>
      </w:r>
    </w:p>
    <w:p w14:paraId="388EF309" w14:textId="77777777" w:rsidR="00AC4C03" w:rsidRPr="00AC4C03" w:rsidRDefault="00AC4C03" w:rsidP="00AC4C03">
      <w:pPr>
        <w:rPr>
          <w:lang w:val="en-GB"/>
        </w:rPr>
        <w:sectPr w:rsidR="00AC4C03" w:rsidRPr="00AC4C03">
          <w:pgSz w:w="12240" w:h="15840"/>
          <w:pgMar w:top="1440" w:right="1440" w:bottom="1135" w:left="1440" w:header="0" w:footer="0" w:gutter="0"/>
          <w:cols w:space="720" w:equalWidth="0">
            <w:col w:w="9360"/>
          </w:cols>
        </w:sectPr>
      </w:pPr>
    </w:p>
    <w:p w14:paraId="5F0E64C1" w14:textId="77777777" w:rsidR="00E10586" w:rsidRDefault="00000000">
      <w:pPr>
        <w:spacing w:line="251" w:lineRule="auto"/>
        <w:jc w:val="both"/>
        <w:rPr>
          <w:sz w:val="20"/>
          <w:szCs w:val="20"/>
          <w:lang w:val="en-GB"/>
        </w:rPr>
      </w:pPr>
      <w:r w:rsidRPr="00AC4C03">
        <w:rPr>
          <w:rFonts w:ascii="Arial" w:eastAsia="Arial" w:hAnsi="Arial" w:cs="Arial"/>
          <w:sz w:val="29"/>
          <w:szCs w:val="29"/>
          <w:lang w:val="en-GB"/>
        </w:rPr>
        <w:t>die erwartete Antwort auf den Mangel, in dem die Kirche gefangen ist. Es ist Gottes großer Wohlstandstransfer in der Endzeit.</w:t>
      </w:r>
    </w:p>
    <w:p w14:paraId="463C1AB4" w14:textId="77777777" w:rsidR="00AC4C03" w:rsidRPr="00AC4C03" w:rsidRDefault="00AC4C03" w:rsidP="00AC4C03">
      <w:pPr>
        <w:spacing w:line="1" w:lineRule="exact"/>
        <w:rPr>
          <w:sz w:val="20"/>
          <w:szCs w:val="20"/>
          <w:lang w:val="en-GB"/>
        </w:rPr>
      </w:pPr>
    </w:p>
    <w:p w14:paraId="0AD93606"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Wie Dr. Cerullo so treffend feststellte, lagert die größte Ansammlung von Reichtum, die die Menschheit je gesehen hat, genau in diesem Moment hier auf der Erde. Die Milliarden und Billionen von Dollar, die die Mega-Fatcats dieser Welt angehäuft haben, sind bereit für die Umverteilung durch Gott selbst!</w:t>
      </w:r>
    </w:p>
    <w:p w14:paraId="49FA345C" w14:textId="77777777" w:rsidR="00AC4C03" w:rsidRPr="00AC4C03" w:rsidRDefault="00AC4C03" w:rsidP="00AC4C03">
      <w:pPr>
        <w:spacing w:line="2" w:lineRule="exact"/>
        <w:rPr>
          <w:sz w:val="20"/>
          <w:szCs w:val="20"/>
          <w:lang w:val="en-GB"/>
        </w:rPr>
      </w:pPr>
    </w:p>
    <w:p w14:paraId="1EB77F65" w14:textId="77777777" w:rsidR="00E10586" w:rsidRDefault="00000000">
      <w:pPr>
        <w:spacing w:line="246" w:lineRule="auto"/>
        <w:ind w:firstLine="432"/>
        <w:jc w:val="both"/>
        <w:rPr>
          <w:sz w:val="20"/>
          <w:szCs w:val="20"/>
          <w:lang w:val="en-GB"/>
        </w:rPr>
      </w:pPr>
      <w:r w:rsidRPr="00AC4C03">
        <w:rPr>
          <w:rFonts w:ascii="Arial" w:eastAsia="Arial" w:hAnsi="Arial" w:cs="Arial"/>
          <w:sz w:val="28"/>
          <w:szCs w:val="28"/>
          <w:lang w:val="en-GB"/>
        </w:rPr>
        <w:t>Da heute mehr Menschen auf der Erde leben als seit Anbeginn der Welt gelebt und gelogen haben, wartet dieser Mega-Reichtum auf Menschen, die es schaffen, daran zu glauben. Und Gott sei Dank gibt es diese Armee von Menschen heute auf der Erde!</w:t>
      </w:r>
    </w:p>
    <w:p w14:paraId="009F1498" w14:textId="77777777" w:rsidR="00AC4C03" w:rsidRPr="00AC4C03" w:rsidRDefault="00AC4C03" w:rsidP="00AC4C03">
      <w:pPr>
        <w:spacing w:line="3" w:lineRule="exact"/>
        <w:rPr>
          <w:sz w:val="20"/>
          <w:szCs w:val="20"/>
          <w:lang w:val="en-GB"/>
        </w:rPr>
      </w:pPr>
    </w:p>
    <w:p w14:paraId="71E5C8F5" w14:textId="77777777" w:rsidR="00E10586" w:rsidRDefault="00000000">
      <w:pPr>
        <w:spacing w:line="256" w:lineRule="auto"/>
        <w:ind w:firstLine="432"/>
        <w:jc w:val="both"/>
        <w:rPr>
          <w:sz w:val="20"/>
          <w:szCs w:val="20"/>
          <w:lang w:val="en-GB"/>
        </w:rPr>
      </w:pPr>
      <w:r w:rsidRPr="00AC4C03">
        <w:rPr>
          <w:rFonts w:ascii="Arial" w:eastAsia="Arial" w:hAnsi="Arial" w:cs="Arial"/>
          <w:sz w:val="27"/>
          <w:szCs w:val="27"/>
          <w:lang w:val="en-GB"/>
        </w:rPr>
        <w:t>Meines Wissens hat es nur ein einziger Mann Gottes gewagt, das Volk Gottes dazu zu bringen, mutig zu Beweisproduzenten und Welternternterntern zu werden. Nur ein Mann ist unerbittlich in die Nationen der Welt gegangen und hat eine große, siegreiche Endzeitarmee geschmiedet. Es ist eine Armee, die bereit, reif und fähig ist, das Werk Gottes in diesen letzten Tagen zu tun. Ich danke Gott, dass er mir und Zehntausenden anderen erlaubt hat, Teil seiner Armee zu sein, die vor Gottes Verheißungen nicht zurückschreckt. Ich danke Gott auch dafür, dass er uns einen bewährten Leiter wie Dr. Morris Cerullo geschenkt hat.</w:t>
      </w:r>
    </w:p>
    <w:p w14:paraId="175B529F" w14:textId="77777777" w:rsidR="00E10586" w:rsidRDefault="00000000">
      <w:pPr>
        <w:spacing w:line="246" w:lineRule="auto"/>
        <w:ind w:firstLine="432"/>
        <w:jc w:val="both"/>
        <w:rPr>
          <w:sz w:val="20"/>
          <w:szCs w:val="20"/>
          <w:lang w:val="en-GB"/>
        </w:rPr>
      </w:pPr>
      <w:r w:rsidRPr="00AC4C03">
        <w:rPr>
          <w:rFonts w:ascii="Arial" w:eastAsia="Arial" w:hAnsi="Arial" w:cs="Arial"/>
          <w:sz w:val="28"/>
          <w:szCs w:val="28"/>
          <w:lang w:val="en-GB"/>
        </w:rPr>
        <w:t>Seit meinen ersten Tagen mit Dr. Cerullo habe ich erlebt, wie er kleine Leute Gottes in geistliche Riesen verwandelt hat. Pastoren kleiner Gemeinden, die unter dem Einfluss der neuen Salbung, die Dr. Cerullo so kraftvoll vermittelt, zu Pastoren einiger der größten Gemeinden der Welt geworden sind.</w:t>
      </w:r>
    </w:p>
    <w:p w14:paraId="257D6745" w14:textId="77777777" w:rsidR="00AC4C03" w:rsidRPr="00AC4C03" w:rsidRDefault="00AC4C03" w:rsidP="00AC4C03">
      <w:pPr>
        <w:spacing w:line="5" w:lineRule="exact"/>
        <w:rPr>
          <w:sz w:val="20"/>
          <w:szCs w:val="20"/>
          <w:lang w:val="en-GB"/>
        </w:rPr>
      </w:pPr>
    </w:p>
    <w:p w14:paraId="56EF7CCF"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Evangelisten, die einfach nur um ihre Existenz gekämpft haben, halten jetzt große nationale Evangelisationen ab. Menschen wie du, die jetzt ein siegreiches Leben führen und Satan fest unter ihren Füßen haben.</w:t>
      </w:r>
    </w:p>
    <w:p w14:paraId="3C93FAA0" w14:textId="77777777" w:rsidR="00AC4C03" w:rsidRPr="00AC4C03" w:rsidRDefault="00AC4C03" w:rsidP="00AC4C03">
      <w:pPr>
        <w:spacing w:line="2" w:lineRule="exact"/>
        <w:rPr>
          <w:sz w:val="20"/>
          <w:szCs w:val="20"/>
          <w:lang w:val="en-GB"/>
        </w:rPr>
      </w:pPr>
    </w:p>
    <w:p w14:paraId="14029568"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Nachdem ich all das in den letzten 20 Jahren gesehen hatte, war es für mich keine Überraschung, dass Morris Cerullo die Offenbarung von Gottes großem Wohlstandstransfer in der Endzeit erhalten würde.</w:t>
      </w:r>
    </w:p>
    <w:p w14:paraId="422A82FC" w14:textId="77777777" w:rsidR="00AC4C03" w:rsidRPr="00AC4C03" w:rsidRDefault="00AC4C03" w:rsidP="00AC4C03">
      <w:pPr>
        <w:spacing w:line="2" w:lineRule="exact"/>
        <w:rPr>
          <w:sz w:val="20"/>
          <w:szCs w:val="20"/>
          <w:lang w:val="en-GB"/>
        </w:rPr>
      </w:pPr>
    </w:p>
    <w:p w14:paraId="73EFCCF8" w14:textId="77777777" w:rsidR="00E10586" w:rsidRDefault="00000000">
      <w:pPr>
        <w:ind w:left="440"/>
        <w:rPr>
          <w:sz w:val="20"/>
          <w:szCs w:val="20"/>
          <w:lang w:val="en-GB"/>
        </w:rPr>
      </w:pPr>
      <w:r w:rsidRPr="00AC4C03">
        <w:rPr>
          <w:rFonts w:ascii="Arial" w:eastAsia="Arial" w:hAnsi="Arial" w:cs="Arial"/>
          <w:sz w:val="28"/>
          <w:szCs w:val="28"/>
          <w:lang w:val="en-GB"/>
        </w:rPr>
        <w:t>Als ich das Manuskript dieses Buches las, kam mir der folgende Vers in den Sinn:</w:t>
      </w:r>
    </w:p>
    <w:p w14:paraId="5197349D" w14:textId="77777777" w:rsidR="00AC4C03" w:rsidRPr="00AC4C03" w:rsidRDefault="00AC4C03" w:rsidP="00AC4C03">
      <w:pPr>
        <w:spacing w:line="9" w:lineRule="exact"/>
        <w:rPr>
          <w:sz w:val="20"/>
          <w:szCs w:val="20"/>
          <w:lang w:val="en-GB"/>
        </w:rPr>
      </w:pPr>
    </w:p>
    <w:p w14:paraId="30CA41E1" w14:textId="77777777" w:rsidR="00E10586" w:rsidRDefault="00000000">
      <w:pPr>
        <w:spacing w:line="238" w:lineRule="auto"/>
        <w:ind w:firstLine="432"/>
        <w:jc w:val="both"/>
        <w:rPr>
          <w:sz w:val="20"/>
          <w:szCs w:val="20"/>
          <w:lang w:val="en-GB"/>
        </w:rPr>
      </w:pPr>
      <w:r w:rsidRPr="00AC4C03">
        <w:rPr>
          <w:rFonts w:ascii="Arial" w:eastAsia="Arial" w:hAnsi="Arial" w:cs="Arial"/>
          <w:i/>
          <w:iCs/>
          <w:sz w:val="29"/>
          <w:szCs w:val="29"/>
          <w:lang w:val="en-GB"/>
        </w:rPr>
        <w:t xml:space="preserve">...Wie sollen wir das Wort erkennen, das der </w:t>
      </w:r>
      <w:r w:rsidRPr="00AC4C03">
        <w:rPr>
          <w:rFonts w:ascii="Arial" w:eastAsia="Arial" w:hAnsi="Arial" w:cs="Arial"/>
          <w:i/>
          <w:iCs/>
          <w:sz w:val="17"/>
          <w:szCs w:val="17"/>
          <w:lang w:val="en-GB"/>
        </w:rPr>
        <w:t xml:space="preserve">Herr </w:t>
      </w:r>
      <w:r w:rsidRPr="00AC4C03">
        <w:rPr>
          <w:rFonts w:ascii="Arial" w:eastAsia="Arial" w:hAnsi="Arial" w:cs="Arial"/>
          <w:i/>
          <w:iCs/>
          <w:sz w:val="29"/>
          <w:szCs w:val="29"/>
          <w:lang w:val="en-GB"/>
        </w:rPr>
        <w:t xml:space="preserve">nicht geredet hat? Wenn ein Prophet im Namen des </w:t>
      </w:r>
      <w:r w:rsidRPr="00AC4C03">
        <w:rPr>
          <w:rFonts w:ascii="Arial" w:eastAsia="Arial" w:hAnsi="Arial" w:cs="Arial"/>
          <w:i/>
          <w:iCs/>
          <w:sz w:val="17"/>
          <w:szCs w:val="17"/>
          <w:lang w:val="en-GB"/>
        </w:rPr>
        <w:t xml:space="preserve">Herrn </w:t>
      </w:r>
      <w:r w:rsidRPr="00AC4C03">
        <w:rPr>
          <w:rFonts w:ascii="Arial" w:eastAsia="Arial" w:hAnsi="Arial" w:cs="Arial"/>
          <w:i/>
          <w:iCs/>
          <w:sz w:val="29"/>
          <w:szCs w:val="29"/>
          <w:lang w:val="en-GB"/>
        </w:rPr>
        <w:t>redet</w:t>
      </w:r>
      <w:r w:rsidRPr="00AC4C03">
        <w:rPr>
          <w:rFonts w:ascii="Arial" w:eastAsia="Arial" w:hAnsi="Arial" w:cs="Arial"/>
          <w:i/>
          <w:iCs/>
          <w:sz w:val="17"/>
          <w:szCs w:val="17"/>
          <w:lang w:val="en-GB"/>
        </w:rPr>
        <w:t xml:space="preserve">, und </w:t>
      </w:r>
      <w:r w:rsidRPr="00AC4C03">
        <w:rPr>
          <w:rFonts w:ascii="Arial" w:eastAsia="Arial" w:hAnsi="Arial" w:cs="Arial"/>
          <w:i/>
          <w:iCs/>
          <w:sz w:val="29"/>
          <w:szCs w:val="29"/>
          <w:lang w:val="en-GB"/>
        </w:rPr>
        <w:t>es geschieht nicht, dann hat der Herr es nicht geredet... Du sollst dich nicht vor ihm fürchten.</w:t>
      </w:r>
    </w:p>
    <w:p w14:paraId="5A4E1C38" w14:textId="77777777" w:rsidR="00E10586" w:rsidRDefault="00000000">
      <w:pPr>
        <w:ind w:left="440"/>
        <w:rPr>
          <w:sz w:val="20"/>
          <w:szCs w:val="20"/>
          <w:lang w:val="en-GB"/>
        </w:rPr>
      </w:pPr>
      <w:r w:rsidRPr="00AC4C03">
        <w:rPr>
          <w:rFonts w:ascii="Arial" w:eastAsia="Arial" w:hAnsi="Arial" w:cs="Arial"/>
          <w:i/>
          <w:iCs/>
          <w:sz w:val="29"/>
          <w:szCs w:val="29"/>
          <w:lang w:val="en-GB"/>
        </w:rPr>
        <w:t>(Deuteronomium 18:21-22)</w:t>
      </w:r>
    </w:p>
    <w:p w14:paraId="019D7520"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Du musst einfach die Fakten hören, um zu wissen, dass Morris Cerullo ein wahrer Prophet Gottes ist.</w:t>
      </w:r>
    </w:p>
    <w:p w14:paraId="10A30BDE" w14:textId="77777777" w:rsidR="00AC4C03" w:rsidRPr="00AC4C03" w:rsidRDefault="00AC4C03" w:rsidP="00AC4C03">
      <w:pPr>
        <w:spacing w:line="1" w:lineRule="exact"/>
        <w:rPr>
          <w:sz w:val="20"/>
          <w:szCs w:val="20"/>
          <w:lang w:val="en-GB"/>
        </w:rPr>
      </w:pPr>
    </w:p>
    <w:p w14:paraId="5A0B02D0" w14:textId="77777777" w:rsidR="00E10586" w:rsidRDefault="00000000">
      <w:pPr>
        <w:spacing w:line="272" w:lineRule="auto"/>
        <w:ind w:firstLine="432"/>
        <w:jc w:val="both"/>
        <w:rPr>
          <w:sz w:val="20"/>
          <w:szCs w:val="20"/>
          <w:lang w:val="en-GB"/>
        </w:rPr>
      </w:pPr>
      <w:r w:rsidRPr="00AC4C03">
        <w:rPr>
          <w:rFonts w:ascii="Arial" w:eastAsia="Arial" w:hAnsi="Arial" w:cs="Arial"/>
          <w:sz w:val="26"/>
          <w:szCs w:val="26"/>
          <w:lang w:val="en-GB"/>
        </w:rPr>
        <w:t>Vor der großen Erschütterung der Kirche und den Skandalen, die Jim Bakker, Marvin Gorman und Jimmy Swaggart betrafen, sprach Dr. Morris Cerullo davon, dass die große Endzeit-Erschütterung kommen würde. Ich weiß persönlich, dass er zu einigen dieser Führer ging und versuchte, sie davon zu überzeugen, ihren Kurs zu ändern. Danach prophezeite er offen, dass die Beweiserzeuger aus der erschütterten Kirche hervorgehen würden.</w:t>
      </w:r>
    </w:p>
    <w:p w14:paraId="7377CF9F" w14:textId="77777777" w:rsidR="00AC4C03" w:rsidRPr="00AC4C03" w:rsidRDefault="00AC4C03" w:rsidP="00AC4C03">
      <w:pPr>
        <w:rPr>
          <w:lang w:val="en-GB"/>
        </w:rPr>
        <w:sectPr w:rsidR="00AC4C03" w:rsidRPr="00AC4C03">
          <w:pgSz w:w="12240" w:h="15840"/>
          <w:pgMar w:top="1417" w:right="1440" w:bottom="866" w:left="1440" w:header="0" w:footer="0" w:gutter="0"/>
          <w:cols w:space="720" w:equalWidth="0">
            <w:col w:w="9360"/>
          </w:cols>
        </w:sectPr>
      </w:pPr>
    </w:p>
    <w:p w14:paraId="5664F80D" w14:textId="77777777" w:rsidR="00E10586" w:rsidRDefault="00000000">
      <w:pPr>
        <w:spacing w:line="251" w:lineRule="auto"/>
        <w:jc w:val="both"/>
        <w:rPr>
          <w:sz w:val="20"/>
          <w:szCs w:val="20"/>
          <w:lang w:val="en-GB"/>
        </w:rPr>
      </w:pPr>
      <w:r w:rsidRPr="00AC4C03">
        <w:rPr>
          <w:rFonts w:ascii="Arial" w:eastAsia="Arial" w:hAnsi="Arial" w:cs="Arial"/>
          <w:sz w:val="29"/>
          <w:szCs w:val="29"/>
          <w:lang w:val="en-GB"/>
        </w:rPr>
        <w:t>Das hat sich auch bewahrheitet, denn einige der größten Männer, die je auf einer Kanzel standen, predigen jetzt das Evangelium in der ganzen Welt.</w:t>
      </w:r>
    </w:p>
    <w:p w14:paraId="7A8CFD23" w14:textId="77777777" w:rsidR="00AC4C03" w:rsidRPr="00AC4C03" w:rsidRDefault="00AC4C03" w:rsidP="00AC4C03">
      <w:pPr>
        <w:spacing w:line="1" w:lineRule="exact"/>
        <w:rPr>
          <w:sz w:val="20"/>
          <w:szCs w:val="20"/>
          <w:lang w:val="en-GB"/>
        </w:rPr>
      </w:pPr>
    </w:p>
    <w:p w14:paraId="0DD80F92"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Ich weiß, dass der Prophet Morris Cerullo in den letzten fünfundzwanzig Jahren, als die meisten religiösen Führer die Sowjetunion als verlorene Sache abtaten, vierzehn Jahre lang in der weltberühmten Royal Albert Hall in London, England, vor 7.000 Menschen Jahr für Jahr kühn prophezeite, dass der kommunistische Vorhang fallen würde und alle slowakischen Länder Europas das Evangelium Christi hören würden.</w:t>
      </w:r>
    </w:p>
    <w:p w14:paraId="34D9FE3A" w14:textId="77777777" w:rsidR="00AC4C03" w:rsidRPr="00AC4C03" w:rsidRDefault="00AC4C03" w:rsidP="00AC4C03">
      <w:pPr>
        <w:spacing w:line="3" w:lineRule="exact"/>
        <w:rPr>
          <w:sz w:val="20"/>
          <w:szCs w:val="20"/>
          <w:lang w:val="en-GB"/>
        </w:rPr>
      </w:pPr>
    </w:p>
    <w:p w14:paraId="29FAB4AA"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Angesichts dieser Vergangenheit und der überwältigenden Beweise für die Unfehlbarkeit des Wortes Gottes freue ich mich zusammen mit vielen anderen Männern Gottes und erhebe meine Augen in Erwartung des Beginns dieses großen endzeitlichen Wohlstandstransfers.</w:t>
      </w:r>
    </w:p>
    <w:p w14:paraId="11F19D13" w14:textId="77777777" w:rsidR="00E10586" w:rsidRDefault="00000000">
      <w:pPr>
        <w:ind w:left="440"/>
        <w:rPr>
          <w:sz w:val="20"/>
          <w:szCs w:val="20"/>
          <w:lang w:val="en-GB"/>
        </w:rPr>
      </w:pPr>
      <w:r w:rsidRPr="00AC4C03">
        <w:rPr>
          <w:rFonts w:ascii="Arial" w:eastAsia="Arial" w:hAnsi="Arial" w:cs="Arial"/>
          <w:sz w:val="29"/>
          <w:szCs w:val="29"/>
          <w:lang w:val="en-GB"/>
        </w:rPr>
        <w:t>Es ist real, es ist hier und es ist jetzt.</w:t>
      </w:r>
    </w:p>
    <w:p w14:paraId="7D23A808" w14:textId="77777777" w:rsidR="00E10586" w:rsidRDefault="00000000">
      <w:pPr>
        <w:spacing w:line="238" w:lineRule="auto"/>
        <w:ind w:left="440" w:right="380"/>
        <w:rPr>
          <w:sz w:val="20"/>
          <w:szCs w:val="20"/>
          <w:lang w:val="en-GB"/>
        </w:rPr>
      </w:pPr>
      <w:r w:rsidRPr="00AC4C03">
        <w:rPr>
          <w:rFonts w:ascii="Arial" w:eastAsia="Arial" w:hAnsi="Arial" w:cs="Arial"/>
          <w:sz w:val="29"/>
          <w:szCs w:val="29"/>
          <w:lang w:val="en-GB"/>
        </w:rPr>
        <w:t xml:space="preserve">Danke, Bruder Cerullo, dass du ein treuer Zeuge in diesen letzten Tagen bist. </w:t>
      </w:r>
      <w:r w:rsidRPr="00AC4C03">
        <w:rPr>
          <w:rFonts w:ascii="Arial" w:eastAsia="Arial" w:hAnsi="Arial" w:cs="Arial"/>
          <w:i/>
          <w:iCs/>
          <w:sz w:val="29"/>
          <w:szCs w:val="29"/>
          <w:lang w:val="en-GB"/>
        </w:rPr>
        <w:t>John Avanzini</w:t>
      </w:r>
    </w:p>
    <w:p w14:paraId="5BF23BB5" w14:textId="77777777" w:rsidR="00AC4C03" w:rsidRPr="00AC4C03" w:rsidRDefault="00AC4C03" w:rsidP="00AC4C03">
      <w:pPr>
        <w:rPr>
          <w:lang w:val="en-GB"/>
        </w:rPr>
        <w:sectPr w:rsidR="00AC4C03" w:rsidRPr="00AC4C03">
          <w:pgSz w:w="12240" w:h="15840"/>
          <w:pgMar w:top="1417" w:right="1440" w:bottom="1440" w:left="1440" w:header="0" w:footer="0" w:gutter="0"/>
          <w:cols w:space="720" w:equalWidth="0">
            <w:col w:w="9360"/>
          </w:cols>
        </w:sectPr>
      </w:pPr>
    </w:p>
    <w:p w14:paraId="76E971E2" w14:textId="77777777" w:rsidR="00AC4C03" w:rsidRPr="00AC4C03" w:rsidRDefault="00AC4C03" w:rsidP="00AC4C03">
      <w:pPr>
        <w:spacing w:line="200" w:lineRule="exact"/>
        <w:rPr>
          <w:sz w:val="20"/>
          <w:szCs w:val="20"/>
          <w:lang w:val="en-GB"/>
        </w:rPr>
      </w:pPr>
    </w:p>
    <w:p w14:paraId="74C2D0DA" w14:textId="77777777" w:rsidR="00AC4C03" w:rsidRPr="00AC4C03" w:rsidRDefault="00AC4C03" w:rsidP="00AC4C03">
      <w:pPr>
        <w:spacing w:line="200" w:lineRule="exact"/>
        <w:rPr>
          <w:sz w:val="20"/>
          <w:szCs w:val="20"/>
          <w:lang w:val="en-GB"/>
        </w:rPr>
      </w:pPr>
    </w:p>
    <w:p w14:paraId="70D32ECF" w14:textId="77777777" w:rsidR="00AC4C03" w:rsidRPr="00AC4C03" w:rsidRDefault="00AC4C03" w:rsidP="00AC4C03">
      <w:pPr>
        <w:spacing w:line="200" w:lineRule="exact"/>
        <w:rPr>
          <w:sz w:val="20"/>
          <w:szCs w:val="20"/>
          <w:lang w:val="en-GB"/>
        </w:rPr>
      </w:pPr>
    </w:p>
    <w:p w14:paraId="70B79F87" w14:textId="77777777" w:rsidR="00AC4C03" w:rsidRPr="00AC4C03" w:rsidRDefault="00AC4C03" w:rsidP="00AC4C03">
      <w:pPr>
        <w:spacing w:line="320" w:lineRule="exact"/>
        <w:rPr>
          <w:sz w:val="20"/>
          <w:szCs w:val="20"/>
          <w:lang w:val="en-GB"/>
        </w:rPr>
      </w:pPr>
    </w:p>
    <w:p w14:paraId="4F6FE046" w14:textId="77777777" w:rsidR="00E10586" w:rsidRDefault="00000000">
      <w:pPr>
        <w:ind w:left="440"/>
        <w:rPr>
          <w:sz w:val="20"/>
          <w:szCs w:val="20"/>
          <w:lang w:val="en-GB"/>
        </w:rPr>
      </w:pPr>
      <w:r w:rsidRPr="00AC4C03">
        <w:rPr>
          <w:rFonts w:ascii="Arial" w:eastAsia="Arial" w:hAnsi="Arial" w:cs="Arial"/>
          <w:b/>
          <w:bCs/>
          <w:sz w:val="40"/>
          <w:szCs w:val="40"/>
          <w:lang w:val="en-GB"/>
        </w:rPr>
        <w:t>Einführung</w:t>
      </w:r>
    </w:p>
    <w:p w14:paraId="11FBBC5E" w14:textId="77777777" w:rsidR="00AC4C03" w:rsidRPr="00AC4C03" w:rsidRDefault="00AC4C03" w:rsidP="00AC4C03">
      <w:pPr>
        <w:spacing w:line="58" w:lineRule="exact"/>
        <w:rPr>
          <w:sz w:val="20"/>
          <w:szCs w:val="20"/>
          <w:lang w:val="en-GB"/>
        </w:rPr>
      </w:pPr>
    </w:p>
    <w:p w14:paraId="01761AF3" w14:textId="77777777" w:rsidR="00E10586" w:rsidRDefault="00000000">
      <w:pPr>
        <w:ind w:left="440"/>
        <w:rPr>
          <w:sz w:val="20"/>
          <w:szCs w:val="20"/>
          <w:lang w:val="en-GB"/>
        </w:rPr>
      </w:pPr>
      <w:r w:rsidRPr="00AC4C03">
        <w:rPr>
          <w:rFonts w:ascii="Arial" w:eastAsia="Arial" w:hAnsi="Arial" w:cs="Arial"/>
          <w:b/>
          <w:bCs/>
          <w:sz w:val="29"/>
          <w:szCs w:val="29"/>
          <w:lang w:val="en-GB"/>
        </w:rPr>
        <w:t>von Morris Cerullo</w:t>
      </w:r>
    </w:p>
    <w:p w14:paraId="2AF4839E" w14:textId="77777777" w:rsidR="00E10586" w:rsidRDefault="00000000">
      <w:pPr>
        <w:spacing w:line="238" w:lineRule="auto"/>
        <w:ind w:firstLine="432"/>
        <w:rPr>
          <w:sz w:val="20"/>
          <w:szCs w:val="20"/>
          <w:lang w:val="en-GB"/>
        </w:rPr>
      </w:pPr>
      <w:r w:rsidRPr="00AC4C03">
        <w:rPr>
          <w:rFonts w:ascii="Arial" w:eastAsia="Arial" w:hAnsi="Arial" w:cs="Arial"/>
          <w:sz w:val="29"/>
          <w:szCs w:val="29"/>
          <w:lang w:val="en-GB"/>
        </w:rPr>
        <w:t>In der Geschichte gab es drei große Vermögenstransfers, die so gewaltig und wichtig waren, dass sie in der Bibel aufgezeichnet wurden.</w:t>
      </w:r>
    </w:p>
    <w:p w14:paraId="016A05BE" w14:textId="77777777" w:rsidR="00E10586" w:rsidRDefault="00000000">
      <w:pPr>
        <w:spacing w:line="239" w:lineRule="auto"/>
        <w:ind w:left="440"/>
        <w:rPr>
          <w:sz w:val="20"/>
          <w:szCs w:val="20"/>
          <w:lang w:val="en-GB"/>
        </w:rPr>
      </w:pPr>
      <w:r w:rsidRPr="00AC4C03">
        <w:rPr>
          <w:rFonts w:ascii="Arial" w:eastAsia="Arial" w:hAnsi="Arial" w:cs="Arial"/>
          <w:sz w:val="29"/>
          <w:szCs w:val="29"/>
          <w:lang w:val="en-GB"/>
        </w:rPr>
        <w:t>Gott hat sie aus verschiedenen Gründen aufgezeichnet:</w:t>
      </w:r>
    </w:p>
    <w:p w14:paraId="5B6AF19F" w14:textId="77777777" w:rsidR="00E10586" w:rsidRDefault="00000000">
      <w:pPr>
        <w:numPr>
          <w:ilvl w:val="0"/>
          <w:numId w:val="130"/>
        </w:numPr>
        <w:tabs>
          <w:tab w:val="left" w:pos="848"/>
        </w:tabs>
        <w:spacing w:line="238" w:lineRule="auto"/>
        <w:ind w:firstLine="432"/>
        <w:jc w:val="both"/>
        <w:rPr>
          <w:rFonts w:ascii="Arial" w:eastAsia="Arial" w:hAnsi="Arial" w:cs="Arial"/>
          <w:sz w:val="29"/>
          <w:szCs w:val="29"/>
        </w:rPr>
      </w:pPr>
      <w:r w:rsidRPr="00AC4C03">
        <w:rPr>
          <w:rFonts w:ascii="Arial" w:eastAsia="Arial" w:hAnsi="Arial" w:cs="Arial"/>
          <w:sz w:val="29"/>
          <w:szCs w:val="29"/>
          <w:lang w:val="en-GB"/>
        </w:rPr>
        <w:t xml:space="preserve">Damit wir wissen, dass das Tauschmittel, das uns den Segen Gottes für unser Leben sichert, ihm wichtig ist - ob es nun Vieh, Getreide, Öl, Wein... oder Geld ist! </w:t>
      </w:r>
      <w:r>
        <w:rPr>
          <w:rFonts w:ascii="Arial" w:eastAsia="Arial" w:hAnsi="Arial" w:cs="Arial"/>
          <w:sz w:val="29"/>
          <w:szCs w:val="29"/>
        </w:rPr>
        <w:t>Wie Salomo sagte:</w:t>
      </w:r>
    </w:p>
    <w:p w14:paraId="30C44DAC" w14:textId="77777777" w:rsidR="00AC4C03" w:rsidRDefault="00AC4C03" w:rsidP="00AC4C03">
      <w:pPr>
        <w:spacing w:line="1" w:lineRule="exact"/>
        <w:rPr>
          <w:rFonts w:ascii="Arial" w:eastAsia="Arial" w:hAnsi="Arial" w:cs="Arial"/>
          <w:sz w:val="29"/>
          <w:szCs w:val="29"/>
        </w:rPr>
      </w:pPr>
    </w:p>
    <w:p w14:paraId="75E49234" w14:textId="77777777" w:rsidR="00E10586" w:rsidRDefault="00000000">
      <w:pPr>
        <w:spacing w:line="238" w:lineRule="auto"/>
        <w:ind w:left="440" w:right="5220"/>
        <w:rPr>
          <w:rFonts w:ascii="Arial" w:eastAsia="Arial" w:hAnsi="Arial" w:cs="Arial"/>
          <w:sz w:val="29"/>
          <w:szCs w:val="29"/>
          <w:lang w:val="en-GB"/>
        </w:rPr>
      </w:pPr>
      <w:r w:rsidRPr="00AC4C03">
        <w:rPr>
          <w:rFonts w:ascii="Arial" w:eastAsia="Arial" w:hAnsi="Arial" w:cs="Arial"/>
          <w:i/>
          <w:iCs/>
          <w:sz w:val="29"/>
          <w:szCs w:val="29"/>
          <w:lang w:val="en-GB"/>
        </w:rPr>
        <w:t>"...Geld ist die Antwort auf alles." (Prediger 10:19)</w:t>
      </w:r>
    </w:p>
    <w:p w14:paraId="5CC9C31C" w14:textId="77777777" w:rsidR="00AC4C03" w:rsidRPr="00AC4C03" w:rsidRDefault="00AC4C03" w:rsidP="00AC4C03">
      <w:pPr>
        <w:spacing w:line="1" w:lineRule="exact"/>
        <w:rPr>
          <w:rFonts w:ascii="Arial" w:eastAsia="Arial" w:hAnsi="Arial" w:cs="Arial"/>
          <w:sz w:val="29"/>
          <w:szCs w:val="29"/>
          <w:lang w:val="en-GB"/>
        </w:rPr>
      </w:pPr>
    </w:p>
    <w:p w14:paraId="434EEA81" w14:textId="77777777" w:rsidR="00E10586" w:rsidRDefault="00000000">
      <w:pPr>
        <w:numPr>
          <w:ilvl w:val="0"/>
          <w:numId w:val="130"/>
        </w:numPr>
        <w:tabs>
          <w:tab w:val="left" w:pos="820"/>
        </w:tabs>
        <w:spacing w:line="238" w:lineRule="auto"/>
        <w:ind w:left="820" w:hanging="388"/>
        <w:rPr>
          <w:rFonts w:ascii="Arial" w:eastAsia="Arial" w:hAnsi="Arial" w:cs="Arial"/>
          <w:i/>
          <w:iCs/>
          <w:sz w:val="29"/>
          <w:szCs w:val="29"/>
        </w:rPr>
      </w:pPr>
      <w:r w:rsidRPr="00AC4C03">
        <w:rPr>
          <w:rFonts w:ascii="Arial" w:eastAsia="Arial" w:hAnsi="Arial" w:cs="Arial"/>
          <w:sz w:val="29"/>
          <w:szCs w:val="29"/>
          <w:lang w:val="en-GB"/>
        </w:rPr>
        <w:t xml:space="preserve">Um uns zu ermutigen, dass es sein Wille ist, uns zu segnen. </w:t>
      </w:r>
      <w:r>
        <w:rPr>
          <w:rFonts w:ascii="Arial" w:eastAsia="Arial" w:hAnsi="Arial" w:cs="Arial"/>
          <w:sz w:val="29"/>
          <w:szCs w:val="29"/>
        </w:rPr>
        <w:t>(III. Johannes 2)</w:t>
      </w:r>
    </w:p>
    <w:p w14:paraId="45872ED4" w14:textId="77777777" w:rsidR="00E10586" w:rsidRDefault="00000000">
      <w:pPr>
        <w:numPr>
          <w:ilvl w:val="0"/>
          <w:numId w:val="130"/>
        </w:numPr>
        <w:tabs>
          <w:tab w:val="left" w:pos="1037"/>
        </w:tabs>
        <w:spacing w:line="238" w:lineRule="auto"/>
        <w:ind w:firstLine="432"/>
        <w:rPr>
          <w:rFonts w:ascii="Arial" w:eastAsia="Arial" w:hAnsi="Arial" w:cs="Arial"/>
          <w:sz w:val="29"/>
          <w:szCs w:val="29"/>
          <w:lang w:val="en-GB"/>
        </w:rPr>
      </w:pPr>
      <w:r w:rsidRPr="00AC4C03">
        <w:rPr>
          <w:rFonts w:ascii="Arial" w:eastAsia="Arial" w:hAnsi="Arial" w:cs="Arial"/>
          <w:sz w:val="29"/>
          <w:szCs w:val="29"/>
          <w:lang w:val="en-GB"/>
        </w:rPr>
        <w:t>Er lehrt uns über die Dinge, die er getan hat, damit wir geistliche Denkmäler zu seiner Ehre errichten können.</w:t>
      </w:r>
    </w:p>
    <w:p w14:paraId="6E1C5E4B" w14:textId="77777777" w:rsidR="00AC4C03" w:rsidRPr="00AC4C03" w:rsidRDefault="00AC4C03" w:rsidP="00AC4C03">
      <w:pPr>
        <w:spacing w:line="1" w:lineRule="exact"/>
        <w:rPr>
          <w:rFonts w:ascii="Arial" w:eastAsia="Arial" w:hAnsi="Arial" w:cs="Arial"/>
          <w:sz w:val="29"/>
          <w:szCs w:val="29"/>
          <w:lang w:val="en-GB"/>
        </w:rPr>
      </w:pPr>
    </w:p>
    <w:p w14:paraId="515A56EF" w14:textId="77777777" w:rsidR="00E10586" w:rsidRDefault="00000000">
      <w:pPr>
        <w:numPr>
          <w:ilvl w:val="0"/>
          <w:numId w:val="130"/>
        </w:numPr>
        <w:tabs>
          <w:tab w:val="left" w:pos="891"/>
        </w:tabs>
        <w:spacing w:line="238" w:lineRule="auto"/>
        <w:ind w:firstLine="432"/>
        <w:rPr>
          <w:rFonts w:ascii="Arial" w:eastAsia="Arial" w:hAnsi="Arial" w:cs="Arial"/>
          <w:sz w:val="29"/>
          <w:szCs w:val="29"/>
          <w:lang w:val="en-GB"/>
        </w:rPr>
      </w:pPr>
      <w:r w:rsidRPr="00AC4C03">
        <w:rPr>
          <w:rFonts w:ascii="Arial" w:eastAsia="Arial" w:hAnsi="Arial" w:cs="Arial"/>
          <w:sz w:val="29"/>
          <w:szCs w:val="29"/>
          <w:lang w:val="en-GB"/>
        </w:rPr>
        <w:t>Er lehrt uns Prinzipien aus dem Leben großer Gottesmänner der Vergangenheit, die wir in unserem heutigen Leben anwenden können.</w:t>
      </w:r>
    </w:p>
    <w:p w14:paraId="11C5FA0D" w14:textId="77777777" w:rsidR="00AC4C03" w:rsidRPr="00AC4C03" w:rsidRDefault="00AC4C03" w:rsidP="00AC4C03">
      <w:pPr>
        <w:spacing w:line="1" w:lineRule="exact"/>
        <w:rPr>
          <w:rFonts w:ascii="Arial" w:eastAsia="Arial" w:hAnsi="Arial" w:cs="Arial"/>
          <w:sz w:val="29"/>
          <w:szCs w:val="29"/>
          <w:lang w:val="en-GB"/>
        </w:rPr>
      </w:pPr>
    </w:p>
    <w:p w14:paraId="7316756C" w14:textId="77777777" w:rsidR="00E10586" w:rsidRDefault="00000000">
      <w:pPr>
        <w:spacing w:line="238" w:lineRule="auto"/>
        <w:ind w:firstLine="432"/>
        <w:jc w:val="both"/>
        <w:rPr>
          <w:rFonts w:ascii="Arial" w:eastAsia="Arial" w:hAnsi="Arial" w:cs="Arial"/>
          <w:sz w:val="29"/>
          <w:szCs w:val="29"/>
          <w:lang w:val="en-GB"/>
        </w:rPr>
      </w:pPr>
      <w:r w:rsidRPr="00AC4C03">
        <w:rPr>
          <w:rFonts w:ascii="Arial" w:eastAsia="Arial" w:hAnsi="Arial" w:cs="Arial"/>
          <w:sz w:val="29"/>
          <w:szCs w:val="29"/>
          <w:lang w:val="en-GB"/>
        </w:rPr>
        <w:t>Gott hat nicht nur in der Vergangenheit Reichtum übertragen, sondern er hat auch versprochen, dass er in Zukunft den Reichtum der Bösen (der Welt) nehmen und ihn den Gerechten übertragen wird.</w:t>
      </w:r>
    </w:p>
    <w:p w14:paraId="3FA3B2FC" w14:textId="77777777" w:rsidR="00AC4C03" w:rsidRPr="00AC4C03" w:rsidRDefault="00AC4C03" w:rsidP="00AC4C03">
      <w:pPr>
        <w:spacing w:line="1" w:lineRule="exact"/>
        <w:rPr>
          <w:rFonts w:ascii="Arial" w:eastAsia="Arial" w:hAnsi="Arial" w:cs="Arial"/>
          <w:sz w:val="29"/>
          <w:szCs w:val="29"/>
          <w:lang w:val="en-GB"/>
        </w:rPr>
      </w:pPr>
    </w:p>
    <w:p w14:paraId="0616460B" w14:textId="77777777" w:rsidR="00E10586" w:rsidRDefault="00000000">
      <w:pPr>
        <w:spacing w:line="238" w:lineRule="auto"/>
        <w:ind w:right="20" w:firstLine="432"/>
        <w:rPr>
          <w:rFonts w:ascii="Arial" w:eastAsia="Arial" w:hAnsi="Arial" w:cs="Arial"/>
          <w:sz w:val="29"/>
          <w:szCs w:val="29"/>
          <w:lang w:val="en-GB"/>
        </w:rPr>
      </w:pPr>
      <w:r w:rsidRPr="00AC4C03">
        <w:rPr>
          <w:rFonts w:ascii="Arial" w:eastAsia="Arial" w:hAnsi="Arial" w:cs="Arial"/>
          <w:i/>
          <w:iCs/>
          <w:sz w:val="29"/>
          <w:szCs w:val="29"/>
          <w:lang w:val="en-GB"/>
        </w:rPr>
        <w:t>Ein guter Mensch hinterlässt ein Erbe für seine Kindeskinder; das Vermögen des Sünders aber wird für den Gerechten aufbewahrt.</w:t>
      </w:r>
    </w:p>
    <w:p w14:paraId="1F89B4F8" w14:textId="77777777" w:rsidR="00AC4C03" w:rsidRPr="00AC4C03" w:rsidRDefault="00AC4C03" w:rsidP="00AC4C03">
      <w:pPr>
        <w:spacing w:line="1" w:lineRule="exact"/>
        <w:rPr>
          <w:rFonts w:ascii="Arial" w:eastAsia="Arial" w:hAnsi="Arial" w:cs="Arial"/>
          <w:sz w:val="29"/>
          <w:szCs w:val="29"/>
          <w:lang w:val="en-GB"/>
        </w:rPr>
      </w:pPr>
    </w:p>
    <w:p w14:paraId="00F03E94" w14:textId="77777777" w:rsidR="00E10586" w:rsidRDefault="00000000">
      <w:pPr>
        <w:spacing w:line="238" w:lineRule="auto"/>
        <w:ind w:left="440"/>
        <w:rPr>
          <w:rFonts w:ascii="Arial" w:eastAsia="Arial" w:hAnsi="Arial" w:cs="Arial"/>
          <w:sz w:val="29"/>
          <w:szCs w:val="29"/>
          <w:lang w:val="en-GB"/>
        </w:rPr>
      </w:pPr>
      <w:r w:rsidRPr="00AC4C03">
        <w:rPr>
          <w:rFonts w:ascii="Arial" w:eastAsia="Arial" w:hAnsi="Arial" w:cs="Arial"/>
          <w:i/>
          <w:iCs/>
          <w:sz w:val="29"/>
          <w:szCs w:val="29"/>
          <w:lang w:val="en-GB"/>
        </w:rPr>
        <w:t>(Sprüche 13:22)</w:t>
      </w:r>
    </w:p>
    <w:p w14:paraId="1B9D54E3" w14:textId="77777777" w:rsidR="00E10586" w:rsidRDefault="00000000">
      <w:pPr>
        <w:spacing w:line="238" w:lineRule="auto"/>
        <w:ind w:left="440" w:right="1960"/>
        <w:rPr>
          <w:rFonts w:ascii="Arial" w:eastAsia="Arial" w:hAnsi="Arial" w:cs="Arial"/>
          <w:sz w:val="29"/>
          <w:szCs w:val="29"/>
          <w:lang w:val="en-GB"/>
        </w:rPr>
      </w:pPr>
      <w:r w:rsidRPr="00AC4C03">
        <w:rPr>
          <w:rFonts w:ascii="Arial" w:eastAsia="Arial" w:hAnsi="Arial" w:cs="Arial"/>
          <w:sz w:val="29"/>
          <w:szCs w:val="29"/>
          <w:lang w:val="en-GB"/>
        </w:rPr>
        <w:t>Partner, diese wertvolle Verheißung offenbart das Herz Gottes - und seinen Willen für sein Volk.</w:t>
      </w:r>
    </w:p>
    <w:p w14:paraId="7DCE46E1" w14:textId="77777777" w:rsidR="00AC4C03" w:rsidRPr="00AC4C03" w:rsidRDefault="00AC4C03" w:rsidP="00AC4C03">
      <w:pPr>
        <w:spacing w:line="1" w:lineRule="exact"/>
        <w:rPr>
          <w:rFonts w:ascii="Arial" w:eastAsia="Arial" w:hAnsi="Arial" w:cs="Arial"/>
          <w:sz w:val="29"/>
          <w:szCs w:val="29"/>
          <w:lang w:val="en-GB"/>
        </w:rPr>
      </w:pPr>
    </w:p>
    <w:p w14:paraId="6D8216D7" w14:textId="77777777" w:rsidR="00E10586" w:rsidRDefault="00000000">
      <w:pPr>
        <w:spacing w:line="238" w:lineRule="auto"/>
        <w:ind w:firstLine="432"/>
        <w:jc w:val="both"/>
        <w:rPr>
          <w:rFonts w:ascii="Arial" w:eastAsia="Arial" w:hAnsi="Arial" w:cs="Arial"/>
          <w:sz w:val="29"/>
          <w:szCs w:val="29"/>
          <w:lang w:val="en-GB"/>
        </w:rPr>
      </w:pPr>
      <w:r w:rsidRPr="00AC4C03">
        <w:rPr>
          <w:rFonts w:ascii="Arial" w:eastAsia="Arial" w:hAnsi="Arial" w:cs="Arial"/>
          <w:sz w:val="29"/>
          <w:szCs w:val="29"/>
          <w:lang w:val="en-GB"/>
        </w:rPr>
        <w:t xml:space="preserve">Gott will uns aus zwei Gründen mit dem Reichtum der Welt segnen. Erstens: Er gehört ihnen nicht. Die Bibel sagt: </w:t>
      </w:r>
      <w:r w:rsidRPr="00AC4C03">
        <w:rPr>
          <w:rFonts w:ascii="Arial" w:eastAsia="Arial" w:hAnsi="Arial" w:cs="Arial"/>
          <w:i/>
          <w:iCs/>
          <w:sz w:val="29"/>
          <w:szCs w:val="29"/>
          <w:lang w:val="en-GB"/>
        </w:rPr>
        <w:t xml:space="preserve">"Denn alle Tiere des Waldes sind mein, und das Vieh auf tausend Hügeln." </w:t>
      </w:r>
      <w:r w:rsidRPr="00AC4C03">
        <w:rPr>
          <w:rFonts w:ascii="Arial" w:eastAsia="Arial" w:hAnsi="Arial" w:cs="Arial"/>
          <w:sz w:val="29"/>
          <w:szCs w:val="29"/>
          <w:lang w:val="en-GB"/>
        </w:rPr>
        <w:t>(Psalm 50:10) Zweitens, damit wir den Mammon zur Ehre Gottes einsetzen, um das Evangelium bis in die letzten Winkel der Erde zu verkünden.</w:t>
      </w:r>
    </w:p>
    <w:p w14:paraId="32B32A52" w14:textId="77777777" w:rsidR="00AC4C03" w:rsidRPr="00AC4C03" w:rsidRDefault="00AC4C03" w:rsidP="00AC4C03">
      <w:pPr>
        <w:spacing w:line="2" w:lineRule="exact"/>
        <w:rPr>
          <w:rFonts w:ascii="Arial" w:eastAsia="Arial" w:hAnsi="Arial" w:cs="Arial"/>
          <w:sz w:val="29"/>
          <w:szCs w:val="29"/>
          <w:lang w:val="en-GB"/>
        </w:rPr>
      </w:pPr>
    </w:p>
    <w:p w14:paraId="1E6B5B24" w14:textId="77777777" w:rsidR="00E10586" w:rsidRDefault="00000000">
      <w:pPr>
        <w:spacing w:line="238" w:lineRule="auto"/>
        <w:ind w:firstLine="432"/>
        <w:jc w:val="both"/>
        <w:rPr>
          <w:rFonts w:ascii="Arial" w:eastAsia="Arial" w:hAnsi="Arial" w:cs="Arial"/>
          <w:sz w:val="29"/>
          <w:szCs w:val="29"/>
          <w:lang w:val="en-GB"/>
        </w:rPr>
      </w:pPr>
      <w:r w:rsidRPr="00AC4C03">
        <w:rPr>
          <w:rFonts w:ascii="Arial" w:eastAsia="Arial" w:hAnsi="Arial" w:cs="Arial"/>
          <w:sz w:val="29"/>
          <w:szCs w:val="29"/>
          <w:lang w:val="en-GB"/>
        </w:rPr>
        <w:t>In diesem kraftvollen kleinen Buch liest du von den großen Reichtumstransfers der Vergangenheit - wie Gott die Menschen der Vergangenheit mit großem Reichtum segnete - und wie und warum diese Menschen für den Segen ausgewählt wurden.</w:t>
      </w:r>
    </w:p>
    <w:p w14:paraId="17943545" w14:textId="77777777" w:rsidR="00AC4C03" w:rsidRPr="00AC4C03" w:rsidRDefault="00AC4C03" w:rsidP="00AC4C03">
      <w:pPr>
        <w:spacing w:line="1" w:lineRule="exact"/>
        <w:rPr>
          <w:rFonts w:ascii="Arial" w:eastAsia="Arial" w:hAnsi="Arial" w:cs="Arial"/>
          <w:sz w:val="29"/>
          <w:szCs w:val="29"/>
          <w:lang w:val="en-GB"/>
        </w:rPr>
      </w:pPr>
    </w:p>
    <w:p w14:paraId="2BCC4C98" w14:textId="77777777" w:rsidR="00E10586" w:rsidRDefault="00000000">
      <w:pPr>
        <w:spacing w:line="265" w:lineRule="auto"/>
        <w:ind w:left="440"/>
        <w:rPr>
          <w:rFonts w:ascii="Arial" w:eastAsia="Arial" w:hAnsi="Arial" w:cs="Arial"/>
          <w:sz w:val="29"/>
          <w:szCs w:val="29"/>
          <w:lang w:val="en-GB"/>
        </w:rPr>
      </w:pPr>
      <w:r w:rsidRPr="00AC4C03">
        <w:rPr>
          <w:rFonts w:ascii="Arial" w:eastAsia="Arial" w:hAnsi="Arial" w:cs="Arial"/>
          <w:sz w:val="26"/>
          <w:szCs w:val="26"/>
          <w:lang w:val="en-GB"/>
        </w:rPr>
        <w:t>Du wirst etwas über ihren Charakter, ihr Engagement für Gott und seinen Willen erfahren. Dann erfährst du, warum Gott dich auf eine Weise segnen will, die noch größer ist als seine</w:t>
      </w:r>
    </w:p>
    <w:p w14:paraId="57A3235B" w14:textId="77777777" w:rsidR="00AC4C03" w:rsidRPr="00AC4C03" w:rsidRDefault="00AC4C03" w:rsidP="00AC4C03">
      <w:pPr>
        <w:spacing w:line="2" w:lineRule="exact"/>
        <w:rPr>
          <w:rFonts w:ascii="Arial" w:eastAsia="Arial" w:hAnsi="Arial" w:cs="Arial"/>
          <w:sz w:val="29"/>
          <w:szCs w:val="29"/>
          <w:lang w:val="en-GB"/>
        </w:rPr>
      </w:pPr>
    </w:p>
    <w:p w14:paraId="2890467B" w14:textId="77777777" w:rsidR="00E10586" w:rsidRDefault="00000000">
      <w:pPr>
        <w:spacing w:line="238" w:lineRule="auto"/>
        <w:rPr>
          <w:rFonts w:ascii="Arial" w:eastAsia="Arial" w:hAnsi="Arial" w:cs="Arial"/>
          <w:sz w:val="29"/>
          <w:szCs w:val="29"/>
          <w:lang w:val="en-GB"/>
        </w:rPr>
      </w:pPr>
      <w:r w:rsidRPr="00AC4C03">
        <w:rPr>
          <w:rFonts w:ascii="Arial" w:eastAsia="Arial" w:hAnsi="Arial" w:cs="Arial"/>
          <w:sz w:val="29"/>
          <w:szCs w:val="29"/>
          <w:lang w:val="en-GB"/>
        </w:rPr>
        <w:t>segnete diese Männer von einst.</w:t>
      </w:r>
    </w:p>
    <w:p w14:paraId="41ECB027" w14:textId="77777777" w:rsidR="00E10586" w:rsidRDefault="00000000">
      <w:pPr>
        <w:ind w:left="440"/>
        <w:rPr>
          <w:rFonts w:ascii="Arial" w:eastAsia="Arial" w:hAnsi="Arial" w:cs="Arial"/>
          <w:sz w:val="29"/>
          <w:szCs w:val="29"/>
          <w:lang w:val="en-GB"/>
        </w:rPr>
      </w:pPr>
      <w:r w:rsidRPr="00AC4C03">
        <w:rPr>
          <w:rFonts w:ascii="Arial" w:eastAsia="Arial" w:hAnsi="Arial" w:cs="Arial"/>
          <w:sz w:val="26"/>
          <w:szCs w:val="26"/>
          <w:lang w:val="en-GB"/>
        </w:rPr>
        <w:t>Du wirst lesen, wie dieser Endzeitsegen bereits begonnen hat und wie du</w:t>
      </w:r>
    </w:p>
    <w:p w14:paraId="302EAF58" w14:textId="77777777" w:rsidR="00AC4C03" w:rsidRPr="00AC4C03" w:rsidRDefault="00AC4C03" w:rsidP="00AC4C03">
      <w:pPr>
        <w:rPr>
          <w:lang w:val="en-GB"/>
        </w:rPr>
        <w:sectPr w:rsidR="00AC4C03" w:rsidRPr="00AC4C03">
          <w:pgSz w:w="12240" w:h="15840"/>
          <w:pgMar w:top="1440" w:right="1440" w:bottom="1440" w:left="1440" w:header="0" w:footer="0" w:gutter="0"/>
          <w:cols w:space="720" w:equalWidth="0">
            <w:col w:w="9360"/>
          </w:cols>
        </w:sectPr>
      </w:pPr>
    </w:p>
    <w:p w14:paraId="0A09A162" w14:textId="77777777" w:rsidR="00E10586" w:rsidRDefault="00000000">
      <w:pPr>
        <w:rPr>
          <w:sz w:val="20"/>
          <w:szCs w:val="20"/>
          <w:lang w:val="en-GB"/>
        </w:rPr>
      </w:pPr>
      <w:r w:rsidRPr="00AC4C03">
        <w:rPr>
          <w:rFonts w:ascii="Arial" w:eastAsia="Arial" w:hAnsi="Arial" w:cs="Arial"/>
          <w:sz w:val="29"/>
          <w:szCs w:val="29"/>
          <w:lang w:val="en-GB"/>
        </w:rPr>
        <w:t>ein Teil davon sein, Gottes Ausgießung zu empfangen.</w:t>
      </w:r>
    </w:p>
    <w:p w14:paraId="2E80DAFC" w14:textId="77777777" w:rsidR="00AC4C03" w:rsidRPr="00AC4C03" w:rsidRDefault="00AC4C03" w:rsidP="00AC4C03">
      <w:pPr>
        <w:spacing w:line="34" w:lineRule="exact"/>
        <w:rPr>
          <w:sz w:val="20"/>
          <w:szCs w:val="20"/>
          <w:lang w:val="en-GB"/>
        </w:rPr>
      </w:pPr>
    </w:p>
    <w:p w14:paraId="205DB9BC" w14:textId="77777777" w:rsidR="00E10586" w:rsidRDefault="00000000">
      <w:pPr>
        <w:spacing w:line="246" w:lineRule="auto"/>
        <w:ind w:firstLine="432"/>
        <w:rPr>
          <w:sz w:val="20"/>
          <w:szCs w:val="20"/>
          <w:lang w:val="en-GB"/>
        </w:rPr>
      </w:pPr>
      <w:r w:rsidRPr="00AC4C03">
        <w:rPr>
          <w:rFonts w:ascii="Arial" w:eastAsia="Arial" w:hAnsi="Arial" w:cs="Arial"/>
          <w:sz w:val="28"/>
          <w:szCs w:val="28"/>
          <w:lang w:val="en-GB"/>
        </w:rPr>
        <w:t>Wenn du in diesem Buch blätterst, bereite dich darauf vor, in Gottes Finanzplan für die Endzeit einzutreten - und nie wieder zurückzuschauen.</w:t>
      </w:r>
    </w:p>
    <w:p w14:paraId="46AB2003" w14:textId="77777777" w:rsidR="00E10586" w:rsidRDefault="00000000">
      <w:pPr>
        <w:ind w:left="440"/>
        <w:rPr>
          <w:sz w:val="20"/>
          <w:szCs w:val="20"/>
          <w:lang w:val="en-GB"/>
        </w:rPr>
      </w:pPr>
      <w:r w:rsidRPr="00AC4C03">
        <w:rPr>
          <w:rFonts w:ascii="Arial" w:eastAsia="Arial" w:hAnsi="Arial" w:cs="Arial"/>
          <w:sz w:val="29"/>
          <w:szCs w:val="29"/>
          <w:lang w:val="en-GB"/>
        </w:rPr>
        <w:t>Gottes Diener</w:t>
      </w:r>
    </w:p>
    <w:p w14:paraId="2DF7EE34" w14:textId="77777777" w:rsidR="00E10586" w:rsidRDefault="00000000">
      <w:pPr>
        <w:spacing w:line="20" w:lineRule="exact"/>
        <w:rPr>
          <w:sz w:val="20"/>
          <w:szCs w:val="20"/>
          <w:lang w:val="en-GB"/>
        </w:rPr>
      </w:pPr>
      <w:r>
        <w:rPr>
          <w:noProof/>
          <w:sz w:val="20"/>
          <w:szCs w:val="20"/>
        </w:rPr>
        <w:drawing>
          <wp:anchor distT="0" distB="0" distL="114300" distR="114300" simplePos="0" relativeHeight="251825152" behindDoc="1" locked="0" layoutInCell="0" allowOverlap="1" wp14:anchorId="7F1476C8" wp14:editId="4F1DCCF8">
            <wp:simplePos x="0" y="0"/>
            <wp:positionH relativeFrom="column">
              <wp:posOffset>274320</wp:posOffset>
            </wp:positionH>
            <wp:positionV relativeFrom="paragraph">
              <wp:posOffset>-8255</wp:posOffset>
            </wp:positionV>
            <wp:extent cx="3209290" cy="777240"/>
            <wp:effectExtent l="0" t="0" r="0" b="0"/>
            <wp:wrapNone/>
            <wp:docPr id="599496171" name="Grafik 599496171" descr="Ein Bild, das Entwurf, Lineart, Zeichnung,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96171" name="Grafik 599496171" descr="Ein Bild, das Entwurf, Lineart, Zeichnung, weiß enthält.&#10;&#10;Automatisch generierte Beschreibung"/>
                    <pic:cNvPicPr>
                      <a:picLocks noChangeAspect="1" noChangeArrowheads="1"/>
                    </pic:cNvPicPr>
                  </pic:nvPicPr>
                  <pic:blipFill>
                    <a:blip r:embed="rId109"/>
                    <a:srcRect/>
                    <a:stretch>
                      <a:fillRect/>
                    </a:stretch>
                  </pic:blipFill>
                  <pic:spPr bwMode="auto">
                    <a:xfrm>
                      <a:off x="0" y="0"/>
                      <a:ext cx="3209290" cy="777240"/>
                    </a:xfrm>
                    <a:prstGeom prst="rect">
                      <a:avLst/>
                    </a:prstGeom>
                    <a:noFill/>
                  </pic:spPr>
                </pic:pic>
              </a:graphicData>
            </a:graphic>
          </wp:anchor>
        </w:drawing>
      </w:r>
    </w:p>
    <w:p w14:paraId="1B7A15F0" w14:textId="77777777" w:rsidR="00AC4C03" w:rsidRPr="00AC4C03" w:rsidRDefault="00AC4C03" w:rsidP="00AC4C03">
      <w:pPr>
        <w:rPr>
          <w:lang w:val="en-GB"/>
        </w:rPr>
        <w:sectPr w:rsidR="00AC4C03" w:rsidRPr="00AC4C03">
          <w:pgSz w:w="12240" w:h="15840"/>
          <w:pgMar w:top="1417" w:right="1440" w:bottom="1440" w:left="1440" w:header="0" w:footer="0" w:gutter="0"/>
          <w:cols w:space="720" w:equalWidth="0">
            <w:col w:w="9360"/>
          </w:cols>
        </w:sectPr>
      </w:pPr>
    </w:p>
    <w:p w14:paraId="35A851E2" w14:textId="77777777" w:rsidR="00AC4C03" w:rsidRPr="00AC4C03" w:rsidRDefault="00AC4C03" w:rsidP="00AC4C03">
      <w:pPr>
        <w:spacing w:line="200" w:lineRule="exact"/>
        <w:rPr>
          <w:sz w:val="20"/>
          <w:szCs w:val="20"/>
          <w:lang w:val="en-GB"/>
        </w:rPr>
      </w:pPr>
    </w:p>
    <w:p w14:paraId="155A1FB3" w14:textId="77777777" w:rsidR="00AC4C03" w:rsidRPr="00AC4C03" w:rsidRDefault="00AC4C03" w:rsidP="00AC4C03">
      <w:pPr>
        <w:spacing w:line="200" w:lineRule="exact"/>
        <w:rPr>
          <w:sz w:val="20"/>
          <w:szCs w:val="20"/>
          <w:lang w:val="en-GB"/>
        </w:rPr>
      </w:pPr>
    </w:p>
    <w:p w14:paraId="3D7ECC47" w14:textId="77777777" w:rsidR="00AC4C03" w:rsidRPr="00AC4C03" w:rsidRDefault="00AC4C03" w:rsidP="00AC4C03">
      <w:pPr>
        <w:spacing w:line="200" w:lineRule="exact"/>
        <w:rPr>
          <w:sz w:val="20"/>
          <w:szCs w:val="20"/>
          <w:lang w:val="en-GB"/>
        </w:rPr>
      </w:pPr>
    </w:p>
    <w:p w14:paraId="446F86C0" w14:textId="77777777" w:rsidR="00AC4C03" w:rsidRPr="00AC4C03" w:rsidRDefault="00AC4C03" w:rsidP="00AC4C03">
      <w:pPr>
        <w:spacing w:line="320" w:lineRule="exact"/>
        <w:rPr>
          <w:sz w:val="20"/>
          <w:szCs w:val="20"/>
          <w:lang w:val="en-GB"/>
        </w:rPr>
      </w:pPr>
    </w:p>
    <w:p w14:paraId="05914E1E" w14:textId="77777777" w:rsidR="00E10586" w:rsidRDefault="00000000">
      <w:pPr>
        <w:ind w:left="440"/>
        <w:rPr>
          <w:sz w:val="20"/>
          <w:szCs w:val="20"/>
          <w:lang w:val="en-GB"/>
        </w:rPr>
      </w:pPr>
      <w:r w:rsidRPr="00AC4C03">
        <w:rPr>
          <w:rFonts w:ascii="Arial" w:eastAsia="Arial" w:hAnsi="Arial" w:cs="Arial"/>
          <w:b/>
          <w:bCs/>
          <w:sz w:val="40"/>
          <w:szCs w:val="40"/>
          <w:lang w:val="en-GB"/>
        </w:rPr>
        <w:t>Kapitel 1</w:t>
      </w:r>
    </w:p>
    <w:p w14:paraId="326E8AA0" w14:textId="77777777" w:rsidR="00AC4C03" w:rsidRPr="00AC4C03" w:rsidRDefault="00AC4C03" w:rsidP="00AC4C03">
      <w:pPr>
        <w:spacing w:line="67" w:lineRule="exact"/>
        <w:rPr>
          <w:sz w:val="20"/>
          <w:szCs w:val="20"/>
          <w:lang w:val="en-GB"/>
        </w:rPr>
      </w:pPr>
    </w:p>
    <w:p w14:paraId="55C8D8AB" w14:textId="77777777" w:rsidR="00E10586" w:rsidRDefault="00000000">
      <w:pPr>
        <w:ind w:left="440"/>
        <w:rPr>
          <w:sz w:val="20"/>
          <w:szCs w:val="20"/>
          <w:lang w:val="en-GB"/>
        </w:rPr>
      </w:pPr>
      <w:r w:rsidRPr="00AC4C03">
        <w:rPr>
          <w:rFonts w:ascii="Arial" w:eastAsia="Arial" w:hAnsi="Arial" w:cs="Arial"/>
          <w:sz w:val="48"/>
          <w:szCs w:val="48"/>
          <w:lang w:val="en-GB"/>
        </w:rPr>
        <w:t>Der erste große Vermögenstransfer</w:t>
      </w:r>
    </w:p>
    <w:p w14:paraId="152CE8F9" w14:textId="77777777" w:rsidR="00AC4C03" w:rsidRPr="00AC4C03" w:rsidRDefault="00AC4C03" w:rsidP="00AC4C03">
      <w:pPr>
        <w:spacing w:line="1" w:lineRule="exact"/>
        <w:rPr>
          <w:sz w:val="20"/>
          <w:szCs w:val="20"/>
          <w:lang w:val="en-GB"/>
        </w:rPr>
      </w:pPr>
    </w:p>
    <w:p w14:paraId="76F24B8E" w14:textId="77777777" w:rsidR="00E10586" w:rsidRDefault="00000000">
      <w:pPr>
        <w:ind w:left="440"/>
        <w:rPr>
          <w:sz w:val="20"/>
          <w:szCs w:val="20"/>
          <w:lang w:val="en-GB"/>
        </w:rPr>
      </w:pPr>
      <w:r w:rsidRPr="00AC4C03">
        <w:rPr>
          <w:rFonts w:ascii="Arial" w:eastAsia="Arial" w:hAnsi="Arial" w:cs="Arial"/>
          <w:b/>
          <w:bCs/>
          <w:i/>
          <w:iCs/>
          <w:sz w:val="37"/>
          <w:szCs w:val="37"/>
          <w:lang w:val="en-GB"/>
        </w:rPr>
        <w:t>Joseph kontrolliert den Reichtum der größten Nation</w:t>
      </w:r>
    </w:p>
    <w:p w14:paraId="48498224" w14:textId="77777777" w:rsidR="00AC4C03" w:rsidRPr="00AC4C03" w:rsidRDefault="00AC4C03" w:rsidP="00AC4C03">
      <w:pPr>
        <w:spacing w:line="59" w:lineRule="exact"/>
        <w:rPr>
          <w:sz w:val="20"/>
          <w:szCs w:val="20"/>
          <w:lang w:val="en-GB"/>
        </w:rPr>
      </w:pPr>
    </w:p>
    <w:p w14:paraId="47128D26" w14:textId="77777777" w:rsidR="00E10586" w:rsidRDefault="00000000">
      <w:pPr>
        <w:ind w:left="440"/>
        <w:rPr>
          <w:sz w:val="20"/>
          <w:szCs w:val="20"/>
          <w:lang w:val="en-GB"/>
        </w:rPr>
      </w:pPr>
      <w:r w:rsidRPr="00AC4C03">
        <w:rPr>
          <w:rFonts w:ascii="Arial" w:eastAsia="Arial" w:hAnsi="Arial" w:cs="Arial"/>
          <w:sz w:val="26"/>
          <w:szCs w:val="26"/>
          <w:lang w:val="en-GB"/>
        </w:rPr>
        <w:t>Über die Generationen hinweg, von der Genesis bis heute, hat Gott aktiv</w:t>
      </w:r>
    </w:p>
    <w:p w14:paraId="2DBDBE20" w14:textId="77777777" w:rsidR="00AC4C03" w:rsidRPr="00AC4C03" w:rsidRDefault="00AC4C03" w:rsidP="00AC4C03">
      <w:pPr>
        <w:spacing w:line="65" w:lineRule="exact"/>
        <w:rPr>
          <w:sz w:val="20"/>
          <w:szCs w:val="20"/>
          <w:lang w:val="en-GB"/>
        </w:rPr>
      </w:pPr>
    </w:p>
    <w:p w14:paraId="6333AADD" w14:textId="77777777" w:rsidR="00E10586" w:rsidRDefault="00000000">
      <w:pPr>
        <w:spacing w:line="237" w:lineRule="auto"/>
        <w:jc w:val="both"/>
        <w:rPr>
          <w:sz w:val="20"/>
          <w:szCs w:val="20"/>
          <w:lang w:val="en-GB"/>
        </w:rPr>
      </w:pPr>
      <w:r w:rsidRPr="00AC4C03">
        <w:rPr>
          <w:rFonts w:ascii="Arial" w:eastAsia="Arial" w:hAnsi="Arial" w:cs="Arial"/>
          <w:sz w:val="29"/>
          <w:szCs w:val="29"/>
          <w:lang w:val="en-GB"/>
        </w:rPr>
        <w:t>in das menschliche Drama der Finanzarena einzugreifen. Oft hat Gott die Finanzen benutzt, um seine Gunst zu zeigen, Gehorsam zu segnen, seine Souveränität zu beweisen und sogar um eine Nation für den Krieg auszurüsten.</w:t>
      </w:r>
    </w:p>
    <w:p w14:paraId="502EC6F0" w14:textId="77777777" w:rsidR="00AC4C03" w:rsidRPr="00AC4C03" w:rsidRDefault="00AC4C03" w:rsidP="00AC4C03">
      <w:pPr>
        <w:spacing w:line="4" w:lineRule="exact"/>
        <w:rPr>
          <w:sz w:val="20"/>
          <w:szCs w:val="20"/>
          <w:lang w:val="en-GB"/>
        </w:rPr>
      </w:pPr>
    </w:p>
    <w:p w14:paraId="2D92B92F"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Drei große Wohlstandsübertragungen in der Geschichte waren so gewaltig, dass sie in der Bibel detailliert aufgezeichnet wurden. Es gab zahllose andere Wohlstandsübertragungen, aber diese drei ragen wegen der extremen Art des Segens, der über das Volk Gottes ausgegossen wurde, aus der Masse heraus.</w:t>
      </w:r>
    </w:p>
    <w:p w14:paraId="70D70B4D" w14:textId="77777777" w:rsidR="00E10586" w:rsidRDefault="00000000">
      <w:pPr>
        <w:ind w:left="440"/>
        <w:rPr>
          <w:sz w:val="20"/>
          <w:szCs w:val="20"/>
          <w:lang w:val="en-GB"/>
        </w:rPr>
      </w:pPr>
      <w:r w:rsidRPr="00AC4C03">
        <w:rPr>
          <w:rFonts w:ascii="Arial" w:eastAsia="Arial" w:hAnsi="Arial" w:cs="Arial"/>
          <w:sz w:val="29"/>
          <w:szCs w:val="29"/>
          <w:lang w:val="en-GB"/>
        </w:rPr>
        <w:t>Zu diesen großen Vermögenstransfers gehören:</w:t>
      </w:r>
    </w:p>
    <w:p w14:paraId="04D970E7" w14:textId="77777777" w:rsidR="00E10586" w:rsidRDefault="00000000">
      <w:pPr>
        <w:numPr>
          <w:ilvl w:val="0"/>
          <w:numId w:val="131"/>
        </w:numPr>
        <w:tabs>
          <w:tab w:val="left" w:pos="820"/>
        </w:tabs>
        <w:ind w:left="820" w:hanging="388"/>
        <w:rPr>
          <w:rFonts w:ascii="Arial" w:eastAsia="Arial" w:hAnsi="Arial" w:cs="Arial"/>
          <w:sz w:val="27"/>
          <w:szCs w:val="27"/>
          <w:lang w:val="en-GB"/>
        </w:rPr>
      </w:pPr>
      <w:r w:rsidRPr="00AC4C03">
        <w:rPr>
          <w:rFonts w:ascii="Arial" w:eastAsia="Arial" w:hAnsi="Arial" w:cs="Arial"/>
          <w:sz w:val="27"/>
          <w:szCs w:val="27"/>
          <w:lang w:val="en-GB"/>
        </w:rPr>
        <w:t>Die Übertragung der Kontrolle über den Reichtum Ägyptens in die Hände von Josef.</w:t>
      </w:r>
    </w:p>
    <w:p w14:paraId="24CCFEFF" w14:textId="77777777" w:rsidR="00AC4C03" w:rsidRPr="00AC4C03" w:rsidRDefault="00AC4C03" w:rsidP="00AC4C03">
      <w:pPr>
        <w:spacing w:line="20" w:lineRule="exact"/>
        <w:rPr>
          <w:rFonts w:ascii="Arial" w:eastAsia="Arial" w:hAnsi="Arial" w:cs="Arial"/>
          <w:sz w:val="27"/>
          <w:szCs w:val="27"/>
          <w:lang w:val="en-GB"/>
        </w:rPr>
      </w:pPr>
    </w:p>
    <w:p w14:paraId="675F5580" w14:textId="77777777" w:rsidR="00E10586" w:rsidRDefault="00000000">
      <w:pPr>
        <w:numPr>
          <w:ilvl w:val="0"/>
          <w:numId w:val="131"/>
        </w:numPr>
        <w:tabs>
          <w:tab w:val="left" w:pos="840"/>
        </w:tabs>
        <w:ind w:left="840" w:hanging="408"/>
        <w:rPr>
          <w:rFonts w:ascii="Arial" w:eastAsia="Arial" w:hAnsi="Arial" w:cs="Arial"/>
          <w:sz w:val="26"/>
          <w:szCs w:val="26"/>
          <w:lang w:val="en-GB"/>
        </w:rPr>
      </w:pPr>
      <w:r w:rsidRPr="00AC4C03">
        <w:rPr>
          <w:rFonts w:ascii="Arial" w:eastAsia="Arial" w:hAnsi="Arial" w:cs="Arial"/>
          <w:sz w:val="26"/>
          <w:szCs w:val="26"/>
          <w:lang w:val="en-GB"/>
        </w:rPr>
        <w:t>Die Übertragung des Reichtums Ägyptens in die Hände der Israeliten, angeführt von</w:t>
      </w:r>
    </w:p>
    <w:p w14:paraId="4F5FF9AC" w14:textId="77777777" w:rsidR="00AC4C03" w:rsidRPr="00AC4C03" w:rsidRDefault="00AC4C03" w:rsidP="00AC4C03">
      <w:pPr>
        <w:spacing w:line="32" w:lineRule="exact"/>
        <w:rPr>
          <w:rFonts w:ascii="Arial" w:eastAsia="Arial" w:hAnsi="Arial" w:cs="Arial"/>
          <w:sz w:val="26"/>
          <w:szCs w:val="26"/>
          <w:lang w:val="en-GB"/>
        </w:rPr>
      </w:pPr>
    </w:p>
    <w:p w14:paraId="2FFA2416" w14:textId="77777777" w:rsidR="00E10586" w:rsidRDefault="00000000">
      <w:pPr>
        <w:spacing w:line="238" w:lineRule="auto"/>
        <w:rPr>
          <w:rFonts w:ascii="Arial" w:eastAsia="Arial" w:hAnsi="Arial" w:cs="Arial"/>
          <w:sz w:val="26"/>
          <w:szCs w:val="26"/>
        </w:rPr>
      </w:pPr>
      <w:r>
        <w:rPr>
          <w:rFonts w:ascii="Arial" w:eastAsia="Arial" w:hAnsi="Arial" w:cs="Arial"/>
          <w:sz w:val="29"/>
          <w:szCs w:val="29"/>
        </w:rPr>
        <w:t>Mose.</w:t>
      </w:r>
    </w:p>
    <w:p w14:paraId="2A472959" w14:textId="77777777" w:rsidR="00E10586" w:rsidRDefault="00000000">
      <w:pPr>
        <w:numPr>
          <w:ilvl w:val="0"/>
          <w:numId w:val="131"/>
        </w:numPr>
        <w:tabs>
          <w:tab w:val="left" w:pos="600"/>
        </w:tabs>
        <w:ind w:left="600" w:hanging="168"/>
        <w:rPr>
          <w:rFonts w:ascii="Arial" w:eastAsia="Arial" w:hAnsi="Arial" w:cs="Arial"/>
          <w:sz w:val="26"/>
          <w:szCs w:val="26"/>
          <w:lang w:val="en-GB"/>
        </w:rPr>
      </w:pPr>
      <w:r w:rsidRPr="00AC4C03">
        <w:rPr>
          <w:rFonts w:ascii="Arial" w:eastAsia="Arial" w:hAnsi="Arial" w:cs="Arial"/>
          <w:sz w:val="26"/>
          <w:szCs w:val="26"/>
          <w:lang w:val="en-GB"/>
        </w:rPr>
        <w:t>Die Übertragung des Reichtums der heidnischen Welt in die Hände Salomos.</w:t>
      </w:r>
    </w:p>
    <w:p w14:paraId="070A0E82" w14:textId="77777777" w:rsidR="00AC4C03" w:rsidRPr="00AC4C03" w:rsidRDefault="00AC4C03" w:rsidP="00AC4C03">
      <w:pPr>
        <w:spacing w:line="32" w:lineRule="exact"/>
        <w:rPr>
          <w:sz w:val="20"/>
          <w:szCs w:val="20"/>
          <w:lang w:val="en-GB"/>
        </w:rPr>
      </w:pPr>
    </w:p>
    <w:p w14:paraId="27DB362B" w14:textId="77777777" w:rsidR="00E10586" w:rsidRDefault="00000000">
      <w:pPr>
        <w:spacing w:line="249" w:lineRule="auto"/>
        <w:ind w:firstLine="432"/>
        <w:jc w:val="both"/>
        <w:rPr>
          <w:sz w:val="20"/>
          <w:szCs w:val="20"/>
          <w:lang w:val="en-GB"/>
        </w:rPr>
      </w:pPr>
      <w:r w:rsidRPr="00AC4C03">
        <w:rPr>
          <w:rFonts w:ascii="Arial" w:eastAsia="Arial" w:hAnsi="Arial" w:cs="Arial"/>
          <w:b/>
          <w:bCs/>
          <w:sz w:val="40"/>
          <w:szCs w:val="40"/>
          <w:lang w:val="en-GB"/>
        </w:rPr>
        <w:t>DER GROSSE WOHLSTANDSTRANSFER BEGINNT IMMER MIT EINEM TRAUM VON GOTT</w:t>
      </w:r>
    </w:p>
    <w:p w14:paraId="1FB9D827" w14:textId="77777777" w:rsidR="00AC4C03" w:rsidRPr="00AC4C03" w:rsidRDefault="00AC4C03" w:rsidP="00AC4C03">
      <w:pPr>
        <w:spacing w:line="3" w:lineRule="exact"/>
        <w:rPr>
          <w:sz w:val="20"/>
          <w:szCs w:val="20"/>
          <w:lang w:val="en-GB"/>
        </w:rPr>
      </w:pPr>
    </w:p>
    <w:p w14:paraId="37A6236A" w14:textId="77777777" w:rsidR="00E10586" w:rsidRDefault="00000000">
      <w:pPr>
        <w:spacing w:line="236" w:lineRule="auto"/>
        <w:ind w:firstLine="432"/>
        <w:jc w:val="both"/>
        <w:rPr>
          <w:sz w:val="20"/>
          <w:szCs w:val="20"/>
          <w:lang w:val="en-GB"/>
        </w:rPr>
      </w:pPr>
      <w:r w:rsidRPr="00AC4C03">
        <w:rPr>
          <w:rFonts w:ascii="Arial" w:eastAsia="Arial" w:hAnsi="Arial" w:cs="Arial"/>
          <w:sz w:val="29"/>
          <w:szCs w:val="29"/>
          <w:lang w:val="en-GB"/>
        </w:rPr>
        <w:t>Josef war damit zufrieden, der Liebling im Haus seines Vaters zu sein, bessere Kleidung zu tragen und vor seinen Brüdern bevorzugt zu werden, aber Gott hatte größere Pläne für Josef.</w:t>
      </w:r>
    </w:p>
    <w:p w14:paraId="7BA96BC7" w14:textId="77777777" w:rsidR="00AC4C03" w:rsidRPr="00AC4C03" w:rsidRDefault="00AC4C03" w:rsidP="00AC4C03">
      <w:pPr>
        <w:spacing w:line="3" w:lineRule="exact"/>
        <w:rPr>
          <w:sz w:val="20"/>
          <w:szCs w:val="20"/>
          <w:lang w:val="en-GB"/>
        </w:rPr>
      </w:pPr>
    </w:p>
    <w:p w14:paraId="2D989C11"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Auch wir können mit unseren derzeitigen Umständen zufrieden sein, wenn es uns gut geht. Viele von uns geben sich mit einer geringeren Rolle zufrieden, als Gott für unser Leben vorgesehen hat. Manchmal muss er uns in einen Konflikt bringen, um uns dazu zu bringen, unser volles Potenzial in Gott auszuschöpfen, sogar im Bereich des Wohlstands!</w:t>
      </w:r>
    </w:p>
    <w:p w14:paraId="52A80BDF" w14:textId="77777777" w:rsidR="00AC4C03" w:rsidRPr="00AC4C03" w:rsidRDefault="00AC4C03" w:rsidP="00AC4C03">
      <w:pPr>
        <w:spacing w:line="2" w:lineRule="exact"/>
        <w:rPr>
          <w:sz w:val="20"/>
          <w:szCs w:val="20"/>
          <w:lang w:val="en-GB"/>
        </w:rPr>
      </w:pPr>
    </w:p>
    <w:p w14:paraId="13DC3FBC"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Josef sollte viel von seinem Vater erben, und es war sehr wahrscheinlich, dass Jakob mit der Tradition gebrochen und Josef mehr geerbt hätte als seinen Brüdern, weil er sein Liebling war... aber Gott hatte mehr mit Josef vor.</w:t>
      </w:r>
    </w:p>
    <w:p w14:paraId="0385BAFC" w14:textId="77777777" w:rsidR="00E10586" w:rsidRDefault="00000000">
      <w:pPr>
        <w:ind w:left="440"/>
        <w:rPr>
          <w:sz w:val="20"/>
          <w:szCs w:val="20"/>
          <w:lang w:val="en-GB"/>
        </w:rPr>
      </w:pPr>
      <w:r w:rsidRPr="00AC4C03">
        <w:rPr>
          <w:rFonts w:ascii="Arial" w:eastAsia="Arial" w:hAnsi="Arial" w:cs="Arial"/>
          <w:sz w:val="29"/>
          <w:szCs w:val="29"/>
          <w:lang w:val="en-GB"/>
        </w:rPr>
        <w:t>Und warum?</w:t>
      </w:r>
    </w:p>
    <w:p w14:paraId="3C63050D" w14:textId="77777777" w:rsidR="00E10586" w:rsidRDefault="00000000">
      <w:pPr>
        <w:spacing w:line="272" w:lineRule="auto"/>
        <w:ind w:firstLine="432"/>
        <w:jc w:val="both"/>
        <w:rPr>
          <w:sz w:val="20"/>
          <w:szCs w:val="20"/>
          <w:lang w:val="en-GB"/>
        </w:rPr>
      </w:pPr>
      <w:r w:rsidRPr="00AC4C03">
        <w:rPr>
          <w:rFonts w:ascii="Arial" w:eastAsia="Arial" w:hAnsi="Arial" w:cs="Arial"/>
          <w:sz w:val="27"/>
          <w:szCs w:val="27"/>
          <w:lang w:val="en-GB"/>
        </w:rPr>
        <w:t>Weil Josef ein Schlüssel für das Überleben Israels war, und Schlüsselpersonen an strategischen Orten, die der Stimme Gottes gehorchen werden, müssen die Werkzeuge erhalten, die sie</w:t>
      </w:r>
    </w:p>
    <w:p w14:paraId="3DC5A3B5" w14:textId="77777777" w:rsidR="00AC4C03" w:rsidRPr="00AC4C03" w:rsidRDefault="00AC4C03" w:rsidP="00AC4C03">
      <w:pPr>
        <w:rPr>
          <w:lang w:val="en-GB"/>
        </w:rPr>
        <w:sectPr w:rsidR="00AC4C03" w:rsidRPr="00AC4C03">
          <w:pgSz w:w="12240" w:h="15840"/>
          <w:pgMar w:top="1440" w:right="1440" w:bottom="1123" w:left="1440" w:header="0" w:footer="0" w:gutter="0"/>
          <w:cols w:space="720" w:equalWidth="0">
            <w:col w:w="9360"/>
          </w:cols>
        </w:sectPr>
      </w:pPr>
    </w:p>
    <w:p w14:paraId="62262461" w14:textId="77777777" w:rsidR="00E10586" w:rsidRDefault="00000000">
      <w:pPr>
        <w:rPr>
          <w:sz w:val="20"/>
          <w:szCs w:val="20"/>
          <w:lang w:val="en-GB"/>
        </w:rPr>
      </w:pPr>
      <w:r w:rsidRPr="00AC4C03">
        <w:rPr>
          <w:rFonts w:ascii="Arial" w:eastAsia="Arial" w:hAnsi="Arial" w:cs="Arial"/>
          <w:sz w:val="29"/>
          <w:szCs w:val="29"/>
          <w:lang w:val="en-GB"/>
        </w:rPr>
        <w:t>brauchen, um seinen Willen zu erfüllen.</w:t>
      </w:r>
    </w:p>
    <w:p w14:paraId="6C4E7DF8" w14:textId="77777777" w:rsidR="00AC4C03" w:rsidRPr="00AC4C03" w:rsidRDefault="00AC4C03" w:rsidP="00AC4C03">
      <w:pPr>
        <w:spacing w:line="32" w:lineRule="exact"/>
        <w:rPr>
          <w:sz w:val="20"/>
          <w:szCs w:val="20"/>
          <w:lang w:val="en-GB"/>
        </w:rPr>
      </w:pPr>
    </w:p>
    <w:p w14:paraId="1A43800B" w14:textId="77777777" w:rsidR="00E10586" w:rsidRDefault="00000000">
      <w:pPr>
        <w:ind w:left="440"/>
        <w:rPr>
          <w:sz w:val="20"/>
          <w:szCs w:val="20"/>
          <w:lang w:val="en-GB"/>
        </w:rPr>
      </w:pPr>
      <w:r w:rsidRPr="00AC4C03">
        <w:rPr>
          <w:rFonts w:ascii="Arial" w:eastAsia="Arial" w:hAnsi="Arial" w:cs="Arial"/>
          <w:sz w:val="29"/>
          <w:szCs w:val="29"/>
          <w:lang w:val="en-GB"/>
        </w:rPr>
        <w:t>Gott hat mehr mit dir vor.</w:t>
      </w:r>
    </w:p>
    <w:p w14:paraId="2A93DDAB" w14:textId="77777777" w:rsidR="00E10586" w:rsidRDefault="00000000">
      <w:pPr>
        <w:spacing w:line="238" w:lineRule="auto"/>
        <w:ind w:left="440"/>
        <w:rPr>
          <w:sz w:val="20"/>
          <w:szCs w:val="20"/>
          <w:lang w:val="en-GB"/>
        </w:rPr>
      </w:pPr>
      <w:r w:rsidRPr="00AC4C03">
        <w:rPr>
          <w:rFonts w:ascii="Arial" w:eastAsia="Arial" w:hAnsi="Arial" w:cs="Arial"/>
          <w:sz w:val="29"/>
          <w:szCs w:val="29"/>
          <w:lang w:val="en-GB"/>
        </w:rPr>
        <w:t>Und warum?</w:t>
      </w:r>
    </w:p>
    <w:p w14:paraId="05ABC164" w14:textId="77777777" w:rsidR="00E10586" w:rsidRDefault="00000000">
      <w:pPr>
        <w:spacing w:line="238" w:lineRule="auto"/>
        <w:ind w:left="440"/>
        <w:rPr>
          <w:sz w:val="20"/>
          <w:szCs w:val="20"/>
          <w:lang w:val="en-GB"/>
        </w:rPr>
      </w:pPr>
      <w:r w:rsidRPr="00AC4C03">
        <w:rPr>
          <w:rFonts w:ascii="Arial" w:eastAsia="Arial" w:hAnsi="Arial" w:cs="Arial"/>
          <w:sz w:val="29"/>
          <w:szCs w:val="29"/>
          <w:lang w:val="en-GB"/>
        </w:rPr>
        <w:t>Denn du bist sein Schlüssel zur Mission für die ganze Welt.</w:t>
      </w:r>
    </w:p>
    <w:p w14:paraId="2926CBC2" w14:textId="77777777" w:rsidR="00AC4C03" w:rsidRPr="00AC4C03" w:rsidRDefault="00AC4C03" w:rsidP="00AC4C03">
      <w:pPr>
        <w:spacing w:line="1" w:lineRule="exact"/>
        <w:rPr>
          <w:sz w:val="20"/>
          <w:szCs w:val="20"/>
          <w:lang w:val="en-GB"/>
        </w:rPr>
      </w:pPr>
    </w:p>
    <w:p w14:paraId="50638E51" w14:textId="77777777" w:rsidR="00E10586" w:rsidRDefault="00000000">
      <w:pPr>
        <w:spacing w:line="249" w:lineRule="auto"/>
        <w:ind w:firstLine="432"/>
        <w:jc w:val="both"/>
        <w:rPr>
          <w:sz w:val="20"/>
          <w:szCs w:val="20"/>
          <w:lang w:val="en-GB"/>
        </w:rPr>
      </w:pPr>
      <w:r w:rsidRPr="00AC4C03">
        <w:rPr>
          <w:rFonts w:ascii="Arial" w:eastAsia="Arial" w:hAnsi="Arial" w:cs="Arial"/>
          <w:b/>
          <w:bCs/>
          <w:sz w:val="40"/>
          <w:szCs w:val="40"/>
          <w:lang w:val="en-GB"/>
        </w:rPr>
        <w:t>WIR SIND EINE WICHTIGE GENERATION MIT EINER WICHTIGEN AUFGABE</w:t>
      </w:r>
    </w:p>
    <w:p w14:paraId="1657A626" w14:textId="77777777" w:rsidR="00AC4C03" w:rsidRPr="00AC4C03" w:rsidRDefault="00AC4C03" w:rsidP="00AC4C03">
      <w:pPr>
        <w:spacing w:line="3" w:lineRule="exact"/>
        <w:rPr>
          <w:sz w:val="20"/>
          <w:szCs w:val="20"/>
          <w:lang w:val="en-GB"/>
        </w:rPr>
      </w:pPr>
    </w:p>
    <w:p w14:paraId="3B8DC8C9" w14:textId="77777777" w:rsidR="00E10586" w:rsidRDefault="00000000">
      <w:pPr>
        <w:spacing w:line="262" w:lineRule="auto"/>
        <w:ind w:left="440"/>
        <w:rPr>
          <w:sz w:val="20"/>
          <w:szCs w:val="20"/>
          <w:lang w:val="en-GB"/>
        </w:rPr>
      </w:pPr>
      <w:r w:rsidRPr="00AC4C03">
        <w:rPr>
          <w:rFonts w:ascii="Arial" w:eastAsia="Arial" w:hAnsi="Arial" w:cs="Arial"/>
          <w:sz w:val="26"/>
          <w:szCs w:val="26"/>
          <w:lang w:val="en-GB"/>
        </w:rPr>
        <w:t>Wir sind ein strategisches Endzeitvolk mit einer besonderen Bestimmung im Plan Gottes. Gott ruft ein Volk, das in seine Endzeit-Bestimmung eintritt - eine finanzielle</w:t>
      </w:r>
    </w:p>
    <w:p w14:paraId="495C9DB6" w14:textId="77777777" w:rsidR="00E10586" w:rsidRDefault="00000000">
      <w:pPr>
        <w:rPr>
          <w:sz w:val="20"/>
          <w:szCs w:val="20"/>
          <w:lang w:val="en-GB"/>
        </w:rPr>
      </w:pPr>
      <w:r w:rsidRPr="00AC4C03">
        <w:rPr>
          <w:rFonts w:ascii="Arial" w:eastAsia="Arial" w:hAnsi="Arial" w:cs="Arial"/>
          <w:sz w:val="29"/>
          <w:szCs w:val="29"/>
          <w:lang w:val="en-GB"/>
        </w:rPr>
        <w:t>schicksal.</w:t>
      </w:r>
    </w:p>
    <w:p w14:paraId="011B2F08" w14:textId="77777777" w:rsidR="00E10586" w:rsidRDefault="00000000">
      <w:pPr>
        <w:spacing w:line="238" w:lineRule="auto"/>
        <w:ind w:right="20" w:firstLine="432"/>
        <w:jc w:val="both"/>
        <w:rPr>
          <w:sz w:val="20"/>
          <w:szCs w:val="20"/>
          <w:lang w:val="en-GB"/>
        </w:rPr>
      </w:pPr>
      <w:r w:rsidRPr="00AC4C03">
        <w:rPr>
          <w:rFonts w:ascii="Arial" w:eastAsia="Arial" w:hAnsi="Arial" w:cs="Arial"/>
          <w:sz w:val="29"/>
          <w:szCs w:val="29"/>
          <w:lang w:val="en-GB"/>
        </w:rPr>
        <w:t>Gott ist ein Gott der Absicht. Er ist ein Gott des Plans und er hat einen Plan für diese Generation erstellt, den sie erfüllen soll.</w:t>
      </w:r>
    </w:p>
    <w:p w14:paraId="0AE7E634" w14:textId="77777777" w:rsidR="00E10586" w:rsidRDefault="00000000">
      <w:pPr>
        <w:spacing w:line="239" w:lineRule="auto"/>
        <w:ind w:left="440"/>
        <w:rPr>
          <w:sz w:val="20"/>
          <w:szCs w:val="20"/>
          <w:lang w:val="en-GB"/>
        </w:rPr>
      </w:pPr>
      <w:r w:rsidRPr="00AC4C03">
        <w:rPr>
          <w:rFonts w:ascii="Arial" w:eastAsia="Arial" w:hAnsi="Arial" w:cs="Arial"/>
          <w:sz w:val="29"/>
          <w:szCs w:val="29"/>
          <w:lang w:val="en-GB"/>
        </w:rPr>
        <w:t>Was ist das für ein Plan?</w:t>
      </w:r>
    </w:p>
    <w:p w14:paraId="7D771761" w14:textId="77777777" w:rsidR="00E10586" w:rsidRDefault="00000000">
      <w:pPr>
        <w:spacing w:line="238" w:lineRule="auto"/>
        <w:ind w:left="440"/>
        <w:rPr>
          <w:sz w:val="20"/>
          <w:szCs w:val="20"/>
          <w:lang w:val="en-GB"/>
        </w:rPr>
      </w:pPr>
      <w:r w:rsidRPr="00AC4C03">
        <w:rPr>
          <w:rFonts w:ascii="Arial" w:eastAsia="Arial" w:hAnsi="Arial" w:cs="Arial"/>
          <w:sz w:val="29"/>
          <w:szCs w:val="29"/>
          <w:lang w:val="en-GB"/>
        </w:rPr>
        <w:t>Die ganze Welt mit dem Evangelium von Jesus Christus zu erreichen!</w:t>
      </w:r>
    </w:p>
    <w:p w14:paraId="5CC8DC4F" w14:textId="77777777" w:rsidR="00AC4C03" w:rsidRPr="00AC4C03" w:rsidRDefault="00AC4C03" w:rsidP="00AC4C03">
      <w:pPr>
        <w:spacing w:line="1" w:lineRule="exact"/>
        <w:rPr>
          <w:sz w:val="20"/>
          <w:szCs w:val="20"/>
          <w:lang w:val="en-GB"/>
        </w:rPr>
      </w:pPr>
    </w:p>
    <w:p w14:paraId="20B8B2DE"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Um Gottes Plan für uns zu erfüllen, muss es einen letzten großen Wohlstandstransfer geben, und damit wir diesen Transfer erhalten, muss Gott uns aus unserer Komfortzone herausholen, so wie Gott Josef aus seiner Komfortzone herausholte.</w:t>
      </w:r>
    </w:p>
    <w:p w14:paraId="68B2C543" w14:textId="77777777" w:rsidR="00AC4C03" w:rsidRPr="00AC4C03" w:rsidRDefault="00AC4C03" w:rsidP="00AC4C03">
      <w:pPr>
        <w:spacing w:line="2" w:lineRule="exact"/>
        <w:rPr>
          <w:sz w:val="20"/>
          <w:szCs w:val="20"/>
          <w:lang w:val="en-GB"/>
        </w:rPr>
      </w:pPr>
    </w:p>
    <w:p w14:paraId="2D469AA5" w14:textId="77777777" w:rsidR="00E10586" w:rsidRDefault="00000000">
      <w:pPr>
        <w:spacing w:line="265" w:lineRule="auto"/>
        <w:ind w:firstLine="432"/>
        <w:jc w:val="both"/>
        <w:rPr>
          <w:sz w:val="20"/>
          <w:szCs w:val="20"/>
          <w:lang w:val="en-GB"/>
        </w:rPr>
      </w:pPr>
      <w:r w:rsidRPr="00AC4C03">
        <w:rPr>
          <w:rFonts w:ascii="Arial" w:eastAsia="Arial" w:hAnsi="Arial" w:cs="Arial"/>
          <w:i/>
          <w:iCs/>
          <w:sz w:val="26"/>
          <w:szCs w:val="26"/>
          <w:lang w:val="en-GB"/>
        </w:rPr>
        <w:t>Israel (Jakob) aber liebte Josef mehr als alle seine Kinder, weil er der Sohn seines Alters war, und er machte ihm einen bunten Mantel. Als aber seine Brüder sahen, dass ihr Vater ihn mehr liebte als alle seine Brüder, hassten sie ihn und konnten nicht mehr mit ihm reden. Und Josef träumte einen Traum, den er seinen Brüdern erzählte, und sie hassten ihn noch mehr.</w:t>
      </w:r>
    </w:p>
    <w:p w14:paraId="08A776B9" w14:textId="77777777" w:rsidR="00AC4C03" w:rsidRPr="00AC4C03" w:rsidRDefault="00AC4C03" w:rsidP="00AC4C03">
      <w:pPr>
        <w:spacing w:line="5" w:lineRule="exact"/>
        <w:rPr>
          <w:sz w:val="20"/>
          <w:szCs w:val="20"/>
          <w:lang w:val="en-GB"/>
        </w:rPr>
      </w:pPr>
    </w:p>
    <w:p w14:paraId="1B825553" w14:textId="77777777" w:rsidR="00E10586" w:rsidRDefault="00000000">
      <w:pPr>
        <w:spacing w:line="265" w:lineRule="auto"/>
        <w:ind w:firstLine="432"/>
        <w:jc w:val="both"/>
        <w:rPr>
          <w:sz w:val="20"/>
          <w:szCs w:val="20"/>
          <w:lang w:val="en-GB"/>
        </w:rPr>
      </w:pPr>
      <w:r w:rsidRPr="00AC4C03">
        <w:rPr>
          <w:rFonts w:ascii="Arial" w:eastAsia="Arial" w:hAnsi="Arial" w:cs="Arial"/>
          <w:i/>
          <w:iCs/>
          <w:sz w:val="26"/>
          <w:szCs w:val="26"/>
          <w:lang w:val="en-GB"/>
        </w:rPr>
        <w:t>Und er sprach zu ihnen: Hört doch diesen Traum, den ich geträumt habe: Denn siehe, wir waren dabei, Garben auf dem Feld zu binden, und siehe, meine Garbe erhob sich und stand auch aufrecht; und siehe, eure Garben standen ringsumher und machten meiner Garbe Platz. Und seine Brüder sprachen zu ihm: Solltest du wirklich über uns herrschen? oder solltest du wirklich über uns herrschen? Und sie hassten ihn noch mehr wegen seiner Träume und wegen seiner Worte. Und er träumte noch einen anderen Traum und erzählte ihn seinen Brüdern und sprach: Siehe, ich habe noch einen Traum geträumt, und siehe, die Sonne und der Mond und die elf Sterne gehorchten mir. Und er erzählte es seinem Vater und seinen Brüdern. Und sein Vater tadelte ihn und sprach zu ihm: Was ist das für ein Traum, den du geträumt hast? Sollen ich und deine Mutter und deine Brüder wirklich kommen, um uns vor dir auf die Erde zu beugen?</w:t>
      </w:r>
    </w:p>
    <w:p w14:paraId="72101AE1" w14:textId="77777777" w:rsidR="00AC4C03" w:rsidRPr="00AC4C03" w:rsidRDefault="00AC4C03" w:rsidP="00AC4C03">
      <w:pPr>
        <w:spacing w:line="9" w:lineRule="exact"/>
        <w:rPr>
          <w:sz w:val="20"/>
          <w:szCs w:val="20"/>
          <w:lang w:val="en-GB"/>
        </w:rPr>
      </w:pPr>
    </w:p>
    <w:p w14:paraId="6EE41FBF" w14:textId="77777777" w:rsidR="00E10586" w:rsidRDefault="00000000">
      <w:pPr>
        <w:ind w:left="440"/>
        <w:rPr>
          <w:sz w:val="20"/>
          <w:szCs w:val="20"/>
          <w:lang w:val="en-GB"/>
        </w:rPr>
      </w:pPr>
      <w:r w:rsidRPr="00AC4C03">
        <w:rPr>
          <w:rFonts w:ascii="Arial" w:eastAsia="Arial" w:hAnsi="Arial" w:cs="Arial"/>
          <w:i/>
          <w:iCs/>
          <w:sz w:val="29"/>
          <w:szCs w:val="29"/>
          <w:lang w:val="en-GB"/>
        </w:rPr>
        <w:t>Und seine Brüder beneideten ihn; aber sein Vater hielt sich an das Sprichwort.</w:t>
      </w:r>
    </w:p>
    <w:p w14:paraId="40A2E5E3" w14:textId="77777777" w:rsidR="00E10586" w:rsidRDefault="00000000">
      <w:pPr>
        <w:spacing w:line="238" w:lineRule="auto"/>
        <w:ind w:left="440"/>
        <w:rPr>
          <w:sz w:val="20"/>
          <w:szCs w:val="20"/>
          <w:lang w:val="en-GB"/>
        </w:rPr>
      </w:pPr>
      <w:r w:rsidRPr="00AC4C03">
        <w:rPr>
          <w:rFonts w:ascii="Arial" w:eastAsia="Arial" w:hAnsi="Arial" w:cs="Arial"/>
          <w:i/>
          <w:iCs/>
          <w:sz w:val="29"/>
          <w:szCs w:val="29"/>
          <w:lang w:val="en-GB"/>
        </w:rPr>
        <w:t>(3. Mose 7,3-11)</w:t>
      </w:r>
    </w:p>
    <w:p w14:paraId="445A06E9" w14:textId="77777777" w:rsidR="00AC4C03" w:rsidRPr="00AC4C03" w:rsidRDefault="00AC4C03" w:rsidP="00AC4C03">
      <w:pPr>
        <w:spacing w:line="1" w:lineRule="exact"/>
        <w:rPr>
          <w:sz w:val="20"/>
          <w:szCs w:val="20"/>
          <w:lang w:val="en-GB"/>
        </w:rPr>
      </w:pPr>
    </w:p>
    <w:p w14:paraId="4CC8037E" w14:textId="77777777" w:rsidR="00E10586" w:rsidRDefault="00000000">
      <w:pPr>
        <w:spacing w:line="249" w:lineRule="auto"/>
        <w:ind w:firstLine="432"/>
        <w:rPr>
          <w:sz w:val="20"/>
          <w:szCs w:val="20"/>
          <w:lang w:val="en-GB"/>
        </w:rPr>
      </w:pPr>
      <w:r w:rsidRPr="00AC4C03">
        <w:rPr>
          <w:rFonts w:ascii="Arial" w:eastAsia="Arial" w:hAnsi="Arial" w:cs="Arial"/>
          <w:b/>
          <w:bCs/>
          <w:sz w:val="40"/>
          <w:szCs w:val="40"/>
          <w:lang w:val="en-GB"/>
        </w:rPr>
        <w:t>DIE RELIGIÖSEN WERDEN UNSEREN TRAUM NICHT AKZEPTIEREN!</w:t>
      </w:r>
    </w:p>
    <w:p w14:paraId="303AD35D" w14:textId="77777777" w:rsidR="00AC4C03" w:rsidRPr="00AC4C03" w:rsidRDefault="00AC4C03" w:rsidP="00AC4C03">
      <w:pPr>
        <w:rPr>
          <w:lang w:val="en-GB"/>
        </w:rPr>
        <w:sectPr w:rsidR="00AC4C03" w:rsidRPr="00AC4C03">
          <w:pgSz w:w="12240" w:h="15840"/>
          <w:pgMar w:top="1417" w:right="1440" w:bottom="1016" w:left="1440" w:header="0" w:footer="0" w:gutter="0"/>
          <w:cols w:space="720" w:equalWidth="0">
            <w:col w:w="9360"/>
          </w:cols>
        </w:sectPr>
      </w:pPr>
    </w:p>
    <w:p w14:paraId="5BCB616A" w14:textId="77777777" w:rsidR="00AC4C03" w:rsidRPr="00AC4C03" w:rsidRDefault="00AC4C03" w:rsidP="00AC4C03">
      <w:pPr>
        <w:spacing w:line="3" w:lineRule="exact"/>
        <w:rPr>
          <w:sz w:val="20"/>
          <w:szCs w:val="20"/>
          <w:lang w:val="en-GB"/>
        </w:rPr>
      </w:pPr>
    </w:p>
    <w:p w14:paraId="2464F60D" w14:textId="77777777" w:rsidR="00E10586" w:rsidRDefault="00000000">
      <w:pPr>
        <w:ind w:left="440"/>
        <w:rPr>
          <w:sz w:val="20"/>
          <w:szCs w:val="20"/>
          <w:lang w:val="en-GB"/>
        </w:rPr>
      </w:pPr>
      <w:r w:rsidRPr="00AC4C03">
        <w:rPr>
          <w:rFonts w:ascii="Arial" w:eastAsia="Arial" w:hAnsi="Arial" w:cs="Arial"/>
          <w:sz w:val="26"/>
          <w:szCs w:val="26"/>
          <w:lang w:val="en-GB"/>
        </w:rPr>
        <w:t>Beachte, wie Josefs Träume, die ihm sein Schicksal zeigten, tatsächlich begannen,</w:t>
      </w:r>
    </w:p>
    <w:p w14:paraId="504022B2" w14:textId="77777777" w:rsidR="00AC4C03" w:rsidRPr="00AC4C03" w:rsidRDefault="00AC4C03" w:rsidP="00AC4C03">
      <w:pPr>
        <w:rPr>
          <w:lang w:val="en-GB"/>
        </w:rPr>
        <w:sectPr w:rsidR="00AC4C03" w:rsidRPr="00AC4C03">
          <w:type w:val="continuous"/>
          <w:pgSz w:w="12240" w:h="15840"/>
          <w:pgMar w:top="1417" w:right="1440" w:bottom="1016" w:left="1440" w:header="0" w:footer="0" w:gutter="0"/>
          <w:cols w:space="720" w:equalWidth="0">
            <w:col w:w="9360"/>
          </w:cols>
        </w:sectPr>
      </w:pPr>
    </w:p>
    <w:p w14:paraId="477FD590" w14:textId="77777777" w:rsidR="00E10586" w:rsidRDefault="00000000">
      <w:pPr>
        <w:spacing w:line="251" w:lineRule="auto"/>
        <w:jc w:val="both"/>
        <w:rPr>
          <w:sz w:val="20"/>
          <w:szCs w:val="20"/>
          <w:lang w:val="en-GB"/>
        </w:rPr>
      </w:pPr>
      <w:r w:rsidRPr="00AC4C03">
        <w:rPr>
          <w:rFonts w:ascii="Arial" w:eastAsia="Arial" w:hAnsi="Arial" w:cs="Arial"/>
          <w:sz w:val="29"/>
          <w:szCs w:val="29"/>
          <w:lang w:val="en-GB"/>
        </w:rPr>
        <w:t>seine Brüder verärgert. Nirgendwo in der Bibel steht, dass die Menschen außerhalb von Josefs Familie durch seinen Traum verärgert wurden.</w:t>
      </w:r>
    </w:p>
    <w:p w14:paraId="0E30D96C" w14:textId="77777777" w:rsidR="00AC4C03" w:rsidRPr="00AC4C03" w:rsidRDefault="00AC4C03" w:rsidP="00AC4C03">
      <w:pPr>
        <w:spacing w:line="1" w:lineRule="exact"/>
        <w:rPr>
          <w:sz w:val="20"/>
          <w:szCs w:val="20"/>
          <w:lang w:val="en-GB"/>
        </w:rPr>
      </w:pPr>
    </w:p>
    <w:p w14:paraId="0311AB20" w14:textId="77777777" w:rsidR="00E10586" w:rsidRDefault="00000000">
      <w:pPr>
        <w:spacing w:line="265" w:lineRule="auto"/>
        <w:ind w:firstLine="432"/>
        <w:jc w:val="both"/>
        <w:rPr>
          <w:sz w:val="20"/>
          <w:szCs w:val="20"/>
          <w:lang w:val="en-GB"/>
        </w:rPr>
      </w:pPr>
      <w:r w:rsidRPr="00AC4C03">
        <w:rPr>
          <w:rFonts w:ascii="Arial" w:eastAsia="Arial" w:hAnsi="Arial" w:cs="Arial"/>
          <w:sz w:val="26"/>
          <w:szCs w:val="26"/>
          <w:lang w:val="en-GB"/>
        </w:rPr>
        <w:t>Entmutigung kommt nicht immer aus den wahrscheinlichsten Quellen. Wenn die Kirche von Gott aufgrund eines Traums von göttlicher Bestimmung, den er in unsere Herzen legt, erweckt wird, reagiert die Welt vielleicht nicht einmal auf das, was wir im Namen Jesu verkünden. Die Kirche hingegen mag die Träume der Gerechten verachten.</w:t>
      </w:r>
    </w:p>
    <w:p w14:paraId="57DEA884" w14:textId="77777777" w:rsidR="00AC4C03" w:rsidRPr="00AC4C03" w:rsidRDefault="00AC4C03" w:rsidP="00AC4C03">
      <w:pPr>
        <w:spacing w:line="4" w:lineRule="exact"/>
        <w:rPr>
          <w:sz w:val="20"/>
          <w:szCs w:val="20"/>
          <w:lang w:val="en-GB"/>
        </w:rPr>
      </w:pPr>
    </w:p>
    <w:p w14:paraId="13F3AB25" w14:textId="77777777" w:rsidR="00E10586" w:rsidRDefault="00000000">
      <w:pPr>
        <w:spacing w:line="238" w:lineRule="auto"/>
        <w:ind w:right="20" w:firstLine="432"/>
        <w:jc w:val="both"/>
        <w:rPr>
          <w:sz w:val="20"/>
          <w:szCs w:val="20"/>
          <w:lang w:val="en-GB"/>
        </w:rPr>
      </w:pPr>
      <w:r w:rsidRPr="00AC4C03">
        <w:rPr>
          <w:rFonts w:ascii="Arial" w:eastAsia="Arial" w:hAnsi="Arial" w:cs="Arial"/>
          <w:sz w:val="29"/>
          <w:szCs w:val="29"/>
          <w:lang w:val="en-GB"/>
        </w:rPr>
        <w:t>Martin Luther King sagte: "Ich habe einen Traum", und er stand gegen alle Widerstände zu diesem Traum. Das kostete ihn sein Leben.</w:t>
      </w:r>
    </w:p>
    <w:p w14:paraId="05F97719" w14:textId="77777777" w:rsidR="00AC4C03" w:rsidRPr="00AC4C03" w:rsidRDefault="00AC4C03" w:rsidP="00AC4C03">
      <w:pPr>
        <w:spacing w:line="1" w:lineRule="exact"/>
        <w:rPr>
          <w:sz w:val="20"/>
          <w:szCs w:val="20"/>
          <w:lang w:val="en-GB"/>
        </w:rPr>
      </w:pPr>
    </w:p>
    <w:p w14:paraId="4E5AA697"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Wann immer du einen Traum hast, wann immer du deine Bestimmung kennst, wann immer deine Berufung in deinem Herzen sicher ist, werden diejenigen, die keinen Traum, keine Bestimmung und keine Bestätigung ihrer Berufung haben, wütend auf dich werden.</w:t>
      </w:r>
    </w:p>
    <w:p w14:paraId="06B5C4A7" w14:textId="77777777" w:rsidR="00AC4C03" w:rsidRPr="00AC4C03" w:rsidRDefault="00AC4C03" w:rsidP="00AC4C03">
      <w:pPr>
        <w:spacing w:line="2" w:lineRule="exact"/>
        <w:rPr>
          <w:sz w:val="20"/>
          <w:szCs w:val="20"/>
          <w:lang w:val="en-GB"/>
        </w:rPr>
      </w:pPr>
    </w:p>
    <w:p w14:paraId="0645ED53" w14:textId="77777777" w:rsidR="00E10586" w:rsidRDefault="00000000">
      <w:pPr>
        <w:spacing w:line="265" w:lineRule="auto"/>
        <w:ind w:firstLine="432"/>
        <w:jc w:val="both"/>
        <w:rPr>
          <w:sz w:val="20"/>
          <w:szCs w:val="20"/>
          <w:lang w:val="en-GB"/>
        </w:rPr>
      </w:pPr>
      <w:r w:rsidRPr="00AC4C03">
        <w:rPr>
          <w:rFonts w:ascii="Arial" w:eastAsia="Arial" w:hAnsi="Arial" w:cs="Arial"/>
          <w:sz w:val="26"/>
          <w:szCs w:val="26"/>
          <w:lang w:val="en-GB"/>
        </w:rPr>
        <w:t>Sie werden über Zufriedenheit predigen, während du auf der Suche nach dem großen Vermögenstransfer bist, der dich in deine Endzeit-Bestimmung bringen wird.</w:t>
      </w:r>
    </w:p>
    <w:p w14:paraId="43AE3489" w14:textId="77777777" w:rsidR="00E10586" w:rsidRDefault="00000000">
      <w:pPr>
        <w:ind w:left="440"/>
        <w:rPr>
          <w:sz w:val="20"/>
          <w:szCs w:val="20"/>
          <w:lang w:val="en-GB"/>
        </w:rPr>
      </w:pPr>
      <w:r w:rsidRPr="00AC4C03">
        <w:rPr>
          <w:rFonts w:ascii="Arial" w:eastAsia="Arial" w:hAnsi="Arial" w:cs="Arial"/>
          <w:sz w:val="29"/>
          <w:szCs w:val="29"/>
          <w:lang w:val="en-GB"/>
        </w:rPr>
        <w:t>Lass dich nicht entmutigen!</w:t>
      </w:r>
    </w:p>
    <w:p w14:paraId="0D224C21" w14:textId="77777777" w:rsidR="00E10586" w:rsidRDefault="00000000">
      <w:pPr>
        <w:spacing w:line="238" w:lineRule="auto"/>
        <w:ind w:left="440"/>
        <w:rPr>
          <w:sz w:val="20"/>
          <w:szCs w:val="20"/>
          <w:lang w:val="en-GB"/>
        </w:rPr>
      </w:pPr>
      <w:r w:rsidRPr="00AC4C03">
        <w:rPr>
          <w:rFonts w:ascii="Arial" w:eastAsia="Arial" w:hAnsi="Arial" w:cs="Arial"/>
          <w:sz w:val="29"/>
          <w:szCs w:val="29"/>
          <w:lang w:val="en-GB"/>
        </w:rPr>
        <w:t>Habt keine Angst!</w:t>
      </w:r>
    </w:p>
    <w:p w14:paraId="77CF5817" w14:textId="77777777" w:rsidR="00E10586" w:rsidRDefault="00000000">
      <w:pPr>
        <w:spacing w:line="238" w:lineRule="auto"/>
        <w:ind w:left="440"/>
        <w:rPr>
          <w:sz w:val="20"/>
          <w:szCs w:val="20"/>
          <w:lang w:val="en-GB"/>
        </w:rPr>
      </w:pPr>
      <w:r w:rsidRPr="00AC4C03">
        <w:rPr>
          <w:rFonts w:ascii="Arial" w:eastAsia="Arial" w:hAnsi="Arial" w:cs="Arial"/>
          <w:sz w:val="29"/>
          <w:szCs w:val="29"/>
          <w:lang w:val="en-GB"/>
        </w:rPr>
        <w:t>Geh im Licht des Traums, den Gott dir gegeben hat!</w:t>
      </w:r>
    </w:p>
    <w:p w14:paraId="68735CD8" w14:textId="77777777" w:rsidR="00AC4C03" w:rsidRPr="00AC4C03" w:rsidRDefault="00AC4C03" w:rsidP="00AC4C03">
      <w:pPr>
        <w:spacing w:line="1" w:lineRule="exact"/>
        <w:rPr>
          <w:sz w:val="20"/>
          <w:szCs w:val="20"/>
          <w:lang w:val="en-GB"/>
        </w:rPr>
      </w:pPr>
    </w:p>
    <w:p w14:paraId="2CBDB94A" w14:textId="77777777" w:rsidR="00E10586" w:rsidRDefault="00000000">
      <w:pPr>
        <w:spacing w:line="249" w:lineRule="auto"/>
        <w:ind w:firstLine="432"/>
        <w:jc w:val="both"/>
        <w:rPr>
          <w:sz w:val="20"/>
          <w:szCs w:val="20"/>
          <w:lang w:val="en-GB"/>
        </w:rPr>
      </w:pPr>
      <w:r w:rsidRPr="00AC4C03">
        <w:rPr>
          <w:rFonts w:ascii="Arial" w:eastAsia="Arial" w:hAnsi="Arial" w:cs="Arial"/>
          <w:b/>
          <w:bCs/>
          <w:sz w:val="40"/>
          <w:szCs w:val="40"/>
          <w:lang w:val="en-GB"/>
        </w:rPr>
        <w:t>DIE FEINDE GOTTES WERDEN VERSUCHEN, DEINEN TRAUM ZU ZERSTÖREN!</w:t>
      </w:r>
    </w:p>
    <w:p w14:paraId="057A182A" w14:textId="77777777" w:rsidR="00E10586" w:rsidRDefault="00000000">
      <w:pPr>
        <w:spacing w:line="235" w:lineRule="auto"/>
        <w:ind w:left="440"/>
        <w:rPr>
          <w:sz w:val="20"/>
          <w:szCs w:val="20"/>
          <w:lang w:val="en-GB"/>
        </w:rPr>
      </w:pPr>
      <w:r w:rsidRPr="00AC4C03">
        <w:rPr>
          <w:rFonts w:ascii="Arial" w:eastAsia="Arial" w:hAnsi="Arial" w:cs="Arial"/>
          <w:sz w:val="29"/>
          <w:szCs w:val="29"/>
          <w:lang w:val="en-GB"/>
        </w:rPr>
        <w:t>Deine Familie mag nicht...</w:t>
      </w:r>
    </w:p>
    <w:p w14:paraId="37FDB34A" w14:textId="77777777" w:rsidR="00E10586" w:rsidRDefault="00000000">
      <w:pPr>
        <w:spacing w:line="238" w:lineRule="auto"/>
        <w:ind w:left="440"/>
        <w:rPr>
          <w:sz w:val="20"/>
          <w:szCs w:val="20"/>
          <w:lang w:val="en-GB"/>
        </w:rPr>
      </w:pPr>
      <w:r w:rsidRPr="00AC4C03">
        <w:rPr>
          <w:rFonts w:ascii="Arial" w:eastAsia="Arial" w:hAnsi="Arial" w:cs="Arial"/>
          <w:sz w:val="29"/>
          <w:szCs w:val="29"/>
          <w:lang w:val="en-GB"/>
        </w:rPr>
        <w:t>Deine Freunde mögen nicht...</w:t>
      </w:r>
    </w:p>
    <w:p w14:paraId="1AD3E1EC" w14:textId="77777777" w:rsidR="00E10586" w:rsidRDefault="00000000">
      <w:pPr>
        <w:spacing w:line="239" w:lineRule="auto"/>
        <w:ind w:left="440"/>
        <w:rPr>
          <w:sz w:val="20"/>
          <w:szCs w:val="20"/>
          <w:lang w:val="en-GB"/>
        </w:rPr>
      </w:pPr>
      <w:r w:rsidRPr="00AC4C03">
        <w:rPr>
          <w:rFonts w:ascii="Arial" w:eastAsia="Arial" w:hAnsi="Arial" w:cs="Arial"/>
          <w:sz w:val="29"/>
          <w:szCs w:val="29"/>
          <w:lang w:val="en-GB"/>
        </w:rPr>
        <w:t>Selbst dein Pastor oder Bibellehrer vielleicht nicht.</w:t>
      </w:r>
    </w:p>
    <w:p w14:paraId="4D8ECB83"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Wenn du den Traum aussprichst, den Gott dir gibt, wird Satan versuchen, den Traum zu zerstören. Sein Ziel ist es, dich glauben zu lassen, dass die Erfüllung von Gottes Plan nicht stattfinden wird. Wenn du auf seine Taktik hereinfällst, hat er erfolgreich verhindert, dass der Wohlstandstransfer zustande kommt.</w:t>
      </w:r>
    </w:p>
    <w:p w14:paraId="7A2243F1" w14:textId="77777777" w:rsidR="00AC4C03" w:rsidRPr="00AC4C03" w:rsidRDefault="00AC4C03" w:rsidP="00AC4C03">
      <w:pPr>
        <w:spacing w:line="2" w:lineRule="exact"/>
        <w:rPr>
          <w:sz w:val="20"/>
          <w:szCs w:val="20"/>
          <w:lang w:val="en-GB"/>
        </w:rPr>
      </w:pPr>
    </w:p>
    <w:p w14:paraId="0F956F36" w14:textId="77777777" w:rsidR="00E10586" w:rsidRDefault="00000000">
      <w:pPr>
        <w:spacing w:line="246" w:lineRule="auto"/>
        <w:ind w:firstLine="432"/>
        <w:jc w:val="both"/>
        <w:rPr>
          <w:sz w:val="20"/>
          <w:szCs w:val="20"/>
          <w:lang w:val="en-GB"/>
        </w:rPr>
      </w:pPr>
      <w:r w:rsidRPr="00AC4C03">
        <w:rPr>
          <w:rFonts w:ascii="Arial" w:eastAsia="Arial" w:hAnsi="Arial" w:cs="Arial"/>
          <w:sz w:val="28"/>
          <w:szCs w:val="28"/>
          <w:lang w:val="en-GB"/>
        </w:rPr>
        <w:t>Zu viele Heilige und Geistliche leben heute in Schulden und Armut, weil sie nicht glauben, was Gott über ihr Endzeitschicksal sagt! Sobald du deine Bestimmung erkennst, beginnt Gott sofort damit, in deinem Leben zu arbeiten und jede Situation umzukehren, die seinen Plan blockiert.</w:t>
      </w:r>
    </w:p>
    <w:p w14:paraId="72D82B6D" w14:textId="77777777" w:rsidR="00AC4C03" w:rsidRPr="00AC4C03" w:rsidRDefault="00AC4C03" w:rsidP="00AC4C03">
      <w:pPr>
        <w:spacing w:line="2" w:lineRule="exact"/>
        <w:rPr>
          <w:sz w:val="20"/>
          <w:szCs w:val="20"/>
          <w:lang w:val="en-GB"/>
        </w:rPr>
      </w:pPr>
    </w:p>
    <w:p w14:paraId="6A06F95E" w14:textId="77777777" w:rsidR="00E10586" w:rsidRDefault="00000000">
      <w:pPr>
        <w:ind w:left="440"/>
        <w:rPr>
          <w:sz w:val="20"/>
          <w:szCs w:val="20"/>
          <w:lang w:val="en-GB"/>
        </w:rPr>
      </w:pPr>
      <w:r w:rsidRPr="00AC4C03">
        <w:rPr>
          <w:rFonts w:ascii="Arial" w:eastAsia="Arial" w:hAnsi="Arial" w:cs="Arial"/>
          <w:sz w:val="29"/>
          <w:szCs w:val="29"/>
          <w:lang w:val="en-GB"/>
        </w:rPr>
        <w:t>Die Armut muss weg!</w:t>
      </w:r>
    </w:p>
    <w:p w14:paraId="28998642" w14:textId="77777777" w:rsidR="00E10586" w:rsidRDefault="00000000">
      <w:pPr>
        <w:spacing w:line="238" w:lineRule="auto"/>
        <w:ind w:left="440"/>
        <w:rPr>
          <w:sz w:val="20"/>
          <w:szCs w:val="20"/>
          <w:lang w:val="en-GB"/>
        </w:rPr>
      </w:pPr>
      <w:r w:rsidRPr="00AC4C03">
        <w:rPr>
          <w:rFonts w:ascii="Arial" w:eastAsia="Arial" w:hAnsi="Arial" w:cs="Arial"/>
          <w:sz w:val="29"/>
          <w:szCs w:val="29"/>
          <w:lang w:val="en-GB"/>
        </w:rPr>
        <w:t>Die Schulden müssen weg!</w:t>
      </w:r>
    </w:p>
    <w:p w14:paraId="24C0562A" w14:textId="77777777" w:rsidR="00E10586" w:rsidRDefault="00000000">
      <w:pPr>
        <w:spacing w:line="238" w:lineRule="auto"/>
        <w:ind w:left="440"/>
        <w:rPr>
          <w:sz w:val="20"/>
          <w:szCs w:val="20"/>
          <w:lang w:val="en-GB"/>
        </w:rPr>
      </w:pPr>
      <w:r w:rsidRPr="00AC4C03">
        <w:rPr>
          <w:rFonts w:ascii="Arial" w:eastAsia="Arial" w:hAnsi="Arial" w:cs="Arial"/>
          <w:sz w:val="29"/>
          <w:szCs w:val="29"/>
          <w:lang w:val="en-GB"/>
        </w:rPr>
        <w:t>Schlechte Ausgaben und schlechte Spargewohnheiten müssen weg!</w:t>
      </w:r>
    </w:p>
    <w:p w14:paraId="01B647FA" w14:textId="77777777" w:rsidR="00E10586" w:rsidRDefault="00000000">
      <w:pPr>
        <w:spacing w:line="239" w:lineRule="auto"/>
        <w:ind w:left="440"/>
        <w:rPr>
          <w:sz w:val="20"/>
          <w:szCs w:val="20"/>
          <w:lang w:val="en-GB"/>
        </w:rPr>
      </w:pPr>
      <w:r w:rsidRPr="00AC4C03">
        <w:rPr>
          <w:rFonts w:ascii="Arial" w:eastAsia="Arial" w:hAnsi="Arial" w:cs="Arial"/>
          <w:sz w:val="29"/>
          <w:szCs w:val="29"/>
          <w:lang w:val="en-GB"/>
        </w:rPr>
        <w:t>Aber du musst deinen Traum am Leben erhalten!</w:t>
      </w:r>
    </w:p>
    <w:p w14:paraId="48F3F692"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Josef war herausgefordert, an seinen Träumen festzuhalten, als seine Brüder sich verschworen, ihn zu töten. Das Buch Genesis beschreibt, wie sie ihn in eine Grube warfen und ihn später in die Sklaverei zu den Ismaeliten verkauften, die ihn wiederum an Potiphar in Ägypten verkauften.</w:t>
      </w:r>
    </w:p>
    <w:p w14:paraId="52471416" w14:textId="77777777" w:rsidR="00E10586" w:rsidRDefault="00000000">
      <w:pPr>
        <w:ind w:left="440"/>
        <w:rPr>
          <w:sz w:val="20"/>
          <w:szCs w:val="20"/>
          <w:lang w:val="en-GB"/>
        </w:rPr>
      </w:pPr>
      <w:r w:rsidRPr="00AC4C03">
        <w:rPr>
          <w:rFonts w:ascii="Arial" w:eastAsia="Arial" w:hAnsi="Arial" w:cs="Arial"/>
          <w:sz w:val="29"/>
          <w:szCs w:val="29"/>
          <w:lang w:val="en-GB"/>
        </w:rPr>
        <w:t>Dann belogen die Brüder ihren Vater und sagten ihm, Josef sei tot.</w:t>
      </w:r>
    </w:p>
    <w:p w14:paraId="0BDA60B2" w14:textId="77777777" w:rsidR="00AC4C03" w:rsidRPr="00AC4C03" w:rsidRDefault="00AC4C03" w:rsidP="00AC4C03">
      <w:pPr>
        <w:rPr>
          <w:lang w:val="en-GB"/>
        </w:rPr>
        <w:sectPr w:rsidR="00AC4C03" w:rsidRPr="00AC4C03">
          <w:pgSz w:w="12240" w:h="15840"/>
          <w:pgMar w:top="1417" w:right="1440" w:bottom="948" w:left="1440" w:header="0" w:footer="0" w:gutter="0"/>
          <w:cols w:space="720" w:equalWidth="0">
            <w:col w:w="9360"/>
          </w:cols>
        </w:sectPr>
      </w:pPr>
    </w:p>
    <w:p w14:paraId="53BC31D4" w14:textId="77777777" w:rsidR="00E10586" w:rsidRDefault="00000000">
      <w:pPr>
        <w:ind w:left="440"/>
        <w:rPr>
          <w:sz w:val="20"/>
          <w:szCs w:val="20"/>
          <w:lang w:val="en-GB"/>
        </w:rPr>
      </w:pPr>
      <w:r w:rsidRPr="00AC4C03">
        <w:rPr>
          <w:rFonts w:ascii="Arial" w:eastAsia="Arial" w:hAnsi="Arial" w:cs="Arial"/>
          <w:sz w:val="29"/>
          <w:szCs w:val="29"/>
          <w:lang w:val="en-GB"/>
        </w:rPr>
        <w:t>Aber der Traum war noch lebendig...</w:t>
      </w:r>
    </w:p>
    <w:p w14:paraId="75D06F73" w14:textId="77777777" w:rsidR="00AC4C03" w:rsidRPr="00AC4C03" w:rsidRDefault="00AC4C03" w:rsidP="00AC4C03">
      <w:pPr>
        <w:spacing w:line="32" w:lineRule="exact"/>
        <w:rPr>
          <w:sz w:val="20"/>
          <w:szCs w:val="20"/>
          <w:lang w:val="en-GB"/>
        </w:rPr>
      </w:pPr>
    </w:p>
    <w:p w14:paraId="58507C06" w14:textId="77777777" w:rsidR="00E10586" w:rsidRDefault="00000000">
      <w:pPr>
        <w:ind w:left="440"/>
        <w:rPr>
          <w:sz w:val="20"/>
          <w:szCs w:val="20"/>
          <w:lang w:val="en-GB"/>
        </w:rPr>
      </w:pPr>
      <w:r w:rsidRPr="00AC4C03">
        <w:rPr>
          <w:rFonts w:ascii="Arial" w:eastAsia="Arial" w:hAnsi="Arial" w:cs="Arial"/>
          <w:sz w:val="29"/>
          <w:szCs w:val="29"/>
          <w:lang w:val="en-GB"/>
        </w:rPr>
        <w:t>Hat Satan dir jemals gesagt, dass dein Dienst tot ist?</w:t>
      </w:r>
    </w:p>
    <w:p w14:paraId="22B2C5BA"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Hat dir der Teufel schon einmal gesagt, dass dein Leben vorbei ist und es keinen Sinn hat, weiterzumachen?</w:t>
      </w:r>
    </w:p>
    <w:p w14:paraId="3F58385A" w14:textId="77777777" w:rsidR="00E10586" w:rsidRDefault="00000000">
      <w:pPr>
        <w:spacing w:line="239" w:lineRule="auto"/>
        <w:ind w:left="440"/>
        <w:rPr>
          <w:sz w:val="20"/>
          <w:szCs w:val="20"/>
          <w:lang w:val="en-GB"/>
        </w:rPr>
      </w:pPr>
      <w:r w:rsidRPr="00AC4C03">
        <w:rPr>
          <w:rFonts w:ascii="Arial" w:eastAsia="Arial" w:hAnsi="Arial" w:cs="Arial"/>
          <w:sz w:val="29"/>
          <w:szCs w:val="29"/>
          <w:lang w:val="en-GB"/>
        </w:rPr>
        <w:t>Hat Satan dir jemals gesagt, dass Gott seine Versprechen nicht einhalten wird?</w:t>
      </w:r>
    </w:p>
    <w:p w14:paraId="3676AEFC"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Der Teufel ist ein Lügner! Springe in Zeiten des Zweifels auf und lass den Teufel wissen, dass Gott einen Plan für dein Leben hat. Du wirst nicht nur Gottes Berufung für dein Leben erfüllen, sondern Gott bringt dir auch eine mächtige Manifestation seiner endzeitlichen Ausgießung von finanziellen Segnungen.</w:t>
      </w:r>
    </w:p>
    <w:p w14:paraId="0223CEAB" w14:textId="77777777" w:rsidR="00E10586" w:rsidRDefault="00000000">
      <w:pPr>
        <w:ind w:left="440"/>
        <w:rPr>
          <w:sz w:val="20"/>
          <w:szCs w:val="20"/>
          <w:lang w:val="en-GB"/>
        </w:rPr>
      </w:pPr>
      <w:r w:rsidRPr="00AC4C03">
        <w:rPr>
          <w:rFonts w:ascii="Arial" w:eastAsia="Arial" w:hAnsi="Arial" w:cs="Arial"/>
          <w:sz w:val="29"/>
          <w:szCs w:val="29"/>
          <w:lang w:val="en-GB"/>
        </w:rPr>
        <w:t>Sag es: "Ich bin Teil des letzten großen Wohlstandstransfers!" (Sprüche 13:22)</w:t>
      </w:r>
    </w:p>
    <w:p w14:paraId="32BC36C9"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Ich spreche nicht davon, eine Vermehrung zu erhalten! Ich spreche von einem Wunder der Vermögensübertragung, das nur durch die übernatürliche Fortpflanzungskraft Gottes, die unseren Samen aktiviert, möglich ist!</w:t>
      </w:r>
    </w:p>
    <w:p w14:paraId="798E8D7E" w14:textId="77777777" w:rsidR="00E10586" w:rsidRDefault="00000000">
      <w:pPr>
        <w:ind w:left="440"/>
        <w:rPr>
          <w:sz w:val="20"/>
          <w:szCs w:val="20"/>
          <w:lang w:val="en-GB"/>
        </w:rPr>
      </w:pPr>
      <w:r w:rsidRPr="00AC4C03">
        <w:rPr>
          <w:rFonts w:ascii="Arial" w:eastAsia="Arial" w:hAnsi="Arial" w:cs="Arial"/>
          <w:sz w:val="29"/>
          <w:szCs w:val="29"/>
          <w:lang w:val="en-GB"/>
        </w:rPr>
        <w:t>Sieh dir an, was mit Josef passiert ist.</w:t>
      </w:r>
    </w:p>
    <w:p w14:paraId="6CD70EC3" w14:textId="77777777" w:rsidR="00E10586" w:rsidRDefault="00000000">
      <w:pPr>
        <w:spacing w:line="238" w:lineRule="auto"/>
        <w:ind w:left="440"/>
        <w:rPr>
          <w:sz w:val="20"/>
          <w:szCs w:val="20"/>
          <w:lang w:val="en-GB"/>
        </w:rPr>
      </w:pPr>
      <w:r w:rsidRPr="00AC4C03">
        <w:rPr>
          <w:rFonts w:ascii="Arial" w:eastAsia="Arial" w:hAnsi="Arial" w:cs="Arial"/>
          <w:sz w:val="29"/>
          <w:szCs w:val="29"/>
          <w:lang w:val="en-GB"/>
        </w:rPr>
        <w:t>Erstens war er der Liebling in seinem Haushalt.</w:t>
      </w:r>
    </w:p>
    <w:p w14:paraId="115E2F93" w14:textId="77777777" w:rsidR="00E10586" w:rsidRDefault="00000000">
      <w:pPr>
        <w:spacing w:line="238" w:lineRule="auto"/>
        <w:ind w:left="440"/>
        <w:rPr>
          <w:sz w:val="20"/>
          <w:szCs w:val="20"/>
          <w:lang w:val="en-GB"/>
        </w:rPr>
      </w:pPr>
      <w:r w:rsidRPr="00AC4C03">
        <w:rPr>
          <w:rFonts w:ascii="Arial" w:eastAsia="Arial" w:hAnsi="Arial" w:cs="Arial"/>
          <w:sz w:val="29"/>
          <w:szCs w:val="29"/>
          <w:lang w:val="en-GB"/>
        </w:rPr>
        <w:t>Dann wurde er in die Sklaverei verkauft und arbeitete für Potiphar.</w:t>
      </w:r>
    </w:p>
    <w:p w14:paraId="6553E10F" w14:textId="77777777" w:rsidR="00E10586" w:rsidRDefault="00000000">
      <w:pPr>
        <w:spacing w:line="239" w:lineRule="auto"/>
        <w:ind w:left="440"/>
        <w:rPr>
          <w:sz w:val="20"/>
          <w:szCs w:val="20"/>
          <w:lang w:val="en-GB"/>
        </w:rPr>
      </w:pPr>
      <w:r w:rsidRPr="00AC4C03">
        <w:rPr>
          <w:rFonts w:ascii="Arial" w:eastAsia="Arial" w:hAnsi="Arial" w:cs="Arial"/>
          <w:sz w:val="29"/>
          <w:szCs w:val="29"/>
          <w:lang w:val="en-GB"/>
        </w:rPr>
        <w:t>Dann wurde er für ein Verbrechen, das er nicht begangen hatte, ins Gefängnis geworfen!</w:t>
      </w:r>
    </w:p>
    <w:p w14:paraId="5DEDE14D" w14:textId="77777777" w:rsidR="00E10586" w:rsidRDefault="00000000">
      <w:pPr>
        <w:spacing w:line="249" w:lineRule="auto"/>
        <w:ind w:firstLine="432"/>
        <w:jc w:val="both"/>
        <w:rPr>
          <w:sz w:val="20"/>
          <w:szCs w:val="20"/>
          <w:lang w:val="en-GB"/>
        </w:rPr>
      </w:pPr>
      <w:r w:rsidRPr="00AC4C03">
        <w:rPr>
          <w:rFonts w:ascii="Arial" w:eastAsia="Arial" w:hAnsi="Arial" w:cs="Arial"/>
          <w:b/>
          <w:bCs/>
          <w:sz w:val="40"/>
          <w:szCs w:val="40"/>
          <w:lang w:val="en-GB"/>
        </w:rPr>
        <w:t>DEINE GEGENWÄRTIGEN UMSTÄNDE HABEN KEINEN EINFLUSS AUF DEINE ZUKUNFT BEI GOTT!</w:t>
      </w:r>
    </w:p>
    <w:p w14:paraId="09E9338C" w14:textId="77777777" w:rsidR="00AC4C03" w:rsidRPr="00AC4C03" w:rsidRDefault="00AC4C03" w:rsidP="00AC4C03">
      <w:pPr>
        <w:spacing w:line="3" w:lineRule="exact"/>
        <w:rPr>
          <w:sz w:val="20"/>
          <w:szCs w:val="20"/>
          <w:lang w:val="en-GB"/>
        </w:rPr>
      </w:pPr>
    </w:p>
    <w:p w14:paraId="526B3CE7" w14:textId="77777777" w:rsidR="00E10586" w:rsidRDefault="00000000">
      <w:pPr>
        <w:spacing w:line="248" w:lineRule="auto"/>
        <w:ind w:firstLine="432"/>
        <w:jc w:val="both"/>
        <w:rPr>
          <w:sz w:val="20"/>
          <w:szCs w:val="20"/>
          <w:lang w:val="en-GB"/>
        </w:rPr>
      </w:pPr>
      <w:r w:rsidRPr="00AC4C03">
        <w:rPr>
          <w:rFonts w:ascii="Arial" w:eastAsia="Arial" w:hAnsi="Arial" w:cs="Arial"/>
          <w:sz w:val="28"/>
          <w:szCs w:val="28"/>
          <w:lang w:val="en-GB"/>
        </w:rPr>
        <w:t>Sieh nicht auf das, was du mit deinen natürlichen Augen sehen kannst. Wenn Josef das getan hätte, hätte er aufgegeben, lange bevor er die erste große Reichtumsübertragung erhalten hätte!</w:t>
      </w:r>
    </w:p>
    <w:p w14:paraId="770C48D9" w14:textId="77777777" w:rsidR="00E10586" w:rsidRDefault="00000000">
      <w:pPr>
        <w:spacing w:line="20" w:lineRule="exact"/>
        <w:rPr>
          <w:sz w:val="20"/>
          <w:szCs w:val="20"/>
          <w:lang w:val="en-GB"/>
        </w:rPr>
      </w:pPr>
      <w:r>
        <w:rPr>
          <w:noProof/>
          <w:sz w:val="20"/>
          <w:szCs w:val="20"/>
        </w:rPr>
        <w:drawing>
          <wp:anchor distT="0" distB="0" distL="114300" distR="114300" simplePos="0" relativeHeight="251826176" behindDoc="1" locked="0" layoutInCell="0" allowOverlap="1" wp14:anchorId="454D18BD" wp14:editId="39BAF1E9">
            <wp:simplePos x="0" y="0"/>
            <wp:positionH relativeFrom="column">
              <wp:posOffset>274320</wp:posOffset>
            </wp:positionH>
            <wp:positionV relativeFrom="paragraph">
              <wp:posOffset>-14605</wp:posOffset>
            </wp:positionV>
            <wp:extent cx="2533015" cy="3227705"/>
            <wp:effectExtent l="0" t="0" r="0" b="0"/>
            <wp:wrapNone/>
            <wp:docPr id="1133313005" name="Grafik 1133313005" descr="Ein Bild, das Text, Karte Menü, Schrift,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13005" name="Grafik 1133313005" descr="Ein Bild, das Text, Karte Menü, Schrift, Schwarzweiß enthält.&#10;&#10;Automatisch generierte Beschreibung"/>
                    <pic:cNvPicPr>
                      <a:picLocks noChangeAspect="1" noChangeArrowheads="1"/>
                    </pic:cNvPicPr>
                  </pic:nvPicPr>
                  <pic:blipFill>
                    <a:blip r:embed="rId110"/>
                    <a:srcRect/>
                    <a:stretch>
                      <a:fillRect/>
                    </a:stretch>
                  </pic:blipFill>
                  <pic:spPr bwMode="auto">
                    <a:xfrm>
                      <a:off x="0" y="0"/>
                      <a:ext cx="2533015" cy="3227705"/>
                    </a:xfrm>
                    <a:prstGeom prst="rect">
                      <a:avLst/>
                    </a:prstGeom>
                    <a:noFill/>
                  </pic:spPr>
                </pic:pic>
              </a:graphicData>
            </a:graphic>
          </wp:anchor>
        </w:drawing>
      </w:r>
    </w:p>
    <w:p w14:paraId="2D53B25B" w14:textId="77777777" w:rsidR="00AC4C03" w:rsidRPr="00AC4C03" w:rsidRDefault="00AC4C03" w:rsidP="00AC4C03">
      <w:pPr>
        <w:rPr>
          <w:lang w:val="en-GB"/>
        </w:rPr>
        <w:sectPr w:rsidR="00AC4C03" w:rsidRPr="00AC4C03">
          <w:pgSz w:w="12240" w:h="15840"/>
          <w:pgMar w:top="1417" w:right="1440" w:bottom="1440" w:left="1440" w:header="0" w:footer="0" w:gutter="0"/>
          <w:cols w:space="720" w:equalWidth="0">
            <w:col w:w="9360"/>
          </w:cols>
        </w:sectPr>
      </w:pPr>
    </w:p>
    <w:p w14:paraId="7EEE1AE8" w14:textId="77777777" w:rsidR="00E10586" w:rsidRDefault="00000000">
      <w:pPr>
        <w:spacing w:line="247" w:lineRule="auto"/>
        <w:ind w:firstLine="432"/>
        <w:jc w:val="both"/>
        <w:rPr>
          <w:sz w:val="20"/>
          <w:szCs w:val="20"/>
          <w:lang w:val="en-GB"/>
        </w:rPr>
      </w:pPr>
      <w:r w:rsidRPr="00AC4C03">
        <w:rPr>
          <w:rFonts w:ascii="Arial" w:eastAsia="Arial" w:hAnsi="Arial" w:cs="Arial"/>
          <w:sz w:val="29"/>
          <w:szCs w:val="29"/>
          <w:lang w:val="en-GB"/>
        </w:rPr>
        <w:t>Er arbeitete für Potiphar und genoss so viel Vertrauen, dass Potiphar aufhörte, seine Konten zu überprüfen! Josef wurde nichts vorenthalten, und Potiphar wurde reich.</w:t>
      </w:r>
    </w:p>
    <w:p w14:paraId="0F8B2BEC" w14:textId="77777777" w:rsidR="00E10586" w:rsidRDefault="00000000">
      <w:pPr>
        <w:spacing w:line="238" w:lineRule="auto"/>
        <w:ind w:right="20" w:firstLine="432"/>
        <w:jc w:val="both"/>
        <w:rPr>
          <w:sz w:val="20"/>
          <w:szCs w:val="20"/>
          <w:lang w:val="en-GB"/>
        </w:rPr>
      </w:pPr>
      <w:r w:rsidRPr="00AC4C03">
        <w:rPr>
          <w:rFonts w:ascii="Arial" w:eastAsia="Arial" w:hAnsi="Arial" w:cs="Arial"/>
          <w:sz w:val="29"/>
          <w:szCs w:val="29"/>
          <w:lang w:val="en-GB"/>
        </w:rPr>
        <w:t>Aber später machte Potiphars Frau Josef sexuelle Avancen, die er aufgrund seiner Integrität und seiner großen Liebe zu Gott zurückwies.</w:t>
      </w:r>
    </w:p>
    <w:p w14:paraId="6920B71A" w14:textId="77777777" w:rsidR="00AC4C03" w:rsidRPr="00AC4C03" w:rsidRDefault="00AC4C03" w:rsidP="00AC4C03">
      <w:pPr>
        <w:spacing w:line="1" w:lineRule="exact"/>
        <w:rPr>
          <w:sz w:val="20"/>
          <w:szCs w:val="20"/>
          <w:lang w:val="en-GB"/>
        </w:rPr>
      </w:pPr>
    </w:p>
    <w:p w14:paraId="271D4D65" w14:textId="77777777" w:rsidR="00E10586" w:rsidRDefault="00000000">
      <w:pPr>
        <w:spacing w:line="238" w:lineRule="auto"/>
        <w:ind w:right="20" w:firstLine="432"/>
        <w:jc w:val="both"/>
        <w:rPr>
          <w:sz w:val="20"/>
          <w:szCs w:val="20"/>
          <w:lang w:val="en-GB"/>
        </w:rPr>
      </w:pPr>
      <w:r w:rsidRPr="00AC4C03">
        <w:rPr>
          <w:rFonts w:ascii="Arial" w:eastAsia="Arial" w:hAnsi="Arial" w:cs="Arial"/>
          <w:sz w:val="29"/>
          <w:szCs w:val="29"/>
          <w:lang w:val="en-GB"/>
        </w:rPr>
        <w:t>Potiphars Frau beschuldigte Josef fälschlicherweise der versuchten Vergewaltigung, und Josef landete im Gefängnis.</w:t>
      </w:r>
    </w:p>
    <w:p w14:paraId="2A2ED337" w14:textId="77777777" w:rsidR="00E10586" w:rsidRDefault="00000000">
      <w:pPr>
        <w:spacing w:line="239" w:lineRule="auto"/>
        <w:ind w:left="440"/>
        <w:rPr>
          <w:sz w:val="20"/>
          <w:szCs w:val="20"/>
          <w:lang w:val="en-GB"/>
        </w:rPr>
      </w:pPr>
      <w:r w:rsidRPr="00AC4C03">
        <w:rPr>
          <w:rFonts w:ascii="Arial" w:eastAsia="Arial" w:hAnsi="Arial" w:cs="Arial"/>
          <w:sz w:val="29"/>
          <w:szCs w:val="29"/>
          <w:lang w:val="en-GB"/>
        </w:rPr>
        <w:t>Was war mit Josefs Träumen passiert?</w:t>
      </w:r>
    </w:p>
    <w:p w14:paraId="6169AF4F"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Was ist mit deinen Träumen passiert? Sind sie lebendig inmitten von schwierigen Umständen, die du nicht verstehst?</w:t>
      </w:r>
    </w:p>
    <w:p w14:paraId="2E774ABC" w14:textId="77777777" w:rsidR="00E10586" w:rsidRDefault="00000000">
      <w:pPr>
        <w:spacing w:line="239" w:lineRule="auto"/>
        <w:ind w:left="440"/>
        <w:rPr>
          <w:sz w:val="20"/>
          <w:szCs w:val="20"/>
          <w:lang w:val="en-GB"/>
        </w:rPr>
      </w:pPr>
      <w:r w:rsidRPr="00AC4C03">
        <w:rPr>
          <w:rFonts w:ascii="Arial" w:eastAsia="Arial" w:hAnsi="Arial" w:cs="Arial"/>
          <w:sz w:val="29"/>
          <w:szCs w:val="29"/>
          <w:lang w:val="en-GB"/>
        </w:rPr>
        <w:t>Josef hielt seinen Traum am Leben!</w:t>
      </w:r>
    </w:p>
    <w:p w14:paraId="317ACA64"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Der Reichtumstransfer blieb in Josephs Zukunft erhalten, weil Joseph seine gegenwärtigen Umstände nicht als einen Weg zum Wohlstand ansah. Er schaute auf Gott, der ihm einen großen Reichtum übertragen würde!</w:t>
      </w:r>
    </w:p>
    <w:p w14:paraId="4EB32BBA" w14:textId="77777777" w:rsidR="00AC4C03" w:rsidRPr="00AC4C03" w:rsidRDefault="00AC4C03" w:rsidP="00AC4C03">
      <w:pPr>
        <w:spacing w:line="2" w:lineRule="exact"/>
        <w:rPr>
          <w:sz w:val="20"/>
          <w:szCs w:val="20"/>
          <w:lang w:val="en-GB"/>
        </w:rPr>
      </w:pPr>
    </w:p>
    <w:p w14:paraId="4AA170C3" w14:textId="77777777" w:rsidR="00E10586" w:rsidRDefault="00000000">
      <w:pPr>
        <w:spacing w:line="246" w:lineRule="auto"/>
        <w:ind w:firstLine="432"/>
        <w:jc w:val="both"/>
        <w:rPr>
          <w:sz w:val="20"/>
          <w:szCs w:val="20"/>
          <w:lang w:val="en-GB"/>
        </w:rPr>
      </w:pPr>
      <w:r w:rsidRPr="00AC4C03">
        <w:rPr>
          <w:rFonts w:ascii="Arial" w:eastAsia="Arial" w:hAnsi="Arial" w:cs="Arial"/>
          <w:sz w:val="28"/>
          <w:szCs w:val="28"/>
          <w:lang w:val="en-GB"/>
        </w:rPr>
        <w:t>Lass nicht zu, dass deine jetzige Situation deine Zukunft bestimmt. Mach dich bereit! Gott bereitet einen großen Wohlstandstransfer vor, der sein Volk in die Endzeiternte katapultieren wird, unabhängig von seinen aktuellen Umständen!</w:t>
      </w:r>
    </w:p>
    <w:p w14:paraId="2E6FBBC9" w14:textId="77777777" w:rsidR="00AC4C03" w:rsidRPr="00AC4C03" w:rsidRDefault="00AC4C03" w:rsidP="00AC4C03">
      <w:pPr>
        <w:spacing w:line="3" w:lineRule="exact"/>
        <w:rPr>
          <w:sz w:val="20"/>
          <w:szCs w:val="20"/>
          <w:lang w:val="en-GB"/>
        </w:rPr>
      </w:pPr>
    </w:p>
    <w:p w14:paraId="0F83EAC9" w14:textId="77777777" w:rsidR="00E10586" w:rsidRDefault="00000000">
      <w:pPr>
        <w:spacing w:line="249" w:lineRule="auto"/>
        <w:ind w:right="20" w:firstLine="432"/>
        <w:jc w:val="both"/>
        <w:rPr>
          <w:sz w:val="20"/>
          <w:szCs w:val="20"/>
          <w:lang w:val="en-GB"/>
        </w:rPr>
      </w:pPr>
      <w:r w:rsidRPr="00AC4C03">
        <w:rPr>
          <w:rFonts w:ascii="Arial" w:eastAsia="Arial" w:hAnsi="Arial" w:cs="Arial"/>
          <w:b/>
          <w:bCs/>
          <w:sz w:val="40"/>
          <w:szCs w:val="40"/>
          <w:lang w:val="en-GB"/>
        </w:rPr>
        <w:t>DER GROSSE VERMÖGENSTRANSFER IST NICHT FÜR DIE FAULEN. ER IST FÜR DIEJENIGEN, DIE IHRE TRÄUME AM LEBEN ERHALTEN</w:t>
      </w:r>
    </w:p>
    <w:p w14:paraId="52D2CF8D" w14:textId="77777777" w:rsidR="00AC4C03" w:rsidRPr="00AC4C03" w:rsidRDefault="00AC4C03" w:rsidP="00AC4C03">
      <w:pPr>
        <w:spacing w:line="1" w:lineRule="exact"/>
        <w:rPr>
          <w:sz w:val="20"/>
          <w:szCs w:val="20"/>
          <w:lang w:val="en-GB"/>
        </w:rPr>
      </w:pPr>
    </w:p>
    <w:p w14:paraId="7C712657" w14:textId="77777777" w:rsidR="00E10586" w:rsidRDefault="00000000">
      <w:pPr>
        <w:spacing w:line="264" w:lineRule="auto"/>
        <w:ind w:firstLine="432"/>
        <w:jc w:val="both"/>
        <w:rPr>
          <w:sz w:val="20"/>
          <w:szCs w:val="20"/>
          <w:lang w:val="en-GB"/>
        </w:rPr>
      </w:pPr>
      <w:r w:rsidRPr="00AC4C03">
        <w:rPr>
          <w:rFonts w:ascii="Arial" w:eastAsia="Arial" w:hAnsi="Arial" w:cs="Arial"/>
          <w:sz w:val="26"/>
          <w:szCs w:val="26"/>
          <w:lang w:val="en-GB"/>
        </w:rPr>
        <w:t>Im Elend des Gefängnisses vergaß Josef nicht die Träume, die Gott ihm als jungem Mann gegeben hatte. Er weigerte sich, auf die Stimmen seiner Brüder zu hören, die ihn für seinen Glauben verdammten. Im Angesicht der sicheren Niederlage hoffte er weiter darauf, dass Gottes Endzeitschicksal ihm gehören würde.</w:t>
      </w:r>
    </w:p>
    <w:p w14:paraId="1BD8DACF" w14:textId="77777777" w:rsidR="00AC4C03" w:rsidRPr="00AC4C03" w:rsidRDefault="00AC4C03" w:rsidP="00AC4C03">
      <w:pPr>
        <w:spacing w:line="2" w:lineRule="exact"/>
        <w:rPr>
          <w:sz w:val="20"/>
          <w:szCs w:val="20"/>
          <w:lang w:val="en-GB"/>
        </w:rPr>
      </w:pPr>
    </w:p>
    <w:p w14:paraId="694EECC5" w14:textId="77777777" w:rsidR="00E10586" w:rsidRDefault="00000000">
      <w:pPr>
        <w:spacing w:line="246" w:lineRule="auto"/>
        <w:ind w:firstLine="432"/>
        <w:jc w:val="both"/>
        <w:rPr>
          <w:sz w:val="20"/>
          <w:szCs w:val="20"/>
          <w:lang w:val="en-GB"/>
        </w:rPr>
      </w:pPr>
      <w:r w:rsidRPr="00AC4C03">
        <w:rPr>
          <w:rFonts w:ascii="Arial" w:eastAsia="Arial" w:hAnsi="Arial" w:cs="Arial"/>
          <w:i/>
          <w:iCs/>
          <w:sz w:val="28"/>
          <w:szCs w:val="28"/>
          <w:lang w:val="en-GB"/>
        </w:rPr>
        <w:t xml:space="preserve">Aber der </w:t>
      </w:r>
      <w:r w:rsidRPr="00AC4C03">
        <w:rPr>
          <w:rFonts w:ascii="Arial" w:eastAsia="Arial" w:hAnsi="Arial" w:cs="Arial"/>
          <w:i/>
          <w:iCs/>
          <w:sz w:val="17"/>
          <w:szCs w:val="17"/>
          <w:lang w:val="en-GB"/>
        </w:rPr>
        <w:t xml:space="preserve">Herr </w:t>
      </w:r>
      <w:r w:rsidRPr="00AC4C03">
        <w:rPr>
          <w:rFonts w:ascii="Arial" w:eastAsia="Arial" w:hAnsi="Arial" w:cs="Arial"/>
          <w:i/>
          <w:iCs/>
          <w:sz w:val="28"/>
          <w:szCs w:val="28"/>
          <w:lang w:val="en-GB"/>
        </w:rPr>
        <w:t>war mit Josef und erbarmte sich seiner und schenkte ihm Gunst vor dem Gefängniswärter. Und der Gefängniswärter übergab alle Gefangenen, die im Gefängnis waren, in Josefs Hand; und was sie dort taten, das tat er. Der Gefängniswärter kümmerte sich um nichts, was unter seiner Hand war; denn der Herr war mit ihm, und was er tat, das ließ der Herr gelingen.</w:t>
      </w:r>
    </w:p>
    <w:p w14:paraId="13DE3CE7" w14:textId="77777777" w:rsidR="00AC4C03" w:rsidRPr="00AC4C03" w:rsidRDefault="00AC4C03" w:rsidP="00AC4C03">
      <w:pPr>
        <w:spacing w:line="5" w:lineRule="exact"/>
        <w:rPr>
          <w:sz w:val="20"/>
          <w:szCs w:val="20"/>
          <w:lang w:val="en-GB"/>
        </w:rPr>
      </w:pPr>
    </w:p>
    <w:p w14:paraId="4FD31CA5" w14:textId="77777777" w:rsidR="00E10586" w:rsidRDefault="00000000">
      <w:pPr>
        <w:ind w:left="440"/>
        <w:rPr>
          <w:sz w:val="20"/>
          <w:szCs w:val="20"/>
          <w:lang w:val="en-GB"/>
        </w:rPr>
      </w:pPr>
      <w:r w:rsidRPr="00AC4C03">
        <w:rPr>
          <w:rFonts w:ascii="Arial" w:eastAsia="Arial" w:hAnsi="Arial" w:cs="Arial"/>
          <w:i/>
          <w:iCs/>
          <w:sz w:val="29"/>
          <w:szCs w:val="29"/>
          <w:lang w:val="en-GB"/>
        </w:rPr>
        <w:t>(2. Mose 39,21-23)</w:t>
      </w:r>
    </w:p>
    <w:p w14:paraId="70FEBEA7" w14:textId="77777777" w:rsidR="00E10586" w:rsidRDefault="00000000">
      <w:pPr>
        <w:spacing w:line="246" w:lineRule="auto"/>
        <w:ind w:firstLine="432"/>
        <w:jc w:val="both"/>
        <w:rPr>
          <w:sz w:val="20"/>
          <w:szCs w:val="20"/>
          <w:lang w:val="en-GB"/>
        </w:rPr>
      </w:pPr>
      <w:r w:rsidRPr="00AC4C03">
        <w:rPr>
          <w:rFonts w:ascii="Arial" w:eastAsia="Arial" w:hAnsi="Arial" w:cs="Arial"/>
          <w:sz w:val="28"/>
          <w:szCs w:val="28"/>
          <w:lang w:val="en-GB"/>
        </w:rPr>
        <w:t>Josef war kein Faulpelz! Er war voll und ganz auf den Charakter Gottes vorbereitet, der ihn für den ersten großen Reichtumstransfer bereit machte!</w:t>
      </w:r>
    </w:p>
    <w:p w14:paraId="77E50F44" w14:textId="77777777" w:rsidR="00AC4C03" w:rsidRPr="00AC4C03" w:rsidRDefault="00AC4C03" w:rsidP="00AC4C03">
      <w:pPr>
        <w:spacing w:line="2" w:lineRule="exact"/>
        <w:rPr>
          <w:sz w:val="20"/>
          <w:szCs w:val="20"/>
          <w:lang w:val="en-GB"/>
        </w:rPr>
      </w:pPr>
    </w:p>
    <w:p w14:paraId="2987949F"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Als er ein Sklave war, wollte er der beste Sklave sein, der er sein konnte, unabhängig davon, was er dafür bekam. Seine Belohnung von Gott bestand in seinem Charakter, nicht in sofortigem Geld. Er brachte seinem Herrn großen Gewinn und stieg zum Oberhaupt des Haushalts auf.</w:t>
      </w:r>
    </w:p>
    <w:p w14:paraId="515D6769" w14:textId="77777777" w:rsidR="00AC4C03" w:rsidRPr="00AC4C03" w:rsidRDefault="00AC4C03" w:rsidP="00AC4C03">
      <w:pPr>
        <w:rPr>
          <w:lang w:val="en-GB"/>
        </w:rPr>
        <w:sectPr w:rsidR="00AC4C03" w:rsidRPr="00AC4C03">
          <w:pgSz w:w="12240" w:h="15840"/>
          <w:pgMar w:top="1417" w:right="1440" w:bottom="1137" w:left="1440" w:header="0" w:footer="0" w:gutter="0"/>
          <w:cols w:space="720" w:equalWidth="0">
            <w:col w:w="9360"/>
          </w:cols>
        </w:sectPr>
      </w:pPr>
    </w:p>
    <w:p w14:paraId="07550436" w14:textId="77777777" w:rsidR="00E10586" w:rsidRDefault="00000000">
      <w:pPr>
        <w:spacing w:line="247" w:lineRule="auto"/>
        <w:ind w:firstLine="432"/>
        <w:jc w:val="both"/>
        <w:rPr>
          <w:sz w:val="20"/>
          <w:szCs w:val="20"/>
          <w:lang w:val="en-GB"/>
        </w:rPr>
      </w:pPr>
      <w:r w:rsidRPr="00AC4C03">
        <w:rPr>
          <w:rFonts w:ascii="Arial" w:eastAsia="Arial" w:hAnsi="Arial" w:cs="Arial"/>
          <w:sz w:val="29"/>
          <w:szCs w:val="29"/>
          <w:lang w:val="en-GB"/>
        </w:rPr>
        <w:t>Als er ein Gefangener war, wollte er der beste Gefangene sein, der er sein konnte. Er organisierte die Gefangenen und wurde zum obersten Gefangenen, der die Kontrolle über seine Umgebung und seine Umstände übernahm.</w:t>
      </w:r>
    </w:p>
    <w:p w14:paraId="638F2FA8" w14:textId="77777777" w:rsidR="00E10586" w:rsidRDefault="00000000">
      <w:pPr>
        <w:spacing w:line="249" w:lineRule="auto"/>
        <w:ind w:firstLine="432"/>
        <w:jc w:val="both"/>
        <w:rPr>
          <w:sz w:val="20"/>
          <w:szCs w:val="20"/>
          <w:lang w:val="en-GB"/>
        </w:rPr>
      </w:pPr>
      <w:r w:rsidRPr="00AC4C03">
        <w:rPr>
          <w:rFonts w:ascii="Arial" w:eastAsia="Arial" w:hAnsi="Arial" w:cs="Arial"/>
          <w:b/>
          <w:bCs/>
          <w:sz w:val="40"/>
          <w:szCs w:val="40"/>
          <w:lang w:val="en-GB"/>
        </w:rPr>
        <w:t>CHARAKTER IST EINE VORAUSSETZUNG, UM DEN GROSSEN WOHLSTANDSTRANSFER ZU ERHALTEN</w:t>
      </w:r>
    </w:p>
    <w:p w14:paraId="07242809" w14:textId="77777777" w:rsidR="00AC4C03" w:rsidRPr="00AC4C03" w:rsidRDefault="00AC4C03" w:rsidP="00AC4C03">
      <w:pPr>
        <w:spacing w:line="3" w:lineRule="exact"/>
        <w:rPr>
          <w:sz w:val="20"/>
          <w:szCs w:val="20"/>
          <w:lang w:val="en-GB"/>
        </w:rPr>
      </w:pPr>
    </w:p>
    <w:p w14:paraId="1120993F" w14:textId="77777777" w:rsidR="00E10586" w:rsidRDefault="00000000">
      <w:pPr>
        <w:spacing w:line="235" w:lineRule="auto"/>
        <w:ind w:right="20" w:firstLine="432"/>
        <w:jc w:val="both"/>
        <w:rPr>
          <w:sz w:val="20"/>
          <w:szCs w:val="20"/>
          <w:lang w:val="en-GB"/>
        </w:rPr>
      </w:pPr>
      <w:r w:rsidRPr="00AC4C03">
        <w:rPr>
          <w:rFonts w:ascii="Arial" w:eastAsia="Arial" w:hAnsi="Arial" w:cs="Arial"/>
          <w:sz w:val="29"/>
          <w:szCs w:val="29"/>
          <w:lang w:val="en-GB"/>
        </w:rPr>
        <w:t>Ohne die Art von Charakter, die Gott in das Leben von Josef gelegt hatte, wird Gott uns nicht an der großen Wohlstandsübertragung teilhaben lassen.</w:t>
      </w:r>
    </w:p>
    <w:p w14:paraId="2AA3AD4D" w14:textId="77777777" w:rsidR="00E10586" w:rsidRDefault="00000000">
      <w:pPr>
        <w:ind w:left="440"/>
        <w:rPr>
          <w:sz w:val="20"/>
          <w:szCs w:val="20"/>
          <w:lang w:val="en-GB"/>
        </w:rPr>
      </w:pPr>
      <w:r w:rsidRPr="00AC4C03">
        <w:rPr>
          <w:rFonts w:ascii="Arial" w:eastAsia="Arial" w:hAnsi="Arial" w:cs="Arial"/>
          <w:sz w:val="29"/>
          <w:szCs w:val="29"/>
          <w:lang w:val="en-GB"/>
        </w:rPr>
        <w:t>Warum nicht?</w:t>
      </w:r>
    </w:p>
    <w:p w14:paraId="643C2B47" w14:textId="77777777" w:rsidR="00E10586" w:rsidRDefault="00000000">
      <w:pPr>
        <w:spacing w:line="238" w:lineRule="auto"/>
        <w:ind w:right="20" w:firstLine="432"/>
        <w:jc w:val="both"/>
        <w:rPr>
          <w:sz w:val="20"/>
          <w:szCs w:val="20"/>
          <w:lang w:val="en-GB"/>
        </w:rPr>
      </w:pPr>
      <w:r w:rsidRPr="00AC4C03">
        <w:rPr>
          <w:rFonts w:ascii="Arial" w:eastAsia="Arial" w:hAnsi="Arial" w:cs="Arial"/>
          <w:sz w:val="29"/>
          <w:szCs w:val="29"/>
          <w:lang w:val="en-GB"/>
        </w:rPr>
        <w:t>Denn ohne Charakter wird uns der große Reichtum zerstören. Das Buch der Sprüche sagt ganz klar, wie Gott uns segnen will: Es sagt</w:t>
      </w:r>
    </w:p>
    <w:p w14:paraId="7355277E" w14:textId="77777777" w:rsidR="00E10586" w:rsidRDefault="00000000">
      <w:pPr>
        <w:spacing w:line="239" w:lineRule="auto"/>
        <w:ind w:left="440"/>
        <w:rPr>
          <w:sz w:val="20"/>
          <w:szCs w:val="20"/>
          <w:lang w:val="en-GB"/>
        </w:rPr>
      </w:pPr>
      <w:r w:rsidRPr="00AC4C03">
        <w:rPr>
          <w:rFonts w:ascii="Arial" w:eastAsia="Arial" w:hAnsi="Arial" w:cs="Arial"/>
          <w:i/>
          <w:iCs/>
          <w:sz w:val="29"/>
          <w:szCs w:val="29"/>
          <w:lang w:val="en-GB"/>
        </w:rPr>
        <w:t>...der Wohlstand der Narren wird sie vernichten.</w:t>
      </w:r>
    </w:p>
    <w:p w14:paraId="24D911C6" w14:textId="77777777" w:rsidR="00E10586" w:rsidRDefault="00000000">
      <w:pPr>
        <w:spacing w:line="238" w:lineRule="auto"/>
        <w:ind w:left="440"/>
        <w:rPr>
          <w:sz w:val="20"/>
          <w:szCs w:val="20"/>
          <w:lang w:val="en-GB"/>
        </w:rPr>
      </w:pPr>
      <w:r w:rsidRPr="00AC4C03">
        <w:rPr>
          <w:rFonts w:ascii="Arial" w:eastAsia="Arial" w:hAnsi="Arial" w:cs="Arial"/>
          <w:i/>
          <w:iCs/>
          <w:sz w:val="29"/>
          <w:szCs w:val="29"/>
          <w:lang w:val="en-GB"/>
        </w:rPr>
        <w:t>(Sprüche 1:32)</w:t>
      </w:r>
    </w:p>
    <w:p w14:paraId="368B9C4B" w14:textId="77777777" w:rsidR="00AC4C03" w:rsidRPr="00AC4C03" w:rsidRDefault="00AC4C03" w:rsidP="00AC4C03">
      <w:pPr>
        <w:spacing w:line="1" w:lineRule="exact"/>
        <w:rPr>
          <w:sz w:val="20"/>
          <w:szCs w:val="20"/>
          <w:lang w:val="en-GB"/>
        </w:rPr>
      </w:pPr>
    </w:p>
    <w:p w14:paraId="24F7A80A" w14:textId="77777777" w:rsidR="00E10586" w:rsidRDefault="00000000">
      <w:pPr>
        <w:spacing w:line="238" w:lineRule="auto"/>
        <w:ind w:left="440" w:right="760"/>
        <w:rPr>
          <w:sz w:val="20"/>
          <w:szCs w:val="20"/>
          <w:lang w:val="en-GB"/>
        </w:rPr>
      </w:pPr>
      <w:r w:rsidRPr="00AC4C03">
        <w:rPr>
          <w:rFonts w:ascii="Arial" w:eastAsia="Arial" w:hAnsi="Arial" w:cs="Arial"/>
          <w:i/>
          <w:iCs/>
          <w:sz w:val="29"/>
          <w:szCs w:val="29"/>
          <w:lang w:val="en-GB"/>
        </w:rPr>
        <w:t xml:space="preserve">Der Segen des </w:t>
      </w:r>
      <w:r w:rsidRPr="00AC4C03">
        <w:rPr>
          <w:rFonts w:ascii="Arial" w:eastAsia="Arial" w:hAnsi="Arial" w:cs="Arial"/>
          <w:i/>
          <w:iCs/>
          <w:sz w:val="17"/>
          <w:szCs w:val="17"/>
          <w:lang w:val="en-GB"/>
        </w:rPr>
        <w:t xml:space="preserve">Herrn </w:t>
      </w:r>
      <w:r w:rsidRPr="00AC4C03">
        <w:rPr>
          <w:rFonts w:ascii="Arial" w:eastAsia="Arial" w:hAnsi="Arial" w:cs="Arial"/>
          <w:i/>
          <w:iCs/>
          <w:sz w:val="29"/>
          <w:szCs w:val="29"/>
          <w:lang w:val="en-GB"/>
        </w:rPr>
        <w:t>macht reich, und er fügt keinen Kummer dazu. (Sprüche 10:22)</w:t>
      </w:r>
    </w:p>
    <w:p w14:paraId="4BF6435A" w14:textId="77777777" w:rsidR="00AC4C03" w:rsidRPr="00AC4C03" w:rsidRDefault="00AC4C03" w:rsidP="00AC4C03">
      <w:pPr>
        <w:spacing w:line="1" w:lineRule="exact"/>
        <w:rPr>
          <w:sz w:val="20"/>
          <w:szCs w:val="20"/>
          <w:lang w:val="en-GB"/>
        </w:rPr>
      </w:pPr>
    </w:p>
    <w:p w14:paraId="4182A49E"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Gott weiß, dass viele in der Kirche so wenig Charakter haben, wenn es um Finanzen geht, dass ein großer Vermögenstransfer in ihr Leben sie dazu bringen würde, sich selbst zu zerstören.</w:t>
      </w:r>
    </w:p>
    <w:p w14:paraId="4BF221D5" w14:textId="77777777" w:rsidR="00AC4C03" w:rsidRPr="00AC4C03" w:rsidRDefault="00AC4C03" w:rsidP="00AC4C03">
      <w:pPr>
        <w:spacing w:line="2" w:lineRule="exact"/>
        <w:rPr>
          <w:sz w:val="20"/>
          <w:szCs w:val="20"/>
          <w:lang w:val="en-GB"/>
        </w:rPr>
      </w:pPr>
    </w:p>
    <w:p w14:paraId="2308B974"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Gott ist nicht daran interessiert, uns etwas zu geben, das uns zerstören würde, sondern er ist daran interessiert, uns zu mäßigen und unseren Charakter zu stärken, damit wir mit allem umgehen können, was er uns gewährt.</w:t>
      </w:r>
    </w:p>
    <w:p w14:paraId="20BF5F26" w14:textId="77777777" w:rsidR="00AC4C03" w:rsidRPr="00AC4C03" w:rsidRDefault="00AC4C03" w:rsidP="00AC4C03">
      <w:pPr>
        <w:spacing w:line="2" w:lineRule="exact"/>
        <w:rPr>
          <w:sz w:val="20"/>
          <w:szCs w:val="20"/>
          <w:lang w:val="en-GB"/>
        </w:rPr>
      </w:pPr>
    </w:p>
    <w:p w14:paraId="68B1FDA2" w14:textId="77777777" w:rsidR="00E10586" w:rsidRDefault="00000000">
      <w:pPr>
        <w:spacing w:line="246" w:lineRule="auto"/>
        <w:ind w:right="20" w:firstLine="432"/>
        <w:jc w:val="both"/>
        <w:rPr>
          <w:sz w:val="20"/>
          <w:szCs w:val="20"/>
          <w:lang w:val="en-GB"/>
        </w:rPr>
      </w:pPr>
      <w:r w:rsidRPr="00AC4C03">
        <w:rPr>
          <w:rFonts w:ascii="Arial" w:eastAsia="Arial" w:hAnsi="Arial" w:cs="Arial"/>
          <w:sz w:val="28"/>
          <w:szCs w:val="28"/>
          <w:lang w:val="en-GB"/>
        </w:rPr>
        <w:t>Die Prüfungen, die Josef durchmachte, dienten demselben Zweck wie die Prüfungen, denen viele von uns täglich ausgesetzt sind. Der Zweck ist ganz einfach: Prüfungen bilden den Charakter, der es uns ermöglicht, gesegnet zu werden, ohne uns zu zerstören.</w:t>
      </w:r>
    </w:p>
    <w:p w14:paraId="0F5C1EF9" w14:textId="77777777" w:rsidR="00AC4C03" w:rsidRPr="00AC4C03" w:rsidRDefault="00AC4C03" w:rsidP="00AC4C03">
      <w:pPr>
        <w:spacing w:line="3" w:lineRule="exact"/>
        <w:rPr>
          <w:sz w:val="20"/>
          <w:szCs w:val="20"/>
          <w:lang w:val="en-GB"/>
        </w:rPr>
      </w:pPr>
    </w:p>
    <w:p w14:paraId="5C1CF83E" w14:textId="77777777" w:rsidR="00E10586" w:rsidRDefault="00000000">
      <w:pPr>
        <w:spacing w:line="246" w:lineRule="auto"/>
        <w:ind w:firstLine="432"/>
        <w:jc w:val="both"/>
        <w:rPr>
          <w:sz w:val="20"/>
          <w:szCs w:val="20"/>
          <w:lang w:val="en-GB"/>
        </w:rPr>
      </w:pPr>
      <w:r w:rsidRPr="00AC4C03">
        <w:rPr>
          <w:rFonts w:ascii="Arial" w:eastAsia="Arial" w:hAnsi="Arial" w:cs="Arial"/>
          <w:sz w:val="28"/>
          <w:szCs w:val="28"/>
          <w:lang w:val="en-GB"/>
        </w:rPr>
        <w:t>Wenn du über deine kühnsten Vorstellungen hinaus gesegnet werden willst, musst du einen Prozess der Charakterbildung durchlaufen, der dich so weit abstumpft, dass du in der Lage bist, mit den Ressourcen, die Gott dir in die Hand gibt, richtig umzugehen.</w:t>
      </w:r>
    </w:p>
    <w:p w14:paraId="5E6C4ECB" w14:textId="77777777" w:rsidR="00AC4C03" w:rsidRPr="00AC4C03" w:rsidRDefault="00AC4C03" w:rsidP="00AC4C03">
      <w:pPr>
        <w:spacing w:line="3" w:lineRule="exact"/>
        <w:rPr>
          <w:sz w:val="20"/>
          <w:szCs w:val="20"/>
          <w:lang w:val="en-GB"/>
        </w:rPr>
      </w:pPr>
    </w:p>
    <w:p w14:paraId="7C17ADA4" w14:textId="77777777" w:rsidR="00E10586" w:rsidRDefault="00000000">
      <w:pPr>
        <w:spacing w:line="249" w:lineRule="auto"/>
        <w:ind w:firstLine="432"/>
        <w:jc w:val="both"/>
        <w:rPr>
          <w:sz w:val="20"/>
          <w:szCs w:val="20"/>
          <w:lang w:val="en-GB"/>
        </w:rPr>
      </w:pPr>
      <w:r w:rsidRPr="00AC4C03">
        <w:rPr>
          <w:rFonts w:ascii="Arial" w:eastAsia="Arial" w:hAnsi="Arial" w:cs="Arial"/>
          <w:b/>
          <w:bCs/>
          <w:sz w:val="40"/>
          <w:szCs w:val="40"/>
          <w:lang w:val="en-GB"/>
        </w:rPr>
        <w:t>BEREITE DICH AUF DEN LETZTEN GROSSEN VERMÖGENSTRANSFER VOR</w:t>
      </w:r>
    </w:p>
    <w:p w14:paraId="336D5BFF" w14:textId="77777777" w:rsidR="00AC4C03" w:rsidRPr="00AC4C03" w:rsidRDefault="00AC4C03" w:rsidP="00AC4C03">
      <w:pPr>
        <w:spacing w:line="3" w:lineRule="exact"/>
        <w:rPr>
          <w:sz w:val="20"/>
          <w:szCs w:val="20"/>
          <w:lang w:val="en-GB"/>
        </w:rPr>
      </w:pPr>
    </w:p>
    <w:p w14:paraId="056F2360" w14:textId="77777777" w:rsidR="00E10586" w:rsidRDefault="00000000">
      <w:pPr>
        <w:spacing w:line="237" w:lineRule="auto"/>
        <w:ind w:firstLine="432"/>
        <w:jc w:val="both"/>
        <w:rPr>
          <w:sz w:val="20"/>
          <w:szCs w:val="20"/>
          <w:lang w:val="en-GB"/>
        </w:rPr>
      </w:pPr>
      <w:r w:rsidRPr="00AC4C03">
        <w:rPr>
          <w:rFonts w:ascii="Arial" w:eastAsia="Arial" w:hAnsi="Arial" w:cs="Arial"/>
          <w:sz w:val="29"/>
          <w:szCs w:val="29"/>
          <w:lang w:val="en-GB"/>
        </w:rPr>
        <w:t>Wenn du den richtigen Charakter in deinem Leben entwickelt hast, wird die Kraft Gottes auf natürliche Weise fließen und den Reichtum übertragen. Das kann durch eine weltliche Quelle geschehen, oder Gott kann seine Macht durch dich den Heiden zeigen, die dich dann in eine Position finanzieller Macht bringen, so wie es Josef erging.</w:t>
      </w:r>
    </w:p>
    <w:p w14:paraId="13ACD645" w14:textId="77777777" w:rsidR="00AC4C03" w:rsidRPr="00AC4C03" w:rsidRDefault="00AC4C03" w:rsidP="00AC4C03">
      <w:pPr>
        <w:spacing w:line="2" w:lineRule="exact"/>
        <w:rPr>
          <w:sz w:val="20"/>
          <w:szCs w:val="20"/>
          <w:lang w:val="en-GB"/>
        </w:rPr>
      </w:pPr>
    </w:p>
    <w:p w14:paraId="68A4D7FA" w14:textId="77777777" w:rsidR="00E10586" w:rsidRDefault="00000000">
      <w:pPr>
        <w:spacing w:line="274" w:lineRule="auto"/>
        <w:ind w:firstLine="432"/>
        <w:jc w:val="both"/>
        <w:rPr>
          <w:sz w:val="20"/>
          <w:szCs w:val="20"/>
          <w:lang w:val="en-GB"/>
        </w:rPr>
      </w:pPr>
      <w:r w:rsidRPr="00AC4C03">
        <w:rPr>
          <w:rFonts w:ascii="Arial" w:eastAsia="Arial" w:hAnsi="Arial" w:cs="Arial"/>
          <w:i/>
          <w:iCs/>
          <w:sz w:val="26"/>
          <w:szCs w:val="26"/>
          <w:lang w:val="en-GB"/>
        </w:rPr>
        <w:t>Und es begab sich nach diesen Dingen, dass der Butler des Königs von Ägypten und sein Bäcker ihren Herrn, den König von Ägypten, beleidigt hatten. Und der Pharao war zornig über zwei seiner Beamten, über den Obersten der Butler und über den Obersten der Bäcker. Und er sperrte sie in das Haus des Hauptmanns der Wache,</w:t>
      </w:r>
    </w:p>
    <w:p w14:paraId="16FE7388" w14:textId="77777777" w:rsidR="00AC4C03" w:rsidRPr="00AC4C03" w:rsidRDefault="00AC4C03" w:rsidP="00AC4C03">
      <w:pPr>
        <w:rPr>
          <w:lang w:val="en-GB"/>
        </w:rPr>
        <w:sectPr w:rsidR="00AC4C03" w:rsidRPr="00AC4C03">
          <w:pgSz w:w="12240" w:h="15840"/>
          <w:pgMar w:top="1417" w:right="1440" w:bottom="951" w:left="1440" w:header="0" w:footer="0" w:gutter="0"/>
          <w:cols w:space="720" w:equalWidth="0">
            <w:col w:w="9360"/>
          </w:cols>
        </w:sectPr>
      </w:pPr>
    </w:p>
    <w:p w14:paraId="3AA2D67D" w14:textId="77777777" w:rsidR="00E10586" w:rsidRDefault="00000000">
      <w:pPr>
        <w:spacing w:line="268" w:lineRule="auto"/>
        <w:jc w:val="both"/>
        <w:rPr>
          <w:sz w:val="20"/>
          <w:szCs w:val="20"/>
          <w:lang w:val="en-GB"/>
        </w:rPr>
      </w:pPr>
      <w:r w:rsidRPr="00AC4C03">
        <w:rPr>
          <w:rFonts w:ascii="Arial" w:eastAsia="Arial" w:hAnsi="Arial" w:cs="Arial"/>
          <w:i/>
          <w:iCs/>
          <w:sz w:val="26"/>
          <w:szCs w:val="26"/>
          <w:lang w:val="en-GB"/>
        </w:rPr>
        <w:t>in das Gefängnis, in dem Joseph gefangen war. Und der Hauptmann der Wache beauftragte Josef mit ihnen, und er diente ihnen; und sie blieben eine Zeit lang im Gefängnis. Und sie träumten beide einen Traum, ein jeder seinen Traum in einer Nacht, ein jeder nach der Deutung seines Traumes, der Diener und der Bäcker des Königs von Ägypten, die im Gefängnis gefangen waren. Am Morgen kam Josef zu ihnen und sah sie an, und siehe da, sie waren traurig. Und er fragte die Diener des Pharao, die mit ihm in der Vorhalle des Hauses seines Herrn waren, und sprach: Warum seht ihr heute so traurig aus? Sie sprachen zu ihm: Wir haben einen Traum geträumt, und es gibt keinen Dolmetscher dafür. Joseph sagte zu ihnen: Sind Deutungen nicht Sache Gottes? Sagt sie mir doch!</w:t>
      </w:r>
    </w:p>
    <w:p w14:paraId="140B4816" w14:textId="77777777" w:rsidR="00AC4C03" w:rsidRPr="00AC4C03" w:rsidRDefault="00AC4C03" w:rsidP="00AC4C03">
      <w:pPr>
        <w:spacing w:line="8" w:lineRule="exact"/>
        <w:rPr>
          <w:sz w:val="20"/>
          <w:szCs w:val="20"/>
          <w:lang w:val="en-GB"/>
        </w:rPr>
      </w:pPr>
    </w:p>
    <w:p w14:paraId="0FD94332" w14:textId="77777777" w:rsidR="00E10586" w:rsidRDefault="00000000">
      <w:pPr>
        <w:ind w:left="440"/>
        <w:rPr>
          <w:sz w:val="20"/>
          <w:szCs w:val="20"/>
          <w:lang w:val="en-GB"/>
        </w:rPr>
      </w:pPr>
      <w:r w:rsidRPr="00AC4C03">
        <w:rPr>
          <w:rFonts w:ascii="Arial" w:eastAsia="Arial" w:hAnsi="Arial" w:cs="Arial"/>
          <w:i/>
          <w:iCs/>
          <w:sz w:val="29"/>
          <w:szCs w:val="29"/>
          <w:lang w:val="en-GB"/>
        </w:rPr>
        <w:t>(1. Mose 40,1-8)</w:t>
      </w:r>
    </w:p>
    <w:p w14:paraId="1CF3886B" w14:textId="77777777" w:rsidR="00E10586" w:rsidRDefault="00000000">
      <w:pPr>
        <w:spacing w:line="249" w:lineRule="auto"/>
        <w:ind w:firstLine="432"/>
        <w:jc w:val="both"/>
        <w:rPr>
          <w:sz w:val="20"/>
          <w:szCs w:val="20"/>
          <w:lang w:val="en-GB"/>
        </w:rPr>
      </w:pPr>
      <w:r w:rsidRPr="00AC4C03">
        <w:rPr>
          <w:rFonts w:ascii="Arial" w:eastAsia="Arial" w:hAnsi="Arial" w:cs="Arial"/>
          <w:b/>
          <w:bCs/>
          <w:sz w:val="40"/>
          <w:szCs w:val="40"/>
          <w:lang w:val="en-GB"/>
        </w:rPr>
        <w:t>BEGINNE DORT ZU DIENEN, WO DU BIST, BEVOR DER VERMÖGENSTRANSFER KOMMT</w:t>
      </w:r>
    </w:p>
    <w:p w14:paraId="45C52DA3" w14:textId="77777777" w:rsidR="00AC4C03" w:rsidRPr="00AC4C03" w:rsidRDefault="00AC4C03" w:rsidP="00AC4C03">
      <w:pPr>
        <w:spacing w:line="3" w:lineRule="exact"/>
        <w:rPr>
          <w:sz w:val="20"/>
          <w:szCs w:val="20"/>
          <w:lang w:val="en-GB"/>
        </w:rPr>
      </w:pPr>
    </w:p>
    <w:p w14:paraId="3874ABF8" w14:textId="77777777" w:rsidR="00E10586" w:rsidRDefault="00000000">
      <w:pPr>
        <w:spacing w:line="254" w:lineRule="auto"/>
        <w:ind w:firstLine="432"/>
        <w:jc w:val="both"/>
        <w:rPr>
          <w:sz w:val="20"/>
          <w:szCs w:val="20"/>
          <w:lang w:val="en-GB"/>
        </w:rPr>
      </w:pPr>
      <w:r w:rsidRPr="00AC4C03">
        <w:rPr>
          <w:rFonts w:ascii="Arial" w:eastAsia="Arial" w:hAnsi="Arial" w:cs="Arial"/>
          <w:sz w:val="27"/>
          <w:szCs w:val="27"/>
          <w:lang w:val="en-GB"/>
        </w:rPr>
        <w:t>Josef war nicht schüchtern, wenn es um seinen Dienst ging. Er wusste, dass er sich in einem fremden Land befand, in dem die Menschen falschen Göttern dienten. Er wusste auch, dass sein Schicksal viel größer war als sein derzeitiger Zustand, aber er diente trotzdem.</w:t>
      </w:r>
    </w:p>
    <w:p w14:paraId="6EF61631" w14:textId="77777777" w:rsidR="00AC4C03" w:rsidRPr="00AC4C03" w:rsidRDefault="00AC4C03" w:rsidP="00AC4C03">
      <w:pPr>
        <w:spacing w:line="1" w:lineRule="exact"/>
        <w:rPr>
          <w:sz w:val="20"/>
          <w:szCs w:val="20"/>
          <w:lang w:val="en-GB"/>
        </w:rPr>
      </w:pPr>
    </w:p>
    <w:p w14:paraId="71BE527B"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In unserem Leben geben wir manchmal nicht unser Bestes für Gott, weil wir darauf warten, dass unser endgültiges Schicksal eintritt. Ein anderes Mal geben wir nicht unser Bestes, weil wir auf den großen Wohlstandstransfer warten, bevor wir anfangen, Gott zu gehorchen.</w:t>
      </w:r>
    </w:p>
    <w:p w14:paraId="2D6F1C1D" w14:textId="77777777" w:rsidR="00AC4C03" w:rsidRPr="00AC4C03" w:rsidRDefault="00AC4C03" w:rsidP="00AC4C03">
      <w:pPr>
        <w:spacing w:line="2" w:lineRule="exact"/>
        <w:rPr>
          <w:sz w:val="20"/>
          <w:szCs w:val="20"/>
          <w:lang w:val="en-GB"/>
        </w:rPr>
      </w:pPr>
    </w:p>
    <w:p w14:paraId="1A965FE0" w14:textId="77777777" w:rsidR="00E10586" w:rsidRDefault="00000000">
      <w:pPr>
        <w:spacing w:line="256" w:lineRule="auto"/>
        <w:ind w:firstLine="432"/>
        <w:jc w:val="both"/>
        <w:rPr>
          <w:sz w:val="20"/>
          <w:szCs w:val="20"/>
          <w:lang w:val="en-GB"/>
        </w:rPr>
      </w:pPr>
      <w:r w:rsidRPr="00AC4C03">
        <w:rPr>
          <w:rFonts w:ascii="Arial" w:eastAsia="Arial" w:hAnsi="Arial" w:cs="Arial"/>
          <w:sz w:val="27"/>
          <w:szCs w:val="27"/>
          <w:lang w:val="en-GB"/>
        </w:rPr>
        <w:t>Josephs Leben gibt uns einen sehr klaren Hinweis darauf, dass es der Gehorsam gegenüber Gott und die Unterwerfung unter unsere Berufung ist, die unser Schicksal und den großen Wohlstandstransfer bringt. Wenn wir auf Gott warten, werden wir lange warten müssen, aber wenn wir anfangen, in unserer jetzigen Situation alles zu tun, was wir können, wird der Reichtumstransfer auf dem Weg sein.</w:t>
      </w:r>
    </w:p>
    <w:p w14:paraId="15E8D7F7" w14:textId="77777777" w:rsidR="00E10586" w:rsidRDefault="00000000">
      <w:pPr>
        <w:spacing w:line="238" w:lineRule="auto"/>
        <w:ind w:right="20" w:firstLine="432"/>
        <w:jc w:val="both"/>
        <w:rPr>
          <w:sz w:val="20"/>
          <w:szCs w:val="20"/>
          <w:lang w:val="en-GB"/>
        </w:rPr>
      </w:pPr>
      <w:r w:rsidRPr="00AC4C03">
        <w:rPr>
          <w:rFonts w:ascii="Arial" w:eastAsia="Arial" w:hAnsi="Arial" w:cs="Arial"/>
          <w:i/>
          <w:iCs/>
          <w:sz w:val="29"/>
          <w:szCs w:val="29"/>
          <w:lang w:val="en-GB"/>
        </w:rPr>
        <w:t>Und der oberste Butler erzählte Josef seinen Traum und sagte zu ihm: "In meinem Traum, siehe, da war ein Weinstock vor mir;</w:t>
      </w:r>
    </w:p>
    <w:p w14:paraId="20B1CC10" w14:textId="77777777" w:rsidR="00AC4C03" w:rsidRPr="00AC4C03" w:rsidRDefault="00AC4C03" w:rsidP="00AC4C03">
      <w:pPr>
        <w:spacing w:line="1" w:lineRule="exact"/>
        <w:rPr>
          <w:sz w:val="20"/>
          <w:szCs w:val="20"/>
          <w:lang w:val="en-GB"/>
        </w:rPr>
      </w:pPr>
    </w:p>
    <w:p w14:paraId="5FEE5787" w14:textId="77777777" w:rsidR="00E10586" w:rsidRDefault="00000000">
      <w:pPr>
        <w:spacing w:line="247" w:lineRule="auto"/>
        <w:ind w:firstLine="432"/>
        <w:jc w:val="both"/>
        <w:rPr>
          <w:sz w:val="20"/>
          <w:szCs w:val="20"/>
          <w:lang w:val="en-GB"/>
        </w:rPr>
      </w:pPr>
      <w:r w:rsidRPr="00AC4C03">
        <w:rPr>
          <w:rFonts w:ascii="Arial" w:eastAsia="Arial" w:hAnsi="Arial" w:cs="Arial"/>
          <w:i/>
          <w:iCs/>
          <w:sz w:val="28"/>
          <w:szCs w:val="28"/>
          <w:lang w:val="en-GB"/>
        </w:rPr>
        <w:t>Und an dem Weinstock waren drei Reben, und es war, als ob er knospte und seine Blüten hervorspringen würden, und seine Trauben brachten reife Trauben hervor: Und der Becher des Pharaos war in meiner Hand; und ich nahm die Trauben und drückte sie in den Becher des Pharaos, und ich gab den Becher in die Hand des Pharaos. Und Josef sagte zu ihm: Das ist die Deutung: Die drei Zweige sind drei Tage: Aber in drei Tagen wird der Pharao dein Haupt erheben und dich wieder an deinen Platz setzen, und du wirst den Becher des Pharao in seine Hand geben, wie du es früher getan hast, als du sein Diener warst. Aber denk an mich, wenn es dir gut geht, und sei mir gnädig und erwähne mich beim Pharao und führe mich aus diesem Haus heraus: Denn ich bin ja aus dem Land der Hebräer gestohlen worden, und auch hier habe ich nichts getan, dass man mich in den Kerker werfen könnte.</w:t>
      </w:r>
    </w:p>
    <w:p w14:paraId="55A0CE74" w14:textId="77777777" w:rsidR="00AC4C03" w:rsidRPr="00AC4C03" w:rsidRDefault="00AC4C03" w:rsidP="00AC4C03">
      <w:pPr>
        <w:rPr>
          <w:lang w:val="en-GB"/>
        </w:rPr>
        <w:sectPr w:rsidR="00AC4C03" w:rsidRPr="00AC4C03">
          <w:pgSz w:w="12240" w:h="15840"/>
          <w:pgMar w:top="1417" w:right="1440" w:bottom="946" w:left="1440" w:header="0" w:footer="0" w:gutter="0"/>
          <w:cols w:space="720" w:equalWidth="0">
            <w:col w:w="9360"/>
          </w:cols>
        </w:sectPr>
      </w:pPr>
    </w:p>
    <w:p w14:paraId="151D0E03" w14:textId="77777777" w:rsidR="00E10586" w:rsidRDefault="00000000">
      <w:pPr>
        <w:ind w:left="440"/>
        <w:rPr>
          <w:sz w:val="20"/>
          <w:szCs w:val="20"/>
          <w:lang w:val="en-GB"/>
        </w:rPr>
      </w:pPr>
      <w:r w:rsidRPr="00AC4C03">
        <w:rPr>
          <w:rFonts w:ascii="Arial" w:eastAsia="Arial" w:hAnsi="Arial" w:cs="Arial"/>
          <w:i/>
          <w:iCs/>
          <w:sz w:val="29"/>
          <w:szCs w:val="29"/>
          <w:lang w:val="en-GB"/>
        </w:rPr>
        <w:t>(1. Mose 40,9-15)</w:t>
      </w:r>
    </w:p>
    <w:p w14:paraId="16AF42B6" w14:textId="77777777" w:rsidR="00AC4C03" w:rsidRPr="00AC4C03" w:rsidRDefault="00AC4C03" w:rsidP="00AC4C03">
      <w:pPr>
        <w:spacing w:line="34" w:lineRule="exact"/>
        <w:rPr>
          <w:sz w:val="20"/>
          <w:szCs w:val="20"/>
          <w:lang w:val="en-GB"/>
        </w:rPr>
      </w:pPr>
    </w:p>
    <w:p w14:paraId="5C9F0DBE"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Beachte, dass Josef dem Butler sehr schnell die Wahrheit sagte. Gott wünscht sich Diener, die einen klaren und präzisen Dienst leisten können. Er fürchtete sich auch nicht davor, dem Mann die Wahrheit zu sagen, auch wenn es zu dem Zeitpunkt unmöglich schien.</w:t>
      </w:r>
    </w:p>
    <w:p w14:paraId="5CDF12C1" w14:textId="77777777" w:rsidR="00AC4C03" w:rsidRPr="00AC4C03" w:rsidRDefault="00AC4C03" w:rsidP="00AC4C03">
      <w:pPr>
        <w:spacing w:line="2" w:lineRule="exact"/>
        <w:rPr>
          <w:sz w:val="20"/>
          <w:szCs w:val="20"/>
          <w:lang w:val="en-GB"/>
        </w:rPr>
      </w:pPr>
    </w:p>
    <w:p w14:paraId="74DF630E"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Das Geheimnis, um einen christlichen Charakter zu entwickeln, der stark genug ist, um dich auf einen großen Wohlstandstransfer vorzubereiten, ist, auf die Stimme Gottes zu hören, egal wie unmöglich oder sogar töricht es erscheinen mag.</w:t>
      </w:r>
    </w:p>
    <w:p w14:paraId="38E81456" w14:textId="77777777" w:rsidR="00AC4C03" w:rsidRPr="00AC4C03" w:rsidRDefault="00AC4C03" w:rsidP="00AC4C03">
      <w:pPr>
        <w:spacing w:line="2" w:lineRule="exact"/>
        <w:rPr>
          <w:sz w:val="20"/>
          <w:szCs w:val="20"/>
          <w:lang w:val="en-GB"/>
        </w:rPr>
      </w:pPr>
    </w:p>
    <w:p w14:paraId="3A60F1A6" w14:textId="77777777" w:rsidR="00E10586" w:rsidRDefault="00000000">
      <w:pPr>
        <w:spacing w:line="238" w:lineRule="auto"/>
        <w:ind w:right="20" w:firstLine="432"/>
        <w:jc w:val="both"/>
        <w:rPr>
          <w:sz w:val="20"/>
          <w:szCs w:val="20"/>
          <w:lang w:val="en-GB"/>
        </w:rPr>
      </w:pPr>
      <w:r w:rsidRPr="00AC4C03">
        <w:rPr>
          <w:rFonts w:ascii="Arial" w:eastAsia="Arial" w:hAnsi="Arial" w:cs="Arial"/>
          <w:sz w:val="29"/>
          <w:szCs w:val="29"/>
          <w:lang w:val="en-GB"/>
        </w:rPr>
        <w:t>Außerdem wird ein Christ, der Charakter entwickelt, in der Lage sein, das Wort Gottes zu sprechen, egal ob es bei den Menschen beliebt ist oder nicht.</w:t>
      </w:r>
    </w:p>
    <w:p w14:paraId="34232EF1" w14:textId="77777777" w:rsidR="00AC4C03" w:rsidRPr="00AC4C03" w:rsidRDefault="00AC4C03" w:rsidP="00AC4C03">
      <w:pPr>
        <w:spacing w:line="1" w:lineRule="exact"/>
        <w:rPr>
          <w:sz w:val="20"/>
          <w:szCs w:val="20"/>
          <w:lang w:val="en-GB"/>
        </w:rPr>
      </w:pPr>
    </w:p>
    <w:p w14:paraId="44CCB1E3" w14:textId="77777777" w:rsidR="00E10586" w:rsidRDefault="00000000">
      <w:pPr>
        <w:spacing w:line="256" w:lineRule="auto"/>
        <w:ind w:firstLine="432"/>
        <w:jc w:val="both"/>
        <w:rPr>
          <w:sz w:val="20"/>
          <w:szCs w:val="20"/>
          <w:lang w:val="en-GB"/>
        </w:rPr>
      </w:pPr>
      <w:r w:rsidRPr="00AC4C03">
        <w:rPr>
          <w:rFonts w:ascii="Arial" w:eastAsia="Arial" w:hAnsi="Arial" w:cs="Arial"/>
          <w:i/>
          <w:iCs/>
          <w:sz w:val="27"/>
          <w:szCs w:val="27"/>
          <w:lang w:val="en-GB"/>
        </w:rPr>
        <w:t>Als der Oberste Bäcker sah, dass die Deutung gut war, sagte er zu Josef: "Auch ich hatte einen Traum, und siehe da, ich hatte drei weiße Körbe auf meinem Kopf: Und in dem obersten Korb war allerlei Backwerk für den Pharao; und die Vögel fraßen es aus dem Korb auf meinem Kopf. Josef antwortete und sprach: Das ist die Deutung: Die drei Körbe sind drei Tage: Doch innerhalb von drei Tagen wird der Pharao deinen Kopf von dir abheben und dich an einen Baum hängen, und die Vögel werden dein Fleisch von dir fressen. Und es geschah am dritten Tag, dem Geburtstag des Pharaos, dass er allen seinen Dienern ein Festmahl gab und den Kopf des obersten Butlers und des obersten Bäckers unter seinen Dienern abhob. Und er setzte den obersten Butler wieder in sein Amt ein und gab den Becher in die Hand des Pharaos: Den Obersten Bäcker aber hängte er auf, wie Josef es ihnen gedeutet hatte. Doch der oberste Butler erinnerte sich nicht an Joseph, sondern vergaß ihn.</w:t>
      </w:r>
    </w:p>
    <w:p w14:paraId="7BD11F3D" w14:textId="77777777" w:rsidR="00E10586" w:rsidRDefault="00000000">
      <w:pPr>
        <w:spacing w:line="238" w:lineRule="auto"/>
        <w:ind w:left="440"/>
        <w:rPr>
          <w:sz w:val="20"/>
          <w:szCs w:val="20"/>
          <w:lang w:val="en-GB"/>
        </w:rPr>
      </w:pPr>
      <w:r w:rsidRPr="00AC4C03">
        <w:rPr>
          <w:rFonts w:ascii="Arial" w:eastAsia="Arial" w:hAnsi="Arial" w:cs="Arial"/>
          <w:i/>
          <w:iCs/>
          <w:sz w:val="29"/>
          <w:szCs w:val="29"/>
          <w:lang w:val="en-GB"/>
        </w:rPr>
        <w:t>(Genesis 40:16-23)</w:t>
      </w:r>
    </w:p>
    <w:p w14:paraId="20A855D5" w14:textId="77777777" w:rsidR="00AC4C03" w:rsidRPr="00AC4C03" w:rsidRDefault="00AC4C03" w:rsidP="00AC4C03">
      <w:pPr>
        <w:spacing w:line="1" w:lineRule="exact"/>
        <w:rPr>
          <w:sz w:val="20"/>
          <w:szCs w:val="20"/>
          <w:lang w:val="en-GB"/>
        </w:rPr>
      </w:pPr>
    </w:p>
    <w:p w14:paraId="74F18ACB" w14:textId="77777777" w:rsidR="00E10586" w:rsidRDefault="00000000">
      <w:pPr>
        <w:spacing w:line="265" w:lineRule="auto"/>
        <w:ind w:firstLine="432"/>
        <w:jc w:val="both"/>
        <w:rPr>
          <w:sz w:val="20"/>
          <w:szCs w:val="20"/>
          <w:lang w:val="en-GB"/>
        </w:rPr>
      </w:pPr>
      <w:r w:rsidRPr="00AC4C03">
        <w:rPr>
          <w:rFonts w:ascii="Arial" w:eastAsia="Arial" w:hAnsi="Arial" w:cs="Arial"/>
          <w:sz w:val="26"/>
          <w:szCs w:val="26"/>
          <w:lang w:val="en-GB"/>
        </w:rPr>
        <w:t>Es gibt zwei wichtige Dinge, an die wir uns bei dieser Schriftstelle erinnern sollten. Die erste Sache, die wir oben kurz angesprochen haben, ist, dass wir einen Charakter entwickeln müssen, der uns dazu bringt, die Wahrheit zu sagen, auch wenn sie negativ ist.</w:t>
      </w:r>
    </w:p>
    <w:p w14:paraId="71667359" w14:textId="77777777" w:rsidR="00AC4C03" w:rsidRPr="00AC4C03" w:rsidRDefault="00AC4C03" w:rsidP="00AC4C03">
      <w:pPr>
        <w:spacing w:line="3" w:lineRule="exact"/>
        <w:rPr>
          <w:sz w:val="20"/>
          <w:szCs w:val="20"/>
          <w:lang w:val="en-GB"/>
        </w:rPr>
      </w:pPr>
    </w:p>
    <w:p w14:paraId="026402DD"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Ich bin nicht gerne negativ, aber Gott hat mir vor vielen Jahren gezeigt, dass man sowohl eine positive als auch eine negative Seite haben muss, um einen Funken der Kraft zu erzeugen. Ich werde die positive Wahrheit aussprechen, die Gott mir ins Herz legt, und ich werde die negative Wahrheit aussprechen, die Gott mir ins Herz legt.</w:t>
      </w:r>
    </w:p>
    <w:p w14:paraId="51CE908E" w14:textId="77777777" w:rsidR="00AC4C03" w:rsidRPr="00AC4C03" w:rsidRDefault="00AC4C03" w:rsidP="00AC4C03">
      <w:pPr>
        <w:spacing w:line="2" w:lineRule="exact"/>
        <w:rPr>
          <w:sz w:val="20"/>
          <w:szCs w:val="20"/>
          <w:lang w:val="en-GB"/>
        </w:rPr>
      </w:pPr>
    </w:p>
    <w:p w14:paraId="7C8C813C"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Josef sagte dem Bäcker, dass er in drei Tagen sterben würde. Das war natürlich extrem negativ.</w:t>
      </w:r>
    </w:p>
    <w:p w14:paraId="3546CFFC" w14:textId="77777777" w:rsidR="00AC4C03" w:rsidRPr="00AC4C03" w:rsidRDefault="00AC4C03" w:rsidP="00AC4C03">
      <w:pPr>
        <w:spacing w:line="1" w:lineRule="exact"/>
        <w:rPr>
          <w:sz w:val="20"/>
          <w:szCs w:val="20"/>
          <w:lang w:val="en-GB"/>
        </w:rPr>
      </w:pPr>
    </w:p>
    <w:p w14:paraId="78A5D3AE"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Diese Art von Einstellung hilft uns, den Punkt zu erreichen, an dem wir nicht mehr von anderen manipuliert werden, sei es durch politische Macht, emotionalen Druck oder Geld. Wenn wir an diesem Punkt angelangt sind, haben wir bei Gott eine hohe Charaktereigenschaft erreicht, die es uns ermöglicht, den großen Reichtumstransfer zu empfangen, der für uns bereitsteht. Es kann jedoch sein, dass es nicht in unserem Zeitplan liegt. Josef musste zwei volle Jahre warten, bevor der Butler sich an sein Versprechen erinnerte.</w:t>
      </w:r>
    </w:p>
    <w:p w14:paraId="0CB6B1F3" w14:textId="77777777" w:rsidR="00AC4C03" w:rsidRPr="00AC4C03" w:rsidRDefault="00AC4C03" w:rsidP="00AC4C03">
      <w:pPr>
        <w:rPr>
          <w:lang w:val="en-GB"/>
        </w:rPr>
        <w:sectPr w:rsidR="00AC4C03" w:rsidRPr="00AC4C03">
          <w:pgSz w:w="12240" w:h="15840"/>
          <w:pgMar w:top="1417" w:right="1440" w:bottom="908" w:left="1440" w:header="0" w:footer="0" w:gutter="0"/>
          <w:cols w:space="720" w:equalWidth="0">
            <w:col w:w="9360"/>
          </w:cols>
        </w:sectPr>
      </w:pPr>
    </w:p>
    <w:p w14:paraId="57D574F1" w14:textId="77777777" w:rsidR="00E10586" w:rsidRDefault="00000000">
      <w:pPr>
        <w:spacing w:line="247" w:lineRule="auto"/>
        <w:ind w:firstLine="432"/>
        <w:jc w:val="both"/>
        <w:rPr>
          <w:sz w:val="20"/>
          <w:szCs w:val="20"/>
          <w:lang w:val="en-GB"/>
        </w:rPr>
      </w:pPr>
      <w:r w:rsidRPr="00AC4C03">
        <w:rPr>
          <w:rFonts w:ascii="Arial" w:eastAsia="Arial" w:hAnsi="Arial" w:cs="Arial"/>
          <w:sz w:val="29"/>
          <w:szCs w:val="29"/>
          <w:lang w:val="en-GB"/>
        </w:rPr>
        <w:t>Als der Pharao einen Traum hatte und Josefs geistliche Gaben zur Ehre Gottes zum Vorschein kamen, öffnete Gott die Tür für den großen Vermögenstransfer.</w:t>
      </w:r>
    </w:p>
    <w:p w14:paraId="32F42E33" w14:textId="77777777" w:rsidR="00E10586" w:rsidRDefault="00000000">
      <w:pPr>
        <w:spacing w:line="265" w:lineRule="auto"/>
        <w:ind w:firstLine="432"/>
        <w:jc w:val="both"/>
        <w:rPr>
          <w:sz w:val="20"/>
          <w:szCs w:val="20"/>
          <w:lang w:val="en-GB"/>
        </w:rPr>
      </w:pPr>
      <w:r w:rsidRPr="00AC4C03">
        <w:rPr>
          <w:rFonts w:ascii="Arial" w:eastAsia="Arial" w:hAnsi="Arial" w:cs="Arial"/>
          <w:i/>
          <w:iCs/>
          <w:sz w:val="26"/>
          <w:szCs w:val="26"/>
          <w:lang w:val="en-GB"/>
        </w:rPr>
        <w:t>Und es begab sich am Morgen, dass sein Geist beunruhigt war; und er sandte hin und ließ alle Magier Ägyptens und alle seine Weisen rufen, und der Pharao erzählte ihnen seinen Traum; aber es gab keinen, der ihn dem Pharao deuten konnte. Da sprach der oberste Butler zu Pharao: "Ich erinnere mich heute an meine Fehler: Der Pharao war zornig über seine Knechte und hat mich und den Obersten Bäcker in das Haus des Hauptmanns der Wache gesperrt: Und wir träumten in einer Nacht einen Traum, er und ich; jeder von uns träumte nach der Deutung seines Traumes. Und es war ein junger Mann bei uns, ein Hebräer, der dem Hauptmann der Wache diente; und wir erzählten es ihm, und er deutete uns unsere Träume; einem jeden deutete er seinen Traum. Und es geschah, wie er uns gedeutet hatte: Mich setzte er wieder in mein Amt ein, ihn aber ließ er hängen. Da sandte der Pharao hin und ließ Josef rufen, und sie holten ihn eilends aus dem Kerker; er rasierte sich und zog sich um und kam zum Pharao herein. Und der Pharao sprach zu Josef: Ich habe einen Traum geträumt, und niemand kann ihn deuten; und ich habe von dir sagen hören, dass du einen Traum verstehen und ihn deuten kannst. Josef antwortete dem Pharao und sagte: "Es ist nicht an mir: Gott wird dem Pharao eine Antwort des Friedens geben. Und der Pharao sprach zu Josef: In meinem Traum, siehe, da stand ich am Ufer des Flusses: Und siehe da, aus dem Fluss stiegen sieben fette und wohlgenährte Kühe und weideten auf einer Wiese:</w:t>
      </w:r>
    </w:p>
    <w:p w14:paraId="5C9D1C8A" w14:textId="77777777" w:rsidR="00AC4C03" w:rsidRPr="00AC4C03" w:rsidRDefault="00AC4C03" w:rsidP="00AC4C03">
      <w:pPr>
        <w:spacing w:line="21" w:lineRule="exact"/>
        <w:rPr>
          <w:sz w:val="20"/>
          <w:szCs w:val="20"/>
          <w:lang w:val="en-GB"/>
        </w:rPr>
      </w:pPr>
    </w:p>
    <w:p w14:paraId="125CB4F3" w14:textId="77777777" w:rsidR="00E10586" w:rsidRDefault="00000000">
      <w:pPr>
        <w:spacing w:line="265" w:lineRule="auto"/>
        <w:ind w:firstLine="432"/>
        <w:jc w:val="both"/>
        <w:rPr>
          <w:sz w:val="20"/>
          <w:szCs w:val="20"/>
          <w:lang w:val="en-GB"/>
        </w:rPr>
      </w:pPr>
      <w:r w:rsidRPr="00AC4C03">
        <w:rPr>
          <w:rFonts w:ascii="Arial" w:eastAsia="Arial" w:hAnsi="Arial" w:cs="Arial"/>
          <w:i/>
          <w:iCs/>
          <w:sz w:val="26"/>
          <w:szCs w:val="26"/>
          <w:lang w:val="en-GB"/>
        </w:rPr>
        <w:t>Und siehe da, nach ihnen kamen sieben andere Kühe herauf, arm und sehr ungünstig und mager, wie ich sie in ganz Ägypten noch nie gesehen hatte: Und die mageren und ungünstigen Kühe fraßen die ersten sieben fetten Kühe auf: Und als sie sie aufgefressen hatten, konnte man nicht erkennen, dass sie sie aufgefressen hatten; aber sie waren immer noch so mager, wie am Anfang. Da wachte ich auf. Und ich sah in meinem Traum, und siehe da, sieben Ähren kamen an einem Halm hervor, voll und gut: Und siehe da, sieben Ähren, verdorrt, dünn und vom Ostwind verweht, sprossen nach ihnen:</w:t>
      </w:r>
    </w:p>
    <w:p w14:paraId="09968774" w14:textId="77777777" w:rsidR="00AC4C03" w:rsidRPr="00AC4C03" w:rsidRDefault="00AC4C03" w:rsidP="00AC4C03">
      <w:pPr>
        <w:spacing w:line="7" w:lineRule="exact"/>
        <w:rPr>
          <w:sz w:val="20"/>
          <w:szCs w:val="20"/>
          <w:lang w:val="en-GB"/>
        </w:rPr>
      </w:pPr>
    </w:p>
    <w:p w14:paraId="6ED710F4" w14:textId="77777777" w:rsidR="00E10586" w:rsidRDefault="00000000">
      <w:pPr>
        <w:spacing w:line="238" w:lineRule="auto"/>
        <w:ind w:firstLine="432"/>
        <w:jc w:val="both"/>
        <w:rPr>
          <w:sz w:val="20"/>
          <w:szCs w:val="20"/>
          <w:lang w:val="en-GB"/>
        </w:rPr>
      </w:pPr>
      <w:r w:rsidRPr="00AC4C03">
        <w:rPr>
          <w:rFonts w:ascii="Arial" w:eastAsia="Arial" w:hAnsi="Arial" w:cs="Arial"/>
          <w:i/>
          <w:iCs/>
          <w:sz w:val="29"/>
          <w:szCs w:val="29"/>
          <w:lang w:val="en-GB"/>
        </w:rPr>
        <w:t>Und die dünnen Ähren verschlangen die sieben guten Ähren. Das sagte ich den Magiern, aber es gab keinen, der es mir verkünden konnte. Und Josef sagte zum Pharao,</w:t>
      </w:r>
    </w:p>
    <w:p w14:paraId="4BB25A19" w14:textId="77777777" w:rsidR="00AC4C03" w:rsidRPr="00AC4C03" w:rsidRDefault="00AC4C03" w:rsidP="00AC4C03">
      <w:pPr>
        <w:spacing w:line="2" w:lineRule="exact"/>
        <w:rPr>
          <w:sz w:val="20"/>
          <w:szCs w:val="20"/>
          <w:lang w:val="en-GB"/>
        </w:rPr>
      </w:pPr>
    </w:p>
    <w:p w14:paraId="14375BDC" w14:textId="77777777" w:rsidR="00E10586" w:rsidRDefault="00000000">
      <w:pPr>
        <w:ind w:left="440"/>
        <w:rPr>
          <w:sz w:val="20"/>
          <w:szCs w:val="20"/>
          <w:lang w:val="en-GB"/>
        </w:rPr>
      </w:pPr>
      <w:r w:rsidRPr="00AC4C03">
        <w:rPr>
          <w:rFonts w:ascii="Arial" w:eastAsia="Arial" w:hAnsi="Arial" w:cs="Arial"/>
          <w:i/>
          <w:iCs/>
          <w:sz w:val="26"/>
          <w:szCs w:val="26"/>
          <w:lang w:val="en-GB"/>
        </w:rPr>
        <w:t>Der Traum des Pharaos ist einer: Gott hat dem Pharao gezeigt, was er tun wird.</w:t>
      </w:r>
    </w:p>
    <w:p w14:paraId="2ACBB42E" w14:textId="77777777" w:rsidR="00AC4C03" w:rsidRPr="00AC4C03" w:rsidRDefault="00AC4C03" w:rsidP="00AC4C03">
      <w:pPr>
        <w:spacing w:line="30" w:lineRule="exact"/>
        <w:rPr>
          <w:sz w:val="20"/>
          <w:szCs w:val="20"/>
          <w:lang w:val="en-GB"/>
        </w:rPr>
      </w:pPr>
    </w:p>
    <w:p w14:paraId="63CC1775" w14:textId="77777777" w:rsidR="00E10586" w:rsidRDefault="00000000">
      <w:pPr>
        <w:rPr>
          <w:sz w:val="20"/>
          <w:szCs w:val="20"/>
          <w:lang w:val="en-GB"/>
        </w:rPr>
      </w:pPr>
      <w:r w:rsidRPr="00AC4C03">
        <w:rPr>
          <w:rFonts w:ascii="Arial" w:eastAsia="Arial" w:hAnsi="Arial" w:cs="Arial"/>
          <w:i/>
          <w:iCs/>
          <w:sz w:val="29"/>
          <w:szCs w:val="29"/>
          <w:lang w:val="en-GB"/>
        </w:rPr>
        <w:t>tun.</w:t>
      </w:r>
    </w:p>
    <w:p w14:paraId="27ACE009" w14:textId="77777777" w:rsidR="00E10586" w:rsidRDefault="00000000">
      <w:pPr>
        <w:spacing w:line="238" w:lineRule="auto"/>
        <w:ind w:left="440"/>
        <w:rPr>
          <w:sz w:val="20"/>
          <w:szCs w:val="20"/>
          <w:lang w:val="en-GB"/>
        </w:rPr>
      </w:pPr>
      <w:r w:rsidRPr="00AC4C03">
        <w:rPr>
          <w:rFonts w:ascii="Arial" w:eastAsia="Arial" w:hAnsi="Arial" w:cs="Arial"/>
          <w:i/>
          <w:iCs/>
          <w:sz w:val="29"/>
          <w:szCs w:val="29"/>
          <w:lang w:val="en-GB"/>
        </w:rPr>
        <w:t>(1. Mose 41,8-25)</w:t>
      </w:r>
    </w:p>
    <w:p w14:paraId="2E1B8EC4" w14:textId="77777777" w:rsidR="00AC4C03" w:rsidRPr="00AC4C03" w:rsidRDefault="00AC4C03" w:rsidP="00AC4C03">
      <w:pPr>
        <w:spacing w:line="1" w:lineRule="exact"/>
        <w:rPr>
          <w:sz w:val="20"/>
          <w:szCs w:val="20"/>
          <w:lang w:val="en-GB"/>
        </w:rPr>
      </w:pPr>
    </w:p>
    <w:p w14:paraId="7240B258" w14:textId="77777777" w:rsidR="00E10586" w:rsidRDefault="00000000">
      <w:pPr>
        <w:spacing w:line="259" w:lineRule="auto"/>
        <w:ind w:firstLine="432"/>
        <w:jc w:val="both"/>
        <w:rPr>
          <w:sz w:val="20"/>
          <w:szCs w:val="20"/>
          <w:lang w:val="en-GB"/>
        </w:rPr>
      </w:pPr>
      <w:r w:rsidRPr="00AC4C03">
        <w:rPr>
          <w:rFonts w:ascii="Arial" w:eastAsia="Arial" w:hAnsi="Arial" w:cs="Arial"/>
          <w:b/>
          <w:bCs/>
          <w:sz w:val="40"/>
          <w:szCs w:val="40"/>
          <w:lang w:val="en-GB"/>
        </w:rPr>
        <w:t>DIE TÜREN DES MINISTERIUMS ÖFFNEN SICH NORMALERWEISE, BEVOR DER VERMÖGENSTRANSFER BEGINNT</w:t>
      </w:r>
    </w:p>
    <w:p w14:paraId="3706BC33" w14:textId="77777777" w:rsidR="00AC4C03" w:rsidRPr="00AC4C03" w:rsidRDefault="00AC4C03" w:rsidP="00AC4C03">
      <w:pPr>
        <w:rPr>
          <w:lang w:val="en-GB"/>
        </w:rPr>
        <w:sectPr w:rsidR="00AC4C03" w:rsidRPr="00AC4C03">
          <w:pgSz w:w="12240" w:h="15840"/>
          <w:pgMar w:top="1417" w:right="1440" w:bottom="906" w:left="1440" w:header="0" w:footer="0" w:gutter="0"/>
          <w:cols w:space="720" w:equalWidth="0">
            <w:col w:w="9360"/>
          </w:cols>
        </w:sectPr>
      </w:pPr>
    </w:p>
    <w:p w14:paraId="186ECF77" w14:textId="77777777" w:rsidR="00E10586" w:rsidRDefault="00000000">
      <w:pPr>
        <w:spacing w:line="255" w:lineRule="auto"/>
        <w:ind w:firstLine="432"/>
        <w:jc w:val="both"/>
        <w:rPr>
          <w:sz w:val="20"/>
          <w:szCs w:val="20"/>
          <w:lang w:val="en-GB"/>
        </w:rPr>
      </w:pPr>
      <w:r w:rsidRPr="00AC4C03">
        <w:rPr>
          <w:rFonts w:ascii="Arial" w:eastAsia="Arial" w:hAnsi="Arial" w:cs="Arial"/>
          <w:sz w:val="28"/>
          <w:szCs w:val="28"/>
          <w:lang w:val="en-GB"/>
        </w:rPr>
        <w:t>Josef hatte viele Jahre im Gefängnis und in der Sklaverei gelebt, aber die Dinge änderten sich. Er stieg aus dem Gefängnis auf und sah dem Pharao ins Gesicht, während er den größten Dienst seines ganzen Lebens verrichtete!</w:t>
      </w:r>
    </w:p>
    <w:p w14:paraId="6E19C106" w14:textId="77777777" w:rsidR="00AC4C03" w:rsidRPr="00AC4C03" w:rsidRDefault="00AC4C03" w:rsidP="00AC4C03">
      <w:pPr>
        <w:spacing w:line="1" w:lineRule="exact"/>
        <w:rPr>
          <w:sz w:val="20"/>
          <w:szCs w:val="20"/>
          <w:lang w:val="en-GB"/>
        </w:rPr>
      </w:pPr>
    </w:p>
    <w:p w14:paraId="6D0EF73E" w14:textId="77777777" w:rsidR="00E10586" w:rsidRDefault="00000000">
      <w:pPr>
        <w:ind w:left="440"/>
        <w:rPr>
          <w:sz w:val="20"/>
          <w:szCs w:val="20"/>
          <w:lang w:val="en-GB"/>
        </w:rPr>
      </w:pPr>
      <w:r w:rsidRPr="00AC4C03">
        <w:rPr>
          <w:rFonts w:ascii="Arial" w:eastAsia="Arial" w:hAnsi="Arial" w:cs="Arial"/>
          <w:sz w:val="29"/>
          <w:szCs w:val="29"/>
          <w:lang w:val="en-GB"/>
        </w:rPr>
        <w:t>Und doch... war der Vermögenstransfer noch nicht erfolgt.</w:t>
      </w:r>
    </w:p>
    <w:p w14:paraId="722FED4C" w14:textId="77777777" w:rsidR="00E10586" w:rsidRDefault="00000000">
      <w:pPr>
        <w:spacing w:line="256" w:lineRule="auto"/>
        <w:ind w:firstLine="432"/>
        <w:jc w:val="both"/>
        <w:rPr>
          <w:sz w:val="20"/>
          <w:szCs w:val="20"/>
          <w:lang w:val="en-GB"/>
        </w:rPr>
      </w:pPr>
      <w:r w:rsidRPr="00AC4C03">
        <w:rPr>
          <w:rFonts w:ascii="Arial" w:eastAsia="Arial" w:hAnsi="Arial" w:cs="Arial"/>
          <w:sz w:val="27"/>
          <w:szCs w:val="27"/>
          <w:lang w:val="en-GB"/>
        </w:rPr>
        <w:t>Das Timing ist ein wichtiger Schlüssel zum Endzeitplan Gottes. Wir müssen verstehen, dass sich uns in der Regel unglaubliche Gelegenheiten zum Dienst bieten, bevor Gott die Tür für den notwendigen Vermögenstransfer öffnet, um diese Gelegenheiten wahrzunehmen. Oft müssen wir Gott für eine gewisse Zeit suchen oder sogar im Glauben hinausgehen und uns vom Heiligen Geist leiten lassen, bevor wir die Finanzen in der Hand haben.</w:t>
      </w:r>
    </w:p>
    <w:p w14:paraId="33AF6C7A" w14:textId="77777777" w:rsidR="00E10586" w:rsidRDefault="00000000">
      <w:pPr>
        <w:spacing w:line="238" w:lineRule="auto"/>
        <w:ind w:firstLine="432"/>
        <w:jc w:val="both"/>
        <w:rPr>
          <w:sz w:val="20"/>
          <w:szCs w:val="20"/>
          <w:lang w:val="en-GB"/>
        </w:rPr>
      </w:pPr>
      <w:r w:rsidRPr="00AC4C03">
        <w:rPr>
          <w:rFonts w:ascii="Arial" w:eastAsia="Arial" w:hAnsi="Arial" w:cs="Arial"/>
          <w:sz w:val="29"/>
          <w:szCs w:val="29"/>
          <w:lang w:val="en-GB"/>
        </w:rPr>
        <w:t>Aber dieser letzte große Wohlstandstransfer wird zu einem unglaublichen Zeitpunkt stattfinden, den Gott in diese Endzeitstunde bringt. Diejenigen, die vorbereitet sind und ihr Leben charakterlich aufgebaut haben, werden ihn erhalten. Diejenigen, die das nicht tun, oder diejenigen, die zweifeln, werden es verpassen.</w:t>
      </w:r>
    </w:p>
    <w:p w14:paraId="6BE16580" w14:textId="77777777" w:rsidR="00E10586" w:rsidRDefault="00000000">
      <w:pPr>
        <w:ind w:left="440"/>
        <w:rPr>
          <w:sz w:val="20"/>
          <w:szCs w:val="20"/>
          <w:lang w:val="en-GB"/>
        </w:rPr>
      </w:pPr>
      <w:r w:rsidRPr="00AC4C03">
        <w:rPr>
          <w:rFonts w:ascii="Arial" w:eastAsia="Arial" w:hAnsi="Arial" w:cs="Arial"/>
          <w:sz w:val="29"/>
          <w:szCs w:val="29"/>
          <w:lang w:val="en-GB"/>
        </w:rPr>
        <w:t>Glaube den Worten des Propheten!</w:t>
      </w:r>
    </w:p>
    <w:p w14:paraId="40FFCFE5" w14:textId="77777777" w:rsidR="00E10586" w:rsidRDefault="00000000">
      <w:pPr>
        <w:spacing w:line="238" w:lineRule="auto"/>
        <w:ind w:firstLine="432"/>
        <w:jc w:val="both"/>
        <w:rPr>
          <w:sz w:val="20"/>
          <w:szCs w:val="20"/>
          <w:lang w:val="en-GB"/>
        </w:rPr>
      </w:pPr>
      <w:r w:rsidRPr="00AC4C03">
        <w:rPr>
          <w:rFonts w:ascii="Arial" w:eastAsia="Arial" w:hAnsi="Arial" w:cs="Arial"/>
          <w:i/>
          <w:iCs/>
          <w:sz w:val="29"/>
          <w:szCs w:val="29"/>
          <w:lang w:val="en-GB"/>
        </w:rPr>
        <w:t>Glaubt an den Herrn, euren Gott, so werdet ihr feststehen; glaubt seinen Propheten, so werdet ihr Erfolg haben:</w:t>
      </w:r>
    </w:p>
    <w:p w14:paraId="30D7495A" w14:textId="77777777" w:rsidR="00E10586" w:rsidRDefault="00000000">
      <w:pPr>
        <w:spacing w:line="239" w:lineRule="auto"/>
        <w:ind w:left="440"/>
        <w:rPr>
          <w:sz w:val="20"/>
          <w:szCs w:val="20"/>
          <w:lang w:val="en-GB"/>
        </w:rPr>
      </w:pPr>
      <w:r w:rsidRPr="00AC4C03">
        <w:rPr>
          <w:rFonts w:ascii="Arial" w:eastAsia="Arial" w:hAnsi="Arial" w:cs="Arial"/>
          <w:i/>
          <w:iCs/>
          <w:sz w:val="29"/>
          <w:szCs w:val="29"/>
          <w:lang w:val="en-GB"/>
        </w:rPr>
        <w:t>(2. Chronik 20:20)</w:t>
      </w:r>
    </w:p>
    <w:p w14:paraId="4E25CE46" w14:textId="77777777" w:rsidR="00E10586" w:rsidRDefault="00000000">
      <w:pPr>
        <w:spacing w:line="256" w:lineRule="auto"/>
        <w:ind w:firstLine="432"/>
        <w:jc w:val="both"/>
        <w:rPr>
          <w:sz w:val="20"/>
          <w:szCs w:val="20"/>
          <w:lang w:val="en-GB"/>
        </w:rPr>
      </w:pPr>
      <w:r w:rsidRPr="00AC4C03">
        <w:rPr>
          <w:rFonts w:ascii="Arial" w:eastAsia="Arial" w:hAnsi="Arial" w:cs="Arial"/>
          <w:sz w:val="27"/>
          <w:szCs w:val="27"/>
          <w:lang w:val="en-GB"/>
        </w:rPr>
        <w:t>Gott wird keine großen Mengen an Reichtum für den Dienst in die Hände derer geben, die zweifeln, keinen Charakter haben oder das Reich Gottes nicht mit ihren Finanzen unterstützen wollen! Gott hat eine Bestimmung für deinen Reichtum, genauso wie er eine Bestimmung für Josefs Kontrolle über den gesamten Reichtum der größten Nation der Erde hatte!</w:t>
      </w:r>
    </w:p>
    <w:p w14:paraId="1B671F56" w14:textId="77777777" w:rsidR="00E10586" w:rsidRDefault="00000000">
      <w:pPr>
        <w:spacing w:line="256" w:lineRule="auto"/>
        <w:ind w:firstLine="432"/>
        <w:jc w:val="both"/>
        <w:rPr>
          <w:sz w:val="20"/>
          <w:szCs w:val="20"/>
          <w:lang w:val="en-GB"/>
        </w:rPr>
      </w:pPr>
      <w:r w:rsidRPr="00AC4C03">
        <w:rPr>
          <w:rFonts w:ascii="Arial" w:eastAsia="Arial" w:hAnsi="Arial" w:cs="Arial"/>
          <w:i/>
          <w:iCs/>
          <w:sz w:val="27"/>
          <w:szCs w:val="27"/>
          <w:lang w:val="en-GB"/>
        </w:rPr>
        <w:t>So soll der Pharao nun einen klugen und weisen Mann suchen und ihn über das Land Ägypten setzen. Das soll der Pharao tun, und er soll Beamte über das Land einsetzen, die den fünften Teil des Landes Ägypten in den sieben fruchtbaren Jahren einnehmen. Und sie sollen alle Nahrung der guten Jahre, die kommen, sammeln und das Getreide unter der Hand des Pharaos aufbewahren und die Nahrung in den Städten aufbewahren.</w:t>
      </w:r>
    </w:p>
    <w:p w14:paraId="5E29D9CB" w14:textId="77777777" w:rsidR="00E10586" w:rsidRDefault="00000000">
      <w:pPr>
        <w:spacing w:line="238" w:lineRule="auto"/>
        <w:ind w:firstLine="432"/>
        <w:jc w:val="both"/>
        <w:rPr>
          <w:sz w:val="20"/>
          <w:szCs w:val="20"/>
          <w:lang w:val="en-GB"/>
        </w:rPr>
      </w:pPr>
      <w:r w:rsidRPr="00AC4C03">
        <w:rPr>
          <w:rFonts w:ascii="Arial" w:eastAsia="Arial" w:hAnsi="Arial" w:cs="Arial"/>
          <w:i/>
          <w:iCs/>
          <w:sz w:val="29"/>
          <w:szCs w:val="29"/>
          <w:lang w:val="en-GB"/>
        </w:rPr>
        <w:t>Und diese Speise soll ein Vorrat sein für das Land gegen die sieben Jahre der Hungersnot, die in Ägyptenland sein werden, damit das Land nicht durch die Hungersnot umkommt. Und die Sache war gut in den Augen des Pharaos und in den Augen aller seiner Knechte. Und der Pharao sprach zu seinen Knechten: Können wir einen Mann finden, in dem der Geist Gottes ist, wie dieser? Und der Pharao sprach zu Josef: Weil Gott dir das alles gezeigt hat, gibt es keinen, der so klug und weise ist wie du: Du sollst über mein Haus herrschen, und nach deinem Wort soll mein ganzes Volk regiert werden.</w:t>
      </w:r>
    </w:p>
    <w:p w14:paraId="06951964" w14:textId="77777777" w:rsidR="00AC4C03" w:rsidRPr="00AC4C03" w:rsidRDefault="00AC4C03" w:rsidP="00AC4C03">
      <w:pPr>
        <w:spacing w:line="2" w:lineRule="exact"/>
        <w:rPr>
          <w:sz w:val="20"/>
          <w:szCs w:val="20"/>
          <w:lang w:val="en-GB"/>
        </w:rPr>
      </w:pPr>
    </w:p>
    <w:p w14:paraId="20FBC03C" w14:textId="77777777" w:rsidR="00E10586" w:rsidRDefault="00000000">
      <w:pPr>
        <w:ind w:left="440"/>
        <w:rPr>
          <w:sz w:val="20"/>
          <w:szCs w:val="20"/>
          <w:lang w:val="en-GB"/>
        </w:rPr>
      </w:pPr>
      <w:r w:rsidRPr="00AC4C03">
        <w:rPr>
          <w:rFonts w:ascii="Arial" w:eastAsia="Arial" w:hAnsi="Arial" w:cs="Arial"/>
          <w:i/>
          <w:iCs/>
          <w:sz w:val="29"/>
          <w:szCs w:val="29"/>
          <w:lang w:val="en-GB"/>
        </w:rPr>
        <w:t>(1. Mose 41,33-40)</w:t>
      </w:r>
    </w:p>
    <w:p w14:paraId="750A8C65" w14:textId="77777777" w:rsidR="00E10586" w:rsidRDefault="00000000">
      <w:pPr>
        <w:spacing w:line="288" w:lineRule="auto"/>
        <w:ind w:firstLine="432"/>
        <w:jc w:val="both"/>
        <w:rPr>
          <w:sz w:val="20"/>
          <w:szCs w:val="20"/>
          <w:lang w:val="en-GB"/>
        </w:rPr>
      </w:pPr>
      <w:r w:rsidRPr="00AC4C03">
        <w:rPr>
          <w:rFonts w:ascii="Arial" w:eastAsia="Arial" w:hAnsi="Arial" w:cs="Arial"/>
          <w:sz w:val="25"/>
          <w:szCs w:val="25"/>
          <w:lang w:val="en-GB"/>
        </w:rPr>
        <w:t>Josef stieg vom Sklaven und Gefangenen zum Herrscher über ganz Ägypten auf, der nur noch vom Pharao übertroffen wurde. Er hatte die Autorität über den gesamten Reichtum des damals größten Königreichs der Welt, was ihm schließlich die Fähigkeit gab, Gottes Volk während der schrecklichen Hungersnot, die Gott über die Erde brachte, vor dem Tod zu bewahren.</w:t>
      </w:r>
    </w:p>
    <w:p w14:paraId="30B8ED49" w14:textId="77777777" w:rsidR="00AC4C03" w:rsidRPr="00AC4C03" w:rsidRDefault="00AC4C03" w:rsidP="00AC4C03">
      <w:pPr>
        <w:rPr>
          <w:lang w:val="en-GB"/>
        </w:rPr>
        <w:sectPr w:rsidR="00AC4C03" w:rsidRPr="00AC4C03">
          <w:pgSz w:w="12240" w:h="15840"/>
          <w:pgMar w:top="1417" w:right="1440" w:bottom="850" w:left="1440" w:header="0" w:footer="0" w:gutter="0"/>
          <w:cols w:space="720" w:equalWidth="0">
            <w:col w:w="9360"/>
          </w:cols>
        </w:sectPr>
      </w:pPr>
    </w:p>
    <w:p w14:paraId="4173E741" w14:textId="77777777" w:rsidR="00E10586" w:rsidRDefault="00000000">
      <w:pPr>
        <w:spacing w:line="270" w:lineRule="auto"/>
        <w:ind w:firstLine="432"/>
        <w:jc w:val="both"/>
        <w:rPr>
          <w:sz w:val="20"/>
          <w:szCs w:val="20"/>
          <w:lang w:val="en-GB"/>
        </w:rPr>
      </w:pPr>
      <w:r w:rsidRPr="00AC4C03">
        <w:rPr>
          <w:rFonts w:ascii="Arial" w:eastAsia="Arial" w:hAnsi="Arial" w:cs="Arial"/>
          <w:sz w:val="27"/>
          <w:szCs w:val="27"/>
          <w:lang w:val="en-GB"/>
        </w:rPr>
        <w:t>Gott übertrug die Kontrolle über den gesamten Reichtum Ägyptens in die Hände des Pharaos zu einem mächtigen Zweck: Er wollte das Volk Gottes inmitten der Hungersnot bewahren.</w:t>
      </w:r>
    </w:p>
    <w:p w14:paraId="167B8B5F" w14:textId="77777777" w:rsidR="00E10586" w:rsidRDefault="00000000">
      <w:pPr>
        <w:spacing w:line="246" w:lineRule="auto"/>
        <w:ind w:firstLine="432"/>
        <w:jc w:val="both"/>
        <w:rPr>
          <w:sz w:val="20"/>
          <w:szCs w:val="20"/>
          <w:lang w:val="en-GB"/>
        </w:rPr>
      </w:pPr>
      <w:r w:rsidRPr="00AC4C03">
        <w:rPr>
          <w:rFonts w:ascii="Arial" w:eastAsia="Arial" w:hAnsi="Arial" w:cs="Arial"/>
          <w:sz w:val="28"/>
          <w:szCs w:val="28"/>
          <w:lang w:val="en-GB"/>
        </w:rPr>
        <w:t>Gott wird noch einmal einen mächtigen großen Vermögenstransfer vornehmen, den letzten großen Vermögenstransfer. Der Reichtum der Bösen wird in die Hände der Gerechten übergehen, aber es wird zu einem bestimmten Zweck geschehen. Dieser Zweck besteht darin, den größten evangelistischen Vorstoß zu unterstützen, den die Welt je erlebt hat.</w:t>
      </w:r>
    </w:p>
    <w:p w14:paraId="1C9E7E6D" w14:textId="77777777" w:rsidR="00AC4C03" w:rsidRPr="00AC4C03" w:rsidRDefault="00AC4C03" w:rsidP="00AC4C03">
      <w:pPr>
        <w:spacing w:line="2" w:lineRule="exact"/>
        <w:rPr>
          <w:sz w:val="20"/>
          <w:szCs w:val="20"/>
          <w:lang w:val="en-GB"/>
        </w:rPr>
      </w:pPr>
    </w:p>
    <w:p w14:paraId="0764D6F2" w14:textId="77777777" w:rsidR="00E10586" w:rsidRDefault="00000000">
      <w:pPr>
        <w:ind w:left="440"/>
        <w:rPr>
          <w:sz w:val="20"/>
          <w:szCs w:val="20"/>
          <w:lang w:val="en-GB"/>
        </w:rPr>
      </w:pPr>
      <w:r w:rsidRPr="00AC4C03">
        <w:rPr>
          <w:rFonts w:ascii="Arial" w:eastAsia="Arial" w:hAnsi="Arial" w:cs="Arial"/>
          <w:sz w:val="29"/>
          <w:szCs w:val="29"/>
          <w:lang w:val="en-GB"/>
        </w:rPr>
        <w:t>Die Bibel macht deutlich, was Gott in der Endzeit zu tun gedenkt:</w:t>
      </w:r>
    </w:p>
    <w:p w14:paraId="4296AFFF" w14:textId="77777777" w:rsidR="00E10586" w:rsidRDefault="00000000">
      <w:pPr>
        <w:spacing w:line="238" w:lineRule="auto"/>
        <w:ind w:firstLine="432"/>
        <w:jc w:val="both"/>
        <w:rPr>
          <w:sz w:val="20"/>
          <w:szCs w:val="20"/>
        </w:rPr>
      </w:pPr>
      <w:r>
        <w:rPr>
          <w:rFonts w:ascii="Arial" w:eastAsia="Arial" w:hAnsi="Arial" w:cs="Arial"/>
          <w:i/>
          <w:iCs/>
          <w:sz w:val="29"/>
          <w:szCs w:val="29"/>
        </w:rPr>
        <w:t>Und dieses Evangelium des Reiches wird gepredigt werden in der ganzen Welt zum Zeugnis für alle Völker; und dann wird das Ende kommen.</w:t>
      </w:r>
    </w:p>
    <w:p w14:paraId="29EA9850" w14:textId="77777777" w:rsidR="00E10586" w:rsidRDefault="00000000">
      <w:pPr>
        <w:spacing w:line="239" w:lineRule="auto"/>
        <w:ind w:left="440"/>
        <w:rPr>
          <w:sz w:val="20"/>
          <w:szCs w:val="20"/>
        </w:rPr>
      </w:pPr>
      <w:r>
        <w:rPr>
          <w:rFonts w:ascii="Arial" w:eastAsia="Arial" w:hAnsi="Arial" w:cs="Arial"/>
          <w:i/>
          <w:iCs/>
          <w:sz w:val="29"/>
          <w:szCs w:val="29"/>
        </w:rPr>
        <w:t>(Matthäus 24,14)</w:t>
      </w:r>
    </w:p>
    <w:p w14:paraId="27E20443" w14:textId="77777777" w:rsidR="00E10586" w:rsidRDefault="00000000">
      <w:pPr>
        <w:spacing w:line="238" w:lineRule="auto"/>
        <w:ind w:left="440"/>
        <w:rPr>
          <w:sz w:val="20"/>
          <w:szCs w:val="20"/>
        </w:rPr>
      </w:pPr>
      <w:r>
        <w:rPr>
          <w:rFonts w:ascii="Arial" w:eastAsia="Arial" w:hAnsi="Arial" w:cs="Arial"/>
          <w:sz w:val="29"/>
          <w:szCs w:val="29"/>
        </w:rPr>
        <w:t>Die Welt wird evangelisiert werden!</w:t>
      </w:r>
    </w:p>
    <w:p w14:paraId="24CA57F5" w14:textId="77777777" w:rsidR="00AC4C03" w:rsidRDefault="00AC4C03" w:rsidP="00AC4C03">
      <w:pPr>
        <w:spacing w:line="1" w:lineRule="exact"/>
        <w:rPr>
          <w:sz w:val="20"/>
          <w:szCs w:val="20"/>
        </w:rPr>
      </w:pPr>
    </w:p>
    <w:p w14:paraId="019D0EC6" w14:textId="77777777" w:rsidR="00E10586" w:rsidRDefault="00000000">
      <w:pPr>
        <w:spacing w:line="238" w:lineRule="auto"/>
        <w:ind w:firstLine="432"/>
        <w:jc w:val="both"/>
        <w:rPr>
          <w:sz w:val="20"/>
          <w:szCs w:val="20"/>
        </w:rPr>
      </w:pPr>
      <w:r>
        <w:rPr>
          <w:rFonts w:ascii="Arial" w:eastAsia="Arial" w:hAnsi="Arial" w:cs="Arial"/>
          <w:sz w:val="29"/>
          <w:szCs w:val="29"/>
        </w:rPr>
        <w:t>Doch damit dies geschehen kann, wird Gott den Reichtum der Gottlosen in die Hände der Heiligen Gottes übertragen, die die Endzeiternte finanzieren werden!</w:t>
      </w:r>
    </w:p>
    <w:p w14:paraId="014C8153" w14:textId="77777777" w:rsidR="00E10586" w:rsidRDefault="00000000">
      <w:pPr>
        <w:spacing w:line="239" w:lineRule="auto"/>
        <w:ind w:left="440"/>
        <w:rPr>
          <w:sz w:val="20"/>
          <w:szCs w:val="20"/>
        </w:rPr>
      </w:pPr>
      <w:r>
        <w:rPr>
          <w:rFonts w:ascii="Arial" w:eastAsia="Arial" w:hAnsi="Arial" w:cs="Arial"/>
          <w:sz w:val="29"/>
          <w:szCs w:val="29"/>
        </w:rPr>
        <w:t>Bist du bereit, dafür in deinem Leben zu säen?</w:t>
      </w:r>
    </w:p>
    <w:p w14:paraId="6F09F3E4" w14:textId="77777777" w:rsidR="00AC4C03" w:rsidRDefault="00AC4C03" w:rsidP="00AC4C03">
      <w:pPr>
        <w:sectPr w:rsidR="00AC4C03">
          <w:pgSz w:w="12240" w:h="15840"/>
          <w:pgMar w:top="1417" w:right="1440" w:bottom="1440" w:left="1440" w:header="0" w:footer="0" w:gutter="0"/>
          <w:cols w:space="720" w:equalWidth="0">
            <w:col w:w="9360"/>
          </w:cols>
        </w:sectPr>
      </w:pPr>
    </w:p>
    <w:p w14:paraId="6BDE53A4" w14:textId="77777777" w:rsidR="00AC4C03" w:rsidRDefault="00AC4C03" w:rsidP="00AC4C03">
      <w:pPr>
        <w:spacing w:line="200" w:lineRule="exact"/>
        <w:rPr>
          <w:sz w:val="20"/>
          <w:szCs w:val="20"/>
        </w:rPr>
      </w:pPr>
    </w:p>
    <w:p w14:paraId="4B3BBC21" w14:textId="77777777" w:rsidR="00AC4C03" w:rsidRDefault="00AC4C03" w:rsidP="00AC4C03">
      <w:pPr>
        <w:spacing w:line="200" w:lineRule="exact"/>
        <w:rPr>
          <w:sz w:val="20"/>
          <w:szCs w:val="20"/>
        </w:rPr>
      </w:pPr>
    </w:p>
    <w:p w14:paraId="4DAD1A13" w14:textId="77777777" w:rsidR="00AC4C03" w:rsidRDefault="00AC4C03" w:rsidP="00AC4C03">
      <w:pPr>
        <w:spacing w:line="200" w:lineRule="exact"/>
        <w:rPr>
          <w:sz w:val="20"/>
          <w:szCs w:val="20"/>
        </w:rPr>
      </w:pPr>
    </w:p>
    <w:p w14:paraId="04CE2DD0" w14:textId="77777777" w:rsidR="00AC4C03" w:rsidRDefault="00AC4C03" w:rsidP="00AC4C03">
      <w:pPr>
        <w:spacing w:line="320" w:lineRule="exact"/>
        <w:rPr>
          <w:sz w:val="20"/>
          <w:szCs w:val="20"/>
        </w:rPr>
      </w:pPr>
    </w:p>
    <w:p w14:paraId="74C02F0B" w14:textId="77777777" w:rsidR="00E10586" w:rsidRDefault="00000000">
      <w:pPr>
        <w:ind w:left="440"/>
        <w:rPr>
          <w:sz w:val="20"/>
          <w:szCs w:val="20"/>
        </w:rPr>
      </w:pPr>
      <w:r>
        <w:rPr>
          <w:rFonts w:ascii="Arial" w:eastAsia="Arial" w:hAnsi="Arial" w:cs="Arial"/>
          <w:b/>
          <w:bCs/>
          <w:sz w:val="40"/>
          <w:szCs w:val="40"/>
        </w:rPr>
        <w:t>Kapitel 2</w:t>
      </w:r>
    </w:p>
    <w:p w14:paraId="0BD9B8D4" w14:textId="77777777" w:rsidR="00AC4C03" w:rsidRDefault="00AC4C03" w:rsidP="00AC4C03">
      <w:pPr>
        <w:spacing w:line="67" w:lineRule="exact"/>
        <w:rPr>
          <w:sz w:val="20"/>
          <w:szCs w:val="20"/>
        </w:rPr>
      </w:pPr>
    </w:p>
    <w:p w14:paraId="3A944BFF" w14:textId="77777777" w:rsidR="00E10586" w:rsidRDefault="00000000">
      <w:pPr>
        <w:ind w:left="440"/>
        <w:rPr>
          <w:sz w:val="20"/>
          <w:szCs w:val="20"/>
        </w:rPr>
      </w:pPr>
      <w:r>
        <w:rPr>
          <w:rFonts w:ascii="Arial" w:eastAsia="Arial" w:hAnsi="Arial" w:cs="Arial"/>
          <w:sz w:val="48"/>
          <w:szCs w:val="48"/>
        </w:rPr>
        <w:t>Der zweite große Vermögenstransfer</w:t>
      </w:r>
    </w:p>
    <w:p w14:paraId="66344B34" w14:textId="77777777" w:rsidR="00AC4C03" w:rsidRDefault="00AC4C03" w:rsidP="00AC4C03">
      <w:pPr>
        <w:spacing w:line="1" w:lineRule="exact"/>
        <w:rPr>
          <w:sz w:val="20"/>
          <w:szCs w:val="20"/>
        </w:rPr>
      </w:pPr>
    </w:p>
    <w:p w14:paraId="7F35F45C" w14:textId="77777777" w:rsidR="00E10586" w:rsidRDefault="00000000">
      <w:pPr>
        <w:spacing w:line="262" w:lineRule="auto"/>
        <w:ind w:firstLine="432"/>
        <w:jc w:val="both"/>
        <w:rPr>
          <w:sz w:val="20"/>
          <w:szCs w:val="20"/>
        </w:rPr>
      </w:pPr>
      <w:r>
        <w:rPr>
          <w:rFonts w:ascii="Arial" w:eastAsia="Arial" w:hAnsi="Arial" w:cs="Arial"/>
          <w:b/>
          <w:bCs/>
          <w:i/>
          <w:iCs/>
          <w:sz w:val="38"/>
          <w:szCs w:val="38"/>
        </w:rPr>
        <w:t xml:space="preserve">Das hebräische Volk nimmt die Beute Ägyptens </w:t>
      </w:r>
      <w:r>
        <w:rPr>
          <w:rFonts w:ascii="Arial" w:eastAsia="Arial" w:hAnsi="Arial" w:cs="Arial"/>
          <w:b/>
          <w:bCs/>
          <w:sz w:val="38"/>
          <w:szCs w:val="38"/>
        </w:rPr>
        <w:t>GOTT SETZT EINE ZEIT FÜR DIE ÜBERTRAGUNG DES ÄGYPTISCHEN REICHS IN DIE HÄNDE SEINES VOLKES!</w:t>
      </w:r>
    </w:p>
    <w:p w14:paraId="53EC71E5" w14:textId="77777777" w:rsidR="00AC4C03" w:rsidRDefault="00AC4C03" w:rsidP="00AC4C03">
      <w:pPr>
        <w:spacing w:line="3" w:lineRule="exact"/>
        <w:rPr>
          <w:sz w:val="20"/>
          <w:szCs w:val="20"/>
        </w:rPr>
      </w:pPr>
    </w:p>
    <w:p w14:paraId="30DA3D6D" w14:textId="77777777" w:rsidR="00E10586" w:rsidRDefault="00000000">
      <w:pPr>
        <w:ind w:left="440"/>
        <w:rPr>
          <w:sz w:val="20"/>
          <w:szCs w:val="20"/>
        </w:rPr>
      </w:pPr>
      <w:r>
        <w:rPr>
          <w:rFonts w:ascii="Arial" w:eastAsia="Arial" w:hAnsi="Arial" w:cs="Arial"/>
          <w:sz w:val="27"/>
          <w:szCs w:val="27"/>
        </w:rPr>
        <w:t>Gott hat nie gewollt, dass der Reichtum der Welt in den Händen der Menschen liegt.</w:t>
      </w:r>
    </w:p>
    <w:p w14:paraId="3F735344" w14:textId="77777777" w:rsidR="00AC4C03" w:rsidRDefault="00AC4C03" w:rsidP="00AC4C03">
      <w:pPr>
        <w:spacing w:line="42" w:lineRule="exact"/>
        <w:rPr>
          <w:sz w:val="20"/>
          <w:szCs w:val="20"/>
        </w:rPr>
      </w:pPr>
    </w:p>
    <w:p w14:paraId="464E3B48" w14:textId="77777777" w:rsidR="00E10586" w:rsidRDefault="00000000">
      <w:pPr>
        <w:spacing w:line="237" w:lineRule="auto"/>
        <w:ind w:right="20"/>
        <w:jc w:val="both"/>
        <w:rPr>
          <w:sz w:val="20"/>
          <w:szCs w:val="20"/>
        </w:rPr>
      </w:pPr>
      <w:r>
        <w:rPr>
          <w:rFonts w:ascii="Arial" w:eastAsia="Arial" w:hAnsi="Arial" w:cs="Arial"/>
          <w:sz w:val="29"/>
          <w:szCs w:val="29"/>
        </w:rPr>
        <w:t>gottlos. Niemals! Der Reichtum der Welt gehört Gott, und er möchte ihn in die Hände seines Volkes geben.</w:t>
      </w:r>
    </w:p>
    <w:p w14:paraId="4245225B" w14:textId="77777777" w:rsidR="00AC4C03" w:rsidRDefault="00AC4C03" w:rsidP="00AC4C03">
      <w:pPr>
        <w:spacing w:line="2" w:lineRule="exact"/>
        <w:rPr>
          <w:sz w:val="20"/>
          <w:szCs w:val="20"/>
        </w:rPr>
      </w:pPr>
    </w:p>
    <w:p w14:paraId="7143D7CB" w14:textId="77777777" w:rsidR="00E10586" w:rsidRDefault="00000000">
      <w:pPr>
        <w:spacing w:line="238" w:lineRule="auto"/>
        <w:ind w:firstLine="432"/>
        <w:jc w:val="both"/>
        <w:rPr>
          <w:sz w:val="20"/>
          <w:szCs w:val="20"/>
        </w:rPr>
      </w:pPr>
      <w:r>
        <w:rPr>
          <w:rFonts w:ascii="Arial" w:eastAsia="Arial" w:hAnsi="Arial" w:cs="Arial"/>
          <w:sz w:val="29"/>
          <w:szCs w:val="29"/>
        </w:rPr>
        <w:t>Die biblische Geschichte führt uns durch einen historischen Wandteppich von Wohlstandsübertragungen, der zum zweiten großen Wohlstandstransfer führt.</w:t>
      </w:r>
    </w:p>
    <w:p w14:paraId="52BA85AC" w14:textId="77777777" w:rsidR="00AC4C03" w:rsidRDefault="00AC4C03" w:rsidP="00AC4C03">
      <w:pPr>
        <w:spacing w:line="1" w:lineRule="exact"/>
        <w:rPr>
          <w:sz w:val="20"/>
          <w:szCs w:val="20"/>
        </w:rPr>
      </w:pPr>
    </w:p>
    <w:p w14:paraId="58A70C4C" w14:textId="77777777" w:rsidR="00E10586" w:rsidRDefault="00000000">
      <w:pPr>
        <w:spacing w:line="238" w:lineRule="auto"/>
        <w:ind w:firstLine="432"/>
        <w:jc w:val="both"/>
        <w:rPr>
          <w:sz w:val="20"/>
          <w:szCs w:val="20"/>
        </w:rPr>
      </w:pPr>
      <w:r>
        <w:rPr>
          <w:rFonts w:ascii="Arial" w:eastAsia="Arial" w:hAnsi="Arial" w:cs="Arial"/>
          <w:sz w:val="29"/>
          <w:szCs w:val="29"/>
        </w:rPr>
        <w:t>Von Anfang an, als Gott mit Abraham einen Bund schloss, überschüttete er ihn mit seinem Segen und ließ ihn gedeihen.</w:t>
      </w:r>
    </w:p>
    <w:p w14:paraId="1B8FA045" w14:textId="77777777" w:rsidR="00AC4C03" w:rsidRDefault="00AC4C03" w:rsidP="00AC4C03">
      <w:pPr>
        <w:spacing w:line="2" w:lineRule="exact"/>
        <w:rPr>
          <w:sz w:val="20"/>
          <w:szCs w:val="20"/>
        </w:rPr>
      </w:pPr>
    </w:p>
    <w:p w14:paraId="700436AE" w14:textId="77777777" w:rsidR="00E10586" w:rsidRDefault="00000000">
      <w:pPr>
        <w:spacing w:line="246" w:lineRule="auto"/>
        <w:ind w:firstLine="432"/>
        <w:jc w:val="both"/>
        <w:rPr>
          <w:sz w:val="20"/>
          <w:szCs w:val="20"/>
        </w:rPr>
      </w:pPr>
      <w:r>
        <w:rPr>
          <w:rFonts w:ascii="Arial" w:eastAsia="Arial" w:hAnsi="Arial" w:cs="Arial"/>
          <w:sz w:val="28"/>
          <w:szCs w:val="28"/>
        </w:rPr>
        <w:t>Die Übertragung des Reichtums der Gottlosen begann, als Abraham Gott gehorchte, sein Land verließ und nach Kanaan zog. Gott erschien Abraham und sagte ihm, dass er ihm das Land Kanaan geben würde (1. Mose 13,7). Kanaan mit all seinem Reichtum gehörte nicht den Kanaanitern... der Reichtum der Bösen wurde für die Gerechten aufgespart!</w:t>
      </w:r>
    </w:p>
    <w:p w14:paraId="6CB29337" w14:textId="77777777" w:rsidR="00AC4C03" w:rsidRDefault="00AC4C03" w:rsidP="00AC4C03">
      <w:pPr>
        <w:spacing w:line="6" w:lineRule="exact"/>
        <w:rPr>
          <w:sz w:val="20"/>
          <w:szCs w:val="20"/>
        </w:rPr>
      </w:pPr>
    </w:p>
    <w:p w14:paraId="19C6954D" w14:textId="77777777" w:rsidR="00E10586" w:rsidRDefault="00000000">
      <w:pPr>
        <w:spacing w:line="256" w:lineRule="auto"/>
        <w:ind w:firstLine="432"/>
        <w:jc w:val="both"/>
        <w:rPr>
          <w:sz w:val="20"/>
          <w:szCs w:val="20"/>
        </w:rPr>
      </w:pPr>
      <w:r>
        <w:rPr>
          <w:rFonts w:ascii="Arial" w:eastAsia="Arial" w:hAnsi="Arial" w:cs="Arial"/>
          <w:sz w:val="27"/>
          <w:szCs w:val="27"/>
        </w:rPr>
        <w:t>Später, als in Kanaan eine große Hungersnot herrschte und Abraham nach Ägypten zog, kam es zu einer Übertragung von Reichtum. Du kennst die bekannte Geschichte, in der Abraham den Ägyptern erzählte, dass Sarah seine Schwester sei, weil sie sehr schön war und er Angst hatte, dass sie ihn töten und sie für sich selbst nehmen würden.</w:t>
      </w:r>
    </w:p>
    <w:p w14:paraId="725A693C" w14:textId="77777777" w:rsidR="00E10586" w:rsidRDefault="00000000">
      <w:pPr>
        <w:spacing w:line="238" w:lineRule="auto"/>
        <w:ind w:firstLine="432"/>
        <w:jc w:val="both"/>
        <w:rPr>
          <w:sz w:val="20"/>
          <w:szCs w:val="20"/>
        </w:rPr>
      </w:pPr>
      <w:r>
        <w:rPr>
          <w:rFonts w:ascii="Arial" w:eastAsia="Arial" w:hAnsi="Arial" w:cs="Arial"/>
          <w:sz w:val="29"/>
          <w:szCs w:val="29"/>
        </w:rPr>
        <w:t>Der Pharao überhäufte Abraham wegen Sara mit Geschenken. Er gab ihm Schafe, Ochsen, Esel, Kamele und Diener (1. Mose 12,16). Als der Herr wegen Sara Plagen über den Pharao schickte, schickte der Pharao Abraham, Sara und ihren Haushalt aus Ägypten hinaus.</w:t>
      </w:r>
    </w:p>
    <w:p w14:paraId="118420D4" w14:textId="77777777" w:rsidR="00AC4C03" w:rsidRDefault="00AC4C03" w:rsidP="00AC4C03">
      <w:pPr>
        <w:spacing w:line="2" w:lineRule="exact"/>
        <w:rPr>
          <w:sz w:val="20"/>
          <w:szCs w:val="20"/>
        </w:rPr>
      </w:pPr>
    </w:p>
    <w:p w14:paraId="14EC2C93" w14:textId="77777777" w:rsidR="00E10586" w:rsidRDefault="00000000">
      <w:pPr>
        <w:spacing w:line="265" w:lineRule="auto"/>
        <w:ind w:firstLine="432"/>
        <w:jc w:val="both"/>
        <w:rPr>
          <w:sz w:val="20"/>
          <w:szCs w:val="20"/>
        </w:rPr>
      </w:pPr>
      <w:r>
        <w:rPr>
          <w:rFonts w:ascii="Arial" w:eastAsia="Arial" w:hAnsi="Arial" w:cs="Arial"/>
          <w:sz w:val="26"/>
          <w:szCs w:val="26"/>
        </w:rPr>
        <w:t>Während Abraham in Ägypten war, fand eine Übertragung von Reichtum statt! Gott nahm den Reichtum des Pharaos und gab ihn Abraham. Als Abraham Ägypten verließ, nahm er große Rinderherden und anderes Vieh, Diener, Gold und Silber mit.</w:t>
      </w:r>
    </w:p>
    <w:p w14:paraId="4376C8C9" w14:textId="77777777" w:rsidR="00AC4C03" w:rsidRDefault="00AC4C03" w:rsidP="00AC4C03">
      <w:pPr>
        <w:spacing w:line="1" w:lineRule="exact"/>
        <w:rPr>
          <w:sz w:val="20"/>
          <w:szCs w:val="20"/>
        </w:rPr>
      </w:pPr>
    </w:p>
    <w:p w14:paraId="3F01A880" w14:textId="77777777" w:rsidR="00E10586" w:rsidRDefault="00000000">
      <w:pPr>
        <w:ind w:left="440"/>
        <w:rPr>
          <w:sz w:val="20"/>
          <w:szCs w:val="20"/>
        </w:rPr>
      </w:pPr>
      <w:r>
        <w:rPr>
          <w:rFonts w:ascii="Arial" w:eastAsia="Arial" w:hAnsi="Arial" w:cs="Arial"/>
          <w:i/>
          <w:iCs/>
          <w:sz w:val="29"/>
          <w:szCs w:val="29"/>
        </w:rPr>
        <w:t>Und Abram war sehr reich an Vieh, Silber und Gold.</w:t>
      </w:r>
    </w:p>
    <w:p w14:paraId="3DAA1C67" w14:textId="77777777" w:rsidR="00E10586" w:rsidRDefault="00000000">
      <w:pPr>
        <w:spacing w:line="238" w:lineRule="auto"/>
        <w:ind w:left="440"/>
        <w:rPr>
          <w:sz w:val="20"/>
          <w:szCs w:val="20"/>
        </w:rPr>
      </w:pPr>
      <w:r>
        <w:rPr>
          <w:rFonts w:ascii="Arial" w:eastAsia="Arial" w:hAnsi="Arial" w:cs="Arial"/>
          <w:i/>
          <w:iCs/>
          <w:sz w:val="29"/>
          <w:szCs w:val="29"/>
        </w:rPr>
        <w:t>(1. Mose 13,2)</w:t>
      </w:r>
    </w:p>
    <w:p w14:paraId="42107675" w14:textId="77777777" w:rsidR="00AC4C03" w:rsidRDefault="00AC4C03" w:rsidP="00AC4C03">
      <w:pPr>
        <w:spacing w:line="1" w:lineRule="exact"/>
        <w:rPr>
          <w:sz w:val="20"/>
          <w:szCs w:val="20"/>
        </w:rPr>
      </w:pPr>
    </w:p>
    <w:p w14:paraId="0C9D3495" w14:textId="77777777" w:rsidR="00E10586" w:rsidRDefault="00000000">
      <w:pPr>
        <w:ind w:left="440"/>
        <w:rPr>
          <w:sz w:val="20"/>
          <w:szCs w:val="20"/>
        </w:rPr>
      </w:pPr>
      <w:r>
        <w:rPr>
          <w:rFonts w:ascii="Arial" w:eastAsia="Arial" w:hAnsi="Arial" w:cs="Arial"/>
          <w:sz w:val="26"/>
          <w:szCs w:val="26"/>
        </w:rPr>
        <w:t>Gott segnete Abraham und Lot so, als sie in Ägypten waren, dass ihre Besitztümer</w:t>
      </w:r>
    </w:p>
    <w:p w14:paraId="05F6F5F3" w14:textId="77777777" w:rsidR="00AC4C03" w:rsidRDefault="00AC4C03" w:rsidP="00AC4C03">
      <w:pPr>
        <w:sectPr w:rsidR="00AC4C03">
          <w:pgSz w:w="12240" w:h="15840"/>
          <w:pgMar w:top="1440" w:right="1440" w:bottom="1440" w:left="1440" w:header="0" w:footer="0" w:gutter="0"/>
          <w:cols w:space="720" w:equalWidth="0">
            <w:col w:w="9360"/>
          </w:cols>
        </w:sectPr>
      </w:pPr>
    </w:p>
    <w:p w14:paraId="6E461922" w14:textId="77777777" w:rsidR="00E10586" w:rsidRDefault="00000000">
      <w:pPr>
        <w:spacing w:line="251" w:lineRule="auto"/>
        <w:jc w:val="both"/>
        <w:rPr>
          <w:sz w:val="20"/>
          <w:szCs w:val="20"/>
        </w:rPr>
      </w:pPr>
      <w:r>
        <w:rPr>
          <w:rFonts w:ascii="Arial" w:eastAsia="Arial" w:hAnsi="Arial" w:cs="Arial"/>
          <w:sz w:val="29"/>
          <w:szCs w:val="29"/>
        </w:rPr>
        <w:t>waren so groß, dass das Land, in dem sie sich niederließen, in Bethel, nicht groß genug für sie war.</w:t>
      </w:r>
    </w:p>
    <w:p w14:paraId="123F0D7D" w14:textId="77777777" w:rsidR="00AC4C03" w:rsidRDefault="00AC4C03" w:rsidP="00AC4C03">
      <w:pPr>
        <w:spacing w:line="1" w:lineRule="exact"/>
        <w:rPr>
          <w:sz w:val="20"/>
          <w:szCs w:val="20"/>
        </w:rPr>
      </w:pPr>
    </w:p>
    <w:p w14:paraId="17F529B0" w14:textId="77777777" w:rsidR="00E10586" w:rsidRDefault="00000000">
      <w:pPr>
        <w:spacing w:line="246" w:lineRule="auto"/>
        <w:ind w:right="20" w:firstLine="432"/>
        <w:jc w:val="both"/>
        <w:rPr>
          <w:sz w:val="20"/>
          <w:szCs w:val="20"/>
        </w:rPr>
      </w:pPr>
      <w:r>
        <w:rPr>
          <w:rFonts w:ascii="Arial" w:eastAsia="Arial" w:hAnsi="Arial" w:cs="Arial"/>
          <w:i/>
          <w:iCs/>
          <w:sz w:val="28"/>
          <w:szCs w:val="28"/>
        </w:rPr>
        <w:t>Und das Land konnte sie nicht ertragen, damit sie zusammen wohnen konnten; denn ihr Vermögen war so groß, dass sie nicht zusammen wohnen konnten.</w:t>
      </w:r>
    </w:p>
    <w:p w14:paraId="334CFE09" w14:textId="77777777" w:rsidR="00E10586" w:rsidRDefault="00000000">
      <w:pPr>
        <w:ind w:left="440"/>
        <w:rPr>
          <w:sz w:val="20"/>
          <w:szCs w:val="20"/>
        </w:rPr>
      </w:pPr>
      <w:r>
        <w:rPr>
          <w:rFonts w:ascii="Arial" w:eastAsia="Arial" w:hAnsi="Arial" w:cs="Arial"/>
          <w:i/>
          <w:iCs/>
          <w:sz w:val="29"/>
          <w:szCs w:val="29"/>
        </w:rPr>
        <w:t>(1. Mose 13,6)</w:t>
      </w:r>
    </w:p>
    <w:p w14:paraId="2BBA627B" w14:textId="77777777" w:rsidR="00E10586" w:rsidRDefault="00000000">
      <w:pPr>
        <w:spacing w:line="246" w:lineRule="auto"/>
        <w:ind w:firstLine="432"/>
        <w:jc w:val="both"/>
        <w:rPr>
          <w:sz w:val="20"/>
          <w:szCs w:val="20"/>
        </w:rPr>
      </w:pPr>
      <w:r>
        <w:rPr>
          <w:rFonts w:ascii="Arial" w:eastAsia="Arial" w:hAnsi="Arial" w:cs="Arial"/>
          <w:sz w:val="28"/>
          <w:szCs w:val="28"/>
        </w:rPr>
        <w:t>Später, als Lot mit all seinem Besitz gefangen genommen wurde, verfolgte Abraham die vier Könige, die Lot gefangen genommen hatten, zusammen mit der Beute von Sodom und Gomorrah. Gott gab Abraham den Sieg über die vier Könige, er rettete Lot und nahm die gesamte Beute von Sodom und Gomorra zurück. Der Reichtum der Bösen wurde in Abrahams Hände übertragen!</w:t>
      </w:r>
    </w:p>
    <w:p w14:paraId="2860DFE7" w14:textId="77777777" w:rsidR="00AC4C03" w:rsidRDefault="00AC4C03" w:rsidP="00AC4C03">
      <w:pPr>
        <w:spacing w:line="6" w:lineRule="exact"/>
        <w:rPr>
          <w:sz w:val="20"/>
          <w:szCs w:val="20"/>
        </w:rPr>
      </w:pPr>
    </w:p>
    <w:p w14:paraId="277A64E1" w14:textId="77777777" w:rsidR="00E10586" w:rsidRDefault="00000000">
      <w:pPr>
        <w:spacing w:line="256" w:lineRule="auto"/>
        <w:ind w:right="20" w:firstLine="432"/>
        <w:jc w:val="both"/>
        <w:rPr>
          <w:sz w:val="20"/>
          <w:szCs w:val="20"/>
        </w:rPr>
      </w:pPr>
      <w:r>
        <w:rPr>
          <w:rFonts w:ascii="Arial" w:eastAsia="Arial" w:hAnsi="Arial" w:cs="Arial"/>
          <w:sz w:val="27"/>
          <w:szCs w:val="27"/>
        </w:rPr>
        <w:t>Nach dieser großen Schlacht traf Melchisedek, der Hohepriester, auf Abraham, der Gott den Zehnten von der Beute gab, die Gott ihm während der Schlacht gegeben hatte.</w:t>
      </w:r>
    </w:p>
    <w:p w14:paraId="1D7CDBEA" w14:textId="77777777" w:rsidR="00E10586" w:rsidRDefault="00000000">
      <w:pPr>
        <w:spacing w:line="238" w:lineRule="auto"/>
        <w:ind w:firstLine="432"/>
        <w:jc w:val="both"/>
        <w:rPr>
          <w:sz w:val="20"/>
          <w:szCs w:val="20"/>
        </w:rPr>
      </w:pPr>
      <w:r>
        <w:rPr>
          <w:rFonts w:ascii="Arial" w:eastAsia="Arial" w:hAnsi="Arial" w:cs="Arial"/>
          <w:sz w:val="29"/>
          <w:szCs w:val="29"/>
        </w:rPr>
        <w:t>Generation für Generation erleben wir, wie der Reichtum in die Hände der Kinder Israels übergeht. Gott übertrug den Reichtum von Ahimelech, dem König der Philister, auf Isaak. Während Isaak im Land der Philister lebte, ließ Gott seinen Segen über ihn ausgießen. Selbst in einer Zeit der Hungersnot säte Isaak Samen und erntete in einem Jahr das Hundertfache!</w:t>
      </w:r>
    </w:p>
    <w:p w14:paraId="5A0D611F" w14:textId="77777777" w:rsidR="00AC4C03" w:rsidRDefault="00AC4C03" w:rsidP="00AC4C03">
      <w:pPr>
        <w:spacing w:line="3" w:lineRule="exact"/>
        <w:rPr>
          <w:sz w:val="20"/>
          <w:szCs w:val="20"/>
        </w:rPr>
      </w:pPr>
    </w:p>
    <w:p w14:paraId="4E53B62E" w14:textId="77777777" w:rsidR="00E10586" w:rsidRDefault="00000000">
      <w:pPr>
        <w:spacing w:line="238" w:lineRule="auto"/>
        <w:ind w:right="20" w:firstLine="432"/>
        <w:jc w:val="both"/>
        <w:rPr>
          <w:sz w:val="20"/>
          <w:szCs w:val="20"/>
        </w:rPr>
      </w:pPr>
      <w:r>
        <w:rPr>
          <w:rFonts w:ascii="Arial" w:eastAsia="Arial" w:hAnsi="Arial" w:cs="Arial"/>
          <w:i/>
          <w:iCs/>
          <w:sz w:val="29"/>
          <w:szCs w:val="29"/>
        </w:rPr>
        <w:t>Isaak pflanzte in diesem Land und erntete im selben Jahr hundertfach, weil der Herr ihn segnete.</w:t>
      </w:r>
    </w:p>
    <w:p w14:paraId="7C80ED55" w14:textId="77777777" w:rsidR="00AC4C03" w:rsidRDefault="00AC4C03" w:rsidP="00AC4C03">
      <w:pPr>
        <w:spacing w:line="1" w:lineRule="exact"/>
        <w:rPr>
          <w:sz w:val="20"/>
          <w:szCs w:val="20"/>
        </w:rPr>
      </w:pPr>
    </w:p>
    <w:p w14:paraId="791DC1EC" w14:textId="77777777" w:rsidR="00E10586" w:rsidRDefault="00000000">
      <w:pPr>
        <w:spacing w:line="238" w:lineRule="auto"/>
        <w:ind w:firstLine="432"/>
        <w:jc w:val="both"/>
        <w:rPr>
          <w:sz w:val="20"/>
          <w:szCs w:val="20"/>
        </w:rPr>
      </w:pPr>
      <w:r>
        <w:rPr>
          <w:rFonts w:ascii="Arial" w:eastAsia="Arial" w:hAnsi="Arial" w:cs="Arial"/>
          <w:i/>
          <w:iCs/>
          <w:sz w:val="29"/>
          <w:szCs w:val="29"/>
        </w:rPr>
        <w:t>Der Mann wurde reich und sein Reichtum wuchs weiter, bis er sehr wohlhabend wurde. Er hatte so viele Schafe, Herden und Diener, dass die Philister ihn beneideten.</w:t>
      </w:r>
    </w:p>
    <w:p w14:paraId="05A5783E" w14:textId="77777777" w:rsidR="00E10586" w:rsidRDefault="00000000">
      <w:pPr>
        <w:ind w:left="440"/>
        <w:rPr>
          <w:sz w:val="20"/>
          <w:szCs w:val="20"/>
        </w:rPr>
      </w:pPr>
      <w:r>
        <w:rPr>
          <w:rFonts w:ascii="Arial" w:eastAsia="Arial" w:hAnsi="Arial" w:cs="Arial"/>
          <w:i/>
          <w:iCs/>
          <w:sz w:val="29"/>
          <w:szCs w:val="29"/>
        </w:rPr>
        <w:t>(2. Mose 26:12-14, NIV)</w:t>
      </w:r>
    </w:p>
    <w:p w14:paraId="38029F97" w14:textId="77777777" w:rsidR="00E10586" w:rsidRDefault="00000000">
      <w:pPr>
        <w:spacing w:line="265" w:lineRule="auto"/>
        <w:ind w:firstLine="432"/>
        <w:jc w:val="both"/>
        <w:rPr>
          <w:sz w:val="20"/>
          <w:szCs w:val="20"/>
        </w:rPr>
      </w:pPr>
      <w:r>
        <w:rPr>
          <w:rFonts w:ascii="Arial" w:eastAsia="Arial" w:hAnsi="Arial" w:cs="Arial"/>
          <w:sz w:val="26"/>
          <w:szCs w:val="26"/>
        </w:rPr>
        <w:t>Gott ließ Isaak so lange gedeihen, bis er große Besitztümer hatte. Die Philister beneideten Isaak, weil er ein Diener des lebendigen Gottes war, der sein Volk gedeihen lässt, indem er ihm den Reichtum der Bösen gibt! König Ahimelech sagte zu Isaak,</w:t>
      </w:r>
    </w:p>
    <w:p w14:paraId="57B13F1E" w14:textId="77777777" w:rsidR="00AC4C03" w:rsidRDefault="00AC4C03" w:rsidP="00AC4C03">
      <w:pPr>
        <w:spacing w:line="1" w:lineRule="exact"/>
        <w:rPr>
          <w:sz w:val="20"/>
          <w:szCs w:val="20"/>
        </w:rPr>
      </w:pPr>
    </w:p>
    <w:p w14:paraId="45CF44E1" w14:textId="77777777" w:rsidR="00E10586" w:rsidRDefault="00000000">
      <w:pPr>
        <w:ind w:left="440"/>
        <w:rPr>
          <w:sz w:val="20"/>
          <w:szCs w:val="20"/>
        </w:rPr>
      </w:pPr>
      <w:r>
        <w:rPr>
          <w:rFonts w:ascii="Arial" w:eastAsia="Arial" w:hAnsi="Arial" w:cs="Arial"/>
          <w:sz w:val="29"/>
          <w:szCs w:val="29"/>
        </w:rPr>
        <w:t xml:space="preserve">.. </w:t>
      </w:r>
      <w:r>
        <w:rPr>
          <w:rFonts w:ascii="Arial" w:eastAsia="Arial" w:hAnsi="Arial" w:cs="Arial"/>
          <w:i/>
          <w:iCs/>
          <w:sz w:val="29"/>
          <w:szCs w:val="29"/>
        </w:rPr>
        <w:t>Geh weg von uns; du bist zu mächtig für uns geworden.</w:t>
      </w:r>
    </w:p>
    <w:p w14:paraId="3B92438E" w14:textId="77777777" w:rsidR="00E10586" w:rsidRDefault="00000000">
      <w:pPr>
        <w:spacing w:line="238" w:lineRule="auto"/>
        <w:ind w:left="440"/>
        <w:rPr>
          <w:sz w:val="20"/>
          <w:szCs w:val="20"/>
        </w:rPr>
      </w:pPr>
      <w:r>
        <w:rPr>
          <w:rFonts w:ascii="Arial" w:eastAsia="Arial" w:hAnsi="Arial" w:cs="Arial"/>
          <w:i/>
          <w:iCs/>
          <w:sz w:val="29"/>
          <w:szCs w:val="29"/>
        </w:rPr>
        <w:t>(2. Mose 26:16, NIV)</w:t>
      </w:r>
    </w:p>
    <w:p w14:paraId="753673ED" w14:textId="77777777" w:rsidR="00AC4C03" w:rsidRDefault="00AC4C03" w:rsidP="00AC4C03">
      <w:pPr>
        <w:spacing w:line="1" w:lineRule="exact"/>
        <w:rPr>
          <w:sz w:val="20"/>
          <w:szCs w:val="20"/>
        </w:rPr>
      </w:pPr>
    </w:p>
    <w:p w14:paraId="450A4707" w14:textId="77777777" w:rsidR="00E10586" w:rsidRDefault="00000000">
      <w:pPr>
        <w:spacing w:line="246" w:lineRule="auto"/>
        <w:ind w:firstLine="432"/>
        <w:jc w:val="both"/>
        <w:rPr>
          <w:sz w:val="20"/>
          <w:szCs w:val="20"/>
        </w:rPr>
      </w:pPr>
      <w:r>
        <w:rPr>
          <w:rFonts w:ascii="Arial" w:eastAsia="Arial" w:hAnsi="Arial" w:cs="Arial"/>
          <w:sz w:val="28"/>
          <w:szCs w:val="28"/>
        </w:rPr>
        <w:t>Gott übertrug den Reichtum Labans auf Jakob (1. Mose 31,69). Jakob diente Laban vierzehn Jahre lang für dessen Töchter Rahel und Lea. Weitere sechs Jahre diente er für sein Vieh. Laban änderte seinen Lohn zehnmal, aber Gott schüttete seinen Segen aus und ließ Jakob gedeihen.</w:t>
      </w:r>
    </w:p>
    <w:p w14:paraId="3653C22B" w14:textId="77777777" w:rsidR="00AC4C03" w:rsidRDefault="00AC4C03" w:rsidP="00AC4C03">
      <w:pPr>
        <w:spacing w:line="5" w:lineRule="exact"/>
        <w:rPr>
          <w:sz w:val="20"/>
          <w:szCs w:val="20"/>
        </w:rPr>
      </w:pPr>
    </w:p>
    <w:p w14:paraId="464CB14E" w14:textId="77777777" w:rsidR="00E10586" w:rsidRDefault="00000000">
      <w:pPr>
        <w:spacing w:line="238" w:lineRule="auto"/>
        <w:ind w:firstLine="432"/>
        <w:jc w:val="both"/>
        <w:rPr>
          <w:sz w:val="20"/>
          <w:szCs w:val="20"/>
        </w:rPr>
      </w:pPr>
      <w:r>
        <w:rPr>
          <w:rFonts w:ascii="Arial" w:eastAsia="Arial" w:hAnsi="Arial" w:cs="Arial"/>
          <w:sz w:val="29"/>
          <w:szCs w:val="29"/>
        </w:rPr>
        <w:t>Als Gott begann, Labans Reichtum auf Jakob zu übertragen, konnte Laban nichts dagegen tun! Als Laban zu Jakob sagte, er könne ihn nur mit gesprenkelten Rindern bezahlen, die aus der Herde hervorgingen, ließ Gott alle Rinder gesprenkelte Kälber haben. Als Laban sagte, dass er nur mit gestreiften Rindern bezahlen würde, machte Gott alle Kälber gestreift.</w:t>
      </w:r>
    </w:p>
    <w:p w14:paraId="073AD455" w14:textId="77777777" w:rsidR="00AC4C03" w:rsidRDefault="00AC4C03" w:rsidP="00AC4C03">
      <w:pPr>
        <w:spacing w:line="3" w:lineRule="exact"/>
        <w:rPr>
          <w:sz w:val="20"/>
          <w:szCs w:val="20"/>
        </w:rPr>
      </w:pPr>
    </w:p>
    <w:p w14:paraId="76F06FEE" w14:textId="77777777" w:rsidR="00E10586" w:rsidRDefault="00000000">
      <w:pPr>
        <w:spacing w:line="253" w:lineRule="auto"/>
        <w:ind w:right="20" w:firstLine="432"/>
        <w:jc w:val="both"/>
        <w:rPr>
          <w:sz w:val="20"/>
          <w:szCs w:val="20"/>
        </w:rPr>
      </w:pPr>
      <w:r>
        <w:rPr>
          <w:rFonts w:ascii="Arial" w:eastAsia="Arial" w:hAnsi="Arial" w:cs="Arial"/>
          <w:i/>
          <w:iCs/>
          <w:sz w:val="28"/>
          <w:szCs w:val="28"/>
        </w:rPr>
        <w:t>So wuchs der Mann und wurde sehr reich und hatte viele Schafe und Ziegen, Mägde, Knechte, Kamele und Esel.</w:t>
      </w:r>
    </w:p>
    <w:p w14:paraId="0103005D" w14:textId="77777777" w:rsidR="00AC4C03" w:rsidRDefault="00AC4C03" w:rsidP="00AC4C03">
      <w:pPr>
        <w:sectPr w:rsidR="00AC4C03">
          <w:pgSz w:w="12240" w:h="15840"/>
          <w:pgMar w:top="1417" w:right="1440" w:bottom="888" w:left="1440" w:header="0" w:footer="0" w:gutter="0"/>
          <w:cols w:space="720" w:equalWidth="0">
            <w:col w:w="9360"/>
          </w:cols>
        </w:sectPr>
      </w:pPr>
    </w:p>
    <w:p w14:paraId="6B31AFD9" w14:textId="77777777" w:rsidR="00E10586" w:rsidRDefault="00000000">
      <w:pPr>
        <w:ind w:left="440"/>
        <w:rPr>
          <w:sz w:val="20"/>
          <w:szCs w:val="20"/>
        </w:rPr>
      </w:pPr>
      <w:r>
        <w:rPr>
          <w:rFonts w:ascii="Arial" w:eastAsia="Arial" w:hAnsi="Arial" w:cs="Arial"/>
          <w:i/>
          <w:iCs/>
          <w:sz w:val="29"/>
          <w:szCs w:val="29"/>
        </w:rPr>
        <w:t>(2. Mose 30,43, TAB)</w:t>
      </w:r>
    </w:p>
    <w:p w14:paraId="6C33FD49" w14:textId="77777777" w:rsidR="00AC4C03" w:rsidRDefault="00AC4C03" w:rsidP="00AC4C03">
      <w:pPr>
        <w:spacing w:line="34" w:lineRule="exact"/>
        <w:rPr>
          <w:sz w:val="20"/>
          <w:szCs w:val="20"/>
        </w:rPr>
      </w:pPr>
    </w:p>
    <w:p w14:paraId="2188BCA7" w14:textId="77777777" w:rsidR="00E10586" w:rsidRDefault="00000000">
      <w:pPr>
        <w:spacing w:line="246" w:lineRule="auto"/>
        <w:ind w:right="20" w:firstLine="432"/>
        <w:jc w:val="both"/>
        <w:rPr>
          <w:sz w:val="20"/>
          <w:szCs w:val="20"/>
        </w:rPr>
      </w:pPr>
      <w:r>
        <w:rPr>
          <w:rFonts w:ascii="Arial" w:eastAsia="Arial" w:hAnsi="Arial" w:cs="Arial"/>
          <w:sz w:val="28"/>
          <w:szCs w:val="28"/>
        </w:rPr>
        <w:t>Als Gott Jakob aufforderte, in das Land seiner Väter zurückzukehren, gehorchte er. Es fand eine Übertragung von Reichtum statt, und er verließ das Land mit großen Reichtümern.</w:t>
      </w:r>
    </w:p>
    <w:p w14:paraId="15BA1223" w14:textId="77777777" w:rsidR="00AC4C03" w:rsidRDefault="00AC4C03" w:rsidP="00AC4C03">
      <w:pPr>
        <w:spacing w:line="2" w:lineRule="exact"/>
        <w:rPr>
          <w:sz w:val="20"/>
          <w:szCs w:val="20"/>
        </w:rPr>
      </w:pPr>
    </w:p>
    <w:p w14:paraId="1E56766C" w14:textId="77777777" w:rsidR="00E10586" w:rsidRDefault="00000000">
      <w:pPr>
        <w:spacing w:line="238" w:lineRule="auto"/>
        <w:ind w:firstLine="432"/>
        <w:jc w:val="both"/>
        <w:rPr>
          <w:sz w:val="20"/>
          <w:szCs w:val="20"/>
        </w:rPr>
      </w:pPr>
      <w:r>
        <w:rPr>
          <w:rFonts w:ascii="Arial" w:eastAsia="Arial" w:hAnsi="Arial" w:cs="Arial"/>
          <w:sz w:val="29"/>
          <w:szCs w:val="29"/>
        </w:rPr>
        <w:t>Nachdem diese Reichtumstransfers stattgefunden hatten, bereitete Gott Israel darauf vor, den zweiten großen Reichtumstransfer zu erhalten!</w:t>
      </w:r>
    </w:p>
    <w:p w14:paraId="7609DF6E" w14:textId="77777777" w:rsidR="00AC4C03" w:rsidRDefault="00AC4C03" w:rsidP="00AC4C03">
      <w:pPr>
        <w:spacing w:line="1" w:lineRule="exact"/>
        <w:rPr>
          <w:sz w:val="20"/>
          <w:szCs w:val="20"/>
        </w:rPr>
      </w:pPr>
    </w:p>
    <w:p w14:paraId="73CD62C3" w14:textId="77777777" w:rsidR="00E10586" w:rsidRDefault="00000000">
      <w:pPr>
        <w:spacing w:line="238" w:lineRule="auto"/>
        <w:ind w:firstLine="432"/>
        <w:jc w:val="both"/>
        <w:rPr>
          <w:sz w:val="20"/>
          <w:szCs w:val="20"/>
        </w:rPr>
      </w:pPr>
      <w:r>
        <w:rPr>
          <w:rFonts w:ascii="Arial" w:eastAsia="Arial" w:hAnsi="Arial" w:cs="Arial"/>
          <w:sz w:val="29"/>
          <w:szCs w:val="29"/>
        </w:rPr>
        <w:t>Wie wir aus der Geschichte der Genesis wissen, wurde das hebräische Volk nach Josephs Verwaltung von den Ägyptern versklavt und verarmte unter der strengen Herrschaft des Pharaos.</w:t>
      </w:r>
    </w:p>
    <w:p w14:paraId="2952D0F2" w14:textId="77777777" w:rsidR="00AC4C03" w:rsidRDefault="00AC4C03" w:rsidP="00AC4C03">
      <w:pPr>
        <w:spacing w:line="2" w:lineRule="exact"/>
        <w:rPr>
          <w:sz w:val="20"/>
          <w:szCs w:val="20"/>
        </w:rPr>
      </w:pPr>
    </w:p>
    <w:p w14:paraId="6926A25D" w14:textId="77777777" w:rsidR="00E10586" w:rsidRDefault="00000000">
      <w:pPr>
        <w:spacing w:line="238" w:lineRule="auto"/>
        <w:ind w:firstLine="432"/>
        <w:jc w:val="both"/>
        <w:rPr>
          <w:sz w:val="20"/>
          <w:szCs w:val="20"/>
        </w:rPr>
      </w:pPr>
      <w:r>
        <w:rPr>
          <w:rFonts w:ascii="Arial" w:eastAsia="Arial" w:hAnsi="Arial" w:cs="Arial"/>
          <w:sz w:val="29"/>
          <w:szCs w:val="29"/>
        </w:rPr>
        <w:t>Mit der Zeit erhörte Gott den Schrei der Hebräer, die unter schwerer Unterdrückung litten, und offenbarte Mose einen Plan, der die Hebräer nicht nur befreien, sondern ihnen auch den zweiten großen Reichtumstransfer ermöglichen würde, von dem in der Bibel berichtet wird.</w:t>
      </w:r>
    </w:p>
    <w:p w14:paraId="0A2FAA72" w14:textId="77777777" w:rsidR="00AC4C03" w:rsidRDefault="00AC4C03" w:rsidP="00AC4C03">
      <w:pPr>
        <w:spacing w:line="2" w:lineRule="exact"/>
        <w:rPr>
          <w:sz w:val="20"/>
          <w:szCs w:val="20"/>
        </w:rPr>
      </w:pPr>
    </w:p>
    <w:p w14:paraId="61AA9707" w14:textId="77777777" w:rsidR="00E10586" w:rsidRDefault="00000000">
      <w:pPr>
        <w:spacing w:line="238" w:lineRule="auto"/>
        <w:ind w:firstLine="432"/>
        <w:jc w:val="both"/>
        <w:rPr>
          <w:sz w:val="20"/>
          <w:szCs w:val="20"/>
        </w:rPr>
      </w:pPr>
      <w:r>
        <w:rPr>
          <w:rFonts w:ascii="Arial" w:eastAsia="Arial" w:hAnsi="Arial" w:cs="Arial"/>
          <w:sz w:val="29"/>
          <w:szCs w:val="29"/>
        </w:rPr>
        <w:t>Gott ist ein Gott des Plans. Er allein kennt die Zukunft. Er wusste, was er von den Ägyptern brauchen würde. Die Hände seines befreiten Volkes, um das zu erfüllen, was er allein wusste.</w:t>
      </w:r>
    </w:p>
    <w:p w14:paraId="6870C98C" w14:textId="77777777" w:rsidR="00AC4C03" w:rsidRDefault="00AC4C03" w:rsidP="00AC4C03">
      <w:pPr>
        <w:spacing w:line="2" w:lineRule="exact"/>
        <w:rPr>
          <w:sz w:val="20"/>
          <w:szCs w:val="20"/>
        </w:rPr>
      </w:pPr>
    </w:p>
    <w:p w14:paraId="49F0F02D" w14:textId="77777777" w:rsidR="00E10586" w:rsidRDefault="00000000">
      <w:pPr>
        <w:spacing w:line="238" w:lineRule="auto"/>
        <w:ind w:firstLine="432"/>
        <w:jc w:val="both"/>
        <w:rPr>
          <w:sz w:val="20"/>
          <w:szCs w:val="20"/>
        </w:rPr>
      </w:pPr>
      <w:r>
        <w:rPr>
          <w:rFonts w:ascii="Arial" w:eastAsia="Arial" w:hAnsi="Arial" w:cs="Arial"/>
          <w:i/>
          <w:iCs/>
          <w:sz w:val="29"/>
          <w:szCs w:val="29"/>
        </w:rPr>
        <w:t xml:space="preserve">Mose aber hütete die Herde seines Schwiegervaters Jethro, des Priesters von Midian. Und er führte die Herde in das Hinterland der Wüste und kam zum Berg Gottes, zum Horeb. Und der Engel des </w:t>
      </w:r>
      <w:r>
        <w:rPr>
          <w:rFonts w:ascii="Arial" w:eastAsia="Arial" w:hAnsi="Arial" w:cs="Arial"/>
          <w:i/>
          <w:iCs/>
          <w:sz w:val="17"/>
          <w:szCs w:val="17"/>
        </w:rPr>
        <w:t xml:space="preserve">Herrn </w:t>
      </w:r>
      <w:r>
        <w:rPr>
          <w:rFonts w:ascii="Arial" w:eastAsia="Arial" w:hAnsi="Arial" w:cs="Arial"/>
          <w:i/>
          <w:iCs/>
          <w:sz w:val="29"/>
          <w:szCs w:val="29"/>
        </w:rPr>
        <w:t>erschien ihm in einer Feuerflamme aus einem Busch; und er sah, und siehe, der Busch brannte mit Feuer, und der Busch wurde nicht verzehrt.</w:t>
      </w:r>
    </w:p>
    <w:p w14:paraId="3B3AD2E7" w14:textId="77777777" w:rsidR="00E10586" w:rsidRDefault="00000000">
      <w:pPr>
        <w:ind w:left="440"/>
        <w:rPr>
          <w:sz w:val="20"/>
          <w:szCs w:val="20"/>
        </w:rPr>
      </w:pPr>
      <w:r>
        <w:rPr>
          <w:rFonts w:ascii="Arial" w:eastAsia="Arial" w:hAnsi="Arial" w:cs="Arial"/>
          <w:i/>
          <w:iCs/>
          <w:sz w:val="29"/>
          <w:szCs w:val="29"/>
        </w:rPr>
        <w:t>(Exodus 3:1-2)</w:t>
      </w:r>
    </w:p>
    <w:p w14:paraId="5AB9B89D" w14:textId="77777777" w:rsidR="00E10586" w:rsidRDefault="00000000">
      <w:pPr>
        <w:spacing w:line="249" w:lineRule="auto"/>
        <w:ind w:right="20" w:firstLine="432"/>
        <w:jc w:val="both"/>
        <w:rPr>
          <w:sz w:val="20"/>
          <w:szCs w:val="20"/>
        </w:rPr>
      </w:pPr>
      <w:r>
        <w:rPr>
          <w:rFonts w:ascii="Arial" w:eastAsia="Arial" w:hAnsi="Arial" w:cs="Arial"/>
          <w:b/>
          <w:bCs/>
          <w:sz w:val="40"/>
          <w:szCs w:val="40"/>
        </w:rPr>
        <w:t>EINEM GROSSEN VERMÖGENSTRANSFER GEHT IMMER EINE OFFENBARUNG VON GOTT VORAUS</w:t>
      </w:r>
    </w:p>
    <w:p w14:paraId="21EC50EE" w14:textId="77777777" w:rsidR="00AC4C03" w:rsidRDefault="00AC4C03" w:rsidP="00AC4C03">
      <w:pPr>
        <w:spacing w:line="3" w:lineRule="exact"/>
        <w:rPr>
          <w:sz w:val="20"/>
          <w:szCs w:val="20"/>
        </w:rPr>
      </w:pPr>
    </w:p>
    <w:p w14:paraId="01E9718A" w14:textId="77777777" w:rsidR="00E10586" w:rsidRDefault="00000000">
      <w:pPr>
        <w:spacing w:line="235" w:lineRule="auto"/>
        <w:ind w:left="440" w:right="700"/>
        <w:rPr>
          <w:sz w:val="20"/>
          <w:szCs w:val="20"/>
        </w:rPr>
      </w:pPr>
      <w:r>
        <w:rPr>
          <w:rFonts w:ascii="Arial" w:eastAsia="Arial" w:hAnsi="Arial" w:cs="Arial"/>
          <w:sz w:val="29"/>
          <w:szCs w:val="29"/>
        </w:rPr>
        <w:t>Manche Leute glauben, dass Mose in der Wüste rückfällig geworden ist. Das glaube ich nicht eine Minute lang!</w:t>
      </w:r>
    </w:p>
    <w:p w14:paraId="73B55BA6" w14:textId="77777777" w:rsidR="00AC4C03" w:rsidRDefault="00AC4C03" w:rsidP="00AC4C03">
      <w:pPr>
        <w:spacing w:line="2" w:lineRule="exact"/>
        <w:rPr>
          <w:sz w:val="20"/>
          <w:szCs w:val="20"/>
        </w:rPr>
      </w:pPr>
    </w:p>
    <w:p w14:paraId="0F89E912" w14:textId="77777777" w:rsidR="00E10586" w:rsidRDefault="00000000">
      <w:pPr>
        <w:spacing w:line="238" w:lineRule="auto"/>
        <w:ind w:firstLine="432"/>
        <w:jc w:val="both"/>
        <w:rPr>
          <w:sz w:val="20"/>
          <w:szCs w:val="20"/>
        </w:rPr>
      </w:pPr>
      <w:r>
        <w:rPr>
          <w:rFonts w:ascii="Arial" w:eastAsia="Arial" w:hAnsi="Arial" w:cs="Arial"/>
          <w:sz w:val="29"/>
          <w:szCs w:val="29"/>
        </w:rPr>
        <w:t>Ich glaube, dass Mose 40 lange Jahre lang mit Gott kommunizierte und wusste, wem er diente. Als die Zeit kam, dass Gott zu Mose sprechen wollte, hatte er ein hörendes Ohr.</w:t>
      </w:r>
    </w:p>
    <w:p w14:paraId="38BF0206" w14:textId="77777777" w:rsidR="00AC4C03" w:rsidRDefault="00AC4C03" w:rsidP="00AC4C03">
      <w:pPr>
        <w:spacing w:line="2" w:lineRule="exact"/>
        <w:rPr>
          <w:sz w:val="20"/>
          <w:szCs w:val="20"/>
        </w:rPr>
      </w:pPr>
    </w:p>
    <w:p w14:paraId="12BD79A6" w14:textId="77777777" w:rsidR="00E10586" w:rsidRDefault="00000000">
      <w:pPr>
        <w:spacing w:line="249" w:lineRule="auto"/>
        <w:ind w:firstLine="432"/>
        <w:jc w:val="both"/>
        <w:rPr>
          <w:sz w:val="20"/>
          <w:szCs w:val="20"/>
        </w:rPr>
      </w:pPr>
      <w:r>
        <w:rPr>
          <w:rFonts w:ascii="Arial" w:eastAsia="Arial" w:hAnsi="Arial" w:cs="Arial"/>
          <w:b/>
          <w:bCs/>
          <w:sz w:val="40"/>
          <w:szCs w:val="40"/>
        </w:rPr>
        <w:t>UM DIE ÜBERTRAGUNG ZU ERHALTEN, MUSST DU DAS PROPHETISCHE WORT GOTTES SPRECHEN</w:t>
      </w:r>
    </w:p>
    <w:p w14:paraId="09F08423" w14:textId="77777777" w:rsidR="00AC4C03" w:rsidRDefault="00AC4C03" w:rsidP="00AC4C03">
      <w:pPr>
        <w:spacing w:line="3" w:lineRule="exact"/>
        <w:rPr>
          <w:sz w:val="20"/>
          <w:szCs w:val="20"/>
        </w:rPr>
      </w:pPr>
    </w:p>
    <w:p w14:paraId="6B09FA58" w14:textId="77777777" w:rsidR="00E10586" w:rsidRDefault="00000000">
      <w:pPr>
        <w:spacing w:line="245" w:lineRule="auto"/>
        <w:ind w:right="20" w:firstLine="432"/>
        <w:jc w:val="both"/>
        <w:rPr>
          <w:sz w:val="20"/>
          <w:szCs w:val="20"/>
        </w:rPr>
      </w:pPr>
      <w:r>
        <w:rPr>
          <w:rFonts w:ascii="Arial" w:eastAsia="Arial" w:hAnsi="Arial" w:cs="Arial"/>
          <w:i/>
          <w:iCs/>
          <w:sz w:val="28"/>
          <w:szCs w:val="28"/>
        </w:rPr>
        <w:t>Mose sagte: "Ich will mich jetzt umdrehen und sehen, warum der Busch nicht verbrannt ist. Und als der Herr sah, dass er sich abwandte, um zu sehen, rief Gott ihm aus dem Busch zu und sprach: Mose, Mose!</w:t>
      </w:r>
    </w:p>
    <w:p w14:paraId="78D5F4AE" w14:textId="77777777" w:rsidR="00E10586" w:rsidRDefault="00000000">
      <w:pPr>
        <w:spacing w:line="238" w:lineRule="auto"/>
        <w:ind w:firstLine="432"/>
        <w:jc w:val="both"/>
        <w:rPr>
          <w:sz w:val="20"/>
          <w:szCs w:val="20"/>
        </w:rPr>
      </w:pPr>
      <w:r>
        <w:rPr>
          <w:rFonts w:ascii="Arial" w:eastAsia="Arial" w:hAnsi="Arial" w:cs="Arial"/>
          <w:i/>
          <w:iCs/>
          <w:sz w:val="29"/>
          <w:szCs w:val="29"/>
        </w:rPr>
        <w:t>Und er sprach: Hier bin ich. Und er sprach: Tritt nicht näher heran; zieh deine Schuhe aus von deinen Füßen; denn der Ort, darauf du stehst, ist heiliger Boden. Und er sprach,</w:t>
      </w:r>
    </w:p>
    <w:p w14:paraId="4318BB03" w14:textId="77777777" w:rsidR="00AC4C03" w:rsidRDefault="00AC4C03" w:rsidP="00AC4C03">
      <w:pPr>
        <w:spacing w:line="2" w:lineRule="exact"/>
        <w:rPr>
          <w:sz w:val="20"/>
          <w:szCs w:val="20"/>
        </w:rPr>
      </w:pPr>
    </w:p>
    <w:p w14:paraId="26CB290C" w14:textId="77777777" w:rsidR="00E10586" w:rsidRDefault="00000000">
      <w:pPr>
        <w:ind w:left="440"/>
        <w:rPr>
          <w:sz w:val="20"/>
          <w:szCs w:val="20"/>
        </w:rPr>
      </w:pPr>
      <w:r>
        <w:rPr>
          <w:rFonts w:ascii="Arial" w:eastAsia="Arial" w:hAnsi="Arial" w:cs="Arial"/>
          <w:i/>
          <w:iCs/>
          <w:sz w:val="27"/>
          <w:szCs w:val="27"/>
        </w:rPr>
        <w:t>Ich bin der Gott deines Vaters, der Gott Abrahams, der Gott Isaaks und der</w:t>
      </w:r>
    </w:p>
    <w:p w14:paraId="5AF28BB9" w14:textId="77777777" w:rsidR="00AC4C03" w:rsidRDefault="00AC4C03" w:rsidP="00AC4C03">
      <w:pPr>
        <w:sectPr w:rsidR="00AC4C03">
          <w:pgSz w:w="12240" w:h="15840"/>
          <w:pgMar w:top="1417" w:right="1440" w:bottom="1012" w:left="1440" w:header="0" w:footer="0" w:gutter="0"/>
          <w:cols w:space="720" w:equalWidth="0">
            <w:col w:w="9360"/>
          </w:cols>
        </w:sectPr>
      </w:pPr>
    </w:p>
    <w:p w14:paraId="25E7144C" w14:textId="77777777" w:rsidR="00E10586" w:rsidRDefault="00000000">
      <w:pPr>
        <w:spacing w:line="258" w:lineRule="auto"/>
        <w:jc w:val="both"/>
        <w:rPr>
          <w:sz w:val="20"/>
          <w:szCs w:val="20"/>
        </w:rPr>
      </w:pPr>
      <w:r>
        <w:rPr>
          <w:rFonts w:ascii="Arial" w:eastAsia="Arial" w:hAnsi="Arial" w:cs="Arial"/>
          <w:i/>
          <w:iCs/>
          <w:sz w:val="27"/>
          <w:szCs w:val="27"/>
        </w:rPr>
        <w:t xml:space="preserve">Gott Jakobs. Und Mose verbarg sein Angesicht; denn er fürchtete sich, Gott anzuschauen. Und der </w:t>
      </w:r>
      <w:r>
        <w:rPr>
          <w:rFonts w:ascii="Arial" w:eastAsia="Arial" w:hAnsi="Arial" w:cs="Arial"/>
          <w:i/>
          <w:iCs/>
          <w:sz w:val="16"/>
          <w:szCs w:val="16"/>
        </w:rPr>
        <w:t xml:space="preserve">Herr </w:t>
      </w:r>
      <w:r>
        <w:rPr>
          <w:rFonts w:ascii="Arial" w:eastAsia="Arial" w:hAnsi="Arial" w:cs="Arial"/>
          <w:i/>
          <w:iCs/>
          <w:sz w:val="27"/>
          <w:szCs w:val="27"/>
        </w:rPr>
        <w:t>sprach: Ich habe das Elend meines Volkes in Ägypten gesehen und ihr Geschrei vor ihren Knechten gehört; denn ich kenne ihr Leid. Und ich bin herabgestiegen, um sie aus der Hand der Ägypter zu erretten und sie aus diesem Land in ein gutes und weites Land zu bringen, in ein Land, in dem Milch und Honig fließen, an den Ort der Kanaaniter, Hetiter, Amoriter, Pheresiter, Hiwiter und Jebusiter. Nun siehe, das Geschrei der Kinder Israels ist zu mir gekommen, und ich habe auch gesehen, wie die Ägypter sie bedrängen. So komm nun, und ich will dich zum Pharao senden, damit du mein Volk, die Kinder Israel, aus Ägypten herausführst.</w:t>
      </w:r>
    </w:p>
    <w:p w14:paraId="2D026427" w14:textId="77777777" w:rsidR="00AC4C03" w:rsidRDefault="00AC4C03" w:rsidP="00AC4C03">
      <w:pPr>
        <w:spacing w:line="6" w:lineRule="exact"/>
        <w:rPr>
          <w:sz w:val="20"/>
          <w:szCs w:val="20"/>
        </w:rPr>
      </w:pPr>
    </w:p>
    <w:p w14:paraId="4FC8FD04" w14:textId="77777777" w:rsidR="00E10586" w:rsidRDefault="00000000">
      <w:pPr>
        <w:ind w:left="440"/>
        <w:rPr>
          <w:sz w:val="20"/>
          <w:szCs w:val="20"/>
        </w:rPr>
      </w:pPr>
      <w:r>
        <w:rPr>
          <w:rFonts w:ascii="Arial" w:eastAsia="Arial" w:hAnsi="Arial" w:cs="Arial"/>
          <w:i/>
          <w:iCs/>
          <w:sz w:val="29"/>
          <w:szCs w:val="29"/>
        </w:rPr>
        <w:t>(Exodus 3:3-10)</w:t>
      </w:r>
    </w:p>
    <w:p w14:paraId="6C9F5BEA" w14:textId="77777777" w:rsidR="00E10586" w:rsidRDefault="00000000">
      <w:pPr>
        <w:spacing w:line="238" w:lineRule="auto"/>
        <w:ind w:firstLine="432"/>
        <w:jc w:val="both"/>
        <w:rPr>
          <w:sz w:val="20"/>
          <w:szCs w:val="20"/>
        </w:rPr>
      </w:pPr>
      <w:r>
        <w:rPr>
          <w:rFonts w:ascii="Arial" w:eastAsia="Arial" w:hAnsi="Arial" w:cs="Arial"/>
          <w:sz w:val="29"/>
          <w:szCs w:val="29"/>
        </w:rPr>
        <w:t>Gottes unglaublicher Plan würde Mose dazu veranlassen, in das Land Ägypten zu gehen und Gottes prophetisches Wort zum Pharao zu sprechen. Ohne den Gehorsam von Mose würde der Plan nicht so ablaufen, wie Gott es wollte.</w:t>
      </w:r>
    </w:p>
    <w:p w14:paraId="38961B91" w14:textId="77777777" w:rsidR="00AC4C03" w:rsidRDefault="00AC4C03" w:rsidP="00AC4C03">
      <w:pPr>
        <w:spacing w:line="2" w:lineRule="exact"/>
        <w:rPr>
          <w:sz w:val="20"/>
          <w:szCs w:val="20"/>
        </w:rPr>
      </w:pPr>
    </w:p>
    <w:p w14:paraId="71AC5161" w14:textId="77777777" w:rsidR="00E10586" w:rsidRDefault="00000000">
      <w:pPr>
        <w:spacing w:line="238" w:lineRule="auto"/>
        <w:ind w:firstLine="432"/>
        <w:jc w:val="both"/>
        <w:rPr>
          <w:sz w:val="20"/>
          <w:szCs w:val="20"/>
        </w:rPr>
      </w:pPr>
      <w:r>
        <w:rPr>
          <w:rFonts w:ascii="Arial" w:eastAsia="Arial" w:hAnsi="Arial" w:cs="Arial"/>
          <w:sz w:val="29"/>
          <w:szCs w:val="29"/>
        </w:rPr>
        <w:t>Gott möchte die Kirche von heute an einen Ort bringen, an dem alle finanziellen Bindungen zerstört werden!</w:t>
      </w:r>
    </w:p>
    <w:p w14:paraId="7ABAEFEB" w14:textId="77777777" w:rsidR="00E10586" w:rsidRDefault="00000000">
      <w:pPr>
        <w:spacing w:line="239" w:lineRule="auto"/>
        <w:ind w:left="440"/>
        <w:rPr>
          <w:sz w:val="20"/>
          <w:szCs w:val="20"/>
        </w:rPr>
      </w:pPr>
      <w:r>
        <w:rPr>
          <w:rFonts w:ascii="Arial" w:eastAsia="Arial" w:hAnsi="Arial" w:cs="Arial"/>
          <w:sz w:val="29"/>
          <w:szCs w:val="29"/>
        </w:rPr>
        <w:t>Gott will deine Schulden vernichten!</w:t>
      </w:r>
    </w:p>
    <w:p w14:paraId="709309F9" w14:textId="77777777" w:rsidR="00E10586" w:rsidRDefault="00000000">
      <w:pPr>
        <w:spacing w:line="238" w:lineRule="auto"/>
        <w:ind w:left="440"/>
        <w:rPr>
          <w:sz w:val="20"/>
          <w:szCs w:val="20"/>
        </w:rPr>
      </w:pPr>
      <w:r>
        <w:rPr>
          <w:rFonts w:ascii="Arial" w:eastAsia="Arial" w:hAnsi="Arial" w:cs="Arial"/>
          <w:sz w:val="29"/>
          <w:szCs w:val="29"/>
        </w:rPr>
        <w:t>Gott will die Armut aus dem Leben seiner Kinder verbannen!</w:t>
      </w:r>
    </w:p>
    <w:p w14:paraId="53F27C2F" w14:textId="77777777" w:rsidR="00E10586" w:rsidRDefault="00000000">
      <w:pPr>
        <w:spacing w:line="238" w:lineRule="auto"/>
        <w:ind w:left="440"/>
        <w:rPr>
          <w:sz w:val="20"/>
          <w:szCs w:val="20"/>
        </w:rPr>
      </w:pPr>
      <w:r>
        <w:rPr>
          <w:rFonts w:ascii="Arial" w:eastAsia="Arial" w:hAnsi="Arial" w:cs="Arial"/>
          <w:sz w:val="29"/>
          <w:szCs w:val="29"/>
        </w:rPr>
        <w:t>Gott will, dass der finanzielle Mangel in der Kirche beseitigt wird!</w:t>
      </w:r>
    </w:p>
    <w:p w14:paraId="1892F21D" w14:textId="77777777" w:rsidR="00AC4C03" w:rsidRDefault="00AC4C03" w:rsidP="00AC4C03">
      <w:pPr>
        <w:spacing w:line="1" w:lineRule="exact"/>
        <w:rPr>
          <w:sz w:val="20"/>
          <w:szCs w:val="20"/>
        </w:rPr>
      </w:pPr>
    </w:p>
    <w:p w14:paraId="585F109C" w14:textId="77777777" w:rsidR="00E10586" w:rsidRDefault="00000000">
      <w:pPr>
        <w:spacing w:line="238" w:lineRule="auto"/>
        <w:ind w:right="20" w:firstLine="432"/>
        <w:jc w:val="both"/>
        <w:rPr>
          <w:sz w:val="20"/>
          <w:szCs w:val="20"/>
        </w:rPr>
      </w:pPr>
      <w:r>
        <w:rPr>
          <w:rFonts w:ascii="Arial" w:eastAsia="Arial" w:hAnsi="Arial" w:cs="Arial"/>
          <w:sz w:val="29"/>
          <w:szCs w:val="29"/>
        </w:rPr>
        <w:t>Und Gott hat einen Plan, um seinen Willen zu verwirklichen, aber wir müssen bereit sein, seinem Plan zu folgen.</w:t>
      </w:r>
    </w:p>
    <w:p w14:paraId="520D14DA" w14:textId="77777777" w:rsidR="00AC4C03" w:rsidRDefault="00AC4C03" w:rsidP="00AC4C03">
      <w:pPr>
        <w:spacing w:line="1" w:lineRule="exact"/>
        <w:rPr>
          <w:sz w:val="20"/>
          <w:szCs w:val="20"/>
        </w:rPr>
      </w:pPr>
    </w:p>
    <w:p w14:paraId="5AE5C36A" w14:textId="77777777" w:rsidR="00E10586" w:rsidRDefault="00000000">
      <w:pPr>
        <w:spacing w:line="265" w:lineRule="auto"/>
        <w:ind w:firstLine="432"/>
        <w:jc w:val="both"/>
        <w:rPr>
          <w:sz w:val="20"/>
          <w:szCs w:val="20"/>
        </w:rPr>
      </w:pPr>
      <w:r>
        <w:rPr>
          <w:rFonts w:ascii="Arial" w:eastAsia="Arial" w:hAnsi="Arial" w:cs="Arial"/>
          <w:sz w:val="26"/>
          <w:szCs w:val="26"/>
        </w:rPr>
        <w:t>Manchmal haben wir das Gefühl, dass wir nicht qualifiziert sind, den Plan Gottes zu erfüllen Unser Gefühl darf nichts mit unserer Bereitschaft zu tun haben, gehorsam zu sein - wir müssen einfach vertrauen:</w:t>
      </w:r>
    </w:p>
    <w:p w14:paraId="3B8699A4" w14:textId="77777777" w:rsidR="00AC4C03" w:rsidRDefault="00AC4C03" w:rsidP="00AC4C03">
      <w:pPr>
        <w:spacing w:line="2" w:lineRule="exact"/>
        <w:rPr>
          <w:sz w:val="20"/>
          <w:szCs w:val="20"/>
        </w:rPr>
      </w:pPr>
    </w:p>
    <w:p w14:paraId="35C10424" w14:textId="77777777" w:rsidR="00E10586" w:rsidRDefault="00000000">
      <w:pPr>
        <w:spacing w:line="265" w:lineRule="auto"/>
        <w:ind w:firstLine="432"/>
        <w:jc w:val="both"/>
        <w:rPr>
          <w:sz w:val="20"/>
          <w:szCs w:val="20"/>
        </w:rPr>
      </w:pPr>
      <w:r>
        <w:rPr>
          <w:rFonts w:ascii="Arial" w:eastAsia="Arial" w:hAnsi="Arial" w:cs="Arial"/>
          <w:i/>
          <w:iCs/>
          <w:sz w:val="26"/>
          <w:szCs w:val="26"/>
        </w:rPr>
        <w:t>Und Mose sprach zu Gott: Wer bin ich, dass ich zum Pharao gehe und die Kinder Israel aus Ägypten führe? Und er sprach: Ich will mit dir sein, und dies soll dir ein Zeichen sein, dass ich dich gesandt habe: Wenn du das Volk aus Ägypten geführt hast, sollt ihr Gott auf diesem Berg dienen. Mose sprach zu Gott: Wenn ich zu den Kindern Israel komme und zu ihnen sage: Der Gott eurer Väter hat mich zu euch gesandt, und sie mich fragen: Wie heißt er? was soll ich ihnen sagen? Und Gott sprach zu Mose: ICH BIN, DER ICH BIN. Und er sprach: So sollst du zu den Kindern Israels sagen: ICH BIN hat mich zu euch gesandt.</w:t>
      </w:r>
    </w:p>
    <w:p w14:paraId="48C8B191" w14:textId="77777777" w:rsidR="00AC4C03" w:rsidRDefault="00AC4C03" w:rsidP="00AC4C03">
      <w:pPr>
        <w:spacing w:line="7" w:lineRule="exact"/>
        <w:rPr>
          <w:sz w:val="20"/>
          <w:szCs w:val="20"/>
        </w:rPr>
      </w:pPr>
    </w:p>
    <w:p w14:paraId="5650F55F" w14:textId="77777777" w:rsidR="00E10586" w:rsidRDefault="00000000">
      <w:pPr>
        <w:ind w:left="440"/>
        <w:rPr>
          <w:sz w:val="20"/>
          <w:szCs w:val="20"/>
        </w:rPr>
      </w:pPr>
      <w:r>
        <w:rPr>
          <w:rFonts w:ascii="Arial" w:eastAsia="Arial" w:hAnsi="Arial" w:cs="Arial"/>
          <w:i/>
          <w:iCs/>
          <w:sz w:val="29"/>
          <w:szCs w:val="29"/>
        </w:rPr>
        <w:t>(Exodus 3:11-14)</w:t>
      </w:r>
    </w:p>
    <w:p w14:paraId="7AE2145A" w14:textId="77777777" w:rsidR="00E10586" w:rsidRDefault="00000000">
      <w:pPr>
        <w:spacing w:line="249" w:lineRule="auto"/>
        <w:ind w:firstLine="432"/>
        <w:jc w:val="both"/>
        <w:rPr>
          <w:sz w:val="20"/>
          <w:szCs w:val="20"/>
        </w:rPr>
      </w:pPr>
      <w:r>
        <w:rPr>
          <w:rFonts w:ascii="Arial" w:eastAsia="Arial" w:hAnsi="Arial" w:cs="Arial"/>
          <w:b/>
          <w:bCs/>
          <w:sz w:val="40"/>
          <w:szCs w:val="40"/>
        </w:rPr>
        <w:t>ERINNERE DICH DARAN, WER DEN GROSSEN WOHLSTANDSTRANSFER BRINGT</w:t>
      </w:r>
    </w:p>
    <w:p w14:paraId="4E33AE8A" w14:textId="77777777" w:rsidR="00AC4C03" w:rsidRDefault="00AC4C03" w:rsidP="00AC4C03">
      <w:pPr>
        <w:sectPr w:rsidR="00AC4C03">
          <w:pgSz w:w="12240" w:h="15840"/>
          <w:pgMar w:top="1417" w:right="1440" w:bottom="893" w:left="1440" w:header="0" w:footer="0" w:gutter="0"/>
          <w:cols w:space="720" w:equalWidth="0">
            <w:col w:w="9360"/>
          </w:cols>
        </w:sectPr>
      </w:pPr>
    </w:p>
    <w:p w14:paraId="2FBBC910" w14:textId="77777777" w:rsidR="00AC4C03" w:rsidRDefault="00AC4C03" w:rsidP="00AC4C03">
      <w:pPr>
        <w:spacing w:line="3" w:lineRule="exact"/>
        <w:rPr>
          <w:sz w:val="20"/>
          <w:szCs w:val="20"/>
        </w:rPr>
      </w:pPr>
    </w:p>
    <w:p w14:paraId="521D37FD" w14:textId="77777777" w:rsidR="00E10586" w:rsidRDefault="00000000">
      <w:pPr>
        <w:spacing w:line="285" w:lineRule="auto"/>
        <w:ind w:firstLine="432"/>
        <w:rPr>
          <w:sz w:val="20"/>
          <w:szCs w:val="20"/>
        </w:rPr>
      </w:pPr>
      <w:r>
        <w:rPr>
          <w:rFonts w:ascii="Arial" w:eastAsia="Arial" w:hAnsi="Arial" w:cs="Arial"/>
          <w:sz w:val="26"/>
          <w:szCs w:val="26"/>
        </w:rPr>
        <w:t>Vielleicht sagst du dir, dass entweder du oder die Kirche heute nicht bereit sind für einen großen Reichtumstransfer, so wie Moses sich nicht bereit fühlte</w:t>
      </w:r>
    </w:p>
    <w:p w14:paraId="45F9C232" w14:textId="77777777" w:rsidR="00AC4C03" w:rsidRDefault="00AC4C03" w:rsidP="00AC4C03">
      <w:pPr>
        <w:sectPr w:rsidR="00AC4C03">
          <w:type w:val="continuous"/>
          <w:pgSz w:w="12240" w:h="15840"/>
          <w:pgMar w:top="1417" w:right="1440" w:bottom="893" w:left="1440" w:header="0" w:footer="0" w:gutter="0"/>
          <w:cols w:space="720" w:equalWidth="0">
            <w:col w:w="9360"/>
          </w:cols>
        </w:sectPr>
      </w:pPr>
    </w:p>
    <w:p w14:paraId="199BD77A" w14:textId="77777777" w:rsidR="00E10586" w:rsidRDefault="00000000">
      <w:pPr>
        <w:spacing w:line="275" w:lineRule="auto"/>
        <w:jc w:val="both"/>
        <w:rPr>
          <w:sz w:val="20"/>
          <w:szCs w:val="20"/>
        </w:rPr>
      </w:pPr>
      <w:r>
        <w:rPr>
          <w:rFonts w:ascii="Arial" w:eastAsia="Arial" w:hAnsi="Arial" w:cs="Arial"/>
          <w:sz w:val="26"/>
          <w:szCs w:val="26"/>
        </w:rPr>
        <w:t>bereit, die Israeliten aus Ägypten herauszuführen. Du musst aufhören zu denken, dass Gott sich auf dich oder deine Fähigkeiten verlässt, um seinen Willen zu erfüllen. Alles, was Gott von uns will, ist Gehorsam. Er hatte nie die Absicht, sich auf irgendetwas zu verlassen, das wir besitzen, um uns zu gebrauchen.</w:t>
      </w:r>
    </w:p>
    <w:p w14:paraId="0AA61899" w14:textId="77777777" w:rsidR="00AC4C03" w:rsidRDefault="00AC4C03" w:rsidP="00AC4C03">
      <w:pPr>
        <w:spacing w:line="2" w:lineRule="exact"/>
        <w:rPr>
          <w:sz w:val="20"/>
          <w:szCs w:val="20"/>
        </w:rPr>
      </w:pPr>
    </w:p>
    <w:p w14:paraId="210A5EAE" w14:textId="77777777" w:rsidR="00E10586" w:rsidRDefault="00000000">
      <w:pPr>
        <w:spacing w:line="238" w:lineRule="auto"/>
        <w:ind w:firstLine="432"/>
        <w:jc w:val="both"/>
        <w:rPr>
          <w:sz w:val="20"/>
          <w:szCs w:val="20"/>
        </w:rPr>
      </w:pPr>
      <w:r>
        <w:rPr>
          <w:rFonts w:ascii="Arial" w:eastAsia="Arial" w:hAnsi="Arial" w:cs="Arial"/>
          <w:sz w:val="29"/>
          <w:szCs w:val="29"/>
        </w:rPr>
        <w:t>Denke daran, dass nicht du den letzten großen Wohlstandstransfer in die Kirche bringst, sondern Jesus Christus, der Sohn des lebendigen Gottes!</w:t>
      </w:r>
    </w:p>
    <w:p w14:paraId="25DEFC6C" w14:textId="77777777" w:rsidR="00E10586" w:rsidRDefault="00000000">
      <w:pPr>
        <w:spacing w:line="239" w:lineRule="auto"/>
        <w:ind w:left="440"/>
        <w:rPr>
          <w:sz w:val="20"/>
          <w:szCs w:val="20"/>
        </w:rPr>
      </w:pPr>
      <w:r>
        <w:rPr>
          <w:rFonts w:ascii="Arial" w:eastAsia="Arial" w:hAnsi="Arial" w:cs="Arial"/>
          <w:sz w:val="29"/>
          <w:szCs w:val="29"/>
        </w:rPr>
        <w:t>Es sind nicht deine Fähigkeiten, die Gott braucht!</w:t>
      </w:r>
    </w:p>
    <w:p w14:paraId="76869273" w14:textId="77777777" w:rsidR="00E10586" w:rsidRDefault="00000000">
      <w:pPr>
        <w:spacing w:line="238" w:lineRule="auto"/>
        <w:ind w:firstLine="432"/>
        <w:jc w:val="both"/>
        <w:rPr>
          <w:sz w:val="20"/>
          <w:szCs w:val="20"/>
        </w:rPr>
      </w:pPr>
      <w:r>
        <w:rPr>
          <w:rFonts w:ascii="Arial" w:eastAsia="Arial" w:hAnsi="Arial" w:cs="Arial"/>
          <w:sz w:val="29"/>
          <w:szCs w:val="29"/>
        </w:rPr>
        <w:t>Gott verlässt sich nicht auf die Höhe des Einkommens der Firma, für die du arbeitest, oder auf deine Altersvorsorge. Er hängt von seiner Fähigkeit ab, seine übernatürliche Kraft der Vermehrung zu nutzen, um unserem gesäten Samen das hundertfache Leben einzuhauchen.</w:t>
      </w:r>
    </w:p>
    <w:p w14:paraId="23AD301A" w14:textId="77777777" w:rsidR="00AC4C03" w:rsidRDefault="00AC4C03" w:rsidP="00AC4C03">
      <w:pPr>
        <w:spacing w:line="2" w:lineRule="exact"/>
        <w:rPr>
          <w:sz w:val="20"/>
          <w:szCs w:val="20"/>
        </w:rPr>
      </w:pPr>
    </w:p>
    <w:p w14:paraId="461B25B2" w14:textId="77777777" w:rsidR="00E10586" w:rsidRDefault="00000000">
      <w:pPr>
        <w:spacing w:line="238" w:lineRule="auto"/>
        <w:ind w:firstLine="432"/>
        <w:jc w:val="both"/>
        <w:rPr>
          <w:sz w:val="20"/>
          <w:szCs w:val="20"/>
        </w:rPr>
      </w:pPr>
      <w:r>
        <w:rPr>
          <w:rFonts w:ascii="Arial" w:eastAsia="Arial" w:hAnsi="Arial" w:cs="Arial"/>
          <w:sz w:val="29"/>
          <w:szCs w:val="29"/>
        </w:rPr>
        <w:t>Gott ist im Begriff, den mächtigsten übernatürlichen Transfer von Reichtum zu entfesseln, den diese Welt je erlebt hat, und er wird die Kirche mit einer übernatürlichen finanziellen Ausstattung bevollmächtigen, die der Kirche die Möglichkeit gibt, die ganze Welt mit dem Evangelium von Jesus Christus zu erreichen.</w:t>
      </w:r>
    </w:p>
    <w:p w14:paraId="1A81E5BF" w14:textId="77777777" w:rsidR="00E10586" w:rsidRDefault="00000000">
      <w:pPr>
        <w:ind w:left="440"/>
        <w:rPr>
          <w:sz w:val="20"/>
          <w:szCs w:val="20"/>
        </w:rPr>
      </w:pPr>
      <w:r>
        <w:rPr>
          <w:rFonts w:ascii="Arial" w:eastAsia="Arial" w:hAnsi="Arial" w:cs="Arial"/>
          <w:sz w:val="29"/>
          <w:szCs w:val="29"/>
        </w:rPr>
        <w:t>Das wird nicht von deiner Kirche gemacht!</w:t>
      </w:r>
    </w:p>
    <w:p w14:paraId="0457A030" w14:textId="77777777" w:rsidR="00E10586" w:rsidRDefault="00000000">
      <w:pPr>
        <w:spacing w:line="238" w:lineRule="auto"/>
        <w:ind w:left="440"/>
        <w:rPr>
          <w:sz w:val="20"/>
          <w:szCs w:val="20"/>
        </w:rPr>
      </w:pPr>
      <w:r>
        <w:rPr>
          <w:rFonts w:ascii="Arial" w:eastAsia="Arial" w:hAnsi="Arial" w:cs="Arial"/>
          <w:sz w:val="29"/>
          <w:szCs w:val="29"/>
        </w:rPr>
        <w:t>Mit deinen persönlichen Finanzen wird das heute nicht mehr möglich sein!</w:t>
      </w:r>
    </w:p>
    <w:p w14:paraId="30A91613" w14:textId="77777777" w:rsidR="00AC4C03" w:rsidRDefault="00AC4C03" w:rsidP="00AC4C03">
      <w:pPr>
        <w:spacing w:line="1" w:lineRule="exact"/>
        <w:rPr>
          <w:sz w:val="20"/>
          <w:szCs w:val="20"/>
        </w:rPr>
      </w:pPr>
    </w:p>
    <w:p w14:paraId="61C09910" w14:textId="77777777" w:rsidR="00E10586" w:rsidRDefault="00000000">
      <w:pPr>
        <w:spacing w:line="238" w:lineRule="auto"/>
        <w:ind w:firstLine="432"/>
        <w:jc w:val="both"/>
        <w:rPr>
          <w:sz w:val="20"/>
          <w:szCs w:val="20"/>
        </w:rPr>
      </w:pPr>
      <w:r>
        <w:rPr>
          <w:rFonts w:ascii="Arial" w:eastAsia="Arial" w:hAnsi="Arial" w:cs="Arial"/>
          <w:sz w:val="29"/>
          <w:szCs w:val="29"/>
        </w:rPr>
        <w:t>Es wird durch die gleiche Macht Gottes geschehen, die die Israeliten aus Ägypten befreit hat!</w:t>
      </w:r>
    </w:p>
    <w:p w14:paraId="34BCE390" w14:textId="77777777" w:rsidR="00AC4C03" w:rsidRDefault="00AC4C03" w:rsidP="00AC4C03">
      <w:pPr>
        <w:spacing w:line="1" w:lineRule="exact"/>
        <w:rPr>
          <w:sz w:val="20"/>
          <w:szCs w:val="20"/>
        </w:rPr>
      </w:pPr>
    </w:p>
    <w:p w14:paraId="4D72E29A" w14:textId="77777777" w:rsidR="00E10586" w:rsidRDefault="00000000">
      <w:pPr>
        <w:spacing w:line="246" w:lineRule="auto"/>
        <w:ind w:firstLine="432"/>
        <w:jc w:val="both"/>
        <w:rPr>
          <w:sz w:val="20"/>
          <w:szCs w:val="20"/>
        </w:rPr>
      </w:pPr>
      <w:r>
        <w:rPr>
          <w:rFonts w:ascii="Arial" w:eastAsia="Arial" w:hAnsi="Arial" w:cs="Arial"/>
          <w:i/>
          <w:iCs/>
          <w:sz w:val="28"/>
          <w:szCs w:val="28"/>
        </w:rPr>
        <w:t>Und ich bin sicher, dass der König von Ägypten dich nicht ziehen lassen wird, auch nicht durch eine mächtige Hand. Und ich werde meine Hand ausstrecken und Ägypten schlagen mit all meinen Wundern, die ich in seiner Mitte tun werde; und danach wird er euch ziehen lassen.</w:t>
      </w:r>
    </w:p>
    <w:p w14:paraId="4B6C1F3D" w14:textId="77777777" w:rsidR="00AC4C03" w:rsidRDefault="00AC4C03" w:rsidP="00AC4C03">
      <w:pPr>
        <w:spacing w:line="3" w:lineRule="exact"/>
        <w:rPr>
          <w:sz w:val="20"/>
          <w:szCs w:val="20"/>
        </w:rPr>
      </w:pPr>
    </w:p>
    <w:p w14:paraId="0DF73337" w14:textId="77777777" w:rsidR="00E10586" w:rsidRDefault="00000000">
      <w:pPr>
        <w:spacing w:line="256" w:lineRule="auto"/>
        <w:ind w:firstLine="432"/>
        <w:jc w:val="both"/>
        <w:rPr>
          <w:sz w:val="20"/>
          <w:szCs w:val="20"/>
        </w:rPr>
      </w:pPr>
      <w:r>
        <w:rPr>
          <w:rFonts w:ascii="Arial" w:eastAsia="Arial" w:hAnsi="Arial" w:cs="Arial"/>
          <w:i/>
          <w:iCs/>
          <w:sz w:val="27"/>
          <w:szCs w:val="27"/>
        </w:rPr>
        <w:t>Und ich will diesem Volk Gnade vor den Ägyptern erweisen. Und es soll geschehen, dass ihr, wenn ihr zieht, nicht leer ausgehen werdet: Sondern jede Frau soll sich von ihrer Nachbarin und von der, die in ihrem Haus wohnt, silberne und goldene Juwelen und Kleider borgen, und ihr sollt sie euren Söhnen und Töchtern anziehen, damit ihr die Ägypter ausplündert.</w:t>
      </w:r>
    </w:p>
    <w:p w14:paraId="5F748677" w14:textId="77777777" w:rsidR="00E10586" w:rsidRDefault="00000000">
      <w:pPr>
        <w:spacing w:line="238" w:lineRule="auto"/>
        <w:ind w:left="440"/>
        <w:rPr>
          <w:sz w:val="20"/>
          <w:szCs w:val="20"/>
        </w:rPr>
      </w:pPr>
      <w:r>
        <w:rPr>
          <w:rFonts w:ascii="Arial" w:eastAsia="Arial" w:hAnsi="Arial" w:cs="Arial"/>
          <w:i/>
          <w:iCs/>
          <w:sz w:val="29"/>
          <w:szCs w:val="29"/>
        </w:rPr>
        <w:t>(Exodus 3:19-22)</w:t>
      </w:r>
    </w:p>
    <w:p w14:paraId="145779FF" w14:textId="77777777" w:rsidR="00AC4C03" w:rsidRDefault="00AC4C03" w:rsidP="00AC4C03">
      <w:pPr>
        <w:spacing w:line="1" w:lineRule="exact"/>
        <w:rPr>
          <w:sz w:val="20"/>
          <w:szCs w:val="20"/>
        </w:rPr>
      </w:pPr>
    </w:p>
    <w:p w14:paraId="7AEFDB4A" w14:textId="77777777" w:rsidR="00E10586" w:rsidRDefault="00000000">
      <w:pPr>
        <w:spacing w:line="246" w:lineRule="auto"/>
        <w:ind w:right="20" w:firstLine="432"/>
        <w:jc w:val="both"/>
        <w:rPr>
          <w:sz w:val="20"/>
          <w:szCs w:val="20"/>
        </w:rPr>
      </w:pPr>
      <w:r>
        <w:rPr>
          <w:rFonts w:ascii="Arial" w:eastAsia="Arial" w:hAnsi="Arial" w:cs="Arial"/>
          <w:sz w:val="28"/>
          <w:szCs w:val="28"/>
        </w:rPr>
        <w:t>Gott hatte einen unglaublichen Plan für diesen gewaltigen Wohlstandstransfer. Als Mose zum Pharao sprach und ihn aufforderte, die Israeliten in die Wüste ziehen zu lassen, verhärtete Gott das Herz des Pharaos, damit er nicht zustimmte.</w:t>
      </w:r>
    </w:p>
    <w:p w14:paraId="5EBC93CD" w14:textId="77777777" w:rsidR="00AC4C03" w:rsidRDefault="00AC4C03" w:rsidP="00AC4C03">
      <w:pPr>
        <w:spacing w:line="1" w:lineRule="exact"/>
        <w:rPr>
          <w:sz w:val="20"/>
          <w:szCs w:val="20"/>
        </w:rPr>
      </w:pPr>
    </w:p>
    <w:p w14:paraId="037F0B4C" w14:textId="77777777" w:rsidR="00E10586" w:rsidRDefault="00000000">
      <w:pPr>
        <w:ind w:left="440"/>
        <w:rPr>
          <w:sz w:val="20"/>
          <w:szCs w:val="20"/>
        </w:rPr>
      </w:pPr>
      <w:r>
        <w:rPr>
          <w:rFonts w:ascii="Arial" w:eastAsia="Arial" w:hAnsi="Arial" w:cs="Arial"/>
          <w:sz w:val="29"/>
          <w:szCs w:val="29"/>
        </w:rPr>
        <w:t>Warum sollte Gott das tun?</w:t>
      </w:r>
    </w:p>
    <w:p w14:paraId="3BE124B2" w14:textId="77777777" w:rsidR="00E10586" w:rsidRDefault="00000000">
      <w:pPr>
        <w:spacing w:line="238" w:lineRule="auto"/>
        <w:ind w:firstLine="432"/>
        <w:jc w:val="both"/>
        <w:rPr>
          <w:sz w:val="20"/>
          <w:szCs w:val="20"/>
        </w:rPr>
      </w:pPr>
      <w:r>
        <w:rPr>
          <w:rFonts w:ascii="Arial" w:eastAsia="Arial" w:hAnsi="Arial" w:cs="Arial"/>
          <w:sz w:val="29"/>
          <w:szCs w:val="29"/>
        </w:rPr>
        <w:t>Weil es zu seinem Plan gehörte. Von Anfang an hatte Gott die Absicht, zehn schreckliche Plagen über die Ägypter zu bringen. Auf diese Weise würden die Ägypter so froh sein, die Israeliten in die Wüste ziehen zu sehen, um ihrem Gott zu opfern, dass sie den Israeliten all das Gold, Silber und die Schätze Ägyptens gaben.</w:t>
      </w:r>
    </w:p>
    <w:p w14:paraId="4749A272" w14:textId="77777777" w:rsidR="00E10586" w:rsidRDefault="00000000">
      <w:pPr>
        <w:ind w:left="440"/>
        <w:rPr>
          <w:sz w:val="20"/>
          <w:szCs w:val="20"/>
        </w:rPr>
      </w:pPr>
      <w:r>
        <w:rPr>
          <w:rFonts w:ascii="Arial" w:eastAsia="Arial" w:hAnsi="Arial" w:cs="Arial"/>
          <w:sz w:val="29"/>
          <w:szCs w:val="29"/>
        </w:rPr>
        <w:t>Der Vermögenstransfer hat stattgefunden!</w:t>
      </w:r>
    </w:p>
    <w:p w14:paraId="6EE9CAD3" w14:textId="77777777" w:rsidR="00AC4C03" w:rsidRDefault="00AC4C03" w:rsidP="00AC4C03">
      <w:pPr>
        <w:sectPr w:rsidR="00AC4C03">
          <w:pgSz w:w="12240" w:h="15840"/>
          <w:pgMar w:top="1417" w:right="1440" w:bottom="1107" w:left="1440" w:header="0" w:footer="0" w:gutter="0"/>
          <w:cols w:space="720" w:equalWidth="0">
            <w:col w:w="9360"/>
          </w:cols>
        </w:sectPr>
      </w:pPr>
    </w:p>
    <w:p w14:paraId="1A16F192" w14:textId="77777777" w:rsidR="00E10586" w:rsidRDefault="00000000">
      <w:pPr>
        <w:ind w:left="440"/>
        <w:rPr>
          <w:sz w:val="20"/>
          <w:szCs w:val="20"/>
        </w:rPr>
      </w:pPr>
      <w:r>
        <w:rPr>
          <w:rFonts w:ascii="Arial" w:eastAsia="Arial" w:hAnsi="Arial" w:cs="Arial"/>
          <w:b/>
          <w:bCs/>
          <w:sz w:val="40"/>
          <w:szCs w:val="40"/>
        </w:rPr>
        <w:t>ERLAUBE DEM FEIND NICHT, DIE</w:t>
      </w:r>
    </w:p>
    <w:p w14:paraId="7D3E3DAF" w14:textId="77777777" w:rsidR="00AC4C03" w:rsidRDefault="00AC4C03" w:rsidP="00AC4C03">
      <w:pPr>
        <w:sectPr w:rsidR="00AC4C03">
          <w:type w:val="continuous"/>
          <w:pgSz w:w="12240" w:h="15840"/>
          <w:pgMar w:top="1417" w:right="1440" w:bottom="1107" w:left="1440" w:header="0" w:footer="0" w:gutter="0"/>
          <w:cols w:space="720" w:equalWidth="0">
            <w:col w:w="9360"/>
          </w:cols>
        </w:sectPr>
      </w:pPr>
    </w:p>
    <w:p w14:paraId="57D165FF" w14:textId="77777777" w:rsidR="00E10586" w:rsidRDefault="00000000">
      <w:pPr>
        <w:rPr>
          <w:sz w:val="20"/>
          <w:szCs w:val="20"/>
        </w:rPr>
      </w:pPr>
      <w:r>
        <w:rPr>
          <w:rFonts w:ascii="Arial" w:eastAsia="Arial" w:hAnsi="Arial" w:cs="Arial"/>
          <w:b/>
          <w:bCs/>
          <w:sz w:val="40"/>
          <w:szCs w:val="40"/>
        </w:rPr>
        <w:t>WEALTH BACK!</w:t>
      </w:r>
    </w:p>
    <w:p w14:paraId="1742D88E" w14:textId="77777777" w:rsidR="00AC4C03" w:rsidRDefault="00AC4C03" w:rsidP="00AC4C03">
      <w:pPr>
        <w:spacing w:line="67" w:lineRule="exact"/>
        <w:rPr>
          <w:sz w:val="20"/>
          <w:szCs w:val="20"/>
        </w:rPr>
      </w:pPr>
    </w:p>
    <w:p w14:paraId="7A7A8F28" w14:textId="77777777" w:rsidR="00E10586" w:rsidRDefault="00000000">
      <w:pPr>
        <w:spacing w:line="235" w:lineRule="auto"/>
        <w:ind w:right="20" w:firstLine="432"/>
        <w:jc w:val="both"/>
        <w:rPr>
          <w:sz w:val="20"/>
          <w:szCs w:val="20"/>
        </w:rPr>
      </w:pPr>
      <w:r>
        <w:rPr>
          <w:rFonts w:ascii="Arial" w:eastAsia="Arial" w:hAnsi="Arial" w:cs="Arial"/>
          <w:sz w:val="29"/>
          <w:szCs w:val="29"/>
        </w:rPr>
        <w:t>Nur eines wussten die Ägypter nicht: Die Israeliten hatten nicht die Absicht, diesen Schatz nach Ägypten zurückzubringen.</w:t>
      </w:r>
    </w:p>
    <w:p w14:paraId="4AD2EDFD" w14:textId="77777777" w:rsidR="00E10586" w:rsidRDefault="00000000">
      <w:pPr>
        <w:ind w:left="440"/>
        <w:rPr>
          <w:sz w:val="20"/>
          <w:szCs w:val="20"/>
        </w:rPr>
      </w:pPr>
      <w:r>
        <w:rPr>
          <w:rFonts w:ascii="Arial" w:eastAsia="Arial" w:hAnsi="Arial" w:cs="Arial"/>
          <w:sz w:val="29"/>
          <w:szCs w:val="29"/>
        </w:rPr>
        <w:t>Was ist passiert?</w:t>
      </w:r>
    </w:p>
    <w:p w14:paraId="1900D183" w14:textId="77777777" w:rsidR="00E10586" w:rsidRDefault="00000000">
      <w:pPr>
        <w:spacing w:line="256" w:lineRule="auto"/>
        <w:ind w:firstLine="432"/>
        <w:jc w:val="both"/>
        <w:rPr>
          <w:sz w:val="20"/>
          <w:szCs w:val="20"/>
        </w:rPr>
      </w:pPr>
      <w:r>
        <w:rPr>
          <w:rFonts w:ascii="Arial" w:eastAsia="Arial" w:hAnsi="Arial" w:cs="Arial"/>
          <w:sz w:val="27"/>
          <w:szCs w:val="27"/>
        </w:rPr>
        <w:t>Als sich das Herz des Pharaos erneut gegen die Israeliten verhärtete und er mit seinem Heer ausrückte, um sie zu vernichten, entkamen die Israeliten, indem sie durch das Rote Meer zogen, das Gott für sie teilte, indem er Mose als Wundertäter einsetzte.</w:t>
      </w:r>
    </w:p>
    <w:p w14:paraId="4F7256D2" w14:textId="77777777" w:rsidR="00E10586" w:rsidRDefault="00000000">
      <w:pPr>
        <w:spacing w:line="238" w:lineRule="auto"/>
        <w:ind w:firstLine="432"/>
        <w:jc w:val="both"/>
        <w:rPr>
          <w:sz w:val="20"/>
          <w:szCs w:val="20"/>
        </w:rPr>
      </w:pPr>
      <w:r>
        <w:rPr>
          <w:rFonts w:ascii="Arial" w:eastAsia="Arial" w:hAnsi="Arial" w:cs="Arial"/>
          <w:sz w:val="29"/>
          <w:szCs w:val="29"/>
        </w:rPr>
        <w:t>Die Ägypter versuchten durchzukommen, wurden aber ertränkt, als Gott zuließ, dass das Meer wieder in seine normale Lage zurückkehrte.</w:t>
      </w:r>
    </w:p>
    <w:p w14:paraId="70799406" w14:textId="77777777" w:rsidR="00AC4C03" w:rsidRDefault="00AC4C03" w:rsidP="00AC4C03">
      <w:pPr>
        <w:spacing w:line="1" w:lineRule="exact"/>
        <w:rPr>
          <w:sz w:val="20"/>
          <w:szCs w:val="20"/>
        </w:rPr>
      </w:pPr>
    </w:p>
    <w:p w14:paraId="03308CF0" w14:textId="77777777" w:rsidR="00E10586" w:rsidRDefault="00000000">
      <w:pPr>
        <w:spacing w:line="238" w:lineRule="auto"/>
        <w:ind w:firstLine="432"/>
        <w:jc w:val="both"/>
        <w:rPr>
          <w:sz w:val="20"/>
          <w:szCs w:val="20"/>
        </w:rPr>
      </w:pPr>
      <w:r>
        <w:rPr>
          <w:rFonts w:ascii="Arial" w:eastAsia="Arial" w:hAnsi="Arial" w:cs="Arial"/>
          <w:sz w:val="29"/>
          <w:szCs w:val="29"/>
        </w:rPr>
        <w:t>Wenn Gott bewirkt, dass der große Reichtumstransfer in die Kirche und in dein Leben kommt, wird der Feind sicherlich versuchen, ihn wegzunehmen, aber die Macht Gottes wird bewirken, dass die Pläne des Feindes völlig zerstört werden, so wie die Armeen Ägyptens im Roten Meer vernichtet wurden!</w:t>
      </w:r>
    </w:p>
    <w:p w14:paraId="789B963F" w14:textId="77777777" w:rsidR="00AC4C03" w:rsidRDefault="00AC4C03" w:rsidP="00AC4C03">
      <w:pPr>
        <w:spacing w:line="2" w:lineRule="exact"/>
        <w:rPr>
          <w:sz w:val="20"/>
          <w:szCs w:val="20"/>
        </w:rPr>
      </w:pPr>
    </w:p>
    <w:p w14:paraId="03DFDE89" w14:textId="77777777" w:rsidR="00E10586" w:rsidRDefault="00000000">
      <w:pPr>
        <w:spacing w:line="264" w:lineRule="auto"/>
        <w:ind w:firstLine="432"/>
        <w:jc w:val="both"/>
        <w:rPr>
          <w:sz w:val="20"/>
          <w:szCs w:val="20"/>
        </w:rPr>
      </w:pPr>
      <w:r>
        <w:rPr>
          <w:rFonts w:ascii="Arial" w:eastAsia="Arial" w:hAnsi="Arial" w:cs="Arial"/>
          <w:sz w:val="27"/>
          <w:szCs w:val="27"/>
        </w:rPr>
        <w:t>Dieser enorme Reichtum wurde schließlich dazu verwendet, Gott durch den Bau der Stiftshütte und der Bundeslade zu verherrlichen. Wenn Gott dir den Reichtum der Bösen überträgt, bist du dann bereit, ihn zu seiner Ehre einzusetzen?</w:t>
      </w:r>
    </w:p>
    <w:p w14:paraId="3E68EAB0" w14:textId="77777777" w:rsidR="00AC4C03" w:rsidRDefault="00AC4C03" w:rsidP="00AC4C03">
      <w:pPr>
        <w:sectPr w:rsidR="00AC4C03">
          <w:pgSz w:w="12240" w:h="15840"/>
          <w:pgMar w:top="1409" w:right="1440" w:bottom="1440" w:left="1440" w:header="0" w:footer="0" w:gutter="0"/>
          <w:cols w:space="720" w:equalWidth="0">
            <w:col w:w="9360"/>
          </w:cols>
        </w:sectPr>
      </w:pPr>
    </w:p>
    <w:p w14:paraId="5A002F43" w14:textId="77777777" w:rsidR="00AC4C03" w:rsidRDefault="00AC4C03" w:rsidP="00AC4C03">
      <w:pPr>
        <w:spacing w:line="200" w:lineRule="exact"/>
        <w:rPr>
          <w:sz w:val="20"/>
          <w:szCs w:val="20"/>
        </w:rPr>
      </w:pPr>
    </w:p>
    <w:p w14:paraId="54220890" w14:textId="77777777" w:rsidR="00AC4C03" w:rsidRDefault="00AC4C03" w:rsidP="00AC4C03">
      <w:pPr>
        <w:spacing w:line="200" w:lineRule="exact"/>
        <w:rPr>
          <w:sz w:val="20"/>
          <w:szCs w:val="20"/>
        </w:rPr>
      </w:pPr>
    </w:p>
    <w:p w14:paraId="38AF5361" w14:textId="77777777" w:rsidR="00AC4C03" w:rsidRDefault="00AC4C03" w:rsidP="00AC4C03">
      <w:pPr>
        <w:spacing w:line="200" w:lineRule="exact"/>
        <w:rPr>
          <w:sz w:val="20"/>
          <w:szCs w:val="20"/>
        </w:rPr>
      </w:pPr>
    </w:p>
    <w:p w14:paraId="391E8CA0" w14:textId="77777777" w:rsidR="00AC4C03" w:rsidRDefault="00AC4C03" w:rsidP="00AC4C03">
      <w:pPr>
        <w:spacing w:line="320" w:lineRule="exact"/>
        <w:rPr>
          <w:sz w:val="20"/>
          <w:szCs w:val="20"/>
        </w:rPr>
      </w:pPr>
    </w:p>
    <w:p w14:paraId="6405AE8A" w14:textId="77777777" w:rsidR="00E10586" w:rsidRDefault="00000000">
      <w:pPr>
        <w:ind w:left="440"/>
        <w:rPr>
          <w:sz w:val="20"/>
          <w:szCs w:val="20"/>
        </w:rPr>
      </w:pPr>
      <w:r>
        <w:rPr>
          <w:rFonts w:ascii="Arial" w:eastAsia="Arial" w:hAnsi="Arial" w:cs="Arial"/>
          <w:b/>
          <w:bCs/>
          <w:sz w:val="40"/>
          <w:szCs w:val="40"/>
        </w:rPr>
        <w:t>Kapitel 3</w:t>
      </w:r>
    </w:p>
    <w:p w14:paraId="4905CADC" w14:textId="77777777" w:rsidR="00AC4C03" w:rsidRDefault="00AC4C03" w:rsidP="00AC4C03">
      <w:pPr>
        <w:spacing w:line="67" w:lineRule="exact"/>
        <w:rPr>
          <w:sz w:val="20"/>
          <w:szCs w:val="20"/>
        </w:rPr>
      </w:pPr>
    </w:p>
    <w:p w14:paraId="7E4434E2" w14:textId="77777777" w:rsidR="00E10586" w:rsidRDefault="00000000">
      <w:pPr>
        <w:ind w:left="440"/>
        <w:rPr>
          <w:sz w:val="20"/>
          <w:szCs w:val="20"/>
        </w:rPr>
      </w:pPr>
      <w:r>
        <w:rPr>
          <w:rFonts w:ascii="Arial" w:eastAsia="Arial" w:hAnsi="Arial" w:cs="Arial"/>
          <w:sz w:val="48"/>
          <w:szCs w:val="48"/>
        </w:rPr>
        <w:t>Der dritte große Vermögenstransfer</w:t>
      </w:r>
    </w:p>
    <w:p w14:paraId="19ADAF93" w14:textId="77777777" w:rsidR="00AC4C03" w:rsidRDefault="00AC4C03" w:rsidP="00AC4C03">
      <w:pPr>
        <w:spacing w:line="1" w:lineRule="exact"/>
        <w:rPr>
          <w:sz w:val="20"/>
          <w:szCs w:val="20"/>
        </w:rPr>
      </w:pPr>
    </w:p>
    <w:p w14:paraId="37355C6A" w14:textId="77777777" w:rsidR="00E10586" w:rsidRDefault="00000000">
      <w:pPr>
        <w:spacing w:line="250" w:lineRule="auto"/>
        <w:ind w:right="20" w:firstLine="432"/>
        <w:jc w:val="both"/>
        <w:rPr>
          <w:sz w:val="20"/>
          <w:szCs w:val="20"/>
        </w:rPr>
      </w:pPr>
      <w:r>
        <w:rPr>
          <w:rFonts w:ascii="Arial" w:eastAsia="Arial" w:hAnsi="Arial" w:cs="Arial"/>
          <w:b/>
          <w:bCs/>
          <w:i/>
          <w:iCs/>
          <w:sz w:val="40"/>
          <w:szCs w:val="40"/>
        </w:rPr>
        <w:t>Salomo sammelt mehr Reichtum an als jedes andere Königreich in der Geschichte der Welt</w:t>
      </w:r>
    </w:p>
    <w:p w14:paraId="15272953" w14:textId="77777777" w:rsidR="00AC4C03" w:rsidRDefault="00AC4C03" w:rsidP="00AC4C03">
      <w:pPr>
        <w:spacing w:line="1" w:lineRule="exact"/>
        <w:rPr>
          <w:sz w:val="20"/>
          <w:szCs w:val="20"/>
        </w:rPr>
      </w:pPr>
    </w:p>
    <w:p w14:paraId="1A690E53" w14:textId="77777777" w:rsidR="00E10586" w:rsidRDefault="00000000">
      <w:pPr>
        <w:ind w:left="440"/>
        <w:rPr>
          <w:sz w:val="20"/>
          <w:szCs w:val="20"/>
        </w:rPr>
      </w:pPr>
      <w:r>
        <w:rPr>
          <w:rFonts w:ascii="Arial" w:eastAsia="Arial" w:hAnsi="Arial" w:cs="Arial"/>
          <w:sz w:val="26"/>
          <w:szCs w:val="26"/>
        </w:rPr>
        <w:t>Von allen Reichtümern, die ein Königreich in der Geschichte der Menschheit angehäuft hat, ist keines</w:t>
      </w:r>
    </w:p>
    <w:p w14:paraId="4B575055" w14:textId="77777777" w:rsidR="00AC4C03" w:rsidRDefault="00AC4C03" w:rsidP="00AC4C03">
      <w:pPr>
        <w:spacing w:line="65" w:lineRule="exact"/>
        <w:rPr>
          <w:sz w:val="20"/>
          <w:szCs w:val="20"/>
        </w:rPr>
      </w:pPr>
    </w:p>
    <w:p w14:paraId="6FB19FF9" w14:textId="77777777" w:rsidR="00E10586" w:rsidRDefault="00000000">
      <w:pPr>
        <w:spacing w:line="237" w:lineRule="auto"/>
        <w:jc w:val="both"/>
        <w:rPr>
          <w:sz w:val="20"/>
          <w:szCs w:val="20"/>
        </w:rPr>
      </w:pPr>
      <w:r>
        <w:rPr>
          <w:rFonts w:ascii="Arial" w:eastAsia="Arial" w:hAnsi="Arial" w:cs="Arial"/>
          <w:sz w:val="29"/>
          <w:szCs w:val="29"/>
        </w:rPr>
        <w:t>ist ehrfurchtgebietender als der unglaubliche Reichtum von König Salomo von Israel. Der Reichtum der Heiden in den Händen von König Salomo war der gewaltigste Vermögenstransfer in der Weltgeschichte.</w:t>
      </w:r>
    </w:p>
    <w:p w14:paraId="0C52FE29" w14:textId="77777777" w:rsidR="00AC4C03" w:rsidRDefault="00AC4C03" w:rsidP="00AC4C03">
      <w:pPr>
        <w:spacing w:line="1" w:lineRule="exact"/>
        <w:rPr>
          <w:sz w:val="20"/>
          <w:szCs w:val="20"/>
        </w:rPr>
      </w:pPr>
    </w:p>
    <w:p w14:paraId="66ED112E" w14:textId="77777777" w:rsidR="00E10586" w:rsidRDefault="00000000">
      <w:pPr>
        <w:ind w:left="440"/>
        <w:rPr>
          <w:sz w:val="20"/>
          <w:szCs w:val="20"/>
        </w:rPr>
      </w:pPr>
      <w:r>
        <w:rPr>
          <w:rFonts w:ascii="Arial" w:eastAsia="Arial" w:hAnsi="Arial" w:cs="Arial"/>
          <w:sz w:val="29"/>
          <w:szCs w:val="29"/>
        </w:rPr>
        <w:t>Und es begann mit einer Heimsuchung von Gott...</w:t>
      </w:r>
    </w:p>
    <w:p w14:paraId="2FB90AF2" w14:textId="77777777" w:rsidR="00E10586" w:rsidRDefault="00000000">
      <w:pPr>
        <w:spacing w:line="261" w:lineRule="auto"/>
        <w:ind w:firstLine="432"/>
        <w:jc w:val="both"/>
        <w:rPr>
          <w:sz w:val="20"/>
          <w:szCs w:val="20"/>
        </w:rPr>
      </w:pPr>
      <w:r>
        <w:rPr>
          <w:rFonts w:ascii="Arial" w:eastAsia="Arial" w:hAnsi="Arial" w:cs="Arial"/>
          <w:i/>
          <w:iCs/>
          <w:sz w:val="16"/>
          <w:szCs w:val="16"/>
        </w:rPr>
        <w:t>In Gibeon erschien der Herr Salomo in einem nächtlichen Traum, und Gott sprach: Frage, was ich dir geben werde. Und Salomo sprach: Du hast deinem Knecht David, meinem Vater, große Barmherzigkeit erwiesen, wie er vor dir in Wahrheit und Gerechtigkeit und aufrichtigem Herzen vor dir gewandelt ist; und du hast ihm diese große Barmherzigkeit bewahrt, dass du ihm einen Sohn gegeben hast, der auf seinem Thron sitzen soll, wie es heute ist. Und nun, Herr, mein Gott, hast du deinen Knecht zum König gemacht anstelle meines Vaters David, und ich bin nur ein kleines Kind: Ich weiß nicht, wie ich hinausgehen oder hineingehen soll. Und dein Knecht ist inmitten deines Volkes, das du erwählt hast, ein großes Volk, das man nicht zählen und nicht in Scharen zählen kann. So gib nun deinem Knecht ein verständiges Herz, dass er dein Volk richte, damit</w:t>
      </w:r>
    </w:p>
    <w:p w14:paraId="68E5BBB4" w14:textId="77777777" w:rsidR="00AC4C03" w:rsidRDefault="00AC4C03" w:rsidP="00AC4C03">
      <w:pPr>
        <w:spacing w:line="4" w:lineRule="exact"/>
        <w:rPr>
          <w:sz w:val="20"/>
          <w:szCs w:val="20"/>
        </w:rPr>
      </w:pPr>
    </w:p>
    <w:p w14:paraId="505EE7C5" w14:textId="77777777" w:rsidR="00E10586" w:rsidRDefault="00000000">
      <w:pPr>
        <w:ind w:left="440"/>
        <w:rPr>
          <w:sz w:val="20"/>
          <w:szCs w:val="20"/>
        </w:rPr>
      </w:pPr>
      <w:r>
        <w:rPr>
          <w:rFonts w:ascii="Arial" w:eastAsia="Arial" w:hAnsi="Arial" w:cs="Arial"/>
          <w:i/>
          <w:iCs/>
          <w:sz w:val="17"/>
          <w:szCs w:val="17"/>
        </w:rPr>
        <w:t>Ich kann zwischen Gut und Böse unterscheiden; denn wer kann das bei einem so großen Volk beurteilen?</w:t>
      </w:r>
    </w:p>
    <w:p w14:paraId="63EE4250" w14:textId="77777777" w:rsidR="00AC4C03" w:rsidRDefault="00AC4C03" w:rsidP="00AC4C03">
      <w:pPr>
        <w:spacing w:line="6" w:lineRule="exact"/>
        <w:rPr>
          <w:sz w:val="20"/>
          <w:szCs w:val="20"/>
        </w:rPr>
      </w:pPr>
    </w:p>
    <w:p w14:paraId="4672D76C" w14:textId="77777777" w:rsidR="00E10586" w:rsidRDefault="00000000">
      <w:pPr>
        <w:ind w:left="440"/>
        <w:rPr>
          <w:sz w:val="20"/>
          <w:szCs w:val="20"/>
        </w:rPr>
      </w:pPr>
      <w:r>
        <w:rPr>
          <w:rFonts w:ascii="Arial" w:eastAsia="Arial" w:hAnsi="Arial" w:cs="Arial"/>
          <w:i/>
          <w:iCs/>
          <w:sz w:val="17"/>
          <w:szCs w:val="17"/>
        </w:rPr>
        <w:t>(1. Könige 3:5-9)</w:t>
      </w:r>
    </w:p>
    <w:p w14:paraId="3EBF1457" w14:textId="77777777" w:rsidR="00AC4C03" w:rsidRDefault="00AC4C03" w:rsidP="00AC4C03">
      <w:pPr>
        <w:spacing w:line="6" w:lineRule="exact"/>
        <w:rPr>
          <w:sz w:val="20"/>
          <w:szCs w:val="20"/>
        </w:rPr>
      </w:pPr>
    </w:p>
    <w:p w14:paraId="437C19BC" w14:textId="77777777" w:rsidR="00E10586" w:rsidRDefault="00000000">
      <w:pPr>
        <w:ind w:left="440"/>
        <w:rPr>
          <w:sz w:val="20"/>
          <w:szCs w:val="20"/>
        </w:rPr>
      </w:pPr>
      <w:r>
        <w:rPr>
          <w:rFonts w:ascii="Arial" w:eastAsia="Arial" w:hAnsi="Arial" w:cs="Arial"/>
          <w:b/>
          <w:bCs/>
          <w:sz w:val="40"/>
          <w:szCs w:val="40"/>
        </w:rPr>
        <w:t>SUCHET ZUERST DAS REICH GOTTES</w:t>
      </w:r>
    </w:p>
    <w:p w14:paraId="0AF409C2" w14:textId="77777777" w:rsidR="00AC4C03" w:rsidRDefault="00AC4C03" w:rsidP="00AC4C03">
      <w:pPr>
        <w:spacing w:line="28" w:lineRule="exact"/>
        <w:rPr>
          <w:sz w:val="20"/>
          <w:szCs w:val="20"/>
        </w:rPr>
      </w:pPr>
    </w:p>
    <w:p w14:paraId="4F26FD64" w14:textId="77777777" w:rsidR="00E10586" w:rsidRDefault="00000000">
      <w:pPr>
        <w:spacing w:line="237" w:lineRule="auto"/>
        <w:ind w:firstLine="432"/>
        <w:jc w:val="both"/>
        <w:rPr>
          <w:sz w:val="20"/>
          <w:szCs w:val="20"/>
        </w:rPr>
      </w:pPr>
      <w:r>
        <w:rPr>
          <w:rFonts w:ascii="Arial" w:eastAsia="Arial" w:hAnsi="Arial" w:cs="Arial"/>
          <w:sz w:val="29"/>
          <w:szCs w:val="29"/>
        </w:rPr>
        <w:t>Salomo ist ein großartiges Beispiel für uns heute. Bei seiner Heimsuchung durch Gott wurde er gefragt, was er wollte. Er dachte nicht an Reichtum, Vermögen oder Ruhm. Seine Gedanken und sein Herz waren bei Gottes Volk. Weil er sein Herz am rechten Fleck hatte, veranschaulichte er ein ewiges Prinzip Gottes, das Jesus Hunderte von Jahren später wiederholen sollte:</w:t>
      </w:r>
    </w:p>
    <w:p w14:paraId="25D3BBB9" w14:textId="77777777" w:rsidR="00AC4C03" w:rsidRDefault="00AC4C03" w:rsidP="00AC4C03">
      <w:pPr>
        <w:spacing w:line="2" w:lineRule="exact"/>
        <w:rPr>
          <w:sz w:val="20"/>
          <w:szCs w:val="20"/>
        </w:rPr>
      </w:pPr>
    </w:p>
    <w:p w14:paraId="46D56C3E" w14:textId="77777777" w:rsidR="00E10586" w:rsidRDefault="00000000">
      <w:pPr>
        <w:ind w:left="440"/>
        <w:rPr>
          <w:sz w:val="20"/>
          <w:szCs w:val="20"/>
        </w:rPr>
      </w:pPr>
      <w:r>
        <w:rPr>
          <w:rFonts w:ascii="Arial" w:eastAsia="Arial" w:hAnsi="Arial" w:cs="Arial"/>
          <w:i/>
          <w:iCs/>
          <w:sz w:val="17"/>
          <w:szCs w:val="17"/>
        </w:rPr>
        <w:t>Trachtet aber zuerst nach dem Reich Gottes und nach seiner Gerechtigkeit, so wird euch dies alles zugerechnet werden.</w:t>
      </w:r>
    </w:p>
    <w:p w14:paraId="04A65DAB" w14:textId="77777777" w:rsidR="00AC4C03" w:rsidRDefault="00AC4C03" w:rsidP="00AC4C03">
      <w:pPr>
        <w:spacing w:line="1" w:lineRule="exact"/>
        <w:rPr>
          <w:sz w:val="20"/>
          <w:szCs w:val="20"/>
        </w:rPr>
      </w:pPr>
    </w:p>
    <w:p w14:paraId="7D64261C" w14:textId="77777777" w:rsidR="00E10586" w:rsidRDefault="00000000">
      <w:pPr>
        <w:ind w:left="440"/>
        <w:rPr>
          <w:sz w:val="20"/>
          <w:szCs w:val="20"/>
        </w:rPr>
      </w:pPr>
      <w:r>
        <w:rPr>
          <w:rFonts w:ascii="Arial" w:eastAsia="Arial" w:hAnsi="Arial" w:cs="Arial"/>
          <w:i/>
          <w:iCs/>
          <w:sz w:val="17"/>
          <w:szCs w:val="17"/>
        </w:rPr>
        <w:t>(Matthäus 6:33)</w:t>
      </w:r>
    </w:p>
    <w:p w14:paraId="0616FAD5" w14:textId="77777777" w:rsidR="00AC4C03" w:rsidRDefault="00AC4C03" w:rsidP="00AC4C03">
      <w:pPr>
        <w:spacing w:line="6" w:lineRule="exact"/>
        <w:rPr>
          <w:sz w:val="20"/>
          <w:szCs w:val="20"/>
        </w:rPr>
      </w:pPr>
    </w:p>
    <w:p w14:paraId="3AA17E31" w14:textId="77777777" w:rsidR="00E10586" w:rsidRDefault="00000000">
      <w:pPr>
        <w:spacing w:line="239" w:lineRule="auto"/>
        <w:ind w:firstLine="432"/>
        <w:jc w:val="both"/>
        <w:rPr>
          <w:sz w:val="20"/>
          <w:szCs w:val="20"/>
        </w:rPr>
      </w:pPr>
      <w:r>
        <w:rPr>
          <w:rFonts w:ascii="Arial" w:eastAsia="Arial" w:hAnsi="Arial" w:cs="Arial"/>
          <w:sz w:val="29"/>
          <w:szCs w:val="29"/>
        </w:rPr>
        <w:t>Salomo tat dies, ohne dass man es ihm sagte. Als Gott ihn fragte, was er wollte, behandelte er die Gelegenheit nicht so, als hätte er gerade an einer Wunderlampe gerieben und einem Geist in die Augen geschaut. Er versuchte nicht, Gott zu benutzen, um seine wandernden Wünsche zu befriedigen.</w:t>
      </w:r>
    </w:p>
    <w:p w14:paraId="6072FC35" w14:textId="77777777" w:rsidR="00AC4C03" w:rsidRDefault="00AC4C03" w:rsidP="00AC4C03">
      <w:pPr>
        <w:spacing w:line="2" w:lineRule="exact"/>
        <w:rPr>
          <w:sz w:val="20"/>
          <w:szCs w:val="20"/>
        </w:rPr>
      </w:pPr>
    </w:p>
    <w:p w14:paraId="3642785D" w14:textId="77777777" w:rsidR="00E10586" w:rsidRDefault="00000000">
      <w:pPr>
        <w:spacing w:line="238" w:lineRule="auto"/>
        <w:ind w:firstLine="432"/>
        <w:jc w:val="both"/>
        <w:rPr>
          <w:sz w:val="20"/>
          <w:szCs w:val="20"/>
        </w:rPr>
      </w:pPr>
      <w:r>
        <w:rPr>
          <w:rFonts w:ascii="Arial" w:eastAsia="Arial" w:hAnsi="Arial" w:cs="Arial"/>
          <w:sz w:val="29"/>
          <w:szCs w:val="29"/>
        </w:rPr>
        <w:t>Salomo erkannte, dass er mit dem Gott des Himmels und der Erde sprach. Er wusste, dass ihm alles, worum er bat, gegeben werden würde, also bat er um das, was er am meisten brauchte. Er bat um ein verständnisvolles Herz, das ihm die Fähigkeit geben würde, Israel zu führen. Er bat um Charakter.</w:t>
      </w:r>
    </w:p>
    <w:p w14:paraId="2F104BF9" w14:textId="77777777" w:rsidR="00AC4C03" w:rsidRDefault="00AC4C03" w:rsidP="00AC4C03">
      <w:pPr>
        <w:spacing w:line="2" w:lineRule="exact"/>
        <w:rPr>
          <w:sz w:val="20"/>
          <w:szCs w:val="20"/>
        </w:rPr>
      </w:pPr>
    </w:p>
    <w:p w14:paraId="1F3F4E2D" w14:textId="77777777" w:rsidR="00E10586" w:rsidRDefault="00000000">
      <w:pPr>
        <w:spacing w:line="278" w:lineRule="auto"/>
        <w:ind w:firstLine="432"/>
        <w:jc w:val="both"/>
        <w:rPr>
          <w:sz w:val="20"/>
          <w:szCs w:val="20"/>
        </w:rPr>
      </w:pPr>
      <w:r>
        <w:rPr>
          <w:rFonts w:ascii="Arial" w:eastAsia="Arial" w:hAnsi="Arial" w:cs="Arial"/>
          <w:sz w:val="26"/>
          <w:szCs w:val="26"/>
        </w:rPr>
        <w:t>Im vorherigen Kapitel über die erste große Vermögensübertragung haben wir gelernt, dass Josef einen Charakter entwickelte, der ihm die Fähigkeit gab, mit Reichtum umzugehen. Auf dieselbe Weise bat Salomo Gott um einen übernatürlichen Charakter in Form eines Verständnisses</w:t>
      </w:r>
    </w:p>
    <w:p w14:paraId="5AA6C919" w14:textId="77777777" w:rsidR="00AC4C03" w:rsidRDefault="00AC4C03" w:rsidP="00AC4C03">
      <w:pPr>
        <w:sectPr w:rsidR="00AC4C03">
          <w:pgSz w:w="12240" w:h="15840"/>
          <w:pgMar w:top="1440" w:right="1440" w:bottom="1090" w:left="1440" w:header="0" w:footer="0" w:gutter="0"/>
          <w:cols w:space="720" w:equalWidth="0">
            <w:col w:w="9360"/>
          </w:cols>
        </w:sectPr>
      </w:pPr>
    </w:p>
    <w:p w14:paraId="4B7D9920" w14:textId="77777777" w:rsidR="00E10586" w:rsidRDefault="00000000">
      <w:pPr>
        <w:spacing w:line="280" w:lineRule="auto"/>
        <w:ind w:left="440" w:hanging="431"/>
        <w:jc w:val="both"/>
        <w:rPr>
          <w:sz w:val="20"/>
          <w:szCs w:val="20"/>
        </w:rPr>
      </w:pPr>
      <w:r>
        <w:rPr>
          <w:rFonts w:ascii="Arial" w:eastAsia="Arial" w:hAnsi="Arial" w:cs="Arial"/>
          <w:sz w:val="26"/>
          <w:szCs w:val="26"/>
        </w:rPr>
        <w:t>Herz. Damit war Salomo ein hervorragender Kandidat für einen großen Vermögenstransfer. Vielleicht sitzt du gerade inmitten eines Berg von Rechnungen und fragst dich, wie du</w:t>
      </w:r>
    </w:p>
    <w:p w14:paraId="2C6840AF" w14:textId="77777777" w:rsidR="00AC4C03" w:rsidRDefault="00AC4C03" w:rsidP="00AC4C03">
      <w:pPr>
        <w:spacing w:line="1" w:lineRule="exact"/>
        <w:rPr>
          <w:sz w:val="20"/>
          <w:szCs w:val="20"/>
        </w:rPr>
      </w:pPr>
    </w:p>
    <w:p w14:paraId="36864E2B" w14:textId="77777777" w:rsidR="00E10586" w:rsidRDefault="00000000">
      <w:pPr>
        <w:spacing w:line="238" w:lineRule="auto"/>
        <w:ind w:right="20"/>
        <w:jc w:val="both"/>
        <w:rPr>
          <w:sz w:val="20"/>
          <w:szCs w:val="20"/>
        </w:rPr>
      </w:pPr>
      <w:r>
        <w:rPr>
          <w:rFonts w:ascii="Arial" w:eastAsia="Arial" w:hAnsi="Arial" w:cs="Arial"/>
          <w:sz w:val="29"/>
          <w:szCs w:val="29"/>
        </w:rPr>
        <w:t>die Endzeiternte Gottes finanzieren, wenn du nicht einmal deine eigenen Rechnungen bezahlen kannst.</w:t>
      </w:r>
    </w:p>
    <w:p w14:paraId="5971A43B" w14:textId="77777777" w:rsidR="00AC4C03" w:rsidRDefault="00AC4C03" w:rsidP="00AC4C03">
      <w:pPr>
        <w:spacing w:line="1" w:lineRule="exact"/>
        <w:rPr>
          <w:sz w:val="20"/>
          <w:szCs w:val="20"/>
        </w:rPr>
      </w:pPr>
    </w:p>
    <w:p w14:paraId="77B658C0" w14:textId="77777777" w:rsidR="00E10586" w:rsidRDefault="00000000">
      <w:pPr>
        <w:spacing w:line="238" w:lineRule="auto"/>
        <w:ind w:right="20" w:firstLine="432"/>
        <w:jc w:val="both"/>
        <w:rPr>
          <w:sz w:val="20"/>
          <w:szCs w:val="20"/>
        </w:rPr>
      </w:pPr>
      <w:r>
        <w:rPr>
          <w:rFonts w:ascii="Arial" w:eastAsia="Arial" w:hAnsi="Arial" w:cs="Arial"/>
          <w:sz w:val="29"/>
          <w:szCs w:val="29"/>
        </w:rPr>
        <w:t>Du kannst täglich beten, dass Gott dir unermessliche Reichtümer gibt, damit du deine Rechnungen bezahlen kannst.</w:t>
      </w:r>
    </w:p>
    <w:p w14:paraId="2977BE7B" w14:textId="77777777" w:rsidR="00E10586" w:rsidRDefault="00000000">
      <w:pPr>
        <w:spacing w:line="239" w:lineRule="auto"/>
        <w:ind w:left="440"/>
        <w:rPr>
          <w:sz w:val="20"/>
          <w:szCs w:val="20"/>
        </w:rPr>
      </w:pPr>
      <w:r>
        <w:rPr>
          <w:rFonts w:ascii="Arial" w:eastAsia="Arial" w:hAnsi="Arial" w:cs="Arial"/>
          <w:sz w:val="29"/>
          <w:szCs w:val="29"/>
        </w:rPr>
        <w:t>Du fragst dich vielleicht, warum Gott nichts für dich getan hat.</w:t>
      </w:r>
    </w:p>
    <w:p w14:paraId="71D32A8E" w14:textId="77777777" w:rsidR="00E10586" w:rsidRDefault="00000000">
      <w:pPr>
        <w:spacing w:line="238" w:lineRule="auto"/>
        <w:ind w:left="440"/>
        <w:rPr>
          <w:sz w:val="20"/>
          <w:szCs w:val="20"/>
        </w:rPr>
      </w:pPr>
      <w:r>
        <w:rPr>
          <w:rFonts w:ascii="Arial" w:eastAsia="Arial" w:hAnsi="Arial" w:cs="Arial"/>
          <w:sz w:val="29"/>
          <w:szCs w:val="29"/>
        </w:rPr>
        <w:t>Die Antwort ist diese:</w:t>
      </w:r>
    </w:p>
    <w:p w14:paraId="4D147A6D" w14:textId="77777777" w:rsidR="00AC4C03" w:rsidRDefault="00AC4C03" w:rsidP="00AC4C03">
      <w:pPr>
        <w:spacing w:line="1" w:lineRule="exact"/>
        <w:rPr>
          <w:sz w:val="20"/>
          <w:szCs w:val="20"/>
        </w:rPr>
      </w:pPr>
    </w:p>
    <w:p w14:paraId="25A996B8" w14:textId="77777777" w:rsidR="00E10586" w:rsidRDefault="00000000">
      <w:pPr>
        <w:spacing w:line="238" w:lineRule="auto"/>
        <w:ind w:firstLine="432"/>
        <w:jc w:val="both"/>
        <w:rPr>
          <w:sz w:val="20"/>
          <w:szCs w:val="20"/>
        </w:rPr>
      </w:pPr>
      <w:r>
        <w:rPr>
          <w:rFonts w:ascii="Arial" w:eastAsia="Arial" w:hAnsi="Arial" w:cs="Arial"/>
          <w:sz w:val="29"/>
          <w:szCs w:val="29"/>
        </w:rPr>
        <w:t>Wir sollten nicht erwarten, einen großen Reichtumstransfer zu erhalten, solange unser Herz nur an unseren eigenen persönlichen Bedürfnissen hängt. Wir müssen den Fokus unseres Herzens ändern und unsere Zuneigung auf Gott richten. Wenn wir das tun, bauen wir einen Charakter in unserem Leben auf, der es uns ermöglicht, Reichtum durch Gottes souveräne Entscheidung zu erhalten.</w:t>
      </w:r>
    </w:p>
    <w:p w14:paraId="7607D2A1" w14:textId="77777777" w:rsidR="00AC4C03" w:rsidRDefault="00AC4C03" w:rsidP="00AC4C03">
      <w:pPr>
        <w:spacing w:line="3" w:lineRule="exact"/>
        <w:rPr>
          <w:sz w:val="20"/>
          <w:szCs w:val="20"/>
        </w:rPr>
      </w:pPr>
    </w:p>
    <w:p w14:paraId="252856C3" w14:textId="77777777" w:rsidR="00E10586" w:rsidRDefault="00000000">
      <w:pPr>
        <w:spacing w:line="238" w:lineRule="auto"/>
        <w:ind w:firstLine="432"/>
        <w:jc w:val="both"/>
        <w:rPr>
          <w:sz w:val="20"/>
          <w:szCs w:val="20"/>
        </w:rPr>
      </w:pPr>
      <w:r>
        <w:rPr>
          <w:rFonts w:ascii="Arial" w:eastAsia="Arial" w:hAnsi="Arial" w:cs="Arial"/>
          <w:sz w:val="29"/>
          <w:szCs w:val="29"/>
        </w:rPr>
        <w:t>Wenn du kein Licht am Ende deines finanziellen Tunnels siehst, suche zuerst das Reich Gottes!</w:t>
      </w:r>
    </w:p>
    <w:p w14:paraId="17953C73" w14:textId="77777777" w:rsidR="00AC4C03" w:rsidRDefault="00AC4C03" w:rsidP="00AC4C03">
      <w:pPr>
        <w:spacing w:line="1" w:lineRule="exact"/>
        <w:rPr>
          <w:sz w:val="20"/>
          <w:szCs w:val="20"/>
        </w:rPr>
      </w:pPr>
    </w:p>
    <w:p w14:paraId="533CD7CD" w14:textId="77777777" w:rsidR="00E10586" w:rsidRDefault="00000000">
      <w:pPr>
        <w:spacing w:line="265" w:lineRule="auto"/>
        <w:ind w:left="440"/>
        <w:rPr>
          <w:sz w:val="20"/>
          <w:szCs w:val="20"/>
        </w:rPr>
      </w:pPr>
      <w:r>
        <w:rPr>
          <w:rFonts w:ascii="Arial" w:eastAsia="Arial" w:hAnsi="Arial" w:cs="Arial"/>
          <w:sz w:val="26"/>
          <w:szCs w:val="26"/>
        </w:rPr>
        <w:t>Wenn du Gott nicht so geben kannst, wie du es dir wünschst, suche zuerst nach seinem Reich! Wenn du zuerst nach Gottes Reich suchst, wirst du ein Kandidat für das letzte</w:t>
      </w:r>
    </w:p>
    <w:p w14:paraId="602FAD03" w14:textId="77777777" w:rsidR="00E10586" w:rsidRDefault="00000000">
      <w:pPr>
        <w:rPr>
          <w:sz w:val="20"/>
          <w:szCs w:val="20"/>
        </w:rPr>
      </w:pPr>
      <w:r>
        <w:rPr>
          <w:rFonts w:ascii="Arial" w:eastAsia="Arial" w:hAnsi="Arial" w:cs="Arial"/>
          <w:sz w:val="29"/>
          <w:szCs w:val="29"/>
        </w:rPr>
        <w:t>Großer Vermögenstransfer!</w:t>
      </w:r>
    </w:p>
    <w:p w14:paraId="200D2841" w14:textId="77777777" w:rsidR="00E10586" w:rsidRDefault="00000000">
      <w:pPr>
        <w:spacing w:line="249" w:lineRule="auto"/>
        <w:ind w:right="20" w:firstLine="432"/>
        <w:jc w:val="both"/>
        <w:rPr>
          <w:sz w:val="20"/>
          <w:szCs w:val="20"/>
        </w:rPr>
      </w:pPr>
      <w:r>
        <w:rPr>
          <w:rFonts w:ascii="Arial" w:eastAsia="Arial" w:hAnsi="Arial" w:cs="Arial"/>
          <w:b/>
          <w:bCs/>
          <w:sz w:val="40"/>
          <w:szCs w:val="40"/>
        </w:rPr>
        <w:t>GOTT SEGNET DIEJENIGEN, DEREN PRIORITÄTEN AUF IHN AUSGERICHTET SIND</w:t>
      </w:r>
    </w:p>
    <w:p w14:paraId="33CE0920" w14:textId="77777777" w:rsidR="00AC4C03" w:rsidRDefault="00AC4C03" w:rsidP="00AC4C03">
      <w:pPr>
        <w:spacing w:line="3" w:lineRule="exact"/>
        <w:rPr>
          <w:sz w:val="20"/>
          <w:szCs w:val="20"/>
        </w:rPr>
      </w:pPr>
    </w:p>
    <w:p w14:paraId="0240DD5B" w14:textId="77777777" w:rsidR="00E10586" w:rsidRDefault="00000000">
      <w:pPr>
        <w:spacing w:line="244" w:lineRule="auto"/>
        <w:ind w:firstLine="432"/>
        <w:jc w:val="both"/>
        <w:rPr>
          <w:sz w:val="20"/>
          <w:szCs w:val="20"/>
        </w:rPr>
      </w:pPr>
      <w:r>
        <w:rPr>
          <w:rFonts w:ascii="Arial" w:eastAsia="Arial" w:hAnsi="Arial" w:cs="Arial"/>
          <w:sz w:val="28"/>
          <w:szCs w:val="28"/>
        </w:rPr>
        <w:t>Salomo erhielt die Weisheit, um die er Gott bat. Sein ganzer Wunsch war es, das, was er hatte und was er von Gott erhalten würde, für eine gerechte Herrschaft zu nutzen.</w:t>
      </w:r>
    </w:p>
    <w:p w14:paraId="0D789F8A" w14:textId="77777777" w:rsidR="00E10586" w:rsidRDefault="00000000">
      <w:pPr>
        <w:spacing w:line="238" w:lineRule="auto"/>
        <w:ind w:left="440"/>
        <w:rPr>
          <w:sz w:val="20"/>
          <w:szCs w:val="20"/>
        </w:rPr>
      </w:pPr>
      <w:r>
        <w:rPr>
          <w:rFonts w:ascii="Arial" w:eastAsia="Arial" w:hAnsi="Arial" w:cs="Arial"/>
          <w:sz w:val="29"/>
          <w:szCs w:val="29"/>
        </w:rPr>
        <w:t>Aber Gott hatte noch mehr mit Salomo vor:</w:t>
      </w:r>
    </w:p>
    <w:p w14:paraId="678D1C71" w14:textId="77777777" w:rsidR="00AC4C03" w:rsidRDefault="00AC4C03" w:rsidP="00AC4C03">
      <w:pPr>
        <w:spacing w:line="1" w:lineRule="exact"/>
        <w:rPr>
          <w:sz w:val="20"/>
          <w:szCs w:val="20"/>
        </w:rPr>
      </w:pPr>
    </w:p>
    <w:p w14:paraId="2B890B72" w14:textId="77777777" w:rsidR="00E10586" w:rsidRDefault="00000000">
      <w:pPr>
        <w:spacing w:line="246" w:lineRule="auto"/>
        <w:ind w:firstLine="432"/>
        <w:jc w:val="both"/>
        <w:rPr>
          <w:sz w:val="20"/>
          <w:szCs w:val="20"/>
        </w:rPr>
      </w:pPr>
      <w:r>
        <w:rPr>
          <w:rFonts w:ascii="Arial" w:eastAsia="Arial" w:hAnsi="Arial" w:cs="Arial"/>
          <w:i/>
          <w:iCs/>
          <w:sz w:val="17"/>
          <w:szCs w:val="17"/>
        </w:rPr>
        <w:t>Und die Rede gefiel dem Herrn, dass Salomo so etwas erbeten hatte. Und Gott sprach zu ihm: Weil du darum gebeten hast und nicht um ein langes Leben für dich gebeten hast, noch um Reichtum für dich gebeten hast, noch um das Leben deiner Feinde gebeten hast, sondern um Verstand für dich gebeten hast, um das Recht zu erkennen, siehe, so habe ich nach deinen Worten gehandelt: Siehe, ich habe dir ein weises und verständiges Herz gegeben, so dass vor dir keiner war wie du, und nach dir keiner aufkommen wird wie du. Und ich habe dir auch gegeben, was du nicht verlangt hast, nämlich Reichtum und Ehre, so dass es unter den Königen keinen geben wird, der dir gleicht, solange du lebst.</w:t>
      </w:r>
    </w:p>
    <w:p w14:paraId="4388D993" w14:textId="77777777" w:rsidR="00AC4C03" w:rsidRDefault="00AC4C03" w:rsidP="00AC4C03">
      <w:pPr>
        <w:spacing w:line="2" w:lineRule="exact"/>
        <w:rPr>
          <w:sz w:val="20"/>
          <w:szCs w:val="20"/>
        </w:rPr>
      </w:pPr>
    </w:p>
    <w:p w14:paraId="740FA8FA" w14:textId="77777777" w:rsidR="00E10586" w:rsidRDefault="00000000">
      <w:pPr>
        <w:ind w:left="440"/>
        <w:rPr>
          <w:sz w:val="20"/>
          <w:szCs w:val="20"/>
        </w:rPr>
      </w:pPr>
      <w:r>
        <w:rPr>
          <w:rFonts w:ascii="Arial" w:eastAsia="Arial" w:hAnsi="Arial" w:cs="Arial"/>
          <w:i/>
          <w:iCs/>
          <w:sz w:val="17"/>
          <w:szCs w:val="17"/>
        </w:rPr>
        <w:t>(1. Könige 3:10-13)</w:t>
      </w:r>
    </w:p>
    <w:p w14:paraId="17D27117" w14:textId="77777777" w:rsidR="00AC4C03" w:rsidRDefault="00AC4C03" w:rsidP="00AC4C03">
      <w:pPr>
        <w:spacing w:line="6" w:lineRule="exact"/>
        <w:rPr>
          <w:sz w:val="20"/>
          <w:szCs w:val="20"/>
        </w:rPr>
      </w:pPr>
    </w:p>
    <w:p w14:paraId="7F4932FA" w14:textId="77777777" w:rsidR="00E10586" w:rsidRDefault="00000000">
      <w:pPr>
        <w:spacing w:line="239" w:lineRule="auto"/>
        <w:ind w:firstLine="432"/>
        <w:jc w:val="both"/>
        <w:rPr>
          <w:sz w:val="20"/>
          <w:szCs w:val="20"/>
        </w:rPr>
      </w:pPr>
      <w:r>
        <w:rPr>
          <w:rFonts w:ascii="Arial" w:eastAsia="Arial" w:hAnsi="Arial" w:cs="Arial"/>
          <w:sz w:val="29"/>
          <w:szCs w:val="29"/>
        </w:rPr>
        <w:t>Gott war so erfreut darüber, dass Salomo das Königreich über seine persönlichen Wünsche gestellt hatte, dass er ihm die Dinge gab, um die die meisten Menschen anstelle von Wissen, Weisheit und Verstand gebeten hätten. Tatsächlich schenkte Gott Salomo so viel Reichtum und Ruhm, dass kein König vor oder nach ihm jemals mit der Pracht von Salomos Königreich mithalten konnte.</w:t>
      </w:r>
    </w:p>
    <w:p w14:paraId="3635A6CB" w14:textId="77777777" w:rsidR="00AC4C03" w:rsidRDefault="00AC4C03" w:rsidP="00AC4C03">
      <w:pPr>
        <w:spacing w:line="1" w:lineRule="exact"/>
        <w:rPr>
          <w:sz w:val="20"/>
          <w:szCs w:val="20"/>
        </w:rPr>
      </w:pPr>
    </w:p>
    <w:p w14:paraId="434C8AE5" w14:textId="77777777" w:rsidR="00E10586" w:rsidRDefault="00000000">
      <w:pPr>
        <w:ind w:left="440"/>
        <w:rPr>
          <w:sz w:val="20"/>
          <w:szCs w:val="20"/>
        </w:rPr>
      </w:pPr>
      <w:r>
        <w:rPr>
          <w:rFonts w:ascii="Arial" w:eastAsia="Arial" w:hAnsi="Arial" w:cs="Arial"/>
          <w:b/>
          <w:bCs/>
          <w:sz w:val="40"/>
          <w:szCs w:val="40"/>
        </w:rPr>
        <w:t>SALOMO STELLTE GOTT AN DIE ERSTE STELLE UND BEGANN ZU</w:t>
      </w:r>
    </w:p>
    <w:p w14:paraId="6A79422A" w14:textId="77777777" w:rsidR="00AC4C03" w:rsidRDefault="00AC4C03" w:rsidP="00AC4C03">
      <w:pPr>
        <w:spacing w:line="22" w:lineRule="exact"/>
        <w:rPr>
          <w:sz w:val="20"/>
          <w:szCs w:val="20"/>
        </w:rPr>
      </w:pPr>
    </w:p>
    <w:p w14:paraId="48EC3055" w14:textId="77777777" w:rsidR="00E10586" w:rsidRDefault="00000000">
      <w:pPr>
        <w:spacing w:line="247" w:lineRule="auto"/>
        <w:jc w:val="both"/>
        <w:rPr>
          <w:sz w:val="20"/>
          <w:szCs w:val="20"/>
        </w:rPr>
      </w:pPr>
      <w:r>
        <w:rPr>
          <w:rFonts w:ascii="Arial" w:eastAsia="Arial" w:hAnsi="Arial" w:cs="Arial"/>
          <w:b/>
          <w:bCs/>
          <w:sz w:val="40"/>
          <w:szCs w:val="40"/>
        </w:rPr>
        <w:t>ÜBER SEINE KÜHNSTEN ERWARTUNGEN HINAUS GEDEIHEN</w:t>
      </w:r>
    </w:p>
    <w:p w14:paraId="2806F603" w14:textId="77777777" w:rsidR="00AC4C03" w:rsidRDefault="00AC4C03" w:rsidP="00AC4C03">
      <w:pPr>
        <w:sectPr w:rsidR="00AC4C03">
          <w:pgSz w:w="12240" w:h="15840"/>
          <w:pgMar w:top="1417" w:right="1440" w:bottom="1117" w:left="1440" w:header="0" w:footer="0" w:gutter="0"/>
          <w:cols w:space="720" w:equalWidth="0">
            <w:col w:w="9360"/>
          </w:cols>
        </w:sectPr>
      </w:pPr>
    </w:p>
    <w:p w14:paraId="2E188F5B" w14:textId="77777777" w:rsidR="00AC4C03" w:rsidRDefault="00AC4C03" w:rsidP="00AC4C03">
      <w:pPr>
        <w:spacing w:line="4" w:lineRule="exact"/>
        <w:rPr>
          <w:sz w:val="20"/>
          <w:szCs w:val="20"/>
        </w:rPr>
      </w:pPr>
    </w:p>
    <w:p w14:paraId="7F406DB9" w14:textId="77777777" w:rsidR="00E10586" w:rsidRDefault="00000000">
      <w:pPr>
        <w:ind w:left="440"/>
        <w:rPr>
          <w:sz w:val="20"/>
          <w:szCs w:val="20"/>
        </w:rPr>
      </w:pPr>
      <w:r>
        <w:rPr>
          <w:rFonts w:ascii="Arial" w:eastAsia="Arial" w:hAnsi="Arial" w:cs="Arial"/>
          <w:sz w:val="26"/>
          <w:szCs w:val="26"/>
        </w:rPr>
        <w:t>Gott schenkte ihm Frieden von allen Seiten und er begann, das Haus des Herrn zu bauen.</w:t>
      </w:r>
    </w:p>
    <w:p w14:paraId="65BE3FFA" w14:textId="77777777" w:rsidR="00AC4C03" w:rsidRDefault="00AC4C03" w:rsidP="00AC4C03">
      <w:pPr>
        <w:sectPr w:rsidR="00AC4C03">
          <w:type w:val="continuous"/>
          <w:pgSz w:w="12240" w:h="15840"/>
          <w:pgMar w:top="1417" w:right="1440" w:bottom="1117" w:left="1440" w:header="0" w:footer="0" w:gutter="0"/>
          <w:cols w:space="720" w:equalWidth="0">
            <w:col w:w="9360"/>
          </w:cols>
        </w:sectPr>
      </w:pPr>
    </w:p>
    <w:p w14:paraId="4EA937B4" w14:textId="77777777" w:rsidR="00E10586" w:rsidRDefault="00000000">
      <w:pPr>
        <w:rPr>
          <w:sz w:val="20"/>
          <w:szCs w:val="20"/>
        </w:rPr>
      </w:pPr>
      <w:r>
        <w:rPr>
          <w:rFonts w:ascii="Arial" w:eastAsia="Arial" w:hAnsi="Arial" w:cs="Arial"/>
          <w:sz w:val="29"/>
          <w:szCs w:val="29"/>
        </w:rPr>
        <w:t>Herr, den David, sein Vater, zu bauen beabsichtigt hatte.</w:t>
      </w:r>
    </w:p>
    <w:p w14:paraId="4CCAE515" w14:textId="77777777" w:rsidR="00AC4C03" w:rsidRDefault="00AC4C03" w:rsidP="00AC4C03">
      <w:pPr>
        <w:spacing w:line="34" w:lineRule="exact"/>
        <w:rPr>
          <w:sz w:val="20"/>
          <w:szCs w:val="20"/>
        </w:rPr>
      </w:pPr>
    </w:p>
    <w:p w14:paraId="1EC337AA" w14:textId="77777777" w:rsidR="00E10586" w:rsidRDefault="00000000">
      <w:pPr>
        <w:spacing w:line="238" w:lineRule="auto"/>
        <w:ind w:firstLine="432"/>
        <w:jc w:val="both"/>
        <w:rPr>
          <w:sz w:val="20"/>
          <w:szCs w:val="20"/>
        </w:rPr>
      </w:pPr>
      <w:r>
        <w:rPr>
          <w:rFonts w:ascii="Arial" w:eastAsia="Arial" w:hAnsi="Arial" w:cs="Arial"/>
          <w:sz w:val="29"/>
          <w:szCs w:val="29"/>
        </w:rPr>
        <w:t>Der Tempel war ein prächtiges Bauwerk, das heute Milliarden kosten würde. Der Bau dauerte sieben Jahre... nicht, weil es an Material mangelte, sondern wegen der Pracht und der Handwerkskunst, die darin steckt. Gott hatte Salomo so sehr begünstigt, dass das Haus des Herrn das größte und schönste Bauwerk aller Zeiten wurde.</w:t>
      </w:r>
    </w:p>
    <w:p w14:paraId="423B30DA" w14:textId="77777777" w:rsidR="00AC4C03" w:rsidRDefault="00AC4C03" w:rsidP="00AC4C03">
      <w:pPr>
        <w:spacing w:line="3" w:lineRule="exact"/>
        <w:rPr>
          <w:sz w:val="20"/>
          <w:szCs w:val="20"/>
        </w:rPr>
      </w:pPr>
    </w:p>
    <w:p w14:paraId="73CDE898" w14:textId="77777777" w:rsidR="00E10586" w:rsidRDefault="00000000">
      <w:pPr>
        <w:spacing w:line="265" w:lineRule="auto"/>
        <w:ind w:firstLine="432"/>
        <w:jc w:val="both"/>
        <w:rPr>
          <w:sz w:val="20"/>
          <w:szCs w:val="20"/>
        </w:rPr>
      </w:pPr>
      <w:r>
        <w:rPr>
          <w:rFonts w:ascii="Arial" w:eastAsia="Arial" w:hAnsi="Arial" w:cs="Arial"/>
          <w:sz w:val="26"/>
          <w:szCs w:val="26"/>
        </w:rPr>
        <w:t>Gott hörte damit nicht auf. Er segnete Salomo weiter. Aus allen Richtungen strömte Reichtum in seine Hände. Der Reichtum und die Pracht von Salomos Königreich waren nach dem Bau des Tempels so groß, dass Salomo ein Haus hatte, dessen Bau 13 Jahre dauerte, wobei ihm alle Ressourcen Israels in seinem goldenen Zeitalter zur Verfügung standen.</w:t>
      </w:r>
    </w:p>
    <w:p w14:paraId="3D610169" w14:textId="77777777" w:rsidR="00AC4C03" w:rsidRDefault="00AC4C03" w:rsidP="00AC4C03">
      <w:pPr>
        <w:spacing w:line="4" w:lineRule="exact"/>
        <w:rPr>
          <w:sz w:val="20"/>
          <w:szCs w:val="20"/>
        </w:rPr>
      </w:pPr>
    </w:p>
    <w:p w14:paraId="4D7FEC17" w14:textId="77777777" w:rsidR="00E10586" w:rsidRDefault="00000000">
      <w:pPr>
        <w:spacing w:line="256" w:lineRule="auto"/>
        <w:ind w:firstLine="432"/>
        <w:jc w:val="both"/>
        <w:rPr>
          <w:sz w:val="20"/>
          <w:szCs w:val="20"/>
        </w:rPr>
      </w:pPr>
      <w:r>
        <w:rPr>
          <w:rFonts w:ascii="Arial" w:eastAsia="Arial" w:hAnsi="Arial" w:cs="Arial"/>
          <w:sz w:val="27"/>
          <w:szCs w:val="27"/>
        </w:rPr>
        <w:t>Sein Reichtum war einfach unglaublich. Salomo hat so viel in die Hände bekommen, dass kein Mann vor oder nach ihm je damit mithalten konnte.</w:t>
      </w:r>
    </w:p>
    <w:p w14:paraId="3F910B1E" w14:textId="77777777" w:rsidR="00E10586" w:rsidRDefault="00000000">
      <w:pPr>
        <w:ind w:left="440"/>
        <w:rPr>
          <w:sz w:val="20"/>
          <w:szCs w:val="20"/>
        </w:rPr>
      </w:pPr>
      <w:r>
        <w:rPr>
          <w:rFonts w:ascii="Arial" w:eastAsia="Arial" w:hAnsi="Arial" w:cs="Arial"/>
          <w:b/>
          <w:bCs/>
          <w:sz w:val="40"/>
          <w:szCs w:val="40"/>
        </w:rPr>
        <w:t>DU MUSST DEINER BERUFUNG TREU BLEIBEN</w:t>
      </w:r>
    </w:p>
    <w:p w14:paraId="3A6452CB" w14:textId="77777777" w:rsidR="00AC4C03" w:rsidRDefault="00AC4C03" w:rsidP="00AC4C03">
      <w:pPr>
        <w:spacing w:line="22" w:lineRule="exact"/>
        <w:rPr>
          <w:sz w:val="20"/>
          <w:szCs w:val="20"/>
        </w:rPr>
      </w:pPr>
    </w:p>
    <w:p w14:paraId="35C907DE" w14:textId="77777777" w:rsidR="00E10586" w:rsidRDefault="00000000">
      <w:pPr>
        <w:spacing w:line="243" w:lineRule="auto"/>
        <w:ind w:firstLine="432"/>
        <w:jc w:val="both"/>
        <w:rPr>
          <w:sz w:val="20"/>
          <w:szCs w:val="20"/>
        </w:rPr>
      </w:pPr>
      <w:r>
        <w:rPr>
          <w:rFonts w:ascii="Arial" w:eastAsia="Arial" w:hAnsi="Arial" w:cs="Arial"/>
          <w:i/>
          <w:iCs/>
          <w:sz w:val="17"/>
          <w:szCs w:val="17"/>
        </w:rPr>
        <w:t>Und als die Königin von Saba von Salomos Ruhm über den Namen des Herrn hörte, kam sie, um ihn mit harten Fragen zu prüfen. Und sie kam mit einem großen Gefolge nach Jerusalem, mit Kamelen, die Gewürze und sehr viel Gold und Edelsteine trugen; und als sie zu Salomo kam, redete sie mit ihm über alles, was in ihrem Herzen war. Und Salomo erzählte ihr alle ihre Fragen. Es gab nichts, was er dem König verheimlichte und was er ihr nicht sagte.</w:t>
      </w:r>
    </w:p>
    <w:p w14:paraId="7C3FAC7B" w14:textId="77777777" w:rsidR="00AC4C03" w:rsidRDefault="00AC4C03" w:rsidP="00AC4C03">
      <w:pPr>
        <w:spacing w:line="2" w:lineRule="exact"/>
        <w:rPr>
          <w:sz w:val="20"/>
          <w:szCs w:val="20"/>
        </w:rPr>
      </w:pPr>
    </w:p>
    <w:p w14:paraId="31C8ECE9" w14:textId="77777777" w:rsidR="00E10586" w:rsidRDefault="00000000">
      <w:pPr>
        <w:ind w:left="440"/>
        <w:rPr>
          <w:sz w:val="20"/>
          <w:szCs w:val="20"/>
        </w:rPr>
      </w:pPr>
      <w:r>
        <w:rPr>
          <w:rFonts w:ascii="Arial" w:eastAsia="Arial" w:hAnsi="Arial" w:cs="Arial"/>
          <w:i/>
          <w:iCs/>
          <w:sz w:val="17"/>
          <w:szCs w:val="17"/>
        </w:rPr>
        <w:t>(Könige 10,1-3)</w:t>
      </w:r>
    </w:p>
    <w:p w14:paraId="043574CC" w14:textId="77777777" w:rsidR="00AC4C03" w:rsidRDefault="00AC4C03" w:rsidP="00AC4C03">
      <w:pPr>
        <w:spacing w:line="6" w:lineRule="exact"/>
        <w:rPr>
          <w:sz w:val="20"/>
          <w:szCs w:val="20"/>
        </w:rPr>
      </w:pPr>
    </w:p>
    <w:p w14:paraId="11CE7AE6" w14:textId="77777777" w:rsidR="00E10586" w:rsidRDefault="00000000">
      <w:pPr>
        <w:spacing w:line="256" w:lineRule="auto"/>
        <w:ind w:firstLine="432"/>
        <w:jc w:val="both"/>
        <w:rPr>
          <w:sz w:val="20"/>
          <w:szCs w:val="20"/>
        </w:rPr>
      </w:pPr>
      <w:r>
        <w:rPr>
          <w:rFonts w:ascii="Arial" w:eastAsia="Arial" w:hAnsi="Arial" w:cs="Arial"/>
          <w:sz w:val="27"/>
          <w:szCs w:val="27"/>
        </w:rPr>
        <w:t>Die Gabe der Weisheit, die Salomo von Gott erhalten hatte, wirkte weiter in seinem Leben, und der Reichtum floss weiter. Als die Königin von Saba kam, um Salomos Weisheit zu hören, kam sie nicht mit leeren Händen, sondern mit großen Reichtümern, die sie Salomo schenkte. Die Einsicht, die Gott ihm gab, um Israel zu regieren, brachte auch großen finanziellen Gewinn in sein Leben.</w:t>
      </w:r>
    </w:p>
    <w:p w14:paraId="394D734A" w14:textId="77777777" w:rsidR="00AC4C03" w:rsidRDefault="00AC4C03" w:rsidP="00AC4C03">
      <w:pPr>
        <w:spacing w:line="5" w:lineRule="exact"/>
        <w:rPr>
          <w:sz w:val="20"/>
          <w:szCs w:val="20"/>
        </w:rPr>
      </w:pPr>
    </w:p>
    <w:p w14:paraId="6B4CBE63" w14:textId="77777777" w:rsidR="00E10586" w:rsidRDefault="00000000">
      <w:pPr>
        <w:spacing w:line="238" w:lineRule="auto"/>
        <w:ind w:firstLine="432"/>
        <w:jc w:val="both"/>
        <w:rPr>
          <w:sz w:val="20"/>
          <w:szCs w:val="20"/>
        </w:rPr>
      </w:pPr>
      <w:r>
        <w:rPr>
          <w:rFonts w:ascii="Arial" w:eastAsia="Arial" w:hAnsi="Arial" w:cs="Arial"/>
          <w:sz w:val="29"/>
          <w:szCs w:val="29"/>
        </w:rPr>
        <w:t>Indem er die Gabe, die Gott ihm gegeben hatte, nutzte, floss der Reichtum weiter in sein Leben!</w:t>
      </w:r>
    </w:p>
    <w:p w14:paraId="7A30DA5E" w14:textId="77777777" w:rsidR="00AC4C03" w:rsidRDefault="00AC4C03" w:rsidP="00AC4C03">
      <w:pPr>
        <w:spacing w:line="1" w:lineRule="exact"/>
        <w:rPr>
          <w:sz w:val="20"/>
          <w:szCs w:val="20"/>
        </w:rPr>
      </w:pPr>
    </w:p>
    <w:p w14:paraId="3F363279" w14:textId="77777777" w:rsidR="00E10586" w:rsidRDefault="00000000">
      <w:pPr>
        <w:spacing w:line="238" w:lineRule="auto"/>
        <w:ind w:firstLine="432"/>
        <w:jc w:val="both"/>
        <w:rPr>
          <w:sz w:val="20"/>
          <w:szCs w:val="20"/>
        </w:rPr>
      </w:pPr>
      <w:r>
        <w:rPr>
          <w:rFonts w:ascii="Arial" w:eastAsia="Arial" w:hAnsi="Arial" w:cs="Arial"/>
          <w:sz w:val="29"/>
          <w:szCs w:val="29"/>
        </w:rPr>
        <w:t>Oft haben Menschen in der Kirche keine Finanzen, weil sie ihrer Berufung nicht treu bleiben.</w:t>
      </w:r>
    </w:p>
    <w:p w14:paraId="1D3B1C35" w14:textId="77777777" w:rsidR="00AC4C03" w:rsidRDefault="00AC4C03" w:rsidP="00AC4C03">
      <w:pPr>
        <w:spacing w:line="1" w:lineRule="exact"/>
        <w:rPr>
          <w:sz w:val="20"/>
          <w:szCs w:val="20"/>
        </w:rPr>
      </w:pPr>
    </w:p>
    <w:p w14:paraId="7FB5E555" w14:textId="77777777" w:rsidR="00E10586" w:rsidRDefault="00000000">
      <w:pPr>
        <w:spacing w:line="246" w:lineRule="auto"/>
        <w:ind w:firstLine="432"/>
        <w:jc w:val="both"/>
        <w:rPr>
          <w:sz w:val="20"/>
          <w:szCs w:val="20"/>
        </w:rPr>
      </w:pPr>
      <w:r>
        <w:rPr>
          <w:rFonts w:ascii="Arial" w:eastAsia="Arial" w:hAnsi="Arial" w:cs="Arial"/>
          <w:sz w:val="28"/>
          <w:szCs w:val="28"/>
        </w:rPr>
        <w:t>Das gilt sowohl für Menschen, die in den Dienst berufen sind, aber keinen Dienst tun, als auch für Menschen, die etwas tun, wozu sie gar nicht berufen sind.</w:t>
      </w:r>
    </w:p>
    <w:p w14:paraId="002BE40C" w14:textId="77777777" w:rsidR="00AC4C03" w:rsidRDefault="00AC4C03" w:rsidP="00AC4C03">
      <w:pPr>
        <w:spacing w:line="2" w:lineRule="exact"/>
        <w:rPr>
          <w:sz w:val="20"/>
          <w:szCs w:val="20"/>
        </w:rPr>
      </w:pPr>
    </w:p>
    <w:p w14:paraId="2ED83EB5" w14:textId="77777777" w:rsidR="00E10586" w:rsidRDefault="00000000">
      <w:pPr>
        <w:spacing w:line="238" w:lineRule="auto"/>
        <w:ind w:firstLine="432"/>
        <w:jc w:val="both"/>
        <w:rPr>
          <w:sz w:val="20"/>
          <w:szCs w:val="20"/>
        </w:rPr>
      </w:pPr>
      <w:r>
        <w:rPr>
          <w:rFonts w:ascii="Arial" w:eastAsia="Arial" w:hAnsi="Arial" w:cs="Arial"/>
          <w:sz w:val="29"/>
          <w:szCs w:val="29"/>
        </w:rPr>
        <w:t>Wenn ein Pfarrer von Gott gesalbt wurde, um ein Werk zu tun, sollte er sich um die Angelegenheiten seines Vaters kümmern und das Werk des Herrn tun. Wenn er das nicht tut, wird er keinen Erfolg haben.</w:t>
      </w:r>
    </w:p>
    <w:p w14:paraId="38EA6EE3" w14:textId="77777777" w:rsidR="00AC4C03" w:rsidRDefault="00AC4C03" w:rsidP="00AC4C03">
      <w:pPr>
        <w:spacing w:line="2" w:lineRule="exact"/>
        <w:rPr>
          <w:sz w:val="20"/>
          <w:szCs w:val="20"/>
        </w:rPr>
      </w:pPr>
    </w:p>
    <w:p w14:paraId="14ACC71F" w14:textId="77777777" w:rsidR="00E10586" w:rsidRDefault="00000000">
      <w:pPr>
        <w:spacing w:line="238" w:lineRule="auto"/>
        <w:ind w:firstLine="432"/>
        <w:jc w:val="both"/>
        <w:rPr>
          <w:sz w:val="20"/>
          <w:szCs w:val="20"/>
        </w:rPr>
      </w:pPr>
      <w:r>
        <w:rPr>
          <w:rFonts w:ascii="Arial" w:eastAsia="Arial" w:hAnsi="Arial" w:cs="Arial"/>
          <w:sz w:val="29"/>
          <w:szCs w:val="29"/>
        </w:rPr>
        <w:t>Wenn jemand versucht, eine Kirche zu leiten oder ein anderes Werk für Gott zu tun, das nicht Gottes Wille ist, wird diese Person ebenfalls keinen Erfolg haben.</w:t>
      </w:r>
    </w:p>
    <w:p w14:paraId="435F9CC5" w14:textId="77777777" w:rsidR="00E10586" w:rsidRDefault="00000000">
      <w:pPr>
        <w:spacing w:line="239" w:lineRule="auto"/>
        <w:ind w:left="440"/>
        <w:rPr>
          <w:sz w:val="20"/>
          <w:szCs w:val="20"/>
        </w:rPr>
      </w:pPr>
      <w:r>
        <w:rPr>
          <w:rFonts w:ascii="Arial" w:eastAsia="Arial" w:hAnsi="Arial" w:cs="Arial"/>
          <w:sz w:val="29"/>
          <w:szCs w:val="29"/>
        </w:rPr>
        <w:t>Um Erfolg zu haben, musst du deiner Berufung treu bleiben!</w:t>
      </w:r>
    </w:p>
    <w:p w14:paraId="460E075C" w14:textId="77777777" w:rsidR="00E10586" w:rsidRDefault="00000000">
      <w:pPr>
        <w:spacing w:line="238" w:lineRule="auto"/>
        <w:ind w:firstLine="432"/>
        <w:jc w:val="both"/>
        <w:rPr>
          <w:sz w:val="20"/>
          <w:szCs w:val="20"/>
        </w:rPr>
      </w:pPr>
      <w:r>
        <w:rPr>
          <w:rFonts w:ascii="Arial" w:eastAsia="Arial" w:hAnsi="Arial" w:cs="Arial"/>
          <w:sz w:val="29"/>
          <w:szCs w:val="29"/>
        </w:rPr>
        <w:t>Sieh dir an, wie der prächtige Reichtum, der in Salomos Hand überging, die Königin von Saba beeinflusste:</w:t>
      </w:r>
    </w:p>
    <w:p w14:paraId="233D2D70" w14:textId="77777777" w:rsidR="00AC4C03" w:rsidRDefault="00AC4C03" w:rsidP="00AC4C03">
      <w:pPr>
        <w:spacing w:line="1" w:lineRule="exact"/>
        <w:rPr>
          <w:sz w:val="20"/>
          <w:szCs w:val="20"/>
        </w:rPr>
      </w:pPr>
    </w:p>
    <w:p w14:paraId="7D04F36E" w14:textId="77777777" w:rsidR="00E10586" w:rsidRDefault="00000000">
      <w:pPr>
        <w:ind w:left="440"/>
        <w:rPr>
          <w:sz w:val="20"/>
          <w:szCs w:val="20"/>
        </w:rPr>
      </w:pPr>
      <w:r>
        <w:rPr>
          <w:rFonts w:ascii="Arial" w:eastAsia="Arial" w:hAnsi="Arial" w:cs="Arial"/>
          <w:i/>
          <w:iCs/>
          <w:sz w:val="17"/>
          <w:szCs w:val="17"/>
        </w:rPr>
        <w:t>Und als die Königin von Saba all das gesehen hatte, was Salomo</w:t>
      </w:r>
    </w:p>
    <w:p w14:paraId="41FBC9AF" w14:textId="77777777" w:rsidR="00AC4C03" w:rsidRDefault="00AC4C03" w:rsidP="00AC4C03">
      <w:pPr>
        <w:spacing w:line="1" w:lineRule="exact"/>
        <w:rPr>
          <w:sz w:val="20"/>
          <w:szCs w:val="20"/>
        </w:rPr>
      </w:pPr>
    </w:p>
    <w:p w14:paraId="737508D3" w14:textId="77777777" w:rsidR="00E10586" w:rsidRDefault="00000000">
      <w:pPr>
        <w:spacing w:line="290" w:lineRule="auto"/>
        <w:ind w:firstLine="432"/>
        <w:jc w:val="both"/>
        <w:rPr>
          <w:sz w:val="20"/>
          <w:szCs w:val="20"/>
        </w:rPr>
      </w:pPr>
      <w:r>
        <w:rPr>
          <w:rFonts w:ascii="Arial" w:eastAsia="Arial" w:hAnsi="Arial" w:cs="Arial"/>
          <w:i/>
          <w:iCs/>
          <w:sz w:val="15"/>
          <w:szCs w:val="15"/>
        </w:rPr>
        <w:t>Weisheit und das Haus, das er gebaut hatte, und die Speise seines Tisches und das Sitzen seiner Knechte und die Anwesenheit seiner Diener und ihre Kleidung und seine Mundschenke und seinen Aufstieg, mit dem er zum Haus des Herrn hinaufzog; da war kein Geist mehr in ihr. Und sie sprach zum König: Es war ein wahrer Bericht, den ich in meinem Land von deinen Taten und deiner Weisheit gehört habe. Aber ich glaubte den Worten nicht, bis ich kam und meine Augen es sahen; und siehe, die Hälfte wurde mir nicht gesagt: Deine Weisheit und dein Reichtum übertreffen den Ruhm, den ich gehört habe. Glücklich sind deine Männer, glücklich sind diese deine Diener, die ständig vor dir stehen und die hören</w:t>
      </w:r>
    </w:p>
    <w:p w14:paraId="6BE08714" w14:textId="77777777" w:rsidR="00AC4C03" w:rsidRDefault="00AC4C03" w:rsidP="00AC4C03">
      <w:pPr>
        <w:sectPr w:rsidR="00AC4C03">
          <w:pgSz w:w="12240" w:h="15840"/>
          <w:pgMar w:top="1417" w:right="1440" w:bottom="833" w:left="1440" w:header="0" w:footer="0" w:gutter="0"/>
          <w:cols w:space="720" w:equalWidth="0">
            <w:col w:w="9360"/>
          </w:cols>
        </w:sectPr>
      </w:pPr>
    </w:p>
    <w:p w14:paraId="1FAAF0FF" w14:textId="77777777" w:rsidR="00E10586" w:rsidRDefault="00000000">
      <w:pPr>
        <w:spacing w:line="258" w:lineRule="auto"/>
        <w:jc w:val="both"/>
        <w:rPr>
          <w:sz w:val="20"/>
          <w:szCs w:val="20"/>
        </w:rPr>
      </w:pPr>
      <w:r>
        <w:rPr>
          <w:rFonts w:ascii="Arial" w:eastAsia="Arial" w:hAnsi="Arial" w:cs="Arial"/>
          <w:i/>
          <w:iCs/>
          <w:sz w:val="17"/>
          <w:szCs w:val="17"/>
        </w:rPr>
        <w:t>deine Weisheit. Gelobt sei der Herr, dein Gott, der an dir Gefallen gefunden hat, dich auf den Thron Israels zu setzen. Weil der Herr Israel ewig liebt, hat er dich zum König gemacht, damit du Recht und Gerechtigkeit übst.</w:t>
      </w:r>
    </w:p>
    <w:p w14:paraId="7BEC1B4F" w14:textId="77777777" w:rsidR="00AC4C03" w:rsidRDefault="00AC4C03" w:rsidP="00AC4C03">
      <w:pPr>
        <w:spacing w:line="1" w:lineRule="exact"/>
        <w:rPr>
          <w:sz w:val="20"/>
          <w:szCs w:val="20"/>
        </w:rPr>
      </w:pPr>
    </w:p>
    <w:p w14:paraId="2BE09A24" w14:textId="77777777" w:rsidR="00E10586" w:rsidRDefault="00000000">
      <w:pPr>
        <w:ind w:left="440"/>
        <w:rPr>
          <w:sz w:val="20"/>
          <w:szCs w:val="20"/>
        </w:rPr>
      </w:pPr>
      <w:r>
        <w:rPr>
          <w:rFonts w:ascii="Arial" w:eastAsia="Arial" w:hAnsi="Arial" w:cs="Arial"/>
          <w:i/>
          <w:iCs/>
          <w:sz w:val="17"/>
          <w:szCs w:val="17"/>
        </w:rPr>
        <w:t>(1. Könige 10:4-9)</w:t>
      </w:r>
    </w:p>
    <w:p w14:paraId="6286150B" w14:textId="77777777" w:rsidR="00AC4C03" w:rsidRDefault="00AC4C03" w:rsidP="00AC4C03">
      <w:pPr>
        <w:spacing w:line="6" w:lineRule="exact"/>
        <w:rPr>
          <w:sz w:val="20"/>
          <w:szCs w:val="20"/>
        </w:rPr>
      </w:pPr>
    </w:p>
    <w:p w14:paraId="4CE22927" w14:textId="77777777" w:rsidR="00E10586" w:rsidRDefault="00000000">
      <w:pPr>
        <w:spacing w:line="239" w:lineRule="auto"/>
        <w:ind w:firstLine="432"/>
        <w:jc w:val="both"/>
        <w:rPr>
          <w:sz w:val="20"/>
          <w:szCs w:val="20"/>
        </w:rPr>
      </w:pPr>
      <w:r>
        <w:rPr>
          <w:rFonts w:ascii="Arial" w:eastAsia="Arial" w:hAnsi="Arial" w:cs="Arial"/>
          <w:sz w:val="29"/>
          <w:szCs w:val="29"/>
        </w:rPr>
        <w:t>Vergiss nicht, dass dies eine Königin war, die mit Salomo sprach. Sie war nicht jemand, der von einem königlichen Palast geblendet war. Salomos Reichtum war so mächtig, dass er selbst auf Könige einen so großen Einfluss hatte, dass er eine Königin in Ohnmacht fallen lassen würde!</w:t>
      </w:r>
    </w:p>
    <w:p w14:paraId="1B519510" w14:textId="77777777" w:rsidR="00AC4C03" w:rsidRDefault="00AC4C03" w:rsidP="00AC4C03">
      <w:pPr>
        <w:spacing w:line="2" w:lineRule="exact"/>
        <w:rPr>
          <w:sz w:val="20"/>
          <w:szCs w:val="20"/>
        </w:rPr>
      </w:pPr>
    </w:p>
    <w:p w14:paraId="23D03CC3" w14:textId="77777777" w:rsidR="00E10586" w:rsidRDefault="00000000">
      <w:pPr>
        <w:spacing w:line="238" w:lineRule="auto"/>
        <w:ind w:right="20" w:firstLine="432"/>
        <w:jc w:val="both"/>
        <w:rPr>
          <w:sz w:val="20"/>
          <w:szCs w:val="20"/>
        </w:rPr>
      </w:pPr>
      <w:r>
        <w:rPr>
          <w:rFonts w:ascii="Arial" w:eastAsia="Arial" w:hAnsi="Arial" w:cs="Arial"/>
          <w:sz w:val="29"/>
          <w:szCs w:val="29"/>
        </w:rPr>
        <w:t>Stell dir diesen großen Vermögenstransfer vor, den Gott in die Hände Salomos legte!</w:t>
      </w:r>
    </w:p>
    <w:p w14:paraId="06B7D64A" w14:textId="77777777" w:rsidR="00AC4C03" w:rsidRDefault="00AC4C03" w:rsidP="00AC4C03">
      <w:pPr>
        <w:spacing w:line="1" w:lineRule="exact"/>
        <w:rPr>
          <w:sz w:val="20"/>
          <w:szCs w:val="20"/>
        </w:rPr>
      </w:pPr>
    </w:p>
    <w:p w14:paraId="55A4995E" w14:textId="77777777" w:rsidR="00E10586" w:rsidRDefault="00000000">
      <w:pPr>
        <w:spacing w:line="265" w:lineRule="auto"/>
        <w:ind w:firstLine="432"/>
        <w:jc w:val="both"/>
        <w:rPr>
          <w:sz w:val="20"/>
          <w:szCs w:val="20"/>
        </w:rPr>
      </w:pPr>
      <w:r>
        <w:rPr>
          <w:rFonts w:ascii="Arial" w:eastAsia="Arial" w:hAnsi="Arial" w:cs="Arial"/>
          <w:sz w:val="26"/>
          <w:szCs w:val="26"/>
        </w:rPr>
        <w:t>Gott schickt einen weiteren großen Vermögenstransfer. Aus zwei Gründen glaube ich, dass er für die Heiligen Gottes noch größer sein wird als der Transfer, den Salomo erhielt.</w:t>
      </w:r>
    </w:p>
    <w:p w14:paraId="269C85BD" w14:textId="77777777" w:rsidR="00E10586" w:rsidRDefault="00000000">
      <w:pPr>
        <w:numPr>
          <w:ilvl w:val="0"/>
          <w:numId w:val="132"/>
        </w:numPr>
        <w:tabs>
          <w:tab w:val="left" w:pos="940"/>
        </w:tabs>
        <w:ind w:left="940" w:hanging="508"/>
        <w:rPr>
          <w:rFonts w:ascii="Arial" w:eastAsia="Arial" w:hAnsi="Arial" w:cs="Arial"/>
          <w:sz w:val="29"/>
          <w:szCs w:val="29"/>
        </w:rPr>
      </w:pPr>
      <w:r>
        <w:rPr>
          <w:rFonts w:ascii="Arial" w:eastAsia="Arial" w:hAnsi="Arial" w:cs="Arial"/>
          <w:sz w:val="29"/>
          <w:szCs w:val="29"/>
        </w:rPr>
        <w:t>Sie muss groß genug sein, um die Endzeiternte zu finanzieren.</w:t>
      </w:r>
    </w:p>
    <w:p w14:paraId="5DC36E4A" w14:textId="77777777" w:rsidR="00E10586" w:rsidRDefault="00000000">
      <w:pPr>
        <w:numPr>
          <w:ilvl w:val="0"/>
          <w:numId w:val="132"/>
        </w:numPr>
        <w:tabs>
          <w:tab w:val="left" w:pos="977"/>
        </w:tabs>
        <w:spacing w:line="238" w:lineRule="auto"/>
        <w:ind w:firstLine="432"/>
        <w:rPr>
          <w:rFonts w:ascii="Arial" w:eastAsia="Arial" w:hAnsi="Arial" w:cs="Arial"/>
          <w:sz w:val="29"/>
          <w:szCs w:val="29"/>
        </w:rPr>
      </w:pPr>
      <w:r>
        <w:rPr>
          <w:rFonts w:ascii="Arial" w:eastAsia="Arial" w:hAnsi="Arial" w:cs="Arial"/>
          <w:sz w:val="29"/>
          <w:szCs w:val="29"/>
        </w:rPr>
        <w:t>Sie wird nicht nur einem Menschen oder einem Reich zuteil, sondern allen im Leib Christi, die dafür bereit sind.</w:t>
      </w:r>
    </w:p>
    <w:p w14:paraId="2D6AE36D" w14:textId="77777777" w:rsidR="00AC4C03" w:rsidRDefault="00AC4C03" w:rsidP="00AC4C03">
      <w:pPr>
        <w:spacing w:line="1" w:lineRule="exact"/>
        <w:rPr>
          <w:rFonts w:ascii="Arial" w:eastAsia="Arial" w:hAnsi="Arial" w:cs="Arial"/>
          <w:sz w:val="29"/>
          <w:szCs w:val="29"/>
        </w:rPr>
      </w:pPr>
    </w:p>
    <w:p w14:paraId="78A39E91" w14:textId="77777777" w:rsidR="00E10586" w:rsidRDefault="00000000">
      <w:pPr>
        <w:spacing w:line="238" w:lineRule="auto"/>
        <w:ind w:left="440"/>
        <w:rPr>
          <w:rFonts w:ascii="Arial" w:eastAsia="Arial" w:hAnsi="Arial" w:cs="Arial"/>
          <w:sz w:val="29"/>
          <w:szCs w:val="29"/>
        </w:rPr>
      </w:pPr>
      <w:r>
        <w:rPr>
          <w:rFonts w:ascii="Arial" w:eastAsia="Arial" w:hAnsi="Arial" w:cs="Arial"/>
          <w:sz w:val="29"/>
          <w:szCs w:val="29"/>
        </w:rPr>
        <w:t>Bist du bereit oder an Gottes Platz, es zu empfangen?</w:t>
      </w:r>
    </w:p>
    <w:p w14:paraId="380715F0" w14:textId="77777777" w:rsidR="00AC4C03" w:rsidRDefault="00AC4C03" w:rsidP="00AC4C03">
      <w:pPr>
        <w:spacing w:line="1" w:lineRule="exact"/>
        <w:rPr>
          <w:sz w:val="20"/>
          <w:szCs w:val="20"/>
        </w:rPr>
      </w:pPr>
    </w:p>
    <w:p w14:paraId="02E17C5F" w14:textId="77777777" w:rsidR="00E10586" w:rsidRDefault="00000000">
      <w:pPr>
        <w:spacing w:line="249" w:lineRule="auto"/>
        <w:ind w:right="20" w:firstLine="432"/>
        <w:jc w:val="both"/>
        <w:rPr>
          <w:sz w:val="20"/>
          <w:szCs w:val="20"/>
        </w:rPr>
      </w:pPr>
      <w:r>
        <w:rPr>
          <w:rFonts w:ascii="Arial" w:eastAsia="Arial" w:hAnsi="Arial" w:cs="Arial"/>
          <w:b/>
          <w:bCs/>
          <w:sz w:val="40"/>
          <w:szCs w:val="40"/>
        </w:rPr>
        <w:t>WIRD SICH DER REICHTUM IN DEINEM LEBEN VERMEHREN</w:t>
      </w:r>
    </w:p>
    <w:p w14:paraId="1F6CF65F" w14:textId="77777777" w:rsidR="00AC4C03" w:rsidRDefault="00AC4C03" w:rsidP="00AC4C03">
      <w:pPr>
        <w:spacing w:line="3" w:lineRule="exact"/>
        <w:rPr>
          <w:sz w:val="20"/>
          <w:szCs w:val="20"/>
        </w:rPr>
      </w:pPr>
    </w:p>
    <w:p w14:paraId="32345449" w14:textId="77777777" w:rsidR="00E10586" w:rsidRDefault="00000000">
      <w:pPr>
        <w:spacing w:line="236" w:lineRule="auto"/>
        <w:ind w:firstLine="432"/>
        <w:jc w:val="both"/>
        <w:rPr>
          <w:sz w:val="20"/>
          <w:szCs w:val="20"/>
        </w:rPr>
      </w:pPr>
      <w:r>
        <w:rPr>
          <w:rFonts w:ascii="Arial" w:eastAsia="Arial" w:hAnsi="Arial" w:cs="Arial"/>
          <w:sz w:val="29"/>
          <w:szCs w:val="29"/>
        </w:rPr>
        <w:t>Wenn Gottes Segen in dein Leben ausgegossen wird, wird Gott nicht nur Reichtum in deine Hände legen, sondern auch eine Vervielfachung des Segens bewirken, den er dir gibt!</w:t>
      </w:r>
    </w:p>
    <w:p w14:paraId="1C9240B9" w14:textId="77777777" w:rsidR="00AC4C03" w:rsidRDefault="00AC4C03" w:rsidP="00AC4C03">
      <w:pPr>
        <w:spacing w:line="3" w:lineRule="exact"/>
        <w:rPr>
          <w:sz w:val="20"/>
          <w:szCs w:val="20"/>
        </w:rPr>
      </w:pPr>
    </w:p>
    <w:p w14:paraId="31C9C8A2" w14:textId="77777777" w:rsidR="00E10586" w:rsidRDefault="00000000">
      <w:pPr>
        <w:spacing w:line="256" w:lineRule="auto"/>
        <w:ind w:right="20" w:firstLine="432"/>
        <w:jc w:val="both"/>
        <w:rPr>
          <w:sz w:val="20"/>
          <w:szCs w:val="20"/>
        </w:rPr>
      </w:pPr>
      <w:r>
        <w:rPr>
          <w:rFonts w:ascii="Arial" w:eastAsia="Arial" w:hAnsi="Arial" w:cs="Arial"/>
          <w:sz w:val="27"/>
          <w:szCs w:val="27"/>
        </w:rPr>
        <w:t>Als die Königin von Saba Salomo besuchte und völlig verblüfft war über den Reichtum, den er angehäuft hatte, schenkte sie ihm noch mehr!</w:t>
      </w:r>
    </w:p>
    <w:p w14:paraId="2522B702" w14:textId="77777777" w:rsidR="00E10586" w:rsidRDefault="00000000">
      <w:pPr>
        <w:spacing w:line="246" w:lineRule="auto"/>
        <w:ind w:firstLine="432"/>
        <w:jc w:val="both"/>
        <w:rPr>
          <w:sz w:val="20"/>
          <w:szCs w:val="20"/>
        </w:rPr>
      </w:pPr>
      <w:r>
        <w:rPr>
          <w:rFonts w:ascii="Arial" w:eastAsia="Arial" w:hAnsi="Arial" w:cs="Arial"/>
          <w:sz w:val="28"/>
          <w:szCs w:val="28"/>
        </w:rPr>
        <w:t>Diese Art von Verhalten wird auf der Erde wieder üblich werden, wenn Gottes Volk zu einem bestimmten Zweck wohlhabend wird. Wenn der letzte große Wohlstandstransfer beginnt und Gottes Volk zu Wohlstand kommt, werden diejenigen, die über den Wohlstand der Kirche staunen, anfangen, zu diesem Wohlstand beizutragen!</w:t>
      </w:r>
    </w:p>
    <w:p w14:paraId="3FD39E7E" w14:textId="77777777" w:rsidR="00AC4C03" w:rsidRDefault="00AC4C03" w:rsidP="00AC4C03">
      <w:pPr>
        <w:spacing w:line="5" w:lineRule="exact"/>
        <w:rPr>
          <w:sz w:val="20"/>
          <w:szCs w:val="20"/>
        </w:rPr>
      </w:pPr>
    </w:p>
    <w:p w14:paraId="34742EA7" w14:textId="77777777" w:rsidR="00E10586" w:rsidRDefault="00000000">
      <w:pPr>
        <w:spacing w:line="238" w:lineRule="auto"/>
        <w:ind w:firstLine="432"/>
        <w:jc w:val="both"/>
        <w:rPr>
          <w:sz w:val="20"/>
          <w:szCs w:val="20"/>
        </w:rPr>
      </w:pPr>
      <w:r>
        <w:rPr>
          <w:rFonts w:ascii="Arial" w:eastAsia="Arial" w:hAnsi="Arial" w:cs="Arial"/>
          <w:sz w:val="29"/>
          <w:szCs w:val="29"/>
        </w:rPr>
        <w:t>Schau dir an, was die Königin von Saba tat, nachdem sie die Reichtümer von Salomos Reich gesehen hatte:</w:t>
      </w:r>
    </w:p>
    <w:p w14:paraId="682E7F34" w14:textId="77777777" w:rsidR="00AC4C03" w:rsidRDefault="00AC4C03" w:rsidP="00AC4C03">
      <w:pPr>
        <w:spacing w:line="1" w:lineRule="exact"/>
        <w:rPr>
          <w:sz w:val="20"/>
          <w:szCs w:val="20"/>
        </w:rPr>
      </w:pPr>
    </w:p>
    <w:p w14:paraId="5AD2D31E" w14:textId="77777777" w:rsidR="00E10586" w:rsidRDefault="00000000">
      <w:pPr>
        <w:spacing w:line="244" w:lineRule="auto"/>
        <w:ind w:firstLine="432"/>
        <w:jc w:val="both"/>
        <w:rPr>
          <w:sz w:val="20"/>
          <w:szCs w:val="20"/>
        </w:rPr>
      </w:pPr>
      <w:r>
        <w:rPr>
          <w:rFonts w:ascii="Arial" w:eastAsia="Arial" w:hAnsi="Arial" w:cs="Arial"/>
          <w:i/>
          <w:iCs/>
          <w:sz w:val="17"/>
          <w:szCs w:val="17"/>
        </w:rPr>
        <w:t>Und sie gab dem König hundertzwanzig Zentner Gold und eine große Menge an Gewürzen und Edelsteinen. Es gab nie wieder eine solche Fülle an Gewürzen wie die, die die Königin von Saba dem König Salomo gab.</w:t>
      </w:r>
    </w:p>
    <w:p w14:paraId="64FA0EF2" w14:textId="77777777" w:rsidR="00AC4C03" w:rsidRDefault="00AC4C03" w:rsidP="00AC4C03">
      <w:pPr>
        <w:spacing w:line="1" w:lineRule="exact"/>
        <w:rPr>
          <w:sz w:val="20"/>
          <w:szCs w:val="20"/>
        </w:rPr>
      </w:pPr>
    </w:p>
    <w:p w14:paraId="681C4D14" w14:textId="77777777" w:rsidR="00E10586" w:rsidRDefault="00000000">
      <w:pPr>
        <w:spacing w:line="247" w:lineRule="auto"/>
        <w:ind w:firstLine="432"/>
        <w:jc w:val="both"/>
        <w:rPr>
          <w:sz w:val="20"/>
          <w:szCs w:val="20"/>
        </w:rPr>
      </w:pPr>
      <w:r>
        <w:rPr>
          <w:rFonts w:ascii="Arial" w:eastAsia="Arial" w:hAnsi="Arial" w:cs="Arial"/>
          <w:i/>
          <w:iCs/>
          <w:sz w:val="17"/>
          <w:szCs w:val="17"/>
        </w:rPr>
        <w:t>Und die Flotte Hirams, die Gold aus Ophir brachte, brachte aus Ophir auch eine große Menge von Almug-Bäumen und Edelsteinen herbei. Und der König machte aus den Almosenbäumen Säulen für das Haus des Herrn und für das Haus des Königs, auch Harfen und Psalter für die Sänger.</w:t>
      </w:r>
    </w:p>
    <w:p w14:paraId="20C5D913" w14:textId="77777777" w:rsidR="00AC4C03" w:rsidRDefault="00AC4C03" w:rsidP="00AC4C03">
      <w:pPr>
        <w:spacing w:line="1" w:lineRule="exact"/>
        <w:rPr>
          <w:sz w:val="20"/>
          <w:szCs w:val="20"/>
        </w:rPr>
      </w:pPr>
    </w:p>
    <w:p w14:paraId="61257B74" w14:textId="77777777" w:rsidR="00E10586" w:rsidRDefault="00000000">
      <w:pPr>
        <w:spacing w:line="247" w:lineRule="auto"/>
        <w:ind w:firstLine="432"/>
        <w:jc w:val="both"/>
        <w:rPr>
          <w:sz w:val="20"/>
          <w:szCs w:val="20"/>
        </w:rPr>
      </w:pPr>
      <w:r>
        <w:rPr>
          <w:rFonts w:ascii="Arial" w:eastAsia="Arial" w:hAnsi="Arial" w:cs="Arial"/>
          <w:i/>
          <w:iCs/>
          <w:sz w:val="17"/>
          <w:szCs w:val="17"/>
        </w:rPr>
        <w:t>Und der König Salomo gab der Königin von Saba alles, was sie begehrte, außer dem, was Salomo ihr von seinem königlichen Vermögen gab. Da kehrte sie um und zog mit ihren Dienern in ihr Land.</w:t>
      </w:r>
    </w:p>
    <w:p w14:paraId="75FDEAE7" w14:textId="77777777" w:rsidR="00AC4C03" w:rsidRDefault="00AC4C03" w:rsidP="00AC4C03">
      <w:pPr>
        <w:spacing w:line="1" w:lineRule="exact"/>
        <w:rPr>
          <w:sz w:val="20"/>
          <w:szCs w:val="20"/>
        </w:rPr>
      </w:pPr>
    </w:p>
    <w:p w14:paraId="292990FD" w14:textId="77777777" w:rsidR="00E10586" w:rsidRDefault="00000000">
      <w:pPr>
        <w:ind w:left="440"/>
        <w:rPr>
          <w:sz w:val="20"/>
          <w:szCs w:val="20"/>
        </w:rPr>
      </w:pPr>
      <w:r>
        <w:rPr>
          <w:rFonts w:ascii="Arial" w:eastAsia="Arial" w:hAnsi="Arial" w:cs="Arial"/>
          <w:i/>
          <w:iCs/>
          <w:sz w:val="17"/>
          <w:szCs w:val="17"/>
        </w:rPr>
        <w:t>(1. Könige 10:10-13)</w:t>
      </w:r>
    </w:p>
    <w:p w14:paraId="3AABF122" w14:textId="77777777" w:rsidR="00AC4C03" w:rsidRDefault="00AC4C03" w:rsidP="00AC4C03">
      <w:pPr>
        <w:spacing w:line="6" w:lineRule="exact"/>
        <w:rPr>
          <w:sz w:val="20"/>
          <w:szCs w:val="20"/>
        </w:rPr>
      </w:pPr>
    </w:p>
    <w:p w14:paraId="714E7A2B" w14:textId="77777777" w:rsidR="00E10586" w:rsidRDefault="00000000">
      <w:pPr>
        <w:ind w:firstLine="432"/>
        <w:jc w:val="both"/>
        <w:rPr>
          <w:sz w:val="20"/>
          <w:szCs w:val="20"/>
        </w:rPr>
      </w:pPr>
      <w:r>
        <w:rPr>
          <w:rFonts w:ascii="Arial" w:eastAsia="Arial" w:hAnsi="Arial" w:cs="Arial"/>
          <w:sz w:val="29"/>
          <w:szCs w:val="29"/>
        </w:rPr>
        <w:t>Salomo war so wohlhabend, dass er der Königin alles gab, was sie verlangte, und trotzdem vermisste er nicht, was sie in ihr Königreich mitnahm.</w:t>
      </w:r>
    </w:p>
    <w:p w14:paraId="6AB1B523" w14:textId="77777777" w:rsidR="00AC4C03" w:rsidRDefault="00AC4C03" w:rsidP="00AC4C03">
      <w:pPr>
        <w:spacing w:line="1" w:lineRule="exact"/>
        <w:rPr>
          <w:sz w:val="20"/>
          <w:szCs w:val="20"/>
        </w:rPr>
      </w:pPr>
    </w:p>
    <w:p w14:paraId="3E7EE0BF" w14:textId="77777777" w:rsidR="00E10586" w:rsidRDefault="00000000">
      <w:pPr>
        <w:spacing w:line="274" w:lineRule="auto"/>
        <w:ind w:firstLine="432"/>
        <w:jc w:val="both"/>
        <w:rPr>
          <w:sz w:val="20"/>
          <w:szCs w:val="20"/>
        </w:rPr>
      </w:pPr>
      <w:r>
        <w:rPr>
          <w:rFonts w:ascii="Arial" w:eastAsia="Arial" w:hAnsi="Arial" w:cs="Arial"/>
          <w:sz w:val="26"/>
          <w:szCs w:val="26"/>
        </w:rPr>
        <w:t>Salomos Königreich wurde durch das Gold, die Gewürze und den Handel des gesamten Nahen Ostens gespeist. Sogar die Araber zahlten ihm Tribut. Er besaß so viel Gold, dass er sich goldene Schilde für seine Waffenkammer anfertigen ließ. Er baute einen Thron aus Elfenbein und überzog ihn mit reinem Gold. Sein gesamtes Essgeschirr war aus massivem Gold, und jedes Jahr ließ er</w:t>
      </w:r>
    </w:p>
    <w:p w14:paraId="2480E1D8" w14:textId="77777777" w:rsidR="00AC4C03" w:rsidRDefault="00AC4C03" w:rsidP="00AC4C03">
      <w:pPr>
        <w:sectPr w:rsidR="00AC4C03">
          <w:pgSz w:w="12240" w:h="15840"/>
          <w:pgMar w:top="1430" w:right="1440" w:bottom="1008" w:left="1440" w:header="0" w:footer="0" w:gutter="0"/>
          <w:cols w:space="720" w:equalWidth="0">
            <w:col w:w="9360"/>
          </w:cols>
        </w:sectPr>
      </w:pPr>
    </w:p>
    <w:p w14:paraId="7F64E8DE" w14:textId="77777777" w:rsidR="00E10586" w:rsidRDefault="00000000">
      <w:pPr>
        <w:spacing w:line="251" w:lineRule="auto"/>
        <w:ind w:right="20"/>
        <w:jc w:val="both"/>
        <w:rPr>
          <w:sz w:val="20"/>
          <w:szCs w:val="20"/>
        </w:rPr>
      </w:pPr>
      <w:r>
        <w:rPr>
          <w:rFonts w:ascii="Arial" w:eastAsia="Arial" w:hAnsi="Arial" w:cs="Arial"/>
          <w:sz w:val="29"/>
          <w:szCs w:val="29"/>
        </w:rPr>
        <w:t>Schiffe, die Israel verließen, durch diesen Teil der Welt fuhren und mit Gold und Silber, Elfenbein, Affen und Pfauen zurückkehrten.</w:t>
      </w:r>
    </w:p>
    <w:p w14:paraId="5D467ED6" w14:textId="77777777" w:rsidR="00AC4C03" w:rsidRDefault="00AC4C03" w:rsidP="00AC4C03">
      <w:pPr>
        <w:spacing w:line="1" w:lineRule="exact"/>
        <w:rPr>
          <w:sz w:val="20"/>
          <w:szCs w:val="20"/>
        </w:rPr>
      </w:pPr>
    </w:p>
    <w:p w14:paraId="747CD10C" w14:textId="77777777" w:rsidR="00E10586" w:rsidRDefault="00000000">
      <w:pPr>
        <w:spacing w:line="249" w:lineRule="auto"/>
        <w:ind w:firstLine="432"/>
        <w:jc w:val="both"/>
        <w:rPr>
          <w:sz w:val="20"/>
          <w:szCs w:val="20"/>
        </w:rPr>
      </w:pPr>
      <w:r>
        <w:rPr>
          <w:rFonts w:ascii="Arial" w:eastAsia="Arial" w:hAnsi="Arial" w:cs="Arial"/>
          <w:b/>
          <w:bCs/>
          <w:sz w:val="40"/>
          <w:szCs w:val="40"/>
        </w:rPr>
        <w:t>DER GROSSE WOHLSTANDSTRANSFER WIRD DIE WELT DAZU BRINGEN, AUF DAS EVANGELIUM ZU HÖREN</w:t>
      </w:r>
    </w:p>
    <w:p w14:paraId="736CBC7B" w14:textId="77777777" w:rsidR="00AC4C03" w:rsidRDefault="00AC4C03" w:rsidP="00AC4C03">
      <w:pPr>
        <w:spacing w:line="1" w:lineRule="exact"/>
        <w:rPr>
          <w:sz w:val="20"/>
          <w:szCs w:val="20"/>
        </w:rPr>
      </w:pPr>
    </w:p>
    <w:p w14:paraId="2D87B618" w14:textId="77777777" w:rsidR="00E10586" w:rsidRDefault="00000000">
      <w:pPr>
        <w:spacing w:line="239" w:lineRule="auto"/>
        <w:ind w:firstLine="432"/>
        <w:jc w:val="both"/>
        <w:rPr>
          <w:sz w:val="20"/>
          <w:szCs w:val="20"/>
        </w:rPr>
      </w:pPr>
      <w:r>
        <w:rPr>
          <w:rFonts w:ascii="Arial" w:eastAsia="Arial" w:hAnsi="Arial" w:cs="Arial"/>
          <w:i/>
          <w:iCs/>
          <w:sz w:val="17"/>
          <w:szCs w:val="17"/>
        </w:rPr>
        <w:t>So übertraf König Salomo alle Könige der Erde an Reichtum und an Weisheit. Und die ganze Erde suchte Salomo auf, um seine Weisheit zu hören, die Gott in sein Herz gelegt hatte.</w:t>
      </w:r>
    </w:p>
    <w:p w14:paraId="4A61707D" w14:textId="77777777" w:rsidR="00AC4C03" w:rsidRDefault="00AC4C03" w:rsidP="00AC4C03">
      <w:pPr>
        <w:spacing w:line="1" w:lineRule="exact"/>
        <w:rPr>
          <w:sz w:val="20"/>
          <w:szCs w:val="20"/>
        </w:rPr>
      </w:pPr>
    </w:p>
    <w:p w14:paraId="172546FA" w14:textId="77777777" w:rsidR="00E10586" w:rsidRDefault="00000000">
      <w:pPr>
        <w:ind w:left="440"/>
        <w:rPr>
          <w:sz w:val="20"/>
          <w:szCs w:val="20"/>
        </w:rPr>
      </w:pPr>
      <w:r>
        <w:rPr>
          <w:rFonts w:ascii="Arial" w:eastAsia="Arial" w:hAnsi="Arial" w:cs="Arial"/>
          <w:i/>
          <w:iCs/>
          <w:sz w:val="17"/>
          <w:szCs w:val="17"/>
        </w:rPr>
        <w:t>(1. Könige 10:23-24)</w:t>
      </w:r>
    </w:p>
    <w:p w14:paraId="0C2096F3" w14:textId="77777777" w:rsidR="00AC4C03" w:rsidRDefault="00AC4C03" w:rsidP="00AC4C03">
      <w:pPr>
        <w:spacing w:line="6" w:lineRule="exact"/>
        <w:rPr>
          <w:sz w:val="20"/>
          <w:szCs w:val="20"/>
        </w:rPr>
      </w:pPr>
    </w:p>
    <w:p w14:paraId="594BAF9C" w14:textId="77777777" w:rsidR="00E10586" w:rsidRDefault="00000000">
      <w:pPr>
        <w:spacing w:line="239" w:lineRule="auto"/>
        <w:ind w:firstLine="432"/>
        <w:jc w:val="both"/>
        <w:rPr>
          <w:sz w:val="20"/>
          <w:szCs w:val="20"/>
        </w:rPr>
      </w:pPr>
      <w:r>
        <w:rPr>
          <w:rFonts w:ascii="Arial" w:eastAsia="Arial" w:hAnsi="Arial" w:cs="Arial"/>
          <w:sz w:val="29"/>
          <w:szCs w:val="29"/>
        </w:rPr>
        <w:t>Aufgrund der großen Reichtumsübertragung, die Gott an Salomo vornahm, erfuhr die ganze Welt von seinem Reichtum und seiner Weisheit. Dies eröffnete Jehova die Möglichkeit, in der ganzen Welt bekannt zu werden, da Salomo über die Weisheit sprach, die Gott ihm gegeben hatte.</w:t>
      </w:r>
    </w:p>
    <w:p w14:paraId="479CCA83" w14:textId="77777777" w:rsidR="00AC4C03" w:rsidRDefault="00AC4C03" w:rsidP="00AC4C03">
      <w:pPr>
        <w:spacing w:line="2" w:lineRule="exact"/>
        <w:rPr>
          <w:sz w:val="20"/>
          <w:szCs w:val="20"/>
        </w:rPr>
      </w:pPr>
    </w:p>
    <w:p w14:paraId="6511F16F" w14:textId="77777777" w:rsidR="00E10586" w:rsidRDefault="00000000">
      <w:pPr>
        <w:spacing w:line="238" w:lineRule="auto"/>
        <w:ind w:firstLine="432"/>
        <w:jc w:val="both"/>
        <w:rPr>
          <w:sz w:val="20"/>
          <w:szCs w:val="20"/>
        </w:rPr>
      </w:pPr>
      <w:r>
        <w:rPr>
          <w:rFonts w:ascii="Arial" w:eastAsia="Arial" w:hAnsi="Arial" w:cs="Arial"/>
          <w:sz w:val="29"/>
          <w:szCs w:val="29"/>
        </w:rPr>
        <w:t>Als die Herrscher der Welt zu Salomo kamen, um seine große Weisheit zu hören, brachten sie ihm Geschenke mit, die seinen Reichtum noch vergrößerten.</w:t>
      </w:r>
    </w:p>
    <w:p w14:paraId="7C681419" w14:textId="77777777" w:rsidR="00AC4C03" w:rsidRDefault="00AC4C03" w:rsidP="00AC4C03">
      <w:pPr>
        <w:spacing w:line="1" w:lineRule="exact"/>
        <w:rPr>
          <w:sz w:val="20"/>
          <w:szCs w:val="20"/>
        </w:rPr>
      </w:pPr>
    </w:p>
    <w:p w14:paraId="3FD80F0C" w14:textId="77777777" w:rsidR="00E10586" w:rsidRDefault="00000000">
      <w:pPr>
        <w:spacing w:line="238" w:lineRule="auto"/>
        <w:ind w:firstLine="432"/>
        <w:jc w:val="both"/>
        <w:rPr>
          <w:sz w:val="20"/>
          <w:szCs w:val="20"/>
        </w:rPr>
      </w:pPr>
      <w:r>
        <w:rPr>
          <w:rFonts w:ascii="Arial" w:eastAsia="Arial" w:hAnsi="Arial" w:cs="Arial"/>
          <w:sz w:val="29"/>
          <w:szCs w:val="29"/>
        </w:rPr>
        <w:t>Außerdem genoss Salomo aufgrund seines großen Reichtums einen großen Frieden. Durch seine Reichtümer konnte er seine militärische Macht unbegrenzt ausbauen und die Könige vieler Königreiche zahlten ihm Tribut:</w:t>
      </w:r>
    </w:p>
    <w:p w14:paraId="5EC624E3" w14:textId="77777777" w:rsidR="00AC4C03" w:rsidRDefault="00AC4C03" w:rsidP="00AC4C03">
      <w:pPr>
        <w:spacing w:line="2" w:lineRule="exact"/>
        <w:rPr>
          <w:sz w:val="20"/>
          <w:szCs w:val="20"/>
        </w:rPr>
      </w:pPr>
    </w:p>
    <w:p w14:paraId="7281F706" w14:textId="77777777" w:rsidR="00E10586" w:rsidRDefault="00000000">
      <w:pPr>
        <w:spacing w:line="246" w:lineRule="auto"/>
        <w:ind w:firstLine="432"/>
        <w:jc w:val="both"/>
        <w:rPr>
          <w:sz w:val="20"/>
          <w:szCs w:val="20"/>
        </w:rPr>
      </w:pPr>
      <w:r>
        <w:rPr>
          <w:rFonts w:ascii="Arial" w:eastAsia="Arial" w:hAnsi="Arial" w:cs="Arial"/>
          <w:i/>
          <w:iCs/>
          <w:sz w:val="17"/>
          <w:szCs w:val="17"/>
        </w:rPr>
        <w:t>Und sie brachten einem jeden sein Geschenk, silberne und goldene Gefäße, Kleider, Rüstungen und Gewürze, Pferde und Maultiere, jedes Jahr eine andere Menge. Und Salomo sammelte Wagen und Reiter; und er hatte tausendvierhundert Wagen und zwölftausend Reiter, die er in den Städten für Wagen und beim König zu Jerusalem ausgab. Und der König machte das Silber in Jerusalem wie Steine und die Zedern wie die Platanen im Tal, damit sie reichlich vorhanden seien. Und Salomo ließ Pferde aus Ägypten bringen und Leinengarn; die Kaufleute des Königs bekamen das Leinengarn um einen Preis. Und ein Wagen kam herauf und ging aus Ägypten für sechshundert Schekel Silber und ein Pferd für hundertfünfzig; und so brachten sie sie für alle Könige der Hethiter und für die Könige von Syrien mit ihren Mitteln heraus.</w:t>
      </w:r>
    </w:p>
    <w:p w14:paraId="7EEE83DB" w14:textId="77777777" w:rsidR="00AC4C03" w:rsidRDefault="00AC4C03" w:rsidP="00AC4C03">
      <w:pPr>
        <w:spacing w:line="3" w:lineRule="exact"/>
        <w:rPr>
          <w:sz w:val="20"/>
          <w:szCs w:val="20"/>
        </w:rPr>
      </w:pPr>
    </w:p>
    <w:p w14:paraId="1F45714E" w14:textId="77777777" w:rsidR="00E10586" w:rsidRDefault="00000000">
      <w:pPr>
        <w:ind w:left="440"/>
        <w:rPr>
          <w:sz w:val="20"/>
          <w:szCs w:val="20"/>
        </w:rPr>
      </w:pPr>
      <w:r>
        <w:rPr>
          <w:rFonts w:ascii="Arial" w:eastAsia="Arial" w:hAnsi="Arial" w:cs="Arial"/>
          <w:i/>
          <w:iCs/>
          <w:sz w:val="17"/>
          <w:szCs w:val="17"/>
        </w:rPr>
        <w:t>(1. Könige 10:25-29)</w:t>
      </w:r>
    </w:p>
    <w:p w14:paraId="461883D8" w14:textId="77777777" w:rsidR="00AC4C03" w:rsidRDefault="00AC4C03" w:rsidP="00AC4C03">
      <w:pPr>
        <w:spacing w:line="6" w:lineRule="exact"/>
        <w:rPr>
          <w:sz w:val="20"/>
          <w:szCs w:val="20"/>
        </w:rPr>
      </w:pPr>
    </w:p>
    <w:p w14:paraId="3586CC63" w14:textId="77777777" w:rsidR="00E10586" w:rsidRDefault="00000000">
      <w:pPr>
        <w:spacing w:line="239" w:lineRule="auto"/>
        <w:ind w:firstLine="432"/>
        <w:jc w:val="both"/>
        <w:rPr>
          <w:sz w:val="20"/>
          <w:szCs w:val="20"/>
        </w:rPr>
      </w:pPr>
      <w:r>
        <w:rPr>
          <w:rFonts w:ascii="Arial" w:eastAsia="Arial" w:hAnsi="Arial" w:cs="Arial"/>
          <w:sz w:val="29"/>
          <w:szCs w:val="29"/>
        </w:rPr>
        <w:t>Der Reichtum von Salomos Königreich war unvorstellbar, selbst für die Verhältnisse von König David. Die Art von Reichtum, die Könige in Ohnmacht fallen lassen würde, ist in der heutigen Gesellschaft unbekannt, aber es geschah zu Salomos Zeiten und wird sehr bald wieder geschehen.</w:t>
      </w:r>
    </w:p>
    <w:p w14:paraId="0F5BC06B" w14:textId="77777777" w:rsidR="00AC4C03" w:rsidRDefault="00AC4C03" w:rsidP="00AC4C03">
      <w:pPr>
        <w:sectPr w:rsidR="00AC4C03">
          <w:pgSz w:w="12240" w:h="15840"/>
          <w:pgMar w:top="1417" w:right="1440" w:bottom="1440" w:left="1440" w:header="0" w:footer="0" w:gutter="0"/>
          <w:cols w:space="720" w:equalWidth="0">
            <w:col w:w="9360"/>
          </w:cols>
        </w:sectPr>
      </w:pPr>
    </w:p>
    <w:p w14:paraId="4DF1832A" w14:textId="77777777" w:rsidR="00AC4C03" w:rsidRDefault="00AC4C03" w:rsidP="00AC4C03">
      <w:pPr>
        <w:spacing w:line="200" w:lineRule="exact"/>
        <w:rPr>
          <w:sz w:val="20"/>
          <w:szCs w:val="20"/>
        </w:rPr>
      </w:pPr>
    </w:p>
    <w:p w14:paraId="4541C83C" w14:textId="77777777" w:rsidR="00AC4C03" w:rsidRDefault="00AC4C03" w:rsidP="00AC4C03">
      <w:pPr>
        <w:spacing w:line="200" w:lineRule="exact"/>
        <w:rPr>
          <w:sz w:val="20"/>
          <w:szCs w:val="20"/>
        </w:rPr>
      </w:pPr>
    </w:p>
    <w:p w14:paraId="07AB87CF" w14:textId="77777777" w:rsidR="00AC4C03" w:rsidRDefault="00AC4C03" w:rsidP="00AC4C03">
      <w:pPr>
        <w:spacing w:line="200" w:lineRule="exact"/>
        <w:rPr>
          <w:sz w:val="20"/>
          <w:szCs w:val="20"/>
        </w:rPr>
      </w:pPr>
    </w:p>
    <w:p w14:paraId="5A85B3CA" w14:textId="77777777" w:rsidR="00AC4C03" w:rsidRDefault="00AC4C03" w:rsidP="00AC4C03">
      <w:pPr>
        <w:spacing w:line="320" w:lineRule="exact"/>
        <w:rPr>
          <w:sz w:val="20"/>
          <w:szCs w:val="20"/>
        </w:rPr>
      </w:pPr>
    </w:p>
    <w:p w14:paraId="564F30EF" w14:textId="77777777" w:rsidR="00E10586" w:rsidRDefault="00000000">
      <w:pPr>
        <w:ind w:left="440"/>
        <w:rPr>
          <w:sz w:val="20"/>
          <w:szCs w:val="20"/>
        </w:rPr>
      </w:pPr>
      <w:r>
        <w:rPr>
          <w:rFonts w:ascii="Arial" w:eastAsia="Arial" w:hAnsi="Arial" w:cs="Arial"/>
          <w:b/>
          <w:bCs/>
          <w:sz w:val="40"/>
          <w:szCs w:val="40"/>
        </w:rPr>
        <w:t>Kapitel 4</w:t>
      </w:r>
    </w:p>
    <w:p w14:paraId="371537E3" w14:textId="77777777" w:rsidR="00AC4C03" w:rsidRDefault="00AC4C03" w:rsidP="00AC4C03">
      <w:pPr>
        <w:spacing w:line="67" w:lineRule="exact"/>
        <w:rPr>
          <w:sz w:val="20"/>
          <w:szCs w:val="20"/>
        </w:rPr>
      </w:pPr>
    </w:p>
    <w:p w14:paraId="440DCAFE" w14:textId="77777777" w:rsidR="00E10586" w:rsidRDefault="00000000">
      <w:pPr>
        <w:ind w:left="440"/>
        <w:rPr>
          <w:sz w:val="20"/>
          <w:szCs w:val="20"/>
        </w:rPr>
      </w:pPr>
      <w:r>
        <w:rPr>
          <w:rFonts w:ascii="Arial" w:eastAsia="Arial" w:hAnsi="Arial" w:cs="Arial"/>
          <w:sz w:val="48"/>
          <w:szCs w:val="48"/>
        </w:rPr>
        <w:t>Der letzte große Vermögenstransfer</w:t>
      </w:r>
    </w:p>
    <w:p w14:paraId="60314FB5" w14:textId="77777777" w:rsidR="00AC4C03" w:rsidRDefault="00AC4C03" w:rsidP="00AC4C03">
      <w:pPr>
        <w:spacing w:line="1" w:lineRule="exact"/>
        <w:rPr>
          <w:sz w:val="20"/>
          <w:szCs w:val="20"/>
        </w:rPr>
      </w:pPr>
    </w:p>
    <w:p w14:paraId="5ECBBFFF" w14:textId="77777777" w:rsidR="00E10586" w:rsidRDefault="00000000">
      <w:pPr>
        <w:ind w:left="440"/>
        <w:rPr>
          <w:sz w:val="20"/>
          <w:szCs w:val="20"/>
        </w:rPr>
      </w:pPr>
      <w:r>
        <w:rPr>
          <w:rFonts w:ascii="Arial" w:eastAsia="Arial" w:hAnsi="Arial" w:cs="Arial"/>
          <w:sz w:val="27"/>
          <w:szCs w:val="27"/>
        </w:rPr>
        <w:t>Jetzt kommt der spannende Teil. Wir haben über den Transfer von Wohlstand von</w:t>
      </w:r>
    </w:p>
    <w:p w14:paraId="49919365" w14:textId="77777777" w:rsidR="00AC4C03" w:rsidRDefault="00AC4C03" w:rsidP="00AC4C03">
      <w:pPr>
        <w:spacing w:line="51" w:lineRule="exact"/>
        <w:rPr>
          <w:sz w:val="20"/>
          <w:szCs w:val="20"/>
        </w:rPr>
      </w:pPr>
    </w:p>
    <w:p w14:paraId="70D069E6" w14:textId="77777777" w:rsidR="00E10586" w:rsidRDefault="00000000">
      <w:pPr>
        <w:spacing w:line="237" w:lineRule="auto"/>
        <w:jc w:val="both"/>
        <w:rPr>
          <w:sz w:val="20"/>
          <w:szCs w:val="20"/>
        </w:rPr>
      </w:pPr>
      <w:r>
        <w:rPr>
          <w:rFonts w:ascii="Arial" w:eastAsia="Arial" w:hAnsi="Arial" w:cs="Arial"/>
          <w:sz w:val="29"/>
          <w:szCs w:val="29"/>
        </w:rPr>
        <w:t>Pharao an Josef. Wir haben darüber gesprochen, dass die Reichtümer Ägyptens auf die Kinder Israels übertragen wurden. Wir haben darüber gesprochen, dass der Reichtum von Königen und Königreichen auf Salomo übertragen wurde.</w:t>
      </w:r>
    </w:p>
    <w:p w14:paraId="067B7F17" w14:textId="77777777" w:rsidR="00AC4C03" w:rsidRDefault="00AC4C03" w:rsidP="00AC4C03">
      <w:pPr>
        <w:spacing w:line="4" w:lineRule="exact"/>
        <w:rPr>
          <w:sz w:val="20"/>
          <w:szCs w:val="20"/>
        </w:rPr>
      </w:pPr>
    </w:p>
    <w:p w14:paraId="4AC74370" w14:textId="77777777" w:rsidR="00E10586" w:rsidRDefault="00000000">
      <w:pPr>
        <w:ind w:left="440"/>
        <w:rPr>
          <w:sz w:val="20"/>
          <w:szCs w:val="20"/>
        </w:rPr>
      </w:pPr>
      <w:r>
        <w:rPr>
          <w:rFonts w:ascii="Arial" w:eastAsia="Arial" w:hAnsi="Arial" w:cs="Arial"/>
          <w:sz w:val="28"/>
          <w:szCs w:val="28"/>
        </w:rPr>
        <w:t>Jetzt müssen wir über den Transfer des Reichtums der Bösen an DICH sprechen!</w:t>
      </w:r>
    </w:p>
    <w:p w14:paraId="5972EE5C" w14:textId="77777777" w:rsidR="00AC4C03" w:rsidRDefault="00AC4C03" w:rsidP="00AC4C03">
      <w:pPr>
        <w:spacing w:line="9" w:lineRule="exact"/>
        <w:rPr>
          <w:sz w:val="20"/>
          <w:szCs w:val="20"/>
        </w:rPr>
      </w:pPr>
    </w:p>
    <w:p w14:paraId="292F34FC" w14:textId="77777777" w:rsidR="00E10586" w:rsidRDefault="00000000">
      <w:pPr>
        <w:ind w:left="440"/>
        <w:rPr>
          <w:sz w:val="20"/>
          <w:szCs w:val="20"/>
        </w:rPr>
      </w:pPr>
      <w:r>
        <w:rPr>
          <w:rFonts w:ascii="Arial" w:eastAsia="Arial" w:hAnsi="Arial" w:cs="Arial"/>
          <w:i/>
          <w:iCs/>
          <w:sz w:val="17"/>
          <w:szCs w:val="17"/>
        </w:rPr>
        <w:t>...das Vermögen der Sünder wird für die Gerechten aufbewahrt.</w:t>
      </w:r>
    </w:p>
    <w:p w14:paraId="1310812A" w14:textId="77777777" w:rsidR="00AC4C03" w:rsidRDefault="00AC4C03" w:rsidP="00AC4C03">
      <w:pPr>
        <w:spacing w:line="1" w:lineRule="exact"/>
        <w:rPr>
          <w:sz w:val="20"/>
          <w:szCs w:val="20"/>
        </w:rPr>
      </w:pPr>
    </w:p>
    <w:p w14:paraId="7B37E505" w14:textId="77777777" w:rsidR="00E10586" w:rsidRDefault="00000000">
      <w:pPr>
        <w:ind w:left="440"/>
        <w:rPr>
          <w:sz w:val="20"/>
          <w:szCs w:val="20"/>
        </w:rPr>
      </w:pPr>
      <w:r>
        <w:rPr>
          <w:rFonts w:ascii="Arial" w:eastAsia="Arial" w:hAnsi="Arial" w:cs="Arial"/>
          <w:i/>
          <w:iCs/>
          <w:sz w:val="17"/>
          <w:szCs w:val="17"/>
        </w:rPr>
        <w:t>(Sprüche 13:22)</w:t>
      </w:r>
    </w:p>
    <w:p w14:paraId="2A59FCEF" w14:textId="77777777" w:rsidR="00AC4C03" w:rsidRDefault="00AC4C03" w:rsidP="00AC4C03">
      <w:pPr>
        <w:spacing w:line="6" w:lineRule="exact"/>
        <w:rPr>
          <w:sz w:val="20"/>
          <w:szCs w:val="20"/>
        </w:rPr>
      </w:pPr>
    </w:p>
    <w:p w14:paraId="59492A13" w14:textId="77777777" w:rsidR="00E10586" w:rsidRDefault="00000000">
      <w:pPr>
        <w:ind w:firstLine="432"/>
        <w:rPr>
          <w:sz w:val="20"/>
          <w:szCs w:val="20"/>
        </w:rPr>
      </w:pPr>
      <w:r>
        <w:rPr>
          <w:rFonts w:ascii="Arial" w:eastAsia="Arial" w:hAnsi="Arial" w:cs="Arial"/>
          <w:sz w:val="29"/>
          <w:szCs w:val="29"/>
        </w:rPr>
        <w:t>Weißt du noch, wie ich dir in einem früheren Kapitel dieses Buches gesagt habe, dass einem großen Vermögenstransfer immer ein Traum vorausgeht?</w:t>
      </w:r>
    </w:p>
    <w:p w14:paraId="66DFFF28" w14:textId="77777777" w:rsidR="00AC4C03" w:rsidRDefault="00AC4C03" w:rsidP="00AC4C03">
      <w:pPr>
        <w:spacing w:line="1" w:lineRule="exact"/>
        <w:rPr>
          <w:sz w:val="20"/>
          <w:szCs w:val="20"/>
        </w:rPr>
      </w:pPr>
    </w:p>
    <w:p w14:paraId="3A4C7CB8" w14:textId="77777777" w:rsidR="00E10586" w:rsidRDefault="00000000">
      <w:pPr>
        <w:spacing w:line="238" w:lineRule="auto"/>
        <w:ind w:right="20" w:firstLine="432"/>
        <w:rPr>
          <w:sz w:val="20"/>
          <w:szCs w:val="20"/>
        </w:rPr>
      </w:pPr>
      <w:r>
        <w:rPr>
          <w:rFonts w:ascii="Arial" w:eastAsia="Arial" w:hAnsi="Arial" w:cs="Arial"/>
          <w:sz w:val="29"/>
          <w:szCs w:val="29"/>
        </w:rPr>
        <w:t>Wir haben einen gewaltigen Traum - einen Plan, ein Ziel, eine Vision von der Zukunft - von Gott.</w:t>
      </w:r>
    </w:p>
    <w:p w14:paraId="23597ADC" w14:textId="77777777" w:rsidR="00AC4C03" w:rsidRDefault="00AC4C03" w:rsidP="00AC4C03">
      <w:pPr>
        <w:spacing w:line="1" w:lineRule="exact"/>
        <w:rPr>
          <w:sz w:val="20"/>
          <w:szCs w:val="20"/>
        </w:rPr>
      </w:pPr>
    </w:p>
    <w:p w14:paraId="3ACAFF7F" w14:textId="77777777" w:rsidR="00E10586" w:rsidRDefault="00000000">
      <w:pPr>
        <w:spacing w:line="238" w:lineRule="auto"/>
        <w:ind w:right="20" w:firstLine="432"/>
        <w:rPr>
          <w:sz w:val="20"/>
          <w:szCs w:val="20"/>
        </w:rPr>
      </w:pPr>
      <w:r>
        <w:rPr>
          <w:rFonts w:ascii="Arial" w:eastAsia="Arial" w:hAnsi="Arial" w:cs="Arial"/>
          <w:sz w:val="29"/>
          <w:szCs w:val="29"/>
        </w:rPr>
        <w:t>Unsere Vision für die Zukunft ist, dass die ganze Welt evangelisiert wird und das Evangelium hört.</w:t>
      </w:r>
    </w:p>
    <w:p w14:paraId="18B8801C" w14:textId="77777777" w:rsidR="00AC4C03" w:rsidRDefault="00AC4C03" w:rsidP="00AC4C03">
      <w:pPr>
        <w:spacing w:line="1" w:lineRule="exact"/>
        <w:rPr>
          <w:sz w:val="20"/>
          <w:szCs w:val="20"/>
        </w:rPr>
      </w:pPr>
    </w:p>
    <w:p w14:paraId="791764E5" w14:textId="77777777" w:rsidR="00E10586" w:rsidRDefault="00000000">
      <w:pPr>
        <w:spacing w:line="246" w:lineRule="auto"/>
        <w:ind w:right="20" w:firstLine="432"/>
        <w:rPr>
          <w:sz w:val="20"/>
          <w:szCs w:val="20"/>
        </w:rPr>
      </w:pPr>
      <w:r>
        <w:rPr>
          <w:rFonts w:ascii="Arial" w:eastAsia="Arial" w:hAnsi="Arial" w:cs="Arial"/>
          <w:sz w:val="28"/>
          <w:szCs w:val="28"/>
        </w:rPr>
        <w:t>Nun werden uns die Religiösen, ähnlich wie Josefs Brüder, sagen, dass wir überheblich sind. Sie werden sagen, dass unser Traum auf keinen Fall in Erfüllung gehen wird.</w:t>
      </w:r>
    </w:p>
    <w:p w14:paraId="1186A446" w14:textId="77777777" w:rsidR="00AC4C03" w:rsidRDefault="00AC4C03" w:rsidP="00AC4C03">
      <w:pPr>
        <w:spacing w:line="2" w:lineRule="exact"/>
        <w:rPr>
          <w:sz w:val="20"/>
          <w:szCs w:val="20"/>
        </w:rPr>
      </w:pPr>
    </w:p>
    <w:p w14:paraId="7558C74D" w14:textId="77777777" w:rsidR="00E10586" w:rsidRDefault="00000000">
      <w:pPr>
        <w:spacing w:line="238" w:lineRule="auto"/>
        <w:ind w:firstLine="432"/>
        <w:rPr>
          <w:sz w:val="20"/>
          <w:szCs w:val="20"/>
        </w:rPr>
      </w:pPr>
      <w:r>
        <w:rPr>
          <w:rFonts w:ascii="Arial" w:eastAsia="Arial" w:hAnsi="Arial" w:cs="Arial"/>
          <w:sz w:val="29"/>
          <w:szCs w:val="29"/>
        </w:rPr>
        <w:t>Aber wir halten uns an das, was Gott uns gesagt hat. Er hat uns gesagt, dass du und ich das Evangelium bis in die letzten Winkel der Erde tragen werden.</w:t>
      </w:r>
    </w:p>
    <w:p w14:paraId="69E2C5D0" w14:textId="77777777" w:rsidR="00AC4C03" w:rsidRDefault="00AC4C03" w:rsidP="00AC4C03">
      <w:pPr>
        <w:spacing w:line="1" w:lineRule="exact"/>
        <w:rPr>
          <w:sz w:val="20"/>
          <w:szCs w:val="20"/>
        </w:rPr>
      </w:pPr>
    </w:p>
    <w:p w14:paraId="3BCBABAF" w14:textId="77777777" w:rsidR="00E10586" w:rsidRDefault="00000000">
      <w:pPr>
        <w:spacing w:line="238" w:lineRule="auto"/>
        <w:ind w:firstLine="432"/>
        <w:rPr>
          <w:sz w:val="20"/>
          <w:szCs w:val="20"/>
        </w:rPr>
      </w:pPr>
      <w:r>
        <w:rPr>
          <w:rFonts w:ascii="Arial" w:eastAsia="Arial" w:hAnsi="Arial" w:cs="Arial"/>
          <w:sz w:val="29"/>
          <w:szCs w:val="29"/>
        </w:rPr>
        <w:t>Es spielt keine Rolle, wie unsere derzeitigen Umstände sind. Es spielt keine Rolle, was uns passiert, was uns zu behindern scheint.</w:t>
      </w:r>
    </w:p>
    <w:p w14:paraId="0F861A5D" w14:textId="77777777" w:rsidR="00E10586" w:rsidRDefault="00000000">
      <w:pPr>
        <w:spacing w:line="239" w:lineRule="auto"/>
        <w:ind w:left="440"/>
        <w:rPr>
          <w:sz w:val="20"/>
          <w:szCs w:val="20"/>
        </w:rPr>
      </w:pPr>
      <w:r>
        <w:rPr>
          <w:rFonts w:ascii="Arial" w:eastAsia="Arial" w:hAnsi="Arial" w:cs="Arial"/>
          <w:sz w:val="29"/>
          <w:szCs w:val="29"/>
        </w:rPr>
        <w:t>Gott hat uns einen Traum geschenkt!</w:t>
      </w:r>
    </w:p>
    <w:p w14:paraId="26AE27B2" w14:textId="77777777" w:rsidR="00E10586" w:rsidRDefault="00000000">
      <w:pPr>
        <w:spacing w:line="246" w:lineRule="auto"/>
        <w:ind w:right="20" w:firstLine="432"/>
        <w:rPr>
          <w:sz w:val="20"/>
          <w:szCs w:val="20"/>
        </w:rPr>
      </w:pPr>
      <w:r>
        <w:rPr>
          <w:rFonts w:ascii="Arial" w:eastAsia="Arial" w:hAnsi="Arial" w:cs="Arial"/>
          <w:sz w:val="28"/>
          <w:szCs w:val="28"/>
        </w:rPr>
        <w:t>Und wie Josef werden wir diesen Traum lieb und teuer in unserem Herzen tragen. Wir werden darauf hinarbeiten, selbst im Angesicht von Widrigkeiten und Verfolgung.</w:t>
      </w:r>
    </w:p>
    <w:p w14:paraId="02359D34" w14:textId="77777777" w:rsidR="00AC4C03" w:rsidRDefault="00AC4C03" w:rsidP="00AC4C03">
      <w:pPr>
        <w:spacing w:line="2" w:lineRule="exact"/>
        <w:rPr>
          <w:sz w:val="20"/>
          <w:szCs w:val="20"/>
        </w:rPr>
      </w:pPr>
    </w:p>
    <w:p w14:paraId="5DDC7695" w14:textId="77777777" w:rsidR="00E10586" w:rsidRDefault="00000000">
      <w:pPr>
        <w:spacing w:line="276" w:lineRule="auto"/>
        <w:ind w:left="440" w:right="20"/>
        <w:rPr>
          <w:sz w:val="20"/>
          <w:szCs w:val="20"/>
        </w:rPr>
      </w:pPr>
      <w:r>
        <w:rPr>
          <w:rFonts w:ascii="Arial" w:eastAsia="Arial" w:hAnsi="Arial" w:cs="Arial"/>
          <w:sz w:val="25"/>
          <w:szCs w:val="25"/>
        </w:rPr>
        <w:t>Erinnerst du dich daran, dass ich sagte, dass vor einem großen Wohlstandstransfer eine Offenbarung kommen muss? Gott hat uns eine Offenbarung darüber gegeben, wie er die ganze Welt mit dem Wohlstand segnen wird.</w:t>
      </w:r>
    </w:p>
    <w:p w14:paraId="6DBE0FCA" w14:textId="77777777" w:rsidR="00E10586" w:rsidRDefault="00000000">
      <w:pPr>
        <w:spacing w:line="239" w:lineRule="auto"/>
        <w:rPr>
          <w:sz w:val="20"/>
          <w:szCs w:val="20"/>
        </w:rPr>
      </w:pPr>
      <w:r>
        <w:rPr>
          <w:rFonts w:ascii="Arial" w:eastAsia="Arial" w:hAnsi="Arial" w:cs="Arial"/>
          <w:sz w:val="29"/>
          <w:szCs w:val="29"/>
        </w:rPr>
        <w:t>Evangelium.</w:t>
      </w:r>
    </w:p>
    <w:p w14:paraId="2F70AB2D" w14:textId="77777777" w:rsidR="00E10586" w:rsidRDefault="00000000">
      <w:pPr>
        <w:spacing w:line="238" w:lineRule="auto"/>
        <w:ind w:firstLine="432"/>
        <w:rPr>
          <w:sz w:val="20"/>
          <w:szCs w:val="20"/>
        </w:rPr>
      </w:pPr>
      <w:r>
        <w:rPr>
          <w:rFonts w:ascii="Arial" w:eastAsia="Arial" w:hAnsi="Arial" w:cs="Arial"/>
          <w:sz w:val="29"/>
          <w:szCs w:val="29"/>
        </w:rPr>
        <w:t>Wir haben diese Offenbarung gemeinsam geteilt, du und ich. Gott wird dich und mich gebrauchen, um die ganze Welt zu erreichen, gemeinsam!</w:t>
      </w:r>
    </w:p>
    <w:p w14:paraId="10639B51" w14:textId="77777777" w:rsidR="00AC4C03" w:rsidRDefault="00AC4C03" w:rsidP="00AC4C03">
      <w:pPr>
        <w:spacing w:line="1" w:lineRule="exact"/>
        <w:rPr>
          <w:sz w:val="20"/>
          <w:szCs w:val="20"/>
        </w:rPr>
      </w:pPr>
    </w:p>
    <w:p w14:paraId="584A2E38" w14:textId="77777777" w:rsidR="00E10586" w:rsidRDefault="00000000">
      <w:pPr>
        <w:spacing w:line="246" w:lineRule="auto"/>
        <w:ind w:firstLine="432"/>
        <w:rPr>
          <w:sz w:val="20"/>
          <w:szCs w:val="20"/>
        </w:rPr>
      </w:pPr>
      <w:r>
        <w:rPr>
          <w:rFonts w:ascii="Arial" w:eastAsia="Arial" w:hAnsi="Arial" w:cs="Arial"/>
          <w:sz w:val="28"/>
          <w:szCs w:val="28"/>
        </w:rPr>
        <w:t>So wie Gott Mose eine Offenbarung seiner Macht gab, um die Israeliten zu befreien, hat er uns eine Offenbarung seiner Macht gegeben, um die ganze Welt von der Sünde zu befreien!</w:t>
      </w:r>
    </w:p>
    <w:p w14:paraId="30DBF23C" w14:textId="77777777" w:rsidR="00AC4C03" w:rsidRDefault="00AC4C03" w:rsidP="00AC4C03">
      <w:pPr>
        <w:spacing w:line="2" w:lineRule="exact"/>
        <w:rPr>
          <w:sz w:val="20"/>
          <w:szCs w:val="20"/>
        </w:rPr>
      </w:pPr>
    </w:p>
    <w:p w14:paraId="00E8C41D" w14:textId="77777777" w:rsidR="00E10586" w:rsidRDefault="00000000">
      <w:pPr>
        <w:spacing w:line="238" w:lineRule="auto"/>
        <w:ind w:right="20" w:firstLine="432"/>
        <w:rPr>
          <w:sz w:val="20"/>
          <w:szCs w:val="20"/>
        </w:rPr>
      </w:pPr>
      <w:r>
        <w:rPr>
          <w:rFonts w:ascii="Arial" w:eastAsia="Arial" w:hAnsi="Arial" w:cs="Arial"/>
          <w:sz w:val="29"/>
          <w:szCs w:val="29"/>
        </w:rPr>
        <w:t>Weißt du noch, wie ich vorhin sagte, dass der einzige Weg, von Gott zu empfangen, darin besteht, sein Reich im Auge zu behalten?</w:t>
      </w:r>
    </w:p>
    <w:p w14:paraId="7CB8379E" w14:textId="77777777" w:rsidR="00E10586" w:rsidRDefault="00000000">
      <w:pPr>
        <w:spacing w:line="239" w:lineRule="auto"/>
        <w:ind w:left="440"/>
        <w:rPr>
          <w:sz w:val="20"/>
          <w:szCs w:val="20"/>
        </w:rPr>
      </w:pPr>
      <w:r>
        <w:rPr>
          <w:rFonts w:ascii="Arial" w:eastAsia="Arial" w:hAnsi="Arial" w:cs="Arial"/>
          <w:sz w:val="29"/>
          <w:szCs w:val="29"/>
        </w:rPr>
        <w:t>Unsere Augen sind fest auf ihn und sein Reich gerichtet!</w:t>
      </w:r>
    </w:p>
    <w:p w14:paraId="423A933F" w14:textId="77777777" w:rsidR="00E10586" w:rsidRDefault="00000000">
      <w:pPr>
        <w:spacing w:line="238" w:lineRule="auto"/>
        <w:ind w:left="440"/>
        <w:rPr>
          <w:sz w:val="20"/>
          <w:szCs w:val="20"/>
        </w:rPr>
      </w:pPr>
      <w:r>
        <w:rPr>
          <w:rFonts w:ascii="Arial" w:eastAsia="Arial" w:hAnsi="Arial" w:cs="Arial"/>
          <w:sz w:val="29"/>
          <w:szCs w:val="29"/>
        </w:rPr>
        <w:t>Wahrlich, die Worte Jesu sind in unsere Herzen eingraviert:</w:t>
      </w:r>
    </w:p>
    <w:p w14:paraId="5C2FBE03" w14:textId="77777777" w:rsidR="00AC4C03" w:rsidRDefault="00AC4C03" w:rsidP="00AC4C03">
      <w:pPr>
        <w:sectPr w:rsidR="00AC4C03">
          <w:pgSz w:w="12240" w:h="15840"/>
          <w:pgMar w:top="1440" w:right="1440" w:bottom="862" w:left="1440" w:header="0" w:footer="0" w:gutter="0"/>
          <w:cols w:space="720" w:equalWidth="0">
            <w:col w:w="9360"/>
          </w:cols>
        </w:sectPr>
      </w:pPr>
    </w:p>
    <w:p w14:paraId="2E996909" w14:textId="77777777" w:rsidR="00E10586" w:rsidRDefault="00000000">
      <w:pPr>
        <w:ind w:left="440"/>
        <w:rPr>
          <w:sz w:val="20"/>
          <w:szCs w:val="20"/>
        </w:rPr>
      </w:pPr>
      <w:r>
        <w:rPr>
          <w:rFonts w:ascii="Arial" w:eastAsia="Arial" w:hAnsi="Arial" w:cs="Arial"/>
          <w:i/>
          <w:iCs/>
          <w:sz w:val="17"/>
          <w:szCs w:val="17"/>
        </w:rPr>
        <w:t>Dein Reich komme, dein Wille geschehe, wie im Himmel so auf Erden.</w:t>
      </w:r>
    </w:p>
    <w:p w14:paraId="4E5F3FFB" w14:textId="77777777" w:rsidR="00AC4C03" w:rsidRDefault="00AC4C03" w:rsidP="00AC4C03">
      <w:pPr>
        <w:spacing w:line="24" w:lineRule="exact"/>
        <w:rPr>
          <w:sz w:val="20"/>
          <w:szCs w:val="20"/>
        </w:rPr>
      </w:pPr>
    </w:p>
    <w:p w14:paraId="3726657D" w14:textId="77777777" w:rsidR="00E10586" w:rsidRDefault="00000000">
      <w:pPr>
        <w:ind w:left="440"/>
        <w:rPr>
          <w:sz w:val="20"/>
          <w:szCs w:val="20"/>
        </w:rPr>
      </w:pPr>
      <w:r>
        <w:rPr>
          <w:rFonts w:ascii="Arial" w:eastAsia="Arial" w:hAnsi="Arial" w:cs="Arial"/>
          <w:i/>
          <w:iCs/>
          <w:sz w:val="17"/>
          <w:szCs w:val="17"/>
        </w:rPr>
        <w:t>(Matthäus 6:10)</w:t>
      </w:r>
    </w:p>
    <w:p w14:paraId="57103610" w14:textId="77777777" w:rsidR="00AC4C03" w:rsidRDefault="00AC4C03" w:rsidP="00AC4C03">
      <w:pPr>
        <w:spacing w:line="6" w:lineRule="exact"/>
        <w:rPr>
          <w:sz w:val="20"/>
          <w:szCs w:val="20"/>
        </w:rPr>
      </w:pPr>
    </w:p>
    <w:p w14:paraId="23F6F2DC" w14:textId="77777777" w:rsidR="00E10586" w:rsidRDefault="00000000">
      <w:pPr>
        <w:spacing w:line="239" w:lineRule="auto"/>
        <w:ind w:firstLine="432"/>
        <w:jc w:val="both"/>
        <w:rPr>
          <w:sz w:val="20"/>
          <w:szCs w:val="20"/>
        </w:rPr>
      </w:pPr>
      <w:r>
        <w:rPr>
          <w:rFonts w:ascii="Arial" w:eastAsia="Arial" w:hAnsi="Arial" w:cs="Arial"/>
          <w:sz w:val="29"/>
          <w:szCs w:val="29"/>
        </w:rPr>
        <w:t>Jetzt ist die Zeit für den letzten großen Wohlstandstransfer. Ich glaube, Gott bereitet sich schon jetzt darauf vor, den größten Reichtumsfluss in der Geschichte der Menschheit zu entfesseln!</w:t>
      </w:r>
    </w:p>
    <w:p w14:paraId="53CF9CBD" w14:textId="77777777" w:rsidR="00AC4C03" w:rsidRDefault="00AC4C03" w:rsidP="00AC4C03">
      <w:pPr>
        <w:spacing w:line="3" w:lineRule="exact"/>
        <w:rPr>
          <w:sz w:val="20"/>
          <w:szCs w:val="20"/>
        </w:rPr>
      </w:pPr>
    </w:p>
    <w:p w14:paraId="5EBCEF0D" w14:textId="77777777" w:rsidR="00E10586" w:rsidRDefault="00000000">
      <w:pPr>
        <w:spacing w:line="238" w:lineRule="auto"/>
        <w:ind w:firstLine="432"/>
        <w:jc w:val="both"/>
        <w:rPr>
          <w:sz w:val="20"/>
          <w:szCs w:val="20"/>
        </w:rPr>
      </w:pPr>
      <w:r>
        <w:rPr>
          <w:rFonts w:ascii="Arial" w:eastAsia="Arial" w:hAnsi="Arial" w:cs="Arial"/>
          <w:sz w:val="29"/>
          <w:szCs w:val="29"/>
        </w:rPr>
        <w:t>Jetzt ist es an der Zeit, dass der Reichtum der Bösen auf die Gerechten übertragen wird!</w:t>
      </w:r>
    </w:p>
    <w:p w14:paraId="112BB13F" w14:textId="77777777" w:rsidR="00AC4C03" w:rsidRDefault="00AC4C03" w:rsidP="00AC4C03">
      <w:pPr>
        <w:spacing w:line="1" w:lineRule="exact"/>
        <w:rPr>
          <w:sz w:val="20"/>
          <w:szCs w:val="20"/>
        </w:rPr>
      </w:pPr>
    </w:p>
    <w:p w14:paraId="543B8A76" w14:textId="77777777" w:rsidR="00E10586" w:rsidRDefault="00000000">
      <w:pPr>
        <w:spacing w:line="238" w:lineRule="auto"/>
        <w:ind w:firstLine="432"/>
        <w:jc w:val="both"/>
        <w:rPr>
          <w:sz w:val="20"/>
          <w:szCs w:val="20"/>
        </w:rPr>
      </w:pPr>
      <w:r>
        <w:rPr>
          <w:rFonts w:ascii="Arial" w:eastAsia="Arial" w:hAnsi="Arial" w:cs="Arial"/>
          <w:sz w:val="29"/>
          <w:szCs w:val="29"/>
        </w:rPr>
        <w:t>Lass dich nicht verwirren. Gott wird dir nicht einfach einen Sack Geld in den Schoß werfen, er ist viel kreativer als das.</w:t>
      </w:r>
    </w:p>
    <w:p w14:paraId="0B3BC323" w14:textId="77777777" w:rsidR="00AC4C03" w:rsidRDefault="00AC4C03" w:rsidP="00AC4C03">
      <w:pPr>
        <w:spacing w:line="1" w:lineRule="exact"/>
        <w:rPr>
          <w:sz w:val="20"/>
          <w:szCs w:val="20"/>
        </w:rPr>
      </w:pPr>
    </w:p>
    <w:p w14:paraId="0EB9C945" w14:textId="77777777" w:rsidR="00E10586" w:rsidRDefault="00000000">
      <w:pPr>
        <w:spacing w:line="265" w:lineRule="auto"/>
        <w:ind w:left="440"/>
        <w:rPr>
          <w:sz w:val="20"/>
          <w:szCs w:val="20"/>
        </w:rPr>
      </w:pPr>
      <w:r>
        <w:rPr>
          <w:rFonts w:ascii="Arial" w:eastAsia="Arial" w:hAnsi="Arial" w:cs="Arial"/>
          <w:sz w:val="26"/>
          <w:szCs w:val="26"/>
        </w:rPr>
        <w:t>Gottes Pläne für dich haben mit deinem Charakter und deiner Art zu denken zu tun. Gott bereitet sich darauf vor, einen Strom schöpferischer Kraft in seinen Heiligen freizusetzen, um zu beginnen</w:t>
      </w:r>
    </w:p>
    <w:p w14:paraId="086B0E59" w14:textId="77777777" w:rsidR="00E10586" w:rsidRDefault="00000000">
      <w:pPr>
        <w:rPr>
          <w:sz w:val="20"/>
          <w:szCs w:val="20"/>
        </w:rPr>
      </w:pPr>
      <w:r>
        <w:rPr>
          <w:rFonts w:ascii="Arial" w:eastAsia="Arial" w:hAnsi="Arial" w:cs="Arial"/>
          <w:sz w:val="29"/>
          <w:szCs w:val="29"/>
        </w:rPr>
        <w:t>um den letzten großen Wohlstandstransfer auszulösen.</w:t>
      </w:r>
    </w:p>
    <w:p w14:paraId="0E121B3E" w14:textId="77777777" w:rsidR="00E10586" w:rsidRDefault="00000000">
      <w:pPr>
        <w:spacing w:line="238" w:lineRule="auto"/>
        <w:ind w:left="440"/>
        <w:rPr>
          <w:sz w:val="20"/>
          <w:szCs w:val="20"/>
        </w:rPr>
      </w:pPr>
      <w:r>
        <w:rPr>
          <w:rFonts w:ascii="Arial" w:eastAsia="Arial" w:hAnsi="Arial" w:cs="Arial"/>
          <w:sz w:val="29"/>
          <w:szCs w:val="29"/>
        </w:rPr>
        <w:t>So steht es in der Bibel:</w:t>
      </w:r>
    </w:p>
    <w:p w14:paraId="67ABC1C2" w14:textId="77777777" w:rsidR="00AC4C03" w:rsidRDefault="00AC4C03" w:rsidP="00AC4C03">
      <w:pPr>
        <w:spacing w:line="1" w:lineRule="exact"/>
        <w:rPr>
          <w:sz w:val="20"/>
          <w:szCs w:val="20"/>
        </w:rPr>
      </w:pPr>
    </w:p>
    <w:p w14:paraId="43351E12" w14:textId="77777777" w:rsidR="00E10586" w:rsidRDefault="00000000">
      <w:pPr>
        <w:spacing w:line="244" w:lineRule="auto"/>
        <w:ind w:firstLine="432"/>
        <w:jc w:val="both"/>
        <w:rPr>
          <w:sz w:val="20"/>
          <w:szCs w:val="20"/>
        </w:rPr>
      </w:pPr>
      <w:r>
        <w:rPr>
          <w:rFonts w:ascii="Arial" w:eastAsia="Arial" w:hAnsi="Arial" w:cs="Arial"/>
          <w:i/>
          <w:iCs/>
          <w:sz w:val="17"/>
          <w:szCs w:val="17"/>
        </w:rPr>
        <w:t>Du aber sollst an den Herrn, deinen Gott, denken; denn er ist es, der dir Macht gibt, Reichtum zu erlangen, damit er seinen Bund aufrichtet, den er deinen Vätern geschworen hat, wie es heute ist.</w:t>
      </w:r>
    </w:p>
    <w:p w14:paraId="67CF7646" w14:textId="77777777" w:rsidR="00AC4C03" w:rsidRDefault="00AC4C03" w:rsidP="00AC4C03">
      <w:pPr>
        <w:spacing w:line="1" w:lineRule="exact"/>
        <w:rPr>
          <w:sz w:val="20"/>
          <w:szCs w:val="20"/>
        </w:rPr>
      </w:pPr>
    </w:p>
    <w:p w14:paraId="1CF93E30" w14:textId="77777777" w:rsidR="00E10586" w:rsidRDefault="00000000">
      <w:pPr>
        <w:ind w:left="440"/>
        <w:rPr>
          <w:sz w:val="20"/>
          <w:szCs w:val="20"/>
        </w:rPr>
      </w:pPr>
      <w:r>
        <w:rPr>
          <w:rFonts w:ascii="Arial" w:eastAsia="Arial" w:hAnsi="Arial" w:cs="Arial"/>
          <w:i/>
          <w:iCs/>
          <w:sz w:val="17"/>
          <w:szCs w:val="17"/>
        </w:rPr>
        <w:t>(Deuteronomium 8:18)</w:t>
      </w:r>
    </w:p>
    <w:p w14:paraId="20D37A5A" w14:textId="77777777" w:rsidR="00AC4C03" w:rsidRDefault="00AC4C03" w:rsidP="00AC4C03">
      <w:pPr>
        <w:spacing w:line="6" w:lineRule="exact"/>
        <w:rPr>
          <w:sz w:val="20"/>
          <w:szCs w:val="20"/>
        </w:rPr>
      </w:pPr>
    </w:p>
    <w:p w14:paraId="6C098A09" w14:textId="77777777" w:rsidR="00E10586" w:rsidRDefault="00000000">
      <w:pPr>
        <w:ind w:left="440"/>
        <w:rPr>
          <w:sz w:val="20"/>
          <w:szCs w:val="20"/>
        </w:rPr>
      </w:pPr>
      <w:r>
        <w:rPr>
          <w:rFonts w:ascii="Arial" w:eastAsia="Arial" w:hAnsi="Arial" w:cs="Arial"/>
          <w:sz w:val="29"/>
          <w:szCs w:val="29"/>
        </w:rPr>
        <w:t>Gott gibt seinem Volk die KRAFT, Reichtum zu erlangen.</w:t>
      </w:r>
    </w:p>
    <w:p w14:paraId="45017614" w14:textId="77777777" w:rsidR="00AC4C03" w:rsidRDefault="00AC4C03" w:rsidP="00AC4C03">
      <w:pPr>
        <w:spacing w:line="3" w:lineRule="exact"/>
        <w:rPr>
          <w:sz w:val="20"/>
          <w:szCs w:val="20"/>
        </w:rPr>
      </w:pPr>
    </w:p>
    <w:p w14:paraId="641BAC03" w14:textId="77777777" w:rsidR="00E10586" w:rsidRDefault="00000000">
      <w:pPr>
        <w:spacing w:line="238" w:lineRule="auto"/>
        <w:ind w:firstLine="432"/>
        <w:jc w:val="both"/>
        <w:rPr>
          <w:sz w:val="20"/>
          <w:szCs w:val="20"/>
        </w:rPr>
      </w:pPr>
      <w:r>
        <w:rPr>
          <w:rFonts w:ascii="Arial" w:eastAsia="Arial" w:hAnsi="Arial" w:cs="Arial"/>
          <w:sz w:val="29"/>
          <w:szCs w:val="29"/>
        </w:rPr>
        <w:t>Er formt eure Denkweise um - die Art und Weise, wie sie ihre Geschäfte führen - Gott erfüllt sein Volk mit KRAFT!</w:t>
      </w:r>
    </w:p>
    <w:p w14:paraId="14A2EBA0" w14:textId="77777777" w:rsidR="00E10586" w:rsidRDefault="00000000">
      <w:pPr>
        <w:spacing w:line="239" w:lineRule="auto"/>
        <w:ind w:left="440"/>
        <w:rPr>
          <w:sz w:val="20"/>
          <w:szCs w:val="20"/>
        </w:rPr>
      </w:pPr>
      <w:r>
        <w:rPr>
          <w:rFonts w:ascii="Arial" w:eastAsia="Arial" w:hAnsi="Arial" w:cs="Arial"/>
          <w:sz w:val="29"/>
          <w:szCs w:val="29"/>
        </w:rPr>
        <w:t>Und warum?</w:t>
      </w:r>
    </w:p>
    <w:p w14:paraId="49360841" w14:textId="77777777" w:rsidR="00E10586" w:rsidRDefault="00000000">
      <w:pPr>
        <w:spacing w:line="238" w:lineRule="auto"/>
        <w:ind w:firstLine="432"/>
        <w:jc w:val="both"/>
        <w:rPr>
          <w:sz w:val="20"/>
          <w:szCs w:val="20"/>
        </w:rPr>
      </w:pPr>
      <w:r>
        <w:rPr>
          <w:rFonts w:ascii="Arial" w:eastAsia="Arial" w:hAnsi="Arial" w:cs="Arial"/>
          <w:sz w:val="29"/>
          <w:szCs w:val="29"/>
        </w:rPr>
        <w:t>Nicht nur, um in einer opulenten Villa zu leben, oder um das neueste Auto zu fahren.</w:t>
      </w:r>
    </w:p>
    <w:p w14:paraId="38E7891E" w14:textId="77777777" w:rsidR="00AC4C03" w:rsidRDefault="00AC4C03" w:rsidP="00AC4C03">
      <w:pPr>
        <w:spacing w:line="1" w:lineRule="exact"/>
        <w:rPr>
          <w:sz w:val="20"/>
          <w:szCs w:val="20"/>
        </w:rPr>
      </w:pPr>
    </w:p>
    <w:p w14:paraId="25842622" w14:textId="77777777" w:rsidR="00E10586" w:rsidRDefault="00000000">
      <w:pPr>
        <w:ind w:left="440"/>
        <w:rPr>
          <w:sz w:val="20"/>
          <w:szCs w:val="20"/>
        </w:rPr>
      </w:pPr>
      <w:r>
        <w:rPr>
          <w:rFonts w:ascii="Arial" w:eastAsia="Arial" w:hAnsi="Arial" w:cs="Arial"/>
          <w:b/>
          <w:bCs/>
          <w:sz w:val="40"/>
          <w:szCs w:val="40"/>
        </w:rPr>
        <w:t>DER FLUSS DES WOHLSTANDS IST FÜR DIE ERNTE</w:t>
      </w:r>
    </w:p>
    <w:p w14:paraId="59B79ED9" w14:textId="77777777" w:rsidR="00AC4C03" w:rsidRDefault="00AC4C03" w:rsidP="00AC4C03">
      <w:pPr>
        <w:spacing w:line="22" w:lineRule="exact"/>
        <w:rPr>
          <w:sz w:val="20"/>
          <w:szCs w:val="20"/>
        </w:rPr>
      </w:pPr>
    </w:p>
    <w:p w14:paraId="7455C305" w14:textId="77777777" w:rsidR="00E10586" w:rsidRDefault="00000000">
      <w:pPr>
        <w:spacing w:line="244" w:lineRule="auto"/>
        <w:ind w:firstLine="432"/>
        <w:jc w:val="both"/>
        <w:rPr>
          <w:sz w:val="20"/>
          <w:szCs w:val="20"/>
        </w:rPr>
      </w:pPr>
      <w:r>
        <w:rPr>
          <w:rFonts w:ascii="Arial" w:eastAsia="Arial" w:hAnsi="Arial" w:cs="Arial"/>
          <w:sz w:val="28"/>
          <w:szCs w:val="28"/>
        </w:rPr>
        <w:t>Gott entwässert die Welt vom Reichtum und überflutet die Kirche mit Reichtum, damit die Kirche in ihrer Macht für die letzte Endzeiternte aufsteigen kann!</w:t>
      </w:r>
    </w:p>
    <w:p w14:paraId="19278F01" w14:textId="77777777" w:rsidR="00E10586" w:rsidRDefault="00000000">
      <w:pPr>
        <w:spacing w:line="238" w:lineRule="auto"/>
        <w:ind w:right="20" w:firstLine="432"/>
        <w:jc w:val="both"/>
        <w:rPr>
          <w:sz w:val="20"/>
          <w:szCs w:val="20"/>
        </w:rPr>
      </w:pPr>
      <w:r>
        <w:rPr>
          <w:rFonts w:ascii="Arial" w:eastAsia="Arial" w:hAnsi="Arial" w:cs="Arial"/>
          <w:sz w:val="29"/>
          <w:szCs w:val="29"/>
        </w:rPr>
        <w:t>Jetzt ist es an der Zeit, dich vorzubereiten, indem du dich auf das Reich Gottes konzentrierst.</w:t>
      </w:r>
    </w:p>
    <w:p w14:paraId="1DA5DA54" w14:textId="77777777" w:rsidR="00E10586" w:rsidRDefault="00000000">
      <w:pPr>
        <w:spacing w:line="239" w:lineRule="auto"/>
        <w:ind w:left="440"/>
        <w:rPr>
          <w:sz w:val="20"/>
          <w:szCs w:val="20"/>
        </w:rPr>
      </w:pPr>
      <w:r>
        <w:rPr>
          <w:rFonts w:ascii="Arial" w:eastAsia="Arial" w:hAnsi="Arial" w:cs="Arial"/>
          <w:sz w:val="29"/>
          <w:szCs w:val="29"/>
        </w:rPr>
        <w:t>Hast du die Art von Charakter, nach der Gott sucht?</w:t>
      </w:r>
    </w:p>
    <w:p w14:paraId="7EB58E7F" w14:textId="77777777" w:rsidR="00E10586" w:rsidRDefault="00000000">
      <w:pPr>
        <w:spacing w:line="238" w:lineRule="auto"/>
        <w:ind w:left="440"/>
        <w:rPr>
          <w:sz w:val="20"/>
          <w:szCs w:val="20"/>
        </w:rPr>
      </w:pPr>
      <w:r>
        <w:rPr>
          <w:rFonts w:ascii="Arial" w:eastAsia="Arial" w:hAnsi="Arial" w:cs="Arial"/>
          <w:sz w:val="29"/>
          <w:szCs w:val="29"/>
        </w:rPr>
        <w:t>Kann Gott dir den Reichtum der Ungerechten anvertrauen?</w:t>
      </w:r>
    </w:p>
    <w:p w14:paraId="16289101" w14:textId="77777777" w:rsidR="00AC4C03" w:rsidRDefault="00AC4C03" w:rsidP="00AC4C03">
      <w:pPr>
        <w:spacing w:line="1" w:lineRule="exact"/>
        <w:rPr>
          <w:sz w:val="20"/>
          <w:szCs w:val="20"/>
        </w:rPr>
      </w:pPr>
    </w:p>
    <w:p w14:paraId="2D4F9860" w14:textId="77777777" w:rsidR="00E10586" w:rsidRDefault="00000000">
      <w:pPr>
        <w:spacing w:line="245" w:lineRule="auto"/>
        <w:ind w:firstLine="432"/>
        <w:jc w:val="both"/>
        <w:rPr>
          <w:sz w:val="20"/>
          <w:szCs w:val="20"/>
        </w:rPr>
      </w:pPr>
      <w:r>
        <w:rPr>
          <w:rFonts w:ascii="Arial" w:eastAsia="Arial" w:hAnsi="Arial" w:cs="Arial"/>
          <w:i/>
          <w:iCs/>
          <w:sz w:val="17"/>
          <w:szCs w:val="17"/>
        </w:rPr>
        <w:t>Perverse Anfechtungen von Menschen, die verdorbenen Geistes sind und die Wahrheit nicht kennen, die meinen, dass Gewinn Gottesfurcht sei: Von solchen halte dich fern. Aber Frömmigkeit mit Genügsamkeit ist ein großer Gewinn. Denn wir haben nichts in diese Welt gebracht, und es ist gewiss, dass wir nichts herausbringen können.</w:t>
      </w:r>
    </w:p>
    <w:p w14:paraId="61955983" w14:textId="77777777" w:rsidR="00AC4C03" w:rsidRDefault="00AC4C03" w:rsidP="00AC4C03">
      <w:pPr>
        <w:spacing w:line="1" w:lineRule="exact"/>
        <w:rPr>
          <w:sz w:val="20"/>
          <w:szCs w:val="20"/>
        </w:rPr>
      </w:pPr>
    </w:p>
    <w:p w14:paraId="3997F119" w14:textId="77777777" w:rsidR="00E10586" w:rsidRDefault="00000000">
      <w:pPr>
        <w:ind w:left="440"/>
        <w:rPr>
          <w:sz w:val="20"/>
          <w:szCs w:val="20"/>
        </w:rPr>
      </w:pPr>
      <w:r>
        <w:rPr>
          <w:rFonts w:ascii="Arial" w:eastAsia="Arial" w:hAnsi="Arial" w:cs="Arial"/>
          <w:i/>
          <w:iCs/>
          <w:sz w:val="17"/>
          <w:szCs w:val="17"/>
        </w:rPr>
        <w:t>Und da wir Nahrung und Kleidung haben, lasst uns damit zufrieden sein.</w:t>
      </w:r>
    </w:p>
    <w:p w14:paraId="15092540" w14:textId="77777777" w:rsidR="00AC4C03" w:rsidRDefault="00AC4C03" w:rsidP="00AC4C03">
      <w:pPr>
        <w:spacing w:line="6" w:lineRule="exact"/>
        <w:rPr>
          <w:sz w:val="20"/>
          <w:szCs w:val="20"/>
        </w:rPr>
      </w:pPr>
    </w:p>
    <w:p w14:paraId="1AE6C193" w14:textId="77777777" w:rsidR="00E10586" w:rsidRDefault="00000000">
      <w:pPr>
        <w:spacing w:line="247" w:lineRule="auto"/>
        <w:ind w:firstLine="432"/>
        <w:jc w:val="both"/>
        <w:rPr>
          <w:sz w:val="20"/>
          <w:szCs w:val="20"/>
        </w:rPr>
      </w:pPr>
      <w:r>
        <w:rPr>
          <w:rFonts w:ascii="Arial" w:eastAsia="Arial" w:hAnsi="Arial" w:cs="Arial"/>
          <w:i/>
          <w:iCs/>
          <w:sz w:val="17"/>
          <w:szCs w:val="17"/>
        </w:rPr>
        <w:t>Diejenigen aber, die reich sein wollen, fallen in Versuchung und in eine Schlinge und in viele törichte und schädliche Begierden, die die Menschen ins Verderben und ins Verderben stürzen. Denn die Liebe zum Geld ist die Wurzel allen Übels; und da einige danach trachteten, sind sie vom Glauben abgeirrt und haben sich mit vielen Schmerzen durchbohrt. Du aber, Mensch Gottes, fliehe diese Dinge und jage der Gerechtigkeit, der Frömmigkeit, dem Glauben, der Liebe, der Geduld und der Sanftmut nach.</w:t>
      </w:r>
    </w:p>
    <w:p w14:paraId="219CD628" w14:textId="77777777" w:rsidR="00AC4C03" w:rsidRDefault="00AC4C03" w:rsidP="00AC4C03">
      <w:pPr>
        <w:spacing w:line="2" w:lineRule="exact"/>
        <w:rPr>
          <w:sz w:val="20"/>
          <w:szCs w:val="20"/>
        </w:rPr>
      </w:pPr>
    </w:p>
    <w:p w14:paraId="18D08763" w14:textId="77777777" w:rsidR="00E10586" w:rsidRDefault="00000000">
      <w:pPr>
        <w:ind w:left="440"/>
        <w:rPr>
          <w:sz w:val="20"/>
          <w:szCs w:val="20"/>
        </w:rPr>
      </w:pPr>
      <w:r>
        <w:rPr>
          <w:rFonts w:ascii="Arial" w:eastAsia="Arial" w:hAnsi="Arial" w:cs="Arial"/>
          <w:i/>
          <w:iCs/>
          <w:sz w:val="17"/>
          <w:szCs w:val="17"/>
        </w:rPr>
        <w:t>(1. Timotheus 6,5-12)</w:t>
      </w:r>
    </w:p>
    <w:p w14:paraId="12E6A60D" w14:textId="77777777" w:rsidR="00AC4C03" w:rsidRDefault="00AC4C03" w:rsidP="00AC4C03">
      <w:pPr>
        <w:spacing w:line="6" w:lineRule="exact"/>
        <w:rPr>
          <w:sz w:val="20"/>
          <w:szCs w:val="20"/>
        </w:rPr>
      </w:pPr>
    </w:p>
    <w:p w14:paraId="357D0655" w14:textId="77777777" w:rsidR="00E10586" w:rsidRDefault="00000000">
      <w:pPr>
        <w:ind w:firstLine="432"/>
        <w:jc w:val="both"/>
        <w:rPr>
          <w:sz w:val="20"/>
          <w:szCs w:val="20"/>
        </w:rPr>
      </w:pPr>
      <w:r>
        <w:rPr>
          <w:rFonts w:ascii="Arial" w:eastAsia="Arial" w:hAnsi="Arial" w:cs="Arial"/>
          <w:sz w:val="29"/>
          <w:szCs w:val="29"/>
        </w:rPr>
        <w:t>Viele wurden finanziell nicht gesegnet, weil Gott weiß, dass sie nicht Gott, sondern dem Geld vertrauen würden, um ihre Bedürfnisse zu befriedigen.</w:t>
      </w:r>
    </w:p>
    <w:p w14:paraId="1868BAE8" w14:textId="77777777" w:rsidR="00AC4C03" w:rsidRDefault="00AC4C03" w:rsidP="00AC4C03">
      <w:pPr>
        <w:spacing w:line="1" w:lineRule="exact"/>
        <w:rPr>
          <w:sz w:val="20"/>
          <w:szCs w:val="20"/>
        </w:rPr>
      </w:pPr>
    </w:p>
    <w:p w14:paraId="04D70976" w14:textId="77777777" w:rsidR="00E10586" w:rsidRDefault="00000000">
      <w:pPr>
        <w:spacing w:line="238" w:lineRule="auto"/>
        <w:ind w:right="20" w:firstLine="432"/>
        <w:jc w:val="both"/>
        <w:rPr>
          <w:sz w:val="20"/>
          <w:szCs w:val="20"/>
        </w:rPr>
      </w:pPr>
      <w:r>
        <w:rPr>
          <w:rFonts w:ascii="Arial" w:eastAsia="Arial" w:hAnsi="Arial" w:cs="Arial"/>
          <w:sz w:val="29"/>
          <w:szCs w:val="29"/>
        </w:rPr>
        <w:t>Gott ist nicht auf der Suche nach Menschen, deren Ziel es ist, wohlhabend zu sein. Es gibt genug solcher Menschen auf der Welt.</w:t>
      </w:r>
    </w:p>
    <w:p w14:paraId="4892A9AA" w14:textId="77777777" w:rsidR="00AC4C03" w:rsidRDefault="00AC4C03" w:rsidP="00AC4C03">
      <w:pPr>
        <w:spacing w:line="1" w:lineRule="exact"/>
        <w:rPr>
          <w:sz w:val="20"/>
          <w:szCs w:val="20"/>
        </w:rPr>
      </w:pPr>
    </w:p>
    <w:p w14:paraId="3D83C8A2" w14:textId="77777777" w:rsidR="00E10586" w:rsidRDefault="00000000">
      <w:pPr>
        <w:spacing w:line="238" w:lineRule="auto"/>
        <w:ind w:firstLine="432"/>
        <w:jc w:val="both"/>
        <w:rPr>
          <w:sz w:val="20"/>
          <w:szCs w:val="20"/>
        </w:rPr>
      </w:pPr>
      <w:r>
        <w:rPr>
          <w:rFonts w:ascii="Arial" w:eastAsia="Arial" w:hAnsi="Arial" w:cs="Arial"/>
          <w:sz w:val="29"/>
          <w:szCs w:val="29"/>
        </w:rPr>
        <w:t>Gott sucht nach Menschen, die bereit sind, der Gerechtigkeit, der Frömmigkeit, dem Glauben, der Liebe, der Geduld und der Sanftmut zu folgen.</w:t>
      </w:r>
    </w:p>
    <w:p w14:paraId="03B4BB95" w14:textId="77777777" w:rsidR="00AC4C03" w:rsidRDefault="00AC4C03" w:rsidP="00AC4C03">
      <w:pPr>
        <w:sectPr w:rsidR="00AC4C03">
          <w:pgSz w:w="12240" w:h="15840"/>
          <w:pgMar w:top="1430" w:right="1440" w:bottom="920" w:left="1440" w:header="0" w:footer="0" w:gutter="0"/>
          <w:cols w:space="720" w:equalWidth="0">
            <w:col w:w="9360"/>
          </w:cols>
        </w:sectPr>
      </w:pPr>
    </w:p>
    <w:p w14:paraId="478CF69B" w14:textId="77777777" w:rsidR="00E10586" w:rsidRDefault="00000000">
      <w:pPr>
        <w:ind w:left="440"/>
        <w:rPr>
          <w:sz w:val="20"/>
          <w:szCs w:val="20"/>
        </w:rPr>
      </w:pPr>
      <w:r>
        <w:rPr>
          <w:rFonts w:ascii="Arial" w:eastAsia="Arial" w:hAnsi="Arial" w:cs="Arial"/>
          <w:sz w:val="29"/>
          <w:szCs w:val="29"/>
        </w:rPr>
        <w:t>Gott sucht nach Menschen mit CHARAKTER!</w:t>
      </w:r>
    </w:p>
    <w:p w14:paraId="05DD69FC" w14:textId="77777777" w:rsidR="00AC4C03" w:rsidRDefault="00AC4C03" w:rsidP="00AC4C03">
      <w:pPr>
        <w:spacing w:line="34" w:lineRule="exact"/>
        <w:rPr>
          <w:sz w:val="20"/>
          <w:szCs w:val="20"/>
        </w:rPr>
      </w:pPr>
    </w:p>
    <w:p w14:paraId="1A379B93" w14:textId="77777777" w:rsidR="00E10586" w:rsidRDefault="00000000">
      <w:pPr>
        <w:spacing w:line="238" w:lineRule="auto"/>
        <w:ind w:firstLine="432"/>
        <w:jc w:val="both"/>
        <w:rPr>
          <w:sz w:val="20"/>
          <w:szCs w:val="20"/>
        </w:rPr>
      </w:pPr>
      <w:r>
        <w:rPr>
          <w:rFonts w:ascii="Arial" w:eastAsia="Arial" w:hAnsi="Arial" w:cs="Arial"/>
          <w:sz w:val="29"/>
          <w:szCs w:val="29"/>
        </w:rPr>
        <w:t>Gott möchte sein Volk so gerne segnen, aber für manche Menschen wäre ein großer finanzieller Segen ein Fallstrick, weil sie den Charakter Gottes in ihrem Leben nicht entwickelt haben.</w:t>
      </w:r>
    </w:p>
    <w:p w14:paraId="625824A0" w14:textId="77777777" w:rsidR="00E10586" w:rsidRDefault="00000000">
      <w:pPr>
        <w:ind w:left="440"/>
        <w:rPr>
          <w:sz w:val="20"/>
          <w:szCs w:val="20"/>
        </w:rPr>
      </w:pPr>
      <w:r>
        <w:rPr>
          <w:rFonts w:ascii="Arial" w:eastAsia="Arial" w:hAnsi="Arial" w:cs="Arial"/>
          <w:sz w:val="29"/>
          <w:szCs w:val="29"/>
        </w:rPr>
        <w:t>Lass das tief in deinen Geist sinken.</w:t>
      </w:r>
    </w:p>
    <w:p w14:paraId="6A82003D" w14:textId="77777777" w:rsidR="00E10586" w:rsidRDefault="00000000">
      <w:pPr>
        <w:spacing w:line="238" w:lineRule="auto"/>
        <w:ind w:left="440"/>
        <w:rPr>
          <w:sz w:val="20"/>
          <w:szCs w:val="20"/>
        </w:rPr>
      </w:pPr>
      <w:r>
        <w:rPr>
          <w:rFonts w:ascii="Arial" w:eastAsia="Arial" w:hAnsi="Arial" w:cs="Arial"/>
          <w:sz w:val="29"/>
          <w:szCs w:val="29"/>
        </w:rPr>
        <w:t>Überprüfe deine eigenen Motive.</w:t>
      </w:r>
    </w:p>
    <w:p w14:paraId="18501681" w14:textId="77777777" w:rsidR="00AC4C03" w:rsidRDefault="00AC4C03" w:rsidP="00AC4C03">
      <w:pPr>
        <w:spacing w:line="1" w:lineRule="exact"/>
        <w:rPr>
          <w:sz w:val="20"/>
          <w:szCs w:val="20"/>
        </w:rPr>
      </w:pPr>
    </w:p>
    <w:p w14:paraId="537C0D62" w14:textId="77777777" w:rsidR="00E10586" w:rsidRDefault="00000000">
      <w:pPr>
        <w:spacing w:line="238" w:lineRule="auto"/>
        <w:ind w:firstLine="432"/>
        <w:jc w:val="both"/>
        <w:rPr>
          <w:sz w:val="20"/>
          <w:szCs w:val="20"/>
        </w:rPr>
      </w:pPr>
      <w:r>
        <w:rPr>
          <w:rFonts w:ascii="Arial" w:eastAsia="Arial" w:hAnsi="Arial" w:cs="Arial"/>
          <w:sz w:val="29"/>
          <w:szCs w:val="29"/>
        </w:rPr>
        <w:t>Ist dein Herz für Gott? Hast du den ernsthaften Wunsch, dass das Wort Gottes in der ganzen Welt gepredigt wird?</w:t>
      </w:r>
    </w:p>
    <w:p w14:paraId="591A3D1F" w14:textId="77777777" w:rsidR="00AC4C03" w:rsidRDefault="00AC4C03" w:rsidP="00AC4C03">
      <w:pPr>
        <w:spacing w:line="1" w:lineRule="exact"/>
        <w:rPr>
          <w:sz w:val="20"/>
          <w:szCs w:val="20"/>
        </w:rPr>
      </w:pPr>
    </w:p>
    <w:p w14:paraId="5EA7A3E7" w14:textId="77777777" w:rsidR="00E10586" w:rsidRDefault="00000000">
      <w:pPr>
        <w:spacing w:line="244" w:lineRule="auto"/>
        <w:ind w:firstLine="432"/>
        <w:jc w:val="both"/>
        <w:rPr>
          <w:sz w:val="20"/>
          <w:szCs w:val="20"/>
        </w:rPr>
      </w:pPr>
      <w:r>
        <w:rPr>
          <w:rFonts w:ascii="Arial" w:eastAsia="Arial" w:hAnsi="Arial" w:cs="Arial"/>
          <w:i/>
          <w:iCs/>
          <w:sz w:val="17"/>
          <w:szCs w:val="17"/>
        </w:rPr>
        <w:t>Denn das Wort Gottes ist schnell und kräftig und schärfer als jedes zweischneidige Schwert und dringt durch, bis es scheidet Seele und Geist, auch Mark und Bein, und ist ein Unterscheidungsmerkmal der Gedanken und Absichten des Herzens.</w:t>
      </w:r>
    </w:p>
    <w:p w14:paraId="6047C65C" w14:textId="77777777" w:rsidR="00AC4C03" w:rsidRDefault="00AC4C03" w:rsidP="00AC4C03">
      <w:pPr>
        <w:spacing w:line="1" w:lineRule="exact"/>
        <w:rPr>
          <w:sz w:val="20"/>
          <w:szCs w:val="20"/>
        </w:rPr>
      </w:pPr>
    </w:p>
    <w:p w14:paraId="3C919169" w14:textId="77777777" w:rsidR="00E10586" w:rsidRDefault="00000000">
      <w:pPr>
        <w:ind w:left="440"/>
        <w:rPr>
          <w:sz w:val="20"/>
          <w:szCs w:val="20"/>
        </w:rPr>
      </w:pPr>
      <w:r>
        <w:rPr>
          <w:rFonts w:ascii="Arial" w:eastAsia="Arial" w:hAnsi="Arial" w:cs="Arial"/>
          <w:i/>
          <w:iCs/>
          <w:sz w:val="17"/>
          <w:szCs w:val="17"/>
        </w:rPr>
        <w:t>(Hebräer 4:12)</w:t>
      </w:r>
    </w:p>
    <w:p w14:paraId="378448C1" w14:textId="77777777" w:rsidR="00AC4C03" w:rsidRDefault="00AC4C03" w:rsidP="00AC4C03">
      <w:pPr>
        <w:spacing w:line="6" w:lineRule="exact"/>
        <w:rPr>
          <w:sz w:val="20"/>
          <w:szCs w:val="20"/>
        </w:rPr>
      </w:pPr>
    </w:p>
    <w:p w14:paraId="68E7E542" w14:textId="77777777" w:rsidR="00E10586" w:rsidRDefault="00000000">
      <w:pPr>
        <w:ind w:left="440"/>
        <w:rPr>
          <w:sz w:val="20"/>
          <w:szCs w:val="20"/>
        </w:rPr>
      </w:pPr>
      <w:r>
        <w:rPr>
          <w:rFonts w:ascii="Arial" w:eastAsia="Arial" w:hAnsi="Arial" w:cs="Arial"/>
          <w:sz w:val="29"/>
          <w:szCs w:val="29"/>
        </w:rPr>
        <w:t>Gott kennt deine Absichten. Er kennt deine Motivation.</w:t>
      </w:r>
    </w:p>
    <w:p w14:paraId="23530A51" w14:textId="77777777" w:rsidR="00AC4C03" w:rsidRDefault="00AC4C03" w:rsidP="00AC4C03">
      <w:pPr>
        <w:spacing w:line="3" w:lineRule="exact"/>
        <w:rPr>
          <w:sz w:val="20"/>
          <w:szCs w:val="20"/>
        </w:rPr>
      </w:pPr>
    </w:p>
    <w:p w14:paraId="43BF8A23" w14:textId="77777777" w:rsidR="00E10586" w:rsidRDefault="00000000">
      <w:pPr>
        <w:spacing w:line="238" w:lineRule="auto"/>
        <w:ind w:firstLine="432"/>
        <w:jc w:val="both"/>
        <w:rPr>
          <w:sz w:val="20"/>
          <w:szCs w:val="20"/>
        </w:rPr>
      </w:pPr>
      <w:r>
        <w:rPr>
          <w:rFonts w:ascii="Arial" w:eastAsia="Arial" w:hAnsi="Arial" w:cs="Arial"/>
          <w:sz w:val="29"/>
          <w:szCs w:val="29"/>
        </w:rPr>
        <w:t>Wir müssen wie Josef sein - sicher in unserem Traum, mit reinem Herzen wissend, dass wir nur Gott dienen und seinen Willen erfüllt sehen wollen, und dennoch ohne Angst, das Ziel zu verfolgen, das Gott vor uns gesetzt hat.</w:t>
      </w:r>
    </w:p>
    <w:p w14:paraId="262329D9" w14:textId="77777777" w:rsidR="00AC4C03" w:rsidRDefault="00AC4C03" w:rsidP="00AC4C03">
      <w:pPr>
        <w:sectPr w:rsidR="00AC4C03">
          <w:pgSz w:w="12240" w:h="15840"/>
          <w:pgMar w:top="1417" w:right="1440" w:bottom="1440" w:left="1440" w:header="0" w:footer="0" w:gutter="0"/>
          <w:cols w:space="720" w:equalWidth="0">
            <w:col w:w="9360"/>
          </w:cols>
        </w:sectPr>
      </w:pPr>
    </w:p>
    <w:p w14:paraId="2E092819" w14:textId="77777777" w:rsidR="00AC4C03" w:rsidRDefault="00AC4C03" w:rsidP="00AC4C03">
      <w:pPr>
        <w:spacing w:line="200" w:lineRule="exact"/>
        <w:rPr>
          <w:sz w:val="20"/>
          <w:szCs w:val="20"/>
        </w:rPr>
      </w:pPr>
    </w:p>
    <w:p w14:paraId="30541EC0" w14:textId="77777777" w:rsidR="00AC4C03" w:rsidRDefault="00AC4C03" w:rsidP="00AC4C03">
      <w:pPr>
        <w:spacing w:line="200" w:lineRule="exact"/>
        <w:rPr>
          <w:sz w:val="20"/>
          <w:szCs w:val="20"/>
        </w:rPr>
      </w:pPr>
    </w:p>
    <w:p w14:paraId="262C7329" w14:textId="77777777" w:rsidR="00AC4C03" w:rsidRDefault="00AC4C03" w:rsidP="00AC4C03">
      <w:pPr>
        <w:spacing w:line="200" w:lineRule="exact"/>
        <w:rPr>
          <w:sz w:val="20"/>
          <w:szCs w:val="20"/>
        </w:rPr>
      </w:pPr>
    </w:p>
    <w:p w14:paraId="124AA358" w14:textId="77777777" w:rsidR="00AC4C03" w:rsidRDefault="00AC4C03" w:rsidP="00AC4C03">
      <w:pPr>
        <w:spacing w:line="320" w:lineRule="exact"/>
        <w:rPr>
          <w:sz w:val="20"/>
          <w:szCs w:val="20"/>
        </w:rPr>
      </w:pPr>
    </w:p>
    <w:p w14:paraId="54692A54" w14:textId="77777777" w:rsidR="00E10586" w:rsidRDefault="00000000">
      <w:pPr>
        <w:ind w:left="440"/>
        <w:rPr>
          <w:sz w:val="20"/>
          <w:szCs w:val="20"/>
        </w:rPr>
      </w:pPr>
      <w:r>
        <w:rPr>
          <w:rFonts w:ascii="Arial" w:eastAsia="Arial" w:hAnsi="Arial" w:cs="Arial"/>
          <w:b/>
          <w:bCs/>
          <w:sz w:val="40"/>
          <w:szCs w:val="40"/>
        </w:rPr>
        <w:t>Kapitel 5</w:t>
      </w:r>
    </w:p>
    <w:p w14:paraId="6189BDAB" w14:textId="77777777" w:rsidR="00AC4C03" w:rsidRDefault="00AC4C03" w:rsidP="00AC4C03">
      <w:pPr>
        <w:spacing w:line="67" w:lineRule="exact"/>
        <w:rPr>
          <w:sz w:val="20"/>
          <w:szCs w:val="20"/>
        </w:rPr>
      </w:pPr>
    </w:p>
    <w:p w14:paraId="7C3E2B33" w14:textId="77777777" w:rsidR="00E10586" w:rsidRDefault="00000000">
      <w:pPr>
        <w:ind w:left="440"/>
        <w:rPr>
          <w:sz w:val="20"/>
          <w:szCs w:val="20"/>
        </w:rPr>
      </w:pPr>
      <w:r>
        <w:rPr>
          <w:rFonts w:ascii="Arial" w:eastAsia="Arial" w:hAnsi="Arial" w:cs="Arial"/>
          <w:sz w:val="46"/>
          <w:szCs w:val="46"/>
        </w:rPr>
        <w:t>Gottes Endzeit-Segnungen sind für</w:t>
      </w:r>
    </w:p>
    <w:p w14:paraId="780C3ACF" w14:textId="77777777" w:rsidR="00AC4C03" w:rsidRDefault="00AC4C03" w:rsidP="00AC4C03">
      <w:pPr>
        <w:spacing w:line="24" w:lineRule="exact"/>
        <w:rPr>
          <w:sz w:val="20"/>
          <w:szCs w:val="20"/>
        </w:rPr>
      </w:pPr>
    </w:p>
    <w:p w14:paraId="08391E00" w14:textId="77777777" w:rsidR="00E10586" w:rsidRDefault="00000000">
      <w:pPr>
        <w:rPr>
          <w:sz w:val="20"/>
          <w:szCs w:val="20"/>
        </w:rPr>
      </w:pPr>
      <w:r>
        <w:rPr>
          <w:rFonts w:ascii="Arial" w:eastAsia="Arial" w:hAnsi="Arial" w:cs="Arial"/>
          <w:b/>
          <w:bCs/>
          <w:sz w:val="53"/>
          <w:szCs w:val="53"/>
        </w:rPr>
        <w:t>DU!</w:t>
      </w:r>
    </w:p>
    <w:p w14:paraId="124090CA" w14:textId="77777777" w:rsidR="00AC4C03" w:rsidRDefault="00AC4C03" w:rsidP="00AC4C03">
      <w:pPr>
        <w:spacing w:line="28" w:lineRule="exact"/>
        <w:rPr>
          <w:sz w:val="20"/>
          <w:szCs w:val="20"/>
        </w:rPr>
      </w:pPr>
    </w:p>
    <w:p w14:paraId="51FF3DFE" w14:textId="77777777" w:rsidR="00E10586" w:rsidRDefault="00000000">
      <w:pPr>
        <w:spacing w:line="189" w:lineRule="auto"/>
        <w:ind w:firstLine="432"/>
        <w:rPr>
          <w:sz w:val="20"/>
          <w:szCs w:val="20"/>
        </w:rPr>
      </w:pPr>
      <w:r>
        <w:rPr>
          <w:rFonts w:ascii="Arial" w:eastAsia="Arial" w:hAnsi="Arial" w:cs="Arial"/>
          <w:sz w:val="28"/>
          <w:szCs w:val="28"/>
        </w:rPr>
        <w:t>John Bell war heruntergekommen und am Ende. Er hatte im Vietnamkrieg gedient und schon damals angefangen, Drogen zu nehmen.</w:t>
      </w:r>
    </w:p>
    <w:p w14:paraId="47FA2459" w14:textId="77777777" w:rsidR="00E10586" w:rsidRDefault="00000000">
      <w:pPr>
        <w:spacing w:line="20" w:lineRule="exact"/>
        <w:rPr>
          <w:sz w:val="20"/>
          <w:szCs w:val="20"/>
        </w:rPr>
      </w:pPr>
      <w:r>
        <w:rPr>
          <w:noProof/>
          <w:sz w:val="20"/>
          <w:szCs w:val="20"/>
        </w:rPr>
        <w:drawing>
          <wp:anchor distT="0" distB="0" distL="114300" distR="114300" simplePos="0" relativeHeight="251827200" behindDoc="1" locked="0" layoutInCell="0" allowOverlap="1" wp14:anchorId="53DF5D06" wp14:editId="3B007FCE">
            <wp:simplePos x="0" y="0"/>
            <wp:positionH relativeFrom="column">
              <wp:posOffset>274320</wp:posOffset>
            </wp:positionH>
            <wp:positionV relativeFrom="paragraph">
              <wp:posOffset>-6350</wp:posOffset>
            </wp:positionV>
            <wp:extent cx="1774190" cy="2294890"/>
            <wp:effectExtent l="0" t="0" r="0" b="0"/>
            <wp:wrapNone/>
            <wp:docPr id="76413440" name="Grafik 76413440" descr="Ein Bild, das Menschliches Gesicht, Porträt, Lächel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3440" name="Grafik 76413440" descr="Ein Bild, das Menschliches Gesicht, Porträt, Lächeln, Person enthält.&#10;&#10;Automatisch generierte Beschreibung"/>
                    <pic:cNvPicPr>
                      <a:picLocks noChangeAspect="1" noChangeArrowheads="1"/>
                    </pic:cNvPicPr>
                  </pic:nvPicPr>
                  <pic:blipFill>
                    <a:blip r:embed="rId111"/>
                    <a:srcRect/>
                    <a:stretch>
                      <a:fillRect/>
                    </a:stretch>
                  </pic:blipFill>
                  <pic:spPr bwMode="auto">
                    <a:xfrm>
                      <a:off x="0" y="0"/>
                      <a:ext cx="1774190" cy="2294890"/>
                    </a:xfrm>
                    <a:prstGeom prst="rect">
                      <a:avLst/>
                    </a:prstGeom>
                    <a:noFill/>
                  </pic:spPr>
                </pic:pic>
              </a:graphicData>
            </a:graphic>
          </wp:anchor>
        </w:drawing>
      </w:r>
    </w:p>
    <w:p w14:paraId="62513376" w14:textId="77777777" w:rsidR="00AC4C03" w:rsidRDefault="00AC4C03" w:rsidP="00AC4C03">
      <w:pPr>
        <w:spacing w:line="200" w:lineRule="exact"/>
        <w:rPr>
          <w:sz w:val="20"/>
          <w:szCs w:val="20"/>
        </w:rPr>
      </w:pPr>
    </w:p>
    <w:p w14:paraId="60301A7F" w14:textId="77777777" w:rsidR="00AC4C03" w:rsidRDefault="00AC4C03" w:rsidP="00AC4C03">
      <w:pPr>
        <w:spacing w:line="200" w:lineRule="exact"/>
        <w:rPr>
          <w:sz w:val="20"/>
          <w:szCs w:val="20"/>
        </w:rPr>
      </w:pPr>
    </w:p>
    <w:p w14:paraId="307551CE" w14:textId="77777777" w:rsidR="00AC4C03" w:rsidRDefault="00AC4C03" w:rsidP="00AC4C03">
      <w:pPr>
        <w:spacing w:line="200" w:lineRule="exact"/>
        <w:rPr>
          <w:sz w:val="20"/>
          <w:szCs w:val="20"/>
        </w:rPr>
      </w:pPr>
    </w:p>
    <w:p w14:paraId="1FD0133F" w14:textId="77777777" w:rsidR="00AC4C03" w:rsidRDefault="00AC4C03" w:rsidP="00AC4C03">
      <w:pPr>
        <w:spacing w:line="200" w:lineRule="exact"/>
        <w:rPr>
          <w:sz w:val="20"/>
          <w:szCs w:val="20"/>
        </w:rPr>
      </w:pPr>
    </w:p>
    <w:p w14:paraId="0C7F0F56" w14:textId="77777777" w:rsidR="00AC4C03" w:rsidRDefault="00AC4C03" w:rsidP="00AC4C03">
      <w:pPr>
        <w:spacing w:line="200" w:lineRule="exact"/>
        <w:rPr>
          <w:sz w:val="20"/>
          <w:szCs w:val="20"/>
        </w:rPr>
      </w:pPr>
    </w:p>
    <w:p w14:paraId="017C199B" w14:textId="77777777" w:rsidR="00AC4C03" w:rsidRDefault="00AC4C03" w:rsidP="00AC4C03">
      <w:pPr>
        <w:spacing w:line="200" w:lineRule="exact"/>
        <w:rPr>
          <w:sz w:val="20"/>
          <w:szCs w:val="20"/>
        </w:rPr>
      </w:pPr>
    </w:p>
    <w:p w14:paraId="10EF0E1A" w14:textId="77777777" w:rsidR="00AC4C03" w:rsidRDefault="00AC4C03" w:rsidP="00AC4C03">
      <w:pPr>
        <w:spacing w:line="200" w:lineRule="exact"/>
        <w:rPr>
          <w:sz w:val="20"/>
          <w:szCs w:val="20"/>
        </w:rPr>
      </w:pPr>
    </w:p>
    <w:p w14:paraId="3DFCB72A" w14:textId="77777777" w:rsidR="00AC4C03" w:rsidRDefault="00AC4C03" w:rsidP="00AC4C03">
      <w:pPr>
        <w:spacing w:line="200" w:lineRule="exact"/>
        <w:rPr>
          <w:sz w:val="20"/>
          <w:szCs w:val="20"/>
        </w:rPr>
      </w:pPr>
    </w:p>
    <w:p w14:paraId="230BA2AF" w14:textId="77777777" w:rsidR="00AC4C03" w:rsidRDefault="00AC4C03" w:rsidP="00AC4C03">
      <w:pPr>
        <w:spacing w:line="200" w:lineRule="exact"/>
        <w:rPr>
          <w:sz w:val="20"/>
          <w:szCs w:val="20"/>
        </w:rPr>
      </w:pPr>
    </w:p>
    <w:p w14:paraId="106CDC42" w14:textId="77777777" w:rsidR="00AC4C03" w:rsidRDefault="00AC4C03" w:rsidP="00AC4C03">
      <w:pPr>
        <w:spacing w:line="200" w:lineRule="exact"/>
        <w:rPr>
          <w:sz w:val="20"/>
          <w:szCs w:val="20"/>
        </w:rPr>
      </w:pPr>
    </w:p>
    <w:p w14:paraId="3B4A8ACC" w14:textId="77777777" w:rsidR="00AC4C03" w:rsidRDefault="00AC4C03" w:rsidP="00AC4C03">
      <w:pPr>
        <w:spacing w:line="200" w:lineRule="exact"/>
        <w:rPr>
          <w:sz w:val="20"/>
          <w:szCs w:val="20"/>
        </w:rPr>
      </w:pPr>
    </w:p>
    <w:p w14:paraId="35BB7E24" w14:textId="77777777" w:rsidR="00AC4C03" w:rsidRDefault="00AC4C03" w:rsidP="00AC4C03">
      <w:pPr>
        <w:spacing w:line="200" w:lineRule="exact"/>
        <w:rPr>
          <w:sz w:val="20"/>
          <w:szCs w:val="20"/>
        </w:rPr>
      </w:pPr>
    </w:p>
    <w:p w14:paraId="74E2F03C" w14:textId="77777777" w:rsidR="00AC4C03" w:rsidRDefault="00AC4C03" w:rsidP="00AC4C03">
      <w:pPr>
        <w:spacing w:line="200" w:lineRule="exact"/>
        <w:rPr>
          <w:sz w:val="20"/>
          <w:szCs w:val="20"/>
        </w:rPr>
      </w:pPr>
    </w:p>
    <w:p w14:paraId="412720BD" w14:textId="77777777" w:rsidR="00AC4C03" w:rsidRDefault="00AC4C03" w:rsidP="00AC4C03">
      <w:pPr>
        <w:spacing w:line="200" w:lineRule="exact"/>
        <w:rPr>
          <w:sz w:val="20"/>
          <w:szCs w:val="20"/>
        </w:rPr>
      </w:pPr>
    </w:p>
    <w:p w14:paraId="151FBEB7" w14:textId="77777777" w:rsidR="00AC4C03" w:rsidRDefault="00AC4C03" w:rsidP="00AC4C03">
      <w:pPr>
        <w:spacing w:line="200" w:lineRule="exact"/>
        <w:rPr>
          <w:sz w:val="20"/>
          <w:szCs w:val="20"/>
        </w:rPr>
      </w:pPr>
    </w:p>
    <w:p w14:paraId="7DE433F7" w14:textId="77777777" w:rsidR="00AC4C03" w:rsidRDefault="00AC4C03" w:rsidP="00AC4C03">
      <w:pPr>
        <w:spacing w:line="200" w:lineRule="exact"/>
        <w:rPr>
          <w:sz w:val="20"/>
          <w:szCs w:val="20"/>
        </w:rPr>
      </w:pPr>
    </w:p>
    <w:p w14:paraId="36AA817E" w14:textId="77777777" w:rsidR="00AC4C03" w:rsidRDefault="00AC4C03" w:rsidP="00AC4C03">
      <w:pPr>
        <w:spacing w:line="200" w:lineRule="exact"/>
        <w:rPr>
          <w:sz w:val="20"/>
          <w:szCs w:val="20"/>
        </w:rPr>
      </w:pPr>
    </w:p>
    <w:p w14:paraId="463694DE" w14:textId="77777777" w:rsidR="00AC4C03" w:rsidRDefault="00AC4C03" w:rsidP="00AC4C03">
      <w:pPr>
        <w:spacing w:line="200" w:lineRule="exact"/>
        <w:rPr>
          <w:sz w:val="20"/>
          <w:szCs w:val="20"/>
        </w:rPr>
      </w:pPr>
    </w:p>
    <w:p w14:paraId="36F9D72D" w14:textId="77777777" w:rsidR="00AC4C03" w:rsidRDefault="00AC4C03" w:rsidP="00AC4C03">
      <w:pPr>
        <w:spacing w:line="292" w:lineRule="exact"/>
        <w:rPr>
          <w:sz w:val="20"/>
          <w:szCs w:val="20"/>
        </w:rPr>
      </w:pPr>
    </w:p>
    <w:p w14:paraId="29C09A9D" w14:textId="77777777" w:rsidR="00E10586" w:rsidRDefault="00000000">
      <w:pPr>
        <w:spacing w:line="251" w:lineRule="auto"/>
        <w:ind w:right="20" w:firstLine="432"/>
        <w:jc w:val="both"/>
        <w:rPr>
          <w:sz w:val="20"/>
          <w:szCs w:val="20"/>
        </w:rPr>
      </w:pPr>
      <w:r>
        <w:rPr>
          <w:rFonts w:ascii="Arial" w:eastAsia="Arial" w:hAnsi="Arial" w:cs="Arial"/>
          <w:sz w:val="29"/>
          <w:szCs w:val="29"/>
        </w:rPr>
        <w:t>John fing klein an mit Marihuana, aber bald wurde er zu härteren Drogen wie Heroin und Kokain getrieben.</w:t>
      </w:r>
    </w:p>
    <w:p w14:paraId="5CF83487" w14:textId="77777777" w:rsidR="00AC4C03" w:rsidRDefault="00AC4C03" w:rsidP="00AC4C03">
      <w:pPr>
        <w:spacing w:line="1" w:lineRule="exact"/>
        <w:rPr>
          <w:sz w:val="20"/>
          <w:szCs w:val="20"/>
        </w:rPr>
      </w:pPr>
    </w:p>
    <w:p w14:paraId="3904016D" w14:textId="77777777" w:rsidR="00E10586" w:rsidRDefault="00000000">
      <w:pPr>
        <w:spacing w:line="238" w:lineRule="auto"/>
        <w:ind w:firstLine="432"/>
        <w:jc w:val="both"/>
        <w:rPr>
          <w:sz w:val="20"/>
          <w:szCs w:val="20"/>
        </w:rPr>
      </w:pPr>
      <w:r>
        <w:rPr>
          <w:rFonts w:ascii="Arial" w:eastAsia="Arial" w:hAnsi="Arial" w:cs="Arial"/>
          <w:sz w:val="29"/>
          <w:szCs w:val="29"/>
        </w:rPr>
        <w:t>Viele Male hat John versucht, aus eigener Kraft mit den Drogen aufzuhören, aber immer wieder schienen Situationen und Umstände in seinem Leben aufzutauchen, die ihn zurück in die Arme des Drogenmissbrauchs trieben.</w:t>
      </w:r>
    </w:p>
    <w:p w14:paraId="69B77907" w14:textId="77777777" w:rsidR="00AC4C03" w:rsidRDefault="00AC4C03" w:rsidP="00AC4C03">
      <w:pPr>
        <w:spacing w:line="2" w:lineRule="exact"/>
        <w:rPr>
          <w:sz w:val="20"/>
          <w:szCs w:val="20"/>
        </w:rPr>
      </w:pPr>
    </w:p>
    <w:p w14:paraId="3EAAF7DB" w14:textId="77777777" w:rsidR="00E10586" w:rsidRDefault="00000000">
      <w:pPr>
        <w:spacing w:line="238" w:lineRule="auto"/>
        <w:ind w:firstLine="432"/>
        <w:jc w:val="both"/>
        <w:rPr>
          <w:sz w:val="20"/>
          <w:szCs w:val="20"/>
        </w:rPr>
      </w:pPr>
      <w:r>
        <w:rPr>
          <w:rFonts w:ascii="Arial" w:eastAsia="Arial" w:hAnsi="Arial" w:cs="Arial"/>
          <w:sz w:val="29"/>
          <w:szCs w:val="29"/>
        </w:rPr>
        <w:t>Johannes hatte Jesus im Jahr 1978 angenommen, aber er lebte nicht in der Kraft des Evangeliums.</w:t>
      </w:r>
    </w:p>
    <w:p w14:paraId="3FF35F21" w14:textId="77777777" w:rsidR="00AC4C03" w:rsidRDefault="00AC4C03" w:rsidP="00AC4C03">
      <w:pPr>
        <w:spacing w:line="1" w:lineRule="exact"/>
        <w:rPr>
          <w:sz w:val="20"/>
          <w:szCs w:val="20"/>
        </w:rPr>
      </w:pPr>
    </w:p>
    <w:p w14:paraId="76955545" w14:textId="77777777" w:rsidR="00E10586" w:rsidRDefault="00000000">
      <w:pPr>
        <w:spacing w:line="238" w:lineRule="auto"/>
        <w:ind w:firstLine="432"/>
        <w:jc w:val="both"/>
        <w:rPr>
          <w:sz w:val="20"/>
          <w:szCs w:val="20"/>
        </w:rPr>
      </w:pPr>
      <w:r>
        <w:rPr>
          <w:rFonts w:ascii="Arial" w:eastAsia="Arial" w:hAnsi="Arial" w:cs="Arial"/>
          <w:sz w:val="29"/>
          <w:szCs w:val="29"/>
        </w:rPr>
        <w:t>Eines Tages lief er deprimiert und entmutigt eine einsame Straße in San Jose, Kalifornien, entlang.</w:t>
      </w:r>
    </w:p>
    <w:p w14:paraId="59F52190" w14:textId="77777777" w:rsidR="00AC4C03" w:rsidRDefault="00AC4C03" w:rsidP="00AC4C03">
      <w:pPr>
        <w:spacing w:line="1" w:lineRule="exact"/>
        <w:rPr>
          <w:sz w:val="20"/>
          <w:szCs w:val="20"/>
        </w:rPr>
      </w:pPr>
    </w:p>
    <w:p w14:paraId="2C1587ED" w14:textId="77777777" w:rsidR="00E10586" w:rsidRDefault="00000000">
      <w:pPr>
        <w:spacing w:line="238" w:lineRule="auto"/>
        <w:ind w:right="20" w:firstLine="432"/>
        <w:jc w:val="both"/>
        <w:rPr>
          <w:sz w:val="20"/>
          <w:szCs w:val="20"/>
        </w:rPr>
      </w:pPr>
      <w:r>
        <w:rPr>
          <w:rFonts w:ascii="Arial" w:eastAsia="Arial" w:hAnsi="Arial" w:cs="Arial"/>
          <w:sz w:val="29"/>
          <w:szCs w:val="29"/>
        </w:rPr>
        <w:t>Er machte gerade eine traumatische Scheidung durch und hatte Probleme in seinem Job.</w:t>
      </w:r>
    </w:p>
    <w:p w14:paraId="510C572E" w14:textId="77777777" w:rsidR="00AC4C03" w:rsidRDefault="00AC4C03" w:rsidP="00AC4C03">
      <w:pPr>
        <w:spacing w:line="1" w:lineRule="exact"/>
        <w:rPr>
          <w:sz w:val="20"/>
          <w:szCs w:val="20"/>
        </w:rPr>
      </w:pPr>
    </w:p>
    <w:p w14:paraId="61794F82" w14:textId="77777777" w:rsidR="00E10586" w:rsidRDefault="00000000">
      <w:pPr>
        <w:spacing w:line="238" w:lineRule="auto"/>
        <w:ind w:firstLine="432"/>
        <w:jc w:val="both"/>
        <w:rPr>
          <w:sz w:val="20"/>
          <w:szCs w:val="20"/>
        </w:rPr>
      </w:pPr>
      <w:r>
        <w:rPr>
          <w:rFonts w:ascii="Arial" w:eastAsia="Arial" w:hAnsi="Arial" w:cs="Arial"/>
          <w:sz w:val="29"/>
          <w:szCs w:val="29"/>
        </w:rPr>
        <w:t>Während er mit gesenktem Kopf und unter dem Druck seines Lebens gebeugten Schultern ging, fiel sein Blick auf ein buntes Stück Papier auf dem Bürgersteig unter ihm. Fasziniert hob er den Zettel auf und stellte fest, dass es sich um ein Flugblatt für einen Morris Cerullo-Kreuzzug handelte.</w:t>
      </w:r>
    </w:p>
    <w:p w14:paraId="05EC193A" w14:textId="77777777" w:rsidR="00AC4C03" w:rsidRDefault="00AC4C03" w:rsidP="00AC4C03">
      <w:pPr>
        <w:spacing w:line="2" w:lineRule="exact"/>
        <w:rPr>
          <w:sz w:val="20"/>
          <w:szCs w:val="20"/>
        </w:rPr>
      </w:pPr>
    </w:p>
    <w:p w14:paraId="4D90883B" w14:textId="77777777" w:rsidR="00E10586" w:rsidRDefault="00000000">
      <w:pPr>
        <w:ind w:left="440"/>
        <w:rPr>
          <w:sz w:val="20"/>
          <w:szCs w:val="20"/>
        </w:rPr>
      </w:pPr>
      <w:r>
        <w:rPr>
          <w:rFonts w:ascii="Arial" w:eastAsia="Arial" w:hAnsi="Arial" w:cs="Arial"/>
          <w:sz w:val="26"/>
          <w:szCs w:val="26"/>
        </w:rPr>
        <w:t>John dachte sich, dass er nichts zu verlieren hatte, und nahm an der Evangelisation teil. Er war</w:t>
      </w:r>
    </w:p>
    <w:p w14:paraId="3CC7282F" w14:textId="77777777" w:rsidR="00AC4C03" w:rsidRDefault="00AC4C03" w:rsidP="00AC4C03">
      <w:pPr>
        <w:sectPr w:rsidR="00AC4C03">
          <w:pgSz w:w="12240" w:h="15840"/>
          <w:pgMar w:top="1440" w:right="1440" w:bottom="1023" w:left="1440" w:header="0" w:footer="0" w:gutter="0"/>
          <w:cols w:space="720" w:equalWidth="0">
            <w:col w:w="9360"/>
          </w:cols>
        </w:sectPr>
      </w:pPr>
    </w:p>
    <w:p w14:paraId="3F5D6A5E" w14:textId="77777777" w:rsidR="00E10586" w:rsidRDefault="00000000">
      <w:pPr>
        <w:spacing w:line="251" w:lineRule="auto"/>
        <w:jc w:val="both"/>
        <w:rPr>
          <w:sz w:val="20"/>
          <w:szCs w:val="20"/>
        </w:rPr>
      </w:pPr>
      <w:r>
        <w:rPr>
          <w:rFonts w:ascii="Arial" w:eastAsia="Arial" w:hAnsi="Arial" w:cs="Arial"/>
          <w:sz w:val="29"/>
          <w:szCs w:val="29"/>
        </w:rPr>
        <w:t>heimatlos. Er erhielt jeden Monat 86 Dollar von seiner Rente und 30 Dollar von der Sozialversicherung, also insgesamt 116 Dollar.</w:t>
      </w:r>
    </w:p>
    <w:p w14:paraId="7DC66313" w14:textId="77777777" w:rsidR="00AC4C03" w:rsidRDefault="00AC4C03" w:rsidP="00AC4C03">
      <w:pPr>
        <w:spacing w:line="1" w:lineRule="exact"/>
        <w:rPr>
          <w:sz w:val="20"/>
          <w:szCs w:val="20"/>
        </w:rPr>
      </w:pPr>
    </w:p>
    <w:p w14:paraId="3ED3C251" w14:textId="77777777" w:rsidR="00E10586" w:rsidRDefault="00000000">
      <w:pPr>
        <w:spacing w:line="238" w:lineRule="auto"/>
        <w:ind w:firstLine="432"/>
        <w:jc w:val="both"/>
        <w:rPr>
          <w:sz w:val="20"/>
          <w:szCs w:val="20"/>
        </w:rPr>
      </w:pPr>
      <w:r>
        <w:rPr>
          <w:rFonts w:ascii="Arial" w:eastAsia="Arial" w:hAnsi="Arial" w:cs="Arial"/>
          <w:sz w:val="29"/>
          <w:szCs w:val="29"/>
        </w:rPr>
        <w:t>Bei einer Morris-Cerullo-Wunderexplosion während der Opferzeit stand John ohne einen Penny in der Tasche da.</w:t>
      </w:r>
    </w:p>
    <w:p w14:paraId="5CD2855A" w14:textId="77777777" w:rsidR="00AC4C03" w:rsidRDefault="00AC4C03" w:rsidP="00AC4C03">
      <w:pPr>
        <w:spacing w:line="1" w:lineRule="exact"/>
        <w:rPr>
          <w:sz w:val="20"/>
          <w:szCs w:val="20"/>
        </w:rPr>
      </w:pPr>
    </w:p>
    <w:p w14:paraId="1352A511" w14:textId="77777777" w:rsidR="00E10586" w:rsidRDefault="00000000">
      <w:pPr>
        <w:spacing w:line="238" w:lineRule="auto"/>
        <w:ind w:right="20" w:firstLine="432"/>
        <w:jc w:val="both"/>
        <w:rPr>
          <w:sz w:val="20"/>
          <w:szCs w:val="20"/>
        </w:rPr>
      </w:pPr>
      <w:r>
        <w:rPr>
          <w:rFonts w:ascii="Arial" w:eastAsia="Arial" w:hAnsi="Arial" w:cs="Arial"/>
          <w:sz w:val="29"/>
          <w:szCs w:val="29"/>
        </w:rPr>
        <w:t>Als ich auf dem Podium saß, führte Gott mich dazu, der Menge zu sagen, dass Gott ihnen die Saat zurückgeben würde, wenn sie sie ausgraben und einpflanzen würden.</w:t>
      </w:r>
    </w:p>
    <w:p w14:paraId="649328B5" w14:textId="77777777" w:rsidR="00AC4C03" w:rsidRDefault="00AC4C03" w:rsidP="00AC4C03">
      <w:pPr>
        <w:spacing w:line="1" w:lineRule="exact"/>
        <w:rPr>
          <w:sz w:val="20"/>
          <w:szCs w:val="20"/>
        </w:rPr>
      </w:pPr>
    </w:p>
    <w:p w14:paraId="7C8D960C" w14:textId="77777777" w:rsidR="00E10586" w:rsidRDefault="00000000">
      <w:pPr>
        <w:spacing w:line="238" w:lineRule="auto"/>
        <w:ind w:firstLine="432"/>
        <w:jc w:val="both"/>
        <w:rPr>
          <w:sz w:val="20"/>
          <w:szCs w:val="20"/>
        </w:rPr>
      </w:pPr>
      <w:r>
        <w:rPr>
          <w:rFonts w:ascii="Arial" w:eastAsia="Arial" w:hAnsi="Arial" w:cs="Arial"/>
          <w:sz w:val="29"/>
          <w:szCs w:val="29"/>
        </w:rPr>
        <w:t>In der Menge wollte Johannes einen Samen säen, aber er hatte kein Geld. Er hatte nicht einmal Geld für Essen, geschweige denn für eine Opfergabe.</w:t>
      </w:r>
    </w:p>
    <w:p w14:paraId="5EC23295" w14:textId="77777777" w:rsidR="00E10586" w:rsidRDefault="00000000">
      <w:pPr>
        <w:spacing w:line="239" w:lineRule="auto"/>
        <w:ind w:left="440"/>
        <w:rPr>
          <w:sz w:val="20"/>
          <w:szCs w:val="20"/>
        </w:rPr>
      </w:pPr>
      <w:r>
        <w:rPr>
          <w:rFonts w:ascii="Arial" w:eastAsia="Arial" w:hAnsi="Arial" w:cs="Arial"/>
          <w:sz w:val="29"/>
          <w:szCs w:val="29"/>
        </w:rPr>
        <w:t>Aber Johannes saß nicht einfach da und bemitleidete sich selbst. Er hat gehandelt!</w:t>
      </w:r>
    </w:p>
    <w:p w14:paraId="5B1B7171" w14:textId="77777777" w:rsidR="00E10586" w:rsidRDefault="00000000">
      <w:pPr>
        <w:spacing w:line="256" w:lineRule="auto"/>
        <w:ind w:right="20" w:firstLine="432"/>
        <w:jc w:val="both"/>
        <w:rPr>
          <w:sz w:val="20"/>
          <w:szCs w:val="20"/>
        </w:rPr>
      </w:pPr>
      <w:r>
        <w:rPr>
          <w:rFonts w:ascii="Arial" w:eastAsia="Arial" w:hAnsi="Arial" w:cs="Arial"/>
          <w:sz w:val="27"/>
          <w:szCs w:val="27"/>
        </w:rPr>
        <w:t>Er ging durch den Raum und bat um Geld für die Opfergabe. Durch die Großzügigkeit der versammelten Partner sammelte John etwa 40 Dollar.</w:t>
      </w:r>
    </w:p>
    <w:p w14:paraId="46DBEACB" w14:textId="77777777" w:rsidR="00E10586" w:rsidRDefault="00000000">
      <w:pPr>
        <w:spacing w:line="238" w:lineRule="auto"/>
        <w:ind w:firstLine="432"/>
        <w:jc w:val="both"/>
        <w:rPr>
          <w:sz w:val="20"/>
          <w:szCs w:val="20"/>
        </w:rPr>
      </w:pPr>
      <w:r>
        <w:rPr>
          <w:rFonts w:ascii="Arial" w:eastAsia="Arial" w:hAnsi="Arial" w:cs="Arial"/>
          <w:sz w:val="29"/>
          <w:szCs w:val="29"/>
        </w:rPr>
        <w:t>Obwohl er weder einen Platz zum Schlafen noch etwas zu essen hatte, steckte Johannes das Geld nicht in seine Tasche. Stattdessen betete er zu Gott: "Himmlischer Vater, ich werde es dir geben".</w:t>
      </w:r>
    </w:p>
    <w:p w14:paraId="7DCB596A" w14:textId="77777777" w:rsidR="00AC4C03" w:rsidRDefault="00AC4C03" w:rsidP="00AC4C03">
      <w:pPr>
        <w:spacing w:line="2" w:lineRule="exact"/>
        <w:rPr>
          <w:sz w:val="20"/>
          <w:szCs w:val="20"/>
        </w:rPr>
      </w:pPr>
    </w:p>
    <w:p w14:paraId="7D323862" w14:textId="77777777" w:rsidR="00E10586" w:rsidRDefault="00000000">
      <w:pPr>
        <w:spacing w:line="238" w:lineRule="auto"/>
        <w:ind w:firstLine="432"/>
        <w:jc w:val="both"/>
        <w:rPr>
          <w:sz w:val="20"/>
          <w:szCs w:val="20"/>
        </w:rPr>
      </w:pPr>
      <w:r>
        <w:rPr>
          <w:rFonts w:ascii="Arial" w:eastAsia="Arial" w:hAnsi="Arial" w:cs="Arial"/>
          <w:sz w:val="29"/>
          <w:szCs w:val="29"/>
        </w:rPr>
        <w:t>Und er legte die 40 Dollar in die Opfergabe, ohne daran zu denken, wie er essen oder wo er schlafen würde.</w:t>
      </w:r>
    </w:p>
    <w:p w14:paraId="0AA9F1A1" w14:textId="77777777" w:rsidR="00AC4C03" w:rsidRDefault="00AC4C03" w:rsidP="00AC4C03">
      <w:pPr>
        <w:spacing w:line="1" w:lineRule="exact"/>
        <w:rPr>
          <w:sz w:val="20"/>
          <w:szCs w:val="20"/>
        </w:rPr>
      </w:pPr>
    </w:p>
    <w:p w14:paraId="34A761DD" w14:textId="77777777" w:rsidR="00E10586" w:rsidRDefault="00000000">
      <w:pPr>
        <w:spacing w:line="238" w:lineRule="auto"/>
        <w:ind w:firstLine="432"/>
        <w:jc w:val="both"/>
        <w:rPr>
          <w:sz w:val="20"/>
          <w:szCs w:val="20"/>
        </w:rPr>
      </w:pPr>
      <w:r>
        <w:rPr>
          <w:rFonts w:ascii="Arial" w:eastAsia="Arial" w:hAnsi="Arial" w:cs="Arial"/>
          <w:sz w:val="29"/>
          <w:szCs w:val="29"/>
        </w:rPr>
        <w:t>Unmittelbar nach der "Miracle Explosion" stieg Johns Rente auf wundersame Weise von 86 auf 550 US-Dollar im Monat. Außerdem erhielt er ab sofort die vollen Leistungen der Sozialversicherung und 9.000 Dollar an Nachzahlungen. Außerdem erhielt er von der Veteranenbehörde einen Scheck über 15.000 $.</w:t>
      </w:r>
    </w:p>
    <w:p w14:paraId="146233DA" w14:textId="77777777" w:rsidR="00AC4C03" w:rsidRDefault="00AC4C03" w:rsidP="00AC4C03">
      <w:pPr>
        <w:spacing w:line="2" w:lineRule="exact"/>
        <w:rPr>
          <w:sz w:val="20"/>
          <w:szCs w:val="20"/>
        </w:rPr>
      </w:pPr>
    </w:p>
    <w:p w14:paraId="166C0080" w14:textId="77777777" w:rsidR="00E10586" w:rsidRDefault="00000000">
      <w:pPr>
        <w:spacing w:line="238" w:lineRule="auto"/>
        <w:ind w:right="20" w:firstLine="432"/>
        <w:jc w:val="both"/>
        <w:rPr>
          <w:sz w:val="20"/>
          <w:szCs w:val="20"/>
        </w:rPr>
      </w:pPr>
      <w:r>
        <w:rPr>
          <w:rFonts w:ascii="Arial" w:eastAsia="Arial" w:hAnsi="Arial" w:cs="Arial"/>
          <w:sz w:val="29"/>
          <w:szCs w:val="29"/>
        </w:rPr>
        <w:t>Von knapp 100 Dollar im Monat war sein Einkommen auf mehr als 1.000 Dollar im Monat gestiegen.</w:t>
      </w:r>
    </w:p>
    <w:p w14:paraId="485BDADB" w14:textId="77777777" w:rsidR="00AC4C03" w:rsidRDefault="00AC4C03" w:rsidP="00AC4C03">
      <w:pPr>
        <w:spacing w:line="1" w:lineRule="exact"/>
        <w:rPr>
          <w:sz w:val="20"/>
          <w:szCs w:val="20"/>
        </w:rPr>
      </w:pPr>
    </w:p>
    <w:p w14:paraId="06E7F1C8" w14:textId="77777777" w:rsidR="00E10586" w:rsidRDefault="00000000">
      <w:pPr>
        <w:spacing w:line="238" w:lineRule="auto"/>
        <w:ind w:firstLine="432"/>
        <w:jc w:val="both"/>
        <w:rPr>
          <w:sz w:val="20"/>
          <w:szCs w:val="20"/>
        </w:rPr>
      </w:pPr>
      <w:r>
        <w:rPr>
          <w:rFonts w:ascii="Arial" w:eastAsia="Arial" w:hAnsi="Arial" w:cs="Arial"/>
          <w:sz w:val="29"/>
          <w:szCs w:val="29"/>
        </w:rPr>
        <w:t>"Jedes Mal, wenn ich einen Einkommenssprung hatte", sagt John, "habe ich einen Samen in das Reich Gottes gepflanzt. Gott hat mich zu einem fröhlichen Geber gemacht".</w:t>
      </w:r>
    </w:p>
    <w:p w14:paraId="0B33408E" w14:textId="77777777" w:rsidR="00AC4C03" w:rsidRDefault="00AC4C03" w:rsidP="00AC4C03">
      <w:pPr>
        <w:spacing w:line="1" w:lineRule="exact"/>
        <w:rPr>
          <w:sz w:val="20"/>
          <w:szCs w:val="20"/>
        </w:rPr>
      </w:pPr>
    </w:p>
    <w:p w14:paraId="48403238" w14:textId="77777777" w:rsidR="00E10586" w:rsidRDefault="00000000">
      <w:pPr>
        <w:spacing w:line="238" w:lineRule="auto"/>
        <w:ind w:firstLine="432"/>
        <w:jc w:val="both"/>
        <w:rPr>
          <w:sz w:val="20"/>
          <w:szCs w:val="20"/>
        </w:rPr>
      </w:pPr>
      <w:r>
        <w:rPr>
          <w:rFonts w:ascii="Arial" w:eastAsia="Arial" w:hAnsi="Arial" w:cs="Arial"/>
          <w:sz w:val="29"/>
          <w:szCs w:val="29"/>
        </w:rPr>
        <w:t>Auf der Weltkonferenz 1994 versprach John 1.000 Dollar für die Operation Israel. Nur sechs Monate später erhielt er eine 100-prozentige Erhöhung seiner Rente und einen Scheck über 52.000 Dollar Lohnnachzahlung von der Bundesregierung. Sein monatliches Einkommen stieg damit auf 2.822 Dollar - ein Leben lang!</w:t>
      </w:r>
    </w:p>
    <w:p w14:paraId="61D375BE" w14:textId="77777777" w:rsidR="00AC4C03" w:rsidRDefault="00AC4C03" w:rsidP="00AC4C03">
      <w:pPr>
        <w:spacing w:line="2" w:lineRule="exact"/>
        <w:rPr>
          <w:sz w:val="20"/>
          <w:szCs w:val="20"/>
        </w:rPr>
      </w:pPr>
    </w:p>
    <w:p w14:paraId="0858ED58" w14:textId="77777777" w:rsidR="00E10586" w:rsidRDefault="00000000">
      <w:pPr>
        <w:spacing w:line="238" w:lineRule="auto"/>
        <w:ind w:right="20" w:firstLine="432"/>
        <w:jc w:val="both"/>
        <w:rPr>
          <w:sz w:val="20"/>
          <w:szCs w:val="20"/>
        </w:rPr>
      </w:pPr>
      <w:r>
        <w:rPr>
          <w:rFonts w:ascii="Arial" w:eastAsia="Arial" w:hAnsi="Arial" w:cs="Arial"/>
          <w:sz w:val="29"/>
          <w:szCs w:val="29"/>
        </w:rPr>
        <w:t>An der Los Angeles School of Ministry im Jahr 1994 hatte Gott Johns Finanzen so sehr geheilt, dass er 10.000 Dollar geben konnte!</w:t>
      </w:r>
    </w:p>
    <w:p w14:paraId="5695EAFC" w14:textId="77777777" w:rsidR="00AC4C03" w:rsidRDefault="00AC4C03" w:rsidP="00AC4C03">
      <w:pPr>
        <w:spacing w:line="1" w:lineRule="exact"/>
        <w:rPr>
          <w:sz w:val="20"/>
          <w:szCs w:val="20"/>
        </w:rPr>
      </w:pPr>
    </w:p>
    <w:p w14:paraId="5064B138" w14:textId="77777777" w:rsidR="00E10586" w:rsidRDefault="00000000">
      <w:pPr>
        <w:spacing w:line="238" w:lineRule="auto"/>
        <w:ind w:firstLine="432"/>
        <w:jc w:val="both"/>
        <w:rPr>
          <w:sz w:val="20"/>
          <w:szCs w:val="20"/>
        </w:rPr>
      </w:pPr>
      <w:r>
        <w:rPr>
          <w:rFonts w:ascii="Arial" w:eastAsia="Arial" w:hAnsi="Arial" w:cs="Arial"/>
          <w:sz w:val="29"/>
          <w:szCs w:val="29"/>
        </w:rPr>
        <w:t>Stell dir das mal vor. Innerhalb von vier Jahren hat Gott diesen Mann von einem Obdachlosen, der pleite war, zu einem Mann gemacht, der in der Lage war, 10.000 Dollar zu opfern!</w:t>
      </w:r>
    </w:p>
    <w:p w14:paraId="41EF8BDB" w14:textId="77777777" w:rsidR="00AC4C03" w:rsidRDefault="00AC4C03" w:rsidP="00AC4C03">
      <w:pPr>
        <w:spacing w:line="1" w:lineRule="exact"/>
        <w:rPr>
          <w:sz w:val="20"/>
          <w:szCs w:val="20"/>
        </w:rPr>
      </w:pPr>
    </w:p>
    <w:p w14:paraId="1DD53A96" w14:textId="77777777" w:rsidR="00E10586" w:rsidRDefault="00000000">
      <w:pPr>
        <w:ind w:left="440"/>
        <w:rPr>
          <w:sz w:val="20"/>
          <w:szCs w:val="20"/>
        </w:rPr>
      </w:pPr>
      <w:r>
        <w:rPr>
          <w:rFonts w:ascii="Arial" w:eastAsia="Arial" w:hAnsi="Arial" w:cs="Arial"/>
          <w:b/>
          <w:bCs/>
          <w:sz w:val="40"/>
          <w:szCs w:val="40"/>
        </w:rPr>
        <w:t>KIRCHENEINKOMMEN VERDOPPELT SICH!</w:t>
      </w:r>
    </w:p>
    <w:p w14:paraId="183540CB" w14:textId="77777777" w:rsidR="00AC4C03" w:rsidRDefault="00AC4C03" w:rsidP="00AC4C03">
      <w:pPr>
        <w:spacing w:line="22" w:lineRule="exact"/>
        <w:rPr>
          <w:sz w:val="20"/>
          <w:szCs w:val="20"/>
        </w:rPr>
      </w:pPr>
    </w:p>
    <w:p w14:paraId="4E037D58" w14:textId="77777777" w:rsidR="00E10586" w:rsidRDefault="00000000">
      <w:pPr>
        <w:spacing w:line="236" w:lineRule="auto"/>
        <w:ind w:firstLine="432"/>
        <w:jc w:val="both"/>
        <w:rPr>
          <w:sz w:val="20"/>
          <w:szCs w:val="20"/>
        </w:rPr>
      </w:pPr>
      <w:r>
        <w:rPr>
          <w:rFonts w:ascii="Arial" w:eastAsia="Arial" w:hAnsi="Arial" w:cs="Arial"/>
          <w:sz w:val="29"/>
          <w:szCs w:val="29"/>
        </w:rPr>
        <w:t>Rev. Paul Sherril und seine Frau Mona sind seit dreieinhalb Jahren Pastoren. Alle Mitglieder ihrer Gemeinde sind auch Mitglieder von God's Victorious Army.</w:t>
      </w:r>
    </w:p>
    <w:p w14:paraId="76EC6B63" w14:textId="77777777" w:rsidR="00AC4C03" w:rsidRDefault="00AC4C03" w:rsidP="00AC4C03">
      <w:pPr>
        <w:spacing w:line="3" w:lineRule="exact"/>
        <w:rPr>
          <w:sz w:val="20"/>
          <w:szCs w:val="20"/>
        </w:rPr>
      </w:pPr>
    </w:p>
    <w:p w14:paraId="66E0ADAC" w14:textId="77777777" w:rsidR="00E10586" w:rsidRDefault="00000000">
      <w:pPr>
        <w:spacing w:line="291" w:lineRule="auto"/>
        <w:ind w:firstLine="432"/>
        <w:jc w:val="both"/>
        <w:rPr>
          <w:sz w:val="20"/>
          <w:szCs w:val="20"/>
        </w:rPr>
      </w:pPr>
      <w:r>
        <w:rPr>
          <w:rFonts w:ascii="Arial" w:eastAsia="Arial" w:hAnsi="Arial" w:cs="Arial"/>
          <w:sz w:val="26"/>
          <w:szCs w:val="26"/>
        </w:rPr>
        <w:t>Pastor Sherril hatte schon immer für die Weltevangelisation von Morris Cerullo gespendet. Jedes Jahr gab er eine einmalige Spende von 3.000 oder 4.000 Dollar. Aber er merkte, dass sein Zehnter</w:t>
      </w:r>
    </w:p>
    <w:p w14:paraId="5473914D" w14:textId="77777777" w:rsidR="00AC4C03" w:rsidRDefault="00AC4C03" w:rsidP="00AC4C03">
      <w:pPr>
        <w:sectPr w:rsidR="00AC4C03">
          <w:pgSz w:w="12240" w:h="15840"/>
          <w:pgMar w:top="1417" w:right="1440" w:bottom="1029" w:left="1440" w:header="0" w:footer="0" w:gutter="0"/>
          <w:cols w:space="720" w:equalWidth="0">
            <w:col w:w="9360"/>
          </w:cols>
        </w:sectPr>
      </w:pPr>
    </w:p>
    <w:p w14:paraId="709A0D70" w14:textId="77777777" w:rsidR="00E10586" w:rsidRDefault="00000000">
      <w:pPr>
        <w:spacing w:line="251" w:lineRule="auto"/>
        <w:jc w:val="both"/>
        <w:rPr>
          <w:sz w:val="20"/>
          <w:szCs w:val="20"/>
        </w:rPr>
      </w:pPr>
      <w:r>
        <w:rPr>
          <w:rFonts w:ascii="Arial" w:eastAsia="Arial" w:hAnsi="Arial" w:cs="Arial"/>
          <w:sz w:val="29"/>
          <w:szCs w:val="29"/>
        </w:rPr>
        <w:t>sollte viel mehr für sein Einkommen sein. Ihm wurde klar, dass er 25.000 Dollar im Jahr geben sollte.</w:t>
      </w:r>
    </w:p>
    <w:p w14:paraId="6102730D" w14:textId="77777777" w:rsidR="00AC4C03" w:rsidRDefault="00AC4C03" w:rsidP="00AC4C03">
      <w:pPr>
        <w:spacing w:line="1" w:lineRule="exact"/>
        <w:rPr>
          <w:sz w:val="20"/>
          <w:szCs w:val="20"/>
        </w:rPr>
      </w:pPr>
    </w:p>
    <w:p w14:paraId="3604B32F" w14:textId="77777777" w:rsidR="00E10586" w:rsidRDefault="00000000">
      <w:pPr>
        <w:spacing w:line="238" w:lineRule="auto"/>
        <w:ind w:firstLine="432"/>
        <w:jc w:val="both"/>
        <w:rPr>
          <w:sz w:val="20"/>
          <w:szCs w:val="20"/>
        </w:rPr>
      </w:pPr>
      <w:r>
        <w:rPr>
          <w:rFonts w:ascii="Arial" w:eastAsia="Arial" w:hAnsi="Arial" w:cs="Arial"/>
          <w:sz w:val="29"/>
          <w:szCs w:val="29"/>
        </w:rPr>
        <w:t>Gott sprach zu Rev. Sherril und sagte: "Ich möchte, dass du den Zehnten für das Aufwärtsgeben zum Abwärtssegen gibst."</w:t>
      </w:r>
    </w:p>
    <w:p w14:paraId="6D5AD668" w14:textId="77777777" w:rsidR="00AC4C03" w:rsidRDefault="00AC4C03" w:rsidP="00AC4C03">
      <w:pPr>
        <w:spacing w:line="1" w:lineRule="exact"/>
        <w:rPr>
          <w:sz w:val="20"/>
          <w:szCs w:val="20"/>
        </w:rPr>
      </w:pPr>
    </w:p>
    <w:p w14:paraId="50E046CC" w14:textId="77777777" w:rsidR="00E10586" w:rsidRDefault="00000000">
      <w:pPr>
        <w:spacing w:line="238" w:lineRule="auto"/>
        <w:ind w:firstLine="432"/>
        <w:jc w:val="both"/>
        <w:rPr>
          <w:sz w:val="20"/>
          <w:szCs w:val="20"/>
        </w:rPr>
      </w:pPr>
      <w:r>
        <w:rPr>
          <w:rFonts w:ascii="Arial" w:eastAsia="Arial" w:hAnsi="Arial" w:cs="Arial"/>
          <w:sz w:val="29"/>
          <w:szCs w:val="29"/>
        </w:rPr>
        <w:t>Seitdem stellen die Sherrils jeden Sonntagmorgen, nachdem sie die Opfergaben entgegengenommen, gezählt, gesegnet und Gott gepriesen haben, einen Scheck aus und schicken den Zehnten ihrer Einnahmen an Morris Cerullo World Evangelism. Sie schicken ihn aber nicht einfach mit der Post, sondern mit Federal Express.</w:t>
      </w:r>
    </w:p>
    <w:p w14:paraId="4708D30E" w14:textId="77777777" w:rsidR="00E10586" w:rsidRDefault="00000000">
      <w:pPr>
        <w:ind w:left="440"/>
        <w:rPr>
          <w:sz w:val="20"/>
          <w:szCs w:val="20"/>
        </w:rPr>
      </w:pPr>
      <w:r>
        <w:rPr>
          <w:rFonts w:ascii="Arial" w:eastAsia="Arial" w:hAnsi="Arial" w:cs="Arial"/>
          <w:sz w:val="29"/>
          <w:szCs w:val="29"/>
        </w:rPr>
        <w:t>Seit sie begonnen haben, den Zehnten zu zahlen, sind ihre wöchentlichen Gaben</w:t>
      </w:r>
    </w:p>
    <w:p w14:paraId="38959CD9" w14:textId="77777777" w:rsidR="00E10586" w:rsidRDefault="00000000">
      <w:pPr>
        <w:spacing w:line="238" w:lineRule="auto"/>
        <w:ind w:firstLine="432"/>
        <w:jc w:val="both"/>
        <w:rPr>
          <w:sz w:val="20"/>
          <w:szCs w:val="20"/>
        </w:rPr>
      </w:pPr>
      <w:r>
        <w:rPr>
          <w:rFonts w:ascii="Arial" w:eastAsia="Arial" w:hAnsi="Arial" w:cs="Arial"/>
          <w:sz w:val="29"/>
          <w:szCs w:val="29"/>
        </w:rPr>
        <w:t>haben sich in der Größe verdoppelt! Und 40 weitere Menschen haben begonnen, ihre Kirche zu besuchen!</w:t>
      </w:r>
    </w:p>
    <w:p w14:paraId="5EAF05B9" w14:textId="77777777" w:rsidR="00AC4C03" w:rsidRDefault="00AC4C03" w:rsidP="00AC4C03">
      <w:pPr>
        <w:spacing w:line="1" w:lineRule="exact"/>
        <w:rPr>
          <w:sz w:val="20"/>
          <w:szCs w:val="20"/>
        </w:rPr>
      </w:pPr>
    </w:p>
    <w:p w14:paraId="7B7B82B0" w14:textId="77777777" w:rsidR="00E10586" w:rsidRDefault="00000000">
      <w:pPr>
        <w:spacing w:line="238" w:lineRule="auto"/>
        <w:ind w:firstLine="432"/>
        <w:jc w:val="both"/>
        <w:rPr>
          <w:sz w:val="20"/>
          <w:szCs w:val="20"/>
        </w:rPr>
      </w:pPr>
      <w:r>
        <w:rPr>
          <w:rFonts w:ascii="Arial" w:eastAsia="Arial" w:hAnsi="Arial" w:cs="Arial"/>
          <w:sz w:val="29"/>
          <w:szCs w:val="29"/>
        </w:rPr>
        <w:t>Pastor Sherril sagte: "Ich weiß, das ist heißer Boden. Seit wir dem Dienst von Morris Cerullo World Evangelism treu geblieben sind, hat sich unser Dienst verändert. Wir sind enorm gesegnet worden. Wir sind das Gesprächsthema der Stadt. Ich bin jeden Sonntagabend im Fernsehen und erreiche eine halbe Million Menschen. Es gibt keine einzige schwache Person in unserer Gemeinde. Ein Geist der Erweckung ist in unsere Kirche eingekehrt."</w:t>
      </w:r>
    </w:p>
    <w:p w14:paraId="4C519D23" w14:textId="77777777" w:rsidR="00AC4C03" w:rsidRDefault="00AC4C03" w:rsidP="00AC4C03">
      <w:pPr>
        <w:spacing w:line="3" w:lineRule="exact"/>
        <w:rPr>
          <w:sz w:val="20"/>
          <w:szCs w:val="20"/>
        </w:rPr>
      </w:pPr>
    </w:p>
    <w:p w14:paraId="720623A6" w14:textId="77777777" w:rsidR="00E10586" w:rsidRDefault="00000000">
      <w:pPr>
        <w:ind w:left="440"/>
        <w:rPr>
          <w:sz w:val="20"/>
          <w:szCs w:val="20"/>
        </w:rPr>
      </w:pPr>
      <w:r>
        <w:rPr>
          <w:rFonts w:ascii="Arial" w:eastAsia="Arial" w:hAnsi="Arial" w:cs="Arial"/>
          <w:b/>
          <w:bCs/>
          <w:sz w:val="40"/>
          <w:szCs w:val="40"/>
        </w:rPr>
        <w:t>GOTT SORGT AUF WUNDERSAME WEISE FÜR 1.000.000 DOLLAR!</w:t>
      </w:r>
    </w:p>
    <w:p w14:paraId="709292A2" w14:textId="77777777" w:rsidR="00AC4C03" w:rsidRDefault="00AC4C03" w:rsidP="00AC4C03">
      <w:pPr>
        <w:spacing w:line="22" w:lineRule="exact"/>
        <w:rPr>
          <w:sz w:val="20"/>
          <w:szCs w:val="20"/>
        </w:rPr>
      </w:pPr>
    </w:p>
    <w:p w14:paraId="42105074" w14:textId="77777777" w:rsidR="00E10586" w:rsidRDefault="00000000">
      <w:pPr>
        <w:spacing w:line="236" w:lineRule="auto"/>
        <w:ind w:firstLine="432"/>
        <w:jc w:val="both"/>
        <w:rPr>
          <w:sz w:val="20"/>
          <w:szCs w:val="20"/>
        </w:rPr>
      </w:pPr>
      <w:r>
        <w:rPr>
          <w:rFonts w:ascii="Arial" w:eastAsia="Arial" w:hAnsi="Arial" w:cs="Arial"/>
          <w:sz w:val="29"/>
          <w:szCs w:val="29"/>
        </w:rPr>
        <w:t>Don Kremer ist seit 1983 einer meiner Partner. Früher war er Polizeibeamter, aber inzwischen ist er im Ruhestand und ist der leitende Pastor der Valley Christian Fellowship in Sun Valley, Idaho.</w:t>
      </w:r>
    </w:p>
    <w:p w14:paraId="06EB58DF" w14:textId="77777777" w:rsidR="00AC4C03" w:rsidRDefault="00AC4C03" w:rsidP="00AC4C03">
      <w:pPr>
        <w:spacing w:line="3" w:lineRule="exact"/>
        <w:rPr>
          <w:sz w:val="20"/>
          <w:szCs w:val="20"/>
        </w:rPr>
      </w:pPr>
    </w:p>
    <w:p w14:paraId="0DBD179D" w14:textId="77777777" w:rsidR="00E10586" w:rsidRDefault="00000000">
      <w:pPr>
        <w:ind w:left="440"/>
        <w:rPr>
          <w:sz w:val="20"/>
          <w:szCs w:val="20"/>
        </w:rPr>
      </w:pPr>
      <w:r>
        <w:rPr>
          <w:rFonts w:ascii="Arial" w:eastAsia="Arial" w:hAnsi="Arial" w:cs="Arial"/>
          <w:sz w:val="27"/>
          <w:szCs w:val="27"/>
        </w:rPr>
        <w:t>Auf der Weltkonferenz im letzten Jahr hat Don seine Spenden auf mehrere Dinge ausgerichtet.</w:t>
      </w:r>
    </w:p>
    <w:p w14:paraId="2A3FA925" w14:textId="77777777" w:rsidR="00AC4C03" w:rsidRDefault="00AC4C03" w:rsidP="00AC4C03">
      <w:pPr>
        <w:spacing w:line="18" w:lineRule="exact"/>
        <w:rPr>
          <w:sz w:val="20"/>
          <w:szCs w:val="20"/>
        </w:rPr>
      </w:pPr>
    </w:p>
    <w:p w14:paraId="6748B260" w14:textId="77777777" w:rsidR="00E10586" w:rsidRDefault="00000000">
      <w:pPr>
        <w:rPr>
          <w:sz w:val="20"/>
          <w:szCs w:val="20"/>
        </w:rPr>
      </w:pPr>
      <w:r>
        <w:rPr>
          <w:rFonts w:ascii="Arial" w:eastAsia="Arial" w:hAnsi="Arial" w:cs="Arial"/>
          <w:sz w:val="29"/>
          <w:szCs w:val="29"/>
        </w:rPr>
        <w:t>Jedes Mal, wenn er gab, zielte er auf ein Bedürfnis ab.</w:t>
      </w:r>
    </w:p>
    <w:p w14:paraId="6AF00715" w14:textId="77777777" w:rsidR="00E10586" w:rsidRDefault="00000000">
      <w:pPr>
        <w:spacing w:line="238" w:lineRule="auto"/>
        <w:ind w:firstLine="432"/>
        <w:jc w:val="both"/>
        <w:rPr>
          <w:sz w:val="20"/>
          <w:szCs w:val="20"/>
        </w:rPr>
      </w:pPr>
      <w:r>
        <w:rPr>
          <w:rFonts w:ascii="Arial" w:eastAsia="Arial" w:hAnsi="Arial" w:cs="Arial"/>
          <w:sz w:val="29"/>
          <w:szCs w:val="29"/>
        </w:rPr>
        <w:t>Seine Gemeinde befindet sich in einem der teuersten Orte der USA. Hollywood-Schauspieler und Schauspielerinnen, Millionäre und Milliardäre leben in der kleinen Gemeinde mit 5.000 Einwohnern. Die Grundstückspreise sind unverschämt hoch - weit über das Erschwingliche hinaus.</w:t>
      </w:r>
    </w:p>
    <w:p w14:paraId="154C9449" w14:textId="77777777" w:rsidR="00AC4C03" w:rsidRDefault="00AC4C03" w:rsidP="00AC4C03">
      <w:pPr>
        <w:spacing w:line="2" w:lineRule="exact"/>
        <w:rPr>
          <w:sz w:val="20"/>
          <w:szCs w:val="20"/>
        </w:rPr>
      </w:pPr>
    </w:p>
    <w:p w14:paraId="35E17E7A" w14:textId="77777777" w:rsidR="00E10586" w:rsidRDefault="00000000">
      <w:pPr>
        <w:spacing w:line="238" w:lineRule="auto"/>
        <w:ind w:firstLine="432"/>
        <w:jc w:val="both"/>
        <w:rPr>
          <w:sz w:val="20"/>
          <w:szCs w:val="20"/>
        </w:rPr>
      </w:pPr>
      <w:r>
        <w:rPr>
          <w:rFonts w:ascii="Arial" w:eastAsia="Arial" w:hAnsi="Arial" w:cs="Arial"/>
          <w:sz w:val="29"/>
          <w:szCs w:val="29"/>
        </w:rPr>
        <w:t>Dons Kirche hatte einen Baufonds von 12.000 Dollar - weit weniger als die 1.000.000 Dollar, die sie brauchten, um zehn Hektar Land für eine Kirche zu kaufen, oder die 4.000.000 Dollar, die sie für das Kirchengebäude brauchten.</w:t>
      </w:r>
    </w:p>
    <w:p w14:paraId="26BDCC83" w14:textId="77777777" w:rsidR="00AC4C03" w:rsidRDefault="00AC4C03" w:rsidP="00AC4C03">
      <w:pPr>
        <w:spacing w:line="2" w:lineRule="exact"/>
        <w:rPr>
          <w:sz w:val="20"/>
          <w:szCs w:val="20"/>
        </w:rPr>
      </w:pPr>
    </w:p>
    <w:p w14:paraId="5A5B8E49" w14:textId="77777777" w:rsidR="00E10586" w:rsidRDefault="00000000">
      <w:pPr>
        <w:spacing w:line="238" w:lineRule="auto"/>
        <w:ind w:firstLine="432"/>
        <w:jc w:val="both"/>
        <w:rPr>
          <w:sz w:val="20"/>
          <w:szCs w:val="20"/>
        </w:rPr>
      </w:pPr>
      <w:r>
        <w:rPr>
          <w:rFonts w:ascii="Arial" w:eastAsia="Arial" w:hAnsi="Arial" w:cs="Arial"/>
          <w:sz w:val="29"/>
          <w:szCs w:val="29"/>
        </w:rPr>
        <w:t>Gott sprach zu Don, dass er auf seinem Samen saß - 12.000 Dollar. Don pflanzte seine Saat speziell in die Jüdische Weltmission, mit dem Ziel, ein Grundstück und ein neues Kirchengebäude zu bauen.</w:t>
      </w:r>
    </w:p>
    <w:p w14:paraId="056E786A" w14:textId="77777777" w:rsidR="00AC4C03" w:rsidRDefault="00AC4C03" w:rsidP="00AC4C03">
      <w:pPr>
        <w:spacing w:line="2" w:lineRule="exact"/>
        <w:rPr>
          <w:sz w:val="20"/>
          <w:szCs w:val="20"/>
        </w:rPr>
      </w:pPr>
    </w:p>
    <w:p w14:paraId="7A0E3194" w14:textId="77777777" w:rsidR="00E10586" w:rsidRDefault="00000000">
      <w:pPr>
        <w:spacing w:line="256" w:lineRule="auto"/>
        <w:ind w:firstLine="432"/>
        <w:jc w:val="both"/>
        <w:rPr>
          <w:sz w:val="20"/>
          <w:szCs w:val="20"/>
        </w:rPr>
      </w:pPr>
      <w:r>
        <w:rPr>
          <w:rFonts w:ascii="Arial" w:eastAsia="Arial" w:hAnsi="Arial" w:cs="Arial"/>
          <w:sz w:val="27"/>
          <w:szCs w:val="27"/>
        </w:rPr>
        <w:t>Im Oktober desselben Jahres rief ihn die Bank an und bat ihn, in ihr Büro zu kommen. Als er ankam, zeigte ihm der Bankangestellte einen Computerbildschirm. Jemand hatte 1.000.050 Dollar auf das Konto der Kirche eingezahlt.</w:t>
      </w:r>
    </w:p>
    <w:p w14:paraId="0D90E804" w14:textId="77777777" w:rsidR="00E10586" w:rsidRDefault="00000000">
      <w:pPr>
        <w:spacing w:line="238" w:lineRule="auto"/>
        <w:ind w:firstLine="432"/>
        <w:jc w:val="both"/>
        <w:rPr>
          <w:sz w:val="20"/>
          <w:szCs w:val="20"/>
        </w:rPr>
      </w:pPr>
      <w:r>
        <w:rPr>
          <w:rFonts w:ascii="Arial" w:eastAsia="Arial" w:hAnsi="Arial" w:cs="Arial"/>
          <w:sz w:val="29"/>
          <w:szCs w:val="29"/>
        </w:rPr>
        <w:t>Später erhielt er einen Anruf, in dem ihm mitgeteilt wurde, dass das Geld nur eine Anzahlung war - dass Gott gesprochen hatte und die Kirche schuldenfrei gebaut werden würde!</w:t>
      </w:r>
    </w:p>
    <w:p w14:paraId="0B218EA3" w14:textId="77777777" w:rsidR="00AC4C03" w:rsidRDefault="00AC4C03" w:rsidP="00AC4C03">
      <w:pPr>
        <w:sectPr w:rsidR="00AC4C03">
          <w:pgSz w:w="12240" w:h="15840"/>
          <w:pgMar w:top="1417" w:right="1440" w:bottom="1093" w:left="1440" w:header="0" w:footer="0" w:gutter="0"/>
          <w:cols w:space="720" w:equalWidth="0">
            <w:col w:w="9360"/>
          </w:cols>
        </w:sectPr>
      </w:pPr>
    </w:p>
    <w:p w14:paraId="2169CB00" w14:textId="77777777" w:rsidR="00E10586" w:rsidRDefault="00000000">
      <w:pPr>
        <w:ind w:left="440"/>
        <w:rPr>
          <w:sz w:val="20"/>
          <w:szCs w:val="20"/>
        </w:rPr>
      </w:pPr>
      <w:r>
        <w:rPr>
          <w:rFonts w:ascii="Arial" w:eastAsia="Arial" w:hAnsi="Arial" w:cs="Arial"/>
          <w:b/>
          <w:bCs/>
          <w:sz w:val="40"/>
          <w:szCs w:val="40"/>
        </w:rPr>
        <w:t>GOTT VERWANDELT 360 DOLLAR IN 3.600 DOLLAR!</w:t>
      </w:r>
    </w:p>
    <w:p w14:paraId="729D72EC" w14:textId="77777777" w:rsidR="00AC4C03" w:rsidRDefault="00AC4C03" w:rsidP="00AC4C03">
      <w:pPr>
        <w:spacing w:line="67" w:lineRule="exact"/>
        <w:rPr>
          <w:sz w:val="20"/>
          <w:szCs w:val="20"/>
        </w:rPr>
      </w:pPr>
    </w:p>
    <w:p w14:paraId="1D4EC338" w14:textId="77777777" w:rsidR="00E10586" w:rsidRDefault="00000000">
      <w:pPr>
        <w:spacing w:line="235" w:lineRule="auto"/>
        <w:ind w:firstLine="432"/>
        <w:jc w:val="both"/>
        <w:rPr>
          <w:sz w:val="20"/>
          <w:szCs w:val="20"/>
        </w:rPr>
      </w:pPr>
      <w:r>
        <w:rPr>
          <w:rFonts w:ascii="Arial" w:eastAsia="Arial" w:hAnsi="Arial" w:cs="Arial"/>
          <w:sz w:val="29"/>
          <w:szCs w:val="29"/>
        </w:rPr>
        <w:t>Blanca Martinez hatte eine Zahlungsanweisung über 360 Dollar, um einen Teil ihrer Hypothek zu bezahlen, mit der sie bereits im Rückstand war.</w:t>
      </w:r>
    </w:p>
    <w:p w14:paraId="71A3FC01" w14:textId="77777777" w:rsidR="00AC4C03" w:rsidRDefault="00AC4C03" w:rsidP="00AC4C03">
      <w:pPr>
        <w:spacing w:line="2" w:lineRule="exact"/>
        <w:rPr>
          <w:sz w:val="20"/>
          <w:szCs w:val="20"/>
        </w:rPr>
      </w:pPr>
    </w:p>
    <w:p w14:paraId="3B07A933" w14:textId="77777777" w:rsidR="00E10586" w:rsidRDefault="00000000">
      <w:pPr>
        <w:spacing w:line="238" w:lineRule="auto"/>
        <w:ind w:firstLine="432"/>
        <w:jc w:val="both"/>
        <w:rPr>
          <w:sz w:val="20"/>
          <w:szCs w:val="20"/>
        </w:rPr>
      </w:pPr>
      <w:r>
        <w:rPr>
          <w:rFonts w:ascii="Arial" w:eastAsia="Arial" w:hAnsi="Arial" w:cs="Arial"/>
          <w:sz w:val="29"/>
          <w:szCs w:val="29"/>
        </w:rPr>
        <w:t>Auf der School of Ministry im Juli 1996 in Chicago, Illinois, hat Gott mich dazu bewegt, alle Anwesenden um eine Spende von 350 Dollar für den Jewish World Outreach zu bitten. Schwester Martinez wusste damals, dass Gott wollte, dass sie die 360 Dollar überweist.</w:t>
      </w:r>
    </w:p>
    <w:p w14:paraId="2FF2E6AA" w14:textId="77777777" w:rsidR="00AC4C03" w:rsidRDefault="00AC4C03" w:rsidP="00AC4C03">
      <w:pPr>
        <w:spacing w:line="2" w:lineRule="exact"/>
        <w:rPr>
          <w:sz w:val="20"/>
          <w:szCs w:val="20"/>
        </w:rPr>
      </w:pPr>
    </w:p>
    <w:p w14:paraId="1487D922" w14:textId="77777777" w:rsidR="00E10586" w:rsidRDefault="00000000">
      <w:pPr>
        <w:spacing w:line="246" w:lineRule="auto"/>
        <w:ind w:firstLine="432"/>
        <w:jc w:val="both"/>
        <w:rPr>
          <w:sz w:val="20"/>
          <w:szCs w:val="20"/>
        </w:rPr>
      </w:pPr>
      <w:r>
        <w:rPr>
          <w:rFonts w:ascii="Arial" w:eastAsia="Arial" w:hAnsi="Arial" w:cs="Arial"/>
          <w:sz w:val="28"/>
          <w:szCs w:val="28"/>
        </w:rPr>
        <w:t>Einige Wochen später, nachdem Blanca in ihrem Haus in Arlington, Texas, angekommen war, erhielt sie einen Scheck über 3.600 Dollar. Sie erkannte den Zusammenhang nicht sofort, bis sie hörte, wie der Herr zu ihr sprach: "Erinnerst du dich an die Saat, die du für Morris Cerullos Outreach to Israel gesät hast? Dies ist deine Rückgabe..."</w:t>
      </w:r>
    </w:p>
    <w:p w14:paraId="3AA1AADE" w14:textId="77777777" w:rsidR="00AC4C03" w:rsidRDefault="00AC4C03" w:rsidP="00AC4C03">
      <w:pPr>
        <w:spacing w:line="5" w:lineRule="exact"/>
        <w:rPr>
          <w:sz w:val="20"/>
          <w:szCs w:val="20"/>
        </w:rPr>
      </w:pPr>
    </w:p>
    <w:p w14:paraId="6724E55B" w14:textId="77777777" w:rsidR="00E10586" w:rsidRDefault="00000000">
      <w:pPr>
        <w:ind w:left="440"/>
        <w:rPr>
          <w:sz w:val="20"/>
          <w:szCs w:val="20"/>
        </w:rPr>
      </w:pPr>
      <w:r>
        <w:rPr>
          <w:rFonts w:ascii="Arial" w:eastAsia="Arial" w:hAnsi="Arial" w:cs="Arial"/>
          <w:b/>
          <w:bCs/>
          <w:sz w:val="40"/>
          <w:szCs w:val="40"/>
        </w:rPr>
        <w:t>GOTT ERFÜLLT JEDE FINANZIELLE NOT</w:t>
      </w:r>
    </w:p>
    <w:p w14:paraId="0D7FC4AE" w14:textId="77777777" w:rsidR="00AC4C03" w:rsidRDefault="00AC4C03" w:rsidP="00AC4C03">
      <w:pPr>
        <w:spacing w:line="22" w:lineRule="exact"/>
        <w:rPr>
          <w:sz w:val="20"/>
          <w:szCs w:val="20"/>
        </w:rPr>
      </w:pPr>
    </w:p>
    <w:p w14:paraId="79A8FAE9" w14:textId="77777777" w:rsidR="00E10586" w:rsidRDefault="00000000">
      <w:pPr>
        <w:spacing w:line="236" w:lineRule="auto"/>
        <w:ind w:firstLine="432"/>
        <w:jc w:val="both"/>
        <w:rPr>
          <w:sz w:val="20"/>
          <w:szCs w:val="20"/>
        </w:rPr>
      </w:pPr>
      <w:r>
        <w:rPr>
          <w:rFonts w:ascii="Arial" w:eastAsia="Arial" w:hAnsi="Arial" w:cs="Arial"/>
          <w:sz w:val="29"/>
          <w:szCs w:val="29"/>
        </w:rPr>
        <w:t>Marilyn Connor brauchte jeden Monat insgesamt 1.934,36 $. Aber beim Zählen dieser Summe hatte sie vergessen, dass die Arztrechnungen ihres Sohnes 3.000 Dollar mehr betrugen.</w:t>
      </w:r>
    </w:p>
    <w:p w14:paraId="62AEA338" w14:textId="77777777" w:rsidR="00AC4C03" w:rsidRDefault="00AC4C03" w:rsidP="00AC4C03">
      <w:pPr>
        <w:spacing w:line="3" w:lineRule="exact"/>
        <w:rPr>
          <w:sz w:val="20"/>
          <w:szCs w:val="20"/>
        </w:rPr>
      </w:pPr>
    </w:p>
    <w:p w14:paraId="60B88ECE" w14:textId="77777777" w:rsidR="00E10586" w:rsidRDefault="00000000">
      <w:pPr>
        <w:spacing w:line="238" w:lineRule="auto"/>
        <w:ind w:firstLine="432"/>
        <w:jc w:val="both"/>
        <w:rPr>
          <w:sz w:val="20"/>
          <w:szCs w:val="20"/>
        </w:rPr>
      </w:pPr>
      <w:r>
        <w:rPr>
          <w:rFonts w:ascii="Arial" w:eastAsia="Arial" w:hAnsi="Arial" w:cs="Arial"/>
          <w:sz w:val="29"/>
          <w:szCs w:val="29"/>
        </w:rPr>
        <w:t>Marilyn erhielt einen Brief von mir, in dem Gott mich veranlasst hatte, ihr zu sagen, dass sie den Zehnten für ihren gesamten Bedarf für Mission To All The World geben sollte.</w:t>
      </w:r>
    </w:p>
    <w:p w14:paraId="234B7185" w14:textId="77777777" w:rsidR="00AC4C03" w:rsidRDefault="00AC4C03" w:rsidP="00AC4C03">
      <w:pPr>
        <w:spacing w:line="1" w:lineRule="exact"/>
        <w:rPr>
          <w:sz w:val="20"/>
          <w:szCs w:val="20"/>
        </w:rPr>
      </w:pPr>
    </w:p>
    <w:p w14:paraId="204EB863" w14:textId="77777777" w:rsidR="00E10586" w:rsidRDefault="00000000">
      <w:pPr>
        <w:spacing w:line="238" w:lineRule="auto"/>
        <w:ind w:firstLine="432"/>
        <w:jc w:val="both"/>
        <w:rPr>
          <w:sz w:val="20"/>
          <w:szCs w:val="20"/>
        </w:rPr>
      </w:pPr>
      <w:r>
        <w:rPr>
          <w:rFonts w:ascii="Arial" w:eastAsia="Arial" w:hAnsi="Arial" w:cs="Arial"/>
          <w:sz w:val="29"/>
          <w:szCs w:val="29"/>
        </w:rPr>
        <w:t>Mit den zusätzlichen 3.000 Dollar betrug ihr Gesamtzehnt satte 493 Dollar - und sie wusste nicht, woher dieses Geld kommen würde.</w:t>
      </w:r>
    </w:p>
    <w:p w14:paraId="070462DE" w14:textId="77777777" w:rsidR="00AC4C03" w:rsidRDefault="00AC4C03" w:rsidP="00AC4C03">
      <w:pPr>
        <w:spacing w:line="1" w:lineRule="exact"/>
        <w:rPr>
          <w:sz w:val="20"/>
          <w:szCs w:val="20"/>
        </w:rPr>
      </w:pPr>
    </w:p>
    <w:p w14:paraId="4E519B44" w14:textId="77777777" w:rsidR="00E10586" w:rsidRDefault="00000000">
      <w:pPr>
        <w:spacing w:line="238" w:lineRule="auto"/>
        <w:ind w:firstLine="432"/>
        <w:jc w:val="both"/>
        <w:rPr>
          <w:sz w:val="20"/>
          <w:szCs w:val="20"/>
        </w:rPr>
      </w:pPr>
      <w:r>
        <w:rPr>
          <w:rFonts w:ascii="Arial" w:eastAsia="Arial" w:hAnsi="Arial" w:cs="Arial"/>
          <w:sz w:val="29"/>
          <w:szCs w:val="29"/>
        </w:rPr>
        <w:t>Sie gab den Zehnten und ZWEI TAGE SPÄTER rief ihr Chef sie in sein Büro. Marilyn dachte, sie würde entlassen werden, aber stattdessen überreichte ihr Chef ihr einen Scheck über 5.000 Dollar von einem anonymen Spender.</w:t>
      </w:r>
    </w:p>
    <w:p w14:paraId="2BBE5785" w14:textId="77777777" w:rsidR="00AC4C03" w:rsidRDefault="00AC4C03" w:rsidP="00AC4C03">
      <w:pPr>
        <w:spacing w:line="2" w:lineRule="exact"/>
        <w:rPr>
          <w:sz w:val="20"/>
          <w:szCs w:val="20"/>
        </w:rPr>
      </w:pPr>
    </w:p>
    <w:p w14:paraId="40305EA9" w14:textId="77777777" w:rsidR="00E10586" w:rsidRDefault="00000000">
      <w:pPr>
        <w:ind w:left="440"/>
        <w:rPr>
          <w:sz w:val="20"/>
          <w:szCs w:val="20"/>
        </w:rPr>
      </w:pPr>
      <w:r>
        <w:rPr>
          <w:rFonts w:ascii="Arial" w:eastAsia="Arial" w:hAnsi="Arial" w:cs="Arial"/>
          <w:sz w:val="27"/>
          <w:szCs w:val="27"/>
        </w:rPr>
        <w:t>Auf der Weltkonferenz 1996 hatte Marilyn absolut kein Geld zu geben.</w:t>
      </w:r>
    </w:p>
    <w:p w14:paraId="1AAC4EF7" w14:textId="77777777" w:rsidR="00AC4C03" w:rsidRDefault="00AC4C03" w:rsidP="00AC4C03">
      <w:pPr>
        <w:spacing w:line="18" w:lineRule="exact"/>
        <w:rPr>
          <w:sz w:val="20"/>
          <w:szCs w:val="20"/>
        </w:rPr>
      </w:pPr>
    </w:p>
    <w:p w14:paraId="5F5E1DD7" w14:textId="77777777" w:rsidR="00E10586" w:rsidRDefault="00000000">
      <w:pPr>
        <w:rPr>
          <w:sz w:val="20"/>
          <w:szCs w:val="20"/>
        </w:rPr>
      </w:pPr>
      <w:r>
        <w:rPr>
          <w:rFonts w:ascii="Arial" w:eastAsia="Arial" w:hAnsi="Arial" w:cs="Arial"/>
          <w:sz w:val="29"/>
          <w:szCs w:val="29"/>
        </w:rPr>
        <w:t>Sie hatte jeden Cent ausgegeben, nur um zur Weltkonferenz zu kommen.</w:t>
      </w:r>
    </w:p>
    <w:p w14:paraId="38AB9F37" w14:textId="77777777" w:rsidR="00E10586" w:rsidRDefault="00000000">
      <w:pPr>
        <w:spacing w:line="238" w:lineRule="auto"/>
        <w:ind w:firstLine="432"/>
        <w:jc w:val="both"/>
        <w:rPr>
          <w:sz w:val="20"/>
          <w:szCs w:val="20"/>
        </w:rPr>
      </w:pPr>
      <w:r>
        <w:rPr>
          <w:rFonts w:ascii="Arial" w:eastAsia="Arial" w:hAnsi="Arial" w:cs="Arial"/>
          <w:sz w:val="29"/>
          <w:szCs w:val="29"/>
        </w:rPr>
        <w:t>Sie konnte es nicht verstehen, als der Heilige Geist ihr sagte, sie solle 500 Dollar in einer Opfergabe und 500 Dollar in einer anderen geben.</w:t>
      </w:r>
    </w:p>
    <w:p w14:paraId="2B07E037" w14:textId="77777777" w:rsidR="00AC4C03" w:rsidRDefault="00AC4C03" w:rsidP="00AC4C03">
      <w:pPr>
        <w:spacing w:line="1" w:lineRule="exact"/>
        <w:rPr>
          <w:sz w:val="20"/>
          <w:szCs w:val="20"/>
        </w:rPr>
      </w:pPr>
    </w:p>
    <w:p w14:paraId="683172A6" w14:textId="77777777" w:rsidR="00E10586" w:rsidRDefault="00000000">
      <w:pPr>
        <w:spacing w:line="238" w:lineRule="auto"/>
        <w:ind w:firstLine="432"/>
        <w:jc w:val="both"/>
        <w:rPr>
          <w:sz w:val="20"/>
          <w:szCs w:val="20"/>
        </w:rPr>
      </w:pPr>
      <w:r>
        <w:rPr>
          <w:rFonts w:ascii="Arial" w:eastAsia="Arial" w:hAnsi="Arial" w:cs="Arial"/>
          <w:sz w:val="29"/>
          <w:szCs w:val="29"/>
        </w:rPr>
        <w:t>Sie hatte keine Ahnung, woher das Geld kommen würde, aber sie war treu und gehorchte der Stimme Gottes.</w:t>
      </w:r>
    </w:p>
    <w:p w14:paraId="4C082DE2" w14:textId="77777777" w:rsidR="00AC4C03" w:rsidRDefault="00AC4C03" w:rsidP="00AC4C03">
      <w:pPr>
        <w:spacing w:line="1" w:lineRule="exact"/>
        <w:rPr>
          <w:sz w:val="20"/>
          <w:szCs w:val="20"/>
        </w:rPr>
      </w:pPr>
    </w:p>
    <w:p w14:paraId="70D5204C" w14:textId="77777777" w:rsidR="00E10586" w:rsidRDefault="00000000">
      <w:pPr>
        <w:spacing w:line="238" w:lineRule="auto"/>
        <w:ind w:firstLine="432"/>
        <w:jc w:val="both"/>
        <w:rPr>
          <w:sz w:val="20"/>
          <w:szCs w:val="20"/>
        </w:rPr>
      </w:pPr>
      <w:r>
        <w:rPr>
          <w:rFonts w:ascii="Arial" w:eastAsia="Arial" w:hAnsi="Arial" w:cs="Arial"/>
          <w:sz w:val="29"/>
          <w:szCs w:val="29"/>
        </w:rPr>
        <w:t>Fünf Tage nachdem sie die Konferenz verlassen hatte, wurde ihr der Reichtum der Bösen überwiesen. Das Finanzamt, Versicherungsgesellschaften und sogar ihr ehemaliger Arbeitgeber schickten ihr Schecks!</w:t>
      </w:r>
    </w:p>
    <w:p w14:paraId="3B4504B6" w14:textId="77777777" w:rsidR="00E10586" w:rsidRDefault="00000000">
      <w:pPr>
        <w:ind w:left="440"/>
        <w:rPr>
          <w:sz w:val="20"/>
          <w:szCs w:val="20"/>
        </w:rPr>
      </w:pPr>
      <w:r>
        <w:rPr>
          <w:rFonts w:ascii="Arial" w:eastAsia="Arial" w:hAnsi="Arial" w:cs="Arial"/>
          <w:sz w:val="29"/>
          <w:szCs w:val="29"/>
        </w:rPr>
        <w:t>Sieben Monate später erhielt sie eine Gehaltserhöhung von 700 Dollar pro Monat!</w:t>
      </w:r>
    </w:p>
    <w:p w14:paraId="61D292C1" w14:textId="77777777" w:rsidR="00E10586" w:rsidRDefault="00000000">
      <w:pPr>
        <w:ind w:left="440"/>
        <w:rPr>
          <w:sz w:val="20"/>
          <w:szCs w:val="20"/>
        </w:rPr>
      </w:pPr>
      <w:r>
        <w:rPr>
          <w:rFonts w:ascii="Arial" w:eastAsia="Arial" w:hAnsi="Arial" w:cs="Arial"/>
          <w:b/>
          <w:bCs/>
          <w:sz w:val="40"/>
          <w:szCs w:val="40"/>
        </w:rPr>
        <w:t>GOTT IST BEREIT, DICH ZU SEGNEN!</w:t>
      </w:r>
    </w:p>
    <w:p w14:paraId="6654F1BE" w14:textId="77777777" w:rsidR="00AC4C03" w:rsidRDefault="00AC4C03" w:rsidP="00AC4C03">
      <w:pPr>
        <w:spacing w:line="22" w:lineRule="exact"/>
        <w:rPr>
          <w:sz w:val="20"/>
          <w:szCs w:val="20"/>
        </w:rPr>
      </w:pPr>
    </w:p>
    <w:p w14:paraId="63CAFAFC" w14:textId="77777777" w:rsidR="00E10586" w:rsidRDefault="00000000">
      <w:pPr>
        <w:spacing w:line="235" w:lineRule="auto"/>
        <w:ind w:firstLine="432"/>
        <w:jc w:val="both"/>
        <w:rPr>
          <w:sz w:val="20"/>
          <w:szCs w:val="20"/>
        </w:rPr>
      </w:pPr>
      <w:r>
        <w:rPr>
          <w:rFonts w:ascii="Arial" w:eastAsia="Arial" w:hAnsi="Arial" w:cs="Arial"/>
          <w:sz w:val="29"/>
          <w:szCs w:val="29"/>
        </w:rPr>
        <w:t>Diese Menschen sind keine Ausnahmen... sie sind Beispiele für das, was Gott bereit und in der Lage ist, über dich auszugießen, wenn du bereit bist, es zu empfangen.</w:t>
      </w:r>
    </w:p>
    <w:p w14:paraId="7D0B8423" w14:textId="77777777" w:rsidR="00AC4C03" w:rsidRDefault="00AC4C03" w:rsidP="00AC4C03">
      <w:pPr>
        <w:spacing w:line="2" w:lineRule="exact"/>
        <w:rPr>
          <w:sz w:val="20"/>
          <w:szCs w:val="20"/>
        </w:rPr>
      </w:pPr>
    </w:p>
    <w:p w14:paraId="3DD936D0" w14:textId="77777777" w:rsidR="00E10586" w:rsidRDefault="00000000">
      <w:pPr>
        <w:spacing w:line="272" w:lineRule="auto"/>
        <w:ind w:firstLine="432"/>
        <w:jc w:val="both"/>
        <w:rPr>
          <w:sz w:val="20"/>
          <w:szCs w:val="20"/>
        </w:rPr>
      </w:pPr>
      <w:r>
        <w:rPr>
          <w:rFonts w:ascii="Arial" w:eastAsia="Arial" w:hAnsi="Arial" w:cs="Arial"/>
          <w:sz w:val="27"/>
          <w:szCs w:val="27"/>
        </w:rPr>
        <w:t>Glaube ist eine Tatsache - glaubst du an den Gott, der all deine Bedürfnisse stillen wird? Er wartet darauf, es auf seine Weise für dich zu tun, nicht nach der Formel der Menschen,</w:t>
      </w:r>
    </w:p>
    <w:p w14:paraId="5118AC64" w14:textId="77777777" w:rsidR="00AC4C03" w:rsidRDefault="00AC4C03" w:rsidP="00AC4C03">
      <w:pPr>
        <w:sectPr w:rsidR="00AC4C03">
          <w:pgSz w:w="12240" w:h="15840"/>
          <w:pgMar w:top="1409" w:right="1440" w:bottom="1094" w:left="1440" w:header="0" w:footer="0" w:gutter="0"/>
          <w:cols w:space="720" w:equalWidth="0">
            <w:col w:w="9360"/>
          </w:cols>
        </w:sectPr>
      </w:pPr>
    </w:p>
    <w:p w14:paraId="3A9A6892" w14:textId="77777777" w:rsidR="00E10586" w:rsidRDefault="00000000">
      <w:pPr>
        <w:rPr>
          <w:sz w:val="20"/>
          <w:szCs w:val="20"/>
        </w:rPr>
      </w:pPr>
      <w:r>
        <w:rPr>
          <w:rFonts w:ascii="Arial" w:eastAsia="Arial" w:hAnsi="Arial" w:cs="Arial"/>
          <w:sz w:val="27"/>
          <w:szCs w:val="27"/>
        </w:rPr>
        <w:t>dein Job, dein Geschäft, sondern nach seinem Reichtum in Herrlichkeit durch Christus Jesus.</w:t>
      </w:r>
    </w:p>
    <w:p w14:paraId="50AA86A0" w14:textId="77777777" w:rsidR="00AC4C03" w:rsidRDefault="00AC4C03" w:rsidP="00AC4C03">
      <w:pPr>
        <w:spacing w:line="55" w:lineRule="exact"/>
        <w:rPr>
          <w:sz w:val="20"/>
          <w:szCs w:val="20"/>
        </w:rPr>
      </w:pPr>
    </w:p>
    <w:p w14:paraId="38FB7CF2" w14:textId="77777777" w:rsidR="00E10586" w:rsidRDefault="00000000">
      <w:pPr>
        <w:rPr>
          <w:sz w:val="20"/>
          <w:szCs w:val="20"/>
        </w:rPr>
      </w:pPr>
      <w:r>
        <w:rPr>
          <w:rFonts w:ascii="Arial" w:eastAsia="Arial" w:hAnsi="Arial" w:cs="Arial"/>
          <w:sz w:val="29"/>
          <w:szCs w:val="29"/>
        </w:rPr>
        <w:t>(Philipper 4:19) Das ist das Geheimnis, wie man den Reichtum übertragen bekommt.</w:t>
      </w:r>
    </w:p>
    <w:p w14:paraId="22F51B12" w14:textId="77777777" w:rsidR="00E10586" w:rsidRDefault="00000000">
      <w:pPr>
        <w:ind w:left="440"/>
        <w:rPr>
          <w:sz w:val="20"/>
          <w:szCs w:val="20"/>
        </w:rPr>
      </w:pPr>
      <w:r>
        <w:rPr>
          <w:rFonts w:ascii="Arial" w:eastAsia="Arial" w:hAnsi="Arial" w:cs="Arial"/>
          <w:i/>
          <w:iCs/>
          <w:sz w:val="17"/>
          <w:szCs w:val="17"/>
        </w:rPr>
        <w:t>Supernaturalismus</w:t>
      </w:r>
    </w:p>
    <w:p w14:paraId="301C3C22" w14:textId="77777777" w:rsidR="00AC4C03" w:rsidRDefault="00AC4C03" w:rsidP="00AC4C03">
      <w:pPr>
        <w:spacing w:line="1" w:lineRule="exact"/>
        <w:rPr>
          <w:sz w:val="20"/>
          <w:szCs w:val="20"/>
        </w:rPr>
      </w:pPr>
    </w:p>
    <w:p w14:paraId="463BBFD7" w14:textId="77777777" w:rsidR="00E10586" w:rsidRDefault="00000000">
      <w:pPr>
        <w:ind w:left="440"/>
        <w:rPr>
          <w:sz w:val="20"/>
          <w:szCs w:val="20"/>
        </w:rPr>
      </w:pPr>
      <w:r>
        <w:rPr>
          <w:rFonts w:ascii="Arial" w:eastAsia="Arial" w:hAnsi="Arial" w:cs="Arial"/>
          <w:sz w:val="29"/>
          <w:szCs w:val="29"/>
        </w:rPr>
        <w:t>Gott berührt dich auf übernatürliche Weise...</w:t>
      </w:r>
    </w:p>
    <w:p w14:paraId="7D3B6CA0" w14:textId="77777777" w:rsidR="00AC4C03" w:rsidRDefault="00AC4C03" w:rsidP="00AC4C03">
      <w:pPr>
        <w:spacing w:line="1" w:lineRule="exact"/>
        <w:rPr>
          <w:sz w:val="20"/>
          <w:szCs w:val="20"/>
        </w:rPr>
      </w:pPr>
    </w:p>
    <w:p w14:paraId="6BC327F0" w14:textId="77777777" w:rsidR="00E10586" w:rsidRDefault="00000000">
      <w:pPr>
        <w:ind w:left="440"/>
        <w:rPr>
          <w:sz w:val="20"/>
          <w:szCs w:val="20"/>
        </w:rPr>
      </w:pPr>
      <w:r>
        <w:rPr>
          <w:rFonts w:ascii="Arial" w:eastAsia="Arial" w:hAnsi="Arial" w:cs="Arial"/>
          <w:sz w:val="29"/>
          <w:szCs w:val="29"/>
        </w:rPr>
        <w:t>Er sorgt auf übernatürliche Weise für dich...</w:t>
      </w:r>
    </w:p>
    <w:p w14:paraId="38E01F18" w14:textId="77777777" w:rsidR="00E10586" w:rsidRDefault="00000000">
      <w:pPr>
        <w:spacing w:line="238" w:lineRule="auto"/>
        <w:ind w:left="440"/>
        <w:rPr>
          <w:sz w:val="20"/>
          <w:szCs w:val="20"/>
        </w:rPr>
      </w:pPr>
      <w:r>
        <w:rPr>
          <w:rFonts w:ascii="Arial" w:eastAsia="Arial" w:hAnsi="Arial" w:cs="Arial"/>
          <w:sz w:val="29"/>
          <w:szCs w:val="29"/>
        </w:rPr>
        <w:t>Er gibt sein finanzielles Endzeitschicksal für dich frei.</w:t>
      </w:r>
    </w:p>
    <w:p w14:paraId="0915ADC5" w14:textId="77777777" w:rsidR="00E10586" w:rsidRDefault="00000000">
      <w:pPr>
        <w:spacing w:line="238" w:lineRule="auto"/>
        <w:ind w:left="440"/>
        <w:rPr>
          <w:sz w:val="20"/>
          <w:szCs w:val="20"/>
        </w:rPr>
      </w:pPr>
      <w:r>
        <w:rPr>
          <w:rFonts w:ascii="Arial" w:eastAsia="Arial" w:hAnsi="Arial" w:cs="Arial"/>
          <w:sz w:val="29"/>
          <w:szCs w:val="29"/>
        </w:rPr>
        <w:t>Willst du es?</w:t>
      </w:r>
    </w:p>
    <w:p w14:paraId="1FB80E13" w14:textId="77777777" w:rsidR="00E10586" w:rsidRDefault="00000000">
      <w:pPr>
        <w:spacing w:line="239" w:lineRule="auto"/>
        <w:ind w:left="440"/>
        <w:rPr>
          <w:sz w:val="20"/>
          <w:szCs w:val="20"/>
        </w:rPr>
      </w:pPr>
      <w:r>
        <w:rPr>
          <w:rFonts w:ascii="Arial" w:eastAsia="Arial" w:hAnsi="Arial" w:cs="Arial"/>
          <w:sz w:val="29"/>
          <w:szCs w:val="29"/>
        </w:rPr>
        <w:t>Wenn deine eindeutige Antwort "Ja" lautet, dann handle.</w:t>
      </w:r>
    </w:p>
    <w:p w14:paraId="7300A885" w14:textId="77777777" w:rsidR="00E10586" w:rsidRDefault="00000000">
      <w:pPr>
        <w:spacing w:line="238" w:lineRule="auto"/>
        <w:ind w:firstLine="432"/>
        <w:rPr>
          <w:sz w:val="20"/>
          <w:szCs w:val="20"/>
        </w:rPr>
      </w:pPr>
      <w:r>
        <w:rPr>
          <w:rFonts w:ascii="Arial" w:eastAsia="Arial" w:hAnsi="Arial" w:cs="Arial"/>
          <w:sz w:val="29"/>
          <w:szCs w:val="29"/>
        </w:rPr>
        <w:t>Ich habe diesem Buch einen besonderen Umschlag beigelegt, den du jetzt in die Hand nehmen kannst - halte ihn - beuge deinen Kopf im Gebet - höre auf Paulus:</w:t>
      </w:r>
    </w:p>
    <w:p w14:paraId="7B4DEA4D" w14:textId="77777777" w:rsidR="00AC4C03" w:rsidRDefault="00AC4C03" w:rsidP="00AC4C03">
      <w:pPr>
        <w:spacing w:line="1" w:lineRule="exact"/>
        <w:rPr>
          <w:sz w:val="20"/>
          <w:szCs w:val="20"/>
        </w:rPr>
      </w:pPr>
    </w:p>
    <w:p w14:paraId="77229311" w14:textId="77777777" w:rsidR="00E10586" w:rsidRDefault="00000000">
      <w:pPr>
        <w:spacing w:line="244" w:lineRule="auto"/>
        <w:ind w:right="20" w:firstLine="432"/>
        <w:rPr>
          <w:sz w:val="20"/>
          <w:szCs w:val="20"/>
        </w:rPr>
      </w:pPr>
      <w:r>
        <w:rPr>
          <w:rFonts w:ascii="Arial" w:eastAsia="Arial" w:hAnsi="Arial" w:cs="Arial"/>
          <w:i/>
          <w:iCs/>
          <w:sz w:val="17"/>
          <w:szCs w:val="17"/>
        </w:rPr>
        <w:t>(Bedenke) dies: Wer sparsam und widerspenstig sät, wird auch sparsam und widerspenstig ernten, und wer großzügig sät, damit jemandem Segen zuteil wird, wird auch großzügig und mit Segen ernten.</w:t>
      </w:r>
    </w:p>
    <w:p w14:paraId="0470E033" w14:textId="77777777" w:rsidR="00AC4C03" w:rsidRDefault="00AC4C03" w:rsidP="00AC4C03">
      <w:pPr>
        <w:spacing w:line="1" w:lineRule="exact"/>
        <w:rPr>
          <w:sz w:val="20"/>
          <w:szCs w:val="20"/>
        </w:rPr>
      </w:pPr>
    </w:p>
    <w:p w14:paraId="7955C317" w14:textId="77777777" w:rsidR="00E10586" w:rsidRDefault="00000000">
      <w:pPr>
        <w:ind w:left="440"/>
        <w:rPr>
          <w:sz w:val="20"/>
          <w:szCs w:val="20"/>
        </w:rPr>
      </w:pPr>
      <w:r>
        <w:rPr>
          <w:rFonts w:ascii="Arial" w:eastAsia="Arial" w:hAnsi="Arial" w:cs="Arial"/>
          <w:i/>
          <w:iCs/>
          <w:sz w:val="17"/>
          <w:szCs w:val="17"/>
        </w:rPr>
        <w:t>(II. Korinther 9,6, TAB)</w:t>
      </w:r>
    </w:p>
    <w:p w14:paraId="6A2A3CE5" w14:textId="77777777" w:rsidR="00AC4C03" w:rsidRDefault="00AC4C03" w:rsidP="00AC4C03">
      <w:pPr>
        <w:spacing w:line="6" w:lineRule="exact"/>
        <w:rPr>
          <w:sz w:val="20"/>
          <w:szCs w:val="20"/>
        </w:rPr>
      </w:pPr>
    </w:p>
    <w:p w14:paraId="716EFAA0" w14:textId="77777777" w:rsidR="00E10586" w:rsidRDefault="00000000">
      <w:pPr>
        <w:ind w:firstLine="432"/>
        <w:rPr>
          <w:sz w:val="20"/>
          <w:szCs w:val="20"/>
        </w:rPr>
      </w:pPr>
      <w:r>
        <w:rPr>
          <w:rFonts w:ascii="Arial" w:eastAsia="Arial" w:hAnsi="Arial" w:cs="Arial"/>
          <w:sz w:val="29"/>
          <w:szCs w:val="29"/>
        </w:rPr>
        <w:t>Dein Geld ist ein Same - du pflanzt ihn ein und Gott gibt ihm die übernatürliche Kraft, das zu vermehren, was er einen Samen nennt.</w:t>
      </w:r>
    </w:p>
    <w:p w14:paraId="4991B95F" w14:textId="77777777" w:rsidR="00E10586" w:rsidRDefault="00000000">
      <w:pPr>
        <w:spacing w:line="238" w:lineRule="auto"/>
        <w:ind w:left="440"/>
        <w:rPr>
          <w:sz w:val="20"/>
          <w:szCs w:val="20"/>
        </w:rPr>
      </w:pPr>
      <w:r>
        <w:rPr>
          <w:rFonts w:ascii="Arial" w:eastAsia="Arial" w:hAnsi="Arial" w:cs="Arial"/>
          <w:sz w:val="29"/>
          <w:szCs w:val="29"/>
        </w:rPr>
        <w:t>Säe jetzt - im Überfluss, um übernatürlich zu ernten - Gottes Überfluss.</w:t>
      </w:r>
    </w:p>
    <w:p w14:paraId="7681450E" w14:textId="77777777" w:rsidR="00AC4C03" w:rsidRDefault="00AC4C03" w:rsidP="00AC4C03">
      <w:pPr>
        <w:sectPr w:rsidR="00AC4C03">
          <w:pgSz w:w="12240" w:h="15840"/>
          <w:pgMar w:top="1417" w:right="1440" w:bottom="1440" w:left="1440" w:header="0" w:footer="0" w:gutter="0"/>
          <w:cols w:space="720" w:equalWidth="0">
            <w:col w:w="9360"/>
          </w:cols>
        </w:sectPr>
      </w:pPr>
    </w:p>
    <w:p w14:paraId="5843183B" w14:textId="77777777" w:rsidR="00AC4C03" w:rsidRDefault="00AC4C03" w:rsidP="00AC4C03">
      <w:pPr>
        <w:spacing w:line="200" w:lineRule="exact"/>
        <w:rPr>
          <w:sz w:val="20"/>
          <w:szCs w:val="20"/>
        </w:rPr>
      </w:pPr>
    </w:p>
    <w:p w14:paraId="210569E0" w14:textId="77777777" w:rsidR="00AC4C03" w:rsidRDefault="00AC4C03" w:rsidP="00AC4C03">
      <w:pPr>
        <w:spacing w:line="200" w:lineRule="exact"/>
        <w:rPr>
          <w:sz w:val="20"/>
          <w:szCs w:val="20"/>
        </w:rPr>
      </w:pPr>
    </w:p>
    <w:p w14:paraId="67BB7311" w14:textId="77777777" w:rsidR="00AC4C03" w:rsidRDefault="00AC4C03" w:rsidP="00AC4C03">
      <w:pPr>
        <w:spacing w:line="200" w:lineRule="exact"/>
        <w:rPr>
          <w:sz w:val="20"/>
          <w:szCs w:val="20"/>
        </w:rPr>
      </w:pPr>
    </w:p>
    <w:p w14:paraId="1D3A31F6" w14:textId="77777777" w:rsidR="00AC4C03" w:rsidRDefault="00AC4C03" w:rsidP="00AC4C03">
      <w:pPr>
        <w:spacing w:line="320" w:lineRule="exact"/>
        <w:rPr>
          <w:sz w:val="20"/>
          <w:szCs w:val="20"/>
        </w:rPr>
      </w:pPr>
    </w:p>
    <w:p w14:paraId="5C9B7B97" w14:textId="77777777" w:rsidR="00E10586" w:rsidRDefault="00000000">
      <w:pPr>
        <w:ind w:left="440"/>
        <w:rPr>
          <w:sz w:val="20"/>
          <w:szCs w:val="20"/>
        </w:rPr>
      </w:pPr>
      <w:r>
        <w:rPr>
          <w:rFonts w:ascii="Arial" w:eastAsia="Arial" w:hAnsi="Arial" w:cs="Arial"/>
          <w:b/>
          <w:bCs/>
          <w:sz w:val="40"/>
          <w:szCs w:val="40"/>
        </w:rPr>
        <w:t>Kapitel 6</w:t>
      </w:r>
    </w:p>
    <w:p w14:paraId="53E125CC" w14:textId="77777777" w:rsidR="00AC4C03" w:rsidRDefault="00AC4C03" w:rsidP="00AC4C03">
      <w:pPr>
        <w:spacing w:line="67" w:lineRule="exact"/>
        <w:rPr>
          <w:sz w:val="20"/>
          <w:szCs w:val="20"/>
        </w:rPr>
      </w:pPr>
    </w:p>
    <w:p w14:paraId="7F73EA0F" w14:textId="77777777" w:rsidR="00E10586" w:rsidRDefault="00000000">
      <w:pPr>
        <w:ind w:left="440"/>
        <w:rPr>
          <w:sz w:val="20"/>
          <w:szCs w:val="20"/>
        </w:rPr>
      </w:pPr>
      <w:r>
        <w:rPr>
          <w:rFonts w:ascii="Arial" w:eastAsia="Arial" w:hAnsi="Arial" w:cs="Arial"/>
          <w:sz w:val="48"/>
          <w:szCs w:val="48"/>
        </w:rPr>
        <w:t>Der Transfer hat begonnen</w:t>
      </w:r>
    </w:p>
    <w:p w14:paraId="1CE73152" w14:textId="77777777" w:rsidR="00AC4C03" w:rsidRDefault="00AC4C03" w:rsidP="00AC4C03">
      <w:pPr>
        <w:spacing w:line="1" w:lineRule="exact"/>
        <w:rPr>
          <w:sz w:val="20"/>
          <w:szCs w:val="20"/>
        </w:rPr>
      </w:pPr>
    </w:p>
    <w:p w14:paraId="6C5BD19B" w14:textId="77777777" w:rsidR="00E10586" w:rsidRDefault="00000000">
      <w:pPr>
        <w:ind w:left="440"/>
        <w:rPr>
          <w:sz w:val="20"/>
          <w:szCs w:val="20"/>
        </w:rPr>
      </w:pPr>
      <w:r>
        <w:rPr>
          <w:rFonts w:ascii="Arial" w:eastAsia="Arial" w:hAnsi="Arial" w:cs="Arial"/>
          <w:sz w:val="26"/>
          <w:szCs w:val="26"/>
        </w:rPr>
        <w:t>In den letzten Jahrzehnten hat die Zahl der christlichen Männer stark zugenommen.</w:t>
      </w:r>
    </w:p>
    <w:p w14:paraId="198517B4" w14:textId="77777777" w:rsidR="00AC4C03" w:rsidRDefault="00AC4C03" w:rsidP="00AC4C03">
      <w:pPr>
        <w:spacing w:line="74" w:lineRule="exact"/>
        <w:rPr>
          <w:sz w:val="20"/>
          <w:szCs w:val="20"/>
        </w:rPr>
      </w:pPr>
    </w:p>
    <w:p w14:paraId="21EB198D" w14:textId="77777777" w:rsidR="00E10586" w:rsidRDefault="00000000">
      <w:pPr>
        <w:spacing w:line="265" w:lineRule="auto"/>
        <w:ind w:left="440" w:hanging="431"/>
        <w:jc w:val="both"/>
        <w:rPr>
          <w:sz w:val="20"/>
          <w:szCs w:val="20"/>
        </w:rPr>
      </w:pPr>
      <w:r>
        <w:rPr>
          <w:rFonts w:ascii="Arial" w:eastAsia="Arial" w:hAnsi="Arial" w:cs="Arial"/>
          <w:sz w:val="26"/>
          <w:szCs w:val="26"/>
        </w:rPr>
        <w:t>und Frauen, die von Gott eine übernatürliche Kraft erhalten haben, um reich zu werden. Mehr und mehr Christen erhalten unglaubliche Ideen, um Reichtum zu erzeugen</w:t>
      </w:r>
    </w:p>
    <w:p w14:paraId="534002CC" w14:textId="77777777" w:rsidR="00E10586" w:rsidRDefault="00000000">
      <w:pPr>
        <w:spacing w:line="238" w:lineRule="auto"/>
        <w:rPr>
          <w:sz w:val="20"/>
          <w:szCs w:val="20"/>
        </w:rPr>
      </w:pPr>
      <w:r>
        <w:rPr>
          <w:rFonts w:ascii="Arial" w:eastAsia="Arial" w:hAnsi="Arial" w:cs="Arial"/>
          <w:sz w:val="29"/>
          <w:szCs w:val="29"/>
        </w:rPr>
        <w:t>und übernatürliche Weisheit, um diesen Reichtum zu verwalten.</w:t>
      </w:r>
    </w:p>
    <w:p w14:paraId="59B83E60" w14:textId="77777777" w:rsidR="00E10586" w:rsidRDefault="00000000">
      <w:pPr>
        <w:spacing w:line="238" w:lineRule="auto"/>
        <w:ind w:left="440"/>
        <w:rPr>
          <w:sz w:val="20"/>
          <w:szCs w:val="20"/>
        </w:rPr>
      </w:pPr>
      <w:r>
        <w:rPr>
          <w:rFonts w:ascii="Arial" w:eastAsia="Arial" w:hAnsi="Arial" w:cs="Arial"/>
          <w:sz w:val="29"/>
          <w:szCs w:val="29"/>
        </w:rPr>
        <w:t>Das ist kein Zufall.</w:t>
      </w:r>
    </w:p>
    <w:p w14:paraId="0C3DC2CB" w14:textId="77777777" w:rsidR="00AC4C03" w:rsidRDefault="00AC4C03" w:rsidP="00AC4C03">
      <w:pPr>
        <w:spacing w:line="1" w:lineRule="exact"/>
        <w:rPr>
          <w:sz w:val="20"/>
          <w:szCs w:val="20"/>
        </w:rPr>
      </w:pPr>
    </w:p>
    <w:p w14:paraId="38669806" w14:textId="77777777" w:rsidR="00E10586" w:rsidRDefault="00000000">
      <w:pPr>
        <w:spacing w:line="256" w:lineRule="auto"/>
        <w:ind w:firstLine="432"/>
        <w:jc w:val="both"/>
        <w:rPr>
          <w:sz w:val="20"/>
          <w:szCs w:val="20"/>
        </w:rPr>
      </w:pPr>
      <w:r>
        <w:rPr>
          <w:rFonts w:ascii="Arial" w:eastAsia="Arial" w:hAnsi="Arial" w:cs="Arial"/>
          <w:sz w:val="27"/>
          <w:szCs w:val="27"/>
        </w:rPr>
        <w:t>Gott hat mir offenbart, dass er sein Volk aus einem bestimmten Grund segnet: Er will es auf die letzten Tage vorbereiten, wenn alle anderen Versorgungsmöglichkeiten wegfallen werden.</w:t>
      </w:r>
    </w:p>
    <w:p w14:paraId="52E2F372" w14:textId="77777777" w:rsidR="00E10586" w:rsidRDefault="00000000">
      <w:pPr>
        <w:spacing w:line="245" w:lineRule="auto"/>
        <w:ind w:firstLine="432"/>
        <w:jc w:val="both"/>
        <w:rPr>
          <w:sz w:val="20"/>
          <w:szCs w:val="20"/>
        </w:rPr>
      </w:pPr>
      <w:r>
        <w:rPr>
          <w:rFonts w:ascii="Arial" w:eastAsia="Arial" w:hAnsi="Arial" w:cs="Arial"/>
          <w:i/>
          <w:iCs/>
          <w:sz w:val="17"/>
          <w:szCs w:val="17"/>
        </w:rPr>
        <w:t>Und als es das dritte Siegel geöffnet hatte, hörte ich das dritte Tier sagen: Komm und sieh! Und ich sah, und siehe, ein schwarzes Pferd; und der darauf saß, hatte eine Waage in seiner Hand. Und ich hörte eine Stimme mitten unter den vier Tieren sagen: Ein Maß Weizen für einen Pfennig und drei Maß Gerste für einen Pfennig; und siehe, du tust dem Öl und dem Wein nicht weh.</w:t>
      </w:r>
    </w:p>
    <w:p w14:paraId="67A25160" w14:textId="77777777" w:rsidR="00AC4C03" w:rsidRDefault="00AC4C03" w:rsidP="00AC4C03">
      <w:pPr>
        <w:spacing w:line="1" w:lineRule="exact"/>
        <w:rPr>
          <w:sz w:val="20"/>
          <w:szCs w:val="20"/>
        </w:rPr>
      </w:pPr>
    </w:p>
    <w:p w14:paraId="5918BE78" w14:textId="77777777" w:rsidR="00E10586" w:rsidRDefault="00000000">
      <w:pPr>
        <w:ind w:left="440"/>
        <w:rPr>
          <w:sz w:val="20"/>
          <w:szCs w:val="20"/>
        </w:rPr>
      </w:pPr>
      <w:r>
        <w:rPr>
          <w:rFonts w:ascii="Arial" w:eastAsia="Arial" w:hAnsi="Arial" w:cs="Arial"/>
          <w:i/>
          <w:iCs/>
          <w:sz w:val="17"/>
          <w:szCs w:val="17"/>
        </w:rPr>
        <w:t>(Offenbarung 6:5-6)</w:t>
      </w:r>
    </w:p>
    <w:p w14:paraId="254FDF55" w14:textId="77777777" w:rsidR="00AC4C03" w:rsidRDefault="00AC4C03" w:rsidP="00AC4C03">
      <w:pPr>
        <w:spacing w:line="6" w:lineRule="exact"/>
        <w:rPr>
          <w:sz w:val="20"/>
          <w:szCs w:val="20"/>
        </w:rPr>
      </w:pPr>
    </w:p>
    <w:p w14:paraId="04377C46" w14:textId="77777777" w:rsidR="00E10586" w:rsidRDefault="00000000">
      <w:pPr>
        <w:ind w:left="440"/>
        <w:rPr>
          <w:sz w:val="20"/>
          <w:szCs w:val="20"/>
        </w:rPr>
      </w:pPr>
      <w:r>
        <w:rPr>
          <w:rFonts w:ascii="Arial" w:eastAsia="Arial" w:hAnsi="Arial" w:cs="Arial"/>
          <w:sz w:val="29"/>
          <w:szCs w:val="29"/>
        </w:rPr>
        <w:t>Das Öl und der Wein sind die Kirche - das bist du und ich.</w:t>
      </w:r>
    </w:p>
    <w:p w14:paraId="5FA74C57" w14:textId="77777777" w:rsidR="00AC4C03" w:rsidRDefault="00AC4C03" w:rsidP="00AC4C03">
      <w:pPr>
        <w:spacing w:line="3" w:lineRule="exact"/>
        <w:rPr>
          <w:sz w:val="20"/>
          <w:szCs w:val="20"/>
        </w:rPr>
      </w:pPr>
    </w:p>
    <w:p w14:paraId="30288750" w14:textId="77777777" w:rsidR="00E10586" w:rsidRDefault="00000000">
      <w:pPr>
        <w:spacing w:line="246" w:lineRule="auto"/>
        <w:ind w:firstLine="432"/>
        <w:jc w:val="both"/>
        <w:rPr>
          <w:sz w:val="20"/>
          <w:szCs w:val="20"/>
        </w:rPr>
      </w:pPr>
      <w:r>
        <w:rPr>
          <w:rFonts w:ascii="Arial" w:eastAsia="Arial" w:hAnsi="Arial" w:cs="Arial"/>
          <w:sz w:val="28"/>
          <w:szCs w:val="28"/>
        </w:rPr>
        <w:t>Wir müssen darauf vorbereitet sein, in der Vorsorge Gottes für diese Endzeit zu leben, denn wenn der schwarze Reiter kommt, wird es zu spät sein, sich vorzubereiten!</w:t>
      </w:r>
    </w:p>
    <w:p w14:paraId="1DDBDC82" w14:textId="77777777" w:rsidR="00AC4C03" w:rsidRDefault="00AC4C03" w:rsidP="00AC4C03">
      <w:pPr>
        <w:spacing w:line="2" w:lineRule="exact"/>
        <w:rPr>
          <w:sz w:val="20"/>
          <w:szCs w:val="20"/>
        </w:rPr>
      </w:pPr>
    </w:p>
    <w:p w14:paraId="16A735E7" w14:textId="77777777" w:rsidR="00E10586" w:rsidRDefault="00000000">
      <w:pPr>
        <w:spacing w:line="246" w:lineRule="auto"/>
        <w:ind w:right="20" w:firstLine="432"/>
        <w:jc w:val="both"/>
        <w:rPr>
          <w:sz w:val="20"/>
          <w:szCs w:val="20"/>
        </w:rPr>
      </w:pPr>
      <w:r>
        <w:rPr>
          <w:rFonts w:ascii="Arial" w:eastAsia="Arial" w:hAnsi="Arial" w:cs="Arial"/>
          <w:sz w:val="28"/>
          <w:szCs w:val="28"/>
        </w:rPr>
        <w:t>Wenn Christen diese unternehmerische Eigenschaft von Gott erhalten, werden die Bösen anfangen, den Gerechten ihren Reichtum in die Taschen zu stecken.</w:t>
      </w:r>
    </w:p>
    <w:p w14:paraId="27CBAE1E" w14:textId="77777777" w:rsidR="00AC4C03" w:rsidRDefault="00AC4C03" w:rsidP="00AC4C03">
      <w:pPr>
        <w:spacing w:line="2" w:lineRule="exact"/>
        <w:rPr>
          <w:sz w:val="20"/>
          <w:szCs w:val="20"/>
        </w:rPr>
      </w:pPr>
    </w:p>
    <w:p w14:paraId="4BE38E83" w14:textId="77777777" w:rsidR="00E10586" w:rsidRDefault="00000000">
      <w:pPr>
        <w:spacing w:line="238" w:lineRule="auto"/>
        <w:ind w:right="20" w:firstLine="432"/>
        <w:jc w:val="both"/>
        <w:rPr>
          <w:sz w:val="20"/>
          <w:szCs w:val="20"/>
        </w:rPr>
      </w:pPr>
      <w:r>
        <w:rPr>
          <w:rFonts w:ascii="Arial" w:eastAsia="Arial" w:hAnsi="Arial" w:cs="Arial"/>
          <w:sz w:val="29"/>
          <w:szCs w:val="29"/>
        </w:rPr>
        <w:t>Sie werden das nicht absichtlich tun. Gott wird den Heiligen Geist benutzen, um diesen Wunsch in sie zu pflanzen.</w:t>
      </w:r>
    </w:p>
    <w:p w14:paraId="73DF1AB8" w14:textId="77777777" w:rsidR="00AC4C03" w:rsidRDefault="00AC4C03" w:rsidP="00AC4C03">
      <w:pPr>
        <w:spacing w:line="1" w:lineRule="exact"/>
        <w:rPr>
          <w:sz w:val="20"/>
          <w:szCs w:val="20"/>
        </w:rPr>
      </w:pPr>
    </w:p>
    <w:p w14:paraId="5110EA98" w14:textId="77777777" w:rsidR="00E10586" w:rsidRDefault="00000000">
      <w:pPr>
        <w:spacing w:line="246" w:lineRule="auto"/>
        <w:ind w:firstLine="432"/>
        <w:jc w:val="both"/>
        <w:rPr>
          <w:sz w:val="20"/>
          <w:szCs w:val="20"/>
        </w:rPr>
      </w:pPr>
      <w:r>
        <w:rPr>
          <w:rFonts w:ascii="Arial" w:eastAsia="Arial" w:hAnsi="Arial" w:cs="Arial"/>
          <w:sz w:val="28"/>
          <w:szCs w:val="28"/>
        </w:rPr>
        <w:t>Überall auf der Welt häufen die Bösen Schätze für sich selbst an, rühmen sich mit riesigen Bankkonten und Aktienoptionen, aber die Bibel sagt, dass sie diese Dinge aufgespeichert haben, damit die Gerechten sie besitzen können:</w:t>
      </w:r>
    </w:p>
    <w:p w14:paraId="1104BCD6" w14:textId="77777777" w:rsidR="00AC4C03" w:rsidRDefault="00AC4C03" w:rsidP="00AC4C03">
      <w:pPr>
        <w:spacing w:line="3" w:lineRule="exact"/>
        <w:rPr>
          <w:sz w:val="20"/>
          <w:szCs w:val="20"/>
        </w:rPr>
      </w:pPr>
    </w:p>
    <w:p w14:paraId="7DCD1BA1" w14:textId="77777777" w:rsidR="00E10586" w:rsidRDefault="00000000">
      <w:pPr>
        <w:spacing w:line="244" w:lineRule="auto"/>
        <w:ind w:firstLine="432"/>
        <w:jc w:val="both"/>
        <w:rPr>
          <w:sz w:val="20"/>
          <w:szCs w:val="20"/>
        </w:rPr>
      </w:pPr>
      <w:r>
        <w:rPr>
          <w:rFonts w:ascii="Arial" w:eastAsia="Arial" w:hAnsi="Arial" w:cs="Arial"/>
          <w:i/>
          <w:iCs/>
          <w:sz w:val="17"/>
          <w:szCs w:val="17"/>
        </w:rPr>
        <w:t>Auch wenn er (der Böse) Silber aufhäuft wie Staub und Kleider bereitet wie Lehm: Er mag sie bereiten, aber die Gerechten werden sie anziehen, und die Unschuldigen werden das Silber teilen.</w:t>
      </w:r>
    </w:p>
    <w:p w14:paraId="40A9F10A" w14:textId="77777777" w:rsidR="00AC4C03" w:rsidRDefault="00AC4C03" w:rsidP="00AC4C03">
      <w:pPr>
        <w:spacing w:line="1" w:lineRule="exact"/>
        <w:rPr>
          <w:sz w:val="20"/>
          <w:szCs w:val="20"/>
        </w:rPr>
      </w:pPr>
    </w:p>
    <w:p w14:paraId="5290E8B8" w14:textId="77777777" w:rsidR="00E10586" w:rsidRDefault="00000000">
      <w:pPr>
        <w:ind w:left="440"/>
        <w:rPr>
          <w:sz w:val="20"/>
          <w:szCs w:val="20"/>
        </w:rPr>
      </w:pPr>
      <w:r>
        <w:rPr>
          <w:rFonts w:ascii="Arial" w:eastAsia="Arial" w:hAnsi="Arial" w:cs="Arial"/>
          <w:i/>
          <w:iCs/>
          <w:sz w:val="17"/>
          <w:szCs w:val="17"/>
        </w:rPr>
        <w:t>(Hiob 27:16-17)</w:t>
      </w:r>
    </w:p>
    <w:p w14:paraId="1C3CBDC0" w14:textId="77777777" w:rsidR="00AC4C03" w:rsidRDefault="00AC4C03" w:rsidP="00AC4C03">
      <w:pPr>
        <w:spacing w:line="6" w:lineRule="exact"/>
        <w:rPr>
          <w:sz w:val="20"/>
          <w:szCs w:val="20"/>
        </w:rPr>
      </w:pPr>
    </w:p>
    <w:p w14:paraId="61483F99" w14:textId="77777777" w:rsidR="00E10586" w:rsidRDefault="00000000">
      <w:pPr>
        <w:spacing w:line="239" w:lineRule="auto"/>
        <w:ind w:firstLine="432"/>
        <w:jc w:val="both"/>
        <w:rPr>
          <w:sz w:val="20"/>
          <w:szCs w:val="20"/>
        </w:rPr>
      </w:pPr>
      <w:r>
        <w:rPr>
          <w:rFonts w:ascii="Arial" w:eastAsia="Arial" w:hAnsi="Arial" w:cs="Arial"/>
          <w:sz w:val="29"/>
          <w:szCs w:val="29"/>
        </w:rPr>
        <w:t>Kannst du dir das vorstellen? Bill Gates, der reichste Mann Amerikas, der zweitreichste Mann der Welt, hat das Geld nur aufgespart, damit er es erben kann und die Unschuldigen!</w:t>
      </w:r>
    </w:p>
    <w:p w14:paraId="2BBCAA0C" w14:textId="77777777" w:rsidR="00E10586" w:rsidRDefault="00000000">
      <w:pPr>
        <w:ind w:left="440"/>
        <w:rPr>
          <w:sz w:val="20"/>
          <w:szCs w:val="20"/>
        </w:rPr>
      </w:pPr>
      <w:r>
        <w:rPr>
          <w:rFonts w:ascii="Arial" w:eastAsia="Arial" w:hAnsi="Arial" w:cs="Arial"/>
          <w:sz w:val="29"/>
          <w:szCs w:val="29"/>
        </w:rPr>
        <w:t>Oh, die Vorsorge Gottes!</w:t>
      </w:r>
    </w:p>
    <w:p w14:paraId="7FD4638D" w14:textId="77777777" w:rsidR="00E10586" w:rsidRDefault="00000000">
      <w:pPr>
        <w:spacing w:line="238" w:lineRule="auto"/>
        <w:ind w:right="20" w:firstLine="432"/>
        <w:jc w:val="both"/>
        <w:rPr>
          <w:sz w:val="20"/>
          <w:szCs w:val="20"/>
        </w:rPr>
      </w:pPr>
      <w:r>
        <w:rPr>
          <w:rFonts w:ascii="Arial" w:eastAsia="Arial" w:hAnsi="Arial" w:cs="Arial"/>
          <w:sz w:val="29"/>
          <w:szCs w:val="29"/>
        </w:rPr>
        <w:t>Stell dir vor, wie die Welt reagieren würde, wenn die großen Fernsehsender im Besitz von Christen wären!</w:t>
      </w:r>
    </w:p>
    <w:p w14:paraId="11FC0638" w14:textId="77777777" w:rsidR="00AC4C03" w:rsidRDefault="00AC4C03" w:rsidP="00AC4C03">
      <w:pPr>
        <w:spacing w:line="1" w:lineRule="exact"/>
        <w:rPr>
          <w:sz w:val="20"/>
          <w:szCs w:val="20"/>
        </w:rPr>
      </w:pPr>
    </w:p>
    <w:p w14:paraId="0C875EB3" w14:textId="77777777" w:rsidR="00E10586" w:rsidRDefault="00000000">
      <w:pPr>
        <w:spacing w:line="265" w:lineRule="auto"/>
        <w:ind w:left="440"/>
        <w:rPr>
          <w:sz w:val="20"/>
          <w:szCs w:val="20"/>
        </w:rPr>
      </w:pPr>
      <w:r>
        <w:rPr>
          <w:rFonts w:ascii="Arial" w:eastAsia="Arial" w:hAnsi="Arial" w:cs="Arial"/>
          <w:sz w:val="26"/>
          <w:szCs w:val="26"/>
        </w:rPr>
        <w:t>Nicht länger würde der Dreck des Teufels aus jedem Fernsehgerät der Welt strömen. Die Besitzer von CBS, NBC, ABC. FOX, der BBC - sie alle könnten Christen sein</w:t>
      </w:r>
    </w:p>
    <w:p w14:paraId="4048B006" w14:textId="77777777" w:rsidR="00E10586" w:rsidRDefault="00000000">
      <w:pPr>
        <w:rPr>
          <w:sz w:val="20"/>
          <w:szCs w:val="20"/>
        </w:rPr>
      </w:pPr>
      <w:r>
        <w:rPr>
          <w:rFonts w:ascii="Arial" w:eastAsia="Arial" w:hAnsi="Arial" w:cs="Arial"/>
          <w:sz w:val="29"/>
          <w:szCs w:val="29"/>
        </w:rPr>
        <w:t>einen Tag!</w:t>
      </w:r>
    </w:p>
    <w:p w14:paraId="3F95BC75" w14:textId="77777777" w:rsidR="00E10586" w:rsidRDefault="00000000">
      <w:pPr>
        <w:ind w:left="440"/>
        <w:rPr>
          <w:sz w:val="20"/>
          <w:szCs w:val="20"/>
        </w:rPr>
      </w:pPr>
      <w:r>
        <w:rPr>
          <w:rFonts w:ascii="Arial" w:eastAsia="Arial" w:hAnsi="Arial" w:cs="Arial"/>
          <w:sz w:val="28"/>
          <w:szCs w:val="28"/>
        </w:rPr>
        <w:t>Der ganze Reichtum dieser Medienkonglomerate wurde aufgespeichert oder die</w:t>
      </w:r>
    </w:p>
    <w:p w14:paraId="6E6BAC05" w14:textId="77777777" w:rsidR="00AC4C03" w:rsidRDefault="00AC4C03" w:rsidP="00AC4C03">
      <w:pPr>
        <w:sectPr w:rsidR="00AC4C03">
          <w:pgSz w:w="12240" w:h="15840"/>
          <w:pgMar w:top="1440" w:right="1440" w:bottom="1440" w:left="1440" w:header="0" w:footer="0" w:gutter="0"/>
          <w:cols w:space="720" w:equalWidth="0">
            <w:col w:w="9360"/>
          </w:cols>
        </w:sectPr>
      </w:pPr>
    </w:p>
    <w:p w14:paraId="33B31BA7" w14:textId="77777777" w:rsidR="00E10586" w:rsidRDefault="00000000">
      <w:pPr>
        <w:rPr>
          <w:sz w:val="20"/>
          <w:szCs w:val="20"/>
        </w:rPr>
      </w:pPr>
      <w:r>
        <w:rPr>
          <w:rFonts w:ascii="Arial" w:eastAsia="Arial" w:hAnsi="Arial" w:cs="Arial"/>
          <w:sz w:val="29"/>
          <w:szCs w:val="29"/>
        </w:rPr>
        <w:t>rechtschaffen zu plündern!</w:t>
      </w:r>
    </w:p>
    <w:p w14:paraId="7938956E" w14:textId="77777777" w:rsidR="00AC4C03" w:rsidRDefault="00AC4C03" w:rsidP="00AC4C03">
      <w:pPr>
        <w:spacing w:line="34" w:lineRule="exact"/>
        <w:rPr>
          <w:sz w:val="20"/>
          <w:szCs w:val="20"/>
        </w:rPr>
      </w:pPr>
    </w:p>
    <w:p w14:paraId="0AC98CE8" w14:textId="77777777" w:rsidR="00E10586" w:rsidRDefault="00000000">
      <w:pPr>
        <w:spacing w:line="265" w:lineRule="auto"/>
        <w:ind w:right="20" w:firstLine="432"/>
        <w:jc w:val="both"/>
        <w:rPr>
          <w:sz w:val="20"/>
          <w:szCs w:val="20"/>
        </w:rPr>
      </w:pPr>
      <w:r>
        <w:rPr>
          <w:rFonts w:ascii="Arial" w:eastAsia="Arial" w:hAnsi="Arial" w:cs="Arial"/>
          <w:sz w:val="26"/>
          <w:szCs w:val="26"/>
        </w:rPr>
        <w:t>Was ist mit General Motors, Chrysler, Toyota, Honda, Mercedes Benz, Audi, Ferrari, Jaguar, Ford - was wäre, wenn Christen die großen Autohersteller besitzen würden?</w:t>
      </w:r>
    </w:p>
    <w:p w14:paraId="712F6224" w14:textId="77777777" w:rsidR="00AC4C03" w:rsidRDefault="00AC4C03" w:rsidP="00AC4C03">
      <w:pPr>
        <w:spacing w:line="2" w:lineRule="exact"/>
        <w:rPr>
          <w:sz w:val="20"/>
          <w:szCs w:val="20"/>
        </w:rPr>
      </w:pPr>
    </w:p>
    <w:p w14:paraId="41D4F251" w14:textId="77777777" w:rsidR="00E10586" w:rsidRDefault="00000000">
      <w:pPr>
        <w:spacing w:line="246" w:lineRule="auto"/>
        <w:ind w:firstLine="432"/>
        <w:jc w:val="both"/>
        <w:rPr>
          <w:sz w:val="20"/>
          <w:szCs w:val="20"/>
        </w:rPr>
      </w:pPr>
      <w:r>
        <w:rPr>
          <w:rFonts w:ascii="Arial" w:eastAsia="Arial" w:hAnsi="Arial" w:cs="Arial"/>
          <w:sz w:val="28"/>
          <w:szCs w:val="28"/>
        </w:rPr>
        <w:t>Was wäre, wenn Christen Eigentümer der großen Medienunternehmen unserer Zeit wären - Time/Warner, Gannett, Scripps/Howard und die anderen? Könnt ihr euch vorstellen, wie sich die tägliche Berichterstattung in unseren Zeitungen verändern würde?</w:t>
      </w:r>
    </w:p>
    <w:p w14:paraId="2160F55A" w14:textId="77777777" w:rsidR="00AC4C03" w:rsidRDefault="00AC4C03" w:rsidP="00AC4C03">
      <w:pPr>
        <w:spacing w:line="3" w:lineRule="exact"/>
        <w:rPr>
          <w:sz w:val="20"/>
          <w:szCs w:val="20"/>
        </w:rPr>
      </w:pPr>
    </w:p>
    <w:p w14:paraId="1FB15510" w14:textId="77777777" w:rsidR="00E10586" w:rsidRDefault="00000000">
      <w:pPr>
        <w:ind w:left="440"/>
        <w:rPr>
          <w:sz w:val="20"/>
          <w:szCs w:val="20"/>
        </w:rPr>
      </w:pPr>
      <w:r>
        <w:rPr>
          <w:rFonts w:ascii="Arial" w:eastAsia="Arial" w:hAnsi="Arial" w:cs="Arial"/>
          <w:b/>
          <w:bCs/>
          <w:sz w:val="40"/>
          <w:szCs w:val="40"/>
        </w:rPr>
        <w:t>ICH GLAUBE, DAS KANN PASSIEREN!</w:t>
      </w:r>
    </w:p>
    <w:p w14:paraId="711918B5" w14:textId="77777777" w:rsidR="00AC4C03" w:rsidRDefault="00AC4C03" w:rsidP="00AC4C03">
      <w:pPr>
        <w:spacing w:line="22" w:lineRule="exact"/>
        <w:rPr>
          <w:sz w:val="20"/>
          <w:szCs w:val="20"/>
        </w:rPr>
      </w:pPr>
    </w:p>
    <w:p w14:paraId="6AD5C60C" w14:textId="77777777" w:rsidR="00E10586" w:rsidRDefault="00000000">
      <w:pPr>
        <w:spacing w:line="235" w:lineRule="auto"/>
        <w:ind w:firstLine="432"/>
        <w:jc w:val="both"/>
        <w:rPr>
          <w:sz w:val="20"/>
          <w:szCs w:val="20"/>
        </w:rPr>
      </w:pPr>
      <w:r>
        <w:rPr>
          <w:rFonts w:ascii="Arial" w:eastAsia="Arial" w:hAnsi="Arial" w:cs="Arial"/>
          <w:sz w:val="29"/>
          <w:szCs w:val="29"/>
        </w:rPr>
        <w:t>Kannst du dir vorstellen, wie sich die Filmindustrie verändern würde, wenn 20th Century Fox plötzlich von Christen geleitet würde? Oder die Universal Studios, oder MGM?</w:t>
      </w:r>
    </w:p>
    <w:p w14:paraId="261BA296" w14:textId="77777777" w:rsidR="00AC4C03" w:rsidRDefault="00AC4C03" w:rsidP="00AC4C03">
      <w:pPr>
        <w:spacing w:line="2" w:lineRule="exact"/>
        <w:rPr>
          <w:sz w:val="20"/>
          <w:szCs w:val="20"/>
        </w:rPr>
      </w:pPr>
    </w:p>
    <w:p w14:paraId="0D392172" w14:textId="77777777" w:rsidR="00E10586" w:rsidRDefault="00000000">
      <w:pPr>
        <w:spacing w:line="238" w:lineRule="auto"/>
        <w:ind w:firstLine="432"/>
        <w:jc w:val="both"/>
        <w:rPr>
          <w:sz w:val="20"/>
          <w:szCs w:val="20"/>
        </w:rPr>
      </w:pPr>
      <w:r>
        <w:rPr>
          <w:rFonts w:ascii="Arial" w:eastAsia="Arial" w:hAnsi="Arial" w:cs="Arial"/>
          <w:sz w:val="29"/>
          <w:szCs w:val="29"/>
        </w:rPr>
        <w:t>In dieser Endzeit werden wir sehen, wie Christen den Reichtum kontrollieren, den die Welt für sich selbst aufgespeichert hat!</w:t>
      </w:r>
    </w:p>
    <w:p w14:paraId="63C4DACB" w14:textId="77777777" w:rsidR="00AC4C03" w:rsidRDefault="00AC4C03" w:rsidP="00AC4C03">
      <w:pPr>
        <w:spacing w:line="1" w:lineRule="exact"/>
        <w:rPr>
          <w:sz w:val="20"/>
          <w:szCs w:val="20"/>
        </w:rPr>
      </w:pPr>
    </w:p>
    <w:p w14:paraId="120A896C" w14:textId="77777777" w:rsidR="00E10586" w:rsidRDefault="00000000">
      <w:pPr>
        <w:spacing w:line="238" w:lineRule="auto"/>
        <w:ind w:firstLine="432"/>
        <w:jc w:val="both"/>
        <w:rPr>
          <w:sz w:val="20"/>
          <w:szCs w:val="20"/>
        </w:rPr>
      </w:pPr>
      <w:r>
        <w:rPr>
          <w:rFonts w:ascii="Arial" w:eastAsia="Arial" w:hAnsi="Arial" w:cs="Arial"/>
          <w:sz w:val="29"/>
          <w:szCs w:val="29"/>
        </w:rPr>
        <w:t>Als Verwalterin von Gottes Geld muss die Kirche lernen, sich auf Gott zu verlassen, damit er die Kraft hat, das Wachstum zu bewirken.</w:t>
      </w:r>
    </w:p>
    <w:p w14:paraId="3946A863" w14:textId="77777777" w:rsidR="00AC4C03" w:rsidRDefault="00AC4C03" w:rsidP="00AC4C03">
      <w:pPr>
        <w:spacing w:line="1" w:lineRule="exact"/>
        <w:rPr>
          <w:sz w:val="20"/>
          <w:szCs w:val="20"/>
        </w:rPr>
      </w:pPr>
    </w:p>
    <w:p w14:paraId="66B6A1A0" w14:textId="77777777" w:rsidR="00E10586" w:rsidRDefault="00000000">
      <w:pPr>
        <w:spacing w:line="238" w:lineRule="auto"/>
        <w:ind w:firstLine="432"/>
        <w:jc w:val="both"/>
        <w:rPr>
          <w:sz w:val="20"/>
          <w:szCs w:val="20"/>
        </w:rPr>
      </w:pPr>
      <w:r>
        <w:rPr>
          <w:rFonts w:ascii="Arial" w:eastAsia="Arial" w:hAnsi="Arial" w:cs="Arial"/>
          <w:sz w:val="29"/>
          <w:szCs w:val="29"/>
        </w:rPr>
        <w:t>Robert J. Hastings, ein berühmter Vermögensverwalter, sagte einmal: "Geldmanagement ist nicht so sehr eine Technik als vielmehr eine Einstellung. Wenn man keine Selbstkontrolle erlangt, ist es genauso unwahrscheinlich, dass man sein Geld kontrolliert, wie man seine Gewohnheiten oder seine Zeit kontrolliert."</w:t>
      </w:r>
    </w:p>
    <w:p w14:paraId="076351CB" w14:textId="77777777" w:rsidR="00AC4C03" w:rsidRDefault="00AC4C03" w:rsidP="00AC4C03">
      <w:pPr>
        <w:spacing w:line="2" w:lineRule="exact"/>
        <w:rPr>
          <w:sz w:val="20"/>
          <w:szCs w:val="20"/>
        </w:rPr>
      </w:pPr>
    </w:p>
    <w:p w14:paraId="084583FC" w14:textId="77777777" w:rsidR="00E10586" w:rsidRDefault="00000000">
      <w:pPr>
        <w:spacing w:line="238" w:lineRule="auto"/>
        <w:ind w:firstLine="432"/>
        <w:jc w:val="both"/>
        <w:rPr>
          <w:sz w:val="20"/>
          <w:szCs w:val="20"/>
        </w:rPr>
      </w:pPr>
      <w:r>
        <w:rPr>
          <w:rFonts w:ascii="Arial" w:eastAsia="Arial" w:hAnsi="Arial" w:cs="Arial"/>
          <w:sz w:val="29"/>
          <w:szCs w:val="29"/>
        </w:rPr>
        <w:t>Da Gott uns gemäß seiner Verheißung gedeihen lässt, müssen wir darauf vorbereitet sein, mit dem Reichtum, den er uns gibt, weise umzugehen.</w:t>
      </w:r>
    </w:p>
    <w:p w14:paraId="6DE5069A" w14:textId="77777777" w:rsidR="00AC4C03" w:rsidRDefault="00AC4C03" w:rsidP="00AC4C03">
      <w:pPr>
        <w:spacing w:line="1" w:lineRule="exact"/>
        <w:rPr>
          <w:sz w:val="20"/>
          <w:szCs w:val="20"/>
        </w:rPr>
      </w:pPr>
    </w:p>
    <w:p w14:paraId="063B3AA9" w14:textId="77777777" w:rsidR="00E10586" w:rsidRDefault="00000000">
      <w:pPr>
        <w:spacing w:line="245" w:lineRule="auto"/>
        <w:ind w:firstLine="432"/>
        <w:jc w:val="both"/>
        <w:rPr>
          <w:sz w:val="20"/>
          <w:szCs w:val="20"/>
        </w:rPr>
      </w:pPr>
      <w:r>
        <w:rPr>
          <w:rFonts w:ascii="Arial" w:eastAsia="Arial" w:hAnsi="Arial" w:cs="Arial"/>
          <w:i/>
          <w:iCs/>
          <w:sz w:val="17"/>
          <w:szCs w:val="17"/>
        </w:rPr>
        <w:t>Und der, der fünf Zentner empfangen hatte, kam und brachte andere fünf Zentner und sprach: Herr, du hast mir fünf Zentner gegeben; siehe, ich habe noch fünf Zentner dazu gewonnen. Sein Herr sprach zu ihm: Gut gemacht, du guter und treuer Knecht; du bist über weniges treu gewesen, ich will dich über vieles zum Herrn machen; gehe ein in die Freude deines Herrn.</w:t>
      </w:r>
    </w:p>
    <w:p w14:paraId="29460A7C" w14:textId="77777777" w:rsidR="00AC4C03" w:rsidRDefault="00AC4C03" w:rsidP="00AC4C03">
      <w:pPr>
        <w:spacing w:line="1" w:lineRule="exact"/>
        <w:rPr>
          <w:sz w:val="20"/>
          <w:szCs w:val="20"/>
        </w:rPr>
      </w:pPr>
    </w:p>
    <w:p w14:paraId="7F0D0D83" w14:textId="77777777" w:rsidR="00E10586" w:rsidRDefault="00000000">
      <w:pPr>
        <w:ind w:left="440"/>
        <w:rPr>
          <w:sz w:val="20"/>
          <w:szCs w:val="20"/>
        </w:rPr>
      </w:pPr>
      <w:r>
        <w:rPr>
          <w:rFonts w:ascii="Arial" w:eastAsia="Arial" w:hAnsi="Arial" w:cs="Arial"/>
          <w:i/>
          <w:iCs/>
          <w:sz w:val="17"/>
          <w:szCs w:val="17"/>
        </w:rPr>
        <w:t>(Matthäus 25:20-21)</w:t>
      </w:r>
    </w:p>
    <w:p w14:paraId="32CC4BF5" w14:textId="77777777" w:rsidR="00AC4C03" w:rsidRDefault="00AC4C03" w:rsidP="00AC4C03">
      <w:pPr>
        <w:spacing w:line="6" w:lineRule="exact"/>
        <w:rPr>
          <w:sz w:val="20"/>
          <w:szCs w:val="20"/>
        </w:rPr>
      </w:pPr>
    </w:p>
    <w:p w14:paraId="628AC919" w14:textId="77777777" w:rsidR="00E10586" w:rsidRDefault="00000000">
      <w:pPr>
        <w:ind w:left="440"/>
        <w:rPr>
          <w:sz w:val="20"/>
          <w:szCs w:val="20"/>
        </w:rPr>
      </w:pPr>
      <w:r>
        <w:rPr>
          <w:rFonts w:ascii="Arial" w:eastAsia="Arial" w:hAnsi="Arial" w:cs="Arial"/>
          <w:sz w:val="29"/>
          <w:szCs w:val="29"/>
        </w:rPr>
        <w:t>Gott ist ein Gott des Wachstums, nicht des Rückgangs oder der Stagnation.</w:t>
      </w:r>
    </w:p>
    <w:p w14:paraId="0151AEC9" w14:textId="77777777" w:rsidR="00AC4C03" w:rsidRDefault="00AC4C03" w:rsidP="00AC4C03">
      <w:pPr>
        <w:spacing w:line="3" w:lineRule="exact"/>
        <w:rPr>
          <w:sz w:val="20"/>
          <w:szCs w:val="20"/>
        </w:rPr>
      </w:pPr>
    </w:p>
    <w:p w14:paraId="35AAFB4F" w14:textId="77777777" w:rsidR="00E10586" w:rsidRDefault="00000000">
      <w:pPr>
        <w:spacing w:line="238" w:lineRule="auto"/>
        <w:ind w:right="20" w:firstLine="432"/>
        <w:jc w:val="both"/>
        <w:rPr>
          <w:sz w:val="20"/>
          <w:szCs w:val="20"/>
        </w:rPr>
      </w:pPr>
      <w:r>
        <w:rPr>
          <w:rFonts w:ascii="Arial" w:eastAsia="Arial" w:hAnsi="Arial" w:cs="Arial"/>
          <w:sz w:val="29"/>
          <w:szCs w:val="29"/>
        </w:rPr>
        <w:t>Bei allem, was er uns gibt - sei es Geld oder geistliche Gaben - erwartet er, dass wir uns bemühen, es zu vermehren.</w:t>
      </w:r>
    </w:p>
    <w:p w14:paraId="7B77D891" w14:textId="77777777" w:rsidR="00AC4C03" w:rsidRDefault="00AC4C03" w:rsidP="00AC4C03">
      <w:pPr>
        <w:spacing w:line="1" w:lineRule="exact"/>
        <w:rPr>
          <w:sz w:val="20"/>
          <w:szCs w:val="20"/>
        </w:rPr>
      </w:pPr>
    </w:p>
    <w:p w14:paraId="3FBC3A4C" w14:textId="77777777" w:rsidR="00E10586" w:rsidRDefault="00000000">
      <w:pPr>
        <w:spacing w:line="238" w:lineRule="auto"/>
        <w:ind w:firstLine="432"/>
        <w:jc w:val="both"/>
        <w:rPr>
          <w:sz w:val="20"/>
          <w:szCs w:val="20"/>
        </w:rPr>
      </w:pPr>
      <w:r>
        <w:rPr>
          <w:rFonts w:ascii="Arial" w:eastAsia="Arial" w:hAnsi="Arial" w:cs="Arial"/>
          <w:sz w:val="29"/>
          <w:szCs w:val="29"/>
        </w:rPr>
        <w:t>Schon jetzt hat die endzeitliche Explosion des finanziellen Segens für die Heiligen begonnen, aber in der Endzeit, so prophezeie ich, wird Gott beginnen, seine Heiligen mit der KRAFT zu segnen, Reichtum zu erlangen - Ideen, um Reichtum zu erzeugen, mit dem sie die endzeitliche Seelenernte finanzieren können!</w:t>
      </w:r>
    </w:p>
    <w:p w14:paraId="331546C2" w14:textId="77777777" w:rsidR="00AC4C03" w:rsidRDefault="00AC4C03" w:rsidP="00AC4C03">
      <w:pPr>
        <w:spacing w:line="2" w:lineRule="exact"/>
        <w:rPr>
          <w:sz w:val="20"/>
          <w:szCs w:val="20"/>
        </w:rPr>
      </w:pPr>
    </w:p>
    <w:p w14:paraId="52484F73" w14:textId="77777777" w:rsidR="00E10586" w:rsidRDefault="00000000">
      <w:pPr>
        <w:spacing w:line="238" w:lineRule="auto"/>
        <w:ind w:firstLine="432"/>
        <w:jc w:val="both"/>
        <w:rPr>
          <w:sz w:val="20"/>
          <w:szCs w:val="20"/>
        </w:rPr>
      </w:pPr>
      <w:r>
        <w:rPr>
          <w:rFonts w:ascii="Arial" w:eastAsia="Arial" w:hAnsi="Arial" w:cs="Arial"/>
          <w:sz w:val="29"/>
          <w:szCs w:val="29"/>
        </w:rPr>
        <w:t>Gott segnet uns nicht, damit wir ihn für unsere eigenen Begierden verbrauchen können. Seine Segnungen werden uns gegeben, damit wir fleißig für sein Reich arbeiten können!</w:t>
      </w:r>
    </w:p>
    <w:p w14:paraId="3B1CD9DA" w14:textId="77777777" w:rsidR="00AC4C03" w:rsidRDefault="00AC4C03" w:rsidP="00AC4C03">
      <w:pPr>
        <w:spacing w:line="1" w:lineRule="exact"/>
        <w:rPr>
          <w:sz w:val="20"/>
          <w:szCs w:val="20"/>
        </w:rPr>
      </w:pPr>
    </w:p>
    <w:p w14:paraId="5CDE4953" w14:textId="77777777" w:rsidR="00E10586" w:rsidRDefault="00000000">
      <w:pPr>
        <w:spacing w:line="238" w:lineRule="auto"/>
        <w:ind w:firstLine="432"/>
        <w:jc w:val="both"/>
        <w:rPr>
          <w:sz w:val="20"/>
          <w:szCs w:val="20"/>
        </w:rPr>
      </w:pPr>
      <w:r>
        <w:rPr>
          <w:rFonts w:ascii="Arial" w:eastAsia="Arial" w:hAnsi="Arial" w:cs="Arial"/>
          <w:sz w:val="29"/>
          <w:szCs w:val="29"/>
        </w:rPr>
        <w:t>Die Bösen haben buchstäblich BILLIONEN von Dollar ausgegeben, um ganze Generationen durch Fernsehen, Filme, weltliche Musik und böse Literatur und Pornografie für Satan zu gewinnen!</w:t>
      </w:r>
    </w:p>
    <w:p w14:paraId="56AFD9C8" w14:textId="77777777" w:rsidR="00AC4C03" w:rsidRDefault="00AC4C03" w:rsidP="00AC4C03">
      <w:pPr>
        <w:spacing w:line="2" w:lineRule="exact"/>
        <w:rPr>
          <w:sz w:val="20"/>
          <w:szCs w:val="20"/>
        </w:rPr>
      </w:pPr>
    </w:p>
    <w:p w14:paraId="3342A553" w14:textId="77777777" w:rsidR="00E10586" w:rsidRDefault="00000000">
      <w:pPr>
        <w:spacing w:line="265" w:lineRule="auto"/>
        <w:ind w:firstLine="432"/>
        <w:jc w:val="both"/>
        <w:rPr>
          <w:sz w:val="20"/>
          <w:szCs w:val="20"/>
        </w:rPr>
      </w:pPr>
      <w:r>
        <w:rPr>
          <w:rFonts w:ascii="Arial" w:eastAsia="Arial" w:hAnsi="Arial" w:cs="Arial"/>
          <w:sz w:val="26"/>
          <w:szCs w:val="26"/>
        </w:rPr>
        <w:t>Aber, MERKE MEINE WORTE, Gott bereitet sich darauf vor, einen endzeitlichen Wohlstand über sein Volk auszugießen, wie es ihn noch nie zuvor gegeben hat, damit die Kirche beginnen kann, den massiven Medienangriff des Teufels abzuwehren! Dieser endzeitliche Wohlstand wird die letzte Seelenernte vor der Wiederkunft unseres Herrn Jesus Christus finanzieren.</w:t>
      </w:r>
    </w:p>
    <w:p w14:paraId="1ECD2890" w14:textId="77777777" w:rsidR="00AC4C03" w:rsidRDefault="00AC4C03" w:rsidP="00AC4C03">
      <w:pPr>
        <w:spacing w:line="2" w:lineRule="exact"/>
        <w:rPr>
          <w:sz w:val="20"/>
          <w:szCs w:val="20"/>
        </w:rPr>
      </w:pPr>
    </w:p>
    <w:p w14:paraId="3F99D3C3" w14:textId="77777777" w:rsidR="00E10586" w:rsidRDefault="00000000">
      <w:pPr>
        <w:ind w:left="440"/>
        <w:rPr>
          <w:sz w:val="20"/>
          <w:szCs w:val="20"/>
        </w:rPr>
      </w:pPr>
      <w:r>
        <w:rPr>
          <w:rFonts w:ascii="Arial" w:eastAsia="Arial" w:hAnsi="Arial" w:cs="Arial"/>
          <w:sz w:val="29"/>
          <w:szCs w:val="29"/>
        </w:rPr>
        <w:t>Es erregt und erfreut den Herrn, seine Diener finanziell zu segnen.</w:t>
      </w:r>
    </w:p>
    <w:p w14:paraId="0B5DA334" w14:textId="77777777" w:rsidR="00AC4C03" w:rsidRDefault="00AC4C03" w:rsidP="00AC4C03">
      <w:pPr>
        <w:sectPr w:rsidR="00AC4C03">
          <w:pgSz w:w="12240" w:h="15840"/>
          <w:pgMar w:top="1417" w:right="1440" w:bottom="948" w:left="1440" w:header="0" w:footer="0" w:gutter="0"/>
          <w:cols w:space="720" w:equalWidth="0">
            <w:col w:w="9360"/>
          </w:cols>
        </w:sectPr>
      </w:pPr>
    </w:p>
    <w:p w14:paraId="224AC0AF" w14:textId="77777777" w:rsidR="00E10586" w:rsidRDefault="00000000">
      <w:pPr>
        <w:spacing w:line="251" w:lineRule="auto"/>
        <w:ind w:firstLine="432"/>
        <w:jc w:val="both"/>
        <w:rPr>
          <w:sz w:val="20"/>
          <w:szCs w:val="20"/>
        </w:rPr>
      </w:pPr>
      <w:r>
        <w:rPr>
          <w:rFonts w:ascii="Arial" w:eastAsia="Arial" w:hAnsi="Arial" w:cs="Arial"/>
          <w:sz w:val="29"/>
          <w:szCs w:val="29"/>
        </w:rPr>
        <w:t>So wie der Teufel es hasst, wenn Christen Erfolg haben, liebt es der Herr, wenn wir Erfolg haben:</w:t>
      </w:r>
    </w:p>
    <w:p w14:paraId="28CEB54B" w14:textId="77777777" w:rsidR="00AC4C03" w:rsidRDefault="00AC4C03" w:rsidP="00AC4C03">
      <w:pPr>
        <w:spacing w:line="1" w:lineRule="exact"/>
        <w:rPr>
          <w:sz w:val="20"/>
          <w:szCs w:val="20"/>
        </w:rPr>
      </w:pPr>
    </w:p>
    <w:p w14:paraId="1D0DCF2C" w14:textId="77777777" w:rsidR="00E10586" w:rsidRDefault="00000000">
      <w:pPr>
        <w:spacing w:line="244" w:lineRule="auto"/>
        <w:ind w:firstLine="432"/>
        <w:jc w:val="both"/>
        <w:rPr>
          <w:sz w:val="20"/>
          <w:szCs w:val="20"/>
        </w:rPr>
      </w:pPr>
      <w:r>
        <w:rPr>
          <w:rFonts w:ascii="Arial" w:eastAsia="Arial" w:hAnsi="Arial" w:cs="Arial"/>
          <w:i/>
          <w:iCs/>
          <w:sz w:val="17"/>
          <w:szCs w:val="17"/>
        </w:rPr>
        <w:t>Sie sollen vor Freude jubeln und sich freuen, die meine gerechte Sache unterstützen. Sie sollen immer wieder sagen: Der Herr sei gepriesen, der Gefallen am Wohlstand seines Knechtes hat.</w:t>
      </w:r>
    </w:p>
    <w:p w14:paraId="35D1850E" w14:textId="77777777" w:rsidR="00AC4C03" w:rsidRDefault="00AC4C03" w:rsidP="00AC4C03">
      <w:pPr>
        <w:spacing w:line="1" w:lineRule="exact"/>
        <w:rPr>
          <w:sz w:val="20"/>
          <w:szCs w:val="20"/>
        </w:rPr>
      </w:pPr>
    </w:p>
    <w:p w14:paraId="41EA3B29" w14:textId="77777777" w:rsidR="00E10586" w:rsidRDefault="00000000">
      <w:pPr>
        <w:ind w:left="440"/>
        <w:rPr>
          <w:sz w:val="20"/>
          <w:szCs w:val="20"/>
        </w:rPr>
      </w:pPr>
      <w:r>
        <w:rPr>
          <w:rFonts w:ascii="Arial" w:eastAsia="Arial" w:hAnsi="Arial" w:cs="Arial"/>
          <w:i/>
          <w:iCs/>
          <w:sz w:val="17"/>
          <w:szCs w:val="17"/>
        </w:rPr>
        <w:t>(Psalm 35:27)</w:t>
      </w:r>
    </w:p>
    <w:p w14:paraId="51EC5BE6" w14:textId="77777777" w:rsidR="00AC4C03" w:rsidRDefault="00AC4C03" w:rsidP="00AC4C03">
      <w:pPr>
        <w:spacing w:line="6" w:lineRule="exact"/>
        <w:rPr>
          <w:sz w:val="20"/>
          <w:szCs w:val="20"/>
        </w:rPr>
      </w:pPr>
    </w:p>
    <w:p w14:paraId="738E75BF" w14:textId="77777777" w:rsidR="00E10586" w:rsidRDefault="00000000">
      <w:pPr>
        <w:spacing w:line="248" w:lineRule="auto"/>
        <w:ind w:right="20" w:firstLine="432"/>
        <w:jc w:val="both"/>
        <w:rPr>
          <w:sz w:val="20"/>
          <w:szCs w:val="20"/>
        </w:rPr>
      </w:pPr>
      <w:r>
        <w:rPr>
          <w:rFonts w:ascii="Arial" w:eastAsia="Arial" w:hAnsi="Arial" w:cs="Arial"/>
          <w:sz w:val="28"/>
          <w:szCs w:val="28"/>
        </w:rPr>
        <w:t>Weil Gott Freude daran hat, dass es seinen Dienern gut geht, entfesselt er eine dramatische Ausgießung von übernatürlicher Inspiration für sein Volk.</w:t>
      </w:r>
    </w:p>
    <w:p w14:paraId="3B480F82" w14:textId="77777777" w:rsidR="00AC4C03" w:rsidRDefault="00AC4C03" w:rsidP="00AC4C03">
      <w:pPr>
        <w:spacing w:line="2" w:lineRule="exact"/>
        <w:rPr>
          <w:sz w:val="20"/>
          <w:szCs w:val="20"/>
        </w:rPr>
      </w:pPr>
    </w:p>
    <w:p w14:paraId="5687B016" w14:textId="77777777" w:rsidR="00E10586" w:rsidRDefault="00000000">
      <w:pPr>
        <w:spacing w:line="238" w:lineRule="auto"/>
        <w:ind w:firstLine="432"/>
        <w:jc w:val="both"/>
        <w:rPr>
          <w:sz w:val="20"/>
          <w:szCs w:val="20"/>
        </w:rPr>
      </w:pPr>
      <w:r>
        <w:rPr>
          <w:rFonts w:ascii="Arial" w:eastAsia="Arial" w:hAnsi="Arial" w:cs="Arial"/>
          <w:sz w:val="29"/>
          <w:szCs w:val="29"/>
        </w:rPr>
        <w:t>Denkt daran: Die Endzeit steht vor der Tür. Das Kommen Jesu wird die Welt wie ein Dieb in der Nacht überfallen, ABER NICHT DIE KIRCHE!!!</w:t>
      </w:r>
    </w:p>
    <w:p w14:paraId="2E7B2F3C" w14:textId="77777777" w:rsidR="00AC4C03" w:rsidRDefault="00AC4C03" w:rsidP="00AC4C03">
      <w:pPr>
        <w:spacing w:line="1" w:lineRule="exact"/>
        <w:rPr>
          <w:sz w:val="20"/>
          <w:szCs w:val="20"/>
        </w:rPr>
      </w:pPr>
    </w:p>
    <w:p w14:paraId="46CFD236" w14:textId="77777777" w:rsidR="00E10586" w:rsidRDefault="00000000">
      <w:pPr>
        <w:spacing w:line="238" w:lineRule="auto"/>
        <w:ind w:firstLine="432"/>
        <w:jc w:val="both"/>
        <w:rPr>
          <w:sz w:val="20"/>
          <w:szCs w:val="20"/>
        </w:rPr>
      </w:pPr>
      <w:r>
        <w:rPr>
          <w:rFonts w:ascii="Arial" w:eastAsia="Arial" w:hAnsi="Arial" w:cs="Arial"/>
          <w:sz w:val="29"/>
          <w:szCs w:val="29"/>
        </w:rPr>
        <w:t>Wir werden auf die Ankunft Jesu vorbereitet, und ein Teil dieser Vorbereitung ist es, gute Verwalter seiner Finanzen zu werden! Gott ruft nie etwas, was er nicht bereitstellt.</w:t>
      </w:r>
    </w:p>
    <w:p w14:paraId="2DC02B0C" w14:textId="77777777" w:rsidR="00E10586" w:rsidRDefault="00000000">
      <w:pPr>
        <w:ind w:left="440"/>
        <w:rPr>
          <w:sz w:val="20"/>
          <w:szCs w:val="20"/>
        </w:rPr>
      </w:pPr>
      <w:r>
        <w:rPr>
          <w:rFonts w:ascii="Arial" w:eastAsia="Arial" w:hAnsi="Arial" w:cs="Arial"/>
          <w:sz w:val="29"/>
          <w:szCs w:val="29"/>
        </w:rPr>
        <w:t>Er hat uns dazu aufgerufen, gute Verwalter zu sein, und das in diesen letzten Tagen,</w:t>
      </w:r>
    </w:p>
    <w:p w14:paraId="40404580" w14:textId="77777777" w:rsidR="00E10586" w:rsidRDefault="00000000">
      <w:pPr>
        <w:ind w:left="440"/>
        <w:rPr>
          <w:sz w:val="20"/>
          <w:szCs w:val="20"/>
        </w:rPr>
      </w:pPr>
      <w:r>
        <w:rPr>
          <w:rFonts w:ascii="Arial" w:eastAsia="Arial" w:hAnsi="Arial" w:cs="Arial"/>
          <w:sz w:val="28"/>
          <w:szCs w:val="28"/>
        </w:rPr>
        <w:t>Er wird eine Flut von finanziellen Mitteln für seine Kinder ausschütten!</w:t>
      </w:r>
    </w:p>
    <w:p w14:paraId="7CB706AE" w14:textId="77777777" w:rsidR="00AC4C03" w:rsidRDefault="00AC4C03" w:rsidP="00AC4C03">
      <w:pPr>
        <w:spacing w:line="7" w:lineRule="exact"/>
        <w:rPr>
          <w:sz w:val="20"/>
          <w:szCs w:val="20"/>
        </w:rPr>
      </w:pPr>
    </w:p>
    <w:p w14:paraId="1488307C" w14:textId="77777777" w:rsidR="00E10586" w:rsidRDefault="00000000">
      <w:pPr>
        <w:ind w:left="440"/>
        <w:rPr>
          <w:sz w:val="20"/>
          <w:szCs w:val="20"/>
        </w:rPr>
      </w:pPr>
      <w:r>
        <w:rPr>
          <w:rFonts w:ascii="Arial" w:eastAsia="Arial" w:hAnsi="Arial" w:cs="Arial"/>
          <w:sz w:val="29"/>
          <w:szCs w:val="29"/>
        </w:rPr>
        <w:t>Beginne jetzt damit, dich vorzubereiten.</w:t>
      </w:r>
    </w:p>
    <w:p w14:paraId="47B8AE7B" w14:textId="77777777" w:rsidR="00E10586" w:rsidRDefault="00000000">
      <w:pPr>
        <w:spacing w:line="238" w:lineRule="auto"/>
        <w:ind w:left="440"/>
        <w:rPr>
          <w:sz w:val="20"/>
          <w:szCs w:val="20"/>
        </w:rPr>
      </w:pPr>
      <w:r>
        <w:rPr>
          <w:rFonts w:ascii="Arial" w:eastAsia="Arial" w:hAnsi="Arial" w:cs="Arial"/>
          <w:sz w:val="29"/>
          <w:szCs w:val="29"/>
        </w:rPr>
        <w:t>Erinnere dich,</w:t>
      </w:r>
    </w:p>
    <w:p w14:paraId="130A8FAF" w14:textId="77777777" w:rsidR="00AC4C03" w:rsidRDefault="00AC4C03" w:rsidP="00AC4C03">
      <w:pPr>
        <w:spacing w:line="1" w:lineRule="exact"/>
        <w:rPr>
          <w:sz w:val="20"/>
          <w:szCs w:val="20"/>
        </w:rPr>
      </w:pPr>
    </w:p>
    <w:p w14:paraId="1736EEBD" w14:textId="77777777" w:rsidR="00E10586" w:rsidRDefault="00000000">
      <w:pPr>
        <w:spacing w:line="244" w:lineRule="auto"/>
        <w:ind w:firstLine="432"/>
        <w:jc w:val="both"/>
        <w:rPr>
          <w:sz w:val="20"/>
          <w:szCs w:val="20"/>
        </w:rPr>
      </w:pPr>
      <w:r>
        <w:rPr>
          <w:rFonts w:ascii="Arial" w:eastAsia="Arial" w:hAnsi="Arial" w:cs="Arial"/>
          <w:i/>
          <w:iCs/>
          <w:sz w:val="17"/>
          <w:szCs w:val="17"/>
        </w:rPr>
        <w:t>Sein Herr sagte zu ihm: "Gut gemacht, du guter und treuer Knecht. Du bist über einige Dinge treu gewesen, ich will dich zum Herrscher über viele Dinge machen...</w:t>
      </w:r>
    </w:p>
    <w:p w14:paraId="31718B0C" w14:textId="77777777" w:rsidR="00AC4C03" w:rsidRDefault="00AC4C03" w:rsidP="00AC4C03">
      <w:pPr>
        <w:spacing w:line="1" w:lineRule="exact"/>
        <w:rPr>
          <w:sz w:val="20"/>
          <w:szCs w:val="20"/>
        </w:rPr>
      </w:pPr>
    </w:p>
    <w:p w14:paraId="6BF022A6" w14:textId="77777777" w:rsidR="00E10586" w:rsidRDefault="00000000">
      <w:pPr>
        <w:ind w:left="440"/>
        <w:rPr>
          <w:sz w:val="20"/>
          <w:szCs w:val="20"/>
        </w:rPr>
      </w:pPr>
      <w:r>
        <w:rPr>
          <w:rFonts w:ascii="Arial" w:eastAsia="Arial" w:hAnsi="Arial" w:cs="Arial"/>
          <w:i/>
          <w:iCs/>
          <w:sz w:val="17"/>
          <w:szCs w:val="17"/>
        </w:rPr>
        <w:t>(Matthäus 25:21)</w:t>
      </w:r>
    </w:p>
    <w:p w14:paraId="766E2B98" w14:textId="77777777" w:rsidR="00AC4C03" w:rsidRDefault="00AC4C03" w:rsidP="00AC4C03">
      <w:pPr>
        <w:spacing w:line="6" w:lineRule="exact"/>
        <w:rPr>
          <w:sz w:val="20"/>
          <w:szCs w:val="20"/>
        </w:rPr>
      </w:pPr>
    </w:p>
    <w:p w14:paraId="7B8B58A2" w14:textId="77777777" w:rsidR="00E10586" w:rsidRDefault="00000000">
      <w:pPr>
        <w:ind w:firstLine="432"/>
        <w:jc w:val="both"/>
        <w:rPr>
          <w:sz w:val="20"/>
          <w:szCs w:val="20"/>
        </w:rPr>
      </w:pPr>
      <w:r>
        <w:rPr>
          <w:rFonts w:ascii="Arial" w:eastAsia="Arial" w:hAnsi="Arial" w:cs="Arial"/>
          <w:sz w:val="29"/>
          <w:szCs w:val="29"/>
        </w:rPr>
        <w:t>Wir müssen uns in den Dingen, die Gott uns bereits anvertraut hat, treu erweisen, bevor wir zum Herrscher über viele Dinge gemacht werden.</w:t>
      </w:r>
    </w:p>
    <w:p w14:paraId="2BD426C7" w14:textId="77777777" w:rsidR="00AC4C03" w:rsidRDefault="00AC4C03" w:rsidP="00AC4C03">
      <w:pPr>
        <w:spacing w:line="1" w:lineRule="exact"/>
        <w:rPr>
          <w:sz w:val="20"/>
          <w:szCs w:val="20"/>
        </w:rPr>
      </w:pPr>
    </w:p>
    <w:p w14:paraId="04E077BD" w14:textId="77777777" w:rsidR="00E10586" w:rsidRDefault="00000000">
      <w:pPr>
        <w:spacing w:line="265" w:lineRule="auto"/>
        <w:ind w:right="20" w:firstLine="432"/>
        <w:jc w:val="both"/>
        <w:rPr>
          <w:sz w:val="20"/>
          <w:szCs w:val="20"/>
        </w:rPr>
      </w:pPr>
      <w:r>
        <w:rPr>
          <w:rFonts w:ascii="Arial" w:eastAsia="Arial" w:hAnsi="Arial" w:cs="Arial"/>
          <w:sz w:val="26"/>
          <w:szCs w:val="26"/>
        </w:rPr>
        <w:t>Gott hat dir deine Finanzen - egal wie klein oder groß - zu einem Zweck anvertraut: um dir die Chance zu geben, treu zu sein und mehr zu erhalten.</w:t>
      </w:r>
    </w:p>
    <w:p w14:paraId="325E402A" w14:textId="77777777" w:rsidR="00AC4C03" w:rsidRDefault="00AC4C03" w:rsidP="00AC4C03">
      <w:pPr>
        <w:spacing w:line="2" w:lineRule="exact"/>
        <w:rPr>
          <w:sz w:val="20"/>
          <w:szCs w:val="20"/>
        </w:rPr>
      </w:pPr>
    </w:p>
    <w:p w14:paraId="64D04F11" w14:textId="77777777" w:rsidR="00E10586" w:rsidRDefault="00000000">
      <w:pPr>
        <w:spacing w:line="238" w:lineRule="auto"/>
        <w:ind w:firstLine="432"/>
        <w:jc w:val="both"/>
        <w:rPr>
          <w:sz w:val="20"/>
          <w:szCs w:val="20"/>
        </w:rPr>
      </w:pPr>
      <w:r>
        <w:rPr>
          <w:rFonts w:ascii="Arial" w:eastAsia="Arial" w:hAnsi="Arial" w:cs="Arial"/>
          <w:sz w:val="29"/>
          <w:szCs w:val="29"/>
        </w:rPr>
        <w:t>Sei treu mit den Finanzen, die du jetzt hast. Sei treu und gib dem Herrn den Zehnten und die Opfergaben von dem, was du hast, und Gottes Wort sagt, dass er treu sein wird, dich zu vermehren.</w:t>
      </w:r>
    </w:p>
    <w:p w14:paraId="267627C7" w14:textId="77777777" w:rsidR="00AC4C03" w:rsidRDefault="00AC4C03" w:rsidP="00AC4C03">
      <w:pPr>
        <w:spacing w:line="2" w:lineRule="exact"/>
        <w:rPr>
          <w:sz w:val="20"/>
          <w:szCs w:val="20"/>
        </w:rPr>
      </w:pPr>
    </w:p>
    <w:p w14:paraId="1DE0C6A6" w14:textId="77777777" w:rsidR="00E10586" w:rsidRDefault="00000000">
      <w:pPr>
        <w:spacing w:line="238" w:lineRule="auto"/>
        <w:ind w:right="20" w:firstLine="432"/>
        <w:jc w:val="both"/>
        <w:rPr>
          <w:sz w:val="20"/>
          <w:szCs w:val="20"/>
        </w:rPr>
      </w:pPr>
      <w:r>
        <w:rPr>
          <w:rFonts w:ascii="Arial" w:eastAsia="Arial" w:hAnsi="Arial" w:cs="Arial"/>
          <w:sz w:val="29"/>
          <w:szCs w:val="29"/>
        </w:rPr>
        <w:t>Dein Segen kommt! - In dem Moment, in dem du deine Gabe in den beiliegenden Umschlag wirfst, kannst du eine übernatürliche Ernte erwarten.</w:t>
      </w:r>
    </w:p>
    <w:p w14:paraId="5331A179" w14:textId="77777777" w:rsidR="00AC4C03" w:rsidRDefault="00AC4C03" w:rsidP="00AC4C03">
      <w:pPr>
        <w:spacing w:line="1" w:lineRule="exact"/>
        <w:rPr>
          <w:sz w:val="20"/>
          <w:szCs w:val="20"/>
        </w:rPr>
      </w:pPr>
    </w:p>
    <w:p w14:paraId="320C90A0" w14:textId="77777777" w:rsidR="00E10586" w:rsidRDefault="00000000">
      <w:pPr>
        <w:spacing w:line="238" w:lineRule="auto"/>
        <w:ind w:left="440" w:right="220"/>
        <w:rPr>
          <w:sz w:val="20"/>
          <w:szCs w:val="20"/>
        </w:rPr>
      </w:pPr>
      <w:r>
        <w:rPr>
          <w:rFonts w:ascii="Arial" w:eastAsia="Arial" w:hAnsi="Arial" w:cs="Arial"/>
          <w:sz w:val="29"/>
          <w:szCs w:val="29"/>
        </w:rPr>
        <w:t>Ich habe einen Traum mit dir geteilt... Eine Offenbarung... und eine Heimsuchung von Gott. Jetzt frage ich dich: Bist du bereit, in deine Endzeit-Bestimmung einzutreten? Der Glaube ist eine Tatsache... Aber Glaube ist eine Tat.</w:t>
      </w:r>
    </w:p>
    <w:p w14:paraId="271512A8" w14:textId="77777777" w:rsidR="00AC4C03" w:rsidRDefault="00AC4C03" w:rsidP="00AC4C03">
      <w:pPr>
        <w:spacing w:line="2" w:lineRule="exact"/>
        <w:rPr>
          <w:sz w:val="20"/>
          <w:szCs w:val="20"/>
        </w:rPr>
      </w:pPr>
    </w:p>
    <w:p w14:paraId="6E798A46" w14:textId="77777777" w:rsidR="00E10586" w:rsidRDefault="00000000">
      <w:pPr>
        <w:spacing w:line="238" w:lineRule="auto"/>
        <w:ind w:firstLine="432"/>
        <w:jc w:val="both"/>
        <w:rPr>
          <w:sz w:val="20"/>
          <w:szCs w:val="20"/>
        </w:rPr>
      </w:pPr>
      <w:r>
        <w:rPr>
          <w:rFonts w:ascii="Arial" w:eastAsia="Arial" w:hAnsi="Arial" w:cs="Arial"/>
          <w:sz w:val="29"/>
          <w:szCs w:val="29"/>
        </w:rPr>
        <w:t>Gott hat mich nicht zufällig dazu gebracht, diesen Traum, diese Offenbarung, diese Heimsuchung an dich weiterzugeben.</w:t>
      </w:r>
    </w:p>
    <w:p w14:paraId="47BA9810" w14:textId="77777777" w:rsidR="00AC4C03" w:rsidRDefault="00AC4C03" w:rsidP="00AC4C03">
      <w:pPr>
        <w:spacing w:line="1" w:lineRule="exact"/>
        <w:rPr>
          <w:sz w:val="20"/>
          <w:szCs w:val="20"/>
        </w:rPr>
      </w:pPr>
    </w:p>
    <w:p w14:paraId="5C6888BC" w14:textId="77777777" w:rsidR="00E10586" w:rsidRDefault="00000000">
      <w:pPr>
        <w:ind w:left="440"/>
        <w:rPr>
          <w:sz w:val="20"/>
          <w:szCs w:val="20"/>
        </w:rPr>
      </w:pPr>
      <w:r>
        <w:rPr>
          <w:rFonts w:ascii="Arial" w:eastAsia="Arial" w:hAnsi="Arial" w:cs="Arial"/>
          <w:b/>
          <w:bCs/>
          <w:sz w:val="40"/>
          <w:szCs w:val="40"/>
        </w:rPr>
        <w:t>ES IST FÜR EINEN GÖTTLICHEN ZWECK!</w:t>
      </w:r>
    </w:p>
    <w:p w14:paraId="315275DB" w14:textId="77777777" w:rsidR="00AC4C03" w:rsidRDefault="00AC4C03" w:rsidP="00AC4C03">
      <w:pPr>
        <w:spacing w:line="22" w:lineRule="exact"/>
        <w:rPr>
          <w:sz w:val="20"/>
          <w:szCs w:val="20"/>
        </w:rPr>
      </w:pPr>
    </w:p>
    <w:p w14:paraId="43801911" w14:textId="77777777" w:rsidR="00E10586" w:rsidRDefault="00000000">
      <w:pPr>
        <w:spacing w:line="254" w:lineRule="auto"/>
        <w:ind w:firstLine="432"/>
        <w:jc w:val="both"/>
        <w:rPr>
          <w:sz w:val="20"/>
          <w:szCs w:val="20"/>
        </w:rPr>
      </w:pPr>
      <w:r>
        <w:rPr>
          <w:rFonts w:ascii="Arial" w:eastAsia="Arial" w:hAnsi="Arial" w:cs="Arial"/>
          <w:sz w:val="27"/>
          <w:szCs w:val="27"/>
        </w:rPr>
        <w:t>Nimm den Mission To All The World Seed Power-Umschlag, den ich diesem Buch beigelegt habe, jetzt in die Hand und säe das größte finanzielle Geschenk, das du für Mission To All The World machen kannst, um den Missionsauftrag Christi zu erfüllen:</w:t>
      </w:r>
    </w:p>
    <w:p w14:paraId="244E7818" w14:textId="77777777" w:rsidR="00AC4C03" w:rsidRDefault="00AC4C03" w:rsidP="00AC4C03">
      <w:pPr>
        <w:spacing w:line="1" w:lineRule="exact"/>
        <w:rPr>
          <w:sz w:val="20"/>
          <w:szCs w:val="20"/>
        </w:rPr>
      </w:pPr>
    </w:p>
    <w:p w14:paraId="7161FF2A" w14:textId="77777777" w:rsidR="00E10586" w:rsidRDefault="00000000">
      <w:pPr>
        <w:ind w:left="440"/>
        <w:rPr>
          <w:sz w:val="20"/>
          <w:szCs w:val="20"/>
        </w:rPr>
      </w:pPr>
      <w:r>
        <w:rPr>
          <w:rFonts w:ascii="Arial" w:eastAsia="Arial" w:hAnsi="Arial" w:cs="Arial"/>
          <w:i/>
          <w:iCs/>
          <w:sz w:val="17"/>
          <w:szCs w:val="17"/>
        </w:rPr>
        <w:t>...Gehet hin in alle Welt und predigt das Evangelium aller Kreatur.</w:t>
      </w:r>
    </w:p>
    <w:p w14:paraId="5786F547" w14:textId="77777777" w:rsidR="00AC4C03" w:rsidRDefault="00AC4C03" w:rsidP="00AC4C03">
      <w:pPr>
        <w:spacing w:line="1" w:lineRule="exact"/>
        <w:rPr>
          <w:sz w:val="20"/>
          <w:szCs w:val="20"/>
        </w:rPr>
      </w:pPr>
    </w:p>
    <w:p w14:paraId="6F7C8AEB" w14:textId="77777777" w:rsidR="00E10586" w:rsidRDefault="00000000">
      <w:pPr>
        <w:ind w:left="440"/>
        <w:rPr>
          <w:sz w:val="20"/>
          <w:szCs w:val="20"/>
        </w:rPr>
      </w:pPr>
      <w:r>
        <w:rPr>
          <w:rFonts w:ascii="Arial" w:eastAsia="Arial" w:hAnsi="Arial" w:cs="Arial"/>
          <w:i/>
          <w:iCs/>
          <w:sz w:val="17"/>
          <w:szCs w:val="17"/>
        </w:rPr>
        <w:t>(Markus 16:15)</w:t>
      </w:r>
    </w:p>
    <w:p w14:paraId="17EA4951" w14:textId="77777777" w:rsidR="00AC4C03" w:rsidRDefault="00AC4C03" w:rsidP="00AC4C03">
      <w:pPr>
        <w:sectPr w:rsidR="00AC4C03">
          <w:pgSz w:w="12240" w:h="15840"/>
          <w:pgMar w:top="1417" w:right="1440" w:bottom="1113" w:left="1440" w:header="0" w:footer="0" w:gutter="0"/>
          <w:cols w:space="720" w:equalWidth="0">
            <w:col w:w="9360"/>
          </w:cols>
        </w:sectPr>
      </w:pPr>
    </w:p>
    <w:p w14:paraId="120B6A4A" w14:textId="77777777" w:rsidR="00AC4C03" w:rsidRDefault="00AC4C03" w:rsidP="00AC4C03">
      <w:pPr>
        <w:spacing w:line="6" w:lineRule="exact"/>
        <w:rPr>
          <w:sz w:val="20"/>
          <w:szCs w:val="20"/>
        </w:rPr>
      </w:pPr>
    </w:p>
    <w:p w14:paraId="5AF965C2" w14:textId="77777777" w:rsidR="00E10586" w:rsidRDefault="00000000">
      <w:pPr>
        <w:spacing w:line="257" w:lineRule="auto"/>
        <w:ind w:firstLine="432"/>
        <w:rPr>
          <w:sz w:val="20"/>
          <w:szCs w:val="20"/>
        </w:rPr>
      </w:pPr>
      <w:r>
        <w:rPr>
          <w:rFonts w:ascii="Arial" w:eastAsia="Arial" w:hAnsi="Arial" w:cs="Arial"/>
          <w:sz w:val="28"/>
          <w:szCs w:val="28"/>
        </w:rPr>
        <w:t>Ich habe das noch nie mit einem Buch gemacht, das ich geschrieben habe, aber Gott hat mir gezeigt, dass du einen Schritt des Glaubens machen musst - und zwar genau jetzt, während die Botschaft</w:t>
      </w:r>
    </w:p>
    <w:p w14:paraId="2CC1AB41" w14:textId="77777777" w:rsidR="00AC4C03" w:rsidRDefault="00AC4C03" w:rsidP="00AC4C03">
      <w:pPr>
        <w:sectPr w:rsidR="00AC4C03">
          <w:type w:val="continuous"/>
          <w:pgSz w:w="12240" w:h="15840"/>
          <w:pgMar w:top="1417" w:right="1440" w:bottom="1113" w:left="1440" w:header="0" w:footer="0" w:gutter="0"/>
          <w:cols w:space="720" w:equalWidth="0">
            <w:col w:w="9360"/>
          </w:cols>
        </w:sectPr>
      </w:pPr>
    </w:p>
    <w:p w14:paraId="1CD3A60C" w14:textId="77777777" w:rsidR="00E10586" w:rsidRDefault="00000000">
      <w:pPr>
        <w:rPr>
          <w:sz w:val="20"/>
          <w:szCs w:val="20"/>
        </w:rPr>
      </w:pPr>
      <w:r>
        <w:rPr>
          <w:rFonts w:ascii="Arial" w:eastAsia="Arial" w:hAnsi="Arial" w:cs="Arial"/>
          <w:sz w:val="29"/>
          <w:szCs w:val="29"/>
        </w:rPr>
        <w:t>FRISCH. Setze deinen Glauben in die Tat um und aktiviere die Verheißung Gottes:</w:t>
      </w:r>
    </w:p>
    <w:p w14:paraId="7E95CE22" w14:textId="77777777" w:rsidR="00AC4C03" w:rsidRDefault="00AC4C03" w:rsidP="00AC4C03">
      <w:pPr>
        <w:spacing w:line="34" w:lineRule="exact"/>
        <w:rPr>
          <w:sz w:val="20"/>
          <w:szCs w:val="20"/>
        </w:rPr>
      </w:pPr>
    </w:p>
    <w:p w14:paraId="5411DBE5" w14:textId="77777777" w:rsidR="00E10586" w:rsidRDefault="00000000">
      <w:pPr>
        <w:spacing w:line="244" w:lineRule="auto"/>
        <w:ind w:firstLine="432"/>
        <w:jc w:val="both"/>
        <w:rPr>
          <w:sz w:val="20"/>
          <w:szCs w:val="20"/>
        </w:rPr>
      </w:pPr>
      <w:r>
        <w:rPr>
          <w:rFonts w:ascii="Arial" w:eastAsia="Arial" w:hAnsi="Arial" w:cs="Arial"/>
          <w:i/>
          <w:iCs/>
          <w:sz w:val="17"/>
          <w:szCs w:val="17"/>
        </w:rPr>
        <w:t>Du aber sollst an den Herrn, deinen Gott, denken; denn er ist es, der dir Macht gibt, Reichtum zu erlangen, damit er seinen Bund aufrichtet, den er deinen Vätern geschworen hat, wie es heute ist.</w:t>
      </w:r>
    </w:p>
    <w:p w14:paraId="4C2DCF9C" w14:textId="77777777" w:rsidR="00AC4C03" w:rsidRDefault="00AC4C03" w:rsidP="00AC4C03">
      <w:pPr>
        <w:spacing w:line="1" w:lineRule="exact"/>
        <w:rPr>
          <w:sz w:val="20"/>
          <w:szCs w:val="20"/>
        </w:rPr>
      </w:pPr>
    </w:p>
    <w:p w14:paraId="14827156" w14:textId="77777777" w:rsidR="00E10586" w:rsidRDefault="00000000">
      <w:pPr>
        <w:ind w:left="440"/>
        <w:rPr>
          <w:sz w:val="20"/>
          <w:szCs w:val="20"/>
        </w:rPr>
      </w:pPr>
      <w:r>
        <w:rPr>
          <w:rFonts w:ascii="Arial" w:eastAsia="Arial" w:hAnsi="Arial" w:cs="Arial"/>
          <w:i/>
          <w:iCs/>
          <w:sz w:val="17"/>
          <w:szCs w:val="17"/>
        </w:rPr>
        <w:t>(Deuteronomium 8:18)</w:t>
      </w:r>
    </w:p>
    <w:p w14:paraId="6B42A5AA" w14:textId="77777777" w:rsidR="00AC4C03" w:rsidRDefault="00AC4C03" w:rsidP="00AC4C03">
      <w:pPr>
        <w:spacing w:line="6" w:lineRule="exact"/>
        <w:rPr>
          <w:sz w:val="20"/>
          <w:szCs w:val="20"/>
        </w:rPr>
      </w:pPr>
    </w:p>
    <w:p w14:paraId="76DA5826" w14:textId="77777777" w:rsidR="00E10586" w:rsidRDefault="00000000">
      <w:pPr>
        <w:ind w:right="20" w:firstLine="432"/>
        <w:jc w:val="both"/>
        <w:rPr>
          <w:sz w:val="20"/>
          <w:szCs w:val="20"/>
        </w:rPr>
      </w:pPr>
      <w:r>
        <w:rPr>
          <w:rFonts w:ascii="Arial" w:eastAsia="Arial" w:hAnsi="Arial" w:cs="Arial"/>
          <w:sz w:val="29"/>
          <w:szCs w:val="29"/>
        </w:rPr>
        <w:t>Gott möchte deinen Glaubensakt nutzen, um seinen Bund mit dir zu schließen - und zwar jetzt!</w:t>
      </w:r>
    </w:p>
    <w:p w14:paraId="3174B180" w14:textId="77777777" w:rsidR="00AC4C03" w:rsidRDefault="00AC4C03" w:rsidP="00AC4C03">
      <w:pPr>
        <w:spacing w:line="1" w:lineRule="exact"/>
        <w:rPr>
          <w:sz w:val="20"/>
          <w:szCs w:val="20"/>
        </w:rPr>
      </w:pPr>
    </w:p>
    <w:p w14:paraId="64CA538A" w14:textId="77777777" w:rsidR="00E10586" w:rsidRDefault="00000000">
      <w:pPr>
        <w:ind w:left="440"/>
        <w:rPr>
          <w:sz w:val="20"/>
          <w:szCs w:val="20"/>
        </w:rPr>
      </w:pPr>
      <w:r>
        <w:rPr>
          <w:rFonts w:ascii="Arial" w:eastAsia="Arial" w:hAnsi="Arial" w:cs="Arial"/>
          <w:b/>
          <w:bCs/>
          <w:sz w:val="40"/>
          <w:szCs w:val="40"/>
        </w:rPr>
        <w:t>GOTTES HUNDERTFACHEN SEGEN ERHALTEN</w:t>
      </w:r>
    </w:p>
    <w:p w14:paraId="40F3BF62" w14:textId="77777777" w:rsidR="00AC4C03" w:rsidRDefault="00AC4C03" w:rsidP="00AC4C03">
      <w:pPr>
        <w:spacing w:line="22" w:lineRule="exact"/>
        <w:rPr>
          <w:sz w:val="20"/>
          <w:szCs w:val="20"/>
        </w:rPr>
      </w:pPr>
    </w:p>
    <w:p w14:paraId="6201DBCE" w14:textId="77777777" w:rsidR="00E10586" w:rsidRDefault="00000000">
      <w:pPr>
        <w:spacing w:line="237" w:lineRule="auto"/>
        <w:ind w:firstLine="432"/>
        <w:jc w:val="both"/>
        <w:rPr>
          <w:sz w:val="20"/>
          <w:szCs w:val="20"/>
        </w:rPr>
      </w:pPr>
      <w:r>
        <w:rPr>
          <w:rFonts w:ascii="Arial" w:eastAsia="Arial" w:hAnsi="Arial" w:cs="Arial"/>
          <w:sz w:val="29"/>
          <w:szCs w:val="29"/>
        </w:rPr>
        <w:t>Am Ende dieser Lektion über den finanziellen Durchbruch möchte ich kurz eine unglaubliche finanzielle Offenbarung aus der Heiligen Schrift mit dir teilen, die dich geistlich in die Lage versetzen wird, in dein finanzielles Schicksal in der Endzeit einzutreten und an diesem letzten großen Reichtumstransfer teilzunehmen, den Gott gerade jetzt über seine Kirche ausgießt.</w:t>
      </w:r>
    </w:p>
    <w:p w14:paraId="7C5A596E" w14:textId="77777777" w:rsidR="00AC4C03" w:rsidRDefault="00AC4C03" w:rsidP="00AC4C03">
      <w:pPr>
        <w:spacing w:line="2" w:lineRule="exact"/>
        <w:rPr>
          <w:sz w:val="20"/>
          <w:szCs w:val="20"/>
        </w:rPr>
      </w:pPr>
    </w:p>
    <w:p w14:paraId="3125CADF" w14:textId="77777777" w:rsidR="00E10586" w:rsidRDefault="00000000">
      <w:pPr>
        <w:spacing w:line="246" w:lineRule="auto"/>
        <w:ind w:firstLine="432"/>
        <w:jc w:val="both"/>
        <w:rPr>
          <w:sz w:val="20"/>
          <w:szCs w:val="20"/>
        </w:rPr>
      </w:pPr>
      <w:r>
        <w:rPr>
          <w:rFonts w:ascii="Arial" w:eastAsia="Arial" w:hAnsi="Arial" w:cs="Arial"/>
          <w:sz w:val="28"/>
          <w:szCs w:val="28"/>
        </w:rPr>
        <w:t>Diese neue Offenbarung, die Gott mir gab, als ich mitten in der Vorbereitung dieses Buches steckte, stammt aus dem Gleichnis, das Jesus seinen Jüngern über den Sämann und die Saat gab. Schlagen wir jetzt Matthäus 3,3-9 auf:</w:t>
      </w:r>
    </w:p>
    <w:p w14:paraId="11E494DF" w14:textId="77777777" w:rsidR="00AC4C03" w:rsidRDefault="00AC4C03" w:rsidP="00AC4C03">
      <w:pPr>
        <w:spacing w:line="3" w:lineRule="exact"/>
        <w:rPr>
          <w:sz w:val="20"/>
          <w:szCs w:val="20"/>
        </w:rPr>
      </w:pPr>
    </w:p>
    <w:p w14:paraId="092FE9E9" w14:textId="77777777" w:rsidR="00E10586" w:rsidRDefault="00000000">
      <w:pPr>
        <w:ind w:left="440"/>
        <w:rPr>
          <w:sz w:val="20"/>
          <w:szCs w:val="20"/>
        </w:rPr>
      </w:pPr>
      <w:r>
        <w:rPr>
          <w:rFonts w:ascii="Arial" w:eastAsia="Arial" w:hAnsi="Arial" w:cs="Arial"/>
          <w:i/>
          <w:iCs/>
          <w:sz w:val="17"/>
          <w:szCs w:val="17"/>
        </w:rPr>
        <w:t>Und er redete vieles zu ihnen in Gleichnissen und sprach: Siehe, ein Sämann ging aus, zu säen;</w:t>
      </w:r>
    </w:p>
    <w:p w14:paraId="0E2D3A48" w14:textId="77777777" w:rsidR="00AC4C03" w:rsidRDefault="00AC4C03" w:rsidP="00AC4C03">
      <w:pPr>
        <w:spacing w:line="1" w:lineRule="exact"/>
        <w:rPr>
          <w:sz w:val="20"/>
          <w:szCs w:val="20"/>
        </w:rPr>
      </w:pPr>
    </w:p>
    <w:p w14:paraId="78219D31" w14:textId="77777777" w:rsidR="00E10586" w:rsidRDefault="00000000">
      <w:pPr>
        <w:numPr>
          <w:ilvl w:val="0"/>
          <w:numId w:val="133"/>
        </w:numPr>
        <w:tabs>
          <w:tab w:val="left" w:pos="740"/>
        </w:tabs>
        <w:ind w:left="740" w:hanging="308"/>
        <w:rPr>
          <w:rFonts w:ascii="Arial" w:eastAsia="Arial" w:hAnsi="Arial" w:cs="Arial"/>
          <w:i/>
          <w:iCs/>
          <w:sz w:val="17"/>
          <w:szCs w:val="17"/>
        </w:rPr>
      </w:pPr>
      <w:r>
        <w:rPr>
          <w:rFonts w:ascii="Arial" w:eastAsia="Arial" w:hAnsi="Arial" w:cs="Arial"/>
          <w:i/>
          <w:iCs/>
          <w:sz w:val="17"/>
          <w:szCs w:val="17"/>
        </w:rPr>
        <w:t>Und als er säte, fielen einige Samen an den Wegrand, und die Hühner kamen und fraßen sie auf:</w:t>
      </w:r>
    </w:p>
    <w:p w14:paraId="3C98541E" w14:textId="77777777" w:rsidR="00AC4C03" w:rsidRDefault="00AC4C03" w:rsidP="00AC4C03">
      <w:pPr>
        <w:spacing w:line="6" w:lineRule="exact"/>
        <w:rPr>
          <w:rFonts w:ascii="Arial" w:eastAsia="Arial" w:hAnsi="Arial" w:cs="Arial"/>
          <w:i/>
          <w:iCs/>
          <w:sz w:val="17"/>
          <w:szCs w:val="17"/>
        </w:rPr>
      </w:pPr>
    </w:p>
    <w:p w14:paraId="3ADFCB5B" w14:textId="77777777" w:rsidR="00E10586" w:rsidRDefault="00000000">
      <w:pPr>
        <w:numPr>
          <w:ilvl w:val="0"/>
          <w:numId w:val="133"/>
        </w:numPr>
        <w:tabs>
          <w:tab w:val="left" w:pos="740"/>
        </w:tabs>
        <w:ind w:left="740" w:hanging="308"/>
        <w:rPr>
          <w:rFonts w:ascii="Arial" w:eastAsia="Arial" w:hAnsi="Arial" w:cs="Arial"/>
          <w:i/>
          <w:iCs/>
          <w:sz w:val="15"/>
          <w:szCs w:val="15"/>
        </w:rPr>
      </w:pPr>
      <w:r>
        <w:rPr>
          <w:rFonts w:ascii="Arial" w:eastAsia="Arial" w:hAnsi="Arial" w:cs="Arial"/>
          <w:i/>
          <w:iCs/>
          <w:sz w:val="15"/>
          <w:szCs w:val="15"/>
        </w:rPr>
        <w:t>Einige fielen auf steinige Stellen, wo sie nicht viel Erde hatten, und gingen sofort auf, weil sie nicht tief genug waren.</w:t>
      </w:r>
    </w:p>
    <w:p w14:paraId="36892E56" w14:textId="77777777" w:rsidR="00AC4C03" w:rsidRDefault="00AC4C03" w:rsidP="00AC4C03">
      <w:pPr>
        <w:spacing w:line="29" w:lineRule="exact"/>
        <w:rPr>
          <w:rFonts w:ascii="Arial" w:eastAsia="Arial" w:hAnsi="Arial" w:cs="Arial"/>
          <w:i/>
          <w:iCs/>
          <w:sz w:val="15"/>
          <w:szCs w:val="15"/>
        </w:rPr>
      </w:pPr>
    </w:p>
    <w:p w14:paraId="47C36FA2" w14:textId="77777777" w:rsidR="00E10586" w:rsidRDefault="00000000">
      <w:pPr>
        <w:rPr>
          <w:rFonts w:ascii="Arial" w:eastAsia="Arial" w:hAnsi="Arial" w:cs="Arial"/>
          <w:i/>
          <w:iCs/>
          <w:sz w:val="15"/>
          <w:szCs w:val="15"/>
        </w:rPr>
      </w:pPr>
      <w:r>
        <w:rPr>
          <w:rFonts w:ascii="Arial" w:eastAsia="Arial" w:hAnsi="Arial" w:cs="Arial"/>
          <w:i/>
          <w:iCs/>
          <w:sz w:val="17"/>
          <w:szCs w:val="17"/>
        </w:rPr>
        <w:t>Erde: Und als die Sonne aufging, wurden sie versengt; und weil sie keine Wurzel hatten, verdorrten sie.</w:t>
      </w:r>
    </w:p>
    <w:p w14:paraId="2F9E8440" w14:textId="77777777" w:rsidR="00AC4C03" w:rsidRDefault="00AC4C03" w:rsidP="00AC4C03">
      <w:pPr>
        <w:spacing w:line="6" w:lineRule="exact"/>
        <w:rPr>
          <w:rFonts w:ascii="Arial" w:eastAsia="Arial" w:hAnsi="Arial" w:cs="Arial"/>
          <w:i/>
          <w:iCs/>
          <w:sz w:val="15"/>
          <w:szCs w:val="15"/>
        </w:rPr>
      </w:pPr>
    </w:p>
    <w:p w14:paraId="6F446264" w14:textId="77777777" w:rsidR="00E10586" w:rsidRDefault="00000000">
      <w:pPr>
        <w:numPr>
          <w:ilvl w:val="0"/>
          <w:numId w:val="133"/>
        </w:numPr>
        <w:tabs>
          <w:tab w:val="left" w:pos="612"/>
        </w:tabs>
        <w:spacing w:line="247" w:lineRule="auto"/>
        <w:ind w:firstLine="432"/>
        <w:rPr>
          <w:rFonts w:ascii="Arial" w:eastAsia="Arial" w:hAnsi="Arial" w:cs="Arial"/>
          <w:i/>
          <w:iCs/>
          <w:sz w:val="17"/>
          <w:szCs w:val="17"/>
        </w:rPr>
      </w:pPr>
      <w:r>
        <w:rPr>
          <w:rFonts w:ascii="Arial" w:eastAsia="Arial" w:hAnsi="Arial" w:cs="Arial"/>
          <w:i/>
          <w:iCs/>
          <w:sz w:val="17"/>
          <w:szCs w:val="17"/>
        </w:rPr>
        <w:t>Und einige fielen unter die Dornen, und die Dornen sprossen auf und erstickten sie: Andere aber fielen auf gutes Land und brachten Frucht, etliche hundertfach, etliche sechzigfach, etliche dreißigfach. Wer Ohren hat zu hören, der höre.</w:t>
      </w:r>
    </w:p>
    <w:p w14:paraId="2D7F79AF" w14:textId="77777777" w:rsidR="00AC4C03" w:rsidRDefault="00AC4C03" w:rsidP="00AC4C03">
      <w:pPr>
        <w:spacing w:line="1" w:lineRule="exact"/>
        <w:rPr>
          <w:sz w:val="20"/>
          <w:szCs w:val="20"/>
        </w:rPr>
      </w:pPr>
    </w:p>
    <w:p w14:paraId="0E6C0306" w14:textId="77777777" w:rsidR="00E10586" w:rsidRDefault="00000000">
      <w:pPr>
        <w:ind w:left="440"/>
        <w:rPr>
          <w:sz w:val="20"/>
          <w:szCs w:val="20"/>
        </w:rPr>
      </w:pPr>
      <w:r>
        <w:rPr>
          <w:rFonts w:ascii="Arial" w:eastAsia="Arial" w:hAnsi="Arial" w:cs="Arial"/>
          <w:sz w:val="29"/>
          <w:szCs w:val="29"/>
        </w:rPr>
        <w:t>Beachte zunächst, dass Jesus hier mit drei Fehlern umgeht:</w:t>
      </w:r>
    </w:p>
    <w:p w14:paraId="60BCA57D" w14:textId="77777777" w:rsidR="00AC4C03" w:rsidRDefault="00AC4C03" w:rsidP="00AC4C03">
      <w:pPr>
        <w:spacing w:line="3" w:lineRule="exact"/>
        <w:rPr>
          <w:sz w:val="20"/>
          <w:szCs w:val="20"/>
        </w:rPr>
      </w:pPr>
    </w:p>
    <w:p w14:paraId="4025A1F9" w14:textId="77777777" w:rsidR="00E10586" w:rsidRDefault="00000000">
      <w:pPr>
        <w:numPr>
          <w:ilvl w:val="0"/>
          <w:numId w:val="134"/>
        </w:numPr>
        <w:tabs>
          <w:tab w:val="left" w:pos="940"/>
        </w:tabs>
        <w:ind w:left="940" w:hanging="508"/>
        <w:rPr>
          <w:rFonts w:ascii="Arial" w:eastAsia="Arial" w:hAnsi="Arial" w:cs="Arial"/>
          <w:sz w:val="26"/>
          <w:szCs w:val="26"/>
        </w:rPr>
      </w:pPr>
      <w:r>
        <w:rPr>
          <w:rFonts w:ascii="Arial" w:eastAsia="Arial" w:hAnsi="Arial" w:cs="Arial"/>
          <w:sz w:val="26"/>
          <w:szCs w:val="26"/>
        </w:rPr>
        <w:t>Als die Vögel kamen und das Saatgut auffraßen, war das der erste Fehlschlag.</w:t>
      </w:r>
    </w:p>
    <w:p w14:paraId="7EC3A711" w14:textId="77777777" w:rsidR="00AC4C03" w:rsidRDefault="00AC4C03" w:rsidP="00AC4C03">
      <w:pPr>
        <w:spacing w:line="32" w:lineRule="exact"/>
        <w:rPr>
          <w:rFonts w:ascii="Arial" w:eastAsia="Arial" w:hAnsi="Arial" w:cs="Arial"/>
          <w:sz w:val="26"/>
          <w:szCs w:val="26"/>
        </w:rPr>
      </w:pPr>
    </w:p>
    <w:p w14:paraId="32ED40AC" w14:textId="77777777" w:rsidR="00E10586" w:rsidRDefault="00000000">
      <w:pPr>
        <w:numPr>
          <w:ilvl w:val="0"/>
          <w:numId w:val="134"/>
        </w:numPr>
        <w:tabs>
          <w:tab w:val="left" w:pos="940"/>
        </w:tabs>
        <w:spacing w:line="238" w:lineRule="auto"/>
        <w:ind w:left="940" w:hanging="508"/>
        <w:rPr>
          <w:rFonts w:ascii="Arial" w:eastAsia="Arial" w:hAnsi="Arial" w:cs="Arial"/>
          <w:sz w:val="29"/>
          <w:szCs w:val="29"/>
        </w:rPr>
      </w:pPr>
      <w:r>
        <w:rPr>
          <w:rFonts w:ascii="Arial" w:eastAsia="Arial" w:hAnsi="Arial" w:cs="Arial"/>
          <w:sz w:val="29"/>
          <w:szCs w:val="29"/>
        </w:rPr>
        <w:t>Als die Pflanze verdorrte, war das Misserfolg Nummer zwei.</w:t>
      </w:r>
    </w:p>
    <w:p w14:paraId="52D6C5F3" w14:textId="77777777" w:rsidR="00E10586" w:rsidRDefault="00000000">
      <w:pPr>
        <w:numPr>
          <w:ilvl w:val="0"/>
          <w:numId w:val="134"/>
        </w:numPr>
        <w:tabs>
          <w:tab w:val="left" w:pos="940"/>
        </w:tabs>
        <w:ind w:left="940" w:hanging="508"/>
        <w:rPr>
          <w:rFonts w:ascii="Arial" w:eastAsia="Arial" w:hAnsi="Arial" w:cs="Arial"/>
          <w:sz w:val="28"/>
          <w:szCs w:val="28"/>
        </w:rPr>
      </w:pPr>
      <w:r>
        <w:rPr>
          <w:rFonts w:ascii="Arial" w:eastAsia="Arial" w:hAnsi="Arial" w:cs="Arial"/>
          <w:sz w:val="28"/>
          <w:szCs w:val="28"/>
        </w:rPr>
        <w:t>Als die Disteln die Saat erstickten, war das Misserfolg Nummer drei.</w:t>
      </w:r>
    </w:p>
    <w:p w14:paraId="1474CF5A" w14:textId="77777777" w:rsidR="00AC4C03" w:rsidRDefault="00AC4C03" w:rsidP="00AC4C03">
      <w:pPr>
        <w:spacing w:line="9" w:lineRule="exact"/>
        <w:rPr>
          <w:sz w:val="20"/>
          <w:szCs w:val="20"/>
        </w:rPr>
      </w:pPr>
    </w:p>
    <w:p w14:paraId="60435B87" w14:textId="77777777" w:rsidR="00E10586" w:rsidRDefault="00000000">
      <w:pPr>
        <w:spacing w:line="238" w:lineRule="auto"/>
        <w:ind w:firstLine="432"/>
        <w:jc w:val="both"/>
        <w:rPr>
          <w:sz w:val="20"/>
          <w:szCs w:val="20"/>
        </w:rPr>
      </w:pPr>
      <w:r>
        <w:rPr>
          <w:rFonts w:ascii="Arial" w:eastAsia="Arial" w:hAnsi="Arial" w:cs="Arial"/>
          <w:sz w:val="29"/>
          <w:szCs w:val="29"/>
        </w:rPr>
        <w:t>In dieser Illustration und in diesem Gleichnis bis zu diesem Moment spricht Jesus über den Anbau natürlicher Samen. Er redet über Landwirtschaft. Nach drei Fehlschlägen hat der Bauer endlich den richtigen Riecher und sät die Saat noch einmal aus, so dass sie auf guten Boden fällt. Das ist der Anfang des Schlüssels zu deinem finanziellen Durchbruch.</w:t>
      </w:r>
    </w:p>
    <w:p w14:paraId="131B2DDA" w14:textId="77777777" w:rsidR="00E10586" w:rsidRDefault="00000000">
      <w:pPr>
        <w:ind w:left="440"/>
        <w:rPr>
          <w:sz w:val="20"/>
          <w:szCs w:val="20"/>
        </w:rPr>
      </w:pPr>
      <w:r>
        <w:rPr>
          <w:rFonts w:ascii="Arial" w:eastAsia="Arial" w:hAnsi="Arial" w:cs="Arial"/>
          <w:sz w:val="29"/>
          <w:szCs w:val="29"/>
        </w:rPr>
        <w:t xml:space="preserve">Beachte, was Jesus in Vers neun sagt: </w:t>
      </w:r>
      <w:r>
        <w:rPr>
          <w:rFonts w:ascii="Arial" w:eastAsia="Arial" w:hAnsi="Arial" w:cs="Arial"/>
          <w:i/>
          <w:iCs/>
          <w:sz w:val="17"/>
          <w:szCs w:val="17"/>
        </w:rPr>
        <w:t>"Wer ein Ohr hat, der höre!</w:t>
      </w:r>
    </w:p>
    <w:p w14:paraId="14BAB593" w14:textId="77777777" w:rsidR="00E10586" w:rsidRDefault="00000000">
      <w:pPr>
        <w:spacing w:line="238" w:lineRule="auto"/>
        <w:ind w:firstLine="432"/>
        <w:jc w:val="both"/>
        <w:rPr>
          <w:sz w:val="20"/>
          <w:szCs w:val="20"/>
        </w:rPr>
      </w:pPr>
      <w:r>
        <w:rPr>
          <w:rFonts w:ascii="Arial" w:eastAsia="Arial" w:hAnsi="Arial" w:cs="Arial"/>
          <w:sz w:val="29"/>
          <w:szCs w:val="29"/>
        </w:rPr>
        <w:t>Später im selben Kapitel, als er und die Jünger allein waren, wiederholt Jesus das Gleichnis, nur dass es diesmal nicht mehr um die natürliche Landwirtschaft geht, sondern um das übernatürliche Wort Gottes!</w:t>
      </w:r>
    </w:p>
    <w:p w14:paraId="59D496C7" w14:textId="77777777" w:rsidR="00AC4C03" w:rsidRDefault="00AC4C03" w:rsidP="00AC4C03">
      <w:pPr>
        <w:spacing w:line="2" w:lineRule="exact"/>
        <w:rPr>
          <w:sz w:val="20"/>
          <w:szCs w:val="20"/>
        </w:rPr>
      </w:pPr>
    </w:p>
    <w:p w14:paraId="4BA929FB" w14:textId="77777777" w:rsidR="00E10586" w:rsidRDefault="00000000">
      <w:pPr>
        <w:spacing w:line="238" w:lineRule="auto"/>
        <w:ind w:firstLine="432"/>
        <w:jc w:val="both"/>
        <w:rPr>
          <w:sz w:val="20"/>
          <w:szCs w:val="20"/>
        </w:rPr>
      </w:pPr>
      <w:r>
        <w:rPr>
          <w:rFonts w:ascii="Arial" w:eastAsia="Arial" w:hAnsi="Arial" w:cs="Arial"/>
          <w:sz w:val="29"/>
          <w:szCs w:val="29"/>
        </w:rPr>
        <w:t xml:space="preserve">Ein </w:t>
      </w:r>
      <w:r>
        <w:rPr>
          <w:rFonts w:ascii="Arial" w:eastAsia="Arial" w:hAnsi="Arial" w:cs="Arial"/>
          <w:b/>
          <w:bCs/>
          <w:sz w:val="29"/>
          <w:szCs w:val="29"/>
        </w:rPr>
        <w:t xml:space="preserve">übernatürliches </w:t>
      </w:r>
      <w:r>
        <w:rPr>
          <w:rFonts w:ascii="Arial" w:eastAsia="Arial" w:hAnsi="Arial" w:cs="Arial"/>
          <w:sz w:val="29"/>
          <w:szCs w:val="29"/>
        </w:rPr>
        <w:t>Ereignis findet statt. Die Saat vom Bauernhof wird zur Saat des Wortes Gottes.</w:t>
      </w:r>
    </w:p>
    <w:p w14:paraId="33BC6C48" w14:textId="77777777" w:rsidR="00AC4C03" w:rsidRDefault="00AC4C03" w:rsidP="00AC4C03">
      <w:pPr>
        <w:spacing w:line="1" w:lineRule="exact"/>
        <w:rPr>
          <w:sz w:val="20"/>
          <w:szCs w:val="20"/>
        </w:rPr>
      </w:pPr>
    </w:p>
    <w:p w14:paraId="5E92E7C9" w14:textId="77777777" w:rsidR="00E10586" w:rsidRDefault="00000000">
      <w:pPr>
        <w:ind w:left="440"/>
        <w:rPr>
          <w:sz w:val="20"/>
          <w:szCs w:val="20"/>
        </w:rPr>
      </w:pPr>
      <w:r>
        <w:rPr>
          <w:rFonts w:ascii="Arial" w:eastAsia="Arial" w:hAnsi="Arial" w:cs="Arial"/>
          <w:i/>
          <w:iCs/>
          <w:sz w:val="17"/>
          <w:szCs w:val="17"/>
        </w:rPr>
        <w:t>Hört nun das Gleichnis vom Sämann.</w:t>
      </w:r>
    </w:p>
    <w:p w14:paraId="44D2FDDC" w14:textId="77777777" w:rsidR="00AC4C03" w:rsidRDefault="00AC4C03" w:rsidP="00AC4C03">
      <w:pPr>
        <w:spacing w:line="1" w:lineRule="exact"/>
        <w:rPr>
          <w:sz w:val="20"/>
          <w:szCs w:val="20"/>
        </w:rPr>
      </w:pPr>
    </w:p>
    <w:p w14:paraId="6D61B3B7" w14:textId="77777777" w:rsidR="00E10586" w:rsidRDefault="00000000">
      <w:pPr>
        <w:numPr>
          <w:ilvl w:val="0"/>
          <w:numId w:val="135"/>
        </w:numPr>
        <w:tabs>
          <w:tab w:val="left" w:pos="605"/>
        </w:tabs>
        <w:spacing w:line="247" w:lineRule="auto"/>
        <w:ind w:firstLine="432"/>
        <w:rPr>
          <w:rFonts w:ascii="Arial" w:eastAsia="Arial" w:hAnsi="Arial" w:cs="Arial"/>
          <w:i/>
          <w:iCs/>
          <w:sz w:val="17"/>
          <w:szCs w:val="17"/>
        </w:rPr>
      </w:pPr>
      <w:r>
        <w:rPr>
          <w:rFonts w:ascii="Arial" w:eastAsia="Arial" w:hAnsi="Arial" w:cs="Arial"/>
          <w:i/>
          <w:iCs/>
          <w:sz w:val="17"/>
          <w:szCs w:val="17"/>
        </w:rPr>
        <w:t>Wenn jemand das Wort vom Reich hört und es nicht versteht, dann kommt der Böse und reißt weg, was in sein Herz gesät wurde. Das ist der, der den Samen am Wegesrand empfangen hat.</w:t>
      </w:r>
    </w:p>
    <w:p w14:paraId="583868AB" w14:textId="77777777" w:rsidR="00E10586" w:rsidRDefault="00000000">
      <w:pPr>
        <w:numPr>
          <w:ilvl w:val="0"/>
          <w:numId w:val="135"/>
        </w:numPr>
        <w:tabs>
          <w:tab w:val="left" w:pos="741"/>
        </w:tabs>
        <w:spacing w:line="280" w:lineRule="auto"/>
        <w:ind w:firstLine="432"/>
        <w:jc w:val="both"/>
        <w:rPr>
          <w:rFonts w:ascii="Arial" w:eastAsia="Arial" w:hAnsi="Arial" w:cs="Arial"/>
          <w:i/>
          <w:iCs/>
          <w:sz w:val="15"/>
          <w:szCs w:val="15"/>
        </w:rPr>
      </w:pPr>
      <w:r>
        <w:rPr>
          <w:rFonts w:ascii="Arial" w:eastAsia="Arial" w:hAnsi="Arial" w:cs="Arial"/>
          <w:i/>
          <w:iCs/>
          <w:sz w:val="15"/>
          <w:szCs w:val="15"/>
        </w:rPr>
        <w:t>Wer aber den Samen in steinige Gegenden gesät hat, der ist es, der das Wort hört und es alsbald mit Freuden aufnimmt; doch hat er nicht Wurzel in sich selbst, sondern währt eine Zeitlang; denn wenn Trübsal oder Verfolgung um des Wortes willen entsteht, so wird er nach und nach beleidigt.</w:t>
      </w:r>
    </w:p>
    <w:p w14:paraId="07144543" w14:textId="77777777" w:rsidR="00E10586" w:rsidRDefault="00000000">
      <w:pPr>
        <w:numPr>
          <w:ilvl w:val="0"/>
          <w:numId w:val="135"/>
        </w:numPr>
        <w:tabs>
          <w:tab w:val="left" w:pos="754"/>
        </w:tabs>
        <w:spacing w:line="247" w:lineRule="auto"/>
        <w:ind w:firstLine="432"/>
        <w:rPr>
          <w:rFonts w:ascii="Arial" w:eastAsia="Arial" w:hAnsi="Arial" w:cs="Arial"/>
          <w:i/>
          <w:iCs/>
          <w:sz w:val="17"/>
          <w:szCs w:val="17"/>
        </w:rPr>
      </w:pPr>
      <w:r>
        <w:rPr>
          <w:rFonts w:ascii="Arial" w:eastAsia="Arial" w:hAnsi="Arial" w:cs="Arial"/>
          <w:i/>
          <w:iCs/>
          <w:sz w:val="17"/>
          <w:szCs w:val="17"/>
        </w:rPr>
        <w:t>Auch wer Samen unter die Dornen gesät hat, der hört das Wort; aber die Sorge dieser Welt und der Betrug des Reichtums ersticken das Wort, und er bringt keine Frucht...</w:t>
      </w:r>
    </w:p>
    <w:p w14:paraId="2FB1C65A" w14:textId="77777777" w:rsidR="00E10586" w:rsidRDefault="00000000">
      <w:pPr>
        <w:spacing w:line="255" w:lineRule="auto"/>
        <w:ind w:firstLine="432"/>
        <w:rPr>
          <w:rFonts w:ascii="Arial" w:eastAsia="Arial" w:hAnsi="Arial" w:cs="Arial"/>
          <w:i/>
          <w:iCs/>
          <w:sz w:val="17"/>
          <w:szCs w:val="17"/>
        </w:rPr>
      </w:pPr>
      <w:r>
        <w:rPr>
          <w:rFonts w:ascii="Arial" w:eastAsia="Arial" w:hAnsi="Arial" w:cs="Arial"/>
          <w:i/>
          <w:iCs/>
          <w:sz w:val="17"/>
          <w:szCs w:val="17"/>
        </w:rPr>
        <w:t>Der aber den Samen in den guten Boden gesät hat, das ist der, der das Wort hört und es versteht, der auch Frucht bringt, teils hundertfach, teils sechzigfach, teils dreißigfach.</w:t>
      </w:r>
    </w:p>
    <w:p w14:paraId="52132836" w14:textId="77777777" w:rsidR="00AC4C03" w:rsidRDefault="00AC4C03" w:rsidP="00AC4C03">
      <w:pPr>
        <w:sectPr w:rsidR="00AC4C03">
          <w:pgSz w:w="12240" w:h="15840"/>
          <w:pgMar w:top="1417" w:right="1440" w:bottom="1099" w:left="1440" w:header="0" w:footer="0" w:gutter="0"/>
          <w:cols w:space="720" w:equalWidth="0">
            <w:col w:w="9360"/>
          </w:cols>
        </w:sectPr>
      </w:pPr>
    </w:p>
    <w:p w14:paraId="43FA7E54" w14:textId="77777777" w:rsidR="00E10586" w:rsidRDefault="00000000">
      <w:pPr>
        <w:ind w:left="440"/>
        <w:rPr>
          <w:sz w:val="20"/>
          <w:szCs w:val="20"/>
        </w:rPr>
      </w:pPr>
      <w:r>
        <w:rPr>
          <w:rFonts w:ascii="Arial" w:eastAsia="Arial" w:hAnsi="Arial" w:cs="Arial"/>
          <w:i/>
          <w:iCs/>
          <w:sz w:val="17"/>
          <w:szCs w:val="17"/>
        </w:rPr>
        <w:t xml:space="preserve">(Matthäus 13:18-23) </w:t>
      </w:r>
      <w:r>
        <w:rPr>
          <w:rFonts w:ascii="Arial" w:eastAsia="Arial" w:hAnsi="Arial" w:cs="Arial"/>
          <w:sz w:val="28"/>
          <w:szCs w:val="28"/>
        </w:rPr>
        <w:t>Wieder haben wir drei geistliche Versäumnisse:</w:t>
      </w:r>
    </w:p>
    <w:p w14:paraId="7BCD26C4" w14:textId="77777777" w:rsidR="00AC4C03" w:rsidRDefault="00AC4C03" w:rsidP="00AC4C03">
      <w:pPr>
        <w:spacing w:line="46" w:lineRule="exact"/>
        <w:rPr>
          <w:sz w:val="20"/>
          <w:szCs w:val="20"/>
        </w:rPr>
      </w:pPr>
    </w:p>
    <w:p w14:paraId="08552DA2" w14:textId="77777777" w:rsidR="00E10586" w:rsidRDefault="00000000">
      <w:pPr>
        <w:numPr>
          <w:ilvl w:val="0"/>
          <w:numId w:val="136"/>
        </w:numPr>
        <w:tabs>
          <w:tab w:val="left" w:pos="1017"/>
        </w:tabs>
        <w:spacing w:line="238" w:lineRule="auto"/>
        <w:ind w:firstLine="432"/>
        <w:rPr>
          <w:rFonts w:ascii="Arial" w:eastAsia="Arial" w:hAnsi="Arial" w:cs="Arial"/>
          <w:sz w:val="29"/>
          <w:szCs w:val="29"/>
        </w:rPr>
      </w:pPr>
      <w:r>
        <w:rPr>
          <w:rFonts w:ascii="Arial" w:eastAsia="Arial" w:hAnsi="Arial" w:cs="Arial"/>
          <w:sz w:val="29"/>
          <w:szCs w:val="29"/>
        </w:rPr>
        <w:t>Wenn die Saat auf der Strecke bleibt und Satan sie an sich reißt, ist sie verloren. Fehlschlag Nummer eins.</w:t>
      </w:r>
    </w:p>
    <w:p w14:paraId="46C46037" w14:textId="77777777" w:rsidR="00AC4C03" w:rsidRDefault="00AC4C03" w:rsidP="00AC4C03">
      <w:pPr>
        <w:spacing w:line="1" w:lineRule="exact"/>
        <w:rPr>
          <w:rFonts w:ascii="Arial" w:eastAsia="Arial" w:hAnsi="Arial" w:cs="Arial"/>
          <w:sz w:val="29"/>
          <w:szCs w:val="29"/>
        </w:rPr>
      </w:pPr>
    </w:p>
    <w:p w14:paraId="76ABF8F1" w14:textId="77777777" w:rsidR="00E10586" w:rsidRDefault="00000000">
      <w:pPr>
        <w:numPr>
          <w:ilvl w:val="0"/>
          <w:numId w:val="136"/>
        </w:numPr>
        <w:tabs>
          <w:tab w:val="left" w:pos="1139"/>
        </w:tabs>
        <w:spacing w:line="238" w:lineRule="auto"/>
        <w:ind w:firstLine="432"/>
        <w:rPr>
          <w:rFonts w:ascii="Arial" w:eastAsia="Arial" w:hAnsi="Arial" w:cs="Arial"/>
          <w:sz w:val="29"/>
          <w:szCs w:val="29"/>
        </w:rPr>
      </w:pPr>
      <w:r>
        <w:rPr>
          <w:rFonts w:ascii="Arial" w:eastAsia="Arial" w:hAnsi="Arial" w:cs="Arial"/>
          <w:sz w:val="29"/>
          <w:szCs w:val="29"/>
        </w:rPr>
        <w:t>Manches fällt auf steinigen Boden und ist verloren, erstickt, verdorrt, weil es keine Tiefe gibt. Misserfolg Nummer zwei.</w:t>
      </w:r>
    </w:p>
    <w:p w14:paraId="3E7A2305" w14:textId="77777777" w:rsidR="00AC4C03" w:rsidRDefault="00AC4C03" w:rsidP="00AC4C03">
      <w:pPr>
        <w:spacing w:line="1" w:lineRule="exact"/>
        <w:rPr>
          <w:rFonts w:ascii="Arial" w:eastAsia="Arial" w:hAnsi="Arial" w:cs="Arial"/>
          <w:sz w:val="29"/>
          <w:szCs w:val="29"/>
        </w:rPr>
      </w:pPr>
    </w:p>
    <w:p w14:paraId="6E9E5F30" w14:textId="77777777" w:rsidR="00E10586" w:rsidRDefault="00000000">
      <w:pPr>
        <w:numPr>
          <w:ilvl w:val="0"/>
          <w:numId w:val="136"/>
        </w:numPr>
        <w:tabs>
          <w:tab w:val="left" w:pos="940"/>
        </w:tabs>
        <w:spacing w:line="238" w:lineRule="auto"/>
        <w:ind w:left="940" w:hanging="508"/>
        <w:rPr>
          <w:rFonts w:ascii="Arial" w:eastAsia="Arial" w:hAnsi="Arial" w:cs="Arial"/>
          <w:sz w:val="29"/>
          <w:szCs w:val="29"/>
        </w:rPr>
      </w:pPr>
      <w:r>
        <w:rPr>
          <w:rFonts w:ascii="Arial" w:eastAsia="Arial" w:hAnsi="Arial" w:cs="Arial"/>
          <w:sz w:val="29"/>
          <w:szCs w:val="29"/>
        </w:rPr>
        <w:t>Die Saat wird unter die Dornen gesät. Misserfolg Nummer drei.</w:t>
      </w:r>
    </w:p>
    <w:p w14:paraId="4CB6B59D" w14:textId="77777777" w:rsidR="00E10586" w:rsidRDefault="00000000">
      <w:pPr>
        <w:spacing w:line="238" w:lineRule="auto"/>
        <w:ind w:left="440"/>
        <w:rPr>
          <w:sz w:val="20"/>
          <w:szCs w:val="20"/>
        </w:rPr>
      </w:pPr>
      <w:r>
        <w:rPr>
          <w:rFonts w:ascii="Arial" w:eastAsia="Arial" w:hAnsi="Arial" w:cs="Arial"/>
          <w:sz w:val="29"/>
          <w:szCs w:val="29"/>
        </w:rPr>
        <w:t>Jedes Mal geht dem Scheitern das Hören auf das Wort Gottes voraus.</w:t>
      </w:r>
    </w:p>
    <w:p w14:paraId="18622792" w14:textId="77777777" w:rsidR="00AC4C03" w:rsidRDefault="00AC4C03" w:rsidP="00AC4C03">
      <w:pPr>
        <w:spacing w:line="1" w:lineRule="exact"/>
        <w:rPr>
          <w:sz w:val="20"/>
          <w:szCs w:val="20"/>
        </w:rPr>
      </w:pPr>
    </w:p>
    <w:p w14:paraId="0894D639" w14:textId="77777777" w:rsidR="00E10586" w:rsidRDefault="00000000">
      <w:pPr>
        <w:spacing w:line="238" w:lineRule="auto"/>
        <w:ind w:firstLine="432"/>
        <w:jc w:val="both"/>
        <w:rPr>
          <w:sz w:val="20"/>
          <w:szCs w:val="20"/>
        </w:rPr>
      </w:pPr>
      <w:r>
        <w:rPr>
          <w:rFonts w:ascii="Arial" w:eastAsia="Arial" w:hAnsi="Arial" w:cs="Arial"/>
          <w:sz w:val="29"/>
          <w:szCs w:val="29"/>
        </w:rPr>
        <w:t>Aber nach diesen drei Misserfolgen macht der Sämann alles richtig und sät den Samen in guten Boden! Etwas Übernatürliches beginnt zu geschehen und plötzlich erntet er eine dreifache, sechzigfache und hundertfache Ernte!</w:t>
      </w:r>
    </w:p>
    <w:p w14:paraId="50EAF570" w14:textId="77777777" w:rsidR="00AC4C03" w:rsidRDefault="00AC4C03" w:rsidP="00AC4C03">
      <w:pPr>
        <w:spacing w:line="2" w:lineRule="exact"/>
        <w:rPr>
          <w:sz w:val="20"/>
          <w:szCs w:val="20"/>
        </w:rPr>
      </w:pPr>
    </w:p>
    <w:p w14:paraId="60D6B462" w14:textId="77777777" w:rsidR="00E10586" w:rsidRDefault="00000000">
      <w:pPr>
        <w:spacing w:line="238" w:lineRule="auto"/>
        <w:ind w:right="20" w:firstLine="432"/>
        <w:jc w:val="both"/>
        <w:rPr>
          <w:sz w:val="20"/>
          <w:szCs w:val="20"/>
        </w:rPr>
      </w:pPr>
      <w:r>
        <w:rPr>
          <w:rFonts w:ascii="Arial" w:eastAsia="Arial" w:hAnsi="Arial" w:cs="Arial"/>
          <w:sz w:val="29"/>
          <w:szCs w:val="29"/>
        </w:rPr>
        <w:t>Wusstest du, dass Ernten nicht natürlich sind? Kein Bauer würde einen Scheffel Mais ernten, nur um einen Scheffel Mais zu ernten.</w:t>
      </w:r>
    </w:p>
    <w:p w14:paraId="27D3069E" w14:textId="77777777" w:rsidR="00AC4C03" w:rsidRDefault="00AC4C03" w:rsidP="00AC4C03">
      <w:pPr>
        <w:spacing w:line="1" w:lineRule="exact"/>
        <w:rPr>
          <w:sz w:val="20"/>
          <w:szCs w:val="20"/>
        </w:rPr>
      </w:pPr>
    </w:p>
    <w:p w14:paraId="65B1AE44" w14:textId="77777777" w:rsidR="00E10586" w:rsidRDefault="00000000">
      <w:pPr>
        <w:spacing w:line="238" w:lineRule="auto"/>
        <w:ind w:right="20" w:firstLine="432"/>
        <w:jc w:val="both"/>
        <w:rPr>
          <w:sz w:val="20"/>
          <w:szCs w:val="20"/>
        </w:rPr>
      </w:pPr>
      <w:r>
        <w:rPr>
          <w:rFonts w:ascii="Arial" w:eastAsia="Arial" w:hAnsi="Arial" w:cs="Arial"/>
          <w:sz w:val="29"/>
          <w:szCs w:val="29"/>
        </w:rPr>
        <w:t>NEIN! Er pflanzt einen Scheffel Mais, um Hektar von Mais zu ernten! Ernten sind etwas Übernatürliches!</w:t>
      </w:r>
    </w:p>
    <w:p w14:paraId="6C7762DB" w14:textId="77777777" w:rsidR="00AC4C03" w:rsidRDefault="00AC4C03" w:rsidP="00AC4C03">
      <w:pPr>
        <w:spacing w:line="1" w:lineRule="exact"/>
        <w:rPr>
          <w:sz w:val="20"/>
          <w:szCs w:val="20"/>
        </w:rPr>
      </w:pPr>
    </w:p>
    <w:p w14:paraId="3B186AF0" w14:textId="77777777" w:rsidR="00E10586" w:rsidRDefault="00000000">
      <w:pPr>
        <w:spacing w:line="238" w:lineRule="auto"/>
        <w:ind w:firstLine="432"/>
        <w:jc w:val="both"/>
        <w:rPr>
          <w:sz w:val="20"/>
          <w:szCs w:val="20"/>
        </w:rPr>
      </w:pPr>
      <w:r>
        <w:rPr>
          <w:rFonts w:ascii="Arial" w:eastAsia="Arial" w:hAnsi="Arial" w:cs="Arial"/>
          <w:sz w:val="29"/>
          <w:szCs w:val="29"/>
        </w:rPr>
        <w:t>Unser geistliches Schicksal ist es, den Reichtum der Bösen zu erben, zu ernten und zu verwerten! (Sprüche 13:22)</w:t>
      </w:r>
    </w:p>
    <w:p w14:paraId="32CB4AEF" w14:textId="77777777" w:rsidR="00AC4C03" w:rsidRDefault="00AC4C03" w:rsidP="00AC4C03">
      <w:pPr>
        <w:spacing w:line="1" w:lineRule="exact"/>
        <w:rPr>
          <w:sz w:val="20"/>
          <w:szCs w:val="20"/>
        </w:rPr>
      </w:pPr>
    </w:p>
    <w:p w14:paraId="3C06932F" w14:textId="77777777" w:rsidR="00E10586" w:rsidRDefault="00000000">
      <w:pPr>
        <w:spacing w:line="238" w:lineRule="auto"/>
        <w:ind w:firstLine="432"/>
        <w:jc w:val="both"/>
        <w:rPr>
          <w:sz w:val="20"/>
          <w:szCs w:val="20"/>
        </w:rPr>
      </w:pPr>
      <w:r>
        <w:rPr>
          <w:rFonts w:ascii="Arial" w:eastAsia="Arial" w:hAnsi="Arial" w:cs="Arial"/>
          <w:sz w:val="29"/>
          <w:szCs w:val="29"/>
        </w:rPr>
        <w:t>Gott gibt unserer Saat die Kraft, eine mega-überreiche Ernte zu ernten. Die Saat, die du säst, bringt nicht nur das hervor, was du gepflanzt hast. Er erntet entsprechend der Kraft, die Gott dem Samen gibt, den du gepflanzt hast, dreißigfach, sechzigfach, hundertfach!</w:t>
      </w:r>
    </w:p>
    <w:p w14:paraId="63493C2D" w14:textId="77777777" w:rsidR="00AC4C03" w:rsidRDefault="00AC4C03" w:rsidP="00AC4C03">
      <w:pPr>
        <w:spacing w:line="2" w:lineRule="exact"/>
        <w:rPr>
          <w:sz w:val="20"/>
          <w:szCs w:val="20"/>
        </w:rPr>
      </w:pPr>
    </w:p>
    <w:p w14:paraId="0B967CD7" w14:textId="77777777" w:rsidR="00E10586" w:rsidRDefault="00000000">
      <w:pPr>
        <w:spacing w:line="238" w:lineRule="auto"/>
        <w:ind w:firstLine="432"/>
        <w:jc w:val="both"/>
        <w:rPr>
          <w:sz w:val="20"/>
          <w:szCs w:val="20"/>
        </w:rPr>
      </w:pPr>
      <w:r>
        <w:rPr>
          <w:rFonts w:ascii="Arial" w:eastAsia="Arial" w:hAnsi="Arial" w:cs="Arial"/>
          <w:sz w:val="29"/>
          <w:szCs w:val="29"/>
        </w:rPr>
        <w:t>Gottes Segen ist nicht nur eine Zahl, er ist ein super, mega-überreicher Segen, den du nicht einmal in den Griff bekommst!</w:t>
      </w:r>
    </w:p>
    <w:p w14:paraId="27400C90" w14:textId="77777777" w:rsidR="00AC4C03" w:rsidRDefault="00AC4C03" w:rsidP="00AC4C03">
      <w:pPr>
        <w:spacing w:line="1" w:lineRule="exact"/>
        <w:rPr>
          <w:sz w:val="20"/>
          <w:szCs w:val="20"/>
        </w:rPr>
      </w:pPr>
    </w:p>
    <w:p w14:paraId="5F2EBC97" w14:textId="77777777" w:rsidR="00E10586" w:rsidRDefault="00000000">
      <w:pPr>
        <w:spacing w:line="238" w:lineRule="auto"/>
        <w:ind w:right="20" w:firstLine="432"/>
        <w:jc w:val="both"/>
        <w:rPr>
          <w:sz w:val="20"/>
          <w:szCs w:val="20"/>
        </w:rPr>
      </w:pPr>
      <w:r>
        <w:rPr>
          <w:rFonts w:ascii="Arial" w:eastAsia="Arial" w:hAnsi="Arial" w:cs="Arial"/>
          <w:sz w:val="29"/>
          <w:szCs w:val="29"/>
        </w:rPr>
        <w:t>Bis vor ein paar Monaten dachte ich, wie die meisten Menschen, dass hundertfacher Segen das Hundertfache dessen ist, was man gesät hat.</w:t>
      </w:r>
    </w:p>
    <w:p w14:paraId="1F05C340" w14:textId="77777777" w:rsidR="00AC4C03" w:rsidRDefault="00AC4C03" w:rsidP="00AC4C03">
      <w:pPr>
        <w:spacing w:line="1" w:lineRule="exact"/>
        <w:rPr>
          <w:sz w:val="20"/>
          <w:szCs w:val="20"/>
        </w:rPr>
      </w:pPr>
    </w:p>
    <w:p w14:paraId="3B203249" w14:textId="77777777" w:rsidR="00E10586" w:rsidRDefault="00000000">
      <w:pPr>
        <w:spacing w:line="238" w:lineRule="auto"/>
        <w:ind w:firstLine="432"/>
        <w:jc w:val="both"/>
        <w:rPr>
          <w:sz w:val="20"/>
          <w:szCs w:val="20"/>
        </w:rPr>
      </w:pPr>
      <w:r>
        <w:rPr>
          <w:rFonts w:ascii="Arial" w:eastAsia="Arial" w:hAnsi="Arial" w:cs="Arial"/>
          <w:sz w:val="29"/>
          <w:szCs w:val="29"/>
        </w:rPr>
        <w:t>Aber Gott hat mir deutlich gezeigt - gerade rechtzeitig, um diese Offenbarung für dich in dieses Buch zu schreiben -, dass Jesus in dem Gleichnis vom Dreißigfachen zum Sechzigfachen ging.</w:t>
      </w:r>
    </w:p>
    <w:p w14:paraId="5D35F1A9" w14:textId="77777777" w:rsidR="00AC4C03" w:rsidRDefault="00AC4C03" w:rsidP="00AC4C03">
      <w:pPr>
        <w:spacing w:line="1" w:lineRule="exact"/>
        <w:rPr>
          <w:sz w:val="20"/>
          <w:szCs w:val="20"/>
        </w:rPr>
      </w:pPr>
    </w:p>
    <w:p w14:paraId="7984C3BF" w14:textId="77777777" w:rsidR="00E10586" w:rsidRDefault="00000000">
      <w:pPr>
        <w:ind w:left="440"/>
        <w:rPr>
          <w:sz w:val="20"/>
          <w:szCs w:val="20"/>
        </w:rPr>
      </w:pPr>
      <w:r>
        <w:rPr>
          <w:rFonts w:ascii="Arial" w:eastAsia="Arial" w:hAnsi="Arial" w:cs="Arial"/>
          <w:sz w:val="27"/>
          <w:szCs w:val="27"/>
        </w:rPr>
        <w:t>Aber dann hat Jesus nicht das getan, was numerisch korrekt wäre.</w:t>
      </w:r>
    </w:p>
    <w:p w14:paraId="7556710B" w14:textId="77777777" w:rsidR="00AC4C03" w:rsidRDefault="00AC4C03" w:rsidP="00AC4C03">
      <w:pPr>
        <w:spacing w:line="21" w:lineRule="exact"/>
        <w:rPr>
          <w:sz w:val="20"/>
          <w:szCs w:val="20"/>
        </w:rPr>
      </w:pPr>
    </w:p>
    <w:p w14:paraId="103B9A2D" w14:textId="77777777" w:rsidR="00E10586" w:rsidRDefault="00000000">
      <w:pPr>
        <w:rPr>
          <w:sz w:val="20"/>
          <w:szCs w:val="20"/>
        </w:rPr>
      </w:pPr>
      <w:r>
        <w:rPr>
          <w:rFonts w:ascii="Arial" w:eastAsia="Arial" w:hAnsi="Arial" w:cs="Arial"/>
          <w:sz w:val="27"/>
          <w:szCs w:val="27"/>
        </w:rPr>
        <w:t>Das Neunzigfache wäre die nächste logische Zahl gewesen, die Jesus genannt hätte.</w:t>
      </w:r>
    </w:p>
    <w:p w14:paraId="59966878" w14:textId="77777777" w:rsidR="00AC4C03" w:rsidRDefault="00AC4C03" w:rsidP="00AC4C03">
      <w:pPr>
        <w:spacing w:line="21" w:lineRule="exact"/>
        <w:rPr>
          <w:sz w:val="20"/>
          <w:szCs w:val="20"/>
        </w:rPr>
      </w:pPr>
    </w:p>
    <w:p w14:paraId="7A329F4E" w14:textId="77777777" w:rsidR="00E10586" w:rsidRDefault="00000000">
      <w:pPr>
        <w:spacing w:line="238" w:lineRule="auto"/>
        <w:ind w:firstLine="432"/>
        <w:jc w:val="both"/>
        <w:rPr>
          <w:sz w:val="20"/>
          <w:szCs w:val="20"/>
        </w:rPr>
      </w:pPr>
      <w:r>
        <w:rPr>
          <w:rFonts w:ascii="Arial" w:eastAsia="Arial" w:hAnsi="Arial" w:cs="Arial"/>
          <w:sz w:val="29"/>
          <w:szCs w:val="29"/>
        </w:rPr>
        <w:t>Aber stattdessen ging er zum hundertfachen Segen - und Gott hat mir gezeigt, dass das sein SEHR BESTES ist!</w:t>
      </w:r>
    </w:p>
    <w:p w14:paraId="031659C4" w14:textId="77777777" w:rsidR="00AC4C03" w:rsidRDefault="00AC4C03" w:rsidP="00AC4C03">
      <w:pPr>
        <w:spacing w:line="1" w:lineRule="exact"/>
        <w:rPr>
          <w:sz w:val="20"/>
          <w:szCs w:val="20"/>
        </w:rPr>
      </w:pPr>
    </w:p>
    <w:p w14:paraId="0B7E735F" w14:textId="77777777" w:rsidR="00E10586" w:rsidRDefault="00000000">
      <w:pPr>
        <w:spacing w:line="256" w:lineRule="auto"/>
        <w:ind w:firstLine="432"/>
        <w:jc w:val="both"/>
        <w:rPr>
          <w:sz w:val="20"/>
          <w:szCs w:val="20"/>
        </w:rPr>
      </w:pPr>
      <w:r>
        <w:rPr>
          <w:rFonts w:ascii="Arial" w:eastAsia="Arial" w:hAnsi="Arial" w:cs="Arial"/>
          <w:sz w:val="27"/>
          <w:szCs w:val="27"/>
        </w:rPr>
        <w:t>Das Wort 100-fach in diesem Text bedeutet nicht das 100-fache der Aussaat, sondern "den größtmöglichen Ertrag". Wenn Gott dir das Hundertfache gibt, gibt er dir buchstäblich das Allerbeste, was er zur Verfügung hat!</w:t>
      </w:r>
    </w:p>
    <w:p w14:paraId="0D1CBBB7" w14:textId="77777777" w:rsidR="00E10586" w:rsidRDefault="00000000">
      <w:pPr>
        <w:spacing w:line="238" w:lineRule="auto"/>
        <w:ind w:firstLine="432"/>
        <w:jc w:val="both"/>
        <w:rPr>
          <w:sz w:val="20"/>
          <w:szCs w:val="20"/>
        </w:rPr>
      </w:pPr>
      <w:r>
        <w:rPr>
          <w:rFonts w:ascii="Arial" w:eastAsia="Arial" w:hAnsi="Arial" w:cs="Arial"/>
          <w:sz w:val="29"/>
          <w:szCs w:val="29"/>
        </w:rPr>
        <w:t>Gott hat mir gezeigt, dass man nicht mit einer Zahlenformel herausfinden kann, was Gottes Bestes für dich ist!</w:t>
      </w:r>
    </w:p>
    <w:p w14:paraId="225A086E" w14:textId="77777777" w:rsidR="00AC4C03" w:rsidRDefault="00AC4C03" w:rsidP="00AC4C03">
      <w:pPr>
        <w:spacing w:line="1" w:lineRule="exact"/>
        <w:rPr>
          <w:sz w:val="20"/>
          <w:szCs w:val="20"/>
        </w:rPr>
      </w:pPr>
    </w:p>
    <w:p w14:paraId="73022DF1" w14:textId="77777777" w:rsidR="00E10586" w:rsidRDefault="00000000">
      <w:pPr>
        <w:spacing w:line="265" w:lineRule="auto"/>
        <w:ind w:firstLine="432"/>
        <w:jc w:val="both"/>
        <w:rPr>
          <w:sz w:val="20"/>
          <w:szCs w:val="20"/>
        </w:rPr>
      </w:pPr>
      <w:r>
        <w:rPr>
          <w:rFonts w:ascii="Arial" w:eastAsia="Arial" w:hAnsi="Arial" w:cs="Arial"/>
          <w:sz w:val="26"/>
          <w:szCs w:val="26"/>
        </w:rPr>
        <w:t>Wenn du dein Bestes säst, wird Gott diese Zahl nicht einfach in einen Taschenrechner eingeben und dir das Hundertfache von dem geben, was du gegeben hast - stattdessen wird er seinen SEHR BESTEN, super, mega-überfließenden Segen geben, wenn du dein Bestes gibst!</w:t>
      </w:r>
    </w:p>
    <w:p w14:paraId="35A96286" w14:textId="77777777" w:rsidR="00AC4C03" w:rsidRDefault="00AC4C03" w:rsidP="00AC4C03">
      <w:pPr>
        <w:spacing w:line="3" w:lineRule="exact"/>
        <w:rPr>
          <w:sz w:val="20"/>
          <w:szCs w:val="20"/>
        </w:rPr>
      </w:pPr>
    </w:p>
    <w:p w14:paraId="3E357EC7" w14:textId="77777777" w:rsidR="00E10586" w:rsidRDefault="00000000">
      <w:pPr>
        <w:ind w:left="440"/>
        <w:rPr>
          <w:sz w:val="20"/>
          <w:szCs w:val="20"/>
        </w:rPr>
      </w:pPr>
      <w:r>
        <w:rPr>
          <w:rFonts w:ascii="Arial" w:eastAsia="Arial" w:hAnsi="Arial" w:cs="Arial"/>
          <w:sz w:val="26"/>
          <w:szCs w:val="26"/>
        </w:rPr>
        <w:t>Das ist das Geheimnis des hundertfachen Segens: Säe dein Bestes und ernte</w:t>
      </w:r>
    </w:p>
    <w:p w14:paraId="254D78CD" w14:textId="77777777" w:rsidR="00AC4C03" w:rsidRDefault="00AC4C03" w:rsidP="00AC4C03">
      <w:pPr>
        <w:sectPr w:rsidR="00AC4C03">
          <w:pgSz w:w="12240" w:h="15840"/>
          <w:pgMar w:top="1417" w:right="1440" w:bottom="937" w:left="1440" w:header="0" w:footer="0" w:gutter="0"/>
          <w:cols w:space="720" w:equalWidth="0">
            <w:col w:w="9360"/>
          </w:cols>
        </w:sectPr>
      </w:pPr>
    </w:p>
    <w:p w14:paraId="28202884" w14:textId="77777777" w:rsidR="00E10586" w:rsidRDefault="00000000">
      <w:pPr>
        <w:rPr>
          <w:sz w:val="20"/>
          <w:szCs w:val="20"/>
        </w:rPr>
      </w:pPr>
      <w:r>
        <w:rPr>
          <w:rFonts w:ascii="Arial" w:eastAsia="Arial" w:hAnsi="Arial" w:cs="Arial"/>
          <w:sz w:val="29"/>
          <w:szCs w:val="29"/>
        </w:rPr>
        <w:t>das Beste, was Gott hat!</w:t>
      </w:r>
    </w:p>
    <w:p w14:paraId="74BF13D6" w14:textId="77777777" w:rsidR="00AC4C03" w:rsidRDefault="00AC4C03" w:rsidP="00AC4C03">
      <w:pPr>
        <w:spacing w:line="34" w:lineRule="exact"/>
        <w:rPr>
          <w:sz w:val="20"/>
          <w:szCs w:val="20"/>
        </w:rPr>
      </w:pPr>
    </w:p>
    <w:p w14:paraId="6168E84F" w14:textId="77777777" w:rsidR="00E10586" w:rsidRDefault="00000000">
      <w:pPr>
        <w:spacing w:line="238" w:lineRule="auto"/>
        <w:ind w:firstLine="432"/>
        <w:jc w:val="both"/>
        <w:rPr>
          <w:sz w:val="20"/>
          <w:szCs w:val="20"/>
        </w:rPr>
      </w:pPr>
      <w:r>
        <w:rPr>
          <w:rFonts w:ascii="Arial" w:eastAsia="Arial" w:hAnsi="Arial" w:cs="Arial"/>
          <w:sz w:val="29"/>
          <w:szCs w:val="29"/>
        </w:rPr>
        <w:t xml:space="preserve">In Römer 12,1 sagt Paulus, dass die Hingabe unseres Leibes an Gott, die unser Bestes ist, nur ein </w:t>
      </w:r>
      <w:r>
        <w:rPr>
          <w:rFonts w:ascii="Arial" w:eastAsia="Arial" w:hAnsi="Arial" w:cs="Arial"/>
          <w:i/>
          <w:iCs/>
          <w:sz w:val="17"/>
          <w:szCs w:val="17"/>
        </w:rPr>
        <w:t xml:space="preserve">"vernünftiger Dienst" </w:t>
      </w:r>
      <w:r>
        <w:rPr>
          <w:rFonts w:ascii="Arial" w:eastAsia="Arial" w:hAnsi="Arial" w:cs="Arial"/>
          <w:sz w:val="29"/>
          <w:szCs w:val="29"/>
        </w:rPr>
        <w:t>ist</w:t>
      </w:r>
      <w:r>
        <w:rPr>
          <w:rFonts w:ascii="Arial" w:eastAsia="Arial" w:hAnsi="Arial" w:cs="Arial"/>
          <w:i/>
          <w:iCs/>
          <w:sz w:val="17"/>
          <w:szCs w:val="17"/>
        </w:rPr>
        <w:t xml:space="preserve">. </w:t>
      </w:r>
      <w:r>
        <w:rPr>
          <w:rFonts w:ascii="Arial" w:eastAsia="Arial" w:hAnsi="Arial" w:cs="Arial"/>
          <w:sz w:val="29"/>
          <w:szCs w:val="29"/>
        </w:rPr>
        <w:t xml:space="preserve">Aber wenn wir unseren </w:t>
      </w:r>
      <w:r>
        <w:rPr>
          <w:rFonts w:ascii="Arial" w:eastAsia="Arial" w:hAnsi="Arial" w:cs="Arial"/>
          <w:i/>
          <w:iCs/>
          <w:sz w:val="17"/>
          <w:szCs w:val="17"/>
        </w:rPr>
        <w:t xml:space="preserve">"angemessenen Dienst" </w:t>
      </w:r>
      <w:r>
        <w:rPr>
          <w:rFonts w:ascii="Arial" w:eastAsia="Arial" w:hAnsi="Arial" w:cs="Arial"/>
          <w:sz w:val="29"/>
          <w:szCs w:val="29"/>
        </w:rPr>
        <w:t>an Gott erfüllen, gibt er uns im Gegenzug sein Bestes. Und Gottes Bestes übertrifft bei weitem unser "Vernünftiges". Mach dich bereit, Gottes Bestes zu erleben!</w:t>
      </w:r>
    </w:p>
    <w:p w14:paraId="10A50A60" w14:textId="77777777" w:rsidR="00AC4C03" w:rsidRDefault="00AC4C03" w:rsidP="00AC4C03">
      <w:pPr>
        <w:spacing w:line="2" w:lineRule="exact"/>
        <w:rPr>
          <w:sz w:val="20"/>
          <w:szCs w:val="20"/>
        </w:rPr>
      </w:pPr>
    </w:p>
    <w:p w14:paraId="268BB907" w14:textId="77777777" w:rsidR="00E10586" w:rsidRDefault="00000000">
      <w:pPr>
        <w:spacing w:line="238" w:lineRule="auto"/>
        <w:ind w:firstLine="432"/>
        <w:jc w:val="both"/>
        <w:rPr>
          <w:sz w:val="20"/>
          <w:szCs w:val="20"/>
        </w:rPr>
      </w:pPr>
      <w:r>
        <w:rPr>
          <w:rFonts w:ascii="Arial" w:eastAsia="Arial" w:hAnsi="Arial" w:cs="Arial"/>
          <w:sz w:val="29"/>
          <w:szCs w:val="29"/>
        </w:rPr>
        <w:t>Wenn Gott beginnt, seinen Endzeitsegen durch den Endzeit-Wohlstandstransfer über dich auszugießen, wird er dir sein Bestes geben, wenn du ihm dein Bestes gegeben hast.</w:t>
      </w:r>
    </w:p>
    <w:p w14:paraId="59460534" w14:textId="77777777" w:rsidR="00AC4C03" w:rsidRDefault="00AC4C03" w:rsidP="00AC4C03">
      <w:pPr>
        <w:spacing w:line="2" w:lineRule="exact"/>
        <w:rPr>
          <w:sz w:val="20"/>
          <w:szCs w:val="20"/>
        </w:rPr>
      </w:pPr>
    </w:p>
    <w:p w14:paraId="6E42768D" w14:textId="77777777" w:rsidR="00E10586" w:rsidRDefault="00000000">
      <w:pPr>
        <w:spacing w:line="238" w:lineRule="auto"/>
        <w:ind w:firstLine="432"/>
        <w:jc w:val="both"/>
        <w:rPr>
          <w:sz w:val="20"/>
          <w:szCs w:val="20"/>
        </w:rPr>
      </w:pPr>
      <w:r>
        <w:rPr>
          <w:rFonts w:ascii="Arial" w:eastAsia="Arial" w:hAnsi="Arial" w:cs="Arial"/>
          <w:sz w:val="29"/>
          <w:szCs w:val="29"/>
        </w:rPr>
        <w:t>Wenn sein Bestes das 1.000-fache von dem ist, was du gegeben hast, dann wird er es dir geben. Wenn sein Bestes das 100.000-fache von dem ist, was du gegeben hast, dann wird er dir das auch geben.</w:t>
      </w:r>
    </w:p>
    <w:p w14:paraId="06CAF730" w14:textId="77777777" w:rsidR="00AC4C03" w:rsidRDefault="00AC4C03" w:rsidP="00AC4C03">
      <w:pPr>
        <w:spacing w:line="1" w:lineRule="exact"/>
        <w:rPr>
          <w:sz w:val="20"/>
          <w:szCs w:val="20"/>
        </w:rPr>
      </w:pPr>
    </w:p>
    <w:p w14:paraId="33799892" w14:textId="77777777" w:rsidR="00E10586" w:rsidRDefault="00000000">
      <w:pPr>
        <w:spacing w:line="238" w:lineRule="auto"/>
        <w:ind w:firstLine="432"/>
        <w:jc w:val="both"/>
        <w:rPr>
          <w:sz w:val="20"/>
          <w:szCs w:val="20"/>
        </w:rPr>
      </w:pPr>
      <w:r>
        <w:rPr>
          <w:rFonts w:ascii="Arial" w:eastAsia="Arial" w:hAnsi="Arial" w:cs="Arial"/>
          <w:sz w:val="29"/>
          <w:szCs w:val="29"/>
        </w:rPr>
        <w:t>Wenn Gottes Bestes das 1.000.000-fache oder mehr von dem ist, was du gegeben hast, dann ist es das, was Gott an dich ausschütten wird!</w:t>
      </w:r>
    </w:p>
    <w:p w14:paraId="5ADEF25A" w14:textId="77777777" w:rsidR="00AC4C03" w:rsidRDefault="00AC4C03" w:rsidP="00AC4C03">
      <w:pPr>
        <w:spacing w:line="1" w:lineRule="exact"/>
        <w:rPr>
          <w:sz w:val="20"/>
          <w:szCs w:val="20"/>
        </w:rPr>
      </w:pPr>
    </w:p>
    <w:p w14:paraId="36045451" w14:textId="77777777" w:rsidR="00E10586" w:rsidRDefault="00000000">
      <w:pPr>
        <w:ind w:left="440"/>
        <w:rPr>
          <w:sz w:val="20"/>
          <w:szCs w:val="20"/>
        </w:rPr>
      </w:pPr>
      <w:r>
        <w:rPr>
          <w:rFonts w:ascii="Arial" w:eastAsia="Arial" w:hAnsi="Arial" w:cs="Arial"/>
          <w:sz w:val="26"/>
          <w:szCs w:val="26"/>
        </w:rPr>
        <w:t>Wenn du dein Bestes gibst, erwarte den hundertfachen Segen - GOTTES BESTES!</w:t>
      </w:r>
    </w:p>
    <w:p w14:paraId="5F23774C" w14:textId="77777777" w:rsidR="00AC4C03" w:rsidRDefault="00AC4C03" w:rsidP="00AC4C03">
      <w:pPr>
        <w:spacing w:line="30" w:lineRule="exact"/>
        <w:rPr>
          <w:sz w:val="20"/>
          <w:szCs w:val="20"/>
        </w:rPr>
      </w:pPr>
    </w:p>
    <w:p w14:paraId="6EA49093" w14:textId="77777777" w:rsidR="00E10586" w:rsidRDefault="00000000">
      <w:pPr>
        <w:ind w:left="440"/>
        <w:rPr>
          <w:sz w:val="20"/>
          <w:szCs w:val="20"/>
        </w:rPr>
      </w:pPr>
      <w:r>
        <w:rPr>
          <w:rFonts w:ascii="Arial" w:eastAsia="Arial" w:hAnsi="Arial" w:cs="Arial"/>
          <w:sz w:val="29"/>
          <w:szCs w:val="29"/>
        </w:rPr>
        <w:t>Bist du bereit für die Hundertfachen Segnungen?</w:t>
      </w:r>
    </w:p>
    <w:p w14:paraId="3A4B3BCF" w14:textId="77777777" w:rsidR="00AC4C03" w:rsidRDefault="00AC4C03" w:rsidP="00AC4C03">
      <w:pPr>
        <w:sectPr w:rsidR="00AC4C03">
          <w:pgSz w:w="12240" w:h="15840"/>
          <w:pgMar w:top="1417" w:right="1440" w:bottom="1440" w:left="1440" w:header="0" w:footer="0" w:gutter="0"/>
          <w:cols w:space="720" w:equalWidth="0">
            <w:col w:w="9360"/>
          </w:cols>
        </w:sectPr>
      </w:pPr>
    </w:p>
    <w:p w14:paraId="734236F5" w14:textId="77777777" w:rsidR="00AC4C03" w:rsidRDefault="00AC4C03" w:rsidP="00AC4C03">
      <w:pPr>
        <w:spacing w:line="200" w:lineRule="exact"/>
        <w:rPr>
          <w:sz w:val="20"/>
          <w:szCs w:val="20"/>
        </w:rPr>
      </w:pPr>
    </w:p>
    <w:p w14:paraId="4E434F23" w14:textId="77777777" w:rsidR="00AC4C03" w:rsidRDefault="00AC4C03" w:rsidP="00AC4C03">
      <w:pPr>
        <w:spacing w:line="200" w:lineRule="exact"/>
        <w:rPr>
          <w:sz w:val="20"/>
          <w:szCs w:val="20"/>
        </w:rPr>
      </w:pPr>
    </w:p>
    <w:p w14:paraId="073FCE8E" w14:textId="77777777" w:rsidR="00AC4C03" w:rsidRDefault="00AC4C03" w:rsidP="00AC4C03">
      <w:pPr>
        <w:spacing w:line="200" w:lineRule="exact"/>
        <w:rPr>
          <w:sz w:val="20"/>
          <w:szCs w:val="20"/>
        </w:rPr>
      </w:pPr>
    </w:p>
    <w:p w14:paraId="35E3D316" w14:textId="77777777" w:rsidR="00AC4C03" w:rsidRDefault="00AC4C03" w:rsidP="00AC4C03">
      <w:pPr>
        <w:spacing w:line="320" w:lineRule="exact"/>
        <w:rPr>
          <w:sz w:val="20"/>
          <w:szCs w:val="20"/>
        </w:rPr>
      </w:pPr>
    </w:p>
    <w:p w14:paraId="0025C0FF" w14:textId="77777777" w:rsidR="00E10586" w:rsidRDefault="00000000">
      <w:pPr>
        <w:spacing w:line="261" w:lineRule="auto"/>
        <w:ind w:right="20" w:firstLine="432"/>
        <w:jc w:val="both"/>
        <w:rPr>
          <w:sz w:val="20"/>
          <w:szCs w:val="20"/>
        </w:rPr>
      </w:pPr>
      <w:r>
        <w:rPr>
          <w:rFonts w:ascii="Arial" w:eastAsia="Arial" w:hAnsi="Arial" w:cs="Arial"/>
          <w:b/>
          <w:bCs/>
          <w:sz w:val="40"/>
          <w:szCs w:val="40"/>
        </w:rPr>
        <w:t>Dr. Morris Cerullo, Präsident Morris Cerullo Weltevangelisation</w:t>
      </w:r>
    </w:p>
    <w:p w14:paraId="4369AD7C" w14:textId="77777777" w:rsidR="00AC4C03" w:rsidRDefault="00AC4C03" w:rsidP="00AC4C03">
      <w:pPr>
        <w:spacing w:line="2" w:lineRule="exact"/>
        <w:rPr>
          <w:sz w:val="20"/>
          <w:szCs w:val="20"/>
        </w:rPr>
      </w:pPr>
    </w:p>
    <w:p w14:paraId="48314663" w14:textId="77777777" w:rsidR="00E10586" w:rsidRDefault="00000000">
      <w:pPr>
        <w:spacing w:line="271" w:lineRule="auto"/>
        <w:ind w:firstLine="432"/>
        <w:jc w:val="both"/>
        <w:rPr>
          <w:sz w:val="20"/>
          <w:szCs w:val="20"/>
        </w:rPr>
      </w:pPr>
      <w:r>
        <w:rPr>
          <w:rFonts w:ascii="Arial" w:eastAsia="Arial" w:hAnsi="Arial" w:cs="Arial"/>
          <w:sz w:val="19"/>
          <w:szCs w:val="19"/>
        </w:rPr>
        <w:t>Morris Cerullos Zulassung zur geistlichen Lehre ist an sich schon beachtlich: ein göttlicher, übernatürlicher Ruf Gottes, zu predigen und zu evangelisieren, als er 15 Jahre alt war... ein Abschluss am New England Bible College... über ein halbes Jahrhundert Erfahrung als Pastor, Lehrer, Autor und weltweiter Evangelist. Morris Cerullo wurden viele Ehrungen zuteil, darunter die Ehrendoktorwürde der Göttlichkeit und der Geisteswissenschaften, sowohl von akademischen als auch geistlichen Führern auf der ganzen Welt in Anerkennung seiner Leistungen und Beiträge zur globalen Evangelisierung. Dr. Cerullo wird von Tausenden von Einheimischen als Gottes apostolischer Endzeitprophet für die Nationen der Welt respektiert und angesehen. Zu Dr. Cerullos Diensteinsätzen gehören:</w:t>
      </w:r>
    </w:p>
    <w:p w14:paraId="2566321D" w14:textId="77777777" w:rsidR="00E10586" w:rsidRDefault="00000000">
      <w:pPr>
        <w:spacing w:line="20" w:lineRule="exact"/>
        <w:rPr>
          <w:sz w:val="20"/>
          <w:szCs w:val="20"/>
        </w:rPr>
      </w:pPr>
      <w:r>
        <w:rPr>
          <w:noProof/>
          <w:sz w:val="20"/>
          <w:szCs w:val="20"/>
        </w:rPr>
        <w:drawing>
          <wp:anchor distT="0" distB="0" distL="114300" distR="114300" simplePos="0" relativeHeight="251828224" behindDoc="1" locked="0" layoutInCell="0" allowOverlap="1" wp14:anchorId="1D33C666" wp14:editId="664EF23F">
            <wp:simplePos x="0" y="0"/>
            <wp:positionH relativeFrom="column">
              <wp:posOffset>274320</wp:posOffset>
            </wp:positionH>
            <wp:positionV relativeFrom="paragraph">
              <wp:posOffset>-21590</wp:posOffset>
            </wp:positionV>
            <wp:extent cx="1069975" cy="1471930"/>
            <wp:effectExtent l="0" t="0" r="0" b="0"/>
            <wp:wrapNone/>
            <wp:docPr id="1083305305" name="Grafik 1083305305" descr="Ein Bild, das Menschliches Gesicht, Person, Kleidung,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05305" name="Grafik 1083305305" descr="Ein Bild, das Menschliches Gesicht, Person, Kleidung, Text enthält.&#10;&#10;Automatisch generierte Beschreibung"/>
                    <pic:cNvPicPr>
                      <a:picLocks noChangeAspect="1" noChangeArrowheads="1"/>
                    </pic:cNvPicPr>
                  </pic:nvPicPr>
                  <pic:blipFill>
                    <a:blip r:embed="rId112"/>
                    <a:srcRect/>
                    <a:stretch>
                      <a:fillRect/>
                    </a:stretch>
                  </pic:blipFill>
                  <pic:spPr bwMode="auto">
                    <a:xfrm>
                      <a:off x="0" y="0"/>
                      <a:ext cx="1069975" cy="1471930"/>
                    </a:xfrm>
                    <a:prstGeom prst="rect">
                      <a:avLst/>
                    </a:prstGeom>
                    <a:noFill/>
                  </pic:spPr>
                </pic:pic>
              </a:graphicData>
            </a:graphic>
          </wp:anchor>
        </w:drawing>
      </w:r>
    </w:p>
    <w:p w14:paraId="5C9D3676" w14:textId="77777777" w:rsidR="00AC4C03" w:rsidRDefault="00AC4C03" w:rsidP="00AC4C03">
      <w:pPr>
        <w:spacing w:line="200" w:lineRule="exact"/>
        <w:rPr>
          <w:sz w:val="20"/>
          <w:szCs w:val="20"/>
        </w:rPr>
      </w:pPr>
    </w:p>
    <w:p w14:paraId="163F21FD" w14:textId="77777777" w:rsidR="00AC4C03" w:rsidRDefault="00AC4C03" w:rsidP="00AC4C03">
      <w:pPr>
        <w:spacing w:line="200" w:lineRule="exact"/>
        <w:rPr>
          <w:sz w:val="20"/>
          <w:szCs w:val="20"/>
        </w:rPr>
      </w:pPr>
    </w:p>
    <w:p w14:paraId="0F07A794" w14:textId="77777777" w:rsidR="00AC4C03" w:rsidRDefault="00AC4C03" w:rsidP="00AC4C03">
      <w:pPr>
        <w:spacing w:line="200" w:lineRule="exact"/>
        <w:rPr>
          <w:sz w:val="20"/>
          <w:szCs w:val="20"/>
        </w:rPr>
      </w:pPr>
    </w:p>
    <w:p w14:paraId="33B482E0" w14:textId="77777777" w:rsidR="00AC4C03" w:rsidRDefault="00AC4C03" w:rsidP="00AC4C03">
      <w:pPr>
        <w:spacing w:line="200" w:lineRule="exact"/>
        <w:rPr>
          <w:sz w:val="20"/>
          <w:szCs w:val="20"/>
        </w:rPr>
      </w:pPr>
    </w:p>
    <w:p w14:paraId="2F0DA85D" w14:textId="77777777" w:rsidR="00AC4C03" w:rsidRDefault="00AC4C03" w:rsidP="00AC4C03">
      <w:pPr>
        <w:spacing w:line="200" w:lineRule="exact"/>
        <w:rPr>
          <w:sz w:val="20"/>
          <w:szCs w:val="20"/>
        </w:rPr>
      </w:pPr>
    </w:p>
    <w:p w14:paraId="3A00BB39" w14:textId="77777777" w:rsidR="00AC4C03" w:rsidRDefault="00AC4C03" w:rsidP="00AC4C03">
      <w:pPr>
        <w:spacing w:line="200" w:lineRule="exact"/>
        <w:rPr>
          <w:sz w:val="20"/>
          <w:szCs w:val="20"/>
        </w:rPr>
      </w:pPr>
    </w:p>
    <w:p w14:paraId="491B3F77" w14:textId="77777777" w:rsidR="00AC4C03" w:rsidRDefault="00AC4C03" w:rsidP="00AC4C03">
      <w:pPr>
        <w:spacing w:line="200" w:lineRule="exact"/>
        <w:rPr>
          <w:sz w:val="20"/>
          <w:szCs w:val="20"/>
        </w:rPr>
      </w:pPr>
    </w:p>
    <w:p w14:paraId="355E9631" w14:textId="77777777" w:rsidR="00AC4C03" w:rsidRDefault="00AC4C03" w:rsidP="00AC4C03">
      <w:pPr>
        <w:spacing w:line="200" w:lineRule="exact"/>
        <w:rPr>
          <w:sz w:val="20"/>
          <w:szCs w:val="20"/>
        </w:rPr>
      </w:pPr>
    </w:p>
    <w:p w14:paraId="08B4A71A" w14:textId="77777777" w:rsidR="00AC4C03" w:rsidRDefault="00AC4C03" w:rsidP="00AC4C03">
      <w:pPr>
        <w:spacing w:line="200" w:lineRule="exact"/>
        <w:rPr>
          <w:sz w:val="20"/>
          <w:szCs w:val="20"/>
        </w:rPr>
      </w:pPr>
    </w:p>
    <w:p w14:paraId="157B46FF" w14:textId="77777777" w:rsidR="00AC4C03" w:rsidRDefault="00AC4C03" w:rsidP="00AC4C03">
      <w:pPr>
        <w:spacing w:line="200" w:lineRule="exact"/>
        <w:rPr>
          <w:sz w:val="20"/>
          <w:szCs w:val="20"/>
        </w:rPr>
      </w:pPr>
    </w:p>
    <w:p w14:paraId="355F611B" w14:textId="77777777" w:rsidR="00AC4C03" w:rsidRDefault="00AC4C03" w:rsidP="00AC4C03">
      <w:pPr>
        <w:spacing w:line="200" w:lineRule="exact"/>
        <w:rPr>
          <w:sz w:val="20"/>
          <w:szCs w:val="20"/>
        </w:rPr>
      </w:pPr>
    </w:p>
    <w:p w14:paraId="271D12B1" w14:textId="77777777" w:rsidR="00AC4C03" w:rsidRDefault="00AC4C03" w:rsidP="00AC4C03">
      <w:pPr>
        <w:spacing w:line="200" w:lineRule="exact"/>
        <w:rPr>
          <w:sz w:val="20"/>
          <w:szCs w:val="20"/>
        </w:rPr>
      </w:pPr>
    </w:p>
    <w:p w14:paraId="2162C786" w14:textId="77777777" w:rsidR="00AC4C03" w:rsidRDefault="00AC4C03" w:rsidP="00AC4C03">
      <w:pPr>
        <w:spacing w:line="238" w:lineRule="exact"/>
        <w:rPr>
          <w:sz w:val="20"/>
          <w:szCs w:val="20"/>
        </w:rPr>
      </w:pPr>
    </w:p>
    <w:p w14:paraId="658D347F" w14:textId="77777777" w:rsidR="00E10586" w:rsidRDefault="00000000">
      <w:pPr>
        <w:spacing w:line="252" w:lineRule="auto"/>
        <w:jc w:val="both"/>
        <w:rPr>
          <w:sz w:val="20"/>
          <w:szCs w:val="20"/>
        </w:rPr>
      </w:pPr>
      <w:r>
        <w:rPr>
          <w:rFonts w:ascii="Arial" w:eastAsia="Arial" w:hAnsi="Arial" w:cs="Arial"/>
          <w:b/>
          <w:bCs/>
        </w:rPr>
        <w:t xml:space="preserve">Mission To All The World </w:t>
      </w:r>
      <w:r>
        <w:rPr>
          <w:rFonts w:ascii="Arial" w:eastAsia="Arial" w:hAnsi="Arial" w:cs="Arial"/>
        </w:rPr>
        <w:t>- Wir erreichen die ganze Welt, Region für Region, mit großen regionalen Dienstschulen, Wundertätigkeiten, großen Fernsehsendungen zur Hauptsendezeit und lokalen Dienstschulen, die jedes Dorf, jede Stadt und jeden Ort in jeder Region abdecken!</w:t>
      </w:r>
    </w:p>
    <w:p w14:paraId="7523DDA6" w14:textId="77777777" w:rsidR="00AC4C03" w:rsidRDefault="00AC4C03" w:rsidP="00AC4C03">
      <w:pPr>
        <w:spacing w:line="24" w:lineRule="exact"/>
        <w:rPr>
          <w:sz w:val="20"/>
          <w:szCs w:val="20"/>
        </w:rPr>
      </w:pPr>
    </w:p>
    <w:p w14:paraId="7BFB309F" w14:textId="77777777" w:rsidR="00E10586" w:rsidRDefault="00000000">
      <w:pPr>
        <w:spacing w:line="271" w:lineRule="auto"/>
        <w:ind w:right="20" w:firstLine="432"/>
        <w:jc w:val="both"/>
        <w:rPr>
          <w:sz w:val="20"/>
          <w:szCs w:val="20"/>
        </w:rPr>
      </w:pPr>
      <w:r>
        <w:rPr>
          <w:rFonts w:ascii="Arial" w:eastAsia="Arial" w:hAnsi="Arial" w:cs="Arial"/>
          <w:b/>
          <w:bCs/>
        </w:rPr>
        <w:t xml:space="preserve">Schulen für den Dienst - </w:t>
      </w:r>
      <w:r>
        <w:rPr>
          <w:rFonts w:ascii="Arial" w:eastAsia="Arial" w:hAnsi="Arial" w:cs="Arial"/>
        </w:rPr>
        <w:t>Ausbildung von nationalen Pastoren, Pfarrern und Laien, damit sie ihre Nationen durch Massenevangelisationen für Christus erreichen.</w:t>
      </w:r>
    </w:p>
    <w:p w14:paraId="6E8545C3" w14:textId="77777777" w:rsidR="00AC4C03" w:rsidRDefault="00AC4C03" w:rsidP="00AC4C03">
      <w:pPr>
        <w:spacing w:line="5" w:lineRule="exact"/>
        <w:rPr>
          <w:sz w:val="20"/>
          <w:szCs w:val="20"/>
        </w:rPr>
      </w:pPr>
    </w:p>
    <w:p w14:paraId="09D22961" w14:textId="77777777" w:rsidR="00E10586" w:rsidRDefault="00000000">
      <w:pPr>
        <w:spacing w:line="271" w:lineRule="auto"/>
        <w:ind w:firstLine="432"/>
        <w:jc w:val="both"/>
        <w:rPr>
          <w:sz w:val="20"/>
          <w:szCs w:val="20"/>
        </w:rPr>
      </w:pPr>
      <w:r>
        <w:rPr>
          <w:rFonts w:ascii="Arial" w:eastAsia="Arial" w:hAnsi="Arial" w:cs="Arial"/>
          <w:b/>
          <w:bCs/>
        </w:rPr>
        <w:t xml:space="preserve">Global Satellite Network Schools of Ministry </w:t>
      </w:r>
      <w:r>
        <w:rPr>
          <w:rFonts w:ascii="Arial" w:eastAsia="Arial" w:hAnsi="Arial" w:cs="Arial"/>
        </w:rPr>
        <w:t>- monatliche, fortlaufende Schulungen für nationale Amtsträger/innen weltweit.</w:t>
      </w:r>
    </w:p>
    <w:p w14:paraId="5E8A1221" w14:textId="77777777" w:rsidR="00AC4C03" w:rsidRDefault="00AC4C03" w:rsidP="00AC4C03">
      <w:pPr>
        <w:spacing w:line="9" w:lineRule="exact"/>
        <w:rPr>
          <w:sz w:val="20"/>
          <w:szCs w:val="20"/>
        </w:rPr>
      </w:pPr>
    </w:p>
    <w:p w14:paraId="71E6560D" w14:textId="77777777" w:rsidR="00E10586" w:rsidRDefault="00000000">
      <w:pPr>
        <w:spacing w:line="267" w:lineRule="auto"/>
        <w:ind w:firstLine="432"/>
        <w:jc w:val="both"/>
        <w:rPr>
          <w:sz w:val="20"/>
          <w:szCs w:val="20"/>
        </w:rPr>
      </w:pPr>
      <w:r>
        <w:rPr>
          <w:rFonts w:ascii="Arial" w:eastAsia="Arial" w:hAnsi="Arial" w:cs="Arial"/>
          <w:b/>
          <w:bCs/>
          <w:i/>
          <w:iCs/>
        </w:rPr>
        <w:t xml:space="preserve">Victory Miracle Living </w:t>
      </w:r>
      <w:r>
        <w:rPr>
          <w:rFonts w:ascii="Arial" w:eastAsia="Arial" w:hAnsi="Arial" w:cs="Arial"/>
        </w:rPr>
        <w:t>- ein 48-seitiges, monatliches Studienhandbuch, das Offenbarungswahrheiten aus der Bibel präsentiert, um Gottes siegreiche Armee auszurüsten.</w:t>
      </w:r>
    </w:p>
    <w:p w14:paraId="2C80174D" w14:textId="77777777" w:rsidR="00AC4C03" w:rsidRDefault="00AC4C03" w:rsidP="00AC4C03">
      <w:pPr>
        <w:spacing w:line="9" w:lineRule="exact"/>
        <w:rPr>
          <w:sz w:val="20"/>
          <w:szCs w:val="20"/>
        </w:rPr>
      </w:pPr>
    </w:p>
    <w:p w14:paraId="490AB213" w14:textId="77777777" w:rsidR="00E10586" w:rsidRDefault="00000000">
      <w:pPr>
        <w:spacing w:line="271" w:lineRule="auto"/>
        <w:ind w:firstLine="432"/>
        <w:jc w:val="both"/>
        <w:rPr>
          <w:sz w:val="20"/>
          <w:szCs w:val="20"/>
        </w:rPr>
      </w:pPr>
      <w:r>
        <w:rPr>
          <w:rFonts w:ascii="Arial" w:eastAsia="Arial" w:hAnsi="Arial" w:cs="Arial"/>
          <w:b/>
          <w:bCs/>
        </w:rPr>
        <w:t xml:space="preserve">Victory Television </w:t>
      </w:r>
      <w:r>
        <w:rPr>
          <w:rFonts w:ascii="Arial" w:eastAsia="Arial" w:hAnsi="Arial" w:cs="Arial"/>
        </w:rPr>
        <w:t>- ein modernes, tägliches Fernsehprogramm, das den Leib Christi stärken soll, um die ganze Welt zu erreichen.</w:t>
      </w:r>
    </w:p>
    <w:p w14:paraId="3A5E5938" w14:textId="77777777" w:rsidR="00AC4C03" w:rsidRDefault="00AC4C03" w:rsidP="00AC4C03">
      <w:pPr>
        <w:spacing w:line="5" w:lineRule="exact"/>
        <w:rPr>
          <w:sz w:val="20"/>
          <w:szCs w:val="20"/>
        </w:rPr>
      </w:pPr>
    </w:p>
    <w:p w14:paraId="50919CC6" w14:textId="77777777" w:rsidR="00E10586" w:rsidRDefault="00000000">
      <w:pPr>
        <w:spacing w:line="248" w:lineRule="auto"/>
        <w:ind w:right="20" w:firstLine="432"/>
        <w:jc w:val="both"/>
        <w:rPr>
          <w:sz w:val="20"/>
          <w:szCs w:val="20"/>
        </w:rPr>
      </w:pPr>
      <w:r>
        <w:rPr>
          <w:rFonts w:ascii="Arial" w:eastAsia="Arial" w:hAnsi="Arial" w:cs="Arial"/>
          <w:b/>
          <w:bCs/>
        </w:rPr>
        <w:t xml:space="preserve">The New Inspirational Television Network </w:t>
      </w:r>
      <w:r>
        <w:rPr>
          <w:rFonts w:ascii="Arial" w:eastAsia="Arial" w:hAnsi="Arial" w:cs="Arial"/>
        </w:rPr>
        <w:t>- der christliche 24-Stunden-Satellitenfernsehsender, der den gesamten nordamerikanischen Kontinent mit christlichen Programmen versorgt und die Welt über Satellitenfernsehen immer weiter vernetzt.</w:t>
      </w:r>
    </w:p>
    <w:p w14:paraId="7D383330" w14:textId="77777777" w:rsidR="00E10586" w:rsidRDefault="00000000">
      <w:pPr>
        <w:spacing w:line="232" w:lineRule="auto"/>
        <w:ind w:firstLine="432"/>
        <w:jc w:val="both"/>
        <w:rPr>
          <w:sz w:val="20"/>
          <w:szCs w:val="20"/>
        </w:rPr>
      </w:pPr>
      <w:r>
        <w:rPr>
          <w:rFonts w:ascii="Arial" w:eastAsia="Arial" w:hAnsi="Arial" w:cs="Arial"/>
        </w:rPr>
        <w:t>Dr. Cerullo hat außerdem mehr als 50 Bücher verfasst. Nur wenige Pfarrerinnen und Pfarrer haben einen solchen Einfluss auf das Schicksal der Völker der Welt gehabt. Morris Cerullo hat sein Leben aufopferungsvoll der Ausbildung und geistlichen Zurüstung von Pastoren, Laien und Evangelisten gewidmet, damit sie ihre Nationen mit der übernatürlichen Kraft Gottes für Christus erreichen können.</w:t>
      </w:r>
    </w:p>
    <w:p w14:paraId="7010C1C7" w14:textId="77777777" w:rsidR="00946337" w:rsidRDefault="00946337" w:rsidP="00AC4C03">
      <w:pPr>
        <w:rPr>
          <w:sz w:val="20"/>
          <w:szCs w:val="20"/>
        </w:rPr>
      </w:pPr>
    </w:p>
    <w:sectPr w:rsidR="00946337">
      <w:pgSz w:w="7920" w:h="12240"/>
      <w:pgMar w:top="1440" w:right="1440" w:bottom="556" w:left="1440" w:header="0" w:footer="0" w:gutter="0"/>
      <w:cols w:space="720" w:equalWidth="0">
        <w:col w:w="50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5E1B"/>
    <w:multiLevelType w:val="hybridMultilevel"/>
    <w:tmpl w:val="23501E00"/>
    <w:lvl w:ilvl="0" w:tplc="6D5A933A">
      <w:start w:val="1"/>
      <w:numFmt w:val="bullet"/>
      <w:lvlText w:val="•"/>
      <w:lvlJc w:val="left"/>
    </w:lvl>
    <w:lvl w:ilvl="1" w:tplc="9392D678">
      <w:numFmt w:val="decimal"/>
      <w:lvlText w:val=""/>
      <w:lvlJc w:val="left"/>
    </w:lvl>
    <w:lvl w:ilvl="2" w:tplc="6B287BC4">
      <w:numFmt w:val="decimal"/>
      <w:lvlText w:val=""/>
      <w:lvlJc w:val="left"/>
    </w:lvl>
    <w:lvl w:ilvl="3" w:tplc="99F60042">
      <w:numFmt w:val="decimal"/>
      <w:lvlText w:val=""/>
      <w:lvlJc w:val="left"/>
    </w:lvl>
    <w:lvl w:ilvl="4" w:tplc="4FCEE638">
      <w:numFmt w:val="decimal"/>
      <w:lvlText w:val=""/>
      <w:lvlJc w:val="left"/>
    </w:lvl>
    <w:lvl w:ilvl="5" w:tplc="B930F8FC">
      <w:numFmt w:val="decimal"/>
      <w:lvlText w:val=""/>
      <w:lvlJc w:val="left"/>
    </w:lvl>
    <w:lvl w:ilvl="6" w:tplc="7C820A88">
      <w:numFmt w:val="decimal"/>
      <w:lvlText w:val=""/>
      <w:lvlJc w:val="left"/>
    </w:lvl>
    <w:lvl w:ilvl="7" w:tplc="79C61AA6">
      <w:numFmt w:val="decimal"/>
      <w:lvlText w:val=""/>
      <w:lvlJc w:val="left"/>
    </w:lvl>
    <w:lvl w:ilvl="8" w:tplc="BC827FD6">
      <w:numFmt w:val="decimal"/>
      <w:lvlText w:val=""/>
      <w:lvlJc w:val="left"/>
    </w:lvl>
  </w:abstractNum>
  <w:abstractNum w:abstractNumId="1" w15:restartNumberingAfterBreak="0">
    <w:nsid w:val="02901D82"/>
    <w:multiLevelType w:val="hybridMultilevel"/>
    <w:tmpl w:val="3B881F2C"/>
    <w:lvl w:ilvl="0" w:tplc="5498BB02">
      <w:start w:val="1"/>
      <w:numFmt w:val="bullet"/>
      <w:lvlText w:val="•"/>
      <w:lvlJc w:val="left"/>
    </w:lvl>
    <w:lvl w:ilvl="1" w:tplc="AA90D638">
      <w:numFmt w:val="decimal"/>
      <w:lvlText w:val=""/>
      <w:lvlJc w:val="left"/>
    </w:lvl>
    <w:lvl w:ilvl="2" w:tplc="BA387DCE">
      <w:numFmt w:val="decimal"/>
      <w:lvlText w:val=""/>
      <w:lvlJc w:val="left"/>
    </w:lvl>
    <w:lvl w:ilvl="3" w:tplc="DA1AD5A8">
      <w:numFmt w:val="decimal"/>
      <w:lvlText w:val=""/>
      <w:lvlJc w:val="left"/>
    </w:lvl>
    <w:lvl w:ilvl="4" w:tplc="2C68EC7A">
      <w:numFmt w:val="decimal"/>
      <w:lvlText w:val=""/>
      <w:lvlJc w:val="left"/>
    </w:lvl>
    <w:lvl w:ilvl="5" w:tplc="81CCEDB6">
      <w:numFmt w:val="decimal"/>
      <w:lvlText w:val=""/>
      <w:lvlJc w:val="left"/>
    </w:lvl>
    <w:lvl w:ilvl="6" w:tplc="01B62100">
      <w:numFmt w:val="decimal"/>
      <w:lvlText w:val=""/>
      <w:lvlJc w:val="left"/>
    </w:lvl>
    <w:lvl w:ilvl="7" w:tplc="6AD88308">
      <w:numFmt w:val="decimal"/>
      <w:lvlText w:val=""/>
      <w:lvlJc w:val="left"/>
    </w:lvl>
    <w:lvl w:ilvl="8" w:tplc="68D2B5A6">
      <w:numFmt w:val="decimal"/>
      <w:lvlText w:val=""/>
      <w:lvlJc w:val="left"/>
    </w:lvl>
  </w:abstractNum>
  <w:abstractNum w:abstractNumId="2" w15:restartNumberingAfterBreak="0">
    <w:nsid w:val="06A5EE64"/>
    <w:multiLevelType w:val="hybridMultilevel"/>
    <w:tmpl w:val="EF08AFD0"/>
    <w:lvl w:ilvl="0" w:tplc="326E22AC">
      <w:start w:val="1"/>
      <w:numFmt w:val="bullet"/>
      <w:lvlText w:val="•"/>
      <w:lvlJc w:val="left"/>
    </w:lvl>
    <w:lvl w:ilvl="1" w:tplc="6E041EEE">
      <w:numFmt w:val="decimal"/>
      <w:lvlText w:val=""/>
      <w:lvlJc w:val="left"/>
    </w:lvl>
    <w:lvl w:ilvl="2" w:tplc="1A5CA87A">
      <w:numFmt w:val="decimal"/>
      <w:lvlText w:val=""/>
      <w:lvlJc w:val="left"/>
    </w:lvl>
    <w:lvl w:ilvl="3" w:tplc="C7B05D34">
      <w:numFmt w:val="decimal"/>
      <w:lvlText w:val=""/>
      <w:lvlJc w:val="left"/>
    </w:lvl>
    <w:lvl w:ilvl="4" w:tplc="1EC0FBBE">
      <w:numFmt w:val="decimal"/>
      <w:lvlText w:val=""/>
      <w:lvlJc w:val="left"/>
    </w:lvl>
    <w:lvl w:ilvl="5" w:tplc="61162626">
      <w:numFmt w:val="decimal"/>
      <w:lvlText w:val=""/>
      <w:lvlJc w:val="left"/>
    </w:lvl>
    <w:lvl w:ilvl="6" w:tplc="C4207DBE">
      <w:numFmt w:val="decimal"/>
      <w:lvlText w:val=""/>
      <w:lvlJc w:val="left"/>
    </w:lvl>
    <w:lvl w:ilvl="7" w:tplc="42CE2FC4">
      <w:numFmt w:val="decimal"/>
      <w:lvlText w:val=""/>
      <w:lvlJc w:val="left"/>
    </w:lvl>
    <w:lvl w:ilvl="8" w:tplc="C5FCDC2E">
      <w:numFmt w:val="decimal"/>
      <w:lvlText w:val=""/>
      <w:lvlJc w:val="left"/>
    </w:lvl>
  </w:abstractNum>
  <w:abstractNum w:abstractNumId="3" w15:restartNumberingAfterBreak="0">
    <w:nsid w:val="06B94764"/>
    <w:multiLevelType w:val="hybridMultilevel"/>
    <w:tmpl w:val="71600BF2"/>
    <w:lvl w:ilvl="0" w:tplc="B84A7B2E">
      <w:start w:val="1"/>
      <w:numFmt w:val="bullet"/>
      <w:lvlText w:val="\endash "/>
      <w:lvlJc w:val="left"/>
    </w:lvl>
    <w:lvl w:ilvl="1" w:tplc="F6E65D88">
      <w:numFmt w:val="decimal"/>
      <w:lvlText w:val=""/>
      <w:lvlJc w:val="left"/>
    </w:lvl>
    <w:lvl w:ilvl="2" w:tplc="8ADA6B3C">
      <w:numFmt w:val="decimal"/>
      <w:lvlText w:val=""/>
      <w:lvlJc w:val="left"/>
    </w:lvl>
    <w:lvl w:ilvl="3" w:tplc="7CC4FE7A">
      <w:numFmt w:val="decimal"/>
      <w:lvlText w:val=""/>
      <w:lvlJc w:val="left"/>
    </w:lvl>
    <w:lvl w:ilvl="4" w:tplc="287C7ACA">
      <w:numFmt w:val="decimal"/>
      <w:lvlText w:val=""/>
      <w:lvlJc w:val="left"/>
    </w:lvl>
    <w:lvl w:ilvl="5" w:tplc="012431C2">
      <w:numFmt w:val="decimal"/>
      <w:lvlText w:val=""/>
      <w:lvlJc w:val="left"/>
    </w:lvl>
    <w:lvl w:ilvl="6" w:tplc="48542562">
      <w:numFmt w:val="decimal"/>
      <w:lvlText w:val=""/>
      <w:lvlJc w:val="left"/>
    </w:lvl>
    <w:lvl w:ilvl="7" w:tplc="99748DFA">
      <w:numFmt w:val="decimal"/>
      <w:lvlText w:val=""/>
      <w:lvlJc w:val="left"/>
    </w:lvl>
    <w:lvl w:ilvl="8" w:tplc="1D2EAFF6">
      <w:numFmt w:val="decimal"/>
      <w:lvlText w:val=""/>
      <w:lvlJc w:val="left"/>
    </w:lvl>
  </w:abstractNum>
  <w:abstractNum w:abstractNumId="4" w15:restartNumberingAfterBreak="0">
    <w:nsid w:val="06EB5BD4"/>
    <w:multiLevelType w:val="hybridMultilevel"/>
    <w:tmpl w:val="B282D758"/>
    <w:lvl w:ilvl="0" w:tplc="F68C0D32">
      <w:start w:val="1"/>
      <w:numFmt w:val="bullet"/>
      <w:lvlText w:val="•"/>
      <w:lvlJc w:val="left"/>
    </w:lvl>
    <w:lvl w:ilvl="1" w:tplc="7F0C8B8C">
      <w:numFmt w:val="decimal"/>
      <w:lvlText w:val=""/>
      <w:lvlJc w:val="left"/>
    </w:lvl>
    <w:lvl w:ilvl="2" w:tplc="0C186AD6">
      <w:numFmt w:val="decimal"/>
      <w:lvlText w:val=""/>
      <w:lvlJc w:val="left"/>
    </w:lvl>
    <w:lvl w:ilvl="3" w:tplc="F0F6BA8A">
      <w:numFmt w:val="decimal"/>
      <w:lvlText w:val=""/>
      <w:lvlJc w:val="left"/>
    </w:lvl>
    <w:lvl w:ilvl="4" w:tplc="F2F2C6CE">
      <w:numFmt w:val="decimal"/>
      <w:lvlText w:val=""/>
      <w:lvlJc w:val="left"/>
    </w:lvl>
    <w:lvl w:ilvl="5" w:tplc="4266CD8A">
      <w:numFmt w:val="decimal"/>
      <w:lvlText w:val=""/>
      <w:lvlJc w:val="left"/>
    </w:lvl>
    <w:lvl w:ilvl="6" w:tplc="CCD22A74">
      <w:numFmt w:val="decimal"/>
      <w:lvlText w:val=""/>
      <w:lvlJc w:val="left"/>
    </w:lvl>
    <w:lvl w:ilvl="7" w:tplc="1870F058">
      <w:numFmt w:val="decimal"/>
      <w:lvlText w:val=""/>
      <w:lvlJc w:val="left"/>
    </w:lvl>
    <w:lvl w:ilvl="8" w:tplc="EFC619B6">
      <w:numFmt w:val="decimal"/>
      <w:lvlText w:val=""/>
      <w:lvlJc w:val="left"/>
    </w:lvl>
  </w:abstractNum>
  <w:abstractNum w:abstractNumId="5" w15:restartNumberingAfterBreak="0">
    <w:nsid w:val="08138641"/>
    <w:multiLevelType w:val="hybridMultilevel"/>
    <w:tmpl w:val="94DEB7E8"/>
    <w:lvl w:ilvl="0" w:tplc="AF80700C">
      <w:start w:val="1"/>
      <w:numFmt w:val="bullet"/>
      <w:lvlText w:val="•"/>
      <w:lvlJc w:val="left"/>
    </w:lvl>
    <w:lvl w:ilvl="1" w:tplc="F39AEF38">
      <w:numFmt w:val="decimal"/>
      <w:lvlText w:val=""/>
      <w:lvlJc w:val="left"/>
    </w:lvl>
    <w:lvl w:ilvl="2" w:tplc="E214B64E">
      <w:numFmt w:val="decimal"/>
      <w:lvlText w:val=""/>
      <w:lvlJc w:val="left"/>
    </w:lvl>
    <w:lvl w:ilvl="3" w:tplc="4A82D26C">
      <w:numFmt w:val="decimal"/>
      <w:lvlText w:val=""/>
      <w:lvlJc w:val="left"/>
    </w:lvl>
    <w:lvl w:ilvl="4" w:tplc="34EE1884">
      <w:numFmt w:val="decimal"/>
      <w:lvlText w:val=""/>
      <w:lvlJc w:val="left"/>
    </w:lvl>
    <w:lvl w:ilvl="5" w:tplc="FF4246D0">
      <w:numFmt w:val="decimal"/>
      <w:lvlText w:val=""/>
      <w:lvlJc w:val="left"/>
    </w:lvl>
    <w:lvl w:ilvl="6" w:tplc="F1480E80">
      <w:numFmt w:val="decimal"/>
      <w:lvlText w:val=""/>
      <w:lvlJc w:val="left"/>
    </w:lvl>
    <w:lvl w:ilvl="7" w:tplc="B3F40BB6">
      <w:numFmt w:val="decimal"/>
      <w:lvlText w:val=""/>
      <w:lvlJc w:val="left"/>
    </w:lvl>
    <w:lvl w:ilvl="8" w:tplc="899467C4">
      <w:numFmt w:val="decimal"/>
      <w:lvlText w:val=""/>
      <w:lvlJc w:val="left"/>
    </w:lvl>
  </w:abstractNum>
  <w:abstractNum w:abstractNumId="6" w15:restartNumberingAfterBreak="0">
    <w:nsid w:val="0836C40E"/>
    <w:multiLevelType w:val="hybridMultilevel"/>
    <w:tmpl w:val="58FC0D3C"/>
    <w:lvl w:ilvl="0" w:tplc="13F273CE">
      <w:start w:val="1"/>
      <w:numFmt w:val="bullet"/>
      <w:lvlText w:val="▶"/>
      <w:lvlJc w:val="left"/>
    </w:lvl>
    <w:lvl w:ilvl="1" w:tplc="3EF008FC">
      <w:numFmt w:val="decimal"/>
      <w:lvlText w:val=""/>
      <w:lvlJc w:val="left"/>
    </w:lvl>
    <w:lvl w:ilvl="2" w:tplc="F4A0339A">
      <w:numFmt w:val="decimal"/>
      <w:lvlText w:val=""/>
      <w:lvlJc w:val="left"/>
    </w:lvl>
    <w:lvl w:ilvl="3" w:tplc="293EACD6">
      <w:numFmt w:val="decimal"/>
      <w:lvlText w:val=""/>
      <w:lvlJc w:val="left"/>
    </w:lvl>
    <w:lvl w:ilvl="4" w:tplc="108AF2C4">
      <w:numFmt w:val="decimal"/>
      <w:lvlText w:val=""/>
      <w:lvlJc w:val="left"/>
    </w:lvl>
    <w:lvl w:ilvl="5" w:tplc="FAD2D438">
      <w:numFmt w:val="decimal"/>
      <w:lvlText w:val=""/>
      <w:lvlJc w:val="left"/>
    </w:lvl>
    <w:lvl w:ilvl="6" w:tplc="EA7E9E06">
      <w:numFmt w:val="decimal"/>
      <w:lvlText w:val=""/>
      <w:lvlJc w:val="left"/>
    </w:lvl>
    <w:lvl w:ilvl="7" w:tplc="D2F480EA">
      <w:numFmt w:val="decimal"/>
      <w:lvlText w:val=""/>
      <w:lvlJc w:val="left"/>
    </w:lvl>
    <w:lvl w:ilvl="8" w:tplc="37400B6E">
      <w:numFmt w:val="decimal"/>
      <w:lvlText w:val=""/>
      <w:lvlJc w:val="left"/>
    </w:lvl>
  </w:abstractNum>
  <w:abstractNum w:abstractNumId="7" w15:restartNumberingAfterBreak="0">
    <w:nsid w:val="08EDBDAB"/>
    <w:multiLevelType w:val="hybridMultilevel"/>
    <w:tmpl w:val="FCA287F8"/>
    <w:lvl w:ilvl="0" w:tplc="9940BFF0">
      <w:start w:val="1"/>
      <w:numFmt w:val="bullet"/>
      <w:lvlText w:val="•"/>
      <w:lvlJc w:val="left"/>
    </w:lvl>
    <w:lvl w:ilvl="1" w:tplc="CAFCB934">
      <w:numFmt w:val="decimal"/>
      <w:lvlText w:val=""/>
      <w:lvlJc w:val="left"/>
    </w:lvl>
    <w:lvl w:ilvl="2" w:tplc="779E558E">
      <w:numFmt w:val="decimal"/>
      <w:lvlText w:val=""/>
      <w:lvlJc w:val="left"/>
    </w:lvl>
    <w:lvl w:ilvl="3" w:tplc="8618B74C">
      <w:numFmt w:val="decimal"/>
      <w:lvlText w:val=""/>
      <w:lvlJc w:val="left"/>
    </w:lvl>
    <w:lvl w:ilvl="4" w:tplc="91862634">
      <w:numFmt w:val="decimal"/>
      <w:lvlText w:val=""/>
      <w:lvlJc w:val="left"/>
    </w:lvl>
    <w:lvl w:ilvl="5" w:tplc="20E09042">
      <w:numFmt w:val="decimal"/>
      <w:lvlText w:val=""/>
      <w:lvlJc w:val="left"/>
    </w:lvl>
    <w:lvl w:ilvl="6" w:tplc="CCEC01D2">
      <w:numFmt w:val="decimal"/>
      <w:lvlText w:val=""/>
      <w:lvlJc w:val="left"/>
    </w:lvl>
    <w:lvl w:ilvl="7" w:tplc="56402E90">
      <w:numFmt w:val="decimal"/>
      <w:lvlText w:val=""/>
      <w:lvlJc w:val="left"/>
    </w:lvl>
    <w:lvl w:ilvl="8" w:tplc="AD2E6430">
      <w:numFmt w:val="decimal"/>
      <w:lvlText w:val=""/>
      <w:lvlJc w:val="left"/>
    </w:lvl>
  </w:abstractNum>
  <w:abstractNum w:abstractNumId="8" w15:restartNumberingAfterBreak="0">
    <w:nsid w:val="08F2B15E"/>
    <w:multiLevelType w:val="hybridMultilevel"/>
    <w:tmpl w:val="978A0304"/>
    <w:lvl w:ilvl="0" w:tplc="1884F972">
      <w:start w:val="1"/>
      <w:numFmt w:val="bullet"/>
      <w:lvlText w:val="\endash "/>
      <w:lvlJc w:val="left"/>
    </w:lvl>
    <w:lvl w:ilvl="1" w:tplc="3BC8B6A0">
      <w:numFmt w:val="decimal"/>
      <w:lvlText w:val=""/>
      <w:lvlJc w:val="left"/>
    </w:lvl>
    <w:lvl w:ilvl="2" w:tplc="C9E84B24">
      <w:numFmt w:val="decimal"/>
      <w:lvlText w:val=""/>
      <w:lvlJc w:val="left"/>
    </w:lvl>
    <w:lvl w:ilvl="3" w:tplc="F1529C02">
      <w:numFmt w:val="decimal"/>
      <w:lvlText w:val=""/>
      <w:lvlJc w:val="left"/>
    </w:lvl>
    <w:lvl w:ilvl="4" w:tplc="97F06772">
      <w:numFmt w:val="decimal"/>
      <w:lvlText w:val=""/>
      <w:lvlJc w:val="left"/>
    </w:lvl>
    <w:lvl w:ilvl="5" w:tplc="FDF4FD0E">
      <w:numFmt w:val="decimal"/>
      <w:lvlText w:val=""/>
      <w:lvlJc w:val="left"/>
    </w:lvl>
    <w:lvl w:ilvl="6" w:tplc="8E4C5DD2">
      <w:numFmt w:val="decimal"/>
      <w:lvlText w:val=""/>
      <w:lvlJc w:val="left"/>
    </w:lvl>
    <w:lvl w:ilvl="7" w:tplc="D00635F4">
      <w:numFmt w:val="decimal"/>
      <w:lvlText w:val=""/>
      <w:lvlJc w:val="left"/>
    </w:lvl>
    <w:lvl w:ilvl="8" w:tplc="3F481320">
      <w:numFmt w:val="decimal"/>
      <w:lvlText w:val=""/>
      <w:lvlJc w:val="left"/>
    </w:lvl>
  </w:abstractNum>
  <w:abstractNum w:abstractNumId="9" w15:restartNumberingAfterBreak="0">
    <w:nsid w:val="094211F2"/>
    <w:multiLevelType w:val="hybridMultilevel"/>
    <w:tmpl w:val="86225748"/>
    <w:lvl w:ilvl="0" w:tplc="EB049024">
      <w:start w:val="1"/>
      <w:numFmt w:val="bullet"/>
      <w:lvlText w:val="•"/>
      <w:lvlJc w:val="left"/>
    </w:lvl>
    <w:lvl w:ilvl="1" w:tplc="234A2F9C">
      <w:numFmt w:val="decimal"/>
      <w:lvlText w:val=""/>
      <w:lvlJc w:val="left"/>
    </w:lvl>
    <w:lvl w:ilvl="2" w:tplc="F906DDC6">
      <w:numFmt w:val="decimal"/>
      <w:lvlText w:val=""/>
      <w:lvlJc w:val="left"/>
    </w:lvl>
    <w:lvl w:ilvl="3" w:tplc="A944395A">
      <w:numFmt w:val="decimal"/>
      <w:lvlText w:val=""/>
      <w:lvlJc w:val="left"/>
    </w:lvl>
    <w:lvl w:ilvl="4" w:tplc="8F6A7082">
      <w:numFmt w:val="decimal"/>
      <w:lvlText w:val=""/>
      <w:lvlJc w:val="left"/>
    </w:lvl>
    <w:lvl w:ilvl="5" w:tplc="A9E2C600">
      <w:numFmt w:val="decimal"/>
      <w:lvlText w:val=""/>
      <w:lvlJc w:val="left"/>
    </w:lvl>
    <w:lvl w:ilvl="6" w:tplc="92B466D0">
      <w:numFmt w:val="decimal"/>
      <w:lvlText w:val=""/>
      <w:lvlJc w:val="left"/>
    </w:lvl>
    <w:lvl w:ilvl="7" w:tplc="D396D392">
      <w:numFmt w:val="decimal"/>
      <w:lvlText w:val=""/>
      <w:lvlJc w:val="left"/>
    </w:lvl>
    <w:lvl w:ilvl="8" w:tplc="4200492E">
      <w:numFmt w:val="decimal"/>
      <w:lvlText w:val=""/>
      <w:lvlJc w:val="left"/>
    </w:lvl>
  </w:abstractNum>
  <w:abstractNum w:abstractNumId="10" w15:restartNumberingAfterBreak="0">
    <w:nsid w:val="098A3148"/>
    <w:multiLevelType w:val="hybridMultilevel"/>
    <w:tmpl w:val="F1168650"/>
    <w:lvl w:ilvl="0" w:tplc="48844A72">
      <w:start w:val="1"/>
      <w:numFmt w:val="bullet"/>
      <w:lvlText w:val="•"/>
      <w:lvlJc w:val="left"/>
    </w:lvl>
    <w:lvl w:ilvl="1" w:tplc="5BB6B286">
      <w:numFmt w:val="decimal"/>
      <w:lvlText w:val=""/>
      <w:lvlJc w:val="left"/>
    </w:lvl>
    <w:lvl w:ilvl="2" w:tplc="74C4E958">
      <w:numFmt w:val="decimal"/>
      <w:lvlText w:val=""/>
      <w:lvlJc w:val="left"/>
    </w:lvl>
    <w:lvl w:ilvl="3" w:tplc="93607512">
      <w:numFmt w:val="decimal"/>
      <w:lvlText w:val=""/>
      <w:lvlJc w:val="left"/>
    </w:lvl>
    <w:lvl w:ilvl="4" w:tplc="A626720A">
      <w:numFmt w:val="decimal"/>
      <w:lvlText w:val=""/>
      <w:lvlJc w:val="left"/>
    </w:lvl>
    <w:lvl w:ilvl="5" w:tplc="5D364FCA">
      <w:numFmt w:val="decimal"/>
      <w:lvlText w:val=""/>
      <w:lvlJc w:val="left"/>
    </w:lvl>
    <w:lvl w:ilvl="6" w:tplc="5C46410E">
      <w:numFmt w:val="decimal"/>
      <w:lvlText w:val=""/>
      <w:lvlJc w:val="left"/>
    </w:lvl>
    <w:lvl w:ilvl="7" w:tplc="1FFC4C20">
      <w:numFmt w:val="decimal"/>
      <w:lvlText w:val=""/>
      <w:lvlJc w:val="left"/>
    </w:lvl>
    <w:lvl w:ilvl="8" w:tplc="C734AA94">
      <w:numFmt w:val="decimal"/>
      <w:lvlText w:val=""/>
      <w:lvlJc w:val="left"/>
    </w:lvl>
  </w:abstractNum>
  <w:abstractNum w:abstractNumId="11" w15:restartNumberingAfterBreak="0">
    <w:nsid w:val="0A0382C5"/>
    <w:multiLevelType w:val="hybridMultilevel"/>
    <w:tmpl w:val="5FF6D084"/>
    <w:lvl w:ilvl="0" w:tplc="07A81CB6">
      <w:start w:val="1"/>
      <w:numFmt w:val="bullet"/>
      <w:lvlText w:val="•"/>
      <w:lvlJc w:val="left"/>
    </w:lvl>
    <w:lvl w:ilvl="1" w:tplc="CA9418C8">
      <w:numFmt w:val="decimal"/>
      <w:lvlText w:val=""/>
      <w:lvlJc w:val="left"/>
    </w:lvl>
    <w:lvl w:ilvl="2" w:tplc="12803C82">
      <w:numFmt w:val="decimal"/>
      <w:lvlText w:val=""/>
      <w:lvlJc w:val="left"/>
    </w:lvl>
    <w:lvl w:ilvl="3" w:tplc="A4A4BBE4">
      <w:numFmt w:val="decimal"/>
      <w:lvlText w:val=""/>
      <w:lvlJc w:val="left"/>
    </w:lvl>
    <w:lvl w:ilvl="4" w:tplc="C5B07874">
      <w:numFmt w:val="decimal"/>
      <w:lvlText w:val=""/>
      <w:lvlJc w:val="left"/>
    </w:lvl>
    <w:lvl w:ilvl="5" w:tplc="71C06260">
      <w:numFmt w:val="decimal"/>
      <w:lvlText w:val=""/>
      <w:lvlJc w:val="left"/>
    </w:lvl>
    <w:lvl w:ilvl="6" w:tplc="7658A72E">
      <w:numFmt w:val="decimal"/>
      <w:lvlText w:val=""/>
      <w:lvlJc w:val="left"/>
    </w:lvl>
    <w:lvl w:ilvl="7" w:tplc="42868E1A">
      <w:numFmt w:val="decimal"/>
      <w:lvlText w:val=""/>
      <w:lvlJc w:val="left"/>
    </w:lvl>
    <w:lvl w:ilvl="8" w:tplc="09C8C34C">
      <w:numFmt w:val="decimal"/>
      <w:lvlText w:val=""/>
      <w:lvlJc w:val="left"/>
    </w:lvl>
  </w:abstractNum>
  <w:abstractNum w:abstractNumId="12" w15:restartNumberingAfterBreak="0">
    <w:nsid w:val="0B03E0C6"/>
    <w:multiLevelType w:val="hybridMultilevel"/>
    <w:tmpl w:val="E9249C1A"/>
    <w:lvl w:ilvl="0" w:tplc="27DC89C8">
      <w:start w:val="1"/>
      <w:numFmt w:val="bullet"/>
      <w:lvlText w:val="•"/>
      <w:lvlJc w:val="left"/>
    </w:lvl>
    <w:lvl w:ilvl="1" w:tplc="4F7CC9E8">
      <w:start w:val="19"/>
      <w:numFmt w:val="upperLetter"/>
      <w:lvlText w:val="%2."/>
      <w:lvlJc w:val="left"/>
    </w:lvl>
    <w:lvl w:ilvl="2" w:tplc="72442B16">
      <w:numFmt w:val="decimal"/>
      <w:lvlText w:val=""/>
      <w:lvlJc w:val="left"/>
    </w:lvl>
    <w:lvl w:ilvl="3" w:tplc="733C4A8A">
      <w:numFmt w:val="decimal"/>
      <w:lvlText w:val=""/>
      <w:lvlJc w:val="left"/>
    </w:lvl>
    <w:lvl w:ilvl="4" w:tplc="FC6E9BD6">
      <w:numFmt w:val="decimal"/>
      <w:lvlText w:val=""/>
      <w:lvlJc w:val="left"/>
    </w:lvl>
    <w:lvl w:ilvl="5" w:tplc="E5626B08">
      <w:numFmt w:val="decimal"/>
      <w:lvlText w:val=""/>
      <w:lvlJc w:val="left"/>
    </w:lvl>
    <w:lvl w:ilvl="6" w:tplc="8438DA6C">
      <w:numFmt w:val="decimal"/>
      <w:lvlText w:val=""/>
      <w:lvlJc w:val="left"/>
    </w:lvl>
    <w:lvl w:ilvl="7" w:tplc="1682019C">
      <w:numFmt w:val="decimal"/>
      <w:lvlText w:val=""/>
      <w:lvlJc w:val="left"/>
    </w:lvl>
    <w:lvl w:ilvl="8" w:tplc="2E1C3A7E">
      <w:numFmt w:val="decimal"/>
      <w:lvlText w:val=""/>
      <w:lvlJc w:val="left"/>
    </w:lvl>
  </w:abstractNum>
  <w:abstractNum w:abstractNumId="13" w15:restartNumberingAfterBreak="0">
    <w:nsid w:val="0BF72B14"/>
    <w:multiLevelType w:val="hybridMultilevel"/>
    <w:tmpl w:val="F0128756"/>
    <w:lvl w:ilvl="0" w:tplc="55422BCE">
      <w:start w:val="2"/>
      <w:numFmt w:val="decimal"/>
      <w:lvlText w:val="%1"/>
      <w:lvlJc w:val="left"/>
    </w:lvl>
    <w:lvl w:ilvl="1" w:tplc="CBB8CE86">
      <w:numFmt w:val="decimal"/>
      <w:lvlText w:val=""/>
      <w:lvlJc w:val="left"/>
    </w:lvl>
    <w:lvl w:ilvl="2" w:tplc="74D0BBCE">
      <w:numFmt w:val="decimal"/>
      <w:lvlText w:val=""/>
      <w:lvlJc w:val="left"/>
    </w:lvl>
    <w:lvl w:ilvl="3" w:tplc="6AAEF3E4">
      <w:numFmt w:val="decimal"/>
      <w:lvlText w:val=""/>
      <w:lvlJc w:val="left"/>
    </w:lvl>
    <w:lvl w:ilvl="4" w:tplc="25664436">
      <w:numFmt w:val="decimal"/>
      <w:lvlText w:val=""/>
      <w:lvlJc w:val="left"/>
    </w:lvl>
    <w:lvl w:ilvl="5" w:tplc="271E0944">
      <w:numFmt w:val="decimal"/>
      <w:lvlText w:val=""/>
      <w:lvlJc w:val="left"/>
    </w:lvl>
    <w:lvl w:ilvl="6" w:tplc="E308393E">
      <w:numFmt w:val="decimal"/>
      <w:lvlText w:val=""/>
      <w:lvlJc w:val="left"/>
    </w:lvl>
    <w:lvl w:ilvl="7" w:tplc="68FC2C3A">
      <w:numFmt w:val="decimal"/>
      <w:lvlText w:val=""/>
      <w:lvlJc w:val="left"/>
    </w:lvl>
    <w:lvl w:ilvl="8" w:tplc="F80A4010">
      <w:numFmt w:val="decimal"/>
      <w:lvlText w:val=""/>
      <w:lvlJc w:val="left"/>
    </w:lvl>
  </w:abstractNum>
  <w:abstractNum w:abstractNumId="14" w15:restartNumberingAfterBreak="0">
    <w:nsid w:val="0CC1016F"/>
    <w:multiLevelType w:val="hybridMultilevel"/>
    <w:tmpl w:val="25AA68E8"/>
    <w:lvl w:ilvl="0" w:tplc="FB882C08">
      <w:start w:val="1"/>
      <w:numFmt w:val="bullet"/>
      <w:lvlText w:val="•"/>
      <w:lvlJc w:val="left"/>
    </w:lvl>
    <w:lvl w:ilvl="1" w:tplc="ABD493C0">
      <w:numFmt w:val="decimal"/>
      <w:lvlText w:val=""/>
      <w:lvlJc w:val="left"/>
    </w:lvl>
    <w:lvl w:ilvl="2" w:tplc="9AC86A4A">
      <w:numFmt w:val="decimal"/>
      <w:lvlText w:val=""/>
      <w:lvlJc w:val="left"/>
    </w:lvl>
    <w:lvl w:ilvl="3" w:tplc="33581FE0">
      <w:numFmt w:val="decimal"/>
      <w:lvlText w:val=""/>
      <w:lvlJc w:val="left"/>
    </w:lvl>
    <w:lvl w:ilvl="4" w:tplc="4A761F42">
      <w:numFmt w:val="decimal"/>
      <w:lvlText w:val=""/>
      <w:lvlJc w:val="left"/>
    </w:lvl>
    <w:lvl w:ilvl="5" w:tplc="A7E0D8AA">
      <w:numFmt w:val="decimal"/>
      <w:lvlText w:val=""/>
      <w:lvlJc w:val="left"/>
    </w:lvl>
    <w:lvl w:ilvl="6" w:tplc="A5460FC4">
      <w:numFmt w:val="decimal"/>
      <w:lvlText w:val=""/>
      <w:lvlJc w:val="left"/>
    </w:lvl>
    <w:lvl w:ilvl="7" w:tplc="3258D586">
      <w:numFmt w:val="decimal"/>
      <w:lvlText w:val=""/>
      <w:lvlJc w:val="left"/>
    </w:lvl>
    <w:lvl w:ilvl="8" w:tplc="12F0C62A">
      <w:numFmt w:val="decimal"/>
      <w:lvlText w:val=""/>
      <w:lvlJc w:val="left"/>
    </w:lvl>
  </w:abstractNum>
  <w:abstractNum w:abstractNumId="15" w15:restartNumberingAfterBreak="0">
    <w:nsid w:val="0D34B6A8"/>
    <w:multiLevelType w:val="hybridMultilevel"/>
    <w:tmpl w:val="A5402072"/>
    <w:lvl w:ilvl="0" w:tplc="248C6066">
      <w:start w:val="1"/>
      <w:numFmt w:val="bullet"/>
      <w:lvlText w:val="•"/>
      <w:lvlJc w:val="left"/>
    </w:lvl>
    <w:lvl w:ilvl="1" w:tplc="AA507006">
      <w:numFmt w:val="decimal"/>
      <w:lvlText w:val=""/>
      <w:lvlJc w:val="left"/>
    </w:lvl>
    <w:lvl w:ilvl="2" w:tplc="2E06FB74">
      <w:numFmt w:val="decimal"/>
      <w:lvlText w:val=""/>
      <w:lvlJc w:val="left"/>
    </w:lvl>
    <w:lvl w:ilvl="3" w:tplc="14AA2D76">
      <w:numFmt w:val="decimal"/>
      <w:lvlText w:val=""/>
      <w:lvlJc w:val="left"/>
    </w:lvl>
    <w:lvl w:ilvl="4" w:tplc="73F4E4CE">
      <w:numFmt w:val="decimal"/>
      <w:lvlText w:val=""/>
      <w:lvlJc w:val="left"/>
    </w:lvl>
    <w:lvl w:ilvl="5" w:tplc="414A0768">
      <w:numFmt w:val="decimal"/>
      <w:lvlText w:val=""/>
      <w:lvlJc w:val="left"/>
    </w:lvl>
    <w:lvl w:ilvl="6" w:tplc="80B04214">
      <w:numFmt w:val="decimal"/>
      <w:lvlText w:val=""/>
      <w:lvlJc w:val="left"/>
    </w:lvl>
    <w:lvl w:ilvl="7" w:tplc="5198C318">
      <w:numFmt w:val="decimal"/>
      <w:lvlText w:val=""/>
      <w:lvlJc w:val="left"/>
    </w:lvl>
    <w:lvl w:ilvl="8" w:tplc="11A2B980">
      <w:numFmt w:val="decimal"/>
      <w:lvlText w:val=""/>
      <w:lvlJc w:val="left"/>
    </w:lvl>
  </w:abstractNum>
  <w:abstractNum w:abstractNumId="16" w15:restartNumberingAfterBreak="0">
    <w:nsid w:val="100F59DC"/>
    <w:multiLevelType w:val="hybridMultilevel"/>
    <w:tmpl w:val="ABF45184"/>
    <w:lvl w:ilvl="0" w:tplc="AC92FF32">
      <w:start w:val="1"/>
      <w:numFmt w:val="bullet"/>
      <w:lvlText w:val="•"/>
      <w:lvlJc w:val="left"/>
    </w:lvl>
    <w:lvl w:ilvl="1" w:tplc="C9369A52">
      <w:numFmt w:val="decimal"/>
      <w:lvlText w:val=""/>
      <w:lvlJc w:val="left"/>
    </w:lvl>
    <w:lvl w:ilvl="2" w:tplc="A0BCFA38">
      <w:numFmt w:val="decimal"/>
      <w:lvlText w:val=""/>
      <w:lvlJc w:val="left"/>
    </w:lvl>
    <w:lvl w:ilvl="3" w:tplc="CA60671E">
      <w:numFmt w:val="decimal"/>
      <w:lvlText w:val=""/>
      <w:lvlJc w:val="left"/>
    </w:lvl>
    <w:lvl w:ilvl="4" w:tplc="52F05666">
      <w:numFmt w:val="decimal"/>
      <w:lvlText w:val=""/>
      <w:lvlJc w:val="left"/>
    </w:lvl>
    <w:lvl w:ilvl="5" w:tplc="EBDCDD34">
      <w:numFmt w:val="decimal"/>
      <w:lvlText w:val=""/>
      <w:lvlJc w:val="left"/>
    </w:lvl>
    <w:lvl w:ilvl="6" w:tplc="A4D4E99E">
      <w:numFmt w:val="decimal"/>
      <w:lvlText w:val=""/>
      <w:lvlJc w:val="left"/>
    </w:lvl>
    <w:lvl w:ilvl="7" w:tplc="F62CAFB8">
      <w:numFmt w:val="decimal"/>
      <w:lvlText w:val=""/>
      <w:lvlJc w:val="left"/>
    </w:lvl>
    <w:lvl w:ilvl="8" w:tplc="BC383ED8">
      <w:numFmt w:val="decimal"/>
      <w:lvlText w:val=""/>
      <w:lvlJc w:val="left"/>
    </w:lvl>
  </w:abstractNum>
  <w:abstractNum w:abstractNumId="17" w15:restartNumberingAfterBreak="0">
    <w:nsid w:val="100F8FCA"/>
    <w:multiLevelType w:val="hybridMultilevel"/>
    <w:tmpl w:val="1BF880E8"/>
    <w:lvl w:ilvl="0" w:tplc="EA16FA3A">
      <w:start w:val="1"/>
      <w:numFmt w:val="bullet"/>
      <w:lvlText w:val="\endash "/>
      <w:lvlJc w:val="left"/>
    </w:lvl>
    <w:lvl w:ilvl="1" w:tplc="267006B0">
      <w:numFmt w:val="decimal"/>
      <w:lvlText w:val=""/>
      <w:lvlJc w:val="left"/>
    </w:lvl>
    <w:lvl w:ilvl="2" w:tplc="C71E5B76">
      <w:numFmt w:val="decimal"/>
      <w:lvlText w:val=""/>
      <w:lvlJc w:val="left"/>
    </w:lvl>
    <w:lvl w:ilvl="3" w:tplc="4B489920">
      <w:numFmt w:val="decimal"/>
      <w:lvlText w:val=""/>
      <w:lvlJc w:val="left"/>
    </w:lvl>
    <w:lvl w:ilvl="4" w:tplc="F60AA13C">
      <w:numFmt w:val="decimal"/>
      <w:lvlText w:val=""/>
      <w:lvlJc w:val="left"/>
    </w:lvl>
    <w:lvl w:ilvl="5" w:tplc="1D36E602">
      <w:numFmt w:val="decimal"/>
      <w:lvlText w:val=""/>
      <w:lvlJc w:val="left"/>
    </w:lvl>
    <w:lvl w:ilvl="6" w:tplc="9C6EB07E">
      <w:numFmt w:val="decimal"/>
      <w:lvlText w:val=""/>
      <w:lvlJc w:val="left"/>
    </w:lvl>
    <w:lvl w:ilvl="7" w:tplc="76FE7B90">
      <w:numFmt w:val="decimal"/>
      <w:lvlText w:val=""/>
      <w:lvlJc w:val="left"/>
    </w:lvl>
    <w:lvl w:ilvl="8" w:tplc="E84435EE">
      <w:numFmt w:val="decimal"/>
      <w:lvlText w:val=""/>
      <w:lvlJc w:val="left"/>
    </w:lvl>
  </w:abstractNum>
  <w:abstractNum w:abstractNumId="18" w15:restartNumberingAfterBreak="0">
    <w:nsid w:val="10233C99"/>
    <w:multiLevelType w:val="hybridMultilevel"/>
    <w:tmpl w:val="DCCC218A"/>
    <w:lvl w:ilvl="0" w:tplc="245C6220">
      <w:start w:val="1"/>
      <w:numFmt w:val="bullet"/>
      <w:lvlText w:val="•"/>
      <w:lvlJc w:val="left"/>
    </w:lvl>
    <w:lvl w:ilvl="1" w:tplc="EF90F2CA">
      <w:numFmt w:val="decimal"/>
      <w:lvlText w:val=""/>
      <w:lvlJc w:val="left"/>
    </w:lvl>
    <w:lvl w:ilvl="2" w:tplc="EE886BB8">
      <w:numFmt w:val="decimal"/>
      <w:lvlText w:val=""/>
      <w:lvlJc w:val="left"/>
    </w:lvl>
    <w:lvl w:ilvl="3" w:tplc="D4BCF2A0">
      <w:numFmt w:val="decimal"/>
      <w:lvlText w:val=""/>
      <w:lvlJc w:val="left"/>
    </w:lvl>
    <w:lvl w:ilvl="4" w:tplc="A6660272">
      <w:numFmt w:val="decimal"/>
      <w:lvlText w:val=""/>
      <w:lvlJc w:val="left"/>
    </w:lvl>
    <w:lvl w:ilvl="5" w:tplc="47365B88">
      <w:numFmt w:val="decimal"/>
      <w:lvlText w:val=""/>
      <w:lvlJc w:val="left"/>
    </w:lvl>
    <w:lvl w:ilvl="6" w:tplc="D3C84342">
      <w:numFmt w:val="decimal"/>
      <w:lvlText w:val=""/>
      <w:lvlJc w:val="left"/>
    </w:lvl>
    <w:lvl w:ilvl="7" w:tplc="9328CA50">
      <w:numFmt w:val="decimal"/>
      <w:lvlText w:val=""/>
      <w:lvlJc w:val="left"/>
    </w:lvl>
    <w:lvl w:ilvl="8" w:tplc="D9E84206">
      <w:numFmt w:val="decimal"/>
      <w:lvlText w:val=""/>
      <w:lvlJc w:val="left"/>
    </w:lvl>
  </w:abstractNum>
  <w:abstractNum w:abstractNumId="19" w15:restartNumberingAfterBreak="0">
    <w:nsid w:val="11447B73"/>
    <w:multiLevelType w:val="hybridMultilevel"/>
    <w:tmpl w:val="41920AC4"/>
    <w:lvl w:ilvl="0" w:tplc="64C67974">
      <w:start w:val="1"/>
      <w:numFmt w:val="bullet"/>
      <w:lvlText w:val="•"/>
      <w:lvlJc w:val="left"/>
    </w:lvl>
    <w:lvl w:ilvl="1" w:tplc="DE0C0E88">
      <w:numFmt w:val="decimal"/>
      <w:lvlText w:val=""/>
      <w:lvlJc w:val="left"/>
    </w:lvl>
    <w:lvl w:ilvl="2" w:tplc="C8226A56">
      <w:numFmt w:val="decimal"/>
      <w:lvlText w:val=""/>
      <w:lvlJc w:val="left"/>
    </w:lvl>
    <w:lvl w:ilvl="3" w:tplc="0024D726">
      <w:numFmt w:val="decimal"/>
      <w:lvlText w:val=""/>
      <w:lvlJc w:val="left"/>
    </w:lvl>
    <w:lvl w:ilvl="4" w:tplc="870662CA">
      <w:numFmt w:val="decimal"/>
      <w:lvlText w:val=""/>
      <w:lvlJc w:val="left"/>
    </w:lvl>
    <w:lvl w:ilvl="5" w:tplc="63CE413A">
      <w:numFmt w:val="decimal"/>
      <w:lvlText w:val=""/>
      <w:lvlJc w:val="left"/>
    </w:lvl>
    <w:lvl w:ilvl="6" w:tplc="B8CCE664">
      <w:numFmt w:val="decimal"/>
      <w:lvlText w:val=""/>
      <w:lvlJc w:val="left"/>
    </w:lvl>
    <w:lvl w:ilvl="7" w:tplc="4EB4D5C2">
      <w:numFmt w:val="decimal"/>
      <w:lvlText w:val=""/>
      <w:lvlJc w:val="left"/>
    </w:lvl>
    <w:lvl w:ilvl="8" w:tplc="22E654F8">
      <w:numFmt w:val="decimal"/>
      <w:lvlText w:val=""/>
      <w:lvlJc w:val="left"/>
    </w:lvl>
  </w:abstractNum>
  <w:abstractNum w:abstractNumId="20" w15:restartNumberingAfterBreak="0">
    <w:nsid w:val="12E685FB"/>
    <w:multiLevelType w:val="hybridMultilevel"/>
    <w:tmpl w:val="F91AE04E"/>
    <w:lvl w:ilvl="0" w:tplc="BC189034">
      <w:start w:val="1"/>
      <w:numFmt w:val="bullet"/>
      <w:lvlText w:val="•"/>
      <w:lvlJc w:val="left"/>
    </w:lvl>
    <w:lvl w:ilvl="1" w:tplc="AF9475DC">
      <w:numFmt w:val="decimal"/>
      <w:lvlText w:val=""/>
      <w:lvlJc w:val="left"/>
    </w:lvl>
    <w:lvl w:ilvl="2" w:tplc="FC2CE5F6">
      <w:numFmt w:val="decimal"/>
      <w:lvlText w:val=""/>
      <w:lvlJc w:val="left"/>
    </w:lvl>
    <w:lvl w:ilvl="3" w:tplc="D5440BC0">
      <w:numFmt w:val="decimal"/>
      <w:lvlText w:val=""/>
      <w:lvlJc w:val="left"/>
    </w:lvl>
    <w:lvl w:ilvl="4" w:tplc="336C4168">
      <w:numFmt w:val="decimal"/>
      <w:lvlText w:val=""/>
      <w:lvlJc w:val="left"/>
    </w:lvl>
    <w:lvl w:ilvl="5" w:tplc="C07E13A4">
      <w:numFmt w:val="decimal"/>
      <w:lvlText w:val=""/>
      <w:lvlJc w:val="left"/>
    </w:lvl>
    <w:lvl w:ilvl="6" w:tplc="B6F6733C">
      <w:numFmt w:val="decimal"/>
      <w:lvlText w:val=""/>
      <w:lvlJc w:val="left"/>
    </w:lvl>
    <w:lvl w:ilvl="7" w:tplc="5F409772">
      <w:numFmt w:val="decimal"/>
      <w:lvlText w:val=""/>
      <w:lvlJc w:val="left"/>
    </w:lvl>
    <w:lvl w:ilvl="8" w:tplc="84C60A96">
      <w:numFmt w:val="decimal"/>
      <w:lvlText w:val=""/>
      <w:lvlJc w:val="left"/>
    </w:lvl>
  </w:abstractNum>
  <w:abstractNum w:abstractNumId="21" w15:restartNumberingAfterBreak="0">
    <w:nsid w:val="1381823A"/>
    <w:multiLevelType w:val="hybridMultilevel"/>
    <w:tmpl w:val="BB56471E"/>
    <w:lvl w:ilvl="0" w:tplc="ABF675B6">
      <w:start w:val="1"/>
      <w:numFmt w:val="bullet"/>
      <w:lvlText w:val="-"/>
      <w:lvlJc w:val="left"/>
    </w:lvl>
    <w:lvl w:ilvl="1" w:tplc="30F6DE26">
      <w:numFmt w:val="decimal"/>
      <w:lvlText w:val=""/>
      <w:lvlJc w:val="left"/>
    </w:lvl>
    <w:lvl w:ilvl="2" w:tplc="18724FBE">
      <w:numFmt w:val="decimal"/>
      <w:lvlText w:val=""/>
      <w:lvlJc w:val="left"/>
    </w:lvl>
    <w:lvl w:ilvl="3" w:tplc="B478E06C">
      <w:numFmt w:val="decimal"/>
      <w:lvlText w:val=""/>
      <w:lvlJc w:val="left"/>
    </w:lvl>
    <w:lvl w:ilvl="4" w:tplc="2A4E5DDA">
      <w:numFmt w:val="decimal"/>
      <w:lvlText w:val=""/>
      <w:lvlJc w:val="left"/>
    </w:lvl>
    <w:lvl w:ilvl="5" w:tplc="E59E92F4">
      <w:numFmt w:val="decimal"/>
      <w:lvlText w:val=""/>
      <w:lvlJc w:val="left"/>
    </w:lvl>
    <w:lvl w:ilvl="6" w:tplc="169CD48A">
      <w:numFmt w:val="decimal"/>
      <w:lvlText w:val=""/>
      <w:lvlJc w:val="left"/>
    </w:lvl>
    <w:lvl w:ilvl="7" w:tplc="299EEA80">
      <w:numFmt w:val="decimal"/>
      <w:lvlText w:val=""/>
      <w:lvlJc w:val="left"/>
    </w:lvl>
    <w:lvl w:ilvl="8" w:tplc="B2CA719C">
      <w:numFmt w:val="decimal"/>
      <w:lvlText w:val=""/>
      <w:lvlJc w:val="left"/>
    </w:lvl>
  </w:abstractNum>
  <w:abstractNum w:abstractNumId="22" w15:restartNumberingAfterBreak="0">
    <w:nsid w:val="14330624"/>
    <w:multiLevelType w:val="hybridMultilevel"/>
    <w:tmpl w:val="39026634"/>
    <w:lvl w:ilvl="0" w:tplc="2F86B3EA">
      <w:start w:val="1"/>
      <w:numFmt w:val="bullet"/>
      <w:lvlText w:val="•"/>
      <w:lvlJc w:val="left"/>
    </w:lvl>
    <w:lvl w:ilvl="1" w:tplc="9B42CB30">
      <w:numFmt w:val="decimal"/>
      <w:lvlText w:val=""/>
      <w:lvlJc w:val="left"/>
    </w:lvl>
    <w:lvl w:ilvl="2" w:tplc="8C566A3A">
      <w:numFmt w:val="decimal"/>
      <w:lvlText w:val=""/>
      <w:lvlJc w:val="left"/>
    </w:lvl>
    <w:lvl w:ilvl="3" w:tplc="C096BFA4">
      <w:numFmt w:val="decimal"/>
      <w:lvlText w:val=""/>
      <w:lvlJc w:val="left"/>
    </w:lvl>
    <w:lvl w:ilvl="4" w:tplc="9040909A">
      <w:numFmt w:val="decimal"/>
      <w:lvlText w:val=""/>
      <w:lvlJc w:val="left"/>
    </w:lvl>
    <w:lvl w:ilvl="5" w:tplc="C6EA92BE">
      <w:numFmt w:val="decimal"/>
      <w:lvlText w:val=""/>
      <w:lvlJc w:val="left"/>
    </w:lvl>
    <w:lvl w:ilvl="6" w:tplc="1848EB86">
      <w:numFmt w:val="decimal"/>
      <w:lvlText w:val=""/>
      <w:lvlJc w:val="left"/>
    </w:lvl>
    <w:lvl w:ilvl="7" w:tplc="2D160F18">
      <w:numFmt w:val="decimal"/>
      <w:lvlText w:val=""/>
      <w:lvlJc w:val="left"/>
    </w:lvl>
    <w:lvl w:ilvl="8" w:tplc="562E79CC">
      <w:numFmt w:val="decimal"/>
      <w:lvlText w:val=""/>
      <w:lvlJc w:val="left"/>
    </w:lvl>
  </w:abstractNum>
  <w:abstractNum w:abstractNumId="23" w15:restartNumberingAfterBreak="0">
    <w:nsid w:val="14E17E33"/>
    <w:multiLevelType w:val="hybridMultilevel"/>
    <w:tmpl w:val="1CC646C0"/>
    <w:lvl w:ilvl="0" w:tplc="9742244A">
      <w:start w:val="1"/>
      <w:numFmt w:val="bullet"/>
      <w:lvlText w:val="\endash "/>
      <w:lvlJc w:val="left"/>
    </w:lvl>
    <w:lvl w:ilvl="1" w:tplc="82D0F4D0">
      <w:numFmt w:val="decimal"/>
      <w:lvlText w:val=""/>
      <w:lvlJc w:val="left"/>
    </w:lvl>
    <w:lvl w:ilvl="2" w:tplc="5FA0DA14">
      <w:numFmt w:val="decimal"/>
      <w:lvlText w:val=""/>
      <w:lvlJc w:val="left"/>
    </w:lvl>
    <w:lvl w:ilvl="3" w:tplc="EFBEDBE6">
      <w:numFmt w:val="decimal"/>
      <w:lvlText w:val=""/>
      <w:lvlJc w:val="left"/>
    </w:lvl>
    <w:lvl w:ilvl="4" w:tplc="9C22719A">
      <w:numFmt w:val="decimal"/>
      <w:lvlText w:val=""/>
      <w:lvlJc w:val="left"/>
    </w:lvl>
    <w:lvl w:ilvl="5" w:tplc="80C8FCF4">
      <w:numFmt w:val="decimal"/>
      <w:lvlText w:val=""/>
      <w:lvlJc w:val="left"/>
    </w:lvl>
    <w:lvl w:ilvl="6" w:tplc="D60E7A42">
      <w:numFmt w:val="decimal"/>
      <w:lvlText w:val=""/>
      <w:lvlJc w:val="left"/>
    </w:lvl>
    <w:lvl w:ilvl="7" w:tplc="92D0C1AA">
      <w:numFmt w:val="decimal"/>
      <w:lvlText w:val=""/>
      <w:lvlJc w:val="left"/>
    </w:lvl>
    <w:lvl w:ilvl="8" w:tplc="4EC43C8C">
      <w:numFmt w:val="decimal"/>
      <w:lvlText w:val=""/>
      <w:lvlJc w:val="left"/>
    </w:lvl>
  </w:abstractNum>
  <w:abstractNum w:abstractNumId="24" w15:restartNumberingAfterBreak="0">
    <w:nsid w:val="15014ACB"/>
    <w:multiLevelType w:val="hybridMultilevel"/>
    <w:tmpl w:val="5322A14C"/>
    <w:lvl w:ilvl="0" w:tplc="5284268C">
      <w:start w:val="1"/>
      <w:numFmt w:val="bullet"/>
      <w:lvlText w:val="•"/>
      <w:lvlJc w:val="left"/>
    </w:lvl>
    <w:lvl w:ilvl="1" w:tplc="418C2A24">
      <w:numFmt w:val="decimal"/>
      <w:lvlText w:val=""/>
      <w:lvlJc w:val="left"/>
    </w:lvl>
    <w:lvl w:ilvl="2" w:tplc="04021AEE">
      <w:numFmt w:val="decimal"/>
      <w:lvlText w:val=""/>
      <w:lvlJc w:val="left"/>
    </w:lvl>
    <w:lvl w:ilvl="3" w:tplc="9DA8E6CE">
      <w:numFmt w:val="decimal"/>
      <w:lvlText w:val=""/>
      <w:lvlJc w:val="left"/>
    </w:lvl>
    <w:lvl w:ilvl="4" w:tplc="2D1CFEBA">
      <w:numFmt w:val="decimal"/>
      <w:lvlText w:val=""/>
      <w:lvlJc w:val="left"/>
    </w:lvl>
    <w:lvl w:ilvl="5" w:tplc="BDAC03E0">
      <w:numFmt w:val="decimal"/>
      <w:lvlText w:val=""/>
      <w:lvlJc w:val="left"/>
    </w:lvl>
    <w:lvl w:ilvl="6" w:tplc="16A4DF9A">
      <w:numFmt w:val="decimal"/>
      <w:lvlText w:val=""/>
      <w:lvlJc w:val="left"/>
    </w:lvl>
    <w:lvl w:ilvl="7" w:tplc="C19AA6F4">
      <w:numFmt w:val="decimal"/>
      <w:lvlText w:val=""/>
      <w:lvlJc w:val="left"/>
    </w:lvl>
    <w:lvl w:ilvl="8" w:tplc="49D26F02">
      <w:numFmt w:val="decimal"/>
      <w:lvlText w:val=""/>
      <w:lvlJc w:val="left"/>
    </w:lvl>
  </w:abstractNum>
  <w:abstractNum w:abstractNumId="25" w15:restartNumberingAfterBreak="0">
    <w:nsid w:val="15B5AF5C"/>
    <w:multiLevelType w:val="hybridMultilevel"/>
    <w:tmpl w:val="5C62B084"/>
    <w:lvl w:ilvl="0" w:tplc="41B2D07A">
      <w:start w:val="1"/>
      <w:numFmt w:val="bullet"/>
      <w:lvlText w:val="•"/>
      <w:lvlJc w:val="left"/>
    </w:lvl>
    <w:lvl w:ilvl="1" w:tplc="54B87522">
      <w:numFmt w:val="decimal"/>
      <w:lvlText w:val=""/>
      <w:lvlJc w:val="left"/>
    </w:lvl>
    <w:lvl w:ilvl="2" w:tplc="FBC8D82A">
      <w:numFmt w:val="decimal"/>
      <w:lvlText w:val=""/>
      <w:lvlJc w:val="left"/>
    </w:lvl>
    <w:lvl w:ilvl="3" w:tplc="7AC2EBB4">
      <w:numFmt w:val="decimal"/>
      <w:lvlText w:val=""/>
      <w:lvlJc w:val="left"/>
    </w:lvl>
    <w:lvl w:ilvl="4" w:tplc="1E8A0E48">
      <w:numFmt w:val="decimal"/>
      <w:lvlText w:val=""/>
      <w:lvlJc w:val="left"/>
    </w:lvl>
    <w:lvl w:ilvl="5" w:tplc="67386EB8">
      <w:numFmt w:val="decimal"/>
      <w:lvlText w:val=""/>
      <w:lvlJc w:val="left"/>
    </w:lvl>
    <w:lvl w:ilvl="6" w:tplc="28D49200">
      <w:numFmt w:val="decimal"/>
      <w:lvlText w:val=""/>
      <w:lvlJc w:val="left"/>
    </w:lvl>
    <w:lvl w:ilvl="7" w:tplc="9F1C747E">
      <w:numFmt w:val="decimal"/>
      <w:lvlText w:val=""/>
      <w:lvlJc w:val="left"/>
    </w:lvl>
    <w:lvl w:ilvl="8" w:tplc="9CAA8E4A">
      <w:numFmt w:val="decimal"/>
      <w:lvlText w:val=""/>
      <w:lvlJc w:val="left"/>
    </w:lvl>
  </w:abstractNum>
  <w:abstractNum w:abstractNumId="26" w15:restartNumberingAfterBreak="0">
    <w:nsid w:val="168E121F"/>
    <w:multiLevelType w:val="hybridMultilevel"/>
    <w:tmpl w:val="6006392A"/>
    <w:lvl w:ilvl="0" w:tplc="7A22D2D4">
      <w:start w:val="1"/>
      <w:numFmt w:val="decimal"/>
      <w:lvlText w:val="%1"/>
      <w:lvlJc w:val="left"/>
    </w:lvl>
    <w:lvl w:ilvl="1" w:tplc="AC500186">
      <w:numFmt w:val="decimal"/>
      <w:lvlText w:val=""/>
      <w:lvlJc w:val="left"/>
    </w:lvl>
    <w:lvl w:ilvl="2" w:tplc="DE785956">
      <w:numFmt w:val="decimal"/>
      <w:lvlText w:val=""/>
      <w:lvlJc w:val="left"/>
    </w:lvl>
    <w:lvl w:ilvl="3" w:tplc="C30E7986">
      <w:numFmt w:val="decimal"/>
      <w:lvlText w:val=""/>
      <w:lvlJc w:val="left"/>
    </w:lvl>
    <w:lvl w:ilvl="4" w:tplc="67BE5EEC">
      <w:numFmt w:val="decimal"/>
      <w:lvlText w:val=""/>
      <w:lvlJc w:val="left"/>
    </w:lvl>
    <w:lvl w:ilvl="5" w:tplc="0E288258">
      <w:numFmt w:val="decimal"/>
      <w:lvlText w:val=""/>
      <w:lvlJc w:val="left"/>
    </w:lvl>
    <w:lvl w:ilvl="6" w:tplc="E856EAA0">
      <w:numFmt w:val="decimal"/>
      <w:lvlText w:val=""/>
      <w:lvlJc w:val="left"/>
    </w:lvl>
    <w:lvl w:ilvl="7" w:tplc="8426386A">
      <w:numFmt w:val="decimal"/>
      <w:lvlText w:val=""/>
      <w:lvlJc w:val="left"/>
    </w:lvl>
    <w:lvl w:ilvl="8" w:tplc="836C306E">
      <w:numFmt w:val="decimal"/>
      <w:lvlText w:val=""/>
      <w:lvlJc w:val="left"/>
    </w:lvl>
  </w:abstractNum>
  <w:abstractNum w:abstractNumId="27" w15:restartNumberingAfterBreak="0">
    <w:nsid w:val="1716703B"/>
    <w:multiLevelType w:val="hybridMultilevel"/>
    <w:tmpl w:val="F1B44150"/>
    <w:lvl w:ilvl="0" w:tplc="1C6814CC">
      <w:start w:val="1"/>
      <w:numFmt w:val="bullet"/>
      <w:lvlText w:val="\endash "/>
      <w:lvlJc w:val="left"/>
    </w:lvl>
    <w:lvl w:ilvl="1" w:tplc="56F09D02">
      <w:numFmt w:val="decimal"/>
      <w:lvlText w:val=""/>
      <w:lvlJc w:val="left"/>
    </w:lvl>
    <w:lvl w:ilvl="2" w:tplc="E02489A2">
      <w:numFmt w:val="decimal"/>
      <w:lvlText w:val=""/>
      <w:lvlJc w:val="left"/>
    </w:lvl>
    <w:lvl w:ilvl="3" w:tplc="8C1EF288">
      <w:numFmt w:val="decimal"/>
      <w:lvlText w:val=""/>
      <w:lvlJc w:val="left"/>
    </w:lvl>
    <w:lvl w:ilvl="4" w:tplc="F80C7A06">
      <w:numFmt w:val="decimal"/>
      <w:lvlText w:val=""/>
      <w:lvlJc w:val="left"/>
    </w:lvl>
    <w:lvl w:ilvl="5" w:tplc="A2F06B50">
      <w:numFmt w:val="decimal"/>
      <w:lvlText w:val=""/>
      <w:lvlJc w:val="left"/>
    </w:lvl>
    <w:lvl w:ilvl="6" w:tplc="578AA64A">
      <w:numFmt w:val="decimal"/>
      <w:lvlText w:val=""/>
      <w:lvlJc w:val="left"/>
    </w:lvl>
    <w:lvl w:ilvl="7" w:tplc="06121CA6">
      <w:numFmt w:val="decimal"/>
      <w:lvlText w:val=""/>
      <w:lvlJc w:val="left"/>
    </w:lvl>
    <w:lvl w:ilvl="8" w:tplc="69848822">
      <w:numFmt w:val="decimal"/>
      <w:lvlText w:val=""/>
      <w:lvlJc w:val="left"/>
    </w:lvl>
  </w:abstractNum>
  <w:abstractNum w:abstractNumId="28" w15:restartNumberingAfterBreak="0">
    <w:nsid w:val="180115BE"/>
    <w:multiLevelType w:val="hybridMultilevel"/>
    <w:tmpl w:val="0C905A1E"/>
    <w:lvl w:ilvl="0" w:tplc="8364133E">
      <w:start w:val="1"/>
      <w:numFmt w:val="bullet"/>
      <w:lvlText w:val="•"/>
      <w:lvlJc w:val="left"/>
    </w:lvl>
    <w:lvl w:ilvl="1" w:tplc="89063082">
      <w:numFmt w:val="decimal"/>
      <w:lvlText w:val=""/>
      <w:lvlJc w:val="left"/>
    </w:lvl>
    <w:lvl w:ilvl="2" w:tplc="5712E07C">
      <w:numFmt w:val="decimal"/>
      <w:lvlText w:val=""/>
      <w:lvlJc w:val="left"/>
    </w:lvl>
    <w:lvl w:ilvl="3" w:tplc="A9EAF1C0">
      <w:numFmt w:val="decimal"/>
      <w:lvlText w:val=""/>
      <w:lvlJc w:val="left"/>
    </w:lvl>
    <w:lvl w:ilvl="4" w:tplc="D9205FA4">
      <w:numFmt w:val="decimal"/>
      <w:lvlText w:val=""/>
      <w:lvlJc w:val="left"/>
    </w:lvl>
    <w:lvl w:ilvl="5" w:tplc="9DBCA2C6">
      <w:numFmt w:val="decimal"/>
      <w:lvlText w:val=""/>
      <w:lvlJc w:val="left"/>
    </w:lvl>
    <w:lvl w:ilvl="6" w:tplc="EF1826DE">
      <w:numFmt w:val="decimal"/>
      <w:lvlText w:val=""/>
      <w:lvlJc w:val="left"/>
    </w:lvl>
    <w:lvl w:ilvl="7" w:tplc="83643A14">
      <w:numFmt w:val="decimal"/>
      <w:lvlText w:val=""/>
      <w:lvlJc w:val="left"/>
    </w:lvl>
    <w:lvl w:ilvl="8" w:tplc="8182CBF6">
      <w:numFmt w:val="decimal"/>
      <w:lvlText w:val=""/>
      <w:lvlJc w:val="left"/>
    </w:lvl>
  </w:abstractNum>
  <w:abstractNum w:abstractNumId="29" w15:restartNumberingAfterBreak="0">
    <w:nsid w:val="189A769B"/>
    <w:multiLevelType w:val="hybridMultilevel"/>
    <w:tmpl w:val="BD6EB89C"/>
    <w:lvl w:ilvl="0" w:tplc="E5B29004">
      <w:start w:val="1"/>
      <w:numFmt w:val="bullet"/>
      <w:lvlText w:val="▶"/>
      <w:lvlJc w:val="left"/>
    </w:lvl>
    <w:lvl w:ilvl="1" w:tplc="7354E042">
      <w:numFmt w:val="decimal"/>
      <w:lvlText w:val=""/>
      <w:lvlJc w:val="left"/>
    </w:lvl>
    <w:lvl w:ilvl="2" w:tplc="C9EE5312">
      <w:numFmt w:val="decimal"/>
      <w:lvlText w:val=""/>
      <w:lvlJc w:val="left"/>
    </w:lvl>
    <w:lvl w:ilvl="3" w:tplc="361E8A4E">
      <w:numFmt w:val="decimal"/>
      <w:lvlText w:val=""/>
      <w:lvlJc w:val="left"/>
    </w:lvl>
    <w:lvl w:ilvl="4" w:tplc="3F6C9946">
      <w:numFmt w:val="decimal"/>
      <w:lvlText w:val=""/>
      <w:lvlJc w:val="left"/>
    </w:lvl>
    <w:lvl w:ilvl="5" w:tplc="8AAAFD18">
      <w:numFmt w:val="decimal"/>
      <w:lvlText w:val=""/>
      <w:lvlJc w:val="left"/>
    </w:lvl>
    <w:lvl w:ilvl="6" w:tplc="2832835C">
      <w:numFmt w:val="decimal"/>
      <w:lvlText w:val=""/>
      <w:lvlJc w:val="left"/>
    </w:lvl>
    <w:lvl w:ilvl="7" w:tplc="03A65B7C">
      <w:numFmt w:val="decimal"/>
      <w:lvlText w:val=""/>
      <w:lvlJc w:val="left"/>
    </w:lvl>
    <w:lvl w:ilvl="8" w:tplc="0068F882">
      <w:numFmt w:val="decimal"/>
      <w:lvlText w:val=""/>
      <w:lvlJc w:val="left"/>
    </w:lvl>
  </w:abstractNum>
  <w:abstractNum w:abstractNumId="30" w15:restartNumberingAfterBreak="0">
    <w:nsid w:val="1A27709E"/>
    <w:multiLevelType w:val="hybridMultilevel"/>
    <w:tmpl w:val="A82C28C2"/>
    <w:lvl w:ilvl="0" w:tplc="E28CD8F8">
      <w:start w:val="1"/>
      <w:numFmt w:val="bullet"/>
      <w:lvlText w:val="\endash "/>
      <w:lvlJc w:val="left"/>
    </w:lvl>
    <w:lvl w:ilvl="1" w:tplc="1BA27672">
      <w:numFmt w:val="decimal"/>
      <w:lvlText w:val=""/>
      <w:lvlJc w:val="left"/>
    </w:lvl>
    <w:lvl w:ilvl="2" w:tplc="6BECBA36">
      <w:numFmt w:val="decimal"/>
      <w:lvlText w:val=""/>
      <w:lvlJc w:val="left"/>
    </w:lvl>
    <w:lvl w:ilvl="3" w:tplc="39A03D3A">
      <w:numFmt w:val="decimal"/>
      <w:lvlText w:val=""/>
      <w:lvlJc w:val="left"/>
    </w:lvl>
    <w:lvl w:ilvl="4" w:tplc="4A0633FE">
      <w:numFmt w:val="decimal"/>
      <w:lvlText w:val=""/>
      <w:lvlJc w:val="left"/>
    </w:lvl>
    <w:lvl w:ilvl="5" w:tplc="1CB81094">
      <w:numFmt w:val="decimal"/>
      <w:lvlText w:val=""/>
      <w:lvlJc w:val="left"/>
    </w:lvl>
    <w:lvl w:ilvl="6" w:tplc="3FF88F88">
      <w:numFmt w:val="decimal"/>
      <w:lvlText w:val=""/>
      <w:lvlJc w:val="left"/>
    </w:lvl>
    <w:lvl w:ilvl="7" w:tplc="FA08B9E0">
      <w:numFmt w:val="decimal"/>
      <w:lvlText w:val=""/>
      <w:lvlJc w:val="left"/>
    </w:lvl>
    <w:lvl w:ilvl="8" w:tplc="4D1696DA">
      <w:numFmt w:val="decimal"/>
      <w:lvlText w:val=""/>
      <w:lvlJc w:val="left"/>
    </w:lvl>
  </w:abstractNum>
  <w:abstractNum w:abstractNumId="31" w15:restartNumberingAfterBreak="0">
    <w:nsid w:val="1A32234B"/>
    <w:multiLevelType w:val="hybridMultilevel"/>
    <w:tmpl w:val="480EB636"/>
    <w:lvl w:ilvl="0" w:tplc="CCE608C2">
      <w:start w:val="1"/>
      <w:numFmt w:val="bullet"/>
      <w:lvlText w:val="\endash "/>
      <w:lvlJc w:val="left"/>
    </w:lvl>
    <w:lvl w:ilvl="1" w:tplc="3D0C88E8">
      <w:numFmt w:val="decimal"/>
      <w:lvlText w:val=""/>
      <w:lvlJc w:val="left"/>
    </w:lvl>
    <w:lvl w:ilvl="2" w:tplc="BE380D26">
      <w:numFmt w:val="decimal"/>
      <w:lvlText w:val=""/>
      <w:lvlJc w:val="left"/>
    </w:lvl>
    <w:lvl w:ilvl="3" w:tplc="B1989628">
      <w:numFmt w:val="decimal"/>
      <w:lvlText w:val=""/>
      <w:lvlJc w:val="left"/>
    </w:lvl>
    <w:lvl w:ilvl="4" w:tplc="03A2BE76">
      <w:numFmt w:val="decimal"/>
      <w:lvlText w:val=""/>
      <w:lvlJc w:val="left"/>
    </w:lvl>
    <w:lvl w:ilvl="5" w:tplc="441EC658">
      <w:numFmt w:val="decimal"/>
      <w:lvlText w:val=""/>
      <w:lvlJc w:val="left"/>
    </w:lvl>
    <w:lvl w:ilvl="6" w:tplc="D248CD2C">
      <w:numFmt w:val="decimal"/>
      <w:lvlText w:val=""/>
      <w:lvlJc w:val="left"/>
    </w:lvl>
    <w:lvl w:ilvl="7" w:tplc="B75A9DB4">
      <w:numFmt w:val="decimal"/>
      <w:lvlText w:val=""/>
      <w:lvlJc w:val="left"/>
    </w:lvl>
    <w:lvl w:ilvl="8" w:tplc="AED6EAAC">
      <w:numFmt w:val="decimal"/>
      <w:lvlText w:val=""/>
      <w:lvlJc w:val="left"/>
    </w:lvl>
  </w:abstractNum>
  <w:abstractNum w:abstractNumId="32" w15:restartNumberingAfterBreak="0">
    <w:nsid w:val="1BA026FA"/>
    <w:multiLevelType w:val="hybridMultilevel"/>
    <w:tmpl w:val="096A83E6"/>
    <w:lvl w:ilvl="0" w:tplc="8BB64122">
      <w:start w:val="1"/>
      <w:numFmt w:val="bullet"/>
      <w:lvlText w:val="•"/>
      <w:lvlJc w:val="left"/>
    </w:lvl>
    <w:lvl w:ilvl="1" w:tplc="240C228E">
      <w:numFmt w:val="decimal"/>
      <w:lvlText w:val=""/>
      <w:lvlJc w:val="left"/>
    </w:lvl>
    <w:lvl w:ilvl="2" w:tplc="06287406">
      <w:numFmt w:val="decimal"/>
      <w:lvlText w:val=""/>
      <w:lvlJc w:val="left"/>
    </w:lvl>
    <w:lvl w:ilvl="3" w:tplc="96B2A23A">
      <w:numFmt w:val="decimal"/>
      <w:lvlText w:val=""/>
      <w:lvlJc w:val="left"/>
    </w:lvl>
    <w:lvl w:ilvl="4" w:tplc="03FC4038">
      <w:numFmt w:val="decimal"/>
      <w:lvlText w:val=""/>
      <w:lvlJc w:val="left"/>
    </w:lvl>
    <w:lvl w:ilvl="5" w:tplc="0700DFCA">
      <w:numFmt w:val="decimal"/>
      <w:lvlText w:val=""/>
      <w:lvlJc w:val="left"/>
    </w:lvl>
    <w:lvl w:ilvl="6" w:tplc="D78CCA84">
      <w:numFmt w:val="decimal"/>
      <w:lvlText w:val=""/>
      <w:lvlJc w:val="left"/>
    </w:lvl>
    <w:lvl w:ilvl="7" w:tplc="9CFC0CC8">
      <w:numFmt w:val="decimal"/>
      <w:lvlText w:val=""/>
      <w:lvlJc w:val="left"/>
    </w:lvl>
    <w:lvl w:ilvl="8" w:tplc="9E5813A6">
      <w:numFmt w:val="decimal"/>
      <w:lvlText w:val=""/>
      <w:lvlJc w:val="left"/>
    </w:lvl>
  </w:abstractNum>
  <w:abstractNum w:abstractNumId="33" w15:restartNumberingAfterBreak="0">
    <w:nsid w:val="1CF10FD8"/>
    <w:multiLevelType w:val="hybridMultilevel"/>
    <w:tmpl w:val="969C892C"/>
    <w:lvl w:ilvl="0" w:tplc="E7E6F6AE">
      <w:start w:val="1"/>
      <w:numFmt w:val="bullet"/>
      <w:lvlText w:val="•"/>
      <w:lvlJc w:val="left"/>
    </w:lvl>
    <w:lvl w:ilvl="1" w:tplc="0E4E3B24">
      <w:numFmt w:val="decimal"/>
      <w:lvlText w:val=""/>
      <w:lvlJc w:val="left"/>
    </w:lvl>
    <w:lvl w:ilvl="2" w:tplc="295AC3C4">
      <w:numFmt w:val="decimal"/>
      <w:lvlText w:val=""/>
      <w:lvlJc w:val="left"/>
    </w:lvl>
    <w:lvl w:ilvl="3" w:tplc="BB1EFF26">
      <w:numFmt w:val="decimal"/>
      <w:lvlText w:val=""/>
      <w:lvlJc w:val="left"/>
    </w:lvl>
    <w:lvl w:ilvl="4" w:tplc="056436D6">
      <w:numFmt w:val="decimal"/>
      <w:lvlText w:val=""/>
      <w:lvlJc w:val="left"/>
    </w:lvl>
    <w:lvl w:ilvl="5" w:tplc="2CFE65E6">
      <w:numFmt w:val="decimal"/>
      <w:lvlText w:val=""/>
      <w:lvlJc w:val="left"/>
    </w:lvl>
    <w:lvl w:ilvl="6" w:tplc="C93A381A">
      <w:numFmt w:val="decimal"/>
      <w:lvlText w:val=""/>
      <w:lvlJc w:val="left"/>
    </w:lvl>
    <w:lvl w:ilvl="7" w:tplc="A1C6BEE0">
      <w:numFmt w:val="decimal"/>
      <w:lvlText w:val=""/>
      <w:lvlJc w:val="left"/>
    </w:lvl>
    <w:lvl w:ilvl="8" w:tplc="3FF8885E">
      <w:numFmt w:val="decimal"/>
      <w:lvlText w:val=""/>
      <w:lvlJc w:val="left"/>
    </w:lvl>
  </w:abstractNum>
  <w:abstractNum w:abstractNumId="34" w15:restartNumberingAfterBreak="0">
    <w:nsid w:val="1DBABF00"/>
    <w:multiLevelType w:val="hybridMultilevel"/>
    <w:tmpl w:val="95A66682"/>
    <w:lvl w:ilvl="0" w:tplc="254E8118">
      <w:start w:val="1"/>
      <w:numFmt w:val="bullet"/>
      <w:lvlText w:val="•"/>
      <w:lvlJc w:val="left"/>
    </w:lvl>
    <w:lvl w:ilvl="1" w:tplc="02CE00BA">
      <w:numFmt w:val="decimal"/>
      <w:lvlText w:val=""/>
      <w:lvlJc w:val="left"/>
    </w:lvl>
    <w:lvl w:ilvl="2" w:tplc="59A223B8">
      <w:numFmt w:val="decimal"/>
      <w:lvlText w:val=""/>
      <w:lvlJc w:val="left"/>
    </w:lvl>
    <w:lvl w:ilvl="3" w:tplc="BA42E6FC">
      <w:numFmt w:val="decimal"/>
      <w:lvlText w:val=""/>
      <w:lvlJc w:val="left"/>
    </w:lvl>
    <w:lvl w:ilvl="4" w:tplc="0ABAE0AC">
      <w:numFmt w:val="decimal"/>
      <w:lvlText w:val=""/>
      <w:lvlJc w:val="left"/>
    </w:lvl>
    <w:lvl w:ilvl="5" w:tplc="A4CCCC98">
      <w:numFmt w:val="decimal"/>
      <w:lvlText w:val=""/>
      <w:lvlJc w:val="left"/>
    </w:lvl>
    <w:lvl w:ilvl="6" w:tplc="596CF232">
      <w:numFmt w:val="decimal"/>
      <w:lvlText w:val=""/>
      <w:lvlJc w:val="left"/>
    </w:lvl>
    <w:lvl w:ilvl="7" w:tplc="F9862E82">
      <w:numFmt w:val="decimal"/>
      <w:lvlText w:val=""/>
      <w:lvlJc w:val="left"/>
    </w:lvl>
    <w:lvl w:ilvl="8" w:tplc="BF362BCE">
      <w:numFmt w:val="decimal"/>
      <w:lvlText w:val=""/>
      <w:lvlJc w:val="left"/>
    </w:lvl>
  </w:abstractNum>
  <w:abstractNum w:abstractNumId="35" w15:restartNumberingAfterBreak="0">
    <w:nsid w:val="1E7FF521"/>
    <w:multiLevelType w:val="hybridMultilevel"/>
    <w:tmpl w:val="A816BF78"/>
    <w:lvl w:ilvl="0" w:tplc="DDDA9142">
      <w:start w:val="1"/>
      <w:numFmt w:val="bullet"/>
      <w:lvlText w:val="•"/>
      <w:lvlJc w:val="left"/>
    </w:lvl>
    <w:lvl w:ilvl="1" w:tplc="F34C6EBC">
      <w:numFmt w:val="decimal"/>
      <w:lvlText w:val=""/>
      <w:lvlJc w:val="left"/>
    </w:lvl>
    <w:lvl w:ilvl="2" w:tplc="BAEECB04">
      <w:numFmt w:val="decimal"/>
      <w:lvlText w:val=""/>
      <w:lvlJc w:val="left"/>
    </w:lvl>
    <w:lvl w:ilvl="3" w:tplc="D14CFB1E">
      <w:numFmt w:val="decimal"/>
      <w:lvlText w:val=""/>
      <w:lvlJc w:val="left"/>
    </w:lvl>
    <w:lvl w:ilvl="4" w:tplc="35CC2192">
      <w:numFmt w:val="decimal"/>
      <w:lvlText w:val=""/>
      <w:lvlJc w:val="left"/>
    </w:lvl>
    <w:lvl w:ilvl="5" w:tplc="58BCA0B2">
      <w:numFmt w:val="decimal"/>
      <w:lvlText w:val=""/>
      <w:lvlJc w:val="left"/>
    </w:lvl>
    <w:lvl w:ilvl="6" w:tplc="4928F4F6">
      <w:numFmt w:val="decimal"/>
      <w:lvlText w:val=""/>
      <w:lvlJc w:val="left"/>
    </w:lvl>
    <w:lvl w:ilvl="7" w:tplc="4BF0BDF2">
      <w:numFmt w:val="decimal"/>
      <w:lvlText w:val=""/>
      <w:lvlJc w:val="left"/>
    </w:lvl>
    <w:lvl w:ilvl="8" w:tplc="9CB8D686">
      <w:numFmt w:val="decimal"/>
      <w:lvlText w:val=""/>
      <w:lvlJc w:val="left"/>
    </w:lvl>
  </w:abstractNum>
  <w:abstractNum w:abstractNumId="36" w15:restartNumberingAfterBreak="0">
    <w:nsid w:val="1EBA5D23"/>
    <w:multiLevelType w:val="hybridMultilevel"/>
    <w:tmpl w:val="B19640EC"/>
    <w:lvl w:ilvl="0" w:tplc="13AC20E4">
      <w:start w:val="1"/>
      <w:numFmt w:val="bullet"/>
      <w:lvlText w:val="•"/>
      <w:lvlJc w:val="left"/>
    </w:lvl>
    <w:lvl w:ilvl="1" w:tplc="4DB80EAC">
      <w:numFmt w:val="decimal"/>
      <w:lvlText w:val=""/>
      <w:lvlJc w:val="left"/>
    </w:lvl>
    <w:lvl w:ilvl="2" w:tplc="4894E3F2">
      <w:numFmt w:val="decimal"/>
      <w:lvlText w:val=""/>
      <w:lvlJc w:val="left"/>
    </w:lvl>
    <w:lvl w:ilvl="3" w:tplc="6FCED286">
      <w:numFmt w:val="decimal"/>
      <w:lvlText w:val=""/>
      <w:lvlJc w:val="left"/>
    </w:lvl>
    <w:lvl w:ilvl="4" w:tplc="EDF8074E">
      <w:numFmt w:val="decimal"/>
      <w:lvlText w:val=""/>
      <w:lvlJc w:val="left"/>
    </w:lvl>
    <w:lvl w:ilvl="5" w:tplc="77743C92">
      <w:numFmt w:val="decimal"/>
      <w:lvlText w:val=""/>
      <w:lvlJc w:val="left"/>
    </w:lvl>
    <w:lvl w:ilvl="6" w:tplc="07BC2A72">
      <w:numFmt w:val="decimal"/>
      <w:lvlText w:val=""/>
      <w:lvlJc w:val="left"/>
    </w:lvl>
    <w:lvl w:ilvl="7" w:tplc="C17C3FB4">
      <w:numFmt w:val="decimal"/>
      <w:lvlText w:val=""/>
      <w:lvlJc w:val="left"/>
    </w:lvl>
    <w:lvl w:ilvl="8" w:tplc="64C2E234">
      <w:numFmt w:val="decimal"/>
      <w:lvlText w:val=""/>
      <w:lvlJc w:val="left"/>
    </w:lvl>
  </w:abstractNum>
  <w:abstractNum w:abstractNumId="37" w15:restartNumberingAfterBreak="0">
    <w:nsid w:val="1F48EAA1"/>
    <w:multiLevelType w:val="hybridMultilevel"/>
    <w:tmpl w:val="DF602624"/>
    <w:lvl w:ilvl="0" w:tplc="99CEE6B2">
      <w:start w:val="1"/>
      <w:numFmt w:val="bullet"/>
      <w:lvlText w:val="\endash "/>
      <w:lvlJc w:val="left"/>
    </w:lvl>
    <w:lvl w:ilvl="1" w:tplc="EF6EEA8A">
      <w:numFmt w:val="decimal"/>
      <w:lvlText w:val=""/>
      <w:lvlJc w:val="left"/>
    </w:lvl>
    <w:lvl w:ilvl="2" w:tplc="5AB44472">
      <w:numFmt w:val="decimal"/>
      <w:lvlText w:val=""/>
      <w:lvlJc w:val="left"/>
    </w:lvl>
    <w:lvl w:ilvl="3" w:tplc="4C26B83E">
      <w:numFmt w:val="decimal"/>
      <w:lvlText w:val=""/>
      <w:lvlJc w:val="left"/>
    </w:lvl>
    <w:lvl w:ilvl="4" w:tplc="A70E660A">
      <w:numFmt w:val="decimal"/>
      <w:lvlText w:val=""/>
      <w:lvlJc w:val="left"/>
    </w:lvl>
    <w:lvl w:ilvl="5" w:tplc="ED846830">
      <w:numFmt w:val="decimal"/>
      <w:lvlText w:val=""/>
      <w:lvlJc w:val="left"/>
    </w:lvl>
    <w:lvl w:ilvl="6" w:tplc="58F2A944">
      <w:numFmt w:val="decimal"/>
      <w:lvlText w:val=""/>
      <w:lvlJc w:val="left"/>
    </w:lvl>
    <w:lvl w:ilvl="7" w:tplc="462468D6">
      <w:numFmt w:val="decimal"/>
      <w:lvlText w:val=""/>
      <w:lvlJc w:val="left"/>
    </w:lvl>
    <w:lvl w:ilvl="8" w:tplc="5114C3A2">
      <w:numFmt w:val="decimal"/>
      <w:lvlText w:val=""/>
      <w:lvlJc w:val="left"/>
    </w:lvl>
  </w:abstractNum>
  <w:abstractNum w:abstractNumId="38" w15:restartNumberingAfterBreak="0">
    <w:nsid w:val="235BA861"/>
    <w:multiLevelType w:val="hybridMultilevel"/>
    <w:tmpl w:val="DDB86D1C"/>
    <w:lvl w:ilvl="0" w:tplc="6EA2DD74">
      <w:start w:val="1"/>
      <w:numFmt w:val="bullet"/>
      <w:lvlText w:val="•"/>
      <w:lvlJc w:val="left"/>
    </w:lvl>
    <w:lvl w:ilvl="1" w:tplc="665065B2">
      <w:numFmt w:val="decimal"/>
      <w:lvlText w:val=""/>
      <w:lvlJc w:val="left"/>
    </w:lvl>
    <w:lvl w:ilvl="2" w:tplc="C6A2B4F0">
      <w:numFmt w:val="decimal"/>
      <w:lvlText w:val=""/>
      <w:lvlJc w:val="left"/>
    </w:lvl>
    <w:lvl w:ilvl="3" w:tplc="D3E0B688">
      <w:numFmt w:val="decimal"/>
      <w:lvlText w:val=""/>
      <w:lvlJc w:val="left"/>
    </w:lvl>
    <w:lvl w:ilvl="4" w:tplc="FF0E8060">
      <w:numFmt w:val="decimal"/>
      <w:lvlText w:val=""/>
      <w:lvlJc w:val="left"/>
    </w:lvl>
    <w:lvl w:ilvl="5" w:tplc="7A5A42C6">
      <w:numFmt w:val="decimal"/>
      <w:lvlText w:val=""/>
      <w:lvlJc w:val="left"/>
    </w:lvl>
    <w:lvl w:ilvl="6" w:tplc="FBB6079C">
      <w:numFmt w:val="decimal"/>
      <w:lvlText w:val=""/>
      <w:lvlJc w:val="left"/>
    </w:lvl>
    <w:lvl w:ilvl="7" w:tplc="3E6C22C8">
      <w:numFmt w:val="decimal"/>
      <w:lvlText w:val=""/>
      <w:lvlJc w:val="left"/>
    </w:lvl>
    <w:lvl w:ilvl="8" w:tplc="B9E88EC4">
      <w:numFmt w:val="decimal"/>
      <w:lvlText w:val=""/>
      <w:lvlJc w:val="left"/>
    </w:lvl>
  </w:abstractNum>
  <w:abstractNum w:abstractNumId="39" w15:restartNumberingAfterBreak="0">
    <w:nsid w:val="238E1F29"/>
    <w:multiLevelType w:val="hybridMultilevel"/>
    <w:tmpl w:val="E15AE4DE"/>
    <w:lvl w:ilvl="0" w:tplc="C980CE3E">
      <w:start w:val="1"/>
      <w:numFmt w:val="bullet"/>
      <w:lvlText w:val="•"/>
      <w:lvlJc w:val="left"/>
    </w:lvl>
    <w:lvl w:ilvl="1" w:tplc="CA84BEBA">
      <w:numFmt w:val="decimal"/>
      <w:lvlText w:val=""/>
      <w:lvlJc w:val="left"/>
    </w:lvl>
    <w:lvl w:ilvl="2" w:tplc="773CCA52">
      <w:numFmt w:val="decimal"/>
      <w:lvlText w:val=""/>
      <w:lvlJc w:val="left"/>
    </w:lvl>
    <w:lvl w:ilvl="3" w:tplc="6960083A">
      <w:numFmt w:val="decimal"/>
      <w:lvlText w:val=""/>
      <w:lvlJc w:val="left"/>
    </w:lvl>
    <w:lvl w:ilvl="4" w:tplc="EA882A56">
      <w:numFmt w:val="decimal"/>
      <w:lvlText w:val=""/>
      <w:lvlJc w:val="left"/>
    </w:lvl>
    <w:lvl w:ilvl="5" w:tplc="71EAA8D0">
      <w:numFmt w:val="decimal"/>
      <w:lvlText w:val=""/>
      <w:lvlJc w:val="left"/>
    </w:lvl>
    <w:lvl w:ilvl="6" w:tplc="CDEA45B4">
      <w:numFmt w:val="decimal"/>
      <w:lvlText w:val=""/>
      <w:lvlJc w:val="left"/>
    </w:lvl>
    <w:lvl w:ilvl="7" w:tplc="5E1498EA">
      <w:numFmt w:val="decimal"/>
      <w:lvlText w:val=""/>
      <w:lvlJc w:val="left"/>
    </w:lvl>
    <w:lvl w:ilvl="8" w:tplc="E948EEC4">
      <w:numFmt w:val="decimal"/>
      <w:lvlText w:val=""/>
      <w:lvlJc w:val="left"/>
    </w:lvl>
  </w:abstractNum>
  <w:abstractNum w:abstractNumId="40" w15:restartNumberingAfterBreak="0">
    <w:nsid w:val="23F9C13C"/>
    <w:multiLevelType w:val="hybridMultilevel"/>
    <w:tmpl w:val="34ACF2F4"/>
    <w:lvl w:ilvl="0" w:tplc="06C075A6">
      <w:start w:val="1"/>
      <w:numFmt w:val="bullet"/>
      <w:lvlText w:val="•"/>
      <w:lvlJc w:val="left"/>
    </w:lvl>
    <w:lvl w:ilvl="1" w:tplc="CB3A2030">
      <w:numFmt w:val="decimal"/>
      <w:lvlText w:val=""/>
      <w:lvlJc w:val="left"/>
    </w:lvl>
    <w:lvl w:ilvl="2" w:tplc="3E7A1A10">
      <w:numFmt w:val="decimal"/>
      <w:lvlText w:val=""/>
      <w:lvlJc w:val="left"/>
    </w:lvl>
    <w:lvl w:ilvl="3" w:tplc="5E9C0C98">
      <w:numFmt w:val="decimal"/>
      <w:lvlText w:val=""/>
      <w:lvlJc w:val="left"/>
    </w:lvl>
    <w:lvl w:ilvl="4" w:tplc="9D544F80">
      <w:numFmt w:val="decimal"/>
      <w:lvlText w:val=""/>
      <w:lvlJc w:val="left"/>
    </w:lvl>
    <w:lvl w:ilvl="5" w:tplc="4DD2EBAE">
      <w:numFmt w:val="decimal"/>
      <w:lvlText w:val=""/>
      <w:lvlJc w:val="left"/>
    </w:lvl>
    <w:lvl w:ilvl="6" w:tplc="F8684E36">
      <w:numFmt w:val="decimal"/>
      <w:lvlText w:val=""/>
      <w:lvlJc w:val="left"/>
    </w:lvl>
    <w:lvl w:ilvl="7" w:tplc="C5AA91A8">
      <w:numFmt w:val="decimal"/>
      <w:lvlText w:val=""/>
      <w:lvlJc w:val="left"/>
    </w:lvl>
    <w:lvl w:ilvl="8" w:tplc="5100F280">
      <w:numFmt w:val="decimal"/>
      <w:lvlText w:val=""/>
      <w:lvlJc w:val="left"/>
    </w:lvl>
  </w:abstractNum>
  <w:abstractNum w:abstractNumId="41" w15:restartNumberingAfterBreak="0">
    <w:nsid w:val="2443A858"/>
    <w:multiLevelType w:val="hybridMultilevel"/>
    <w:tmpl w:val="BB42442C"/>
    <w:lvl w:ilvl="0" w:tplc="C13EE1C8">
      <w:start w:val="4"/>
      <w:numFmt w:val="decimal"/>
      <w:lvlText w:val="%1."/>
      <w:lvlJc w:val="left"/>
    </w:lvl>
    <w:lvl w:ilvl="1" w:tplc="55E4699A">
      <w:numFmt w:val="decimal"/>
      <w:lvlText w:val=""/>
      <w:lvlJc w:val="left"/>
    </w:lvl>
    <w:lvl w:ilvl="2" w:tplc="C1743430">
      <w:numFmt w:val="decimal"/>
      <w:lvlText w:val=""/>
      <w:lvlJc w:val="left"/>
    </w:lvl>
    <w:lvl w:ilvl="3" w:tplc="9EA82C7E">
      <w:numFmt w:val="decimal"/>
      <w:lvlText w:val=""/>
      <w:lvlJc w:val="left"/>
    </w:lvl>
    <w:lvl w:ilvl="4" w:tplc="31AE4E9C">
      <w:numFmt w:val="decimal"/>
      <w:lvlText w:val=""/>
      <w:lvlJc w:val="left"/>
    </w:lvl>
    <w:lvl w:ilvl="5" w:tplc="5072896C">
      <w:numFmt w:val="decimal"/>
      <w:lvlText w:val=""/>
      <w:lvlJc w:val="left"/>
    </w:lvl>
    <w:lvl w:ilvl="6" w:tplc="6090F2DE">
      <w:numFmt w:val="decimal"/>
      <w:lvlText w:val=""/>
      <w:lvlJc w:val="left"/>
    </w:lvl>
    <w:lvl w:ilvl="7" w:tplc="AF805B62">
      <w:numFmt w:val="decimal"/>
      <w:lvlText w:val=""/>
      <w:lvlJc w:val="left"/>
    </w:lvl>
    <w:lvl w:ilvl="8" w:tplc="3B489E46">
      <w:numFmt w:val="decimal"/>
      <w:lvlText w:val=""/>
      <w:lvlJc w:val="left"/>
    </w:lvl>
  </w:abstractNum>
  <w:abstractNum w:abstractNumId="42" w15:restartNumberingAfterBreak="0">
    <w:nsid w:val="257130A3"/>
    <w:multiLevelType w:val="hybridMultilevel"/>
    <w:tmpl w:val="4820760C"/>
    <w:lvl w:ilvl="0" w:tplc="48902DB2">
      <w:start w:val="1"/>
      <w:numFmt w:val="decimal"/>
      <w:lvlText w:val="%1."/>
      <w:lvlJc w:val="left"/>
    </w:lvl>
    <w:lvl w:ilvl="1" w:tplc="769489C6">
      <w:numFmt w:val="decimal"/>
      <w:lvlText w:val=""/>
      <w:lvlJc w:val="left"/>
    </w:lvl>
    <w:lvl w:ilvl="2" w:tplc="E682A8BA">
      <w:numFmt w:val="decimal"/>
      <w:lvlText w:val=""/>
      <w:lvlJc w:val="left"/>
    </w:lvl>
    <w:lvl w:ilvl="3" w:tplc="89724CCE">
      <w:numFmt w:val="decimal"/>
      <w:lvlText w:val=""/>
      <w:lvlJc w:val="left"/>
    </w:lvl>
    <w:lvl w:ilvl="4" w:tplc="E2E4CFF2">
      <w:numFmt w:val="decimal"/>
      <w:lvlText w:val=""/>
      <w:lvlJc w:val="left"/>
    </w:lvl>
    <w:lvl w:ilvl="5" w:tplc="F4D665E8">
      <w:numFmt w:val="decimal"/>
      <w:lvlText w:val=""/>
      <w:lvlJc w:val="left"/>
    </w:lvl>
    <w:lvl w:ilvl="6" w:tplc="E82429D2">
      <w:numFmt w:val="decimal"/>
      <w:lvlText w:val=""/>
      <w:lvlJc w:val="left"/>
    </w:lvl>
    <w:lvl w:ilvl="7" w:tplc="B6882872">
      <w:numFmt w:val="decimal"/>
      <w:lvlText w:val=""/>
      <w:lvlJc w:val="left"/>
    </w:lvl>
    <w:lvl w:ilvl="8" w:tplc="F9E44B6A">
      <w:numFmt w:val="decimal"/>
      <w:lvlText w:val=""/>
      <w:lvlJc w:val="left"/>
    </w:lvl>
  </w:abstractNum>
  <w:abstractNum w:abstractNumId="43" w15:restartNumberingAfterBreak="0">
    <w:nsid w:val="25A70BF7"/>
    <w:multiLevelType w:val="hybridMultilevel"/>
    <w:tmpl w:val="1EC86A3C"/>
    <w:lvl w:ilvl="0" w:tplc="1B12D244">
      <w:start w:val="1"/>
      <w:numFmt w:val="bullet"/>
      <w:lvlText w:val="•"/>
      <w:lvlJc w:val="left"/>
    </w:lvl>
    <w:lvl w:ilvl="1" w:tplc="2D6E30D4">
      <w:numFmt w:val="decimal"/>
      <w:lvlText w:val=""/>
      <w:lvlJc w:val="left"/>
    </w:lvl>
    <w:lvl w:ilvl="2" w:tplc="9FBC9F96">
      <w:numFmt w:val="decimal"/>
      <w:lvlText w:val=""/>
      <w:lvlJc w:val="left"/>
    </w:lvl>
    <w:lvl w:ilvl="3" w:tplc="C30A0A14">
      <w:numFmt w:val="decimal"/>
      <w:lvlText w:val=""/>
      <w:lvlJc w:val="left"/>
    </w:lvl>
    <w:lvl w:ilvl="4" w:tplc="08FC1B66">
      <w:numFmt w:val="decimal"/>
      <w:lvlText w:val=""/>
      <w:lvlJc w:val="left"/>
    </w:lvl>
    <w:lvl w:ilvl="5" w:tplc="89085C80">
      <w:numFmt w:val="decimal"/>
      <w:lvlText w:val=""/>
      <w:lvlJc w:val="left"/>
    </w:lvl>
    <w:lvl w:ilvl="6" w:tplc="F45E3FA8">
      <w:numFmt w:val="decimal"/>
      <w:lvlText w:val=""/>
      <w:lvlJc w:val="left"/>
    </w:lvl>
    <w:lvl w:ilvl="7" w:tplc="908A97C6">
      <w:numFmt w:val="decimal"/>
      <w:lvlText w:val=""/>
      <w:lvlJc w:val="left"/>
    </w:lvl>
    <w:lvl w:ilvl="8" w:tplc="2FAAD640">
      <w:numFmt w:val="decimal"/>
      <w:lvlText w:val=""/>
      <w:lvlJc w:val="left"/>
    </w:lvl>
  </w:abstractNum>
  <w:abstractNum w:abstractNumId="44" w15:restartNumberingAfterBreak="0">
    <w:nsid w:val="25E45D32"/>
    <w:multiLevelType w:val="hybridMultilevel"/>
    <w:tmpl w:val="E904F9A8"/>
    <w:lvl w:ilvl="0" w:tplc="398E8A16">
      <w:start w:val="2"/>
      <w:numFmt w:val="decimal"/>
      <w:lvlText w:val="%1."/>
      <w:lvlJc w:val="left"/>
    </w:lvl>
    <w:lvl w:ilvl="1" w:tplc="160C40E2">
      <w:start w:val="1"/>
      <w:numFmt w:val="bullet"/>
      <w:lvlText w:val="\emdash "/>
      <w:lvlJc w:val="left"/>
    </w:lvl>
    <w:lvl w:ilvl="2" w:tplc="9ADA0A3E">
      <w:numFmt w:val="decimal"/>
      <w:lvlText w:val=""/>
      <w:lvlJc w:val="left"/>
    </w:lvl>
    <w:lvl w:ilvl="3" w:tplc="2878E45E">
      <w:numFmt w:val="decimal"/>
      <w:lvlText w:val=""/>
      <w:lvlJc w:val="left"/>
    </w:lvl>
    <w:lvl w:ilvl="4" w:tplc="7EDE81CC">
      <w:numFmt w:val="decimal"/>
      <w:lvlText w:val=""/>
      <w:lvlJc w:val="left"/>
    </w:lvl>
    <w:lvl w:ilvl="5" w:tplc="F18E9194">
      <w:numFmt w:val="decimal"/>
      <w:lvlText w:val=""/>
      <w:lvlJc w:val="left"/>
    </w:lvl>
    <w:lvl w:ilvl="6" w:tplc="72D82E70">
      <w:numFmt w:val="decimal"/>
      <w:lvlText w:val=""/>
      <w:lvlJc w:val="left"/>
    </w:lvl>
    <w:lvl w:ilvl="7" w:tplc="E12E631E">
      <w:numFmt w:val="decimal"/>
      <w:lvlText w:val=""/>
      <w:lvlJc w:val="left"/>
    </w:lvl>
    <w:lvl w:ilvl="8" w:tplc="EF063CA0">
      <w:numFmt w:val="decimal"/>
      <w:lvlText w:val=""/>
      <w:lvlJc w:val="left"/>
    </w:lvl>
  </w:abstractNum>
  <w:abstractNum w:abstractNumId="45" w15:restartNumberingAfterBreak="0">
    <w:nsid w:val="26F324BA"/>
    <w:multiLevelType w:val="hybridMultilevel"/>
    <w:tmpl w:val="18304CB6"/>
    <w:lvl w:ilvl="0" w:tplc="6F78BA06">
      <w:start w:val="1"/>
      <w:numFmt w:val="bullet"/>
      <w:lvlText w:val="•"/>
      <w:lvlJc w:val="left"/>
    </w:lvl>
    <w:lvl w:ilvl="1" w:tplc="F136249C">
      <w:numFmt w:val="decimal"/>
      <w:lvlText w:val=""/>
      <w:lvlJc w:val="left"/>
    </w:lvl>
    <w:lvl w:ilvl="2" w:tplc="CF1C14A2">
      <w:numFmt w:val="decimal"/>
      <w:lvlText w:val=""/>
      <w:lvlJc w:val="left"/>
    </w:lvl>
    <w:lvl w:ilvl="3" w:tplc="0FDCCF2A">
      <w:numFmt w:val="decimal"/>
      <w:lvlText w:val=""/>
      <w:lvlJc w:val="left"/>
    </w:lvl>
    <w:lvl w:ilvl="4" w:tplc="292250CE">
      <w:numFmt w:val="decimal"/>
      <w:lvlText w:val=""/>
      <w:lvlJc w:val="left"/>
    </w:lvl>
    <w:lvl w:ilvl="5" w:tplc="5E84543E">
      <w:numFmt w:val="decimal"/>
      <w:lvlText w:val=""/>
      <w:lvlJc w:val="left"/>
    </w:lvl>
    <w:lvl w:ilvl="6" w:tplc="4CFE15D6">
      <w:numFmt w:val="decimal"/>
      <w:lvlText w:val=""/>
      <w:lvlJc w:val="left"/>
    </w:lvl>
    <w:lvl w:ilvl="7" w:tplc="00AC1530">
      <w:numFmt w:val="decimal"/>
      <w:lvlText w:val=""/>
      <w:lvlJc w:val="left"/>
    </w:lvl>
    <w:lvl w:ilvl="8" w:tplc="1D887560">
      <w:numFmt w:val="decimal"/>
      <w:lvlText w:val=""/>
      <w:lvlJc w:val="left"/>
    </w:lvl>
  </w:abstractNum>
  <w:abstractNum w:abstractNumId="46" w15:restartNumberingAfterBreak="0">
    <w:nsid w:val="275AC794"/>
    <w:multiLevelType w:val="hybridMultilevel"/>
    <w:tmpl w:val="2CD08790"/>
    <w:lvl w:ilvl="0" w:tplc="1656220C">
      <w:start w:val="1"/>
      <w:numFmt w:val="bullet"/>
      <w:lvlText w:val="•"/>
      <w:lvlJc w:val="left"/>
    </w:lvl>
    <w:lvl w:ilvl="1" w:tplc="80F84DBE">
      <w:numFmt w:val="decimal"/>
      <w:lvlText w:val=""/>
      <w:lvlJc w:val="left"/>
    </w:lvl>
    <w:lvl w:ilvl="2" w:tplc="CA72F532">
      <w:numFmt w:val="decimal"/>
      <w:lvlText w:val=""/>
      <w:lvlJc w:val="left"/>
    </w:lvl>
    <w:lvl w:ilvl="3" w:tplc="1B226F18">
      <w:numFmt w:val="decimal"/>
      <w:lvlText w:val=""/>
      <w:lvlJc w:val="left"/>
    </w:lvl>
    <w:lvl w:ilvl="4" w:tplc="66BCB652">
      <w:numFmt w:val="decimal"/>
      <w:lvlText w:val=""/>
      <w:lvlJc w:val="left"/>
    </w:lvl>
    <w:lvl w:ilvl="5" w:tplc="F6E41B30">
      <w:numFmt w:val="decimal"/>
      <w:lvlText w:val=""/>
      <w:lvlJc w:val="left"/>
    </w:lvl>
    <w:lvl w:ilvl="6" w:tplc="79924B8C">
      <w:numFmt w:val="decimal"/>
      <w:lvlText w:val=""/>
      <w:lvlJc w:val="left"/>
    </w:lvl>
    <w:lvl w:ilvl="7" w:tplc="A190B630">
      <w:numFmt w:val="decimal"/>
      <w:lvlText w:val=""/>
      <w:lvlJc w:val="left"/>
    </w:lvl>
    <w:lvl w:ilvl="8" w:tplc="D44ADD44">
      <w:numFmt w:val="decimal"/>
      <w:lvlText w:val=""/>
      <w:lvlJc w:val="left"/>
    </w:lvl>
  </w:abstractNum>
  <w:abstractNum w:abstractNumId="47" w15:restartNumberingAfterBreak="0">
    <w:nsid w:val="2CA88611"/>
    <w:multiLevelType w:val="hybridMultilevel"/>
    <w:tmpl w:val="F0F45994"/>
    <w:lvl w:ilvl="0" w:tplc="F0DCAD8E">
      <w:start w:val="1"/>
      <w:numFmt w:val="bullet"/>
      <w:lvlText w:val="▶"/>
      <w:lvlJc w:val="left"/>
    </w:lvl>
    <w:lvl w:ilvl="1" w:tplc="BF6C1502">
      <w:numFmt w:val="decimal"/>
      <w:lvlText w:val=""/>
      <w:lvlJc w:val="left"/>
    </w:lvl>
    <w:lvl w:ilvl="2" w:tplc="5922D310">
      <w:numFmt w:val="decimal"/>
      <w:lvlText w:val=""/>
      <w:lvlJc w:val="left"/>
    </w:lvl>
    <w:lvl w:ilvl="3" w:tplc="A89E3706">
      <w:numFmt w:val="decimal"/>
      <w:lvlText w:val=""/>
      <w:lvlJc w:val="left"/>
    </w:lvl>
    <w:lvl w:ilvl="4" w:tplc="5CDA71D2">
      <w:numFmt w:val="decimal"/>
      <w:lvlText w:val=""/>
      <w:lvlJc w:val="left"/>
    </w:lvl>
    <w:lvl w:ilvl="5" w:tplc="E5CE9314">
      <w:numFmt w:val="decimal"/>
      <w:lvlText w:val=""/>
      <w:lvlJc w:val="left"/>
    </w:lvl>
    <w:lvl w:ilvl="6" w:tplc="E528E226">
      <w:numFmt w:val="decimal"/>
      <w:lvlText w:val=""/>
      <w:lvlJc w:val="left"/>
    </w:lvl>
    <w:lvl w:ilvl="7" w:tplc="8558200A">
      <w:numFmt w:val="decimal"/>
      <w:lvlText w:val=""/>
      <w:lvlJc w:val="left"/>
    </w:lvl>
    <w:lvl w:ilvl="8" w:tplc="8444AEA6">
      <w:numFmt w:val="decimal"/>
      <w:lvlText w:val=""/>
      <w:lvlJc w:val="left"/>
    </w:lvl>
  </w:abstractNum>
  <w:abstractNum w:abstractNumId="48" w15:restartNumberingAfterBreak="0">
    <w:nsid w:val="2D1D5AE9"/>
    <w:multiLevelType w:val="hybridMultilevel"/>
    <w:tmpl w:val="75722864"/>
    <w:lvl w:ilvl="0" w:tplc="D7FC872E">
      <w:start w:val="7"/>
      <w:numFmt w:val="decimal"/>
      <w:lvlText w:val="%1."/>
      <w:lvlJc w:val="left"/>
    </w:lvl>
    <w:lvl w:ilvl="1" w:tplc="96AA7946">
      <w:numFmt w:val="decimal"/>
      <w:lvlText w:val=""/>
      <w:lvlJc w:val="left"/>
    </w:lvl>
    <w:lvl w:ilvl="2" w:tplc="15023824">
      <w:numFmt w:val="decimal"/>
      <w:lvlText w:val=""/>
      <w:lvlJc w:val="left"/>
    </w:lvl>
    <w:lvl w:ilvl="3" w:tplc="3CE68C32">
      <w:numFmt w:val="decimal"/>
      <w:lvlText w:val=""/>
      <w:lvlJc w:val="left"/>
    </w:lvl>
    <w:lvl w:ilvl="4" w:tplc="C644B3A2">
      <w:numFmt w:val="decimal"/>
      <w:lvlText w:val=""/>
      <w:lvlJc w:val="left"/>
    </w:lvl>
    <w:lvl w:ilvl="5" w:tplc="DC2CFCFC">
      <w:numFmt w:val="decimal"/>
      <w:lvlText w:val=""/>
      <w:lvlJc w:val="left"/>
    </w:lvl>
    <w:lvl w:ilvl="6" w:tplc="05ACD9E6">
      <w:numFmt w:val="decimal"/>
      <w:lvlText w:val=""/>
      <w:lvlJc w:val="left"/>
    </w:lvl>
    <w:lvl w:ilvl="7" w:tplc="F1F4C240">
      <w:numFmt w:val="decimal"/>
      <w:lvlText w:val=""/>
      <w:lvlJc w:val="left"/>
    </w:lvl>
    <w:lvl w:ilvl="8" w:tplc="85B4BA8A">
      <w:numFmt w:val="decimal"/>
      <w:lvlText w:val=""/>
      <w:lvlJc w:val="left"/>
    </w:lvl>
  </w:abstractNum>
  <w:abstractNum w:abstractNumId="49" w15:restartNumberingAfterBreak="0">
    <w:nsid w:val="2DF6D648"/>
    <w:multiLevelType w:val="hybridMultilevel"/>
    <w:tmpl w:val="80FE078E"/>
    <w:lvl w:ilvl="0" w:tplc="44FAA62A">
      <w:start w:val="1"/>
      <w:numFmt w:val="bullet"/>
      <w:lvlText w:val="•"/>
      <w:lvlJc w:val="left"/>
    </w:lvl>
    <w:lvl w:ilvl="1" w:tplc="330A4FD6">
      <w:numFmt w:val="decimal"/>
      <w:lvlText w:val=""/>
      <w:lvlJc w:val="left"/>
    </w:lvl>
    <w:lvl w:ilvl="2" w:tplc="313AD724">
      <w:numFmt w:val="decimal"/>
      <w:lvlText w:val=""/>
      <w:lvlJc w:val="left"/>
    </w:lvl>
    <w:lvl w:ilvl="3" w:tplc="2354A83E">
      <w:numFmt w:val="decimal"/>
      <w:lvlText w:val=""/>
      <w:lvlJc w:val="left"/>
    </w:lvl>
    <w:lvl w:ilvl="4" w:tplc="CE54F55E">
      <w:numFmt w:val="decimal"/>
      <w:lvlText w:val=""/>
      <w:lvlJc w:val="left"/>
    </w:lvl>
    <w:lvl w:ilvl="5" w:tplc="C3DA27B8">
      <w:numFmt w:val="decimal"/>
      <w:lvlText w:val=""/>
      <w:lvlJc w:val="left"/>
    </w:lvl>
    <w:lvl w:ilvl="6" w:tplc="258A703C">
      <w:numFmt w:val="decimal"/>
      <w:lvlText w:val=""/>
      <w:lvlJc w:val="left"/>
    </w:lvl>
    <w:lvl w:ilvl="7" w:tplc="318C2A2C">
      <w:numFmt w:val="decimal"/>
      <w:lvlText w:val=""/>
      <w:lvlJc w:val="left"/>
    </w:lvl>
    <w:lvl w:ilvl="8" w:tplc="2914720E">
      <w:numFmt w:val="decimal"/>
      <w:lvlText w:val=""/>
      <w:lvlJc w:val="left"/>
    </w:lvl>
  </w:abstractNum>
  <w:abstractNum w:abstractNumId="50" w15:restartNumberingAfterBreak="0">
    <w:nsid w:val="2EB141F2"/>
    <w:multiLevelType w:val="hybridMultilevel"/>
    <w:tmpl w:val="825C7F1A"/>
    <w:lvl w:ilvl="0" w:tplc="A968AD22">
      <w:start w:val="1"/>
      <w:numFmt w:val="decimal"/>
      <w:lvlText w:val="%1."/>
      <w:lvlJc w:val="left"/>
    </w:lvl>
    <w:lvl w:ilvl="1" w:tplc="6CCAED12">
      <w:numFmt w:val="decimal"/>
      <w:lvlText w:val=""/>
      <w:lvlJc w:val="left"/>
    </w:lvl>
    <w:lvl w:ilvl="2" w:tplc="5D9ED7FC">
      <w:numFmt w:val="decimal"/>
      <w:lvlText w:val=""/>
      <w:lvlJc w:val="left"/>
    </w:lvl>
    <w:lvl w:ilvl="3" w:tplc="73EEE730">
      <w:numFmt w:val="decimal"/>
      <w:lvlText w:val=""/>
      <w:lvlJc w:val="left"/>
    </w:lvl>
    <w:lvl w:ilvl="4" w:tplc="DDFA405A">
      <w:numFmt w:val="decimal"/>
      <w:lvlText w:val=""/>
      <w:lvlJc w:val="left"/>
    </w:lvl>
    <w:lvl w:ilvl="5" w:tplc="3F7CEDDC">
      <w:numFmt w:val="decimal"/>
      <w:lvlText w:val=""/>
      <w:lvlJc w:val="left"/>
    </w:lvl>
    <w:lvl w:ilvl="6" w:tplc="D1D6B160">
      <w:numFmt w:val="decimal"/>
      <w:lvlText w:val=""/>
      <w:lvlJc w:val="left"/>
    </w:lvl>
    <w:lvl w:ilvl="7" w:tplc="38988656">
      <w:numFmt w:val="decimal"/>
      <w:lvlText w:val=""/>
      <w:lvlJc w:val="left"/>
    </w:lvl>
    <w:lvl w:ilvl="8" w:tplc="12E2EC5C">
      <w:numFmt w:val="decimal"/>
      <w:lvlText w:val=""/>
      <w:lvlJc w:val="left"/>
    </w:lvl>
  </w:abstractNum>
  <w:abstractNum w:abstractNumId="51" w15:restartNumberingAfterBreak="0">
    <w:nsid w:val="2F305DEF"/>
    <w:multiLevelType w:val="hybridMultilevel"/>
    <w:tmpl w:val="375C39D6"/>
    <w:lvl w:ilvl="0" w:tplc="1B2A94DC">
      <w:start w:val="1"/>
      <w:numFmt w:val="bullet"/>
      <w:lvlText w:val="•"/>
      <w:lvlJc w:val="left"/>
    </w:lvl>
    <w:lvl w:ilvl="1" w:tplc="50B20C2C">
      <w:numFmt w:val="decimal"/>
      <w:lvlText w:val=""/>
      <w:lvlJc w:val="left"/>
    </w:lvl>
    <w:lvl w:ilvl="2" w:tplc="716E1AD2">
      <w:numFmt w:val="decimal"/>
      <w:lvlText w:val=""/>
      <w:lvlJc w:val="left"/>
    </w:lvl>
    <w:lvl w:ilvl="3" w:tplc="6DD4DB86">
      <w:numFmt w:val="decimal"/>
      <w:lvlText w:val=""/>
      <w:lvlJc w:val="left"/>
    </w:lvl>
    <w:lvl w:ilvl="4" w:tplc="21F65E7A">
      <w:numFmt w:val="decimal"/>
      <w:lvlText w:val=""/>
      <w:lvlJc w:val="left"/>
    </w:lvl>
    <w:lvl w:ilvl="5" w:tplc="FBAE0536">
      <w:numFmt w:val="decimal"/>
      <w:lvlText w:val=""/>
      <w:lvlJc w:val="left"/>
    </w:lvl>
    <w:lvl w:ilvl="6" w:tplc="529E036E">
      <w:numFmt w:val="decimal"/>
      <w:lvlText w:val=""/>
      <w:lvlJc w:val="left"/>
    </w:lvl>
    <w:lvl w:ilvl="7" w:tplc="E734331E">
      <w:numFmt w:val="decimal"/>
      <w:lvlText w:val=""/>
      <w:lvlJc w:val="left"/>
    </w:lvl>
    <w:lvl w:ilvl="8" w:tplc="888C0D84">
      <w:numFmt w:val="decimal"/>
      <w:lvlText w:val=""/>
      <w:lvlJc w:val="left"/>
    </w:lvl>
  </w:abstractNum>
  <w:abstractNum w:abstractNumId="52" w15:restartNumberingAfterBreak="0">
    <w:nsid w:val="310C50B3"/>
    <w:multiLevelType w:val="hybridMultilevel"/>
    <w:tmpl w:val="468CCA22"/>
    <w:lvl w:ilvl="0" w:tplc="FAA41F8A">
      <w:start w:val="1"/>
      <w:numFmt w:val="bullet"/>
      <w:lvlText w:val="•"/>
      <w:lvlJc w:val="left"/>
    </w:lvl>
    <w:lvl w:ilvl="1" w:tplc="41B41C8A">
      <w:numFmt w:val="decimal"/>
      <w:lvlText w:val=""/>
      <w:lvlJc w:val="left"/>
    </w:lvl>
    <w:lvl w:ilvl="2" w:tplc="4154BCE2">
      <w:numFmt w:val="decimal"/>
      <w:lvlText w:val=""/>
      <w:lvlJc w:val="left"/>
    </w:lvl>
    <w:lvl w:ilvl="3" w:tplc="A044F154">
      <w:numFmt w:val="decimal"/>
      <w:lvlText w:val=""/>
      <w:lvlJc w:val="left"/>
    </w:lvl>
    <w:lvl w:ilvl="4" w:tplc="AA8A171A">
      <w:numFmt w:val="decimal"/>
      <w:lvlText w:val=""/>
      <w:lvlJc w:val="left"/>
    </w:lvl>
    <w:lvl w:ilvl="5" w:tplc="C08A2A06">
      <w:numFmt w:val="decimal"/>
      <w:lvlText w:val=""/>
      <w:lvlJc w:val="left"/>
    </w:lvl>
    <w:lvl w:ilvl="6" w:tplc="8A821C10">
      <w:numFmt w:val="decimal"/>
      <w:lvlText w:val=""/>
      <w:lvlJc w:val="left"/>
    </w:lvl>
    <w:lvl w:ilvl="7" w:tplc="00DAE652">
      <w:numFmt w:val="decimal"/>
      <w:lvlText w:val=""/>
      <w:lvlJc w:val="left"/>
    </w:lvl>
    <w:lvl w:ilvl="8" w:tplc="99945182">
      <w:numFmt w:val="decimal"/>
      <w:lvlText w:val=""/>
      <w:lvlJc w:val="left"/>
    </w:lvl>
  </w:abstractNum>
  <w:abstractNum w:abstractNumId="53" w15:restartNumberingAfterBreak="0">
    <w:nsid w:val="3222E7CD"/>
    <w:multiLevelType w:val="hybridMultilevel"/>
    <w:tmpl w:val="D4C8819C"/>
    <w:lvl w:ilvl="0" w:tplc="BA780ACA">
      <w:start w:val="1"/>
      <w:numFmt w:val="bullet"/>
      <w:lvlText w:val="\endash "/>
      <w:lvlJc w:val="left"/>
    </w:lvl>
    <w:lvl w:ilvl="1" w:tplc="68D04EF0">
      <w:numFmt w:val="decimal"/>
      <w:lvlText w:val=""/>
      <w:lvlJc w:val="left"/>
    </w:lvl>
    <w:lvl w:ilvl="2" w:tplc="CE46DC2C">
      <w:numFmt w:val="decimal"/>
      <w:lvlText w:val=""/>
      <w:lvlJc w:val="left"/>
    </w:lvl>
    <w:lvl w:ilvl="3" w:tplc="38B85F22">
      <w:numFmt w:val="decimal"/>
      <w:lvlText w:val=""/>
      <w:lvlJc w:val="left"/>
    </w:lvl>
    <w:lvl w:ilvl="4" w:tplc="35A68C0A">
      <w:numFmt w:val="decimal"/>
      <w:lvlText w:val=""/>
      <w:lvlJc w:val="left"/>
    </w:lvl>
    <w:lvl w:ilvl="5" w:tplc="FE3251E8">
      <w:numFmt w:val="decimal"/>
      <w:lvlText w:val=""/>
      <w:lvlJc w:val="left"/>
    </w:lvl>
    <w:lvl w:ilvl="6" w:tplc="C910E9D0">
      <w:numFmt w:val="decimal"/>
      <w:lvlText w:val=""/>
      <w:lvlJc w:val="left"/>
    </w:lvl>
    <w:lvl w:ilvl="7" w:tplc="5B50A786">
      <w:numFmt w:val="decimal"/>
      <w:lvlText w:val=""/>
      <w:lvlJc w:val="left"/>
    </w:lvl>
    <w:lvl w:ilvl="8" w:tplc="4FD2AFF4">
      <w:numFmt w:val="decimal"/>
      <w:lvlText w:val=""/>
      <w:lvlJc w:val="left"/>
    </w:lvl>
  </w:abstractNum>
  <w:abstractNum w:abstractNumId="54" w15:restartNumberingAfterBreak="0">
    <w:nsid w:val="327B23C6"/>
    <w:multiLevelType w:val="hybridMultilevel"/>
    <w:tmpl w:val="2A627EAC"/>
    <w:lvl w:ilvl="0" w:tplc="FA3C88C8">
      <w:start w:val="1"/>
      <w:numFmt w:val="bullet"/>
      <w:lvlText w:val="9"/>
      <w:lvlJc w:val="left"/>
    </w:lvl>
    <w:lvl w:ilvl="1" w:tplc="C8EA7620">
      <w:numFmt w:val="decimal"/>
      <w:lvlText w:val=""/>
      <w:lvlJc w:val="left"/>
    </w:lvl>
    <w:lvl w:ilvl="2" w:tplc="14542F92">
      <w:numFmt w:val="decimal"/>
      <w:lvlText w:val=""/>
      <w:lvlJc w:val="left"/>
    </w:lvl>
    <w:lvl w:ilvl="3" w:tplc="539270F4">
      <w:numFmt w:val="decimal"/>
      <w:lvlText w:val=""/>
      <w:lvlJc w:val="left"/>
    </w:lvl>
    <w:lvl w:ilvl="4" w:tplc="C4BA9ED2">
      <w:numFmt w:val="decimal"/>
      <w:lvlText w:val=""/>
      <w:lvlJc w:val="left"/>
    </w:lvl>
    <w:lvl w:ilvl="5" w:tplc="65DE7AEA">
      <w:numFmt w:val="decimal"/>
      <w:lvlText w:val=""/>
      <w:lvlJc w:val="left"/>
    </w:lvl>
    <w:lvl w:ilvl="6" w:tplc="06925976">
      <w:numFmt w:val="decimal"/>
      <w:lvlText w:val=""/>
      <w:lvlJc w:val="left"/>
    </w:lvl>
    <w:lvl w:ilvl="7" w:tplc="858E1962">
      <w:numFmt w:val="decimal"/>
      <w:lvlText w:val=""/>
      <w:lvlJc w:val="left"/>
    </w:lvl>
    <w:lvl w:ilvl="8" w:tplc="226CD0D4">
      <w:numFmt w:val="decimal"/>
      <w:lvlText w:val=""/>
      <w:lvlJc w:val="left"/>
    </w:lvl>
  </w:abstractNum>
  <w:abstractNum w:abstractNumId="55" w15:restartNumberingAfterBreak="0">
    <w:nsid w:val="32FFF902"/>
    <w:multiLevelType w:val="hybridMultilevel"/>
    <w:tmpl w:val="130E7302"/>
    <w:lvl w:ilvl="0" w:tplc="805260D0">
      <w:start w:val="7"/>
      <w:numFmt w:val="upperLetter"/>
      <w:lvlText w:val="(%1)"/>
      <w:lvlJc w:val="left"/>
    </w:lvl>
    <w:lvl w:ilvl="1" w:tplc="8DA09F66">
      <w:numFmt w:val="decimal"/>
      <w:lvlText w:val=""/>
      <w:lvlJc w:val="left"/>
    </w:lvl>
    <w:lvl w:ilvl="2" w:tplc="754E9A1E">
      <w:numFmt w:val="decimal"/>
      <w:lvlText w:val=""/>
      <w:lvlJc w:val="left"/>
    </w:lvl>
    <w:lvl w:ilvl="3" w:tplc="0762B6BE">
      <w:numFmt w:val="decimal"/>
      <w:lvlText w:val=""/>
      <w:lvlJc w:val="left"/>
    </w:lvl>
    <w:lvl w:ilvl="4" w:tplc="1E4A7EDA">
      <w:numFmt w:val="decimal"/>
      <w:lvlText w:val=""/>
      <w:lvlJc w:val="left"/>
    </w:lvl>
    <w:lvl w:ilvl="5" w:tplc="ED8CB4BE">
      <w:numFmt w:val="decimal"/>
      <w:lvlText w:val=""/>
      <w:lvlJc w:val="left"/>
    </w:lvl>
    <w:lvl w:ilvl="6" w:tplc="6E180AD8">
      <w:numFmt w:val="decimal"/>
      <w:lvlText w:val=""/>
      <w:lvlJc w:val="left"/>
    </w:lvl>
    <w:lvl w:ilvl="7" w:tplc="4D726174">
      <w:numFmt w:val="decimal"/>
      <w:lvlText w:val=""/>
      <w:lvlJc w:val="left"/>
    </w:lvl>
    <w:lvl w:ilvl="8" w:tplc="0E982F04">
      <w:numFmt w:val="decimal"/>
      <w:lvlText w:val=""/>
      <w:lvlJc w:val="left"/>
    </w:lvl>
  </w:abstractNum>
  <w:abstractNum w:abstractNumId="56" w15:restartNumberingAfterBreak="0">
    <w:nsid w:val="333AB105"/>
    <w:multiLevelType w:val="hybridMultilevel"/>
    <w:tmpl w:val="E2881F22"/>
    <w:lvl w:ilvl="0" w:tplc="A048627C">
      <w:start w:val="1"/>
      <w:numFmt w:val="bullet"/>
      <w:lvlText w:val="▶"/>
      <w:lvlJc w:val="left"/>
    </w:lvl>
    <w:lvl w:ilvl="1" w:tplc="866ED15A">
      <w:numFmt w:val="decimal"/>
      <w:lvlText w:val=""/>
      <w:lvlJc w:val="left"/>
    </w:lvl>
    <w:lvl w:ilvl="2" w:tplc="05641A02">
      <w:numFmt w:val="decimal"/>
      <w:lvlText w:val=""/>
      <w:lvlJc w:val="left"/>
    </w:lvl>
    <w:lvl w:ilvl="3" w:tplc="42729B12">
      <w:numFmt w:val="decimal"/>
      <w:lvlText w:val=""/>
      <w:lvlJc w:val="left"/>
    </w:lvl>
    <w:lvl w:ilvl="4" w:tplc="ABD467FC">
      <w:numFmt w:val="decimal"/>
      <w:lvlText w:val=""/>
      <w:lvlJc w:val="left"/>
    </w:lvl>
    <w:lvl w:ilvl="5" w:tplc="BE823B5C">
      <w:numFmt w:val="decimal"/>
      <w:lvlText w:val=""/>
      <w:lvlJc w:val="left"/>
    </w:lvl>
    <w:lvl w:ilvl="6" w:tplc="94760DBC">
      <w:numFmt w:val="decimal"/>
      <w:lvlText w:val=""/>
      <w:lvlJc w:val="left"/>
    </w:lvl>
    <w:lvl w:ilvl="7" w:tplc="616CDDCA">
      <w:numFmt w:val="decimal"/>
      <w:lvlText w:val=""/>
      <w:lvlJc w:val="left"/>
    </w:lvl>
    <w:lvl w:ilvl="8" w:tplc="0BC858B0">
      <w:numFmt w:val="decimal"/>
      <w:lvlText w:val=""/>
      <w:lvlJc w:val="left"/>
    </w:lvl>
  </w:abstractNum>
  <w:abstractNum w:abstractNumId="57" w15:restartNumberingAfterBreak="0">
    <w:nsid w:val="354FE9F9"/>
    <w:multiLevelType w:val="hybridMultilevel"/>
    <w:tmpl w:val="6D5A7F66"/>
    <w:lvl w:ilvl="0" w:tplc="F1283598">
      <w:start w:val="1"/>
      <w:numFmt w:val="bullet"/>
      <w:lvlText w:val="•"/>
      <w:lvlJc w:val="left"/>
    </w:lvl>
    <w:lvl w:ilvl="1" w:tplc="770ED7F2">
      <w:numFmt w:val="decimal"/>
      <w:lvlText w:val=""/>
      <w:lvlJc w:val="left"/>
    </w:lvl>
    <w:lvl w:ilvl="2" w:tplc="EFF67532">
      <w:numFmt w:val="decimal"/>
      <w:lvlText w:val=""/>
      <w:lvlJc w:val="left"/>
    </w:lvl>
    <w:lvl w:ilvl="3" w:tplc="9C223AF2">
      <w:numFmt w:val="decimal"/>
      <w:lvlText w:val=""/>
      <w:lvlJc w:val="left"/>
    </w:lvl>
    <w:lvl w:ilvl="4" w:tplc="9DCAD0F0">
      <w:numFmt w:val="decimal"/>
      <w:lvlText w:val=""/>
      <w:lvlJc w:val="left"/>
    </w:lvl>
    <w:lvl w:ilvl="5" w:tplc="1D76931C">
      <w:numFmt w:val="decimal"/>
      <w:lvlText w:val=""/>
      <w:lvlJc w:val="left"/>
    </w:lvl>
    <w:lvl w:ilvl="6" w:tplc="444218D6">
      <w:numFmt w:val="decimal"/>
      <w:lvlText w:val=""/>
      <w:lvlJc w:val="left"/>
    </w:lvl>
    <w:lvl w:ilvl="7" w:tplc="1CC8AA5C">
      <w:numFmt w:val="decimal"/>
      <w:lvlText w:val=""/>
      <w:lvlJc w:val="left"/>
    </w:lvl>
    <w:lvl w:ilvl="8" w:tplc="0D20EA5A">
      <w:numFmt w:val="decimal"/>
      <w:lvlText w:val=""/>
      <w:lvlJc w:val="left"/>
    </w:lvl>
  </w:abstractNum>
  <w:abstractNum w:abstractNumId="58" w15:restartNumberingAfterBreak="0">
    <w:nsid w:val="374A3FE6"/>
    <w:multiLevelType w:val="hybridMultilevel"/>
    <w:tmpl w:val="46160F48"/>
    <w:lvl w:ilvl="0" w:tplc="9898A670">
      <w:start w:val="1"/>
      <w:numFmt w:val="bullet"/>
      <w:lvlText w:val="•"/>
      <w:lvlJc w:val="left"/>
    </w:lvl>
    <w:lvl w:ilvl="1" w:tplc="C2AA6EE6">
      <w:numFmt w:val="decimal"/>
      <w:lvlText w:val=""/>
      <w:lvlJc w:val="left"/>
    </w:lvl>
    <w:lvl w:ilvl="2" w:tplc="EFC880B2">
      <w:numFmt w:val="decimal"/>
      <w:lvlText w:val=""/>
      <w:lvlJc w:val="left"/>
    </w:lvl>
    <w:lvl w:ilvl="3" w:tplc="BBAC2664">
      <w:numFmt w:val="decimal"/>
      <w:lvlText w:val=""/>
      <w:lvlJc w:val="left"/>
    </w:lvl>
    <w:lvl w:ilvl="4" w:tplc="23F85A0E">
      <w:numFmt w:val="decimal"/>
      <w:lvlText w:val=""/>
      <w:lvlJc w:val="left"/>
    </w:lvl>
    <w:lvl w:ilvl="5" w:tplc="6562C9CA">
      <w:numFmt w:val="decimal"/>
      <w:lvlText w:val=""/>
      <w:lvlJc w:val="left"/>
    </w:lvl>
    <w:lvl w:ilvl="6" w:tplc="D2D85972">
      <w:numFmt w:val="decimal"/>
      <w:lvlText w:val=""/>
      <w:lvlJc w:val="left"/>
    </w:lvl>
    <w:lvl w:ilvl="7" w:tplc="D2D823B8">
      <w:numFmt w:val="decimal"/>
      <w:lvlText w:val=""/>
      <w:lvlJc w:val="left"/>
    </w:lvl>
    <w:lvl w:ilvl="8" w:tplc="8EF018E8">
      <w:numFmt w:val="decimal"/>
      <w:lvlText w:val=""/>
      <w:lvlJc w:val="left"/>
    </w:lvl>
  </w:abstractNum>
  <w:abstractNum w:abstractNumId="59" w15:restartNumberingAfterBreak="0">
    <w:nsid w:val="39386575"/>
    <w:multiLevelType w:val="hybridMultilevel"/>
    <w:tmpl w:val="D26E6D22"/>
    <w:lvl w:ilvl="0" w:tplc="403ED680">
      <w:start w:val="1"/>
      <w:numFmt w:val="bullet"/>
      <w:lvlText w:val="•"/>
      <w:lvlJc w:val="left"/>
    </w:lvl>
    <w:lvl w:ilvl="1" w:tplc="AD5E94D0">
      <w:numFmt w:val="decimal"/>
      <w:lvlText w:val=""/>
      <w:lvlJc w:val="left"/>
    </w:lvl>
    <w:lvl w:ilvl="2" w:tplc="8D2E7F9E">
      <w:numFmt w:val="decimal"/>
      <w:lvlText w:val=""/>
      <w:lvlJc w:val="left"/>
    </w:lvl>
    <w:lvl w:ilvl="3" w:tplc="6B56405C">
      <w:numFmt w:val="decimal"/>
      <w:lvlText w:val=""/>
      <w:lvlJc w:val="left"/>
    </w:lvl>
    <w:lvl w:ilvl="4" w:tplc="61C2B4FA">
      <w:numFmt w:val="decimal"/>
      <w:lvlText w:val=""/>
      <w:lvlJc w:val="left"/>
    </w:lvl>
    <w:lvl w:ilvl="5" w:tplc="52E6D8B2">
      <w:numFmt w:val="decimal"/>
      <w:lvlText w:val=""/>
      <w:lvlJc w:val="left"/>
    </w:lvl>
    <w:lvl w:ilvl="6" w:tplc="E2E29E6E">
      <w:numFmt w:val="decimal"/>
      <w:lvlText w:val=""/>
      <w:lvlJc w:val="left"/>
    </w:lvl>
    <w:lvl w:ilvl="7" w:tplc="73EC8AB4">
      <w:numFmt w:val="decimal"/>
      <w:lvlText w:val=""/>
      <w:lvlJc w:val="left"/>
    </w:lvl>
    <w:lvl w:ilvl="8" w:tplc="8D90607C">
      <w:numFmt w:val="decimal"/>
      <w:lvlText w:val=""/>
      <w:lvlJc w:val="left"/>
    </w:lvl>
  </w:abstractNum>
  <w:abstractNum w:abstractNumId="60" w15:restartNumberingAfterBreak="0">
    <w:nsid w:val="39EE015C"/>
    <w:multiLevelType w:val="hybridMultilevel"/>
    <w:tmpl w:val="23EEE71C"/>
    <w:lvl w:ilvl="0" w:tplc="D8E8B738">
      <w:start w:val="1"/>
      <w:numFmt w:val="bullet"/>
      <w:lvlText w:val="•"/>
      <w:lvlJc w:val="left"/>
    </w:lvl>
    <w:lvl w:ilvl="1" w:tplc="81F8AAAC">
      <w:numFmt w:val="decimal"/>
      <w:lvlText w:val=""/>
      <w:lvlJc w:val="left"/>
    </w:lvl>
    <w:lvl w:ilvl="2" w:tplc="FFB8FDB6">
      <w:numFmt w:val="decimal"/>
      <w:lvlText w:val=""/>
      <w:lvlJc w:val="left"/>
    </w:lvl>
    <w:lvl w:ilvl="3" w:tplc="FBA21DC4">
      <w:numFmt w:val="decimal"/>
      <w:lvlText w:val=""/>
      <w:lvlJc w:val="left"/>
    </w:lvl>
    <w:lvl w:ilvl="4" w:tplc="41FA9778">
      <w:numFmt w:val="decimal"/>
      <w:lvlText w:val=""/>
      <w:lvlJc w:val="left"/>
    </w:lvl>
    <w:lvl w:ilvl="5" w:tplc="5764334E">
      <w:numFmt w:val="decimal"/>
      <w:lvlText w:val=""/>
      <w:lvlJc w:val="left"/>
    </w:lvl>
    <w:lvl w:ilvl="6" w:tplc="AD1820CA">
      <w:numFmt w:val="decimal"/>
      <w:lvlText w:val=""/>
      <w:lvlJc w:val="left"/>
    </w:lvl>
    <w:lvl w:ilvl="7" w:tplc="66CC0E60">
      <w:numFmt w:val="decimal"/>
      <w:lvlText w:val=""/>
      <w:lvlJc w:val="left"/>
    </w:lvl>
    <w:lvl w:ilvl="8" w:tplc="FC086DC2">
      <w:numFmt w:val="decimal"/>
      <w:lvlText w:val=""/>
      <w:lvlJc w:val="left"/>
    </w:lvl>
  </w:abstractNum>
  <w:abstractNum w:abstractNumId="61" w15:restartNumberingAfterBreak="0">
    <w:nsid w:val="3A95F874"/>
    <w:multiLevelType w:val="hybridMultilevel"/>
    <w:tmpl w:val="347282C6"/>
    <w:lvl w:ilvl="0" w:tplc="7DDC0890">
      <w:start w:val="1"/>
      <w:numFmt w:val="bullet"/>
      <w:lvlText w:val="•"/>
      <w:lvlJc w:val="left"/>
    </w:lvl>
    <w:lvl w:ilvl="1" w:tplc="ED82220E">
      <w:numFmt w:val="decimal"/>
      <w:lvlText w:val=""/>
      <w:lvlJc w:val="left"/>
    </w:lvl>
    <w:lvl w:ilvl="2" w:tplc="D62004D6">
      <w:numFmt w:val="decimal"/>
      <w:lvlText w:val=""/>
      <w:lvlJc w:val="left"/>
    </w:lvl>
    <w:lvl w:ilvl="3" w:tplc="C60E7EB6">
      <w:numFmt w:val="decimal"/>
      <w:lvlText w:val=""/>
      <w:lvlJc w:val="left"/>
    </w:lvl>
    <w:lvl w:ilvl="4" w:tplc="7CC034FC">
      <w:numFmt w:val="decimal"/>
      <w:lvlText w:val=""/>
      <w:lvlJc w:val="left"/>
    </w:lvl>
    <w:lvl w:ilvl="5" w:tplc="F5DC7B38">
      <w:numFmt w:val="decimal"/>
      <w:lvlText w:val=""/>
      <w:lvlJc w:val="left"/>
    </w:lvl>
    <w:lvl w:ilvl="6" w:tplc="7C6804B8">
      <w:numFmt w:val="decimal"/>
      <w:lvlText w:val=""/>
      <w:lvlJc w:val="left"/>
    </w:lvl>
    <w:lvl w:ilvl="7" w:tplc="4B462692">
      <w:numFmt w:val="decimal"/>
      <w:lvlText w:val=""/>
      <w:lvlJc w:val="left"/>
    </w:lvl>
    <w:lvl w:ilvl="8" w:tplc="2F4E3728">
      <w:numFmt w:val="decimal"/>
      <w:lvlText w:val=""/>
      <w:lvlJc w:val="left"/>
    </w:lvl>
  </w:abstractNum>
  <w:abstractNum w:abstractNumId="62" w15:restartNumberingAfterBreak="0">
    <w:nsid w:val="3B0FD379"/>
    <w:multiLevelType w:val="hybridMultilevel"/>
    <w:tmpl w:val="C0A2AEF6"/>
    <w:lvl w:ilvl="0" w:tplc="C60C45AC">
      <w:start w:val="1"/>
      <w:numFmt w:val="bullet"/>
      <w:lvlText w:val="•"/>
      <w:lvlJc w:val="left"/>
    </w:lvl>
    <w:lvl w:ilvl="1" w:tplc="2868A69E">
      <w:numFmt w:val="decimal"/>
      <w:lvlText w:val=""/>
      <w:lvlJc w:val="left"/>
    </w:lvl>
    <w:lvl w:ilvl="2" w:tplc="A73C25C6">
      <w:numFmt w:val="decimal"/>
      <w:lvlText w:val=""/>
      <w:lvlJc w:val="left"/>
    </w:lvl>
    <w:lvl w:ilvl="3" w:tplc="AACAA996">
      <w:numFmt w:val="decimal"/>
      <w:lvlText w:val=""/>
      <w:lvlJc w:val="left"/>
    </w:lvl>
    <w:lvl w:ilvl="4" w:tplc="4B58CFC2">
      <w:numFmt w:val="decimal"/>
      <w:lvlText w:val=""/>
      <w:lvlJc w:val="left"/>
    </w:lvl>
    <w:lvl w:ilvl="5" w:tplc="D6145262">
      <w:numFmt w:val="decimal"/>
      <w:lvlText w:val=""/>
      <w:lvlJc w:val="left"/>
    </w:lvl>
    <w:lvl w:ilvl="6" w:tplc="E326B72E">
      <w:numFmt w:val="decimal"/>
      <w:lvlText w:val=""/>
      <w:lvlJc w:val="left"/>
    </w:lvl>
    <w:lvl w:ilvl="7" w:tplc="1810A370">
      <w:numFmt w:val="decimal"/>
      <w:lvlText w:val=""/>
      <w:lvlJc w:val="left"/>
    </w:lvl>
    <w:lvl w:ilvl="8" w:tplc="AB28AF04">
      <w:numFmt w:val="decimal"/>
      <w:lvlText w:val=""/>
      <w:lvlJc w:val="left"/>
    </w:lvl>
  </w:abstractNum>
  <w:abstractNum w:abstractNumId="63" w15:restartNumberingAfterBreak="0">
    <w:nsid w:val="3D1B58BA"/>
    <w:multiLevelType w:val="hybridMultilevel"/>
    <w:tmpl w:val="5A9ECB86"/>
    <w:lvl w:ilvl="0" w:tplc="4710C502">
      <w:start w:val="1"/>
      <w:numFmt w:val="decimal"/>
      <w:lvlText w:val="%1."/>
      <w:lvlJc w:val="left"/>
    </w:lvl>
    <w:lvl w:ilvl="1" w:tplc="9378DA32">
      <w:numFmt w:val="decimal"/>
      <w:lvlText w:val=""/>
      <w:lvlJc w:val="left"/>
    </w:lvl>
    <w:lvl w:ilvl="2" w:tplc="55B8FF2A">
      <w:numFmt w:val="decimal"/>
      <w:lvlText w:val=""/>
      <w:lvlJc w:val="left"/>
    </w:lvl>
    <w:lvl w:ilvl="3" w:tplc="72BADB30">
      <w:numFmt w:val="decimal"/>
      <w:lvlText w:val=""/>
      <w:lvlJc w:val="left"/>
    </w:lvl>
    <w:lvl w:ilvl="4" w:tplc="542EFAA6">
      <w:numFmt w:val="decimal"/>
      <w:lvlText w:val=""/>
      <w:lvlJc w:val="left"/>
    </w:lvl>
    <w:lvl w:ilvl="5" w:tplc="533ED84C">
      <w:numFmt w:val="decimal"/>
      <w:lvlText w:val=""/>
      <w:lvlJc w:val="left"/>
    </w:lvl>
    <w:lvl w:ilvl="6" w:tplc="90DE083E">
      <w:numFmt w:val="decimal"/>
      <w:lvlText w:val=""/>
      <w:lvlJc w:val="left"/>
    </w:lvl>
    <w:lvl w:ilvl="7" w:tplc="933A8F04">
      <w:numFmt w:val="decimal"/>
      <w:lvlText w:val=""/>
      <w:lvlJc w:val="left"/>
    </w:lvl>
    <w:lvl w:ilvl="8" w:tplc="3000D72C">
      <w:numFmt w:val="decimal"/>
      <w:lvlText w:val=""/>
      <w:lvlJc w:val="left"/>
    </w:lvl>
  </w:abstractNum>
  <w:abstractNum w:abstractNumId="64" w15:restartNumberingAfterBreak="0">
    <w:nsid w:val="3DC240FB"/>
    <w:multiLevelType w:val="hybridMultilevel"/>
    <w:tmpl w:val="55BC6E00"/>
    <w:lvl w:ilvl="0" w:tplc="5DB429F0">
      <w:start w:val="1"/>
      <w:numFmt w:val="bullet"/>
      <w:lvlText w:val="\endash "/>
      <w:lvlJc w:val="left"/>
    </w:lvl>
    <w:lvl w:ilvl="1" w:tplc="4E384BC2">
      <w:numFmt w:val="decimal"/>
      <w:lvlText w:val=""/>
      <w:lvlJc w:val="left"/>
    </w:lvl>
    <w:lvl w:ilvl="2" w:tplc="C6C2971A">
      <w:numFmt w:val="decimal"/>
      <w:lvlText w:val=""/>
      <w:lvlJc w:val="left"/>
    </w:lvl>
    <w:lvl w:ilvl="3" w:tplc="65329B16">
      <w:numFmt w:val="decimal"/>
      <w:lvlText w:val=""/>
      <w:lvlJc w:val="left"/>
    </w:lvl>
    <w:lvl w:ilvl="4" w:tplc="1E3AF336">
      <w:numFmt w:val="decimal"/>
      <w:lvlText w:val=""/>
      <w:lvlJc w:val="left"/>
    </w:lvl>
    <w:lvl w:ilvl="5" w:tplc="11CADC80">
      <w:numFmt w:val="decimal"/>
      <w:lvlText w:val=""/>
      <w:lvlJc w:val="left"/>
    </w:lvl>
    <w:lvl w:ilvl="6" w:tplc="B8D426D8">
      <w:numFmt w:val="decimal"/>
      <w:lvlText w:val=""/>
      <w:lvlJc w:val="left"/>
    </w:lvl>
    <w:lvl w:ilvl="7" w:tplc="7D8827FA">
      <w:numFmt w:val="decimal"/>
      <w:lvlText w:val=""/>
      <w:lvlJc w:val="left"/>
    </w:lvl>
    <w:lvl w:ilvl="8" w:tplc="200AA360">
      <w:numFmt w:val="decimal"/>
      <w:lvlText w:val=""/>
      <w:lvlJc w:val="left"/>
    </w:lvl>
  </w:abstractNum>
  <w:abstractNum w:abstractNumId="65" w15:restartNumberingAfterBreak="0">
    <w:nsid w:val="3F2DBA31"/>
    <w:multiLevelType w:val="hybridMultilevel"/>
    <w:tmpl w:val="7A742138"/>
    <w:lvl w:ilvl="0" w:tplc="C17AEEE6">
      <w:start w:val="1"/>
      <w:numFmt w:val="bullet"/>
      <w:lvlText w:val="▶"/>
      <w:lvlJc w:val="left"/>
    </w:lvl>
    <w:lvl w:ilvl="1" w:tplc="AA4CC148">
      <w:numFmt w:val="decimal"/>
      <w:lvlText w:val=""/>
      <w:lvlJc w:val="left"/>
    </w:lvl>
    <w:lvl w:ilvl="2" w:tplc="75800918">
      <w:numFmt w:val="decimal"/>
      <w:lvlText w:val=""/>
      <w:lvlJc w:val="left"/>
    </w:lvl>
    <w:lvl w:ilvl="3" w:tplc="52E6D752">
      <w:numFmt w:val="decimal"/>
      <w:lvlText w:val=""/>
      <w:lvlJc w:val="left"/>
    </w:lvl>
    <w:lvl w:ilvl="4" w:tplc="19705CEE">
      <w:numFmt w:val="decimal"/>
      <w:lvlText w:val=""/>
      <w:lvlJc w:val="left"/>
    </w:lvl>
    <w:lvl w:ilvl="5" w:tplc="9336EEAA">
      <w:numFmt w:val="decimal"/>
      <w:lvlText w:val=""/>
      <w:lvlJc w:val="left"/>
    </w:lvl>
    <w:lvl w:ilvl="6" w:tplc="866A1210">
      <w:numFmt w:val="decimal"/>
      <w:lvlText w:val=""/>
      <w:lvlJc w:val="left"/>
    </w:lvl>
    <w:lvl w:ilvl="7" w:tplc="365CCA06">
      <w:numFmt w:val="decimal"/>
      <w:lvlText w:val=""/>
      <w:lvlJc w:val="left"/>
    </w:lvl>
    <w:lvl w:ilvl="8" w:tplc="CC44E988">
      <w:numFmt w:val="decimal"/>
      <w:lvlText w:val=""/>
      <w:lvlJc w:val="left"/>
    </w:lvl>
  </w:abstractNum>
  <w:abstractNum w:abstractNumId="66" w15:restartNumberingAfterBreak="0">
    <w:nsid w:val="3F6AB60F"/>
    <w:multiLevelType w:val="hybridMultilevel"/>
    <w:tmpl w:val="B486FEA4"/>
    <w:lvl w:ilvl="0" w:tplc="9B547960">
      <w:start w:val="1"/>
      <w:numFmt w:val="bullet"/>
      <w:lvlText w:val="•"/>
      <w:lvlJc w:val="left"/>
    </w:lvl>
    <w:lvl w:ilvl="1" w:tplc="F498F85A">
      <w:numFmt w:val="decimal"/>
      <w:lvlText w:val=""/>
      <w:lvlJc w:val="left"/>
    </w:lvl>
    <w:lvl w:ilvl="2" w:tplc="574C8A38">
      <w:numFmt w:val="decimal"/>
      <w:lvlText w:val=""/>
      <w:lvlJc w:val="left"/>
    </w:lvl>
    <w:lvl w:ilvl="3" w:tplc="13E23E7E">
      <w:numFmt w:val="decimal"/>
      <w:lvlText w:val=""/>
      <w:lvlJc w:val="left"/>
    </w:lvl>
    <w:lvl w:ilvl="4" w:tplc="CE8C7B96">
      <w:numFmt w:val="decimal"/>
      <w:lvlText w:val=""/>
      <w:lvlJc w:val="left"/>
    </w:lvl>
    <w:lvl w:ilvl="5" w:tplc="927C4CD0">
      <w:numFmt w:val="decimal"/>
      <w:lvlText w:val=""/>
      <w:lvlJc w:val="left"/>
    </w:lvl>
    <w:lvl w:ilvl="6" w:tplc="56D6D55C">
      <w:numFmt w:val="decimal"/>
      <w:lvlText w:val=""/>
      <w:lvlJc w:val="left"/>
    </w:lvl>
    <w:lvl w:ilvl="7" w:tplc="CEE0F988">
      <w:numFmt w:val="decimal"/>
      <w:lvlText w:val=""/>
      <w:lvlJc w:val="left"/>
    </w:lvl>
    <w:lvl w:ilvl="8" w:tplc="9176EF7E">
      <w:numFmt w:val="decimal"/>
      <w:lvlText w:val=""/>
      <w:lvlJc w:val="left"/>
    </w:lvl>
  </w:abstractNum>
  <w:abstractNum w:abstractNumId="67" w15:restartNumberingAfterBreak="0">
    <w:nsid w:val="41B71EFB"/>
    <w:multiLevelType w:val="hybridMultilevel"/>
    <w:tmpl w:val="A1DA911C"/>
    <w:lvl w:ilvl="0" w:tplc="8C10C9C4">
      <w:start w:val="1"/>
      <w:numFmt w:val="decimal"/>
      <w:lvlText w:val="%1."/>
      <w:lvlJc w:val="left"/>
    </w:lvl>
    <w:lvl w:ilvl="1" w:tplc="17F2EAC4">
      <w:numFmt w:val="decimal"/>
      <w:lvlText w:val=""/>
      <w:lvlJc w:val="left"/>
    </w:lvl>
    <w:lvl w:ilvl="2" w:tplc="E73A29EE">
      <w:numFmt w:val="decimal"/>
      <w:lvlText w:val=""/>
      <w:lvlJc w:val="left"/>
    </w:lvl>
    <w:lvl w:ilvl="3" w:tplc="0568A25E">
      <w:numFmt w:val="decimal"/>
      <w:lvlText w:val=""/>
      <w:lvlJc w:val="left"/>
    </w:lvl>
    <w:lvl w:ilvl="4" w:tplc="7EE8145E">
      <w:numFmt w:val="decimal"/>
      <w:lvlText w:val=""/>
      <w:lvlJc w:val="left"/>
    </w:lvl>
    <w:lvl w:ilvl="5" w:tplc="B43259D2">
      <w:numFmt w:val="decimal"/>
      <w:lvlText w:val=""/>
      <w:lvlJc w:val="left"/>
    </w:lvl>
    <w:lvl w:ilvl="6" w:tplc="4CF0E690">
      <w:numFmt w:val="decimal"/>
      <w:lvlText w:val=""/>
      <w:lvlJc w:val="left"/>
    </w:lvl>
    <w:lvl w:ilvl="7" w:tplc="BCDCCA7A">
      <w:numFmt w:val="decimal"/>
      <w:lvlText w:val=""/>
      <w:lvlJc w:val="left"/>
    </w:lvl>
    <w:lvl w:ilvl="8" w:tplc="44ACDB60">
      <w:numFmt w:val="decimal"/>
      <w:lvlText w:val=""/>
      <w:lvlJc w:val="left"/>
    </w:lvl>
  </w:abstractNum>
  <w:abstractNum w:abstractNumId="68" w15:restartNumberingAfterBreak="0">
    <w:nsid w:val="42963E5A"/>
    <w:multiLevelType w:val="hybridMultilevel"/>
    <w:tmpl w:val="226E569E"/>
    <w:lvl w:ilvl="0" w:tplc="728E16F4">
      <w:start w:val="1"/>
      <w:numFmt w:val="bullet"/>
      <w:lvlText w:val="•"/>
      <w:lvlJc w:val="left"/>
    </w:lvl>
    <w:lvl w:ilvl="1" w:tplc="0F6611BE">
      <w:numFmt w:val="decimal"/>
      <w:lvlText w:val=""/>
      <w:lvlJc w:val="left"/>
    </w:lvl>
    <w:lvl w:ilvl="2" w:tplc="0F384816">
      <w:numFmt w:val="decimal"/>
      <w:lvlText w:val=""/>
      <w:lvlJc w:val="left"/>
    </w:lvl>
    <w:lvl w:ilvl="3" w:tplc="C97E5CFA">
      <w:numFmt w:val="decimal"/>
      <w:lvlText w:val=""/>
      <w:lvlJc w:val="left"/>
    </w:lvl>
    <w:lvl w:ilvl="4" w:tplc="7A66015E">
      <w:numFmt w:val="decimal"/>
      <w:lvlText w:val=""/>
      <w:lvlJc w:val="left"/>
    </w:lvl>
    <w:lvl w:ilvl="5" w:tplc="EF08BC92">
      <w:numFmt w:val="decimal"/>
      <w:lvlText w:val=""/>
      <w:lvlJc w:val="left"/>
    </w:lvl>
    <w:lvl w:ilvl="6" w:tplc="D6A2B440">
      <w:numFmt w:val="decimal"/>
      <w:lvlText w:val=""/>
      <w:lvlJc w:val="left"/>
    </w:lvl>
    <w:lvl w:ilvl="7" w:tplc="90E4005C">
      <w:numFmt w:val="decimal"/>
      <w:lvlText w:val=""/>
      <w:lvlJc w:val="left"/>
    </w:lvl>
    <w:lvl w:ilvl="8" w:tplc="0972A914">
      <w:numFmt w:val="decimal"/>
      <w:lvlText w:val=""/>
      <w:lvlJc w:val="left"/>
    </w:lvl>
  </w:abstractNum>
  <w:abstractNum w:abstractNumId="69" w15:restartNumberingAfterBreak="0">
    <w:nsid w:val="42C296BD"/>
    <w:multiLevelType w:val="hybridMultilevel"/>
    <w:tmpl w:val="93C09F5A"/>
    <w:lvl w:ilvl="0" w:tplc="B8D08FC6">
      <w:start w:val="1"/>
      <w:numFmt w:val="bullet"/>
      <w:lvlText w:val="•"/>
      <w:lvlJc w:val="left"/>
    </w:lvl>
    <w:lvl w:ilvl="1" w:tplc="3BAC7F6A">
      <w:numFmt w:val="decimal"/>
      <w:lvlText w:val=""/>
      <w:lvlJc w:val="left"/>
    </w:lvl>
    <w:lvl w:ilvl="2" w:tplc="8B6ADA12">
      <w:numFmt w:val="decimal"/>
      <w:lvlText w:val=""/>
      <w:lvlJc w:val="left"/>
    </w:lvl>
    <w:lvl w:ilvl="3" w:tplc="A6B0210C">
      <w:numFmt w:val="decimal"/>
      <w:lvlText w:val=""/>
      <w:lvlJc w:val="left"/>
    </w:lvl>
    <w:lvl w:ilvl="4" w:tplc="298E7EF4">
      <w:numFmt w:val="decimal"/>
      <w:lvlText w:val=""/>
      <w:lvlJc w:val="left"/>
    </w:lvl>
    <w:lvl w:ilvl="5" w:tplc="D4CAD32E">
      <w:numFmt w:val="decimal"/>
      <w:lvlText w:val=""/>
      <w:lvlJc w:val="left"/>
    </w:lvl>
    <w:lvl w:ilvl="6" w:tplc="0CB4CBF4">
      <w:numFmt w:val="decimal"/>
      <w:lvlText w:val=""/>
      <w:lvlJc w:val="left"/>
    </w:lvl>
    <w:lvl w:ilvl="7" w:tplc="CA860354">
      <w:numFmt w:val="decimal"/>
      <w:lvlText w:val=""/>
      <w:lvlJc w:val="left"/>
    </w:lvl>
    <w:lvl w:ilvl="8" w:tplc="26FCEFA2">
      <w:numFmt w:val="decimal"/>
      <w:lvlText w:val=""/>
      <w:lvlJc w:val="left"/>
    </w:lvl>
  </w:abstractNum>
  <w:abstractNum w:abstractNumId="70" w15:restartNumberingAfterBreak="0">
    <w:nsid w:val="431BD7B7"/>
    <w:multiLevelType w:val="hybridMultilevel"/>
    <w:tmpl w:val="86027C32"/>
    <w:lvl w:ilvl="0" w:tplc="279CFA40">
      <w:start w:val="4"/>
      <w:numFmt w:val="decimal"/>
      <w:lvlText w:val="%1."/>
      <w:lvlJc w:val="left"/>
    </w:lvl>
    <w:lvl w:ilvl="1" w:tplc="F5C0626E">
      <w:start w:val="1"/>
      <w:numFmt w:val="bullet"/>
      <w:lvlText w:val=" "/>
      <w:lvlJc w:val="left"/>
    </w:lvl>
    <w:lvl w:ilvl="2" w:tplc="75F0EA20">
      <w:numFmt w:val="decimal"/>
      <w:lvlText w:val=""/>
      <w:lvlJc w:val="left"/>
    </w:lvl>
    <w:lvl w:ilvl="3" w:tplc="4B36EB32">
      <w:numFmt w:val="decimal"/>
      <w:lvlText w:val=""/>
      <w:lvlJc w:val="left"/>
    </w:lvl>
    <w:lvl w:ilvl="4" w:tplc="7D2ED1F8">
      <w:numFmt w:val="decimal"/>
      <w:lvlText w:val=""/>
      <w:lvlJc w:val="left"/>
    </w:lvl>
    <w:lvl w:ilvl="5" w:tplc="B972E5D0">
      <w:numFmt w:val="decimal"/>
      <w:lvlText w:val=""/>
      <w:lvlJc w:val="left"/>
    </w:lvl>
    <w:lvl w:ilvl="6" w:tplc="0AF4878C">
      <w:numFmt w:val="decimal"/>
      <w:lvlText w:val=""/>
      <w:lvlJc w:val="left"/>
    </w:lvl>
    <w:lvl w:ilvl="7" w:tplc="93CA5870">
      <w:numFmt w:val="decimal"/>
      <w:lvlText w:val=""/>
      <w:lvlJc w:val="left"/>
    </w:lvl>
    <w:lvl w:ilvl="8" w:tplc="18EEE69E">
      <w:numFmt w:val="decimal"/>
      <w:lvlText w:val=""/>
      <w:lvlJc w:val="left"/>
    </w:lvl>
  </w:abstractNum>
  <w:abstractNum w:abstractNumId="71" w15:restartNumberingAfterBreak="0">
    <w:nsid w:val="4353D0CD"/>
    <w:multiLevelType w:val="hybridMultilevel"/>
    <w:tmpl w:val="373EA6E8"/>
    <w:lvl w:ilvl="0" w:tplc="BA90AB72">
      <w:start w:val="1"/>
      <w:numFmt w:val="bullet"/>
      <w:lvlText w:val="•"/>
      <w:lvlJc w:val="left"/>
    </w:lvl>
    <w:lvl w:ilvl="1" w:tplc="BA2CCBA8">
      <w:numFmt w:val="decimal"/>
      <w:lvlText w:val=""/>
      <w:lvlJc w:val="left"/>
    </w:lvl>
    <w:lvl w:ilvl="2" w:tplc="8760D272">
      <w:numFmt w:val="decimal"/>
      <w:lvlText w:val=""/>
      <w:lvlJc w:val="left"/>
    </w:lvl>
    <w:lvl w:ilvl="3" w:tplc="0A0E3F84">
      <w:numFmt w:val="decimal"/>
      <w:lvlText w:val=""/>
      <w:lvlJc w:val="left"/>
    </w:lvl>
    <w:lvl w:ilvl="4" w:tplc="31E22B46">
      <w:numFmt w:val="decimal"/>
      <w:lvlText w:val=""/>
      <w:lvlJc w:val="left"/>
    </w:lvl>
    <w:lvl w:ilvl="5" w:tplc="731086EC">
      <w:numFmt w:val="decimal"/>
      <w:lvlText w:val=""/>
      <w:lvlJc w:val="left"/>
    </w:lvl>
    <w:lvl w:ilvl="6" w:tplc="98C66A2C">
      <w:numFmt w:val="decimal"/>
      <w:lvlText w:val=""/>
      <w:lvlJc w:val="left"/>
    </w:lvl>
    <w:lvl w:ilvl="7" w:tplc="A156D1CC">
      <w:numFmt w:val="decimal"/>
      <w:lvlText w:val=""/>
      <w:lvlJc w:val="left"/>
    </w:lvl>
    <w:lvl w:ilvl="8" w:tplc="3F3AFE9E">
      <w:numFmt w:val="decimal"/>
      <w:lvlText w:val=""/>
      <w:lvlJc w:val="left"/>
    </w:lvl>
  </w:abstractNum>
  <w:abstractNum w:abstractNumId="72" w15:restartNumberingAfterBreak="0">
    <w:nsid w:val="436C6125"/>
    <w:multiLevelType w:val="hybridMultilevel"/>
    <w:tmpl w:val="D924CC6C"/>
    <w:lvl w:ilvl="0" w:tplc="ED14DD42">
      <w:start w:val="3"/>
      <w:numFmt w:val="decimal"/>
      <w:lvlText w:val="%1."/>
      <w:lvlJc w:val="left"/>
    </w:lvl>
    <w:lvl w:ilvl="1" w:tplc="BEE6377E">
      <w:numFmt w:val="decimal"/>
      <w:lvlText w:val=""/>
      <w:lvlJc w:val="left"/>
    </w:lvl>
    <w:lvl w:ilvl="2" w:tplc="3B1C0074">
      <w:numFmt w:val="decimal"/>
      <w:lvlText w:val=""/>
      <w:lvlJc w:val="left"/>
    </w:lvl>
    <w:lvl w:ilvl="3" w:tplc="B9A8DC64">
      <w:numFmt w:val="decimal"/>
      <w:lvlText w:val=""/>
      <w:lvlJc w:val="left"/>
    </w:lvl>
    <w:lvl w:ilvl="4" w:tplc="878EC4C2">
      <w:numFmt w:val="decimal"/>
      <w:lvlText w:val=""/>
      <w:lvlJc w:val="left"/>
    </w:lvl>
    <w:lvl w:ilvl="5" w:tplc="E78684B8">
      <w:numFmt w:val="decimal"/>
      <w:lvlText w:val=""/>
      <w:lvlJc w:val="left"/>
    </w:lvl>
    <w:lvl w:ilvl="6" w:tplc="219CC504">
      <w:numFmt w:val="decimal"/>
      <w:lvlText w:val=""/>
      <w:lvlJc w:val="left"/>
    </w:lvl>
    <w:lvl w:ilvl="7" w:tplc="C4B27978">
      <w:numFmt w:val="decimal"/>
      <w:lvlText w:val=""/>
      <w:lvlJc w:val="left"/>
    </w:lvl>
    <w:lvl w:ilvl="8" w:tplc="53880B90">
      <w:numFmt w:val="decimal"/>
      <w:lvlText w:val=""/>
      <w:lvlJc w:val="left"/>
    </w:lvl>
  </w:abstractNum>
  <w:abstractNum w:abstractNumId="73" w15:restartNumberingAfterBreak="0">
    <w:nsid w:val="43F18422"/>
    <w:multiLevelType w:val="hybridMultilevel"/>
    <w:tmpl w:val="BFD028C8"/>
    <w:lvl w:ilvl="0" w:tplc="FC865664">
      <w:start w:val="1"/>
      <w:numFmt w:val="bullet"/>
      <w:lvlText w:val="•"/>
      <w:lvlJc w:val="left"/>
    </w:lvl>
    <w:lvl w:ilvl="1" w:tplc="952C58E2">
      <w:numFmt w:val="decimal"/>
      <w:lvlText w:val=""/>
      <w:lvlJc w:val="left"/>
    </w:lvl>
    <w:lvl w:ilvl="2" w:tplc="291ECC8A">
      <w:numFmt w:val="decimal"/>
      <w:lvlText w:val=""/>
      <w:lvlJc w:val="left"/>
    </w:lvl>
    <w:lvl w:ilvl="3" w:tplc="3EEE95A4">
      <w:numFmt w:val="decimal"/>
      <w:lvlText w:val=""/>
      <w:lvlJc w:val="left"/>
    </w:lvl>
    <w:lvl w:ilvl="4" w:tplc="5940679A">
      <w:numFmt w:val="decimal"/>
      <w:lvlText w:val=""/>
      <w:lvlJc w:val="left"/>
    </w:lvl>
    <w:lvl w:ilvl="5" w:tplc="F1E6A5C8">
      <w:numFmt w:val="decimal"/>
      <w:lvlText w:val=""/>
      <w:lvlJc w:val="left"/>
    </w:lvl>
    <w:lvl w:ilvl="6" w:tplc="66C06D16">
      <w:numFmt w:val="decimal"/>
      <w:lvlText w:val=""/>
      <w:lvlJc w:val="left"/>
    </w:lvl>
    <w:lvl w:ilvl="7" w:tplc="7BD41AD4">
      <w:numFmt w:val="decimal"/>
      <w:lvlText w:val=""/>
      <w:lvlJc w:val="left"/>
    </w:lvl>
    <w:lvl w:ilvl="8" w:tplc="9790F9AE">
      <w:numFmt w:val="decimal"/>
      <w:lvlText w:val=""/>
      <w:lvlJc w:val="left"/>
    </w:lvl>
  </w:abstractNum>
  <w:abstractNum w:abstractNumId="74" w15:restartNumberingAfterBreak="0">
    <w:nsid w:val="46B7D447"/>
    <w:multiLevelType w:val="hybridMultilevel"/>
    <w:tmpl w:val="8818A8A0"/>
    <w:lvl w:ilvl="0" w:tplc="A5E26AA4">
      <w:start w:val="1"/>
      <w:numFmt w:val="bullet"/>
      <w:lvlText w:val="•"/>
      <w:lvlJc w:val="left"/>
    </w:lvl>
    <w:lvl w:ilvl="1" w:tplc="7C728CA6">
      <w:numFmt w:val="decimal"/>
      <w:lvlText w:val=""/>
      <w:lvlJc w:val="left"/>
    </w:lvl>
    <w:lvl w:ilvl="2" w:tplc="35E62FE4">
      <w:numFmt w:val="decimal"/>
      <w:lvlText w:val=""/>
      <w:lvlJc w:val="left"/>
    </w:lvl>
    <w:lvl w:ilvl="3" w:tplc="CBE6E552">
      <w:numFmt w:val="decimal"/>
      <w:lvlText w:val=""/>
      <w:lvlJc w:val="left"/>
    </w:lvl>
    <w:lvl w:ilvl="4" w:tplc="3C367828">
      <w:numFmt w:val="decimal"/>
      <w:lvlText w:val=""/>
      <w:lvlJc w:val="left"/>
    </w:lvl>
    <w:lvl w:ilvl="5" w:tplc="27D8D12E">
      <w:numFmt w:val="decimal"/>
      <w:lvlText w:val=""/>
      <w:lvlJc w:val="left"/>
    </w:lvl>
    <w:lvl w:ilvl="6" w:tplc="6F1879BC">
      <w:numFmt w:val="decimal"/>
      <w:lvlText w:val=""/>
      <w:lvlJc w:val="left"/>
    </w:lvl>
    <w:lvl w:ilvl="7" w:tplc="98C2F4F6">
      <w:numFmt w:val="decimal"/>
      <w:lvlText w:val=""/>
      <w:lvlJc w:val="left"/>
    </w:lvl>
    <w:lvl w:ilvl="8" w:tplc="4C84DBDA">
      <w:numFmt w:val="decimal"/>
      <w:lvlText w:val=""/>
      <w:lvlJc w:val="left"/>
    </w:lvl>
  </w:abstractNum>
  <w:abstractNum w:abstractNumId="75" w15:restartNumberingAfterBreak="0">
    <w:nsid w:val="46E87CCD"/>
    <w:multiLevelType w:val="hybridMultilevel"/>
    <w:tmpl w:val="C23E61F8"/>
    <w:lvl w:ilvl="0" w:tplc="C4F6BAB4">
      <w:start w:val="1"/>
      <w:numFmt w:val="decimal"/>
      <w:lvlText w:val="%1."/>
      <w:lvlJc w:val="left"/>
    </w:lvl>
    <w:lvl w:ilvl="1" w:tplc="3AA89822">
      <w:numFmt w:val="decimal"/>
      <w:lvlText w:val=""/>
      <w:lvlJc w:val="left"/>
    </w:lvl>
    <w:lvl w:ilvl="2" w:tplc="D2547270">
      <w:numFmt w:val="decimal"/>
      <w:lvlText w:val=""/>
      <w:lvlJc w:val="left"/>
    </w:lvl>
    <w:lvl w:ilvl="3" w:tplc="B9C696FE">
      <w:numFmt w:val="decimal"/>
      <w:lvlText w:val=""/>
      <w:lvlJc w:val="left"/>
    </w:lvl>
    <w:lvl w:ilvl="4" w:tplc="1FCE8FD8">
      <w:numFmt w:val="decimal"/>
      <w:lvlText w:val=""/>
      <w:lvlJc w:val="left"/>
    </w:lvl>
    <w:lvl w:ilvl="5" w:tplc="CD26A034">
      <w:numFmt w:val="decimal"/>
      <w:lvlText w:val=""/>
      <w:lvlJc w:val="left"/>
    </w:lvl>
    <w:lvl w:ilvl="6" w:tplc="75585666">
      <w:numFmt w:val="decimal"/>
      <w:lvlText w:val=""/>
      <w:lvlJc w:val="left"/>
    </w:lvl>
    <w:lvl w:ilvl="7" w:tplc="032020D4">
      <w:numFmt w:val="decimal"/>
      <w:lvlText w:val=""/>
      <w:lvlJc w:val="left"/>
    </w:lvl>
    <w:lvl w:ilvl="8" w:tplc="C4A8E94E">
      <w:numFmt w:val="decimal"/>
      <w:lvlText w:val=""/>
      <w:lvlJc w:val="left"/>
    </w:lvl>
  </w:abstractNum>
  <w:abstractNum w:abstractNumId="76" w15:restartNumberingAfterBreak="0">
    <w:nsid w:val="47398C89"/>
    <w:multiLevelType w:val="hybridMultilevel"/>
    <w:tmpl w:val="64AEE576"/>
    <w:lvl w:ilvl="0" w:tplc="9246ED74">
      <w:start w:val="1"/>
      <w:numFmt w:val="bullet"/>
      <w:lvlText w:val="•"/>
      <w:lvlJc w:val="left"/>
    </w:lvl>
    <w:lvl w:ilvl="1" w:tplc="35789014">
      <w:numFmt w:val="decimal"/>
      <w:lvlText w:val=""/>
      <w:lvlJc w:val="left"/>
    </w:lvl>
    <w:lvl w:ilvl="2" w:tplc="DA42D128">
      <w:numFmt w:val="decimal"/>
      <w:lvlText w:val=""/>
      <w:lvlJc w:val="left"/>
    </w:lvl>
    <w:lvl w:ilvl="3" w:tplc="74685B0A">
      <w:numFmt w:val="decimal"/>
      <w:lvlText w:val=""/>
      <w:lvlJc w:val="left"/>
    </w:lvl>
    <w:lvl w:ilvl="4" w:tplc="13E6B794">
      <w:numFmt w:val="decimal"/>
      <w:lvlText w:val=""/>
      <w:lvlJc w:val="left"/>
    </w:lvl>
    <w:lvl w:ilvl="5" w:tplc="1D86DDB2">
      <w:numFmt w:val="decimal"/>
      <w:lvlText w:val=""/>
      <w:lvlJc w:val="left"/>
    </w:lvl>
    <w:lvl w:ilvl="6" w:tplc="848C8136">
      <w:numFmt w:val="decimal"/>
      <w:lvlText w:val=""/>
      <w:lvlJc w:val="left"/>
    </w:lvl>
    <w:lvl w:ilvl="7" w:tplc="9086FC34">
      <w:numFmt w:val="decimal"/>
      <w:lvlText w:val=""/>
      <w:lvlJc w:val="left"/>
    </w:lvl>
    <w:lvl w:ilvl="8" w:tplc="E17878D8">
      <w:numFmt w:val="decimal"/>
      <w:lvlText w:val=""/>
      <w:lvlJc w:val="left"/>
    </w:lvl>
  </w:abstractNum>
  <w:abstractNum w:abstractNumId="77" w15:restartNumberingAfterBreak="0">
    <w:nsid w:val="4962813B"/>
    <w:multiLevelType w:val="hybridMultilevel"/>
    <w:tmpl w:val="7F3A72B6"/>
    <w:lvl w:ilvl="0" w:tplc="23664E92">
      <w:start w:val="1"/>
      <w:numFmt w:val="bullet"/>
      <w:lvlText w:val="•"/>
      <w:lvlJc w:val="left"/>
    </w:lvl>
    <w:lvl w:ilvl="1" w:tplc="96E443AC">
      <w:numFmt w:val="decimal"/>
      <w:lvlText w:val=""/>
      <w:lvlJc w:val="left"/>
    </w:lvl>
    <w:lvl w:ilvl="2" w:tplc="AA169720">
      <w:numFmt w:val="decimal"/>
      <w:lvlText w:val=""/>
      <w:lvlJc w:val="left"/>
    </w:lvl>
    <w:lvl w:ilvl="3" w:tplc="182C9AFA">
      <w:numFmt w:val="decimal"/>
      <w:lvlText w:val=""/>
      <w:lvlJc w:val="left"/>
    </w:lvl>
    <w:lvl w:ilvl="4" w:tplc="EF0C2BAE">
      <w:numFmt w:val="decimal"/>
      <w:lvlText w:val=""/>
      <w:lvlJc w:val="left"/>
    </w:lvl>
    <w:lvl w:ilvl="5" w:tplc="1784999E">
      <w:numFmt w:val="decimal"/>
      <w:lvlText w:val=""/>
      <w:lvlJc w:val="left"/>
    </w:lvl>
    <w:lvl w:ilvl="6" w:tplc="D44E3AC8">
      <w:numFmt w:val="decimal"/>
      <w:lvlText w:val=""/>
      <w:lvlJc w:val="left"/>
    </w:lvl>
    <w:lvl w:ilvl="7" w:tplc="849CCA1C">
      <w:numFmt w:val="decimal"/>
      <w:lvlText w:val=""/>
      <w:lvlJc w:val="left"/>
    </w:lvl>
    <w:lvl w:ilvl="8" w:tplc="10C01936">
      <w:numFmt w:val="decimal"/>
      <w:lvlText w:val=""/>
      <w:lvlJc w:val="left"/>
    </w:lvl>
  </w:abstractNum>
  <w:abstractNum w:abstractNumId="78" w15:restartNumberingAfterBreak="0">
    <w:nsid w:val="49DA307D"/>
    <w:multiLevelType w:val="hybridMultilevel"/>
    <w:tmpl w:val="C5DE4F0C"/>
    <w:lvl w:ilvl="0" w:tplc="05A28478">
      <w:start w:val="1"/>
      <w:numFmt w:val="bullet"/>
      <w:lvlText w:val="•"/>
      <w:lvlJc w:val="left"/>
    </w:lvl>
    <w:lvl w:ilvl="1" w:tplc="704CAE88">
      <w:numFmt w:val="decimal"/>
      <w:lvlText w:val=""/>
      <w:lvlJc w:val="left"/>
    </w:lvl>
    <w:lvl w:ilvl="2" w:tplc="39527F26">
      <w:numFmt w:val="decimal"/>
      <w:lvlText w:val=""/>
      <w:lvlJc w:val="left"/>
    </w:lvl>
    <w:lvl w:ilvl="3" w:tplc="378EA0CE">
      <w:numFmt w:val="decimal"/>
      <w:lvlText w:val=""/>
      <w:lvlJc w:val="left"/>
    </w:lvl>
    <w:lvl w:ilvl="4" w:tplc="702CA7D8">
      <w:numFmt w:val="decimal"/>
      <w:lvlText w:val=""/>
      <w:lvlJc w:val="left"/>
    </w:lvl>
    <w:lvl w:ilvl="5" w:tplc="90441E90">
      <w:numFmt w:val="decimal"/>
      <w:lvlText w:val=""/>
      <w:lvlJc w:val="left"/>
    </w:lvl>
    <w:lvl w:ilvl="6" w:tplc="04A8FF52">
      <w:numFmt w:val="decimal"/>
      <w:lvlText w:val=""/>
      <w:lvlJc w:val="left"/>
    </w:lvl>
    <w:lvl w:ilvl="7" w:tplc="A37C37DC">
      <w:numFmt w:val="decimal"/>
      <w:lvlText w:val=""/>
      <w:lvlJc w:val="left"/>
    </w:lvl>
    <w:lvl w:ilvl="8" w:tplc="618CB0F8">
      <w:numFmt w:val="decimal"/>
      <w:lvlText w:val=""/>
      <w:lvlJc w:val="left"/>
    </w:lvl>
  </w:abstractNum>
  <w:abstractNum w:abstractNumId="79" w15:restartNumberingAfterBreak="0">
    <w:nsid w:val="4A2AC315"/>
    <w:multiLevelType w:val="hybridMultilevel"/>
    <w:tmpl w:val="08FE355C"/>
    <w:lvl w:ilvl="0" w:tplc="57107582">
      <w:start w:val="1"/>
      <w:numFmt w:val="bullet"/>
      <w:lvlText w:val="•"/>
      <w:lvlJc w:val="left"/>
    </w:lvl>
    <w:lvl w:ilvl="1" w:tplc="856E2EB6">
      <w:numFmt w:val="decimal"/>
      <w:lvlText w:val=""/>
      <w:lvlJc w:val="left"/>
    </w:lvl>
    <w:lvl w:ilvl="2" w:tplc="4C96A392">
      <w:numFmt w:val="decimal"/>
      <w:lvlText w:val=""/>
      <w:lvlJc w:val="left"/>
    </w:lvl>
    <w:lvl w:ilvl="3" w:tplc="B1A45952">
      <w:numFmt w:val="decimal"/>
      <w:lvlText w:val=""/>
      <w:lvlJc w:val="left"/>
    </w:lvl>
    <w:lvl w:ilvl="4" w:tplc="F85A56CE">
      <w:numFmt w:val="decimal"/>
      <w:lvlText w:val=""/>
      <w:lvlJc w:val="left"/>
    </w:lvl>
    <w:lvl w:ilvl="5" w:tplc="7CCAB63E">
      <w:numFmt w:val="decimal"/>
      <w:lvlText w:val=""/>
      <w:lvlJc w:val="left"/>
    </w:lvl>
    <w:lvl w:ilvl="6" w:tplc="0A56F38E">
      <w:numFmt w:val="decimal"/>
      <w:lvlText w:val=""/>
      <w:lvlJc w:val="left"/>
    </w:lvl>
    <w:lvl w:ilvl="7" w:tplc="4ED804EE">
      <w:numFmt w:val="decimal"/>
      <w:lvlText w:val=""/>
      <w:lvlJc w:val="left"/>
    </w:lvl>
    <w:lvl w:ilvl="8" w:tplc="A2BA56F2">
      <w:numFmt w:val="decimal"/>
      <w:lvlText w:val=""/>
      <w:lvlJc w:val="left"/>
    </w:lvl>
  </w:abstractNum>
  <w:abstractNum w:abstractNumId="80" w15:restartNumberingAfterBreak="0">
    <w:nsid w:val="4AD084E9"/>
    <w:multiLevelType w:val="hybridMultilevel"/>
    <w:tmpl w:val="520E6B34"/>
    <w:lvl w:ilvl="0" w:tplc="36D6FBBC">
      <w:start w:val="1"/>
      <w:numFmt w:val="bullet"/>
      <w:lvlText w:val="•"/>
      <w:lvlJc w:val="left"/>
    </w:lvl>
    <w:lvl w:ilvl="1" w:tplc="EDF2EC8A">
      <w:numFmt w:val="decimal"/>
      <w:lvlText w:val=""/>
      <w:lvlJc w:val="left"/>
    </w:lvl>
    <w:lvl w:ilvl="2" w:tplc="10248B0C">
      <w:numFmt w:val="decimal"/>
      <w:lvlText w:val=""/>
      <w:lvlJc w:val="left"/>
    </w:lvl>
    <w:lvl w:ilvl="3" w:tplc="BA2CD352">
      <w:numFmt w:val="decimal"/>
      <w:lvlText w:val=""/>
      <w:lvlJc w:val="left"/>
    </w:lvl>
    <w:lvl w:ilvl="4" w:tplc="7EC4CAEE">
      <w:numFmt w:val="decimal"/>
      <w:lvlText w:val=""/>
      <w:lvlJc w:val="left"/>
    </w:lvl>
    <w:lvl w:ilvl="5" w:tplc="8DDA5F30">
      <w:numFmt w:val="decimal"/>
      <w:lvlText w:val=""/>
      <w:lvlJc w:val="left"/>
    </w:lvl>
    <w:lvl w:ilvl="6" w:tplc="4C10522C">
      <w:numFmt w:val="decimal"/>
      <w:lvlText w:val=""/>
      <w:lvlJc w:val="left"/>
    </w:lvl>
    <w:lvl w:ilvl="7" w:tplc="D54447A2">
      <w:numFmt w:val="decimal"/>
      <w:lvlText w:val=""/>
      <w:lvlJc w:val="left"/>
    </w:lvl>
    <w:lvl w:ilvl="8" w:tplc="7570D480">
      <w:numFmt w:val="decimal"/>
      <w:lvlText w:val=""/>
      <w:lvlJc w:val="left"/>
    </w:lvl>
  </w:abstractNum>
  <w:abstractNum w:abstractNumId="81" w15:restartNumberingAfterBreak="0">
    <w:nsid w:val="4C04A8AF"/>
    <w:multiLevelType w:val="hybridMultilevel"/>
    <w:tmpl w:val="8C9CAEB6"/>
    <w:lvl w:ilvl="0" w:tplc="F83E2E56">
      <w:start w:val="1"/>
      <w:numFmt w:val="bullet"/>
      <w:lvlText w:val="•"/>
      <w:lvlJc w:val="left"/>
    </w:lvl>
    <w:lvl w:ilvl="1" w:tplc="F788E8EC">
      <w:numFmt w:val="decimal"/>
      <w:lvlText w:val=""/>
      <w:lvlJc w:val="left"/>
    </w:lvl>
    <w:lvl w:ilvl="2" w:tplc="5EF66F3C">
      <w:numFmt w:val="decimal"/>
      <w:lvlText w:val=""/>
      <w:lvlJc w:val="left"/>
    </w:lvl>
    <w:lvl w:ilvl="3" w:tplc="C422CA38">
      <w:numFmt w:val="decimal"/>
      <w:lvlText w:val=""/>
      <w:lvlJc w:val="left"/>
    </w:lvl>
    <w:lvl w:ilvl="4" w:tplc="5E08E91C">
      <w:numFmt w:val="decimal"/>
      <w:lvlText w:val=""/>
      <w:lvlJc w:val="left"/>
    </w:lvl>
    <w:lvl w:ilvl="5" w:tplc="84726806">
      <w:numFmt w:val="decimal"/>
      <w:lvlText w:val=""/>
      <w:lvlJc w:val="left"/>
    </w:lvl>
    <w:lvl w:ilvl="6" w:tplc="0A3AAD7E">
      <w:numFmt w:val="decimal"/>
      <w:lvlText w:val=""/>
      <w:lvlJc w:val="left"/>
    </w:lvl>
    <w:lvl w:ilvl="7" w:tplc="51A6D2B2">
      <w:numFmt w:val="decimal"/>
      <w:lvlText w:val=""/>
      <w:lvlJc w:val="left"/>
    </w:lvl>
    <w:lvl w:ilvl="8" w:tplc="90823A4C">
      <w:numFmt w:val="decimal"/>
      <w:lvlText w:val=""/>
      <w:lvlJc w:val="left"/>
    </w:lvl>
  </w:abstractNum>
  <w:abstractNum w:abstractNumId="82" w15:restartNumberingAfterBreak="0">
    <w:nsid w:val="4E6AFB66"/>
    <w:multiLevelType w:val="hybridMultilevel"/>
    <w:tmpl w:val="16AE9562"/>
    <w:lvl w:ilvl="0" w:tplc="33B05504">
      <w:start w:val="1"/>
      <w:numFmt w:val="decimal"/>
      <w:lvlText w:val="%1."/>
      <w:lvlJc w:val="left"/>
    </w:lvl>
    <w:lvl w:ilvl="1" w:tplc="E6109584">
      <w:numFmt w:val="decimal"/>
      <w:lvlText w:val=""/>
      <w:lvlJc w:val="left"/>
    </w:lvl>
    <w:lvl w:ilvl="2" w:tplc="7D0EFA8A">
      <w:numFmt w:val="decimal"/>
      <w:lvlText w:val=""/>
      <w:lvlJc w:val="left"/>
    </w:lvl>
    <w:lvl w:ilvl="3" w:tplc="4B6857E6">
      <w:numFmt w:val="decimal"/>
      <w:lvlText w:val=""/>
      <w:lvlJc w:val="left"/>
    </w:lvl>
    <w:lvl w:ilvl="4" w:tplc="6D2CC192">
      <w:numFmt w:val="decimal"/>
      <w:lvlText w:val=""/>
      <w:lvlJc w:val="left"/>
    </w:lvl>
    <w:lvl w:ilvl="5" w:tplc="8C60CD36">
      <w:numFmt w:val="decimal"/>
      <w:lvlText w:val=""/>
      <w:lvlJc w:val="left"/>
    </w:lvl>
    <w:lvl w:ilvl="6" w:tplc="08D65500">
      <w:numFmt w:val="decimal"/>
      <w:lvlText w:val=""/>
      <w:lvlJc w:val="left"/>
    </w:lvl>
    <w:lvl w:ilvl="7" w:tplc="67EE6EEA">
      <w:numFmt w:val="decimal"/>
      <w:lvlText w:val=""/>
      <w:lvlJc w:val="left"/>
    </w:lvl>
    <w:lvl w:ilvl="8" w:tplc="7A188950">
      <w:numFmt w:val="decimal"/>
      <w:lvlText w:val=""/>
      <w:lvlJc w:val="left"/>
    </w:lvl>
  </w:abstractNum>
  <w:abstractNum w:abstractNumId="83" w15:restartNumberingAfterBreak="0">
    <w:nsid w:val="4F4EF005"/>
    <w:multiLevelType w:val="hybridMultilevel"/>
    <w:tmpl w:val="8680479C"/>
    <w:lvl w:ilvl="0" w:tplc="8034BE5E">
      <w:start w:val="1"/>
      <w:numFmt w:val="bullet"/>
      <w:lvlText w:val="\endash "/>
      <w:lvlJc w:val="left"/>
    </w:lvl>
    <w:lvl w:ilvl="1" w:tplc="93DE3F26">
      <w:numFmt w:val="decimal"/>
      <w:lvlText w:val=""/>
      <w:lvlJc w:val="left"/>
    </w:lvl>
    <w:lvl w:ilvl="2" w:tplc="17C8CBB0">
      <w:numFmt w:val="decimal"/>
      <w:lvlText w:val=""/>
      <w:lvlJc w:val="left"/>
    </w:lvl>
    <w:lvl w:ilvl="3" w:tplc="B1EC21F6">
      <w:numFmt w:val="decimal"/>
      <w:lvlText w:val=""/>
      <w:lvlJc w:val="left"/>
    </w:lvl>
    <w:lvl w:ilvl="4" w:tplc="30441062">
      <w:numFmt w:val="decimal"/>
      <w:lvlText w:val=""/>
      <w:lvlJc w:val="left"/>
    </w:lvl>
    <w:lvl w:ilvl="5" w:tplc="FA1A3964">
      <w:numFmt w:val="decimal"/>
      <w:lvlText w:val=""/>
      <w:lvlJc w:val="left"/>
    </w:lvl>
    <w:lvl w:ilvl="6" w:tplc="2FC023DA">
      <w:numFmt w:val="decimal"/>
      <w:lvlText w:val=""/>
      <w:lvlJc w:val="left"/>
    </w:lvl>
    <w:lvl w:ilvl="7" w:tplc="B3484CB6">
      <w:numFmt w:val="decimal"/>
      <w:lvlText w:val=""/>
      <w:lvlJc w:val="left"/>
    </w:lvl>
    <w:lvl w:ilvl="8" w:tplc="621080F6">
      <w:numFmt w:val="decimal"/>
      <w:lvlText w:val=""/>
      <w:lvlJc w:val="left"/>
    </w:lvl>
  </w:abstractNum>
  <w:abstractNum w:abstractNumId="84" w15:restartNumberingAfterBreak="0">
    <w:nsid w:val="507ED7AB"/>
    <w:multiLevelType w:val="hybridMultilevel"/>
    <w:tmpl w:val="41E43F34"/>
    <w:lvl w:ilvl="0" w:tplc="3E98C71E">
      <w:start w:val="1"/>
      <w:numFmt w:val="decimal"/>
      <w:lvlText w:val="%1."/>
      <w:lvlJc w:val="left"/>
    </w:lvl>
    <w:lvl w:ilvl="1" w:tplc="672EC75A">
      <w:numFmt w:val="decimal"/>
      <w:lvlText w:val=""/>
      <w:lvlJc w:val="left"/>
    </w:lvl>
    <w:lvl w:ilvl="2" w:tplc="61043362">
      <w:numFmt w:val="decimal"/>
      <w:lvlText w:val=""/>
      <w:lvlJc w:val="left"/>
    </w:lvl>
    <w:lvl w:ilvl="3" w:tplc="A43AE7E0">
      <w:numFmt w:val="decimal"/>
      <w:lvlText w:val=""/>
      <w:lvlJc w:val="left"/>
    </w:lvl>
    <w:lvl w:ilvl="4" w:tplc="1D663E86">
      <w:numFmt w:val="decimal"/>
      <w:lvlText w:val=""/>
      <w:lvlJc w:val="left"/>
    </w:lvl>
    <w:lvl w:ilvl="5" w:tplc="20D4F052">
      <w:numFmt w:val="decimal"/>
      <w:lvlText w:val=""/>
      <w:lvlJc w:val="left"/>
    </w:lvl>
    <w:lvl w:ilvl="6" w:tplc="118EF466">
      <w:numFmt w:val="decimal"/>
      <w:lvlText w:val=""/>
      <w:lvlJc w:val="left"/>
    </w:lvl>
    <w:lvl w:ilvl="7" w:tplc="7C507FB6">
      <w:numFmt w:val="decimal"/>
      <w:lvlText w:val=""/>
      <w:lvlJc w:val="left"/>
    </w:lvl>
    <w:lvl w:ilvl="8" w:tplc="D70C9E9E">
      <w:numFmt w:val="decimal"/>
      <w:lvlText w:val=""/>
      <w:lvlJc w:val="left"/>
    </w:lvl>
  </w:abstractNum>
  <w:abstractNum w:abstractNumId="85" w15:restartNumberingAfterBreak="0">
    <w:nsid w:val="519B500D"/>
    <w:multiLevelType w:val="hybridMultilevel"/>
    <w:tmpl w:val="235CD6EE"/>
    <w:lvl w:ilvl="0" w:tplc="02D63F7C">
      <w:start w:val="3"/>
      <w:numFmt w:val="decimal"/>
      <w:lvlText w:val="%1."/>
      <w:lvlJc w:val="left"/>
    </w:lvl>
    <w:lvl w:ilvl="1" w:tplc="00BEBAC4">
      <w:start w:val="1"/>
      <w:numFmt w:val="bullet"/>
      <w:lvlText w:val="\emdash "/>
      <w:lvlJc w:val="left"/>
    </w:lvl>
    <w:lvl w:ilvl="2" w:tplc="8AE87892">
      <w:numFmt w:val="decimal"/>
      <w:lvlText w:val=""/>
      <w:lvlJc w:val="left"/>
    </w:lvl>
    <w:lvl w:ilvl="3" w:tplc="EDE89FDA">
      <w:numFmt w:val="decimal"/>
      <w:lvlText w:val=""/>
      <w:lvlJc w:val="left"/>
    </w:lvl>
    <w:lvl w:ilvl="4" w:tplc="0888863E">
      <w:numFmt w:val="decimal"/>
      <w:lvlText w:val=""/>
      <w:lvlJc w:val="left"/>
    </w:lvl>
    <w:lvl w:ilvl="5" w:tplc="76D8B058">
      <w:numFmt w:val="decimal"/>
      <w:lvlText w:val=""/>
      <w:lvlJc w:val="left"/>
    </w:lvl>
    <w:lvl w:ilvl="6" w:tplc="99001AAC">
      <w:numFmt w:val="decimal"/>
      <w:lvlText w:val=""/>
      <w:lvlJc w:val="left"/>
    </w:lvl>
    <w:lvl w:ilvl="7" w:tplc="A5E4B064">
      <w:numFmt w:val="decimal"/>
      <w:lvlText w:val=""/>
      <w:lvlJc w:val="left"/>
    </w:lvl>
    <w:lvl w:ilvl="8" w:tplc="8F2290B4">
      <w:numFmt w:val="decimal"/>
      <w:lvlText w:val=""/>
      <w:lvlJc w:val="left"/>
    </w:lvl>
  </w:abstractNum>
  <w:abstractNum w:abstractNumId="86" w15:restartNumberingAfterBreak="0">
    <w:nsid w:val="51D9C564"/>
    <w:multiLevelType w:val="hybridMultilevel"/>
    <w:tmpl w:val="25CC6ABA"/>
    <w:lvl w:ilvl="0" w:tplc="EE8AC794">
      <w:start w:val="1"/>
      <w:numFmt w:val="bullet"/>
      <w:lvlText w:val="\endash "/>
      <w:lvlJc w:val="left"/>
    </w:lvl>
    <w:lvl w:ilvl="1" w:tplc="0046E38E">
      <w:numFmt w:val="decimal"/>
      <w:lvlText w:val=""/>
      <w:lvlJc w:val="left"/>
    </w:lvl>
    <w:lvl w:ilvl="2" w:tplc="7422A670">
      <w:numFmt w:val="decimal"/>
      <w:lvlText w:val=""/>
      <w:lvlJc w:val="left"/>
    </w:lvl>
    <w:lvl w:ilvl="3" w:tplc="A0463082">
      <w:numFmt w:val="decimal"/>
      <w:lvlText w:val=""/>
      <w:lvlJc w:val="left"/>
    </w:lvl>
    <w:lvl w:ilvl="4" w:tplc="40CE94F4">
      <w:numFmt w:val="decimal"/>
      <w:lvlText w:val=""/>
      <w:lvlJc w:val="left"/>
    </w:lvl>
    <w:lvl w:ilvl="5" w:tplc="C53E70D8">
      <w:numFmt w:val="decimal"/>
      <w:lvlText w:val=""/>
      <w:lvlJc w:val="left"/>
    </w:lvl>
    <w:lvl w:ilvl="6" w:tplc="720EEBB6">
      <w:numFmt w:val="decimal"/>
      <w:lvlText w:val=""/>
      <w:lvlJc w:val="left"/>
    </w:lvl>
    <w:lvl w:ilvl="7" w:tplc="69A42056">
      <w:numFmt w:val="decimal"/>
      <w:lvlText w:val=""/>
      <w:lvlJc w:val="left"/>
    </w:lvl>
    <w:lvl w:ilvl="8" w:tplc="DDDE2C76">
      <w:numFmt w:val="decimal"/>
      <w:lvlText w:val=""/>
      <w:lvlJc w:val="left"/>
    </w:lvl>
  </w:abstractNum>
  <w:abstractNum w:abstractNumId="87" w15:restartNumberingAfterBreak="0">
    <w:nsid w:val="520EEDD1"/>
    <w:multiLevelType w:val="hybridMultilevel"/>
    <w:tmpl w:val="6C324C04"/>
    <w:lvl w:ilvl="0" w:tplc="96106238">
      <w:start w:val="1"/>
      <w:numFmt w:val="bullet"/>
      <w:lvlText w:val="•"/>
      <w:lvlJc w:val="left"/>
    </w:lvl>
    <w:lvl w:ilvl="1" w:tplc="9BAEFE40">
      <w:numFmt w:val="decimal"/>
      <w:lvlText w:val=""/>
      <w:lvlJc w:val="left"/>
    </w:lvl>
    <w:lvl w:ilvl="2" w:tplc="749848B4">
      <w:numFmt w:val="decimal"/>
      <w:lvlText w:val=""/>
      <w:lvlJc w:val="left"/>
    </w:lvl>
    <w:lvl w:ilvl="3" w:tplc="B86A4BE8">
      <w:numFmt w:val="decimal"/>
      <w:lvlText w:val=""/>
      <w:lvlJc w:val="left"/>
    </w:lvl>
    <w:lvl w:ilvl="4" w:tplc="85081484">
      <w:numFmt w:val="decimal"/>
      <w:lvlText w:val=""/>
      <w:lvlJc w:val="left"/>
    </w:lvl>
    <w:lvl w:ilvl="5" w:tplc="73168A9C">
      <w:numFmt w:val="decimal"/>
      <w:lvlText w:val=""/>
      <w:lvlJc w:val="left"/>
    </w:lvl>
    <w:lvl w:ilvl="6" w:tplc="25825990">
      <w:numFmt w:val="decimal"/>
      <w:lvlText w:val=""/>
      <w:lvlJc w:val="left"/>
    </w:lvl>
    <w:lvl w:ilvl="7" w:tplc="86667A94">
      <w:numFmt w:val="decimal"/>
      <w:lvlText w:val=""/>
      <w:lvlJc w:val="left"/>
    </w:lvl>
    <w:lvl w:ilvl="8" w:tplc="FCE46BA0">
      <w:numFmt w:val="decimal"/>
      <w:lvlText w:val=""/>
      <w:lvlJc w:val="left"/>
    </w:lvl>
  </w:abstractNum>
  <w:abstractNum w:abstractNumId="88" w15:restartNumberingAfterBreak="0">
    <w:nsid w:val="540A471C"/>
    <w:multiLevelType w:val="hybridMultilevel"/>
    <w:tmpl w:val="B77CC6CE"/>
    <w:lvl w:ilvl="0" w:tplc="55D8C6A6">
      <w:start w:val="1"/>
      <w:numFmt w:val="bullet"/>
      <w:lvlText w:val="•"/>
      <w:lvlJc w:val="left"/>
    </w:lvl>
    <w:lvl w:ilvl="1" w:tplc="5CC0B444">
      <w:numFmt w:val="decimal"/>
      <w:lvlText w:val=""/>
      <w:lvlJc w:val="left"/>
    </w:lvl>
    <w:lvl w:ilvl="2" w:tplc="01906E0E">
      <w:numFmt w:val="decimal"/>
      <w:lvlText w:val=""/>
      <w:lvlJc w:val="left"/>
    </w:lvl>
    <w:lvl w:ilvl="3" w:tplc="76DC6F6C">
      <w:numFmt w:val="decimal"/>
      <w:lvlText w:val=""/>
      <w:lvlJc w:val="left"/>
    </w:lvl>
    <w:lvl w:ilvl="4" w:tplc="25266860">
      <w:numFmt w:val="decimal"/>
      <w:lvlText w:val=""/>
      <w:lvlJc w:val="left"/>
    </w:lvl>
    <w:lvl w:ilvl="5" w:tplc="8F2AAC36">
      <w:numFmt w:val="decimal"/>
      <w:lvlText w:val=""/>
      <w:lvlJc w:val="left"/>
    </w:lvl>
    <w:lvl w:ilvl="6" w:tplc="18200CDA">
      <w:numFmt w:val="decimal"/>
      <w:lvlText w:val=""/>
      <w:lvlJc w:val="left"/>
    </w:lvl>
    <w:lvl w:ilvl="7" w:tplc="491AE436">
      <w:numFmt w:val="decimal"/>
      <w:lvlText w:val=""/>
      <w:lvlJc w:val="left"/>
    </w:lvl>
    <w:lvl w:ilvl="8" w:tplc="8A2E9FF6">
      <w:numFmt w:val="decimal"/>
      <w:lvlText w:val=""/>
      <w:lvlJc w:val="left"/>
    </w:lvl>
  </w:abstractNum>
  <w:abstractNum w:abstractNumId="89" w15:restartNumberingAfterBreak="0">
    <w:nsid w:val="54E49EB4"/>
    <w:multiLevelType w:val="hybridMultilevel"/>
    <w:tmpl w:val="A3465386"/>
    <w:lvl w:ilvl="0" w:tplc="C3926A90">
      <w:start w:val="1"/>
      <w:numFmt w:val="bullet"/>
      <w:lvlText w:val="▶"/>
      <w:lvlJc w:val="left"/>
    </w:lvl>
    <w:lvl w:ilvl="1" w:tplc="724E8E80">
      <w:numFmt w:val="decimal"/>
      <w:lvlText w:val=""/>
      <w:lvlJc w:val="left"/>
    </w:lvl>
    <w:lvl w:ilvl="2" w:tplc="486CB7F0">
      <w:numFmt w:val="decimal"/>
      <w:lvlText w:val=""/>
      <w:lvlJc w:val="left"/>
    </w:lvl>
    <w:lvl w:ilvl="3" w:tplc="261C6A70">
      <w:numFmt w:val="decimal"/>
      <w:lvlText w:val=""/>
      <w:lvlJc w:val="left"/>
    </w:lvl>
    <w:lvl w:ilvl="4" w:tplc="B366F980">
      <w:numFmt w:val="decimal"/>
      <w:lvlText w:val=""/>
      <w:lvlJc w:val="left"/>
    </w:lvl>
    <w:lvl w:ilvl="5" w:tplc="317A61C2">
      <w:numFmt w:val="decimal"/>
      <w:lvlText w:val=""/>
      <w:lvlJc w:val="left"/>
    </w:lvl>
    <w:lvl w:ilvl="6" w:tplc="D1869A44">
      <w:numFmt w:val="decimal"/>
      <w:lvlText w:val=""/>
      <w:lvlJc w:val="left"/>
    </w:lvl>
    <w:lvl w:ilvl="7" w:tplc="8882842C">
      <w:numFmt w:val="decimal"/>
      <w:lvlText w:val=""/>
      <w:lvlJc w:val="left"/>
    </w:lvl>
    <w:lvl w:ilvl="8" w:tplc="F47A83A4">
      <w:numFmt w:val="decimal"/>
      <w:lvlText w:val=""/>
      <w:lvlJc w:val="left"/>
    </w:lvl>
  </w:abstractNum>
  <w:abstractNum w:abstractNumId="90" w15:restartNumberingAfterBreak="0">
    <w:nsid w:val="579478FE"/>
    <w:multiLevelType w:val="hybridMultilevel"/>
    <w:tmpl w:val="15085090"/>
    <w:lvl w:ilvl="0" w:tplc="3CA86400">
      <w:start w:val="1"/>
      <w:numFmt w:val="bullet"/>
      <w:lvlText w:val="•"/>
      <w:lvlJc w:val="left"/>
    </w:lvl>
    <w:lvl w:ilvl="1" w:tplc="A95A9280">
      <w:numFmt w:val="decimal"/>
      <w:lvlText w:val=""/>
      <w:lvlJc w:val="left"/>
    </w:lvl>
    <w:lvl w:ilvl="2" w:tplc="BB068AB8">
      <w:numFmt w:val="decimal"/>
      <w:lvlText w:val=""/>
      <w:lvlJc w:val="left"/>
    </w:lvl>
    <w:lvl w:ilvl="3" w:tplc="32AA051E">
      <w:numFmt w:val="decimal"/>
      <w:lvlText w:val=""/>
      <w:lvlJc w:val="left"/>
    </w:lvl>
    <w:lvl w:ilvl="4" w:tplc="B62674A6">
      <w:numFmt w:val="decimal"/>
      <w:lvlText w:val=""/>
      <w:lvlJc w:val="left"/>
    </w:lvl>
    <w:lvl w:ilvl="5" w:tplc="9580DF58">
      <w:numFmt w:val="decimal"/>
      <w:lvlText w:val=""/>
      <w:lvlJc w:val="left"/>
    </w:lvl>
    <w:lvl w:ilvl="6" w:tplc="C816910E">
      <w:numFmt w:val="decimal"/>
      <w:lvlText w:val=""/>
      <w:lvlJc w:val="left"/>
    </w:lvl>
    <w:lvl w:ilvl="7" w:tplc="5B762042">
      <w:numFmt w:val="decimal"/>
      <w:lvlText w:val=""/>
      <w:lvlJc w:val="left"/>
    </w:lvl>
    <w:lvl w:ilvl="8" w:tplc="F1F85B84">
      <w:numFmt w:val="decimal"/>
      <w:lvlText w:val=""/>
      <w:lvlJc w:val="left"/>
    </w:lvl>
  </w:abstractNum>
  <w:abstractNum w:abstractNumId="91" w15:restartNumberingAfterBreak="0">
    <w:nsid w:val="579BE4F1"/>
    <w:multiLevelType w:val="hybridMultilevel"/>
    <w:tmpl w:val="52D2C10A"/>
    <w:lvl w:ilvl="0" w:tplc="433235A6">
      <w:start w:val="1"/>
      <w:numFmt w:val="bullet"/>
      <w:lvlText w:val="•"/>
      <w:lvlJc w:val="left"/>
    </w:lvl>
    <w:lvl w:ilvl="1" w:tplc="AA646550">
      <w:numFmt w:val="decimal"/>
      <w:lvlText w:val=""/>
      <w:lvlJc w:val="left"/>
    </w:lvl>
    <w:lvl w:ilvl="2" w:tplc="04DCEC82">
      <w:numFmt w:val="decimal"/>
      <w:lvlText w:val=""/>
      <w:lvlJc w:val="left"/>
    </w:lvl>
    <w:lvl w:ilvl="3" w:tplc="CEE4AC34">
      <w:numFmt w:val="decimal"/>
      <w:lvlText w:val=""/>
      <w:lvlJc w:val="left"/>
    </w:lvl>
    <w:lvl w:ilvl="4" w:tplc="D9D6983E">
      <w:numFmt w:val="decimal"/>
      <w:lvlText w:val=""/>
      <w:lvlJc w:val="left"/>
    </w:lvl>
    <w:lvl w:ilvl="5" w:tplc="F0E62A76">
      <w:numFmt w:val="decimal"/>
      <w:lvlText w:val=""/>
      <w:lvlJc w:val="left"/>
    </w:lvl>
    <w:lvl w:ilvl="6" w:tplc="63A2B62C">
      <w:numFmt w:val="decimal"/>
      <w:lvlText w:val=""/>
      <w:lvlJc w:val="left"/>
    </w:lvl>
    <w:lvl w:ilvl="7" w:tplc="27204960">
      <w:numFmt w:val="decimal"/>
      <w:lvlText w:val=""/>
      <w:lvlJc w:val="left"/>
    </w:lvl>
    <w:lvl w:ilvl="8" w:tplc="3A7E7FE8">
      <w:numFmt w:val="decimal"/>
      <w:lvlText w:val=""/>
      <w:lvlJc w:val="left"/>
    </w:lvl>
  </w:abstractNum>
  <w:abstractNum w:abstractNumId="92" w15:restartNumberingAfterBreak="0">
    <w:nsid w:val="57FC4FBB"/>
    <w:multiLevelType w:val="hybridMultilevel"/>
    <w:tmpl w:val="0158C4E0"/>
    <w:lvl w:ilvl="0" w:tplc="5358CAEC">
      <w:start w:val="1"/>
      <w:numFmt w:val="bullet"/>
      <w:lvlText w:val="•"/>
      <w:lvlJc w:val="left"/>
    </w:lvl>
    <w:lvl w:ilvl="1" w:tplc="425061E8">
      <w:numFmt w:val="decimal"/>
      <w:lvlText w:val=""/>
      <w:lvlJc w:val="left"/>
    </w:lvl>
    <w:lvl w:ilvl="2" w:tplc="73761100">
      <w:numFmt w:val="decimal"/>
      <w:lvlText w:val=""/>
      <w:lvlJc w:val="left"/>
    </w:lvl>
    <w:lvl w:ilvl="3" w:tplc="7AF8D8E4">
      <w:numFmt w:val="decimal"/>
      <w:lvlText w:val=""/>
      <w:lvlJc w:val="left"/>
    </w:lvl>
    <w:lvl w:ilvl="4" w:tplc="484AC1EC">
      <w:numFmt w:val="decimal"/>
      <w:lvlText w:val=""/>
      <w:lvlJc w:val="left"/>
    </w:lvl>
    <w:lvl w:ilvl="5" w:tplc="F7648102">
      <w:numFmt w:val="decimal"/>
      <w:lvlText w:val=""/>
      <w:lvlJc w:val="left"/>
    </w:lvl>
    <w:lvl w:ilvl="6" w:tplc="A908275E">
      <w:numFmt w:val="decimal"/>
      <w:lvlText w:val=""/>
      <w:lvlJc w:val="left"/>
    </w:lvl>
    <w:lvl w:ilvl="7" w:tplc="B2D28F1C">
      <w:numFmt w:val="decimal"/>
      <w:lvlText w:val=""/>
      <w:lvlJc w:val="left"/>
    </w:lvl>
    <w:lvl w:ilvl="8" w:tplc="B4D839E8">
      <w:numFmt w:val="decimal"/>
      <w:lvlText w:val=""/>
      <w:lvlJc w:val="left"/>
    </w:lvl>
  </w:abstractNum>
  <w:abstractNum w:abstractNumId="93" w15:restartNumberingAfterBreak="0">
    <w:nsid w:val="5DB70AE5"/>
    <w:multiLevelType w:val="hybridMultilevel"/>
    <w:tmpl w:val="2D50A906"/>
    <w:lvl w:ilvl="0" w:tplc="F6129F8A">
      <w:start w:val="1"/>
      <w:numFmt w:val="bullet"/>
      <w:lvlText w:val="•"/>
      <w:lvlJc w:val="left"/>
    </w:lvl>
    <w:lvl w:ilvl="1" w:tplc="0D9219D0">
      <w:numFmt w:val="decimal"/>
      <w:lvlText w:val=""/>
      <w:lvlJc w:val="left"/>
    </w:lvl>
    <w:lvl w:ilvl="2" w:tplc="94CE0CA4">
      <w:numFmt w:val="decimal"/>
      <w:lvlText w:val=""/>
      <w:lvlJc w:val="left"/>
    </w:lvl>
    <w:lvl w:ilvl="3" w:tplc="50A070EC">
      <w:numFmt w:val="decimal"/>
      <w:lvlText w:val=""/>
      <w:lvlJc w:val="left"/>
    </w:lvl>
    <w:lvl w:ilvl="4" w:tplc="67FA682A">
      <w:numFmt w:val="decimal"/>
      <w:lvlText w:val=""/>
      <w:lvlJc w:val="left"/>
    </w:lvl>
    <w:lvl w:ilvl="5" w:tplc="8AD448A0">
      <w:numFmt w:val="decimal"/>
      <w:lvlText w:val=""/>
      <w:lvlJc w:val="left"/>
    </w:lvl>
    <w:lvl w:ilvl="6" w:tplc="A8429E52">
      <w:numFmt w:val="decimal"/>
      <w:lvlText w:val=""/>
      <w:lvlJc w:val="left"/>
    </w:lvl>
    <w:lvl w:ilvl="7" w:tplc="1D466200">
      <w:numFmt w:val="decimal"/>
      <w:lvlText w:val=""/>
      <w:lvlJc w:val="left"/>
    </w:lvl>
    <w:lvl w:ilvl="8" w:tplc="1826C5C4">
      <w:numFmt w:val="decimal"/>
      <w:lvlText w:val=""/>
      <w:lvlJc w:val="left"/>
    </w:lvl>
  </w:abstractNum>
  <w:abstractNum w:abstractNumId="94" w15:restartNumberingAfterBreak="0">
    <w:nsid w:val="5DC79EA8"/>
    <w:multiLevelType w:val="hybridMultilevel"/>
    <w:tmpl w:val="4FD068D0"/>
    <w:lvl w:ilvl="0" w:tplc="6CDC900A">
      <w:start w:val="1"/>
      <w:numFmt w:val="bullet"/>
      <w:lvlText w:val="\endash "/>
      <w:lvlJc w:val="left"/>
    </w:lvl>
    <w:lvl w:ilvl="1" w:tplc="3D1E081A">
      <w:numFmt w:val="decimal"/>
      <w:lvlText w:val=""/>
      <w:lvlJc w:val="left"/>
    </w:lvl>
    <w:lvl w:ilvl="2" w:tplc="0A1073CE">
      <w:numFmt w:val="decimal"/>
      <w:lvlText w:val=""/>
      <w:lvlJc w:val="left"/>
    </w:lvl>
    <w:lvl w:ilvl="3" w:tplc="0F5E0576">
      <w:numFmt w:val="decimal"/>
      <w:lvlText w:val=""/>
      <w:lvlJc w:val="left"/>
    </w:lvl>
    <w:lvl w:ilvl="4" w:tplc="CD7492DC">
      <w:numFmt w:val="decimal"/>
      <w:lvlText w:val=""/>
      <w:lvlJc w:val="left"/>
    </w:lvl>
    <w:lvl w:ilvl="5" w:tplc="66728354">
      <w:numFmt w:val="decimal"/>
      <w:lvlText w:val=""/>
      <w:lvlJc w:val="left"/>
    </w:lvl>
    <w:lvl w:ilvl="6" w:tplc="D18C8684">
      <w:numFmt w:val="decimal"/>
      <w:lvlText w:val=""/>
      <w:lvlJc w:val="left"/>
    </w:lvl>
    <w:lvl w:ilvl="7" w:tplc="04B84660">
      <w:numFmt w:val="decimal"/>
      <w:lvlText w:val=""/>
      <w:lvlJc w:val="left"/>
    </w:lvl>
    <w:lvl w:ilvl="8" w:tplc="6368E9CA">
      <w:numFmt w:val="decimal"/>
      <w:lvlText w:val=""/>
      <w:lvlJc w:val="left"/>
    </w:lvl>
  </w:abstractNum>
  <w:abstractNum w:abstractNumId="95" w15:restartNumberingAfterBreak="0">
    <w:nsid w:val="5F5E7FD0"/>
    <w:multiLevelType w:val="hybridMultilevel"/>
    <w:tmpl w:val="1670179E"/>
    <w:lvl w:ilvl="0" w:tplc="7F5A0C58">
      <w:start w:val="1"/>
      <w:numFmt w:val="bullet"/>
      <w:lvlText w:val="•"/>
      <w:lvlJc w:val="left"/>
    </w:lvl>
    <w:lvl w:ilvl="1" w:tplc="F3D48C78">
      <w:numFmt w:val="decimal"/>
      <w:lvlText w:val=""/>
      <w:lvlJc w:val="left"/>
    </w:lvl>
    <w:lvl w:ilvl="2" w:tplc="39E43834">
      <w:numFmt w:val="decimal"/>
      <w:lvlText w:val=""/>
      <w:lvlJc w:val="left"/>
    </w:lvl>
    <w:lvl w:ilvl="3" w:tplc="9CFCE078">
      <w:numFmt w:val="decimal"/>
      <w:lvlText w:val=""/>
      <w:lvlJc w:val="left"/>
    </w:lvl>
    <w:lvl w:ilvl="4" w:tplc="144AE018">
      <w:numFmt w:val="decimal"/>
      <w:lvlText w:val=""/>
      <w:lvlJc w:val="left"/>
    </w:lvl>
    <w:lvl w:ilvl="5" w:tplc="A93C06A4">
      <w:numFmt w:val="decimal"/>
      <w:lvlText w:val=""/>
      <w:lvlJc w:val="left"/>
    </w:lvl>
    <w:lvl w:ilvl="6" w:tplc="031E0952">
      <w:numFmt w:val="decimal"/>
      <w:lvlText w:val=""/>
      <w:lvlJc w:val="left"/>
    </w:lvl>
    <w:lvl w:ilvl="7" w:tplc="EB56FEA2">
      <w:numFmt w:val="decimal"/>
      <w:lvlText w:val=""/>
      <w:lvlJc w:val="left"/>
    </w:lvl>
    <w:lvl w:ilvl="8" w:tplc="226AA1A6">
      <w:numFmt w:val="decimal"/>
      <w:lvlText w:val=""/>
      <w:lvlJc w:val="left"/>
    </w:lvl>
  </w:abstractNum>
  <w:abstractNum w:abstractNumId="96" w15:restartNumberingAfterBreak="0">
    <w:nsid w:val="5FF87E05"/>
    <w:multiLevelType w:val="hybridMultilevel"/>
    <w:tmpl w:val="5C220032"/>
    <w:lvl w:ilvl="0" w:tplc="BB4008B8">
      <w:start w:val="1"/>
      <w:numFmt w:val="bullet"/>
      <w:lvlText w:val="\endash "/>
      <w:lvlJc w:val="left"/>
    </w:lvl>
    <w:lvl w:ilvl="1" w:tplc="FC200A0E">
      <w:numFmt w:val="decimal"/>
      <w:lvlText w:val=""/>
      <w:lvlJc w:val="left"/>
    </w:lvl>
    <w:lvl w:ilvl="2" w:tplc="25FA2C34">
      <w:numFmt w:val="decimal"/>
      <w:lvlText w:val=""/>
      <w:lvlJc w:val="left"/>
    </w:lvl>
    <w:lvl w:ilvl="3" w:tplc="22ACA4E4">
      <w:numFmt w:val="decimal"/>
      <w:lvlText w:val=""/>
      <w:lvlJc w:val="left"/>
    </w:lvl>
    <w:lvl w:ilvl="4" w:tplc="382085DA">
      <w:numFmt w:val="decimal"/>
      <w:lvlText w:val=""/>
      <w:lvlJc w:val="left"/>
    </w:lvl>
    <w:lvl w:ilvl="5" w:tplc="5F222298">
      <w:numFmt w:val="decimal"/>
      <w:lvlText w:val=""/>
      <w:lvlJc w:val="left"/>
    </w:lvl>
    <w:lvl w:ilvl="6" w:tplc="6E5E6B10">
      <w:numFmt w:val="decimal"/>
      <w:lvlText w:val=""/>
      <w:lvlJc w:val="left"/>
    </w:lvl>
    <w:lvl w:ilvl="7" w:tplc="B51A2F58">
      <w:numFmt w:val="decimal"/>
      <w:lvlText w:val=""/>
      <w:lvlJc w:val="left"/>
    </w:lvl>
    <w:lvl w:ilvl="8" w:tplc="C8A26622">
      <w:numFmt w:val="decimal"/>
      <w:lvlText w:val=""/>
      <w:lvlJc w:val="left"/>
    </w:lvl>
  </w:abstractNum>
  <w:abstractNum w:abstractNumId="97" w15:restartNumberingAfterBreak="0">
    <w:nsid w:val="60B6DF70"/>
    <w:multiLevelType w:val="hybridMultilevel"/>
    <w:tmpl w:val="8158A332"/>
    <w:lvl w:ilvl="0" w:tplc="47CE1A38">
      <w:start w:val="1"/>
      <w:numFmt w:val="bullet"/>
      <w:lvlText w:val="•"/>
      <w:lvlJc w:val="left"/>
    </w:lvl>
    <w:lvl w:ilvl="1" w:tplc="5082FD4A">
      <w:numFmt w:val="decimal"/>
      <w:lvlText w:val=""/>
      <w:lvlJc w:val="left"/>
    </w:lvl>
    <w:lvl w:ilvl="2" w:tplc="8DA69C40">
      <w:numFmt w:val="decimal"/>
      <w:lvlText w:val=""/>
      <w:lvlJc w:val="left"/>
    </w:lvl>
    <w:lvl w:ilvl="3" w:tplc="C56077AA">
      <w:numFmt w:val="decimal"/>
      <w:lvlText w:val=""/>
      <w:lvlJc w:val="left"/>
    </w:lvl>
    <w:lvl w:ilvl="4" w:tplc="2A8470A6">
      <w:numFmt w:val="decimal"/>
      <w:lvlText w:val=""/>
      <w:lvlJc w:val="left"/>
    </w:lvl>
    <w:lvl w:ilvl="5" w:tplc="EB98D5F0">
      <w:numFmt w:val="decimal"/>
      <w:lvlText w:val=""/>
      <w:lvlJc w:val="left"/>
    </w:lvl>
    <w:lvl w:ilvl="6" w:tplc="EF46DBDC">
      <w:numFmt w:val="decimal"/>
      <w:lvlText w:val=""/>
      <w:lvlJc w:val="left"/>
    </w:lvl>
    <w:lvl w:ilvl="7" w:tplc="04F6CE58">
      <w:numFmt w:val="decimal"/>
      <w:lvlText w:val=""/>
      <w:lvlJc w:val="left"/>
    </w:lvl>
    <w:lvl w:ilvl="8" w:tplc="C672AE28">
      <w:numFmt w:val="decimal"/>
      <w:lvlText w:val=""/>
      <w:lvlJc w:val="left"/>
    </w:lvl>
  </w:abstractNum>
  <w:abstractNum w:abstractNumId="98" w15:restartNumberingAfterBreak="0">
    <w:nsid w:val="60EF0119"/>
    <w:multiLevelType w:val="hybridMultilevel"/>
    <w:tmpl w:val="DF08B498"/>
    <w:lvl w:ilvl="0" w:tplc="CD641B66">
      <w:start w:val="1"/>
      <w:numFmt w:val="bullet"/>
      <w:lvlText w:val="•"/>
      <w:lvlJc w:val="left"/>
    </w:lvl>
    <w:lvl w:ilvl="1" w:tplc="6CE862F8">
      <w:numFmt w:val="decimal"/>
      <w:lvlText w:val=""/>
      <w:lvlJc w:val="left"/>
    </w:lvl>
    <w:lvl w:ilvl="2" w:tplc="3AD08910">
      <w:numFmt w:val="decimal"/>
      <w:lvlText w:val=""/>
      <w:lvlJc w:val="left"/>
    </w:lvl>
    <w:lvl w:ilvl="3" w:tplc="A7CE3DE6">
      <w:numFmt w:val="decimal"/>
      <w:lvlText w:val=""/>
      <w:lvlJc w:val="left"/>
    </w:lvl>
    <w:lvl w:ilvl="4" w:tplc="F154D95E">
      <w:numFmt w:val="decimal"/>
      <w:lvlText w:val=""/>
      <w:lvlJc w:val="left"/>
    </w:lvl>
    <w:lvl w:ilvl="5" w:tplc="7C9E25CA">
      <w:numFmt w:val="decimal"/>
      <w:lvlText w:val=""/>
      <w:lvlJc w:val="left"/>
    </w:lvl>
    <w:lvl w:ilvl="6" w:tplc="09602C56">
      <w:numFmt w:val="decimal"/>
      <w:lvlText w:val=""/>
      <w:lvlJc w:val="left"/>
    </w:lvl>
    <w:lvl w:ilvl="7" w:tplc="4E7408B8">
      <w:numFmt w:val="decimal"/>
      <w:lvlText w:val=""/>
      <w:lvlJc w:val="left"/>
    </w:lvl>
    <w:lvl w:ilvl="8" w:tplc="CD0E1B38">
      <w:numFmt w:val="decimal"/>
      <w:lvlText w:val=""/>
      <w:lvlJc w:val="left"/>
    </w:lvl>
  </w:abstractNum>
  <w:abstractNum w:abstractNumId="99" w15:restartNumberingAfterBreak="0">
    <w:nsid w:val="613EFDC5"/>
    <w:multiLevelType w:val="hybridMultilevel"/>
    <w:tmpl w:val="6E30B226"/>
    <w:lvl w:ilvl="0" w:tplc="D2F466AE">
      <w:start w:val="1"/>
      <w:numFmt w:val="bullet"/>
      <w:lvlText w:val="•"/>
      <w:lvlJc w:val="left"/>
    </w:lvl>
    <w:lvl w:ilvl="1" w:tplc="B0E24934">
      <w:numFmt w:val="decimal"/>
      <w:lvlText w:val=""/>
      <w:lvlJc w:val="left"/>
    </w:lvl>
    <w:lvl w:ilvl="2" w:tplc="A4A00BCE">
      <w:numFmt w:val="decimal"/>
      <w:lvlText w:val=""/>
      <w:lvlJc w:val="left"/>
    </w:lvl>
    <w:lvl w:ilvl="3" w:tplc="60A64858">
      <w:numFmt w:val="decimal"/>
      <w:lvlText w:val=""/>
      <w:lvlJc w:val="left"/>
    </w:lvl>
    <w:lvl w:ilvl="4" w:tplc="BBD6779E">
      <w:numFmt w:val="decimal"/>
      <w:lvlText w:val=""/>
      <w:lvlJc w:val="left"/>
    </w:lvl>
    <w:lvl w:ilvl="5" w:tplc="89E81CF0">
      <w:numFmt w:val="decimal"/>
      <w:lvlText w:val=""/>
      <w:lvlJc w:val="left"/>
    </w:lvl>
    <w:lvl w:ilvl="6" w:tplc="77F20BA6">
      <w:numFmt w:val="decimal"/>
      <w:lvlText w:val=""/>
      <w:lvlJc w:val="left"/>
    </w:lvl>
    <w:lvl w:ilvl="7" w:tplc="3A7C274E">
      <w:numFmt w:val="decimal"/>
      <w:lvlText w:val=""/>
      <w:lvlJc w:val="left"/>
    </w:lvl>
    <w:lvl w:ilvl="8" w:tplc="4AA87926">
      <w:numFmt w:val="decimal"/>
      <w:lvlText w:val=""/>
      <w:lvlJc w:val="left"/>
    </w:lvl>
  </w:abstractNum>
  <w:abstractNum w:abstractNumId="100" w15:restartNumberingAfterBreak="0">
    <w:nsid w:val="61574095"/>
    <w:multiLevelType w:val="hybridMultilevel"/>
    <w:tmpl w:val="1C2286CE"/>
    <w:lvl w:ilvl="0" w:tplc="03F63242">
      <w:start w:val="1"/>
      <w:numFmt w:val="bullet"/>
      <w:lvlText w:val="•"/>
      <w:lvlJc w:val="left"/>
    </w:lvl>
    <w:lvl w:ilvl="1" w:tplc="5F34B890">
      <w:numFmt w:val="decimal"/>
      <w:lvlText w:val=""/>
      <w:lvlJc w:val="left"/>
    </w:lvl>
    <w:lvl w:ilvl="2" w:tplc="EE4ED3F6">
      <w:numFmt w:val="decimal"/>
      <w:lvlText w:val=""/>
      <w:lvlJc w:val="left"/>
    </w:lvl>
    <w:lvl w:ilvl="3" w:tplc="35A42E60">
      <w:numFmt w:val="decimal"/>
      <w:lvlText w:val=""/>
      <w:lvlJc w:val="left"/>
    </w:lvl>
    <w:lvl w:ilvl="4" w:tplc="638204A4">
      <w:numFmt w:val="decimal"/>
      <w:lvlText w:val=""/>
      <w:lvlJc w:val="left"/>
    </w:lvl>
    <w:lvl w:ilvl="5" w:tplc="807694E8">
      <w:numFmt w:val="decimal"/>
      <w:lvlText w:val=""/>
      <w:lvlJc w:val="left"/>
    </w:lvl>
    <w:lvl w:ilvl="6" w:tplc="F61C2F20">
      <w:numFmt w:val="decimal"/>
      <w:lvlText w:val=""/>
      <w:lvlJc w:val="left"/>
    </w:lvl>
    <w:lvl w:ilvl="7" w:tplc="697639D4">
      <w:numFmt w:val="decimal"/>
      <w:lvlText w:val=""/>
      <w:lvlJc w:val="left"/>
    </w:lvl>
    <w:lvl w:ilvl="8" w:tplc="CE1C93DE">
      <w:numFmt w:val="decimal"/>
      <w:lvlText w:val=""/>
      <w:lvlJc w:val="left"/>
    </w:lvl>
  </w:abstractNum>
  <w:abstractNum w:abstractNumId="101" w15:restartNumberingAfterBreak="0">
    <w:nsid w:val="625558EC"/>
    <w:multiLevelType w:val="hybridMultilevel"/>
    <w:tmpl w:val="16C87EDE"/>
    <w:lvl w:ilvl="0" w:tplc="9D1CB082">
      <w:start w:val="1"/>
      <w:numFmt w:val="bullet"/>
      <w:lvlText w:val="•"/>
      <w:lvlJc w:val="left"/>
    </w:lvl>
    <w:lvl w:ilvl="1" w:tplc="1BF87412">
      <w:numFmt w:val="decimal"/>
      <w:lvlText w:val=""/>
      <w:lvlJc w:val="left"/>
    </w:lvl>
    <w:lvl w:ilvl="2" w:tplc="6D9A3420">
      <w:numFmt w:val="decimal"/>
      <w:lvlText w:val=""/>
      <w:lvlJc w:val="left"/>
    </w:lvl>
    <w:lvl w:ilvl="3" w:tplc="390ABFD4">
      <w:numFmt w:val="decimal"/>
      <w:lvlText w:val=""/>
      <w:lvlJc w:val="left"/>
    </w:lvl>
    <w:lvl w:ilvl="4" w:tplc="AF664B2E">
      <w:numFmt w:val="decimal"/>
      <w:lvlText w:val=""/>
      <w:lvlJc w:val="left"/>
    </w:lvl>
    <w:lvl w:ilvl="5" w:tplc="B5DADC06">
      <w:numFmt w:val="decimal"/>
      <w:lvlText w:val=""/>
      <w:lvlJc w:val="left"/>
    </w:lvl>
    <w:lvl w:ilvl="6" w:tplc="6748BF5C">
      <w:numFmt w:val="decimal"/>
      <w:lvlText w:val=""/>
      <w:lvlJc w:val="left"/>
    </w:lvl>
    <w:lvl w:ilvl="7" w:tplc="C1E8943C">
      <w:numFmt w:val="decimal"/>
      <w:lvlText w:val=""/>
      <w:lvlJc w:val="left"/>
    </w:lvl>
    <w:lvl w:ilvl="8" w:tplc="57FA73AC">
      <w:numFmt w:val="decimal"/>
      <w:lvlText w:val=""/>
      <w:lvlJc w:val="left"/>
    </w:lvl>
  </w:abstractNum>
  <w:abstractNum w:abstractNumId="102" w15:restartNumberingAfterBreak="0">
    <w:nsid w:val="628C895D"/>
    <w:multiLevelType w:val="hybridMultilevel"/>
    <w:tmpl w:val="D9AE6860"/>
    <w:lvl w:ilvl="0" w:tplc="85163236">
      <w:start w:val="1"/>
      <w:numFmt w:val="bullet"/>
      <w:lvlText w:val="▶"/>
      <w:lvlJc w:val="left"/>
    </w:lvl>
    <w:lvl w:ilvl="1" w:tplc="BE80E960">
      <w:numFmt w:val="decimal"/>
      <w:lvlText w:val=""/>
      <w:lvlJc w:val="left"/>
    </w:lvl>
    <w:lvl w:ilvl="2" w:tplc="8A30B388">
      <w:numFmt w:val="decimal"/>
      <w:lvlText w:val=""/>
      <w:lvlJc w:val="left"/>
    </w:lvl>
    <w:lvl w:ilvl="3" w:tplc="F1ACFDF8">
      <w:numFmt w:val="decimal"/>
      <w:lvlText w:val=""/>
      <w:lvlJc w:val="left"/>
    </w:lvl>
    <w:lvl w:ilvl="4" w:tplc="B4906B72">
      <w:numFmt w:val="decimal"/>
      <w:lvlText w:val=""/>
      <w:lvlJc w:val="left"/>
    </w:lvl>
    <w:lvl w:ilvl="5" w:tplc="81B45388">
      <w:numFmt w:val="decimal"/>
      <w:lvlText w:val=""/>
      <w:lvlJc w:val="left"/>
    </w:lvl>
    <w:lvl w:ilvl="6" w:tplc="20DCEE9E">
      <w:numFmt w:val="decimal"/>
      <w:lvlText w:val=""/>
      <w:lvlJc w:val="left"/>
    </w:lvl>
    <w:lvl w:ilvl="7" w:tplc="C8B2FE84">
      <w:numFmt w:val="decimal"/>
      <w:lvlText w:val=""/>
      <w:lvlJc w:val="left"/>
    </w:lvl>
    <w:lvl w:ilvl="8" w:tplc="CD92EA1A">
      <w:numFmt w:val="decimal"/>
      <w:lvlText w:val=""/>
      <w:lvlJc w:val="left"/>
    </w:lvl>
  </w:abstractNum>
  <w:abstractNum w:abstractNumId="103" w15:restartNumberingAfterBreak="0">
    <w:nsid w:val="62BBD95A"/>
    <w:multiLevelType w:val="hybridMultilevel"/>
    <w:tmpl w:val="F40E6AFC"/>
    <w:lvl w:ilvl="0" w:tplc="BF803E74">
      <w:start w:val="2"/>
      <w:numFmt w:val="decimal"/>
      <w:lvlText w:val="%1."/>
      <w:lvlJc w:val="left"/>
    </w:lvl>
    <w:lvl w:ilvl="1" w:tplc="51A21176">
      <w:numFmt w:val="decimal"/>
      <w:lvlText w:val=""/>
      <w:lvlJc w:val="left"/>
    </w:lvl>
    <w:lvl w:ilvl="2" w:tplc="553C6A88">
      <w:numFmt w:val="decimal"/>
      <w:lvlText w:val=""/>
      <w:lvlJc w:val="left"/>
    </w:lvl>
    <w:lvl w:ilvl="3" w:tplc="825C72A2">
      <w:numFmt w:val="decimal"/>
      <w:lvlText w:val=""/>
      <w:lvlJc w:val="left"/>
    </w:lvl>
    <w:lvl w:ilvl="4" w:tplc="3348C068">
      <w:numFmt w:val="decimal"/>
      <w:lvlText w:val=""/>
      <w:lvlJc w:val="left"/>
    </w:lvl>
    <w:lvl w:ilvl="5" w:tplc="F3ACA344">
      <w:numFmt w:val="decimal"/>
      <w:lvlText w:val=""/>
      <w:lvlJc w:val="left"/>
    </w:lvl>
    <w:lvl w:ilvl="6" w:tplc="0658B092">
      <w:numFmt w:val="decimal"/>
      <w:lvlText w:val=""/>
      <w:lvlJc w:val="left"/>
    </w:lvl>
    <w:lvl w:ilvl="7" w:tplc="4E5C8B98">
      <w:numFmt w:val="decimal"/>
      <w:lvlText w:val=""/>
      <w:lvlJc w:val="left"/>
    </w:lvl>
    <w:lvl w:ilvl="8" w:tplc="A782D184">
      <w:numFmt w:val="decimal"/>
      <w:lvlText w:val=""/>
      <w:lvlJc w:val="left"/>
    </w:lvl>
  </w:abstractNum>
  <w:abstractNum w:abstractNumId="104" w15:restartNumberingAfterBreak="0">
    <w:nsid w:val="649BB77C"/>
    <w:multiLevelType w:val="hybridMultilevel"/>
    <w:tmpl w:val="B65A2716"/>
    <w:lvl w:ilvl="0" w:tplc="E27C3534">
      <w:start w:val="1"/>
      <w:numFmt w:val="bullet"/>
      <w:lvlText w:val="\endash "/>
      <w:lvlJc w:val="left"/>
    </w:lvl>
    <w:lvl w:ilvl="1" w:tplc="54049B2E">
      <w:numFmt w:val="decimal"/>
      <w:lvlText w:val=""/>
      <w:lvlJc w:val="left"/>
    </w:lvl>
    <w:lvl w:ilvl="2" w:tplc="9A2CF7B0">
      <w:numFmt w:val="decimal"/>
      <w:lvlText w:val=""/>
      <w:lvlJc w:val="left"/>
    </w:lvl>
    <w:lvl w:ilvl="3" w:tplc="D3866FE2">
      <w:numFmt w:val="decimal"/>
      <w:lvlText w:val=""/>
      <w:lvlJc w:val="left"/>
    </w:lvl>
    <w:lvl w:ilvl="4" w:tplc="C374F546">
      <w:numFmt w:val="decimal"/>
      <w:lvlText w:val=""/>
      <w:lvlJc w:val="left"/>
    </w:lvl>
    <w:lvl w:ilvl="5" w:tplc="0E4A963A">
      <w:numFmt w:val="decimal"/>
      <w:lvlText w:val=""/>
      <w:lvlJc w:val="left"/>
    </w:lvl>
    <w:lvl w:ilvl="6" w:tplc="CEA40DEA">
      <w:numFmt w:val="decimal"/>
      <w:lvlText w:val=""/>
      <w:lvlJc w:val="left"/>
    </w:lvl>
    <w:lvl w:ilvl="7" w:tplc="3F1CA39E">
      <w:numFmt w:val="decimal"/>
      <w:lvlText w:val=""/>
      <w:lvlJc w:val="left"/>
    </w:lvl>
    <w:lvl w:ilvl="8" w:tplc="93440E54">
      <w:numFmt w:val="decimal"/>
      <w:lvlText w:val=""/>
      <w:lvlJc w:val="left"/>
    </w:lvl>
  </w:abstractNum>
  <w:abstractNum w:abstractNumId="105" w15:restartNumberingAfterBreak="0">
    <w:nsid w:val="6590700B"/>
    <w:multiLevelType w:val="hybridMultilevel"/>
    <w:tmpl w:val="943AD814"/>
    <w:lvl w:ilvl="0" w:tplc="118A47F4">
      <w:start w:val="1"/>
      <w:numFmt w:val="bullet"/>
      <w:lvlText w:val="\endash "/>
      <w:lvlJc w:val="left"/>
    </w:lvl>
    <w:lvl w:ilvl="1" w:tplc="EB829472">
      <w:numFmt w:val="decimal"/>
      <w:lvlText w:val=""/>
      <w:lvlJc w:val="left"/>
    </w:lvl>
    <w:lvl w:ilvl="2" w:tplc="88B0641A">
      <w:numFmt w:val="decimal"/>
      <w:lvlText w:val=""/>
      <w:lvlJc w:val="left"/>
    </w:lvl>
    <w:lvl w:ilvl="3" w:tplc="D95EA402">
      <w:numFmt w:val="decimal"/>
      <w:lvlText w:val=""/>
      <w:lvlJc w:val="left"/>
    </w:lvl>
    <w:lvl w:ilvl="4" w:tplc="6884E60E">
      <w:numFmt w:val="decimal"/>
      <w:lvlText w:val=""/>
      <w:lvlJc w:val="left"/>
    </w:lvl>
    <w:lvl w:ilvl="5" w:tplc="4782AFAA">
      <w:numFmt w:val="decimal"/>
      <w:lvlText w:val=""/>
      <w:lvlJc w:val="left"/>
    </w:lvl>
    <w:lvl w:ilvl="6" w:tplc="C0840C60">
      <w:numFmt w:val="decimal"/>
      <w:lvlText w:val=""/>
      <w:lvlJc w:val="left"/>
    </w:lvl>
    <w:lvl w:ilvl="7" w:tplc="0D525C58">
      <w:numFmt w:val="decimal"/>
      <w:lvlText w:val=""/>
      <w:lvlJc w:val="left"/>
    </w:lvl>
    <w:lvl w:ilvl="8" w:tplc="0AC0EC2C">
      <w:numFmt w:val="decimal"/>
      <w:lvlText w:val=""/>
      <w:lvlJc w:val="left"/>
    </w:lvl>
  </w:abstractNum>
  <w:abstractNum w:abstractNumId="106" w15:restartNumberingAfterBreak="0">
    <w:nsid w:val="661E3F1E"/>
    <w:multiLevelType w:val="hybridMultilevel"/>
    <w:tmpl w:val="B70AA048"/>
    <w:lvl w:ilvl="0" w:tplc="5B9AA70A">
      <w:start w:val="1"/>
      <w:numFmt w:val="bullet"/>
      <w:lvlText w:val="•"/>
      <w:lvlJc w:val="left"/>
    </w:lvl>
    <w:lvl w:ilvl="1" w:tplc="C638D2C0">
      <w:numFmt w:val="decimal"/>
      <w:lvlText w:val=""/>
      <w:lvlJc w:val="left"/>
    </w:lvl>
    <w:lvl w:ilvl="2" w:tplc="9D16C17A">
      <w:numFmt w:val="decimal"/>
      <w:lvlText w:val=""/>
      <w:lvlJc w:val="left"/>
    </w:lvl>
    <w:lvl w:ilvl="3" w:tplc="1262BEF8">
      <w:numFmt w:val="decimal"/>
      <w:lvlText w:val=""/>
      <w:lvlJc w:val="left"/>
    </w:lvl>
    <w:lvl w:ilvl="4" w:tplc="D744FE22">
      <w:numFmt w:val="decimal"/>
      <w:lvlText w:val=""/>
      <w:lvlJc w:val="left"/>
    </w:lvl>
    <w:lvl w:ilvl="5" w:tplc="100619D8">
      <w:numFmt w:val="decimal"/>
      <w:lvlText w:val=""/>
      <w:lvlJc w:val="left"/>
    </w:lvl>
    <w:lvl w:ilvl="6" w:tplc="BE4C0A7C">
      <w:numFmt w:val="decimal"/>
      <w:lvlText w:val=""/>
      <w:lvlJc w:val="left"/>
    </w:lvl>
    <w:lvl w:ilvl="7" w:tplc="BB6A880A">
      <w:numFmt w:val="decimal"/>
      <w:lvlText w:val=""/>
      <w:lvlJc w:val="left"/>
    </w:lvl>
    <w:lvl w:ilvl="8" w:tplc="839468F0">
      <w:numFmt w:val="decimal"/>
      <w:lvlText w:val=""/>
      <w:lvlJc w:val="left"/>
    </w:lvl>
  </w:abstractNum>
  <w:abstractNum w:abstractNumId="107" w15:restartNumberingAfterBreak="0">
    <w:nsid w:val="6763845E"/>
    <w:multiLevelType w:val="hybridMultilevel"/>
    <w:tmpl w:val="BC0CC54E"/>
    <w:lvl w:ilvl="0" w:tplc="C248D756">
      <w:start w:val="11"/>
      <w:numFmt w:val="decimal"/>
      <w:lvlText w:val="%1."/>
      <w:lvlJc w:val="left"/>
    </w:lvl>
    <w:lvl w:ilvl="1" w:tplc="B95A338E">
      <w:numFmt w:val="decimal"/>
      <w:lvlText w:val=""/>
      <w:lvlJc w:val="left"/>
    </w:lvl>
    <w:lvl w:ilvl="2" w:tplc="45066222">
      <w:numFmt w:val="decimal"/>
      <w:lvlText w:val=""/>
      <w:lvlJc w:val="left"/>
    </w:lvl>
    <w:lvl w:ilvl="3" w:tplc="3370C484">
      <w:numFmt w:val="decimal"/>
      <w:lvlText w:val=""/>
      <w:lvlJc w:val="left"/>
    </w:lvl>
    <w:lvl w:ilvl="4" w:tplc="7CC04E22">
      <w:numFmt w:val="decimal"/>
      <w:lvlText w:val=""/>
      <w:lvlJc w:val="left"/>
    </w:lvl>
    <w:lvl w:ilvl="5" w:tplc="C4547ABC">
      <w:numFmt w:val="decimal"/>
      <w:lvlText w:val=""/>
      <w:lvlJc w:val="left"/>
    </w:lvl>
    <w:lvl w:ilvl="6" w:tplc="0EE86078">
      <w:numFmt w:val="decimal"/>
      <w:lvlText w:val=""/>
      <w:lvlJc w:val="left"/>
    </w:lvl>
    <w:lvl w:ilvl="7" w:tplc="73EECC00">
      <w:numFmt w:val="decimal"/>
      <w:lvlText w:val=""/>
      <w:lvlJc w:val="left"/>
    </w:lvl>
    <w:lvl w:ilvl="8" w:tplc="9F0C05E2">
      <w:numFmt w:val="decimal"/>
      <w:lvlText w:val=""/>
      <w:lvlJc w:val="left"/>
    </w:lvl>
  </w:abstractNum>
  <w:abstractNum w:abstractNumId="108" w15:restartNumberingAfterBreak="0">
    <w:nsid w:val="684A481A"/>
    <w:multiLevelType w:val="hybridMultilevel"/>
    <w:tmpl w:val="48A2E680"/>
    <w:lvl w:ilvl="0" w:tplc="66BCC896">
      <w:start w:val="1"/>
      <w:numFmt w:val="bullet"/>
      <w:lvlText w:val="•"/>
      <w:lvlJc w:val="left"/>
    </w:lvl>
    <w:lvl w:ilvl="1" w:tplc="D214C02C">
      <w:numFmt w:val="decimal"/>
      <w:lvlText w:val=""/>
      <w:lvlJc w:val="left"/>
    </w:lvl>
    <w:lvl w:ilvl="2" w:tplc="0536490E">
      <w:numFmt w:val="decimal"/>
      <w:lvlText w:val=""/>
      <w:lvlJc w:val="left"/>
    </w:lvl>
    <w:lvl w:ilvl="3" w:tplc="256ADF4A">
      <w:numFmt w:val="decimal"/>
      <w:lvlText w:val=""/>
      <w:lvlJc w:val="left"/>
    </w:lvl>
    <w:lvl w:ilvl="4" w:tplc="D4765D58">
      <w:numFmt w:val="decimal"/>
      <w:lvlText w:val=""/>
      <w:lvlJc w:val="left"/>
    </w:lvl>
    <w:lvl w:ilvl="5" w:tplc="923A60DE">
      <w:numFmt w:val="decimal"/>
      <w:lvlText w:val=""/>
      <w:lvlJc w:val="left"/>
    </w:lvl>
    <w:lvl w:ilvl="6" w:tplc="9F3AE508">
      <w:numFmt w:val="decimal"/>
      <w:lvlText w:val=""/>
      <w:lvlJc w:val="left"/>
    </w:lvl>
    <w:lvl w:ilvl="7" w:tplc="253A9804">
      <w:numFmt w:val="decimal"/>
      <w:lvlText w:val=""/>
      <w:lvlJc w:val="left"/>
    </w:lvl>
    <w:lvl w:ilvl="8" w:tplc="7FAAFF22">
      <w:numFmt w:val="decimal"/>
      <w:lvlText w:val=""/>
      <w:lvlJc w:val="left"/>
    </w:lvl>
  </w:abstractNum>
  <w:abstractNum w:abstractNumId="109" w15:restartNumberingAfterBreak="0">
    <w:nsid w:val="68EB2F63"/>
    <w:multiLevelType w:val="hybridMultilevel"/>
    <w:tmpl w:val="7496279E"/>
    <w:lvl w:ilvl="0" w:tplc="430A3EE2">
      <w:start w:val="1"/>
      <w:numFmt w:val="bullet"/>
      <w:lvlText w:val="•"/>
      <w:lvlJc w:val="left"/>
    </w:lvl>
    <w:lvl w:ilvl="1" w:tplc="CD4ECCB2">
      <w:numFmt w:val="decimal"/>
      <w:lvlText w:val=""/>
      <w:lvlJc w:val="left"/>
    </w:lvl>
    <w:lvl w:ilvl="2" w:tplc="7EDAD268">
      <w:numFmt w:val="decimal"/>
      <w:lvlText w:val=""/>
      <w:lvlJc w:val="left"/>
    </w:lvl>
    <w:lvl w:ilvl="3" w:tplc="5EC04C8A">
      <w:numFmt w:val="decimal"/>
      <w:lvlText w:val=""/>
      <w:lvlJc w:val="left"/>
    </w:lvl>
    <w:lvl w:ilvl="4" w:tplc="D05610B8">
      <w:numFmt w:val="decimal"/>
      <w:lvlText w:val=""/>
      <w:lvlJc w:val="left"/>
    </w:lvl>
    <w:lvl w:ilvl="5" w:tplc="A50414A8">
      <w:numFmt w:val="decimal"/>
      <w:lvlText w:val=""/>
      <w:lvlJc w:val="left"/>
    </w:lvl>
    <w:lvl w:ilvl="6" w:tplc="BEC41752">
      <w:numFmt w:val="decimal"/>
      <w:lvlText w:val=""/>
      <w:lvlJc w:val="left"/>
    </w:lvl>
    <w:lvl w:ilvl="7" w:tplc="0F9C37FA">
      <w:numFmt w:val="decimal"/>
      <w:lvlText w:val=""/>
      <w:lvlJc w:val="left"/>
    </w:lvl>
    <w:lvl w:ilvl="8" w:tplc="BF7A2820">
      <w:numFmt w:val="decimal"/>
      <w:lvlText w:val=""/>
      <w:lvlJc w:val="left"/>
    </w:lvl>
  </w:abstractNum>
  <w:abstractNum w:abstractNumId="110" w15:restartNumberingAfterBreak="0">
    <w:nsid w:val="68EBC550"/>
    <w:multiLevelType w:val="hybridMultilevel"/>
    <w:tmpl w:val="1DBC1E2E"/>
    <w:lvl w:ilvl="0" w:tplc="0A4C4984">
      <w:start w:val="1"/>
      <w:numFmt w:val="bullet"/>
      <w:lvlText w:val="•"/>
      <w:lvlJc w:val="left"/>
    </w:lvl>
    <w:lvl w:ilvl="1" w:tplc="9B86D1AC">
      <w:numFmt w:val="decimal"/>
      <w:lvlText w:val=""/>
      <w:lvlJc w:val="left"/>
    </w:lvl>
    <w:lvl w:ilvl="2" w:tplc="692C50D8">
      <w:numFmt w:val="decimal"/>
      <w:lvlText w:val=""/>
      <w:lvlJc w:val="left"/>
    </w:lvl>
    <w:lvl w:ilvl="3" w:tplc="FCB8EB4E">
      <w:numFmt w:val="decimal"/>
      <w:lvlText w:val=""/>
      <w:lvlJc w:val="left"/>
    </w:lvl>
    <w:lvl w:ilvl="4" w:tplc="B4B061F4">
      <w:numFmt w:val="decimal"/>
      <w:lvlText w:val=""/>
      <w:lvlJc w:val="left"/>
    </w:lvl>
    <w:lvl w:ilvl="5" w:tplc="6B7A88CE">
      <w:numFmt w:val="decimal"/>
      <w:lvlText w:val=""/>
      <w:lvlJc w:val="left"/>
    </w:lvl>
    <w:lvl w:ilvl="6" w:tplc="DC86AAA8">
      <w:numFmt w:val="decimal"/>
      <w:lvlText w:val=""/>
      <w:lvlJc w:val="left"/>
    </w:lvl>
    <w:lvl w:ilvl="7" w:tplc="9E385AB6">
      <w:numFmt w:val="decimal"/>
      <w:lvlText w:val=""/>
      <w:lvlJc w:val="left"/>
    </w:lvl>
    <w:lvl w:ilvl="8" w:tplc="84F89832">
      <w:numFmt w:val="decimal"/>
      <w:lvlText w:val=""/>
      <w:lvlJc w:val="left"/>
    </w:lvl>
  </w:abstractNum>
  <w:abstractNum w:abstractNumId="111" w15:restartNumberingAfterBreak="0">
    <w:nsid w:val="6CEAF087"/>
    <w:multiLevelType w:val="hybridMultilevel"/>
    <w:tmpl w:val="98CC3738"/>
    <w:lvl w:ilvl="0" w:tplc="EBC6A5BC">
      <w:start w:val="1"/>
      <w:numFmt w:val="bullet"/>
      <w:lvlText w:val="•"/>
      <w:lvlJc w:val="left"/>
    </w:lvl>
    <w:lvl w:ilvl="1" w:tplc="CE145056">
      <w:numFmt w:val="decimal"/>
      <w:lvlText w:val=""/>
      <w:lvlJc w:val="left"/>
    </w:lvl>
    <w:lvl w:ilvl="2" w:tplc="636803B6">
      <w:numFmt w:val="decimal"/>
      <w:lvlText w:val=""/>
      <w:lvlJc w:val="left"/>
    </w:lvl>
    <w:lvl w:ilvl="3" w:tplc="AACA9596">
      <w:numFmt w:val="decimal"/>
      <w:lvlText w:val=""/>
      <w:lvlJc w:val="left"/>
    </w:lvl>
    <w:lvl w:ilvl="4" w:tplc="0F34921C">
      <w:numFmt w:val="decimal"/>
      <w:lvlText w:val=""/>
      <w:lvlJc w:val="left"/>
    </w:lvl>
    <w:lvl w:ilvl="5" w:tplc="A12A3F44">
      <w:numFmt w:val="decimal"/>
      <w:lvlText w:val=""/>
      <w:lvlJc w:val="left"/>
    </w:lvl>
    <w:lvl w:ilvl="6" w:tplc="64F228C8">
      <w:numFmt w:val="decimal"/>
      <w:lvlText w:val=""/>
      <w:lvlJc w:val="left"/>
    </w:lvl>
    <w:lvl w:ilvl="7" w:tplc="F710A7AA">
      <w:numFmt w:val="decimal"/>
      <w:lvlText w:val=""/>
      <w:lvlJc w:val="left"/>
    </w:lvl>
    <w:lvl w:ilvl="8" w:tplc="BB0C2FBC">
      <w:numFmt w:val="decimal"/>
      <w:lvlText w:val=""/>
      <w:lvlJc w:val="left"/>
    </w:lvl>
  </w:abstractNum>
  <w:abstractNum w:abstractNumId="112" w15:restartNumberingAfterBreak="0">
    <w:nsid w:val="6F6DD9AC"/>
    <w:multiLevelType w:val="hybridMultilevel"/>
    <w:tmpl w:val="4F7467C2"/>
    <w:lvl w:ilvl="0" w:tplc="D57CA64A">
      <w:start w:val="1"/>
      <w:numFmt w:val="bullet"/>
      <w:lvlText w:val="•"/>
      <w:lvlJc w:val="left"/>
    </w:lvl>
    <w:lvl w:ilvl="1" w:tplc="D802668E">
      <w:numFmt w:val="decimal"/>
      <w:lvlText w:val=""/>
      <w:lvlJc w:val="left"/>
    </w:lvl>
    <w:lvl w:ilvl="2" w:tplc="D3CCD810">
      <w:numFmt w:val="decimal"/>
      <w:lvlText w:val=""/>
      <w:lvlJc w:val="left"/>
    </w:lvl>
    <w:lvl w:ilvl="3" w:tplc="78F8622A">
      <w:numFmt w:val="decimal"/>
      <w:lvlText w:val=""/>
      <w:lvlJc w:val="left"/>
    </w:lvl>
    <w:lvl w:ilvl="4" w:tplc="79B48B4A">
      <w:numFmt w:val="decimal"/>
      <w:lvlText w:val=""/>
      <w:lvlJc w:val="left"/>
    </w:lvl>
    <w:lvl w:ilvl="5" w:tplc="1CFE7D6E">
      <w:numFmt w:val="decimal"/>
      <w:lvlText w:val=""/>
      <w:lvlJc w:val="left"/>
    </w:lvl>
    <w:lvl w:ilvl="6" w:tplc="72CC870A">
      <w:numFmt w:val="decimal"/>
      <w:lvlText w:val=""/>
      <w:lvlJc w:val="left"/>
    </w:lvl>
    <w:lvl w:ilvl="7" w:tplc="19202B3C">
      <w:numFmt w:val="decimal"/>
      <w:lvlText w:val=""/>
      <w:lvlJc w:val="left"/>
    </w:lvl>
    <w:lvl w:ilvl="8" w:tplc="EEEEC936">
      <w:numFmt w:val="decimal"/>
      <w:lvlText w:val=""/>
      <w:lvlJc w:val="left"/>
    </w:lvl>
  </w:abstractNum>
  <w:abstractNum w:abstractNumId="113" w15:restartNumberingAfterBreak="0">
    <w:nsid w:val="7055A5F5"/>
    <w:multiLevelType w:val="hybridMultilevel"/>
    <w:tmpl w:val="EADC85D8"/>
    <w:lvl w:ilvl="0" w:tplc="53DEF416">
      <w:start w:val="1"/>
      <w:numFmt w:val="bullet"/>
      <w:lvlText w:val="•"/>
      <w:lvlJc w:val="left"/>
    </w:lvl>
    <w:lvl w:ilvl="1" w:tplc="A55685EA">
      <w:numFmt w:val="decimal"/>
      <w:lvlText w:val=""/>
      <w:lvlJc w:val="left"/>
    </w:lvl>
    <w:lvl w:ilvl="2" w:tplc="D54C412C">
      <w:numFmt w:val="decimal"/>
      <w:lvlText w:val=""/>
      <w:lvlJc w:val="left"/>
    </w:lvl>
    <w:lvl w:ilvl="3" w:tplc="8A58BA8A">
      <w:numFmt w:val="decimal"/>
      <w:lvlText w:val=""/>
      <w:lvlJc w:val="left"/>
    </w:lvl>
    <w:lvl w:ilvl="4" w:tplc="BAE8F6E0">
      <w:numFmt w:val="decimal"/>
      <w:lvlText w:val=""/>
      <w:lvlJc w:val="left"/>
    </w:lvl>
    <w:lvl w:ilvl="5" w:tplc="9FB67E32">
      <w:numFmt w:val="decimal"/>
      <w:lvlText w:val=""/>
      <w:lvlJc w:val="left"/>
    </w:lvl>
    <w:lvl w:ilvl="6" w:tplc="BF3AAEEA">
      <w:numFmt w:val="decimal"/>
      <w:lvlText w:val=""/>
      <w:lvlJc w:val="left"/>
    </w:lvl>
    <w:lvl w:ilvl="7" w:tplc="D2547572">
      <w:numFmt w:val="decimal"/>
      <w:lvlText w:val=""/>
      <w:lvlJc w:val="left"/>
    </w:lvl>
    <w:lvl w:ilvl="8" w:tplc="286626F8">
      <w:numFmt w:val="decimal"/>
      <w:lvlText w:val=""/>
      <w:lvlJc w:val="left"/>
    </w:lvl>
  </w:abstractNum>
  <w:abstractNum w:abstractNumId="114" w15:restartNumberingAfterBreak="0">
    <w:nsid w:val="70C6A529"/>
    <w:multiLevelType w:val="hybridMultilevel"/>
    <w:tmpl w:val="A1BC3634"/>
    <w:lvl w:ilvl="0" w:tplc="F0A458F8">
      <w:start w:val="1"/>
      <w:numFmt w:val="bullet"/>
      <w:lvlText w:val="•"/>
      <w:lvlJc w:val="left"/>
    </w:lvl>
    <w:lvl w:ilvl="1" w:tplc="8F3699C0">
      <w:numFmt w:val="decimal"/>
      <w:lvlText w:val=""/>
      <w:lvlJc w:val="left"/>
    </w:lvl>
    <w:lvl w:ilvl="2" w:tplc="FC5288C0">
      <w:numFmt w:val="decimal"/>
      <w:lvlText w:val=""/>
      <w:lvlJc w:val="left"/>
    </w:lvl>
    <w:lvl w:ilvl="3" w:tplc="B184C86A">
      <w:numFmt w:val="decimal"/>
      <w:lvlText w:val=""/>
      <w:lvlJc w:val="left"/>
    </w:lvl>
    <w:lvl w:ilvl="4" w:tplc="1AA0C04C">
      <w:numFmt w:val="decimal"/>
      <w:lvlText w:val=""/>
      <w:lvlJc w:val="left"/>
    </w:lvl>
    <w:lvl w:ilvl="5" w:tplc="BB02BA2C">
      <w:numFmt w:val="decimal"/>
      <w:lvlText w:val=""/>
      <w:lvlJc w:val="left"/>
    </w:lvl>
    <w:lvl w:ilvl="6" w:tplc="CE88BD08">
      <w:numFmt w:val="decimal"/>
      <w:lvlText w:val=""/>
      <w:lvlJc w:val="left"/>
    </w:lvl>
    <w:lvl w:ilvl="7" w:tplc="6C627222">
      <w:numFmt w:val="decimal"/>
      <w:lvlText w:val=""/>
      <w:lvlJc w:val="left"/>
    </w:lvl>
    <w:lvl w:ilvl="8" w:tplc="046052A4">
      <w:numFmt w:val="decimal"/>
      <w:lvlText w:val=""/>
      <w:lvlJc w:val="left"/>
    </w:lvl>
  </w:abstractNum>
  <w:abstractNum w:abstractNumId="115" w15:restartNumberingAfterBreak="0">
    <w:nsid w:val="71EA1109"/>
    <w:multiLevelType w:val="hybridMultilevel"/>
    <w:tmpl w:val="CAE0B16A"/>
    <w:lvl w:ilvl="0" w:tplc="A1F4BB8E">
      <w:start w:val="1"/>
      <w:numFmt w:val="bullet"/>
      <w:lvlText w:val="\endash "/>
      <w:lvlJc w:val="left"/>
    </w:lvl>
    <w:lvl w:ilvl="1" w:tplc="BF84C1BE">
      <w:numFmt w:val="decimal"/>
      <w:lvlText w:val=""/>
      <w:lvlJc w:val="left"/>
    </w:lvl>
    <w:lvl w:ilvl="2" w:tplc="13E457B0">
      <w:numFmt w:val="decimal"/>
      <w:lvlText w:val=""/>
      <w:lvlJc w:val="left"/>
    </w:lvl>
    <w:lvl w:ilvl="3" w:tplc="58927042">
      <w:numFmt w:val="decimal"/>
      <w:lvlText w:val=""/>
      <w:lvlJc w:val="left"/>
    </w:lvl>
    <w:lvl w:ilvl="4" w:tplc="0E7E6F28">
      <w:numFmt w:val="decimal"/>
      <w:lvlText w:val=""/>
      <w:lvlJc w:val="left"/>
    </w:lvl>
    <w:lvl w:ilvl="5" w:tplc="EF727D4E">
      <w:numFmt w:val="decimal"/>
      <w:lvlText w:val=""/>
      <w:lvlJc w:val="left"/>
    </w:lvl>
    <w:lvl w:ilvl="6" w:tplc="98ACAE8A">
      <w:numFmt w:val="decimal"/>
      <w:lvlText w:val=""/>
      <w:lvlJc w:val="left"/>
    </w:lvl>
    <w:lvl w:ilvl="7" w:tplc="84D0A678">
      <w:numFmt w:val="decimal"/>
      <w:lvlText w:val=""/>
      <w:lvlJc w:val="left"/>
    </w:lvl>
    <w:lvl w:ilvl="8" w:tplc="F410AB5A">
      <w:numFmt w:val="decimal"/>
      <w:lvlText w:val=""/>
      <w:lvlJc w:val="left"/>
    </w:lvl>
  </w:abstractNum>
  <w:abstractNum w:abstractNumId="116" w15:restartNumberingAfterBreak="0">
    <w:nsid w:val="71F32454"/>
    <w:multiLevelType w:val="hybridMultilevel"/>
    <w:tmpl w:val="E90E531E"/>
    <w:lvl w:ilvl="0" w:tplc="0EB82DD6">
      <w:start w:val="1"/>
      <w:numFmt w:val="bullet"/>
      <w:lvlText w:val="▶"/>
      <w:lvlJc w:val="left"/>
    </w:lvl>
    <w:lvl w:ilvl="1" w:tplc="D4BEFD80">
      <w:numFmt w:val="decimal"/>
      <w:lvlText w:val=""/>
      <w:lvlJc w:val="left"/>
    </w:lvl>
    <w:lvl w:ilvl="2" w:tplc="DF927868">
      <w:numFmt w:val="decimal"/>
      <w:lvlText w:val=""/>
      <w:lvlJc w:val="left"/>
    </w:lvl>
    <w:lvl w:ilvl="3" w:tplc="89F03726">
      <w:numFmt w:val="decimal"/>
      <w:lvlText w:val=""/>
      <w:lvlJc w:val="left"/>
    </w:lvl>
    <w:lvl w:ilvl="4" w:tplc="F55C6BEC">
      <w:numFmt w:val="decimal"/>
      <w:lvlText w:val=""/>
      <w:lvlJc w:val="left"/>
    </w:lvl>
    <w:lvl w:ilvl="5" w:tplc="A462CF48">
      <w:numFmt w:val="decimal"/>
      <w:lvlText w:val=""/>
      <w:lvlJc w:val="left"/>
    </w:lvl>
    <w:lvl w:ilvl="6" w:tplc="A09AC80C">
      <w:numFmt w:val="decimal"/>
      <w:lvlText w:val=""/>
      <w:lvlJc w:val="left"/>
    </w:lvl>
    <w:lvl w:ilvl="7" w:tplc="07E2D5B6">
      <w:numFmt w:val="decimal"/>
      <w:lvlText w:val=""/>
      <w:lvlJc w:val="left"/>
    </w:lvl>
    <w:lvl w:ilvl="8" w:tplc="4B463EB0">
      <w:numFmt w:val="decimal"/>
      <w:lvlText w:val=""/>
      <w:lvlJc w:val="left"/>
    </w:lvl>
  </w:abstractNum>
  <w:abstractNum w:abstractNumId="117" w15:restartNumberingAfterBreak="0">
    <w:nsid w:val="721DA317"/>
    <w:multiLevelType w:val="hybridMultilevel"/>
    <w:tmpl w:val="1C4E6186"/>
    <w:lvl w:ilvl="0" w:tplc="D8A6DE6C">
      <w:start w:val="1"/>
      <w:numFmt w:val="decimal"/>
      <w:lvlText w:val="%1."/>
      <w:lvlJc w:val="left"/>
    </w:lvl>
    <w:lvl w:ilvl="1" w:tplc="6458176A">
      <w:numFmt w:val="decimal"/>
      <w:lvlText w:val=""/>
      <w:lvlJc w:val="left"/>
    </w:lvl>
    <w:lvl w:ilvl="2" w:tplc="C038A320">
      <w:numFmt w:val="decimal"/>
      <w:lvlText w:val=""/>
      <w:lvlJc w:val="left"/>
    </w:lvl>
    <w:lvl w:ilvl="3" w:tplc="71B4A7A2">
      <w:numFmt w:val="decimal"/>
      <w:lvlText w:val=""/>
      <w:lvlJc w:val="left"/>
    </w:lvl>
    <w:lvl w:ilvl="4" w:tplc="7FB25954">
      <w:numFmt w:val="decimal"/>
      <w:lvlText w:val=""/>
      <w:lvlJc w:val="left"/>
    </w:lvl>
    <w:lvl w:ilvl="5" w:tplc="447E1EE8">
      <w:numFmt w:val="decimal"/>
      <w:lvlText w:val=""/>
      <w:lvlJc w:val="left"/>
    </w:lvl>
    <w:lvl w:ilvl="6" w:tplc="2F2AA4A6">
      <w:numFmt w:val="decimal"/>
      <w:lvlText w:val=""/>
      <w:lvlJc w:val="left"/>
    </w:lvl>
    <w:lvl w:ilvl="7" w:tplc="054813DE">
      <w:numFmt w:val="decimal"/>
      <w:lvlText w:val=""/>
      <w:lvlJc w:val="left"/>
    </w:lvl>
    <w:lvl w:ilvl="8" w:tplc="AB8A45BC">
      <w:numFmt w:val="decimal"/>
      <w:lvlText w:val=""/>
      <w:lvlJc w:val="left"/>
    </w:lvl>
  </w:abstractNum>
  <w:abstractNum w:abstractNumId="118" w15:restartNumberingAfterBreak="0">
    <w:nsid w:val="737B8DDC"/>
    <w:multiLevelType w:val="hybridMultilevel"/>
    <w:tmpl w:val="5DBEA7BA"/>
    <w:lvl w:ilvl="0" w:tplc="067CFD34">
      <w:start w:val="1"/>
      <w:numFmt w:val="bullet"/>
      <w:lvlText w:val="•"/>
      <w:lvlJc w:val="left"/>
    </w:lvl>
    <w:lvl w:ilvl="1" w:tplc="4266CC32">
      <w:numFmt w:val="decimal"/>
      <w:lvlText w:val=""/>
      <w:lvlJc w:val="left"/>
    </w:lvl>
    <w:lvl w:ilvl="2" w:tplc="3798532A">
      <w:numFmt w:val="decimal"/>
      <w:lvlText w:val=""/>
      <w:lvlJc w:val="left"/>
    </w:lvl>
    <w:lvl w:ilvl="3" w:tplc="DC880ECC">
      <w:numFmt w:val="decimal"/>
      <w:lvlText w:val=""/>
      <w:lvlJc w:val="left"/>
    </w:lvl>
    <w:lvl w:ilvl="4" w:tplc="EA4E60EC">
      <w:numFmt w:val="decimal"/>
      <w:lvlText w:val=""/>
      <w:lvlJc w:val="left"/>
    </w:lvl>
    <w:lvl w:ilvl="5" w:tplc="9EEC6A8E">
      <w:numFmt w:val="decimal"/>
      <w:lvlText w:val=""/>
      <w:lvlJc w:val="left"/>
    </w:lvl>
    <w:lvl w:ilvl="6" w:tplc="5CBE4042">
      <w:numFmt w:val="decimal"/>
      <w:lvlText w:val=""/>
      <w:lvlJc w:val="left"/>
    </w:lvl>
    <w:lvl w:ilvl="7" w:tplc="B5ECB5F4">
      <w:numFmt w:val="decimal"/>
      <w:lvlText w:val=""/>
      <w:lvlJc w:val="left"/>
    </w:lvl>
    <w:lvl w:ilvl="8" w:tplc="DE363C34">
      <w:numFmt w:val="decimal"/>
      <w:lvlText w:val=""/>
      <w:lvlJc w:val="left"/>
    </w:lvl>
  </w:abstractNum>
  <w:abstractNum w:abstractNumId="119" w15:restartNumberingAfterBreak="0">
    <w:nsid w:val="741226BB"/>
    <w:multiLevelType w:val="hybridMultilevel"/>
    <w:tmpl w:val="65E220A0"/>
    <w:lvl w:ilvl="0" w:tplc="1020D7B8">
      <w:start w:val="1"/>
      <w:numFmt w:val="bullet"/>
      <w:lvlText w:val="•"/>
      <w:lvlJc w:val="left"/>
    </w:lvl>
    <w:lvl w:ilvl="1" w:tplc="6562EC0E">
      <w:numFmt w:val="decimal"/>
      <w:lvlText w:val=""/>
      <w:lvlJc w:val="left"/>
    </w:lvl>
    <w:lvl w:ilvl="2" w:tplc="6D2EF996">
      <w:numFmt w:val="decimal"/>
      <w:lvlText w:val=""/>
      <w:lvlJc w:val="left"/>
    </w:lvl>
    <w:lvl w:ilvl="3" w:tplc="99664586">
      <w:numFmt w:val="decimal"/>
      <w:lvlText w:val=""/>
      <w:lvlJc w:val="left"/>
    </w:lvl>
    <w:lvl w:ilvl="4" w:tplc="B7C8F4D8">
      <w:numFmt w:val="decimal"/>
      <w:lvlText w:val=""/>
      <w:lvlJc w:val="left"/>
    </w:lvl>
    <w:lvl w:ilvl="5" w:tplc="96C4493A">
      <w:numFmt w:val="decimal"/>
      <w:lvlText w:val=""/>
      <w:lvlJc w:val="left"/>
    </w:lvl>
    <w:lvl w:ilvl="6" w:tplc="8EA28766">
      <w:numFmt w:val="decimal"/>
      <w:lvlText w:val=""/>
      <w:lvlJc w:val="left"/>
    </w:lvl>
    <w:lvl w:ilvl="7" w:tplc="C3EA991A">
      <w:numFmt w:val="decimal"/>
      <w:lvlText w:val=""/>
      <w:lvlJc w:val="left"/>
    </w:lvl>
    <w:lvl w:ilvl="8" w:tplc="1ED66A42">
      <w:numFmt w:val="decimal"/>
      <w:lvlText w:val=""/>
      <w:lvlJc w:val="left"/>
    </w:lvl>
  </w:abstractNum>
  <w:abstractNum w:abstractNumId="120" w15:restartNumberingAfterBreak="0">
    <w:nsid w:val="749ABB43"/>
    <w:multiLevelType w:val="hybridMultilevel"/>
    <w:tmpl w:val="E79A7B48"/>
    <w:lvl w:ilvl="0" w:tplc="E3F245C2">
      <w:start w:val="27"/>
      <w:numFmt w:val="decimal"/>
      <w:lvlText w:val="%1."/>
      <w:lvlJc w:val="left"/>
    </w:lvl>
    <w:lvl w:ilvl="1" w:tplc="AD82D570">
      <w:numFmt w:val="decimal"/>
      <w:lvlText w:val=""/>
      <w:lvlJc w:val="left"/>
    </w:lvl>
    <w:lvl w:ilvl="2" w:tplc="D71C1006">
      <w:numFmt w:val="decimal"/>
      <w:lvlText w:val=""/>
      <w:lvlJc w:val="left"/>
    </w:lvl>
    <w:lvl w:ilvl="3" w:tplc="F1A85690">
      <w:numFmt w:val="decimal"/>
      <w:lvlText w:val=""/>
      <w:lvlJc w:val="left"/>
    </w:lvl>
    <w:lvl w:ilvl="4" w:tplc="6DF8407C">
      <w:numFmt w:val="decimal"/>
      <w:lvlText w:val=""/>
      <w:lvlJc w:val="left"/>
    </w:lvl>
    <w:lvl w:ilvl="5" w:tplc="4836CE78">
      <w:numFmt w:val="decimal"/>
      <w:lvlText w:val=""/>
      <w:lvlJc w:val="left"/>
    </w:lvl>
    <w:lvl w:ilvl="6" w:tplc="53683DE6">
      <w:numFmt w:val="decimal"/>
      <w:lvlText w:val=""/>
      <w:lvlJc w:val="left"/>
    </w:lvl>
    <w:lvl w:ilvl="7" w:tplc="146490AA">
      <w:numFmt w:val="decimal"/>
      <w:lvlText w:val=""/>
      <w:lvlJc w:val="left"/>
    </w:lvl>
    <w:lvl w:ilvl="8" w:tplc="6FAEEF2A">
      <w:numFmt w:val="decimal"/>
      <w:lvlText w:val=""/>
      <w:lvlJc w:val="left"/>
    </w:lvl>
  </w:abstractNum>
  <w:abstractNum w:abstractNumId="121" w15:restartNumberingAfterBreak="0">
    <w:nsid w:val="74DE0EE3"/>
    <w:multiLevelType w:val="hybridMultilevel"/>
    <w:tmpl w:val="80441088"/>
    <w:lvl w:ilvl="0" w:tplc="7F66F180">
      <w:start w:val="1"/>
      <w:numFmt w:val="lowerLetter"/>
      <w:lvlText w:val="%1"/>
      <w:lvlJc w:val="left"/>
    </w:lvl>
    <w:lvl w:ilvl="1" w:tplc="803AD618">
      <w:numFmt w:val="decimal"/>
      <w:lvlText w:val=""/>
      <w:lvlJc w:val="left"/>
    </w:lvl>
    <w:lvl w:ilvl="2" w:tplc="EA90583A">
      <w:numFmt w:val="decimal"/>
      <w:lvlText w:val=""/>
      <w:lvlJc w:val="left"/>
    </w:lvl>
    <w:lvl w:ilvl="3" w:tplc="225681EC">
      <w:numFmt w:val="decimal"/>
      <w:lvlText w:val=""/>
      <w:lvlJc w:val="left"/>
    </w:lvl>
    <w:lvl w:ilvl="4" w:tplc="B61E1D92">
      <w:numFmt w:val="decimal"/>
      <w:lvlText w:val=""/>
      <w:lvlJc w:val="left"/>
    </w:lvl>
    <w:lvl w:ilvl="5" w:tplc="CB02AD16">
      <w:numFmt w:val="decimal"/>
      <w:lvlText w:val=""/>
      <w:lvlJc w:val="left"/>
    </w:lvl>
    <w:lvl w:ilvl="6" w:tplc="B45CD9AA">
      <w:numFmt w:val="decimal"/>
      <w:lvlText w:val=""/>
      <w:lvlJc w:val="left"/>
    </w:lvl>
    <w:lvl w:ilvl="7" w:tplc="D03E73A6">
      <w:numFmt w:val="decimal"/>
      <w:lvlText w:val=""/>
      <w:lvlJc w:val="left"/>
    </w:lvl>
    <w:lvl w:ilvl="8" w:tplc="3DD0D3CE">
      <w:numFmt w:val="decimal"/>
      <w:lvlText w:val=""/>
      <w:lvlJc w:val="left"/>
    </w:lvl>
  </w:abstractNum>
  <w:abstractNum w:abstractNumId="122" w15:restartNumberingAfterBreak="0">
    <w:nsid w:val="75A2A8D4"/>
    <w:multiLevelType w:val="hybridMultilevel"/>
    <w:tmpl w:val="803E58EE"/>
    <w:lvl w:ilvl="0" w:tplc="194A8BBE">
      <w:start w:val="1"/>
      <w:numFmt w:val="decimal"/>
      <w:lvlText w:val="%1."/>
      <w:lvlJc w:val="left"/>
    </w:lvl>
    <w:lvl w:ilvl="1" w:tplc="7542D9CE">
      <w:numFmt w:val="decimal"/>
      <w:lvlText w:val=""/>
      <w:lvlJc w:val="left"/>
    </w:lvl>
    <w:lvl w:ilvl="2" w:tplc="2E2A88CC">
      <w:numFmt w:val="decimal"/>
      <w:lvlText w:val=""/>
      <w:lvlJc w:val="left"/>
    </w:lvl>
    <w:lvl w:ilvl="3" w:tplc="931E715C">
      <w:numFmt w:val="decimal"/>
      <w:lvlText w:val=""/>
      <w:lvlJc w:val="left"/>
    </w:lvl>
    <w:lvl w:ilvl="4" w:tplc="4386C086">
      <w:numFmt w:val="decimal"/>
      <w:lvlText w:val=""/>
      <w:lvlJc w:val="left"/>
    </w:lvl>
    <w:lvl w:ilvl="5" w:tplc="4754BAD8">
      <w:numFmt w:val="decimal"/>
      <w:lvlText w:val=""/>
      <w:lvlJc w:val="left"/>
    </w:lvl>
    <w:lvl w:ilvl="6" w:tplc="71E02D26">
      <w:numFmt w:val="decimal"/>
      <w:lvlText w:val=""/>
      <w:lvlJc w:val="left"/>
    </w:lvl>
    <w:lvl w:ilvl="7" w:tplc="97261948">
      <w:numFmt w:val="decimal"/>
      <w:lvlText w:val=""/>
      <w:lvlJc w:val="left"/>
    </w:lvl>
    <w:lvl w:ilvl="8" w:tplc="3E1C0854">
      <w:numFmt w:val="decimal"/>
      <w:lvlText w:val=""/>
      <w:lvlJc w:val="left"/>
    </w:lvl>
  </w:abstractNum>
  <w:abstractNum w:abstractNumId="123" w15:restartNumberingAfterBreak="0">
    <w:nsid w:val="75C6C33A"/>
    <w:multiLevelType w:val="hybridMultilevel"/>
    <w:tmpl w:val="835AB05E"/>
    <w:lvl w:ilvl="0" w:tplc="B0007F96">
      <w:start w:val="1"/>
      <w:numFmt w:val="bullet"/>
      <w:lvlText w:val="•"/>
      <w:lvlJc w:val="left"/>
    </w:lvl>
    <w:lvl w:ilvl="1" w:tplc="03CAB72C">
      <w:numFmt w:val="decimal"/>
      <w:lvlText w:val=""/>
      <w:lvlJc w:val="left"/>
    </w:lvl>
    <w:lvl w:ilvl="2" w:tplc="A8C65836">
      <w:numFmt w:val="decimal"/>
      <w:lvlText w:val=""/>
      <w:lvlJc w:val="left"/>
    </w:lvl>
    <w:lvl w:ilvl="3" w:tplc="9AC26998">
      <w:numFmt w:val="decimal"/>
      <w:lvlText w:val=""/>
      <w:lvlJc w:val="left"/>
    </w:lvl>
    <w:lvl w:ilvl="4" w:tplc="633C5050">
      <w:numFmt w:val="decimal"/>
      <w:lvlText w:val=""/>
      <w:lvlJc w:val="left"/>
    </w:lvl>
    <w:lvl w:ilvl="5" w:tplc="8E0AAC8A">
      <w:numFmt w:val="decimal"/>
      <w:lvlText w:val=""/>
      <w:lvlJc w:val="left"/>
    </w:lvl>
    <w:lvl w:ilvl="6" w:tplc="9976E4CA">
      <w:numFmt w:val="decimal"/>
      <w:lvlText w:val=""/>
      <w:lvlJc w:val="left"/>
    </w:lvl>
    <w:lvl w:ilvl="7" w:tplc="B2C26366">
      <w:numFmt w:val="decimal"/>
      <w:lvlText w:val=""/>
      <w:lvlJc w:val="left"/>
    </w:lvl>
    <w:lvl w:ilvl="8" w:tplc="A464FDFE">
      <w:numFmt w:val="decimal"/>
      <w:lvlText w:val=""/>
      <w:lvlJc w:val="left"/>
    </w:lvl>
  </w:abstractNum>
  <w:abstractNum w:abstractNumId="124" w15:restartNumberingAfterBreak="0">
    <w:nsid w:val="76272110"/>
    <w:multiLevelType w:val="hybridMultilevel"/>
    <w:tmpl w:val="F68030C2"/>
    <w:lvl w:ilvl="0" w:tplc="E752B9B8">
      <w:start w:val="1"/>
      <w:numFmt w:val="bullet"/>
      <w:lvlText w:val="•"/>
      <w:lvlJc w:val="left"/>
    </w:lvl>
    <w:lvl w:ilvl="1" w:tplc="8116D1D2">
      <w:numFmt w:val="decimal"/>
      <w:lvlText w:val=""/>
      <w:lvlJc w:val="left"/>
    </w:lvl>
    <w:lvl w:ilvl="2" w:tplc="0C847CB6">
      <w:numFmt w:val="decimal"/>
      <w:lvlText w:val=""/>
      <w:lvlJc w:val="left"/>
    </w:lvl>
    <w:lvl w:ilvl="3" w:tplc="E20C8BD6">
      <w:numFmt w:val="decimal"/>
      <w:lvlText w:val=""/>
      <w:lvlJc w:val="left"/>
    </w:lvl>
    <w:lvl w:ilvl="4" w:tplc="1C3EFB7E">
      <w:numFmt w:val="decimal"/>
      <w:lvlText w:val=""/>
      <w:lvlJc w:val="left"/>
    </w:lvl>
    <w:lvl w:ilvl="5" w:tplc="925AEC24">
      <w:numFmt w:val="decimal"/>
      <w:lvlText w:val=""/>
      <w:lvlJc w:val="left"/>
    </w:lvl>
    <w:lvl w:ilvl="6" w:tplc="C6FAD98A">
      <w:numFmt w:val="decimal"/>
      <w:lvlText w:val=""/>
      <w:lvlJc w:val="left"/>
    </w:lvl>
    <w:lvl w:ilvl="7" w:tplc="0C906A5E">
      <w:numFmt w:val="decimal"/>
      <w:lvlText w:val=""/>
      <w:lvlJc w:val="left"/>
    </w:lvl>
    <w:lvl w:ilvl="8" w:tplc="2DAA1CBE">
      <w:numFmt w:val="decimal"/>
      <w:lvlText w:val=""/>
      <w:lvlJc w:val="left"/>
    </w:lvl>
  </w:abstractNum>
  <w:abstractNum w:abstractNumId="125" w15:restartNumberingAfterBreak="0">
    <w:nsid w:val="77AE35EB"/>
    <w:multiLevelType w:val="hybridMultilevel"/>
    <w:tmpl w:val="316691CC"/>
    <w:lvl w:ilvl="0" w:tplc="A4B411EA">
      <w:start w:val="1"/>
      <w:numFmt w:val="bullet"/>
      <w:lvlText w:val="•"/>
      <w:lvlJc w:val="left"/>
    </w:lvl>
    <w:lvl w:ilvl="1" w:tplc="7F7ACCD8">
      <w:numFmt w:val="decimal"/>
      <w:lvlText w:val=""/>
      <w:lvlJc w:val="left"/>
    </w:lvl>
    <w:lvl w:ilvl="2" w:tplc="320C823E">
      <w:numFmt w:val="decimal"/>
      <w:lvlText w:val=""/>
      <w:lvlJc w:val="left"/>
    </w:lvl>
    <w:lvl w:ilvl="3" w:tplc="FEB8A0E2">
      <w:numFmt w:val="decimal"/>
      <w:lvlText w:val=""/>
      <w:lvlJc w:val="left"/>
    </w:lvl>
    <w:lvl w:ilvl="4" w:tplc="A1E0BBA6">
      <w:numFmt w:val="decimal"/>
      <w:lvlText w:val=""/>
      <w:lvlJc w:val="left"/>
    </w:lvl>
    <w:lvl w:ilvl="5" w:tplc="4B323358">
      <w:numFmt w:val="decimal"/>
      <w:lvlText w:val=""/>
      <w:lvlJc w:val="left"/>
    </w:lvl>
    <w:lvl w:ilvl="6" w:tplc="41DAC87A">
      <w:numFmt w:val="decimal"/>
      <w:lvlText w:val=""/>
      <w:lvlJc w:val="left"/>
    </w:lvl>
    <w:lvl w:ilvl="7" w:tplc="951CF662">
      <w:numFmt w:val="decimal"/>
      <w:lvlText w:val=""/>
      <w:lvlJc w:val="left"/>
    </w:lvl>
    <w:lvl w:ilvl="8" w:tplc="90EE7D46">
      <w:numFmt w:val="decimal"/>
      <w:lvlText w:val=""/>
      <w:lvlJc w:val="left"/>
    </w:lvl>
  </w:abstractNum>
  <w:abstractNum w:abstractNumId="126" w15:restartNumberingAfterBreak="0">
    <w:nsid w:val="79838CB2"/>
    <w:multiLevelType w:val="hybridMultilevel"/>
    <w:tmpl w:val="D63C3ED8"/>
    <w:lvl w:ilvl="0" w:tplc="590E046A">
      <w:start w:val="1"/>
      <w:numFmt w:val="bullet"/>
      <w:lvlText w:val="•"/>
      <w:lvlJc w:val="left"/>
    </w:lvl>
    <w:lvl w:ilvl="1" w:tplc="AE2E95BA">
      <w:numFmt w:val="decimal"/>
      <w:lvlText w:val=""/>
      <w:lvlJc w:val="left"/>
    </w:lvl>
    <w:lvl w:ilvl="2" w:tplc="6D3067D8">
      <w:numFmt w:val="decimal"/>
      <w:lvlText w:val=""/>
      <w:lvlJc w:val="left"/>
    </w:lvl>
    <w:lvl w:ilvl="3" w:tplc="460A6BF6">
      <w:numFmt w:val="decimal"/>
      <w:lvlText w:val=""/>
      <w:lvlJc w:val="left"/>
    </w:lvl>
    <w:lvl w:ilvl="4" w:tplc="3662BDE0">
      <w:numFmt w:val="decimal"/>
      <w:lvlText w:val=""/>
      <w:lvlJc w:val="left"/>
    </w:lvl>
    <w:lvl w:ilvl="5" w:tplc="D82E1A82">
      <w:numFmt w:val="decimal"/>
      <w:lvlText w:val=""/>
      <w:lvlJc w:val="left"/>
    </w:lvl>
    <w:lvl w:ilvl="6" w:tplc="4F527118">
      <w:numFmt w:val="decimal"/>
      <w:lvlText w:val=""/>
      <w:lvlJc w:val="left"/>
    </w:lvl>
    <w:lvl w:ilvl="7" w:tplc="0C7408E4">
      <w:numFmt w:val="decimal"/>
      <w:lvlText w:val=""/>
      <w:lvlJc w:val="left"/>
    </w:lvl>
    <w:lvl w:ilvl="8" w:tplc="4EE0478C">
      <w:numFmt w:val="decimal"/>
      <w:lvlText w:val=""/>
      <w:lvlJc w:val="left"/>
    </w:lvl>
  </w:abstractNum>
  <w:abstractNum w:abstractNumId="127" w15:restartNumberingAfterBreak="0">
    <w:nsid w:val="799D0247"/>
    <w:multiLevelType w:val="hybridMultilevel"/>
    <w:tmpl w:val="9A2043AC"/>
    <w:lvl w:ilvl="0" w:tplc="7D8491FA">
      <w:start w:val="1"/>
      <w:numFmt w:val="bullet"/>
      <w:lvlText w:val="•"/>
      <w:lvlJc w:val="left"/>
    </w:lvl>
    <w:lvl w:ilvl="1" w:tplc="9B8A948A">
      <w:numFmt w:val="decimal"/>
      <w:lvlText w:val=""/>
      <w:lvlJc w:val="left"/>
    </w:lvl>
    <w:lvl w:ilvl="2" w:tplc="018CCDC8">
      <w:numFmt w:val="decimal"/>
      <w:lvlText w:val=""/>
      <w:lvlJc w:val="left"/>
    </w:lvl>
    <w:lvl w:ilvl="3" w:tplc="2BFEF732">
      <w:numFmt w:val="decimal"/>
      <w:lvlText w:val=""/>
      <w:lvlJc w:val="left"/>
    </w:lvl>
    <w:lvl w:ilvl="4" w:tplc="03B69EF8">
      <w:numFmt w:val="decimal"/>
      <w:lvlText w:val=""/>
      <w:lvlJc w:val="left"/>
    </w:lvl>
    <w:lvl w:ilvl="5" w:tplc="FCCA9FF8">
      <w:numFmt w:val="decimal"/>
      <w:lvlText w:val=""/>
      <w:lvlJc w:val="left"/>
    </w:lvl>
    <w:lvl w:ilvl="6" w:tplc="7AD229D2">
      <w:numFmt w:val="decimal"/>
      <w:lvlText w:val=""/>
      <w:lvlJc w:val="left"/>
    </w:lvl>
    <w:lvl w:ilvl="7" w:tplc="D9C2A01E">
      <w:numFmt w:val="decimal"/>
      <w:lvlText w:val=""/>
      <w:lvlJc w:val="left"/>
    </w:lvl>
    <w:lvl w:ilvl="8" w:tplc="3F5C2A98">
      <w:numFmt w:val="decimal"/>
      <w:lvlText w:val=""/>
      <w:lvlJc w:val="left"/>
    </w:lvl>
  </w:abstractNum>
  <w:abstractNum w:abstractNumId="128" w15:restartNumberingAfterBreak="0">
    <w:nsid w:val="79A1DEAA"/>
    <w:multiLevelType w:val="hybridMultilevel"/>
    <w:tmpl w:val="AE2E9796"/>
    <w:lvl w:ilvl="0" w:tplc="BA0C1322">
      <w:start w:val="1"/>
      <w:numFmt w:val="bullet"/>
      <w:lvlText w:val="•"/>
      <w:lvlJc w:val="left"/>
    </w:lvl>
    <w:lvl w:ilvl="1" w:tplc="81CAB708">
      <w:numFmt w:val="decimal"/>
      <w:lvlText w:val=""/>
      <w:lvlJc w:val="left"/>
    </w:lvl>
    <w:lvl w:ilvl="2" w:tplc="59D01DA6">
      <w:numFmt w:val="decimal"/>
      <w:lvlText w:val=""/>
      <w:lvlJc w:val="left"/>
    </w:lvl>
    <w:lvl w:ilvl="3" w:tplc="C6BED92A">
      <w:numFmt w:val="decimal"/>
      <w:lvlText w:val=""/>
      <w:lvlJc w:val="left"/>
    </w:lvl>
    <w:lvl w:ilvl="4" w:tplc="ACB8A674">
      <w:numFmt w:val="decimal"/>
      <w:lvlText w:val=""/>
      <w:lvlJc w:val="left"/>
    </w:lvl>
    <w:lvl w:ilvl="5" w:tplc="47783864">
      <w:numFmt w:val="decimal"/>
      <w:lvlText w:val=""/>
      <w:lvlJc w:val="left"/>
    </w:lvl>
    <w:lvl w:ilvl="6" w:tplc="A7D4E8F4">
      <w:numFmt w:val="decimal"/>
      <w:lvlText w:val=""/>
      <w:lvlJc w:val="left"/>
    </w:lvl>
    <w:lvl w:ilvl="7" w:tplc="605C2390">
      <w:numFmt w:val="decimal"/>
      <w:lvlText w:val=""/>
      <w:lvlJc w:val="left"/>
    </w:lvl>
    <w:lvl w:ilvl="8" w:tplc="936C1A2A">
      <w:numFmt w:val="decimal"/>
      <w:lvlText w:val=""/>
      <w:lvlJc w:val="left"/>
    </w:lvl>
  </w:abstractNum>
  <w:abstractNum w:abstractNumId="129" w15:restartNumberingAfterBreak="0">
    <w:nsid w:val="7BD3EE7B"/>
    <w:multiLevelType w:val="hybridMultilevel"/>
    <w:tmpl w:val="2C60CB20"/>
    <w:lvl w:ilvl="0" w:tplc="31F055C6">
      <w:start w:val="1"/>
      <w:numFmt w:val="bullet"/>
      <w:lvlText w:val="\endash "/>
      <w:lvlJc w:val="left"/>
    </w:lvl>
    <w:lvl w:ilvl="1" w:tplc="FEFE07CC">
      <w:numFmt w:val="decimal"/>
      <w:lvlText w:val=""/>
      <w:lvlJc w:val="left"/>
    </w:lvl>
    <w:lvl w:ilvl="2" w:tplc="625A730A">
      <w:numFmt w:val="decimal"/>
      <w:lvlText w:val=""/>
      <w:lvlJc w:val="left"/>
    </w:lvl>
    <w:lvl w:ilvl="3" w:tplc="B8146608">
      <w:numFmt w:val="decimal"/>
      <w:lvlText w:val=""/>
      <w:lvlJc w:val="left"/>
    </w:lvl>
    <w:lvl w:ilvl="4" w:tplc="AD4E2E54">
      <w:numFmt w:val="decimal"/>
      <w:lvlText w:val=""/>
      <w:lvlJc w:val="left"/>
    </w:lvl>
    <w:lvl w:ilvl="5" w:tplc="CB8EA1EA">
      <w:numFmt w:val="decimal"/>
      <w:lvlText w:val=""/>
      <w:lvlJc w:val="left"/>
    </w:lvl>
    <w:lvl w:ilvl="6" w:tplc="F94C8726">
      <w:numFmt w:val="decimal"/>
      <w:lvlText w:val=""/>
      <w:lvlJc w:val="left"/>
    </w:lvl>
    <w:lvl w:ilvl="7" w:tplc="58BCA76A">
      <w:numFmt w:val="decimal"/>
      <w:lvlText w:val=""/>
      <w:lvlJc w:val="left"/>
    </w:lvl>
    <w:lvl w:ilvl="8" w:tplc="FDB490DE">
      <w:numFmt w:val="decimal"/>
      <w:lvlText w:val=""/>
      <w:lvlJc w:val="left"/>
    </w:lvl>
  </w:abstractNum>
  <w:abstractNum w:abstractNumId="130" w15:restartNumberingAfterBreak="0">
    <w:nsid w:val="7C3DBD3D"/>
    <w:multiLevelType w:val="hybridMultilevel"/>
    <w:tmpl w:val="46F0EF46"/>
    <w:lvl w:ilvl="0" w:tplc="EB48DD94">
      <w:start w:val="1"/>
      <w:numFmt w:val="bullet"/>
      <w:lvlText w:val="•"/>
      <w:lvlJc w:val="left"/>
    </w:lvl>
    <w:lvl w:ilvl="1" w:tplc="30186876">
      <w:numFmt w:val="decimal"/>
      <w:lvlText w:val=""/>
      <w:lvlJc w:val="left"/>
    </w:lvl>
    <w:lvl w:ilvl="2" w:tplc="03E4A624">
      <w:numFmt w:val="decimal"/>
      <w:lvlText w:val=""/>
      <w:lvlJc w:val="left"/>
    </w:lvl>
    <w:lvl w:ilvl="3" w:tplc="4AF27ACC">
      <w:numFmt w:val="decimal"/>
      <w:lvlText w:val=""/>
      <w:lvlJc w:val="left"/>
    </w:lvl>
    <w:lvl w:ilvl="4" w:tplc="560A17D2">
      <w:numFmt w:val="decimal"/>
      <w:lvlText w:val=""/>
      <w:lvlJc w:val="left"/>
    </w:lvl>
    <w:lvl w:ilvl="5" w:tplc="4CD051F4">
      <w:numFmt w:val="decimal"/>
      <w:lvlText w:val=""/>
      <w:lvlJc w:val="left"/>
    </w:lvl>
    <w:lvl w:ilvl="6" w:tplc="7706C758">
      <w:numFmt w:val="decimal"/>
      <w:lvlText w:val=""/>
      <w:lvlJc w:val="left"/>
    </w:lvl>
    <w:lvl w:ilvl="7" w:tplc="032C2F0C">
      <w:numFmt w:val="decimal"/>
      <w:lvlText w:val=""/>
      <w:lvlJc w:val="left"/>
    </w:lvl>
    <w:lvl w:ilvl="8" w:tplc="39140C0A">
      <w:numFmt w:val="decimal"/>
      <w:lvlText w:val=""/>
      <w:lvlJc w:val="left"/>
    </w:lvl>
  </w:abstractNum>
  <w:abstractNum w:abstractNumId="131" w15:restartNumberingAfterBreak="0">
    <w:nsid w:val="7C83E458"/>
    <w:multiLevelType w:val="hybridMultilevel"/>
    <w:tmpl w:val="402C46E0"/>
    <w:lvl w:ilvl="0" w:tplc="5828921A">
      <w:start w:val="1"/>
      <w:numFmt w:val="bullet"/>
      <w:lvlText w:val="▶"/>
      <w:lvlJc w:val="left"/>
    </w:lvl>
    <w:lvl w:ilvl="1" w:tplc="732E3936">
      <w:numFmt w:val="decimal"/>
      <w:lvlText w:val=""/>
      <w:lvlJc w:val="left"/>
    </w:lvl>
    <w:lvl w:ilvl="2" w:tplc="2D66E6F8">
      <w:numFmt w:val="decimal"/>
      <w:lvlText w:val=""/>
      <w:lvlJc w:val="left"/>
    </w:lvl>
    <w:lvl w:ilvl="3" w:tplc="3E268700">
      <w:numFmt w:val="decimal"/>
      <w:lvlText w:val=""/>
      <w:lvlJc w:val="left"/>
    </w:lvl>
    <w:lvl w:ilvl="4" w:tplc="8160B10A">
      <w:numFmt w:val="decimal"/>
      <w:lvlText w:val=""/>
      <w:lvlJc w:val="left"/>
    </w:lvl>
    <w:lvl w:ilvl="5" w:tplc="80FA9FDC">
      <w:numFmt w:val="decimal"/>
      <w:lvlText w:val=""/>
      <w:lvlJc w:val="left"/>
    </w:lvl>
    <w:lvl w:ilvl="6" w:tplc="6776A4C4">
      <w:numFmt w:val="decimal"/>
      <w:lvlText w:val=""/>
      <w:lvlJc w:val="left"/>
    </w:lvl>
    <w:lvl w:ilvl="7" w:tplc="88861408">
      <w:numFmt w:val="decimal"/>
      <w:lvlText w:val=""/>
      <w:lvlJc w:val="left"/>
    </w:lvl>
    <w:lvl w:ilvl="8" w:tplc="C9543446">
      <w:numFmt w:val="decimal"/>
      <w:lvlText w:val=""/>
      <w:lvlJc w:val="left"/>
    </w:lvl>
  </w:abstractNum>
  <w:abstractNum w:abstractNumId="132" w15:restartNumberingAfterBreak="0">
    <w:nsid w:val="7E0C57B1"/>
    <w:multiLevelType w:val="hybridMultilevel"/>
    <w:tmpl w:val="99700870"/>
    <w:lvl w:ilvl="0" w:tplc="0C268224">
      <w:start w:val="1"/>
      <w:numFmt w:val="bullet"/>
      <w:lvlText w:val="•"/>
      <w:lvlJc w:val="left"/>
    </w:lvl>
    <w:lvl w:ilvl="1" w:tplc="4880A898">
      <w:numFmt w:val="decimal"/>
      <w:lvlText w:val=""/>
      <w:lvlJc w:val="left"/>
    </w:lvl>
    <w:lvl w:ilvl="2" w:tplc="6A4C4028">
      <w:numFmt w:val="decimal"/>
      <w:lvlText w:val=""/>
      <w:lvlJc w:val="left"/>
    </w:lvl>
    <w:lvl w:ilvl="3" w:tplc="B2448A42">
      <w:numFmt w:val="decimal"/>
      <w:lvlText w:val=""/>
      <w:lvlJc w:val="left"/>
    </w:lvl>
    <w:lvl w:ilvl="4" w:tplc="75E42438">
      <w:numFmt w:val="decimal"/>
      <w:lvlText w:val=""/>
      <w:lvlJc w:val="left"/>
    </w:lvl>
    <w:lvl w:ilvl="5" w:tplc="E8746F22">
      <w:numFmt w:val="decimal"/>
      <w:lvlText w:val=""/>
      <w:lvlJc w:val="left"/>
    </w:lvl>
    <w:lvl w:ilvl="6" w:tplc="D206D4D0">
      <w:numFmt w:val="decimal"/>
      <w:lvlText w:val=""/>
      <w:lvlJc w:val="left"/>
    </w:lvl>
    <w:lvl w:ilvl="7" w:tplc="BB14926C">
      <w:numFmt w:val="decimal"/>
      <w:lvlText w:val=""/>
      <w:lvlJc w:val="left"/>
    </w:lvl>
    <w:lvl w:ilvl="8" w:tplc="C234F02E">
      <w:numFmt w:val="decimal"/>
      <w:lvlText w:val=""/>
      <w:lvlJc w:val="left"/>
    </w:lvl>
  </w:abstractNum>
  <w:abstractNum w:abstractNumId="133" w15:restartNumberingAfterBreak="0">
    <w:nsid w:val="7F01579B"/>
    <w:multiLevelType w:val="hybridMultilevel"/>
    <w:tmpl w:val="2498211E"/>
    <w:lvl w:ilvl="0" w:tplc="C26C4B30">
      <w:start w:val="1"/>
      <w:numFmt w:val="bullet"/>
      <w:lvlText w:val="•"/>
      <w:lvlJc w:val="left"/>
    </w:lvl>
    <w:lvl w:ilvl="1" w:tplc="C4CC6AD0">
      <w:numFmt w:val="decimal"/>
      <w:lvlText w:val=""/>
      <w:lvlJc w:val="left"/>
    </w:lvl>
    <w:lvl w:ilvl="2" w:tplc="4AD676A6">
      <w:numFmt w:val="decimal"/>
      <w:lvlText w:val=""/>
      <w:lvlJc w:val="left"/>
    </w:lvl>
    <w:lvl w:ilvl="3" w:tplc="4BEE59CA">
      <w:numFmt w:val="decimal"/>
      <w:lvlText w:val=""/>
      <w:lvlJc w:val="left"/>
    </w:lvl>
    <w:lvl w:ilvl="4" w:tplc="F51CBB6A">
      <w:numFmt w:val="decimal"/>
      <w:lvlText w:val=""/>
      <w:lvlJc w:val="left"/>
    </w:lvl>
    <w:lvl w:ilvl="5" w:tplc="7E70FA7C">
      <w:numFmt w:val="decimal"/>
      <w:lvlText w:val=""/>
      <w:lvlJc w:val="left"/>
    </w:lvl>
    <w:lvl w:ilvl="6" w:tplc="EB18B1A8">
      <w:numFmt w:val="decimal"/>
      <w:lvlText w:val=""/>
      <w:lvlJc w:val="left"/>
    </w:lvl>
    <w:lvl w:ilvl="7" w:tplc="07C0BE2C">
      <w:numFmt w:val="decimal"/>
      <w:lvlText w:val=""/>
      <w:lvlJc w:val="left"/>
    </w:lvl>
    <w:lvl w:ilvl="8" w:tplc="2702C8A6">
      <w:numFmt w:val="decimal"/>
      <w:lvlText w:val=""/>
      <w:lvlJc w:val="left"/>
    </w:lvl>
  </w:abstractNum>
  <w:abstractNum w:abstractNumId="134" w15:restartNumberingAfterBreak="0">
    <w:nsid w:val="7FB7E0AA"/>
    <w:multiLevelType w:val="hybridMultilevel"/>
    <w:tmpl w:val="6B5C47B6"/>
    <w:lvl w:ilvl="0" w:tplc="79EE38FE">
      <w:start w:val="1"/>
      <w:numFmt w:val="bullet"/>
      <w:lvlText w:val="•"/>
      <w:lvlJc w:val="left"/>
    </w:lvl>
    <w:lvl w:ilvl="1" w:tplc="D3585DEA">
      <w:numFmt w:val="decimal"/>
      <w:lvlText w:val=""/>
      <w:lvlJc w:val="left"/>
    </w:lvl>
    <w:lvl w:ilvl="2" w:tplc="6058AC5A">
      <w:numFmt w:val="decimal"/>
      <w:lvlText w:val=""/>
      <w:lvlJc w:val="left"/>
    </w:lvl>
    <w:lvl w:ilvl="3" w:tplc="A8C637C2">
      <w:numFmt w:val="decimal"/>
      <w:lvlText w:val=""/>
      <w:lvlJc w:val="left"/>
    </w:lvl>
    <w:lvl w:ilvl="4" w:tplc="8894060A">
      <w:numFmt w:val="decimal"/>
      <w:lvlText w:val=""/>
      <w:lvlJc w:val="left"/>
    </w:lvl>
    <w:lvl w:ilvl="5" w:tplc="E89C3476">
      <w:numFmt w:val="decimal"/>
      <w:lvlText w:val=""/>
      <w:lvlJc w:val="left"/>
    </w:lvl>
    <w:lvl w:ilvl="6" w:tplc="2246621A">
      <w:numFmt w:val="decimal"/>
      <w:lvlText w:val=""/>
      <w:lvlJc w:val="left"/>
    </w:lvl>
    <w:lvl w:ilvl="7" w:tplc="E42E3E8E">
      <w:numFmt w:val="decimal"/>
      <w:lvlText w:val=""/>
      <w:lvlJc w:val="left"/>
    </w:lvl>
    <w:lvl w:ilvl="8" w:tplc="451E1532">
      <w:numFmt w:val="decimal"/>
      <w:lvlText w:val=""/>
      <w:lvlJc w:val="left"/>
    </w:lvl>
  </w:abstractNum>
  <w:abstractNum w:abstractNumId="135" w15:restartNumberingAfterBreak="0">
    <w:nsid w:val="7FFFCA11"/>
    <w:multiLevelType w:val="hybridMultilevel"/>
    <w:tmpl w:val="025258E2"/>
    <w:lvl w:ilvl="0" w:tplc="3410A1E0">
      <w:start w:val="1"/>
      <w:numFmt w:val="bullet"/>
      <w:lvlText w:val="•"/>
      <w:lvlJc w:val="left"/>
    </w:lvl>
    <w:lvl w:ilvl="1" w:tplc="A3A6B77A">
      <w:numFmt w:val="decimal"/>
      <w:lvlText w:val=""/>
      <w:lvlJc w:val="left"/>
    </w:lvl>
    <w:lvl w:ilvl="2" w:tplc="60261B6A">
      <w:numFmt w:val="decimal"/>
      <w:lvlText w:val=""/>
      <w:lvlJc w:val="left"/>
    </w:lvl>
    <w:lvl w:ilvl="3" w:tplc="04241D26">
      <w:numFmt w:val="decimal"/>
      <w:lvlText w:val=""/>
      <w:lvlJc w:val="left"/>
    </w:lvl>
    <w:lvl w:ilvl="4" w:tplc="947A843E">
      <w:numFmt w:val="decimal"/>
      <w:lvlText w:val=""/>
      <w:lvlJc w:val="left"/>
    </w:lvl>
    <w:lvl w:ilvl="5" w:tplc="C284B944">
      <w:numFmt w:val="decimal"/>
      <w:lvlText w:val=""/>
      <w:lvlJc w:val="left"/>
    </w:lvl>
    <w:lvl w:ilvl="6" w:tplc="F000B966">
      <w:numFmt w:val="decimal"/>
      <w:lvlText w:val=""/>
      <w:lvlJc w:val="left"/>
    </w:lvl>
    <w:lvl w:ilvl="7" w:tplc="2C06337C">
      <w:numFmt w:val="decimal"/>
      <w:lvlText w:val=""/>
      <w:lvlJc w:val="left"/>
    </w:lvl>
    <w:lvl w:ilvl="8" w:tplc="7CB47DD6">
      <w:numFmt w:val="decimal"/>
      <w:lvlText w:val=""/>
      <w:lvlJc w:val="left"/>
    </w:lvl>
  </w:abstractNum>
  <w:num w:numId="1" w16cid:durableId="597641665">
    <w:abstractNumId w:val="82"/>
  </w:num>
  <w:num w:numId="2" w16cid:durableId="1846288949">
    <w:abstractNumId w:val="44"/>
  </w:num>
  <w:num w:numId="3" w16cid:durableId="42415419">
    <w:abstractNumId w:val="85"/>
  </w:num>
  <w:num w:numId="4" w16cid:durableId="240452790">
    <w:abstractNumId w:val="70"/>
  </w:num>
  <w:num w:numId="5" w16cid:durableId="1645550188">
    <w:abstractNumId w:val="65"/>
  </w:num>
  <w:num w:numId="6" w16cid:durableId="837771871">
    <w:abstractNumId w:val="131"/>
  </w:num>
  <w:num w:numId="7" w16cid:durableId="1315257352">
    <w:abstractNumId w:val="42"/>
  </w:num>
  <w:num w:numId="8" w16cid:durableId="78137078">
    <w:abstractNumId w:val="103"/>
  </w:num>
  <w:num w:numId="9" w16cid:durableId="1656300683">
    <w:abstractNumId w:val="72"/>
  </w:num>
  <w:num w:numId="10" w16cid:durableId="1258828643">
    <w:abstractNumId w:val="102"/>
  </w:num>
  <w:num w:numId="11" w16cid:durableId="618494406">
    <w:abstractNumId w:val="56"/>
  </w:num>
  <w:num w:numId="12" w16cid:durableId="416096550">
    <w:abstractNumId w:val="117"/>
  </w:num>
  <w:num w:numId="13" w16cid:durableId="1544439042">
    <w:abstractNumId w:val="41"/>
  </w:num>
  <w:num w:numId="14" w16cid:durableId="1369986326">
    <w:abstractNumId w:val="48"/>
  </w:num>
  <w:num w:numId="15" w16cid:durableId="1458797679">
    <w:abstractNumId w:val="107"/>
  </w:num>
  <w:num w:numId="16" w16cid:durableId="1519351030">
    <w:abstractNumId w:val="122"/>
  </w:num>
  <w:num w:numId="17" w16cid:durableId="2100565476">
    <w:abstractNumId w:val="7"/>
  </w:num>
  <w:num w:numId="18" w16cid:durableId="204102448">
    <w:abstractNumId w:val="126"/>
  </w:num>
  <w:num w:numId="19" w16cid:durableId="2058815907">
    <w:abstractNumId w:val="71"/>
  </w:num>
  <w:num w:numId="20" w16cid:durableId="280958745">
    <w:abstractNumId w:val="12"/>
  </w:num>
  <w:num w:numId="21" w16cid:durableId="1183084857">
    <w:abstractNumId w:val="29"/>
  </w:num>
  <w:num w:numId="22" w16cid:durableId="1902129962">
    <w:abstractNumId w:val="89"/>
  </w:num>
  <w:num w:numId="23" w16cid:durableId="2121292591">
    <w:abstractNumId w:val="116"/>
  </w:num>
  <w:num w:numId="24" w16cid:durableId="1828395837">
    <w:abstractNumId w:val="47"/>
  </w:num>
  <w:num w:numId="25" w16cid:durableId="1950811933">
    <w:abstractNumId w:val="6"/>
  </w:num>
  <w:num w:numId="26" w16cid:durableId="59983674">
    <w:abstractNumId w:val="1"/>
  </w:num>
  <w:num w:numId="27" w16cid:durableId="1614364180">
    <w:abstractNumId w:val="61"/>
  </w:num>
  <w:num w:numId="28" w16cid:durableId="1550798270">
    <w:abstractNumId w:val="5"/>
  </w:num>
  <w:num w:numId="29" w16cid:durableId="57365017">
    <w:abstractNumId w:val="35"/>
  </w:num>
  <w:num w:numId="30" w16cid:durableId="837310675">
    <w:abstractNumId w:val="130"/>
  </w:num>
  <w:num w:numId="31" w16cid:durableId="1492137771">
    <w:abstractNumId w:val="118"/>
  </w:num>
  <w:num w:numId="32" w16cid:durableId="436565442">
    <w:abstractNumId w:val="111"/>
  </w:num>
  <w:num w:numId="33" w16cid:durableId="2053381537">
    <w:abstractNumId w:val="55"/>
  </w:num>
  <w:num w:numId="34" w16cid:durableId="1324771955">
    <w:abstractNumId w:val="108"/>
  </w:num>
  <w:num w:numId="35" w16cid:durableId="241263603">
    <w:abstractNumId w:val="90"/>
  </w:num>
  <w:num w:numId="36" w16cid:durableId="465244163">
    <w:abstractNumId w:val="120"/>
  </w:num>
  <w:num w:numId="37" w16cid:durableId="1833912545">
    <w:abstractNumId w:val="64"/>
  </w:num>
  <w:num w:numId="38" w16cid:durableId="573974981">
    <w:abstractNumId w:val="32"/>
  </w:num>
  <w:num w:numId="39" w16cid:durableId="453866523">
    <w:abstractNumId w:val="128"/>
  </w:num>
  <w:num w:numId="40" w16cid:durableId="251860556">
    <w:abstractNumId w:val="123"/>
  </w:num>
  <w:num w:numId="41" w16cid:durableId="407962873">
    <w:abstractNumId w:val="20"/>
  </w:num>
  <w:num w:numId="42" w16cid:durableId="1949042570">
    <w:abstractNumId w:val="114"/>
  </w:num>
  <w:num w:numId="43" w16cid:durableId="1599212402">
    <w:abstractNumId w:val="87"/>
  </w:num>
  <w:num w:numId="44" w16cid:durableId="923949513">
    <w:abstractNumId w:val="58"/>
  </w:num>
  <w:num w:numId="45" w16cid:durableId="945430932">
    <w:abstractNumId w:val="83"/>
  </w:num>
  <w:num w:numId="46" w16cid:durableId="1526749817">
    <w:abstractNumId w:val="40"/>
  </w:num>
  <w:num w:numId="47" w16cid:durableId="752051805">
    <w:abstractNumId w:val="104"/>
  </w:num>
  <w:num w:numId="48" w16cid:durableId="1412654061">
    <w:abstractNumId w:val="46"/>
  </w:num>
  <w:num w:numId="49" w16cid:durableId="987175347">
    <w:abstractNumId w:val="59"/>
  </w:num>
  <w:num w:numId="50" w16cid:durableId="357240473">
    <w:abstractNumId w:val="33"/>
  </w:num>
  <w:num w:numId="51" w16cid:durableId="892541021">
    <w:abstractNumId w:val="28"/>
  </w:num>
  <w:num w:numId="52" w16cid:durableId="1422332355">
    <w:abstractNumId w:val="38"/>
  </w:num>
  <w:num w:numId="53" w16cid:durableId="277445725">
    <w:abstractNumId w:val="76"/>
  </w:num>
  <w:num w:numId="54" w16cid:durableId="1073089678">
    <w:abstractNumId w:val="57"/>
  </w:num>
  <w:num w:numId="55" w16cid:durableId="1291327417">
    <w:abstractNumId w:val="25"/>
  </w:num>
  <w:num w:numId="56" w16cid:durableId="1343358233">
    <w:abstractNumId w:val="119"/>
  </w:num>
  <w:num w:numId="57" w16cid:durableId="1109547016">
    <w:abstractNumId w:val="15"/>
  </w:num>
  <w:num w:numId="58" w16cid:durableId="1758939994">
    <w:abstractNumId w:val="18"/>
  </w:num>
  <w:num w:numId="59" w16cid:durableId="2054650102">
    <w:abstractNumId w:val="66"/>
  </w:num>
  <w:num w:numId="60" w16cid:durableId="936059584">
    <w:abstractNumId w:val="100"/>
  </w:num>
  <w:num w:numId="61" w16cid:durableId="1692880646">
    <w:abstractNumId w:val="132"/>
  </w:num>
  <w:num w:numId="62" w16cid:durableId="1512337048">
    <w:abstractNumId w:val="125"/>
  </w:num>
  <w:num w:numId="63" w16cid:durableId="2113428869">
    <w:abstractNumId w:val="91"/>
  </w:num>
  <w:num w:numId="64" w16cid:durableId="216552105">
    <w:abstractNumId w:val="52"/>
  </w:num>
  <w:num w:numId="65" w16cid:durableId="1460148138">
    <w:abstractNumId w:val="96"/>
  </w:num>
  <w:num w:numId="66" w16cid:durableId="190463480">
    <w:abstractNumId w:val="51"/>
  </w:num>
  <w:num w:numId="67" w16cid:durableId="572545732">
    <w:abstractNumId w:val="43"/>
  </w:num>
  <w:num w:numId="68" w16cid:durableId="1301883515">
    <w:abstractNumId w:val="34"/>
  </w:num>
  <w:num w:numId="69" w16cid:durableId="1707561338">
    <w:abstractNumId w:val="80"/>
  </w:num>
  <w:num w:numId="70" w16cid:durableId="1896352386">
    <w:abstractNumId w:val="37"/>
  </w:num>
  <w:num w:numId="71" w16cid:durableId="1540438346">
    <w:abstractNumId w:val="21"/>
  </w:num>
  <w:num w:numId="72" w16cid:durableId="61415724">
    <w:abstractNumId w:val="93"/>
  </w:num>
  <w:num w:numId="73" w16cid:durableId="1543245813">
    <w:abstractNumId w:val="17"/>
  </w:num>
  <w:num w:numId="74" w16cid:durableId="1411851620">
    <w:abstractNumId w:val="105"/>
  </w:num>
  <w:num w:numId="75" w16cid:durableId="664166390">
    <w:abstractNumId w:val="24"/>
  </w:num>
  <w:num w:numId="76" w16cid:durableId="709960914">
    <w:abstractNumId w:val="95"/>
  </w:num>
  <w:num w:numId="77" w16cid:durableId="935401665">
    <w:abstractNumId w:val="10"/>
  </w:num>
  <w:num w:numId="78" w16cid:durableId="1358391436">
    <w:abstractNumId w:val="127"/>
  </w:num>
  <w:num w:numId="79" w16cid:durableId="9307535">
    <w:abstractNumId w:val="3"/>
  </w:num>
  <w:num w:numId="80" w16cid:durableId="1631670198">
    <w:abstractNumId w:val="69"/>
  </w:num>
  <w:num w:numId="81" w16cid:durableId="739210105">
    <w:abstractNumId w:val="26"/>
  </w:num>
  <w:num w:numId="82" w16cid:durableId="1271859080">
    <w:abstractNumId w:val="36"/>
  </w:num>
  <w:num w:numId="83" w16cid:durableId="627664624">
    <w:abstractNumId w:val="106"/>
  </w:num>
  <w:num w:numId="84" w16cid:durableId="1134565818">
    <w:abstractNumId w:val="94"/>
  </w:num>
  <w:num w:numId="85" w16cid:durableId="1000086701">
    <w:abstractNumId w:val="88"/>
  </w:num>
  <w:num w:numId="86" w16cid:durableId="1550992185">
    <w:abstractNumId w:val="129"/>
  </w:num>
  <w:num w:numId="87" w16cid:durableId="532961426">
    <w:abstractNumId w:val="86"/>
  </w:num>
  <w:num w:numId="88" w16cid:durableId="854804541">
    <w:abstractNumId w:val="99"/>
  </w:num>
  <w:num w:numId="89" w16cid:durableId="324476191">
    <w:abstractNumId w:val="13"/>
  </w:num>
  <w:num w:numId="90" w16cid:durableId="1476412424">
    <w:abstractNumId w:val="19"/>
  </w:num>
  <w:num w:numId="91" w16cid:durableId="381516779">
    <w:abstractNumId w:val="68"/>
  </w:num>
  <w:num w:numId="92" w16cid:durableId="804782817">
    <w:abstractNumId w:val="11"/>
  </w:num>
  <w:num w:numId="93" w16cid:durableId="282153420">
    <w:abstractNumId w:val="8"/>
  </w:num>
  <w:num w:numId="94" w16cid:durableId="1275405094">
    <w:abstractNumId w:val="31"/>
  </w:num>
  <w:num w:numId="95" w16cid:durableId="396979818">
    <w:abstractNumId w:val="62"/>
  </w:num>
  <w:num w:numId="96" w16cid:durableId="694312823">
    <w:abstractNumId w:val="109"/>
  </w:num>
  <w:num w:numId="97" w16cid:durableId="412505907">
    <w:abstractNumId w:val="77"/>
  </w:num>
  <w:num w:numId="98" w16cid:durableId="46685390">
    <w:abstractNumId w:val="97"/>
  </w:num>
  <w:num w:numId="99" w16cid:durableId="118450994">
    <w:abstractNumId w:val="2"/>
  </w:num>
  <w:num w:numId="100" w16cid:durableId="460926603">
    <w:abstractNumId w:val="22"/>
  </w:num>
  <w:num w:numId="101" w16cid:durableId="1096900955">
    <w:abstractNumId w:val="135"/>
  </w:num>
  <w:num w:numId="102" w16cid:durableId="611980875">
    <w:abstractNumId w:val="30"/>
  </w:num>
  <w:num w:numId="103" w16cid:durableId="1644851780">
    <w:abstractNumId w:val="115"/>
  </w:num>
  <w:num w:numId="104" w16cid:durableId="1947694138">
    <w:abstractNumId w:val="16"/>
  </w:num>
  <w:num w:numId="105" w16cid:durableId="408161580">
    <w:abstractNumId w:val="134"/>
  </w:num>
  <w:num w:numId="106" w16cid:durableId="206530846">
    <w:abstractNumId w:val="4"/>
  </w:num>
  <w:num w:numId="107" w16cid:durableId="1592279750">
    <w:abstractNumId w:val="112"/>
  </w:num>
  <w:num w:numId="108" w16cid:durableId="1640918712">
    <w:abstractNumId w:val="9"/>
  </w:num>
  <w:num w:numId="109" w16cid:durableId="1687945624">
    <w:abstractNumId w:val="0"/>
  </w:num>
  <w:num w:numId="110" w16cid:durableId="1498813154">
    <w:abstractNumId w:val="124"/>
  </w:num>
  <w:num w:numId="111" w16cid:durableId="574241413">
    <w:abstractNumId w:val="81"/>
  </w:num>
  <w:num w:numId="112" w16cid:durableId="878904219">
    <w:abstractNumId w:val="27"/>
  </w:num>
  <w:num w:numId="113" w16cid:durableId="3018522">
    <w:abstractNumId w:val="23"/>
  </w:num>
  <w:num w:numId="114" w16cid:durableId="416051626">
    <w:abstractNumId w:val="53"/>
  </w:num>
  <w:num w:numId="115" w16cid:durableId="1260334908">
    <w:abstractNumId w:val="121"/>
  </w:num>
  <w:num w:numId="116" w16cid:durableId="1209875314">
    <w:abstractNumId w:val="110"/>
  </w:num>
  <w:num w:numId="117" w16cid:durableId="851147779">
    <w:abstractNumId w:val="49"/>
  </w:num>
  <w:num w:numId="118" w16cid:durableId="1193496517">
    <w:abstractNumId w:val="74"/>
  </w:num>
  <w:num w:numId="119" w16cid:durableId="2087261407">
    <w:abstractNumId w:val="79"/>
  </w:num>
  <w:num w:numId="120" w16cid:durableId="1521699713">
    <w:abstractNumId w:val="60"/>
  </w:num>
  <w:num w:numId="121" w16cid:durableId="1363049210">
    <w:abstractNumId w:val="92"/>
  </w:num>
  <w:num w:numId="122" w16cid:durableId="653073702">
    <w:abstractNumId w:val="14"/>
  </w:num>
  <w:num w:numId="123" w16cid:durableId="1934586511">
    <w:abstractNumId w:val="73"/>
  </w:num>
  <w:num w:numId="124" w16cid:durableId="993148004">
    <w:abstractNumId w:val="98"/>
  </w:num>
  <w:num w:numId="125" w16cid:durableId="112023711">
    <w:abstractNumId w:val="45"/>
  </w:num>
  <w:num w:numId="126" w16cid:durableId="595410384">
    <w:abstractNumId w:val="133"/>
  </w:num>
  <w:num w:numId="127" w16cid:durableId="321743931">
    <w:abstractNumId w:val="78"/>
  </w:num>
  <w:num w:numId="128" w16cid:durableId="1619292604">
    <w:abstractNumId w:val="113"/>
  </w:num>
  <w:num w:numId="129" w16cid:durableId="1725328495">
    <w:abstractNumId w:val="54"/>
  </w:num>
  <w:num w:numId="130" w16cid:durableId="1226917732">
    <w:abstractNumId w:val="101"/>
  </w:num>
  <w:num w:numId="131" w16cid:durableId="2088840582">
    <w:abstractNumId w:val="39"/>
  </w:num>
  <w:num w:numId="132" w16cid:durableId="821657213">
    <w:abstractNumId w:val="75"/>
  </w:num>
  <w:num w:numId="133" w16cid:durableId="1497646524">
    <w:abstractNumId w:val="63"/>
  </w:num>
  <w:num w:numId="134" w16cid:durableId="1872304082">
    <w:abstractNumId w:val="84"/>
  </w:num>
  <w:num w:numId="135" w16cid:durableId="2112314507">
    <w:abstractNumId w:val="50"/>
  </w:num>
  <w:num w:numId="136" w16cid:durableId="2090692430">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337"/>
    <w:rsid w:val="00946337"/>
    <w:rsid w:val="00AC4C03"/>
    <w:rsid w:val="00D46974"/>
    <w:rsid w:val="00E10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DB464"/>
  <w15:docId w15:val="{5BBA6EA9-FE43-4CE1-AAAA-FCFF2EFD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png"/><Relationship Id="rId112" Type="http://schemas.openxmlformats.org/officeDocument/2006/relationships/image" Target="media/image104.jpeg"/><Relationship Id="rId16" Type="http://schemas.openxmlformats.org/officeDocument/2006/relationships/image" Target="media/image9.jpeg"/><Relationship Id="rId107" Type="http://schemas.openxmlformats.org/officeDocument/2006/relationships/image" Target="media/image99.jpeg"/><Relationship Id="rId11" Type="http://schemas.openxmlformats.org/officeDocument/2006/relationships/hyperlink" Target="mailto:sahnetschoeman@gmail.com" TargetMode="External"/><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image" Target="media/image1.png"/><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0.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8.jpeg"/><Relationship Id="rId114" Type="http://schemas.openxmlformats.org/officeDocument/2006/relationships/theme" Target="theme/theme1.xml"/><Relationship Id="rId10" Type="http://schemas.openxmlformats.org/officeDocument/2006/relationships/hyperlink" Target="mailto:coaching@retahmcpherson.com" TargetMode="Externa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hyperlink" Target="mailto:office@RetahMcPherson.com" TargetMode="External"/><Relationship Id="rId7" Type="http://schemas.openxmlformats.org/officeDocument/2006/relationships/image" Target="media/image3.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2.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7.jpeg"/><Relationship Id="rId8" Type="http://schemas.openxmlformats.org/officeDocument/2006/relationships/hyperlink" Target="http://www.claudiadenobrega.com/" TargetMode="External"/><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image" Target="media/image10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155402</Words>
  <Characters>979039</Characters>
  <Application>Microsoft Office Word</Application>
  <DocSecurity>0</DocSecurity>
  <Lines>8158</Lines>
  <Paragraphs>2264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keywords>, docId:C415441AAD7A3F68D5DFADC186E27CD7</cp:keywords>
  <cp:lastModifiedBy>Daniela Erber</cp:lastModifiedBy>
  <cp:revision>2</cp:revision>
  <dcterms:created xsi:type="dcterms:W3CDTF">2023-05-20T10:42:00Z</dcterms:created>
  <dcterms:modified xsi:type="dcterms:W3CDTF">2023-05-20T10:42:00Z</dcterms:modified>
</cp:coreProperties>
</file>